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DF453" w14:textId="37AA799E" w:rsidR="00CA0B10" w:rsidRPr="00C80FFF" w:rsidRDefault="00CA0B10" w:rsidP="00CA0B10">
      <w:pPr>
        <w:jc w:val="center"/>
        <w:rPr>
          <w:rFonts w:ascii="Times New Roman" w:hAnsi="Times New Roman" w:cs="Times New Roman"/>
        </w:rPr>
      </w:pPr>
      <w:r w:rsidRPr="4EB54689">
        <w:rPr>
          <w:rFonts w:ascii="Times New Roman" w:hAnsi="Times New Roman" w:cs="Times New Roman"/>
          <w:b/>
          <w:bCs/>
          <w:u w:val="single"/>
        </w:rPr>
        <w:t>EXPLANATORY STATEMENT</w:t>
      </w:r>
    </w:p>
    <w:p w14:paraId="2132DD49" w14:textId="77777777" w:rsidR="00CA0B10" w:rsidRDefault="00CA0B10" w:rsidP="00CA0B10">
      <w:pPr>
        <w:jc w:val="center"/>
        <w:rPr>
          <w:rFonts w:ascii="Times New Roman" w:hAnsi="Times New Roman" w:cs="Times New Roman"/>
          <w:u w:val="single"/>
        </w:rPr>
      </w:pPr>
      <w:r>
        <w:rPr>
          <w:rFonts w:ascii="Times New Roman" w:hAnsi="Times New Roman" w:cs="Times New Roman"/>
          <w:u w:val="single"/>
        </w:rPr>
        <w:t>Issued by Authority of the Minister for Agriculture, Fisheries and Forestry</w:t>
      </w:r>
    </w:p>
    <w:p w14:paraId="375FF7C9" w14:textId="77777777" w:rsidR="00CA0B10" w:rsidRDefault="00CA0B10" w:rsidP="00CA0B10">
      <w:pPr>
        <w:jc w:val="center"/>
        <w:rPr>
          <w:rFonts w:ascii="Times New Roman" w:hAnsi="Times New Roman" w:cs="Times New Roman"/>
          <w:i/>
          <w:iCs/>
        </w:rPr>
      </w:pPr>
      <w:r>
        <w:rPr>
          <w:rFonts w:ascii="Times New Roman" w:hAnsi="Times New Roman" w:cs="Times New Roman"/>
          <w:i/>
          <w:iCs/>
        </w:rPr>
        <w:t>Primary Industries (Excise) Levies Act 2024</w:t>
      </w:r>
    </w:p>
    <w:p w14:paraId="77B1B1AF" w14:textId="77777777" w:rsidR="00CA0B10" w:rsidRDefault="00CA0B10" w:rsidP="00CA0B10">
      <w:pPr>
        <w:jc w:val="center"/>
        <w:rPr>
          <w:rFonts w:ascii="Times New Roman" w:hAnsi="Times New Roman" w:cs="Times New Roman"/>
        </w:rPr>
      </w:pPr>
      <w:r>
        <w:rPr>
          <w:rFonts w:ascii="Times New Roman" w:hAnsi="Times New Roman" w:cs="Times New Roman"/>
          <w:i/>
          <w:iCs/>
        </w:rPr>
        <w:t>Primary Industries (Excise) Levies Regulations 2024</w:t>
      </w:r>
    </w:p>
    <w:p w14:paraId="76FA7457" w14:textId="77777777" w:rsidR="00CA0B10" w:rsidRDefault="00CA0B10" w:rsidP="00F91CF9">
      <w:pPr>
        <w:spacing w:after="0" w:line="240" w:lineRule="auto"/>
        <w:rPr>
          <w:rFonts w:ascii="Times New Roman" w:hAnsi="Times New Roman" w:cs="Times New Roman"/>
          <w:b/>
          <w:bCs/>
        </w:rPr>
      </w:pPr>
      <w:r w:rsidRPr="4C185A8D">
        <w:rPr>
          <w:rFonts w:ascii="Times New Roman" w:hAnsi="Times New Roman" w:cs="Times New Roman"/>
          <w:b/>
          <w:bCs/>
        </w:rPr>
        <w:t>Legislative Authority</w:t>
      </w:r>
    </w:p>
    <w:p w14:paraId="54F57CC2" w14:textId="77777777" w:rsidR="001D67CE" w:rsidRDefault="001D67CE" w:rsidP="00903714">
      <w:pPr>
        <w:spacing w:after="0" w:line="240" w:lineRule="auto"/>
        <w:rPr>
          <w:rFonts w:ascii="Times New Roman" w:hAnsi="Times New Roman" w:cs="Times New Roman"/>
          <w:b/>
          <w:bCs/>
        </w:rPr>
      </w:pPr>
    </w:p>
    <w:p w14:paraId="014E31DC" w14:textId="77777777" w:rsidR="00CA0B10" w:rsidRDefault="00CA0B10" w:rsidP="00F91CF9">
      <w:pPr>
        <w:spacing w:after="0" w:line="240" w:lineRule="auto"/>
        <w:rPr>
          <w:rFonts w:ascii="Times New Roman" w:hAnsi="Times New Roman" w:cs="Times New Roman"/>
        </w:rPr>
      </w:pPr>
      <w:r w:rsidRPr="3EE08CA3">
        <w:rPr>
          <w:rFonts w:ascii="Times New Roman" w:hAnsi="Times New Roman" w:cs="Times New Roman"/>
        </w:rPr>
        <w:t xml:space="preserve">The </w:t>
      </w:r>
      <w:r w:rsidRPr="3EE08CA3">
        <w:rPr>
          <w:rFonts w:ascii="Times New Roman" w:hAnsi="Times New Roman" w:cs="Times New Roman"/>
          <w:i/>
          <w:iCs/>
        </w:rPr>
        <w:t>Primary Industries (Excise) Levies Act 2024</w:t>
      </w:r>
      <w:r w:rsidRPr="3EE08CA3">
        <w:rPr>
          <w:rFonts w:ascii="Times New Roman" w:hAnsi="Times New Roman" w:cs="Times New Roman"/>
        </w:rPr>
        <w:t xml:space="preserve"> (the Act) authorises the imposition of agricultural levies that are duties of excise. Section 27 of the Act provides that the Governor-General may make regulations prescribing matters required or permitted by the Act to be prescribed, or necessary or convenient to be prescribed for carrying out and giving effect to the Act.</w:t>
      </w:r>
    </w:p>
    <w:p w14:paraId="16394335" w14:textId="77777777" w:rsidR="001D67CE" w:rsidRDefault="001D67CE" w:rsidP="00903714">
      <w:pPr>
        <w:spacing w:after="0" w:line="240" w:lineRule="auto"/>
        <w:rPr>
          <w:rFonts w:ascii="Times New Roman" w:hAnsi="Times New Roman" w:cs="Times New Roman"/>
        </w:rPr>
      </w:pPr>
    </w:p>
    <w:p w14:paraId="46BBE251" w14:textId="6F49F013" w:rsidR="00030783" w:rsidRDefault="00030783" w:rsidP="00F91CF9">
      <w:pPr>
        <w:spacing w:after="0" w:line="240" w:lineRule="auto"/>
        <w:rPr>
          <w:rFonts w:ascii="Times New Roman" w:hAnsi="Times New Roman" w:cs="Times New Roman"/>
        </w:rPr>
      </w:pPr>
      <w:r w:rsidRPr="00030783">
        <w:rPr>
          <w:rFonts w:ascii="Times New Roman" w:hAnsi="Times New Roman" w:cs="Times New Roman"/>
        </w:rPr>
        <w:t>Section 4 of the </w:t>
      </w:r>
      <w:r w:rsidRPr="00030783">
        <w:rPr>
          <w:rFonts w:ascii="Times New Roman" w:hAnsi="Times New Roman" w:cs="Times New Roman"/>
          <w:i/>
          <w:iCs/>
        </w:rPr>
        <w:t>Acts Interpretation Act 1901</w:t>
      </w:r>
      <w:r w:rsidRPr="00030783">
        <w:rPr>
          <w:rFonts w:ascii="Times New Roman" w:hAnsi="Times New Roman" w:cs="Times New Roman"/>
        </w:rPr>
        <w:t> (</w:t>
      </w:r>
      <w:r w:rsidR="00305492">
        <w:rPr>
          <w:rFonts w:ascii="Times New Roman" w:hAnsi="Times New Roman" w:cs="Times New Roman"/>
        </w:rPr>
        <w:t xml:space="preserve">the Acts Interpretation </w:t>
      </w:r>
      <w:r w:rsidR="00994FC1">
        <w:rPr>
          <w:rFonts w:ascii="Times New Roman" w:hAnsi="Times New Roman" w:cs="Times New Roman"/>
        </w:rPr>
        <w:t>A</w:t>
      </w:r>
      <w:r w:rsidR="00305492">
        <w:rPr>
          <w:rFonts w:ascii="Times New Roman" w:hAnsi="Times New Roman" w:cs="Times New Roman"/>
        </w:rPr>
        <w:t>ct</w:t>
      </w:r>
      <w:r w:rsidRPr="00030783">
        <w:rPr>
          <w:rFonts w:ascii="Times New Roman" w:hAnsi="Times New Roman" w:cs="Times New Roman"/>
        </w:rPr>
        <w:t xml:space="preserve">) provides authority for legislative instruments, including regulations, to be made after enactment but before the commencement of the </w:t>
      </w:r>
      <w:r w:rsidR="00994FC1">
        <w:rPr>
          <w:rFonts w:ascii="Times New Roman" w:hAnsi="Times New Roman" w:cs="Times New Roman"/>
        </w:rPr>
        <w:t xml:space="preserve">relevant </w:t>
      </w:r>
      <w:r w:rsidR="00F27E4D">
        <w:rPr>
          <w:rFonts w:ascii="Times New Roman" w:hAnsi="Times New Roman" w:cs="Times New Roman"/>
        </w:rPr>
        <w:t xml:space="preserve">enabling </w:t>
      </w:r>
      <w:r w:rsidR="00994FC1">
        <w:rPr>
          <w:rFonts w:ascii="Times New Roman" w:hAnsi="Times New Roman" w:cs="Times New Roman"/>
        </w:rPr>
        <w:t>legislation</w:t>
      </w:r>
      <w:r w:rsidRPr="00030783">
        <w:rPr>
          <w:rFonts w:ascii="Times New Roman" w:hAnsi="Times New Roman" w:cs="Times New Roman"/>
        </w:rPr>
        <w:t xml:space="preserve">. Subsection 4(2) of the </w:t>
      </w:r>
      <w:r w:rsidR="00305492">
        <w:rPr>
          <w:rFonts w:ascii="Times New Roman" w:hAnsi="Times New Roman" w:cs="Times New Roman"/>
        </w:rPr>
        <w:t>Acts Interpretation Act</w:t>
      </w:r>
      <w:r w:rsidR="00305492" w:rsidRPr="00030783">
        <w:rPr>
          <w:rFonts w:ascii="Times New Roman" w:hAnsi="Times New Roman" w:cs="Times New Roman"/>
        </w:rPr>
        <w:t xml:space="preserve"> </w:t>
      </w:r>
      <w:r w:rsidRPr="00030783">
        <w:rPr>
          <w:rFonts w:ascii="Times New Roman" w:hAnsi="Times New Roman" w:cs="Times New Roman"/>
        </w:rPr>
        <w:t>enable</w:t>
      </w:r>
      <w:r w:rsidR="00263C6B">
        <w:rPr>
          <w:rFonts w:ascii="Times New Roman" w:hAnsi="Times New Roman" w:cs="Times New Roman"/>
        </w:rPr>
        <w:t>d</w:t>
      </w:r>
      <w:r w:rsidRPr="00030783">
        <w:rPr>
          <w:rFonts w:ascii="Times New Roman" w:hAnsi="Times New Roman" w:cs="Times New Roman"/>
        </w:rPr>
        <w:t xml:space="preserve"> the Governor-General to make the </w:t>
      </w:r>
      <w:r w:rsidRPr="57E33362">
        <w:rPr>
          <w:rFonts w:ascii="Times New Roman" w:hAnsi="Times New Roman" w:cs="Times New Roman"/>
          <w:i/>
          <w:iCs/>
        </w:rPr>
        <w:t xml:space="preserve">Primary Industries (Excise) Levies Regulations 2024 </w:t>
      </w:r>
      <w:r w:rsidRPr="57E33362">
        <w:rPr>
          <w:rFonts w:ascii="Times New Roman" w:hAnsi="Times New Roman" w:cs="Times New Roman"/>
        </w:rPr>
        <w:t>(the Regulations)</w:t>
      </w:r>
      <w:r>
        <w:rPr>
          <w:rFonts w:ascii="Times New Roman" w:hAnsi="Times New Roman" w:cs="Times New Roman"/>
        </w:rPr>
        <w:t xml:space="preserve"> </w:t>
      </w:r>
      <w:r w:rsidRPr="00030783">
        <w:rPr>
          <w:rFonts w:ascii="Times New Roman" w:hAnsi="Times New Roman" w:cs="Times New Roman"/>
        </w:rPr>
        <w:t xml:space="preserve">before commencement </w:t>
      </w:r>
      <w:r w:rsidR="00F47571">
        <w:rPr>
          <w:rFonts w:ascii="Times New Roman" w:hAnsi="Times New Roman" w:cs="Times New Roman"/>
        </w:rPr>
        <w:t xml:space="preserve">of the Act </w:t>
      </w:r>
      <w:r w:rsidRPr="00030783">
        <w:rPr>
          <w:rFonts w:ascii="Times New Roman" w:hAnsi="Times New Roman" w:cs="Times New Roman"/>
        </w:rPr>
        <w:t>as if the Act ha</w:t>
      </w:r>
      <w:r w:rsidR="00F47571">
        <w:rPr>
          <w:rFonts w:ascii="Times New Roman" w:hAnsi="Times New Roman" w:cs="Times New Roman"/>
        </w:rPr>
        <w:t>d</w:t>
      </w:r>
      <w:r w:rsidRPr="00030783">
        <w:rPr>
          <w:rFonts w:ascii="Times New Roman" w:hAnsi="Times New Roman" w:cs="Times New Roman"/>
        </w:rPr>
        <w:t xml:space="preserve"> already commenced.</w:t>
      </w:r>
      <w:r w:rsidR="00BC15FF">
        <w:rPr>
          <w:rFonts w:ascii="Times New Roman" w:hAnsi="Times New Roman" w:cs="Times New Roman"/>
        </w:rPr>
        <w:t xml:space="preserve"> The Act commences on 1 January 2025.</w:t>
      </w:r>
    </w:p>
    <w:p w14:paraId="590574C2" w14:textId="77777777" w:rsidR="001D67CE" w:rsidRDefault="001D67CE" w:rsidP="00903714">
      <w:pPr>
        <w:spacing w:after="0" w:line="240" w:lineRule="auto"/>
        <w:rPr>
          <w:rFonts w:ascii="Times New Roman" w:hAnsi="Times New Roman" w:cs="Times New Roman"/>
        </w:rPr>
      </w:pPr>
    </w:p>
    <w:p w14:paraId="08D02639" w14:textId="1CCBF71B" w:rsidR="007709AB" w:rsidRDefault="00FE31C2" w:rsidP="00F91CF9">
      <w:pPr>
        <w:spacing w:after="0" w:line="240" w:lineRule="auto"/>
        <w:rPr>
          <w:rFonts w:ascii="Times New Roman" w:eastAsia="Times New Roman" w:hAnsi="Times New Roman" w:cs="Times New Roman"/>
        </w:rPr>
      </w:pPr>
      <w:r>
        <w:rPr>
          <w:rFonts w:ascii="Times New Roman" w:eastAsia="Times New Roman" w:hAnsi="Times New Roman" w:cs="Times New Roman"/>
        </w:rPr>
        <w:t>Subsection</w:t>
      </w:r>
      <w:r w:rsidR="003A2BF4">
        <w:rPr>
          <w:rFonts w:ascii="Times New Roman" w:eastAsia="Times New Roman" w:hAnsi="Times New Roman" w:cs="Times New Roman"/>
        </w:rPr>
        <w:t>s</w:t>
      </w:r>
      <w:r>
        <w:rPr>
          <w:rFonts w:ascii="Times New Roman" w:eastAsia="Times New Roman" w:hAnsi="Times New Roman" w:cs="Times New Roman"/>
        </w:rPr>
        <w:t xml:space="preserve"> 7(1)</w:t>
      </w:r>
      <w:r w:rsidR="007709AB">
        <w:rPr>
          <w:rFonts w:ascii="Times New Roman" w:eastAsia="Times New Roman" w:hAnsi="Times New Roman" w:cs="Times New Roman"/>
        </w:rPr>
        <w:t>, 10(1) and 13(1)</w:t>
      </w:r>
      <w:r>
        <w:rPr>
          <w:rFonts w:ascii="Times New Roman" w:eastAsia="Times New Roman" w:hAnsi="Times New Roman" w:cs="Times New Roman"/>
        </w:rPr>
        <w:t xml:space="preserve"> of the Act </w:t>
      </w:r>
      <w:r w:rsidR="007709AB">
        <w:rPr>
          <w:rFonts w:ascii="Times New Roman" w:eastAsia="Times New Roman" w:hAnsi="Times New Roman" w:cs="Times New Roman"/>
        </w:rPr>
        <w:t xml:space="preserve">respectively </w:t>
      </w:r>
      <w:r w:rsidRPr="005300D6">
        <w:rPr>
          <w:rFonts w:ascii="Times New Roman" w:eastAsia="Times New Roman" w:hAnsi="Times New Roman" w:cs="Times New Roman"/>
        </w:rPr>
        <w:t xml:space="preserve">enable regulations to impose </w:t>
      </w:r>
      <w:r>
        <w:rPr>
          <w:rFonts w:ascii="Times New Roman" w:eastAsia="Times New Roman" w:hAnsi="Times New Roman" w:cs="Times New Roman"/>
        </w:rPr>
        <w:t xml:space="preserve">a </w:t>
      </w:r>
      <w:r w:rsidR="008318A4">
        <w:rPr>
          <w:rFonts w:ascii="Times New Roman" w:eastAsia="Times New Roman" w:hAnsi="Times New Roman" w:cs="Times New Roman"/>
        </w:rPr>
        <w:t>levy</w:t>
      </w:r>
      <w:r>
        <w:rPr>
          <w:rFonts w:ascii="Times New Roman" w:eastAsia="Times New Roman" w:hAnsi="Times New Roman" w:cs="Times New Roman"/>
        </w:rPr>
        <w:t xml:space="preserve"> in the circumstances prescribed in relation to</w:t>
      </w:r>
      <w:r w:rsidR="007709AB">
        <w:rPr>
          <w:rFonts w:ascii="Times New Roman" w:eastAsia="Times New Roman" w:hAnsi="Times New Roman" w:cs="Times New Roman"/>
        </w:rPr>
        <w:t>:</w:t>
      </w:r>
      <w:r>
        <w:rPr>
          <w:rFonts w:ascii="Times New Roman" w:eastAsia="Times New Roman" w:hAnsi="Times New Roman" w:cs="Times New Roman"/>
        </w:rPr>
        <w:t xml:space="preserve"> </w:t>
      </w:r>
    </w:p>
    <w:p w14:paraId="0DA45CE5" w14:textId="43CFE9D7" w:rsidR="007709AB" w:rsidRPr="007D51C8" w:rsidRDefault="00FE31C2" w:rsidP="00F91CF9">
      <w:pPr>
        <w:pStyle w:val="ListParagraph"/>
        <w:numPr>
          <w:ilvl w:val="0"/>
          <w:numId w:val="280"/>
        </w:numPr>
        <w:spacing w:before="120" w:after="0" w:line="240" w:lineRule="auto"/>
        <w:ind w:left="426" w:hanging="426"/>
      </w:pPr>
      <w:r w:rsidRPr="007D51C8">
        <w:t>one or more specified animal, plant, fungus or algal products that are produce of a primary industry</w:t>
      </w:r>
      <w:r w:rsidR="007709AB" w:rsidRPr="007D51C8">
        <w:t>;</w:t>
      </w:r>
      <w:r w:rsidR="00800A6C" w:rsidRPr="007D51C8">
        <w:t xml:space="preserve"> </w:t>
      </w:r>
    </w:p>
    <w:p w14:paraId="60F4E721" w14:textId="77777777" w:rsidR="007709AB" w:rsidRPr="007D51C8" w:rsidRDefault="006F3789" w:rsidP="00F91CF9">
      <w:pPr>
        <w:pStyle w:val="ListParagraph"/>
        <w:numPr>
          <w:ilvl w:val="0"/>
          <w:numId w:val="280"/>
        </w:numPr>
        <w:spacing w:before="120" w:after="0" w:line="240" w:lineRule="auto"/>
        <w:ind w:left="426" w:hanging="426"/>
      </w:pPr>
      <w:r w:rsidRPr="007D51C8">
        <w:t xml:space="preserve">one or more specified </w:t>
      </w:r>
      <w:r w:rsidR="00D346C6" w:rsidRPr="007D51C8">
        <w:t>goods that are of a kind consumed by, or used in the maintenance or treatment of, animals, plants, fungi or algae</w:t>
      </w:r>
      <w:r w:rsidR="007709AB" w:rsidRPr="007D51C8">
        <w:t xml:space="preserve">; and </w:t>
      </w:r>
    </w:p>
    <w:p w14:paraId="56325FEB" w14:textId="27EC6FE2" w:rsidR="00075CFE" w:rsidRPr="007D51C8" w:rsidRDefault="00D346C6" w:rsidP="00F91CF9">
      <w:pPr>
        <w:pStyle w:val="ListParagraph"/>
        <w:numPr>
          <w:ilvl w:val="0"/>
          <w:numId w:val="280"/>
        </w:numPr>
        <w:spacing w:before="120" w:after="0" w:line="240" w:lineRule="auto"/>
        <w:ind w:left="426" w:hanging="426"/>
      </w:pPr>
      <w:r w:rsidRPr="007D51C8">
        <w:t xml:space="preserve">one or more specified goods that are </w:t>
      </w:r>
      <w:r w:rsidR="007709AB" w:rsidRPr="007D51C8">
        <w:t>for use in the production or preparation of nursery products: for sale, or for use in the commercial production of other goods</w:t>
      </w:r>
      <w:r w:rsidRPr="007D51C8">
        <w:t>.</w:t>
      </w:r>
    </w:p>
    <w:p w14:paraId="39F436A4" w14:textId="77777777" w:rsidR="001D67CE" w:rsidRDefault="001D67CE" w:rsidP="001D67CE">
      <w:pPr>
        <w:spacing w:after="0" w:line="240" w:lineRule="auto"/>
        <w:rPr>
          <w:rFonts w:ascii="Times New Roman" w:eastAsia="Times New Roman" w:hAnsi="Times New Roman" w:cs="Times New Roman"/>
        </w:rPr>
      </w:pPr>
    </w:p>
    <w:p w14:paraId="6A8D33DE" w14:textId="5C942249" w:rsidR="00100E24" w:rsidRPr="005D6D85" w:rsidRDefault="00FE31C2" w:rsidP="00F91CF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8318A4">
        <w:rPr>
          <w:rFonts w:ascii="Times New Roman" w:eastAsia="Times New Roman" w:hAnsi="Times New Roman" w:cs="Times New Roman"/>
        </w:rPr>
        <w:t>levies</w:t>
      </w:r>
      <w:r>
        <w:rPr>
          <w:rFonts w:ascii="Times New Roman" w:eastAsia="Times New Roman" w:hAnsi="Times New Roman" w:cs="Times New Roman"/>
        </w:rPr>
        <w:t xml:space="preserve"> imposed are a duty</w:t>
      </w:r>
      <w:r w:rsidRPr="00895A33">
        <w:rPr>
          <w:rFonts w:ascii="Times New Roman" w:eastAsia="Times New Roman" w:hAnsi="Times New Roman" w:cs="Times New Roman"/>
        </w:rPr>
        <w:t xml:space="preserve"> of </w:t>
      </w:r>
      <w:r w:rsidR="008318A4">
        <w:rPr>
          <w:rFonts w:ascii="Times New Roman" w:eastAsia="Times New Roman" w:hAnsi="Times New Roman" w:cs="Times New Roman"/>
        </w:rPr>
        <w:t>excise</w:t>
      </w:r>
      <w:r w:rsidRPr="00895A33">
        <w:rPr>
          <w:rFonts w:ascii="Times New Roman" w:eastAsia="Times New Roman" w:hAnsi="Times New Roman" w:cs="Times New Roman"/>
        </w:rPr>
        <w:t xml:space="preserve"> </w:t>
      </w:r>
      <w:r w:rsidR="008318A4">
        <w:rPr>
          <w:rFonts w:ascii="Times New Roman" w:eastAsia="Times New Roman" w:hAnsi="Times New Roman" w:cs="Times New Roman"/>
        </w:rPr>
        <w:t xml:space="preserve">within the meaning of section 55 of </w:t>
      </w:r>
      <w:r w:rsidR="004114D4">
        <w:rPr>
          <w:rFonts w:ascii="Times New Roman" w:eastAsia="Times New Roman" w:hAnsi="Times New Roman" w:cs="Times New Roman"/>
        </w:rPr>
        <w:t xml:space="preserve">the </w:t>
      </w:r>
      <w:r w:rsidR="004E0965">
        <w:rPr>
          <w:rFonts w:ascii="Times New Roman" w:eastAsia="Times New Roman" w:hAnsi="Times New Roman" w:cs="Times New Roman"/>
        </w:rPr>
        <w:t>Constitution</w:t>
      </w:r>
      <w:r w:rsidRPr="00895A33">
        <w:rPr>
          <w:rFonts w:ascii="Times New Roman" w:eastAsia="Times New Roman" w:hAnsi="Times New Roman" w:cs="Times New Roman"/>
        </w:rPr>
        <w:t>.</w:t>
      </w:r>
      <w:r>
        <w:rPr>
          <w:rFonts w:ascii="Times New Roman" w:eastAsia="Times New Roman" w:hAnsi="Times New Roman" w:cs="Times New Roman"/>
        </w:rPr>
        <w:t xml:space="preserve"> Part</w:t>
      </w:r>
      <w:r w:rsidR="00AB0C89">
        <w:rPr>
          <w:rFonts w:ascii="Times New Roman" w:eastAsia="Times New Roman" w:hAnsi="Times New Roman" w:cs="Times New Roman"/>
        </w:rPr>
        <w:t>s</w:t>
      </w:r>
      <w:r>
        <w:rPr>
          <w:rFonts w:ascii="Times New Roman" w:eastAsia="Times New Roman" w:hAnsi="Times New Roman" w:cs="Times New Roman"/>
        </w:rPr>
        <w:t xml:space="preserve"> 2</w:t>
      </w:r>
      <w:r w:rsidR="00AB0C89">
        <w:rPr>
          <w:rFonts w:ascii="Times New Roman" w:eastAsia="Times New Roman" w:hAnsi="Times New Roman" w:cs="Times New Roman"/>
        </w:rPr>
        <w:t>-4</w:t>
      </w:r>
      <w:r>
        <w:rPr>
          <w:rFonts w:ascii="Times New Roman" w:eastAsia="Times New Roman" w:hAnsi="Times New Roman" w:cs="Times New Roman"/>
        </w:rPr>
        <w:t xml:space="preserve"> enable the regulations to set out exemptions from a </w:t>
      </w:r>
      <w:r w:rsidR="00DD1801">
        <w:rPr>
          <w:rFonts w:ascii="Times New Roman" w:eastAsia="Times New Roman" w:hAnsi="Times New Roman" w:cs="Times New Roman"/>
        </w:rPr>
        <w:t>levy</w:t>
      </w:r>
      <w:r w:rsidR="005B41D7">
        <w:rPr>
          <w:rFonts w:ascii="Times New Roman" w:eastAsia="Times New Roman" w:hAnsi="Times New Roman" w:cs="Times New Roman"/>
        </w:rPr>
        <w:t xml:space="preserve"> imposed for the purpose of each Part</w:t>
      </w:r>
      <w:r>
        <w:rPr>
          <w:rFonts w:ascii="Times New Roman" w:eastAsia="Times New Roman" w:hAnsi="Times New Roman" w:cs="Times New Roman"/>
        </w:rPr>
        <w:t xml:space="preserve">, </w:t>
      </w:r>
      <w:r w:rsidR="00AB0C89">
        <w:rPr>
          <w:rFonts w:ascii="Times New Roman" w:eastAsia="Times New Roman" w:hAnsi="Times New Roman" w:cs="Times New Roman"/>
        </w:rPr>
        <w:t xml:space="preserve">and Part </w:t>
      </w:r>
      <w:r w:rsidR="00AC6566">
        <w:rPr>
          <w:rFonts w:ascii="Times New Roman" w:eastAsia="Times New Roman" w:hAnsi="Times New Roman" w:cs="Times New Roman"/>
        </w:rPr>
        <w:t xml:space="preserve">5 and 6 </w:t>
      </w:r>
      <w:r w:rsidR="00F63B45">
        <w:rPr>
          <w:rFonts w:ascii="Times New Roman" w:eastAsia="Times New Roman" w:hAnsi="Times New Roman" w:cs="Times New Roman"/>
        </w:rPr>
        <w:t xml:space="preserve">respectively </w:t>
      </w:r>
      <w:r w:rsidR="00AC6566">
        <w:rPr>
          <w:rFonts w:ascii="Times New Roman" w:eastAsia="Times New Roman" w:hAnsi="Times New Roman" w:cs="Times New Roman"/>
        </w:rPr>
        <w:t xml:space="preserve">enable the </w:t>
      </w:r>
      <w:r w:rsidR="00AC6566" w:rsidRPr="00B400B1">
        <w:rPr>
          <w:rFonts w:ascii="Times New Roman" w:eastAsia="Times New Roman" w:hAnsi="Times New Roman" w:cs="Times New Roman"/>
        </w:rPr>
        <w:t>regulations</w:t>
      </w:r>
      <w:r w:rsidR="00AC6566">
        <w:rPr>
          <w:rFonts w:ascii="Times New Roman" w:eastAsia="Times New Roman" w:hAnsi="Times New Roman" w:cs="Times New Roman"/>
        </w:rPr>
        <w:t xml:space="preserve"> to set out </w:t>
      </w:r>
      <w:r>
        <w:rPr>
          <w:rFonts w:ascii="Times New Roman" w:eastAsia="Times New Roman" w:hAnsi="Times New Roman" w:cs="Times New Roman"/>
        </w:rPr>
        <w:t xml:space="preserve">the rate of a </w:t>
      </w:r>
      <w:r w:rsidR="00DD1801">
        <w:rPr>
          <w:rFonts w:ascii="Times New Roman" w:eastAsia="Times New Roman" w:hAnsi="Times New Roman" w:cs="Times New Roman"/>
        </w:rPr>
        <w:t>levy</w:t>
      </w:r>
      <w:r>
        <w:rPr>
          <w:rFonts w:ascii="Times New Roman" w:eastAsia="Times New Roman" w:hAnsi="Times New Roman" w:cs="Times New Roman"/>
        </w:rPr>
        <w:t xml:space="preserve"> and the </w:t>
      </w:r>
      <w:r w:rsidR="00DD1801">
        <w:rPr>
          <w:rFonts w:ascii="Times New Roman" w:eastAsia="Times New Roman" w:hAnsi="Times New Roman" w:cs="Times New Roman"/>
        </w:rPr>
        <w:t>levy</w:t>
      </w:r>
      <w:r>
        <w:rPr>
          <w:rFonts w:ascii="Times New Roman" w:eastAsia="Times New Roman" w:hAnsi="Times New Roman" w:cs="Times New Roman"/>
        </w:rPr>
        <w:t xml:space="preserve"> payer.</w:t>
      </w:r>
      <w:r w:rsidR="00AB6EC5">
        <w:rPr>
          <w:rFonts w:ascii="Times New Roman" w:eastAsia="Times New Roman" w:hAnsi="Times New Roman" w:cs="Times New Roman"/>
        </w:rPr>
        <w:t xml:space="preserve"> </w:t>
      </w:r>
    </w:p>
    <w:p w14:paraId="643E60E8" w14:textId="77777777" w:rsidR="001D67CE" w:rsidRDefault="001D67CE" w:rsidP="001D67CE">
      <w:pPr>
        <w:spacing w:after="0" w:line="240" w:lineRule="auto"/>
        <w:rPr>
          <w:rFonts w:ascii="Times New Roman" w:hAnsi="Times New Roman" w:cs="Times New Roman"/>
        </w:rPr>
      </w:pPr>
    </w:p>
    <w:p w14:paraId="18B0F520" w14:textId="1EB6C208" w:rsidR="00BF7652" w:rsidRPr="00BF7652" w:rsidRDefault="000D11A5" w:rsidP="00F91CF9">
      <w:pPr>
        <w:spacing w:after="0" w:line="240" w:lineRule="auto"/>
        <w:rPr>
          <w:rFonts w:ascii="Times New Roman" w:hAnsi="Times New Roman" w:cs="Times New Roman"/>
        </w:rPr>
      </w:pPr>
      <w:r>
        <w:rPr>
          <w:rFonts w:ascii="Times New Roman" w:hAnsi="Times New Roman" w:cs="Times New Roman"/>
        </w:rPr>
        <w:t xml:space="preserve">The Minister </w:t>
      </w:r>
      <w:r w:rsidR="00893EFC">
        <w:rPr>
          <w:rFonts w:ascii="Times New Roman" w:hAnsi="Times New Roman" w:cs="Times New Roman"/>
        </w:rPr>
        <w:t>was</w:t>
      </w:r>
      <w:r>
        <w:rPr>
          <w:rFonts w:ascii="Times New Roman" w:hAnsi="Times New Roman" w:cs="Times New Roman"/>
        </w:rPr>
        <w:t xml:space="preserve"> satisfied under s</w:t>
      </w:r>
      <w:r w:rsidR="00BF7652" w:rsidRPr="16D3218D">
        <w:rPr>
          <w:rFonts w:ascii="Times New Roman" w:hAnsi="Times New Roman" w:cs="Times New Roman"/>
        </w:rPr>
        <w:t xml:space="preserve">ubsections 7(3), 10(2) and 13(2) of the Act </w:t>
      </w:r>
      <w:r w:rsidR="00145D7D">
        <w:rPr>
          <w:rFonts w:ascii="Times New Roman" w:hAnsi="Times New Roman" w:cs="Times New Roman"/>
        </w:rPr>
        <w:t xml:space="preserve">before the Governor-General made the regulations </w:t>
      </w:r>
      <w:r w:rsidR="00BF7652" w:rsidRPr="16D3218D">
        <w:rPr>
          <w:rFonts w:ascii="Times New Roman" w:hAnsi="Times New Roman" w:cs="Times New Roman"/>
        </w:rPr>
        <w:t>for the purposes of subsection</w:t>
      </w:r>
      <w:r w:rsidR="24D53B78" w:rsidRPr="16D3218D">
        <w:rPr>
          <w:rFonts w:ascii="Times New Roman" w:hAnsi="Times New Roman" w:cs="Times New Roman"/>
        </w:rPr>
        <w:t>s</w:t>
      </w:r>
      <w:r w:rsidR="00BF7652" w:rsidRPr="16D3218D">
        <w:rPr>
          <w:rFonts w:ascii="Times New Roman" w:hAnsi="Times New Roman" w:cs="Times New Roman"/>
        </w:rPr>
        <w:t xml:space="preserve"> 7(1),</w:t>
      </w:r>
      <w:r w:rsidR="005E061C">
        <w:rPr>
          <w:rFonts w:ascii="Times New Roman" w:hAnsi="Times New Roman" w:cs="Times New Roman"/>
        </w:rPr>
        <w:t xml:space="preserve"> </w:t>
      </w:r>
      <w:r w:rsidR="00BF7652" w:rsidRPr="16D3218D">
        <w:rPr>
          <w:rFonts w:ascii="Times New Roman" w:hAnsi="Times New Roman" w:cs="Times New Roman"/>
        </w:rPr>
        <w:t xml:space="preserve">10(1) and 13(1) respectively, that the imposition of </w:t>
      </w:r>
      <w:r w:rsidR="001B26DB">
        <w:rPr>
          <w:rFonts w:ascii="Times New Roman" w:hAnsi="Times New Roman" w:cs="Times New Roman"/>
        </w:rPr>
        <w:t>each</w:t>
      </w:r>
      <w:r w:rsidR="001B26DB" w:rsidRPr="16D3218D">
        <w:rPr>
          <w:rFonts w:ascii="Times New Roman" w:hAnsi="Times New Roman" w:cs="Times New Roman"/>
        </w:rPr>
        <w:t xml:space="preserve"> </w:t>
      </w:r>
      <w:r w:rsidR="00BF7652" w:rsidRPr="16D3218D">
        <w:rPr>
          <w:rFonts w:ascii="Times New Roman" w:hAnsi="Times New Roman" w:cs="Times New Roman"/>
        </w:rPr>
        <w:t>levy will result in one or more of the types of expenditure on matters or activities specified in those provisions.</w:t>
      </w:r>
    </w:p>
    <w:p w14:paraId="530A585A" w14:textId="77777777" w:rsidR="001D67CE" w:rsidRDefault="001D67CE" w:rsidP="001D67CE">
      <w:pPr>
        <w:spacing w:after="0" w:line="240" w:lineRule="auto"/>
        <w:rPr>
          <w:rFonts w:ascii="Times New Roman" w:hAnsi="Times New Roman" w:cs="Times New Roman"/>
        </w:rPr>
      </w:pPr>
    </w:p>
    <w:p w14:paraId="560E2169" w14:textId="0AE590AC" w:rsidR="264425CA" w:rsidDel="006F5968" w:rsidRDefault="00E960E6" w:rsidP="00F91CF9">
      <w:pPr>
        <w:spacing w:after="0" w:line="240" w:lineRule="auto"/>
        <w:rPr>
          <w:rFonts w:ascii="Times New Roman" w:hAnsi="Times New Roman" w:cs="Times New Roman"/>
        </w:rPr>
      </w:pPr>
      <w:r>
        <w:rPr>
          <w:rFonts w:ascii="Times New Roman" w:hAnsi="Times New Roman" w:cs="Times New Roman"/>
        </w:rPr>
        <w:t>Extensive</w:t>
      </w:r>
      <w:r w:rsidR="00BF7652" w:rsidRPr="4ED51652" w:rsidDel="006F5968">
        <w:rPr>
          <w:rFonts w:ascii="Times New Roman" w:hAnsi="Times New Roman" w:cs="Times New Roman"/>
        </w:rPr>
        <w:t xml:space="preserve"> </w:t>
      </w:r>
      <w:r w:rsidR="00AA0915" w:rsidDel="006F5968">
        <w:rPr>
          <w:rFonts w:ascii="Times New Roman" w:hAnsi="Times New Roman" w:cs="Times New Roman"/>
        </w:rPr>
        <w:t xml:space="preserve">industry </w:t>
      </w:r>
      <w:r w:rsidR="00BF7652" w:rsidRPr="4ED51652" w:rsidDel="006F5968">
        <w:rPr>
          <w:rFonts w:ascii="Times New Roman" w:hAnsi="Times New Roman" w:cs="Times New Roman"/>
        </w:rPr>
        <w:t xml:space="preserve">consultation </w:t>
      </w:r>
      <w:r w:rsidR="007B4B61">
        <w:rPr>
          <w:rFonts w:ascii="Times New Roman" w:hAnsi="Times New Roman" w:cs="Times New Roman"/>
        </w:rPr>
        <w:t xml:space="preserve">occurred </w:t>
      </w:r>
      <w:r w:rsidR="00B86884" w:rsidDel="006F5968">
        <w:rPr>
          <w:rFonts w:ascii="Times New Roman" w:hAnsi="Times New Roman" w:cs="Times New Roman"/>
        </w:rPr>
        <w:t>during the development of</w:t>
      </w:r>
      <w:r w:rsidR="00BF7652" w:rsidRPr="4ED51652" w:rsidDel="006F5968">
        <w:rPr>
          <w:rFonts w:ascii="Times New Roman" w:hAnsi="Times New Roman" w:cs="Times New Roman"/>
        </w:rPr>
        <w:t xml:space="preserve"> the </w:t>
      </w:r>
      <w:r w:rsidR="21F0D3FE" w:rsidRPr="4ED51652" w:rsidDel="006F5968">
        <w:rPr>
          <w:rFonts w:ascii="Times New Roman" w:hAnsi="Times New Roman" w:cs="Times New Roman"/>
        </w:rPr>
        <w:t>modernised</w:t>
      </w:r>
      <w:r w:rsidR="65D9ABE5" w:rsidRPr="4ED51652" w:rsidDel="006F5968">
        <w:rPr>
          <w:rFonts w:ascii="Times New Roman" w:hAnsi="Times New Roman" w:cs="Times New Roman"/>
        </w:rPr>
        <w:t xml:space="preserve"> </w:t>
      </w:r>
      <w:r w:rsidR="00B86884" w:rsidDel="006F5968">
        <w:rPr>
          <w:rFonts w:ascii="Times New Roman" w:hAnsi="Times New Roman" w:cs="Times New Roman"/>
        </w:rPr>
        <w:t xml:space="preserve">agricultural levies and charges </w:t>
      </w:r>
      <w:r w:rsidR="4F9239E4" w:rsidRPr="4ED51652" w:rsidDel="006F5968">
        <w:rPr>
          <w:rFonts w:ascii="Times New Roman" w:hAnsi="Times New Roman" w:cs="Times New Roman"/>
        </w:rPr>
        <w:t>legislative framework</w:t>
      </w:r>
      <w:r w:rsidR="00B86884" w:rsidDel="006F5968">
        <w:rPr>
          <w:rFonts w:ascii="Times New Roman" w:hAnsi="Times New Roman" w:cs="Times New Roman"/>
        </w:rPr>
        <w:t xml:space="preserve"> (modernised legislative framework</w:t>
      </w:r>
      <w:r w:rsidR="00B86884">
        <w:rPr>
          <w:rFonts w:ascii="Times New Roman" w:hAnsi="Times New Roman" w:cs="Times New Roman"/>
        </w:rPr>
        <w:t>)</w:t>
      </w:r>
      <w:r w:rsidR="00373C0B">
        <w:rPr>
          <w:rFonts w:ascii="Times New Roman" w:hAnsi="Times New Roman" w:cs="Times New Roman"/>
        </w:rPr>
        <w:t xml:space="preserve"> as outlined below</w:t>
      </w:r>
      <w:r>
        <w:rPr>
          <w:rFonts w:ascii="Times New Roman" w:hAnsi="Times New Roman" w:cs="Times New Roman"/>
        </w:rPr>
        <w:t>. Subitem</w:t>
      </w:r>
      <w:r w:rsidR="00BF7652" w:rsidRPr="4ED51652" w:rsidDel="006F5968">
        <w:rPr>
          <w:rFonts w:ascii="Times New Roman" w:hAnsi="Times New Roman" w:cs="Times New Roman"/>
        </w:rPr>
        <w:t xml:space="preserve"> 1(1) of Schedule 3 to the </w:t>
      </w:r>
      <w:r w:rsidR="00BF7652" w:rsidRPr="4CBE2D7B" w:rsidDel="006F5968">
        <w:rPr>
          <w:rFonts w:ascii="Times New Roman" w:hAnsi="Times New Roman" w:cs="Times New Roman"/>
          <w:i/>
        </w:rPr>
        <w:t xml:space="preserve">Primary Industries (Consequential Amendments and Transitional </w:t>
      </w:r>
      <w:r w:rsidR="006364DB">
        <w:rPr>
          <w:rFonts w:ascii="Times New Roman" w:hAnsi="Times New Roman" w:cs="Times New Roman"/>
          <w:i/>
        </w:rPr>
        <w:t>Provisions</w:t>
      </w:r>
      <w:r w:rsidR="00BF7652" w:rsidRPr="4CBE2D7B" w:rsidDel="006F5968">
        <w:rPr>
          <w:rFonts w:ascii="Times New Roman" w:hAnsi="Times New Roman" w:cs="Times New Roman"/>
          <w:i/>
        </w:rPr>
        <w:t>) Act 2024</w:t>
      </w:r>
      <w:r w:rsidR="00DA3C22" w:rsidDel="006F5968">
        <w:rPr>
          <w:rFonts w:ascii="Times New Roman" w:hAnsi="Times New Roman" w:cs="Times New Roman"/>
        </w:rPr>
        <w:t xml:space="preserve"> </w:t>
      </w:r>
      <w:r w:rsidR="00BF7652" w:rsidRPr="4ED51652" w:rsidDel="006F5968">
        <w:rPr>
          <w:rFonts w:ascii="Times New Roman" w:hAnsi="Times New Roman" w:cs="Times New Roman"/>
        </w:rPr>
        <w:t>provides consultation</w:t>
      </w:r>
      <w:r w:rsidR="001F73A5" w:rsidDel="006F5968">
        <w:rPr>
          <w:rFonts w:ascii="Times New Roman" w:hAnsi="Times New Roman" w:cs="Times New Roman"/>
        </w:rPr>
        <w:t xml:space="preserve"> </w:t>
      </w:r>
      <w:r w:rsidR="00B81BB0">
        <w:rPr>
          <w:rFonts w:ascii="Times New Roman" w:hAnsi="Times New Roman" w:cs="Times New Roman"/>
        </w:rPr>
        <w:t>(</w:t>
      </w:r>
      <w:r w:rsidR="00F3640D">
        <w:rPr>
          <w:rFonts w:ascii="Times New Roman" w:hAnsi="Times New Roman" w:cs="Times New Roman"/>
        </w:rPr>
        <w:t xml:space="preserve">that otherwise applies under </w:t>
      </w:r>
      <w:r w:rsidR="001F73A5" w:rsidDel="006F5968">
        <w:rPr>
          <w:rFonts w:ascii="Times New Roman" w:hAnsi="Times New Roman" w:cs="Times New Roman"/>
        </w:rPr>
        <w:t>subsection</w:t>
      </w:r>
      <w:r w:rsidR="00BF7652" w:rsidRPr="4ED51652" w:rsidDel="006F5968">
        <w:rPr>
          <w:rFonts w:ascii="Times New Roman" w:hAnsi="Times New Roman" w:cs="Times New Roman"/>
        </w:rPr>
        <w:t xml:space="preserve"> 27(2) of the Act</w:t>
      </w:r>
      <w:r w:rsidR="00F3640D">
        <w:rPr>
          <w:rFonts w:ascii="Times New Roman" w:hAnsi="Times New Roman" w:cs="Times New Roman"/>
        </w:rPr>
        <w:t>)</w:t>
      </w:r>
      <w:r w:rsidR="00BF7652" w:rsidRPr="4ED51652" w:rsidDel="006F5968">
        <w:rPr>
          <w:rFonts w:ascii="Times New Roman" w:hAnsi="Times New Roman" w:cs="Times New Roman"/>
        </w:rPr>
        <w:t xml:space="preserve"> is not necessary for the first </w:t>
      </w:r>
      <w:r w:rsidR="00444047" w:rsidDel="006F5968">
        <w:rPr>
          <w:rFonts w:ascii="Times New Roman" w:hAnsi="Times New Roman" w:cs="Times New Roman"/>
        </w:rPr>
        <w:t>new</w:t>
      </w:r>
      <w:r w:rsidR="00BF7652" w:rsidRPr="4ED51652" w:rsidDel="006F5968">
        <w:rPr>
          <w:rFonts w:ascii="Times New Roman" w:hAnsi="Times New Roman" w:cs="Times New Roman"/>
        </w:rPr>
        <w:t xml:space="preserve"> </w:t>
      </w:r>
      <w:r w:rsidR="00F67787" w:rsidRPr="00903714">
        <w:rPr>
          <w:rFonts w:ascii="Times New Roman" w:hAnsi="Times New Roman" w:cs="Times New Roman"/>
        </w:rPr>
        <w:t>r</w:t>
      </w:r>
      <w:r w:rsidR="00BF7652" w:rsidRPr="00B400B1" w:rsidDel="006F5968">
        <w:rPr>
          <w:rFonts w:ascii="Times New Roman" w:hAnsi="Times New Roman" w:cs="Times New Roman"/>
        </w:rPr>
        <w:t>egulations</w:t>
      </w:r>
      <w:r w:rsidR="00BF7652" w:rsidRPr="4ED51652" w:rsidDel="006F5968">
        <w:rPr>
          <w:rFonts w:ascii="Times New Roman" w:hAnsi="Times New Roman" w:cs="Times New Roman"/>
        </w:rPr>
        <w:t xml:space="preserve"> made under the Act</w:t>
      </w:r>
      <w:r w:rsidR="0F19D532" w:rsidRPr="4ED51652" w:rsidDel="006F5968">
        <w:rPr>
          <w:rFonts w:ascii="Times New Roman" w:hAnsi="Times New Roman" w:cs="Times New Roman"/>
        </w:rPr>
        <w:t>, if a levy was imposed in relation to that product or those goods under the existing law</w:t>
      </w:r>
      <w:r w:rsidR="00BF7652" w:rsidRPr="4ED51652" w:rsidDel="006F5968">
        <w:rPr>
          <w:rFonts w:ascii="Times New Roman" w:hAnsi="Times New Roman" w:cs="Times New Roman"/>
        </w:rPr>
        <w:t>.</w:t>
      </w:r>
      <w:r w:rsidR="4AB3FFB6" w:rsidRPr="4ED51652" w:rsidDel="006F5968">
        <w:rPr>
          <w:rFonts w:ascii="Times New Roman" w:hAnsi="Times New Roman" w:cs="Times New Roman"/>
        </w:rPr>
        <w:t xml:space="preserve"> </w:t>
      </w:r>
    </w:p>
    <w:p w14:paraId="17E242D6" w14:textId="34548A85" w:rsidR="264425CA" w:rsidRPr="00F517D6" w:rsidRDefault="00A7096A" w:rsidP="00F91CF9">
      <w:pPr>
        <w:spacing w:after="0" w:line="240" w:lineRule="auto"/>
        <w:rPr>
          <w:rFonts w:ascii="Times New Roman" w:hAnsi="Times New Roman" w:cs="Times New Roman"/>
        </w:rPr>
      </w:pPr>
      <w:r>
        <w:rPr>
          <w:rFonts w:ascii="Times New Roman" w:hAnsi="Times New Roman" w:cs="Times New Roman"/>
        </w:rPr>
        <w:lastRenderedPageBreak/>
        <w:t>S</w:t>
      </w:r>
      <w:r w:rsidR="4AB3FFB6" w:rsidRPr="02D8EA07">
        <w:rPr>
          <w:rFonts w:ascii="Times New Roman" w:hAnsi="Times New Roman" w:cs="Times New Roman"/>
        </w:rPr>
        <w:t>ubitem</w:t>
      </w:r>
      <w:r w:rsidR="4AB3FFB6" w:rsidRPr="4ED51652">
        <w:rPr>
          <w:rFonts w:ascii="Times New Roman" w:hAnsi="Times New Roman" w:cs="Times New Roman"/>
        </w:rPr>
        <w:t xml:space="preserve"> </w:t>
      </w:r>
      <w:r>
        <w:rPr>
          <w:rFonts w:ascii="Times New Roman" w:hAnsi="Times New Roman" w:cs="Times New Roman"/>
        </w:rPr>
        <w:t xml:space="preserve">1(1) </w:t>
      </w:r>
      <w:r w:rsidR="4AB3FFB6" w:rsidRPr="4ED51652">
        <w:rPr>
          <w:rFonts w:ascii="Times New Roman" w:hAnsi="Times New Roman" w:cs="Times New Roman"/>
        </w:rPr>
        <w:t xml:space="preserve">applies to all levies </w:t>
      </w:r>
      <w:r w:rsidR="00327339">
        <w:rPr>
          <w:rFonts w:ascii="Times New Roman" w:hAnsi="Times New Roman" w:cs="Times New Roman"/>
        </w:rPr>
        <w:t xml:space="preserve">in the Regulations </w:t>
      </w:r>
      <w:r w:rsidR="4AB3FFB6" w:rsidRPr="4ED51652">
        <w:rPr>
          <w:rFonts w:ascii="Times New Roman" w:hAnsi="Times New Roman" w:cs="Times New Roman"/>
        </w:rPr>
        <w:t xml:space="preserve">other than </w:t>
      </w:r>
      <w:r w:rsidR="00571640">
        <w:rPr>
          <w:rFonts w:ascii="Times New Roman" w:hAnsi="Times New Roman" w:cs="Times New Roman"/>
        </w:rPr>
        <w:t xml:space="preserve">the </w:t>
      </w:r>
      <w:r w:rsidR="009E52A6">
        <w:rPr>
          <w:rFonts w:ascii="Times New Roman" w:hAnsi="Times New Roman" w:cs="Times New Roman"/>
        </w:rPr>
        <w:t xml:space="preserve">following levies: </w:t>
      </w:r>
      <w:r w:rsidR="4AB3FFB6" w:rsidRPr="4ED51652">
        <w:rPr>
          <w:rFonts w:ascii="Times New Roman" w:hAnsi="Times New Roman" w:cs="Times New Roman"/>
        </w:rPr>
        <w:t>strawberry runner</w:t>
      </w:r>
      <w:r w:rsidR="00B86A72">
        <w:rPr>
          <w:rFonts w:ascii="Times New Roman" w:hAnsi="Times New Roman" w:cs="Times New Roman"/>
        </w:rPr>
        <w:t xml:space="preserve"> (Division </w:t>
      </w:r>
      <w:r w:rsidR="00945CD4">
        <w:rPr>
          <w:rFonts w:ascii="Times New Roman" w:hAnsi="Times New Roman" w:cs="Times New Roman"/>
        </w:rPr>
        <w:t>62 of Schedule 2)</w:t>
      </w:r>
      <w:r w:rsidR="4AB3FFB6" w:rsidRPr="4ED51652">
        <w:rPr>
          <w:rFonts w:ascii="Times New Roman" w:hAnsi="Times New Roman" w:cs="Times New Roman"/>
        </w:rPr>
        <w:t>, nursery container</w:t>
      </w:r>
      <w:r w:rsidR="009E52A6">
        <w:rPr>
          <w:rFonts w:ascii="Times New Roman" w:hAnsi="Times New Roman" w:cs="Times New Roman"/>
        </w:rPr>
        <w:t xml:space="preserve"> (Division 73 of Schedule 2)</w:t>
      </w:r>
      <w:r w:rsidR="4AB3FFB6" w:rsidRPr="4ED51652">
        <w:rPr>
          <w:rFonts w:ascii="Times New Roman" w:hAnsi="Times New Roman" w:cs="Times New Roman"/>
        </w:rPr>
        <w:t xml:space="preserve">, Agaricus mushroom </w:t>
      </w:r>
      <w:r w:rsidR="009E52A6">
        <w:rPr>
          <w:rFonts w:ascii="Times New Roman" w:hAnsi="Times New Roman" w:cs="Times New Roman"/>
        </w:rPr>
        <w:t xml:space="preserve">(Division 36 of Schedule 2) </w:t>
      </w:r>
      <w:r w:rsidR="4AB3FFB6" w:rsidRPr="4ED51652">
        <w:rPr>
          <w:rFonts w:ascii="Times New Roman" w:hAnsi="Times New Roman" w:cs="Times New Roman"/>
        </w:rPr>
        <w:t>and egg</w:t>
      </w:r>
      <w:r w:rsidR="12D419E9" w:rsidRPr="4ED51652">
        <w:rPr>
          <w:rFonts w:ascii="Times New Roman" w:hAnsi="Times New Roman" w:cs="Times New Roman"/>
        </w:rPr>
        <w:t xml:space="preserve"> </w:t>
      </w:r>
      <w:r w:rsidR="00C6748A">
        <w:rPr>
          <w:rFonts w:ascii="Times New Roman" w:hAnsi="Times New Roman" w:cs="Times New Roman"/>
        </w:rPr>
        <w:t xml:space="preserve">(Subdivision 5-B of Division 5 of Schedule </w:t>
      </w:r>
      <w:r w:rsidR="007B3B01">
        <w:rPr>
          <w:rFonts w:ascii="Times New Roman" w:hAnsi="Times New Roman" w:cs="Times New Roman"/>
        </w:rPr>
        <w:t>1)</w:t>
      </w:r>
      <w:r w:rsidR="00C6748A">
        <w:rPr>
          <w:rFonts w:ascii="Times New Roman" w:hAnsi="Times New Roman" w:cs="Times New Roman"/>
        </w:rPr>
        <w:t>. Thos</w:t>
      </w:r>
      <w:r w:rsidR="007B3B01">
        <w:rPr>
          <w:rFonts w:ascii="Times New Roman" w:hAnsi="Times New Roman" w:cs="Times New Roman"/>
        </w:rPr>
        <w:t>e</w:t>
      </w:r>
      <w:r w:rsidR="00C6748A">
        <w:rPr>
          <w:rFonts w:ascii="Times New Roman" w:hAnsi="Times New Roman" w:cs="Times New Roman"/>
        </w:rPr>
        <w:t xml:space="preserve"> levies</w:t>
      </w:r>
      <w:r w:rsidR="00C6748A" w:rsidRPr="4ED51652">
        <w:rPr>
          <w:rFonts w:ascii="Times New Roman" w:hAnsi="Times New Roman" w:cs="Times New Roman"/>
        </w:rPr>
        <w:t xml:space="preserve"> </w:t>
      </w:r>
      <w:r w:rsidR="4AB3FFB6" w:rsidRPr="4ED51652">
        <w:rPr>
          <w:rFonts w:ascii="Times New Roman" w:hAnsi="Times New Roman" w:cs="Times New Roman"/>
        </w:rPr>
        <w:t>have been reframed to be</w:t>
      </w:r>
      <w:r w:rsidR="12D419E9" w:rsidRPr="4ED51652">
        <w:rPr>
          <w:rFonts w:ascii="Times New Roman" w:hAnsi="Times New Roman" w:cs="Times New Roman"/>
        </w:rPr>
        <w:t xml:space="preserve"> imposed on an input essential to the production of the ultimate </w:t>
      </w:r>
      <w:r w:rsidR="4AB3FFB6" w:rsidRPr="4ED51652">
        <w:rPr>
          <w:rFonts w:ascii="Times New Roman" w:hAnsi="Times New Roman" w:cs="Times New Roman"/>
        </w:rPr>
        <w:t xml:space="preserve">product or </w:t>
      </w:r>
      <w:r w:rsidR="12D419E9" w:rsidRPr="4ED51652">
        <w:rPr>
          <w:rFonts w:ascii="Times New Roman" w:hAnsi="Times New Roman" w:cs="Times New Roman"/>
        </w:rPr>
        <w:t>good</w:t>
      </w:r>
      <w:r w:rsidR="00A460E5">
        <w:rPr>
          <w:rFonts w:ascii="Times New Roman" w:hAnsi="Times New Roman" w:cs="Times New Roman"/>
        </w:rPr>
        <w:t>, rather than on the ultimate product or good itself,</w:t>
      </w:r>
      <w:r w:rsidR="4AB3FFB6" w:rsidRPr="4ED51652">
        <w:rPr>
          <w:rFonts w:ascii="Times New Roman" w:hAnsi="Times New Roman" w:cs="Times New Roman"/>
        </w:rPr>
        <w:t xml:space="preserve"> with the effective rate of levy set the same. For these</w:t>
      </w:r>
      <w:r w:rsidR="12D419E9" w:rsidRPr="4ED51652">
        <w:rPr>
          <w:rFonts w:ascii="Times New Roman" w:hAnsi="Times New Roman" w:cs="Times New Roman"/>
        </w:rPr>
        <w:t xml:space="preserve"> </w:t>
      </w:r>
      <w:r w:rsidR="00304110">
        <w:rPr>
          <w:rFonts w:ascii="Times New Roman" w:hAnsi="Times New Roman" w:cs="Times New Roman"/>
        </w:rPr>
        <w:t xml:space="preserve">four </w:t>
      </w:r>
      <w:r w:rsidR="12D419E9" w:rsidRPr="4ED51652">
        <w:rPr>
          <w:rFonts w:ascii="Times New Roman" w:hAnsi="Times New Roman" w:cs="Times New Roman"/>
        </w:rPr>
        <w:t xml:space="preserve">levies the Minister </w:t>
      </w:r>
      <w:r w:rsidR="009A3BA0">
        <w:rPr>
          <w:rFonts w:ascii="Times New Roman" w:hAnsi="Times New Roman" w:cs="Times New Roman"/>
        </w:rPr>
        <w:t>was</w:t>
      </w:r>
      <w:r w:rsidR="00F67787" w:rsidRPr="4ED51652">
        <w:rPr>
          <w:rFonts w:ascii="Times New Roman" w:hAnsi="Times New Roman" w:cs="Times New Roman"/>
        </w:rPr>
        <w:t xml:space="preserve"> </w:t>
      </w:r>
      <w:r w:rsidR="12D419E9" w:rsidRPr="4ED51652">
        <w:rPr>
          <w:rFonts w:ascii="Times New Roman" w:hAnsi="Times New Roman" w:cs="Times New Roman"/>
        </w:rPr>
        <w:t xml:space="preserve">satisfied under paragraph 27(2)(c) of the Act that appropriate consultation </w:t>
      </w:r>
      <w:r w:rsidR="00D075A7">
        <w:rPr>
          <w:rFonts w:ascii="Times New Roman" w:hAnsi="Times New Roman" w:cs="Times New Roman"/>
        </w:rPr>
        <w:t>ha</w:t>
      </w:r>
      <w:r w:rsidR="00F67787">
        <w:rPr>
          <w:rFonts w:ascii="Times New Roman" w:hAnsi="Times New Roman" w:cs="Times New Roman"/>
        </w:rPr>
        <w:t>s</w:t>
      </w:r>
      <w:r w:rsidR="00D075A7" w:rsidRPr="4ED51652">
        <w:rPr>
          <w:rFonts w:ascii="Times New Roman" w:hAnsi="Times New Roman" w:cs="Times New Roman"/>
        </w:rPr>
        <w:t xml:space="preserve"> </w:t>
      </w:r>
      <w:r w:rsidR="12D419E9" w:rsidRPr="4ED51652">
        <w:rPr>
          <w:rFonts w:ascii="Times New Roman" w:hAnsi="Times New Roman" w:cs="Times New Roman"/>
        </w:rPr>
        <w:t>been undertaken with bodies and persons involved in the industry in relation to the levy</w:t>
      </w:r>
      <w:r w:rsidR="00D43997">
        <w:rPr>
          <w:rFonts w:ascii="Times New Roman" w:hAnsi="Times New Roman" w:cs="Times New Roman"/>
        </w:rPr>
        <w:t xml:space="preserve"> and any recommendations made by those bodies or persons about the rate </w:t>
      </w:r>
      <w:r w:rsidR="00F86ACF">
        <w:rPr>
          <w:rFonts w:ascii="Times New Roman" w:hAnsi="Times New Roman" w:cs="Times New Roman"/>
        </w:rPr>
        <w:t>ha</w:t>
      </w:r>
      <w:r w:rsidR="00F67787">
        <w:rPr>
          <w:rFonts w:ascii="Times New Roman" w:hAnsi="Times New Roman" w:cs="Times New Roman"/>
        </w:rPr>
        <w:t>ve</w:t>
      </w:r>
      <w:r w:rsidR="00F86ACF">
        <w:rPr>
          <w:rFonts w:ascii="Times New Roman" w:hAnsi="Times New Roman" w:cs="Times New Roman"/>
        </w:rPr>
        <w:t xml:space="preserve"> </w:t>
      </w:r>
      <w:r w:rsidR="00D43997">
        <w:rPr>
          <w:rFonts w:ascii="Times New Roman" w:hAnsi="Times New Roman" w:cs="Times New Roman"/>
        </w:rPr>
        <w:t>been considered</w:t>
      </w:r>
      <w:r w:rsidR="003C40A2">
        <w:rPr>
          <w:rFonts w:ascii="Times New Roman" w:hAnsi="Times New Roman" w:cs="Times New Roman"/>
        </w:rPr>
        <w:t>.</w:t>
      </w:r>
    </w:p>
    <w:p w14:paraId="61650221" w14:textId="77777777" w:rsidR="001D67CE" w:rsidRDefault="001D67CE" w:rsidP="001D67CE">
      <w:pPr>
        <w:spacing w:after="0" w:line="240" w:lineRule="auto"/>
        <w:rPr>
          <w:rFonts w:ascii="Times New Roman" w:hAnsi="Times New Roman" w:cs="Times New Roman"/>
          <w:b/>
          <w:bCs/>
        </w:rPr>
      </w:pPr>
    </w:p>
    <w:p w14:paraId="2FDB68F7" w14:textId="096E23ED" w:rsidR="00CA0B10" w:rsidRDefault="00CA0B10" w:rsidP="00903714">
      <w:pPr>
        <w:spacing w:after="0" w:line="240" w:lineRule="auto"/>
        <w:rPr>
          <w:rFonts w:ascii="Times New Roman" w:hAnsi="Times New Roman" w:cs="Times New Roman"/>
        </w:rPr>
      </w:pPr>
      <w:r>
        <w:rPr>
          <w:rFonts w:ascii="Times New Roman" w:hAnsi="Times New Roman" w:cs="Times New Roman"/>
          <w:b/>
          <w:bCs/>
        </w:rPr>
        <w:t>Purpose</w:t>
      </w:r>
    </w:p>
    <w:p w14:paraId="47B49A07" w14:textId="77777777" w:rsidR="001D67CE" w:rsidRDefault="001D67CE" w:rsidP="00F91CF9">
      <w:pPr>
        <w:spacing w:after="0" w:line="240" w:lineRule="auto"/>
        <w:rPr>
          <w:rFonts w:ascii="Times New Roman" w:hAnsi="Times New Roman" w:cs="Times New Roman"/>
        </w:rPr>
      </w:pPr>
    </w:p>
    <w:p w14:paraId="0F568D5F" w14:textId="4B2AE589" w:rsidR="00CA0B10" w:rsidRDefault="00CA0B10" w:rsidP="00F91CF9">
      <w:pPr>
        <w:spacing w:after="0" w:line="240" w:lineRule="auto"/>
        <w:rPr>
          <w:rFonts w:ascii="Times New Roman" w:hAnsi="Times New Roman" w:cs="Times New Roman"/>
        </w:rPr>
      </w:pPr>
      <w:r w:rsidRPr="57E33362">
        <w:rPr>
          <w:rFonts w:ascii="Times New Roman" w:hAnsi="Times New Roman" w:cs="Times New Roman"/>
        </w:rPr>
        <w:t xml:space="preserve">The purpose of the Regulations is to provide, </w:t>
      </w:r>
      <w:r w:rsidR="007E6C53">
        <w:rPr>
          <w:rFonts w:ascii="Times New Roman" w:hAnsi="Times New Roman" w:cs="Times New Roman"/>
        </w:rPr>
        <w:t>under</w:t>
      </w:r>
      <w:r w:rsidR="007E6C53" w:rsidRPr="57E33362">
        <w:rPr>
          <w:rFonts w:ascii="Times New Roman" w:hAnsi="Times New Roman" w:cs="Times New Roman"/>
        </w:rPr>
        <w:t xml:space="preserve"> </w:t>
      </w:r>
      <w:r w:rsidRPr="57E33362">
        <w:rPr>
          <w:rFonts w:ascii="Times New Roman" w:hAnsi="Times New Roman" w:cs="Times New Roman"/>
        </w:rPr>
        <w:t xml:space="preserve">a modernised legislative framework, for the </w:t>
      </w:r>
      <w:r w:rsidR="00063382">
        <w:rPr>
          <w:rFonts w:ascii="Times New Roman" w:hAnsi="Times New Roman" w:cs="Times New Roman"/>
        </w:rPr>
        <w:t xml:space="preserve">consolidated </w:t>
      </w:r>
      <w:r w:rsidRPr="57E33362">
        <w:rPr>
          <w:rFonts w:ascii="Times New Roman" w:hAnsi="Times New Roman" w:cs="Times New Roman"/>
        </w:rPr>
        <w:t xml:space="preserve">imposition of </w:t>
      </w:r>
      <w:r w:rsidR="00063382">
        <w:rPr>
          <w:rFonts w:ascii="Times New Roman" w:hAnsi="Times New Roman" w:cs="Times New Roman"/>
        </w:rPr>
        <w:t>levies</w:t>
      </w:r>
      <w:r w:rsidR="00063382" w:rsidRPr="57E33362">
        <w:rPr>
          <w:rFonts w:ascii="Times New Roman" w:hAnsi="Times New Roman" w:cs="Times New Roman"/>
        </w:rPr>
        <w:t xml:space="preserve"> </w:t>
      </w:r>
      <w:r w:rsidRPr="57E33362">
        <w:rPr>
          <w:rFonts w:ascii="Times New Roman" w:hAnsi="Times New Roman" w:cs="Times New Roman"/>
        </w:rPr>
        <w:t>in relation to each of the following:</w:t>
      </w:r>
    </w:p>
    <w:p w14:paraId="067A38FD" w14:textId="77777777" w:rsidR="00CA0B10" w:rsidRPr="007D51C8" w:rsidRDefault="00CA0B10" w:rsidP="00F91CF9">
      <w:pPr>
        <w:pStyle w:val="ListParagraph"/>
        <w:numPr>
          <w:ilvl w:val="0"/>
          <w:numId w:val="251"/>
        </w:numPr>
        <w:spacing w:before="120" w:after="0" w:line="240" w:lineRule="auto"/>
        <w:ind w:left="426" w:hanging="426"/>
      </w:pPr>
      <w:r w:rsidRPr="007D51C8">
        <w:t xml:space="preserve">animal products, plant products, fungus products, or algal products that are produce of a primary industry; and </w:t>
      </w:r>
    </w:p>
    <w:p w14:paraId="19E8F7F9" w14:textId="77777777" w:rsidR="00CA0B10" w:rsidRPr="007D51C8" w:rsidRDefault="00CA0B10" w:rsidP="00F91CF9">
      <w:pPr>
        <w:pStyle w:val="ListParagraph"/>
        <w:numPr>
          <w:ilvl w:val="0"/>
          <w:numId w:val="251"/>
        </w:numPr>
        <w:spacing w:before="120" w:after="0" w:line="240" w:lineRule="auto"/>
        <w:ind w:left="426" w:hanging="426"/>
      </w:pPr>
      <w:r w:rsidRPr="007D51C8">
        <w:t>goods that are of a kind consumed by, or used in the maintenance or treatment of, animals, plants, fungi or algae; and</w:t>
      </w:r>
    </w:p>
    <w:p w14:paraId="197DD42D" w14:textId="77777777" w:rsidR="00CA0B10" w:rsidRPr="007D51C8" w:rsidRDefault="00CA0B10" w:rsidP="00F91CF9">
      <w:pPr>
        <w:pStyle w:val="ListParagraph"/>
        <w:numPr>
          <w:ilvl w:val="0"/>
          <w:numId w:val="251"/>
        </w:numPr>
        <w:spacing w:before="120" w:after="0" w:line="240" w:lineRule="auto"/>
        <w:ind w:left="426" w:hanging="426"/>
      </w:pPr>
      <w:r w:rsidRPr="007D51C8">
        <w:t>goods for use in the production or preparation of nursery products that are for sale or for use in the commercial production of other goods.</w:t>
      </w:r>
    </w:p>
    <w:p w14:paraId="02D0D94A" w14:textId="77777777" w:rsidR="001D67CE" w:rsidRDefault="001D67CE" w:rsidP="001D67CE">
      <w:pPr>
        <w:spacing w:after="0" w:line="240" w:lineRule="auto"/>
        <w:rPr>
          <w:rFonts w:ascii="Times New Roman" w:hAnsi="Times New Roman" w:cs="Times New Roman"/>
        </w:rPr>
      </w:pPr>
    </w:p>
    <w:p w14:paraId="0B4193D6" w14:textId="6D481EC2" w:rsidR="00CA0B10" w:rsidRDefault="00CA0B10" w:rsidP="00F91CF9">
      <w:pPr>
        <w:spacing w:after="0" w:line="240" w:lineRule="auto"/>
        <w:rPr>
          <w:rFonts w:ascii="Times New Roman" w:hAnsi="Times New Roman" w:cs="Times New Roman"/>
        </w:rPr>
      </w:pPr>
      <w:r w:rsidRPr="3EE08CA3">
        <w:rPr>
          <w:rFonts w:ascii="Times New Roman" w:hAnsi="Times New Roman" w:cs="Times New Roman"/>
        </w:rPr>
        <w:t>The Regulations also set out any exemptions from the imposition of a levy, the rate of levy, and the person who is liable to pay the levy (</w:t>
      </w:r>
      <w:r w:rsidR="00655732">
        <w:rPr>
          <w:rFonts w:ascii="Times New Roman" w:hAnsi="Times New Roman" w:cs="Times New Roman"/>
        </w:rPr>
        <w:t xml:space="preserve">the </w:t>
      </w:r>
      <w:r w:rsidRPr="3EE08CA3">
        <w:rPr>
          <w:rFonts w:ascii="Times New Roman" w:hAnsi="Times New Roman" w:cs="Times New Roman"/>
        </w:rPr>
        <w:t>levy payer). For some products, the Regulations provide for the imposition of multiple levies.</w:t>
      </w:r>
    </w:p>
    <w:p w14:paraId="3C840114" w14:textId="77777777" w:rsidR="001D67CE" w:rsidRDefault="001D67CE" w:rsidP="001D67CE">
      <w:pPr>
        <w:spacing w:after="0" w:line="240" w:lineRule="auto"/>
        <w:rPr>
          <w:rFonts w:ascii="Times New Roman" w:hAnsi="Times New Roman" w:cs="Times New Roman"/>
          <w:b/>
          <w:bCs/>
        </w:rPr>
      </w:pPr>
    </w:p>
    <w:p w14:paraId="6DD12D87" w14:textId="7D65914C" w:rsidR="00CA0B10" w:rsidRDefault="00CA0B10" w:rsidP="00903714">
      <w:pPr>
        <w:spacing w:after="0" w:line="240" w:lineRule="auto"/>
        <w:rPr>
          <w:rFonts w:ascii="Times New Roman" w:hAnsi="Times New Roman" w:cs="Times New Roman"/>
        </w:rPr>
      </w:pPr>
      <w:r w:rsidRPr="29CAB296">
        <w:rPr>
          <w:rFonts w:ascii="Times New Roman" w:hAnsi="Times New Roman" w:cs="Times New Roman"/>
          <w:b/>
          <w:bCs/>
        </w:rPr>
        <w:t>Background</w:t>
      </w:r>
    </w:p>
    <w:p w14:paraId="552B59AD" w14:textId="77777777" w:rsidR="001D67CE" w:rsidRDefault="001D67CE" w:rsidP="00F91CF9">
      <w:pPr>
        <w:spacing w:after="0" w:line="240" w:lineRule="auto"/>
        <w:rPr>
          <w:rFonts w:ascii="Times New Roman" w:hAnsi="Times New Roman" w:cs="Times New Roman"/>
        </w:rPr>
      </w:pPr>
    </w:p>
    <w:p w14:paraId="7CB6B849" w14:textId="2C33AAC7" w:rsidR="008053DA" w:rsidRDefault="00CA0B10" w:rsidP="00F91CF9">
      <w:pPr>
        <w:spacing w:after="0" w:line="240" w:lineRule="auto"/>
        <w:rPr>
          <w:rFonts w:ascii="Times New Roman" w:hAnsi="Times New Roman" w:cs="Times New Roman"/>
        </w:rPr>
      </w:pPr>
      <w:r w:rsidRPr="16D3218D">
        <w:rPr>
          <w:rFonts w:ascii="Times New Roman" w:hAnsi="Times New Roman" w:cs="Times New Roman"/>
        </w:rPr>
        <w:t xml:space="preserve">The agricultural levy and charge system, known as the agricultural levy system, is a long-standing partnership between industry and the Australian Government to facilitate industry investment in strategic activities. Levies and charges are </w:t>
      </w:r>
      <w:r w:rsidR="68686FA0" w:rsidRPr="16D3218D">
        <w:rPr>
          <w:rFonts w:ascii="Times New Roman" w:hAnsi="Times New Roman" w:cs="Times New Roman"/>
        </w:rPr>
        <w:t>generally payable by</w:t>
      </w:r>
      <w:r w:rsidRPr="16D3218D">
        <w:rPr>
          <w:rFonts w:ascii="Times New Roman" w:hAnsi="Times New Roman" w:cs="Times New Roman"/>
        </w:rPr>
        <w:t xml:space="preserve"> farmers, producers, processors and exporters. </w:t>
      </w:r>
    </w:p>
    <w:p w14:paraId="4BB7F77E" w14:textId="77777777" w:rsidR="001D67CE" w:rsidRDefault="001D67CE" w:rsidP="001D67CE">
      <w:pPr>
        <w:spacing w:after="0" w:line="240" w:lineRule="auto"/>
        <w:rPr>
          <w:rFonts w:ascii="Times New Roman" w:hAnsi="Times New Roman" w:cs="Times New Roman"/>
        </w:rPr>
      </w:pPr>
    </w:p>
    <w:p w14:paraId="1C559567" w14:textId="1E6CB712" w:rsidR="008053DA" w:rsidRDefault="008053DA" w:rsidP="00F91CF9">
      <w:pPr>
        <w:spacing w:after="0" w:line="240" w:lineRule="auto"/>
        <w:rPr>
          <w:rFonts w:ascii="Times New Roman" w:hAnsi="Times New Roman" w:cs="Times New Roman"/>
        </w:rPr>
      </w:pPr>
      <w:r w:rsidRPr="16D3218D">
        <w:rPr>
          <w:rFonts w:ascii="Times New Roman" w:hAnsi="Times New Roman" w:cs="Times New Roman"/>
        </w:rPr>
        <w:t>Amounts equal to the collected levy and charge are generally disbursed by the Commonwealth to recipient bodies and other entities</w:t>
      </w:r>
      <w:r w:rsidR="00C27373" w:rsidRPr="16D3218D">
        <w:rPr>
          <w:rFonts w:ascii="Times New Roman" w:hAnsi="Times New Roman" w:cs="Times New Roman"/>
        </w:rPr>
        <w:t xml:space="preserve"> to support activities the levies were imposed to f</w:t>
      </w:r>
      <w:r w:rsidR="000C4994" w:rsidRPr="16D3218D">
        <w:rPr>
          <w:rFonts w:ascii="Times New Roman" w:hAnsi="Times New Roman" w:cs="Times New Roman"/>
        </w:rPr>
        <w:t>u</w:t>
      </w:r>
      <w:r w:rsidR="00C27373" w:rsidRPr="16D3218D">
        <w:rPr>
          <w:rFonts w:ascii="Times New Roman" w:hAnsi="Times New Roman" w:cs="Times New Roman"/>
        </w:rPr>
        <w:t>nd</w:t>
      </w:r>
      <w:r w:rsidR="000C4994" w:rsidRPr="16D3218D">
        <w:rPr>
          <w:rFonts w:ascii="Times New Roman" w:hAnsi="Times New Roman" w:cs="Times New Roman"/>
        </w:rPr>
        <w:t xml:space="preserve">. This includes </w:t>
      </w:r>
      <w:r w:rsidR="00713AEB" w:rsidRPr="16D3218D">
        <w:rPr>
          <w:rFonts w:ascii="Times New Roman" w:hAnsi="Times New Roman" w:cs="Times New Roman"/>
        </w:rPr>
        <w:t>research and development, marketing, biosecurity activities, biosecurity responses, and National Residue Survey testing. Without this arrangement most individual producers could not invest effectively in these activities.</w:t>
      </w:r>
      <w:r w:rsidR="00DA32EE" w:rsidRPr="16D3218D">
        <w:rPr>
          <w:rFonts w:ascii="Times New Roman" w:hAnsi="Times New Roman" w:cs="Times New Roman"/>
        </w:rPr>
        <w:t xml:space="preserve"> The imposition of levy in the Regulations will result in expenditure on one </w:t>
      </w:r>
      <w:r w:rsidR="32C18CB4" w:rsidRPr="60F6F039">
        <w:rPr>
          <w:rFonts w:ascii="Times New Roman" w:hAnsi="Times New Roman" w:cs="Times New Roman"/>
        </w:rPr>
        <w:t>or</w:t>
      </w:r>
      <w:r w:rsidR="03FCE99E" w:rsidRPr="60F6F039">
        <w:rPr>
          <w:rFonts w:ascii="Times New Roman" w:hAnsi="Times New Roman" w:cs="Times New Roman"/>
        </w:rPr>
        <w:t xml:space="preserve"> </w:t>
      </w:r>
      <w:r w:rsidR="00DA32EE" w:rsidRPr="16D3218D">
        <w:rPr>
          <w:rFonts w:ascii="Times New Roman" w:hAnsi="Times New Roman" w:cs="Times New Roman"/>
        </w:rPr>
        <w:t xml:space="preserve">more </w:t>
      </w:r>
      <w:r w:rsidR="00B64C7D" w:rsidRPr="16D3218D">
        <w:rPr>
          <w:rFonts w:ascii="Times New Roman" w:hAnsi="Times New Roman" w:cs="Times New Roman"/>
        </w:rPr>
        <w:t>matters or activities required by subsections 7(3), 10(2) and 13(2) of the Act, including the activities mentioned above.</w:t>
      </w:r>
    </w:p>
    <w:p w14:paraId="7FA8B4A9" w14:textId="77777777" w:rsidR="001D67CE" w:rsidRDefault="001D67CE" w:rsidP="001D67CE">
      <w:pPr>
        <w:spacing w:after="0" w:line="240" w:lineRule="auto"/>
        <w:rPr>
          <w:rFonts w:ascii="Times New Roman" w:hAnsi="Times New Roman" w:cs="Times New Roman"/>
        </w:rPr>
      </w:pPr>
    </w:p>
    <w:p w14:paraId="71AFC42D" w14:textId="2AEB8ECB" w:rsidR="00CA0B10" w:rsidRDefault="00CA0B10" w:rsidP="00F91CF9">
      <w:pPr>
        <w:spacing w:after="0" w:line="240" w:lineRule="auto"/>
        <w:rPr>
          <w:rFonts w:ascii="Times New Roman" w:hAnsi="Times New Roman" w:cs="Times New Roman"/>
        </w:rPr>
      </w:pPr>
      <w:r w:rsidRPr="57E33362">
        <w:rPr>
          <w:rFonts w:ascii="Times New Roman" w:hAnsi="Times New Roman" w:cs="Times New Roman"/>
        </w:rPr>
        <w:t xml:space="preserve">A 2018 review </w:t>
      </w:r>
      <w:r w:rsidR="001301CF">
        <w:rPr>
          <w:rFonts w:ascii="Times New Roman" w:hAnsi="Times New Roman" w:cs="Times New Roman"/>
        </w:rPr>
        <w:t xml:space="preserve">in relation to the sunsetting of </w:t>
      </w:r>
      <w:r w:rsidR="00EA7D7F">
        <w:rPr>
          <w:rFonts w:ascii="Times New Roman" w:hAnsi="Times New Roman" w:cs="Times New Roman"/>
        </w:rPr>
        <w:t xml:space="preserve">legislative instruments making up </w:t>
      </w:r>
      <w:r w:rsidR="001301CF">
        <w:rPr>
          <w:rFonts w:ascii="Times New Roman" w:hAnsi="Times New Roman" w:cs="Times New Roman"/>
        </w:rPr>
        <w:t>the</w:t>
      </w:r>
      <w:r w:rsidR="00EA7D7F">
        <w:rPr>
          <w:rFonts w:ascii="Times New Roman" w:hAnsi="Times New Roman" w:cs="Times New Roman"/>
        </w:rPr>
        <w:t xml:space="preserve"> </w:t>
      </w:r>
      <w:r w:rsidR="40643E01" w:rsidRPr="2B547B50">
        <w:rPr>
          <w:rFonts w:ascii="Times New Roman" w:hAnsi="Times New Roman" w:cs="Times New Roman"/>
        </w:rPr>
        <w:t>pre-</w:t>
      </w:r>
      <w:r w:rsidR="006A2181">
        <w:rPr>
          <w:rFonts w:ascii="Times New Roman" w:hAnsi="Times New Roman" w:cs="Times New Roman"/>
        </w:rPr>
        <w:t xml:space="preserve">existing legislative </w:t>
      </w:r>
      <w:r w:rsidR="006A2181" w:rsidRPr="00CB0A69">
        <w:rPr>
          <w:rFonts w:ascii="Times New Roman" w:hAnsi="Times New Roman" w:cs="Times New Roman"/>
        </w:rPr>
        <w:t>framework</w:t>
      </w:r>
      <w:r w:rsidR="001301CF" w:rsidRPr="00CB0A69">
        <w:rPr>
          <w:rFonts w:ascii="Times New Roman" w:hAnsi="Times New Roman" w:cs="Times New Roman"/>
        </w:rPr>
        <w:t xml:space="preserve"> found the </w:t>
      </w:r>
      <w:r w:rsidR="74B69E4D" w:rsidRPr="00CB0A69">
        <w:rPr>
          <w:rFonts w:ascii="Times New Roman" w:hAnsi="Times New Roman" w:cs="Times New Roman"/>
        </w:rPr>
        <w:t xml:space="preserve">legislative framework </w:t>
      </w:r>
      <w:r w:rsidR="001301CF" w:rsidRPr="00CB0A69">
        <w:rPr>
          <w:rFonts w:ascii="Times New Roman" w:hAnsi="Times New Roman" w:cs="Times New Roman"/>
        </w:rPr>
        <w:t>should be modernised to be more effective in meeting</w:t>
      </w:r>
      <w:r w:rsidR="001301CF">
        <w:rPr>
          <w:rFonts w:ascii="Times New Roman" w:hAnsi="Times New Roman" w:cs="Times New Roman"/>
        </w:rPr>
        <w:t xml:space="preserve"> industries’ needs in the future. The Regulations</w:t>
      </w:r>
      <w:r w:rsidR="00455605">
        <w:rPr>
          <w:rFonts w:ascii="Times New Roman" w:hAnsi="Times New Roman" w:cs="Times New Roman"/>
        </w:rPr>
        <w:t xml:space="preserve"> will form part of the modernised framework and better support industry with levies consolidated in one place.</w:t>
      </w:r>
    </w:p>
    <w:p w14:paraId="346C02EF" w14:textId="77777777" w:rsidR="001D67CE" w:rsidRDefault="001D67CE" w:rsidP="001D67CE">
      <w:pPr>
        <w:spacing w:after="0" w:line="240" w:lineRule="auto"/>
        <w:rPr>
          <w:rFonts w:ascii="Times New Roman" w:hAnsi="Times New Roman" w:cs="Times New Roman"/>
        </w:rPr>
      </w:pPr>
    </w:p>
    <w:p w14:paraId="51F4C7EF" w14:textId="10C874CF" w:rsidR="00B4795E" w:rsidRDefault="0052738B" w:rsidP="00F91CF9">
      <w:pPr>
        <w:spacing w:after="0" w:line="240" w:lineRule="auto"/>
        <w:rPr>
          <w:rFonts w:ascii="Times New Roman" w:hAnsi="Times New Roman" w:cs="Times New Roman"/>
        </w:rPr>
      </w:pPr>
      <w:r>
        <w:rPr>
          <w:rFonts w:ascii="Times New Roman" w:hAnsi="Times New Roman" w:cs="Times New Roman"/>
        </w:rPr>
        <w:t xml:space="preserve">By </w:t>
      </w:r>
      <w:r w:rsidR="003E6D9F">
        <w:rPr>
          <w:rFonts w:ascii="Times New Roman" w:hAnsi="Times New Roman" w:cs="Times New Roman"/>
        </w:rPr>
        <w:t>co</w:t>
      </w:r>
      <w:r w:rsidR="008303BB">
        <w:rPr>
          <w:rFonts w:ascii="Times New Roman" w:hAnsi="Times New Roman" w:cs="Times New Roman"/>
        </w:rPr>
        <w:t>nsolidating</w:t>
      </w:r>
      <w:r w:rsidR="00756FA0" w:rsidRPr="00756FA0">
        <w:rPr>
          <w:rFonts w:ascii="Times New Roman" w:hAnsi="Times New Roman" w:cs="Times New Roman"/>
        </w:rPr>
        <w:t xml:space="preserve"> levy settings in the </w:t>
      </w:r>
      <w:r w:rsidR="00F86ACF">
        <w:rPr>
          <w:rFonts w:ascii="Times New Roman" w:hAnsi="Times New Roman" w:cs="Times New Roman"/>
        </w:rPr>
        <w:t>R</w:t>
      </w:r>
      <w:r w:rsidR="00756FA0" w:rsidRPr="00756FA0">
        <w:rPr>
          <w:rFonts w:ascii="Times New Roman" w:hAnsi="Times New Roman" w:cs="Times New Roman"/>
        </w:rPr>
        <w:t xml:space="preserve">egulations, rather than </w:t>
      </w:r>
      <w:r w:rsidR="00C646AE">
        <w:rPr>
          <w:rFonts w:ascii="Times New Roman" w:hAnsi="Times New Roman" w:cs="Times New Roman"/>
        </w:rPr>
        <w:t>splitting levy settings</w:t>
      </w:r>
      <w:r w:rsidR="00756FA0" w:rsidRPr="00756FA0">
        <w:rPr>
          <w:rFonts w:ascii="Times New Roman" w:hAnsi="Times New Roman" w:cs="Times New Roman"/>
        </w:rPr>
        <w:t xml:space="preserve"> between the Act and the regulations</w:t>
      </w:r>
      <w:r w:rsidR="006A46F7">
        <w:rPr>
          <w:rFonts w:ascii="Times New Roman" w:hAnsi="Times New Roman" w:cs="Times New Roman"/>
        </w:rPr>
        <w:t>,</w:t>
      </w:r>
      <w:r w:rsidR="00903E09">
        <w:rPr>
          <w:rFonts w:ascii="Times New Roman" w:hAnsi="Times New Roman" w:cs="Times New Roman"/>
        </w:rPr>
        <w:t xml:space="preserve"> as </w:t>
      </w:r>
      <w:r w:rsidR="00C418AD" w:rsidRPr="00CB0A69">
        <w:rPr>
          <w:rFonts w:ascii="Times New Roman" w:hAnsi="Times New Roman" w:cs="Times New Roman"/>
        </w:rPr>
        <w:t>is</w:t>
      </w:r>
      <w:r w:rsidR="00C418AD">
        <w:rPr>
          <w:rFonts w:ascii="Times New Roman" w:hAnsi="Times New Roman" w:cs="Times New Roman"/>
        </w:rPr>
        <w:t xml:space="preserve"> </w:t>
      </w:r>
      <w:r w:rsidR="00903E09">
        <w:rPr>
          <w:rFonts w:ascii="Times New Roman" w:hAnsi="Times New Roman" w:cs="Times New Roman"/>
        </w:rPr>
        <w:t>the case</w:t>
      </w:r>
      <w:r w:rsidR="00151DAF">
        <w:rPr>
          <w:rFonts w:ascii="Times New Roman" w:hAnsi="Times New Roman" w:cs="Times New Roman"/>
        </w:rPr>
        <w:t xml:space="preserve"> in the </w:t>
      </w:r>
      <w:r w:rsidR="00C418AD">
        <w:rPr>
          <w:rFonts w:ascii="Times New Roman" w:eastAsia="Times New Roman" w:hAnsi="Times New Roman" w:cs="Times New Roman"/>
          <w:iCs/>
          <w:kern w:val="0"/>
          <w:szCs w:val="22"/>
          <w:lang w:eastAsia="ja-JP"/>
          <w14:ligatures w14:val="none"/>
        </w:rPr>
        <w:t>pre-existing framework</w:t>
      </w:r>
      <w:r w:rsidR="00756FA0" w:rsidRPr="00756FA0">
        <w:rPr>
          <w:rFonts w:ascii="Times New Roman" w:hAnsi="Times New Roman" w:cs="Times New Roman"/>
        </w:rPr>
        <w:t xml:space="preserve">, the </w:t>
      </w:r>
      <w:r w:rsidR="00903E09">
        <w:rPr>
          <w:rFonts w:ascii="Times New Roman" w:hAnsi="Times New Roman" w:cs="Times New Roman"/>
        </w:rPr>
        <w:t>Regulations</w:t>
      </w:r>
      <w:r w:rsidR="00756FA0" w:rsidRPr="00756FA0">
        <w:rPr>
          <w:rFonts w:ascii="Times New Roman" w:hAnsi="Times New Roman" w:cs="Times New Roman"/>
        </w:rPr>
        <w:t xml:space="preserve"> increase accessibility</w:t>
      </w:r>
      <w:r w:rsidR="00903E09">
        <w:rPr>
          <w:rFonts w:ascii="Times New Roman" w:hAnsi="Times New Roman" w:cs="Times New Roman"/>
        </w:rPr>
        <w:t xml:space="preserve"> </w:t>
      </w:r>
      <w:r w:rsidR="00756FA0" w:rsidRPr="00756FA0">
        <w:rPr>
          <w:rFonts w:ascii="Times New Roman" w:hAnsi="Times New Roman" w:cs="Times New Roman"/>
        </w:rPr>
        <w:t xml:space="preserve">for industry </w:t>
      </w:r>
      <w:r w:rsidR="00C00F90">
        <w:rPr>
          <w:rFonts w:ascii="Times New Roman" w:hAnsi="Times New Roman" w:cs="Times New Roman"/>
        </w:rPr>
        <w:t xml:space="preserve">and </w:t>
      </w:r>
      <w:r w:rsidR="00714856">
        <w:rPr>
          <w:rFonts w:ascii="Times New Roman" w:hAnsi="Times New Roman" w:cs="Times New Roman"/>
        </w:rPr>
        <w:t>simplify</w:t>
      </w:r>
      <w:r w:rsidR="00756FA0" w:rsidRPr="00756FA0">
        <w:rPr>
          <w:rFonts w:ascii="Times New Roman" w:hAnsi="Times New Roman" w:cs="Times New Roman"/>
        </w:rPr>
        <w:t xml:space="preserve"> understand</w:t>
      </w:r>
      <w:r w:rsidR="006B383F">
        <w:rPr>
          <w:rFonts w:ascii="Times New Roman" w:hAnsi="Times New Roman" w:cs="Times New Roman"/>
        </w:rPr>
        <w:t>ing of</w:t>
      </w:r>
      <w:r w:rsidR="00756FA0" w:rsidRPr="00756FA0">
        <w:rPr>
          <w:rFonts w:ascii="Times New Roman" w:hAnsi="Times New Roman" w:cs="Times New Roman"/>
        </w:rPr>
        <w:t xml:space="preserve"> levy settings</w:t>
      </w:r>
      <w:r w:rsidR="002C693D">
        <w:rPr>
          <w:rFonts w:ascii="Times New Roman" w:hAnsi="Times New Roman" w:cs="Times New Roman"/>
        </w:rPr>
        <w:t xml:space="preserve">. </w:t>
      </w:r>
      <w:r w:rsidR="00F0459A">
        <w:rPr>
          <w:rFonts w:ascii="Times New Roman" w:hAnsi="Times New Roman" w:cs="Times New Roman"/>
        </w:rPr>
        <w:t xml:space="preserve">It is necessary </w:t>
      </w:r>
      <w:r w:rsidR="00F0459A">
        <w:rPr>
          <w:rFonts w:ascii="Times New Roman" w:hAnsi="Times New Roman" w:cs="Times New Roman"/>
        </w:rPr>
        <w:lastRenderedPageBreak/>
        <w:t>and appropriate for certain details of levy rates</w:t>
      </w:r>
      <w:r w:rsidR="002A7667">
        <w:rPr>
          <w:rFonts w:ascii="Times New Roman" w:hAnsi="Times New Roman" w:cs="Times New Roman"/>
        </w:rPr>
        <w:t xml:space="preserve"> to be included in the </w:t>
      </w:r>
      <w:r w:rsidR="00F86ACF">
        <w:rPr>
          <w:rFonts w:ascii="Times New Roman" w:hAnsi="Times New Roman" w:cs="Times New Roman"/>
        </w:rPr>
        <w:t>R</w:t>
      </w:r>
      <w:r w:rsidR="002A7667">
        <w:rPr>
          <w:rFonts w:ascii="Times New Roman" w:hAnsi="Times New Roman" w:cs="Times New Roman"/>
        </w:rPr>
        <w:t>egulations rather than the Ac</w:t>
      </w:r>
      <w:r w:rsidR="008A09B3">
        <w:rPr>
          <w:rFonts w:ascii="Times New Roman" w:hAnsi="Times New Roman" w:cs="Times New Roman"/>
        </w:rPr>
        <w:t>t</w:t>
      </w:r>
      <w:r w:rsidR="002A7667">
        <w:rPr>
          <w:rFonts w:ascii="Times New Roman" w:hAnsi="Times New Roman" w:cs="Times New Roman"/>
        </w:rPr>
        <w:t>.</w:t>
      </w:r>
    </w:p>
    <w:p w14:paraId="6589EC1D" w14:textId="77777777" w:rsidR="005D43CA" w:rsidRDefault="005D43CA">
      <w:pPr>
        <w:spacing w:after="0" w:line="240" w:lineRule="auto"/>
        <w:rPr>
          <w:rFonts w:ascii="Times New Roman" w:hAnsi="Times New Roman" w:cs="Times New Roman"/>
          <w:b/>
          <w:bCs/>
        </w:rPr>
      </w:pPr>
    </w:p>
    <w:p w14:paraId="7F05DE51" w14:textId="162A0837" w:rsidR="00CA0B10" w:rsidRDefault="00CA0B10" w:rsidP="00F91CF9">
      <w:pPr>
        <w:spacing w:after="0" w:line="240" w:lineRule="auto"/>
        <w:rPr>
          <w:rFonts w:ascii="Times New Roman" w:hAnsi="Times New Roman" w:cs="Times New Roman"/>
          <w:b/>
          <w:bCs/>
        </w:rPr>
      </w:pPr>
      <w:r>
        <w:rPr>
          <w:rFonts w:ascii="Times New Roman" w:hAnsi="Times New Roman" w:cs="Times New Roman"/>
          <w:b/>
          <w:bCs/>
        </w:rPr>
        <w:t>Impact and effect</w:t>
      </w:r>
    </w:p>
    <w:p w14:paraId="23553A95" w14:textId="77777777" w:rsidR="001D67CE" w:rsidRDefault="001D67CE" w:rsidP="001D67CE">
      <w:pPr>
        <w:spacing w:after="0" w:line="240" w:lineRule="auto"/>
        <w:rPr>
          <w:rFonts w:ascii="Times New Roman" w:hAnsi="Times New Roman" w:cs="Times New Roman"/>
        </w:rPr>
      </w:pPr>
    </w:p>
    <w:p w14:paraId="021DAA26" w14:textId="147D3B36" w:rsidR="00C6618C" w:rsidRDefault="00CA0B10" w:rsidP="00F91CF9">
      <w:pPr>
        <w:spacing w:after="0" w:line="240" w:lineRule="auto"/>
        <w:rPr>
          <w:rFonts w:ascii="Times New Roman" w:hAnsi="Times New Roman" w:cs="Times New Roman"/>
        </w:rPr>
      </w:pPr>
      <w:r w:rsidRPr="3E24A8CB">
        <w:rPr>
          <w:rFonts w:ascii="Times New Roman" w:hAnsi="Times New Roman" w:cs="Times New Roman"/>
        </w:rPr>
        <w:t>The Regulations</w:t>
      </w:r>
      <w:r w:rsidRPr="10774B3D">
        <w:rPr>
          <w:rFonts w:ascii="Times New Roman" w:hAnsi="Times New Roman" w:cs="Times New Roman"/>
        </w:rPr>
        <w:t xml:space="preserve"> </w:t>
      </w:r>
      <w:r w:rsidRPr="412C9660">
        <w:rPr>
          <w:rFonts w:ascii="Times New Roman" w:hAnsi="Times New Roman" w:cs="Times New Roman"/>
        </w:rPr>
        <w:t>form</w:t>
      </w:r>
      <w:r w:rsidRPr="3E24A8CB">
        <w:rPr>
          <w:rFonts w:ascii="Times New Roman" w:hAnsi="Times New Roman" w:cs="Times New Roman"/>
        </w:rPr>
        <w:t xml:space="preserve"> part of a modernised legislative framework </w:t>
      </w:r>
      <w:r w:rsidR="4210305D" w:rsidRPr="32B2DF93">
        <w:rPr>
          <w:rFonts w:ascii="Times New Roman" w:hAnsi="Times New Roman" w:cs="Times New Roman"/>
        </w:rPr>
        <w:t>that streamlines the legislation to</w:t>
      </w:r>
      <w:r w:rsidRPr="3E24A8CB">
        <w:rPr>
          <w:rFonts w:ascii="Times New Roman" w:hAnsi="Times New Roman" w:cs="Times New Roman"/>
        </w:rPr>
        <w:t xml:space="preserve"> better support industries’ needs in the future.</w:t>
      </w:r>
    </w:p>
    <w:p w14:paraId="3F704BB5" w14:textId="77777777" w:rsidR="001D67CE" w:rsidRDefault="001D67CE" w:rsidP="001D67CE">
      <w:pPr>
        <w:spacing w:after="0" w:line="240" w:lineRule="auto"/>
        <w:rPr>
          <w:rFonts w:ascii="Times New Roman" w:hAnsi="Times New Roman" w:cs="Times New Roman"/>
        </w:rPr>
      </w:pPr>
    </w:p>
    <w:p w14:paraId="5F84480C" w14:textId="215E730C" w:rsidR="00CA0B10" w:rsidRDefault="00CA0B10" w:rsidP="00F91CF9">
      <w:pPr>
        <w:spacing w:after="0" w:line="240" w:lineRule="auto"/>
        <w:rPr>
          <w:rFonts w:ascii="Times New Roman" w:eastAsia="Times New Roman" w:hAnsi="Times New Roman" w:cs="Times New Roman"/>
          <w:i/>
          <w:iCs/>
        </w:rPr>
      </w:pPr>
      <w:r w:rsidRPr="1C17AE4C">
        <w:rPr>
          <w:rFonts w:ascii="Times New Roman" w:hAnsi="Times New Roman" w:cs="Times New Roman"/>
        </w:rPr>
        <w:t xml:space="preserve">The Regulations are complementary to the </w:t>
      </w:r>
      <w:r w:rsidRPr="1C17AE4C">
        <w:rPr>
          <w:rFonts w:ascii="Times New Roman" w:hAnsi="Times New Roman" w:cs="Times New Roman"/>
          <w:i/>
          <w:iCs/>
        </w:rPr>
        <w:t>Primary Industries (Customs) Charges Regulations 2024</w:t>
      </w:r>
      <w:r w:rsidRPr="1C17AE4C">
        <w:rPr>
          <w:rFonts w:ascii="Times New Roman" w:hAnsi="Times New Roman" w:cs="Times New Roman"/>
        </w:rPr>
        <w:t xml:space="preserve"> (the Charges Regulations) made under the </w:t>
      </w:r>
      <w:r w:rsidRPr="1C17AE4C">
        <w:rPr>
          <w:rFonts w:ascii="Times New Roman" w:hAnsi="Times New Roman" w:cs="Times New Roman"/>
          <w:i/>
          <w:iCs/>
        </w:rPr>
        <w:t xml:space="preserve">Primary Industries (Customs) Charges Act 2024 </w:t>
      </w:r>
      <w:r w:rsidRPr="1C17AE4C">
        <w:rPr>
          <w:rFonts w:ascii="Times New Roman" w:hAnsi="Times New Roman" w:cs="Times New Roman"/>
        </w:rPr>
        <w:t xml:space="preserve">(Charges Act), </w:t>
      </w:r>
      <w:r w:rsidR="458AC55A" w:rsidRPr="60F6F039">
        <w:rPr>
          <w:rFonts w:ascii="Times New Roman" w:hAnsi="Times New Roman" w:cs="Times New Roman"/>
        </w:rPr>
        <w:t>r</w:t>
      </w:r>
      <w:r w:rsidRPr="1C17AE4C">
        <w:rPr>
          <w:rFonts w:ascii="Times New Roman" w:hAnsi="Times New Roman" w:cs="Times New Roman"/>
        </w:rPr>
        <w:t xml:space="preserve">ules </w:t>
      </w:r>
      <w:r w:rsidR="00B50FE2">
        <w:rPr>
          <w:rFonts w:ascii="Times New Roman" w:hAnsi="Times New Roman" w:cs="Times New Roman"/>
        </w:rPr>
        <w:t xml:space="preserve">proposed to be </w:t>
      </w:r>
      <w:r w:rsidRPr="1C17AE4C">
        <w:rPr>
          <w:rFonts w:ascii="Times New Roman" w:hAnsi="Times New Roman" w:cs="Times New Roman"/>
        </w:rPr>
        <w:t xml:space="preserve">made under </w:t>
      </w:r>
      <w:r w:rsidRPr="1C17AE4C">
        <w:rPr>
          <w:rFonts w:ascii="Times New Roman" w:eastAsia="Times New Roman" w:hAnsi="Times New Roman" w:cs="Times New Roman"/>
        </w:rPr>
        <w:t xml:space="preserve">the </w:t>
      </w:r>
      <w:r w:rsidRPr="1C17AE4C">
        <w:rPr>
          <w:rFonts w:ascii="Times New Roman" w:eastAsia="Times New Roman" w:hAnsi="Times New Roman" w:cs="Times New Roman"/>
          <w:i/>
          <w:iCs/>
        </w:rPr>
        <w:t>Primary Industries Levies and Charges Collection Act 2024</w:t>
      </w:r>
      <w:r w:rsidRPr="1C17AE4C">
        <w:rPr>
          <w:rFonts w:ascii="Times New Roman" w:eastAsia="Times New Roman" w:hAnsi="Times New Roman" w:cs="Times New Roman"/>
        </w:rPr>
        <w:t xml:space="preserve"> (Collection Act) and </w:t>
      </w:r>
      <w:r w:rsidR="26DF1A63" w:rsidRPr="60F6F039">
        <w:rPr>
          <w:rFonts w:ascii="Times New Roman" w:eastAsia="Times New Roman" w:hAnsi="Times New Roman" w:cs="Times New Roman"/>
        </w:rPr>
        <w:t>r</w:t>
      </w:r>
      <w:r w:rsidRPr="1C17AE4C">
        <w:rPr>
          <w:rFonts w:ascii="Times New Roman" w:eastAsia="Times New Roman" w:hAnsi="Times New Roman" w:cs="Times New Roman"/>
        </w:rPr>
        <w:t xml:space="preserve">ules </w:t>
      </w:r>
      <w:r w:rsidR="007E5BD6">
        <w:rPr>
          <w:rFonts w:ascii="Times New Roman" w:eastAsia="Times New Roman" w:hAnsi="Times New Roman" w:cs="Times New Roman"/>
        </w:rPr>
        <w:t xml:space="preserve">proposed to be </w:t>
      </w:r>
      <w:r w:rsidRPr="1C17AE4C">
        <w:rPr>
          <w:rFonts w:ascii="Times New Roman" w:eastAsia="Times New Roman" w:hAnsi="Times New Roman" w:cs="Times New Roman"/>
        </w:rPr>
        <w:t xml:space="preserve">made under the </w:t>
      </w:r>
      <w:r w:rsidRPr="1C17AE4C">
        <w:rPr>
          <w:rFonts w:ascii="Times New Roman" w:hAnsi="Times New Roman" w:cs="Times New Roman"/>
          <w:i/>
          <w:iCs/>
        </w:rPr>
        <w:t xml:space="preserve">Primary Industries Levies and Charges </w:t>
      </w:r>
      <w:r w:rsidRPr="1C17AE4C">
        <w:rPr>
          <w:rFonts w:ascii="Times New Roman" w:eastAsia="Times New Roman" w:hAnsi="Times New Roman" w:cs="Times New Roman"/>
          <w:i/>
          <w:iCs/>
        </w:rPr>
        <w:t>Disbursement Act</w:t>
      </w:r>
      <w:r w:rsidRPr="1C17AE4C">
        <w:rPr>
          <w:rFonts w:ascii="Times New Roman" w:eastAsia="Times New Roman" w:hAnsi="Times New Roman" w:cs="Times New Roman"/>
        </w:rPr>
        <w:t xml:space="preserve"> </w:t>
      </w:r>
      <w:r w:rsidRPr="1C17AE4C">
        <w:rPr>
          <w:rFonts w:ascii="Times New Roman" w:eastAsia="Times New Roman" w:hAnsi="Times New Roman" w:cs="Times New Roman"/>
          <w:i/>
          <w:iCs/>
        </w:rPr>
        <w:t xml:space="preserve">2024 </w:t>
      </w:r>
      <w:r w:rsidRPr="005D6D85">
        <w:rPr>
          <w:rFonts w:ascii="Times New Roman" w:eastAsia="Times New Roman" w:hAnsi="Times New Roman" w:cs="Times New Roman"/>
        </w:rPr>
        <w:t>(Disbursement Act)</w:t>
      </w:r>
      <w:r w:rsidRPr="1C17AE4C">
        <w:rPr>
          <w:rFonts w:ascii="Times New Roman" w:eastAsia="Times New Roman" w:hAnsi="Times New Roman" w:cs="Times New Roman"/>
          <w:i/>
          <w:iCs/>
        </w:rPr>
        <w:t>.</w:t>
      </w:r>
    </w:p>
    <w:p w14:paraId="39B6B578" w14:textId="77777777" w:rsidR="001D67CE" w:rsidRDefault="001D67CE" w:rsidP="001D67CE">
      <w:pPr>
        <w:spacing w:after="0" w:line="240" w:lineRule="auto"/>
        <w:rPr>
          <w:rFonts w:ascii="Times New Roman" w:eastAsia="Times New Roman" w:hAnsi="Times New Roman" w:cs="Times New Roman"/>
        </w:rPr>
      </w:pPr>
    </w:p>
    <w:p w14:paraId="2AA8D849" w14:textId="1D5AA69E" w:rsidR="002B6372" w:rsidRPr="00251C20" w:rsidRDefault="002B6372" w:rsidP="00F91CF9">
      <w:pPr>
        <w:spacing w:after="0" w:line="240" w:lineRule="auto"/>
      </w:pPr>
      <w:r>
        <w:rPr>
          <w:rFonts w:ascii="Times New Roman" w:eastAsia="Times New Roman" w:hAnsi="Times New Roman" w:cs="Times New Roman"/>
        </w:rPr>
        <w:t xml:space="preserve">The Regulations include references to matters intended to be provided in Minister’s rules under the </w:t>
      </w:r>
      <w:r w:rsidRPr="005D6D85">
        <w:rPr>
          <w:rFonts w:ascii="Times New Roman" w:eastAsia="Times New Roman" w:hAnsi="Times New Roman" w:cs="Times New Roman"/>
        </w:rPr>
        <w:t>Disbursement Act</w:t>
      </w:r>
      <w:r>
        <w:rPr>
          <w:rFonts w:ascii="Times New Roman" w:eastAsia="Times New Roman" w:hAnsi="Times New Roman" w:cs="Times New Roman"/>
          <w:i/>
          <w:iCs/>
        </w:rPr>
        <w:t xml:space="preserve"> </w:t>
      </w:r>
      <w:r>
        <w:rPr>
          <w:rFonts w:ascii="Times New Roman" w:eastAsia="Times New Roman" w:hAnsi="Times New Roman" w:cs="Times New Roman"/>
        </w:rPr>
        <w:t>and S</w:t>
      </w:r>
      <w:r w:rsidR="00322160">
        <w:rPr>
          <w:rFonts w:ascii="Times New Roman" w:eastAsia="Times New Roman" w:hAnsi="Times New Roman" w:cs="Times New Roman"/>
        </w:rPr>
        <w:t xml:space="preserve">ecretary’s rules under the </w:t>
      </w:r>
      <w:r w:rsidR="00322160" w:rsidRPr="005D6D85">
        <w:rPr>
          <w:rFonts w:ascii="Times New Roman" w:eastAsia="Times New Roman" w:hAnsi="Times New Roman" w:cs="Times New Roman"/>
        </w:rPr>
        <w:t xml:space="preserve">Collection </w:t>
      </w:r>
      <w:r w:rsidR="008D774E" w:rsidRPr="005D6D85">
        <w:rPr>
          <w:rFonts w:ascii="Times New Roman" w:eastAsia="Times New Roman" w:hAnsi="Times New Roman" w:cs="Times New Roman"/>
        </w:rPr>
        <w:t>Act</w:t>
      </w:r>
      <w:r w:rsidR="00EA17CD">
        <w:rPr>
          <w:rFonts w:ascii="Times New Roman" w:eastAsia="Times New Roman" w:hAnsi="Times New Roman" w:cs="Times New Roman"/>
        </w:rPr>
        <w:t>.</w:t>
      </w:r>
    </w:p>
    <w:p w14:paraId="4405018D" w14:textId="77777777" w:rsidR="001D67CE" w:rsidRDefault="001D67CE" w:rsidP="001D67CE">
      <w:pPr>
        <w:spacing w:after="0" w:line="240" w:lineRule="auto"/>
        <w:rPr>
          <w:rFonts w:ascii="Times New Roman" w:hAnsi="Times New Roman" w:cs="Times New Roman"/>
          <w:b/>
          <w:bCs/>
        </w:rPr>
      </w:pPr>
    </w:p>
    <w:p w14:paraId="70CCD35E" w14:textId="2309A4D3" w:rsidR="00CA0B10" w:rsidRPr="00B43D30" w:rsidRDefault="00CA0B10" w:rsidP="00903714">
      <w:pPr>
        <w:spacing w:after="0" w:line="240" w:lineRule="auto"/>
        <w:rPr>
          <w:rFonts w:ascii="Times New Roman" w:hAnsi="Times New Roman" w:cs="Times New Roman"/>
          <w:b/>
          <w:bCs/>
        </w:rPr>
      </w:pPr>
      <w:r w:rsidRPr="3EE08CA3">
        <w:rPr>
          <w:rFonts w:ascii="Times New Roman" w:hAnsi="Times New Roman" w:cs="Times New Roman"/>
          <w:b/>
          <w:bCs/>
        </w:rPr>
        <w:t>Consultation</w:t>
      </w:r>
    </w:p>
    <w:p w14:paraId="50F64C2B" w14:textId="77777777" w:rsidR="005D43CA" w:rsidRPr="00F91CF9" w:rsidRDefault="005D43CA" w:rsidP="00F91CF9">
      <w:pPr>
        <w:spacing w:after="0" w:line="240" w:lineRule="auto"/>
        <w:rPr>
          <w:rFonts w:ascii="Times New Roman" w:hAnsi="Times New Roman"/>
        </w:rPr>
      </w:pPr>
    </w:p>
    <w:p w14:paraId="7CD5A346" w14:textId="7C1872BA" w:rsidR="00CA0B10" w:rsidRDefault="00CA0B10" w:rsidP="00F91CF9">
      <w:pPr>
        <w:spacing w:after="0" w:line="240" w:lineRule="auto"/>
        <w:rPr>
          <w:rFonts w:ascii="Times New Roman" w:hAnsi="Times New Roman" w:cs="Times New Roman"/>
        </w:rPr>
      </w:pPr>
      <w:r w:rsidRPr="3E24A8CB">
        <w:rPr>
          <w:rFonts w:ascii="Times New Roman" w:hAnsi="Times New Roman" w:cs="Times New Roman"/>
        </w:rPr>
        <w:t xml:space="preserve">The Regulations are informed by extensive consultation </w:t>
      </w:r>
      <w:r w:rsidR="00B60DD2">
        <w:rPr>
          <w:rFonts w:ascii="Times New Roman" w:hAnsi="Times New Roman" w:cs="Times New Roman"/>
        </w:rPr>
        <w:t xml:space="preserve">by the Department of Agriculture, Fisheries and Forestry (the </w:t>
      </w:r>
      <w:r w:rsidR="00B60DD2" w:rsidRPr="54405028">
        <w:rPr>
          <w:rFonts w:ascii="Times New Roman" w:hAnsi="Times New Roman" w:cs="Times New Roman"/>
        </w:rPr>
        <w:t>department</w:t>
      </w:r>
      <w:r w:rsidR="00B60DD2">
        <w:rPr>
          <w:rFonts w:ascii="Times New Roman" w:hAnsi="Times New Roman" w:cs="Times New Roman"/>
        </w:rPr>
        <w:t>)</w:t>
      </w:r>
      <w:r w:rsidR="00B60DD2" w:rsidRPr="54405028">
        <w:rPr>
          <w:rFonts w:ascii="Times New Roman" w:hAnsi="Times New Roman" w:cs="Times New Roman"/>
        </w:rPr>
        <w:t xml:space="preserve"> </w:t>
      </w:r>
      <w:r w:rsidRPr="3E24A8CB">
        <w:rPr>
          <w:rFonts w:ascii="Times New Roman" w:hAnsi="Times New Roman" w:cs="Times New Roman"/>
        </w:rPr>
        <w:t>with industry groups, levy payers, collection agents, bodies</w:t>
      </w:r>
      <w:r w:rsidR="0F11A1AF" w:rsidRPr="60F6F039">
        <w:rPr>
          <w:rFonts w:ascii="Times New Roman" w:hAnsi="Times New Roman" w:cs="Times New Roman"/>
        </w:rPr>
        <w:t xml:space="preserve"> that receive levy and charge funding</w:t>
      </w:r>
      <w:r w:rsidRPr="3E24A8CB">
        <w:rPr>
          <w:rFonts w:ascii="Times New Roman" w:hAnsi="Times New Roman" w:cs="Times New Roman"/>
        </w:rPr>
        <w:t>, and the public.</w:t>
      </w:r>
    </w:p>
    <w:p w14:paraId="2AE5A473" w14:textId="35230592" w:rsidR="00CA0B10" w:rsidRPr="007D51C8" w:rsidRDefault="00CA0B10" w:rsidP="00F91CF9">
      <w:pPr>
        <w:pStyle w:val="ListParagraph"/>
        <w:numPr>
          <w:ilvl w:val="0"/>
          <w:numId w:val="252"/>
        </w:numPr>
        <w:spacing w:before="120" w:after="0" w:line="240" w:lineRule="auto"/>
        <w:ind w:left="426" w:hanging="426"/>
      </w:pPr>
      <w:r w:rsidRPr="007D51C8">
        <w:t xml:space="preserve">2017-18: The </w:t>
      </w:r>
      <w:r w:rsidR="00B60DD2" w:rsidRPr="007D51C8">
        <w:t xml:space="preserve">department </w:t>
      </w:r>
      <w:r w:rsidRPr="007D51C8">
        <w:t xml:space="preserve">reviewed the </w:t>
      </w:r>
      <w:r w:rsidR="14511EA2" w:rsidRPr="007D51C8">
        <w:t xml:space="preserve">agricultural </w:t>
      </w:r>
      <w:r w:rsidRPr="007D51C8">
        <w:t xml:space="preserve">levies </w:t>
      </w:r>
      <w:r w:rsidR="2444C850" w:rsidRPr="007D51C8">
        <w:t xml:space="preserve">and charges </w:t>
      </w:r>
      <w:r w:rsidRPr="007D51C8">
        <w:t>legislative framework and undertook targeted consultation with approximately 70 stakeholder groups.</w:t>
      </w:r>
    </w:p>
    <w:p w14:paraId="46E29888" w14:textId="77777777" w:rsidR="00CA0B10" w:rsidRPr="007D51C8" w:rsidRDefault="00CA0B10" w:rsidP="00F91CF9">
      <w:pPr>
        <w:pStyle w:val="ListParagraph"/>
        <w:numPr>
          <w:ilvl w:val="0"/>
          <w:numId w:val="252"/>
        </w:numPr>
        <w:spacing w:before="120" w:after="0" w:line="240" w:lineRule="auto"/>
        <w:ind w:left="426" w:hanging="426"/>
      </w:pPr>
      <w:r w:rsidRPr="007D51C8">
        <w:t>2019-20: The department released the ‘Streamlining and modernising agricultural levies legislation – early assessment regulation impact statement’ for public consultation.</w:t>
      </w:r>
    </w:p>
    <w:p w14:paraId="7E02818E" w14:textId="77777777" w:rsidR="00CA0B10" w:rsidRPr="007D51C8" w:rsidRDefault="00CA0B10" w:rsidP="00F91CF9">
      <w:pPr>
        <w:pStyle w:val="ListParagraph"/>
        <w:numPr>
          <w:ilvl w:val="0"/>
          <w:numId w:val="252"/>
        </w:numPr>
        <w:spacing w:before="120" w:after="0" w:line="240" w:lineRule="auto"/>
        <w:ind w:left="426" w:hanging="426"/>
      </w:pPr>
      <w:r w:rsidRPr="007D51C8">
        <w:t>2021-22: The department conducted further consultation with industry representatives and bodies that receive levy and charge funding (industry-owned and statutory research and development corporations, Animal Health Australia and Plant Health Australia). This included targeted consultation with primary industry representative bodies about industry-specific levies and charges. The department spoke to approximately 70 industry representative bodies in relation to the intended approach to transferring their existing excise levies and customs charges into draft legislation. The department also wrote to around 7,500 collection agents to provide information about the proposed approach to the new legislative framework.</w:t>
      </w:r>
    </w:p>
    <w:p w14:paraId="413110DC" w14:textId="77777777" w:rsidR="00CA0B10" w:rsidRPr="007D51C8" w:rsidRDefault="00CA0B10" w:rsidP="00F91CF9">
      <w:pPr>
        <w:pStyle w:val="ListParagraph"/>
        <w:numPr>
          <w:ilvl w:val="0"/>
          <w:numId w:val="252"/>
        </w:numPr>
        <w:spacing w:before="120" w:after="0" w:line="240" w:lineRule="auto"/>
        <w:ind w:left="426" w:hanging="426"/>
      </w:pPr>
      <w:r w:rsidRPr="007D51C8">
        <w:t>2023: Public consultation occurred on the draft Bills and a sample of the delegated legislation.</w:t>
      </w:r>
    </w:p>
    <w:p w14:paraId="12608D89" w14:textId="38E42FF5" w:rsidR="00CA0B10" w:rsidRPr="007D51C8" w:rsidRDefault="00CA0B10" w:rsidP="00F91CF9">
      <w:pPr>
        <w:pStyle w:val="ListParagraph"/>
        <w:numPr>
          <w:ilvl w:val="0"/>
          <w:numId w:val="252"/>
        </w:numPr>
        <w:spacing w:before="120" w:after="0" w:line="240" w:lineRule="auto"/>
        <w:ind w:left="426" w:hanging="426"/>
      </w:pPr>
      <w:r w:rsidRPr="007D51C8">
        <w:t xml:space="preserve">2024: Public consultation occurred on exposure drafts of these Regulations, the Charges Regulations, </w:t>
      </w:r>
      <w:r w:rsidR="1F922C85" w:rsidRPr="007D51C8">
        <w:t xml:space="preserve">rules made under the </w:t>
      </w:r>
      <w:r w:rsidR="001B6125" w:rsidRPr="007D51C8">
        <w:t xml:space="preserve">Collection Act </w:t>
      </w:r>
      <w:r w:rsidR="1F922C85" w:rsidRPr="007D51C8">
        <w:t xml:space="preserve">and rules made under the </w:t>
      </w:r>
      <w:r w:rsidR="001B6125" w:rsidRPr="007D51C8">
        <w:t>Disbursement Act</w:t>
      </w:r>
      <w:r w:rsidRPr="007D51C8">
        <w:t>.</w:t>
      </w:r>
    </w:p>
    <w:p w14:paraId="37F06423" w14:textId="77777777" w:rsidR="00F67787" w:rsidRDefault="00F67787" w:rsidP="001D67CE">
      <w:pPr>
        <w:spacing w:after="0" w:line="240" w:lineRule="auto"/>
        <w:rPr>
          <w:rFonts w:ascii="Times New Roman" w:hAnsi="Times New Roman" w:cs="Times New Roman"/>
        </w:rPr>
      </w:pPr>
    </w:p>
    <w:p w14:paraId="1D226A6F" w14:textId="547F6FC9" w:rsidR="00CA0B10" w:rsidRPr="00702FD4" w:rsidRDefault="00CA0B10" w:rsidP="00F91CF9">
      <w:pPr>
        <w:spacing w:after="0" w:line="240" w:lineRule="auto"/>
        <w:rPr>
          <w:rFonts w:ascii="Times New Roman" w:hAnsi="Times New Roman" w:cs="Times New Roman"/>
        </w:rPr>
      </w:pPr>
      <w:r w:rsidRPr="54405028">
        <w:rPr>
          <w:rFonts w:ascii="Times New Roman" w:hAnsi="Times New Roman" w:cs="Times New Roman"/>
        </w:rPr>
        <w:t xml:space="preserve">Consultation on the </w:t>
      </w:r>
      <w:r w:rsidR="461CA63B" w:rsidRPr="54405028">
        <w:rPr>
          <w:rFonts w:ascii="Times New Roman" w:hAnsi="Times New Roman" w:cs="Times New Roman"/>
        </w:rPr>
        <w:t>modernised</w:t>
      </w:r>
      <w:r w:rsidRPr="54405028">
        <w:rPr>
          <w:rFonts w:ascii="Times New Roman" w:hAnsi="Times New Roman" w:cs="Times New Roman"/>
        </w:rPr>
        <w:t xml:space="preserve"> </w:t>
      </w:r>
      <w:r w:rsidR="11CD6C19" w:rsidRPr="54405028">
        <w:rPr>
          <w:rFonts w:ascii="Times New Roman" w:hAnsi="Times New Roman" w:cs="Times New Roman"/>
        </w:rPr>
        <w:t>legislative framework</w:t>
      </w:r>
      <w:r w:rsidRPr="54405028">
        <w:rPr>
          <w:rFonts w:ascii="Times New Roman" w:hAnsi="Times New Roman" w:cs="Times New Roman"/>
        </w:rPr>
        <w:t xml:space="preserve"> also occurred with relevant Commonwealth agencies during the development of the </w:t>
      </w:r>
      <w:r w:rsidR="00673057" w:rsidRPr="54405028">
        <w:rPr>
          <w:rFonts w:ascii="Times New Roman" w:hAnsi="Times New Roman" w:cs="Times New Roman"/>
        </w:rPr>
        <w:t>legislation</w:t>
      </w:r>
      <w:r w:rsidRPr="54405028">
        <w:rPr>
          <w:rFonts w:ascii="Times New Roman" w:hAnsi="Times New Roman" w:cs="Times New Roman"/>
        </w:rPr>
        <w:t xml:space="preserve">, including the Attorney-General’s Department, the Australian Bureau of Statistics, the Australian Public Service Commission, the Department of Finance, the Department of the Prime Minister and Cabinet, </w:t>
      </w:r>
      <w:r w:rsidRPr="54405028">
        <w:rPr>
          <w:rFonts w:ascii="Times New Roman" w:hAnsi="Times New Roman" w:cs="Times New Roman"/>
        </w:rPr>
        <w:lastRenderedPageBreak/>
        <w:t>the Federal Court of Australia, the Federal Circuit and Family Court of Australia, the Office of the Australian Information Commissioner and the Treasury.</w:t>
      </w:r>
    </w:p>
    <w:p w14:paraId="1F091245" w14:textId="77777777" w:rsidR="00F67787" w:rsidRDefault="00F67787" w:rsidP="001D67CE">
      <w:pPr>
        <w:spacing w:after="0" w:line="240" w:lineRule="auto"/>
        <w:rPr>
          <w:rFonts w:ascii="Times New Roman" w:hAnsi="Times New Roman" w:cs="Times New Roman"/>
        </w:rPr>
      </w:pPr>
    </w:p>
    <w:p w14:paraId="4C59D780" w14:textId="6973EAF1" w:rsidR="00CA0B10" w:rsidRDefault="00CA0B10" w:rsidP="00F91CF9">
      <w:pPr>
        <w:spacing w:after="0" w:line="240" w:lineRule="auto"/>
        <w:rPr>
          <w:rFonts w:ascii="Times New Roman" w:hAnsi="Times New Roman" w:cs="Times New Roman"/>
        </w:rPr>
      </w:pPr>
      <w:r w:rsidRPr="20BC04DE">
        <w:rPr>
          <w:rFonts w:ascii="Times New Roman" w:hAnsi="Times New Roman" w:cs="Times New Roman"/>
        </w:rPr>
        <w:t>The Office of Impact Analysis was consulted in relation to the Impact Analysis (OBPR22-03525) for modernising the agricultural levies legislation.</w:t>
      </w:r>
    </w:p>
    <w:p w14:paraId="0B63278B" w14:textId="77777777" w:rsidR="005D43CA" w:rsidRDefault="005D43CA">
      <w:pPr>
        <w:spacing w:after="0" w:line="240" w:lineRule="auto"/>
        <w:rPr>
          <w:rFonts w:ascii="Times New Roman" w:hAnsi="Times New Roman" w:cs="Times New Roman"/>
          <w:b/>
          <w:bCs/>
        </w:rPr>
      </w:pPr>
    </w:p>
    <w:p w14:paraId="668AAE44" w14:textId="5DC5E15A" w:rsidR="00CA0B10" w:rsidRDefault="00CA0B10" w:rsidP="00F91CF9">
      <w:pPr>
        <w:spacing w:after="0" w:line="240" w:lineRule="auto"/>
        <w:rPr>
          <w:rFonts w:ascii="Times New Roman" w:hAnsi="Times New Roman" w:cs="Times New Roman"/>
        </w:rPr>
      </w:pPr>
      <w:r>
        <w:rPr>
          <w:rFonts w:ascii="Times New Roman" w:hAnsi="Times New Roman" w:cs="Times New Roman"/>
          <w:b/>
          <w:bCs/>
        </w:rPr>
        <w:t>Details/Operation</w:t>
      </w:r>
    </w:p>
    <w:p w14:paraId="5629E1B0" w14:textId="77777777" w:rsidR="00F67787" w:rsidRDefault="00F67787" w:rsidP="001D67CE">
      <w:pPr>
        <w:spacing w:after="0" w:line="240" w:lineRule="auto"/>
        <w:rPr>
          <w:rFonts w:ascii="Times New Roman" w:hAnsi="Times New Roman" w:cs="Times New Roman"/>
        </w:rPr>
      </w:pPr>
    </w:p>
    <w:p w14:paraId="714C59CA" w14:textId="55A9A4B6" w:rsidR="00CA0B10" w:rsidRDefault="00CA0B10" w:rsidP="00F91CF9">
      <w:pPr>
        <w:spacing w:after="0" w:line="240" w:lineRule="auto"/>
        <w:rPr>
          <w:rFonts w:ascii="Times New Roman" w:hAnsi="Times New Roman" w:cs="Times New Roman"/>
        </w:rPr>
      </w:pPr>
      <w:r>
        <w:rPr>
          <w:rFonts w:ascii="Times New Roman" w:hAnsi="Times New Roman" w:cs="Times New Roman"/>
        </w:rPr>
        <w:t xml:space="preserve">A Readers Guide is set out in </w:t>
      </w:r>
      <w:r w:rsidRPr="009A68F8">
        <w:rPr>
          <w:rFonts w:ascii="Times New Roman" w:hAnsi="Times New Roman" w:cs="Times New Roman"/>
          <w:u w:val="single"/>
        </w:rPr>
        <w:t>Attachment A</w:t>
      </w:r>
      <w:r>
        <w:rPr>
          <w:rFonts w:ascii="Times New Roman" w:hAnsi="Times New Roman" w:cs="Times New Roman"/>
        </w:rPr>
        <w:t>.</w:t>
      </w:r>
    </w:p>
    <w:p w14:paraId="02A05116" w14:textId="77777777" w:rsidR="00F67787" w:rsidRDefault="00F67787" w:rsidP="001D67CE">
      <w:pPr>
        <w:spacing w:after="0" w:line="240" w:lineRule="auto"/>
        <w:rPr>
          <w:rFonts w:ascii="Times New Roman" w:hAnsi="Times New Roman" w:cs="Times New Roman"/>
        </w:rPr>
      </w:pPr>
    </w:p>
    <w:p w14:paraId="191D9A96" w14:textId="6D557617" w:rsidR="00CA0B10" w:rsidRDefault="00CA0B10" w:rsidP="00F91CF9">
      <w:pPr>
        <w:spacing w:after="0" w:line="240" w:lineRule="auto"/>
        <w:rPr>
          <w:rFonts w:ascii="Times New Roman" w:hAnsi="Times New Roman" w:cs="Times New Roman"/>
        </w:rPr>
      </w:pPr>
      <w:r w:rsidRPr="142279FB">
        <w:rPr>
          <w:rFonts w:ascii="Times New Roman" w:hAnsi="Times New Roman" w:cs="Times New Roman"/>
        </w:rPr>
        <w:t xml:space="preserve">Details of the Regulations are set out in </w:t>
      </w:r>
      <w:r w:rsidRPr="142279FB">
        <w:rPr>
          <w:rFonts w:ascii="Times New Roman" w:hAnsi="Times New Roman" w:cs="Times New Roman"/>
          <w:u w:val="single"/>
        </w:rPr>
        <w:t>Attachment B</w:t>
      </w:r>
      <w:r w:rsidRPr="142279FB">
        <w:rPr>
          <w:rFonts w:ascii="Times New Roman" w:hAnsi="Times New Roman" w:cs="Times New Roman"/>
        </w:rPr>
        <w:t>.</w:t>
      </w:r>
    </w:p>
    <w:p w14:paraId="1BE927CC" w14:textId="77777777" w:rsidR="00F67787" w:rsidRDefault="00F67787" w:rsidP="001D67CE">
      <w:pPr>
        <w:spacing w:after="0" w:line="240" w:lineRule="auto"/>
        <w:rPr>
          <w:rFonts w:ascii="Times New Roman" w:hAnsi="Times New Roman" w:cs="Times New Roman"/>
          <w:b/>
          <w:bCs/>
        </w:rPr>
      </w:pPr>
    </w:p>
    <w:p w14:paraId="1FC03E3E" w14:textId="7F69E0FC" w:rsidR="00CA0B10" w:rsidRDefault="00CA0B10" w:rsidP="00903714">
      <w:pPr>
        <w:spacing w:after="0" w:line="240" w:lineRule="auto"/>
        <w:rPr>
          <w:rFonts w:ascii="Times New Roman" w:hAnsi="Times New Roman" w:cs="Times New Roman"/>
          <w:b/>
          <w:bCs/>
        </w:rPr>
      </w:pPr>
      <w:r>
        <w:rPr>
          <w:rFonts w:ascii="Times New Roman" w:hAnsi="Times New Roman" w:cs="Times New Roman"/>
          <w:b/>
          <w:bCs/>
        </w:rPr>
        <w:t>Other</w:t>
      </w:r>
    </w:p>
    <w:p w14:paraId="3E20C3C0" w14:textId="77777777" w:rsidR="00F67787" w:rsidRPr="00F91CF9" w:rsidRDefault="00F67787" w:rsidP="00F91CF9">
      <w:pPr>
        <w:spacing w:after="0" w:line="240" w:lineRule="auto"/>
        <w:rPr>
          <w:rFonts w:ascii="Times New Roman" w:hAnsi="Times New Roman"/>
        </w:rPr>
      </w:pPr>
    </w:p>
    <w:p w14:paraId="2D208A85" w14:textId="56D82C1A" w:rsidR="00CA0B10" w:rsidRDefault="00CA0B10" w:rsidP="00F91CF9">
      <w:pPr>
        <w:spacing w:after="0" w:line="240" w:lineRule="auto"/>
        <w:rPr>
          <w:rFonts w:ascii="Times New Roman" w:hAnsi="Times New Roman" w:cs="Times New Roman"/>
        </w:rPr>
      </w:pPr>
      <w:r w:rsidRPr="142279FB">
        <w:rPr>
          <w:rFonts w:ascii="Times New Roman" w:hAnsi="Times New Roman" w:cs="Times New Roman"/>
        </w:rPr>
        <w:t xml:space="preserve">The Regulations are compatible with the human rights and freedoms recognised or declared under section 3 of the </w:t>
      </w:r>
      <w:r w:rsidRPr="142279FB">
        <w:rPr>
          <w:rFonts w:ascii="Times New Roman" w:hAnsi="Times New Roman" w:cs="Times New Roman"/>
          <w:i/>
          <w:iCs/>
        </w:rPr>
        <w:t>Human Rights (Parliamentary Scrutiny) Act 2011</w:t>
      </w:r>
      <w:r w:rsidRPr="142279FB">
        <w:rPr>
          <w:rFonts w:ascii="Times New Roman" w:hAnsi="Times New Roman" w:cs="Times New Roman"/>
        </w:rPr>
        <w:t xml:space="preserve">. A full statement of compatibility is set out in </w:t>
      </w:r>
      <w:r w:rsidRPr="142279FB">
        <w:rPr>
          <w:rFonts w:ascii="Times New Roman" w:hAnsi="Times New Roman" w:cs="Times New Roman"/>
          <w:u w:val="single"/>
        </w:rPr>
        <w:t>Attachment C</w:t>
      </w:r>
      <w:r w:rsidRPr="142279FB">
        <w:rPr>
          <w:rFonts w:ascii="Times New Roman" w:hAnsi="Times New Roman" w:cs="Times New Roman"/>
        </w:rPr>
        <w:t>.</w:t>
      </w:r>
    </w:p>
    <w:p w14:paraId="6B24410B" w14:textId="77777777" w:rsidR="00F67787" w:rsidRDefault="00F67787" w:rsidP="001D67CE">
      <w:pPr>
        <w:spacing w:after="0" w:line="240" w:lineRule="auto"/>
        <w:rPr>
          <w:rFonts w:ascii="Times New Roman" w:hAnsi="Times New Roman" w:cs="Times New Roman"/>
        </w:rPr>
      </w:pPr>
    </w:p>
    <w:p w14:paraId="195E9181" w14:textId="28C00FA0" w:rsidR="00CB5378" w:rsidRDefault="00CA0B10" w:rsidP="00F91CF9">
      <w:pPr>
        <w:spacing w:after="0" w:line="240" w:lineRule="auto"/>
        <w:rPr>
          <w:rFonts w:ascii="Times New Roman" w:hAnsi="Times New Roman" w:cs="Times New Roman"/>
        </w:rPr>
      </w:pPr>
      <w:r>
        <w:rPr>
          <w:rFonts w:ascii="Times New Roman" w:hAnsi="Times New Roman" w:cs="Times New Roman"/>
        </w:rPr>
        <w:t xml:space="preserve">The Regulations will commence on 1 January 2025. The Regulations are a legislative instrument for the purposes of the </w:t>
      </w:r>
      <w:r>
        <w:rPr>
          <w:rFonts w:ascii="Times New Roman" w:hAnsi="Times New Roman" w:cs="Times New Roman"/>
          <w:i/>
          <w:iCs/>
        </w:rPr>
        <w:t>Legislation Act 2003</w:t>
      </w:r>
      <w:r>
        <w:rPr>
          <w:rFonts w:ascii="Times New Roman" w:hAnsi="Times New Roman" w:cs="Times New Roman"/>
        </w:rPr>
        <w:t>.</w:t>
      </w:r>
      <w:r w:rsidR="00CB5378" w:rsidRPr="00CB5378">
        <w:rPr>
          <w:rFonts w:ascii="Times New Roman" w:hAnsi="Times New Roman" w:cs="Times New Roman"/>
        </w:rPr>
        <w:t xml:space="preserve"> </w:t>
      </w:r>
      <w:r w:rsidR="00CB5378">
        <w:rPr>
          <w:rFonts w:ascii="Times New Roman" w:hAnsi="Times New Roman" w:cs="Times New Roman"/>
        </w:rPr>
        <w:br w:type="page"/>
      </w:r>
    </w:p>
    <w:p w14:paraId="09DF113F" w14:textId="77777777" w:rsidR="00CA0B10" w:rsidRPr="001F0CBC" w:rsidRDefault="00CA0B10" w:rsidP="00CB5378">
      <w:pPr>
        <w:jc w:val="right"/>
        <w:rPr>
          <w:rFonts w:ascii="Times New Roman" w:hAnsi="Times New Roman" w:cs="Times New Roman"/>
          <w:u w:val="single"/>
        </w:rPr>
      </w:pPr>
      <w:r w:rsidRPr="001F0CBC">
        <w:rPr>
          <w:rFonts w:ascii="Times New Roman" w:hAnsi="Times New Roman" w:cs="Times New Roman"/>
          <w:b/>
          <w:u w:val="single"/>
        </w:rPr>
        <w:lastRenderedPageBreak/>
        <w:t>ATTACHMENT A</w:t>
      </w:r>
    </w:p>
    <w:p w14:paraId="4DA543CD" w14:textId="77777777" w:rsidR="00CA0B10" w:rsidRDefault="00CA0B10" w:rsidP="00F91CF9">
      <w:pPr>
        <w:spacing w:after="0" w:line="240" w:lineRule="auto"/>
        <w:rPr>
          <w:rFonts w:ascii="Times New Roman" w:hAnsi="Times New Roman" w:cs="Times New Roman"/>
          <w:b/>
          <w:bCs/>
          <w:u w:val="single"/>
        </w:rPr>
      </w:pPr>
      <w:r w:rsidRPr="09B69380">
        <w:rPr>
          <w:rFonts w:ascii="Times New Roman" w:hAnsi="Times New Roman" w:cs="Times New Roman"/>
          <w:b/>
          <w:bCs/>
          <w:u w:val="single"/>
        </w:rPr>
        <w:t>Readers Guide</w:t>
      </w:r>
    </w:p>
    <w:p w14:paraId="75E143B3" w14:textId="77777777" w:rsidR="00F67787" w:rsidRDefault="00F67787" w:rsidP="00F67787">
      <w:pPr>
        <w:spacing w:after="0" w:line="240" w:lineRule="auto"/>
        <w:rPr>
          <w:rFonts w:ascii="Times New Roman" w:eastAsia="Times New Roman" w:hAnsi="Times New Roman" w:cs="Times New Roman"/>
        </w:rPr>
      </w:pPr>
    </w:p>
    <w:p w14:paraId="7F6F0B68" w14:textId="1C90B0F4" w:rsidR="00932640" w:rsidRDefault="00CA0B10" w:rsidP="00F91CF9">
      <w:pPr>
        <w:spacing w:after="0" w:line="240" w:lineRule="auto"/>
        <w:rPr>
          <w:rFonts w:ascii="Times New Roman" w:eastAsia="Times New Roman" w:hAnsi="Times New Roman" w:cs="Times New Roman"/>
        </w:rPr>
      </w:pPr>
      <w:r w:rsidRPr="37E4ACD2">
        <w:rPr>
          <w:rFonts w:ascii="Times New Roman" w:eastAsia="Times New Roman" w:hAnsi="Times New Roman" w:cs="Times New Roman"/>
        </w:rPr>
        <w:t xml:space="preserve">The text below provides general information about the structure and </w:t>
      </w:r>
      <w:r w:rsidR="00932640">
        <w:rPr>
          <w:rFonts w:ascii="Times New Roman" w:eastAsia="Times New Roman" w:hAnsi="Times New Roman" w:cs="Times New Roman"/>
        </w:rPr>
        <w:t>key concepts in</w:t>
      </w:r>
      <w:r w:rsidRPr="37E4ACD2">
        <w:rPr>
          <w:rFonts w:ascii="Times New Roman" w:eastAsia="Times New Roman" w:hAnsi="Times New Roman" w:cs="Times New Roman"/>
        </w:rPr>
        <w:t xml:space="preserve"> the instrument</w:t>
      </w:r>
      <w:r w:rsidR="00932640">
        <w:rPr>
          <w:rFonts w:ascii="Times New Roman" w:eastAsia="Times New Roman" w:hAnsi="Times New Roman" w:cs="Times New Roman"/>
        </w:rPr>
        <w:t xml:space="preserve"> and the broader modernised legislative framework in which the Regulations operate</w:t>
      </w:r>
      <w:r w:rsidRPr="37E4ACD2">
        <w:rPr>
          <w:rFonts w:ascii="Times New Roman" w:eastAsia="Times New Roman" w:hAnsi="Times New Roman" w:cs="Times New Roman"/>
        </w:rPr>
        <w:t xml:space="preserve">. This information </w:t>
      </w:r>
      <w:r w:rsidR="00932640">
        <w:rPr>
          <w:rFonts w:ascii="Times New Roman" w:eastAsia="Times New Roman" w:hAnsi="Times New Roman" w:cs="Times New Roman"/>
        </w:rPr>
        <w:t xml:space="preserve">provides a simplified explanation of the framework and key concepts </w:t>
      </w:r>
      <w:r w:rsidRPr="37E4ACD2">
        <w:rPr>
          <w:rFonts w:ascii="Times New Roman" w:eastAsia="Times New Roman" w:hAnsi="Times New Roman" w:cs="Times New Roman"/>
        </w:rPr>
        <w:t>to assist the reader</w:t>
      </w:r>
      <w:r w:rsidR="00932640">
        <w:rPr>
          <w:rFonts w:ascii="Times New Roman" w:eastAsia="Times New Roman" w:hAnsi="Times New Roman" w:cs="Times New Roman"/>
        </w:rPr>
        <w:t>. For an explanation of a particular provision or concept, see the</w:t>
      </w:r>
      <w:r w:rsidR="3CBFC6BF" w:rsidRPr="37E4ACD2">
        <w:rPr>
          <w:rFonts w:ascii="Times New Roman" w:eastAsia="Times New Roman" w:hAnsi="Times New Roman" w:cs="Times New Roman"/>
        </w:rPr>
        <w:t xml:space="preserve"> </w:t>
      </w:r>
      <w:r w:rsidRPr="37E4ACD2">
        <w:rPr>
          <w:rFonts w:ascii="Times New Roman" w:eastAsia="Times New Roman" w:hAnsi="Times New Roman" w:cs="Times New Roman"/>
        </w:rPr>
        <w:t>detailed notes on the clauses that refer to these matters</w:t>
      </w:r>
      <w:r w:rsidR="00274593">
        <w:rPr>
          <w:rFonts w:ascii="Times New Roman" w:eastAsia="Times New Roman" w:hAnsi="Times New Roman" w:cs="Times New Roman"/>
        </w:rPr>
        <w:t xml:space="preserve"> at </w:t>
      </w:r>
      <w:r w:rsidR="00274593" w:rsidRPr="00903714">
        <w:rPr>
          <w:rFonts w:ascii="Times New Roman" w:eastAsia="Times New Roman" w:hAnsi="Times New Roman" w:cs="Times New Roman"/>
          <w:u w:val="single"/>
        </w:rPr>
        <w:t>Attachment B</w:t>
      </w:r>
      <w:r w:rsidR="00932640">
        <w:rPr>
          <w:rFonts w:ascii="Times New Roman" w:eastAsia="Times New Roman" w:hAnsi="Times New Roman" w:cs="Times New Roman"/>
        </w:rPr>
        <w:t>.</w:t>
      </w:r>
    </w:p>
    <w:p w14:paraId="6DC3985E" w14:textId="77777777" w:rsidR="00F67787" w:rsidRDefault="00F67787" w:rsidP="00F67787">
      <w:pPr>
        <w:spacing w:after="0" w:line="240" w:lineRule="auto"/>
        <w:rPr>
          <w:rFonts w:ascii="Times New Roman" w:hAnsi="Times New Roman" w:cs="Times New Roman"/>
          <w:b/>
          <w:bCs/>
        </w:rPr>
      </w:pPr>
    </w:p>
    <w:p w14:paraId="674D39AE" w14:textId="5E0E82FA" w:rsidR="00CA0B10" w:rsidRDefault="0012408E" w:rsidP="00903714">
      <w:pPr>
        <w:spacing w:after="0" w:line="240" w:lineRule="auto"/>
      </w:pPr>
      <w:r>
        <w:rPr>
          <w:rFonts w:ascii="Times New Roman" w:hAnsi="Times New Roman" w:cs="Times New Roman"/>
          <w:b/>
          <w:bCs/>
        </w:rPr>
        <w:t>Levies that may be imposed and expenditure it results in</w:t>
      </w:r>
    </w:p>
    <w:p w14:paraId="079AC6F6" w14:textId="77777777" w:rsidR="00F67787" w:rsidRPr="00F91CF9" w:rsidRDefault="00F67787" w:rsidP="00F91CF9">
      <w:pPr>
        <w:spacing w:after="0" w:line="240" w:lineRule="auto"/>
        <w:rPr>
          <w:rFonts w:ascii="Times New Roman" w:hAnsi="Times New Roman"/>
        </w:rPr>
      </w:pPr>
    </w:p>
    <w:p w14:paraId="18AAC5B8" w14:textId="134CE285" w:rsidR="00CA0B10" w:rsidRDefault="00CA0B10" w:rsidP="00F91CF9">
      <w:pPr>
        <w:spacing w:after="0" w:line="240" w:lineRule="auto"/>
      </w:pPr>
      <w:r w:rsidRPr="3EE08CA3">
        <w:rPr>
          <w:rFonts w:ascii="Times New Roman" w:eastAsia="Times New Roman" w:hAnsi="Times New Roman" w:cs="Times New Roman"/>
        </w:rPr>
        <w:t xml:space="preserve">These Regulations are made under the </w:t>
      </w:r>
      <w:r w:rsidRPr="3EE08CA3">
        <w:rPr>
          <w:rFonts w:ascii="Times New Roman" w:eastAsia="Times New Roman" w:hAnsi="Times New Roman" w:cs="Times New Roman"/>
          <w:i/>
          <w:iCs/>
        </w:rPr>
        <w:t>Primary Industries (Excise) Levies Act 2024</w:t>
      </w:r>
      <w:r w:rsidRPr="3EE08CA3">
        <w:rPr>
          <w:rFonts w:ascii="Times New Roman" w:eastAsia="Times New Roman" w:hAnsi="Times New Roman" w:cs="Times New Roman"/>
        </w:rPr>
        <w:t xml:space="preserve"> (the Act</w:t>
      </w:r>
      <w:r w:rsidRPr="3D374DD6">
        <w:rPr>
          <w:rFonts w:ascii="Times New Roman" w:eastAsia="Times New Roman" w:hAnsi="Times New Roman" w:cs="Times New Roman"/>
        </w:rPr>
        <w:t>).</w:t>
      </w:r>
      <w:r w:rsidRPr="3EE08CA3">
        <w:rPr>
          <w:rFonts w:ascii="Times New Roman" w:eastAsia="Times New Roman" w:hAnsi="Times New Roman" w:cs="Times New Roman"/>
        </w:rPr>
        <w:t xml:space="preserve"> The Act </w:t>
      </w:r>
      <w:r w:rsidR="00E769B8">
        <w:rPr>
          <w:rFonts w:ascii="Times New Roman" w:eastAsia="Times New Roman" w:hAnsi="Times New Roman" w:cs="Times New Roman"/>
        </w:rPr>
        <w:t xml:space="preserve">enables </w:t>
      </w:r>
      <w:r w:rsidRPr="3EE08CA3">
        <w:rPr>
          <w:rFonts w:ascii="Times New Roman" w:eastAsia="Times New Roman" w:hAnsi="Times New Roman" w:cs="Times New Roman"/>
        </w:rPr>
        <w:t>the regulations to impose levies that are duties of excise in relation to each of the following:</w:t>
      </w:r>
    </w:p>
    <w:p w14:paraId="6A6FE0D5" w14:textId="77777777" w:rsidR="00CA0B10" w:rsidRPr="007D51C8" w:rsidRDefault="00CA0B10" w:rsidP="00F91CF9">
      <w:pPr>
        <w:pStyle w:val="ListParagraph"/>
        <w:numPr>
          <w:ilvl w:val="0"/>
          <w:numId w:val="254"/>
        </w:numPr>
        <w:spacing w:before="120" w:after="0" w:line="240" w:lineRule="auto"/>
        <w:ind w:left="426" w:hanging="426"/>
      </w:pPr>
      <w:r w:rsidRPr="007D51C8">
        <w:t>animal products, plant products, fungus products or algal products that are produce of a primary industry; and</w:t>
      </w:r>
    </w:p>
    <w:p w14:paraId="61114609" w14:textId="77777777" w:rsidR="00CA0B10" w:rsidRPr="007D51C8" w:rsidRDefault="00CA0B10" w:rsidP="00F91CF9">
      <w:pPr>
        <w:pStyle w:val="ListParagraph"/>
        <w:numPr>
          <w:ilvl w:val="0"/>
          <w:numId w:val="254"/>
        </w:numPr>
        <w:spacing w:before="120" w:after="0" w:line="240" w:lineRule="auto"/>
        <w:ind w:left="426" w:hanging="426"/>
      </w:pPr>
      <w:r w:rsidRPr="007D51C8">
        <w:t>goods that are of a kind consumed by, or used in the maintenance or treatment of, animals, plants, fungi or algae; and</w:t>
      </w:r>
    </w:p>
    <w:p w14:paraId="3E0649F4" w14:textId="77A36E77" w:rsidR="00CA0B10" w:rsidRPr="007D51C8" w:rsidRDefault="00CA0B10" w:rsidP="00F91CF9">
      <w:pPr>
        <w:pStyle w:val="ListParagraph"/>
        <w:numPr>
          <w:ilvl w:val="0"/>
          <w:numId w:val="254"/>
        </w:numPr>
        <w:spacing w:before="120" w:after="0" w:line="240" w:lineRule="auto"/>
        <w:ind w:left="426" w:hanging="426"/>
      </w:pPr>
      <w:r w:rsidRPr="007D51C8">
        <w:t>goods that are for use in the production or preparation of nursery products that are for sale or for use in the commercial production of other goods.</w:t>
      </w:r>
    </w:p>
    <w:p w14:paraId="6AC41CFC" w14:textId="77777777" w:rsidR="00F67787" w:rsidRDefault="00F67787" w:rsidP="00F67787">
      <w:pPr>
        <w:spacing w:after="0" w:line="240" w:lineRule="auto"/>
        <w:rPr>
          <w:rFonts w:ascii="Times New Roman" w:hAnsi="Times New Roman" w:cs="Times New Roman"/>
        </w:rPr>
      </w:pPr>
    </w:p>
    <w:p w14:paraId="124FEE95" w14:textId="06D66A99" w:rsidR="00CA0B10" w:rsidRPr="008C0652" w:rsidRDefault="00CA0B10" w:rsidP="00F91CF9">
      <w:pPr>
        <w:spacing w:after="0" w:line="240" w:lineRule="auto"/>
        <w:rPr>
          <w:rFonts w:ascii="Times New Roman" w:hAnsi="Times New Roman" w:cs="Times New Roman"/>
        </w:rPr>
      </w:pPr>
      <w:r w:rsidRPr="008C0652">
        <w:rPr>
          <w:rFonts w:ascii="Times New Roman" w:hAnsi="Times New Roman" w:cs="Times New Roman"/>
        </w:rPr>
        <w:t xml:space="preserve">The funds raised by the imposition of levies result in expenditure on certain activities including research and development, marketing, biosecurity activities, biosecurity responses and </w:t>
      </w:r>
      <w:r w:rsidR="0027615A" w:rsidRPr="008C0652">
        <w:rPr>
          <w:rFonts w:ascii="Times New Roman" w:hAnsi="Times New Roman" w:cs="Times New Roman"/>
        </w:rPr>
        <w:t>National R</w:t>
      </w:r>
      <w:r w:rsidRPr="008C0652">
        <w:rPr>
          <w:rFonts w:ascii="Times New Roman" w:hAnsi="Times New Roman" w:cs="Times New Roman"/>
        </w:rPr>
        <w:t xml:space="preserve">esidue </w:t>
      </w:r>
      <w:r w:rsidR="0027615A" w:rsidRPr="008C0652">
        <w:rPr>
          <w:rFonts w:ascii="Times New Roman" w:hAnsi="Times New Roman" w:cs="Times New Roman"/>
        </w:rPr>
        <w:t xml:space="preserve">Survey </w:t>
      </w:r>
      <w:r w:rsidRPr="008C0652">
        <w:rPr>
          <w:rFonts w:ascii="Times New Roman" w:hAnsi="Times New Roman" w:cs="Times New Roman"/>
        </w:rPr>
        <w:t>testing.</w:t>
      </w:r>
    </w:p>
    <w:p w14:paraId="0CA32F7D" w14:textId="77777777" w:rsidR="00F67787" w:rsidRDefault="00F67787" w:rsidP="00F67787">
      <w:pPr>
        <w:spacing w:after="0" w:line="240" w:lineRule="auto"/>
        <w:rPr>
          <w:rFonts w:ascii="Times New Roman" w:hAnsi="Times New Roman" w:cs="Times New Roman"/>
          <w:b/>
          <w:bCs/>
        </w:rPr>
      </w:pPr>
    </w:p>
    <w:p w14:paraId="1F8094E9" w14:textId="0B886378" w:rsidR="00CA0B10" w:rsidRPr="00FC4A72" w:rsidRDefault="008D7E34" w:rsidP="00F91CF9">
      <w:pPr>
        <w:spacing w:after="0" w:line="240" w:lineRule="auto"/>
        <w:rPr>
          <w:rFonts w:ascii="Times New Roman" w:hAnsi="Times New Roman" w:cs="Times New Roman"/>
          <w:b/>
          <w:bCs/>
        </w:rPr>
      </w:pPr>
      <w:r w:rsidRPr="00FC4A72">
        <w:rPr>
          <w:rFonts w:ascii="Times New Roman" w:hAnsi="Times New Roman" w:cs="Times New Roman"/>
          <w:b/>
          <w:bCs/>
        </w:rPr>
        <w:t>Structure of the Regulations</w:t>
      </w:r>
    </w:p>
    <w:p w14:paraId="33EB2163" w14:textId="77777777" w:rsidR="00F67787" w:rsidRDefault="00F67787" w:rsidP="00F67787">
      <w:pPr>
        <w:spacing w:after="0" w:line="240" w:lineRule="auto"/>
        <w:rPr>
          <w:rFonts w:ascii="Times New Roman" w:eastAsia="Times New Roman" w:hAnsi="Times New Roman" w:cs="Times New Roman"/>
        </w:rPr>
      </w:pPr>
    </w:p>
    <w:p w14:paraId="22DD6CC3" w14:textId="0093748E" w:rsidR="00CA0B10" w:rsidRPr="00617C91" w:rsidRDefault="00CA0B10" w:rsidP="00F91CF9">
      <w:pPr>
        <w:spacing w:after="0" w:line="240" w:lineRule="auto"/>
        <w:rPr>
          <w:rFonts w:ascii="Times New Roman" w:hAnsi="Times New Roman" w:cs="Times New Roman"/>
        </w:rPr>
      </w:pPr>
      <w:r w:rsidRPr="16D3218D">
        <w:rPr>
          <w:rFonts w:ascii="Times New Roman" w:eastAsia="Times New Roman" w:hAnsi="Times New Roman" w:cs="Times New Roman"/>
        </w:rPr>
        <w:t>These Regulations are made up of preliminary provisions</w:t>
      </w:r>
      <w:r w:rsidR="004B4911">
        <w:rPr>
          <w:rFonts w:ascii="Times New Roman" w:eastAsia="Times New Roman" w:hAnsi="Times New Roman" w:cs="Times New Roman"/>
        </w:rPr>
        <w:t xml:space="preserve"> and</w:t>
      </w:r>
      <w:r w:rsidRPr="16D3218D">
        <w:rPr>
          <w:rFonts w:ascii="Times New Roman" w:eastAsia="Times New Roman" w:hAnsi="Times New Roman" w:cs="Times New Roman"/>
        </w:rPr>
        <w:t xml:space="preserve"> Schedules. The preliminary provisions contain general matters and definitions. The details of each levy are set out in a specific Division or Subdivision within a Part of a Schedule.</w:t>
      </w:r>
    </w:p>
    <w:p w14:paraId="0797DA6C" w14:textId="77777777" w:rsidR="00F67787" w:rsidRDefault="00F67787" w:rsidP="00F67787">
      <w:pPr>
        <w:spacing w:after="0" w:line="240" w:lineRule="auto"/>
        <w:rPr>
          <w:rFonts w:ascii="Times New Roman" w:eastAsia="Times New Roman" w:hAnsi="Times New Roman" w:cs="Times New Roman"/>
        </w:rPr>
      </w:pPr>
    </w:p>
    <w:p w14:paraId="23A23E92" w14:textId="627D9A5D" w:rsidR="00CA0B10" w:rsidRPr="00617C91" w:rsidRDefault="00CA0B10" w:rsidP="00F91CF9">
      <w:pPr>
        <w:spacing w:after="0" w:line="240" w:lineRule="auto"/>
        <w:rPr>
          <w:rFonts w:ascii="Times New Roman" w:hAnsi="Times New Roman" w:cs="Times New Roman"/>
        </w:rPr>
      </w:pPr>
      <w:r w:rsidRPr="57E33362">
        <w:rPr>
          <w:rFonts w:ascii="Times New Roman" w:eastAsia="Times New Roman" w:hAnsi="Times New Roman" w:cs="Times New Roman"/>
        </w:rPr>
        <w:t xml:space="preserve">There are two Schedules which set out individual levies by group: animals and animal products; and plants and plant products. Each Schedule comprises Parts which each set out, in Divisions, specific sub-groups of animals and animal products and plant and plant products and particular goods that are the subject of a levy. </w:t>
      </w:r>
    </w:p>
    <w:p w14:paraId="2009797D" w14:textId="77777777" w:rsidR="00F67787" w:rsidRDefault="00F67787" w:rsidP="00F67787">
      <w:pPr>
        <w:spacing w:after="0" w:line="240" w:lineRule="auto"/>
        <w:rPr>
          <w:rFonts w:ascii="Times New Roman" w:eastAsia="Times New Roman" w:hAnsi="Times New Roman" w:cs="Times New Roman"/>
        </w:rPr>
      </w:pPr>
    </w:p>
    <w:p w14:paraId="224736B1" w14:textId="41060C0F" w:rsidR="00CA0B10" w:rsidRDefault="00CA0B10" w:rsidP="00F91CF9">
      <w:pPr>
        <w:spacing w:after="0" w:line="240" w:lineRule="auto"/>
      </w:pPr>
      <w:r w:rsidRPr="57E33362">
        <w:rPr>
          <w:rFonts w:ascii="Times New Roman" w:eastAsia="Times New Roman" w:hAnsi="Times New Roman" w:cs="Times New Roman"/>
        </w:rPr>
        <w:t>For each levy, the Regulations generally set out:</w:t>
      </w:r>
    </w:p>
    <w:p w14:paraId="2109DB00" w14:textId="77777777" w:rsidR="00CA0B10" w:rsidRPr="007D51C8" w:rsidRDefault="00CA0B10" w:rsidP="00F91CF9">
      <w:pPr>
        <w:pStyle w:val="ListParagraph"/>
        <w:numPr>
          <w:ilvl w:val="0"/>
          <w:numId w:val="253"/>
        </w:numPr>
        <w:spacing w:before="120" w:after="0" w:line="240" w:lineRule="auto"/>
        <w:ind w:left="425" w:hanging="425"/>
      </w:pPr>
      <w:r w:rsidRPr="007D51C8">
        <w:t>when a levy is imposed;</w:t>
      </w:r>
    </w:p>
    <w:p w14:paraId="12235968" w14:textId="77777777" w:rsidR="00CA0B10" w:rsidRPr="007D51C8" w:rsidRDefault="00CA0B10" w:rsidP="00F91CF9">
      <w:pPr>
        <w:pStyle w:val="ListParagraph"/>
        <w:numPr>
          <w:ilvl w:val="0"/>
          <w:numId w:val="253"/>
        </w:numPr>
        <w:spacing w:before="120" w:after="0" w:line="240" w:lineRule="auto"/>
        <w:ind w:left="425" w:hanging="425"/>
      </w:pPr>
      <w:r w:rsidRPr="007D51C8">
        <w:t>any exemptions from the levy;</w:t>
      </w:r>
    </w:p>
    <w:p w14:paraId="7129AC6A" w14:textId="77777777" w:rsidR="00CA0B10" w:rsidRPr="007D51C8" w:rsidRDefault="00CA0B10" w:rsidP="00F91CF9">
      <w:pPr>
        <w:pStyle w:val="ListParagraph"/>
        <w:numPr>
          <w:ilvl w:val="0"/>
          <w:numId w:val="253"/>
        </w:numPr>
        <w:spacing w:before="120" w:after="0" w:line="240" w:lineRule="auto"/>
        <w:ind w:left="425" w:hanging="425"/>
      </w:pPr>
      <w:r w:rsidRPr="007D51C8">
        <w:t>the rate and components of the levy;</w:t>
      </w:r>
    </w:p>
    <w:p w14:paraId="66C86334" w14:textId="77777777" w:rsidR="00CA0B10" w:rsidRPr="007D51C8" w:rsidRDefault="00CA0B10" w:rsidP="00F91CF9">
      <w:pPr>
        <w:pStyle w:val="ListParagraph"/>
        <w:numPr>
          <w:ilvl w:val="0"/>
          <w:numId w:val="253"/>
        </w:numPr>
        <w:spacing w:before="120" w:after="0" w:line="240" w:lineRule="auto"/>
        <w:ind w:left="425" w:hanging="425"/>
      </w:pPr>
      <w:r w:rsidRPr="007D51C8">
        <w:t>the person who is liable to pay the levy (the levy payer); and</w:t>
      </w:r>
    </w:p>
    <w:p w14:paraId="1D3AEEBE" w14:textId="3D06526C" w:rsidR="00F67787" w:rsidRPr="00F91CF9" w:rsidRDefault="00CA0B10" w:rsidP="00F91CF9">
      <w:pPr>
        <w:pStyle w:val="ListParagraph"/>
        <w:numPr>
          <w:ilvl w:val="0"/>
          <w:numId w:val="253"/>
        </w:numPr>
        <w:spacing w:before="120" w:after="0" w:line="240" w:lineRule="auto"/>
        <w:ind w:left="425" w:hanging="425"/>
        <w:rPr>
          <w:b/>
        </w:rPr>
      </w:pPr>
      <w:r w:rsidRPr="007D51C8">
        <w:t>an application provision.</w:t>
      </w:r>
    </w:p>
    <w:p w14:paraId="71142EE1" w14:textId="77777777" w:rsidR="00F67787" w:rsidRDefault="00F67787" w:rsidP="00903714">
      <w:pPr>
        <w:spacing w:after="0" w:line="240" w:lineRule="auto"/>
        <w:rPr>
          <w:rFonts w:ascii="Times New Roman" w:eastAsia="Times New Roman" w:hAnsi="Times New Roman" w:cs="Times New Roman"/>
          <w:b/>
          <w:bCs/>
        </w:rPr>
      </w:pPr>
    </w:p>
    <w:p w14:paraId="0760F916" w14:textId="2D5A023A" w:rsidR="00CA0B10" w:rsidRPr="00AC2991" w:rsidRDefault="004B4911" w:rsidP="00903714">
      <w:pPr>
        <w:keepNext/>
        <w:spacing w:after="0"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O</w:t>
      </w:r>
      <w:r w:rsidR="00CA0B10" w:rsidRPr="57E33362">
        <w:rPr>
          <w:rFonts w:ascii="Times New Roman" w:eastAsia="Times New Roman" w:hAnsi="Times New Roman" w:cs="Times New Roman"/>
          <w:b/>
          <w:bCs/>
        </w:rPr>
        <w:t xml:space="preserve">ther legislation </w:t>
      </w:r>
      <w:r>
        <w:rPr>
          <w:rFonts w:ascii="Times New Roman" w:eastAsia="Times New Roman" w:hAnsi="Times New Roman" w:cs="Times New Roman"/>
          <w:b/>
          <w:bCs/>
        </w:rPr>
        <w:t>in the framework</w:t>
      </w:r>
    </w:p>
    <w:p w14:paraId="7A0116B8" w14:textId="77777777" w:rsidR="00F67787" w:rsidRPr="00F91CF9" w:rsidRDefault="00F67787" w:rsidP="00F91CF9">
      <w:pPr>
        <w:keepNext/>
        <w:spacing w:after="0" w:line="240" w:lineRule="auto"/>
        <w:rPr>
          <w:rFonts w:ascii="Times New Roman" w:hAnsi="Times New Roman"/>
        </w:rPr>
      </w:pPr>
    </w:p>
    <w:p w14:paraId="2E407B36" w14:textId="2F94C973" w:rsidR="00CA0B10" w:rsidRDefault="00CA0B10" w:rsidP="00F91CF9">
      <w:pPr>
        <w:keepNext/>
        <w:spacing w:after="0" w:line="240" w:lineRule="auto"/>
        <w:rPr>
          <w:rFonts w:ascii="Times New Roman" w:hAnsi="Times New Roman" w:cs="Times New Roman"/>
        </w:rPr>
      </w:pPr>
      <w:r w:rsidRPr="34A619B6">
        <w:rPr>
          <w:rFonts w:ascii="Times New Roman" w:hAnsi="Times New Roman" w:cs="Times New Roman"/>
        </w:rPr>
        <w:t>The Act, in combination with the following Acts, provide</w:t>
      </w:r>
      <w:r>
        <w:rPr>
          <w:rFonts w:ascii="Times New Roman" w:hAnsi="Times New Roman" w:cs="Times New Roman"/>
        </w:rPr>
        <w:t>s</w:t>
      </w:r>
      <w:r w:rsidRPr="34A619B6">
        <w:rPr>
          <w:rFonts w:ascii="Times New Roman" w:hAnsi="Times New Roman" w:cs="Times New Roman"/>
        </w:rPr>
        <w:t xml:space="preserve"> the overarching legislative framework for the agricultural levy </w:t>
      </w:r>
      <w:r w:rsidR="004B4911">
        <w:rPr>
          <w:rFonts w:ascii="Times New Roman" w:hAnsi="Times New Roman" w:cs="Times New Roman"/>
        </w:rPr>
        <w:t xml:space="preserve">and charge </w:t>
      </w:r>
      <w:r w:rsidRPr="34A619B6">
        <w:rPr>
          <w:rFonts w:ascii="Times New Roman" w:hAnsi="Times New Roman" w:cs="Times New Roman"/>
        </w:rPr>
        <w:t>system:</w:t>
      </w:r>
    </w:p>
    <w:p w14:paraId="7AC3A59F" w14:textId="39BCBA8C" w:rsidR="00CA0B10" w:rsidRPr="007D51C8" w:rsidRDefault="00CA0B10" w:rsidP="00F91CF9">
      <w:pPr>
        <w:pStyle w:val="ListParagraph"/>
        <w:numPr>
          <w:ilvl w:val="0"/>
          <w:numId w:val="255"/>
        </w:numPr>
        <w:spacing w:before="120" w:after="0" w:line="240" w:lineRule="auto"/>
        <w:ind w:left="425" w:hanging="425"/>
      </w:pPr>
      <w:r w:rsidRPr="007D51C8">
        <w:rPr>
          <w:i/>
        </w:rPr>
        <w:t xml:space="preserve">Primary Industries (Customs) Charges Act 2024 </w:t>
      </w:r>
      <w:r w:rsidRPr="007D51C8">
        <w:t xml:space="preserve">(the </w:t>
      </w:r>
      <w:r w:rsidR="00A20405" w:rsidRPr="007D51C8">
        <w:t xml:space="preserve">Charges </w:t>
      </w:r>
      <w:r w:rsidRPr="007D51C8">
        <w:t>Act);</w:t>
      </w:r>
    </w:p>
    <w:p w14:paraId="3EB5D141" w14:textId="184D6ECB" w:rsidR="00CA0B10" w:rsidRPr="007D51C8" w:rsidRDefault="00CA0B10" w:rsidP="00F91CF9">
      <w:pPr>
        <w:pStyle w:val="ListParagraph"/>
        <w:numPr>
          <w:ilvl w:val="0"/>
          <w:numId w:val="255"/>
        </w:numPr>
        <w:spacing w:before="120" w:after="0" w:line="240" w:lineRule="auto"/>
        <w:ind w:left="425" w:hanging="425"/>
      </w:pPr>
      <w:r w:rsidRPr="007D51C8">
        <w:rPr>
          <w:i/>
        </w:rPr>
        <w:t xml:space="preserve">Primary Industries (Services) Levies Act 2024 </w:t>
      </w:r>
      <w:r w:rsidRPr="007D51C8">
        <w:t>(the Services Levies Act)</w:t>
      </w:r>
      <w:r w:rsidR="00BA5387" w:rsidRPr="007D51C8">
        <w:t>;</w:t>
      </w:r>
      <w:r w:rsidRPr="007D51C8">
        <w:rPr>
          <w:i/>
        </w:rPr>
        <w:t xml:space="preserve"> </w:t>
      </w:r>
    </w:p>
    <w:p w14:paraId="60297444" w14:textId="77777777" w:rsidR="00CA0B10" w:rsidRPr="007D51C8" w:rsidRDefault="00CA0B10" w:rsidP="00F91CF9">
      <w:pPr>
        <w:pStyle w:val="ListParagraph"/>
        <w:numPr>
          <w:ilvl w:val="0"/>
          <w:numId w:val="255"/>
        </w:numPr>
        <w:spacing w:before="120" w:after="0" w:line="240" w:lineRule="auto"/>
        <w:ind w:left="425" w:hanging="425"/>
      </w:pPr>
      <w:r w:rsidRPr="007D51C8">
        <w:rPr>
          <w:i/>
        </w:rPr>
        <w:t>Primary Industries Levies and Charges Collection Act 2024</w:t>
      </w:r>
      <w:r w:rsidRPr="007D51C8">
        <w:t xml:space="preserve"> (the Collection Act); and</w:t>
      </w:r>
    </w:p>
    <w:p w14:paraId="315E43C0" w14:textId="77777777" w:rsidR="00CA0B10" w:rsidRPr="007D51C8" w:rsidRDefault="00CA0B10" w:rsidP="00F91CF9">
      <w:pPr>
        <w:pStyle w:val="ListParagraph"/>
        <w:numPr>
          <w:ilvl w:val="0"/>
          <w:numId w:val="255"/>
        </w:numPr>
        <w:spacing w:before="120" w:after="0" w:line="240" w:lineRule="auto"/>
        <w:ind w:left="425" w:hanging="425"/>
      </w:pPr>
      <w:r w:rsidRPr="007D51C8">
        <w:rPr>
          <w:i/>
        </w:rPr>
        <w:t>Primary Industries Levies and Charges Disbursement Act 2024</w:t>
      </w:r>
      <w:r w:rsidRPr="007D51C8">
        <w:t xml:space="preserve"> (the Disbursement Act).</w:t>
      </w:r>
    </w:p>
    <w:p w14:paraId="1F1F47D4" w14:textId="77777777" w:rsidR="00F67787" w:rsidRDefault="00F67787" w:rsidP="00F67787">
      <w:pPr>
        <w:spacing w:after="0" w:line="240" w:lineRule="auto"/>
        <w:rPr>
          <w:rFonts w:ascii="Times New Roman" w:hAnsi="Times New Roman" w:cs="Times New Roman"/>
        </w:rPr>
      </w:pPr>
    </w:p>
    <w:p w14:paraId="0859D793" w14:textId="475EE90C" w:rsidR="00CA0B10" w:rsidRDefault="00CA0B10" w:rsidP="00F91CF9">
      <w:pPr>
        <w:spacing w:after="0" w:line="240" w:lineRule="auto"/>
        <w:rPr>
          <w:rFonts w:ascii="Times New Roman" w:hAnsi="Times New Roman" w:cs="Times New Roman"/>
        </w:rPr>
      </w:pPr>
      <w:r w:rsidRPr="004D166D">
        <w:rPr>
          <w:rFonts w:ascii="Times New Roman" w:hAnsi="Times New Roman" w:cs="Times New Roman"/>
        </w:rPr>
        <w:t xml:space="preserve">The delegated legislation </w:t>
      </w:r>
      <w:r>
        <w:rPr>
          <w:rFonts w:ascii="Times New Roman" w:hAnsi="Times New Roman" w:cs="Times New Roman"/>
        </w:rPr>
        <w:t xml:space="preserve">made under these Acts </w:t>
      </w:r>
      <w:r w:rsidR="00F85979" w:rsidRPr="004D166D">
        <w:rPr>
          <w:rFonts w:ascii="Times New Roman" w:hAnsi="Times New Roman" w:cs="Times New Roman"/>
        </w:rPr>
        <w:t>i</w:t>
      </w:r>
      <w:r w:rsidR="00F85979">
        <w:rPr>
          <w:rFonts w:ascii="Times New Roman" w:hAnsi="Times New Roman" w:cs="Times New Roman"/>
        </w:rPr>
        <w:t>ncludes</w:t>
      </w:r>
      <w:r w:rsidR="00F85979" w:rsidRPr="004D166D">
        <w:rPr>
          <w:rFonts w:ascii="Times New Roman" w:hAnsi="Times New Roman" w:cs="Times New Roman"/>
        </w:rPr>
        <w:t xml:space="preserve"> </w:t>
      </w:r>
      <w:r w:rsidRPr="004D166D">
        <w:rPr>
          <w:rFonts w:ascii="Times New Roman" w:hAnsi="Times New Roman" w:cs="Times New Roman"/>
        </w:rPr>
        <w:t>obligations on levy and charge payers, collection agents</w:t>
      </w:r>
      <w:r>
        <w:rPr>
          <w:rFonts w:ascii="Times New Roman" w:hAnsi="Times New Roman" w:cs="Times New Roman"/>
        </w:rPr>
        <w:t xml:space="preserve">, bodies </w:t>
      </w:r>
      <w:r w:rsidR="5544C3AD" w:rsidRPr="60F6F039">
        <w:rPr>
          <w:rFonts w:ascii="Times New Roman" w:hAnsi="Times New Roman" w:cs="Times New Roman"/>
        </w:rPr>
        <w:t>that receive levy and charge funding</w:t>
      </w:r>
      <w:r w:rsidR="50E94EEC" w:rsidRPr="60F6F039">
        <w:rPr>
          <w:rFonts w:ascii="Times New Roman" w:hAnsi="Times New Roman" w:cs="Times New Roman"/>
        </w:rPr>
        <w:t xml:space="preserve"> </w:t>
      </w:r>
      <w:r>
        <w:rPr>
          <w:rFonts w:ascii="Times New Roman" w:hAnsi="Times New Roman" w:cs="Times New Roman"/>
        </w:rPr>
        <w:t>and other persons</w:t>
      </w:r>
      <w:r w:rsidRPr="0D39F0F0">
        <w:rPr>
          <w:rFonts w:ascii="Times New Roman" w:hAnsi="Times New Roman" w:cs="Times New Roman"/>
        </w:rPr>
        <w:t>.</w:t>
      </w:r>
      <w:r>
        <w:rPr>
          <w:rFonts w:ascii="Times New Roman" w:hAnsi="Times New Roman" w:cs="Times New Roman"/>
        </w:rPr>
        <w:t xml:space="preserve"> This delegated legislation includes, but is not limited to: </w:t>
      </w:r>
    </w:p>
    <w:p w14:paraId="79AFC611" w14:textId="6DA024BB" w:rsidR="00CA0B10" w:rsidRPr="007D51C8" w:rsidRDefault="00CA0B10" w:rsidP="00F91CF9">
      <w:pPr>
        <w:pStyle w:val="ListParagraph"/>
        <w:numPr>
          <w:ilvl w:val="0"/>
          <w:numId w:val="257"/>
        </w:numPr>
        <w:spacing w:before="120" w:after="0" w:line="240" w:lineRule="auto"/>
        <w:ind w:left="425" w:hanging="425"/>
      </w:pPr>
      <w:r w:rsidRPr="007D51C8">
        <w:rPr>
          <w:i/>
        </w:rPr>
        <w:t>Primary Industries (Customs) Charges Regulations 2024</w:t>
      </w:r>
      <w:r w:rsidRPr="007D51C8">
        <w:t xml:space="preserve"> (the Charges Regulations) made under the </w:t>
      </w:r>
      <w:r w:rsidR="00A20405" w:rsidRPr="007D51C8">
        <w:t xml:space="preserve">Charges </w:t>
      </w:r>
      <w:r w:rsidRPr="007D51C8">
        <w:t xml:space="preserve">Act; </w:t>
      </w:r>
    </w:p>
    <w:p w14:paraId="674E65B2" w14:textId="712F5B55" w:rsidR="00CA0B10" w:rsidRPr="007D51C8" w:rsidRDefault="00320AB0" w:rsidP="00F91CF9">
      <w:pPr>
        <w:pStyle w:val="ListParagraph"/>
        <w:numPr>
          <w:ilvl w:val="0"/>
          <w:numId w:val="256"/>
        </w:numPr>
        <w:spacing w:before="120" w:after="0" w:line="240" w:lineRule="auto"/>
        <w:ind w:left="425" w:hanging="425"/>
      </w:pPr>
      <w:r w:rsidRPr="007D51C8">
        <w:t>r</w:t>
      </w:r>
      <w:r w:rsidR="00CA0B10" w:rsidRPr="007D51C8">
        <w:t>ules made under the Collection Act; and</w:t>
      </w:r>
    </w:p>
    <w:p w14:paraId="45A050AE" w14:textId="40CFC689" w:rsidR="00CA0B10" w:rsidRPr="007D51C8" w:rsidRDefault="00320AB0" w:rsidP="00F91CF9">
      <w:pPr>
        <w:pStyle w:val="ListParagraph"/>
        <w:numPr>
          <w:ilvl w:val="0"/>
          <w:numId w:val="256"/>
        </w:numPr>
        <w:spacing w:before="120" w:after="0" w:line="240" w:lineRule="auto"/>
        <w:ind w:left="425" w:hanging="425"/>
      </w:pPr>
      <w:r w:rsidRPr="007D51C8">
        <w:t>r</w:t>
      </w:r>
      <w:r w:rsidR="00CA0B10" w:rsidRPr="007D51C8">
        <w:t>ules made under the Disbursement Act.</w:t>
      </w:r>
    </w:p>
    <w:p w14:paraId="1BBCE3C2" w14:textId="77777777" w:rsidR="00F67787" w:rsidRDefault="00F67787" w:rsidP="00F67787">
      <w:pPr>
        <w:spacing w:after="0" w:line="240" w:lineRule="auto"/>
        <w:rPr>
          <w:rFonts w:ascii="Times New Roman" w:hAnsi="Times New Roman" w:cs="Times New Roman"/>
        </w:rPr>
      </w:pPr>
    </w:p>
    <w:p w14:paraId="3243F615" w14:textId="24563F08" w:rsidR="00CA0B10" w:rsidRPr="00C36B43" w:rsidRDefault="00CA0B10" w:rsidP="00F91CF9">
      <w:pPr>
        <w:spacing w:after="0" w:line="240" w:lineRule="auto"/>
        <w:rPr>
          <w:rFonts w:ascii="Times New Roman" w:hAnsi="Times New Roman" w:cs="Times New Roman"/>
        </w:rPr>
      </w:pPr>
      <w:r w:rsidRPr="57E33362">
        <w:rPr>
          <w:rFonts w:ascii="Times New Roman" w:hAnsi="Times New Roman" w:cs="Times New Roman"/>
        </w:rPr>
        <w:t>Th</w:t>
      </w:r>
      <w:r w:rsidR="00112DC0">
        <w:rPr>
          <w:rFonts w:ascii="Times New Roman" w:hAnsi="Times New Roman" w:cs="Times New Roman"/>
        </w:rPr>
        <w:t>e</w:t>
      </w:r>
      <w:r w:rsidRPr="57E33362">
        <w:rPr>
          <w:rFonts w:ascii="Times New Roman" w:hAnsi="Times New Roman" w:cs="Times New Roman"/>
        </w:rPr>
        <w:t xml:space="preserve"> </w:t>
      </w:r>
      <w:r w:rsidR="00032E0C">
        <w:rPr>
          <w:rFonts w:ascii="Times New Roman" w:hAnsi="Times New Roman" w:cs="Times New Roman"/>
        </w:rPr>
        <w:t xml:space="preserve">new </w:t>
      </w:r>
      <w:r w:rsidRPr="57E33362">
        <w:rPr>
          <w:rFonts w:ascii="Times New Roman" w:hAnsi="Times New Roman" w:cs="Times New Roman"/>
        </w:rPr>
        <w:t>legislative framework replaces an existing framework that provides for the imposition and collection of agricultural levies</w:t>
      </w:r>
      <w:r w:rsidR="00032E0C">
        <w:rPr>
          <w:rFonts w:ascii="Times New Roman" w:hAnsi="Times New Roman" w:cs="Times New Roman"/>
        </w:rPr>
        <w:t xml:space="preserve"> and charges</w:t>
      </w:r>
      <w:r w:rsidRPr="57E33362">
        <w:rPr>
          <w:rFonts w:ascii="Times New Roman" w:hAnsi="Times New Roman" w:cs="Times New Roman"/>
        </w:rPr>
        <w:t xml:space="preserve">, and for </w:t>
      </w:r>
      <w:r w:rsidR="00032E0C">
        <w:rPr>
          <w:rFonts w:ascii="Times New Roman" w:hAnsi="Times New Roman" w:cs="Times New Roman"/>
        </w:rPr>
        <w:t xml:space="preserve">the </w:t>
      </w:r>
      <w:r w:rsidRPr="57E33362">
        <w:rPr>
          <w:rFonts w:ascii="Times New Roman" w:hAnsi="Times New Roman" w:cs="Times New Roman"/>
        </w:rPr>
        <w:t xml:space="preserve">disbursement of equivalent amounts of levy and charge. The </w:t>
      </w:r>
      <w:r w:rsidRPr="57E33362">
        <w:rPr>
          <w:rFonts w:ascii="Times New Roman" w:hAnsi="Times New Roman" w:cs="Times New Roman"/>
          <w:i/>
          <w:iCs/>
        </w:rPr>
        <w:t>Primary Industries (Consequential Amendments and Transitional Provisions) Act 2024</w:t>
      </w:r>
      <w:r w:rsidRPr="57E33362">
        <w:rPr>
          <w:rFonts w:ascii="Times New Roman" w:hAnsi="Times New Roman" w:cs="Times New Roman"/>
        </w:rPr>
        <w:t xml:space="preserve"> supports the transition to the modernised legislative framework by setting out application, savings and transitional arrangements to ensure continuity of arrangements and minimal impacts for levy and charge payers.</w:t>
      </w:r>
    </w:p>
    <w:p w14:paraId="1AD0C892" w14:textId="77777777" w:rsidR="00F67787" w:rsidRDefault="00F67787" w:rsidP="00F67787">
      <w:pPr>
        <w:spacing w:after="0" w:line="240" w:lineRule="auto"/>
        <w:rPr>
          <w:rFonts w:ascii="Times New Roman" w:eastAsia="Times New Roman" w:hAnsi="Times New Roman" w:cs="Times New Roman"/>
          <w:b/>
          <w:bCs/>
        </w:rPr>
      </w:pPr>
    </w:p>
    <w:p w14:paraId="7444596B" w14:textId="7747DC06" w:rsidR="00CA0B10" w:rsidRPr="00D0579A" w:rsidRDefault="00E822D7" w:rsidP="0090371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Application of levy provisions</w:t>
      </w:r>
    </w:p>
    <w:p w14:paraId="69B34F79" w14:textId="77777777" w:rsidR="00F67787" w:rsidRPr="00F91CF9" w:rsidRDefault="00F67787" w:rsidP="00F91CF9">
      <w:pPr>
        <w:spacing w:after="0" w:line="240" w:lineRule="auto"/>
        <w:rPr>
          <w:rFonts w:ascii="Times New Roman" w:hAnsi="Times New Roman"/>
        </w:rPr>
      </w:pPr>
    </w:p>
    <w:p w14:paraId="25D20AEE" w14:textId="59A6A921" w:rsidR="000E5C4B" w:rsidRDefault="00CA0B10" w:rsidP="00F91CF9">
      <w:pPr>
        <w:spacing w:after="0" w:line="240" w:lineRule="auto"/>
        <w:rPr>
          <w:rFonts w:ascii="Times New Roman" w:hAnsi="Times New Roman" w:cs="Times New Roman"/>
        </w:rPr>
      </w:pPr>
      <w:r w:rsidRPr="57E33362">
        <w:rPr>
          <w:rFonts w:ascii="Times New Roman" w:hAnsi="Times New Roman" w:cs="Times New Roman"/>
        </w:rPr>
        <w:t xml:space="preserve">The Regulations include an application provision </w:t>
      </w:r>
      <w:r w:rsidR="00E822D7">
        <w:rPr>
          <w:rFonts w:ascii="Times New Roman" w:hAnsi="Times New Roman" w:cs="Times New Roman"/>
        </w:rPr>
        <w:t xml:space="preserve">in each Division </w:t>
      </w:r>
      <w:r w:rsidR="00AE1AE9">
        <w:rPr>
          <w:rFonts w:ascii="Times New Roman" w:hAnsi="Times New Roman" w:cs="Times New Roman"/>
        </w:rPr>
        <w:t xml:space="preserve">or Subdivision </w:t>
      </w:r>
      <w:r w:rsidR="00E822D7">
        <w:rPr>
          <w:rFonts w:ascii="Times New Roman" w:hAnsi="Times New Roman" w:cs="Times New Roman"/>
        </w:rPr>
        <w:t>of a Schedule</w:t>
      </w:r>
      <w:r w:rsidR="00AB0658">
        <w:rPr>
          <w:rFonts w:ascii="Times New Roman" w:hAnsi="Times New Roman" w:cs="Times New Roman"/>
        </w:rPr>
        <w:t xml:space="preserve"> </w:t>
      </w:r>
      <w:r w:rsidRPr="57E33362">
        <w:rPr>
          <w:rFonts w:ascii="Times New Roman" w:hAnsi="Times New Roman" w:cs="Times New Roman"/>
        </w:rPr>
        <w:t xml:space="preserve">that specifies a date </w:t>
      </w:r>
      <w:r w:rsidR="00AE1AE9">
        <w:rPr>
          <w:rFonts w:ascii="Times New Roman" w:hAnsi="Times New Roman" w:cs="Times New Roman"/>
        </w:rPr>
        <w:t>on or after</w:t>
      </w:r>
      <w:r w:rsidRPr="57E33362">
        <w:rPr>
          <w:rFonts w:ascii="Times New Roman" w:hAnsi="Times New Roman" w:cs="Times New Roman"/>
        </w:rPr>
        <w:t xml:space="preserve"> which </w:t>
      </w:r>
      <w:r w:rsidR="00AE1AE9">
        <w:rPr>
          <w:rFonts w:ascii="Times New Roman" w:hAnsi="Times New Roman" w:cs="Times New Roman"/>
        </w:rPr>
        <w:t>a</w:t>
      </w:r>
      <w:r w:rsidR="00AE1AE9" w:rsidRPr="57E33362">
        <w:rPr>
          <w:rFonts w:ascii="Times New Roman" w:hAnsi="Times New Roman" w:cs="Times New Roman"/>
        </w:rPr>
        <w:t xml:space="preserve"> </w:t>
      </w:r>
      <w:r w:rsidRPr="57E33362">
        <w:rPr>
          <w:rFonts w:ascii="Times New Roman" w:hAnsi="Times New Roman" w:cs="Times New Roman"/>
        </w:rPr>
        <w:t xml:space="preserve">levy </w:t>
      </w:r>
      <w:r w:rsidR="000E5C4B">
        <w:rPr>
          <w:rFonts w:ascii="Times New Roman" w:hAnsi="Times New Roman" w:cs="Times New Roman"/>
        </w:rPr>
        <w:t>is</w:t>
      </w:r>
      <w:r w:rsidRPr="57E33362">
        <w:rPr>
          <w:rFonts w:ascii="Times New Roman" w:hAnsi="Times New Roman" w:cs="Times New Roman"/>
        </w:rPr>
        <w:t xml:space="preserve"> imposed</w:t>
      </w:r>
      <w:r w:rsidR="000E5C4B">
        <w:rPr>
          <w:rFonts w:ascii="Times New Roman" w:hAnsi="Times New Roman" w:cs="Times New Roman"/>
        </w:rPr>
        <w:t xml:space="preserve"> in relation to a product or good</w:t>
      </w:r>
      <w:r w:rsidRPr="57E33362">
        <w:rPr>
          <w:rFonts w:ascii="Times New Roman" w:hAnsi="Times New Roman" w:cs="Times New Roman"/>
        </w:rPr>
        <w:t xml:space="preserve">. These dates vary across the levies. This is because the imposition and collection of levies and charges operate on different annual bases for products and goods, primarily calendar or financial years. </w:t>
      </w:r>
    </w:p>
    <w:p w14:paraId="7677D138" w14:textId="77777777" w:rsidR="00F67787" w:rsidRDefault="00F67787" w:rsidP="00F67787">
      <w:pPr>
        <w:spacing w:after="0" w:line="240" w:lineRule="auto"/>
        <w:rPr>
          <w:rFonts w:ascii="Times New Roman" w:hAnsi="Times New Roman" w:cs="Times New Roman"/>
        </w:rPr>
      </w:pPr>
    </w:p>
    <w:p w14:paraId="7D275D3F" w14:textId="7535DAE0" w:rsidR="00CA0B10" w:rsidRPr="00E30E5D" w:rsidRDefault="00CA0B10" w:rsidP="00F91CF9">
      <w:pPr>
        <w:spacing w:after="0" w:line="240" w:lineRule="auto"/>
        <w:rPr>
          <w:rFonts w:ascii="Times New Roman" w:hAnsi="Times New Roman" w:cs="Times New Roman"/>
        </w:rPr>
      </w:pPr>
      <w:r w:rsidRPr="664E3279">
        <w:rPr>
          <w:rFonts w:ascii="Times New Roman" w:hAnsi="Times New Roman" w:cs="Times New Roman"/>
        </w:rPr>
        <w:t xml:space="preserve">For each levy imposed by the Regulations, the date the </w:t>
      </w:r>
      <w:r w:rsidR="004A1A3B" w:rsidRPr="00157BC5">
        <w:rPr>
          <w:rFonts w:ascii="Times New Roman" w:hAnsi="Times New Roman" w:cs="Times New Roman"/>
        </w:rPr>
        <w:t xml:space="preserve">imposition of </w:t>
      </w:r>
      <w:r w:rsidRPr="00157BC5">
        <w:rPr>
          <w:rFonts w:ascii="Times New Roman" w:hAnsi="Times New Roman" w:cs="Times New Roman"/>
        </w:rPr>
        <w:t>levy</w:t>
      </w:r>
      <w:r w:rsidRPr="664E3279">
        <w:rPr>
          <w:rFonts w:ascii="Times New Roman" w:hAnsi="Times New Roman" w:cs="Times New Roman"/>
        </w:rPr>
        <w:t xml:space="preserve"> will </w:t>
      </w:r>
      <w:r w:rsidR="004A1A3B" w:rsidRPr="664E3279">
        <w:rPr>
          <w:rFonts w:ascii="Times New Roman" w:hAnsi="Times New Roman" w:cs="Times New Roman"/>
        </w:rPr>
        <w:t>apply</w:t>
      </w:r>
      <w:r w:rsidRPr="664E3279">
        <w:rPr>
          <w:rFonts w:ascii="Times New Roman" w:hAnsi="Times New Roman" w:cs="Times New Roman"/>
        </w:rPr>
        <w:t xml:space="preserve"> aligns with the start of the relevant annual period for the product or good. Any levy on a product or good imposed under the existing </w:t>
      </w:r>
      <w:r w:rsidR="1A9D23A9" w:rsidRPr="664E3279">
        <w:rPr>
          <w:rFonts w:ascii="Times New Roman" w:hAnsi="Times New Roman" w:cs="Times New Roman"/>
        </w:rPr>
        <w:t xml:space="preserve">legislative </w:t>
      </w:r>
      <w:r w:rsidRPr="664E3279">
        <w:rPr>
          <w:rFonts w:ascii="Times New Roman" w:hAnsi="Times New Roman" w:cs="Times New Roman"/>
        </w:rPr>
        <w:t xml:space="preserve">framework </w:t>
      </w:r>
      <w:r w:rsidR="44A074F7" w:rsidRPr="664E3279">
        <w:rPr>
          <w:rFonts w:ascii="Times New Roman" w:hAnsi="Times New Roman" w:cs="Times New Roman"/>
        </w:rPr>
        <w:t xml:space="preserve">will </w:t>
      </w:r>
      <w:r w:rsidRPr="664E3279">
        <w:rPr>
          <w:rFonts w:ascii="Times New Roman" w:hAnsi="Times New Roman" w:cs="Times New Roman"/>
        </w:rPr>
        <w:t xml:space="preserve">cease to be imposed from that date. This alignment promotes administrative continuity for industry. The levy will be collected in accordance with </w:t>
      </w:r>
      <w:r w:rsidR="00C331D5">
        <w:rPr>
          <w:rFonts w:ascii="Times New Roman" w:hAnsi="Times New Roman" w:cs="Times New Roman"/>
        </w:rPr>
        <w:t>rules</w:t>
      </w:r>
      <w:r w:rsidR="00C331D5" w:rsidRPr="664E3279">
        <w:rPr>
          <w:rFonts w:ascii="Times New Roman" w:hAnsi="Times New Roman" w:cs="Times New Roman"/>
        </w:rPr>
        <w:t xml:space="preserve"> </w:t>
      </w:r>
      <w:r w:rsidRPr="664E3279">
        <w:rPr>
          <w:rFonts w:ascii="Times New Roman" w:hAnsi="Times New Roman" w:cs="Times New Roman"/>
        </w:rPr>
        <w:t>made under the Collection Act.</w:t>
      </w:r>
    </w:p>
    <w:p w14:paraId="095CC54C" w14:textId="77777777" w:rsidR="00F67787" w:rsidRDefault="00F67787" w:rsidP="00F67787">
      <w:pPr>
        <w:spacing w:after="0" w:line="240" w:lineRule="auto"/>
        <w:rPr>
          <w:rFonts w:ascii="Times New Roman" w:eastAsia="Times New Roman" w:hAnsi="Times New Roman" w:cs="Times New Roman"/>
          <w:b/>
          <w:bCs/>
        </w:rPr>
      </w:pPr>
    </w:p>
    <w:p w14:paraId="6A3131FF" w14:textId="24A92E2A" w:rsidR="00CA0B10" w:rsidRPr="00AC2991" w:rsidRDefault="00CE035F" w:rsidP="0090371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L</w:t>
      </w:r>
      <w:r w:rsidR="00CA0B10" w:rsidRPr="57E33362">
        <w:rPr>
          <w:rFonts w:ascii="Times New Roman" w:eastAsia="Times New Roman" w:hAnsi="Times New Roman" w:cs="Times New Roman"/>
          <w:b/>
          <w:bCs/>
        </w:rPr>
        <w:t>evy rates</w:t>
      </w:r>
    </w:p>
    <w:p w14:paraId="153B0E60" w14:textId="77777777" w:rsidR="00F67787" w:rsidRPr="00F91CF9" w:rsidRDefault="00F67787" w:rsidP="00F91CF9">
      <w:pPr>
        <w:spacing w:after="0" w:line="240" w:lineRule="auto"/>
        <w:rPr>
          <w:rFonts w:ascii="Times New Roman" w:hAnsi="Times New Roman"/>
        </w:rPr>
      </w:pPr>
    </w:p>
    <w:p w14:paraId="7C57E411" w14:textId="462F0762" w:rsidR="00CA0B10" w:rsidRDefault="00663BD4" w:rsidP="00F91CF9">
      <w:pPr>
        <w:spacing w:after="0" w:line="240" w:lineRule="auto"/>
        <w:rPr>
          <w:rFonts w:ascii="Times New Roman" w:eastAsia="Times New Roman" w:hAnsi="Times New Roman" w:cs="Times New Roman"/>
        </w:rPr>
      </w:pPr>
      <w:r w:rsidRPr="5EE9A3FF">
        <w:rPr>
          <w:rFonts w:ascii="Times New Roman" w:eastAsia="Times New Roman" w:hAnsi="Times New Roman" w:cs="Times New Roman"/>
        </w:rPr>
        <w:t xml:space="preserve">The </w:t>
      </w:r>
      <w:r w:rsidR="00CA0B10" w:rsidRPr="5EE9A3FF">
        <w:rPr>
          <w:rFonts w:ascii="Times New Roman" w:eastAsia="Times New Roman" w:hAnsi="Times New Roman" w:cs="Times New Roman"/>
        </w:rPr>
        <w:t>rate of a levy is prescribed for each levy</w:t>
      </w:r>
      <w:r w:rsidR="00490DAA" w:rsidRPr="5EE9A3FF">
        <w:rPr>
          <w:rFonts w:ascii="Times New Roman" w:eastAsia="Times New Roman" w:hAnsi="Times New Roman" w:cs="Times New Roman"/>
        </w:rPr>
        <w:t xml:space="preserve"> and is worked out in accordance with the relevant rate of levy provision</w:t>
      </w:r>
      <w:r w:rsidR="00CA0B10" w:rsidRPr="5EE9A3FF">
        <w:rPr>
          <w:rFonts w:ascii="Times New Roman" w:eastAsia="Times New Roman" w:hAnsi="Times New Roman" w:cs="Times New Roman"/>
        </w:rPr>
        <w:t xml:space="preserve">. A levy rate may be expressed as a single component, or the sum of components. The name of each component relates to activities </w:t>
      </w:r>
      <w:r w:rsidR="000E368D" w:rsidRPr="5EE9A3FF">
        <w:rPr>
          <w:rFonts w:ascii="Times New Roman" w:eastAsia="Times New Roman" w:hAnsi="Times New Roman" w:cs="Times New Roman"/>
        </w:rPr>
        <w:t>or matters for which the imposition of levy will result in expenditure</w:t>
      </w:r>
      <w:r w:rsidR="00CA0B10" w:rsidRPr="5EE9A3FF">
        <w:rPr>
          <w:rFonts w:ascii="Times New Roman" w:eastAsia="Times New Roman" w:hAnsi="Times New Roman" w:cs="Times New Roman"/>
        </w:rPr>
        <w:t>. Rules</w:t>
      </w:r>
      <w:r w:rsidR="34CDEA61" w:rsidRPr="5EE9A3FF">
        <w:rPr>
          <w:rFonts w:ascii="Times New Roman" w:eastAsia="Times New Roman" w:hAnsi="Times New Roman" w:cs="Times New Roman"/>
        </w:rPr>
        <w:t xml:space="preserve"> </w:t>
      </w:r>
      <w:r w:rsidR="00CA0B10" w:rsidRPr="5EE9A3FF">
        <w:rPr>
          <w:rFonts w:ascii="Times New Roman" w:eastAsia="Times New Roman" w:hAnsi="Times New Roman" w:cs="Times New Roman"/>
        </w:rPr>
        <w:t xml:space="preserve">made under the Disbursement Act </w:t>
      </w:r>
      <w:r w:rsidR="7D113852" w:rsidRPr="5EE9A3FF">
        <w:rPr>
          <w:rFonts w:ascii="Times New Roman" w:eastAsia="Times New Roman" w:hAnsi="Times New Roman" w:cs="Times New Roman"/>
        </w:rPr>
        <w:t>w</w:t>
      </w:r>
      <w:r w:rsidR="3B53A254" w:rsidRPr="5EE9A3FF">
        <w:rPr>
          <w:rFonts w:ascii="Times New Roman" w:eastAsia="Times New Roman" w:hAnsi="Times New Roman" w:cs="Times New Roman"/>
        </w:rPr>
        <w:t xml:space="preserve">ill </w:t>
      </w:r>
      <w:r w:rsidR="00CA0B10" w:rsidRPr="5EE9A3FF">
        <w:rPr>
          <w:rFonts w:ascii="Times New Roman" w:eastAsia="Times New Roman" w:hAnsi="Times New Roman" w:cs="Times New Roman"/>
        </w:rPr>
        <w:t xml:space="preserve">provide for the disbursement of amounts equal to each component of a levy that </w:t>
      </w:r>
      <w:r w:rsidR="00CA0B10" w:rsidRPr="017A5839">
        <w:rPr>
          <w:rFonts w:ascii="Times New Roman" w:eastAsia="Times New Roman" w:hAnsi="Times New Roman" w:cs="Times New Roman"/>
        </w:rPr>
        <w:t>ha</w:t>
      </w:r>
      <w:r w:rsidRPr="017A5839">
        <w:rPr>
          <w:rFonts w:ascii="Times New Roman" w:eastAsia="Times New Roman" w:hAnsi="Times New Roman" w:cs="Times New Roman"/>
        </w:rPr>
        <w:t>ve</w:t>
      </w:r>
      <w:r w:rsidR="00CA0B10" w:rsidRPr="5EE9A3FF">
        <w:rPr>
          <w:rFonts w:ascii="Times New Roman" w:eastAsia="Times New Roman" w:hAnsi="Times New Roman" w:cs="Times New Roman"/>
        </w:rPr>
        <w:t xml:space="preserve"> been collected to a body or special account for expenditure on the relevant activities</w:t>
      </w:r>
      <w:r w:rsidR="00E84716" w:rsidRPr="5EE9A3FF">
        <w:rPr>
          <w:rFonts w:ascii="Times New Roman" w:eastAsia="Times New Roman" w:hAnsi="Times New Roman" w:cs="Times New Roman"/>
        </w:rPr>
        <w:t xml:space="preserve"> or matters</w:t>
      </w:r>
      <w:r w:rsidR="00CA0B10" w:rsidRPr="5EE9A3FF">
        <w:rPr>
          <w:rFonts w:ascii="Times New Roman" w:eastAsia="Times New Roman" w:hAnsi="Times New Roman" w:cs="Times New Roman"/>
        </w:rPr>
        <w:t>.</w:t>
      </w:r>
    </w:p>
    <w:p w14:paraId="52D5579C" w14:textId="55B35A5F" w:rsidR="00CA0B10" w:rsidRDefault="00CA0B10" w:rsidP="00F91CF9">
      <w:pPr>
        <w:spacing w:after="0" w:line="240" w:lineRule="auto"/>
        <w:rPr>
          <w:rFonts w:ascii="Times New Roman" w:eastAsia="Times New Roman" w:hAnsi="Times New Roman" w:cs="Times New Roman"/>
        </w:rPr>
      </w:pPr>
      <w:r w:rsidRPr="3EE08CA3">
        <w:rPr>
          <w:rFonts w:ascii="Times New Roman" w:eastAsia="Times New Roman" w:hAnsi="Times New Roman" w:cs="Times New Roman"/>
        </w:rPr>
        <w:lastRenderedPageBreak/>
        <w:t>The levy rate, including component</w:t>
      </w:r>
      <w:r>
        <w:rPr>
          <w:rFonts w:ascii="Times New Roman" w:eastAsia="Times New Roman" w:hAnsi="Times New Roman" w:cs="Times New Roman"/>
        </w:rPr>
        <w:t>s</w:t>
      </w:r>
      <w:r w:rsidRPr="3EE08CA3">
        <w:rPr>
          <w:rFonts w:ascii="Times New Roman" w:eastAsia="Times New Roman" w:hAnsi="Times New Roman" w:cs="Times New Roman"/>
        </w:rPr>
        <w:t xml:space="preserve">, have </w:t>
      </w:r>
      <w:r w:rsidR="00C46C5F">
        <w:rPr>
          <w:rFonts w:ascii="Times New Roman" w:eastAsia="Times New Roman" w:hAnsi="Times New Roman" w:cs="Times New Roman"/>
        </w:rPr>
        <w:t xml:space="preserve">generally </w:t>
      </w:r>
      <w:r w:rsidRPr="3EE08CA3">
        <w:rPr>
          <w:rFonts w:ascii="Times New Roman" w:eastAsia="Times New Roman" w:hAnsi="Times New Roman" w:cs="Times New Roman"/>
        </w:rPr>
        <w:t>been set following consultation with the relevant industry sector about what is suitable for its needs.</w:t>
      </w:r>
    </w:p>
    <w:p w14:paraId="095B063D" w14:textId="77777777" w:rsidR="00F67787" w:rsidRDefault="00F67787" w:rsidP="00F67787">
      <w:pPr>
        <w:spacing w:after="0" w:line="240" w:lineRule="auto"/>
        <w:rPr>
          <w:rStyle w:val="normaltextrun"/>
          <w:rFonts w:ascii="Times New Roman" w:hAnsi="Times New Roman" w:cs="Times New Roman"/>
          <w:color w:val="000000"/>
          <w:shd w:val="clear" w:color="auto" w:fill="FFFFFF"/>
          <w:lang w:val="en-GB"/>
        </w:rPr>
      </w:pPr>
    </w:p>
    <w:p w14:paraId="5D8EEA31" w14:textId="01CF50CA" w:rsidR="00CA0B10" w:rsidRPr="00BC6B44" w:rsidRDefault="00CA0B10" w:rsidP="00F91CF9">
      <w:pPr>
        <w:spacing w:after="0" w:line="240" w:lineRule="auto"/>
        <w:rPr>
          <w:rStyle w:val="normaltextrun"/>
          <w:rFonts w:ascii="Times New Roman" w:hAnsi="Times New Roman" w:cs="Times New Roman"/>
          <w:color w:val="000000" w:themeColor="text1"/>
          <w:lang w:val="en-GB"/>
        </w:rPr>
      </w:pPr>
      <w:r w:rsidRPr="00BC6B44">
        <w:rPr>
          <w:rStyle w:val="normaltextrun"/>
          <w:rFonts w:ascii="Times New Roman" w:hAnsi="Times New Roman" w:cs="Times New Roman"/>
          <w:color w:val="000000"/>
          <w:shd w:val="clear" w:color="auto" w:fill="FFFFFF"/>
          <w:lang w:val="en-GB"/>
        </w:rPr>
        <w:t>For some products, the levy rate include</w:t>
      </w:r>
      <w:r>
        <w:rPr>
          <w:rStyle w:val="normaltextrun"/>
          <w:rFonts w:ascii="Times New Roman" w:hAnsi="Times New Roman" w:cs="Times New Roman"/>
          <w:color w:val="000000"/>
          <w:shd w:val="clear" w:color="auto" w:fill="FFFFFF"/>
          <w:lang w:val="en-GB"/>
        </w:rPr>
        <w:t>s</w:t>
      </w:r>
      <w:r w:rsidRPr="00BC6B44">
        <w:rPr>
          <w:rStyle w:val="normaltextrun"/>
          <w:rFonts w:ascii="Times New Roman" w:hAnsi="Times New Roman" w:cs="Times New Roman"/>
          <w:color w:val="000000"/>
          <w:shd w:val="clear" w:color="auto" w:fill="FFFFFF"/>
          <w:lang w:val="en-GB"/>
        </w:rPr>
        <w:t xml:space="preserve"> a biosecurity response component that is set to nil. </w:t>
      </w:r>
      <w:r w:rsidRPr="00BC6B44">
        <w:rPr>
          <w:rFonts w:ascii="Times New Roman" w:eastAsia="Calibri" w:hAnsi="Times New Roman" w:cs="Times New Roman"/>
          <w:lang w:val="en-GB"/>
        </w:rPr>
        <w:t>A</w:t>
      </w:r>
      <w:r w:rsidRPr="00BC6B44">
        <w:rPr>
          <w:rFonts w:ascii="Times New Roman" w:hAnsi="Times New Roman" w:cs="Times New Roman"/>
          <w:lang w:val="en-GB"/>
        </w:rPr>
        <w:t>rrangements between government and industry parties exist under legally binding emergency response deeds to facilitate rapid responses to biosecurity threats.</w:t>
      </w:r>
      <w:r w:rsidRPr="57E33362">
        <w:rPr>
          <w:rFonts w:ascii="Times New Roman" w:hAnsi="Times New Roman" w:cs="Times New Roman"/>
          <w:i/>
          <w:iCs/>
          <w:lang w:val="en-GB"/>
        </w:rPr>
        <w:t xml:space="preserve"> </w:t>
      </w:r>
      <w:r w:rsidRPr="00BC6B44">
        <w:rPr>
          <w:rStyle w:val="normaltextrun"/>
          <w:rFonts w:ascii="Times New Roman" w:hAnsi="Times New Roman" w:cs="Times New Roman"/>
          <w:color w:val="000000"/>
          <w:shd w:val="clear" w:color="auto" w:fill="FFFFFF"/>
          <w:lang w:val="en-GB"/>
        </w:rPr>
        <w:t xml:space="preserve">The setting of a nil component allows for a quick activation, by increasing the component amount, in the event of a relevant biosecurity response. This provides certainty for the industry and the Commonwealth that a </w:t>
      </w:r>
      <w:r w:rsidRPr="00BC6B44">
        <w:rPr>
          <w:rStyle w:val="normaltextrun"/>
          <w:rFonts w:ascii="Times New Roman" w:hAnsi="Times New Roman" w:cs="Times New Roman"/>
          <w:color w:val="000000" w:themeColor="text1"/>
          <w:lang w:val="en-GB"/>
        </w:rPr>
        <w:t xml:space="preserve">biosecurity response component can be raised to facilitate a </w:t>
      </w:r>
      <w:r w:rsidRPr="00BC6B44">
        <w:rPr>
          <w:rStyle w:val="normaltextrun"/>
          <w:rFonts w:ascii="Times New Roman" w:hAnsi="Times New Roman" w:cs="Times New Roman"/>
          <w:color w:val="000000"/>
          <w:shd w:val="clear" w:color="auto" w:fill="FFFFFF"/>
          <w:lang w:val="en-GB"/>
        </w:rPr>
        <w:t>payment (including repayment) mechanism i</w:t>
      </w:r>
      <w:r w:rsidRPr="00BC6B44">
        <w:rPr>
          <w:rStyle w:val="normaltextrun"/>
          <w:rFonts w:ascii="Times New Roman" w:hAnsi="Times New Roman" w:cs="Times New Roman"/>
          <w:color w:val="000000" w:themeColor="text1"/>
          <w:lang w:val="en-GB"/>
        </w:rPr>
        <w:t>f required.</w:t>
      </w:r>
    </w:p>
    <w:p w14:paraId="6FB056C7" w14:textId="77777777" w:rsidR="00F67787" w:rsidRDefault="00F67787" w:rsidP="00F67787">
      <w:pPr>
        <w:spacing w:after="0" w:line="240" w:lineRule="auto"/>
        <w:rPr>
          <w:rStyle w:val="normaltextrun"/>
          <w:rFonts w:ascii="Times New Roman" w:hAnsi="Times New Roman" w:cs="Times New Roman"/>
          <w:color w:val="000000"/>
          <w:shd w:val="clear" w:color="auto" w:fill="FFFFFF"/>
        </w:rPr>
      </w:pPr>
    </w:p>
    <w:p w14:paraId="4EBB3091" w14:textId="42F943F1" w:rsidR="00CA0B10" w:rsidRPr="00413A85" w:rsidRDefault="00CA0B10" w:rsidP="00F91CF9">
      <w:pPr>
        <w:spacing w:after="0" w:line="240" w:lineRule="auto"/>
        <w:rPr>
          <w:rFonts w:ascii="Times New Roman" w:hAnsi="Times New Roman" w:cs="Times New Roman"/>
        </w:rPr>
      </w:pPr>
      <w:r>
        <w:rPr>
          <w:rStyle w:val="normaltextrun"/>
          <w:rFonts w:ascii="Times New Roman" w:hAnsi="Times New Roman" w:cs="Times New Roman"/>
          <w:color w:val="000000"/>
          <w:shd w:val="clear" w:color="auto" w:fill="FFFFFF"/>
        </w:rPr>
        <w:t xml:space="preserve">In limited cases, other types of components are also set to nil. </w:t>
      </w:r>
      <w:r w:rsidRPr="00413A85">
        <w:rPr>
          <w:rStyle w:val="normaltextrun"/>
          <w:rFonts w:ascii="Times New Roman" w:hAnsi="Times New Roman" w:cs="Times New Roman"/>
          <w:color w:val="000000"/>
          <w:shd w:val="clear" w:color="auto" w:fill="FFFFFF"/>
        </w:rPr>
        <w:t xml:space="preserve">These components </w:t>
      </w:r>
      <w:r>
        <w:rPr>
          <w:rStyle w:val="normaltextrun"/>
          <w:rFonts w:ascii="Times New Roman" w:hAnsi="Times New Roman" w:cs="Times New Roman"/>
          <w:color w:val="000000"/>
          <w:shd w:val="clear" w:color="auto" w:fill="FFFFFF"/>
        </w:rPr>
        <w:t>a</w:t>
      </w:r>
      <w:r w:rsidRPr="00413A85">
        <w:rPr>
          <w:rStyle w:val="normaltextrun"/>
          <w:rFonts w:ascii="Times New Roman" w:hAnsi="Times New Roman" w:cs="Times New Roman"/>
          <w:color w:val="000000"/>
          <w:shd w:val="clear" w:color="auto" w:fill="FFFFFF"/>
        </w:rPr>
        <w:t xml:space="preserve">re set to nil with the expectation there </w:t>
      </w:r>
      <w:r>
        <w:rPr>
          <w:rStyle w:val="normaltextrun"/>
          <w:rFonts w:ascii="Times New Roman" w:hAnsi="Times New Roman" w:cs="Times New Roman"/>
          <w:color w:val="000000"/>
          <w:shd w:val="clear" w:color="auto" w:fill="FFFFFF"/>
        </w:rPr>
        <w:t>may</w:t>
      </w:r>
      <w:r w:rsidRPr="00413A85">
        <w:rPr>
          <w:rStyle w:val="normaltextrun"/>
          <w:rFonts w:ascii="Times New Roman" w:hAnsi="Times New Roman" w:cs="Times New Roman"/>
          <w:color w:val="000000"/>
          <w:shd w:val="clear" w:color="auto" w:fill="FFFFFF"/>
        </w:rPr>
        <w:t xml:space="preserve"> be an increase at a later date.</w:t>
      </w:r>
    </w:p>
    <w:p w14:paraId="313FAEE8" w14:textId="77777777" w:rsidR="00F67787" w:rsidRDefault="00F67787" w:rsidP="00F67787">
      <w:pPr>
        <w:spacing w:after="0" w:line="240" w:lineRule="auto"/>
        <w:rPr>
          <w:rFonts w:ascii="Times New Roman" w:hAnsi="Times New Roman" w:cs="Times New Roman"/>
          <w:b/>
          <w:bCs/>
        </w:rPr>
      </w:pPr>
    </w:p>
    <w:p w14:paraId="7E43118D" w14:textId="42D2EFA0" w:rsidR="00CA0B10" w:rsidRPr="00413A85" w:rsidRDefault="00CA0B10" w:rsidP="00F91CF9">
      <w:pPr>
        <w:spacing w:after="0" w:line="240" w:lineRule="auto"/>
        <w:rPr>
          <w:rFonts w:ascii="Times New Roman" w:hAnsi="Times New Roman" w:cs="Times New Roman"/>
          <w:b/>
          <w:bCs/>
        </w:rPr>
      </w:pPr>
      <w:r w:rsidRPr="57E33362">
        <w:rPr>
          <w:rFonts w:ascii="Times New Roman" w:hAnsi="Times New Roman" w:cs="Times New Roman"/>
          <w:b/>
          <w:bCs/>
        </w:rPr>
        <w:t>Key concepts used in these Regulations</w:t>
      </w:r>
    </w:p>
    <w:p w14:paraId="24CA0F36" w14:textId="77777777" w:rsidR="00F67787" w:rsidRDefault="00F67787" w:rsidP="00F67787">
      <w:pPr>
        <w:spacing w:after="0" w:line="240" w:lineRule="auto"/>
        <w:rPr>
          <w:rFonts w:ascii="Times New Roman" w:hAnsi="Times New Roman" w:cs="Times New Roman"/>
        </w:rPr>
      </w:pPr>
    </w:p>
    <w:p w14:paraId="6E05371F" w14:textId="58F40754" w:rsidR="00CA0B10" w:rsidRDefault="00CA0B10" w:rsidP="00F91CF9">
      <w:pPr>
        <w:spacing w:after="0" w:line="240" w:lineRule="auto"/>
        <w:rPr>
          <w:rFonts w:ascii="Times New Roman" w:hAnsi="Times New Roman" w:cs="Times New Roman"/>
        </w:rPr>
      </w:pPr>
      <w:r w:rsidRPr="3EE08CA3">
        <w:rPr>
          <w:rFonts w:ascii="Times New Roman" w:hAnsi="Times New Roman" w:cs="Times New Roman"/>
        </w:rPr>
        <w:t>The following key concepts feature in these Regulations.</w:t>
      </w:r>
    </w:p>
    <w:p w14:paraId="6EE3C489" w14:textId="77777777" w:rsidR="00F67787" w:rsidRDefault="00F67787" w:rsidP="00F67787">
      <w:pPr>
        <w:spacing w:after="0" w:line="240" w:lineRule="auto"/>
        <w:rPr>
          <w:rFonts w:ascii="Times New Roman" w:hAnsi="Times New Roman" w:cs="Times New Roman"/>
          <w:u w:val="single"/>
        </w:rPr>
      </w:pPr>
    </w:p>
    <w:p w14:paraId="5920857D" w14:textId="5142131B" w:rsidR="00CA0B10" w:rsidRPr="0023206D" w:rsidRDefault="00CA0B10" w:rsidP="00903714">
      <w:pPr>
        <w:spacing w:after="0" w:line="240" w:lineRule="auto"/>
        <w:rPr>
          <w:rFonts w:ascii="Times New Roman" w:hAnsi="Times New Roman" w:cs="Times New Roman"/>
          <w:u w:val="single"/>
        </w:rPr>
      </w:pPr>
      <w:r w:rsidRPr="3EE08CA3">
        <w:rPr>
          <w:rFonts w:ascii="Times New Roman" w:hAnsi="Times New Roman" w:cs="Times New Roman"/>
          <w:u w:val="single"/>
        </w:rPr>
        <w:t xml:space="preserve">Levy payer </w:t>
      </w:r>
    </w:p>
    <w:p w14:paraId="7DC5FCC0" w14:textId="77777777" w:rsidR="00F67787" w:rsidRPr="00F91CF9" w:rsidRDefault="00F67787" w:rsidP="00F91CF9">
      <w:pPr>
        <w:spacing w:after="0" w:line="240" w:lineRule="auto"/>
        <w:rPr>
          <w:rFonts w:ascii="Times New Roman" w:hAnsi="Times New Roman"/>
        </w:rPr>
      </w:pPr>
    </w:p>
    <w:p w14:paraId="4FADF589" w14:textId="08E96B4C" w:rsidR="00CA0B10" w:rsidRDefault="00CA0B10" w:rsidP="00F91CF9">
      <w:pPr>
        <w:spacing w:after="0" w:line="240" w:lineRule="auto"/>
        <w:rPr>
          <w:rFonts w:ascii="Times New Roman" w:hAnsi="Times New Roman" w:cs="Times New Roman"/>
        </w:rPr>
      </w:pPr>
      <w:r w:rsidRPr="57E33362">
        <w:rPr>
          <w:rFonts w:ascii="Times New Roman" w:hAnsi="Times New Roman" w:cs="Times New Roman"/>
        </w:rPr>
        <w:t xml:space="preserve">The ‘levy payer’ is the person liable to pay a levy in relation to a product or good and is prescribed in each Division or Subdivision. The ‘levy payer’ is identified by reference to the person’s connection with the product or good and the circumstances in which the particular levy is imposed. The ‘levy payer’ varies across the levies. For example, the ‘levy payer’ </w:t>
      </w:r>
      <w:r w:rsidR="00A77BD9">
        <w:rPr>
          <w:rFonts w:ascii="Times New Roman" w:hAnsi="Times New Roman" w:cs="Times New Roman"/>
        </w:rPr>
        <w:t>may</w:t>
      </w:r>
      <w:r w:rsidR="00A77BD9" w:rsidRPr="57E33362">
        <w:rPr>
          <w:rFonts w:ascii="Times New Roman" w:hAnsi="Times New Roman" w:cs="Times New Roman"/>
        </w:rPr>
        <w:t xml:space="preserve"> </w:t>
      </w:r>
      <w:r w:rsidRPr="57E33362">
        <w:rPr>
          <w:rFonts w:ascii="Times New Roman" w:hAnsi="Times New Roman" w:cs="Times New Roman"/>
        </w:rPr>
        <w:t>be the owner or purchaser of the good or product at a specific point in time, the breeder or grower of a product, or the processor of the product.</w:t>
      </w:r>
    </w:p>
    <w:p w14:paraId="30ADA2A1" w14:textId="77777777" w:rsidR="00F67787" w:rsidRDefault="00F67787" w:rsidP="00F67787">
      <w:pPr>
        <w:spacing w:after="0" w:line="240" w:lineRule="auto"/>
        <w:rPr>
          <w:rFonts w:ascii="Times New Roman" w:hAnsi="Times New Roman" w:cs="Times New Roman"/>
          <w:u w:val="single"/>
        </w:rPr>
      </w:pPr>
    </w:p>
    <w:p w14:paraId="5FB15C8A" w14:textId="047FAA1C" w:rsidR="00CA0B10" w:rsidRPr="0023206D" w:rsidRDefault="00CA0B10" w:rsidP="00903714">
      <w:pPr>
        <w:spacing w:after="0" w:line="240" w:lineRule="auto"/>
        <w:rPr>
          <w:rFonts w:ascii="Times New Roman" w:hAnsi="Times New Roman" w:cs="Times New Roman"/>
          <w:u w:val="single"/>
        </w:rPr>
      </w:pPr>
      <w:r w:rsidRPr="3EE08CA3">
        <w:rPr>
          <w:rFonts w:ascii="Times New Roman" w:hAnsi="Times New Roman" w:cs="Times New Roman"/>
          <w:u w:val="single"/>
        </w:rPr>
        <w:t>Processing</w:t>
      </w:r>
    </w:p>
    <w:p w14:paraId="34C301B9" w14:textId="77777777" w:rsidR="00F67787" w:rsidRPr="00F91CF9" w:rsidRDefault="00F67787" w:rsidP="00F91CF9">
      <w:pPr>
        <w:spacing w:after="0" w:line="240" w:lineRule="auto"/>
        <w:rPr>
          <w:rFonts w:ascii="Times New Roman" w:hAnsi="Times New Roman"/>
        </w:rPr>
      </w:pPr>
    </w:p>
    <w:p w14:paraId="3237F6D2" w14:textId="5C39E996" w:rsidR="00CA0B10" w:rsidRDefault="00CA0B10" w:rsidP="00F91CF9">
      <w:pPr>
        <w:spacing w:after="0" w:line="240" w:lineRule="auto"/>
        <w:rPr>
          <w:rFonts w:ascii="Times New Roman" w:hAnsi="Times New Roman" w:cs="Times New Roman"/>
        </w:rPr>
      </w:pPr>
      <w:r w:rsidRPr="59AE4961">
        <w:rPr>
          <w:rFonts w:ascii="Times New Roman" w:hAnsi="Times New Roman" w:cs="Times New Roman"/>
        </w:rPr>
        <w:t>Many levies are imposed on the processing of a plant or animal product. In some cases, the Regulations prescribe an exemption from levy if the product is processed or sold for processing. The term ‘process’ is defined in section 7 as the performance of an operation in relation to a product. However, some operations on a product will not be a ‘process’ for the purpose of imposing a levy or a levy exemption in relation to a product. Some operations are excluded from the definition of ‘process’ for all plant or animal products, and others are excluded for specific products.</w:t>
      </w:r>
    </w:p>
    <w:p w14:paraId="0586CFDC" w14:textId="77777777" w:rsidR="00F67787" w:rsidRDefault="00F67787" w:rsidP="00F67787">
      <w:pPr>
        <w:spacing w:after="0" w:line="240" w:lineRule="auto"/>
        <w:rPr>
          <w:rFonts w:ascii="Times New Roman" w:hAnsi="Times New Roman" w:cs="Times New Roman"/>
        </w:rPr>
      </w:pPr>
    </w:p>
    <w:p w14:paraId="476E6F2B" w14:textId="747A472A" w:rsidR="00CA0B10" w:rsidRDefault="00CA0B10" w:rsidP="00F91CF9">
      <w:pPr>
        <w:spacing w:after="0" w:line="240" w:lineRule="auto"/>
        <w:rPr>
          <w:rFonts w:ascii="Times New Roman" w:hAnsi="Times New Roman" w:cs="Times New Roman"/>
        </w:rPr>
      </w:pPr>
      <w:r w:rsidRPr="6E3856A1">
        <w:rPr>
          <w:rFonts w:ascii="Times New Roman" w:hAnsi="Times New Roman" w:cs="Times New Roman"/>
        </w:rPr>
        <w:t xml:space="preserve">For example, fruit conditioning operations, including ripening, have been prescribed as excluded operations for several horticultural products; namely, apples, avocados, bananas, citrus, custard apples, mangoes, melons, nashi, </w:t>
      </w:r>
      <w:r w:rsidR="413C1231" w:rsidRPr="6E3856A1">
        <w:rPr>
          <w:rFonts w:ascii="Times New Roman" w:hAnsi="Times New Roman" w:cs="Times New Roman"/>
        </w:rPr>
        <w:t xml:space="preserve">papaya, </w:t>
      </w:r>
      <w:r w:rsidRPr="6E3856A1">
        <w:rPr>
          <w:rFonts w:ascii="Times New Roman" w:hAnsi="Times New Roman" w:cs="Times New Roman"/>
        </w:rPr>
        <w:t>passionfruit,</w:t>
      </w:r>
      <w:r w:rsidR="00B8027F">
        <w:rPr>
          <w:rFonts w:ascii="Times New Roman" w:hAnsi="Times New Roman" w:cs="Times New Roman"/>
        </w:rPr>
        <w:t xml:space="preserve"> </w:t>
      </w:r>
      <w:r w:rsidRPr="6E3856A1">
        <w:rPr>
          <w:rFonts w:ascii="Times New Roman" w:hAnsi="Times New Roman" w:cs="Times New Roman"/>
        </w:rPr>
        <w:t>pears, persimmons, pineapples and stone fruit.</w:t>
      </w:r>
      <w:r w:rsidR="009E72A3">
        <w:rPr>
          <w:rFonts w:ascii="Times New Roman" w:hAnsi="Times New Roman" w:cs="Times New Roman"/>
        </w:rPr>
        <w:t xml:space="preserve"> </w:t>
      </w:r>
      <w:r>
        <w:rPr>
          <w:rFonts w:ascii="Times New Roman" w:hAnsi="Times New Roman" w:cs="Times New Roman"/>
        </w:rPr>
        <w:t>In the case of apples and pears, where levy is imposed on apples or pears that are harvested in Australia and are processed by or for the person who owns the apples or pears immediately after they are harvested, levy will not be imposed where fruit conditioning operations are performed in relation to the apples or pears</w:t>
      </w:r>
      <w:r w:rsidR="00BD21E2">
        <w:rPr>
          <w:rFonts w:ascii="Times New Roman" w:hAnsi="Times New Roman" w:cs="Times New Roman"/>
        </w:rPr>
        <w:t>.</w:t>
      </w:r>
    </w:p>
    <w:p w14:paraId="625DECD5" w14:textId="77777777" w:rsidR="00F67787" w:rsidRDefault="00F67787" w:rsidP="00F67787">
      <w:pPr>
        <w:spacing w:after="0" w:line="240" w:lineRule="auto"/>
        <w:rPr>
          <w:rFonts w:ascii="Times New Roman" w:hAnsi="Times New Roman" w:cs="Times New Roman"/>
          <w:u w:val="single"/>
        </w:rPr>
      </w:pPr>
    </w:p>
    <w:p w14:paraId="72ABA401" w14:textId="4A38067E" w:rsidR="00CA0B10" w:rsidRPr="001D6580" w:rsidRDefault="00CA0B10" w:rsidP="00903714">
      <w:pPr>
        <w:keepNext/>
        <w:keepLines/>
        <w:spacing w:after="0" w:line="240" w:lineRule="auto"/>
        <w:rPr>
          <w:rFonts w:ascii="Times New Roman" w:hAnsi="Times New Roman" w:cs="Times New Roman"/>
          <w:u w:val="single"/>
        </w:rPr>
      </w:pPr>
      <w:r w:rsidRPr="0DED99B6">
        <w:rPr>
          <w:rFonts w:ascii="Times New Roman" w:hAnsi="Times New Roman" w:cs="Times New Roman"/>
          <w:u w:val="single"/>
        </w:rPr>
        <w:lastRenderedPageBreak/>
        <w:t>Threshold exemption</w:t>
      </w:r>
    </w:p>
    <w:p w14:paraId="514B7078" w14:textId="77777777" w:rsidR="00F67787" w:rsidRPr="00F91CF9" w:rsidRDefault="00F67787" w:rsidP="00F91CF9">
      <w:pPr>
        <w:keepNext/>
        <w:keepLines/>
        <w:spacing w:after="0" w:line="240" w:lineRule="auto"/>
        <w:rPr>
          <w:rFonts w:ascii="Times New Roman" w:hAnsi="Times New Roman"/>
        </w:rPr>
      </w:pPr>
    </w:p>
    <w:p w14:paraId="13E990A8" w14:textId="0B3D7F5B" w:rsidR="00CA0B10" w:rsidRDefault="00CA0B10" w:rsidP="00F91CF9">
      <w:pPr>
        <w:keepNext/>
        <w:keepLines/>
        <w:spacing w:after="0" w:line="240" w:lineRule="auto"/>
        <w:rPr>
          <w:rFonts w:ascii="Times New Roman" w:hAnsi="Times New Roman" w:cs="Times New Roman"/>
        </w:rPr>
      </w:pPr>
      <w:r w:rsidRPr="54405028">
        <w:rPr>
          <w:rFonts w:ascii="Times New Roman" w:hAnsi="Times New Roman" w:cs="Times New Roman"/>
        </w:rPr>
        <w:t>This is a type of levy exemption</w:t>
      </w:r>
      <w:r w:rsidR="006B0A6F" w:rsidRPr="54405028">
        <w:rPr>
          <w:rFonts w:ascii="Times New Roman" w:hAnsi="Times New Roman" w:cs="Times New Roman"/>
        </w:rPr>
        <w:t xml:space="preserve"> </w:t>
      </w:r>
      <w:r w:rsidR="7B51E343" w:rsidRPr="54405028">
        <w:rPr>
          <w:rFonts w:ascii="Times New Roman" w:hAnsi="Times New Roman" w:cs="Times New Roman"/>
        </w:rPr>
        <w:t xml:space="preserve">that applies by </w:t>
      </w:r>
      <w:r w:rsidR="6B062025" w:rsidRPr="54405028">
        <w:rPr>
          <w:rFonts w:ascii="Times New Roman" w:hAnsi="Times New Roman" w:cs="Times New Roman"/>
        </w:rPr>
        <w:t xml:space="preserve">reference to a threshold amount </w:t>
      </w:r>
      <w:r w:rsidR="2BDA2C16" w:rsidRPr="54405028">
        <w:rPr>
          <w:rFonts w:ascii="Times New Roman" w:hAnsi="Times New Roman" w:cs="Times New Roman"/>
        </w:rPr>
        <w:t xml:space="preserve">and </w:t>
      </w:r>
      <w:r w:rsidR="00F0133D" w:rsidRPr="54405028">
        <w:rPr>
          <w:rFonts w:ascii="Times New Roman" w:hAnsi="Times New Roman" w:cs="Times New Roman"/>
        </w:rPr>
        <w:t xml:space="preserve">is intended </w:t>
      </w:r>
      <w:r w:rsidR="6A843A3E" w:rsidRPr="54405028">
        <w:rPr>
          <w:rFonts w:ascii="Times New Roman" w:hAnsi="Times New Roman" w:cs="Times New Roman"/>
        </w:rPr>
        <w:t>to limit the circumstances in which a person will be required to pay</w:t>
      </w:r>
      <w:r w:rsidRPr="54405028">
        <w:rPr>
          <w:rFonts w:ascii="Times New Roman" w:hAnsi="Times New Roman" w:cs="Times New Roman"/>
        </w:rPr>
        <w:t xml:space="preserve"> small amounts of levy</w:t>
      </w:r>
      <w:r w:rsidR="5303FFDE" w:rsidRPr="54405028">
        <w:rPr>
          <w:rFonts w:ascii="Times New Roman" w:hAnsi="Times New Roman" w:cs="Times New Roman"/>
        </w:rPr>
        <w:t xml:space="preserve"> </w:t>
      </w:r>
      <w:r w:rsidR="2D972DCE" w:rsidRPr="54405028">
        <w:rPr>
          <w:rFonts w:ascii="Times New Roman" w:hAnsi="Times New Roman" w:cs="Times New Roman"/>
        </w:rPr>
        <w:t>or charge</w:t>
      </w:r>
      <w:r w:rsidR="2FA8C12F" w:rsidRPr="54405028">
        <w:rPr>
          <w:rFonts w:ascii="Times New Roman" w:hAnsi="Times New Roman" w:cs="Times New Roman"/>
        </w:rPr>
        <w:t>.</w:t>
      </w:r>
      <w:r w:rsidRPr="54405028">
        <w:rPr>
          <w:rFonts w:ascii="Times New Roman" w:hAnsi="Times New Roman" w:cs="Times New Roman"/>
        </w:rPr>
        <w:t xml:space="preserve"> A person may be subject to a threshold exemption if the volume of their leviable production</w:t>
      </w:r>
      <w:r w:rsidR="2AA25F77" w:rsidRPr="54405028">
        <w:rPr>
          <w:rFonts w:ascii="Times New Roman" w:hAnsi="Times New Roman" w:cs="Times New Roman"/>
        </w:rPr>
        <w:t xml:space="preserve"> that is sold or processed</w:t>
      </w:r>
      <w:r w:rsidRPr="54405028">
        <w:rPr>
          <w:rFonts w:ascii="Times New Roman" w:hAnsi="Times New Roman" w:cs="Times New Roman"/>
        </w:rPr>
        <w:t xml:space="preserve">, or the total amount of levy the person would be liable to pay, if levy was imposed is less than a threshold amount over a specified period (e.g. financial year). For example, if a threshold exemption applied to a levy imposed on the sale of certain products, a person would not have </w:t>
      </w:r>
      <w:r w:rsidRPr="00157BC5">
        <w:rPr>
          <w:rFonts w:ascii="Times New Roman" w:hAnsi="Times New Roman" w:cs="Times New Roman"/>
        </w:rPr>
        <w:t>to pay levy on</w:t>
      </w:r>
      <w:r w:rsidRPr="54405028">
        <w:rPr>
          <w:rFonts w:ascii="Times New Roman" w:hAnsi="Times New Roman" w:cs="Times New Roman"/>
        </w:rPr>
        <w:t xml:space="preserve"> such sales if the amount of the product that they had sold in a specified period was less than the threshold amount. </w:t>
      </w:r>
    </w:p>
    <w:p w14:paraId="5DDD528B" w14:textId="77777777" w:rsidR="00F67787" w:rsidRDefault="00F67787" w:rsidP="00F67787">
      <w:pPr>
        <w:spacing w:after="0" w:line="240" w:lineRule="auto"/>
        <w:rPr>
          <w:rFonts w:ascii="Times New Roman" w:hAnsi="Times New Roman" w:cs="Times New Roman"/>
        </w:rPr>
      </w:pPr>
    </w:p>
    <w:p w14:paraId="73D1EE3A" w14:textId="7EFD7E25" w:rsidR="00CA0B10" w:rsidRDefault="00CA0B10" w:rsidP="00F91CF9">
      <w:pPr>
        <w:spacing w:after="0" w:line="240" w:lineRule="auto"/>
        <w:rPr>
          <w:rFonts w:ascii="Times New Roman" w:hAnsi="Times New Roman" w:cs="Times New Roman"/>
        </w:rPr>
      </w:pPr>
      <w:r w:rsidRPr="54405028">
        <w:rPr>
          <w:rFonts w:ascii="Times New Roman" w:hAnsi="Times New Roman" w:cs="Times New Roman"/>
        </w:rPr>
        <w:t>In addition, in some cases, a threshold exemption will apply if the combined amount of levy imposed under the Regulations and charge imposed under the Charges Regulations, that a person would otherwise be liable to pay in a specified period is less than a prescribed amount.</w:t>
      </w:r>
      <w:r w:rsidR="076224A4" w:rsidRPr="54405028">
        <w:rPr>
          <w:rFonts w:ascii="Times New Roman" w:hAnsi="Times New Roman" w:cs="Times New Roman"/>
        </w:rPr>
        <w:t xml:space="preserve"> In the case of the macadamia nut levy, levy is not imposed if the sum of macadamia nut levy and macadamia nut charge that a person would otherwise be liable to pay in relation to a calendar year is less than $120.</w:t>
      </w:r>
    </w:p>
    <w:p w14:paraId="4282C7BF" w14:textId="77777777" w:rsidR="00F67787" w:rsidRDefault="00F67787" w:rsidP="00F67787">
      <w:pPr>
        <w:spacing w:after="0" w:line="240" w:lineRule="auto"/>
        <w:rPr>
          <w:rFonts w:ascii="Times New Roman" w:hAnsi="Times New Roman" w:cs="Times New Roman"/>
        </w:rPr>
      </w:pPr>
    </w:p>
    <w:p w14:paraId="7AF5B16E" w14:textId="226CC9B4" w:rsidR="00CA0B10" w:rsidRDefault="00CA0B10" w:rsidP="00F91CF9">
      <w:pPr>
        <w:spacing w:after="0" w:line="240" w:lineRule="auto"/>
        <w:rPr>
          <w:rFonts w:ascii="Times New Roman" w:hAnsi="Times New Roman" w:cs="Times New Roman"/>
        </w:rPr>
      </w:pPr>
      <w:r w:rsidRPr="3EE08CA3">
        <w:rPr>
          <w:rFonts w:ascii="Times New Roman" w:hAnsi="Times New Roman" w:cs="Times New Roman"/>
        </w:rPr>
        <w:t xml:space="preserve">The threshold </w:t>
      </w:r>
      <w:r w:rsidRPr="0DED99B6">
        <w:rPr>
          <w:rFonts w:ascii="Times New Roman" w:hAnsi="Times New Roman" w:cs="Times New Roman"/>
        </w:rPr>
        <w:t>is intended to make the levy more efficient and cost effective</w:t>
      </w:r>
      <w:r>
        <w:rPr>
          <w:rFonts w:ascii="Times New Roman" w:hAnsi="Times New Roman" w:cs="Times New Roman"/>
        </w:rPr>
        <w:t>.</w:t>
      </w:r>
      <w:r w:rsidRPr="59AE4961">
        <w:rPr>
          <w:rFonts w:ascii="Segoe UI" w:eastAsia="Times New Roman" w:hAnsi="Segoe UI" w:cs="Segoe UI"/>
          <w:i/>
          <w:iCs/>
          <w:kern w:val="0"/>
          <w:sz w:val="18"/>
          <w:szCs w:val="18"/>
          <w:lang w:eastAsia="en-AU"/>
          <w14:ligatures w14:val="none"/>
        </w:rPr>
        <w:t xml:space="preserve"> </w:t>
      </w:r>
      <w:r w:rsidRPr="00E3459F">
        <w:rPr>
          <w:rFonts w:ascii="Times New Roman" w:hAnsi="Times New Roman" w:cs="Times New Roman"/>
        </w:rPr>
        <w:t>After the ‘threshold’ is exceeded</w:t>
      </w:r>
      <w:r>
        <w:rPr>
          <w:rFonts w:ascii="Times New Roman" w:hAnsi="Times New Roman" w:cs="Times New Roman"/>
        </w:rPr>
        <w:t xml:space="preserve"> in a year</w:t>
      </w:r>
      <w:r w:rsidRPr="00E3459F">
        <w:rPr>
          <w:rFonts w:ascii="Times New Roman" w:hAnsi="Times New Roman" w:cs="Times New Roman"/>
        </w:rPr>
        <w:t xml:space="preserve">, the person </w:t>
      </w:r>
      <w:r>
        <w:rPr>
          <w:rFonts w:ascii="Times New Roman" w:hAnsi="Times New Roman" w:cs="Times New Roman"/>
        </w:rPr>
        <w:t xml:space="preserve">will be </w:t>
      </w:r>
      <w:r w:rsidRPr="00E3459F">
        <w:rPr>
          <w:rFonts w:ascii="Times New Roman" w:hAnsi="Times New Roman" w:cs="Times New Roman"/>
        </w:rPr>
        <w:t>liable to pay levy</w:t>
      </w:r>
      <w:r>
        <w:rPr>
          <w:rFonts w:ascii="Times New Roman" w:hAnsi="Times New Roman" w:cs="Times New Roman"/>
        </w:rPr>
        <w:t xml:space="preserve"> in the leviable circumstances</w:t>
      </w:r>
      <w:r w:rsidRPr="00E3459F">
        <w:rPr>
          <w:rFonts w:ascii="Times New Roman" w:hAnsi="Times New Roman" w:cs="Times New Roman"/>
        </w:rPr>
        <w:t xml:space="preserve">, </w:t>
      </w:r>
      <w:r>
        <w:rPr>
          <w:rFonts w:ascii="Times New Roman" w:hAnsi="Times New Roman" w:cs="Times New Roman"/>
        </w:rPr>
        <w:t xml:space="preserve">which will include </w:t>
      </w:r>
      <w:r w:rsidRPr="00E3459F">
        <w:rPr>
          <w:rFonts w:ascii="Times New Roman" w:hAnsi="Times New Roman" w:cs="Times New Roman"/>
        </w:rPr>
        <w:t xml:space="preserve">for the </w:t>
      </w:r>
      <w:r>
        <w:rPr>
          <w:rFonts w:ascii="Times New Roman" w:hAnsi="Times New Roman" w:cs="Times New Roman"/>
        </w:rPr>
        <w:t xml:space="preserve">period which would </w:t>
      </w:r>
      <w:r w:rsidRPr="00E3459F">
        <w:rPr>
          <w:rFonts w:ascii="Times New Roman" w:hAnsi="Times New Roman" w:cs="Times New Roman"/>
        </w:rPr>
        <w:t>otherwise have been below the threshold.</w:t>
      </w:r>
    </w:p>
    <w:p w14:paraId="42E677E8" w14:textId="77777777" w:rsidR="00F67787" w:rsidRDefault="00F67787" w:rsidP="00F67787">
      <w:pPr>
        <w:spacing w:after="0" w:line="240" w:lineRule="auto"/>
        <w:rPr>
          <w:rFonts w:ascii="Times New Roman" w:hAnsi="Times New Roman" w:cs="Times New Roman"/>
          <w:u w:val="single"/>
        </w:rPr>
      </w:pPr>
    </w:p>
    <w:p w14:paraId="4F70687D" w14:textId="74A3970B" w:rsidR="00CA0B10" w:rsidRPr="0023206D" w:rsidRDefault="00CA0B10" w:rsidP="00903714">
      <w:pPr>
        <w:spacing w:after="0" w:line="240" w:lineRule="auto"/>
        <w:rPr>
          <w:rFonts w:ascii="Times New Roman" w:hAnsi="Times New Roman" w:cs="Times New Roman"/>
          <w:u w:val="single"/>
        </w:rPr>
      </w:pPr>
      <w:r w:rsidRPr="59AE4961">
        <w:rPr>
          <w:rFonts w:ascii="Times New Roman" w:hAnsi="Times New Roman" w:cs="Times New Roman"/>
          <w:u w:val="single"/>
        </w:rPr>
        <w:t>Retail sale</w:t>
      </w:r>
    </w:p>
    <w:p w14:paraId="3C5AC904" w14:textId="77777777" w:rsidR="00F67787" w:rsidRPr="00F91CF9" w:rsidRDefault="00F67787" w:rsidP="00F91CF9">
      <w:pPr>
        <w:spacing w:after="0" w:line="240" w:lineRule="auto"/>
        <w:rPr>
          <w:rFonts w:ascii="Times New Roman" w:hAnsi="Times New Roman"/>
        </w:rPr>
      </w:pPr>
    </w:p>
    <w:p w14:paraId="26656711" w14:textId="3B1F5709" w:rsidR="00CA0B10" w:rsidRDefault="00CA0B10" w:rsidP="00F91CF9">
      <w:pPr>
        <w:spacing w:after="0" w:line="240" w:lineRule="auto"/>
        <w:rPr>
          <w:rFonts w:ascii="Times New Roman" w:hAnsi="Times New Roman" w:cs="Times New Roman"/>
        </w:rPr>
      </w:pPr>
      <w:r w:rsidRPr="57E33362">
        <w:rPr>
          <w:rFonts w:ascii="Times New Roman" w:hAnsi="Times New Roman" w:cs="Times New Roman"/>
        </w:rPr>
        <w:t xml:space="preserve">The term ‘retail sale’ is defined in section 5 </w:t>
      </w:r>
      <w:r w:rsidR="00513120">
        <w:rPr>
          <w:rFonts w:ascii="Times New Roman" w:hAnsi="Times New Roman" w:cs="Times New Roman"/>
        </w:rPr>
        <w:t xml:space="preserve">in relation to </w:t>
      </w:r>
      <w:r w:rsidRPr="57E33362">
        <w:rPr>
          <w:rFonts w:ascii="Times New Roman" w:hAnsi="Times New Roman" w:cs="Times New Roman"/>
        </w:rPr>
        <w:t xml:space="preserve">a sale of honey or plant product except for a sale to a business purchaser and, in relation to some horticultural products, sales to a consumer at a wholesale market. Retail sales are typically of small value and are often sales made directly to a consumer. </w:t>
      </w:r>
    </w:p>
    <w:p w14:paraId="7C0660B9" w14:textId="77777777" w:rsidR="00F67787" w:rsidRDefault="00F67787" w:rsidP="00F67787">
      <w:pPr>
        <w:spacing w:after="0" w:line="240" w:lineRule="auto"/>
        <w:rPr>
          <w:rFonts w:ascii="Times New Roman" w:hAnsi="Times New Roman" w:cs="Times New Roman"/>
        </w:rPr>
      </w:pPr>
    </w:p>
    <w:p w14:paraId="1B2FC0FC" w14:textId="3D22D306" w:rsidR="00CA0B10" w:rsidRDefault="00CA0B10" w:rsidP="00F91CF9">
      <w:pPr>
        <w:spacing w:after="0" w:line="240" w:lineRule="auto"/>
        <w:rPr>
          <w:rFonts w:ascii="Times New Roman" w:hAnsi="Times New Roman" w:cs="Times New Roman"/>
        </w:rPr>
      </w:pPr>
      <w:r w:rsidRPr="57E33362">
        <w:rPr>
          <w:rFonts w:ascii="Times New Roman" w:hAnsi="Times New Roman" w:cs="Times New Roman"/>
        </w:rPr>
        <w:t>The Regulations may exempt a person from paying levy on a product sold by retail sale. Several levies exempt from levy any products sold by retail sale. Other levies are subject to a threshold exemption for retail sales. This means for example, that levy will not be imposed if the amount of product sold by a person by retail sale, or the amount of levy a person would otherwise be liable to pay on such sales, is less than a threshold amount in a specified period.</w:t>
      </w:r>
    </w:p>
    <w:p w14:paraId="06A31D70" w14:textId="77777777" w:rsidR="00F67787" w:rsidRDefault="00F67787" w:rsidP="00F67787">
      <w:pPr>
        <w:spacing w:after="0" w:line="240" w:lineRule="auto"/>
        <w:rPr>
          <w:rFonts w:ascii="Times New Roman" w:hAnsi="Times New Roman" w:cs="Times New Roman"/>
        </w:rPr>
      </w:pPr>
    </w:p>
    <w:p w14:paraId="120B33CE" w14:textId="2CDBC862" w:rsidR="00CA0B10" w:rsidRDefault="00CA0B10" w:rsidP="00F91CF9">
      <w:pPr>
        <w:spacing w:after="0" w:line="240" w:lineRule="auto"/>
        <w:rPr>
          <w:rFonts w:ascii="Times New Roman" w:hAnsi="Times New Roman" w:cs="Times New Roman"/>
        </w:rPr>
      </w:pPr>
      <w:r>
        <w:rPr>
          <w:rFonts w:ascii="Times New Roman" w:hAnsi="Times New Roman" w:cs="Times New Roman"/>
        </w:rPr>
        <w:t>In the case of the nashi levy, levy is not imposed if the sum of the total quantity of nashi sold by retail sale by the person who owns the nashi immediately after they are harvested, and the total quantity of nashi processed by or for that person, in a calendar year is 9 tonnes or less.</w:t>
      </w:r>
    </w:p>
    <w:p w14:paraId="4936B611" w14:textId="77777777" w:rsidR="00F67787" w:rsidRDefault="00F67787" w:rsidP="00F67787">
      <w:pPr>
        <w:keepNext/>
        <w:spacing w:after="0" w:line="240" w:lineRule="auto"/>
        <w:rPr>
          <w:rFonts w:ascii="Times New Roman" w:hAnsi="Times New Roman" w:cs="Times New Roman"/>
          <w:u w:val="single"/>
        </w:rPr>
      </w:pPr>
    </w:p>
    <w:p w14:paraId="52CF1869" w14:textId="661B87D4" w:rsidR="00CA0B10" w:rsidRPr="00AC2991" w:rsidRDefault="00CA0B10" w:rsidP="00903714">
      <w:pPr>
        <w:keepNext/>
        <w:spacing w:after="0" w:line="240" w:lineRule="auto"/>
        <w:rPr>
          <w:rFonts w:ascii="Times New Roman" w:hAnsi="Times New Roman" w:cs="Times New Roman"/>
          <w:u w:val="single"/>
        </w:rPr>
      </w:pPr>
      <w:r w:rsidRPr="00AC2991">
        <w:rPr>
          <w:rFonts w:ascii="Times New Roman" w:hAnsi="Times New Roman" w:cs="Times New Roman"/>
          <w:u w:val="single"/>
        </w:rPr>
        <w:t xml:space="preserve">Agents </w:t>
      </w:r>
    </w:p>
    <w:p w14:paraId="16286BD2" w14:textId="77777777" w:rsidR="00F67787" w:rsidRPr="00F91CF9" w:rsidRDefault="00F67787" w:rsidP="00F91CF9">
      <w:pPr>
        <w:spacing w:after="0" w:line="240" w:lineRule="auto"/>
        <w:rPr>
          <w:rFonts w:ascii="Times New Roman" w:hAnsi="Times New Roman"/>
        </w:rPr>
      </w:pPr>
    </w:p>
    <w:p w14:paraId="7D4DE9CE" w14:textId="73581B9E" w:rsidR="00DB3D10" w:rsidRPr="00A46C31" w:rsidRDefault="00CA0B10" w:rsidP="00F91CF9">
      <w:pPr>
        <w:spacing w:after="0" w:line="240" w:lineRule="auto"/>
      </w:pPr>
      <w:r w:rsidRPr="57E33362">
        <w:rPr>
          <w:rFonts w:ascii="Times New Roman" w:hAnsi="Times New Roman" w:cs="Times New Roman"/>
        </w:rPr>
        <w:t xml:space="preserve">The terms ‘buying agent’, ‘selling agent’, and ‘business purchaser’ are defined in section 6. These agents are persons who, in the course of their business, may be engaged in the transaction or event that triggers the </w:t>
      </w:r>
      <w:r w:rsidRPr="00157BC5">
        <w:rPr>
          <w:rFonts w:ascii="Times New Roman" w:hAnsi="Times New Roman" w:cs="Times New Roman"/>
        </w:rPr>
        <w:t>imposition of a levy</w:t>
      </w:r>
      <w:r w:rsidRPr="57E33362">
        <w:rPr>
          <w:rFonts w:ascii="Times New Roman" w:hAnsi="Times New Roman" w:cs="Times New Roman"/>
        </w:rPr>
        <w:t xml:space="preserve">. Some levies are imposed on product that is sold to a business purchaser. The term ‘business purchaser’ is also referred to in the definition of ‘retail sale’ to identify types of sales that are not a retail sale. The Collection Act authorises rules to be made that would make collection agents liable to pay an amount on behalf of a levy payer that would discharge a levy payer’s liability to pay levy. </w:t>
      </w:r>
      <w:r w:rsidR="00DB3D10">
        <w:br w:type="page"/>
      </w:r>
    </w:p>
    <w:p w14:paraId="2B94D045" w14:textId="77777777" w:rsidR="00CA0B10" w:rsidRDefault="00CA0B10" w:rsidP="00CA0B10">
      <w:pPr>
        <w:spacing w:after="0" w:line="240" w:lineRule="auto"/>
        <w:jc w:val="right"/>
        <w:rPr>
          <w:rFonts w:ascii="Times New Roman" w:eastAsia="Times New Roman" w:hAnsi="Times New Roman" w:cs="Times New Roman"/>
          <w:b/>
          <w:bCs/>
          <w:caps/>
          <w:kern w:val="0"/>
          <w:szCs w:val="22"/>
          <w:u w:val="single"/>
          <w14:ligatures w14:val="none"/>
        </w:rPr>
      </w:pPr>
      <w:r w:rsidRPr="00CA0B10">
        <w:rPr>
          <w:rFonts w:ascii="Times New Roman" w:eastAsia="Times New Roman" w:hAnsi="Times New Roman" w:cs="Times New Roman"/>
          <w:b/>
          <w:bCs/>
          <w:caps/>
          <w:kern w:val="0"/>
          <w:szCs w:val="22"/>
          <w:u w:val="single"/>
          <w14:ligatures w14:val="none"/>
        </w:rPr>
        <w:lastRenderedPageBreak/>
        <w:t>Attachment B</w:t>
      </w:r>
    </w:p>
    <w:p w14:paraId="0979592D" w14:textId="77777777" w:rsidR="002849B0" w:rsidRDefault="002849B0" w:rsidP="00CA0B10">
      <w:pPr>
        <w:spacing w:after="0" w:line="240" w:lineRule="auto"/>
        <w:jc w:val="right"/>
        <w:rPr>
          <w:rFonts w:ascii="Times New Roman" w:eastAsia="Times New Roman" w:hAnsi="Times New Roman" w:cs="Times New Roman"/>
          <w:b/>
          <w:bCs/>
          <w:caps/>
          <w:kern w:val="0"/>
          <w:szCs w:val="22"/>
          <w:u w:val="single"/>
          <w14:ligatures w14:val="none"/>
        </w:rPr>
      </w:pPr>
    </w:p>
    <w:p w14:paraId="22E1C3ED" w14:textId="77777777" w:rsidR="00860FC0" w:rsidRPr="007D51C8" w:rsidRDefault="00860FC0" w:rsidP="00F91CF9">
      <w:pPr>
        <w:pStyle w:val="TOC1"/>
        <w:rPr>
          <w:sz w:val="28"/>
        </w:rPr>
      </w:pPr>
      <w:r w:rsidRPr="007D51C8">
        <w:rPr>
          <w:sz w:val="28"/>
        </w:rPr>
        <w:t>Table of contents</w:t>
      </w:r>
    </w:p>
    <w:p w14:paraId="4A260F3F" w14:textId="328A78DE" w:rsidR="00860FC0" w:rsidRPr="00C140DD" w:rsidRDefault="00860FC0" w:rsidP="00860FC0">
      <w:pPr>
        <w:pStyle w:val="TOC1"/>
        <w:rPr>
          <w:b w:val="0"/>
          <w:bCs w:val="0"/>
          <w:szCs w:val="24"/>
        </w:rPr>
      </w:pPr>
      <w:r w:rsidRPr="00C140DD">
        <w:rPr>
          <w:b w:val="0"/>
          <w:bCs w:val="0"/>
          <w:szCs w:val="24"/>
        </w:rPr>
        <w:t xml:space="preserve">Details of the </w:t>
      </w:r>
      <w:r w:rsidRPr="00C140DD">
        <w:rPr>
          <w:b w:val="0"/>
          <w:bCs w:val="0"/>
          <w:i/>
          <w:iCs/>
          <w:szCs w:val="24"/>
        </w:rPr>
        <w:t>Primary Industries (Excise) Levies Regulations 2024</w:t>
      </w:r>
      <w:r w:rsidRPr="00C140DD">
        <w:rPr>
          <w:b w:val="0"/>
          <w:bCs w:val="0"/>
          <w:szCs w:val="24"/>
        </w:rPr>
        <w:tab/>
        <w:t>12</w:t>
      </w:r>
    </w:p>
    <w:p w14:paraId="3123CDE9" w14:textId="77777777" w:rsidR="00860FC0" w:rsidRPr="00C140DD" w:rsidRDefault="00860FC0" w:rsidP="00860FC0">
      <w:pPr>
        <w:pStyle w:val="TOC1"/>
        <w:rPr>
          <w:b w:val="0"/>
          <w:bCs w:val="0"/>
          <w:szCs w:val="24"/>
        </w:rPr>
      </w:pPr>
      <w:r w:rsidRPr="00C140DD">
        <w:rPr>
          <w:b w:val="0"/>
          <w:bCs w:val="0"/>
          <w:szCs w:val="24"/>
        </w:rPr>
        <w:t>Section 1—Name</w:t>
      </w:r>
      <w:r w:rsidRPr="00C140DD">
        <w:rPr>
          <w:b w:val="0"/>
          <w:bCs w:val="0"/>
          <w:szCs w:val="24"/>
        </w:rPr>
        <w:tab/>
        <w:t>12</w:t>
      </w:r>
    </w:p>
    <w:p w14:paraId="459F3E4F" w14:textId="77777777" w:rsidR="00860FC0" w:rsidRPr="00C140DD" w:rsidRDefault="00860FC0" w:rsidP="00860FC0">
      <w:pPr>
        <w:pStyle w:val="TOC1"/>
        <w:rPr>
          <w:b w:val="0"/>
          <w:bCs w:val="0"/>
          <w:szCs w:val="24"/>
        </w:rPr>
      </w:pPr>
      <w:r w:rsidRPr="00C140DD">
        <w:rPr>
          <w:b w:val="0"/>
          <w:bCs w:val="0"/>
          <w:szCs w:val="24"/>
        </w:rPr>
        <w:t>Section 2—Commencement</w:t>
      </w:r>
      <w:r w:rsidRPr="00C140DD">
        <w:rPr>
          <w:b w:val="0"/>
          <w:bCs w:val="0"/>
          <w:szCs w:val="24"/>
        </w:rPr>
        <w:tab/>
        <w:t>12</w:t>
      </w:r>
    </w:p>
    <w:p w14:paraId="09262E4D" w14:textId="77777777" w:rsidR="00860FC0" w:rsidRPr="00C140DD" w:rsidRDefault="00860FC0" w:rsidP="00860FC0">
      <w:pPr>
        <w:pStyle w:val="TOC1"/>
        <w:rPr>
          <w:b w:val="0"/>
          <w:bCs w:val="0"/>
          <w:szCs w:val="24"/>
        </w:rPr>
      </w:pPr>
      <w:r w:rsidRPr="00C140DD">
        <w:rPr>
          <w:b w:val="0"/>
          <w:bCs w:val="0"/>
          <w:szCs w:val="24"/>
        </w:rPr>
        <w:t>Section 3—Authority</w:t>
      </w:r>
      <w:r w:rsidRPr="00C140DD">
        <w:rPr>
          <w:b w:val="0"/>
          <w:bCs w:val="0"/>
          <w:szCs w:val="24"/>
        </w:rPr>
        <w:tab/>
        <w:t>12</w:t>
      </w:r>
    </w:p>
    <w:p w14:paraId="18CAEC09" w14:textId="77777777" w:rsidR="00860FC0" w:rsidRPr="00C140DD" w:rsidRDefault="00860FC0" w:rsidP="00860FC0">
      <w:pPr>
        <w:pStyle w:val="TOC1"/>
        <w:rPr>
          <w:b w:val="0"/>
          <w:bCs w:val="0"/>
          <w:szCs w:val="24"/>
        </w:rPr>
      </w:pPr>
      <w:r w:rsidRPr="00C140DD">
        <w:rPr>
          <w:b w:val="0"/>
          <w:bCs w:val="0"/>
          <w:szCs w:val="24"/>
        </w:rPr>
        <w:t>Section 4—Simplified outline of this instrument</w:t>
      </w:r>
      <w:r w:rsidRPr="00C140DD">
        <w:rPr>
          <w:b w:val="0"/>
          <w:bCs w:val="0"/>
          <w:szCs w:val="24"/>
        </w:rPr>
        <w:tab/>
        <w:t>12</w:t>
      </w:r>
    </w:p>
    <w:p w14:paraId="3BCDC141" w14:textId="77777777" w:rsidR="00860FC0" w:rsidRPr="00C140DD" w:rsidRDefault="00860FC0" w:rsidP="00860FC0">
      <w:pPr>
        <w:pStyle w:val="TOC1"/>
        <w:rPr>
          <w:b w:val="0"/>
          <w:bCs w:val="0"/>
          <w:szCs w:val="24"/>
        </w:rPr>
      </w:pPr>
      <w:r w:rsidRPr="00C140DD">
        <w:rPr>
          <w:b w:val="0"/>
          <w:bCs w:val="0"/>
          <w:szCs w:val="24"/>
        </w:rPr>
        <w:t>Section 5—Definitions</w:t>
      </w:r>
      <w:r w:rsidRPr="00C140DD">
        <w:rPr>
          <w:b w:val="0"/>
          <w:bCs w:val="0"/>
          <w:szCs w:val="24"/>
        </w:rPr>
        <w:tab/>
        <w:t>13</w:t>
      </w:r>
    </w:p>
    <w:p w14:paraId="5F7BA5FD" w14:textId="77777777" w:rsidR="00860FC0" w:rsidRPr="00C140DD" w:rsidRDefault="00860FC0" w:rsidP="00860FC0">
      <w:pPr>
        <w:pStyle w:val="TOC1"/>
        <w:rPr>
          <w:b w:val="0"/>
          <w:bCs w:val="0"/>
          <w:szCs w:val="24"/>
        </w:rPr>
      </w:pPr>
      <w:r w:rsidRPr="00C140DD">
        <w:rPr>
          <w:b w:val="0"/>
          <w:bCs w:val="0"/>
          <w:szCs w:val="24"/>
        </w:rPr>
        <w:t>Section 6—Agent definitions</w:t>
      </w:r>
      <w:r w:rsidRPr="00C140DD">
        <w:rPr>
          <w:b w:val="0"/>
          <w:bCs w:val="0"/>
          <w:szCs w:val="24"/>
        </w:rPr>
        <w:tab/>
        <w:t>13</w:t>
      </w:r>
    </w:p>
    <w:p w14:paraId="259BD0C6" w14:textId="77777777" w:rsidR="00860FC0" w:rsidRPr="00C140DD" w:rsidRDefault="00860FC0" w:rsidP="00860FC0">
      <w:pPr>
        <w:pStyle w:val="TOC1"/>
        <w:rPr>
          <w:b w:val="0"/>
          <w:bCs w:val="0"/>
          <w:szCs w:val="24"/>
        </w:rPr>
      </w:pPr>
      <w:r w:rsidRPr="00C140DD">
        <w:rPr>
          <w:b w:val="0"/>
          <w:bCs w:val="0"/>
          <w:szCs w:val="24"/>
        </w:rPr>
        <w:t>Section 7—Process a plant product or animal product</w:t>
      </w:r>
      <w:r w:rsidRPr="00C140DD">
        <w:rPr>
          <w:b w:val="0"/>
          <w:bCs w:val="0"/>
          <w:szCs w:val="24"/>
        </w:rPr>
        <w:tab/>
        <w:t>13</w:t>
      </w:r>
    </w:p>
    <w:p w14:paraId="65A50B0D" w14:textId="77777777" w:rsidR="00860FC0" w:rsidRPr="00C140DD" w:rsidRDefault="00860FC0" w:rsidP="00860FC0">
      <w:pPr>
        <w:pStyle w:val="TOC1"/>
        <w:rPr>
          <w:b w:val="0"/>
          <w:bCs w:val="0"/>
          <w:szCs w:val="24"/>
        </w:rPr>
      </w:pPr>
      <w:r w:rsidRPr="00C140DD">
        <w:rPr>
          <w:b w:val="0"/>
          <w:bCs w:val="0"/>
          <w:szCs w:val="24"/>
        </w:rPr>
        <w:t>Section 8—Related bodies corporate</w:t>
      </w:r>
      <w:r w:rsidRPr="00C140DD">
        <w:rPr>
          <w:b w:val="0"/>
          <w:bCs w:val="0"/>
          <w:szCs w:val="24"/>
        </w:rPr>
        <w:tab/>
        <w:t>14</w:t>
      </w:r>
    </w:p>
    <w:p w14:paraId="07A5EABC" w14:textId="77777777" w:rsidR="00860FC0" w:rsidRPr="00C140DD" w:rsidRDefault="00860FC0" w:rsidP="00860FC0">
      <w:pPr>
        <w:pStyle w:val="TOC1"/>
        <w:rPr>
          <w:b w:val="0"/>
          <w:bCs w:val="0"/>
          <w:szCs w:val="24"/>
        </w:rPr>
      </w:pPr>
      <w:r w:rsidRPr="00C140DD">
        <w:rPr>
          <w:b w:val="0"/>
          <w:bCs w:val="0"/>
          <w:szCs w:val="24"/>
        </w:rPr>
        <w:t>Section 9—Levies</w:t>
      </w:r>
      <w:r w:rsidRPr="00C140DD">
        <w:rPr>
          <w:b w:val="0"/>
          <w:bCs w:val="0"/>
          <w:szCs w:val="24"/>
        </w:rPr>
        <w:tab/>
        <w:t>14</w:t>
      </w:r>
    </w:p>
    <w:p w14:paraId="032AEF30" w14:textId="77777777" w:rsidR="00860FC0" w:rsidRPr="00C140DD" w:rsidRDefault="00860FC0" w:rsidP="00860FC0">
      <w:pPr>
        <w:pStyle w:val="TOC1"/>
        <w:rPr>
          <w:b w:val="0"/>
          <w:bCs w:val="0"/>
          <w:szCs w:val="24"/>
        </w:rPr>
      </w:pPr>
    </w:p>
    <w:p w14:paraId="2126C374" w14:textId="77777777" w:rsidR="00860FC0" w:rsidRPr="00C140DD" w:rsidRDefault="00860FC0" w:rsidP="00860FC0">
      <w:pPr>
        <w:pStyle w:val="TOC1"/>
        <w:rPr>
          <w:b w:val="0"/>
          <w:bCs w:val="0"/>
          <w:szCs w:val="24"/>
        </w:rPr>
      </w:pPr>
      <w:r w:rsidRPr="00C140DD">
        <w:rPr>
          <w:b w:val="0"/>
          <w:bCs w:val="0"/>
          <w:szCs w:val="24"/>
        </w:rPr>
        <w:t>Schedule 1—Animals and animal products</w:t>
      </w:r>
      <w:r w:rsidRPr="00C140DD">
        <w:rPr>
          <w:b w:val="0"/>
          <w:bCs w:val="0"/>
          <w:szCs w:val="24"/>
        </w:rPr>
        <w:tab/>
        <w:t>14</w:t>
      </w:r>
    </w:p>
    <w:p w14:paraId="672509C4" w14:textId="77777777" w:rsidR="00860FC0" w:rsidRPr="00C140DD" w:rsidRDefault="00860FC0" w:rsidP="00860FC0">
      <w:pPr>
        <w:pStyle w:val="TOC1"/>
        <w:rPr>
          <w:b w:val="0"/>
          <w:bCs w:val="0"/>
          <w:szCs w:val="24"/>
        </w:rPr>
      </w:pPr>
      <w:r w:rsidRPr="00C140DD">
        <w:rPr>
          <w:b w:val="0"/>
          <w:bCs w:val="0"/>
          <w:szCs w:val="24"/>
        </w:rPr>
        <w:t>Part 1-1—Bees and Honey</w:t>
      </w:r>
      <w:r w:rsidRPr="00C140DD">
        <w:rPr>
          <w:b w:val="0"/>
          <w:bCs w:val="0"/>
          <w:szCs w:val="24"/>
        </w:rPr>
        <w:tab/>
        <w:t>14</w:t>
      </w:r>
    </w:p>
    <w:p w14:paraId="12F47FC5" w14:textId="77777777" w:rsidR="00860FC0" w:rsidRPr="00C140DD" w:rsidRDefault="00860FC0" w:rsidP="00860FC0">
      <w:pPr>
        <w:pStyle w:val="TOC1"/>
        <w:rPr>
          <w:b w:val="0"/>
          <w:bCs w:val="0"/>
          <w:szCs w:val="24"/>
        </w:rPr>
      </w:pPr>
      <w:r w:rsidRPr="00C140DD">
        <w:rPr>
          <w:b w:val="0"/>
          <w:bCs w:val="0"/>
          <w:szCs w:val="24"/>
        </w:rPr>
        <w:t>Division 1—Introduction</w:t>
      </w:r>
      <w:r w:rsidRPr="00C140DD">
        <w:rPr>
          <w:b w:val="0"/>
          <w:bCs w:val="0"/>
          <w:szCs w:val="24"/>
        </w:rPr>
        <w:tab/>
        <w:t>14</w:t>
      </w:r>
    </w:p>
    <w:p w14:paraId="48D65AB1" w14:textId="77777777" w:rsidR="00860FC0" w:rsidRPr="00C140DD" w:rsidRDefault="00860FC0" w:rsidP="00860FC0">
      <w:pPr>
        <w:pStyle w:val="TOC1"/>
        <w:rPr>
          <w:b w:val="0"/>
          <w:bCs w:val="0"/>
          <w:szCs w:val="24"/>
        </w:rPr>
      </w:pPr>
      <w:r w:rsidRPr="00C140DD">
        <w:rPr>
          <w:b w:val="0"/>
          <w:bCs w:val="0"/>
          <w:szCs w:val="24"/>
        </w:rPr>
        <w:t>Division 2—Bees</w:t>
      </w:r>
      <w:r w:rsidRPr="00C140DD">
        <w:rPr>
          <w:b w:val="0"/>
          <w:bCs w:val="0"/>
          <w:szCs w:val="24"/>
        </w:rPr>
        <w:tab/>
        <w:t>14</w:t>
      </w:r>
    </w:p>
    <w:p w14:paraId="626225FE" w14:textId="77777777" w:rsidR="00860FC0" w:rsidRPr="00C140DD" w:rsidRDefault="00860FC0" w:rsidP="00860FC0">
      <w:pPr>
        <w:pStyle w:val="TOC1"/>
        <w:rPr>
          <w:b w:val="0"/>
          <w:bCs w:val="0"/>
          <w:szCs w:val="24"/>
        </w:rPr>
      </w:pPr>
      <w:r w:rsidRPr="00C140DD">
        <w:rPr>
          <w:b w:val="0"/>
          <w:bCs w:val="0"/>
          <w:szCs w:val="24"/>
        </w:rPr>
        <w:t>Division 3—Honey</w:t>
      </w:r>
      <w:r w:rsidRPr="00C140DD">
        <w:rPr>
          <w:b w:val="0"/>
          <w:bCs w:val="0"/>
          <w:szCs w:val="24"/>
        </w:rPr>
        <w:tab/>
        <w:t>15</w:t>
      </w:r>
    </w:p>
    <w:p w14:paraId="6A587E7A" w14:textId="77777777" w:rsidR="00860FC0" w:rsidRPr="00C140DD" w:rsidRDefault="00860FC0" w:rsidP="00860FC0">
      <w:pPr>
        <w:pStyle w:val="TOC1"/>
        <w:rPr>
          <w:b w:val="0"/>
          <w:bCs w:val="0"/>
          <w:szCs w:val="24"/>
        </w:rPr>
      </w:pPr>
      <w:r w:rsidRPr="00C140DD">
        <w:rPr>
          <w:b w:val="0"/>
          <w:bCs w:val="0"/>
          <w:szCs w:val="24"/>
        </w:rPr>
        <w:t>Part 1-2—Chickens and eggs</w:t>
      </w:r>
      <w:r w:rsidRPr="00C140DD">
        <w:rPr>
          <w:b w:val="0"/>
          <w:bCs w:val="0"/>
          <w:szCs w:val="24"/>
        </w:rPr>
        <w:tab/>
        <w:t>17</w:t>
      </w:r>
    </w:p>
    <w:p w14:paraId="5FF8FC2A" w14:textId="77777777" w:rsidR="00860FC0" w:rsidRPr="00C140DD" w:rsidRDefault="00860FC0" w:rsidP="00860FC0">
      <w:pPr>
        <w:pStyle w:val="TOC1"/>
        <w:rPr>
          <w:b w:val="0"/>
          <w:bCs w:val="0"/>
          <w:szCs w:val="24"/>
        </w:rPr>
      </w:pPr>
      <w:r w:rsidRPr="00C140DD">
        <w:rPr>
          <w:b w:val="0"/>
          <w:bCs w:val="0"/>
          <w:szCs w:val="24"/>
        </w:rPr>
        <w:t>Division 4—Introduction</w:t>
      </w:r>
      <w:r w:rsidRPr="00C140DD">
        <w:rPr>
          <w:b w:val="0"/>
          <w:bCs w:val="0"/>
          <w:szCs w:val="24"/>
        </w:rPr>
        <w:tab/>
        <w:t>17</w:t>
      </w:r>
    </w:p>
    <w:p w14:paraId="6DEEBC09" w14:textId="77777777" w:rsidR="00860FC0" w:rsidRPr="00C140DD" w:rsidRDefault="00860FC0" w:rsidP="00860FC0">
      <w:pPr>
        <w:pStyle w:val="TOC1"/>
        <w:rPr>
          <w:b w:val="0"/>
          <w:bCs w:val="0"/>
          <w:szCs w:val="24"/>
        </w:rPr>
      </w:pPr>
      <w:r w:rsidRPr="00C140DD">
        <w:rPr>
          <w:b w:val="0"/>
          <w:bCs w:val="0"/>
          <w:szCs w:val="24"/>
        </w:rPr>
        <w:t>Division 5 – Laying chickens and eggs</w:t>
      </w:r>
      <w:r w:rsidRPr="00C140DD">
        <w:rPr>
          <w:b w:val="0"/>
          <w:bCs w:val="0"/>
          <w:szCs w:val="24"/>
        </w:rPr>
        <w:tab/>
        <w:t>17</w:t>
      </w:r>
    </w:p>
    <w:p w14:paraId="7AB08ADE" w14:textId="77777777" w:rsidR="00860FC0" w:rsidRPr="00C140DD" w:rsidRDefault="00860FC0" w:rsidP="00860FC0">
      <w:pPr>
        <w:pStyle w:val="TOC1"/>
        <w:rPr>
          <w:b w:val="0"/>
          <w:bCs w:val="0"/>
          <w:szCs w:val="24"/>
        </w:rPr>
      </w:pPr>
      <w:r w:rsidRPr="00C140DD">
        <w:rPr>
          <w:b w:val="0"/>
          <w:bCs w:val="0"/>
          <w:szCs w:val="24"/>
        </w:rPr>
        <w:t>Subdivision 5-A—Laying chickens</w:t>
      </w:r>
      <w:r w:rsidRPr="00C140DD">
        <w:rPr>
          <w:b w:val="0"/>
          <w:bCs w:val="0"/>
          <w:szCs w:val="24"/>
        </w:rPr>
        <w:tab/>
        <w:t>17</w:t>
      </w:r>
    </w:p>
    <w:p w14:paraId="61CC728A" w14:textId="77777777" w:rsidR="00860FC0" w:rsidRPr="00C140DD" w:rsidRDefault="00860FC0" w:rsidP="00860FC0">
      <w:pPr>
        <w:pStyle w:val="TOC1"/>
        <w:rPr>
          <w:b w:val="0"/>
          <w:bCs w:val="0"/>
          <w:szCs w:val="24"/>
        </w:rPr>
      </w:pPr>
      <w:r w:rsidRPr="00C140DD">
        <w:rPr>
          <w:b w:val="0"/>
          <w:bCs w:val="0"/>
          <w:szCs w:val="24"/>
        </w:rPr>
        <w:t>Subdivision 5-B—Eggs</w:t>
      </w:r>
      <w:r w:rsidRPr="00C140DD">
        <w:rPr>
          <w:b w:val="0"/>
          <w:bCs w:val="0"/>
          <w:szCs w:val="24"/>
        </w:rPr>
        <w:tab/>
        <w:t>18</w:t>
      </w:r>
    </w:p>
    <w:p w14:paraId="7B52F6C4" w14:textId="77777777" w:rsidR="00860FC0" w:rsidRPr="00C140DD" w:rsidRDefault="00860FC0" w:rsidP="00860FC0">
      <w:pPr>
        <w:pStyle w:val="TOC1"/>
        <w:rPr>
          <w:b w:val="0"/>
          <w:bCs w:val="0"/>
          <w:szCs w:val="24"/>
        </w:rPr>
      </w:pPr>
      <w:r w:rsidRPr="00C140DD">
        <w:rPr>
          <w:b w:val="0"/>
          <w:bCs w:val="0"/>
          <w:szCs w:val="24"/>
        </w:rPr>
        <w:t>Division 6—Meat chickens</w:t>
      </w:r>
      <w:r w:rsidRPr="00C140DD">
        <w:rPr>
          <w:b w:val="0"/>
          <w:bCs w:val="0"/>
          <w:szCs w:val="24"/>
        </w:rPr>
        <w:tab/>
        <w:t>19</w:t>
      </w:r>
    </w:p>
    <w:p w14:paraId="38D1A6DA" w14:textId="77777777" w:rsidR="00860FC0" w:rsidRPr="00C140DD" w:rsidRDefault="00860FC0" w:rsidP="00860FC0">
      <w:pPr>
        <w:pStyle w:val="TOC1"/>
        <w:rPr>
          <w:b w:val="0"/>
          <w:bCs w:val="0"/>
          <w:szCs w:val="24"/>
        </w:rPr>
      </w:pPr>
      <w:r w:rsidRPr="00C140DD">
        <w:rPr>
          <w:b w:val="0"/>
          <w:bCs w:val="0"/>
          <w:szCs w:val="24"/>
        </w:rPr>
        <w:t>Part 1-3—Livestock</w:t>
      </w:r>
      <w:r w:rsidRPr="00C140DD">
        <w:rPr>
          <w:b w:val="0"/>
          <w:bCs w:val="0"/>
          <w:szCs w:val="24"/>
        </w:rPr>
        <w:tab/>
        <w:t>21</w:t>
      </w:r>
    </w:p>
    <w:p w14:paraId="5DFAD787" w14:textId="77777777" w:rsidR="00860FC0" w:rsidRPr="00C140DD" w:rsidRDefault="00860FC0" w:rsidP="00860FC0">
      <w:pPr>
        <w:pStyle w:val="TOC1"/>
        <w:rPr>
          <w:b w:val="0"/>
          <w:bCs w:val="0"/>
          <w:szCs w:val="24"/>
        </w:rPr>
      </w:pPr>
      <w:r w:rsidRPr="00C140DD">
        <w:rPr>
          <w:b w:val="0"/>
          <w:bCs w:val="0"/>
          <w:szCs w:val="24"/>
        </w:rPr>
        <w:t>Division 7—Introduction</w:t>
      </w:r>
      <w:r w:rsidRPr="00C140DD">
        <w:rPr>
          <w:b w:val="0"/>
          <w:bCs w:val="0"/>
          <w:szCs w:val="24"/>
        </w:rPr>
        <w:tab/>
        <w:t>21</w:t>
      </w:r>
    </w:p>
    <w:p w14:paraId="7B2B4A2E" w14:textId="77777777" w:rsidR="00860FC0" w:rsidRPr="00C140DD" w:rsidRDefault="00860FC0" w:rsidP="00860FC0">
      <w:pPr>
        <w:pStyle w:val="TOC1"/>
        <w:rPr>
          <w:b w:val="0"/>
          <w:bCs w:val="0"/>
          <w:szCs w:val="24"/>
        </w:rPr>
      </w:pPr>
      <w:r w:rsidRPr="00C140DD">
        <w:rPr>
          <w:b w:val="0"/>
          <w:bCs w:val="0"/>
          <w:szCs w:val="24"/>
        </w:rPr>
        <w:t>Division 8—Buffaloes</w:t>
      </w:r>
      <w:r w:rsidRPr="00C140DD">
        <w:rPr>
          <w:b w:val="0"/>
          <w:bCs w:val="0"/>
          <w:szCs w:val="24"/>
        </w:rPr>
        <w:tab/>
        <w:t>21</w:t>
      </w:r>
    </w:p>
    <w:p w14:paraId="46C9B561" w14:textId="77777777" w:rsidR="00860FC0" w:rsidRPr="00C140DD" w:rsidRDefault="00860FC0" w:rsidP="00860FC0">
      <w:pPr>
        <w:pStyle w:val="TOC1"/>
        <w:rPr>
          <w:b w:val="0"/>
          <w:bCs w:val="0"/>
          <w:szCs w:val="24"/>
        </w:rPr>
      </w:pPr>
      <w:r w:rsidRPr="00C140DD">
        <w:rPr>
          <w:b w:val="0"/>
          <w:bCs w:val="0"/>
          <w:szCs w:val="24"/>
        </w:rPr>
        <w:t>Division 9—Cattle</w:t>
      </w:r>
      <w:r w:rsidRPr="00C140DD">
        <w:rPr>
          <w:b w:val="0"/>
          <w:bCs w:val="0"/>
          <w:szCs w:val="24"/>
        </w:rPr>
        <w:tab/>
        <w:t>22</w:t>
      </w:r>
    </w:p>
    <w:p w14:paraId="43402F04" w14:textId="77777777" w:rsidR="00860FC0" w:rsidRPr="00C140DD" w:rsidRDefault="00860FC0" w:rsidP="00860FC0">
      <w:pPr>
        <w:pStyle w:val="TOC1"/>
        <w:rPr>
          <w:b w:val="0"/>
          <w:bCs w:val="0"/>
          <w:szCs w:val="24"/>
        </w:rPr>
      </w:pPr>
      <w:r w:rsidRPr="00C140DD">
        <w:rPr>
          <w:b w:val="0"/>
          <w:bCs w:val="0"/>
          <w:szCs w:val="24"/>
        </w:rPr>
        <w:t>Subdivision 9-A—Cattle slaughter levy</w:t>
      </w:r>
      <w:r w:rsidRPr="00C140DD">
        <w:rPr>
          <w:b w:val="0"/>
          <w:bCs w:val="0"/>
          <w:szCs w:val="24"/>
        </w:rPr>
        <w:tab/>
        <w:t>22</w:t>
      </w:r>
    </w:p>
    <w:p w14:paraId="1058920F" w14:textId="77777777" w:rsidR="00860FC0" w:rsidRPr="00C140DD" w:rsidRDefault="00860FC0" w:rsidP="00860FC0">
      <w:pPr>
        <w:pStyle w:val="TOC1"/>
        <w:rPr>
          <w:b w:val="0"/>
          <w:bCs w:val="0"/>
          <w:szCs w:val="24"/>
        </w:rPr>
      </w:pPr>
      <w:r w:rsidRPr="00C140DD">
        <w:rPr>
          <w:b w:val="0"/>
          <w:bCs w:val="0"/>
          <w:szCs w:val="24"/>
        </w:rPr>
        <w:t>Subdivision 9-B—Cattle transaction levy</w:t>
      </w:r>
      <w:r w:rsidRPr="00C140DD">
        <w:rPr>
          <w:b w:val="0"/>
          <w:bCs w:val="0"/>
          <w:szCs w:val="24"/>
        </w:rPr>
        <w:tab/>
        <w:t>24</w:t>
      </w:r>
    </w:p>
    <w:p w14:paraId="30E8089D" w14:textId="77777777" w:rsidR="00860FC0" w:rsidRPr="00C140DD" w:rsidRDefault="00860FC0" w:rsidP="00860FC0">
      <w:pPr>
        <w:pStyle w:val="TOC1"/>
        <w:rPr>
          <w:b w:val="0"/>
          <w:bCs w:val="0"/>
          <w:szCs w:val="24"/>
        </w:rPr>
      </w:pPr>
      <w:r w:rsidRPr="00C140DD">
        <w:rPr>
          <w:b w:val="0"/>
          <w:bCs w:val="0"/>
          <w:szCs w:val="24"/>
        </w:rPr>
        <w:t>Division 10—Deer slaughter</w:t>
      </w:r>
      <w:r w:rsidRPr="00C140DD">
        <w:rPr>
          <w:b w:val="0"/>
          <w:bCs w:val="0"/>
          <w:szCs w:val="24"/>
        </w:rPr>
        <w:tab/>
        <w:t>28</w:t>
      </w:r>
    </w:p>
    <w:p w14:paraId="509F4D98" w14:textId="77777777" w:rsidR="00860FC0" w:rsidRPr="00C140DD" w:rsidRDefault="00860FC0" w:rsidP="00860FC0">
      <w:pPr>
        <w:pStyle w:val="TOC1"/>
        <w:rPr>
          <w:b w:val="0"/>
          <w:bCs w:val="0"/>
          <w:szCs w:val="24"/>
        </w:rPr>
      </w:pPr>
      <w:r w:rsidRPr="00C140DD">
        <w:rPr>
          <w:b w:val="0"/>
          <w:bCs w:val="0"/>
          <w:szCs w:val="24"/>
        </w:rPr>
        <w:t>Division 11—Goats</w:t>
      </w:r>
      <w:r w:rsidRPr="00C140DD">
        <w:rPr>
          <w:b w:val="0"/>
          <w:bCs w:val="0"/>
          <w:szCs w:val="24"/>
        </w:rPr>
        <w:tab/>
        <w:t>29</w:t>
      </w:r>
    </w:p>
    <w:p w14:paraId="0A70A2E7" w14:textId="77777777" w:rsidR="00860FC0" w:rsidRPr="00C140DD" w:rsidRDefault="00860FC0" w:rsidP="00860FC0">
      <w:pPr>
        <w:pStyle w:val="TOC1"/>
        <w:rPr>
          <w:b w:val="0"/>
          <w:bCs w:val="0"/>
          <w:szCs w:val="24"/>
        </w:rPr>
      </w:pPr>
      <w:r w:rsidRPr="00C140DD">
        <w:rPr>
          <w:b w:val="0"/>
          <w:bCs w:val="0"/>
          <w:szCs w:val="24"/>
        </w:rPr>
        <w:t>Subdivision 11-A—Goat slaughter</w:t>
      </w:r>
      <w:r w:rsidRPr="00C140DD">
        <w:rPr>
          <w:b w:val="0"/>
          <w:bCs w:val="0"/>
          <w:szCs w:val="24"/>
        </w:rPr>
        <w:tab/>
        <w:t>29</w:t>
      </w:r>
    </w:p>
    <w:p w14:paraId="1E2633DD" w14:textId="77777777" w:rsidR="00860FC0" w:rsidRPr="00C140DD" w:rsidRDefault="00860FC0" w:rsidP="00860FC0">
      <w:pPr>
        <w:pStyle w:val="TOC1"/>
        <w:rPr>
          <w:b w:val="0"/>
          <w:bCs w:val="0"/>
          <w:szCs w:val="24"/>
        </w:rPr>
      </w:pPr>
      <w:r w:rsidRPr="00C140DD">
        <w:rPr>
          <w:b w:val="0"/>
          <w:bCs w:val="0"/>
          <w:szCs w:val="24"/>
        </w:rPr>
        <w:t>Subdivision 11-B—Goat transactions</w:t>
      </w:r>
      <w:r w:rsidRPr="00C140DD">
        <w:rPr>
          <w:b w:val="0"/>
          <w:bCs w:val="0"/>
          <w:szCs w:val="24"/>
        </w:rPr>
        <w:tab/>
        <w:t>31</w:t>
      </w:r>
    </w:p>
    <w:p w14:paraId="3AA064C0" w14:textId="77777777" w:rsidR="00860FC0" w:rsidRPr="00C140DD" w:rsidRDefault="00860FC0" w:rsidP="00860FC0">
      <w:pPr>
        <w:pStyle w:val="TOC1"/>
        <w:rPr>
          <w:b w:val="0"/>
          <w:bCs w:val="0"/>
          <w:szCs w:val="24"/>
        </w:rPr>
      </w:pPr>
      <w:r w:rsidRPr="00C140DD">
        <w:rPr>
          <w:b w:val="0"/>
          <w:bCs w:val="0"/>
          <w:szCs w:val="24"/>
        </w:rPr>
        <w:t>Division 12—Horses</w:t>
      </w:r>
      <w:r w:rsidRPr="00C140DD">
        <w:rPr>
          <w:b w:val="0"/>
          <w:bCs w:val="0"/>
          <w:szCs w:val="24"/>
        </w:rPr>
        <w:tab/>
        <w:t>34</w:t>
      </w:r>
    </w:p>
    <w:p w14:paraId="3645EDD2" w14:textId="77777777" w:rsidR="00860FC0" w:rsidRPr="00C140DD" w:rsidRDefault="00860FC0" w:rsidP="00860FC0">
      <w:pPr>
        <w:pStyle w:val="TOC1"/>
        <w:rPr>
          <w:b w:val="0"/>
          <w:bCs w:val="0"/>
          <w:szCs w:val="24"/>
        </w:rPr>
      </w:pPr>
      <w:r w:rsidRPr="00C140DD">
        <w:rPr>
          <w:b w:val="0"/>
          <w:bCs w:val="0"/>
          <w:szCs w:val="24"/>
        </w:rPr>
        <w:t>Subdivision 12-A—Horse slaughter</w:t>
      </w:r>
      <w:r w:rsidRPr="00C140DD">
        <w:rPr>
          <w:b w:val="0"/>
          <w:bCs w:val="0"/>
          <w:szCs w:val="24"/>
        </w:rPr>
        <w:tab/>
        <w:t>34</w:t>
      </w:r>
    </w:p>
    <w:p w14:paraId="33C1637D" w14:textId="77777777" w:rsidR="00860FC0" w:rsidRPr="00C140DD" w:rsidRDefault="00860FC0" w:rsidP="00860FC0">
      <w:pPr>
        <w:pStyle w:val="TOC1"/>
        <w:rPr>
          <w:b w:val="0"/>
          <w:bCs w:val="0"/>
          <w:szCs w:val="24"/>
        </w:rPr>
      </w:pPr>
      <w:r w:rsidRPr="00C140DD">
        <w:rPr>
          <w:b w:val="0"/>
          <w:bCs w:val="0"/>
          <w:szCs w:val="24"/>
        </w:rPr>
        <w:lastRenderedPageBreak/>
        <w:t>Subdivision 12-B—Thoroughbred horses</w:t>
      </w:r>
      <w:r w:rsidRPr="00C140DD">
        <w:rPr>
          <w:b w:val="0"/>
          <w:bCs w:val="0"/>
          <w:szCs w:val="24"/>
        </w:rPr>
        <w:tab/>
        <w:t>35</w:t>
      </w:r>
    </w:p>
    <w:p w14:paraId="1D126FDB" w14:textId="77777777" w:rsidR="00860FC0" w:rsidRPr="00C140DD" w:rsidRDefault="00860FC0" w:rsidP="00860FC0">
      <w:pPr>
        <w:pStyle w:val="TOC1"/>
        <w:rPr>
          <w:b w:val="0"/>
          <w:bCs w:val="0"/>
          <w:szCs w:val="24"/>
        </w:rPr>
      </w:pPr>
      <w:r w:rsidRPr="00C140DD">
        <w:rPr>
          <w:b w:val="0"/>
          <w:bCs w:val="0"/>
          <w:szCs w:val="24"/>
        </w:rPr>
        <w:t>Subdivision 12-C—Horse biosecurity response</w:t>
      </w:r>
      <w:r w:rsidRPr="00C140DD">
        <w:rPr>
          <w:b w:val="0"/>
          <w:bCs w:val="0"/>
          <w:szCs w:val="24"/>
        </w:rPr>
        <w:tab/>
        <w:t>37</w:t>
      </w:r>
    </w:p>
    <w:p w14:paraId="6759D5EF" w14:textId="77777777" w:rsidR="00860FC0" w:rsidRPr="00C140DD" w:rsidRDefault="00860FC0" w:rsidP="00860FC0">
      <w:pPr>
        <w:pStyle w:val="TOC1"/>
        <w:rPr>
          <w:b w:val="0"/>
          <w:bCs w:val="0"/>
          <w:szCs w:val="24"/>
        </w:rPr>
      </w:pPr>
      <w:r w:rsidRPr="00C140DD">
        <w:rPr>
          <w:b w:val="0"/>
          <w:bCs w:val="0"/>
          <w:szCs w:val="24"/>
        </w:rPr>
        <w:t>Division 13—Pig slaughter</w:t>
      </w:r>
      <w:r w:rsidRPr="00C140DD">
        <w:rPr>
          <w:b w:val="0"/>
          <w:bCs w:val="0"/>
          <w:szCs w:val="24"/>
        </w:rPr>
        <w:tab/>
        <w:t>38</w:t>
      </w:r>
    </w:p>
    <w:p w14:paraId="7C71268F" w14:textId="77777777" w:rsidR="00860FC0" w:rsidRPr="00C140DD" w:rsidRDefault="00860FC0" w:rsidP="00860FC0">
      <w:pPr>
        <w:pStyle w:val="TOC1"/>
        <w:rPr>
          <w:b w:val="0"/>
          <w:bCs w:val="0"/>
          <w:szCs w:val="24"/>
        </w:rPr>
      </w:pPr>
      <w:r w:rsidRPr="00C140DD">
        <w:rPr>
          <w:b w:val="0"/>
          <w:bCs w:val="0"/>
          <w:szCs w:val="24"/>
        </w:rPr>
        <w:t>Division 14—Sheep and Lambs</w:t>
      </w:r>
      <w:r w:rsidRPr="00C140DD">
        <w:rPr>
          <w:b w:val="0"/>
          <w:bCs w:val="0"/>
          <w:szCs w:val="24"/>
        </w:rPr>
        <w:tab/>
        <w:t>40</w:t>
      </w:r>
    </w:p>
    <w:p w14:paraId="1BE13C01" w14:textId="77777777" w:rsidR="00860FC0" w:rsidRPr="00C140DD" w:rsidRDefault="00860FC0" w:rsidP="00860FC0">
      <w:pPr>
        <w:pStyle w:val="TOC1"/>
        <w:rPr>
          <w:b w:val="0"/>
          <w:bCs w:val="0"/>
          <w:szCs w:val="24"/>
        </w:rPr>
      </w:pPr>
      <w:r w:rsidRPr="00C140DD">
        <w:rPr>
          <w:b w:val="0"/>
          <w:bCs w:val="0"/>
          <w:szCs w:val="24"/>
        </w:rPr>
        <w:t>Subdivision 14-A—Sheep and lambs slaughter</w:t>
      </w:r>
      <w:r w:rsidRPr="00C140DD">
        <w:rPr>
          <w:b w:val="0"/>
          <w:bCs w:val="0"/>
          <w:szCs w:val="24"/>
        </w:rPr>
        <w:tab/>
        <w:t>40</w:t>
      </w:r>
    </w:p>
    <w:p w14:paraId="2AC7B62D" w14:textId="77777777" w:rsidR="00860FC0" w:rsidRPr="00C140DD" w:rsidRDefault="00860FC0" w:rsidP="00860FC0">
      <w:pPr>
        <w:pStyle w:val="TOC1"/>
        <w:rPr>
          <w:b w:val="0"/>
          <w:bCs w:val="0"/>
          <w:szCs w:val="24"/>
        </w:rPr>
      </w:pPr>
      <w:r w:rsidRPr="00C140DD">
        <w:rPr>
          <w:b w:val="0"/>
          <w:bCs w:val="0"/>
          <w:szCs w:val="24"/>
        </w:rPr>
        <w:t>Subdivision 14-B—Sheep and lambs transactions</w:t>
      </w:r>
      <w:r w:rsidRPr="00C140DD">
        <w:rPr>
          <w:b w:val="0"/>
          <w:bCs w:val="0"/>
          <w:szCs w:val="24"/>
        </w:rPr>
        <w:tab/>
        <w:t>41</w:t>
      </w:r>
    </w:p>
    <w:p w14:paraId="4AA49E95" w14:textId="77777777" w:rsidR="00860FC0" w:rsidRPr="00C140DD" w:rsidRDefault="00860FC0" w:rsidP="00860FC0">
      <w:pPr>
        <w:pStyle w:val="TOC1"/>
        <w:rPr>
          <w:b w:val="0"/>
          <w:bCs w:val="0"/>
          <w:szCs w:val="24"/>
        </w:rPr>
      </w:pPr>
      <w:r w:rsidRPr="00C140DD">
        <w:rPr>
          <w:b w:val="0"/>
          <w:bCs w:val="0"/>
          <w:szCs w:val="24"/>
        </w:rPr>
        <w:t>Part 1-4—Livestock products</w:t>
      </w:r>
      <w:r w:rsidRPr="00C140DD">
        <w:rPr>
          <w:b w:val="0"/>
          <w:bCs w:val="0"/>
          <w:szCs w:val="24"/>
        </w:rPr>
        <w:tab/>
        <w:t>46</w:t>
      </w:r>
    </w:p>
    <w:p w14:paraId="2864A9D9" w14:textId="77777777" w:rsidR="00860FC0" w:rsidRPr="00C140DD" w:rsidRDefault="00860FC0" w:rsidP="00860FC0">
      <w:pPr>
        <w:pStyle w:val="TOC1"/>
        <w:rPr>
          <w:b w:val="0"/>
          <w:bCs w:val="0"/>
          <w:szCs w:val="24"/>
        </w:rPr>
      </w:pPr>
      <w:r w:rsidRPr="00C140DD">
        <w:rPr>
          <w:b w:val="0"/>
          <w:bCs w:val="0"/>
          <w:szCs w:val="24"/>
        </w:rPr>
        <w:t>Division 15—Introduction</w:t>
      </w:r>
      <w:r w:rsidRPr="00C140DD">
        <w:rPr>
          <w:b w:val="0"/>
          <w:bCs w:val="0"/>
          <w:szCs w:val="24"/>
        </w:rPr>
        <w:tab/>
        <w:t>46</w:t>
      </w:r>
    </w:p>
    <w:p w14:paraId="38D4BD01" w14:textId="77777777" w:rsidR="00860FC0" w:rsidRPr="00C140DD" w:rsidRDefault="00860FC0" w:rsidP="00860FC0">
      <w:pPr>
        <w:pStyle w:val="TOC1"/>
        <w:rPr>
          <w:b w:val="0"/>
          <w:bCs w:val="0"/>
          <w:szCs w:val="24"/>
        </w:rPr>
      </w:pPr>
      <w:r w:rsidRPr="00C140DD">
        <w:rPr>
          <w:b w:val="0"/>
          <w:bCs w:val="0"/>
          <w:szCs w:val="24"/>
        </w:rPr>
        <w:t>Division 16—Dairy produce</w:t>
      </w:r>
      <w:r w:rsidRPr="00C140DD">
        <w:rPr>
          <w:b w:val="0"/>
          <w:bCs w:val="0"/>
          <w:szCs w:val="24"/>
        </w:rPr>
        <w:tab/>
        <w:t>46</w:t>
      </w:r>
    </w:p>
    <w:p w14:paraId="54639AAA" w14:textId="77777777" w:rsidR="00860FC0" w:rsidRPr="00C140DD" w:rsidRDefault="00860FC0" w:rsidP="00860FC0">
      <w:pPr>
        <w:pStyle w:val="TOC1"/>
        <w:rPr>
          <w:b w:val="0"/>
          <w:bCs w:val="0"/>
          <w:szCs w:val="24"/>
        </w:rPr>
      </w:pPr>
      <w:r w:rsidRPr="00C140DD">
        <w:rPr>
          <w:b w:val="0"/>
          <w:bCs w:val="0"/>
          <w:szCs w:val="24"/>
        </w:rPr>
        <w:t>Division 17—Goat fibre</w:t>
      </w:r>
      <w:r w:rsidRPr="00C140DD">
        <w:rPr>
          <w:b w:val="0"/>
          <w:bCs w:val="0"/>
          <w:szCs w:val="24"/>
        </w:rPr>
        <w:tab/>
        <w:t>48</w:t>
      </w:r>
    </w:p>
    <w:p w14:paraId="0C315AA8" w14:textId="77777777" w:rsidR="00860FC0" w:rsidRPr="00C140DD" w:rsidRDefault="00860FC0" w:rsidP="00860FC0">
      <w:pPr>
        <w:pStyle w:val="TOC1"/>
        <w:rPr>
          <w:b w:val="0"/>
          <w:bCs w:val="0"/>
          <w:szCs w:val="24"/>
        </w:rPr>
      </w:pPr>
      <w:r w:rsidRPr="00C140DD">
        <w:rPr>
          <w:b w:val="0"/>
          <w:bCs w:val="0"/>
          <w:szCs w:val="24"/>
        </w:rPr>
        <w:t>Division 18—Wool</w:t>
      </w:r>
      <w:r w:rsidRPr="00C140DD">
        <w:rPr>
          <w:b w:val="0"/>
          <w:bCs w:val="0"/>
          <w:szCs w:val="24"/>
        </w:rPr>
        <w:tab/>
        <w:t>50</w:t>
      </w:r>
    </w:p>
    <w:p w14:paraId="5C6F8BE9" w14:textId="77777777" w:rsidR="00860FC0" w:rsidRPr="00C140DD" w:rsidRDefault="00860FC0" w:rsidP="00860FC0">
      <w:pPr>
        <w:pStyle w:val="TOC1"/>
        <w:rPr>
          <w:b w:val="0"/>
          <w:bCs w:val="0"/>
          <w:szCs w:val="24"/>
        </w:rPr>
      </w:pPr>
      <w:r w:rsidRPr="00C140DD">
        <w:rPr>
          <w:b w:val="0"/>
          <w:bCs w:val="0"/>
          <w:szCs w:val="24"/>
        </w:rPr>
        <w:t>Part 1-5—Other animals</w:t>
      </w:r>
      <w:r w:rsidRPr="00C140DD">
        <w:rPr>
          <w:b w:val="0"/>
          <w:bCs w:val="0"/>
          <w:szCs w:val="24"/>
        </w:rPr>
        <w:tab/>
        <w:t>51</w:t>
      </w:r>
    </w:p>
    <w:p w14:paraId="3E576248" w14:textId="77777777" w:rsidR="00860FC0" w:rsidRPr="00C140DD" w:rsidRDefault="00860FC0" w:rsidP="00860FC0">
      <w:pPr>
        <w:pStyle w:val="TOC1"/>
        <w:rPr>
          <w:b w:val="0"/>
          <w:bCs w:val="0"/>
          <w:szCs w:val="24"/>
        </w:rPr>
      </w:pPr>
      <w:r w:rsidRPr="00C140DD">
        <w:rPr>
          <w:b w:val="0"/>
          <w:bCs w:val="0"/>
          <w:szCs w:val="24"/>
        </w:rPr>
        <w:t>Division 19—Introduction</w:t>
      </w:r>
      <w:r w:rsidRPr="00C140DD">
        <w:rPr>
          <w:b w:val="0"/>
          <w:bCs w:val="0"/>
          <w:szCs w:val="24"/>
        </w:rPr>
        <w:tab/>
        <w:t>51</w:t>
      </w:r>
    </w:p>
    <w:p w14:paraId="39622891" w14:textId="77777777" w:rsidR="00860FC0" w:rsidRPr="00C140DD" w:rsidRDefault="00860FC0" w:rsidP="00860FC0">
      <w:pPr>
        <w:pStyle w:val="TOC1"/>
        <w:rPr>
          <w:b w:val="0"/>
          <w:bCs w:val="0"/>
          <w:szCs w:val="24"/>
        </w:rPr>
      </w:pPr>
      <w:r w:rsidRPr="00C140DD">
        <w:rPr>
          <w:b w:val="0"/>
          <w:bCs w:val="0"/>
          <w:szCs w:val="24"/>
        </w:rPr>
        <w:t>Division 20—Farmed prawns</w:t>
      </w:r>
      <w:r w:rsidRPr="00C140DD">
        <w:rPr>
          <w:b w:val="0"/>
          <w:bCs w:val="0"/>
          <w:szCs w:val="24"/>
        </w:rPr>
        <w:tab/>
        <w:t>51</w:t>
      </w:r>
    </w:p>
    <w:p w14:paraId="05BB164D" w14:textId="77777777" w:rsidR="00860FC0" w:rsidRPr="00C140DD" w:rsidRDefault="00860FC0" w:rsidP="00860FC0">
      <w:pPr>
        <w:pStyle w:val="TOC1"/>
        <w:rPr>
          <w:b w:val="0"/>
          <w:bCs w:val="0"/>
          <w:szCs w:val="24"/>
        </w:rPr>
      </w:pPr>
      <w:r w:rsidRPr="00C140DD">
        <w:rPr>
          <w:b w:val="0"/>
          <w:bCs w:val="0"/>
          <w:szCs w:val="24"/>
        </w:rPr>
        <w:t>Division 21—Game animals</w:t>
      </w:r>
      <w:r w:rsidRPr="00C140DD">
        <w:rPr>
          <w:b w:val="0"/>
          <w:bCs w:val="0"/>
          <w:szCs w:val="24"/>
        </w:rPr>
        <w:tab/>
        <w:t>53</w:t>
      </w:r>
    </w:p>
    <w:p w14:paraId="7553305B" w14:textId="77777777" w:rsidR="00860FC0" w:rsidRPr="00C140DD" w:rsidRDefault="00860FC0" w:rsidP="00860FC0">
      <w:pPr>
        <w:pStyle w:val="TOC1"/>
        <w:rPr>
          <w:b w:val="0"/>
          <w:bCs w:val="0"/>
          <w:szCs w:val="24"/>
        </w:rPr>
      </w:pPr>
      <w:r w:rsidRPr="00C140DD">
        <w:rPr>
          <w:b w:val="0"/>
          <w:bCs w:val="0"/>
          <w:szCs w:val="24"/>
        </w:rPr>
        <w:t>Division 22—Macropods</w:t>
      </w:r>
      <w:r w:rsidRPr="00C140DD">
        <w:rPr>
          <w:b w:val="0"/>
          <w:bCs w:val="0"/>
          <w:szCs w:val="24"/>
        </w:rPr>
        <w:tab/>
        <w:t>55</w:t>
      </w:r>
    </w:p>
    <w:p w14:paraId="13730F98" w14:textId="77777777" w:rsidR="00860FC0" w:rsidRPr="00C140DD" w:rsidRDefault="00860FC0" w:rsidP="00860FC0">
      <w:pPr>
        <w:pStyle w:val="TOC1"/>
        <w:rPr>
          <w:b w:val="0"/>
          <w:bCs w:val="0"/>
          <w:szCs w:val="24"/>
        </w:rPr>
      </w:pPr>
      <w:r w:rsidRPr="00C140DD">
        <w:rPr>
          <w:b w:val="0"/>
          <w:bCs w:val="0"/>
          <w:szCs w:val="24"/>
        </w:rPr>
        <w:t>Division 23—Ratites</w:t>
      </w:r>
      <w:r w:rsidRPr="00C140DD">
        <w:rPr>
          <w:b w:val="0"/>
          <w:bCs w:val="0"/>
          <w:szCs w:val="24"/>
        </w:rPr>
        <w:tab/>
        <w:t>56</w:t>
      </w:r>
    </w:p>
    <w:p w14:paraId="4029E980" w14:textId="77777777" w:rsidR="00860FC0" w:rsidRPr="00C140DD" w:rsidRDefault="00860FC0" w:rsidP="00860FC0">
      <w:pPr>
        <w:pStyle w:val="TOC1"/>
        <w:rPr>
          <w:b w:val="0"/>
          <w:bCs w:val="0"/>
          <w:szCs w:val="24"/>
        </w:rPr>
      </w:pPr>
    </w:p>
    <w:p w14:paraId="22EF9E95" w14:textId="77777777" w:rsidR="00860FC0" w:rsidRPr="00C140DD" w:rsidRDefault="00860FC0" w:rsidP="00860FC0">
      <w:pPr>
        <w:pStyle w:val="TOC1"/>
        <w:rPr>
          <w:b w:val="0"/>
          <w:bCs w:val="0"/>
          <w:szCs w:val="24"/>
        </w:rPr>
      </w:pPr>
      <w:r w:rsidRPr="00C140DD">
        <w:rPr>
          <w:b w:val="0"/>
          <w:bCs w:val="0"/>
          <w:szCs w:val="24"/>
        </w:rPr>
        <w:t>Schedule 2—Plants and plant products</w:t>
      </w:r>
      <w:r w:rsidRPr="00C140DD">
        <w:rPr>
          <w:b w:val="0"/>
          <w:bCs w:val="0"/>
          <w:szCs w:val="24"/>
        </w:rPr>
        <w:tab/>
        <w:t>58</w:t>
      </w:r>
    </w:p>
    <w:p w14:paraId="5DA36DC1" w14:textId="77777777" w:rsidR="00860FC0" w:rsidRPr="00C140DD" w:rsidRDefault="00860FC0" w:rsidP="00860FC0">
      <w:pPr>
        <w:pStyle w:val="TOC1"/>
        <w:rPr>
          <w:b w:val="0"/>
          <w:bCs w:val="0"/>
          <w:szCs w:val="24"/>
        </w:rPr>
      </w:pPr>
      <w:r w:rsidRPr="00C140DD">
        <w:rPr>
          <w:b w:val="0"/>
          <w:bCs w:val="0"/>
          <w:szCs w:val="24"/>
        </w:rPr>
        <w:t>Part 2-1—Crops</w:t>
      </w:r>
      <w:r w:rsidRPr="00C140DD">
        <w:rPr>
          <w:b w:val="0"/>
          <w:bCs w:val="0"/>
          <w:szCs w:val="24"/>
        </w:rPr>
        <w:tab/>
        <w:t>58</w:t>
      </w:r>
    </w:p>
    <w:p w14:paraId="61B664B8" w14:textId="77777777" w:rsidR="00860FC0" w:rsidRPr="00C140DD" w:rsidRDefault="00860FC0" w:rsidP="00860FC0">
      <w:pPr>
        <w:pStyle w:val="TOC1"/>
        <w:rPr>
          <w:b w:val="0"/>
          <w:bCs w:val="0"/>
          <w:szCs w:val="24"/>
        </w:rPr>
      </w:pPr>
      <w:r w:rsidRPr="00C140DD">
        <w:rPr>
          <w:b w:val="0"/>
          <w:bCs w:val="0"/>
          <w:szCs w:val="24"/>
        </w:rPr>
        <w:t>Division 24—Introduction</w:t>
      </w:r>
      <w:r w:rsidRPr="00C140DD">
        <w:rPr>
          <w:b w:val="0"/>
          <w:bCs w:val="0"/>
          <w:szCs w:val="24"/>
        </w:rPr>
        <w:tab/>
        <w:t>58</w:t>
      </w:r>
    </w:p>
    <w:p w14:paraId="2D42DE5B" w14:textId="77777777" w:rsidR="00860FC0" w:rsidRPr="00C140DD" w:rsidRDefault="00860FC0" w:rsidP="00860FC0">
      <w:pPr>
        <w:pStyle w:val="TOC1"/>
        <w:rPr>
          <w:b w:val="0"/>
          <w:bCs w:val="0"/>
          <w:szCs w:val="24"/>
        </w:rPr>
      </w:pPr>
      <w:r w:rsidRPr="00C140DD">
        <w:rPr>
          <w:b w:val="0"/>
          <w:bCs w:val="0"/>
          <w:szCs w:val="24"/>
        </w:rPr>
        <w:t>Division 25—Cotton fibre</w:t>
      </w:r>
      <w:r w:rsidRPr="00C140DD">
        <w:rPr>
          <w:b w:val="0"/>
          <w:bCs w:val="0"/>
          <w:szCs w:val="24"/>
        </w:rPr>
        <w:tab/>
        <w:t>58</w:t>
      </w:r>
    </w:p>
    <w:p w14:paraId="79591808" w14:textId="77777777" w:rsidR="00860FC0" w:rsidRPr="00C140DD" w:rsidRDefault="00860FC0" w:rsidP="00860FC0">
      <w:pPr>
        <w:pStyle w:val="TOC1"/>
        <w:rPr>
          <w:b w:val="0"/>
          <w:bCs w:val="0"/>
          <w:szCs w:val="24"/>
        </w:rPr>
      </w:pPr>
      <w:r w:rsidRPr="00C140DD">
        <w:rPr>
          <w:b w:val="0"/>
          <w:bCs w:val="0"/>
          <w:szCs w:val="24"/>
        </w:rPr>
        <w:t>Division 26—Grain</w:t>
      </w:r>
      <w:r w:rsidRPr="00C140DD">
        <w:rPr>
          <w:b w:val="0"/>
          <w:bCs w:val="0"/>
          <w:szCs w:val="24"/>
        </w:rPr>
        <w:tab/>
        <w:t>59</w:t>
      </w:r>
    </w:p>
    <w:p w14:paraId="69FBD5FA" w14:textId="77777777" w:rsidR="00860FC0" w:rsidRPr="00C140DD" w:rsidRDefault="00860FC0" w:rsidP="00860FC0">
      <w:pPr>
        <w:pStyle w:val="TOC1"/>
        <w:rPr>
          <w:b w:val="0"/>
          <w:bCs w:val="0"/>
          <w:szCs w:val="24"/>
        </w:rPr>
      </w:pPr>
      <w:r w:rsidRPr="00C140DD">
        <w:rPr>
          <w:b w:val="0"/>
          <w:bCs w:val="0"/>
          <w:szCs w:val="24"/>
        </w:rPr>
        <w:t>Division 27—Pasture seeds</w:t>
      </w:r>
      <w:r w:rsidRPr="00C140DD">
        <w:rPr>
          <w:b w:val="0"/>
          <w:bCs w:val="0"/>
          <w:szCs w:val="24"/>
        </w:rPr>
        <w:tab/>
        <w:t>64</w:t>
      </w:r>
    </w:p>
    <w:p w14:paraId="7D4CC763" w14:textId="77777777" w:rsidR="00860FC0" w:rsidRPr="00C140DD" w:rsidRDefault="00860FC0" w:rsidP="00860FC0">
      <w:pPr>
        <w:pStyle w:val="TOC1"/>
        <w:rPr>
          <w:b w:val="0"/>
          <w:bCs w:val="0"/>
          <w:szCs w:val="24"/>
        </w:rPr>
      </w:pPr>
      <w:r w:rsidRPr="00C140DD">
        <w:rPr>
          <w:b w:val="0"/>
          <w:bCs w:val="0"/>
          <w:szCs w:val="24"/>
        </w:rPr>
        <w:t>Division 28—Rice</w:t>
      </w:r>
      <w:r w:rsidRPr="00C140DD">
        <w:rPr>
          <w:b w:val="0"/>
          <w:bCs w:val="0"/>
          <w:szCs w:val="24"/>
        </w:rPr>
        <w:tab/>
        <w:t>65</w:t>
      </w:r>
    </w:p>
    <w:p w14:paraId="058A0C91" w14:textId="77777777" w:rsidR="00860FC0" w:rsidRPr="00C140DD" w:rsidRDefault="00860FC0" w:rsidP="00860FC0">
      <w:pPr>
        <w:pStyle w:val="TOC1"/>
        <w:rPr>
          <w:b w:val="0"/>
          <w:bCs w:val="0"/>
          <w:szCs w:val="24"/>
        </w:rPr>
      </w:pPr>
      <w:r w:rsidRPr="00C140DD">
        <w:rPr>
          <w:b w:val="0"/>
          <w:bCs w:val="0"/>
          <w:szCs w:val="24"/>
        </w:rPr>
        <w:t>Division 29—Sugarcane</w:t>
      </w:r>
      <w:r w:rsidRPr="00C140DD">
        <w:rPr>
          <w:b w:val="0"/>
          <w:bCs w:val="0"/>
          <w:szCs w:val="24"/>
        </w:rPr>
        <w:tab/>
        <w:t>66</w:t>
      </w:r>
    </w:p>
    <w:p w14:paraId="1C10C3DC" w14:textId="77777777" w:rsidR="00860FC0" w:rsidRPr="00C140DD" w:rsidRDefault="00860FC0" w:rsidP="00860FC0">
      <w:pPr>
        <w:pStyle w:val="TOC1"/>
        <w:rPr>
          <w:b w:val="0"/>
          <w:bCs w:val="0"/>
          <w:szCs w:val="24"/>
        </w:rPr>
      </w:pPr>
      <w:r w:rsidRPr="00C140DD">
        <w:rPr>
          <w:b w:val="0"/>
          <w:bCs w:val="0"/>
          <w:szCs w:val="24"/>
        </w:rPr>
        <w:t>Part 2-2—Forestry</w:t>
      </w:r>
      <w:r w:rsidRPr="00C140DD">
        <w:rPr>
          <w:b w:val="0"/>
          <w:bCs w:val="0"/>
          <w:szCs w:val="24"/>
        </w:rPr>
        <w:tab/>
        <w:t>68</w:t>
      </w:r>
    </w:p>
    <w:p w14:paraId="4A3696B4" w14:textId="77777777" w:rsidR="00860FC0" w:rsidRPr="00C140DD" w:rsidRDefault="00860FC0" w:rsidP="00860FC0">
      <w:pPr>
        <w:pStyle w:val="TOC1"/>
        <w:rPr>
          <w:b w:val="0"/>
          <w:bCs w:val="0"/>
          <w:szCs w:val="24"/>
        </w:rPr>
      </w:pPr>
      <w:r w:rsidRPr="00C140DD">
        <w:rPr>
          <w:b w:val="0"/>
          <w:bCs w:val="0"/>
          <w:szCs w:val="24"/>
        </w:rPr>
        <w:t>Division 30—Introduction</w:t>
      </w:r>
      <w:r w:rsidRPr="00C140DD">
        <w:rPr>
          <w:b w:val="0"/>
          <w:bCs w:val="0"/>
          <w:szCs w:val="24"/>
        </w:rPr>
        <w:tab/>
        <w:t>68</w:t>
      </w:r>
    </w:p>
    <w:p w14:paraId="2B4051AE" w14:textId="77777777" w:rsidR="00860FC0" w:rsidRPr="00C140DD" w:rsidRDefault="00860FC0" w:rsidP="00860FC0">
      <w:pPr>
        <w:pStyle w:val="TOC1"/>
        <w:rPr>
          <w:b w:val="0"/>
          <w:bCs w:val="0"/>
          <w:szCs w:val="24"/>
        </w:rPr>
      </w:pPr>
      <w:r w:rsidRPr="00C140DD">
        <w:rPr>
          <w:b w:val="0"/>
          <w:bCs w:val="0"/>
          <w:szCs w:val="24"/>
        </w:rPr>
        <w:t>Division 31—Forest growers</w:t>
      </w:r>
      <w:r w:rsidRPr="00C140DD">
        <w:rPr>
          <w:b w:val="0"/>
          <w:bCs w:val="0"/>
          <w:szCs w:val="24"/>
        </w:rPr>
        <w:tab/>
        <w:t>68</w:t>
      </w:r>
    </w:p>
    <w:p w14:paraId="5D8A5554" w14:textId="77777777" w:rsidR="00860FC0" w:rsidRPr="00C140DD" w:rsidRDefault="00860FC0" w:rsidP="00860FC0">
      <w:pPr>
        <w:pStyle w:val="TOC1"/>
        <w:rPr>
          <w:b w:val="0"/>
          <w:bCs w:val="0"/>
          <w:szCs w:val="24"/>
        </w:rPr>
      </w:pPr>
      <w:r w:rsidRPr="00C140DD">
        <w:rPr>
          <w:b w:val="0"/>
          <w:bCs w:val="0"/>
          <w:szCs w:val="24"/>
        </w:rPr>
        <w:t>Division 32—Forest industries products</w:t>
      </w:r>
      <w:r w:rsidRPr="00C140DD">
        <w:rPr>
          <w:b w:val="0"/>
          <w:bCs w:val="0"/>
          <w:szCs w:val="24"/>
        </w:rPr>
        <w:tab/>
        <w:t>70</w:t>
      </w:r>
    </w:p>
    <w:p w14:paraId="1EF85E8B" w14:textId="77777777" w:rsidR="00860FC0" w:rsidRPr="00C140DD" w:rsidRDefault="00860FC0" w:rsidP="00860FC0">
      <w:pPr>
        <w:pStyle w:val="TOC1"/>
        <w:rPr>
          <w:b w:val="0"/>
          <w:bCs w:val="0"/>
          <w:szCs w:val="24"/>
        </w:rPr>
      </w:pPr>
      <w:r w:rsidRPr="00C140DD">
        <w:rPr>
          <w:b w:val="0"/>
          <w:bCs w:val="0"/>
          <w:szCs w:val="24"/>
        </w:rPr>
        <w:t>Part 2-3—Horticulture</w:t>
      </w:r>
      <w:r w:rsidRPr="00C140DD">
        <w:rPr>
          <w:b w:val="0"/>
          <w:bCs w:val="0"/>
          <w:szCs w:val="24"/>
        </w:rPr>
        <w:tab/>
        <w:t>72</w:t>
      </w:r>
    </w:p>
    <w:p w14:paraId="394FCAF8" w14:textId="77777777" w:rsidR="00860FC0" w:rsidRPr="00C140DD" w:rsidRDefault="00860FC0" w:rsidP="00860FC0">
      <w:pPr>
        <w:pStyle w:val="TOC1"/>
        <w:rPr>
          <w:b w:val="0"/>
          <w:bCs w:val="0"/>
          <w:szCs w:val="24"/>
        </w:rPr>
      </w:pPr>
      <w:r w:rsidRPr="00C140DD">
        <w:rPr>
          <w:b w:val="0"/>
          <w:bCs w:val="0"/>
          <w:szCs w:val="24"/>
        </w:rPr>
        <w:t>Division 35—Introduction</w:t>
      </w:r>
      <w:r w:rsidRPr="00C140DD">
        <w:rPr>
          <w:b w:val="0"/>
          <w:bCs w:val="0"/>
          <w:szCs w:val="24"/>
        </w:rPr>
        <w:tab/>
        <w:t>72</w:t>
      </w:r>
    </w:p>
    <w:p w14:paraId="452A6914" w14:textId="77777777" w:rsidR="00860FC0" w:rsidRPr="00C140DD" w:rsidRDefault="00860FC0" w:rsidP="00860FC0">
      <w:pPr>
        <w:pStyle w:val="TOC1"/>
        <w:rPr>
          <w:b w:val="0"/>
          <w:bCs w:val="0"/>
          <w:szCs w:val="24"/>
        </w:rPr>
      </w:pPr>
      <w:r w:rsidRPr="00C140DD">
        <w:rPr>
          <w:b w:val="0"/>
          <w:bCs w:val="0"/>
          <w:szCs w:val="24"/>
        </w:rPr>
        <w:t>Division 36—Agaricus mushrooms</w:t>
      </w:r>
      <w:r w:rsidRPr="00C140DD">
        <w:rPr>
          <w:b w:val="0"/>
          <w:bCs w:val="0"/>
          <w:szCs w:val="24"/>
        </w:rPr>
        <w:tab/>
        <w:t>72</w:t>
      </w:r>
    </w:p>
    <w:p w14:paraId="070E0E11" w14:textId="77777777" w:rsidR="00860FC0" w:rsidRPr="00C140DD" w:rsidRDefault="00860FC0" w:rsidP="00860FC0">
      <w:pPr>
        <w:pStyle w:val="TOC1"/>
        <w:rPr>
          <w:b w:val="0"/>
          <w:bCs w:val="0"/>
          <w:szCs w:val="24"/>
        </w:rPr>
      </w:pPr>
      <w:r w:rsidRPr="00C140DD">
        <w:rPr>
          <w:b w:val="0"/>
          <w:bCs w:val="0"/>
          <w:szCs w:val="24"/>
        </w:rPr>
        <w:t>Division 37—Almonds</w:t>
      </w:r>
      <w:r w:rsidRPr="00C140DD">
        <w:rPr>
          <w:b w:val="0"/>
          <w:bCs w:val="0"/>
          <w:szCs w:val="24"/>
        </w:rPr>
        <w:tab/>
        <w:t>74</w:t>
      </w:r>
    </w:p>
    <w:p w14:paraId="413E67EF" w14:textId="77777777" w:rsidR="00860FC0" w:rsidRPr="00C140DD" w:rsidRDefault="00860FC0" w:rsidP="00860FC0">
      <w:pPr>
        <w:pStyle w:val="TOC1"/>
        <w:rPr>
          <w:b w:val="0"/>
          <w:bCs w:val="0"/>
          <w:szCs w:val="24"/>
        </w:rPr>
      </w:pPr>
      <w:r w:rsidRPr="00C140DD">
        <w:rPr>
          <w:b w:val="0"/>
          <w:bCs w:val="0"/>
          <w:szCs w:val="24"/>
        </w:rPr>
        <w:t>Division 38—Apples and pears</w:t>
      </w:r>
      <w:r w:rsidRPr="00C140DD">
        <w:rPr>
          <w:b w:val="0"/>
          <w:bCs w:val="0"/>
          <w:szCs w:val="24"/>
        </w:rPr>
        <w:tab/>
        <w:t>75</w:t>
      </w:r>
    </w:p>
    <w:p w14:paraId="122619CA" w14:textId="77777777" w:rsidR="00860FC0" w:rsidRPr="00C140DD" w:rsidRDefault="00860FC0" w:rsidP="00860FC0">
      <w:pPr>
        <w:pStyle w:val="TOC1"/>
        <w:rPr>
          <w:b w:val="0"/>
          <w:bCs w:val="0"/>
          <w:szCs w:val="24"/>
        </w:rPr>
      </w:pPr>
      <w:r w:rsidRPr="00C140DD">
        <w:rPr>
          <w:b w:val="0"/>
          <w:bCs w:val="0"/>
          <w:szCs w:val="24"/>
        </w:rPr>
        <w:t>Division 39—Avocados</w:t>
      </w:r>
      <w:r w:rsidRPr="00C140DD">
        <w:rPr>
          <w:b w:val="0"/>
          <w:bCs w:val="0"/>
          <w:szCs w:val="24"/>
        </w:rPr>
        <w:tab/>
        <w:t>78</w:t>
      </w:r>
    </w:p>
    <w:p w14:paraId="5AB80551" w14:textId="77777777" w:rsidR="00860FC0" w:rsidRPr="00C140DD" w:rsidRDefault="00860FC0" w:rsidP="00860FC0">
      <w:pPr>
        <w:pStyle w:val="TOC1"/>
        <w:rPr>
          <w:b w:val="0"/>
          <w:bCs w:val="0"/>
          <w:szCs w:val="24"/>
        </w:rPr>
      </w:pPr>
      <w:r w:rsidRPr="00C140DD">
        <w:rPr>
          <w:b w:val="0"/>
          <w:bCs w:val="0"/>
          <w:szCs w:val="24"/>
        </w:rPr>
        <w:t>Division 40—Bananas</w:t>
      </w:r>
      <w:r w:rsidRPr="00C140DD">
        <w:rPr>
          <w:b w:val="0"/>
          <w:bCs w:val="0"/>
          <w:szCs w:val="24"/>
        </w:rPr>
        <w:tab/>
        <w:t>80</w:t>
      </w:r>
    </w:p>
    <w:p w14:paraId="60B0D156" w14:textId="77777777" w:rsidR="00860FC0" w:rsidRPr="00C140DD" w:rsidRDefault="00860FC0" w:rsidP="00860FC0">
      <w:pPr>
        <w:pStyle w:val="TOC1"/>
        <w:rPr>
          <w:b w:val="0"/>
          <w:bCs w:val="0"/>
          <w:szCs w:val="24"/>
        </w:rPr>
      </w:pPr>
      <w:r w:rsidRPr="00C140DD">
        <w:rPr>
          <w:b w:val="0"/>
          <w:bCs w:val="0"/>
          <w:szCs w:val="24"/>
        </w:rPr>
        <w:lastRenderedPageBreak/>
        <w:t>Division 41—Cherries</w:t>
      </w:r>
      <w:r w:rsidRPr="00C140DD">
        <w:rPr>
          <w:b w:val="0"/>
          <w:bCs w:val="0"/>
          <w:szCs w:val="24"/>
        </w:rPr>
        <w:tab/>
        <w:t>81</w:t>
      </w:r>
    </w:p>
    <w:p w14:paraId="7A5BB312" w14:textId="77777777" w:rsidR="00860FC0" w:rsidRPr="00C140DD" w:rsidRDefault="00860FC0" w:rsidP="00860FC0">
      <w:pPr>
        <w:pStyle w:val="TOC1"/>
        <w:rPr>
          <w:b w:val="0"/>
          <w:bCs w:val="0"/>
          <w:szCs w:val="24"/>
        </w:rPr>
      </w:pPr>
      <w:r w:rsidRPr="00C140DD">
        <w:rPr>
          <w:b w:val="0"/>
          <w:bCs w:val="0"/>
          <w:szCs w:val="24"/>
        </w:rPr>
        <w:t>Division 42—Chestnuts</w:t>
      </w:r>
      <w:r w:rsidRPr="00C140DD">
        <w:rPr>
          <w:b w:val="0"/>
          <w:bCs w:val="0"/>
          <w:szCs w:val="24"/>
        </w:rPr>
        <w:tab/>
        <w:t>82</w:t>
      </w:r>
    </w:p>
    <w:p w14:paraId="2AF1A9C9" w14:textId="77777777" w:rsidR="00860FC0" w:rsidRPr="00C140DD" w:rsidRDefault="00860FC0" w:rsidP="00860FC0">
      <w:pPr>
        <w:pStyle w:val="TOC1"/>
        <w:rPr>
          <w:b w:val="0"/>
          <w:bCs w:val="0"/>
          <w:szCs w:val="24"/>
        </w:rPr>
      </w:pPr>
      <w:r w:rsidRPr="00C140DD">
        <w:rPr>
          <w:b w:val="0"/>
          <w:bCs w:val="0"/>
          <w:szCs w:val="24"/>
        </w:rPr>
        <w:t>Division 43—Citrus</w:t>
      </w:r>
      <w:r w:rsidRPr="00C140DD">
        <w:rPr>
          <w:b w:val="0"/>
          <w:bCs w:val="0"/>
          <w:szCs w:val="24"/>
        </w:rPr>
        <w:tab/>
        <w:t>84</w:t>
      </w:r>
    </w:p>
    <w:p w14:paraId="140B3B65" w14:textId="77777777" w:rsidR="00860FC0" w:rsidRPr="00C140DD" w:rsidRDefault="00860FC0" w:rsidP="00860FC0">
      <w:pPr>
        <w:pStyle w:val="TOC1"/>
        <w:rPr>
          <w:b w:val="0"/>
          <w:bCs w:val="0"/>
          <w:szCs w:val="24"/>
        </w:rPr>
      </w:pPr>
      <w:r w:rsidRPr="00C140DD">
        <w:rPr>
          <w:b w:val="0"/>
          <w:bCs w:val="0"/>
          <w:szCs w:val="24"/>
        </w:rPr>
        <w:t>Division 44—Custard apples</w:t>
      </w:r>
      <w:r w:rsidRPr="00C140DD">
        <w:rPr>
          <w:b w:val="0"/>
          <w:bCs w:val="0"/>
          <w:szCs w:val="24"/>
        </w:rPr>
        <w:tab/>
        <w:t>86</w:t>
      </w:r>
    </w:p>
    <w:p w14:paraId="0DF24E16" w14:textId="77777777" w:rsidR="00860FC0" w:rsidRPr="00C140DD" w:rsidRDefault="00860FC0" w:rsidP="00860FC0">
      <w:pPr>
        <w:pStyle w:val="TOC1"/>
        <w:rPr>
          <w:b w:val="0"/>
          <w:bCs w:val="0"/>
          <w:szCs w:val="24"/>
        </w:rPr>
      </w:pPr>
      <w:r w:rsidRPr="00C140DD">
        <w:rPr>
          <w:b w:val="0"/>
          <w:bCs w:val="0"/>
          <w:szCs w:val="24"/>
        </w:rPr>
        <w:t>Division 45—Dried tree fruit</w:t>
      </w:r>
      <w:r w:rsidRPr="00C140DD">
        <w:rPr>
          <w:b w:val="0"/>
          <w:bCs w:val="0"/>
          <w:szCs w:val="24"/>
        </w:rPr>
        <w:tab/>
        <w:t>88</w:t>
      </w:r>
    </w:p>
    <w:p w14:paraId="23AA64E8" w14:textId="77777777" w:rsidR="00860FC0" w:rsidRPr="00C140DD" w:rsidRDefault="00860FC0" w:rsidP="00860FC0">
      <w:pPr>
        <w:pStyle w:val="TOC1"/>
        <w:rPr>
          <w:b w:val="0"/>
          <w:bCs w:val="0"/>
          <w:szCs w:val="24"/>
        </w:rPr>
      </w:pPr>
      <w:r w:rsidRPr="00C140DD">
        <w:rPr>
          <w:b w:val="0"/>
          <w:bCs w:val="0"/>
          <w:szCs w:val="24"/>
        </w:rPr>
        <w:t>Division 46—Ginger</w:t>
      </w:r>
      <w:r w:rsidRPr="00C140DD">
        <w:rPr>
          <w:b w:val="0"/>
          <w:bCs w:val="0"/>
          <w:szCs w:val="24"/>
        </w:rPr>
        <w:tab/>
        <w:t>89</w:t>
      </w:r>
    </w:p>
    <w:p w14:paraId="5AEDD3A0" w14:textId="77777777" w:rsidR="00860FC0" w:rsidRPr="00C140DD" w:rsidRDefault="00860FC0" w:rsidP="00860FC0">
      <w:pPr>
        <w:pStyle w:val="TOC1"/>
        <w:rPr>
          <w:b w:val="0"/>
          <w:bCs w:val="0"/>
          <w:szCs w:val="24"/>
        </w:rPr>
      </w:pPr>
      <w:r w:rsidRPr="00C140DD">
        <w:rPr>
          <w:b w:val="0"/>
          <w:bCs w:val="0"/>
          <w:szCs w:val="24"/>
        </w:rPr>
        <w:t>Division 47—Lychees</w:t>
      </w:r>
      <w:r w:rsidRPr="00C140DD">
        <w:rPr>
          <w:b w:val="0"/>
          <w:bCs w:val="0"/>
          <w:szCs w:val="24"/>
        </w:rPr>
        <w:tab/>
        <w:t>91</w:t>
      </w:r>
    </w:p>
    <w:p w14:paraId="70DC7591" w14:textId="77777777" w:rsidR="00860FC0" w:rsidRPr="00C140DD" w:rsidRDefault="00860FC0" w:rsidP="00860FC0">
      <w:pPr>
        <w:pStyle w:val="TOC1"/>
        <w:rPr>
          <w:b w:val="0"/>
          <w:bCs w:val="0"/>
          <w:szCs w:val="24"/>
        </w:rPr>
      </w:pPr>
      <w:r w:rsidRPr="00C140DD">
        <w:rPr>
          <w:b w:val="0"/>
          <w:bCs w:val="0"/>
          <w:szCs w:val="24"/>
        </w:rPr>
        <w:t>Division 48—Macadamia nuts</w:t>
      </w:r>
      <w:r w:rsidRPr="00C140DD">
        <w:rPr>
          <w:b w:val="0"/>
          <w:bCs w:val="0"/>
          <w:szCs w:val="24"/>
        </w:rPr>
        <w:tab/>
        <w:t>92</w:t>
      </w:r>
    </w:p>
    <w:p w14:paraId="549730B6" w14:textId="77777777" w:rsidR="00860FC0" w:rsidRPr="00C140DD" w:rsidRDefault="00860FC0" w:rsidP="00860FC0">
      <w:pPr>
        <w:pStyle w:val="TOC1"/>
        <w:rPr>
          <w:b w:val="0"/>
          <w:bCs w:val="0"/>
          <w:szCs w:val="24"/>
        </w:rPr>
      </w:pPr>
      <w:r w:rsidRPr="00C140DD">
        <w:rPr>
          <w:b w:val="0"/>
          <w:bCs w:val="0"/>
          <w:szCs w:val="24"/>
        </w:rPr>
        <w:t>Division 49—Mango</w:t>
      </w:r>
      <w:r w:rsidRPr="00C140DD">
        <w:rPr>
          <w:b w:val="0"/>
          <w:bCs w:val="0"/>
          <w:szCs w:val="24"/>
        </w:rPr>
        <w:tab/>
        <w:t>95</w:t>
      </w:r>
    </w:p>
    <w:p w14:paraId="4734ABD4" w14:textId="77777777" w:rsidR="00860FC0" w:rsidRPr="00C140DD" w:rsidRDefault="00860FC0" w:rsidP="00860FC0">
      <w:pPr>
        <w:pStyle w:val="TOC1"/>
        <w:rPr>
          <w:b w:val="0"/>
          <w:bCs w:val="0"/>
          <w:szCs w:val="24"/>
        </w:rPr>
      </w:pPr>
      <w:r w:rsidRPr="00C140DD">
        <w:rPr>
          <w:b w:val="0"/>
          <w:bCs w:val="0"/>
          <w:szCs w:val="24"/>
        </w:rPr>
        <w:t>Division 50—Melons</w:t>
      </w:r>
      <w:r w:rsidRPr="00C140DD">
        <w:rPr>
          <w:b w:val="0"/>
          <w:bCs w:val="0"/>
          <w:szCs w:val="24"/>
        </w:rPr>
        <w:tab/>
        <w:t>96</w:t>
      </w:r>
    </w:p>
    <w:p w14:paraId="4AB0CB91" w14:textId="77777777" w:rsidR="00860FC0" w:rsidRPr="00C140DD" w:rsidRDefault="00860FC0" w:rsidP="00860FC0">
      <w:pPr>
        <w:pStyle w:val="TOC1"/>
        <w:rPr>
          <w:b w:val="0"/>
          <w:bCs w:val="0"/>
          <w:szCs w:val="24"/>
        </w:rPr>
      </w:pPr>
      <w:r w:rsidRPr="00C140DD">
        <w:rPr>
          <w:b w:val="0"/>
          <w:bCs w:val="0"/>
          <w:szCs w:val="24"/>
        </w:rPr>
        <w:t>Division 51—Nashi</w:t>
      </w:r>
      <w:r w:rsidRPr="00C140DD">
        <w:rPr>
          <w:b w:val="0"/>
          <w:bCs w:val="0"/>
          <w:szCs w:val="24"/>
        </w:rPr>
        <w:tab/>
        <w:t>98</w:t>
      </w:r>
    </w:p>
    <w:p w14:paraId="7B7E548F" w14:textId="77777777" w:rsidR="00860FC0" w:rsidRPr="00C140DD" w:rsidRDefault="00860FC0" w:rsidP="00860FC0">
      <w:pPr>
        <w:pStyle w:val="TOC1"/>
        <w:rPr>
          <w:b w:val="0"/>
          <w:bCs w:val="0"/>
          <w:szCs w:val="24"/>
        </w:rPr>
      </w:pPr>
      <w:r w:rsidRPr="00C140DD">
        <w:rPr>
          <w:b w:val="0"/>
          <w:bCs w:val="0"/>
          <w:szCs w:val="24"/>
        </w:rPr>
        <w:t>Division 52—Olives</w:t>
      </w:r>
      <w:r w:rsidRPr="00C140DD">
        <w:rPr>
          <w:b w:val="0"/>
          <w:bCs w:val="0"/>
          <w:szCs w:val="24"/>
        </w:rPr>
        <w:tab/>
        <w:t>99</w:t>
      </w:r>
    </w:p>
    <w:p w14:paraId="387EFED1" w14:textId="77777777" w:rsidR="00860FC0" w:rsidRPr="00C140DD" w:rsidRDefault="00860FC0" w:rsidP="00860FC0">
      <w:pPr>
        <w:pStyle w:val="TOC1"/>
        <w:rPr>
          <w:b w:val="0"/>
          <w:bCs w:val="0"/>
          <w:szCs w:val="24"/>
        </w:rPr>
      </w:pPr>
      <w:r w:rsidRPr="00C140DD">
        <w:rPr>
          <w:b w:val="0"/>
          <w:bCs w:val="0"/>
          <w:szCs w:val="24"/>
        </w:rPr>
        <w:t>Division 53 – Onions</w:t>
      </w:r>
      <w:r w:rsidRPr="00C140DD">
        <w:rPr>
          <w:b w:val="0"/>
          <w:bCs w:val="0"/>
          <w:szCs w:val="24"/>
        </w:rPr>
        <w:tab/>
        <w:t>100</w:t>
      </w:r>
    </w:p>
    <w:p w14:paraId="7B025DFB" w14:textId="77777777" w:rsidR="00860FC0" w:rsidRPr="00C140DD" w:rsidRDefault="00860FC0" w:rsidP="00860FC0">
      <w:pPr>
        <w:pStyle w:val="TOC1"/>
        <w:rPr>
          <w:b w:val="0"/>
          <w:bCs w:val="0"/>
          <w:szCs w:val="24"/>
        </w:rPr>
      </w:pPr>
      <w:r w:rsidRPr="00C140DD">
        <w:rPr>
          <w:b w:val="0"/>
          <w:bCs w:val="0"/>
          <w:szCs w:val="24"/>
        </w:rPr>
        <w:t>Division 54—Papaya</w:t>
      </w:r>
      <w:r w:rsidRPr="00C140DD">
        <w:rPr>
          <w:b w:val="0"/>
          <w:bCs w:val="0"/>
          <w:szCs w:val="24"/>
        </w:rPr>
        <w:tab/>
        <w:t>102</w:t>
      </w:r>
    </w:p>
    <w:p w14:paraId="24DC6005" w14:textId="77777777" w:rsidR="00860FC0" w:rsidRPr="00C140DD" w:rsidRDefault="00860FC0" w:rsidP="00860FC0">
      <w:pPr>
        <w:pStyle w:val="TOC1"/>
        <w:rPr>
          <w:b w:val="0"/>
          <w:bCs w:val="0"/>
          <w:szCs w:val="24"/>
        </w:rPr>
      </w:pPr>
      <w:r w:rsidRPr="00C140DD">
        <w:rPr>
          <w:b w:val="0"/>
          <w:bCs w:val="0"/>
          <w:szCs w:val="24"/>
        </w:rPr>
        <w:t>Division 55—Passionfruit</w:t>
      </w:r>
      <w:r w:rsidRPr="00C140DD">
        <w:rPr>
          <w:b w:val="0"/>
          <w:bCs w:val="0"/>
          <w:szCs w:val="24"/>
        </w:rPr>
        <w:tab/>
        <w:t>103</w:t>
      </w:r>
    </w:p>
    <w:p w14:paraId="355C60C8" w14:textId="77777777" w:rsidR="00860FC0" w:rsidRPr="00C140DD" w:rsidRDefault="00860FC0" w:rsidP="00860FC0">
      <w:pPr>
        <w:pStyle w:val="TOC1"/>
        <w:rPr>
          <w:b w:val="0"/>
          <w:bCs w:val="0"/>
          <w:szCs w:val="24"/>
        </w:rPr>
      </w:pPr>
      <w:r w:rsidRPr="00C140DD">
        <w:rPr>
          <w:b w:val="0"/>
          <w:bCs w:val="0"/>
          <w:szCs w:val="24"/>
        </w:rPr>
        <w:t>Division 56—Persimmons</w:t>
      </w:r>
      <w:r w:rsidRPr="00C140DD">
        <w:rPr>
          <w:b w:val="0"/>
          <w:bCs w:val="0"/>
          <w:szCs w:val="24"/>
        </w:rPr>
        <w:tab/>
        <w:t>104</w:t>
      </w:r>
    </w:p>
    <w:p w14:paraId="33F99EA4" w14:textId="77777777" w:rsidR="00860FC0" w:rsidRPr="00C140DD" w:rsidRDefault="00860FC0" w:rsidP="00860FC0">
      <w:pPr>
        <w:pStyle w:val="TOC1"/>
        <w:rPr>
          <w:b w:val="0"/>
          <w:bCs w:val="0"/>
          <w:szCs w:val="24"/>
        </w:rPr>
      </w:pPr>
      <w:r w:rsidRPr="00C140DD">
        <w:rPr>
          <w:b w:val="0"/>
          <w:bCs w:val="0"/>
          <w:szCs w:val="24"/>
        </w:rPr>
        <w:t>Division 57—Pineapples</w:t>
      </w:r>
      <w:r w:rsidRPr="00C140DD">
        <w:rPr>
          <w:b w:val="0"/>
          <w:bCs w:val="0"/>
          <w:szCs w:val="24"/>
        </w:rPr>
        <w:tab/>
        <w:t>106</w:t>
      </w:r>
    </w:p>
    <w:p w14:paraId="0A47C615" w14:textId="77777777" w:rsidR="00860FC0" w:rsidRPr="00C140DD" w:rsidRDefault="00860FC0" w:rsidP="00860FC0">
      <w:pPr>
        <w:pStyle w:val="TOC1"/>
        <w:rPr>
          <w:b w:val="0"/>
          <w:bCs w:val="0"/>
          <w:szCs w:val="24"/>
        </w:rPr>
      </w:pPr>
      <w:r w:rsidRPr="00C140DD">
        <w:rPr>
          <w:b w:val="0"/>
          <w:bCs w:val="0"/>
          <w:szCs w:val="24"/>
        </w:rPr>
        <w:t>Division 58—Potatoes</w:t>
      </w:r>
      <w:r w:rsidRPr="00C140DD">
        <w:rPr>
          <w:b w:val="0"/>
          <w:bCs w:val="0"/>
          <w:szCs w:val="24"/>
        </w:rPr>
        <w:tab/>
        <w:t>107</w:t>
      </w:r>
    </w:p>
    <w:p w14:paraId="7E86D88F" w14:textId="77777777" w:rsidR="00860FC0" w:rsidRPr="00C140DD" w:rsidRDefault="00860FC0" w:rsidP="00860FC0">
      <w:pPr>
        <w:pStyle w:val="TOC1"/>
        <w:rPr>
          <w:b w:val="0"/>
          <w:bCs w:val="0"/>
          <w:szCs w:val="24"/>
        </w:rPr>
      </w:pPr>
      <w:r w:rsidRPr="00C140DD">
        <w:rPr>
          <w:b w:val="0"/>
          <w:bCs w:val="0"/>
          <w:szCs w:val="24"/>
        </w:rPr>
        <w:t>Division 59—Prunes</w:t>
      </w:r>
      <w:r w:rsidRPr="00C140DD">
        <w:rPr>
          <w:b w:val="0"/>
          <w:bCs w:val="0"/>
          <w:szCs w:val="24"/>
        </w:rPr>
        <w:tab/>
        <w:t>110</w:t>
      </w:r>
    </w:p>
    <w:p w14:paraId="162EEA5A" w14:textId="77777777" w:rsidR="00860FC0" w:rsidRPr="00C140DD" w:rsidRDefault="00860FC0" w:rsidP="00860FC0">
      <w:pPr>
        <w:pStyle w:val="TOC1"/>
        <w:rPr>
          <w:b w:val="0"/>
          <w:bCs w:val="0"/>
          <w:szCs w:val="24"/>
        </w:rPr>
      </w:pPr>
      <w:r w:rsidRPr="00C140DD">
        <w:rPr>
          <w:b w:val="0"/>
          <w:bCs w:val="0"/>
          <w:szCs w:val="24"/>
        </w:rPr>
        <w:t>Division 60—Rubus (raspberry, blackberry etc.)</w:t>
      </w:r>
      <w:r w:rsidRPr="00C140DD">
        <w:rPr>
          <w:b w:val="0"/>
          <w:bCs w:val="0"/>
          <w:szCs w:val="24"/>
        </w:rPr>
        <w:tab/>
        <w:t>111</w:t>
      </w:r>
    </w:p>
    <w:p w14:paraId="20E130AD" w14:textId="77777777" w:rsidR="00860FC0" w:rsidRPr="00C140DD" w:rsidRDefault="00860FC0" w:rsidP="00860FC0">
      <w:pPr>
        <w:pStyle w:val="TOC1"/>
        <w:rPr>
          <w:b w:val="0"/>
          <w:bCs w:val="0"/>
          <w:szCs w:val="24"/>
        </w:rPr>
      </w:pPr>
      <w:r w:rsidRPr="00C140DD">
        <w:rPr>
          <w:b w:val="0"/>
          <w:bCs w:val="0"/>
          <w:szCs w:val="24"/>
        </w:rPr>
        <w:t>Division 61—Stone fruit</w:t>
      </w:r>
      <w:r w:rsidRPr="00C140DD">
        <w:rPr>
          <w:b w:val="0"/>
          <w:bCs w:val="0"/>
          <w:szCs w:val="24"/>
        </w:rPr>
        <w:tab/>
        <w:t>112</w:t>
      </w:r>
    </w:p>
    <w:p w14:paraId="7A15163D" w14:textId="77777777" w:rsidR="00860FC0" w:rsidRPr="00C140DD" w:rsidRDefault="00860FC0" w:rsidP="00860FC0">
      <w:pPr>
        <w:pStyle w:val="TOC1"/>
        <w:rPr>
          <w:b w:val="0"/>
          <w:bCs w:val="0"/>
          <w:szCs w:val="24"/>
        </w:rPr>
      </w:pPr>
      <w:r w:rsidRPr="00C140DD">
        <w:rPr>
          <w:b w:val="0"/>
          <w:bCs w:val="0"/>
          <w:szCs w:val="24"/>
        </w:rPr>
        <w:t>Division 62—Strawberries</w:t>
      </w:r>
      <w:r w:rsidRPr="00C140DD">
        <w:rPr>
          <w:b w:val="0"/>
          <w:bCs w:val="0"/>
          <w:szCs w:val="24"/>
        </w:rPr>
        <w:tab/>
        <w:t>114</w:t>
      </w:r>
    </w:p>
    <w:p w14:paraId="1603279C" w14:textId="77777777" w:rsidR="00860FC0" w:rsidRPr="00C140DD" w:rsidRDefault="00860FC0" w:rsidP="00860FC0">
      <w:pPr>
        <w:pStyle w:val="TOC1"/>
        <w:rPr>
          <w:b w:val="0"/>
          <w:bCs w:val="0"/>
          <w:szCs w:val="24"/>
        </w:rPr>
      </w:pPr>
      <w:r w:rsidRPr="00C140DD">
        <w:rPr>
          <w:b w:val="0"/>
          <w:bCs w:val="0"/>
          <w:szCs w:val="24"/>
        </w:rPr>
        <w:t>Division 63—Sweet potatoes</w:t>
      </w:r>
      <w:r w:rsidRPr="00C140DD">
        <w:rPr>
          <w:b w:val="0"/>
          <w:bCs w:val="0"/>
          <w:szCs w:val="24"/>
        </w:rPr>
        <w:tab/>
        <w:t>115</w:t>
      </w:r>
    </w:p>
    <w:p w14:paraId="1213527B" w14:textId="77777777" w:rsidR="00860FC0" w:rsidRPr="00C140DD" w:rsidRDefault="00860FC0" w:rsidP="00860FC0">
      <w:pPr>
        <w:pStyle w:val="TOC1"/>
        <w:rPr>
          <w:b w:val="0"/>
          <w:bCs w:val="0"/>
          <w:szCs w:val="24"/>
        </w:rPr>
      </w:pPr>
      <w:r w:rsidRPr="00C140DD">
        <w:rPr>
          <w:b w:val="0"/>
          <w:bCs w:val="0"/>
          <w:szCs w:val="24"/>
        </w:rPr>
        <w:t>Division 64—Vegetables</w:t>
      </w:r>
      <w:r w:rsidRPr="00C140DD">
        <w:rPr>
          <w:b w:val="0"/>
          <w:bCs w:val="0"/>
          <w:szCs w:val="24"/>
        </w:rPr>
        <w:tab/>
        <w:t>117</w:t>
      </w:r>
    </w:p>
    <w:p w14:paraId="0A50051D" w14:textId="77777777" w:rsidR="00860FC0" w:rsidRPr="00C140DD" w:rsidRDefault="00860FC0" w:rsidP="00860FC0">
      <w:pPr>
        <w:pStyle w:val="TOC1"/>
        <w:rPr>
          <w:b w:val="0"/>
          <w:bCs w:val="0"/>
          <w:szCs w:val="24"/>
        </w:rPr>
      </w:pPr>
      <w:r w:rsidRPr="00C140DD">
        <w:rPr>
          <w:b w:val="0"/>
          <w:bCs w:val="0"/>
          <w:szCs w:val="24"/>
        </w:rPr>
        <w:t>Part 2-4—Viticulture</w:t>
      </w:r>
      <w:r w:rsidRPr="00C140DD">
        <w:rPr>
          <w:b w:val="0"/>
          <w:bCs w:val="0"/>
          <w:szCs w:val="24"/>
        </w:rPr>
        <w:tab/>
        <w:t>118</w:t>
      </w:r>
    </w:p>
    <w:p w14:paraId="3AE0E780" w14:textId="77777777" w:rsidR="00860FC0" w:rsidRPr="00C140DD" w:rsidRDefault="00860FC0" w:rsidP="00860FC0">
      <w:pPr>
        <w:pStyle w:val="TOC1"/>
        <w:rPr>
          <w:b w:val="0"/>
          <w:bCs w:val="0"/>
          <w:szCs w:val="24"/>
        </w:rPr>
      </w:pPr>
      <w:r w:rsidRPr="00C140DD">
        <w:rPr>
          <w:b w:val="0"/>
          <w:bCs w:val="0"/>
          <w:szCs w:val="24"/>
        </w:rPr>
        <w:t>Division 65—Introduction</w:t>
      </w:r>
      <w:r w:rsidRPr="00C140DD">
        <w:rPr>
          <w:b w:val="0"/>
          <w:bCs w:val="0"/>
          <w:szCs w:val="24"/>
        </w:rPr>
        <w:tab/>
        <w:t>118</w:t>
      </w:r>
    </w:p>
    <w:p w14:paraId="611DFBA8" w14:textId="77777777" w:rsidR="00860FC0" w:rsidRPr="00C140DD" w:rsidRDefault="00860FC0" w:rsidP="00860FC0">
      <w:pPr>
        <w:pStyle w:val="TOC1"/>
        <w:rPr>
          <w:b w:val="0"/>
          <w:bCs w:val="0"/>
          <w:szCs w:val="24"/>
        </w:rPr>
      </w:pPr>
      <w:r w:rsidRPr="00C140DD">
        <w:rPr>
          <w:b w:val="0"/>
          <w:bCs w:val="0"/>
          <w:szCs w:val="24"/>
        </w:rPr>
        <w:t>Division 66—Table grapes</w:t>
      </w:r>
      <w:r w:rsidRPr="00C140DD">
        <w:rPr>
          <w:b w:val="0"/>
          <w:bCs w:val="0"/>
          <w:szCs w:val="24"/>
        </w:rPr>
        <w:tab/>
        <w:t>118</w:t>
      </w:r>
    </w:p>
    <w:p w14:paraId="564C33EC" w14:textId="77777777" w:rsidR="00860FC0" w:rsidRPr="00C140DD" w:rsidRDefault="00860FC0" w:rsidP="00860FC0">
      <w:pPr>
        <w:pStyle w:val="TOC1"/>
        <w:rPr>
          <w:b w:val="0"/>
          <w:bCs w:val="0"/>
          <w:szCs w:val="24"/>
        </w:rPr>
      </w:pPr>
      <w:r w:rsidRPr="00C140DD">
        <w:rPr>
          <w:b w:val="0"/>
          <w:bCs w:val="0"/>
          <w:szCs w:val="24"/>
        </w:rPr>
        <w:t>Division 67—Dried grapes</w:t>
      </w:r>
      <w:r w:rsidRPr="00C140DD">
        <w:rPr>
          <w:b w:val="0"/>
          <w:bCs w:val="0"/>
          <w:szCs w:val="24"/>
        </w:rPr>
        <w:tab/>
        <w:t>120</w:t>
      </w:r>
    </w:p>
    <w:p w14:paraId="4470C10C" w14:textId="77777777" w:rsidR="00860FC0" w:rsidRPr="00C140DD" w:rsidRDefault="00860FC0" w:rsidP="00860FC0">
      <w:pPr>
        <w:pStyle w:val="TOC1"/>
        <w:rPr>
          <w:b w:val="0"/>
          <w:bCs w:val="0"/>
          <w:szCs w:val="24"/>
        </w:rPr>
      </w:pPr>
      <w:r w:rsidRPr="00C140DD">
        <w:rPr>
          <w:b w:val="0"/>
          <w:bCs w:val="0"/>
          <w:szCs w:val="24"/>
        </w:rPr>
        <w:t>Division 69—Wine grapes</w:t>
      </w:r>
      <w:r w:rsidRPr="00C140DD">
        <w:rPr>
          <w:b w:val="0"/>
          <w:bCs w:val="0"/>
          <w:szCs w:val="24"/>
        </w:rPr>
        <w:tab/>
        <w:t>124</w:t>
      </w:r>
    </w:p>
    <w:p w14:paraId="34AABACF" w14:textId="77777777" w:rsidR="00860FC0" w:rsidRPr="00C140DD" w:rsidRDefault="00860FC0" w:rsidP="00860FC0">
      <w:pPr>
        <w:pStyle w:val="TOC1"/>
        <w:rPr>
          <w:b w:val="0"/>
          <w:bCs w:val="0"/>
          <w:szCs w:val="24"/>
        </w:rPr>
      </w:pPr>
      <w:r w:rsidRPr="00C140DD">
        <w:rPr>
          <w:b w:val="0"/>
          <w:bCs w:val="0"/>
          <w:szCs w:val="24"/>
        </w:rPr>
        <w:t>Part 2-5—Other plants and plant products</w:t>
      </w:r>
      <w:r w:rsidRPr="00C140DD">
        <w:rPr>
          <w:b w:val="0"/>
          <w:bCs w:val="0"/>
          <w:szCs w:val="24"/>
        </w:rPr>
        <w:tab/>
        <w:t>127</w:t>
      </w:r>
    </w:p>
    <w:p w14:paraId="14CD5BB0" w14:textId="77777777" w:rsidR="00860FC0" w:rsidRPr="00C140DD" w:rsidRDefault="00860FC0" w:rsidP="00860FC0">
      <w:pPr>
        <w:pStyle w:val="TOC1"/>
        <w:rPr>
          <w:b w:val="0"/>
          <w:bCs w:val="0"/>
          <w:szCs w:val="24"/>
        </w:rPr>
      </w:pPr>
      <w:r w:rsidRPr="00C140DD">
        <w:rPr>
          <w:b w:val="0"/>
          <w:bCs w:val="0"/>
          <w:szCs w:val="24"/>
        </w:rPr>
        <w:t>Division 71—Introduction</w:t>
      </w:r>
      <w:r w:rsidRPr="00C140DD">
        <w:rPr>
          <w:b w:val="0"/>
          <w:bCs w:val="0"/>
          <w:szCs w:val="24"/>
        </w:rPr>
        <w:tab/>
        <w:t>127</w:t>
      </w:r>
    </w:p>
    <w:p w14:paraId="2543232A" w14:textId="77777777" w:rsidR="00860FC0" w:rsidRPr="00C140DD" w:rsidRDefault="00860FC0" w:rsidP="00860FC0">
      <w:pPr>
        <w:pStyle w:val="TOC1"/>
        <w:rPr>
          <w:b w:val="0"/>
          <w:bCs w:val="0"/>
          <w:szCs w:val="24"/>
        </w:rPr>
      </w:pPr>
      <w:r w:rsidRPr="00C140DD">
        <w:rPr>
          <w:b w:val="0"/>
          <w:bCs w:val="0"/>
          <w:szCs w:val="24"/>
        </w:rPr>
        <w:t>Division 73—Nursery containers</w:t>
      </w:r>
      <w:r w:rsidRPr="00C140DD">
        <w:rPr>
          <w:b w:val="0"/>
          <w:bCs w:val="0"/>
          <w:szCs w:val="24"/>
        </w:rPr>
        <w:tab/>
        <w:t>127</w:t>
      </w:r>
    </w:p>
    <w:p w14:paraId="1BA8CCE4" w14:textId="77777777" w:rsidR="00860FC0" w:rsidRPr="00C140DD" w:rsidRDefault="00860FC0" w:rsidP="00860FC0">
      <w:pPr>
        <w:pStyle w:val="TOC1"/>
        <w:rPr>
          <w:b w:val="0"/>
          <w:bCs w:val="0"/>
          <w:szCs w:val="24"/>
        </w:rPr>
      </w:pPr>
      <w:r w:rsidRPr="00C140DD">
        <w:rPr>
          <w:b w:val="0"/>
          <w:bCs w:val="0"/>
          <w:szCs w:val="24"/>
        </w:rPr>
        <w:t>Division 74—Tea tree oil</w:t>
      </w:r>
      <w:r w:rsidRPr="00C140DD">
        <w:rPr>
          <w:b w:val="0"/>
          <w:bCs w:val="0"/>
          <w:szCs w:val="24"/>
        </w:rPr>
        <w:tab/>
        <w:t>129</w:t>
      </w:r>
    </w:p>
    <w:p w14:paraId="35C8F702" w14:textId="77777777" w:rsidR="00860FC0" w:rsidRPr="00C140DD" w:rsidRDefault="00860FC0" w:rsidP="00860FC0">
      <w:pPr>
        <w:pStyle w:val="TOC1"/>
        <w:rPr>
          <w:b w:val="0"/>
          <w:bCs w:val="0"/>
          <w:szCs w:val="24"/>
        </w:rPr>
      </w:pPr>
      <w:r w:rsidRPr="00C140DD">
        <w:rPr>
          <w:b w:val="0"/>
          <w:bCs w:val="0"/>
          <w:szCs w:val="24"/>
        </w:rPr>
        <w:t>Division 75—Turf</w:t>
      </w:r>
      <w:r w:rsidRPr="00C140DD">
        <w:rPr>
          <w:b w:val="0"/>
          <w:bCs w:val="0"/>
          <w:szCs w:val="24"/>
        </w:rPr>
        <w:tab/>
        <w:t>130</w:t>
      </w:r>
    </w:p>
    <w:p w14:paraId="79973AC8" w14:textId="0DA23541" w:rsidR="00CA0B10" w:rsidRPr="00CA0B10" w:rsidRDefault="00CA0B10" w:rsidP="007524E0">
      <w:pPr>
        <w:pStyle w:val="TOC1"/>
      </w:pPr>
    </w:p>
    <w:p w14:paraId="06901163" w14:textId="77777777" w:rsidR="005B280D" w:rsidRDefault="005B280D">
      <w:pPr>
        <w:rPr>
          <w:rFonts w:ascii="Times New Roman" w:eastAsia="Times New Roman" w:hAnsi="Times New Roman" w:cs="Times New Roman"/>
          <w:b/>
          <w:kern w:val="0"/>
          <w:u w:val="single"/>
        </w:rPr>
      </w:pPr>
      <w:bookmarkStart w:id="0" w:name="_Toc174359539"/>
      <w:bookmarkStart w:id="1" w:name="_Toc174542868"/>
      <w:bookmarkStart w:id="2" w:name="_Toc174542955"/>
      <w:bookmarkStart w:id="3" w:name="_Toc174961060"/>
      <w:bookmarkStart w:id="4" w:name="_Toc174967969"/>
      <w:bookmarkStart w:id="5" w:name="_Toc175060045"/>
      <w:bookmarkStart w:id="6" w:name="_Toc175580114"/>
      <w:bookmarkStart w:id="7" w:name="_Toc175580494"/>
      <w:bookmarkStart w:id="8" w:name="_Toc175580593"/>
      <w:bookmarkStart w:id="9" w:name="_Toc176251455"/>
      <w:bookmarkStart w:id="10" w:name="_Toc177028425"/>
      <w:bookmarkStart w:id="11" w:name="_Toc178245244"/>
      <w:r>
        <w:rPr>
          <w:rFonts w:ascii="Times New Roman" w:eastAsia="Times New Roman" w:hAnsi="Times New Roman" w:cs="Times New Roman"/>
          <w:b/>
          <w:kern w:val="0"/>
          <w:u w:val="single"/>
        </w:rPr>
        <w:br w:type="page"/>
      </w:r>
    </w:p>
    <w:p w14:paraId="00DADAE2" w14:textId="0817727E" w:rsidR="00CA0B10" w:rsidRPr="00251C20" w:rsidRDefault="00CA0B10" w:rsidP="00CA0B10">
      <w:pPr>
        <w:keepNext/>
        <w:keepLines/>
        <w:spacing w:after="0" w:line="240" w:lineRule="auto"/>
        <w:outlineLvl w:val="0"/>
        <w:rPr>
          <w:rFonts w:ascii="Times New Roman" w:eastAsia="Times New Roman" w:hAnsi="Times New Roman" w:cs="Times New Roman"/>
          <w:b/>
          <w:kern w:val="0"/>
          <w:u w:val="single"/>
        </w:rPr>
      </w:pPr>
      <w:r w:rsidRPr="00251C20">
        <w:rPr>
          <w:rFonts w:ascii="Times New Roman" w:eastAsia="Times New Roman" w:hAnsi="Times New Roman" w:cs="Times New Roman"/>
          <w:b/>
          <w:kern w:val="0"/>
          <w:u w:val="single"/>
        </w:rPr>
        <w:lastRenderedPageBreak/>
        <w:t xml:space="preserve">Details of the </w:t>
      </w:r>
      <w:r w:rsidRPr="00251C20">
        <w:rPr>
          <w:rFonts w:ascii="Times New Roman" w:eastAsia="Times New Roman" w:hAnsi="Times New Roman" w:cs="Times New Roman"/>
          <w:b/>
          <w:i/>
          <w:iCs/>
          <w:kern w:val="0"/>
          <w:u w:val="single"/>
        </w:rPr>
        <w:t>Primary Industries (Excise) Levies Regulations 2024</w:t>
      </w:r>
      <w:bookmarkEnd w:id="0"/>
      <w:bookmarkEnd w:id="1"/>
      <w:bookmarkEnd w:id="2"/>
      <w:bookmarkEnd w:id="3"/>
      <w:bookmarkEnd w:id="4"/>
      <w:bookmarkEnd w:id="5"/>
      <w:bookmarkEnd w:id="6"/>
      <w:bookmarkEnd w:id="7"/>
      <w:bookmarkEnd w:id="8"/>
      <w:bookmarkEnd w:id="9"/>
      <w:bookmarkEnd w:id="10"/>
      <w:bookmarkEnd w:id="11"/>
    </w:p>
    <w:p w14:paraId="670BB065" w14:textId="77777777" w:rsidR="00CA0B10" w:rsidRPr="00CA0B10" w:rsidRDefault="00CA0B10" w:rsidP="00CA0B10">
      <w:pPr>
        <w:spacing w:after="0" w:line="240" w:lineRule="auto"/>
        <w:rPr>
          <w:rFonts w:ascii="Times New Roman" w:hAnsi="Times New Roman" w:cs="Times New Roman"/>
          <w:kern w:val="0"/>
        </w:rPr>
      </w:pPr>
    </w:p>
    <w:p w14:paraId="467AF78C" w14:textId="1B213BFA" w:rsid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These Regulations are made up of preliminary provisions</w:t>
      </w:r>
      <w:r w:rsidR="005B4883">
        <w:rPr>
          <w:rFonts w:ascii="Times New Roman" w:hAnsi="Times New Roman" w:cs="Times New Roman"/>
          <w:kern w:val="0"/>
        </w:rPr>
        <w:t xml:space="preserve"> and </w:t>
      </w:r>
      <w:r w:rsidRPr="00CA0B10">
        <w:rPr>
          <w:rFonts w:ascii="Times New Roman" w:hAnsi="Times New Roman" w:cs="Times New Roman"/>
          <w:kern w:val="0"/>
        </w:rPr>
        <w:t>Schedules</w:t>
      </w:r>
      <w:r w:rsidR="00DA44E2">
        <w:rPr>
          <w:rFonts w:ascii="Times New Roman" w:hAnsi="Times New Roman" w:cs="Times New Roman"/>
          <w:kern w:val="0"/>
        </w:rPr>
        <w:t xml:space="preserve"> with</w:t>
      </w:r>
      <w:r w:rsidRPr="00CA0B10">
        <w:rPr>
          <w:rFonts w:ascii="Times New Roman" w:hAnsi="Times New Roman" w:cs="Times New Roman"/>
          <w:kern w:val="0"/>
        </w:rPr>
        <w:t xml:space="preserve"> Parts and Divisions. The preliminary provisions contain general matters and definitions. Each levy is set out in a specific Division within a Part of a Schedule of levies.</w:t>
      </w:r>
    </w:p>
    <w:p w14:paraId="07563EB0" w14:textId="77777777" w:rsidR="005828A5" w:rsidRDefault="005828A5" w:rsidP="00CA0B10">
      <w:pPr>
        <w:spacing w:after="0" w:line="240" w:lineRule="auto"/>
        <w:rPr>
          <w:rFonts w:ascii="Times New Roman" w:hAnsi="Times New Roman" w:cs="Times New Roman"/>
          <w:kern w:val="0"/>
        </w:rPr>
      </w:pPr>
    </w:p>
    <w:p w14:paraId="05161F69" w14:textId="73516608" w:rsidR="005828A5" w:rsidRPr="00562D47" w:rsidRDefault="005828A5" w:rsidP="16D3218D">
      <w:pPr>
        <w:pStyle w:val="paragraph"/>
        <w:spacing w:before="0" w:beforeAutospacing="0" w:after="0" w:afterAutospacing="0"/>
        <w:textAlignment w:val="baseline"/>
        <w:rPr>
          <w:rStyle w:val="normaltextrun"/>
          <w:rFonts w:eastAsiaTheme="majorEastAsia"/>
        </w:rPr>
      </w:pPr>
      <w:r w:rsidRPr="16D3218D">
        <w:rPr>
          <w:rStyle w:val="normaltextrun"/>
          <w:rFonts w:eastAsiaTheme="majorEastAsia"/>
        </w:rPr>
        <w:t>The Division numbering in the Regulations align</w:t>
      </w:r>
      <w:r w:rsidR="7E62004F" w:rsidRPr="16D3218D">
        <w:rPr>
          <w:rStyle w:val="normaltextrun"/>
          <w:rFonts w:eastAsiaTheme="majorEastAsia"/>
        </w:rPr>
        <w:t>s</w:t>
      </w:r>
      <w:r w:rsidRPr="16D3218D">
        <w:rPr>
          <w:rStyle w:val="normaltextrun"/>
          <w:rFonts w:eastAsiaTheme="majorEastAsia"/>
        </w:rPr>
        <w:t xml:space="preserve"> where relevant with the numbering used in the </w:t>
      </w:r>
      <w:r w:rsidRPr="00251C20">
        <w:rPr>
          <w:rStyle w:val="normaltextrun"/>
          <w:rFonts w:eastAsiaTheme="majorEastAsia"/>
          <w:i/>
          <w:iCs/>
        </w:rPr>
        <w:t>Primary Industries (Customs) Charges Regulations 2024</w:t>
      </w:r>
      <w:r w:rsidRPr="16D3218D">
        <w:rPr>
          <w:rStyle w:val="normaltextrun"/>
          <w:rFonts w:eastAsiaTheme="majorEastAsia"/>
        </w:rPr>
        <w:t xml:space="preserve">. The rules to be made under the </w:t>
      </w:r>
      <w:r w:rsidRPr="16D3218D">
        <w:rPr>
          <w:rStyle w:val="normaltextrun"/>
          <w:rFonts w:eastAsiaTheme="majorEastAsia"/>
          <w:i/>
          <w:iCs/>
        </w:rPr>
        <w:t>Primary Industries Levies and Charges Collection Act 2024</w:t>
      </w:r>
      <w:r w:rsidRPr="16D3218D">
        <w:rPr>
          <w:rStyle w:val="normaltextrun"/>
          <w:rFonts w:eastAsiaTheme="majorEastAsia"/>
        </w:rPr>
        <w:t xml:space="preserve"> (which would provide for the administration and collection of the levy and charge) will also use consistent numbering from both sets of the Regulations. To enable this alignment in the rules, there are gaps in Division numbering in the Regulations.</w:t>
      </w:r>
    </w:p>
    <w:p w14:paraId="76778787" w14:textId="77777777" w:rsidR="00CA0B10" w:rsidRPr="00CA0B10" w:rsidRDefault="00CA0B10" w:rsidP="00CA0B10">
      <w:pPr>
        <w:spacing w:after="0" w:line="240" w:lineRule="auto"/>
        <w:rPr>
          <w:rFonts w:ascii="Times New Roman" w:hAnsi="Times New Roman" w:cs="Times New Roman"/>
          <w:kern w:val="0"/>
          <w:u w:val="single"/>
        </w:rPr>
      </w:pPr>
    </w:p>
    <w:p w14:paraId="629745CB" w14:textId="65621557" w:rsidR="00CA0B10" w:rsidRPr="005D6D85" w:rsidRDefault="00CA0B10" w:rsidP="00CA0B10">
      <w:pPr>
        <w:keepNext/>
        <w:keepLines/>
        <w:spacing w:after="0" w:line="240" w:lineRule="auto"/>
        <w:outlineLvl w:val="0"/>
        <w:rPr>
          <w:rFonts w:ascii="Times New Roman" w:eastAsiaTheme="majorEastAsia" w:hAnsi="Times New Roman" w:cstheme="majorBidi"/>
          <w:b/>
          <w:bCs/>
          <w:kern w:val="0"/>
          <w:szCs w:val="40"/>
        </w:rPr>
      </w:pPr>
      <w:bookmarkStart w:id="12" w:name="_Toc178245245"/>
      <w:bookmarkStart w:id="13" w:name="_Toc177028426"/>
      <w:r w:rsidRPr="005D6D85">
        <w:rPr>
          <w:rFonts w:ascii="Times New Roman" w:eastAsiaTheme="majorEastAsia" w:hAnsi="Times New Roman" w:cstheme="majorBidi"/>
          <w:b/>
          <w:bCs/>
          <w:kern w:val="0"/>
          <w:szCs w:val="40"/>
        </w:rPr>
        <w:t>Section 1—Name</w:t>
      </w:r>
      <w:bookmarkEnd w:id="12"/>
      <w:bookmarkEnd w:id="13"/>
    </w:p>
    <w:p w14:paraId="3692BA20" w14:textId="77777777" w:rsidR="00B44291" w:rsidRDefault="00B44291" w:rsidP="00CA0B10">
      <w:pPr>
        <w:spacing w:after="0" w:line="240" w:lineRule="auto"/>
        <w:rPr>
          <w:rFonts w:ascii="Times New Roman" w:hAnsi="Times New Roman" w:cs="Times New Roman"/>
          <w:kern w:val="0"/>
        </w:rPr>
      </w:pPr>
    </w:p>
    <w:p w14:paraId="605D7168" w14:textId="38F8A9B1"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This section provides that the name of the instrument is the </w:t>
      </w:r>
      <w:r w:rsidRPr="00CA0B10">
        <w:rPr>
          <w:rFonts w:ascii="Times New Roman" w:hAnsi="Times New Roman" w:cs="Times New Roman"/>
          <w:i/>
          <w:iCs/>
          <w:kern w:val="0"/>
        </w:rPr>
        <w:t>Primary Industries (Excise) Levies Regulations 2024</w:t>
      </w:r>
      <w:r w:rsidRPr="00CA0B10">
        <w:rPr>
          <w:rFonts w:ascii="Times New Roman" w:hAnsi="Times New Roman" w:cs="Times New Roman"/>
          <w:kern w:val="0"/>
        </w:rPr>
        <w:t xml:space="preserve"> (the Regulations).</w:t>
      </w:r>
    </w:p>
    <w:p w14:paraId="7BD49BDD" w14:textId="77777777" w:rsidR="00CA0B10" w:rsidRPr="00CA0B10" w:rsidRDefault="00CA0B10" w:rsidP="00CA0B10">
      <w:pPr>
        <w:spacing w:after="0" w:line="240" w:lineRule="auto"/>
        <w:rPr>
          <w:rFonts w:ascii="Times New Roman" w:hAnsi="Times New Roman" w:cs="Times New Roman"/>
          <w:kern w:val="0"/>
          <w:u w:val="single"/>
        </w:rPr>
      </w:pPr>
    </w:p>
    <w:p w14:paraId="266C5B82" w14:textId="77777777" w:rsidR="00CA0B10" w:rsidRPr="005D6D85" w:rsidRDefault="00CA0B10" w:rsidP="00CA0B10">
      <w:pPr>
        <w:keepNext/>
        <w:keepLines/>
        <w:spacing w:after="0" w:line="240" w:lineRule="auto"/>
        <w:outlineLvl w:val="0"/>
        <w:rPr>
          <w:rFonts w:ascii="Times New Roman" w:eastAsiaTheme="majorEastAsia" w:hAnsi="Times New Roman" w:cstheme="majorBidi"/>
          <w:b/>
          <w:bCs/>
          <w:kern w:val="0"/>
          <w:szCs w:val="40"/>
        </w:rPr>
      </w:pPr>
      <w:bookmarkStart w:id="14" w:name="_Toc178245246"/>
      <w:bookmarkStart w:id="15" w:name="_Toc177028427"/>
      <w:r w:rsidRPr="005D6D85">
        <w:rPr>
          <w:rFonts w:ascii="Times New Roman" w:eastAsiaTheme="majorEastAsia" w:hAnsi="Times New Roman" w:cstheme="majorBidi"/>
          <w:b/>
          <w:bCs/>
          <w:kern w:val="0"/>
          <w:szCs w:val="40"/>
        </w:rPr>
        <w:t>Section 2—Commencement</w:t>
      </w:r>
      <w:bookmarkEnd w:id="14"/>
      <w:bookmarkEnd w:id="15"/>
    </w:p>
    <w:p w14:paraId="5BEC1450" w14:textId="77777777" w:rsidR="00B44291" w:rsidRDefault="00B44291" w:rsidP="00CA0B10">
      <w:pPr>
        <w:spacing w:after="0" w:line="240" w:lineRule="auto"/>
        <w:rPr>
          <w:rFonts w:ascii="Times New Roman" w:hAnsi="Times New Roman" w:cs="Times New Roman"/>
          <w:kern w:val="0"/>
        </w:rPr>
      </w:pPr>
    </w:p>
    <w:p w14:paraId="25FF4532" w14:textId="7077D2FE"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This section provides </w:t>
      </w:r>
      <w:r w:rsidR="003476AB">
        <w:rPr>
          <w:rFonts w:ascii="Times New Roman" w:hAnsi="Times New Roman" w:cs="Times New Roman"/>
          <w:kern w:val="0"/>
        </w:rPr>
        <w:t>that</w:t>
      </w:r>
      <w:r w:rsidRPr="00CA0B10">
        <w:rPr>
          <w:rFonts w:ascii="Times New Roman" w:hAnsi="Times New Roman" w:cs="Times New Roman"/>
          <w:kern w:val="0"/>
        </w:rPr>
        <w:t xml:space="preserve"> the Regulations commence on 1 January 2025.</w:t>
      </w:r>
    </w:p>
    <w:p w14:paraId="4D0E6721" w14:textId="77777777" w:rsidR="00CA0B10" w:rsidRPr="00CA0B10" w:rsidRDefault="00CA0B10" w:rsidP="00CA0B10">
      <w:pPr>
        <w:spacing w:after="0" w:line="240" w:lineRule="auto"/>
        <w:rPr>
          <w:rFonts w:ascii="Times New Roman" w:hAnsi="Times New Roman" w:cs="Times New Roman"/>
          <w:kern w:val="0"/>
          <w:u w:val="single"/>
        </w:rPr>
      </w:pPr>
    </w:p>
    <w:p w14:paraId="3C974045" w14:textId="77777777" w:rsidR="00CA0B10" w:rsidRPr="005D6D85" w:rsidRDefault="00CA0B10" w:rsidP="00CA0B10">
      <w:pPr>
        <w:keepNext/>
        <w:keepLines/>
        <w:spacing w:after="0" w:line="240" w:lineRule="auto"/>
        <w:outlineLvl w:val="0"/>
        <w:rPr>
          <w:rFonts w:ascii="Times New Roman" w:eastAsiaTheme="majorEastAsia" w:hAnsi="Times New Roman" w:cstheme="majorBidi"/>
          <w:b/>
          <w:bCs/>
          <w:kern w:val="0"/>
          <w:szCs w:val="40"/>
        </w:rPr>
      </w:pPr>
      <w:bookmarkStart w:id="16" w:name="_Toc178245247"/>
      <w:bookmarkStart w:id="17" w:name="_Toc177028428"/>
      <w:r w:rsidRPr="005D6D85">
        <w:rPr>
          <w:rFonts w:ascii="Times New Roman" w:eastAsiaTheme="majorEastAsia" w:hAnsi="Times New Roman" w:cstheme="majorBidi"/>
          <w:b/>
          <w:bCs/>
          <w:kern w:val="0"/>
          <w:szCs w:val="40"/>
        </w:rPr>
        <w:t>Section 3—Authority</w:t>
      </w:r>
      <w:bookmarkEnd w:id="16"/>
      <w:bookmarkEnd w:id="17"/>
    </w:p>
    <w:p w14:paraId="137C7022" w14:textId="77777777" w:rsidR="00B44291" w:rsidRDefault="00B44291" w:rsidP="00CA0B10">
      <w:pPr>
        <w:spacing w:after="0" w:line="240" w:lineRule="auto"/>
        <w:rPr>
          <w:rFonts w:ascii="Times New Roman" w:hAnsi="Times New Roman" w:cs="Times New Roman"/>
          <w:kern w:val="0"/>
          <w:szCs w:val="22"/>
        </w:rPr>
      </w:pPr>
    </w:p>
    <w:p w14:paraId="11896465" w14:textId="01FE4A7E" w:rsidR="00CA0B10" w:rsidRPr="00CA0B10" w:rsidRDefault="00CA0B10" w:rsidP="00CA0B10">
      <w:pPr>
        <w:spacing w:after="0" w:line="240" w:lineRule="auto"/>
        <w:rPr>
          <w:rFonts w:ascii="Times New Roman" w:hAnsi="Times New Roman" w:cs="Times New Roman"/>
          <w:kern w:val="0"/>
          <w:szCs w:val="22"/>
        </w:rPr>
      </w:pPr>
      <w:r w:rsidRPr="00CA0B10">
        <w:rPr>
          <w:rFonts w:ascii="Times New Roman" w:hAnsi="Times New Roman" w:cs="Times New Roman"/>
          <w:kern w:val="0"/>
          <w:szCs w:val="22"/>
        </w:rPr>
        <w:t xml:space="preserve">This section provides that the Regulations are made under the </w:t>
      </w:r>
      <w:r w:rsidRPr="00CA0B10">
        <w:rPr>
          <w:rFonts w:ascii="Times New Roman" w:hAnsi="Times New Roman" w:cs="Times New Roman"/>
          <w:i/>
          <w:kern w:val="0"/>
          <w:szCs w:val="22"/>
        </w:rPr>
        <w:t xml:space="preserve">Primary Industries (Excise) Levies Act 2024 </w:t>
      </w:r>
      <w:r w:rsidRPr="00CA0B10">
        <w:rPr>
          <w:rFonts w:ascii="Times New Roman" w:hAnsi="Times New Roman" w:cs="Times New Roman"/>
          <w:kern w:val="0"/>
          <w:szCs w:val="22"/>
        </w:rPr>
        <w:t>(the Act).</w:t>
      </w:r>
    </w:p>
    <w:p w14:paraId="5EDD3B8D" w14:textId="77777777" w:rsidR="00CA0B10" w:rsidRPr="00CA0B10" w:rsidRDefault="00CA0B10" w:rsidP="00CA0B10">
      <w:pPr>
        <w:spacing w:after="0" w:line="240" w:lineRule="auto"/>
        <w:rPr>
          <w:rFonts w:ascii="Times New Roman" w:hAnsi="Times New Roman" w:cs="Times New Roman"/>
          <w:kern w:val="0"/>
          <w:u w:val="single"/>
        </w:rPr>
      </w:pPr>
    </w:p>
    <w:p w14:paraId="6842674A" w14:textId="77777777" w:rsidR="00CA0B10" w:rsidRPr="005D6D85" w:rsidRDefault="00CA0B10" w:rsidP="00CA0B10">
      <w:pPr>
        <w:keepNext/>
        <w:keepLines/>
        <w:spacing w:after="0" w:line="240" w:lineRule="auto"/>
        <w:outlineLvl w:val="0"/>
        <w:rPr>
          <w:rFonts w:ascii="Times New Roman" w:eastAsiaTheme="majorEastAsia" w:hAnsi="Times New Roman" w:cstheme="majorBidi"/>
          <w:b/>
          <w:bCs/>
          <w:kern w:val="0"/>
          <w:szCs w:val="40"/>
        </w:rPr>
      </w:pPr>
      <w:bookmarkStart w:id="18" w:name="_Toc178245248"/>
      <w:bookmarkStart w:id="19" w:name="_Toc177028429"/>
      <w:r w:rsidRPr="005D6D85">
        <w:rPr>
          <w:rFonts w:ascii="Times New Roman" w:eastAsiaTheme="majorEastAsia" w:hAnsi="Times New Roman" w:cstheme="majorBidi"/>
          <w:b/>
          <w:bCs/>
          <w:kern w:val="0"/>
          <w:szCs w:val="40"/>
        </w:rPr>
        <w:t>Section 4—Simplified outline of this instrument</w:t>
      </w:r>
      <w:bookmarkEnd w:id="18"/>
      <w:bookmarkEnd w:id="19"/>
    </w:p>
    <w:p w14:paraId="113BAEBB" w14:textId="77777777" w:rsidR="00B44291" w:rsidRDefault="00B44291" w:rsidP="00CA0B10">
      <w:pPr>
        <w:spacing w:after="0" w:line="240" w:lineRule="auto"/>
        <w:rPr>
          <w:rFonts w:ascii="Times New Roman" w:hAnsi="Times New Roman" w:cs="Times New Roman"/>
          <w:kern w:val="0"/>
        </w:rPr>
      </w:pPr>
    </w:p>
    <w:p w14:paraId="56815E45" w14:textId="7823D1FC"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This section provides a simplified outline of the Regulations explaining that this instrument complements the Act</w:t>
      </w:r>
      <w:r w:rsidRPr="00CA0B10">
        <w:rPr>
          <w:rFonts w:ascii="Times New Roman" w:hAnsi="Times New Roman" w:cs="Times New Roman"/>
          <w:i/>
          <w:iCs/>
          <w:kern w:val="0"/>
        </w:rPr>
        <w:t xml:space="preserve"> </w:t>
      </w:r>
      <w:r w:rsidRPr="00CA0B10">
        <w:rPr>
          <w:rFonts w:ascii="Times New Roman" w:hAnsi="Times New Roman" w:cs="Times New Roman"/>
          <w:kern w:val="0"/>
        </w:rPr>
        <w:t>by:</w:t>
      </w:r>
    </w:p>
    <w:p w14:paraId="3C0A557B" w14:textId="77777777" w:rsidR="00CA0B10" w:rsidRPr="00CA0B10" w:rsidRDefault="00CA0B10" w:rsidP="006D1E59">
      <w:pPr>
        <w:numPr>
          <w:ilvl w:val="0"/>
          <w:numId w:val="263"/>
        </w:numPr>
        <w:spacing w:after="0" w:line="240" w:lineRule="auto"/>
        <w:ind w:left="425" w:hanging="425"/>
        <w:rPr>
          <w:rFonts w:ascii="Times New Roman" w:hAnsi="Times New Roman" w:cs="Times New Roman"/>
          <w:kern w:val="0"/>
        </w:rPr>
      </w:pPr>
      <w:r w:rsidRPr="00CA0B10">
        <w:rPr>
          <w:rFonts w:ascii="Times New Roman" w:hAnsi="Times New Roman" w:cs="Times New Roman"/>
          <w:kern w:val="0"/>
        </w:rPr>
        <w:t>imposing levies in relation to animal products, plant products, fungus products or algal products that are produce of a primary industry; and</w:t>
      </w:r>
    </w:p>
    <w:p w14:paraId="737E3668" w14:textId="77777777" w:rsidR="00CA0B10" w:rsidRPr="00CA0B10" w:rsidRDefault="00CA0B10" w:rsidP="006D1E59">
      <w:pPr>
        <w:numPr>
          <w:ilvl w:val="0"/>
          <w:numId w:val="263"/>
        </w:numPr>
        <w:spacing w:after="0" w:line="240" w:lineRule="auto"/>
        <w:ind w:left="425" w:hanging="425"/>
        <w:rPr>
          <w:rFonts w:ascii="Times New Roman" w:hAnsi="Times New Roman" w:cs="Times New Roman"/>
          <w:kern w:val="0"/>
        </w:rPr>
      </w:pPr>
      <w:r w:rsidRPr="00CA0B10">
        <w:rPr>
          <w:rFonts w:ascii="Times New Roman" w:hAnsi="Times New Roman" w:cs="Times New Roman"/>
          <w:kern w:val="0"/>
        </w:rPr>
        <w:t>imposing levies in relation to goods that are of a kind consumed by, or used in the maintenance or treatment of, animals, plants, fungi or algae; and</w:t>
      </w:r>
    </w:p>
    <w:p w14:paraId="4BFA351B" w14:textId="77777777" w:rsidR="00CA0B10" w:rsidRPr="00CA0B10" w:rsidRDefault="00CA0B10" w:rsidP="006D1E59">
      <w:pPr>
        <w:numPr>
          <w:ilvl w:val="0"/>
          <w:numId w:val="263"/>
        </w:numPr>
        <w:spacing w:after="0" w:line="240" w:lineRule="auto"/>
        <w:ind w:left="425" w:hanging="425"/>
        <w:rPr>
          <w:rFonts w:ascii="Times New Roman" w:hAnsi="Times New Roman" w:cs="Times New Roman"/>
          <w:kern w:val="0"/>
        </w:rPr>
      </w:pPr>
      <w:r w:rsidRPr="00CA0B10">
        <w:rPr>
          <w:rFonts w:ascii="Times New Roman" w:hAnsi="Times New Roman" w:cs="Times New Roman"/>
          <w:kern w:val="0"/>
        </w:rPr>
        <w:t>imposing levies in relation to goods that are for use in the production or preparation of nursery products.</w:t>
      </w:r>
    </w:p>
    <w:p w14:paraId="58D43A6D" w14:textId="77777777" w:rsidR="00CA0B10" w:rsidRPr="00CA0B10" w:rsidRDefault="00CA0B10" w:rsidP="00CA0B10">
      <w:pPr>
        <w:spacing w:after="0" w:line="240" w:lineRule="auto"/>
        <w:rPr>
          <w:rFonts w:ascii="Times New Roman" w:hAnsi="Times New Roman" w:cs="Times New Roman"/>
          <w:kern w:val="0"/>
        </w:rPr>
      </w:pPr>
    </w:p>
    <w:p w14:paraId="2C75FD7C" w14:textId="77777777" w:rsidR="00271E33" w:rsidRDefault="00CA0B10" w:rsidP="00CA0B10">
      <w:pPr>
        <w:spacing w:after="0" w:line="240" w:lineRule="auto"/>
        <w:rPr>
          <w:rFonts w:ascii="Times New Roman" w:hAnsi="Times New Roman" w:cs="Times New Roman"/>
          <w:kern w:val="0"/>
          <w:szCs w:val="22"/>
        </w:rPr>
      </w:pPr>
      <w:r w:rsidRPr="00CA0B10">
        <w:rPr>
          <w:rFonts w:ascii="Times New Roman" w:hAnsi="Times New Roman" w:cs="Times New Roman"/>
          <w:kern w:val="0"/>
          <w:szCs w:val="22"/>
        </w:rPr>
        <w:t>This section provides that each set of provisions imposing a levy in relation to a product or good also deals</w:t>
      </w:r>
      <w:r w:rsidR="00271E33">
        <w:rPr>
          <w:rFonts w:ascii="Times New Roman" w:hAnsi="Times New Roman" w:cs="Times New Roman"/>
          <w:kern w:val="0"/>
          <w:szCs w:val="22"/>
        </w:rPr>
        <w:t>:</w:t>
      </w:r>
      <w:r w:rsidRPr="00CA0B10">
        <w:rPr>
          <w:rFonts w:ascii="Times New Roman" w:hAnsi="Times New Roman" w:cs="Times New Roman"/>
          <w:kern w:val="0"/>
          <w:szCs w:val="22"/>
        </w:rPr>
        <w:t xml:space="preserve"> </w:t>
      </w:r>
    </w:p>
    <w:p w14:paraId="5985550A" w14:textId="77777777" w:rsidR="006D1E59" w:rsidRPr="007D51C8" w:rsidRDefault="00CA0B10" w:rsidP="007D51C8">
      <w:pPr>
        <w:pStyle w:val="ListParagraph"/>
        <w:numPr>
          <w:ilvl w:val="0"/>
          <w:numId w:val="264"/>
        </w:numPr>
        <w:spacing w:after="0" w:line="240" w:lineRule="auto"/>
        <w:ind w:left="425" w:hanging="425"/>
        <w:rPr>
          <w:kern w:val="0"/>
        </w:rPr>
      </w:pPr>
      <w:r w:rsidRPr="007D51C8">
        <w:rPr>
          <w:kern w:val="0"/>
        </w:rPr>
        <w:t xml:space="preserve">with any exemptions from the levy; </w:t>
      </w:r>
    </w:p>
    <w:p w14:paraId="35E4DB28" w14:textId="77777777" w:rsidR="006D1E59" w:rsidRPr="007D51C8" w:rsidRDefault="00CA0B10" w:rsidP="007D51C8">
      <w:pPr>
        <w:pStyle w:val="ListParagraph"/>
        <w:numPr>
          <w:ilvl w:val="0"/>
          <w:numId w:val="264"/>
        </w:numPr>
        <w:spacing w:after="0" w:line="240" w:lineRule="auto"/>
        <w:ind w:left="425" w:hanging="425"/>
        <w:rPr>
          <w:kern w:val="0"/>
        </w:rPr>
      </w:pPr>
      <w:r w:rsidRPr="007D51C8">
        <w:rPr>
          <w:kern w:val="0"/>
        </w:rPr>
        <w:t xml:space="preserve">the rate of the levy; and </w:t>
      </w:r>
    </w:p>
    <w:p w14:paraId="644C2842" w14:textId="77777777" w:rsidR="006D1E59" w:rsidRPr="007D51C8" w:rsidRDefault="00CA0B10" w:rsidP="007D51C8">
      <w:pPr>
        <w:pStyle w:val="ListParagraph"/>
        <w:numPr>
          <w:ilvl w:val="0"/>
          <w:numId w:val="264"/>
        </w:numPr>
        <w:spacing w:after="0" w:line="240" w:lineRule="auto"/>
        <w:ind w:left="425" w:hanging="425"/>
        <w:rPr>
          <w:kern w:val="0"/>
        </w:rPr>
      </w:pPr>
      <w:r w:rsidRPr="007D51C8">
        <w:rPr>
          <w:kern w:val="0"/>
        </w:rPr>
        <w:t xml:space="preserve">the person who is liable to pay the levy (the levy payer). </w:t>
      </w:r>
    </w:p>
    <w:p w14:paraId="219DE2E8" w14:textId="77777777" w:rsidR="006D1E59" w:rsidRDefault="006D1E59" w:rsidP="006D1E59">
      <w:pPr>
        <w:spacing w:after="0" w:line="240" w:lineRule="auto"/>
        <w:rPr>
          <w:rFonts w:ascii="Times New Roman" w:hAnsi="Times New Roman" w:cs="Times New Roman"/>
          <w:kern w:val="0"/>
          <w:szCs w:val="22"/>
        </w:rPr>
      </w:pPr>
    </w:p>
    <w:p w14:paraId="60D25DD5" w14:textId="70255334" w:rsidR="00CA0B10" w:rsidRPr="006D1E59" w:rsidRDefault="00CA0B10" w:rsidP="16D3218D">
      <w:pPr>
        <w:spacing w:after="0" w:line="240" w:lineRule="auto"/>
        <w:rPr>
          <w:rFonts w:ascii="Times New Roman" w:hAnsi="Times New Roman" w:cs="Times New Roman"/>
          <w:kern w:val="0"/>
        </w:rPr>
      </w:pPr>
      <w:r w:rsidRPr="16D3218D">
        <w:rPr>
          <w:rFonts w:ascii="Times New Roman" w:hAnsi="Times New Roman" w:cs="Times New Roman"/>
          <w:kern w:val="0"/>
        </w:rPr>
        <w:t xml:space="preserve">Some products </w:t>
      </w:r>
      <w:r w:rsidR="59CD8D1D" w:rsidRPr="16D3218D">
        <w:rPr>
          <w:rFonts w:ascii="Times New Roman" w:hAnsi="Times New Roman" w:cs="Times New Roman"/>
          <w:kern w:val="0"/>
        </w:rPr>
        <w:t xml:space="preserve">have </w:t>
      </w:r>
      <w:r w:rsidRPr="16D3218D">
        <w:rPr>
          <w:rFonts w:ascii="Times New Roman" w:hAnsi="Times New Roman" w:cs="Times New Roman"/>
          <w:kern w:val="0"/>
        </w:rPr>
        <w:t>multiple levies.</w:t>
      </w:r>
    </w:p>
    <w:p w14:paraId="0166A659" w14:textId="77777777" w:rsidR="00CA0B10" w:rsidRPr="00CA0B10" w:rsidRDefault="00CA0B10" w:rsidP="00CA0B10">
      <w:pPr>
        <w:spacing w:after="0" w:line="240" w:lineRule="auto"/>
        <w:rPr>
          <w:rFonts w:ascii="Times New Roman" w:hAnsi="Times New Roman" w:cs="Times New Roman"/>
          <w:kern w:val="0"/>
          <w:u w:val="single"/>
        </w:rPr>
      </w:pPr>
    </w:p>
    <w:p w14:paraId="5A08625F" w14:textId="77777777" w:rsidR="00CA0B10" w:rsidRPr="005D6D85" w:rsidRDefault="00CA0B10" w:rsidP="0076039F">
      <w:pPr>
        <w:keepNext/>
        <w:keepLines/>
        <w:spacing w:after="0" w:line="240" w:lineRule="auto"/>
        <w:outlineLvl w:val="0"/>
        <w:rPr>
          <w:rFonts w:ascii="Times New Roman" w:eastAsiaTheme="majorEastAsia" w:hAnsi="Times New Roman" w:cstheme="majorBidi"/>
          <w:b/>
          <w:bCs/>
          <w:kern w:val="0"/>
          <w:szCs w:val="40"/>
        </w:rPr>
      </w:pPr>
      <w:bookmarkStart w:id="20" w:name="_Toc178245249"/>
      <w:bookmarkStart w:id="21" w:name="_Toc177028430"/>
      <w:r w:rsidRPr="005D6D85">
        <w:rPr>
          <w:rFonts w:ascii="Times New Roman" w:eastAsiaTheme="majorEastAsia" w:hAnsi="Times New Roman" w:cstheme="majorBidi"/>
          <w:b/>
          <w:bCs/>
          <w:kern w:val="0"/>
          <w:szCs w:val="40"/>
        </w:rPr>
        <w:lastRenderedPageBreak/>
        <w:t>Section 5—Definitions</w:t>
      </w:r>
      <w:bookmarkEnd w:id="20"/>
      <w:bookmarkEnd w:id="21"/>
    </w:p>
    <w:p w14:paraId="4969D086" w14:textId="77777777" w:rsidR="00564B02" w:rsidRDefault="00564B02" w:rsidP="0076039F">
      <w:pPr>
        <w:keepNext/>
        <w:keepLines/>
        <w:spacing w:after="0" w:line="240" w:lineRule="auto"/>
        <w:rPr>
          <w:rFonts w:ascii="Times New Roman" w:hAnsi="Times New Roman" w:cs="Times New Roman"/>
          <w:kern w:val="0"/>
        </w:rPr>
      </w:pPr>
    </w:p>
    <w:p w14:paraId="0EB2BFA4" w14:textId="0E1CF0F5" w:rsidR="00CA0B10" w:rsidRPr="00CA0B10" w:rsidRDefault="00CA0B10" w:rsidP="0076039F">
      <w:pPr>
        <w:keepNext/>
        <w:keepLines/>
        <w:spacing w:after="0" w:line="240" w:lineRule="auto"/>
        <w:rPr>
          <w:rFonts w:ascii="Times New Roman" w:hAnsi="Times New Roman" w:cs="Times New Roman"/>
          <w:kern w:val="0"/>
        </w:rPr>
      </w:pPr>
      <w:r w:rsidRPr="00CA0B10">
        <w:rPr>
          <w:rFonts w:ascii="Times New Roman" w:hAnsi="Times New Roman" w:cs="Times New Roman"/>
          <w:kern w:val="0"/>
        </w:rPr>
        <w:t xml:space="preserve">This section provides definitions of terms used </w:t>
      </w:r>
      <w:r w:rsidR="00564B02">
        <w:rPr>
          <w:rFonts w:ascii="Times New Roman" w:hAnsi="Times New Roman" w:cs="Times New Roman"/>
          <w:kern w:val="0"/>
        </w:rPr>
        <w:t>in</w:t>
      </w:r>
      <w:r w:rsidR="00564B02" w:rsidRPr="00CA0B10">
        <w:rPr>
          <w:rFonts w:ascii="Times New Roman" w:hAnsi="Times New Roman" w:cs="Times New Roman"/>
          <w:kern w:val="0"/>
        </w:rPr>
        <w:t xml:space="preserve"> </w:t>
      </w:r>
      <w:r w:rsidRPr="00CA0B10">
        <w:rPr>
          <w:rFonts w:ascii="Times New Roman" w:hAnsi="Times New Roman" w:cs="Times New Roman"/>
          <w:kern w:val="0"/>
        </w:rPr>
        <w:t>the Regulations. Definitions that apply across multiple divisions are defined here. Definitions that are relevant only to a specific Division are defined in that Division and are signposted here.</w:t>
      </w:r>
    </w:p>
    <w:p w14:paraId="7A6EAF72" w14:textId="77777777" w:rsidR="00CA0B10" w:rsidRPr="00CA0B10" w:rsidRDefault="00CA0B10" w:rsidP="00CA0B10">
      <w:pPr>
        <w:spacing w:after="0" w:line="240" w:lineRule="auto"/>
        <w:rPr>
          <w:rFonts w:ascii="Times New Roman" w:hAnsi="Times New Roman" w:cs="Times New Roman"/>
          <w:kern w:val="0"/>
        </w:rPr>
      </w:pPr>
    </w:p>
    <w:p w14:paraId="034DA373" w14:textId="77777777"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This section directs the reader to the </w:t>
      </w:r>
      <w:r w:rsidRPr="00CA0B10">
        <w:rPr>
          <w:rFonts w:ascii="Times New Roman" w:hAnsi="Times New Roman" w:cs="Times New Roman"/>
          <w:b/>
          <w:bCs/>
          <w:i/>
          <w:iCs/>
          <w:kern w:val="0"/>
        </w:rPr>
        <w:t>buying agent</w:t>
      </w:r>
      <w:r w:rsidRPr="00CA0B10">
        <w:rPr>
          <w:rFonts w:ascii="Times New Roman" w:hAnsi="Times New Roman" w:cs="Times New Roman"/>
          <w:kern w:val="0"/>
        </w:rPr>
        <w:t>,</w:t>
      </w:r>
      <w:r w:rsidRPr="00CA0B10">
        <w:rPr>
          <w:rFonts w:ascii="Times New Roman" w:hAnsi="Times New Roman" w:cs="Times New Roman"/>
          <w:b/>
          <w:bCs/>
          <w:i/>
          <w:iCs/>
          <w:kern w:val="0"/>
        </w:rPr>
        <w:t xml:space="preserve"> selling agent</w:t>
      </w:r>
      <w:r w:rsidRPr="00CA0B10">
        <w:rPr>
          <w:rFonts w:ascii="Times New Roman" w:hAnsi="Times New Roman" w:cs="Times New Roman"/>
          <w:kern w:val="0"/>
        </w:rPr>
        <w:t>, and</w:t>
      </w:r>
      <w:r w:rsidRPr="00CA0B10">
        <w:rPr>
          <w:rFonts w:ascii="Times New Roman" w:hAnsi="Times New Roman" w:cs="Times New Roman"/>
          <w:b/>
          <w:bCs/>
          <w:i/>
          <w:iCs/>
          <w:kern w:val="0"/>
        </w:rPr>
        <w:t xml:space="preserve"> business purchaser </w:t>
      </w:r>
      <w:r w:rsidRPr="00CA0B10">
        <w:rPr>
          <w:rFonts w:ascii="Times New Roman" w:hAnsi="Times New Roman" w:cs="Times New Roman"/>
          <w:kern w:val="0"/>
        </w:rPr>
        <w:t>definitions in section 6.</w:t>
      </w:r>
    </w:p>
    <w:p w14:paraId="54843025" w14:textId="77777777" w:rsidR="00CA0B10" w:rsidRPr="00CA0B10" w:rsidRDefault="00CA0B10" w:rsidP="00CA0B10">
      <w:pPr>
        <w:spacing w:after="0" w:line="240" w:lineRule="auto"/>
        <w:rPr>
          <w:rFonts w:ascii="Times New Roman" w:hAnsi="Times New Roman" w:cs="Times New Roman"/>
          <w:kern w:val="0"/>
        </w:rPr>
      </w:pPr>
    </w:p>
    <w:p w14:paraId="6E37CC37" w14:textId="77777777"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The reader is also directed to the definition of </w:t>
      </w:r>
      <w:r w:rsidRPr="00CA0B10">
        <w:rPr>
          <w:rFonts w:ascii="Times New Roman" w:hAnsi="Times New Roman" w:cs="Times New Roman"/>
          <w:b/>
          <w:bCs/>
          <w:i/>
          <w:iCs/>
          <w:kern w:val="0"/>
        </w:rPr>
        <w:t>process</w:t>
      </w:r>
      <w:r w:rsidRPr="00CA0B10">
        <w:rPr>
          <w:rFonts w:ascii="Times New Roman" w:hAnsi="Times New Roman" w:cs="Times New Roman"/>
          <w:kern w:val="0"/>
        </w:rPr>
        <w:t xml:space="preserve"> in relation to an animal product or a plant product in section 7.</w:t>
      </w:r>
    </w:p>
    <w:p w14:paraId="6DA2437A" w14:textId="77777777" w:rsidR="00CA0B10" w:rsidRPr="00CA0B10" w:rsidRDefault="00CA0B10" w:rsidP="00CA0B10">
      <w:pPr>
        <w:spacing w:after="0" w:line="240" w:lineRule="auto"/>
        <w:rPr>
          <w:rFonts w:ascii="Times New Roman" w:hAnsi="Times New Roman" w:cs="Times New Roman"/>
          <w:kern w:val="0"/>
          <w:u w:val="single"/>
        </w:rPr>
      </w:pPr>
    </w:p>
    <w:p w14:paraId="3F45D0A6" w14:textId="2BBD993D" w:rsidR="00CA0B10" w:rsidRPr="00051066" w:rsidRDefault="00CA0B10" w:rsidP="00CA0B10">
      <w:pPr>
        <w:keepNext/>
        <w:keepLines/>
        <w:spacing w:after="0" w:line="240" w:lineRule="auto"/>
        <w:outlineLvl w:val="0"/>
        <w:rPr>
          <w:rFonts w:ascii="Times New Roman" w:eastAsiaTheme="majorEastAsia" w:hAnsi="Times New Roman" w:cstheme="majorBidi"/>
          <w:b/>
          <w:bCs/>
          <w:kern w:val="0"/>
          <w:szCs w:val="40"/>
        </w:rPr>
      </w:pPr>
      <w:bookmarkStart w:id="22" w:name="_Toc178245250"/>
      <w:bookmarkStart w:id="23" w:name="_Toc177028431"/>
      <w:r w:rsidRPr="005D6D85">
        <w:rPr>
          <w:rFonts w:ascii="Times New Roman" w:eastAsiaTheme="majorEastAsia" w:hAnsi="Times New Roman" w:cstheme="majorBidi"/>
          <w:b/>
          <w:bCs/>
          <w:kern w:val="0"/>
          <w:szCs w:val="40"/>
        </w:rPr>
        <w:t>Section 6—Agent definitions</w:t>
      </w:r>
      <w:bookmarkEnd w:id="22"/>
      <w:bookmarkEnd w:id="23"/>
    </w:p>
    <w:p w14:paraId="3B1C3123" w14:textId="77777777" w:rsidR="006C7177" w:rsidRDefault="006C7177" w:rsidP="00CA0B10">
      <w:pPr>
        <w:spacing w:after="0" w:line="240" w:lineRule="auto"/>
        <w:rPr>
          <w:rFonts w:ascii="Times New Roman" w:hAnsi="Times New Roman" w:cs="Times New Roman"/>
          <w:kern w:val="0"/>
          <w:szCs w:val="22"/>
        </w:rPr>
      </w:pPr>
    </w:p>
    <w:p w14:paraId="759BB9FA" w14:textId="0754AB31" w:rsidR="00CA0B10" w:rsidRPr="00CA0B10" w:rsidRDefault="00CA0B10" w:rsidP="00CA0B10">
      <w:pPr>
        <w:spacing w:after="0" w:line="240" w:lineRule="auto"/>
        <w:rPr>
          <w:rFonts w:ascii="Times New Roman" w:hAnsi="Times New Roman" w:cs="Times New Roman"/>
          <w:kern w:val="0"/>
          <w:szCs w:val="22"/>
        </w:rPr>
      </w:pPr>
      <w:r w:rsidRPr="00CA0B10">
        <w:rPr>
          <w:rFonts w:ascii="Times New Roman" w:hAnsi="Times New Roman" w:cs="Times New Roman"/>
          <w:kern w:val="0"/>
          <w:szCs w:val="22"/>
        </w:rPr>
        <w:t xml:space="preserve">This section provides the definitions of </w:t>
      </w:r>
      <w:r w:rsidRPr="00CA0B10">
        <w:rPr>
          <w:rFonts w:ascii="Times New Roman" w:hAnsi="Times New Roman" w:cs="Times New Roman"/>
          <w:b/>
          <w:i/>
          <w:kern w:val="0"/>
          <w:szCs w:val="22"/>
        </w:rPr>
        <w:t>buying agent</w:t>
      </w:r>
      <w:r w:rsidRPr="00CA0B10">
        <w:rPr>
          <w:rFonts w:ascii="Times New Roman" w:hAnsi="Times New Roman" w:cs="Times New Roman"/>
          <w:kern w:val="0"/>
          <w:szCs w:val="22"/>
        </w:rPr>
        <w:t xml:space="preserve">, </w:t>
      </w:r>
      <w:r w:rsidRPr="00CA0B10">
        <w:rPr>
          <w:rFonts w:ascii="Times New Roman" w:hAnsi="Times New Roman" w:cs="Times New Roman"/>
          <w:b/>
          <w:i/>
          <w:kern w:val="0"/>
          <w:szCs w:val="22"/>
        </w:rPr>
        <w:t>selling agent</w:t>
      </w:r>
      <w:r w:rsidRPr="00CA0B10">
        <w:rPr>
          <w:rFonts w:ascii="Times New Roman" w:hAnsi="Times New Roman" w:cs="Times New Roman"/>
          <w:kern w:val="0"/>
          <w:szCs w:val="22"/>
        </w:rPr>
        <w:t xml:space="preserve"> and </w:t>
      </w:r>
      <w:r w:rsidRPr="00CA0B10">
        <w:rPr>
          <w:rFonts w:ascii="Times New Roman" w:hAnsi="Times New Roman" w:cs="Times New Roman"/>
          <w:b/>
          <w:i/>
          <w:kern w:val="0"/>
          <w:szCs w:val="22"/>
        </w:rPr>
        <w:t>business purchaser</w:t>
      </w:r>
      <w:r w:rsidRPr="00CA0B10">
        <w:rPr>
          <w:rFonts w:ascii="Times New Roman" w:hAnsi="Times New Roman" w:cs="Times New Roman"/>
          <w:kern w:val="0"/>
          <w:szCs w:val="22"/>
        </w:rPr>
        <w:t xml:space="preserve"> which are used </w:t>
      </w:r>
      <w:r w:rsidR="00667113">
        <w:rPr>
          <w:rFonts w:ascii="Times New Roman" w:hAnsi="Times New Roman" w:cs="Times New Roman"/>
          <w:kern w:val="0"/>
          <w:szCs w:val="22"/>
        </w:rPr>
        <w:t>in</w:t>
      </w:r>
      <w:r w:rsidR="00667113" w:rsidRPr="00CA0B10">
        <w:rPr>
          <w:rFonts w:ascii="Times New Roman" w:hAnsi="Times New Roman" w:cs="Times New Roman"/>
          <w:kern w:val="0"/>
          <w:szCs w:val="22"/>
        </w:rPr>
        <w:t xml:space="preserve"> </w:t>
      </w:r>
      <w:r w:rsidRPr="00CA0B10">
        <w:rPr>
          <w:rFonts w:ascii="Times New Roman" w:hAnsi="Times New Roman" w:cs="Times New Roman"/>
          <w:kern w:val="0"/>
          <w:szCs w:val="22"/>
        </w:rPr>
        <w:t xml:space="preserve">the Regulations. These terms are used in the Regulations to limit the scope of some levies imposed on the sale of a product by reference to sales to a business purchaser, and to inform the definition of </w:t>
      </w:r>
      <w:r w:rsidRPr="00CA0B10">
        <w:rPr>
          <w:rFonts w:ascii="Times New Roman" w:hAnsi="Times New Roman" w:cs="Times New Roman"/>
          <w:b/>
          <w:i/>
          <w:kern w:val="0"/>
          <w:szCs w:val="22"/>
        </w:rPr>
        <w:t>retail sale</w:t>
      </w:r>
      <w:r w:rsidRPr="00CA0B10">
        <w:rPr>
          <w:rFonts w:ascii="Times New Roman" w:hAnsi="Times New Roman" w:cs="Times New Roman"/>
          <w:kern w:val="0"/>
          <w:szCs w:val="22"/>
        </w:rPr>
        <w:t xml:space="preserve"> in section 5.</w:t>
      </w:r>
    </w:p>
    <w:p w14:paraId="723AA8F3" w14:textId="77777777" w:rsidR="00CA0B10" w:rsidRPr="00CA0B10" w:rsidRDefault="00CA0B10" w:rsidP="00CA0B10">
      <w:pPr>
        <w:spacing w:after="0" w:line="240" w:lineRule="auto"/>
        <w:rPr>
          <w:rFonts w:ascii="Times New Roman" w:hAnsi="Times New Roman" w:cs="Times New Roman"/>
          <w:kern w:val="0"/>
        </w:rPr>
      </w:pPr>
    </w:p>
    <w:p w14:paraId="4F70594E" w14:textId="77777777"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Subsection 6(1) provides that a person is a </w:t>
      </w:r>
      <w:r w:rsidRPr="00CA0B10">
        <w:rPr>
          <w:rFonts w:ascii="Times New Roman" w:hAnsi="Times New Roman" w:cs="Times New Roman"/>
          <w:b/>
          <w:bCs/>
          <w:i/>
          <w:iCs/>
          <w:kern w:val="0"/>
        </w:rPr>
        <w:t xml:space="preserve">buying agent </w:t>
      </w:r>
      <w:r w:rsidRPr="00CA0B10">
        <w:rPr>
          <w:rFonts w:ascii="Times New Roman" w:hAnsi="Times New Roman" w:cs="Times New Roman"/>
          <w:kern w:val="0"/>
        </w:rPr>
        <w:t>if the person</w:t>
      </w:r>
      <w:r w:rsidRPr="00CA0B10">
        <w:rPr>
          <w:rFonts w:ascii="Times New Roman" w:hAnsi="Times New Roman" w:cs="Times New Roman"/>
          <w:b/>
          <w:bCs/>
          <w:kern w:val="0"/>
        </w:rPr>
        <w:t xml:space="preserve"> </w:t>
      </w:r>
      <w:r w:rsidRPr="00CA0B10">
        <w:rPr>
          <w:rFonts w:ascii="Times New Roman" w:hAnsi="Times New Roman" w:cs="Times New Roman"/>
          <w:kern w:val="0"/>
        </w:rPr>
        <w:t>buys products, goods or services on behalf of business purchasers of the products, goods or services, and does so in the course of carrying on a business.</w:t>
      </w:r>
    </w:p>
    <w:p w14:paraId="241ED5E3" w14:textId="77777777" w:rsidR="00CA0B10" w:rsidRPr="00CA0B10" w:rsidRDefault="00CA0B10" w:rsidP="00CA0B10">
      <w:pPr>
        <w:spacing w:after="0" w:line="240" w:lineRule="auto"/>
        <w:rPr>
          <w:rFonts w:ascii="Times New Roman" w:hAnsi="Times New Roman" w:cs="Times New Roman"/>
          <w:kern w:val="0"/>
        </w:rPr>
      </w:pPr>
    </w:p>
    <w:p w14:paraId="4E00230E" w14:textId="7C218554"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Subsection 6(2) provides that a person is a </w:t>
      </w:r>
      <w:r w:rsidRPr="00CA0B10">
        <w:rPr>
          <w:rFonts w:ascii="Times New Roman" w:hAnsi="Times New Roman" w:cs="Times New Roman"/>
          <w:b/>
          <w:bCs/>
          <w:i/>
          <w:iCs/>
          <w:kern w:val="0"/>
        </w:rPr>
        <w:t xml:space="preserve">selling agent </w:t>
      </w:r>
      <w:r w:rsidRPr="00CA0B10">
        <w:rPr>
          <w:rFonts w:ascii="Times New Roman" w:hAnsi="Times New Roman" w:cs="Times New Roman"/>
          <w:kern w:val="0"/>
        </w:rPr>
        <w:t>if the person</w:t>
      </w:r>
      <w:r w:rsidRPr="00CA0B10">
        <w:rPr>
          <w:rFonts w:ascii="Times New Roman" w:hAnsi="Times New Roman" w:cs="Times New Roman"/>
          <w:b/>
          <w:bCs/>
          <w:kern w:val="0"/>
        </w:rPr>
        <w:t xml:space="preserve"> </w:t>
      </w:r>
      <w:r w:rsidRPr="00CA0B10">
        <w:rPr>
          <w:rFonts w:ascii="Times New Roman" w:hAnsi="Times New Roman" w:cs="Times New Roman"/>
          <w:kern w:val="0"/>
        </w:rPr>
        <w:t>sells products, goods or services on behalf of levy payers for the products, goods or services, and does so in the course of carrying on a business.</w:t>
      </w:r>
    </w:p>
    <w:p w14:paraId="764DB5C3" w14:textId="77777777" w:rsidR="00CA0B10" w:rsidRPr="00CA0B10" w:rsidRDefault="00CA0B10" w:rsidP="00CA0B10">
      <w:pPr>
        <w:spacing w:after="0" w:line="240" w:lineRule="auto"/>
        <w:rPr>
          <w:rFonts w:ascii="Times New Roman" w:hAnsi="Times New Roman" w:cs="Times New Roman"/>
          <w:kern w:val="0"/>
        </w:rPr>
      </w:pPr>
    </w:p>
    <w:p w14:paraId="1E42E657" w14:textId="2D04D4B0"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Subsection 6(3) provides that a person is a </w:t>
      </w:r>
      <w:r w:rsidRPr="00CA0B10">
        <w:rPr>
          <w:rFonts w:ascii="Times New Roman" w:hAnsi="Times New Roman" w:cs="Times New Roman"/>
          <w:b/>
          <w:bCs/>
          <w:i/>
          <w:iCs/>
          <w:kern w:val="0"/>
        </w:rPr>
        <w:t xml:space="preserve">business purchaser </w:t>
      </w:r>
      <w:r w:rsidRPr="00CA0B10">
        <w:rPr>
          <w:rFonts w:ascii="Times New Roman" w:hAnsi="Times New Roman" w:cs="Times New Roman"/>
          <w:kern w:val="0"/>
        </w:rPr>
        <w:t>if the person</w:t>
      </w:r>
      <w:r w:rsidRPr="00CA0B10">
        <w:rPr>
          <w:rFonts w:ascii="Times New Roman" w:hAnsi="Times New Roman" w:cs="Times New Roman"/>
          <w:b/>
          <w:bCs/>
          <w:kern w:val="0"/>
        </w:rPr>
        <w:t xml:space="preserve"> </w:t>
      </w:r>
      <w:r w:rsidRPr="00CA0B10">
        <w:rPr>
          <w:rFonts w:ascii="Times New Roman" w:hAnsi="Times New Roman" w:cs="Times New Roman"/>
          <w:kern w:val="0"/>
        </w:rPr>
        <w:t>buys products, goods or services from levy payers for the products, goods or services, and does so in the course of carrying on a business.</w:t>
      </w:r>
    </w:p>
    <w:p w14:paraId="078B4BAF" w14:textId="77777777" w:rsidR="00CA0B10" w:rsidRPr="00CA0B10" w:rsidRDefault="00CA0B10" w:rsidP="00CA0B10">
      <w:pPr>
        <w:spacing w:after="0" w:line="240" w:lineRule="auto"/>
        <w:rPr>
          <w:rFonts w:ascii="Times New Roman" w:hAnsi="Times New Roman" w:cs="Times New Roman"/>
          <w:kern w:val="0"/>
          <w:u w:val="single"/>
        </w:rPr>
      </w:pPr>
    </w:p>
    <w:p w14:paraId="05E33545" w14:textId="77777777" w:rsidR="00CA0B10" w:rsidRPr="005D6D85" w:rsidRDefault="00CA0B10" w:rsidP="00CA0B10">
      <w:pPr>
        <w:keepNext/>
        <w:keepLines/>
        <w:spacing w:after="0" w:line="240" w:lineRule="auto"/>
        <w:outlineLvl w:val="0"/>
        <w:rPr>
          <w:rFonts w:ascii="Times New Roman" w:eastAsiaTheme="majorEastAsia" w:hAnsi="Times New Roman" w:cstheme="majorBidi"/>
          <w:b/>
          <w:bCs/>
          <w:kern w:val="0"/>
          <w:szCs w:val="40"/>
        </w:rPr>
      </w:pPr>
      <w:bookmarkStart w:id="24" w:name="_Toc178245251"/>
      <w:bookmarkStart w:id="25" w:name="_Toc177028432"/>
      <w:r w:rsidRPr="005D6D85">
        <w:rPr>
          <w:rFonts w:ascii="Times New Roman" w:eastAsiaTheme="majorEastAsia" w:hAnsi="Times New Roman" w:cstheme="majorBidi"/>
          <w:b/>
          <w:bCs/>
          <w:kern w:val="0"/>
          <w:szCs w:val="40"/>
        </w:rPr>
        <w:t>Section 7—Process a plant product or animal product</w:t>
      </w:r>
      <w:bookmarkEnd w:id="24"/>
      <w:bookmarkEnd w:id="25"/>
    </w:p>
    <w:p w14:paraId="59E547B4" w14:textId="77777777" w:rsidR="006C7177" w:rsidRDefault="006C7177" w:rsidP="00CA0B10">
      <w:pPr>
        <w:spacing w:after="0" w:line="240" w:lineRule="auto"/>
        <w:rPr>
          <w:rFonts w:ascii="Times New Roman" w:hAnsi="Times New Roman" w:cs="Times New Roman"/>
          <w:kern w:val="0"/>
        </w:rPr>
      </w:pPr>
    </w:p>
    <w:p w14:paraId="787F507C" w14:textId="50F17368"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This section provides for the definition of </w:t>
      </w:r>
      <w:r w:rsidRPr="00CA0B10">
        <w:rPr>
          <w:rFonts w:ascii="Times New Roman" w:hAnsi="Times New Roman" w:cs="Times New Roman"/>
          <w:b/>
          <w:bCs/>
          <w:i/>
          <w:iCs/>
          <w:kern w:val="0"/>
        </w:rPr>
        <w:t>process</w:t>
      </w:r>
      <w:r w:rsidRPr="00CA0B10">
        <w:rPr>
          <w:rFonts w:ascii="Times New Roman" w:hAnsi="Times New Roman" w:cs="Times New Roman"/>
          <w:kern w:val="0"/>
        </w:rPr>
        <w:t xml:space="preserve"> in relation to a plant product or animal product. The term is defined by reference to the performance of an operation in relation to the animal or plant product with the exception of specific operations.</w:t>
      </w:r>
    </w:p>
    <w:p w14:paraId="473F9CA2" w14:textId="77777777" w:rsidR="00CA0B10" w:rsidRPr="00CA0B10" w:rsidRDefault="00CA0B10" w:rsidP="00CA0B10">
      <w:pPr>
        <w:spacing w:after="0" w:line="240" w:lineRule="auto"/>
        <w:rPr>
          <w:rFonts w:ascii="Times New Roman" w:hAnsi="Times New Roman" w:cs="Times New Roman"/>
          <w:kern w:val="0"/>
        </w:rPr>
      </w:pPr>
    </w:p>
    <w:p w14:paraId="6E68C8CB" w14:textId="01898568"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Subsection 7(1) provides that, </w:t>
      </w:r>
      <w:r w:rsidRPr="00CA0B10">
        <w:rPr>
          <w:rFonts w:ascii="Times New Roman" w:hAnsi="Times New Roman" w:cs="Times New Roman"/>
          <w:b/>
          <w:bCs/>
          <w:i/>
          <w:iCs/>
          <w:kern w:val="0"/>
        </w:rPr>
        <w:t>process</w:t>
      </w:r>
      <w:r w:rsidRPr="00CA0B10">
        <w:rPr>
          <w:rFonts w:ascii="Times New Roman" w:hAnsi="Times New Roman" w:cs="Times New Roman"/>
          <w:kern w:val="0"/>
        </w:rPr>
        <w:t>, in relation to a plant product, means the performance of an operation in relation to the plant product, except the following operations: (a) cleaning or washing; (b) brushing; (c) sorting; (d) grading; (e) packing; (f) storage; (g) transport; (h) delivery; (i) in relation to a plant product specified in column 1 of an item in the table (and in addition to paragraphs (a) to (h))—an operation specified in column 2 of that item. The table in subsection</w:t>
      </w:r>
      <w:r w:rsidR="0084785A">
        <w:rPr>
          <w:rFonts w:ascii="Times New Roman" w:hAnsi="Times New Roman" w:cs="Times New Roman"/>
          <w:kern w:val="0"/>
        </w:rPr>
        <w:t xml:space="preserve"> (1)</w:t>
      </w:r>
      <w:r w:rsidRPr="00CA0B10">
        <w:rPr>
          <w:rFonts w:ascii="Times New Roman" w:hAnsi="Times New Roman" w:cs="Times New Roman"/>
          <w:kern w:val="0"/>
        </w:rPr>
        <w:t xml:space="preserve"> specifies further excluded operations in relation to particular plant products.</w:t>
      </w:r>
    </w:p>
    <w:p w14:paraId="44EBFAB3" w14:textId="77777777" w:rsidR="00CA0B10" w:rsidRPr="00CA0B10" w:rsidRDefault="00CA0B10" w:rsidP="00CA0B10">
      <w:pPr>
        <w:spacing w:after="0" w:line="240" w:lineRule="auto"/>
        <w:rPr>
          <w:rFonts w:ascii="Times New Roman" w:hAnsi="Times New Roman" w:cs="Times New Roman"/>
          <w:kern w:val="0"/>
        </w:rPr>
      </w:pPr>
    </w:p>
    <w:p w14:paraId="497E08E0" w14:textId="0577BA9E" w:rsidR="0036032A" w:rsidRDefault="00CA0B10" w:rsidP="0036032A">
      <w:pPr>
        <w:spacing w:after="0" w:line="240" w:lineRule="auto"/>
        <w:rPr>
          <w:rFonts w:ascii="Times New Roman" w:hAnsi="Times New Roman" w:cs="Times New Roman"/>
          <w:kern w:val="0"/>
        </w:rPr>
      </w:pPr>
      <w:r w:rsidRPr="00CA0B10">
        <w:rPr>
          <w:rFonts w:ascii="Times New Roman" w:hAnsi="Times New Roman" w:cs="Times New Roman"/>
          <w:kern w:val="0"/>
        </w:rPr>
        <w:t xml:space="preserve">Subsection 7(2) provides that, </w:t>
      </w:r>
      <w:r w:rsidRPr="00CA0B10">
        <w:rPr>
          <w:rFonts w:ascii="Times New Roman" w:hAnsi="Times New Roman" w:cs="Times New Roman"/>
          <w:b/>
          <w:bCs/>
          <w:i/>
          <w:iCs/>
          <w:kern w:val="0"/>
        </w:rPr>
        <w:t>process</w:t>
      </w:r>
      <w:r w:rsidRPr="00CA0B10">
        <w:rPr>
          <w:rFonts w:ascii="Times New Roman" w:hAnsi="Times New Roman" w:cs="Times New Roman"/>
          <w:kern w:val="0"/>
        </w:rPr>
        <w:t xml:space="preserve">, in relation to an animal product, means the performance of an operation in relation to the animal product, except the following operations: (a) sorting; (b) grading; (c) packing; (d) storage; (e) transport; (f) delivery; (g) in relation to an animal product specified in column 1 of an item in the table (and in addition to paragraphs (a) to (f))—an operation specified in column 2 of that item. The table in subsection </w:t>
      </w:r>
      <w:r w:rsidR="00E04BF0">
        <w:rPr>
          <w:rFonts w:ascii="Times New Roman" w:hAnsi="Times New Roman" w:cs="Times New Roman"/>
          <w:kern w:val="0"/>
        </w:rPr>
        <w:t xml:space="preserve">(2) </w:t>
      </w:r>
      <w:r w:rsidRPr="00CA0B10">
        <w:rPr>
          <w:rFonts w:ascii="Times New Roman" w:hAnsi="Times New Roman" w:cs="Times New Roman"/>
          <w:kern w:val="0"/>
        </w:rPr>
        <w:t>specifies further excluded operations in relation to particular animal products.</w:t>
      </w:r>
      <w:r w:rsidR="0036032A">
        <w:rPr>
          <w:rFonts w:ascii="Times New Roman" w:hAnsi="Times New Roman" w:cs="Times New Roman"/>
          <w:kern w:val="0"/>
        </w:rPr>
        <w:br w:type="page"/>
      </w:r>
    </w:p>
    <w:p w14:paraId="78BFB6CB" w14:textId="77777777" w:rsidR="00CA0B10" w:rsidRPr="005D6D85" w:rsidRDefault="00CA0B10" w:rsidP="00CA0B10">
      <w:pPr>
        <w:keepNext/>
        <w:keepLines/>
        <w:spacing w:after="0" w:line="240" w:lineRule="auto"/>
        <w:outlineLvl w:val="0"/>
        <w:rPr>
          <w:rFonts w:ascii="Times New Roman" w:eastAsiaTheme="majorEastAsia" w:hAnsi="Times New Roman" w:cstheme="majorBidi"/>
          <w:b/>
          <w:bCs/>
          <w:kern w:val="0"/>
          <w:szCs w:val="40"/>
        </w:rPr>
      </w:pPr>
      <w:bookmarkStart w:id="26" w:name="_Toc178245252"/>
      <w:bookmarkStart w:id="27" w:name="_Toc177028433"/>
      <w:r w:rsidRPr="005D6D85">
        <w:rPr>
          <w:rFonts w:ascii="Times New Roman" w:eastAsiaTheme="majorEastAsia" w:hAnsi="Times New Roman" w:cstheme="majorBidi"/>
          <w:b/>
          <w:bCs/>
          <w:kern w:val="0"/>
          <w:szCs w:val="40"/>
        </w:rPr>
        <w:lastRenderedPageBreak/>
        <w:t>Section 8—Related bodies corporate</w:t>
      </w:r>
      <w:bookmarkEnd w:id="26"/>
      <w:bookmarkEnd w:id="27"/>
    </w:p>
    <w:p w14:paraId="3BFEAC33" w14:textId="77777777" w:rsidR="007008B7" w:rsidRDefault="007008B7" w:rsidP="00CA0B10">
      <w:pPr>
        <w:spacing w:after="0" w:line="240" w:lineRule="auto"/>
        <w:rPr>
          <w:rFonts w:ascii="Times New Roman" w:hAnsi="Times New Roman" w:cs="Times New Roman"/>
          <w:kern w:val="0"/>
        </w:rPr>
      </w:pPr>
    </w:p>
    <w:p w14:paraId="6DD47A23" w14:textId="00FB191A"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 xml:space="preserve">This section provides that for the purposes of the Regulations, the question of whether 2 bodies corporate are related to each other is to be determined in the same way as for the purposes of the </w:t>
      </w:r>
      <w:r w:rsidRPr="00CA0B10">
        <w:rPr>
          <w:rFonts w:ascii="Times New Roman" w:hAnsi="Times New Roman" w:cs="Times New Roman"/>
          <w:i/>
          <w:iCs/>
          <w:kern w:val="0"/>
        </w:rPr>
        <w:t>Corporations Act 2001</w:t>
      </w:r>
      <w:r w:rsidRPr="00CA0B10">
        <w:rPr>
          <w:rFonts w:ascii="Times New Roman" w:hAnsi="Times New Roman" w:cs="Times New Roman"/>
          <w:kern w:val="0"/>
        </w:rPr>
        <w:t>.</w:t>
      </w:r>
    </w:p>
    <w:p w14:paraId="0B5E7C3E" w14:textId="77777777" w:rsidR="00CA0B10" w:rsidRPr="00CA0B10" w:rsidRDefault="00CA0B10" w:rsidP="00CA0B10">
      <w:pPr>
        <w:spacing w:after="0" w:line="240" w:lineRule="auto"/>
        <w:rPr>
          <w:rFonts w:ascii="Times New Roman" w:hAnsi="Times New Roman" w:cs="Times New Roman"/>
          <w:kern w:val="0"/>
        </w:rPr>
      </w:pPr>
    </w:p>
    <w:p w14:paraId="42D0FCD0" w14:textId="77777777" w:rsidR="00CA0B10" w:rsidRPr="005D6D85" w:rsidRDefault="00CA0B10" w:rsidP="00CA0B10">
      <w:pPr>
        <w:keepNext/>
        <w:keepLines/>
        <w:spacing w:after="0" w:line="240" w:lineRule="auto"/>
        <w:outlineLvl w:val="0"/>
        <w:rPr>
          <w:rFonts w:ascii="Times New Roman" w:eastAsiaTheme="majorEastAsia" w:hAnsi="Times New Roman" w:cstheme="majorBidi"/>
          <w:b/>
          <w:bCs/>
          <w:kern w:val="0"/>
          <w:szCs w:val="40"/>
        </w:rPr>
      </w:pPr>
      <w:bookmarkStart w:id="28" w:name="_Toc178245253"/>
      <w:bookmarkStart w:id="29" w:name="_Toc177028434"/>
      <w:r w:rsidRPr="005D6D85">
        <w:rPr>
          <w:rFonts w:ascii="Times New Roman" w:eastAsiaTheme="majorEastAsia" w:hAnsi="Times New Roman" w:cstheme="majorBidi"/>
          <w:b/>
          <w:bCs/>
          <w:kern w:val="0"/>
          <w:szCs w:val="40"/>
        </w:rPr>
        <w:t>Section 9—Levies</w:t>
      </w:r>
      <w:bookmarkEnd w:id="28"/>
      <w:bookmarkEnd w:id="29"/>
    </w:p>
    <w:p w14:paraId="763DB0CD" w14:textId="77777777" w:rsidR="007008B7" w:rsidRDefault="007008B7" w:rsidP="00CA0B10">
      <w:pPr>
        <w:spacing w:after="0" w:line="240" w:lineRule="auto"/>
        <w:rPr>
          <w:rFonts w:ascii="Times New Roman" w:hAnsi="Times New Roman" w:cs="Times New Roman"/>
          <w:kern w:val="0"/>
        </w:rPr>
      </w:pPr>
    </w:p>
    <w:p w14:paraId="45EE9A1E" w14:textId="7202FBDD" w:rsidR="00CA0B10" w:rsidRPr="00CA0B10" w:rsidRDefault="00CA0B10" w:rsidP="00CA0B10">
      <w:pPr>
        <w:spacing w:after="0" w:line="240" w:lineRule="auto"/>
        <w:rPr>
          <w:rFonts w:ascii="Times New Roman" w:hAnsi="Times New Roman" w:cs="Times New Roman"/>
          <w:kern w:val="0"/>
        </w:rPr>
      </w:pPr>
      <w:r w:rsidRPr="00CA0B10">
        <w:rPr>
          <w:rFonts w:ascii="Times New Roman" w:hAnsi="Times New Roman" w:cs="Times New Roman"/>
          <w:kern w:val="0"/>
        </w:rPr>
        <w:t>This section provides that for the purposes of Parts 2 to 6 of the Act, the Schedules have effect.</w:t>
      </w:r>
    </w:p>
    <w:p w14:paraId="6D9B49E9" w14:textId="3DA147DE" w:rsidR="00CA0B10" w:rsidRPr="00CA0B10" w:rsidRDefault="00CA0B10" w:rsidP="00CA0B10">
      <w:pPr>
        <w:spacing w:after="0" w:line="240" w:lineRule="auto"/>
        <w:rPr>
          <w:rFonts w:ascii="Times New Roman" w:eastAsiaTheme="majorEastAsia" w:hAnsi="Times New Roman" w:cs="Times New Roman"/>
          <w:b/>
          <w:kern w:val="0"/>
        </w:rPr>
      </w:pPr>
    </w:p>
    <w:p w14:paraId="796F67C0" w14:textId="45F66E13"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30" w:name="_Toc178245254"/>
      <w:bookmarkStart w:id="31" w:name="_Toc177028435"/>
      <w:r w:rsidRPr="00251C20">
        <w:rPr>
          <w:rFonts w:ascii="Times New Roman" w:eastAsiaTheme="majorEastAsia" w:hAnsi="Times New Roman" w:cs="Times New Roman"/>
          <w:b/>
          <w:kern w:val="0"/>
          <w:sz w:val="36"/>
          <w:szCs w:val="36"/>
        </w:rPr>
        <w:t>S</w:t>
      </w:r>
      <w:r w:rsidR="007008B7" w:rsidRPr="00251C20">
        <w:rPr>
          <w:rFonts w:ascii="Times New Roman" w:eastAsiaTheme="majorEastAsia" w:hAnsi="Times New Roman" w:cs="Times New Roman"/>
          <w:b/>
          <w:kern w:val="0"/>
          <w:sz w:val="36"/>
          <w:szCs w:val="36"/>
        </w:rPr>
        <w:t>chedule 1</w:t>
      </w:r>
      <w:r w:rsidRPr="00251C20">
        <w:rPr>
          <w:rFonts w:ascii="Times New Roman" w:eastAsia="Times New Roman" w:hAnsi="Times New Roman" w:cs="Times New Roman"/>
          <w:b/>
          <w:kern w:val="0"/>
          <w:sz w:val="36"/>
          <w:szCs w:val="36"/>
          <w:lang w:eastAsia="ja-JP"/>
          <w14:ligatures w14:val="none"/>
        </w:rPr>
        <w:t>—</w:t>
      </w:r>
      <w:r w:rsidRPr="00251C20">
        <w:rPr>
          <w:rFonts w:ascii="Times New Roman" w:eastAsiaTheme="majorEastAsia" w:hAnsi="Times New Roman" w:cs="Times New Roman"/>
          <w:b/>
          <w:kern w:val="0"/>
          <w:sz w:val="36"/>
          <w:szCs w:val="36"/>
        </w:rPr>
        <w:t>A</w:t>
      </w:r>
      <w:r w:rsidR="007008B7" w:rsidRPr="00251C20">
        <w:rPr>
          <w:rFonts w:ascii="Times New Roman" w:eastAsiaTheme="majorEastAsia" w:hAnsi="Times New Roman" w:cs="Times New Roman"/>
          <w:b/>
          <w:kern w:val="0"/>
          <w:sz w:val="36"/>
          <w:szCs w:val="36"/>
        </w:rPr>
        <w:t>nimals and animal products</w:t>
      </w:r>
      <w:bookmarkEnd w:id="30"/>
      <w:bookmarkEnd w:id="31"/>
    </w:p>
    <w:p w14:paraId="41EC378C" w14:textId="77777777" w:rsidR="00CA0B10" w:rsidRPr="00CA0B10" w:rsidRDefault="00CA0B10" w:rsidP="00CA0B10">
      <w:pPr>
        <w:spacing w:after="0" w:line="240" w:lineRule="auto"/>
        <w:rPr>
          <w:rFonts w:ascii="Times New Roman" w:hAnsi="Times New Roman" w:cs="Times New Roman"/>
          <w:kern w:val="0"/>
        </w:rPr>
      </w:pPr>
    </w:p>
    <w:p w14:paraId="1E1BC702" w14:textId="19E9B854"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32"/>
          <w:szCs w:val="48"/>
        </w:rPr>
      </w:pPr>
      <w:bookmarkStart w:id="32" w:name="_Toc178245255"/>
      <w:bookmarkStart w:id="33" w:name="_Toc177028436"/>
      <w:r w:rsidRPr="00251C20">
        <w:rPr>
          <w:rFonts w:ascii="Times New Roman" w:eastAsiaTheme="majorEastAsia" w:hAnsi="Times New Roman" w:cstheme="majorBidi"/>
          <w:b/>
          <w:kern w:val="0"/>
          <w:sz w:val="32"/>
          <w:szCs w:val="48"/>
        </w:rPr>
        <w:t>Part 1-1</w:t>
      </w:r>
      <w:r w:rsidRPr="00251C20">
        <w:rPr>
          <w:rFonts w:ascii="Times New Roman" w:eastAsia="Times New Roman" w:hAnsi="Times New Roman" w:cs="Times New Roman"/>
          <w:b/>
          <w:kern w:val="0"/>
          <w:sz w:val="32"/>
          <w:szCs w:val="32"/>
          <w:lang w:eastAsia="ja-JP"/>
          <w14:ligatures w14:val="none"/>
        </w:rPr>
        <w:t>—</w:t>
      </w:r>
      <w:r w:rsidRPr="00251C20">
        <w:rPr>
          <w:rFonts w:ascii="Times New Roman" w:eastAsiaTheme="majorEastAsia" w:hAnsi="Times New Roman" w:cstheme="majorBidi"/>
          <w:b/>
          <w:kern w:val="0"/>
          <w:sz w:val="32"/>
          <w:szCs w:val="48"/>
        </w:rPr>
        <w:t>Bees and Honey</w:t>
      </w:r>
      <w:bookmarkEnd w:id="32"/>
      <w:bookmarkEnd w:id="33"/>
    </w:p>
    <w:p w14:paraId="2AAE66B4" w14:textId="77777777" w:rsidR="00CA0B10" w:rsidRPr="00CA0B10" w:rsidRDefault="00CA0B10" w:rsidP="00CA0B10">
      <w:pPr>
        <w:spacing w:after="0" w:line="240" w:lineRule="auto"/>
        <w:rPr>
          <w:rFonts w:ascii="Times New Roman" w:hAnsi="Times New Roman" w:cs="Times New Roman"/>
          <w:kern w:val="0"/>
        </w:rPr>
      </w:pPr>
    </w:p>
    <w:p w14:paraId="7FA6CC19"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34" w:name="_Toc178245256"/>
      <w:bookmarkStart w:id="35" w:name="_Toc177028437"/>
      <w:r w:rsidRPr="00251C20">
        <w:rPr>
          <w:rFonts w:ascii="Times New Roman" w:eastAsiaTheme="majorEastAsia" w:hAnsi="Times New Roman" w:cs="Times New Roman"/>
          <w:b/>
          <w:kern w:val="0"/>
          <w:sz w:val="28"/>
          <w:szCs w:val="28"/>
        </w:rPr>
        <w:t>Division 1</w:t>
      </w:r>
      <w:r w:rsidRPr="00251C20">
        <w:rPr>
          <w:rFonts w:ascii="Times New Roman" w:eastAsia="Times New Roman" w:hAnsi="Times New Roman" w:cstheme="majorBidi"/>
          <w:b/>
          <w:kern w:val="0"/>
          <w:sz w:val="28"/>
          <w:szCs w:val="44"/>
          <w:lang w:eastAsia="ja-JP"/>
          <w14:ligatures w14:val="none"/>
        </w:rPr>
        <w:t>—</w:t>
      </w:r>
      <w:r w:rsidRPr="00251C20">
        <w:rPr>
          <w:rFonts w:ascii="Times New Roman" w:eastAsiaTheme="majorEastAsia" w:hAnsi="Times New Roman" w:cs="Times New Roman"/>
          <w:b/>
          <w:kern w:val="0"/>
          <w:sz w:val="28"/>
          <w:szCs w:val="28"/>
        </w:rPr>
        <w:t>Introduction</w:t>
      </w:r>
      <w:bookmarkEnd w:id="34"/>
      <w:bookmarkEnd w:id="35"/>
      <w:r w:rsidRPr="00251C20">
        <w:rPr>
          <w:rFonts w:ascii="Times New Roman" w:eastAsiaTheme="majorEastAsia" w:hAnsi="Times New Roman" w:cs="Times New Roman"/>
          <w:b/>
          <w:kern w:val="0"/>
          <w:sz w:val="28"/>
          <w:szCs w:val="28"/>
        </w:rPr>
        <w:t xml:space="preserve"> </w:t>
      </w:r>
    </w:p>
    <w:p w14:paraId="3CF0CA93" w14:textId="77777777" w:rsidR="00CA0B10" w:rsidRPr="00CA0B10" w:rsidRDefault="00CA0B10" w:rsidP="00CA0B10">
      <w:pPr>
        <w:spacing w:after="0" w:line="240" w:lineRule="auto"/>
        <w:rPr>
          <w:rFonts w:ascii="Times New Roman" w:hAnsi="Times New Roman" w:cs="Aptos"/>
          <w:kern w:val="0"/>
          <w:szCs w:val="22"/>
        </w:rPr>
      </w:pPr>
    </w:p>
    <w:p w14:paraId="7C984E07"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1-1—Simplified outline of this Part</w:t>
      </w:r>
    </w:p>
    <w:p w14:paraId="367D9BAA" w14:textId="77777777" w:rsidR="00A04C71" w:rsidRDefault="00A04C71" w:rsidP="00CA0B10">
      <w:pPr>
        <w:spacing w:after="0" w:line="240" w:lineRule="auto"/>
        <w:rPr>
          <w:rFonts w:ascii="Times New Roman" w:eastAsia="Times New Roman" w:hAnsi="Times New Roman" w:cs="Times New Roman"/>
          <w:kern w:val="0"/>
          <w:lang w:eastAsia="ja-JP"/>
          <w14:ligatures w14:val="none"/>
        </w:rPr>
      </w:pPr>
    </w:p>
    <w:p w14:paraId="1B08FE95" w14:textId="326FDAC8" w:rsidR="00A43BD3" w:rsidRDefault="00CA0B10" w:rsidP="00CA0B10">
      <w:pPr>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kern w:val="0"/>
          <w:lang w:eastAsia="ja-JP"/>
          <w14:ligatures w14:val="none"/>
        </w:rPr>
        <w:t>This clause provides a simplified outline of Part 1-1. It summarises key features of the queen bee levy and the honey levy, which are imposed under this Part.</w:t>
      </w:r>
    </w:p>
    <w:p w14:paraId="772966C1" w14:textId="77777777" w:rsidR="00A43BD3" w:rsidRPr="00CA0B10" w:rsidRDefault="00A43BD3" w:rsidP="00CA0B10">
      <w:pPr>
        <w:spacing w:after="0" w:line="240" w:lineRule="auto"/>
        <w:rPr>
          <w:rFonts w:ascii="Times New Roman" w:eastAsia="Times New Roman" w:hAnsi="Times New Roman" w:cs="Aptos"/>
          <w:kern w:val="0"/>
          <w:szCs w:val="22"/>
          <w:lang w:eastAsia="ja-JP"/>
          <w14:ligatures w14:val="none"/>
        </w:rPr>
      </w:pPr>
    </w:p>
    <w:p w14:paraId="68BBD8D3" w14:textId="0D3C9794" w:rsidR="00CA0B10" w:rsidRPr="00251C20" w:rsidRDefault="00CA0B10" w:rsidP="00DB3D10">
      <w:pPr>
        <w:keepNext/>
        <w:keepLines/>
        <w:spacing w:after="0" w:line="240" w:lineRule="auto"/>
        <w:outlineLvl w:val="0"/>
        <w:rPr>
          <w:rFonts w:ascii="Times New Roman" w:eastAsiaTheme="majorEastAsia" w:hAnsi="Times New Roman" w:cs="Times New Roman"/>
          <w:b/>
          <w:kern w:val="0"/>
          <w:sz w:val="28"/>
          <w:szCs w:val="28"/>
        </w:rPr>
      </w:pPr>
      <w:bookmarkStart w:id="36" w:name="_Toc178245257"/>
      <w:bookmarkStart w:id="37" w:name="_Toc177028438"/>
      <w:r w:rsidRPr="00251C20">
        <w:rPr>
          <w:rFonts w:ascii="Times New Roman" w:eastAsiaTheme="majorEastAsia" w:hAnsi="Times New Roman" w:cs="Times New Roman"/>
          <w:b/>
          <w:kern w:val="0"/>
          <w:sz w:val="28"/>
          <w:szCs w:val="28"/>
        </w:rPr>
        <w:t>Division 2</w:t>
      </w:r>
      <w:r w:rsidRPr="00DB3D10">
        <w:rPr>
          <w:rFonts w:ascii="Times New Roman" w:eastAsiaTheme="majorEastAsia" w:hAnsi="Times New Roman" w:cs="Times New Roman"/>
          <w:b/>
          <w:kern w:val="0"/>
          <w:sz w:val="28"/>
          <w:szCs w:val="28"/>
        </w:rPr>
        <w:t>—</w:t>
      </w:r>
      <w:r w:rsidRPr="00251C20">
        <w:rPr>
          <w:rFonts w:ascii="Times New Roman" w:eastAsiaTheme="majorEastAsia" w:hAnsi="Times New Roman" w:cs="Times New Roman"/>
          <w:b/>
          <w:kern w:val="0"/>
          <w:sz w:val="28"/>
          <w:szCs w:val="28"/>
        </w:rPr>
        <w:t>Bees</w:t>
      </w:r>
      <w:bookmarkEnd w:id="36"/>
      <w:bookmarkEnd w:id="37"/>
    </w:p>
    <w:p w14:paraId="6794EE03" w14:textId="77777777" w:rsidR="00A43BD3" w:rsidRDefault="00A43BD3" w:rsidP="00CA0B10">
      <w:pPr>
        <w:spacing w:after="0" w:line="240" w:lineRule="auto"/>
        <w:rPr>
          <w:rFonts w:ascii="Times New Roman" w:eastAsia="Times New Roman" w:hAnsi="Times New Roman" w:cs="Times New Roman"/>
          <w:kern w:val="0"/>
          <w:szCs w:val="22"/>
          <w:lang w:eastAsia="ja-JP"/>
        </w:rPr>
      </w:pPr>
    </w:p>
    <w:p w14:paraId="0979FF2E" w14:textId="62B22727" w:rsidR="00CA0B10" w:rsidRPr="00CA0B10" w:rsidRDefault="00CA0B10" w:rsidP="00CA0B10">
      <w:pPr>
        <w:spacing w:after="0" w:line="240" w:lineRule="auto"/>
        <w:rPr>
          <w:rFonts w:ascii="Times New Roman" w:eastAsia="Times New Roman" w:hAnsi="Times New Roman" w:cs="Times New Roman"/>
          <w:kern w:val="0"/>
          <w:szCs w:val="22"/>
          <w:lang w:eastAsia="ja-JP"/>
          <w14:ligatures w14:val="none"/>
        </w:rPr>
      </w:pPr>
      <w:r w:rsidRPr="00CA0B10">
        <w:rPr>
          <w:rFonts w:ascii="Times New Roman" w:eastAsia="Times New Roman" w:hAnsi="Times New Roman" w:cs="Times New Roman"/>
          <w:kern w:val="0"/>
          <w:szCs w:val="22"/>
          <w:lang w:eastAsia="ja-JP"/>
        </w:rPr>
        <w:t>This Division</w:t>
      </w:r>
      <w:r w:rsidRPr="00CA0B10">
        <w:rPr>
          <w:rFonts w:ascii="Times New Roman" w:eastAsia="Times New Roman" w:hAnsi="Times New Roman" w:cs="Times New Roman"/>
          <w:kern w:val="0"/>
          <w:szCs w:val="22"/>
          <w:lang w:eastAsia="ja-JP"/>
          <w14:ligatures w14:val="none"/>
        </w:rPr>
        <w:t xml:space="preserve"> imposes a levy (</w:t>
      </w:r>
      <w:r w:rsidRPr="00CA0B10">
        <w:rPr>
          <w:rFonts w:ascii="Times New Roman" w:eastAsia="Times New Roman" w:hAnsi="Times New Roman" w:cs="Times New Roman"/>
          <w:b/>
          <w:bCs/>
          <w:kern w:val="0"/>
          <w:szCs w:val="22"/>
          <w:lang w:eastAsia="ja-JP"/>
          <w14:ligatures w14:val="none"/>
        </w:rPr>
        <w:t>queen bee levy</w:t>
      </w:r>
      <w:r w:rsidRPr="00CA0B10">
        <w:rPr>
          <w:rFonts w:ascii="Times New Roman" w:eastAsia="Times New Roman" w:hAnsi="Times New Roman" w:cs="Times New Roman"/>
          <w:kern w:val="0"/>
          <w:szCs w:val="22"/>
          <w:lang w:eastAsia="ja-JP"/>
          <w14:ligatures w14:val="none"/>
        </w:rPr>
        <w:t xml:space="preserve">) on queen bees bred in Australia, in specific circumstances. Levy was </w:t>
      </w:r>
      <w:r w:rsidRPr="00CA0B10">
        <w:rPr>
          <w:rFonts w:ascii="Times New Roman" w:eastAsia="Times New Roman" w:hAnsi="Times New Roman" w:cs="Times New Roman"/>
          <w:kern w:val="0"/>
          <w:szCs w:val="22"/>
          <w:lang w:eastAsia="ja-JP"/>
        </w:rPr>
        <w:t xml:space="preserve">previously </w:t>
      </w:r>
      <w:r w:rsidRPr="00CA0B10">
        <w:rPr>
          <w:rFonts w:ascii="Times New Roman" w:eastAsia="Times New Roman" w:hAnsi="Times New Roman" w:cs="Times New Roman"/>
          <w:kern w:val="0"/>
          <w:szCs w:val="22"/>
          <w:lang w:eastAsia="ja-JP"/>
          <w14:ligatures w14:val="none"/>
        </w:rPr>
        <w:t>imposed on queen bees</w:t>
      </w:r>
      <w:r w:rsidRPr="00CA0B10" w:rsidDel="0458682A">
        <w:rPr>
          <w:rFonts w:ascii="Times New Roman" w:eastAsia="Times New Roman" w:hAnsi="Times New Roman" w:cs="Times New Roman"/>
          <w:kern w:val="0"/>
          <w:szCs w:val="22"/>
          <w:lang w:eastAsia="ja-JP"/>
        </w:rPr>
        <w:t xml:space="preserve">: see </w:t>
      </w:r>
      <w:r w:rsidRPr="00CA0B10">
        <w:rPr>
          <w:rFonts w:ascii="Times New Roman" w:eastAsia="Times New Roman" w:hAnsi="Times New Roman" w:cs="Times New Roman"/>
          <w:kern w:val="0"/>
          <w:szCs w:val="22"/>
          <w:lang w:eastAsia="ja-JP"/>
          <w14:ligatures w14:val="none"/>
        </w:rPr>
        <w:t xml:space="preserve">Schedule 27 to the </w:t>
      </w:r>
      <w:r w:rsidRPr="00CA0B10">
        <w:rPr>
          <w:rFonts w:ascii="Times New Roman" w:eastAsia="Times New Roman" w:hAnsi="Times New Roman" w:cs="Times New Roman"/>
          <w:i/>
          <w:iCs/>
          <w:kern w:val="0"/>
          <w:szCs w:val="22"/>
          <w:lang w:eastAsia="ja-JP"/>
          <w14:ligatures w14:val="none"/>
        </w:rPr>
        <w:t>Primary Industries (Excise) Levies Act 1999</w:t>
      </w:r>
      <w:r w:rsidRPr="00CA0B10">
        <w:rPr>
          <w:rFonts w:ascii="Times New Roman" w:eastAsia="Times New Roman" w:hAnsi="Times New Roman" w:cs="Times New Roman"/>
          <w:kern w:val="0"/>
          <w:szCs w:val="22"/>
          <w:lang w:eastAsia="ja-JP"/>
          <w14:ligatures w14:val="none"/>
        </w:rPr>
        <w:t xml:space="preserve"> (</w:t>
      </w:r>
      <w:r w:rsidRPr="00CA0B10">
        <w:rPr>
          <w:rFonts w:ascii="Times New Roman" w:eastAsia="Times New Roman" w:hAnsi="Times New Roman" w:cs="Times New Roman"/>
          <w:iCs/>
          <w:kern w:val="0"/>
          <w:szCs w:val="22"/>
          <w:lang w:eastAsia="ja-JP"/>
          <w14:ligatures w14:val="none"/>
        </w:rPr>
        <w:t>1999 Excise Levies Act</w:t>
      </w:r>
      <w:r w:rsidRPr="00CA0B10">
        <w:rPr>
          <w:rFonts w:ascii="Times New Roman" w:eastAsia="Times New Roman" w:hAnsi="Times New Roman" w:cs="Times New Roman"/>
          <w:kern w:val="0"/>
          <w:szCs w:val="22"/>
          <w:lang w:eastAsia="ja-JP"/>
          <w14:ligatures w14:val="none"/>
        </w:rPr>
        <w:t>)</w:t>
      </w:r>
      <w:r w:rsidRPr="00CA0B10">
        <w:rPr>
          <w:rFonts w:ascii="Times New Roman" w:eastAsia="Times New Roman" w:hAnsi="Times New Roman" w:cs="Times New Roman"/>
          <w:i/>
          <w:iCs/>
          <w:kern w:val="0"/>
          <w:szCs w:val="22"/>
          <w:lang w:eastAsia="ja-JP"/>
          <w14:ligatures w14:val="none"/>
        </w:rPr>
        <w:t xml:space="preserve"> </w:t>
      </w:r>
      <w:r w:rsidRPr="00CA0B10">
        <w:rPr>
          <w:rFonts w:ascii="Times New Roman" w:eastAsia="Times New Roman" w:hAnsi="Times New Roman" w:cs="Times New Roman"/>
          <w:kern w:val="0"/>
          <w:szCs w:val="22"/>
          <w:lang w:eastAsia="ja-JP"/>
          <w14:ligatures w14:val="none"/>
        </w:rPr>
        <w:t xml:space="preserve">and Schedule 27 to the </w:t>
      </w:r>
      <w:r w:rsidRPr="00CA0B10">
        <w:rPr>
          <w:rFonts w:ascii="Times New Roman" w:eastAsia="Times New Roman" w:hAnsi="Times New Roman" w:cs="Times New Roman"/>
          <w:i/>
          <w:iCs/>
          <w:kern w:val="0"/>
          <w:szCs w:val="22"/>
          <w:lang w:eastAsia="ja-JP"/>
          <w14:ligatures w14:val="none"/>
        </w:rPr>
        <w:t xml:space="preserve">Primary Industries (Excise) Levies Regulations 1999 </w:t>
      </w:r>
      <w:r w:rsidRPr="00CA0B10">
        <w:rPr>
          <w:rFonts w:ascii="Times New Roman" w:eastAsia="Times New Roman" w:hAnsi="Times New Roman" w:cs="Times New Roman"/>
          <w:kern w:val="0"/>
          <w:szCs w:val="22"/>
          <w:lang w:eastAsia="ja-JP"/>
          <w14:ligatures w14:val="none"/>
        </w:rPr>
        <w:t>(</w:t>
      </w:r>
      <w:r w:rsidRPr="00CA0B10">
        <w:rPr>
          <w:rFonts w:ascii="Times New Roman" w:eastAsia="Times New Roman" w:hAnsi="Times New Roman" w:cs="Times New Roman"/>
          <w:iCs/>
          <w:kern w:val="0"/>
          <w:szCs w:val="22"/>
          <w:lang w:eastAsia="ja-JP"/>
          <w14:ligatures w14:val="none"/>
        </w:rPr>
        <w:t>1999 Excise Levies Regulations</w:t>
      </w:r>
      <w:r w:rsidRPr="00CA0B10">
        <w:rPr>
          <w:rFonts w:ascii="Times New Roman" w:eastAsia="Times New Roman" w:hAnsi="Times New Roman" w:cs="Times New Roman"/>
          <w:kern w:val="0"/>
          <w:szCs w:val="22"/>
          <w:lang w:eastAsia="ja-JP"/>
          <w14:ligatures w14:val="none"/>
        </w:rPr>
        <w:t>)</w:t>
      </w:r>
      <w:r w:rsidRPr="00CA0B10">
        <w:rPr>
          <w:rFonts w:ascii="Times New Roman" w:eastAsia="Times New Roman" w:hAnsi="Times New Roman" w:cs="Times New Roman"/>
          <w:i/>
          <w:iCs/>
          <w:kern w:val="0"/>
          <w:szCs w:val="22"/>
          <w:lang w:eastAsia="ja-JP"/>
          <w14:ligatures w14:val="none"/>
        </w:rPr>
        <w:t xml:space="preserve">. </w:t>
      </w:r>
    </w:p>
    <w:p w14:paraId="283F4A19"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1F0A7860" w14:textId="77777777" w:rsidR="00CA0B10" w:rsidRDefault="00CA0B10" w:rsidP="00CA0B10">
      <w:pPr>
        <w:spacing w:after="0" w:line="240" w:lineRule="auto"/>
        <w:rPr>
          <w:rFonts w:ascii="Times New Roman" w:eastAsia="Times New Roman" w:hAnsi="Times New Roman" w:cs="Times New Roman"/>
          <w:b/>
          <w:bCs/>
          <w:kern w:val="0"/>
          <w:szCs w:val="22"/>
          <w:lang w:eastAsia="ja-JP"/>
          <w14:ligatures w14:val="none"/>
        </w:rPr>
      </w:pPr>
      <w:r w:rsidRPr="00CA0B10">
        <w:rPr>
          <w:rFonts w:ascii="Times New Roman" w:eastAsia="Times New Roman" w:hAnsi="Times New Roman" w:cs="Times New Roman"/>
          <w:b/>
          <w:bCs/>
          <w:kern w:val="0"/>
          <w:szCs w:val="22"/>
          <w:lang w:eastAsia="ja-JP"/>
          <w14:ligatures w14:val="none"/>
        </w:rPr>
        <w:t xml:space="preserve">Key </w:t>
      </w:r>
      <w:r w:rsidRPr="00CA0B10">
        <w:rPr>
          <w:rFonts w:ascii="Times New Roman" w:eastAsia="Times New Roman" w:hAnsi="Times New Roman" w:cs="Times New Roman"/>
          <w:b/>
          <w:bCs/>
          <w:color w:val="000000"/>
          <w:kern w:val="0"/>
          <w:szCs w:val="22"/>
          <w:lang w:eastAsia="ja-JP"/>
          <w14:ligatures w14:val="none"/>
        </w:rPr>
        <w:t>definitions</w:t>
      </w:r>
      <w:r w:rsidRPr="00CA0B10">
        <w:rPr>
          <w:rFonts w:ascii="Times New Roman" w:eastAsia="Times New Roman" w:hAnsi="Times New Roman" w:cs="Times New Roman"/>
          <w:b/>
          <w:bCs/>
          <w:color w:val="000000" w:themeColor="text1"/>
          <w:kern w:val="0"/>
          <w:szCs w:val="22"/>
          <w:lang w:eastAsia="ja-JP"/>
        </w:rPr>
        <w:t xml:space="preserve"> for the imposition of the queen bee levy</w:t>
      </w:r>
      <w:r w:rsidRPr="00CA0B10">
        <w:rPr>
          <w:rFonts w:ascii="Times New Roman" w:eastAsia="Times New Roman" w:hAnsi="Times New Roman" w:cs="Times New Roman"/>
          <w:b/>
          <w:bCs/>
          <w:kern w:val="0"/>
          <w:szCs w:val="22"/>
          <w:lang w:eastAsia="ja-JP"/>
          <w14:ligatures w14:val="none"/>
        </w:rPr>
        <w:t>:</w:t>
      </w:r>
    </w:p>
    <w:p w14:paraId="0F20D4CC" w14:textId="77777777" w:rsidR="0076435E" w:rsidRPr="00CA0B10" w:rsidRDefault="0076435E" w:rsidP="00CA0B10">
      <w:pPr>
        <w:spacing w:after="0" w:line="240" w:lineRule="auto"/>
        <w:rPr>
          <w:rFonts w:ascii="Times New Roman" w:eastAsia="Times New Roman" w:hAnsi="Times New Roman" w:cs="Times New Roman"/>
          <w:kern w:val="0"/>
          <w:szCs w:val="22"/>
          <w:lang w:eastAsia="ja-JP"/>
          <w14:ligatures w14:val="none"/>
        </w:rPr>
      </w:pPr>
    </w:p>
    <w:p w14:paraId="6FB8C5CD" w14:textId="05D77CFA" w:rsidR="00CA0B10" w:rsidRPr="00CA0B10" w:rsidRDefault="00CA0B10" w:rsidP="00CA0B10">
      <w:pPr>
        <w:numPr>
          <w:ilvl w:val="0"/>
          <w:numId w:val="244"/>
        </w:numPr>
        <w:spacing w:after="0" w:line="240" w:lineRule="auto"/>
        <w:ind w:left="426" w:hanging="426"/>
        <w:contextualSpacing/>
        <w:rPr>
          <w:rFonts w:ascii="Times New Roman" w:eastAsia="Times New Roman" w:hAnsi="Times New Roman" w:cs="Times New Roman"/>
          <w:b/>
          <w:kern w:val="0"/>
          <w:lang w:eastAsia="ja-JP"/>
          <w14:ligatures w14:val="none"/>
        </w:rPr>
      </w:pPr>
      <w:r w:rsidRPr="00CA0B10">
        <w:rPr>
          <w:rFonts w:ascii="Times New Roman" w:hAnsi="Times New Roman" w:cs="Aptos"/>
          <w:b/>
          <w:i/>
          <w:color w:val="000000" w:themeColor="text1"/>
          <w:kern w:val="0"/>
          <w:szCs w:val="22"/>
          <w:lang w:eastAsia="en-AU"/>
        </w:rPr>
        <w:t>queen bee</w:t>
      </w:r>
      <w:r w:rsidRPr="00CA0B10">
        <w:rPr>
          <w:rFonts w:ascii="Times New Roman" w:hAnsi="Times New Roman" w:cs="Aptos"/>
          <w:i/>
          <w:color w:val="000000" w:themeColor="text1"/>
          <w:kern w:val="0"/>
          <w:szCs w:val="22"/>
          <w:lang w:eastAsia="en-AU"/>
        </w:rPr>
        <w:t xml:space="preserve"> </w:t>
      </w:r>
      <w:r w:rsidRPr="00CA0B10">
        <w:rPr>
          <w:rFonts w:ascii="Times New Roman" w:hAnsi="Times New Roman" w:cs="Aptos"/>
          <w:color w:val="000000" w:themeColor="text1"/>
          <w:kern w:val="0"/>
          <w:szCs w:val="22"/>
          <w:lang w:eastAsia="en-AU"/>
        </w:rPr>
        <w:t>is defined in subclause 2-1(2)</w:t>
      </w:r>
      <w:r w:rsidR="00AC5C31">
        <w:rPr>
          <w:rFonts w:ascii="Times New Roman" w:hAnsi="Times New Roman" w:cs="Aptos"/>
          <w:color w:val="000000" w:themeColor="text1"/>
          <w:kern w:val="0"/>
          <w:szCs w:val="22"/>
          <w:lang w:eastAsia="en-AU"/>
        </w:rPr>
        <w:t xml:space="preserve"> of Schedule 1 to the Regulations</w:t>
      </w:r>
      <w:r w:rsidRPr="00CA0B10">
        <w:rPr>
          <w:rFonts w:ascii="Times New Roman" w:hAnsi="Times New Roman" w:cs="Aptos"/>
          <w:color w:val="000000" w:themeColor="text1"/>
          <w:kern w:val="0"/>
          <w:szCs w:val="22"/>
          <w:lang w:eastAsia="en-AU"/>
        </w:rPr>
        <w:t>.</w:t>
      </w:r>
    </w:p>
    <w:p w14:paraId="1E893BE4"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11CB5B65" w14:textId="77777777" w:rsid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2-1—Imposition of queen bee levy</w:t>
      </w:r>
    </w:p>
    <w:p w14:paraId="5F9D1149" w14:textId="77777777" w:rsidR="00AD25B3" w:rsidRPr="00CA0B10" w:rsidRDefault="00AD25B3" w:rsidP="00CA0B10">
      <w:pPr>
        <w:spacing w:after="0" w:line="240" w:lineRule="auto"/>
        <w:rPr>
          <w:rFonts w:ascii="Times New Roman" w:eastAsia="Times New Roman" w:hAnsi="Times New Roman" w:cs="Times New Roman"/>
          <w:b/>
          <w:bCs/>
          <w:kern w:val="0"/>
          <w:lang w:eastAsia="ja-JP"/>
          <w14:ligatures w14:val="none"/>
        </w:rPr>
      </w:pPr>
    </w:p>
    <w:p w14:paraId="417DE2B2" w14:textId="77777777" w:rsidR="00CA0B10" w:rsidRPr="00CA0B10" w:rsidRDefault="00CA0B10" w:rsidP="00CA0B10">
      <w:pPr>
        <w:spacing w:after="0" w:line="240" w:lineRule="auto"/>
        <w:rPr>
          <w:rFonts w:ascii="Times New Roman" w:eastAsia="Times New Roman" w:hAnsi="Times New Roman" w:cs="Times New Roman"/>
          <w:color w:val="000000" w:themeColor="text1"/>
          <w:kern w:val="0"/>
          <w:szCs w:val="22"/>
          <w:lang w:eastAsia="en-AU"/>
        </w:rPr>
      </w:pPr>
      <w:r w:rsidRPr="00CA0B10">
        <w:rPr>
          <w:rFonts w:ascii="Times New Roman" w:eastAsia="Times New Roman" w:hAnsi="Times New Roman" w:cs="Times New Roman"/>
          <w:kern w:val="0"/>
          <w:szCs w:val="22"/>
          <w:lang w:eastAsia="en-AU"/>
          <w14:ligatures w14:val="none"/>
        </w:rPr>
        <w:t>Subclause 2-1(1)</w:t>
      </w:r>
      <w:r w:rsidRPr="00CA0B10">
        <w:rPr>
          <w:rFonts w:ascii="Times New Roman" w:eastAsia="Times New Roman" w:hAnsi="Times New Roman" w:cs="Times New Roman"/>
          <w:kern w:val="0"/>
          <w:szCs w:val="22"/>
          <w:lang w:eastAsia="ja-JP"/>
          <w14:ligatures w14:val="none"/>
        </w:rPr>
        <w:t xml:space="preserve"> imposes levy on queen bees that are bred in Australia and sold by the breeder. The term </w:t>
      </w:r>
      <w:r w:rsidRPr="00CA0B10">
        <w:rPr>
          <w:rFonts w:ascii="Times New Roman" w:eastAsia="Times New Roman" w:hAnsi="Times New Roman" w:cs="Times New Roman"/>
          <w:b/>
          <w:i/>
          <w:kern w:val="0"/>
          <w:szCs w:val="22"/>
          <w:lang w:eastAsia="ja-JP"/>
          <w14:ligatures w14:val="none"/>
        </w:rPr>
        <w:t>queen bee</w:t>
      </w:r>
      <w:r w:rsidRPr="00CA0B10">
        <w:rPr>
          <w:rFonts w:ascii="Times New Roman" w:eastAsia="Times New Roman" w:hAnsi="Times New Roman" w:cs="Times New Roman"/>
          <w:kern w:val="0"/>
          <w:szCs w:val="22"/>
          <w:lang w:eastAsia="ja-JP"/>
          <w14:ligatures w14:val="none"/>
        </w:rPr>
        <w:t xml:space="preserve"> is defined in s</w:t>
      </w:r>
      <w:r w:rsidRPr="00CA0B10">
        <w:rPr>
          <w:rFonts w:ascii="Times New Roman" w:eastAsia="Times New Roman" w:hAnsi="Times New Roman" w:cs="Times New Roman"/>
          <w:kern w:val="0"/>
          <w:szCs w:val="22"/>
          <w:lang w:eastAsia="ja-JP"/>
        </w:rPr>
        <w:t>ubclause 2-1(2)</w:t>
      </w:r>
      <w:r w:rsidRPr="00CA0B10">
        <w:rPr>
          <w:rFonts w:ascii="Times New Roman" w:eastAsia="Times New Roman" w:hAnsi="Times New Roman" w:cs="Times New Roman"/>
          <w:color w:val="000000" w:themeColor="text1"/>
          <w:kern w:val="0"/>
          <w:szCs w:val="22"/>
          <w:lang w:eastAsia="en-AU"/>
        </w:rPr>
        <w:t xml:space="preserve"> as a fertile female bee, by reference to its scientific name and common name.</w:t>
      </w:r>
    </w:p>
    <w:p w14:paraId="156E9890" w14:textId="77777777" w:rsidR="00CA0B10" w:rsidRPr="00CA0B10" w:rsidRDefault="00CA0B10" w:rsidP="00CA0B10">
      <w:pPr>
        <w:spacing w:after="0" w:line="240" w:lineRule="auto"/>
        <w:rPr>
          <w:rFonts w:ascii="Times New Roman" w:eastAsia="Times New Roman" w:hAnsi="Times New Roman" w:cs="Times New Roman"/>
          <w:kern w:val="0"/>
          <w:szCs w:val="22"/>
          <w:lang w:eastAsia="ja-JP"/>
        </w:rPr>
      </w:pPr>
    </w:p>
    <w:p w14:paraId="4EDF943E"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2-2—Exemptions from the levy</w:t>
      </w:r>
    </w:p>
    <w:p w14:paraId="075993AC" w14:textId="77777777" w:rsidR="00AD25B3" w:rsidRDefault="00AD25B3" w:rsidP="00CA0B10">
      <w:pPr>
        <w:spacing w:after="0" w:line="240" w:lineRule="auto"/>
        <w:rPr>
          <w:rFonts w:ascii="Times New Roman" w:eastAsia="MS Mincho" w:hAnsi="Times New Roman" w:cs="Arial"/>
          <w:kern w:val="0"/>
          <w:szCs w:val="22"/>
          <w:lang w:val="en-US" w:eastAsia="ja-JP"/>
          <w14:ligatures w14:val="none"/>
        </w:rPr>
      </w:pPr>
    </w:p>
    <w:p w14:paraId="0F0E145E" w14:textId="1761D210" w:rsidR="005E4C54" w:rsidRPr="00F91CF9" w:rsidRDefault="00CA0B10" w:rsidP="00903714">
      <w:pPr>
        <w:spacing w:after="0" w:line="240" w:lineRule="auto"/>
        <w:rPr>
          <w:rFonts w:ascii="Times New Roman" w:hAnsi="Times New Roman"/>
          <w:color w:val="000000"/>
          <w:kern w:val="0"/>
          <w14:ligatures w14:val="none"/>
        </w:rPr>
      </w:pPr>
      <w:r w:rsidRPr="00CA0B10">
        <w:rPr>
          <w:rFonts w:ascii="Times New Roman" w:eastAsia="MS Mincho" w:hAnsi="Times New Roman" w:cs="Arial"/>
          <w:kern w:val="0"/>
          <w:szCs w:val="22"/>
          <w:lang w:val="en-US" w:eastAsia="ja-JP"/>
          <w14:ligatures w14:val="none"/>
        </w:rPr>
        <w:t>This clause exempts queen bees from levy in two cases.</w:t>
      </w:r>
    </w:p>
    <w:p w14:paraId="7EEE5434" w14:textId="65ECC26E" w:rsidR="005E4C54" w:rsidRPr="00251C20" w:rsidRDefault="00CA0B10" w:rsidP="00F91CF9">
      <w:pPr>
        <w:numPr>
          <w:ilvl w:val="0"/>
          <w:numId w:val="244"/>
        </w:numPr>
        <w:spacing w:before="120" w:after="0" w:line="240" w:lineRule="auto"/>
        <w:ind w:left="425" w:hanging="425"/>
        <w:rPr>
          <w:rFonts w:ascii="Times New Roman" w:eastAsia="Times New Roman" w:hAnsi="Times New Roman" w:cs="Times New Roman"/>
          <w:color w:val="000000"/>
          <w:kern w:val="0"/>
          <w:szCs w:val="22"/>
          <w:lang w:eastAsia="en-AU"/>
          <w14:ligatures w14:val="none"/>
        </w:rPr>
      </w:pPr>
      <w:r w:rsidRPr="00CA0B10">
        <w:rPr>
          <w:rFonts w:ascii="Times New Roman" w:eastAsia="MS Mincho" w:hAnsi="Times New Roman" w:cs="Arial"/>
          <w:kern w:val="0"/>
          <w:szCs w:val="22"/>
          <w:lang w:val="en-US" w:eastAsia="ja-JP"/>
        </w:rPr>
        <w:t xml:space="preserve">Subclause 2-2(1) exempts from levy </w:t>
      </w:r>
      <w:r w:rsidRPr="00CA0B10">
        <w:rPr>
          <w:rFonts w:ascii="Times New Roman" w:hAnsi="Times New Roman" w:cs="Aptos"/>
          <w:kern w:val="0"/>
          <w:szCs w:val="22"/>
        </w:rPr>
        <w:t xml:space="preserve">queen bees that are sold after being exported from Australia. </w:t>
      </w:r>
    </w:p>
    <w:p w14:paraId="416CF736" w14:textId="47048911" w:rsidR="005E4C54" w:rsidRPr="00903714" w:rsidRDefault="00CA0B10" w:rsidP="00F91CF9">
      <w:pPr>
        <w:numPr>
          <w:ilvl w:val="0"/>
          <w:numId w:val="244"/>
        </w:numPr>
        <w:spacing w:before="120" w:after="0" w:line="240" w:lineRule="auto"/>
        <w:ind w:left="425" w:hanging="425"/>
        <w:rPr>
          <w:rFonts w:ascii="Times New Roman" w:eastAsia="Times New Roman" w:hAnsi="Times New Roman" w:cs="Times New Roman"/>
          <w:color w:val="000000"/>
          <w:kern w:val="0"/>
          <w:szCs w:val="22"/>
          <w:lang w:eastAsia="en-AU"/>
          <w14:ligatures w14:val="none"/>
        </w:rPr>
      </w:pPr>
      <w:r w:rsidRPr="00CA0B10">
        <w:rPr>
          <w:rFonts w:ascii="Times New Roman" w:eastAsia="Times New Roman" w:hAnsi="Times New Roman" w:cs="Times New Roman"/>
          <w:color w:val="000000" w:themeColor="text1"/>
          <w:kern w:val="0"/>
          <w:szCs w:val="22"/>
          <w:lang w:eastAsia="en-AU"/>
        </w:rPr>
        <w:t>Sub</w:t>
      </w:r>
      <w:r w:rsidRPr="00CA0B10">
        <w:rPr>
          <w:rFonts w:ascii="Times New Roman" w:eastAsia="Times New Roman" w:hAnsi="Times New Roman" w:cs="Times New Roman"/>
          <w:color w:val="000000"/>
          <w:kern w:val="0"/>
          <w:szCs w:val="22"/>
          <w:lang w:eastAsia="en-AU"/>
          <w14:ligatures w14:val="none"/>
        </w:rPr>
        <w:t xml:space="preserve">clause </w:t>
      </w:r>
      <w:r w:rsidRPr="00CA0B10">
        <w:rPr>
          <w:rFonts w:ascii="Times New Roman" w:eastAsia="MS Mincho" w:hAnsi="Times New Roman" w:cs="Arial"/>
          <w:kern w:val="0"/>
          <w:szCs w:val="22"/>
          <w:lang w:val="en-US" w:eastAsia="ja-JP"/>
        </w:rPr>
        <w:t xml:space="preserve">2-2(2) </w:t>
      </w:r>
      <w:r w:rsidRPr="00CA0B10">
        <w:rPr>
          <w:rFonts w:ascii="Times New Roman" w:eastAsia="Times New Roman" w:hAnsi="Times New Roman" w:cs="Times New Roman"/>
          <w:color w:val="000000"/>
          <w:kern w:val="0"/>
          <w:szCs w:val="22"/>
          <w:lang w:eastAsia="en-AU"/>
          <w14:ligatures w14:val="none"/>
        </w:rPr>
        <w:t xml:space="preserve">exempts from levy queen bees that, in a financial year, are sold by a breeder and the sum of the amount of levy and queen bee export charge under the </w:t>
      </w:r>
      <w:r w:rsidRPr="00CA0B10">
        <w:rPr>
          <w:rFonts w:ascii="Times New Roman" w:eastAsia="Times New Roman" w:hAnsi="Times New Roman" w:cs="Times New Roman"/>
          <w:i/>
          <w:color w:val="000000" w:themeColor="text1"/>
          <w:kern w:val="0"/>
          <w:szCs w:val="22"/>
          <w:lang w:eastAsia="en-AU"/>
        </w:rPr>
        <w:t xml:space="preserve">Primary Industries (Customs) Charges Regulations 2024 </w:t>
      </w:r>
      <w:r w:rsidRPr="00CA0B10">
        <w:rPr>
          <w:rFonts w:ascii="Times New Roman" w:eastAsia="Times New Roman" w:hAnsi="Times New Roman" w:cs="Times New Roman"/>
          <w:color w:val="000000" w:themeColor="text1"/>
          <w:kern w:val="0"/>
          <w:szCs w:val="22"/>
          <w:lang w:eastAsia="en-AU"/>
        </w:rPr>
        <w:t>(</w:t>
      </w:r>
      <w:r w:rsidRPr="00CA0B10">
        <w:rPr>
          <w:rFonts w:ascii="Times New Roman" w:eastAsia="Times New Roman" w:hAnsi="Times New Roman" w:cs="Times New Roman"/>
          <w:iCs/>
          <w:color w:val="000000"/>
          <w:kern w:val="0"/>
          <w:szCs w:val="22"/>
          <w:lang w:eastAsia="en-AU"/>
          <w14:ligatures w14:val="none"/>
        </w:rPr>
        <w:t>Charges Regulations</w:t>
      </w:r>
      <w:r w:rsidRPr="00CA0B10">
        <w:rPr>
          <w:rFonts w:ascii="Times New Roman" w:eastAsia="Times New Roman" w:hAnsi="Times New Roman" w:cs="Times New Roman"/>
          <w:color w:val="000000" w:themeColor="text1"/>
          <w:kern w:val="0"/>
          <w:szCs w:val="22"/>
          <w:lang w:eastAsia="en-AU"/>
        </w:rPr>
        <w:t>)</w:t>
      </w:r>
      <w:r w:rsidRPr="00CA0B10">
        <w:rPr>
          <w:rFonts w:ascii="Times New Roman" w:hAnsi="Times New Roman" w:cs="Aptos"/>
          <w:kern w:val="0"/>
          <w:szCs w:val="22"/>
          <w:lang w:eastAsia="en-AU"/>
        </w:rPr>
        <w:t xml:space="preserve"> that they would otherwise be liable to pay in that year is less than $50.</w:t>
      </w:r>
      <w:r w:rsidRPr="00CA0B10">
        <w:rPr>
          <w:rFonts w:ascii="Times New Roman" w:eastAsia="Times New Roman" w:hAnsi="Times New Roman" w:cs="Times New Roman"/>
          <w:kern w:val="0"/>
          <w:szCs w:val="22"/>
          <w:lang w:val="en-US" w:eastAsia="en-AU"/>
          <w14:ligatures w14:val="none"/>
        </w:rPr>
        <w:t xml:space="preserve"> </w:t>
      </w:r>
    </w:p>
    <w:p w14:paraId="4C40120D" w14:textId="20AF444A" w:rsidR="00CA0B10" w:rsidRPr="00ED1B4B" w:rsidRDefault="00CA0B10" w:rsidP="00F91CF9">
      <w:pPr>
        <w:numPr>
          <w:ilvl w:val="0"/>
          <w:numId w:val="244"/>
        </w:numPr>
        <w:spacing w:before="120" w:after="0" w:line="240" w:lineRule="auto"/>
        <w:ind w:left="425" w:hanging="425"/>
        <w:rPr>
          <w:rFonts w:ascii="Times New Roman" w:eastAsia="Times New Roman" w:hAnsi="Times New Roman" w:cs="Times New Roman"/>
          <w:color w:val="000000"/>
          <w:kern w:val="0"/>
          <w:lang w:eastAsia="en-AU"/>
          <w14:ligatures w14:val="none"/>
        </w:rPr>
      </w:pPr>
      <w:r w:rsidRPr="00ED1B4B">
        <w:rPr>
          <w:rFonts w:ascii="Times New Roman" w:eastAsia="Times New Roman" w:hAnsi="Times New Roman" w:cs="Times New Roman"/>
          <w:color w:val="000000"/>
          <w:kern w:val="0"/>
          <w:lang w:eastAsia="en-AU"/>
          <w14:ligatures w14:val="none"/>
        </w:rPr>
        <w:lastRenderedPageBreak/>
        <w:t xml:space="preserve">This exemption supports the efficient and cost-effective collection of the levy by not </w:t>
      </w:r>
      <w:r w:rsidRPr="00ED1B4B" w:rsidDel="00A836CA">
        <w:rPr>
          <w:rFonts w:ascii="Times New Roman" w:eastAsia="Times New Roman" w:hAnsi="Times New Roman" w:cs="Times New Roman"/>
          <w:color w:val="000000"/>
          <w:kern w:val="0"/>
          <w:lang w:eastAsia="en-AU"/>
          <w14:ligatures w14:val="none"/>
        </w:rPr>
        <w:t xml:space="preserve">requiring </w:t>
      </w:r>
      <w:r w:rsidR="08D863C6" w:rsidRPr="00ED1B4B">
        <w:rPr>
          <w:rFonts w:ascii="Times New Roman" w:eastAsia="Times New Roman" w:hAnsi="Times New Roman" w:cs="Times New Roman"/>
          <w:color w:val="000000" w:themeColor="text1"/>
          <w:lang w:eastAsia="en-AU"/>
        </w:rPr>
        <w:t xml:space="preserve">the </w:t>
      </w:r>
      <w:r w:rsidR="23ABFAD9" w:rsidRPr="00ED1B4B">
        <w:rPr>
          <w:rFonts w:ascii="Times New Roman" w:eastAsia="Times New Roman" w:hAnsi="Times New Roman" w:cs="Times New Roman"/>
          <w:color w:val="000000" w:themeColor="text1"/>
          <w:lang w:eastAsia="en-AU"/>
        </w:rPr>
        <w:t>breeder</w:t>
      </w:r>
      <w:r w:rsidRPr="00ED1B4B" w:rsidDel="00A836CA">
        <w:rPr>
          <w:rFonts w:ascii="Times New Roman" w:eastAsia="Times New Roman" w:hAnsi="Times New Roman" w:cs="Times New Roman"/>
          <w:color w:val="000000" w:themeColor="text1"/>
          <w:lang w:eastAsia="en-AU"/>
        </w:rPr>
        <w:t xml:space="preserve"> to pay </w:t>
      </w:r>
      <w:r w:rsidRPr="00ED1B4B">
        <w:rPr>
          <w:rFonts w:ascii="Times New Roman" w:eastAsia="Times New Roman" w:hAnsi="Times New Roman" w:cs="Times New Roman"/>
          <w:color w:val="000000" w:themeColor="text1"/>
          <w:lang w:eastAsia="en-AU"/>
        </w:rPr>
        <w:t xml:space="preserve">levy </w:t>
      </w:r>
      <w:r w:rsidR="5290DF7D" w:rsidRPr="00ED1B4B">
        <w:rPr>
          <w:rFonts w:ascii="Times New Roman" w:eastAsia="Times New Roman" w:hAnsi="Times New Roman" w:cs="Times New Roman"/>
          <w:color w:val="000000" w:themeColor="text1"/>
          <w:lang w:eastAsia="en-AU"/>
        </w:rPr>
        <w:t>if the breeder</w:t>
      </w:r>
      <w:r w:rsidR="000F6F7B" w:rsidRPr="00ED1B4B">
        <w:rPr>
          <w:rFonts w:ascii="Times New Roman" w:eastAsia="Times New Roman" w:hAnsi="Times New Roman" w:cs="Times New Roman"/>
          <w:color w:val="000000" w:themeColor="text1"/>
          <w:lang w:eastAsia="en-AU"/>
        </w:rPr>
        <w:t xml:space="preserve"> </w:t>
      </w:r>
      <w:r w:rsidRPr="00ED1B4B">
        <w:rPr>
          <w:rFonts w:ascii="Times New Roman" w:eastAsia="Times New Roman" w:hAnsi="Times New Roman" w:cs="Times New Roman"/>
          <w:color w:val="000000"/>
          <w:kern w:val="0"/>
          <w:lang w:eastAsia="en-AU"/>
          <w14:ligatures w14:val="none"/>
        </w:rPr>
        <w:t xml:space="preserve">would otherwise have a combined levy and charge liability below a threshold set </w:t>
      </w:r>
      <w:r w:rsidR="00754DF2" w:rsidRPr="00ED1B4B">
        <w:rPr>
          <w:rFonts w:ascii="Times New Roman" w:eastAsia="Times New Roman" w:hAnsi="Times New Roman" w:cs="Times New Roman"/>
          <w:color w:val="000000" w:themeColor="text1"/>
          <w:lang w:eastAsia="en-AU"/>
        </w:rPr>
        <w:t xml:space="preserve">previously </w:t>
      </w:r>
      <w:r w:rsidRPr="00ED1B4B">
        <w:rPr>
          <w:rFonts w:ascii="Times New Roman" w:eastAsia="Times New Roman" w:hAnsi="Times New Roman" w:cs="Times New Roman"/>
          <w:color w:val="000000"/>
          <w:kern w:val="0"/>
          <w:lang w:eastAsia="en-AU"/>
          <w14:ligatures w14:val="none"/>
        </w:rPr>
        <w:t>following consultation with industry.</w:t>
      </w:r>
    </w:p>
    <w:p w14:paraId="51015417"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3B03C841"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2-3—Rate of the levy</w:t>
      </w:r>
    </w:p>
    <w:p w14:paraId="7493DA4B" w14:textId="77777777" w:rsidR="00AD25B3" w:rsidRDefault="00AD25B3" w:rsidP="00CA0B10">
      <w:pPr>
        <w:spacing w:after="0" w:line="240" w:lineRule="auto"/>
        <w:rPr>
          <w:rFonts w:ascii="Times New Roman" w:eastAsia="Times New Roman" w:hAnsi="Times New Roman" w:cs="Times New Roman"/>
          <w:kern w:val="0"/>
          <w:lang w:eastAsia="ja-JP"/>
          <w14:ligatures w14:val="none"/>
        </w:rPr>
      </w:pPr>
    </w:p>
    <w:p w14:paraId="0B842716" w14:textId="5EAFB5DC" w:rsidR="00CA0B10" w:rsidRPr="00CA0B10" w:rsidRDefault="00CA0B10" w:rsidP="00CA0B10">
      <w:pPr>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kern w:val="0"/>
          <w:lang w:eastAsia="ja-JP"/>
          <w14:ligatures w14:val="none"/>
        </w:rPr>
        <w:t>Clause 2-3 prescribes the queen bee levy rate. Item 1 of the table in this clause prescribes the research and development component. The component is set to nil in consultation with industry with the possibility there may be an increase at a later date.</w:t>
      </w:r>
      <w:r w:rsidRPr="00CA0B10">
        <w:rPr>
          <w:rFonts w:ascii="Times New Roman" w:eastAsia="Times New Roman" w:hAnsi="Times New Roman" w:cs="Times New Roman"/>
          <w:kern w:val="0"/>
          <w:lang w:eastAsia="ja-JP"/>
        </w:rPr>
        <w:t xml:space="preserve"> The queen bee levy rate is the single component</w:t>
      </w:r>
      <w:r w:rsidRPr="00CA0B10">
        <w:rPr>
          <w:rFonts w:ascii="Times New Roman" w:eastAsia="Times New Roman" w:hAnsi="Times New Roman" w:cs="Times New Roman"/>
          <w:kern w:val="0"/>
          <w:lang w:eastAsia="ja-JP"/>
          <w14:ligatures w14:val="none"/>
        </w:rPr>
        <w:t xml:space="preserve"> amount.</w:t>
      </w:r>
    </w:p>
    <w:p w14:paraId="67DC3867"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066CB737"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2-4—Levy payer</w:t>
      </w:r>
    </w:p>
    <w:p w14:paraId="2FC69880" w14:textId="77777777" w:rsidR="00AD25B3" w:rsidRDefault="00AD25B3" w:rsidP="00CA0B10">
      <w:pPr>
        <w:spacing w:after="0" w:line="240" w:lineRule="auto"/>
        <w:rPr>
          <w:rFonts w:ascii="Times New Roman" w:eastAsia="Times New Roman" w:hAnsi="Times New Roman" w:cs="Times New Roman"/>
          <w:kern w:val="0"/>
          <w:szCs w:val="22"/>
          <w:lang w:eastAsia="ja-JP"/>
          <w14:ligatures w14:val="none"/>
        </w:rPr>
      </w:pPr>
    </w:p>
    <w:p w14:paraId="13BD6CC2" w14:textId="4C13D45C" w:rsidR="00CA0B10" w:rsidRPr="00CA0B10" w:rsidRDefault="00CA0B10" w:rsidP="00CA0B10">
      <w:pPr>
        <w:spacing w:after="0" w:line="240" w:lineRule="auto"/>
        <w:rPr>
          <w:rFonts w:ascii="Times New Roman" w:eastAsia="Times New Roman" w:hAnsi="Times New Roman" w:cs="Times New Roman"/>
          <w:kern w:val="0"/>
          <w:szCs w:val="22"/>
          <w:lang w:eastAsia="ja-JP"/>
          <w14:ligatures w14:val="none"/>
        </w:rPr>
      </w:pPr>
      <w:r w:rsidRPr="00CA0B10">
        <w:rPr>
          <w:rFonts w:ascii="Times New Roman" w:eastAsia="Times New Roman" w:hAnsi="Times New Roman" w:cs="Times New Roman"/>
          <w:kern w:val="0"/>
          <w:szCs w:val="22"/>
          <w:lang w:eastAsia="ja-JP"/>
          <w14:ligatures w14:val="none"/>
        </w:rPr>
        <w:t>This clause provides that the breeder of the queen bees is liable to pay the queen bee levy.</w:t>
      </w:r>
    </w:p>
    <w:p w14:paraId="650215A8"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1C05BD4D"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2-5—Application provision</w:t>
      </w:r>
    </w:p>
    <w:p w14:paraId="498050C0" w14:textId="77777777" w:rsidR="00AD25B3" w:rsidRDefault="00AD25B3" w:rsidP="00CA0B10">
      <w:pPr>
        <w:spacing w:after="0" w:line="240" w:lineRule="auto"/>
        <w:rPr>
          <w:rFonts w:ascii="Times New Roman" w:eastAsia="Times New Roman" w:hAnsi="Times New Roman" w:cs="Times New Roman"/>
          <w:color w:val="000000"/>
          <w:kern w:val="0"/>
          <w:lang w:eastAsia="ja-JP"/>
          <w14:ligatures w14:val="none"/>
        </w:rPr>
      </w:pPr>
    </w:p>
    <w:p w14:paraId="233C02B3" w14:textId="27A37928" w:rsidR="00CA0B10" w:rsidRPr="00CA0B10" w:rsidRDefault="00CA0B10" w:rsidP="00CA0B10">
      <w:pPr>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Clause 2-5 provides that </w:t>
      </w:r>
      <w:r w:rsidR="00DC0DCE">
        <w:rPr>
          <w:rFonts w:ascii="Times New Roman" w:eastAsia="Times New Roman" w:hAnsi="Times New Roman" w:cs="Times New Roman"/>
          <w:color w:val="000000"/>
          <w:kern w:val="0"/>
          <w:lang w:eastAsia="ja-JP"/>
          <w14:ligatures w14:val="none"/>
        </w:rPr>
        <w:t>c</w:t>
      </w:r>
      <w:r w:rsidR="00DC0DCE" w:rsidRPr="00CA0B10">
        <w:rPr>
          <w:rFonts w:ascii="Times New Roman" w:eastAsia="Times New Roman" w:hAnsi="Times New Roman" w:cs="Times New Roman"/>
          <w:color w:val="000000"/>
          <w:kern w:val="0"/>
          <w:lang w:eastAsia="ja-JP"/>
          <w14:ligatures w14:val="none"/>
        </w:rPr>
        <w:t xml:space="preserve">lause </w:t>
      </w:r>
      <w:r w:rsidRPr="00CA0B10">
        <w:rPr>
          <w:rFonts w:ascii="Times New Roman" w:eastAsia="Times New Roman" w:hAnsi="Times New Roman" w:cs="Times New Roman"/>
          <w:color w:val="000000"/>
          <w:kern w:val="0"/>
          <w:lang w:eastAsia="ja-JP"/>
          <w14:ligatures w14:val="none"/>
        </w:rPr>
        <w:t>2-1</w:t>
      </w:r>
      <w:r w:rsidR="00DC0DCE">
        <w:rPr>
          <w:rFonts w:ascii="Times New Roman" w:eastAsia="Times New Roman" w:hAnsi="Times New Roman" w:cs="Times New Roman"/>
          <w:color w:val="000000"/>
          <w:kern w:val="0"/>
          <w:lang w:eastAsia="ja-JP"/>
          <w14:ligatures w14:val="none"/>
        </w:rPr>
        <w:t xml:space="preserve"> </w:t>
      </w:r>
      <w:r w:rsidRPr="00CA0B10">
        <w:rPr>
          <w:rFonts w:ascii="Times New Roman" w:eastAsia="Times New Roman" w:hAnsi="Times New Roman" w:cs="Times New Roman"/>
          <w:color w:val="000000"/>
          <w:kern w:val="0"/>
          <w:lang w:eastAsia="ja-JP"/>
          <w14:ligatures w14:val="none"/>
        </w:rPr>
        <w:t>applies</w:t>
      </w:r>
      <w:r w:rsidR="00F35EC2">
        <w:rPr>
          <w:rFonts w:ascii="Times New Roman" w:eastAsia="Times New Roman" w:hAnsi="Times New Roman" w:cs="Times New Roman"/>
          <w:color w:val="000000"/>
          <w:kern w:val="0"/>
          <w:lang w:eastAsia="ja-JP"/>
          <w14:ligatures w14:val="none"/>
        </w:rPr>
        <w:t xml:space="preserve"> in relation</w:t>
      </w:r>
      <w:r w:rsidRPr="00CA0B10">
        <w:rPr>
          <w:rFonts w:ascii="Times New Roman" w:eastAsia="Times New Roman" w:hAnsi="Times New Roman" w:cs="Times New Roman"/>
          <w:color w:val="000000"/>
          <w:kern w:val="0"/>
          <w:lang w:eastAsia="ja-JP"/>
          <w14:ligatures w14:val="none"/>
        </w:rPr>
        <w:t xml:space="preserve"> to queen bees</w:t>
      </w:r>
      <w:r w:rsidR="00F35EC2">
        <w:rPr>
          <w:rFonts w:ascii="Times New Roman" w:eastAsia="Times New Roman" w:hAnsi="Times New Roman" w:cs="Times New Roman"/>
          <w:color w:val="000000"/>
          <w:kern w:val="0"/>
          <w:lang w:eastAsia="ja-JP"/>
          <w14:ligatures w14:val="none"/>
        </w:rPr>
        <w:t xml:space="preserve"> that are</w:t>
      </w:r>
      <w:r w:rsidRPr="00CA0B10">
        <w:rPr>
          <w:rFonts w:ascii="Times New Roman" w:eastAsia="Times New Roman" w:hAnsi="Times New Roman" w:cs="Times New Roman"/>
          <w:color w:val="000000"/>
          <w:kern w:val="0"/>
          <w:lang w:eastAsia="ja-JP"/>
          <w14:ligatures w14:val="none"/>
        </w:rPr>
        <w:t xml:space="preserve"> sold on or after 1 July 2025</w:t>
      </w:r>
      <w:r w:rsidR="00DC0DCE">
        <w:rPr>
          <w:rFonts w:ascii="Times New Roman" w:eastAsia="Times New Roman" w:hAnsi="Times New Roman" w:cs="Times New Roman"/>
          <w:color w:val="000000"/>
          <w:kern w:val="0"/>
          <w:lang w:eastAsia="ja-JP"/>
          <w14:ligatures w14:val="none"/>
        </w:rPr>
        <w:t>, whether the queen bees are bred before, on or after that day</w:t>
      </w:r>
      <w:r w:rsidRPr="00CA0B10">
        <w:rPr>
          <w:rFonts w:ascii="Times New Roman" w:eastAsia="Times New Roman" w:hAnsi="Times New Roman" w:cs="Times New Roman"/>
          <w:color w:val="000000"/>
          <w:kern w:val="0"/>
          <w:lang w:eastAsia="ja-JP"/>
          <w14:ligatures w14:val="none"/>
        </w:rPr>
        <w:t>.</w:t>
      </w:r>
    </w:p>
    <w:p w14:paraId="50404AB1" w14:textId="7577BDB3" w:rsidR="00CA0B10" w:rsidRPr="00CA0B10" w:rsidRDefault="00CA0B10" w:rsidP="00CA0B10">
      <w:pPr>
        <w:spacing w:after="0" w:line="240" w:lineRule="auto"/>
        <w:rPr>
          <w:rFonts w:ascii="Times New Roman" w:eastAsiaTheme="majorEastAsia" w:hAnsi="Times New Roman" w:cs="Times New Roman"/>
          <w:b/>
          <w:kern w:val="0"/>
          <w:shd w:val="clear" w:color="auto" w:fill="FFFFFF"/>
        </w:rPr>
      </w:pPr>
    </w:p>
    <w:p w14:paraId="4D7E54F2"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val="en-US" w:eastAsia="ja-JP"/>
        </w:rPr>
      </w:pPr>
      <w:bookmarkStart w:id="38" w:name="_Toc178245258"/>
      <w:bookmarkStart w:id="39" w:name="_Toc177028439"/>
      <w:r w:rsidRPr="00251C20">
        <w:rPr>
          <w:rFonts w:ascii="Times New Roman" w:eastAsiaTheme="majorEastAsia" w:hAnsi="Times New Roman" w:cstheme="majorBidi"/>
          <w:b/>
          <w:kern w:val="0"/>
          <w:sz w:val="28"/>
          <w:szCs w:val="44"/>
          <w:lang w:eastAsia="ja-JP"/>
        </w:rPr>
        <w:t>Division 3</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ja-JP"/>
        </w:rPr>
        <w:t>Honey</w:t>
      </w:r>
      <w:bookmarkEnd w:id="38"/>
      <w:bookmarkEnd w:id="39"/>
    </w:p>
    <w:p w14:paraId="2E279EED" w14:textId="77777777" w:rsidR="00DC0DCE" w:rsidRDefault="00DC0DCE" w:rsidP="00CA0B10">
      <w:pPr>
        <w:spacing w:after="0" w:line="240" w:lineRule="auto"/>
        <w:rPr>
          <w:rFonts w:ascii="Times New Roman" w:eastAsia="MS Mincho" w:hAnsi="Times New Roman" w:cs="Arial"/>
          <w:kern w:val="0"/>
          <w:szCs w:val="22"/>
          <w:lang w:val="en-US" w:eastAsia="ja-JP"/>
        </w:rPr>
      </w:pPr>
    </w:p>
    <w:p w14:paraId="028DB04B" w14:textId="6AC1F6D8" w:rsidR="00CA0B10" w:rsidRPr="00CA0B10" w:rsidRDefault="00CA0B10" w:rsidP="00CA0B10">
      <w:pPr>
        <w:spacing w:after="0" w:line="240" w:lineRule="auto"/>
        <w:rPr>
          <w:rFonts w:ascii="Times New Roman" w:eastAsia="MS Mincho" w:hAnsi="Times New Roman" w:cs="Arial"/>
          <w:kern w:val="0"/>
          <w:szCs w:val="22"/>
          <w:lang w:val="en-US" w:eastAsia="ja-JP"/>
          <w14:ligatures w14:val="none"/>
        </w:rPr>
      </w:pPr>
      <w:r w:rsidRPr="00CA0B10">
        <w:rPr>
          <w:rFonts w:ascii="Times New Roman" w:eastAsia="MS Mincho" w:hAnsi="Times New Roman" w:cs="Arial"/>
          <w:kern w:val="0"/>
          <w:szCs w:val="22"/>
          <w:lang w:val="en-US" w:eastAsia="ja-JP"/>
        </w:rPr>
        <w:t>This Division</w:t>
      </w:r>
      <w:r w:rsidRPr="00CA0B10">
        <w:rPr>
          <w:rFonts w:ascii="Times New Roman" w:eastAsia="MS Mincho" w:hAnsi="Times New Roman" w:cs="Arial"/>
          <w:kern w:val="0"/>
          <w:szCs w:val="22"/>
          <w:lang w:val="en-US" w:eastAsia="ja-JP"/>
          <w14:ligatures w14:val="none"/>
        </w:rPr>
        <w:t xml:space="preserve"> imposes a levy (</w:t>
      </w:r>
      <w:r w:rsidRPr="00CA0B10">
        <w:rPr>
          <w:rFonts w:ascii="Times New Roman" w:eastAsia="MS Mincho" w:hAnsi="Times New Roman" w:cs="Arial"/>
          <w:b/>
          <w:bCs/>
          <w:kern w:val="0"/>
          <w:szCs w:val="22"/>
          <w:lang w:val="en-US" w:eastAsia="ja-JP"/>
          <w14:ligatures w14:val="none"/>
        </w:rPr>
        <w:t>honey levy</w:t>
      </w:r>
      <w:r w:rsidRPr="00CA0B10">
        <w:rPr>
          <w:rFonts w:ascii="Times New Roman" w:eastAsia="MS Mincho" w:hAnsi="Times New Roman" w:cs="Arial"/>
          <w:kern w:val="0"/>
          <w:szCs w:val="22"/>
          <w:lang w:val="en-US" w:eastAsia="ja-JP"/>
          <w14:ligatures w14:val="none"/>
        </w:rPr>
        <w:t xml:space="preserve">) on honey produced in Australia, in specific circumstances. Levy was previously imposed on honey: see Schedules 14 and 27 to the </w:t>
      </w:r>
      <w:r w:rsidRPr="00CA0B10">
        <w:rPr>
          <w:rFonts w:ascii="Times New Roman" w:eastAsia="MS Mincho" w:hAnsi="Times New Roman" w:cs="Arial"/>
          <w:iCs/>
          <w:kern w:val="0"/>
          <w:szCs w:val="22"/>
          <w:lang w:val="en-US" w:eastAsia="ja-JP"/>
          <w14:ligatures w14:val="none"/>
        </w:rPr>
        <w:t>1999 Excise Levies Act</w:t>
      </w:r>
      <w:r w:rsidRPr="00CA0B10">
        <w:rPr>
          <w:rFonts w:ascii="Times New Roman" w:eastAsia="MS Mincho" w:hAnsi="Times New Roman" w:cs="Arial"/>
          <w:kern w:val="0"/>
          <w:szCs w:val="22"/>
          <w:lang w:val="en-US" w:eastAsia="ja-JP"/>
          <w14:ligatures w14:val="none"/>
        </w:rPr>
        <w:t>,</w:t>
      </w:r>
      <w:r w:rsidRPr="00CA0B10">
        <w:rPr>
          <w:rFonts w:ascii="Times New Roman" w:eastAsia="MS Mincho" w:hAnsi="Times New Roman" w:cs="Arial"/>
          <w:i/>
          <w:iCs/>
          <w:kern w:val="0"/>
          <w:szCs w:val="22"/>
          <w:lang w:val="en-US" w:eastAsia="ja-JP"/>
          <w14:ligatures w14:val="none"/>
        </w:rPr>
        <w:t xml:space="preserve"> </w:t>
      </w:r>
      <w:r w:rsidRPr="00CA0B10">
        <w:rPr>
          <w:rFonts w:ascii="Times New Roman" w:eastAsia="MS Mincho" w:hAnsi="Times New Roman" w:cs="Arial"/>
          <w:kern w:val="0"/>
          <w:szCs w:val="22"/>
          <w:lang w:val="en-US" w:eastAsia="ja-JP"/>
          <w14:ligatures w14:val="none"/>
        </w:rPr>
        <w:t xml:space="preserve">Schedule 14 to the </w:t>
      </w:r>
      <w:r w:rsidRPr="00CA0B10">
        <w:rPr>
          <w:rFonts w:ascii="Times New Roman" w:eastAsia="MS Mincho" w:hAnsi="Times New Roman" w:cs="Arial"/>
          <w:iCs/>
          <w:kern w:val="0"/>
          <w:szCs w:val="22"/>
          <w:lang w:val="en-US" w:eastAsia="ja-JP"/>
          <w14:ligatures w14:val="none"/>
        </w:rPr>
        <w:t>1999 Excise Levies Regulations</w:t>
      </w:r>
      <w:r w:rsidRPr="00CA0B10">
        <w:rPr>
          <w:rFonts w:ascii="Times New Roman" w:eastAsia="MS Mincho" w:hAnsi="Times New Roman" w:cs="Arial"/>
          <w:kern w:val="0"/>
          <w:szCs w:val="22"/>
          <w:lang w:val="en-US" w:eastAsia="ja-JP"/>
          <w14:ligatures w14:val="none"/>
        </w:rPr>
        <w:t xml:space="preserve">, Schedule 7 to the </w:t>
      </w:r>
      <w:r w:rsidRPr="00CA0B10">
        <w:rPr>
          <w:rFonts w:ascii="Times New Roman" w:eastAsia="MS Mincho" w:hAnsi="Times New Roman" w:cs="Arial"/>
          <w:i/>
          <w:iCs/>
          <w:kern w:val="0"/>
          <w:szCs w:val="22"/>
          <w:lang w:val="en-US" w:eastAsia="ja-JP"/>
          <w14:ligatures w14:val="none"/>
        </w:rPr>
        <w:t xml:space="preserve">National Residue Survey (Excise) Levy Act 1998 </w:t>
      </w:r>
      <w:r w:rsidRPr="00CA0B10">
        <w:rPr>
          <w:rFonts w:ascii="Times New Roman" w:eastAsia="MS Mincho" w:hAnsi="Times New Roman" w:cs="Arial"/>
          <w:kern w:val="0"/>
          <w:szCs w:val="22"/>
          <w:lang w:val="en-US" w:eastAsia="ja-JP"/>
          <w14:ligatures w14:val="none"/>
        </w:rPr>
        <w:t>(</w:t>
      </w:r>
      <w:r w:rsidRPr="00CA0B10">
        <w:rPr>
          <w:rFonts w:ascii="Times New Roman" w:eastAsia="MS Mincho" w:hAnsi="Times New Roman" w:cs="Arial"/>
          <w:iCs/>
          <w:kern w:val="0"/>
          <w:szCs w:val="22"/>
          <w:lang w:val="en-US" w:eastAsia="ja-JP"/>
          <w14:ligatures w14:val="none"/>
        </w:rPr>
        <w:t>1998 NRS Excise Levy Act</w:t>
      </w:r>
      <w:r w:rsidRPr="00CA0B10">
        <w:rPr>
          <w:rFonts w:ascii="Times New Roman" w:eastAsia="MS Mincho" w:hAnsi="Times New Roman" w:cs="Arial"/>
          <w:kern w:val="0"/>
          <w:szCs w:val="22"/>
          <w:lang w:val="en-US" w:eastAsia="ja-JP"/>
          <w14:ligatures w14:val="none"/>
        </w:rPr>
        <w:t xml:space="preserve">) and Part 9 of the </w:t>
      </w:r>
      <w:r w:rsidRPr="00CA0B10">
        <w:rPr>
          <w:rFonts w:ascii="Times New Roman" w:eastAsia="MS Mincho" w:hAnsi="Times New Roman" w:cs="Arial"/>
          <w:i/>
          <w:iCs/>
          <w:kern w:val="0"/>
          <w:szCs w:val="22"/>
          <w:lang w:val="en-US" w:eastAsia="ja-JP"/>
          <w14:ligatures w14:val="none"/>
        </w:rPr>
        <w:t xml:space="preserve">Primary Industries Levies and Charges (National Residue Survey Levies) Regulations 1998 </w:t>
      </w:r>
      <w:r w:rsidRPr="00CA0B10">
        <w:rPr>
          <w:rFonts w:ascii="Times New Roman" w:eastAsia="MS Mincho" w:hAnsi="Times New Roman" w:cs="Arial"/>
          <w:kern w:val="0"/>
          <w:szCs w:val="22"/>
          <w:lang w:val="en-US" w:eastAsia="ja-JP"/>
          <w14:ligatures w14:val="none"/>
        </w:rPr>
        <w:t>(</w:t>
      </w:r>
      <w:r w:rsidRPr="00CA0B10">
        <w:rPr>
          <w:rFonts w:ascii="Times New Roman" w:eastAsia="MS Mincho" w:hAnsi="Times New Roman" w:cs="Arial"/>
          <w:iCs/>
          <w:kern w:val="0"/>
          <w:szCs w:val="22"/>
          <w:lang w:val="en-US" w:eastAsia="ja-JP"/>
          <w14:ligatures w14:val="none"/>
        </w:rPr>
        <w:t>1998 NRS Regulations</w:t>
      </w:r>
      <w:r w:rsidRPr="00CA0B10">
        <w:rPr>
          <w:rFonts w:ascii="Times New Roman" w:eastAsia="MS Mincho" w:hAnsi="Times New Roman" w:cs="Arial"/>
          <w:kern w:val="0"/>
          <w:szCs w:val="22"/>
          <w:lang w:val="en-US" w:eastAsia="ja-JP"/>
          <w14:ligatures w14:val="none"/>
        </w:rPr>
        <w:t>)</w:t>
      </w:r>
      <w:r w:rsidRPr="00CA0B10">
        <w:rPr>
          <w:rFonts w:ascii="Times New Roman" w:eastAsia="MS Mincho" w:hAnsi="Times New Roman" w:cs="Arial"/>
          <w:i/>
          <w:iCs/>
          <w:kern w:val="0"/>
          <w:szCs w:val="22"/>
          <w:lang w:val="en-US" w:eastAsia="ja-JP"/>
          <w14:ligatures w14:val="none"/>
        </w:rPr>
        <w:t>.</w:t>
      </w:r>
      <w:r w:rsidRPr="00CA0B10">
        <w:rPr>
          <w:rFonts w:ascii="Times New Roman" w:eastAsia="MS Mincho" w:hAnsi="Times New Roman" w:cs="Arial"/>
          <w:kern w:val="0"/>
          <w:szCs w:val="22"/>
          <w:lang w:val="en-US" w:eastAsia="ja-JP"/>
          <w14:ligatures w14:val="none"/>
        </w:rPr>
        <w:t xml:space="preserve"> </w:t>
      </w:r>
    </w:p>
    <w:p w14:paraId="10B0E1B3"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6CCF4933" w14:textId="77777777" w:rsidR="00CA0B10" w:rsidRDefault="00CA0B10" w:rsidP="00CA0B10">
      <w:pPr>
        <w:spacing w:after="0" w:line="240" w:lineRule="auto"/>
        <w:rPr>
          <w:rFonts w:ascii="Times New Roman" w:eastAsia="MS Mincho" w:hAnsi="Times New Roman" w:cs="Arial"/>
          <w:b/>
          <w:kern w:val="0"/>
          <w:szCs w:val="22"/>
          <w:lang w:val="en-US" w:eastAsia="ja-JP"/>
          <w14:ligatures w14:val="none"/>
        </w:rPr>
      </w:pPr>
      <w:r w:rsidRPr="00CA0B10">
        <w:rPr>
          <w:rFonts w:ascii="Times New Roman" w:eastAsia="Times New Roman" w:hAnsi="Times New Roman" w:cs="Times New Roman"/>
          <w:b/>
          <w:kern w:val="0"/>
          <w:szCs w:val="22"/>
          <w:lang w:eastAsia="ja-JP"/>
          <w14:ligatures w14:val="none"/>
        </w:rPr>
        <w:t xml:space="preserve">Key definitions </w:t>
      </w:r>
      <w:r w:rsidRPr="00CA0B10">
        <w:rPr>
          <w:rFonts w:ascii="Times New Roman" w:eastAsia="MS Mincho" w:hAnsi="Times New Roman" w:cs="Arial"/>
          <w:b/>
          <w:kern w:val="0"/>
          <w:szCs w:val="22"/>
          <w:lang w:val="en-US" w:eastAsia="ja-JP"/>
          <w14:ligatures w14:val="none"/>
        </w:rPr>
        <w:t xml:space="preserve">for the imposition of honey levy: </w:t>
      </w:r>
    </w:p>
    <w:p w14:paraId="2C37C944" w14:textId="77777777" w:rsidR="005148D2" w:rsidRPr="00CA0B10" w:rsidRDefault="005148D2" w:rsidP="00CA0B10">
      <w:pPr>
        <w:spacing w:after="0" w:line="240" w:lineRule="auto"/>
        <w:rPr>
          <w:rFonts w:ascii="Times New Roman" w:eastAsia="Times New Roman" w:hAnsi="Times New Roman" w:cs="Times New Roman"/>
          <w:b/>
          <w:kern w:val="0"/>
          <w:szCs w:val="22"/>
          <w:lang w:eastAsia="ja-JP"/>
          <w14:ligatures w14:val="none"/>
        </w:rPr>
      </w:pPr>
    </w:p>
    <w:p w14:paraId="67380AB5" w14:textId="61860F2D" w:rsidR="00CA0B10" w:rsidRPr="00CA0B10" w:rsidRDefault="00CA0B10" w:rsidP="00F91CF9">
      <w:pPr>
        <w:widowControl w:val="0"/>
        <w:numPr>
          <w:ilvl w:val="0"/>
          <w:numId w:val="96"/>
        </w:numPr>
        <w:spacing w:after="0" w:line="240" w:lineRule="auto"/>
        <w:ind w:left="425" w:hanging="425"/>
        <w:textAlignment w:val="baseline"/>
        <w:rPr>
          <w:rFonts w:ascii="Times New Roman" w:eastAsia="MS Gothic" w:hAnsi="Times New Roman" w:cs="Times New Roman"/>
          <w:color w:val="000000"/>
          <w:kern w:val="0"/>
          <w:shd w:val="clear" w:color="auto" w:fill="FFFFFF"/>
          <w:lang w:eastAsia="en-AU"/>
        </w:rPr>
      </w:pPr>
      <w:r w:rsidRPr="00CA0B10">
        <w:rPr>
          <w:rFonts w:ascii="Times New Roman" w:eastAsia="MS Gothic" w:hAnsi="Times New Roman" w:cs="Times New Roman"/>
          <w:b/>
          <w:bCs/>
          <w:i/>
          <w:iCs/>
          <w:color w:val="000000"/>
          <w:kern w:val="0"/>
          <w:shd w:val="clear" w:color="auto" w:fill="FFFFFF"/>
          <w:lang w:eastAsia="en-AU"/>
        </w:rPr>
        <w:t>business purchaser</w:t>
      </w:r>
      <w:r w:rsidRPr="00CA0B10">
        <w:rPr>
          <w:rFonts w:ascii="Times New Roman" w:eastAsia="MS Gothic" w:hAnsi="Times New Roman" w:cs="Times New Roman"/>
          <w:color w:val="000000"/>
          <w:kern w:val="0"/>
          <w:shd w:val="clear" w:color="auto" w:fill="FFFFFF"/>
          <w:lang w:eastAsia="en-AU"/>
        </w:rPr>
        <w:t xml:space="preserve"> is defined in subsection 6(3)</w:t>
      </w:r>
      <w:r w:rsidR="005148D2">
        <w:rPr>
          <w:rFonts w:ascii="Times New Roman" w:eastAsia="MS Gothic" w:hAnsi="Times New Roman" w:cs="Times New Roman"/>
          <w:color w:val="000000"/>
          <w:kern w:val="0"/>
          <w:shd w:val="clear" w:color="auto" w:fill="FFFFFF"/>
          <w:lang w:eastAsia="en-AU"/>
        </w:rPr>
        <w:t xml:space="preserve"> of the Regulations</w:t>
      </w:r>
      <w:r w:rsidRPr="00CA0B10">
        <w:rPr>
          <w:rFonts w:ascii="Times New Roman" w:eastAsia="MS Gothic" w:hAnsi="Times New Roman" w:cs="Times New Roman"/>
          <w:color w:val="000000"/>
          <w:kern w:val="0"/>
          <w:shd w:val="clear" w:color="auto" w:fill="FFFFFF"/>
          <w:lang w:eastAsia="en-AU"/>
        </w:rPr>
        <w:t>. In relation to honey, it means a person who buys honey from honey levy payers in the course of carrying on a business.</w:t>
      </w:r>
    </w:p>
    <w:p w14:paraId="6BFFB238" w14:textId="06006C94" w:rsidR="00CA0B10" w:rsidRPr="00CA0B10" w:rsidRDefault="00CA0B10" w:rsidP="00F91CF9">
      <w:pPr>
        <w:widowControl w:val="0"/>
        <w:numPr>
          <w:ilvl w:val="0"/>
          <w:numId w:val="96"/>
        </w:numPr>
        <w:spacing w:before="120" w:after="0" w:line="240" w:lineRule="auto"/>
        <w:ind w:left="425" w:hanging="425"/>
        <w:textAlignment w:val="baseline"/>
        <w:rPr>
          <w:rFonts w:ascii="Times New Roman" w:eastAsia="MS Gothic" w:hAnsi="Times New Roman" w:cs="Times New Roman"/>
          <w:color w:val="000000"/>
          <w:kern w:val="0"/>
          <w:shd w:val="clear" w:color="auto" w:fill="FFFFFF"/>
          <w:lang w:eastAsia="en-AU"/>
        </w:rPr>
      </w:pPr>
      <w:r w:rsidRPr="54405028">
        <w:rPr>
          <w:rFonts w:ascii="Times New Roman" w:eastAsia="MS Gothic" w:hAnsi="Times New Roman" w:cs="Times New Roman"/>
          <w:b/>
          <w:bCs/>
          <w:i/>
          <w:iCs/>
          <w:color w:val="000000"/>
          <w:kern w:val="0"/>
          <w:shd w:val="clear" w:color="auto" w:fill="FFFFFF"/>
          <w:lang w:eastAsia="en-AU"/>
        </w:rPr>
        <w:t>retail sale</w:t>
      </w:r>
      <w:r w:rsidRPr="00CA0B10">
        <w:rPr>
          <w:rFonts w:ascii="Times New Roman" w:eastAsia="MS Gothic" w:hAnsi="Times New Roman" w:cs="Times New Roman"/>
          <w:color w:val="000000"/>
          <w:kern w:val="0"/>
          <w:shd w:val="clear" w:color="auto" w:fill="FFFFFF"/>
          <w:lang w:eastAsia="en-AU"/>
        </w:rPr>
        <w:t xml:space="preserve"> is defined in section 5</w:t>
      </w:r>
      <w:r w:rsidR="28102313" w:rsidRPr="00CA0B10">
        <w:rPr>
          <w:rFonts w:ascii="Times New Roman" w:eastAsia="MS Gothic" w:hAnsi="Times New Roman" w:cs="Times New Roman"/>
          <w:color w:val="000000"/>
          <w:kern w:val="0"/>
          <w:shd w:val="clear" w:color="auto" w:fill="FFFFFF"/>
          <w:lang w:eastAsia="en-AU"/>
        </w:rPr>
        <w:t xml:space="preserve"> of the Regulations</w:t>
      </w:r>
      <w:r w:rsidRPr="00CA0B10">
        <w:rPr>
          <w:rFonts w:ascii="Times New Roman" w:eastAsia="MS Gothic" w:hAnsi="Times New Roman" w:cs="Times New Roman"/>
          <w:color w:val="000000"/>
          <w:kern w:val="0"/>
          <w:shd w:val="clear" w:color="auto" w:fill="FFFFFF"/>
          <w:lang w:eastAsia="en-AU"/>
        </w:rPr>
        <w:t>. In relation to honey, it means any sale except a sale to a business purchaser, whether through a selling agent, buying agent or both.</w:t>
      </w:r>
    </w:p>
    <w:p w14:paraId="4B6500D5"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7CDDDA32"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3-1</w:t>
      </w:r>
      <w:r w:rsidRPr="00CA0B10">
        <w:rPr>
          <w:rFonts w:ascii="Times New Roman" w:eastAsia="Times New Roman" w:hAnsi="Times New Roman" w:cs="Times New Roman"/>
          <w:b/>
          <w:bCs/>
          <w:color w:val="000000"/>
          <w:kern w:val="0"/>
          <w:lang w:eastAsia="ja-JP"/>
          <w14:ligatures w14:val="none"/>
        </w:rPr>
        <w:t>—</w:t>
      </w:r>
      <w:r w:rsidRPr="00CA0B10">
        <w:rPr>
          <w:rFonts w:ascii="Times New Roman" w:eastAsia="Times New Roman" w:hAnsi="Times New Roman" w:cs="Times New Roman"/>
          <w:b/>
          <w:bCs/>
          <w:kern w:val="0"/>
          <w:lang w:eastAsia="ja-JP"/>
          <w14:ligatures w14:val="none"/>
        </w:rPr>
        <w:t>Imposition of honey levy</w:t>
      </w:r>
    </w:p>
    <w:p w14:paraId="02735323" w14:textId="77777777" w:rsidR="0052103F" w:rsidRDefault="0052103F" w:rsidP="00CA0B10">
      <w:pPr>
        <w:spacing w:after="0" w:line="240" w:lineRule="auto"/>
        <w:rPr>
          <w:rFonts w:ascii="Times New Roman" w:eastAsia="Times New Roman" w:hAnsi="Times New Roman" w:cs="Times New Roman"/>
          <w:kern w:val="0"/>
          <w:szCs w:val="22"/>
          <w:lang w:val="en-US" w:eastAsia="ja-JP"/>
          <w14:ligatures w14:val="none"/>
        </w:rPr>
      </w:pPr>
    </w:p>
    <w:p w14:paraId="6608A2CD" w14:textId="12A29679" w:rsidR="00CA0B10" w:rsidRPr="00CA0B10" w:rsidRDefault="00CA0B10" w:rsidP="00CA0B10">
      <w:pPr>
        <w:spacing w:after="0" w:line="240" w:lineRule="auto"/>
        <w:rPr>
          <w:rFonts w:ascii="Times New Roman" w:eastAsia="Times New Roman" w:hAnsi="Times New Roman" w:cs="Times New Roman"/>
          <w:kern w:val="0"/>
          <w:szCs w:val="22"/>
          <w:lang w:val="en-US" w:eastAsia="ja-JP"/>
          <w14:ligatures w14:val="none"/>
        </w:rPr>
      </w:pPr>
      <w:r w:rsidRPr="00CA0B10">
        <w:rPr>
          <w:rFonts w:ascii="Times New Roman" w:eastAsia="Times New Roman" w:hAnsi="Times New Roman" w:cs="Times New Roman"/>
          <w:kern w:val="0"/>
          <w:szCs w:val="22"/>
          <w:lang w:val="en-US" w:eastAsia="ja-JP"/>
          <w14:ligatures w14:val="none"/>
        </w:rPr>
        <w:t xml:space="preserve">Clause 3-1 imposes levy on honey that is produced in Australia by a bee of a species identified by its scientific name and is: </w:t>
      </w:r>
    </w:p>
    <w:p w14:paraId="745A8F60" w14:textId="120C7C44" w:rsidR="00CA0B10" w:rsidRPr="00CA0B10" w:rsidRDefault="00CA0B10" w:rsidP="00F91CF9">
      <w:pPr>
        <w:numPr>
          <w:ilvl w:val="0"/>
          <w:numId w:val="97"/>
        </w:numPr>
        <w:spacing w:before="120" w:after="0" w:line="240" w:lineRule="auto"/>
        <w:ind w:left="425" w:hanging="425"/>
        <w:rPr>
          <w:rFonts w:ascii="Times New Roman" w:eastAsia="MS Mincho" w:hAnsi="Times New Roman" w:cs="Arial"/>
          <w:kern w:val="0"/>
          <w:lang w:val="en-US" w:eastAsia="ja-JP"/>
          <w14:ligatures w14:val="none"/>
        </w:rPr>
      </w:pPr>
      <w:r w:rsidRPr="00CA0B10">
        <w:rPr>
          <w:rFonts w:ascii="Times New Roman" w:eastAsia="MS Mincho" w:hAnsi="Times New Roman" w:cs="Arial"/>
          <w:kern w:val="0"/>
          <w:lang w:val="en-US" w:eastAsia="ja-JP"/>
          <w14:ligatures w14:val="none"/>
        </w:rPr>
        <w:t xml:space="preserve">sold; </w:t>
      </w:r>
      <w:r w:rsidR="00A76E64">
        <w:rPr>
          <w:rFonts w:ascii="Times New Roman" w:eastAsia="MS Mincho" w:hAnsi="Times New Roman" w:cs="Arial"/>
          <w:kern w:val="0"/>
          <w:lang w:val="en-US" w:eastAsia="ja-JP"/>
          <w14:ligatures w14:val="none"/>
        </w:rPr>
        <w:t>or</w:t>
      </w:r>
    </w:p>
    <w:p w14:paraId="061CDC43" w14:textId="15E0A7D2" w:rsidR="00513650" w:rsidRDefault="00CA0B10" w:rsidP="00F91CF9">
      <w:pPr>
        <w:numPr>
          <w:ilvl w:val="0"/>
          <w:numId w:val="97"/>
        </w:numPr>
        <w:spacing w:before="120" w:after="0" w:line="240" w:lineRule="auto"/>
        <w:ind w:left="425" w:hanging="425"/>
        <w:rPr>
          <w:rFonts w:ascii="Times New Roman" w:eastAsia="MS Mincho" w:hAnsi="Times New Roman" w:cs="Arial"/>
          <w:kern w:val="0"/>
          <w:lang w:val="en-US" w:eastAsia="ja-JP"/>
          <w14:ligatures w14:val="none"/>
        </w:rPr>
      </w:pPr>
      <w:r w:rsidRPr="00513650">
        <w:rPr>
          <w:rFonts w:ascii="Times New Roman" w:eastAsia="MS Mincho" w:hAnsi="Times New Roman" w:cs="Arial"/>
          <w:kern w:val="0"/>
          <w:lang w:val="en-US" w:eastAsia="ja-JP"/>
          <w14:ligatures w14:val="none"/>
        </w:rPr>
        <w:t>used in Australia in the production of other goods.</w:t>
      </w:r>
    </w:p>
    <w:p w14:paraId="4F263338" w14:textId="77777777" w:rsidR="007421D5" w:rsidRPr="00513650" w:rsidRDefault="007421D5" w:rsidP="00903714">
      <w:pPr>
        <w:spacing w:before="120" w:after="0" w:line="240" w:lineRule="auto"/>
        <w:rPr>
          <w:rFonts w:ascii="Times New Roman" w:eastAsia="MS Mincho" w:hAnsi="Times New Roman" w:cs="Arial"/>
          <w:kern w:val="0"/>
          <w:lang w:val="en-US" w:eastAsia="ja-JP"/>
          <w14:ligatures w14:val="none"/>
        </w:rPr>
      </w:pPr>
    </w:p>
    <w:p w14:paraId="4E0837CC" w14:textId="59E6CB94" w:rsidR="00CA0B10" w:rsidRPr="00513650" w:rsidRDefault="00CA0B10" w:rsidP="00F91CF9">
      <w:pPr>
        <w:keepNext/>
        <w:keepLines/>
        <w:spacing w:after="0" w:line="240" w:lineRule="auto"/>
        <w:contextualSpacing/>
        <w:rPr>
          <w:rFonts w:ascii="Times New Roman" w:eastAsia="Times New Roman" w:hAnsi="Times New Roman" w:cs="Times New Roman"/>
          <w:b/>
          <w:bCs/>
          <w:kern w:val="0"/>
          <w:lang w:eastAsia="ja-JP"/>
          <w14:ligatures w14:val="none"/>
        </w:rPr>
      </w:pPr>
      <w:r w:rsidRPr="00513650">
        <w:rPr>
          <w:rFonts w:ascii="Times New Roman" w:eastAsia="Times New Roman" w:hAnsi="Times New Roman" w:cs="Times New Roman"/>
          <w:b/>
          <w:bCs/>
          <w:kern w:val="0"/>
          <w:lang w:eastAsia="ja-JP"/>
          <w14:ligatures w14:val="none"/>
        </w:rPr>
        <w:lastRenderedPageBreak/>
        <w:t>Clause 3-2</w:t>
      </w:r>
      <w:r w:rsidRPr="00513650">
        <w:rPr>
          <w:rFonts w:ascii="Times New Roman" w:eastAsia="Times New Roman" w:hAnsi="Times New Roman" w:cs="Times New Roman"/>
          <w:b/>
          <w:bCs/>
          <w:color w:val="000000"/>
          <w:kern w:val="0"/>
          <w:lang w:eastAsia="ja-JP"/>
          <w14:ligatures w14:val="none"/>
        </w:rPr>
        <w:t>—</w:t>
      </w:r>
      <w:r w:rsidRPr="00513650">
        <w:rPr>
          <w:rFonts w:ascii="Times New Roman" w:eastAsia="Times New Roman" w:hAnsi="Times New Roman" w:cs="Times New Roman"/>
          <w:b/>
          <w:bCs/>
          <w:kern w:val="0"/>
          <w:lang w:eastAsia="ja-JP"/>
          <w14:ligatures w14:val="none"/>
        </w:rPr>
        <w:t>Exemptions from the levy</w:t>
      </w:r>
    </w:p>
    <w:p w14:paraId="3692A9DE" w14:textId="77777777" w:rsidR="00531764" w:rsidRDefault="00531764" w:rsidP="00F91CF9">
      <w:pPr>
        <w:keepNext/>
        <w:keepLines/>
        <w:spacing w:after="0" w:line="240" w:lineRule="auto"/>
        <w:rPr>
          <w:rFonts w:ascii="Times New Roman" w:eastAsia="MS Mincho" w:hAnsi="Times New Roman" w:cs="Arial"/>
          <w:kern w:val="0"/>
          <w:lang w:val="en-US" w:eastAsia="ja-JP"/>
          <w14:ligatures w14:val="none"/>
        </w:rPr>
      </w:pPr>
    </w:p>
    <w:p w14:paraId="3D80AE1A" w14:textId="52D9A3B8" w:rsidR="006E11B6" w:rsidRDefault="00CA0B10" w:rsidP="00F91CF9">
      <w:pPr>
        <w:keepNext/>
        <w:keepLines/>
        <w:spacing w:after="0" w:line="240" w:lineRule="auto"/>
        <w:rPr>
          <w:rFonts w:ascii="Times New Roman" w:eastAsia="MS Mincho" w:hAnsi="Times New Roman" w:cs="Arial"/>
          <w:kern w:val="0"/>
          <w:lang w:val="en-US" w:eastAsia="ja-JP"/>
          <w14:ligatures w14:val="none"/>
        </w:rPr>
      </w:pPr>
      <w:r w:rsidRPr="00CA0B10">
        <w:rPr>
          <w:rFonts w:ascii="Times New Roman" w:eastAsia="MS Mincho" w:hAnsi="Times New Roman" w:cs="Arial"/>
          <w:kern w:val="0"/>
          <w:szCs w:val="22"/>
          <w:lang w:val="en-US" w:eastAsia="ja-JP"/>
          <w14:ligatures w14:val="none"/>
        </w:rPr>
        <w:t>This clause exempts honey from levy in three cases.</w:t>
      </w:r>
    </w:p>
    <w:p w14:paraId="3F89F12F" w14:textId="7AC723A8" w:rsidR="664E3279" w:rsidRPr="00F91CF9" w:rsidRDefault="00CA0B10" w:rsidP="00F91CF9">
      <w:pPr>
        <w:pStyle w:val="ListParagraph"/>
        <w:keepNext/>
        <w:keepLines/>
        <w:numPr>
          <w:ilvl w:val="0"/>
          <w:numId w:val="204"/>
        </w:numPr>
        <w:spacing w:before="120" w:after="0" w:line="240" w:lineRule="auto"/>
        <w:ind w:left="426" w:hanging="426"/>
        <w:rPr>
          <w:lang w:val="en-US"/>
        </w:rPr>
      </w:pPr>
      <w:r w:rsidRPr="007D51C8">
        <w:rPr>
          <w:kern w:val="0"/>
          <w:lang w:val="en-US"/>
          <w14:ligatures w14:val="none"/>
        </w:rPr>
        <w:t>Subclause 3-2(1) exempts from levy particular honey if honey levy has previously been imposed on it. This ensures that levy is imposed on honey once under clause 3-1.</w:t>
      </w:r>
    </w:p>
    <w:p w14:paraId="63A9F9EA" w14:textId="09FB7A00" w:rsidR="00CA0B10" w:rsidRPr="007D51C8" w:rsidRDefault="00CA0B10" w:rsidP="00F91CF9">
      <w:pPr>
        <w:pStyle w:val="ListParagraph"/>
        <w:numPr>
          <w:ilvl w:val="0"/>
          <w:numId w:val="204"/>
        </w:numPr>
        <w:spacing w:before="120" w:after="0" w:line="240" w:lineRule="auto"/>
        <w:ind w:left="426" w:hanging="426"/>
        <w:rPr>
          <w:kern w:val="0"/>
          <w:lang w:val="en-US"/>
          <w14:ligatures w14:val="none"/>
        </w:rPr>
      </w:pPr>
      <w:r w:rsidRPr="007D51C8">
        <w:rPr>
          <w:kern w:val="0"/>
          <w:lang w:val="en-US"/>
          <w14:ligatures w14:val="none"/>
        </w:rPr>
        <w:t xml:space="preserve">Subclause 3-2(2) exempts from levy honey that is sold after being exported from Australia. </w:t>
      </w:r>
    </w:p>
    <w:p w14:paraId="4B5BAB2B" w14:textId="55679819" w:rsidR="00CA0B10" w:rsidRPr="007421D5" w:rsidRDefault="00CA0B10" w:rsidP="00F91CF9">
      <w:pPr>
        <w:numPr>
          <w:ilvl w:val="0"/>
          <w:numId w:val="204"/>
        </w:numPr>
        <w:spacing w:before="120" w:after="0" w:line="240" w:lineRule="auto"/>
        <w:ind w:left="426" w:hanging="426"/>
        <w:rPr>
          <w:rFonts w:ascii="Times New Roman" w:eastAsia="MS Mincho" w:hAnsi="Times New Roman" w:cs="Arial"/>
          <w:kern w:val="0"/>
          <w:lang w:val="en-US" w:eastAsia="ja-JP"/>
          <w14:ligatures w14:val="none"/>
        </w:rPr>
      </w:pPr>
      <w:r w:rsidRPr="16D3218D">
        <w:rPr>
          <w:rFonts w:ascii="Times New Roman" w:eastAsia="MS Mincho" w:hAnsi="Times New Roman" w:cs="Arial"/>
          <w:kern w:val="0"/>
          <w:lang w:val="en-US" w:eastAsia="ja-JP"/>
          <w14:ligatures w14:val="none"/>
        </w:rPr>
        <w:t xml:space="preserve">Subclause 3-2(3) exempts from levy honey that, in a calendar year, is sold by retail sale or </w:t>
      </w:r>
      <w:r w:rsidR="71BDBBF9" w:rsidRPr="79C3D58F">
        <w:rPr>
          <w:rFonts w:ascii="Times New Roman" w:eastAsia="MS Mincho" w:hAnsi="Times New Roman" w:cs="Arial"/>
          <w:lang w:val="en-US" w:eastAsia="ja-JP"/>
        </w:rPr>
        <w:t xml:space="preserve">is </w:t>
      </w:r>
      <w:r w:rsidRPr="16D3218D">
        <w:rPr>
          <w:rFonts w:ascii="Times New Roman" w:eastAsia="MS Mincho" w:hAnsi="Times New Roman" w:cs="Arial"/>
          <w:kern w:val="0"/>
          <w:lang w:val="en-US" w:eastAsia="ja-JP"/>
          <w14:ligatures w14:val="none"/>
        </w:rPr>
        <w:t xml:space="preserve">used </w:t>
      </w:r>
      <w:r w:rsidR="06711B2F" w:rsidRPr="79C3D58F">
        <w:rPr>
          <w:rFonts w:ascii="Times New Roman" w:eastAsia="MS Mincho" w:hAnsi="Times New Roman" w:cs="Arial"/>
          <w:lang w:val="en-US" w:eastAsia="ja-JP"/>
        </w:rPr>
        <w:t xml:space="preserve">in Australia </w:t>
      </w:r>
      <w:r w:rsidRPr="16D3218D">
        <w:rPr>
          <w:rFonts w:ascii="Times New Roman" w:eastAsia="MS Mincho" w:hAnsi="Times New Roman" w:cs="Arial"/>
          <w:kern w:val="0"/>
          <w:lang w:val="en-US" w:eastAsia="ja-JP"/>
          <w14:ligatures w14:val="none"/>
        </w:rPr>
        <w:t xml:space="preserve">in the production of other goods by a person if the total quantity of honey sold or used by that person in that year is 1,500 kilograms or less. This </w:t>
      </w:r>
      <w:r w:rsidR="00920E0C">
        <w:rPr>
          <w:rFonts w:ascii="Times New Roman" w:eastAsia="MS Mincho" w:hAnsi="Times New Roman" w:cs="Arial"/>
          <w:kern w:val="0"/>
          <w:lang w:val="en-US" w:eastAsia="ja-JP"/>
          <w14:ligatures w14:val="none"/>
        </w:rPr>
        <w:t>exemption</w:t>
      </w:r>
      <w:r w:rsidRPr="16D3218D">
        <w:rPr>
          <w:rFonts w:ascii="Times New Roman" w:eastAsia="MS Mincho" w:hAnsi="Times New Roman" w:cs="Arial"/>
          <w:kern w:val="0"/>
          <w:lang w:val="en-US" w:eastAsia="ja-JP"/>
          <w14:ligatures w14:val="none"/>
        </w:rPr>
        <w:t xml:space="preserve"> supports the efficient and cost-effective collection of the levy by not </w:t>
      </w:r>
      <w:r w:rsidRPr="16D3218D" w:rsidDel="00A72547">
        <w:rPr>
          <w:rFonts w:ascii="Times New Roman" w:eastAsia="MS Mincho" w:hAnsi="Times New Roman" w:cs="Arial"/>
          <w:kern w:val="0"/>
          <w:lang w:val="en-US" w:eastAsia="ja-JP"/>
          <w14:ligatures w14:val="none"/>
        </w:rPr>
        <w:t xml:space="preserve">requiring </w:t>
      </w:r>
      <w:r w:rsidR="00781AFD">
        <w:rPr>
          <w:rFonts w:ascii="Times New Roman" w:eastAsia="MS Mincho" w:hAnsi="Times New Roman" w:cs="Arial"/>
          <w:kern w:val="0"/>
          <w:lang w:val="en-US" w:eastAsia="ja-JP"/>
          <w14:ligatures w14:val="none"/>
        </w:rPr>
        <w:t xml:space="preserve">the </w:t>
      </w:r>
      <w:r w:rsidR="7A97358F" w:rsidRPr="16D3218D">
        <w:rPr>
          <w:rFonts w:ascii="Times New Roman" w:eastAsia="MS Mincho" w:hAnsi="Times New Roman" w:cs="Arial"/>
          <w:kern w:val="0"/>
          <w:lang w:val="en-US" w:eastAsia="ja-JP"/>
          <w14:ligatures w14:val="none"/>
        </w:rPr>
        <w:t>person</w:t>
      </w:r>
      <w:r w:rsidRPr="16D3218D" w:rsidDel="00A72547">
        <w:rPr>
          <w:rFonts w:ascii="Times New Roman" w:eastAsia="MS Mincho" w:hAnsi="Times New Roman" w:cs="Arial"/>
          <w:kern w:val="0"/>
          <w:lang w:val="en-US" w:eastAsia="ja-JP"/>
          <w14:ligatures w14:val="none"/>
        </w:rPr>
        <w:t xml:space="preserve"> to pay levy</w:t>
      </w:r>
      <w:r w:rsidRPr="16D3218D">
        <w:rPr>
          <w:rFonts w:ascii="Times New Roman" w:eastAsia="MS Mincho" w:hAnsi="Times New Roman" w:cs="Arial"/>
          <w:kern w:val="0"/>
          <w:lang w:val="en-US" w:eastAsia="ja-JP"/>
          <w14:ligatures w14:val="none"/>
        </w:rPr>
        <w:t xml:space="preserve"> </w:t>
      </w:r>
      <w:r w:rsidR="7A97358F" w:rsidRPr="16D3218D">
        <w:rPr>
          <w:rFonts w:ascii="Times New Roman" w:eastAsia="MS Mincho" w:hAnsi="Times New Roman" w:cs="Arial"/>
          <w:kern w:val="0"/>
          <w:lang w:val="en-US" w:eastAsia="ja-JP"/>
          <w14:ligatures w14:val="none"/>
        </w:rPr>
        <w:t>if the person</w:t>
      </w:r>
      <w:r w:rsidR="00781AFD">
        <w:rPr>
          <w:rFonts w:ascii="Times New Roman" w:eastAsia="MS Mincho" w:hAnsi="Times New Roman" w:cs="Arial"/>
          <w:kern w:val="0"/>
          <w:lang w:val="en-US" w:eastAsia="ja-JP"/>
          <w14:ligatures w14:val="none"/>
        </w:rPr>
        <w:t xml:space="preserve"> </w:t>
      </w:r>
      <w:r w:rsidR="004A5638">
        <w:rPr>
          <w:rFonts w:ascii="Times New Roman" w:eastAsia="MS Mincho" w:hAnsi="Times New Roman" w:cs="Arial"/>
          <w:kern w:val="0"/>
          <w:lang w:val="en-US" w:eastAsia="ja-JP"/>
          <w14:ligatures w14:val="none"/>
        </w:rPr>
        <w:t xml:space="preserve">would otherwise </w:t>
      </w:r>
      <w:r w:rsidR="00C05460">
        <w:rPr>
          <w:rFonts w:ascii="Times New Roman" w:eastAsia="MS Mincho" w:hAnsi="Times New Roman" w:cs="Arial"/>
          <w:kern w:val="0"/>
          <w:lang w:val="en-US" w:eastAsia="ja-JP"/>
          <w14:ligatures w14:val="none"/>
        </w:rPr>
        <w:t>have</w:t>
      </w:r>
      <w:r w:rsidR="00A72547" w:rsidDel="004A5638">
        <w:rPr>
          <w:rFonts w:ascii="Times New Roman" w:eastAsia="MS Mincho" w:hAnsi="Times New Roman" w:cs="Arial"/>
          <w:kern w:val="0"/>
          <w:lang w:val="en-US" w:eastAsia="ja-JP"/>
          <w14:ligatures w14:val="none"/>
        </w:rPr>
        <w:t xml:space="preserve"> </w:t>
      </w:r>
      <w:r w:rsidR="00A72547" w:rsidRPr="79C3D58F" w:rsidDel="004A5638">
        <w:rPr>
          <w:rFonts w:ascii="Times New Roman" w:eastAsia="MS Mincho" w:hAnsi="Times New Roman" w:cs="Arial"/>
          <w:lang w:val="en-US" w:eastAsia="ja-JP"/>
        </w:rPr>
        <w:t xml:space="preserve">a levy </w:t>
      </w:r>
      <w:r w:rsidR="008C345C">
        <w:rPr>
          <w:rFonts w:ascii="Times New Roman" w:eastAsia="MS Mincho" w:hAnsi="Times New Roman" w:cs="Arial"/>
          <w:kern w:val="0"/>
          <w:lang w:val="en-US" w:eastAsia="ja-JP"/>
          <w14:ligatures w14:val="none"/>
        </w:rPr>
        <w:t>liability</w:t>
      </w:r>
      <w:r w:rsidRPr="16D3218D">
        <w:rPr>
          <w:rFonts w:ascii="Times New Roman" w:eastAsia="MS Mincho" w:hAnsi="Times New Roman" w:cs="Arial"/>
          <w:kern w:val="0"/>
          <w:lang w:val="en-US" w:eastAsia="ja-JP"/>
          <w14:ligatures w14:val="none"/>
        </w:rPr>
        <w:t xml:space="preserve"> on retail sales and use </w:t>
      </w:r>
      <w:r w:rsidR="4F659B12" w:rsidRPr="16D3218D">
        <w:rPr>
          <w:rFonts w:ascii="Times New Roman" w:eastAsia="MS Mincho" w:hAnsi="Times New Roman" w:cs="Arial"/>
          <w:kern w:val="0"/>
          <w:lang w:val="en-US" w:eastAsia="ja-JP"/>
          <w14:ligatures w14:val="none"/>
        </w:rPr>
        <w:t xml:space="preserve">in Australia </w:t>
      </w:r>
      <w:r w:rsidR="00826C45">
        <w:rPr>
          <w:rFonts w:ascii="Times New Roman" w:eastAsia="MS Mincho" w:hAnsi="Times New Roman" w:cs="Arial"/>
          <w:kern w:val="0"/>
          <w:lang w:val="en-US" w:eastAsia="ja-JP"/>
          <w14:ligatures w14:val="none"/>
        </w:rPr>
        <w:t xml:space="preserve">of honey in the production of other goods </w:t>
      </w:r>
      <w:r w:rsidRPr="16D3218D">
        <w:rPr>
          <w:rFonts w:ascii="Times New Roman" w:eastAsia="MS Mincho" w:hAnsi="Times New Roman" w:cs="Arial"/>
          <w:kern w:val="0"/>
          <w:lang w:val="en-US" w:eastAsia="ja-JP"/>
          <w14:ligatures w14:val="none"/>
        </w:rPr>
        <w:t xml:space="preserve">below a threshold set </w:t>
      </w:r>
      <w:r w:rsidR="00D36690">
        <w:rPr>
          <w:rFonts w:ascii="Times New Roman" w:eastAsia="MS Mincho" w:hAnsi="Times New Roman" w:cs="Arial"/>
          <w:kern w:val="0"/>
          <w:lang w:val="en-US" w:eastAsia="ja-JP"/>
          <w14:ligatures w14:val="none"/>
        </w:rPr>
        <w:t xml:space="preserve">previously </w:t>
      </w:r>
      <w:r w:rsidRPr="16D3218D">
        <w:rPr>
          <w:rFonts w:ascii="Times New Roman" w:eastAsia="MS Mincho" w:hAnsi="Times New Roman" w:cs="Arial"/>
          <w:kern w:val="0"/>
          <w:lang w:val="en-US" w:eastAsia="ja-JP"/>
          <w14:ligatures w14:val="none"/>
        </w:rPr>
        <w:t>following consultation with industry.</w:t>
      </w:r>
    </w:p>
    <w:p w14:paraId="16C265E4" w14:textId="77777777" w:rsidR="00CA0B10" w:rsidRPr="007D51C8" w:rsidRDefault="00CA0B10" w:rsidP="00F91CF9">
      <w:pPr>
        <w:pStyle w:val="ListParagraph"/>
        <w:numPr>
          <w:ilvl w:val="0"/>
          <w:numId w:val="204"/>
        </w:numPr>
        <w:spacing w:before="120" w:after="0" w:line="240" w:lineRule="auto"/>
        <w:ind w:left="426" w:hanging="426"/>
        <w:rPr>
          <w:kern w:val="0"/>
          <w:lang w:val="en-US"/>
          <w14:ligatures w14:val="none"/>
        </w:rPr>
      </w:pPr>
      <w:r w:rsidRPr="007D51C8">
        <w:rPr>
          <w:kern w:val="0"/>
          <w:lang w:val="en-US"/>
          <w14:ligatures w14:val="none"/>
        </w:rPr>
        <w:t>Subclause 3-2(4) provides that the threshold exemption in subclause 3-2(3) does not apply to honey that has been the subject of one of the other two exemptions. The effect of this subclause is that honey that is exempt from levy, because levy has already been imposed or it is to be exported from Australia, is not counted towards the 1,500 kilogram levy threshold in subclause 3-2(3).</w:t>
      </w:r>
    </w:p>
    <w:p w14:paraId="3ACBAA6E"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32560631" w14:textId="77777777" w:rsidR="00CA0B10" w:rsidRPr="00CA0B10" w:rsidRDefault="00CA0B10" w:rsidP="00251C20">
      <w:pPr>
        <w:keepNext/>
        <w:keepLines/>
        <w:spacing w:after="0" w:line="240" w:lineRule="auto"/>
        <w:rPr>
          <w:rFonts w:ascii="Times New Roman" w:eastAsia="MS Mincho"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3-3</w:t>
      </w:r>
      <w:r w:rsidRPr="00CA0B10">
        <w:rPr>
          <w:rFonts w:ascii="Times New Roman" w:eastAsia="Times New Roman" w:hAnsi="Times New Roman" w:cs="Times New Roman"/>
          <w:b/>
          <w:bCs/>
          <w:color w:val="000000"/>
          <w:kern w:val="0"/>
          <w:lang w:eastAsia="ja-JP"/>
          <w14:ligatures w14:val="none"/>
        </w:rPr>
        <w:t>—</w:t>
      </w:r>
      <w:r w:rsidRPr="00CA0B10">
        <w:rPr>
          <w:rFonts w:ascii="Times New Roman" w:eastAsia="Times New Roman" w:hAnsi="Times New Roman" w:cs="Times New Roman"/>
          <w:b/>
          <w:bCs/>
          <w:kern w:val="0"/>
          <w:lang w:eastAsia="ja-JP"/>
          <w14:ligatures w14:val="none"/>
        </w:rPr>
        <w:t>Rate of the levy</w:t>
      </w:r>
    </w:p>
    <w:p w14:paraId="5957281A" w14:textId="77777777" w:rsidR="007B151B" w:rsidRDefault="007B151B" w:rsidP="00251C20">
      <w:pPr>
        <w:keepNext/>
        <w:keepLines/>
        <w:spacing w:after="0" w:line="240" w:lineRule="auto"/>
        <w:rPr>
          <w:rFonts w:ascii="Times New Roman" w:eastAsia="MS Mincho" w:hAnsi="Times New Roman" w:cs="Arial"/>
          <w:kern w:val="0"/>
          <w:lang w:val="en-US" w:eastAsia="ja-JP"/>
          <w14:ligatures w14:val="none"/>
        </w:rPr>
      </w:pPr>
    </w:p>
    <w:p w14:paraId="72C54705" w14:textId="601C3E6F" w:rsidR="000A2A68" w:rsidRDefault="00CA0B10" w:rsidP="00251C20">
      <w:pPr>
        <w:keepNext/>
        <w:keepLines/>
        <w:spacing w:after="0" w:line="240" w:lineRule="auto"/>
        <w:rPr>
          <w:rFonts w:ascii="Times New Roman" w:eastAsia="MS Mincho" w:hAnsi="Times New Roman" w:cs="Arial"/>
          <w:kern w:val="0"/>
          <w:lang w:val="en-US" w:eastAsia="ja-JP"/>
          <w14:ligatures w14:val="none"/>
        </w:rPr>
      </w:pPr>
      <w:r w:rsidRPr="00CA0B10">
        <w:rPr>
          <w:rFonts w:ascii="Times New Roman" w:eastAsia="MS Mincho" w:hAnsi="Times New Roman" w:cs="Arial"/>
          <w:kern w:val="0"/>
          <w:lang w:val="en-US" w:eastAsia="ja-JP"/>
          <w14:ligatures w14:val="none"/>
        </w:rPr>
        <w:t xml:space="preserve">Clause 3-3 prescribes the honey levy rate. </w:t>
      </w:r>
    </w:p>
    <w:p w14:paraId="161067F7" w14:textId="77777777" w:rsidR="00727498" w:rsidRPr="00CA0B10" w:rsidRDefault="00727498" w:rsidP="00251C20">
      <w:pPr>
        <w:keepNext/>
        <w:keepLines/>
        <w:spacing w:after="0" w:line="240" w:lineRule="auto"/>
        <w:rPr>
          <w:rFonts w:ascii="Times New Roman" w:eastAsia="MS Mincho" w:hAnsi="Times New Roman" w:cs="Arial"/>
          <w:kern w:val="0"/>
          <w:lang w:val="en-US" w:eastAsia="ja-JP"/>
          <w14:ligatures w14:val="none"/>
        </w:rPr>
      </w:pPr>
    </w:p>
    <w:p w14:paraId="734F6186" w14:textId="77777777" w:rsidR="00CA0B10" w:rsidRPr="00CA0B10" w:rsidRDefault="00CA0B10" w:rsidP="00251C20">
      <w:pPr>
        <w:keepNext/>
        <w:keepLines/>
        <w:spacing w:after="0" w:line="240" w:lineRule="auto"/>
        <w:rPr>
          <w:rFonts w:ascii="Times New Roman" w:eastAsia="MS Mincho" w:hAnsi="Times New Roman" w:cs="Arial"/>
          <w:kern w:val="0"/>
          <w:lang w:val="en-US" w:eastAsia="ja-JP"/>
          <w14:ligatures w14:val="none"/>
        </w:rPr>
      </w:pPr>
      <w:r w:rsidRPr="00CA0B10">
        <w:rPr>
          <w:rFonts w:ascii="Times New Roman" w:eastAsia="MS Mincho" w:hAnsi="Times New Roman" w:cs="Arial"/>
          <w:kern w:val="0"/>
          <w:lang w:val="en-US" w:eastAsia="ja-JP"/>
          <w14:ligatures w14:val="none"/>
        </w:rPr>
        <w:t>Item 1 of the table in this clause prescribes four components:</w:t>
      </w:r>
    </w:p>
    <w:p w14:paraId="475D3AF4" w14:textId="77777777" w:rsidR="00CA0B10" w:rsidRPr="00CA0B10" w:rsidRDefault="00CA0B10" w:rsidP="00F91CF9">
      <w:pPr>
        <w:widowControl w:val="0"/>
        <w:numPr>
          <w:ilvl w:val="0"/>
          <w:numId w:val="99"/>
        </w:numPr>
        <w:spacing w:before="120" w:after="0" w:line="240" w:lineRule="auto"/>
        <w:ind w:left="425" w:hanging="425"/>
        <w:textAlignment w:val="baseline"/>
        <w:rPr>
          <w:rFonts w:ascii="Times New Roman" w:eastAsia="MS Gothic" w:hAnsi="Times New Roman" w:cs="Times New Roman"/>
          <w:color w:val="000000"/>
          <w:kern w:val="0"/>
          <w:shd w:val="clear" w:color="auto" w:fill="FFFFFF"/>
          <w:lang w:eastAsia="en-AU"/>
        </w:rPr>
      </w:pPr>
      <w:r w:rsidRPr="00CA0B10">
        <w:rPr>
          <w:rFonts w:ascii="Times New Roman" w:eastAsia="MS Gothic" w:hAnsi="Times New Roman" w:cs="Times New Roman"/>
          <w:color w:val="000000"/>
          <w:kern w:val="0"/>
          <w:shd w:val="clear" w:color="auto" w:fill="FFFFFF"/>
          <w:lang w:eastAsia="en-AU"/>
        </w:rPr>
        <w:t>the research and development component;</w:t>
      </w:r>
    </w:p>
    <w:p w14:paraId="5EAB846C" w14:textId="77777777" w:rsidR="00CA0B10" w:rsidRPr="00CA0B10" w:rsidRDefault="00CA0B10" w:rsidP="00F91CF9">
      <w:pPr>
        <w:widowControl w:val="0"/>
        <w:numPr>
          <w:ilvl w:val="0"/>
          <w:numId w:val="99"/>
        </w:numPr>
        <w:spacing w:before="120" w:after="0" w:line="240" w:lineRule="auto"/>
        <w:ind w:left="425" w:hanging="425"/>
        <w:textAlignment w:val="baseline"/>
        <w:rPr>
          <w:rFonts w:ascii="Times New Roman" w:eastAsia="MS Gothic" w:hAnsi="Times New Roman" w:cs="Times New Roman"/>
          <w:color w:val="000000"/>
          <w:kern w:val="0"/>
          <w:shd w:val="clear" w:color="auto" w:fill="FFFFFF"/>
          <w:lang w:eastAsia="en-AU"/>
        </w:rPr>
      </w:pPr>
      <w:r w:rsidRPr="00CA0B10">
        <w:rPr>
          <w:rFonts w:ascii="Times New Roman" w:eastAsia="MS Gothic" w:hAnsi="Times New Roman" w:cs="Times New Roman"/>
          <w:color w:val="000000"/>
          <w:kern w:val="0"/>
          <w:shd w:val="clear" w:color="auto" w:fill="FFFFFF"/>
          <w:lang w:eastAsia="en-AU"/>
        </w:rPr>
        <w:t>the biosecurity activity component;</w:t>
      </w:r>
    </w:p>
    <w:p w14:paraId="7503FEA5" w14:textId="77777777" w:rsidR="00CA0B10" w:rsidRPr="00CA0B10" w:rsidRDefault="00CA0B10" w:rsidP="00F91CF9">
      <w:pPr>
        <w:widowControl w:val="0"/>
        <w:numPr>
          <w:ilvl w:val="0"/>
          <w:numId w:val="99"/>
        </w:numPr>
        <w:spacing w:before="120" w:after="0" w:line="240" w:lineRule="auto"/>
        <w:ind w:left="425" w:hanging="425"/>
        <w:textAlignment w:val="baseline"/>
        <w:rPr>
          <w:rFonts w:ascii="Times New Roman" w:eastAsia="MS Gothic" w:hAnsi="Times New Roman" w:cs="Times New Roman"/>
          <w:color w:val="000000"/>
          <w:kern w:val="0"/>
          <w:shd w:val="clear" w:color="auto" w:fill="FFFFFF"/>
          <w:lang w:eastAsia="en-AU"/>
        </w:rPr>
      </w:pPr>
      <w:r w:rsidRPr="00CA0B10">
        <w:rPr>
          <w:rFonts w:ascii="Times New Roman" w:eastAsia="MS Gothic" w:hAnsi="Times New Roman" w:cs="Times New Roman"/>
          <w:color w:val="000000"/>
          <w:kern w:val="0"/>
          <w:shd w:val="clear" w:color="auto" w:fill="FFFFFF"/>
          <w:lang w:eastAsia="en-AU"/>
        </w:rPr>
        <w:t>the biosecurity response component; and</w:t>
      </w:r>
    </w:p>
    <w:p w14:paraId="354CF0DC" w14:textId="77777777" w:rsidR="00CA0B10" w:rsidRPr="00CA0B10" w:rsidRDefault="00CA0B10" w:rsidP="00F91CF9">
      <w:pPr>
        <w:widowControl w:val="0"/>
        <w:numPr>
          <w:ilvl w:val="0"/>
          <w:numId w:val="99"/>
        </w:numPr>
        <w:spacing w:before="120" w:after="0" w:line="240" w:lineRule="auto"/>
        <w:ind w:left="425" w:hanging="425"/>
        <w:textAlignment w:val="baseline"/>
        <w:rPr>
          <w:rFonts w:ascii="Times New Roman" w:eastAsia="MS Gothic" w:hAnsi="Times New Roman" w:cs="Times New Roman"/>
          <w:color w:val="000000"/>
          <w:kern w:val="0"/>
          <w:shd w:val="clear" w:color="auto" w:fill="FFFFFF"/>
          <w:lang w:eastAsia="en-AU"/>
        </w:rPr>
      </w:pPr>
      <w:r w:rsidRPr="00CA0B10">
        <w:rPr>
          <w:rFonts w:ascii="Times New Roman" w:eastAsia="MS Gothic" w:hAnsi="Times New Roman" w:cs="Times New Roman"/>
          <w:color w:val="000000"/>
          <w:kern w:val="0"/>
          <w:shd w:val="clear" w:color="auto" w:fill="FFFFFF"/>
          <w:lang w:eastAsia="en-AU"/>
        </w:rPr>
        <w:t>the National Residue Survey component.</w:t>
      </w:r>
    </w:p>
    <w:p w14:paraId="08FD8548" w14:textId="77777777" w:rsidR="007421D5" w:rsidRDefault="007421D5" w:rsidP="00CA0B10">
      <w:pPr>
        <w:spacing w:after="0" w:line="240" w:lineRule="auto"/>
        <w:rPr>
          <w:rFonts w:ascii="Times New Roman" w:eastAsia="MS Mincho" w:hAnsi="Times New Roman" w:cs="Arial"/>
          <w:kern w:val="0"/>
          <w:lang w:val="en-US" w:eastAsia="ja-JP"/>
          <w14:ligatures w14:val="none"/>
        </w:rPr>
      </w:pPr>
    </w:p>
    <w:p w14:paraId="63C0F792" w14:textId="7D03771D" w:rsidR="00CA0B10" w:rsidRPr="00CA0B10" w:rsidDel="00B803EE"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MS Mincho" w:hAnsi="Times New Roman" w:cs="Arial"/>
          <w:kern w:val="0"/>
          <w:lang w:val="en-US" w:eastAsia="ja-JP"/>
          <w14:ligatures w14:val="none"/>
        </w:rPr>
        <w:t>The honey levy rate is worked out by adding together the four components.</w:t>
      </w:r>
    </w:p>
    <w:p w14:paraId="7CE67919"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30C0A4DA" w14:textId="77777777" w:rsidR="00CA0B10" w:rsidRPr="00CA0B10" w:rsidRDefault="00CA0B10" w:rsidP="00CA0B10">
      <w:pPr>
        <w:keepNext/>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3-4</w:t>
      </w:r>
      <w:r w:rsidRPr="00CA0B10">
        <w:rPr>
          <w:rFonts w:ascii="Times New Roman" w:eastAsia="Times New Roman" w:hAnsi="Times New Roman" w:cs="Times New Roman"/>
          <w:b/>
          <w:bCs/>
          <w:color w:val="000000"/>
          <w:kern w:val="0"/>
          <w:lang w:eastAsia="ja-JP"/>
          <w14:ligatures w14:val="none"/>
        </w:rPr>
        <w:t>—</w:t>
      </w:r>
      <w:r w:rsidRPr="00CA0B10">
        <w:rPr>
          <w:rFonts w:ascii="Times New Roman" w:eastAsia="Times New Roman" w:hAnsi="Times New Roman" w:cs="Times New Roman"/>
          <w:b/>
          <w:bCs/>
          <w:kern w:val="0"/>
          <w:lang w:eastAsia="ja-JP"/>
          <w14:ligatures w14:val="none"/>
        </w:rPr>
        <w:t>Levy payer</w:t>
      </w:r>
    </w:p>
    <w:p w14:paraId="5A6028A7" w14:textId="77777777" w:rsidR="007B151B" w:rsidRDefault="007B151B" w:rsidP="00CA0B10">
      <w:pPr>
        <w:spacing w:after="0" w:line="240" w:lineRule="auto"/>
        <w:textAlignment w:val="baseline"/>
        <w:rPr>
          <w:rFonts w:ascii="Times New Roman" w:eastAsia="MS Gothic" w:hAnsi="Times New Roman" w:cs="Arial"/>
          <w:kern w:val="0"/>
          <w:szCs w:val="22"/>
          <w:lang w:eastAsia="ja-JP"/>
          <w14:ligatures w14:val="none"/>
        </w:rPr>
      </w:pPr>
    </w:p>
    <w:p w14:paraId="698100E8" w14:textId="34E1ED7A" w:rsidR="00CA0B10" w:rsidRPr="00CA0B10" w:rsidRDefault="00CA0B10" w:rsidP="00CA0B10">
      <w:pPr>
        <w:spacing w:after="0" w:line="240" w:lineRule="auto"/>
        <w:textAlignment w:val="baseline"/>
        <w:rPr>
          <w:rFonts w:ascii="Times New Roman" w:eastAsia="MS Gothic" w:hAnsi="Times New Roman" w:cs="Arial"/>
          <w:kern w:val="0"/>
          <w:szCs w:val="22"/>
          <w:lang w:eastAsia="ja-JP"/>
          <w14:ligatures w14:val="none"/>
        </w:rPr>
      </w:pPr>
      <w:r w:rsidRPr="00CA0B10">
        <w:rPr>
          <w:rFonts w:ascii="Times New Roman" w:eastAsia="MS Gothic" w:hAnsi="Times New Roman" w:cs="Arial"/>
          <w:kern w:val="0"/>
          <w:szCs w:val="22"/>
          <w:lang w:eastAsia="ja-JP"/>
          <w14:ligatures w14:val="none"/>
        </w:rPr>
        <w:t xml:space="preserve">This clause identifies the person who is liable to pay the honey levy.  </w:t>
      </w:r>
    </w:p>
    <w:p w14:paraId="150CA996" w14:textId="77777777" w:rsidR="00CA0B10" w:rsidRPr="00CA0B10" w:rsidRDefault="00CA0B10" w:rsidP="00F91CF9">
      <w:pPr>
        <w:numPr>
          <w:ilvl w:val="0"/>
          <w:numId w:val="98"/>
        </w:numPr>
        <w:spacing w:before="120" w:after="0" w:line="240" w:lineRule="auto"/>
        <w:ind w:left="425" w:hanging="425"/>
        <w:rPr>
          <w:rFonts w:ascii="Times New Roman" w:eastAsia="MS Mincho" w:hAnsi="Times New Roman" w:cs="Arial"/>
          <w:kern w:val="0"/>
          <w:szCs w:val="22"/>
          <w:lang w:val="en-US" w:eastAsia="ja-JP"/>
          <w14:ligatures w14:val="none"/>
        </w:rPr>
      </w:pPr>
      <w:r w:rsidRPr="00CA0B10">
        <w:rPr>
          <w:rFonts w:ascii="Times New Roman" w:eastAsia="MS Mincho" w:hAnsi="Times New Roman" w:cs="Arial"/>
          <w:kern w:val="0"/>
          <w:szCs w:val="22"/>
          <w:lang w:val="en-US" w:eastAsia="ja-JP"/>
          <w14:ligatures w14:val="none"/>
        </w:rPr>
        <w:t>Subclause 3-4(1) provides that the person who owns the honey immediately before the sale is liable to pay the levy imposed by subclause 3-1(1).</w:t>
      </w:r>
    </w:p>
    <w:p w14:paraId="21D2A926" w14:textId="77777777" w:rsidR="00CA0B10" w:rsidRPr="00CA0B10" w:rsidRDefault="00CA0B10" w:rsidP="00F91CF9">
      <w:pPr>
        <w:numPr>
          <w:ilvl w:val="0"/>
          <w:numId w:val="98"/>
        </w:numPr>
        <w:spacing w:before="120" w:after="0" w:line="240" w:lineRule="auto"/>
        <w:ind w:left="425" w:hanging="425"/>
        <w:rPr>
          <w:rFonts w:ascii="Times New Roman" w:eastAsia="MS Mincho" w:hAnsi="Times New Roman" w:cs="Arial"/>
          <w:kern w:val="0"/>
          <w:szCs w:val="22"/>
          <w:lang w:val="en-US" w:eastAsia="ja-JP"/>
          <w14:ligatures w14:val="none"/>
        </w:rPr>
      </w:pPr>
      <w:r w:rsidRPr="00CA0B10">
        <w:rPr>
          <w:rFonts w:ascii="Times New Roman" w:eastAsia="MS Mincho" w:hAnsi="Times New Roman" w:cs="Arial"/>
          <w:kern w:val="0"/>
          <w:szCs w:val="22"/>
          <w:lang w:val="en-US" w:eastAsia="ja-JP"/>
          <w14:ligatures w14:val="none"/>
        </w:rPr>
        <w:t>Subclause 3-4(2) provides that the person who owns the honey immediately before it begins to be used in the production of other goods is liable to pay the levy imposed by subclause 3-1(2).</w:t>
      </w:r>
    </w:p>
    <w:p w14:paraId="29AFDF7D"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5B1D793A" w14:textId="77777777" w:rsidR="00CA0B10" w:rsidRPr="00CA0B10" w:rsidRDefault="00CA0B10" w:rsidP="00F91CF9">
      <w:pPr>
        <w:keepNext/>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lastRenderedPageBreak/>
        <w:t>Clause 3-5—Application provision</w:t>
      </w:r>
    </w:p>
    <w:p w14:paraId="16EAD268" w14:textId="77777777" w:rsidR="007B151B" w:rsidRDefault="007B151B" w:rsidP="00F91CF9">
      <w:pPr>
        <w:keepNext/>
        <w:spacing w:after="0" w:line="240" w:lineRule="auto"/>
        <w:rPr>
          <w:rFonts w:ascii="Times New Roman" w:eastAsia="MS Gothic" w:hAnsi="Times New Roman" w:cs="Arial"/>
          <w:kern w:val="0"/>
          <w:lang w:val="en-US" w:eastAsia="ja-JP"/>
          <w14:ligatures w14:val="none"/>
        </w:rPr>
      </w:pPr>
    </w:p>
    <w:p w14:paraId="5A41496B" w14:textId="6692D02B" w:rsidR="00D96377" w:rsidRDefault="00CA0B10" w:rsidP="008A5BAC">
      <w:pPr>
        <w:spacing w:after="0" w:line="240" w:lineRule="auto"/>
        <w:rPr>
          <w:rFonts w:ascii="Times New Roman" w:eastAsia="MS Gothic" w:hAnsi="Times New Roman" w:cs="Arial"/>
          <w:kern w:val="0"/>
          <w:lang w:val="en-US" w:eastAsia="ja-JP"/>
          <w14:ligatures w14:val="none"/>
        </w:rPr>
      </w:pPr>
      <w:r w:rsidRPr="00CA0B10">
        <w:rPr>
          <w:rFonts w:ascii="Times New Roman" w:eastAsia="MS Gothic" w:hAnsi="Times New Roman" w:cs="Arial"/>
          <w:kern w:val="0"/>
          <w:lang w:val="en-US" w:eastAsia="ja-JP"/>
          <w14:ligatures w14:val="none"/>
        </w:rPr>
        <w:t xml:space="preserve">Clause 3-5 provides that clause 3-1 applies </w:t>
      </w:r>
      <w:r w:rsidR="00482CE6">
        <w:rPr>
          <w:rFonts w:ascii="Times New Roman" w:eastAsia="MS Gothic" w:hAnsi="Times New Roman" w:cs="Times New Roman"/>
          <w:kern w:val="0"/>
          <w:lang w:eastAsia="en-AU"/>
          <w14:ligatures w14:val="none"/>
        </w:rPr>
        <w:t xml:space="preserve">in relation </w:t>
      </w:r>
      <w:r w:rsidRPr="00CA0B10">
        <w:rPr>
          <w:rFonts w:ascii="Times New Roman" w:eastAsia="MS Gothic" w:hAnsi="Times New Roman" w:cs="Arial"/>
          <w:kern w:val="0"/>
          <w:lang w:val="en-US" w:eastAsia="ja-JP"/>
          <w14:ligatures w14:val="none"/>
        </w:rPr>
        <w:t>to honey</w:t>
      </w:r>
      <w:r w:rsidR="00482CE6">
        <w:rPr>
          <w:rFonts w:ascii="Times New Roman" w:eastAsia="MS Gothic" w:hAnsi="Times New Roman" w:cs="Arial"/>
          <w:kern w:val="0"/>
          <w:lang w:val="en-US" w:eastAsia="ja-JP"/>
          <w14:ligatures w14:val="none"/>
        </w:rPr>
        <w:t xml:space="preserve"> that is</w:t>
      </w:r>
      <w:r w:rsidRPr="00CA0B10">
        <w:rPr>
          <w:rFonts w:ascii="Times New Roman" w:eastAsia="MS Gothic" w:hAnsi="Times New Roman" w:cs="Arial"/>
          <w:kern w:val="0"/>
          <w:lang w:val="en-US" w:eastAsia="ja-JP"/>
          <w14:ligatures w14:val="none"/>
        </w:rPr>
        <w:t xml:space="preserve"> sold, or used in the production of other goods, on or after 1 January 2025</w:t>
      </w:r>
      <w:r w:rsidR="007B151B">
        <w:rPr>
          <w:rFonts w:ascii="Times New Roman" w:eastAsia="MS Gothic" w:hAnsi="Times New Roman" w:cs="Arial"/>
          <w:kern w:val="0"/>
          <w:lang w:val="en-US" w:eastAsia="ja-JP"/>
          <w14:ligatures w14:val="none"/>
        </w:rPr>
        <w:t>, whether the honey is produced before, on or after that day.</w:t>
      </w:r>
    </w:p>
    <w:p w14:paraId="1B434BD9" w14:textId="77777777" w:rsidR="00727498" w:rsidRDefault="00727498" w:rsidP="008A5BAC">
      <w:pPr>
        <w:spacing w:after="0" w:line="240" w:lineRule="auto"/>
        <w:rPr>
          <w:rFonts w:ascii="Times New Roman" w:eastAsia="MS Gothic" w:hAnsi="Times New Roman" w:cs="Arial"/>
          <w:kern w:val="0"/>
          <w:lang w:val="en-US" w:eastAsia="ja-JP"/>
          <w14:ligatures w14:val="none"/>
        </w:rPr>
      </w:pPr>
    </w:p>
    <w:p w14:paraId="3B591864" w14:textId="77777777" w:rsidR="00CA0B10" w:rsidRPr="002A06F1" w:rsidRDefault="00CA0B10" w:rsidP="00CA0B10">
      <w:pPr>
        <w:keepNext/>
        <w:keepLines/>
        <w:spacing w:after="0" w:line="240" w:lineRule="auto"/>
        <w:outlineLvl w:val="0"/>
        <w:rPr>
          <w:rFonts w:ascii="Times New Roman" w:eastAsiaTheme="majorEastAsia" w:hAnsi="Times New Roman" w:cstheme="majorBidi"/>
          <w:b/>
          <w:color w:val="000000"/>
          <w:kern w:val="0"/>
          <w:sz w:val="32"/>
          <w:szCs w:val="32"/>
        </w:rPr>
      </w:pPr>
      <w:bookmarkStart w:id="40" w:name="_Toc178245259"/>
      <w:bookmarkStart w:id="41" w:name="_Toc177028440"/>
      <w:r w:rsidRPr="002A06F1">
        <w:rPr>
          <w:rFonts w:ascii="Times New Roman" w:eastAsiaTheme="majorEastAsia" w:hAnsi="Times New Roman" w:cstheme="majorBidi"/>
          <w:b/>
          <w:color w:val="000000"/>
          <w:kern w:val="0"/>
          <w:sz w:val="32"/>
          <w:szCs w:val="32"/>
        </w:rPr>
        <w:t>Part 1-2</w:t>
      </w:r>
      <w:r w:rsidRPr="002A06F1">
        <w:rPr>
          <w:rFonts w:ascii="Times New Roman" w:eastAsia="Times New Roman" w:hAnsi="Times New Roman" w:cs="Times New Roman"/>
          <w:b/>
          <w:kern w:val="0"/>
          <w:sz w:val="32"/>
          <w:szCs w:val="32"/>
          <w:lang w:eastAsia="ja-JP"/>
          <w14:ligatures w14:val="none"/>
        </w:rPr>
        <w:t>—</w:t>
      </w:r>
      <w:r w:rsidRPr="002A06F1">
        <w:rPr>
          <w:rFonts w:ascii="Times New Roman" w:eastAsiaTheme="majorEastAsia" w:hAnsi="Times New Roman" w:cstheme="majorBidi"/>
          <w:b/>
          <w:color w:val="000000"/>
          <w:kern w:val="0"/>
          <w:sz w:val="32"/>
          <w:szCs w:val="32"/>
        </w:rPr>
        <w:t>Chickens and eggs</w:t>
      </w:r>
      <w:bookmarkEnd w:id="40"/>
      <w:bookmarkEnd w:id="41"/>
    </w:p>
    <w:p w14:paraId="45CEEE5B" w14:textId="77777777" w:rsidR="002A57B1" w:rsidRPr="00CA0B10" w:rsidRDefault="002A57B1" w:rsidP="00CA0B10">
      <w:pPr>
        <w:spacing w:after="0" w:line="240" w:lineRule="auto"/>
        <w:rPr>
          <w:rFonts w:ascii="Times New Roman" w:hAnsi="Times New Roman" w:cs="Times New Roman"/>
          <w:kern w:val="0"/>
        </w:rPr>
      </w:pPr>
    </w:p>
    <w:p w14:paraId="5BA3102F" w14:textId="715871B3" w:rsidR="00CA0B10" w:rsidRPr="002A06F1"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42" w:name="_Toc178245260"/>
      <w:bookmarkStart w:id="43" w:name="_Toc177028441"/>
      <w:r w:rsidRPr="002A06F1">
        <w:rPr>
          <w:rFonts w:ascii="Times New Roman" w:eastAsiaTheme="majorEastAsia" w:hAnsi="Times New Roman" w:cs="Times New Roman"/>
          <w:b/>
          <w:kern w:val="0"/>
          <w:sz w:val="28"/>
          <w:szCs w:val="28"/>
        </w:rPr>
        <w:t>Division 4</w:t>
      </w:r>
      <w:r w:rsidRPr="002A06F1">
        <w:rPr>
          <w:rFonts w:ascii="Times New Roman" w:eastAsia="Times New Roman" w:hAnsi="Times New Roman" w:cstheme="majorBidi"/>
          <w:b/>
          <w:kern w:val="0"/>
          <w:sz w:val="28"/>
          <w:szCs w:val="28"/>
          <w:lang w:eastAsia="ja-JP"/>
          <w14:ligatures w14:val="none"/>
        </w:rPr>
        <w:t>—</w:t>
      </w:r>
      <w:r w:rsidRPr="002A06F1">
        <w:rPr>
          <w:rFonts w:ascii="Times New Roman" w:eastAsiaTheme="majorEastAsia" w:hAnsi="Times New Roman" w:cs="Times New Roman"/>
          <w:b/>
          <w:kern w:val="0"/>
          <w:sz w:val="28"/>
          <w:szCs w:val="28"/>
        </w:rPr>
        <w:t>Introduction</w:t>
      </w:r>
      <w:bookmarkEnd w:id="42"/>
      <w:bookmarkEnd w:id="43"/>
      <w:r w:rsidRPr="002A06F1">
        <w:rPr>
          <w:rFonts w:ascii="Times New Roman" w:eastAsiaTheme="majorEastAsia" w:hAnsi="Times New Roman" w:cs="Times New Roman"/>
          <w:b/>
          <w:kern w:val="0"/>
          <w:sz w:val="28"/>
          <w:szCs w:val="28"/>
        </w:rPr>
        <w:t xml:space="preserve"> </w:t>
      </w:r>
    </w:p>
    <w:p w14:paraId="19B0B4FE" w14:textId="77777777" w:rsidR="00CA0B10" w:rsidRPr="00CA0B10" w:rsidRDefault="00CA0B10" w:rsidP="00CA0B10">
      <w:pPr>
        <w:spacing w:after="0" w:line="240" w:lineRule="auto"/>
        <w:rPr>
          <w:rFonts w:ascii="Times New Roman" w:hAnsi="Times New Roman" w:cs="Aptos"/>
          <w:kern w:val="0"/>
          <w:szCs w:val="22"/>
        </w:rPr>
      </w:pPr>
    </w:p>
    <w:p w14:paraId="2B1C268D"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4-1—Simplified outline of this Part</w:t>
      </w:r>
    </w:p>
    <w:p w14:paraId="127403F0" w14:textId="77777777" w:rsidR="00AD0105" w:rsidRDefault="00AD0105" w:rsidP="00CA0B10">
      <w:pPr>
        <w:spacing w:after="0" w:line="240" w:lineRule="auto"/>
        <w:rPr>
          <w:rFonts w:ascii="Times New Roman" w:eastAsia="Times New Roman" w:hAnsi="Times New Roman" w:cs="Times New Roman"/>
          <w:kern w:val="0"/>
          <w:lang w:eastAsia="ja-JP"/>
          <w14:ligatures w14:val="none"/>
        </w:rPr>
      </w:pPr>
    </w:p>
    <w:p w14:paraId="03F9B4C7" w14:textId="2948FA42" w:rsidR="00AD0105" w:rsidRDefault="00CA0B10" w:rsidP="00DB3D10">
      <w:pPr>
        <w:spacing w:after="0" w:line="240" w:lineRule="auto"/>
        <w:rPr>
          <w:rFonts w:ascii="Times New Roman" w:eastAsia="Times New Roman" w:hAnsi="Times New Roman" w:cs="Aptos"/>
          <w:kern w:val="0"/>
          <w:szCs w:val="22"/>
          <w:lang w:eastAsia="ja-JP"/>
          <w14:ligatures w14:val="none"/>
        </w:rPr>
      </w:pPr>
      <w:r w:rsidRPr="00CA0B10">
        <w:rPr>
          <w:rFonts w:ascii="Times New Roman" w:eastAsia="Times New Roman" w:hAnsi="Times New Roman" w:cs="Times New Roman"/>
          <w:kern w:val="0"/>
          <w:lang w:eastAsia="ja-JP"/>
          <w14:ligatures w14:val="none"/>
        </w:rPr>
        <w:t xml:space="preserve">This clause provides a simplified outline of Part 1-2. It summarises key features of the laying chicken levy, the </w:t>
      </w:r>
      <w:r w:rsidR="00727498">
        <w:rPr>
          <w:rFonts w:ascii="Times New Roman" w:eastAsia="Times New Roman" w:hAnsi="Times New Roman" w:cs="Times New Roman"/>
          <w:kern w:val="0"/>
          <w:lang w:eastAsia="ja-JP"/>
          <w14:ligatures w14:val="none"/>
        </w:rPr>
        <w:t>egg</w:t>
      </w:r>
      <w:r w:rsidR="00727498" w:rsidRPr="00CA0B10">
        <w:rPr>
          <w:rFonts w:ascii="Times New Roman" w:eastAsia="Times New Roman" w:hAnsi="Times New Roman" w:cs="Times New Roman"/>
          <w:kern w:val="0"/>
          <w:lang w:eastAsia="ja-JP"/>
          <w14:ligatures w14:val="none"/>
        </w:rPr>
        <w:t xml:space="preserve"> </w:t>
      </w:r>
      <w:r w:rsidRPr="00CA0B10">
        <w:rPr>
          <w:rFonts w:ascii="Times New Roman" w:eastAsia="Times New Roman" w:hAnsi="Times New Roman" w:cs="Times New Roman"/>
          <w:kern w:val="0"/>
          <w:lang w:eastAsia="ja-JP"/>
          <w14:ligatures w14:val="none"/>
        </w:rPr>
        <w:t xml:space="preserve">levy and the meat chicken levy, which are imposed under this Part. </w:t>
      </w:r>
    </w:p>
    <w:p w14:paraId="610906B6" w14:textId="77777777" w:rsidR="00DB3D10" w:rsidRPr="00DB3D10" w:rsidRDefault="00DB3D10" w:rsidP="00DB3D10">
      <w:pPr>
        <w:spacing w:after="0" w:line="240" w:lineRule="auto"/>
        <w:rPr>
          <w:rFonts w:ascii="Times New Roman" w:eastAsia="Times New Roman" w:hAnsi="Times New Roman" w:cs="Aptos"/>
          <w:kern w:val="0"/>
          <w:szCs w:val="22"/>
          <w:lang w:eastAsia="ja-JP"/>
          <w14:ligatures w14:val="none"/>
        </w:rPr>
      </w:pPr>
    </w:p>
    <w:p w14:paraId="44B11256" w14:textId="2951082B" w:rsidR="0040332F" w:rsidRPr="00251C20" w:rsidRDefault="00CA0B10" w:rsidP="00CA0B10">
      <w:pPr>
        <w:keepNext/>
        <w:keepLines/>
        <w:spacing w:after="0" w:line="240" w:lineRule="auto"/>
        <w:outlineLvl w:val="0"/>
        <w:rPr>
          <w:rFonts w:ascii="Times New Roman" w:eastAsiaTheme="majorEastAsia" w:hAnsi="Times New Roman" w:cstheme="majorBidi"/>
          <w:b/>
          <w:kern w:val="0"/>
          <w:sz w:val="28"/>
          <w:szCs w:val="28"/>
        </w:rPr>
      </w:pPr>
      <w:bookmarkStart w:id="44" w:name="_Toc178245261"/>
      <w:bookmarkStart w:id="45" w:name="_Toc177028442"/>
      <w:r w:rsidRPr="00251C20">
        <w:rPr>
          <w:rFonts w:ascii="Times New Roman" w:eastAsiaTheme="majorEastAsia" w:hAnsi="Times New Roman" w:cstheme="majorBidi"/>
          <w:b/>
          <w:kern w:val="0"/>
          <w:sz w:val="28"/>
          <w:szCs w:val="28"/>
        </w:rPr>
        <w:t>Division 5</w:t>
      </w:r>
      <w:r w:rsidR="00934AE7">
        <w:rPr>
          <w:rFonts w:ascii="Times New Roman" w:eastAsiaTheme="majorEastAsia" w:hAnsi="Times New Roman" w:cstheme="majorBidi"/>
          <w:b/>
          <w:kern w:val="0"/>
          <w:sz w:val="28"/>
          <w:szCs w:val="28"/>
        </w:rPr>
        <w:t xml:space="preserve"> – Laying chickens and eggs</w:t>
      </w:r>
      <w:bookmarkEnd w:id="44"/>
      <w:bookmarkEnd w:id="45"/>
    </w:p>
    <w:p w14:paraId="018330EE" w14:textId="77777777" w:rsidR="0040332F" w:rsidRDefault="0040332F" w:rsidP="00251C20">
      <w:pPr>
        <w:spacing w:after="0" w:line="240" w:lineRule="auto"/>
      </w:pPr>
    </w:p>
    <w:p w14:paraId="3B42FF2E" w14:textId="478F3366"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6"/>
          <w:szCs w:val="26"/>
        </w:rPr>
      </w:pPr>
      <w:bookmarkStart w:id="46" w:name="_Toc178245262"/>
      <w:bookmarkStart w:id="47" w:name="_Toc177028443"/>
      <w:r w:rsidRPr="00251C20">
        <w:rPr>
          <w:rFonts w:ascii="Times New Roman" w:eastAsiaTheme="majorEastAsia" w:hAnsi="Times New Roman" w:cstheme="majorBidi"/>
          <w:b/>
          <w:kern w:val="0"/>
          <w:sz w:val="26"/>
          <w:szCs w:val="26"/>
        </w:rPr>
        <w:t>Subdivision 5-A—Laying chickens</w:t>
      </w:r>
      <w:bookmarkEnd w:id="46"/>
      <w:bookmarkEnd w:id="47"/>
    </w:p>
    <w:p w14:paraId="06ECA6E3" w14:textId="77777777" w:rsidR="00AD0105" w:rsidRDefault="00AD0105" w:rsidP="00CA0B10">
      <w:pPr>
        <w:spacing w:after="0" w:line="240" w:lineRule="auto"/>
        <w:textAlignment w:val="baseline"/>
        <w:rPr>
          <w:rFonts w:ascii="Times New Roman" w:eastAsia="Times New Roman" w:hAnsi="Times New Roman" w:cs="Times New Roman"/>
          <w:kern w:val="0"/>
          <w:szCs w:val="22"/>
          <w:lang w:eastAsia="en-AU"/>
          <w14:ligatures w14:val="none"/>
        </w:rPr>
      </w:pPr>
    </w:p>
    <w:p w14:paraId="14446C7E" w14:textId="0B7AF3EE"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This Subdivision imposes a levy (</w:t>
      </w:r>
      <w:r w:rsidRPr="00CA0B10">
        <w:rPr>
          <w:rFonts w:ascii="Times New Roman" w:eastAsia="Times New Roman" w:hAnsi="Times New Roman" w:cs="Times New Roman"/>
          <w:b/>
          <w:kern w:val="0"/>
          <w:szCs w:val="22"/>
          <w:lang w:eastAsia="en-AU"/>
          <w14:ligatures w14:val="none"/>
        </w:rPr>
        <w:t>laying chicken levy</w:t>
      </w:r>
      <w:r w:rsidRPr="00CA0B10">
        <w:rPr>
          <w:rFonts w:ascii="Times New Roman" w:eastAsia="Times New Roman" w:hAnsi="Times New Roman" w:cs="Times New Roman"/>
          <w:kern w:val="0"/>
          <w:szCs w:val="22"/>
          <w:lang w:eastAsia="en-AU"/>
          <w14:ligatures w14:val="none"/>
        </w:rPr>
        <w:t>) on laying chickens hatched in a hatchery in Australia. Levy was previously imposed on laying chickens: see Schedules 16 and 27 to the 1999 Excise Levies Act,</w:t>
      </w:r>
      <w:r w:rsidRPr="00CA0B10">
        <w:rPr>
          <w:rFonts w:ascii="Times New Roman" w:eastAsia="Times New Roman" w:hAnsi="Times New Roman" w:cs="Times New Roman"/>
          <w:i/>
          <w:kern w:val="0"/>
          <w:szCs w:val="22"/>
          <w:lang w:eastAsia="en-AU"/>
          <w14:ligatures w14:val="none"/>
        </w:rPr>
        <w:t xml:space="preserve"> </w:t>
      </w:r>
      <w:r w:rsidRPr="00CA0B10">
        <w:rPr>
          <w:rFonts w:ascii="Times New Roman" w:eastAsia="Times New Roman" w:hAnsi="Times New Roman" w:cs="Times New Roman"/>
          <w:kern w:val="0"/>
          <w:szCs w:val="22"/>
          <w:lang w:eastAsia="en-AU"/>
          <w14:ligatures w14:val="none"/>
        </w:rPr>
        <w:t xml:space="preserve">Schedule 16 to the 1999 Excise Levies Regulations, Schedule 10 to the 1998 NRS Excise Levy Act and Part 12 of the 1998 NRS Regulations. </w:t>
      </w:r>
    </w:p>
    <w:p w14:paraId="2002DD04"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p>
    <w:p w14:paraId="28E5A19F"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szCs w:val="22"/>
          <w:lang w:eastAsia="en-AU"/>
          <w14:ligatures w14:val="none"/>
        </w:rPr>
      </w:pPr>
      <w:r w:rsidRPr="00CA0B10">
        <w:rPr>
          <w:rFonts w:ascii="Times New Roman" w:eastAsia="Times New Roman" w:hAnsi="Times New Roman" w:cs="Times New Roman"/>
          <w:b/>
          <w:bCs/>
          <w:kern w:val="0"/>
          <w:szCs w:val="22"/>
          <w:lang w:eastAsia="en-AU"/>
          <w14:ligatures w14:val="none"/>
        </w:rPr>
        <w:t>Key definitions for the imposition of laying chicken levy:</w:t>
      </w:r>
    </w:p>
    <w:p w14:paraId="6B97A1BD" w14:textId="77777777" w:rsidR="00C82E65" w:rsidRPr="00CA0B10" w:rsidRDefault="00C82E65" w:rsidP="00CA0B10">
      <w:pPr>
        <w:spacing w:after="0" w:line="240" w:lineRule="auto"/>
        <w:textAlignment w:val="baseline"/>
        <w:rPr>
          <w:rFonts w:ascii="Times New Roman" w:eastAsia="Times New Roman" w:hAnsi="Times New Roman" w:cs="Times New Roman"/>
          <w:b/>
          <w:bCs/>
          <w:kern w:val="0"/>
          <w:szCs w:val="22"/>
          <w:lang w:eastAsia="en-AU"/>
          <w14:ligatures w14:val="none"/>
        </w:rPr>
      </w:pPr>
    </w:p>
    <w:p w14:paraId="0C7608F6" w14:textId="1A8DA597" w:rsidR="00CA0B10" w:rsidRPr="00CA0B10" w:rsidRDefault="00CA0B10" w:rsidP="00251C20">
      <w:pPr>
        <w:numPr>
          <w:ilvl w:val="0"/>
          <w:numId w:val="122"/>
        </w:numPr>
        <w:shd w:val="clear" w:color="auto" w:fill="FFFFFF"/>
        <w:spacing w:after="120" w:line="240" w:lineRule="auto"/>
        <w:ind w:left="425" w:hanging="425"/>
        <w:textAlignment w:val="baseline"/>
        <w:rPr>
          <w:rFonts w:ascii="Times New Roman" w:eastAsia="Times New Roman" w:hAnsi="Times New Roman" w:cs="Times New Roman"/>
          <w:color w:val="000000"/>
          <w:kern w:val="0"/>
          <w:lang w:eastAsia="en-AU"/>
          <w14:ligatures w14:val="none"/>
        </w:rPr>
      </w:pPr>
      <w:r w:rsidRPr="00CA0B10">
        <w:rPr>
          <w:rFonts w:ascii="Times New Roman" w:eastAsia="Times New Roman" w:hAnsi="Times New Roman" w:cs="Times New Roman"/>
          <w:b/>
          <w:bCs/>
          <w:i/>
          <w:iCs/>
          <w:color w:val="000000"/>
          <w:kern w:val="0"/>
          <w:shd w:val="clear" w:color="auto" w:fill="FFFFFF"/>
          <w:lang w:eastAsia="en-AU"/>
          <w14:ligatures w14:val="none"/>
        </w:rPr>
        <w:t xml:space="preserve">hatchery </w:t>
      </w:r>
      <w:r w:rsidRPr="00CA0B10">
        <w:rPr>
          <w:rFonts w:ascii="Times New Roman" w:eastAsia="Times New Roman" w:hAnsi="Times New Roman" w:cs="Times New Roman"/>
          <w:color w:val="000000"/>
          <w:kern w:val="0"/>
          <w:shd w:val="clear" w:color="auto" w:fill="FFFFFF"/>
          <w:lang w:eastAsia="en-AU"/>
          <w14:ligatures w14:val="none"/>
        </w:rPr>
        <w:t xml:space="preserve">is defined in section 5 </w:t>
      </w:r>
      <w:r w:rsidR="00001CC8">
        <w:rPr>
          <w:rFonts w:ascii="Times New Roman" w:eastAsia="Times New Roman" w:hAnsi="Times New Roman" w:cs="Times New Roman"/>
          <w:color w:val="000000"/>
          <w:kern w:val="0"/>
          <w:shd w:val="clear" w:color="auto" w:fill="FFFFFF"/>
          <w:lang w:eastAsia="en-AU"/>
          <w14:ligatures w14:val="none"/>
        </w:rPr>
        <w:t xml:space="preserve">of the Regulations </w:t>
      </w:r>
      <w:r w:rsidRPr="00CA0B10">
        <w:rPr>
          <w:rFonts w:ascii="Times New Roman" w:eastAsia="Times New Roman" w:hAnsi="Times New Roman" w:cs="Times New Roman"/>
          <w:color w:val="000000"/>
          <w:kern w:val="0"/>
          <w:shd w:val="clear" w:color="auto" w:fill="FFFFFF"/>
          <w:lang w:eastAsia="en-AU"/>
          <w14:ligatures w14:val="none"/>
        </w:rPr>
        <w:t>as any place at which chickens are hatched for commercial purposes.</w:t>
      </w:r>
    </w:p>
    <w:p w14:paraId="274281B0" w14:textId="009F8D18" w:rsidR="00CA0B10" w:rsidRPr="00CA0B10" w:rsidRDefault="00CA0B10" w:rsidP="00251C20">
      <w:pPr>
        <w:numPr>
          <w:ilvl w:val="0"/>
          <w:numId w:val="122"/>
        </w:numPr>
        <w:shd w:val="clear" w:color="auto" w:fill="FFFFFF"/>
        <w:spacing w:after="0" w:line="240" w:lineRule="auto"/>
        <w:ind w:left="425" w:hanging="425"/>
        <w:contextualSpacing/>
        <w:textAlignment w:val="baseline"/>
        <w:rPr>
          <w:rFonts w:ascii="Times New Roman" w:eastAsia="Times New Roman" w:hAnsi="Times New Roman" w:cs="Times New Roman"/>
          <w:color w:val="000000"/>
          <w:kern w:val="0"/>
          <w:shd w:val="clear" w:color="auto" w:fill="FFFFFF"/>
          <w:lang w:eastAsia="en-AU"/>
          <w14:ligatures w14:val="none"/>
        </w:rPr>
      </w:pPr>
      <w:r w:rsidRPr="00CA0B10">
        <w:rPr>
          <w:rFonts w:ascii="Times New Roman" w:eastAsia="Times New Roman" w:hAnsi="Times New Roman" w:cs="Times New Roman"/>
          <w:b/>
          <w:bCs/>
          <w:i/>
          <w:iCs/>
          <w:color w:val="000000"/>
          <w:kern w:val="0"/>
          <w:shd w:val="clear" w:color="auto" w:fill="FFFFFF"/>
          <w:lang w:eastAsia="en-AU"/>
          <w14:ligatures w14:val="none"/>
        </w:rPr>
        <w:t xml:space="preserve">laying chicken </w:t>
      </w:r>
      <w:r w:rsidRPr="00CA0B10">
        <w:rPr>
          <w:rFonts w:ascii="Times New Roman" w:eastAsia="Times New Roman" w:hAnsi="Times New Roman" w:cs="Times New Roman"/>
          <w:color w:val="000000"/>
          <w:kern w:val="0"/>
          <w:shd w:val="clear" w:color="auto" w:fill="FFFFFF"/>
          <w:lang w:eastAsia="en-AU"/>
          <w14:ligatures w14:val="none"/>
        </w:rPr>
        <w:t xml:space="preserve">is defined in section 5 </w:t>
      </w:r>
      <w:r w:rsidR="00001CC8">
        <w:rPr>
          <w:rFonts w:ascii="Times New Roman" w:eastAsia="Times New Roman" w:hAnsi="Times New Roman" w:cs="Times New Roman"/>
          <w:color w:val="000000"/>
          <w:kern w:val="0"/>
          <w:shd w:val="clear" w:color="auto" w:fill="FFFFFF"/>
          <w:lang w:eastAsia="en-AU"/>
          <w14:ligatures w14:val="none"/>
        </w:rPr>
        <w:t xml:space="preserve">of the Regulations </w:t>
      </w:r>
      <w:r w:rsidRPr="00CA0B10">
        <w:rPr>
          <w:rFonts w:ascii="Times New Roman" w:eastAsia="Times New Roman" w:hAnsi="Times New Roman" w:cs="Times New Roman"/>
          <w:color w:val="000000"/>
          <w:kern w:val="0"/>
          <w:shd w:val="clear" w:color="auto" w:fill="FFFFFF"/>
          <w:lang w:eastAsia="en-AU"/>
          <w14:ligatures w14:val="none"/>
        </w:rPr>
        <w:t>as a female chicken that is to be raised for egg production.</w:t>
      </w:r>
    </w:p>
    <w:p w14:paraId="3D75F8E1" w14:textId="77777777" w:rsidR="00CA0B10" w:rsidRPr="00CA0B10" w:rsidRDefault="00CA0B10" w:rsidP="00CA0B10">
      <w:pPr>
        <w:shd w:val="clear" w:color="auto" w:fill="FFFFFF"/>
        <w:spacing w:after="0" w:line="240" w:lineRule="auto"/>
        <w:textAlignment w:val="baseline"/>
        <w:rPr>
          <w:rFonts w:ascii="Times New Roman" w:eastAsia="Times New Roman" w:hAnsi="Times New Roman" w:cs="Times New Roman"/>
          <w:color w:val="000000"/>
          <w:kern w:val="0"/>
          <w:shd w:val="clear" w:color="auto" w:fill="FFFFFF"/>
          <w:lang w:eastAsia="en-AU"/>
          <w14:ligatures w14:val="none"/>
        </w:rPr>
      </w:pPr>
    </w:p>
    <w:p w14:paraId="71D9B590"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shd w:val="clear" w:color="auto" w:fill="FFFF00"/>
          <w:lang w:eastAsia="en-AU"/>
        </w:rPr>
      </w:pPr>
      <w:r w:rsidRPr="00CA0B10">
        <w:rPr>
          <w:rFonts w:ascii="Times New Roman" w:eastAsia="Times New Roman" w:hAnsi="Times New Roman" w:cs="Times New Roman"/>
          <w:b/>
          <w:bCs/>
          <w:color w:val="000000"/>
          <w:kern w:val="0"/>
          <w:lang w:eastAsia="en-AU"/>
        </w:rPr>
        <w:t>Clause 5-1—Imposition of laying chicken levy</w:t>
      </w:r>
    </w:p>
    <w:p w14:paraId="1542C227" w14:textId="77777777" w:rsidR="00B74528" w:rsidRDefault="00B74528" w:rsidP="00CA0B10">
      <w:pPr>
        <w:spacing w:after="0" w:line="240" w:lineRule="auto"/>
        <w:textAlignment w:val="baseline"/>
        <w:rPr>
          <w:rFonts w:ascii="Times New Roman" w:eastAsia="Times New Roman" w:hAnsi="Times New Roman" w:cs="Times New Roman"/>
          <w:kern w:val="0"/>
          <w:lang w:eastAsia="en-AU"/>
        </w:rPr>
      </w:pPr>
    </w:p>
    <w:p w14:paraId="48174FBF" w14:textId="0CD2FD0E" w:rsidR="00CA0B10" w:rsidRPr="00CA0B10" w:rsidRDefault="00CA0B10" w:rsidP="00CA0B10">
      <w:pPr>
        <w:spacing w:after="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Clause 5-1 imposes levy on laying chickens that are hatched at a hatchery in Australia.</w:t>
      </w:r>
    </w:p>
    <w:p w14:paraId="415B24B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rPr>
      </w:pPr>
    </w:p>
    <w:p w14:paraId="23D5EDB8" w14:textId="140618FF" w:rsidR="00CA0B10" w:rsidRPr="00CA0B10" w:rsidRDefault="00CA0B10" w:rsidP="54405028">
      <w:pPr>
        <w:widowControl w:val="0"/>
        <w:spacing w:after="0" w:line="240" w:lineRule="auto"/>
        <w:textAlignment w:val="baseline"/>
        <w:rPr>
          <w:rFonts w:ascii="Times New Roman" w:eastAsia="Times New Roman" w:hAnsi="Times New Roman" w:cs="Times New Roman"/>
          <w:b/>
          <w:bCs/>
          <w:kern w:val="0"/>
          <w:lang w:eastAsia="en-AU"/>
        </w:rPr>
      </w:pPr>
      <w:r w:rsidRPr="00CA0B10">
        <w:rPr>
          <w:rFonts w:ascii="Times New Roman" w:eastAsia="Times New Roman" w:hAnsi="Times New Roman" w:cs="Times New Roman"/>
          <w:b/>
          <w:bCs/>
          <w:color w:val="000000"/>
          <w:kern w:val="0"/>
          <w:lang w:eastAsia="en-AU"/>
        </w:rPr>
        <w:t>Clause 5-2—Exemptions from the levy</w:t>
      </w:r>
    </w:p>
    <w:p w14:paraId="28411B17" w14:textId="3D55E8EF" w:rsidR="00CA0B10" w:rsidRPr="00CA0B10" w:rsidRDefault="00CA0B10" w:rsidP="005D6D85">
      <w:pPr>
        <w:widowControl w:val="0"/>
        <w:spacing w:before="120" w:after="12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This clause exempts laying chickens from levy in three cases.</w:t>
      </w:r>
    </w:p>
    <w:p w14:paraId="561ADE53" w14:textId="3323B18F" w:rsidR="00CA0B10" w:rsidRPr="007D51C8" w:rsidRDefault="00CA0B10" w:rsidP="00F91CF9">
      <w:pPr>
        <w:pStyle w:val="ListParagraph"/>
        <w:widowControl w:val="0"/>
        <w:numPr>
          <w:ilvl w:val="0"/>
          <w:numId w:val="203"/>
        </w:numPr>
        <w:spacing w:before="120" w:line="240" w:lineRule="auto"/>
        <w:ind w:left="426" w:hanging="426"/>
        <w:textAlignment w:val="baseline"/>
        <w:rPr>
          <w:kern w:val="0"/>
        </w:rPr>
      </w:pPr>
      <w:r w:rsidRPr="007D51C8">
        <w:rPr>
          <w:kern w:val="0"/>
        </w:rPr>
        <w:t xml:space="preserve">Subclause 5-2(1) exempts from levy laying chickens hatched at a hatchery in a financial year if less than 1,060 laying chickens are hatched at that hatchery in that year. This </w:t>
      </w:r>
      <w:r w:rsidR="7A1EE7EA" w:rsidRPr="007D51C8">
        <w:rPr>
          <w:kern w:val="0"/>
        </w:rPr>
        <w:t xml:space="preserve">exemption </w:t>
      </w:r>
      <w:r w:rsidRPr="007D51C8">
        <w:rPr>
          <w:kern w:val="0"/>
        </w:rPr>
        <w:t xml:space="preserve">supports the efficient and cost-effective collection of the levy by not </w:t>
      </w:r>
      <w:r w:rsidRPr="007D51C8" w:rsidDel="00DA5D32">
        <w:rPr>
          <w:kern w:val="0"/>
        </w:rPr>
        <w:t>requiring people</w:t>
      </w:r>
      <w:r w:rsidR="00635713" w:rsidRPr="007D51C8">
        <w:rPr>
          <w:kern w:val="0"/>
        </w:rPr>
        <w:t xml:space="preserve"> </w:t>
      </w:r>
      <w:r w:rsidRPr="007D51C8" w:rsidDel="00DA5D32">
        <w:rPr>
          <w:kern w:val="0"/>
        </w:rPr>
        <w:t>to pay levy</w:t>
      </w:r>
      <w:r w:rsidRPr="007D51C8">
        <w:rPr>
          <w:kern w:val="0"/>
        </w:rPr>
        <w:t xml:space="preserve"> on laying chickens hatched below a threshold </w:t>
      </w:r>
      <w:r w:rsidR="007841BC" w:rsidRPr="007D51C8">
        <w:t xml:space="preserve">previously </w:t>
      </w:r>
      <w:r w:rsidRPr="007D51C8">
        <w:rPr>
          <w:kern w:val="0"/>
        </w:rPr>
        <w:t>set following consultation with industry.</w:t>
      </w:r>
    </w:p>
    <w:p w14:paraId="4017F400" w14:textId="77777777" w:rsidR="007841BC" w:rsidRPr="007D51C8" w:rsidRDefault="00CA0B10" w:rsidP="00F91CF9">
      <w:pPr>
        <w:pStyle w:val="ListParagraph"/>
        <w:widowControl w:val="0"/>
        <w:numPr>
          <w:ilvl w:val="0"/>
          <w:numId w:val="203"/>
        </w:numPr>
        <w:spacing w:line="240" w:lineRule="auto"/>
        <w:ind w:left="426" w:hanging="426"/>
        <w:textAlignment w:val="baseline"/>
        <w:rPr>
          <w:kern w:val="0"/>
        </w:rPr>
      </w:pPr>
      <w:r w:rsidRPr="007D51C8">
        <w:rPr>
          <w:kern w:val="0"/>
        </w:rPr>
        <w:t xml:space="preserve">Subclause 5-2(2) exempts from levy laying chickens that die, or are destroyed, at the hatchery at which they were hatched within 48 hours after hatching. </w:t>
      </w:r>
    </w:p>
    <w:p w14:paraId="3F2C93D7" w14:textId="3FCD3FDE" w:rsidR="00CA0B10" w:rsidRPr="00CA0B10" w:rsidRDefault="00CA0B10" w:rsidP="00F91CF9">
      <w:pPr>
        <w:widowControl w:val="0"/>
        <w:spacing w:after="120" w:line="240" w:lineRule="auto"/>
        <w:ind w:left="426"/>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A note explains that the exemption does not apply to laying chickens that die, or are destroyed, within those 48 hours at a place other than the hatchery.</w:t>
      </w:r>
    </w:p>
    <w:p w14:paraId="2124A8D2" w14:textId="171296B6" w:rsidR="00CA0B10" w:rsidRPr="007D51C8" w:rsidRDefault="00CA0B10" w:rsidP="00F91CF9">
      <w:pPr>
        <w:pStyle w:val="ListParagraph"/>
        <w:widowControl w:val="0"/>
        <w:numPr>
          <w:ilvl w:val="0"/>
          <w:numId w:val="203"/>
        </w:numPr>
        <w:spacing w:after="0" w:line="240" w:lineRule="auto"/>
        <w:ind w:left="426" w:hanging="426"/>
        <w:textAlignment w:val="baseline"/>
        <w:rPr>
          <w:kern w:val="0"/>
        </w:rPr>
      </w:pPr>
      <w:r w:rsidRPr="007D51C8">
        <w:rPr>
          <w:kern w:val="0"/>
        </w:rPr>
        <w:lastRenderedPageBreak/>
        <w:t>Subclause 5-2(3) provides that laying chickens that are exempt from levy under subclause 5-2(2) because they have died, or have been destroyed, at the hatchery at which they were hatched within 48 hours after hatching, are not counted for the purposes of the threshold exemption under subclause 5-2(1)</w:t>
      </w:r>
    </w:p>
    <w:p w14:paraId="3FB06A77" w14:textId="77777777" w:rsidR="00CA0B10" w:rsidRPr="00CA0B10" w:rsidRDefault="00CA0B10" w:rsidP="00251C20">
      <w:pPr>
        <w:widowControl w:val="0"/>
        <w:spacing w:after="0" w:line="240" w:lineRule="auto"/>
        <w:contextualSpacing/>
        <w:textAlignment w:val="baseline"/>
        <w:rPr>
          <w:rFonts w:ascii="Times New Roman" w:eastAsia="Times New Roman" w:hAnsi="Times New Roman" w:cs="Times New Roman"/>
          <w:kern w:val="0"/>
          <w:lang w:eastAsia="en-AU"/>
        </w:rPr>
      </w:pPr>
    </w:p>
    <w:p w14:paraId="6DF127DA" w14:textId="77777777" w:rsidR="00CA0B10" w:rsidRPr="00CA0B10" w:rsidRDefault="00CA0B10" w:rsidP="00AE66FD">
      <w:pPr>
        <w:keepNext/>
        <w:keepLines/>
        <w:spacing w:after="0" w:line="240" w:lineRule="auto"/>
        <w:textAlignment w:val="baseline"/>
        <w:rPr>
          <w:rFonts w:ascii="Times New Roman" w:eastAsia="Times New Roman" w:hAnsi="Times New Roman" w:cs="Times New Roman"/>
          <w:b/>
          <w:bCs/>
          <w:kern w:val="0"/>
          <w:lang w:eastAsia="en-AU"/>
        </w:rPr>
      </w:pPr>
      <w:r w:rsidRPr="00CA0B10">
        <w:rPr>
          <w:rFonts w:ascii="Times New Roman" w:eastAsia="Times New Roman" w:hAnsi="Times New Roman" w:cs="Times New Roman"/>
          <w:b/>
          <w:bCs/>
          <w:color w:val="000000"/>
          <w:kern w:val="0"/>
          <w:lang w:eastAsia="en-AU"/>
        </w:rPr>
        <w:t>Clause 5-3—Rate of the levy</w:t>
      </w:r>
    </w:p>
    <w:p w14:paraId="3C7F2497" w14:textId="77777777" w:rsidR="00B74528" w:rsidRDefault="00B74528" w:rsidP="00AE66FD">
      <w:pPr>
        <w:keepNext/>
        <w:keepLines/>
        <w:spacing w:after="0" w:line="240" w:lineRule="auto"/>
        <w:textAlignment w:val="baseline"/>
        <w:rPr>
          <w:rFonts w:ascii="Times New Roman" w:eastAsia="Times New Roman" w:hAnsi="Times New Roman" w:cs="Times New Roman"/>
          <w:kern w:val="0"/>
          <w:lang w:eastAsia="en-AU"/>
        </w:rPr>
      </w:pPr>
    </w:p>
    <w:p w14:paraId="27C79D48" w14:textId="2FE9A581" w:rsidR="000A2A68" w:rsidRPr="00CA0B10" w:rsidRDefault="00CA0B10" w:rsidP="00AE66FD">
      <w:pPr>
        <w:keepNext/>
        <w:keepLines/>
        <w:spacing w:after="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Clause 5-3 prescribes the laying chicken levy rate.</w:t>
      </w:r>
      <w:r w:rsidR="00A174B9">
        <w:rPr>
          <w:rFonts w:ascii="Times New Roman" w:eastAsia="Times New Roman" w:hAnsi="Times New Roman" w:cs="Times New Roman"/>
          <w:kern w:val="0"/>
          <w:lang w:eastAsia="en-AU"/>
        </w:rPr>
        <w:t xml:space="preserve"> </w:t>
      </w:r>
      <w:r w:rsidRPr="00CA0B10">
        <w:rPr>
          <w:rFonts w:ascii="Times New Roman" w:eastAsia="Times New Roman" w:hAnsi="Times New Roman" w:cs="Times New Roman"/>
          <w:kern w:val="0"/>
          <w:lang w:eastAsia="en-AU"/>
        </w:rPr>
        <w:t>Item 1 of the table in this clause prescribes four components:</w:t>
      </w:r>
    </w:p>
    <w:p w14:paraId="1E6797E2" w14:textId="77777777" w:rsidR="00CA0B10" w:rsidRPr="00CA0B10" w:rsidRDefault="00CA0B10" w:rsidP="00F91CF9">
      <w:pPr>
        <w:numPr>
          <w:ilvl w:val="0"/>
          <w:numId w:val="123"/>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research and development component; </w:t>
      </w:r>
    </w:p>
    <w:p w14:paraId="073A8BE7" w14:textId="77777777" w:rsidR="00CA0B10" w:rsidRPr="00CA0B10" w:rsidRDefault="00CA0B10" w:rsidP="00F91CF9">
      <w:pPr>
        <w:numPr>
          <w:ilvl w:val="0"/>
          <w:numId w:val="123"/>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biosecurity activity component;</w:t>
      </w:r>
    </w:p>
    <w:p w14:paraId="6C15C560" w14:textId="77777777" w:rsidR="00CA0B10" w:rsidRPr="00CA0B10" w:rsidRDefault="00CA0B10" w:rsidP="00F91CF9">
      <w:pPr>
        <w:numPr>
          <w:ilvl w:val="0"/>
          <w:numId w:val="123"/>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biosecurity response component; and</w:t>
      </w:r>
    </w:p>
    <w:p w14:paraId="1A41F760" w14:textId="77777777" w:rsidR="00CA0B10" w:rsidRPr="00CA0B10" w:rsidRDefault="00CA0B10" w:rsidP="00F91CF9">
      <w:pPr>
        <w:numPr>
          <w:ilvl w:val="0"/>
          <w:numId w:val="123"/>
        </w:numPr>
        <w:spacing w:before="120" w:after="0" w:line="240" w:lineRule="auto"/>
        <w:ind w:left="426" w:hanging="426"/>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National Residue Survey component.</w:t>
      </w:r>
    </w:p>
    <w:p w14:paraId="53998AA6" w14:textId="77777777" w:rsidR="000125F0" w:rsidRDefault="000125F0" w:rsidP="00251C20">
      <w:pPr>
        <w:spacing w:after="120" w:line="240" w:lineRule="auto"/>
        <w:contextualSpacing/>
        <w:textAlignment w:val="baseline"/>
        <w:rPr>
          <w:rFonts w:ascii="Times New Roman" w:eastAsia="Times New Roman" w:hAnsi="Times New Roman" w:cs="Times New Roman"/>
          <w:kern w:val="0"/>
          <w:lang w:eastAsia="en-AU"/>
        </w:rPr>
      </w:pPr>
    </w:p>
    <w:p w14:paraId="6FBBEF52" w14:textId="6AFCCCB8" w:rsidR="00CA0B10" w:rsidRPr="00CA0B10" w:rsidRDefault="00CA0B10" w:rsidP="00CA0B10">
      <w:pPr>
        <w:spacing w:after="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laying chicken levy rate is worked out by adding together the four components.</w:t>
      </w:r>
    </w:p>
    <w:p w14:paraId="17D907A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rPr>
      </w:pPr>
    </w:p>
    <w:p w14:paraId="7C06D2F3"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rPr>
      </w:pPr>
      <w:r w:rsidRPr="00CA0B10">
        <w:rPr>
          <w:rFonts w:ascii="Times New Roman" w:eastAsia="Times New Roman" w:hAnsi="Times New Roman" w:cs="Times New Roman"/>
          <w:b/>
          <w:bCs/>
          <w:color w:val="000000"/>
          <w:kern w:val="0"/>
          <w:lang w:eastAsia="en-AU"/>
        </w:rPr>
        <w:t>Clause 5-4—Levy payer</w:t>
      </w:r>
    </w:p>
    <w:p w14:paraId="5664E8E9" w14:textId="77777777" w:rsidR="00B74528" w:rsidRDefault="00B74528" w:rsidP="00CA0B10">
      <w:pPr>
        <w:spacing w:after="0" w:line="240" w:lineRule="auto"/>
        <w:jc w:val="both"/>
        <w:rPr>
          <w:rFonts w:ascii="Times New Roman" w:eastAsia="Times New Roman" w:hAnsi="Times New Roman" w:cs="Times New Roman"/>
          <w:kern w:val="0"/>
          <w:szCs w:val="22"/>
          <w:lang w:eastAsia="en-AU"/>
        </w:rPr>
      </w:pPr>
    </w:p>
    <w:p w14:paraId="2CD7B335" w14:textId="324D3131" w:rsidR="00CA0B10" w:rsidRPr="00CA0B10" w:rsidRDefault="00CA0B10" w:rsidP="00CA0B10">
      <w:pPr>
        <w:spacing w:after="0" w:line="240" w:lineRule="auto"/>
        <w:jc w:val="both"/>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 xml:space="preserve">This clause provides that the proprietor of the hatchery is liable to pay the laying chicken levy. </w:t>
      </w:r>
    </w:p>
    <w:p w14:paraId="6A02C6B4" w14:textId="77777777" w:rsidR="00CA0B10" w:rsidRPr="00CA0B10" w:rsidRDefault="00CA0B10" w:rsidP="00CA0B10">
      <w:pPr>
        <w:spacing w:after="0" w:line="240" w:lineRule="auto"/>
        <w:jc w:val="both"/>
        <w:rPr>
          <w:rFonts w:ascii="Times New Roman" w:eastAsia="Times New Roman" w:hAnsi="Times New Roman" w:cs="Times New Roman"/>
          <w:kern w:val="0"/>
          <w:szCs w:val="22"/>
          <w:lang w:eastAsia="en-AU"/>
        </w:rPr>
      </w:pPr>
    </w:p>
    <w:p w14:paraId="078DC80D"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rPr>
      </w:pPr>
      <w:r w:rsidRPr="00CA0B10">
        <w:rPr>
          <w:rFonts w:ascii="Times New Roman" w:eastAsia="Times New Roman" w:hAnsi="Times New Roman" w:cs="Times New Roman"/>
          <w:b/>
          <w:bCs/>
          <w:color w:val="000000"/>
          <w:kern w:val="0"/>
          <w:lang w:eastAsia="en-AU"/>
        </w:rPr>
        <w:t>Clause 5-5—Application provision</w:t>
      </w:r>
    </w:p>
    <w:p w14:paraId="4AB6C26A" w14:textId="77777777" w:rsidR="00B74528" w:rsidRDefault="00B74528" w:rsidP="00CA0B10">
      <w:pPr>
        <w:spacing w:after="0" w:line="240" w:lineRule="auto"/>
        <w:textAlignment w:val="baseline"/>
        <w:rPr>
          <w:rFonts w:ascii="Times New Roman" w:eastAsia="Times New Roman" w:hAnsi="Times New Roman" w:cs="Times New Roman"/>
          <w:kern w:val="0"/>
          <w:lang w:eastAsia="en-AU"/>
        </w:rPr>
      </w:pPr>
    </w:p>
    <w:p w14:paraId="3EEF41B9" w14:textId="26A6FA04" w:rsidR="0040332F" w:rsidRDefault="00CA0B10" w:rsidP="001D4B88">
      <w:pPr>
        <w:spacing w:after="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Clause 5-5 provides that clause 5-1 applies</w:t>
      </w:r>
      <w:r w:rsidR="00D47A1F" w:rsidRPr="00D47A1F">
        <w:rPr>
          <w:rFonts w:ascii="Times New Roman" w:eastAsia="MS Gothic" w:hAnsi="Times New Roman" w:cs="Times New Roman"/>
          <w:kern w:val="0"/>
          <w:lang w:eastAsia="en-AU"/>
          <w14:ligatures w14:val="none"/>
        </w:rPr>
        <w:t xml:space="preserve"> </w:t>
      </w:r>
      <w:r w:rsidR="00D47A1F">
        <w:rPr>
          <w:rFonts w:ascii="Times New Roman" w:eastAsia="MS Gothic" w:hAnsi="Times New Roman" w:cs="Times New Roman"/>
          <w:kern w:val="0"/>
          <w:lang w:eastAsia="en-AU"/>
          <w14:ligatures w14:val="none"/>
        </w:rPr>
        <w:t>in relation</w:t>
      </w:r>
      <w:r w:rsidRPr="00CA0B10">
        <w:rPr>
          <w:rFonts w:ascii="Times New Roman" w:eastAsia="Times New Roman" w:hAnsi="Times New Roman" w:cs="Times New Roman"/>
          <w:kern w:val="0"/>
          <w:lang w:eastAsia="en-AU"/>
        </w:rPr>
        <w:t xml:space="preserve"> to laying chickens</w:t>
      </w:r>
      <w:r w:rsidR="00D47A1F">
        <w:rPr>
          <w:rFonts w:ascii="Times New Roman" w:eastAsia="Times New Roman" w:hAnsi="Times New Roman" w:cs="Times New Roman"/>
          <w:kern w:val="0"/>
          <w:lang w:eastAsia="en-AU"/>
        </w:rPr>
        <w:t xml:space="preserve"> that are</w:t>
      </w:r>
      <w:r w:rsidRPr="00CA0B10">
        <w:rPr>
          <w:rFonts w:ascii="Times New Roman" w:eastAsia="Times New Roman" w:hAnsi="Times New Roman" w:cs="Times New Roman"/>
          <w:kern w:val="0"/>
          <w:lang w:eastAsia="en-AU"/>
        </w:rPr>
        <w:t xml:space="preserve"> hatched on or after 1 July 2025. </w:t>
      </w:r>
    </w:p>
    <w:p w14:paraId="72CD57F4" w14:textId="77777777" w:rsidR="001D4B88" w:rsidRPr="001D4B88" w:rsidRDefault="001D4B88" w:rsidP="001D4B88">
      <w:pPr>
        <w:spacing w:after="0" w:line="240" w:lineRule="auto"/>
        <w:textAlignment w:val="baseline"/>
        <w:rPr>
          <w:rFonts w:ascii="Times New Roman" w:eastAsia="Times New Roman" w:hAnsi="Times New Roman" w:cs="Times New Roman"/>
          <w:kern w:val="0"/>
          <w:lang w:eastAsia="en-AU"/>
        </w:rPr>
      </w:pPr>
    </w:p>
    <w:p w14:paraId="6EA99C34" w14:textId="50D30341"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6"/>
          <w:szCs w:val="26"/>
          <w:shd w:val="clear" w:color="auto" w:fill="FFFFFF"/>
          <w:lang w:eastAsia="en-AU"/>
        </w:rPr>
      </w:pPr>
      <w:bookmarkStart w:id="48" w:name="_Toc178245263"/>
      <w:bookmarkStart w:id="49" w:name="_Toc177028444"/>
      <w:r w:rsidRPr="00251C20">
        <w:rPr>
          <w:rFonts w:ascii="Times New Roman" w:eastAsiaTheme="majorEastAsia" w:hAnsi="Times New Roman" w:cstheme="majorBidi"/>
          <w:b/>
          <w:kern w:val="0"/>
          <w:sz w:val="26"/>
          <w:szCs w:val="26"/>
        </w:rPr>
        <w:t>Subdivision 5-B</w:t>
      </w:r>
      <w:r w:rsidRPr="00251C20">
        <w:rPr>
          <w:rFonts w:ascii="Times New Roman" w:eastAsia="Times New Roman" w:hAnsi="Times New Roman" w:cs="Times New Roman"/>
          <w:b/>
          <w:kern w:val="0"/>
          <w:sz w:val="26"/>
          <w:szCs w:val="26"/>
          <w:lang w:eastAsia="ja-JP"/>
          <w14:ligatures w14:val="none"/>
        </w:rPr>
        <w:t>—</w:t>
      </w:r>
      <w:r w:rsidRPr="00251C20">
        <w:rPr>
          <w:rFonts w:ascii="Times New Roman" w:eastAsiaTheme="majorEastAsia" w:hAnsi="Times New Roman" w:cstheme="majorBidi"/>
          <w:b/>
          <w:kern w:val="0"/>
          <w:sz w:val="26"/>
          <w:szCs w:val="26"/>
        </w:rPr>
        <w:t>Eggs</w:t>
      </w:r>
      <w:bookmarkEnd w:id="48"/>
      <w:bookmarkEnd w:id="49"/>
    </w:p>
    <w:p w14:paraId="35DA8839" w14:textId="77777777" w:rsidR="00B74528" w:rsidRDefault="00B74528" w:rsidP="00CA0B10">
      <w:pPr>
        <w:spacing w:after="0" w:line="240" w:lineRule="auto"/>
        <w:textAlignment w:val="baseline"/>
        <w:rPr>
          <w:rFonts w:ascii="Times New Roman" w:eastAsia="Times New Roman" w:hAnsi="Times New Roman" w:cs="Times New Roman"/>
          <w:kern w:val="0"/>
          <w:szCs w:val="22"/>
          <w:lang w:val="en-US" w:eastAsia="en-AU"/>
          <w14:ligatures w14:val="none"/>
        </w:rPr>
      </w:pPr>
    </w:p>
    <w:p w14:paraId="7BDA5B84" w14:textId="380513EF" w:rsidR="00CA0B10" w:rsidRPr="00CA0B10" w:rsidRDefault="00CA0B10" w:rsidP="00CA0B10">
      <w:pPr>
        <w:spacing w:after="0" w:line="240" w:lineRule="auto"/>
        <w:textAlignment w:val="baseline"/>
        <w:rPr>
          <w:rFonts w:ascii="Times New Roman" w:eastAsia="Times New Roman" w:hAnsi="Times New Roman" w:cs="Times New Roman"/>
          <w:kern w:val="0"/>
          <w:szCs w:val="22"/>
          <w:lang w:val="en-US" w:eastAsia="en-AU"/>
          <w14:ligatures w14:val="none"/>
        </w:rPr>
      </w:pPr>
      <w:r w:rsidRPr="00CA0B10">
        <w:rPr>
          <w:rFonts w:ascii="Times New Roman" w:eastAsia="Times New Roman" w:hAnsi="Times New Roman" w:cs="Times New Roman"/>
          <w:kern w:val="0"/>
          <w:szCs w:val="22"/>
          <w:lang w:val="en-US" w:eastAsia="en-AU"/>
          <w14:ligatures w14:val="none"/>
        </w:rPr>
        <w:t>This Division imposes a levy (</w:t>
      </w:r>
      <w:r w:rsidRPr="00CA0B10">
        <w:rPr>
          <w:rFonts w:ascii="Times New Roman" w:eastAsia="Times New Roman" w:hAnsi="Times New Roman" w:cs="Times New Roman"/>
          <w:b/>
          <w:kern w:val="0"/>
          <w:szCs w:val="22"/>
          <w:lang w:val="en-US" w:eastAsia="en-AU"/>
          <w14:ligatures w14:val="none"/>
        </w:rPr>
        <w:t>egg levy</w:t>
      </w:r>
      <w:r w:rsidRPr="00CA0B10">
        <w:rPr>
          <w:rFonts w:ascii="Times New Roman" w:eastAsia="Times New Roman" w:hAnsi="Times New Roman" w:cs="Times New Roman"/>
          <w:kern w:val="0"/>
          <w:szCs w:val="22"/>
          <w:lang w:val="en-US" w:eastAsia="en-AU"/>
          <w14:ligatures w14:val="none"/>
        </w:rPr>
        <w:t>) on laying chickens purchased or released for use in the commercial production of eggs in Australia, in specific circumstances. Levy was previously imposed on eggs: see Schedule 27 to the 1999 Excise Levies Act</w:t>
      </w:r>
      <w:r w:rsidRPr="00CA0B10">
        <w:rPr>
          <w:rFonts w:ascii="Times New Roman" w:eastAsia="Times New Roman" w:hAnsi="Times New Roman" w:cs="Times New Roman"/>
          <w:i/>
          <w:kern w:val="0"/>
          <w:szCs w:val="22"/>
          <w:lang w:val="en-US" w:eastAsia="en-AU"/>
          <w14:ligatures w14:val="none"/>
        </w:rPr>
        <w:t xml:space="preserve"> </w:t>
      </w:r>
      <w:r w:rsidRPr="00CA0B10">
        <w:rPr>
          <w:rFonts w:ascii="Times New Roman" w:eastAsia="Times New Roman" w:hAnsi="Times New Roman" w:cs="Times New Roman"/>
          <w:kern w:val="0"/>
          <w:szCs w:val="22"/>
          <w:lang w:val="en-US" w:eastAsia="en-AU"/>
          <w14:ligatures w14:val="none"/>
        </w:rPr>
        <w:t>and Schedule 27 to the 1999 Excise Levies Regulations</w:t>
      </w:r>
      <w:r w:rsidRPr="00CA0B10">
        <w:rPr>
          <w:rFonts w:ascii="Times New Roman" w:eastAsia="Times New Roman" w:hAnsi="Times New Roman" w:cs="Times New Roman"/>
          <w:iCs/>
          <w:kern w:val="0"/>
          <w:szCs w:val="22"/>
          <w:lang w:val="en-US" w:eastAsia="en-AU"/>
          <w14:ligatures w14:val="none"/>
        </w:rPr>
        <w:t>.</w:t>
      </w:r>
    </w:p>
    <w:p w14:paraId="02F5D510"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shd w:val="clear" w:color="auto" w:fill="FFFFFF"/>
          <w:lang w:eastAsia="en-AU"/>
        </w:rPr>
      </w:pPr>
    </w:p>
    <w:p w14:paraId="2BFB6EE7" w14:textId="77777777" w:rsidR="00CA0B10" w:rsidRDefault="00CA0B10" w:rsidP="00CA0B10">
      <w:pPr>
        <w:spacing w:after="0" w:line="240" w:lineRule="auto"/>
        <w:textAlignment w:val="baseline"/>
        <w:rPr>
          <w:rFonts w:ascii="Times New Roman" w:eastAsia="Times New Roman" w:hAnsi="Times New Roman" w:cs="Times New Roman"/>
          <w:b/>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Key definitions for the imposition of egg levy:</w:t>
      </w:r>
    </w:p>
    <w:p w14:paraId="54DF53CD" w14:textId="77777777" w:rsidR="00EA6A46" w:rsidRPr="00CA0B10" w:rsidRDefault="00EA6A46" w:rsidP="00CA0B10">
      <w:pPr>
        <w:spacing w:after="0" w:line="240" w:lineRule="auto"/>
        <w:textAlignment w:val="baseline"/>
        <w:rPr>
          <w:rFonts w:ascii="Times New Roman" w:eastAsia="Times New Roman" w:hAnsi="Times New Roman" w:cs="Times New Roman"/>
          <w:kern w:val="0"/>
          <w:lang w:val="en-US" w:eastAsia="en-AU"/>
          <w14:ligatures w14:val="none"/>
        </w:rPr>
      </w:pPr>
    </w:p>
    <w:p w14:paraId="67DA4E36" w14:textId="6FB57A62" w:rsidR="00CA0B10" w:rsidRPr="00CA0B10" w:rsidRDefault="00CA0B10" w:rsidP="00251C20">
      <w:pPr>
        <w:numPr>
          <w:ilvl w:val="0"/>
          <w:numId w:val="41"/>
        </w:numPr>
        <w:spacing w:after="12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 xml:space="preserve">hatchery </w:t>
      </w:r>
      <w:r w:rsidRPr="00CA0B10">
        <w:rPr>
          <w:rFonts w:ascii="Times New Roman" w:eastAsia="Times New Roman" w:hAnsi="Times New Roman" w:cs="Times New Roman"/>
          <w:kern w:val="0"/>
          <w:shd w:val="clear" w:color="auto" w:fill="FFFFFF"/>
          <w:lang w:eastAsia="en-AU"/>
        </w:rPr>
        <w:t xml:space="preserve">is defined in section 5 </w:t>
      </w:r>
      <w:r w:rsidR="00E65605">
        <w:rPr>
          <w:rFonts w:ascii="Times New Roman" w:eastAsia="Times New Roman" w:hAnsi="Times New Roman" w:cs="Times New Roman"/>
          <w:kern w:val="0"/>
          <w:shd w:val="clear" w:color="auto" w:fill="FFFFFF"/>
          <w:lang w:eastAsia="en-AU"/>
        </w:rPr>
        <w:t xml:space="preserve">of the </w:t>
      </w:r>
      <w:r w:rsidR="006C294F">
        <w:rPr>
          <w:rFonts w:ascii="Times New Roman" w:eastAsia="Times New Roman" w:hAnsi="Times New Roman" w:cs="Times New Roman"/>
          <w:kern w:val="0"/>
          <w:shd w:val="clear" w:color="auto" w:fill="FFFFFF"/>
          <w:lang w:eastAsia="en-AU"/>
        </w:rPr>
        <w:t xml:space="preserve">Regulations </w:t>
      </w:r>
      <w:r w:rsidRPr="00CA0B10">
        <w:rPr>
          <w:rFonts w:ascii="Times New Roman" w:eastAsia="Times New Roman" w:hAnsi="Times New Roman" w:cs="Times New Roman"/>
          <w:kern w:val="0"/>
          <w:shd w:val="clear" w:color="auto" w:fill="FFFFFF"/>
          <w:lang w:eastAsia="en-AU"/>
        </w:rPr>
        <w:t>as any place at which chickens are hatched for commercial purposes.</w:t>
      </w:r>
    </w:p>
    <w:p w14:paraId="3CF76A99" w14:textId="591FF96E" w:rsidR="00CA0B10" w:rsidRPr="00CA0B10" w:rsidRDefault="00CA0B10" w:rsidP="00251C20">
      <w:pPr>
        <w:numPr>
          <w:ilvl w:val="0"/>
          <w:numId w:val="41"/>
        </w:numPr>
        <w:spacing w:after="120" w:line="240" w:lineRule="auto"/>
        <w:ind w:left="425" w:hanging="425"/>
        <w:textAlignment w:val="baseline"/>
        <w:rPr>
          <w:rFonts w:ascii="Times New Roman" w:eastAsia="Times New Roman" w:hAnsi="Times New Roman" w:cs="Times New Roman"/>
          <w:b/>
          <w:bCs/>
          <w:i/>
          <w:iCs/>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 xml:space="preserve">laying chicken </w:t>
      </w:r>
      <w:r w:rsidRPr="00CA0B10">
        <w:rPr>
          <w:rFonts w:ascii="Times New Roman" w:eastAsia="Times New Roman" w:hAnsi="Times New Roman" w:cs="Times New Roman"/>
          <w:kern w:val="0"/>
          <w:shd w:val="clear" w:color="auto" w:fill="FFFFFF"/>
          <w:lang w:eastAsia="en-AU"/>
        </w:rPr>
        <w:t xml:space="preserve">is defined in section 5 </w:t>
      </w:r>
      <w:r w:rsidR="00E65605">
        <w:rPr>
          <w:rFonts w:ascii="Times New Roman" w:eastAsia="Times New Roman" w:hAnsi="Times New Roman" w:cs="Times New Roman"/>
          <w:kern w:val="0"/>
          <w:shd w:val="clear" w:color="auto" w:fill="FFFFFF"/>
          <w:lang w:eastAsia="en-AU"/>
        </w:rPr>
        <w:t xml:space="preserve">of the Regulations </w:t>
      </w:r>
      <w:r w:rsidRPr="00CA0B10">
        <w:rPr>
          <w:rFonts w:ascii="Times New Roman" w:eastAsia="Times New Roman" w:hAnsi="Times New Roman" w:cs="Times New Roman"/>
          <w:kern w:val="0"/>
          <w:shd w:val="clear" w:color="auto" w:fill="FFFFFF"/>
          <w:lang w:eastAsia="en-AU"/>
        </w:rPr>
        <w:t>as a female chicken that is to be raised for egg production.</w:t>
      </w:r>
    </w:p>
    <w:p w14:paraId="7AC14885" w14:textId="6324FC38" w:rsidR="00CA0B10" w:rsidRPr="00CA0B10" w:rsidRDefault="00CA0B10" w:rsidP="00CA0B10">
      <w:pPr>
        <w:numPr>
          <w:ilvl w:val="0"/>
          <w:numId w:val="41"/>
        </w:numPr>
        <w:spacing w:after="0" w:line="240" w:lineRule="auto"/>
        <w:ind w:left="426" w:hanging="426"/>
        <w:contextualSpacing/>
        <w:textAlignment w:val="baseline"/>
        <w:rPr>
          <w:rFonts w:ascii="Times New Roman" w:eastAsia="Times New Roman" w:hAnsi="Times New Roman" w:cs="Times New Roman"/>
          <w:b/>
          <w:bCs/>
          <w:i/>
          <w:iCs/>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proprietor</w:t>
      </w:r>
      <w:r w:rsidRPr="00CA0B10">
        <w:rPr>
          <w:rFonts w:ascii="Times New Roman" w:eastAsia="Times New Roman" w:hAnsi="Times New Roman" w:cs="Times New Roman"/>
          <w:b/>
          <w:i/>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is defined in section 5</w:t>
      </w:r>
      <w:r w:rsidR="00E65605">
        <w:rPr>
          <w:rFonts w:ascii="Times New Roman" w:eastAsia="Times New Roman" w:hAnsi="Times New Roman" w:cs="Times New Roman"/>
          <w:kern w:val="0"/>
          <w:shd w:val="clear" w:color="auto" w:fill="FFFFFF"/>
          <w:lang w:eastAsia="en-AU"/>
        </w:rPr>
        <w:t xml:space="preserve"> of the Regulations</w:t>
      </w:r>
      <w:r w:rsidRPr="00CA0B10">
        <w:rPr>
          <w:rFonts w:ascii="Times New Roman" w:eastAsia="Times New Roman" w:hAnsi="Times New Roman" w:cs="Times New Roman"/>
          <w:kern w:val="0"/>
          <w:shd w:val="clear" w:color="auto" w:fill="FFFFFF"/>
          <w:lang w:eastAsia="en-AU"/>
        </w:rPr>
        <w:t>. In relation to a hatchery, it means the person carrying on the business conducted at the hatchery.</w:t>
      </w:r>
    </w:p>
    <w:p w14:paraId="64080775" w14:textId="77777777" w:rsidR="00CA0B10" w:rsidRPr="00CA0B10" w:rsidRDefault="00CA0B10" w:rsidP="00CA0B10">
      <w:pPr>
        <w:spacing w:after="0" w:line="240" w:lineRule="auto"/>
        <w:rPr>
          <w:rFonts w:ascii="Times New Roman" w:eastAsia="Times New Roman" w:hAnsi="Times New Roman" w:cs="Times New Roman"/>
          <w:b/>
          <w:bCs/>
          <w:kern w:val="0"/>
          <w:lang w:val="en-US" w:eastAsia="ja-JP"/>
          <w14:ligatures w14:val="none"/>
        </w:rPr>
      </w:pPr>
    </w:p>
    <w:p w14:paraId="2312F822" w14:textId="77777777" w:rsidR="00CA0B10" w:rsidRPr="00CA0B10" w:rsidRDefault="00CA0B10" w:rsidP="00CA0B10">
      <w:pPr>
        <w:spacing w:after="0" w:line="240" w:lineRule="auto"/>
        <w:rPr>
          <w:rFonts w:ascii="Times New Roman" w:eastAsia="Times New Roman" w:hAnsi="Times New Roman" w:cs="Times New Roman"/>
          <w:b/>
          <w:bCs/>
          <w:kern w:val="0"/>
          <w:lang w:val="en-US" w:eastAsia="ja-JP"/>
          <w14:ligatures w14:val="none"/>
        </w:rPr>
      </w:pPr>
      <w:r w:rsidRPr="00CA0B10">
        <w:rPr>
          <w:rFonts w:ascii="Times New Roman" w:eastAsia="Times New Roman" w:hAnsi="Times New Roman" w:cs="Times New Roman"/>
          <w:b/>
          <w:bCs/>
          <w:kern w:val="0"/>
          <w:lang w:val="en-US" w:eastAsia="ja-JP"/>
          <w14:ligatures w14:val="none"/>
        </w:rPr>
        <w:t xml:space="preserve">Clause 5-6—Imposition of egg levy </w:t>
      </w:r>
    </w:p>
    <w:p w14:paraId="37D00F80" w14:textId="77777777" w:rsidR="00E02E61" w:rsidRDefault="00E02E61" w:rsidP="00CA0B10">
      <w:pPr>
        <w:tabs>
          <w:tab w:val="right" w:pos="1021"/>
        </w:tabs>
        <w:spacing w:after="0" w:line="240" w:lineRule="auto"/>
        <w:rPr>
          <w:rFonts w:ascii="Times New Roman" w:eastAsia="Times New Roman" w:hAnsi="Times New Roman" w:cs="Times New Roman"/>
          <w:kern w:val="0"/>
          <w:lang w:val="en-US" w:eastAsia="en-AU"/>
          <w14:ligatures w14:val="none"/>
        </w:rPr>
      </w:pPr>
    </w:p>
    <w:p w14:paraId="34CFFF06" w14:textId="06F40E2A" w:rsidR="004572B3" w:rsidRPr="00CA0B10" w:rsidRDefault="00CA0B10" w:rsidP="00CA0B10">
      <w:pPr>
        <w:tabs>
          <w:tab w:val="right" w:pos="1021"/>
        </w:tabs>
        <w:spacing w:after="0" w:line="240" w:lineRule="auto"/>
        <w:rPr>
          <w:rFonts w:ascii="Times New Roman" w:eastAsia="Times New Roman" w:hAnsi="Times New Roman" w:cs="Times New Roman"/>
          <w:kern w:val="0"/>
          <w:lang w:val="en-US" w:eastAsia="en-AU"/>
          <w14:ligatures w14:val="none"/>
        </w:rPr>
      </w:pPr>
      <w:r w:rsidRPr="00CA0B10">
        <w:rPr>
          <w:rFonts w:ascii="Times New Roman" w:eastAsia="Times New Roman" w:hAnsi="Times New Roman" w:cs="Times New Roman"/>
          <w:kern w:val="0"/>
          <w:lang w:val="en-US" w:eastAsia="en-AU"/>
          <w14:ligatures w14:val="none"/>
        </w:rPr>
        <w:t>This clause imposes egg levy on laying chickens in two cases.</w:t>
      </w:r>
    </w:p>
    <w:p w14:paraId="0EB2957D" w14:textId="36A48827" w:rsidR="004572B3" w:rsidRDefault="00CA0B10" w:rsidP="00F91CF9">
      <w:pPr>
        <w:numPr>
          <w:ilvl w:val="0"/>
          <w:numId w:val="202"/>
        </w:numPr>
        <w:spacing w:before="120" w:after="0" w:line="240" w:lineRule="auto"/>
        <w:ind w:left="425" w:hanging="425"/>
        <w:rPr>
          <w:rFonts w:ascii="Times New Roman" w:eastAsia="Times New Roman" w:hAnsi="Times New Roman" w:cs="Times New Roman"/>
          <w:kern w:val="0"/>
          <w:szCs w:val="22"/>
          <w:lang w:eastAsia="ja-JP"/>
          <w14:ligatures w14:val="none"/>
        </w:rPr>
      </w:pPr>
      <w:r w:rsidRPr="00CA0B10">
        <w:rPr>
          <w:rFonts w:ascii="Times New Roman" w:eastAsia="Times New Roman" w:hAnsi="Times New Roman" w:cs="Times New Roman"/>
          <w:kern w:val="0"/>
          <w:szCs w:val="22"/>
          <w:lang w:val="en-US" w:eastAsia="en-AU"/>
          <w14:ligatures w14:val="none"/>
        </w:rPr>
        <w:t xml:space="preserve">Subclause 5-6(1) imposes levy on </w:t>
      </w:r>
      <w:r w:rsidRPr="00CA0B10">
        <w:rPr>
          <w:rFonts w:ascii="Times New Roman" w:eastAsia="Times New Roman" w:hAnsi="Times New Roman" w:cs="Times New Roman"/>
          <w:kern w:val="0"/>
          <w:szCs w:val="22"/>
          <w:lang w:eastAsia="ja-JP"/>
          <w14:ligatures w14:val="none"/>
        </w:rPr>
        <w:t xml:space="preserve">laying chickens that are purchased from the proprietor of a hatchery in Australia for use in the commercial production of eggs. </w:t>
      </w:r>
    </w:p>
    <w:p w14:paraId="28B98151" w14:textId="6E14AA50" w:rsidR="004572B3" w:rsidRPr="00251C20" w:rsidRDefault="00CA0B10" w:rsidP="00F91CF9">
      <w:pPr>
        <w:spacing w:before="120" w:after="0" w:line="240" w:lineRule="auto"/>
        <w:ind w:left="425"/>
        <w:rPr>
          <w:rFonts w:ascii="Times New Roman" w:hAnsi="Times New Roman" w:cs="Aptos"/>
          <w:kern w:val="0"/>
          <w:szCs w:val="22"/>
          <w:lang w:val="en-US" w:eastAsia="en-AU"/>
        </w:rPr>
      </w:pPr>
      <w:r w:rsidRPr="00CA0B10">
        <w:rPr>
          <w:rFonts w:ascii="Times New Roman" w:eastAsia="Times New Roman" w:hAnsi="Times New Roman" w:cs="Times New Roman"/>
          <w:kern w:val="0"/>
          <w:szCs w:val="22"/>
          <w:lang w:eastAsia="ja-JP"/>
          <w14:ligatures w14:val="none"/>
        </w:rPr>
        <w:lastRenderedPageBreak/>
        <w:t xml:space="preserve">A note refers to clause 5-10, which </w:t>
      </w:r>
      <w:r w:rsidRPr="00CA0B10">
        <w:rPr>
          <w:rFonts w:ascii="Times New Roman" w:eastAsia="Times New Roman" w:hAnsi="Times New Roman" w:cs="Times New Roman"/>
          <w:kern w:val="0"/>
          <w:szCs w:val="22"/>
          <w:lang w:eastAsia="ja-JP"/>
        </w:rPr>
        <w:t xml:space="preserve">sets out </w:t>
      </w:r>
      <w:r w:rsidRPr="00CA0B10">
        <w:rPr>
          <w:rFonts w:ascii="Times New Roman" w:eastAsia="Times New Roman" w:hAnsi="Times New Roman" w:cs="Times New Roman"/>
          <w:kern w:val="0"/>
          <w:szCs w:val="22"/>
          <w:lang w:eastAsia="ja-JP"/>
          <w14:ligatures w14:val="none"/>
        </w:rPr>
        <w:t>when laying chickens are taken to have been purchased.</w:t>
      </w:r>
    </w:p>
    <w:p w14:paraId="696DBB84" w14:textId="0C2CAB6F" w:rsidR="00CA0B10" w:rsidRPr="00903714" w:rsidRDefault="00CA0B10" w:rsidP="00F91CF9">
      <w:pPr>
        <w:numPr>
          <w:ilvl w:val="0"/>
          <w:numId w:val="202"/>
        </w:numPr>
        <w:spacing w:before="120" w:after="0" w:line="240" w:lineRule="auto"/>
        <w:ind w:left="425" w:hanging="425"/>
        <w:rPr>
          <w:rFonts w:ascii="Times New Roman" w:hAnsi="Times New Roman" w:cs="Aptos"/>
          <w:kern w:val="0"/>
          <w:szCs w:val="22"/>
          <w:lang w:val="en-US" w:eastAsia="en-AU"/>
        </w:rPr>
      </w:pPr>
      <w:r w:rsidRPr="00CA0B10">
        <w:rPr>
          <w:rFonts w:ascii="Times New Roman" w:eastAsia="Times New Roman" w:hAnsi="Times New Roman" w:cs="Times New Roman"/>
          <w:kern w:val="0"/>
          <w:lang w:val="en-US" w:eastAsia="en-AU"/>
          <w14:ligatures w14:val="none"/>
        </w:rPr>
        <w:t xml:space="preserve">Subclause 5-6(2) imposes levy on laying </w:t>
      </w:r>
      <w:r w:rsidRPr="00CA0B10">
        <w:rPr>
          <w:rFonts w:ascii="Times New Roman" w:eastAsia="Times New Roman" w:hAnsi="Times New Roman" w:cs="Times New Roman"/>
          <w:kern w:val="0"/>
          <w:lang w:eastAsia="ja-JP"/>
          <w14:ligatures w14:val="none"/>
        </w:rPr>
        <w:t xml:space="preserve">chickens that are released from a hatchery into a commercial egg production facility in Australia for keeping for use in the commercial production of eggs. </w:t>
      </w:r>
    </w:p>
    <w:p w14:paraId="7D1FD38F" w14:textId="77777777" w:rsidR="00727498" w:rsidRPr="00F91CF9" w:rsidRDefault="00727498" w:rsidP="00F91CF9">
      <w:pPr>
        <w:spacing w:before="120" w:after="0" w:line="240" w:lineRule="auto"/>
        <w:ind w:left="425"/>
        <w:rPr>
          <w:rFonts w:ascii="Times New Roman" w:hAnsi="Times New Roman"/>
          <w:kern w:val="0"/>
          <w:lang w:val="en-US"/>
        </w:rPr>
      </w:pPr>
    </w:p>
    <w:p w14:paraId="1F83F201"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b/>
          <w:bCs/>
          <w:kern w:val="0"/>
          <w:shd w:val="clear" w:color="auto" w:fill="FFFFFF"/>
          <w:lang w:eastAsia="en-AU"/>
        </w:rPr>
        <w:t>Clause 5-7—Exemptions from the levy</w:t>
      </w:r>
    </w:p>
    <w:p w14:paraId="3DFF0ED1" w14:textId="77777777" w:rsidR="00E02E61" w:rsidRDefault="00E02E61" w:rsidP="00CA0B10">
      <w:pPr>
        <w:tabs>
          <w:tab w:val="right" w:pos="1021"/>
        </w:tabs>
        <w:spacing w:after="0" w:line="240" w:lineRule="auto"/>
        <w:rPr>
          <w:rFonts w:ascii="Times New Roman" w:eastAsia="Times New Roman" w:hAnsi="Times New Roman" w:cs="Times New Roman"/>
          <w:kern w:val="0"/>
          <w:lang w:eastAsia="ja-JP"/>
          <w14:ligatures w14:val="none"/>
        </w:rPr>
      </w:pPr>
    </w:p>
    <w:p w14:paraId="23E7CC15" w14:textId="5CDDA490" w:rsidR="00CA0B10" w:rsidRPr="00CA0B10"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kern w:val="0"/>
          <w:lang w:eastAsia="ja-JP"/>
          <w14:ligatures w14:val="none"/>
        </w:rPr>
        <w:t xml:space="preserve">This clause exempts from levy particular laying chickens if levy has already been imposed on them under clause 5-6. This ensures that laying chickens purchased or released for use in the commercial production of eggs in Australia only have egg levy imposed once. </w:t>
      </w:r>
    </w:p>
    <w:p w14:paraId="0E8D128E"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p>
    <w:p w14:paraId="550D8BA8"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b/>
          <w:bCs/>
          <w:kern w:val="0"/>
          <w:shd w:val="clear" w:color="auto" w:fill="FFFFFF"/>
          <w:lang w:eastAsia="en-AU"/>
        </w:rPr>
        <w:t>Clause 5-8—Rate of the levy</w:t>
      </w:r>
    </w:p>
    <w:p w14:paraId="3EBA356C" w14:textId="77777777" w:rsidR="00E02E61" w:rsidRDefault="00E02E61" w:rsidP="00CA0B10">
      <w:pPr>
        <w:tabs>
          <w:tab w:val="right" w:pos="1021"/>
        </w:tabs>
        <w:spacing w:after="0" w:line="240" w:lineRule="auto"/>
        <w:rPr>
          <w:rFonts w:ascii="Times New Roman" w:eastAsia="Times New Roman" w:hAnsi="Times New Roman" w:cs="Times New Roman"/>
          <w:kern w:val="0"/>
          <w:lang w:eastAsia="ja-JP"/>
          <w14:ligatures w14:val="none"/>
        </w:rPr>
      </w:pPr>
    </w:p>
    <w:p w14:paraId="1DD0E6C2" w14:textId="778EAF97" w:rsidR="00CA0B10" w:rsidRPr="00CA0B10" w:rsidDel="008E17A7"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kern w:val="0"/>
          <w:lang w:eastAsia="ja-JP"/>
          <w14:ligatures w14:val="none"/>
        </w:rPr>
        <w:t>Clause 5-8 prescribes the egg levy rate.</w:t>
      </w:r>
      <w:r w:rsidR="00E02E61">
        <w:rPr>
          <w:rFonts w:ascii="Times New Roman" w:eastAsia="Times New Roman" w:hAnsi="Times New Roman" w:cs="Times New Roman"/>
          <w:kern w:val="0"/>
          <w:lang w:eastAsia="ja-JP"/>
          <w14:ligatures w14:val="none"/>
        </w:rPr>
        <w:t xml:space="preserve"> </w:t>
      </w:r>
      <w:r w:rsidRPr="00CA0B10">
        <w:rPr>
          <w:rFonts w:ascii="Times New Roman" w:eastAsia="Times New Roman" w:hAnsi="Times New Roman" w:cs="Times New Roman"/>
          <w:kern w:val="0"/>
          <w:lang w:eastAsia="ja-JP"/>
          <w14:ligatures w14:val="none"/>
        </w:rPr>
        <w:t xml:space="preserve">Item 1 of the table in this clause prescribes the marketing component. The rate of levy is calculated by reference to </w:t>
      </w:r>
      <w:r w:rsidR="0028275F">
        <w:rPr>
          <w:rFonts w:ascii="Times New Roman" w:eastAsia="Times New Roman" w:hAnsi="Times New Roman" w:cs="Times New Roman"/>
          <w:kern w:val="0"/>
          <w:lang w:eastAsia="ja-JP"/>
          <w14:ligatures w14:val="none"/>
        </w:rPr>
        <w:t xml:space="preserve">either </w:t>
      </w:r>
      <w:r w:rsidRPr="00CA0B10">
        <w:rPr>
          <w:rFonts w:ascii="Times New Roman" w:eastAsia="Times New Roman" w:hAnsi="Times New Roman" w:cs="Times New Roman"/>
          <w:kern w:val="0"/>
          <w:lang w:eastAsia="ja-JP"/>
          <w14:ligatures w14:val="none"/>
        </w:rPr>
        <w:t>the number of laying chickens purchased</w:t>
      </w:r>
      <w:r w:rsidR="00AC49DB">
        <w:rPr>
          <w:rFonts w:ascii="Times New Roman" w:eastAsia="Times New Roman" w:hAnsi="Times New Roman" w:cs="Times New Roman"/>
          <w:kern w:val="0"/>
          <w:lang w:eastAsia="ja-JP"/>
          <w14:ligatures w14:val="none"/>
        </w:rPr>
        <w:t xml:space="preserve"> </w:t>
      </w:r>
      <w:r w:rsidRPr="00CA0B10" w:rsidDel="00AC49DB">
        <w:rPr>
          <w:rFonts w:ascii="Times New Roman" w:eastAsia="Times New Roman" w:hAnsi="Times New Roman" w:cs="Times New Roman"/>
          <w:kern w:val="0"/>
          <w:lang w:eastAsia="ja-JP"/>
          <w14:ligatures w14:val="none"/>
        </w:rPr>
        <w:t>or</w:t>
      </w:r>
      <w:r w:rsidRPr="00CA0B10">
        <w:rPr>
          <w:rFonts w:ascii="Times New Roman" w:eastAsia="Times New Roman" w:hAnsi="Times New Roman" w:cs="Times New Roman"/>
          <w:kern w:val="0"/>
          <w:lang w:eastAsia="ja-JP"/>
          <w14:ligatures w14:val="none"/>
        </w:rPr>
        <w:t xml:space="preserve"> the number of laying chickens released into the commercial egg production facility. The egg levy rate is the single component amount.</w:t>
      </w:r>
    </w:p>
    <w:p w14:paraId="7231693B"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p>
    <w:p w14:paraId="6C9EE495"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b/>
          <w:bCs/>
          <w:kern w:val="0"/>
          <w:shd w:val="clear" w:color="auto" w:fill="FFFFFF"/>
          <w:lang w:eastAsia="en-AU"/>
        </w:rPr>
        <w:t>Clause 5-9—Levy payer</w:t>
      </w:r>
    </w:p>
    <w:p w14:paraId="6656A8F7" w14:textId="77777777" w:rsidR="00E02E61" w:rsidRDefault="00E02E61" w:rsidP="00CA0B10">
      <w:pPr>
        <w:tabs>
          <w:tab w:val="right" w:pos="1021"/>
        </w:tabs>
        <w:spacing w:after="0" w:line="240" w:lineRule="auto"/>
        <w:rPr>
          <w:rFonts w:ascii="Times New Roman" w:eastAsia="Times New Roman" w:hAnsi="Times New Roman" w:cs="Times New Roman"/>
          <w:kern w:val="0"/>
          <w:lang w:eastAsia="ja-JP"/>
          <w14:ligatures w14:val="none"/>
        </w:rPr>
      </w:pPr>
    </w:p>
    <w:p w14:paraId="26B4148D" w14:textId="4B0DAA9A" w:rsidR="00CA0B10" w:rsidRPr="00CA0B10"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kern w:val="0"/>
          <w:lang w:eastAsia="ja-JP"/>
          <w14:ligatures w14:val="none"/>
        </w:rPr>
        <w:t>Subclause 5-9(1) provides that the purchaser of the laying chickens is liable to pay the egg levy imposed by subclause 5-6(1).</w:t>
      </w:r>
    </w:p>
    <w:p w14:paraId="658538C4"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p>
    <w:p w14:paraId="42DFA559" w14:textId="26FDE448" w:rsidR="00CA0B10" w:rsidRPr="00CA0B10"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kern w:val="0"/>
          <w:lang w:eastAsia="ja-JP"/>
          <w14:ligatures w14:val="none"/>
        </w:rPr>
        <w:t xml:space="preserve">Subclause 5-9(2) provides that the person keeping the </w:t>
      </w:r>
      <w:r w:rsidR="2A06131E" w:rsidRPr="00CA0B10">
        <w:rPr>
          <w:rFonts w:ascii="Times New Roman" w:eastAsia="Times New Roman" w:hAnsi="Times New Roman" w:cs="Times New Roman"/>
          <w:kern w:val="0"/>
          <w:lang w:eastAsia="ja-JP"/>
          <w14:ligatures w14:val="none"/>
        </w:rPr>
        <w:t xml:space="preserve">laying </w:t>
      </w:r>
      <w:r w:rsidRPr="00CA0B10">
        <w:rPr>
          <w:rFonts w:ascii="Times New Roman" w:eastAsia="Times New Roman" w:hAnsi="Times New Roman" w:cs="Times New Roman"/>
          <w:kern w:val="0"/>
          <w:lang w:eastAsia="ja-JP"/>
          <w14:ligatures w14:val="none"/>
        </w:rPr>
        <w:t>chickens for use in the commercial production of eggs is liable to pay the egg levy imposed by subclause 5-6(2).</w:t>
      </w:r>
    </w:p>
    <w:p w14:paraId="18D721A0" w14:textId="77777777" w:rsidR="00CA0B10" w:rsidRPr="00CA0B10" w:rsidRDefault="00CA0B10" w:rsidP="00CA0B10">
      <w:pPr>
        <w:spacing w:after="0" w:line="240" w:lineRule="auto"/>
        <w:rPr>
          <w:rFonts w:ascii="Times New Roman" w:eastAsia="Times New Roman" w:hAnsi="Times New Roman" w:cs="Times New Roman"/>
          <w:kern w:val="0"/>
          <w:lang w:eastAsia="ja-JP"/>
          <w14:ligatures w14:val="none"/>
        </w:rPr>
      </w:pPr>
    </w:p>
    <w:p w14:paraId="1031A5E2"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b/>
          <w:bCs/>
          <w:kern w:val="0"/>
          <w:shd w:val="clear" w:color="auto" w:fill="FFFFFF"/>
          <w:lang w:eastAsia="en-AU"/>
        </w:rPr>
        <w:t>Clause 5-10—When are the laying chickens purchased?</w:t>
      </w:r>
    </w:p>
    <w:p w14:paraId="4D3DBED3" w14:textId="77777777" w:rsidR="00E02E61" w:rsidRDefault="00E02E61" w:rsidP="00CA0B10">
      <w:pPr>
        <w:tabs>
          <w:tab w:val="right" w:pos="1021"/>
        </w:tabs>
        <w:spacing w:after="0" w:line="240" w:lineRule="auto"/>
        <w:rPr>
          <w:rFonts w:ascii="Times New Roman" w:eastAsia="Times New Roman" w:hAnsi="Times New Roman" w:cs="Times New Roman"/>
          <w:kern w:val="0"/>
          <w:lang w:eastAsia="ja-JP"/>
          <w14:ligatures w14:val="none"/>
        </w:rPr>
      </w:pPr>
    </w:p>
    <w:p w14:paraId="79AEB5EC" w14:textId="1C7B9F4A" w:rsidR="000C7FB6" w:rsidRDefault="00CA0B10" w:rsidP="00CA0B10">
      <w:pPr>
        <w:tabs>
          <w:tab w:val="right" w:pos="1021"/>
        </w:tabs>
        <w:spacing w:after="0" w:line="240" w:lineRule="auto"/>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kern w:val="0"/>
          <w:lang w:eastAsia="ja-JP"/>
          <w14:ligatures w14:val="none"/>
        </w:rPr>
        <w:t xml:space="preserve">This clause provides that, for the purposes of the </w:t>
      </w:r>
      <w:r w:rsidR="00435267">
        <w:rPr>
          <w:rFonts w:ascii="Times New Roman" w:eastAsia="Times New Roman" w:hAnsi="Times New Roman" w:cs="Times New Roman"/>
          <w:kern w:val="0"/>
          <w:lang w:eastAsia="ja-JP"/>
          <w14:ligatures w14:val="none"/>
        </w:rPr>
        <w:t>Subdivision</w:t>
      </w:r>
      <w:r w:rsidRPr="00CA0B10">
        <w:rPr>
          <w:rFonts w:ascii="Times New Roman" w:eastAsia="Times New Roman" w:hAnsi="Times New Roman" w:cs="Times New Roman"/>
          <w:kern w:val="0"/>
          <w:lang w:eastAsia="ja-JP"/>
          <w14:ligatures w14:val="none"/>
        </w:rPr>
        <w:t xml:space="preserve">, laying chickens are taken to be purchased when the first payment for </w:t>
      </w:r>
      <w:r w:rsidR="00D9569E">
        <w:rPr>
          <w:rFonts w:ascii="Times New Roman" w:eastAsia="Times New Roman" w:hAnsi="Times New Roman" w:cs="Times New Roman"/>
          <w:kern w:val="0"/>
          <w:lang w:eastAsia="ja-JP"/>
          <w14:ligatures w14:val="none"/>
        </w:rPr>
        <w:t>the chickens</w:t>
      </w:r>
      <w:r w:rsidR="00D9569E" w:rsidRPr="00CA0B10">
        <w:rPr>
          <w:rFonts w:ascii="Times New Roman" w:eastAsia="Times New Roman" w:hAnsi="Times New Roman" w:cs="Times New Roman"/>
          <w:kern w:val="0"/>
          <w:lang w:eastAsia="ja-JP"/>
          <w14:ligatures w14:val="none"/>
        </w:rPr>
        <w:t xml:space="preserve"> </w:t>
      </w:r>
      <w:r w:rsidRPr="00CA0B10">
        <w:rPr>
          <w:rFonts w:ascii="Times New Roman" w:eastAsia="Times New Roman" w:hAnsi="Times New Roman" w:cs="Times New Roman"/>
          <w:kern w:val="0"/>
          <w:lang w:eastAsia="ja-JP"/>
          <w14:ligatures w14:val="none"/>
        </w:rPr>
        <w:t xml:space="preserve">is made (whether that is a part payment or full payment). This clause clarifies when egg levy is </w:t>
      </w:r>
      <w:r w:rsidR="00EE46C1">
        <w:rPr>
          <w:rFonts w:ascii="Times New Roman" w:eastAsia="Times New Roman" w:hAnsi="Times New Roman" w:cs="Times New Roman"/>
          <w:kern w:val="0"/>
          <w:lang w:eastAsia="ja-JP"/>
          <w14:ligatures w14:val="none"/>
        </w:rPr>
        <w:t xml:space="preserve">imposed and </w:t>
      </w:r>
      <w:r w:rsidRPr="00CA0B10">
        <w:rPr>
          <w:rFonts w:ascii="Times New Roman" w:eastAsia="Times New Roman" w:hAnsi="Times New Roman" w:cs="Times New Roman"/>
          <w:kern w:val="0"/>
          <w:lang w:eastAsia="ja-JP"/>
          <w14:ligatures w14:val="none"/>
        </w:rPr>
        <w:t>payable in cases where a</w:t>
      </w:r>
      <w:r w:rsidR="53925B9E" w:rsidRPr="00CA0B10">
        <w:rPr>
          <w:rFonts w:ascii="Times New Roman" w:eastAsia="Times New Roman" w:hAnsi="Times New Roman" w:cs="Times New Roman"/>
          <w:kern w:val="0"/>
          <w:lang w:eastAsia="ja-JP"/>
          <w14:ligatures w14:val="none"/>
        </w:rPr>
        <w:t xml:space="preserve"> </w:t>
      </w:r>
      <w:r w:rsidRPr="00CA0B10">
        <w:rPr>
          <w:rFonts w:ascii="Times New Roman" w:eastAsia="Times New Roman" w:hAnsi="Times New Roman" w:cs="Times New Roman"/>
          <w:kern w:val="0"/>
          <w:lang w:eastAsia="ja-JP"/>
          <w14:ligatures w14:val="none"/>
        </w:rPr>
        <w:t xml:space="preserve">number of payments are made in the purchase of laying chickens. </w:t>
      </w:r>
    </w:p>
    <w:p w14:paraId="3A929BD8" w14:textId="77777777" w:rsidR="000C7FB6" w:rsidRPr="00CA0B10" w:rsidRDefault="000C7FB6" w:rsidP="00CA0B10">
      <w:pPr>
        <w:tabs>
          <w:tab w:val="right" w:pos="1021"/>
        </w:tabs>
        <w:spacing w:after="0" w:line="240" w:lineRule="auto"/>
        <w:rPr>
          <w:rFonts w:ascii="Times New Roman" w:eastAsia="Times New Roman" w:hAnsi="Times New Roman" w:cs="Times New Roman"/>
          <w:kern w:val="0"/>
          <w:lang w:eastAsia="ja-JP"/>
          <w14:ligatures w14:val="none"/>
        </w:rPr>
      </w:pPr>
    </w:p>
    <w:p w14:paraId="799423D5" w14:textId="77777777" w:rsidR="00CA0B10" w:rsidRPr="00CA0B10" w:rsidRDefault="00CA0B10" w:rsidP="00251C20">
      <w:pPr>
        <w:tabs>
          <w:tab w:val="right" w:pos="1021"/>
        </w:tabs>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b/>
          <w:bCs/>
          <w:kern w:val="0"/>
          <w:shd w:val="clear" w:color="auto" w:fill="FFFFFF"/>
          <w:lang w:eastAsia="en-AU"/>
        </w:rPr>
        <w:t>Clause 5-11—Application provision</w:t>
      </w:r>
    </w:p>
    <w:p w14:paraId="050C80C8" w14:textId="77777777" w:rsidR="00E02E61" w:rsidRDefault="00E02E61" w:rsidP="00CA0B10">
      <w:pPr>
        <w:tabs>
          <w:tab w:val="right" w:pos="1021"/>
        </w:tabs>
        <w:spacing w:after="0" w:line="240" w:lineRule="auto"/>
        <w:rPr>
          <w:rFonts w:ascii="Times New Roman" w:eastAsia="Times New Roman" w:hAnsi="Times New Roman" w:cs="Times New Roman"/>
          <w:kern w:val="0"/>
          <w:lang w:eastAsia="ja-JP"/>
          <w14:ligatures w14:val="none"/>
        </w:rPr>
      </w:pPr>
    </w:p>
    <w:p w14:paraId="432F8C2E" w14:textId="796424AA" w:rsidR="00CA0B10" w:rsidRPr="00CA0B10" w:rsidRDefault="00CA0B10" w:rsidP="00CA0B10">
      <w:pPr>
        <w:tabs>
          <w:tab w:val="right" w:pos="1021"/>
        </w:tabs>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eastAsia="ja-JP"/>
          <w14:ligatures w14:val="none"/>
        </w:rPr>
        <w:t xml:space="preserve">Clause 5-11 provides that clause 5-6 applies </w:t>
      </w:r>
      <w:r w:rsidR="00D47A1F">
        <w:rPr>
          <w:rFonts w:ascii="Times New Roman" w:eastAsia="MS Gothic" w:hAnsi="Times New Roman" w:cs="Times New Roman"/>
          <w:kern w:val="0"/>
          <w:lang w:eastAsia="en-AU"/>
          <w14:ligatures w14:val="none"/>
        </w:rPr>
        <w:t xml:space="preserve">in relation </w:t>
      </w:r>
      <w:r w:rsidRPr="00CA0B10">
        <w:rPr>
          <w:rFonts w:ascii="Times New Roman" w:eastAsia="Times New Roman" w:hAnsi="Times New Roman" w:cs="Times New Roman"/>
          <w:kern w:val="0"/>
          <w:lang w:eastAsia="ja-JP"/>
          <w14:ligatures w14:val="none"/>
        </w:rPr>
        <w:t xml:space="preserve">to laying chickens </w:t>
      </w:r>
      <w:r w:rsidR="00C9229C">
        <w:rPr>
          <w:rFonts w:ascii="Times New Roman" w:eastAsia="Times New Roman" w:hAnsi="Times New Roman" w:cs="Times New Roman"/>
          <w:kern w:val="0"/>
          <w:lang w:eastAsia="ja-JP"/>
          <w14:ligatures w14:val="none"/>
        </w:rPr>
        <w:t xml:space="preserve">that are </w:t>
      </w:r>
      <w:r w:rsidRPr="00CA0B10">
        <w:rPr>
          <w:rFonts w:ascii="Times New Roman" w:eastAsia="Times New Roman" w:hAnsi="Times New Roman" w:cs="Times New Roman"/>
          <w:kern w:val="0"/>
          <w:lang w:eastAsia="ja-JP"/>
          <w14:ligatures w14:val="none"/>
        </w:rPr>
        <w:t>purchased, or released into a commercial egg production facility, on or after 1 July 2025.</w:t>
      </w:r>
    </w:p>
    <w:p w14:paraId="2B30878E" w14:textId="4E13C4FA" w:rsidR="00CA0B10" w:rsidRPr="00CA0B10" w:rsidRDefault="00CA0B10" w:rsidP="00CA0B10">
      <w:pPr>
        <w:spacing w:after="0" w:line="240" w:lineRule="auto"/>
        <w:rPr>
          <w:rFonts w:ascii="Times New Roman" w:eastAsiaTheme="majorEastAsia" w:hAnsi="Times New Roman" w:cs="Times New Roman"/>
          <w:b/>
          <w:kern w:val="0"/>
        </w:rPr>
      </w:pPr>
    </w:p>
    <w:p w14:paraId="7FCD23E1"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44"/>
        </w:rPr>
      </w:pPr>
      <w:bookmarkStart w:id="50" w:name="_Toc178245264"/>
      <w:bookmarkStart w:id="51" w:name="_Toc177028445"/>
      <w:r w:rsidRPr="00251C20">
        <w:rPr>
          <w:rFonts w:ascii="Times New Roman" w:eastAsiaTheme="majorEastAsia" w:hAnsi="Times New Roman" w:cs="Times New Roman"/>
          <w:b/>
          <w:kern w:val="0"/>
          <w:sz w:val="28"/>
          <w:szCs w:val="44"/>
        </w:rPr>
        <w:t>Division 6</w:t>
      </w:r>
      <w:r w:rsidRPr="00251C20">
        <w:rPr>
          <w:rFonts w:ascii="Times New Roman" w:eastAsia="Times New Roman" w:hAnsi="Times New Roman" w:cs="Times New Roman"/>
          <w:b/>
          <w:bCs/>
          <w:kern w:val="0"/>
          <w:sz w:val="28"/>
          <w:szCs w:val="28"/>
          <w:lang w:eastAsia="ja-JP"/>
          <w14:ligatures w14:val="none"/>
        </w:rPr>
        <w:t>—</w:t>
      </w:r>
      <w:r w:rsidRPr="00251C20">
        <w:rPr>
          <w:rFonts w:ascii="Times New Roman" w:eastAsiaTheme="majorEastAsia" w:hAnsi="Times New Roman" w:cs="Times New Roman"/>
          <w:b/>
          <w:kern w:val="0"/>
          <w:sz w:val="28"/>
          <w:szCs w:val="44"/>
        </w:rPr>
        <w:t>Meat chickens</w:t>
      </w:r>
      <w:bookmarkEnd w:id="50"/>
      <w:bookmarkEnd w:id="51"/>
    </w:p>
    <w:p w14:paraId="4E634D60" w14:textId="77777777" w:rsidR="00266EEC" w:rsidRDefault="00266EEC" w:rsidP="00CA0B10">
      <w:pPr>
        <w:spacing w:after="0" w:line="240" w:lineRule="auto"/>
        <w:textAlignment w:val="baseline"/>
        <w:rPr>
          <w:rFonts w:ascii="Times New Roman" w:eastAsiaTheme="majorEastAsia" w:hAnsi="Times New Roman" w:cs="Times New Roman"/>
          <w:kern w:val="0"/>
          <w:lang w:eastAsia="en-AU"/>
          <w14:ligatures w14:val="none"/>
        </w:rPr>
      </w:pPr>
    </w:p>
    <w:p w14:paraId="7BE67202" w14:textId="548D5E30"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meat chicken levy</w:t>
      </w:r>
      <w:r w:rsidRPr="00CA0B10">
        <w:rPr>
          <w:rFonts w:ascii="Times New Roman" w:eastAsiaTheme="majorEastAsia" w:hAnsi="Times New Roman" w:cs="Times New Roman"/>
          <w:kern w:val="0"/>
          <w:lang w:eastAsia="en-AU"/>
          <w14:ligatures w14:val="none"/>
        </w:rPr>
        <w:t xml:space="preserve">) on meat chickens that are hatched at a hatchery in Australia. Levy was previously imposed on meat chickens: see Schedules 19 and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kern w:val="0"/>
          <w:lang w:eastAsia="en-AU"/>
          <w14:ligatures w14:val="none"/>
        </w:rPr>
        <w:t xml:space="preserve"> and Schedule 19 to the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kern w:val="0"/>
          <w:lang w:eastAsia="en-AU"/>
          <w14:ligatures w14:val="none"/>
        </w:rPr>
        <w:t xml:space="preserve">, Schedule 12 to the </w:t>
      </w:r>
      <w:r w:rsidRPr="00CA0B10">
        <w:rPr>
          <w:rFonts w:ascii="Times New Roman" w:eastAsiaTheme="majorEastAsia" w:hAnsi="Times New Roman" w:cs="Times New Roman"/>
          <w:iCs/>
          <w:kern w:val="0"/>
          <w:lang w:eastAsia="en-AU"/>
          <w14:ligatures w14:val="none"/>
        </w:rPr>
        <w:t>1998 NRS Excise Levy Act</w:t>
      </w:r>
      <w:r w:rsidRPr="00CA0B10">
        <w:rPr>
          <w:rFonts w:ascii="Times New Roman" w:eastAsiaTheme="majorEastAsia" w:hAnsi="Times New Roman" w:cs="Times New Roman"/>
          <w:kern w:val="0"/>
          <w:lang w:eastAsia="en-AU"/>
          <w14:ligatures w14:val="none"/>
        </w:rPr>
        <w:t xml:space="preserve"> and Part 14 of the </w:t>
      </w:r>
      <w:r w:rsidRPr="00CA0B10">
        <w:rPr>
          <w:rFonts w:ascii="Times New Roman" w:eastAsiaTheme="majorEastAsia" w:hAnsi="Times New Roman" w:cs="Times New Roman"/>
          <w:iCs/>
          <w:kern w:val="0"/>
          <w:lang w:eastAsia="en-AU"/>
          <w14:ligatures w14:val="none"/>
        </w:rPr>
        <w:t>1998 NRS Regulations</w:t>
      </w:r>
      <w:r w:rsidRPr="00CA0B10">
        <w:rPr>
          <w:rFonts w:ascii="Times New Roman" w:eastAsiaTheme="majorEastAsia" w:hAnsi="Times New Roman" w:cs="Times New Roman"/>
          <w:kern w:val="0"/>
          <w:lang w:eastAsia="en-AU"/>
          <w14:ligatures w14:val="none"/>
        </w:rPr>
        <w:t xml:space="preserve">. </w:t>
      </w:r>
    </w:p>
    <w:p w14:paraId="52B0BFE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61BF8AB0" w14:textId="77777777" w:rsid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meat chicken levy:</w:t>
      </w:r>
    </w:p>
    <w:p w14:paraId="4007EA5C" w14:textId="77777777" w:rsidR="00C82E65" w:rsidRPr="00CA0B10" w:rsidRDefault="00C82E65" w:rsidP="00CA0B10">
      <w:pPr>
        <w:spacing w:after="0" w:line="240" w:lineRule="auto"/>
        <w:textAlignment w:val="baseline"/>
        <w:rPr>
          <w:rFonts w:ascii="Times New Roman" w:eastAsiaTheme="majorEastAsia" w:hAnsi="Times New Roman" w:cs="Times New Roman"/>
          <w:kern w:val="0"/>
          <w:lang w:eastAsia="en-AU"/>
          <w14:ligatures w14:val="none"/>
        </w:rPr>
      </w:pPr>
    </w:p>
    <w:p w14:paraId="0C38667F" w14:textId="08869BAF" w:rsidR="00CA0B10" w:rsidRPr="00CA0B10" w:rsidRDefault="00CA0B10" w:rsidP="00F91CF9">
      <w:pPr>
        <w:numPr>
          <w:ilvl w:val="0"/>
          <w:numId w:val="31"/>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chicken</w:t>
      </w:r>
      <w:r w:rsidRPr="00CA0B10">
        <w:rPr>
          <w:rFonts w:ascii="Times New Roman" w:eastAsiaTheme="majorEastAsia" w:hAnsi="Times New Roman" w:cs="Times New Roman"/>
          <w:kern w:val="0"/>
          <w:lang w:eastAsia="en-AU"/>
          <w14:ligatures w14:val="none"/>
        </w:rPr>
        <w:t xml:space="preserve"> is defined in section 5 </w:t>
      </w:r>
      <w:r w:rsidR="0012592E">
        <w:rPr>
          <w:rFonts w:ascii="Times New Roman" w:eastAsiaTheme="majorEastAsia" w:hAnsi="Times New Roman" w:cs="Times New Roman"/>
          <w:kern w:val="0"/>
          <w:lang w:eastAsia="en-AU"/>
          <w14:ligatures w14:val="none"/>
        </w:rPr>
        <w:t xml:space="preserve">of the Regulations </w:t>
      </w:r>
      <w:r w:rsidRPr="00CA0B10">
        <w:rPr>
          <w:rFonts w:ascii="Times New Roman" w:eastAsiaTheme="majorEastAsia" w:hAnsi="Times New Roman" w:cs="Times New Roman"/>
          <w:kern w:val="0"/>
          <w:lang w:eastAsia="en-AU"/>
          <w14:ligatures w14:val="none"/>
        </w:rPr>
        <w:t>by reference to its scientific name.</w:t>
      </w:r>
    </w:p>
    <w:p w14:paraId="6AC0C078" w14:textId="584B9006" w:rsidR="00CA0B10" w:rsidRPr="00CA0B10" w:rsidRDefault="00CA0B10" w:rsidP="00F91CF9">
      <w:pPr>
        <w:numPr>
          <w:ilvl w:val="0"/>
          <w:numId w:val="31"/>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lastRenderedPageBreak/>
        <w:t>hatchery</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is defined in section 5 </w:t>
      </w:r>
      <w:r w:rsidR="0012592E">
        <w:rPr>
          <w:rFonts w:ascii="Times New Roman" w:eastAsiaTheme="majorEastAsia" w:hAnsi="Times New Roman" w:cs="Times New Roman"/>
          <w:kern w:val="0"/>
          <w:lang w:eastAsia="en-AU"/>
          <w14:ligatures w14:val="none"/>
        </w:rPr>
        <w:t xml:space="preserve">of the Regulations </w:t>
      </w:r>
      <w:r w:rsidRPr="00CA0B10">
        <w:rPr>
          <w:rFonts w:ascii="Times New Roman" w:eastAsiaTheme="majorEastAsia" w:hAnsi="Times New Roman" w:cs="Times New Roman"/>
          <w:kern w:val="0"/>
          <w:lang w:eastAsia="en-AU"/>
          <w14:ligatures w14:val="none"/>
        </w:rPr>
        <w:t>as a place where chickens are hatched for commercial purposes.</w:t>
      </w:r>
    </w:p>
    <w:p w14:paraId="7FA4AD7B" w14:textId="697062CB" w:rsidR="00CA0B10" w:rsidRPr="00CA0B10" w:rsidRDefault="00CA0B10" w:rsidP="00F91CF9">
      <w:pPr>
        <w:numPr>
          <w:ilvl w:val="0"/>
          <w:numId w:val="31"/>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meat chicken</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subclause 6-1(2)</w:t>
      </w:r>
      <w:r w:rsidR="0012592E">
        <w:rPr>
          <w:rFonts w:ascii="Times New Roman" w:eastAsiaTheme="majorEastAsia" w:hAnsi="Times New Roman" w:cs="Times New Roman"/>
          <w:kern w:val="0"/>
          <w:lang w:eastAsia="en-AU"/>
          <w14:ligatures w14:val="none"/>
        </w:rPr>
        <w:t xml:space="preserve"> of Schedule 1 to the Regulations</w:t>
      </w:r>
      <w:r w:rsidRPr="00CA0B10">
        <w:rPr>
          <w:rFonts w:ascii="Times New Roman" w:eastAsiaTheme="majorEastAsia" w:hAnsi="Times New Roman" w:cs="Times New Roman"/>
          <w:kern w:val="0"/>
          <w:lang w:eastAsia="en-AU"/>
          <w14:ligatures w14:val="none"/>
        </w:rPr>
        <w:t>.</w:t>
      </w:r>
    </w:p>
    <w:p w14:paraId="6BA04B7B" w14:textId="14A4093F" w:rsidR="00CA0B10" w:rsidRPr="00CA0B10" w:rsidRDefault="00CA0B10" w:rsidP="00F91CF9">
      <w:pPr>
        <w:numPr>
          <w:ilvl w:val="0"/>
          <w:numId w:val="31"/>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proprietor</w:t>
      </w:r>
      <w:r w:rsidRPr="00CA0B10">
        <w:rPr>
          <w:rFonts w:ascii="Times New Roman" w:eastAsiaTheme="majorEastAsia" w:hAnsi="Times New Roman" w:cs="Times New Roman"/>
          <w:kern w:val="0"/>
          <w:lang w:eastAsia="en-AU"/>
          <w14:ligatures w14:val="none"/>
        </w:rPr>
        <w:t xml:space="preserve"> is defined in section 5</w:t>
      </w:r>
      <w:r w:rsidR="0012592E">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xml:space="preserve">. In relation to a hatchery, it means the person carrying on the business conducted at the hatchery. </w:t>
      </w:r>
    </w:p>
    <w:p w14:paraId="7F7C9B0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6A534FCD"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6-1—Imposition of meat chicken levy</w:t>
      </w:r>
    </w:p>
    <w:p w14:paraId="5569B816" w14:textId="77777777" w:rsidR="00656298" w:rsidRDefault="00656298" w:rsidP="00CA0B10">
      <w:pPr>
        <w:spacing w:after="0" w:line="240" w:lineRule="auto"/>
        <w:textAlignment w:val="baseline"/>
        <w:rPr>
          <w:rFonts w:ascii="Times New Roman" w:eastAsiaTheme="majorEastAsia" w:hAnsi="Times New Roman" w:cs="Times New Roman"/>
          <w:kern w:val="0"/>
          <w:lang w:eastAsia="en-AU"/>
          <w14:ligatures w14:val="none"/>
        </w:rPr>
      </w:pPr>
    </w:p>
    <w:p w14:paraId="19294E9B" w14:textId="29D46D16" w:rsid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6-1(1) imposes levy on meat chickens that are hatched at a hatchery in Australia.</w:t>
      </w:r>
    </w:p>
    <w:p w14:paraId="51F371E5" w14:textId="77777777" w:rsidR="005E6014" w:rsidRPr="00CA0B10" w:rsidRDefault="005E6014" w:rsidP="00CA0B10">
      <w:pPr>
        <w:spacing w:after="0" w:line="240" w:lineRule="auto"/>
        <w:textAlignment w:val="baseline"/>
        <w:rPr>
          <w:rFonts w:ascii="Times New Roman" w:eastAsia="Times New Roman" w:hAnsi="Times New Roman" w:cs="Times New Roman"/>
          <w:kern w:val="0"/>
          <w:lang w:eastAsia="en-AU"/>
          <w14:ligatures w14:val="none"/>
        </w:rPr>
      </w:pPr>
    </w:p>
    <w:p w14:paraId="60B94FB2"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6-1(2) defines meat chicken as a chicken that is to be raised for meat production.</w:t>
      </w:r>
    </w:p>
    <w:p w14:paraId="40335321"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0C08EF4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6-2—Exemptions from the levy</w:t>
      </w:r>
    </w:p>
    <w:p w14:paraId="4113A73A" w14:textId="77777777" w:rsidR="00656298" w:rsidRDefault="00656298" w:rsidP="00CA0B10">
      <w:pPr>
        <w:spacing w:after="0" w:line="240" w:lineRule="auto"/>
        <w:textAlignment w:val="baseline"/>
        <w:rPr>
          <w:rFonts w:ascii="Times New Roman" w:eastAsiaTheme="majorEastAsia" w:hAnsi="Times New Roman" w:cs="Times New Roman"/>
          <w:kern w:val="0"/>
          <w:lang w:eastAsia="en-AU"/>
          <w14:ligatures w14:val="none"/>
        </w:rPr>
      </w:pPr>
    </w:p>
    <w:p w14:paraId="4DD166C4" w14:textId="75B5232F"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meat chickens from levy in two cases.</w:t>
      </w:r>
    </w:p>
    <w:p w14:paraId="153BDC88" w14:textId="77777777" w:rsidR="00440309" w:rsidRPr="00251C20" w:rsidRDefault="00440309" w:rsidP="00251C20">
      <w:pPr>
        <w:spacing w:after="0" w:line="240" w:lineRule="auto"/>
        <w:ind w:left="426"/>
        <w:textAlignment w:val="baseline"/>
        <w:rPr>
          <w:rFonts w:ascii="Times New Roman" w:eastAsia="Times New Roman" w:hAnsi="Times New Roman" w:cs="Times New Roman"/>
          <w:kern w:val="0"/>
          <w:lang w:eastAsia="en-AU"/>
          <w14:ligatures w14:val="none"/>
        </w:rPr>
      </w:pPr>
    </w:p>
    <w:p w14:paraId="3AA3DEA2" w14:textId="01262B42" w:rsidR="00440309" w:rsidRPr="00251C20" w:rsidRDefault="00CA0B10" w:rsidP="006C294F">
      <w:pPr>
        <w:numPr>
          <w:ilvl w:val="0"/>
          <w:numId w:val="201"/>
        </w:numPr>
        <w:spacing w:after="12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6-2(1) exempts meat chickens hatched at a hatchery in a financial year if </w:t>
      </w:r>
      <w:r w:rsidR="00D34C49">
        <w:rPr>
          <w:rFonts w:ascii="Times New Roman" w:eastAsiaTheme="majorEastAsia" w:hAnsi="Times New Roman" w:cs="Times New Roman"/>
          <w:kern w:val="0"/>
          <w:lang w:eastAsia="en-AU"/>
          <w14:ligatures w14:val="none"/>
        </w:rPr>
        <w:t xml:space="preserve">less </w:t>
      </w:r>
      <w:r w:rsidRPr="00CA0B10">
        <w:rPr>
          <w:rFonts w:ascii="Times New Roman" w:eastAsiaTheme="majorEastAsia" w:hAnsi="Times New Roman" w:cs="Times New Roman"/>
          <w:kern w:val="0"/>
          <w:lang w:eastAsia="en-AU"/>
          <w14:ligatures w14:val="none"/>
        </w:rPr>
        <w:t>than 20,000 meat chickens were hatched at that hatchery in that year.</w:t>
      </w:r>
    </w:p>
    <w:p w14:paraId="16773AB4" w14:textId="7C800131" w:rsidR="00440309" w:rsidRDefault="00CA0B10" w:rsidP="00F91CF9">
      <w:pPr>
        <w:numPr>
          <w:ilvl w:val="0"/>
          <w:numId w:val="201"/>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6-2(2) exempts meat chickens that die, or are destroyed, at the hatchery at which they were hatched, within 48 hours after </w:t>
      </w:r>
      <w:r w:rsidR="00440309">
        <w:rPr>
          <w:rFonts w:ascii="Times New Roman" w:eastAsiaTheme="majorEastAsia" w:hAnsi="Times New Roman" w:cs="Times New Roman"/>
          <w:kern w:val="0"/>
          <w:lang w:eastAsia="en-AU"/>
          <w14:ligatures w14:val="none"/>
        </w:rPr>
        <w:t>being hatched</w:t>
      </w:r>
      <w:r w:rsidRPr="00CA0B10">
        <w:rPr>
          <w:rFonts w:ascii="Times New Roman" w:eastAsiaTheme="majorEastAsia" w:hAnsi="Times New Roman" w:cs="Times New Roman"/>
          <w:kern w:val="0"/>
          <w:lang w:eastAsia="en-AU"/>
          <w14:ligatures w14:val="none"/>
        </w:rPr>
        <w:t xml:space="preserve">. </w:t>
      </w:r>
    </w:p>
    <w:p w14:paraId="09C8E037" w14:textId="4A0AAC0D" w:rsidR="00CA0B10" w:rsidRPr="00CA0B10" w:rsidRDefault="00CA0B10" w:rsidP="00F91CF9">
      <w:pPr>
        <w:spacing w:before="120" w:after="0" w:line="240" w:lineRule="auto"/>
        <w:ind w:left="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A note to this subclause clarifies that the exemption does not apply to meat chickens that die, or are destroyed, within those 48 hours at a place other than the hatchery.</w:t>
      </w:r>
    </w:p>
    <w:p w14:paraId="7A4E4F81"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p>
    <w:p w14:paraId="294D0A8A" w14:textId="76FB1651"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6-2(3) </w:t>
      </w:r>
      <w:r w:rsidR="00440309">
        <w:rPr>
          <w:rFonts w:ascii="Times New Roman" w:eastAsiaTheme="majorEastAsia" w:hAnsi="Times New Roman" w:cs="Times New Roman"/>
          <w:kern w:val="0"/>
          <w:lang w:eastAsia="en-AU"/>
          <w14:ligatures w14:val="none"/>
        </w:rPr>
        <w:t>provides</w:t>
      </w:r>
      <w:r w:rsidR="00440309" w:rsidRPr="00CA0B10">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kern w:val="0"/>
          <w:lang w:eastAsia="en-AU"/>
          <w14:ligatures w14:val="none"/>
        </w:rPr>
        <w:t>that meat chickens exempt from levy under subclause 6-2(2), because they die within 48 hours at the hatchery, are not counted for the purposes of the threshold exemption under subclause 6-2(1).</w:t>
      </w:r>
    </w:p>
    <w:p w14:paraId="0B9A219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307159D" w14:textId="0B4C7005"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These exemptions support the efficient and cost-effective collection of levy by </w:t>
      </w:r>
      <w:r w:rsidRPr="00CA0B10" w:rsidDel="00390060">
        <w:rPr>
          <w:rFonts w:ascii="Times New Roman" w:eastAsiaTheme="majorEastAsia" w:hAnsi="Times New Roman" w:cs="Times New Roman"/>
          <w:kern w:val="0"/>
          <w:lang w:eastAsia="en-AU"/>
          <w14:ligatures w14:val="none"/>
        </w:rPr>
        <w:t>not requiring people to pay levy</w:t>
      </w:r>
      <w:r w:rsidRPr="00CA0B10">
        <w:rPr>
          <w:rFonts w:ascii="Times New Roman" w:eastAsiaTheme="majorEastAsia" w:hAnsi="Times New Roman" w:cs="Times New Roman"/>
          <w:kern w:val="0"/>
          <w:lang w:eastAsia="en-AU"/>
          <w14:ligatures w14:val="none"/>
        </w:rPr>
        <w:t xml:space="preserve"> who would otherwise have a levy liability below a threshold set </w:t>
      </w:r>
      <w:r w:rsidR="00390060" w:rsidRPr="79C3D58F">
        <w:rPr>
          <w:rFonts w:ascii="Times New Roman" w:eastAsiaTheme="majorEastAsia" w:hAnsi="Times New Roman" w:cs="Times New Roman"/>
          <w:lang w:eastAsia="en-AU"/>
        </w:rPr>
        <w:t xml:space="preserve">previously </w:t>
      </w:r>
      <w:r w:rsidRPr="00CA0B10">
        <w:rPr>
          <w:rFonts w:ascii="Times New Roman" w:eastAsiaTheme="majorEastAsia" w:hAnsi="Times New Roman" w:cs="Times New Roman"/>
          <w:kern w:val="0"/>
          <w:lang w:eastAsia="en-AU"/>
          <w14:ligatures w14:val="none"/>
        </w:rPr>
        <w:t>following consultation with industry.</w:t>
      </w:r>
    </w:p>
    <w:p w14:paraId="31D502A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3D27EC1"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6-3—Rate of the levy</w:t>
      </w:r>
    </w:p>
    <w:p w14:paraId="115FD720" w14:textId="77777777" w:rsidR="00390060" w:rsidRDefault="00390060" w:rsidP="00CA0B10">
      <w:pPr>
        <w:spacing w:after="0" w:line="240" w:lineRule="auto"/>
        <w:textAlignment w:val="baseline"/>
        <w:rPr>
          <w:rFonts w:ascii="Times New Roman" w:eastAsiaTheme="majorEastAsia" w:hAnsi="Times New Roman" w:cs="Times New Roman"/>
          <w:kern w:val="0"/>
          <w:lang w:eastAsia="en-AU"/>
          <w14:ligatures w14:val="none"/>
        </w:rPr>
      </w:pPr>
    </w:p>
    <w:p w14:paraId="65686700" w14:textId="006CE602"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6-3 prescribes the meat chicken levy rate with four components.</w:t>
      </w:r>
      <w:r w:rsidR="00390060">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kern w:val="0"/>
          <w:lang w:eastAsia="en-AU"/>
          <w14:ligatures w14:val="none"/>
        </w:rPr>
        <w:t>Item 1 of the table in this clause prescribes:</w:t>
      </w:r>
    </w:p>
    <w:p w14:paraId="71446043" w14:textId="77777777" w:rsidR="00CA0B10" w:rsidRPr="00CA0B10" w:rsidRDefault="00CA0B10" w:rsidP="00F91CF9">
      <w:pPr>
        <w:numPr>
          <w:ilvl w:val="0"/>
          <w:numId w:val="3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672DCE71" w14:textId="77777777" w:rsidR="00CA0B10" w:rsidRPr="00CA0B10" w:rsidRDefault="00CA0B10" w:rsidP="00F91CF9">
      <w:pPr>
        <w:numPr>
          <w:ilvl w:val="0"/>
          <w:numId w:val="3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activity component;</w:t>
      </w:r>
    </w:p>
    <w:p w14:paraId="6355B8AA" w14:textId="77777777" w:rsidR="00CA0B10" w:rsidRPr="00CA0B10" w:rsidRDefault="00CA0B10" w:rsidP="00F91CF9">
      <w:pPr>
        <w:numPr>
          <w:ilvl w:val="0"/>
          <w:numId w:val="3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 and</w:t>
      </w:r>
    </w:p>
    <w:p w14:paraId="6A9A3602" w14:textId="77777777" w:rsidR="00CA0B10" w:rsidRPr="00CA0B10" w:rsidRDefault="00CA0B10" w:rsidP="00F91CF9">
      <w:pPr>
        <w:numPr>
          <w:ilvl w:val="0"/>
          <w:numId w:val="3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National Residue Survey component.</w:t>
      </w:r>
    </w:p>
    <w:p w14:paraId="3916EC47" w14:textId="77777777" w:rsidR="00CA0B10" w:rsidRPr="00CA0B10" w:rsidRDefault="00CA0B10" w:rsidP="00F91CF9">
      <w:pPr>
        <w:spacing w:before="120" w:after="0" w:line="240" w:lineRule="auto"/>
        <w:textAlignment w:val="baseline"/>
        <w:rPr>
          <w:rFonts w:ascii="Times New Roman" w:eastAsiaTheme="majorEastAsia" w:hAnsi="Times New Roman" w:cs="Times New Roman"/>
          <w:kern w:val="0"/>
          <w:szCs w:val="22"/>
          <w:lang w:val="en-US" w:eastAsia="en-AU"/>
        </w:rPr>
      </w:pPr>
      <w:r w:rsidRPr="00CA0B10">
        <w:rPr>
          <w:rFonts w:ascii="Times New Roman" w:eastAsiaTheme="majorEastAsia" w:hAnsi="Times New Roman" w:cs="Times New Roman"/>
          <w:kern w:val="0"/>
          <w:szCs w:val="22"/>
          <w:lang w:val="en-US"/>
        </w:rPr>
        <w:t>The meat chicken levy rate is worked out by adding together the four components.</w:t>
      </w:r>
    </w:p>
    <w:p w14:paraId="3F733BCE"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42CA29C6" w14:textId="77777777" w:rsidR="00CA0B10" w:rsidRPr="00CA0B10" w:rsidRDefault="00CA0B10" w:rsidP="00CA0B10">
      <w:pPr>
        <w:spacing w:after="0" w:line="240" w:lineRule="auto"/>
        <w:textAlignment w:val="baseline"/>
        <w:rPr>
          <w:rFonts w:ascii="Times New Roman" w:eastAsiaTheme="majorEastAsia" w:hAnsi="Times New Roman" w:cs="Aptos"/>
          <w:kern w:val="0"/>
          <w:szCs w:val="22"/>
          <w:lang w:val="en-US"/>
        </w:rPr>
      </w:pPr>
      <w:r w:rsidRPr="00CA0B10">
        <w:rPr>
          <w:rFonts w:ascii="Times New Roman" w:eastAsiaTheme="majorEastAsia" w:hAnsi="Times New Roman" w:cs="Times New Roman"/>
          <w:b/>
          <w:bCs/>
          <w:kern w:val="0"/>
          <w:lang w:eastAsia="en-AU"/>
          <w14:ligatures w14:val="none"/>
        </w:rPr>
        <w:t>Clause 6-4—Levy payer</w:t>
      </w:r>
    </w:p>
    <w:p w14:paraId="62ED9D07" w14:textId="77777777" w:rsidR="00390060" w:rsidRDefault="00390060" w:rsidP="00CA0B10">
      <w:pPr>
        <w:spacing w:after="0" w:line="240" w:lineRule="auto"/>
        <w:textAlignment w:val="baseline"/>
        <w:rPr>
          <w:rFonts w:ascii="Times New Roman" w:eastAsiaTheme="majorEastAsia" w:hAnsi="Times New Roman" w:cs="Times New Roman"/>
          <w:kern w:val="0"/>
          <w:lang w:eastAsia="en-AU"/>
          <w14:ligatures w14:val="none"/>
        </w:rPr>
      </w:pPr>
    </w:p>
    <w:p w14:paraId="1554802A" w14:textId="5F273F26" w:rsidR="008A75DF"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kern w:val="0"/>
          <w:lang w:eastAsia="en-AU"/>
          <w14:ligatures w14:val="none"/>
        </w:rPr>
        <w:t>This clause provides that the proprietor of the hatchery is liable to pay the meat chicken levy.</w:t>
      </w:r>
    </w:p>
    <w:p w14:paraId="6D9DBF28" w14:textId="77777777" w:rsidR="008A75DF" w:rsidRPr="00CA0B10" w:rsidRDefault="008A75DF" w:rsidP="00CA0B10">
      <w:pPr>
        <w:spacing w:after="0" w:line="240" w:lineRule="auto"/>
        <w:textAlignment w:val="baseline"/>
        <w:rPr>
          <w:rFonts w:ascii="Times New Roman" w:eastAsia="Times New Roman" w:hAnsi="Times New Roman" w:cs="Times New Roman"/>
          <w:kern w:val="0"/>
          <w:lang w:eastAsia="en-AU"/>
          <w14:ligatures w14:val="none"/>
        </w:rPr>
      </w:pPr>
    </w:p>
    <w:p w14:paraId="3F0EEFA8"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6-5—Application provision</w:t>
      </w:r>
    </w:p>
    <w:p w14:paraId="29700965" w14:textId="77777777" w:rsidR="004A63C9" w:rsidRDefault="004A63C9"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776B0D8B" w14:textId="2024FB96" w:rsidR="00CA0B10" w:rsidRDefault="00CA0B10" w:rsidP="005E6014">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Clause 6-5 provides that </w:t>
      </w:r>
      <w:r w:rsidR="004A63C9">
        <w:rPr>
          <w:rFonts w:ascii="Times New Roman" w:eastAsiaTheme="majorEastAsia" w:hAnsi="Times New Roman" w:cs="Times New Roman"/>
          <w:kern w:val="0"/>
          <w:lang w:eastAsia="en-AU"/>
          <w14:ligatures w14:val="none"/>
        </w:rPr>
        <w:t>c</w:t>
      </w:r>
      <w:r w:rsidRPr="00CA0B10">
        <w:rPr>
          <w:rFonts w:ascii="Times New Roman" w:eastAsiaTheme="majorEastAsia" w:hAnsi="Times New Roman" w:cs="Times New Roman"/>
          <w:kern w:val="0"/>
          <w:lang w:eastAsia="en-AU"/>
          <w14:ligatures w14:val="none"/>
        </w:rPr>
        <w:t xml:space="preserve">lause 6-1 applies </w:t>
      </w:r>
      <w:r w:rsidR="00C9229C">
        <w:rPr>
          <w:rFonts w:ascii="Times New Roman" w:eastAsia="MS Gothic" w:hAnsi="Times New Roman" w:cs="Times New Roman"/>
          <w:kern w:val="0"/>
          <w:lang w:eastAsia="en-AU"/>
          <w14:ligatures w14:val="none"/>
        </w:rPr>
        <w:t xml:space="preserve">in relation </w:t>
      </w:r>
      <w:r w:rsidRPr="00CA0B10">
        <w:rPr>
          <w:rFonts w:ascii="Times New Roman" w:eastAsiaTheme="majorEastAsia" w:hAnsi="Times New Roman" w:cs="Times New Roman"/>
          <w:kern w:val="0"/>
          <w:lang w:eastAsia="en-AU"/>
          <w14:ligatures w14:val="none"/>
        </w:rPr>
        <w:t xml:space="preserve">to meat chickens </w:t>
      </w:r>
      <w:r w:rsidR="005D5EAF">
        <w:rPr>
          <w:rFonts w:ascii="Times New Roman" w:eastAsiaTheme="majorEastAsia" w:hAnsi="Times New Roman" w:cs="Times New Roman"/>
          <w:kern w:val="0"/>
          <w:lang w:eastAsia="en-AU"/>
          <w14:ligatures w14:val="none"/>
        </w:rPr>
        <w:t xml:space="preserve">that are </w:t>
      </w:r>
      <w:r w:rsidRPr="00CA0B10">
        <w:rPr>
          <w:rFonts w:ascii="Times New Roman" w:eastAsiaTheme="majorEastAsia" w:hAnsi="Times New Roman" w:cs="Times New Roman"/>
          <w:kern w:val="0"/>
          <w:lang w:eastAsia="en-AU"/>
          <w14:ligatures w14:val="none"/>
        </w:rPr>
        <w:t>hatched on or after 1 July 2025.</w:t>
      </w:r>
    </w:p>
    <w:p w14:paraId="1DC43641" w14:textId="77777777" w:rsidR="005E6014" w:rsidRPr="00CA0B10" w:rsidRDefault="005E6014" w:rsidP="00F91CF9">
      <w:pPr>
        <w:keepNext/>
        <w:keepLines/>
        <w:spacing w:after="0" w:line="240" w:lineRule="auto"/>
        <w:textAlignment w:val="baseline"/>
        <w:rPr>
          <w:rFonts w:ascii="Times New Roman" w:eastAsia="Times New Roman" w:hAnsi="Times New Roman" w:cs="Times New Roman"/>
          <w:b/>
          <w:bCs/>
          <w:kern w:val="0"/>
        </w:rPr>
      </w:pPr>
    </w:p>
    <w:p w14:paraId="60F37C77" w14:textId="77777777" w:rsidR="00CA0B10" w:rsidRPr="00251C20" w:rsidRDefault="00CA0B10" w:rsidP="00CA0B10">
      <w:pPr>
        <w:keepNext/>
        <w:keepLines/>
        <w:spacing w:after="0" w:line="240" w:lineRule="auto"/>
        <w:outlineLvl w:val="0"/>
        <w:rPr>
          <w:rFonts w:ascii="Times New Roman" w:eastAsiaTheme="majorEastAsia" w:hAnsi="Times New Roman" w:cstheme="majorBidi"/>
          <w:b/>
          <w:iCs/>
          <w:kern w:val="0"/>
          <w:sz w:val="32"/>
          <w:szCs w:val="48"/>
          <w:lang w:eastAsia="en-AU"/>
        </w:rPr>
      </w:pPr>
      <w:bookmarkStart w:id="52" w:name="_Toc178245265"/>
      <w:bookmarkStart w:id="53" w:name="_Toc177028446"/>
      <w:r w:rsidRPr="00251C20">
        <w:rPr>
          <w:rFonts w:ascii="Times New Roman" w:eastAsiaTheme="majorEastAsia" w:hAnsi="Times New Roman" w:cstheme="majorBidi"/>
          <w:b/>
          <w:iCs/>
          <w:kern w:val="0"/>
          <w:sz w:val="32"/>
          <w:szCs w:val="48"/>
          <w:lang w:eastAsia="en-AU"/>
        </w:rPr>
        <w:t>Part 1-3</w:t>
      </w:r>
      <w:r w:rsidRPr="00251C20">
        <w:rPr>
          <w:rFonts w:ascii="Times New Roman" w:eastAsia="Times New Roman" w:hAnsi="Times New Roman" w:cs="Times New Roman"/>
          <w:b/>
          <w:bCs/>
          <w:iCs/>
          <w:kern w:val="0"/>
          <w:sz w:val="32"/>
          <w:szCs w:val="32"/>
          <w:lang w:eastAsia="ja-JP"/>
          <w14:ligatures w14:val="none"/>
        </w:rPr>
        <w:t>—</w:t>
      </w:r>
      <w:r w:rsidRPr="00251C20">
        <w:rPr>
          <w:rFonts w:ascii="Times New Roman" w:eastAsiaTheme="majorEastAsia" w:hAnsi="Times New Roman" w:cstheme="majorBidi"/>
          <w:b/>
          <w:iCs/>
          <w:kern w:val="0"/>
          <w:sz w:val="32"/>
          <w:szCs w:val="48"/>
          <w:lang w:eastAsia="en-AU"/>
        </w:rPr>
        <w:t>Livestock</w:t>
      </w:r>
      <w:bookmarkEnd w:id="52"/>
      <w:bookmarkEnd w:id="53"/>
    </w:p>
    <w:p w14:paraId="77FABB84" w14:textId="77777777" w:rsidR="00CA0B10" w:rsidRPr="00CA0B10" w:rsidRDefault="00CA0B10" w:rsidP="00CA0B10">
      <w:pPr>
        <w:spacing w:after="0" w:line="240" w:lineRule="auto"/>
        <w:rPr>
          <w:rFonts w:ascii="Times New Roman" w:hAnsi="Times New Roman" w:cs="Aptos"/>
          <w:kern w:val="0"/>
          <w:szCs w:val="22"/>
          <w:lang w:eastAsia="en-AU"/>
        </w:rPr>
      </w:pPr>
    </w:p>
    <w:p w14:paraId="68F8B26F" w14:textId="40280598"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54" w:name="_Toc178245266"/>
      <w:bookmarkStart w:id="55" w:name="_Toc177028447"/>
      <w:r w:rsidRPr="00251C20">
        <w:rPr>
          <w:rFonts w:ascii="Times New Roman" w:eastAsiaTheme="majorEastAsia" w:hAnsi="Times New Roman" w:cs="Times New Roman"/>
          <w:b/>
          <w:kern w:val="0"/>
          <w:sz w:val="28"/>
          <w:szCs w:val="28"/>
        </w:rPr>
        <w:t>Division 7</w:t>
      </w:r>
      <w:r w:rsidRPr="00251C20">
        <w:rPr>
          <w:rFonts w:ascii="Times New Roman" w:eastAsia="Times New Roman" w:hAnsi="Times New Roman" w:cstheme="majorBidi"/>
          <w:b/>
          <w:kern w:val="0"/>
          <w:sz w:val="28"/>
          <w:szCs w:val="44"/>
          <w:lang w:eastAsia="ja-JP"/>
          <w14:ligatures w14:val="none"/>
        </w:rPr>
        <w:t>—</w:t>
      </w:r>
      <w:r w:rsidRPr="00251C20">
        <w:rPr>
          <w:rFonts w:ascii="Times New Roman" w:eastAsiaTheme="majorEastAsia" w:hAnsi="Times New Roman" w:cs="Times New Roman"/>
          <w:b/>
          <w:kern w:val="0"/>
          <w:sz w:val="28"/>
          <w:szCs w:val="28"/>
        </w:rPr>
        <w:t>Introduction</w:t>
      </w:r>
      <w:bookmarkEnd w:id="54"/>
      <w:bookmarkEnd w:id="55"/>
    </w:p>
    <w:p w14:paraId="27E2335A" w14:textId="77777777" w:rsidR="00CA0B10" w:rsidRPr="00CA0B10" w:rsidRDefault="00CA0B10" w:rsidP="00CA0B10">
      <w:pPr>
        <w:spacing w:after="0" w:line="240" w:lineRule="auto"/>
        <w:rPr>
          <w:rFonts w:ascii="Times New Roman" w:hAnsi="Times New Roman" w:cs="Aptos"/>
          <w:kern w:val="0"/>
          <w:szCs w:val="22"/>
        </w:rPr>
      </w:pPr>
    </w:p>
    <w:p w14:paraId="2BD8D42B"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7-1—Simplified outline of this Part</w:t>
      </w:r>
    </w:p>
    <w:p w14:paraId="7F01BDEA" w14:textId="77777777" w:rsidR="005D5EAF" w:rsidRDefault="005D5EAF" w:rsidP="00CA0B10">
      <w:pPr>
        <w:spacing w:after="0" w:line="240" w:lineRule="auto"/>
        <w:rPr>
          <w:rFonts w:ascii="Times New Roman" w:eastAsia="Times New Roman" w:hAnsi="Times New Roman" w:cs="Times New Roman"/>
          <w:kern w:val="0"/>
          <w:lang w:eastAsia="ja-JP"/>
          <w14:ligatures w14:val="none"/>
        </w:rPr>
      </w:pPr>
    </w:p>
    <w:p w14:paraId="3850529C" w14:textId="17BB142D" w:rsidR="00CA0B10" w:rsidRDefault="00CA0B10" w:rsidP="5EE9A3FF">
      <w:pPr>
        <w:spacing w:after="0" w:line="240" w:lineRule="auto"/>
        <w:rPr>
          <w:rFonts w:ascii="Times New Roman" w:hAnsi="Times New Roman" w:cs="Aptos"/>
          <w:kern w:val="0"/>
        </w:rPr>
      </w:pPr>
      <w:r w:rsidRPr="00CA0B10">
        <w:rPr>
          <w:rFonts w:ascii="Times New Roman" w:eastAsia="Times New Roman" w:hAnsi="Times New Roman" w:cs="Times New Roman"/>
          <w:kern w:val="0"/>
          <w:lang w:eastAsia="ja-JP"/>
          <w14:ligatures w14:val="none"/>
        </w:rPr>
        <w:t xml:space="preserve">This clause provides a simplified outline of Part 1-3. It summarises key features of the levies imposed under this Part on the following livestock: buffaloes; cattle; deer; goats; horses; pigs; and sheep and lambs. It also notes matters of a general nature, including that the Charges Regulations impose charges on the export of livestock; that multiple levies and charges may apply over the course of an animal’s life; and </w:t>
      </w:r>
      <w:r w:rsidRPr="5EE9A3FF">
        <w:rPr>
          <w:rFonts w:ascii="Times New Roman" w:hAnsi="Times New Roman" w:cs="Aptos"/>
          <w:kern w:val="0"/>
        </w:rPr>
        <w:t xml:space="preserve">that amounts equal to levies collected are disbursed to different bodies. </w:t>
      </w:r>
    </w:p>
    <w:p w14:paraId="511760F9" w14:textId="77777777" w:rsidR="005D5EAF" w:rsidRPr="00CA0B10" w:rsidRDefault="005D5EAF" w:rsidP="00CA0B10">
      <w:pPr>
        <w:spacing w:after="0" w:line="240" w:lineRule="auto"/>
        <w:rPr>
          <w:rFonts w:ascii="Times New Roman" w:eastAsia="Times New Roman" w:hAnsi="Times New Roman" w:cs="Aptos"/>
          <w:kern w:val="0"/>
          <w:szCs w:val="22"/>
          <w:lang w:eastAsia="ja-JP"/>
          <w14:ligatures w14:val="none"/>
        </w:rPr>
      </w:pPr>
    </w:p>
    <w:p w14:paraId="06246DEF"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eastAsia="en-AU"/>
        </w:rPr>
      </w:pPr>
      <w:bookmarkStart w:id="56" w:name="_Toc178245267"/>
      <w:bookmarkStart w:id="57" w:name="_Toc177028448"/>
      <w:r w:rsidRPr="00251C20">
        <w:rPr>
          <w:rFonts w:ascii="Times New Roman" w:eastAsiaTheme="majorEastAsia" w:hAnsi="Times New Roman" w:cstheme="majorBidi"/>
          <w:b/>
          <w:kern w:val="0"/>
          <w:sz w:val="28"/>
          <w:szCs w:val="44"/>
          <w:lang w:eastAsia="en-AU"/>
        </w:rPr>
        <w:t>Division 8</w:t>
      </w:r>
      <w:r w:rsidRPr="00251C20">
        <w:rPr>
          <w:rFonts w:ascii="Times New Roman" w:eastAsia="Times New Roman" w:hAnsi="Times New Roman" w:cs="Times New Roman"/>
          <w:b/>
          <w:bCs/>
          <w:kern w:val="0"/>
          <w:sz w:val="28"/>
          <w:szCs w:val="28"/>
          <w:lang w:eastAsia="ja-JP"/>
          <w14:ligatures w14:val="none"/>
        </w:rPr>
        <w:t>—</w:t>
      </w:r>
      <w:r w:rsidRPr="00251C20">
        <w:rPr>
          <w:rFonts w:ascii="Times New Roman" w:eastAsiaTheme="majorEastAsia" w:hAnsi="Times New Roman" w:cstheme="majorBidi"/>
          <w:b/>
          <w:kern w:val="0"/>
          <w:sz w:val="28"/>
          <w:szCs w:val="44"/>
          <w:lang w:eastAsia="en-AU"/>
        </w:rPr>
        <w:t>Buffaloes</w:t>
      </w:r>
      <w:bookmarkEnd w:id="56"/>
      <w:bookmarkEnd w:id="57"/>
    </w:p>
    <w:p w14:paraId="7C3F150E" w14:textId="77777777" w:rsidR="005D5EAF" w:rsidRDefault="005D5EAF" w:rsidP="00CA0B10">
      <w:pPr>
        <w:spacing w:after="0" w:line="240" w:lineRule="auto"/>
        <w:textAlignment w:val="baseline"/>
        <w:rPr>
          <w:rFonts w:ascii="Times New Roman" w:eastAsia="Times New Roman" w:hAnsi="Times New Roman" w:cs="Times New Roman"/>
          <w:color w:val="000000"/>
          <w:kern w:val="0"/>
          <w:szCs w:val="22"/>
          <w:lang w:eastAsia="ja-JP"/>
          <w14:ligatures w14:val="none"/>
        </w:rPr>
      </w:pPr>
    </w:p>
    <w:p w14:paraId="3E9A217F" w14:textId="45D4783E" w:rsidR="00CA0B10" w:rsidRPr="00CA0B10" w:rsidDel="001F2D0B" w:rsidRDefault="00CA0B10" w:rsidP="00CA0B10">
      <w:pPr>
        <w:spacing w:after="0" w:line="240" w:lineRule="auto"/>
        <w:textAlignment w:val="baseline"/>
        <w:rPr>
          <w:rFonts w:ascii="Times New Roman" w:eastAsia="Times New Roman" w:hAnsi="Times New Roman" w:cs="Times New Roman"/>
          <w:color w:val="000000"/>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t>This Division imposes a levy (</w:t>
      </w:r>
      <w:r w:rsidRPr="00CA0B10">
        <w:rPr>
          <w:rFonts w:ascii="Times New Roman" w:eastAsia="Times New Roman" w:hAnsi="Times New Roman" w:cs="Times New Roman"/>
          <w:b/>
          <w:bCs/>
          <w:color w:val="000000"/>
          <w:kern w:val="0"/>
          <w:szCs w:val="22"/>
          <w:lang w:eastAsia="ja-JP"/>
          <w14:ligatures w14:val="none"/>
        </w:rPr>
        <w:t>buffalo slaughter levy</w:t>
      </w:r>
      <w:r w:rsidRPr="00CA0B10">
        <w:rPr>
          <w:rFonts w:ascii="Times New Roman" w:eastAsia="Times New Roman" w:hAnsi="Times New Roman" w:cs="Times New Roman"/>
          <w:color w:val="000000"/>
          <w:kern w:val="0"/>
          <w:szCs w:val="22"/>
          <w:lang w:eastAsia="ja-JP"/>
          <w14:ligatures w14:val="none"/>
        </w:rPr>
        <w:t xml:space="preserve">) on buffaloes slaughtered in Australia, in specific circumstances. Levy was previously imposed on buffalo slaughter: see Schedule 2 to the </w:t>
      </w:r>
      <w:r w:rsidRPr="00CA0B10">
        <w:rPr>
          <w:rFonts w:ascii="Times New Roman" w:eastAsia="Times New Roman" w:hAnsi="Times New Roman" w:cs="Times New Roman"/>
          <w:iCs/>
          <w:color w:val="000000"/>
          <w:kern w:val="0"/>
          <w:szCs w:val="22"/>
          <w:lang w:eastAsia="ja-JP"/>
          <w14:ligatures w14:val="none"/>
        </w:rPr>
        <w:t>1999 Excise Levies Act</w:t>
      </w:r>
      <w:r w:rsidRPr="00CA0B10">
        <w:rPr>
          <w:rFonts w:ascii="Times New Roman" w:eastAsia="Times New Roman" w:hAnsi="Times New Roman" w:cs="Times New Roman"/>
          <w:i/>
          <w:iCs/>
          <w:color w:val="000000"/>
          <w:kern w:val="0"/>
          <w:szCs w:val="22"/>
          <w:lang w:eastAsia="ja-JP"/>
          <w14:ligatures w14:val="none"/>
        </w:rPr>
        <w:t xml:space="preserve">, </w:t>
      </w:r>
      <w:r w:rsidRPr="00CA0B10">
        <w:rPr>
          <w:rFonts w:ascii="Times New Roman" w:eastAsia="Times New Roman" w:hAnsi="Times New Roman" w:cs="Times New Roman"/>
          <w:color w:val="000000"/>
          <w:kern w:val="0"/>
          <w:szCs w:val="22"/>
          <w:lang w:eastAsia="ja-JP"/>
          <w14:ligatures w14:val="none"/>
        </w:rPr>
        <w:t xml:space="preserve">Schedule 2 to the </w:t>
      </w:r>
      <w:r w:rsidRPr="00CA0B10">
        <w:rPr>
          <w:rFonts w:ascii="Times New Roman" w:eastAsia="Times New Roman" w:hAnsi="Times New Roman" w:cs="Times New Roman"/>
          <w:iCs/>
          <w:color w:val="000000"/>
          <w:kern w:val="0"/>
          <w:szCs w:val="22"/>
          <w:lang w:eastAsia="ja-JP"/>
          <w14:ligatures w14:val="none"/>
        </w:rPr>
        <w:t>1999 Excise Levies Regulations</w:t>
      </w:r>
      <w:r w:rsidRPr="00CA0B10">
        <w:rPr>
          <w:rFonts w:ascii="Times New Roman" w:eastAsia="Times New Roman" w:hAnsi="Times New Roman" w:cs="Times New Roman"/>
          <w:color w:val="000000"/>
          <w:kern w:val="0"/>
          <w:szCs w:val="22"/>
          <w:lang w:eastAsia="ja-JP"/>
          <w14:ligatures w14:val="none"/>
        </w:rPr>
        <w:t>,</w:t>
      </w:r>
      <w:r w:rsidRPr="00CA0B10">
        <w:rPr>
          <w:rFonts w:ascii="Times New Roman" w:eastAsia="Times New Roman" w:hAnsi="Times New Roman" w:cs="Times New Roman"/>
          <w:i/>
          <w:iCs/>
          <w:color w:val="000000"/>
          <w:kern w:val="0"/>
          <w:szCs w:val="22"/>
          <w:lang w:eastAsia="ja-JP"/>
          <w14:ligatures w14:val="none"/>
        </w:rPr>
        <w:t xml:space="preserve"> </w:t>
      </w:r>
      <w:r w:rsidRPr="00CA0B10">
        <w:rPr>
          <w:rFonts w:ascii="Times New Roman" w:eastAsia="Times New Roman" w:hAnsi="Times New Roman" w:cs="Times New Roman"/>
          <w:color w:val="000000"/>
          <w:kern w:val="0"/>
          <w:szCs w:val="22"/>
          <w:lang w:eastAsia="ja-JP"/>
          <w14:ligatures w14:val="none"/>
        </w:rPr>
        <w:t>Schedule</w:t>
      </w:r>
      <w:r w:rsidR="00E304D1">
        <w:rPr>
          <w:rFonts w:ascii="Times New Roman" w:eastAsia="Times New Roman" w:hAnsi="Times New Roman" w:cs="Times New Roman"/>
          <w:color w:val="000000"/>
          <w:kern w:val="0"/>
          <w:szCs w:val="22"/>
          <w:lang w:eastAsia="ja-JP"/>
          <w14:ligatures w14:val="none"/>
        </w:rPr>
        <w:t> </w:t>
      </w:r>
      <w:r w:rsidRPr="00CA0B10">
        <w:rPr>
          <w:rFonts w:ascii="Times New Roman" w:eastAsia="Times New Roman" w:hAnsi="Times New Roman" w:cs="Times New Roman"/>
          <w:color w:val="000000"/>
          <w:kern w:val="0"/>
          <w:szCs w:val="22"/>
          <w:lang w:eastAsia="ja-JP"/>
          <w14:ligatures w14:val="none"/>
        </w:rPr>
        <w:t xml:space="preserve">11 to the </w:t>
      </w:r>
      <w:r w:rsidRPr="00CA0B10">
        <w:rPr>
          <w:rFonts w:ascii="Times New Roman" w:eastAsia="Times New Roman" w:hAnsi="Times New Roman" w:cs="Times New Roman"/>
          <w:iCs/>
          <w:color w:val="000000"/>
          <w:kern w:val="0"/>
          <w:szCs w:val="22"/>
          <w:lang w:eastAsia="ja-JP"/>
          <w14:ligatures w14:val="none"/>
        </w:rPr>
        <w:t>1998 NRS Excise Levy Act</w:t>
      </w:r>
      <w:r w:rsidRPr="00CA0B10">
        <w:rPr>
          <w:rFonts w:ascii="Times New Roman" w:eastAsia="Times New Roman" w:hAnsi="Times New Roman" w:cs="Times New Roman"/>
          <w:i/>
          <w:iCs/>
          <w:color w:val="000000"/>
          <w:kern w:val="0"/>
          <w:szCs w:val="22"/>
          <w:lang w:eastAsia="ja-JP"/>
          <w14:ligatures w14:val="none"/>
        </w:rPr>
        <w:t xml:space="preserve"> </w:t>
      </w:r>
      <w:r w:rsidRPr="00CA0B10">
        <w:rPr>
          <w:rFonts w:ascii="Times New Roman" w:eastAsia="Times New Roman" w:hAnsi="Times New Roman" w:cs="Times New Roman"/>
          <w:color w:val="000000"/>
          <w:kern w:val="0"/>
          <w:szCs w:val="22"/>
          <w:lang w:eastAsia="ja-JP"/>
          <w14:ligatures w14:val="none"/>
        </w:rPr>
        <w:t xml:space="preserve">and Part 13 of the </w:t>
      </w:r>
      <w:r w:rsidRPr="00CA0B10">
        <w:rPr>
          <w:rFonts w:ascii="Times New Roman" w:eastAsia="Times New Roman" w:hAnsi="Times New Roman" w:cs="Times New Roman"/>
          <w:iCs/>
          <w:color w:val="000000"/>
          <w:kern w:val="0"/>
          <w:szCs w:val="22"/>
          <w:lang w:eastAsia="ja-JP"/>
          <w14:ligatures w14:val="none"/>
        </w:rPr>
        <w:t>1998 NRS Regulations</w:t>
      </w:r>
      <w:r w:rsidRPr="00CA0B10">
        <w:rPr>
          <w:rFonts w:ascii="Times New Roman" w:eastAsia="Times New Roman" w:hAnsi="Times New Roman" w:cs="Times New Roman"/>
          <w:i/>
          <w:iCs/>
          <w:color w:val="000000"/>
          <w:kern w:val="0"/>
          <w:szCs w:val="22"/>
          <w:lang w:eastAsia="ja-JP"/>
          <w14:ligatures w14:val="none"/>
        </w:rPr>
        <w:t xml:space="preserve">. </w:t>
      </w:r>
    </w:p>
    <w:p w14:paraId="3A03DD67" w14:textId="77777777" w:rsidR="00CA0B10" w:rsidRPr="00CA0B10" w:rsidRDefault="00CA0B10" w:rsidP="00CA0B10">
      <w:pPr>
        <w:spacing w:after="0" w:line="240" w:lineRule="auto"/>
        <w:rPr>
          <w:rFonts w:ascii="Times New Roman" w:eastAsia="Times New Roman" w:hAnsi="Times New Roman" w:cs="Times New Roman"/>
          <w:b/>
          <w:bCs/>
          <w:color w:val="000000"/>
          <w:kern w:val="0"/>
          <w:lang w:eastAsia="ja-JP"/>
          <w14:ligatures w14:val="none"/>
        </w:rPr>
      </w:pPr>
    </w:p>
    <w:p w14:paraId="41519135"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Key definitions for the imposition of buffalo levy:</w:t>
      </w:r>
    </w:p>
    <w:p w14:paraId="4D995037" w14:textId="77777777" w:rsidR="00D1104D" w:rsidRPr="00CA0B10" w:rsidRDefault="00D1104D" w:rsidP="00CA0B10">
      <w:pPr>
        <w:spacing w:after="0" w:line="240" w:lineRule="auto"/>
        <w:textAlignment w:val="baseline"/>
        <w:rPr>
          <w:rFonts w:ascii="Times New Roman" w:eastAsia="Times New Roman" w:hAnsi="Times New Roman" w:cs="Times New Roman"/>
          <w:b/>
          <w:bCs/>
          <w:color w:val="000000"/>
          <w:kern w:val="0"/>
          <w:lang w:eastAsia="ja-JP"/>
          <w14:ligatures w14:val="none"/>
        </w:rPr>
      </w:pPr>
    </w:p>
    <w:p w14:paraId="713C8175" w14:textId="472754D6" w:rsidR="00CA0B10" w:rsidRPr="00CA0B10" w:rsidRDefault="00CA0B10" w:rsidP="00CA0B10">
      <w:pPr>
        <w:numPr>
          <w:ilvl w:val="0"/>
          <w:numId w:val="130"/>
        </w:numPr>
        <w:spacing w:after="0" w:line="240" w:lineRule="auto"/>
        <w:ind w:left="426" w:hanging="426"/>
        <w:contextualSpacing/>
        <w:rPr>
          <w:rFonts w:ascii="Times New Roman" w:eastAsia="Times New Roman" w:hAnsi="Times New Roman" w:cs="Times New Roman"/>
          <w:color w:val="000000"/>
          <w:kern w:val="0"/>
          <w:lang w:eastAsia="en-AU"/>
          <w14:ligatures w14:val="none"/>
        </w:rPr>
      </w:pPr>
      <w:r w:rsidRPr="00CA0B10">
        <w:rPr>
          <w:rFonts w:ascii="Times New Roman" w:eastAsia="Times New Roman" w:hAnsi="Times New Roman" w:cs="Times New Roman"/>
          <w:b/>
          <w:bCs/>
          <w:i/>
          <w:iCs/>
          <w:kern w:val="0"/>
          <w:lang w:eastAsia="en-AU"/>
          <w14:ligatures w14:val="none"/>
        </w:rPr>
        <w:t xml:space="preserve">buffalo </w:t>
      </w:r>
      <w:r w:rsidRPr="00CA0B10">
        <w:rPr>
          <w:rFonts w:ascii="Times New Roman" w:eastAsia="Times New Roman" w:hAnsi="Times New Roman" w:cs="Times New Roman"/>
          <w:kern w:val="0"/>
          <w:lang w:eastAsia="en-AU"/>
          <w14:ligatures w14:val="none"/>
        </w:rPr>
        <w:t>is defined in</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color w:val="000000"/>
          <w:kern w:val="0"/>
          <w:lang w:eastAsia="en-AU"/>
          <w14:ligatures w14:val="none"/>
        </w:rPr>
        <w:t>subclause 8-1(2)</w:t>
      </w:r>
      <w:r w:rsidR="005D5EAF">
        <w:rPr>
          <w:rFonts w:ascii="Times New Roman" w:eastAsia="Times New Roman" w:hAnsi="Times New Roman" w:cs="Times New Roman"/>
          <w:color w:val="000000"/>
          <w:kern w:val="0"/>
          <w:lang w:eastAsia="en-AU"/>
          <w14:ligatures w14:val="none"/>
        </w:rPr>
        <w:t xml:space="preserve"> of Schedule 1 to the Regulations</w:t>
      </w:r>
      <w:r w:rsidRPr="00CA0B10">
        <w:rPr>
          <w:rFonts w:ascii="Times New Roman" w:eastAsia="Times New Roman" w:hAnsi="Times New Roman" w:cs="Times New Roman"/>
          <w:color w:val="000000"/>
          <w:kern w:val="0"/>
          <w:lang w:eastAsia="en-AU"/>
          <w14:ligatures w14:val="none"/>
        </w:rPr>
        <w:t>.</w:t>
      </w:r>
    </w:p>
    <w:p w14:paraId="393F523A" w14:textId="77777777" w:rsidR="00CA0B10" w:rsidRPr="00CA0B10" w:rsidRDefault="00CA0B10" w:rsidP="00CA0B10">
      <w:pPr>
        <w:spacing w:after="0" w:line="240" w:lineRule="auto"/>
        <w:ind w:left="426" w:hanging="426"/>
        <w:rPr>
          <w:rFonts w:ascii="Times New Roman" w:eastAsia="Times New Roman" w:hAnsi="Times New Roman" w:cs="Times New Roman"/>
          <w:color w:val="000000"/>
          <w:kern w:val="0"/>
          <w:lang w:eastAsia="ja-JP"/>
          <w14:ligatures w14:val="none"/>
        </w:rPr>
      </w:pPr>
    </w:p>
    <w:p w14:paraId="4D424420"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8-1—Imposition of buffalo slaughter levy</w:t>
      </w:r>
    </w:p>
    <w:p w14:paraId="59C89CAE" w14:textId="77777777" w:rsidR="005E4FAA" w:rsidRDefault="005E4FAA" w:rsidP="00CA0B10">
      <w:pPr>
        <w:spacing w:after="0" w:line="240" w:lineRule="auto"/>
        <w:textAlignment w:val="baseline"/>
        <w:rPr>
          <w:rFonts w:ascii="Times New Roman" w:eastAsia="Times New Roman" w:hAnsi="Times New Roman" w:cs="Times New Roman"/>
          <w:color w:val="000000"/>
          <w:kern w:val="0"/>
          <w:szCs w:val="22"/>
          <w:lang w:eastAsia="ja-JP"/>
          <w14:ligatures w14:val="none"/>
        </w:rPr>
      </w:pPr>
    </w:p>
    <w:p w14:paraId="023C5D4A" w14:textId="145D2CC8" w:rsidR="00CA0B10" w:rsidRPr="00CA0B10" w:rsidRDefault="00CA0B10" w:rsidP="070AB471">
      <w:pPr>
        <w:spacing w:after="0" w:line="240" w:lineRule="auto"/>
        <w:textAlignment w:val="baseline"/>
        <w:rPr>
          <w:rFonts w:ascii="Times New Roman" w:eastAsia="Times New Roman" w:hAnsi="Times New Roman" w:cs="Times New Roman"/>
          <w:kern w:val="0"/>
          <w:lang w:eastAsia="en-AU"/>
        </w:rPr>
      </w:pPr>
      <w:r w:rsidRPr="070AB471">
        <w:rPr>
          <w:rFonts w:ascii="Times New Roman" w:eastAsia="Times New Roman" w:hAnsi="Times New Roman" w:cs="Times New Roman"/>
          <w:color w:val="000000"/>
          <w:kern w:val="0"/>
          <w:lang w:eastAsia="ja-JP"/>
          <w14:ligatures w14:val="none"/>
        </w:rPr>
        <w:t>Subclause 8-1(1) imposes levy on the slaughter of buffaloes in Australia at an abattoir. The slaughter must be for human consumption, whether that consumption is intended to occur in or outside Australia.</w:t>
      </w:r>
      <w:r w:rsidRPr="070AB471">
        <w:rPr>
          <w:rFonts w:ascii="Times New Roman" w:eastAsia="Times New Roman" w:hAnsi="Times New Roman" w:cs="Times New Roman"/>
          <w:color w:val="000000" w:themeColor="text1"/>
          <w:kern w:val="0"/>
          <w:lang w:eastAsia="ja-JP"/>
        </w:rPr>
        <w:t xml:space="preserve"> </w:t>
      </w:r>
      <w:r w:rsidRPr="070AB471">
        <w:rPr>
          <w:rFonts w:ascii="Times New Roman" w:eastAsia="Times New Roman" w:hAnsi="Times New Roman" w:cs="Times New Roman"/>
          <w:kern w:val="0"/>
          <w:lang w:eastAsia="en-AU"/>
        </w:rPr>
        <w:t xml:space="preserve">The term </w:t>
      </w:r>
      <w:r w:rsidRPr="070AB471">
        <w:rPr>
          <w:rFonts w:ascii="Times New Roman" w:eastAsia="Times New Roman" w:hAnsi="Times New Roman" w:cs="Times New Roman"/>
          <w:b/>
          <w:bCs/>
          <w:i/>
          <w:iCs/>
          <w:kern w:val="0"/>
          <w:lang w:eastAsia="en-AU"/>
        </w:rPr>
        <w:t xml:space="preserve">buffalo </w:t>
      </w:r>
      <w:r w:rsidRPr="070AB471">
        <w:rPr>
          <w:rFonts w:ascii="Times New Roman" w:eastAsia="Times New Roman" w:hAnsi="Times New Roman" w:cs="Times New Roman"/>
          <w:kern w:val="0"/>
          <w:lang w:eastAsia="en-AU"/>
        </w:rPr>
        <w:t>is defined in</w:t>
      </w:r>
      <w:r w:rsidRPr="070AB471">
        <w:rPr>
          <w:rFonts w:ascii="Times New Roman" w:eastAsia="Times New Roman" w:hAnsi="Times New Roman" w:cs="Times New Roman"/>
          <w:i/>
          <w:iCs/>
          <w:kern w:val="0"/>
          <w:lang w:eastAsia="en-AU"/>
        </w:rPr>
        <w:t xml:space="preserve"> </w:t>
      </w:r>
      <w:r w:rsidRPr="070AB471">
        <w:rPr>
          <w:rFonts w:ascii="Times New Roman" w:eastAsia="Times New Roman" w:hAnsi="Times New Roman" w:cs="Times New Roman"/>
          <w:color w:val="000000" w:themeColor="text1"/>
          <w:kern w:val="0"/>
          <w:lang w:eastAsia="en-AU"/>
        </w:rPr>
        <w:t>subclause 8-1(2)</w:t>
      </w:r>
      <w:r w:rsidRPr="070AB471">
        <w:rPr>
          <w:rFonts w:ascii="Times New Roman" w:eastAsia="Times New Roman" w:hAnsi="Times New Roman" w:cs="Times New Roman"/>
          <w:kern w:val="0"/>
          <w:lang w:eastAsia="en-AU"/>
        </w:rPr>
        <w:t xml:space="preserve"> </w:t>
      </w:r>
      <w:r w:rsidRPr="070AB471">
        <w:rPr>
          <w:rFonts w:ascii="Times New Roman" w:eastAsia="Times New Roman" w:hAnsi="Times New Roman" w:cs="Times New Roman"/>
          <w:color w:val="000000" w:themeColor="text1"/>
          <w:kern w:val="0"/>
          <w:lang w:eastAsia="en-AU"/>
        </w:rPr>
        <w:t>by</w:t>
      </w:r>
      <w:r w:rsidRPr="070AB471">
        <w:rPr>
          <w:rFonts w:ascii="Times New Roman" w:eastAsia="Times New Roman" w:hAnsi="Times New Roman" w:cs="Times New Roman"/>
          <w:i/>
          <w:iCs/>
          <w:color w:val="000000" w:themeColor="text1"/>
          <w:kern w:val="0"/>
          <w:lang w:eastAsia="en-AU"/>
        </w:rPr>
        <w:t xml:space="preserve"> </w:t>
      </w:r>
      <w:r w:rsidRPr="070AB471">
        <w:rPr>
          <w:rFonts w:ascii="Times New Roman" w:eastAsia="Times New Roman" w:hAnsi="Times New Roman" w:cs="Times New Roman"/>
          <w:color w:val="000000" w:themeColor="text1"/>
          <w:kern w:val="0"/>
          <w:lang w:eastAsia="en-AU"/>
        </w:rPr>
        <w:t>reference</w:t>
      </w:r>
      <w:r w:rsidRPr="070AB471">
        <w:rPr>
          <w:rFonts w:ascii="Times New Roman" w:eastAsia="Times New Roman" w:hAnsi="Times New Roman" w:cs="Times New Roman"/>
          <w:i/>
          <w:iCs/>
          <w:color w:val="000000" w:themeColor="text1"/>
          <w:kern w:val="0"/>
          <w:lang w:eastAsia="en-AU"/>
        </w:rPr>
        <w:t xml:space="preserve"> </w:t>
      </w:r>
      <w:r w:rsidRPr="070AB471">
        <w:rPr>
          <w:rFonts w:ascii="Times New Roman" w:eastAsia="Times New Roman" w:hAnsi="Times New Roman" w:cs="Times New Roman"/>
          <w:color w:val="000000" w:themeColor="text1"/>
          <w:kern w:val="0"/>
          <w:lang w:eastAsia="en-AU"/>
        </w:rPr>
        <w:t>to its scientific name.</w:t>
      </w:r>
      <w:r w:rsidR="00138638" w:rsidRPr="070AB471">
        <w:rPr>
          <w:rFonts w:ascii="Times New Roman" w:eastAsia="Times New Roman" w:hAnsi="Times New Roman" w:cs="Times New Roman"/>
          <w:color w:val="000000" w:themeColor="text1"/>
          <w:kern w:val="0"/>
          <w:lang w:eastAsia="en-AU"/>
        </w:rPr>
        <w:t xml:space="preserve"> A</w:t>
      </w:r>
      <w:r w:rsidR="00138638" w:rsidRPr="070AB471">
        <w:rPr>
          <w:rFonts w:ascii="Times New Roman" w:eastAsia="Times New Roman" w:hAnsi="Times New Roman" w:cs="Times New Roman"/>
        </w:rPr>
        <w:t>n abattoir can include a place where a mobile business performs abattoir services in Australia.</w:t>
      </w:r>
    </w:p>
    <w:p w14:paraId="60D3954E"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val="en-US" w:eastAsia="ja-JP"/>
          <w14:ligatures w14:val="none"/>
        </w:rPr>
      </w:pPr>
    </w:p>
    <w:p w14:paraId="3013BEBC"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8-2—Exemptions from the levy</w:t>
      </w:r>
    </w:p>
    <w:p w14:paraId="521A45F6" w14:textId="77777777" w:rsidR="005E4FAA" w:rsidRDefault="005E4FAA" w:rsidP="00CA0B10">
      <w:pPr>
        <w:spacing w:after="0" w:line="240" w:lineRule="auto"/>
        <w:rPr>
          <w:rFonts w:ascii="Times New Roman" w:eastAsia="Times New Roman" w:hAnsi="Times New Roman" w:cs="Times New Roman"/>
          <w:kern w:val="0"/>
          <w:lang w:val="en-US" w:eastAsia="ja-JP"/>
          <w14:ligatures w14:val="none"/>
        </w:rPr>
      </w:pPr>
    </w:p>
    <w:p w14:paraId="00890446" w14:textId="1986593D" w:rsid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This clause provides two exemptions from buffalo slaughter levy.</w:t>
      </w:r>
    </w:p>
    <w:p w14:paraId="05250244" w14:textId="344B4D8D" w:rsidR="008B2A41" w:rsidRDefault="00CA0B10" w:rsidP="00F91CF9">
      <w:pPr>
        <w:numPr>
          <w:ilvl w:val="0"/>
          <w:numId w:val="130"/>
        </w:numPr>
        <w:spacing w:before="120" w:after="0" w:line="240" w:lineRule="auto"/>
        <w:ind w:left="425" w:hanging="425"/>
        <w:textAlignment w:val="baseline"/>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szCs w:val="22"/>
          <w:lang w:eastAsia="ja-JP"/>
          <w14:ligatures w14:val="none"/>
        </w:rPr>
        <w:t xml:space="preserve">Paragraph 8-2(a) exempts from levy the slaughter of buffaloes whose carcases are condemned or rejected as being unfit for human consumption because of the operation of a law of the Commonwealth, a State or a Territory. </w:t>
      </w:r>
    </w:p>
    <w:p w14:paraId="0B741D7A" w14:textId="393AAE50" w:rsidR="00240235" w:rsidRPr="0064533B" w:rsidRDefault="00CA0B10" w:rsidP="00F91CF9">
      <w:pPr>
        <w:numPr>
          <w:ilvl w:val="0"/>
          <w:numId w:val="130"/>
        </w:numPr>
        <w:spacing w:before="120" w:after="0" w:line="240" w:lineRule="auto"/>
        <w:ind w:left="425" w:hanging="425"/>
        <w:textAlignment w:val="baseline"/>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Paragraph 8-2(b) exempts from levy the slaughter of buffaloes for consumption by the owner of the buffaloes, members of the owner’s family or the owner’s employees. This ensures buffalo owners are not liable to pay levy on the slaughter of their buffaloes for personal consumption. </w:t>
      </w:r>
    </w:p>
    <w:p w14:paraId="34E1F67F" w14:textId="77777777" w:rsidR="00CA0B10" w:rsidRPr="00CA0B10" w:rsidRDefault="00CA0B10" w:rsidP="00CA0B10">
      <w:pPr>
        <w:spacing w:after="0" w:line="240" w:lineRule="auto"/>
        <w:ind w:left="426"/>
        <w:contextualSpacing/>
        <w:textAlignment w:val="baseline"/>
        <w:rPr>
          <w:rFonts w:ascii="Times New Roman" w:eastAsia="Times New Roman" w:hAnsi="Times New Roman" w:cs="Times New Roman"/>
          <w:color w:val="000000"/>
          <w:kern w:val="0"/>
          <w:lang w:eastAsia="ja-JP"/>
          <w14:ligatures w14:val="none"/>
        </w:rPr>
      </w:pPr>
    </w:p>
    <w:p w14:paraId="5BBA32C9"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lastRenderedPageBreak/>
        <w:t>Clause 8-3—Rate of the levy</w:t>
      </w:r>
    </w:p>
    <w:p w14:paraId="4D4D4CA9" w14:textId="77777777" w:rsidR="00AC4101" w:rsidRDefault="00AC4101" w:rsidP="00CA0B10">
      <w:pPr>
        <w:spacing w:after="0" w:line="240" w:lineRule="auto"/>
        <w:textAlignment w:val="baseline"/>
        <w:rPr>
          <w:rFonts w:ascii="Times New Roman" w:eastAsia="Times New Roman" w:hAnsi="Times New Roman" w:cs="Times New Roman"/>
          <w:color w:val="000000"/>
          <w:kern w:val="0"/>
          <w:lang w:eastAsia="en-AU"/>
          <w14:ligatures w14:val="none"/>
        </w:rPr>
      </w:pPr>
    </w:p>
    <w:p w14:paraId="29698D68" w14:textId="2CC99091" w:rsidR="00CA0B10" w:rsidRPr="00CA0B10" w:rsidRDefault="00CA0B10" w:rsidP="00CA0B10">
      <w:pPr>
        <w:spacing w:after="0" w:line="240" w:lineRule="auto"/>
        <w:textAlignment w:val="baseline"/>
        <w:rPr>
          <w:rFonts w:ascii="Times New Roman" w:eastAsia="Times New Roman" w:hAnsi="Times New Roman" w:cs="Times New Roman"/>
          <w:color w:val="000000"/>
          <w:kern w:val="0"/>
          <w:lang w:eastAsia="en-AU"/>
          <w14:ligatures w14:val="none"/>
        </w:rPr>
      </w:pPr>
      <w:r w:rsidRPr="00CA0B10">
        <w:rPr>
          <w:rFonts w:ascii="Times New Roman" w:eastAsia="Times New Roman" w:hAnsi="Times New Roman" w:cs="Times New Roman"/>
          <w:color w:val="000000"/>
          <w:kern w:val="0"/>
          <w:lang w:eastAsia="en-AU"/>
          <w14:ligatures w14:val="none"/>
        </w:rPr>
        <w:t>Clause 8-3 prescribes the buffalo slaughter levy rate. Item 1 of the table in this clause prescribes two components:</w:t>
      </w:r>
    </w:p>
    <w:p w14:paraId="5162A7CC" w14:textId="77777777" w:rsidR="00CA0B10" w:rsidRPr="00CA0B10" w:rsidRDefault="00CA0B10" w:rsidP="00F91CF9">
      <w:pPr>
        <w:numPr>
          <w:ilvl w:val="0"/>
          <w:numId w:val="131"/>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research and development component; and</w:t>
      </w:r>
    </w:p>
    <w:p w14:paraId="50CC0EDB" w14:textId="77777777" w:rsidR="00CA0B10" w:rsidRPr="00CA0B10" w:rsidRDefault="00CA0B10" w:rsidP="00F91CF9">
      <w:pPr>
        <w:numPr>
          <w:ilvl w:val="0"/>
          <w:numId w:val="131"/>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the National Residue Survey component. </w:t>
      </w:r>
    </w:p>
    <w:p w14:paraId="3F62C7EB"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buffalo slaughter levy rate is worked out by adding together the two components.</w:t>
      </w:r>
    </w:p>
    <w:p w14:paraId="4B9C4C7A" w14:textId="77777777" w:rsidR="00CA0B10" w:rsidRPr="00CA0B10" w:rsidRDefault="00CA0B10" w:rsidP="00CA0B10">
      <w:pPr>
        <w:spacing w:after="0" w:line="240" w:lineRule="auto"/>
        <w:rPr>
          <w:rFonts w:ascii="Times New Roman" w:eastAsia="Times New Roman" w:hAnsi="Times New Roman" w:cs="Times New Roman"/>
          <w:b/>
          <w:bCs/>
          <w:color w:val="000000"/>
          <w:kern w:val="0"/>
          <w:lang w:val="en-US" w:eastAsia="ja-JP"/>
          <w14:ligatures w14:val="none"/>
        </w:rPr>
      </w:pPr>
    </w:p>
    <w:p w14:paraId="462EB073"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8-4—Levy payer</w:t>
      </w:r>
    </w:p>
    <w:p w14:paraId="1C52F2FB" w14:textId="77777777" w:rsidR="00856772" w:rsidRDefault="00856772" w:rsidP="00CA0B10">
      <w:pPr>
        <w:spacing w:after="0" w:line="240" w:lineRule="auto"/>
        <w:rPr>
          <w:rFonts w:ascii="Times New Roman" w:eastAsia="Times New Roman" w:hAnsi="Times New Roman" w:cs="Times New Roman"/>
          <w:kern w:val="0"/>
          <w:lang w:val="en-US" w:eastAsia="ja-JP"/>
          <w14:ligatures w14:val="none"/>
        </w:rPr>
      </w:pPr>
    </w:p>
    <w:p w14:paraId="0833F43D" w14:textId="4BBBDC92"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This clause provides that the person who owns the buffalo at the time of the slaughter is liable to pay the buffalo slaughter levy.</w:t>
      </w:r>
    </w:p>
    <w:p w14:paraId="4C2D6E13"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p>
    <w:p w14:paraId="05E4A54C"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8-5—Application provision</w:t>
      </w:r>
    </w:p>
    <w:p w14:paraId="16D940D5" w14:textId="77777777" w:rsidR="00382C5D" w:rsidRDefault="00382C5D" w:rsidP="00CA0B10">
      <w:pPr>
        <w:spacing w:after="0" w:line="240" w:lineRule="auto"/>
        <w:rPr>
          <w:rFonts w:ascii="Times New Roman" w:eastAsia="Times New Roman" w:hAnsi="Times New Roman" w:cs="Times New Roman"/>
          <w:kern w:val="0"/>
          <w:lang w:val="en-US" w:eastAsia="ja-JP"/>
          <w14:ligatures w14:val="none"/>
        </w:rPr>
      </w:pPr>
    </w:p>
    <w:p w14:paraId="2FA618A5" w14:textId="15F04C09"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Clause 8-5 provides that clause 8-1 applies</w:t>
      </w:r>
      <w:r w:rsidR="007F392C" w:rsidRPr="007F392C">
        <w:rPr>
          <w:rFonts w:ascii="Times New Roman" w:eastAsia="MS Gothic" w:hAnsi="Times New Roman" w:cs="Times New Roman"/>
          <w:kern w:val="0"/>
          <w:lang w:eastAsia="en-AU"/>
          <w14:ligatures w14:val="none"/>
        </w:rPr>
        <w:t xml:space="preserve"> </w:t>
      </w:r>
      <w:r w:rsidR="007F392C">
        <w:rPr>
          <w:rFonts w:ascii="Times New Roman" w:eastAsia="MS Gothic" w:hAnsi="Times New Roman" w:cs="Times New Roman"/>
          <w:kern w:val="0"/>
          <w:lang w:eastAsia="en-AU"/>
          <w14:ligatures w14:val="none"/>
        </w:rPr>
        <w:t>in relation</w:t>
      </w:r>
      <w:r w:rsidRPr="00CA0B10">
        <w:rPr>
          <w:rFonts w:ascii="Times New Roman" w:eastAsia="Times New Roman" w:hAnsi="Times New Roman" w:cs="Times New Roman"/>
          <w:kern w:val="0"/>
          <w:lang w:val="en-US" w:eastAsia="ja-JP"/>
          <w14:ligatures w14:val="none"/>
        </w:rPr>
        <w:t xml:space="preserve"> to the slaughter of buffaloes on or after 1 July 2025.</w:t>
      </w:r>
    </w:p>
    <w:p w14:paraId="120C4916" w14:textId="0109BB56" w:rsidR="00CA0B10" w:rsidRPr="00CA0B10" w:rsidRDefault="00CA0B10" w:rsidP="00CA0B10">
      <w:pPr>
        <w:spacing w:after="0" w:line="240" w:lineRule="auto"/>
        <w:rPr>
          <w:rFonts w:ascii="Times New Roman" w:eastAsiaTheme="majorEastAsia" w:hAnsi="Times New Roman" w:cs="Times New Roman"/>
          <w:b/>
          <w:kern w:val="0"/>
        </w:rPr>
      </w:pPr>
    </w:p>
    <w:p w14:paraId="643BBD60" w14:textId="6FAFBD08" w:rsidR="00015ABC" w:rsidRPr="00251C20" w:rsidRDefault="00CA0B10" w:rsidP="00CA0B10">
      <w:pPr>
        <w:keepNext/>
        <w:keepLines/>
        <w:spacing w:after="0" w:line="240" w:lineRule="auto"/>
        <w:outlineLvl w:val="0"/>
        <w:rPr>
          <w:rFonts w:ascii="Times New Roman" w:eastAsiaTheme="majorEastAsia" w:hAnsi="Times New Roman" w:cs="Times New Roman"/>
          <w:b/>
          <w:kern w:val="0"/>
          <w:sz w:val="28"/>
          <w:szCs w:val="44"/>
        </w:rPr>
      </w:pPr>
      <w:bookmarkStart w:id="58" w:name="_Toc178245268"/>
      <w:bookmarkStart w:id="59" w:name="_Toc177028449"/>
      <w:r w:rsidRPr="00251C20">
        <w:rPr>
          <w:rFonts w:ascii="Times New Roman" w:eastAsiaTheme="majorEastAsia" w:hAnsi="Times New Roman" w:cs="Times New Roman"/>
          <w:b/>
          <w:kern w:val="0"/>
          <w:sz w:val="28"/>
          <w:szCs w:val="44"/>
        </w:rPr>
        <w:t>Division 9</w:t>
      </w:r>
      <w:r w:rsidR="00015ABC" w:rsidRPr="00567987">
        <w:rPr>
          <w:rFonts w:ascii="Times New Roman" w:eastAsia="Times New Roman" w:hAnsi="Times New Roman" w:cs="Times New Roman"/>
          <w:b/>
          <w:bCs/>
          <w:kern w:val="0"/>
          <w:sz w:val="26"/>
          <w:szCs w:val="26"/>
          <w:lang w:eastAsia="ja-JP"/>
          <w14:ligatures w14:val="none"/>
        </w:rPr>
        <w:t>—</w:t>
      </w:r>
      <w:r w:rsidR="00015ABC">
        <w:rPr>
          <w:rFonts w:ascii="Times New Roman" w:eastAsia="Times New Roman" w:hAnsi="Times New Roman" w:cs="Times New Roman"/>
          <w:b/>
          <w:bCs/>
          <w:kern w:val="0"/>
          <w:sz w:val="26"/>
          <w:szCs w:val="26"/>
          <w:lang w:eastAsia="ja-JP"/>
          <w14:ligatures w14:val="none"/>
        </w:rPr>
        <w:t>Cattle</w:t>
      </w:r>
      <w:bookmarkEnd w:id="58"/>
      <w:bookmarkEnd w:id="59"/>
    </w:p>
    <w:p w14:paraId="643B674C" w14:textId="77777777" w:rsidR="00015ABC" w:rsidRDefault="00015ABC" w:rsidP="00251C20">
      <w:pPr>
        <w:spacing w:after="0" w:line="240" w:lineRule="auto"/>
      </w:pPr>
    </w:p>
    <w:p w14:paraId="7C5C8DFB" w14:textId="533A6B35" w:rsidR="00CA0B10" w:rsidRDefault="00CA0B10" w:rsidP="00CA0B10">
      <w:pPr>
        <w:keepNext/>
        <w:keepLines/>
        <w:spacing w:after="0" w:line="240" w:lineRule="auto"/>
        <w:outlineLvl w:val="0"/>
        <w:rPr>
          <w:rFonts w:ascii="Times New Roman" w:eastAsiaTheme="majorEastAsia" w:hAnsi="Times New Roman" w:cs="Times New Roman"/>
          <w:b/>
          <w:kern w:val="0"/>
          <w:sz w:val="26"/>
          <w:szCs w:val="26"/>
        </w:rPr>
      </w:pPr>
      <w:bookmarkStart w:id="60" w:name="_Toc178245269"/>
      <w:bookmarkStart w:id="61" w:name="_Toc177028450"/>
      <w:r w:rsidRPr="00251C20">
        <w:rPr>
          <w:rFonts w:ascii="Times New Roman" w:eastAsiaTheme="majorEastAsia" w:hAnsi="Times New Roman" w:cs="Times New Roman"/>
          <w:b/>
          <w:kern w:val="0"/>
          <w:sz w:val="26"/>
          <w:szCs w:val="26"/>
        </w:rPr>
        <w:t>Subdivision 9-A</w:t>
      </w:r>
      <w:r w:rsidRPr="00251C20">
        <w:rPr>
          <w:rFonts w:ascii="Times New Roman" w:eastAsia="Times New Roman" w:hAnsi="Times New Roman" w:cs="Times New Roman"/>
          <w:b/>
          <w:bCs/>
          <w:kern w:val="0"/>
          <w:sz w:val="26"/>
          <w:szCs w:val="26"/>
          <w:lang w:eastAsia="ja-JP"/>
          <w14:ligatures w14:val="none"/>
        </w:rPr>
        <w:t>—</w:t>
      </w:r>
      <w:r w:rsidRPr="00251C20">
        <w:rPr>
          <w:rFonts w:ascii="Times New Roman" w:eastAsiaTheme="majorEastAsia" w:hAnsi="Times New Roman" w:cs="Times New Roman"/>
          <w:b/>
          <w:kern w:val="0"/>
          <w:sz w:val="26"/>
          <w:szCs w:val="26"/>
        </w:rPr>
        <w:t>Cattle slaughter</w:t>
      </w:r>
      <w:r w:rsidR="00015ABC">
        <w:rPr>
          <w:rFonts w:ascii="Times New Roman" w:eastAsiaTheme="majorEastAsia" w:hAnsi="Times New Roman" w:cs="Times New Roman"/>
          <w:b/>
          <w:kern w:val="0"/>
          <w:sz w:val="26"/>
          <w:szCs w:val="26"/>
        </w:rPr>
        <w:t xml:space="preserve"> levy</w:t>
      </w:r>
      <w:bookmarkEnd w:id="60"/>
      <w:bookmarkEnd w:id="61"/>
    </w:p>
    <w:p w14:paraId="2BD7D43B" w14:textId="77777777" w:rsidR="00015ABC" w:rsidRPr="00251C20" w:rsidRDefault="00015ABC" w:rsidP="00251C20">
      <w:pPr>
        <w:spacing w:after="0" w:line="240" w:lineRule="auto"/>
        <w:rPr>
          <w:lang w:eastAsia="en-AU"/>
        </w:rPr>
      </w:pPr>
    </w:p>
    <w:p w14:paraId="05BFD0D8" w14:textId="77777777" w:rsidR="00CA0B10" w:rsidRPr="00CA0B10" w:rsidDel="001F2D0B" w:rsidRDefault="00CA0B10" w:rsidP="00CA0B10">
      <w:pPr>
        <w:spacing w:after="0" w:line="240" w:lineRule="auto"/>
        <w:rPr>
          <w:rFonts w:ascii="Times New Roman" w:eastAsia="Aptos" w:hAnsi="Times New Roman" w:cs="Arial"/>
        </w:rPr>
      </w:pPr>
      <w:r w:rsidRPr="00CA0B10">
        <w:rPr>
          <w:rFonts w:ascii="Times New Roman" w:eastAsia="Segoe UI" w:hAnsi="Times New Roman" w:cs="Arial"/>
        </w:rPr>
        <w:t xml:space="preserve">This Subdivision imposes </w:t>
      </w:r>
      <w:r w:rsidRPr="00CA0B10">
        <w:rPr>
          <w:rFonts w:ascii="Times New Roman" w:eastAsia="Aptos" w:hAnsi="Times New Roman" w:cs="Arial"/>
        </w:rPr>
        <w:t>a levy</w:t>
      </w:r>
      <w:r w:rsidRPr="00CA0B10">
        <w:rPr>
          <w:rFonts w:ascii="Times New Roman" w:eastAsia="Segoe UI" w:hAnsi="Times New Roman" w:cs="Arial"/>
        </w:rPr>
        <w:t xml:space="preserve"> </w:t>
      </w:r>
      <w:r w:rsidRPr="00CA0B10">
        <w:rPr>
          <w:rFonts w:ascii="Times New Roman" w:eastAsia="Aptos" w:hAnsi="Times New Roman" w:cs="Arial"/>
        </w:rPr>
        <w:t>(</w:t>
      </w:r>
      <w:r w:rsidRPr="00CA0B10">
        <w:rPr>
          <w:rFonts w:ascii="Times New Roman" w:eastAsia="Aptos" w:hAnsi="Times New Roman" w:cs="Arial"/>
          <w:b/>
        </w:rPr>
        <w:t>cattle slaughter levy</w:t>
      </w:r>
      <w:r w:rsidRPr="00CA0B10">
        <w:rPr>
          <w:rFonts w:ascii="Times New Roman" w:eastAsia="Aptos" w:hAnsi="Times New Roman" w:cs="Arial"/>
        </w:rPr>
        <w:t xml:space="preserve">) </w:t>
      </w:r>
      <w:r w:rsidRPr="00CA0B10">
        <w:rPr>
          <w:rFonts w:ascii="Times New Roman" w:eastAsia="Segoe UI" w:hAnsi="Times New Roman" w:cs="Arial"/>
        </w:rPr>
        <w:t xml:space="preserve">on </w:t>
      </w:r>
      <w:r w:rsidRPr="00CA0B10">
        <w:rPr>
          <w:rFonts w:ascii="Times New Roman" w:eastAsia="Aptos" w:hAnsi="Times New Roman" w:cs="Arial"/>
        </w:rPr>
        <w:t>cattle slaughtered in Australia at an abattoir, in specific circumstances. Levy was</w:t>
      </w:r>
      <w:r w:rsidRPr="00CA0B10">
        <w:rPr>
          <w:rFonts w:ascii="Times New Roman" w:eastAsia="Segoe UI" w:hAnsi="Times New Roman" w:cs="Arial"/>
        </w:rPr>
        <w:t xml:space="preserve"> previously imposed </w:t>
      </w:r>
      <w:r w:rsidRPr="00CA0B10">
        <w:rPr>
          <w:rFonts w:ascii="Times New Roman" w:eastAsia="Aptos" w:hAnsi="Times New Roman" w:cs="Arial"/>
        </w:rPr>
        <w:t>on beef production: see</w:t>
      </w:r>
      <w:r w:rsidRPr="00CA0B10">
        <w:rPr>
          <w:rFonts w:ascii="Times New Roman" w:eastAsia="Segoe UI" w:hAnsi="Times New Roman" w:cs="Arial"/>
        </w:rPr>
        <w:t xml:space="preserve"> Schedule </w:t>
      </w:r>
      <w:r w:rsidRPr="00CA0B10">
        <w:rPr>
          <w:rFonts w:ascii="Times New Roman" w:eastAsia="Aptos" w:hAnsi="Times New Roman" w:cs="Arial"/>
        </w:rPr>
        <w:t xml:space="preserve">1 </w:t>
      </w:r>
      <w:r w:rsidRPr="00CA0B10">
        <w:rPr>
          <w:rFonts w:ascii="Times New Roman" w:eastAsia="Segoe UI" w:hAnsi="Times New Roman" w:cs="Arial"/>
        </w:rPr>
        <w:t>to the 1999 Excise Levies Act</w:t>
      </w:r>
      <w:r w:rsidRPr="00CA0B10">
        <w:rPr>
          <w:rFonts w:ascii="Times New Roman" w:eastAsia="Aptos" w:hAnsi="Times New Roman" w:cs="Arial"/>
          <w:i/>
        </w:rPr>
        <w:t xml:space="preserve"> </w:t>
      </w:r>
      <w:r w:rsidRPr="00CA0B10">
        <w:rPr>
          <w:rFonts w:ascii="Times New Roman" w:eastAsia="Aptos" w:hAnsi="Times New Roman" w:cs="Arial"/>
        </w:rPr>
        <w:t>and</w:t>
      </w:r>
      <w:r w:rsidRPr="00CA0B10">
        <w:rPr>
          <w:rFonts w:ascii="Times New Roman" w:eastAsia="Segoe UI" w:hAnsi="Times New Roman" w:cs="Arial"/>
        </w:rPr>
        <w:t xml:space="preserve"> Schedule </w:t>
      </w:r>
      <w:r w:rsidRPr="00CA0B10">
        <w:rPr>
          <w:rFonts w:ascii="Times New Roman" w:eastAsia="Aptos" w:hAnsi="Times New Roman" w:cs="Arial"/>
        </w:rPr>
        <w:t>1</w:t>
      </w:r>
      <w:r w:rsidRPr="00CA0B10">
        <w:rPr>
          <w:rFonts w:ascii="Times New Roman" w:eastAsia="Segoe UI" w:hAnsi="Times New Roman" w:cs="Arial"/>
        </w:rPr>
        <w:t xml:space="preserve"> to the 1999 Excise Levies Regulations</w:t>
      </w:r>
      <w:r w:rsidRPr="00CA0B10">
        <w:rPr>
          <w:rFonts w:ascii="Times New Roman" w:eastAsia="Aptos" w:hAnsi="Times New Roman" w:cs="Arial"/>
          <w:i/>
        </w:rPr>
        <w:t xml:space="preserve">. </w:t>
      </w:r>
    </w:p>
    <w:p w14:paraId="2ABBAF49" w14:textId="77777777" w:rsidR="00CA0B10" w:rsidRPr="00CA0B10" w:rsidRDefault="00CA0B10" w:rsidP="00CA0B10">
      <w:pPr>
        <w:spacing w:after="0" w:line="240" w:lineRule="auto"/>
        <w:rPr>
          <w:rFonts w:ascii="Times New Roman" w:eastAsia="Aptos" w:hAnsi="Times New Roman" w:cs="Arial"/>
          <w:szCs w:val="22"/>
        </w:rPr>
      </w:pPr>
    </w:p>
    <w:p w14:paraId="7D403B90" w14:textId="77777777" w:rsidR="00CA0B10" w:rsidRDefault="00CA0B10" w:rsidP="00CA0B10">
      <w:pPr>
        <w:spacing w:after="0" w:line="240" w:lineRule="auto"/>
        <w:rPr>
          <w:rFonts w:ascii="Times New Roman" w:eastAsia="Times New Roman" w:hAnsi="Times New Roman" w:cs="Times New Roman"/>
          <w:b/>
          <w:kern w:val="28"/>
          <w:szCs w:val="20"/>
          <w:lang w:eastAsia="en-AU"/>
        </w:rPr>
      </w:pPr>
      <w:r w:rsidRPr="00CA0B10">
        <w:rPr>
          <w:rFonts w:ascii="Times New Roman" w:eastAsia="Times New Roman" w:hAnsi="Times New Roman" w:cs="Times New Roman"/>
          <w:b/>
          <w:kern w:val="28"/>
          <w:szCs w:val="20"/>
          <w:lang w:eastAsia="en-AU"/>
        </w:rPr>
        <w:t>Key definitions for the imposition of cattle slaughter levy:</w:t>
      </w:r>
    </w:p>
    <w:p w14:paraId="48A65048" w14:textId="77777777" w:rsidR="004C4702" w:rsidRPr="00CA0B10" w:rsidRDefault="004C4702" w:rsidP="00CA0B10">
      <w:pPr>
        <w:spacing w:after="0" w:line="240" w:lineRule="auto"/>
        <w:rPr>
          <w:rFonts w:ascii="Times New Roman" w:eastAsia="Aptos" w:hAnsi="Times New Roman" w:cs="Arial"/>
          <w:szCs w:val="22"/>
        </w:rPr>
      </w:pPr>
    </w:p>
    <w:p w14:paraId="2439FE6C" w14:textId="7BD4CC58" w:rsidR="00CA0B10" w:rsidRPr="00CA0B10" w:rsidRDefault="00CA0B10" w:rsidP="00F91CF9">
      <w:pPr>
        <w:numPr>
          <w:ilvl w:val="0"/>
          <w:numId w:val="102"/>
        </w:numPr>
        <w:spacing w:after="0" w:line="240" w:lineRule="auto"/>
        <w:ind w:left="425" w:hanging="425"/>
        <w:rPr>
          <w:rFonts w:ascii="Times New Roman" w:eastAsia="Times New Roman" w:hAnsi="Times New Roman" w:cs="Times New Roman"/>
          <w:kern w:val="0"/>
          <w:szCs w:val="20"/>
          <w:lang w:eastAsia="en-AU"/>
        </w:rPr>
      </w:pPr>
      <w:r w:rsidRPr="00CA0B10">
        <w:rPr>
          <w:rFonts w:ascii="Times New Roman" w:eastAsia="Times New Roman" w:hAnsi="Times New Roman" w:cs="Times New Roman"/>
          <w:b/>
          <w:i/>
          <w:kern w:val="0"/>
          <w:szCs w:val="20"/>
          <w:lang w:eastAsia="en-AU"/>
        </w:rPr>
        <w:t>bovine animal</w:t>
      </w:r>
      <w:r w:rsidRPr="00CA0B10">
        <w:rPr>
          <w:rFonts w:ascii="Times New Roman" w:eastAsia="Times New Roman" w:hAnsi="Times New Roman" w:cs="Times New Roman"/>
          <w:i/>
          <w:kern w:val="0"/>
          <w:szCs w:val="20"/>
          <w:lang w:eastAsia="en-AU"/>
        </w:rPr>
        <w:t xml:space="preserve"> </w:t>
      </w:r>
      <w:r w:rsidRPr="00CA0B10">
        <w:rPr>
          <w:rFonts w:ascii="Times New Roman" w:eastAsia="Times New Roman" w:hAnsi="Times New Roman" w:cs="Times New Roman"/>
          <w:kern w:val="0"/>
          <w:szCs w:val="20"/>
          <w:lang w:eastAsia="en-AU"/>
        </w:rPr>
        <w:t>is defined in section 5</w:t>
      </w:r>
      <w:r w:rsidR="00ED0A93">
        <w:rPr>
          <w:rFonts w:ascii="Times New Roman" w:eastAsia="Times New Roman" w:hAnsi="Times New Roman" w:cs="Times New Roman"/>
          <w:kern w:val="0"/>
          <w:szCs w:val="20"/>
          <w:lang w:eastAsia="en-AU"/>
        </w:rPr>
        <w:t xml:space="preserve"> of the Regulations</w:t>
      </w:r>
      <w:r w:rsidRPr="00CA0B10">
        <w:rPr>
          <w:rFonts w:ascii="Times New Roman" w:eastAsia="Times New Roman" w:hAnsi="Times New Roman" w:cs="Times New Roman"/>
          <w:kern w:val="0"/>
          <w:szCs w:val="20"/>
          <w:lang w:eastAsia="en-AU"/>
        </w:rPr>
        <w:t xml:space="preserve"> by reference to its scientific name.</w:t>
      </w:r>
    </w:p>
    <w:p w14:paraId="5FE2397E" w14:textId="61ADE29D" w:rsidR="00CA0B10" w:rsidRPr="00CA0B10" w:rsidRDefault="00CA0B10" w:rsidP="00F91CF9">
      <w:pPr>
        <w:numPr>
          <w:ilvl w:val="0"/>
          <w:numId w:val="102"/>
        </w:numPr>
        <w:spacing w:before="120" w:after="0" w:line="240" w:lineRule="auto"/>
        <w:ind w:left="426" w:hanging="426"/>
        <w:rPr>
          <w:rFonts w:ascii="Times New Roman" w:eastAsia="Times New Roman" w:hAnsi="Times New Roman" w:cs="Times New Roman"/>
          <w:b/>
          <w:i/>
          <w:color w:val="000000"/>
          <w:kern w:val="0"/>
          <w:szCs w:val="20"/>
          <w:lang w:eastAsia="en-AU"/>
        </w:rPr>
      </w:pPr>
      <w:r w:rsidRPr="00CA0B10">
        <w:rPr>
          <w:rFonts w:ascii="Times New Roman" w:eastAsia="Times New Roman" w:hAnsi="Times New Roman" w:cs="Times New Roman"/>
          <w:b/>
          <w:i/>
          <w:color w:val="000000"/>
          <w:kern w:val="0"/>
          <w:szCs w:val="20"/>
          <w:lang w:eastAsia="en-AU"/>
        </w:rPr>
        <w:t>buffalo</w:t>
      </w:r>
      <w:r w:rsidRPr="00CA0B10">
        <w:rPr>
          <w:rFonts w:ascii="Times New Roman" w:eastAsia="Times New Roman" w:hAnsi="Times New Roman" w:cs="Times New Roman"/>
          <w:color w:val="000000"/>
          <w:kern w:val="0"/>
          <w:szCs w:val="20"/>
          <w:lang w:eastAsia="en-AU"/>
        </w:rPr>
        <w:t xml:space="preserve"> is defined in subclause 8-1(2) </w:t>
      </w:r>
      <w:r w:rsidR="00ED0A93">
        <w:rPr>
          <w:rFonts w:ascii="Times New Roman" w:eastAsia="Times New Roman" w:hAnsi="Times New Roman" w:cs="Times New Roman"/>
          <w:color w:val="000000"/>
          <w:kern w:val="0"/>
          <w:szCs w:val="20"/>
          <w:lang w:eastAsia="en-AU"/>
        </w:rPr>
        <w:t xml:space="preserve">of Schedule 1 to the Regulations </w:t>
      </w:r>
      <w:r w:rsidRPr="00CA0B10">
        <w:rPr>
          <w:rFonts w:ascii="Times New Roman" w:eastAsia="Times New Roman" w:hAnsi="Times New Roman" w:cs="Times New Roman"/>
          <w:color w:val="000000"/>
          <w:kern w:val="0"/>
          <w:szCs w:val="20"/>
          <w:lang w:eastAsia="en-AU"/>
        </w:rPr>
        <w:t>by reference to its scientific name.</w:t>
      </w:r>
    </w:p>
    <w:p w14:paraId="04C482D3" w14:textId="66CEBAB7" w:rsidR="00CA0B10" w:rsidRPr="00CA0B10" w:rsidRDefault="00CA0B10" w:rsidP="00F91CF9">
      <w:pPr>
        <w:numPr>
          <w:ilvl w:val="0"/>
          <w:numId w:val="102"/>
        </w:numPr>
        <w:spacing w:before="120" w:after="0" w:line="240" w:lineRule="auto"/>
        <w:ind w:left="426" w:hanging="426"/>
        <w:rPr>
          <w:rFonts w:ascii="Times New Roman" w:eastAsia="Times New Roman" w:hAnsi="Times New Roman" w:cs="Times New Roman"/>
          <w:color w:val="000000"/>
          <w:kern w:val="0"/>
          <w:szCs w:val="20"/>
          <w:lang w:eastAsia="en-AU"/>
        </w:rPr>
      </w:pPr>
      <w:r w:rsidRPr="00CA0B10">
        <w:rPr>
          <w:rFonts w:ascii="Times New Roman" w:eastAsia="Times New Roman" w:hAnsi="Times New Roman" w:cs="Times New Roman"/>
          <w:b/>
          <w:i/>
          <w:color w:val="000000"/>
          <w:kern w:val="0"/>
          <w:szCs w:val="20"/>
          <w:lang w:eastAsia="en-AU"/>
        </w:rPr>
        <w:t>cattle</w:t>
      </w:r>
      <w:r w:rsidRPr="00CA0B10">
        <w:rPr>
          <w:rFonts w:ascii="Times New Roman" w:eastAsia="Times New Roman" w:hAnsi="Times New Roman" w:cs="Times New Roman"/>
          <w:color w:val="000000"/>
          <w:kern w:val="0"/>
          <w:szCs w:val="20"/>
          <w:lang w:eastAsia="en-AU"/>
        </w:rPr>
        <w:t xml:space="preserve"> is defined in section 5 </w:t>
      </w:r>
      <w:r w:rsidR="00ED0A93">
        <w:rPr>
          <w:rFonts w:ascii="Times New Roman" w:eastAsia="Times New Roman" w:hAnsi="Times New Roman" w:cs="Times New Roman"/>
          <w:color w:val="000000"/>
          <w:kern w:val="0"/>
          <w:szCs w:val="20"/>
          <w:lang w:eastAsia="en-AU"/>
        </w:rPr>
        <w:t xml:space="preserve">of the Regulations </w:t>
      </w:r>
      <w:r w:rsidRPr="00CA0B10">
        <w:rPr>
          <w:rFonts w:ascii="Times New Roman" w:eastAsia="Times New Roman" w:hAnsi="Times New Roman" w:cs="Times New Roman"/>
          <w:color w:val="000000"/>
          <w:kern w:val="0"/>
          <w:szCs w:val="20"/>
          <w:lang w:eastAsia="en-AU"/>
        </w:rPr>
        <w:t>as bovine animals other than buffalo.</w:t>
      </w:r>
    </w:p>
    <w:p w14:paraId="01DB8949" w14:textId="2DCC908A" w:rsidR="00CA0B10" w:rsidRPr="00CA0B10" w:rsidRDefault="00CA0B10" w:rsidP="00F91CF9">
      <w:pPr>
        <w:numPr>
          <w:ilvl w:val="0"/>
          <w:numId w:val="102"/>
        </w:numPr>
        <w:spacing w:before="120" w:after="0" w:line="240" w:lineRule="auto"/>
        <w:ind w:left="426" w:hanging="426"/>
        <w:rPr>
          <w:rFonts w:ascii="Times New Roman" w:eastAsia="Times New Roman" w:hAnsi="Times New Roman" w:cs="Times New Roman"/>
          <w:color w:val="000000"/>
          <w:kern w:val="0"/>
          <w:szCs w:val="20"/>
          <w:lang w:eastAsia="en-AU"/>
        </w:rPr>
      </w:pPr>
      <w:r w:rsidRPr="00CA0B10">
        <w:rPr>
          <w:rFonts w:ascii="Times New Roman" w:eastAsia="Times New Roman" w:hAnsi="Times New Roman" w:cs="Times New Roman"/>
          <w:b/>
          <w:i/>
          <w:color w:val="000000"/>
          <w:kern w:val="0"/>
          <w:szCs w:val="20"/>
          <w:lang w:eastAsia="en-AU"/>
        </w:rPr>
        <w:t>cold carcase weight</w:t>
      </w:r>
      <w:r w:rsidRPr="00CA0B10">
        <w:rPr>
          <w:rFonts w:ascii="Times New Roman" w:eastAsia="Times New Roman" w:hAnsi="Times New Roman" w:cs="Times New Roman"/>
          <w:color w:val="000000"/>
          <w:kern w:val="0"/>
          <w:szCs w:val="20"/>
          <w:lang w:eastAsia="en-AU"/>
        </w:rPr>
        <w:t xml:space="preserve"> of a carcase is defined in section 5 </w:t>
      </w:r>
      <w:r w:rsidR="00ED0A93">
        <w:rPr>
          <w:rFonts w:ascii="Times New Roman" w:eastAsia="Times New Roman" w:hAnsi="Times New Roman" w:cs="Times New Roman"/>
          <w:color w:val="000000"/>
          <w:kern w:val="0"/>
          <w:szCs w:val="20"/>
          <w:lang w:eastAsia="en-AU"/>
        </w:rPr>
        <w:t xml:space="preserve">of the Regulations </w:t>
      </w:r>
      <w:r w:rsidRPr="00CA0B10">
        <w:rPr>
          <w:rFonts w:ascii="Times New Roman" w:eastAsia="Times New Roman" w:hAnsi="Times New Roman" w:cs="Times New Roman"/>
          <w:color w:val="000000"/>
          <w:kern w:val="0"/>
          <w:szCs w:val="20"/>
          <w:lang w:eastAsia="en-AU"/>
        </w:rPr>
        <w:t>as the weight of the carcase 2 hours or more after slaughter.</w:t>
      </w:r>
    </w:p>
    <w:p w14:paraId="5E2E6493" w14:textId="62E68852" w:rsidR="00CA0B10" w:rsidRPr="00CA0B10" w:rsidRDefault="00CA0B10" w:rsidP="00F91CF9">
      <w:pPr>
        <w:numPr>
          <w:ilvl w:val="0"/>
          <w:numId w:val="102"/>
        </w:numPr>
        <w:spacing w:before="120" w:after="0" w:line="240" w:lineRule="auto"/>
        <w:ind w:left="426" w:hanging="426"/>
        <w:rPr>
          <w:rFonts w:ascii="Times New Roman" w:eastAsia="Times New Roman" w:hAnsi="Times New Roman" w:cs="Times New Roman"/>
          <w:kern w:val="0"/>
          <w:szCs w:val="20"/>
          <w:lang w:eastAsia="en-AU"/>
        </w:rPr>
      </w:pPr>
      <w:r w:rsidRPr="00CA0B10">
        <w:rPr>
          <w:rFonts w:ascii="Times New Roman" w:eastAsia="Times New Roman" w:hAnsi="Times New Roman" w:cs="Times New Roman"/>
          <w:b/>
          <w:i/>
          <w:kern w:val="0"/>
          <w:szCs w:val="20"/>
          <w:lang w:eastAsia="en-AU"/>
        </w:rPr>
        <w:t>hot carcase weight</w:t>
      </w:r>
      <w:r w:rsidRPr="00CA0B10">
        <w:rPr>
          <w:rFonts w:ascii="Times New Roman" w:eastAsia="Times New Roman" w:hAnsi="Times New Roman" w:cs="Times New Roman"/>
          <w:kern w:val="0"/>
          <w:szCs w:val="20"/>
          <w:lang w:eastAsia="en-AU"/>
        </w:rPr>
        <w:t xml:space="preserve"> of a carcase is </w:t>
      </w:r>
      <w:r w:rsidRPr="00CA0B10">
        <w:rPr>
          <w:rFonts w:ascii="Times New Roman" w:eastAsia="Times New Roman" w:hAnsi="Times New Roman" w:cs="Times New Roman"/>
          <w:color w:val="000000"/>
          <w:kern w:val="0"/>
          <w:szCs w:val="20"/>
          <w:lang w:eastAsia="en-AU"/>
        </w:rPr>
        <w:t>defined</w:t>
      </w:r>
      <w:r w:rsidRPr="00CA0B10">
        <w:rPr>
          <w:rFonts w:ascii="Times New Roman" w:eastAsia="Times New Roman" w:hAnsi="Times New Roman" w:cs="Times New Roman"/>
          <w:kern w:val="0"/>
          <w:szCs w:val="20"/>
          <w:lang w:eastAsia="en-AU"/>
        </w:rPr>
        <w:t xml:space="preserve"> in section 5 </w:t>
      </w:r>
      <w:r w:rsidR="00ED0A93">
        <w:rPr>
          <w:rFonts w:ascii="Times New Roman" w:eastAsia="Times New Roman" w:hAnsi="Times New Roman" w:cs="Times New Roman"/>
          <w:kern w:val="0"/>
          <w:szCs w:val="20"/>
          <w:lang w:eastAsia="en-AU"/>
        </w:rPr>
        <w:t xml:space="preserve">of the Regulations </w:t>
      </w:r>
      <w:r w:rsidRPr="00CA0B10">
        <w:rPr>
          <w:rFonts w:ascii="Times New Roman" w:eastAsia="Times New Roman" w:hAnsi="Times New Roman" w:cs="Times New Roman"/>
          <w:kern w:val="0"/>
          <w:szCs w:val="20"/>
          <w:lang w:eastAsia="en-AU"/>
        </w:rPr>
        <w:t>as the weight of the carcase within 2 hours after slaughter.</w:t>
      </w:r>
    </w:p>
    <w:p w14:paraId="34D537F1" w14:textId="7AE6AC9D" w:rsidR="00CA0B10" w:rsidRPr="00CA0B10" w:rsidRDefault="00CA0B10" w:rsidP="00F91CF9">
      <w:pPr>
        <w:numPr>
          <w:ilvl w:val="0"/>
          <w:numId w:val="102"/>
        </w:numPr>
        <w:spacing w:before="120" w:after="0" w:line="240" w:lineRule="auto"/>
        <w:ind w:left="426" w:hanging="426"/>
        <w:rPr>
          <w:rFonts w:ascii="Times New Roman" w:eastAsia="Times New Roman" w:hAnsi="Times New Roman" w:cs="Times New Roman"/>
          <w:b/>
          <w:bCs/>
          <w:i/>
          <w:iCs/>
          <w:kern w:val="0"/>
          <w:szCs w:val="22"/>
          <w:lang w:eastAsia="en-AU"/>
        </w:rPr>
      </w:pPr>
      <w:r w:rsidRPr="00CA0B10">
        <w:rPr>
          <w:rFonts w:ascii="Times New Roman" w:eastAsia="Times New Roman" w:hAnsi="Times New Roman" w:cs="Times New Roman"/>
          <w:b/>
          <w:bCs/>
          <w:i/>
          <w:iCs/>
          <w:kern w:val="0"/>
          <w:szCs w:val="22"/>
          <w:lang w:eastAsia="en-AU"/>
        </w:rPr>
        <w:t>proprietor</w:t>
      </w:r>
      <w:r w:rsidRPr="00CA0B10">
        <w:rPr>
          <w:rFonts w:ascii="Times New Roman" w:eastAsia="Times New Roman" w:hAnsi="Times New Roman" w:cs="Times New Roman"/>
          <w:kern w:val="0"/>
          <w:szCs w:val="22"/>
          <w:lang w:eastAsia="en-AU"/>
        </w:rPr>
        <w:t xml:space="preserve">, is </w:t>
      </w:r>
      <w:r w:rsidRPr="00CA0B10">
        <w:rPr>
          <w:rFonts w:ascii="Times New Roman" w:eastAsia="Times New Roman" w:hAnsi="Times New Roman" w:cs="Times New Roman"/>
          <w:color w:val="000000" w:themeColor="text1"/>
          <w:kern w:val="0"/>
          <w:szCs w:val="22"/>
          <w:lang w:eastAsia="en-AU"/>
        </w:rPr>
        <w:t>defined</w:t>
      </w:r>
      <w:r w:rsidRPr="00CA0B10">
        <w:rPr>
          <w:rFonts w:ascii="Times New Roman" w:eastAsia="Times New Roman" w:hAnsi="Times New Roman" w:cs="Times New Roman"/>
          <w:kern w:val="0"/>
          <w:szCs w:val="22"/>
          <w:lang w:eastAsia="en-AU"/>
        </w:rPr>
        <w:t xml:space="preserve"> in section 5</w:t>
      </w:r>
      <w:r w:rsidR="00ED0A93">
        <w:rPr>
          <w:rFonts w:ascii="Times New Roman" w:eastAsia="Times New Roman" w:hAnsi="Times New Roman" w:cs="Times New Roman"/>
          <w:kern w:val="0"/>
          <w:szCs w:val="22"/>
          <w:lang w:eastAsia="en-AU"/>
        </w:rPr>
        <w:t xml:space="preserve"> of the Regulations</w:t>
      </w:r>
      <w:r w:rsidRPr="00CA0B10">
        <w:rPr>
          <w:rFonts w:ascii="Times New Roman" w:eastAsia="Times New Roman" w:hAnsi="Times New Roman" w:cs="Times New Roman"/>
          <w:kern w:val="0"/>
          <w:szCs w:val="22"/>
          <w:lang w:eastAsia="en-AU"/>
        </w:rPr>
        <w:t>. In relation to an abattoir, it means:</w:t>
      </w:r>
    </w:p>
    <w:p w14:paraId="72CFEF8A" w14:textId="77777777" w:rsidR="00CA0B10" w:rsidRPr="00CA0B10" w:rsidRDefault="00CA0B10" w:rsidP="00F91CF9">
      <w:pPr>
        <w:numPr>
          <w:ilvl w:val="1"/>
          <w:numId w:val="225"/>
        </w:numPr>
        <w:spacing w:before="120" w:after="0" w:line="240" w:lineRule="auto"/>
        <w:ind w:left="851" w:hanging="425"/>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if a licence is required under Commonwealth, State, Australian Capital Territory or Northern Territory law to carry on abattoir activities—the licence holder; or</w:t>
      </w:r>
    </w:p>
    <w:p w14:paraId="2E257CEA" w14:textId="77777777" w:rsidR="00CA0B10" w:rsidRPr="00CA0B10" w:rsidRDefault="00CA0B10" w:rsidP="00F91CF9">
      <w:pPr>
        <w:numPr>
          <w:ilvl w:val="1"/>
          <w:numId w:val="225"/>
        </w:numPr>
        <w:spacing w:before="120" w:after="0" w:line="240" w:lineRule="auto"/>
        <w:ind w:left="851" w:hanging="425"/>
        <w:rPr>
          <w:rFonts w:ascii="Times New Roman" w:eastAsia="Times New Roman" w:hAnsi="Times New Roman" w:cs="Times New Roman"/>
          <w:kern w:val="0"/>
          <w:szCs w:val="20"/>
          <w:lang w:eastAsia="en-AU"/>
        </w:rPr>
      </w:pPr>
      <w:r w:rsidRPr="00CA0B10">
        <w:rPr>
          <w:rFonts w:ascii="Times New Roman" w:eastAsia="Times New Roman" w:hAnsi="Times New Roman" w:cs="Times New Roman"/>
          <w:kern w:val="0"/>
          <w:szCs w:val="20"/>
          <w:lang w:eastAsia="en-AU"/>
        </w:rPr>
        <w:t>otherwise—the person carrying on the business of operating the abattoir.</w:t>
      </w:r>
    </w:p>
    <w:p w14:paraId="6F35F98B" w14:textId="77777777" w:rsidR="00CA0B10" w:rsidRPr="00CA0B10" w:rsidRDefault="00CA0B10" w:rsidP="00CA0B10">
      <w:pPr>
        <w:spacing w:after="0" w:line="240" w:lineRule="auto"/>
        <w:ind w:left="851" w:hanging="425"/>
        <w:rPr>
          <w:rFonts w:ascii="Times New Roman" w:eastAsia="Times New Roman" w:hAnsi="Times New Roman" w:cs="Times New Roman"/>
          <w:b/>
          <w:kern w:val="28"/>
          <w:szCs w:val="20"/>
          <w:lang w:eastAsia="en-AU"/>
        </w:rPr>
      </w:pPr>
      <w:bookmarkStart w:id="62" w:name="_Toc158212498"/>
    </w:p>
    <w:p w14:paraId="04B32FDA" w14:textId="77777777" w:rsidR="00CA0B10" w:rsidRPr="00CA0B10" w:rsidRDefault="00CA0B10" w:rsidP="00F91CF9">
      <w:pPr>
        <w:keepNext/>
        <w:spacing w:after="0" w:line="240" w:lineRule="auto"/>
        <w:rPr>
          <w:rFonts w:ascii="Times New Roman" w:eastAsia="Times New Roman" w:hAnsi="Times New Roman" w:cs="Times New Roman"/>
          <w:b/>
          <w:kern w:val="28"/>
          <w:szCs w:val="20"/>
          <w:lang w:eastAsia="en-AU"/>
        </w:rPr>
      </w:pPr>
      <w:r w:rsidRPr="00CA0B10">
        <w:rPr>
          <w:rFonts w:ascii="Times New Roman" w:eastAsia="Times New Roman" w:hAnsi="Times New Roman" w:cs="Times New Roman"/>
          <w:b/>
          <w:kern w:val="28"/>
          <w:szCs w:val="20"/>
          <w:lang w:eastAsia="en-AU"/>
        </w:rPr>
        <w:lastRenderedPageBreak/>
        <w:t>Clause 9-1—Imposition of cattle slaughter levy</w:t>
      </w:r>
      <w:bookmarkEnd w:id="62"/>
    </w:p>
    <w:p w14:paraId="1DB55690" w14:textId="77777777" w:rsidR="004C4702" w:rsidRDefault="004C4702" w:rsidP="00F91CF9">
      <w:pPr>
        <w:keepNext/>
        <w:spacing w:after="0" w:line="240" w:lineRule="auto"/>
        <w:rPr>
          <w:rFonts w:ascii="Times New Roman" w:eastAsia="Aptos" w:hAnsi="Times New Roman" w:cs="Arial"/>
        </w:rPr>
      </w:pPr>
    </w:p>
    <w:p w14:paraId="693F7677" w14:textId="7420827E" w:rsidR="00CA0B10" w:rsidRPr="00CA0B10" w:rsidRDefault="00CA0B10" w:rsidP="070AB471">
      <w:pPr>
        <w:spacing w:after="0" w:line="240" w:lineRule="auto"/>
        <w:rPr>
          <w:rFonts w:ascii="Times New Roman" w:eastAsia="Times New Roman" w:hAnsi="Times New Roman" w:cs="Times New Roman"/>
        </w:rPr>
      </w:pPr>
      <w:r w:rsidRPr="00CA0B10">
        <w:rPr>
          <w:rFonts w:ascii="Times New Roman" w:eastAsia="Aptos" w:hAnsi="Times New Roman" w:cs="Arial"/>
        </w:rPr>
        <w:t xml:space="preserve">This clause imposes levy on the slaughter of cattle in Australia at an abattoir. The slaughter must be for human consumption </w:t>
      </w:r>
      <w:r w:rsidRPr="00CA0B10">
        <w:rPr>
          <w:rFonts w:ascii="Times New Roman" w:eastAsia="Segoe UI" w:hAnsi="Times New Roman" w:cs="Arial"/>
          <w:kern w:val="0"/>
        </w:rPr>
        <w:t>whether that consumption is intended to occur in or outside Australia.</w:t>
      </w:r>
      <w:r w:rsidR="4EE3F16A" w:rsidRPr="00CA0B10">
        <w:rPr>
          <w:rFonts w:ascii="Times New Roman" w:eastAsia="Segoe UI" w:hAnsi="Times New Roman" w:cs="Arial"/>
          <w:kern w:val="0"/>
        </w:rPr>
        <w:t xml:space="preserve"> A</w:t>
      </w:r>
      <w:r w:rsidR="4EE3F16A" w:rsidRPr="070AB471">
        <w:rPr>
          <w:rFonts w:ascii="Times New Roman" w:eastAsia="Times New Roman" w:hAnsi="Times New Roman" w:cs="Times New Roman"/>
        </w:rPr>
        <w:t>n abattoir can include a place where a mobile business performs abattoir services in Australia.</w:t>
      </w:r>
    </w:p>
    <w:p w14:paraId="42B09CE1" w14:textId="77777777" w:rsidR="00CA0B10" w:rsidRPr="00CA0B10" w:rsidRDefault="00CA0B10" w:rsidP="00CA0B10">
      <w:pPr>
        <w:spacing w:after="0" w:line="240" w:lineRule="auto"/>
        <w:rPr>
          <w:rFonts w:ascii="Times New Roman" w:eastAsia="Times New Roman" w:hAnsi="Times New Roman" w:cs="Times New Roman"/>
          <w:b/>
          <w:kern w:val="28"/>
          <w:szCs w:val="20"/>
          <w:lang w:eastAsia="en-AU"/>
        </w:rPr>
      </w:pPr>
      <w:bookmarkStart w:id="63" w:name="_Toc158212499"/>
    </w:p>
    <w:p w14:paraId="0C7F41ED" w14:textId="77777777" w:rsidR="00CA0B10" w:rsidRPr="00CA0B10" w:rsidRDefault="00CA0B10" w:rsidP="00251C20">
      <w:pPr>
        <w:keepNext/>
        <w:keepLines/>
        <w:spacing w:after="0" w:line="240" w:lineRule="auto"/>
        <w:rPr>
          <w:rFonts w:ascii="Times New Roman" w:eastAsia="Times New Roman" w:hAnsi="Times New Roman" w:cs="Times New Roman"/>
          <w:b/>
          <w:kern w:val="28"/>
          <w:szCs w:val="20"/>
          <w:lang w:eastAsia="en-AU"/>
        </w:rPr>
      </w:pPr>
      <w:r w:rsidRPr="00CA0B10">
        <w:rPr>
          <w:rFonts w:ascii="Times New Roman" w:eastAsia="Times New Roman" w:hAnsi="Times New Roman" w:cs="Times New Roman"/>
          <w:b/>
          <w:kern w:val="28"/>
          <w:szCs w:val="20"/>
          <w:lang w:eastAsia="en-AU"/>
        </w:rPr>
        <w:t>Clause 9-2—Exemptions from the levy</w:t>
      </w:r>
      <w:bookmarkEnd w:id="63"/>
    </w:p>
    <w:p w14:paraId="40CB35E8" w14:textId="77777777" w:rsidR="004C4702" w:rsidRDefault="004C4702" w:rsidP="00251C20">
      <w:pPr>
        <w:keepNext/>
        <w:keepLines/>
        <w:spacing w:after="0" w:line="240" w:lineRule="auto"/>
        <w:rPr>
          <w:rFonts w:ascii="Times New Roman" w:eastAsia="Aptos" w:hAnsi="Times New Roman" w:cs="Arial"/>
          <w:szCs w:val="22"/>
        </w:rPr>
      </w:pPr>
    </w:p>
    <w:p w14:paraId="0910E0F1" w14:textId="7BBA9AA2" w:rsidR="00CA0B10" w:rsidRPr="00CA0B10" w:rsidRDefault="00CA0B10" w:rsidP="00251C20">
      <w:pPr>
        <w:keepNext/>
        <w:keepLines/>
        <w:spacing w:after="0" w:line="240" w:lineRule="auto"/>
        <w:rPr>
          <w:rFonts w:ascii="Times New Roman" w:eastAsia="Aptos" w:hAnsi="Times New Roman" w:cs="Arial"/>
          <w:szCs w:val="22"/>
        </w:rPr>
      </w:pPr>
      <w:r w:rsidRPr="00CA0B10">
        <w:rPr>
          <w:rFonts w:ascii="Times New Roman" w:eastAsia="Aptos" w:hAnsi="Times New Roman" w:cs="Arial"/>
          <w:szCs w:val="22"/>
        </w:rPr>
        <w:t>This clause exempts from levy cattle whose carcases are condemned or rejected as being unfit for human consumption because of the operation of a law of the Commonwealth, a State or a Territory.</w:t>
      </w:r>
    </w:p>
    <w:p w14:paraId="679227BC" w14:textId="77777777" w:rsidR="00CA0B10" w:rsidRPr="00CA0B10" w:rsidRDefault="00CA0B10" w:rsidP="00CA0B10">
      <w:pPr>
        <w:spacing w:after="0" w:line="240" w:lineRule="auto"/>
        <w:rPr>
          <w:rFonts w:ascii="Times New Roman" w:eastAsia="Times New Roman" w:hAnsi="Times New Roman" w:cs="Times New Roman"/>
          <w:b/>
          <w:kern w:val="28"/>
          <w:szCs w:val="20"/>
          <w:lang w:eastAsia="en-AU"/>
        </w:rPr>
      </w:pPr>
      <w:bookmarkStart w:id="64" w:name="_Toc158212500"/>
    </w:p>
    <w:p w14:paraId="6D0B3B40" w14:textId="77777777" w:rsidR="00CA0B10" w:rsidRPr="00CA0B10" w:rsidRDefault="00CA0B10" w:rsidP="00CA0B10">
      <w:pPr>
        <w:spacing w:after="0" w:line="240" w:lineRule="auto"/>
        <w:rPr>
          <w:rFonts w:ascii="Times New Roman" w:eastAsia="Times New Roman" w:hAnsi="Times New Roman" w:cs="Times New Roman"/>
          <w:b/>
          <w:kern w:val="28"/>
          <w:szCs w:val="20"/>
          <w:lang w:eastAsia="en-AU"/>
        </w:rPr>
      </w:pPr>
      <w:r w:rsidRPr="00CA0B10">
        <w:rPr>
          <w:rFonts w:ascii="Times New Roman" w:eastAsia="Times New Roman" w:hAnsi="Times New Roman" w:cs="Times New Roman"/>
          <w:b/>
          <w:kern w:val="28"/>
          <w:szCs w:val="20"/>
          <w:lang w:eastAsia="en-AU"/>
        </w:rPr>
        <w:t>Clause 9-3—Rate of the levy</w:t>
      </w:r>
      <w:bookmarkEnd w:id="64"/>
    </w:p>
    <w:p w14:paraId="7EF81530" w14:textId="77777777" w:rsidR="00FA7B76" w:rsidRDefault="00FA7B76" w:rsidP="00CA0B10">
      <w:pPr>
        <w:shd w:val="clear" w:color="auto" w:fill="FFFFFF" w:themeFill="background1"/>
        <w:spacing w:after="0" w:line="240" w:lineRule="auto"/>
        <w:rPr>
          <w:rFonts w:ascii="Times New Roman" w:eastAsia="Times New Roman" w:hAnsi="Times New Roman" w:cs="Times New Roman"/>
        </w:rPr>
      </w:pPr>
    </w:p>
    <w:p w14:paraId="3623CFAB" w14:textId="16CD35DB" w:rsidR="00CA0B10" w:rsidRPr="00CA0B10" w:rsidRDefault="00CA0B10" w:rsidP="00CA0B10">
      <w:pPr>
        <w:shd w:val="clear" w:color="auto" w:fill="FFFFFF" w:themeFill="background1"/>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Subclause 9-3(1) prescribes the cattle slaughter levy rate.</w:t>
      </w:r>
      <w:r w:rsidR="00FA7B76">
        <w:rPr>
          <w:rFonts w:ascii="Times New Roman" w:eastAsia="Times New Roman" w:hAnsi="Times New Roman" w:cs="Times New Roman"/>
        </w:rPr>
        <w:t xml:space="preserve"> </w:t>
      </w:r>
      <w:r w:rsidRPr="00CA0B10">
        <w:rPr>
          <w:rFonts w:ascii="Times New Roman" w:eastAsia="Times New Roman" w:hAnsi="Times New Roman" w:cs="Times New Roman"/>
        </w:rPr>
        <w:t xml:space="preserve">Item 1 of the table in this subclause prescribes two components: </w:t>
      </w:r>
    </w:p>
    <w:p w14:paraId="16E2B488" w14:textId="77777777" w:rsidR="00CA0B10" w:rsidRPr="00CA0B10" w:rsidRDefault="00CA0B10" w:rsidP="00F91CF9">
      <w:pPr>
        <w:numPr>
          <w:ilvl w:val="0"/>
          <w:numId w:val="103"/>
        </w:numPr>
        <w:shd w:val="clear" w:color="auto" w:fill="FFFFFF" w:themeFill="background1"/>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 xml:space="preserve">the marketing component; and </w:t>
      </w:r>
    </w:p>
    <w:p w14:paraId="12347DFB" w14:textId="77777777" w:rsidR="00CA0B10" w:rsidRPr="00CA0B10" w:rsidRDefault="00CA0B10" w:rsidP="00F91CF9">
      <w:pPr>
        <w:numPr>
          <w:ilvl w:val="0"/>
          <w:numId w:val="103"/>
        </w:numPr>
        <w:shd w:val="clear" w:color="auto" w:fill="FFFFFF" w:themeFill="background1"/>
        <w:spacing w:before="120" w:after="0" w:line="240" w:lineRule="auto"/>
        <w:ind w:left="426" w:hanging="426"/>
        <w:rPr>
          <w:rFonts w:ascii="Times New Roman" w:eastAsia="Times New Roman" w:hAnsi="Times New Roman" w:cs="Times New Roman"/>
        </w:rPr>
      </w:pPr>
      <w:r w:rsidRPr="00CA0B10">
        <w:rPr>
          <w:rFonts w:ascii="Times New Roman" w:eastAsia="Times New Roman" w:hAnsi="Times New Roman" w:cs="Times New Roman"/>
        </w:rPr>
        <w:t xml:space="preserve">the research and development component. </w:t>
      </w:r>
    </w:p>
    <w:p w14:paraId="439870E2" w14:textId="77777777" w:rsidR="00CA0B10" w:rsidRPr="00CA0B10" w:rsidRDefault="00CA0B10" w:rsidP="00F91CF9">
      <w:pPr>
        <w:shd w:val="clear" w:color="auto" w:fill="FFFFFF" w:themeFill="background1"/>
        <w:spacing w:before="120" w:after="0" w:line="240" w:lineRule="auto"/>
        <w:rPr>
          <w:rFonts w:ascii="Times New Roman" w:eastAsia="Times New Roman" w:hAnsi="Times New Roman" w:cs="Times New Roman"/>
        </w:rPr>
      </w:pPr>
      <w:r w:rsidRPr="00CA0B10">
        <w:rPr>
          <w:rFonts w:ascii="Times New Roman" w:eastAsia="Times New Roman" w:hAnsi="Times New Roman" w:cs="Times New Roman"/>
        </w:rPr>
        <w:t xml:space="preserve">Each component is an amount of cents per kilogram of the weight of the carcase. </w:t>
      </w:r>
    </w:p>
    <w:p w14:paraId="4A2F75CE" w14:textId="77777777" w:rsidR="00CA0B10" w:rsidRPr="00CA0B10" w:rsidRDefault="00CA0B10" w:rsidP="00CA0B10">
      <w:pPr>
        <w:shd w:val="clear" w:color="auto" w:fill="FFFFFF" w:themeFill="background1"/>
        <w:spacing w:after="0" w:line="240" w:lineRule="auto"/>
        <w:rPr>
          <w:rFonts w:ascii="Times New Roman" w:eastAsia="Times New Roman" w:hAnsi="Times New Roman" w:cs="Times New Roman"/>
        </w:rPr>
      </w:pPr>
    </w:p>
    <w:p w14:paraId="19C7394E"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Subclause 9-3(2) describes how to work out the weight of the carcase in three cases.</w:t>
      </w:r>
    </w:p>
    <w:p w14:paraId="6805F407" w14:textId="6555AA33" w:rsidR="00FA7B76" w:rsidRDefault="00CA0B10" w:rsidP="00F91CF9">
      <w:pPr>
        <w:numPr>
          <w:ilvl w:val="0"/>
          <w:numId w:val="103"/>
        </w:numPr>
        <w:shd w:val="clear" w:color="auto" w:fill="FFFFFF" w:themeFill="background1"/>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Item</w:t>
      </w:r>
      <w:r w:rsidRPr="00CA0B10">
        <w:rPr>
          <w:rFonts w:ascii="Times New Roman" w:eastAsia="Aptos" w:hAnsi="Times New Roman" w:cs="Arial"/>
        </w:rPr>
        <w:t xml:space="preserve"> 1 of the table in this subclause covers the case where the proprietor of the abattoir determines the hot carcase weight of a carcase. </w:t>
      </w:r>
    </w:p>
    <w:p w14:paraId="2DB98496" w14:textId="2DA2B7E7" w:rsidR="00FA7B76" w:rsidRDefault="00CA0B10" w:rsidP="00F91CF9">
      <w:pPr>
        <w:numPr>
          <w:ilvl w:val="0"/>
          <w:numId w:val="103"/>
        </w:numPr>
        <w:spacing w:before="120" w:after="0" w:line="240" w:lineRule="auto"/>
        <w:ind w:left="425" w:hanging="425"/>
        <w:rPr>
          <w:rFonts w:ascii="Times New Roman" w:eastAsia="Times New Roman" w:hAnsi="Times New Roman" w:cs="Times New Roman"/>
          <w:szCs w:val="22"/>
        </w:rPr>
      </w:pPr>
      <w:r w:rsidRPr="00CA0B10">
        <w:rPr>
          <w:rFonts w:ascii="Times New Roman" w:eastAsia="Times New Roman" w:hAnsi="Times New Roman" w:cs="Times New Roman"/>
        </w:rPr>
        <w:t xml:space="preserve">Item 2 of the table covers the case where the proprietor of the abattoir determines the cold carcase weight of a carcase but not the hot carcase weight: the weight is the cold carcase weight multiplied by 1.03. </w:t>
      </w:r>
    </w:p>
    <w:p w14:paraId="772ACB17" w14:textId="3FA48428" w:rsidR="00CA0B10" w:rsidRPr="00CA0B10" w:rsidRDefault="00CA0B10" w:rsidP="00F91CF9">
      <w:pPr>
        <w:numPr>
          <w:ilvl w:val="0"/>
          <w:numId w:val="103"/>
        </w:numPr>
        <w:shd w:val="clear" w:color="auto" w:fill="FFFFFF" w:themeFill="background1"/>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szCs w:val="22"/>
        </w:rPr>
        <w:t>Item 3 of the table covers all other cases: the weight of the carcase is taken to be 240 kilograms.</w:t>
      </w:r>
    </w:p>
    <w:p w14:paraId="3FBE17A2" w14:textId="77777777" w:rsidR="00CA0B10" w:rsidRPr="00CA0B10" w:rsidRDefault="00CA0B10" w:rsidP="00F91CF9">
      <w:pPr>
        <w:shd w:val="clear" w:color="auto" w:fill="FFFFFF" w:themeFill="background1"/>
        <w:spacing w:before="120" w:after="0" w:line="240" w:lineRule="auto"/>
        <w:rPr>
          <w:rFonts w:ascii="Times New Roman" w:eastAsia="Times New Roman" w:hAnsi="Times New Roman" w:cs="Times New Roman"/>
          <w:szCs w:val="22"/>
        </w:rPr>
      </w:pPr>
      <w:r w:rsidRPr="00CA0B10">
        <w:rPr>
          <w:rFonts w:ascii="Times New Roman" w:eastAsia="Times New Roman" w:hAnsi="Times New Roman" w:cs="Times New Roman"/>
          <w:szCs w:val="22"/>
        </w:rPr>
        <w:t>The cattle slaughter levy rate is worked out by adding together the two components.</w:t>
      </w:r>
    </w:p>
    <w:p w14:paraId="7A9D7971" w14:textId="43E603E4" w:rsidR="00CA0B10" w:rsidRPr="00CA0B10" w:rsidRDefault="00CA0B10" w:rsidP="00CA0B10">
      <w:pPr>
        <w:spacing w:after="0" w:line="240" w:lineRule="auto"/>
        <w:rPr>
          <w:rFonts w:ascii="Times New Roman" w:eastAsia="Times New Roman" w:hAnsi="Times New Roman" w:cs="Times New Roman"/>
          <w:b/>
          <w:bCs/>
          <w:kern w:val="28"/>
          <w:lang w:eastAsia="en-AU"/>
        </w:rPr>
      </w:pPr>
      <w:bookmarkStart w:id="65" w:name="_Toc158212501"/>
    </w:p>
    <w:p w14:paraId="0648CADB" w14:textId="77777777" w:rsidR="00CA0B10" w:rsidRPr="00CA0B10" w:rsidRDefault="00CA0B10" w:rsidP="00CA0B10">
      <w:pPr>
        <w:keepNext/>
        <w:spacing w:after="0" w:line="240" w:lineRule="auto"/>
        <w:rPr>
          <w:rFonts w:ascii="Times New Roman" w:eastAsia="Times New Roman" w:hAnsi="Times New Roman" w:cs="Times New Roman"/>
          <w:b/>
          <w:bCs/>
          <w:kern w:val="28"/>
          <w:lang w:eastAsia="en-AU"/>
        </w:rPr>
      </w:pPr>
      <w:r w:rsidRPr="00CA0B10">
        <w:rPr>
          <w:rFonts w:ascii="Times New Roman" w:eastAsia="Times New Roman" w:hAnsi="Times New Roman" w:cs="Times New Roman"/>
          <w:b/>
          <w:bCs/>
          <w:kern w:val="28"/>
          <w:lang w:eastAsia="en-AU"/>
        </w:rPr>
        <w:t>Clause 9-4—Levy payer</w:t>
      </w:r>
      <w:bookmarkEnd w:id="65"/>
    </w:p>
    <w:p w14:paraId="0672A7A1" w14:textId="77777777" w:rsidR="00CD6C8C" w:rsidRDefault="00CD6C8C" w:rsidP="00CA0B10">
      <w:pPr>
        <w:spacing w:after="0" w:line="240" w:lineRule="auto"/>
        <w:rPr>
          <w:rFonts w:ascii="Times New Roman" w:eastAsia="Aptos" w:hAnsi="Times New Roman" w:cs="Arial"/>
          <w:szCs w:val="22"/>
        </w:rPr>
      </w:pPr>
    </w:p>
    <w:p w14:paraId="319AEF21" w14:textId="023355E3"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This clause identifies the person liable to pay the cattle slaughter levy in two cases.</w:t>
      </w:r>
    </w:p>
    <w:p w14:paraId="7AD21290" w14:textId="1D02F263" w:rsidR="00094258" w:rsidRPr="00713A89" w:rsidRDefault="00CA0B10" w:rsidP="00F91CF9">
      <w:pPr>
        <w:numPr>
          <w:ilvl w:val="0"/>
          <w:numId w:val="104"/>
        </w:numPr>
        <w:spacing w:before="120" w:after="0" w:line="240" w:lineRule="auto"/>
        <w:ind w:left="425" w:hanging="425"/>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Paragraph 9-4(a) provides that if the proprietor of the abattoir determines the hot carcase weight of the carcase</w:t>
      </w:r>
      <w:r w:rsidRPr="00CA0B10">
        <w:rPr>
          <w:rFonts w:ascii="Times New Roman" w:eastAsia="Times New Roman" w:hAnsi="Times New Roman" w:cs="Times New Roman"/>
          <w:b/>
          <w:bCs/>
          <w:color w:val="000000" w:themeColor="text1"/>
          <w:kern w:val="0"/>
          <w:szCs w:val="22"/>
          <w:lang w:eastAsia="en-AU"/>
        </w:rPr>
        <w:t>—</w:t>
      </w:r>
      <w:r w:rsidRPr="00CA0B10">
        <w:rPr>
          <w:rFonts w:ascii="Times New Roman" w:eastAsia="Times New Roman" w:hAnsi="Times New Roman" w:cs="Times New Roman"/>
          <w:kern w:val="0"/>
          <w:szCs w:val="22"/>
          <w:lang w:eastAsia="en-AU"/>
        </w:rPr>
        <w:t>the person who owns the carcase immediately after that hot carcase weight is determined is liable to pay the levy.</w:t>
      </w:r>
    </w:p>
    <w:p w14:paraId="37714422" w14:textId="4007804E" w:rsidR="00CA0B10" w:rsidRPr="00CA0B10" w:rsidRDefault="00CA0B10" w:rsidP="00F91CF9">
      <w:pPr>
        <w:numPr>
          <w:ilvl w:val="0"/>
          <w:numId w:val="104"/>
        </w:numPr>
        <w:spacing w:before="120" w:after="0" w:line="240" w:lineRule="auto"/>
        <w:ind w:left="425" w:hanging="425"/>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Paragraph 9-4(b) provides that in other cases—the person who owns the carcase immediately after slaughter is liable to pay the levy.</w:t>
      </w:r>
    </w:p>
    <w:p w14:paraId="0F4F9CAE" w14:textId="77777777" w:rsidR="00CA0B10" w:rsidRPr="00CA0B10" w:rsidRDefault="00CA0B10" w:rsidP="00CA0B10">
      <w:pPr>
        <w:spacing w:after="0" w:line="240" w:lineRule="auto"/>
        <w:rPr>
          <w:rFonts w:ascii="Times New Roman" w:eastAsia="Times New Roman" w:hAnsi="Times New Roman" w:cs="Times New Roman"/>
          <w:b/>
          <w:kern w:val="28"/>
          <w:szCs w:val="20"/>
          <w:lang w:eastAsia="en-AU"/>
        </w:rPr>
      </w:pPr>
      <w:bookmarkStart w:id="66" w:name="_Toc158212502"/>
    </w:p>
    <w:p w14:paraId="7C3A67E5" w14:textId="77777777" w:rsidR="00CA0B10" w:rsidRPr="00CA0B10" w:rsidRDefault="00CA0B10" w:rsidP="00CA0B10">
      <w:pPr>
        <w:spacing w:after="0" w:line="240" w:lineRule="auto"/>
        <w:rPr>
          <w:rFonts w:ascii="Times New Roman" w:eastAsia="Times New Roman" w:hAnsi="Times New Roman" w:cs="Times New Roman"/>
          <w:b/>
          <w:kern w:val="28"/>
          <w:szCs w:val="20"/>
          <w:lang w:eastAsia="en-AU"/>
        </w:rPr>
      </w:pPr>
      <w:r w:rsidRPr="00CA0B10">
        <w:rPr>
          <w:rFonts w:ascii="Times New Roman" w:eastAsia="Times New Roman" w:hAnsi="Times New Roman" w:cs="Times New Roman"/>
          <w:b/>
          <w:kern w:val="28"/>
          <w:szCs w:val="20"/>
          <w:lang w:eastAsia="en-AU"/>
        </w:rPr>
        <w:t>Clause 9-5—Application provision</w:t>
      </w:r>
      <w:bookmarkEnd w:id="66"/>
    </w:p>
    <w:p w14:paraId="66341F7E" w14:textId="77777777" w:rsidR="00CD6C8C" w:rsidRDefault="00CD6C8C" w:rsidP="00CA0B10">
      <w:pPr>
        <w:tabs>
          <w:tab w:val="right" w:pos="1021"/>
        </w:tabs>
        <w:spacing w:after="0" w:line="240" w:lineRule="auto"/>
        <w:rPr>
          <w:rFonts w:ascii="Times New Roman" w:eastAsia="Times New Roman" w:hAnsi="Times New Roman" w:cs="Times New Roman"/>
          <w:kern w:val="0"/>
          <w:szCs w:val="20"/>
          <w:lang w:eastAsia="en-AU"/>
        </w:rPr>
      </w:pPr>
    </w:p>
    <w:p w14:paraId="67B0AE3B" w14:textId="3F2B9B04" w:rsidR="00CA0B10" w:rsidRPr="00CA0B10" w:rsidRDefault="00CA0B10" w:rsidP="00CA0B10">
      <w:pPr>
        <w:tabs>
          <w:tab w:val="right" w:pos="1021"/>
        </w:tabs>
        <w:spacing w:after="0" w:line="240" w:lineRule="auto"/>
        <w:rPr>
          <w:rFonts w:ascii="Times New Roman" w:eastAsia="Times New Roman" w:hAnsi="Times New Roman" w:cs="Times New Roman"/>
          <w:kern w:val="0"/>
          <w:szCs w:val="20"/>
          <w:lang w:eastAsia="en-AU"/>
        </w:rPr>
      </w:pPr>
      <w:r w:rsidRPr="00CA0B10">
        <w:rPr>
          <w:rFonts w:ascii="Times New Roman" w:eastAsia="Times New Roman" w:hAnsi="Times New Roman" w:cs="Times New Roman"/>
          <w:kern w:val="0"/>
          <w:szCs w:val="20"/>
          <w:lang w:eastAsia="en-AU"/>
        </w:rPr>
        <w:t xml:space="preserve">Clause 9-5 provides that clause 9-1 applies </w:t>
      </w:r>
      <w:r w:rsidR="001D1F8E">
        <w:rPr>
          <w:rFonts w:ascii="Times New Roman" w:eastAsia="MS Gothic" w:hAnsi="Times New Roman" w:cs="Times New Roman"/>
          <w:kern w:val="0"/>
          <w:lang w:eastAsia="en-AU"/>
          <w14:ligatures w14:val="none"/>
        </w:rPr>
        <w:t xml:space="preserve">in relation </w:t>
      </w:r>
      <w:r w:rsidRPr="00CA0B10">
        <w:rPr>
          <w:rFonts w:ascii="Times New Roman" w:eastAsia="Times New Roman" w:hAnsi="Times New Roman" w:cs="Times New Roman"/>
          <w:kern w:val="0"/>
          <w:szCs w:val="20"/>
          <w:lang w:eastAsia="en-AU"/>
        </w:rPr>
        <w:t>to the slaughter of cattle on or after 1 July 2025.</w:t>
      </w:r>
    </w:p>
    <w:p w14:paraId="0018F8F6" w14:textId="77777777" w:rsidR="00CA0B10" w:rsidRPr="00CA0B10" w:rsidRDefault="00CA0B10" w:rsidP="00CA0B10">
      <w:pPr>
        <w:spacing w:after="0" w:line="240" w:lineRule="auto"/>
        <w:rPr>
          <w:rFonts w:ascii="Times New Roman" w:eastAsia="Times New Roman" w:hAnsi="Times New Roman" w:cs="Times New Roman"/>
        </w:rPr>
      </w:pPr>
    </w:p>
    <w:p w14:paraId="60446F08" w14:textId="1A7DF52A" w:rsidR="00CA0B10" w:rsidRPr="00251C20" w:rsidRDefault="00CA0B10" w:rsidP="00713A89">
      <w:pPr>
        <w:keepNext/>
        <w:keepLines/>
        <w:spacing w:after="0" w:line="240" w:lineRule="auto"/>
        <w:outlineLvl w:val="0"/>
        <w:rPr>
          <w:rFonts w:ascii="Times New Roman" w:hAnsi="Times New Roman" w:cs="Aptos"/>
          <w:kern w:val="0"/>
          <w:sz w:val="26"/>
          <w:szCs w:val="26"/>
        </w:rPr>
      </w:pPr>
      <w:bookmarkStart w:id="67" w:name="_Toc178245270"/>
      <w:bookmarkStart w:id="68" w:name="_Toc177028451"/>
      <w:r w:rsidRPr="00251C20">
        <w:rPr>
          <w:rFonts w:ascii="Times New Roman" w:eastAsia="Times New Roman" w:hAnsi="Times New Roman" w:cs="Times New Roman"/>
          <w:b/>
          <w:bCs/>
          <w:kern w:val="0"/>
          <w:sz w:val="26"/>
          <w:szCs w:val="26"/>
        </w:rPr>
        <w:lastRenderedPageBreak/>
        <w:t>Subdivision 9-B</w:t>
      </w:r>
      <w:r w:rsidRPr="00251C20">
        <w:rPr>
          <w:rFonts w:ascii="Times New Roman" w:eastAsia="Times New Roman" w:hAnsi="Times New Roman" w:cs="Times New Roman"/>
          <w:bCs/>
          <w:kern w:val="0"/>
          <w:sz w:val="26"/>
          <w:szCs w:val="26"/>
          <w:lang w:eastAsia="ja-JP"/>
          <w14:ligatures w14:val="none"/>
        </w:rPr>
        <w:t>—</w:t>
      </w:r>
      <w:r w:rsidRPr="00251C20">
        <w:rPr>
          <w:rFonts w:ascii="Times New Roman" w:eastAsia="Times New Roman" w:hAnsi="Times New Roman" w:cs="Times New Roman"/>
          <w:b/>
          <w:bCs/>
          <w:kern w:val="0"/>
          <w:sz w:val="26"/>
          <w:szCs w:val="26"/>
        </w:rPr>
        <w:t>Cattle transaction</w:t>
      </w:r>
      <w:r w:rsidR="001F24DC">
        <w:rPr>
          <w:rFonts w:ascii="Times New Roman" w:eastAsia="Times New Roman" w:hAnsi="Times New Roman" w:cs="Times New Roman"/>
          <w:b/>
          <w:bCs/>
          <w:kern w:val="0"/>
          <w:sz w:val="26"/>
          <w:szCs w:val="26"/>
        </w:rPr>
        <w:t xml:space="preserve"> levy</w:t>
      </w:r>
      <w:bookmarkEnd w:id="67"/>
      <w:bookmarkEnd w:id="68"/>
    </w:p>
    <w:p w14:paraId="0A6C9A0F" w14:textId="77777777" w:rsidR="001F24DC" w:rsidRDefault="001F24DC" w:rsidP="00F91CF9">
      <w:pPr>
        <w:keepNext/>
        <w:keepLines/>
        <w:spacing w:after="0" w:line="240" w:lineRule="auto"/>
        <w:textAlignment w:val="baseline"/>
        <w:rPr>
          <w:rFonts w:ascii="Times New Roman" w:eastAsia="Times New Roman" w:hAnsi="Times New Roman" w:cs="Times New Roman"/>
          <w:kern w:val="0"/>
          <w:lang w:eastAsia="en-AU"/>
          <w14:ligatures w14:val="none"/>
        </w:rPr>
      </w:pPr>
    </w:p>
    <w:p w14:paraId="4C867055" w14:textId="0315B8B2" w:rsidR="00EE6BB7" w:rsidRDefault="00CA0B10" w:rsidP="00903714">
      <w:pPr>
        <w:keepNext/>
        <w:keepLines/>
        <w:spacing w:after="0" w:line="240" w:lineRule="auto"/>
        <w:textAlignment w:val="baseline"/>
        <w:rPr>
          <w:rFonts w:ascii="Times New Roman" w:eastAsia="Times New Roman" w:hAnsi="Times New Roman" w:cs="Times New Roman"/>
          <w:i/>
          <w:iCs/>
          <w:kern w:val="0"/>
          <w:lang w:eastAsia="en-AU"/>
          <w14:ligatures w14:val="none"/>
        </w:rPr>
      </w:pPr>
      <w:r w:rsidRPr="00CA0B10">
        <w:rPr>
          <w:rFonts w:ascii="Times New Roman" w:eastAsia="Times New Roman" w:hAnsi="Times New Roman" w:cs="Times New Roman"/>
          <w:kern w:val="0"/>
          <w:lang w:eastAsia="en-AU"/>
          <w14:ligatures w14:val="none"/>
        </w:rPr>
        <w:t>This Subdivision imposes levy (</w:t>
      </w:r>
      <w:r w:rsidRPr="00CA0B10">
        <w:rPr>
          <w:rFonts w:ascii="Times New Roman" w:eastAsia="Times New Roman" w:hAnsi="Times New Roman" w:cs="Times New Roman"/>
          <w:b/>
          <w:bCs/>
          <w:kern w:val="0"/>
          <w:lang w:eastAsia="en-AU"/>
          <w14:ligatures w14:val="none"/>
        </w:rPr>
        <w:t>cattle transaction levy</w:t>
      </w:r>
      <w:r w:rsidRPr="00CA0B10">
        <w:rPr>
          <w:rFonts w:ascii="Times New Roman" w:eastAsia="Times New Roman" w:hAnsi="Times New Roman" w:cs="Times New Roman"/>
          <w:kern w:val="0"/>
          <w:lang w:eastAsia="en-AU"/>
          <w14:ligatures w14:val="none"/>
        </w:rPr>
        <w:t xml:space="preserve">) on cattle, in specific circumstances. Cattle transaction levy was previously imposed on cattle: see Schedules 3 and 27 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i/>
          <w:iCs/>
          <w:kern w:val="0"/>
          <w:lang w:eastAsia="en-AU"/>
          <w14:ligatures w14:val="none"/>
        </w:rPr>
        <w:t xml:space="preserve">, </w:t>
      </w:r>
      <w:r w:rsidRPr="005D6D85">
        <w:rPr>
          <w:rFonts w:ascii="Times New Roman" w:eastAsia="Times New Roman" w:hAnsi="Times New Roman" w:cs="Times New Roman"/>
          <w:kern w:val="0"/>
          <w:lang w:eastAsia="en-AU"/>
          <w14:ligatures w14:val="none"/>
        </w:rPr>
        <w:t>S</w:t>
      </w:r>
      <w:r w:rsidRPr="00CA0B10">
        <w:rPr>
          <w:rFonts w:ascii="Times New Roman" w:eastAsia="Times New Roman" w:hAnsi="Times New Roman" w:cs="Times New Roman"/>
          <w:kern w:val="0"/>
          <w:lang w:eastAsia="en-AU"/>
          <w14:ligatures w14:val="none"/>
        </w:rPr>
        <w:t xml:space="preserve">chedule 3 to the </w:t>
      </w:r>
      <w:r w:rsidRPr="00CA0B10">
        <w:rPr>
          <w:rFonts w:ascii="Times New Roman" w:eastAsia="Times New Roman" w:hAnsi="Times New Roman" w:cs="Times New Roman"/>
          <w:iCs/>
          <w:kern w:val="0"/>
          <w:lang w:eastAsia="en-AU"/>
          <w14:ligatures w14:val="none"/>
        </w:rPr>
        <w:t>1999 Excise Levies Regulations</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Schedule 1 to the </w:t>
      </w:r>
      <w:r w:rsidRPr="00CA0B10">
        <w:rPr>
          <w:rFonts w:ascii="Times New Roman" w:eastAsia="Times New Roman" w:hAnsi="Times New Roman" w:cs="Times New Roman"/>
          <w:iCs/>
          <w:kern w:val="0"/>
          <w:lang w:eastAsia="en-AU"/>
          <w14:ligatures w14:val="none"/>
        </w:rPr>
        <w:t>1998 NRS Excise Levy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and Part 3 of the </w:t>
      </w:r>
      <w:r w:rsidRPr="00CA0B10">
        <w:rPr>
          <w:rFonts w:ascii="Times New Roman" w:eastAsia="Times New Roman" w:hAnsi="Times New Roman" w:cs="Times New Roman"/>
          <w:iCs/>
          <w:kern w:val="0"/>
          <w:lang w:eastAsia="en-AU"/>
          <w14:ligatures w14:val="none"/>
        </w:rPr>
        <w:t>1998 NRS Regulations</w:t>
      </w:r>
      <w:r w:rsidRPr="00CA0B10">
        <w:rPr>
          <w:rFonts w:ascii="Times New Roman" w:eastAsia="Times New Roman" w:hAnsi="Times New Roman" w:cs="Times New Roman"/>
          <w:i/>
          <w:iCs/>
          <w:kern w:val="0"/>
          <w:lang w:eastAsia="en-AU"/>
          <w14:ligatures w14:val="none"/>
        </w:rPr>
        <w:t>.</w:t>
      </w:r>
    </w:p>
    <w:p w14:paraId="0EC81B18" w14:textId="77777777" w:rsidR="00713A89" w:rsidRDefault="00713A89" w:rsidP="00EE6BB7">
      <w:pPr>
        <w:spacing w:after="0" w:line="240" w:lineRule="auto"/>
        <w:textAlignment w:val="baseline"/>
        <w:rPr>
          <w:rFonts w:ascii="Times New Roman" w:eastAsia="Times New Roman" w:hAnsi="Times New Roman" w:cs="Times New Roman"/>
          <w:i/>
          <w:iCs/>
          <w:kern w:val="0"/>
          <w:lang w:eastAsia="en-AU"/>
          <w14:ligatures w14:val="none"/>
        </w:rPr>
      </w:pPr>
    </w:p>
    <w:p w14:paraId="5A2A6ED4" w14:textId="77777777" w:rsid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t>Key definitions for the imposition of cattle transaction levy:</w:t>
      </w:r>
    </w:p>
    <w:p w14:paraId="450CE5EA" w14:textId="77777777" w:rsidR="001F24DC" w:rsidRPr="00CA0B10" w:rsidRDefault="001F24DC" w:rsidP="00CA0B10">
      <w:pPr>
        <w:spacing w:after="0" w:line="240" w:lineRule="auto"/>
        <w:textAlignment w:val="baseline"/>
        <w:rPr>
          <w:rFonts w:ascii="Times New Roman" w:eastAsia="Times New Roman" w:hAnsi="Times New Roman" w:cs="Times New Roman"/>
          <w:kern w:val="0"/>
          <w:lang w:eastAsia="en-AU"/>
          <w14:ligatures w14:val="none"/>
        </w:rPr>
      </w:pPr>
    </w:p>
    <w:p w14:paraId="28EAA770" w14:textId="03C45117" w:rsidR="00CA0B10" w:rsidRPr="00CA0B10" w:rsidRDefault="00CA0B10" w:rsidP="00F91CF9">
      <w:pPr>
        <w:widowControl w:val="0"/>
        <w:numPr>
          <w:ilvl w:val="0"/>
          <w:numId w:val="49"/>
        </w:numPr>
        <w:spacing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bovine animal</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is defined in section 5 </w:t>
      </w:r>
      <w:r w:rsidR="001F24DC">
        <w:rPr>
          <w:rFonts w:ascii="Times New Roman" w:eastAsia="Times New Roman" w:hAnsi="Times New Roman" w:cs="Times New Roman"/>
          <w:kern w:val="0"/>
          <w:lang w:eastAsia="en-AU"/>
          <w14:ligatures w14:val="none"/>
        </w:rPr>
        <w:t xml:space="preserve">of the Regulations </w:t>
      </w:r>
      <w:r w:rsidRPr="00CA0B10">
        <w:rPr>
          <w:rFonts w:ascii="Times New Roman" w:eastAsia="Times New Roman" w:hAnsi="Times New Roman" w:cs="Times New Roman"/>
          <w:kern w:val="0"/>
          <w:lang w:eastAsia="en-AU"/>
          <w14:ligatures w14:val="none"/>
        </w:rPr>
        <w:t>by reference to its scientific name.</w:t>
      </w:r>
    </w:p>
    <w:p w14:paraId="4D264728" w14:textId="7180A241" w:rsidR="00CA0B10" w:rsidRPr="00CA0B10" w:rsidRDefault="00CA0B10" w:rsidP="00F91CF9">
      <w:pPr>
        <w:widowControl w:val="0"/>
        <w:numPr>
          <w:ilvl w:val="0"/>
          <w:numId w:val="49"/>
        </w:numPr>
        <w:spacing w:before="120" w:after="0" w:line="240" w:lineRule="auto"/>
        <w:ind w:left="426" w:hanging="426"/>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buffalo</w:t>
      </w:r>
      <w:r w:rsidRPr="00CA0B10">
        <w:rPr>
          <w:rFonts w:ascii="Times New Roman" w:eastAsia="Times New Roman" w:hAnsi="Times New Roman" w:cs="Times New Roman"/>
          <w:kern w:val="0"/>
          <w:lang w:eastAsia="en-AU"/>
          <w14:ligatures w14:val="none"/>
        </w:rPr>
        <w:t xml:space="preserve"> is defined in subclause 9-1(2) </w:t>
      </w:r>
      <w:r w:rsidR="001F24DC">
        <w:rPr>
          <w:rFonts w:ascii="Times New Roman" w:eastAsia="Times New Roman" w:hAnsi="Times New Roman" w:cs="Times New Roman"/>
          <w:kern w:val="0"/>
          <w:lang w:eastAsia="en-AU"/>
          <w14:ligatures w14:val="none"/>
        </w:rPr>
        <w:t xml:space="preserve">of Schedule 1 to the Regulations </w:t>
      </w:r>
      <w:r w:rsidRPr="00CA0B10">
        <w:rPr>
          <w:rFonts w:ascii="Times New Roman" w:eastAsia="Times New Roman" w:hAnsi="Times New Roman" w:cs="Times New Roman"/>
          <w:kern w:val="0"/>
          <w:lang w:eastAsia="en-AU"/>
          <w14:ligatures w14:val="none"/>
        </w:rPr>
        <w:t xml:space="preserve">by reference to its scientific name. </w:t>
      </w:r>
      <w:r w:rsidRPr="00CA0B10">
        <w:rPr>
          <w:rFonts w:ascii="Times New Roman" w:eastAsia="Times New Roman" w:hAnsi="Times New Roman" w:cs="Times New Roman"/>
          <w:b/>
          <w:bCs/>
          <w:i/>
          <w:iCs/>
          <w:kern w:val="0"/>
          <w:lang w:eastAsia="en-AU"/>
          <w14:ligatures w14:val="none"/>
        </w:rPr>
        <w:t xml:space="preserve"> </w:t>
      </w:r>
    </w:p>
    <w:p w14:paraId="5084B0B5" w14:textId="61E5F391" w:rsidR="00CA0B10" w:rsidRPr="00CA0B10" w:rsidRDefault="00CA0B10" w:rsidP="00F91CF9">
      <w:pPr>
        <w:widowControl w:val="0"/>
        <w:numPr>
          <w:ilvl w:val="0"/>
          <w:numId w:val="49"/>
        </w:numPr>
        <w:spacing w:before="120" w:after="0" w:line="240" w:lineRule="auto"/>
        <w:ind w:left="426" w:hanging="426"/>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bobby</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b/>
          <w:i/>
          <w:kern w:val="0"/>
          <w:szCs w:val="22"/>
          <w:lang w:eastAsia="en-AU"/>
          <w14:ligatures w14:val="none"/>
        </w:rPr>
        <w:t>calf</w:t>
      </w:r>
      <w:r w:rsidRPr="00CA0B10">
        <w:rPr>
          <w:rFonts w:ascii="Times New Roman" w:eastAsia="Times New Roman" w:hAnsi="Times New Roman" w:cs="Times New Roman"/>
          <w:kern w:val="0"/>
          <w:szCs w:val="22"/>
          <w:lang w:eastAsia="en-AU"/>
          <w14:ligatures w14:val="none"/>
        </w:rPr>
        <w:t xml:space="preserve"> is defined in subclause 9-7(11)</w:t>
      </w:r>
      <w:r w:rsidR="001F24DC">
        <w:rPr>
          <w:rFonts w:ascii="Times New Roman" w:eastAsia="Times New Roman" w:hAnsi="Times New Roman" w:cs="Times New Roman"/>
          <w:kern w:val="0"/>
          <w:szCs w:val="22"/>
          <w:lang w:eastAsia="en-AU"/>
          <w14:ligatures w14:val="none"/>
        </w:rPr>
        <w:t xml:space="preserve"> of Schedule 1 to the Regulations</w:t>
      </w:r>
      <w:r w:rsidRPr="00CA0B10">
        <w:rPr>
          <w:rFonts w:ascii="Times New Roman" w:eastAsia="Times New Roman" w:hAnsi="Times New Roman" w:cs="Times New Roman"/>
          <w:kern w:val="0"/>
          <w:szCs w:val="22"/>
          <w:lang w:eastAsia="en-AU"/>
          <w14:ligatures w14:val="none"/>
        </w:rPr>
        <w:t>.</w:t>
      </w:r>
    </w:p>
    <w:p w14:paraId="0D7BEE2B" w14:textId="12995C26" w:rsidR="00CA0B10" w:rsidRPr="00CA0B10" w:rsidRDefault="00CA0B10" w:rsidP="00F91CF9">
      <w:pPr>
        <w:widowControl w:val="0"/>
        <w:numPr>
          <w:ilvl w:val="0"/>
          <w:numId w:val="49"/>
        </w:numPr>
        <w:spacing w:before="120" w:after="0" w:line="240" w:lineRule="auto"/>
        <w:ind w:left="426" w:hanging="426"/>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cattle</w:t>
      </w:r>
      <w:r w:rsidRPr="00CA0B10">
        <w:rPr>
          <w:rFonts w:ascii="Times New Roman" w:eastAsia="Times New Roman" w:hAnsi="Times New Roman" w:cs="Times New Roman"/>
          <w:kern w:val="0"/>
          <w:lang w:eastAsia="en-AU"/>
          <w14:ligatures w14:val="none"/>
        </w:rPr>
        <w:t xml:space="preserve"> is defined in section 5 </w:t>
      </w:r>
      <w:r w:rsidR="001F24DC">
        <w:rPr>
          <w:rFonts w:ascii="Times New Roman" w:eastAsia="Times New Roman" w:hAnsi="Times New Roman" w:cs="Times New Roman"/>
          <w:kern w:val="0"/>
          <w:lang w:eastAsia="en-AU"/>
          <w14:ligatures w14:val="none"/>
        </w:rPr>
        <w:t xml:space="preserve">of the Regulations </w:t>
      </w:r>
      <w:r w:rsidRPr="00CA0B10">
        <w:rPr>
          <w:rFonts w:ascii="Times New Roman" w:eastAsia="Times New Roman" w:hAnsi="Times New Roman" w:cs="Times New Roman"/>
          <w:kern w:val="0"/>
          <w:lang w:eastAsia="en-AU"/>
          <w14:ligatures w14:val="none"/>
        </w:rPr>
        <w:t>and means bovine animals other than buffalo.</w:t>
      </w:r>
    </w:p>
    <w:p w14:paraId="666C9600" w14:textId="5D67E243" w:rsidR="00CA0B10" w:rsidRPr="00CA0B10" w:rsidRDefault="00CA0B10" w:rsidP="00F91CF9">
      <w:pPr>
        <w:widowControl w:val="0"/>
        <w:numPr>
          <w:ilvl w:val="0"/>
          <w:numId w:val="49"/>
        </w:numPr>
        <w:spacing w:before="120" w:after="0" w:line="240" w:lineRule="auto"/>
        <w:ind w:left="426" w:hanging="426"/>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dairy cattle</w:t>
      </w:r>
      <w:r w:rsidRPr="00CA0B10">
        <w:rPr>
          <w:rFonts w:ascii="Times New Roman" w:eastAsia="Times New Roman" w:hAnsi="Times New Roman" w:cs="Times New Roman"/>
          <w:kern w:val="0"/>
          <w:lang w:eastAsia="en-AU"/>
          <w14:ligatures w14:val="none"/>
        </w:rPr>
        <w:t xml:space="preserve"> is defined in section 5 </w:t>
      </w:r>
      <w:r w:rsidR="001F24DC">
        <w:rPr>
          <w:rFonts w:ascii="Times New Roman" w:eastAsia="Times New Roman" w:hAnsi="Times New Roman" w:cs="Times New Roman"/>
          <w:kern w:val="0"/>
          <w:lang w:eastAsia="en-AU"/>
          <w14:ligatures w14:val="none"/>
        </w:rPr>
        <w:t xml:space="preserve">of the Regulations </w:t>
      </w:r>
      <w:r w:rsidRPr="00CA0B10">
        <w:rPr>
          <w:rFonts w:ascii="Times New Roman" w:eastAsia="Times New Roman" w:hAnsi="Times New Roman" w:cs="Times New Roman"/>
          <w:kern w:val="0"/>
          <w:lang w:eastAsia="en-AU"/>
          <w14:ligatures w14:val="none"/>
        </w:rPr>
        <w:t>and means cattle held for use for the production of milk or for purposes incidental to the production of milk and includes dairy cows, heifers, calves and bulls.</w:t>
      </w:r>
    </w:p>
    <w:p w14:paraId="6EC3688C" w14:textId="5CD68F6F" w:rsidR="00CA0B10" w:rsidRPr="00CA0B10" w:rsidRDefault="00CA0B10" w:rsidP="00F91CF9">
      <w:pPr>
        <w:widowControl w:val="0"/>
        <w:numPr>
          <w:ilvl w:val="0"/>
          <w:numId w:val="49"/>
        </w:numPr>
        <w:spacing w:before="120" w:after="0" w:line="240" w:lineRule="auto"/>
        <w:ind w:left="426" w:hanging="426"/>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bCs/>
          <w:i/>
          <w:iCs/>
          <w:kern w:val="0"/>
          <w:szCs w:val="22"/>
          <w:lang w:eastAsia="en-AU"/>
        </w:rPr>
        <w:t xml:space="preserve">grain-fed beef products </w:t>
      </w:r>
      <w:r w:rsidRPr="00CA0B10">
        <w:rPr>
          <w:rFonts w:ascii="Times New Roman" w:eastAsia="Times New Roman" w:hAnsi="Times New Roman" w:cs="Times New Roman"/>
          <w:kern w:val="0"/>
          <w:szCs w:val="22"/>
          <w:lang w:eastAsia="en-AU"/>
        </w:rPr>
        <w:t xml:space="preserve">is defined in section 5 </w:t>
      </w:r>
      <w:r w:rsidR="001F24DC">
        <w:rPr>
          <w:rFonts w:ascii="Times New Roman" w:eastAsia="Times New Roman" w:hAnsi="Times New Roman" w:cs="Times New Roman"/>
          <w:kern w:val="0"/>
          <w:szCs w:val="22"/>
          <w:lang w:eastAsia="en-AU"/>
        </w:rPr>
        <w:t xml:space="preserve">of the Regulations </w:t>
      </w:r>
      <w:r w:rsidRPr="00CA0B10">
        <w:rPr>
          <w:rFonts w:ascii="Times New Roman" w:eastAsia="Times New Roman" w:hAnsi="Times New Roman" w:cs="Times New Roman"/>
          <w:kern w:val="0"/>
          <w:szCs w:val="22"/>
          <w:lang w:eastAsia="en-AU"/>
        </w:rPr>
        <w:t xml:space="preserve">and means </w:t>
      </w:r>
      <w:r w:rsidRPr="00CA0B10">
        <w:rPr>
          <w:rFonts w:ascii="Times New Roman" w:hAnsi="Times New Roman" w:cs="Aptos"/>
          <w:kern w:val="0"/>
          <w:szCs w:val="22"/>
        </w:rPr>
        <w:t>meat products that are certified as Grain Fed, Grain Fed Finished or Grain Fed Young Beef in accordance with the Australian Meat Industry Classification System published by AUS</w:t>
      </w:r>
      <w:r w:rsidRPr="00CA0B10">
        <w:rPr>
          <w:rFonts w:ascii="Times New Roman" w:hAnsi="Times New Roman" w:cs="Aptos"/>
          <w:kern w:val="0"/>
          <w:szCs w:val="22"/>
        </w:rPr>
        <w:noBreakHyphen/>
        <w:t>MEAT Limited, as that system exists from time to time.</w:t>
      </w:r>
    </w:p>
    <w:p w14:paraId="598EA7F0" w14:textId="7D128E91" w:rsidR="00CA0B10" w:rsidRPr="00CA0B10" w:rsidRDefault="00CA0B10" w:rsidP="00F91CF9">
      <w:pPr>
        <w:widowControl w:val="0"/>
        <w:numPr>
          <w:ilvl w:val="0"/>
          <w:numId w:val="49"/>
        </w:numPr>
        <w:spacing w:before="120" w:after="0" w:line="240" w:lineRule="auto"/>
        <w:ind w:left="426" w:hanging="426"/>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hot carcase weight</w:t>
      </w:r>
      <w:r w:rsidRPr="00CA0B10">
        <w:rPr>
          <w:rFonts w:ascii="Times New Roman" w:eastAsia="Times New Roman" w:hAnsi="Times New Roman" w:cs="Times New Roman"/>
          <w:kern w:val="0"/>
          <w:lang w:eastAsia="en-AU"/>
          <w14:ligatures w14:val="none"/>
        </w:rPr>
        <w:t xml:space="preserve"> of a carcase is defined in section 5</w:t>
      </w:r>
      <w:r w:rsidR="001F24DC">
        <w:rPr>
          <w:rFonts w:ascii="Times New Roman" w:eastAsia="Times New Roman" w:hAnsi="Times New Roman" w:cs="Times New Roman"/>
          <w:kern w:val="0"/>
          <w:lang w:eastAsia="en-AU"/>
          <w14:ligatures w14:val="none"/>
        </w:rPr>
        <w:t xml:space="preserve"> of the Regulations</w:t>
      </w:r>
      <w:r w:rsidRPr="00CA0B10">
        <w:rPr>
          <w:rFonts w:ascii="Times New Roman" w:eastAsia="Times New Roman" w:hAnsi="Times New Roman" w:cs="Times New Roman"/>
          <w:kern w:val="0"/>
          <w:lang w:eastAsia="en-AU"/>
          <w14:ligatures w14:val="none"/>
        </w:rPr>
        <w:t xml:space="preserve"> and means the weight of the carcase within 2 hours after slaughter.</w:t>
      </w:r>
    </w:p>
    <w:p w14:paraId="50CD7D60" w14:textId="0C95D678" w:rsidR="00CA0B10" w:rsidRPr="00CA0B10" w:rsidRDefault="00CA0B10" w:rsidP="00F91CF9">
      <w:pPr>
        <w:widowControl w:val="0"/>
        <w:numPr>
          <w:ilvl w:val="0"/>
          <w:numId w:val="49"/>
        </w:numPr>
        <w:spacing w:before="120" w:after="0" w:line="240" w:lineRule="auto"/>
        <w:ind w:left="426" w:hanging="426"/>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 xml:space="preserve">lot-fed cattle </w:t>
      </w:r>
      <w:r w:rsidRPr="00CA0B10">
        <w:rPr>
          <w:rFonts w:ascii="Times New Roman" w:eastAsia="Times New Roman" w:hAnsi="Times New Roman" w:cs="Times New Roman"/>
          <w:kern w:val="0"/>
          <w:lang w:eastAsia="en-AU"/>
          <w14:ligatures w14:val="none"/>
        </w:rPr>
        <w:t xml:space="preserve">is defined in section 5 </w:t>
      </w:r>
      <w:r w:rsidR="001F24DC">
        <w:rPr>
          <w:rFonts w:ascii="Times New Roman" w:eastAsia="Times New Roman" w:hAnsi="Times New Roman" w:cs="Times New Roman"/>
          <w:kern w:val="0"/>
          <w:lang w:eastAsia="en-AU"/>
          <w14:ligatures w14:val="none"/>
        </w:rPr>
        <w:t xml:space="preserve">of the Regulations </w:t>
      </w:r>
      <w:r w:rsidRPr="00CA0B10">
        <w:rPr>
          <w:rFonts w:ascii="Times New Roman" w:eastAsia="Times New Roman" w:hAnsi="Times New Roman" w:cs="Times New Roman"/>
          <w:kern w:val="0"/>
          <w:lang w:eastAsia="en-AU"/>
          <w14:ligatures w14:val="none"/>
        </w:rPr>
        <w:t>and means cattle that are fed in a feedlot and are likely to be used in the production of grain-fed beef products.</w:t>
      </w:r>
    </w:p>
    <w:p w14:paraId="764FA7E2" w14:textId="2E498FAF" w:rsidR="00CA0B10" w:rsidRPr="00CA0B10" w:rsidRDefault="00910BC1" w:rsidP="00F91CF9">
      <w:pPr>
        <w:widowControl w:val="0"/>
        <w:numPr>
          <w:ilvl w:val="0"/>
          <w:numId w:val="49"/>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Pr>
          <w:rFonts w:ascii="Times New Roman" w:eastAsia="Times New Roman" w:hAnsi="Times New Roman" w:cs="Times New Roman"/>
          <w:b/>
          <w:bCs/>
          <w:i/>
          <w:iCs/>
          <w:kern w:val="0"/>
          <w:lang w:eastAsia="en-AU"/>
          <w14:ligatures w14:val="none"/>
        </w:rPr>
        <w:t>p</w:t>
      </w:r>
      <w:r w:rsidR="00CA0B10" w:rsidRPr="6E3856A1">
        <w:rPr>
          <w:rFonts w:ascii="Times New Roman" w:eastAsia="Times New Roman" w:hAnsi="Times New Roman" w:cs="Times New Roman"/>
          <w:b/>
          <w:bCs/>
          <w:i/>
          <w:iCs/>
          <w:kern w:val="0"/>
          <w:lang w:eastAsia="en-AU"/>
          <w14:ligatures w14:val="none"/>
        </w:rPr>
        <w:t>roprietor</w:t>
      </w:r>
      <w:r w:rsidR="00CA0B10" w:rsidDel="00CA0B10">
        <w:rPr>
          <w:rFonts w:ascii="Times New Roman" w:eastAsia="Times New Roman" w:hAnsi="Times New Roman" w:cs="Times New Roman"/>
          <w:b/>
          <w:kern w:val="0"/>
          <w:lang w:eastAsia="en-AU"/>
          <w14:ligatures w14:val="none"/>
        </w:rPr>
        <w:t xml:space="preserve"> </w:t>
      </w:r>
      <w:r w:rsidR="00CA0B10" w:rsidRPr="00CA0B10">
        <w:rPr>
          <w:rFonts w:ascii="Times New Roman" w:eastAsia="Times New Roman" w:hAnsi="Times New Roman" w:cs="Times New Roman"/>
          <w:kern w:val="0"/>
          <w:lang w:eastAsia="en-AU"/>
          <w14:ligatures w14:val="none"/>
        </w:rPr>
        <w:t>is defined in section 5</w:t>
      </w:r>
      <w:r w:rsidR="001F24DC">
        <w:rPr>
          <w:rFonts w:ascii="Times New Roman" w:eastAsia="Times New Roman" w:hAnsi="Times New Roman" w:cs="Times New Roman"/>
          <w:kern w:val="0"/>
          <w:lang w:eastAsia="en-AU"/>
          <w14:ligatures w14:val="none"/>
        </w:rPr>
        <w:t xml:space="preserve"> of the Regulations</w:t>
      </w:r>
      <w:r w:rsidR="4235AFE1" w:rsidRPr="00CA0B10">
        <w:rPr>
          <w:rFonts w:ascii="Times New Roman" w:eastAsia="Times New Roman" w:hAnsi="Times New Roman" w:cs="Times New Roman"/>
          <w:kern w:val="0"/>
          <w:lang w:eastAsia="en-AU"/>
          <w14:ligatures w14:val="none"/>
        </w:rPr>
        <w:t>. In relation to an abattoir</w:t>
      </w:r>
      <w:r w:rsidR="351FB0DB" w:rsidRPr="00CA0B10">
        <w:rPr>
          <w:rFonts w:ascii="Times New Roman" w:eastAsia="Times New Roman" w:hAnsi="Times New Roman" w:cs="Times New Roman"/>
          <w:kern w:val="0"/>
          <w:lang w:eastAsia="en-AU"/>
          <w14:ligatures w14:val="none"/>
        </w:rPr>
        <w:t xml:space="preserve">, </w:t>
      </w:r>
      <w:r w:rsidR="4235AFE1" w:rsidRPr="00CA0B10">
        <w:rPr>
          <w:rFonts w:ascii="Times New Roman" w:eastAsia="Times New Roman" w:hAnsi="Times New Roman" w:cs="Times New Roman"/>
          <w:kern w:val="0"/>
          <w:lang w:eastAsia="en-AU"/>
          <w14:ligatures w14:val="none"/>
        </w:rPr>
        <w:t xml:space="preserve">it </w:t>
      </w:r>
      <w:r w:rsidR="00CA0B10" w:rsidRPr="00CA0B10">
        <w:rPr>
          <w:rFonts w:ascii="Times New Roman" w:eastAsia="Times New Roman" w:hAnsi="Times New Roman" w:cs="Times New Roman"/>
          <w:kern w:val="0"/>
          <w:lang w:eastAsia="en-AU"/>
          <w14:ligatures w14:val="none"/>
        </w:rPr>
        <w:t xml:space="preserve">means: </w:t>
      </w:r>
    </w:p>
    <w:p w14:paraId="68E88B66" w14:textId="77777777" w:rsidR="00CA0B10" w:rsidRPr="00CA0B10" w:rsidRDefault="00CA0B10" w:rsidP="00F91CF9">
      <w:pPr>
        <w:widowControl w:val="0"/>
        <w:numPr>
          <w:ilvl w:val="1"/>
          <w:numId w:val="49"/>
        </w:numPr>
        <w:spacing w:before="120" w:after="0" w:line="240" w:lineRule="auto"/>
        <w:ind w:left="850"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if a licence is required under Commonwealth, State, Australian Capital Territory or Northern Territory law to carry on abattoir activities—the licence holder; or </w:t>
      </w:r>
    </w:p>
    <w:p w14:paraId="01384C9B" w14:textId="561DAECB" w:rsidR="0018139D" w:rsidRDefault="00CA0B10" w:rsidP="00F91CF9">
      <w:pPr>
        <w:widowControl w:val="0"/>
        <w:numPr>
          <w:ilvl w:val="1"/>
          <w:numId w:val="49"/>
        </w:numPr>
        <w:spacing w:before="120" w:after="0" w:line="240" w:lineRule="auto"/>
        <w:ind w:left="850"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otherwise—the person carrying on the business of operating the abattoir.</w:t>
      </w:r>
    </w:p>
    <w:p w14:paraId="620BF271" w14:textId="77777777" w:rsidR="0018139D" w:rsidRDefault="0018139D" w:rsidP="0018139D">
      <w:pPr>
        <w:widowControl w:val="0"/>
        <w:spacing w:after="0" w:line="240" w:lineRule="auto"/>
        <w:textAlignment w:val="baseline"/>
        <w:rPr>
          <w:rFonts w:ascii="Times New Roman" w:eastAsia="Times New Roman" w:hAnsi="Times New Roman" w:cs="Times New Roman"/>
          <w:kern w:val="0"/>
          <w:lang w:eastAsia="en-AU"/>
          <w14:ligatures w14:val="none"/>
        </w:rPr>
      </w:pPr>
    </w:p>
    <w:p w14:paraId="68AF65EC" w14:textId="091CB21A" w:rsidR="00CA0B10" w:rsidRPr="00CA0B10" w:rsidRDefault="0018139D" w:rsidP="00251C20">
      <w:pPr>
        <w:widowControl w:val="0"/>
        <w:spacing w:after="0" w:line="240" w:lineRule="auto"/>
        <w:textAlignment w:val="baseline"/>
        <w:rPr>
          <w:rFonts w:ascii="Times New Roman" w:eastAsia="Times New Roman" w:hAnsi="Times New Roman" w:cs="Times New Roman"/>
          <w:kern w:val="0"/>
          <w:lang w:eastAsia="en-AU"/>
          <w14:ligatures w14:val="none"/>
        </w:rPr>
      </w:pPr>
      <w:r>
        <w:rPr>
          <w:rFonts w:ascii="Times New Roman" w:eastAsia="Times New Roman" w:hAnsi="Times New Roman" w:cs="Times New Roman"/>
          <w:kern w:val="0"/>
          <w:lang w:eastAsia="en-AU"/>
          <w14:ligatures w14:val="none"/>
        </w:rPr>
        <w:t>An interpr</w:t>
      </w:r>
      <w:r w:rsidR="00450B83">
        <w:rPr>
          <w:rFonts w:ascii="Times New Roman" w:eastAsia="Times New Roman" w:hAnsi="Times New Roman" w:cs="Times New Roman"/>
          <w:kern w:val="0"/>
          <w:lang w:eastAsia="en-AU"/>
          <w14:ligatures w14:val="none"/>
        </w:rPr>
        <w:t xml:space="preserve">etive provision is included </w:t>
      </w:r>
      <w:r w:rsidR="00CA0B10" w:rsidRPr="00CA0B10">
        <w:rPr>
          <w:rFonts w:ascii="Times New Roman" w:eastAsia="Times New Roman" w:hAnsi="Times New Roman" w:cs="Times New Roman"/>
          <w:kern w:val="0"/>
          <w:lang w:eastAsia="en-AU"/>
          <w14:ligatures w14:val="none"/>
        </w:rPr>
        <w:t>in section 8</w:t>
      </w:r>
      <w:r w:rsidR="00910BC1">
        <w:rPr>
          <w:rFonts w:ascii="Times New Roman" w:eastAsia="Times New Roman" w:hAnsi="Times New Roman" w:cs="Times New Roman"/>
          <w:kern w:val="0"/>
          <w:lang w:eastAsia="en-AU"/>
          <w14:ligatures w14:val="none"/>
        </w:rPr>
        <w:t xml:space="preserve"> of the Regulations</w:t>
      </w:r>
      <w:r w:rsidR="002306C4">
        <w:rPr>
          <w:rFonts w:ascii="Times New Roman" w:eastAsia="Times New Roman" w:hAnsi="Times New Roman" w:cs="Times New Roman"/>
          <w:kern w:val="0"/>
          <w:lang w:eastAsia="en-AU"/>
          <w14:ligatures w14:val="none"/>
        </w:rPr>
        <w:t xml:space="preserve"> that applies</w:t>
      </w:r>
      <w:r w:rsidR="00450B83">
        <w:rPr>
          <w:rFonts w:ascii="Times New Roman" w:eastAsia="Times New Roman" w:hAnsi="Times New Roman" w:cs="Times New Roman"/>
          <w:kern w:val="0"/>
          <w:lang w:eastAsia="en-AU"/>
          <w14:ligatures w14:val="none"/>
        </w:rPr>
        <w:t xml:space="preserve"> in relation to</w:t>
      </w:r>
      <w:r w:rsidR="00303C86">
        <w:rPr>
          <w:rFonts w:ascii="Times New Roman" w:eastAsia="Times New Roman" w:hAnsi="Times New Roman" w:cs="Times New Roman"/>
          <w:kern w:val="0"/>
          <w:lang w:eastAsia="en-AU"/>
          <w14:ligatures w14:val="none"/>
        </w:rPr>
        <w:t xml:space="preserve"> the concept of </w:t>
      </w:r>
      <w:r w:rsidR="00303C86">
        <w:rPr>
          <w:rFonts w:ascii="Times New Roman" w:eastAsia="Times New Roman" w:hAnsi="Times New Roman" w:cs="Times New Roman"/>
          <w:b/>
          <w:bCs/>
          <w:i/>
          <w:iCs/>
          <w:kern w:val="0"/>
          <w:lang w:eastAsia="en-AU"/>
          <w14:ligatures w14:val="none"/>
        </w:rPr>
        <w:t>related bodies corporate</w:t>
      </w:r>
      <w:r w:rsidR="00303C86">
        <w:rPr>
          <w:rFonts w:ascii="Times New Roman" w:eastAsia="Times New Roman" w:hAnsi="Times New Roman" w:cs="Times New Roman"/>
          <w:b/>
          <w:bCs/>
          <w:kern w:val="0"/>
          <w:lang w:eastAsia="en-AU"/>
          <w14:ligatures w14:val="none"/>
        </w:rPr>
        <w:t xml:space="preserve"> </w:t>
      </w:r>
      <w:r w:rsidR="00303C86">
        <w:rPr>
          <w:rFonts w:ascii="Times New Roman" w:eastAsia="Times New Roman" w:hAnsi="Times New Roman" w:cs="Times New Roman"/>
          <w:kern w:val="0"/>
          <w:lang w:eastAsia="en-AU"/>
          <w14:ligatures w14:val="none"/>
        </w:rPr>
        <w:t xml:space="preserve">referred to in </w:t>
      </w:r>
      <w:r w:rsidR="00E849A5">
        <w:rPr>
          <w:rFonts w:ascii="Times New Roman" w:eastAsia="Times New Roman" w:hAnsi="Times New Roman" w:cs="Times New Roman"/>
          <w:kern w:val="0"/>
          <w:lang w:eastAsia="en-AU"/>
          <w14:ligatures w14:val="none"/>
        </w:rPr>
        <w:t xml:space="preserve">this </w:t>
      </w:r>
      <w:r w:rsidR="00722D28">
        <w:rPr>
          <w:rFonts w:ascii="Times New Roman" w:eastAsia="Times New Roman" w:hAnsi="Times New Roman" w:cs="Times New Roman"/>
          <w:kern w:val="0"/>
          <w:lang w:eastAsia="en-AU"/>
          <w14:ligatures w14:val="none"/>
        </w:rPr>
        <w:t>Subdivision</w:t>
      </w:r>
      <w:r w:rsidR="00CA0B10" w:rsidRPr="00CA0B10">
        <w:rPr>
          <w:rFonts w:ascii="Times New Roman" w:eastAsia="Times New Roman" w:hAnsi="Times New Roman" w:cs="Times New Roman"/>
          <w:kern w:val="0"/>
          <w:lang w:eastAsia="en-AU"/>
          <w14:ligatures w14:val="none"/>
        </w:rPr>
        <w:t xml:space="preserve">. </w:t>
      </w:r>
      <w:r w:rsidR="00722D28">
        <w:rPr>
          <w:rFonts w:ascii="Times New Roman" w:eastAsia="Times New Roman" w:hAnsi="Times New Roman" w:cs="Times New Roman"/>
          <w:kern w:val="0"/>
          <w:lang w:eastAsia="en-AU"/>
          <w14:ligatures w14:val="none"/>
        </w:rPr>
        <w:t>Section 8 provides that t</w:t>
      </w:r>
      <w:r w:rsidR="00CA0B10" w:rsidRPr="00CA0B10">
        <w:rPr>
          <w:rFonts w:ascii="Times New Roman" w:eastAsia="Times New Roman" w:hAnsi="Times New Roman" w:cs="Times New Roman"/>
          <w:kern w:val="0"/>
          <w:lang w:eastAsia="en-AU"/>
          <w14:ligatures w14:val="none"/>
        </w:rPr>
        <w:t xml:space="preserve">he question of whether two bodies corporate are related to each other is to be determined in the same way as for the purposes of the </w:t>
      </w:r>
      <w:r w:rsidR="00CA0B10" w:rsidRPr="00CA0B10">
        <w:rPr>
          <w:rFonts w:ascii="Times New Roman" w:eastAsia="Times New Roman" w:hAnsi="Times New Roman" w:cs="Times New Roman"/>
          <w:i/>
          <w:iCs/>
          <w:kern w:val="0"/>
          <w:lang w:eastAsia="en-AU"/>
          <w14:ligatures w14:val="none"/>
        </w:rPr>
        <w:t>Corporations Act 2001</w:t>
      </w:r>
      <w:r w:rsidR="00CA0B10" w:rsidRPr="00CA0B10">
        <w:rPr>
          <w:rFonts w:ascii="Times New Roman" w:eastAsia="Times New Roman" w:hAnsi="Times New Roman" w:cs="Times New Roman"/>
          <w:kern w:val="0"/>
          <w:lang w:eastAsia="en-AU"/>
          <w14:ligatures w14:val="none"/>
        </w:rPr>
        <w:t>.</w:t>
      </w:r>
    </w:p>
    <w:p w14:paraId="2BE609B1" w14:textId="77777777" w:rsidR="00CA0B10" w:rsidRDefault="00CA0B10" w:rsidP="00CA0B10">
      <w:pPr>
        <w:widowControl w:val="0"/>
        <w:spacing w:after="0" w:line="240" w:lineRule="auto"/>
        <w:rPr>
          <w:rFonts w:ascii="Times New Roman" w:hAnsi="Times New Roman" w:cs="Times New Roman"/>
        </w:rPr>
      </w:pPr>
    </w:p>
    <w:p w14:paraId="7A1D9BF1" w14:textId="593F4DCD" w:rsidR="000E59F1" w:rsidRDefault="00363470" w:rsidP="00CA0B10">
      <w:pPr>
        <w:widowControl w:val="0"/>
        <w:spacing w:after="0" w:line="240" w:lineRule="auto"/>
        <w:rPr>
          <w:rFonts w:ascii="Times New Roman" w:eastAsia="Times New Roman" w:hAnsi="Times New Roman" w:cs="Times New Roman"/>
          <w:b/>
          <w:bCs/>
          <w:kern w:val="0"/>
          <w:lang w:eastAsia="en-AU"/>
          <w14:ligatures w14:val="none"/>
        </w:rPr>
      </w:pPr>
      <w:r>
        <w:rPr>
          <w:rFonts w:ascii="Times New Roman" w:eastAsia="Times New Roman" w:hAnsi="Times New Roman" w:cs="Times New Roman"/>
          <w:b/>
          <w:bCs/>
          <w:i/>
          <w:iCs/>
          <w:kern w:val="0"/>
          <w:szCs w:val="22"/>
          <w:lang w:eastAsia="en-AU"/>
        </w:rPr>
        <w:t>G</w:t>
      </w:r>
      <w:r w:rsidR="0019193D" w:rsidRPr="00CA0B10">
        <w:rPr>
          <w:rFonts w:ascii="Times New Roman" w:eastAsia="Times New Roman" w:hAnsi="Times New Roman" w:cs="Times New Roman"/>
          <w:b/>
          <w:bCs/>
          <w:i/>
          <w:iCs/>
          <w:kern w:val="0"/>
          <w:szCs w:val="22"/>
          <w:lang w:eastAsia="en-AU"/>
        </w:rPr>
        <w:t>rain-fed beef products</w:t>
      </w:r>
    </w:p>
    <w:p w14:paraId="2E0DF9D1" w14:textId="77777777" w:rsidR="000E59F1" w:rsidRDefault="000E59F1" w:rsidP="00CA0B10">
      <w:pPr>
        <w:widowControl w:val="0"/>
        <w:spacing w:after="0" w:line="240" w:lineRule="auto"/>
        <w:rPr>
          <w:rFonts w:ascii="Times New Roman" w:eastAsia="Times New Roman" w:hAnsi="Times New Roman" w:cs="Times New Roman"/>
          <w:b/>
          <w:bCs/>
          <w:kern w:val="0"/>
          <w:lang w:eastAsia="en-AU"/>
          <w14:ligatures w14:val="none"/>
        </w:rPr>
      </w:pPr>
    </w:p>
    <w:p w14:paraId="44CDA5C5" w14:textId="2C57B264" w:rsidR="000E59F1" w:rsidRDefault="00341B57" w:rsidP="00CA0B10">
      <w:pPr>
        <w:widowControl w:val="0"/>
        <w:spacing w:after="0" w:line="240" w:lineRule="auto"/>
        <w:rPr>
          <w:rFonts w:ascii="Times New Roman" w:eastAsia="Times New Roman" w:hAnsi="Times New Roman" w:cs="Times New Roman"/>
        </w:rPr>
      </w:pPr>
      <w:r w:rsidRPr="00341B57">
        <w:rPr>
          <w:rFonts w:ascii="Times New Roman" w:eastAsia="Times New Roman" w:hAnsi="Times New Roman" w:cs="Times New Roman"/>
          <w:kern w:val="0"/>
          <w:lang w:eastAsia="en-AU"/>
          <w14:ligatures w14:val="none"/>
        </w:rPr>
        <w:t>Subsection 27(5) of th</w:t>
      </w:r>
      <w:r>
        <w:rPr>
          <w:rFonts w:ascii="Times New Roman" w:eastAsia="Times New Roman" w:hAnsi="Times New Roman" w:cs="Times New Roman"/>
          <w:kern w:val="0"/>
          <w:lang w:eastAsia="en-AU"/>
          <w14:ligatures w14:val="none"/>
        </w:rPr>
        <w:t xml:space="preserve">e </w:t>
      </w:r>
      <w:r w:rsidRPr="3EE08CA3">
        <w:rPr>
          <w:rFonts w:ascii="Times New Roman" w:eastAsia="Times New Roman" w:hAnsi="Times New Roman" w:cs="Times New Roman"/>
        </w:rPr>
        <w:t>Act</w:t>
      </w:r>
      <w:r w:rsidR="00B74588">
        <w:rPr>
          <w:rFonts w:ascii="Times New Roman" w:eastAsia="Times New Roman" w:hAnsi="Times New Roman" w:cs="Times New Roman"/>
        </w:rPr>
        <w:t xml:space="preserve"> provides that </w:t>
      </w:r>
      <w:r w:rsidR="00B74588" w:rsidRPr="00B74588">
        <w:rPr>
          <w:rFonts w:ascii="Times New Roman" w:eastAsia="Times New Roman" w:hAnsi="Times New Roman" w:cs="Times New Roman"/>
        </w:rPr>
        <w:t>the regulations may make provision in relation to a matter by applying, adopting or incorporating, with or without modification, any matter contained in an instrument or other writing as in force or existing from time to time</w:t>
      </w:r>
      <w:r w:rsidR="00B74588">
        <w:rPr>
          <w:rFonts w:ascii="Times New Roman" w:eastAsia="Times New Roman" w:hAnsi="Times New Roman" w:cs="Times New Roman"/>
        </w:rPr>
        <w:t>.</w:t>
      </w:r>
    </w:p>
    <w:p w14:paraId="6E2B3D7D" w14:textId="77777777" w:rsidR="00B74588" w:rsidRDefault="00B74588" w:rsidP="00CA0B10">
      <w:pPr>
        <w:widowControl w:val="0"/>
        <w:spacing w:after="0" w:line="240" w:lineRule="auto"/>
        <w:rPr>
          <w:rFonts w:ascii="Times New Roman" w:eastAsia="Times New Roman" w:hAnsi="Times New Roman" w:cs="Times New Roman"/>
        </w:rPr>
      </w:pPr>
    </w:p>
    <w:p w14:paraId="10CAA926" w14:textId="735B33CB" w:rsidR="00BF08DD" w:rsidRPr="00F611AC" w:rsidRDefault="00BD7D10" w:rsidP="00132486">
      <w:pPr>
        <w:widowControl w:val="0"/>
        <w:spacing w:after="0" w:line="240" w:lineRule="auto"/>
        <w:jc w:val="both"/>
        <w:rPr>
          <w:rFonts w:ascii="Times New Roman" w:hAnsi="Times New Roman" w:cs="Times New Roman"/>
        </w:rPr>
      </w:pPr>
      <w:r w:rsidRPr="00BD7D10">
        <w:rPr>
          <w:rFonts w:ascii="Times New Roman" w:hAnsi="Times New Roman" w:cs="Times New Roman"/>
        </w:rPr>
        <w:t>The Australian Meat Industry Classification System is a publication system published by AUS</w:t>
      </w:r>
      <w:r w:rsidR="006F2539">
        <w:rPr>
          <w:rFonts w:ascii="Times New Roman" w:hAnsi="Times New Roman" w:cs="Times New Roman"/>
        </w:rPr>
        <w:noBreakHyphen/>
      </w:r>
      <w:r w:rsidRPr="00BD7D10">
        <w:rPr>
          <w:rFonts w:ascii="Times New Roman" w:hAnsi="Times New Roman" w:cs="Times New Roman"/>
        </w:rPr>
        <w:t xml:space="preserve">MEAT Limited. </w:t>
      </w:r>
      <w:r w:rsidR="00976B58">
        <w:rPr>
          <w:rFonts w:ascii="Times New Roman" w:hAnsi="Times New Roman" w:cs="Times New Roman"/>
        </w:rPr>
        <w:t>In 2024, the</w:t>
      </w:r>
      <w:r w:rsidR="00BF08DD" w:rsidRPr="00F611AC">
        <w:rPr>
          <w:rFonts w:ascii="Times New Roman" w:hAnsi="Times New Roman" w:cs="Times New Roman"/>
        </w:rPr>
        <w:t xml:space="preserve"> Australian Meat Industry Classification System is available </w:t>
      </w:r>
      <w:r w:rsidR="00BF08DD" w:rsidRPr="00F611AC">
        <w:rPr>
          <w:rFonts w:ascii="Times New Roman" w:hAnsi="Times New Roman" w:cs="Times New Roman"/>
        </w:rPr>
        <w:lastRenderedPageBreak/>
        <w:t>for members to access on the AUS-MEAT website</w:t>
      </w:r>
      <w:r w:rsidR="00D15211">
        <w:rPr>
          <w:rFonts w:ascii="Times New Roman" w:hAnsi="Times New Roman" w:cs="Times New Roman"/>
        </w:rPr>
        <w:t>.</w:t>
      </w:r>
      <w:r w:rsidR="00BF08DD" w:rsidRPr="00F611AC">
        <w:rPr>
          <w:rFonts w:ascii="Times New Roman" w:hAnsi="Times New Roman" w:cs="Times New Roman"/>
        </w:rPr>
        <w:t xml:space="preserve"> </w:t>
      </w:r>
      <w:r w:rsidR="00976B58">
        <w:rPr>
          <w:rFonts w:ascii="Times New Roman" w:hAnsi="Times New Roman" w:cs="Times New Roman"/>
        </w:rPr>
        <w:t>M</w:t>
      </w:r>
      <w:r w:rsidR="00BF08DD" w:rsidRPr="00F611AC">
        <w:rPr>
          <w:rFonts w:ascii="Times New Roman" w:hAnsi="Times New Roman" w:cs="Times New Roman"/>
        </w:rPr>
        <w:t xml:space="preserve">embership to AUS-MEAT is free. </w:t>
      </w:r>
      <w:r w:rsidR="00BC30D9">
        <w:rPr>
          <w:rFonts w:ascii="Times New Roman" w:hAnsi="Times New Roman" w:cs="Times New Roman"/>
        </w:rPr>
        <w:t>In 2024, t</w:t>
      </w:r>
      <w:r w:rsidR="00BF08DD" w:rsidRPr="00F611AC">
        <w:rPr>
          <w:rFonts w:ascii="Times New Roman" w:hAnsi="Times New Roman" w:cs="Times New Roman"/>
        </w:rPr>
        <w:t xml:space="preserve">here is also </w:t>
      </w:r>
      <w:r w:rsidR="00670464">
        <w:rPr>
          <w:rFonts w:ascii="Times New Roman" w:hAnsi="Times New Roman" w:cs="Times New Roman"/>
        </w:rPr>
        <w:t>an</w:t>
      </w:r>
      <w:r w:rsidR="00BF08DD" w:rsidRPr="00F611AC">
        <w:rPr>
          <w:rFonts w:ascii="Times New Roman" w:hAnsi="Times New Roman" w:cs="Times New Roman"/>
        </w:rPr>
        <w:t xml:space="preserve"> option to </w:t>
      </w:r>
      <w:r w:rsidR="00BF08DD" w:rsidRPr="00132486">
        <w:rPr>
          <w:rFonts w:ascii="Times New Roman" w:hAnsi="Times New Roman" w:cs="Times New Roman"/>
        </w:rPr>
        <w:t>purchase</w:t>
      </w:r>
      <w:r w:rsidR="00BF08DD" w:rsidRPr="00F611AC">
        <w:rPr>
          <w:rFonts w:ascii="Times New Roman" w:hAnsi="Times New Roman" w:cs="Times New Roman"/>
        </w:rPr>
        <w:t xml:space="preserve"> a hardcopy </w:t>
      </w:r>
      <w:r w:rsidR="00BC30D9">
        <w:rPr>
          <w:rFonts w:ascii="Times New Roman" w:hAnsi="Times New Roman" w:cs="Times New Roman"/>
        </w:rPr>
        <w:t xml:space="preserve">of the </w:t>
      </w:r>
      <w:r w:rsidR="00BC30D9" w:rsidRPr="00F611AC">
        <w:rPr>
          <w:rFonts w:ascii="Times New Roman" w:hAnsi="Times New Roman" w:cs="Times New Roman"/>
        </w:rPr>
        <w:t>Australian Meat Industry Classification System</w:t>
      </w:r>
      <w:r w:rsidR="00D15211">
        <w:rPr>
          <w:rFonts w:ascii="Times New Roman" w:hAnsi="Times New Roman" w:cs="Times New Roman"/>
        </w:rPr>
        <w:t xml:space="preserve"> from the AUS-MEAT website.</w:t>
      </w:r>
    </w:p>
    <w:p w14:paraId="2714246A" w14:textId="77777777" w:rsidR="000E59F1" w:rsidRPr="00CA0B10" w:rsidRDefault="000E59F1" w:rsidP="00CA0B10">
      <w:pPr>
        <w:widowControl w:val="0"/>
        <w:spacing w:after="0" w:line="240" w:lineRule="auto"/>
        <w:rPr>
          <w:rFonts w:ascii="Times New Roman" w:hAnsi="Times New Roman" w:cs="Times New Roman"/>
        </w:rPr>
      </w:pPr>
    </w:p>
    <w:p w14:paraId="330EA7EA" w14:textId="77777777" w:rsidR="00CA0B10" w:rsidRPr="00CA0B10" w:rsidRDefault="00CA0B10" w:rsidP="00CA0B10">
      <w:pPr>
        <w:widowControl w:val="0"/>
        <w:spacing w:after="0" w:line="240" w:lineRule="auto"/>
        <w:rPr>
          <w:rFonts w:ascii="Times New Roman" w:hAnsi="Times New Roman" w:cs="Times New Roman"/>
        </w:rPr>
      </w:pPr>
      <w:r w:rsidRPr="00CA0B10">
        <w:rPr>
          <w:rFonts w:ascii="Times New Roman" w:eastAsia="Times New Roman" w:hAnsi="Times New Roman" w:cs="Times New Roman"/>
          <w:b/>
          <w:bCs/>
        </w:rPr>
        <w:t>Clause 9-6</w:t>
      </w:r>
      <w:r w:rsidRPr="00CA0B10">
        <w:rPr>
          <w:rFonts w:ascii="Times New Roman" w:eastAsia="Aptos" w:hAnsi="Times New Roman" w:cs="Arial"/>
          <w:b/>
        </w:rPr>
        <w:t>—</w:t>
      </w:r>
      <w:r w:rsidRPr="00CA0B10">
        <w:rPr>
          <w:rFonts w:ascii="Times New Roman" w:eastAsia="Times New Roman" w:hAnsi="Times New Roman" w:cs="Times New Roman"/>
          <w:b/>
          <w:bCs/>
        </w:rPr>
        <w:t>Imposition of cattle transaction levy</w:t>
      </w:r>
    </w:p>
    <w:p w14:paraId="227B39A8" w14:textId="77777777" w:rsidR="00B8130B" w:rsidRDefault="00B8130B" w:rsidP="00CA0B10">
      <w:pPr>
        <w:spacing w:after="0" w:line="240" w:lineRule="auto"/>
        <w:rPr>
          <w:rFonts w:ascii="Times New Roman" w:eastAsia="Times New Roman" w:hAnsi="Times New Roman" w:cs="Times New Roman"/>
        </w:rPr>
      </w:pPr>
    </w:p>
    <w:p w14:paraId="2C2ED4AB" w14:textId="0CDED642" w:rsidR="00EE6BB7" w:rsidRDefault="00CA0B10" w:rsidP="00EE6BB7">
      <w:pPr>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Clause 9-6 imposes levy on cattle in four cases.</w:t>
      </w:r>
    </w:p>
    <w:p w14:paraId="371B9030" w14:textId="77777777" w:rsidR="00C67E22" w:rsidRDefault="00C67E22" w:rsidP="00EE6BB7">
      <w:pPr>
        <w:spacing w:after="0" w:line="240" w:lineRule="auto"/>
        <w:rPr>
          <w:rFonts w:ascii="Times New Roman" w:eastAsia="Times New Roman" w:hAnsi="Times New Roman" w:cs="Times New Roman"/>
        </w:rPr>
      </w:pPr>
    </w:p>
    <w:p w14:paraId="038D217C" w14:textId="77777777" w:rsidR="007A2E1E" w:rsidRDefault="00CA0B10" w:rsidP="00CA0B10">
      <w:pPr>
        <w:widowControl w:val="0"/>
        <w:spacing w:after="0" w:line="240" w:lineRule="auto"/>
        <w:contextualSpacing/>
        <w:rPr>
          <w:rFonts w:ascii="Times New Roman" w:eastAsia="Times New Roman" w:hAnsi="Times New Roman" w:cs="Times New Roman"/>
        </w:rPr>
      </w:pPr>
      <w:r w:rsidRPr="00CA0B10">
        <w:rPr>
          <w:rFonts w:ascii="Times New Roman" w:eastAsia="Times New Roman" w:hAnsi="Times New Roman" w:cs="Times New Roman"/>
        </w:rPr>
        <w:t xml:space="preserve">Subclause 9-6(1) imposes levy on each transaction entered into by which the ownership of cattle is transferred from one person to another, where the cattle are in Australia at the time the transfer occurs. </w:t>
      </w:r>
    </w:p>
    <w:p w14:paraId="695DC0BB" w14:textId="77777777" w:rsidR="007A2E1E" w:rsidRDefault="007A2E1E" w:rsidP="00CA0B10">
      <w:pPr>
        <w:widowControl w:val="0"/>
        <w:spacing w:after="0" w:line="240" w:lineRule="auto"/>
        <w:contextualSpacing/>
        <w:rPr>
          <w:rFonts w:ascii="Times New Roman" w:eastAsia="Times New Roman" w:hAnsi="Times New Roman" w:cs="Times New Roman"/>
        </w:rPr>
      </w:pPr>
    </w:p>
    <w:p w14:paraId="0D2E2CCF" w14:textId="5BA523DD" w:rsidR="00CA0B10" w:rsidRPr="00CA0B10" w:rsidRDefault="00CA0B10" w:rsidP="00CA0B10">
      <w:pPr>
        <w:widowControl w:val="0"/>
        <w:spacing w:after="0" w:line="240" w:lineRule="auto"/>
        <w:contextualSpacing/>
        <w:rPr>
          <w:rFonts w:ascii="Times New Roman" w:eastAsia="Times New Roman" w:hAnsi="Times New Roman" w:cs="Times New Roman"/>
        </w:rPr>
      </w:pPr>
      <w:r w:rsidRPr="00CA0B10">
        <w:rPr>
          <w:rFonts w:ascii="Times New Roman" w:eastAsia="Times New Roman" w:hAnsi="Times New Roman" w:cs="Times New Roman"/>
        </w:rPr>
        <w:t>A note to this subclause gives two examples of transactions that transfer ownership: sale and gift.</w:t>
      </w:r>
    </w:p>
    <w:p w14:paraId="3F79BDBE" w14:textId="77777777" w:rsidR="00CA0B10" w:rsidRPr="00CA0B10" w:rsidRDefault="00CA0B10" w:rsidP="00CA0B10">
      <w:pPr>
        <w:widowControl w:val="0"/>
        <w:spacing w:after="0" w:line="240" w:lineRule="auto"/>
        <w:rPr>
          <w:rFonts w:ascii="Times New Roman" w:eastAsia="Times New Roman" w:hAnsi="Times New Roman" w:cs="Times New Roman"/>
          <w:highlight w:val="yellow"/>
        </w:rPr>
      </w:pPr>
    </w:p>
    <w:p w14:paraId="3C70F2DF" w14:textId="77777777" w:rsidR="00CA0B10" w:rsidRPr="00CA0B10" w:rsidRDefault="00CA0B10" w:rsidP="00CA0B10">
      <w:pPr>
        <w:widowControl w:val="0"/>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Subclauses 9-6(2), (3) and (4) impose levy on the slaughter of cattle, in Australia, at an abattoir, in three cases:</w:t>
      </w:r>
    </w:p>
    <w:p w14:paraId="54222E7A" w14:textId="77777777" w:rsidR="00CA0B10" w:rsidRPr="00CA0B10" w:rsidRDefault="00CA0B10" w:rsidP="00F91CF9">
      <w:pPr>
        <w:widowControl w:val="0"/>
        <w:numPr>
          <w:ilvl w:val="0"/>
          <w:numId w:val="48"/>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where the cattle have been delivered to the abattoir otherwise than because of a sale to the proprietor of the abattoir (subclause 9-6(2));</w:t>
      </w:r>
    </w:p>
    <w:p w14:paraId="3E5DD384" w14:textId="74649B42" w:rsidR="00CA0B10" w:rsidRPr="00CA0B10" w:rsidRDefault="00CA0B10" w:rsidP="00F91CF9">
      <w:pPr>
        <w:widowControl w:val="0"/>
        <w:numPr>
          <w:ilvl w:val="0"/>
          <w:numId w:val="48"/>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if the cattle are purchased by the proprietor of the abattoir and held by the proprietor for </w:t>
      </w:r>
      <w:r w:rsidR="00D7310B">
        <w:rPr>
          <w:rFonts w:ascii="Times New Roman" w:eastAsia="Times New Roman" w:hAnsi="Times New Roman" w:cs="Times New Roman"/>
          <w:kern w:val="0"/>
          <w:lang w:eastAsia="en-AU"/>
          <w14:ligatures w14:val="none"/>
        </w:rPr>
        <w:t xml:space="preserve">a period of </w:t>
      </w:r>
      <w:r w:rsidRPr="00CA0B10">
        <w:rPr>
          <w:rFonts w:ascii="Times New Roman" w:eastAsia="Times New Roman" w:hAnsi="Times New Roman" w:cs="Times New Roman"/>
          <w:kern w:val="0"/>
          <w:lang w:eastAsia="en-AU"/>
          <w14:ligatures w14:val="none"/>
        </w:rPr>
        <w:t xml:space="preserve">more than 60 days after </w:t>
      </w:r>
      <w:r w:rsidR="00D7310B">
        <w:rPr>
          <w:rFonts w:ascii="Times New Roman" w:eastAsia="Times New Roman" w:hAnsi="Times New Roman" w:cs="Times New Roman"/>
          <w:kern w:val="0"/>
          <w:lang w:eastAsia="en-AU"/>
          <w14:ligatures w14:val="none"/>
        </w:rPr>
        <w:t xml:space="preserve">the day of the </w:t>
      </w:r>
      <w:r w:rsidRPr="00CA0B10">
        <w:rPr>
          <w:rFonts w:ascii="Times New Roman" w:eastAsia="Times New Roman" w:hAnsi="Times New Roman" w:cs="Times New Roman"/>
          <w:kern w:val="0"/>
          <w:lang w:eastAsia="en-AU"/>
          <w14:ligatures w14:val="none"/>
        </w:rPr>
        <w:t xml:space="preserve">purchase and before the day of slaughter (subclause 9-6(3)); </w:t>
      </w:r>
    </w:p>
    <w:p w14:paraId="30883696" w14:textId="14A8A0B7" w:rsidR="00CA0B10" w:rsidRPr="00CA0B10" w:rsidRDefault="00CA0B10" w:rsidP="00F91CF9">
      <w:pPr>
        <w:widowControl w:val="0"/>
        <w:numPr>
          <w:ilvl w:val="0"/>
          <w:numId w:val="48"/>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where prior to slaughter, no transaction has been entered into by which ownership of the cattle has been transferred from one person to another, and where neither subclause 9</w:t>
      </w:r>
      <w:r w:rsidRPr="00CA0B10">
        <w:rPr>
          <w:rFonts w:ascii="Times New Roman" w:eastAsia="Times New Roman" w:hAnsi="Times New Roman" w:cs="Times New Roman"/>
          <w:kern w:val="0"/>
          <w:lang w:eastAsia="en-AU"/>
          <w14:ligatures w14:val="none"/>
        </w:rPr>
        <w:noBreakHyphen/>
        <w:t>6(2) nor (3) applies to the circumstances of the slaughter (subclause 9-6(4)).</w:t>
      </w:r>
    </w:p>
    <w:p w14:paraId="74A2E4D7" w14:textId="05C39D52" w:rsidR="00CA0B10" w:rsidRPr="00CA0B10" w:rsidRDefault="00CA0B10" w:rsidP="00F91CF9">
      <w:pPr>
        <w:spacing w:before="120" w:after="0" w:line="240" w:lineRule="auto"/>
        <w:rPr>
          <w:rFonts w:ascii="Times New Roman" w:eastAsia="Times New Roman" w:hAnsi="Times New Roman" w:cs="Times New Roman"/>
        </w:rPr>
      </w:pPr>
      <w:r w:rsidRPr="070AB471">
        <w:rPr>
          <w:rFonts w:ascii="Times New Roman" w:eastAsia="Times New Roman" w:hAnsi="Times New Roman" w:cs="Times New Roman"/>
        </w:rPr>
        <w:t xml:space="preserve">In each of these three cases, levy will only be imposed on the slaughter of cattle that occurs in Australia at an abattoir. </w:t>
      </w:r>
      <w:r w:rsidR="2A1E17E8" w:rsidRPr="070AB471">
        <w:rPr>
          <w:rFonts w:ascii="Times New Roman" w:eastAsia="Times New Roman" w:hAnsi="Times New Roman" w:cs="Times New Roman"/>
        </w:rPr>
        <w:t xml:space="preserve">An abattoir </w:t>
      </w:r>
      <w:r w:rsidR="71F3EC96" w:rsidRPr="070AB471">
        <w:rPr>
          <w:rFonts w:ascii="Times New Roman" w:eastAsia="Times New Roman" w:hAnsi="Times New Roman" w:cs="Times New Roman"/>
        </w:rPr>
        <w:t xml:space="preserve">can </w:t>
      </w:r>
      <w:r w:rsidR="2A1E17E8" w:rsidRPr="070AB471">
        <w:rPr>
          <w:rFonts w:ascii="Times New Roman" w:eastAsia="Times New Roman" w:hAnsi="Times New Roman" w:cs="Times New Roman"/>
        </w:rPr>
        <w:t>include a</w:t>
      </w:r>
      <w:r w:rsidR="7A844957" w:rsidRPr="070AB471">
        <w:rPr>
          <w:rFonts w:ascii="Times New Roman" w:eastAsia="Times New Roman" w:hAnsi="Times New Roman" w:cs="Times New Roman"/>
        </w:rPr>
        <w:t xml:space="preserve"> place where a</w:t>
      </w:r>
      <w:r w:rsidRPr="070AB471">
        <w:rPr>
          <w:rFonts w:ascii="Times New Roman" w:eastAsia="Times New Roman" w:hAnsi="Times New Roman" w:cs="Times New Roman"/>
        </w:rPr>
        <w:t xml:space="preserve"> mobile business performs abattoir services</w:t>
      </w:r>
      <w:r w:rsidR="19C34A9A" w:rsidRPr="070AB471">
        <w:rPr>
          <w:rFonts w:ascii="Times New Roman" w:eastAsia="Times New Roman" w:hAnsi="Times New Roman" w:cs="Times New Roman"/>
        </w:rPr>
        <w:t xml:space="preserve"> in Australia</w:t>
      </w:r>
      <w:r w:rsidR="661255C9" w:rsidRPr="070AB471">
        <w:rPr>
          <w:rFonts w:ascii="Times New Roman" w:eastAsia="Times New Roman" w:hAnsi="Times New Roman" w:cs="Times New Roman"/>
        </w:rPr>
        <w:t>.</w:t>
      </w:r>
    </w:p>
    <w:p w14:paraId="28320FD5" w14:textId="69450280" w:rsidR="00CA0B10" w:rsidRPr="00CA0B10" w:rsidRDefault="00CA0B10" w:rsidP="00CA0B10">
      <w:pPr>
        <w:spacing w:after="0" w:line="240" w:lineRule="auto"/>
        <w:rPr>
          <w:rFonts w:ascii="Times New Roman" w:hAnsi="Times New Roman" w:cs="Times New Roman"/>
        </w:rPr>
      </w:pPr>
    </w:p>
    <w:p w14:paraId="23961E72" w14:textId="77777777" w:rsidR="00CA0B10" w:rsidRPr="00CA0B10" w:rsidRDefault="00CA0B10" w:rsidP="00CA0B10">
      <w:pPr>
        <w:spacing w:after="0" w:line="240" w:lineRule="auto"/>
        <w:rPr>
          <w:rFonts w:ascii="Times New Roman" w:hAnsi="Times New Roman" w:cs="Times New Roman"/>
        </w:rPr>
      </w:pPr>
      <w:r w:rsidRPr="00CA0B10">
        <w:rPr>
          <w:rFonts w:ascii="Times New Roman" w:eastAsia="Times New Roman" w:hAnsi="Times New Roman" w:cs="Times New Roman"/>
        </w:rPr>
        <w:t xml:space="preserve">The cattle transaction levy can be imposed by subclause 9-6(1) in relation to the same animal more than once during its life. This ensures that all persons within the cattle industry supply chain that benefit from levy funds investment will contribute to its funding. </w:t>
      </w:r>
    </w:p>
    <w:p w14:paraId="511ABA81" w14:textId="77777777" w:rsidR="00CA0B10" w:rsidRPr="00CA0B10" w:rsidRDefault="00CA0B10" w:rsidP="00CA0B10">
      <w:pPr>
        <w:spacing w:after="0" w:line="240" w:lineRule="auto"/>
        <w:rPr>
          <w:rFonts w:ascii="Times New Roman" w:hAnsi="Times New Roman" w:cs="Times New Roman"/>
        </w:rPr>
      </w:pPr>
    </w:p>
    <w:p w14:paraId="0971BE75" w14:textId="77777777" w:rsidR="00CA0B10" w:rsidRDefault="00CA0B10" w:rsidP="00CA0B10">
      <w:pPr>
        <w:spacing w:after="0" w:line="240" w:lineRule="auto"/>
        <w:rPr>
          <w:rFonts w:ascii="Times New Roman" w:eastAsia="Times New Roman" w:hAnsi="Times New Roman" w:cs="Times New Roman"/>
          <w:b/>
          <w:bCs/>
        </w:rPr>
      </w:pPr>
      <w:r w:rsidRPr="00CA0B10">
        <w:rPr>
          <w:rFonts w:ascii="Times New Roman" w:eastAsia="Times New Roman" w:hAnsi="Times New Roman" w:cs="Times New Roman"/>
          <w:b/>
          <w:bCs/>
        </w:rPr>
        <w:t>Clause 9-7</w:t>
      </w:r>
      <w:r w:rsidRPr="00CA0B10">
        <w:rPr>
          <w:rFonts w:ascii="Times New Roman" w:eastAsia="Aptos" w:hAnsi="Times New Roman" w:cs="Arial"/>
          <w:b/>
        </w:rPr>
        <w:t>—</w:t>
      </w:r>
      <w:r w:rsidRPr="00CA0B10">
        <w:rPr>
          <w:rFonts w:ascii="Times New Roman" w:eastAsia="Times New Roman" w:hAnsi="Times New Roman" w:cs="Times New Roman"/>
          <w:b/>
          <w:bCs/>
        </w:rPr>
        <w:t>Exemptions from the levy</w:t>
      </w:r>
    </w:p>
    <w:p w14:paraId="2E057366" w14:textId="77777777" w:rsidR="00CA4BC9" w:rsidRPr="00CA0B10" w:rsidRDefault="00CA4BC9" w:rsidP="00CA0B10">
      <w:pPr>
        <w:spacing w:after="0" w:line="240" w:lineRule="auto"/>
        <w:rPr>
          <w:rFonts w:ascii="Times New Roman" w:hAnsi="Times New Roman" w:cs="Times New Roman"/>
        </w:rPr>
      </w:pPr>
    </w:p>
    <w:p w14:paraId="6BA44EF1" w14:textId="77777777" w:rsidR="00CA0B10" w:rsidRPr="00CA0B10" w:rsidRDefault="00CA0B10" w:rsidP="00CA0B10">
      <w:pPr>
        <w:widowControl w:val="0"/>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Clause 9-7 prescribes ten exemptions from cattle transaction levy.</w:t>
      </w:r>
    </w:p>
    <w:p w14:paraId="1975557C" w14:textId="77777777" w:rsidR="00CA0B10" w:rsidRPr="00CA0B10" w:rsidRDefault="00CA0B10" w:rsidP="00CA0B10">
      <w:pPr>
        <w:widowControl w:val="0"/>
        <w:spacing w:after="0" w:line="240" w:lineRule="auto"/>
        <w:rPr>
          <w:rFonts w:ascii="Times New Roman" w:eastAsia="Times New Roman" w:hAnsi="Times New Roman" w:cs="Times New Roman"/>
        </w:rPr>
      </w:pPr>
    </w:p>
    <w:p w14:paraId="455D391C" w14:textId="77777777" w:rsidR="00CA0B10" w:rsidRDefault="00CA0B10" w:rsidP="00CA0B10">
      <w:pPr>
        <w:widowControl w:val="0"/>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There are six exemptions from the levy imposed by subclause 9-6(1) (not including a general exemption for levy previously imposed on bobby calves).</w:t>
      </w:r>
    </w:p>
    <w:p w14:paraId="0DD0630A" w14:textId="77777777" w:rsidR="00824815" w:rsidRPr="00CA0B10" w:rsidRDefault="00824815" w:rsidP="00CA0B10">
      <w:pPr>
        <w:widowControl w:val="0"/>
        <w:spacing w:after="0" w:line="240" w:lineRule="auto"/>
        <w:rPr>
          <w:rFonts w:ascii="Times New Roman" w:eastAsia="Times New Roman" w:hAnsi="Times New Roman" w:cs="Times New Roman"/>
        </w:rPr>
      </w:pPr>
    </w:p>
    <w:p w14:paraId="2464B074" w14:textId="3C7718FF" w:rsidR="00CA0B10" w:rsidRPr="00CA0B10" w:rsidRDefault="00CA0B10" w:rsidP="00F91CF9">
      <w:pPr>
        <w:widowControl w:val="0"/>
        <w:numPr>
          <w:ilvl w:val="0"/>
          <w:numId w:val="199"/>
        </w:numPr>
        <w:spacing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 xml:space="preserve">Subclause 9-7(1) exempts from levy a transfer of ownership from one person to another of dairy cattle </w:t>
      </w:r>
      <w:r w:rsidR="00E80BF3">
        <w:rPr>
          <w:rFonts w:ascii="Times New Roman" w:eastAsia="Times New Roman" w:hAnsi="Times New Roman" w:cs="Times New Roman"/>
        </w:rPr>
        <w:t>if</w:t>
      </w:r>
      <w:r w:rsidRPr="00CA0B10">
        <w:rPr>
          <w:rFonts w:ascii="Times New Roman" w:eastAsia="Times New Roman" w:hAnsi="Times New Roman" w:cs="Times New Roman"/>
        </w:rPr>
        <w:t>:</w:t>
      </w:r>
    </w:p>
    <w:p w14:paraId="45D21E58" w14:textId="4006D00B" w:rsidR="00CA0B10" w:rsidRPr="00CA0B10" w:rsidRDefault="00CA0B10" w:rsidP="00C67E22">
      <w:pPr>
        <w:widowControl w:val="0"/>
        <w:numPr>
          <w:ilvl w:val="0"/>
          <w:numId w:val="214"/>
        </w:numPr>
        <w:spacing w:before="120" w:after="0" w:line="240" w:lineRule="auto"/>
        <w:ind w:left="851"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both persons are licensed dairy farmers; or </w:t>
      </w:r>
    </w:p>
    <w:p w14:paraId="2E313924" w14:textId="7A3C0891" w:rsidR="0016511F" w:rsidRDefault="00CA0B10" w:rsidP="00C67E22">
      <w:pPr>
        <w:widowControl w:val="0"/>
        <w:numPr>
          <w:ilvl w:val="0"/>
          <w:numId w:val="214"/>
        </w:numPr>
        <w:spacing w:before="120" w:after="0" w:line="240" w:lineRule="auto"/>
        <w:ind w:left="851" w:hanging="425"/>
        <w:rPr>
          <w:rFonts w:ascii="Times New Roman" w:eastAsia="Times New Roman" w:hAnsi="Times New Roman" w:cs="Times New Roman"/>
        </w:rPr>
      </w:pPr>
      <w:r w:rsidRPr="00CA0B10">
        <w:rPr>
          <w:rFonts w:ascii="Times New Roman" w:eastAsia="Times New Roman" w:hAnsi="Times New Roman" w:cs="Times New Roman"/>
          <w:kern w:val="0"/>
          <w:lang w:eastAsia="en-AU"/>
          <w14:ligatures w14:val="none"/>
        </w:rPr>
        <w:t xml:space="preserve">either </w:t>
      </w:r>
      <w:r w:rsidR="00582E88">
        <w:rPr>
          <w:rFonts w:ascii="Times New Roman" w:eastAsia="Times New Roman" w:hAnsi="Times New Roman" w:cs="Times New Roman"/>
          <w:kern w:val="0"/>
          <w:lang w:eastAsia="en-AU"/>
          <w14:ligatures w14:val="none"/>
        </w:rPr>
        <w:t xml:space="preserve">of those </w:t>
      </w:r>
      <w:r w:rsidRPr="00CA0B10">
        <w:rPr>
          <w:rFonts w:ascii="Times New Roman" w:eastAsia="Times New Roman" w:hAnsi="Times New Roman" w:cs="Times New Roman"/>
          <w:kern w:val="0"/>
          <w:lang w:eastAsia="en-AU"/>
          <w14:ligatures w14:val="none"/>
        </w:rPr>
        <w:t>person</w:t>
      </w:r>
      <w:r w:rsidR="00582E88">
        <w:rPr>
          <w:rFonts w:ascii="Times New Roman" w:eastAsia="Times New Roman" w:hAnsi="Times New Roman" w:cs="Times New Roman"/>
          <w:kern w:val="0"/>
          <w:lang w:eastAsia="en-AU"/>
          <w14:ligatures w14:val="none"/>
        </w:rPr>
        <w:t>s</w:t>
      </w:r>
      <w:r w:rsidRPr="00CA0B10">
        <w:rPr>
          <w:rFonts w:ascii="Times New Roman" w:eastAsia="Times New Roman" w:hAnsi="Times New Roman" w:cs="Times New Roman"/>
          <w:kern w:val="0"/>
          <w:lang w:eastAsia="en-AU"/>
          <w14:ligatures w14:val="none"/>
        </w:rPr>
        <w:t xml:space="preserve"> is a licensed dairy farmer and th</w:t>
      </w:r>
      <w:r w:rsidR="004D0423">
        <w:rPr>
          <w:rFonts w:ascii="Times New Roman" w:eastAsia="Times New Roman" w:hAnsi="Times New Roman" w:cs="Times New Roman"/>
          <w:kern w:val="0"/>
          <w:lang w:eastAsia="en-AU"/>
          <w14:ligatures w14:val="none"/>
        </w:rPr>
        <w:t>ose</w:t>
      </w:r>
      <w:r w:rsidRPr="00CA0B10">
        <w:rPr>
          <w:rFonts w:ascii="Times New Roman" w:eastAsia="Times New Roman" w:hAnsi="Times New Roman" w:cs="Times New Roman"/>
          <w:kern w:val="0"/>
          <w:lang w:eastAsia="en-AU"/>
          <w14:ligatures w14:val="none"/>
        </w:rPr>
        <w:t xml:space="preserve"> cattle are being acquired for inclusion in, or eventual inclusion in, a herd of dairy cattle.</w:t>
      </w:r>
    </w:p>
    <w:p w14:paraId="332529B4" w14:textId="6ECFBC7E" w:rsidR="0016511F" w:rsidRDefault="00CA0B10" w:rsidP="00C67E22">
      <w:pPr>
        <w:numPr>
          <w:ilvl w:val="0"/>
          <w:numId w:val="199"/>
        </w:numPr>
        <w:spacing w:before="120" w:after="0" w:line="240" w:lineRule="auto"/>
        <w:ind w:left="426" w:hanging="426"/>
        <w:rPr>
          <w:rFonts w:ascii="Times New Roman" w:eastAsia="Times New Roman" w:hAnsi="Times New Roman" w:cs="Times New Roman"/>
        </w:rPr>
      </w:pPr>
      <w:r w:rsidRPr="00CA0B10">
        <w:rPr>
          <w:rFonts w:ascii="Times New Roman" w:eastAsia="Times New Roman" w:hAnsi="Times New Roman" w:cs="Times New Roman"/>
        </w:rPr>
        <w:t xml:space="preserve">Subclause 9-7(2) exempts from levy a transfer of ownership of cattle between related bodies corporate, </w:t>
      </w:r>
      <w:r w:rsidR="0025622E">
        <w:rPr>
          <w:rFonts w:ascii="Times New Roman" w:eastAsia="Times New Roman" w:hAnsi="Times New Roman" w:cs="Times New Roman"/>
        </w:rPr>
        <w:t>where</w:t>
      </w:r>
      <w:r w:rsidRPr="00CA0B10">
        <w:rPr>
          <w:rFonts w:ascii="Times New Roman" w:eastAsia="Times New Roman" w:hAnsi="Times New Roman" w:cs="Times New Roman"/>
        </w:rPr>
        <w:t xml:space="preserve"> the acquiring body corporate is not a proprietor of an abattoir.</w:t>
      </w:r>
    </w:p>
    <w:p w14:paraId="30B464C7" w14:textId="48178A2C" w:rsidR="0016511F" w:rsidRDefault="00CA0B10" w:rsidP="00C67E22">
      <w:pPr>
        <w:numPr>
          <w:ilvl w:val="0"/>
          <w:numId w:val="199"/>
        </w:numPr>
        <w:spacing w:before="120" w:after="0" w:line="240" w:lineRule="auto"/>
        <w:ind w:left="426" w:hanging="426"/>
        <w:rPr>
          <w:rFonts w:ascii="Times New Roman" w:eastAsia="Times New Roman" w:hAnsi="Times New Roman" w:cs="Times New Roman"/>
        </w:rPr>
      </w:pPr>
      <w:r w:rsidRPr="00CA0B10">
        <w:rPr>
          <w:rFonts w:ascii="Times New Roman" w:eastAsia="Times New Roman" w:hAnsi="Times New Roman" w:cs="Times New Roman"/>
        </w:rPr>
        <w:lastRenderedPageBreak/>
        <w:t>Subclause 9-7(3) exempts from levy a transfer of ownership of cattle to the proprietor of an abattoir if the cattle are not, at the time of transfer, fit for human consumption because of the operation of a Commonwealth, State or Territory law.</w:t>
      </w:r>
    </w:p>
    <w:p w14:paraId="6C78E8AE" w14:textId="6AD7AA4C" w:rsidR="0016511F" w:rsidRPr="00251C20" w:rsidRDefault="00CA0B10" w:rsidP="00C67E22">
      <w:pPr>
        <w:numPr>
          <w:ilvl w:val="0"/>
          <w:numId w:val="199"/>
        </w:numPr>
        <w:spacing w:before="120" w:after="0" w:line="240" w:lineRule="auto"/>
        <w:ind w:left="426" w:hanging="426"/>
        <w:rPr>
          <w:rFonts w:ascii="Times New Roman" w:eastAsia="Times New Roman" w:hAnsi="Times New Roman" w:cs="Times New Roman"/>
        </w:rPr>
      </w:pPr>
      <w:r w:rsidRPr="00CA0B10">
        <w:rPr>
          <w:rFonts w:ascii="Times New Roman" w:eastAsia="Times New Roman" w:hAnsi="Times New Roman" w:cs="Times New Roman"/>
        </w:rPr>
        <w:t>Subclause 9-7(4) applies to a transfer of ownership of cattle to a person that holds an export licence. In this case, any further transfer to another export licence holder is exempt if the cattle are exported from Australia within 30 days after the first licence holder acquired them.</w:t>
      </w:r>
    </w:p>
    <w:p w14:paraId="5E8023B5" w14:textId="62A87CF7" w:rsidR="0016511F" w:rsidRDefault="00CA0B10" w:rsidP="00C67E22">
      <w:pPr>
        <w:numPr>
          <w:ilvl w:val="0"/>
          <w:numId w:val="199"/>
        </w:numPr>
        <w:spacing w:before="120" w:after="0" w:line="240" w:lineRule="auto"/>
        <w:ind w:left="426" w:hanging="426"/>
        <w:rPr>
          <w:rFonts w:ascii="Times New Roman" w:eastAsia="Times New Roman" w:hAnsi="Times New Roman" w:cs="Times New Roman"/>
        </w:rPr>
      </w:pPr>
      <w:r w:rsidRPr="00CA0B10">
        <w:rPr>
          <w:rFonts w:ascii="Times New Roman" w:hAnsi="Times New Roman" w:cs="Times New Roman"/>
        </w:rPr>
        <w:t>Subclause 9-7(5) exempts from levy a transfer of ownership where</w:t>
      </w:r>
      <w:r w:rsidRPr="00CA0B10">
        <w:rPr>
          <w:rFonts w:ascii="Times New Roman" w:eastAsia="Times New Roman" w:hAnsi="Times New Roman" w:cs="Times New Roman"/>
          <w:kern w:val="0"/>
          <w:lang w:eastAsia="en-AU"/>
          <w14:ligatures w14:val="none"/>
        </w:rPr>
        <w:t xml:space="preserve"> the transfer occurs </w:t>
      </w:r>
      <w:r w:rsidRPr="00CA0B10">
        <w:rPr>
          <w:rFonts w:ascii="Times New Roman" w:hAnsi="Times New Roman" w:cs="Times New Roman"/>
        </w:rPr>
        <w:t>immediately</w:t>
      </w:r>
      <w:r w:rsidRPr="00CA0B10">
        <w:rPr>
          <w:rFonts w:ascii="Times New Roman" w:eastAsia="Times New Roman" w:hAnsi="Times New Roman" w:cs="Times New Roman"/>
          <w:kern w:val="0"/>
          <w:lang w:eastAsia="en-AU"/>
          <w14:ligatures w14:val="none"/>
        </w:rPr>
        <w:t xml:space="preserve"> before the cattle are loaded for export, or while they are being loaded for export, or</w:t>
      </w:r>
      <w:r w:rsidRPr="00CA0B10">
        <w:rPr>
          <w:rFonts w:ascii="Times New Roman" w:hAnsi="Times New Roman" w:cs="Times New Roman"/>
        </w:rPr>
        <w:t xml:space="preserve"> </w:t>
      </w:r>
      <w:r w:rsidRPr="00CA0B10">
        <w:rPr>
          <w:rFonts w:ascii="Times New Roman" w:eastAsia="Times New Roman" w:hAnsi="Times New Roman" w:cs="Times New Roman"/>
          <w:kern w:val="0"/>
          <w:lang w:eastAsia="en-AU"/>
          <w14:ligatures w14:val="none"/>
        </w:rPr>
        <w:t>while they are on board the ship or aircraft in which they are intended to be exported.</w:t>
      </w:r>
    </w:p>
    <w:p w14:paraId="1DBBA7A6" w14:textId="23E3354A" w:rsidR="00CA0B10" w:rsidRPr="00CA0B10" w:rsidRDefault="00CA0B10" w:rsidP="00F91CF9">
      <w:pPr>
        <w:numPr>
          <w:ilvl w:val="0"/>
          <w:numId w:val="199"/>
        </w:numPr>
        <w:spacing w:before="120" w:after="0" w:line="240" w:lineRule="auto"/>
        <w:ind w:left="426" w:hanging="426"/>
        <w:rPr>
          <w:rFonts w:ascii="Times New Roman" w:eastAsia="Times New Roman" w:hAnsi="Times New Roman" w:cs="Times New Roman"/>
        </w:rPr>
      </w:pPr>
      <w:r w:rsidRPr="00CA0B10">
        <w:rPr>
          <w:rFonts w:ascii="Times New Roman" w:eastAsia="Times New Roman" w:hAnsi="Times New Roman" w:cs="Times New Roman"/>
        </w:rPr>
        <w:t xml:space="preserve">Subclause 9-7(6) exempts from levy a transfer of ownership of cattle that results from a court order under the </w:t>
      </w:r>
      <w:r w:rsidRPr="00CA0B10">
        <w:rPr>
          <w:rFonts w:ascii="Times New Roman" w:eastAsia="Times New Roman" w:hAnsi="Times New Roman" w:cs="Times New Roman"/>
          <w:i/>
          <w:iCs/>
        </w:rPr>
        <w:t xml:space="preserve">Family Law Act 1975, </w:t>
      </w:r>
      <w:r w:rsidRPr="00CA0B10">
        <w:rPr>
          <w:rFonts w:ascii="Times New Roman" w:eastAsia="Times New Roman" w:hAnsi="Times New Roman" w:cs="Times New Roman"/>
        </w:rPr>
        <w:t xml:space="preserve">by devolution on the death of the owner of the cattle, or on the happening of notional disposal events referred to in the </w:t>
      </w:r>
      <w:r w:rsidRPr="00CA0B10">
        <w:rPr>
          <w:rFonts w:ascii="Times New Roman" w:eastAsia="Times New Roman" w:hAnsi="Times New Roman" w:cs="Times New Roman"/>
          <w:i/>
          <w:iCs/>
        </w:rPr>
        <w:t>Income Tax Assessment Act 1997</w:t>
      </w:r>
      <w:r w:rsidRPr="00CA0B10">
        <w:rPr>
          <w:rFonts w:ascii="Times New Roman" w:eastAsia="Times New Roman" w:hAnsi="Times New Roman" w:cs="Times New Roman"/>
        </w:rPr>
        <w:t>.</w:t>
      </w:r>
    </w:p>
    <w:p w14:paraId="431B4DFE" w14:textId="77777777" w:rsidR="00CA0B10" w:rsidRPr="00CA0B10" w:rsidRDefault="00CA0B10" w:rsidP="00CA0B10">
      <w:pPr>
        <w:widowControl w:val="0"/>
        <w:spacing w:after="0" w:line="240" w:lineRule="auto"/>
        <w:rPr>
          <w:rFonts w:ascii="Times New Roman" w:eastAsia="Times New Roman" w:hAnsi="Times New Roman" w:cs="Times New Roman"/>
          <w:highlight w:val="yellow"/>
        </w:rPr>
      </w:pPr>
    </w:p>
    <w:p w14:paraId="098BE477" w14:textId="77777777" w:rsidR="00CA0B10" w:rsidRPr="00CA0B10" w:rsidRDefault="00CA0B10" w:rsidP="00CA0B10">
      <w:pPr>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There are two exemptions from the levy imposed by subclause 9-6(2) on the slaughter of cattle.</w:t>
      </w:r>
    </w:p>
    <w:p w14:paraId="56C85EE1" w14:textId="77777777" w:rsidR="00CA0B10" w:rsidRPr="00CA0B10" w:rsidRDefault="00CA0B10" w:rsidP="00F91CF9">
      <w:pPr>
        <w:numPr>
          <w:ilvl w:val="0"/>
          <w:numId w:val="200"/>
        </w:numPr>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Subclause 9-7(7) exempts from levy the slaughter of cattle if:</w:t>
      </w:r>
    </w:p>
    <w:p w14:paraId="5FECB9AC" w14:textId="77777777" w:rsidR="00CA0B10" w:rsidRPr="00CA0B10" w:rsidDel="0089588C" w:rsidRDefault="00CA0B10" w:rsidP="00F91CF9">
      <w:pPr>
        <w:widowControl w:val="0"/>
        <w:numPr>
          <w:ilvl w:val="0"/>
          <w:numId w:val="215"/>
        </w:numPr>
        <w:spacing w:before="120" w:after="0" w:line="240" w:lineRule="auto"/>
        <w:ind w:left="851"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cattle are delivered to the abattoir for slaughter on behalf of the owner of the cattle; and</w:t>
      </w:r>
    </w:p>
    <w:p w14:paraId="179BF6D2" w14:textId="77777777" w:rsidR="00CA0B10" w:rsidRPr="00CA0B10" w:rsidRDefault="00CA0B10" w:rsidP="00F91CF9">
      <w:pPr>
        <w:widowControl w:val="0"/>
        <w:numPr>
          <w:ilvl w:val="0"/>
          <w:numId w:val="215"/>
        </w:numPr>
        <w:spacing w:before="120" w:after="0" w:line="240" w:lineRule="auto"/>
        <w:ind w:left="851"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delivery occurs within 14 days after the owner acquired the cattle; and</w:t>
      </w:r>
    </w:p>
    <w:p w14:paraId="55588904" w14:textId="77777777" w:rsidR="00CA0B10" w:rsidRPr="00CA0B10" w:rsidRDefault="00CA0B10" w:rsidP="00F91CF9">
      <w:pPr>
        <w:widowControl w:val="0"/>
        <w:numPr>
          <w:ilvl w:val="0"/>
          <w:numId w:val="215"/>
        </w:numPr>
        <w:spacing w:before="120" w:after="0" w:line="240" w:lineRule="auto"/>
        <w:ind w:left="851"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either:</w:t>
      </w:r>
    </w:p>
    <w:p w14:paraId="408D372B" w14:textId="77777777" w:rsidR="00CA0B10" w:rsidRPr="00CA0B10" w:rsidRDefault="00CA0B10" w:rsidP="00F91CF9">
      <w:pPr>
        <w:widowControl w:val="0"/>
        <w:numPr>
          <w:ilvl w:val="1"/>
          <w:numId w:val="216"/>
        </w:numPr>
        <w:spacing w:before="120" w:after="0" w:line="240" w:lineRule="auto"/>
        <w:ind w:left="1276" w:hanging="425"/>
        <w:rPr>
          <w:rFonts w:ascii="Times New Roman" w:eastAsia="Times New Roman" w:hAnsi="Times New Roman" w:cs="Times New Roman"/>
        </w:rPr>
      </w:pPr>
      <w:r w:rsidRPr="00CA0B10">
        <w:rPr>
          <w:rFonts w:ascii="Times New Roman" w:eastAsia="Times New Roman" w:hAnsi="Times New Roman" w:cs="Times New Roman"/>
        </w:rPr>
        <w:t>if the hot carcase weight of the carcases is determined by the abattoir proprietor—the owner owns the carcases immediately after that hot carcase weight is determined; or</w:t>
      </w:r>
    </w:p>
    <w:p w14:paraId="4D4E8E75" w14:textId="727C83E1" w:rsidR="0016511F" w:rsidRDefault="00CA0B10" w:rsidP="00F91CF9">
      <w:pPr>
        <w:widowControl w:val="0"/>
        <w:numPr>
          <w:ilvl w:val="1"/>
          <w:numId w:val="216"/>
        </w:numPr>
        <w:spacing w:before="120" w:after="0" w:line="240" w:lineRule="auto"/>
        <w:ind w:left="1276" w:hanging="425"/>
        <w:rPr>
          <w:rFonts w:ascii="Times New Roman" w:eastAsia="Times New Roman" w:hAnsi="Times New Roman" w:cs="Times New Roman"/>
        </w:rPr>
      </w:pPr>
      <w:r w:rsidRPr="00CA0B10">
        <w:rPr>
          <w:rFonts w:ascii="Times New Roman" w:eastAsia="Times New Roman" w:hAnsi="Times New Roman" w:cs="Times New Roman"/>
        </w:rPr>
        <w:t>otherwise—the owner owns the carcases immediately after the slaughter.</w:t>
      </w:r>
    </w:p>
    <w:p w14:paraId="4819EA67" w14:textId="4655313B" w:rsidR="00CA0B10" w:rsidRPr="00CA0B10" w:rsidRDefault="00CA0B10" w:rsidP="00F91CF9">
      <w:pPr>
        <w:widowControl w:val="0"/>
        <w:numPr>
          <w:ilvl w:val="0"/>
          <w:numId w:val="200"/>
        </w:numPr>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Subclause 9-7(8) exempts from levy the slaughter of cattle that are not, at the time of the delivery to the abattoir, fit for human consumption because of the operation of a Commonwealth, State or Territory law.</w:t>
      </w:r>
    </w:p>
    <w:p w14:paraId="25423A07" w14:textId="77777777" w:rsidR="00CA0B10" w:rsidRPr="00CA0B10" w:rsidRDefault="00CA0B10" w:rsidP="00CA0B10">
      <w:pPr>
        <w:spacing w:after="0" w:line="240" w:lineRule="auto"/>
        <w:rPr>
          <w:rFonts w:ascii="Times New Roman" w:eastAsia="Times New Roman" w:hAnsi="Times New Roman" w:cs="Times New Roman"/>
        </w:rPr>
      </w:pPr>
    </w:p>
    <w:p w14:paraId="78B8D264" w14:textId="77777777" w:rsidR="00CA0B10" w:rsidRPr="00CA0B10" w:rsidRDefault="00CA0B10" w:rsidP="00CA0B10">
      <w:pPr>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There is one exemption from levy imposed by subclause 9-6(3) or (4) on the slaughter of cattle.</w:t>
      </w:r>
    </w:p>
    <w:p w14:paraId="656C3AD7" w14:textId="77777777" w:rsidR="00CA0B10" w:rsidRPr="00CA0B10" w:rsidRDefault="00CA0B10" w:rsidP="00F91CF9">
      <w:pPr>
        <w:numPr>
          <w:ilvl w:val="0"/>
          <w:numId w:val="200"/>
        </w:numPr>
        <w:spacing w:before="120" w:after="0" w:line="240" w:lineRule="auto"/>
        <w:ind w:left="426" w:hanging="426"/>
        <w:rPr>
          <w:rFonts w:ascii="Times New Roman" w:eastAsia="Times New Roman" w:hAnsi="Times New Roman" w:cs="Times New Roman"/>
        </w:rPr>
      </w:pPr>
      <w:r w:rsidRPr="00CA0B10">
        <w:rPr>
          <w:rFonts w:ascii="Times New Roman" w:eastAsia="Times New Roman" w:hAnsi="Times New Roman" w:cs="Times New Roman"/>
        </w:rPr>
        <w:t>Subclause 9-7(9) exempts from levy the slaughter of cattle other than lot-fed cattle at an abattoir if:</w:t>
      </w:r>
    </w:p>
    <w:p w14:paraId="041A3555" w14:textId="77777777" w:rsidR="00CA0B10" w:rsidRPr="00CA0B10" w:rsidRDefault="00CA0B10" w:rsidP="00F91CF9">
      <w:pPr>
        <w:numPr>
          <w:ilvl w:val="1"/>
          <w:numId w:val="217"/>
        </w:numPr>
        <w:spacing w:before="120" w:after="0" w:line="240" w:lineRule="auto"/>
        <w:ind w:left="851" w:hanging="425"/>
        <w:rPr>
          <w:rFonts w:ascii="Times New Roman" w:eastAsia="Times New Roman" w:hAnsi="Times New Roman" w:cs="Times New Roman"/>
        </w:rPr>
      </w:pPr>
      <w:r w:rsidRPr="00CA0B10">
        <w:rPr>
          <w:rFonts w:ascii="Times New Roman" w:eastAsia="Times New Roman" w:hAnsi="Times New Roman" w:cs="Times New Roman"/>
          <w:kern w:val="0"/>
          <w:lang w:eastAsia="en-AU"/>
          <w14:ligatures w14:val="none"/>
        </w:rPr>
        <w:t>the cattle are slaughtered for consumption by the owner of the cattle at the time of slaughter, members of the owner’s household or the owner’s employees;</w:t>
      </w:r>
    </w:p>
    <w:p w14:paraId="7C7CAE94" w14:textId="77777777" w:rsidR="00CA0B10" w:rsidRPr="00CA0B10" w:rsidRDefault="00CA0B10" w:rsidP="00F91CF9">
      <w:pPr>
        <w:numPr>
          <w:ilvl w:val="1"/>
          <w:numId w:val="217"/>
        </w:numPr>
        <w:spacing w:before="120" w:after="0" w:line="240" w:lineRule="auto"/>
        <w:ind w:left="851" w:hanging="425"/>
        <w:rPr>
          <w:rFonts w:ascii="Times New Roman" w:eastAsia="Times New Roman" w:hAnsi="Times New Roman" w:cs="Times New Roman"/>
        </w:rPr>
      </w:pPr>
      <w:r w:rsidRPr="00CA0B10">
        <w:rPr>
          <w:rFonts w:ascii="Times New Roman" w:eastAsia="Times New Roman" w:hAnsi="Times New Roman" w:cs="Times New Roman"/>
          <w:kern w:val="0"/>
          <w:lang w:eastAsia="en-AU"/>
          <w14:ligatures w14:val="none"/>
        </w:rPr>
        <w:t>the cattle are slaughtered for consumption on the owner’s premises; and</w:t>
      </w:r>
    </w:p>
    <w:p w14:paraId="56426684" w14:textId="77777777" w:rsidR="00CA0B10" w:rsidRPr="00CA0B10" w:rsidRDefault="00CA0B10" w:rsidP="00F91CF9">
      <w:pPr>
        <w:numPr>
          <w:ilvl w:val="1"/>
          <w:numId w:val="217"/>
        </w:numPr>
        <w:spacing w:before="120" w:after="0" w:line="240" w:lineRule="auto"/>
        <w:ind w:left="851" w:hanging="425"/>
        <w:rPr>
          <w:rFonts w:ascii="Times New Roman" w:eastAsia="Times New Roman" w:hAnsi="Times New Roman" w:cs="Times New Roman"/>
        </w:rPr>
      </w:pPr>
      <w:r w:rsidRPr="00CA0B10">
        <w:rPr>
          <w:rFonts w:ascii="Times New Roman" w:eastAsia="Times New Roman" w:hAnsi="Times New Roman" w:cs="Times New Roman"/>
          <w:kern w:val="0"/>
          <w:lang w:eastAsia="en-AU"/>
          <w14:ligatures w14:val="none"/>
        </w:rPr>
        <w:t>there is no sale or other transaction transferring ownership of the cattle, or any part or product of the carcase of the cattle, before, during or after the slaughter.</w:t>
      </w:r>
    </w:p>
    <w:p w14:paraId="4C63AE71" w14:textId="77777777" w:rsidR="00CA0B10" w:rsidRPr="00CA0B10" w:rsidRDefault="00CA0B10" w:rsidP="00CA0B10">
      <w:pPr>
        <w:spacing w:after="0" w:line="240" w:lineRule="auto"/>
        <w:ind w:left="363"/>
        <w:rPr>
          <w:rFonts w:ascii="Times New Roman" w:eastAsia="Segoe UI" w:hAnsi="Times New Roman" w:cs="Times New Roman"/>
        </w:rPr>
      </w:pPr>
    </w:p>
    <w:p w14:paraId="272812BF" w14:textId="6D6CC55F" w:rsidR="00CA0B10" w:rsidRPr="00CA0B10" w:rsidRDefault="00CA0B10" w:rsidP="00CA0B10">
      <w:pPr>
        <w:spacing w:after="0" w:line="240" w:lineRule="auto"/>
        <w:contextualSpacing/>
        <w:rPr>
          <w:rFonts w:ascii="Times New Roman" w:eastAsia="Times New Roman" w:hAnsi="Times New Roman" w:cs="Times New Roman"/>
        </w:rPr>
      </w:pPr>
      <w:r w:rsidRPr="00CA0B10">
        <w:rPr>
          <w:rFonts w:ascii="Times New Roman" w:eastAsia="Times New Roman" w:hAnsi="Times New Roman" w:cs="Times New Roman"/>
          <w:kern w:val="0"/>
        </w:rPr>
        <w:t>This</w:t>
      </w:r>
      <w:r w:rsidR="2FC3B70A" w:rsidRPr="00CA0B10">
        <w:rPr>
          <w:rFonts w:ascii="Times New Roman" w:eastAsia="Times New Roman" w:hAnsi="Times New Roman" w:cs="Times New Roman"/>
          <w:kern w:val="0"/>
        </w:rPr>
        <w:t xml:space="preserve"> exemption </w:t>
      </w:r>
      <w:r w:rsidRPr="00CA0B10">
        <w:rPr>
          <w:rFonts w:ascii="Times New Roman" w:eastAsia="Times New Roman" w:hAnsi="Times New Roman" w:cs="Times New Roman"/>
          <w:kern w:val="0"/>
        </w:rPr>
        <w:t>ensures that cattle owners are not liable to pay levy on the slaughter of their cattle for personal consumption on their own premises.</w:t>
      </w:r>
    </w:p>
    <w:p w14:paraId="4764003A" w14:textId="77777777" w:rsidR="00CA0B10" w:rsidRPr="00CA0B10" w:rsidRDefault="00CA0B10" w:rsidP="00CA0B10">
      <w:pPr>
        <w:widowControl w:val="0"/>
        <w:spacing w:after="0" w:line="240" w:lineRule="auto"/>
        <w:rPr>
          <w:rFonts w:ascii="Times New Roman" w:eastAsia="Times New Roman" w:hAnsi="Times New Roman" w:cs="Times New Roman"/>
          <w:szCs w:val="22"/>
        </w:rPr>
      </w:pPr>
    </w:p>
    <w:p w14:paraId="4CBDD2C8" w14:textId="242A3B03" w:rsidR="00EE6BB7" w:rsidRDefault="00CA0B10" w:rsidP="00EE6BB7">
      <w:pPr>
        <w:widowControl w:val="0"/>
        <w:spacing w:after="0" w:line="240" w:lineRule="auto"/>
        <w:rPr>
          <w:rFonts w:ascii="Times New Roman" w:eastAsia="Times New Roman" w:hAnsi="Times New Roman" w:cs="Times New Roman"/>
          <w:kern w:val="0"/>
          <w:lang w:eastAsia="en-AU"/>
        </w:rPr>
      </w:pPr>
      <w:r w:rsidRPr="6E3856A1">
        <w:rPr>
          <w:rFonts w:ascii="Times New Roman" w:eastAsia="Times New Roman" w:hAnsi="Times New Roman" w:cs="Times New Roman"/>
        </w:rPr>
        <w:lastRenderedPageBreak/>
        <w:t xml:space="preserve">Subclause 9-7(10) </w:t>
      </w:r>
      <w:r w:rsidRPr="6E3856A1">
        <w:rPr>
          <w:rFonts w:ascii="Times New Roman" w:eastAsia="Times New Roman" w:hAnsi="Times New Roman" w:cs="Times New Roman"/>
          <w:kern w:val="0"/>
        </w:rPr>
        <w:t xml:space="preserve">exempts particular bobby calves from levy if levy has already been imposed on them </w:t>
      </w:r>
      <w:r w:rsidRPr="6E3856A1">
        <w:rPr>
          <w:rFonts w:ascii="Times New Roman" w:eastAsia="Times New Roman" w:hAnsi="Times New Roman" w:cs="Times New Roman"/>
        </w:rPr>
        <w:t xml:space="preserve">to prevent multiple impositions of cattle transaction levy under clause 9-6 </w:t>
      </w:r>
      <w:r w:rsidRPr="6E3856A1">
        <w:rPr>
          <w:rFonts w:ascii="Times New Roman" w:eastAsia="Times New Roman" w:hAnsi="Times New Roman" w:cs="Times New Roman"/>
          <w:kern w:val="0"/>
        </w:rPr>
        <w:t>on</w:t>
      </w:r>
      <w:r w:rsidRPr="6E3856A1">
        <w:rPr>
          <w:rFonts w:ascii="Times New Roman" w:eastAsia="Times New Roman" w:hAnsi="Times New Roman" w:cs="Times New Roman"/>
        </w:rPr>
        <w:t xml:space="preserve"> bobby calves. </w:t>
      </w:r>
      <w:r w:rsidRPr="6E3856A1">
        <w:rPr>
          <w:rFonts w:ascii="Times New Roman" w:eastAsia="Times New Roman" w:hAnsi="Times New Roman" w:cs="Times New Roman"/>
          <w:kern w:val="0"/>
          <w:lang w:eastAsia="en-AU"/>
        </w:rPr>
        <w:t xml:space="preserve">The term </w:t>
      </w:r>
      <w:r w:rsidRPr="5EE9A3FF">
        <w:rPr>
          <w:rFonts w:ascii="Times New Roman" w:eastAsia="Times New Roman" w:hAnsi="Times New Roman" w:cs="Times New Roman"/>
          <w:b/>
          <w:bCs/>
          <w:i/>
          <w:iCs/>
          <w:kern w:val="0"/>
          <w:lang w:eastAsia="en-AU"/>
        </w:rPr>
        <w:t>bobby</w:t>
      </w:r>
      <w:r w:rsidRPr="6E3856A1">
        <w:rPr>
          <w:rFonts w:ascii="Times New Roman" w:eastAsia="Times New Roman" w:hAnsi="Times New Roman" w:cs="Times New Roman"/>
          <w:kern w:val="0"/>
          <w:lang w:eastAsia="en-AU"/>
        </w:rPr>
        <w:t xml:space="preserve"> </w:t>
      </w:r>
      <w:r w:rsidRPr="5EE9A3FF">
        <w:rPr>
          <w:rFonts w:ascii="Times New Roman" w:eastAsia="Times New Roman" w:hAnsi="Times New Roman" w:cs="Times New Roman"/>
          <w:b/>
          <w:bCs/>
          <w:i/>
          <w:iCs/>
          <w:kern w:val="0"/>
          <w:lang w:eastAsia="en-AU"/>
        </w:rPr>
        <w:t>calf</w:t>
      </w:r>
      <w:r w:rsidRPr="6E3856A1">
        <w:rPr>
          <w:rFonts w:ascii="Times New Roman" w:eastAsia="Times New Roman" w:hAnsi="Times New Roman" w:cs="Times New Roman"/>
          <w:kern w:val="0"/>
          <w:lang w:eastAsia="en-AU"/>
        </w:rPr>
        <w:t xml:space="preserve"> is defined in subclause 9-7(11) and means a bovine animal </w:t>
      </w:r>
      <w:r w:rsidRPr="6E3856A1">
        <w:rPr>
          <w:rFonts w:ascii="Times New Roman" w:hAnsi="Times New Roman" w:cs="Aptos"/>
          <w:kern w:val="0"/>
        </w:rPr>
        <w:t>(other than a buffalo or a head of lot</w:t>
      </w:r>
      <w:r w:rsidR="00377D89">
        <w:rPr>
          <w:rFonts w:ascii="Times New Roman" w:hAnsi="Times New Roman" w:cs="Aptos"/>
          <w:kern w:val="0"/>
        </w:rPr>
        <w:t>-</w:t>
      </w:r>
      <w:r w:rsidRPr="6E3856A1">
        <w:rPr>
          <w:rFonts w:ascii="Times New Roman" w:hAnsi="Times New Roman" w:cs="Aptos"/>
          <w:kern w:val="0"/>
        </w:rPr>
        <w:t xml:space="preserve">fed cattle) </w:t>
      </w:r>
      <w:r w:rsidRPr="6E3856A1">
        <w:rPr>
          <w:rFonts w:ascii="Times New Roman" w:eastAsia="Times New Roman" w:hAnsi="Times New Roman" w:cs="Times New Roman"/>
          <w:kern w:val="0"/>
          <w:lang w:eastAsia="en-AU"/>
        </w:rPr>
        <w:t>that meets certain age or weight requirements (which vary depending on whether the animal is slaughtered). It does not include a calf at foot with a cow.</w:t>
      </w:r>
    </w:p>
    <w:p w14:paraId="4FCADF71" w14:textId="77777777" w:rsidR="00337FD9" w:rsidRDefault="00337FD9" w:rsidP="00EE6BB7">
      <w:pPr>
        <w:widowControl w:val="0"/>
        <w:spacing w:after="0" w:line="240" w:lineRule="auto"/>
        <w:rPr>
          <w:rFonts w:ascii="Times New Roman" w:eastAsia="Times New Roman" w:hAnsi="Times New Roman" w:cs="Times New Roman"/>
          <w:kern w:val="0"/>
          <w:lang w:eastAsia="en-AU"/>
        </w:rPr>
      </w:pPr>
    </w:p>
    <w:p w14:paraId="3A88139F" w14:textId="77777777" w:rsidR="00CA0B10" w:rsidRPr="00CA0B10" w:rsidRDefault="00CA0B10" w:rsidP="00CA0B10">
      <w:pPr>
        <w:spacing w:after="0" w:line="240" w:lineRule="auto"/>
        <w:rPr>
          <w:rFonts w:ascii="Times New Roman" w:hAnsi="Times New Roman" w:cs="Times New Roman"/>
        </w:rPr>
      </w:pPr>
      <w:r w:rsidRPr="00CA0B10">
        <w:rPr>
          <w:rFonts w:ascii="Times New Roman" w:eastAsia="Times New Roman" w:hAnsi="Times New Roman" w:cs="Times New Roman"/>
          <w:b/>
          <w:bCs/>
        </w:rPr>
        <w:t>Clause 9-8</w:t>
      </w:r>
      <w:r w:rsidRPr="00CA0B10">
        <w:rPr>
          <w:rFonts w:ascii="Times New Roman" w:eastAsia="Aptos" w:hAnsi="Times New Roman" w:cs="Arial"/>
          <w:b/>
        </w:rPr>
        <w:t>—</w:t>
      </w:r>
      <w:r w:rsidRPr="00CA0B10">
        <w:rPr>
          <w:rFonts w:ascii="Times New Roman" w:eastAsia="Times New Roman" w:hAnsi="Times New Roman" w:cs="Times New Roman"/>
          <w:b/>
          <w:bCs/>
        </w:rPr>
        <w:t>Rate of the levy</w:t>
      </w:r>
    </w:p>
    <w:p w14:paraId="7DC4F644" w14:textId="77777777" w:rsidR="00074429" w:rsidRDefault="00074429" w:rsidP="00CA0B10">
      <w:pPr>
        <w:spacing w:after="0" w:line="240" w:lineRule="auto"/>
        <w:rPr>
          <w:rFonts w:ascii="Times New Roman" w:eastAsia="Times New Roman" w:hAnsi="Times New Roman" w:cs="Times New Roman"/>
        </w:rPr>
      </w:pPr>
    </w:p>
    <w:p w14:paraId="1165A04B" w14:textId="119AE161" w:rsidR="00CA0B10" w:rsidRPr="00CA0B10" w:rsidRDefault="00CA0B10" w:rsidP="00CA0B10">
      <w:pPr>
        <w:spacing w:after="0" w:line="240" w:lineRule="auto"/>
        <w:rPr>
          <w:rFonts w:ascii="Times New Roman" w:hAnsi="Times New Roman" w:cs="Times New Roman"/>
        </w:rPr>
      </w:pPr>
      <w:r w:rsidRPr="00CA0B10">
        <w:rPr>
          <w:rFonts w:ascii="Times New Roman" w:eastAsia="Times New Roman" w:hAnsi="Times New Roman" w:cs="Times New Roman"/>
        </w:rPr>
        <w:t>Clause 9-8 prescribes cattle transaction levy rates by reference to the type of cattle. The different levy rates for types of cattle reflect the different sectors’ investment priorities at the time when the component amounts were set.</w:t>
      </w:r>
    </w:p>
    <w:p w14:paraId="02C31572" w14:textId="77777777" w:rsidR="00CA0B10" w:rsidRPr="00CA0B10" w:rsidRDefault="00CA0B10" w:rsidP="00CA0B10">
      <w:pPr>
        <w:widowControl w:val="0"/>
        <w:spacing w:after="0" w:line="240" w:lineRule="auto"/>
        <w:rPr>
          <w:rFonts w:ascii="Times New Roman" w:eastAsia="Times New Roman" w:hAnsi="Times New Roman" w:cs="Times New Roman"/>
        </w:rPr>
      </w:pPr>
    </w:p>
    <w:p w14:paraId="111A72BC" w14:textId="77777777" w:rsidR="00CA0B10" w:rsidRPr="00CA0B10" w:rsidRDefault="00CA0B10" w:rsidP="00CA0B10">
      <w:pPr>
        <w:widowControl w:val="0"/>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 xml:space="preserve">Each item of the table in this subclause prescribes the rate for a type of cattle. </w:t>
      </w:r>
    </w:p>
    <w:p w14:paraId="3EB0523E" w14:textId="77777777" w:rsidR="00CA0B10" w:rsidRPr="00CA0B10" w:rsidRDefault="00CA0B10" w:rsidP="00F91CF9">
      <w:pPr>
        <w:widowControl w:val="0"/>
        <w:numPr>
          <w:ilvl w:val="0"/>
          <w:numId w:val="50"/>
        </w:numPr>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Item 1 prescribes the rate for cattle other than lot-fed cattle or bobby calves.</w:t>
      </w:r>
    </w:p>
    <w:p w14:paraId="0D4FEAFE" w14:textId="77777777" w:rsidR="00CA0B10" w:rsidRPr="00CA0B10" w:rsidRDefault="00CA0B10" w:rsidP="00F91CF9">
      <w:pPr>
        <w:widowControl w:val="0"/>
        <w:numPr>
          <w:ilvl w:val="0"/>
          <w:numId w:val="50"/>
        </w:numPr>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 xml:space="preserve">Item 2 prescribes the rate for lot-fed cattle. </w:t>
      </w:r>
    </w:p>
    <w:p w14:paraId="4DF6DD47" w14:textId="77777777" w:rsidR="00CA0B10" w:rsidRPr="00CA0B10" w:rsidRDefault="00CA0B10" w:rsidP="00F91CF9">
      <w:pPr>
        <w:widowControl w:val="0"/>
        <w:numPr>
          <w:ilvl w:val="0"/>
          <w:numId w:val="50"/>
        </w:numPr>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 xml:space="preserve">Item 3 prescribes the rate for bobby calves. </w:t>
      </w:r>
    </w:p>
    <w:p w14:paraId="1293BFD1" w14:textId="77777777" w:rsidR="00CA0B10" w:rsidRPr="00CA0B10" w:rsidRDefault="00CA0B10" w:rsidP="00CA0B10">
      <w:pPr>
        <w:widowControl w:val="0"/>
        <w:spacing w:after="0" w:line="240" w:lineRule="auto"/>
        <w:rPr>
          <w:rFonts w:ascii="Times New Roman" w:eastAsia="Times New Roman" w:hAnsi="Times New Roman" w:cs="Times New Roman"/>
        </w:rPr>
      </w:pPr>
    </w:p>
    <w:p w14:paraId="4932724B" w14:textId="77777777" w:rsidR="00CA0B10" w:rsidRPr="00CA0B10" w:rsidRDefault="00CA0B10" w:rsidP="00CA0B10">
      <w:pPr>
        <w:widowControl w:val="0"/>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 xml:space="preserve">Each item of the table prescribes the rate with five components for each type of cattle:  </w:t>
      </w:r>
    </w:p>
    <w:p w14:paraId="2F577805" w14:textId="77777777" w:rsidR="00CA0B10" w:rsidRPr="00CA0B10" w:rsidRDefault="00CA0B10" w:rsidP="00F91CF9">
      <w:pPr>
        <w:widowControl w:val="0"/>
        <w:numPr>
          <w:ilvl w:val="0"/>
          <w:numId w:val="51"/>
        </w:numPr>
        <w:spacing w:before="120" w:after="0" w:line="240" w:lineRule="auto"/>
        <w:ind w:left="425" w:hanging="425"/>
        <w:rPr>
          <w:rFonts w:ascii="Times New Roman" w:hAnsi="Times New Roman" w:cs="Times New Roman"/>
        </w:rPr>
      </w:pPr>
      <w:r w:rsidRPr="00CA0B10">
        <w:rPr>
          <w:rFonts w:ascii="Times New Roman" w:eastAsia="Times New Roman" w:hAnsi="Times New Roman" w:cs="Times New Roman"/>
        </w:rPr>
        <w:t>the marketing component;</w:t>
      </w:r>
    </w:p>
    <w:p w14:paraId="49A42A50" w14:textId="77777777" w:rsidR="00CA0B10" w:rsidRPr="00CA0B10" w:rsidRDefault="00CA0B10" w:rsidP="00F91CF9">
      <w:pPr>
        <w:widowControl w:val="0"/>
        <w:numPr>
          <w:ilvl w:val="0"/>
          <w:numId w:val="51"/>
        </w:numPr>
        <w:spacing w:before="120" w:after="0" w:line="240" w:lineRule="auto"/>
        <w:ind w:left="425" w:hanging="425"/>
        <w:rPr>
          <w:rFonts w:ascii="Times New Roman" w:hAnsi="Times New Roman" w:cs="Times New Roman"/>
        </w:rPr>
      </w:pPr>
      <w:r w:rsidRPr="00CA0B10">
        <w:rPr>
          <w:rFonts w:ascii="Times New Roman" w:eastAsia="Times New Roman" w:hAnsi="Times New Roman" w:cs="Times New Roman"/>
        </w:rPr>
        <w:t>the research and development component;</w:t>
      </w:r>
    </w:p>
    <w:p w14:paraId="39F81861" w14:textId="77777777" w:rsidR="00CA0B10" w:rsidRPr="00CA0B10" w:rsidRDefault="00CA0B10" w:rsidP="00F91CF9">
      <w:pPr>
        <w:widowControl w:val="0"/>
        <w:numPr>
          <w:ilvl w:val="0"/>
          <w:numId w:val="51"/>
        </w:numPr>
        <w:spacing w:before="120" w:after="0" w:line="240" w:lineRule="auto"/>
        <w:ind w:left="425" w:hanging="425"/>
        <w:rPr>
          <w:rFonts w:ascii="Times New Roman" w:hAnsi="Times New Roman" w:cs="Times New Roman"/>
        </w:rPr>
      </w:pPr>
      <w:r w:rsidRPr="00CA0B10">
        <w:rPr>
          <w:rFonts w:ascii="Times New Roman" w:eastAsia="Times New Roman" w:hAnsi="Times New Roman" w:cs="Times New Roman"/>
        </w:rPr>
        <w:t>the biosecurity activity component;</w:t>
      </w:r>
    </w:p>
    <w:p w14:paraId="7DCC087E" w14:textId="0326B437" w:rsidR="00CA0B10" w:rsidRPr="00CA0B10" w:rsidRDefault="00CA0B10" w:rsidP="00F91CF9">
      <w:pPr>
        <w:widowControl w:val="0"/>
        <w:numPr>
          <w:ilvl w:val="0"/>
          <w:numId w:val="51"/>
        </w:numPr>
        <w:spacing w:before="120" w:after="0" w:line="240" w:lineRule="auto"/>
        <w:ind w:left="425" w:hanging="425"/>
        <w:rPr>
          <w:rFonts w:ascii="Times New Roman" w:hAnsi="Times New Roman" w:cs="Times New Roman"/>
        </w:rPr>
      </w:pPr>
      <w:r w:rsidRPr="00CA0B10">
        <w:rPr>
          <w:rFonts w:ascii="Times New Roman" w:eastAsia="Times New Roman" w:hAnsi="Times New Roman" w:cs="Times New Roman"/>
        </w:rPr>
        <w:t>the biosecurity response component; and</w:t>
      </w:r>
    </w:p>
    <w:p w14:paraId="176EC003" w14:textId="77777777" w:rsidR="00CA0B10" w:rsidRPr="00CA0B10" w:rsidRDefault="00CA0B10" w:rsidP="00F91CF9">
      <w:pPr>
        <w:widowControl w:val="0"/>
        <w:numPr>
          <w:ilvl w:val="0"/>
          <w:numId w:val="51"/>
        </w:numPr>
        <w:spacing w:before="120" w:after="0" w:line="240" w:lineRule="auto"/>
        <w:ind w:left="425" w:hanging="425"/>
        <w:rPr>
          <w:rFonts w:ascii="Times New Roman" w:hAnsi="Times New Roman" w:cs="Times New Roman"/>
        </w:rPr>
      </w:pPr>
      <w:r w:rsidRPr="00CA0B10">
        <w:rPr>
          <w:rFonts w:ascii="Times New Roman" w:eastAsia="Times New Roman" w:hAnsi="Times New Roman" w:cs="Times New Roman"/>
        </w:rPr>
        <w:t>the National Residue Survey component.</w:t>
      </w:r>
    </w:p>
    <w:p w14:paraId="4FE57072" w14:textId="77777777" w:rsidR="00CA0B10" w:rsidRPr="00CA0B10" w:rsidRDefault="00CA0B10" w:rsidP="00F91CF9">
      <w:pPr>
        <w:widowControl w:val="0"/>
        <w:tabs>
          <w:tab w:val="right" w:pos="1021"/>
        </w:tabs>
        <w:spacing w:before="120" w:after="0" w:line="240" w:lineRule="auto"/>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For each item of the table, the cattle transaction levy rate is worked out by adding together the five components.</w:t>
      </w:r>
    </w:p>
    <w:p w14:paraId="3017A64C" w14:textId="77777777" w:rsidR="00CA0B10" w:rsidRPr="00CA0B10" w:rsidRDefault="00CA0B10" w:rsidP="00CA0B10">
      <w:pPr>
        <w:widowControl w:val="0"/>
        <w:tabs>
          <w:tab w:val="right" w:pos="1021"/>
        </w:tabs>
        <w:spacing w:after="0" w:line="240" w:lineRule="auto"/>
        <w:rPr>
          <w:rFonts w:ascii="Times New Roman" w:eastAsia="Times New Roman" w:hAnsi="Times New Roman" w:cs="Times New Roman"/>
          <w:kern w:val="0"/>
          <w:lang w:eastAsia="en-AU"/>
          <w14:ligatures w14:val="none"/>
        </w:rPr>
      </w:pPr>
    </w:p>
    <w:p w14:paraId="16538622" w14:textId="287288D6" w:rsidR="00CA0B10" w:rsidRPr="00CA0B10" w:rsidRDefault="00CA0B10" w:rsidP="00CA0B10">
      <w:pPr>
        <w:spacing w:after="0" w:line="240" w:lineRule="auto"/>
        <w:rPr>
          <w:rFonts w:ascii="Times New Roman" w:eastAsia="Times New Roman" w:hAnsi="Times New Roman" w:cs="Times New Roman"/>
          <w:kern w:val="0"/>
          <w:lang w:val="en-GB" w:eastAsia="en-AU"/>
          <w14:ligatures w14:val="none"/>
        </w:rPr>
      </w:pPr>
      <w:r w:rsidRPr="00CA0B10">
        <w:rPr>
          <w:rFonts w:ascii="Times New Roman" w:eastAsia="Times New Roman" w:hAnsi="Times New Roman" w:cs="Times New Roman"/>
          <w:kern w:val="0"/>
          <w:lang w:eastAsia="en-AU"/>
          <w14:ligatures w14:val="none"/>
        </w:rPr>
        <w:t xml:space="preserve">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 </w:t>
      </w:r>
      <w:r w:rsidRPr="00CA0B10">
        <w:rPr>
          <w:rFonts w:ascii="Times New Roman" w:eastAsiaTheme="minorEastAsia" w:hAnsi="Times New Roman" w:cs="Times New Roman"/>
          <w:kern w:val="0"/>
          <w14:ligatures w14:val="none"/>
        </w:rPr>
        <w:t>For bobby calves, t</w:t>
      </w:r>
      <w:r w:rsidRPr="00CA0B10">
        <w:rPr>
          <w:rFonts w:ascii="Times New Roman" w:eastAsia="Times New Roman" w:hAnsi="Times New Roman" w:cs="Times New Roman"/>
          <w:kern w:val="0"/>
          <w:lang w:eastAsia="en-AU"/>
          <w14:ligatures w14:val="none"/>
        </w:rPr>
        <w:t>he biosecurity activity component is set to nil following consultation with industry, with the possibility there may be an increase</w:t>
      </w:r>
      <w:r w:rsidRPr="00CA0B10">
        <w:rPr>
          <w:rFonts w:ascii="Times New Roman" w:eastAsia="Times New Roman" w:hAnsi="Times New Roman" w:cs="Times New Roman"/>
          <w:kern w:val="0"/>
          <w:lang w:val="en-GB" w:eastAsia="en-AU"/>
          <w14:ligatures w14:val="none"/>
        </w:rPr>
        <w:t xml:space="preserve"> at a later date. </w:t>
      </w:r>
    </w:p>
    <w:p w14:paraId="1D4D75A2" w14:textId="77777777" w:rsidR="00CA0B10" w:rsidRPr="00CA0B10" w:rsidRDefault="00CA0B10" w:rsidP="00CA0B10">
      <w:pPr>
        <w:spacing w:after="0" w:line="240" w:lineRule="auto"/>
        <w:rPr>
          <w:rFonts w:ascii="Times New Roman" w:eastAsia="Times New Roman" w:hAnsi="Times New Roman" w:cs="Times New Roman"/>
          <w:kern w:val="0"/>
          <w:sz w:val="20"/>
          <w:szCs w:val="20"/>
          <w:lang w:val="en-GB" w:eastAsia="en-AU"/>
          <w14:ligatures w14:val="none"/>
        </w:rPr>
      </w:pPr>
    </w:p>
    <w:p w14:paraId="3FA692EE" w14:textId="77777777" w:rsidR="00CA0B10" w:rsidRPr="00CA0B10" w:rsidRDefault="00CA0B10" w:rsidP="00CA0B10">
      <w:pPr>
        <w:keepNext/>
        <w:spacing w:after="0" w:line="240" w:lineRule="auto"/>
        <w:rPr>
          <w:rFonts w:ascii="Times New Roman" w:hAnsi="Times New Roman" w:cs="Times New Roman"/>
        </w:rPr>
      </w:pPr>
      <w:r w:rsidRPr="5EE9A3FF">
        <w:rPr>
          <w:rFonts w:ascii="Times New Roman" w:eastAsia="Times New Roman" w:hAnsi="Times New Roman" w:cs="Times New Roman"/>
          <w:b/>
          <w:bCs/>
        </w:rPr>
        <w:t>Clause 9-9</w:t>
      </w:r>
      <w:r w:rsidRPr="5EE9A3FF">
        <w:rPr>
          <w:rFonts w:ascii="Times New Roman" w:eastAsia="Aptos" w:hAnsi="Times New Roman" w:cs="Arial"/>
          <w:b/>
          <w:bCs/>
        </w:rPr>
        <w:t>—</w:t>
      </w:r>
      <w:r w:rsidRPr="5EE9A3FF">
        <w:rPr>
          <w:rFonts w:ascii="Times New Roman" w:eastAsia="Times New Roman" w:hAnsi="Times New Roman" w:cs="Times New Roman"/>
          <w:b/>
          <w:bCs/>
        </w:rPr>
        <w:t>Levy payer</w:t>
      </w:r>
    </w:p>
    <w:p w14:paraId="1E4424F0" w14:textId="5C28A290" w:rsidR="5EE9A3FF" w:rsidRDefault="5EE9A3FF" w:rsidP="5EE9A3FF">
      <w:pPr>
        <w:spacing w:after="0" w:line="240" w:lineRule="auto"/>
        <w:rPr>
          <w:rFonts w:ascii="Times New Roman" w:eastAsia="Times New Roman" w:hAnsi="Times New Roman" w:cs="Times New Roman"/>
        </w:rPr>
      </w:pPr>
    </w:p>
    <w:p w14:paraId="745F8E72" w14:textId="77777777" w:rsidR="00CA0B10" w:rsidRPr="00CA0B10" w:rsidRDefault="00CA0B10" w:rsidP="00CA0B10">
      <w:pPr>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This clause identifies the person liable to pay the cattle transaction levy in the four cases.</w:t>
      </w:r>
    </w:p>
    <w:p w14:paraId="10E8B164" w14:textId="77777777" w:rsidR="00CA0B10" w:rsidRPr="00CA0B10" w:rsidRDefault="00CA0B10" w:rsidP="00F91CF9">
      <w:pPr>
        <w:numPr>
          <w:ilvl w:val="0"/>
          <w:numId w:val="52"/>
        </w:numPr>
        <w:spacing w:before="120" w:after="0" w:line="240" w:lineRule="auto"/>
        <w:ind w:left="425" w:hanging="425"/>
        <w:rPr>
          <w:rFonts w:ascii="Times New Roman" w:hAnsi="Times New Roman" w:cs="Times New Roman"/>
        </w:rPr>
      </w:pPr>
      <w:r w:rsidRPr="00CA0B10">
        <w:rPr>
          <w:rFonts w:ascii="Times New Roman" w:eastAsia="Times New Roman" w:hAnsi="Times New Roman" w:cs="Times New Roman"/>
        </w:rPr>
        <w:t>Subclause 9-9(1) provides that the person who owns the cattle immediately before the transaction is entered into is liable to pay the levy imposed by subclause 9-6(1).</w:t>
      </w:r>
    </w:p>
    <w:p w14:paraId="49E9F41D" w14:textId="77777777" w:rsidR="00CA0B10" w:rsidRPr="00CA0B10" w:rsidRDefault="00CA0B10" w:rsidP="00F91CF9">
      <w:pPr>
        <w:numPr>
          <w:ilvl w:val="0"/>
          <w:numId w:val="52"/>
        </w:numPr>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Subclause 9-9(2) provides that the person who owns the cattle immediately before delivery to the abattoir is liable to pay the levy imposed by subclause 9-6(2).</w:t>
      </w:r>
    </w:p>
    <w:p w14:paraId="2F46CB83" w14:textId="77777777" w:rsidR="00CA0B10" w:rsidRPr="00CA0B10" w:rsidRDefault="00CA0B10" w:rsidP="00F91CF9">
      <w:pPr>
        <w:numPr>
          <w:ilvl w:val="0"/>
          <w:numId w:val="52"/>
        </w:numPr>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t>Subclause 9-9(3) provides that the proprietor of the abattoir is liable to pay the levy imposed by subclause 9-6(3).</w:t>
      </w:r>
    </w:p>
    <w:p w14:paraId="49FA254C" w14:textId="77777777" w:rsidR="00CA0B10" w:rsidRPr="00CA0B10" w:rsidRDefault="00CA0B10" w:rsidP="00F91CF9">
      <w:pPr>
        <w:numPr>
          <w:ilvl w:val="0"/>
          <w:numId w:val="52"/>
        </w:numPr>
        <w:spacing w:before="120" w:after="0" w:line="240" w:lineRule="auto"/>
        <w:ind w:left="425" w:hanging="425"/>
        <w:rPr>
          <w:rFonts w:ascii="Times New Roman" w:eastAsia="Times New Roman" w:hAnsi="Times New Roman" w:cs="Times New Roman"/>
        </w:rPr>
      </w:pPr>
      <w:r w:rsidRPr="00CA0B10">
        <w:rPr>
          <w:rFonts w:ascii="Times New Roman" w:eastAsia="Times New Roman" w:hAnsi="Times New Roman" w:cs="Times New Roman"/>
        </w:rPr>
        <w:lastRenderedPageBreak/>
        <w:t>Subclause 9-9(4) provides that the person who owns the cattle at the time of slaughter is liable to pay the levy imposed by subclause 9-6(4).</w:t>
      </w:r>
    </w:p>
    <w:p w14:paraId="1C75C41B" w14:textId="77777777" w:rsidR="00CA0B10" w:rsidRPr="00CA0B10" w:rsidRDefault="00CA0B10" w:rsidP="00CA0B10">
      <w:pPr>
        <w:widowControl w:val="0"/>
        <w:spacing w:after="0" w:line="240" w:lineRule="auto"/>
        <w:rPr>
          <w:rFonts w:ascii="Times New Roman" w:eastAsia="Times New Roman" w:hAnsi="Times New Roman" w:cs="Times New Roman"/>
        </w:rPr>
      </w:pPr>
    </w:p>
    <w:p w14:paraId="6CF0FE12" w14:textId="77777777" w:rsidR="00CA0B10" w:rsidRPr="00CA0B10" w:rsidRDefault="00CA0B10" w:rsidP="00CA0B10">
      <w:pPr>
        <w:widowControl w:val="0"/>
        <w:spacing w:after="0" w:line="240" w:lineRule="auto"/>
        <w:rPr>
          <w:rFonts w:ascii="Times New Roman" w:hAnsi="Times New Roman" w:cs="Times New Roman"/>
        </w:rPr>
      </w:pPr>
      <w:r w:rsidRPr="00CA0B10">
        <w:rPr>
          <w:rFonts w:ascii="Times New Roman" w:eastAsia="Times New Roman" w:hAnsi="Times New Roman" w:cs="Times New Roman"/>
          <w:b/>
          <w:bCs/>
        </w:rPr>
        <w:t>Clause 9-10</w:t>
      </w:r>
      <w:r w:rsidRPr="00CA0B10">
        <w:rPr>
          <w:rFonts w:ascii="Times New Roman" w:eastAsia="Aptos" w:hAnsi="Times New Roman" w:cs="Arial"/>
          <w:b/>
        </w:rPr>
        <w:t>—</w:t>
      </w:r>
      <w:r w:rsidRPr="00CA0B10">
        <w:rPr>
          <w:rFonts w:ascii="Times New Roman" w:eastAsia="Times New Roman" w:hAnsi="Times New Roman" w:cs="Times New Roman"/>
          <w:b/>
          <w:bCs/>
        </w:rPr>
        <w:t>Application provision</w:t>
      </w:r>
    </w:p>
    <w:p w14:paraId="04DE36FC" w14:textId="15C595AB" w:rsidR="00CA0B10" w:rsidRPr="00CA0B10" w:rsidRDefault="00CA0B10" w:rsidP="79C3D58F">
      <w:pPr>
        <w:widowControl w:val="0"/>
        <w:spacing w:after="0" w:line="240" w:lineRule="auto"/>
        <w:rPr>
          <w:rFonts w:ascii="Times New Roman" w:eastAsia="Times New Roman" w:hAnsi="Times New Roman" w:cs="Times New Roman"/>
          <w:lang w:eastAsia="en-AU"/>
        </w:rPr>
      </w:pPr>
    </w:p>
    <w:p w14:paraId="601FCEC5" w14:textId="5464D46B" w:rsidR="00CA0B10" w:rsidRDefault="0077128A" w:rsidP="00DB6ED5">
      <w:pPr>
        <w:widowControl w:val="0"/>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kern w:val="0"/>
          <w:lang w:eastAsia="ja-JP"/>
          <w14:ligatures w14:val="none"/>
        </w:rPr>
        <w:t>Subclause 9-10(1)</w:t>
      </w:r>
      <w:r w:rsidRPr="00DA76FA">
        <w:rPr>
          <w:rFonts w:ascii="Times New Roman" w:eastAsia="Times New Roman" w:hAnsi="Times New Roman" w:cs="Times New Roman"/>
          <w:kern w:val="0"/>
          <w:lang w:eastAsia="ja-JP"/>
          <w14:ligatures w14:val="none"/>
        </w:rPr>
        <w:t xml:space="preserve"> provides that </w:t>
      </w:r>
      <w:r w:rsidR="008B3FF5">
        <w:rPr>
          <w:rFonts w:ascii="Times New Roman" w:eastAsia="Times New Roman" w:hAnsi="Times New Roman" w:cs="Times New Roman"/>
          <w:lang w:eastAsia="en-AU"/>
        </w:rPr>
        <w:t>s</w:t>
      </w:r>
      <w:r w:rsidR="6DD1BCB1" w:rsidRPr="00C277BF">
        <w:rPr>
          <w:rFonts w:ascii="Times New Roman" w:eastAsia="Times New Roman" w:hAnsi="Times New Roman" w:cs="Times New Roman"/>
          <w:lang w:eastAsia="en-AU"/>
        </w:rPr>
        <w:t>ub</w:t>
      </w:r>
      <w:r w:rsidR="00CA0B10" w:rsidRPr="00C277BF">
        <w:rPr>
          <w:rFonts w:ascii="Times New Roman" w:eastAsia="Times New Roman" w:hAnsi="Times New Roman" w:cs="Times New Roman"/>
          <w:kern w:val="0"/>
          <w:lang w:eastAsia="en-AU"/>
          <w14:ligatures w14:val="none"/>
        </w:rPr>
        <w:t>clause 9-6</w:t>
      </w:r>
      <w:r w:rsidR="4909CBD9" w:rsidRPr="00C277BF">
        <w:rPr>
          <w:rFonts w:ascii="Times New Roman" w:eastAsia="Times New Roman" w:hAnsi="Times New Roman" w:cs="Times New Roman"/>
          <w:lang w:eastAsia="en-AU"/>
        </w:rPr>
        <w:t>(1)</w:t>
      </w:r>
      <w:r w:rsidR="00CA0B10" w:rsidRPr="00C277BF">
        <w:rPr>
          <w:rFonts w:ascii="Times New Roman" w:eastAsia="Times New Roman" w:hAnsi="Times New Roman" w:cs="Times New Roman"/>
          <w:kern w:val="0"/>
          <w:lang w:eastAsia="en-AU"/>
          <w14:ligatures w14:val="none"/>
        </w:rPr>
        <w:t xml:space="preserve"> applies </w:t>
      </w:r>
      <w:r w:rsidR="008B3FF5">
        <w:rPr>
          <w:rFonts w:ascii="Times New Roman" w:eastAsia="Times New Roman" w:hAnsi="Times New Roman" w:cs="Times New Roman"/>
          <w:kern w:val="0"/>
          <w:lang w:eastAsia="en-AU"/>
          <w14:ligatures w14:val="none"/>
        </w:rPr>
        <w:t xml:space="preserve">in relation </w:t>
      </w:r>
      <w:r w:rsidR="00CA0B10" w:rsidRPr="00C277BF">
        <w:rPr>
          <w:rFonts w:ascii="Times New Roman" w:eastAsia="Times New Roman" w:hAnsi="Times New Roman" w:cs="Times New Roman"/>
          <w:kern w:val="0"/>
          <w:lang w:eastAsia="en-AU"/>
          <w14:ligatures w14:val="none"/>
        </w:rPr>
        <w:t>to a transaction</w:t>
      </w:r>
      <w:r w:rsidR="00CA0B10" w:rsidRPr="00C277BF">
        <w:rPr>
          <w:rFonts w:ascii="Times New Roman" w:eastAsia="Times New Roman" w:hAnsi="Times New Roman" w:cs="Times New Roman"/>
          <w:kern w:val="0"/>
          <w:lang w:eastAsia="en-AU"/>
        </w:rPr>
        <w:t xml:space="preserve"> entered into </w:t>
      </w:r>
      <w:r w:rsidR="00CA0B10" w:rsidRPr="00C277BF">
        <w:rPr>
          <w:rFonts w:ascii="Times New Roman" w:eastAsia="Times New Roman" w:hAnsi="Times New Roman" w:cs="Times New Roman"/>
          <w:kern w:val="0"/>
          <w:lang w:eastAsia="en-AU"/>
          <w14:ligatures w14:val="none"/>
        </w:rPr>
        <w:t>on or after 1 July 2025</w:t>
      </w:r>
      <w:r w:rsidR="76832BE9" w:rsidRPr="00C277BF">
        <w:rPr>
          <w:rFonts w:ascii="Times New Roman" w:eastAsia="Times New Roman" w:hAnsi="Times New Roman" w:cs="Times New Roman"/>
          <w:kern w:val="0"/>
          <w:lang w:eastAsia="en-AU"/>
          <w14:ligatures w14:val="none"/>
        </w:rPr>
        <w:t>.</w:t>
      </w:r>
    </w:p>
    <w:p w14:paraId="0F4D5499" w14:textId="77777777" w:rsidR="00DB6ED5" w:rsidRPr="005D6D85" w:rsidRDefault="00DB6ED5" w:rsidP="005D6D85">
      <w:pPr>
        <w:widowControl w:val="0"/>
        <w:spacing w:after="0" w:line="240" w:lineRule="auto"/>
        <w:rPr>
          <w:rFonts w:ascii="Times New Roman" w:eastAsia="Times New Roman" w:hAnsi="Times New Roman" w:cs="Times New Roman"/>
          <w:lang w:eastAsia="en-AU"/>
        </w:rPr>
      </w:pPr>
    </w:p>
    <w:p w14:paraId="4CAEEF87" w14:textId="3B35F387" w:rsidR="00DB6ED5" w:rsidRPr="005D6D85" w:rsidRDefault="000037DB" w:rsidP="005D6D8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kern w:val="0"/>
          <w:lang w:eastAsia="ja-JP"/>
          <w14:ligatures w14:val="none"/>
        </w:rPr>
        <w:t>Subclause 9-10(2)</w:t>
      </w:r>
      <w:r w:rsidRPr="00DA76FA">
        <w:rPr>
          <w:rFonts w:ascii="Times New Roman" w:eastAsia="Times New Roman" w:hAnsi="Times New Roman" w:cs="Times New Roman"/>
          <w:kern w:val="0"/>
          <w:lang w:eastAsia="ja-JP"/>
          <w14:ligatures w14:val="none"/>
        </w:rPr>
        <w:t xml:space="preserve"> provides that </w:t>
      </w:r>
      <w:r>
        <w:rPr>
          <w:rFonts w:ascii="Times New Roman" w:eastAsia="Times New Roman" w:hAnsi="Times New Roman" w:cs="Times New Roman"/>
          <w:lang w:eastAsia="en-AU"/>
        </w:rPr>
        <w:t>s</w:t>
      </w:r>
      <w:r w:rsidR="6CD3800A" w:rsidRPr="005D6D85">
        <w:rPr>
          <w:rFonts w:ascii="Times New Roman" w:eastAsia="Times New Roman" w:hAnsi="Times New Roman" w:cs="Times New Roman"/>
          <w:lang w:eastAsia="en-AU"/>
        </w:rPr>
        <w:t xml:space="preserve">ubclause 9-6(2) </w:t>
      </w:r>
      <w:r w:rsidR="6CD3800A" w:rsidRPr="005D6D85">
        <w:rPr>
          <w:rFonts w:ascii="Times New Roman" w:eastAsia="Times New Roman" w:hAnsi="Times New Roman" w:cs="Times New Roman"/>
        </w:rPr>
        <w:t>applies in relation to the slaughter of cattle at an abattoir on or after 1 July 2025, whether the delivery of the cattle to the abattoir is before, on or after that day</w:t>
      </w:r>
      <w:r w:rsidR="26FF6A23" w:rsidRPr="005D6D85">
        <w:rPr>
          <w:rFonts w:ascii="Times New Roman" w:eastAsia="Times New Roman" w:hAnsi="Times New Roman" w:cs="Times New Roman"/>
        </w:rPr>
        <w:t>.</w:t>
      </w:r>
    </w:p>
    <w:p w14:paraId="227AF8DA" w14:textId="77777777" w:rsidR="000037DB" w:rsidRDefault="000037DB" w:rsidP="00DB6ED5">
      <w:pPr>
        <w:widowControl w:val="0"/>
        <w:spacing w:after="0" w:line="240" w:lineRule="auto"/>
        <w:rPr>
          <w:rFonts w:ascii="Times New Roman" w:eastAsia="Times New Roman" w:hAnsi="Times New Roman" w:cs="Times New Roman"/>
        </w:rPr>
      </w:pPr>
    </w:p>
    <w:p w14:paraId="1B8D8618" w14:textId="1FCC46AE" w:rsidR="00CA0B10" w:rsidRDefault="00D67ECF" w:rsidP="00DB6ED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kern w:val="0"/>
          <w:lang w:eastAsia="ja-JP"/>
          <w14:ligatures w14:val="none"/>
        </w:rPr>
        <w:t>Subclause 9-10(3)</w:t>
      </w:r>
      <w:r w:rsidRPr="00DA76FA">
        <w:rPr>
          <w:rFonts w:ascii="Times New Roman" w:eastAsia="Times New Roman" w:hAnsi="Times New Roman" w:cs="Times New Roman"/>
          <w:kern w:val="0"/>
          <w:lang w:eastAsia="ja-JP"/>
          <w14:ligatures w14:val="none"/>
        </w:rPr>
        <w:t xml:space="preserve"> provides that </w:t>
      </w:r>
      <w:r>
        <w:rPr>
          <w:rFonts w:ascii="Times New Roman" w:eastAsia="Times New Roman" w:hAnsi="Times New Roman" w:cs="Times New Roman"/>
          <w:lang w:eastAsia="en-AU"/>
        </w:rPr>
        <w:t>s</w:t>
      </w:r>
      <w:r w:rsidR="6CD3800A" w:rsidRPr="00C277BF">
        <w:rPr>
          <w:rFonts w:ascii="Times New Roman" w:eastAsia="Times New Roman" w:hAnsi="Times New Roman" w:cs="Times New Roman"/>
        </w:rPr>
        <w:t>ubclause 9‑6(3) applies in relation to the slaughter of cattle at an abattoir on or after 1 July 2025, whether the cattle were purchased before, on or after that day</w:t>
      </w:r>
      <w:r w:rsidR="33A789D0" w:rsidRPr="00C277BF">
        <w:rPr>
          <w:rFonts w:ascii="Times New Roman" w:eastAsia="Times New Roman" w:hAnsi="Times New Roman" w:cs="Times New Roman"/>
        </w:rPr>
        <w:t>.</w:t>
      </w:r>
    </w:p>
    <w:p w14:paraId="1753F477" w14:textId="77777777" w:rsidR="00DB6ED5" w:rsidRPr="005D6D85" w:rsidRDefault="00DB6ED5" w:rsidP="005D6D85">
      <w:pPr>
        <w:widowControl w:val="0"/>
        <w:spacing w:after="0" w:line="240" w:lineRule="auto"/>
        <w:rPr>
          <w:rFonts w:ascii="Times New Roman" w:eastAsia="Times New Roman" w:hAnsi="Times New Roman" w:cs="Times New Roman"/>
        </w:rPr>
      </w:pPr>
    </w:p>
    <w:p w14:paraId="744FF691" w14:textId="7AC0435F" w:rsidR="00CA0B10" w:rsidRPr="00C277BF" w:rsidRDefault="00D67ECF" w:rsidP="005D6D85">
      <w:pPr>
        <w:widowControl w:val="0"/>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kern w:val="0"/>
          <w:lang w:eastAsia="ja-JP"/>
          <w14:ligatures w14:val="none"/>
        </w:rPr>
        <w:t>Subclause 9-10(4)</w:t>
      </w:r>
      <w:r w:rsidRPr="00DA76FA">
        <w:rPr>
          <w:rFonts w:ascii="Times New Roman" w:eastAsia="Times New Roman" w:hAnsi="Times New Roman" w:cs="Times New Roman"/>
          <w:kern w:val="0"/>
          <w:lang w:eastAsia="ja-JP"/>
          <w14:ligatures w14:val="none"/>
        </w:rPr>
        <w:t xml:space="preserve"> provides that </w:t>
      </w:r>
      <w:r>
        <w:rPr>
          <w:rFonts w:ascii="Times New Roman" w:eastAsia="Times New Roman" w:hAnsi="Times New Roman" w:cs="Times New Roman"/>
          <w:lang w:eastAsia="en-AU"/>
        </w:rPr>
        <w:t>s</w:t>
      </w:r>
      <w:r w:rsidR="6CD3800A" w:rsidRPr="00C277BF">
        <w:rPr>
          <w:rFonts w:ascii="Times New Roman" w:eastAsia="Times New Roman" w:hAnsi="Times New Roman" w:cs="Times New Roman"/>
        </w:rPr>
        <w:t>ubclause 9‑6(4) applies in relation to the slaughter of cattle at an abattoir on or after 1 July 2025</w:t>
      </w:r>
      <w:r w:rsidR="64A814D8" w:rsidRPr="00C277BF">
        <w:rPr>
          <w:rFonts w:ascii="Times New Roman" w:eastAsia="Times New Roman" w:hAnsi="Times New Roman" w:cs="Times New Roman"/>
        </w:rPr>
        <w:t>.</w:t>
      </w:r>
    </w:p>
    <w:p w14:paraId="3AB30699" w14:textId="107520A1"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0110E10B"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rPr>
      </w:pPr>
      <w:bookmarkStart w:id="69" w:name="_Toc178245271"/>
      <w:bookmarkStart w:id="70" w:name="_Toc177028452"/>
      <w:r w:rsidRPr="00251C20">
        <w:rPr>
          <w:rFonts w:ascii="Times New Roman" w:eastAsiaTheme="majorEastAsia" w:hAnsi="Times New Roman" w:cstheme="majorBidi"/>
          <w:b/>
          <w:kern w:val="0"/>
          <w:sz w:val="28"/>
          <w:szCs w:val="44"/>
        </w:rPr>
        <w:t>Division 10</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rPr>
        <w:t>Deer slaughter</w:t>
      </w:r>
      <w:bookmarkEnd w:id="69"/>
      <w:bookmarkEnd w:id="70"/>
    </w:p>
    <w:p w14:paraId="56D383CC" w14:textId="77777777" w:rsidR="00240235" w:rsidRDefault="00240235" w:rsidP="00CA0B10">
      <w:pPr>
        <w:spacing w:after="0" w:line="240" w:lineRule="auto"/>
        <w:rPr>
          <w:rFonts w:ascii="Times New Roman" w:eastAsia="Times New Roman" w:hAnsi="Times New Roman" w:cs="Times New Roman"/>
          <w:kern w:val="0"/>
        </w:rPr>
      </w:pPr>
    </w:p>
    <w:p w14:paraId="7F962514" w14:textId="1E08E8B1" w:rsidR="00CA0B10" w:rsidRPr="00CA0B10" w:rsidRDefault="00CA0B10" w:rsidP="00CA0B10">
      <w:pPr>
        <w:spacing w:after="0" w:line="240" w:lineRule="auto"/>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kern w:val="0"/>
        </w:rPr>
        <w:t>This Division imposes a levy (</w:t>
      </w:r>
      <w:r w:rsidRPr="00CA0B10">
        <w:rPr>
          <w:rFonts w:ascii="Times New Roman" w:eastAsia="Times New Roman" w:hAnsi="Times New Roman" w:cs="Times New Roman"/>
          <w:b/>
          <w:kern w:val="0"/>
        </w:rPr>
        <w:t>deer slaughter levy</w:t>
      </w:r>
      <w:r w:rsidRPr="00CA0B10">
        <w:rPr>
          <w:rFonts w:ascii="Times New Roman" w:eastAsia="Times New Roman" w:hAnsi="Times New Roman" w:cs="Times New Roman"/>
          <w:kern w:val="0"/>
        </w:rPr>
        <w:t xml:space="preserve">) on deer slaughtered in Australia at an abattoir, in specific circumstances. Levy was previously imposed on the slaughter of deer: see Schedule 7 to the </w:t>
      </w:r>
      <w:r w:rsidRPr="00CA0B10">
        <w:rPr>
          <w:rFonts w:ascii="Times New Roman" w:eastAsia="Times New Roman" w:hAnsi="Times New Roman" w:cs="Times New Roman"/>
          <w:iCs/>
          <w:kern w:val="0"/>
        </w:rPr>
        <w:t>1999 Excise Levies Act</w:t>
      </w:r>
      <w:r w:rsidRPr="00CA0B10">
        <w:rPr>
          <w:rFonts w:ascii="Times New Roman" w:eastAsia="Times New Roman" w:hAnsi="Times New Roman" w:cs="Times New Roman"/>
          <w:kern w:val="0"/>
        </w:rPr>
        <w:t xml:space="preserve">, Schedule 7 to the </w:t>
      </w:r>
      <w:r w:rsidRPr="00CA0B10">
        <w:rPr>
          <w:rFonts w:ascii="Times New Roman" w:eastAsia="Times New Roman" w:hAnsi="Times New Roman" w:cs="Times New Roman"/>
          <w:iCs/>
          <w:kern w:val="0"/>
        </w:rPr>
        <w:t>1999 Excise Levies Regulations</w:t>
      </w:r>
      <w:r w:rsidRPr="00CA0B10">
        <w:rPr>
          <w:rFonts w:ascii="Times New Roman" w:eastAsia="Times New Roman" w:hAnsi="Times New Roman" w:cs="Times New Roman"/>
          <w:kern w:val="0"/>
        </w:rPr>
        <w:t xml:space="preserve">, Schedule 11 to the </w:t>
      </w:r>
      <w:r w:rsidRPr="00CA0B10">
        <w:rPr>
          <w:rFonts w:ascii="Times New Roman" w:eastAsia="Times New Roman" w:hAnsi="Times New Roman" w:cs="Times New Roman"/>
          <w:iCs/>
          <w:kern w:val="0"/>
        </w:rPr>
        <w:t>1998 NRS Excise Levy Act</w:t>
      </w:r>
      <w:r w:rsidRPr="00CA0B10">
        <w:rPr>
          <w:rFonts w:ascii="Times New Roman" w:eastAsia="Times New Roman" w:hAnsi="Times New Roman" w:cs="Times New Roman"/>
          <w:kern w:val="0"/>
        </w:rPr>
        <w:t xml:space="preserve"> and Part 13 of the </w:t>
      </w:r>
      <w:r w:rsidRPr="00CA0B10">
        <w:rPr>
          <w:rFonts w:ascii="Times New Roman" w:eastAsia="Times New Roman" w:hAnsi="Times New Roman" w:cs="Times New Roman"/>
          <w:iCs/>
          <w:kern w:val="0"/>
        </w:rPr>
        <w:t>1998 NRS Regulations</w:t>
      </w:r>
      <w:r w:rsidRPr="00CA0B10">
        <w:rPr>
          <w:rFonts w:ascii="Times New Roman" w:eastAsia="Times New Roman" w:hAnsi="Times New Roman" w:cs="Times New Roman"/>
          <w:i/>
          <w:iCs/>
          <w:kern w:val="0"/>
        </w:rPr>
        <w:t>.</w:t>
      </w:r>
    </w:p>
    <w:p w14:paraId="3E197869" w14:textId="77777777" w:rsidR="00CA0B10" w:rsidRPr="00CA0B10" w:rsidRDefault="00CA0B10" w:rsidP="00CA0B10">
      <w:pPr>
        <w:spacing w:after="0" w:line="240" w:lineRule="auto"/>
        <w:rPr>
          <w:rFonts w:ascii="Times New Roman" w:eastAsia="Times New Roman" w:hAnsi="Times New Roman" w:cs="Times New Roman"/>
          <w:b/>
          <w:bCs/>
          <w:color w:val="000000" w:themeColor="text1"/>
          <w:kern w:val="0"/>
        </w:rPr>
      </w:pPr>
    </w:p>
    <w:p w14:paraId="722D3B2B" w14:textId="77777777" w:rsidR="00CA0B10" w:rsidRPr="00CA0B10" w:rsidRDefault="00CA0B10" w:rsidP="00CA0B10">
      <w:pPr>
        <w:spacing w:after="0" w:line="240" w:lineRule="auto"/>
        <w:rPr>
          <w:rFonts w:ascii="Times New Roman" w:eastAsia="Times New Roman" w:hAnsi="Times New Roman" w:cs="Times New Roman"/>
          <w:b/>
          <w:bCs/>
          <w:color w:val="000000" w:themeColor="text1"/>
          <w:kern w:val="0"/>
        </w:rPr>
      </w:pPr>
      <w:r w:rsidRPr="00CA0B10">
        <w:rPr>
          <w:rFonts w:ascii="Times New Roman" w:eastAsia="Times New Roman" w:hAnsi="Times New Roman" w:cs="Times New Roman"/>
          <w:b/>
          <w:bCs/>
          <w:color w:val="000000" w:themeColor="text1"/>
          <w:kern w:val="0"/>
        </w:rPr>
        <w:t>Key definitions for the imposition of deer slaughter levy:</w:t>
      </w:r>
    </w:p>
    <w:p w14:paraId="6E4A71E0" w14:textId="77777777" w:rsidR="00240235" w:rsidRPr="00CA0B10" w:rsidRDefault="00240235" w:rsidP="00CA0B10">
      <w:pPr>
        <w:spacing w:after="0" w:line="240" w:lineRule="auto"/>
        <w:rPr>
          <w:rFonts w:ascii="Times New Roman" w:eastAsia="Times New Roman" w:hAnsi="Times New Roman" w:cs="Times New Roman"/>
          <w:b/>
          <w:bCs/>
          <w:color w:val="000000" w:themeColor="text1"/>
          <w:kern w:val="0"/>
        </w:rPr>
      </w:pPr>
    </w:p>
    <w:p w14:paraId="4C43D775" w14:textId="74720CC1" w:rsidR="00CA0B10" w:rsidRPr="00CA0B10" w:rsidRDefault="00CA0B10" w:rsidP="00251C20">
      <w:pPr>
        <w:numPr>
          <w:ilvl w:val="0"/>
          <w:numId w:val="125"/>
        </w:numPr>
        <w:tabs>
          <w:tab w:val="right" w:pos="1021"/>
        </w:tabs>
        <w:spacing w:after="120" w:line="240" w:lineRule="auto"/>
        <w:ind w:left="425" w:hanging="425"/>
        <w:rPr>
          <w:rFonts w:ascii="Times New Roman" w:eastAsiaTheme="minorEastAsia" w:hAnsi="Times New Roman" w:cs="Times New Roman"/>
          <w:kern w:val="0"/>
          <w:lang w:eastAsia="en-AU"/>
          <w14:ligatures w14:val="none"/>
        </w:rPr>
      </w:pPr>
      <w:r w:rsidRPr="00CA0B10">
        <w:rPr>
          <w:rFonts w:ascii="Times New Roman" w:eastAsiaTheme="minorEastAsia" w:hAnsi="Times New Roman" w:cs="Times New Roman"/>
          <w:b/>
          <w:bCs/>
          <w:i/>
          <w:iCs/>
          <w:kern w:val="0"/>
          <w:lang w:eastAsia="en-AU"/>
          <w14:ligatures w14:val="none"/>
        </w:rPr>
        <w:t>cold carcase weight</w:t>
      </w:r>
      <w:r w:rsidRPr="00CA0B10">
        <w:rPr>
          <w:rFonts w:ascii="Times New Roman" w:eastAsiaTheme="minorEastAsia" w:hAnsi="Times New Roman" w:cs="Times New Roman"/>
          <w:kern w:val="0"/>
          <w:lang w:eastAsia="en-AU"/>
          <w14:ligatures w14:val="none"/>
        </w:rPr>
        <w:t xml:space="preserve"> of a carcase is defined in section 5 </w:t>
      </w:r>
      <w:r w:rsidR="008E3FE3">
        <w:rPr>
          <w:rFonts w:ascii="Times New Roman" w:eastAsiaTheme="minorEastAsia" w:hAnsi="Times New Roman" w:cs="Times New Roman"/>
          <w:kern w:val="0"/>
          <w:lang w:eastAsia="en-AU"/>
          <w14:ligatures w14:val="none"/>
        </w:rPr>
        <w:t xml:space="preserve">of the Regulations </w:t>
      </w:r>
      <w:r w:rsidRPr="00CA0B10">
        <w:rPr>
          <w:rFonts w:ascii="Times New Roman" w:eastAsiaTheme="minorEastAsia" w:hAnsi="Times New Roman" w:cs="Times New Roman"/>
          <w:kern w:val="0"/>
          <w:lang w:eastAsia="en-AU"/>
          <w14:ligatures w14:val="none"/>
        </w:rPr>
        <w:t>as the weight of the carcase 2 hours or more after slaughter.</w:t>
      </w:r>
    </w:p>
    <w:p w14:paraId="61AD80A3" w14:textId="093B975B" w:rsidR="00CA0B10" w:rsidRPr="00CA0B10" w:rsidRDefault="00CA0B10" w:rsidP="00F91CF9">
      <w:pPr>
        <w:numPr>
          <w:ilvl w:val="0"/>
          <w:numId w:val="125"/>
        </w:numPr>
        <w:spacing w:before="120" w:after="0" w:line="240" w:lineRule="auto"/>
        <w:ind w:left="425" w:hanging="425"/>
        <w:rPr>
          <w:rFonts w:ascii="Times New Roman" w:eastAsiaTheme="minorEastAsia" w:hAnsi="Times New Roman" w:cs="Times New Roman"/>
          <w:kern w:val="0"/>
          <w:lang w:eastAsia="en-AU"/>
          <w14:ligatures w14:val="none"/>
        </w:rPr>
      </w:pPr>
      <w:r w:rsidRPr="54405028">
        <w:rPr>
          <w:rFonts w:ascii="Times New Roman" w:eastAsiaTheme="minorEastAsia" w:hAnsi="Times New Roman" w:cs="Times New Roman"/>
          <w:b/>
          <w:bCs/>
          <w:i/>
          <w:iCs/>
          <w:kern w:val="0"/>
          <w:lang w:eastAsia="en-AU"/>
          <w14:ligatures w14:val="none"/>
        </w:rPr>
        <w:t>deer</w:t>
      </w:r>
      <w:r w:rsidRPr="54405028">
        <w:rPr>
          <w:rFonts w:ascii="Times New Roman" w:eastAsiaTheme="minorEastAsia" w:hAnsi="Times New Roman" w:cs="Times New Roman"/>
          <w:kern w:val="0"/>
          <w:lang w:eastAsia="en-AU"/>
          <w14:ligatures w14:val="none"/>
        </w:rPr>
        <w:t xml:space="preserve"> is defined in subclause 10-1(2)</w:t>
      </w:r>
      <w:r w:rsidR="008E3FE3" w:rsidRPr="54405028">
        <w:rPr>
          <w:rFonts w:ascii="Times New Roman" w:eastAsiaTheme="minorEastAsia" w:hAnsi="Times New Roman" w:cs="Times New Roman"/>
          <w:lang w:eastAsia="en-AU"/>
        </w:rPr>
        <w:t xml:space="preserve"> of Schedule 1 to the Regulations.</w:t>
      </w:r>
    </w:p>
    <w:p w14:paraId="582CE4F3" w14:textId="4B2AB019" w:rsidR="00CA0B10" w:rsidRPr="00CA0B10" w:rsidRDefault="00CA0B10" w:rsidP="00F91CF9">
      <w:pPr>
        <w:numPr>
          <w:ilvl w:val="0"/>
          <w:numId w:val="125"/>
        </w:numPr>
        <w:spacing w:before="120" w:after="0" w:line="240" w:lineRule="auto"/>
        <w:ind w:left="425" w:hanging="425"/>
        <w:rPr>
          <w:rFonts w:ascii="Times New Roman" w:eastAsiaTheme="minorEastAsia" w:hAnsi="Times New Roman" w:cs="Times New Roman"/>
          <w:b/>
          <w:bCs/>
          <w:i/>
          <w:iCs/>
          <w:kern w:val="0"/>
          <w:lang w:eastAsia="en-AU"/>
          <w14:ligatures w14:val="none"/>
        </w:rPr>
      </w:pPr>
      <w:r w:rsidRPr="00CA0B10">
        <w:rPr>
          <w:rFonts w:ascii="Times New Roman" w:eastAsiaTheme="minorEastAsia" w:hAnsi="Times New Roman" w:cs="Times New Roman"/>
          <w:b/>
          <w:bCs/>
          <w:i/>
          <w:iCs/>
          <w:kern w:val="0"/>
          <w:lang w:eastAsia="en-AU"/>
          <w14:ligatures w14:val="none"/>
        </w:rPr>
        <w:t xml:space="preserve">hot carcase weight </w:t>
      </w:r>
      <w:r w:rsidRPr="00CA0B10">
        <w:rPr>
          <w:rFonts w:ascii="Times New Roman" w:eastAsiaTheme="minorEastAsia" w:hAnsi="Times New Roman" w:cs="Times New Roman"/>
          <w:kern w:val="0"/>
          <w:lang w:eastAsia="en-AU"/>
          <w14:ligatures w14:val="none"/>
        </w:rPr>
        <w:t xml:space="preserve">of a carcase is defined in section 5 </w:t>
      </w:r>
      <w:r w:rsidR="008E3FE3">
        <w:rPr>
          <w:rFonts w:ascii="Times New Roman" w:eastAsiaTheme="minorEastAsia" w:hAnsi="Times New Roman" w:cs="Times New Roman"/>
          <w:kern w:val="0"/>
          <w:lang w:eastAsia="en-AU"/>
          <w14:ligatures w14:val="none"/>
        </w:rPr>
        <w:t xml:space="preserve">of the Regulations </w:t>
      </w:r>
      <w:r w:rsidRPr="00CA0B10">
        <w:rPr>
          <w:rFonts w:ascii="Times New Roman" w:eastAsiaTheme="minorEastAsia" w:hAnsi="Times New Roman" w:cs="Times New Roman"/>
          <w:kern w:val="0"/>
          <w:lang w:eastAsia="en-AU"/>
          <w14:ligatures w14:val="none"/>
        </w:rPr>
        <w:t>as the weight of the carcase within 2 hours after slaughter.</w:t>
      </w:r>
    </w:p>
    <w:p w14:paraId="4D582228" w14:textId="2949C758" w:rsidR="00CA0B10" w:rsidRPr="00CA0B10" w:rsidRDefault="00211BEB" w:rsidP="00F91CF9">
      <w:pPr>
        <w:numPr>
          <w:ilvl w:val="0"/>
          <w:numId w:val="125"/>
        </w:numPr>
        <w:spacing w:before="120" w:after="0" w:line="240" w:lineRule="auto"/>
        <w:ind w:left="425" w:hanging="425"/>
        <w:rPr>
          <w:rFonts w:ascii="Times New Roman" w:eastAsia="Times New Roman" w:hAnsi="Times New Roman" w:cs="Times New Roman"/>
          <w:kern w:val="0"/>
        </w:rPr>
      </w:pPr>
      <w:r>
        <w:rPr>
          <w:rFonts w:ascii="Times New Roman" w:eastAsia="Times New Roman" w:hAnsi="Times New Roman" w:cs="Times New Roman"/>
          <w:b/>
          <w:bCs/>
          <w:i/>
          <w:iCs/>
          <w:kern w:val="0"/>
        </w:rPr>
        <w:t>p</w:t>
      </w:r>
      <w:r w:rsidR="00CA0B10" w:rsidRPr="6E3856A1">
        <w:rPr>
          <w:rFonts w:ascii="Times New Roman" w:eastAsia="Times New Roman" w:hAnsi="Times New Roman" w:cs="Times New Roman"/>
          <w:b/>
          <w:bCs/>
          <w:i/>
          <w:iCs/>
          <w:kern w:val="0"/>
        </w:rPr>
        <w:t>roprietor</w:t>
      </w:r>
      <w:r w:rsidR="00240235">
        <w:rPr>
          <w:rFonts w:ascii="Times New Roman" w:eastAsia="Times New Roman" w:hAnsi="Times New Roman" w:cs="Times New Roman"/>
          <w:b/>
          <w:bCs/>
          <w:i/>
          <w:iCs/>
          <w:kern w:val="0"/>
        </w:rPr>
        <w:t xml:space="preserve"> </w:t>
      </w:r>
      <w:r w:rsidR="00CA0B10" w:rsidRPr="00CA0B10">
        <w:rPr>
          <w:rFonts w:ascii="Times New Roman" w:eastAsia="Times New Roman" w:hAnsi="Times New Roman" w:cs="Times New Roman"/>
          <w:kern w:val="0"/>
        </w:rPr>
        <w:t>is defined in section 5</w:t>
      </w:r>
      <w:r w:rsidR="00A250BF">
        <w:rPr>
          <w:rFonts w:ascii="Times New Roman" w:eastAsia="Times New Roman" w:hAnsi="Times New Roman" w:cs="Times New Roman"/>
          <w:kern w:val="0"/>
        </w:rPr>
        <w:t xml:space="preserve"> of the Regulations</w:t>
      </w:r>
      <w:r w:rsidR="314F2B64" w:rsidRPr="00CA0B10">
        <w:rPr>
          <w:rFonts w:ascii="Times New Roman" w:eastAsia="Times New Roman" w:hAnsi="Times New Roman" w:cs="Times New Roman"/>
          <w:kern w:val="0"/>
        </w:rPr>
        <w:t>. In relation to an abattoir</w:t>
      </w:r>
      <w:r w:rsidR="0651CA54" w:rsidRPr="00CA0B10">
        <w:rPr>
          <w:rFonts w:ascii="Times New Roman" w:eastAsia="Times New Roman" w:hAnsi="Times New Roman" w:cs="Times New Roman"/>
          <w:kern w:val="0"/>
        </w:rPr>
        <w:t>,</w:t>
      </w:r>
      <w:r w:rsidR="314F2B64" w:rsidRPr="00CA0B10">
        <w:rPr>
          <w:rFonts w:ascii="Times New Roman" w:eastAsia="Times New Roman" w:hAnsi="Times New Roman" w:cs="Times New Roman"/>
          <w:kern w:val="0"/>
        </w:rPr>
        <w:t xml:space="preserve"> it </w:t>
      </w:r>
      <w:r w:rsidR="00CA0B10" w:rsidRPr="00CA0B10">
        <w:rPr>
          <w:rFonts w:ascii="Times New Roman" w:eastAsia="Times New Roman" w:hAnsi="Times New Roman" w:cs="Times New Roman"/>
          <w:kern w:val="0"/>
        </w:rPr>
        <w:t xml:space="preserve">means: </w:t>
      </w:r>
    </w:p>
    <w:p w14:paraId="4923373E" w14:textId="77777777" w:rsidR="00CA0B10" w:rsidRPr="00CA0B10" w:rsidRDefault="00CA0B10" w:rsidP="00F91CF9">
      <w:pPr>
        <w:numPr>
          <w:ilvl w:val="1"/>
          <w:numId w:val="125"/>
        </w:numPr>
        <w:spacing w:before="120" w:after="0" w:line="240" w:lineRule="auto"/>
        <w:ind w:left="851" w:hanging="425"/>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if a licence is required under Commonwealth, State, Australian Capital Territory or Northern Territory law to carry on abattoir activities—the licence holder; or </w:t>
      </w:r>
    </w:p>
    <w:p w14:paraId="670B0FC6" w14:textId="77777777" w:rsidR="00CA0B10" w:rsidRPr="00CA0B10" w:rsidRDefault="00CA0B10" w:rsidP="00F91CF9">
      <w:pPr>
        <w:numPr>
          <w:ilvl w:val="2"/>
          <w:numId w:val="226"/>
        </w:numPr>
        <w:spacing w:before="120" w:after="0" w:line="240" w:lineRule="auto"/>
        <w:ind w:left="851" w:hanging="425"/>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otherwise—the person carrying on the business of operating the abattoir.</w:t>
      </w:r>
    </w:p>
    <w:p w14:paraId="2E691F5C" w14:textId="77777777" w:rsidR="00CA0B10" w:rsidRPr="00CA0B10" w:rsidRDefault="00CA0B10" w:rsidP="00CA0B10">
      <w:pPr>
        <w:spacing w:after="0" w:line="240" w:lineRule="auto"/>
        <w:ind w:left="851" w:hanging="425"/>
        <w:contextualSpacing/>
        <w:rPr>
          <w:rFonts w:ascii="Times New Roman" w:eastAsia="Times New Roman" w:hAnsi="Times New Roman" w:cs="Times New Roman"/>
          <w:kern w:val="0"/>
        </w:rPr>
      </w:pPr>
    </w:p>
    <w:p w14:paraId="11E4CCA3" w14:textId="77777777" w:rsidR="00CA0B10" w:rsidRDefault="00CA0B10" w:rsidP="00CA0B10">
      <w:pPr>
        <w:spacing w:after="0" w:line="240" w:lineRule="auto"/>
        <w:contextualSpacing/>
        <w:rPr>
          <w:rFonts w:ascii="Times New Roman" w:eastAsia="Times New Roman" w:hAnsi="Times New Roman" w:cs="Times New Roman"/>
          <w:b/>
          <w:color w:val="000000" w:themeColor="text1"/>
          <w:kern w:val="0"/>
        </w:rPr>
      </w:pPr>
      <w:r w:rsidRPr="00CA0B10">
        <w:rPr>
          <w:rFonts w:ascii="Times New Roman" w:eastAsia="Times New Roman" w:hAnsi="Times New Roman" w:cs="Times New Roman"/>
          <w:b/>
          <w:bCs/>
          <w:color w:val="000000" w:themeColor="text1"/>
          <w:kern w:val="0"/>
        </w:rPr>
        <w:t>Clause 10-1—Imposition of deer slaughter levy</w:t>
      </w:r>
    </w:p>
    <w:p w14:paraId="0F20DB23" w14:textId="77777777" w:rsidR="00240235" w:rsidRPr="00CA0B10" w:rsidRDefault="00240235" w:rsidP="00CA0B10">
      <w:pPr>
        <w:spacing w:after="0" w:line="240" w:lineRule="auto"/>
        <w:contextualSpacing/>
        <w:rPr>
          <w:rFonts w:ascii="Times New Roman" w:eastAsia="Times New Roman" w:hAnsi="Times New Roman" w:cs="Times New Roman"/>
          <w:kern w:val="0"/>
        </w:rPr>
      </w:pPr>
    </w:p>
    <w:p w14:paraId="6B90B9F6" w14:textId="7684A0E4" w:rsidR="00CA0B10" w:rsidRPr="00CA0B10" w:rsidRDefault="00CA0B10" w:rsidP="54405028">
      <w:pPr>
        <w:spacing w:after="0" w:line="240" w:lineRule="auto"/>
        <w:rPr>
          <w:rFonts w:ascii="Times New Roman" w:eastAsia="Times New Roman" w:hAnsi="Times New Roman" w:cs="Times New Roman"/>
        </w:rPr>
      </w:pPr>
      <w:r w:rsidRPr="54405028">
        <w:rPr>
          <w:rFonts w:ascii="Times New Roman" w:eastAsia="Times New Roman" w:hAnsi="Times New Roman" w:cs="Times New Roman"/>
          <w:color w:val="000000" w:themeColor="text1"/>
          <w:kern w:val="0"/>
        </w:rPr>
        <w:t>Subclause 10-1(1</w:t>
      </w:r>
      <w:r w:rsidRPr="54405028">
        <w:rPr>
          <w:rFonts w:ascii="Times New Roman" w:hAnsi="Times New Roman" w:cs="Times New Roman"/>
          <w:kern w:val="0"/>
        </w:rPr>
        <w:t>)</w:t>
      </w:r>
      <w:r w:rsidRPr="54405028">
        <w:rPr>
          <w:rFonts w:ascii="Times New Roman" w:eastAsia="Times New Roman" w:hAnsi="Times New Roman" w:cs="Times New Roman"/>
          <w:color w:val="000000" w:themeColor="text1"/>
          <w:kern w:val="0"/>
        </w:rPr>
        <w:t xml:space="preserve"> imposes levy on the slaughter of deer in Australia at an abattoir. The slaughter must be for human consumption, whether that consumption is intended to occur in or outside Australia. The term </w:t>
      </w:r>
      <w:r w:rsidRPr="070AB471">
        <w:rPr>
          <w:rFonts w:ascii="Times New Roman" w:hAnsi="Times New Roman" w:cs="Times New Roman"/>
          <w:b/>
          <w:bCs/>
          <w:i/>
          <w:iCs/>
          <w:kern w:val="0"/>
        </w:rPr>
        <w:t>deer</w:t>
      </w:r>
      <w:r w:rsidRPr="54405028">
        <w:rPr>
          <w:rFonts w:ascii="Times New Roman" w:hAnsi="Times New Roman" w:cs="Times New Roman"/>
          <w:kern w:val="0"/>
        </w:rPr>
        <w:t xml:space="preserve"> is defined in subclause 10-1(2) by reference to its scientific name.</w:t>
      </w:r>
      <w:r w:rsidR="234896ED" w:rsidRPr="070AB471">
        <w:rPr>
          <w:rFonts w:ascii="Times New Roman" w:hAnsi="Times New Roman" w:cs="Times New Roman"/>
        </w:rPr>
        <w:t xml:space="preserve"> </w:t>
      </w:r>
      <w:r w:rsidR="234896ED" w:rsidRPr="070AB471">
        <w:rPr>
          <w:rFonts w:ascii="Times New Roman" w:eastAsia="Times New Roman" w:hAnsi="Times New Roman" w:cs="Times New Roman"/>
        </w:rPr>
        <w:t>An abattoir</w:t>
      </w:r>
      <w:r w:rsidR="14878E81" w:rsidRPr="070AB471">
        <w:rPr>
          <w:rFonts w:ascii="Times New Roman" w:eastAsia="Times New Roman" w:hAnsi="Times New Roman" w:cs="Times New Roman"/>
        </w:rPr>
        <w:t xml:space="preserve"> can </w:t>
      </w:r>
      <w:r w:rsidR="234896ED" w:rsidRPr="070AB471">
        <w:rPr>
          <w:rFonts w:ascii="Times New Roman" w:eastAsia="Times New Roman" w:hAnsi="Times New Roman" w:cs="Times New Roman"/>
        </w:rPr>
        <w:t>include a place where a mobile business performs abattoir services in Australia.</w:t>
      </w:r>
    </w:p>
    <w:p w14:paraId="297857E0"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rPr>
      </w:pPr>
    </w:p>
    <w:p w14:paraId="08CFED91" w14:textId="77777777" w:rsidR="00CA0B10" w:rsidRDefault="00CA0B10" w:rsidP="00F91CF9">
      <w:pPr>
        <w:keepNext/>
        <w:keepLines/>
        <w:tabs>
          <w:tab w:val="right" w:pos="1021"/>
        </w:tabs>
        <w:spacing w:after="0" w:line="240" w:lineRule="auto"/>
        <w:rPr>
          <w:rFonts w:ascii="Times New Roman" w:eastAsia="Times New Roman" w:hAnsi="Times New Roman" w:cs="Times New Roman"/>
          <w:b/>
          <w:color w:val="000000" w:themeColor="text1"/>
          <w:kern w:val="0"/>
        </w:rPr>
      </w:pPr>
      <w:r w:rsidRPr="00CA0B10">
        <w:rPr>
          <w:rFonts w:ascii="Times New Roman" w:eastAsia="Times New Roman" w:hAnsi="Times New Roman" w:cs="Times New Roman"/>
          <w:b/>
          <w:bCs/>
          <w:color w:val="000000" w:themeColor="text1"/>
          <w:kern w:val="0"/>
        </w:rPr>
        <w:lastRenderedPageBreak/>
        <w:t>Clause 10-2—Exemptions from the levy</w:t>
      </w:r>
    </w:p>
    <w:p w14:paraId="193A1C7C" w14:textId="77777777" w:rsidR="00240235" w:rsidRPr="00CA0B10" w:rsidRDefault="00240235" w:rsidP="00F91CF9">
      <w:pPr>
        <w:keepNext/>
        <w:keepLines/>
        <w:tabs>
          <w:tab w:val="right" w:pos="1021"/>
        </w:tabs>
        <w:spacing w:after="0" w:line="240" w:lineRule="auto"/>
        <w:rPr>
          <w:rFonts w:ascii="Times New Roman" w:eastAsia="Times New Roman" w:hAnsi="Times New Roman" w:cs="Times New Roman"/>
          <w:kern w:val="0"/>
        </w:rPr>
      </w:pPr>
    </w:p>
    <w:p w14:paraId="2BD98834" w14:textId="6A4CF399" w:rsidR="00CA0B10" w:rsidRPr="00CA0B10" w:rsidRDefault="00CA0B10" w:rsidP="00F91CF9">
      <w:pPr>
        <w:keepNext/>
        <w:keepLines/>
        <w:spacing w:after="0" w:line="240" w:lineRule="auto"/>
        <w:rPr>
          <w:rFonts w:ascii="Times New Roman" w:eastAsia="Times New Roman" w:hAnsi="Times New Roman" w:cs="Times New Roman"/>
          <w:i/>
          <w:color w:val="000000" w:themeColor="text1"/>
          <w:kern w:val="0"/>
        </w:rPr>
      </w:pPr>
      <w:r w:rsidRPr="00CA0B10">
        <w:rPr>
          <w:rFonts w:ascii="Times New Roman" w:eastAsia="Times New Roman" w:hAnsi="Times New Roman" w:cs="Times New Roman"/>
          <w:color w:val="000000" w:themeColor="text1"/>
          <w:kern w:val="0"/>
        </w:rPr>
        <w:t>Clause 10-2 exempts from levy deer whose carcases are condemned or rejected as being unfit for human consumption because of the operation of a law of the Commonwealth, a State or a Territory.</w:t>
      </w:r>
    </w:p>
    <w:p w14:paraId="534AF307" w14:textId="77777777" w:rsidR="00CA0B10" w:rsidRPr="00CA0B10" w:rsidRDefault="00CA0B10" w:rsidP="00CA0B10">
      <w:pPr>
        <w:spacing w:after="0" w:line="240" w:lineRule="auto"/>
        <w:rPr>
          <w:rFonts w:ascii="Times New Roman" w:eastAsia="Times New Roman" w:hAnsi="Times New Roman" w:cs="Times New Roman"/>
          <w:color w:val="000000" w:themeColor="text1"/>
          <w:kern w:val="0"/>
        </w:rPr>
      </w:pPr>
    </w:p>
    <w:p w14:paraId="7D5A3FF6" w14:textId="77777777" w:rsidR="00CA0B10" w:rsidRPr="00CA0B10" w:rsidRDefault="00CA0B10" w:rsidP="00CA0B10">
      <w:pPr>
        <w:spacing w:after="0" w:line="240" w:lineRule="auto"/>
        <w:rPr>
          <w:rFonts w:ascii="Times New Roman" w:eastAsia="Times New Roman" w:hAnsi="Times New Roman" w:cs="Times New Roman"/>
          <w:b/>
          <w:bCs/>
          <w:color w:val="000000" w:themeColor="text1"/>
          <w:kern w:val="0"/>
        </w:rPr>
      </w:pPr>
      <w:r w:rsidRPr="00CA0B10">
        <w:rPr>
          <w:rFonts w:ascii="Times New Roman" w:eastAsia="Times New Roman" w:hAnsi="Times New Roman" w:cs="Times New Roman"/>
          <w:b/>
          <w:bCs/>
          <w:color w:val="000000" w:themeColor="text1"/>
          <w:kern w:val="0"/>
        </w:rPr>
        <w:t>Clause 10-3—Rate of the levy</w:t>
      </w:r>
    </w:p>
    <w:p w14:paraId="2E5E32B4" w14:textId="77777777" w:rsidR="00240235" w:rsidRPr="00CA0B10" w:rsidRDefault="00240235" w:rsidP="00CA0B10">
      <w:pPr>
        <w:spacing w:after="0" w:line="240" w:lineRule="auto"/>
        <w:rPr>
          <w:rFonts w:ascii="Times New Roman" w:eastAsia="Times New Roman" w:hAnsi="Times New Roman" w:cs="Times New Roman"/>
          <w:b/>
          <w:bCs/>
          <w:color w:val="000000" w:themeColor="text1"/>
          <w:kern w:val="0"/>
        </w:rPr>
      </w:pPr>
    </w:p>
    <w:p w14:paraId="0A54BA34"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color w:val="000000" w:themeColor="text1"/>
          <w:kern w:val="0"/>
        </w:rPr>
        <w:t>Clause 10-3 prescribes deer slaughter levy rates in three cases.</w:t>
      </w:r>
      <w:r w:rsidRPr="00CA0B10" w:rsidDel="003D342E">
        <w:rPr>
          <w:rFonts w:ascii="Times New Roman" w:eastAsia="Times New Roman" w:hAnsi="Times New Roman" w:cs="Times New Roman"/>
          <w:color w:val="000000" w:themeColor="text1"/>
          <w:kern w:val="0"/>
        </w:rPr>
        <w:t xml:space="preserve"> </w:t>
      </w:r>
    </w:p>
    <w:p w14:paraId="6F781DDA"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color w:val="000000" w:themeColor="text1"/>
          <w:kern w:val="0"/>
        </w:rPr>
        <w:t>Items 1, 2 and 3 of the table in this clause each prescribe two components:</w:t>
      </w:r>
    </w:p>
    <w:p w14:paraId="6E1E208A" w14:textId="77777777" w:rsidR="00CA0B10" w:rsidRPr="00CA0B10" w:rsidRDefault="00CA0B10" w:rsidP="00F91CF9">
      <w:pPr>
        <w:numPr>
          <w:ilvl w:val="0"/>
          <w:numId w:val="126"/>
        </w:numPr>
        <w:spacing w:before="120" w:after="0" w:line="240" w:lineRule="auto"/>
        <w:ind w:left="425" w:hanging="425"/>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color w:val="000000" w:themeColor="text1"/>
          <w:kern w:val="0"/>
        </w:rPr>
        <w:t xml:space="preserve">the research and development component; and </w:t>
      </w:r>
    </w:p>
    <w:p w14:paraId="14D34127" w14:textId="77777777" w:rsidR="00CA0B10" w:rsidRPr="00CA0B10" w:rsidRDefault="00CA0B10" w:rsidP="00F91CF9">
      <w:pPr>
        <w:numPr>
          <w:ilvl w:val="0"/>
          <w:numId w:val="126"/>
        </w:numPr>
        <w:spacing w:before="120" w:after="0" w:line="240" w:lineRule="auto"/>
        <w:ind w:left="426" w:hanging="426"/>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color w:val="000000" w:themeColor="text1"/>
          <w:kern w:val="0"/>
        </w:rPr>
        <w:t xml:space="preserve">the National Residue Survey component. </w:t>
      </w:r>
    </w:p>
    <w:p w14:paraId="077721C1"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rPr>
      </w:pPr>
    </w:p>
    <w:p w14:paraId="00569F84" w14:textId="77777777" w:rsidR="00CA0B10" w:rsidRPr="00CA0B10" w:rsidRDefault="00CA0B10" w:rsidP="00F91CF9">
      <w:pPr>
        <w:spacing w:after="0" w:line="240" w:lineRule="auto"/>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color w:val="000000" w:themeColor="text1"/>
          <w:kern w:val="0"/>
        </w:rPr>
        <w:t xml:space="preserve">Item 1 of the table in this clause prescribes the rate for each carcase, if the </w:t>
      </w:r>
      <w:r w:rsidRPr="00CA0B10">
        <w:rPr>
          <w:rFonts w:ascii="Times New Roman" w:eastAsia="Times New Roman" w:hAnsi="Times New Roman" w:cs="Times New Roman"/>
          <w:kern w:val="0"/>
        </w:rPr>
        <w:t>hot carcase weight</w:t>
      </w:r>
      <w:r w:rsidRPr="00CA0B10">
        <w:rPr>
          <w:rFonts w:ascii="Times New Roman" w:eastAsia="Times New Roman" w:hAnsi="Times New Roman" w:cs="Times New Roman"/>
          <w:color w:val="000000" w:themeColor="text1"/>
          <w:kern w:val="0"/>
        </w:rPr>
        <w:t xml:space="preserve"> is determined. Each component is worked out by reference to an amount per kilogram of the weight of the carcase.</w:t>
      </w:r>
    </w:p>
    <w:p w14:paraId="1632397D"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rPr>
      </w:pPr>
    </w:p>
    <w:p w14:paraId="1FD41C2C" w14:textId="77777777" w:rsidR="00CA0B10" w:rsidRPr="00CA0B10" w:rsidRDefault="00CA0B10" w:rsidP="00CA0B10">
      <w:pPr>
        <w:spacing w:after="0" w:line="240" w:lineRule="auto"/>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color w:val="000000" w:themeColor="text1"/>
          <w:kern w:val="0"/>
        </w:rPr>
        <w:t xml:space="preserve">Item 2 of the table prescribes the rate for each carcase, if only the cold carcase weight is determined. The research and development component is worked out by reference to an amount per kilogram of the weight of the carcase multiplied by a number that adjusts the carcase weight for the delay in weighing it. The national residue survey component is worked out by reference to an amount per kilogram of the weight of the carcase. </w:t>
      </w:r>
    </w:p>
    <w:p w14:paraId="274988D4"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rPr>
      </w:pPr>
    </w:p>
    <w:p w14:paraId="4B12E596" w14:textId="77777777" w:rsidR="00CA0B10" w:rsidRPr="00CA0B10" w:rsidRDefault="00CA0B10" w:rsidP="00CA0B10">
      <w:pPr>
        <w:spacing w:after="0" w:line="240" w:lineRule="auto"/>
        <w:rPr>
          <w:rFonts w:ascii="Times New Roman" w:eastAsia="Times New Roman" w:hAnsi="Times New Roman" w:cs="Times New Roman"/>
          <w:color w:val="000000" w:themeColor="text1"/>
          <w:kern w:val="0"/>
          <w:szCs w:val="22"/>
        </w:rPr>
      </w:pPr>
      <w:r w:rsidRPr="00CA0B10">
        <w:rPr>
          <w:rFonts w:ascii="Times New Roman" w:eastAsia="Times New Roman" w:hAnsi="Times New Roman" w:cs="Times New Roman"/>
          <w:color w:val="000000" w:themeColor="text1"/>
          <w:kern w:val="0"/>
          <w:szCs w:val="22"/>
        </w:rPr>
        <w:t>Item 3 of the table prescribes the rate in any other case. Each component is worked out by reference to an amount per carcase. This amount represents the standard weight of a deer carcase of 60 kilograms multiplied by the hot carcase weight levy rate.</w:t>
      </w:r>
    </w:p>
    <w:p w14:paraId="2EFE8AA7" w14:textId="77777777" w:rsidR="00CA0B10" w:rsidRPr="00CA0B10" w:rsidRDefault="00CA0B10" w:rsidP="00CA0B10">
      <w:pPr>
        <w:spacing w:after="0" w:line="240" w:lineRule="auto"/>
        <w:rPr>
          <w:rFonts w:ascii="Times New Roman" w:eastAsia="Times New Roman" w:hAnsi="Times New Roman" w:cs="Times New Roman"/>
          <w:color w:val="000000" w:themeColor="text1"/>
          <w:kern w:val="0"/>
          <w:szCs w:val="22"/>
        </w:rPr>
      </w:pPr>
      <w:r w:rsidRPr="00CA0B10">
        <w:rPr>
          <w:rFonts w:ascii="Times New Roman" w:eastAsia="Times New Roman" w:hAnsi="Times New Roman" w:cs="Times New Roman"/>
          <w:color w:val="000000" w:themeColor="text1"/>
          <w:kern w:val="0"/>
          <w:szCs w:val="22"/>
        </w:rPr>
        <w:t xml:space="preserve">In each case, the deer slaughter levy rate is worked out by adding together the two component amounts. </w:t>
      </w:r>
    </w:p>
    <w:p w14:paraId="7619F65E" w14:textId="77777777" w:rsidR="00CA0B10" w:rsidRPr="00CA0B10" w:rsidRDefault="00CA0B10" w:rsidP="00CA0B10">
      <w:pPr>
        <w:spacing w:after="0" w:line="240" w:lineRule="auto"/>
        <w:rPr>
          <w:rFonts w:ascii="Times New Roman" w:eastAsia="Times New Roman" w:hAnsi="Times New Roman" w:cs="Times New Roman"/>
          <w:color w:val="000000" w:themeColor="text1"/>
          <w:kern w:val="0"/>
          <w:szCs w:val="22"/>
        </w:rPr>
      </w:pPr>
    </w:p>
    <w:p w14:paraId="5D0D5BD9" w14:textId="77777777" w:rsidR="00CA0B10" w:rsidRDefault="00CA0B10" w:rsidP="00CA0B10">
      <w:pPr>
        <w:keepNext/>
        <w:tabs>
          <w:tab w:val="right" w:pos="1021"/>
        </w:tabs>
        <w:spacing w:after="0" w:line="240" w:lineRule="auto"/>
        <w:rPr>
          <w:rFonts w:ascii="Times New Roman" w:eastAsia="Times New Roman" w:hAnsi="Times New Roman" w:cs="Times New Roman"/>
          <w:b/>
          <w:color w:val="000000" w:themeColor="text1"/>
          <w:kern w:val="0"/>
        </w:rPr>
      </w:pPr>
      <w:r w:rsidRPr="00CA0B10">
        <w:rPr>
          <w:rFonts w:ascii="Times New Roman" w:eastAsia="Times New Roman" w:hAnsi="Times New Roman" w:cs="Times New Roman"/>
          <w:b/>
          <w:bCs/>
          <w:color w:val="000000" w:themeColor="text1"/>
          <w:kern w:val="0"/>
        </w:rPr>
        <w:t>Clause 10-4—Levy payer</w:t>
      </w:r>
    </w:p>
    <w:p w14:paraId="6C752CF9" w14:textId="77777777" w:rsidR="00742E66" w:rsidRPr="00CA0B10" w:rsidRDefault="00742E66" w:rsidP="00CA0B10">
      <w:pPr>
        <w:keepNext/>
        <w:tabs>
          <w:tab w:val="right" w:pos="1021"/>
        </w:tabs>
        <w:spacing w:after="0" w:line="240" w:lineRule="auto"/>
        <w:rPr>
          <w:rFonts w:ascii="Times New Roman" w:eastAsia="Times New Roman" w:hAnsi="Times New Roman" w:cs="Times New Roman"/>
          <w:color w:val="000000" w:themeColor="text1"/>
          <w:kern w:val="0"/>
        </w:rPr>
      </w:pPr>
    </w:p>
    <w:p w14:paraId="64897CA8" w14:textId="4842FFAE" w:rsidR="00CA0B10" w:rsidRPr="00CA0B10" w:rsidRDefault="00CA0B10" w:rsidP="00CA0B10">
      <w:pPr>
        <w:widowControl w:val="0"/>
        <w:tabs>
          <w:tab w:val="right" w:pos="1021"/>
        </w:tabs>
        <w:spacing w:after="0" w:line="240" w:lineRule="auto"/>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color w:val="000000" w:themeColor="text1"/>
          <w:kern w:val="0"/>
        </w:rPr>
        <w:t xml:space="preserve">This clause provides that the person who owns the deer at the time of the slaughter is liable to pay the deer slaughter levy. </w:t>
      </w:r>
    </w:p>
    <w:p w14:paraId="0980174B" w14:textId="77777777" w:rsidR="00CA0B10" w:rsidRPr="00CA0B10" w:rsidRDefault="00CA0B10" w:rsidP="00CA0B10">
      <w:pPr>
        <w:widowControl w:val="0"/>
        <w:tabs>
          <w:tab w:val="right" w:pos="1021"/>
        </w:tabs>
        <w:spacing w:after="0" w:line="240" w:lineRule="auto"/>
        <w:rPr>
          <w:rFonts w:ascii="Times New Roman" w:eastAsia="Times New Roman" w:hAnsi="Times New Roman" w:cs="Times New Roman"/>
          <w:color w:val="000000" w:themeColor="text1"/>
          <w:kern w:val="0"/>
        </w:rPr>
      </w:pPr>
    </w:p>
    <w:p w14:paraId="120A5F0E" w14:textId="77777777" w:rsidR="00CA0B10" w:rsidRDefault="00CA0B10" w:rsidP="00CA0B10">
      <w:pPr>
        <w:widowControl w:val="0"/>
        <w:tabs>
          <w:tab w:val="right" w:pos="1021"/>
        </w:tabs>
        <w:spacing w:after="0" w:line="240" w:lineRule="auto"/>
        <w:rPr>
          <w:rFonts w:ascii="Times New Roman" w:eastAsia="Times New Roman" w:hAnsi="Times New Roman" w:cs="Times New Roman"/>
          <w:b/>
          <w:color w:val="000000" w:themeColor="text1"/>
          <w:kern w:val="0"/>
        </w:rPr>
      </w:pPr>
      <w:r w:rsidRPr="00CA0B10">
        <w:rPr>
          <w:rFonts w:ascii="Times New Roman" w:eastAsia="Times New Roman" w:hAnsi="Times New Roman" w:cs="Times New Roman"/>
          <w:b/>
          <w:bCs/>
          <w:color w:val="000000" w:themeColor="text1"/>
          <w:kern w:val="0"/>
        </w:rPr>
        <w:t>Clause 10-5—Application provision</w:t>
      </w:r>
    </w:p>
    <w:p w14:paraId="70E4B552" w14:textId="77777777" w:rsidR="00240235" w:rsidRPr="00CA0B10" w:rsidRDefault="00240235" w:rsidP="00CA0B10">
      <w:pPr>
        <w:widowControl w:val="0"/>
        <w:tabs>
          <w:tab w:val="right" w:pos="1021"/>
        </w:tabs>
        <w:spacing w:after="0" w:line="240" w:lineRule="auto"/>
        <w:rPr>
          <w:rFonts w:ascii="Times New Roman" w:eastAsia="Times New Roman" w:hAnsi="Times New Roman" w:cs="Times New Roman"/>
          <w:color w:val="000000" w:themeColor="text1"/>
          <w:kern w:val="0"/>
        </w:rPr>
      </w:pPr>
    </w:p>
    <w:p w14:paraId="32ED6884" w14:textId="0413550F"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color w:val="000000" w:themeColor="text1"/>
          <w:kern w:val="0"/>
        </w:rPr>
        <w:t xml:space="preserve">Clause 10-5 provides that clause 10-1 applies </w:t>
      </w:r>
      <w:r w:rsidR="002B12C2">
        <w:rPr>
          <w:rFonts w:ascii="Times New Roman" w:eastAsia="Times New Roman" w:hAnsi="Times New Roman" w:cs="Times New Roman"/>
          <w:color w:val="000000" w:themeColor="text1"/>
          <w:kern w:val="0"/>
        </w:rPr>
        <w:t xml:space="preserve">in relation </w:t>
      </w:r>
      <w:r w:rsidRPr="00CA0B10">
        <w:rPr>
          <w:rFonts w:ascii="Times New Roman" w:eastAsia="Times New Roman" w:hAnsi="Times New Roman" w:cs="Times New Roman"/>
          <w:color w:val="000000" w:themeColor="text1"/>
          <w:kern w:val="0"/>
        </w:rPr>
        <w:t>to the slaughter of deer on or after 1 July 2025.</w:t>
      </w:r>
    </w:p>
    <w:p w14:paraId="58CF4DEB" w14:textId="4BC795E0" w:rsidR="00CA0B10" w:rsidRPr="00CA0B10" w:rsidRDefault="00CA0B10" w:rsidP="00CA0B10">
      <w:pPr>
        <w:spacing w:after="0" w:line="240" w:lineRule="auto"/>
        <w:rPr>
          <w:rFonts w:ascii="Times New Roman" w:eastAsiaTheme="majorEastAsia" w:hAnsi="Times New Roman" w:cstheme="majorBidi"/>
          <w:b/>
          <w:kern w:val="0"/>
          <w:szCs w:val="40"/>
          <w:lang w:eastAsia="en-AU"/>
        </w:rPr>
      </w:pPr>
    </w:p>
    <w:p w14:paraId="59B3AB9E" w14:textId="0829EA8D" w:rsidR="00240235" w:rsidRPr="00251C20" w:rsidRDefault="00CA0B10" w:rsidP="00CA0B10">
      <w:pPr>
        <w:keepNext/>
        <w:keepLines/>
        <w:spacing w:after="0" w:line="240" w:lineRule="auto"/>
        <w:outlineLvl w:val="0"/>
        <w:rPr>
          <w:rFonts w:ascii="Times New Roman" w:eastAsia="Times New Roman" w:hAnsi="Times New Roman" w:cs="Times New Roman"/>
          <w:b/>
          <w:bCs/>
          <w:kern w:val="0"/>
          <w:sz w:val="28"/>
          <w:szCs w:val="28"/>
          <w:lang w:eastAsia="ja-JP"/>
          <w14:ligatures w14:val="none"/>
        </w:rPr>
      </w:pPr>
      <w:bookmarkStart w:id="71" w:name="_Toc178245272"/>
      <w:bookmarkStart w:id="72" w:name="_Toc177028453"/>
      <w:r w:rsidRPr="00251C20">
        <w:rPr>
          <w:rFonts w:ascii="Times New Roman" w:eastAsiaTheme="majorEastAsia" w:hAnsi="Times New Roman" w:cstheme="majorBidi"/>
          <w:b/>
          <w:kern w:val="0"/>
          <w:sz w:val="28"/>
          <w:szCs w:val="44"/>
          <w:lang w:eastAsia="ja-JP"/>
        </w:rPr>
        <w:t>Division 11</w:t>
      </w:r>
      <w:r w:rsidRPr="00251C20">
        <w:rPr>
          <w:rFonts w:ascii="Times New Roman" w:eastAsia="Times New Roman" w:hAnsi="Times New Roman" w:cs="Times New Roman"/>
          <w:b/>
          <w:kern w:val="0"/>
          <w:sz w:val="28"/>
          <w:szCs w:val="28"/>
          <w:lang w:eastAsia="ja-JP"/>
          <w14:ligatures w14:val="none"/>
        </w:rPr>
        <w:t>—</w:t>
      </w:r>
      <w:r w:rsidR="006B5B28" w:rsidRPr="00251C20">
        <w:rPr>
          <w:rFonts w:ascii="Times New Roman" w:eastAsia="Times New Roman" w:hAnsi="Times New Roman" w:cs="Times New Roman"/>
          <w:b/>
          <w:bCs/>
          <w:kern w:val="0"/>
          <w:sz w:val="28"/>
          <w:szCs w:val="28"/>
          <w:lang w:eastAsia="ja-JP"/>
          <w14:ligatures w14:val="none"/>
        </w:rPr>
        <w:t>Goats</w:t>
      </w:r>
      <w:bookmarkEnd w:id="71"/>
      <w:bookmarkEnd w:id="72"/>
    </w:p>
    <w:p w14:paraId="0C9B2924" w14:textId="77777777" w:rsidR="00240235" w:rsidRDefault="00240235" w:rsidP="00251C20">
      <w:pPr>
        <w:spacing w:after="0" w:line="240" w:lineRule="auto"/>
        <w:rPr>
          <w:lang w:eastAsia="ja-JP"/>
        </w:rPr>
      </w:pPr>
    </w:p>
    <w:p w14:paraId="23ED1287" w14:textId="6E874419"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6"/>
          <w:szCs w:val="26"/>
          <w:lang w:eastAsia="ja-JP"/>
        </w:rPr>
      </w:pPr>
      <w:bookmarkStart w:id="73" w:name="_Toc178245273"/>
      <w:bookmarkStart w:id="74" w:name="_Toc177028454"/>
      <w:r w:rsidRPr="00251C20">
        <w:rPr>
          <w:rFonts w:ascii="Times New Roman" w:eastAsiaTheme="majorEastAsia" w:hAnsi="Times New Roman" w:cstheme="majorBidi"/>
          <w:b/>
          <w:kern w:val="0"/>
          <w:sz w:val="26"/>
          <w:szCs w:val="26"/>
          <w:lang w:eastAsia="ja-JP"/>
        </w:rPr>
        <w:t>Subdivision 11-A</w:t>
      </w:r>
      <w:r w:rsidRPr="00251C20">
        <w:rPr>
          <w:rFonts w:ascii="Times New Roman" w:eastAsia="Times New Roman" w:hAnsi="Times New Roman" w:cs="Times New Roman"/>
          <w:b/>
          <w:kern w:val="0"/>
          <w:sz w:val="26"/>
          <w:szCs w:val="26"/>
          <w:lang w:eastAsia="ja-JP"/>
          <w14:ligatures w14:val="none"/>
        </w:rPr>
        <w:t>—</w:t>
      </w:r>
      <w:r w:rsidRPr="00251C20">
        <w:rPr>
          <w:rFonts w:ascii="Times New Roman" w:eastAsiaTheme="majorEastAsia" w:hAnsi="Times New Roman" w:cstheme="majorBidi"/>
          <w:b/>
          <w:kern w:val="0"/>
          <w:sz w:val="26"/>
          <w:szCs w:val="26"/>
          <w:lang w:eastAsia="ja-JP"/>
        </w:rPr>
        <w:t>Goat slaughter</w:t>
      </w:r>
      <w:bookmarkEnd w:id="73"/>
      <w:bookmarkEnd w:id="74"/>
      <w:r w:rsidR="007E253F">
        <w:rPr>
          <w:rFonts w:ascii="Times New Roman" w:eastAsiaTheme="majorEastAsia" w:hAnsi="Times New Roman" w:cstheme="majorBidi"/>
          <w:b/>
          <w:kern w:val="0"/>
          <w:sz w:val="26"/>
          <w:szCs w:val="26"/>
          <w:lang w:eastAsia="ja-JP"/>
        </w:rPr>
        <w:t xml:space="preserve"> levy</w:t>
      </w:r>
    </w:p>
    <w:p w14:paraId="7C4A4165" w14:textId="77777777" w:rsidR="006B5B28" w:rsidRDefault="006B5B28"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58EC9CEF" w14:textId="77777777" w:rsidR="00CA0B10" w:rsidRPr="00CA0B10" w:rsidDel="006D1ED2"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This Subdivision imposes a levy (</w:t>
      </w:r>
      <w:r w:rsidRPr="00CA0B10">
        <w:rPr>
          <w:rFonts w:ascii="Times New Roman" w:eastAsia="Times New Roman" w:hAnsi="Times New Roman" w:cs="Times New Roman"/>
          <w:b/>
          <w:color w:val="000000"/>
          <w:kern w:val="0"/>
          <w:lang w:eastAsia="ja-JP"/>
          <w14:ligatures w14:val="none"/>
        </w:rPr>
        <w:t>goat slaughter levy</w:t>
      </w:r>
      <w:r w:rsidRPr="00CA0B10">
        <w:rPr>
          <w:rFonts w:ascii="Times New Roman" w:eastAsia="Times New Roman" w:hAnsi="Times New Roman" w:cs="Times New Roman"/>
          <w:color w:val="000000"/>
          <w:kern w:val="0"/>
          <w:lang w:eastAsia="ja-JP"/>
          <w14:ligatures w14:val="none"/>
        </w:rPr>
        <w:t xml:space="preserve">) on goats slaughtered in Australia, in specific circumstances. A live-stock slaughter levy was previously imposed on the slaughter of goats: see Schedule 17 to the </w:t>
      </w:r>
      <w:r w:rsidRPr="00CA0B10">
        <w:rPr>
          <w:rFonts w:ascii="Times New Roman" w:eastAsia="Times New Roman" w:hAnsi="Times New Roman" w:cs="Times New Roman"/>
          <w:iCs/>
          <w:color w:val="000000"/>
          <w:kern w:val="0"/>
          <w:lang w:eastAsia="ja-JP"/>
          <w14:ligatures w14:val="none"/>
        </w:rPr>
        <w:t>1999 Excise Levies Act</w:t>
      </w:r>
      <w:r w:rsidRPr="00CA0B10">
        <w:rPr>
          <w:rFonts w:ascii="Times New Roman" w:eastAsia="Times New Roman" w:hAnsi="Times New Roman" w:cs="Times New Roman"/>
          <w:color w:val="000000"/>
          <w:kern w:val="0"/>
          <w:lang w:eastAsia="ja-JP"/>
          <w14:ligatures w14:val="none"/>
        </w:rPr>
        <w:t xml:space="preserve"> and Schedule 17 to the </w:t>
      </w:r>
      <w:r w:rsidRPr="00CA0B10">
        <w:rPr>
          <w:rFonts w:ascii="Times New Roman" w:eastAsia="Times New Roman" w:hAnsi="Times New Roman" w:cs="Times New Roman"/>
          <w:iCs/>
          <w:color w:val="000000"/>
          <w:kern w:val="0"/>
          <w:lang w:eastAsia="ja-JP"/>
          <w14:ligatures w14:val="none"/>
        </w:rPr>
        <w:t>1999 Excise Levies Regulations</w:t>
      </w:r>
      <w:r w:rsidRPr="00CA0B10">
        <w:rPr>
          <w:rFonts w:ascii="Times New Roman" w:eastAsia="Times New Roman" w:hAnsi="Times New Roman" w:cs="Times New Roman"/>
          <w:color w:val="000000"/>
          <w:kern w:val="0"/>
          <w:lang w:eastAsia="ja-JP"/>
          <w14:ligatures w14:val="none"/>
        </w:rPr>
        <w:t xml:space="preserve">. </w:t>
      </w:r>
    </w:p>
    <w:p w14:paraId="084D5924" w14:textId="77777777" w:rsidR="00CA0B10" w:rsidRPr="00CA0B10" w:rsidRDefault="00CA0B10" w:rsidP="00CA0B10">
      <w:pPr>
        <w:spacing w:after="0" w:line="240" w:lineRule="auto"/>
        <w:rPr>
          <w:rFonts w:ascii="Times New Roman" w:eastAsia="Times New Roman" w:hAnsi="Times New Roman" w:cs="Times New Roman"/>
          <w:b/>
          <w:bCs/>
          <w:color w:val="000000"/>
          <w:kern w:val="0"/>
          <w:lang w:eastAsia="ja-JP"/>
          <w14:ligatures w14:val="none"/>
        </w:rPr>
      </w:pPr>
    </w:p>
    <w:p w14:paraId="1A61652A" w14:textId="77777777" w:rsidR="00CA0B10" w:rsidRDefault="00CA0B10" w:rsidP="00F91CF9">
      <w:pPr>
        <w:keepNext/>
        <w:keepLines/>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lastRenderedPageBreak/>
        <w:t>Key definitions for the imposition of goat slaughter levy:</w:t>
      </w:r>
    </w:p>
    <w:p w14:paraId="472AB13F" w14:textId="77777777" w:rsidR="006B5B28" w:rsidRPr="00CA0B10" w:rsidRDefault="006B5B28" w:rsidP="00F91CF9">
      <w:pPr>
        <w:keepNext/>
        <w:keepLines/>
        <w:spacing w:after="0" w:line="240" w:lineRule="auto"/>
        <w:rPr>
          <w:rFonts w:ascii="Times New Roman" w:eastAsia="Times New Roman" w:hAnsi="Times New Roman" w:cs="Times New Roman"/>
          <w:kern w:val="0"/>
          <w:lang w:eastAsia="ja-JP"/>
          <w14:ligatures w14:val="none"/>
        </w:rPr>
      </w:pPr>
    </w:p>
    <w:p w14:paraId="2572C0BF" w14:textId="79ED83D9" w:rsidR="00CA0B10" w:rsidRPr="00CA0B10" w:rsidRDefault="00CA0B10" w:rsidP="00F91CF9">
      <w:pPr>
        <w:keepNext/>
        <w:keepLines/>
        <w:numPr>
          <w:ilvl w:val="0"/>
          <w:numId w:val="159"/>
        </w:numPr>
        <w:spacing w:after="120" w:line="240" w:lineRule="auto"/>
        <w:ind w:left="426" w:hanging="426"/>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goat</w:t>
      </w:r>
      <w:r w:rsidRPr="00CA0B10">
        <w:rPr>
          <w:rFonts w:ascii="Times New Roman" w:eastAsia="Times New Roman" w:hAnsi="Times New Roman" w:cs="Times New Roman"/>
          <w:color w:val="000000"/>
          <w:kern w:val="0"/>
          <w:lang w:eastAsia="ja-JP"/>
          <w14:ligatures w14:val="none"/>
        </w:rPr>
        <w:t xml:space="preserve"> is defined in section 5</w:t>
      </w:r>
      <w:r w:rsidRPr="00251C20">
        <w:rPr>
          <w:rFonts w:ascii="Times New Roman" w:eastAsia="Times New Roman" w:hAnsi="Times New Roman" w:cs="Times New Roman"/>
          <w:color w:val="000000"/>
          <w:kern w:val="0"/>
          <w:lang w:eastAsia="ja-JP"/>
          <w14:ligatures w14:val="none"/>
        </w:rPr>
        <w:t xml:space="preserve"> </w:t>
      </w:r>
      <w:r w:rsidR="008E3FE3" w:rsidRPr="00251C20">
        <w:rPr>
          <w:rFonts w:ascii="Times New Roman" w:eastAsia="Times New Roman" w:hAnsi="Times New Roman" w:cs="Times New Roman"/>
          <w:color w:val="000000"/>
          <w:kern w:val="0"/>
          <w:lang w:eastAsia="ja-JP"/>
          <w14:ligatures w14:val="none"/>
        </w:rPr>
        <w:t>of the Regulations</w:t>
      </w:r>
      <w:r w:rsidR="008E3FE3">
        <w:rPr>
          <w:rFonts w:ascii="Times New Roman" w:eastAsia="Times New Roman" w:hAnsi="Times New Roman" w:cs="Times New Roman"/>
          <w:i/>
          <w:iCs/>
          <w:color w:val="000000"/>
          <w:kern w:val="0"/>
          <w:lang w:eastAsia="ja-JP"/>
          <w14:ligatures w14:val="none"/>
        </w:rPr>
        <w:t xml:space="preserve"> </w:t>
      </w:r>
      <w:r w:rsidRPr="00CA0B10">
        <w:rPr>
          <w:rFonts w:ascii="Times New Roman" w:eastAsia="Times New Roman" w:hAnsi="Times New Roman" w:cs="Times New Roman"/>
          <w:color w:val="000000"/>
          <w:kern w:val="0"/>
          <w:lang w:eastAsia="ja-JP"/>
          <w14:ligatures w14:val="none"/>
        </w:rPr>
        <w:t>by reference to its scientific name.</w:t>
      </w:r>
    </w:p>
    <w:p w14:paraId="3E59139D" w14:textId="472408A5" w:rsidR="00CA0B10" w:rsidRPr="00CA0B10" w:rsidRDefault="00CA0B10" w:rsidP="00251C20">
      <w:pPr>
        <w:numPr>
          <w:ilvl w:val="0"/>
          <w:numId w:val="159"/>
        </w:numPr>
        <w:spacing w:after="120" w:line="240" w:lineRule="auto"/>
        <w:ind w:left="426" w:hanging="426"/>
        <w:rPr>
          <w:rFonts w:ascii="Times New Roman" w:eastAsia="Times New Roman" w:hAnsi="Times New Roman" w:cs="Times New Roman"/>
          <w:b/>
          <w:bCs/>
          <w:i/>
          <w:iCs/>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 xml:space="preserve">hot carcase weight </w:t>
      </w:r>
      <w:r w:rsidRPr="00CA0B10">
        <w:rPr>
          <w:rFonts w:ascii="Times New Roman" w:eastAsia="Times New Roman" w:hAnsi="Times New Roman" w:cs="Times New Roman"/>
          <w:color w:val="000000"/>
          <w:kern w:val="0"/>
          <w:lang w:eastAsia="ja-JP"/>
          <w14:ligatures w14:val="none"/>
        </w:rPr>
        <w:t xml:space="preserve">is defined in section 5 </w:t>
      </w:r>
      <w:r w:rsidR="008E3FE3">
        <w:rPr>
          <w:rFonts w:ascii="Times New Roman" w:eastAsia="Times New Roman" w:hAnsi="Times New Roman" w:cs="Times New Roman"/>
          <w:color w:val="000000"/>
          <w:kern w:val="0"/>
          <w:lang w:eastAsia="ja-JP"/>
          <w14:ligatures w14:val="none"/>
        </w:rPr>
        <w:t xml:space="preserve">of the Regulations </w:t>
      </w:r>
      <w:r w:rsidRPr="00CA0B10">
        <w:rPr>
          <w:rFonts w:ascii="Times New Roman" w:eastAsia="Times New Roman" w:hAnsi="Times New Roman" w:cs="Times New Roman"/>
          <w:color w:val="000000"/>
          <w:kern w:val="0"/>
          <w:lang w:eastAsia="ja-JP"/>
          <w14:ligatures w14:val="none"/>
        </w:rPr>
        <w:t>as the weight of the carcase within 2 hours after slaughter.</w:t>
      </w:r>
    </w:p>
    <w:p w14:paraId="7A5238A9" w14:textId="62BA2003" w:rsidR="00CA0B10" w:rsidRPr="00CA0B10" w:rsidRDefault="00211BEB" w:rsidP="00251C20">
      <w:pPr>
        <w:numPr>
          <w:ilvl w:val="0"/>
          <w:numId w:val="159"/>
        </w:numPr>
        <w:spacing w:after="120" w:line="240" w:lineRule="auto"/>
        <w:ind w:left="426" w:hanging="426"/>
        <w:rPr>
          <w:rFonts w:ascii="Times New Roman" w:eastAsia="Times New Roman" w:hAnsi="Times New Roman" w:cs="Times New Roman"/>
          <w:color w:val="000000"/>
          <w:kern w:val="0"/>
          <w:lang w:eastAsia="ja-JP"/>
          <w14:ligatures w14:val="none"/>
        </w:rPr>
      </w:pPr>
      <w:r>
        <w:rPr>
          <w:rFonts w:ascii="Times New Roman" w:eastAsia="Times New Roman" w:hAnsi="Times New Roman" w:cs="Times New Roman"/>
          <w:b/>
          <w:bCs/>
          <w:i/>
          <w:iCs/>
          <w:color w:val="000000"/>
          <w:kern w:val="0"/>
          <w:lang w:eastAsia="ja-JP"/>
          <w14:ligatures w14:val="none"/>
        </w:rPr>
        <w:t>p</w:t>
      </w:r>
      <w:r w:rsidR="00CA0B10" w:rsidRPr="6E3856A1">
        <w:rPr>
          <w:rFonts w:ascii="Times New Roman" w:eastAsia="Times New Roman" w:hAnsi="Times New Roman" w:cs="Times New Roman"/>
          <w:b/>
          <w:bCs/>
          <w:i/>
          <w:iCs/>
          <w:color w:val="000000"/>
          <w:kern w:val="0"/>
          <w:lang w:eastAsia="ja-JP"/>
          <w14:ligatures w14:val="none"/>
        </w:rPr>
        <w:t>roprietor</w:t>
      </w:r>
      <w:r w:rsidR="006B5B28">
        <w:rPr>
          <w:rFonts w:ascii="Times New Roman" w:eastAsia="Times New Roman" w:hAnsi="Times New Roman" w:cs="Times New Roman"/>
          <w:b/>
          <w:bCs/>
          <w:i/>
          <w:iCs/>
          <w:color w:val="000000"/>
          <w:kern w:val="0"/>
          <w:lang w:eastAsia="ja-JP"/>
          <w14:ligatures w14:val="none"/>
        </w:rPr>
        <w:t xml:space="preserve"> </w:t>
      </w:r>
      <w:r w:rsidR="00CA0B10" w:rsidRPr="00CA0B10">
        <w:rPr>
          <w:rFonts w:ascii="Times New Roman" w:eastAsia="Times New Roman" w:hAnsi="Times New Roman" w:cs="Times New Roman"/>
          <w:color w:val="000000"/>
          <w:kern w:val="0"/>
          <w:lang w:eastAsia="ja-JP"/>
          <w14:ligatures w14:val="none"/>
        </w:rPr>
        <w:t>is defined in section 5</w:t>
      </w:r>
      <w:r w:rsidR="008E3FE3">
        <w:rPr>
          <w:rFonts w:ascii="Times New Roman" w:eastAsia="Times New Roman" w:hAnsi="Times New Roman" w:cs="Times New Roman"/>
          <w:color w:val="000000"/>
          <w:kern w:val="0"/>
          <w:lang w:eastAsia="ja-JP"/>
          <w14:ligatures w14:val="none"/>
        </w:rPr>
        <w:t xml:space="preserve"> of the Regulations</w:t>
      </w:r>
      <w:r w:rsidR="519BA412" w:rsidRPr="00CA0B10">
        <w:rPr>
          <w:rFonts w:ascii="Times New Roman" w:eastAsia="Times New Roman" w:hAnsi="Times New Roman" w:cs="Times New Roman"/>
          <w:color w:val="000000"/>
          <w:kern w:val="0"/>
          <w:lang w:eastAsia="ja-JP"/>
          <w14:ligatures w14:val="none"/>
        </w:rPr>
        <w:t>. In relation to an abattoir</w:t>
      </w:r>
      <w:r w:rsidR="5FE82170" w:rsidRPr="00CA0B10">
        <w:rPr>
          <w:rFonts w:ascii="Times New Roman" w:eastAsia="Times New Roman" w:hAnsi="Times New Roman" w:cs="Times New Roman"/>
          <w:color w:val="000000"/>
          <w:kern w:val="0"/>
          <w:lang w:eastAsia="ja-JP"/>
          <w14:ligatures w14:val="none"/>
        </w:rPr>
        <w:t>,</w:t>
      </w:r>
      <w:r w:rsidR="519BA412" w:rsidRPr="00CA0B10">
        <w:rPr>
          <w:rFonts w:ascii="Times New Roman" w:eastAsia="Times New Roman" w:hAnsi="Times New Roman" w:cs="Times New Roman"/>
          <w:color w:val="000000"/>
          <w:kern w:val="0"/>
          <w:lang w:eastAsia="ja-JP"/>
          <w14:ligatures w14:val="none"/>
        </w:rPr>
        <w:t xml:space="preserve"> </w:t>
      </w:r>
      <w:r w:rsidR="00CA0B10" w:rsidRPr="00CA0B10">
        <w:rPr>
          <w:rFonts w:ascii="Times New Roman" w:eastAsia="Times New Roman" w:hAnsi="Times New Roman" w:cs="Times New Roman"/>
          <w:color w:val="000000"/>
          <w:kern w:val="0"/>
          <w:lang w:eastAsia="ja-JP"/>
          <w14:ligatures w14:val="none"/>
        </w:rPr>
        <w:t>means:</w:t>
      </w:r>
    </w:p>
    <w:p w14:paraId="3F54A84D" w14:textId="77777777" w:rsidR="00CA0B10" w:rsidRPr="00CA0B10" w:rsidRDefault="00CA0B10" w:rsidP="00251C20">
      <w:pPr>
        <w:numPr>
          <w:ilvl w:val="2"/>
          <w:numId w:val="227"/>
        </w:numPr>
        <w:spacing w:after="120" w:line="240" w:lineRule="auto"/>
        <w:ind w:left="851" w:hanging="425"/>
        <w:rPr>
          <w:rFonts w:ascii="Times New Roman" w:eastAsia="Times New Roman" w:hAnsi="Times New Roman" w:cs="Times New Roman"/>
          <w:kern w:val="0"/>
          <w:szCs w:val="20"/>
          <w:lang w:eastAsia="en-AU"/>
        </w:rPr>
      </w:pPr>
      <w:r w:rsidRPr="00CA0B10">
        <w:rPr>
          <w:rFonts w:ascii="Times New Roman" w:eastAsia="Times New Roman" w:hAnsi="Times New Roman" w:cs="Times New Roman"/>
          <w:kern w:val="0"/>
          <w:szCs w:val="20"/>
          <w:lang w:eastAsia="en-AU"/>
        </w:rPr>
        <w:t>if a licence is required under Commonwealth, State, Australian Capital Territory or Northern Territory law to carry on abattoir activities—the licence holder; or</w:t>
      </w:r>
    </w:p>
    <w:p w14:paraId="077D19AB" w14:textId="7EDC5873" w:rsidR="00EE6BB7" w:rsidRDefault="00CA0B10" w:rsidP="0074148D">
      <w:pPr>
        <w:numPr>
          <w:ilvl w:val="2"/>
          <w:numId w:val="227"/>
        </w:numPr>
        <w:spacing w:after="0" w:line="240" w:lineRule="auto"/>
        <w:ind w:left="851" w:hanging="425"/>
        <w:contextualSpacing/>
        <w:rPr>
          <w:rFonts w:ascii="Times New Roman" w:eastAsia="Times New Roman" w:hAnsi="Times New Roman" w:cs="Times New Roman"/>
          <w:kern w:val="0"/>
          <w:szCs w:val="22"/>
          <w:lang w:eastAsia="en-AU"/>
        </w:rPr>
      </w:pPr>
      <w:r w:rsidRPr="00EE6BB7">
        <w:rPr>
          <w:rFonts w:ascii="Times New Roman" w:eastAsia="Times New Roman" w:hAnsi="Times New Roman" w:cs="Times New Roman"/>
          <w:kern w:val="0"/>
          <w:szCs w:val="22"/>
          <w:lang w:eastAsia="en-AU"/>
        </w:rPr>
        <w:t>otherwise—the person carrying on the business of operating the abattoir.</w:t>
      </w:r>
    </w:p>
    <w:p w14:paraId="57038E00" w14:textId="77777777" w:rsidR="003D6280" w:rsidRPr="00EE6BB7" w:rsidRDefault="003D6280" w:rsidP="00F91CF9">
      <w:pPr>
        <w:spacing w:after="0" w:line="240" w:lineRule="auto"/>
        <w:ind w:left="851"/>
        <w:contextualSpacing/>
        <w:rPr>
          <w:rFonts w:ascii="Times New Roman" w:eastAsia="Times New Roman" w:hAnsi="Times New Roman" w:cs="Times New Roman"/>
          <w:kern w:val="0"/>
          <w:szCs w:val="22"/>
          <w:lang w:eastAsia="en-AU"/>
        </w:rPr>
      </w:pPr>
    </w:p>
    <w:p w14:paraId="3127BE8F" w14:textId="77777777" w:rsidR="00CA0B10" w:rsidRDefault="00CA0B10" w:rsidP="00CA0B10">
      <w:pPr>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11-1—Imposition of goat slaughter levy</w:t>
      </w:r>
    </w:p>
    <w:p w14:paraId="029589FB" w14:textId="77777777" w:rsidR="006B5B28" w:rsidRPr="00CA0B10" w:rsidRDefault="006B5B28" w:rsidP="00CA0B10">
      <w:pPr>
        <w:spacing w:after="0" w:line="240" w:lineRule="auto"/>
        <w:rPr>
          <w:rFonts w:ascii="Times New Roman" w:eastAsia="Times New Roman" w:hAnsi="Times New Roman" w:cs="Times New Roman"/>
          <w:kern w:val="0"/>
          <w:szCs w:val="20"/>
          <w:lang w:eastAsia="en-AU"/>
        </w:rPr>
      </w:pPr>
    </w:p>
    <w:p w14:paraId="04700B76" w14:textId="4C2AC941" w:rsidR="00CA0B10" w:rsidRPr="00CA0B10" w:rsidRDefault="00CA0B10" w:rsidP="54405028">
      <w:pPr>
        <w:spacing w:after="0" w:line="240" w:lineRule="auto"/>
        <w:rPr>
          <w:rFonts w:ascii="Times New Roman" w:eastAsia="Times New Roman" w:hAnsi="Times New Roman" w:cs="Times New Roman"/>
        </w:rPr>
      </w:pPr>
      <w:r w:rsidRPr="00CA0B10">
        <w:rPr>
          <w:rFonts w:ascii="Times New Roman" w:eastAsia="Times New Roman" w:hAnsi="Times New Roman" w:cs="Arial"/>
          <w:kern w:val="0"/>
          <w:lang w:eastAsia="ja-JP"/>
          <w14:ligatures w14:val="none"/>
        </w:rPr>
        <w:t xml:space="preserve">This imposes levy on the slaughter of goats in Australia at an abattoir. The slaughter must be for human consumption </w:t>
      </w:r>
      <w:r w:rsidRPr="00CA0B10">
        <w:rPr>
          <w:rFonts w:ascii="Times New Roman" w:eastAsia="Segoe UI" w:hAnsi="Times New Roman" w:cs="Arial"/>
          <w:kern w:val="0"/>
          <w:lang w:val="en-US" w:eastAsia="ja-JP"/>
          <w14:ligatures w14:val="none"/>
        </w:rPr>
        <w:t xml:space="preserve">whether that consumption is intended to occur </w:t>
      </w:r>
      <w:r w:rsidRPr="00CA0B10">
        <w:rPr>
          <w:rFonts w:ascii="Times New Roman" w:eastAsia="Times New Roman" w:hAnsi="Times New Roman" w:cs="Arial"/>
          <w:kern w:val="0"/>
          <w:lang w:eastAsia="ja-JP"/>
          <w14:ligatures w14:val="none"/>
        </w:rPr>
        <w:t>in or outside Australia.</w:t>
      </w:r>
      <w:r w:rsidR="6AD4DE4D" w:rsidRPr="070AB471">
        <w:rPr>
          <w:rFonts w:ascii="Times New Roman" w:eastAsia="Times New Roman" w:hAnsi="Times New Roman" w:cs="Arial"/>
          <w:lang w:eastAsia="ja-JP"/>
        </w:rPr>
        <w:t xml:space="preserve"> </w:t>
      </w:r>
      <w:r w:rsidR="6AD4DE4D" w:rsidRPr="070AB471">
        <w:rPr>
          <w:rFonts w:ascii="Times New Roman" w:eastAsia="Times New Roman" w:hAnsi="Times New Roman" w:cs="Times New Roman"/>
        </w:rPr>
        <w:t xml:space="preserve">An abattoir </w:t>
      </w:r>
      <w:r w:rsidR="1AC22199" w:rsidRPr="070AB471">
        <w:rPr>
          <w:rFonts w:ascii="Times New Roman" w:eastAsia="Times New Roman" w:hAnsi="Times New Roman" w:cs="Times New Roman"/>
        </w:rPr>
        <w:t xml:space="preserve">can </w:t>
      </w:r>
      <w:r w:rsidR="6AD4DE4D" w:rsidRPr="070AB471">
        <w:rPr>
          <w:rFonts w:ascii="Times New Roman" w:eastAsia="Times New Roman" w:hAnsi="Times New Roman" w:cs="Times New Roman"/>
        </w:rPr>
        <w:t>include a place where a mobile business performs abattoir services in Australia.</w:t>
      </w:r>
    </w:p>
    <w:p w14:paraId="5CC64193" w14:textId="4B2DDD65" w:rsidR="00CA0B10" w:rsidRPr="00CA0B10" w:rsidRDefault="00CA0B10" w:rsidP="00CA0B10">
      <w:pPr>
        <w:spacing w:after="0" w:line="240" w:lineRule="auto"/>
        <w:rPr>
          <w:rFonts w:ascii="Times New Roman" w:eastAsia="Times New Roman" w:hAnsi="Times New Roman" w:cs="Arial"/>
          <w:kern w:val="0"/>
          <w:lang w:eastAsia="ja-JP"/>
          <w14:ligatures w14:val="none"/>
        </w:rPr>
      </w:pPr>
    </w:p>
    <w:p w14:paraId="59D6564C" w14:textId="77777777" w:rsidR="00CA0B10" w:rsidRDefault="00CA0B10" w:rsidP="00CA0B10">
      <w:pPr>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11-2—Exemptions from the levy</w:t>
      </w:r>
    </w:p>
    <w:p w14:paraId="7B268E69" w14:textId="77777777" w:rsidR="006B5B28" w:rsidRPr="00CA0B10" w:rsidRDefault="006B5B28" w:rsidP="00CA0B10">
      <w:pPr>
        <w:spacing w:after="0" w:line="240" w:lineRule="auto"/>
        <w:rPr>
          <w:rFonts w:ascii="Times New Roman" w:eastAsia="Times New Roman" w:hAnsi="Times New Roman" w:cs="Arial"/>
          <w:kern w:val="0"/>
          <w:lang w:eastAsia="ja-JP"/>
          <w14:ligatures w14:val="none"/>
        </w:rPr>
      </w:pPr>
    </w:p>
    <w:p w14:paraId="0EB97F7F" w14:textId="77777777" w:rsidR="00CA0B10" w:rsidRPr="00CA0B10" w:rsidRDefault="00CA0B10" w:rsidP="00CA0B10">
      <w:pPr>
        <w:spacing w:after="0" w:line="240" w:lineRule="auto"/>
        <w:rPr>
          <w:rFonts w:ascii="Times New Roman" w:eastAsia="Times New Roman" w:hAnsi="Times New Roman" w:cs="Arial"/>
          <w:kern w:val="0"/>
          <w:lang w:eastAsia="ja-JP"/>
          <w14:ligatures w14:val="none"/>
        </w:rPr>
      </w:pPr>
      <w:r w:rsidRPr="00CA0B10">
        <w:rPr>
          <w:rFonts w:ascii="Times New Roman" w:eastAsia="Times New Roman" w:hAnsi="Times New Roman" w:cs="Arial"/>
          <w:kern w:val="0"/>
          <w:lang w:eastAsia="ja-JP"/>
          <w14:ligatures w14:val="none"/>
        </w:rPr>
        <w:t xml:space="preserve">This clause exempts goats from levy in two cases. </w:t>
      </w:r>
    </w:p>
    <w:p w14:paraId="7D5CF576" w14:textId="77777777" w:rsidR="00CA0B10" w:rsidRPr="00CA0B10" w:rsidRDefault="00CA0B10" w:rsidP="00F91CF9">
      <w:pPr>
        <w:numPr>
          <w:ilvl w:val="0"/>
          <w:numId w:val="160"/>
        </w:numPr>
        <w:spacing w:before="120" w:after="0" w:line="240" w:lineRule="auto"/>
        <w:ind w:left="425" w:hanging="425"/>
        <w:rPr>
          <w:rFonts w:ascii="Times New Roman" w:eastAsia="Times New Roman" w:hAnsi="Times New Roman" w:cs="Arial"/>
          <w:kern w:val="0"/>
          <w:lang w:eastAsia="ja-JP"/>
          <w14:ligatures w14:val="none"/>
        </w:rPr>
      </w:pPr>
      <w:r w:rsidRPr="00CA0B10">
        <w:rPr>
          <w:rFonts w:ascii="Times New Roman" w:eastAsia="Times New Roman" w:hAnsi="Times New Roman" w:cs="Arial"/>
          <w:kern w:val="0"/>
          <w:lang w:eastAsia="ja-JP"/>
          <w14:ligatures w14:val="none"/>
        </w:rPr>
        <w:t xml:space="preserve">Paragraph 11-2(a) exempts from levy the slaughter of goats whose carcases are condemned or rejected as being unfit for human consumption </w:t>
      </w:r>
      <w:r w:rsidRPr="00CA0B10">
        <w:rPr>
          <w:rFonts w:ascii="Times New Roman" w:eastAsia="MS Mincho" w:hAnsi="Times New Roman" w:cs="Arial"/>
          <w:kern w:val="0"/>
          <w:lang w:val="en-GB" w:eastAsia="ja-JP"/>
          <w14:ligatures w14:val="none"/>
        </w:rPr>
        <w:t>under</w:t>
      </w:r>
      <w:r w:rsidRPr="00CA0B10">
        <w:rPr>
          <w:rFonts w:ascii="Times New Roman" w:eastAsia="Times New Roman" w:hAnsi="Times New Roman" w:cs="Arial"/>
          <w:kern w:val="0"/>
          <w:lang w:val="en-GB" w:eastAsia="ja-JP"/>
          <w14:ligatures w14:val="none"/>
        </w:rPr>
        <w:t xml:space="preserve"> a Commonwealth, a State or a Territory</w:t>
      </w:r>
      <w:r w:rsidRPr="00CA0B10">
        <w:rPr>
          <w:rFonts w:ascii="Times New Roman" w:eastAsia="MS Mincho" w:hAnsi="Times New Roman" w:cs="Arial"/>
          <w:kern w:val="0"/>
          <w:lang w:val="en-GB" w:eastAsia="ja-JP"/>
          <w14:ligatures w14:val="none"/>
        </w:rPr>
        <w:t xml:space="preserve"> </w:t>
      </w:r>
      <w:r w:rsidRPr="00CA0B10">
        <w:rPr>
          <w:rFonts w:ascii="Times New Roman" w:eastAsia="Times New Roman" w:hAnsi="Times New Roman" w:cs="Arial"/>
          <w:kern w:val="0"/>
          <w:lang w:val="en-GB" w:eastAsia="ja-JP"/>
          <w14:ligatures w14:val="none"/>
        </w:rPr>
        <w:t>law</w:t>
      </w:r>
      <w:r w:rsidRPr="00CA0B10">
        <w:rPr>
          <w:rFonts w:ascii="Times New Roman" w:eastAsia="Times New Roman" w:hAnsi="Times New Roman" w:cs="Arial"/>
          <w:kern w:val="0"/>
          <w:lang w:eastAsia="ja-JP"/>
          <w14:ligatures w14:val="none"/>
        </w:rPr>
        <w:t xml:space="preserve">. </w:t>
      </w:r>
    </w:p>
    <w:p w14:paraId="7241B743" w14:textId="77777777" w:rsidR="00CA0B10" w:rsidRPr="00CA0B10" w:rsidRDefault="00CA0B10" w:rsidP="00F91CF9">
      <w:pPr>
        <w:numPr>
          <w:ilvl w:val="0"/>
          <w:numId w:val="160"/>
        </w:numPr>
        <w:spacing w:before="120" w:after="0" w:line="240" w:lineRule="auto"/>
        <w:ind w:left="425" w:hanging="425"/>
        <w:rPr>
          <w:rFonts w:ascii="Times New Roman" w:eastAsia="Times New Roman" w:hAnsi="Times New Roman" w:cs="Arial"/>
          <w:kern w:val="0"/>
          <w:lang w:eastAsia="ja-JP"/>
          <w14:ligatures w14:val="none"/>
        </w:rPr>
      </w:pPr>
      <w:r w:rsidRPr="00CA0B10">
        <w:rPr>
          <w:rFonts w:ascii="Times New Roman" w:eastAsia="MS Mincho" w:hAnsi="Times New Roman" w:cs="Arial"/>
          <w:kern w:val="0"/>
          <w:lang w:eastAsia="ja-JP"/>
          <w14:ligatures w14:val="none"/>
        </w:rPr>
        <w:t xml:space="preserve">Paragraph 11-2(b) exempts from levy the slaughter of goats for consumption by the owner of the goats, by members of the owner’s family or by the owner’s employees. </w:t>
      </w:r>
      <w:r w:rsidRPr="00CA0B10">
        <w:rPr>
          <w:rFonts w:ascii="Times New Roman" w:eastAsia="Times New Roman" w:hAnsi="Times New Roman" w:cs="Arial"/>
          <w:kern w:val="0"/>
          <w:lang w:eastAsia="ja-JP"/>
          <w14:ligatures w14:val="none"/>
        </w:rPr>
        <w:t xml:space="preserve">This ensures that goat owners are not liable to pay levy on the slaughter of their goats for personal consumption. </w:t>
      </w:r>
    </w:p>
    <w:p w14:paraId="5E2067DE" w14:textId="77777777" w:rsidR="00CA0B10" w:rsidRPr="00CA0B10" w:rsidRDefault="00CA0B10" w:rsidP="00CA0B10">
      <w:pPr>
        <w:spacing w:after="0" w:line="240" w:lineRule="auto"/>
        <w:rPr>
          <w:rFonts w:ascii="Times New Roman" w:eastAsia="Times New Roman" w:hAnsi="Times New Roman" w:cs="Arial"/>
          <w:kern w:val="0"/>
          <w:lang w:eastAsia="ja-JP"/>
          <w14:ligatures w14:val="none"/>
        </w:rPr>
      </w:pPr>
    </w:p>
    <w:p w14:paraId="1C3DAA75" w14:textId="77777777" w:rsidR="00CA0B10" w:rsidRDefault="00CA0B10" w:rsidP="00CA0B10">
      <w:pPr>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11-3—Rate of the levy</w:t>
      </w:r>
    </w:p>
    <w:p w14:paraId="452985F6" w14:textId="77777777" w:rsidR="006B5B28" w:rsidRPr="00CA0B10" w:rsidRDefault="006B5B28" w:rsidP="00CA0B10">
      <w:pPr>
        <w:spacing w:after="0" w:line="240" w:lineRule="auto"/>
        <w:rPr>
          <w:rFonts w:ascii="Times New Roman" w:eastAsia="Times New Roman" w:hAnsi="Times New Roman" w:cs="Arial"/>
          <w:kern w:val="0"/>
          <w:lang w:eastAsia="ja-JP"/>
          <w14:ligatures w14:val="none"/>
        </w:rPr>
      </w:pPr>
    </w:p>
    <w:p w14:paraId="04C1192F" w14:textId="77777777" w:rsidR="00CA0B10" w:rsidRPr="00CA0B10" w:rsidRDefault="00CA0B10" w:rsidP="00CA0B10">
      <w:pPr>
        <w:spacing w:after="0" w:line="240" w:lineRule="auto"/>
        <w:rPr>
          <w:rFonts w:ascii="Times New Roman" w:eastAsia="Times New Roman" w:hAnsi="Times New Roman" w:cs="Arial"/>
          <w:kern w:val="0"/>
          <w:lang w:eastAsia="ja-JP"/>
          <w14:ligatures w14:val="none"/>
        </w:rPr>
      </w:pPr>
      <w:r w:rsidRPr="00CA0B10">
        <w:rPr>
          <w:rFonts w:ascii="Times New Roman" w:eastAsia="Times New Roman" w:hAnsi="Times New Roman" w:cs="Arial"/>
          <w:kern w:val="0"/>
          <w:lang w:eastAsia="ja-JP"/>
          <w14:ligatures w14:val="none"/>
        </w:rPr>
        <w:t xml:space="preserve">Clause 11-3 prescribes the goat slaughter levy rate. </w:t>
      </w:r>
    </w:p>
    <w:p w14:paraId="7EEFC8E8" w14:textId="77777777" w:rsidR="00CA0B10" w:rsidRPr="00CA0B10" w:rsidRDefault="00CA0B10" w:rsidP="00F91CF9">
      <w:pPr>
        <w:spacing w:before="120" w:after="0" w:line="240" w:lineRule="auto"/>
        <w:rPr>
          <w:rFonts w:ascii="Times New Roman" w:eastAsia="Times New Roman" w:hAnsi="Times New Roman" w:cs="Arial"/>
          <w:kern w:val="0"/>
          <w:lang w:eastAsia="ja-JP"/>
          <w14:ligatures w14:val="none"/>
        </w:rPr>
      </w:pPr>
      <w:r w:rsidRPr="00CA0B10">
        <w:rPr>
          <w:rFonts w:ascii="Times New Roman" w:eastAsia="Times New Roman" w:hAnsi="Times New Roman" w:cs="Arial"/>
          <w:kern w:val="0"/>
          <w:lang w:eastAsia="ja-JP"/>
          <w14:ligatures w14:val="none"/>
        </w:rPr>
        <w:t xml:space="preserve">Item 1 of the table in this clause prescribes two components: </w:t>
      </w:r>
    </w:p>
    <w:p w14:paraId="4FFB6C42" w14:textId="77777777" w:rsidR="00CA0B10" w:rsidRPr="00CA0B10" w:rsidRDefault="00CA0B10" w:rsidP="00F91CF9">
      <w:pPr>
        <w:numPr>
          <w:ilvl w:val="0"/>
          <w:numId w:val="161"/>
        </w:numPr>
        <w:spacing w:before="120" w:after="0" w:line="240" w:lineRule="auto"/>
        <w:ind w:left="425" w:hanging="425"/>
        <w:rPr>
          <w:rFonts w:ascii="Times New Roman" w:eastAsia="Times New Roman" w:hAnsi="Times New Roman" w:cs="Arial"/>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the marketing component and </w:t>
      </w:r>
    </w:p>
    <w:p w14:paraId="7B75031A" w14:textId="77777777" w:rsidR="00CA0B10" w:rsidRPr="00CA0B10" w:rsidRDefault="00CA0B10" w:rsidP="00F91CF9">
      <w:pPr>
        <w:numPr>
          <w:ilvl w:val="0"/>
          <w:numId w:val="161"/>
        </w:numPr>
        <w:spacing w:before="120" w:after="0" w:line="240" w:lineRule="auto"/>
        <w:ind w:left="425" w:hanging="425"/>
        <w:rPr>
          <w:rFonts w:ascii="Times New Roman" w:eastAsia="Times New Roman" w:hAnsi="Times New Roman" w:cs="Arial"/>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the research and development component. </w:t>
      </w:r>
    </w:p>
    <w:p w14:paraId="5305088F" w14:textId="77777777" w:rsidR="00CA0B10" w:rsidRPr="00CA0B10" w:rsidRDefault="00CA0B10" w:rsidP="00F91CF9">
      <w:pPr>
        <w:spacing w:before="120" w:after="0" w:line="240" w:lineRule="auto"/>
        <w:rPr>
          <w:rFonts w:ascii="Times New Roman" w:eastAsia="Times New Roman" w:hAnsi="Times New Roman" w:cs="Arial"/>
          <w:kern w:val="0"/>
          <w:lang w:eastAsia="ja-JP"/>
          <w14:ligatures w14:val="none"/>
        </w:rPr>
      </w:pPr>
      <w:r w:rsidRPr="00CA0B10">
        <w:rPr>
          <w:rFonts w:ascii="Times New Roman" w:eastAsia="Times New Roman" w:hAnsi="Times New Roman" w:cs="Arial"/>
          <w:kern w:val="0"/>
          <w:lang w:eastAsia="ja-JP"/>
          <w14:ligatures w14:val="none"/>
        </w:rPr>
        <w:t>The goat slaughter levy rate is worked out by adding together the two components.</w:t>
      </w:r>
    </w:p>
    <w:p w14:paraId="03264991" w14:textId="77777777" w:rsidR="00CA0B10" w:rsidRPr="00CA0B10" w:rsidRDefault="00CA0B10" w:rsidP="00CA0B10">
      <w:pPr>
        <w:spacing w:after="0" w:line="240" w:lineRule="auto"/>
        <w:rPr>
          <w:rFonts w:ascii="Times New Roman" w:eastAsia="Times New Roman" w:hAnsi="Times New Roman" w:cs="Arial"/>
          <w:kern w:val="0"/>
          <w:lang w:eastAsia="ja-JP"/>
          <w14:ligatures w14:val="none"/>
        </w:rPr>
      </w:pPr>
    </w:p>
    <w:p w14:paraId="6EE0FD90" w14:textId="77777777" w:rsidR="00CA0B10" w:rsidRDefault="00CA0B10" w:rsidP="00251C20">
      <w:pPr>
        <w:keepNext/>
        <w:keepLines/>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11-4—Levy payer</w:t>
      </w:r>
    </w:p>
    <w:p w14:paraId="1F17B884" w14:textId="77777777" w:rsidR="006B5B28" w:rsidRPr="00CA0B10" w:rsidRDefault="006B5B28" w:rsidP="00251C20">
      <w:pPr>
        <w:keepNext/>
        <w:keepLines/>
        <w:spacing w:after="0" w:line="240" w:lineRule="auto"/>
        <w:rPr>
          <w:rFonts w:ascii="Times New Roman" w:eastAsia="Times New Roman" w:hAnsi="Times New Roman" w:cs="Arial"/>
          <w:kern w:val="0"/>
          <w:lang w:eastAsia="ja-JP"/>
          <w14:ligatures w14:val="none"/>
        </w:rPr>
      </w:pPr>
    </w:p>
    <w:p w14:paraId="486C7EDE" w14:textId="77777777" w:rsidR="00CA0B10" w:rsidRPr="00CA0B10" w:rsidRDefault="00CA0B10" w:rsidP="00251C20">
      <w:pPr>
        <w:keepNext/>
        <w:keepLines/>
        <w:spacing w:after="0" w:line="240" w:lineRule="auto"/>
        <w:rPr>
          <w:rFonts w:ascii="Times New Roman" w:eastAsia="Times New Roman" w:hAnsi="Times New Roman" w:cs="Arial"/>
          <w:kern w:val="0"/>
          <w:lang w:eastAsia="ja-JP"/>
          <w14:ligatures w14:val="none"/>
        </w:rPr>
      </w:pPr>
      <w:r w:rsidRPr="00CA0B10">
        <w:rPr>
          <w:rFonts w:ascii="Times New Roman" w:eastAsia="Times New Roman" w:hAnsi="Times New Roman" w:cs="Arial"/>
          <w:kern w:val="0"/>
          <w:lang w:eastAsia="ja-JP"/>
          <w14:ligatures w14:val="none"/>
        </w:rPr>
        <w:t xml:space="preserve">This clause identifies the person liable to pay the goat slaughter levy in two cases. </w:t>
      </w:r>
    </w:p>
    <w:p w14:paraId="054BD74E" w14:textId="77777777" w:rsidR="00CA0B10" w:rsidRPr="00CA0B10" w:rsidRDefault="00CA0B10" w:rsidP="00F91CF9">
      <w:pPr>
        <w:numPr>
          <w:ilvl w:val="0"/>
          <w:numId w:val="162"/>
        </w:numPr>
        <w:spacing w:before="120" w:after="0" w:line="240" w:lineRule="auto"/>
        <w:ind w:left="425" w:hanging="425"/>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Paragraph 11-4(a) provides that if the proprietor of the abattoir determines the hot carcase weight of the carcase</w:t>
      </w:r>
      <w:r w:rsidRPr="00CA0B10">
        <w:rPr>
          <w:rFonts w:ascii="Times New Roman" w:eastAsia="Times New Roman" w:hAnsi="Times New Roman" w:cs="Times New Roman"/>
          <w:b/>
          <w:color w:val="000000" w:themeColor="text1"/>
          <w:kern w:val="0"/>
          <w:szCs w:val="22"/>
          <w:lang w:eastAsia="en-AU"/>
        </w:rPr>
        <w:t>—</w:t>
      </w:r>
      <w:r w:rsidRPr="00CA0B10">
        <w:rPr>
          <w:rFonts w:ascii="Times New Roman" w:eastAsia="Times New Roman" w:hAnsi="Times New Roman" w:cs="Times New Roman"/>
          <w:kern w:val="0"/>
          <w:szCs w:val="22"/>
          <w:lang w:eastAsia="en-AU"/>
        </w:rPr>
        <w:t>the person who owns the carcase immediately after that hot carcase weight is determined is liable to pay the levy;</w:t>
      </w:r>
    </w:p>
    <w:p w14:paraId="498F77D8" w14:textId="77777777" w:rsidR="00CA0B10" w:rsidRPr="00CA0B10" w:rsidRDefault="00CA0B10" w:rsidP="00F91CF9">
      <w:pPr>
        <w:numPr>
          <w:ilvl w:val="0"/>
          <w:numId w:val="162"/>
        </w:numPr>
        <w:spacing w:before="120" w:after="0" w:line="240" w:lineRule="auto"/>
        <w:ind w:left="425" w:hanging="425"/>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Paragraph 11-4(b) provides that in other cases—the person who owns the carcase immediately after slaughter is liable to pay the levy.</w:t>
      </w:r>
    </w:p>
    <w:p w14:paraId="25BA365B" w14:textId="77777777" w:rsidR="00CA0B10" w:rsidRPr="00CA0B10" w:rsidRDefault="00CA0B10" w:rsidP="00CA0B10">
      <w:pPr>
        <w:spacing w:after="0" w:line="240" w:lineRule="auto"/>
        <w:rPr>
          <w:rFonts w:ascii="Times New Roman" w:eastAsia="MS Mincho" w:hAnsi="Times New Roman" w:cs="Arial"/>
          <w:b/>
          <w:kern w:val="0"/>
          <w:lang w:val="en-US" w:eastAsia="ja-JP"/>
          <w14:ligatures w14:val="none"/>
        </w:rPr>
      </w:pPr>
      <w:r w:rsidRPr="00CA0B10">
        <w:rPr>
          <w:rFonts w:ascii="Times New Roman" w:eastAsia="MS Mincho" w:hAnsi="Times New Roman" w:cs="Arial"/>
          <w:b/>
          <w:kern w:val="0"/>
          <w:lang w:val="en-US" w:eastAsia="ja-JP"/>
          <w14:ligatures w14:val="none"/>
        </w:rPr>
        <w:lastRenderedPageBreak/>
        <w:t>Clause 11-5—Application provision</w:t>
      </w:r>
    </w:p>
    <w:p w14:paraId="6D0B4A83" w14:textId="77777777" w:rsidR="006B5B28" w:rsidRPr="00CA0B10" w:rsidRDefault="006B5B28" w:rsidP="00CA0B10">
      <w:pPr>
        <w:spacing w:after="0" w:line="240" w:lineRule="auto"/>
        <w:rPr>
          <w:rFonts w:ascii="Times New Roman" w:eastAsia="MS Mincho" w:hAnsi="Times New Roman" w:cs="Arial"/>
          <w:b/>
          <w:kern w:val="0"/>
          <w:lang w:val="en-US" w:eastAsia="ja-JP"/>
          <w14:ligatures w14:val="none"/>
        </w:rPr>
      </w:pPr>
    </w:p>
    <w:p w14:paraId="73C412CD" w14:textId="207C22DF" w:rsidR="00CA0B10" w:rsidRPr="00CA0B10" w:rsidRDefault="00CA0B10" w:rsidP="00CA0B10">
      <w:pPr>
        <w:spacing w:after="0" w:line="240" w:lineRule="auto"/>
        <w:rPr>
          <w:rFonts w:ascii="Times New Roman" w:eastAsia="Times New Roman" w:hAnsi="Times New Roman" w:cs="Arial"/>
          <w:kern w:val="0"/>
          <w:lang w:eastAsia="ja-JP"/>
          <w14:ligatures w14:val="none"/>
        </w:rPr>
      </w:pPr>
      <w:r w:rsidRPr="00CA0B10">
        <w:rPr>
          <w:rFonts w:ascii="Times New Roman" w:eastAsia="Times New Roman" w:hAnsi="Times New Roman" w:cs="Arial"/>
          <w:kern w:val="0"/>
          <w:lang w:eastAsia="ja-JP"/>
          <w14:ligatures w14:val="none"/>
        </w:rPr>
        <w:t xml:space="preserve">Clause 11-5 provides that clause 11-1 applies </w:t>
      </w:r>
      <w:r w:rsidR="00D15633">
        <w:rPr>
          <w:rFonts w:ascii="Times New Roman" w:eastAsia="Times New Roman" w:hAnsi="Times New Roman" w:cs="Arial"/>
          <w:kern w:val="0"/>
          <w:lang w:eastAsia="ja-JP"/>
          <w14:ligatures w14:val="none"/>
        </w:rPr>
        <w:t xml:space="preserve">in relation </w:t>
      </w:r>
      <w:r w:rsidRPr="00CA0B10">
        <w:rPr>
          <w:rFonts w:ascii="Times New Roman" w:eastAsia="Times New Roman" w:hAnsi="Times New Roman" w:cs="Arial"/>
          <w:kern w:val="0"/>
          <w:lang w:eastAsia="ja-JP"/>
          <w14:ligatures w14:val="none"/>
        </w:rPr>
        <w:t>to the slaughter of goats on or after 1 July 2025.</w:t>
      </w:r>
    </w:p>
    <w:p w14:paraId="4A6CE306" w14:textId="77777777" w:rsidR="006B5B28" w:rsidRPr="00CA0B10" w:rsidRDefault="006B5B28" w:rsidP="00CA0B10">
      <w:pPr>
        <w:spacing w:after="0" w:line="240" w:lineRule="auto"/>
        <w:rPr>
          <w:rFonts w:ascii="Times New Roman" w:eastAsiaTheme="majorEastAsia" w:hAnsi="Times New Roman" w:cstheme="majorBidi"/>
          <w:b/>
          <w:kern w:val="0"/>
          <w:lang w:eastAsia="en-AU"/>
        </w:rPr>
      </w:pPr>
    </w:p>
    <w:p w14:paraId="0C8ECD6C" w14:textId="663A3601"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6"/>
          <w:szCs w:val="26"/>
          <w:lang w:eastAsia="ja-JP"/>
        </w:rPr>
      </w:pPr>
      <w:bookmarkStart w:id="75" w:name="_Toc178245274"/>
      <w:bookmarkStart w:id="76" w:name="_Toc177028455"/>
      <w:r w:rsidRPr="00251C20">
        <w:rPr>
          <w:rFonts w:ascii="Times New Roman" w:eastAsiaTheme="majorEastAsia" w:hAnsi="Times New Roman" w:cstheme="majorBidi"/>
          <w:b/>
          <w:kern w:val="0"/>
          <w:sz w:val="26"/>
          <w:szCs w:val="26"/>
          <w:lang w:eastAsia="ja-JP"/>
        </w:rPr>
        <w:t xml:space="preserve">Subdivision 11-B—Goat </w:t>
      </w:r>
      <w:bookmarkEnd w:id="75"/>
      <w:bookmarkEnd w:id="76"/>
      <w:r w:rsidR="007E253F">
        <w:rPr>
          <w:rFonts w:ascii="Times New Roman" w:eastAsiaTheme="majorEastAsia" w:hAnsi="Times New Roman" w:cstheme="majorBidi"/>
          <w:b/>
          <w:kern w:val="0"/>
          <w:sz w:val="26"/>
          <w:szCs w:val="26"/>
          <w:lang w:eastAsia="ja-JP"/>
        </w:rPr>
        <w:t>transaction levy</w:t>
      </w:r>
    </w:p>
    <w:p w14:paraId="0EB19CDD" w14:textId="77777777" w:rsidR="006B5B28" w:rsidRDefault="006B5B28" w:rsidP="00CA0B10">
      <w:pPr>
        <w:spacing w:after="0" w:line="240" w:lineRule="auto"/>
        <w:rPr>
          <w:rFonts w:ascii="Times New Roman" w:eastAsia="Times New Roman" w:hAnsi="Times New Roman" w:cs="Times New Roman"/>
          <w:color w:val="000000"/>
          <w:kern w:val="0"/>
          <w:lang w:val="en-US" w:eastAsia="ja-JP"/>
          <w14:ligatures w14:val="none"/>
        </w:rPr>
      </w:pPr>
    </w:p>
    <w:p w14:paraId="5D6B5BEF" w14:textId="252A16AA" w:rsidR="00CA0B10" w:rsidRPr="00CA0B10" w:rsidDel="00660514"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This Subdivision imposes levy (</w:t>
      </w:r>
      <w:r w:rsidRPr="00CA0B10">
        <w:rPr>
          <w:rFonts w:ascii="Times New Roman" w:eastAsia="Times New Roman" w:hAnsi="Times New Roman" w:cs="Times New Roman"/>
          <w:b/>
          <w:color w:val="000000"/>
          <w:kern w:val="0"/>
          <w:lang w:val="en-US" w:eastAsia="ja-JP"/>
          <w14:ligatures w14:val="none"/>
        </w:rPr>
        <w:t>goat transaction levy</w:t>
      </w:r>
      <w:r w:rsidRPr="00CA0B10">
        <w:rPr>
          <w:rFonts w:ascii="Times New Roman" w:eastAsia="Times New Roman" w:hAnsi="Times New Roman" w:cs="Times New Roman"/>
          <w:color w:val="000000"/>
          <w:kern w:val="0"/>
          <w:lang w:val="en-US" w:eastAsia="ja-JP"/>
          <w14:ligatures w14:val="none"/>
        </w:rPr>
        <w:t xml:space="preserve">) on goats, in specific circumstances. Live-stock transaction levy was previously imposed on goats: see Schedules 18 and 27 to the </w:t>
      </w:r>
      <w:r w:rsidRPr="00CA0B10">
        <w:rPr>
          <w:rFonts w:ascii="Times New Roman" w:eastAsia="Times New Roman" w:hAnsi="Times New Roman" w:cs="Times New Roman"/>
          <w:iCs/>
          <w:color w:val="000000"/>
          <w:kern w:val="0"/>
          <w:lang w:val="en-US" w:eastAsia="ja-JP"/>
          <w14:ligatures w14:val="none"/>
        </w:rPr>
        <w:t>1999 Excise Levies Act</w:t>
      </w:r>
      <w:r w:rsidRPr="00CA0B10">
        <w:rPr>
          <w:rFonts w:ascii="Times New Roman" w:eastAsia="Times New Roman" w:hAnsi="Times New Roman" w:cs="Times New Roman"/>
          <w:i/>
          <w:iCs/>
          <w:color w:val="000000"/>
          <w:kern w:val="0"/>
          <w:lang w:val="en-US" w:eastAsia="ja-JP"/>
          <w14:ligatures w14:val="none"/>
        </w:rPr>
        <w:t xml:space="preserve">, </w:t>
      </w:r>
      <w:r w:rsidRPr="00CA0B10">
        <w:rPr>
          <w:rFonts w:ascii="Times New Roman" w:eastAsia="Times New Roman" w:hAnsi="Times New Roman" w:cs="Times New Roman"/>
          <w:color w:val="000000"/>
          <w:kern w:val="0"/>
          <w:lang w:val="en-US" w:eastAsia="ja-JP"/>
          <w14:ligatures w14:val="none"/>
        </w:rPr>
        <w:t xml:space="preserve">Schedule 18 to the </w:t>
      </w:r>
      <w:r w:rsidRPr="00CA0B10">
        <w:rPr>
          <w:rFonts w:ascii="Times New Roman" w:eastAsia="Times New Roman" w:hAnsi="Times New Roman" w:cs="Times New Roman"/>
          <w:iCs/>
          <w:color w:val="000000"/>
          <w:kern w:val="0"/>
          <w:lang w:val="en-US" w:eastAsia="ja-JP"/>
          <w14:ligatures w14:val="none"/>
        </w:rPr>
        <w:t>1999 Excise Levies Regulations</w:t>
      </w:r>
      <w:r w:rsidRPr="00CA0B10">
        <w:rPr>
          <w:rFonts w:ascii="Times New Roman" w:eastAsia="Times New Roman" w:hAnsi="Times New Roman" w:cs="Times New Roman"/>
          <w:i/>
          <w:iCs/>
          <w:color w:val="000000"/>
          <w:kern w:val="0"/>
          <w:lang w:val="en-US" w:eastAsia="ja-JP"/>
          <w14:ligatures w14:val="none"/>
        </w:rPr>
        <w:t xml:space="preserve">, </w:t>
      </w:r>
      <w:r w:rsidRPr="00CA0B10">
        <w:rPr>
          <w:rFonts w:ascii="Times New Roman" w:eastAsia="Times New Roman" w:hAnsi="Times New Roman" w:cs="Times New Roman"/>
          <w:color w:val="000000"/>
          <w:kern w:val="0"/>
          <w:lang w:val="en-US" w:eastAsia="ja-JP"/>
          <w14:ligatures w14:val="none"/>
        </w:rPr>
        <w:t xml:space="preserve">Schedule 15 to the </w:t>
      </w:r>
      <w:r w:rsidRPr="00CA0B10">
        <w:rPr>
          <w:rFonts w:ascii="Times New Roman" w:eastAsia="Times New Roman" w:hAnsi="Times New Roman" w:cs="Times New Roman"/>
          <w:iCs/>
          <w:color w:val="000000"/>
          <w:kern w:val="0"/>
          <w:lang w:val="en-US" w:eastAsia="ja-JP"/>
          <w14:ligatures w14:val="none"/>
        </w:rPr>
        <w:t>1998 NRS Excise Levy Act</w:t>
      </w:r>
      <w:r w:rsidRPr="00CA0B10">
        <w:rPr>
          <w:rFonts w:ascii="Times New Roman" w:eastAsia="Times New Roman" w:hAnsi="Times New Roman" w:cs="Times New Roman"/>
          <w:i/>
          <w:iCs/>
          <w:color w:val="000000"/>
          <w:kern w:val="0"/>
          <w:lang w:val="en-US" w:eastAsia="ja-JP"/>
          <w14:ligatures w14:val="none"/>
        </w:rPr>
        <w:t xml:space="preserve"> </w:t>
      </w:r>
      <w:r w:rsidRPr="00CA0B10">
        <w:rPr>
          <w:rFonts w:ascii="Times New Roman" w:eastAsia="Times New Roman" w:hAnsi="Times New Roman" w:cs="Times New Roman"/>
          <w:color w:val="000000"/>
          <w:kern w:val="0"/>
          <w:lang w:val="en-US" w:eastAsia="ja-JP"/>
          <w14:ligatures w14:val="none"/>
        </w:rPr>
        <w:t>and Part 17 of the</w:t>
      </w:r>
      <w:r w:rsidRPr="00CA0B10">
        <w:rPr>
          <w:rFonts w:ascii="Times New Roman" w:eastAsia="Times New Roman" w:hAnsi="Times New Roman" w:cs="Times New Roman"/>
          <w:i/>
          <w:iCs/>
          <w:color w:val="000000"/>
          <w:kern w:val="0"/>
          <w:lang w:val="en-US" w:eastAsia="ja-JP"/>
          <w14:ligatures w14:val="none"/>
        </w:rPr>
        <w:t xml:space="preserve"> </w:t>
      </w:r>
      <w:r w:rsidRPr="00CA0B10">
        <w:rPr>
          <w:rFonts w:ascii="Times New Roman" w:eastAsia="Times New Roman" w:hAnsi="Times New Roman" w:cs="Times New Roman"/>
          <w:iCs/>
          <w:color w:val="000000"/>
          <w:kern w:val="0"/>
          <w:lang w:val="en-US" w:eastAsia="ja-JP"/>
          <w14:ligatures w14:val="none"/>
        </w:rPr>
        <w:t>1998 NRS Regulations</w:t>
      </w:r>
      <w:r w:rsidRPr="00CA0B10">
        <w:rPr>
          <w:rFonts w:ascii="Times New Roman" w:eastAsia="Times New Roman" w:hAnsi="Times New Roman" w:cs="Times New Roman"/>
          <w:i/>
          <w:iCs/>
          <w:color w:val="000000"/>
          <w:kern w:val="0"/>
          <w:lang w:val="en-US" w:eastAsia="ja-JP"/>
          <w14:ligatures w14:val="none"/>
        </w:rPr>
        <w:t>.</w:t>
      </w:r>
      <w:r w:rsidRPr="00CA0B10">
        <w:rPr>
          <w:rFonts w:ascii="Times New Roman" w:eastAsia="Times New Roman" w:hAnsi="Times New Roman" w:cs="Times New Roman"/>
          <w:color w:val="000000"/>
          <w:kern w:val="0"/>
          <w:lang w:val="en-US" w:eastAsia="ja-JP"/>
          <w14:ligatures w14:val="none"/>
        </w:rPr>
        <w:t xml:space="preserve"> </w:t>
      </w:r>
    </w:p>
    <w:p w14:paraId="7AB2C666"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37722A72" w14:textId="77777777" w:rsidR="00CA0B10" w:rsidRDefault="00CA0B10" w:rsidP="00CA0B10">
      <w:pPr>
        <w:spacing w:after="0" w:line="240" w:lineRule="auto"/>
        <w:rPr>
          <w:rFonts w:ascii="Times New Roman" w:eastAsia="Times New Roman" w:hAnsi="Times New Roman" w:cs="Times New Roman"/>
          <w:b/>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Key definitions for the imposition of goat transaction levy:</w:t>
      </w:r>
    </w:p>
    <w:p w14:paraId="5318A86C" w14:textId="77777777" w:rsidR="006B5B28" w:rsidRPr="00CA0B10" w:rsidRDefault="006B5B28" w:rsidP="00CA0B10">
      <w:pPr>
        <w:spacing w:after="0" w:line="240" w:lineRule="auto"/>
        <w:rPr>
          <w:rFonts w:ascii="Times New Roman" w:eastAsia="Times New Roman" w:hAnsi="Times New Roman" w:cs="Times New Roman"/>
          <w:color w:val="000000"/>
          <w:kern w:val="0"/>
          <w:lang w:val="en-US" w:eastAsia="ja-JP"/>
          <w14:ligatures w14:val="none"/>
        </w:rPr>
      </w:pPr>
    </w:p>
    <w:p w14:paraId="31D326C4" w14:textId="71D84903" w:rsidR="00CA0B10" w:rsidRPr="00CA0B10" w:rsidRDefault="00CA0B10" w:rsidP="005D6D85">
      <w:pPr>
        <w:numPr>
          <w:ilvl w:val="0"/>
          <w:numId w:val="154"/>
        </w:numPr>
        <w:spacing w:after="12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b/>
          <w:bCs/>
          <w:i/>
          <w:iCs/>
          <w:color w:val="000000"/>
        </w:rPr>
        <w:t>goat</w:t>
      </w:r>
      <w:r w:rsidRPr="00CA0B10">
        <w:rPr>
          <w:rFonts w:ascii="Times New Roman" w:eastAsia="Times New Roman" w:hAnsi="Times New Roman" w:cs="Times New Roman"/>
          <w:color w:val="000000"/>
        </w:rPr>
        <w:t xml:space="preserve"> is defined in section 5</w:t>
      </w:r>
      <w:r w:rsidRPr="00CA0B10">
        <w:rPr>
          <w:rFonts w:ascii="Times New Roman" w:eastAsia="Times New Roman" w:hAnsi="Times New Roman" w:cs="Times New Roman"/>
          <w:i/>
          <w:iCs/>
          <w:color w:val="000000"/>
        </w:rPr>
        <w:t xml:space="preserve"> </w:t>
      </w:r>
      <w:r w:rsidR="008E3FE3" w:rsidRPr="00251C20">
        <w:rPr>
          <w:rFonts w:ascii="Times New Roman" w:eastAsia="Times New Roman" w:hAnsi="Times New Roman" w:cs="Times New Roman"/>
          <w:color w:val="000000"/>
        </w:rPr>
        <w:t>of the Regulations</w:t>
      </w:r>
      <w:r w:rsidR="008E3FE3">
        <w:rPr>
          <w:rFonts w:ascii="Times New Roman" w:eastAsia="Times New Roman" w:hAnsi="Times New Roman" w:cs="Times New Roman"/>
          <w:i/>
          <w:iCs/>
          <w:color w:val="000000"/>
        </w:rPr>
        <w:t xml:space="preserve"> </w:t>
      </w:r>
      <w:r w:rsidRPr="00CA0B10">
        <w:rPr>
          <w:rFonts w:ascii="Times New Roman" w:eastAsia="Times New Roman" w:hAnsi="Times New Roman" w:cs="Times New Roman"/>
          <w:color w:val="000000"/>
        </w:rPr>
        <w:t>by reference to its scientific name.</w:t>
      </w:r>
    </w:p>
    <w:p w14:paraId="0C82EE65" w14:textId="1EF933C8" w:rsidR="00CA0B10" w:rsidRPr="00CA0B10" w:rsidRDefault="00CA0B10" w:rsidP="00F91CF9">
      <w:pPr>
        <w:numPr>
          <w:ilvl w:val="0"/>
          <w:numId w:val="154"/>
        </w:numPr>
        <w:spacing w:before="120" w:after="0" w:line="240" w:lineRule="auto"/>
        <w:ind w:left="426" w:hanging="426"/>
        <w:rPr>
          <w:rFonts w:ascii="Times New Roman" w:eastAsia="Times New Roman" w:hAnsi="Times New Roman" w:cs="Times New Roman"/>
          <w:color w:val="000000"/>
        </w:rPr>
      </w:pPr>
      <w:r w:rsidRPr="00CA0B10">
        <w:rPr>
          <w:rFonts w:ascii="Times New Roman" w:eastAsia="Times New Roman" w:hAnsi="Times New Roman" w:cs="Times New Roman"/>
          <w:b/>
          <w:bCs/>
          <w:i/>
          <w:iCs/>
          <w:color w:val="000000"/>
        </w:rPr>
        <w:t>hot carcase weight</w:t>
      </w:r>
      <w:r w:rsidRPr="00CA0B10">
        <w:rPr>
          <w:rFonts w:ascii="Times New Roman" w:eastAsia="Times New Roman" w:hAnsi="Times New Roman" w:cs="Times New Roman"/>
          <w:color w:val="000000"/>
        </w:rPr>
        <w:t xml:space="preserve"> is defined in section 5 </w:t>
      </w:r>
      <w:r w:rsidR="00B1743B">
        <w:rPr>
          <w:rFonts w:ascii="Times New Roman" w:eastAsia="Times New Roman" w:hAnsi="Times New Roman" w:cs="Times New Roman"/>
          <w:color w:val="000000"/>
        </w:rPr>
        <w:t xml:space="preserve">of the Regulations </w:t>
      </w:r>
      <w:r w:rsidRPr="00CA0B10">
        <w:rPr>
          <w:rFonts w:ascii="Times New Roman" w:eastAsia="Times New Roman" w:hAnsi="Times New Roman" w:cs="Times New Roman"/>
          <w:color w:val="000000"/>
        </w:rPr>
        <w:t>and means the weight of the carcase within 2 hours after slaughter.</w:t>
      </w:r>
    </w:p>
    <w:p w14:paraId="16004D38" w14:textId="7F95A567" w:rsidR="00CA0B10" w:rsidRPr="00CA0B10" w:rsidRDefault="00CA0B10" w:rsidP="00F91CF9">
      <w:pPr>
        <w:numPr>
          <w:ilvl w:val="0"/>
          <w:numId w:val="154"/>
        </w:numPr>
        <w:spacing w:before="120" w:after="0" w:line="240" w:lineRule="auto"/>
        <w:ind w:left="426" w:hanging="426"/>
        <w:rPr>
          <w:rFonts w:ascii="Times New Roman" w:eastAsia="Times New Roman" w:hAnsi="Times New Roman" w:cs="Times New Roman"/>
          <w:color w:val="000000"/>
        </w:rPr>
      </w:pPr>
      <w:r w:rsidRPr="5EE9A3FF">
        <w:rPr>
          <w:rFonts w:ascii="Times New Roman" w:eastAsia="Times New Roman" w:hAnsi="Times New Roman" w:cs="Times New Roman"/>
          <w:b/>
          <w:bCs/>
          <w:i/>
          <w:iCs/>
          <w:color w:val="000000" w:themeColor="text1"/>
        </w:rPr>
        <w:t xml:space="preserve">proprietor </w:t>
      </w:r>
      <w:r w:rsidRPr="5EE9A3FF">
        <w:rPr>
          <w:rFonts w:ascii="Times New Roman" w:eastAsia="Times New Roman" w:hAnsi="Times New Roman" w:cs="Times New Roman"/>
          <w:color w:val="000000" w:themeColor="text1"/>
        </w:rPr>
        <w:t>is defined in section 5</w:t>
      </w:r>
      <w:r w:rsidR="008E3FE3" w:rsidRPr="5EE9A3FF">
        <w:rPr>
          <w:rFonts w:ascii="Times New Roman" w:eastAsia="Times New Roman" w:hAnsi="Times New Roman" w:cs="Times New Roman"/>
          <w:color w:val="000000" w:themeColor="text1"/>
        </w:rPr>
        <w:t xml:space="preserve"> of the Regulations</w:t>
      </w:r>
      <w:r w:rsidR="3994C5B7" w:rsidRPr="5EE9A3FF">
        <w:rPr>
          <w:rFonts w:ascii="Times New Roman" w:eastAsia="Times New Roman" w:hAnsi="Times New Roman" w:cs="Times New Roman"/>
          <w:color w:val="000000" w:themeColor="text1"/>
        </w:rPr>
        <w:t xml:space="preserve">. In relation to an abattoir, it </w:t>
      </w:r>
      <w:r w:rsidRPr="5EE9A3FF">
        <w:rPr>
          <w:rFonts w:ascii="Times New Roman" w:eastAsia="Times New Roman" w:hAnsi="Times New Roman" w:cs="Times New Roman"/>
          <w:color w:val="000000" w:themeColor="text1"/>
        </w:rPr>
        <w:t>means:</w:t>
      </w:r>
    </w:p>
    <w:p w14:paraId="249F1D7C" w14:textId="77777777" w:rsidR="00CA0B10" w:rsidRPr="00CA0B10" w:rsidRDefault="00CA0B10" w:rsidP="00F91CF9">
      <w:pPr>
        <w:numPr>
          <w:ilvl w:val="2"/>
          <w:numId w:val="228"/>
        </w:numPr>
        <w:spacing w:before="120" w:after="0" w:line="240" w:lineRule="auto"/>
        <w:ind w:left="851"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if a licence is required under a Commonwealth, State, Australian Capital Territory or Northern Territory law to carry on abattoir activities—the licence holder;</w:t>
      </w:r>
    </w:p>
    <w:p w14:paraId="29E35760" w14:textId="2A789DD7" w:rsidR="009A551C" w:rsidRDefault="00CA0B10" w:rsidP="00F91CF9">
      <w:pPr>
        <w:numPr>
          <w:ilvl w:val="2"/>
          <w:numId w:val="228"/>
        </w:numPr>
        <w:spacing w:before="120" w:after="0" w:line="240" w:lineRule="auto"/>
        <w:ind w:left="851"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otherwise—the person carrying on the business of operating the abattoir.</w:t>
      </w:r>
    </w:p>
    <w:p w14:paraId="34E391F8" w14:textId="77777777" w:rsidR="00CA0B10" w:rsidRDefault="00CA0B10" w:rsidP="00CA0B10">
      <w:pPr>
        <w:spacing w:after="0" w:line="240" w:lineRule="auto"/>
        <w:rPr>
          <w:rFonts w:ascii="Times New Roman" w:eastAsia="Times New Roman" w:hAnsi="Times New Roman" w:cs="Times New Roman"/>
          <w:b/>
          <w:bCs/>
          <w:i/>
          <w:iCs/>
          <w:color w:val="000000"/>
        </w:rPr>
      </w:pPr>
    </w:p>
    <w:p w14:paraId="385C48E9" w14:textId="1B1B612C" w:rsidR="009A551C" w:rsidRPr="00251C20" w:rsidRDefault="009A551C" w:rsidP="00CA0B1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kern w:val="0"/>
          <w:lang w:eastAsia="en-AU"/>
          <w14:ligatures w14:val="none"/>
        </w:rPr>
        <w:t xml:space="preserve">An interpretive provision is included </w:t>
      </w:r>
      <w:r w:rsidRPr="00CA0B10">
        <w:rPr>
          <w:rFonts w:ascii="Times New Roman" w:eastAsia="Times New Roman" w:hAnsi="Times New Roman" w:cs="Times New Roman"/>
          <w:kern w:val="0"/>
          <w:lang w:eastAsia="en-AU"/>
          <w14:ligatures w14:val="none"/>
        </w:rPr>
        <w:t>in section 8</w:t>
      </w:r>
      <w:r>
        <w:rPr>
          <w:rFonts w:ascii="Times New Roman" w:eastAsia="Times New Roman" w:hAnsi="Times New Roman" w:cs="Times New Roman"/>
          <w:kern w:val="0"/>
          <w:lang w:eastAsia="en-AU"/>
          <w14:ligatures w14:val="none"/>
        </w:rPr>
        <w:t xml:space="preserve"> of the Regulations that applies in relation to the concept of </w:t>
      </w:r>
      <w:r>
        <w:rPr>
          <w:rFonts w:ascii="Times New Roman" w:eastAsia="Times New Roman" w:hAnsi="Times New Roman" w:cs="Times New Roman"/>
          <w:b/>
          <w:bCs/>
          <w:i/>
          <w:iCs/>
          <w:kern w:val="0"/>
          <w:lang w:eastAsia="en-AU"/>
          <w14:ligatures w14:val="none"/>
        </w:rPr>
        <w:t>related bodies corporate</w:t>
      </w:r>
      <w:r>
        <w:rPr>
          <w:rFonts w:ascii="Times New Roman" w:eastAsia="Times New Roman" w:hAnsi="Times New Roman" w:cs="Times New Roman"/>
          <w:b/>
          <w:bCs/>
          <w:kern w:val="0"/>
          <w:lang w:eastAsia="en-AU"/>
          <w14:ligatures w14:val="none"/>
        </w:rPr>
        <w:t xml:space="preserve"> </w:t>
      </w:r>
      <w:r>
        <w:rPr>
          <w:rFonts w:ascii="Times New Roman" w:eastAsia="Times New Roman" w:hAnsi="Times New Roman" w:cs="Times New Roman"/>
          <w:kern w:val="0"/>
          <w:lang w:eastAsia="en-AU"/>
          <w14:ligatures w14:val="none"/>
        </w:rPr>
        <w:t>referred to in this Subdivision</w:t>
      </w:r>
      <w:r w:rsidRPr="00CA0B10">
        <w:rPr>
          <w:rFonts w:ascii="Times New Roman" w:eastAsia="Times New Roman" w:hAnsi="Times New Roman" w:cs="Times New Roman"/>
          <w:kern w:val="0"/>
          <w:lang w:eastAsia="en-AU"/>
          <w14:ligatures w14:val="none"/>
        </w:rPr>
        <w:t xml:space="preserve">. </w:t>
      </w:r>
      <w:r>
        <w:rPr>
          <w:rFonts w:ascii="Times New Roman" w:eastAsia="Times New Roman" w:hAnsi="Times New Roman" w:cs="Times New Roman"/>
          <w:kern w:val="0"/>
          <w:lang w:eastAsia="en-AU"/>
          <w14:ligatures w14:val="none"/>
        </w:rPr>
        <w:t>Section 8 provides that t</w:t>
      </w:r>
      <w:r w:rsidRPr="00CA0B10">
        <w:rPr>
          <w:rFonts w:ascii="Times New Roman" w:eastAsia="Times New Roman" w:hAnsi="Times New Roman" w:cs="Times New Roman"/>
          <w:kern w:val="0"/>
          <w:lang w:eastAsia="en-AU"/>
          <w14:ligatures w14:val="none"/>
        </w:rPr>
        <w:t xml:space="preserve">he question of whether two bodies corporate are related to each other is to be determined in the same way as for the purposes of the </w:t>
      </w:r>
      <w:r w:rsidRPr="00CA0B10">
        <w:rPr>
          <w:rFonts w:ascii="Times New Roman" w:eastAsia="Times New Roman" w:hAnsi="Times New Roman" w:cs="Times New Roman"/>
          <w:i/>
          <w:iCs/>
          <w:kern w:val="0"/>
          <w:lang w:eastAsia="en-AU"/>
          <w14:ligatures w14:val="none"/>
        </w:rPr>
        <w:t>Corporations Act 2001</w:t>
      </w:r>
      <w:r>
        <w:rPr>
          <w:rFonts w:ascii="Times New Roman" w:eastAsia="Times New Roman" w:hAnsi="Times New Roman" w:cs="Times New Roman"/>
          <w:kern w:val="0"/>
          <w:lang w:eastAsia="en-AU"/>
          <w14:ligatures w14:val="none"/>
        </w:rPr>
        <w:t>.</w:t>
      </w:r>
    </w:p>
    <w:p w14:paraId="298FA7EA" w14:textId="77777777" w:rsidR="009A551C" w:rsidRPr="00CA0B10" w:rsidRDefault="009A551C" w:rsidP="00CA0B10">
      <w:pPr>
        <w:spacing w:after="0" w:line="240" w:lineRule="auto"/>
        <w:rPr>
          <w:rFonts w:ascii="Times New Roman" w:eastAsia="Times New Roman" w:hAnsi="Times New Roman" w:cs="Times New Roman"/>
          <w:b/>
          <w:bCs/>
          <w:i/>
          <w:iCs/>
          <w:color w:val="000000"/>
        </w:rPr>
      </w:pPr>
    </w:p>
    <w:p w14:paraId="1963B595" w14:textId="77777777" w:rsidR="00CA0B10" w:rsidRPr="00CA0B10" w:rsidRDefault="00CA0B10" w:rsidP="00CA0B10">
      <w:pPr>
        <w:spacing w:after="0" w:line="240" w:lineRule="auto"/>
        <w:rPr>
          <w:rFonts w:ascii="Times New Roman" w:eastAsia="Times New Roman" w:hAnsi="Times New Roman" w:cs="Times New Roman"/>
          <w:b/>
          <w:bCs/>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11-6—Imposition of goat transaction levy</w:t>
      </w:r>
    </w:p>
    <w:p w14:paraId="73748A1A" w14:textId="77777777" w:rsidR="006B5B28" w:rsidRDefault="006B5B28" w:rsidP="00CA0B10">
      <w:pPr>
        <w:spacing w:after="0" w:line="240" w:lineRule="auto"/>
        <w:rPr>
          <w:rFonts w:ascii="Times New Roman" w:eastAsia="Times New Roman" w:hAnsi="Times New Roman" w:cs="Times New Roman"/>
          <w:color w:val="000000"/>
          <w:kern w:val="0"/>
          <w:lang w:val="en-US" w:eastAsia="ja-JP"/>
          <w14:ligatures w14:val="none"/>
        </w:rPr>
      </w:pPr>
    </w:p>
    <w:p w14:paraId="2139CA7B"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Clause 11-6 imposes levy on goats in four cases.</w:t>
      </w:r>
    </w:p>
    <w:p w14:paraId="411990BF"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0CD2D4D8" w14:textId="5AB448AE"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Subclause 11-6(1) imposes levy on each transaction entered into by which the ownership of goats is transferred from one person to another, where the goats are in Australia at the time the transfer occurs. A note to the subsection gives two examples of transactions that transfer ownership: sale and gift.</w:t>
      </w:r>
    </w:p>
    <w:p w14:paraId="0F3C13B3"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0ECC7A78"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Subclauses 11-6(2), (3) and (4) impose levy on the slaughter of goats, in Australia, at an abattoir, in three cases:</w:t>
      </w:r>
    </w:p>
    <w:p w14:paraId="55830929" w14:textId="77777777" w:rsidR="00CA0B10" w:rsidRPr="00CA0B10" w:rsidRDefault="00CA0B10" w:rsidP="00F91CF9">
      <w:pPr>
        <w:numPr>
          <w:ilvl w:val="0"/>
          <w:numId w:val="155"/>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where the goats have been delivered to the abattoir, otherwise than because of a sale to the proprietor of the abattoir (subclause 11-6(2));</w:t>
      </w:r>
    </w:p>
    <w:p w14:paraId="1F03533F" w14:textId="77777777" w:rsidR="00CA0B10" w:rsidRPr="00CA0B10" w:rsidRDefault="00CA0B10" w:rsidP="00F91CF9">
      <w:pPr>
        <w:numPr>
          <w:ilvl w:val="0"/>
          <w:numId w:val="155"/>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if the goats are purchased by the proprietor of the abattoir and held by the proprietor for more than 30 days after purchase and before the day of slaughter (subclause 11-6(3));</w:t>
      </w:r>
    </w:p>
    <w:p w14:paraId="5D9D5A32" w14:textId="77777777" w:rsidR="00CA0B10" w:rsidRPr="00CA0B10" w:rsidRDefault="00CA0B10" w:rsidP="00F91CF9">
      <w:pPr>
        <w:numPr>
          <w:ilvl w:val="0"/>
          <w:numId w:val="155"/>
        </w:numPr>
        <w:spacing w:before="120" w:after="0" w:line="240" w:lineRule="auto"/>
        <w:ind w:left="426" w:hanging="426"/>
        <w:rPr>
          <w:rFonts w:ascii="Times New Roman" w:eastAsia="Times New Roman" w:hAnsi="Times New Roman" w:cs="Times New Roman"/>
          <w:color w:val="000000"/>
        </w:rPr>
      </w:pPr>
      <w:r w:rsidRPr="00CA0B10">
        <w:rPr>
          <w:rFonts w:ascii="Times New Roman" w:eastAsia="Times New Roman" w:hAnsi="Times New Roman" w:cs="Times New Roman"/>
          <w:color w:val="000000"/>
        </w:rPr>
        <w:t>where prior to slaughter, no transaction has been entered into by which ownership of the goats has been transferred from one person to another, and where neither subclause 11-6(2) nor (3) applies to the circumstances of the slaughter (subclause 11-6(4)).</w:t>
      </w:r>
    </w:p>
    <w:p w14:paraId="789A26D9" w14:textId="77777777" w:rsidR="00CA0B10" w:rsidRPr="00CA0B10" w:rsidRDefault="00CA0B10" w:rsidP="00CA0B10">
      <w:pPr>
        <w:spacing w:after="0" w:line="240" w:lineRule="auto"/>
        <w:rPr>
          <w:rFonts w:ascii="Times New Roman" w:eastAsia="Times New Roman" w:hAnsi="Times New Roman" w:cs="Times New Roman"/>
          <w:color w:val="000000" w:themeColor="text1"/>
          <w:kern w:val="0"/>
          <w:lang w:val="en-US" w:eastAsia="ja-JP"/>
        </w:rPr>
      </w:pPr>
    </w:p>
    <w:p w14:paraId="63FE6AC7" w14:textId="40F9252E" w:rsidR="00CA0B10" w:rsidRPr="00CA0B10" w:rsidRDefault="00CA0B10" w:rsidP="54405028">
      <w:pPr>
        <w:spacing w:after="0" w:line="240" w:lineRule="auto"/>
        <w:rPr>
          <w:rFonts w:ascii="Times New Roman" w:eastAsia="Times New Roman" w:hAnsi="Times New Roman" w:cs="Times New Roman"/>
          <w:color w:val="000000" w:themeColor="text1"/>
          <w:lang w:val="en-US" w:eastAsia="ja-JP"/>
        </w:rPr>
      </w:pPr>
      <w:r w:rsidRPr="00CA0B10">
        <w:rPr>
          <w:rFonts w:ascii="Times New Roman" w:eastAsia="Times New Roman" w:hAnsi="Times New Roman" w:cs="Times New Roman"/>
          <w:color w:val="000000"/>
          <w:kern w:val="0"/>
          <w:lang w:val="en-US" w:eastAsia="ja-JP"/>
          <w14:ligatures w14:val="none"/>
        </w:rPr>
        <w:lastRenderedPageBreak/>
        <w:t xml:space="preserve">In each of these three cases, levy will only be imposed on the slaughter of goats, </w:t>
      </w:r>
      <w:r w:rsidRPr="00CA0B10" w:rsidDel="32BCD1C6">
        <w:rPr>
          <w:rFonts w:ascii="Times New Roman" w:eastAsia="Times New Roman" w:hAnsi="Times New Roman" w:cs="Times New Roman"/>
          <w:color w:val="000000"/>
          <w:kern w:val="0"/>
          <w:lang w:val="en-US" w:eastAsia="ja-JP"/>
          <w14:ligatures w14:val="none"/>
        </w:rPr>
        <w:t xml:space="preserve">that occurs </w:t>
      </w:r>
      <w:r w:rsidRPr="00CA0B10">
        <w:rPr>
          <w:rFonts w:ascii="Times New Roman" w:eastAsia="Times New Roman" w:hAnsi="Times New Roman" w:cs="Times New Roman"/>
          <w:color w:val="000000"/>
          <w:kern w:val="0"/>
          <w:lang w:val="en-US" w:eastAsia="ja-JP"/>
          <w14:ligatures w14:val="none"/>
        </w:rPr>
        <w:t xml:space="preserve">in Australia at an abattoir. </w:t>
      </w:r>
      <w:r w:rsidR="49E2E269" w:rsidRPr="070AB471">
        <w:rPr>
          <w:rFonts w:ascii="Times New Roman" w:eastAsia="Times New Roman" w:hAnsi="Times New Roman" w:cs="Times New Roman"/>
        </w:rPr>
        <w:t xml:space="preserve">An abattoir </w:t>
      </w:r>
      <w:r w:rsidR="54C6A92D" w:rsidRPr="070AB471">
        <w:rPr>
          <w:rFonts w:ascii="Times New Roman" w:eastAsia="Times New Roman" w:hAnsi="Times New Roman" w:cs="Times New Roman"/>
        </w:rPr>
        <w:t xml:space="preserve">can </w:t>
      </w:r>
      <w:r w:rsidR="49E2E269" w:rsidRPr="070AB471">
        <w:rPr>
          <w:rFonts w:ascii="Times New Roman" w:eastAsia="Times New Roman" w:hAnsi="Times New Roman" w:cs="Times New Roman"/>
        </w:rPr>
        <w:t>include a place where a mobile business performs abattoir services in Australia.</w:t>
      </w:r>
      <w:r w:rsidR="49E2E269" w:rsidRPr="070AB471">
        <w:rPr>
          <w:rFonts w:ascii="Times New Roman" w:eastAsia="Times New Roman" w:hAnsi="Times New Roman" w:cs="Times New Roman"/>
          <w:color w:val="000000" w:themeColor="text1"/>
          <w:lang w:val="en-US" w:eastAsia="ja-JP"/>
        </w:rPr>
        <w:t xml:space="preserve"> </w:t>
      </w:r>
    </w:p>
    <w:p w14:paraId="13CD64A4"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499AB38E" w14:textId="51551BA5"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The goat transaction levy can be imposed by subclause 11-6(1) in relation to the same animal more than once during its life. This ensures that all persons within the goat industry supply chain that benefit from levy funds investment will contribute to its funding.</w:t>
      </w:r>
    </w:p>
    <w:p w14:paraId="4EE72F78"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1614E31E"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b/>
          <w:bCs/>
          <w:color w:val="000000"/>
          <w:kern w:val="0"/>
          <w:lang w:eastAsia="en-AU"/>
          <w14:ligatures w14:val="none"/>
        </w:rPr>
        <w:t>Clause 11-7—Exemptions from the levy</w:t>
      </w:r>
    </w:p>
    <w:p w14:paraId="4F3F1B4D" w14:textId="77777777" w:rsidR="006B5B28" w:rsidRDefault="006B5B28" w:rsidP="00CA0B10">
      <w:pPr>
        <w:spacing w:after="0" w:line="240" w:lineRule="auto"/>
        <w:rPr>
          <w:rFonts w:ascii="Times New Roman" w:eastAsia="Times New Roman" w:hAnsi="Times New Roman" w:cs="Times New Roman"/>
          <w:color w:val="000000"/>
          <w:kern w:val="0"/>
          <w:lang w:val="en-US" w:eastAsia="ja-JP"/>
          <w14:ligatures w14:val="none"/>
        </w:rPr>
      </w:pPr>
    </w:p>
    <w:p w14:paraId="3A59A52E"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Clause 11-7 prescribes eight exemptions from goat transaction levy.</w:t>
      </w:r>
    </w:p>
    <w:p w14:paraId="1C22A0CB"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777F3F5E"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 xml:space="preserve">There are five exemptions from levy imposed by subclause 11-6(1) </w:t>
      </w:r>
      <w:r w:rsidRPr="00CA0B10">
        <w:rPr>
          <w:rFonts w:ascii="Times New Roman" w:eastAsia="Times New Roman" w:hAnsi="Times New Roman" w:cs="Times New Roman"/>
          <w:kern w:val="0"/>
          <w:lang w:eastAsia="ja-JP"/>
          <w14:ligatures w14:val="none"/>
        </w:rPr>
        <w:t xml:space="preserve">that apply when a </w:t>
      </w:r>
      <w:r w:rsidRPr="00CA0B10">
        <w:rPr>
          <w:rFonts w:ascii="Times New Roman" w:eastAsia="Times New Roman" w:hAnsi="Times New Roman" w:cs="Times New Roman"/>
          <w:kern w:val="0"/>
          <w:lang w:val="en-US" w:eastAsia="ja-JP"/>
          <w14:ligatures w14:val="none"/>
        </w:rPr>
        <w:t xml:space="preserve">transfer </w:t>
      </w:r>
      <w:r w:rsidRPr="00CA0B10">
        <w:rPr>
          <w:rFonts w:ascii="Times New Roman" w:eastAsia="Times New Roman" w:hAnsi="Times New Roman" w:cs="Times New Roman"/>
          <w:color w:val="000000"/>
          <w:kern w:val="0"/>
          <w:lang w:val="en-US" w:eastAsia="ja-JP"/>
          <w14:ligatures w14:val="none"/>
        </w:rPr>
        <w:t>of ownership of goats occurs in specific circumstances.</w:t>
      </w:r>
    </w:p>
    <w:p w14:paraId="67AEFF1E" w14:textId="77777777" w:rsidR="00CA0B10" w:rsidRPr="00CA0B10" w:rsidRDefault="00CA0B10" w:rsidP="00F91CF9">
      <w:pPr>
        <w:numPr>
          <w:ilvl w:val="0"/>
          <w:numId w:val="197"/>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Subclause 11-7(1) exempts from levy a transfer of ownership of goats between related bodies corporate, so long as the acquiring body corporate is not the proprietor of an abattoir.</w:t>
      </w:r>
    </w:p>
    <w:p w14:paraId="3F7E1969" w14:textId="77777777" w:rsidR="00CA0B10" w:rsidRPr="00CA0B10" w:rsidRDefault="00CA0B10" w:rsidP="00F91CF9">
      <w:pPr>
        <w:numPr>
          <w:ilvl w:val="0"/>
          <w:numId w:val="197"/>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Subclause 11-7(2) exempts from levy a transfer of ownership of goats to the proprietor of an abattoir if the goats are not, at the time of transfer, fit for human consumption because of the operation of a Commonwealth, State or Territory law.</w:t>
      </w:r>
    </w:p>
    <w:p w14:paraId="63A1A01E" w14:textId="77777777" w:rsidR="00CA0B10" w:rsidRPr="00CA0B10" w:rsidRDefault="00CA0B10" w:rsidP="00F91CF9">
      <w:pPr>
        <w:numPr>
          <w:ilvl w:val="0"/>
          <w:numId w:val="197"/>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Subclause 11-7(3) applies to a transfer of ownership of goats to a person that holds an export licence. In this case, any further transfer, to another export licence holder, is exempt if the goats are exported from Australia within 30 days after the first licence holder acquired them.</w:t>
      </w:r>
    </w:p>
    <w:p w14:paraId="4A8889F8" w14:textId="77777777" w:rsidR="00CA0B10" w:rsidRPr="00CA0B10" w:rsidRDefault="00CA0B10" w:rsidP="00F91CF9">
      <w:pPr>
        <w:numPr>
          <w:ilvl w:val="0"/>
          <w:numId w:val="197"/>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 xml:space="preserve">Subclause 11-7(4) exempts from levy a transfer of ownership where that transfer occurs immediately before the goats are loaded for export, or </w:t>
      </w:r>
      <w:r w:rsidRPr="00CA0B10">
        <w:rPr>
          <w:rFonts w:ascii="Times New Roman" w:eastAsia="Times New Roman" w:hAnsi="Times New Roman" w:cs="Times New Roman"/>
          <w:color w:val="000000"/>
          <w:kern w:val="0"/>
          <w:lang w:val="en-US" w:eastAsia="ja-JP"/>
          <w14:ligatures w14:val="none"/>
        </w:rPr>
        <w:t>while they are being loaded for export or while they are on board the ship or aircraft in which they are intended to be exported.</w:t>
      </w:r>
    </w:p>
    <w:p w14:paraId="7321DE96" w14:textId="49125A03" w:rsidR="00CA0B10" w:rsidRPr="00CA0B10" w:rsidRDefault="00CA0B10" w:rsidP="00F91CF9">
      <w:pPr>
        <w:numPr>
          <w:ilvl w:val="0"/>
          <w:numId w:val="197"/>
        </w:numPr>
        <w:spacing w:before="120" w:after="0" w:line="240" w:lineRule="auto"/>
        <w:ind w:left="426" w:hanging="426"/>
        <w:rPr>
          <w:rFonts w:ascii="Times New Roman" w:eastAsia="Times New Roman" w:hAnsi="Times New Roman" w:cs="Times New Roman"/>
          <w:color w:val="000000"/>
          <w:kern w:val="0"/>
          <w:szCs w:val="22"/>
          <w:lang w:val="en-US" w:eastAsia="ja-JP"/>
          <w14:ligatures w14:val="none"/>
        </w:rPr>
      </w:pPr>
      <w:r w:rsidRPr="00CA0B10">
        <w:rPr>
          <w:rFonts w:ascii="Times New Roman" w:eastAsia="Times New Roman" w:hAnsi="Times New Roman" w:cs="Times New Roman"/>
          <w:color w:val="000000"/>
          <w:kern w:val="0"/>
          <w:szCs w:val="22"/>
          <w:lang w:val="en-US" w:eastAsia="ja-JP"/>
          <w14:ligatures w14:val="none"/>
        </w:rPr>
        <w:t xml:space="preserve">Subclause 11-7(5) exempts from levy a transfer of ownership of goats that results from a court order under the </w:t>
      </w:r>
      <w:r w:rsidRPr="00CA0B10">
        <w:rPr>
          <w:rFonts w:ascii="Times New Roman" w:eastAsia="Times New Roman" w:hAnsi="Times New Roman" w:cs="Times New Roman"/>
          <w:i/>
          <w:color w:val="000000"/>
          <w:kern w:val="0"/>
          <w:szCs w:val="22"/>
          <w:lang w:val="en-US" w:eastAsia="ja-JP"/>
          <w14:ligatures w14:val="none"/>
        </w:rPr>
        <w:t>Family Law Act 1975</w:t>
      </w:r>
      <w:r w:rsidRPr="00CA0B10">
        <w:rPr>
          <w:rFonts w:ascii="Times New Roman" w:eastAsia="Times New Roman" w:hAnsi="Times New Roman" w:cs="Times New Roman"/>
          <w:color w:val="000000"/>
          <w:kern w:val="0"/>
          <w:szCs w:val="22"/>
          <w:lang w:val="en-US" w:eastAsia="ja-JP"/>
          <w14:ligatures w14:val="none"/>
        </w:rPr>
        <w:t xml:space="preserve">, by devolution on the death of the owner of the goats, or on the happening of notional disposal events referred to in the </w:t>
      </w:r>
      <w:r w:rsidRPr="00CA0B10">
        <w:rPr>
          <w:rFonts w:ascii="Times New Roman" w:eastAsia="Times New Roman" w:hAnsi="Times New Roman" w:cs="Times New Roman"/>
          <w:i/>
          <w:color w:val="000000"/>
          <w:kern w:val="0"/>
          <w:szCs w:val="22"/>
          <w:lang w:val="en-US" w:eastAsia="ja-JP"/>
          <w14:ligatures w14:val="none"/>
        </w:rPr>
        <w:t>Income Tax Assessment Act 1997.</w:t>
      </w:r>
    </w:p>
    <w:p w14:paraId="7565051E"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3F824E01"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There are two exemptions from levy imposed by subclause 11-6(2) on the slaughter of goats.</w:t>
      </w:r>
    </w:p>
    <w:p w14:paraId="04F74AD1" w14:textId="77777777" w:rsidR="00CA0B10" w:rsidRPr="00CA0B10" w:rsidRDefault="00CA0B10" w:rsidP="00F91CF9">
      <w:pPr>
        <w:numPr>
          <w:ilvl w:val="0"/>
          <w:numId w:val="198"/>
        </w:numPr>
        <w:spacing w:before="120" w:after="0" w:line="240" w:lineRule="auto"/>
        <w:ind w:left="426" w:hanging="426"/>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Subclause 11-7(6) exempts from levy the slaughter of goats if:</w:t>
      </w:r>
    </w:p>
    <w:p w14:paraId="1DFDEE39" w14:textId="77777777" w:rsidR="00CA0B10" w:rsidRPr="00CA0B10" w:rsidRDefault="00CA0B10" w:rsidP="00F91CF9">
      <w:pPr>
        <w:numPr>
          <w:ilvl w:val="0"/>
          <w:numId w:val="218"/>
        </w:numPr>
        <w:spacing w:before="120" w:after="0" w:line="240" w:lineRule="auto"/>
        <w:ind w:left="851"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 xml:space="preserve">the goats are delivered to the abattoir for slaughter on behalf of the owner of the goats; and </w:t>
      </w:r>
    </w:p>
    <w:p w14:paraId="31A8C053" w14:textId="77777777" w:rsidR="00CA0B10" w:rsidRPr="00CA0B10" w:rsidRDefault="00CA0B10" w:rsidP="00F91CF9">
      <w:pPr>
        <w:numPr>
          <w:ilvl w:val="0"/>
          <w:numId w:val="218"/>
        </w:numPr>
        <w:spacing w:before="120" w:after="0" w:line="240" w:lineRule="auto"/>
        <w:ind w:left="851"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the delivery occurs within 14 days after the owner acquired the goats; and</w:t>
      </w:r>
    </w:p>
    <w:p w14:paraId="31E6EBCC" w14:textId="77777777" w:rsidR="00CA0B10" w:rsidRPr="00CA0B10" w:rsidRDefault="00CA0B10" w:rsidP="00F91CF9">
      <w:pPr>
        <w:numPr>
          <w:ilvl w:val="0"/>
          <w:numId w:val="218"/>
        </w:numPr>
        <w:spacing w:before="120" w:after="0" w:line="240" w:lineRule="auto"/>
        <w:ind w:left="851"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either</w:t>
      </w:r>
    </w:p>
    <w:p w14:paraId="02F0BB11" w14:textId="77777777" w:rsidR="00CA0B10" w:rsidRPr="00CA0B10" w:rsidRDefault="00CA0B10" w:rsidP="00F91CF9">
      <w:pPr>
        <w:numPr>
          <w:ilvl w:val="0"/>
          <w:numId w:val="219"/>
        </w:numPr>
        <w:spacing w:before="120" w:after="0" w:line="240" w:lineRule="auto"/>
        <w:ind w:left="1276"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if the hot carcase weight of the carcases is determined by the abattoir proprietor—the owner owns the carcases immediately after that hot carcase weight is determined; or</w:t>
      </w:r>
    </w:p>
    <w:p w14:paraId="6845395D" w14:textId="77777777" w:rsidR="00CA0B10" w:rsidRPr="00CA0B10" w:rsidRDefault="00CA0B10" w:rsidP="00F91CF9">
      <w:pPr>
        <w:numPr>
          <w:ilvl w:val="0"/>
          <w:numId w:val="219"/>
        </w:numPr>
        <w:spacing w:before="120" w:after="0" w:line="240" w:lineRule="auto"/>
        <w:ind w:left="1276"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otherwise—the owner owns the carcases immediately after the slaughter.</w:t>
      </w:r>
    </w:p>
    <w:p w14:paraId="42B69BD9" w14:textId="77777777" w:rsidR="00CA0B10" w:rsidRPr="00CA0B10" w:rsidRDefault="00CA0B10" w:rsidP="00F91CF9">
      <w:pPr>
        <w:numPr>
          <w:ilvl w:val="0"/>
          <w:numId w:val="173"/>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lastRenderedPageBreak/>
        <w:t>Subclause 11-7(7</w:t>
      </w:r>
      <w:r w:rsidRPr="00CA0B10" w:rsidDel="00412021">
        <w:rPr>
          <w:rFonts w:ascii="Times New Roman" w:eastAsia="Times New Roman" w:hAnsi="Times New Roman" w:cs="Times New Roman"/>
          <w:color w:val="000000"/>
          <w:kern w:val="0"/>
          <w:lang w:val="en-US" w:eastAsia="ja-JP"/>
          <w14:ligatures w14:val="none"/>
        </w:rPr>
        <w:t>)</w:t>
      </w:r>
      <w:r w:rsidRPr="00CA0B10">
        <w:rPr>
          <w:rFonts w:ascii="Times New Roman" w:eastAsia="Times New Roman" w:hAnsi="Times New Roman" w:cs="Times New Roman"/>
          <w:color w:val="000000"/>
          <w:kern w:val="0"/>
          <w:lang w:val="en-US" w:eastAsia="ja-JP"/>
          <w14:ligatures w14:val="none"/>
        </w:rPr>
        <w:t xml:space="preserve"> exempts from levy the slaughter of goats that are not, at the time of the delivery to the abattoir, fit for human consumption because of the operation of a Commonwealth, State or Territory law.</w:t>
      </w:r>
    </w:p>
    <w:p w14:paraId="7285B65C"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0EB1E228"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 xml:space="preserve">There is one exemption from levy imposed by subclause 11-6(3) or (4) on the slaughter of goats. </w:t>
      </w:r>
    </w:p>
    <w:p w14:paraId="12B1B259" w14:textId="6236A971" w:rsidR="008B06C5" w:rsidRDefault="00CA0B10" w:rsidP="008B06C5">
      <w:pPr>
        <w:numPr>
          <w:ilvl w:val="0"/>
          <w:numId w:val="173"/>
        </w:numPr>
        <w:spacing w:before="120" w:after="0" w:line="240" w:lineRule="auto"/>
        <w:ind w:left="425" w:hanging="425"/>
        <w:rPr>
          <w:rFonts w:ascii="Times New Roman" w:eastAsia="Times New Roman" w:hAnsi="Times New Roman" w:cs="Times New Roman"/>
          <w:kern w:val="0"/>
        </w:rPr>
      </w:pPr>
      <w:r w:rsidRPr="00EE6BB7">
        <w:rPr>
          <w:rFonts w:ascii="Times New Roman" w:eastAsia="Times New Roman" w:hAnsi="Times New Roman" w:cs="Times New Roman"/>
          <w:kern w:val="0"/>
          <w:lang w:val="en-US" w:eastAsia="ja-JP"/>
          <w14:ligatures w14:val="none"/>
        </w:rPr>
        <w:t xml:space="preserve">Subclause 11-7(8) exempts from levy the slaughter of goats for consumption by the owner of the goats, by members of the owner’s family or by the owner’s employees. </w:t>
      </w:r>
      <w:r w:rsidRPr="00EE6BB7">
        <w:rPr>
          <w:rFonts w:ascii="Times New Roman" w:eastAsia="Times New Roman" w:hAnsi="Times New Roman" w:cs="Times New Roman"/>
          <w:kern w:val="0"/>
        </w:rPr>
        <w:t>This ensures that goat owners are not liable to pay levy on the slaughter of their goats for personal consumption.</w:t>
      </w:r>
    </w:p>
    <w:p w14:paraId="5DBD0B65" w14:textId="77777777" w:rsidR="008B06C5" w:rsidRPr="008B06C5" w:rsidRDefault="008B06C5" w:rsidP="00903714">
      <w:pPr>
        <w:spacing w:after="0" w:line="240" w:lineRule="auto"/>
        <w:rPr>
          <w:rFonts w:ascii="Times New Roman" w:eastAsia="Times New Roman" w:hAnsi="Times New Roman" w:cs="Times New Roman"/>
          <w:kern w:val="0"/>
        </w:rPr>
      </w:pPr>
    </w:p>
    <w:p w14:paraId="7145B6B4"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b/>
          <w:bCs/>
          <w:color w:val="000000"/>
          <w:kern w:val="0"/>
          <w:lang w:eastAsia="en-AU"/>
          <w14:ligatures w14:val="none"/>
        </w:rPr>
        <w:t>Clause 11-8—Rate of the levy</w:t>
      </w:r>
    </w:p>
    <w:p w14:paraId="743EC81A" w14:textId="77777777" w:rsidR="006B5B28" w:rsidRDefault="006B5B28" w:rsidP="00CA0B10">
      <w:pPr>
        <w:spacing w:after="0" w:line="240" w:lineRule="auto"/>
        <w:rPr>
          <w:rFonts w:ascii="Times New Roman" w:eastAsia="Times New Roman" w:hAnsi="Times New Roman" w:cs="Times New Roman"/>
          <w:color w:val="000000"/>
          <w:kern w:val="0"/>
          <w:lang w:val="en-US" w:eastAsia="ja-JP"/>
          <w14:ligatures w14:val="none"/>
        </w:rPr>
      </w:pPr>
    </w:p>
    <w:p w14:paraId="1A7EFECB" w14:textId="77777777" w:rsid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Subclause 11-8(1) prescribes the goat transaction levy rate.</w:t>
      </w:r>
    </w:p>
    <w:p w14:paraId="0CD12A02" w14:textId="77777777" w:rsidR="007E253F" w:rsidRPr="00CA0B10" w:rsidRDefault="007E253F" w:rsidP="00CA0B10">
      <w:pPr>
        <w:spacing w:after="0" w:line="240" w:lineRule="auto"/>
        <w:rPr>
          <w:rFonts w:ascii="Times New Roman" w:eastAsia="Times New Roman" w:hAnsi="Times New Roman" w:cs="Times New Roman"/>
          <w:color w:val="000000"/>
          <w:kern w:val="0"/>
          <w:lang w:val="en-US" w:eastAsia="ja-JP"/>
          <w14:ligatures w14:val="none"/>
        </w:rPr>
      </w:pPr>
    </w:p>
    <w:p w14:paraId="15017EB3"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Item 1 of the table in this clause prescribes five components:</w:t>
      </w:r>
    </w:p>
    <w:p w14:paraId="75666168" w14:textId="77777777" w:rsidR="00CA0B10" w:rsidRPr="00CA0B10" w:rsidRDefault="00CA0B10" w:rsidP="00F91CF9">
      <w:pPr>
        <w:numPr>
          <w:ilvl w:val="0"/>
          <w:numId w:val="156"/>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the marketing component;</w:t>
      </w:r>
    </w:p>
    <w:p w14:paraId="73B3BE73" w14:textId="77777777" w:rsidR="00CA0B10" w:rsidRPr="00CA0B10" w:rsidRDefault="00CA0B10" w:rsidP="00F91CF9">
      <w:pPr>
        <w:numPr>
          <w:ilvl w:val="0"/>
          <w:numId w:val="156"/>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the research and development component;</w:t>
      </w:r>
    </w:p>
    <w:p w14:paraId="519E42BA" w14:textId="77777777" w:rsidR="00CA0B10" w:rsidRPr="00CA0B10" w:rsidRDefault="00CA0B10" w:rsidP="00F91CF9">
      <w:pPr>
        <w:numPr>
          <w:ilvl w:val="0"/>
          <w:numId w:val="156"/>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the biosecurity activity component;</w:t>
      </w:r>
    </w:p>
    <w:p w14:paraId="3F72CAA3" w14:textId="77777777" w:rsidR="00CA0B10" w:rsidRPr="00CA0B10" w:rsidRDefault="00CA0B10" w:rsidP="00F91CF9">
      <w:pPr>
        <w:numPr>
          <w:ilvl w:val="0"/>
          <w:numId w:val="156"/>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the biosecurity response component; and</w:t>
      </w:r>
    </w:p>
    <w:p w14:paraId="31D4ACBA" w14:textId="77777777" w:rsidR="00CA0B10" w:rsidRPr="00CA0B10" w:rsidRDefault="00CA0B10" w:rsidP="00F91CF9">
      <w:pPr>
        <w:numPr>
          <w:ilvl w:val="0"/>
          <w:numId w:val="156"/>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the National Residue Survey component.</w:t>
      </w:r>
    </w:p>
    <w:p w14:paraId="46F3296C" w14:textId="77777777" w:rsidR="00CA0B10" w:rsidRDefault="00CA0B10">
      <w:pPr>
        <w:spacing w:before="120"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The goat transaction levy rate is worked out by adding together the five components.</w:t>
      </w:r>
    </w:p>
    <w:p w14:paraId="40BEEDD7" w14:textId="77777777" w:rsidR="00FB3569" w:rsidRPr="00CA0B10" w:rsidRDefault="00FB3569" w:rsidP="00FB3569">
      <w:pPr>
        <w:spacing w:after="0" w:line="240" w:lineRule="auto"/>
        <w:rPr>
          <w:rFonts w:ascii="Times New Roman" w:eastAsia="Times New Roman" w:hAnsi="Times New Roman" w:cs="Times New Roman"/>
          <w:color w:val="000000"/>
          <w:kern w:val="0"/>
          <w:lang w:val="en-US" w:eastAsia="ja-JP"/>
          <w14:ligatures w14:val="none"/>
        </w:rPr>
      </w:pPr>
    </w:p>
    <w:p w14:paraId="7988E381"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138CD2D0" w14:textId="77777777" w:rsidR="00CA0B10" w:rsidRPr="00CA0B10" w:rsidRDefault="00CA0B10" w:rsidP="00CA0B10">
      <w:pPr>
        <w:spacing w:after="0" w:line="240" w:lineRule="auto"/>
        <w:rPr>
          <w:rFonts w:ascii="Times New Roman" w:eastAsia="Times New Roman" w:hAnsi="Times New Roman" w:cs="Times New Roman"/>
          <w:color w:val="000000"/>
          <w:kern w:val="0"/>
          <w:lang w:eastAsia="ja-JP"/>
          <w14:ligatures w14:val="none"/>
        </w:rPr>
      </w:pPr>
    </w:p>
    <w:p w14:paraId="1C802E49" w14:textId="77777777" w:rsidR="00CA0B10" w:rsidRPr="00CA0B10" w:rsidRDefault="00CA0B10" w:rsidP="00CA0B10">
      <w:pPr>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Subclause 11-8(2) provides that, for subclause 11-8(1), a nanny goat with a kid at foot are together taken to be a single head of goats.</w:t>
      </w:r>
    </w:p>
    <w:p w14:paraId="7C7C6D40" w14:textId="77777777" w:rsidR="00CA0B10" w:rsidRPr="00CA0B10" w:rsidRDefault="00CA0B10" w:rsidP="00CA0B10">
      <w:pPr>
        <w:spacing w:after="0" w:line="240" w:lineRule="auto"/>
        <w:rPr>
          <w:rFonts w:ascii="Times New Roman" w:eastAsia="Times New Roman" w:hAnsi="Times New Roman" w:cs="Times New Roman"/>
          <w:color w:val="000000"/>
          <w:kern w:val="0"/>
          <w:lang w:eastAsia="ja-JP"/>
          <w14:ligatures w14:val="none"/>
        </w:rPr>
      </w:pPr>
    </w:p>
    <w:p w14:paraId="4C781C12" w14:textId="77777777" w:rsidR="00CA0B10" w:rsidRPr="00CA0B10" w:rsidRDefault="00CA0B10" w:rsidP="00CA0B10">
      <w:pPr>
        <w:spacing w:after="0" w:line="240" w:lineRule="auto"/>
        <w:rPr>
          <w:rFonts w:ascii="Times New Roman" w:eastAsia="Times New Roman" w:hAnsi="Times New Roman" w:cs="Times New Roman"/>
          <w:b/>
          <w:bCs/>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11-9—Levy payer</w:t>
      </w:r>
    </w:p>
    <w:p w14:paraId="1B27F362" w14:textId="77777777" w:rsidR="006B5B28" w:rsidRDefault="006B5B28" w:rsidP="00CA0B10">
      <w:pPr>
        <w:spacing w:after="0" w:line="240" w:lineRule="auto"/>
        <w:rPr>
          <w:rFonts w:ascii="Times New Roman" w:eastAsia="Times New Roman" w:hAnsi="Times New Roman" w:cs="Times New Roman"/>
          <w:color w:val="000000"/>
          <w:kern w:val="0"/>
          <w:lang w:val="en-US" w:eastAsia="ja-JP"/>
          <w14:ligatures w14:val="none"/>
        </w:rPr>
      </w:pPr>
    </w:p>
    <w:p w14:paraId="36D9C711"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This clause identifies the person who is liable to pay the goat transaction levy in four cases.</w:t>
      </w:r>
    </w:p>
    <w:p w14:paraId="5BB69990" w14:textId="77777777" w:rsidR="00CA0B10" w:rsidRPr="00CA0B10" w:rsidRDefault="00CA0B10" w:rsidP="00F91CF9">
      <w:pPr>
        <w:numPr>
          <w:ilvl w:val="0"/>
          <w:numId w:val="157"/>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 xml:space="preserve">Subclause 11-9(1) provides that the person who owns the goats immediately before the transaction is entered into is liable to pay the levy imposed by subclause 11-6(1). </w:t>
      </w:r>
    </w:p>
    <w:p w14:paraId="072E009C" w14:textId="77777777" w:rsidR="00CA0B10" w:rsidRPr="00CA0B10" w:rsidRDefault="00CA0B10" w:rsidP="00F91CF9">
      <w:pPr>
        <w:numPr>
          <w:ilvl w:val="0"/>
          <w:numId w:val="157"/>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Subclause 11-9(2) provides that the person who owns the goats immediately before the delivery to the abattoir is liable to pay the levy imposed by subclause 11-6(2).</w:t>
      </w:r>
    </w:p>
    <w:p w14:paraId="0ADA053E" w14:textId="77777777" w:rsidR="00CA0B10" w:rsidRPr="00CA0B10" w:rsidRDefault="00CA0B10" w:rsidP="00F91CF9">
      <w:pPr>
        <w:numPr>
          <w:ilvl w:val="0"/>
          <w:numId w:val="157"/>
        </w:numPr>
        <w:spacing w:before="120" w:after="0" w:line="240" w:lineRule="auto"/>
        <w:ind w:left="425" w:hanging="425"/>
        <w:rPr>
          <w:rFonts w:ascii="Times New Roman" w:eastAsia="Times New Roman" w:hAnsi="Times New Roman" w:cs="Times New Roman"/>
          <w:color w:val="000000"/>
        </w:rPr>
      </w:pPr>
      <w:r w:rsidRPr="00CA0B10">
        <w:rPr>
          <w:rFonts w:ascii="Times New Roman" w:eastAsia="Times New Roman" w:hAnsi="Times New Roman" w:cs="Times New Roman"/>
          <w:color w:val="000000"/>
        </w:rPr>
        <w:t xml:space="preserve">Subclause 11-9(3) provides that the proprietor of the abattoir is liable to pay the levy imposed by subclause 11-6(3) </w:t>
      </w:r>
    </w:p>
    <w:p w14:paraId="6907C136" w14:textId="77777777" w:rsidR="00CA0B10" w:rsidRPr="00CA0B10" w:rsidRDefault="00CA0B10" w:rsidP="00F91CF9">
      <w:pPr>
        <w:numPr>
          <w:ilvl w:val="0"/>
          <w:numId w:val="157"/>
        </w:numPr>
        <w:spacing w:before="120" w:after="0" w:line="240" w:lineRule="auto"/>
        <w:ind w:left="426" w:hanging="426"/>
        <w:rPr>
          <w:rFonts w:ascii="Times New Roman" w:eastAsia="Times New Roman" w:hAnsi="Times New Roman" w:cs="Times New Roman"/>
          <w:color w:val="000000"/>
        </w:rPr>
      </w:pPr>
      <w:r w:rsidRPr="00CA0B10">
        <w:rPr>
          <w:rFonts w:ascii="Times New Roman" w:eastAsia="Times New Roman" w:hAnsi="Times New Roman" w:cs="Times New Roman"/>
          <w:color w:val="000000"/>
        </w:rPr>
        <w:t>Subclause 11-9(4) provides that the person who owns the goats at the time of slaughter is liable to pay the levy imposed under 11-6(4).</w:t>
      </w:r>
    </w:p>
    <w:p w14:paraId="43C8D454" w14:textId="77777777" w:rsidR="00F05A3E" w:rsidRPr="00CA0B10" w:rsidRDefault="00F05A3E" w:rsidP="00251C20">
      <w:pPr>
        <w:spacing w:after="0" w:line="240" w:lineRule="auto"/>
        <w:ind w:left="426"/>
        <w:contextualSpacing/>
        <w:rPr>
          <w:rFonts w:ascii="Times New Roman" w:eastAsia="Times New Roman" w:hAnsi="Times New Roman" w:cs="Times New Roman"/>
          <w:color w:val="000000"/>
        </w:rPr>
      </w:pPr>
    </w:p>
    <w:p w14:paraId="3F2CF7FE" w14:textId="77777777" w:rsidR="00CA0B10" w:rsidRPr="00CA0B10" w:rsidRDefault="00CA0B10" w:rsidP="00F91CF9">
      <w:pPr>
        <w:keepNext/>
        <w:spacing w:after="0" w:line="240" w:lineRule="auto"/>
        <w:rPr>
          <w:rFonts w:ascii="Times New Roman" w:eastAsia="Times New Roman" w:hAnsi="Times New Roman" w:cs="Times New Roman"/>
          <w:b/>
          <w:bCs/>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lastRenderedPageBreak/>
        <w:t>Clause 11-10—Application provision</w:t>
      </w:r>
    </w:p>
    <w:p w14:paraId="57E08BE0" w14:textId="0DE67594" w:rsidR="00CA0B10" w:rsidRPr="00CA0B10" w:rsidRDefault="00CA0B10" w:rsidP="00F91CF9">
      <w:pPr>
        <w:keepNext/>
        <w:spacing w:after="0" w:line="240" w:lineRule="auto"/>
        <w:rPr>
          <w:rFonts w:ascii="Times New Roman" w:eastAsia="Times New Roman" w:hAnsi="Times New Roman" w:cs="Times New Roman"/>
          <w:b/>
          <w:bCs/>
          <w:color w:val="000000" w:themeColor="text1"/>
          <w:lang w:eastAsia="en-AU"/>
        </w:rPr>
      </w:pPr>
    </w:p>
    <w:p w14:paraId="331A0203" w14:textId="219B5BED" w:rsidR="5EE9A3FF" w:rsidRPr="00C277BF" w:rsidRDefault="00582C38" w:rsidP="005D6D85">
      <w:pPr>
        <w:spacing w:after="0" w:line="240" w:lineRule="auto"/>
        <w:rPr>
          <w:rFonts w:ascii="Times New Roman" w:eastAsia="Times New Roman" w:hAnsi="Times New Roman" w:cs="Times New Roman"/>
          <w:lang w:val="en-US"/>
        </w:rPr>
      </w:pPr>
      <w:r>
        <w:rPr>
          <w:rFonts w:ascii="Times New Roman" w:eastAsia="Times New Roman" w:hAnsi="Times New Roman" w:cs="Times New Roman"/>
          <w:kern w:val="0"/>
          <w:lang w:eastAsia="ja-JP"/>
          <w14:ligatures w14:val="none"/>
        </w:rPr>
        <w:t xml:space="preserve">Subclause </w:t>
      </w:r>
      <w:r w:rsidR="00990EEF">
        <w:rPr>
          <w:rFonts w:ascii="Times New Roman" w:eastAsia="Times New Roman" w:hAnsi="Times New Roman" w:cs="Times New Roman"/>
          <w:kern w:val="0"/>
          <w:lang w:eastAsia="ja-JP"/>
          <w14:ligatures w14:val="none"/>
        </w:rPr>
        <w:t>11</w:t>
      </w:r>
      <w:r>
        <w:rPr>
          <w:rFonts w:ascii="Times New Roman" w:eastAsia="Times New Roman" w:hAnsi="Times New Roman" w:cs="Times New Roman"/>
          <w:kern w:val="0"/>
          <w:lang w:eastAsia="ja-JP"/>
          <w14:ligatures w14:val="none"/>
        </w:rPr>
        <w:t>-10(1)</w:t>
      </w:r>
      <w:r w:rsidRPr="00DA76FA">
        <w:rPr>
          <w:rFonts w:ascii="Times New Roman" w:eastAsia="Times New Roman" w:hAnsi="Times New Roman" w:cs="Times New Roman"/>
          <w:kern w:val="0"/>
          <w:lang w:eastAsia="ja-JP"/>
          <w14:ligatures w14:val="none"/>
        </w:rPr>
        <w:t xml:space="preserve"> provides that </w:t>
      </w:r>
      <w:r>
        <w:rPr>
          <w:rFonts w:ascii="Times New Roman" w:eastAsia="Times New Roman" w:hAnsi="Times New Roman" w:cs="Times New Roman"/>
          <w:kern w:val="0"/>
          <w:lang w:eastAsia="ja-JP"/>
          <w14:ligatures w14:val="none"/>
        </w:rPr>
        <w:t>s</w:t>
      </w:r>
      <w:r w:rsidR="4B94BD47" w:rsidRPr="00C277BF">
        <w:rPr>
          <w:rFonts w:ascii="Times New Roman" w:eastAsia="Times New Roman" w:hAnsi="Times New Roman" w:cs="Times New Roman"/>
          <w:color w:val="000000" w:themeColor="text1"/>
          <w:lang w:val="en-US" w:eastAsia="ja-JP"/>
        </w:rPr>
        <w:t>ub</w:t>
      </w:r>
      <w:r w:rsidR="00CA0B10" w:rsidRPr="00C277BF">
        <w:rPr>
          <w:rFonts w:ascii="Times New Roman" w:eastAsia="Times New Roman" w:hAnsi="Times New Roman" w:cs="Times New Roman"/>
          <w:color w:val="000000"/>
          <w:kern w:val="0"/>
          <w:lang w:val="en-US" w:eastAsia="ja-JP"/>
          <w14:ligatures w14:val="none"/>
        </w:rPr>
        <w:t>clause 11-6</w:t>
      </w:r>
      <w:r w:rsidR="45C1E76B" w:rsidRPr="00C277BF">
        <w:rPr>
          <w:rFonts w:ascii="Times New Roman" w:eastAsia="Times New Roman" w:hAnsi="Times New Roman" w:cs="Times New Roman"/>
          <w:lang w:val="en-US"/>
        </w:rPr>
        <w:t xml:space="preserve">(1) applies </w:t>
      </w:r>
      <w:r w:rsidR="00990EEF">
        <w:rPr>
          <w:rFonts w:ascii="Times New Roman" w:eastAsia="Times New Roman" w:hAnsi="Times New Roman" w:cs="Times New Roman"/>
          <w:lang w:val="en-US"/>
        </w:rPr>
        <w:t xml:space="preserve">in relation </w:t>
      </w:r>
      <w:r w:rsidR="45C1E76B" w:rsidRPr="00C277BF">
        <w:rPr>
          <w:rFonts w:ascii="Times New Roman" w:eastAsia="Times New Roman" w:hAnsi="Times New Roman" w:cs="Times New Roman"/>
          <w:lang w:val="en-US"/>
        </w:rPr>
        <w:t>to a transaction entered into on or after 1 July 2025</w:t>
      </w:r>
      <w:r w:rsidR="29554705" w:rsidRPr="00C277BF">
        <w:rPr>
          <w:rFonts w:ascii="Times New Roman" w:eastAsia="Times New Roman" w:hAnsi="Times New Roman" w:cs="Times New Roman"/>
          <w:lang w:val="en-US"/>
        </w:rPr>
        <w:t>.</w:t>
      </w:r>
    </w:p>
    <w:p w14:paraId="52389005" w14:textId="77777777" w:rsidR="007660E7" w:rsidRDefault="007660E7" w:rsidP="00582C38">
      <w:pPr>
        <w:spacing w:after="0" w:line="240" w:lineRule="auto"/>
        <w:rPr>
          <w:rFonts w:ascii="Times New Roman" w:eastAsia="Times New Roman" w:hAnsi="Times New Roman" w:cs="Times New Roman"/>
          <w:lang w:val="en-US"/>
        </w:rPr>
      </w:pPr>
    </w:p>
    <w:p w14:paraId="3212E25D" w14:textId="7D1BE2B3" w:rsidR="5EE9A3FF" w:rsidRPr="00C277BF" w:rsidRDefault="00990EEF" w:rsidP="005D6D85">
      <w:pPr>
        <w:spacing w:after="0" w:line="240" w:lineRule="auto"/>
        <w:rPr>
          <w:rFonts w:ascii="Times New Roman" w:eastAsia="Times New Roman" w:hAnsi="Times New Roman" w:cs="Times New Roman"/>
          <w:lang w:val="en-US"/>
        </w:rPr>
      </w:pPr>
      <w:r>
        <w:rPr>
          <w:rFonts w:ascii="Times New Roman" w:eastAsia="Times New Roman" w:hAnsi="Times New Roman" w:cs="Times New Roman"/>
          <w:kern w:val="0"/>
          <w:lang w:eastAsia="ja-JP"/>
          <w14:ligatures w14:val="none"/>
        </w:rPr>
        <w:t>Subclause 11-10(2)</w:t>
      </w:r>
      <w:r w:rsidRPr="00DA76FA">
        <w:rPr>
          <w:rFonts w:ascii="Times New Roman" w:eastAsia="Times New Roman" w:hAnsi="Times New Roman" w:cs="Times New Roman"/>
          <w:kern w:val="0"/>
          <w:lang w:eastAsia="ja-JP"/>
          <w14:ligatures w14:val="none"/>
        </w:rPr>
        <w:t xml:space="preserve"> provides that </w:t>
      </w:r>
      <w:r>
        <w:rPr>
          <w:rFonts w:ascii="Times New Roman" w:eastAsia="Times New Roman" w:hAnsi="Times New Roman" w:cs="Times New Roman"/>
          <w:kern w:val="0"/>
          <w:lang w:eastAsia="ja-JP"/>
          <w14:ligatures w14:val="none"/>
        </w:rPr>
        <w:t>s</w:t>
      </w:r>
      <w:r w:rsidR="45C1E76B" w:rsidRPr="00C277BF">
        <w:rPr>
          <w:rFonts w:ascii="Times New Roman" w:eastAsia="Times New Roman" w:hAnsi="Times New Roman" w:cs="Times New Roman"/>
          <w:lang w:val="en-US"/>
        </w:rPr>
        <w:t>ubclause 11‑6(2) applies in relation to the slaughter of goats at an abattoir on or after 1 July 2025, whether the delivery of the goats to the abattoir is before, on or after that day</w:t>
      </w:r>
      <w:r w:rsidR="4C00A19D" w:rsidRPr="00C277BF">
        <w:rPr>
          <w:rFonts w:ascii="Times New Roman" w:eastAsia="Times New Roman" w:hAnsi="Times New Roman" w:cs="Times New Roman"/>
          <w:lang w:val="en-US"/>
        </w:rPr>
        <w:t>.</w:t>
      </w:r>
    </w:p>
    <w:p w14:paraId="19249299" w14:textId="77777777" w:rsidR="00582C38" w:rsidRDefault="00582C38" w:rsidP="00582C38">
      <w:pPr>
        <w:spacing w:after="0" w:line="240" w:lineRule="auto"/>
        <w:rPr>
          <w:rFonts w:ascii="Times New Roman" w:eastAsia="Times New Roman" w:hAnsi="Times New Roman" w:cs="Times New Roman"/>
          <w:lang w:val="en-US"/>
        </w:rPr>
      </w:pPr>
    </w:p>
    <w:p w14:paraId="0B3CFE8D" w14:textId="6D43C0D2" w:rsidR="5EE9A3FF" w:rsidRPr="00C277BF" w:rsidRDefault="00990EEF" w:rsidP="005D6D85">
      <w:pPr>
        <w:spacing w:after="0" w:line="240" w:lineRule="auto"/>
        <w:rPr>
          <w:rFonts w:ascii="Times New Roman" w:eastAsia="Times New Roman" w:hAnsi="Times New Roman" w:cs="Times New Roman"/>
          <w:lang w:val="en-US"/>
        </w:rPr>
      </w:pPr>
      <w:r>
        <w:rPr>
          <w:rFonts w:ascii="Times New Roman" w:eastAsia="Times New Roman" w:hAnsi="Times New Roman" w:cs="Times New Roman"/>
          <w:kern w:val="0"/>
          <w:lang w:eastAsia="ja-JP"/>
          <w14:ligatures w14:val="none"/>
        </w:rPr>
        <w:t>Subclause 11-10(3)</w:t>
      </w:r>
      <w:r w:rsidRPr="00DA76FA">
        <w:rPr>
          <w:rFonts w:ascii="Times New Roman" w:eastAsia="Times New Roman" w:hAnsi="Times New Roman" w:cs="Times New Roman"/>
          <w:kern w:val="0"/>
          <w:lang w:eastAsia="ja-JP"/>
          <w14:ligatures w14:val="none"/>
        </w:rPr>
        <w:t xml:space="preserve"> provides that </w:t>
      </w:r>
      <w:r>
        <w:rPr>
          <w:rFonts w:ascii="Times New Roman" w:eastAsia="Times New Roman" w:hAnsi="Times New Roman" w:cs="Times New Roman"/>
          <w:kern w:val="0"/>
          <w:lang w:eastAsia="ja-JP"/>
          <w14:ligatures w14:val="none"/>
        </w:rPr>
        <w:t>s</w:t>
      </w:r>
      <w:r w:rsidR="45C1E76B" w:rsidRPr="00C277BF">
        <w:rPr>
          <w:rFonts w:ascii="Times New Roman" w:eastAsia="Times New Roman" w:hAnsi="Times New Roman" w:cs="Times New Roman"/>
          <w:lang w:val="en-US"/>
        </w:rPr>
        <w:t>ubclause 11‑6(3) applies in relation to the slaughter of goats at an abattoir on or after 1 July 2025, whether the goats were purchased before, on or after that day.</w:t>
      </w:r>
    </w:p>
    <w:p w14:paraId="59251525" w14:textId="77777777" w:rsidR="00582C38" w:rsidRDefault="00582C38" w:rsidP="00582C38">
      <w:pPr>
        <w:spacing w:after="0" w:line="240" w:lineRule="auto"/>
        <w:rPr>
          <w:rFonts w:ascii="Times New Roman" w:eastAsia="Times New Roman" w:hAnsi="Times New Roman" w:cs="Times New Roman"/>
          <w:lang w:val="en-US"/>
        </w:rPr>
      </w:pPr>
    </w:p>
    <w:p w14:paraId="30BE8292" w14:textId="660F2F29" w:rsidR="00EE6BB7" w:rsidRDefault="00990EEF" w:rsidP="00EE6BB7">
      <w:pPr>
        <w:spacing w:after="0" w:line="240" w:lineRule="auto"/>
        <w:rPr>
          <w:rFonts w:ascii="Times New Roman" w:eastAsia="Times New Roman" w:hAnsi="Times New Roman" w:cs="Times New Roman"/>
          <w:lang w:val="en-US"/>
        </w:rPr>
      </w:pPr>
      <w:r>
        <w:rPr>
          <w:rFonts w:ascii="Times New Roman" w:eastAsia="Times New Roman" w:hAnsi="Times New Roman" w:cs="Times New Roman"/>
          <w:kern w:val="0"/>
          <w:lang w:eastAsia="ja-JP"/>
          <w14:ligatures w14:val="none"/>
        </w:rPr>
        <w:t>Subclause 11-10(4)</w:t>
      </w:r>
      <w:r w:rsidRPr="00DA76FA">
        <w:rPr>
          <w:rFonts w:ascii="Times New Roman" w:eastAsia="Times New Roman" w:hAnsi="Times New Roman" w:cs="Times New Roman"/>
          <w:kern w:val="0"/>
          <w:lang w:eastAsia="ja-JP"/>
          <w14:ligatures w14:val="none"/>
        </w:rPr>
        <w:t xml:space="preserve"> provides that </w:t>
      </w:r>
      <w:r>
        <w:rPr>
          <w:rFonts w:ascii="Times New Roman" w:eastAsia="Times New Roman" w:hAnsi="Times New Roman" w:cs="Times New Roman"/>
          <w:kern w:val="0"/>
          <w:lang w:eastAsia="ja-JP"/>
          <w14:ligatures w14:val="none"/>
        </w:rPr>
        <w:t>s</w:t>
      </w:r>
      <w:r w:rsidR="45C1E76B" w:rsidRPr="00C277BF">
        <w:rPr>
          <w:rFonts w:ascii="Times New Roman" w:eastAsia="Times New Roman" w:hAnsi="Times New Roman" w:cs="Times New Roman"/>
          <w:lang w:val="en-US"/>
        </w:rPr>
        <w:t>ubclause 11‑6(4) applies in relation to the slaughter of goats at an abattoir on or after 1 July 2025.</w:t>
      </w:r>
    </w:p>
    <w:p w14:paraId="3035B592" w14:textId="77777777" w:rsidR="008B06C5" w:rsidRDefault="008B06C5" w:rsidP="00EE6BB7">
      <w:pPr>
        <w:spacing w:after="0" w:line="240" w:lineRule="auto"/>
        <w:rPr>
          <w:rFonts w:ascii="Times New Roman" w:eastAsia="Times New Roman" w:hAnsi="Times New Roman" w:cs="Times New Roman"/>
          <w:lang w:val="en-US"/>
        </w:rPr>
      </w:pPr>
    </w:p>
    <w:p w14:paraId="37F241EF" w14:textId="589CA133" w:rsidR="00191EFB" w:rsidRPr="00251C20" w:rsidRDefault="00CA0B10" w:rsidP="00CA0B10">
      <w:pPr>
        <w:keepNext/>
        <w:keepLines/>
        <w:spacing w:after="0" w:line="240" w:lineRule="auto"/>
        <w:outlineLvl w:val="0"/>
        <w:rPr>
          <w:rFonts w:ascii="Times New Roman" w:eastAsia="Times New Roman" w:hAnsi="Times New Roman" w:cs="Times New Roman"/>
          <w:b/>
          <w:kern w:val="0"/>
          <w:sz w:val="28"/>
          <w:szCs w:val="28"/>
          <w:lang w:eastAsia="ja-JP"/>
          <w14:ligatures w14:val="none"/>
        </w:rPr>
      </w:pPr>
      <w:bookmarkStart w:id="77" w:name="_Toc178245275"/>
      <w:bookmarkStart w:id="78" w:name="_Toc177028456"/>
      <w:r w:rsidRPr="00251C20">
        <w:rPr>
          <w:rFonts w:ascii="Times New Roman" w:eastAsiaTheme="majorEastAsia" w:hAnsi="Times New Roman" w:cstheme="majorBidi"/>
          <w:b/>
          <w:color w:val="000000" w:themeColor="text1"/>
          <w:kern w:val="0"/>
          <w:sz w:val="28"/>
          <w:szCs w:val="44"/>
        </w:rPr>
        <w:t>Division 12</w:t>
      </w:r>
      <w:r w:rsidRPr="00251C20">
        <w:rPr>
          <w:rFonts w:ascii="Times New Roman" w:eastAsia="Times New Roman" w:hAnsi="Times New Roman" w:cs="Times New Roman"/>
          <w:b/>
          <w:kern w:val="0"/>
          <w:sz w:val="28"/>
          <w:szCs w:val="28"/>
          <w:lang w:eastAsia="ja-JP"/>
          <w14:ligatures w14:val="none"/>
        </w:rPr>
        <w:t>—</w:t>
      </w:r>
      <w:r w:rsidR="00F34341" w:rsidRPr="00251C20">
        <w:rPr>
          <w:rFonts w:ascii="Times New Roman" w:eastAsia="Times New Roman" w:hAnsi="Times New Roman" w:cs="Times New Roman"/>
          <w:b/>
          <w:bCs/>
          <w:kern w:val="0"/>
          <w:sz w:val="28"/>
          <w:szCs w:val="28"/>
          <w:lang w:eastAsia="ja-JP"/>
          <w14:ligatures w14:val="none"/>
        </w:rPr>
        <w:t>Horses</w:t>
      </w:r>
      <w:bookmarkEnd w:id="77"/>
      <w:bookmarkEnd w:id="78"/>
    </w:p>
    <w:p w14:paraId="4BAD7CA0" w14:textId="77777777" w:rsidR="00F34341" w:rsidRDefault="00F34341" w:rsidP="00251C20">
      <w:pPr>
        <w:spacing w:after="0" w:line="240" w:lineRule="auto"/>
        <w:rPr>
          <w:lang w:eastAsia="ja-JP"/>
        </w:rPr>
      </w:pPr>
    </w:p>
    <w:p w14:paraId="7E1A8137" w14:textId="642DA08C"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6"/>
          <w:szCs w:val="26"/>
        </w:rPr>
      </w:pPr>
      <w:bookmarkStart w:id="79" w:name="_Toc178245276"/>
      <w:bookmarkStart w:id="80" w:name="_Toc177028457"/>
      <w:r w:rsidRPr="00251C20">
        <w:rPr>
          <w:rFonts w:ascii="Times New Roman" w:eastAsiaTheme="majorEastAsia" w:hAnsi="Times New Roman" w:cstheme="majorBidi"/>
          <w:b/>
          <w:color w:val="000000" w:themeColor="text1"/>
          <w:kern w:val="0"/>
          <w:sz w:val="26"/>
          <w:szCs w:val="26"/>
        </w:rPr>
        <w:t>Subdivision 12-A</w:t>
      </w:r>
      <w:r w:rsidRPr="00251C20">
        <w:rPr>
          <w:rFonts w:ascii="Times New Roman" w:eastAsia="Times New Roman" w:hAnsi="Times New Roman" w:cs="Times New Roman"/>
          <w:b/>
          <w:kern w:val="0"/>
          <w:sz w:val="26"/>
          <w:szCs w:val="26"/>
          <w:lang w:eastAsia="ja-JP"/>
          <w14:ligatures w14:val="none"/>
        </w:rPr>
        <w:t>—</w:t>
      </w:r>
      <w:r w:rsidRPr="00251C20">
        <w:rPr>
          <w:rFonts w:ascii="Times New Roman" w:eastAsiaTheme="majorEastAsia" w:hAnsi="Times New Roman" w:cstheme="majorBidi"/>
          <w:b/>
          <w:color w:val="000000" w:themeColor="text1"/>
          <w:kern w:val="0"/>
          <w:sz w:val="26"/>
          <w:szCs w:val="26"/>
        </w:rPr>
        <w:t>Horse slaughter</w:t>
      </w:r>
      <w:bookmarkEnd w:id="79"/>
      <w:bookmarkEnd w:id="80"/>
      <w:r w:rsidR="007E253F">
        <w:rPr>
          <w:rFonts w:ascii="Times New Roman" w:eastAsiaTheme="majorEastAsia" w:hAnsi="Times New Roman" w:cstheme="majorBidi"/>
          <w:b/>
          <w:color w:val="000000" w:themeColor="text1"/>
          <w:kern w:val="0"/>
          <w:sz w:val="26"/>
          <w:szCs w:val="26"/>
        </w:rPr>
        <w:t xml:space="preserve"> levy</w:t>
      </w:r>
    </w:p>
    <w:p w14:paraId="1AA76C04" w14:textId="77777777" w:rsidR="00F34341" w:rsidRDefault="00F34341" w:rsidP="00CA0B10">
      <w:pPr>
        <w:spacing w:after="0" w:line="240" w:lineRule="auto"/>
        <w:rPr>
          <w:rFonts w:ascii="Times New Roman" w:eastAsia="Times New Roman" w:hAnsi="Times New Roman" w:cs="Times New Roman"/>
          <w:kern w:val="0"/>
        </w:rPr>
      </w:pPr>
    </w:p>
    <w:p w14:paraId="59DC22D3"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Subdivision imposes a levy (</w:t>
      </w:r>
      <w:r w:rsidRPr="00CA0B10">
        <w:rPr>
          <w:rFonts w:ascii="Times New Roman" w:eastAsia="Times New Roman" w:hAnsi="Times New Roman" w:cs="Times New Roman"/>
          <w:b/>
          <w:kern w:val="0"/>
        </w:rPr>
        <w:t>horse slaughter levy</w:t>
      </w:r>
      <w:r w:rsidRPr="00CA0B10">
        <w:rPr>
          <w:rFonts w:ascii="Times New Roman" w:eastAsia="Times New Roman" w:hAnsi="Times New Roman" w:cs="Times New Roman"/>
          <w:kern w:val="0"/>
        </w:rPr>
        <w:t xml:space="preserve">) on horses slaughtered in Australia at an abattoir, in specific circumstances. Levy was previously imposed on the slaughter of horses: see Schedule 8 to the </w:t>
      </w:r>
      <w:r w:rsidRPr="00CA0B10">
        <w:rPr>
          <w:rFonts w:ascii="Times New Roman" w:eastAsia="Times New Roman" w:hAnsi="Times New Roman" w:cs="Times New Roman"/>
          <w:iCs/>
          <w:kern w:val="0"/>
        </w:rPr>
        <w:t>1998 NRS Excise Levy Act</w:t>
      </w:r>
      <w:r w:rsidRPr="00CA0B10">
        <w:rPr>
          <w:rFonts w:ascii="Times New Roman" w:eastAsia="Times New Roman" w:hAnsi="Times New Roman" w:cs="Times New Roman"/>
          <w:kern w:val="0"/>
        </w:rPr>
        <w:t xml:space="preserve"> and Part 10 of the </w:t>
      </w:r>
      <w:r w:rsidRPr="00CA0B10">
        <w:rPr>
          <w:rFonts w:ascii="Times New Roman" w:eastAsia="Times New Roman" w:hAnsi="Times New Roman" w:cs="Times New Roman"/>
          <w:iCs/>
          <w:kern w:val="0"/>
        </w:rPr>
        <w:t>1998 NRS Regulations</w:t>
      </w:r>
      <w:r w:rsidRPr="00CA0B10">
        <w:rPr>
          <w:rFonts w:ascii="Times New Roman" w:eastAsia="Times New Roman" w:hAnsi="Times New Roman" w:cs="Times New Roman"/>
          <w:kern w:val="0"/>
        </w:rPr>
        <w:t xml:space="preserve">. </w:t>
      </w:r>
    </w:p>
    <w:p w14:paraId="6D30DEA1"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themeColor="text1"/>
          <w:kern w:val="0"/>
        </w:rPr>
      </w:pPr>
    </w:p>
    <w:p w14:paraId="06D9A880" w14:textId="77777777" w:rsidR="00CA0B10" w:rsidRDefault="00CA0B10" w:rsidP="00CA0B10">
      <w:pPr>
        <w:spacing w:after="0" w:line="240" w:lineRule="auto"/>
        <w:textAlignment w:val="baseline"/>
        <w:rPr>
          <w:rFonts w:ascii="Times New Roman" w:eastAsia="Times New Roman" w:hAnsi="Times New Roman" w:cs="Times New Roman"/>
          <w:b/>
          <w:color w:val="000000" w:themeColor="text1"/>
          <w:kern w:val="0"/>
        </w:rPr>
      </w:pPr>
      <w:r w:rsidRPr="00CA0B10">
        <w:rPr>
          <w:rFonts w:ascii="Times New Roman" w:eastAsia="Times New Roman" w:hAnsi="Times New Roman" w:cs="Times New Roman"/>
          <w:b/>
          <w:bCs/>
          <w:color w:val="000000" w:themeColor="text1"/>
          <w:kern w:val="0"/>
        </w:rPr>
        <w:t>Key definitions for the imposition of horse slaughter levy:</w:t>
      </w:r>
    </w:p>
    <w:p w14:paraId="2E9FC8E2" w14:textId="77777777" w:rsidR="00F34341" w:rsidRPr="00CA0B10" w:rsidRDefault="00F34341" w:rsidP="00CA0B10">
      <w:pPr>
        <w:spacing w:after="0" w:line="240" w:lineRule="auto"/>
        <w:textAlignment w:val="baseline"/>
        <w:rPr>
          <w:rFonts w:ascii="Times New Roman" w:eastAsia="Times New Roman" w:hAnsi="Times New Roman" w:cs="Times New Roman"/>
          <w:color w:val="000000" w:themeColor="text1"/>
          <w:kern w:val="0"/>
        </w:rPr>
      </w:pPr>
    </w:p>
    <w:p w14:paraId="6721DA17" w14:textId="2C522C5F" w:rsidR="00CA0B10" w:rsidRPr="00CA0B10" w:rsidRDefault="00CA0B10" w:rsidP="00CA0B10">
      <w:pPr>
        <w:numPr>
          <w:ilvl w:val="0"/>
          <w:numId w:val="132"/>
        </w:numPr>
        <w:shd w:val="clear" w:color="auto" w:fill="FFFFFF" w:themeFill="background1"/>
        <w:spacing w:after="0" w:line="240" w:lineRule="auto"/>
        <w:ind w:left="360"/>
        <w:contextualSpacing/>
        <w:textAlignment w:val="baseline"/>
        <w:rPr>
          <w:rFonts w:ascii="Times New Roman" w:eastAsia="Times New Roman" w:hAnsi="Times New Roman" w:cs="Times New Roman"/>
          <w:color w:val="000000" w:themeColor="text1"/>
          <w:kern w:val="0"/>
        </w:rPr>
      </w:pPr>
      <w:r w:rsidRPr="00CA0B10">
        <w:rPr>
          <w:rFonts w:ascii="Times New Roman" w:eastAsia="Times New Roman" w:hAnsi="Times New Roman" w:cs="Times New Roman"/>
          <w:b/>
          <w:bCs/>
          <w:i/>
          <w:iCs/>
          <w:color w:val="000000" w:themeColor="text1"/>
          <w:kern w:val="0"/>
        </w:rPr>
        <w:t xml:space="preserve">horse </w:t>
      </w:r>
      <w:r w:rsidRPr="00CA0B10">
        <w:rPr>
          <w:rFonts w:ascii="Times New Roman" w:eastAsia="Times New Roman" w:hAnsi="Times New Roman" w:cs="Times New Roman"/>
          <w:color w:val="000000" w:themeColor="text1"/>
          <w:kern w:val="0"/>
        </w:rPr>
        <w:t xml:space="preserve">is defined in section 5 </w:t>
      </w:r>
      <w:r w:rsidR="008E3FE3">
        <w:rPr>
          <w:rFonts w:ascii="Times New Roman" w:eastAsia="Times New Roman" w:hAnsi="Times New Roman" w:cs="Times New Roman"/>
          <w:color w:val="000000" w:themeColor="text1"/>
          <w:kern w:val="0"/>
        </w:rPr>
        <w:t xml:space="preserve">of the Regulations </w:t>
      </w:r>
      <w:r w:rsidRPr="00CA0B10">
        <w:rPr>
          <w:rFonts w:ascii="Times New Roman" w:eastAsia="Times New Roman" w:hAnsi="Times New Roman" w:cs="Times New Roman"/>
          <w:color w:val="000000" w:themeColor="text1"/>
          <w:kern w:val="0"/>
        </w:rPr>
        <w:t>by reference to its scientific name.</w:t>
      </w:r>
    </w:p>
    <w:p w14:paraId="18B888E9" w14:textId="77777777" w:rsidR="00CA0B10" w:rsidRPr="00CA0B10" w:rsidRDefault="00CA0B10" w:rsidP="00CA0B10">
      <w:pPr>
        <w:widowControl w:val="0"/>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p>
    <w:p w14:paraId="7A692357" w14:textId="77777777" w:rsidR="00CA0B10" w:rsidRPr="00CA0B10" w:rsidRDefault="00CA0B10" w:rsidP="00CA0B10">
      <w:pPr>
        <w:widowControl w:val="0"/>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color w:val="000000" w:themeColor="text1"/>
          <w:kern w:val="0"/>
          <w:lang w:eastAsia="en-AU"/>
          <w14:ligatures w14:val="none"/>
        </w:rPr>
        <w:t>Clause 12-1</w:t>
      </w:r>
      <w:r w:rsidRPr="00CA0B10">
        <w:rPr>
          <w:rFonts w:ascii="Times New Roman" w:eastAsia="Times New Roman" w:hAnsi="Times New Roman" w:cs="Times New Roman"/>
          <w:b/>
          <w:bCs/>
          <w:color w:val="000000" w:themeColor="text1"/>
          <w:kern w:val="0"/>
          <w:lang w:eastAsia="en-AU"/>
          <w14:ligatures w14:val="none"/>
        </w:rPr>
        <w:t>—</w:t>
      </w:r>
      <w:r w:rsidRPr="00CA0B10">
        <w:rPr>
          <w:rFonts w:ascii="Times New Roman" w:eastAsiaTheme="majorEastAsia" w:hAnsi="Times New Roman" w:cs="Times New Roman"/>
          <w:b/>
          <w:bCs/>
          <w:color w:val="000000" w:themeColor="text1"/>
          <w:kern w:val="0"/>
          <w:lang w:eastAsia="en-AU"/>
          <w14:ligatures w14:val="none"/>
        </w:rPr>
        <w:t>Imposition of horse slaughter levy</w:t>
      </w:r>
    </w:p>
    <w:p w14:paraId="6B1CB150" w14:textId="77777777" w:rsidR="0050268C" w:rsidRDefault="0050268C" w:rsidP="00CA0B10">
      <w:pPr>
        <w:widowControl w:val="0"/>
        <w:spacing w:after="0" w:line="240" w:lineRule="auto"/>
        <w:textAlignment w:val="baseline"/>
        <w:rPr>
          <w:rFonts w:ascii="Times New Roman" w:eastAsiaTheme="majorEastAsia" w:hAnsi="Times New Roman" w:cs="Times New Roman"/>
          <w:kern w:val="0"/>
          <w:lang w:eastAsia="en-AU"/>
          <w14:ligatures w14:val="none"/>
        </w:rPr>
      </w:pPr>
    </w:p>
    <w:p w14:paraId="37E505C5" w14:textId="5633862D" w:rsidR="00CA0B10" w:rsidRPr="00CA0B10" w:rsidRDefault="00CA0B10" w:rsidP="54405028">
      <w:pPr>
        <w:widowControl w:val="0"/>
        <w:spacing w:after="0" w:line="240" w:lineRule="auto"/>
        <w:textAlignment w:val="baseline"/>
        <w:rPr>
          <w:rFonts w:ascii="Times New Roman" w:eastAsia="Times New Roman" w:hAnsi="Times New Roman" w:cs="Times New Roman"/>
        </w:rPr>
      </w:pPr>
      <w:r w:rsidRPr="070AB471">
        <w:rPr>
          <w:rFonts w:ascii="Times New Roman" w:eastAsiaTheme="majorEastAsia" w:hAnsi="Times New Roman" w:cs="Times New Roman"/>
          <w:kern w:val="0"/>
          <w:lang w:eastAsia="en-AU"/>
          <w14:ligatures w14:val="none"/>
        </w:rPr>
        <w:t xml:space="preserve">This clause imposes levy on the slaughter of horses in Australia at an abattoir. The horses must be of the species </w:t>
      </w:r>
      <w:r w:rsidRPr="070AB471">
        <w:rPr>
          <w:rFonts w:ascii="Times New Roman" w:eastAsia="Times New Roman" w:hAnsi="Times New Roman" w:cs="Times New Roman"/>
          <w:i/>
          <w:iCs/>
          <w:kern w:val="0"/>
          <w:lang w:eastAsia="en-AU"/>
          <w14:ligatures w14:val="none"/>
        </w:rPr>
        <w:t xml:space="preserve">Equus caballus </w:t>
      </w:r>
      <w:r w:rsidRPr="00CA0B10">
        <w:rPr>
          <w:rFonts w:ascii="Times New Roman" w:eastAsia="Times New Roman" w:hAnsi="Times New Roman" w:cs="Times New Roman"/>
          <w:kern w:val="0"/>
          <w:lang w:eastAsia="en-AU"/>
          <w14:ligatures w14:val="none"/>
        </w:rPr>
        <w:t xml:space="preserve">or </w:t>
      </w:r>
      <w:r w:rsidRPr="070AB471">
        <w:rPr>
          <w:rFonts w:ascii="Times New Roman" w:eastAsia="Times New Roman" w:hAnsi="Times New Roman" w:cs="Times New Roman"/>
          <w:i/>
          <w:iCs/>
          <w:kern w:val="0"/>
          <w:lang w:eastAsia="en-AU"/>
          <w14:ligatures w14:val="none"/>
        </w:rPr>
        <w:t xml:space="preserve">Equus ferus caballus </w:t>
      </w:r>
      <w:r w:rsidRPr="00CA0B10">
        <w:rPr>
          <w:rFonts w:ascii="Times New Roman" w:eastAsia="Times New Roman" w:hAnsi="Times New Roman" w:cs="Times New Roman"/>
          <w:kern w:val="0"/>
          <w:lang w:eastAsia="en-AU"/>
          <w14:ligatures w14:val="none"/>
        </w:rPr>
        <w:t xml:space="preserve">and the </w:t>
      </w:r>
      <w:r w:rsidRPr="070AB471">
        <w:rPr>
          <w:rFonts w:ascii="Times New Roman" w:eastAsiaTheme="majorEastAsia" w:hAnsi="Times New Roman" w:cs="Times New Roman"/>
          <w:kern w:val="0"/>
          <w:lang w:eastAsia="en-AU"/>
          <w14:ligatures w14:val="none"/>
        </w:rPr>
        <w:t>slaughter must be for human consumption whether that consumption is intended to occur in or outside Australia.</w:t>
      </w:r>
      <w:r w:rsidR="7DEF099B" w:rsidRPr="070AB471">
        <w:rPr>
          <w:rFonts w:ascii="Times New Roman" w:eastAsiaTheme="majorEastAsia" w:hAnsi="Times New Roman" w:cs="Times New Roman"/>
          <w:lang w:eastAsia="en-AU"/>
        </w:rPr>
        <w:t xml:space="preserve"> </w:t>
      </w:r>
      <w:r w:rsidR="7DEF099B" w:rsidRPr="070AB471">
        <w:rPr>
          <w:rFonts w:ascii="Times New Roman" w:eastAsia="Times New Roman" w:hAnsi="Times New Roman" w:cs="Times New Roman"/>
        </w:rPr>
        <w:t xml:space="preserve">An abattoir </w:t>
      </w:r>
      <w:r w:rsidR="750302A6" w:rsidRPr="070AB471">
        <w:rPr>
          <w:rFonts w:ascii="Times New Roman" w:eastAsia="Times New Roman" w:hAnsi="Times New Roman" w:cs="Times New Roman"/>
        </w:rPr>
        <w:t xml:space="preserve">can </w:t>
      </w:r>
      <w:r w:rsidR="7DEF099B" w:rsidRPr="070AB471">
        <w:rPr>
          <w:rFonts w:ascii="Times New Roman" w:eastAsia="Times New Roman" w:hAnsi="Times New Roman" w:cs="Times New Roman"/>
        </w:rPr>
        <w:t>include a place where a mobile business performs abattoir services in Australia.</w:t>
      </w:r>
    </w:p>
    <w:p w14:paraId="27358F93" w14:textId="77777777" w:rsidR="00CA0B10" w:rsidRPr="00CA0B10" w:rsidRDefault="00CA0B10" w:rsidP="00CA0B10">
      <w:pPr>
        <w:spacing w:after="0" w:line="240" w:lineRule="auto"/>
        <w:textAlignment w:val="baseline"/>
        <w:rPr>
          <w:rFonts w:ascii="Times New Roman" w:eastAsia="Times New Roman" w:hAnsi="Times New Roman" w:cs="Times New Roman"/>
          <w:color w:val="000000"/>
          <w:kern w:val="0"/>
          <w:lang w:eastAsia="en-AU"/>
          <w14:ligatures w14:val="none"/>
        </w:rPr>
      </w:pPr>
    </w:p>
    <w:p w14:paraId="4CD1C149"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color w:val="000000" w:themeColor="text1"/>
          <w:kern w:val="0"/>
          <w:lang w:eastAsia="en-AU"/>
          <w14:ligatures w14:val="none"/>
        </w:rPr>
        <w:t>Clause 12-2</w:t>
      </w:r>
      <w:r w:rsidRPr="00CA0B10">
        <w:rPr>
          <w:rFonts w:ascii="Times New Roman" w:eastAsia="Times New Roman" w:hAnsi="Times New Roman" w:cs="Times New Roman"/>
          <w:b/>
          <w:bCs/>
          <w:color w:val="000000" w:themeColor="text1"/>
          <w:kern w:val="0"/>
          <w:lang w:eastAsia="en-AU"/>
          <w14:ligatures w14:val="none"/>
        </w:rPr>
        <w:t>—</w:t>
      </w:r>
      <w:r w:rsidRPr="00CA0B10">
        <w:rPr>
          <w:rFonts w:ascii="Times New Roman" w:eastAsiaTheme="majorEastAsia" w:hAnsi="Times New Roman" w:cs="Times New Roman"/>
          <w:b/>
          <w:bCs/>
          <w:color w:val="000000" w:themeColor="text1"/>
          <w:kern w:val="0"/>
          <w:lang w:eastAsia="en-AU"/>
          <w14:ligatures w14:val="none"/>
        </w:rPr>
        <w:t>Exemptions from the levy</w:t>
      </w:r>
    </w:p>
    <w:p w14:paraId="220A834D" w14:textId="77777777" w:rsidR="0050268C" w:rsidRDefault="0050268C" w:rsidP="00CA0B10">
      <w:pPr>
        <w:spacing w:after="0" w:line="240" w:lineRule="auto"/>
        <w:rPr>
          <w:rFonts w:ascii="Times New Roman" w:eastAsiaTheme="majorEastAsia" w:hAnsi="Times New Roman" w:cs="Times New Roman"/>
          <w:kern w:val="0"/>
          <w:lang w:eastAsia="en-AU"/>
          <w14:ligatures w14:val="none"/>
        </w:rPr>
      </w:pPr>
    </w:p>
    <w:p w14:paraId="25F0E0EB" w14:textId="6E7F3B15"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from levy horses that are slaughtered if the carcases are condemned or rejected as being unfit for human consumption because of the operation of a law of the Commonwealth, a State or a Territory. </w:t>
      </w:r>
    </w:p>
    <w:p w14:paraId="24F15138" w14:textId="77777777" w:rsidR="00CA0B10" w:rsidRPr="00CA0B10" w:rsidRDefault="00CA0B10" w:rsidP="00CA0B10">
      <w:pPr>
        <w:spacing w:after="0" w:line="240" w:lineRule="auto"/>
        <w:rPr>
          <w:rFonts w:ascii="Times New Roman" w:eastAsiaTheme="majorEastAsia" w:hAnsi="Times New Roman" w:cs="Times New Roman"/>
          <w:b/>
          <w:bCs/>
          <w:color w:val="000000" w:themeColor="text1"/>
          <w:kern w:val="0"/>
          <w:lang w:eastAsia="en-AU"/>
          <w14:ligatures w14:val="none"/>
        </w:rPr>
      </w:pPr>
    </w:p>
    <w:p w14:paraId="58C58D83"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color w:val="000000" w:themeColor="text1"/>
          <w:kern w:val="0"/>
          <w:lang w:eastAsia="en-AU"/>
          <w14:ligatures w14:val="none"/>
        </w:rPr>
        <w:t>Clause 12-3</w:t>
      </w:r>
      <w:r w:rsidRPr="00CA0B10">
        <w:rPr>
          <w:rFonts w:ascii="Times New Roman" w:eastAsia="Times New Roman" w:hAnsi="Times New Roman" w:cs="Times New Roman"/>
          <w:b/>
          <w:bCs/>
          <w:color w:val="000000" w:themeColor="text1"/>
          <w:kern w:val="0"/>
          <w:lang w:eastAsia="en-AU"/>
          <w14:ligatures w14:val="none"/>
        </w:rPr>
        <w:t>—</w:t>
      </w:r>
      <w:r w:rsidRPr="00CA0B10">
        <w:rPr>
          <w:rFonts w:ascii="Times New Roman" w:eastAsiaTheme="majorEastAsia" w:hAnsi="Times New Roman" w:cs="Times New Roman"/>
          <w:b/>
          <w:bCs/>
          <w:color w:val="000000" w:themeColor="text1"/>
          <w:kern w:val="0"/>
          <w:lang w:eastAsia="en-AU"/>
          <w14:ligatures w14:val="none"/>
        </w:rPr>
        <w:t>Rate of the levy</w:t>
      </w:r>
    </w:p>
    <w:p w14:paraId="312B71AD" w14:textId="77777777" w:rsidR="0050268C" w:rsidRDefault="0050268C" w:rsidP="00CA0B10">
      <w:pPr>
        <w:spacing w:after="0" w:line="240" w:lineRule="auto"/>
        <w:textAlignment w:val="baseline"/>
        <w:rPr>
          <w:rFonts w:ascii="Times New Roman" w:eastAsiaTheme="majorEastAsia" w:hAnsi="Times New Roman" w:cs="Times New Roman"/>
          <w:kern w:val="0"/>
          <w:lang w:eastAsia="en-AU"/>
          <w14:ligatures w14:val="none"/>
        </w:rPr>
      </w:pPr>
    </w:p>
    <w:p w14:paraId="2DD2AEF6" w14:textId="5B56EF69"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12-3 prescribes the horse slaughter levy rate.</w:t>
      </w:r>
    </w:p>
    <w:p w14:paraId="068EDB14"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Item 1 of the table in this clause prescribes the National Residue Survey component. </w:t>
      </w:r>
    </w:p>
    <w:p w14:paraId="31773B39"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horse slaughter levy rate is the single component amount.</w:t>
      </w:r>
    </w:p>
    <w:p w14:paraId="4627D2F2" w14:textId="77777777" w:rsidR="00CA0B10" w:rsidRPr="00CA0B10" w:rsidRDefault="00CA0B10" w:rsidP="00CA0B10">
      <w:pPr>
        <w:spacing w:after="0" w:line="240" w:lineRule="auto"/>
        <w:textAlignment w:val="baseline"/>
        <w:rPr>
          <w:rFonts w:ascii="Times New Roman" w:eastAsia="Times New Roman" w:hAnsi="Times New Roman" w:cs="Times New Roman"/>
          <w:color w:val="000000"/>
          <w:kern w:val="0"/>
          <w:lang w:eastAsia="en-AU"/>
          <w14:ligatures w14:val="none"/>
        </w:rPr>
      </w:pPr>
    </w:p>
    <w:p w14:paraId="00D47492" w14:textId="77777777" w:rsidR="00CA0B10" w:rsidRPr="00CA0B10" w:rsidRDefault="00CA0B10" w:rsidP="00F91CF9">
      <w:pPr>
        <w:keepNext/>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color w:val="000000" w:themeColor="text1"/>
          <w:kern w:val="0"/>
          <w:lang w:eastAsia="en-AU"/>
          <w14:ligatures w14:val="none"/>
        </w:rPr>
        <w:lastRenderedPageBreak/>
        <w:t>Clause 12-4</w:t>
      </w:r>
      <w:r w:rsidRPr="00CA0B10">
        <w:rPr>
          <w:rFonts w:ascii="Times New Roman" w:eastAsia="Times New Roman" w:hAnsi="Times New Roman" w:cs="Times New Roman"/>
          <w:b/>
          <w:bCs/>
          <w:color w:val="000000" w:themeColor="text1"/>
          <w:kern w:val="0"/>
          <w:lang w:eastAsia="en-AU"/>
          <w14:ligatures w14:val="none"/>
        </w:rPr>
        <w:t>—</w:t>
      </w:r>
      <w:r w:rsidRPr="00CA0B10">
        <w:rPr>
          <w:rFonts w:ascii="Times New Roman" w:eastAsiaTheme="majorEastAsia" w:hAnsi="Times New Roman" w:cs="Times New Roman"/>
          <w:b/>
          <w:bCs/>
          <w:color w:val="000000" w:themeColor="text1"/>
          <w:kern w:val="0"/>
          <w:lang w:eastAsia="en-AU"/>
          <w14:ligatures w14:val="none"/>
        </w:rPr>
        <w:t>Levy payer</w:t>
      </w:r>
    </w:p>
    <w:p w14:paraId="66409969" w14:textId="77777777" w:rsidR="0050268C" w:rsidRDefault="0050268C" w:rsidP="00F91CF9">
      <w:pPr>
        <w:keepNext/>
        <w:spacing w:after="0" w:line="240" w:lineRule="auto"/>
        <w:textAlignment w:val="baseline"/>
        <w:rPr>
          <w:rFonts w:ascii="Times New Roman" w:eastAsiaTheme="majorEastAsia" w:hAnsi="Times New Roman" w:cs="Times New Roman"/>
          <w:kern w:val="0"/>
          <w:lang w:eastAsia="en-AU"/>
          <w14:ligatures w14:val="none"/>
        </w:rPr>
      </w:pPr>
    </w:p>
    <w:p w14:paraId="7188B2AB" w14:textId="0271E3E6"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This clause provides that the person who owns the carcases immediately after the slaughter is liable to pay the horse slaughter levy. </w:t>
      </w:r>
    </w:p>
    <w:p w14:paraId="243B3BB7" w14:textId="77777777" w:rsidR="00CA0B10" w:rsidRPr="00CA0B10" w:rsidRDefault="00CA0B10" w:rsidP="00CA0B10">
      <w:pPr>
        <w:spacing w:after="0" w:line="240" w:lineRule="auto"/>
        <w:rPr>
          <w:rFonts w:ascii="Times New Roman" w:eastAsiaTheme="majorEastAsia" w:hAnsi="Times New Roman" w:cs="Times New Roman"/>
          <w:b/>
          <w:bCs/>
          <w:color w:val="000000" w:themeColor="text1"/>
          <w:kern w:val="0"/>
          <w:lang w:eastAsia="en-AU"/>
          <w14:ligatures w14:val="none"/>
        </w:rPr>
      </w:pPr>
    </w:p>
    <w:p w14:paraId="0F6EA896" w14:textId="77777777" w:rsidR="00CA0B10" w:rsidRPr="00CA0B10" w:rsidRDefault="00CA0B10" w:rsidP="00F91CF9">
      <w:pPr>
        <w:keepNext/>
        <w:keepLines/>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color w:val="000000" w:themeColor="text1"/>
          <w:kern w:val="0"/>
          <w:lang w:eastAsia="en-AU"/>
          <w14:ligatures w14:val="none"/>
        </w:rPr>
        <w:t>Clause 12-5</w:t>
      </w:r>
      <w:r w:rsidRPr="00CA0B10">
        <w:rPr>
          <w:rFonts w:ascii="Times New Roman" w:eastAsia="Times New Roman" w:hAnsi="Times New Roman" w:cs="Times New Roman"/>
          <w:b/>
          <w:bCs/>
          <w:color w:val="000000" w:themeColor="text1"/>
          <w:kern w:val="0"/>
          <w:lang w:eastAsia="en-AU"/>
          <w14:ligatures w14:val="none"/>
        </w:rPr>
        <w:t>—</w:t>
      </w:r>
      <w:r w:rsidRPr="00CA0B10">
        <w:rPr>
          <w:rFonts w:ascii="Times New Roman" w:eastAsiaTheme="majorEastAsia" w:hAnsi="Times New Roman" w:cs="Times New Roman"/>
          <w:b/>
          <w:bCs/>
          <w:color w:val="000000" w:themeColor="text1"/>
          <w:kern w:val="0"/>
          <w:lang w:eastAsia="en-AU"/>
          <w14:ligatures w14:val="none"/>
        </w:rPr>
        <w:t>Application provision</w:t>
      </w:r>
    </w:p>
    <w:p w14:paraId="2B23C4BD" w14:textId="77777777" w:rsidR="0050268C" w:rsidRDefault="0050268C"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23463273" w14:textId="07B6E0F8" w:rsidR="00CA0B10" w:rsidRPr="00CA0B10" w:rsidRDefault="00CA0B10"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Clause 12-5 provides that clause 12-1 applies </w:t>
      </w:r>
      <w:r w:rsidR="00A4684A">
        <w:rPr>
          <w:rFonts w:ascii="Times New Roman" w:eastAsiaTheme="majorEastAsia" w:hAnsi="Times New Roman" w:cs="Times New Roman"/>
          <w:kern w:val="0"/>
          <w:lang w:eastAsia="en-AU"/>
          <w14:ligatures w14:val="none"/>
        </w:rPr>
        <w:t xml:space="preserve">in relation </w:t>
      </w:r>
      <w:r w:rsidRPr="00CA0B10">
        <w:rPr>
          <w:rFonts w:ascii="Times New Roman" w:eastAsiaTheme="majorEastAsia" w:hAnsi="Times New Roman" w:cs="Times New Roman"/>
          <w:kern w:val="0"/>
          <w:lang w:eastAsia="en-AU"/>
          <w14:ligatures w14:val="none"/>
        </w:rPr>
        <w:t>to the slaughter of horses on or after 1 July 2025.</w:t>
      </w:r>
    </w:p>
    <w:p w14:paraId="570A22D8" w14:textId="5C713DC1" w:rsidR="00CA0B10" w:rsidRPr="00CA0B10" w:rsidRDefault="00CA0B10" w:rsidP="00CA0B10">
      <w:pPr>
        <w:spacing w:after="0" w:line="240" w:lineRule="auto"/>
        <w:rPr>
          <w:rFonts w:ascii="Times New Roman" w:eastAsiaTheme="majorEastAsia" w:hAnsi="Times New Roman" w:cstheme="majorBidi"/>
          <w:b/>
          <w:kern w:val="0"/>
          <w:szCs w:val="40"/>
          <w:lang w:eastAsia="ja-JP"/>
        </w:rPr>
      </w:pPr>
    </w:p>
    <w:p w14:paraId="3AE793BB" w14:textId="6F91334D" w:rsidR="00CA0B10" w:rsidRDefault="00CA0B10" w:rsidP="00CA0B10">
      <w:pPr>
        <w:keepNext/>
        <w:keepLines/>
        <w:spacing w:after="0" w:line="240" w:lineRule="auto"/>
        <w:outlineLvl w:val="0"/>
        <w:rPr>
          <w:rFonts w:ascii="Times New Roman" w:eastAsiaTheme="majorEastAsia" w:hAnsi="Times New Roman" w:cstheme="majorBidi"/>
          <w:b/>
          <w:kern w:val="0"/>
          <w:sz w:val="26"/>
          <w:szCs w:val="26"/>
          <w:lang w:eastAsia="ja-JP"/>
        </w:rPr>
      </w:pPr>
      <w:bookmarkStart w:id="81" w:name="_Toc177028458"/>
      <w:bookmarkStart w:id="82" w:name="_Toc178245277"/>
      <w:r w:rsidRPr="00251C20">
        <w:rPr>
          <w:rFonts w:ascii="Times New Roman" w:eastAsiaTheme="majorEastAsia" w:hAnsi="Times New Roman" w:cstheme="majorBidi"/>
          <w:b/>
          <w:kern w:val="0"/>
          <w:sz w:val="26"/>
          <w:szCs w:val="26"/>
          <w:lang w:eastAsia="ja-JP"/>
        </w:rPr>
        <w:t>Subdivision 12-B</w:t>
      </w:r>
      <w:r w:rsidRPr="00251C20">
        <w:rPr>
          <w:rFonts w:ascii="Times New Roman" w:eastAsia="Times New Roman" w:hAnsi="Times New Roman" w:cs="Times New Roman"/>
          <w:b/>
          <w:kern w:val="0"/>
          <w:sz w:val="26"/>
          <w:szCs w:val="26"/>
          <w:lang w:eastAsia="ja-JP"/>
          <w14:ligatures w14:val="none"/>
        </w:rPr>
        <w:t>—</w:t>
      </w:r>
      <w:r w:rsidRPr="00251C20">
        <w:rPr>
          <w:rFonts w:ascii="Times New Roman" w:eastAsiaTheme="majorEastAsia" w:hAnsi="Times New Roman" w:cstheme="majorBidi"/>
          <w:b/>
          <w:kern w:val="0"/>
          <w:sz w:val="26"/>
          <w:szCs w:val="26"/>
          <w:lang w:eastAsia="ja-JP"/>
        </w:rPr>
        <w:t xml:space="preserve">Thoroughbred </w:t>
      </w:r>
      <w:bookmarkEnd w:id="81"/>
      <w:r w:rsidRPr="00251C20">
        <w:rPr>
          <w:rFonts w:ascii="Times New Roman" w:eastAsiaTheme="majorEastAsia" w:hAnsi="Times New Roman" w:cstheme="majorBidi"/>
          <w:b/>
          <w:kern w:val="0"/>
          <w:sz w:val="26"/>
          <w:szCs w:val="26"/>
          <w:lang w:eastAsia="ja-JP"/>
        </w:rPr>
        <w:t>horse</w:t>
      </w:r>
      <w:r w:rsidR="007E253F">
        <w:rPr>
          <w:rFonts w:ascii="Times New Roman" w:eastAsiaTheme="majorEastAsia" w:hAnsi="Times New Roman" w:cstheme="majorBidi"/>
          <w:b/>
          <w:kern w:val="0"/>
          <w:sz w:val="26"/>
          <w:szCs w:val="26"/>
          <w:lang w:eastAsia="ja-JP"/>
        </w:rPr>
        <w:t xml:space="preserve"> levy</w:t>
      </w:r>
      <w:bookmarkEnd w:id="82"/>
    </w:p>
    <w:p w14:paraId="40B2A873" w14:textId="77777777" w:rsidR="0050268C" w:rsidRPr="00251C20" w:rsidRDefault="0050268C" w:rsidP="00251C20">
      <w:pPr>
        <w:spacing w:after="0" w:line="240" w:lineRule="auto"/>
        <w:rPr>
          <w:lang w:eastAsia="ja-JP"/>
        </w:rPr>
      </w:pPr>
    </w:p>
    <w:p w14:paraId="611B4FEA" w14:textId="3069F108" w:rsidR="00CA0B10" w:rsidRPr="00CA0B10" w:rsidDel="00660514"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This Subdivision imposes a levy (</w:t>
      </w:r>
      <w:r w:rsidRPr="00CA0B10">
        <w:rPr>
          <w:rFonts w:ascii="Times New Roman" w:eastAsia="Times New Roman" w:hAnsi="Times New Roman" w:cs="Times New Roman"/>
          <w:b/>
          <w:bCs/>
          <w:kern w:val="0"/>
          <w:lang w:val="en-US" w:eastAsia="ja-JP"/>
          <w14:ligatures w14:val="none"/>
        </w:rPr>
        <w:t>thoroughbred horse levy</w:t>
      </w:r>
      <w:r w:rsidRPr="00CA0B10">
        <w:rPr>
          <w:rFonts w:ascii="Times New Roman" w:eastAsia="Times New Roman" w:hAnsi="Times New Roman" w:cs="Times New Roman"/>
          <w:kern w:val="0"/>
          <w:lang w:val="en-US" w:eastAsia="ja-JP"/>
          <w14:ligatures w14:val="none"/>
        </w:rPr>
        <w:t>) on thoroughbred horses, in specific circumstances. Levy was previously imposed on thoroughbred horses: see Schedule</w:t>
      </w:r>
      <w:r w:rsidR="00E304D1">
        <w:rPr>
          <w:rFonts w:ascii="Times New Roman" w:eastAsia="Times New Roman" w:hAnsi="Times New Roman" w:cs="Times New Roman"/>
          <w:kern w:val="0"/>
          <w:lang w:val="en-US" w:eastAsia="ja-JP"/>
          <w14:ligatures w14:val="none"/>
        </w:rPr>
        <w:t> </w:t>
      </w:r>
      <w:r w:rsidRPr="00CA0B10">
        <w:rPr>
          <w:rFonts w:ascii="Times New Roman" w:eastAsia="Times New Roman" w:hAnsi="Times New Roman" w:cs="Times New Roman"/>
          <w:kern w:val="0"/>
          <w:lang w:val="en-US" w:eastAsia="ja-JP"/>
          <w14:ligatures w14:val="none"/>
        </w:rPr>
        <w:t xml:space="preserve">27 to the </w:t>
      </w:r>
      <w:r w:rsidRPr="00CA0B10">
        <w:rPr>
          <w:rFonts w:ascii="Times New Roman" w:eastAsia="Times New Roman" w:hAnsi="Times New Roman" w:cs="Times New Roman"/>
          <w:iCs/>
          <w:kern w:val="0"/>
          <w:lang w:val="en-US" w:eastAsia="ja-JP"/>
          <w14:ligatures w14:val="none"/>
        </w:rPr>
        <w:t>1999 Excise Levies Act</w:t>
      </w:r>
      <w:r w:rsidRPr="00CA0B10">
        <w:rPr>
          <w:rFonts w:ascii="Times New Roman" w:eastAsia="Times New Roman" w:hAnsi="Times New Roman" w:cs="Times New Roman"/>
          <w:i/>
          <w:iCs/>
          <w:kern w:val="0"/>
          <w:lang w:val="en-US" w:eastAsia="ja-JP"/>
          <w14:ligatures w14:val="none"/>
        </w:rPr>
        <w:t xml:space="preserve"> </w:t>
      </w:r>
      <w:r w:rsidRPr="00CA0B10">
        <w:rPr>
          <w:rFonts w:ascii="Times New Roman" w:eastAsia="Times New Roman" w:hAnsi="Times New Roman" w:cs="Times New Roman"/>
          <w:kern w:val="0"/>
          <w:lang w:val="en-US" w:eastAsia="ja-JP"/>
          <w14:ligatures w14:val="none"/>
        </w:rPr>
        <w:t xml:space="preserve">and Schedule 27 to the </w:t>
      </w:r>
      <w:r w:rsidRPr="00CA0B10">
        <w:rPr>
          <w:rFonts w:ascii="Times New Roman" w:eastAsia="Times New Roman" w:hAnsi="Times New Roman" w:cs="Times New Roman"/>
          <w:iCs/>
          <w:kern w:val="0"/>
          <w:lang w:val="en-US" w:eastAsia="ja-JP"/>
          <w14:ligatures w14:val="none"/>
        </w:rPr>
        <w:t>1999 Excise Levies Regulations</w:t>
      </w:r>
      <w:r w:rsidRPr="00CA0B10">
        <w:rPr>
          <w:rFonts w:ascii="Times New Roman" w:eastAsia="Times New Roman" w:hAnsi="Times New Roman" w:cs="Times New Roman"/>
          <w:i/>
          <w:iCs/>
          <w:kern w:val="0"/>
          <w:lang w:val="en-US" w:eastAsia="ja-JP"/>
          <w14:ligatures w14:val="none"/>
        </w:rPr>
        <w:t xml:space="preserve">. </w:t>
      </w:r>
    </w:p>
    <w:p w14:paraId="6FD59BD2"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p>
    <w:p w14:paraId="70C7C2FE" w14:textId="77777777" w:rsidR="00CA0B10" w:rsidRDefault="00CA0B10" w:rsidP="00251C20">
      <w:pPr>
        <w:keepNext/>
        <w:keepLines/>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Key definitions for the imposition of thoroughbred horse levy:</w:t>
      </w:r>
    </w:p>
    <w:p w14:paraId="1C3D3436" w14:textId="77777777" w:rsidR="0050268C" w:rsidRPr="00CA0B10" w:rsidRDefault="0050268C" w:rsidP="00251C20">
      <w:pPr>
        <w:keepNext/>
        <w:keepLines/>
        <w:spacing w:after="0" w:line="240" w:lineRule="auto"/>
        <w:rPr>
          <w:rFonts w:ascii="Times New Roman" w:eastAsia="Times New Roman" w:hAnsi="Times New Roman" w:cs="Times New Roman"/>
          <w:kern w:val="0"/>
          <w:lang w:val="en-US" w:eastAsia="ja-JP"/>
          <w14:ligatures w14:val="none"/>
        </w:rPr>
      </w:pPr>
    </w:p>
    <w:p w14:paraId="3A908648" w14:textId="59D8E08C" w:rsidR="00CA0B10" w:rsidRPr="00CA0B10" w:rsidRDefault="00CA0B10" w:rsidP="00251C20">
      <w:pPr>
        <w:keepNext/>
        <w:keepLines/>
        <w:numPr>
          <w:ilvl w:val="0"/>
          <w:numId w:val="100"/>
        </w:numPr>
        <w:spacing w:after="12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Australian Stud Book</w:t>
      </w:r>
      <w:r w:rsidRPr="00CA0B10">
        <w:rPr>
          <w:rFonts w:ascii="Times New Roman" w:eastAsia="Times New Roman" w:hAnsi="Times New Roman" w:cs="Times New Roman"/>
          <w:kern w:val="0"/>
          <w:szCs w:val="22"/>
          <w:lang w:eastAsia="en-AU"/>
          <w14:ligatures w14:val="none"/>
        </w:rPr>
        <w:t xml:space="preserve"> is defined in subclause 12-6(6)</w:t>
      </w:r>
      <w:r w:rsidR="009D6A0B">
        <w:rPr>
          <w:rFonts w:ascii="Times New Roman" w:eastAsia="Times New Roman" w:hAnsi="Times New Roman" w:cs="Times New Roman"/>
          <w:kern w:val="0"/>
          <w:szCs w:val="22"/>
          <w:lang w:eastAsia="en-AU"/>
          <w14:ligatures w14:val="none"/>
        </w:rPr>
        <w:t xml:space="preserve"> of Schedule</w:t>
      </w:r>
      <w:r w:rsidR="000A2EB2">
        <w:rPr>
          <w:rFonts w:ascii="Times New Roman" w:eastAsia="Times New Roman" w:hAnsi="Times New Roman" w:cs="Times New Roman"/>
          <w:kern w:val="0"/>
          <w:szCs w:val="22"/>
          <w:lang w:eastAsia="en-AU"/>
          <w14:ligatures w14:val="none"/>
        </w:rPr>
        <w:t xml:space="preserve"> </w:t>
      </w:r>
      <w:r w:rsidR="009D6A0B">
        <w:rPr>
          <w:rFonts w:ascii="Times New Roman" w:eastAsia="Times New Roman" w:hAnsi="Times New Roman" w:cs="Times New Roman"/>
          <w:kern w:val="0"/>
          <w:szCs w:val="22"/>
          <w:lang w:eastAsia="en-AU"/>
          <w14:ligatures w14:val="none"/>
        </w:rPr>
        <w:t>1 to the Regulations</w:t>
      </w:r>
      <w:r w:rsidRPr="00CA0B10">
        <w:rPr>
          <w:rFonts w:ascii="Times New Roman" w:eastAsia="Times New Roman" w:hAnsi="Times New Roman" w:cs="Times New Roman"/>
          <w:kern w:val="0"/>
          <w:szCs w:val="22"/>
          <w:lang w:eastAsia="en-AU"/>
          <w14:ligatures w14:val="none"/>
        </w:rPr>
        <w:t xml:space="preserve">. </w:t>
      </w:r>
    </w:p>
    <w:p w14:paraId="557C434F" w14:textId="4F30C5D0" w:rsidR="00CA0B10" w:rsidRPr="00CA0B10" w:rsidRDefault="00CA0B10" w:rsidP="00F91CF9">
      <w:pPr>
        <w:numPr>
          <w:ilvl w:val="0"/>
          <w:numId w:val="10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covered</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for a mare, is defined in subclause 12-6(8)</w:t>
      </w:r>
      <w:r w:rsidR="009D6A0B">
        <w:rPr>
          <w:rFonts w:ascii="Times New Roman" w:eastAsia="Times New Roman" w:hAnsi="Times New Roman" w:cs="Times New Roman"/>
          <w:kern w:val="0"/>
          <w:lang w:eastAsia="en-AU"/>
          <w14:ligatures w14:val="none"/>
        </w:rPr>
        <w:t xml:space="preserve"> </w:t>
      </w:r>
      <w:r w:rsidR="009D6A0B">
        <w:rPr>
          <w:rFonts w:ascii="Times New Roman" w:eastAsia="Times New Roman" w:hAnsi="Times New Roman" w:cs="Times New Roman"/>
          <w:kern w:val="0"/>
          <w:szCs w:val="22"/>
          <w:lang w:eastAsia="en-AU"/>
          <w14:ligatures w14:val="none"/>
        </w:rPr>
        <w:t>of Schedule</w:t>
      </w:r>
      <w:r w:rsidR="000A2EB2">
        <w:rPr>
          <w:rFonts w:ascii="Times New Roman" w:eastAsia="Times New Roman" w:hAnsi="Times New Roman" w:cs="Times New Roman"/>
          <w:kern w:val="0"/>
          <w:szCs w:val="22"/>
          <w:lang w:eastAsia="en-AU"/>
          <w14:ligatures w14:val="none"/>
        </w:rPr>
        <w:t xml:space="preserve"> </w:t>
      </w:r>
      <w:r w:rsidR="009D6A0B">
        <w:rPr>
          <w:rFonts w:ascii="Times New Roman" w:eastAsia="Times New Roman" w:hAnsi="Times New Roman" w:cs="Times New Roman"/>
          <w:kern w:val="0"/>
          <w:szCs w:val="22"/>
          <w:lang w:eastAsia="en-AU"/>
          <w14:ligatures w14:val="none"/>
        </w:rPr>
        <w:t>1 to the Regulations</w:t>
      </w:r>
      <w:r w:rsidRPr="00CA0B10">
        <w:rPr>
          <w:rFonts w:ascii="Times New Roman" w:eastAsia="Times New Roman" w:hAnsi="Times New Roman" w:cs="Times New Roman"/>
          <w:kern w:val="0"/>
          <w:lang w:eastAsia="en-AU"/>
          <w14:ligatures w14:val="none"/>
        </w:rPr>
        <w:t>.</w:t>
      </w:r>
    </w:p>
    <w:p w14:paraId="1B2F0EA9" w14:textId="6A9B3CB9" w:rsidR="00CA0B10" w:rsidRPr="00CA0B10" w:rsidRDefault="00CA0B10" w:rsidP="00F91CF9">
      <w:pPr>
        <w:numPr>
          <w:ilvl w:val="0"/>
          <w:numId w:val="10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declaration of service</w:t>
      </w:r>
      <w:r w:rsidRPr="00CA0B10">
        <w:rPr>
          <w:rFonts w:ascii="Times New Roman" w:eastAsia="Times New Roman" w:hAnsi="Times New Roman" w:cs="Times New Roman"/>
          <w:kern w:val="0"/>
          <w:lang w:eastAsia="en-AU"/>
          <w14:ligatures w14:val="none"/>
        </w:rPr>
        <w:t xml:space="preserve"> is defined in subclause 12-6(9)</w:t>
      </w:r>
      <w:r w:rsidR="009D6A0B">
        <w:rPr>
          <w:rFonts w:ascii="Times New Roman" w:eastAsia="Times New Roman" w:hAnsi="Times New Roman" w:cs="Times New Roman"/>
          <w:kern w:val="0"/>
          <w:lang w:eastAsia="en-AU"/>
          <w14:ligatures w14:val="none"/>
        </w:rPr>
        <w:t xml:space="preserve"> </w:t>
      </w:r>
      <w:r w:rsidR="009D6A0B">
        <w:rPr>
          <w:rFonts w:ascii="Times New Roman" w:eastAsia="Times New Roman" w:hAnsi="Times New Roman" w:cs="Times New Roman"/>
          <w:kern w:val="0"/>
          <w:szCs w:val="22"/>
          <w:lang w:eastAsia="en-AU"/>
          <w14:ligatures w14:val="none"/>
        </w:rPr>
        <w:t>of Schedule1 to the Regulations</w:t>
      </w:r>
      <w:r w:rsidRPr="00CA0B10">
        <w:rPr>
          <w:rFonts w:ascii="Times New Roman" w:eastAsia="Times New Roman" w:hAnsi="Times New Roman" w:cs="Times New Roman"/>
          <w:kern w:val="0"/>
          <w:lang w:eastAsia="en-AU"/>
          <w14:ligatures w14:val="none"/>
        </w:rPr>
        <w:t>.</w:t>
      </w:r>
    </w:p>
    <w:p w14:paraId="77521E84" w14:textId="5A45E3FC" w:rsidR="00CA0B10" w:rsidRPr="00CA0B10" w:rsidRDefault="00CA0B10" w:rsidP="00F91CF9">
      <w:pPr>
        <w:numPr>
          <w:ilvl w:val="0"/>
          <w:numId w:val="10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mare</w:t>
      </w:r>
      <w:r w:rsidRPr="00CA0B10">
        <w:rPr>
          <w:rFonts w:ascii="Times New Roman" w:eastAsia="Times New Roman" w:hAnsi="Times New Roman" w:cs="Times New Roman"/>
          <w:kern w:val="0"/>
          <w:lang w:eastAsia="en-AU"/>
          <w14:ligatures w14:val="none"/>
        </w:rPr>
        <w:t xml:space="preserve"> is defined in subclause 12-6(3)</w:t>
      </w:r>
      <w:r w:rsidR="009D6A0B">
        <w:rPr>
          <w:rFonts w:ascii="Times New Roman" w:eastAsia="Times New Roman" w:hAnsi="Times New Roman" w:cs="Times New Roman"/>
          <w:kern w:val="0"/>
          <w:lang w:eastAsia="en-AU"/>
          <w14:ligatures w14:val="none"/>
        </w:rPr>
        <w:t xml:space="preserve"> </w:t>
      </w:r>
      <w:r w:rsidR="009D6A0B">
        <w:rPr>
          <w:rFonts w:ascii="Times New Roman" w:eastAsia="Times New Roman" w:hAnsi="Times New Roman" w:cs="Times New Roman"/>
          <w:kern w:val="0"/>
          <w:szCs w:val="22"/>
          <w:lang w:eastAsia="en-AU"/>
          <w14:ligatures w14:val="none"/>
        </w:rPr>
        <w:t>of Schedule</w:t>
      </w:r>
      <w:r w:rsidR="00512F0F">
        <w:rPr>
          <w:rFonts w:ascii="Times New Roman" w:eastAsia="Times New Roman" w:hAnsi="Times New Roman" w:cs="Times New Roman"/>
          <w:kern w:val="0"/>
          <w:szCs w:val="22"/>
          <w:lang w:eastAsia="en-AU"/>
          <w14:ligatures w14:val="none"/>
        </w:rPr>
        <w:t xml:space="preserve"> </w:t>
      </w:r>
      <w:r w:rsidR="009D6A0B">
        <w:rPr>
          <w:rFonts w:ascii="Times New Roman" w:eastAsia="Times New Roman" w:hAnsi="Times New Roman" w:cs="Times New Roman"/>
          <w:kern w:val="0"/>
          <w:szCs w:val="22"/>
          <w:lang w:eastAsia="en-AU"/>
          <w14:ligatures w14:val="none"/>
        </w:rPr>
        <w:t>1 to the Regulations</w:t>
      </w:r>
      <w:r w:rsidR="009D6A0B" w:rsidRPr="00CA0B10">
        <w:rPr>
          <w:rFonts w:ascii="Times New Roman" w:eastAsia="Times New Roman" w:hAnsi="Times New Roman" w:cs="Times New Roman"/>
          <w:kern w:val="0"/>
          <w:szCs w:val="22"/>
          <w:lang w:eastAsia="en-AU"/>
          <w14:ligatures w14:val="none"/>
        </w:rPr>
        <w:t>.</w:t>
      </w:r>
    </w:p>
    <w:p w14:paraId="2469A5D7" w14:textId="364A302F" w:rsidR="00CA0B10" w:rsidRPr="00CA0B10" w:rsidRDefault="00CA0B10" w:rsidP="00F91CF9">
      <w:pPr>
        <w:numPr>
          <w:ilvl w:val="0"/>
          <w:numId w:val="10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mare return</w:t>
      </w:r>
      <w:r w:rsidRPr="00CA0B10">
        <w:rPr>
          <w:rFonts w:ascii="Times New Roman" w:eastAsia="Times New Roman" w:hAnsi="Times New Roman" w:cs="Times New Roman"/>
          <w:kern w:val="0"/>
          <w:lang w:eastAsia="en-AU"/>
          <w14:ligatures w14:val="none"/>
        </w:rPr>
        <w:t xml:space="preserve"> is defined in subclause 12-6(4)</w:t>
      </w:r>
      <w:r w:rsidR="009D6A0B">
        <w:rPr>
          <w:rFonts w:ascii="Times New Roman" w:eastAsia="Times New Roman" w:hAnsi="Times New Roman" w:cs="Times New Roman"/>
          <w:kern w:val="0"/>
          <w:lang w:eastAsia="en-AU"/>
          <w14:ligatures w14:val="none"/>
        </w:rPr>
        <w:t xml:space="preserve"> </w:t>
      </w:r>
      <w:r w:rsidR="009D6A0B">
        <w:rPr>
          <w:rFonts w:ascii="Times New Roman" w:eastAsia="Times New Roman" w:hAnsi="Times New Roman" w:cs="Times New Roman"/>
          <w:kern w:val="0"/>
          <w:szCs w:val="22"/>
          <w:lang w:eastAsia="en-AU"/>
          <w14:ligatures w14:val="none"/>
        </w:rPr>
        <w:t>of Schedule</w:t>
      </w:r>
      <w:r w:rsidR="00512F0F">
        <w:rPr>
          <w:rFonts w:ascii="Times New Roman" w:eastAsia="Times New Roman" w:hAnsi="Times New Roman" w:cs="Times New Roman"/>
          <w:kern w:val="0"/>
          <w:szCs w:val="22"/>
          <w:lang w:eastAsia="en-AU"/>
          <w14:ligatures w14:val="none"/>
        </w:rPr>
        <w:t xml:space="preserve"> </w:t>
      </w:r>
      <w:r w:rsidR="009D6A0B">
        <w:rPr>
          <w:rFonts w:ascii="Times New Roman" w:eastAsia="Times New Roman" w:hAnsi="Times New Roman" w:cs="Times New Roman"/>
          <w:kern w:val="0"/>
          <w:szCs w:val="22"/>
          <w:lang w:eastAsia="en-AU"/>
          <w14:ligatures w14:val="none"/>
        </w:rPr>
        <w:t>1 to the Regulations</w:t>
      </w:r>
      <w:r w:rsidRPr="00CA0B10">
        <w:rPr>
          <w:rFonts w:ascii="Times New Roman" w:eastAsia="Times New Roman" w:hAnsi="Times New Roman" w:cs="Times New Roman"/>
          <w:kern w:val="0"/>
          <w:lang w:eastAsia="en-AU"/>
          <w14:ligatures w14:val="none"/>
        </w:rPr>
        <w:t>.</w:t>
      </w:r>
    </w:p>
    <w:p w14:paraId="040BF490" w14:textId="4EBF3AAA" w:rsidR="00CA0B10" w:rsidRPr="00CA0B10" w:rsidRDefault="00CA0B10" w:rsidP="00F91CF9">
      <w:pPr>
        <w:numPr>
          <w:ilvl w:val="0"/>
          <w:numId w:val="10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Racing Australia</w:t>
      </w:r>
      <w:r w:rsidRPr="00CA0B10">
        <w:rPr>
          <w:rFonts w:ascii="Times New Roman" w:eastAsia="Times New Roman" w:hAnsi="Times New Roman" w:cs="Times New Roman"/>
          <w:kern w:val="0"/>
          <w:lang w:eastAsia="en-AU"/>
          <w14:ligatures w14:val="none"/>
        </w:rPr>
        <w:t xml:space="preserve"> is defined in subclause 12-6(7) </w:t>
      </w:r>
      <w:r w:rsidR="009D6A0B">
        <w:rPr>
          <w:rFonts w:ascii="Times New Roman" w:eastAsia="Times New Roman" w:hAnsi="Times New Roman" w:cs="Times New Roman"/>
          <w:kern w:val="0"/>
          <w:szCs w:val="22"/>
          <w:lang w:eastAsia="en-AU"/>
          <w14:ligatures w14:val="none"/>
        </w:rPr>
        <w:t>of Schedule</w:t>
      </w:r>
      <w:r w:rsidR="00512F0F">
        <w:rPr>
          <w:rFonts w:ascii="Times New Roman" w:eastAsia="Times New Roman" w:hAnsi="Times New Roman" w:cs="Times New Roman"/>
          <w:kern w:val="0"/>
          <w:szCs w:val="22"/>
          <w:lang w:eastAsia="en-AU"/>
          <w14:ligatures w14:val="none"/>
        </w:rPr>
        <w:t xml:space="preserve"> </w:t>
      </w:r>
      <w:r w:rsidR="009D6A0B">
        <w:rPr>
          <w:rFonts w:ascii="Times New Roman" w:eastAsia="Times New Roman" w:hAnsi="Times New Roman" w:cs="Times New Roman"/>
          <w:kern w:val="0"/>
          <w:szCs w:val="22"/>
          <w:lang w:eastAsia="en-AU"/>
          <w14:ligatures w14:val="none"/>
        </w:rPr>
        <w:t>1 to the Regulations</w:t>
      </w:r>
      <w:r w:rsidR="009D6A0B"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kern w:val="0"/>
          <w:lang w:eastAsia="en-AU"/>
          <w14:ligatures w14:val="none"/>
        </w:rPr>
        <w:t xml:space="preserve"> </w:t>
      </w:r>
    </w:p>
    <w:p w14:paraId="59B1E86A" w14:textId="002D16C7" w:rsidR="00CA0B10" w:rsidRPr="00CA0B10" w:rsidRDefault="00CA0B10" w:rsidP="00F91CF9">
      <w:pPr>
        <w:numPr>
          <w:ilvl w:val="0"/>
          <w:numId w:val="10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Rules of the Australian Stud Book</w:t>
      </w:r>
      <w:r w:rsidRPr="00CA0B10">
        <w:rPr>
          <w:rFonts w:ascii="Times New Roman" w:eastAsia="Times New Roman" w:hAnsi="Times New Roman" w:cs="Times New Roman"/>
          <w:kern w:val="0"/>
          <w:lang w:eastAsia="en-AU"/>
          <w14:ligatures w14:val="none"/>
        </w:rPr>
        <w:t xml:space="preserve"> is defined in subclause 12-6(5)</w:t>
      </w:r>
      <w:r w:rsidR="009D6A0B">
        <w:rPr>
          <w:rFonts w:ascii="Times New Roman" w:eastAsia="Times New Roman" w:hAnsi="Times New Roman" w:cs="Times New Roman"/>
          <w:kern w:val="0"/>
          <w:lang w:eastAsia="en-AU"/>
          <w14:ligatures w14:val="none"/>
        </w:rPr>
        <w:t xml:space="preserve"> </w:t>
      </w:r>
      <w:r w:rsidR="009D6A0B">
        <w:rPr>
          <w:rFonts w:ascii="Times New Roman" w:eastAsia="Times New Roman" w:hAnsi="Times New Roman" w:cs="Times New Roman"/>
          <w:kern w:val="0"/>
          <w:szCs w:val="22"/>
          <w:lang w:eastAsia="en-AU"/>
          <w14:ligatures w14:val="none"/>
        </w:rPr>
        <w:t>of Schedule</w:t>
      </w:r>
      <w:r w:rsidR="00512F0F">
        <w:rPr>
          <w:rFonts w:ascii="Times New Roman" w:eastAsia="Times New Roman" w:hAnsi="Times New Roman" w:cs="Times New Roman"/>
          <w:kern w:val="0"/>
          <w:szCs w:val="22"/>
          <w:lang w:eastAsia="en-AU"/>
          <w14:ligatures w14:val="none"/>
        </w:rPr>
        <w:t xml:space="preserve"> </w:t>
      </w:r>
      <w:r w:rsidR="009D6A0B">
        <w:rPr>
          <w:rFonts w:ascii="Times New Roman" w:eastAsia="Times New Roman" w:hAnsi="Times New Roman" w:cs="Times New Roman"/>
          <w:kern w:val="0"/>
          <w:szCs w:val="22"/>
          <w:lang w:eastAsia="en-AU"/>
          <w14:ligatures w14:val="none"/>
        </w:rPr>
        <w:t>1 to the Regulations</w:t>
      </w:r>
      <w:r w:rsidRPr="00CA0B10">
        <w:rPr>
          <w:rFonts w:ascii="Times New Roman" w:eastAsia="Times New Roman" w:hAnsi="Times New Roman" w:cs="Times New Roman"/>
          <w:kern w:val="0"/>
          <w:lang w:eastAsia="en-AU"/>
          <w14:ligatures w14:val="none"/>
        </w:rPr>
        <w:t>.</w:t>
      </w:r>
    </w:p>
    <w:p w14:paraId="192E1BE1" w14:textId="77777777" w:rsidR="00CA0B10" w:rsidRPr="00CA0B10" w:rsidRDefault="00CA0B10" w:rsidP="00CA0B10">
      <w:pPr>
        <w:spacing w:after="0" w:line="240" w:lineRule="auto"/>
        <w:ind w:left="426"/>
        <w:contextualSpacing/>
        <w:textAlignment w:val="baseline"/>
        <w:rPr>
          <w:rFonts w:ascii="Times New Roman" w:eastAsia="Times New Roman" w:hAnsi="Times New Roman" w:cs="Times New Roman"/>
          <w:kern w:val="0"/>
          <w:lang w:eastAsia="en-AU"/>
          <w14:ligatures w14:val="none"/>
        </w:rPr>
      </w:pPr>
    </w:p>
    <w:p w14:paraId="18F0336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color w:val="000000"/>
          <w:kern w:val="0"/>
          <w:lang w:eastAsia="ja-JP"/>
          <w14:ligatures w14:val="none"/>
        </w:rPr>
        <w:t>Clause 12-6—Imposition of thoroughbred horse levy</w:t>
      </w:r>
    </w:p>
    <w:p w14:paraId="56951CCD" w14:textId="77777777" w:rsidR="006C3FC6" w:rsidRDefault="006C3FC6" w:rsidP="00CA0B10">
      <w:pPr>
        <w:spacing w:after="0" w:line="240" w:lineRule="auto"/>
        <w:rPr>
          <w:rFonts w:ascii="Times New Roman" w:eastAsia="Times New Roman" w:hAnsi="Times New Roman" w:cs="Times New Roman"/>
          <w:kern w:val="0"/>
          <w:lang w:val="en-US" w:eastAsia="ja-JP"/>
          <w14:ligatures w14:val="none"/>
        </w:rPr>
      </w:pPr>
    </w:p>
    <w:p w14:paraId="51F08D6C" w14:textId="62B86204"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This clause imposes the thoroughbred horse levy in two cases.</w:t>
      </w:r>
    </w:p>
    <w:p w14:paraId="146E3903"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p>
    <w:p w14:paraId="638DD439"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Subclause 12-6(1) imposes levy on a thoroughbred mare that is recorded in a mare return lodged with Racing Australia, in a period of 12 months beginning on 1 March, for registration in the Australian Stud Book.</w:t>
      </w:r>
    </w:p>
    <w:p w14:paraId="53136805"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p>
    <w:p w14:paraId="2A8A7570"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Subclause 12-6(2) imposes levy on a thoroughbred stallion if:</w:t>
      </w:r>
    </w:p>
    <w:p w14:paraId="1CC81990" w14:textId="77777777" w:rsidR="00CA0B10" w:rsidRPr="00CA0B10" w:rsidRDefault="00CA0B10" w:rsidP="00F91CF9">
      <w:pPr>
        <w:numPr>
          <w:ilvl w:val="0"/>
          <w:numId w:val="101"/>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stallion covers a mare; and</w:t>
      </w:r>
    </w:p>
    <w:p w14:paraId="438974EA" w14:textId="77777777" w:rsidR="00CA0B10" w:rsidRPr="00CA0B10" w:rsidRDefault="00CA0B10" w:rsidP="00F91CF9">
      <w:pPr>
        <w:numPr>
          <w:ilvl w:val="0"/>
          <w:numId w:val="101"/>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covering is recorded in a declaration of service lodged with Racing Australia in a period of 12 months beginning on 1 March for registration in the Australian Stud Book; and</w:t>
      </w:r>
    </w:p>
    <w:p w14:paraId="0B57196A" w14:textId="77777777" w:rsidR="00CA0B10" w:rsidRPr="00CA0B10" w:rsidRDefault="00CA0B10" w:rsidP="00F91CF9">
      <w:pPr>
        <w:numPr>
          <w:ilvl w:val="0"/>
          <w:numId w:val="101"/>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no previous covering of the mare by the stallion has been recorded in a declaration of service lodged with Racing Australia in the same period.</w:t>
      </w:r>
    </w:p>
    <w:p w14:paraId="2776BA45" w14:textId="77777777" w:rsidR="00CA0B10" w:rsidRPr="00CA0B10" w:rsidRDefault="00CA0B10" w:rsidP="00CA0B10">
      <w:pPr>
        <w:spacing w:after="0" w:line="240" w:lineRule="auto"/>
        <w:ind w:left="426"/>
        <w:contextualSpacing/>
        <w:textAlignment w:val="baseline"/>
        <w:rPr>
          <w:rFonts w:ascii="Times New Roman" w:eastAsia="Times New Roman" w:hAnsi="Times New Roman" w:cs="Times New Roman"/>
          <w:kern w:val="0"/>
          <w:lang w:eastAsia="en-AU"/>
          <w14:ligatures w14:val="none"/>
        </w:rPr>
      </w:pPr>
    </w:p>
    <w:p w14:paraId="10D4BCD7" w14:textId="77777777" w:rsidR="00CA0B10" w:rsidRPr="00CA0B10" w:rsidRDefault="00CA0B10" w:rsidP="00F91CF9">
      <w:pPr>
        <w:keepNext/>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lastRenderedPageBreak/>
        <w:t>This clause defines the following terms:</w:t>
      </w:r>
    </w:p>
    <w:p w14:paraId="4C5D3A6E" w14:textId="77777777" w:rsidR="00CA0B10" w:rsidRPr="00CA0B10" w:rsidRDefault="00CA0B10" w:rsidP="00F91CF9">
      <w:pPr>
        <w:numPr>
          <w:ilvl w:val="0"/>
          <w:numId w:val="223"/>
        </w:numPr>
        <w:spacing w:before="120" w:after="0" w:line="240" w:lineRule="auto"/>
        <w:ind w:left="426" w:hanging="426"/>
        <w:textAlignment w:val="baseline"/>
        <w:rPr>
          <w:rFonts w:ascii="Times New Roman" w:eastAsia="Times New Roman" w:hAnsi="Times New Roman" w:cs="Times New Roman"/>
          <w:b/>
          <w:bCs/>
          <w:i/>
          <w:iCs/>
          <w:kern w:val="0"/>
          <w:lang w:eastAsia="en-AU"/>
          <w14:ligatures w14:val="none"/>
        </w:rPr>
      </w:pPr>
      <w:r w:rsidRPr="00CA0B10">
        <w:rPr>
          <w:rFonts w:ascii="Times New Roman" w:eastAsia="Times New Roman" w:hAnsi="Times New Roman" w:cs="Times New Roman"/>
          <w:b/>
          <w:bCs/>
          <w:i/>
          <w:iCs/>
          <w:kern w:val="0"/>
          <w:lang w:eastAsia="en-AU"/>
          <w14:ligatures w14:val="none"/>
        </w:rPr>
        <w:t>mare</w:t>
      </w:r>
      <w:r w:rsidRPr="00CA0B10">
        <w:rPr>
          <w:rFonts w:ascii="Times New Roman" w:eastAsia="Times New Roman" w:hAnsi="Times New Roman" w:cs="Times New Roman"/>
          <w:kern w:val="0"/>
          <w:lang w:eastAsia="en-AU"/>
          <w14:ligatures w14:val="none"/>
        </w:rPr>
        <w:t xml:space="preserve"> is defined in subclause 12-6(3) as a female horse aged 4 years or more.</w:t>
      </w:r>
    </w:p>
    <w:p w14:paraId="2F975BE3" w14:textId="77777777" w:rsidR="00CA0B10" w:rsidRPr="00CA0B10" w:rsidRDefault="00CA0B10" w:rsidP="00F91CF9">
      <w:pPr>
        <w:numPr>
          <w:ilvl w:val="0"/>
          <w:numId w:val="223"/>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mare return</w:t>
      </w:r>
      <w:r w:rsidRPr="00CA0B10">
        <w:rPr>
          <w:rFonts w:ascii="Times New Roman" w:eastAsia="Times New Roman" w:hAnsi="Times New Roman" w:cs="Times New Roman"/>
          <w:kern w:val="0"/>
          <w:lang w:eastAsia="en-AU"/>
          <w14:ligatures w14:val="none"/>
        </w:rPr>
        <w:t xml:space="preserve"> is defined in subclause 12-6(4) as a mare return required to be lodged by the Rules of the Australian Stud Book.</w:t>
      </w:r>
    </w:p>
    <w:p w14:paraId="5CACE9B5" w14:textId="02216289" w:rsidR="00CA0B10" w:rsidRPr="00CA0B10" w:rsidRDefault="00CA0B10" w:rsidP="00F91CF9">
      <w:pPr>
        <w:numPr>
          <w:ilvl w:val="0"/>
          <w:numId w:val="223"/>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Rules of the Australian Stud Book</w:t>
      </w:r>
      <w:r w:rsidRPr="00CA0B10">
        <w:rPr>
          <w:rFonts w:ascii="Times New Roman" w:eastAsia="Times New Roman" w:hAnsi="Times New Roman" w:cs="Times New Roman"/>
          <w:kern w:val="0"/>
          <w:lang w:eastAsia="en-AU"/>
          <w14:ligatures w14:val="none"/>
        </w:rPr>
        <w:t xml:space="preserve"> is defined in subclause 12-6(5) as the rules of the Australian Stud Book published by Racing Australia, as in force from time to time. </w:t>
      </w:r>
    </w:p>
    <w:p w14:paraId="708EA136" w14:textId="054506CD" w:rsidR="00CA0B10" w:rsidRPr="007B4060" w:rsidRDefault="00CA0B10" w:rsidP="00F91CF9">
      <w:pPr>
        <w:numPr>
          <w:ilvl w:val="0"/>
          <w:numId w:val="223"/>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i/>
          <w:kern w:val="0"/>
          <w:szCs w:val="22"/>
          <w:lang w:eastAsia="en-AU"/>
          <w14:ligatures w14:val="none"/>
        </w:rPr>
        <w:t>Australian Stud Book</w:t>
      </w:r>
      <w:r w:rsidRPr="00CA0B10">
        <w:rPr>
          <w:rFonts w:ascii="Times New Roman" w:eastAsia="Times New Roman" w:hAnsi="Times New Roman" w:cs="Times New Roman"/>
          <w:kern w:val="0"/>
          <w:szCs w:val="22"/>
          <w:lang w:eastAsia="en-AU"/>
          <w14:ligatures w14:val="none"/>
        </w:rPr>
        <w:t xml:space="preserve"> is defined in subclause 12-6(6) as the publication of that name, as in force from time to time, that contains the official records of thoroughbred bloodlines in Australia and is kept and maintained by Racing Australia.</w:t>
      </w:r>
      <w:r w:rsidR="007B4060" w:rsidRPr="00CA0B10">
        <w:rPr>
          <w:rFonts w:ascii="Times New Roman" w:hAnsi="Times New Roman" w:cs="Aptos"/>
          <w:kern w:val="0"/>
          <w:szCs w:val="22"/>
        </w:rPr>
        <w:t xml:space="preserve"> </w:t>
      </w:r>
    </w:p>
    <w:p w14:paraId="2ACB9A5E" w14:textId="46483009" w:rsidR="00CA0B10" w:rsidRPr="00CA0B10" w:rsidRDefault="00CA0B10" w:rsidP="00F91CF9">
      <w:pPr>
        <w:numPr>
          <w:ilvl w:val="0"/>
          <w:numId w:val="223"/>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Racing Australia</w:t>
      </w:r>
      <w:r w:rsidRPr="00CA0B10">
        <w:rPr>
          <w:rFonts w:ascii="Times New Roman" w:eastAsia="Times New Roman" w:hAnsi="Times New Roman" w:cs="Times New Roman"/>
          <w:kern w:val="0"/>
          <w:lang w:eastAsia="en-AU"/>
          <w14:ligatures w14:val="none"/>
        </w:rPr>
        <w:t xml:space="preserve"> is defined in subclause 12-6(7) as Racing Australia Limited (ACN</w:t>
      </w:r>
      <w:r w:rsidR="00914EEB">
        <w:rPr>
          <w:rFonts w:ascii="Times New Roman" w:eastAsia="Times New Roman" w:hAnsi="Times New Roman" w:cs="Times New Roman"/>
          <w:kern w:val="0"/>
          <w:lang w:eastAsia="en-AU"/>
          <w14:ligatures w14:val="none"/>
        </w:rPr>
        <w:t> </w:t>
      </w:r>
      <w:r w:rsidRPr="00CA0B10">
        <w:rPr>
          <w:rFonts w:ascii="Times New Roman" w:eastAsia="Times New Roman" w:hAnsi="Times New Roman" w:cs="Times New Roman"/>
          <w:kern w:val="0"/>
          <w:lang w:eastAsia="en-AU"/>
          <w14:ligatures w14:val="none"/>
        </w:rPr>
        <w:t>105 994 330).</w:t>
      </w:r>
    </w:p>
    <w:p w14:paraId="5FEDC477" w14:textId="77777777" w:rsidR="00CA0B10" w:rsidRPr="00CA0B10" w:rsidRDefault="00CA0B10" w:rsidP="00F91CF9">
      <w:pPr>
        <w:numPr>
          <w:ilvl w:val="0"/>
          <w:numId w:val="223"/>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covered</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for a mare, is defined in subclause 12-6(8). A mare is covered by a stallion if the mare and stallion are joined for the purpose of breeding, even if a foal is not produced or is born deceased.</w:t>
      </w:r>
    </w:p>
    <w:p w14:paraId="3F96EB89" w14:textId="77777777" w:rsidR="00CA0B10" w:rsidRPr="00CA0B10" w:rsidRDefault="00CA0B10" w:rsidP="00F91CF9">
      <w:pPr>
        <w:numPr>
          <w:ilvl w:val="0"/>
          <w:numId w:val="223"/>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declaration of service</w:t>
      </w:r>
      <w:r w:rsidRPr="00CA0B10">
        <w:rPr>
          <w:rFonts w:ascii="Times New Roman" w:eastAsia="Times New Roman" w:hAnsi="Times New Roman" w:cs="Times New Roman"/>
          <w:kern w:val="0"/>
          <w:lang w:eastAsia="en-AU"/>
          <w14:ligatures w14:val="none"/>
        </w:rPr>
        <w:t xml:space="preserve"> is defined in subclause 12-6(9) as a declaration of service, in respect of a stallion, required to be lodged by the Rules of the Australian Stud Book.</w:t>
      </w:r>
      <w:r w:rsidRPr="00CA0B10">
        <w:rPr>
          <w:rFonts w:ascii="Times New Roman" w:hAnsi="Times New Roman" w:cs="Aptos"/>
          <w:kern w:val="0"/>
          <w:szCs w:val="22"/>
        </w:rPr>
        <w:t xml:space="preserve"> </w:t>
      </w:r>
    </w:p>
    <w:p w14:paraId="1BD6CC9A" w14:textId="77777777" w:rsidR="00CA0B10" w:rsidRPr="00CA0B10" w:rsidRDefault="00CA0B10" w:rsidP="00F91CF9">
      <w:pPr>
        <w:spacing w:before="120"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color w:val="000000"/>
          <w:kern w:val="0"/>
          <w:lang w:eastAsia="ja-JP"/>
          <w14:ligatures w14:val="none"/>
        </w:rPr>
        <w:t xml:space="preserve">Levy may be imposed under clause 12-6 on a thoroughbred mare or stallion multiple times during its life. </w:t>
      </w:r>
      <w:r w:rsidRPr="00CA0B10">
        <w:rPr>
          <w:rFonts w:ascii="Times New Roman" w:eastAsia="Times New Roman" w:hAnsi="Times New Roman" w:cs="Times New Roman"/>
          <w:kern w:val="0"/>
          <w:lang w:val="en-US" w:eastAsia="ja-JP"/>
          <w14:ligatures w14:val="none"/>
        </w:rPr>
        <w:t>There are no exemptions from the thoroughbred horse levy.</w:t>
      </w:r>
    </w:p>
    <w:p w14:paraId="1A73DDA7" w14:textId="77777777" w:rsidR="00CA0B10" w:rsidRPr="00CA0B10" w:rsidRDefault="00CA0B10" w:rsidP="00CA0B10">
      <w:pPr>
        <w:spacing w:after="0" w:line="240" w:lineRule="auto"/>
        <w:rPr>
          <w:rFonts w:ascii="Times New Roman" w:eastAsia="Times New Roman" w:hAnsi="Times New Roman" w:cs="Times New Roman"/>
          <w:b/>
          <w:bCs/>
          <w:color w:val="000000"/>
          <w:kern w:val="0"/>
          <w:lang w:eastAsia="ja-JP"/>
          <w14:ligatures w14:val="none"/>
        </w:rPr>
      </w:pPr>
    </w:p>
    <w:p w14:paraId="64017EDA" w14:textId="1C62DAE5" w:rsidR="007B4060" w:rsidRPr="00671DA8" w:rsidRDefault="00671DA8" w:rsidP="00251C20">
      <w:pPr>
        <w:keepNext/>
        <w:spacing w:after="0" w:line="240" w:lineRule="auto"/>
        <w:rPr>
          <w:rFonts w:ascii="Times New Roman" w:eastAsia="Times New Roman" w:hAnsi="Times New Roman" w:cs="Times New Roman"/>
          <w:b/>
          <w:bCs/>
          <w:kern w:val="0"/>
          <w:szCs w:val="22"/>
          <w:lang w:eastAsia="en-AU"/>
        </w:rPr>
      </w:pPr>
      <w:r w:rsidRPr="00F76CB4">
        <w:rPr>
          <w:rFonts w:ascii="Times New Roman" w:hAnsi="Times New Roman" w:cs="Times New Roman"/>
          <w:b/>
          <w:bCs/>
          <w:i/>
          <w:iCs/>
        </w:rPr>
        <w:t>Australian Stud Book</w:t>
      </w:r>
      <w:r>
        <w:rPr>
          <w:rFonts w:ascii="Times New Roman" w:hAnsi="Times New Roman" w:cs="Times New Roman"/>
          <w:b/>
          <w:bCs/>
          <w:i/>
          <w:iCs/>
        </w:rPr>
        <w:t xml:space="preserve"> </w:t>
      </w:r>
      <w:r>
        <w:rPr>
          <w:rFonts w:ascii="Times New Roman" w:hAnsi="Times New Roman" w:cs="Times New Roman"/>
          <w:b/>
          <w:bCs/>
        </w:rPr>
        <w:t xml:space="preserve">and </w:t>
      </w:r>
      <w:r w:rsidRPr="0019193D">
        <w:rPr>
          <w:rFonts w:ascii="Times New Roman" w:hAnsi="Times New Roman" w:cs="Times New Roman"/>
          <w:b/>
          <w:bCs/>
          <w:i/>
          <w:iCs/>
        </w:rPr>
        <w:t>Rules of the Australian Stud Book</w:t>
      </w:r>
    </w:p>
    <w:p w14:paraId="48FF63A9" w14:textId="77777777" w:rsidR="00671DA8" w:rsidRDefault="00671DA8" w:rsidP="00251C20">
      <w:pPr>
        <w:keepNext/>
        <w:spacing w:after="0" w:line="240" w:lineRule="auto"/>
        <w:rPr>
          <w:rFonts w:ascii="Times New Roman" w:eastAsia="Times New Roman" w:hAnsi="Times New Roman" w:cs="Times New Roman"/>
          <w:kern w:val="0"/>
          <w:lang w:eastAsia="en-AU"/>
          <w14:ligatures w14:val="none"/>
        </w:rPr>
      </w:pPr>
    </w:p>
    <w:p w14:paraId="50219250" w14:textId="20B60638" w:rsidR="007B4060" w:rsidRPr="00141847" w:rsidRDefault="007B4060" w:rsidP="00251C20">
      <w:pPr>
        <w:keepNext/>
        <w:spacing w:after="0" w:line="240" w:lineRule="auto"/>
        <w:rPr>
          <w:rFonts w:ascii="Times New Roman" w:hAnsi="Times New Roman" w:cs="Times New Roman"/>
          <w:kern w:val="0"/>
        </w:rPr>
      </w:pPr>
      <w:r w:rsidRPr="00141847">
        <w:rPr>
          <w:rFonts w:ascii="Times New Roman" w:hAnsi="Times New Roman" w:cs="Times New Roman"/>
          <w:kern w:val="0"/>
          <w:szCs w:val="22"/>
        </w:rPr>
        <w:t xml:space="preserve">Subsection 27(5) of the </w:t>
      </w:r>
      <w:r w:rsidRPr="00141847">
        <w:rPr>
          <w:rFonts w:ascii="Times New Roman" w:hAnsi="Times New Roman" w:cs="Times New Roman"/>
          <w:kern w:val="0"/>
        </w:rPr>
        <w:t xml:space="preserve">Act </w:t>
      </w:r>
      <w:r w:rsidR="00DB09AF">
        <w:rPr>
          <w:rFonts w:ascii="Times New Roman" w:eastAsia="Times New Roman" w:hAnsi="Times New Roman" w:cs="Times New Roman"/>
        </w:rPr>
        <w:t xml:space="preserve">provides that </w:t>
      </w:r>
      <w:r w:rsidR="00DB09AF" w:rsidRPr="00B74588">
        <w:rPr>
          <w:rFonts w:ascii="Times New Roman" w:eastAsia="Times New Roman" w:hAnsi="Times New Roman" w:cs="Times New Roman"/>
        </w:rPr>
        <w:t>the regulations may</w:t>
      </w:r>
      <w:r w:rsidRPr="00141847">
        <w:rPr>
          <w:rFonts w:ascii="Times New Roman" w:hAnsi="Times New Roman" w:cs="Times New Roman"/>
          <w:kern w:val="0"/>
        </w:rPr>
        <w:t xml:space="preserve"> make provision in relation to a matter by applying, adopting or incorporating, with or without modification, any matter contained in an instrument or other writing as in force or existing from time to time. </w:t>
      </w:r>
    </w:p>
    <w:p w14:paraId="4B9E9601" w14:textId="77777777" w:rsidR="007B4060" w:rsidRPr="00141847" w:rsidRDefault="007B4060" w:rsidP="00F76CB4">
      <w:pPr>
        <w:spacing w:after="0" w:line="240" w:lineRule="auto"/>
        <w:rPr>
          <w:rFonts w:ascii="Times New Roman" w:hAnsi="Times New Roman" w:cs="Times New Roman"/>
          <w:kern w:val="0"/>
        </w:rPr>
      </w:pPr>
    </w:p>
    <w:p w14:paraId="2B73C413" w14:textId="750B557F" w:rsidR="003F0D6D" w:rsidRDefault="003F0D6D" w:rsidP="00F76CB4">
      <w:pPr>
        <w:spacing w:after="0" w:line="240" w:lineRule="auto"/>
        <w:rPr>
          <w:rFonts w:ascii="Times New Roman" w:hAnsi="Times New Roman" w:cs="Times New Roman"/>
        </w:rPr>
      </w:pPr>
      <w:r w:rsidRPr="00141847">
        <w:rPr>
          <w:rFonts w:ascii="Times New Roman" w:hAnsi="Times New Roman" w:cs="Times New Roman"/>
        </w:rPr>
        <w:t xml:space="preserve">The </w:t>
      </w:r>
      <w:r w:rsidRPr="00F76CB4">
        <w:rPr>
          <w:rFonts w:ascii="Times New Roman" w:hAnsi="Times New Roman" w:cs="Times New Roman"/>
          <w:b/>
          <w:bCs/>
          <w:i/>
          <w:iCs/>
        </w:rPr>
        <w:t>Australian Stud Book</w:t>
      </w:r>
      <w:r w:rsidRPr="00141847">
        <w:rPr>
          <w:rFonts w:ascii="Times New Roman" w:hAnsi="Times New Roman" w:cs="Times New Roman"/>
        </w:rPr>
        <w:t xml:space="preserve"> contains the official records of thoroughbred bloodlines in Australia and is kept and maintained by </w:t>
      </w:r>
      <w:r w:rsidRPr="00231849">
        <w:rPr>
          <w:rFonts w:ascii="Times New Roman" w:hAnsi="Times New Roman" w:cs="Times New Roman"/>
          <w:b/>
          <w:bCs/>
          <w:i/>
          <w:iCs/>
        </w:rPr>
        <w:t>Racing Australia</w:t>
      </w:r>
      <w:r w:rsidR="00273475">
        <w:rPr>
          <w:rFonts w:ascii="Times New Roman" w:hAnsi="Times New Roman" w:cs="Times New Roman"/>
        </w:rPr>
        <w:t>. The</w:t>
      </w:r>
      <w:r w:rsidR="00C86D35">
        <w:rPr>
          <w:rFonts w:ascii="Times New Roman" w:hAnsi="Times New Roman" w:cs="Times New Roman"/>
          <w:b/>
          <w:bCs/>
          <w:i/>
          <w:iCs/>
        </w:rPr>
        <w:t xml:space="preserve"> </w:t>
      </w:r>
      <w:r w:rsidRPr="00141847">
        <w:rPr>
          <w:rFonts w:ascii="Times New Roman" w:hAnsi="Times New Roman" w:cs="Times New Roman"/>
        </w:rPr>
        <w:t xml:space="preserve">Australian Stud Book forms part of an international rules framework providing for the integrity of racehorse bloodlines. </w:t>
      </w:r>
    </w:p>
    <w:p w14:paraId="05D466AB" w14:textId="77777777" w:rsidR="00141847" w:rsidRPr="00141847" w:rsidRDefault="00141847" w:rsidP="00F76CB4">
      <w:pPr>
        <w:spacing w:after="0" w:line="240" w:lineRule="auto"/>
        <w:rPr>
          <w:rFonts w:ascii="Times New Roman" w:hAnsi="Times New Roman" w:cs="Times New Roman"/>
        </w:rPr>
      </w:pPr>
    </w:p>
    <w:p w14:paraId="3B244F16" w14:textId="7D36F514" w:rsidR="0019193D" w:rsidRPr="0019193D" w:rsidRDefault="00141847" w:rsidP="00F76CB4">
      <w:pPr>
        <w:spacing w:after="0" w:line="240" w:lineRule="auto"/>
        <w:rPr>
          <w:rFonts w:ascii="Times New Roman" w:hAnsi="Times New Roman" w:cs="Times New Roman"/>
        </w:rPr>
      </w:pPr>
      <w:r w:rsidRPr="00141847">
        <w:rPr>
          <w:rFonts w:ascii="Times New Roman" w:hAnsi="Times New Roman" w:cs="Times New Roman"/>
        </w:rPr>
        <w:t xml:space="preserve">The </w:t>
      </w:r>
      <w:r w:rsidRPr="0019193D">
        <w:rPr>
          <w:rFonts w:ascii="Times New Roman" w:hAnsi="Times New Roman" w:cs="Times New Roman"/>
          <w:b/>
          <w:bCs/>
          <w:i/>
          <w:iCs/>
        </w:rPr>
        <w:t>Rules of the Australian Stud Book</w:t>
      </w:r>
      <w:r w:rsidRPr="00141847">
        <w:rPr>
          <w:rFonts w:ascii="Times New Roman" w:hAnsi="Times New Roman" w:cs="Times New Roman"/>
        </w:rPr>
        <w:t xml:space="preserve"> provide detail necessary to support the operation of the Australian Stud Book</w:t>
      </w:r>
      <w:r w:rsidR="002A175B">
        <w:rPr>
          <w:rFonts w:ascii="Times New Roman" w:hAnsi="Times New Roman" w:cs="Times New Roman"/>
        </w:rPr>
        <w:t>.</w:t>
      </w:r>
      <w:r w:rsidR="001F2830">
        <w:rPr>
          <w:rFonts w:ascii="Times New Roman" w:hAnsi="Times New Roman" w:cs="Times New Roman"/>
        </w:rPr>
        <w:t xml:space="preserve"> </w:t>
      </w:r>
      <w:r w:rsidR="0019193D" w:rsidRPr="0019193D">
        <w:rPr>
          <w:rFonts w:ascii="Times New Roman" w:hAnsi="Times New Roman" w:cs="Times New Roman"/>
        </w:rPr>
        <w:t xml:space="preserve">The criteria for acceptance of a </w:t>
      </w:r>
      <w:r w:rsidR="0019193D" w:rsidRPr="005E215E">
        <w:rPr>
          <w:rFonts w:ascii="Times New Roman" w:hAnsi="Times New Roman" w:cs="Times New Roman"/>
          <w:b/>
          <w:bCs/>
          <w:i/>
          <w:iCs/>
        </w:rPr>
        <w:t>mare return</w:t>
      </w:r>
      <w:r w:rsidR="0019193D" w:rsidRPr="0019193D">
        <w:rPr>
          <w:rFonts w:ascii="Times New Roman" w:hAnsi="Times New Roman" w:cs="Times New Roman"/>
        </w:rPr>
        <w:t xml:space="preserve"> and a stallion’s </w:t>
      </w:r>
      <w:r w:rsidR="0019193D" w:rsidRPr="005E215E">
        <w:rPr>
          <w:rFonts w:ascii="Times New Roman" w:hAnsi="Times New Roman" w:cs="Times New Roman"/>
          <w:b/>
          <w:bCs/>
          <w:i/>
          <w:iCs/>
        </w:rPr>
        <w:t>declaration of service</w:t>
      </w:r>
      <w:r w:rsidR="0019193D" w:rsidRPr="0019193D">
        <w:rPr>
          <w:rFonts w:ascii="Times New Roman" w:hAnsi="Times New Roman" w:cs="Times New Roman"/>
        </w:rPr>
        <w:t xml:space="preserve"> are located in the Rules of the Australian Stud Book.</w:t>
      </w:r>
    </w:p>
    <w:p w14:paraId="48C10E93" w14:textId="77777777" w:rsidR="002A175B" w:rsidRPr="00F76CB4" w:rsidRDefault="002A175B" w:rsidP="00F76CB4">
      <w:pPr>
        <w:spacing w:after="0" w:line="240" w:lineRule="auto"/>
        <w:rPr>
          <w:rFonts w:ascii="Times New Roman" w:hAnsi="Times New Roman" w:cs="Times New Roman"/>
        </w:rPr>
      </w:pPr>
    </w:p>
    <w:p w14:paraId="3CB2FB77" w14:textId="273529E5" w:rsidR="002A175B" w:rsidRPr="00F76CB4" w:rsidRDefault="007233AD" w:rsidP="00F76CB4">
      <w:pPr>
        <w:spacing w:after="0" w:line="240" w:lineRule="auto"/>
        <w:rPr>
          <w:rFonts w:ascii="Times New Roman" w:hAnsi="Times New Roman" w:cs="Times New Roman"/>
        </w:rPr>
      </w:pPr>
      <w:r w:rsidRPr="00F76CB4">
        <w:rPr>
          <w:rFonts w:ascii="Times New Roman" w:hAnsi="Times New Roman" w:cs="Times New Roman"/>
        </w:rPr>
        <w:t>The Rules of the Australian Stud Book are freely available online</w:t>
      </w:r>
      <w:r w:rsidR="00A9096F">
        <w:rPr>
          <w:rFonts w:ascii="Times New Roman" w:hAnsi="Times New Roman" w:cs="Times New Roman"/>
        </w:rPr>
        <w:t xml:space="preserve"> on the Racing Australia website.</w:t>
      </w:r>
      <w:r w:rsidR="006742AD">
        <w:rPr>
          <w:rFonts w:ascii="Times New Roman" w:hAnsi="Times New Roman" w:cs="Times New Roman"/>
        </w:rPr>
        <w:t xml:space="preserve"> </w:t>
      </w:r>
      <w:r w:rsidR="00F76CB4" w:rsidRPr="00F76CB4">
        <w:rPr>
          <w:rFonts w:ascii="Times New Roman" w:hAnsi="Times New Roman" w:cs="Times New Roman"/>
        </w:rPr>
        <w:t>The Australian Stud Book is searchable by the public, with a paid subscription required for additional detailed information. A free search will reveal whether a horse is already included in the Australian Stud Book.</w:t>
      </w:r>
    </w:p>
    <w:p w14:paraId="45F91A40" w14:textId="77777777" w:rsidR="007B4060" w:rsidRDefault="007B4060" w:rsidP="00CA0B10">
      <w:pPr>
        <w:spacing w:after="0" w:line="240" w:lineRule="auto"/>
        <w:rPr>
          <w:rFonts w:ascii="Times New Roman" w:hAnsi="Times New Roman" w:cs="Times New Roman"/>
          <w:kern w:val="0"/>
        </w:rPr>
      </w:pPr>
    </w:p>
    <w:p w14:paraId="6A0B21DD" w14:textId="32F6ED44"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b/>
          <w:bCs/>
          <w:color w:val="000000"/>
          <w:kern w:val="0"/>
          <w:lang w:eastAsia="ja-JP"/>
          <w14:ligatures w14:val="none"/>
        </w:rPr>
        <w:t>Clause 12-7—Rate of the levy</w:t>
      </w:r>
    </w:p>
    <w:p w14:paraId="5650F512" w14:textId="77777777" w:rsidR="006C3FC6" w:rsidRDefault="006C3FC6" w:rsidP="00CA0B10">
      <w:pPr>
        <w:spacing w:after="0" w:line="240" w:lineRule="auto"/>
        <w:rPr>
          <w:rFonts w:ascii="Times New Roman" w:eastAsia="Times New Roman" w:hAnsi="Times New Roman" w:cs="Times New Roman"/>
          <w:kern w:val="0"/>
          <w:lang w:val="en-US" w:eastAsia="ja-JP"/>
          <w14:ligatures w14:val="none"/>
        </w:rPr>
      </w:pPr>
    </w:p>
    <w:p w14:paraId="481EFF17" w14:textId="33B8DF08" w:rsidR="00CA0B10" w:rsidRPr="00CA0B10" w:rsidRDefault="00CA0B10" w:rsidP="00CA0B10">
      <w:pPr>
        <w:spacing w:after="0" w:line="240" w:lineRule="auto"/>
        <w:rPr>
          <w:rFonts w:ascii="Times New Roman" w:eastAsia="Times New Roman" w:hAnsi="Times New Roman" w:cs="Times New Roman"/>
          <w:kern w:val="0"/>
          <w:lang w:val="en-US" w:eastAsia="ja-JP"/>
        </w:rPr>
      </w:pPr>
      <w:r w:rsidRPr="00CA0B10">
        <w:rPr>
          <w:rFonts w:ascii="Times New Roman" w:eastAsia="Times New Roman" w:hAnsi="Times New Roman" w:cs="Times New Roman"/>
          <w:kern w:val="0"/>
          <w:lang w:val="en-US" w:eastAsia="ja-JP"/>
          <w14:ligatures w14:val="none"/>
        </w:rPr>
        <w:t xml:space="preserve">Clause 12-7 prescribes thoroughbred horse levy rates separately for mares and stallions. </w:t>
      </w:r>
    </w:p>
    <w:p w14:paraId="682CED18" w14:textId="77777777" w:rsidR="00CA0B10" w:rsidRPr="00CA0B10" w:rsidRDefault="00CA0B10" w:rsidP="00CA0B10">
      <w:pPr>
        <w:spacing w:after="0" w:line="240" w:lineRule="auto"/>
        <w:rPr>
          <w:rFonts w:ascii="Times New Roman" w:eastAsia="Times New Roman" w:hAnsi="Times New Roman" w:cs="Times New Roman"/>
          <w:color w:val="0F4761"/>
          <w:kern w:val="0"/>
          <w:lang w:val="en-US" w:eastAsia="ja-JP"/>
          <w14:ligatures w14:val="none"/>
        </w:rPr>
      </w:pPr>
      <w:r w:rsidRPr="00CA0B10">
        <w:rPr>
          <w:rFonts w:ascii="Times New Roman" w:eastAsia="Times New Roman" w:hAnsi="Times New Roman" w:cs="Times New Roman"/>
          <w:kern w:val="0"/>
          <w:lang w:val="en-US" w:eastAsia="ja-JP"/>
          <w14:ligatures w14:val="none"/>
        </w:rPr>
        <w:t>In each case, the rate is prescribed as a single component: the research and development component.</w:t>
      </w:r>
    </w:p>
    <w:p w14:paraId="1E90A676"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p>
    <w:p w14:paraId="2E4EB032"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 xml:space="preserve">For mares, item 1 of the table in subclause 12-7(1) prescribes the rate of levy for mares included in a mare return lodged in the 12-month period from 1 March in a year. </w:t>
      </w:r>
    </w:p>
    <w:p w14:paraId="1BCA31E7"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p>
    <w:p w14:paraId="36E92630"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For stallions, item 1 of the table in subclause 12-7(2) specifies the rate of levy for stallions as a specified amount for each mare covered by the stallion and included in a declaration of service lodged in a 12-month period from 1 March in a year. Subclause 12-7(3) makes it clear that subclause 12-7(2) applies whether or not the mare is covered by the stallion during the 12-month period in which the declaration of service is lodged.</w:t>
      </w:r>
    </w:p>
    <w:p w14:paraId="296ACCEA" w14:textId="77777777" w:rsidR="00CA0B10" w:rsidRPr="00CA0B10" w:rsidRDefault="00CA0B10" w:rsidP="00CA0B10">
      <w:pPr>
        <w:spacing w:after="0" w:line="240" w:lineRule="auto"/>
        <w:rPr>
          <w:rFonts w:ascii="Times New Roman" w:eastAsia="Times New Roman" w:hAnsi="Times New Roman" w:cs="Times New Roman"/>
          <w:kern w:val="0"/>
          <w:lang w:val="en-US" w:eastAsia="ja-JP"/>
        </w:rPr>
      </w:pPr>
    </w:p>
    <w:p w14:paraId="0143FFCF" w14:textId="77777777" w:rsidR="00CA0B10" w:rsidRPr="00F91CF9" w:rsidRDefault="00CA0B10" w:rsidP="00CA0B10">
      <w:pPr>
        <w:spacing w:after="0" w:line="240" w:lineRule="auto"/>
        <w:rPr>
          <w:rFonts w:ascii="Times New Roman" w:hAnsi="Times New Roman"/>
          <w:kern w:val="0"/>
          <w:lang w:val="en-US"/>
        </w:rPr>
      </w:pPr>
      <w:r w:rsidRPr="00CA0B10">
        <w:rPr>
          <w:rFonts w:ascii="Times New Roman" w:eastAsia="Times New Roman" w:hAnsi="Times New Roman" w:cs="Times New Roman"/>
          <w:kern w:val="0"/>
          <w:lang w:val="en-US" w:eastAsia="ja-JP"/>
        </w:rPr>
        <w:t xml:space="preserve">In each case, the thoroughbred horse levy rate is the single component amount. </w:t>
      </w:r>
    </w:p>
    <w:p w14:paraId="245AE65E" w14:textId="77777777" w:rsidR="007E253F" w:rsidRPr="00CA0B10" w:rsidRDefault="007E253F" w:rsidP="00CA0B10">
      <w:pPr>
        <w:spacing w:after="0" w:line="240" w:lineRule="auto"/>
        <w:rPr>
          <w:rFonts w:ascii="Times New Roman" w:eastAsia="Times New Roman" w:hAnsi="Times New Roman" w:cs="Times New Roman"/>
          <w:kern w:val="0"/>
          <w:lang w:val="en-US" w:eastAsia="ja-JP"/>
          <w14:ligatures w14:val="none"/>
        </w:rPr>
      </w:pPr>
    </w:p>
    <w:p w14:paraId="68584088"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b/>
          <w:bCs/>
          <w:color w:val="000000"/>
          <w:kern w:val="0"/>
          <w:lang w:eastAsia="ja-JP"/>
          <w14:ligatures w14:val="none"/>
        </w:rPr>
        <w:t>Clause 12-8—Levy payer</w:t>
      </w:r>
    </w:p>
    <w:p w14:paraId="2D1E149C" w14:textId="77777777" w:rsidR="006C3FC6" w:rsidRDefault="006C3FC6" w:rsidP="00CA0B10">
      <w:pPr>
        <w:spacing w:after="0" w:line="240" w:lineRule="auto"/>
        <w:rPr>
          <w:rFonts w:ascii="Times New Roman" w:eastAsia="Times New Roman" w:hAnsi="Times New Roman" w:cs="Times New Roman"/>
          <w:kern w:val="0"/>
          <w:lang w:val="en-US" w:eastAsia="ja-JP"/>
        </w:rPr>
      </w:pPr>
    </w:p>
    <w:p w14:paraId="7182FF5C" w14:textId="5E54AC7A" w:rsidR="00DA376A" w:rsidRPr="00CA0B10"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rPr>
        <w:t xml:space="preserve">This clause </w:t>
      </w:r>
      <w:r w:rsidRPr="00CA0B10">
        <w:rPr>
          <w:rFonts w:ascii="Times New Roman" w:eastAsia="Times New Roman" w:hAnsi="Times New Roman" w:cs="Times New Roman"/>
          <w:kern w:val="0"/>
          <w:lang w:val="en-US" w:eastAsia="ja-JP"/>
          <w14:ligatures w14:val="none"/>
        </w:rPr>
        <w:t>identif</w:t>
      </w:r>
      <w:r w:rsidRPr="00CA0B10">
        <w:rPr>
          <w:rFonts w:ascii="Times New Roman" w:eastAsia="Times New Roman" w:hAnsi="Times New Roman" w:cs="Times New Roman"/>
          <w:kern w:val="0"/>
          <w:lang w:val="en-US" w:eastAsia="ja-JP"/>
        </w:rPr>
        <w:t>ies</w:t>
      </w:r>
      <w:r w:rsidRPr="00CA0B10">
        <w:rPr>
          <w:rFonts w:ascii="Times New Roman" w:eastAsia="Times New Roman" w:hAnsi="Times New Roman" w:cs="Times New Roman"/>
          <w:kern w:val="0"/>
          <w:lang w:val="en-US" w:eastAsia="ja-JP"/>
          <w14:ligatures w14:val="none"/>
        </w:rPr>
        <w:t xml:space="preserve"> the person liable to pay the thoroughbred horse levy in two cases: </w:t>
      </w:r>
    </w:p>
    <w:p w14:paraId="5A62C01E" w14:textId="25717D26" w:rsidR="00D67411" w:rsidRPr="00F91CF9" w:rsidRDefault="00D67411" w:rsidP="00F91CF9">
      <w:pPr>
        <w:numPr>
          <w:ilvl w:val="0"/>
          <w:numId w:val="205"/>
        </w:numPr>
        <w:spacing w:before="120" w:after="0" w:line="240" w:lineRule="auto"/>
        <w:ind w:left="425" w:hanging="425"/>
        <w:rPr>
          <w:rFonts w:ascii="Times New Roman" w:hAnsi="Times New Roman"/>
          <w:kern w:val="0"/>
          <w:lang w:val="en-US"/>
          <w14:ligatures w14:val="none"/>
        </w:rPr>
      </w:pPr>
      <w:r w:rsidRPr="007A79E7">
        <w:rPr>
          <w:rFonts w:ascii="Times New Roman" w:eastAsia="Times New Roman" w:hAnsi="Times New Roman" w:cs="Times New Roman"/>
          <w:kern w:val="0"/>
          <w:lang w:val="en-US" w:eastAsia="ja-JP"/>
          <w14:ligatures w14:val="none"/>
        </w:rPr>
        <w:t>Subclause 12-8(1) provides that the breeder who lodged the mare return, or on whose behalf the mare return was lodged, is liable to pay the levy for a mare</w:t>
      </w:r>
      <w:r>
        <w:rPr>
          <w:rFonts w:ascii="Times New Roman" w:eastAsia="Times New Roman" w:hAnsi="Times New Roman" w:cs="Times New Roman"/>
          <w:kern w:val="0"/>
          <w:lang w:val="en-US" w:eastAsia="ja-JP"/>
          <w14:ligatures w14:val="none"/>
        </w:rPr>
        <w:t>.</w:t>
      </w:r>
    </w:p>
    <w:p w14:paraId="488624FA" w14:textId="6C3C24F5" w:rsidR="00CA0B10" w:rsidRPr="00CA0B10" w:rsidRDefault="00CA0B10" w:rsidP="00F91CF9">
      <w:pPr>
        <w:numPr>
          <w:ilvl w:val="0"/>
          <w:numId w:val="205"/>
        </w:numPr>
        <w:spacing w:before="120" w:after="0" w:line="240" w:lineRule="auto"/>
        <w:ind w:left="425" w:hanging="425"/>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Subclause 12-8(2) provides that the breeder who lodged the declaration of service, or on whose behalf the declaration of service was lodged, is liable to pay the</w:t>
      </w:r>
      <w:r w:rsidRPr="00CA0B10">
        <w:rPr>
          <w:rFonts w:ascii="Times New Roman" w:eastAsia="Times New Roman" w:hAnsi="Times New Roman" w:cs="Times New Roman"/>
          <w:kern w:val="0"/>
          <w:lang w:val="en-US" w:eastAsia="ja-JP"/>
        </w:rPr>
        <w:t xml:space="preserve"> levy for a stallion.</w:t>
      </w:r>
    </w:p>
    <w:p w14:paraId="5D455719" w14:textId="77777777" w:rsidR="00CA0B10" w:rsidRPr="00CA0B10" w:rsidRDefault="00CA0B10" w:rsidP="00CA0B10">
      <w:pPr>
        <w:spacing w:after="0" w:line="240" w:lineRule="auto"/>
        <w:rPr>
          <w:rFonts w:ascii="Times New Roman" w:eastAsia="Times New Roman" w:hAnsi="Times New Roman" w:cs="Times New Roman"/>
          <w:kern w:val="0"/>
          <w:lang w:val="en-US" w:eastAsia="ja-JP"/>
          <w14:ligatures w14:val="none"/>
        </w:rPr>
      </w:pPr>
    </w:p>
    <w:p w14:paraId="482B3079" w14:textId="77777777" w:rsidR="00CA0B10" w:rsidRPr="00CA0B10" w:rsidRDefault="00CA0B10" w:rsidP="79C3D58F">
      <w:pPr>
        <w:keepNext/>
        <w:keepLines/>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b/>
          <w:bCs/>
          <w:color w:val="000000"/>
          <w:kern w:val="0"/>
          <w:lang w:eastAsia="ja-JP"/>
          <w14:ligatures w14:val="none"/>
        </w:rPr>
        <w:t>Clause 12-9—Application provisions</w:t>
      </w:r>
    </w:p>
    <w:p w14:paraId="74549A09" w14:textId="77777777" w:rsidR="006C3FC6" w:rsidRDefault="006C3FC6" w:rsidP="79C3D58F">
      <w:pPr>
        <w:keepNext/>
        <w:keepLines/>
        <w:spacing w:after="0" w:line="240" w:lineRule="auto"/>
        <w:rPr>
          <w:rFonts w:ascii="Times New Roman" w:eastAsia="Times New Roman" w:hAnsi="Times New Roman" w:cs="Times New Roman"/>
          <w:kern w:val="0"/>
          <w:lang w:val="en-US" w:eastAsia="ja-JP"/>
          <w14:ligatures w14:val="none"/>
        </w:rPr>
      </w:pPr>
    </w:p>
    <w:p w14:paraId="6E4C3B19" w14:textId="7E657EFC" w:rsidR="00DA376A" w:rsidRDefault="00CA0B10" w:rsidP="001A732E">
      <w:pPr>
        <w:keepNext/>
        <w:keepLines/>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Subclause 12-9(1) provides that subclause 12-6(1) applies in relation to mare returns lodged on or after 1 March 2025.</w:t>
      </w:r>
    </w:p>
    <w:p w14:paraId="657B33B0" w14:textId="77777777" w:rsidR="001A732E" w:rsidRPr="00CA0B10" w:rsidRDefault="001A732E" w:rsidP="79C3D58F">
      <w:pPr>
        <w:keepNext/>
        <w:keepLines/>
        <w:spacing w:after="0" w:line="240" w:lineRule="auto"/>
        <w:rPr>
          <w:rFonts w:ascii="Times New Roman" w:eastAsia="Times New Roman" w:hAnsi="Times New Roman" w:cs="Times New Roman"/>
          <w:kern w:val="0"/>
          <w:lang w:val="en-US" w:eastAsia="ja-JP"/>
          <w14:ligatures w14:val="none"/>
        </w:rPr>
      </w:pPr>
    </w:p>
    <w:p w14:paraId="70594F01" w14:textId="02194E71" w:rsidR="00CA0B10" w:rsidRPr="00CA0B10" w:rsidRDefault="00CA0B10" w:rsidP="00F91CF9">
      <w:pPr>
        <w:keepNext/>
        <w:keepLines/>
        <w:spacing w:after="0" w:line="240" w:lineRule="auto"/>
        <w:rPr>
          <w:rFonts w:ascii="Times New Roman" w:eastAsia="Times New Roman" w:hAnsi="Times New Roman" w:cs="Times New Roman"/>
          <w:lang w:val="en-US"/>
        </w:rPr>
      </w:pPr>
      <w:r w:rsidRPr="00CA0B10">
        <w:rPr>
          <w:rFonts w:ascii="Times New Roman" w:eastAsia="Times New Roman" w:hAnsi="Times New Roman" w:cs="Times New Roman"/>
          <w:kern w:val="0"/>
          <w:lang w:val="en-US" w:eastAsia="ja-JP"/>
          <w14:ligatures w14:val="none"/>
        </w:rPr>
        <w:t xml:space="preserve">Subclause 12-9(2) provides that subclause 12-6(2) applies in relation to </w:t>
      </w:r>
      <w:r w:rsidR="00E56A2F">
        <w:rPr>
          <w:rFonts w:ascii="Times New Roman" w:eastAsia="Times New Roman" w:hAnsi="Times New Roman" w:cs="Times New Roman"/>
          <w:kern w:val="0"/>
          <w:lang w:val="en-US" w:eastAsia="ja-JP"/>
          <w14:ligatures w14:val="none"/>
        </w:rPr>
        <w:t xml:space="preserve">a </w:t>
      </w:r>
      <w:r w:rsidRPr="00CA0B10">
        <w:rPr>
          <w:rFonts w:ascii="Times New Roman" w:eastAsia="Times New Roman" w:hAnsi="Times New Roman" w:cs="Times New Roman"/>
          <w:kern w:val="0"/>
          <w:lang w:val="en-US" w:eastAsia="ja-JP"/>
          <w14:ligatures w14:val="none"/>
        </w:rPr>
        <w:t>declaration of service lodged on or after 1 March 2025</w:t>
      </w:r>
      <w:r w:rsidR="78148784" w:rsidRPr="79C3D58F">
        <w:rPr>
          <w:rFonts w:ascii="Times New Roman" w:eastAsia="Times New Roman" w:hAnsi="Times New Roman" w:cs="Times New Roman"/>
          <w:kern w:val="0"/>
          <w:lang w:val="en-US" w:eastAsia="ja-JP"/>
          <w14:ligatures w14:val="none"/>
        </w:rPr>
        <w:t xml:space="preserve">, </w:t>
      </w:r>
      <w:r w:rsidR="78148784" w:rsidRPr="79C3D58F">
        <w:rPr>
          <w:rFonts w:ascii="Times New Roman" w:eastAsia="Times New Roman" w:hAnsi="Times New Roman" w:cs="Times New Roman"/>
          <w:lang w:val="en-US"/>
        </w:rPr>
        <w:t>whether the covering occurs before, on or after that day.</w:t>
      </w:r>
    </w:p>
    <w:p w14:paraId="3E4F5817" w14:textId="266D5C5E" w:rsidR="00CA0B10" w:rsidRPr="00CA0B10" w:rsidRDefault="00CA0B10" w:rsidP="00CA0B10">
      <w:pPr>
        <w:spacing w:after="0" w:line="240" w:lineRule="auto"/>
        <w:rPr>
          <w:rFonts w:ascii="Times New Roman" w:eastAsia="Times New Roman" w:hAnsi="Times New Roman" w:cs="Times New Roman"/>
          <w:b/>
          <w:kern w:val="0"/>
          <w:lang w:eastAsia="ja-JP"/>
        </w:rPr>
      </w:pPr>
    </w:p>
    <w:p w14:paraId="1B8A1089" w14:textId="2EC97E6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6"/>
          <w:szCs w:val="26"/>
          <w:lang w:eastAsia="ja-JP"/>
        </w:rPr>
      </w:pPr>
      <w:bookmarkStart w:id="83" w:name="_Toc178245278"/>
      <w:bookmarkStart w:id="84" w:name="_Toc177028459"/>
      <w:r w:rsidRPr="00251C20">
        <w:rPr>
          <w:rFonts w:ascii="Times New Roman" w:eastAsiaTheme="majorEastAsia" w:hAnsi="Times New Roman" w:cstheme="majorBidi"/>
          <w:b/>
          <w:kern w:val="0"/>
          <w:sz w:val="26"/>
          <w:szCs w:val="26"/>
          <w:lang w:eastAsia="ja-JP"/>
        </w:rPr>
        <w:t>Subdivision 12-C—Horse biosecurity response</w:t>
      </w:r>
      <w:bookmarkEnd w:id="83"/>
      <w:bookmarkEnd w:id="84"/>
      <w:r w:rsidR="007E253F">
        <w:rPr>
          <w:rFonts w:ascii="Times New Roman" w:eastAsiaTheme="majorEastAsia" w:hAnsi="Times New Roman" w:cstheme="majorBidi"/>
          <w:b/>
          <w:kern w:val="0"/>
          <w:sz w:val="26"/>
          <w:szCs w:val="26"/>
          <w:lang w:eastAsia="ja-JP"/>
        </w:rPr>
        <w:t xml:space="preserve"> levy</w:t>
      </w:r>
    </w:p>
    <w:p w14:paraId="7886C1B0" w14:textId="77777777" w:rsidR="006C3FC6" w:rsidRDefault="006C3FC6" w:rsidP="00CA0B10">
      <w:pPr>
        <w:spacing w:after="0" w:line="240" w:lineRule="auto"/>
        <w:rPr>
          <w:rFonts w:ascii="Times New Roman" w:eastAsia="Yu Gothic" w:hAnsi="Times New Roman" w:cs="Arial"/>
          <w:kern w:val="0"/>
          <w:lang w:val="en-US"/>
        </w:rPr>
      </w:pPr>
    </w:p>
    <w:p w14:paraId="1AA926F9" w14:textId="7A967155" w:rsidR="00CA0B10" w:rsidRPr="00CA0B10" w:rsidRDefault="00CA0B10" w:rsidP="00CA0B10">
      <w:pPr>
        <w:spacing w:after="0" w:line="240" w:lineRule="auto"/>
        <w:rPr>
          <w:rFonts w:ascii="Times New Roman" w:eastAsia="Times New Roman" w:hAnsi="Times New Roman" w:cs="Arial"/>
          <w:b/>
          <w:kern w:val="0"/>
        </w:rPr>
      </w:pPr>
      <w:r w:rsidRPr="00CA0B10">
        <w:rPr>
          <w:rFonts w:ascii="Times New Roman" w:eastAsia="Yu Gothic" w:hAnsi="Times New Roman" w:cs="Arial"/>
          <w:kern w:val="0"/>
          <w:lang w:val="en-US"/>
        </w:rPr>
        <w:t>This Subdivision imposes a levy (</w:t>
      </w:r>
      <w:r w:rsidRPr="00CA0B10">
        <w:rPr>
          <w:rFonts w:ascii="Times New Roman" w:eastAsia="Yu Gothic" w:hAnsi="Times New Roman" w:cs="Arial"/>
          <w:b/>
          <w:kern w:val="0"/>
          <w:lang w:val="en-US"/>
        </w:rPr>
        <w:t>horse biosecurity response levy</w:t>
      </w:r>
      <w:r w:rsidRPr="00CA0B10">
        <w:rPr>
          <w:rFonts w:ascii="Times New Roman" w:eastAsia="Yu Gothic" w:hAnsi="Times New Roman" w:cs="Arial"/>
          <w:kern w:val="0"/>
          <w:lang w:val="en-US"/>
        </w:rPr>
        <w:t xml:space="preserve">) on the disposal of manufactured feed or worm treatment, in specific circumstances. Horse disease response levy was previously imposed by the </w:t>
      </w:r>
      <w:r w:rsidRPr="00CA0B10">
        <w:rPr>
          <w:rFonts w:ascii="Times New Roman" w:eastAsia="Yu Gothic" w:hAnsi="Times New Roman" w:cs="Arial"/>
          <w:i/>
          <w:kern w:val="0"/>
          <w:lang w:val="en-US"/>
        </w:rPr>
        <w:t>Horse Disease Response Levy Act 2011.</w:t>
      </w:r>
      <w:r w:rsidRPr="00CA0B10">
        <w:rPr>
          <w:rFonts w:ascii="Times New Roman" w:eastAsia="Yu Gothic" w:hAnsi="Times New Roman" w:cs="Times New Roman"/>
          <w:color w:val="000000" w:themeColor="text1"/>
          <w:kern w:val="0"/>
          <w:lang w:val="en-US"/>
        </w:rPr>
        <w:t xml:space="preserve"> </w:t>
      </w:r>
    </w:p>
    <w:p w14:paraId="6648D1B5" w14:textId="77777777" w:rsidR="00CA0B10" w:rsidRPr="00CA0B10" w:rsidRDefault="00CA0B10" w:rsidP="00CA0B10">
      <w:pPr>
        <w:spacing w:after="0" w:line="240" w:lineRule="auto"/>
        <w:rPr>
          <w:rFonts w:ascii="Times New Roman" w:eastAsia="Times New Roman" w:hAnsi="Times New Roman" w:cs="Arial"/>
          <w:b/>
          <w:kern w:val="0"/>
          <w:szCs w:val="20"/>
        </w:rPr>
      </w:pPr>
    </w:p>
    <w:p w14:paraId="12A1EFE3" w14:textId="77777777" w:rsidR="00CA0B10" w:rsidRPr="00CA0B10" w:rsidRDefault="00CA0B10" w:rsidP="00CA0B10">
      <w:pPr>
        <w:spacing w:after="0" w:line="240" w:lineRule="auto"/>
        <w:rPr>
          <w:rFonts w:ascii="Times New Roman" w:eastAsia="Times New Roman" w:hAnsi="Times New Roman" w:cs="Arial"/>
          <w:b/>
          <w:kern w:val="0"/>
          <w:szCs w:val="20"/>
        </w:rPr>
      </w:pPr>
      <w:r w:rsidRPr="00CA0B10">
        <w:rPr>
          <w:rFonts w:ascii="Times New Roman" w:eastAsia="Times New Roman" w:hAnsi="Times New Roman" w:cs="Arial"/>
          <w:b/>
          <w:kern w:val="0"/>
          <w:szCs w:val="20"/>
        </w:rPr>
        <w:t>Key definitions for the imposition of horse biosecurity response levy:</w:t>
      </w:r>
    </w:p>
    <w:p w14:paraId="1F4D1167" w14:textId="77777777" w:rsidR="00B51A3D" w:rsidRPr="00CA0B10" w:rsidRDefault="00B51A3D" w:rsidP="00CA0B10">
      <w:pPr>
        <w:spacing w:after="0" w:line="240" w:lineRule="auto"/>
        <w:rPr>
          <w:rFonts w:ascii="Times New Roman" w:eastAsia="Times New Roman" w:hAnsi="Times New Roman" w:cs="Arial"/>
          <w:b/>
          <w:kern w:val="0"/>
          <w:szCs w:val="20"/>
        </w:rPr>
      </w:pPr>
    </w:p>
    <w:p w14:paraId="697C96DA" w14:textId="3744D244" w:rsidR="00CA0B10" w:rsidRPr="00CA0B10" w:rsidRDefault="00CA0B10" w:rsidP="00F91CF9">
      <w:pPr>
        <w:numPr>
          <w:ilvl w:val="0"/>
          <w:numId w:val="158"/>
        </w:numPr>
        <w:spacing w:after="0" w:line="240" w:lineRule="auto"/>
        <w:ind w:left="425" w:hanging="425"/>
        <w:rPr>
          <w:rFonts w:ascii="Times New Roman" w:eastAsia="Yu Gothic" w:hAnsi="Times New Roman" w:cs="Arial"/>
          <w:kern w:val="0"/>
          <w:szCs w:val="20"/>
        </w:rPr>
      </w:pPr>
      <w:r w:rsidRPr="00CA0B10">
        <w:rPr>
          <w:rFonts w:ascii="Times New Roman" w:eastAsia="Yu Gothic" w:hAnsi="Times New Roman" w:cs="Arial"/>
          <w:b/>
          <w:i/>
          <w:kern w:val="0"/>
          <w:szCs w:val="20"/>
        </w:rPr>
        <w:t xml:space="preserve">Agvet Code </w:t>
      </w:r>
      <w:r w:rsidRPr="00CA0B10">
        <w:rPr>
          <w:rFonts w:ascii="Times New Roman" w:eastAsia="Yu Gothic" w:hAnsi="Times New Roman" w:cs="Arial"/>
          <w:kern w:val="0"/>
          <w:szCs w:val="20"/>
        </w:rPr>
        <w:t>is defined in</w:t>
      </w:r>
      <w:r w:rsidRPr="00CA0B10">
        <w:rPr>
          <w:rFonts w:ascii="Times New Roman" w:eastAsia="Yu Gothic" w:hAnsi="Times New Roman" w:cs="Arial"/>
          <w:b/>
          <w:i/>
          <w:kern w:val="0"/>
          <w:szCs w:val="20"/>
        </w:rPr>
        <w:t xml:space="preserve"> </w:t>
      </w:r>
      <w:r w:rsidRPr="00CA0B10">
        <w:rPr>
          <w:rFonts w:ascii="Times New Roman" w:eastAsia="Yu Gothic" w:hAnsi="Times New Roman" w:cs="Arial"/>
          <w:kern w:val="0"/>
          <w:szCs w:val="20"/>
        </w:rPr>
        <w:t>subclause 12-10(5)</w:t>
      </w:r>
      <w:r w:rsidR="000A2EB2">
        <w:rPr>
          <w:rFonts w:ascii="Times New Roman" w:eastAsia="Yu Gothic" w:hAnsi="Times New Roman" w:cs="Arial"/>
          <w:kern w:val="0"/>
          <w:szCs w:val="20"/>
        </w:rPr>
        <w:t xml:space="preserve"> of Sched</w:t>
      </w:r>
      <w:r w:rsidR="00523DED">
        <w:rPr>
          <w:rFonts w:ascii="Times New Roman" w:eastAsia="Yu Gothic" w:hAnsi="Times New Roman" w:cs="Arial"/>
          <w:kern w:val="0"/>
          <w:szCs w:val="20"/>
        </w:rPr>
        <w:t>u</w:t>
      </w:r>
      <w:r w:rsidR="000A2EB2">
        <w:rPr>
          <w:rFonts w:ascii="Times New Roman" w:eastAsia="Yu Gothic" w:hAnsi="Times New Roman" w:cs="Arial"/>
          <w:kern w:val="0"/>
          <w:szCs w:val="20"/>
        </w:rPr>
        <w:t>le 1 to the Regulations</w:t>
      </w:r>
      <w:r w:rsidR="00523DED">
        <w:rPr>
          <w:rFonts w:ascii="Times New Roman" w:eastAsia="Yu Gothic" w:hAnsi="Times New Roman" w:cs="Arial"/>
          <w:kern w:val="0"/>
          <w:szCs w:val="20"/>
        </w:rPr>
        <w:t>.</w:t>
      </w:r>
    </w:p>
    <w:p w14:paraId="6BB41CA8" w14:textId="5757CD99" w:rsidR="00CA0B10" w:rsidRPr="00CA0B10" w:rsidRDefault="00CA0B10" w:rsidP="00F91CF9">
      <w:pPr>
        <w:numPr>
          <w:ilvl w:val="0"/>
          <w:numId w:val="158"/>
        </w:numPr>
        <w:spacing w:before="120" w:after="0" w:line="240" w:lineRule="auto"/>
        <w:ind w:left="425" w:hanging="425"/>
        <w:rPr>
          <w:rFonts w:ascii="Times New Roman" w:eastAsia="Yu Gothic" w:hAnsi="Times New Roman" w:cs="Arial"/>
          <w:kern w:val="0"/>
          <w:szCs w:val="20"/>
        </w:rPr>
      </w:pPr>
      <w:r w:rsidRPr="00CA0B10">
        <w:rPr>
          <w:rFonts w:ascii="Times New Roman" w:eastAsia="Yu Gothic" w:hAnsi="Times New Roman" w:cs="Arial"/>
          <w:b/>
          <w:i/>
          <w:kern w:val="0"/>
          <w:szCs w:val="20"/>
        </w:rPr>
        <w:t xml:space="preserve">manufactured feed </w:t>
      </w:r>
      <w:r w:rsidRPr="00CA0B10">
        <w:rPr>
          <w:rFonts w:ascii="Times New Roman" w:eastAsia="Yu Gothic" w:hAnsi="Times New Roman" w:cs="Arial"/>
          <w:kern w:val="0"/>
          <w:szCs w:val="20"/>
        </w:rPr>
        <w:t>is defined in subclause 12-10(3)</w:t>
      </w:r>
      <w:r w:rsidR="00523DED" w:rsidRPr="00523DED">
        <w:rPr>
          <w:rFonts w:ascii="Times New Roman" w:eastAsia="Yu Gothic" w:hAnsi="Times New Roman" w:cs="Arial"/>
          <w:kern w:val="0"/>
          <w:szCs w:val="20"/>
        </w:rPr>
        <w:t xml:space="preserve"> </w:t>
      </w:r>
      <w:r w:rsidR="00523DED">
        <w:rPr>
          <w:rFonts w:ascii="Times New Roman" w:eastAsia="Yu Gothic" w:hAnsi="Times New Roman" w:cs="Arial"/>
          <w:kern w:val="0"/>
          <w:szCs w:val="20"/>
        </w:rPr>
        <w:t>of Schedule 1 to the Regulations</w:t>
      </w:r>
      <w:r w:rsidRPr="00CA0B10">
        <w:rPr>
          <w:rFonts w:ascii="Times New Roman" w:eastAsia="Yu Gothic" w:hAnsi="Times New Roman" w:cs="Arial"/>
          <w:kern w:val="0"/>
          <w:szCs w:val="20"/>
        </w:rPr>
        <w:t>.</w:t>
      </w:r>
    </w:p>
    <w:p w14:paraId="77BC55B5" w14:textId="0043DEE8" w:rsidR="00CA0B10" w:rsidRPr="00CA0B10" w:rsidRDefault="00CA0B10" w:rsidP="00F91CF9">
      <w:pPr>
        <w:numPr>
          <w:ilvl w:val="0"/>
          <w:numId w:val="158"/>
        </w:numPr>
        <w:spacing w:before="120" w:after="0" w:line="240" w:lineRule="auto"/>
        <w:ind w:left="426" w:hanging="426"/>
        <w:rPr>
          <w:rFonts w:ascii="Times New Roman" w:eastAsia="Yu Gothic" w:hAnsi="Times New Roman" w:cs="Arial"/>
          <w:kern w:val="0"/>
          <w:szCs w:val="20"/>
        </w:rPr>
      </w:pPr>
      <w:r w:rsidRPr="00CA0B10">
        <w:rPr>
          <w:rFonts w:ascii="Times New Roman" w:eastAsia="Yu Gothic" w:hAnsi="Times New Roman" w:cs="Arial"/>
          <w:b/>
          <w:i/>
          <w:kern w:val="0"/>
          <w:szCs w:val="20"/>
        </w:rPr>
        <w:t xml:space="preserve">worm treatment </w:t>
      </w:r>
      <w:r w:rsidRPr="00CA0B10">
        <w:rPr>
          <w:rFonts w:ascii="Times New Roman" w:eastAsia="Yu Gothic" w:hAnsi="Times New Roman" w:cs="Arial"/>
          <w:kern w:val="0"/>
          <w:szCs w:val="20"/>
        </w:rPr>
        <w:t>is defined in subclause 12-10(4)</w:t>
      </w:r>
      <w:r w:rsidR="00523DED" w:rsidRPr="00523DED">
        <w:rPr>
          <w:rFonts w:ascii="Times New Roman" w:eastAsia="Yu Gothic" w:hAnsi="Times New Roman" w:cs="Arial"/>
          <w:kern w:val="0"/>
          <w:szCs w:val="20"/>
        </w:rPr>
        <w:t xml:space="preserve"> </w:t>
      </w:r>
      <w:r w:rsidR="00523DED">
        <w:rPr>
          <w:rFonts w:ascii="Times New Roman" w:eastAsia="Yu Gothic" w:hAnsi="Times New Roman" w:cs="Arial"/>
          <w:kern w:val="0"/>
          <w:szCs w:val="20"/>
        </w:rPr>
        <w:t>of Schedule 1 to the Regulations</w:t>
      </w:r>
      <w:r w:rsidRPr="00CA0B10">
        <w:rPr>
          <w:rFonts w:ascii="Times New Roman" w:eastAsia="Yu Gothic" w:hAnsi="Times New Roman" w:cs="Arial"/>
          <w:kern w:val="0"/>
          <w:szCs w:val="20"/>
        </w:rPr>
        <w:t>.</w:t>
      </w:r>
    </w:p>
    <w:p w14:paraId="0F310A8D" w14:textId="77777777" w:rsidR="00CA0B10" w:rsidRPr="00CA0B10" w:rsidRDefault="00CA0B10" w:rsidP="00CA0B10">
      <w:pPr>
        <w:spacing w:after="0" w:line="240" w:lineRule="auto"/>
        <w:rPr>
          <w:rFonts w:ascii="Times New Roman" w:eastAsia="Yu Gothic" w:hAnsi="Times New Roman" w:cs="Times New Roman"/>
          <w:b/>
          <w:color w:val="000000"/>
          <w:kern w:val="0"/>
          <w:szCs w:val="20"/>
        </w:rPr>
      </w:pPr>
    </w:p>
    <w:p w14:paraId="676E7832" w14:textId="77777777" w:rsidR="00CA0B10" w:rsidRPr="00CA0B10" w:rsidRDefault="00CA0B10" w:rsidP="00CA0B10">
      <w:pPr>
        <w:spacing w:after="0" w:line="240" w:lineRule="auto"/>
        <w:rPr>
          <w:rFonts w:ascii="Times New Roman" w:eastAsia="Yu Gothic" w:hAnsi="Times New Roman" w:cs="Times New Roman"/>
          <w:b/>
          <w:color w:val="000000"/>
          <w:kern w:val="0"/>
          <w:szCs w:val="20"/>
        </w:rPr>
      </w:pPr>
      <w:r w:rsidRPr="00CA0B10">
        <w:rPr>
          <w:rFonts w:ascii="Times New Roman" w:eastAsia="Yu Gothic" w:hAnsi="Times New Roman" w:cs="Times New Roman"/>
          <w:b/>
          <w:color w:val="000000"/>
          <w:kern w:val="0"/>
          <w:szCs w:val="20"/>
        </w:rPr>
        <w:t xml:space="preserve">Clause </w:t>
      </w:r>
      <w:r w:rsidRPr="00CA0B10">
        <w:rPr>
          <w:rFonts w:ascii="Times New Roman" w:eastAsia="Times New Roman" w:hAnsi="Times New Roman" w:cs="Arial"/>
          <w:b/>
          <w:kern w:val="0"/>
          <w:szCs w:val="20"/>
        </w:rPr>
        <w:t>12-10</w:t>
      </w:r>
      <w:r w:rsidRPr="00CA0B10">
        <w:rPr>
          <w:rFonts w:ascii="Times New Roman" w:eastAsia="Yu Gothic" w:hAnsi="Times New Roman" w:cs="Arial"/>
          <w:b/>
          <w:kern w:val="0"/>
          <w:szCs w:val="20"/>
        </w:rPr>
        <w:t>—</w:t>
      </w:r>
      <w:r w:rsidRPr="00CA0B10">
        <w:rPr>
          <w:rFonts w:ascii="Times New Roman" w:eastAsia="Yu Gothic" w:hAnsi="Times New Roman" w:cs="Times New Roman"/>
          <w:b/>
          <w:color w:val="000000"/>
          <w:kern w:val="0"/>
          <w:szCs w:val="20"/>
        </w:rPr>
        <w:t>Imposition of horse biosecurity response levy</w:t>
      </w:r>
    </w:p>
    <w:p w14:paraId="1B696268" w14:textId="77777777" w:rsidR="00B51A3D" w:rsidRPr="00CA0B10" w:rsidRDefault="00B51A3D" w:rsidP="00CA0B10">
      <w:pPr>
        <w:spacing w:after="0" w:line="240" w:lineRule="auto"/>
        <w:rPr>
          <w:rFonts w:ascii="Times New Roman" w:eastAsia="Yu Gothic" w:hAnsi="Times New Roman" w:cs="Times New Roman"/>
          <w:b/>
          <w:color w:val="000000"/>
          <w:kern w:val="0"/>
          <w:szCs w:val="20"/>
        </w:rPr>
      </w:pPr>
    </w:p>
    <w:p w14:paraId="1406001E" w14:textId="77777777" w:rsidR="00CA0B10" w:rsidRPr="00CA0B10" w:rsidRDefault="00CA0B10" w:rsidP="00CA0B10">
      <w:pPr>
        <w:spacing w:after="0" w:line="240" w:lineRule="auto"/>
        <w:rPr>
          <w:rFonts w:ascii="Times New Roman" w:eastAsia="Yu Gothic" w:hAnsi="Times New Roman" w:cs="Arial"/>
          <w:kern w:val="0"/>
          <w:szCs w:val="20"/>
        </w:rPr>
      </w:pPr>
      <w:r w:rsidRPr="00CA0B10">
        <w:rPr>
          <w:rFonts w:ascii="Times New Roman" w:eastAsia="Yu Gothic" w:hAnsi="Times New Roman" w:cs="Arial"/>
          <w:kern w:val="0"/>
          <w:szCs w:val="20"/>
        </w:rPr>
        <w:t xml:space="preserve">Subclause 12-10(1) imposes levy on disposals of manufactured feed, or worm treatment, by one person to another if the disposal takes place in Australia and the disposal is the first disposal of the feed or treatment after the feed or treatment is imported into Australia or manufactured in Australia. </w:t>
      </w:r>
    </w:p>
    <w:p w14:paraId="453F2C3B" w14:textId="77777777" w:rsidR="00CA0B10" w:rsidRPr="00CA0B10" w:rsidRDefault="00CA0B10" w:rsidP="00CA0B10">
      <w:pPr>
        <w:spacing w:after="0" w:line="240" w:lineRule="auto"/>
        <w:rPr>
          <w:rFonts w:ascii="Times New Roman" w:eastAsia="Yu Gothic" w:hAnsi="Times New Roman" w:cs="Arial"/>
          <w:kern w:val="0"/>
          <w:szCs w:val="20"/>
        </w:rPr>
      </w:pPr>
    </w:p>
    <w:p w14:paraId="2390A927" w14:textId="77777777" w:rsidR="00CA0B10" w:rsidRPr="00CA0B10" w:rsidRDefault="00CA0B10" w:rsidP="00CA0B10">
      <w:pPr>
        <w:spacing w:after="0" w:line="240" w:lineRule="auto"/>
        <w:rPr>
          <w:rFonts w:ascii="Times New Roman" w:eastAsia="Yu Gothic" w:hAnsi="Times New Roman" w:cs="Arial"/>
          <w:kern w:val="0"/>
          <w:szCs w:val="20"/>
        </w:rPr>
      </w:pPr>
      <w:r w:rsidRPr="00CA0B10">
        <w:rPr>
          <w:rFonts w:ascii="Times New Roman" w:eastAsia="Yu Gothic" w:hAnsi="Times New Roman" w:cs="Arial"/>
          <w:kern w:val="0"/>
          <w:szCs w:val="20"/>
        </w:rPr>
        <w:t>Subclause 12-10(2) clarifies that subclause 12-10(1) applies to all disposals—by sale, gift or otherwise. There are no exemptions to the levy.</w:t>
      </w:r>
    </w:p>
    <w:p w14:paraId="7FB60F36" w14:textId="77777777" w:rsidR="00CA0B10" w:rsidRPr="00CA0B10" w:rsidRDefault="00CA0B10" w:rsidP="00CA0B10">
      <w:pPr>
        <w:spacing w:after="0" w:line="240" w:lineRule="auto"/>
        <w:rPr>
          <w:rFonts w:ascii="Times New Roman" w:eastAsia="Yu Gothic" w:hAnsi="Times New Roman" w:cs="Arial"/>
          <w:b/>
          <w:i/>
          <w:kern w:val="0"/>
          <w:szCs w:val="20"/>
        </w:rPr>
      </w:pPr>
    </w:p>
    <w:p w14:paraId="067286DA" w14:textId="77777777" w:rsidR="00CA0B10" w:rsidRPr="00CA0B10" w:rsidRDefault="00CA0B10" w:rsidP="00CA0B10">
      <w:pPr>
        <w:spacing w:after="0" w:line="240" w:lineRule="auto"/>
        <w:rPr>
          <w:rFonts w:ascii="Times New Roman" w:eastAsia="Yu Gothic" w:hAnsi="Times New Roman" w:cs="Arial"/>
          <w:kern w:val="0"/>
          <w:szCs w:val="20"/>
        </w:rPr>
      </w:pPr>
      <w:r w:rsidRPr="00CA0B10">
        <w:rPr>
          <w:rFonts w:ascii="Times New Roman" w:eastAsia="Yu Gothic" w:hAnsi="Times New Roman" w:cs="Arial"/>
          <w:bCs/>
          <w:iCs/>
          <w:kern w:val="0"/>
          <w:szCs w:val="20"/>
        </w:rPr>
        <w:lastRenderedPageBreak/>
        <w:t>The following terms are defined:</w:t>
      </w:r>
    </w:p>
    <w:p w14:paraId="72AC12F6" w14:textId="77777777" w:rsidR="00CA0B10" w:rsidRPr="00CA0B10" w:rsidRDefault="00CA0B10" w:rsidP="00F91CF9">
      <w:pPr>
        <w:numPr>
          <w:ilvl w:val="0"/>
          <w:numId w:val="224"/>
        </w:numPr>
        <w:spacing w:before="120" w:after="0" w:line="240" w:lineRule="auto"/>
        <w:ind w:left="425" w:hanging="425"/>
        <w:rPr>
          <w:rFonts w:ascii="Times New Roman" w:eastAsia="Yu Gothic" w:hAnsi="Times New Roman" w:cs="Arial"/>
          <w:kern w:val="0"/>
          <w:szCs w:val="20"/>
        </w:rPr>
      </w:pPr>
      <w:r w:rsidRPr="00CA0B10">
        <w:rPr>
          <w:rFonts w:ascii="Times New Roman" w:eastAsia="Yu Gothic" w:hAnsi="Times New Roman" w:cs="Arial"/>
          <w:b/>
          <w:i/>
          <w:kern w:val="0"/>
          <w:szCs w:val="20"/>
        </w:rPr>
        <w:t xml:space="preserve">manufactured feed </w:t>
      </w:r>
      <w:r w:rsidRPr="00CA0B10">
        <w:rPr>
          <w:rFonts w:ascii="Times New Roman" w:eastAsia="Yu Gothic" w:hAnsi="Times New Roman" w:cs="Arial"/>
          <w:kern w:val="0"/>
          <w:szCs w:val="20"/>
        </w:rPr>
        <w:t>is defined in subclause 12-10(3) as feed that is suitable for horses generally, or horses of a particular kind, and has been prepared using one or more specified processes.</w:t>
      </w:r>
    </w:p>
    <w:p w14:paraId="4E60694B" w14:textId="77777777" w:rsidR="00CA0B10" w:rsidRPr="00CA0B10" w:rsidRDefault="00CA0B10" w:rsidP="00F91CF9">
      <w:pPr>
        <w:numPr>
          <w:ilvl w:val="0"/>
          <w:numId w:val="224"/>
        </w:numPr>
        <w:spacing w:before="120" w:after="0" w:line="240" w:lineRule="auto"/>
        <w:ind w:left="425" w:hanging="425"/>
        <w:rPr>
          <w:rFonts w:ascii="Times New Roman" w:eastAsia="Yu Gothic" w:hAnsi="Times New Roman" w:cs="Arial"/>
          <w:kern w:val="0"/>
          <w:szCs w:val="20"/>
        </w:rPr>
      </w:pPr>
      <w:r w:rsidRPr="00CA0B10">
        <w:rPr>
          <w:rFonts w:ascii="Times New Roman" w:eastAsia="Yu Gothic" w:hAnsi="Times New Roman" w:cs="Arial"/>
          <w:b/>
          <w:i/>
          <w:kern w:val="0"/>
          <w:szCs w:val="20"/>
        </w:rPr>
        <w:t xml:space="preserve">worm treatment </w:t>
      </w:r>
      <w:r w:rsidRPr="00CA0B10">
        <w:rPr>
          <w:rFonts w:ascii="Times New Roman" w:eastAsia="Yu Gothic" w:hAnsi="Times New Roman" w:cs="Arial"/>
          <w:kern w:val="0"/>
          <w:szCs w:val="20"/>
        </w:rPr>
        <w:t>is defined in subclause 12-10(4) as a veterinary chemical product (within the meaning of the Agvet Code) for which all the specified conditions are met.</w:t>
      </w:r>
    </w:p>
    <w:p w14:paraId="63B43AE2" w14:textId="77777777" w:rsidR="00CA0B10" w:rsidRPr="00CA0B10" w:rsidRDefault="00CA0B10" w:rsidP="00F91CF9">
      <w:pPr>
        <w:numPr>
          <w:ilvl w:val="0"/>
          <w:numId w:val="224"/>
        </w:numPr>
        <w:spacing w:before="120" w:after="0" w:line="240" w:lineRule="auto"/>
        <w:ind w:left="426" w:hanging="426"/>
        <w:rPr>
          <w:rFonts w:ascii="Times New Roman" w:eastAsia="Yu Gothic" w:hAnsi="Times New Roman" w:cs="Arial"/>
          <w:kern w:val="0"/>
          <w:szCs w:val="20"/>
        </w:rPr>
      </w:pPr>
      <w:r w:rsidRPr="00CA0B10">
        <w:rPr>
          <w:rFonts w:ascii="Times New Roman" w:eastAsia="Yu Gothic" w:hAnsi="Times New Roman" w:cs="Arial"/>
          <w:b/>
          <w:i/>
          <w:kern w:val="0"/>
          <w:szCs w:val="20"/>
        </w:rPr>
        <w:t xml:space="preserve">Agvet Code </w:t>
      </w:r>
      <w:r w:rsidRPr="00CA0B10">
        <w:rPr>
          <w:rFonts w:ascii="Times New Roman" w:eastAsia="Yu Gothic" w:hAnsi="Times New Roman" w:cs="Arial"/>
          <w:kern w:val="0"/>
          <w:szCs w:val="20"/>
        </w:rPr>
        <w:t>is defined in</w:t>
      </w:r>
      <w:r w:rsidRPr="00CA0B10">
        <w:rPr>
          <w:rFonts w:ascii="Times New Roman" w:eastAsia="Yu Gothic" w:hAnsi="Times New Roman" w:cs="Arial"/>
          <w:b/>
          <w:i/>
          <w:kern w:val="0"/>
          <w:szCs w:val="20"/>
        </w:rPr>
        <w:t xml:space="preserve"> </w:t>
      </w:r>
      <w:r w:rsidRPr="00CA0B10">
        <w:rPr>
          <w:rFonts w:ascii="Times New Roman" w:eastAsia="Yu Gothic" w:hAnsi="Times New Roman" w:cs="Arial"/>
          <w:kern w:val="0"/>
          <w:szCs w:val="20"/>
        </w:rPr>
        <w:t xml:space="preserve">subclause 12-10(5) as the Code set out in the Schedule to the </w:t>
      </w:r>
      <w:r w:rsidRPr="00CA0B10">
        <w:rPr>
          <w:rFonts w:ascii="Times New Roman" w:eastAsia="Yu Gothic" w:hAnsi="Times New Roman" w:cs="Arial"/>
          <w:i/>
          <w:kern w:val="0"/>
          <w:szCs w:val="20"/>
        </w:rPr>
        <w:t>Agricultural and Veterinary Chemicals Code Act 1994</w:t>
      </w:r>
      <w:r w:rsidRPr="00CA0B10">
        <w:rPr>
          <w:rFonts w:ascii="Times New Roman" w:eastAsia="Yu Gothic" w:hAnsi="Times New Roman" w:cs="Arial"/>
          <w:kern w:val="0"/>
          <w:szCs w:val="20"/>
        </w:rPr>
        <w:t>.</w:t>
      </w:r>
    </w:p>
    <w:p w14:paraId="1443EBBC" w14:textId="77777777" w:rsidR="00CA0B10" w:rsidRPr="00CA0B10" w:rsidRDefault="00CA0B10" w:rsidP="00CA0B10">
      <w:pPr>
        <w:spacing w:after="0" w:line="240" w:lineRule="auto"/>
        <w:rPr>
          <w:rFonts w:ascii="Times New Roman" w:eastAsia="Yu Gothic" w:hAnsi="Times New Roman" w:cs="Times New Roman"/>
          <w:b/>
          <w:color w:val="000000"/>
          <w:kern w:val="0"/>
          <w:szCs w:val="20"/>
        </w:rPr>
      </w:pPr>
    </w:p>
    <w:p w14:paraId="0CB759E6" w14:textId="77777777" w:rsidR="00CA0B10" w:rsidRPr="00CA0B10" w:rsidRDefault="00CA0B10" w:rsidP="00CA0B10">
      <w:pPr>
        <w:spacing w:after="0" w:line="240" w:lineRule="auto"/>
        <w:rPr>
          <w:rFonts w:ascii="Times New Roman" w:eastAsia="Yu Gothic" w:hAnsi="Times New Roman" w:cs="Times New Roman"/>
          <w:b/>
          <w:color w:val="000000"/>
          <w:kern w:val="0"/>
          <w:szCs w:val="20"/>
        </w:rPr>
      </w:pPr>
      <w:r w:rsidRPr="00CA0B10">
        <w:rPr>
          <w:rFonts w:ascii="Times New Roman" w:eastAsia="Yu Gothic" w:hAnsi="Times New Roman" w:cs="Times New Roman"/>
          <w:b/>
          <w:color w:val="000000"/>
          <w:kern w:val="0"/>
          <w:szCs w:val="20"/>
        </w:rPr>
        <w:t xml:space="preserve">Clause </w:t>
      </w:r>
      <w:r w:rsidRPr="00CA0B10">
        <w:rPr>
          <w:rFonts w:ascii="Times New Roman" w:eastAsia="Times New Roman" w:hAnsi="Times New Roman" w:cs="Arial"/>
          <w:b/>
          <w:kern w:val="0"/>
          <w:szCs w:val="20"/>
        </w:rPr>
        <w:t>12-11</w:t>
      </w:r>
      <w:r w:rsidRPr="00CA0B10">
        <w:rPr>
          <w:rFonts w:ascii="Times New Roman" w:eastAsia="Yu Gothic" w:hAnsi="Times New Roman" w:cs="Arial"/>
          <w:b/>
          <w:kern w:val="0"/>
          <w:szCs w:val="20"/>
        </w:rPr>
        <w:t>—</w:t>
      </w:r>
      <w:r w:rsidRPr="00CA0B10">
        <w:rPr>
          <w:rFonts w:ascii="Times New Roman" w:eastAsia="Yu Gothic" w:hAnsi="Times New Roman" w:cs="Times New Roman"/>
          <w:b/>
          <w:color w:val="000000"/>
          <w:kern w:val="0"/>
          <w:szCs w:val="20"/>
        </w:rPr>
        <w:t>Rate of the levy</w:t>
      </w:r>
    </w:p>
    <w:p w14:paraId="447AD572" w14:textId="77777777" w:rsidR="00B51A3D" w:rsidRPr="00CA0B10" w:rsidRDefault="00B51A3D" w:rsidP="00CA0B10">
      <w:pPr>
        <w:spacing w:after="0" w:line="240" w:lineRule="auto"/>
        <w:rPr>
          <w:rFonts w:ascii="Times New Roman" w:eastAsia="Yu Gothic" w:hAnsi="Times New Roman" w:cs="Times New Roman"/>
          <w:b/>
          <w:color w:val="000000"/>
          <w:kern w:val="0"/>
          <w:szCs w:val="20"/>
        </w:rPr>
      </w:pPr>
    </w:p>
    <w:p w14:paraId="409E155E" w14:textId="6B5094A6" w:rsidR="00E83F46" w:rsidRDefault="00CA0B10" w:rsidP="00E83F46">
      <w:pPr>
        <w:spacing w:after="0" w:line="240" w:lineRule="auto"/>
        <w:rPr>
          <w:rFonts w:ascii="Times New Roman" w:eastAsia="Yu Gothic Light" w:hAnsi="Times New Roman" w:cs="Arial"/>
          <w:color w:val="000000"/>
          <w:kern w:val="0"/>
          <w:shd w:val="clear" w:color="auto" w:fill="FFFFFF"/>
        </w:rPr>
      </w:pPr>
      <w:r w:rsidRPr="00CA0B10">
        <w:rPr>
          <w:rFonts w:ascii="Times New Roman" w:eastAsia="Yu Gothic" w:hAnsi="Times New Roman" w:cs="Arial"/>
          <w:kern w:val="0"/>
        </w:rPr>
        <w:t xml:space="preserve">Clause 12-11 </w:t>
      </w:r>
      <w:r w:rsidRPr="00CA0B10">
        <w:rPr>
          <w:rFonts w:ascii="Times New Roman" w:eastAsia="Yu Gothic Light" w:hAnsi="Times New Roman" w:cs="Arial"/>
          <w:color w:val="000000"/>
          <w:kern w:val="0"/>
          <w:shd w:val="clear" w:color="auto" w:fill="FFFFFF"/>
        </w:rPr>
        <w:t>prescribes the horse biosecurity response levy rate in two cases: for disposals of manufactured feed and for disposals of worm treatments.</w:t>
      </w:r>
    </w:p>
    <w:p w14:paraId="43B4B7EB" w14:textId="77777777" w:rsidR="007C1ED8" w:rsidRDefault="007C1ED8" w:rsidP="00E83F46">
      <w:pPr>
        <w:spacing w:after="0" w:line="240" w:lineRule="auto"/>
        <w:rPr>
          <w:rFonts w:ascii="Times New Roman" w:eastAsia="Yu Gothic Light" w:hAnsi="Times New Roman" w:cs="Arial"/>
          <w:color w:val="000000"/>
          <w:kern w:val="0"/>
          <w:shd w:val="clear" w:color="auto" w:fill="FFFFFF"/>
        </w:rPr>
      </w:pPr>
    </w:p>
    <w:p w14:paraId="6DE78EF1" w14:textId="77777777" w:rsidR="00CA0B10" w:rsidRPr="00CA0B10" w:rsidRDefault="00CA0B10" w:rsidP="00CA0B10">
      <w:pPr>
        <w:spacing w:after="0" w:line="240" w:lineRule="auto"/>
        <w:rPr>
          <w:rFonts w:ascii="Times New Roman" w:eastAsia="Yu Gothic Light" w:hAnsi="Times New Roman" w:cs="Arial"/>
          <w:color w:val="000000"/>
          <w:kern w:val="0"/>
        </w:rPr>
      </w:pPr>
      <w:r w:rsidRPr="00CA0B10">
        <w:rPr>
          <w:rFonts w:ascii="Times New Roman" w:eastAsia="Yu Gothic Light" w:hAnsi="Times New Roman" w:cs="Arial"/>
          <w:color w:val="000000"/>
          <w:kern w:val="0"/>
          <w:shd w:val="clear" w:color="auto" w:fill="FFFFFF"/>
        </w:rPr>
        <w:t xml:space="preserve">Items 1 and </w:t>
      </w:r>
      <w:r w:rsidRPr="00CA0B10">
        <w:rPr>
          <w:rFonts w:ascii="Times New Roman" w:eastAsia="Yu Gothic Light" w:hAnsi="Times New Roman" w:cs="Arial"/>
          <w:color w:val="000000"/>
          <w:kern w:val="0"/>
        </w:rPr>
        <w:t>2 of</w:t>
      </w:r>
      <w:r w:rsidRPr="00CA0B10">
        <w:rPr>
          <w:rFonts w:ascii="Times New Roman" w:eastAsia="Yu Gothic Light" w:hAnsi="Times New Roman" w:cs="Arial"/>
          <w:color w:val="000000"/>
          <w:kern w:val="0"/>
          <w:shd w:val="clear" w:color="auto" w:fill="FFFFFF"/>
        </w:rPr>
        <w:t xml:space="preserve"> the table in this clause each prescribe the biosecurity</w:t>
      </w:r>
      <w:r w:rsidRPr="00CA0B10">
        <w:rPr>
          <w:rFonts w:ascii="Times New Roman" w:eastAsia="Yu Gothic Light" w:hAnsi="Times New Roman" w:cs="Arial"/>
          <w:color w:val="000000"/>
          <w:kern w:val="0"/>
        </w:rPr>
        <w:t xml:space="preserve"> response component</w:t>
      </w:r>
      <w:r w:rsidRPr="00CA0B10">
        <w:rPr>
          <w:rFonts w:ascii="Times New Roman" w:eastAsia="Yu Gothic Light" w:hAnsi="Times New Roman" w:cs="Arial"/>
          <w:color w:val="000000"/>
          <w:kern w:val="0"/>
          <w:shd w:val="clear" w:color="auto" w:fill="FFFFFF"/>
        </w:rPr>
        <w:t>.</w:t>
      </w:r>
    </w:p>
    <w:p w14:paraId="6763A3CB" w14:textId="77777777" w:rsidR="00CA0B10" w:rsidRPr="00CA0B10" w:rsidRDefault="00CA0B10" w:rsidP="00CA0B10">
      <w:pPr>
        <w:spacing w:after="0" w:line="240" w:lineRule="auto"/>
        <w:rPr>
          <w:rFonts w:ascii="Times New Roman" w:eastAsia="Yu Gothic Light" w:hAnsi="Times New Roman" w:cs="Arial"/>
          <w:color w:val="000000"/>
          <w:kern w:val="0"/>
          <w:shd w:val="clear" w:color="auto" w:fill="FFFFFF"/>
        </w:rPr>
      </w:pPr>
      <w:r w:rsidRPr="00CA0B10">
        <w:rPr>
          <w:rFonts w:ascii="Times New Roman" w:eastAsia="Yu Gothic Light" w:hAnsi="Times New Roman" w:cs="Arial"/>
          <w:color w:val="000000"/>
          <w:kern w:val="0"/>
          <w:shd w:val="clear" w:color="auto" w:fill="FFFFFF"/>
        </w:rPr>
        <w:t>In each case, the horse biosecurity response levy rate is the single component amount.</w:t>
      </w:r>
    </w:p>
    <w:p w14:paraId="748F807A" w14:textId="77777777" w:rsidR="00CA0B10" w:rsidRPr="00CA0B10" w:rsidRDefault="00CA0B10" w:rsidP="00CA0B10">
      <w:pPr>
        <w:spacing w:after="0" w:line="240" w:lineRule="auto"/>
        <w:rPr>
          <w:rFonts w:ascii="Times New Roman" w:eastAsia="Yu Gothic Light" w:hAnsi="Times New Roman" w:cs="Arial"/>
          <w:color w:val="000000"/>
          <w:kern w:val="0"/>
          <w:szCs w:val="20"/>
          <w:shd w:val="clear" w:color="auto" w:fill="FFFFFF"/>
        </w:rPr>
      </w:pPr>
    </w:p>
    <w:p w14:paraId="4040D170" w14:textId="77777777" w:rsidR="00CA0B10" w:rsidRPr="00CA0B10" w:rsidRDefault="00CA0B10" w:rsidP="00CA0B10">
      <w:pPr>
        <w:spacing w:after="0" w:line="240" w:lineRule="auto"/>
        <w:rPr>
          <w:rFonts w:ascii="Times New Roman" w:eastAsia="Yu Gothic Light" w:hAnsi="Times New Roman" w:cs="Arial"/>
          <w:color w:val="000000"/>
          <w:kern w:val="0"/>
          <w:shd w:val="clear" w:color="auto" w:fill="FFFFFF"/>
        </w:rPr>
      </w:pPr>
      <w:r w:rsidRPr="00CA0B10">
        <w:rPr>
          <w:rFonts w:ascii="Times New Roman" w:eastAsia="Yu Gothic Light" w:hAnsi="Times New Roman" w:cs="Arial"/>
          <w:color w:val="000000"/>
          <w:kern w:val="0"/>
          <w:shd w:val="clear" w:color="auto" w:fill="FFFFFF"/>
        </w:rPr>
        <w:t xml:space="preserve">The biosecurity response component is </w:t>
      </w:r>
      <w:r w:rsidRPr="00CA0B10">
        <w:rPr>
          <w:rFonts w:ascii="Times New Roman" w:eastAsia="Yu Gothic Light" w:hAnsi="Times New Roman" w:cs="Arial"/>
          <w:color w:val="000000"/>
          <w:kern w:val="0"/>
        </w:rPr>
        <w:t>set to nil to allow for a quick activation, by increasing the component amount, in the event of a relevant biosecurity response. This provides certainty for the horse industry and the Commonwealth that the biosecurity component can be raised to facilitate a payment (including repayment) mechanism if required</w:t>
      </w:r>
      <w:r w:rsidRPr="00CA0B10">
        <w:rPr>
          <w:rFonts w:ascii="Times New Roman" w:eastAsia="Yu Gothic Light" w:hAnsi="Times New Roman" w:cs="Arial"/>
          <w:color w:val="000000"/>
          <w:kern w:val="0"/>
          <w:shd w:val="clear" w:color="auto" w:fill="FFFFFF"/>
        </w:rPr>
        <w:t>.</w:t>
      </w:r>
    </w:p>
    <w:p w14:paraId="11AF9F1D" w14:textId="77777777" w:rsidR="00CA0B10" w:rsidRPr="00CA0B10" w:rsidRDefault="00CA0B10" w:rsidP="00CA0B10">
      <w:pPr>
        <w:spacing w:after="0" w:line="240" w:lineRule="auto"/>
        <w:rPr>
          <w:rFonts w:ascii="Times New Roman" w:eastAsia="Yu Gothic" w:hAnsi="Times New Roman" w:cs="Times New Roman"/>
          <w:b/>
          <w:color w:val="000000"/>
          <w:kern w:val="0"/>
          <w:szCs w:val="20"/>
        </w:rPr>
      </w:pPr>
    </w:p>
    <w:p w14:paraId="1977E4D1" w14:textId="77777777" w:rsidR="00CA0B10" w:rsidRPr="00CA0B10" w:rsidRDefault="00CA0B10" w:rsidP="00251C20">
      <w:pPr>
        <w:keepNext/>
        <w:keepLines/>
        <w:spacing w:after="0" w:line="240" w:lineRule="auto"/>
        <w:rPr>
          <w:rFonts w:ascii="Times New Roman" w:eastAsia="Yu Gothic" w:hAnsi="Times New Roman" w:cs="Times New Roman"/>
          <w:b/>
          <w:color w:val="000000"/>
          <w:kern w:val="0"/>
          <w:szCs w:val="20"/>
        </w:rPr>
      </w:pPr>
      <w:r w:rsidRPr="00CA0B10">
        <w:rPr>
          <w:rFonts w:ascii="Times New Roman" w:eastAsia="Yu Gothic" w:hAnsi="Times New Roman" w:cs="Times New Roman"/>
          <w:b/>
          <w:color w:val="000000"/>
          <w:kern w:val="0"/>
          <w:szCs w:val="20"/>
        </w:rPr>
        <w:t>Clause 12-12</w:t>
      </w:r>
      <w:r w:rsidRPr="00CA0B10">
        <w:rPr>
          <w:rFonts w:ascii="Times New Roman" w:eastAsia="Yu Gothic" w:hAnsi="Times New Roman" w:cs="Arial"/>
          <w:b/>
          <w:kern w:val="0"/>
          <w:szCs w:val="20"/>
        </w:rPr>
        <w:t>—</w:t>
      </w:r>
      <w:r w:rsidRPr="00CA0B10">
        <w:rPr>
          <w:rFonts w:ascii="Times New Roman" w:eastAsia="Yu Gothic" w:hAnsi="Times New Roman" w:cs="Times New Roman"/>
          <w:b/>
          <w:color w:val="000000"/>
          <w:kern w:val="0"/>
          <w:szCs w:val="20"/>
        </w:rPr>
        <w:t>Levy payer</w:t>
      </w:r>
    </w:p>
    <w:p w14:paraId="76C69768" w14:textId="77777777" w:rsidR="0070130D" w:rsidRPr="0070130D" w:rsidRDefault="0070130D" w:rsidP="00251C20">
      <w:pPr>
        <w:keepNext/>
        <w:keepLines/>
        <w:spacing w:after="0" w:line="240" w:lineRule="auto"/>
        <w:rPr>
          <w:rFonts w:ascii="Times New Roman" w:eastAsia="Yu Gothic" w:hAnsi="Times New Roman" w:cs="Times New Roman"/>
          <w:b/>
          <w:color w:val="000000"/>
          <w:kern w:val="0"/>
          <w:szCs w:val="20"/>
        </w:rPr>
      </w:pPr>
    </w:p>
    <w:p w14:paraId="2791F221" w14:textId="15135238" w:rsidR="00CA0B10" w:rsidRPr="00251C20" w:rsidRDefault="00CA0B10" w:rsidP="00CA0B10">
      <w:pPr>
        <w:spacing w:after="0" w:line="240" w:lineRule="auto"/>
        <w:rPr>
          <w:rFonts w:ascii="Times New Roman" w:hAnsi="Times New Roman" w:cs="Times New Roman"/>
        </w:rPr>
      </w:pPr>
      <w:r w:rsidRPr="00251C20">
        <w:rPr>
          <w:rFonts w:ascii="Times New Roman" w:hAnsi="Times New Roman" w:cs="Times New Roman"/>
        </w:rPr>
        <w:t xml:space="preserve">This clause provides that the person who disposes of the manufactured feed or worm treatment is liable to pay the horse biosecurity response </w:t>
      </w:r>
      <w:r w:rsidRPr="00251C20">
        <w:rPr>
          <w:rFonts w:ascii="Times New Roman" w:hAnsi="Times New Roman" w:cs="Times New Roman"/>
          <w:color w:val="000000"/>
          <w:lang w:val="en-US"/>
        </w:rPr>
        <w:t>levy</w:t>
      </w:r>
      <w:r w:rsidRPr="00251C20">
        <w:rPr>
          <w:rFonts w:ascii="Times New Roman" w:hAnsi="Times New Roman" w:cs="Times New Roman"/>
        </w:rPr>
        <w:t>.</w:t>
      </w:r>
    </w:p>
    <w:p w14:paraId="2502AB6A" w14:textId="77777777" w:rsidR="00CA0B10" w:rsidRPr="00CA0B10" w:rsidRDefault="00CA0B10" w:rsidP="00CA0B10">
      <w:pPr>
        <w:spacing w:after="0" w:line="240" w:lineRule="auto"/>
        <w:rPr>
          <w:rFonts w:ascii="Times New Roman" w:eastAsia="Yu Gothic" w:hAnsi="Times New Roman" w:cs="Times New Roman"/>
          <w:b/>
          <w:color w:val="000000"/>
          <w:kern w:val="0"/>
          <w:szCs w:val="20"/>
        </w:rPr>
      </w:pPr>
    </w:p>
    <w:p w14:paraId="7276C9A9" w14:textId="77777777" w:rsidR="00CA0B10" w:rsidRPr="00CA0B10" w:rsidRDefault="00CA0B10" w:rsidP="00CA0B10">
      <w:pPr>
        <w:spacing w:after="0" w:line="240" w:lineRule="auto"/>
        <w:rPr>
          <w:rFonts w:ascii="Times New Roman" w:eastAsia="Yu Gothic" w:hAnsi="Times New Roman" w:cs="Times New Roman"/>
          <w:b/>
          <w:color w:val="000000"/>
          <w:kern w:val="0"/>
          <w:szCs w:val="20"/>
        </w:rPr>
      </w:pPr>
      <w:r w:rsidRPr="00CA0B10">
        <w:rPr>
          <w:rFonts w:ascii="Times New Roman" w:eastAsia="Yu Gothic" w:hAnsi="Times New Roman" w:cs="Times New Roman"/>
          <w:b/>
          <w:color w:val="000000"/>
          <w:kern w:val="0"/>
          <w:szCs w:val="20"/>
        </w:rPr>
        <w:t>Clause 12-13</w:t>
      </w:r>
      <w:r w:rsidRPr="00CA0B10">
        <w:rPr>
          <w:rFonts w:ascii="Times New Roman" w:eastAsia="Yu Gothic" w:hAnsi="Times New Roman" w:cs="Arial"/>
          <w:b/>
          <w:kern w:val="0"/>
          <w:szCs w:val="20"/>
        </w:rPr>
        <w:t>—</w:t>
      </w:r>
      <w:r w:rsidRPr="00CA0B10">
        <w:rPr>
          <w:rFonts w:ascii="Times New Roman" w:eastAsia="Yu Gothic" w:hAnsi="Times New Roman" w:cs="Times New Roman"/>
          <w:b/>
          <w:color w:val="000000"/>
          <w:kern w:val="0"/>
          <w:szCs w:val="20"/>
        </w:rPr>
        <w:t>Application provision</w:t>
      </w:r>
    </w:p>
    <w:p w14:paraId="0FBC9B73" w14:textId="77777777" w:rsidR="00B51A3D" w:rsidRPr="00CA0B10" w:rsidRDefault="00B51A3D" w:rsidP="00CA0B10">
      <w:pPr>
        <w:spacing w:after="0" w:line="240" w:lineRule="auto"/>
        <w:rPr>
          <w:rFonts w:ascii="Times New Roman" w:eastAsia="Yu Gothic" w:hAnsi="Times New Roman" w:cs="Times New Roman"/>
          <w:b/>
          <w:color w:val="000000"/>
          <w:kern w:val="0"/>
          <w:szCs w:val="20"/>
        </w:rPr>
      </w:pPr>
    </w:p>
    <w:p w14:paraId="52235586" w14:textId="61DB479A" w:rsidR="00CA0B10" w:rsidRPr="0066783A" w:rsidRDefault="00CA0B10" w:rsidP="0066783A">
      <w:pPr>
        <w:spacing w:after="0" w:line="240" w:lineRule="auto"/>
        <w:rPr>
          <w:rFonts w:ascii="Times New Roman" w:eastAsia="Yu Gothic" w:hAnsi="Times New Roman" w:cs="Arial"/>
        </w:rPr>
      </w:pPr>
      <w:r w:rsidRPr="79C3D58F">
        <w:rPr>
          <w:rFonts w:ascii="Times New Roman" w:eastAsia="Yu Gothic" w:hAnsi="Times New Roman" w:cs="Arial"/>
          <w:kern w:val="0"/>
        </w:rPr>
        <w:t xml:space="preserve">Clause 12-13 provides that clause 12-10 </w:t>
      </w:r>
      <w:r w:rsidRPr="0066783A">
        <w:rPr>
          <w:rFonts w:ascii="Times New Roman" w:eastAsia="Times New Roman" w:hAnsi="Times New Roman" w:cs="Times New Roman"/>
          <w:kern w:val="0"/>
        </w:rPr>
        <w:t xml:space="preserve">applies </w:t>
      </w:r>
      <w:r w:rsidR="74836CCE" w:rsidRPr="0066783A">
        <w:rPr>
          <w:rFonts w:ascii="Times New Roman" w:eastAsia="Times New Roman" w:hAnsi="Times New Roman" w:cs="Times New Roman"/>
          <w:kern w:val="0"/>
        </w:rPr>
        <w:t xml:space="preserve">in relation </w:t>
      </w:r>
      <w:r w:rsidRPr="0066783A">
        <w:rPr>
          <w:rFonts w:ascii="Times New Roman" w:eastAsia="Times New Roman" w:hAnsi="Times New Roman" w:cs="Times New Roman"/>
          <w:kern w:val="0"/>
        </w:rPr>
        <w:t>to the disposal of manufactured feed or worm treatment on or after 1</w:t>
      </w:r>
      <w:r w:rsidR="74836CCE" w:rsidRPr="0066783A">
        <w:rPr>
          <w:rFonts w:ascii="Times New Roman" w:eastAsia="Times New Roman" w:hAnsi="Times New Roman" w:cs="Times New Roman"/>
          <w:kern w:val="0"/>
        </w:rPr>
        <w:t xml:space="preserve"> </w:t>
      </w:r>
      <w:r w:rsidRPr="0066783A">
        <w:rPr>
          <w:rFonts w:ascii="Times New Roman" w:eastAsia="Times New Roman" w:hAnsi="Times New Roman" w:cs="Times New Roman"/>
          <w:kern w:val="0"/>
        </w:rPr>
        <w:t>January</w:t>
      </w:r>
      <w:r w:rsidR="74836CCE" w:rsidRPr="0066783A">
        <w:rPr>
          <w:rFonts w:ascii="Times New Roman" w:eastAsia="Times New Roman" w:hAnsi="Times New Roman" w:cs="Times New Roman"/>
          <w:kern w:val="0"/>
        </w:rPr>
        <w:t xml:space="preserve"> </w:t>
      </w:r>
      <w:r w:rsidRPr="0066783A">
        <w:rPr>
          <w:rFonts w:ascii="Times New Roman" w:eastAsia="Times New Roman" w:hAnsi="Times New Roman" w:cs="Times New Roman"/>
          <w:kern w:val="0"/>
        </w:rPr>
        <w:t>2025</w:t>
      </w:r>
      <w:r w:rsidR="74836CCE" w:rsidRPr="0066783A">
        <w:rPr>
          <w:rFonts w:ascii="Times New Roman" w:eastAsia="Times New Roman" w:hAnsi="Times New Roman" w:cs="Times New Roman"/>
          <w:kern w:val="0"/>
        </w:rPr>
        <w:t>, whether the feed or treatment is imported into Australia or manufactured in Australia before, on or after that day.</w:t>
      </w:r>
      <w:r w:rsidR="74836CCE" w:rsidRPr="79C3D58F">
        <w:rPr>
          <w:rFonts w:ascii="Times New Roman" w:eastAsia="Yu Gothic" w:hAnsi="Times New Roman" w:cs="Arial"/>
        </w:rPr>
        <w:t xml:space="preserve"> </w:t>
      </w:r>
    </w:p>
    <w:p w14:paraId="0B7B67F1" w14:textId="77777777" w:rsidR="00083DD7" w:rsidRPr="00CA0B10" w:rsidRDefault="00083DD7" w:rsidP="00CA0B10">
      <w:pPr>
        <w:spacing w:after="0" w:line="240" w:lineRule="auto"/>
        <w:rPr>
          <w:rFonts w:ascii="Times New Roman" w:eastAsia="Times New Roman" w:hAnsi="Times New Roman" w:cs="Times New Roman"/>
          <w:b/>
          <w:kern w:val="0"/>
        </w:rPr>
      </w:pPr>
    </w:p>
    <w:p w14:paraId="3094DCB5" w14:textId="77777777" w:rsidR="00CA0B10" w:rsidRPr="00251C20" w:rsidRDefault="00CA0B10" w:rsidP="00CA0B10">
      <w:pPr>
        <w:keepNext/>
        <w:keepLines/>
        <w:spacing w:after="0" w:line="240" w:lineRule="auto"/>
        <w:outlineLvl w:val="0"/>
        <w:rPr>
          <w:rFonts w:ascii="Times New Roman" w:eastAsia="Times New Roman" w:hAnsi="Times New Roman" w:cs="Times New Roman"/>
          <w:kern w:val="0"/>
          <w:sz w:val="28"/>
          <w:szCs w:val="28"/>
        </w:rPr>
      </w:pPr>
      <w:bookmarkStart w:id="85" w:name="_Toc178245279"/>
      <w:bookmarkStart w:id="86" w:name="_Toc177028460"/>
      <w:r w:rsidRPr="00251C20">
        <w:rPr>
          <w:rFonts w:ascii="Times New Roman" w:eastAsia="Times New Roman" w:hAnsi="Times New Roman" w:cs="Times New Roman"/>
          <w:b/>
          <w:kern w:val="0"/>
          <w:sz w:val="28"/>
          <w:szCs w:val="28"/>
        </w:rPr>
        <w:t>Division 13</w:t>
      </w:r>
      <w:r w:rsidRPr="00251C20">
        <w:rPr>
          <w:rFonts w:ascii="Times New Roman" w:eastAsia="Times New Roman" w:hAnsi="Times New Roman" w:cs="Times New Roman"/>
          <w:kern w:val="0"/>
          <w:sz w:val="28"/>
          <w:szCs w:val="28"/>
          <w:lang w:eastAsia="ja-JP"/>
          <w14:ligatures w14:val="none"/>
        </w:rPr>
        <w:t>—</w:t>
      </w:r>
      <w:r w:rsidRPr="00251C20">
        <w:rPr>
          <w:rFonts w:ascii="Times New Roman" w:eastAsia="Times New Roman" w:hAnsi="Times New Roman" w:cs="Times New Roman"/>
          <w:b/>
          <w:kern w:val="0"/>
          <w:sz w:val="28"/>
          <w:szCs w:val="28"/>
        </w:rPr>
        <w:t>Pig slaughter</w:t>
      </w:r>
      <w:bookmarkEnd w:id="85"/>
      <w:bookmarkEnd w:id="86"/>
    </w:p>
    <w:p w14:paraId="5284559C" w14:textId="77777777" w:rsidR="008878CB" w:rsidRDefault="008878CB" w:rsidP="00CA0B10">
      <w:pPr>
        <w:spacing w:after="0" w:line="240" w:lineRule="auto"/>
        <w:rPr>
          <w:rFonts w:ascii="Times New Roman" w:eastAsia="Times New Roman" w:hAnsi="Times New Roman" w:cs="Times New Roman"/>
          <w:kern w:val="0"/>
        </w:rPr>
      </w:pPr>
    </w:p>
    <w:p w14:paraId="59E3DC3A" w14:textId="7A05FB3D"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Division imposes a levy (</w:t>
      </w:r>
      <w:r w:rsidRPr="00CA0B10">
        <w:rPr>
          <w:rFonts w:ascii="Times New Roman" w:eastAsia="Times New Roman" w:hAnsi="Times New Roman" w:cs="Times New Roman"/>
          <w:b/>
          <w:bCs/>
          <w:kern w:val="0"/>
        </w:rPr>
        <w:t>pig slaughter levy</w:t>
      </w:r>
      <w:r w:rsidRPr="00CA0B10">
        <w:rPr>
          <w:rFonts w:ascii="Times New Roman" w:eastAsia="Times New Roman" w:hAnsi="Times New Roman" w:cs="Times New Roman"/>
          <w:kern w:val="0"/>
        </w:rPr>
        <w:t xml:space="preserve">) on pigs slaughtered in Australia, in specific circumstances. Levy was previously imposed on the slaughter of pigs: see Schedules 22 and 27 to the </w:t>
      </w:r>
      <w:r w:rsidRPr="00CA0B10">
        <w:rPr>
          <w:rFonts w:ascii="Times New Roman" w:eastAsia="Times New Roman" w:hAnsi="Times New Roman" w:cs="Times New Roman"/>
          <w:iCs/>
          <w:kern w:val="0"/>
        </w:rPr>
        <w:t>1999 Excise Levies Act</w:t>
      </w:r>
      <w:r w:rsidRPr="005D6D85">
        <w:rPr>
          <w:rFonts w:ascii="Times New Roman" w:eastAsia="Times New Roman" w:hAnsi="Times New Roman" w:cs="Times New Roman"/>
          <w:kern w:val="0"/>
        </w:rPr>
        <w: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 xml:space="preserve">Schedule 22 to the </w:t>
      </w:r>
      <w:r w:rsidRPr="00CA0B10">
        <w:rPr>
          <w:rFonts w:ascii="Times New Roman" w:eastAsia="Times New Roman" w:hAnsi="Times New Roman" w:cs="Times New Roman"/>
          <w:iCs/>
          <w:kern w:val="0"/>
        </w:rPr>
        <w:t>1999 Excise Levies Regulations</w:t>
      </w:r>
      <w:r w:rsidRPr="005D6D85">
        <w:rPr>
          <w:rFonts w:ascii="Times New Roman" w:eastAsia="Times New Roman" w:hAnsi="Times New Roman" w:cs="Times New Roman"/>
          <w:kern w:val="0"/>
        </w:rPr>
        <w: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 xml:space="preserve">Schedule 11 to the </w:t>
      </w:r>
      <w:r w:rsidRPr="00CA0B10">
        <w:rPr>
          <w:rFonts w:ascii="Times New Roman" w:eastAsia="Times New Roman" w:hAnsi="Times New Roman" w:cs="Times New Roman"/>
          <w:iCs/>
          <w:kern w:val="0"/>
        </w:rPr>
        <w:t>1998 NRS Excise Levy Act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 xml:space="preserve">and Part 13 of the </w:t>
      </w:r>
      <w:r w:rsidRPr="00CA0B10">
        <w:rPr>
          <w:rFonts w:ascii="Times New Roman" w:eastAsia="Times New Roman" w:hAnsi="Times New Roman" w:cs="Times New Roman"/>
          <w:iCs/>
          <w:kern w:val="0"/>
        </w:rPr>
        <w:t>1998 NRS Regulations</w:t>
      </w:r>
      <w:r w:rsidRPr="00CA0B10">
        <w:rPr>
          <w:rFonts w:ascii="Times New Roman" w:eastAsia="Times New Roman" w:hAnsi="Times New Roman" w:cs="Times New Roman"/>
          <w:i/>
          <w:iCs/>
          <w:kern w:val="0"/>
        </w:rPr>
        <w:t xml:space="preserve">. </w:t>
      </w:r>
    </w:p>
    <w:p w14:paraId="15847A0F" w14:textId="77777777" w:rsidR="00CA0B10" w:rsidRPr="00CA0B10" w:rsidRDefault="00CA0B10" w:rsidP="00CA0B10">
      <w:pPr>
        <w:spacing w:after="0" w:line="240" w:lineRule="auto"/>
        <w:rPr>
          <w:rFonts w:ascii="Times New Roman" w:eastAsia="Times New Roman" w:hAnsi="Times New Roman" w:cs="Times New Roman"/>
          <w:kern w:val="0"/>
        </w:rPr>
      </w:pPr>
    </w:p>
    <w:p w14:paraId="164B54E3" w14:textId="77777777" w:rsidR="00CA0B10" w:rsidRDefault="00CA0B10" w:rsidP="00CA0B10">
      <w:pPr>
        <w:spacing w:after="0" w:line="240" w:lineRule="auto"/>
        <w:rPr>
          <w:rFonts w:ascii="Times New Roman" w:eastAsia="Times New Roman" w:hAnsi="Times New Roman" w:cs="Times New Roman"/>
          <w:b/>
          <w:kern w:val="0"/>
        </w:rPr>
      </w:pPr>
      <w:r w:rsidRPr="00CA0B10">
        <w:rPr>
          <w:rFonts w:ascii="Times New Roman" w:eastAsia="Times New Roman" w:hAnsi="Times New Roman" w:cs="Times New Roman"/>
          <w:b/>
          <w:bCs/>
          <w:kern w:val="0"/>
        </w:rPr>
        <w:t>Key definitions for the imposition of pig slaughter levy:</w:t>
      </w:r>
    </w:p>
    <w:p w14:paraId="1B54FEA7" w14:textId="77777777" w:rsidR="008878CB" w:rsidRPr="00CA0B10" w:rsidRDefault="008878CB" w:rsidP="00CA0B10">
      <w:pPr>
        <w:spacing w:after="0" w:line="240" w:lineRule="auto"/>
        <w:rPr>
          <w:rFonts w:ascii="Times New Roman" w:eastAsia="Times New Roman" w:hAnsi="Times New Roman" w:cs="Times New Roman"/>
          <w:kern w:val="0"/>
        </w:rPr>
      </w:pPr>
    </w:p>
    <w:p w14:paraId="63044E39" w14:textId="30672B63" w:rsidR="00CA0B10" w:rsidRPr="00CA0B10" w:rsidRDefault="00CA0B10" w:rsidP="00CA0B10">
      <w:pPr>
        <w:numPr>
          <w:ilvl w:val="0"/>
          <w:numId w:val="7"/>
        </w:numPr>
        <w:spacing w:after="0" w:line="240" w:lineRule="auto"/>
        <w:ind w:left="426" w:hanging="426"/>
        <w:contextualSpacing/>
        <w:rPr>
          <w:rFonts w:ascii="Times New Roman" w:eastAsia="Times New Roman" w:hAnsi="Times New Roman" w:cs="Times New Roman"/>
          <w:kern w:val="0"/>
        </w:rPr>
      </w:pPr>
      <w:r w:rsidRPr="00CA0B10">
        <w:rPr>
          <w:rFonts w:ascii="Times New Roman" w:eastAsia="Times New Roman" w:hAnsi="Times New Roman" w:cs="Times New Roman"/>
          <w:b/>
          <w:bCs/>
          <w:i/>
          <w:iCs/>
          <w:kern w:val="0"/>
        </w:rPr>
        <w:t>pig</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is defined in subclause 13-1(3)</w:t>
      </w:r>
      <w:r w:rsidR="00523DED" w:rsidRPr="00523DED">
        <w:rPr>
          <w:rFonts w:ascii="Times New Roman" w:eastAsia="Yu Gothic" w:hAnsi="Times New Roman" w:cs="Arial"/>
          <w:kern w:val="0"/>
          <w:szCs w:val="20"/>
        </w:rPr>
        <w:t xml:space="preserve"> </w:t>
      </w:r>
      <w:r w:rsidR="00523DED">
        <w:rPr>
          <w:rFonts w:ascii="Times New Roman" w:eastAsia="Yu Gothic" w:hAnsi="Times New Roman" w:cs="Arial"/>
          <w:kern w:val="0"/>
          <w:szCs w:val="20"/>
        </w:rPr>
        <w:t>of Schedule 1 to the Regulations</w:t>
      </w:r>
      <w:r w:rsidR="00523DED" w:rsidRPr="00CA0B10">
        <w:rPr>
          <w:rFonts w:ascii="Times New Roman" w:eastAsia="Yu Gothic" w:hAnsi="Times New Roman" w:cs="Arial"/>
          <w:kern w:val="0"/>
          <w:szCs w:val="20"/>
        </w:rPr>
        <w:t>.</w:t>
      </w:r>
    </w:p>
    <w:p w14:paraId="3739BEAB" w14:textId="77777777" w:rsidR="00CA0B10" w:rsidRPr="00CA0B10" w:rsidRDefault="00CA0B10" w:rsidP="00CA0B10">
      <w:pPr>
        <w:spacing w:after="0" w:line="240" w:lineRule="auto"/>
        <w:contextualSpacing/>
        <w:rPr>
          <w:rFonts w:ascii="Times New Roman" w:eastAsia="Times New Roman" w:hAnsi="Times New Roman" w:cs="Times New Roman"/>
          <w:kern w:val="0"/>
        </w:rPr>
      </w:pPr>
    </w:p>
    <w:p w14:paraId="3D54776B" w14:textId="77777777" w:rsidR="00CA0B10" w:rsidRPr="00CA0B10" w:rsidRDefault="00CA0B10" w:rsidP="00F91CF9">
      <w:pPr>
        <w:keepNext/>
        <w:keepLines/>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lastRenderedPageBreak/>
        <w:t xml:space="preserve">Clause 13-1—Imposition of pig slaughter levy </w:t>
      </w:r>
    </w:p>
    <w:p w14:paraId="1F45D4FB" w14:textId="77777777" w:rsidR="008878CB" w:rsidRDefault="008878CB" w:rsidP="00F91CF9">
      <w:pPr>
        <w:keepNext/>
        <w:keepLines/>
        <w:tabs>
          <w:tab w:val="right" w:pos="1021"/>
        </w:tabs>
        <w:spacing w:after="0" w:line="240" w:lineRule="auto"/>
        <w:rPr>
          <w:rFonts w:ascii="Times New Roman" w:eastAsia="Times New Roman" w:hAnsi="Times New Roman" w:cs="Times New Roman"/>
          <w:kern w:val="0"/>
        </w:rPr>
      </w:pPr>
    </w:p>
    <w:p w14:paraId="6C7620C8" w14:textId="4560F07F" w:rsidR="00CA0B10" w:rsidRPr="00CA0B10" w:rsidRDefault="00CA0B10" w:rsidP="00F91CF9">
      <w:pPr>
        <w:keepNext/>
        <w:keepLines/>
        <w:tabs>
          <w:tab w:val="right" w:pos="1021"/>
        </w:tabs>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This clause imposes levy on the slaughter in Australia of pigs at an abattoir. The slaughter must be for human consumption, whether that consumption is intended to occur in or outside Australia. Subclause 13-1(2) clarifies that it is not relevant to the imposition of the levy whether the carcases are later used for human consumption. The term </w:t>
      </w:r>
      <w:r w:rsidRPr="070AB471">
        <w:rPr>
          <w:rFonts w:ascii="Times New Roman" w:eastAsia="Times New Roman" w:hAnsi="Times New Roman" w:cs="Times New Roman"/>
          <w:b/>
          <w:bCs/>
          <w:i/>
          <w:iCs/>
          <w:kern w:val="0"/>
        </w:rPr>
        <w:t>pig</w:t>
      </w:r>
      <w:r w:rsidRPr="070AB471">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is defined in subclause 13-1(3)</w:t>
      </w:r>
      <w:r w:rsidRPr="070AB471">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by</w:t>
      </w:r>
      <w:r w:rsidRPr="070AB471">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reference</w:t>
      </w:r>
      <w:r w:rsidRPr="070AB471">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to its scientific name.</w:t>
      </w:r>
      <w:r w:rsidR="2DEFB845" w:rsidRPr="00CA0B10">
        <w:rPr>
          <w:rFonts w:ascii="Times New Roman" w:eastAsia="Times New Roman" w:hAnsi="Times New Roman" w:cs="Times New Roman"/>
          <w:kern w:val="0"/>
        </w:rPr>
        <w:t xml:space="preserve"> A</w:t>
      </w:r>
      <w:r w:rsidR="2DEFB845" w:rsidRPr="070AB471">
        <w:rPr>
          <w:rFonts w:ascii="Times New Roman" w:eastAsia="Times New Roman" w:hAnsi="Times New Roman" w:cs="Times New Roman"/>
        </w:rPr>
        <w:t>n abattoir can include a place where a mobile business performs abattoir services in Australia.</w:t>
      </w:r>
    </w:p>
    <w:p w14:paraId="0AD47B7E"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rPr>
      </w:pPr>
    </w:p>
    <w:p w14:paraId="1492345E" w14:textId="77777777" w:rsidR="00CA0B10" w:rsidRPr="00CA0B10" w:rsidRDefault="00CA0B10" w:rsidP="00F91CF9">
      <w:pPr>
        <w:keepNext/>
        <w:keepLines/>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 xml:space="preserve">Clause 13-2—Exemptions from the levy  </w:t>
      </w:r>
    </w:p>
    <w:p w14:paraId="615733FB" w14:textId="77777777" w:rsidR="008878CB" w:rsidRDefault="008878CB" w:rsidP="00F91CF9">
      <w:pPr>
        <w:keepNext/>
        <w:keepLines/>
        <w:spacing w:after="0" w:line="240" w:lineRule="auto"/>
        <w:rPr>
          <w:rFonts w:ascii="Times New Roman" w:eastAsia="Times New Roman" w:hAnsi="Times New Roman" w:cs="Times New Roman"/>
          <w:kern w:val="0"/>
        </w:rPr>
      </w:pPr>
    </w:p>
    <w:p w14:paraId="47EFB857" w14:textId="62A7FB0E" w:rsidR="00CA0B10" w:rsidRPr="00CA0B10" w:rsidRDefault="00CA0B10" w:rsidP="00F91CF9">
      <w:pPr>
        <w:keepNext/>
        <w:keepLines/>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This clause exempts from levy pigs slaughtered for consumption by the owner of the pigs, by members of the owner’s family or by the owner’s employees. This ensures pig owners are not liable to pay levy on the slaughter of their pigs for personal consumption.  </w:t>
      </w:r>
    </w:p>
    <w:p w14:paraId="527FB24D" w14:textId="77777777" w:rsidR="00CA0B10" w:rsidRPr="00CA0B10" w:rsidRDefault="00CA0B10" w:rsidP="00CA0B10">
      <w:pPr>
        <w:spacing w:after="0" w:line="240" w:lineRule="auto"/>
        <w:rPr>
          <w:rFonts w:ascii="Times New Roman" w:eastAsia="Times New Roman" w:hAnsi="Times New Roman" w:cs="Times New Roman"/>
          <w:b/>
          <w:bCs/>
          <w:kern w:val="0"/>
        </w:rPr>
      </w:pPr>
    </w:p>
    <w:p w14:paraId="07E825DE" w14:textId="77777777"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 xml:space="preserve">Clause 13-3—Rate of the levy </w:t>
      </w:r>
    </w:p>
    <w:p w14:paraId="031AD674" w14:textId="77777777" w:rsidR="008878CB" w:rsidRDefault="008878CB" w:rsidP="00CA0B10">
      <w:pPr>
        <w:spacing w:after="0" w:line="240" w:lineRule="auto"/>
        <w:rPr>
          <w:rFonts w:ascii="Times New Roman" w:hAnsi="Times New Roman" w:cs="Times New Roman"/>
          <w:kern w:val="0"/>
        </w:rPr>
      </w:pPr>
    </w:p>
    <w:p w14:paraId="022EF4E8" w14:textId="0D638EDB" w:rsidR="00CF223B" w:rsidRDefault="00CA0B10" w:rsidP="00CF223B">
      <w:pPr>
        <w:spacing w:after="0" w:line="240" w:lineRule="auto"/>
        <w:rPr>
          <w:rFonts w:ascii="Times New Roman" w:hAnsi="Times New Roman" w:cs="Times New Roman"/>
          <w:kern w:val="0"/>
        </w:rPr>
      </w:pPr>
      <w:r w:rsidRPr="00CA0B10">
        <w:rPr>
          <w:rFonts w:ascii="Times New Roman" w:hAnsi="Times New Roman" w:cs="Times New Roman"/>
          <w:kern w:val="0"/>
        </w:rPr>
        <w:t>Clause 13-3 prescribes the pig slaughter levy rate.</w:t>
      </w:r>
    </w:p>
    <w:p w14:paraId="59B8B0C4" w14:textId="77777777" w:rsidR="0022793D" w:rsidRDefault="0022793D" w:rsidP="00CF223B">
      <w:pPr>
        <w:spacing w:after="0" w:line="240" w:lineRule="auto"/>
        <w:rPr>
          <w:rFonts w:ascii="Times New Roman" w:hAnsi="Times New Roman" w:cs="Times New Roman"/>
          <w:kern w:val="0"/>
        </w:rPr>
      </w:pPr>
    </w:p>
    <w:p w14:paraId="01B4BC18"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Item 1 of the table in this clause prescribes</w:t>
      </w:r>
      <w:r w:rsidRPr="00CA0B10">
        <w:rPr>
          <w:rFonts w:ascii="Times New Roman" w:hAnsi="Times New Roman" w:cs="Times New Roman"/>
          <w:kern w:val="0"/>
        </w:rPr>
        <w:t xml:space="preserve"> five components</w:t>
      </w:r>
      <w:r w:rsidRPr="00CA0B10">
        <w:rPr>
          <w:rFonts w:ascii="Times New Roman" w:eastAsia="Times New Roman" w:hAnsi="Times New Roman" w:cs="Times New Roman"/>
          <w:kern w:val="0"/>
        </w:rPr>
        <w:t xml:space="preserve">: </w:t>
      </w:r>
    </w:p>
    <w:p w14:paraId="0DA091E7" w14:textId="77777777" w:rsidR="00CA0B10" w:rsidRPr="00CA0B10" w:rsidRDefault="00CA0B10" w:rsidP="00F91CF9">
      <w:pPr>
        <w:numPr>
          <w:ilvl w:val="0"/>
          <w:numId w:val="7"/>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marketing component;</w:t>
      </w:r>
    </w:p>
    <w:p w14:paraId="640A12B3" w14:textId="77777777" w:rsidR="00CA0B10" w:rsidRPr="00CA0B10" w:rsidRDefault="00CA0B10" w:rsidP="00F91CF9">
      <w:pPr>
        <w:numPr>
          <w:ilvl w:val="0"/>
          <w:numId w:val="7"/>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research and development component;</w:t>
      </w:r>
    </w:p>
    <w:p w14:paraId="717C4E51" w14:textId="77777777" w:rsidR="00CA0B10" w:rsidRPr="00CA0B10" w:rsidRDefault="00CA0B10" w:rsidP="00F91CF9">
      <w:pPr>
        <w:numPr>
          <w:ilvl w:val="0"/>
          <w:numId w:val="7"/>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biosecurity activity component;</w:t>
      </w:r>
    </w:p>
    <w:p w14:paraId="48D56BD7" w14:textId="77777777" w:rsidR="00CA0B10" w:rsidRPr="00CA0B10" w:rsidRDefault="00CA0B10" w:rsidP="00F91CF9">
      <w:pPr>
        <w:numPr>
          <w:ilvl w:val="0"/>
          <w:numId w:val="7"/>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biosecurity response component; and</w:t>
      </w:r>
    </w:p>
    <w:p w14:paraId="3E96FF08" w14:textId="77777777" w:rsidR="00CA0B10" w:rsidRPr="00CA0B10" w:rsidRDefault="00CA0B10" w:rsidP="00F91CF9">
      <w:pPr>
        <w:numPr>
          <w:ilvl w:val="0"/>
          <w:numId w:val="7"/>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National Residue Survey component.</w:t>
      </w:r>
    </w:p>
    <w:p w14:paraId="41C2AD46" w14:textId="77777777" w:rsidR="00CA0B10" w:rsidRPr="00CA0B10" w:rsidRDefault="00CA0B10" w:rsidP="00F91CF9">
      <w:pPr>
        <w:spacing w:before="120"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The pig slaughter levy rate is worked out by adding together the five components.</w:t>
      </w:r>
    </w:p>
    <w:p w14:paraId="647E2853" w14:textId="77777777" w:rsidR="00CA0B10" w:rsidRPr="00CA0B10" w:rsidRDefault="00CA0B10" w:rsidP="00CA0B10">
      <w:pPr>
        <w:spacing w:after="0" w:line="240" w:lineRule="auto"/>
        <w:rPr>
          <w:rFonts w:ascii="Times New Roman" w:eastAsia="Times New Roman" w:hAnsi="Times New Roman" w:cs="Times New Roman"/>
          <w:kern w:val="0"/>
        </w:rPr>
      </w:pPr>
    </w:p>
    <w:p w14:paraId="56DDE672"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 </w:t>
      </w:r>
    </w:p>
    <w:p w14:paraId="19DE8BA4" w14:textId="77777777" w:rsidR="00CA0B10" w:rsidRPr="00CA0B10" w:rsidRDefault="00CA0B10" w:rsidP="00CA0B10">
      <w:pPr>
        <w:spacing w:after="0" w:line="240" w:lineRule="auto"/>
        <w:rPr>
          <w:rFonts w:ascii="Times New Roman" w:eastAsia="Times New Roman" w:hAnsi="Times New Roman" w:cs="Times New Roman"/>
          <w:kern w:val="0"/>
        </w:rPr>
      </w:pPr>
    </w:p>
    <w:p w14:paraId="099FDF75" w14:textId="77777777"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Clause 13-4—Levy payer</w:t>
      </w:r>
    </w:p>
    <w:p w14:paraId="32443E4F" w14:textId="77777777" w:rsidR="008878CB" w:rsidRDefault="008878CB" w:rsidP="00CA0B10">
      <w:pPr>
        <w:tabs>
          <w:tab w:val="right" w:pos="1021"/>
        </w:tabs>
        <w:spacing w:after="0" w:line="240" w:lineRule="auto"/>
        <w:rPr>
          <w:rFonts w:ascii="Times New Roman" w:hAnsi="Times New Roman" w:cs="Times New Roman"/>
          <w:kern w:val="0"/>
        </w:rPr>
      </w:pPr>
    </w:p>
    <w:p w14:paraId="554C4CEA" w14:textId="13760902" w:rsidR="00CA0B10" w:rsidRPr="00CA0B10" w:rsidRDefault="00CA0B10" w:rsidP="00CA0B10">
      <w:pPr>
        <w:tabs>
          <w:tab w:val="right" w:pos="1021"/>
        </w:tabs>
        <w:spacing w:after="0" w:line="240" w:lineRule="auto"/>
        <w:rPr>
          <w:rFonts w:ascii="Times New Roman" w:hAnsi="Times New Roman" w:cs="Times New Roman"/>
          <w:kern w:val="0"/>
        </w:rPr>
      </w:pPr>
      <w:r w:rsidRPr="00CA0B10">
        <w:rPr>
          <w:rFonts w:ascii="Times New Roman" w:hAnsi="Times New Roman" w:cs="Times New Roman"/>
          <w:kern w:val="0"/>
        </w:rPr>
        <w:t xml:space="preserve">This clause provides that the person </w:t>
      </w:r>
      <w:r w:rsidRPr="00CA0B10">
        <w:rPr>
          <w:rFonts w:ascii="Times New Roman" w:eastAsia="Times New Roman" w:hAnsi="Times New Roman" w:cs="Times New Roman"/>
          <w:kern w:val="0"/>
        </w:rPr>
        <w:t xml:space="preserve">who owns the pigs at the time of the slaughter </w:t>
      </w:r>
      <w:r w:rsidRPr="00CA0B10">
        <w:rPr>
          <w:rFonts w:ascii="Times New Roman" w:hAnsi="Times New Roman" w:cs="Times New Roman"/>
          <w:kern w:val="0"/>
        </w:rPr>
        <w:t>in Australia is liable to pay the pig slaughter levy.</w:t>
      </w:r>
    </w:p>
    <w:p w14:paraId="6B2F9CCC" w14:textId="77777777" w:rsidR="00CA0B10" w:rsidRPr="00CA0B10" w:rsidRDefault="00CA0B10" w:rsidP="00CA0B10">
      <w:pPr>
        <w:tabs>
          <w:tab w:val="right" w:pos="1021"/>
        </w:tabs>
        <w:spacing w:after="0" w:line="240" w:lineRule="auto"/>
        <w:rPr>
          <w:rFonts w:ascii="Times New Roman" w:hAnsi="Times New Roman" w:cs="Times New Roman"/>
          <w:kern w:val="0"/>
        </w:rPr>
      </w:pPr>
    </w:p>
    <w:p w14:paraId="1C9F3E9D" w14:textId="77777777"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Clause 13-5—Application provision</w:t>
      </w:r>
    </w:p>
    <w:p w14:paraId="7144F5C8" w14:textId="77777777" w:rsidR="008878CB" w:rsidRDefault="008878CB" w:rsidP="00CA0B10">
      <w:pPr>
        <w:tabs>
          <w:tab w:val="right" w:pos="1021"/>
        </w:tabs>
        <w:spacing w:after="0" w:line="240" w:lineRule="auto"/>
        <w:rPr>
          <w:rFonts w:ascii="Times New Roman" w:eastAsia="Times New Roman" w:hAnsi="Times New Roman" w:cs="Times New Roman"/>
          <w:kern w:val="0"/>
        </w:rPr>
      </w:pPr>
    </w:p>
    <w:p w14:paraId="034F792E" w14:textId="71B18717" w:rsidR="008878CB" w:rsidRDefault="00CA0B10" w:rsidP="008878CB">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Clause 13-5 provides that clause 13-1 applies</w:t>
      </w:r>
      <w:r w:rsidR="00BE73E5">
        <w:rPr>
          <w:rFonts w:ascii="Times New Roman" w:eastAsia="Times New Roman" w:hAnsi="Times New Roman" w:cs="Times New Roman"/>
          <w:kern w:val="0"/>
        </w:rPr>
        <w:t xml:space="preserve"> in relation</w:t>
      </w:r>
      <w:r w:rsidRPr="00CA0B10">
        <w:rPr>
          <w:rFonts w:ascii="Times New Roman" w:eastAsia="Times New Roman" w:hAnsi="Times New Roman" w:cs="Times New Roman"/>
          <w:kern w:val="0"/>
        </w:rPr>
        <w:t xml:space="preserve"> to the slaughter of pigs on or after 1 July 2025.</w:t>
      </w:r>
      <w:r w:rsidR="008878CB" w:rsidRPr="008878CB">
        <w:rPr>
          <w:rFonts w:ascii="Times New Roman" w:eastAsia="Times New Roman" w:hAnsi="Times New Roman" w:cs="Times New Roman"/>
          <w:kern w:val="0"/>
        </w:rPr>
        <w:t xml:space="preserve"> </w:t>
      </w:r>
    </w:p>
    <w:p w14:paraId="4A8C5947" w14:textId="77777777" w:rsidR="008C63D1" w:rsidRPr="00CA0B10" w:rsidRDefault="008C63D1" w:rsidP="008878CB">
      <w:pPr>
        <w:spacing w:after="0" w:line="240" w:lineRule="auto"/>
        <w:rPr>
          <w:rFonts w:ascii="Times New Roman" w:eastAsia="Times New Roman" w:hAnsi="Times New Roman" w:cs="Times New Roman"/>
          <w:b/>
          <w:bCs/>
          <w:kern w:val="0"/>
        </w:rPr>
      </w:pPr>
    </w:p>
    <w:p w14:paraId="7E80076A" w14:textId="1E33A007" w:rsidR="008878CB" w:rsidRPr="00251C20" w:rsidRDefault="00CA0B10" w:rsidP="005B280D">
      <w:pPr>
        <w:keepNext/>
        <w:keepLines/>
        <w:spacing w:after="0" w:line="240" w:lineRule="auto"/>
        <w:outlineLvl w:val="0"/>
        <w:rPr>
          <w:rFonts w:ascii="Times New Roman" w:eastAsia="Times New Roman" w:hAnsi="Times New Roman" w:cs="Times New Roman"/>
          <w:b/>
          <w:kern w:val="0"/>
          <w:sz w:val="28"/>
          <w:szCs w:val="28"/>
          <w:lang w:eastAsia="ja-JP"/>
          <w14:ligatures w14:val="none"/>
        </w:rPr>
      </w:pPr>
      <w:bookmarkStart w:id="87" w:name="_Toc178245280"/>
      <w:bookmarkStart w:id="88" w:name="_Toc177028461"/>
      <w:r w:rsidRPr="00251C20">
        <w:rPr>
          <w:rFonts w:ascii="Times New Roman" w:eastAsiaTheme="majorEastAsia" w:hAnsi="Times New Roman" w:cstheme="majorBidi"/>
          <w:b/>
          <w:kern w:val="0"/>
          <w:sz w:val="28"/>
          <w:szCs w:val="44"/>
          <w:lang w:eastAsia="en-AU"/>
        </w:rPr>
        <w:lastRenderedPageBreak/>
        <w:t>Division 14</w:t>
      </w:r>
      <w:r w:rsidRPr="00251C20">
        <w:rPr>
          <w:rFonts w:ascii="Times New Roman" w:eastAsia="Times New Roman" w:hAnsi="Times New Roman" w:cs="Times New Roman"/>
          <w:b/>
          <w:kern w:val="0"/>
          <w:sz w:val="28"/>
          <w:szCs w:val="28"/>
          <w:lang w:eastAsia="ja-JP"/>
          <w14:ligatures w14:val="none"/>
        </w:rPr>
        <w:t>—</w:t>
      </w:r>
      <w:r w:rsidR="008878CB" w:rsidRPr="00251C20">
        <w:rPr>
          <w:rFonts w:ascii="Times New Roman" w:eastAsia="Times New Roman" w:hAnsi="Times New Roman" w:cs="Times New Roman"/>
          <w:b/>
          <w:kern w:val="0"/>
          <w:sz w:val="28"/>
          <w:szCs w:val="28"/>
          <w:lang w:eastAsia="ja-JP"/>
          <w14:ligatures w14:val="none"/>
        </w:rPr>
        <w:t>Sheep and Lambs</w:t>
      </w:r>
      <w:bookmarkEnd w:id="87"/>
      <w:bookmarkEnd w:id="88"/>
    </w:p>
    <w:p w14:paraId="2A9FC34D" w14:textId="77777777" w:rsidR="008878CB" w:rsidRDefault="008878CB" w:rsidP="00F91CF9">
      <w:pPr>
        <w:keepNext/>
        <w:keepLines/>
        <w:spacing w:after="0" w:line="240" w:lineRule="auto"/>
        <w:rPr>
          <w:lang w:eastAsia="ja-JP"/>
        </w:rPr>
      </w:pPr>
    </w:p>
    <w:p w14:paraId="655F9DDD" w14:textId="4198F420" w:rsidR="00CA0B10" w:rsidRPr="00251C20" w:rsidRDefault="00CA0B10" w:rsidP="005B280D">
      <w:pPr>
        <w:keepNext/>
        <w:keepLines/>
        <w:spacing w:after="0" w:line="240" w:lineRule="auto"/>
        <w:outlineLvl w:val="0"/>
        <w:rPr>
          <w:rFonts w:ascii="Times New Roman" w:eastAsiaTheme="majorEastAsia" w:hAnsi="Times New Roman" w:cstheme="majorBidi"/>
          <w:b/>
          <w:kern w:val="0"/>
          <w:sz w:val="26"/>
          <w:szCs w:val="26"/>
          <w:lang w:eastAsia="en-AU"/>
        </w:rPr>
      </w:pPr>
      <w:bookmarkStart w:id="89" w:name="_Toc178245281"/>
      <w:bookmarkStart w:id="90" w:name="_Toc177028462"/>
      <w:r w:rsidRPr="00251C20">
        <w:rPr>
          <w:rFonts w:ascii="Times New Roman" w:eastAsiaTheme="majorEastAsia" w:hAnsi="Times New Roman" w:cstheme="majorBidi"/>
          <w:b/>
          <w:kern w:val="0"/>
          <w:sz w:val="26"/>
          <w:szCs w:val="26"/>
          <w:lang w:eastAsia="en-AU"/>
        </w:rPr>
        <w:t>Subdivision 14-A</w:t>
      </w:r>
      <w:r w:rsidRPr="00251C20">
        <w:rPr>
          <w:rFonts w:ascii="Times New Roman" w:eastAsia="Times New Roman" w:hAnsi="Times New Roman" w:cs="Times New Roman"/>
          <w:b/>
          <w:kern w:val="0"/>
          <w:sz w:val="26"/>
          <w:szCs w:val="26"/>
          <w:lang w:eastAsia="ja-JP"/>
          <w14:ligatures w14:val="none"/>
        </w:rPr>
        <w:t>—</w:t>
      </w:r>
      <w:r w:rsidRPr="00251C20">
        <w:rPr>
          <w:rFonts w:ascii="Times New Roman" w:eastAsiaTheme="majorEastAsia" w:hAnsi="Times New Roman" w:cstheme="majorBidi"/>
          <w:b/>
          <w:kern w:val="0"/>
          <w:sz w:val="26"/>
          <w:szCs w:val="26"/>
          <w:lang w:eastAsia="en-AU"/>
        </w:rPr>
        <w:t>Sheep and lambs slaughter</w:t>
      </w:r>
      <w:bookmarkEnd w:id="89"/>
      <w:bookmarkEnd w:id="90"/>
      <w:r w:rsidR="007E253F">
        <w:rPr>
          <w:rFonts w:ascii="Times New Roman" w:eastAsiaTheme="majorEastAsia" w:hAnsi="Times New Roman" w:cstheme="majorBidi"/>
          <w:b/>
          <w:kern w:val="0"/>
          <w:sz w:val="26"/>
          <w:szCs w:val="26"/>
          <w:lang w:eastAsia="en-AU"/>
        </w:rPr>
        <w:t xml:space="preserve"> levy</w:t>
      </w:r>
    </w:p>
    <w:p w14:paraId="021712C4" w14:textId="77777777" w:rsidR="008878CB" w:rsidRDefault="008878CB" w:rsidP="00F91CF9">
      <w:pPr>
        <w:keepNext/>
        <w:keepLines/>
        <w:spacing w:after="0" w:line="240" w:lineRule="auto"/>
        <w:rPr>
          <w:rFonts w:ascii="Times New Roman" w:eastAsia="Segoe UI" w:hAnsi="Times New Roman" w:cs="Arial"/>
          <w:szCs w:val="22"/>
        </w:rPr>
      </w:pPr>
    </w:p>
    <w:p w14:paraId="20380BB1" w14:textId="72C170F3" w:rsidR="00CA0B10" w:rsidRPr="00CA0B10" w:rsidDel="0010475D" w:rsidRDefault="00CA0B10" w:rsidP="00F91CF9">
      <w:pPr>
        <w:keepNext/>
        <w:keepLines/>
        <w:spacing w:after="0" w:line="240" w:lineRule="auto"/>
        <w:rPr>
          <w:rFonts w:ascii="Times New Roman" w:eastAsia="Times New Roman" w:hAnsi="Times New Roman" w:cs="Times New Roman"/>
          <w:kern w:val="0"/>
          <w:szCs w:val="22"/>
          <w:lang w:eastAsia="en-AU"/>
        </w:rPr>
      </w:pPr>
      <w:r w:rsidRPr="00CA0B10">
        <w:rPr>
          <w:rFonts w:ascii="Times New Roman" w:eastAsia="Segoe UI" w:hAnsi="Times New Roman" w:cs="Arial"/>
          <w:szCs w:val="22"/>
        </w:rPr>
        <w:t xml:space="preserve">This Subdivision imposes </w:t>
      </w:r>
      <w:r w:rsidRPr="00CA0B10">
        <w:rPr>
          <w:rFonts w:ascii="Times New Roman" w:eastAsia="Aptos" w:hAnsi="Times New Roman" w:cs="Arial"/>
          <w:szCs w:val="22"/>
        </w:rPr>
        <w:t>a levy</w:t>
      </w:r>
      <w:r w:rsidRPr="00CA0B10">
        <w:rPr>
          <w:rFonts w:ascii="Times New Roman" w:eastAsia="Segoe UI" w:hAnsi="Times New Roman" w:cs="Arial"/>
          <w:szCs w:val="22"/>
        </w:rPr>
        <w:t xml:space="preserve"> </w:t>
      </w:r>
      <w:r w:rsidRPr="00CA0B10">
        <w:rPr>
          <w:rFonts w:ascii="Times New Roman" w:eastAsia="Aptos" w:hAnsi="Times New Roman" w:cs="Arial"/>
          <w:szCs w:val="22"/>
        </w:rPr>
        <w:t>(</w:t>
      </w:r>
      <w:r w:rsidRPr="00CA0B10">
        <w:rPr>
          <w:rFonts w:ascii="Times New Roman" w:eastAsia="Aptos" w:hAnsi="Times New Roman" w:cs="Arial"/>
          <w:b/>
          <w:szCs w:val="22"/>
        </w:rPr>
        <w:t>sheep and lambs slaughter levy</w:t>
      </w:r>
      <w:r w:rsidRPr="00CA0B10">
        <w:rPr>
          <w:rFonts w:ascii="Times New Roman" w:eastAsia="Aptos" w:hAnsi="Times New Roman" w:cs="Arial"/>
          <w:szCs w:val="22"/>
        </w:rPr>
        <w:t xml:space="preserve">) </w:t>
      </w:r>
      <w:r w:rsidRPr="00CA0B10">
        <w:rPr>
          <w:rFonts w:ascii="Times New Roman" w:eastAsia="Segoe UI" w:hAnsi="Times New Roman" w:cs="Arial"/>
          <w:szCs w:val="22"/>
        </w:rPr>
        <w:t xml:space="preserve">on sheep and lambs </w:t>
      </w:r>
      <w:r w:rsidRPr="00CA0B10">
        <w:rPr>
          <w:rFonts w:ascii="Times New Roman" w:eastAsia="Aptos" w:hAnsi="Times New Roman" w:cs="Arial"/>
          <w:szCs w:val="22"/>
        </w:rPr>
        <w:t xml:space="preserve">slaughtered in Australia, in specific circumstances. Live-stock slaughter levy was </w:t>
      </w:r>
      <w:r w:rsidRPr="00CA0B10">
        <w:rPr>
          <w:rFonts w:ascii="Times New Roman" w:eastAsia="Segoe UI" w:hAnsi="Times New Roman" w:cs="Arial"/>
          <w:szCs w:val="22"/>
        </w:rPr>
        <w:t xml:space="preserve">previously imposed </w:t>
      </w:r>
      <w:r w:rsidRPr="00CA0B10">
        <w:rPr>
          <w:rFonts w:ascii="Times New Roman" w:eastAsia="Aptos" w:hAnsi="Times New Roman" w:cs="Arial"/>
          <w:szCs w:val="22"/>
        </w:rPr>
        <w:t>on the slaughter of sheep and lambs: see</w:t>
      </w:r>
      <w:r w:rsidRPr="00CA0B10">
        <w:rPr>
          <w:rFonts w:ascii="Times New Roman" w:eastAsia="Segoe UI" w:hAnsi="Times New Roman" w:cs="Arial"/>
          <w:szCs w:val="22"/>
        </w:rPr>
        <w:t xml:space="preserve"> Schedule </w:t>
      </w:r>
      <w:r w:rsidRPr="00CA0B10">
        <w:rPr>
          <w:rFonts w:ascii="Times New Roman" w:eastAsia="Aptos" w:hAnsi="Times New Roman" w:cs="Arial"/>
          <w:szCs w:val="22"/>
        </w:rPr>
        <w:t xml:space="preserve">17 </w:t>
      </w:r>
      <w:r w:rsidRPr="00CA0B10">
        <w:rPr>
          <w:rFonts w:ascii="Times New Roman" w:eastAsia="Segoe UI" w:hAnsi="Times New Roman" w:cs="Arial"/>
          <w:szCs w:val="22"/>
        </w:rPr>
        <w:t>to the 1999 Excise Levies Act</w:t>
      </w:r>
      <w:r w:rsidRPr="00CA0B10">
        <w:rPr>
          <w:rFonts w:ascii="Times New Roman" w:eastAsia="Aptos" w:hAnsi="Times New Roman" w:cs="Arial"/>
          <w:i/>
          <w:szCs w:val="22"/>
        </w:rPr>
        <w:t xml:space="preserve"> </w:t>
      </w:r>
      <w:r w:rsidRPr="00CA0B10">
        <w:rPr>
          <w:rFonts w:ascii="Times New Roman" w:eastAsia="Aptos" w:hAnsi="Times New Roman" w:cs="Arial"/>
          <w:szCs w:val="22"/>
        </w:rPr>
        <w:t>and</w:t>
      </w:r>
      <w:r w:rsidRPr="00CA0B10">
        <w:rPr>
          <w:rFonts w:ascii="Times New Roman" w:eastAsia="Segoe UI" w:hAnsi="Times New Roman" w:cs="Arial"/>
          <w:szCs w:val="22"/>
        </w:rPr>
        <w:t xml:space="preserve"> Schedule </w:t>
      </w:r>
      <w:r w:rsidRPr="00CA0B10">
        <w:rPr>
          <w:rFonts w:ascii="Times New Roman" w:eastAsia="Aptos" w:hAnsi="Times New Roman" w:cs="Arial"/>
          <w:szCs w:val="22"/>
        </w:rPr>
        <w:t>17</w:t>
      </w:r>
      <w:r w:rsidRPr="00CA0B10">
        <w:rPr>
          <w:rFonts w:ascii="Times New Roman" w:eastAsia="Segoe UI" w:hAnsi="Times New Roman" w:cs="Arial"/>
          <w:szCs w:val="22"/>
        </w:rPr>
        <w:t xml:space="preserve"> to the 1999 Excise Levies Regulations</w:t>
      </w:r>
      <w:r w:rsidRPr="00CA0B10">
        <w:rPr>
          <w:rFonts w:ascii="Times New Roman" w:eastAsia="Aptos" w:hAnsi="Times New Roman" w:cs="Arial"/>
          <w:i/>
          <w:szCs w:val="22"/>
        </w:rPr>
        <w:t xml:space="preserve">. </w:t>
      </w:r>
    </w:p>
    <w:p w14:paraId="21254810" w14:textId="77777777" w:rsidR="00CA0B10" w:rsidRPr="00CA0B10" w:rsidRDefault="00CA0B10" w:rsidP="00CA0B10">
      <w:pPr>
        <w:spacing w:after="0" w:line="240" w:lineRule="auto"/>
        <w:rPr>
          <w:rFonts w:ascii="Times New Roman" w:eastAsia="Times New Roman" w:hAnsi="Times New Roman" w:cs="Times New Roman"/>
          <w:b/>
          <w:kern w:val="0"/>
          <w:szCs w:val="20"/>
          <w:lang w:eastAsia="en-AU"/>
        </w:rPr>
      </w:pPr>
    </w:p>
    <w:p w14:paraId="2E4A6195" w14:textId="77777777" w:rsidR="00CA0B10" w:rsidRPr="00CA0B10" w:rsidRDefault="00CA0B10" w:rsidP="00F91CF9">
      <w:pPr>
        <w:keepNext/>
        <w:spacing w:after="0" w:line="240" w:lineRule="auto"/>
        <w:rPr>
          <w:rFonts w:ascii="Times New Roman" w:eastAsia="Times New Roman" w:hAnsi="Times New Roman" w:cs="Times New Roman"/>
          <w:b/>
          <w:kern w:val="0"/>
          <w:szCs w:val="20"/>
          <w:lang w:eastAsia="en-AU"/>
        </w:rPr>
      </w:pPr>
      <w:r w:rsidRPr="00CA0B10">
        <w:rPr>
          <w:rFonts w:ascii="Times New Roman" w:eastAsia="Times New Roman" w:hAnsi="Times New Roman" w:cs="Times New Roman"/>
          <w:b/>
          <w:kern w:val="0"/>
          <w:szCs w:val="20"/>
          <w:lang w:eastAsia="en-AU"/>
        </w:rPr>
        <w:t>Key definitions for the imposition of sheep and lambs slaughter levy:</w:t>
      </w:r>
    </w:p>
    <w:p w14:paraId="1DDC92F3" w14:textId="77777777" w:rsidR="008878CB" w:rsidRPr="00CA0B10" w:rsidRDefault="008878CB" w:rsidP="00CA0B10">
      <w:pPr>
        <w:spacing w:after="0" w:line="240" w:lineRule="auto"/>
        <w:rPr>
          <w:rFonts w:ascii="Times New Roman" w:eastAsia="Times New Roman" w:hAnsi="Times New Roman" w:cs="Times New Roman"/>
          <w:b/>
          <w:kern w:val="0"/>
          <w:szCs w:val="20"/>
          <w:lang w:eastAsia="en-AU"/>
        </w:rPr>
      </w:pPr>
    </w:p>
    <w:p w14:paraId="768E6DD0" w14:textId="3491EC6E" w:rsidR="00CA0B10" w:rsidRPr="00CA0B10" w:rsidRDefault="00CA0B10" w:rsidP="00251C20">
      <w:pPr>
        <w:numPr>
          <w:ilvl w:val="0"/>
          <w:numId w:val="117"/>
        </w:numPr>
        <w:spacing w:after="120" w:line="240" w:lineRule="auto"/>
        <w:ind w:left="426" w:hanging="426"/>
        <w:rPr>
          <w:rFonts w:ascii="Times New Roman" w:eastAsia="Times New Roman" w:hAnsi="Times New Roman" w:cs="Times New Roman"/>
          <w:kern w:val="0"/>
          <w:szCs w:val="20"/>
          <w:lang w:eastAsia="en-AU"/>
        </w:rPr>
      </w:pPr>
      <w:r w:rsidRPr="00CA0B10">
        <w:rPr>
          <w:rFonts w:ascii="Times New Roman" w:eastAsia="Times New Roman" w:hAnsi="Times New Roman" w:cs="Times New Roman"/>
          <w:b/>
          <w:i/>
          <w:color w:val="000000"/>
          <w:kern w:val="0"/>
          <w:szCs w:val="20"/>
          <w:lang w:eastAsia="en-AU"/>
        </w:rPr>
        <w:t>hot carcase weight</w:t>
      </w:r>
      <w:r w:rsidRPr="00CA0B10">
        <w:rPr>
          <w:rFonts w:ascii="Times New Roman" w:eastAsia="Times New Roman" w:hAnsi="Times New Roman" w:cs="Times New Roman"/>
          <w:color w:val="000000"/>
          <w:kern w:val="0"/>
          <w:szCs w:val="20"/>
          <w:lang w:eastAsia="en-AU"/>
        </w:rPr>
        <w:t xml:space="preserve"> </w:t>
      </w:r>
      <w:r w:rsidRPr="00CA0B10">
        <w:rPr>
          <w:rFonts w:ascii="Times New Roman" w:eastAsia="Times New Roman" w:hAnsi="Times New Roman" w:cs="Times New Roman"/>
          <w:kern w:val="0"/>
          <w:szCs w:val="20"/>
          <w:lang w:eastAsia="en-AU"/>
        </w:rPr>
        <w:t xml:space="preserve">is defined in section 5 </w:t>
      </w:r>
      <w:r w:rsidR="00AA66A0">
        <w:rPr>
          <w:rFonts w:ascii="Times New Roman" w:eastAsia="Times New Roman" w:hAnsi="Times New Roman" w:cs="Times New Roman"/>
          <w:kern w:val="0"/>
          <w:szCs w:val="20"/>
          <w:lang w:eastAsia="en-AU"/>
        </w:rPr>
        <w:t xml:space="preserve">of the Regulations </w:t>
      </w:r>
      <w:r w:rsidRPr="00CA0B10">
        <w:rPr>
          <w:rFonts w:ascii="Times New Roman" w:eastAsia="Times New Roman" w:hAnsi="Times New Roman" w:cs="Times New Roman"/>
          <w:kern w:val="0"/>
          <w:szCs w:val="20"/>
          <w:lang w:eastAsia="en-AU"/>
        </w:rPr>
        <w:t xml:space="preserve">as </w:t>
      </w:r>
      <w:r w:rsidRPr="00CA0B10">
        <w:rPr>
          <w:rFonts w:ascii="Times New Roman" w:eastAsia="Times New Roman" w:hAnsi="Times New Roman" w:cs="Times New Roman"/>
          <w:color w:val="000000"/>
          <w:kern w:val="0"/>
          <w:szCs w:val="20"/>
          <w:lang w:eastAsia="en-AU"/>
        </w:rPr>
        <w:t>the weight of the carcase within 2 hours after slaughter.</w:t>
      </w:r>
    </w:p>
    <w:p w14:paraId="5117B8DA" w14:textId="2089E208" w:rsidR="00CA0B10" w:rsidRPr="00CA0B10" w:rsidRDefault="00CA0B10" w:rsidP="00F91CF9">
      <w:pPr>
        <w:numPr>
          <w:ilvl w:val="0"/>
          <w:numId w:val="117"/>
        </w:numPr>
        <w:spacing w:before="120" w:after="0" w:line="240" w:lineRule="auto"/>
        <w:ind w:left="426" w:hanging="426"/>
        <w:rPr>
          <w:rFonts w:ascii="Times New Roman" w:eastAsia="Times New Roman" w:hAnsi="Times New Roman" w:cs="Times New Roman"/>
          <w:kern w:val="0"/>
          <w:szCs w:val="20"/>
          <w:lang w:eastAsia="en-AU"/>
        </w:rPr>
      </w:pPr>
      <w:r w:rsidRPr="00CA0B10">
        <w:rPr>
          <w:rFonts w:ascii="Times New Roman" w:eastAsia="Times New Roman" w:hAnsi="Times New Roman" w:cs="Times New Roman"/>
          <w:b/>
          <w:i/>
          <w:kern w:val="0"/>
          <w:szCs w:val="20"/>
          <w:lang w:eastAsia="en-AU"/>
        </w:rPr>
        <w:t>lamb</w:t>
      </w:r>
      <w:r w:rsidRPr="00CA0B10">
        <w:rPr>
          <w:rFonts w:ascii="Times New Roman" w:eastAsia="Times New Roman" w:hAnsi="Times New Roman" w:cs="Times New Roman"/>
          <w:kern w:val="0"/>
          <w:szCs w:val="20"/>
          <w:lang w:eastAsia="en-AU"/>
        </w:rPr>
        <w:t xml:space="preserve"> is defined in section 5 </w:t>
      </w:r>
      <w:r w:rsidR="00AA66A0">
        <w:rPr>
          <w:rFonts w:ascii="Times New Roman" w:eastAsia="Times New Roman" w:hAnsi="Times New Roman" w:cs="Times New Roman"/>
          <w:kern w:val="0"/>
          <w:szCs w:val="20"/>
          <w:lang w:eastAsia="en-AU"/>
        </w:rPr>
        <w:t xml:space="preserve">of the Regulations </w:t>
      </w:r>
      <w:r w:rsidRPr="00CA0B10">
        <w:rPr>
          <w:rFonts w:ascii="Times New Roman" w:eastAsia="Times New Roman" w:hAnsi="Times New Roman" w:cs="Times New Roman"/>
          <w:kern w:val="0"/>
          <w:szCs w:val="20"/>
          <w:lang w:eastAsia="en-AU"/>
        </w:rPr>
        <w:t>by reference to its scientific name. It must be less than 12 months old, or not have any permanent incisor teeth in wear.</w:t>
      </w:r>
    </w:p>
    <w:p w14:paraId="161B5971" w14:textId="3F6C266C" w:rsidR="00CA0B10" w:rsidRPr="00CA0B10" w:rsidRDefault="00AA66A0" w:rsidP="00F91CF9">
      <w:pPr>
        <w:numPr>
          <w:ilvl w:val="0"/>
          <w:numId w:val="117"/>
        </w:numPr>
        <w:spacing w:before="120" w:after="0" w:line="240" w:lineRule="auto"/>
        <w:ind w:left="426" w:hanging="426"/>
        <w:rPr>
          <w:rFonts w:ascii="Times New Roman" w:eastAsia="Times New Roman" w:hAnsi="Times New Roman" w:cs="Times New Roman"/>
          <w:kern w:val="0"/>
          <w:lang w:eastAsia="en-AU"/>
        </w:rPr>
      </w:pPr>
      <w:r>
        <w:rPr>
          <w:rFonts w:ascii="Times New Roman" w:eastAsia="Times New Roman" w:hAnsi="Times New Roman" w:cs="Times New Roman"/>
          <w:b/>
          <w:bCs/>
          <w:i/>
          <w:iCs/>
          <w:kern w:val="0"/>
          <w:lang w:eastAsia="en-AU"/>
        </w:rPr>
        <w:t>p</w:t>
      </w:r>
      <w:r w:rsidR="00CA0B10" w:rsidRPr="6E3856A1">
        <w:rPr>
          <w:rFonts w:ascii="Times New Roman" w:eastAsia="Times New Roman" w:hAnsi="Times New Roman" w:cs="Times New Roman"/>
          <w:b/>
          <w:bCs/>
          <w:i/>
          <w:iCs/>
          <w:kern w:val="0"/>
          <w:lang w:eastAsia="en-AU"/>
        </w:rPr>
        <w:t>roprietor</w:t>
      </w:r>
      <w:r w:rsidR="008878CB">
        <w:rPr>
          <w:rFonts w:ascii="Times New Roman" w:eastAsia="Times New Roman" w:hAnsi="Times New Roman" w:cs="Times New Roman"/>
          <w:b/>
          <w:bCs/>
          <w:i/>
          <w:iCs/>
          <w:kern w:val="0"/>
          <w:lang w:eastAsia="en-AU"/>
        </w:rPr>
        <w:t xml:space="preserve"> </w:t>
      </w:r>
      <w:r w:rsidR="00CA0B10" w:rsidRPr="00CA0B10">
        <w:rPr>
          <w:rFonts w:ascii="Times New Roman" w:eastAsia="Times New Roman" w:hAnsi="Times New Roman" w:cs="Times New Roman"/>
          <w:kern w:val="0"/>
          <w:lang w:eastAsia="en-AU"/>
        </w:rPr>
        <w:t>is defined in section 5</w:t>
      </w:r>
      <w:r>
        <w:rPr>
          <w:rFonts w:ascii="Times New Roman" w:eastAsia="Times New Roman" w:hAnsi="Times New Roman" w:cs="Times New Roman"/>
          <w:kern w:val="0"/>
          <w:lang w:eastAsia="en-AU"/>
        </w:rPr>
        <w:t xml:space="preserve"> of the Regulations</w:t>
      </w:r>
      <w:r w:rsidR="7D029069" w:rsidRPr="00CA0B10">
        <w:rPr>
          <w:rFonts w:ascii="Times New Roman" w:eastAsia="Times New Roman" w:hAnsi="Times New Roman" w:cs="Times New Roman"/>
          <w:kern w:val="0"/>
          <w:lang w:eastAsia="en-AU"/>
        </w:rPr>
        <w:t>. In relation to an abattoir, it</w:t>
      </w:r>
      <w:r w:rsidR="00CA0B10" w:rsidRPr="00CA0B10">
        <w:rPr>
          <w:rFonts w:ascii="Times New Roman" w:eastAsia="Times New Roman" w:hAnsi="Times New Roman" w:cs="Times New Roman"/>
          <w:kern w:val="0"/>
          <w:lang w:eastAsia="en-AU"/>
        </w:rPr>
        <w:t xml:space="preserve"> means: </w:t>
      </w:r>
    </w:p>
    <w:p w14:paraId="3242FA26" w14:textId="77777777" w:rsidR="00CA0B10" w:rsidRPr="00CA0B10" w:rsidRDefault="00CA0B10" w:rsidP="00F91CF9">
      <w:pPr>
        <w:numPr>
          <w:ilvl w:val="0"/>
          <w:numId w:val="229"/>
        </w:numPr>
        <w:spacing w:before="120" w:after="0" w:line="240" w:lineRule="auto"/>
        <w:ind w:left="851" w:hanging="425"/>
        <w:rPr>
          <w:rFonts w:ascii="Times New Roman" w:eastAsia="Times New Roman" w:hAnsi="Times New Roman" w:cs="Times New Roman"/>
        </w:rPr>
      </w:pPr>
      <w:r w:rsidRPr="00CA0B10">
        <w:rPr>
          <w:rFonts w:ascii="Times New Roman" w:eastAsia="Times New Roman" w:hAnsi="Times New Roman" w:cs="Times New Roman"/>
        </w:rPr>
        <w:t xml:space="preserve">if a licence is required under Commonwealth, State, Australian Capital Territory or Northern Territory law to carry on abattoir activities—the licence holder; or </w:t>
      </w:r>
    </w:p>
    <w:p w14:paraId="4E836330" w14:textId="77777777" w:rsidR="00CA0B10" w:rsidRPr="00CA0B10" w:rsidRDefault="00CA0B10" w:rsidP="00F91CF9">
      <w:pPr>
        <w:numPr>
          <w:ilvl w:val="0"/>
          <w:numId w:val="229"/>
        </w:numPr>
        <w:spacing w:before="120" w:after="0" w:line="240" w:lineRule="auto"/>
        <w:ind w:left="851" w:hanging="425"/>
        <w:rPr>
          <w:rFonts w:ascii="Times New Roman" w:eastAsia="Times New Roman" w:hAnsi="Times New Roman" w:cs="Times New Roman"/>
        </w:rPr>
      </w:pPr>
      <w:r w:rsidRPr="00CA0B10">
        <w:rPr>
          <w:rFonts w:ascii="Times New Roman" w:eastAsia="Times New Roman" w:hAnsi="Times New Roman" w:cs="Times New Roman"/>
        </w:rPr>
        <w:t xml:space="preserve">otherwise—the person carrying on the business of operating the abattoir. </w:t>
      </w:r>
    </w:p>
    <w:p w14:paraId="6DEB6D9C" w14:textId="330AE649" w:rsidR="007C1ED8" w:rsidRPr="007C1ED8" w:rsidRDefault="00CA0B10" w:rsidP="00903714">
      <w:pPr>
        <w:numPr>
          <w:ilvl w:val="0"/>
          <w:numId w:val="117"/>
        </w:numPr>
        <w:spacing w:before="120" w:after="0" w:line="240" w:lineRule="auto"/>
        <w:ind w:left="426" w:hanging="426"/>
        <w:rPr>
          <w:rFonts w:ascii="Times New Roman" w:eastAsia="Times New Roman" w:hAnsi="Times New Roman" w:cs="Times New Roman"/>
          <w:color w:val="000000"/>
          <w:kern w:val="0"/>
          <w:szCs w:val="20"/>
          <w:lang w:eastAsia="en-AU"/>
        </w:rPr>
      </w:pPr>
      <w:r w:rsidRPr="00CF223B">
        <w:rPr>
          <w:rFonts w:ascii="Times New Roman" w:eastAsia="Times New Roman" w:hAnsi="Times New Roman" w:cs="Times New Roman"/>
          <w:b/>
          <w:i/>
          <w:color w:val="000000"/>
          <w:kern w:val="0"/>
          <w:szCs w:val="20"/>
          <w:lang w:eastAsia="en-AU"/>
        </w:rPr>
        <w:t xml:space="preserve">sheep </w:t>
      </w:r>
      <w:r w:rsidRPr="00CF223B">
        <w:rPr>
          <w:rFonts w:ascii="Times New Roman" w:eastAsia="Times New Roman" w:hAnsi="Times New Roman" w:cs="Times New Roman"/>
          <w:color w:val="000000"/>
          <w:kern w:val="0"/>
          <w:szCs w:val="20"/>
          <w:lang w:eastAsia="en-AU"/>
        </w:rPr>
        <w:t xml:space="preserve">is </w:t>
      </w:r>
      <w:r w:rsidRPr="00CF223B">
        <w:rPr>
          <w:rFonts w:ascii="Times New Roman" w:eastAsia="Times New Roman" w:hAnsi="Times New Roman" w:cs="Times New Roman"/>
          <w:kern w:val="0"/>
          <w:szCs w:val="20"/>
          <w:lang w:eastAsia="en-AU"/>
        </w:rPr>
        <w:t>defined</w:t>
      </w:r>
      <w:r w:rsidRPr="00CF223B">
        <w:rPr>
          <w:rFonts w:ascii="Times New Roman" w:eastAsia="Times New Roman" w:hAnsi="Times New Roman" w:cs="Times New Roman"/>
          <w:color w:val="000000"/>
          <w:kern w:val="0"/>
          <w:szCs w:val="20"/>
          <w:lang w:eastAsia="en-AU"/>
        </w:rPr>
        <w:t xml:space="preserve"> in </w:t>
      </w:r>
      <w:r w:rsidRPr="00CF223B">
        <w:rPr>
          <w:rFonts w:ascii="Times New Roman" w:eastAsia="Times New Roman" w:hAnsi="Times New Roman" w:cs="Times New Roman"/>
          <w:kern w:val="0"/>
          <w:szCs w:val="20"/>
          <w:lang w:eastAsia="en-AU"/>
        </w:rPr>
        <w:t>section</w:t>
      </w:r>
      <w:r w:rsidRPr="00CF223B">
        <w:rPr>
          <w:rFonts w:ascii="Times New Roman" w:eastAsia="Times New Roman" w:hAnsi="Times New Roman" w:cs="Times New Roman"/>
          <w:color w:val="000000"/>
          <w:kern w:val="0"/>
          <w:szCs w:val="20"/>
          <w:lang w:eastAsia="en-AU"/>
        </w:rPr>
        <w:t xml:space="preserve"> 5 by reference to its scientific name but does not include lambs.</w:t>
      </w:r>
    </w:p>
    <w:p w14:paraId="5939D8C1" w14:textId="77777777" w:rsidR="007C1ED8" w:rsidRPr="00F91CF9" w:rsidRDefault="007C1ED8" w:rsidP="00F91CF9">
      <w:pPr>
        <w:spacing w:after="0" w:line="240" w:lineRule="auto"/>
        <w:rPr>
          <w:rFonts w:ascii="Times New Roman" w:hAnsi="Times New Roman"/>
          <w:b/>
          <w:kern w:val="0"/>
        </w:rPr>
      </w:pPr>
    </w:p>
    <w:p w14:paraId="5EF526D3" w14:textId="4864AC7B" w:rsidR="00CA0B10" w:rsidRPr="00CA0B10" w:rsidRDefault="00CA0B10" w:rsidP="00CA0B10">
      <w:pPr>
        <w:spacing w:after="0" w:line="240" w:lineRule="auto"/>
        <w:rPr>
          <w:rFonts w:ascii="Times New Roman" w:eastAsia="Times New Roman" w:hAnsi="Times New Roman" w:cs="Times New Roman"/>
          <w:b/>
          <w:kern w:val="0"/>
          <w:szCs w:val="20"/>
          <w:lang w:eastAsia="en-AU"/>
        </w:rPr>
      </w:pPr>
      <w:r w:rsidRPr="00CA0B10">
        <w:rPr>
          <w:rFonts w:ascii="Times New Roman" w:eastAsia="Times New Roman" w:hAnsi="Times New Roman" w:cs="Times New Roman"/>
          <w:b/>
          <w:kern w:val="0"/>
          <w:szCs w:val="20"/>
          <w:lang w:eastAsia="en-AU"/>
        </w:rPr>
        <w:t>Clause 14-1</w:t>
      </w:r>
      <w:r w:rsidRPr="00CA0B10">
        <w:rPr>
          <w:rFonts w:ascii="Times New Roman" w:eastAsia="Times New Roman" w:hAnsi="Times New Roman" w:cs="Times New Roman"/>
          <w:b/>
          <w:color w:val="000000"/>
          <w:kern w:val="0"/>
          <w:szCs w:val="20"/>
          <w:lang w:eastAsia="en-AU"/>
        </w:rPr>
        <w:t>—</w:t>
      </w:r>
      <w:r w:rsidRPr="00CA0B10">
        <w:rPr>
          <w:rFonts w:ascii="Times New Roman" w:eastAsia="Times New Roman" w:hAnsi="Times New Roman" w:cs="Times New Roman"/>
          <w:b/>
          <w:kern w:val="0"/>
          <w:szCs w:val="20"/>
          <w:lang w:eastAsia="en-AU"/>
        </w:rPr>
        <w:t>Imposition of sheep and lambs slaughter levy</w:t>
      </w:r>
    </w:p>
    <w:p w14:paraId="3652BBBD" w14:textId="77777777" w:rsidR="00AD56AF" w:rsidRPr="00CA0B10" w:rsidRDefault="00AD56AF" w:rsidP="00CA0B10">
      <w:pPr>
        <w:spacing w:after="0" w:line="240" w:lineRule="auto"/>
        <w:rPr>
          <w:rFonts w:ascii="Times New Roman" w:eastAsia="Times New Roman" w:hAnsi="Times New Roman" w:cs="Times New Roman"/>
          <w:b/>
          <w:kern w:val="0"/>
          <w:szCs w:val="20"/>
          <w:lang w:eastAsia="en-AU"/>
        </w:rPr>
      </w:pPr>
    </w:p>
    <w:p w14:paraId="7DDF66DB" w14:textId="77777777" w:rsidR="00CA0B10" w:rsidRPr="00CA0B10" w:rsidRDefault="00CA0B10" w:rsidP="00CA0B10">
      <w:pPr>
        <w:spacing w:after="0" w:line="240" w:lineRule="auto"/>
        <w:rPr>
          <w:rFonts w:ascii="Times New Roman" w:eastAsia="Segoe UI" w:hAnsi="Times New Roman" w:cs="Arial"/>
          <w:szCs w:val="22"/>
        </w:rPr>
      </w:pPr>
      <w:r w:rsidRPr="00CA0B10">
        <w:rPr>
          <w:rFonts w:ascii="Times New Roman" w:eastAsia="Aptos" w:hAnsi="Times New Roman" w:cs="Arial"/>
          <w:szCs w:val="22"/>
        </w:rPr>
        <w:t xml:space="preserve">This clause imposes levy on the slaughter of sheep or lambs in Australia at an abattoir. The slaughter must be for human consumption, </w:t>
      </w:r>
      <w:r w:rsidRPr="00CA0B10">
        <w:rPr>
          <w:rFonts w:ascii="Times New Roman" w:eastAsia="Segoe UI" w:hAnsi="Times New Roman" w:cs="Arial"/>
          <w:szCs w:val="22"/>
        </w:rPr>
        <w:t>whether that consumption is intended to occur in or outside Australia.</w:t>
      </w:r>
    </w:p>
    <w:p w14:paraId="7C6B653F" w14:textId="77777777" w:rsidR="00DA054B" w:rsidRDefault="00DA054B" w:rsidP="00CA0B10">
      <w:pPr>
        <w:spacing w:after="0" w:line="240" w:lineRule="auto"/>
        <w:rPr>
          <w:rFonts w:ascii="Times New Roman" w:eastAsia="Times New Roman" w:hAnsi="Times New Roman" w:cs="Times New Roman"/>
          <w:b/>
          <w:kern w:val="0"/>
          <w:szCs w:val="20"/>
          <w:lang w:eastAsia="en-AU"/>
        </w:rPr>
      </w:pPr>
    </w:p>
    <w:p w14:paraId="26029CB9" w14:textId="46CE8905" w:rsidR="00CA0B10" w:rsidRPr="00CA0B10" w:rsidRDefault="00CA0B10" w:rsidP="00CA0B10">
      <w:pPr>
        <w:spacing w:after="0" w:line="240" w:lineRule="auto"/>
        <w:rPr>
          <w:rFonts w:ascii="Times New Roman" w:eastAsia="Times New Roman" w:hAnsi="Times New Roman" w:cs="Times New Roman"/>
          <w:b/>
          <w:kern w:val="0"/>
          <w:szCs w:val="20"/>
          <w:lang w:eastAsia="en-AU"/>
        </w:rPr>
      </w:pPr>
      <w:r w:rsidRPr="00CA0B10">
        <w:rPr>
          <w:rFonts w:ascii="Times New Roman" w:eastAsia="Times New Roman" w:hAnsi="Times New Roman" w:cs="Times New Roman"/>
          <w:b/>
          <w:kern w:val="0"/>
          <w:szCs w:val="20"/>
          <w:lang w:eastAsia="en-AU"/>
        </w:rPr>
        <w:t>Clause 14-2</w:t>
      </w:r>
      <w:r w:rsidRPr="00CA0B10">
        <w:rPr>
          <w:rFonts w:ascii="Times New Roman" w:eastAsia="Times New Roman" w:hAnsi="Times New Roman" w:cs="Times New Roman"/>
          <w:b/>
          <w:color w:val="000000"/>
          <w:kern w:val="0"/>
          <w:szCs w:val="20"/>
          <w:lang w:eastAsia="en-AU"/>
        </w:rPr>
        <w:t>—</w:t>
      </w:r>
      <w:r w:rsidRPr="00CA0B10">
        <w:rPr>
          <w:rFonts w:ascii="Times New Roman" w:eastAsia="Times New Roman" w:hAnsi="Times New Roman" w:cs="Times New Roman"/>
          <w:b/>
          <w:kern w:val="0"/>
          <w:szCs w:val="20"/>
          <w:lang w:eastAsia="en-AU"/>
        </w:rPr>
        <w:t>Exemptions from the levy</w:t>
      </w:r>
    </w:p>
    <w:p w14:paraId="6546B79E" w14:textId="77777777" w:rsidR="00AD56AF" w:rsidRPr="00CA0B10" w:rsidRDefault="00AD56AF" w:rsidP="00CA0B10">
      <w:pPr>
        <w:spacing w:after="0" w:line="240" w:lineRule="auto"/>
        <w:rPr>
          <w:rFonts w:ascii="Times New Roman" w:eastAsia="Times New Roman" w:hAnsi="Times New Roman" w:cs="Times New Roman"/>
          <w:b/>
          <w:kern w:val="0"/>
          <w:szCs w:val="20"/>
          <w:lang w:eastAsia="en-AU"/>
        </w:rPr>
      </w:pPr>
    </w:p>
    <w:p w14:paraId="4D432379"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This clause exempts sheep or lambs from slaughter levy in two cases.</w:t>
      </w:r>
    </w:p>
    <w:p w14:paraId="23B4B0A0" w14:textId="77777777" w:rsidR="00CA0B10" w:rsidRPr="00CA0B10" w:rsidRDefault="00CA0B10" w:rsidP="00251C20">
      <w:pPr>
        <w:numPr>
          <w:ilvl w:val="0"/>
          <w:numId w:val="206"/>
        </w:numPr>
        <w:spacing w:before="120" w:after="120" w:line="240" w:lineRule="auto"/>
        <w:ind w:left="425" w:hanging="425"/>
        <w:rPr>
          <w:rFonts w:ascii="Times New Roman" w:eastAsia="Aptos" w:hAnsi="Times New Roman" w:cs="Arial"/>
          <w:szCs w:val="22"/>
        </w:rPr>
      </w:pPr>
      <w:r w:rsidRPr="00CA0B10">
        <w:rPr>
          <w:rFonts w:ascii="Times New Roman" w:eastAsia="Aptos" w:hAnsi="Times New Roman" w:cs="Arial"/>
          <w:szCs w:val="22"/>
        </w:rPr>
        <w:t>Paragraph 14-2(a) exempts from levy, the slaughter of sheep or lambs if the carcases are condemned or rejected as being unfit for human consumption under a Commonwealth, State or Territory law.</w:t>
      </w:r>
    </w:p>
    <w:p w14:paraId="65E8B188" w14:textId="77777777" w:rsidR="00CA0B10" w:rsidRPr="00CA0B10" w:rsidRDefault="00CA0B10" w:rsidP="00CA0B10">
      <w:pPr>
        <w:numPr>
          <w:ilvl w:val="0"/>
          <w:numId w:val="206"/>
        </w:numPr>
        <w:spacing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 xml:space="preserve">Paragraph 14-2(b) exempts from slaughter levy, the slaughter of sheep or lambs for consumption by the owner of the sheep or lambs, by members of the owner’s family or by the owner’s employees. This ensures that sheep and lambs owners are not liable to pay levy on the slaughter of their sheep and lambs for personal consumption. </w:t>
      </w:r>
    </w:p>
    <w:p w14:paraId="2AEF8C38" w14:textId="77777777" w:rsidR="00CA0B10" w:rsidRPr="00CA0B10" w:rsidRDefault="00CA0B10" w:rsidP="00CA0B10">
      <w:pPr>
        <w:spacing w:after="0" w:line="240" w:lineRule="auto"/>
        <w:rPr>
          <w:rFonts w:ascii="Times New Roman" w:eastAsia="Times New Roman" w:hAnsi="Times New Roman" w:cs="Times New Roman"/>
          <w:b/>
          <w:kern w:val="0"/>
          <w:szCs w:val="20"/>
          <w:lang w:eastAsia="en-AU"/>
        </w:rPr>
      </w:pPr>
    </w:p>
    <w:p w14:paraId="42E303B4" w14:textId="77777777" w:rsidR="00CA0B10" w:rsidRPr="00CA0B10" w:rsidRDefault="00CA0B10" w:rsidP="00CA0B10">
      <w:pPr>
        <w:spacing w:after="0" w:line="240" w:lineRule="auto"/>
        <w:rPr>
          <w:rFonts w:ascii="Times New Roman" w:eastAsia="Times New Roman" w:hAnsi="Times New Roman" w:cs="Times New Roman"/>
          <w:b/>
          <w:kern w:val="0"/>
          <w:szCs w:val="20"/>
          <w:lang w:eastAsia="en-AU"/>
        </w:rPr>
      </w:pPr>
      <w:r w:rsidRPr="00CA0B10">
        <w:rPr>
          <w:rFonts w:ascii="Times New Roman" w:eastAsia="Times New Roman" w:hAnsi="Times New Roman" w:cs="Times New Roman"/>
          <w:b/>
          <w:kern w:val="0"/>
          <w:szCs w:val="20"/>
          <w:lang w:eastAsia="en-AU"/>
        </w:rPr>
        <w:t>Clause 14-3</w:t>
      </w:r>
      <w:r w:rsidRPr="00CA0B10">
        <w:rPr>
          <w:rFonts w:ascii="Times New Roman" w:eastAsia="Times New Roman" w:hAnsi="Times New Roman" w:cs="Times New Roman"/>
          <w:b/>
          <w:color w:val="000000"/>
          <w:kern w:val="0"/>
          <w:szCs w:val="20"/>
          <w:lang w:eastAsia="en-AU"/>
        </w:rPr>
        <w:t>—</w:t>
      </w:r>
      <w:r w:rsidRPr="00CA0B10">
        <w:rPr>
          <w:rFonts w:ascii="Times New Roman" w:eastAsia="Times New Roman" w:hAnsi="Times New Roman" w:cs="Times New Roman"/>
          <w:b/>
          <w:kern w:val="0"/>
          <w:szCs w:val="20"/>
          <w:lang w:eastAsia="en-AU"/>
        </w:rPr>
        <w:t>Rate of the levy</w:t>
      </w:r>
    </w:p>
    <w:p w14:paraId="18A892CE" w14:textId="77777777" w:rsidR="00AD56AF" w:rsidRPr="00CA0B10" w:rsidRDefault="00AD56AF" w:rsidP="00CA0B10">
      <w:pPr>
        <w:spacing w:after="0" w:line="240" w:lineRule="auto"/>
        <w:rPr>
          <w:rFonts w:ascii="Times New Roman" w:eastAsia="Times New Roman" w:hAnsi="Times New Roman" w:cs="Times New Roman"/>
          <w:b/>
          <w:kern w:val="0"/>
          <w:szCs w:val="20"/>
          <w:lang w:eastAsia="en-AU"/>
        </w:rPr>
      </w:pPr>
    </w:p>
    <w:p w14:paraId="1A11F58C" w14:textId="77777777" w:rsidR="00CA0B10" w:rsidRPr="00CA0B10" w:rsidRDefault="00CA0B10" w:rsidP="00CA0B10">
      <w:pPr>
        <w:spacing w:after="0" w:line="240" w:lineRule="auto"/>
        <w:rPr>
          <w:rFonts w:ascii="Times New Roman" w:eastAsia="Aptos" w:hAnsi="Times New Roman" w:cs="Arial"/>
        </w:rPr>
      </w:pPr>
      <w:r w:rsidRPr="00CA0B10">
        <w:rPr>
          <w:rFonts w:ascii="Times New Roman" w:eastAsia="Aptos" w:hAnsi="Times New Roman" w:cs="Arial"/>
        </w:rPr>
        <w:t xml:space="preserve">Clause 14-3 prescribes sheep and lambs slaughter levy rates in two cases. </w:t>
      </w:r>
    </w:p>
    <w:p w14:paraId="3E05B794" w14:textId="77777777" w:rsidR="00CA0B10" w:rsidRPr="00CA0B10" w:rsidRDefault="00CA0B10" w:rsidP="00CA0B10">
      <w:pPr>
        <w:spacing w:after="0" w:line="240" w:lineRule="auto"/>
        <w:rPr>
          <w:rFonts w:ascii="Times New Roman" w:eastAsia="Aptos" w:hAnsi="Times New Roman" w:cs="Arial"/>
        </w:rPr>
      </w:pPr>
      <w:r w:rsidRPr="00CA0B10">
        <w:rPr>
          <w:rFonts w:ascii="Times New Roman" w:eastAsia="Aptos" w:hAnsi="Times New Roman" w:cs="Arial"/>
        </w:rPr>
        <w:t xml:space="preserve">Item 1 of the table in this clause prescribes the rate for sheep. Item 2 of the table prescribes the rate for lambs. Each item prescribes two components: </w:t>
      </w:r>
    </w:p>
    <w:p w14:paraId="7C6079AF" w14:textId="77777777" w:rsidR="00CA0B10" w:rsidRPr="00CA0B10" w:rsidRDefault="00CA0B10" w:rsidP="00F91CF9">
      <w:pPr>
        <w:numPr>
          <w:ilvl w:val="0"/>
          <w:numId w:val="118"/>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 xml:space="preserve">the marketing component and </w:t>
      </w:r>
    </w:p>
    <w:p w14:paraId="1C29355F" w14:textId="77777777" w:rsidR="00CA0B10" w:rsidRPr="00CA0B10" w:rsidRDefault="00CA0B10" w:rsidP="00F91CF9">
      <w:pPr>
        <w:numPr>
          <w:ilvl w:val="0"/>
          <w:numId w:val="118"/>
        </w:numPr>
        <w:spacing w:before="120" w:after="0" w:line="240" w:lineRule="auto"/>
        <w:ind w:left="426" w:hanging="426"/>
        <w:rPr>
          <w:rFonts w:ascii="Times New Roman" w:eastAsia="Aptos" w:hAnsi="Times New Roman" w:cs="Arial"/>
        </w:rPr>
      </w:pPr>
      <w:r w:rsidRPr="00CA0B10">
        <w:rPr>
          <w:rFonts w:ascii="Times New Roman" w:eastAsia="Aptos" w:hAnsi="Times New Roman" w:cs="Arial"/>
        </w:rPr>
        <w:lastRenderedPageBreak/>
        <w:t xml:space="preserve">the research and development component. </w:t>
      </w:r>
    </w:p>
    <w:p w14:paraId="447B7A25" w14:textId="77777777" w:rsidR="0022793D" w:rsidRDefault="0022793D" w:rsidP="00CA0B10">
      <w:pPr>
        <w:spacing w:after="0" w:line="240" w:lineRule="auto"/>
        <w:rPr>
          <w:rFonts w:ascii="Times New Roman" w:eastAsia="Aptos" w:hAnsi="Times New Roman" w:cs="Arial"/>
        </w:rPr>
      </w:pPr>
    </w:p>
    <w:p w14:paraId="73F14EA8" w14:textId="74E9B2C1" w:rsidR="00CA0B10" w:rsidRPr="00CA0B10" w:rsidRDefault="00CA0B10" w:rsidP="00CA0B10">
      <w:pPr>
        <w:spacing w:after="0" w:line="240" w:lineRule="auto"/>
        <w:rPr>
          <w:rFonts w:ascii="Times New Roman" w:eastAsia="Aptos" w:hAnsi="Times New Roman" w:cs="Arial"/>
        </w:rPr>
      </w:pPr>
      <w:r w:rsidRPr="00CA0B10">
        <w:rPr>
          <w:rFonts w:ascii="Times New Roman" w:eastAsia="Aptos" w:hAnsi="Times New Roman" w:cs="Arial"/>
        </w:rPr>
        <w:t>In each case, the sheep and lambs slaughter levy rate is worked out by adding together the two components.</w:t>
      </w:r>
    </w:p>
    <w:p w14:paraId="0B63785F" w14:textId="77777777" w:rsidR="00CA0B10" w:rsidRPr="00CA0B10" w:rsidRDefault="00CA0B10" w:rsidP="00CA0B10">
      <w:pPr>
        <w:spacing w:after="0" w:line="240" w:lineRule="auto"/>
        <w:rPr>
          <w:rFonts w:ascii="Times New Roman" w:eastAsia="Times New Roman" w:hAnsi="Times New Roman" w:cs="Times New Roman"/>
          <w:szCs w:val="22"/>
        </w:rPr>
      </w:pPr>
    </w:p>
    <w:p w14:paraId="020D9960" w14:textId="77777777" w:rsidR="00CA0B10" w:rsidRPr="00CA0B10" w:rsidRDefault="00CA0B10" w:rsidP="00CA0B10">
      <w:pPr>
        <w:spacing w:after="0" w:line="240" w:lineRule="auto"/>
        <w:rPr>
          <w:rFonts w:ascii="Times New Roman" w:eastAsia="Times New Roman" w:hAnsi="Times New Roman" w:cs="Times New Roman"/>
          <w:b/>
          <w:kern w:val="0"/>
          <w:szCs w:val="20"/>
          <w:lang w:eastAsia="en-AU"/>
        </w:rPr>
      </w:pPr>
      <w:r w:rsidRPr="00CA0B10">
        <w:rPr>
          <w:rFonts w:ascii="Times New Roman" w:eastAsia="Times New Roman" w:hAnsi="Times New Roman" w:cs="Times New Roman"/>
          <w:b/>
          <w:kern w:val="0"/>
          <w:szCs w:val="20"/>
          <w:lang w:eastAsia="en-AU"/>
        </w:rPr>
        <w:t>Clause 14-4</w:t>
      </w:r>
      <w:r w:rsidRPr="00CA0B10">
        <w:rPr>
          <w:rFonts w:ascii="Times New Roman" w:eastAsia="Times New Roman" w:hAnsi="Times New Roman" w:cs="Times New Roman"/>
          <w:b/>
          <w:color w:val="000000"/>
          <w:kern w:val="0"/>
          <w:szCs w:val="20"/>
          <w:lang w:eastAsia="en-AU"/>
        </w:rPr>
        <w:t>—</w:t>
      </w:r>
      <w:r w:rsidRPr="00CA0B10">
        <w:rPr>
          <w:rFonts w:ascii="Times New Roman" w:eastAsia="Times New Roman" w:hAnsi="Times New Roman" w:cs="Times New Roman"/>
          <w:b/>
          <w:kern w:val="0"/>
          <w:szCs w:val="20"/>
          <w:lang w:eastAsia="en-AU"/>
        </w:rPr>
        <w:t>Levy payer</w:t>
      </w:r>
    </w:p>
    <w:p w14:paraId="5C96B5AD" w14:textId="77777777" w:rsidR="00AD56AF" w:rsidRPr="00CA0B10" w:rsidRDefault="00AD56AF" w:rsidP="00CA0B10">
      <w:pPr>
        <w:spacing w:after="0" w:line="240" w:lineRule="auto"/>
        <w:rPr>
          <w:rFonts w:ascii="Times New Roman" w:eastAsia="Times New Roman" w:hAnsi="Times New Roman" w:cs="Times New Roman"/>
          <w:b/>
          <w:kern w:val="0"/>
          <w:szCs w:val="20"/>
          <w:lang w:eastAsia="en-AU"/>
        </w:rPr>
      </w:pPr>
    </w:p>
    <w:p w14:paraId="5EC1A894" w14:textId="77777777" w:rsidR="00CA0B10" w:rsidRPr="00CA0B10" w:rsidRDefault="00CA0B10" w:rsidP="00CA0B10">
      <w:pPr>
        <w:spacing w:after="0" w:line="240" w:lineRule="auto"/>
        <w:rPr>
          <w:rFonts w:ascii="Times New Roman" w:eastAsia="Aptos" w:hAnsi="Times New Roman" w:cs="Arial"/>
        </w:rPr>
      </w:pPr>
      <w:r w:rsidRPr="00CA0B10">
        <w:rPr>
          <w:rFonts w:ascii="Times New Roman" w:eastAsia="Aptos" w:hAnsi="Times New Roman" w:cs="Arial"/>
        </w:rPr>
        <w:t>This clause identifies the person liable to pay the sheep and lambs slaughter levy in two cases.</w:t>
      </w:r>
    </w:p>
    <w:p w14:paraId="466D1228" w14:textId="77777777" w:rsidR="00CA0B10" w:rsidRPr="00CA0B10" w:rsidRDefault="00CA0B10" w:rsidP="00251C20">
      <w:pPr>
        <w:numPr>
          <w:ilvl w:val="0"/>
          <w:numId w:val="119"/>
        </w:numPr>
        <w:spacing w:before="120" w:after="120" w:line="240" w:lineRule="auto"/>
        <w:ind w:left="425" w:hanging="425"/>
        <w:rPr>
          <w:rFonts w:ascii="Times New Roman" w:eastAsia="Times New Roman" w:hAnsi="Times New Roman" w:cs="Times New Roman"/>
          <w:kern w:val="0"/>
          <w:lang w:eastAsia="en-AU"/>
        </w:rPr>
      </w:pPr>
      <w:r w:rsidRPr="00CA0B10">
        <w:rPr>
          <w:rFonts w:ascii="Times New Roman" w:eastAsia="Aptos" w:hAnsi="Times New Roman" w:cs="Arial"/>
          <w:szCs w:val="22"/>
        </w:rPr>
        <w:t xml:space="preserve">Paragraph </w:t>
      </w:r>
      <w:r w:rsidRPr="00CA0B10">
        <w:rPr>
          <w:rFonts w:ascii="Times New Roman" w:eastAsia="Times New Roman" w:hAnsi="Times New Roman" w:cs="Times New Roman"/>
          <w:kern w:val="0"/>
          <w:lang w:eastAsia="en-AU"/>
        </w:rPr>
        <w:t>14-4(a) provides that if the proprietor of the abattoir determines the hot carcase weight of the carcase</w:t>
      </w:r>
      <w:r w:rsidRPr="00CA0B10">
        <w:rPr>
          <w:rFonts w:ascii="Times New Roman" w:eastAsia="Times New Roman" w:hAnsi="Times New Roman" w:cs="Times New Roman"/>
          <w:b/>
          <w:color w:val="000000" w:themeColor="text1"/>
          <w:kern w:val="0"/>
          <w:lang w:eastAsia="en-AU"/>
        </w:rPr>
        <w:t>—</w:t>
      </w:r>
      <w:r w:rsidRPr="00CA0B10">
        <w:rPr>
          <w:rFonts w:ascii="Times New Roman" w:eastAsia="Times New Roman" w:hAnsi="Times New Roman" w:cs="Times New Roman"/>
          <w:kern w:val="0"/>
          <w:lang w:eastAsia="en-AU"/>
        </w:rPr>
        <w:t>the person who owns the carcase immediately after that hot carcase weight is determined is liable to pay the levy;</w:t>
      </w:r>
    </w:p>
    <w:p w14:paraId="615E5196" w14:textId="77777777" w:rsidR="00CA0B10" w:rsidRPr="00CA0B10" w:rsidRDefault="00CA0B10" w:rsidP="00CA0B10">
      <w:pPr>
        <w:numPr>
          <w:ilvl w:val="0"/>
          <w:numId w:val="119"/>
        </w:numPr>
        <w:spacing w:after="0" w:line="240" w:lineRule="auto"/>
        <w:ind w:left="426" w:hanging="426"/>
        <w:contextualSpacing/>
        <w:rPr>
          <w:rFonts w:ascii="Times New Roman" w:eastAsia="Times New Roman" w:hAnsi="Times New Roman" w:cs="Times New Roman"/>
          <w:kern w:val="0"/>
          <w:lang w:eastAsia="en-AU"/>
        </w:rPr>
      </w:pPr>
      <w:r w:rsidRPr="00CA0B10">
        <w:rPr>
          <w:rFonts w:ascii="Times New Roman" w:eastAsia="Aptos" w:hAnsi="Times New Roman" w:cs="Arial"/>
          <w:szCs w:val="22"/>
        </w:rPr>
        <w:t xml:space="preserve">Paragraph </w:t>
      </w:r>
      <w:r w:rsidRPr="00CA0B10">
        <w:rPr>
          <w:rFonts w:ascii="Times New Roman" w:eastAsia="Times New Roman" w:hAnsi="Times New Roman" w:cs="Times New Roman"/>
          <w:kern w:val="0"/>
          <w:lang w:eastAsia="en-AU"/>
        </w:rPr>
        <w:t>14-4(b) provides that in other cases—the person who owns the carcase immediately after slaughter is liable to pay the levy.</w:t>
      </w:r>
    </w:p>
    <w:p w14:paraId="04287D37" w14:textId="77777777" w:rsidR="0022793D" w:rsidRPr="00CA0B10" w:rsidRDefault="0022793D" w:rsidP="00CA0B10">
      <w:pPr>
        <w:spacing w:after="0" w:line="240" w:lineRule="auto"/>
        <w:rPr>
          <w:rFonts w:ascii="Times New Roman" w:eastAsia="Aptos" w:hAnsi="Times New Roman" w:cs="Arial"/>
          <w:szCs w:val="22"/>
          <w:highlight w:val="yellow"/>
        </w:rPr>
      </w:pPr>
    </w:p>
    <w:p w14:paraId="39D444F5" w14:textId="77777777" w:rsidR="00CA0B10" w:rsidRPr="00CA0B10" w:rsidRDefault="00CA0B10" w:rsidP="00CA0B10">
      <w:pPr>
        <w:tabs>
          <w:tab w:val="right" w:pos="1021"/>
        </w:tabs>
        <w:spacing w:after="0" w:line="240" w:lineRule="auto"/>
        <w:rPr>
          <w:rFonts w:ascii="Times New Roman" w:eastAsia="Times New Roman" w:hAnsi="Times New Roman" w:cs="Times New Roman"/>
          <w:b/>
          <w:kern w:val="0"/>
          <w:szCs w:val="20"/>
          <w:lang w:eastAsia="en-AU"/>
        </w:rPr>
      </w:pPr>
      <w:r w:rsidRPr="00CA0B10">
        <w:rPr>
          <w:rFonts w:ascii="Times New Roman" w:eastAsia="Times New Roman" w:hAnsi="Times New Roman" w:cs="Times New Roman"/>
          <w:b/>
          <w:kern w:val="0"/>
          <w:szCs w:val="20"/>
          <w:lang w:eastAsia="en-AU"/>
        </w:rPr>
        <w:t>Clause 14-5</w:t>
      </w:r>
      <w:r w:rsidRPr="00CA0B10">
        <w:rPr>
          <w:rFonts w:ascii="Times New Roman" w:eastAsia="Times New Roman" w:hAnsi="Times New Roman" w:cs="Times New Roman"/>
          <w:b/>
          <w:color w:val="000000"/>
          <w:kern w:val="0"/>
          <w:szCs w:val="20"/>
          <w:lang w:eastAsia="en-AU"/>
        </w:rPr>
        <w:t>—</w:t>
      </w:r>
      <w:r w:rsidRPr="00CA0B10">
        <w:rPr>
          <w:rFonts w:ascii="Times New Roman" w:eastAsia="Times New Roman" w:hAnsi="Times New Roman" w:cs="Times New Roman"/>
          <w:b/>
          <w:kern w:val="0"/>
          <w:szCs w:val="20"/>
          <w:lang w:eastAsia="en-AU"/>
        </w:rPr>
        <w:t>Application provision</w:t>
      </w:r>
    </w:p>
    <w:p w14:paraId="49751844" w14:textId="77777777" w:rsidR="00AD56AF" w:rsidRPr="00CA0B10" w:rsidRDefault="00AD56AF" w:rsidP="00CA0B10">
      <w:pPr>
        <w:tabs>
          <w:tab w:val="right" w:pos="1021"/>
        </w:tabs>
        <w:spacing w:after="0" w:line="240" w:lineRule="auto"/>
        <w:rPr>
          <w:rFonts w:ascii="Times New Roman" w:eastAsia="Times New Roman" w:hAnsi="Times New Roman" w:cs="Times New Roman"/>
          <w:b/>
          <w:kern w:val="0"/>
          <w:szCs w:val="20"/>
          <w:lang w:eastAsia="en-AU"/>
        </w:rPr>
      </w:pPr>
    </w:p>
    <w:p w14:paraId="1F66321D" w14:textId="5C7C3E31"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 xml:space="preserve">Clause 14-5 provides that clause 14-1 applies </w:t>
      </w:r>
      <w:r w:rsidR="002C1E7F">
        <w:rPr>
          <w:rFonts w:ascii="Times New Roman" w:eastAsia="Aptos" w:hAnsi="Times New Roman" w:cs="Arial"/>
          <w:szCs w:val="22"/>
        </w:rPr>
        <w:t xml:space="preserve">in relation </w:t>
      </w:r>
      <w:r w:rsidRPr="00CA0B10">
        <w:rPr>
          <w:rFonts w:ascii="Times New Roman" w:eastAsia="Aptos" w:hAnsi="Times New Roman" w:cs="Arial"/>
          <w:szCs w:val="22"/>
        </w:rPr>
        <w:t>to the slaughter of sheep and lambs on or after 1 July 2025.</w:t>
      </w:r>
    </w:p>
    <w:p w14:paraId="2E9D4479" w14:textId="7C0EF4C3" w:rsidR="00CA0B10" w:rsidRPr="00CA0B10" w:rsidRDefault="00CA0B10" w:rsidP="00CA0B10">
      <w:pPr>
        <w:spacing w:after="0" w:line="240" w:lineRule="auto"/>
        <w:rPr>
          <w:rFonts w:ascii="Times New Roman" w:eastAsiaTheme="majorEastAsia" w:hAnsi="Times New Roman" w:cstheme="majorBidi"/>
          <w:b/>
          <w:color w:val="000000"/>
          <w:kern w:val="0"/>
          <w:szCs w:val="40"/>
        </w:rPr>
      </w:pPr>
    </w:p>
    <w:p w14:paraId="6258A9CD" w14:textId="39B75806" w:rsidR="00CA0B10" w:rsidRDefault="00CA0B10" w:rsidP="00CA0B10">
      <w:pPr>
        <w:keepNext/>
        <w:keepLines/>
        <w:spacing w:after="0" w:line="240" w:lineRule="auto"/>
        <w:outlineLvl w:val="0"/>
        <w:rPr>
          <w:rFonts w:ascii="Times New Roman" w:eastAsiaTheme="majorEastAsia" w:hAnsi="Times New Roman" w:cstheme="majorBidi"/>
          <w:b/>
          <w:color w:val="000000" w:themeColor="text1"/>
          <w:kern w:val="0"/>
          <w:sz w:val="26"/>
          <w:szCs w:val="26"/>
        </w:rPr>
      </w:pPr>
      <w:bookmarkStart w:id="91" w:name="_Toc178245282"/>
      <w:bookmarkStart w:id="92" w:name="_Toc177028463"/>
      <w:r w:rsidRPr="00251C20">
        <w:rPr>
          <w:rFonts w:ascii="Times New Roman" w:eastAsiaTheme="majorEastAsia" w:hAnsi="Times New Roman" w:cstheme="majorBidi"/>
          <w:b/>
          <w:kern w:val="0"/>
          <w:sz w:val="26"/>
          <w:szCs w:val="26"/>
        </w:rPr>
        <w:t>Subdivision 14-B</w:t>
      </w:r>
      <w:r w:rsidRPr="00251C20">
        <w:rPr>
          <w:rFonts w:ascii="Times New Roman" w:eastAsia="Times New Roman" w:hAnsi="Times New Roman" w:cs="Times New Roman"/>
          <w:b/>
          <w:kern w:val="0"/>
          <w:sz w:val="26"/>
          <w:szCs w:val="26"/>
          <w:lang w:eastAsia="ja-JP"/>
          <w14:ligatures w14:val="none"/>
        </w:rPr>
        <w:t>—</w:t>
      </w:r>
      <w:r w:rsidRPr="00251C20">
        <w:rPr>
          <w:rFonts w:ascii="Times New Roman" w:eastAsiaTheme="majorEastAsia" w:hAnsi="Times New Roman" w:cstheme="majorBidi"/>
          <w:b/>
          <w:color w:val="000000" w:themeColor="text1"/>
          <w:kern w:val="0"/>
          <w:sz w:val="26"/>
          <w:szCs w:val="26"/>
        </w:rPr>
        <w:t>Sheep and lambs transactions</w:t>
      </w:r>
      <w:bookmarkEnd w:id="91"/>
      <w:bookmarkEnd w:id="92"/>
    </w:p>
    <w:p w14:paraId="294E8356" w14:textId="77777777" w:rsidR="006F50D2" w:rsidRDefault="006F50D2" w:rsidP="00CA0B10">
      <w:pPr>
        <w:spacing w:after="0" w:line="240" w:lineRule="auto"/>
        <w:rPr>
          <w:rFonts w:ascii="Times New Roman" w:eastAsiaTheme="majorEastAsia" w:hAnsi="Times New Roman" w:cstheme="majorBidi"/>
          <w:b/>
          <w:kern w:val="0"/>
          <w:sz w:val="26"/>
          <w:szCs w:val="26"/>
        </w:rPr>
      </w:pPr>
    </w:p>
    <w:p w14:paraId="7E770120" w14:textId="22A4DA11" w:rsidR="00CA0B10" w:rsidRPr="00CA0B10" w:rsidDel="00AC156C" w:rsidRDefault="00CA0B10" w:rsidP="00CA0B10">
      <w:pPr>
        <w:spacing w:after="0" w:line="240" w:lineRule="auto"/>
        <w:rPr>
          <w:rFonts w:ascii="Times New Roman" w:eastAsia="Segoe UI" w:hAnsi="Times New Roman" w:cs="Arial"/>
        </w:rPr>
      </w:pPr>
      <w:r w:rsidRPr="00CA0B10">
        <w:rPr>
          <w:rFonts w:ascii="Times New Roman" w:eastAsia="Times New Roman" w:hAnsi="Times New Roman" w:cs="Times New Roman"/>
        </w:rPr>
        <w:t>This Subdivision imposes levy (</w:t>
      </w:r>
      <w:r w:rsidRPr="00CA0B10">
        <w:rPr>
          <w:rFonts w:ascii="Times New Roman" w:eastAsia="Times New Roman" w:hAnsi="Times New Roman" w:cs="Times New Roman"/>
          <w:b/>
          <w:bCs/>
        </w:rPr>
        <w:t>sheep and lambs transaction levy</w:t>
      </w:r>
      <w:r w:rsidRPr="00CA0B10">
        <w:rPr>
          <w:rFonts w:ascii="Times New Roman" w:eastAsia="Times New Roman" w:hAnsi="Times New Roman" w:cs="Times New Roman"/>
        </w:rPr>
        <w:t xml:space="preserve">) on sheep or lambs, in specific circumstances. Live-stock transaction levy was previously imposed on sheep and lambs: see Schedules 18 and 27 to the </w:t>
      </w:r>
      <w:r w:rsidRPr="00CA0B10">
        <w:rPr>
          <w:rFonts w:ascii="Times New Roman" w:eastAsia="Times New Roman" w:hAnsi="Times New Roman" w:cs="Times New Roman"/>
          <w:iCs/>
        </w:rPr>
        <w:t>1999 Excise Levies Act</w:t>
      </w:r>
      <w:r w:rsidRPr="00CA0B10">
        <w:rPr>
          <w:rFonts w:ascii="Times New Roman" w:eastAsia="Times New Roman" w:hAnsi="Times New Roman" w:cs="Times New Roman"/>
        </w:rPr>
        <w:t>,</w:t>
      </w:r>
      <w:r w:rsidRPr="00CA0B10">
        <w:rPr>
          <w:rFonts w:ascii="Times New Roman" w:eastAsia="Times New Roman" w:hAnsi="Times New Roman" w:cs="Times New Roman"/>
          <w:i/>
          <w:iCs/>
        </w:rPr>
        <w:t xml:space="preserve"> </w:t>
      </w:r>
      <w:r w:rsidRPr="00CA0B10">
        <w:rPr>
          <w:rFonts w:ascii="Times New Roman" w:eastAsia="Times New Roman" w:hAnsi="Times New Roman" w:cs="Times New Roman"/>
        </w:rPr>
        <w:t xml:space="preserve">Schedule 18 to the </w:t>
      </w:r>
      <w:r w:rsidRPr="00CA0B10">
        <w:rPr>
          <w:rFonts w:ascii="Times New Roman" w:eastAsia="Times New Roman" w:hAnsi="Times New Roman" w:cs="Times New Roman"/>
          <w:iCs/>
        </w:rPr>
        <w:t>1999 Excise Levies Regulations</w:t>
      </w:r>
      <w:r w:rsidRPr="00CA0B10">
        <w:rPr>
          <w:rFonts w:ascii="Times New Roman" w:eastAsia="Times New Roman" w:hAnsi="Times New Roman" w:cs="Times New Roman"/>
        </w:rPr>
        <w:t>,</w:t>
      </w:r>
      <w:r w:rsidRPr="00CA0B10">
        <w:rPr>
          <w:rFonts w:ascii="Times New Roman" w:eastAsia="Times New Roman" w:hAnsi="Times New Roman" w:cs="Times New Roman"/>
          <w:i/>
          <w:iCs/>
        </w:rPr>
        <w:t xml:space="preserve"> </w:t>
      </w:r>
      <w:r w:rsidRPr="00CA0B10">
        <w:rPr>
          <w:rFonts w:ascii="Times New Roman" w:eastAsia="Times New Roman" w:hAnsi="Times New Roman" w:cs="Times New Roman"/>
          <w:color w:val="000000"/>
        </w:rPr>
        <w:t xml:space="preserve">Schedule 15 to the </w:t>
      </w:r>
      <w:r w:rsidRPr="00CA0B10">
        <w:rPr>
          <w:rFonts w:ascii="Times New Roman" w:eastAsia="Times New Roman" w:hAnsi="Times New Roman" w:cs="Times New Roman"/>
          <w:iCs/>
          <w:color w:val="000000"/>
        </w:rPr>
        <w:t>1998 NRS Excise Levy Act</w:t>
      </w:r>
      <w:r w:rsidRPr="00CA0B10">
        <w:rPr>
          <w:rFonts w:ascii="Times New Roman" w:eastAsia="Times New Roman" w:hAnsi="Times New Roman" w:cs="Times New Roman"/>
          <w:i/>
          <w:iCs/>
          <w:color w:val="000000"/>
        </w:rPr>
        <w:t xml:space="preserve"> </w:t>
      </w:r>
      <w:r w:rsidRPr="00CA0B10">
        <w:rPr>
          <w:rFonts w:ascii="Times New Roman" w:eastAsia="Times New Roman" w:hAnsi="Times New Roman" w:cs="Times New Roman"/>
          <w:color w:val="000000"/>
        </w:rPr>
        <w:t xml:space="preserve">and Part 17 of the </w:t>
      </w:r>
      <w:r w:rsidRPr="00CA0B10">
        <w:rPr>
          <w:rFonts w:ascii="Times New Roman" w:eastAsia="Times New Roman" w:hAnsi="Times New Roman" w:cs="Times New Roman"/>
          <w:iCs/>
          <w:color w:val="000000"/>
        </w:rPr>
        <w:t>1998 NRS Regulations</w:t>
      </w:r>
      <w:r w:rsidRPr="00CA0B10">
        <w:rPr>
          <w:rFonts w:ascii="Times New Roman" w:eastAsia="Times New Roman" w:hAnsi="Times New Roman" w:cs="Times New Roman"/>
          <w:i/>
          <w:iCs/>
          <w:color w:val="000000"/>
        </w:rPr>
        <w:t>.</w:t>
      </w:r>
      <w:r w:rsidRPr="00CA0B10">
        <w:rPr>
          <w:rFonts w:ascii="Times New Roman" w:eastAsia="Segoe UI" w:hAnsi="Times New Roman" w:cs="Arial"/>
        </w:rPr>
        <w:t xml:space="preserve"> </w:t>
      </w:r>
    </w:p>
    <w:p w14:paraId="367318CB" w14:textId="77777777" w:rsidR="00CA0B10" w:rsidRPr="00CA0B10" w:rsidRDefault="00CA0B10" w:rsidP="00CA0B10">
      <w:pPr>
        <w:spacing w:after="0" w:line="240" w:lineRule="auto"/>
        <w:rPr>
          <w:rFonts w:ascii="Times New Roman" w:eastAsia="Segoe UI" w:hAnsi="Times New Roman" w:cs="Arial"/>
          <w:szCs w:val="22"/>
        </w:rPr>
      </w:pPr>
    </w:p>
    <w:p w14:paraId="788AFA6F" w14:textId="77777777" w:rsidR="00CA0B10" w:rsidRDefault="00CA0B10" w:rsidP="0066783A">
      <w:pPr>
        <w:keepNext/>
        <w:keepLines/>
        <w:spacing w:after="0" w:line="240" w:lineRule="auto"/>
        <w:rPr>
          <w:rFonts w:ascii="Times New Roman" w:eastAsia="Aptos" w:hAnsi="Times New Roman" w:cs="Arial"/>
          <w:b/>
          <w:szCs w:val="22"/>
        </w:rPr>
      </w:pPr>
      <w:r w:rsidRPr="00CA0B10">
        <w:rPr>
          <w:rFonts w:ascii="Times New Roman" w:eastAsia="Aptos" w:hAnsi="Times New Roman" w:cs="Arial"/>
          <w:b/>
          <w:szCs w:val="22"/>
        </w:rPr>
        <w:t>Key definitions for the imposition of sheep and lambs transaction levy:</w:t>
      </w:r>
    </w:p>
    <w:p w14:paraId="60F6A185" w14:textId="77777777" w:rsidR="00AD56AF" w:rsidRPr="00CA0B10" w:rsidRDefault="00AD56AF" w:rsidP="0066783A">
      <w:pPr>
        <w:keepNext/>
        <w:keepLines/>
        <w:spacing w:after="0" w:line="240" w:lineRule="auto"/>
        <w:rPr>
          <w:rFonts w:ascii="Times New Roman" w:eastAsia="Segoe UI" w:hAnsi="Times New Roman" w:cs="Arial"/>
          <w:szCs w:val="22"/>
        </w:rPr>
      </w:pPr>
    </w:p>
    <w:p w14:paraId="06B67A99" w14:textId="55371535" w:rsidR="00CA0B10" w:rsidRPr="00CA0B10" w:rsidRDefault="00CA0B10" w:rsidP="0066783A">
      <w:pPr>
        <w:keepNext/>
        <w:keepLines/>
        <w:numPr>
          <w:ilvl w:val="0"/>
          <w:numId w:val="111"/>
        </w:numPr>
        <w:spacing w:after="120" w:line="240" w:lineRule="auto"/>
        <w:ind w:left="426" w:hanging="426"/>
        <w:rPr>
          <w:rFonts w:ascii="Times New Roman" w:eastAsia="Times New Roman" w:hAnsi="Times New Roman" w:cs="Times New Roman"/>
          <w:szCs w:val="22"/>
        </w:rPr>
      </w:pPr>
      <w:r w:rsidRPr="00CA0B10">
        <w:rPr>
          <w:rFonts w:ascii="Times New Roman" w:eastAsia="Times New Roman" w:hAnsi="Times New Roman" w:cs="Times New Roman"/>
          <w:b/>
          <w:i/>
          <w:szCs w:val="22"/>
        </w:rPr>
        <w:t>hot carcase weight</w:t>
      </w:r>
      <w:r w:rsidRPr="00CA0B10">
        <w:rPr>
          <w:rFonts w:ascii="Times New Roman" w:eastAsia="Times New Roman" w:hAnsi="Times New Roman" w:cs="Times New Roman"/>
          <w:szCs w:val="22"/>
        </w:rPr>
        <w:t xml:space="preserve"> is defined in section 5 </w:t>
      </w:r>
      <w:r w:rsidR="00AA66A0">
        <w:rPr>
          <w:rFonts w:ascii="Times New Roman" w:eastAsia="Times New Roman" w:hAnsi="Times New Roman" w:cs="Times New Roman"/>
          <w:szCs w:val="22"/>
        </w:rPr>
        <w:t xml:space="preserve">of the Regulations </w:t>
      </w:r>
      <w:r w:rsidRPr="00CA0B10">
        <w:rPr>
          <w:rFonts w:ascii="Times New Roman" w:eastAsia="Times New Roman" w:hAnsi="Times New Roman" w:cs="Times New Roman"/>
          <w:szCs w:val="22"/>
        </w:rPr>
        <w:t>and means the weight of the carcase within 2 hours after slaughter.</w:t>
      </w:r>
    </w:p>
    <w:p w14:paraId="218A063E" w14:textId="4E31C1C2" w:rsidR="00CA0B10" w:rsidRPr="00CA0B10" w:rsidRDefault="00CA0B10" w:rsidP="00F91CF9">
      <w:pPr>
        <w:numPr>
          <w:ilvl w:val="0"/>
          <w:numId w:val="111"/>
        </w:numPr>
        <w:spacing w:before="120" w:after="0" w:line="240" w:lineRule="auto"/>
        <w:ind w:left="426" w:hanging="426"/>
        <w:rPr>
          <w:rFonts w:ascii="Times New Roman" w:eastAsia="Times New Roman" w:hAnsi="Times New Roman" w:cs="Times New Roman"/>
          <w:szCs w:val="22"/>
        </w:rPr>
      </w:pPr>
      <w:r w:rsidRPr="00CA0B10">
        <w:rPr>
          <w:rFonts w:ascii="Times New Roman" w:eastAsia="Times New Roman" w:hAnsi="Times New Roman" w:cs="Times New Roman"/>
          <w:b/>
          <w:i/>
          <w:szCs w:val="22"/>
        </w:rPr>
        <w:t>lamb</w:t>
      </w:r>
      <w:r w:rsidRPr="00CA0B10">
        <w:rPr>
          <w:rFonts w:ascii="Times New Roman" w:eastAsia="Times New Roman" w:hAnsi="Times New Roman" w:cs="Times New Roman"/>
          <w:szCs w:val="22"/>
        </w:rPr>
        <w:t xml:space="preserve"> is defined in section 5 </w:t>
      </w:r>
      <w:r w:rsidR="00AA66A0">
        <w:rPr>
          <w:rFonts w:ascii="Times New Roman" w:eastAsia="Times New Roman" w:hAnsi="Times New Roman" w:cs="Times New Roman"/>
          <w:szCs w:val="22"/>
        </w:rPr>
        <w:t xml:space="preserve">of the Regulations </w:t>
      </w:r>
      <w:r w:rsidRPr="00CA0B10">
        <w:rPr>
          <w:rFonts w:ascii="Times New Roman" w:eastAsia="Times New Roman" w:hAnsi="Times New Roman" w:cs="Times New Roman"/>
          <w:szCs w:val="22"/>
        </w:rPr>
        <w:t>by reference to its scientific name. It must be less than 12 months old, or not have any permanent incisor teeth in wear.</w:t>
      </w:r>
    </w:p>
    <w:p w14:paraId="471E3703" w14:textId="0C9178E3" w:rsidR="00CA0B10" w:rsidRPr="00CA0B10" w:rsidRDefault="00CA0B10" w:rsidP="00F91CF9">
      <w:pPr>
        <w:numPr>
          <w:ilvl w:val="0"/>
          <w:numId w:val="111"/>
        </w:numPr>
        <w:spacing w:before="120" w:after="0" w:line="240" w:lineRule="auto"/>
        <w:ind w:left="426" w:hanging="426"/>
        <w:rPr>
          <w:rFonts w:ascii="Times New Roman" w:eastAsia="Aptos" w:hAnsi="Times New Roman" w:cs="Arial"/>
          <w:b/>
          <w:i/>
        </w:rPr>
      </w:pPr>
      <w:r w:rsidRPr="00CA0B10">
        <w:rPr>
          <w:rFonts w:ascii="Times New Roman" w:eastAsia="Aptos" w:hAnsi="Times New Roman" w:cs="Arial"/>
          <w:b/>
          <w:i/>
        </w:rPr>
        <w:t xml:space="preserve">non-carcase material </w:t>
      </w:r>
      <w:r w:rsidRPr="00CA0B10">
        <w:rPr>
          <w:rFonts w:ascii="Times New Roman" w:eastAsia="Aptos" w:hAnsi="Times New Roman" w:cs="Arial"/>
        </w:rPr>
        <w:t>is defined in subclause 14-8(5)</w:t>
      </w:r>
      <w:r w:rsidR="00AA66A0">
        <w:rPr>
          <w:rFonts w:ascii="Times New Roman" w:eastAsia="Aptos" w:hAnsi="Times New Roman" w:cs="Arial"/>
        </w:rPr>
        <w:t xml:space="preserve"> </w:t>
      </w:r>
      <w:r w:rsidR="00AA66A0">
        <w:rPr>
          <w:rFonts w:ascii="Times New Roman" w:eastAsia="Yu Gothic" w:hAnsi="Times New Roman" w:cs="Arial"/>
          <w:kern w:val="0"/>
          <w:szCs w:val="20"/>
        </w:rPr>
        <w:t>of Schedule 1 to the Regulations</w:t>
      </w:r>
      <w:r w:rsidRPr="00CA0B10">
        <w:rPr>
          <w:rFonts w:ascii="Times New Roman" w:eastAsia="Aptos" w:hAnsi="Times New Roman" w:cs="Arial"/>
        </w:rPr>
        <w:t>.</w:t>
      </w:r>
    </w:p>
    <w:p w14:paraId="6D315AA9" w14:textId="62DB7A31" w:rsidR="00CA0B10" w:rsidRPr="00CA0B10" w:rsidRDefault="00CA0B10" w:rsidP="00F91CF9">
      <w:pPr>
        <w:numPr>
          <w:ilvl w:val="0"/>
          <w:numId w:val="111"/>
        </w:numPr>
        <w:spacing w:before="120" w:after="0" w:line="240" w:lineRule="auto"/>
        <w:ind w:left="426" w:hanging="426"/>
        <w:rPr>
          <w:rFonts w:ascii="Times New Roman" w:eastAsia="Aptos" w:hAnsi="Times New Roman" w:cs="Arial"/>
          <w:b/>
          <w:bCs/>
          <w:i/>
          <w:iCs/>
        </w:rPr>
      </w:pPr>
      <w:r w:rsidRPr="5EE9A3FF">
        <w:rPr>
          <w:rFonts w:ascii="Times New Roman" w:eastAsia="Aptos" w:hAnsi="Times New Roman" w:cs="Arial"/>
          <w:b/>
          <w:bCs/>
          <w:i/>
          <w:iCs/>
        </w:rPr>
        <w:t>proprietor</w:t>
      </w:r>
      <w:r w:rsidRPr="5EE9A3FF">
        <w:rPr>
          <w:rFonts w:ascii="Times New Roman" w:eastAsia="Aptos" w:hAnsi="Times New Roman" w:cs="Arial"/>
          <w:i/>
          <w:iCs/>
        </w:rPr>
        <w:t xml:space="preserve"> </w:t>
      </w:r>
      <w:r w:rsidRPr="5EE9A3FF">
        <w:rPr>
          <w:rFonts w:ascii="Times New Roman" w:eastAsia="Aptos" w:hAnsi="Times New Roman" w:cs="Arial"/>
        </w:rPr>
        <w:t>is defined in section 5</w:t>
      </w:r>
      <w:r w:rsidR="00AA66A0" w:rsidRPr="5EE9A3FF">
        <w:rPr>
          <w:rFonts w:ascii="Times New Roman" w:eastAsia="Aptos" w:hAnsi="Times New Roman" w:cs="Arial"/>
        </w:rPr>
        <w:t xml:space="preserve"> of the Regulations</w:t>
      </w:r>
      <w:r w:rsidR="6335A2AC" w:rsidRPr="5EE9A3FF">
        <w:rPr>
          <w:rFonts w:ascii="Times New Roman" w:eastAsia="Aptos" w:hAnsi="Times New Roman" w:cs="Arial"/>
        </w:rPr>
        <w:t xml:space="preserve">. In relation to </w:t>
      </w:r>
      <w:r w:rsidRPr="5EE9A3FF">
        <w:rPr>
          <w:rFonts w:ascii="Times New Roman" w:eastAsia="Aptos" w:hAnsi="Times New Roman" w:cs="Arial"/>
        </w:rPr>
        <w:t xml:space="preserve">an abattoir, </w:t>
      </w:r>
      <w:r w:rsidR="6FE440DA" w:rsidRPr="5EE9A3FF">
        <w:rPr>
          <w:rFonts w:ascii="Times New Roman" w:eastAsia="Aptos" w:hAnsi="Times New Roman" w:cs="Arial"/>
        </w:rPr>
        <w:t xml:space="preserve">it </w:t>
      </w:r>
      <w:r w:rsidRPr="5EE9A3FF">
        <w:rPr>
          <w:rFonts w:ascii="Times New Roman" w:eastAsia="Aptos" w:hAnsi="Times New Roman" w:cs="Arial"/>
        </w:rPr>
        <w:t>means:</w:t>
      </w:r>
    </w:p>
    <w:p w14:paraId="196FE6CE" w14:textId="77777777" w:rsidR="00CA0B10" w:rsidRPr="00CA0B10" w:rsidRDefault="00CA0B10" w:rsidP="00F91CF9">
      <w:pPr>
        <w:numPr>
          <w:ilvl w:val="2"/>
          <w:numId w:val="245"/>
        </w:numPr>
        <w:spacing w:before="120" w:after="0" w:line="240" w:lineRule="auto"/>
        <w:ind w:left="851" w:hanging="425"/>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if a licence is required under Commonwealth, State, Australian Capital Territory or Northern Territory law to carry on abattoir activities—the licence holder; or</w:t>
      </w:r>
    </w:p>
    <w:p w14:paraId="74F62567" w14:textId="77777777" w:rsidR="00CA0B10" w:rsidRPr="00CA0B10" w:rsidRDefault="00CA0B10" w:rsidP="00F91CF9">
      <w:pPr>
        <w:numPr>
          <w:ilvl w:val="2"/>
          <w:numId w:val="245"/>
        </w:numPr>
        <w:spacing w:before="120" w:after="0" w:line="240" w:lineRule="auto"/>
        <w:ind w:left="851" w:hanging="425"/>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otherwise—the person carrying on the business of operating the abattoir.</w:t>
      </w:r>
    </w:p>
    <w:p w14:paraId="57531C66" w14:textId="74A2424B" w:rsidR="00CA0B10" w:rsidRPr="00CA0B10" w:rsidRDefault="00CA0B10" w:rsidP="00F91CF9">
      <w:pPr>
        <w:numPr>
          <w:ilvl w:val="0"/>
          <w:numId w:val="111"/>
        </w:numPr>
        <w:spacing w:before="120" w:after="0" w:line="240" w:lineRule="auto"/>
        <w:ind w:left="426" w:hanging="426"/>
        <w:rPr>
          <w:rFonts w:ascii="Times New Roman" w:eastAsia="Times New Roman" w:hAnsi="Times New Roman" w:cs="Times New Roman"/>
          <w:kern w:val="0"/>
          <w:szCs w:val="20"/>
          <w:lang w:eastAsia="en-AU"/>
        </w:rPr>
      </w:pPr>
      <w:r w:rsidRPr="00CA0B10">
        <w:rPr>
          <w:rFonts w:ascii="Times New Roman" w:eastAsia="Aptos" w:hAnsi="Times New Roman" w:cs="Arial"/>
          <w:b/>
          <w:i/>
          <w:szCs w:val="22"/>
        </w:rPr>
        <w:t>sale price</w:t>
      </w:r>
      <w:r w:rsidRPr="00CA0B10">
        <w:rPr>
          <w:rFonts w:ascii="Times New Roman" w:eastAsia="Aptos" w:hAnsi="Times New Roman" w:cs="Arial"/>
          <w:szCs w:val="22"/>
        </w:rPr>
        <w:t>, per head of sheep or lambs</w:t>
      </w:r>
      <w:r w:rsidRPr="00CA0B10">
        <w:rPr>
          <w:rFonts w:ascii="Times New Roman" w:eastAsia="Aptos" w:hAnsi="Times New Roman" w:cs="Arial"/>
          <w:i/>
          <w:szCs w:val="22"/>
        </w:rPr>
        <w:t xml:space="preserve">, </w:t>
      </w:r>
      <w:r w:rsidRPr="00CA0B10">
        <w:rPr>
          <w:rFonts w:ascii="Times New Roman" w:eastAsia="Aptos" w:hAnsi="Times New Roman" w:cs="Arial"/>
          <w:szCs w:val="22"/>
        </w:rPr>
        <w:t>in relation to a transaction by which the ownership of the sheep or lamb is transferred, is defined in subclause 14-8(4)</w:t>
      </w:r>
      <w:r w:rsidR="00AA66A0">
        <w:rPr>
          <w:rFonts w:ascii="Times New Roman" w:eastAsia="Aptos" w:hAnsi="Times New Roman" w:cs="Arial"/>
          <w:szCs w:val="22"/>
        </w:rPr>
        <w:t xml:space="preserve"> </w:t>
      </w:r>
      <w:r w:rsidR="00AA66A0">
        <w:rPr>
          <w:rFonts w:ascii="Times New Roman" w:eastAsia="Yu Gothic" w:hAnsi="Times New Roman" w:cs="Arial"/>
          <w:kern w:val="0"/>
          <w:szCs w:val="20"/>
        </w:rPr>
        <w:t>of Schedule 1 to the Regulations</w:t>
      </w:r>
      <w:r w:rsidRPr="00CA0B10">
        <w:rPr>
          <w:rFonts w:ascii="Times New Roman" w:eastAsia="Aptos" w:hAnsi="Times New Roman" w:cs="Arial"/>
          <w:szCs w:val="22"/>
        </w:rPr>
        <w:t>.</w:t>
      </w:r>
    </w:p>
    <w:p w14:paraId="2A756AB2" w14:textId="3CCEB21A" w:rsidR="00CA0B10" w:rsidRDefault="00CA0B10" w:rsidP="00F91CF9">
      <w:pPr>
        <w:numPr>
          <w:ilvl w:val="0"/>
          <w:numId w:val="111"/>
        </w:numPr>
        <w:spacing w:before="120" w:after="0" w:line="240" w:lineRule="auto"/>
        <w:ind w:left="426" w:hanging="426"/>
        <w:rPr>
          <w:rFonts w:ascii="Times New Roman" w:eastAsia="Times New Roman" w:hAnsi="Times New Roman" w:cs="Times New Roman"/>
          <w:szCs w:val="22"/>
        </w:rPr>
      </w:pPr>
      <w:r w:rsidRPr="00CA0B10">
        <w:rPr>
          <w:rFonts w:ascii="Times New Roman" w:eastAsia="Times New Roman" w:hAnsi="Times New Roman" w:cs="Times New Roman"/>
          <w:b/>
          <w:i/>
          <w:szCs w:val="22"/>
        </w:rPr>
        <w:t xml:space="preserve">sheep </w:t>
      </w:r>
      <w:r w:rsidRPr="00CA0B10">
        <w:rPr>
          <w:rFonts w:ascii="Times New Roman" w:eastAsia="Times New Roman" w:hAnsi="Times New Roman" w:cs="Times New Roman"/>
          <w:szCs w:val="22"/>
        </w:rPr>
        <w:t xml:space="preserve">is </w:t>
      </w:r>
      <w:r w:rsidRPr="00CA0B10">
        <w:rPr>
          <w:rFonts w:ascii="Times New Roman" w:eastAsia="Aptos" w:hAnsi="Times New Roman" w:cs="Arial"/>
          <w:szCs w:val="22"/>
        </w:rPr>
        <w:t>defined</w:t>
      </w:r>
      <w:r w:rsidRPr="00CA0B10">
        <w:rPr>
          <w:rFonts w:ascii="Times New Roman" w:eastAsia="Times New Roman" w:hAnsi="Times New Roman" w:cs="Times New Roman"/>
          <w:szCs w:val="22"/>
        </w:rPr>
        <w:t xml:space="preserve"> in section 5 </w:t>
      </w:r>
      <w:r w:rsidR="00AA66A0">
        <w:rPr>
          <w:rFonts w:ascii="Times New Roman" w:eastAsia="Times New Roman" w:hAnsi="Times New Roman" w:cs="Times New Roman"/>
          <w:szCs w:val="22"/>
        </w:rPr>
        <w:t xml:space="preserve">of the Regulations </w:t>
      </w:r>
      <w:r w:rsidRPr="00CA0B10">
        <w:rPr>
          <w:rFonts w:ascii="Times New Roman" w:eastAsia="Times New Roman" w:hAnsi="Times New Roman" w:cs="Times New Roman"/>
          <w:szCs w:val="22"/>
        </w:rPr>
        <w:t>by reference to its scientific name but does not include lambs.</w:t>
      </w:r>
    </w:p>
    <w:p w14:paraId="0B119BD1" w14:textId="77777777" w:rsidR="009A551C" w:rsidRDefault="009A551C" w:rsidP="009A551C">
      <w:pPr>
        <w:spacing w:after="0" w:line="240" w:lineRule="auto"/>
        <w:contextualSpacing/>
        <w:rPr>
          <w:rFonts w:ascii="Times New Roman" w:eastAsia="Times New Roman" w:hAnsi="Times New Roman" w:cs="Times New Roman"/>
          <w:szCs w:val="22"/>
        </w:rPr>
      </w:pPr>
    </w:p>
    <w:p w14:paraId="0D5FE01F" w14:textId="19B3C3CB" w:rsidR="009A551C" w:rsidRPr="009A551C" w:rsidRDefault="009A551C" w:rsidP="00251C20">
      <w:pPr>
        <w:spacing w:after="0" w:line="240" w:lineRule="auto"/>
        <w:contextualSpacing/>
        <w:rPr>
          <w:rFonts w:ascii="Times New Roman" w:eastAsia="Times New Roman" w:hAnsi="Times New Roman" w:cs="Times New Roman"/>
          <w:szCs w:val="22"/>
        </w:rPr>
      </w:pPr>
      <w:r>
        <w:rPr>
          <w:rFonts w:ascii="Times New Roman" w:eastAsia="Times New Roman" w:hAnsi="Times New Roman" w:cs="Times New Roman"/>
          <w:kern w:val="0"/>
          <w:lang w:eastAsia="en-AU"/>
          <w14:ligatures w14:val="none"/>
        </w:rPr>
        <w:lastRenderedPageBreak/>
        <w:t xml:space="preserve">An interpretive provision is included </w:t>
      </w:r>
      <w:r w:rsidRPr="00CA0B10">
        <w:rPr>
          <w:rFonts w:ascii="Times New Roman" w:eastAsia="Times New Roman" w:hAnsi="Times New Roman" w:cs="Times New Roman"/>
          <w:kern w:val="0"/>
          <w:lang w:eastAsia="en-AU"/>
          <w14:ligatures w14:val="none"/>
        </w:rPr>
        <w:t>in section 8</w:t>
      </w:r>
      <w:r>
        <w:rPr>
          <w:rFonts w:ascii="Times New Roman" w:eastAsia="Times New Roman" w:hAnsi="Times New Roman" w:cs="Times New Roman"/>
          <w:kern w:val="0"/>
          <w:lang w:eastAsia="en-AU"/>
          <w14:ligatures w14:val="none"/>
        </w:rPr>
        <w:t xml:space="preserve"> of the Regulations that applies in relation to the concept of </w:t>
      </w:r>
      <w:r>
        <w:rPr>
          <w:rFonts w:ascii="Times New Roman" w:eastAsia="Times New Roman" w:hAnsi="Times New Roman" w:cs="Times New Roman"/>
          <w:b/>
          <w:bCs/>
          <w:i/>
          <w:iCs/>
          <w:kern w:val="0"/>
          <w:lang w:eastAsia="en-AU"/>
          <w14:ligatures w14:val="none"/>
        </w:rPr>
        <w:t>related bodies corporate</w:t>
      </w:r>
      <w:r>
        <w:rPr>
          <w:rFonts w:ascii="Times New Roman" w:eastAsia="Times New Roman" w:hAnsi="Times New Roman" w:cs="Times New Roman"/>
          <w:b/>
          <w:bCs/>
          <w:kern w:val="0"/>
          <w:lang w:eastAsia="en-AU"/>
          <w14:ligatures w14:val="none"/>
        </w:rPr>
        <w:t xml:space="preserve"> </w:t>
      </w:r>
      <w:r>
        <w:rPr>
          <w:rFonts w:ascii="Times New Roman" w:eastAsia="Times New Roman" w:hAnsi="Times New Roman" w:cs="Times New Roman"/>
          <w:kern w:val="0"/>
          <w:lang w:eastAsia="en-AU"/>
          <w14:ligatures w14:val="none"/>
        </w:rPr>
        <w:t>referred to in this Subdivision</w:t>
      </w:r>
      <w:r w:rsidRPr="00CA0B10">
        <w:rPr>
          <w:rFonts w:ascii="Times New Roman" w:eastAsia="Times New Roman" w:hAnsi="Times New Roman" w:cs="Times New Roman"/>
          <w:kern w:val="0"/>
          <w:lang w:eastAsia="en-AU"/>
          <w14:ligatures w14:val="none"/>
        </w:rPr>
        <w:t xml:space="preserve">. </w:t>
      </w:r>
      <w:r>
        <w:rPr>
          <w:rFonts w:ascii="Times New Roman" w:eastAsia="Times New Roman" w:hAnsi="Times New Roman" w:cs="Times New Roman"/>
          <w:kern w:val="0"/>
          <w:lang w:eastAsia="en-AU"/>
          <w14:ligatures w14:val="none"/>
        </w:rPr>
        <w:t>Section 8 provides that t</w:t>
      </w:r>
      <w:r w:rsidRPr="00CA0B10">
        <w:rPr>
          <w:rFonts w:ascii="Times New Roman" w:eastAsia="Times New Roman" w:hAnsi="Times New Roman" w:cs="Times New Roman"/>
          <w:kern w:val="0"/>
          <w:lang w:eastAsia="en-AU"/>
          <w14:ligatures w14:val="none"/>
        </w:rPr>
        <w:t xml:space="preserve">he question of whether two bodies corporate are related to each other is to be determined in the same way as for the purposes of the </w:t>
      </w:r>
      <w:r w:rsidRPr="00CA0B10">
        <w:rPr>
          <w:rFonts w:ascii="Times New Roman" w:eastAsia="Times New Roman" w:hAnsi="Times New Roman" w:cs="Times New Roman"/>
          <w:i/>
          <w:iCs/>
          <w:kern w:val="0"/>
          <w:lang w:eastAsia="en-AU"/>
          <w14:ligatures w14:val="none"/>
        </w:rPr>
        <w:t>Corporations Act 2001</w:t>
      </w:r>
      <w:r>
        <w:rPr>
          <w:rFonts w:ascii="Times New Roman" w:eastAsia="Times New Roman" w:hAnsi="Times New Roman" w:cs="Times New Roman"/>
          <w:kern w:val="0"/>
          <w:lang w:eastAsia="en-AU"/>
          <w14:ligatures w14:val="none"/>
        </w:rPr>
        <w:t>.</w:t>
      </w:r>
    </w:p>
    <w:p w14:paraId="758AE8E1" w14:textId="77777777" w:rsidR="00CA0B10" w:rsidRPr="00CA0B10" w:rsidRDefault="00CA0B10" w:rsidP="00CA0B10">
      <w:pPr>
        <w:spacing w:after="0" w:line="240" w:lineRule="auto"/>
        <w:rPr>
          <w:rFonts w:ascii="Times New Roman" w:eastAsia="Times New Roman" w:hAnsi="Times New Roman" w:cs="Times New Roman"/>
          <w:szCs w:val="22"/>
        </w:rPr>
      </w:pPr>
    </w:p>
    <w:p w14:paraId="6D15051C" w14:textId="77777777" w:rsidR="00CA0B10" w:rsidRPr="00CA0B10" w:rsidRDefault="00CA0B10" w:rsidP="00F91CF9">
      <w:pPr>
        <w:keepNext/>
        <w:spacing w:after="0" w:line="240" w:lineRule="auto"/>
        <w:rPr>
          <w:rFonts w:ascii="Times New Roman" w:eastAsia="Aptos" w:hAnsi="Times New Roman" w:cs="Arial"/>
          <w:b/>
        </w:rPr>
      </w:pPr>
      <w:bookmarkStart w:id="93" w:name="_Toc158212559"/>
      <w:r w:rsidRPr="00CA0B10">
        <w:rPr>
          <w:rFonts w:ascii="Times New Roman" w:eastAsia="Aptos" w:hAnsi="Times New Roman" w:cs="Arial"/>
          <w:b/>
        </w:rPr>
        <w:t>Clause 14-6—Imposition of sheep and lambs transaction lev</w:t>
      </w:r>
      <w:bookmarkEnd w:id="93"/>
      <w:r w:rsidRPr="00CA0B10">
        <w:rPr>
          <w:rFonts w:ascii="Times New Roman" w:eastAsia="Aptos" w:hAnsi="Times New Roman" w:cs="Arial"/>
          <w:b/>
        </w:rPr>
        <w:t>y</w:t>
      </w:r>
    </w:p>
    <w:p w14:paraId="6BD77662" w14:textId="77777777" w:rsidR="00AD56AF" w:rsidRPr="00CA0B10" w:rsidRDefault="00AD56AF" w:rsidP="00F91CF9">
      <w:pPr>
        <w:keepNext/>
        <w:spacing w:after="0" w:line="240" w:lineRule="auto"/>
        <w:rPr>
          <w:rFonts w:ascii="Times New Roman" w:eastAsia="Aptos" w:hAnsi="Times New Roman" w:cs="Arial"/>
          <w:b/>
        </w:rPr>
      </w:pPr>
    </w:p>
    <w:p w14:paraId="5A71E94C" w14:textId="77777777" w:rsidR="00CA0B10" w:rsidRPr="00CA0B10" w:rsidDel="00383CEA" w:rsidRDefault="00CA0B10" w:rsidP="00CA0B10">
      <w:pPr>
        <w:spacing w:after="0" w:line="240" w:lineRule="auto"/>
        <w:rPr>
          <w:rFonts w:ascii="Times New Roman" w:eastAsia="Aptos" w:hAnsi="Times New Roman" w:cs="Arial"/>
        </w:rPr>
      </w:pPr>
      <w:r w:rsidRPr="00CA0B10">
        <w:rPr>
          <w:rFonts w:ascii="Times New Roman" w:eastAsia="Aptos" w:hAnsi="Times New Roman" w:cs="Arial"/>
        </w:rPr>
        <w:t>Clause 14-6 imposes levy on sheep and lambs in four cases.</w:t>
      </w:r>
    </w:p>
    <w:p w14:paraId="5F0FF8A0" w14:textId="77777777" w:rsidR="00CA0B10" w:rsidRPr="00CA0B10" w:rsidRDefault="00CA0B10" w:rsidP="00CA0B10">
      <w:pPr>
        <w:spacing w:after="0" w:line="240" w:lineRule="auto"/>
        <w:ind w:left="426"/>
        <w:contextualSpacing/>
        <w:rPr>
          <w:rFonts w:ascii="Times New Roman" w:eastAsia="Aptos" w:hAnsi="Times New Roman" w:cs="Arial"/>
        </w:rPr>
      </w:pPr>
    </w:p>
    <w:p w14:paraId="02C2012C" w14:textId="77777777" w:rsidR="00CA0B10" w:rsidRPr="00CA0B10" w:rsidRDefault="00CA0B10" w:rsidP="00CA0B10">
      <w:pPr>
        <w:spacing w:after="0" w:line="240" w:lineRule="auto"/>
        <w:rPr>
          <w:rFonts w:ascii="Times New Roman" w:eastAsia="Aptos" w:hAnsi="Times New Roman" w:cs="Arial"/>
        </w:rPr>
      </w:pPr>
      <w:r w:rsidRPr="00CA0B10">
        <w:rPr>
          <w:rFonts w:ascii="Times New Roman" w:eastAsia="Aptos" w:hAnsi="Times New Roman" w:cs="Arial"/>
        </w:rPr>
        <w:t xml:space="preserve">Subclause 14-6(1) imposes levy on each transaction entered into by which the ownership of sheep or lambs is transferred from one person to another, where the sheep or lambs are in Australia at the time the transfer occurs. A note to this subclause gives an example of a transaction that transfers ownership: by sale. </w:t>
      </w:r>
    </w:p>
    <w:p w14:paraId="67B3AFCD" w14:textId="77777777" w:rsidR="00CA0B10" w:rsidRPr="00CA0B10" w:rsidRDefault="00CA0B10" w:rsidP="00CA0B10">
      <w:pPr>
        <w:spacing w:after="0" w:line="240" w:lineRule="auto"/>
        <w:rPr>
          <w:rFonts w:ascii="Times New Roman" w:eastAsia="Aptos" w:hAnsi="Times New Roman" w:cs="Arial"/>
          <w:szCs w:val="22"/>
        </w:rPr>
      </w:pPr>
    </w:p>
    <w:p w14:paraId="736C3BDD"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Subclauses 14-6(2), (3) and (4) impose levy on the slaughter of sheep or lambs in Australia at an abattoir in three cases:</w:t>
      </w:r>
    </w:p>
    <w:p w14:paraId="1A418FD0" w14:textId="77777777" w:rsidR="00CA0B10" w:rsidRPr="00CA0B10" w:rsidRDefault="00CA0B10" w:rsidP="00F91CF9">
      <w:pPr>
        <w:numPr>
          <w:ilvl w:val="0"/>
          <w:numId w:val="112"/>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 xml:space="preserve">where the sheep or lambs have been delivered to the abattoir, otherwise than because of a sale to </w:t>
      </w:r>
      <w:r w:rsidRPr="00CA0B10">
        <w:rPr>
          <w:rFonts w:ascii="Times New Roman" w:eastAsia="Times New Roman" w:hAnsi="Times New Roman" w:cs="Times New Roman"/>
          <w:szCs w:val="22"/>
        </w:rPr>
        <w:t>the</w:t>
      </w:r>
      <w:r w:rsidRPr="00CA0B10">
        <w:rPr>
          <w:rFonts w:ascii="Times New Roman" w:eastAsia="Aptos" w:hAnsi="Times New Roman" w:cs="Arial"/>
          <w:szCs w:val="22"/>
        </w:rPr>
        <w:t xml:space="preserve"> proprietor of the abattoir (subclause 14-6(2));</w:t>
      </w:r>
    </w:p>
    <w:p w14:paraId="6036E239" w14:textId="77777777" w:rsidR="00CA0B10" w:rsidRPr="00CA0B10" w:rsidRDefault="00CA0B10" w:rsidP="00F91CF9">
      <w:pPr>
        <w:numPr>
          <w:ilvl w:val="0"/>
          <w:numId w:val="112"/>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if the sheep or lambs are purchased by the proprietor of the abattoir and held for more than 30 days after the day of the purchase and before the day of the slaughter (subclause 14-6(3));</w:t>
      </w:r>
    </w:p>
    <w:p w14:paraId="681E85F3" w14:textId="44314B52" w:rsidR="00A4102E" w:rsidRPr="00A4102E" w:rsidRDefault="00CA0B10" w:rsidP="00903714">
      <w:pPr>
        <w:numPr>
          <w:ilvl w:val="0"/>
          <w:numId w:val="112"/>
        </w:numPr>
        <w:spacing w:before="120" w:after="0" w:line="240" w:lineRule="auto"/>
        <w:ind w:left="426" w:hanging="426"/>
        <w:rPr>
          <w:rFonts w:ascii="Times New Roman" w:eastAsia="Aptos" w:hAnsi="Times New Roman" w:cs="Arial"/>
          <w:szCs w:val="22"/>
        </w:rPr>
      </w:pPr>
      <w:r w:rsidRPr="00CF223B">
        <w:rPr>
          <w:rFonts w:ascii="Times New Roman" w:eastAsia="Aptos" w:hAnsi="Times New Roman" w:cs="Arial"/>
          <w:szCs w:val="22"/>
        </w:rPr>
        <w:t>where prior to slaughter, no transaction has been entered into by which ownership of the sheep or lambs has been transferred from one person to another, and where neither subclause 14-6(2) nor (3) applies to the circumstances of the slaughter (subclause 14</w:t>
      </w:r>
      <w:r w:rsidRPr="00CF223B">
        <w:rPr>
          <w:rFonts w:ascii="Times New Roman" w:eastAsia="Aptos" w:hAnsi="Times New Roman" w:cs="Arial"/>
          <w:szCs w:val="22"/>
        </w:rPr>
        <w:noBreakHyphen/>
        <w:t>6(4)).</w:t>
      </w:r>
    </w:p>
    <w:p w14:paraId="3BFD4BF5" w14:textId="77777777" w:rsidR="00A4102E" w:rsidRDefault="00A4102E" w:rsidP="00F91CF9">
      <w:pPr>
        <w:spacing w:after="0" w:line="240" w:lineRule="auto"/>
        <w:rPr>
          <w:rFonts w:ascii="Times New Roman" w:eastAsia="Aptos" w:hAnsi="Times New Roman" w:cs="Arial"/>
        </w:rPr>
      </w:pPr>
    </w:p>
    <w:p w14:paraId="69F8D197" w14:textId="1396E023" w:rsidR="00CA0B10" w:rsidRDefault="00CA0B10" w:rsidP="070AB471">
      <w:pPr>
        <w:spacing w:after="0" w:line="240" w:lineRule="auto"/>
        <w:rPr>
          <w:rFonts w:ascii="Times New Roman" w:eastAsia="Aptos" w:hAnsi="Times New Roman" w:cs="Arial"/>
        </w:rPr>
      </w:pPr>
      <w:r w:rsidRPr="070AB471">
        <w:rPr>
          <w:rFonts w:ascii="Times New Roman" w:eastAsia="Aptos" w:hAnsi="Times New Roman" w:cs="Arial"/>
        </w:rPr>
        <w:t xml:space="preserve">In each of these three cases, levy will only be imposed on the slaughter of sheep and lambs, in Australia, at an abattoir. </w:t>
      </w:r>
      <w:r w:rsidR="18C6E37C" w:rsidRPr="070AB471">
        <w:rPr>
          <w:rFonts w:ascii="Times New Roman" w:eastAsia="Aptos" w:hAnsi="Times New Roman" w:cs="Arial"/>
        </w:rPr>
        <w:t>A</w:t>
      </w:r>
      <w:r w:rsidR="18C6E37C" w:rsidRPr="070AB471">
        <w:rPr>
          <w:rFonts w:ascii="Times New Roman" w:eastAsia="Times New Roman" w:hAnsi="Times New Roman" w:cs="Times New Roman"/>
        </w:rPr>
        <w:t>n abattoir can include a place where a mobile business performs abattoir services in Australia.</w:t>
      </w:r>
    </w:p>
    <w:p w14:paraId="34CBD2B6" w14:textId="77777777" w:rsidR="00A4102E" w:rsidRPr="00CA0B10" w:rsidRDefault="00A4102E" w:rsidP="070AB471">
      <w:pPr>
        <w:spacing w:after="0" w:line="240" w:lineRule="auto"/>
        <w:rPr>
          <w:rFonts w:ascii="Times New Roman" w:eastAsia="Aptos" w:hAnsi="Times New Roman" w:cs="Arial"/>
        </w:rPr>
      </w:pPr>
    </w:p>
    <w:p w14:paraId="098D8692"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The sheep and lambs transaction levy can be imposed by subclause 14-6(1) in relation to the same animal more than once during its life. This ensures that all those in the sheep and lambs industry supply chain that benefit from levy funds investment will contribute to its funding.</w:t>
      </w:r>
      <w:bookmarkStart w:id="94" w:name="_Toc158212560"/>
    </w:p>
    <w:p w14:paraId="1570340E" w14:textId="77777777" w:rsidR="00CA0B10" w:rsidRPr="00CA0B10" w:rsidRDefault="00CA0B10" w:rsidP="00CA0B10">
      <w:pPr>
        <w:spacing w:after="0" w:line="240" w:lineRule="auto"/>
        <w:rPr>
          <w:rFonts w:ascii="Times New Roman" w:eastAsia="Aptos" w:hAnsi="Times New Roman" w:cs="Arial"/>
          <w:szCs w:val="22"/>
        </w:rPr>
      </w:pPr>
    </w:p>
    <w:p w14:paraId="0C89CC97" w14:textId="77777777" w:rsidR="00CA0B10" w:rsidRDefault="00CA0B10" w:rsidP="00CA0B10">
      <w:pPr>
        <w:spacing w:after="0" w:line="240" w:lineRule="auto"/>
        <w:rPr>
          <w:rFonts w:ascii="Times New Roman" w:eastAsia="Aptos" w:hAnsi="Times New Roman" w:cs="Arial"/>
          <w:b/>
          <w:szCs w:val="22"/>
        </w:rPr>
      </w:pPr>
      <w:r w:rsidRPr="00CA0B10">
        <w:rPr>
          <w:rFonts w:ascii="Times New Roman" w:eastAsia="Aptos" w:hAnsi="Times New Roman" w:cs="Arial"/>
          <w:b/>
          <w:szCs w:val="22"/>
        </w:rPr>
        <w:t>Clause 14-7—Exemptions from the levy</w:t>
      </w:r>
      <w:bookmarkEnd w:id="94"/>
    </w:p>
    <w:p w14:paraId="3953445E" w14:textId="77777777" w:rsidR="00AD56AF" w:rsidRPr="00CA0B10" w:rsidRDefault="00AD56AF" w:rsidP="00CA0B10">
      <w:pPr>
        <w:spacing w:after="0" w:line="240" w:lineRule="auto"/>
        <w:rPr>
          <w:rFonts w:ascii="Times New Roman" w:eastAsia="Aptos" w:hAnsi="Times New Roman" w:cs="Arial"/>
          <w:szCs w:val="22"/>
        </w:rPr>
      </w:pPr>
    </w:p>
    <w:p w14:paraId="1D7A659E" w14:textId="77777777" w:rsidR="00CA0B10" w:rsidRPr="00CA0B10" w:rsidRDefault="00CA0B10" w:rsidP="00CA0B10">
      <w:pPr>
        <w:spacing w:after="0" w:line="240" w:lineRule="auto"/>
        <w:rPr>
          <w:rFonts w:ascii="Times New Roman" w:eastAsia="Aptos" w:hAnsi="Times New Roman" w:cs="Arial"/>
        </w:rPr>
      </w:pPr>
      <w:r w:rsidRPr="00CA0B10">
        <w:rPr>
          <w:rFonts w:ascii="Times New Roman" w:eastAsia="Aptos" w:hAnsi="Times New Roman" w:cs="Arial"/>
          <w:kern w:val="0"/>
        </w:rPr>
        <w:t xml:space="preserve">This </w:t>
      </w:r>
      <w:r w:rsidRPr="00CA0B10">
        <w:rPr>
          <w:rFonts w:ascii="Times New Roman" w:eastAsia="Aptos" w:hAnsi="Times New Roman" w:cs="Arial"/>
        </w:rPr>
        <w:t>clause prescribes nine exemptions from sheep and lambs transaction levy.</w:t>
      </w:r>
    </w:p>
    <w:p w14:paraId="7B99310B" w14:textId="77777777" w:rsidR="00CA0B10" w:rsidRPr="00CA0B10" w:rsidRDefault="00CA0B10" w:rsidP="00CA0B10">
      <w:pPr>
        <w:spacing w:after="0" w:line="240" w:lineRule="auto"/>
        <w:rPr>
          <w:rFonts w:ascii="Times New Roman" w:eastAsia="Aptos" w:hAnsi="Times New Roman" w:cs="Arial"/>
          <w:szCs w:val="22"/>
        </w:rPr>
      </w:pPr>
    </w:p>
    <w:p w14:paraId="3EFB5A3F"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There are six exemptions from levy imposed under subclause 14-6(1) that apply when either a transfer of ownership or sale occurs in specific circumstances:</w:t>
      </w:r>
    </w:p>
    <w:p w14:paraId="4BC2086A" w14:textId="77777777" w:rsidR="00CA0B10" w:rsidRPr="00CA0B10" w:rsidRDefault="00CA0B10" w:rsidP="00F91CF9">
      <w:pPr>
        <w:numPr>
          <w:ilvl w:val="0"/>
          <w:numId w:val="113"/>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Subclause 14-7(1) exempts from levy a transfer of ownership of sheep or lambs between related bodies corporate, so long as the acquiring body corporate is not the proprietor of an abattoir.</w:t>
      </w:r>
    </w:p>
    <w:p w14:paraId="6DC9A911" w14:textId="77777777" w:rsidR="00CA0B10" w:rsidRPr="00CA0B10" w:rsidRDefault="00CA0B10" w:rsidP="00F91CF9">
      <w:pPr>
        <w:numPr>
          <w:ilvl w:val="0"/>
          <w:numId w:val="113"/>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Subclause 14-7(2) exempts from levy a transfer of ownership of sheep or lambs to the proprietor of an abattoir if they are not, at the time of the transfer, fit for human consumption under a Commonwealth, State or Territory law.</w:t>
      </w:r>
    </w:p>
    <w:p w14:paraId="6C67D3DB" w14:textId="77777777" w:rsidR="00CA0B10" w:rsidRPr="00CA0B10" w:rsidRDefault="00CA0B10" w:rsidP="00F91CF9">
      <w:pPr>
        <w:numPr>
          <w:ilvl w:val="0"/>
          <w:numId w:val="113"/>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lastRenderedPageBreak/>
        <w:t>Subclause 14-7(3) applies where levy is imposed in relation to a transfer of ownership of sheep or lambs to an export licence holder. In this case, a further transfer to another export licence holder is exempt from levy if the sheep or lambs are exported from Australia within 30 days after the first licence holder acquired them.</w:t>
      </w:r>
    </w:p>
    <w:p w14:paraId="66375AF0" w14:textId="77777777" w:rsidR="00CA0B10" w:rsidRPr="00CA0B10" w:rsidRDefault="00CA0B10" w:rsidP="00F91CF9">
      <w:pPr>
        <w:numPr>
          <w:ilvl w:val="0"/>
          <w:numId w:val="113"/>
        </w:numPr>
        <w:spacing w:before="120" w:after="0" w:line="240" w:lineRule="auto"/>
        <w:ind w:left="425" w:hanging="425"/>
        <w:rPr>
          <w:rFonts w:ascii="Times New Roman" w:eastAsia="Aptos" w:hAnsi="Times New Roman" w:cs="Arial"/>
          <w:color w:val="000000"/>
          <w:szCs w:val="22"/>
        </w:rPr>
      </w:pPr>
      <w:r w:rsidRPr="00CA0B10">
        <w:rPr>
          <w:rFonts w:ascii="Times New Roman" w:eastAsia="Aptos" w:hAnsi="Times New Roman" w:cs="Arial"/>
          <w:szCs w:val="22"/>
        </w:rPr>
        <w:t>Subclause 14-7(4) exempts from levy the sale of sheep or lambs if the sale price per head is less than $5.</w:t>
      </w:r>
      <w:r w:rsidRPr="00CA0B10">
        <w:rPr>
          <w:rFonts w:ascii="Times New Roman" w:eastAsia="Aptos" w:hAnsi="Times New Roman" w:cs="Arial"/>
          <w:color w:val="000000"/>
          <w:szCs w:val="22"/>
        </w:rPr>
        <w:t xml:space="preserve"> This supports the efficient and cost-effective collection of the levy by exempting payment of levy by people who would otherwise have a small levy liability.</w:t>
      </w:r>
    </w:p>
    <w:p w14:paraId="74A8960E" w14:textId="77777777" w:rsidR="00CA0B10" w:rsidRPr="00CA0B10" w:rsidRDefault="00CA0B10" w:rsidP="00F91CF9">
      <w:pPr>
        <w:numPr>
          <w:ilvl w:val="0"/>
          <w:numId w:val="113"/>
        </w:numPr>
        <w:spacing w:before="120" w:after="0" w:line="240" w:lineRule="auto"/>
        <w:ind w:left="425" w:hanging="425"/>
        <w:rPr>
          <w:rFonts w:ascii="Times New Roman" w:eastAsia="Aptos" w:hAnsi="Times New Roman" w:cs="Arial"/>
          <w:szCs w:val="22"/>
        </w:rPr>
      </w:pPr>
      <w:bookmarkStart w:id="95" w:name="_Hlk158131026"/>
      <w:r w:rsidRPr="00CA0B10">
        <w:rPr>
          <w:rFonts w:ascii="Times New Roman" w:eastAsia="Aptos" w:hAnsi="Times New Roman" w:cs="Arial"/>
          <w:szCs w:val="22"/>
        </w:rPr>
        <w:t xml:space="preserve">Subclause 14-7(5) exempts from levy a transfer of ownership of sheep or lambs where the transfer </w:t>
      </w:r>
      <w:r w:rsidRPr="00CA0B10">
        <w:rPr>
          <w:rFonts w:ascii="Times New Roman" w:eastAsia="Aptos" w:hAnsi="Times New Roman" w:cs="Arial"/>
          <w:color w:val="000000"/>
          <w:szCs w:val="22"/>
        </w:rPr>
        <w:t xml:space="preserve">occurs </w:t>
      </w:r>
      <w:r w:rsidRPr="00CA0B10">
        <w:rPr>
          <w:rFonts w:ascii="Times New Roman" w:eastAsia="Aptos" w:hAnsi="Times New Roman" w:cs="Arial"/>
          <w:szCs w:val="22"/>
        </w:rPr>
        <w:t>immediately before the sheep or lambs are loaded for export, or while they are being loaded for export, or while they are on board a ship or aircraft in which they are to be exported.</w:t>
      </w:r>
      <w:bookmarkEnd w:id="95"/>
    </w:p>
    <w:p w14:paraId="0291945F" w14:textId="77777777" w:rsidR="00CA0B10" w:rsidRPr="00CA0B10" w:rsidRDefault="00CA0B10" w:rsidP="00F91CF9">
      <w:pPr>
        <w:numPr>
          <w:ilvl w:val="0"/>
          <w:numId w:val="113"/>
        </w:numPr>
        <w:spacing w:before="120" w:after="0" w:line="240" w:lineRule="auto"/>
        <w:ind w:left="426" w:hanging="426"/>
        <w:rPr>
          <w:rFonts w:ascii="Times New Roman" w:eastAsia="Aptos" w:hAnsi="Times New Roman" w:cs="Arial"/>
        </w:rPr>
      </w:pPr>
      <w:r w:rsidRPr="00CA0B10">
        <w:rPr>
          <w:rFonts w:ascii="Times New Roman" w:eastAsia="Aptos" w:hAnsi="Times New Roman" w:cs="Arial"/>
        </w:rPr>
        <w:t xml:space="preserve">Subclause 14-7(6) exempts from levy a transfer of ownership of sheep or lambs that results from a court order under the </w:t>
      </w:r>
      <w:r w:rsidRPr="00CA0B10">
        <w:rPr>
          <w:rFonts w:ascii="Times New Roman" w:eastAsia="Aptos" w:hAnsi="Times New Roman" w:cs="Arial"/>
          <w:i/>
        </w:rPr>
        <w:t xml:space="preserve">Family Law Act 1975, </w:t>
      </w:r>
      <w:r w:rsidRPr="00CA0B10">
        <w:rPr>
          <w:rFonts w:ascii="Times New Roman" w:eastAsia="Aptos" w:hAnsi="Times New Roman" w:cs="Arial"/>
          <w:iCs/>
        </w:rPr>
        <w:t xml:space="preserve">as a result of a gift of the sheep or lambs, by </w:t>
      </w:r>
      <w:r w:rsidRPr="00CA0B10">
        <w:rPr>
          <w:rFonts w:ascii="Times New Roman" w:eastAsia="Aptos" w:hAnsi="Times New Roman" w:cs="Arial"/>
        </w:rPr>
        <w:t xml:space="preserve">devolution on the death of the owner of the sheep or lambs, or on the happening of events </w:t>
      </w:r>
      <w:r w:rsidRPr="00CA0B10">
        <w:rPr>
          <w:rFonts w:ascii="Times New Roman" w:eastAsia="Times New Roman" w:hAnsi="Times New Roman" w:cs="Times New Roman"/>
          <w:color w:val="000000"/>
        </w:rPr>
        <w:t xml:space="preserve">referred to in the </w:t>
      </w:r>
      <w:r w:rsidRPr="00CA0B10">
        <w:rPr>
          <w:rFonts w:ascii="Times New Roman" w:eastAsia="Times New Roman" w:hAnsi="Times New Roman" w:cs="Times New Roman"/>
          <w:i/>
          <w:color w:val="000000"/>
        </w:rPr>
        <w:t>Income Tax Assessment Act 1997.</w:t>
      </w:r>
      <w:r w:rsidRPr="00CA0B10">
        <w:rPr>
          <w:rFonts w:ascii="Times New Roman" w:eastAsia="Aptos" w:hAnsi="Times New Roman" w:cs="Arial"/>
        </w:rPr>
        <w:t xml:space="preserve"> </w:t>
      </w:r>
    </w:p>
    <w:p w14:paraId="3C43A5DE" w14:textId="77777777" w:rsidR="002C6183" w:rsidRDefault="002C6183" w:rsidP="00CA0B10">
      <w:pPr>
        <w:spacing w:after="0" w:line="240" w:lineRule="auto"/>
        <w:rPr>
          <w:rFonts w:ascii="Times New Roman" w:eastAsia="Aptos" w:hAnsi="Times New Roman" w:cs="Arial"/>
          <w:szCs w:val="22"/>
        </w:rPr>
      </w:pPr>
    </w:p>
    <w:p w14:paraId="5C51D63E" w14:textId="5E5D4C44"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There are two exemptions from levy imposed by subclause 14-6(2) on the slaughter of sheep or lambs.</w:t>
      </w:r>
    </w:p>
    <w:p w14:paraId="4A94DF24" w14:textId="77777777" w:rsidR="00CA0B10" w:rsidRPr="00CA0B10" w:rsidRDefault="00CA0B10" w:rsidP="00F91CF9">
      <w:pPr>
        <w:numPr>
          <w:ilvl w:val="0"/>
          <w:numId w:val="107"/>
        </w:numPr>
        <w:spacing w:before="120" w:after="0" w:line="240" w:lineRule="auto"/>
        <w:ind w:left="426" w:hanging="426"/>
        <w:rPr>
          <w:rFonts w:ascii="Times New Roman" w:eastAsia="Aptos" w:hAnsi="Times New Roman" w:cs="Arial"/>
          <w:szCs w:val="22"/>
        </w:rPr>
      </w:pPr>
      <w:r w:rsidRPr="00CA0B10">
        <w:rPr>
          <w:rFonts w:ascii="Times New Roman" w:eastAsia="Aptos" w:hAnsi="Times New Roman" w:cs="Arial"/>
          <w:szCs w:val="22"/>
        </w:rPr>
        <w:t>Subclause 14-7(7) exempts from levy the slaughter of sheep or lambs if:</w:t>
      </w:r>
    </w:p>
    <w:p w14:paraId="4C414105" w14:textId="77777777" w:rsidR="00CA0B10" w:rsidRPr="00CA0B10" w:rsidRDefault="00CA0B10" w:rsidP="00F91CF9">
      <w:pPr>
        <w:numPr>
          <w:ilvl w:val="0"/>
          <w:numId w:val="115"/>
        </w:numPr>
        <w:spacing w:before="120" w:after="0" w:line="240" w:lineRule="auto"/>
        <w:ind w:left="851" w:hanging="425"/>
        <w:rPr>
          <w:rFonts w:ascii="Times New Roman" w:eastAsia="Aptos" w:hAnsi="Times New Roman" w:cs="Arial"/>
          <w:szCs w:val="22"/>
        </w:rPr>
      </w:pPr>
      <w:r w:rsidRPr="00CA0B10">
        <w:rPr>
          <w:rFonts w:ascii="Times New Roman" w:eastAsia="Aptos" w:hAnsi="Times New Roman" w:cs="Arial"/>
          <w:szCs w:val="22"/>
        </w:rPr>
        <w:t>they are delivered to the abattoir for slaughter on behalf of their owner; and</w:t>
      </w:r>
    </w:p>
    <w:p w14:paraId="7E682797" w14:textId="77777777" w:rsidR="00CA0B10" w:rsidRPr="00CA0B10" w:rsidRDefault="00CA0B10" w:rsidP="00F91CF9">
      <w:pPr>
        <w:numPr>
          <w:ilvl w:val="0"/>
          <w:numId w:val="115"/>
        </w:numPr>
        <w:spacing w:before="120" w:after="0" w:line="240" w:lineRule="auto"/>
        <w:ind w:left="851" w:hanging="425"/>
        <w:rPr>
          <w:rFonts w:ascii="Times New Roman" w:eastAsia="Aptos" w:hAnsi="Times New Roman" w:cs="Arial"/>
          <w:szCs w:val="22"/>
        </w:rPr>
      </w:pPr>
      <w:r w:rsidRPr="00CA0B10">
        <w:rPr>
          <w:rFonts w:ascii="Times New Roman" w:eastAsia="Aptos" w:hAnsi="Times New Roman" w:cs="Arial"/>
          <w:szCs w:val="22"/>
        </w:rPr>
        <w:t>delivery occurs within 14 days after that owner acquired them; and</w:t>
      </w:r>
    </w:p>
    <w:p w14:paraId="7CC3D6B2" w14:textId="77777777" w:rsidR="00CA0B10" w:rsidRPr="00CA0B10" w:rsidRDefault="00CA0B10" w:rsidP="00F91CF9">
      <w:pPr>
        <w:numPr>
          <w:ilvl w:val="0"/>
          <w:numId w:val="115"/>
        </w:numPr>
        <w:spacing w:before="120" w:after="0" w:line="240" w:lineRule="auto"/>
        <w:ind w:left="851" w:hanging="425"/>
        <w:rPr>
          <w:rFonts w:ascii="Times New Roman" w:eastAsia="Aptos" w:hAnsi="Times New Roman" w:cs="Arial"/>
          <w:szCs w:val="22"/>
        </w:rPr>
      </w:pPr>
      <w:r w:rsidRPr="00CA0B10">
        <w:rPr>
          <w:rFonts w:ascii="Times New Roman" w:eastAsia="Aptos" w:hAnsi="Times New Roman" w:cs="Arial"/>
          <w:szCs w:val="22"/>
        </w:rPr>
        <w:t xml:space="preserve">either </w:t>
      </w:r>
    </w:p>
    <w:p w14:paraId="00105AD6" w14:textId="77777777" w:rsidR="00CA0B10" w:rsidRPr="00CA0B10" w:rsidRDefault="00CA0B10" w:rsidP="00F91CF9">
      <w:pPr>
        <w:numPr>
          <w:ilvl w:val="2"/>
          <w:numId w:val="115"/>
        </w:numPr>
        <w:spacing w:before="120" w:after="0" w:line="240" w:lineRule="auto"/>
        <w:ind w:left="1276" w:hanging="425"/>
        <w:rPr>
          <w:rFonts w:ascii="Times New Roman" w:eastAsia="Times New Roman" w:hAnsi="Times New Roman" w:cs="Times New Roman"/>
          <w:color w:val="000000"/>
          <w:szCs w:val="22"/>
        </w:rPr>
      </w:pPr>
      <w:r w:rsidRPr="00CA0B10">
        <w:rPr>
          <w:rFonts w:ascii="Times New Roman" w:eastAsia="Times New Roman" w:hAnsi="Times New Roman" w:cs="Times New Roman"/>
          <w:color w:val="000000"/>
          <w:szCs w:val="22"/>
        </w:rPr>
        <w:t>if the hot carcase weight of the carcases is determined by the abattoir proprietor—the owner owns the carcases immediately after that hot carcase weight is determined; or</w:t>
      </w:r>
    </w:p>
    <w:p w14:paraId="0E797413" w14:textId="77777777" w:rsidR="00CA0B10" w:rsidRPr="00CA0B10" w:rsidRDefault="00CA0B10" w:rsidP="00F91CF9">
      <w:pPr>
        <w:numPr>
          <w:ilvl w:val="2"/>
          <w:numId w:val="115"/>
        </w:numPr>
        <w:spacing w:before="120" w:after="0" w:line="240" w:lineRule="auto"/>
        <w:ind w:left="1276" w:hanging="425"/>
        <w:rPr>
          <w:rFonts w:ascii="Times New Roman" w:eastAsia="Times New Roman" w:hAnsi="Times New Roman" w:cs="Times New Roman"/>
          <w:color w:val="000000"/>
          <w:szCs w:val="22"/>
        </w:rPr>
      </w:pPr>
      <w:r w:rsidRPr="00CA0B10">
        <w:rPr>
          <w:rFonts w:ascii="Times New Roman" w:eastAsia="Times New Roman" w:hAnsi="Times New Roman" w:cs="Times New Roman"/>
          <w:color w:val="000000"/>
          <w:szCs w:val="22"/>
        </w:rPr>
        <w:t>otherwise—the owner owns the carcases immediately after the slaughter. </w:t>
      </w:r>
    </w:p>
    <w:p w14:paraId="6466B672" w14:textId="77777777" w:rsidR="00CA0B10" w:rsidRPr="00CA0B10" w:rsidRDefault="00CA0B10" w:rsidP="00F91CF9">
      <w:pPr>
        <w:numPr>
          <w:ilvl w:val="0"/>
          <w:numId w:val="114"/>
        </w:numPr>
        <w:spacing w:before="120" w:after="0" w:line="240" w:lineRule="auto"/>
        <w:ind w:left="426" w:hanging="426"/>
        <w:rPr>
          <w:rFonts w:ascii="Times New Roman" w:eastAsia="Aptos" w:hAnsi="Times New Roman" w:cs="Arial"/>
          <w:szCs w:val="22"/>
        </w:rPr>
      </w:pPr>
      <w:r w:rsidRPr="00CA0B10">
        <w:rPr>
          <w:rFonts w:ascii="Times New Roman" w:eastAsia="Aptos" w:hAnsi="Times New Roman" w:cs="Arial"/>
          <w:szCs w:val="22"/>
        </w:rPr>
        <w:t>Subclause 14-7(8) exempts from levy sheep or lambs that are not, at the time of the delivery to the abattoir, fit for human consumption under a Commonwealth, State or Territory law.</w:t>
      </w:r>
    </w:p>
    <w:p w14:paraId="53722E17" w14:textId="77777777" w:rsidR="00CA0B10" w:rsidRPr="00CA0B10" w:rsidRDefault="00CA0B10" w:rsidP="00CA0B10">
      <w:pPr>
        <w:spacing w:after="0" w:line="240" w:lineRule="auto"/>
        <w:rPr>
          <w:rFonts w:ascii="Times New Roman" w:eastAsia="Aptos" w:hAnsi="Times New Roman" w:cs="Arial"/>
          <w:szCs w:val="22"/>
        </w:rPr>
      </w:pPr>
    </w:p>
    <w:p w14:paraId="5E5F0796"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There is one exemption from levy imposed by subclause 14-6(3) or (4) on the slaughter of sheep or lambs.</w:t>
      </w:r>
    </w:p>
    <w:p w14:paraId="7EB30085" w14:textId="77777777" w:rsidR="00CA0B10" w:rsidRPr="00CA0B10" w:rsidRDefault="00CA0B10" w:rsidP="0043131D">
      <w:pPr>
        <w:numPr>
          <w:ilvl w:val="0"/>
          <w:numId w:val="110"/>
        </w:numPr>
        <w:spacing w:before="120" w:after="0" w:line="240" w:lineRule="auto"/>
        <w:ind w:left="425" w:hanging="425"/>
        <w:rPr>
          <w:rFonts w:ascii="Times New Roman" w:eastAsia="Times New Roman" w:hAnsi="Times New Roman" w:cs="Times New Roman"/>
        </w:rPr>
      </w:pPr>
      <w:r w:rsidRPr="00CA0B10">
        <w:rPr>
          <w:rFonts w:ascii="Times New Roman" w:eastAsia="Aptos" w:hAnsi="Times New Roman" w:cs="Arial"/>
        </w:rPr>
        <w:t xml:space="preserve">Subclause 14-7(9) exempts from levy the slaughter of sheep or lambs for consumption by the owner of the sheep or lambs, by members of the owner’s family or by the owner’s employees. </w:t>
      </w:r>
      <w:r w:rsidRPr="00CA0B10">
        <w:rPr>
          <w:rFonts w:ascii="Times New Roman" w:eastAsia="Times New Roman" w:hAnsi="Times New Roman" w:cs="Times New Roman"/>
          <w:kern w:val="0"/>
        </w:rPr>
        <w:t>This ensures that sheep and lambs owners are not liable to pay levy on the slaughter of their sheep and lambs for personal consumption.</w:t>
      </w:r>
    </w:p>
    <w:p w14:paraId="3427F843" w14:textId="77777777" w:rsidR="00CA0B10" w:rsidRPr="00CA0B10" w:rsidRDefault="00CA0B10" w:rsidP="00CA0B10">
      <w:pPr>
        <w:spacing w:after="0" w:line="240" w:lineRule="auto"/>
        <w:rPr>
          <w:rFonts w:ascii="Times New Roman" w:eastAsia="Aptos" w:hAnsi="Times New Roman" w:cs="Arial"/>
          <w:b/>
          <w:bCs/>
          <w:kern w:val="0"/>
        </w:rPr>
      </w:pPr>
    </w:p>
    <w:p w14:paraId="7C6BE53F" w14:textId="77777777" w:rsidR="00CA0B10" w:rsidRDefault="00CA0B10" w:rsidP="00CA0B10">
      <w:pPr>
        <w:spacing w:after="0" w:line="240" w:lineRule="auto"/>
        <w:rPr>
          <w:rFonts w:ascii="Times New Roman" w:eastAsia="Aptos" w:hAnsi="Times New Roman" w:cs="Arial"/>
          <w:b/>
          <w:szCs w:val="22"/>
        </w:rPr>
      </w:pPr>
      <w:bookmarkStart w:id="96" w:name="_Toc158212561"/>
      <w:r w:rsidRPr="00CA0B10">
        <w:rPr>
          <w:rFonts w:ascii="Times New Roman" w:eastAsia="Aptos" w:hAnsi="Times New Roman" w:cs="Arial"/>
          <w:b/>
          <w:szCs w:val="22"/>
        </w:rPr>
        <w:t>Clause 14-8—Rate of the levy</w:t>
      </w:r>
    </w:p>
    <w:p w14:paraId="2E40B88A" w14:textId="77777777" w:rsidR="00AD56AF" w:rsidRPr="00CA0B10" w:rsidRDefault="00AD56AF" w:rsidP="00CA0B10">
      <w:pPr>
        <w:spacing w:after="0" w:line="240" w:lineRule="auto"/>
        <w:rPr>
          <w:rFonts w:ascii="Times New Roman" w:eastAsia="Aptos" w:hAnsi="Times New Roman" w:cs="Arial"/>
          <w:szCs w:val="22"/>
        </w:rPr>
      </w:pPr>
    </w:p>
    <w:p w14:paraId="5246A9F5" w14:textId="77777777" w:rsidR="00CA0B10" w:rsidRPr="00CA0B10" w:rsidRDefault="00CA0B10" w:rsidP="00CA0B10">
      <w:pPr>
        <w:spacing w:after="0" w:line="240" w:lineRule="auto"/>
        <w:rPr>
          <w:rFonts w:ascii="Times New Roman" w:eastAsia="Times New Roman" w:hAnsi="Times New Roman" w:cs="Times New Roman"/>
          <w:color w:val="000000"/>
        </w:rPr>
      </w:pPr>
      <w:r w:rsidRPr="00CA0B10">
        <w:rPr>
          <w:rFonts w:ascii="Times New Roman" w:eastAsia="Times New Roman" w:hAnsi="Times New Roman" w:cs="Times New Roman"/>
          <w:color w:val="000000"/>
        </w:rPr>
        <w:t>Clause 14-8 prescribes sheep and lambs transaction levy rates by reference to sheep and lambs, separately. The different levy rates reflect the different values of sheep and lambs.</w:t>
      </w:r>
      <w:bookmarkEnd w:id="96"/>
    </w:p>
    <w:p w14:paraId="7BF2F072" w14:textId="77777777" w:rsidR="00CA0B10" w:rsidRPr="00CA0B10" w:rsidRDefault="00CA0B10" w:rsidP="00CA0B10">
      <w:pPr>
        <w:spacing w:after="0" w:line="240" w:lineRule="auto"/>
        <w:rPr>
          <w:rFonts w:ascii="Times New Roman" w:eastAsia="Times New Roman" w:hAnsi="Times New Roman" w:cs="Times New Roman"/>
          <w:color w:val="000000"/>
          <w:szCs w:val="22"/>
        </w:rPr>
      </w:pPr>
    </w:p>
    <w:p w14:paraId="31FF3A74" w14:textId="77777777" w:rsidR="00CA0B10" w:rsidRPr="00CA0B10" w:rsidRDefault="00CA0B10" w:rsidP="00F91CF9">
      <w:pPr>
        <w:keepNext/>
        <w:keepLines/>
        <w:spacing w:after="0" w:line="240" w:lineRule="auto"/>
        <w:rPr>
          <w:rFonts w:ascii="Times New Roman" w:eastAsia="Aptos" w:hAnsi="Times New Roman" w:cs="Arial"/>
          <w:i/>
          <w:szCs w:val="22"/>
        </w:rPr>
      </w:pPr>
      <w:r w:rsidRPr="00CA0B10">
        <w:rPr>
          <w:rFonts w:ascii="Times New Roman" w:eastAsia="Aptos" w:hAnsi="Times New Roman" w:cs="Arial"/>
          <w:i/>
          <w:szCs w:val="22"/>
        </w:rPr>
        <w:lastRenderedPageBreak/>
        <w:t>Sheep</w:t>
      </w:r>
    </w:p>
    <w:p w14:paraId="61AA388F" w14:textId="77777777" w:rsidR="0022793D" w:rsidRDefault="0022793D" w:rsidP="00903714">
      <w:pPr>
        <w:keepNext/>
        <w:keepLines/>
        <w:spacing w:after="0" w:line="240" w:lineRule="auto"/>
        <w:rPr>
          <w:rFonts w:ascii="Times New Roman" w:eastAsia="Aptos" w:hAnsi="Times New Roman" w:cs="Arial"/>
        </w:rPr>
      </w:pPr>
    </w:p>
    <w:p w14:paraId="2772437E" w14:textId="37A21FC9" w:rsidR="00CA0B10" w:rsidRPr="00CA0B10" w:rsidRDefault="00CA0B10" w:rsidP="00F91CF9">
      <w:pPr>
        <w:keepNext/>
        <w:keepLines/>
        <w:spacing w:after="0" w:line="240" w:lineRule="auto"/>
        <w:rPr>
          <w:rFonts w:ascii="Times New Roman" w:eastAsia="Aptos" w:hAnsi="Times New Roman" w:cs="Arial"/>
        </w:rPr>
      </w:pPr>
      <w:r w:rsidRPr="00CA0B10">
        <w:rPr>
          <w:rFonts w:ascii="Times New Roman" w:eastAsia="Aptos" w:hAnsi="Times New Roman" w:cs="Arial"/>
        </w:rPr>
        <w:t>Subclause 14-8(1) covers levy imposed by subclauses 14-6(1), (2), (3) and (4) on sheep. The table in this subclause sets out the levy rate for sheep in four cases.</w:t>
      </w:r>
    </w:p>
    <w:p w14:paraId="6593F9F6" w14:textId="77777777" w:rsidR="00CA0B10" w:rsidRPr="00CA0B10" w:rsidRDefault="00CA0B10" w:rsidP="00F91CF9">
      <w:pPr>
        <w:numPr>
          <w:ilvl w:val="0"/>
          <w:numId w:val="113"/>
        </w:numPr>
        <w:spacing w:before="120" w:after="0" w:line="240" w:lineRule="auto"/>
        <w:ind w:left="426" w:hanging="426"/>
        <w:rPr>
          <w:rFonts w:ascii="Times New Roman" w:eastAsia="Aptos" w:hAnsi="Times New Roman" w:cs="Arial"/>
        </w:rPr>
      </w:pPr>
      <w:r w:rsidRPr="00CA0B10">
        <w:rPr>
          <w:rFonts w:ascii="Times New Roman" w:eastAsia="Aptos" w:hAnsi="Times New Roman" w:cs="Arial"/>
        </w:rPr>
        <w:t xml:space="preserve">Item 1 of the table in this subclause prescribes the rate for the sale of sheep where the sale price per head is $5 or more and $10 or less. The rates (except for the biosecurity response component) are worked out as a multiple of the sale price. The biosecurity response component is zero. </w:t>
      </w:r>
    </w:p>
    <w:p w14:paraId="78E92D41" w14:textId="77777777" w:rsidR="00CA0B10" w:rsidRPr="00CA0B10" w:rsidRDefault="00CA0B10" w:rsidP="00F91CF9">
      <w:pPr>
        <w:numPr>
          <w:ilvl w:val="0"/>
          <w:numId w:val="113"/>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Item 2 of the table prescribes the rate for the sale of sheep where the sale price per head is more than $10. The rates are worked out as a specified amount per head.</w:t>
      </w:r>
    </w:p>
    <w:p w14:paraId="2479FD1E" w14:textId="77777777" w:rsidR="00CA0B10" w:rsidRPr="00CA0B10" w:rsidRDefault="00CA0B10" w:rsidP="00F91CF9">
      <w:pPr>
        <w:numPr>
          <w:ilvl w:val="0"/>
          <w:numId w:val="113"/>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Item 3 prescribes the rate for any other cases in which the ownership of sheep is transferred. The rates are worked out as a specified amount per head.</w:t>
      </w:r>
    </w:p>
    <w:p w14:paraId="76F02DF4" w14:textId="77777777" w:rsidR="00CA0B10" w:rsidRPr="00CA0B10" w:rsidRDefault="00CA0B10" w:rsidP="00F91CF9">
      <w:pPr>
        <w:numPr>
          <w:ilvl w:val="0"/>
          <w:numId w:val="113"/>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 xml:space="preserve">Item 4 prescribes the rate for sheep that are slaughtered. The rates are worked out as a specified amount per head. </w:t>
      </w:r>
    </w:p>
    <w:p w14:paraId="771FE379" w14:textId="77777777" w:rsidR="00CA0B10" w:rsidRPr="00CA0B10" w:rsidRDefault="00CA0B10" w:rsidP="00CA0B10">
      <w:pPr>
        <w:spacing w:after="0" w:line="240" w:lineRule="auto"/>
        <w:rPr>
          <w:rFonts w:ascii="Times New Roman" w:eastAsia="Aptos" w:hAnsi="Times New Roman" w:cs="Arial"/>
          <w:szCs w:val="22"/>
        </w:rPr>
      </w:pPr>
    </w:p>
    <w:p w14:paraId="1D668049"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Each item of the table prescribes the rate with five components:</w:t>
      </w:r>
    </w:p>
    <w:p w14:paraId="00543695" w14:textId="77777777" w:rsidR="00CA0B10" w:rsidRPr="00CA0B10" w:rsidRDefault="00CA0B10" w:rsidP="00F91CF9">
      <w:pPr>
        <w:numPr>
          <w:ilvl w:val="0"/>
          <w:numId w:val="116"/>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the marketing component;</w:t>
      </w:r>
    </w:p>
    <w:p w14:paraId="39BE9F3D" w14:textId="77777777" w:rsidR="00CA0B10" w:rsidRPr="00CA0B10" w:rsidRDefault="00CA0B10" w:rsidP="00F91CF9">
      <w:pPr>
        <w:numPr>
          <w:ilvl w:val="0"/>
          <w:numId w:val="116"/>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the research and development component;</w:t>
      </w:r>
    </w:p>
    <w:p w14:paraId="60EFA7F9" w14:textId="77777777" w:rsidR="00CA0B10" w:rsidRPr="00CA0B10" w:rsidRDefault="00CA0B10" w:rsidP="00F91CF9">
      <w:pPr>
        <w:numPr>
          <w:ilvl w:val="0"/>
          <w:numId w:val="116"/>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the biosecurity activity component;</w:t>
      </w:r>
    </w:p>
    <w:p w14:paraId="650BE840" w14:textId="77777777" w:rsidR="00CA0B10" w:rsidRPr="00CA0B10" w:rsidRDefault="00CA0B10" w:rsidP="00F91CF9">
      <w:pPr>
        <w:numPr>
          <w:ilvl w:val="0"/>
          <w:numId w:val="116"/>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the biosecurity response component; and</w:t>
      </w:r>
    </w:p>
    <w:p w14:paraId="14D9D591" w14:textId="77777777" w:rsidR="00CA0B10" w:rsidRPr="00CA0B10" w:rsidRDefault="00CA0B10" w:rsidP="00F91CF9">
      <w:pPr>
        <w:numPr>
          <w:ilvl w:val="0"/>
          <w:numId w:val="116"/>
        </w:numPr>
        <w:spacing w:before="120" w:after="0" w:line="240" w:lineRule="auto"/>
        <w:ind w:left="425" w:hanging="425"/>
        <w:rPr>
          <w:rFonts w:ascii="Times New Roman" w:eastAsia="Aptos" w:hAnsi="Times New Roman" w:cs="Times New Roman"/>
          <w:color w:val="000000"/>
          <w:lang w:eastAsia="en-AU"/>
        </w:rPr>
      </w:pPr>
      <w:r w:rsidRPr="00CA0B10">
        <w:rPr>
          <w:rFonts w:ascii="Times New Roman" w:eastAsia="Aptos" w:hAnsi="Times New Roman" w:cs="Arial"/>
          <w:szCs w:val="22"/>
        </w:rPr>
        <w:t>the National</w:t>
      </w:r>
      <w:r w:rsidRPr="00CA0B10">
        <w:rPr>
          <w:rFonts w:ascii="Times New Roman" w:eastAsia="Aptos" w:hAnsi="Times New Roman" w:cs="Arial"/>
          <w:color w:val="000000"/>
          <w:szCs w:val="22"/>
        </w:rPr>
        <w:t xml:space="preserve"> Residue Survey Component.</w:t>
      </w:r>
    </w:p>
    <w:p w14:paraId="03E2C7E3" w14:textId="77777777" w:rsidR="00CA0B10" w:rsidRPr="00CA0B10" w:rsidRDefault="00CA0B10" w:rsidP="00F91CF9">
      <w:pPr>
        <w:spacing w:before="120" w:after="0" w:line="240" w:lineRule="auto"/>
        <w:rPr>
          <w:rFonts w:ascii="Times New Roman" w:eastAsia="Aptos" w:hAnsi="Times New Roman" w:cs="Arial"/>
          <w:szCs w:val="22"/>
        </w:rPr>
      </w:pPr>
      <w:r w:rsidRPr="00CA0B10">
        <w:rPr>
          <w:rFonts w:ascii="Times New Roman" w:eastAsia="Aptos" w:hAnsi="Times New Roman" w:cs="Arial"/>
          <w:szCs w:val="22"/>
        </w:rPr>
        <w:t xml:space="preserve">For each item in the table, the </w:t>
      </w:r>
      <w:r w:rsidRPr="00CA0B10">
        <w:rPr>
          <w:rFonts w:ascii="Times New Roman" w:eastAsia="Times New Roman" w:hAnsi="Times New Roman" w:cs="Times New Roman"/>
          <w:color w:val="000000"/>
          <w:szCs w:val="22"/>
        </w:rPr>
        <w:t>sheep and lambs transaction levy</w:t>
      </w:r>
      <w:r w:rsidRPr="00CA0B10">
        <w:rPr>
          <w:rFonts w:ascii="Times New Roman" w:eastAsia="Aptos" w:hAnsi="Times New Roman" w:cs="Arial"/>
          <w:szCs w:val="22"/>
        </w:rPr>
        <w:t xml:space="preserve"> rate is worked out by adding together the five components.</w:t>
      </w:r>
    </w:p>
    <w:p w14:paraId="2E1B0963" w14:textId="77777777" w:rsidR="00CA0B10" w:rsidRPr="00CA0B10" w:rsidRDefault="00CA0B10" w:rsidP="00CA0B10">
      <w:pPr>
        <w:spacing w:after="0" w:line="240" w:lineRule="auto"/>
        <w:rPr>
          <w:rFonts w:ascii="Times New Roman" w:eastAsia="Aptos" w:hAnsi="Times New Roman" w:cs="Arial"/>
          <w:szCs w:val="22"/>
        </w:rPr>
      </w:pPr>
    </w:p>
    <w:p w14:paraId="48760734" w14:textId="1E21521E" w:rsidR="00CF223B" w:rsidRDefault="00CA0B10" w:rsidP="00CF223B">
      <w:pPr>
        <w:spacing w:after="0" w:line="240" w:lineRule="auto"/>
        <w:rPr>
          <w:rFonts w:ascii="Times New Roman" w:eastAsia="Aptos" w:hAnsi="Times New Roman" w:cs="Arial"/>
          <w:szCs w:val="22"/>
        </w:rPr>
      </w:pPr>
      <w:r w:rsidRPr="00CA0B10">
        <w:rPr>
          <w:rFonts w:ascii="Times New Roman" w:eastAsia="Aptos" w:hAnsi="Times New Roman" w:cs="Arial"/>
          <w:szCs w:val="22"/>
        </w:rPr>
        <w:t>Subclause 14-8(2) provides that, for the purposes of the items in the table, a ewe with a lamb at foot are together taken to be a single head of sheep.</w:t>
      </w:r>
    </w:p>
    <w:p w14:paraId="0113EB83" w14:textId="77777777" w:rsidR="0043131D" w:rsidRDefault="0043131D" w:rsidP="00CF223B">
      <w:pPr>
        <w:spacing w:after="0" w:line="240" w:lineRule="auto"/>
        <w:rPr>
          <w:rFonts w:ascii="Times New Roman" w:eastAsia="Aptos" w:hAnsi="Times New Roman" w:cs="Arial"/>
          <w:szCs w:val="22"/>
        </w:rPr>
      </w:pPr>
    </w:p>
    <w:p w14:paraId="2B4683BF"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i/>
          <w:szCs w:val="22"/>
        </w:rPr>
        <w:t>Lambs</w:t>
      </w:r>
    </w:p>
    <w:p w14:paraId="13E7C37C" w14:textId="77777777" w:rsidR="0022793D" w:rsidRDefault="0022793D" w:rsidP="00F91CF9">
      <w:pPr>
        <w:shd w:val="clear" w:color="auto" w:fill="FFFFFF"/>
        <w:spacing w:after="0" w:line="240" w:lineRule="auto"/>
        <w:rPr>
          <w:rFonts w:ascii="Times New Roman" w:eastAsia="Aptos" w:hAnsi="Times New Roman" w:cs="Arial"/>
          <w:szCs w:val="22"/>
        </w:rPr>
      </w:pPr>
    </w:p>
    <w:p w14:paraId="4B390656" w14:textId="54BDE42F" w:rsidR="00CA0B10" w:rsidRPr="00CA0B10" w:rsidRDefault="00CA0B10" w:rsidP="00CA0B10">
      <w:pPr>
        <w:shd w:val="clear" w:color="auto" w:fill="FFFFFF"/>
        <w:spacing w:after="0" w:line="240" w:lineRule="auto"/>
        <w:rPr>
          <w:rFonts w:ascii="Times New Roman" w:eastAsia="Times New Roman" w:hAnsi="Times New Roman" w:cs="Times New Roman"/>
        </w:rPr>
      </w:pPr>
      <w:r w:rsidRPr="00CA0B10">
        <w:rPr>
          <w:rFonts w:ascii="Times New Roman" w:eastAsia="Aptos" w:hAnsi="Times New Roman" w:cs="Arial"/>
          <w:szCs w:val="22"/>
        </w:rPr>
        <w:t xml:space="preserve">Subclause 14-8(3) covers levy imposed by subclauses 14-6(1), (2), (3) and (4) on lambs. </w:t>
      </w:r>
      <w:r w:rsidRPr="00CA0B10">
        <w:rPr>
          <w:rFonts w:ascii="Times New Roman" w:eastAsia="Times New Roman" w:hAnsi="Times New Roman" w:cs="Times New Roman"/>
        </w:rPr>
        <w:t>The table in this subclause sets out the levy rate for lambs in four cases.</w:t>
      </w:r>
    </w:p>
    <w:p w14:paraId="65B4E3D0" w14:textId="77777777" w:rsidR="00CA0B10" w:rsidRPr="00CA0B10" w:rsidRDefault="00CA0B10" w:rsidP="00F91CF9">
      <w:pPr>
        <w:numPr>
          <w:ilvl w:val="0"/>
          <w:numId w:val="113"/>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 xml:space="preserve">Item 1 of the table in this subclause prescribes the rate of levy for the sale of lambs where the sale price per head is $5 or more and $75 or less. The rates (except for the biosecurity response component) are worked out as a multiple of the sale price. The biosecurity response component is zero. </w:t>
      </w:r>
    </w:p>
    <w:p w14:paraId="679482D8" w14:textId="77777777" w:rsidR="00CA0B10" w:rsidRPr="00CA0B10" w:rsidRDefault="00CA0B10" w:rsidP="00F91CF9">
      <w:pPr>
        <w:numPr>
          <w:ilvl w:val="0"/>
          <w:numId w:val="108"/>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Item 2 of the table prescribes the rate for the sale of lambs where the sale price per head is more than $75. The rates are worked out as a specified amount per head.</w:t>
      </w:r>
    </w:p>
    <w:p w14:paraId="476C81F8" w14:textId="77777777" w:rsidR="00CA0B10" w:rsidRPr="00CA0B10" w:rsidRDefault="00CA0B10" w:rsidP="00F91CF9">
      <w:pPr>
        <w:numPr>
          <w:ilvl w:val="0"/>
          <w:numId w:val="108"/>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Item 3 prescribes the rate for lambs in any other cases in which the ownership of lambs is transferred. The rates are worked out as a specified amount per head.</w:t>
      </w:r>
    </w:p>
    <w:p w14:paraId="28C2D758" w14:textId="77777777" w:rsidR="00CA0B10" w:rsidRPr="00CA0B10" w:rsidRDefault="00CA0B10" w:rsidP="00F91CF9">
      <w:pPr>
        <w:numPr>
          <w:ilvl w:val="0"/>
          <w:numId w:val="108"/>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 xml:space="preserve">Item 4 prescribes the rate for lambs that are slaughtered. The rates are worked out as a specified amount per head. </w:t>
      </w:r>
    </w:p>
    <w:p w14:paraId="55CC130C" w14:textId="77777777" w:rsidR="00CA0B10" w:rsidRPr="00CA0B10" w:rsidRDefault="00CA0B10" w:rsidP="00CA0B10">
      <w:pPr>
        <w:spacing w:after="0" w:line="240" w:lineRule="auto"/>
        <w:rPr>
          <w:rFonts w:ascii="Times New Roman" w:eastAsia="Aptos" w:hAnsi="Times New Roman" w:cs="Arial"/>
          <w:szCs w:val="22"/>
        </w:rPr>
      </w:pPr>
    </w:p>
    <w:p w14:paraId="1103A986" w14:textId="77777777" w:rsidR="00CA0B10" w:rsidRPr="00CA0B10" w:rsidRDefault="00CA0B10" w:rsidP="00F91CF9">
      <w:pPr>
        <w:keepNext/>
        <w:keepLines/>
        <w:spacing w:after="0" w:line="240" w:lineRule="auto"/>
        <w:rPr>
          <w:rFonts w:ascii="Times New Roman" w:eastAsia="Aptos" w:hAnsi="Times New Roman" w:cs="Arial"/>
          <w:szCs w:val="22"/>
        </w:rPr>
      </w:pPr>
      <w:r w:rsidRPr="00CA0B10">
        <w:rPr>
          <w:rFonts w:ascii="Times New Roman" w:eastAsia="Aptos" w:hAnsi="Times New Roman" w:cs="Arial"/>
          <w:szCs w:val="22"/>
        </w:rPr>
        <w:lastRenderedPageBreak/>
        <w:t>Each item of the table prescribes the rate with five components:</w:t>
      </w:r>
    </w:p>
    <w:p w14:paraId="548B3E50" w14:textId="77777777" w:rsidR="00CA0B10" w:rsidRPr="00CA0B10" w:rsidRDefault="00CA0B10" w:rsidP="00F91CF9">
      <w:pPr>
        <w:keepNext/>
        <w:keepLines/>
        <w:numPr>
          <w:ilvl w:val="0"/>
          <w:numId w:val="109"/>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the marketing component;</w:t>
      </w:r>
    </w:p>
    <w:p w14:paraId="7CE26B96" w14:textId="77777777" w:rsidR="00CA0B10" w:rsidRPr="00CA0B10" w:rsidRDefault="00CA0B10" w:rsidP="00F91CF9">
      <w:pPr>
        <w:numPr>
          <w:ilvl w:val="0"/>
          <w:numId w:val="109"/>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the research and development component;</w:t>
      </w:r>
    </w:p>
    <w:p w14:paraId="1546423F" w14:textId="77777777" w:rsidR="00CA0B10" w:rsidRPr="00CA0B10" w:rsidRDefault="00CA0B10" w:rsidP="00F91CF9">
      <w:pPr>
        <w:numPr>
          <w:ilvl w:val="0"/>
          <w:numId w:val="109"/>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the biosecurity activity component;</w:t>
      </w:r>
    </w:p>
    <w:p w14:paraId="43681BF7" w14:textId="77777777" w:rsidR="00CA0B10" w:rsidRPr="00CA0B10" w:rsidRDefault="00CA0B10" w:rsidP="00F91CF9">
      <w:pPr>
        <w:numPr>
          <w:ilvl w:val="0"/>
          <w:numId w:val="109"/>
        </w:numPr>
        <w:spacing w:before="120" w:after="0" w:line="240" w:lineRule="auto"/>
        <w:ind w:left="425" w:hanging="425"/>
        <w:rPr>
          <w:rFonts w:ascii="Times New Roman" w:eastAsia="Aptos" w:hAnsi="Times New Roman" w:cs="Arial"/>
          <w:szCs w:val="22"/>
        </w:rPr>
      </w:pPr>
      <w:r w:rsidRPr="00CA0B10">
        <w:rPr>
          <w:rFonts w:ascii="Times New Roman" w:eastAsia="Aptos" w:hAnsi="Times New Roman" w:cs="Arial"/>
          <w:szCs w:val="22"/>
        </w:rPr>
        <w:t>the biosecurity response component; and</w:t>
      </w:r>
    </w:p>
    <w:p w14:paraId="0C05AB99" w14:textId="77777777" w:rsidR="00CA0B10" w:rsidRPr="00CA0B10" w:rsidRDefault="00CA0B10" w:rsidP="00F91CF9">
      <w:pPr>
        <w:numPr>
          <w:ilvl w:val="0"/>
          <w:numId w:val="109"/>
        </w:numPr>
        <w:spacing w:before="120" w:after="0" w:line="240" w:lineRule="auto"/>
        <w:ind w:left="425" w:hanging="425"/>
        <w:rPr>
          <w:rFonts w:ascii="Times New Roman" w:eastAsia="Aptos" w:hAnsi="Times New Roman" w:cs="Times New Roman"/>
          <w:color w:val="000000"/>
          <w:lang w:eastAsia="en-AU"/>
        </w:rPr>
      </w:pPr>
      <w:r w:rsidRPr="00CA0B10">
        <w:rPr>
          <w:rFonts w:ascii="Times New Roman" w:eastAsia="Aptos" w:hAnsi="Times New Roman" w:cs="Arial"/>
          <w:szCs w:val="22"/>
        </w:rPr>
        <w:t>the National</w:t>
      </w:r>
      <w:r w:rsidRPr="00CA0B10">
        <w:rPr>
          <w:rFonts w:ascii="Times New Roman" w:eastAsia="Aptos" w:hAnsi="Times New Roman" w:cs="Arial"/>
          <w:color w:val="000000"/>
          <w:szCs w:val="22"/>
        </w:rPr>
        <w:t xml:space="preserve"> Residue Survey component.</w:t>
      </w:r>
    </w:p>
    <w:p w14:paraId="5094D064" w14:textId="77777777" w:rsidR="00CA0B10" w:rsidRDefault="00CA0B10" w:rsidP="00F91CF9">
      <w:pPr>
        <w:spacing w:before="120" w:after="0" w:line="240" w:lineRule="auto"/>
        <w:rPr>
          <w:rFonts w:ascii="Times New Roman" w:eastAsia="Aptos" w:hAnsi="Times New Roman" w:cs="Arial"/>
          <w:szCs w:val="22"/>
        </w:rPr>
      </w:pPr>
      <w:r w:rsidRPr="00CA0B10">
        <w:rPr>
          <w:rFonts w:ascii="Times New Roman" w:eastAsia="Aptos" w:hAnsi="Times New Roman" w:cs="Arial"/>
          <w:szCs w:val="22"/>
        </w:rPr>
        <w:t xml:space="preserve">For lambs, the </w:t>
      </w:r>
      <w:r w:rsidRPr="00CA0B10">
        <w:rPr>
          <w:rFonts w:ascii="Times New Roman" w:eastAsia="Times New Roman" w:hAnsi="Times New Roman" w:cs="Times New Roman"/>
          <w:color w:val="000000"/>
          <w:szCs w:val="22"/>
        </w:rPr>
        <w:t>sheep and lambs transaction levy</w:t>
      </w:r>
      <w:r w:rsidRPr="00CA0B10">
        <w:rPr>
          <w:rFonts w:ascii="Times New Roman" w:eastAsia="Aptos" w:hAnsi="Times New Roman" w:cs="Arial"/>
          <w:szCs w:val="22"/>
        </w:rPr>
        <w:t xml:space="preserve"> rate is worked out by adding together the five components.</w:t>
      </w:r>
    </w:p>
    <w:p w14:paraId="018B6E78" w14:textId="77777777" w:rsidR="0043131D" w:rsidRPr="00CA0B10" w:rsidRDefault="0043131D" w:rsidP="00F91CF9">
      <w:pPr>
        <w:spacing w:after="0" w:line="240" w:lineRule="auto"/>
        <w:rPr>
          <w:rFonts w:ascii="Times New Roman" w:eastAsia="Aptos" w:hAnsi="Times New Roman" w:cs="Arial"/>
          <w:szCs w:val="22"/>
        </w:rPr>
      </w:pPr>
    </w:p>
    <w:p w14:paraId="6A9197D0"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In each case for sheep and lambs, 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payment (including repayment) mechanism if required.</w:t>
      </w:r>
    </w:p>
    <w:p w14:paraId="6E7A002B" w14:textId="77777777" w:rsidR="00CA0B10" w:rsidRPr="00CA0B10" w:rsidRDefault="00CA0B10" w:rsidP="00CA0B10">
      <w:pPr>
        <w:spacing w:after="0" w:line="240" w:lineRule="auto"/>
        <w:rPr>
          <w:rFonts w:ascii="Times New Roman" w:eastAsia="Aptos" w:hAnsi="Times New Roman" w:cs="Arial"/>
          <w:szCs w:val="22"/>
        </w:rPr>
      </w:pPr>
    </w:p>
    <w:p w14:paraId="59656A41"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This clause defines the following terms:</w:t>
      </w:r>
    </w:p>
    <w:p w14:paraId="22AA2A8A" w14:textId="5F7D7B6D" w:rsidR="00CA0B10" w:rsidRPr="00CA0B10" w:rsidRDefault="00CA0B10" w:rsidP="00F91CF9">
      <w:pPr>
        <w:numPr>
          <w:ilvl w:val="0"/>
          <w:numId w:val="111"/>
        </w:numPr>
        <w:spacing w:before="120" w:after="0" w:line="240" w:lineRule="auto"/>
        <w:ind w:left="426" w:hanging="426"/>
        <w:rPr>
          <w:rFonts w:ascii="Times New Roman" w:eastAsia="Aptos" w:hAnsi="Times New Roman" w:cs="Arial"/>
          <w:szCs w:val="22"/>
        </w:rPr>
      </w:pPr>
      <w:r w:rsidRPr="00CA0B10">
        <w:rPr>
          <w:rFonts w:ascii="Times New Roman" w:eastAsia="Aptos" w:hAnsi="Times New Roman" w:cs="Arial"/>
          <w:b/>
          <w:i/>
          <w:szCs w:val="22"/>
        </w:rPr>
        <w:t>sale price</w:t>
      </w:r>
      <w:r w:rsidRPr="009B1F6C">
        <w:rPr>
          <w:rFonts w:ascii="Times New Roman" w:eastAsia="Aptos" w:hAnsi="Times New Roman" w:cs="Arial"/>
          <w:szCs w:val="22"/>
        </w:rPr>
        <w:t xml:space="preserve">, </w:t>
      </w:r>
      <w:r w:rsidRPr="005D6D85">
        <w:rPr>
          <w:rFonts w:ascii="Times New Roman" w:eastAsia="Aptos" w:hAnsi="Times New Roman" w:cs="Arial"/>
          <w:szCs w:val="22"/>
        </w:rPr>
        <w:t xml:space="preserve">per head of sheep or lambs, </w:t>
      </w:r>
      <w:r w:rsidRPr="009B1F6C">
        <w:rPr>
          <w:rFonts w:ascii="Times New Roman" w:eastAsia="Aptos" w:hAnsi="Times New Roman" w:cs="Arial"/>
          <w:szCs w:val="22"/>
        </w:rPr>
        <w:t>in</w:t>
      </w:r>
      <w:r w:rsidRPr="00CA0B10">
        <w:rPr>
          <w:rFonts w:ascii="Times New Roman" w:eastAsia="Aptos" w:hAnsi="Times New Roman" w:cs="Arial"/>
          <w:szCs w:val="22"/>
        </w:rPr>
        <w:t xml:space="preserve"> relation to a transaction by which the ownership of the sheep or lambs is transferred, is defined in subclause 14-8(4) as:</w:t>
      </w:r>
    </w:p>
    <w:p w14:paraId="752EAB53" w14:textId="77777777" w:rsidR="00CA0B10" w:rsidRPr="00CA0B10" w:rsidRDefault="00CA0B10" w:rsidP="00F91CF9">
      <w:pPr>
        <w:numPr>
          <w:ilvl w:val="2"/>
          <w:numId w:val="230"/>
        </w:numPr>
        <w:spacing w:before="120" w:after="0" w:line="240" w:lineRule="auto"/>
        <w:ind w:left="851" w:hanging="425"/>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price per head stated for the transaction, unless one of the following three special cases applies;</w:t>
      </w:r>
    </w:p>
    <w:p w14:paraId="1A6F7C07" w14:textId="77777777" w:rsidR="00CA0B10" w:rsidRPr="00CA0B10" w:rsidRDefault="00CA0B10" w:rsidP="00F91CF9">
      <w:pPr>
        <w:numPr>
          <w:ilvl w:val="2"/>
          <w:numId w:val="230"/>
        </w:numPr>
        <w:spacing w:before="120" w:after="0" w:line="240" w:lineRule="auto"/>
        <w:ind w:left="851" w:hanging="425"/>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if the price stated for the transaction is a live-weight price per kilogram—that price, multiplied by the animal’s weight in kilograms;</w:t>
      </w:r>
    </w:p>
    <w:p w14:paraId="41F5C92C" w14:textId="77777777" w:rsidR="00CA0B10" w:rsidRPr="00CA0B10" w:rsidRDefault="00CA0B10" w:rsidP="00F91CF9">
      <w:pPr>
        <w:numPr>
          <w:ilvl w:val="2"/>
          <w:numId w:val="230"/>
        </w:numPr>
        <w:spacing w:before="120" w:after="0" w:line="240" w:lineRule="auto"/>
        <w:ind w:left="851" w:hanging="425"/>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if the price stated for the transaction is a hot carcase weight price per kilogram that includes the recovery value of the non-carcase material—that price multiplied by the animal’s hot carcase weight in kilograms;</w:t>
      </w:r>
    </w:p>
    <w:p w14:paraId="0D337268" w14:textId="77777777" w:rsidR="00CA0B10" w:rsidRPr="00CA0B10" w:rsidRDefault="00CA0B10" w:rsidP="00F91CF9">
      <w:pPr>
        <w:numPr>
          <w:ilvl w:val="2"/>
          <w:numId w:val="230"/>
        </w:numPr>
        <w:spacing w:before="120" w:after="0" w:line="240" w:lineRule="auto"/>
        <w:ind w:left="851" w:hanging="425"/>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if the price stated for the transaction is a hot carcase weight price per kilogram that does not include the recovery value of the non-carcase material—the sum of:</w:t>
      </w:r>
    </w:p>
    <w:p w14:paraId="09B8B5F5" w14:textId="77777777" w:rsidR="00CA0B10" w:rsidRPr="00CA0B10" w:rsidRDefault="00CA0B10" w:rsidP="00F91CF9">
      <w:pPr>
        <w:numPr>
          <w:ilvl w:val="2"/>
          <w:numId w:val="231"/>
        </w:numPr>
        <w:spacing w:before="120" w:after="0" w:line="240" w:lineRule="auto"/>
        <w:ind w:left="1276" w:hanging="425"/>
        <w:rPr>
          <w:rFonts w:ascii="Times New Roman" w:eastAsia="Times New Roman" w:hAnsi="Times New Roman" w:cs="Times New Roman"/>
          <w:kern w:val="0"/>
          <w:szCs w:val="20"/>
          <w:lang w:eastAsia="en-AU"/>
        </w:rPr>
      </w:pPr>
      <w:r w:rsidRPr="00CA0B10">
        <w:rPr>
          <w:rFonts w:ascii="Times New Roman" w:eastAsia="Times New Roman" w:hAnsi="Times New Roman" w:cs="Times New Roman"/>
          <w:kern w:val="0"/>
          <w:szCs w:val="20"/>
          <w:lang w:eastAsia="en-AU"/>
        </w:rPr>
        <w:t>that price multiplied by the animal’s hot carcase weight in kilograms; and</w:t>
      </w:r>
    </w:p>
    <w:p w14:paraId="0E2937FF" w14:textId="77777777" w:rsidR="00CA0B10" w:rsidRPr="00CA0B10" w:rsidRDefault="00CA0B10" w:rsidP="00F91CF9">
      <w:pPr>
        <w:numPr>
          <w:ilvl w:val="2"/>
          <w:numId w:val="231"/>
        </w:numPr>
        <w:spacing w:before="120" w:after="0" w:line="240" w:lineRule="auto"/>
        <w:ind w:left="1276" w:hanging="425"/>
        <w:rPr>
          <w:rFonts w:ascii="Times New Roman" w:eastAsia="Times New Roman" w:hAnsi="Times New Roman" w:cs="Times New Roman"/>
          <w:kern w:val="0"/>
          <w:szCs w:val="20"/>
          <w:lang w:eastAsia="en-AU"/>
        </w:rPr>
      </w:pPr>
      <w:r w:rsidRPr="00CA0B10">
        <w:rPr>
          <w:rFonts w:ascii="Times New Roman" w:eastAsia="Times New Roman" w:hAnsi="Times New Roman" w:cs="Times New Roman"/>
          <w:kern w:val="0"/>
          <w:szCs w:val="20"/>
          <w:lang w:eastAsia="en-AU"/>
        </w:rPr>
        <w:t>the amount identified as the recovery value of the non-carcase material.</w:t>
      </w:r>
    </w:p>
    <w:p w14:paraId="5E55E9C2" w14:textId="3BB6DD95" w:rsidR="00CA0B10" w:rsidRPr="00CA0B10" w:rsidRDefault="00CA0B10" w:rsidP="00F91CF9">
      <w:pPr>
        <w:numPr>
          <w:ilvl w:val="0"/>
          <w:numId w:val="111"/>
        </w:numPr>
        <w:spacing w:before="120" w:after="0" w:line="240" w:lineRule="auto"/>
        <w:ind w:left="426" w:hanging="426"/>
        <w:rPr>
          <w:rFonts w:ascii="Times New Roman" w:eastAsia="Aptos" w:hAnsi="Times New Roman" w:cs="Arial"/>
          <w:b/>
          <w:i/>
        </w:rPr>
      </w:pPr>
      <w:r w:rsidRPr="00CA0B10">
        <w:rPr>
          <w:rFonts w:ascii="Times New Roman" w:eastAsia="Aptos" w:hAnsi="Times New Roman" w:cs="Arial"/>
          <w:b/>
          <w:i/>
        </w:rPr>
        <w:t xml:space="preserve">non-carcase material </w:t>
      </w:r>
      <w:r w:rsidRPr="00CA0B10">
        <w:rPr>
          <w:rFonts w:ascii="Times New Roman" w:eastAsia="Aptos" w:hAnsi="Times New Roman" w:cs="Arial"/>
        </w:rPr>
        <w:t>is defined in subclause 14-8(5) as the skin, fleece, offal and other by-products of a carcase that are sold or supplied to a buyer or buyers.</w:t>
      </w:r>
    </w:p>
    <w:p w14:paraId="20F59331" w14:textId="77777777" w:rsidR="00CA0B10" w:rsidRPr="00CA0B10" w:rsidRDefault="00CA0B10" w:rsidP="00CA0B10">
      <w:pPr>
        <w:spacing w:after="0" w:line="240" w:lineRule="auto"/>
        <w:rPr>
          <w:rFonts w:ascii="Times New Roman" w:eastAsia="Aptos" w:hAnsi="Times New Roman" w:cs="Arial"/>
          <w:szCs w:val="22"/>
        </w:rPr>
      </w:pPr>
    </w:p>
    <w:p w14:paraId="081C7EDE" w14:textId="77777777" w:rsidR="00CA0B10" w:rsidRPr="00CA0B10" w:rsidRDefault="00CA0B10" w:rsidP="00CA0B10">
      <w:pPr>
        <w:spacing w:after="0" w:line="240" w:lineRule="auto"/>
        <w:rPr>
          <w:rFonts w:ascii="Times New Roman" w:eastAsia="Aptos" w:hAnsi="Times New Roman" w:cs="Arial"/>
          <w:szCs w:val="22"/>
        </w:rPr>
      </w:pPr>
      <w:r w:rsidRPr="00CA0B10">
        <w:rPr>
          <w:rFonts w:ascii="Times New Roman" w:eastAsia="Aptos" w:hAnsi="Times New Roman" w:cs="Arial"/>
          <w:szCs w:val="22"/>
        </w:rPr>
        <w:t>Subclause 14-8(6) provides that a sale price is to be rounded to the nearest multiple of 10 cents.</w:t>
      </w:r>
    </w:p>
    <w:p w14:paraId="483BC9BD" w14:textId="77777777" w:rsidR="00CA0B10" w:rsidRPr="00CA0B10" w:rsidRDefault="00CA0B10" w:rsidP="00CA0B10">
      <w:pPr>
        <w:spacing w:after="0" w:line="240" w:lineRule="auto"/>
        <w:rPr>
          <w:rFonts w:ascii="Times New Roman" w:eastAsia="Aptos" w:hAnsi="Times New Roman" w:cs="Arial"/>
          <w:b/>
          <w:szCs w:val="22"/>
        </w:rPr>
      </w:pPr>
      <w:bookmarkStart w:id="97" w:name="_Toc158212562"/>
    </w:p>
    <w:p w14:paraId="38B72F41" w14:textId="77777777" w:rsidR="00CA0B10" w:rsidRPr="00CA0B10" w:rsidRDefault="00CA0B10" w:rsidP="00CA0B10">
      <w:pPr>
        <w:spacing w:after="0" w:line="240" w:lineRule="auto"/>
        <w:rPr>
          <w:rFonts w:ascii="Times New Roman" w:eastAsia="Aptos" w:hAnsi="Times New Roman" w:cs="Arial"/>
          <w:b/>
          <w:szCs w:val="22"/>
        </w:rPr>
      </w:pPr>
      <w:r w:rsidRPr="00CA0B10">
        <w:rPr>
          <w:rFonts w:ascii="Times New Roman" w:eastAsia="Aptos" w:hAnsi="Times New Roman" w:cs="Arial"/>
          <w:b/>
          <w:szCs w:val="22"/>
        </w:rPr>
        <w:t>Clause 14-9—Levy payer</w:t>
      </w:r>
      <w:bookmarkEnd w:id="97"/>
    </w:p>
    <w:p w14:paraId="3386FF98" w14:textId="77777777" w:rsidR="00AD56AF" w:rsidRPr="00CA0B10" w:rsidRDefault="00AD56AF" w:rsidP="00CA0B10">
      <w:pPr>
        <w:spacing w:after="0" w:line="240" w:lineRule="auto"/>
        <w:rPr>
          <w:rFonts w:ascii="Times New Roman" w:eastAsia="Aptos" w:hAnsi="Times New Roman" w:cs="Arial"/>
          <w:b/>
          <w:szCs w:val="22"/>
        </w:rPr>
      </w:pPr>
    </w:p>
    <w:p w14:paraId="669C910D" w14:textId="77777777" w:rsidR="00CA0B10" w:rsidRPr="00CA0B10" w:rsidRDefault="00CA0B10" w:rsidP="00CA0B10">
      <w:pPr>
        <w:spacing w:after="0" w:line="240" w:lineRule="auto"/>
        <w:rPr>
          <w:rFonts w:ascii="Times New Roman" w:eastAsia="Aptos" w:hAnsi="Times New Roman" w:cs="Arial"/>
        </w:rPr>
      </w:pPr>
      <w:r w:rsidRPr="00CA0B10">
        <w:rPr>
          <w:rFonts w:ascii="Times New Roman" w:eastAsia="Aptos" w:hAnsi="Times New Roman" w:cs="Arial"/>
        </w:rPr>
        <w:t xml:space="preserve">This clause identifies the person liable to pay the sheep and lambs transaction levy in the four cases. </w:t>
      </w:r>
    </w:p>
    <w:p w14:paraId="1F7581A8" w14:textId="77777777" w:rsidR="00CA0B10" w:rsidRPr="00CA0B10" w:rsidRDefault="00CA0B10" w:rsidP="00F91CF9">
      <w:pPr>
        <w:numPr>
          <w:ilvl w:val="0"/>
          <w:numId w:val="108"/>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Subclause 14-9(1) provides that the person who owns the sheep or lambs immediately before the transaction is entered into is liable to pay the levy imposed by subclause 14-6(1).</w:t>
      </w:r>
    </w:p>
    <w:p w14:paraId="79FBCD04" w14:textId="77777777" w:rsidR="00CA0B10" w:rsidRPr="00CA0B10" w:rsidRDefault="00CA0B10" w:rsidP="00F91CF9">
      <w:pPr>
        <w:numPr>
          <w:ilvl w:val="0"/>
          <w:numId w:val="108"/>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lastRenderedPageBreak/>
        <w:t>Subclause 14-9(2) provides that the person who owns the sheep or lambs immediately before they are delivered to the abattoir is liable to pay the levy imposed by subsection 14-6(2).</w:t>
      </w:r>
    </w:p>
    <w:p w14:paraId="4BF4FB21" w14:textId="77777777" w:rsidR="00CA0B10" w:rsidRPr="00CA0B10" w:rsidRDefault="00CA0B10" w:rsidP="00F91CF9">
      <w:pPr>
        <w:numPr>
          <w:ilvl w:val="0"/>
          <w:numId w:val="108"/>
        </w:numPr>
        <w:spacing w:before="120" w:after="0" w:line="240" w:lineRule="auto"/>
        <w:ind w:left="425" w:hanging="425"/>
        <w:rPr>
          <w:rFonts w:ascii="Times New Roman" w:eastAsia="Aptos" w:hAnsi="Times New Roman" w:cs="Arial"/>
        </w:rPr>
      </w:pPr>
      <w:r w:rsidRPr="00CA0B10">
        <w:rPr>
          <w:rFonts w:ascii="Times New Roman" w:eastAsia="Aptos" w:hAnsi="Times New Roman" w:cs="Arial"/>
        </w:rPr>
        <w:t>Subclause 14-9(3) provides that the proprietor of the abattoir is liable to pay the levy imposed by subsection 14-6(3).</w:t>
      </w:r>
    </w:p>
    <w:p w14:paraId="1052F164" w14:textId="77777777" w:rsidR="00CA0B10" w:rsidRPr="00CA0B10" w:rsidRDefault="00CA0B10" w:rsidP="00F91CF9">
      <w:pPr>
        <w:numPr>
          <w:ilvl w:val="0"/>
          <w:numId w:val="108"/>
        </w:numPr>
        <w:spacing w:before="120" w:after="0" w:line="240" w:lineRule="auto"/>
        <w:ind w:left="426" w:hanging="426"/>
        <w:contextualSpacing/>
        <w:rPr>
          <w:rFonts w:ascii="Times New Roman" w:eastAsia="Aptos" w:hAnsi="Times New Roman" w:cs="Arial"/>
        </w:rPr>
      </w:pPr>
      <w:r w:rsidRPr="00CA0B10">
        <w:rPr>
          <w:rFonts w:ascii="Times New Roman" w:eastAsia="Aptos" w:hAnsi="Times New Roman" w:cs="Arial"/>
        </w:rPr>
        <w:t>Subclause 14-9(4) provides that the person who owns the sheep or lambs at the time of slaughter is liable to pay the levy imposed by subsection 14-6(4).</w:t>
      </w:r>
    </w:p>
    <w:p w14:paraId="590338FB" w14:textId="77777777" w:rsidR="00CA0B10" w:rsidRPr="00CA0B10" w:rsidRDefault="00CA0B10" w:rsidP="00CA0B10">
      <w:pPr>
        <w:spacing w:after="0" w:line="240" w:lineRule="auto"/>
        <w:rPr>
          <w:rFonts w:ascii="Times New Roman" w:eastAsia="Aptos" w:hAnsi="Times New Roman" w:cs="Arial"/>
          <w:b/>
          <w:szCs w:val="22"/>
        </w:rPr>
      </w:pPr>
    </w:p>
    <w:p w14:paraId="6BADE31A" w14:textId="77777777" w:rsidR="00CA0B10" w:rsidRDefault="00CA0B10" w:rsidP="00F91CF9">
      <w:pPr>
        <w:spacing w:after="0" w:line="240" w:lineRule="auto"/>
        <w:rPr>
          <w:rFonts w:ascii="Times New Roman" w:eastAsia="Aptos" w:hAnsi="Times New Roman" w:cs="Arial"/>
          <w:b/>
          <w:szCs w:val="22"/>
        </w:rPr>
      </w:pPr>
      <w:bookmarkStart w:id="98" w:name="_Toc158212563"/>
      <w:r w:rsidRPr="00CA0B10">
        <w:rPr>
          <w:rFonts w:ascii="Times New Roman" w:eastAsia="Aptos" w:hAnsi="Times New Roman" w:cs="Arial"/>
          <w:b/>
          <w:szCs w:val="22"/>
        </w:rPr>
        <w:t>Clause 14-10—Application provisions</w:t>
      </w:r>
      <w:bookmarkEnd w:id="98"/>
    </w:p>
    <w:p w14:paraId="5458F854" w14:textId="77777777" w:rsidR="000D5FB3" w:rsidRPr="00CA0B10" w:rsidRDefault="000D5FB3" w:rsidP="00903714">
      <w:pPr>
        <w:spacing w:after="0" w:line="240" w:lineRule="auto"/>
        <w:rPr>
          <w:rFonts w:ascii="Times New Roman" w:eastAsia="Aptos" w:hAnsi="Times New Roman" w:cs="Arial"/>
          <w:b/>
          <w:szCs w:val="22"/>
        </w:rPr>
      </w:pPr>
    </w:p>
    <w:p w14:paraId="4921A264" w14:textId="22ED441F" w:rsidR="00CA0B10" w:rsidRPr="00251C20" w:rsidRDefault="4E125D89" w:rsidP="00F91CF9">
      <w:pPr>
        <w:spacing w:after="0" w:line="240" w:lineRule="auto"/>
        <w:rPr>
          <w:rFonts w:ascii="Times New Roman" w:eastAsia="Times New Roman" w:hAnsi="Times New Roman" w:cs="Times New Roman"/>
        </w:rPr>
      </w:pPr>
      <w:r w:rsidRPr="1044B0D3">
        <w:rPr>
          <w:rFonts w:ascii="Times New Roman" w:eastAsia="Times New Roman" w:hAnsi="Times New Roman" w:cs="Times New Roman"/>
        </w:rPr>
        <w:t>Subclause</w:t>
      </w:r>
      <w:r w:rsidR="00CA0B10" w:rsidRPr="1044B0D3">
        <w:rPr>
          <w:rFonts w:ascii="Times New Roman" w:eastAsia="Times New Roman" w:hAnsi="Times New Roman" w:cs="Times New Roman"/>
        </w:rPr>
        <w:t xml:space="preserve"> </w:t>
      </w:r>
      <w:r w:rsidR="007947B6">
        <w:rPr>
          <w:rFonts w:ascii="Times New Roman" w:eastAsia="Times New Roman" w:hAnsi="Times New Roman" w:cs="Times New Roman"/>
        </w:rPr>
        <w:t>14-10(</w:t>
      </w:r>
      <w:r w:rsidR="00A47462">
        <w:rPr>
          <w:rFonts w:ascii="Times New Roman" w:eastAsia="Times New Roman" w:hAnsi="Times New Roman" w:cs="Times New Roman"/>
        </w:rPr>
        <w:t xml:space="preserve">1) provides that subclause </w:t>
      </w:r>
      <w:r w:rsidR="00CA0B10" w:rsidRPr="1044B0D3">
        <w:rPr>
          <w:rFonts w:ascii="Times New Roman" w:eastAsia="Times New Roman" w:hAnsi="Times New Roman" w:cs="Times New Roman"/>
        </w:rPr>
        <w:t>14</w:t>
      </w:r>
      <w:r w:rsidRPr="1044B0D3">
        <w:rPr>
          <w:rFonts w:ascii="Times New Roman" w:eastAsia="Times New Roman" w:hAnsi="Times New Roman" w:cs="Times New Roman"/>
        </w:rPr>
        <w:t>‑</w:t>
      </w:r>
      <w:r w:rsidR="00CA0B10" w:rsidRPr="1044B0D3">
        <w:rPr>
          <w:rFonts w:ascii="Times New Roman" w:eastAsia="Times New Roman" w:hAnsi="Times New Roman" w:cs="Times New Roman"/>
        </w:rPr>
        <w:t>6</w:t>
      </w:r>
      <w:r w:rsidRPr="1044B0D3">
        <w:rPr>
          <w:rFonts w:ascii="Times New Roman" w:eastAsia="Times New Roman" w:hAnsi="Times New Roman" w:cs="Times New Roman"/>
        </w:rPr>
        <w:t>(1)</w:t>
      </w:r>
      <w:r w:rsidR="00CA0B10" w:rsidRPr="1044B0D3">
        <w:rPr>
          <w:rFonts w:ascii="Times New Roman" w:eastAsia="Times New Roman" w:hAnsi="Times New Roman" w:cs="Times New Roman"/>
        </w:rPr>
        <w:t xml:space="preserve"> applies in relation to a transaction entered into</w:t>
      </w:r>
      <w:r w:rsidRPr="1044B0D3">
        <w:rPr>
          <w:rFonts w:ascii="Times New Roman" w:eastAsia="Times New Roman" w:hAnsi="Times New Roman" w:cs="Times New Roman"/>
        </w:rPr>
        <w:t xml:space="preserve"> on or after 1 July 2025.</w:t>
      </w:r>
    </w:p>
    <w:p w14:paraId="7CD02D1F" w14:textId="77777777" w:rsidR="002C1E7F" w:rsidRDefault="002C1E7F" w:rsidP="00F91CF9">
      <w:pPr>
        <w:spacing w:after="0" w:line="240" w:lineRule="auto"/>
        <w:rPr>
          <w:rFonts w:ascii="Times New Roman" w:eastAsia="Times New Roman" w:hAnsi="Times New Roman" w:cs="Times New Roman"/>
        </w:rPr>
      </w:pPr>
    </w:p>
    <w:p w14:paraId="0960B249" w14:textId="7E95C705" w:rsidR="00CA0B10" w:rsidRPr="00251C20" w:rsidRDefault="00A47462" w:rsidP="00F91CF9">
      <w:pPr>
        <w:spacing w:after="0" w:line="240" w:lineRule="auto"/>
        <w:rPr>
          <w:rFonts w:ascii="Times New Roman" w:eastAsia="Times New Roman" w:hAnsi="Times New Roman" w:cs="Times New Roman"/>
        </w:rPr>
      </w:pPr>
      <w:r w:rsidRPr="1044B0D3">
        <w:rPr>
          <w:rFonts w:ascii="Times New Roman" w:eastAsia="Times New Roman" w:hAnsi="Times New Roman" w:cs="Times New Roman"/>
        </w:rPr>
        <w:t xml:space="preserve">Subclause </w:t>
      </w:r>
      <w:r>
        <w:rPr>
          <w:rFonts w:ascii="Times New Roman" w:eastAsia="Times New Roman" w:hAnsi="Times New Roman" w:cs="Times New Roman"/>
        </w:rPr>
        <w:t>14-10(</w:t>
      </w:r>
      <w:r w:rsidR="0067503A">
        <w:rPr>
          <w:rFonts w:ascii="Times New Roman" w:eastAsia="Times New Roman" w:hAnsi="Times New Roman" w:cs="Times New Roman"/>
        </w:rPr>
        <w:t>2</w:t>
      </w:r>
      <w:r>
        <w:rPr>
          <w:rFonts w:ascii="Times New Roman" w:eastAsia="Times New Roman" w:hAnsi="Times New Roman" w:cs="Times New Roman"/>
        </w:rPr>
        <w:t>) provides that s</w:t>
      </w:r>
      <w:r w:rsidR="4E125D89" w:rsidRPr="00251C20">
        <w:rPr>
          <w:rFonts w:ascii="Times New Roman" w:eastAsia="Times New Roman" w:hAnsi="Times New Roman" w:cs="Times New Roman"/>
        </w:rPr>
        <w:t>ubclause 14‑6(2) applies in relation to</w:t>
      </w:r>
      <w:r w:rsidR="00CA0B10" w:rsidRPr="00251C20">
        <w:rPr>
          <w:rFonts w:ascii="Times New Roman" w:eastAsia="Times New Roman" w:hAnsi="Times New Roman" w:cs="Times New Roman"/>
        </w:rPr>
        <w:t xml:space="preserve"> the slaughter of sheep or lambs at an abattoir</w:t>
      </w:r>
      <w:r w:rsidR="4E125D89" w:rsidRPr="00251C20">
        <w:rPr>
          <w:rFonts w:ascii="Times New Roman" w:eastAsia="Times New Roman" w:hAnsi="Times New Roman" w:cs="Times New Roman"/>
        </w:rPr>
        <w:t xml:space="preserve"> on or after 1 July 2025, whether the delivery of the sheep or lambs to the abattoir is before, on or after that day.</w:t>
      </w:r>
    </w:p>
    <w:p w14:paraId="753117D4" w14:textId="77777777" w:rsidR="002C1E7F" w:rsidRDefault="002C1E7F" w:rsidP="00F91CF9">
      <w:pPr>
        <w:spacing w:after="0" w:line="240" w:lineRule="auto"/>
        <w:rPr>
          <w:rFonts w:ascii="Times New Roman" w:eastAsia="Times New Roman" w:hAnsi="Times New Roman" w:cs="Times New Roman"/>
        </w:rPr>
      </w:pPr>
    </w:p>
    <w:p w14:paraId="6540062D" w14:textId="530104E0" w:rsidR="00CA0B10" w:rsidRPr="00251C20" w:rsidRDefault="0067503A" w:rsidP="00F91CF9">
      <w:pPr>
        <w:spacing w:after="0" w:line="240" w:lineRule="auto"/>
        <w:rPr>
          <w:rFonts w:ascii="Times New Roman" w:eastAsia="Times New Roman" w:hAnsi="Times New Roman" w:cs="Times New Roman"/>
        </w:rPr>
      </w:pPr>
      <w:r w:rsidRPr="1044B0D3">
        <w:rPr>
          <w:rFonts w:ascii="Times New Roman" w:eastAsia="Times New Roman" w:hAnsi="Times New Roman" w:cs="Times New Roman"/>
        </w:rPr>
        <w:t xml:space="preserve">Subclause </w:t>
      </w:r>
      <w:r>
        <w:rPr>
          <w:rFonts w:ascii="Times New Roman" w:eastAsia="Times New Roman" w:hAnsi="Times New Roman" w:cs="Times New Roman"/>
        </w:rPr>
        <w:t>14-10(3) provides that s</w:t>
      </w:r>
      <w:r w:rsidR="4E125D89" w:rsidRPr="00251C20">
        <w:rPr>
          <w:rFonts w:ascii="Times New Roman" w:eastAsia="Times New Roman" w:hAnsi="Times New Roman" w:cs="Times New Roman"/>
        </w:rPr>
        <w:t>ubclause 14‑6(3) applies in relation to the slaughter of sheep or lambs at an abattoir on or after 1 July 2025, whether the sheep or lambs were purchased before, on or after that day.</w:t>
      </w:r>
    </w:p>
    <w:p w14:paraId="0DD6277B" w14:textId="77777777" w:rsidR="002C1E7F" w:rsidRDefault="002C1E7F" w:rsidP="00F91CF9">
      <w:pPr>
        <w:spacing w:after="0" w:line="240" w:lineRule="auto"/>
        <w:rPr>
          <w:rFonts w:ascii="Times New Roman" w:eastAsia="Times New Roman" w:hAnsi="Times New Roman" w:cs="Times New Roman"/>
        </w:rPr>
      </w:pPr>
    </w:p>
    <w:p w14:paraId="08EE4832" w14:textId="1F502252" w:rsidR="00CA0B10" w:rsidRDefault="0067503A" w:rsidP="00F91CF9">
      <w:pPr>
        <w:spacing w:after="0" w:line="240" w:lineRule="auto"/>
        <w:rPr>
          <w:rFonts w:ascii="Times New Roman" w:eastAsia="Times New Roman" w:hAnsi="Times New Roman" w:cs="Times New Roman"/>
        </w:rPr>
      </w:pPr>
      <w:r w:rsidRPr="1044B0D3">
        <w:rPr>
          <w:rFonts w:ascii="Times New Roman" w:eastAsia="Times New Roman" w:hAnsi="Times New Roman" w:cs="Times New Roman"/>
        </w:rPr>
        <w:t xml:space="preserve">Subclause </w:t>
      </w:r>
      <w:r>
        <w:rPr>
          <w:rFonts w:ascii="Times New Roman" w:eastAsia="Times New Roman" w:hAnsi="Times New Roman" w:cs="Times New Roman"/>
        </w:rPr>
        <w:t>14-10(4) provides that s</w:t>
      </w:r>
      <w:r w:rsidR="4E125D89" w:rsidRPr="00251C20">
        <w:rPr>
          <w:rFonts w:ascii="Times New Roman" w:eastAsia="Times New Roman" w:hAnsi="Times New Roman" w:cs="Times New Roman"/>
        </w:rPr>
        <w:t>ubclause 14‑6(4) applies in relation to the slaughter of sheep or lambs at an abattoir on or after 1 July 2025.</w:t>
      </w:r>
    </w:p>
    <w:p w14:paraId="46759519" w14:textId="77777777" w:rsidR="00B96ACA" w:rsidRPr="00CA0B10" w:rsidRDefault="00B96ACA" w:rsidP="79C3D58F">
      <w:pPr>
        <w:keepNext/>
        <w:keepLines/>
        <w:spacing w:after="0" w:line="240" w:lineRule="auto"/>
        <w:rPr>
          <w:rFonts w:ascii="Times New Roman" w:eastAsiaTheme="majorEastAsia" w:hAnsi="Times New Roman" w:cs="Times New Roman"/>
          <w:b/>
          <w:bCs/>
          <w:kern w:val="0"/>
          <w:lang w:eastAsia="en-AU"/>
        </w:rPr>
      </w:pPr>
    </w:p>
    <w:p w14:paraId="3854616F"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32"/>
          <w:szCs w:val="48"/>
          <w:lang w:eastAsia="en-AU"/>
        </w:rPr>
      </w:pPr>
      <w:bookmarkStart w:id="99" w:name="_Toc178245283"/>
      <w:bookmarkStart w:id="100" w:name="_Toc177028464"/>
      <w:r w:rsidRPr="00251C20">
        <w:rPr>
          <w:rFonts w:ascii="Times New Roman" w:eastAsiaTheme="majorEastAsia" w:hAnsi="Times New Roman" w:cstheme="majorBidi"/>
          <w:b/>
          <w:kern w:val="0"/>
          <w:sz w:val="32"/>
          <w:szCs w:val="48"/>
          <w:lang w:eastAsia="en-AU"/>
        </w:rPr>
        <w:t>Part 1-4</w:t>
      </w:r>
      <w:r w:rsidRPr="00251C20">
        <w:rPr>
          <w:rFonts w:ascii="Times New Roman" w:eastAsia="Times New Roman" w:hAnsi="Times New Roman" w:cs="Times New Roman"/>
          <w:b/>
          <w:kern w:val="0"/>
          <w:sz w:val="32"/>
          <w:szCs w:val="32"/>
          <w:lang w:eastAsia="ja-JP"/>
          <w14:ligatures w14:val="none"/>
        </w:rPr>
        <w:t>—</w:t>
      </w:r>
      <w:r w:rsidRPr="00251C20">
        <w:rPr>
          <w:rFonts w:ascii="Times New Roman" w:eastAsiaTheme="majorEastAsia" w:hAnsi="Times New Roman" w:cstheme="majorBidi"/>
          <w:b/>
          <w:kern w:val="0"/>
          <w:sz w:val="32"/>
          <w:szCs w:val="48"/>
          <w:lang w:eastAsia="en-AU"/>
        </w:rPr>
        <w:t>Livestock products</w:t>
      </w:r>
      <w:bookmarkEnd w:id="99"/>
      <w:bookmarkEnd w:id="100"/>
    </w:p>
    <w:p w14:paraId="182AACCE" w14:textId="77777777" w:rsidR="00CA0B10" w:rsidRPr="00CA0B10" w:rsidRDefault="00CA0B10" w:rsidP="00CA0B10">
      <w:pPr>
        <w:spacing w:after="0" w:line="240" w:lineRule="auto"/>
        <w:rPr>
          <w:rFonts w:ascii="Times New Roman" w:hAnsi="Times New Roman" w:cs="Times New Roman"/>
          <w:kern w:val="0"/>
          <w:lang w:eastAsia="en-AU"/>
        </w:rPr>
      </w:pPr>
    </w:p>
    <w:p w14:paraId="38340745" w14:textId="77777777" w:rsidR="00CA0B10" w:rsidRPr="00CA0B10" w:rsidRDefault="00CA0B10" w:rsidP="00CA0B10">
      <w:pPr>
        <w:keepNext/>
        <w:keepLines/>
        <w:spacing w:after="0" w:line="240" w:lineRule="auto"/>
        <w:outlineLvl w:val="0"/>
        <w:rPr>
          <w:rFonts w:ascii="Times New Roman" w:eastAsiaTheme="majorEastAsia" w:hAnsi="Times New Roman" w:cs="Times New Roman"/>
          <w:b/>
          <w:kern w:val="0"/>
        </w:rPr>
      </w:pPr>
      <w:bookmarkStart w:id="101" w:name="_Toc178245284"/>
      <w:bookmarkStart w:id="102" w:name="_Toc177028465"/>
      <w:r w:rsidRPr="00251C20">
        <w:rPr>
          <w:rFonts w:ascii="Times New Roman" w:eastAsiaTheme="majorEastAsia" w:hAnsi="Times New Roman" w:cstheme="majorBidi"/>
          <w:b/>
          <w:kern w:val="0"/>
          <w:sz w:val="28"/>
          <w:szCs w:val="44"/>
        </w:rPr>
        <w:t xml:space="preserve">Division </w:t>
      </w:r>
      <w:r w:rsidRPr="00251C20">
        <w:rPr>
          <w:rFonts w:ascii="Times New Roman" w:eastAsiaTheme="majorEastAsia" w:hAnsi="Times New Roman" w:cs="Times New Roman"/>
          <w:b/>
          <w:kern w:val="0"/>
          <w:sz w:val="28"/>
          <w:szCs w:val="28"/>
        </w:rPr>
        <w:t>15</w:t>
      </w:r>
      <w:r w:rsidRPr="00251C20">
        <w:rPr>
          <w:rFonts w:ascii="Times New Roman" w:eastAsia="Times New Roman" w:hAnsi="Times New Roman" w:cstheme="majorBidi"/>
          <w:b/>
          <w:kern w:val="0"/>
          <w:sz w:val="28"/>
          <w:szCs w:val="44"/>
          <w:lang w:eastAsia="ja-JP"/>
          <w14:ligatures w14:val="none"/>
        </w:rPr>
        <w:t>—</w:t>
      </w:r>
      <w:r w:rsidRPr="00251C20">
        <w:rPr>
          <w:rFonts w:ascii="Times New Roman" w:eastAsiaTheme="majorEastAsia" w:hAnsi="Times New Roman" w:cs="Times New Roman"/>
          <w:b/>
          <w:kern w:val="0"/>
          <w:sz w:val="28"/>
          <w:szCs w:val="28"/>
        </w:rPr>
        <w:t>Introduction</w:t>
      </w:r>
      <w:bookmarkEnd w:id="101"/>
      <w:bookmarkEnd w:id="102"/>
      <w:r w:rsidRPr="00251C20">
        <w:rPr>
          <w:rFonts w:ascii="Times New Roman" w:eastAsiaTheme="majorEastAsia" w:hAnsi="Times New Roman" w:cs="Times New Roman"/>
          <w:b/>
          <w:kern w:val="0"/>
          <w:sz w:val="28"/>
          <w:szCs w:val="28"/>
        </w:rPr>
        <w:t xml:space="preserve"> </w:t>
      </w:r>
    </w:p>
    <w:p w14:paraId="3F07B0E4" w14:textId="77777777" w:rsidR="00CA0B10" w:rsidRPr="00CA0B10" w:rsidRDefault="00CA0B10" w:rsidP="00CA0B10">
      <w:pPr>
        <w:spacing w:after="0" w:line="240" w:lineRule="auto"/>
        <w:rPr>
          <w:rFonts w:ascii="Times New Roman" w:hAnsi="Times New Roman" w:cs="Aptos"/>
          <w:kern w:val="0"/>
          <w:szCs w:val="22"/>
        </w:rPr>
      </w:pPr>
    </w:p>
    <w:p w14:paraId="2519F7F7"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15-1—Simplified outline of this Part</w:t>
      </w:r>
    </w:p>
    <w:p w14:paraId="7C32EB81" w14:textId="77777777" w:rsidR="00291BD6" w:rsidRDefault="00291BD6" w:rsidP="00CA0B10">
      <w:pPr>
        <w:spacing w:after="0" w:line="240" w:lineRule="auto"/>
        <w:rPr>
          <w:rFonts w:ascii="Times New Roman" w:hAnsi="Times New Roman" w:cs="Aptos"/>
          <w:kern w:val="0"/>
          <w:szCs w:val="22"/>
          <w:lang w:eastAsia="ja-JP"/>
        </w:rPr>
      </w:pPr>
    </w:p>
    <w:p w14:paraId="749FD7C5" w14:textId="7F581399" w:rsidR="00B96ACA" w:rsidRDefault="00CA0B10" w:rsidP="00B96ACA">
      <w:pPr>
        <w:spacing w:after="0" w:line="240" w:lineRule="auto"/>
        <w:rPr>
          <w:rFonts w:ascii="Times New Roman" w:eastAsia="Times New Roman" w:hAnsi="Times New Roman" w:cs="Times New Roman"/>
          <w:kern w:val="0"/>
          <w:lang w:eastAsia="ja-JP"/>
          <w14:ligatures w14:val="none"/>
        </w:rPr>
      </w:pPr>
      <w:r w:rsidRPr="00CA0B10">
        <w:rPr>
          <w:rFonts w:ascii="Times New Roman" w:hAnsi="Times New Roman" w:cs="Aptos"/>
          <w:kern w:val="0"/>
          <w:szCs w:val="22"/>
          <w:lang w:eastAsia="ja-JP"/>
        </w:rPr>
        <w:t xml:space="preserve">This clause provides </w:t>
      </w:r>
      <w:r w:rsidRPr="00CA0B10">
        <w:rPr>
          <w:rFonts w:ascii="Times New Roman" w:eastAsia="Times New Roman" w:hAnsi="Times New Roman" w:cs="Times New Roman"/>
          <w:kern w:val="0"/>
          <w:lang w:eastAsia="ja-JP"/>
          <w14:ligatures w14:val="none"/>
        </w:rPr>
        <w:t>a simplified outline of Part 1-4. It summarises key features of the dairy produce levy, the goat fibre levy and the wool levy, which are imposed under this Part.</w:t>
      </w:r>
    </w:p>
    <w:p w14:paraId="0D3ACC9E" w14:textId="77777777" w:rsidR="00285C2B" w:rsidRDefault="00285C2B" w:rsidP="00B96ACA">
      <w:pPr>
        <w:spacing w:after="0" w:line="240" w:lineRule="auto"/>
        <w:rPr>
          <w:rFonts w:ascii="Times New Roman" w:eastAsia="Times New Roman" w:hAnsi="Times New Roman" w:cs="Times New Roman"/>
          <w:kern w:val="0"/>
          <w:lang w:eastAsia="ja-JP"/>
          <w14:ligatures w14:val="none"/>
        </w:rPr>
      </w:pPr>
    </w:p>
    <w:p w14:paraId="14E363F1" w14:textId="77777777" w:rsidR="00CA0B10" w:rsidRPr="00251C20" w:rsidRDefault="00CA0B10" w:rsidP="4EB54689">
      <w:pPr>
        <w:keepNext/>
        <w:keepLines/>
        <w:spacing w:after="0" w:line="240" w:lineRule="auto"/>
        <w:outlineLvl w:val="0"/>
        <w:rPr>
          <w:rFonts w:ascii="Times New Roman" w:eastAsiaTheme="majorEastAsia" w:hAnsi="Times New Roman" w:cstheme="majorBidi"/>
          <w:b/>
          <w:bCs/>
          <w:kern w:val="0"/>
          <w:sz w:val="28"/>
          <w:szCs w:val="28"/>
        </w:rPr>
      </w:pPr>
      <w:bookmarkStart w:id="103" w:name="_Toc178245285"/>
      <w:bookmarkStart w:id="104" w:name="_Toc177028466"/>
      <w:r w:rsidRPr="4EB54689">
        <w:rPr>
          <w:rFonts w:ascii="Times New Roman" w:eastAsiaTheme="majorEastAsia" w:hAnsi="Times New Roman" w:cstheme="majorBidi"/>
          <w:b/>
          <w:bCs/>
          <w:kern w:val="0"/>
          <w:sz w:val="28"/>
          <w:szCs w:val="28"/>
        </w:rPr>
        <w:t>Division 16</w:t>
      </w:r>
      <w:r w:rsidRPr="4EB54689">
        <w:rPr>
          <w:rFonts w:ascii="Times New Roman" w:eastAsia="Times New Roman" w:hAnsi="Times New Roman" w:cs="Times New Roman"/>
          <w:b/>
          <w:bCs/>
          <w:kern w:val="0"/>
          <w:sz w:val="28"/>
          <w:szCs w:val="28"/>
          <w:lang w:eastAsia="ja-JP"/>
          <w14:ligatures w14:val="none"/>
        </w:rPr>
        <w:t>—</w:t>
      </w:r>
      <w:r w:rsidRPr="4EB54689">
        <w:rPr>
          <w:rFonts w:ascii="Times New Roman" w:eastAsiaTheme="majorEastAsia" w:hAnsi="Times New Roman" w:cstheme="majorBidi"/>
          <w:b/>
          <w:bCs/>
          <w:kern w:val="0"/>
          <w:sz w:val="28"/>
          <w:szCs w:val="28"/>
        </w:rPr>
        <w:t>Dairy produce</w:t>
      </w:r>
      <w:bookmarkEnd w:id="103"/>
      <w:bookmarkEnd w:id="104"/>
    </w:p>
    <w:p w14:paraId="5F3EEC5B" w14:textId="77777777" w:rsidR="00291BD6" w:rsidRDefault="00291BD6" w:rsidP="00CA0B10">
      <w:pPr>
        <w:spacing w:after="0" w:line="240" w:lineRule="auto"/>
        <w:textAlignment w:val="baseline"/>
        <w:rPr>
          <w:rFonts w:ascii="Times New Roman" w:eastAsia="Times New Roman" w:hAnsi="Times New Roman" w:cs="Times New Roman"/>
        </w:rPr>
      </w:pPr>
    </w:p>
    <w:p w14:paraId="727DBF7B" w14:textId="45F8D9A3" w:rsidR="00CA0B10" w:rsidRPr="00CA0B10" w:rsidDel="00344811" w:rsidRDefault="00CA0B10" w:rsidP="00CA0B10">
      <w:pPr>
        <w:spacing w:after="0" w:line="240" w:lineRule="auto"/>
        <w:textAlignment w:val="baseline"/>
        <w:rPr>
          <w:rFonts w:ascii="Times New Roman" w:eastAsia="Times New Roman" w:hAnsi="Times New Roman" w:cs="Times New Roman"/>
        </w:rPr>
      </w:pPr>
      <w:r w:rsidRPr="00CA0B10">
        <w:rPr>
          <w:rFonts w:ascii="Times New Roman" w:eastAsia="Times New Roman" w:hAnsi="Times New Roman" w:cs="Times New Roman"/>
        </w:rPr>
        <w:t>This Division imposes a levy (</w:t>
      </w:r>
      <w:r w:rsidRPr="00CA0B10">
        <w:rPr>
          <w:rFonts w:ascii="Times New Roman" w:eastAsia="Times New Roman" w:hAnsi="Times New Roman" w:cs="Times New Roman"/>
          <w:b/>
          <w:bCs/>
        </w:rPr>
        <w:t>dairy produce levy</w:t>
      </w:r>
      <w:r w:rsidRPr="00CA0B10">
        <w:rPr>
          <w:rFonts w:ascii="Times New Roman" w:eastAsia="Times New Roman" w:hAnsi="Times New Roman" w:cs="Times New Roman"/>
        </w:rPr>
        <w:t xml:space="preserve">) on whole milk produced in Australia, in specific circumstances. Levy was previously imposed on dairy produce: see Schedules 6 and 27 to the </w:t>
      </w:r>
      <w:r w:rsidRPr="00CA0B10">
        <w:rPr>
          <w:rFonts w:ascii="Times New Roman" w:eastAsia="Times New Roman" w:hAnsi="Times New Roman" w:cs="Times New Roman"/>
          <w:iCs/>
        </w:rPr>
        <w:t>1999 Excise Levies Act</w:t>
      </w:r>
      <w:r w:rsidRPr="00CA0B10">
        <w:rPr>
          <w:rFonts w:ascii="Times New Roman" w:eastAsia="Times New Roman" w:hAnsi="Times New Roman" w:cs="Times New Roman"/>
          <w:i/>
          <w:iCs/>
        </w:rPr>
        <w:t xml:space="preserve"> </w:t>
      </w:r>
      <w:r w:rsidRPr="00CA0B10">
        <w:rPr>
          <w:rFonts w:ascii="Times New Roman" w:eastAsia="Times New Roman" w:hAnsi="Times New Roman" w:cs="Times New Roman"/>
        </w:rPr>
        <w:t xml:space="preserve">and Schedule 6 to the </w:t>
      </w:r>
      <w:r w:rsidRPr="00CA0B10">
        <w:rPr>
          <w:rFonts w:ascii="Times New Roman" w:eastAsia="Times New Roman" w:hAnsi="Times New Roman" w:cs="Times New Roman"/>
          <w:iCs/>
        </w:rPr>
        <w:t>1999 Excise Levies Regulations</w:t>
      </w:r>
      <w:r w:rsidR="00BA5387" w:rsidRPr="00BA5387">
        <w:rPr>
          <w:rFonts w:ascii="Times New Roman" w:eastAsia="Times New Roman" w:hAnsi="Times New Roman" w:cs="Times New Roman"/>
          <w:iCs/>
        </w:rPr>
        <w:t>;</w:t>
      </w:r>
      <w:r w:rsidRPr="00CA0B10">
        <w:rPr>
          <w:rFonts w:ascii="Times New Roman" w:eastAsia="Times New Roman" w:hAnsi="Times New Roman" w:cs="Times New Roman"/>
          <w:i/>
          <w:iCs/>
        </w:rPr>
        <w:t xml:space="preserve"> </w:t>
      </w:r>
      <w:r w:rsidRPr="00CA0B10">
        <w:rPr>
          <w:rFonts w:ascii="Times New Roman" w:eastAsia="Times New Roman" w:hAnsi="Times New Roman" w:cs="Times New Roman"/>
        </w:rPr>
        <w:t xml:space="preserve">Schedule 3 to the </w:t>
      </w:r>
      <w:r w:rsidRPr="00CA0B10">
        <w:rPr>
          <w:rFonts w:ascii="Times New Roman" w:eastAsia="Times New Roman" w:hAnsi="Times New Roman" w:cs="Times New Roman"/>
          <w:iCs/>
        </w:rPr>
        <w:t>1998 NRS Excise Levy Act</w:t>
      </w:r>
      <w:r w:rsidRPr="00CA0B10">
        <w:rPr>
          <w:rFonts w:ascii="Times New Roman" w:eastAsia="Times New Roman" w:hAnsi="Times New Roman" w:cs="Times New Roman"/>
        </w:rPr>
        <w:t xml:space="preserve"> and Part 5 of the </w:t>
      </w:r>
      <w:r w:rsidRPr="00CA0B10">
        <w:rPr>
          <w:rFonts w:ascii="Times New Roman" w:eastAsia="Times New Roman" w:hAnsi="Times New Roman" w:cs="Times New Roman"/>
          <w:iCs/>
        </w:rPr>
        <w:t>1998 NRS Regulations</w:t>
      </w:r>
      <w:r w:rsidRPr="00CA0B10">
        <w:rPr>
          <w:rFonts w:ascii="Times New Roman" w:eastAsia="Times New Roman" w:hAnsi="Times New Roman" w:cs="Times New Roman"/>
          <w:i/>
          <w:iCs/>
        </w:rPr>
        <w:t>.</w:t>
      </w:r>
      <w:r w:rsidRPr="00CA0B10">
        <w:rPr>
          <w:rFonts w:ascii="Times New Roman" w:eastAsia="Times New Roman" w:hAnsi="Times New Roman" w:cs="Times New Roman"/>
        </w:rPr>
        <w:t xml:space="preserve"> </w:t>
      </w:r>
    </w:p>
    <w:p w14:paraId="5D27D4F5" w14:textId="77777777" w:rsidR="00CA0B10" w:rsidRPr="00CA0B10" w:rsidRDefault="00CA0B10" w:rsidP="00CA0B10">
      <w:pPr>
        <w:spacing w:after="0" w:line="240" w:lineRule="auto"/>
        <w:textAlignment w:val="baseline"/>
        <w:rPr>
          <w:rFonts w:ascii="Times New Roman" w:eastAsia="Times New Roman" w:hAnsi="Times New Roman" w:cs="Times New Roman"/>
        </w:rPr>
      </w:pPr>
    </w:p>
    <w:p w14:paraId="5C219DD5" w14:textId="77777777" w:rsidR="00CA0B10" w:rsidRDefault="00CA0B10" w:rsidP="00CA0B10">
      <w:pPr>
        <w:spacing w:after="0" w:line="240" w:lineRule="auto"/>
        <w:textAlignment w:val="baseline"/>
        <w:rPr>
          <w:rFonts w:ascii="Times New Roman" w:eastAsia="Times New Roman" w:hAnsi="Times New Roman" w:cs="Times New Roman"/>
          <w:b/>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Key definitions for the imposition of dairy produce levy:</w:t>
      </w:r>
    </w:p>
    <w:p w14:paraId="500F26EE" w14:textId="77777777" w:rsidR="00291BD6" w:rsidRPr="00CA0B10" w:rsidRDefault="00291BD6" w:rsidP="00CA0B10">
      <w:pPr>
        <w:spacing w:after="0" w:line="240" w:lineRule="auto"/>
        <w:textAlignment w:val="baseline"/>
        <w:rPr>
          <w:rFonts w:ascii="Times New Roman" w:eastAsia="Times New Roman" w:hAnsi="Times New Roman" w:cs="Times New Roman"/>
        </w:rPr>
      </w:pPr>
    </w:p>
    <w:p w14:paraId="10B0E4A0" w14:textId="7C20CE5A" w:rsidR="00CA0B10" w:rsidRPr="00CA0B10" w:rsidRDefault="00CA0B10" w:rsidP="00251C20">
      <w:pPr>
        <w:widowControl w:val="0"/>
        <w:numPr>
          <w:ilvl w:val="0"/>
          <w:numId w:val="59"/>
        </w:numPr>
        <w:spacing w:after="120" w:line="240" w:lineRule="auto"/>
        <w:ind w:left="425" w:hanging="425"/>
        <w:textAlignment w:val="baseline"/>
        <w:rPr>
          <w:rFonts w:ascii="Times New Roman" w:eastAsia="Times New Roman" w:hAnsi="Times New Roman" w:cs="Times New Roman"/>
          <w:kern w:val="0"/>
          <w:shd w:val="clear" w:color="auto" w:fill="FFFFFF"/>
          <w:lang w:eastAsia="en-AU"/>
        </w:rPr>
      </w:pPr>
      <w:r w:rsidRPr="4EB54689">
        <w:rPr>
          <w:rFonts w:ascii="Times New Roman" w:eastAsia="Times New Roman" w:hAnsi="Times New Roman" w:cs="Times New Roman"/>
          <w:b/>
          <w:bCs/>
          <w:i/>
          <w:iCs/>
          <w:kern w:val="0"/>
          <w:shd w:val="clear" w:color="auto" w:fill="FFFFFF"/>
          <w:lang w:eastAsia="en-AU"/>
        </w:rPr>
        <w:t>business purchaser</w:t>
      </w:r>
      <w:r w:rsidRPr="00CA0B10">
        <w:rPr>
          <w:rFonts w:ascii="Times New Roman" w:eastAsia="Times New Roman" w:hAnsi="Times New Roman" w:cs="Times New Roman"/>
          <w:kern w:val="0"/>
          <w:shd w:val="clear" w:color="auto" w:fill="FFFFFF"/>
          <w:lang w:eastAsia="en-AU"/>
        </w:rPr>
        <w:t xml:space="preserve"> is defined in subsection 6(3)</w:t>
      </w:r>
      <w:r w:rsidR="00754DE7">
        <w:rPr>
          <w:rFonts w:ascii="Times New Roman" w:eastAsia="Times New Roman" w:hAnsi="Times New Roman" w:cs="Times New Roman"/>
          <w:kern w:val="0"/>
          <w:shd w:val="clear" w:color="auto" w:fill="FFFFFF"/>
          <w:lang w:eastAsia="en-AU"/>
        </w:rPr>
        <w:t xml:space="preserve"> </w:t>
      </w:r>
      <w:r w:rsidR="00754DE7" w:rsidRPr="4EB54689">
        <w:rPr>
          <w:rFonts w:ascii="Times New Roman" w:eastAsia="Yu Gothic" w:hAnsi="Times New Roman" w:cs="Arial"/>
          <w:kern w:val="0"/>
        </w:rPr>
        <w:t xml:space="preserve">of the </w:t>
      </w:r>
      <w:r w:rsidR="0022793D">
        <w:rPr>
          <w:rFonts w:ascii="Times New Roman" w:eastAsia="Yu Gothic" w:hAnsi="Times New Roman" w:cs="Arial"/>
          <w:kern w:val="0"/>
        </w:rPr>
        <w:t>Regulations</w:t>
      </w:r>
      <w:r w:rsidR="00754DE7" w:rsidRPr="4EB54689">
        <w:rPr>
          <w:rFonts w:ascii="Times New Roman" w:eastAsia="Yu Gothic" w:hAnsi="Times New Roman" w:cs="Arial"/>
          <w:kern w:val="0"/>
        </w:rPr>
        <w:t>.</w:t>
      </w:r>
      <w:r w:rsidRPr="00CA0B10">
        <w:rPr>
          <w:rFonts w:ascii="Times New Roman" w:eastAsia="Times New Roman" w:hAnsi="Times New Roman" w:cs="Times New Roman"/>
          <w:kern w:val="0"/>
          <w:shd w:val="clear" w:color="auto" w:fill="FFFFFF"/>
          <w:lang w:eastAsia="en-AU"/>
        </w:rPr>
        <w:t xml:space="preserve"> In relation to the dairy produce levy it means a person who buys whole milk from dairy produce levy payers in the course of carrying on a business.</w:t>
      </w:r>
    </w:p>
    <w:p w14:paraId="6D3F8558" w14:textId="4A47558D" w:rsidR="00CA0B10" w:rsidRPr="00CA0B10" w:rsidRDefault="00CA0B10" w:rsidP="00F91CF9">
      <w:pPr>
        <w:numPr>
          <w:ilvl w:val="0"/>
          <w:numId w:val="59"/>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4EB54689">
        <w:rPr>
          <w:rFonts w:ascii="Times New Roman" w:eastAsia="Times New Roman" w:hAnsi="Times New Roman" w:cs="Times New Roman"/>
          <w:b/>
          <w:bCs/>
          <w:i/>
          <w:iCs/>
          <w:kern w:val="0"/>
          <w:shd w:val="clear" w:color="auto" w:fill="FFFFFF"/>
          <w:lang w:eastAsia="en-AU"/>
        </w:rPr>
        <w:t>process</w:t>
      </w:r>
      <w:r w:rsidRPr="4EB54689">
        <w:rPr>
          <w:rFonts w:ascii="Times New Roman" w:eastAsia="Times New Roman" w:hAnsi="Times New Roman" w:cs="Times New Roman"/>
          <w:kern w:val="0"/>
          <w:shd w:val="clear" w:color="auto" w:fill="FFFFFF"/>
          <w:lang w:eastAsia="en-AU"/>
        </w:rPr>
        <w:t>,</w:t>
      </w:r>
      <w:r w:rsidRPr="4EB54689">
        <w:rPr>
          <w:rFonts w:ascii="Times New Roman" w:eastAsia="Times New Roman" w:hAnsi="Times New Roman" w:cs="Times New Roman"/>
          <w:b/>
          <w:bCs/>
          <w:kern w:val="0"/>
          <w:shd w:val="clear" w:color="auto" w:fill="FFFFFF"/>
          <w:lang w:eastAsia="en-AU"/>
        </w:rPr>
        <w:t xml:space="preserve"> </w:t>
      </w:r>
      <w:r w:rsidRPr="4EB54689">
        <w:rPr>
          <w:rFonts w:ascii="Times New Roman" w:eastAsia="Times New Roman" w:hAnsi="Times New Roman" w:cs="Times New Roman"/>
          <w:kern w:val="0"/>
          <w:shd w:val="clear" w:color="auto" w:fill="FFFFFF"/>
          <w:lang w:eastAsia="en-AU"/>
        </w:rPr>
        <w:t>in relation to an animal product</w:t>
      </w:r>
      <w:r w:rsidRPr="4EB54689">
        <w:rPr>
          <w:rFonts w:ascii="Times New Roman" w:eastAsia="Times New Roman" w:hAnsi="Times New Roman" w:cs="Times New Roman"/>
          <w:i/>
          <w:iCs/>
          <w:kern w:val="0"/>
          <w:shd w:val="clear" w:color="auto" w:fill="FFFFFF"/>
          <w:lang w:eastAsia="en-AU"/>
        </w:rPr>
        <w:t>,</w:t>
      </w:r>
      <w:r w:rsidRPr="4EB54689">
        <w:rPr>
          <w:rFonts w:ascii="Times New Roman" w:eastAsia="Times New Roman" w:hAnsi="Times New Roman" w:cs="Times New Roman"/>
          <w:b/>
          <w:bCs/>
          <w:kern w:val="0"/>
          <w:shd w:val="clear" w:color="auto" w:fill="FFFFFF"/>
          <w:lang w:eastAsia="en-AU"/>
        </w:rPr>
        <w:t xml:space="preserve"> </w:t>
      </w:r>
      <w:r w:rsidRPr="4EB54689">
        <w:rPr>
          <w:rFonts w:ascii="Times New Roman" w:eastAsia="Times New Roman" w:hAnsi="Times New Roman" w:cs="Times New Roman"/>
          <w:kern w:val="0"/>
          <w:shd w:val="clear" w:color="auto" w:fill="FFFFFF"/>
          <w:lang w:eastAsia="en-AU"/>
        </w:rPr>
        <w:t>is defined in subsection 7(2)</w:t>
      </w:r>
      <w:r w:rsidR="00754DE7" w:rsidRPr="4EB54689">
        <w:rPr>
          <w:rFonts w:ascii="Times New Roman" w:eastAsia="Times New Roman" w:hAnsi="Times New Roman" w:cs="Times New Roman"/>
          <w:kern w:val="0"/>
          <w:shd w:val="clear" w:color="auto" w:fill="FFFFFF"/>
          <w:lang w:eastAsia="en-AU"/>
        </w:rPr>
        <w:t xml:space="preserve"> </w:t>
      </w:r>
      <w:r w:rsidR="00754DE7" w:rsidRPr="4EB54689">
        <w:rPr>
          <w:rFonts w:ascii="Times New Roman" w:eastAsia="Yu Gothic" w:hAnsi="Times New Roman" w:cs="Arial"/>
          <w:kern w:val="0"/>
        </w:rPr>
        <w:t>of the Regulations</w:t>
      </w:r>
      <w:r w:rsidRPr="4EB54689">
        <w:rPr>
          <w:rFonts w:ascii="Times New Roman" w:eastAsia="Times New Roman" w:hAnsi="Times New Roman" w:cs="Times New Roman"/>
          <w:kern w:val="0"/>
          <w:shd w:val="clear" w:color="auto" w:fill="FFFFFF"/>
          <w:lang w:eastAsia="en-AU"/>
        </w:rPr>
        <w:t>. In relation to whole milk, it means the performance of an operation, except sorting, grading, packing, storage, transport, delivery or chilling.</w:t>
      </w:r>
    </w:p>
    <w:p w14:paraId="38EB7C27" w14:textId="101B659E" w:rsidR="00CA0B10" w:rsidRPr="00CA0B10" w:rsidRDefault="00CA0B10" w:rsidP="00F91CF9">
      <w:pPr>
        <w:numPr>
          <w:ilvl w:val="0"/>
          <w:numId w:val="59"/>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lastRenderedPageBreak/>
        <w:t>processing establishment</w:t>
      </w:r>
      <w:r w:rsidRPr="00CA0B10">
        <w:rPr>
          <w:rFonts w:ascii="Times New Roman" w:eastAsia="Times New Roman" w:hAnsi="Times New Roman" w:cs="Times New Roman"/>
          <w:kern w:val="0"/>
          <w:shd w:val="clear" w:color="auto" w:fill="FFFFFF"/>
          <w:lang w:eastAsia="en-AU"/>
        </w:rPr>
        <w:t xml:space="preserve"> is defined in section 5</w:t>
      </w:r>
      <w:r w:rsidR="00CE2F17">
        <w:rPr>
          <w:rFonts w:ascii="Times New Roman" w:eastAsia="Times New Roman" w:hAnsi="Times New Roman" w:cs="Times New Roman"/>
          <w:kern w:val="0"/>
          <w:shd w:val="clear" w:color="auto" w:fill="FFFFFF"/>
          <w:lang w:eastAsia="en-AU"/>
        </w:rPr>
        <w:t xml:space="preserve"> </w:t>
      </w:r>
      <w:r w:rsidR="00FF49E2">
        <w:rPr>
          <w:rFonts w:ascii="Times New Roman" w:eastAsia="Times New Roman" w:hAnsi="Times New Roman" w:cs="Times New Roman"/>
          <w:kern w:val="0"/>
          <w:shd w:val="clear" w:color="auto" w:fill="FFFFFF"/>
          <w:lang w:eastAsia="en-AU"/>
        </w:rPr>
        <w:t>of</w:t>
      </w:r>
      <w:r w:rsidR="00CE2F17">
        <w:rPr>
          <w:rFonts w:ascii="Times New Roman" w:eastAsia="Times New Roman" w:hAnsi="Times New Roman" w:cs="Times New Roman"/>
          <w:kern w:val="0"/>
          <w:shd w:val="clear" w:color="auto" w:fill="FFFFFF"/>
          <w:lang w:eastAsia="en-AU"/>
        </w:rPr>
        <w:t xml:space="preserve"> the Regulations</w:t>
      </w:r>
      <w:r w:rsidRPr="00CA0B10">
        <w:rPr>
          <w:rFonts w:ascii="Times New Roman" w:eastAsia="Times New Roman" w:hAnsi="Times New Roman" w:cs="Times New Roman"/>
          <w:kern w:val="0"/>
          <w:shd w:val="clear" w:color="auto" w:fill="FFFFFF"/>
          <w:lang w:eastAsia="en-AU"/>
        </w:rPr>
        <w:t>. In relation to the dairy produce levy, it means business premises at which a process in relation to whole milk is performed.</w:t>
      </w:r>
    </w:p>
    <w:p w14:paraId="3D06AF52" w14:textId="143201BD" w:rsidR="00CA0B10" w:rsidRPr="00CA0B10" w:rsidRDefault="00CA0B10" w:rsidP="00F91CF9">
      <w:pPr>
        <w:numPr>
          <w:ilvl w:val="0"/>
          <w:numId w:val="59"/>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4EB54689">
        <w:rPr>
          <w:rFonts w:ascii="Times New Roman" w:eastAsia="Times New Roman" w:hAnsi="Times New Roman" w:cs="Times New Roman"/>
          <w:b/>
          <w:bCs/>
          <w:i/>
          <w:iCs/>
          <w:kern w:val="0"/>
          <w:shd w:val="clear" w:color="auto" w:fill="FFFFFF"/>
          <w:lang w:eastAsia="en-AU"/>
        </w:rPr>
        <w:t>whole milk</w:t>
      </w:r>
      <w:r w:rsidRPr="00CA0B10">
        <w:rPr>
          <w:rFonts w:ascii="Times New Roman" w:eastAsia="Times New Roman" w:hAnsi="Times New Roman" w:cs="Times New Roman"/>
          <w:kern w:val="0"/>
          <w:shd w:val="clear" w:color="auto" w:fill="FFFFFF"/>
          <w:lang w:eastAsia="en-AU"/>
        </w:rPr>
        <w:t xml:space="preserve"> is defined in subclause 16-1(2)</w:t>
      </w:r>
      <w:r w:rsidR="00CE2F17">
        <w:rPr>
          <w:rFonts w:ascii="Times New Roman" w:eastAsia="Times New Roman" w:hAnsi="Times New Roman" w:cs="Times New Roman"/>
          <w:kern w:val="0"/>
          <w:shd w:val="clear" w:color="auto" w:fill="FFFFFF"/>
          <w:lang w:eastAsia="en-AU"/>
        </w:rPr>
        <w:t xml:space="preserve"> </w:t>
      </w:r>
      <w:r w:rsidR="00FF49E2">
        <w:rPr>
          <w:rFonts w:ascii="Times New Roman" w:eastAsia="Times New Roman" w:hAnsi="Times New Roman" w:cs="Times New Roman"/>
          <w:kern w:val="0"/>
          <w:shd w:val="clear" w:color="auto" w:fill="FFFFFF"/>
          <w:lang w:eastAsia="en-AU"/>
        </w:rPr>
        <w:t>of</w:t>
      </w:r>
      <w:r w:rsidR="00CE2F17">
        <w:rPr>
          <w:rFonts w:ascii="Times New Roman" w:eastAsia="Times New Roman" w:hAnsi="Times New Roman" w:cs="Times New Roman"/>
          <w:kern w:val="0"/>
          <w:shd w:val="clear" w:color="auto" w:fill="FFFFFF"/>
          <w:lang w:eastAsia="en-AU"/>
        </w:rPr>
        <w:t xml:space="preserve"> </w:t>
      </w:r>
      <w:r w:rsidR="22D24771">
        <w:rPr>
          <w:rFonts w:ascii="Times New Roman" w:eastAsia="Times New Roman" w:hAnsi="Times New Roman" w:cs="Times New Roman"/>
          <w:kern w:val="0"/>
          <w:shd w:val="clear" w:color="auto" w:fill="FFFFFF"/>
          <w:lang w:eastAsia="en-AU"/>
        </w:rPr>
        <w:t xml:space="preserve">Schedule 1 to </w:t>
      </w:r>
      <w:r w:rsidR="00CE2F17">
        <w:rPr>
          <w:rFonts w:ascii="Times New Roman" w:eastAsia="Times New Roman" w:hAnsi="Times New Roman" w:cs="Times New Roman"/>
          <w:kern w:val="0"/>
          <w:shd w:val="clear" w:color="auto" w:fill="FFFFFF"/>
          <w:lang w:eastAsia="en-AU"/>
        </w:rPr>
        <w:t>the Regulations</w:t>
      </w:r>
      <w:r w:rsidRPr="00CA0B10">
        <w:rPr>
          <w:rFonts w:ascii="Times New Roman" w:eastAsia="Times New Roman" w:hAnsi="Times New Roman" w:cs="Times New Roman"/>
          <w:kern w:val="0"/>
          <w:shd w:val="clear" w:color="auto" w:fill="FFFFFF"/>
          <w:lang w:eastAsia="en-AU"/>
        </w:rPr>
        <w:t>.</w:t>
      </w:r>
    </w:p>
    <w:p w14:paraId="4480BDBF"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shd w:val="clear" w:color="auto" w:fill="FFFFFF"/>
          <w:lang w:eastAsia="en-AU"/>
        </w:rPr>
      </w:pPr>
    </w:p>
    <w:p w14:paraId="19FC23E0" w14:textId="77777777" w:rsidR="00CA0B10" w:rsidRPr="00CA0B10" w:rsidRDefault="00CA0B10" w:rsidP="00F91CF9">
      <w:pPr>
        <w:keepNext/>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16-1—Imposition of dairy produce levy</w:t>
      </w:r>
    </w:p>
    <w:p w14:paraId="59663133" w14:textId="77777777" w:rsidR="00291BD6" w:rsidRDefault="00291BD6" w:rsidP="00F91CF9">
      <w:pPr>
        <w:keepNext/>
        <w:spacing w:after="0" w:line="240" w:lineRule="auto"/>
        <w:rPr>
          <w:rFonts w:ascii="Times New Roman" w:eastAsia="Calibri" w:hAnsi="Times New Roman" w:cs="Times New Roman"/>
        </w:rPr>
      </w:pPr>
    </w:p>
    <w:p w14:paraId="78F919E5" w14:textId="77777777"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Calibri" w:hAnsi="Times New Roman" w:cs="Times New Roman"/>
        </w:rPr>
        <w:t>Subclause 16-1(1) imposes levy on whole milk that is produced in Australia if:</w:t>
      </w:r>
    </w:p>
    <w:p w14:paraId="07635803" w14:textId="5138C6E6" w:rsidR="00CA0B10" w:rsidRPr="00CA0B10" w:rsidRDefault="00CA0B10" w:rsidP="00F91CF9">
      <w:pPr>
        <w:numPr>
          <w:ilvl w:val="0"/>
          <w:numId w:val="60"/>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w:t>
      </w:r>
      <w:r w:rsidR="7D494A60" w:rsidRPr="00CA0B10">
        <w:rPr>
          <w:rFonts w:ascii="Times New Roman" w:eastAsia="Times New Roman" w:hAnsi="Times New Roman" w:cs="Times New Roman"/>
          <w:kern w:val="0"/>
          <w:lang w:eastAsia="en-AU"/>
        </w:rPr>
        <w:t>e</w:t>
      </w:r>
      <w:r w:rsidRPr="00CA0B10">
        <w:rPr>
          <w:rFonts w:ascii="Times New Roman" w:eastAsia="Times New Roman" w:hAnsi="Times New Roman" w:cs="Times New Roman"/>
          <w:kern w:val="0"/>
          <w:lang w:eastAsia="en-AU"/>
        </w:rPr>
        <w:t xml:space="preserve"> milk is delivered to a processing establishment in Australia by or on behalf of the person who owns the milk immediately after it is produced; or</w:t>
      </w:r>
    </w:p>
    <w:p w14:paraId="09341B46" w14:textId="34AE8CCA" w:rsidR="00CA0B10" w:rsidRPr="00CA0B10" w:rsidRDefault="00CA0B10" w:rsidP="00F91CF9">
      <w:pPr>
        <w:numPr>
          <w:ilvl w:val="0"/>
          <w:numId w:val="60"/>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w:t>
      </w:r>
      <w:r w:rsidR="0B2902AE" w:rsidRPr="00CA0B10">
        <w:rPr>
          <w:rFonts w:ascii="Times New Roman" w:eastAsia="Times New Roman" w:hAnsi="Times New Roman" w:cs="Times New Roman"/>
          <w:kern w:val="0"/>
          <w:lang w:eastAsia="en-AU"/>
        </w:rPr>
        <w:t>e</w:t>
      </w:r>
      <w:r w:rsidRPr="00CA0B10">
        <w:rPr>
          <w:rFonts w:ascii="Times New Roman" w:eastAsia="Times New Roman" w:hAnsi="Times New Roman" w:cs="Times New Roman"/>
          <w:kern w:val="0"/>
          <w:lang w:eastAsia="en-AU"/>
        </w:rPr>
        <w:t xml:space="preserve"> milk is sold to a business purchaser (whether directly or through a selling agent or buying agent or both) by the person who owns th</w:t>
      </w:r>
      <w:r w:rsidR="21A71752" w:rsidRPr="00CA0B10">
        <w:rPr>
          <w:rFonts w:ascii="Times New Roman" w:eastAsia="Times New Roman" w:hAnsi="Times New Roman" w:cs="Times New Roman"/>
          <w:kern w:val="0"/>
          <w:lang w:eastAsia="en-AU"/>
        </w:rPr>
        <w:t>e</w:t>
      </w:r>
      <w:r w:rsidRPr="00CA0B10">
        <w:rPr>
          <w:rFonts w:ascii="Times New Roman" w:eastAsia="Times New Roman" w:hAnsi="Times New Roman" w:cs="Times New Roman"/>
          <w:kern w:val="0"/>
          <w:lang w:eastAsia="en-AU"/>
        </w:rPr>
        <w:t xml:space="preserve"> milk immediately after it is produced; or</w:t>
      </w:r>
    </w:p>
    <w:p w14:paraId="2F06F80A" w14:textId="506D2B87" w:rsidR="00CA0B10" w:rsidRPr="00CA0B10" w:rsidRDefault="706E5377" w:rsidP="00F91CF9">
      <w:pPr>
        <w:numPr>
          <w:ilvl w:val="0"/>
          <w:numId w:val="60"/>
        </w:numPr>
        <w:spacing w:before="120" w:after="0" w:line="240" w:lineRule="auto"/>
        <w:ind w:left="426" w:hanging="426"/>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w:t>
      </w:r>
      <w:r w:rsidR="00CA0B10" w:rsidRPr="00CA0B10">
        <w:rPr>
          <w:rFonts w:ascii="Times New Roman" w:eastAsia="Times New Roman" w:hAnsi="Times New Roman" w:cs="Times New Roman"/>
          <w:kern w:val="0"/>
          <w:lang w:eastAsia="en-AU"/>
        </w:rPr>
        <w:t>h</w:t>
      </w:r>
      <w:r w:rsidR="2E3B2FEC" w:rsidRPr="00CA0B10">
        <w:rPr>
          <w:rFonts w:ascii="Times New Roman" w:eastAsia="Times New Roman" w:hAnsi="Times New Roman" w:cs="Times New Roman"/>
          <w:kern w:val="0"/>
          <w:lang w:eastAsia="en-AU"/>
        </w:rPr>
        <w:t>e</w:t>
      </w:r>
      <w:r w:rsidR="00CA0B10" w:rsidRPr="00CA0B10" w:rsidDel="00CA0B10">
        <w:rPr>
          <w:rFonts w:ascii="Times New Roman" w:eastAsia="Times New Roman" w:hAnsi="Times New Roman" w:cs="Times New Roman"/>
          <w:kern w:val="0"/>
          <w:lang w:eastAsia="en-AU"/>
        </w:rPr>
        <w:t xml:space="preserve"> </w:t>
      </w:r>
      <w:r w:rsidR="00CA0B10" w:rsidRPr="00CA0B10">
        <w:rPr>
          <w:rFonts w:ascii="Times New Roman" w:eastAsia="Times New Roman" w:hAnsi="Times New Roman" w:cs="Times New Roman"/>
          <w:kern w:val="0"/>
          <w:lang w:eastAsia="en-AU"/>
        </w:rPr>
        <w:t>milk is processed by the person who owns th</w:t>
      </w:r>
      <w:r w:rsidR="6A83A3DC" w:rsidRPr="00CA0B10">
        <w:rPr>
          <w:rFonts w:ascii="Times New Roman" w:eastAsia="Times New Roman" w:hAnsi="Times New Roman" w:cs="Times New Roman"/>
          <w:kern w:val="0"/>
          <w:lang w:eastAsia="en-AU"/>
        </w:rPr>
        <w:t>e</w:t>
      </w:r>
      <w:r w:rsidR="00CA0B10" w:rsidRPr="00CA0B10">
        <w:rPr>
          <w:rFonts w:ascii="Times New Roman" w:eastAsia="Times New Roman" w:hAnsi="Times New Roman" w:cs="Times New Roman"/>
          <w:kern w:val="0"/>
          <w:lang w:eastAsia="en-AU"/>
        </w:rPr>
        <w:t xml:space="preserve"> milk immediately after it is produced.</w:t>
      </w:r>
    </w:p>
    <w:p w14:paraId="39666688"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shd w:val="clear" w:color="auto" w:fill="FFFFFF"/>
          <w:lang w:eastAsia="en-AU"/>
        </w:rPr>
      </w:pPr>
    </w:p>
    <w:p w14:paraId="28785383" w14:textId="77777777" w:rsidR="00CA0B10" w:rsidRPr="00CA0B10" w:rsidRDefault="00CA0B10" w:rsidP="00CA0B10">
      <w:pPr>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 xml:space="preserve">The term </w:t>
      </w:r>
      <w:r w:rsidRPr="00CA0B10">
        <w:rPr>
          <w:rFonts w:ascii="Times New Roman" w:eastAsia="Times New Roman" w:hAnsi="Times New Roman" w:cs="Times New Roman"/>
          <w:b/>
          <w:i/>
          <w:kern w:val="0"/>
          <w:shd w:val="clear" w:color="auto" w:fill="FFFFFF"/>
          <w:lang w:eastAsia="en-AU"/>
        </w:rPr>
        <w:t>whole milk</w:t>
      </w:r>
      <w:r w:rsidRPr="00CA0B10">
        <w:rPr>
          <w:rFonts w:ascii="Times New Roman" w:eastAsia="Times New Roman" w:hAnsi="Times New Roman" w:cs="Times New Roman"/>
          <w:kern w:val="0"/>
          <w:shd w:val="clear" w:color="auto" w:fill="FFFFFF"/>
          <w:lang w:eastAsia="en-AU"/>
        </w:rPr>
        <w:t xml:space="preserve"> is defined in subclause 16-1(2) as the lacteal fluid product of a dairy cow, where that product contains all its constituents as received from the dairy cow.</w:t>
      </w:r>
    </w:p>
    <w:p w14:paraId="2B2895D8"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shd w:val="clear" w:color="auto" w:fill="FFFFFF"/>
          <w:lang w:eastAsia="en-AU"/>
        </w:rPr>
      </w:pPr>
    </w:p>
    <w:p w14:paraId="4F093D5C"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b/>
          <w:bCs/>
          <w:kern w:val="0"/>
          <w:shd w:val="clear" w:color="auto" w:fill="FFFFFF"/>
          <w:lang w:eastAsia="en-AU"/>
        </w:rPr>
        <w:t>Clause 16-2—Exemptions from the levy</w:t>
      </w:r>
    </w:p>
    <w:p w14:paraId="61BBADDD" w14:textId="77777777" w:rsidR="00291BD6" w:rsidRDefault="00291BD6" w:rsidP="00251C20">
      <w:pPr>
        <w:keepNext/>
        <w:keepLines/>
        <w:spacing w:after="0" w:line="240" w:lineRule="auto"/>
        <w:rPr>
          <w:rFonts w:ascii="Times New Roman" w:eastAsia="Calibri" w:hAnsi="Times New Roman" w:cs="Times New Roman"/>
        </w:rPr>
      </w:pPr>
    </w:p>
    <w:p w14:paraId="3083CD9C" w14:textId="1B1A27D6" w:rsidR="00CA0B10" w:rsidRPr="00CA0B10" w:rsidRDefault="00CA0B10" w:rsidP="00251C20">
      <w:pPr>
        <w:keepNext/>
        <w:keepLines/>
        <w:spacing w:after="0" w:line="240" w:lineRule="auto"/>
        <w:rPr>
          <w:rFonts w:ascii="Times New Roman" w:eastAsia="Calibri" w:hAnsi="Times New Roman" w:cs="Times New Roman"/>
        </w:rPr>
      </w:pPr>
      <w:r w:rsidRPr="4EB54689">
        <w:rPr>
          <w:rFonts w:ascii="Times New Roman" w:eastAsia="Calibri" w:hAnsi="Times New Roman" w:cs="Times New Roman"/>
        </w:rPr>
        <w:t xml:space="preserve">This clause exempts particular whole milk from levy if dairy produce levy has previously been imposed on the milk. The purpose of the exemption is to ensure that particular whole milk can only be subject to the dairy produce levy once. </w:t>
      </w:r>
    </w:p>
    <w:p w14:paraId="3FCB8E14" w14:textId="0EC1133A" w:rsidR="4EB54689" w:rsidRDefault="4EB54689" w:rsidP="4EB54689">
      <w:pPr>
        <w:keepNext/>
        <w:keepLines/>
        <w:tabs>
          <w:tab w:val="left" w:pos="2268"/>
        </w:tabs>
        <w:spacing w:after="0" w:line="240" w:lineRule="auto"/>
        <w:rPr>
          <w:rFonts w:ascii="Times New Roman" w:eastAsia="Times New Roman" w:hAnsi="Times New Roman" w:cs="Times New Roman"/>
          <w:b/>
          <w:bCs/>
          <w:lang w:eastAsia="en-AU"/>
        </w:rPr>
      </w:pPr>
    </w:p>
    <w:p w14:paraId="310DD683" w14:textId="77777777" w:rsidR="00CA0B10" w:rsidRPr="00CA0B10" w:rsidRDefault="00CA0B10" w:rsidP="00251C20">
      <w:pPr>
        <w:keepNext/>
        <w:keepLines/>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16-3—Rate of the levy</w:t>
      </w:r>
    </w:p>
    <w:p w14:paraId="244282D0" w14:textId="77777777" w:rsidR="00291BD6" w:rsidRDefault="00291BD6" w:rsidP="00376E45">
      <w:pPr>
        <w:keepNext/>
        <w:keepLines/>
        <w:spacing w:after="0" w:line="240" w:lineRule="auto"/>
        <w:rPr>
          <w:rFonts w:ascii="Times New Roman" w:eastAsia="Calibri" w:hAnsi="Times New Roman" w:cs="Times New Roman"/>
          <w:szCs w:val="22"/>
        </w:rPr>
      </w:pPr>
    </w:p>
    <w:p w14:paraId="7AEB348E" w14:textId="77777777" w:rsidR="00CA0B10" w:rsidRPr="00CA0B10" w:rsidRDefault="00CA0B10" w:rsidP="00251C20">
      <w:pPr>
        <w:keepNext/>
        <w:keepLines/>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 xml:space="preserve">Subclause 16-3(1) prescribes the dairy produce levy rate. </w:t>
      </w:r>
    </w:p>
    <w:p w14:paraId="2C4C2B0A" w14:textId="77777777" w:rsidR="00CA0B10" w:rsidRPr="00CA0B10" w:rsidRDefault="00CA0B10" w:rsidP="00251C20">
      <w:pPr>
        <w:keepNext/>
        <w:keepLines/>
        <w:spacing w:after="0" w:line="240" w:lineRule="auto"/>
        <w:rPr>
          <w:rFonts w:ascii="Times New Roman" w:eastAsia="Calibri" w:hAnsi="Times New Roman" w:cs="Times New Roman"/>
        </w:rPr>
      </w:pPr>
    </w:p>
    <w:p w14:paraId="011BF76D" w14:textId="77777777"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Item 1 of the table in this subclause prescribes four components:</w:t>
      </w:r>
    </w:p>
    <w:p w14:paraId="28EFCD71" w14:textId="77777777" w:rsidR="00CA0B10" w:rsidRPr="00CA0B10" w:rsidRDefault="00CA0B10" w:rsidP="00F91CF9">
      <w:pPr>
        <w:numPr>
          <w:ilvl w:val="0"/>
          <w:numId w:val="61"/>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general component;</w:t>
      </w:r>
    </w:p>
    <w:p w14:paraId="12A92E6A" w14:textId="77777777" w:rsidR="00CA0B10" w:rsidRPr="00CA0B10" w:rsidRDefault="00CA0B10" w:rsidP="00F91CF9">
      <w:pPr>
        <w:numPr>
          <w:ilvl w:val="0"/>
          <w:numId w:val="61"/>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activity component;</w:t>
      </w:r>
    </w:p>
    <w:p w14:paraId="7F66469F" w14:textId="77777777" w:rsidR="00CA0B10" w:rsidRPr="00CA0B10" w:rsidRDefault="00CA0B10" w:rsidP="00F91CF9">
      <w:pPr>
        <w:numPr>
          <w:ilvl w:val="0"/>
          <w:numId w:val="61"/>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response component; and</w:t>
      </w:r>
    </w:p>
    <w:p w14:paraId="11B04D78" w14:textId="77777777" w:rsidR="00CA0B10" w:rsidRPr="00CA0B10" w:rsidRDefault="00CA0B10" w:rsidP="00F91CF9">
      <w:pPr>
        <w:numPr>
          <w:ilvl w:val="0"/>
          <w:numId w:val="61"/>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National Residue Survey component.</w:t>
      </w:r>
    </w:p>
    <w:p w14:paraId="3398AEAA" w14:textId="77777777" w:rsidR="00CA0B10" w:rsidRPr="00CA0B10" w:rsidRDefault="00CA0B10" w:rsidP="00F91CF9">
      <w:pPr>
        <w:spacing w:before="120" w:after="0" w:line="240" w:lineRule="auto"/>
        <w:rPr>
          <w:rFonts w:ascii="Times New Roman" w:eastAsia="Calibri" w:hAnsi="Times New Roman" w:cs="Times New Roman"/>
        </w:rPr>
      </w:pPr>
      <w:r w:rsidRPr="00CA0B10">
        <w:rPr>
          <w:rFonts w:ascii="Times New Roman" w:eastAsia="Calibri" w:hAnsi="Times New Roman" w:cs="Times New Roman"/>
        </w:rPr>
        <w:t xml:space="preserve">The dairy produce levy rate is worked out by adding together all the components. </w:t>
      </w:r>
    </w:p>
    <w:p w14:paraId="357CAAE0" w14:textId="77777777" w:rsidR="00291BD6" w:rsidRDefault="00291BD6" w:rsidP="00251C20">
      <w:pPr>
        <w:spacing w:after="0" w:line="240" w:lineRule="auto"/>
        <w:rPr>
          <w:rFonts w:ascii="Times New Roman" w:eastAsia="Calibri" w:hAnsi="Times New Roman" w:cs="Times New Roman"/>
        </w:rPr>
      </w:pPr>
    </w:p>
    <w:p w14:paraId="037180D6" w14:textId="77777777" w:rsidR="00CA0B10" w:rsidRPr="00CA0B10" w:rsidRDefault="00CA0B10" w:rsidP="00CA0B10">
      <w:pPr>
        <w:spacing w:line="240" w:lineRule="auto"/>
        <w:rPr>
          <w:rFonts w:ascii="Times New Roman" w:eastAsia="Calibri" w:hAnsi="Times New Roman" w:cs="Times New Roman"/>
        </w:rPr>
      </w:pPr>
      <w:r w:rsidRPr="00CA0B10">
        <w:rPr>
          <w:rFonts w:ascii="Times New Roman" w:eastAsia="Calibri" w:hAnsi="Times New Roman" w:cs="Times New Roman"/>
        </w:rPr>
        <w:t xml:space="preserve">Subclause 16-3(1) requires the general component and the biosecurity activity component to each be worked out on the basis of the milk fat content and the protein content of the whole milk. </w:t>
      </w:r>
    </w:p>
    <w:p w14:paraId="34683363" w14:textId="20328B25" w:rsidR="00CA0B10" w:rsidRPr="00CA0B10" w:rsidRDefault="00CA0B10" w:rsidP="00CA0B10">
      <w:pPr>
        <w:spacing w:after="0" w:line="240" w:lineRule="auto"/>
        <w:rPr>
          <w:rFonts w:ascii="Times New Roman" w:eastAsia="Calibri" w:hAnsi="Times New Roman" w:cs="Times New Roman"/>
          <w:shd w:val="clear" w:color="auto" w:fill="FFFFFF"/>
        </w:rPr>
      </w:pPr>
      <w:r w:rsidRPr="00CA0B10">
        <w:rPr>
          <w:rFonts w:ascii="Times New Roman" w:eastAsia="Calibri" w:hAnsi="Times New Roman" w:cs="Times New Roman"/>
        </w:rPr>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r w:rsidRPr="00CA0B10">
        <w:rPr>
          <w:rFonts w:ascii="Times New Roman" w:eastAsia="Calibri" w:hAnsi="Times New Roman" w:cs="Times New Roman"/>
          <w:shd w:val="clear" w:color="auto" w:fill="FFFFFF"/>
        </w:rPr>
        <w:t xml:space="preserve">. </w:t>
      </w:r>
      <w:r w:rsidRPr="00CA0B10">
        <w:rPr>
          <w:rFonts w:ascii="Times New Roman" w:eastAsia="Calibri" w:hAnsi="Times New Roman" w:cs="Times New Roman"/>
        </w:rPr>
        <w:t>The National Residue Survey component is set to nil,</w:t>
      </w:r>
      <w:r w:rsidRPr="00CA0B10">
        <w:rPr>
          <w:rFonts w:ascii="Times New Roman" w:eastAsia="Calibri" w:hAnsi="Times New Roman" w:cs="Times New Roman"/>
          <w:lang w:val="en-GB"/>
        </w:rPr>
        <w:t xml:space="preserve"> with the possibility there may be an increase at a</w:t>
      </w:r>
      <w:r w:rsidR="760ADEDB" w:rsidRPr="00CA0B10">
        <w:rPr>
          <w:rFonts w:ascii="Times New Roman" w:eastAsia="Calibri" w:hAnsi="Times New Roman" w:cs="Times New Roman"/>
          <w:lang w:val="en-GB"/>
        </w:rPr>
        <w:t xml:space="preserve"> </w:t>
      </w:r>
      <w:r w:rsidRPr="00CA0B10">
        <w:rPr>
          <w:rFonts w:ascii="Times New Roman" w:eastAsia="Calibri" w:hAnsi="Times New Roman" w:cs="Times New Roman"/>
          <w:lang w:val="en-GB"/>
        </w:rPr>
        <w:t>later date</w:t>
      </w:r>
      <w:r w:rsidRPr="00CA0B10">
        <w:rPr>
          <w:rFonts w:ascii="Times New Roman" w:eastAsia="Calibri" w:hAnsi="Times New Roman" w:cs="Times New Roman"/>
        </w:rPr>
        <w:t>.</w:t>
      </w:r>
    </w:p>
    <w:p w14:paraId="1C8825CC" w14:textId="77777777" w:rsidR="00CA0B10" w:rsidRPr="00F91CF9" w:rsidRDefault="00CA0B10" w:rsidP="00CA0B10">
      <w:pPr>
        <w:spacing w:after="0" w:line="240" w:lineRule="auto"/>
        <w:rPr>
          <w:rFonts w:ascii="Times New Roman" w:hAnsi="Times New Roman"/>
          <w:kern w:val="0"/>
        </w:rPr>
      </w:pPr>
    </w:p>
    <w:p w14:paraId="2E1ECBDE" w14:textId="77777777"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lastRenderedPageBreak/>
        <w:t xml:space="preserve">Subclauses 16-3(2) and (3) provide for the milk fat content and the protein content of whole milk. </w:t>
      </w:r>
    </w:p>
    <w:p w14:paraId="6E7FC56F" w14:textId="77777777" w:rsidR="00CA0B10" w:rsidRPr="00CA0B10" w:rsidRDefault="00CA0B10" w:rsidP="00CA0B10">
      <w:pPr>
        <w:spacing w:after="0" w:line="240" w:lineRule="auto"/>
        <w:rPr>
          <w:rFonts w:ascii="Times New Roman" w:eastAsia="Calibri" w:hAnsi="Times New Roman" w:cs="Times New Roman"/>
          <w:szCs w:val="22"/>
        </w:rPr>
      </w:pPr>
    </w:p>
    <w:p w14:paraId="36C61F99" w14:textId="2F19C629"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Each subclause respectively provides that:</w:t>
      </w:r>
    </w:p>
    <w:p w14:paraId="69B6F630" w14:textId="77777777" w:rsidR="00CA0B10" w:rsidRPr="00CA0B10" w:rsidRDefault="00CA0B10" w:rsidP="00F91CF9">
      <w:pPr>
        <w:numPr>
          <w:ilvl w:val="0"/>
          <w:numId w:val="249"/>
        </w:numPr>
        <w:spacing w:before="120" w:after="0" w:line="240" w:lineRule="auto"/>
        <w:ind w:left="425" w:hanging="425"/>
        <w:rPr>
          <w:rFonts w:ascii="Times New Roman" w:eastAsia="Calibri" w:hAnsi="Times New Roman" w:cs="Times New Roman"/>
          <w:szCs w:val="22"/>
        </w:rPr>
      </w:pPr>
      <w:r w:rsidRPr="00CA0B10">
        <w:rPr>
          <w:rFonts w:ascii="Times New Roman" w:eastAsia="Calibri" w:hAnsi="Times New Roman" w:cs="Times New Roman"/>
          <w:szCs w:val="22"/>
        </w:rPr>
        <w:t>the milk fat content and protein content is equal to the milk fat content and the protein content determined from the most recent sample taken:</w:t>
      </w:r>
    </w:p>
    <w:p w14:paraId="2B0F85D3" w14:textId="77777777" w:rsidR="00CA0B10" w:rsidRPr="00CA0B10" w:rsidRDefault="00CA0B10" w:rsidP="00F91CF9">
      <w:pPr>
        <w:numPr>
          <w:ilvl w:val="1"/>
          <w:numId w:val="249"/>
        </w:numPr>
        <w:spacing w:before="120" w:after="0" w:line="240" w:lineRule="auto"/>
        <w:ind w:left="782" w:hanging="357"/>
        <w:rPr>
          <w:rFonts w:ascii="Times New Roman" w:eastAsia="Calibri" w:hAnsi="Times New Roman" w:cs="Times New Roman"/>
          <w:szCs w:val="22"/>
        </w:rPr>
      </w:pPr>
      <w:r w:rsidRPr="00CA0B10">
        <w:rPr>
          <w:rFonts w:ascii="Times New Roman" w:eastAsia="Calibri" w:hAnsi="Times New Roman" w:cs="Times New Roman"/>
          <w:szCs w:val="22"/>
        </w:rPr>
        <w:t xml:space="preserve">before the milk was delivered to the processing establishment, begins to be processed or is sold; and </w:t>
      </w:r>
    </w:p>
    <w:p w14:paraId="0D8DC932" w14:textId="77777777" w:rsidR="00CA0B10" w:rsidRPr="00CA0B10" w:rsidRDefault="00CA0B10" w:rsidP="00F91CF9">
      <w:pPr>
        <w:numPr>
          <w:ilvl w:val="1"/>
          <w:numId w:val="249"/>
        </w:numPr>
        <w:spacing w:before="120" w:after="0" w:line="240" w:lineRule="auto"/>
        <w:ind w:left="782" w:hanging="357"/>
        <w:rPr>
          <w:rFonts w:ascii="Times New Roman" w:eastAsia="Calibri" w:hAnsi="Times New Roman" w:cs="Times New Roman"/>
          <w:szCs w:val="22"/>
        </w:rPr>
      </w:pPr>
      <w:r w:rsidRPr="00CA0B10">
        <w:rPr>
          <w:rFonts w:ascii="Times New Roman" w:eastAsia="Calibri" w:hAnsi="Times New Roman" w:cs="Times New Roman"/>
          <w:szCs w:val="22"/>
        </w:rPr>
        <w:t>for the purposes of making that determination; or</w:t>
      </w:r>
    </w:p>
    <w:p w14:paraId="136C38F7" w14:textId="11994869" w:rsidR="00CA0B10" w:rsidRPr="00CA0B10" w:rsidRDefault="00CA0B10" w:rsidP="00F91CF9">
      <w:pPr>
        <w:numPr>
          <w:ilvl w:val="0"/>
          <w:numId w:val="249"/>
        </w:numPr>
        <w:spacing w:before="120" w:after="0" w:line="240" w:lineRule="auto"/>
        <w:ind w:left="425" w:hanging="425"/>
        <w:rPr>
          <w:rFonts w:ascii="Times New Roman" w:eastAsia="Calibri" w:hAnsi="Times New Roman" w:cs="Times New Roman"/>
          <w:szCs w:val="22"/>
        </w:rPr>
      </w:pPr>
      <w:r w:rsidRPr="00CA0B10">
        <w:rPr>
          <w:rFonts w:ascii="Times New Roman" w:eastAsia="Calibri" w:hAnsi="Times New Roman" w:cs="Times New Roman"/>
          <w:szCs w:val="22"/>
        </w:rPr>
        <w:t xml:space="preserve">if that does not occur, </w:t>
      </w:r>
      <w:r w:rsidRPr="00CA0B10">
        <w:rPr>
          <w:rFonts w:ascii="Times New Roman" w:eastAsia="Calibri" w:hAnsi="Times New Roman" w:cs="Times New Roman"/>
          <w:kern w:val="0"/>
          <w:szCs w:val="22"/>
        </w:rPr>
        <w:t xml:space="preserve">there is </w:t>
      </w:r>
      <w:r w:rsidRPr="00CA0B10">
        <w:rPr>
          <w:rFonts w:ascii="Times New Roman" w:eastAsia="Calibri" w:hAnsi="Times New Roman" w:cs="Times New Roman"/>
          <w:szCs w:val="22"/>
        </w:rPr>
        <w:t>a prescribed default value for milk fat content and protein content.</w:t>
      </w:r>
    </w:p>
    <w:p w14:paraId="39D21F3E" w14:textId="77777777" w:rsidR="00CA0B10" w:rsidRPr="00CA0B10" w:rsidRDefault="00CA0B10" w:rsidP="00CA0B10">
      <w:pPr>
        <w:spacing w:after="0" w:line="240" w:lineRule="auto"/>
        <w:rPr>
          <w:rFonts w:ascii="Times New Roman" w:eastAsia="Calibri" w:hAnsi="Times New Roman" w:cs="Times New Roman"/>
        </w:rPr>
      </w:pPr>
    </w:p>
    <w:p w14:paraId="4D055A40" w14:textId="77777777"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Times New Roman" w:hAnsi="Times New Roman" w:cs="Times New Roman"/>
          <w:b/>
          <w:bCs/>
          <w:kern w:val="0"/>
          <w:shd w:val="clear" w:color="auto" w:fill="FFFFFF"/>
          <w:lang w:eastAsia="en-AU"/>
        </w:rPr>
        <w:t>Clause 16-4—Levy payer</w:t>
      </w:r>
    </w:p>
    <w:p w14:paraId="29111514" w14:textId="77777777" w:rsidR="0022793D" w:rsidRDefault="0022793D" w:rsidP="00CA0B10">
      <w:pPr>
        <w:spacing w:after="0" w:line="240" w:lineRule="auto"/>
        <w:rPr>
          <w:rFonts w:ascii="Times New Roman" w:eastAsia="Calibri" w:hAnsi="Times New Roman" w:cs="Times New Roman"/>
        </w:rPr>
      </w:pPr>
    </w:p>
    <w:p w14:paraId="61642316" w14:textId="6A6E6B23"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Calibri" w:hAnsi="Times New Roman" w:cs="Times New Roman"/>
        </w:rPr>
        <w:t>This clause provides that the person who owns the whole milk immediately after it is produced is liable to pay the dairy produce levy</w:t>
      </w:r>
    </w:p>
    <w:p w14:paraId="59A2FB07" w14:textId="77777777" w:rsidR="00CA0B10" w:rsidRPr="00CA0B10" w:rsidRDefault="00CA0B10" w:rsidP="00CA0B10">
      <w:pPr>
        <w:spacing w:after="0" w:line="240" w:lineRule="auto"/>
        <w:rPr>
          <w:rFonts w:ascii="Times New Roman" w:eastAsia="Calibri" w:hAnsi="Times New Roman" w:cs="Times New Roman"/>
        </w:rPr>
      </w:pPr>
    </w:p>
    <w:p w14:paraId="5C8514EE" w14:textId="77777777" w:rsidR="00CA0B10" w:rsidRPr="00CA0B10" w:rsidRDefault="00CA0B10" w:rsidP="00F91CF9">
      <w:pPr>
        <w:keepNext/>
        <w:keepLines/>
        <w:spacing w:after="0" w:line="240" w:lineRule="auto"/>
        <w:rPr>
          <w:rFonts w:ascii="Times New Roman" w:eastAsia="Calibri" w:hAnsi="Times New Roman" w:cs="Times New Roman"/>
        </w:rPr>
      </w:pPr>
      <w:r w:rsidRPr="00CA0B10">
        <w:rPr>
          <w:rFonts w:ascii="Times New Roman" w:eastAsia="Times New Roman" w:hAnsi="Times New Roman" w:cs="Times New Roman"/>
          <w:b/>
          <w:bCs/>
          <w:kern w:val="0"/>
          <w:shd w:val="clear" w:color="auto" w:fill="FFFFFF"/>
          <w:lang w:eastAsia="en-AU"/>
        </w:rPr>
        <w:t>Clause 16-5—Application provisions</w:t>
      </w:r>
    </w:p>
    <w:p w14:paraId="2F15D2D8" w14:textId="77777777" w:rsidR="00A33DDC" w:rsidRDefault="00A33DDC" w:rsidP="00F91CF9">
      <w:pPr>
        <w:keepNext/>
        <w:keepLines/>
        <w:spacing w:after="0" w:line="240" w:lineRule="auto"/>
        <w:rPr>
          <w:rFonts w:ascii="Times New Roman" w:eastAsia="Calibri" w:hAnsi="Times New Roman" w:cs="Times New Roman"/>
        </w:rPr>
      </w:pPr>
    </w:p>
    <w:p w14:paraId="19D84EF2" w14:textId="0E84A4BA" w:rsidR="00960A56" w:rsidRDefault="00960A56" w:rsidP="00F91CF9">
      <w:pPr>
        <w:keepNext/>
        <w:keepLines/>
        <w:spacing w:after="0" w:line="240" w:lineRule="auto"/>
        <w:rPr>
          <w:rFonts w:ascii="Times New Roman" w:eastAsia="Calibri" w:hAnsi="Times New Roman" w:cs="Times New Roman"/>
        </w:rPr>
      </w:pPr>
      <w:r>
        <w:rPr>
          <w:rFonts w:ascii="Times New Roman" w:eastAsia="Calibri" w:hAnsi="Times New Roman" w:cs="Times New Roman"/>
        </w:rPr>
        <w:t>Subc</w:t>
      </w:r>
      <w:r w:rsidRPr="79C3D58F">
        <w:rPr>
          <w:rFonts w:ascii="Times New Roman" w:eastAsia="Calibri" w:hAnsi="Times New Roman" w:cs="Times New Roman"/>
        </w:rPr>
        <w:t xml:space="preserve">lause </w:t>
      </w:r>
      <w:r w:rsidR="00CA0B10" w:rsidRPr="79C3D58F">
        <w:rPr>
          <w:rFonts w:ascii="Times New Roman" w:eastAsia="Calibri" w:hAnsi="Times New Roman" w:cs="Times New Roman"/>
        </w:rPr>
        <w:t>16-5</w:t>
      </w:r>
      <w:r>
        <w:rPr>
          <w:rFonts w:ascii="Times New Roman" w:eastAsia="Calibri" w:hAnsi="Times New Roman" w:cs="Times New Roman"/>
        </w:rPr>
        <w:t>(1)</w:t>
      </w:r>
      <w:r w:rsidR="00CA0B10" w:rsidRPr="79C3D58F">
        <w:rPr>
          <w:rFonts w:ascii="Times New Roman" w:eastAsia="Calibri" w:hAnsi="Times New Roman" w:cs="Times New Roman"/>
          <w:kern w:val="0"/>
        </w:rPr>
        <w:t xml:space="preserve"> </w:t>
      </w:r>
      <w:r w:rsidR="00CA0B10" w:rsidRPr="79C3D58F">
        <w:rPr>
          <w:rFonts w:ascii="Times New Roman" w:eastAsia="Calibri" w:hAnsi="Times New Roman" w:cs="Times New Roman"/>
        </w:rPr>
        <w:t>provides that paragraph 16-1(1)(a)</w:t>
      </w:r>
      <w:r w:rsidRPr="00960A56">
        <w:rPr>
          <w:rFonts w:ascii="Times New Roman" w:eastAsia="Calibri" w:hAnsi="Times New Roman" w:cs="Times New Roman"/>
        </w:rPr>
        <w:t xml:space="preserve"> </w:t>
      </w:r>
      <w:r>
        <w:rPr>
          <w:rFonts w:ascii="Times New Roman" w:eastAsia="Calibri" w:hAnsi="Times New Roman" w:cs="Times New Roman"/>
        </w:rPr>
        <w:t xml:space="preserve">applies in relation </w:t>
      </w:r>
      <w:r w:rsidRPr="79C3D58F">
        <w:rPr>
          <w:rFonts w:ascii="Times New Roman" w:eastAsia="Calibri" w:hAnsi="Times New Roman" w:cs="Times New Roman"/>
        </w:rPr>
        <w:t>to whole milk</w:t>
      </w:r>
      <w:r>
        <w:rPr>
          <w:rFonts w:ascii="Times New Roman" w:eastAsia="Calibri" w:hAnsi="Times New Roman" w:cs="Times New Roman"/>
        </w:rPr>
        <w:t xml:space="preserve"> that is</w:t>
      </w:r>
      <w:r w:rsidRPr="79C3D58F">
        <w:rPr>
          <w:rFonts w:ascii="Times New Roman" w:eastAsia="Calibri" w:hAnsi="Times New Roman" w:cs="Times New Roman"/>
        </w:rPr>
        <w:t xml:space="preserve"> delivered to a processing establishment</w:t>
      </w:r>
      <w:r w:rsidR="00747706" w:rsidRPr="00747706">
        <w:t xml:space="preserve"> </w:t>
      </w:r>
      <w:r w:rsidR="00747706" w:rsidRPr="00747706">
        <w:rPr>
          <w:rFonts w:ascii="Times New Roman" w:eastAsia="Calibri" w:hAnsi="Times New Roman" w:cs="Times New Roman"/>
        </w:rPr>
        <w:t>on or after 1 July 2025, whether the milk is produced before, on or after that day</w:t>
      </w:r>
      <w:r w:rsidR="00747706">
        <w:rPr>
          <w:rFonts w:ascii="Times New Roman" w:eastAsia="Calibri" w:hAnsi="Times New Roman" w:cs="Times New Roman"/>
        </w:rPr>
        <w:t>.</w:t>
      </w:r>
    </w:p>
    <w:p w14:paraId="095EB4FE" w14:textId="77777777" w:rsidR="00A33DDC" w:rsidRDefault="00A33DDC" w:rsidP="00A33DDC">
      <w:pPr>
        <w:spacing w:after="0" w:line="240" w:lineRule="auto"/>
        <w:rPr>
          <w:rFonts w:ascii="Times New Roman" w:eastAsia="Calibri" w:hAnsi="Times New Roman" w:cs="Times New Roman"/>
        </w:rPr>
      </w:pPr>
    </w:p>
    <w:p w14:paraId="791B4C5E" w14:textId="2B7A2EB6" w:rsidR="00747706" w:rsidRDefault="00747706" w:rsidP="005D6D85">
      <w:pPr>
        <w:spacing w:after="0" w:line="240" w:lineRule="auto"/>
        <w:rPr>
          <w:rFonts w:ascii="Times New Roman" w:eastAsia="Calibri" w:hAnsi="Times New Roman" w:cs="Times New Roman"/>
        </w:rPr>
      </w:pPr>
      <w:r>
        <w:rPr>
          <w:rFonts w:ascii="Times New Roman" w:eastAsia="Calibri" w:hAnsi="Times New Roman" w:cs="Times New Roman"/>
        </w:rPr>
        <w:t>Subc</w:t>
      </w:r>
      <w:r w:rsidRPr="79C3D58F">
        <w:rPr>
          <w:rFonts w:ascii="Times New Roman" w:eastAsia="Calibri" w:hAnsi="Times New Roman" w:cs="Times New Roman"/>
        </w:rPr>
        <w:t>lause 16-5</w:t>
      </w:r>
      <w:r>
        <w:rPr>
          <w:rFonts w:ascii="Times New Roman" w:eastAsia="Calibri" w:hAnsi="Times New Roman" w:cs="Times New Roman"/>
        </w:rPr>
        <w:t>(2)</w:t>
      </w:r>
      <w:r w:rsidRPr="79C3D58F">
        <w:rPr>
          <w:rFonts w:ascii="Times New Roman" w:eastAsia="Calibri" w:hAnsi="Times New Roman" w:cs="Times New Roman"/>
          <w:kern w:val="0"/>
        </w:rPr>
        <w:t xml:space="preserve"> </w:t>
      </w:r>
      <w:r w:rsidRPr="79C3D58F">
        <w:rPr>
          <w:rFonts w:ascii="Times New Roman" w:eastAsia="Calibri" w:hAnsi="Times New Roman" w:cs="Times New Roman"/>
        </w:rPr>
        <w:t>provides that paragraph 16-1(1)(</w:t>
      </w:r>
      <w:r>
        <w:rPr>
          <w:rFonts w:ascii="Times New Roman" w:eastAsia="Calibri" w:hAnsi="Times New Roman" w:cs="Times New Roman"/>
        </w:rPr>
        <w:t>b</w:t>
      </w:r>
      <w:r w:rsidRPr="79C3D58F">
        <w:rPr>
          <w:rFonts w:ascii="Times New Roman" w:eastAsia="Calibri" w:hAnsi="Times New Roman" w:cs="Times New Roman"/>
        </w:rPr>
        <w:t>)</w:t>
      </w:r>
      <w:r w:rsidRPr="00960A56">
        <w:rPr>
          <w:rFonts w:ascii="Times New Roman" w:eastAsia="Calibri" w:hAnsi="Times New Roman" w:cs="Times New Roman"/>
        </w:rPr>
        <w:t xml:space="preserve"> </w:t>
      </w:r>
      <w:r>
        <w:rPr>
          <w:rFonts w:ascii="Times New Roman" w:eastAsia="Calibri" w:hAnsi="Times New Roman" w:cs="Times New Roman"/>
        </w:rPr>
        <w:t xml:space="preserve">applies in relation </w:t>
      </w:r>
      <w:r w:rsidRPr="79C3D58F">
        <w:rPr>
          <w:rFonts w:ascii="Times New Roman" w:eastAsia="Calibri" w:hAnsi="Times New Roman" w:cs="Times New Roman"/>
        </w:rPr>
        <w:t>to whole milk</w:t>
      </w:r>
      <w:r>
        <w:rPr>
          <w:rFonts w:ascii="Times New Roman" w:eastAsia="Calibri" w:hAnsi="Times New Roman" w:cs="Times New Roman"/>
        </w:rPr>
        <w:t xml:space="preserve"> that is</w:t>
      </w:r>
      <w:r w:rsidRPr="79C3D58F">
        <w:rPr>
          <w:rFonts w:ascii="Times New Roman" w:eastAsia="Calibri" w:hAnsi="Times New Roman" w:cs="Times New Roman"/>
        </w:rPr>
        <w:t xml:space="preserve"> </w:t>
      </w:r>
      <w:r>
        <w:rPr>
          <w:rFonts w:ascii="Times New Roman" w:eastAsia="Calibri" w:hAnsi="Times New Roman" w:cs="Times New Roman"/>
        </w:rPr>
        <w:t>sold</w:t>
      </w:r>
      <w:r w:rsidRPr="00747706">
        <w:t xml:space="preserve"> </w:t>
      </w:r>
      <w:r w:rsidRPr="00747706">
        <w:rPr>
          <w:rFonts w:ascii="Times New Roman" w:eastAsia="Calibri" w:hAnsi="Times New Roman" w:cs="Times New Roman"/>
        </w:rPr>
        <w:t>on or after 1 July 2025, whether the milk is produced before, on or after that day</w:t>
      </w:r>
      <w:r>
        <w:rPr>
          <w:rFonts w:ascii="Times New Roman" w:eastAsia="Calibri" w:hAnsi="Times New Roman" w:cs="Times New Roman"/>
        </w:rPr>
        <w:t>.</w:t>
      </w:r>
    </w:p>
    <w:p w14:paraId="066EC119" w14:textId="77777777" w:rsidR="00A33DDC" w:rsidRDefault="00A33DDC" w:rsidP="00A33DDC">
      <w:pPr>
        <w:spacing w:after="0" w:line="240" w:lineRule="auto"/>
        <w:rPr>
          <w:rFonts w:ascii="Times New Roman" w:eastAsia="Calibri" w:hAnsi="Times New Roman" w:cs="Times New Roman"/>
        </w:rPr>
      </w:pPr>
    </w:p>
    <w:p w14:paraId="500C4B30" w14:textId="23667452" w:rsidR="00747706" w:rsidRDefault="00747706" w:rsidP="005D6D85">
      <w:pPr>
        <w:spacing w:after="0" w:line="240" w:lineRule="auto"/>
        <w:rPr>
          <w:rFonts w:ascii="Times New Roman" w:eastAsia="Calibri" w:hAnsi="Times New Roman" w:cs="Times New Roman"/>
        </w:rPr>
      </w:pPr>
      <w:r>
        <w:rPr>
          <w:rFonts w:ascii="Times New Roman" w:eastAsia="Calibri" w:hAnsi="Times New Roman" w:cs="Times New Roman"/>
        </w:rPr>
        <w:t>Subc</w:t>
      </w:r>
      <w:r w:rsidRPr="79C3D58F">
        <w:rPr>
          <w:rFonts w:ascii="Times New Roman" w:eastAsia="Calibri" w:hAnsi="Times New Roman" w:cs="Times New Roman"/>
        </w:rPr>
        <w:t>lause 16-5</w:t>
      </w:r>
      <w:r>
        <w:rPr>
          <w:rFonts w:ascii="Times New Roman" w:eastAsia="Calibri" w:hAnsi="Times New Roman" w:cs="Times New Roman"/>
        </w:rPr>
        <w:t>(3)</w:t>
      </w:r>
      <w:r w:rsidRPr="79C3D58F">
        <w:rPr>
          <w:rFonts w:ascii="Times New Roman" w:eastAsia="Calibri" w:hAnsi="Times New Roman" w:cs="Times New Roman"/>
          <w:kern w:val="0"/>
        </w:rPr>
        <w:t xml:space="preserve"> </w:t>
      </w:r>
      <w:r w:rsidRPr="79C3D58F">
        <w:rPr>
          <w:rFonts w:ascii="Times New Roman" w:eastAsia="Calibri" w:hAnsi="Times New Roman" w:cs="Times New Roman"/>
        </w:rPr>
        <w:t>provides that paragraph 16-1(1)(</w:t>
      </w:r>
      <w:r w:rsidR="00A33DDC">
        <w:rPr>
          <w:rFonts w:ascii="Times New Roman" w:eastAsia="Calibri" w:hAnsi="Times New Roman" w:cs="Times New Roman"/>
        </w:rPr>
        <w:t>c</w:t>
      </w:r>
      <w:r w:rsidRPr="79C3D58F">
        <w:rPr>
          <w:rFonts w:ascii="Times New Roman" w:eastAsia="Calibri" w:hAnsi="Times New Roman" w:cs="Times New Roman"/>
        </w:rPr>
        <w:t>)</w:t>
      </w:r>
      <w:r w:rsidRPr="00960A56">
        <w:rPr>
          <w:rFonts w:ascii="Times New Roman" w:eastAsia="Calibri" w:hAnsi="Times New Roman" w:cs="Times New Roman"/>
        </w:rPr>
        <w:t xml:space="preserve"> </w:t>
      </w:r>
      <w:r>
        <w:rPr>
          <w:rFonts w:ascii="Times New Roman" w:eastAsia="Calibri" w:hAnsi="Times New Roman" w:cs="Times New Roman"/>
        </w:rPr>
        <w:t xml:space="preserve">applies in relation </w:t>
      </w:r>
      <w:r w:rsidRPr="79C3D58F">
        <w:rPr>
          <w:rFonts w:ascii="Times New Roman" w:eastAsia="Calibri" w:hAnsi="Times New Roman" w:cs="Times New Roman"/>
        </w:rPr>
        <w:t>to whole milk</w:t>
      </w:r>
      <w:r>
        <w:rPr>
          <w:rFonts w:ascii="Times New Roman" w:eastAsia="Calibri" w:hAnsi="Times New Roman" w:cs="Times New Roman"/>
        </w:rPr>
        <w:t xml:space="preserve"> that is</w:t>
      </w:r>
      <w:r w:rsidRPr="79C3D58F">
        <w:rPr>
          <w:rFonts w:ascii="Times New Roman" w:eastAsia="Calibri" w:hAnsi="Times New Roman" w:cs="Times New Roman"/>
        </w:rPr>
        <w:t xml:space="preserve"> </w:t>
      </w:r>
      <w:r>
        <w:rPr>
          <w:rFonts w:ascii="Times New Roman" w:eastAsia="Calibri" w:hAnsi="Times New Roman" w:cs="Times New Roman"/>
        </w:rPr>
        <w:t>processed</w:t>
      </w:r>
      <w:r w:rsidRPr="00747706">
        <w:t xml:space="preserve"> </w:t>
      </w:r>
      <w:r w:rsidRPr="00747706">
        <w:rPr>
          <w:rFonts w:ascii="Times New Roman" w:eastAsia="Calibri" w:hAnsi="Times New Roman" w:cs="Times New Roman"/>
        </w:rPr>
        <w:t>on or after 1 July 2025, whether the milk is produced before, on or after that day</w:t>
      </w:r>
      <w:r>
        <w:rPr>
          <w:rFonts w:ascii="Times New Roman" w:eastAsia="Calibri" w:hAnsi="Times New Roman" w:cs="Times New Roman"/>
        </w:rPr>
        <w:t>.</w:t>
      </w:r>
    </w:p>
    <w:p w14:paraId="41D4A441" w14:textId="29B45EC0" w:rsidR="00960A56" w:rsidRPr="0066783A" w:rsidRDefault="00960A56" w:rsidP="0066783A">
      <w:pPr>
        <w:spacing w:before="180" w:after="0" w:line="240" w:lineRule="auto"/>
        <w:rPr>
          <w:rFonts w:ascii="Times New Roman" w:eastAsia="Times New Roman" w:hAnsi="Times New Roman" w:cs="Times New Roman"/>
          <w:sz w:val="22"/>
          <w:szCs w:val="22"/>
        </w:rPr>
      </w:pPr>
    </w:p>
    <w:p w14:paraId="4177555F"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rPr>
      </w:pPr>
      <w:bookmarkStart w:id="105" w:name="_Toc178245286"/>
      <w:bookmarkStart w:id="106" w:name="_Toc177028467"/>
      <w:r w:rsidRPr="00251C20">
        <w:rPr>
          <w:rFonts w:ascii="Times New Roman" w:eastAsiaTheme="majorEastAsia" w:hAnsi="Times New Roman" w:cs="Times New Roman"/>
          <w:b/>
          <w:kern w:val="0"/>
          <w:sz w:val="28"/>
          <w:szCs w:val="44"/>
        </w:rPr>
        <w:t>Division 17</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rPr>
        <w:t>Goat fibre</w:t>
      </w:r>
      <w:bookmarkEnd w:id="105"/>
      <w:bookmarkEnd w:id="106"/>
    </w:p>
    <w:p w14:paraId="42E6B89C" w14:textId="77777777" w:rsidR="003429BE" w:rsidRDefault="003429BE" w:rsidP="00CA0B10">
      <w:pPr>
        <w:spacing w:after="0" w:line="240" w:lineRule="auto"/>
        <w:rPr>
          <w:rFonts w:ascii="Times New Roman" w:eastAsia="Times New Roman" w:hAnsi="Times New Roman" w:cs="Times New Roman"/>
          <w:kern w:val="0"/>
        </w:rPr>
      </w:pPr>
    </w:p>
    <w:p w14:paraId="719EEC3F" w14:textId="407BA568" w:rsidR="00B96ACA" w:rsidRDefault="00CA0B10" w:rsidP="00B96ACA">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Division imposes a levy (</w:t>
      </w:r>
      <w:r w:rsidRPr="00CA0B10">
        <w:rPr>
          <w:rFonts w:ascii="Times New Roman" w:eastAsia="Times New Roman" w:hAnsi="Times New Roman" w:cs="Times New Roman"/>
          <w:b/>
          <w:bCs/>
          <w:kern w:val="0"/>
        </w:rPr>
        <w:t>goat fibre levy</w:t>
      </w:r>
      <w:r w:rsidRPr="00CA0B10">
        <w:rPr>
          <w:rFonts w:ascii="Times New Roman" w:eastAsia="Times New Roman" w:hAnsi="Times New Roman" w:cs="Times New Roman"/>
          <w:kern w:val="0"/>
        </w:rPr>
        <w:t xml:space="preserve">) on goat fibre harvested from live goats in Australia, in specific circumstances. Levy was previously imposed on goat fibre: see Schedule 11 to the </w:t>
      </w:r>
      <w:r w:rsidRPr="00CA0B10">
        <w:rPr>
          <w:rFonts w:ascii="Times New Roman" w:eastAsia="Times New Roman" w:hAnsi="Times New Roman" w:cs="Times New Roman"/>
          <w:iCs/>
          <w:kern w:val="0"/>
        </w:rPr>
        <w:t>1999 Excise Levies Act</w:t>
      </w:r>
      <w:r w:rsidRPr="00CA0B10">
        <w:rPr>
          <w:rFonts w:ascii="Times New Roman" w:eastAsia="Times New Roman" w:hAnsi="Times New Roman" w:cs="Times New Roman"/>
          <w:kern w:val="0"/>
        </w:rPr>
        <w:t>.</w:t>
      </w:r>
    </w:p>
    <w:p w14:paraId="3AC207D8" w14:textId="77777777" w:rsidR="00285C2B" w:rsidRDefault="00285C2B" w:rsidP="00B96ACA">
      <w:pPr>
        <w:spacing w:after="0" w:line="240" w:lineRule="auto"/>
        <w:rPr>
          <w:rFonts w:ascii="Times New Roman" w:eastAsia="Times New Roman" w:hAnsi="Times New Roman" w:cs="Times New Roman"/>
          <w:kern w:val="0"/>
        </w:rPr>
      </w:pPr>
    </w:p>
    <w:p w14:paraId="2AEB8E18" w14:textId="77777777" w:rsidR="00CA0B10" w:rsidRDefault="00CA0B10" w:rsidP="00CA0B10">
      <w:pPr>
        <w:spacing w:after="0" w:line="240" w:lineRule="auto"/>
        <w:rPr>
          <w:rFonts w:ascii="Times New Roman" w:eastAsia="Times New Roman" w:hAnsi="Times New Roman" w:cs="Times New Roman"/>
          <w:b/>
          <w:color w:val="000000"/>
          <w:kern w:val="0"/>
          <w:szCs w:val="20"/>
        </w:rPr>
      </w:pPr>
      <w:r w:rsidRPr="00CA0B10">
        <w:rPr>
          <w:rFonts w:ascii="Times New Roman" w:eastAsia="Times New Roman" w:hAnsi="Times New Roman" w:cs="Times New Roman"/>
          <w:b/>
          <w:kern w:val="0"/>
          <w:szCs w:val="20"/>
        </w:rPr>
        <w:t xml:space="preserve">Key </w:t>
      </w:r>
      <w:r w:rsidRPr="00CA0B10">
        <w:rPr>
          <w:rFonts w:ascii="Times New Roman" w:eastAsia="Times New Roman" w:hAnsi="Times New Roman" w:cs="Times New Roman"/>
          <w:b/>
          <w:color w:val="000000"/>
          <w:kern w:val="0"/>
          <w:szCs w:val="20"/>
        </w:rPr>
        <w:t>definitions for the imposition of goat fibre levy:</w:t>
      </w:r>
    </w:p>
    <w:p w14:paraId="72C7EB0F" w14:textId="77777777" w:rsidR="003429BE" w:rsidRPr="00251C20" w:rsidRDefault="003429BE" w:rsidP="00CA0B10">
      <w:pPr>
        <w:spacing w:after="0" w:line="240" w:lineRule="auto"/>
        <w:rPr>
          <w:rFonts w:ascii="Times New Roman" w:eastAsia="Times New Roman" w:hAnsi="Times New Roman" w:cs="Times New Roman"/>
          <w:b/>
          <w:color w:val="000000"/>
          <w:kern w:val="0"/>
          <w:szCs w:val="20"/>
        </w:rPr>
      </w:pPr>
    </w:p>
    <w:p w14:paraId="29B6F647" w14:textId="238D4588" w:rsidR="00CA0B10" w:rsidRPr="00CA0B10" w:rsidRDefault="00CA0B10" w:rsidP="00F91CF9">
      <w:pPr>
        <w:numPr>
          <w:ilvl w:val="0"/>
          <w:numId w:val="94"/>
        </w:numPr>
        <w:spacing w:after="0" w:line="240" w:lineRule="auto"/>
        <w:ind w:left="425" w:hanging="425"/>
        <w:rPr>
          <w:rFonts w:ascii="Times New Roman" w:eastAsia="Times New Roman" w:hAnsi="Times New Roman" w:cs="Times New Roman"/>
          <w:kern w:val="0"/>
          <w:szCs w:val="20"/>
        </w:rPr>
      </w:pPr>
      <w:r w:rsidRPr="00CA0B10">
        <w:rPr>
          <w:rFonts w:ascii="Times New Roman" w:eastAsia="Times New Roman" w:hAnsi="Times New Roman" w:cs="Times New Roman"/>
          <w:b/>
          <w:i/>
          <w:kern w:val="0"/>
          <w:szCs w:val="20"/>
        </w:rPr>
        <w:t>goat</w:t>
      </w:r>
      <w:r w:rsidRPr="00CA0B10">
        <w:rPr>
          <w:rFonts w:ascii="Times New Roman" w:eastAsia="Times New Roman" w:hAnsi="Times New Roman" w:cs="Times New Roman"/>
          <w:kern w:val="0"/>
          <w:szCs w:val="20"/>
        </w:rPr>
        <w:t xml:space="preserve"> is defined in section 5 </w:t>
      </w:r>
      <w:r w:rsidR="007C315C">
        <w:rPr>
          <w:rFonts w:ascii="Times New Roman" w:eastAsia="Times New Roman" w:hAnsi="Times New Roman" w:cs="Times New Roman"/>
          <w:kern w:val="0"/>
          <w:szCs w:val="20"/>
        </w:rPr>
        <w:t xml:space="preserve">of the Regulations </w:t>
      </w:r>
      <w:r w:rsidRPr="00CA0B10">
        <w:rPr>
          <w:rFonts w:ascii="Times New Roman" w:eastAsia="Times New Roman" w:hAnsi="Times New Roman" w:cs="Times New Roman"/>
          <w:kern w:val="0"/>
          <w:szCs w:val="20"/>
        </w:rPr>
        <w:t>by reference to its scientific name.</w:t>
      </w:r>
    </w:p>
    <w:p w14:paraId="6B12C72D" w14:textId="02448BA6" w:rsidR="00CA0B10" w:rsidRPr="00CA0B10" w:rsidRDefault="00CA0B10" w:rsidP="00F91CF9">
      <w:pPr>
        <w:numPr>
          <w:ilvl w:val="0"/>
          <w:numId w:val="94"/>
        </w:numPr>
        <w:spacing w:before="120" w:after="0" w:line="240" w:lineRule="auto"/>
        <w:ind w:left="425" w:hanging="425"/>
        <w:rPr>
          <w:rFonts w:ascii="Times New Roman" w:hAnsi="Times New Roman" w:cs="Aptos"/>
          <w:b/>
          <w:color w:val="000000"/>
          <w:kern w:val="0"/>
          <w:szCs w:val="22"/>
        </w:rPr>
      </w:pPr>
      <w:r w:rsidRPr="00CA0B10">
        <w:rPr>
          <w:rFonts w:ascii="Times New Roman" w:eastAsia="Times New Roman" w:hAnsi="Times New Roman" w:cs="Times New Roman"/>
          <w:b/>
          <w:i/>
          <w:kern w:val="0"/>
          <w:szCs w:val="20"/>
        </w:rPr>
        <w:t>value</w:t>
      </w:r>
      <w:r w:rsidRPr="002C6183">
        <w:rPr>
          <w:rFonts w:ascii="Times New Roman" w:eastAsia="Times New Roman" w:hAnsi="Times New Roman" w:cs="Times New Roman"/>
          <w:kern w:val="0"/>
          <w:szCs w:val="20"/>
        </w:rPr>
        <w:t xml:space="preserve">, </w:t>
      </w:r>
      <w:r w:rsidRPr="005D6D85">
        <w:rPr>
          <w:rFonts w:ascii="Times New Roman" w:eastAsia="Times New Roman" w:hAnsi="Times New Roman" w:cs="Times New Roman"/>
          <w:kern w:val="0"/>
          <w:szCs w:val="20"/>
        </w:rPr>
        <w:t>of goat fibre,</w:t>
      </w:r>
      <w:r w:rsidRPr="00CA0B10">
        <w:rPr>
          <w:rFonts w:ascii="Times New Roman" w:eastAsia="Times New Roman" w:hAnsi="Times New Roman" w:cs="Times New Roman"/>
          <w:kern w:val="0"/>
          <w:szCs w:val="20"/>
        </w:rPr>
        <w:t xml:space="preserve"> is defined in subclause 17-2(2)</w:t>
      </w:r>
      <w:r w:rsidR="007C315C">
        <w:rPr>
          <w:rFonts w:ascii="Times New Roman" w:eastAsia="Times New Roman" w:hAnsi="Times New Roman" w:cs="Times New Roman"/>
          <w:kern w:val="0"/>
          <w:szCs w:val="20"/>
        </w:rPr>
        <w:t xml:space="preserve"> </w:t>
      </w:r>
      <w:r w:rsidR="007C315C">
        <w:rPr>
          <w:rFonts w:ascii="Times New Roman" w:eastAsia="Yu Gothic" w:hAnsi="Times New Roman" w:cs="Arial"/>
          <w:kern w:val="0"/>
          <w:szCs w:val="20"/>
        </w:rPr>
        <w:t>of Schedule 1 to the Regulations</w:t>
      </w:r>
      <w:r w:rsidRPr="00CA0B10">
        <w:rPr>
          <w:rFonts w:ascii="Times New Roman" w:eastAsia="Times New Roman" w:hAnsi="Times New Roman" w:cs="Times New Roman"/>
          <w:kern w:val="0"/>
          <w:szCs w:val="20"/>
        </w:rPr>
        <w:t xml:space="preserve">. </w:t>
      </w:r>
    </w:p>
    <w:p w14:paraId="4A6FEAD4" w14:textId="77777777" w:rsidR="00CA0B10" w:rsidRPr="00CA0B10" w:rsidRDefault="00CA0B10" w:rsidP="00CA0B10">
      <w:pPr>
        <w:spacing w:after="0" w:line="240" w:lineRule="auto"/>
        <w:rPr>
          <w:rFonts w:ascii="Times New Roman" w:eastAsia="Times New Roman" w:hAnsi="Times New Roman" w:cs="Times New Roman"/>
          <w:b/>
          <w:kern w:val="0"/>
          <w:szCs w:val="20"/>
        </w:rPr>
      </w:pPr>
    </w:p>
    <w:p w14:paraId="4290ACFE" w14:textId="77777777" w:rsidR="00CA0B10" w:rsidRPr="00CA0B10" w:rsidRDefault="00CA0B10" w:rsidP="00CA0B10">
      <w:pPr>
        <w:spacing w:after="0" w:line="240" w:lineRule="auto"/>
        <w:rPr>
          <w:rFonts w:ascii="Times New Roman" w:eastAsia="Times New Roman" w:hAnsi="Times New Roman" w:cs="Times New Roman"/>
          <w:b/>
          <w:kern w:val="0"/>
          <w:szCs w:val="20"/>
        </w:rPr>
      </w:pPr>
      <w:r w:rsidRPr="00CA0B10">
        <w:rPr>
          <w:rFonts w:ascii="Times New Roman" w:eastAsia="Times New Roman" w:hAnsi="Times New Roman" w:cs="Times New Roman"/>
          <w:b/>
          <w:kern w:val="0"/>
          <w:szCs w:val="20"/>
        </w:rPr>
        <w:t>Clause 17-1—Imposition of goat fibre levy</w:t>
      </w:r>
    </w:p>
    <w:p w14:paraId="527F791E" w14:textId="77777777" w:rsidR="003429BE" w:rsidRDefault="003429BE" w:rsidP="00CA0B10">
      <w:pPr>
        <w:spacing w:after="0" w:line="240" w:lineRule="auto"/>
        <w:rPr>
          <w:rFonts w:ascii="Times New Roman" w:eastAsia="Times New Roman" w:hAnsi="Times New Roman" w:cs="Times New Roman"/>
          <w:kern w:val="0"/>
          <w:szCs w:val="20"/>
        </w:rPr>
      </w:pPr>
    </w:p>
    <w:p w14:paraId="43496E48" w14:textId="0F54E405" w:rsidR="00CA0B10" w:rsidRPr="00CA0B10" w:rsidRDefault="00CA0B10" w:rsidP="4EB54689">
      <w:pPr>
        <w:spacing w:after="0" w:line="240" w:lineRule="auto"/>
        <w:rPr>
          <w:rFonts w:ascii="Times New Roman" w:eastAsia="Times New Roman" w:hAnsi="Times New Roman" w:cs="Times New Roman"/>
          <w:kern w:val="0"/>
        </w:rPr>
      </w:pPr>
      <w:r w:rsidRPr="4EB54689">
        <w:rPr>
          <w:rFonts w:ascii="Times New Roman" w:eastAsia="Times New Roman" w:hAnsi="Times New Roman" w:cs="Times New Roman"/>
          <w:kern w:val="0"/>
        </w:rPr>
        <w:t>Subclause 17-1(1) imposes levy on goat fibre that is harvested from a live goat in Australia and is either sold, or used in Australia in the production of other goods, by the person who owns the goat fibre immediately after it is harvested.</w:t>
      </w:r>
    </w:p>
    <w:p w14:paraId="73188A1C" w14:textId="77777777" w:rsidR="00CA0B10" w:rsidRPr="00CA0B10" w:rsidRDefault="00CA0B10" w:rsidP="00CA0B10">
      <w:pPr>
        <w:spacing w:after="0" w:line="240" w:lineRule="auto"/>
        <w:rPr>
          <w:rFonts w:ascii="Times New Roman" w:eastAsia="Times New Roman" w:hAnsi="Times New Roman" w:cs="Times New Roman"/>
          <w:kern w:val="0"/>
          <w:szCs w:val="20"/>
        </w:rPr>
      </w:pPr>
    </w:p>
    <w:p w14:paraId="0F7738BB" w14:textId="77777777" w:rsidR="00CA0B10" w:rsidRPr="00CA0B10" w:rsidRDefault="00CA0B10" w:rsidP="00CA0B10">
      <w:pPr>
        <w:spacing w:after="0" w:line="240" w:lineRule="auto"/>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lastRenderedPageBreak/>
        <w:t>Subclause 17-1(2) provides that subclause 17-1(1) applies whether or not the goat fibre has been subjected to one or more specified processes.</w:t>
      </w:r>
    </w:p>
    <w:p w14:paraId="6BC8086A" w14:textId="77777777" w:rsidR="00CA0B10" w:rsidRPr="00CA0B10" w:rsidRDefault="00CA0B10" w:rsidP="00CA0B10">
      <w:pPr>
        <w:spacing w:after="0" w:line="240" w:lineRule="auto"/>
        <w:rPr>
          <w:rFonts w:ascii="Times New Roman" w:eastAsia="Times New Roman" w:hAnsi="Times New Roman" w:cs="Times New Roman"/>
          <w:kern w:val="0"/>
          <w:szCs w:val="20"/>
        </w:rPr>
      </w:pPr>
    </w:p>
    <w:p w14:paraId="73F7CA55" w14:textId="77777777" w:rsidR="00CA0B10" w:rsidRPr="00CA0B10" w:rsidRDefault="00CA0B10" w:rsidP="00F91CF9">
      <w:pPr>
        <w:keepNext/>
        <w:keepLines/>
        <w:spacing w:after="0" w:line="240" w:lineRule="auto"/>
        <w:rPr>
          <w:rFonts w:ascii="Times New Roman" w:eastAsia="Times New Roman" w:hAnsi="Times New Roman" w:cs="Times New Roman"/>
          <w:b/>
          <w:bCs/>
          <w:kern w:val="0"/>
        </w:rPr>
      </w:pPr>
      <w:r w:rsidRPr="050DF914">
        <w:rPr>
          <w:rFonts w:ascii="Times New Roman" w:eastAsia="Times New Roman" w:hAnsi="Times New Roman" w:cs="Times New Roman"/>
          <w:b/>
          <w:bCs/>
          <w:kern w:val="0"/>
        </w:rPr>
        <w:t>Clause 17-2—Exemptions from the levy</w:t>
      </w:r>
    </w:p>
    <w:p w14:paraId="25128035" w14:textId="77777777" w:rsidR="003429BE" w:rsidRDefault="003429BE" w:rsidP="00F91CF9">
      <w:pPr>
        <w:keepNext/>
        <w:keepLines/>
        <w:spacing w:after="0" w:line="240" w:lineRule="auto"/>
        <w:rPr>
          <w:rFonts w:ascii="Times New Roman" w:eastAsia="Times New Roman" w:hAnsi="Times New Roman" w:cs="Times New Roman"/>
          <w:kern w:val="0"/>
        </w:rPr>
      </w:pPr>
    </w:p>
    <w:p w14:paraId="041A1A97"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This clause exempts goat fibre from levy in two cases. </w:t>
      </w:r>
    </w:p>
    <w:p w14:paraId="787AC222" w14:textId="77777777" w:rsidR="00CA0B10" w:rsidRPr="00CA0B10" w:rsidRDefault="00CA0B10" w:rsidP="00CA0B10">
      <w:pPr>
        <w:spacing w:after="0" w:line="240" w:lineRule="auto"/>
        <w:rPr>
          <w:rFonts w:ascii="Times New Roman" w:eastAsia="Times New Roman" w:hAnsi="Times New Roman" w:cs="Times New Roman"/>
          <w:kern w:val="0"/>
        </w:rPr>
      </w:pPr>
    </w:p>
    <w:p w14:paraId="187683CC"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Subclause 17-2(1) </w:t>
      </w:r>
      <w:r w:rsidRPr="00CA0B10">
        <w:rPr>
          <w:rFonts w:ascii="Times New Roman" w:eastAsia="MS Mincho" w:hAnsi="Times New Roman" w:cs="Arial"/>
          <w:kern w:val="0"/>
          <w:szCs w:val="22"/>
          <w:lang w:val="en-US" w:eastAsia="ja-JP"/>
        </w:rPr>
        <w:t xml:space="preserve">exempts from levy </w:t>
      </w:r>
      <w:r w:rsidRPr="00CA0B10">
        <w:rPr>
          <w:rFonts w:ascii="Times New Roman" w:hAnsi="Times New Roman" w:cs="Aptos"/>
          <w:kern w:val="0"/>
          <w:szCs w:val="22"/>
        </w:rPr>
        <w:t>goat fibre that is sold after being exported from Australia.</w:t>
      </w:r>
    </w:p>
    <w:p w14:paraId="15AADCE3" w14:textId="77777777" w:rsidR="00CA0B10" w:rsidRPr="00CA0B10" w:rsidRDefault="00CA0B10" w:rsidP="00CA0B10">
      <w:pPr>
        <w:spacing w:after="0" w:line="240" w:lineRule="auto"/>
        <w:rPr>
          <w:rFonts w:ascii="Times New Roman" w:eastAsia="Times New Roman" w:hAnsi="Times New Roman" w:cs="Times New Roman"/>
          <w:kern w:val="0"/>
        </w:rPr>
      </w:pPr>
    </w:p>
    <w:p w14:paraId="56E8B7A5"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Subclause 17-2(2) exempts from levy goat fibre that, in a calendar year, is sold or used in Australia in the production of other goods by the person who owns the goat fibre immediately after it is harvested, if the sum of the following is less than $50:</w:t>
      </w:r>
    </w:p>
    <w:p w14:paraId="38DA2436" w14:textId="77777777" w:rsidR="00CA0B10" w:rsidRPr="00CA0B10" w:rsidRDefault="00CA0B10" w:rsidP="00F91CF9">
      <w:pPr>
        <w:numPr>
          <w:ilvl w:val="0"/>
          <w:numId w:val="95"/>
        </w:numPr>
        <w:spacing w:before="120" w:after="0" w:line="240" w:lineRule="auto"/>
        <w:ind w:left="425" w:hanging="425"/>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the total value of goat fibre sold by that person in that year; and</w:t>
      </w:r>
    </w:p>
    <w:p w14:paraId="23ABFB58" w14:textId="77777777" w:rsidR="00CA0B10" w:rsidRPr="00CA0B10" w:rsidRDefault="00CA0B10" w:rsidP="00F91CF9">
      <w:pPr>
        <w:numPr>
          <w:ilvl w:val="0"/>
          <w:numId w:val="95"/>
        </w:numPr>
        <w:spacing w:before="120" w:after="0" w:line="240" w:lineRule="auto"/>
        <w:ind w:left="425" w:hanging="425"/>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the total value of goat fibre used by that person in that year in the production of other goods.</w:t>
      </w:r>
    </w:p>
    <w:p w14:paraId="17D61CA3" w14:textId="77777777" w:rsidR="00CA0B10" w:rsidRPr="00B96ACA" w:rsidRDefault="00CA0B10" w:rsidP="00F91CF9">
      <w:pPr>
        <w:spacing w:before="120"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This exemption supports the efficient and cost-effective collection of levy by not requiring people to pay levy on amounts of goat fibre with a value below a threshold set in consultation </w:t>
      </w:r>
      <w:r w:rsidRPr="00B96ACA">
        <w:rPr>
          <w:rFonts w:ascii="Times New Roman" w:eastAsia="Times New Roman" w:hAnsi="Times New Roman" w:cs="Times New Roman"/>
          <w:kern w:val="0"/>
        </w:rPr>
        <w:t>with industry.</w:t>
      </w:r>
    </w:p>
    <w:p w14:paraId="41EBF27C" w14:textId="25277864" w:rsidR="69E9D9D4" w:rsidRPr="00B96ACA" w:rsidRDefault="69E9D9D4" w:rsidP="69E9D9D4">
      <w:pPr>
        <w:spacing w:after="0" w:line="240" w:lineRule="auto"/>
        <w:rPr>
          <w:rFonts w:ascii="Times New Roman" w:eastAsia="Times New Roman" w:hAnsi="Times New Roman" w:cs="Times New Roman"/>
          <w:u w:val="single"/>
        </w:rPr>
      </w:pPr>
    </w:p>
    <w:p w14:paraId="3CBDBFCC" w14:textId="5FB60CA4" w:rsidR="19C12C42" w:rsidRPr="00B96ACA" w:rsidRDefault="19C12C42" w:rsidP="005541E0">
      <w:pPr>
        <w:spacing w:after="0" w:line="240" w:lineRule="auto"/>
        <w:rPr>
          <w:rFonts w:ascii="Times New Roman" w:eastAsia="Times New Roman" w:hAnsi="Times New Roman" w:cs="Times New Roman"/>
        </w:rPr>
      </w:pPr>
      <w:r w:rsidRPr="00B96ACA">
        <w:rPr>
          <w:rFonts w:ascii="Times New Roman" w:eastAsia="Times New Roman" w:hAnsi="Times New Roman" w:cs="Times New Roman"/>
        </w:rPr>
        <w:t>Subclause 17-2(3) provides that goat fibre cannot be counted towards the threshold exemption in subclause 17-2(2) if the goat fibre is exempt from levy under subclause 17-2(1). This ensures that the threshold exemption only applies to goat fibre on which levy could otherwise be imposed.</w:t>
      </w:r>
    </w:p>
    <w:p w14:paraId="0C155F80" w14:textId="77777777" w:rsidR="00CA0B10" w:rsidRPr="00B96ACA" w:rsidRDefault="00CA0B10" w:rsidP="00CA0B10">
      <w:pPr>
        <w:spacing w:after="0" w:line="240" w:lineRule="auto"/>
        <w:rPr>
          <w:rFonts w:ascii="Times New Roman" w:eastAsia="Times New Roman" w:hAnsi="Times New Roman" w:cs="Times New Roman"/>
          <w:kern w:val="0"/>
        </w:rPr>
      </w:pPr>
    </w:p>
    <w:p w14:paraId="2AFD7383" w14:textId="230EF83B" w:rsidR="00CA0B10" w:rsidRPr="00CA0B10" w:rsidRDefault="00CA0B10" w:rsidP="69E9D9D4">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Subclause 17-2(</w:t>
      </w:r>
      <w:r w:rsidR="1EC7259F" w:rsidRPr="00CA0B10">
        <w:rPr>
          <w:rFonts w:ascii="Times New Roman" w:eastAsia="Times New Roman" w:hAnsi="Times New Roman" w:cs="Times New Roman"/>
          <w:kern w:val="0"/>
        </w:rPr>
        <w:t>4</w:t>
      </w:r>
      <w:r w:rsidRPr="00CA0B10">
        <w:rPr>
          <w:rFonts w:ascii="Times New Roman" w:eastAsia="Times New Roman" w:hAnsi="Times New Roman" w:cs="Times New Roman"/>
          <w:kern w:val="0"/>
        </w:rPr>
        <w:t xml:space="preserve">) defines </w:t>
      </w:r>
      <w:r w:rsidRPr="69E9D9D4">
        <w:rPr>
          <w:rFonts w:ascii="Times New Roman" w:eastAsia="Times New Roman" w:hAnsi="Times New Roman" w:cs="Times New Roman"/>
          <w:b/>
          <w:bCs/>
          <w:i/>
          <w:iCs/>
          <w:kern w:val="0"/>
        </w:rPr>
        <w:t>value</w:t>
      </w:r>
      <w:r w:rsidRPr="00937C7B">
        <w:rPr>
          <w:rFonts w:ascii="Times New Roman" w:eastAsia="Times New Roman" w:hAnsi="Times New Roman" w:cs="Times New Roman"/>
          <w:kern w:val="0"/>
        </w:rPr>
        <w:t xml:space="preserve">, </w:t>
      </w:r>
      <w:r w:rsidRPr="005D6D85">
        <w:rPr>
          <w:rFonts w:ascii="Times New Roman" w:eastAsia="Times New Roman" w:hAnsi="Times New Roman" w:cs="Times New Roman"/>
          <w:kern w:val="0"/>
        </w:rPr>
        <w:t>of goat fibre</w:t>
      </w:r>
      <w:r w:rsidRPr="69E9D9D4">
        <w:rPr>
          <w:rFonts w:ascii="Times New Roman" w:eastAsia="Times New Roman" w:hAnsi="Times New Roman" w:cs="Times New Roman"/>
          <w:kern w:val="0"/>
        </w:rPr>
        <w:t xml:space="preserve"> as:</w:t>
      </w:r>
    </w:p>
    <w:p w14:paraId="58454367" w14:textId="77777777" w:rsidR="00CA0B10" w:rsidRPr="00CA0B10" w:rsidRDefault="00CA0B10" w:rsidP="00F91CF9">
      <w:pPr>
        <w:numPr>
          <w:ilvl w:val="0"/>
          <w:numId w:val="250"/>
        </w:numPr>
        <w:spacing w:before="120" w:after="0" w:line="240" w:lineRule="auto"/>
        <w:ind w:left="425" w:hanging="425"/>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for goat fibre that is sold—the sale price of the goat fibre;</w:t>
      </w:r>
    </w:p>
    <w:p w14:paraId="7437A5F3" w14:textId="77777777" w:rsidR="00CA0B10" w:rsidRPr="00CA0B10" w:rsidRDefault="00CA0B10" w:rsidP="00F91CF9">
      <w:pPr>
        <w:numPr>
          <w:ilvl w:val="0"/>
          <w:numId w:val="250"/>
        </w:numPr>
        <w:spacing w:before="120" w:after="0" w:line="240" w:lineRule="auto"/>
        <w:ind w:left="425" w:hanging="425"/>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for goat fibre that is used in the production of other goods—the market value of the goat fibre on the day the goat fibre begins to be so used.</w:t>
      </w:r>
    </w:p>
    <w:p w14:paraId="384259D2" w14:textId="628568A3" w:rsidR="00936671" w:rsidRDefault="00CA0B10" w:rsidP="00F91CF9">
      <w:pPr>
        <w:spacing w:before="120" w:after="0" w:line="240" w:lineRule="auto"/>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A note to this subclause provides that, under section 22 of the Act, ‘sale price’ does not include the net GST.</w:t>
      </w:r>
    </w:p>
    <w:p w14:paraId="02D29689" w14:textId="77777777" w:rsidR="002E1727" w:rsidRDefault="002E1727" w:rsidP="00936671">
      <w:pPr>
        <w:spacing w:after="0" w:line="240" w:lineRule="auto"/>
        <w:rPr>
          <w:rFonts w:ascii="Times New Roman" w:eastAsia="Times New Roman" w:hAnsi="Times New Roman" w:cs="Times New Roman"/>
          <w:kern w:val="0"/>
          <w:szCs w:val="20"/>
        </w:rPr>
      </w:pPr>
    </w:p>
    <w:p w14:paraId="398A7C0B" w14:textId="77777777" w:rsidR="00CA0B10" w:rsidRPr="00CA0B10" w:rsidRDefault="00CA0B10" w:rsidP="00251C20">
      <w:pPr>
        <w:keepNext/>
        <w:keepLines/>
        <w:spacing w:after="0" w:line="240" w:lineRule="auto"/>
        <w:rPr>
          <w:rFonts w:ascii="Times New Roman" w:eastAsia="Times New Roman" w:hAnsi="Times New Roman" w:cs="Times New Roman"/>
          <w:b/>
          <w:kern w:val="0"/>
          <w:szCs w:val="20"/>
        </w:rPr>
      </w:pPr>
      <w:r w:rsidRPr="00CA0B10">
        <w:rPr>
          <w:rFonts w:ascii="Times New Roman" w:eastAsia="Times New Roman" w:hAnsi="Times New Roman" w:cs="Times New Roman"/>
          <w:b/>
          <w:kern w:val="0"/>
          <w:szCs w:val="20"/>
        </w:rPr>
        <w:t xml:space="preserve">Clause 17-3—Rate of the levy </w:t>
      </w:r>
    </w:p>
    <w:p w14:paraId="36BE3E0B" w14:textId="77777777" w:rsidR="003429BE" w:rsidRDefault="003429BE" w:rsidP="00251C20">
      <w:pPr>
        <w:keepNext/>
        <w:keepLines/>
        <w:spacing w:after="0" w:line="240" w:lineRule="auto"/>
        <w:rPr>
          <w:rFonts w:ascii="Times New Roman" w:eastAsia="Times New Roman" w:hAnsi="Times New Roman" w:cs="Times New Roman"/>
          <w:kern w:val="0"/>
        </w:rPr>
      </w:pPr>
    </w:p>
    <w:p w14:paraId="10C57669" w14:textId="77777777" w:rsidR="00CA0B10" w:rsidRPr="00CA0B10" w:rsidRDefault="00CA0B10" w:rsidP="00251C20">
      <w:pPr>
        <w:keepNext/>
        <w:keepLines/>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Clause 17-3 prescribes the goat fibre levy rate. </w:t>
      </w:r>
    </w:p>
    <w:p w14:paraId="6EC78478" w14:textId="77777777" w:rsidR="002C0ABF" w:rsidRDefault="002C0ABF" w:rsidP="00251C20">
      <w:pPr>
        <w:keepNext/>
        <w:keepLines/>
        <w:spacing w:after="0" w:line="240" w:lineRule="auto"/>
        <w:rPr>
          <w:rFonts w:ascii="Times New Roman" w:eastAsia="Times New Roman" w:hAnsi="Times New Roman" w:cs="Times New Roman"/>
          <w:kern w:val="0"/>
        </w:rPr>
      </w:pPr>
    </w:p>
    <w:p w14:paraId="025C4768" w14:textId="61B819ED" w:rsidR="00CA0B10" w:rsidRPr="00CA0B10" w:rsidRDefault="00CA0B10" w:rsidP="00251C20">
      <w:pPr>
        <w:keepNext/>
        <w:keepLines/>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Item 1 of the table in this clause prescribes: the research and development component. The rate is worked out as a percentage of the value of the goat fibre. </w:t>
      </w:r>
    </w:p>
    <w:p w14:paraId="7D9C99A0" w14:textId="77777777" w:rsidR="0022793D" w:rsidRDefault="0022793D" w:rsidP="00CA0B10">
      <w:pPr>
        <w:spacing w:after="0" w:line="240" w:lineRule="auto"/>
        <w:rPr>
          <w:rFonts w:ascii="Times New Roman" w:eastAsia="Times New Roman" w:hAnsi="Times New Roman" w:cs="Times New Roman"/>
          <w:kern w:val="0"/>
        </w:rPr>
      </w:pPr>
    </w:p>
    <w:p w14:paraId="292C092B" w14:textId="7D92A3A3"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The goat fibre levy rate is the single component amount. </w:t>
      </w:r>
    </w:p>
    <w:p w14:paraId="19688CCB" w14:textId="77777777" w:rsidR="00CA0B10" w:rsidRPr="00CA0B10" w:rsidRDefault="00CA0B10" w:rsidP="00CA0B10">
      <w:pPr>
        <w:spacing w:after="0" w:line="240" w:lineRule="auto"/>
        <w:rPr>
          <w:rFonts w:ascii="Times New Roman" w:eastAsia="Times New Roman" w:hAnsi="Times New Roman" w:cs="Times New Roman"/>
          <w:kern w:val="0"/>
          <w:szCs w:val="20"/>
        </w:rPr>
      </w:pPr>
    </w:p>
    <w:p w14:paraId="5AEE0DE1" w14:textId="77777777" w:rsidR="00CA0B10" w:rsidRPr="00CA0B10" w:rsidRDefault="00CA0B10" w:rsidP="00CA0B10">
      <w:pPr>
        <w:spacing w:after="0" w:line="240" w:lineRule="auto"/>
        <w:rPr>
          <w:rFonts w:ascii="Times New Roman" w:eastAsia="Times New Roman" w:hAnsi="Times New Roman" w:cs="Times New Roman"/>
          <w:b/>
          <w:kern w:val="0"/>
          <w:szCs w:val="20"/>
        </w:rPr>
      </w:pPr>
      <w:r w:rsidRPr="00CA0B10">
        <w:rPr>
          <w:rFonts w:ascii="Times New Roman" w:eastAsia="Times New Roman" w:hAnsi="Times New Roman" w:cs="Times New Roman"/>
          <w:b/>
          <w:kern w:val="0"/>
          <w:szCs w:val="20"/>
        </w:rPr>
        <w:t>Clause 17-4—Levy payer</w:t>
      </w:r>
    </w:p>
    <w:p w14:paraId="38BDF7A6" w14:textId="77777777" w:rsidR="003429BE" w:rsidRDefault="003429BE" w:rsidP="00CA0B10">
      <w:pPr>
        <w:spacing w:after="0" w:line="240" w:lineRule="auto"/>
        <w:rPr>
          <w:rFonts w:ascii="Times New Roman" w:eastAsia="Times New Roman" w:hAnsi="Times New Roman" w:cs="Times New Roman"/>
          <w:kern w:val="0"/>
        </w:rPr>
      </w:pPr>
    </w:p>
    <w:p w14:paraId="79974B2C"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clause provides that the person who owns the goat fibre immediately after it is harvested is liable to pay the goat fibre levy.</w:t>
      </w:r>
    </w:p>
    <w:p w14:paraId="3C2BE067" w14:textId="77777777" w:rsidR="00CA0B10" w:rsidRPr="00CA0B10" w:rsidRDefault="00CA0B10" w:rsidP="00CA0B10">
      <w:pPr>
        <w:spacing w:after="0" w:line="240" w:lineRule="auto"/>
        <w:rPr>
          <w:rFonts w:ascii="Times New Roman" w:eastAsia="Times New Roman" w:hAnsi="Times New Roman" w:cs="Times New Roman"/>
          <w:b/>
          <w:kern w:val="0"/>
          <w:szCs w:val="20"/>
        </w:rPr>
      </w:pPr>
    </w:p>
    <w:p w14:paraId="7A4CAE59" w14:textId="77777777" w:rsidR="00CA0B10" w:rsidRPr="00CA0B10" w:rsidRDefault="00CA0B10" w:rsidP="007546BA">
      <w:pPr>
        <w:keepNext/>
        <w:spacing w:after="0" w:line="240" w:lineRule="auto"/>
        <w:rPr>
          <w:rFonts w:ascii="Times New Roman" w:eastAsia="Times New Roman" w:hAnsi="Times New Roman" w:cs="Times New Roman"/>
          <w:b/>
          <w:kern w:val="0"/>
          <w:szCs w:val="20"/>
        </w:rPr>
      </w:pPr>
      <w:r w:rsidRPr="00CA0B10">
        <w:rPr>
          <w:rFonts w:ascii="Times New Roman" w:eastAsia="Times New Roman" w:hAnsi="Times New Roman" w:cs="Times New Roman"/>
          <w:b/>
          <w:kern w:val="0"/>
          <w:szCs w:val="20"/>
        </w:rPr>
        <w:lastRenderedPageBreak/>
        <w:t>Clause 17-5—Application provision</w:t>
      </w:r>
    </w:p>
    <w:p w14:paraId="47893B7E" w14:textId="77777777" w:rsidR="003429BE" w:rsidRDefault="003429BE" w:rsidP="00F91CF9">
      <w:pPr>
        <w:keepNext/>
        <w:spacing w:after="0" w:line="240" w:lineRule="auto"/>
        <w:rPr>
          <w:rFonts w:ascii="Times New Roman" w:eastAsia="Times New Roman" w:hAnsi="Times New Roman" w:cs="Times New Roman"/>
          <w:kern w:val="0"/>
        </w:rPr>
      </w:pPr>
    </w:p>
    <w:p w14:paraId="6AC991DA" w14:textId="29D9E120" w:rsidR="00CA0B10" w:rsidRPr="006F50D2" w:rsidRDefault="00CA0B10" w:rsidP="006F50D2">
      <w:pPr>
        <w:spacing w:after="0" w:line="240" w:lineRule="auto"/>
        <w:rPr>
          <w:rFonts w:ascii="Times New Roman" w:eastAsia="Times New Roman" w:hAnsi="Times New Roman" w:cs="Times New Roman"/>
        </w:rPr>
      </w:pPr>
      <w:r w:rsidRPr="00CA0B10">
        <w:rPr>
          <w:rFonts w:ascii="Times New Roman" w:eastAsia="Times New Roman" w:hAnsi="Times New Roman" w:cs="Times New Roman"/>
          <w:kern w:val="0"/>
        </w:rPr>
        <w:t xml:space="preserve">Clause 17-5 provides that subclause 17-1(1) applies </w:t>
      </w:r>
      <w:r w:rsidR="00377A41">
        <w:rPr>
          <w:rFonts w:ascii="Times New Roman" w:eastAsia="Times New Roman" w:hAnsi="Times New Roman" w:cs="Times New Roman"/>
          <w:kern w:val="0"/>
        </w:rPr>
        <w:t xml:space="preserve">in relation </w:t>
      </w:r>
      <w:r w:rsidRPr="00CA0B10">
        <w:rPr>
          <w:rFonts w:ascii="Times New Roman" w:eastAsia="Times New Roman" w:hAnsi="Times New Roman" w:cs="Times New Roman"/>
          <w:kern w:val="0"/>
        </w:rPr>
        <w:t xml:space="preserve">to goat fibre </w:t>
      </w:r>
      <w:r w:rsidR="00377A41">
        <w:rPr>
          <w:rFonts w:ascii="Times New Roman" w:eastAsia="Times New Roman" w:hAnsi="Times New Roman" w:cs="Times New Roman"/>
          <w:kern w:val="0"/>
        </w:rPr>
        <w:t xml:space="preserve">that is </w:t>
      </w:r>
      <w:r w:rsidRPr="00CA0B10">
        <w:rPr>
          <w:rFonts w:ascii="Times New Roman" w:eastAsia="Times New Roman" w:hAnsi="Times New Roman" w:cs="Times New Roman"/>
          <w:kern w:val="0"/>
        </w:rPr>
        <w:t>sold, or used in the production of other goods, on or after 1 January 2025</w:t>
      </w:r>
      <w:r w:rsidR="6BF05F1F" w:rsidRPr="00251C20">
        <w:rPr>
          <w:rFonts w:ascii="Times New Roman" w:eastAsia="Times New Roman" w:hAnsi="Times New Roman" w:cs="Times New Roman"/>
          <w:kern w:val="0"/>
        </w:rPr>
        <w:t xml:space="preserve">, </w:t>
      </w:r>
      <w:r w:rsidR="6BF05F1F" w:rsidRPr="00251C20">
        <w:rPr>
          <w:rFonts w:ascii="Times New Roman" w:eastAsia="Times New Roman" w:hAnsi="Times New Roman" w:cs="Times New Roman"/>
        </w:rPr>
        <w:t>whether the goat fibre is harvested before, on or after that day.</w:t>
      </w:r>
    </w:p>
    <w:p w14:paraId="4160970B" w14:textId="77777777" w:rsidR="008C63D1" w:rsidRPr="00CA0B10" w:rsidRDefault="008C63D1" w:rsidP="00CA0B10">
      <w:pPr>
        <w:spacing w:after="0" w:line="240" w:lineRule="auto"/>
        <w:rPr>
          <w:rFonts w:ascii="Times New Roman" w:eastAsia="Times New Roman" w:hAnsi="Times New Roman" w:cs="Times New Roman"/>
          <w:b/>
          <w:kern w:val="0"/>
        </w:rPr>
      </w:pPr>
    </w:p>
    <w:p w14:paraId="51ED4C69"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sz w:val="28"/>
          <w:szCs w:val="28"/>
        </w:rPr>
      </w:pPr>
      <w:bookmarkStart w:id="107" w:name="_Toc178245287"/>
      <w:bookmarkStart w:id="108" w:name="_Toc177028468"/>
      <w:r w:rsidRPr="00251C20">
        <w:rPr>
          <w:rFonts w:ascii="Times New Roman" w:eastAsiaTheme="majorEastAsia" w:hAnsi="Times New Roman" w:cs="Times New Roman"/>
          <w:b/>
          <w:sz w:val="28"/>
          <w:szCs w:val="28"/>
        </w:rPr>
        <w:t>Division 18</w:t>
      </w:r>
      <w:r w:rsidRPr="00251C20">
        <w:rPr>
          <w:rFonts w:ascii="Times New Roman" w:eastAsia="Times New Roman" w:hAnsi="Times New Roman" w:cs="Times New Roman"/>
          <w:kern w:val="0"/>
          <w:sz w:val="28"/>
          <w:szCs w:val="28"/>
          <w:lang w:eastAsia="ja-JP"/>
          <w14:ligatures w14:val="none"/>
        </w:rPr>
        <w:t>—</w:t>
      </w:r>
      <w:r w:rsidRPr="00251C20">
        <w:rPr>
          <w:rFonts w:ascii="Times New Roman" w:eastAsiaTheme="majorEastAsia" w:hAnsi="Times New Roman" w:cs="Times New Roman"/>
          <w:b/>
          <w:sz w:val="28"/>
          <w:szCs w:val="28"/>
        </w:rPr>
        <w:t>Wool</w:t>
      </w:r>
      <w:bookmarkEnd w:id="107"/>
      <w:bookmarkEnd w:id="108"/>
    </w:p>
    <w:p w14:paraId="56295D49" w14:textId="77777777" w:rsidR="003429BE" w:rsidRDefault="003429BE" w:rsidP="00CA0B10">
      <w:pPr>
        <w:spacing w:after="0" w:line="240" w:lineRule="auto"/>
        <w:textAlignment w:val="baseline"/>
        <w:rPr>
          <w:rFonts w:ascii="Times New Roman" w:eastAsiaTheme="majorEastAsia" w:hAnsi="Times New Roman" w:cs="Times New Roman"/>
          <w:kern w:val="0"/>
          <w:lang w:eastAsia="en-AU"/>
          <w14:ligatures w14:val="none"/>
        </w:rPr>
      </w:pPr>
    </w:p>
    <w:p w14:paraId="1799277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wool levy</w:t>
      </w:r>
      <w:r w:rsidRPr="00CA0B10">
        <w:rPr>
          <w:rFonts w:ascii="Times New Roman" w:eastAsiaTheme="majorEastAsia" w:hAnsi="Times New Roman" w:cs="Times New Roman"/>
          <w:kern w:val="0"/>
          <w:lang w:eastAsia="en-AU"/>
          <w14:ligatures w14:val="none"/>
        </w:rPr>
        <w:t xml:space="preserve">) on wool harvested in Australia, in specific circumstances. Levy was previously imposed on wool: see Schedule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and Schedule 27 to the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kern w:val="0"/>
          <w:lang w:eastAsia="en-AU"/>
          <w14:ligatures w14:val="none"/>
        </w:rPr>
        <w:t xml:space="preserve"> </w:t>
      </w:r>
    </w:p>
    <w:p w14:paraId="698CF45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F85EF0A" w14:textId="77777777" w:rsidR="00CA0B10" w:rsidRDefault="00CA0B10" w:rsidP="00F91CF9">
      <w:pPr>
        <w:keepNext/>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wool levy:</w:t>
      </w:r>
    </w:p>
    <w:p w14:paraId="3C735E59" w14:textId="77777777" w:rsidR="003429BE" w:rsidRPr="00CA0B10" w:rsidRDefault="003429BE" w:rsidP="00CA0B10">
      <w:pPr>
        <w:spacing w:after="0" w:line="240" w:lineRule="auto"/>
        <w:textAlignment w:val="baseline"/>
        <w:rPr>
          <w:rFonts w:ascii="Times New Roman" w:eastAsiaTheme="majorEastAsia" w:hAnsi="Times New Roman" w:cs="Times New Roman"/>
          <w:kern w:val="0"/>
          <w:lang w:eastAsia="en-AU"/>
          <w14:ligatures w14:val="none"/>
        </w:rPr>
      </w:pPr>
    </w:p>
    <w:p w14:paraId="30303923" w14:textId="6BFA9073" w:rsidR="00CA0B10" w:rsidRPr="00CA0B10" w:rsidRDefault="00CA0B10" w:rsidP="00CA0B10">
      <w:pPr>
        <w:numPr>
          <w:ilvl w:val="0"/>
          <w:numId w:val="26"/>
        </w:numPr>
        <w:spacing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 xml:space="preserve">value </w:t>
      </w:r>
      <w:r w:rsidRPr="00CA0B10">
        <w:rPr>
          <w:rFonts w:ascii="Times New Roman" w:eastAsiaTheme="majorEastAsia" w:hAnsi="Times New Roman" w:cs="Times New Roman"/>
          <w:kern w:val="0"/>
          <w:lang w:eastAsia="en-AU"/>
          <w14:ligatures w14:val="none"/>
        </w:rPr>
        <w:t>is defined in subclause 18-3(2)</w:t>
      </w:r>
      <w:r w:rsidR="00F02B62">
        <w:rPr>
          <w:rFonts w:ascii="Times New Roman" w:eastAsiaTheme="majorEastAsia" w:hAnsi="Times New Roman" w:cs="Times New Roman"/>
          <w:kern w:val="0"/>
          <w:lang w:eastAsia="en-AU"/>
          <w14:ligatures w14:val="none"/>
        </w:rPr>
        <w:t xml:space="preserve"> </w:t>
      </w:r>
      <w:r w:rsidR="00F02B62">
        <w:rPr>
          <w:rFonts w:ascii="Times New Roman" w:eastAsia="Yu Gothic" w:hAnsi="Times New Roman" w:cs="Arial"/>
          <w:kern w:val="0"/>
          <w:szCs w:val="20"/>
        </w:rPr>
        <w:t>of Schedule 1 to the Regulations</w:t>
      </w:r>
      <w:r w:rsidRPr="00CA0B10">
        <w:rPr>
          <w:rFonts w:ascii="Times New Roman" w:eastAsiaTheme="majorEastAsia" w:hAnsi="Times New Roman" w:cs="Times New Roman"/>
          <w:kern w:val="0"/>
          <w:lang w:eastAsia="en-AU"/>
          <w14:ligatures w14:val="none"/>
        </w:rPr>
        <w:t>.</w:t>
      </w:r>
    </w:p>
    <w:p w14:paraId="450CB9C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43FB467" w14:textId="77777777" w:rsidR="00CA0B10" w:rsidRDefault="00CA0B10" w:rsidP="00F91CF9">
      <w:pPr>
        <w:keepNext/>
        <w:keepLines/>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Clause 18-1—Imposition of wool levy</w:t>
      </w:r>
    </w:p>
    <w:p w14:paraId="047DBBB2" w14:textId="77777777" w:rsidR="003429BE" w:rsidRPr="00CA0B10" w:rsidRDefault="003429BE" w:rsidP="00F91CF9">
      <w:pPr>
        <w:keepNext/>
        <w:keepLines/>
        <w:spacing w:after="0" w:line="240" w:lineRule="auto"/>
        <w:textAlignment w:val="baseline"/>
        <w:rPr>
          <w:rFonts w:ascii="Times New Roman" w:eastAsia="Times New Roman" w:hAnsi="Times New Roman" w:cs="Times New Roman"/>
          <w:kern w:val="0"/>
          <w:lang w:eastAsia="en-AU"/>
          <w14:ligatures w14:val="none"/>
        </w:rPr>
      </w:pPr>
    </w:p>
    <w:p w14:paraId="6AF8943B"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imposes levy on wool that is harvested from a live sheep or lamb in Australia and is either sold by the person who owns the wool immediately after it is harvested or used in Australia by that person in the production of other goods.</w:t>
      </w:r>
    </w:p>
    <w:p w14:paraId="5D5B79D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95E2837" w14:textId="77777777" w:rsid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Clause 18-2—Exemptions from the levy</w:t>
      </w:r>
    </w:p>
    <w:p w14:paraId="68861F8D" w14:textId="77777777" w:rsidR="003429BE" w:rsidRPr="00CA0B10" w:rsidRDefault="003429BE" w:rsidP="00CA0B10">
      <w:pPr>
        <w:spacing w:after="0" w:line="240" w:lineRule="auto"/>
        <w:textAlignment w:val="baseline"/>
        <w:rPr>
          <w:rFonts w:ascii="Times New Roman" w:eastAsia="Times New Roman" w:hAnsi="Times New Roman" w:cs="Times New Roman"/>
          <w:kern w:val="0"/>
          <w:lang w:eastAsia="en-AU"/>
          <w14:ligatures w14:val="none"/>
        </w:rPr>
      </w:pPr>
    </w:p>
    <w:p w14:paraId="4C398A2A" w14:textId="5FA7C3D2"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4EB54689">
        <w:rPr>
          <w:rFonts w:ascii="Times New Roman" w:eastAsiaTheme="majorEastAsia" w:hAnsi="Times New Roman" w:cs="Times New Roman"/>
          <w:kern w:val="0"/>
          <w:lang w:val="en-US" w:eastAsia="en-AU"/>
          <w14:ligatures w14:val="none"/>
        </w:rPr>
        <w:t xml:space="preserve">This clause exempts from levy wool if wool export charge has already been imposed on the wool under the Charges Regulations. </w:t>
      </w:r>
    </w:p>
    <w:p w14:paraId="5676525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441885C" w14:textId="77777777" w:rsid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Clause 18-3—Rate of the levy</w:t>
      </w:r>
    </w:p>
    <w:p w14:paraId="2B7675A6" w14:textId="77777777" w:rsidR="003429BE" w:rsidRPr="00CA0B10" w:rsidRDefault="003429BE" w:rsidP="00CA0B10">
      <w:pPr>
        <w:spacing w:after="0" w:line="240" w:lineRule="auto"/>
        <w:textAlignment w:val="baseline"/>
        <w:rPr>
          <w:rFonts w:ascii="Times New Roman" w:eastAsia="Times New Roman" w:hAnsi="Times New Roman" w:cs="Times New Roman"/>
          <w:kern w:val="0"/>
          <w:lang w:eastAsia="en-AU"/>
          <w14:ligatures w14:val="none"/>
        </w:rPr>
      </w:pPr>
    </w:p>
    <w:p w14:paraId="3118E01A" w14:textId="77777777" w:rsidR="00CA0B10" w:rsidRPr="00F91CF9" w:rsidRDefault="00CA0B10" w:rsidP="00CA0B10">
      <w:pPr>
        <w:spacing w:after="0" w:line="240" w:lineRule="auto"/>
        <w:textAlignment w:val="baseline"/>
        <w:rPr>
          <w:rFonts w:ascii="Times New Roman" w:hAnsi="Times New Roman"/>
          <w:kern w:val="0"/>
          <w:lang w:val="en-US"/>
          <w14:ligatures w14:val="none"/>
        </w:rPr>
      </w:pPr>
      <w:r w:rsidRPr="00CA0B10">
        <w:rPr>
          <w:rFonts w:ascii="Times New Roman" w:eastAsiaTheme="majorEastAsia" w:hAnsi="Times New Roman" w:cs="Times New Roman"/>
          <w:kern w:val="0"/>
          <w:lang w:val="en-US" w:eastAsia="en-AU"/>
          <w14:ligatures w14:val="none"/>
        </w:rPr>
        <w:t xml:space="preserve">Clause 18-3 </w:t>
      </w:r>
      <w:r w:rsidRPr="00CA0B10">
        <w:rPr>
          <w:rFonts w:ascii="Times New Roman" w:eastAsiaTheme="majorEastAsia" w:hAnsi="Times New Roman" w:cs="Times New Roman"/>
          <w:kern w:val="0"/>
          <w:shd w:val="clear" w:color="auto" w:fill="FFFFFF"/>
          <w:lang w:val="en-US" w:eastAsia="en-AU"/>
          <w14:ligatures w14:val="none"/>
        </w:rPr>
        <w:t>prescribes the wool levy rate</w:t>
      </w:r>
      <w:r w:rsidRPr="00CA0B10">
        <w:rPr>
          <w:rFonts w:ascii="Times New Roman" w:eastAsiaTheme="majorEastAsia" w:hAnsi="Times New Roman" w:cs="Times New Roman"/>
          <w:kern w:val="0"/>
          <w:lang w:val="en-US" w:eastAsia="en-AU"/>
          <w14:ligatures w14:val="none"/>
        </w:rPr>
        <w:t>.</w:t>
      </w:r>
    </w:p>
    <w:p w14:paraId="1355B319" w14:textId="77777777" w:rsidR="00BC60BB" w:rsidRPr="00CA0B10" w:rsidRDefault="00BC60BB" w:rsidP="00CA0B10">
      <w:pPr>
        <w:spacing w:after="0" w:line="240" w:lineRule="auto"/>
        <w:textAlignment w:val="baseline"/>
        <w:rPr>
          <w:rFonts w:ascii="Times New Roman" w:eastAsia="Times New Roman" w:hAnsi="Times New Roman" w:cs="Times New Roman"/>
          <w:kern w:val="0"/>
          <w:lang w:eastAsia="en-AU"/>
          <w14:ligatures w14:val="none"/>
        </w:rPr>
      </w:pPr>
    </w:p>
    <w:p w14:paraId="225A2581" w14:textId="77777777" w:rsidR="00CA0B10" w:rsidRPr="00F91CF9" w:rsidRDefault="00CA0B10" w:rsidP="00CA0B10">
      <w:pPr>
        <w:spacing w:after="0" w:line="240" w:lineRule="auto"/>
        <w:textAlignment w:val="baseline"/>
        <w:rPr>
          <w:rFonts w:ascii="Times New Roman" w:hAnsi="Times New Roman"/>
          <w:kern w:val="0"/>
          <w14:ligatures w14:val="none"/>
        </w:rPr>
      </w:pPr>
      <w:r w:rsidRPr="00CA0B10">
        <w:rPr>
          <w:rFonts w:ascii="Times New Roman" w:eastAsiaTheme="majorEastAsia" w:hAnsi="Times New Roman" w:cs="Times New Roman"/>
          <w:kern w:val="0"/>
          <w:lang w:val="en-US" w:eastAsia="en-AU"/>
          <w14:ligatures w14:val="none"/>
        </w:rPr>
        <w:t>Item 1 of the table in subclause 18-3(1) prescribes the general component</w:t>
      </w:r>
      <w:r w:rsidRPr="00CA0B10">
        <w:rPr>
          <w:rFonts w:ascii="Times New Roman" w:eastAsiaTheme="majorEastAsia" w:hAnsi="Times New Roman" w:cs="Times New Roman"/>
          <w:kern w:val="0"/>
          <w:shd w:val="clear" w:color="auto" w:fill="FFFFFF"/>
          <w:lang w:val="en-US" w:eastAsia="en-AU"/>
          <w14:ligatures w14:val="none"/>
        </w:rPr>
        <w:t xml:space="preserve">. </w:t>
      </w:r>
      <w:r w:rsidRPr="00CA0B10">
        <w:rPr>
          <w:rFonts w:ascii="Times New Roman" w:eastAsia="Times New Roman" w:hAnsi="Times New Roman" w:cs="Times New Roman"/>
          <w:kern w:val="0"/>
          <w:lang w:eastAsia="en-AU"/>
          <w14:ligatures w14:val="none"/>
        </w:rPr>
        <w:t>The rate is worked out as a percentage of the value of the wool.</w:t>
      </w:r>
    </w:p>
    <w:p w14:paraId="535AC1E9" w14:textId="77777777" w:rsidR="00BC60BB" w:rsidRPr="00CA0B10" w:rsidRDefault="00BC60BB" w:rsidP="00CA0B10">
      <w:pPr>
        <w:spacing w:after="0" w:line="240" w:lineRule="auto"/>
        <w:textAlignment w:val="baseline"/>
        <w:rPr>
          <w:rFonts w:ascii="Times New Roman" w:eastAsiaTheme="majorEastAsia" w:hAnsi="Times New Roman" w:cs="Times New Roman"/>
          <w:kern w:val="0"/>
          <w:shd w:val="clear" w:color="auto" w:fill="FFFFFF"/>
          <w:lang w:val="en-US" w:eastAsia="en-AU"/>
          <w14:ligatures w14:val="none"/>
        </w:rPr>
      </w:pPr>
    </w:p>
    <w:p w14:paraId="4EC97C3E" w14:textId="330C1799" w:rsidR="00936671" w:rsidRDefault="00CA0B10" w:rsidP="00936671">
      <w:pPr>
        <w:spacing w:after="0" w:line="240" w:lineRule="auto"/>
        <w:textAlignment w:val="baseline"/>
        <w:rPr>
          <w:rFonts w:ascii="Times New Roman" w:eastAsiaTheme="majorEastAsia" w:hAnsi="Times New Roman" w:cs="Times New Roman"/>
          <w:kern w:val="0"/>
          <w:lang w:val="en-US" w:eastAsia="en-AU"/>
          <w14:ligatures w14:val="none"/>
        </w:rPr>
      </w:pPr>
      <w:r w:rsidRPr="00CA0B10">
        <w:rPr>
          <w:rFonts w:ascii="Times New Roman" w:eastAsiaTheme="majorEastAsia" w:hAnsi="Times New Roman" w:cs="Times New Roman"/>
          <w:kern w:val="0"/>
          <w:lang w:val="en-US" w:eastAsia="en-AU"/>
          <w14:ligatures w14:val="none"/>
        </w:rPr>
        <w:t>The wool levy rate is the single component amount.</w:t>
      </w:r>
    </w:p>
    <w:p w14:paraId="78D3F686" w14:textId="77777777" w:rsidR="00FE2E51" w:rsidRDefault="00FE2E51" w:rsidP="00936671">
      <w:pPr>
        <w:spacing w:after="0" w:line="240" w:lineRule="auto"/>
        <w:textAlignment w:val="baseline"/>
        <w:rPr>
          <w:rFonts w:ascii="Times New Roman" w:eastAsiaTheme="majorEastAsia" w:hAnsi="Times New Roman" w:cs="Times New Roman"/>
          <w:kern w:val="0"/>
          <w:lang w:val="en-US" w:eastAsia="en-AU"/>
          <w14:ligatures w14:val="none"/>
        </w:rPr>
      </w:pPr>
    </w:p>
    <w:p w14:paraId="3149E0DB" w14:textId="77777777" w:rsidR="00CA0B10" w:rsidRPr="00CA0B10" w:rsidRDefault="00CA0B10" w:rsidP="006F50D2">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The term </w:t>
      </w:r>
      <w:r w:rsidRPr="00CA0B10">
        <w:rPr>
          <w:rFonts w:ascii="Times New Roman" w:eastAsiaTheme="majorEastAsia" w:hAnsi="Times New Roman" w:cs="Times New Roman"/>
          <w:b/>
          <w:bCs/>
          <w:i/>
          <w:iCs/>
          <w:kern w:val="0"/>
          <w:lang w:eastAsia="en-AU"/>
          <w14:ligatures w14:val="none"/>
        </w:rPr>
        <w:t xml:space="preserve">value </w:t>
      </w:r>
      <w:r w:rsidRPr="00CA0B10">
        <w:rPr>
          <w:rFonts w:ascii="Times New Roman" w:eastAsiaTheme="majorEastAsia" w:hAnsi="Times New Roman" w:cs="Times New Roman"/>
          <w:kern w:val="0"/>
          <w:lang w:eastAsia="en-AU"/>
          <w14:ligatures w14:val="none"/>
        </w:rPr>
        <w:t>is defined in subclause 18-3(2):</w:t>
      </w:r>
    </w:p>
    <w:p w14:paraId="7A440BEB" w14:textId="77777777" w:rsidR="00CA0B10" w:rsidRPr="00CA0B10" w:rsidRDefault="00CA0B10" w:rsidP="00F91CF9">
      <w:pPr>
        <w:keepNext/>
        <w:keepLines/>
        <w:numPr>
          <w:ilvl w:val="2"/>
          <w:numId w:val="24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US" w:eastAsia="en-AU"/>
          <w14:ligatures w14:val="none"/>
        </w:rPr>
        <w:t>for wool that is sold—the sale price of the wool, excluding handling, storage and transport costs;</w:t>
      </w:r>
    </w:p>
    <w:p w14:paraId="1F8A38D3" w14:textId="77777777" w:rsidR="00CA0B10" w:rsidRPr="00CA0B10" w:rsidRDefault="00CA0B10" w:rsidP="00F91CF9">
      <w:pPr>
        <w:numPr>
          <w:ilvl w:val="2"/>
          <w:numId w:val="24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US" w:eastAsia="en-AU"/>
          <w14:ligatures w14:val="none"/>
        </w:rPr>
        <w:t xml:space="preserve">for wool (the </w:t>
      </w:r>
      <w:r w:rsidRPr="00CA0B10">
        <w:rPr>
          <w:rFonts w:ascii="Times New Roman" w:eastAsiaTheme="majorEastAsia" w:hAnsi="Times New Roman" w:cs="Times New Roman"/>
          <w:b/>
          <w:bCs/>
          <w:i/>
          <w:iCs/>
          <w:kern w:val="0"/>
          <w:lang w:val="en-US" w:eastAsia="en-AU"/>
          <w14:ligatures w14:val="none"/>
        </w:rPr>
        <w:t>relevant wool</w:t>
      </w:r>
      <w:r w:rsidRPr="00CA0B10">
        <w:rPr>
          <w:rFonts w:ascii="Times New Roman" w:eastAsiaTheme="majorEastAsia" w:hAnsi="Times New Roman" w:cs="Times New Roman"/>
          <w:kern w:val="0"/>
          <w:lang w:val="en-US" w:eastAsia="en-AU"/>
          <w14:ligatures w14:val="none"/>
        </w:rPr>
        <w:t>) that is used in the production of other goods—the market price of wool of the same quality that is most recently sold at the market that is closest to the premises at which the relevant wool begins to be so used.</w:t>
      </w:r>
    </w:p>
    <w:p w14:paraId="14B2B346"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Notes to subclause 18-3(2) respectively explain that, under section 22 of the Act, the ‘sale price’ or ‘market price’ of wool does not include the net GST, and that in 2024, the Australian Wool Exchange published market prices of wool.</w:t>
      </w:r>
    </w:p>
    <w:p w14:paraId="269435E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EE3F472"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18-4—Levy payer</w:t>
      </w:r>
    </w:p>
    <w:p w14:paraId="009B7178" w14:textId="77777777" w:rsidR="003429BE" w:rsidRDefault="003429BE"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2A258EF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provides that the person who owns the wool immediately after it is harvested is liable to pay the wool levy.</w:t>
      </w:r>
    </w:p>
    <w:p w14:paraId="7DEB1DA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FDD942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18-5—Application provision</w:t>
      </w:r>
    </w:p>
    <w:p w14:paraId="49C5B7C4" w14:textId="77777777" w:rsidR="003429BE" w:rsidRDefault="003429BE" w:rsidP="00CA0B10">
      <w:pPr>
        <w:spacing w:after="0" w:line="240" w:lineRule="auto"/>
        <w:textAlignment w:val="baseline"/>
        <w:rPr>
          <w:rFonts w:ascii="Times New Roman" w:eastAsiaTheme="majorEastAsia" w:hAnsi="Times New Roman" w:cs="Times New Roman"/>
          <w:kern w:val="0"/>
          <w:lang w:eastAsia="en-AU"/>
          <w14:ligatures w14:val="none"/>
        </w:rPr>
      </w:pPr>
    </w:p>
    <w:p w14:paraId="4E10B9BB" w14:textId="2DFD57FC" w:rsidR="00CA0B10" w:rsidRDefault="00CA0B10" w:rsidP="00936671">
      <w:pPr>
        <w:spacing w:after="0" w:line="240" w:lineRule="auto"/>
        <w:textAlignment w:val="baseline"/>
        <w:rPr>
          <w:rFonts w:ascii="Times New Roman" w:eastAsia="Times New Roman" w:hAnsi="Times New Roman" w:cs="Times New Roman"/>
        </w:rPr>
      </w:pPr>
      <w:r w:rsidRPr="00CA0B10">
        <w:rPr>
          <w:rFonts w:ascii="Times New Roman" w:eastAsiaTheme="majorEastAsia" w:hAnsi="Times New Roman" w:cs="Times New Roman"/>
          <w:kern w:val="0"/>
          <w:lang w:eastAsia="en-AU"/>
          <w14:ligatures w14:val="none"/>
        </w:rPr>
        <w:t xml:space="preserve">Clause 18-5 provides that subclause 18-1 applies </w:t>
      </w:r>
      <w:r w:rsidR="00377A41">
        <w:rPr>
          <w:rFonts w:ascii="Times New Roman" w:eastAsiaTheme="majorEastAsia" w:hAnsi="Times New Roman" w:cs="Times New Roman"/>
          <w:kern w:val="0"/>
          <w:lang w:eastAsia="en-AU"/>
          <w14:ligatures w14:val="none"/>
        </w:rPr>
        <w:t xml:space="preserve">in relation </w:t>
      </w:r>
      <w:r w:rsidRPr="00CA0B10">
        <w:rPr>
          <w:rFonts w:ascii="Times New Roman" w:eastAsiaTheme="majorEastAsia" w:hAnsi="Times New Roman" w:cs="Times New Roman"/>
          <w:kern w:val="0"/>
          <w:lang w:eastAsia="en-AU"/>
          <w14:ligatures w14:val="none"/>
        </w:rPr>
        <w:t xml:space="preserve">to wool </w:t>
      </w:r>
      <w:r w:rsidR="00377A41">
        <w:rPr>
          <w:rFonts w:ascii="Times New Roman" w:eastAsiaTheme="majorEastAsia" w:hAnsi="Times New Roman" w:cs="Times New Roman"/>
          <w:kern w:val="0"/>
          <w:lang w:eastAsia="en-AU"/>
          <w14:ligatures w14:val="none"/>
        </w:rPr>
        <w:t xml:space="preserve">that is </w:t>
      </w:r>
      <w:r w:rsidRPr="00CA0B10">
        <w:rPr>
          <w:rFonts w:ascii="Times New Roman" w:eastAsiaTheme="majorEastAsia" w:hAnsi="Times New Roman" w:cs="Times New Roman"/>
          <w:kern w:val="0"/>
          <w:lang w:eastAsia="en-AU"/>
          <w14:ligatures w14:val="none"/>
        </w:rPr>
        <w:t>sold or used in the production of other goods on or after 1 July 2025</w:t>
      </w:r>
      <w:r w:rsidR="3170DF66" w:rsidRPr="00251C20">
        <w:rPr>
          <w:rFonts w:ascii="Times New Roman" w:eastAsiaTheme="majorEastAsia" w:hAnsi="Times New Roman" w:cs="Times New Roman"/>
          <w:kern w:val="0"/>
          <w:lang w:eastAsia="en-AU"/>
          <w14:ligatures w14:val="none"/>
        </w:rPr>
        <w:t xml:space="preserve">, </w:t>
      </w:r>
      <w:r w:rsidR="3170DF66" w:rsidRPr="00251C20">
        <w:rPr>
          <w:rFonts w:ascii="Times New Roman" w:eastAsia="Times New Roman" w:hAnsi="Times New Roman" w:cs="Times New Roman"/>
        </w:rPr>
        <w:t>whether the wool is harvested before, on or after that day.</w:t>
      </w:r>
    </w:p>
    <w:p w14:paraId="61230C3B" w14:textId="77777777" w:rsidR="00742177" w:rsidRPr="00CA0B10" w:rsidRDefault="00742177" w:rsidP="00936671">
      <w:pPr>
        <w:spacing w:after="0" w:line="240" w:lineRule="auto"/>
        <w:textAlignment w:val="baseline"/>
        <w:rPr>
          <w:rFonts w:ascii="Times New Roman" w:eastAsiaTheme="majorEastAsia" w:hAnsi="Times New Roman" w:cs="Times New Roman"/>
          <w:b/>
          <w:kern w:val="0"/>
        </w:rPr>
      </w:pPr>
    </w:p>
    <w:p w14:paraId="72B21E83" w14:textId="77777777" w:rsidR="00CA0B10" w:rsidRPr="00251C20" w:rsidRDefault="00CA0B10" w:rsidP="00BC60BB">
      <w:pPr>
        <w:keepNext/>
        <w:keepLines/>
        <w:spacing w:after="0" w:line="240" w:lineRule="auto"/>
        <w:outlineLvl w:val="0"/>
        <w:rPr>
          <w:rFonts w:ascii="Times New Roman" w:eastAsiaTheme="majorEastAsia" w:hAnsi="Times New Roman" w:cstheme="majorBidi"/>
          <w:b/>
          <w:kern w:val="0"/>
          <w:sz w:val="32"/>
          <w:szCs w:val="48"/>
          <w:lang w:eastAsia="ja-JP"/>
        </w:rPr>
      </w:pPr>
      <w:bookmarkStart w:id="109" w:name="_Toc178245288"/>
      <w:bookmarkStart w:id="110" w:name="_Toc177028469"/>
      <w:r w:rsidRPr="00251C20">
        <w:rPr>
          <w:rFonts w:ascii="Times New Roman" w:eastAsiaTheme="majorEastAsia" w:hAnsi="Times New Roman" w:cstheme="majorBidi"/>
          <w:b/>
          <w:kern w:val="0"/>
          <w:sz w:val="32"/>
          <w:szCs w:val="48"/>
          <w:lang w:eastAsia="ja-JP"/>
        </w:rPr>
        <w:t>Part 1-5</w:t>
      </w:r>
      <w:r w:rsidRPr="00251C20">
        <w:rPr>
          <w:rFonts w:ascii="Times New Roman" w:eastAsia="Times New Roman" w:hAnsi="Times New Roman" w:cs="Times New Roman"/>
          <w:b/>
          <w:kern w:val="0"/>
          <w:sz w:val="32"/>
          <w:szCs w:val="32"/>
          <w:lang w:eastAsia="ja-JP"/>
          <w14:ligatures w14:val="none"/>
        </w:rPr>
        <w:t>—</w:t>
      </w:r>
      <w:r w:rsidRPr="00251C20">
        <w:rPr>
          <w:rFonts w:ascii="Times New Roman" w:eastAsiaTheme="majorEastAsia" w:hAnsi="Times New Roman" w:cstheme="majorBidi"/>
          <w:b/>
          <w:kern w:val="0"/>
          <w:sz w:val="32"/>
          <w:szCs w:val="48"/>
          <w:lang w:eastAsia="ja-JP"/>
        </w:rPr>
        <w:t>Other animals</w:t>
      </w:r>
      <w:bookmarkEnd w:id="109"/>
      <w:bookmarkEnd w:id="110"/>
      <w:r w:rsidRPr="00251C20">
        <w:rPr>
          <w:rFonts w:ascii="Times New Roman" w:eastAsiaTheme="majorEastAsia" w:hAnsi="Times New Roman" w:cstheme="majorBidi"/>
          <w:b/>
          <w:kern w:val="0"/>
          <w:sz w:val="32"/>
          <w:szCs w:val="48"/>
          <w:lang w:eastAsia="ja-JP"/>
        </w:rPr>
        <w:t xml:space="preserve"> </w:t>
      </w:r>
    </w:p>
    <w:p w14:paraId="364970CA" w14:textId="77777777" w:rsidR="00CA0B10" w:rsidRPr="00CA0B10" w:rsidRDefault="00CA0B10" w:rsidP="00F91CF9">
      <w:pPr>
        <w:keepNext/>
        <w:spacing w:after="0" w:line="240" w:lineRule="auto"/>
        <w:rPr>
          <w:rFonts w:ascii="Times New Roman" w:hAnsi="Times New Roman" w:cs="Times New Roman"/>
          <w:kern w:val="0"/>
          <w:lang w:eastAsia="ja-JP"/>
        </w:rPr>
      </w:pPr>
    </w:p>
    <w:p w14:paraId="3A78D01F"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111" w:name="_Toc178245289"/>
      <w:bookmarkStart w:id="112" w:name="_Toc177028470"/>
      <w:r w:rsidRPr="00251C20">
        <w:rPr>
          <w:rFonts w:ascii="Times New Roman" w:eastAsiaTheme="majorEastAsia" w:hAnsi="Times New Roman" w:cs="Times New Roman"/>
          <w:b/>
          <w:kern w:val="0"/>
          <w:sz w:val="28"/>
          <w:szCs w:val="28"/>
        </w:rPr>
        <w:t>Division 19</w:t>
      </w:r>
      <w:r w:rsidRPr="00251C20">
        <w:rPr>
          <w:rFonts w:ascii="Times New Roman" w:eastAsia="Times New Roman" w:hAnsi="Times New Roman" w:cstheme="majorBidi"/>
          <w:b/>
          <w:kern w:val="0"/>
          <w:sz w:val="28"/>
          <w:szCs w:val="44"/>
          <w:lang w:eastAsia="ja-JP"/>
          <w14:ligatures w14:val="none"/>
        </w:rPr>
        <w:t>—</w:t>
      </w:r>
      <w:r w:rsidRPr="00251C20">
        <w:rPr>
          <w:rFonts w:ascii="Times New Roman" w:eastAsiaTheme="majorEastAsia" w:hAnsi="Times New Roman" w:cs="Times New Roman"/>
          <w:b/>
          <w:kern w:val="0"/>
          <w:sz w:val="28"/>
          <w:szCs w:val="28"/>
        </w:rPr>
        <w:t>Introduction</w:t>
      </w:r>
      <w:bookmarkEnd w:id="111"/>
      <w:bookmarkEnd w:id="112"/>
      <w:r w:rsidRPr="00251C20">
        <w:rPr>
          <w:rFonts w:ascii="Times New Roman" w:eastAsiaTheme="majorEastAsia" w:hAnsi="Times New Roman" w:cs="Times New Roman"/>
          <w:b/>
          <w:kern w:val="0"/>
          <w:sz w:val="28"/>
          <w:szCs w:val="28"/>
        </w:rPr>
        <w:t xml:space="preserve"> </w:t>
      </w:r>
    </w:p>
    <w:p w14:paraId="47D50DD4" w14:textId="77777777" w:rsidR="00CA0B10" w:rsidRPr="00CA0B10" w:rsidRDefault="00CA0B10" w:rsidP="00CA0B10">
      <w:pPr>
        <w:spacing w:after="0" w:line="240" w:lineRule="auto"/>
        <w:rPr>
          <w:rFonts w:ascii="Times New Roman" w:hAnsi="Times New Roman" w:cs="Aptos"/>
          <w:kern w:val="0"/>
          <w:szCs w:val="22"/>
        </w:rPr>
      </w:pPr>
    </w:p>
    <w:p w14:paraId="53804C51" w14:textId="77777777" w:rsidR="00CA0B10" w:rsidRPr="00CA0B10" w:rsidRDefault="00CA0B10" w:rsidP="00CA0B10">
      <w:pPr>
        <w:spacing w:after="0" w:line="240" w:lineRule="auto"/>
        <w:rPr>
          <w:rFonts w:ascii="Times New Roman" w:hAnsi="Times New Roman" w:cs="Aptos"/>
          <w:b/>
          <w:kern w:val="0"/>
          <w:szCs w:val="22"/>
          <w:lang w:eastAsia="ja-JP"/>
        </w:rPr>
      </w:pPr>
      <w:r w:rsidRPr="00CA0B10">
        <w:rPr>
          <w:rFonts w:ascii="Times New Roman" w:hAnsi="Times New Roman" w:cs="Aptos"/>
          <w:b/>
          <w:kern w:val="0"/>
          <w:szCs w:val="22"/>
          <w:lang w:eastAsia="ja-JP"/>
        </w:rPr>
        <w:t>Clause 19-1—Simplified outline of this Part</w:t>
      </w:r>
    </w:p>
    <w:p w14:paraId="06BFADC3" w14:textId="77777777" w:rsidR="002B7488" w:rsidRDefault="002B7488" w:rsidP="00CA0B10">
      <w:pPr>
        <w:spacing w:after="0" w:line="240" w:lineRule="auto"/>
        <w:rPr>
          <w:rFonts w:ascii="Times New Roman" w:hAnsi="Times New Roman" w:cs="Aptos"/>
          <w:kern w:val="0"/>
          <w:szCs w:val="22"/>
          <w:lang w:eastAsia="ja-JP"/>
        </w:rPr>
      </w:pPr>
    </w:p>
    <w:p w14:paraId="548C0A41" w14:textId="18C5B0FD" w:rsidR="008F149D" w:rsidRDefault="00CA0B10" w:rsidP="00CA0B10">
      <w:pPr>
        <w:spacing w:after="0" w:line="240" w:lineRule="auto"/>
        <w:rPr>
          <w:rFonts w:ascii="Times New Roman" w:eastAsia="Times New Roman" w:hAnsi="Times New Roman" w:cs="Times New Roman"/>
          <w:kern w:val="0"/>
          <w:lang w:eastAsia="ja-JP"/>
          <w14:ligatures w14:val="none"/>
        </w:rPr>
      </w:pPr>
      <w:r w:rsidRPr="00CA0B10">
        <w:rPr>
          <w:rFonts w:ascii="Times New Roman" w:hAnsi="Times New Roman" w:cs="Aptos"/>
          <w:kern w:val="0"/>
          <w:szCs w:val="22"/>
          <w:lang w:eastAsia="ja-JP"/>
        </w:rPr>
        <w:t xml:space="preserve">This clause provides </w:t>
      </w:r>
      <w:r w:rsidRPr="00CA0B10">
        <w:rPr>
          <w:rFonts w:ascii="Times New Roman" w:eastAsia="Times New Roman" w:hAnsi="Times New Roman" w:cs="Times New Roman"/>
          <w:kern w:val="0"/>
          <w:lang w:eastAsia="ja-JP"/>
          <w14:ligatures w14:val="none"/>
        </w:rPr>
        <w:t>a simplified outline of Part 1-5. It summarises key features of the levies imposed in this Part: two levies on farmed prawns, the game animal processing levy, the macropod processing levy and the ratite slaughter levy.</w:t>
      </w:r>
    </w:p>
    <w:p w14:paraId="6D45BB98" w14:textId="77777777" w:rsidR="0022793D" w:rsidRDefault="0022793D" w:rsidP="00CA0B10">
      <w:pPr>
        <w:spacing w:after="0" w:line="240" w:lineRule="auto"/>
        <w:rPr>
          <w:rFonts w:ascii="Times New Roman" w:eastAsia="Times New Roman" w:hAnsi="Times New Roman" w:cs="Times New Roman"/>
          <w:kern w:val="0"/>
          <w:lang w:eastAsia="ja-JP"/>
          <w14:ligatures w14:val="none"/>
        </w:rPr>
      </w:pPr>
    </w:p>
    <w:p w14:paraId="6DEACBB9" w14:textId="092C9784" w:rsidR="00CA0B10" w:rsidRPr="00251C20" w:rsidRDefault="008F149D" w:rsidP="008F149D">
      <w:pPr>
        <w:keepNext/>
        <w:keepLines/>
        <w:spacing w:after="0" w:line="240" w:lineRule="auto"/>
        <w:outlineLvl w:val="0"/>
        <w:rPr>
          <w:rFonts w:ascii="Times New Roman" w:eastAsiaTheme="majorEastAsia" w:hAnsi="Times New Roman" w:cstheme="majorBidi"/>
          <w:b/>
          <w:kern w:val="0"/>
          <w:sz w:val="28"/>
          <w:szCs w:val="44"/>
          <w:lang w:val="en-US" w:eastAsia="ja-JP"/>
        </w:rPr>
      </w:pPr>
      <w:bookmarkStart w:id="113" w:name="_Toc178245290"/>
      <w:bookmarkStart w:id="114" w:name="_Toc177028471"/>
      <w:r w:rsidRPr="00251C20">
        <w:rPr>
          <w:rFonts w:ascii="Times New Roman" w:eastAsiaTheme="majorEastAsia" w:hAnsi="Times New Roman" w:cstheme="majorBidi"/>
          <w:b/>
          <w:kern w:val="0"/>
          <w:sz w:val="28"/>
          <w:szCs w:val="44"/>
          <w:lang w:eastAsia="ja-JP"/>
        </w:rPr>
        <w:t>D</w:t>
      </w:r>
      <w:r w:rsidR="00CA0B10" w:rsidRPr="00251C20">
        <w:rPr>
          <w:rFonts w:ascii="Times New Roman" w:eastAsiaTheme="majorEastAsia" w:hAnsi="Times New Roman" w:cstheme="majorBidi"/>
          <w:b/>
          <w:kern w:val="0"/>
          <w:sz w:val="28"/>
          <w:szCs w:val="44"/>
          <w:lang w:eastAsia="ja-JP"/>
        </w:rPr>
        <w:t>ivision 20</w:t>
      </w:r>
      <w:r w:rsidR="00CA0B10" w:rsidRPr="00251C20">
        <w:rPr>
          <w:rFonts w:ascii="Times New Roman" w:eastAsia="Times New Roman" w:hAnsi="Times New Roman" w:cs="Times New Roman"/>
          <w:b/>
          <w:kern w:val="0"/>
          <w:sz w:val="28"/>
          <w:szCs w:val="28"/>
          <w:lang w:eastAsia="ja-JP"/>
          <w14:ligatures w14:val="none"/>
        </w:rPr>
        <w:t>—</w:t>
      </w:r>
      <w:r w:rsidR="00CA0B10" w:rsidRPr="00251C20">
        <w:rPr>
          <w:rFonts w:ascii="Times New Roman" w:eastAsiaTheme="majorEastAsia" w:hAnsi="Times New Roman" w:cstheme="majorBidi"/>
          <w:b/>
          <w:kern w:val="0"/>
          <w:sz w:val="28"/>
          <w:szCs w:val="44"/>
          <w:lang w:eastAsia="ja-JP"/>
        </w:rPr>
        <w:t>Farmed prawns</w:t>
      </w:r>
      <w:bookmarkEnd w:id="113"/>
      <w:bookmarkEnd w:id="114"/>
    </w:p>
    <w:p w14:paraId="24AA31E5" w14:textId="77777777" w:rsidR="002B7488" w:rsidRDefault="002B7488" w:rsidP="6E3856A1">
      <w:pPr>
        <w:widowControl w:val="0"/>
        <w:spacing w:after="0" w:line="240" w:lineRule="auto"/>
        <w:rPr>
          <w:rFonts w:ascii="Times New Roman" w:eastAsia="Times New Roman" w:hAnsi="Times New Roman" w:cs="Times New Roman"/>
          <w:kern w:val="0"/>
          <w:lang w:eastAsia="ja-JP"/>
          <w14:ligatures w14:val="none"/>
        </w:rPr>
      </w:pPr>
    </w:p>
    <w:p w14:paraId="63967689" w14:textId="27F5F689" w:rsidR="00CA0B10" w:rsidRPr="00CA0B10" w:rsidDel="00B71C23" w:rsidRDefault="00CA0B10" w:rsidP="6E3856A1">
      <w:pPr>
        <w:widowControl w:val="0"/>
        <w:spacing w:after="0" w:line="240" w:lineRule="auto"/>
        <w:rPr>
          <w:rFonts w:ascii="Times New Roman" w:eastAsia="MS Mincho" w:hAnsi="Times New Roman" w:cs="Times New Roman"/>
          <w:kern w:val="0"/>
          <w:lang w:val="en-US" w:eastAsia="ja-JP"/>
          <w14:ligatures w14:val="none"/>
        </w:rPr>
      </w:pPr>
      <w:r w:rsidRPr="6E3856A1">
        <w:rPr>
          <w:rFonts w:ascii="Times New Roman" w:eastAsia="Times New Roman" w:hAnsi="Times New Roman" w:cs="Times New Roman"/>
          <w:kern w:val="0"/>
          <w:lang w:eastAsia="ja-JP"/>
          <w14:ligatures w14:val="none"/>
        </w:rPr>
        <w:t>This Division imposes two levies (</w:t>
      </w:r>
      <w:r w:rsidRPr="6E3856A1">
        <w:rPr>
          <w:rFonts w:ascii="Times New Roman" w:eastAsia="Times New Roman" w:hAnsi="Times New Roman" w:cs="Times New Roman"/>
          <w:b/>
          <w:bCs/>
          <w:color w:val="000000"/>
          <w:kern w:val="0"/>
          <w:lang w:eastAsia="ja-JP"/>
          <w14:ligatures w14:val="none"/>
        </w:rPr>
        <w:t>farmed prawns levy</w:t>
      </w:r>
      <w:r w:rsidRPr="4EB54689">
        <w:rPr>
          <w:rFonts w:ascii="Times New Roman" w:eastAsia="Times New Roman" w:hAnsi="Times New Roman" w:cs="Times New Roman"/>
          <w:b/>
          <w:bCs/>
          <w:i/>
          <w:iCs/>
          <w:color w:val="000000"/>
          <w:kern w:val="0"/>
          <w:lang w:eastAsia="ja-JP"/>
          <w14:ligatures w14:val="none"/>
        </w:rPr>
        <w:t xml:space="preserve"> </w:t>
      </w:r>
      <w:r w:rsidRPr="6E3856A1">
        <w:rPr>
          <w:rFonts w:ascii="Times New Roman" w:eastAsia="Times New Roman" w:hAnsi="Times New Roman" w:cs="Times New Roman"/>
          <w:color w:val="000000"/>
          <w:kern w:val="0"/>
          <w:lang w:eastAsia="ja-JP"/>
          <w14:ligatures w14:val="none"/>
        </w:rPr>
        <w:t>and</w:t>
      </w:r>
      <w:r w:rsidRPr="4EB54689">
        <w:rPr>
          <w:rFonts w:ascii="Times New Roman" w:eastAsia="Times New Roman" w:hAnsi="Times New Roman" w:cs="Times New Roman"/>
          <w:b/>
          <w:bCs/>
          <w:i/>
          <w:iCs/>
          <w:color w:val="000000"/>
          <w:kern w:val="0"/>
          <w:lang w:eastAsia="ja-JP"/>
          <w14:ligatures w14:val="none"/>
        </w:rPr>
        <w:t xml:space="preserve"> </w:t>
      </w:r>
      <w:r w:rsidRPr="6E3856A1">
        <w:rPr>
          <w:rFonts w:ascii="Times New Roman" w:eastAsia="Times New Roman" w:hAnsi="Times New Roman" w:cs="Times New Roman"/>
          <w:b/>
          <w:bCs/>
          <w:color w:val="000000"/>
          <w:kern w:val="0"/>
          <w:lang w:eastAsia="ja-JP"/>
          <w14:ligatures w14:val="none"/>
        </w:rPr>
        <w:t>white spot disease repayment levy</w:t>
      </w:r>
      <w:r w:rsidRPr="6E3856A1">
        <w:rPr>
          <w:rFonts w:ascii="Times New Roman" w:eastAsia="Times New Roman" w:hAnsi="Times New Roman" w:cs="Times New Roman"/>
          <w:color w:val="000000"/>
          <w:kern w:val="0"/>
          <w:lang w:eastAsia="ja-JP"/>
          <w14:ligatures w14:val="none"/>
        </w:rPr>
        <w:t>)</w:t>
      </w:r>
      <w:r w:rsidRPr="6E3856A1">
        <w:rPr>
          <w:rFonts w:ascii="Times New Roman" w:eastAsia="Times New Roman" w:hAnsi="Times New Roman" w:cs="Times New Roman"/>
          <w:kern w:val="0"/>
          <w:lang w:eastAsia="ja-JP"/>
          <w14:ligatures w14:val="none"/>
        </w:rPr>
        <w:t xml:space="preserve"> on farmed prawns harvested in Australia, in specific circumstances. </w:t>
      </w:r>
      <w:r w:rsidR="769CF47F" w:rsidRPr="6E3856A1">
        <w:rPr>
          <w:rFonts w:ascii="Times New Roman" w:eastAsia="Times New Roman" w:hAnsi="Times New Roman" w:cs="Times New Roman"/>
          <w:kern w:val="0"/>
          <w:lang w:eastAsia="ja-JP"/>
          <w14:ligatures w14:val="none"/>
        </w:rPr>
        <w:t>The levies</w:t>
      </w:r>
      <w:r w:rsidRPr="6E3856A1" w:rsidDel="00CA0B10">
        <w:rPr>
          <w:rFonts w:ascii="Times New Roman" w:eastAsia="Times New Roman" w:hAnsi="Times New Roman" w:cs="Times New Roman"/>
          <w:kern w:val="0"/>
          <w:lang w:eastAsia="ja-JP"/>
          <w14:ligatures w14:val="none"/>
        </w:rPr>
        <w:t xml:space="preserve"> </w:t>
      </w:r>
      <w:r w:rsidRPr="6E3856A1">
        <w:rPr>
          <w:rFonts w:ascii="Times New Roman" w:eastAsia="Times New Roman" w:hAnsi="Times New Roman" w:cs="Times New Roman"/>
          <w:kern w:val="0"/>
          <w:lang w:eastAsia="ja-JP"/>
          <w14:ligatures w14:val="none"/>
        </w:rPr>
        <w:t>were previously imposed on farmed prawns: see Schedule 27 to the 1999 Excise Levies Act</w:t>
      </w:r>
      <w:r w:rsidRPr="4EB54689">
        <w:rPr>
          <w:rFonts w:ascii="Times New Roman" w:eastAsia="Times New Roman" w:hAnsi="Times New Roman" w:cs="Times New Roman"/>
          <w:i/>
          <w:iCs/>
          <w:kern w:val="0"/>
          <w:lang w:eastAsia="ja-JP"/>
          <w14:ligatures w14:val="none"/>
        </w:rPr>
        <w:t xml:space="preserve"> </w:t>
      </w:r>
      <w:r w:rsidRPr="6E3856A1">
        <w:rPr>
          <w:rFonts w:ascii="Times New Roman" w:eastAsia="Times New Roman" w:hAnsi="Times New Roman" w:cs="Times New Roman"/>
          <w:kern w:val="0"/>
          <w:lang w:eastAsia="ja-JP"/>
          <w14:ligatures w14:val="none"/>
        </w:rPr>
        <w:t>and Schedule 27 to the 1999 Excise Levies Regulations</w:t>
      </w:r>
      <w:r w:rsidRPr="4EB54689">
        <w:rPr>
          <w:rFonts w:ascii="Times New Roman" w:eastAsia="Times New Roman" w:hAnsi="Times New Roman" w:cs="Times New Roman"/>
          <w:i/>
          <w:iCs/>
          <w:kern w:val="0"/>
          <w:lang w:eastAsia="ja-JP"/>
          <w14:ligatures w14:val="none"/>
        </w:rPr>
        <w:t>.</w:t>
      </w:r>
      <w:r w:rsidRPr="6E3856A1">
        <w:rPr>
          <w:rFonts w:ascii="Times New Roman" w:eastAsia="Times New Roman" w:hAnsi="Times New Roman" w:cs="Times New Roman"/>
          <w:kern w:val="0"/>
          <w:lang w:eastAsia="ja-JP"/>
          <w14:ligatures w14:val="none"/>
        </w:rPr>
        <w:t xml:space="preserve"> </w:t>
      </w:r>
    </w:p>
    <w:p w14:paraId="1E4E4934" w14:textId="77777777" w:rsidR="00CA0B10" w:rsidRPr="00CA0B10" w:rsidRDefault="00CA0B10" w:rsidP="00CA0B10">
      <w:pPr>
        <w:widowControl w:val="0"/>
        <w:spacing w:after="0" w:line="240" w:lineRule="auto"/>
        <w:rPr>
          <w:rFonts w:ascii="Times New Roman" w:eastAsia="MS Mincho" w:hAnsi="Times New Roman" w:cs="Times New Roman"/>
          <w:kern w:val="0"/>
          <w:lang w:val="en-US" w:eastAsia="ja-JP"/>
          <w14:ligatures w14:val="none"/>
        </w:rPr>
      </w:pPr>
    </w:p>
    <w:p w14:paraId="3C5B04CA" w14:textId="77777777" w:rsidR="00CA0B10" w:rsidRDefault="00CA0B10" w:rsidP="00CA0B10">
      <w:pPr>
        <w:widowControl w:val="0"/>
        <w:spacing w:after="0" w:line="240" w:lineRule="auto"/>
        <w:rPr>
          <w:rFonts w:ascii="Times New Roman" w:eastAsia="Times New Roman" w:hAnsi="Times New Roman" w:cs="Times New Roman"/>
          <w:b/>
          <w:kern w:val="0"/>
          <w:lang w:eastAsia="ja-JP"/>
          <w14:ligatures w14:val="none"/>
        </w:rPr>
      </w:pPr>
      <w:r w:rsidRPr="00CA0B10">
        <w:rPr>
          <w:rFonts w:ascii="Times New Roman" w:eastAsia="Times New Roman" w:hAnsi="Times New Roman" w:cs="Times New Roman"/>
          <w:b/>
          <w:bCs/>
          <w:kern w:val="0"/>
          <w:lang w:eastAsia="ja-JP"/>
          <w14:ligatures w14:val="none"/>
        </w:rPr>
        <w:t>Key definitions for the imposition of farmed prawns levy and white spot disease repayment levy:</w:t>
      </w:r>
    </w:p>
    <w:p w14:paraId="16243550" w14:textId="77777777" w:rsidR="002B7488" w:rsidRPr="00CA0B10" w:rsidRDefault="002B7488" w:rsidP="00CA0B10">
      <w:pPr>
        <w:widowControl w:val="0"/>
        <w:spacing w:after="0" w:line="240" w:lineRule="auto"/>
        <w:rPr>
          <w:rFonts w:ascii="Times New Roman" w:eastAsia="MS Mincho" w:hAnsi="Times New Roman" w:cs="Times New Roman"/>
          <w:kern w:val="0"/>
          <w:lang w:val="en-US" w:eastAsia="ja-JP"/>
          <w14:ligatures w14:val="none"/>
        </w:rPr>
      </w:pPr>
    </w:p>
    <w:p w14:paraId="0AD39C5E" w14:textId="719132E6" w:rsidR="00CA0B10" w:rsidRPr="00CA0B10" w:rsidRDefault="00CA0B10" w:rsidP="00251C20">
      <w:pPr>
        <w:widowControl w:val="0"/>
        <w:numPr>
          <w:ilvl w:val="0"/>
          <w:numId w:val="26"/>
        </w:numPr>
        <w:spacing w:after="12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Australian Kuruma prawn</w:t>
      </w:r>
      <w:r w:rsidRPr="00CA0B10">
        <w:rPr>
          <w:rFonts w:ascii="Times New Roman" w:eastAsia="Times New Roman" w:hAnsi="Times New Roman" w:cs="Times New Roman"/>
          <w:color w:val="000000"/>
          <w:kern w:val="0"/>
          <w:lang w:eastAsia="ja-JP"/>
          <w14:ligatures w14:val="none"/>
        </w:rPr>
        <w:t xml:space="preserve"> is defined in subclause 20-1(7)</w:t>
      </w:r>
      <w:r w:rsidR="00F02B62">
        <w:rPr>
          <w:rFonts w:ascii="Times New Roman" w:eastAsia="Times New Roman" w:hAnsi="Times New Roman" w:cs="Times New Roman"/>
          <w:color w:val="000000"/>
          <w:kern w:val="0"/>
          <w:lang w:eastAsia="ja-JP"/>
          <w14:ligatures w14:val="none"/>
        </w:rPr>
        <w:t xml:space="preserve"> </w:t>
      </w:r>
      <w:r w:rsidR="00F02B62">
        <w:rPr>
          <w:rFonts w:ascii="Times New Roman" w:eastAsia="Yu Gothic" w:hAnsi="Times New Roman" w:cs="Arial"/>
          <w:kern w:val="0"/>
          <w:szCs w:val="20"/>
        </w:rPr>
        <w:t>of Schedule 1 to the Regulations</w:t>
      </w:r>
      <w:r w:rsidRPr="00CA0B10">
        <w:rPr>
          <w:rFonts w:ascii="Times New Roman" w:eastAsia="Times New Roman" w:hAnsi="Times New Roman" w:cs="Times New Roman"/>
          <w:color w:val="000000"/>
          <w:kern w:val="0"/>
          <w:lang w:eastAsia="ja-JP"/>
          <w14:ligatures w14:val="none"/>
        </w:rPr>
        <w:t>.</w:t>
      </w:r>
    </w:p>
    <w:p w14:paraId="73227399" w14:textId="31E08315" w:rsidR="00CA0B10" w:rsidRPr="00CA0B10" w:rsidRDefault="00CA0B10" w:rsidP="00F91CF9">
      <w:pPr>
        <w:widowControl w:val="0"/>
        <w:numPr>
          <w:ilvl w:val="0"/>
          <w:numId w:val="26"/>
        </w:numPr>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banana prawn</w:t>
      </w:r>
      <w:r w:rsidRPr="00CA0B10">
        <w:rPr>
          <w:rFonts w:ascii="Times New Roman" w:eastAsia="Times New Roman" w:hAnsi="Times New Roman" w:cs="Times New Roman"/>
          <w:color w:val="000000"/>
          <w:kern w:val="0"/>
          <w:lang w:eastAsia="ja-JP"/>
          <w14:ligatures w14:val="none"/>
        </w:rPr>
        <w:t xml:space="preserve"> is defined in subclause 20-1(4)</w:t>
      </w:r>
      <w:r w:rsidR="00F02B62">
        <w:rPr>
          <w:rFonts w:ascii="Times New Roman" w:eastAsia="Times New Roman" w:hAnsi="Times New Roman" w:cs="Times New Roman"/>
          <w:color w:val="000000"/>
          <w:kern w:val="0"/>
          <w:lang w:eastAsia="ja-JP"/>
          <w14:ligatures w14:val="none"/>
        </w:rPr>
        <w:t xml:space="preserve"> </w:t>
      </w:r>
      <w:r w:rsidR="00F02B62">
        <w:rPr>
          <w:rFonts w:ascii="Times New Roman" w:eastAsia="Yu Gothic" w:hAnsi="Times New Roman" w:cs="Arial"/>
          <w:kern w:val="0"/>
          <w:szCs w:val="20"/>
        </w:rPr>
        <w:t>of Schedule 1 to the Regulations</w:t>
      </w:r>
      <w:r w:rsidRPr="00CA0B10">
        <w:rPr>
          <w:rFonts w:ascii="Times New Roman" w:eastAsia="Times New Roman" w:hAnsi="Times New Roman" w:cs="Times New Roman"/>
          <w:color w:val="000000"/>
          <w:kern w:val="0"/>
          <w:lang w:eastAsia="ja-JP"/>
          <w14:ligatures w14:val="none"/>
        </w:rPr>
        <w:t>.</w:t>
      </w:r>
    </w:p>
    <w:p w14:paraId="0BB9B04B" w14:textId="2D0A0DC2" w:rsidR="00CA0B10" w:rsidRPr="00CA0B10" w:rsidRDefault="00CA0B10" w:rsidP="00F91CF9">
      <w:pPr>
        <w:widowControl w:val="0"/>
        <w:numPr>
          <w:ilvl w:val="0"/>
          <w:numId w:val="26"/>
        </w:numPr>
        <w:tabs>
          <w:tab w:val="right" w:pos="1021"/>
        </w:tabs>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black tiger prawn</w:t>
      </w:r>
      <w:r w:rsidRPr="00CA0B10">
        <w:rPr>
          <w:rFonts w:ascii="Times New Roman" w:eastAsia="Times New Roman" w:hAnsi="Times New Roman" w:cs="Times New Roman"/>
          <w:color w:val="000000"/>
          <w:kern w:val="0"/>
          <w:lang w:eastAsia="ja-JP"/>
          <w14:ligatures w14:val="none"/>
        </w:rPr>
        <w:t xml:space="preserve"> is defined in subclause 20-1(5)</w:t>
      </w:r>
      <w:r w:rsidR="00F02B62">
        <w:rPr>
          <w:rFonts w:ascii="Times New Roman" w:eastAsia="Times New Roman" w:hAnsi="Times New Roman" w:cs="Times New Roman"/>
          <w:color w:val="000000"/>
          <w:kern w:val="0"/>
          <w:lang w:eastAsia="ja-JP"/>
          <w14:ligatures w14:val="none"/>
        </w:rPr>
        <w:t xml:space="preserve"> </w:t>
      </w:r>
      <w:r w:rsidR="00F02B62">
        <w:rPr>
          <w:rFonts w:ascii="Times New Roman" w:eastAsia="Yu Gothic" w:hAnsi="Times New Roman" w:cs="Arial"/>
          <w:kern w:val="0"/>
          <w:szCs w:val="20"/>
        </w:rPr>
        <w:t>of Schedule 1 to the Regulations</w:t>
      </w:r>
      <w:r w:rsidRPr="00CA0B10">
        <w:rPr>
          <w:rFonts w:ascii="Times New Roman" w:eastAsia="Times New Roman" w:hAnsi="Times New Roman" w:cs="Times New Roman"/>
          <w:color w:val="000000"/>
          <w:kern w:val="0"/>
          <w:lang w:eastAsia="ja-JP"/>
          <w14:ligatures w14:val="none"/>
        </w:rPr>
        <w:t>.</w:t>
      </w:r>
    </w:p>
    <w:p w14:paraId="6DACDC86" w14:textId="2C09B2C4" w:rsidR="00CA0B10" w:rsidRPr="00CA0B10" w:rsidRDefault="00CA0B10" w:rsidP="00F91CF9">
      <w:pPr>
        <w:widowControl w:val="0"/>
        <w:numPr>
          <w:ilvl w:val="0"/>
          <w:numId w:val="26"/>
        </w:numPr>
        <w:tabs>
          <w:tab w:val="right" w:pos="1021"/>
        </w:tabs>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brown tiger prawn</w:t>
      </w:r>
      <w:r w:rsidRPr="00CA0B10">
        <w:rPr>
          <w:rFonts w:ascii="Times New Roman" w:eastAsia="Times New Roman" w:hAnsi="Times New Roman" w:cs="Times New Roman"/>
          <w:color w:val="000000"/>
          <w:kern w:val="0"/>
          <w:lang w:eastAsia="ja-JP"/>
          <w14:ligatures w14:val="none"/>
        </w:rPr>
        <w:t xml:space="preserve"> is defined in subclause 20-1(6)</w:t>
      </w:r>
      <w:r w:rsidR="00F02B62">
        <w:rPr>
          <w:rFonts w:ascii="Times New Roman" w:eastAsia="Times New Roman" w:hAnsi="Times New Roman" w:cs="Times New Roman"/>
          <w:color w:val="000000"/>
          <w:kern w:val="0"/>
          <w:lang w:eastAsia="ja-JP"/>
          <w14:ligatures w14:val="none"/>
        </w:rPr>
        <w:t xml:space="preserve"> </w:t>
      </w:r>
      <w:r w:rsidR="00F02B62">
        <w:rPr>
          <w:rFonts w:ascii="Times New Roman" w:eastAsia="Yu Gothic" w:hAnsi="Times New Roman" w:cs="Arial"/>
          <w:kern w:val="0"/>
          <w:szCs w:val="20"/>
        </w:rPr>
        <w:t>of Schedule 1 to the Regulations</w:t>
      </w:r>
      <w:r w:rsidRPr="00CA0B10">
        <w:rPr>
          <w:rFonts w:ascii="Times New Roman" w:eastAsia="Times New Roman" w:hAnsi="Times New Roman" w:cs="Times New Roman"/>
          <w:color w:val="000000"/>
          <w:kern w:val="0"/>
          <w:lang w:eastAsia="ja-JP"/>
          <w14:ligatures w14:val="none"/>
        </w:rPr>
        <w:t>.</w:t>
      </w:r>
    </w:p>
    <w:p w14:paraId="1B94F220" w14:textId="10EDB401" w:rsidR="00CA0B10" w:rsidRPr="00CA0B10" w:rsidRDefault="00CA0B10" w:rsidP="00F91CF9">
      <w:pPr>
        <w:widowControl w:val="0"/>
        <w:numPr>
          <w:ilvl w:val="0"/>
          <w:numId w:val="26"/>
        </w:numPr>
        <w:tabs>
          <w:tab w:val="right" w:pos="1021"/>
        </w:tabs>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 xml:space="preserve">Eastern school prawn </w:t>
      </w:r>
      <w:r w:rsidRPr="00CA0B10">
        <w:rPr>
          <w:rFonts w:ascii="Times New Roman" w:eastAsia="Times New Roman" w:hAnsi="Times New Roman" w:cs="Times New Roman"/>
          <w:color w:val="000000"/>
          <w:kern w:val="0"/>
          <w:lang w:eastAsia="ja-JP"/>
          <w14:ligatures w14:val="none"/>
        </w:rPr>
        <w:t>is defined in subclause 20-1(8)</w:t>
      </w:r>
      <w:r w:rsidR="00F02B62">
        <w:rPr>
          <w:rFonts w:ascii="Times New Roman" w:eastAsia="Times New Roman" w:hAnsi="Times New Roman" w:cs="Times New Roman"/>
          <w:color w:val="000000"/>
          <w:kern w:val="0"/>
          <w:lang w:eastAsia="ja-JP"/>
          <w14:ligatures w14:val="none"/>
        </w:rPr>
        <w:t xml:space="preserve"> </w:t>
      </w:r>
      <w:r w:rsidR="00F02B62">
        <w:rPr>
          <w:rFonts w:ascii="Times New Roman" w:eastAsia="Yu Gothic" w:hAnsi="Times New Roman" w:cs="Arial"/>
          <w:kern w:val="0"/>
          <w:szCs w:val="20"/>
        </w:rPr>
        <w:t>of Schedule 1 to the Regulations</w:t>
      </w:r>
      <w:r w:rsidRPr="00CA0B10">
        <w:rPr>
          <w:rFonts w:ascii="Times New Roman" w:eastAsia="Times New Roman" w:hAnsi="Times New Roman" w:cs="Times New Roman"/>
          <w:color w:val="000000"/>
          <w:kern w:val="0"/>
          <w:lang w:eastAsia="ja-JP"/>
          <w14:ligatures w14:val="none"/>
        </w:rPr>
        <w:t>.</w:t>
      </w:r>
    </w:p>
    <w:p w14:paraId="3C196967" w14:textId="552440BF" w:rsidR="00CA0B10" w:rsidRPr="00CA0B10" w:rsidRDefault="00CA0B10" w:rsidP="00F91CF9">
      <w:pPr>
        <w:widowControl w:val="0"/>
        <w:numPr>
          <w:ilvl w:val="0"/>
          <w:numId w:val="26"/>
        </w:numPr>
        <w:tabs>
          <w:tab w:val="right" w:pos="1021"/>
        </w:tabs>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b/>
          <w:bCs/>
          <w:i/>
          <w:iCs/>
          <w:color w:val="000000"/>
          <w:kern w:val="0"/>
          <w:lang w:eastAsia="ja-JP"/>
          <w14:ligatures w14:val="none"/>
        </w:rPr>
        <w:t xml:space="preserve">farmed prawns </w:t>
      </w:r>
      <w:r w:rsidRPr="00CA0B10">
        <w:rPr>
          <w:rFonts w:ascii="Times New Roman" w:eastAsia="Times New Roman" w:hAnsi="Times New Roman" w:cs="Times New Roman"/>
          <w:color w:val="000000"/>
          <w:kern w:val="0"/>
          <w:lang w:eastAsia="ja-JP"/>
          <w14:ligatures w14:val="none"/>
        </w:rPr>
        <w:t>is defined in subclause 20-1(3)</w:t>
      </w:r>
      <w:r w:rsidR="00F02B62">
        <w:rPr>
          <w:rFonts w:ascii="Times New Roman" w:eastAsia="Times New Roman" w:hAnsi="Times New Roman" w:cs="Times New Roman"/>
          <w:color w:val="000000"/>
          <w:kern w:val="0"/>
          <w:lang w:eastAsia="ja-JP"/>
          <w14:ligatures w14:val="none"/>
        </w:rPr>
        <w:t xml:space="preserve"> </w:t>
      </w:r>
      <w:r w:rsidR="00F02B62">
        <w:rPr>
          <w:rFonts w:ascii="Times New Roman" w:eastAsia="Yu Gothic" w:hAnsi="Times New Roman" w:cs="Arial"/>
          <w:kern w:val="0"/>
          <w:szCs w:val="20"/>
        </w:rPr>
        <w:t>of Schedule 1 to the Regulations</w:t>
      </w:r>
      <w:r w:rsidRPr="00CA0B10">
        <w:rPr>
          <w:rFonts w:ascii="Times New Roman" w:eastAsia="Times New Roman" w:hAnsi="Times New Roman" w:cs="Times New Roman"/>
          <w:color w:val="000000"/>
          <w:kern w:val="0"/>
          <w:lang w:eastAsia="ja-JP"/>
          <w14:ligatures w14:val="none"/>
        </w:rPr>
        <w:t>.</w:t>
      </w:r>
    </w:p>
    <w:p w14:paraId="35ED5B9A" w14:textId="6FA017C8" w:rsidR="00CA0B10" w:rsidRPr="00CA0B10" w:rsidRDefault="00CA0B10" w:rsidP="00F91CF9">
      <w:pPr>
        <w:numPr>
          <w:ilvl w:val="0"/>
          <w:numId w:val="26"/>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b/>
          <w:i/>
          <w:kern w:val="0"/>
          <w:szCs w:val="22"/>
          <w:shd w:val="clear" w:color="auto" w:fill="FFFFFF"/>
          <w:lang w:eastAsia="en-AU"/>
        </w:rPr>
        <w:t>process</w:t>
      </w:r>
      <w:r w:rsidRPr="00CA0B10">
        <w:rPr>
          <w:rFonts w:ascii="Times New Roman" w:eastAsia="Times New Roman" w:hAnsi="Times New Roman" w:cs="Times New Roman"/>
          <w:bCs/>
          <w:kern w:val="0"/>
          <w:szCs w:val="22"/>
          <w:shd w:val="clear" w:color="auto" w:fill="FFFFFF"/>
          <w:lang w:eastAsia="en-AU"/>
        </w:rPr>
        <w:t>,</w:t>
      </w:r>
      <w:r w:rsidRPr="00CA0B10">
        <w:rPr>
          <w:rFonts w:ascii="Times New Roman" w:eastAsia="Times New Roman" w:hAnsi="Times New Roman" w:cs="Times New Roman"/>
          <w:b/>
          <w:kern w:val="0"/>
          <w:szCs w:val="22"/>
          <w:shd w:val="clear" w:color="auto" w:fill="FFFFFF"/>
          <w:lang w:eastAsia="en-AU"/>
        </w:rPr>
        <w:t xml:space="preserve"> </w:t>
      </w:r>
      <w:r w:rsidRPr="00CA0B10">
        <w:rPr>
          <w:rFonts w:ascii="Times New Roman" w:eastAsia="Times New Roman" w:hAnsi="Times New Roman" w:cs="Times New Roman"/>
          <w:iCs/>
          <w:kern w:val="0"/>
          <w:szCs w:val="22"/>
          <w:shd w:val="clear" w:color="auto" w:fill="FFFFFF"/>
          <w:lang w:eastAsia="en-AU"/>
        </w:rPr>
        <w:t>in relation to an animal product</w:t>
      </w:r>
      <w:r w:rsidRPr="00CA0B10">
        <w:rPr>
          <w:rFonts w:ascii="Times New Roman" w:eastAsia="Times New Roman" w:hAnsi="Times New Roman" w:cs="Times New Roman"/>
          <w:i/>
          <w:kern w:val="0"/>
          <w:szCs w:val="22"/>
          <w:shd w:val="clear" w:color="auto" w:fill="FFFFFF"/>
          <w:lang w:eastAsia="en-AU"/>
        </w:rPr>
        <w:t>,</w:t>
      </w:r>
      <w:r w:rsidRPr="00CA0B10">
        <w:rPr>
          <w:rFonts w:ascii="Times New Roman" w:eastAsia="Times New Roman" w:hAnsi="Times New Roman" w:cs="Times New Roman"/>
          <w:b/>
          <w:kern w:val="0"/>
          <w:szCs w:val="22"/>
          <w:shd w:val="clear" w:color="auto" w:fill="FFFFFF"/>
          <w:lang w:eastAsia="en-AU"/>
        </w:rPr>
        <w:t xml:space="preserve"> </w:t>
      </w:r>
      <w:r w:rsidRPr="00CA0B10">
        <w:rPr>
          <w:rFonts w:ascii="Times New Roman" w:eastAsia="Times New Roman" w:hAnsi="Times New Roman" w:cs="Times New Roman"/>
          <w:kern w:val="0"/>
          <w:szCs w:val="22"/>
          <w:shd w:val="clear" w:color="auto" w:fill="FFFFFF"/>
          <w:lang w:eastAsia="en-AU"/>
        </w:rPr>
        <w:t>is defined in subsection 7(2)</w:t>
      </w:r>
      <w:r w:rsidR="00F02B62">
        <w:rPr>
          <w:rFonts w:ascii="Times New Roman" w:eastAsia="Times New Roman" w:hAnsi="Times New Roman" w:cs="Times New Roman"/>
          <w:kern w:val="0"/>
          <w:szCs w:val="22"/>
          <w:shd w:val="clear" w:color="auto" w:fill="FFFFFF"/>
          <w:lang w:eastAsia="en-AU"/>
        </w:rPr>
        <w:t xml:space="preserve"> of the Regulations</w:t>
      </w:r>
      <w:r w:rsidRPr="00CA0B10">
        <w:rPr>
          <w:rFonts w:ascii="Times New Roman" w:eastAsia="Times New Roman" w:hAnsi="Times New Roman" w:cs="Times New Roman"/>
          <w:kern w:val="0"/>
          <w:szCs w:val="22"/>
          <w:shd w:val="clear" w:color="auto" w:fill="FFFFFF"/>
          <w:lang w:eastAsia="en-AU"/>
        </w:rPr>
        <w:t>. In relation to farmed prawns, it means the performance of an operation, except sorting, grading, packing, storage, transport, delivery, cleaning, or freezing.</w:t>
      </w:r>
    </w:p>
    <w:p w14:paraId="6DDFEBD9" w14:textId="77777777" w:rsidR="00CA0B10" w:rsidRPr="00CA0B10" w:rsidRDefault="00CA0B10" w:rsidP="00CA0B10">
      <w:pPr>
        <w:widowControl w:val="0"/>
        <w:tabs>
          <w:tab w:val="right" w:pos="1021"/>
        </w:tabs>
        <w:spacing w:after="0" w:line="240" w:lineRule="auto"/>
        <w:rPr>
          <w:rFonts w:ascii="Times New Roman" w:eastAsia="Times New Roman" w:hAnsi="Times New Roman" w:cs="Times New Roman"/>
          <w:b/>
          <w:bCs/>
          <w:color w:val="000000"/>
          <w:kern w:val="0"/>
          <w:lang w:eastAsia="ja-JP"/>
          <w14:ligatures w14:val="none"/>
        </w:rPr>
      </w:pPr>
    </w:p>
    <w:p w14:paraId="4267D9EB" w14:textId="77777777" w:rsidR="00CA0B10" w:rsidRPr="00CA0B10" w:rsidRDefault="00CA0B10" w:rsidP="00CA0B10">
      <w:pPr>
        <w:widowControl w:val="0"/>
        <w:tabs>
          <w:tab w:val="right" w:pos="1021"/>
        </w:tabs>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b/>
          <w:bCs/>
          <w:color w:val="000000"/>
          <w:kern w:val="0"/>
          <w:lang w:eastAsia="ja-JP"/>
          <w14:ligatures w14:val="none"/>
        </w:rPr>
        <w:t>Clause 20-1—Imposition of farmed prawns levy and white spot disease repayment levy</w:t>
      </w:r>
    </w:p>
    <w:p w14:paraId="2BE6B6A0" w14:textId="77777777" w:rsidR="002B7488" w:rsidRDefault="002B7488"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251FF067" w14:textId="30D30EAC"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This clause imposes two levies on farmed prawns.</w:t>
      </w:r>
    </w:p>
    <w:p w14:paraId="555665B3"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6E886C66"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lastRenderedPageBreak/>
        <w:t>Subclause 20-1(1) imposes farmed prawns levy on farmed prawns if the farmed prawns are harvested in Australia and one of the following applies:</w:t>
      </w:r>
    </w:p>
    <w:p w14:paraId="02B3863C" w14:textId="77777777" w:rsidR="00CA0B10" w:rsidRPr="00CA0B10" w:rsidRDefault="00CA0B10" w:rsidP="00F91CF9">
      <w:pPr>
        <w:numPr>
          <w:ilvl w:val="0"/>
          <w:numId w:val="166"/>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the farmed prawns are delivered to a person in Australia by the person who owns the farmed prawns immediately after they are harvested;</w:t>
      </w:r>
    </w:p>
    <w:p w14:paraId="3C3164F8" w14:textId="77777777" w:rsidR="00CA0B10" w:rsidRPr="00CA0B10" w:rsidRDefault="00CA0B10" w:rsidP="00F91CF9">
      <w:pPr>
        <w:numPr>
          <w:ilvl w:val="0"/>
          <w:numId w:val="166"/>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the farmed prawns are sold by the person who owns the farmed prawns immediately after they are harvested;</w:t>
      </w:r>
    </w:p>
    <w:p w14:paraId="4DFB4846" w14:textId="77777777" w:rsidR="00CA0B10" w:rsidRPr="00CA0B10" w:rsidRDefault="00CA0B10" w:rsidP="00F91CF9">
      <w:pPr>
        <w:numPr>
          <w:ilvl w:val="0"/>
          <w:numId w:val="166"/>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the farmed prawns are processed by or for the person who owns the farmed prawns immediately after they are harvested.</w:t>
      </w:r>
    </w:p>
    <w:p w14:paraId="3C108F87" w14:textId="77777777" w:rsidR="00CA0B10" w:rsidRPr="00CA0B10" w:rsidRDefault="00CA0B10" w:rsidP="00F91CF9">
      <w:pPr>
        <w:tabs>
          <w:tab w:val="right" w:pos="1021"/>
        </w:tabs>
        <w:spacing w:before="120"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val="en-US" w:eastAsia="ja-JP"/>
          <w14:ligatures w14:val="none"/>
        </w:rPr>
        <w:t xml:space="preserve">A note to this subclause explains that amounts equal to farmed prawns levy received by or on behalf of the Commonwealth are to be paid to the Fisheries Research and Development Corporation under the </w:t>
      </w:r>
      <w:r w:rsidRPr="00CA0B10">
        <w:rPr>
          <w:rFonts w:ascii="Times New Roman" w:hAnsi="Times New Roman" w:cs="Aptos"/>
          <w:i/>
          <w:kern w:val="0"/>
          <w:szCs w:val="22"/>
        </w:rPr>
        <w:t xml:space="preserve">Primary Industries Levies and Charges </w:t>
      </w:r>
      <w:r w:rsidRPr="00CA0B10">
        <w:rPr>
          <w:rFonts w:ascii="Times New Roman" w:eastAsia="Times New Roman" w:hAnsi="Times New Roman" w:cs="Times New Roman"/>
          <w:i/>
          <w:iCs/>
          <w:color w:val="000000"/>
          <w:kern w:val="0"/>
          <w:lang w:val="en-US" w:eastAsia="ja-JP"/>
          <w14:ligatures w14:val="none"/>
        </w:rPr>
        <w:t xml:space="preserve">Disbursement Act 2024 </w:t>
      </w:r>
      <w:r w:rsidRPr="00CA0B10">
        <w:rPr>
          <w:rFonts w:ascii="Times New Roman" w:eastAsia="Times New Roman" w:hAnsi="Times New Roman" w:cs="Times New Roman"/>
          <w:color w:val="000000"/>
          <w:kern w:val="0"/>
          <w:lang w:val="en-US" w:eastAsia="ja-JP"/>
          <w14:ligatures w14:val="none"/>
        </w:rPr>
        <w:t xml:space="preserve">(Disbursement Act), for spending on research and development activities for the benefit of the farmed prawn industry.  </w:t>
      </w:r>
    </w:p>
    <w:p w14:paraId="625F0FAC"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73E92D52"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Subclause 20-1(2) imposes white spot disease repayment levy on farmed prawns if the farmed prawns are harvested in Australia and one of the following applies:</w:t>
      </w:r>
    </w:p>
    <w:p w14:paraId="537C9BF2" w14:textId="77777777" w:rsidR="00CA0B10" w:rsidRPr="00CA0B10" w:rsidRDefault="00CA0B10" w:rsidP="00F91CF9">
      <w:pPr>
        <w:numPr>
          <w:ilvl w:val="0"/>
          <w:numId w:val="167"/>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farmed prawns are delivered to a person in Australia by the person who owns the farmed prawns immediately after they are harvested;</w:t>
      </w:r>
    </w:p>
    <w:p w14:paraId="6E77882D" w14:textId="77777777" w:rsidR="00CA0B10" w:rsidRPr="00CA0B10" w:rsidRDefault="00CA0B10" w:rsidP="00F91CF9">
      <w:pPr>
        <w:numPr>
          <w:ilvl w:val="0"/>
          <w:numId w:val="167"/>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the farmed prawns are sold by the person who owns the farmed prawns immediately after they are harvested;</w:t>
      </w:r>
    </w:p>
    <w:p w14:paraId="7AB00A73" w14:textId="77777777" w:rsidR="00CA0B10" w:rsidRPr="00CA0B10" w:rsidRDefault="00CA0B10" w:rsidP="00F91CF9">
      <w:pPr>
        <w:numPr>
          <w:ilvl w:val="0"/>
          <w:numId w:val="167"/>
        </w:numPr>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the farmed prawns are processed by or for the person who owns the farmed prawns immediately after they are harvested.</w:t>
      </w:r>
    </w:p>
    <w:p w14:paraId="4E8DD164" w14:textId="40A27442" w:rsidR="00CA0B10" w:rsidRPr="00CA0B10" w:rsidRDefault="00CA0B10" w:rsidP="00F91CF9">
      <w:pPr>
        <w:tabs>
          <w:tab w:val="right" w:pos="1021"/>
        </w:tabs>
        <w:spacing w:before="120"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 xml:space="preserve">A note to this subclause explains that amounts equal to white spot disease repayment levy received by or on behalf of the Commonwealth are initially retained by the Commonwealth to repay the government-underwritten assistance package provided to prawn farmers affected by white spot disease in the Logan River area of Queensland. </w:t>
      </w:r>
      <w:r w:rsidR="00892971">
        <w:rPr>
          <w:rFonts w:ascii="Times New Roman" w:eastAsia="Times New Roman" w:hAnsi="Times New Roman" w:cs="Times New Roman"/>
          <w:color w:val="000000"/>
          <w:kern w:val="0"/>
          <w:lang w:eastAsia="ja-JP"/>
          <w14:ligatures w14:val="none"/>
        </w:rPr>
        <w:t xml:space="preserve">It </w:t>
      </w:r>
      <w:r w:rsidR="00D87D4C">
        <w:rPr>
          <w:rFonts w:ascii="Times New Roman" w:eastAsia="Times New Roman" w:hAnsi="Times New Roman" w:cs="Times New Roman"/>
          <w:color w:val="000000"/>
          <w:kern w:val="0"/>
          <w:lang w:eastAsia="ja-JP"/>
          <w14:ligatures w14:val="none"/>
        </w:rPr>
        <w:t>explains</w:t>
      </w:r>
      <w:r w:rsidR="00892971">
        <w:rPr>
          <w:rFonts w:ascii="Times New Roman" w:eastAsia="Times New Roman" w:hAnsi="Times New Roman" w:cs="Times New Roman"/>
          <w:color w:val="000000"/>
          <w:kern w:val="0"/>
          <w:lang w:eastAsia="ja-JP"/>
          <w14:ligatures w14:val="none"/>
        </w:rPr>
        <w:t xml:space="preserve"> </w:t>
      </w:r>
      <w:r w:rsidR="001D5451">
        <w:rPr>
          <w:rFonts w:ascii="Times New Roman" w:eastAsia="Times New Roman" w:hAnsi="Times New Roman" w:cs="Times New Roman"/>
          <w:color w:val="000000"/>
          <w:kern w:val="0"/>
          <w:lang w:eastAsia="ja-JP"/>
          <w14:ligatures w14:val="none"/>
        </w:rPr>
        <w:t xml:space="preserve">that </w:t>
      </w:r>
      <w:r w:rsidR="00D87D4C">
        <w:rPr>
          <w:rFonts w:ascii="Times New Roman" w:eastAsia="Times New Roman" w:hAnsi="Times New Roman" w:cs="Times New Roman"/>
          <w:color w:val="000000"/>
          <w:kern w:val="0"/>
          <w:lang w:eastAsia="ja-JP"/>
          <w14:ligatures w14:val="none"/>
        </w:rPr>
        <w:t>a</w:t>
      </w:r>
      <w:r w:rsidRPr="00CA0B10">
        <w:rPr>
          <w:rFonts w:ascii="Times New Roman" w:eastAsia="Times New Roman" w:hAnsi="Times New Roman" w:cs="Times New Roman"/>
          <w:color w:val="000000"/>
          <w:kern w:val="0"/>
          <w:lang w:eastAsia="ja-JP"/>
          <w14:ligatures w14:val="none"/>
        </w:rPr>
        <w:t>fter the farmed prawn industry’s liability to the Commonwealth is repaid, the amounts are to be paid to the Fisheries Research and Development Corporation under the Disbursement Act.</w:t>
      </w:r>
    </w:p>
    <w:p w14:paraId="31A6CDA9"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672C882F"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The effect of this clause is that both levies are imposed on the same farmed prawns.</w:t>
      </w:r>
    </w:p>
    <w:p w14:paraId="32717154"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45157FD4"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This clause defines the following terms:</w:t>
      </w:r>
    </w:p>
    <w:p w14:paraId="64D5B976" w14:textId="77777777" w:rsidR="00CA0B10" w:rsidRPr="00CA0B10" w:rsidRDefault="00CA0B10" w:rsidP="00F91CF9">
      <w:pPr>
        <w:widowControl w:val="0"/>
        <w:numPr>
          <w:ilvl w:val="0"/>
          <w:numId w:val="26"/>
        </w:numPr>
        <w:tabs>
          <w:tab w:val="right" w:pos="1021"/>
        </w:tabs>
        <w:spacing w:before="120" w:after="0" w:line="240" w:lineRule="auto"/>
        <w:ind w:left="425" w:hanging="425"/>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b/>
          <w:bCs/>
          <w:i/>
          <w:iCs/>
          <w:color w:val="000000"/>
          <w:kern w:val="0"/>
          <w:lang w:eastAsia="ja-JP"/>
          <w14:ligatures w14:val="none"/>
        </w:rPr>
        <w:t xml:space="preserve">farmed prawns </w:t>
      </w:r>
      <w:r w:rsidRPr="00CA0B10">
        <w:rPr>
          <w:rFonts w:ascii="Times New Roman" w:eastAsia="Times New Roman" w:hAnsi="Times New Roman" w:cs="Times New Roman"/>
          <w:color w:val="000000"/>
          <w:kern w:val="0"/>
          <w:lang w:eastAsia="ja-JP"/>
          <w14:ligatures w14:val="none"/>
        </w:rPr>
        <w:t>is defined in subclause 20-1(3) as banana prawns, black tiger prawns, brown tiger prawns, Australian Kuruma prawns or Eastern school prawns that are produced by aquaculture.</w:t>
      </w:r>
    </w:p>
    <w:p w14:paraId="7638CEB6" w14:textId="77777777" w:rsidR="00CA0B10" w:rsidRPr="00CA0B10" w:rsidRDefault="00CA0B10" w:rsidP="00F91CF9">
      <w:pPr>
        <w:widowControl w:val="0"/>
        <w:numPr>
          <w:ilvl w:val="0"/>
          <w:numId w:val="26"/>
        </w:numPr>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banana prawn</w:t>
      </w:r>
      <w:r w:rsidRPr="00CA0B10">
        <w:rPr>
          <w:rFonts w:ascii="Times New Roman" w:eastAsia="Times New Roman" w:hAnsi="Times New Roman" w:cs="Times New Roman"/>
          <w:color w:val="000000"/>
          <w:kern w:val="0"/>
          <w:lang w:eastAsia="ja-JP"/>
          <w14:ligatures w14:val="none"/>
        </w:rPr>
        <w:t xml:space="preserve"> is defined in subclause 20-1(4) by reference to its scientific names.</w:t>
      </w:r>
    </w:p>
    <w:p w14:paraId="7C5F1D11" w14:textId="77777777" w:rsidR="00CA0B10" w:rsidRPr="00CA0B10" w:rsidRDefault="00CA0B10" w:rsidP="00F91CF9">
      <w:pPr>
        <w:widowControl w:val="0"/>
        <w:numPr>
          <w:ilvl w:val="0"/>
          <w:numId w:val="26"/>
        </w:numPr>
        <w:tabs>
          <w:tab w:val="right" w:pos="1021"/>
        </w:tabs>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black tiger prawn</w:t>
      </w:r>
      <w:r w:rsidRPr="00CA0B10">
        <w:rPr>
          <w:rFonts w:ascii="Times New Roman" w:eastAsia="Times New Roman" w:hAnsi="Times New Roman" w:cs="Times New Roman"/>
          <w:color w:val="000000"/>
          <w:kern w:val="0"/>
          <w:lang w:eastAsia="ja-JP"/>
          <w14:ligatures w14:val="none"/>
        </w:rPr>
        <w:t xml:space="preserve"> is defined in subclause 20-1(5) by reference to its scientific name.</w:t>
      </w:r>
    </w:p>
    <w:p w14:paraId="67EB063E" w14:textId="77777777" w:rsidR="00CA0B10" w:rsidRPr="00CA0B10" w:rsidRDefault="00CA0B10" w:rsidP="00F91CF9">
      <w:pPr>
        <w:widowControl w:val="0"/>
        <w:numPr>
          <w:ilvl w:val="0"/>
          <w:numId w:val="26"/>
        </w:numPr>
        <w:tabs>
          <w:tab w:val="right" w:pos="1021"/>
        </w:tabs>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brown tiger prawn</w:t>
      </w:r>
      <w:r w:rsidRPr="00CA0B10">
        <w:rPr>
          <w:rFonts w:ascii="Times New Roman" w:eastAsia="Times New Roman" w:hAnsi="Times New Roman" w:cs="Times New Roman"/>
          <w:color w:val="000000"/>
          <w:kern w:val="0"/>
          <w:lang w:eastAsia="ja-JP"/>
          <w14:ligatures w14:val="none"/>
        </w:rPr>
        <w:t xml:space="preserve"> is defined in subclause 20-1(6) by reference to its scientific name.</w:t>
      </w:r>
    </w:p>
    <w:p w14:paraId="3E5B561C" w14:textId="77777777" w:rsidR="00CA0B10" w:rsidRPr="00CA0B10" w:rsidRDefault="00CA0B10" w:rsidP="00F91CF9">
      <w:pPr>
        <w:widowControl w:val="0"/>
        <w:numPr>
          <w:ilvl w:val="0"/>
          <w:numId w:val="26"/>
        </w:numPr>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Australian Kuruma prawn</w:t>
      </w:r>
      <w:r w:rsidRPr="00CA0B10">
        <w:rPr>
          <w:rFonts w:ascii="Times New Roman" w:eastAsia="Times New Roman" w:hAnsi="Times New Roman" w:cs="Times New Roman"/>
          <w:color w:val="000000"/>
          <w:kern w:val="0"/>
          <w:lang w:eastAsia="ja-JP"/>
          <w14:ligatures w14:val="none"/>
        </w:rPr>
        <w:t xml:space="preserve"> is defined in subclause 20-1(7) by reference to its current and former scientific names.</w:t>
      </w:r>
    </w:p>
    <w:p w14:paraId="510344FD" w14:textId="77777777" w:rsidR="00CA0B10" w:rsidRPr="00CA0B10" w:rsidRDefault="00CA0B10" w:rsidP="00F91CF9">
      <w:pPr>
        <w:widowControl w:val="0"/>
        <w:numPr>
          <w:ilvl w:val="0"/>
          <w:numId w:val="26"/>
        </w:numPr>
        <w:tabs>
          <w:tab w:val="right" w:pos="1021"/>
        </w:tabs>
        <w:spacing w:before="120" w:after="0" w:line="240" w:lineRule="auto"/>
        <w:ind w:left="426" w:hanging="426"/>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 xml:space="preserve">Eastern school prawn </w:t>
      </w:r>
      <w:r w:rsidRPr="00CA0B10">
        <w:rPr>
          <w:rFonts w:ascii="Times New Roman" w:eastAsia="Times New Roman" w:hAnsi="Times New Roman" w:cs="Times New Roman"/>
          <w:color w:val="000000"/>
          <w:kern w:val="0"/>
          <w:lang w:eastAsia="ja-JP"/>
          <w14:ligatures w14:val="none"/>
        </w:rPr>
        <w:t>is defined in subclause 20-1(8) by reference to its scientific name.</w:t>
      </w:r>
    </w:p>
    <w:p w14:paraId="057A8F6E"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49DD298E" w14:textId="77777777" w:rsidR="00CA0B10" w:rsidRPr="00CA0B10" w:rsidRDefault="00CA0B10" w:rsidP="00F91CF9">
      <w:pPr>
        <w:keepNext/>
        <w:keepLines/>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lastRenderedPageBreak/>
        <w:t>Clause 20-2—Exemptions from the levy</w:t>
      </w:r>
    </w:p>
    <w:p w14:paraId="22E130C6" w14:textId="77777777" w:rsidR="00E506D1" w:rsidRDefault="00E506D1" w:rsidP="00F91CF9">
      <w:pPr>
        <w:keepNext/>
        <w:keepLines/>
        <w:tabs>
          <w:tab w:val="right" w:pos="1021"/>
        </w:tabs>
        <w:spacing w:after="0" w:line="240" w:lineRule="auto"/>
        <w:rPr>
          <w:rFonts w:ascii="Times New Roman" w:eastAsia="Times New Roman" w:hAnsi="Times New Roman" w:cs="Times New Roman"/>
          <w:color w:val="000000"/>
          <w:kern w:val="0"/>
          <w:lang w:eastAsia="ja-JP"/>
          <w14:ligatures w14:val="none"/>
        </w:rPr>
      </w:pPr>
    </w:p>
    <w:p w14:paraId="44900813" w14:textId="273477B5" w:rsidR="00CA0B10" w:rsidRPr="00CA0B10" w:rsidRDefault="00CA0B10" w:rsidP="00F91CF9">
      <w:pPr>
        <w:keepNext/>
        <w:keepLines/>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This clause exempts farmed prawns from levy in four cases.</w:t>
      </w:r>
    </w:p>
    <w:p w14:paraId="6492926C" w14:textId="77777777" w:rsidR="00CA0B10" w:rsidRPr="00CA0B10" w:rsidRDefault="00CA0B10" w:rsidP="00F91CF9">
      <w:pPr>
        <w:numPr>
          <w:ilvl w:val="0"/>
          <w:numId w:val="207"/>
        </w:numPr>
        <w:tabs>
          <w:tab w:val="right" w:pos="1021"/>
        </w:tabs>
        <w:spacing w:before="120" w:after="0" w:line="240" w:lineRule="auto"/>
        <w:ind w:left="357" w:hanging="357"/>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Subclause 20-2(1) exempts farmed prawns from both levies if they are delivered by the person who owns the farmed prawns immediately after they are harvested to another person for storage.</w:t>
      </w:r>
    </w:p>
    <w:p w14:paraId="66082B0C" w14:textId="77777777" w:rsidR="00CA0B10" w:rsidRPr="00CA0B10" w:rsidRDefault="00CA0B10" w:rsidP="00F91CF9">
      <w:pPr>
        <w:numPr>
          <w:ilvl w:val="0"/>
          <w:numId w:val="207"/>
        </w:numPr>
        <w:tabs>
          <w:tab w:val="right" w:pos="1021"/>
        </w:tabs>
        <w:spacing w:before="120" w:after="0" w:line="240" w:lineRule="auto"/>
        <w:ind w:left="357" w:hanging="357"/>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Subclause 20-2(2) exempts farmed prawns from farmed prawns levy if that levy has previously been imposed on them. The effect of the exemption is that farmed prawns levy can only be imposed on particular farmed prawns once.</w:t>
      </w:r>
    </w:p>
    <w:p w14:paraId="62686830" w14:textId="77777777" w:rsidR="00CA0B10" w:rsidRPr="00CA0B10" w:rsidRDefault="00CA0B10" w:rsidP="00F91CF9">
      <w:pPr>
        <w:numPr>
          <w:ilvl w:val="0"/>
          <w:numId w:val="207"/>
        </w:numPr>
        <w:tabs>
          <w:tab w:val="right" w:pos="1021"/>
        </w:tabs>
        <w:spacing w:before="120" w:after="0" w:line="240" w:lineRule="auto"/>
        <w:ind w:left="357" w:hanging="357"/>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Subclause 20-2(3) exempts farmed prawns from white spot disease repayment levy if that levy under subclause 20-1(2) has previously been imposed on them. The effect of the exemption is that white spot disease repayment levy can only be imposed on particular farmed prawns once.</w:t>
      </w:r>
    </w:p>
    <w:p w14:paraId="5A71EACD" w14:textId="77777777" w:rsidR="00CA0B10" w:rsidRPr="00CA0B10" w:rsidRDefault="00CA0B10" w:rsidP="00F91CF9">
      <w:pPr>
        <w:numPr>
          <w:ilvl w:val="0"/>
          <w:numId w:val="207"/>
        </w:numPr>
        <w:tabs>
          <w:tab w:val="right" w:pos="1021"/>
        </w:tabs>
        <w:spacing w:before="120"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MS Mincho" w:hAnsi="Times New Roman" w:cs="Arial"/>
          <w:kern w:val="0"/>
          <w:lang w:val="en-US" w:eastAsia="ja-JP"/>
          <w14:ligatures w14:val="none"/>
        </w:rPr>
        <w:t xml:space="preserve">Subclause 20-2(4) exempts from both levies farmed prawns that are sold or processed after being exported from Australia. </w:t>
      </w:r>
    </w:p>
    <w:p w14:paraId="5F49B3DB"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2985BC4A" w14:textId="77777777" w:rsidR="00CA0B10" w:rsidRDefault="00CA0B10" w:rsidP="00F91CF9">
      <w:pPr>
        <w:keepNext/>
        <w:keepLines/>
        <w:tabs>
          <w:tab w:val="right" w:pos="1021"/>
        </w:tabs>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20-3—Rate of the levy</w:t>
      </w:r>
    </w:p>
    <w:p w14:paraId="76EB45B8" w14:textId="77777777" w:rsidR="002B7488" w:rsidRPr="00CA0B10" w:rsidRDefault="002B7488" w:rsidP="00F91CF9">
      <w:pPr>
        <w:keepNext/>
        <w:keepLines/>
        <w:tabs>
          <w:tab w:val="right" w:pos="1021"/>
        </w:tabs>
        <w:spacing w:after="0" w:line="240" w:lineRule="auto"/>
        <w:rPr>
          <w:rFonts w:ascii="Times New Roman" w:eastAsia="Times New Roman" w:hAnsi="Times New Roman" w:cs="Times New Roman"/>
          <w:color w:val="000000"/>
          <w:kern w:val="0"/>
          <w:lang w:eastAsia="ja-JP"/>
          <w14:ligatures w14:val="none"/>
        </w:rPr>
      </w:pPr>
    </w:p>
    <w:p w14:paraId="0A9533A9" w14:textId="77777777" w:rsidR="00CA0B10" w:rsidRPr="00F91CF9" w:rsidRDefault="00CA0B10" w:rsidP="00F91CF9">
      <w:pPr>
        <w:keepNext/>
        <w:keepLines/>
        <w:tabs>
          <w:tab w:val="right" w:pos="1021"/>
        </w:tabs>
        <w:spacing w:after="0" w:line="240" w:lineRule="auto"/>
        <w:rPr>
          <w:rFonts w:ascii="Times New Roman" w:hAnsi="Times New Roman"/>
          <w:color w:val="000000"/>
          <w:kern w:val="0"/>
          <w14:ligatures w14:val="none"/>
        </w:rPr>
      </w:pPr>
      <w:r w:rsidRPr="00CA0B10">
        <w:rPr>
          <w:rFonts w:ascii="Times New Roman" w:eastAsia="Times New Roman" w:hAnsi="Times New Roman" w:cs="Times New Roman"/>
          <w:color w:val="000000"/>
          <w:kern w:val="0"/>
          <w:lang w:eastAsia="ja-JP"/>
          <w14:ligatures w14:val="none"/>
        </w:rPr>
        <w:t xml:space="preserve">Subclause 20-3(1) prescribes the farmed prawns levy rate. </w:t>
      </w:r>
    </w:p>
    <w:p w14:paraId="78CE576F" w14:textId="77777777" w:rsidR="007546BA" w:rsidRPr="00CA0B10" w:rsidRDefault="007546BA" w:rsidP="00903714">
      <w:pPr>
        <w:keepNext/>
        <w:keepLines/>
        <w:tabs>
          <w:tab w:val="right" w:pos="1021"/>
        </w:tabs>
        <w:spacing w:after="0" w:line="240" w:lineRule="auto"/>
        <w:rPr>
          <w:rFonts w:ascii="Times New Roman" w:eastAsia="Times New Roman" w:hAnsi="Times New Roman" w:cs="Times New Roman"/>
          <w:color w:val="000000" w:themeColor="text1"/>
          <w:kern w:val="0"/>
          <w:lang w:eastAsia="ja-JP"/>
        </w:rPr>
      </w:pPr>
    </w:p>
    <w:p w14:paraId="18EB8688" w14:textId="77777777" w:rsidR="00CA0B10" w:rsidRPr="00CA0B10" w:rsidRDefault="00CA0B10" w:rsidP="00F91CF9">
      <w:pPr>
        <w:keepNext/>
        <w:keepLines/>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Item 1 of the table in this subclause prescribes: the research and development component. The farmed prawns levy rate is the single component amount.</w:t>
      </w:r>
    </w:p>
    <w:p w14:paraId="1E94C25C"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4BF10AAE"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lang w:val="en-US" w:eastAsia="ja-JP"/>
        </w:rPr>
      </w:pPr>
      <w:r w:rsidRPr="00CA0B10">
        <w:rPr>
          <w:rFonts w:ascii="Times New Roman" w:eastAsia="Times New Roman" w:hAnsi="Times New Roman" w:cs="Times New Roman"/>
          <w:color w:val="000000"/>
          <w:kern w:val="0"/>
          <w:lang w:val="en-US" w:eastAsia="ja-JP"/>
          <w14:ligatures w14:val="none"/>
        </w:rPr>
        <w:t xml:space="preserve">Subclause 20-3(2) prescribes the white spot disease repayment levy rate. </w:t>
      </w:r>
    </w:p>
    <w:p w14:paraId="79338515" w14:textId="77777777" w:rsidR="00CA0B10" w:rsidRPr="00CA0B10" w:rsidRDefault="00CA0B10" w:rsidP="1044B0D3">
      <w:pPr>
        <w:tabs>
          <w:tab w:val="right" w:pos="1021"/>
        </w:tabs>
        <w:spacing w:after="0" w:line="240" w:lineRule="auto"/>
        <w:rPr>
          <w:rFonts w:ascii="Times New Roman" w:eastAsia="Times New Roman" w:hAnsi="Times New Roman" w:cs="Times New Roman"/>
          <w:color w:val="000000"/>
          <w:kern w:val="0"/>
          <w:lang w:eastAsia="ja-JP"/>
          <w14:ligatures w14:val="none"/>
        </w:rPr>
      </w:pPr>
      <w:r w:rsidRPr="1044B0D3">
        <w:rPr>
          <w:rFonts w:ascii="Times New Roman" w:eastAsia="Times New Roman" w:hAnsi="Times New Roman" w:cs="Times New Roman"/>
          <w:color w:val="000000"/>
          <w:kern w:val="0"/>
          <w:lang w:eastAsia="ja-JP"/>
          <w14:ligatures w14:val="none"/>
        </w:rPr>
        <w:t xml:space="preserve">Item 1 of the table in this subclause is the amount of the white spot disease repayment levy.  </w:t>
      </w:r>
    </w:p>
    <w:p w14:paraId="48856898"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410A73B3"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For each levy, the rate is worked out as an amount per kilogram of farmed prawns, weighed before any part of the prawn is removed.</w:t>
      </w:r>
    </w:p>
    <w:p w14:paraId="490563C2" w14:textId="77777777" w:rsidR="00CA0B10" w:rsidRPr="00CA0B10" w:rsidRDefault="00CA0B10" w:rsidP="00CA0B10">
      <w:pPr>
        <w:tabs>
          <w:tab w:val="right" w:pos="1021"/>
        </w:tabs>
        <w:spacing w:after="0" w:line="240" w:lineRule="auto"/>
        <w:rPr>
          <w:rFonts w:ascii="Times New Roman" w:eastAsia="Times New Roman" w:hAnsi="Times New Roman" w:cs="Times New Roman"/>
          <w:b/>
          <w:bCs/>
          <w:color w:val="000000"/>
          <w:kern w:val="0"/>
          <w:lang w:eastAsia="ja-JP"/>
          <w14:ligatures w14:val="none"/>
        </w:rPr>
      </w:pPr>
    </w:p>
    <w:p w14:paraId="6ED0D91F" w14:textId="77777777" w:rsidR="00CA0B10" w:rsidRDefault="00CA0B10" w:rsidP="00CA0B10">
      <w:pPr>
        <w:tabs>
          <w:tab w:val="right" w:pos="1021"/>
        </w:tabs>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20-4—Levy payer</w:t>
      </w:r>
    </w:p>
    <w:p w14:paraId="2F800E8B" w14:textId="77777777" w:rsidR="002B7488" w:rsidRPr="00CA0B10" w:rsidRDefault="002B7488"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5D267DAF"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color w:val="000000"/>
          <w:kern w:val="0"/>
          <w:lang w:eastAsia="ja-JP"/>
          <w14:ligatures w14:val="none"/>
        </w:rPr>
        <w:t>This clause provides that the person who owns the farmed prawns immediately after they are harvested is liable to pay the farmed prawns levy and the white spot disease repayment levy.</w:t>
      </w:r>
    </w:p>
    <w:p w14:paraId="28B0937E" w14:textId="77777777" w:rsidR="00CA0B10" w:rsidRPr="00CA0B10" w:rsidRDefault="00CA0B10" w:rsidP="00CA0B10">
      <w:pPr>
        <w:tabs>
          <w:tab w:val="right" w:pos="1021"/>
        </w:tabs>
        <w:spacing w:after="0" w:line="240" w:lineRule="auto"/>
        <w:rPr>
          <w:rFonts w:ascii="Times New Roman" w:eastAsia="Times New Roman" w:hAnsi="Times New Roman" w:cs="Times New Roman"/>
          <w:b/>
          <w:bCs/>
          <w:color w:val="000000"/>
          <w:kern w:val="0"/>
          <w:lang w:eastAsia="ja-JP"/>
          <w14:ligatures w14:val="none"/>
        </w:rPr>
      </w:pPr>
    </w:p>
    <w:p w14:paraId="1917185A" w14:textId="77777777" w:rsidR="00CA0B10" w:rsidRDefault="00CA0B10" w:rsidP="00CA0B10">
      <w:pPr>
        <w:keepNext/>
        <w:tabs>
          <w:tab w:val="right" w:pos="1021"/>
        </w:tabs>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20-5—Application provision</w:t>
      </w:r>
    </w:p>
    <w:p w14:paraId="23EF6BB5" w14:textId="77777777" w:rsidR="00844B12" w:rsidRDefault="00844B12" w:rsidP="00CA0B10">
      <w:pPr>
        <w:spacing w:after="0" w:line="240" w:lineRule="auto"/>
        <w:rPr>
          <w:rFonts w:ascii="Times New Roman" w:eastAsia="Times New Roman" w:hAnsi="Times New Roman" w:cs="Times New Roman"/>
          <w:color w:val="000000"/>
          <w:kern w:val="0"/>
          <w:lang w:eastAsia="ja-JP"/>
          <w14:ligatures w14:val="none"/>
        </w:rPr>
      </w:pPr>
    </w:p>
    <w:p w14:paraId="3D32A5D4" w14:textId="71F20F03" w:rsidR="00742177" w:rsidRDefault="00CA0B10" w:rsidP="00742177">
      <w:pPr>
        <w:spacing w:after="0" w:line="240" w:lineRule="auto"/>
        <w:rPr>
          <w:rFonts w:ascii="Times New Roman" w:eastAsia="Times New Roman" w:hAnsi="Times New Roman" w:cs="Times New Roman"/>
        </w:rPr>
      </w:pPr>
      <w:r w:rsidRPr="00CA0B10">
        <w:rPr>
          <w:rFonts w:ascii="Times New Roman" w:eastAsia="Times New Roman" w:hAnsi="Times New Roman" w:cs="Times New Roman"/>
          <w:color w:val="000000"/>
          <w:kern w:val="0"/>
          <w:lang w:eastAsia="ja-JP"/>
          <w14:ligatures w14:val="none"/>
        </w:rPr>
        <w:t xml:space="preserve">Clause 20-5 provides that subclause 20-1(1) or (2) applies </w:t>
      </w:r>
      <w:r w:rsidR="00E506D1">
        <w:rPr>
          <w:rFonts w:ascii="Times New Roman" w:eastAsia="Times New Roman" w:hAnsi="Times New Roman" w:cs="Times New Roman"/>
          <w:color w:val="000000"/>
          <w:kern w:val="0"/>
          <w:lang w:eastAsia="ja-JP"/>
          <w14:ligatures w14:val="none"/>
        </w:rPr>
        <w:t xml:space="preserve">in relation </w:t>
      </w:r>
      <w:r w:rsidRPr="00CA0B10">
        <w:rPr>
          <w:rFonts w:ascii="Times New Roman" w:eastAsia="Times New Roman" w:hAnsi="Times New Roman" w:cs="Times New Roman"/>
          <w:color w:val="000000"/>
          <w:kern w:val="0"/>
          <w:lang w:eastAsia="ja-JP"/>
          <w14:ligatures w14:val="none"/>
        </w:rPr>
        <w:t xml:space="preserve">to farmed prawns </w:t>
      </w:r>
      <w:r w:rsidR="00E506D1">
        <w:rPr>
          <w:rFonts w:ascii="Times New Roman" w:eastAsia="Times New Roman" w:hAnsi="Times New Roman" w:cs="Times New Roman"/>
          <w:color w:val="000000"/>
          <w:kern w:val="0"/>
          <w:lang w:eastAsia="ja-JP"/>
          <w14:ligatures w14:val="none"/>
        </w:rPr>
        <w:t xml:space="preserve">that are </w:t>
      </w:r>
      <w:r w:rsidRPr="00CA0B10">
        <w:rPr>
          <w:rFonts w:ascii="Times New Roman" w:eastAsia="Times New Roman" w:hAnsi="Times New Roman" w:cs="Times New Roman"/>
          <w:color w:val="000000"/>
          <w:kern w:val="0"/>
          <w:lang w:eastAsia="ja-JP"/>
          <w14:ligatures w14:val="none"/>
        </w:rPr>
        <w:t>delivered, sold or processed on or after 1 July 2025</w:t>
      </w:r>
      <w:r w:rsidR="15D2B8ED" w:rsidRPr="00251C20">
        <w:rPr>
          <w:rFonts w:ascii="Times New Roman" w:eastAsia="Times New Roman" w:hAnsi="Times New Roman" w:cs="Times New Roman"/>
          <w:color w:val="000000"/>
          <w:kern w:val="0"/>
          <w:lang w:eastAsia="ja-JP"/>
          <w14:ligatures w14:val="none"/>
        </w:rPr>
        <w:t xml:space="preserve">, </w:t>
      </w:r>
      <w:r w:rsidR="15D2B8ED" w:rsidRPr="00251C20">
        <w:rPr>
          <w:rFonts w:ascii="Times New Roman" w:eastAsia="Times New Roman" w:hAnsi="Times New Roman" w:cs="Times New Roman"/>
        </w:rPr>
        <w:t>whether the farmed prawns are harvested before, on or after that day.</w:t>
      </w:r>
    </w:p>
    <w:p w14:paraId="788E6AAB" w14:textId="77777777" w:rsidR="00A42AA3" w:rsidRDefault="00A42AA3" w:rsidP="00742177">
      <w:pPr>
        <w:spacing w:after="0" w:line="240" w:lineRule="auto"/>
        <w:rPr>
          <w:rFonts w:ascii="Times New Roman" w:eastAsia="Times New Roman" w:hAnsi="Times New Roman" w:cs="Times New Roman"/>
        </w:rPr>
      </w:pPr>
    </w:p>
    <w:p w14:paraId="7E00F81E"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val="en-US" w:eastAsia="ja-JP"/>
        </w:rPr>
      </w:pPr>
      <w:bookmarkStart w:id="115" w:name="_Toc178245291"/>
      <w:bookmarkStart w:id="116" w:name="_Toc177028472"/>
      <w:r w:rsidRPr="00251C20">
        <w:rPr>
          <w:rFonts w:ascii="Times New Roman" w:eastAsiaTheme="majorEastAsia" w:hAnsi="Times New Roman" w:cstheme="majorBidi"/>
          <w:b/>
          <w:kern w:val="0"/>
          <w:sz w:val="28"/>
          <w:szCs w:val="44"/>
          <w:lang w:eastAsia="ja-JP"/>
        </w:rPr>
        <w:t>Division 21</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ja-JP"/>
        </w:rPr>
        <w:t>Game animals</w:t>
      </w:r>
      <w:bookmarkEnd w:id="115"/>
      <w:bookmarkEnd w:id="116"/>
    </w:p>
    <w:p w14:paraId="4F61F35B" w14:textId="77777777" w:rsidR="00844B12" w:rsidRDefault="00844B12" w:rsidP="00CA0B10">
      <w:pPr>
        <w:spacing w:after="0" w:line="240" w:lineRule="auto"/>
        <w:rPr>
          <w:rFonts w:ascii="Times New Roman" w:eastAsia="Times New Roman" w:hAnsi="Times New Roman" w:cs="Times New Roman"/>
          <w:kern w:val="0"/>
          <w:lang w:eastAsia="ja-JP"/>
          <w14:ligatures w14:val="none"/>
        </w:rPr>
      </w:pPr>
    </w:p>
    <w:p w14:paraId="063BA4E4" w14:textId="77777777" w:rsidR="00CA0B10" w:rsidRPr="00CA0B10" w:rsidDel="00B768E2" w:rsidRDefault="00CA0B10" w:rsidP="00CA0B10">
      <w:pPr>
        <w:spacing w:after="0" w:line="240" w:lineRule="auto"/>
        <w:rPr>
          <w:rFonts w:ascii="Times New Roman" w:eastAsia="MS Mincho" w:hAnsi="Times New Roman" w:cs="Times New Roman"/>
          <w:kern w:val="0"/>
          <w:lang w:val="en-US" w:eastAsia="ja-JP"/>
          <w14:ligatures w14:val="none"/>
        </w:rPr>
      </w:pPr>
      <w:r w:rsidRPr="00CA0B10">
        <w:rPr>
          <w:rFonts w:ascii="Times New Roman" w:eastAsia="Times New Roman" w:hAnsi="Times New Roman" w:cs="Times New Roman"/>
          <w:kern w:val="0"/>
          <w:lang w:eastAsia="ja-JP"/>
          <w14:ligatures w14:val="none"/>
        </w:rPr>
        <w:t>This Division imposes a levy (</w:t>
      </w:r>
      <w:r w:rsidRPr="00CA0B10">
        <w:rPr>
          <w:rFonts w:ascii="Times New Roman" w:eastAsia="Times New Roman" w:hAnsi="Times New Roman" w:cs="Times New Roman"/>
          <w:b/>
          <w:bCs/>
          <w:kern w:val="0"/>
          <w:lang w:eastAsia="ja-JP"/>
          <w14:ligatures w14:val="none"/>
        </w:rPr>
        <w:t>game animal processing levy</w:t>
      </w:r>
      <w:r w:rsidRPr="00CA0B10">
        <w:rPr>
          <w:rFonts w:ascii="Times New Roman" w:eastAsia="Times New Roman" w:hAnsi="Times New Roman" w:cs="Times New Roman"/>
          <w:kern w:val="0"/>
          <w:lang w:eastAsia="ja-JP"/>
          <w14:ligatures w14:val="none"/>
        </w:rPr>
        <w:t xml:space="preserve">) on game animals processed in Australia, in specific circumstances. Levy was previously imposed on game animals: see Schedule 5 to the </w:t>
      </w:r>
      <w:r w:rsidRPr="00CA0B10">
        <w:rPr>
          <w:rFonts w:ascii="Times New Roman" w:eastAsia="Times New Roman" w:hAnsi="Times New Roman" w:cs="Times New Roman"/>
          <w:iCs/>
          <w:kern w:val="0"/>
          <w:lang w:eastAsia="ja-JP"/>
          <w14:ligatures w14:val="none"/>
        </w:rPr>
        <w:t>1998 NRS Excise Levy Act</w:t>
      </w:r>
      <w:r w:rsidRPr="00CA0B10">
        <w:rPr>
          <w:rFonts w:ascii="Times New Roman" w:eastAsia="Times New Roman" w:hAnsi="Times New Roman" w:cs="Times New Roman"/>
          <w:kern w:val="0"/>
          <w:lang w:eastAsia="ja-JP"/>
          <w14:ligatures w14:val="none"/>
        </w:rPr>
        <w:t xml:space="preserve"> and Part 7 of the</w:t>
      </w:r>
      <w:r w:rsidRPr="00CA0B10">
        <w:rPr>
          <w:rFonts w:ascii="Times New Roman" w:eastAsia="Times New Roman" w:hAnsi="Times New Roman" w:cs="Times New Roman"/>
          <w:i/>
          <w:iCs/>
          <w:kern w:val="0"/>
          <w:lang w:eastAsia="ja-JP"/>
          <w14:ligatures w14:val="none"/>
        </w:rPr>
        <w:t xml:space="preserve"> </w:t>
      </w:r>
      <w:r w:rsidRPr="00CA0B10">
        <w:rPr>
          <w:rFonts w:ascii="Times New Roman" w:eastAsia="Times New Roman" w:hAnsi="Times New Roman" w:cs="Times New Roman"/>
          <w:iCs/>
          <w:kern w:val="0"/>
          <w:lang w:eastAsia="ja-JP"/>
          <w14:ligatures w14:val="none"/>
        </w:rPr>
        <w:t>1998 NRS Regulations</w:t>
      </w:r>
      <w:r w:rsidRPr="00CA0B10">
        <w:rPr>
          <w:rFonts w:ascii="Times New Roman" w:eastAsia="Times New Roman" w:hAnsi="Times New Roman" w:cs="Times New Roman"/>
          <w:i/>
          <w:iCs/>
          <w:kern w:val="0"/>
          <w:lang w:eastAsia="ja-JP"/>
          <w14:ligatures w14:val="none"/>
        </w:rPr>
        <w:t>.</w:t>
      </w:r>
      <w:r w:rsidRPr="00CA0B10">
        <w:rPr>
          <w:rFonts w:ascii="Times New Roman" w:eastAsia="Times New Roman" w:hAnsi="Times New Roman" w:cs="Times New Roman"/>
          <w:kern w:val="0"/>
          <w:lang w:eastAsia="ja-JP"/>
          <w14:ligatures w14:val="none"/>
        </w:rPr>
        <w:t xml:space="preserve"> </w:t>
      </w:r>
    </w:p>
    <w:p w14:paraId="39317A66" w14:textId="77777777" w:rsidR="00CA0B10" w:rsidRPr="00CA0B10" w:rsidRDefault="00CA0B10" w:rsidP="00CA0B10">
      <w:pPr>
        <w:widowControl w:val="0"/>
        <w:spacing w:after="0" w:line="240" w:lineRule="auto"/>
        <w:rPr>
          <w:rFonts w:ascii="Times New Roman" w:eastAsia="Times New Roman" w:hAnsi="Times New Roman" w:cs="Times New Roman"/>
          <w:b/>
          <w:bCs/>
          <w:kern w:val="0"/>
          <w:lang w:eastAsia="ja-JP"/>
          <w14:ligatures w14:val="none"/>
        </w:rPr>
      </w:pPr>
    </w:p>
    <w:p w14:paraId="3A315E0B" w14:textId="77777777" w:rsidR="00CA0B10" w:rsidRPr="00CA0B10" w:rsidRDefault="00CA0B10" w:rsidP="00F91CF9">
      <w:pPr>
        <w:keepNext/>
        <w:keepLines/>
        <w:widowControl w:val="0"/>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lastRenderedPageBreak/>
        <w:t>Key definitions for the imposition of game animal processing levy:</w:t>
      </w:r>
    </w:p>
    <w:p w14:paraId="7132708E" w14:textId="77777777" w:rsidR="00844B12" w:rsidRPr="00CA0B10" w:rsidRDefault="00844B12" w:rsidP="00F91CF9">
      <w:pPr>
        <w:keepNext/>
        <w:keepLines/>
        <w:widowControl w:val="0"/>
        <w:spacing w:after="0" w:line="240" w:lineRule="auto"/>
        <w:rPr>
          <w:rFonts w:ascii="Times New Roman" w:eastAsia="Times New Roman" w:hAnsi="Times New Roman" w:cs="Times New Roman"/>
          <w:b/>
          <w:bCs/>
          <w:kern w:val="0"/>
          <w:lang w:eastAsia="ja-JP"/>
          <w14:ligatures w14:val="none"/>
        </w:rPr>
      </w:pPr>
    </w:p>
    <w:p w14:paraId="12F18E50" w14:textId="161ECBEC" w:rsidR="00CA0B10" w:rsidRPr="00CA0B10" w:rsidRDefault="00CA0B10" w:rsidP="00F91CF9">
      <w:pPr>
        <w:keepNext/>
        <w:keepLines/>
        <w:widowControl w:val="0"/>
        <w:numPr>
          <w:ilvl w:val="0"/>
          <w:numId w:val="133"/>
        </w:numPr>
        <w:tabs>
          <w:tab w:val="right" w:pos="1021"/>
        </w:tabs>
        <w:spacing w:after="120" w:line="240" w:lineRule="auto"/>
        <w:ind w:left="425" w:hanging="425"/>
        <w:rPr>
          <w:rFonts w:ascii="Times New Roman" w:eastAsia="Times New Roman" w:hAnsi="Times New Roman" w:cs="Times New Roman"/>
          <w:color w:val="000000"/>
          <w:kern w:val="0"/>
          <w:szCs w:val="22"/>
          <w:lang w:val="en-US" w:eastAsia="ja-JP"/>
          <w14:ligatures w14:val="none"/>
        </w:rPr>
      </w:pPr>
      <w:r w:rsidRPr="00CA0B10">
        <w:rPr>
          <w:rFonts w:ascii="Times New Roman" w:eastAsia="Times New Roman" w:hAnsi="Times New Roman" w:cs="Times New Roman"/>
          <w:b/>
          <w:i/>
          <w:color w:val="000000"/>
          <w:kern w:val="0"/>
          <w:szCs w:val="22"/>
          <w:lang w:eastAsia="ja-JP"/>
          <w14:ligatures w14:val="none"/>
        </w:rPr>
        <w:t>game animal</w:t>
      </w:r>
      <w:r w:rsidRPr="00CA0B10">
        <w:rPr>
          <w:rFonts w:ascii="Times New Roman" w:eastAsia="Times New Roman" w:hAnsi="Times New Roman" w:cs="Times New Roman"/>
          <w:color w:val="000000"/>
          <w:kern w:val="0"/>
          <w:szCs w:val="22"/>
          <w:lang w:eastAsia="ja-JP"/>
          <w14:ligatures w14:val="none"/>
        </w:rPr>
        <w:t xml:space="preserve"> is defined in </w:t>
      </w:r>
      <w:r w:rsidRPr="00CA0B10">
        <w:rPr>
          <w:rFonts w:ascii="Times New Roman" w:eastAsia="MS Mincho" w:hAnsi="Times New Roman" w:cs="Times New Roman"/>
          <w:color w:val="000000"/>
          <w:kern w:val="0"/>
          <w:szCs w:val="22"/>
          <w:lang w:eastAsia="ja-JP"/>
          <w14:ligatures w14:val="none"/>
        </w:rPr>
        <w:t>subclause 21-1(2)</w:t>
      </w:r>
      <w:r w:rsidR="00483E27">
        <w:rPr>
          <w:rFonts w:ascii="Times New Roman" w:eastAsia="MS Mincho" w:hAnsi="Times New Roman" w:cs="Times New Roman"/>
          <w:color w:val="000000"/>
          <w:kern w:val="0"/>
          <w:szCs w:val="22"/>
          <w:lang w:eastAsia="ja-JP"/>
          <w14:ligatures w14:val="none"/>
        </w:rPr>
        <w:t xml:space="preserve"> </w:t>
      </w:r>
      <w:r w:rsidR="00483E27">
        <w:rPr>
          <w:rFonts w:ascii="Times New Roman" w:eastAsia="Yu Gothic" w:hAnsi="Times New Roman" w:cs="Arial"/>
          <w:kern w:val="0"/>
          <w:szCs w:val="20"/>
        </w:rPr>
        <w:t>of Schedule 1 to the Regulations</w:t>
      </w:r>
      <w:r w:rsidRPr="00CA0B10">
        <w:rPr>
          <w:rFonts w:ascii="Times New Roman" w:eastAsia="MS Mincho" w:hAnsi="Times New Roman" w:cs="Times New Roman"/>
          <w:color w:val="000000"/>
          <w:kern w:val="0"/>
          <w:szCs w:val="22"/>
          <w:lang w:eastAsia="ja-JP"/>
          <w14:ligatures w14:val="none"/>
        </w:rPr>
        <w:t>.</w:t>
      </w:r>
    </w:p>
    <w:p w14:paraId="57ED3D05" w14:textId="6E36DC66" w:rsidR="00CA0B10" w:rsidRPr="00CA0B10" w:rsidRDefault="00CA0B10" w:rsidP="00F91CF9">
      <w:pPr>
        <w:keepNext/>
        <w:keepLines/>
        <w:numPr>
          <w:ilvl w:val="0"/>
          <w:numId w:val="133"/>
        </w:numPr>
        <w:spacing w:after="120" w:line="240" w:lineRule="auto"/>
        <w:ind w:left="425" w:hanging="425"/>
        <w:rPr>
          <w:rFonts w:ascii="Times New Roman" w:eastAsia="Times New Roman" w:hAnsi="Times New Roman" w:cs="Times New Roman"/>
          <w:kern w:val="0"/>
          <w:lang w:val="en-US" w:eastAsia="ja-JP"/>
          <w14:ligatures w14:val="none"/>
        </w:rPr>
      </w:pPr>
      <w:r w:rsidRPr="6E3856A1">
        <w:rPr>
          <w:rFonts w:ascii="Times New Roman" w:eastAsia="Times New Roman" w:hAnsi="Times New Roman" w:cs="Times New Roman"/>
          <w:b/>
          <w:bCs/>
          <w:i/>
          <w:iCs/>
          <w:kern w:val="0"/>
          <w:lang w:val="en-US" w:eastAsia="ja-JP"/>
          <w14:ligatures w14:val="none"/>
        </w:rPr>
        <w:t>process</w:t>
      </w:r>
      <w:r w:rsidR="667E245B" w:rsidRPr="25AB347F">
        <w:rPr>
          <w:rFonts w:ascii="Times New Roman" w:eastAsia="Times New Roman" w:hAnsi="Times New Roman" w:cs="Times New Roman"/>
          <w:b/>
          <w:i/>
          <w:lang w:val="en-US" w:eastAsia="ja-JP"/>
        </w:rPr>
        <w:t xml:space="preserve"> </w:t>
      </w:r>
      <w:r w:rsidRPr="00CA0B10" w:rsidDel="00CA0B10">
        <w:rPr>
          <w:rFonts w:ascii="Times New Roman" w:eastAsia="Times New Roman" w:hAnsi="Times New Roman" w:cs="Times New Roman"/>
          <w:kern w:val="0"/>
          <w:lang w:val="en-US" w:eastAsia="ja-JP"/>
          <w14:ligatures w14:val="none"/>
        </w:rPr>
        <w:t>in relation to an animal product,</w:t>
      </w:r>
      <w:r w:rsidRPr="00CA0B10" w:rsidDel="00CA0B10">
        <w:rPr>
          <w:rFonts w:ascii="Times New Roman" w:eastAsia="Times New Roman" w:hAnsi="Times New Roman" w:cs="Times New Roman"/>
          <w:b/>
          <w:kern w:val="0"/>
          <w:lang w:val="en-US" w:eastAsia="ja-JP"/>
          <w14:ligatures w14:val="none"/>
        </w:rPr>
        <w:t xml:space="preserve"> </w:t>
      </w:r>
      <w:r w:rsidRPr="00CA0B10">
        <w:rPr>
          <w:rFonts w:ascii="Times New Roman" w:eastAsia="Times New Roman" w:hAnsi="Times New Roman" w:cs="Times New Roman"/>
          <w:kern w:val="0"/>
          <w:lang w:val="en-US" w:eastAsia="ja-JP"/>
          <w14:ligatures w14:val="none"/>
        </w:rPr>
        <w:t>is defined in subsection 7(2)</w:t>
      </w:r>
      <w:r w:rsidR="00483E27">
        <w:rPr>
          <w:rFonts w:ascii="Times New Roman" w:eastAsia="Times New Roman" w:hAnsi="Times New Roman" w:cs="Times New Roman"/>
          <w:kern w:val="0"/>
          <w:lang w:val="en-US" w:eastAsia="ja-JP"/>
          <w14:ligatures w14:val="none"/>
        </w:rPr>
        <w:t xml:space="preserve"> of the Regulations</w:t>
      </w:r>
      <w:r w:rsidRPr="00CA0B10">
        <w:rPr>
          <w:rFonts w:ascii="Times New Roman" w:eastAsia="Times New Roman" w:hAnsi="Times New Roman" w:cs="Times New Roman"/>
          <w:kern w:val="0"/>
          <w:lang w:val="en-US" w:eastAsia="ja-JP"/>
          <w14:ligatures w14:val="none"/>
        </w:rPr>
        <w:t>. In relation to game animals, it means the performance of an operation, except sorting, grading, packing, storage, transport or delivery.</w:t>
      </w:r>
    </w:p>
    <w:p w14:paraId="434ADE3B" w14:textId="308CD32A" w:rsidR="00CA0B10" w:rsidRPr="00CA0B10" w:rsidRDefault="00CA0B10" w:rsidP="00251C20">
      <w:pPr>
        <w:numPr>
          <w:ilvl w:val="0"/>
          <w:numId w:val="133"/>
        </w:numPr>
        <w:spacing w:after="120" w:line="240" w:lineRule="auto"/>
        <w:ind w:left="425" w:hanging="425"/>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b/>
          <w:bCs/>
          <w:i/>
          <w:iCs/>
          <w:kern w:val="0"/>
          <w:lang w:val="en-US" w:eastAsia="ja-JP"/>
          <w14:ligatures w14:val="none"/>
        </w:rPr>
        <w:t xml:space="preserve">processing establishment </w:t>
      </w:r>
      <w:r w:rsidRPr="00CA0B10">
        <w:rPr>
          <w:rFonts w:ascii="Times New Roman" w:eastAsia="Times New Roman" w:hAnsi="Times New Roman" w:cs="Times New Roman"/>
          <w:kern w:val="0"/>
          <w:lang w:val="en-US" w:eastAsia="ja-JP"/>
          <w14:ligatures w14:val="none"/>
        </w:rPr>
        <w:t>is defined in section 5</w:t>
      </w:r>
      <w:r w:rsidR="00483E27">
        <w:rPr>
          <w:rFonts w:ascii="Times New Roman" w:eastAsia="Times New Roman" w:hAnsi="Times New Roman" w:cs="Times New Roman"/>
          <w:kern w:val="0"/>
          <w:lang w:val="en-US" w:eastAsia="ja-JP"/>
          <w14:ligatures w14:val="none"/>
        </w:rPr>
        <w:t xml:space="preserve"> of the Regulations.</w:t>
      </w:r>
      <w:r w:rsidRPr="00CA0B10">
        <w:rPr>
          <w:rFonts w:ascii="Times New Roman" w:eastAsia="Times New Roman" w:hAnsi="Times New Roman" w:cs="Times New Roman"/>
          <w:kern w:val="0"/>
          <w:lang w:val="en-US" w:eastAsia="ja-JP"/>
          <w14:ligatures w14:val="none"/>
        </w:rPr>
        <w:t xml:space="preserve"> In relation to game animals, it means a business premises at which a process in relation to game animals is performed.</w:t>
      </w:r>
    </w:p>
    <w:p w14:paraId="65CDA28B" w14:textId="1A80A2AA" w:rsidR="00CA0B10" w:rsidRPr="00742177" w:rsidRDefault="00CA0B10" w:rsidP="00251C20">
      <w:pPr>
        <w:numPr>
          <w:ilvl w:val="0"/>
          <w:numId w:val="133"/>
        </w:numPr>
        <w:spacing w:after="0" w:line="240" w:lineRule="auto"/>
        <w:ind w:left="426" w:hanging="426"/>
        <w:contextualSpacing/>
        <w:rPr>
          <w:rFonts w:ascii="Times New Roman" w:eastAsia="Times New Roman" w:hAnsi="Times New Roman" w:cs="Times New Roman"/>
          <w:b/>
          <w:bCs/>
          <w:color w:val="000000"/>
          <w:kern w:val="0"/>
          <w:lang w:eastAsia="ja-JP"/>
          <w14:ligatures w14:val="none"/>
        </w:rPr>
      </w:pPr>
      <w:r w:rsidRPr="4AA079E7">
        <w:rPr>
          <w:rFonts w:ascii="Times New Roman" w:eastAsia="Times New Roman" w:hAnsi="Times New Roman" w:cs="Times New Roman"/>
          <w:b/>
          <w:i/>
          <w:kern w:val="0"/>
          <w:lang w:val="en-US" w:eastAsia="ja-JP"/>
          <w14:ligatures w14:val="none"/>
        </w:rPr>
        <w:t xml:space="preserve">proprietor </w:t>
      </w:r>
      <w:r w:rsidRPr="4AA079E7">
        <w:rPr>
          <w:rFonts w:ascii="Times New Roman" w:eastAsia="Times New Roman" w:hAnsi="Times New Roman" w:cs="Times New Roman"/>
          <w:kern w:val="0"/>
          <w:lang w:val="en-US" w:eastAsia="ja-JP"/>
          <w14:ligatures w14:val="none"/>
        </w:rPr>
        <w:t>is defined in section 5</w:t>
      </w:r>
      <w:r w:rsidR="00483E27" w:rsidRPr="4AA079E7">
        <w:rPr>
          <w:rFonts w:ascii="Times New Roman" w:eastAsia="Times New Roman" w:hAnsi="Times New Roman" w:cs="Times New Roman"/>
          <w:kern w:val="0"/>
          <w:lang w:val="en-US" w:eastAsia="ja-JP"/>
          <w14:ligatures w14:val="none"/>
        </w:rPr>
        <w:t xml:space="preserve"> of the Regulations</w:t>
      </w:r>
      <w:r w:rsidRPr="4AA079E7">
        <w:rPr>
          <w:rFonts w:ascii="Times New Roman" w:eastAsia="Times New Roman" w:hAnsi="Times New Roman" w:cs="Times New Roman"/>
          <w:kern w:val="0"/>
          <w:lang w:val="en-US" w:eastAsia="ja-JP"/>
          <w14:ligatures w14:val="none"/>
        </w:rPr>
        <w:t>. In relation to a processing establishment, it means the person carrying on the business conducted at the processing establishment.</w:t>
      </w:r>
    </w:p>
    <w:p w14:paraId="7D6A7892" w14:textId="77777777" w:rsidR="00742177" w:rsidRPr="00CA0B10" w:rsidRDefault="00742177" w:rsidP="00742177">
      <w:pPr>
        <w:spacing w:after="0" w:line="240" w:lineRule="auto"/>
        <w:contextualSpacing/>
        <w:rPr>
          <w:rFonts w:ascii="Times New Roman" w:eastAsia="Times New Roman" w:hAnsi="Times New Roman" w:cs="Times New Roman"/>
          <w:b/>
          <w:bCs/>
          <w:color w:val="000000"/>
          <w:kern w:val="0"/>
          <w:lang w:eastAsia="ja-JP"/>
          <w14:ligatures w14:val="none"/>
        </w:rPr>
      </w:pPr>
    </w:p>
    <w:p w14:paraId="1CE19380" w14:textId="77777777" w:rsidR="00CA0B10" w:rsidRDefault="00CA0B10" w:rsidP="00F91CF9">
      <w:pPr>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21-1—Imposition of game animal processing levy</w:t>
      </w:r>
    </w:p>
    <w:p w14:paraId="5D1D3CE4" w14:textId="77777777" w:rsidR="00844B12" w:rsidRPr="00CA0B10" w:rsidRDefault="00844B12" w:rsidP="00F91CF9">
      <w:pPr>
        <w:spacing w:after="0" w:line="240" w:lineRule="auto"/>
        <w:rPr>
          <w:rFonts w:ascii="Times New Roman" w:eastAsia="Times New Roman" w:hAnsi="Times New Roman" w:cs="Times New Roman"/>
          <w:kern w:val="0"/>
          <w:lang w:val="en-US" w:eastAsia="ja-JP"/>
          <w14:ligatures w14:val="none"/>
        </w:rPr>
      </w:pPr>
    </w:p>
    <w:p w14:paraId="14E469A6" w14:textId="3A54FE96" w:rsidR="00CA0B10" w:rsidRPr="00CA0B10" w:rsidRDefault="00CA0B10" w:rsidP="00F91CF9">
      <w:pPr>
        <w:tabs>
          <w:tab w:val="right" w:pos="1021"/>
        </w:tabs>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MS Mincho" w:hAnsi="Times New Roman" w:cs="Times New Roman"/>
          <w:color w:val="000000"/>
          <w:kern w:val="0"/>
          <w:lang w:eastAsia="ja-JP"/>
          <w14:ligatures w14:val="none"/>
        </w:rPr>
        <w:t>Subclause 21-1(1) imposes levy on the processing</w:t>
      </w:r>
      <w:r w:rsidRPr="00CA0B10">
        <w:rPr>
          <w:rFonts w:ascii="Times New Roman" w:eastAsia="MS Mincho" w:hAnsi="Times New Roman" w:cs="Times New Roman"/>
          <w:color w:val="000000" w:themeColor="text1"/>
          <w:kern w:val="0"/>
          <w:lang w:eastAsia="ja-JP"/>
        </w:rPr>
        <w:t>,</w:t>
      </w:r>
      <w:r w:rsidRPr="00CA0B10">
        <w:rPr>
          <w:rFonts w:ascii="Times New Roman" w:eastAsia="MS Mincho" w:hAnsi="Times New Roman" w:cs="Times New Roman"/>
          <w:color w:val="000000"/>
          <w:kern w:val="0"/>
          <w:lang w:eastAsia="ja-JP"/>
          <w14:ligatures w14:val="none"/>
        </w:rPr>
        <w:t xml:space="preserve"> at a processing establishment in Australia</w:t>
      </w:r>
      <w:r w:rsidRPr="00CA0B10">
        <w:rPr>
          <w:rFonts w:ascii="Times New Roman" w:eastAsia="MS Mincho" w:hAnsi="Times New Roman" w:cs="Times New Roman"/>
          <w:color w:val="000000" w:themeColor="text1"/>
          <w:kern w:val="0"/>
          <w:lang w:eastAsia="ja-JP"/>
        </w:rPr>
        <w:t>,</w:t>
      </w:r>
      <w:r w:rsidRPr="00CA0B10">
        <w:rPr>
          <w:rFonts w:ascii="Times New Roman" w:eastAsia="MS Mincho" w:hAnsi="Times New Roman" w:cs="Times New Roman"/>
          <w:color w:val="000000"/>
          <w:kern w:val="0"/>
          <w:lang w:eastAsia="ja-JP"/>
          <w14:ligatures w14:val="none"/>
        </w:rPr>
        <w:t xml:space="preserve"> of game animals killed in their habitat by a shot from a firearm. The game animal must be for human consumption, whether that consumption is intended to occur in or outside Australia. </w:t>
      </w:r>
    </w:p>
    <w:p w14:paraId="19B5B81C"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t>A note to this subclause explains that some operations, such as identification of the game animals or bleeding, field dressing or cooling of the carcases, may occur in the field before the carcases are delivered to the processing establishment. These operations are not covered by subclause 21-1(1) because they do not occur at the processing establishment. There are no exemptions from the levy on game animals.</w:t>
      </w:r>
    </w:p>
    <w:p w14:paraId="6B64C37D"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p>
    <w:p w14:paraId="13AC90E4" w14:textId="69B7942F"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szCs w:val="22"/>
          <w:lang w:eastAsia="ja-JP"/>
        </w:rPr>
      </w:pPr>
      <w:r w:rsidRPr="00CA0B10">
        <w:rPr>
          <w:rFonts w:ascii="Times New Roman" w:eastAsia="Times New Roman" w:hAnsi="Times New Roman" w:cs="Times New Roman"/>
          <w:color w:val="000000" w:themeColor="text1"/>
          <w:kern w:val="0"/>
          <w:szCs w:val="22"/>
          <w:lang w:eastAsia="ja-JP"/>
        </w:rPr>
        <w:t xml:space="preserve">The term </w:t>
      </w:r>
      <w:r w:rsidRPr="00CA0B10">
        <w:rPr>
          <w:rFonts w:ascii="Times New Roman" w:eastAsia="Times New Roman" w:hAnsi="Times New Roman" w:cs="Times New Roman"/>
          <w:b/>
          <w:bCs/>
          <w:i/>
          <w:iCs/>
          <w:color w:val="000000" w:themeColor="text1"/>
          <w:kern w:val="0"/>
          <w:szCs w:val="22"/>
          <w:lang w:eastAsia="ja-JP"/>
        </w:rPr>
        <w:t>game animal</w:t>
      </w:r>
      <w:r w:rsidRPr="00CA0B10">
        <w:rPr>
          <w:rFonts w:ascii="Times New Roman" w:eastAsia="Times New Roman" w:hAnsi="Times New Roman" w:cs="Times New Roman"/>
          <w:color w:val="000000" w:themeColor="text1"/>
          <w:kern w:val="0"/>
          <w:szCs w:val="22"/>
          <w:lang w:eastAsia="ja-JP"/>
        </w:rPr>
        <w:t xml:space="preserve"> is defined in </w:t>
      </w:r>
      <w:r w:rsidRPr="00CA0B10">
        <w:rPr>
          <w:rFonts w:ascii="Times New Roman" w:eastAsia="MS Mincho" w:hAnsi="Times New Roman" w:cs="Times New Roman"/>
          <w:color w:val="000000" w:themeColor="text1"/>
          <w:kern w:val="0"/>
          <w:szCs w:val="22"/>
          <w:lang w:eastAsia="ja-JP"/>
        </w:rPr>
        <w:t>subclause 21-1(2) as a pig or goat.</w:t>
      </w:r>
    </w:p>
    <w:p w14:paraId="5E3F45AE"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szCs w:val="22"/>
          <w:lang w:eastAsia="ja-JP"/>
        </w:rPr>
      </w:pPr>
    </w:p>
    <w:p w14:paraId="3C610FA9"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b/>
          <w:bCs/>
          <w:color w:val="000000"/>
          <w:kern w:val="0"/>
          <w:lang w:eastAsia="ja-JP"/>
          <w14:ligatures w14:val="none"/>
        </w:rPr>
        <w:t xml:space="preserve">Clause 21-2—Rate of the levy </w:t>
      </w:r>
    </w:p>
    <w:p w14:paraId="175E7EB6" w14:textId="77777777" w:rsidR="00844B12" w:rsidRDefault="00844B12"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72A28C00" w14:textId="42BCCB28" w:rsid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Clause 21-2 prescribes the game animal processing levy rates in two cases: for pigs and for goats.</w:t>
      </w:r>
    </w:p>
    <w:p w14:paraId="1EC31E28" w14:textId="77777777" w:rsidR="00626AE5" w:rsidRPr="00CA0B10" w:rsidRDefault="00626AE5"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60E1D263" w14:textId="5FCA8F93" w:rsid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Item 1 and 2 of the table in this clause prescribe the National Residue Survey component by reference to an amount per carcase.</w:t>
      </w:r>
    </w:p>
    <w:p w14:paraId="4773875E" w14:textId="77777777" w:rsidR="0022793D" w:rsidRPr="00CA0B10" w:rsidRDefault="0022793D"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5250F981"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In each case, the game animal processing levy rate is the single component amount. </w:t>
      </w:r>
    </w:p>
    <w:p w14:paraId="0780A607"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6D6E1E0D"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21-3—Levy payer</w:t>
      </w:r>
    </w:p>
    <w:p w14:paraId="2FD2B4B7" w14:textId="77777777" w:rsidR="00844B12" w:rsidRDefault="00844B12"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754675A9" w14:textId="49B22E10" w:rsidR="00742177" w:rsidRDefault="00CA0B10" w:rsidP="00742177">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This clause provides that the proprietor of the processing establishment is liable to pay the game animal processing levy.</w:t>
      </w:r>
    </w:p>
    <w:p w14:paraId="7B2062BC" w14:textId="77777777" w:rsidR="00626AE5" w:rsidRDefault="00626AE5" w:rsidP="00742177">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00317518"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21-4—Application provision</w:t>
      </w:r>
    </w:p>
    <w:p w14:paraId="2C94DB6D" w14:textId="77777777" w:rsidR="00844B12" w:rsidRDefault="00844B12" w:rsidP="00CA0B10">
      <w:pPr>
        <w:spacing w:after="0" w:line="240" w:lineRule="auto"/>
        <w:rPr>
          <w:rFonts w:ascii="Times New Roman" w:eastAsia="Times New Roman" w:hAnsi="Times New Roman" w:cs="Times New Roman"/>
          <w:color w:val="000000"/>
          <w:kern w:val="0"/>
          <w:szCs w:val="22"/>
          <w:lang w:eastAsia="ja-JP"/>
          <w14:ligatures w14:val="none"/>
        </w:rPr>
      </w:pPr>
    </w:p>
    <w:p w14:paraId="0465CCC0" w14:textId="0539AA21" w:rsidR="00CA0B10" w:rsidRPr="0066783A" w:rsidRDefault="00CA0B10" w:rsidP="00742177">
      <w:pPr>
        <w:spacing w:after="0" w:line="240" w:lineRule="auto"/>
        <w:rPr>
          <w:rFonts w:ascii="Times New Roman" w:eastAsia="Times New Roman" w:hAnsi="Times New Roman" w:cs="Times New Roman"/>
        </w:rPr>
      </w:pPr>
      <w:r w:rsidRPr="008F09D3">
        <w:rPr>
          <w:rFonts w:ascii="Times New Roman" w:eastAsia="Times New Roman" w:hAnsi="Times New Roman" w:cs="Times New Roman"/>
          <w:color w:val="000000"/>
          <w:kern w:val="0"/>
          <w:lang w:eastAsia="ja-JP"/>
          <w14:ligatures w14:val="none"/>
        </w:rPr>
        <w:t xml:space="preserve">Clause 21-4 provides that clause </w:t>
      </w:r>
      <w:r w:rsidRPr="008F09D3">
        <w:rPr>
          <w:rFonts w:ascii="Times New Roman" w:eastAsia="MS Mincho" w:hAnsi="Times New Roman" w:cs="Times New Roman"/>
          <w:color w:val="000000"/>
          <w:kern w:val="0"/>
          <w:lang w:eastAsia="ja-JP"/>
          <w14:ligatures w14:val="none"/>
        </w:rPr>
        <w:t xml:space="preserve">21-1 applies </w:t>
      </w:r>
      <w:r w:rsidR="00FF032A">
        <w:rPr>
          <w:rFonts w:ascii="Times New Roman" w:eastAsia="MS Mincho" w:hAnsi="Times New Roman" w:cs="Times New Roman"/>
          <w:color w:val="000000"/>
          <w:kern w:val="0"/>
          <w:lang w:eastAsia="ja-JP"/>
          <w14:ligatures w14:val="none"/>
        </w:rPr>
        <w:t xml:space="preserve">in relation </w:t>
      </w:r>
      <w:r w:rsidRPr="008F09D3">
        <w:rPr>
          <w:rFonts w:ascii="Times New Roman" w:eastAsia="MS Mincho" w:hAnsi="Times New Roman" w:cs="Times New Roman"/>
          <w:color w:val="000000"/>
          <w:kern w:val="0"/>
          <w:lang w:eastAsia="ja-JP"/>
          <w14:ligatures w14:val="none"/>
        </w:rPr>
        <w:t>to the processing of game animals on or after 1 July 2025</w:t>
      </w:r>
      <w:r w:rsidR="32E7EC18" w:rsidRPr="00251C20">
        <w:rPr>
          <w:rFonts w:ascii="Times New Roman" w:eastAsia="MS Mincho" w:hAnsi="Times New Roman" w:cs="Times New Roman"/>
          <w:color w:val="000000"/>
          <w:kern w:val="0"/>
          <w:lang w:eastAsia="ja-JP"/>
          <w14:ligatures w14:val="none"/>
        </w:rPr>
        <w:t xml:space="preserve">, </w:t>
      </w:r>
      <w:r w:rsidR="32E7EC18" w:rsidRPr="00251C20">
        <w:rPr>
          <w:rFonts w:ascii="Times New Roman" w:eastAsia="Times New Roman" w:hAnsi="Times New Roman" w:cs="Times New Roman"/>
        </w:rPr>
        <w:t>whether the game animals were killed before, on or after that day.</w:t>
      </w:r>
    </w:p>
    <w:p w14:paraId="3E2A80E1" w14:textId="77777777" w:rsidR="008C63D1" w:rsidRPr="00CA0B10" w:rsidRDefault="008C63D1" w:rsidP="00CA0B10">
      <w:pPr>
        <w:spacing w:after="0" w:line="240" w:lineRule="auto"/>
        <w:rPr>
          <w:rFonts w:ascii="Times New Roman" w:eastAsiaTheme="majorEastAsia" w:hAnsi="Times New Roman" w:cstheme="majorBidi"/>
          <w:b/>
          <w:kern w:val="0"/>
        </w:rPr>
      </w:pPr>
    </w:p>
    <w:p w14:paraId="506C899D" w14:textId="77777777" w:rsidR="00CA0B10" w:rsidRPr="00251C20" w:rsidRDefault="00CA0B10" w:rsidP="005B280D">
      <w:pPr>
        <w:keepNext/>
        <w:keepLines/>
        <w:spacing w:after="0" w:line="240" w:lineRule="auto"/>
        <w:outlineLvl w:val="0"/>
        <w:rPr>
          <w:rFonts w:ascii="Times New Roman" w:eastAsiaTheme="majorEastAsia" w:hAnsi="Times New Roman" w:cstheme="majorBidi"/>
          <w:b/>
          <w:kern w:val="0"/>
          <w:sz w:val="28"/>
          <w:szCs w:val="44"/>
        </w:rPr>
      </w:pPr>
      <w:bookmarkStart w:id="117" w:name="_Toc178245292"/>
      <w:bookmarkStart w:id="118" w:name="_Toc177028473"/>
      <w:r w:rsidRPr="00251C20">
        <w:rPr>
          <w:rFonts w:ascii="Times New Roman" w:eastAsiaTheme="majorEastAsia" w:hAnsi="Times New Roman" w:cstheme="majorBidi"/>
          <w:b/>
          <w:kern w:val="0"/>
          <w:sz w:val="28"/>
          <w:szCs w:val="44"/>
        </w:rPr>
        <w:lastRenderedPageBreak/>
        <w:t>Division 22</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rPr>
        <w:t>Macropods</w:t>
      </w:r>
      <w:bookmarkEnd w:id="117"/>
      <w:bookmarkEnd w:id="118"/>
    </w:p>
    <w:p w14:paraId="7D56CE83" w14:textId="77777777" w:rsidR="00844B12" w:rsidRDefault="00844B12" w:rsidP="00F91CF9">
      <w:pPr>
        <w:keepNext/>
        <w:keepLines/>
        <w:spacing w:after="0" w:line="240" w:lineRule="auto"/>
        <w:rPr>
          <w:rFonts w:ascii="Times New Roman" w:eastAsia="Times New Roman" w:hAnsi="Times New Roman" w:cs="Times New Roman"/>
          <w:kern w:val="0"/>
        </w:rPr>
      </w:pPr>
    </w:p>
    <w:p w14:paraId="6EE82628" w14:textId="4EEEECB0" w:rsidR="00CA0B10" w:rsidRPr="00CA0B10" w:rsidRDefault="00CA0B10" w:rsidP="00F91CF9">
      <w:pPr>
        <w:keepNext/>
        <w:keepLines/>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Division imposes a levy (</w:t>
      </w:r>
      <w:r w:rsidRPr="00CA0B10">
        <w:rPr>
          <w:rFonts w:ascii="Times New Roman" w:eastAsia="Times New Roman" w:hAnsi="Times New Roman" w:cs="Times New Roman"/>
          <w:b/>
          <w:kern w:val="0"/>
        </w:rPr>
        <w:t>macropod processing levy</w:t>
      </w:r>
      <w:r w:rsidRPr="00CA0B10">
        <w:rPr>
          <w:rFonts w:ascii="Times New Roman" w:eastAsia="Times New Roman" w:hAnsi="Times New Roman" w:cs="Times New Roman"/>
          <w:kern w:val="0"/>
        </w:rPr>
        <w:t xml:space="preserve">) on macropods processed in Australia, in specific circumstances. Levy was previously imposed on macropods and game kangaroos: see Schedule 27 to the </w:t>
      </w:r>
      <w:r w:rsidRPr="00CA0B10">
        <w:rPr>
          <w:rFonts w:ascii="Times New Roman" w:eastAsia="Times New Roman" w:hAnsi="Times New Roman" w:cs="Times New Roman"/>
          <w:iCs/>
          <w:kern w:val="0"/>
        </w:rPr>
        <w:t>1999 Excise Levies Act</w:t>
      </w:r>
      <w:r w:rsidR="00BA5387" w:rsidRPr="00BA5387">
        <w:rPr>
          <w:rFonts w:ascii="Times New Roman" w:eastAsia="Times New Roman" w:hAnsi="Times New Roman" w:cs="Times New Roman"/>
          <w:iCs/>
          <w:kern w:val="0"/>
        </w:rPr>
        <w: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 xml:space="preserve">Schedule 27 to the </w:t>
      </w:r>
      <w:r w:rsidRPr="00CA0B10">
        <w:rPr>
          <w:rFonts w:ascii="Times New Roman" w:eastAsia="Times New Roman" w:hAnsi="Times New Roman" w:cs="Times New Roman"/>
          <w:iCs/>
          <w:kern w:val="0"/>
        </w:rPr>
        <w:t>1999 Excise Levies Regulations</w:t>
      </w:r>
      <w:r w:rsidR="00BA5387" w:rsidRPr="00BA5387">
        <w:rPr>
          <w:rFonts w:ascii="Times New Roman" w:eastAsia="Times New Roman" w:hAnsi="Times New Roman" w:cs="Times New Roman"/>
          <w:iCs/>
          <w:kern w:val="0"/>
        </w:rPr>
        <w: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S</w:t>
      </w:r>
      <w:r w:rsidRPr="00CA0B10">
        <w:rPr>
          <w:rFonts w:ascii="Times New Roman" w:eastAsia="Times New Roman" w:hAnsi="Times New Roman" w:cs="Times New Roman"/>
          <w:color w:val="000000" w:themeColor="text1"/>
          <w:kern w:val="0"/>
        </w:rPr>
        <w:t xml:space="preserve">chedule 5 to the </w:t>
      </w:r>
      <w:r w:rsidRPr="00CA0B10">
        <w:rPr>
          <w:rFonts w:ascii="Times New Roman" w:eastAsia="Times New Roman" w:hAnsi="Times New Roman" w:cs="Times New Roman"/>
          <w:iCs/>
          <w:color w:val="000000" w:themeColor="text1"/>
          <w:kern w:val="0"/>
        </w:rPr>
        <w:t>1998 NRS Excise Levy Act</w:t>
      </w:r>
      <w:r w:rsidRPr="00CA0B10">
        <w:rPr>
          <w:rFonts w:ascii="Times New Roman" w:eastAsia="Times New Roman" w:hAnsi="Times New Roman" w:cs="Times New Roman"/>
          <w:kern w:val="0"/>
        </w:rPr>
        <w:t xml:space="preserve"> and</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 xml:space="preserve">Part 7 of the </w:t>
      </w:r>
      <w:r w:rsidRPr="00CA0B10">
        <w:rPr>
          <w:rFonts w:ascii="Times New Roman" w:eastAsia="Times New Roman" w:hAnsi="Times New Roman" w:cs="Times New Roman"/>
          <w:iCs/>
          <w:color w:val="000000" w:themeColor="text1"/>
          <w:kern w:val="0"/>
        </w:rPr>
        <w:t>1998 NRS Regulations</w:t>
      </w:r>
      <w:r w:rsidRPr="00CA0B10">
        <w:rPr>
          <w:rFonts w:ascii="Times New Roman" w:eastAsia="Times New Roman" w:hAnsi="Times New Roman" w:cs="Times New Roman"/>
          <w:color w:val="000000" w:themeColor="text1"/>
          <w:kern w:val="0"/>
        </w:rPr>
        <w:t>.</w:t>
      </w:r>
      <w:r w:rsidRPr="00CA0B10">
        <w:rPr>
          <w:rFonts w:ascii="Times New Roman" w:eastAsia="Times New Roman" w:hAnsi="Times New Roman" w:cs="Times New Roman"/>
          <w:kern w:val="0"/>
        </w:rPr>
        <w:t xml:space="preserve"> </w:t>
      </w:r>
    </w:p>
    <w:p w14:paraId="5B0CC996" w14:textId="77777777" w:rsidR="00CA0B10" w:rsidRPr="00CA0B10" w:rsidRDefault="00CA0B10" w:rsidP="00CA0B10">
      <w:pPr>
        <w:spacing w:after="0" w:line="240" w:lineRule="auto"/>
        <w:rPr>
          <w:rFonts w:ascii="Times New Roman" w:eastAsia="Times New Roman" w:hAnsi="Times New Roman" w:cs="Times New Roman"/>
          <w:b/>
          <w:kern w:val="0"/>
          <w:szCs w:val="20"/>
        </w:rPr>
      </w:pPr>
    </w:p>
    <w:p w14:paraId="149E5F7A" w14:textId="77777777" w:rsidR="00CA0B10" w:rsidRPr="00CA0B10" w:rsidRDefault="00CA0B10" w:rsidP="00CA0B10">
      <w:pPr>
        <w:spacing w:after="0" w:line="240" w:lineRule="auto"/>
        <w:rPr>
          <w:rFonts w:ascii="Times New Roman" w:eastAsia="Times New Roman" w:hAnsi="Times New Roman" w:cs="Times New Roman"/>
          <w:b/>
          <w:kern w:val="0"/>
          <w:szCs w:val="20"/>
        </w:rPr>
      </w:pPr>
      <w:r w:rsidRPr="00CA0B10">
        <w:rPr>
          <w:rFonts w:ascii="Times New Roman" w:eastAsia="Times New Roman" w:hAnsi="Times New Roman" w:cs="Times New Roman"/>
          <w:b/>
          <w:kern w:val="0"/>
          <w:szCs w:val="20"/>
        </w:rPr>
        <w:t>Key definitions for the imposition of macropod processing levy:</w:t>
      </w:r>
    </w:p>
    <w:p w14:paraId="40F51DA9" w14:textId="77777777" w:rsidR="00844B12" w:rsidRPr="00CA0B10" w:rsidRDefault="00844B12" w:rsidP="00CA0B10">
      <w:pPr>
        <w:spacing w:after="0" w:line="240" w:lineRule="auto"/>
        <w:rPr>
          <w:rFonts w:ascii="Times New Roman" w:eastAsia="Times New Roman" w:hAnsi="Times New Roman" w:cs="Times New Roman"/>
          <w:b/>
          <w:kern w:val="0"/>
          <w:szCs w:val="20"/>
        </w:rPr>
      </w:pPr>
    </w:p>
    <w:p w14:paraId="1AC198F3" w14:textId="6266C21C" w:rsidR="00CA0B10" w:rsidRPr="00CA0B10" w:rsidRDefault="00CA0B10" w:rsidP="00251C20">
      <w:pPr>
        <w:numPr>
          <w:ilvl w:val="0"/>
          <w:numId w:val="26"/>
        </w:numPr>
        <w:spacing w:after="120" w:line="240" w:lineRule="auto"/>
        <w:ind w:left="425" w:hanging="425"/>
        <w:rPr>
          <w:rFonts w:ascii="Times New Roman" w:eastAsia="Times New Roman" w:hAnsi="Times New Roman" w:cs="Times New Roman"/>
          <w:kern w:val="0"/>
          <w:lang w:eastAsia="en-AU"/>
        </w:rPr>
      </w:pPr>
      <w:r w:rsidRPr="00CA0B10">
        <w:rPr>
          <w:rFonts w:ascii="Times New Roman" w:eastAsia="Times New Roman" w:hAnsi="Times New Roman" w:cs="Times New Roman"/>
          <w:b/>
          <w:bCs/>
          <w:i/>
          <w:iCs/>
          <w:kern w:val="0"/>
          <w:lang w:eastAsia="en-AU"/>
        </w:rPr>
        <w:t>macropod</w:t>
      </w:r>
      <w:r w:rsidRPr="00CA0B10">
        <w:rPr>
          <w:rFonts w:ascii="Times New Roman" w:eastAsia="Times New Roman" w:hAnsi="Times New Roman" w:cs="Times New Roman"/>
          <w:i/>
          <w:iCs/>
          <w:kern w:val="0"/>
          <w:lang w:eastAsia="en-AU"/>
        </w:rPr>
        <w:t xml:space="preserve"> </w:t>
      </w:r>
      <w:r w:rsidRPr="00CA0B10">
        <w:rPr>
          <w:rFonts w:ascii="Times New Roman" w:eastAsia="Times New Roman" w:hAnsi="Times New Roman" w:cs="Times New Roman"/>
          <w:kern w:val="0"/>
          <w:lang w:eastAsia="en-AU"/>
        </w:rPr>
        <w:t>is defined in subclause 22-1(2)</w:t>
      </w:r>
      <w:r w:rsidR="007B30C5">
        <w:rPr>
          <w:rFonts w:ascii="Times New Roman" w:eastAsia="Times New Roman" w:hAnsi="Times New Roman" w:cs="Times New Roman"/>
          <w:kern w:val="0"/>
          <w:lang w:eastAsia="en-AU"/>
        </w:rPr>
        <w:t xml:space="preserve"> </w:t>
      </w:r>
      <w:r w:rsidR="007B30C5">
        <w:rPr>
          <w:rFonts w:ascii="Times New Roman" w:eastAsia="Yu Gothic" w:hAnsi="Times New Roman" w:cs="Arial"/>
          <w:kern w:val="0"/>
          <w:szCs w:val="20"/>
        </w:rPr>
        <w:t>of Schedule 1 to the Regulations</w:t>
      </w:r>
      <w:r w:rsidRPr="00CA0B10">
        <w:rPr>
          <w:rFonts w:ascii="Times New Roman" w:eastAsia="Times New Roman" w:hAnsi="Times New Roman" w:cs="Times New Roman"/>
          <w:kern w:val="0"/>
          <w:lang w:eastAsia="en-AU"/>
        </w:rPr>
        <w:t>.</w:t>
      </w:r>
    </w:p>
    <w:p w14:paraId="10155CA6" w14:textId="7E31F65A" w:rsidR="00CA0B10" w:rsidRPr="00CA0B10" w:rsidRDefault="00CA0B10" w:rsidP="00F91CF9">
      <w:pPr>
        <w:numPr>
          <w:ilvl w:val="0"/>
          <w:numId w:val="26"/>
        </w:numPr>
        <w:spacing w:before="120" w:after="0" w:line="240" w:lineRule="auto"/>
        <w:ind w:left="425" w:hanging="425"/>
        <w:rPr>
          <w:rFonts w:ascii="Times New Roman" w:eastAsia="Times New Roman" w:hAnsi="Times New Roman" w:cs="Times New Roman"/>
          <w:kern w:val="0"/>
          <w:lang w:eastAsia="en-AU"/>
        </w:rPr>
      </w:pPr>
      <w:r w:rsidRPr="6E3856A1">
        <w:rPr>
          <w:rFonts w:ascii="Times New Roman" w:eastAsia="Times New Roman" w:hAnsi="Times New Roman" w:cs="Times New Roman"/>
          <w:b/>
          <w:bCs/>
          <w:i/>
          <w:iCs/>
          <w:color w:val="000000"/>
          <w:kern w:val="0"/>
          <w:shd w:val="clear" w:color="auto" w:fill="FFFFFF"/>
          <w:lang w:eastAsia="en-AU"/>
        </w:rPr>
        <w:t>process</w:t>
      </w:r>
      <w:r w:rsidRPr="00CA0B10" w:rsidDel="00CA0B10">
        <w:rPr>
          <w:rFonts w:ascii="Times New Roman" w:eastAsia="Times New Roman" w:hAnsi="Times New Roman" w:cs="Times New Roman"/>
          <w:color w:val="000000"/>
          <w:kern w:val="0"/>
          <w:shd w:val="clear" w:color="auto" w:fill="FFFFFF"/>
          <w:lang w:eastAsia="en-AU"/>
        </w:rPr>
        <w:t>, in relation to an animal product</w:t>
      </w:r>
      <w:r w:rsidRPr="6A2AAC9B" w:rsidDel="00CA0B10">
        <w:rPr>
          <w:rFonts w:ascii="Times New Roman" w:eastAsia="Times New Roman" w:hAnsi="Times New Roman" w:cs="Times New Roman"/>
          <w:i/>
          <w:color w:val="000000"/>
          <w:kern w:val="0"/>
          <w:shd w:val="clear" w:color="auto" w:fill="FFFFFF"/>
          <w:lang w:eastAsia="en-AU"/>
        </w:rPr>
        <w:t>,</w:t>
      </w:r>
      <w:r w:rsidRPr="6A2AAC9B" w:rsidDel="00CA0B10">
        <w:rPr>
          <w:rFonts w:ascii="Times New Roman" w:eastAsia="Times New Roman" w:hAnsi="Times New Roman" w:cs="Times New Roman"/>
          <w:b/>
          <w:i/>
          <w:color w:val="000000"/>
          <w:kern w:val="0"/>
          <w:shd w:val="clear" w:color="auto" w:fill="FFFFFF"/>
          <w:lang w:eastAsia="en-AU"/>
        </w:rPr>
        <w:t xml:space="preserve"> </w:t>
      </w:r>
      <w:r w:rsidRPr="00CA0B10">
        <w:rPr>
          <w:rFonts w:ascii="Times New Roman" w:eastAsia="Times New Roman" w:hAnsi="Times New Roman" w:cs="Times New Roman"/>
          <w:color w:val="000000"/>
          <w:kern w:val="0"/>
          <w:shd w:val="clear" w:color="auto" w:fill="FFFFFF"/>
          <w:lang w:eastAsia="en-AU"/>
        </w:rPr>
        <w:t>is defined in subsection 7(2)</w:t>
      </w:r>
      <w:r w:rsidR="007B30C5">
        <w:rPr>
          <w:rFonts w:ascii="Times New Roman" w:eastAsia="Times New Roman" w:hAnsi="Times New Roman" w:cs="Times New Roman"/>
          <w:color w:val="000000"/>
          <w:kern w:val="0"/>
          <w:shd w:val="clear" w:color="auto" w:fill="FFFFFF"/>
          <w:lang w:eastAsia="en-AU"/>
        </w:rPr>
        <w:t xml:space="preserve"> of the Regulations</w:t>
      </w:r>
      <w:r w:rsidRPr="00CA0B10">
        <w:rPr>
          <w:rFonts w:ascii="Times New Roman" w:eastAsia="Times New Roman" w:hAnsi="Times New Roman" w:cs="Times New Roman"/>
          <w:color w:val="000000"/>
          <w:kern w:val="0"/>
          <w:shd w:val="clear" w:color="auto" w:fill="FFFFFF"/>
          <w:lang w:eastAsia="en-AU"/>
        </w:rPr>
        <w:t xml:space="preserve">. In relation to macropods, it means the performance of an operation, except sorting, grading, packing, storage, transport </w:t>
      </w:r>
      <w:r w:rsidRPr="00CA0B10" w:rsidDel="00855A04">
        <w:rPr>
          <w:rFonts w:ascii="Times New Roman" w:eastAsia="Times New Roman" w:hAnsi="Times New Roman" w:cs="Times New Roman"/>
          <w:color w:val="000000"/>
          <w:kern w:val="0"/>
          <w:shd w:val="clear" w:color="auto" w:fill="FFFFFF"/>
          <w:lang w:eastAsia="en-AU"/>
        </w:rPr>
        <w:t xml:space="preserve">or </w:t>
      </w:r>
      <w:r w:rsidRPr="00CA0B10">
        <w:rPr>
          <w:rFonts w:ascii="Times New Roman" w:eastAsia="Times New Roman" w:hAnsi="Times New Roman" w:cs="Times New Roman"/>
          <w:color w:val="000000"/>
          <w:kern w:val="0"/>
          <w:shd w:val="clear" w:color="auto" w:fill="FFFFFF"/>
          <w:lang w:eastAsia="en-AU"/>
        </w:rPr>
        <w:t>delivery.</w:t>
      </w:r>
    </w:p>
    <w:p w14:paraId="1E9012E4" w14:textId="338F6E2A" w:rsidR="00CA0B10" w:rsidRPr="00CA0B10" w:rsidRDefault="00CA0B10" w:rsidP="00F91CF9">
      <w:pPr>
        <w:numPr>
          <w:ilvl w:val="0"/>
          <w:numId w:val="26"/>
        </w:numPr>
        <w:spacing w:before="120" w:after="0" w:line="240" w:lineRule="auto"/>
        <w:ind w:left="425" w:hanging="425"/>
        <w:rPr>
          <w:rFonts w:ascii="Times New Roman" w:eastAsia="Times New Roman" w:hAnsi="Times New Roman" w:cs="Times New Roman"/>
          <w:kern w:val="0"/>
          <w:lang w:eastAsia="en-AU"/>
        </w:rPr>
      </w:pPr>
      <w:r w:rsidRPr="00CA0B10">
        <w:rPr>
          <w:rFonts w:ascii="Times New Roman" w:eastAsia="Times New Roman" w:hAnsi="Times New Roman" w:cs="Times New Roman"/>
          <w:b/>
          <w:bCs/>
          <w:i/>
          <w:iCs/>
          <w:kern w:val="0"/>
          <w:lang w:eastAsia="en-AU"/>
        </w:rPr>
        <w:t>processing establishment</w:t>
      </w:r>
      <w:r w:rsidRPr="00CA0B10">
        <w:rPr>
          <w:rFonts w:ascii="Times New Roman" w:eastAsia="Times New Roman" w:hAnsi="Times New Roman" w:cs="Times New Roman"/>
          <w:kern w:val="0"/>
          <w:lang w:eastAsia="en-AU"/>
        </w:rPr>
        <w:t xml:space="preserve"> is defined in </w:t>
      </w:r>
      <w:r w:rsidRPr="00CA0B10">
        <w:rPr>
          <w:rFonts w:ascii="Times New Roman" w:eastAsia="Times New Roman" w:hAnsi="Times New Roman" w:cs="Times New Roman"/>
          <w:color w:val="000000"/>
          <w:kern w:val="0"/>
          <w:shd w:val="clear" w:color="auto" w:fill="FFFFFF"/>
          <w:lang w:eastAsia="en-AU"/>
        </w:rPr>
        <w:t>section</w:t>
      </w:r>
      <w:r w:rsidRPr="00CA0B10">
        <w:rPr>
          <w:rFonts w:ascii="Times New Roman" w:eastAsia="Times New Roman" w:hAnsi="Times New Roman" w:cs="Times New Roman"/>
          <w:kern w:val="0"/>
          <w:lang w:eastAsia="en-AU"/>
        </w:rPr>
        <w:t xml:space="preserve"> 5</w:t>
      </w:r>
      <w:r w:rsidR="007B30C5">
        <w:rPr>
          <w:rFonts w:ascii="Times New Roman" w:eastAsia="Times New Roman" w:hAnsi="Times New Roman" w:cs="Times New Roman"/>
          <w:kern w:val="0"/>
          <w:lang w:eastAsia="en-AU"/>
        </w:rPr>
        <w:t xml:space="preserve"> of the Regulations</w:t>
      </w:r>
      <w:r w:rsidRPr="00CA0B10">
        <w:rPr>
          <w:rFonts w:ascii="Times New Roman" w:eastAsia="Times New Roman" w:hAnsi="Times New Roman" w:cs="Times New Roman"/>
          <w:kern w:val="0"/>
          <w:lang w:eastAsia="en-AU"/>
        </w:rPr>
        <w:t>. In relation to macropods, it means a business premises at which a process in relation to macropods is performed.</w:t>
      </w:r>
    </w:p>
    <w:p w14:paraId="18316C5A" w14:textId="539E0323" w:rsidR="00CA0B10" w:rsidRPr="00CA0B10" w:rsidRDefault="00CA0B10" w:rsidP="00F91CF9">
      <w:pPr>
        <w:numPr>
          <w:ilvl w:val="0"/>
          <w:numId w:val="26"/>
        </w:numPr>
        <w:spacing w:before="120" w:after="0" w:line="240" w:lineRule="auto"/>
        <w:ind w:left="426" w:hanging="426"/>
        <w:rPr>
          <w:rFonts w:ascii="Times New Roman" w:eastAsia="Times New Roman" w:hAnsi="Times New Roman" w:cs="Times New Roman"/>
          <w:kern w:val="0"/>
          <w:lang w:eastAsia="en-AU"/>
        </w:rPr>
      </w:pPr>
      <w:r w:rsidRPr="00CA0B10">
        <w:rPr>
          <w:rFonts w:ascii="Times New Roman" w:eastAsia="Times New Roman" w:hAnsi="Times New Roman" w:cs="Times New Roman"/>
          <w:b/>
          <w:bCs/>
          <w:i/>
          <w:iCs/>
          <w:kern w:val="0"/>
          <w:lang w:eastAsia="en-AU"/>
        </w:rPr>
        <w:t>proprietor</w:t>
      </w:r>
      <w:r w:rsidRPr="00CA0B10">
        <w:rPr>
          <w:rFonts w:ascii="Times New Roman" w:eastAsia="Times New Roman" w:hAnsi="Times New Roman" w:cs="Times New Roman"/>
          <w:kern w:val="0"/>
          <w:lang w:eastAsia="en-AU"/>
        </w:rPr>
        <w:t xml:space="preserve"> is defined in section 5</w:t>
      </w:r>
      <w:r w:rsidR="007B30C5">
        <w:rPr>
          <w:rFonts w:ascii="Times New Roman" w:eastAsia="Times New Roman" w:hAnsi="Times New Roman" w:cs="Times New Roman"/>
          <w:kern w:val="0"/>
          <w:lang w:eastAsia="en-AU"/>
        </w:rPr>
        <w:t xml:space="preserve"> of the Regulations</w:t>
      </w:r>
      <w:r w:rsidRPr="00CA0B10">
        <w:rPr>
          <w:rFonts w:ascii="Times New Roman" w:eastAsia="Times New Roman" w:hAnsi="Times New Roman" w:cs="Times New Roman"/>
          <w:kern w:val="0"/>
          <w:lang w:eastAsia="en-AU"/>
        </w:rPr>
        <w:t>. In relation to a processing establishment, it means the person carrying on the business conducted at the processing establishment.</w:t>
      </w:r>
    </w:p>
    <w:p w14:paraId="3B168306" w14:textId="77777777" w:rsidR="00CA0B10" w:rsidRPr="00CA0B10" w:rsidRDefault="00CA0B10" w:rsidP="00CA0B10">
      <w:pPr>
        <w:spacing w:after="0" w:line="240" w:lineRule="auto"/>
        <w:rPr>
          <w:rFonts w:ascii="Times New Roman" w:eastAsia="Times New Roman" w:hAnsi="Times New Roman" w:cs="Times New Roman"/>
          <w:kern w:val="0"/>
          <w:szCs w:val="20"/>
        </w:rPr>
      </w:pPr>
    </w:p>
    <w:p w14:paraId="69AD5E36" w14:textId="77777777"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kern w:val="0"/>
          <w:szCs w:val="20"/>
        </w:rPr>
        <w:t>Clause 22-1</w:t>
      </w:r>
      <w:r w:rsidRPr="00CA0B10">
        <w:rPr>
          <w:rFonts w:ascii="Times New Roman" w:eastAsia="Times New Roman" w:hAnsi="Times New Roman" w:cs="Times New Roman"/>
          <w:b/>
          <w:bCs/>
          <w:color w:val="000000"/>
          <w:kern w:val="0"/>
        </w:rPr>
        <w:t>—</w:t>
      </w:r>
      <w:r w:rsidRPr="00CA0B10">
        <w:rPr>
          <w:rFonts w:ascii="Times New Roman" w:eastAsia="Times New Roman" w:hAnsi="Times New Roman" w:cs="Times New Roman"/>
          <w:b/>
          <w:kern w:val="0"/>
          <w:szCs w:val="20"/>
        </w:rPr>
        <w:t>Imposition of macropod processing levy</w:t>
      </w:r>
    </w:p>
    <w:p w14:paraId="4CDBFD97" w14:textId="77777777" w:rsidR="00844B12" w:rsidRDefault="00844B12" w:rsidP="00CA0B10">
      <w:pPr>
        <w:spacing w:after="0" w:line="240" w:lineRule="auto"/>
        <w:rPr>
          <w:rFonts w:ascii="Times New Roman" w:eastAsia="Times New Roman" w:hAnsi="Times New Roman" w:cs="Times New Roman"/>
          <w:kern w:val="0"/>
          <w:szCs w:val="22"/>
        </w:rPr>
      </w:pPr>
    </w:p>
    <w:p w14:paraId="6467BCB4" w14:textId="356E5951" w:rsidR="00626AE5" w:rsidRDefault="00CA0B10" w:rsidP="00CA0B10">
      <w:pPr>
        <w:spacing w:after="0" w:line="240" w:lineRule="auto"/>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2"/>
        </w:rPr>
        <w:t>Subclause 22-1(1) imposes levy on the processing, at a processing establishment in Australia, of macropods killed in their habitat by a shot from a firearm. The macropod must be for human consumption or animal consumption, whether that consumption is intended to occur in or outside Australia.</w:t>
      </w:r>
      <w:r w:rsidRPr="00CA0B10">
        <w:rPr>
          <w:rFonts w:ascii="Times New Roman" w:eastAsia="Times New Roman" w:hAnsi="Times New Roman" w:cs="Times New Roman"/>
          <w:kern w:val="0"/>
          <w:szCs w:val="20"/>
        </w:rPr>
        <w:t xml:space="preserve"> </w:t>
      </w:r>
    </w:p>
    <w:p w14:paraId="3CB7C847" w14:textId="77777777" w:rsidR="00E943E5" w:rsidRPr="00626AE5" w:rsidRDefault="00E943E5" w:rsidP="00CA0B10">
      <w:pPr>
        <w:spacing w:after="0" w:line="240" w:lineRule="auto"/>
        <w:rPr>
          <w:rFonts w:ascii="Times New Roman" w:eastAsia="Times New Roman" w:hAnsi="Times New Roman" w:cs="Times New Roman"/>
          <w:kern w:val="0"/>
          <w:szCs w:val="20"/>
        </w:rPr>
      </w:pPr>
    </w:p>
    <w:p w14:paraId="284F464E" w14:textId="5BB0D371" w:rsidR="00CA0B10" w:rsidRPr="00CA0B10" w:rsidRDefault="00CA0B10" w:rsidP="00CA0B10">
      <w:pPr>
        <w:spacing w:after="0" w:line="240" w:lineRule="auto"/>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 xml:space="preserve">A note to this subclause explains that some operations, such as identification of the game animals or bleeding, field dressing or cooling of the carcases, may occur in the field before the carcases are delivered to the processing establishment. These operations are not covered by subclause 22-1(1) </w:t>
      </w:r>
      <w:r w:rsidRPr="00CA0B10">
        <w:rPr>
          <w:rFonts w:ascii="Times New Roman" w:eastAsia="Times New Roman" w:hAnsi="Times New Roman" w:cs="Times New Roman"/>
          <w:color w:val="000000"/>
          <w:kern w:val="0"/>
          <w:szCs w:val="22"/>
          <w:lang w:eastAsia="ja-JP"/>
          <w14:ligatures w14:val="none"/>
        </w:rPr>
        <w:t>because they do not occur at the processing establishment</w:t>
      </w:r>
      <w:r w:rsidRPr="00CA0B10">
        <w:rPr>
          <w:rFonts w:ascii="Times New Roman" w:eastAsia="Times New Roman" w:hAnsi="Times New Roman" w:cs="Times New Roman"/>
          <w:kern w:val="0"/>
          <w:szCs w:val="20"/>
        </w:rPr>
        <w:t>.</w:t>
      </w:r>
    </w:p>
    <w:p w14:paraId="0448EA2B" w14:textId="77777777" w:rsidR="00CA0B10" w:rsidRPr="00CA0B10" w:rsidRDefault="00CA0B10" w:rsidP="00CA0B10">
      <w:pPr>
        <w:spacing w:after="0" w:line="240" w:lineRule="auto"/>
        <w:rPr>
          <w:rFonts w:ascii="Times New Roman" w:eastAsia="Times New Roman" w:hAnsi="Times New Roman" w:cs="Times New Roman"/>
          <w:b/>
          <w:kern w:val="0"/>
          <w:szCs w:val="20"/>
        </w:rPr>
      </w:pPr>
    </w:p>
    <w:p w14:paraId="7C4C2033" w14:textId="77777777" w:rsidR="00CA0B10" w:rsidRPr="00CA0B10" w:rsidRDefault="00CA0B10" w:rsidP="00CA0B10">
      <w:pPr>
        <w:spacing w:after="0" w:line="240" w:lineRule="auto"/>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 xml:space="preserve">The term </w:t>
      </w:r>
      <w:r w:rsidRPr="00CA0B10">
        <w:rPr>
          <w:rFonts w:ascii="Times New Roman" w:eastAsia="Times New Roman" w:hAnsi="Times New Roman" w:cs="Times New Roman"/>
          <w:b/>
          <w:bCs/>
          <w:i/>
          <w:iCs/>
          <w:kern w:val="0"/>
          <w:lang w:eastAsia="en-AU"/>
        </w:rPr>
        <w:t>macropod</w:t>
      </w:r>
      <w:r w:rsidRPr="00CA0B10">
        <w:rPr>
          <w:rFonts w:ascii="Times New Roman" w:eastAsia="Times New Roman" w:hAnsi="Times New Roman" w:cs="Times New Roman"/>
          <w:i/>
          <w:iCs/>
          <w:kern w:val="0"/>
          <w:lang w:eastAsia="en-AU"/>
        </w:rPr>
        <w:t xml:space="preserve"> </w:t>
      </w:r>
      <w:r w:rsidRPr="00CA0B10">
        <w:rPr>
          <w:rFonts w:ascii="Times New Roman" w:eastAsia="Times New Roman" w:hAnsi="Times New Roman" w:cs="Times New Roman"/>
          <w:kern w:val="0"/>
          <w:lang w:eastAsia="en-AU"/>
        </w:rPr>
        <w:t>is defined in subclause 22-1(2) by reference to its scientific name.</w:t>
      </w:r>
    </w:p>
    <w:p w14:paraId="0F7C47A8" w14:textId="77777777" w:rsidR="00CA0B10" w:rsidRPr="00CA0B10" w:rsidRDefault="00CA0B10" w:rsidP="00CA0B10">
      <w:pPr>
        <w:spacing w:after="0" w:line="240" w:lineRule="auto"/>
        <w:rPr>
          <w:rFonts w:ascii="Times New Roman" w:eastAsia="Times New Roman" w:hAnsi="Times New Roman" w:cs="Times New Roman"/>
          <w:b/>
          <w:kern w:val="0"/>
          <w:szCs w:val="20"/>
        </w:rPr>
      </w:pPr>
    </w:p>
    <w:p w14:paraId="2DD5A6B7" w14:textId="77777777"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kern w:val="0"/>
          <w:szCs w:val="20"/>
        </w:rPr>
        <w:t>Clause 22-2</w:t>
      </w:r>
      <w:r w:rsidRPr="00CA0B10">
        <w:rPr>
          <w:rFonts w:ascii="Times New Roman" w:eastAsia="Times New Roman" w:hAnsi="Times New Roman" w:cs="Times New Roman"/>
          <w:b/>
          <w:bCs/>
          <w:color w:val="000000"/>
          <w:kern w:val="0"/>
        </w:rPr>
        <w:t>—</w:t>
      </w:r>
      <w:r w:rsidRPr="00CA0B10">
        <w:rPr>
          <w:rFonts w:ascii="Times New Roman" w:eastAsia="Times New Roman" w:hAnsi="Times New Roman" w:cs="Times New Roman"/>
          <w:b/>
          <w:kern w:val="0"/>
          <w:szCs w:val="20"/>
        </w:rPr>
        <w:t>Exemptions from the levy</w:t>
      </w:r>
    </w:p>
    <w:p w14:paraId="5383667E" w14:textId="77777777" w:rsidR="00844B12" w:rsidRDefault="00844B12" w:rsidP="6E3856A1">
      <w:pPr>
        <w:spacing w:after="0" w:line="240" w:lineRule="auto"/>
        <w:rPr>
          <w:rFonts w:ascii="Times New Roman" w:eastAsia="Times New Roman" w:hAnsi="Times New Roman" w:cs="Times New Roman"/>
          <w:kern w:val="0"/>
        </w:rPr>
      </w:pPr>
    </w:p>
    <w:p w14:paraId="7869742C" w14:textId="77777777" w:rsidR="00CA0B10" w:rsidRPr="00CA0B10" w:rsidRDefault="00CA0B10" w:rsidP="6E3856A1">
      <w:pPr>
        <w:spacing w:after="0" w:line="240" w:lineRule="auto"/>
        <w:rPr>
          <w:rFonts w:ascii="Times New Roman" w:eastAsia="Times New Roman" w:hAnsi="Times New Roman" w:cs="Times New Roman"/>
          <w:kern w:val="0"/>
        </w:rPr>
      </w:pPr>
      <w:r w:rsidRPr="6E3856A1">
        <w:rPr>
          <w:rFonts w:ascii="Times New Roman" w:eastAsia="Times New Roman" w:hAnsi="Times New Roman" w:cs="Times New Roman"/>
          <w:kern w:val="0"/>
        </w:rPr>
        <w:t>This clause prescribes two exemptions from macropods processing levy:</w:t>
      </w:r>
    </w:p>
    <w:p w14:paraId="009AB6F2" w14:textId="77777777" w:rsidR="00CA0B10" w:rsidRPr="00CA0B10" w:rsidRDefault="00CA0B10" w:rsidP="00CA0B10">
      <w:pPr>
        <w:spacing w:after="0" w:line="240" w:lineRule="auto"/>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 xml:space="preserve">Subclause 22-2(1) exempts from levy the processing of macropods that were killed: </w:t>
      </w:r>
    </w:p>
    <w:p w14:paraId="4A69183D" w14:textId="77777777" w:rsidR="00CA0B10" w:rsidRPr="00CA0B10" w:rsidRDefault="00CA0B10" w:rsidP="00F91CF9">
      <w:pPr>
        <w:numPr>
          <w:ilvl w:val="0"/>
          <w:numId w:val="120"/>
        </w:numPr>
        <w:spacing w:before="120" w:after="0" w:line="240" w:lineRule="auto"/>
        <w:ind w:left="425" w:hanging="425"/>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on premises owned or occupied by the proprietor of the processing establishment;</w:t>
      </w:r>
      <w:r w:rsidRPr="00CA0B10" w:rsidDel="00070AED">
        <w:rPr>
          <w:rFonts w:ascii="Times New Roman" w:eastAsia="Times New Roman" w:hAnsi="Times New Roman" w:cs="Times New Roman"/>
          <w:kern w:val="0"/>
          <w:szCs w:val="20"/>
        </w:rPr>
        <w:t xml:space="preserve"> </w:t>
      </w:r>
      <w:r w:rsidRPr="00CA0B10">
        <w:rPr>
          <w:rFonts w:ascii="Times New Roman" w:eastAsia="Times New Roman" w:hAnsi="Times New Roman" w:cs="Times New Roman"/>
          <w:kern w:val="0"/>
          <w:szCs w:val="20"/>
        </w:rPr>
        <w:t>and</w:t>
      </w:r>
    </w:p>
    <w:p w14:paraId="3CD3AA16" w14:textId="77777777" w:rsidR="00CA0B10" w:rsidRPr="00CA0B10" w:rsidRDefault="00CA0B10" w:rsidP="00F91CF9">
      <w:pPr>
        <w:numPr>
          <w:ilvl w:val="0"/>
          <w:numId w:val="120"/>
        </w:numPr>
        <w:spacing w:before="120" w:after="0" w:line="240" w:lineRule="auto"/>
        <w:ind w:left="425" w:hanging="425"/>
        <w:rPr>
          <w:rFonts w:ascii="Times New Roman" w:eastAsia="Times New Roman" w:hAnsi="Times New Roman" w:cs="Times New Roman"/>
          <w:kern w:val="0"/>
          <w:szCs w:val="20"/>
        </w:rPr>
      </w:pPr>
      <w:r w:rsidRPr="00CA0B10" w:rsidDel="009C3512">
        <w:rPr>
          <w:rFonts w:ascii="Times New Roman" w:eastAsia="Times New Roman" w:hAnsi="Times New Roman" w:cs="Times New Roman"/>
          <w:kern w:val="0"/>
          <w:szCs w:val="20"/>
        </w:rPr>
        <w:t>for consumption</w:t>
      </w:r>
      <w:r w:rsidRPr="00CA0B10">
        <w:rPr>
          <w:rFonts w:ascii="Times New Roman" w:eastAsia="Times New Roman" w:hAnsi="Times New Roman" w:cs="Times New Roman"/>
          <w:kern w:val="0"/>
          <w:szCs w:val="20"/>
        </w:rPr>
        <w:t xml:space="preserve"> by the proprietor</w:t>
      </w:r>
      <w:r w:rsidRPr="00CA0B10" w:rsidDel="00070AED">
        <w:rPr>
          <w:rFonts w:ascii="Times New Roman" w:eastAsia="Times New Roman" w:hAnsi="Times New Roman" w:cs="Times New Roman"/>
          <w:kern w:val="0"/>
          <w:szCs w:val="20"/>
        </w:rPr>
        <w:t>,</w:t>
      </w:r>
      <w:r w:rsidRPr="00CA0B10">
        <w:rPr>
          <w:rFonts w:ascii="Times New Roman" w:eastAsia="Times New Roman" w:hAnsi="Times New Roman" w:cs="Times New Roman"/>
          <w:kern w:val="0"/>
          <w:szCs w:val="20"/>
        </w:rPr>
        <w:t xml:space="preserve"> by members of the proprietor’s household, by the proprietor’s employees or by animals owned by the proprietor; and </w:t>
      </w:r>
    </w:p>
    <w:p w14:paraId="326CC917" w14:textId="6FEB420F" w:rsidR="00742177" w:rsidRPr="00742177" w:rsidRDefault="00CA0B10" w:rsidP="00F91CF9">
      <w:pPr>
        <w:numPr>
          <w:ilvl w:val="0"/>
          <w:numId w:val="120"/>
        </w:numPr>
        <w:spacing w:before="120" w:after="0" w:line="240" w:lineRule="auto"/>
        <w:ind w:left="425" w:hanging="425"/>
        <w:rPr>
          <w:rFonts w:ascii="Times New Roman" w:eastAsia="Times New Roman" w:hAnsi="Times New Roman" w:cs="Times New Roman"/>
          <w:kern w:val="0"/>
          <w:szCs w:val="20"/>
        </w:rPr>
      </w:pPr>
      <w:r w:rsidRPr="00742177">
        <w:rPr>
          <w:rFonts w:ascii="Times New Roman" w:eastAsia="Times New Roman" w:hAnsi="Times New Roman" w:cs="Times New Roman"/>
          <w:kern w:val="0"/>
          <w:szCs w:val="20"/>
        </w:rPr>
        <w:t>for consumption on premises owned or occupied by the proprietor.</w:t>
      </w:r>
    </w:p>
    <w:p w14:paraId="4A2F42A2" w14:textId="77777777" w:rsidR="00CA0B10" w:rsidRPr="00CA0B10" w:rsidRDefault="00CA0B10" w:rsidP="00F91CF9">
      <w:pPr>
        <w:spacing w:before="120" w:after="0" w:line="240" w:lineRule="auto"/>
        <w:rPr>
          <w:rFonts w:ascii="Times New Roman" w:eastAsia="Times New Roman" w:hAnsi="Times New Roman" w:cs="Times New Roman"/>
          <w:b/>
          <w:kern w:val="0"/>
          <w:szCs w:val="20"/>
        </w:rPr>
      </w:pPr>
      <w:r w:rsidRPr="00CA0B10">
        <w:rPr>
          <w:rFonts w:ascii="Times New Roman" w:eastAsia="Times New Roman" w:hAnsi="Times New Roman" w:cs="Times New Roman"/>
          <w:kern w:val="0"/>
          <w:szCs w:val="20"/>
        </w:rPr>
        <w:t>Subclause 22-2(2) exempts from levy the processing of macropods of two specific species, identified by their scientific names and common names</w:t>
      </w:r>
      <w:r w:rsidRPr="00CA0B10">
        <w:rPr>
          <w:rFonts w:ascii="Times New Roman" w:eastAsia="Times New Roman" w:hAnsi="Times New Roman" w:cs="Times New Roman"/>
          <w:b/>
          <w:kern w:val="0"/>
          <w:szCs w:val="20"/>
        </w:rPr>
        <w:t>.</w:t>
      </w:r>
    </w:p>
    <w:p w14:paraId="121C100E" w14:textId="77777777" w:rsidR="00CA0B10" w:rsidRPr="00CA0B10" w:rsidRDefault="00CA0B10" w:rsidP="00CA0B10">
      <w:pPr>
        <w:spacing w:after="0" w:line="240" w:lineRule="auto"/>
        <w:rPr>
          <w:rFonts w:ascii="Times New Roman" w:eastAsia="Times New Roman" w:hAnsi="Times New Roman" w:cs="Times New Roman"/>
          <w:b/>
          <w:kern w:val="0"/>
          <w:szCs w:val="20"/>
        </w:rPr>
      </w:pPr>
    </w:p>
    <w:p w14:paraId="59A09C56" w14:textId="77777777" w:rsidR="00CA0B10" w:rsidRPr="00CA0B10" w:rsidRDefault="00CA0B10" w:rsidP="00251C20">
      <w:pPr>
        <w:keepNext/>
        <w:keepLines/>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kern w:val="0"/>
          <w:szCs w:val="20"/>
        </w:rPr>
        <w:lastRenderedPageBreak/>
        <w:t>Clause 22-3</w:t>
      </w:r>
      <w:r w:rsidRPr="00CA0B10">
        <w:rPr>
          <w:rFonts w:ascii="Times New Roman" w:eastAsia="Times New Roman" w:hAnsi="Times New Roman" w:cs="Times New Roman"/>
          <w:b/>
          <w:color w:val="000000"/>
          <w:kern w:val="0"/>
          <w:szCs w:val="20"/>
        </w:rPr>
        <w:t>—</w:t>
      </w:r>
      <w:r w:rsidRPr="00CA0B10">
        <w:rPr>
          <w:rFonts w:ascii="Times New Roman" w:eastAsia="Times New Roman" w:hAnsi="Times New Roman" w:cs="Times New Roman"/>
          <w:b/>
          <w:kern w:val="0"/>
          <w:szCs w:val="20"/>
        </w:rPr>
        <w:t>Rate of the levy</w:t>
      </w:r>
    </w:p>
    <w:p w14:paraId="7DC11E91" w14:textId="77777777" w:rsidR="00701AA4" w:rsidRDefault="00701AA4" w:rsidP="00251C20">
      <w:pPr>
        <w:keepNext/>
        <w:keepLines/>
        <w:spacing w:after="0" w:line="240" w:lineRule="auto"/>
        <w:rPr>
          <w:rFonts w:ascii="Times New Roman" w:eastAsia="Times New Roman" w:hAnsi="Times New Roman" w:cs="Times New Roman"/>
          <w:kern w:val="0"/>
          <w:szCs w:val="20"/>
          <w:shd w:val="clear" w:color="auto" w:fill="FFFFFF"/>
        </w:rPr>
      </w:pPr>
    </w:p>
    <w:p w14:paraId="019A7260" w14:textId="50343424" w:rsidR="00CA0B10" w:rsidRPr="00CA0B10" w:rsidRDefault="00CA0B10" w:rsidP="00251C20">
      <w:pPr>
        <w:keepNext/>
        <w:keepLines/>
        <w:spacing w:after="0" w:line="240" w:lineRule="auto"/>
        <w:rPr>
          <w:rFonts w:ascii="Times New Roman" w:eastAsia="Times New Roman" w:hAnsi="Times New Roman" w:cs="Times New Roman"/>
          <w:color w:val="000000"/>
          <w:kern w:val="0"/>
          <w:szCs w:val="20"/>
          <w:shd w:val="clear" w:color="auto" w:fill="FFFFFF"/>
        </w:rPr>
      </w:pPr>
      <w:r w:rsidRPr="00CA0B10">
        <w:rPr>
          <w:rFonts w:ascii="Times New Roman" w:eastAsia="Times New Roman" w:hAnsi="Times New Roman" w:cs="Times New Roman"/>
          <w:kern w:val="0"/>
          <w:szCs w:val="20"/>
          <w:shd w:val="clear" w:color="auto" w:fill="FFFFFF"/>
        </w:rPr>
        <w:t>Clause 22-3 prescribes the macropod processing levy rate in two cases: macropods processed for human consumption and macropods processed for animal consumption.</w:t>
      </w:r>
    </w:p>
    <w:p w14:paraId="1D228C44" w14:textId="77777777" w:rsidR="00CA0B10" w:rsidRPr="00CA0B10" w:rsidRDefault="00CA0B10" w:rsidP="00CA0B10">
      <w:pPr>
        <w:spacing w:after="0" w:line="240" w:lineRule="auto"/>
        <w:rPr>
          <w:rFonts w:ascii="Times New Roman" w:eastAsia="Times New Roman" w:hAnsi="Times New Roman" w:cs="Times New Roman"/>
          <w:kern w:val="0"/>
          <w:szCs w:val="20"/>
          <w:shd w:val="clear" w:color="auto" w:fill="FFFFFF"/>
        </w:rPr>
      </w:pPr>
    </w:p>
    <w:p w14:paraId="318F95A8" w14:textId="1892826C" w:rsidR="00CA0B10" w:rsidRPr="00CA0B10" w:rsidRDefault="00CA0B10" w:rsidP="00CA0B10">
      <w:pPr>
        <w:spacing w:after="0" w:line="240" w:lineRule="auto"/>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shd w:val="clear" w:color="auto" w:fill="FFFFFF"/>
        </w:rPr>
        <w:t>Item 1 of the t</w:t>
      </w:r>
      <w:r w:rsidRPr="00CA0B10" w:rsidDel="0044029A">
        <w:rPr>
          <w:rFonts w:ascii="Times New Roman" w:eastAsia="Times New Roman" w:hAnsi="Times New Roman" w:cs="Times New Roman"/>
          <w:kern w:val="0"/>
          <w:szCs w:val="20"/>
          <w:shd w:val="clear" w:color="auto" w:fill="FFFFFF"/>
        </w:rPr>
        <w:t xml:space="preserve">able </w:t>
      </w:r>
      <w:r w:rsidRPr="00CA0B10">
        <w:rPr>
          <w:rFonts w:ascii="Times New Roman" w:eastAsia="Times New Roman" w:hAnsi="Times New Roman" w:cs="Times New Roman"/>
          <w:kern w:val="0"/>
          <w:szCs w:val="20"/>
          <w:shd w:val="clear" w:color="auto" w:fill="FFFFFF"/>
        </w:rPr>
        <w:t xml:space="preserve">in this clause prescribes the rate </w:t>
      </w:r>
      <w:r w:rsidRPr="00CA0B10">
        <w:rPr>
          <w:rFonts w:ascii="Times New Roman" w:eastAsia="Times New Roman" w:hAnsi="Times New Roman" w:cs="Times New Roman"/>
          <w:kern w:val="0"/>
          <w:szCs w:val="20"/>
        </w:rPr>
        <w:t>for macropods processed for human consumption in two cases: the research and development component and the National Residue Survey component.</w:t>
      </w:r>
    </w:p>
    <w:p w14:paraId="6C6D19B5" w14:textId="467F8A7A" w:rsidR="00CA0B10" w:rsidRPr="00CA0B10" w:rsidRDefault="00CA0B10" w:rsidP="00F91CF9">
      <w:pPr>
        <w:numPr>
          <w:ilvl w:val="0"/>
          <w:numId w:val="121"/>
        </w:numPr>
        <w:spacing w:before="120" w:after="0" w:line="240" w:lineRule="auto"/>
        <w:ind w:left="425" w:hanging="425"/>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The research and development component (paragraph 1(a) of the table) applies to any macropods. The component is</w:t>
      </w:r>
      <w:r w:rsidRPr="00CA0B10">
        <w:rPr>
          <w:rFonts w:ascii="Times New Roman" w:eastAsia="Times New Roman" w:hAnsi="Times New Roman" w:cs="Times New Roman"/>
          <w:kern w:val="0"/>
          <w:szCs w:val="22"/>
        </w:rPr>
        <w:t xml:space="preserve"> an amount per carcase of any macropods (including kangaroos) processed for human consumption.</w:t>
      </w:r>
    </w:p>
    <w:p w14:paraId="30802021" w14:textId="0BD2DD52" w:rsidR="00CA0B10" w:rsidRPr="00CA0B10" w:rsidRDefault="00CA0B10" w:rsidP="00F91CF9">
      <w:pPr>
        <w:numPr>
          <w:ilvl w:val="0"/>
          <w:numId w:val="121"/>
        </w:numPr>
        <w:spacing w:before="120" w:after="0" w:line="240" w:lineRule="auto"/>
        <w:ind w:left="425" w:hanging="425"/>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 xml:space="preserve">The National Residue Survey component (paragraph 1(b) of the table) applies solely to macropods that are kangaroos. This component is an amount per carcase of kangaroos processed for human consumption. </w:t>
      </w:r>
    </w:p>
    <w:p w14:paraId="1CEDE482" w14:textId="30D67D66" w:rsidR="00CA0B10" w:rsidRPr="00CA0B10" w:rsidRDefault="00CA0B10" w:rsidP="00F91CF9">
      <w:pPr>
        <w:spacing w:before="120"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Consequently, the macropod processing levy rate for human consumption for macropods other than kangaroos is the single component amount prescribed in item 1(a) of the table. The macropod processing levy rate for human consumption for macropods that are kangaroos is worked out by adding together the two components in item 1(a) and (b) of the table.</w:t>
      </w:r>
    </w:p>
    <w:p w14:paraId="6D63FDE8" w14:textId="77777777" w:rsidR="00CA0B10" w:rsidRPr="00CA0B10" w:rsidRDefault="00CA0B10" w:rsidP="00CA0B10">
      <w:pPr>
        <w:spacing w:after="0" w:line="240" w:lineRule="auto"/>
        <w:rPr>
          <w:rFonts w:ascii="Times New Roman" w:eastAsia="Times New Roman" w:hAnsi="Times New Roman" w:cs="Times New Roman"/>
          <w:kern w:val="0"/>
          <w:szCs w:val="20"/>
          <w:shd w:val="clear" w:color="auto" w:fill="FFFFFF"/>
        </w:rPr>
      </w:pPr>
    </w:p>
    <w:p w14:paraId="30108D57" w14:textId="77777777" w:rsidR="00CA0B10" w:rsidRPr="00CA0B10" w:rsidRDefault="00CA0B10" w:rsidP="00CA0B10">
      <w:pPr>
        <w:spacing w:after="0" w:line="240" w:lineRule="auto"/>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shd w:val="clear" w:color="auto" w:fill="FFFFFF"/>
        </w:rPr>
        <w:t>Item 2 of the t</w:t>
      </w:r>
      <w:r w:rsidRPr="00CA0B10" w:rsidDel="00845713">
        <w:rPr>
          <w:rFonts w:ascii="Times New Roman" w:eastAsia="Times New Roman" w:hAnsi="Times New Roman" w:cs="Times New Roman"/>
          <w:kern w:val="0"/>
          <w:szCs w:val="20"/>
          <w:shd w:val="clear" w:color="auto" w:fill="FFFFFF"/>
        </w:rPr>
        <w:t xml:space="preserve">able </w:t>
      </w:r>
      <w:r w:rsidRPr="00CA0B10">
        <w:rPr>
          <w:rFonts w:ascii="Times New Roman" w:eastAsia="Times New Roman" w:hAnsi="Times New Roman" w:cs="Times New Roman"/>
          <w:kern w:val="0"/>
          <w:szCs w:val="20"/>
          <w:shd w:val="clear" w:color="auto" w:fill="FFFFFF"/>
        </w:rPr>
        <w:t xml:space="preserve">prescribes the macropod processing levy rate for </w:t>
      </w:r>
      <w:r w:rsidRPr="00CA0B10">
        <w:rPr>
          <w:rFonts w:ascii="Times New Roman" w:eastAsia="Times New Roman" w:hAnsi="Times New Roman" w:cs="Times New Roman"/>
          <w:kern w:val="0"/>
          <w:szCs w:val="20"/>
        </w:rPr>
        <w:t xml:space="preserve">macropods processed for animal consumption with a single component: the research and development component. </w:t>
      </w:r>
      <w:r w:rsidRPr="00CA0B10">
        <w:rPr>
          <w:rFonts w:ascii="Times New Roman" w:eastAsia="Times New Roman" w:hAnsi="Times New Roman" w:cs="Times New Roman"/>
          <w:kern w:val="0"/>
          <w:szCs w:val="22"/>
        </w:rPr>
        <w:t>This component is an amount per carcase of any macropods (including kangaroos) processed for animal consumption.</w:t>
      </w:r>
      <w:r w:rsidRPr="00CA0B10">
        <w:rPr>
          <w:rFonts w:ascii="Times New Roman" w:eastAsia="Times New Roman" w:hAnsi="Times New Roman" w:cs="Times New Roman"/>
          <w:kern w:val="0"/>
          <w:szCs w:val="20"/>
          <w:shd w:val="clear" w:color="auto" w:fill="FFFFFF"/>
        </w:rPr>
        <w:t xml:space="preserve"> In this case, the macropod </w:t>
      </w:r>
      <w:r w:rsidRPr="00CA0B10">
        <w:rPr>
          <w:rFonts w:ascii="Times New Roman" w:eastAsia="Times New Roman" w:hAnsi="Times New Roman" w:cs="Times New Roman"/>
          <w:kern w:val="0"/>
          <w:szCs w:val="20"/>
        </w:rPr>
        <w:t>processing levy rate is the single component amount.</w:t>
      </w:r>
    </w:p>
    <w:p w14:paraId="060B175A" w14:textId="77777777" w:rsidR="00CA0B10" w:rsidRPr="00CA0B10" w:rsidRDefault="00CA0B10" w:rsidP="00CA0B10">
      <w:pPr>
        <w:spacing w:after="0" w:line="240" w:lineRule="auto"/>
        <w:rPr>
          <w:rFonts w:ascii="Times New Roman" w:eastAsia="Times New Roman" w:hAnsi="Times New Roman" w:cs="Times New Roman"/>
          <w:b/>
          <w:kern w:val="0"/>
          <w:szCs w:val="20"/>
        </w:rPr>
      </w:pPr>
    </w:p>
    <w:p w14:paraId="728B9BE1" w14:textId="77777777"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kern w:val="0"/>
          <w:szCs w:val="20"/>
        </w:rPr>
        <w:t>Clause 22-4</w:t>
      </w:r>
      <w:r w:rsidRPr="00CA0B10">
        <w:rPr>
          <w:rFonts w:ascii="Times New Roman" w:eastAsia="Times New Roman" w:hAnsi="Times New Roman" w:cs="Times New Roman"/>
          <w:b/>
          <w:bCs/>
          <w:color w:val="000000"/>
          <w:kern w:val="0"/>
        </w:rPr>
        <w:t>—</w:t>
      </w:r>
      <w:r w:rsidRPr="00CA0B10">
        <w:rPr>
          <w:rFonts w:ascii="Times New Roman" w:eastAsia="Times New Roman" w:hAnsi="Times New Roman" w:cs="Times New Roman"/>
          <w:b/>
          <w:kern w:val="0"/>
          <w:szCs w:val="20"/>
        </w:rPr>
        <w:t>Levy payer</w:t>
      </w:r>
    </w:p>
    <w:p w14:paraId="21306460" w14:textId="77777777" w:rsidR="00701AA4" w:rsidRDefault="00701AA4" w:rsidP="00CA0B10">
      <w:pPr>
        <w:spacing w:after="0" w:line="240" w:lineRule="auto"/>
        <w:rPr>
          <w:rFonts w:ascii="Times New Roman" w:eastAsia="Times New Roman" w:hAnsi="Times New Roman" w:cs="Times New Roman"/>
          <w:kern w:val="0"/>
          <w:szCs w:val="20"/>
        </w:rPr>
      </w:pPr>
    </w:p>
    <w:p w14:paraId="70E7EBD0" w14:textId="14C9EA5B" w:rsidR="00CA0B10" w:rsidRPr="00CA0B10" w:rsidRDefault="00CA0B10" w:rsidP="00CA0B10">
      <w:pPr>
        <w:spacing w:after="0" w:line="240" w:lineRule="auto"/>
        <w:rPr>
          <w:rFonts w:ascii="Times New Roman" w:eastAsia="Times New Roman" w:hAnsi="Times New Roman" w:cs="Times New Roman"/>
          <w:kern w:val="0"/>
          <w:szCs w:val="20"/>
        </w:rPr>
      </w:pPr>
      <w:r w:rsidRPr="00CA0B10">
        <w:rPr>
          <w:rFonts w:ascii="Times New Roman" w:eastAsia="Times New Roman" w:hAnsi="Times New Roman" w:cs="Times New Roman"/>
          <w:kern w:val="0"/>
          <w:szCs w:val="20"/>
        </w:rPr>
        <w:t>This clause provides that the proprietor of the processing establishment is liable to pay the macropod processing levy.</w:t>
      </w:r>
    </w:p>
    <w:p w14:paraId="0C4E8C1E" w14:textId="77777777" w:rsidR="00CA0B10" w:rsidRPr="00CA0B10" w:rsidRDefault="00CA0B10" w:rsidP="00CA0B10">
      <w:pPr>
        <w:spacing w:after="0" w:line="240" w:lineRule="auto"/>
        <w:rPr>
          <w:rFonts w:ascii="Times New Roman" w:eastAsia="Times New Roman" w:hAnsi="Times New Roman" w:cs="Times New Roman"/>
          <w:b/>
          <w:kern w:val="0"/>
          <w:szCs w:val="20"/>
        </w:rPr>
      </w:pPr>
    </w:p>
    <w:p w14:paraId="3C62109F" w14:textId="77777777"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kern w:val="0"/>
          <w:szCs w:val="20"/>
        </w:rPr>
        <w:t>Clause 22-5</w:t>
      </w:r>
      <w:r w:rsidRPr="00CA0B10">
        <w:rPr>
          <w:rFonts w:ascii="Times New Roman" w:eastAsia="Times New Roman" w:hAnsi="Times New Roman" w:cs="Times New Roman"/>
          <w:b/>
          <w:bCs/>
          <w:color w:val="000000"/>
          <w:kern w:val="0"/>
        </w:rPr>
        <w:t>—</w:t>
      </w:r>
      <w:r w:rsidRPr="00CA0B10">
        <w:rPr>
          <w:rFonts w:ascii="Times New Roman" w:eastAsia="Times New Roman" w:hAnsi="Times New Roman" w:cs="Times New Roman"/>
          <w:b/>
          <w:kern w:val="0"/>
          <w:szCs w:val="20"/>
        </w:rPr>
        <w:t>Application provision</w:t>
      </w:r>
    </w:p>
    <w:p w14:paraId="28B58007" w14:textId="77777777" w:rsidR="00701AA4" w:rsidRDefault="00701AA4" w:rsidP="00CA0B10">
      <w:pPr>
        <w:spacing w:after="0" w:line="240" w:lineRule="auto"/>
        <w:rPr>
          <w:rFonts w:ascii="Times New Roman" w:eastAsia="Times New Roman" w:hAnsi="Times New Roman" w:cs="Times New Roman"/>
          <w:kern w:val="0"/>
          <w:szCs w:val="20"/>
        </w:rPr>
      </w:pPr>
    </w:p>
    <w:p w14:paraId="192486AB" w14:textId="3CB64B11" w:rsidR="00CA0B10" w:rsidRPr="00CA0B10" w:rsidRDefault="00CA0B10" w:rsidP="005D0D06">
      <w:pPr>
        <w:spacing w:after="0" w:line="240" w:lineRule="auto"/>
        <w:rPr>
          <w:rFonts w:ascii="Times New Roman" w:eastAsia="Times New Roman" w:hAnsi="Times New Roman" w:cs="Times New Roman"/>
          <w:kern w:val="0"/>
        </w:rPr>
      </w:pPr>
      <w:r w:rsidRPr="008F09D3">
        <w:rPr>
          <w:rFonts w:ascii="Times New Roman" w:eastAsia="Times New Roman" w:hAnsi="Times New Roman" w:cs="Times New Roman"/>
          <w:kern w:val="0"/>
        </w:rPr>
        <w:t>Clause 22-5 provides that clause 22-1 applies</w:t>
      </w:r>
      <w:r w:rsidR="0083082F">
        <w:rPr>
          <w:rFonts w:ascii="Times New Roman" w:eastAsia="Times New Roman" w:hAnsi="Times New Roman" w:cs="Times New Roman"/>
          <w:kern w:val="0"/>
        </w:rPr>
        <w:t xml:space="preserve"> in relation</w:t>
      </w:r>
      <w:r w:rsidRPr="008F09D3">
        <w:rPr>
          <w:rFonts w:ascii="Times New Roman" w:eastAsia="Times New Roman" w:hAnsi="Times New Roman" w:cs="Times New Roman"/>
          <w:kern w:val="0"/>
        </w:rPr>
        <w:t xml:space="preserve"> to the processing of macropods on or after 1 July 2025</w:t>
      </w:r>
      <w:r w:rsidR="69B0D4DD" w:rsidRPr="00251C20">
        <w:rPr>
          <w:rFonts w:ascii="Times New Roman" w:eastAsia="Times New Roman" w:hAnsi="Times New Roman" w:cs="Times New Roman"/>
          <w:kern w:val="0"/>
        </w:rPr>
        <w:t xml:space="preserve">, </w:t>
      </w:r>
      <w:r w:rsidR="69B0D4DD" w:rsidRPr="00251C20">
        <w:rPr>
          <w:rFonts w:ascii="Times New Roman" w:eastAsia="Times New Roman" w:hAnsi="Times New Roman" w:cs="Times New Roman"/>
        </w:rPr>
        <w:t>whether the macropods were killed before, on or after that day.</w:t>
      </w:r>
    </w:p>
    <w:p w14:paraId="294F1EF8" w14:textId="7549A3B7" w:rsidR="00CA0B10" w:rsidRPr="00CA0B10" w:rsidRDefault="00CA0B10" w:rsidP="00CA0B10">
      <w:pPr>
        <w:spacing w:after="0" w:line="240" w:lineRule="auto"/>
        <w:rPr>
          <w:rFonts w:ascii="Times New Roman" w:eastAsiaTheme="majorEastAsia" w:hAnsi="Times New Roman" w:cs="Times New Roman"/>
          <w:b/>
          <w:kern w:val="0"/>
        </w:rPr>
      </w:pPr>
    </w:p>
    <w:p w14:paraId="5B63E98F" w14:textId="77777777" w:rsidR="00CA0B10" w:rsidRPr="00CA0B10" w:rsidRDefault="00CA0B10" w:rsidP="00CA0B10">
      <w:pPr>
        <w:keepNext/>
        <w:keepLines/>
        <w:spacing w:after="0" w:line="240" w:lineRule="auto"/>
        <w:outlineLvl w:val="0"/>
        <w:rPr>
          <w:rFonts w:ascii="Times New Roman" w:eastAsiaTheme="majorEastAsia" w:hAnsi="Times New Roman" w:cstheme="majorBidi"/>
          <w:b/>
          <w:kern w:val="0"/>
          <w:szCs w:val="40"/>
          <w:lang w:eastAsia="ja-JP"/>
        </w:rPr>
      </w:pPr>
      <w:bookmarkStart w:id="119" w:name="_Toc178245293"/>
      <w:bookmarkStart w:id="120" w:name="_Toc177028474"/>
      <w:r w:rsidRPr="00251C20">
        <w:rPr>
          <w:rFonts w:ascii="Times New Roman" w:eastAsiaTheme="majorEastAsia" w:hAnsi="Times New Roman" w:cstheme="majorBidi"/>
          <w:b/>
          <w:kern w:val="0"/>
          <w:sz w:val="28"/>
          <w:szCs w:val="44"/>
          <w:lang w:eastAsia="ja-JP"/>
        </w:rPr>
        <w:t>Division 23</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ja-JP"/>
        </w:rPr>
        <w:t>Ratites</w:t>
      </w:r>
      <w:bookmarkEnd w:id="119"/>
      <w:bookmarkEnd w:id="120"/>
    </w:p>
    <w:p w14:paraId="273A39E3" w14:textId="77777777" w:rsidR="003F7D43" w:rsidRDefault="003F7D43"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p>
    <w:p w14:paraId="2303E825" w14:textId="77777777" w:rsidR="00CA0B10" w:rsidRPr="00CA0B10" w:rsidDel="00535DDB" w:rsidRDefault="00CA0B10"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t>This Division imposes a levy (</w:t>
      </w:r>
      <w:r w:rsidRPr="00CA0B10">
        <w:rPr>
          <w:rFonts w:ascii="Times New Roman" w:eastAsia="Times New Roman" w:hAnsi="Times New Roman" w:cs="Times New Roman"/>
          <w:b/>
          <w:color w:val="000000"/>
          <w:kern w:val="0"/>
          <w:szCs w:val="22"/>
          <w:lang w:eastAsia="ja-JP"/>
          <w14:ligatures w14:val="none"/>
        </w:rPr>
        <w:t>ratite slaughter levy</w:t>
      </w:r>
      <w:r w:rsidRPr="00CA0B10">
        <w:rPr>
          <w:rFonts w:ascii="Times New Roman" w:eastAsia="Times New Roman" w:hAnsi="Times New Roman" w:cs="Times New Roman"/>
          <w:color w:val="000000"/>
          <w:kern w:val="0"/>
          <w:szCs w:val="22"/>
          <w:lang w:eastAsia="ja-JP"/>
          <w14:ligatures w14:val="none"/>
        </w:rPr>
        <w:t xml:space="preserve">) on ratites slaughtered in Australia, in specific circumstances. Levy was previously imposed on ratites: see Schedule 27 to the 1999 Excise Levies Act; Schedule 27 to the 1999 Excise Levies Regulations; Schedule 14 to the 1998 NRS Excise Levy Act and Part 16 of the 1998 NRS Regulations. </w:t>
      </w:r>
    </w:p>
    <w:p w14:paraId="67ED9B12"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2162F442" w14:textId="77777777" w:rsidR="00CA0B10" w:rsidRDefault="00CA0B10" w:rsidP="00CA0B10">
      <w:pPr>
        <w:tabs>
          <w:tab w:val="right" w:pos="1021"/>
        </w:tabs>
        <w:spacing w:after="0" w:line="240" w:lineRule="auto"/>
        <w:rPr>
          <w:rFonts w:ascii="Times New Roman" w:eastAsia="Times New Roman" w:hAnsi="Times New Roman" w:cs="Times New Roman"/>
          <w:b/>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Key definitions for the imposition of the ratite slaughter levy:</w:t>
      </w:r>
    </w:p>
    <w:p w14:paraId="694346F9" w14:textId="77777777" w:rsidR="003F7D43" w:rsidRPr="00CA0B10" w:rsidRDefault="003F7D43"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6C413EF9" w14:textId="4A06CAD5" w:rsidR="00CA0B10" w:rsidRPr="00CA0B10" w:rsidRDefault="00CA0B10" w:rsidP="00251C20">
      <w:pPr>
        <w:numPr>
          <w:ilvl w:val="0"/>
          <w:numId w:val="128"/>
        </w:numPr>
        <w:spacing w:after="120" w:line="240" w:lineRule="auto"/>
        <w:ind w:left="425" w:hanging="425"/>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emu</w:t>
      </w:r>
      <w:r w:rsidRPr="00CA0B10">
        <w:rPr>
          <w:rFonts w:ascii="Times New Roman" w:eastAsia="Times New Roman" w:hAnsi="Times New Roman" w:cs="Times New Roman"/>
          <w:color w:val="000000"/>
          <w:kern w:val="0"/>
          <w:lang w:eastAsia="ja-JP"/>
          <w14:ligatures w14:val="none"/>
        </w:rPr>
        <w:t xml:space="preserve"> is defined in subclause 23-1(3)</w:t>
      </w:r>
      <w:r w:rsidR="00B91E9D">
        <w:rPr>
          <w:rFonts w:ascii="Times New Roman" w:eastAsia="Times New Roman" w:hAnsi="Times New Roman" w:cs="Times New Roman"/>
          <w:color w:val="000000"/>
          <w:kern w:val="0"/>
          <w:lang w:eastAsia="ja-JP"/>
          <w14:ligatures w14:val="none"/>
        </w:rPr>
        <w:t xml:space="preserve"> </w:t>
      </w:r>
      <w:r w:rsidR="00B91E9D">
        <w:rPr>
          <w:rFonts w:ascii="Times New Roman" w:eastAsia="Yu Gothic" w:hAnsi="Times New Roman" w:cs="Arial"/>
          <w:kern w:val="0"/>
          <w:szCs w:val="20"/>
        </w:rPr>
        <w:t>of Schedule 1 to the Regulations</w:t>
      </w:r>
      <w:r w:rsidRPr="00CA0B10">
        <w:rPr>
          <w:rFonts w:ascii="Times New Roman" w:eastAsia="Times New Roman" w:hAnsi="Times New Roman" w:cs="Times New Roman"/>
          <w:color w:val="000000"/>
          <w:kern w:val="0"/>
          <w:lang w:eastAsia="ja-JP"/>
          <w14:ligatures w14:val="none"/>
        </w:rPr>
        <w:t>.</w:t>
      </w:r>
    </w:p>
    <w:p w14:paraId="1E19BCBD" w14:textId="78FD6034" w:rsidR="00CA0B10" w:rsidRPr="00CA0B10" w:rsidRDefault="00CA0B10" w:rsidP="00F91CF9">
      <w:pPr>
        <w:numPr>
          <w:ilvl w:val="0"/>
          <w:numId w:val="127"/>
        </w:numPr>
        <w:tabs>
          <w:tab w:val="right" w:pos="1021"/>
        </w:tabs>
        <w:spacing w:before="120" w:after="0" w:line="240" w:lineRule="auto"/>
        <w:ind w:left="425" w:hanging="425"/>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ostrich</w:t>
      </w:r>
      <w:r w:rsidRPr="00CA0B10">
        <w:rPr>
          <w:rFonts w:ascii="Times New Roman" w:eastAsia="Times New Roman" w:hAnsi="Times New Roman" w:cs="Times New Roman"/>
          <w:color w:val="000000"/>
          <w:kern w:val="0"/>
          <w:lang w:eastAsia="ja-JP"/>
          <w14:ligatures w14:val="none"/>
        </w:rPr>
        <w:t xml:space="preserve"> is defined in subclause 23-1(4)</w:t>
      </w:r>
      <w:r w:rsidR="00B91E9D" w:rsidRPr="005003E5">
        <w:rPr>
          <w:rFonts w:ascii="Times New Roman" w:eastAsia="Yu Gothic" w:hAnsi="Times New Roman" w:cs="Arial"/>
          <w:kern w:val="0"/>
          <w:szCs w:val="20"/>
        </w:rPr>
        <w:t xml:space="preserve"> </w:t>
      </w:r>
      <w:r w:rsidR="005003E5">
        <w:rPr>
          <w:rFonts w:ascii="Times New Roman" w:eastAsia="Yu Gothic" w:hAnsi="Times New Roman" w:cs="Arial"/>
          <w:kern w:val="0"/>
          <w:szCs w:val="20"/>
        </w:rPr>
        <w:t>of Schedule 1 to the Regulations</w:t>
      </w:r>
      <w:r w:rsidR="005003E5" w:rsidRPr="00CA0B10">
        <w:rPr>
          <w:rFonts w:ascii="Times New Roman" w:eastAsia="Times New Roman" w:hAnsi="Times New Roman" w:cs="Times New Roman"/>
          <w:color w:val="000000"/>
          <w:kern w:val="0"/>
          <w:lang w:eastAsia="ja-JP"/>
          <w14:ligatures w14:val="none"/>
        </w:rPr>
        <w:t>.</w:t>
      </w:r>
    </w:p>
    <w:p w14:paraId="5C6A4FE3" w14:textId="65EA0236" w:rsidR="00CA0B10" w:rsidRPr="00CA0B10" w:rsidRDefault="00CA0B10" w:rsidP="00F91CF9">
      <w:pPr>
        <w:numPr>
          <w:ilvl w:val="0"/>
          <w:numId w:val="127"/>
        </w:numPr>
        <w:tabs>
          <w:tab w:val="right" w:pos="1021"/>
        </w:tabs>
        <w:spacing w:before="120" w:after="0" w:line="240" w:lineRule="auto"/>
        <w:ind w:left="426" w:hanging="426"/>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ratite</w:t>
      </w:r>
      <w:r w:rsidRPr="00CA0B10">
        <w:rPr>
          <w:rFonts w:ascii="Times New Roman" w:eastAsia="Times New Roman" w:hAnsi="Times New Roman" w:cs="Times New Roman"/>
          <w:color w:val="000000"/>
          <w:kern w:val="0"/>
          <w:lang w:eastAsia="ja-JP"/>
          <w14:ligatures w14:val="none"/>
        </w:rPr>
        <w:t xml:space="preserve"> is defined in subclause 23-1(2)</w:t>
      </w:r>
      <w:r w:rsidR="005003E5">
        <w:rPr>
          <w:rFonts w:ascii="Times New Roman" w:eastAsia="Times New Roman" w:hAnsi="Times New Roman" w:cs="Times New Roman"/>
          <w:color w:val="000000"/>
          <w:kern w:val="0"/>
          <w:lang w:eastAsia="ja-JP"/>
          <w14:ligatures w14:val="none"/>
        </w:rPr>
        <w:t xml:space="preserve"> </w:t>
      </w:r>
      <w:r w:rsidR="005003E5">
        <w:rPr>
          <w:rFonts w:ascii="Times New Roman" w:eastAsia="Yu Gothic" w:hAnsi="Times New Roman" w:cs="Arial"/>
          <w:kern w:val="0"/>
          <w:szCs w:val="20"/>
        </w:rPr>
        <w:t>of Schedule 1 to the Regulations</w:t>
      </w:r>
      <w:r w:rsidRPr="00CA0B10">
        <w:rPr>
          <w:rFonts w:ascii="Times New Roman" w:eastAsia="Times New Roman" w:hAnsi="Times New Roman" w:cs="Times New Roman"/>
          <w:color w:val="000000"/>
          <w:kern w:val="0"/>
          <w:lang w:eastAsia="ja-JP"/>
          <w14:ligatures w14:val="none"/>
        </w:rPr>
        <w:t>.</w:t>
      </w:r>
    </w:p>
    <w:p w14:paraId="75879E43" w14:textId="77777777" w:rsidR="00CA0B10" w:rsidRPr="00CA0B10" w:rsidRDefault="00CA0B10" w:rsidP="00CA0B10">
      <w:pPr>
        <w:tabs>
          <w:tab w:val="right" w:pos="1021"/>
        </w:tabs>
        <w:spacing w:after="0" w:line="240" w:lineRule="auto"/>
        <w:ind w:left="426"/>
        <w:contextualSpacing/>
        <w:rPr>
          <w:rFonts w:ascii="Times New Roman" w:eastAsia="Times New Roman" w:hAnsi="Times New Roman" w:cs="Times New Roman"/>
          <w:color w:val="000000"/>
          <w:kern w:val="0"/>
          <w:lang w:eastAsia="ja-JP"/>
          <w14:ligatures w14:val="none"/>
        </w:rPr>
      </w:pPr>
    </w:p>
    <w:p w14:paraId="6ECF78A2"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23-1—Imposition of ratite slaughter levy</w:t>
      </w:r>
    </w:p>
    <w:p w14:paraId="60B36419" w14:textId="77777777" w:rsidR="003F7D43" w:rsidRDefault="003F7D43"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2853C847" w14:textId="0C3D3E40" w:rsidR="00CA0B10" w:rsidRPr="00CA0B10" w:rsidRDefault="00CA0B10" w:rsidP="070AB471">
      <w:pPr>
        <w:tabs>
          <w:tab w:val="right" w:pos="1021"/>
        </w:tabs>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color w:val="000000"/>
          <w:kern w:val="0"/>
          <w:lang w:eastAsia="ja-JP"/>
          <w14:ligatures w14:val="none"/>
        </w:rPr>
        <w:t>Subclause 23-1(1) imposes levy on the slaughter of ratites in Australia at an abattoir. The slaughter must be for human consumption, whether that consumption is intended to occur in or outside Australia.</w:t>
      </w:r>
      <w:r w:rsidR="4CD6B71C" w:rsidRPr="00CA0B10">
        <w:rPr>
          <w:rFonts w:ascii="Times New Roman" w:eastAsia="Times New Roman" w:hAnsi="Times New Roman" w:cs="Times New Roman"/>
          <w:color w:val="000000"/>
          <w:kern w:val="0"/>
          <w:lang w:eastAsia="ja-JP"/>
          <w14:ligatures w14:val="none"/>
        </w:rPr>
        <w:t xml:space="preserve"> A</w:t>
      </w:r>
      <w:r w:rsidR="4CD6B71C" w:rsidRPr="070AB471">
        <w:rPr>
          <w:rFonts w:ascii="Times New Roman" w:eastAsia="Times New Roman" w:hAnsi="Times New Roman" w:cs="Times New Roman"/>
        </w:rPr>
        <w:t>n abattoir can include a place where a mobile business performs abattoir services in Australia.</w:t>
      </w:r>
    </w:p>
    <w:p w14:paraId="31371526"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293325FA"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This clause defines the following terms:</w:t>
      </w:r>
    </w:p>
    <w:p w14:paraId="2A44B320" w14:textId="77777777" w:rsidR="00CA0B10" w:rsidRPr="00CA0B10" w:rsidRDefault="00CA0B10" w:rsidP="00251C20">
      <w:pPr>
        <w:numPr>
          <w:ilvl w:val="0"/>
          <w:numId w:val="128"/>
        </w:numPr>
        <w:tabs>
          <w:tab w:val="right" w:pos="1021"/>
        </w:tabs>
        <w:spacing w:before="120" w:after="12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ratite</w:t>
      </w:r>
      <w:r w:rsidRPr="00CA0B10">
        <w:rPr>
          <w:rFonts w:ascii="Times New Roman" w:eastAsia="Times New Roman" w:hAnsi="Times New Roman" w:cs="Times New Roman"/>
          <w:color w:val="000000"/>
          <w:kern w:val="0"/>
          <w:lang w:eastAsia="ja-JP"/>
          <w14:ligatures w14:val="none"/>
        </w:rPr>
        <w:t xml:space="preserve"> is defined in subclause 23-1(2)</w:t>
      </w:r>
      <w:r w:rsidRPr="00CA0B10">
        <w:rPr>
          <w:rFonts w:ascii="Times New Roman" w:eastAsia="Times New Roman" w:hAnsi="Times New Roman" w:cs="Times New Roman"/>
          <w:i/>
          <w:iCs/>
          <w:color w:val="000000"/>
          <w:kern w:val="0"/>
          <w:lang w:eastAsia="ja-JP"/>
          <w14:ligatures w14:val="none"/>
        </w:rPr>
        <w:t xml:space="preserve"> </w:t>
      </w:r>
      <w:r w:rsidRPr="00CA0B10">
        <w:rPr>
          <w:rFonts w:ascii="Times New Roman" w:eastAsia="Times New Roman" w:hAnsi="Times New Roman" w:cs="Times New Roman"/>
          <w:color w:val="000000"/>
          <w:kern w:val="0"/>
          <w:lang w:eastAsia="ja-JP"/>
          <w14:ligatures w14:val="none"/>
        </w:rPr>
        <w:t>as</w:t>
      </w:r>
      <w:r w:rsidRPr="00CA0B10">
        <w:rPr>
          <w:rFonts w:ascii="Times New Roman" w:eastAsia="Times New Roman" w:hAnsi="Times New Roman" w:cs="Times New Roman"/>
          <w:i/>
          <w:iCs/>
          <w:color w:val="000000"/>
          <w:kern w:val="0"/>
          <w:lang w:eastAsia="ja-JP"/>
          <w14:ligatures w14:val="none"/>
        </w:rPr>
        <w:t xml:space="preserve"> </w:t>
      </w:r>
      <w:r w:rsidRPr="00CA0B10">
        <w:rPr>
          <w:rFonts w:ascii="Times New Roman" w:eastAsia="Times New Roman" w:hAnsi="Times New Roman" w:cs="Times New Roman"/>
          <w:color w:val="000000"/>
          <w:kern w:val="0"/>
          <w:lang w:eastAsia="ja-JP"/>
          <w14:ligatures w14:val="none"/>
        </w:rPr>
        <w:t>an emu or ostrich.</w:t>
      </w:r>
    </w:p>
    <w:p w14:paraId="28989B28" w14:textId="77777777" w:rsidR="00CA0B10" w:rsidRPr="00CA0B10" w:rsidRDefault="00CA0B10" w:rsidP="00251C20">
      <w:pPr>
        <w:numPr>
          <w:ilvl w:val="0"/>
          <w:numId w:val="128"/>
        </w:numPr>
        <w:spacing w:before="120" w:after="120" w:line="240" w:lineRule="auto"/>
        <w:ind w:left="425" w:hanging="425"/>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emu</w:t>
      </w:r>
      <w:r w:rsidRPr="00CA0B10">
        <w:rPr>
          <w:rFonts w:ascii="Times New Roman" w:eastAsia="Times New Roman" w:hAnsi="Times New Roman" w:cs="Times New Roman"/>
          <w:color w:val="000000"/>
          <w:kern w:val="0"/>
          <w:lang w:eastAsia="ja-JP"/>
          <w14:ligatures w14:val="none"/>
        </w:rPr>
        <w:t xml:space="preserve"> is defined in subclause 23-1(3) by reference to its scientific name.</w:t>
      </w:r>
    </w:p>
    <w:p w14:paraId="018520C8" w14:textId="77777777" w:rsidR="00CA0B10" w:rsidRPr="00CA0B10" w:rsidRDefault="00CA0B10" w:rsidP="00CA0B10">
      <w:pPr>
        <w:numPr>
          <w:ilvl w:val="0"/>
          <w:numId w:val="127"/>
        </w:numPr>
        <w:tabs>
          <w:tab w:val="right" w:pos="1021"/>
        </w:tabs>
        <w:spacing w:after="0" w:line="240" w:lineRule="auto"/>
        <w:ind w:left="426" w:hanging="426"/>
        <w:contextualSpacing/>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ostrich</w:t>
      </w:r>
      <w:r w:rsidRPr="00CA0B10">
        <w:rPr>
          <w:rFonts w:ascii="Times New Roman" w:eastAsia="Times New Roman" w:hAnsi="Times New Roman" w:cs="Times New Roman"/>
          <w:color w:val="000000"/>
          <w:kern w:val="0"/>
          <w:lang w:eastAsia="ja-JP"/>
          <w14:ligatures w14:val="none"/>
        </w:rPr>
        <w:t xml:space="preserve"> is defined in subclause 23-1(4)</w:t>
      </w:r>
      <w:r w:rsidRPr="00CA0B10">
        <w:rPr>
          <w:rFonts w:ascii="Times New Roman" w:eastAsia="Times New Roman" w:hAnsi="Times New Roman" w:cs="Times New Roman"/>
          <w:i/>
          <w:iCs/>
          <w:color w:val="000000"/>
          <w:kern w:val="0"/>
          <w:lang w:eastAsia="ja-JP"/>
          <w14:ligatures w14:val="none"/>
        </w:rPr>
        <w:t xml:space="preserve"> </w:t>
      </w:r>
      <w:r w:rsidRPr="00CA0B10">
        <w:rPr>
          <w:rFonts w:ascii="Times New Roman" w:eastAsia="Times New Roman" w:hAnsi="Times New Roman" w:cs="Times New Roman"/>
          <w:color w:val="000000"/>
          <w:kern w:val="0"/>
          <w:lang w:eastAsia="ja-JP"/>
          <w14:ligatures w14:val="none"/>
        </w:rPr>
        <w:t>by</w:t>
      </w:r>
      <w:r w:rsidRPr="00CA0B10">
        <w:rPr>
          <w:rFonts w:ascii="Times New Roman" w:eastAsia="Times New Roman" w:hAnsi="Times New Roman" w:cs="Times New Roman"/>
          <w:i/>
          <w:iCs/>
          <w:color w:val="000000"/>
          <w:kern w:val="0"/>
          <w:lang w:eastAsia="ja-JP"/>
          <w14:ligatures w14:val="none"/>
        </w:rPr>
        <w:t xml:space="preserve"> </w:t>
      </w:r>
      <w:r w:rsidRPr="00CA0B10">
        <w:rPr>
          <w:rFonts w:ascii="Times New Roman" w:eastAsia="Times New Roman" w:hAnsi="Times New Roman" w:cs="Times New Roman"/>
          <w:color w:val="000000"/>
          <w:kern w:val="0"/>
          <w:lang w:eastAsia="ja-JP"/>
          <w14:ligatures w14:val="none"/>
        </w:rPr>
        <w:t>reference</w:t>
      </w:r>
      <w:r w:rsidRPr="00CA0B10">
        <w:rPr>
          <w:rFonts w:ascii="Times New Roman" w:eastAsia="Times New Roman" w:hAnsi="Times New Roman" w:cs="Times New Roman"/>
          <w:i/>
          <w:iCs/>
          <w:color w:val="000000"/>
          <w:kern w:val="0"/>
          <w:lang w:eastAsia="ja-JP"/>
          <w14:ligatures w14:val="none"/>
        </w:rPr>
        <w:t xml:space="preserve"> </w:t>
      </w:r>
      <w:r w:rsidRPr="00CA0B10">
        <w:rPr>
          <w:rFonts w:ascii="Times New Roman" w:eastAsia="Times New Roman" w:hAnsi="Times New Roman" w:cs="Times New Roman"/>
          <w:color w:val="000000"/>
          <w:kern w:val="0"/>
          <w:lang w:eastAsia="ja-JP"/>
          <w14:ligatures w14:val="none"/>
        </w:rPr>
        <w:t>to its scientific name.</w:t>
      </w:r>
    </w:p>
    <w:p w14:paraId="6B474490"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281E3317" w14:textId="77777777" w:rsidR="00CA0B10" w:rsidRPr="00CA0B10" w:rsidRDefault="00CA0B10" w:rsidP="00F91CF9">
      <w:pPr>
        <w:keepNext/>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23-2—Exemptions from the levy</w:t>
      </w:r>
    </w:p>
    <w:p w14:paraId="7BCE8B6F" w14:textId="77777777" w:rsidR="003F7D43" w:rsidRDefault="003F7D43"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299AB23A"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This clause exempts from levy the slaughter of ratites whose carcases are condemned or rejected as being unfit for human consumption under a Commonwealth, a State or a Territory law.</w:t>
      </w:r>
    </w:p>
    <w:p w14:paraId="2EB42FBE"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5198493D"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23-3—Rate of the levy</w:t>
      </w:r>
    </w:p>
    <w:p w14:paraId="562D9BC7" w14:textId="77777777" w:rsidR="003F7D43" w:rsidRDefault="003F7D43"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5A3E925C" w14:textId="1467416C"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This clause prescribes the ratite slaughter levy rate in two cases: for emus and for ostriches.</w:t>
      </w:r>
    </w:p>
    <w:p w14:paraId="63033375"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themeColor="text1"/>
          <w:kern w:val="0"/>
          <w:lang w:eastAsia="ja-JP"/>
        </w:rPr>
      </w:pPr>
      <w:r w:rsidRPr="00CA0B10">
        <w:rPr>
          <w:rFonts w:ascii="Times New Roman" w:eastAsia="Times New Roman" w:hAnsi="Times New Roman" w:cs="Times New Roman"/>
          <w:color w:val="000000"/>
          <w:kern w:val="0"/>
          <w:lang w:eastAsia="ja-JP"/>
          <w14:ligatures w14:val="none"/>
        </w:rPr>
        <w:t>Item 1 of the table in this clause prescribes the levy rate for emus with a single component:</w:t>
      </w:r>
    </w:p>
    <w:p w14:paraId="0CDA042C" w14:textId="77777777" w:rsidR="00CA0B10" w:rsidRPr="00CA0B10" w:rsidRDefault="00CA0B10" w:rsidP="008F2815">
      <w:pPr>
        <w:numPr>
          <w:ilvl w:val="0"/>
          <w:numId w:val="2"/>
        </w:numPr>
        <w:tabs>
          <w:tab w:val="right" w:pos="1021"/>
        </w:tabs>
        <w:spacing w:before="120" w:after="0" w:line="240" w:lineRule="auto"/>
        <w:ind w:left="425" w:hanging="425"/>
        <w:rPr>
          <w:rFonts w:ascii="Times New Roman" w:eastAsia="Times New Roman" w:hAnsi="Times New Roman" w:cs="Times New Roman"/>
          <w:color w:val="000000" w:themeColor="text1"/>
          <w:kern w:val="0"/>
          <w:lang w:eastAsia="ja-JP"/>
        </w:rPr>
      </w:pPr>
      <w:r w:rsidRPr="00CA0B10">
        <w:rPr>
          <w:rFonts w:ascii="Times New Roman" w:eastAsia="Times New Roman" w:hAnsi="Times New Roman" w:cs="Times New Roman"/>
          <w:color w:val="000000"/>
          <w:kern w:val="0"/>
          <w:lang w:eastAsia="ja-JP"/>
          <w14:ligatures w14:val="none"/>
        </w:rPr>
        <w:t xml:space="preserve">the National Residue Survey component. </w:t>
      </w:r>
    </w:p>
    <w:p w14:paraId="6F1A7E25" w14:textId="77777777" w:rsidR="003F7D43" w:rsidRDefault="003F7D43"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22DEB858"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The component is an amount per head of emus. In the emu case, the ratite slaughter levy rate is the single component amount.</w:t>
      </w:r>
    </w:p>
    <w:p w14:paraId="5552CFD3"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64FBB2E8"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Item 2 of the table prescribes the levy rate for ostriches with two components: </w:t>
      </w:r>
    </w:p>
    <w:p w14:paraId="270B65A5" w14:textId="77777777" w:rsidR="00CA0B10" w:rsidRPr="00CA0B10" w:rsidRDefault="00CA0B10" w:rsidP="00F91CF9">
      <w:pPr>
        <w:numPr>
          <w:ilvl w:val="0"/>
          <w:numId w:val="129"/>
        </w:numPr>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the research and development component; and </w:t>
      </w:r>
    </w:p>
    <w:p w14:paraId="7B472BFA" w14:textId="77777777" w:rsidR="00CA0B10" w:rsidRPr="00CA0B10" w:rsidRDefault="00CA0B10" w:rsidP="00F91CF9">
      <w:pPr>
        <w:numPr>
          <w:ilvl w:val="0"/>
          <w:numId w:val="129"/>
        </w:numPr>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the National Residue Survey component. </w:t>
      </w:r>
    </w:p>
    <w:p w14:paraId="746F0922" w14:textId="76B8DEE9" w:rsidR="00CA0B10" w:rsidRPr="00CA0B10" w:rsidRDefault="00CA0B10" w:rsidP="00F91CF9">
      <w:pPr>
        <w:tabs>
          <w:tab w:val="right" w:pos="1021"/>
        </w:tabs>
        <w:spacing w:before="120"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Each component is an amount per head of ostriches. In the ostrich case, the ratite slaughter levy rate is worked out by adding together the two components. The research and development component for ostriches is set to nil following consultation with industry, with the possibility there may be an increase at a later date.</w:t>
      </w:r>
    </w:p>
    <w:p w14:paraId="62BE4C2B"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397D0056"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23-4—Levy payer</w:t>
      </w:r>
    </w:p>
    <w:p w14:paraId="4A282AA7" w14:textId="77777777" w:rsidR="003F7D43" w:rsidRDefault="003F7D43"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1BE018BE" w14:textId="2F522C51" w:rsidR="00742177" w:rsidRDefault="00CA0B10" w:rsidP="00742177">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This clause provides that the person who owns the ratites at the time of the slaughter is liable to pay the ratite slaughter levy.</w:t>
      </w:r>
    </w:p>
    <w:p w14:paraId="54D43B54" w14:textId="77777777" w:rsidR="008F2815" w:rsidRDefault="008F2815" w:rsidP="00742177">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1FABF43A" w14:textId="77777777" w:rsidR="00CA0B10" w:rsidRPr="00CA0B10" w:rsidRDefault="00CA0B10" w:rsidP="00CA0B10">
      <w:pPr>
        <w:keepNext/>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23-5—Application provision</w:t>
      </w:r>
    </w:p>
    <w:p w14:paraId="52EBB37A" w14:textId="77777777" w:rsidR="003F7D43" w:rsidRDefault="003F7D43" w:rsidP="00CA0B10">
      <w:pPr>
        <w:spacing w:after="0" w:line="240" w:lineRule="auto"/>
        <w:rPr>
          <w:rFonts w:ascii="Times New Roman" w:eastAsia="Times New Roman" w:hAnsi="Times New Roman" w:cs="Times New Roman"/>
          <w:color w:val="000000"/>
          <w:kern w:val="0"/>
          <w:lang w:eastAsia="ja-JP"/>
          <w14:ligatures w14:val="none"/>
        </w:rPr>
      </w:pPr>
    </w:p>
    <w:p w14:paraId="22C50E8B" w14:textId="001A8B26" w:rsidR="00CA0B10" w:rsidRDefault="00CA0B10" w:rsidP="00CA0B10">
      <w:pPr>
        <w:spacing w:after="0" w:line="240" w:lineRule="auto"/>
        <w:rPr>
          <w:rFonts w:ascii="Times New Roman" w:hAnsi="Times New Roman" w:cs="Times New Roman"/>
          <w:kern w:val="0"/>
        </w:rPr>
      </w:pPr>
      <w:r w:rsidRPr="00CA0B10">
        <w:rPr>
          <w:rFonts w:ascii="Times New Roman" w:eastAsia="Times New Roman" w:hAnsi="Times New Roman" w:cs="Times New Roman"/>
          <w:color w:val="000000"/>
          <w:kern w:val="0"/>
          <w:lang w:eastAsia="ja-JP"/>
          <w14:ligatures w14:val="none"/>
        </w:rPr>
        <w:t>Clause 23-5 provides that clause 23-1 applies</w:t>
      </w:r>
      <w:r w:rsidR="00712F2E">
        <w:rPr>
          <w:rFonts w:ascii="Times New Roman" w:eastAsia="Times New Roman" w:hAnsi="Times New Roman" w:cs="Times New Roman"/>
          <w:color w:val="000000"/>
          <w:kern w:val="0"/>
          <w:lang w:eastAsia="ja-JP"/>
          <w14:ligatures w14:val="none"/>
        </w:rPr>
        <w:t xml:space="preserve"> in relation</w:t>
      </w:r>
      <w:r w:rsidRPr="00CA0B10">
        <w:rPr>
          <w:rFonts w:ascii="Times New Roman" w:eastAsia="Times New Roman" w:hAnsi="Times New Roman" w:cs="Times New Roman"/>
          <w:color w:val="000000"/>
          <w:kern w:val="0"/>
          <w:lang w:eastAsia="ja-JP"/>
          <w14:ligatures w14:val="none"/>
        </w:rPr>
        <w:t xml:space="preserve"> to the slaughter of ratites on or after 1 July 2025.</w:t>
      </w:r>
    </w:p>
    <w:p w14:paraId="0E3D4FB4" w14:textId="77777777" w:rsidR="00742177" w:rsidRPr="00CA0B10" w:rsidRDefault="00742177" w:rsidP="00CA0B10">
      <w:pPr>
        <w:spacing w:after="0" w:line="240" w:lineRule="auto"/>
        <w:rPr>
          <w:rFonts w:ascii="Times New Roman" w:eastAsiaTheme="majorEastAsia" w:hAnsi="Times New Roman" w:cs="Times New Roman"/>
          <w:b/>
          <w:kern w:val="0"/>
        </w:rPr>
      </w:pPr>
    </w:p>
    <w:p w14:paraId="7CCBAA2F" w14:textId="7BEEABD9" w:rsidR="00CA0B10" w:rsidRPr="00CA0B10" w:rsidRDefault="00CA0B10" w:rsidP="00CA0B10">
      <w:pPr>
        <w:keepNext/>
        <w:keepLines/>
        <w:spacing w:after="0" w:line="240" w:lineRule="auto"/>
        <w:outlineLvl w:val="0"/>
        <w:rPr>
          <w:rFonts w:ascii="Times New Roman" w:eastAsiaTheme="majorEastAsia" w:hAnsi="Times New Roman" w:cstheme="majorBidi"/>
          <w:b/>
          <w:kern w:val="0"/>
          <w:szCs w:val="40"/>
        </w:rPr>
      </w:pPr>
      <w:bookmarkStart w:id="121" w:name="_Toc178245294"/>
      <w:bookmarkStart w:id="122" w:name="_Toc177028475"/>
      <w:r w:rsidRPr="00251C20">
        <w:rPr>
          <w:rFonts w:ascii="Times New Roman" w:eastAsiaTheme="majorEastAsia" w:hAnsi="Times New Roman" w:cstheme="majorBidi"/>
          <w:b/>
          <w:kern w:val="0"/>
          <w:sz w:val="36"/>
          <w:szCs w:val="52"/>
        </w:rPr>
        <w:lastRenderedPageBreak/>
        <w:t>S</w:t>
      </w:r>
      <w:r w:rsidR="00A04C71" w:rsidRPr="00251C20">
        <w:rPr>
          <w:rFonts w:ascii="Times New Roman" w:eastAsiaTheme="majorEastAsia" w:hAnsi="Times New Roman" w:cstheme="majorBidi"/>
          <w:b/>
          <w:kern w:val="0"/>
          <w:sz w:val="36"/>
          <w:szCs w:val="52"/>
        </w:rPr>
        <w:t>chedule 2</w:t>
      </w:r>
      <w:r w:rsidRPr="00251C20">
        <w:rPr>
          <w:rFonts w:ascii="Times New Roman" w:eastAsia="Times New Roman" w:hAnsi="Times New Roman" w:cs="Times New Roman"/>
          <w:b/>
          <w:kern w:val="0"/>
          <w:sz w:val="36"/>
          <w:szCs w:val="36"/>
          <w:lang w:eastAsia="ja-JP"/>
          <w14:ligatures w14:val="none"/>
        </w:rPr>
        <w:t>—</w:t>
      </w:r>
      <w:r w:rsidRPr="00251C20">
        <w:rPr>
          <w:rFonts w:ascii="Times New Roman" w:eastAsiaTheme="majorEastAsia" w:hAnsi="Times New Roman" w:cstheme="majorBidi"/>
          <w:b/>
          <w:kern w:val="0"/>
          <w:sz w:val="36"/>
          <w:szCs w:val="52"/>
        </w:rPr>
        <w:t>P</w:t>
      </w:r>
      <w:r w:rsidR="00A04C71" w:rsidRPr="00251C20">
        <w:rPr>
          <w:rFonts w:ascii="Times New Roman" w:eastAsiaTheme="majorEastAsia" w:hAnsi="Times New Roman" w:cstheme="majorBidi"/>
          <w:b/>
          <w:kern w:val="0"/>
          <w:sz w:val="36"/>
          <w:szCs w:val="52"/>
        </w:rPr>
        <w:t>lants and plant products</w:t>
      </w:r>
      <w:bookmarkEnd w:id="121"/>
      <w:bookmarkEnd w:id="122"/>
    </w:p>
    <w:p w14:paraId="2C4CB60D" w14:textId="77777777" w:rsidR="00CA0B10" w:rsidRPr="00CA0B10" w:rsidRDefault="00CA0B10" w:rsidP="00F91CF9">
      <w:pPr>
        <w:keepNext/>
        <w:spacing w:after="0" w:line="240" w:lineRule="auto"/>
        <w:rPr>
          <w:rFonts w:ascii="Times New Roman" w:hAnsi="Times New Roman" w:cs="Times New Roman"/>
          <w:kern w:val="0"/>
        </w:rPr>
      </w:pPr>
    </w:p>
    <w:p w14:paraId="15F0D6A2"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32"/>
          <w:szCs w:val="48"/>
          <w:lang w:eastAsia="en-AU"/>
        </w:rPr>
      </w:pPr>
      <w:bookmarkStart w:id="123" w:name="_Toc178245295"/>
      <w:bookmarkStart w:id="124" w:name="_Toc177028476"/>
      <w:r w:rsidRPr="00251C20">
        <w:rPr>
          <w:rFonts w:ascii="Times New Roman" w:eastAsiaTheme="majorEastAsia" w:hAnsi="Times New Roman" w:cstheme="majorBidi"/>
          <w:b/>
          <w:kern w:val="0"/>
          <w:sz w:val="32"/>
          <w:szCs w:val="48"/>
          <w:lang w:eastAsia="en-AU"/>
        </w:rPr>
        <w:t>Part 2-1</w:t>
      </w:r>
      <w:r w:rsidRPr="00251C20">
        <w:rPr>
          <w:rFonts w:ascii="Times New Roman" w:eastAsia="Times New Roman" w:hAnsi="Times New Roman" w:cs="Times New Roman"/>
          <w:b/>
          <w:kern w:val="0"/>
          <w:sz w:val="32"/>
          <w:szCs w:val="32"/>
          <w:lang w:eastAsia="ja-JP"/>
          <w14:ligatures w14:val="none"/>
        </w:rPr>
        <w:t>—</w:t>
      </w:r>
      <w:r w:rsidRPr="00251C20">
        <w:rPr>
          <w:rFonts w:ascii="Times New Roman" w:eastAsiaTheme="majorEastAsia" w:hAnsi="Times New Roman" w:cstheme="majorBidi"/>
          <w:b/>
          <w:kern w:val="0"/>
          <w:sz w:val="32"/>
          <w:szCs w:val="48"/>
          <w:lang w:eastAsia="en-AU"/>
        </w:rPr>
        <w:t>Crops</w:t>
      </w:r>
      <w:bookmarkEnd w:id="123"/>
      <w:bookmarkEnd w:id="124"/>
      <w:r w:rsidRPr="00251C20">
        <w:rPr>
          <w:rFonts w:ascii="Times New Roman" w:eastAsiaTheme="majorEastAsia" w:hAnsi="Times New Roman" w:cstheme="majorBidi"/>
          <w:b/>
          <w:kern w:val="0"/>
          <w:sz w:val="32"/>
          <w:szCs w:val="48"/>
          <w:lang w:eastAsia="en-AU"/>
        </w:rPr>
        <w:t xml:space="preserve"> </w:t>
      </w:r>
    </w:p>
    <w:p w14:paraId="5366CA62" w14:textId="77777777" w:rsidR="00CA0B10" w:rsidRPr="00CA0B10" w:rsidRDefault="00CA0B10" w:rsidP="00F91CF9">
      <w:pPr>
        <w:keepNext/>
        <w:spacing w:after="0" w:line="240" w:lineRule="auto"/>
        <w:rPr>
          <w:rFonts w:ascii="Times New Roman" w:hAnsi="Times New Roman" w:cs="Times New Roman"/>
          <w:kern w:val="0"/>
          <w:lang w:eastAsia="en-AU"/>
        </w:rPr>
      </w:pPr>
    </w:p>
    <w:p w14:paraId="296F0106"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125" w:name="_Toc178245296"/>
      <w:bookmarkStart w:id="126" w:name="_Toc177028477"/>
      <w:r w:rsidRPr="00251C20">
        <w:rPr>
          <w:rFonts w:ascii="Times New Roman" w:eastAsiaTheme="majorEastAsia" w:hAnsi="Times New Roman" w:cs="Times New Roman"/>
          <w:b/>
          <w:kern w:val="0"/>
          <w:sz w:val="28"/>
          <w:szCs w:val="28"/>
        </w:rPr>
        <w:t>Division 24</w:t>
      </w:r>
      <w:r w:rsidRPr="00251C20">
        <w:rPr>
          <w:rFonts w:ascii="Times New Roman" w:eastAsia="Times New Roman" w:hAnsi="Times New Roman" w:cstheme="majorBidi"/>
          <w:b/>
          <w:kern w:val="0"/>
          <w:sz w:val="28"/>
          <w:szCs w:val="44"/>
          <w:lang w:eastAsia="ja-JP"/>
          <w14:ligatures w14:val="none"/>
        </w:rPr>
        <w:t>—</w:t>
      </w:r>
      <w:r w:rsidRPr="00251C20">
        <w:rPr>
          <w:rFonts w:ascii="Times New Roman" w:eastAsiaTheme="majorEastAsia" w:hAnsi="Times New Roman" w:cs="Times New Roman"/>
          <w:b/>
          <w:kern w:val="0"/>
          <w:sz w:val="28"/>
          <w:szCs w:val="28"/>
        </w:rPr>
        <w:t>Introduction</w:t>
      </w:r>
      <w:bookmarkEnd w:id="125"/>
      <w:bookmarkEnd w:id="126"/>
      <w:r w:rsidRPr="00251C20">
        <w:rPr>
          <w:rFonts w:ascii="Times New Roman" w:eastAsiaTheme="majorEastAsia" w:hAnsi="Times New Roman" w:cs="Times New Roman"/>
          <w:b/>
          <w:kern w:val="0"/>
          <w:sz w:val="28"/>
          <w:szCs w:val="28"/>
        </w:rPr>
        <w:t xml:space="preserve"> </w:t>
      </w:r>
    </w:p>
    <w:p w14:paraId="2286FA7B" w14:textId="77777777" w:rsidR="00CA0B10" w:rsidRPr="00CA0B10" w:rsidRDefault="00CA0B10" w:rsidP="00CA0B10">
      <w:pPr>
        <w:spacing w:after="0" w:line="240" w:lineRule="auto"/>
        <w:rPr>
          <w:rFonts w:ascii="Times New Roman" w:hAnsi="Times New Roman" w:cs="Aptos"/>
          <w:kern w:val="0"/>
          <w:szCs w:val="22"/>
        </w:rPr>
      </w:pPr>
    </w:p>
    <w:p w14:paraId="2F43F61C" w14:textId="77777777" w:rsidR="00CA0B10" w:rsidRPr="00CA0B10" w:rsidRDefault="00CA0B10" w:rsidP="00CA0B10">
      <w:pPr>
        <w:spacing w:after="0" w:line="240" w:lineRule="auto"/>
        <w:rPr>
          <w:rFonts w:ascii="Times New Roman" w:hAnsi="Times New Roman" w:cs="Aptos"/>
          <w:b/>
          <w:kern w:val="0"/>
          <w:szCs w:val="22"/>
          <w:lang w:eastAsia="ja-JP"/>
        </w:rPr>
      </w:pPr>
      <w:r w:rsidRPr="00CA0B10">
        <w:rPr>
          <w:rFonts w:ascii="Times New Roman" w:hAnsi="Times New Roman" w:cs="Aptos"/>
          <w:b/>
          <w:kern w:val="0"/>
          <w:szCs w:val="22"/>
          <w:lang w:eastAsia="ja-JP"/>
        </w:rPr>
        <w:t>Clause 24-1—Simplified outline of this Part</w:t>
      </w:r>
    </w:p>
    <w:p w14:paraId="3A92DF35" w14:textId="77777777" w:rsidR="003F7D43" w:rsidRDefault="003F7D43" w:rsidP="00CA0B10">
      <w:pPr>
        <w:spacing w:after="0" w:line="240" w:lineRule="auto"/>
        <w:rPr>
          <w:rFonts w:ascii="Times New Roman" w:hAnsi="Times New Roman" w:cs="Aptos"/>
          <w:kern w:val="0"/>
          <w:szCs w:val="22"/>
          <w:lang w:eastAsia="ja-JP"/>
        </w:rPr>
      </w:pPr>
    </w:p>
    <w:p w14:paraId="18420F24" w14:textId="7E7AE46E" w:rsidR="003F7D43" w:rsidRPr="00CA0B10" w:rsidRDefault="00CA0B10" w:rsidP="00CA0B10">
      <w:pPr>
        <w:spacing w:after="0" w:line="240" w:lineRule="auto"/>
        <w:rPr>
          <w:rFonts w:ascii="Times New Roman" w:eastAsia="Times New Roman" w:hAnsi="Times New Roman" w:cs="Times New Roman"/>
          <w:kern w:val="0"/>
          <w:lang w:eastAsia="ja-JP"/>
          <w14:ligatures w14:val="none"/>
        </w:rPr>
      </w:pPr>
      <w:r w:rsidRPr="00CA0B10">
        <w:rPr>
          <w:rFonts w:ascii="Times New Roman" w:hAnsi="Times New Roman" w:cs="Aptos"/>
          <w:kern w:val="0"/>
          <w:szCs w:val="22"/>
          <w:lang w:eastAsia="ja-JP"/>
        </w:rPr>
        <w:t xml:space="preserve">This clause provides </w:t>
      </w:r>
      <w:r w:rsidRPr="00CA0B10">
        <w:rPr>
          <w:rFonts w:ascii="Times New Roman" w:eastAsia="Times New Roman" w:hAnsi="Times New Roman" w:cs="Times New Roman"/>
          <w:kern w:val="0"/>
          <w:lang w:eastAsia="ja-JP"/>
          <w14:ligatures w14:val="none"/>
        </w:rPr>
        <w:t xml:space="preserve">a simplified outline of Part 2-1. It summarises key features of the levies imposed under this Part: the cotton fibre levy; the grain levy; the pasture </w:t>
      </w:r>
      <w:r w:rsidR="00A32358">
        <w:rPr>
          <w:rFonts w:ascii="Times New Roman" w:eastAsia="Times New Roman" w:hAnsi="Times New Roman" w:cs="Times New Roman"/>
          <w:kern w:val="0"/>
          <w:lang w:eastAsia="ja-JP"/>
          <w14:ligatures w14:val="none"/>
        </w:rPr>
        <w:t>seed</w:t>
      </w:r>
      <w:r w:rsidR="00A32358" w:rsidRPr="00CA0B10">
        <w:rPr>
          <w:rFonts w:ascii="Times New Roman" w:eastAsia="Times New Roman" w:hAnsi="Times New Roman" w:cs="Times New Roman"/>
          <w:kern w:val="0"/>
          <w:lang w:eastAsia="ja-JP"/>
          <w14:ligatures w14:val="none"/>
        </w:rPr>
        <w:t xml:space="preserve"> </w:t>
      </w:r>
      <w:r w:rsidRPr="00CA0B10">
        <w:rPr>
          <w:rFonts w:ascii="Times New Roman" w:eastAsia="Times New Roman" w:hAnsi="Times New Roman" w:cs="Times New Roman"/>
          <w:kern w:val="0"/>
          <w:lang w:eastAsia="ja-JP"/>
          <w14:ligatures w14:val="none"/>
        </w:rPr>
        <w:t xml:space="preserve">levy; the rice levy; and the sugarcane levy. </w:t>
      </w:r>
    </w:p>
    <w:p w14:paraId="482F4739" w14:textId="771965C9" w:rsidR="00CA0B10" w:rsidRPr="00CA0B10" w:rsidRDefault="00CA0B10" w:rsidP="00251C20">
      <w:pPr>
        <w:spacing w:after="0" w:line="240" w:lineRule="auto"/>
        <w:rPr>
          <w:rFonts w:ascii="Times New Roman" w:hAnsi="Times New Roman" w:cs="Times New Roman"/>
          <w:kern w:val="0"/>
          <w:lang w:eastAsia="en-AU"/>
        </w:rPr>
      </w:pPr>
    </w:p>
    <w:p w14:paraId="58CC2DAC" w14:textId="4B9A5B54"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rPr>
      </w:pPr>
      <w:bookmarkStart w:id="127" w:name="_Toc178245297"/>
      <w:bookmarkStart w:id="128" w:name="_Toc177028478"/>
      <w:r w:rsidRPr="00251C20">
        <w:rPr>
          <w:rFonts w:ascii="Times New Roman" w:eastAsiaTheme="majorEastAsia" w:hAnsi="Times New Roman" w:cstheme="majorBidi"/>
          <w:b/>
          <w:kern w:val="0"/>
          <w:sz w:val="28"/>
          <w:szCs w:val="44"/>
          <w:lang w:eastAsia="en-AU"/>
        </w:rPr>
        <w:t>Division 25</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en-AU"/>
        </w:rPr>
        <w:t xml:space="preserve">Cotton </w:t>
      </w:r>
      <w:bookmarkEnd w:id="127"/>
      <w:bookmarkEnd w:id="128"/>
    </w:p>
    <w:p w14:paraId="43D2AADC" w14:textId="77777777" w:rsidR="003F7D43" w:rsidRDefault="003F7D43" w:rsidP="00CA0B10">
      <w:pPr>
        <w:spacing w:after="0" w:line="240" w:lineRule="auto"/>
        <w:textAlignment w:val="baseline"/>
        <w:rPr>
          <w:rFonts w:ascii="Times New Roman" w:eastAsia="Times New Roman" w:hAnsi="Times New Roman" w:cs="Times New Roman"/>
          <w:color w:val="000000"/>
        </w:rPr>
      </w:pPr>
    </w:p>
    <w:p w14:paraId="2C0102C4" w14:textId="77777777" w:rsidR="00CA0B10" w:rsidRPr="00CA0B10" w:rsidDel="000E1D83" w:rsidRDefault="00CA0B10" w:rsidP="00CA0B10">
      <w:pPr>
        <w:spacing w:after="0" w:line="240" w:lineRule="auto"/>
        <w:textAlignment w:val="baseline"/>
        <w:rPr>
          <w:rFonts w:ascii="Times New Roman" w:eastAsia="Times New Roman" w:hAnsi="Times New Roman" w:cs="Times New Roman"/>
          <w:color w:val="000000"/>
        </w:rPr>
      </w:pPr>
      <w:r w:rsidRPr="00CA0B10">
        <w:rPr>
          <w:rFonts w:ascii="Times New Roman" w:eastAsia="Times New Roman" w:hAnsi="Times New Roman" w:cs="Times New Roman"/>
          <w:color w:val="000000"/>
        </w:rPr>
        <w:t>This Division imposes a levy (</w:t>
      </w:r>
      <w:r w:rsidRPr="00CA0B10">
        <w:rPr>
          <w:rFonts w:ascii="Times New Roman" w:eastAsia="Times New Roman" w:hAnsi="Times New Roman" w:cs="Times New Roman"/>
          <w:b/>
          <w:bCs/>
          <w:color w:val="000000"/>
        </w:rPr>
        <w:t>cotton fibre levy</w:t>
      </w:r>
      <w:r w:rsidRPr="00CA0B10">
        <w:rPr>
          <w:rFonts w:ascii="Times New Roman" w:eastAsia="Times New Roman" w:hAnsi="Times New Roman" w:cs="Times New Roman"/>
          <w:color w:val="000000"/>
        </w:rPr>
        <w:t xml:space="preserve">) on cotton fibre produced in Australia from seed cotton harvested in Australia. Levy was previously imposed on cotton: see Schedules 5 and 27 to the </w:t>
      </w:r>
      <w:r w:rsidRPr="00CA0B10">
        <w:rPr>
          <w:rFonts w:ascii="Times New Roman" w:eastAsia="Times New Roman" w:hAnsi="Times New Roman" w:cs="Times New Roman"/>
          <w:iCs/>
          <w:color w:val="000000"/>
        </w:rPr>
        <w:t>1999 Excise Levies Act</w:t>
      </w:r>
      <w:r w:rsidRPr="00CA0B10">
        <w:rPr>
          <w:rFonts w:ascii="Times New Roman" w:eastAsia="Times New Roman" w:hAnsi="Times New Roman" w:cs="Times New Roman"/>
          <w:i/>
          <w:iCs/>
          <w:color w:val="000000"/>
        </w:rPr>
        <w:t xml:space="preserve"> </w:t>
      </w:r>
      <w:r w:rsidRPr="00CA0B10">
        <w:rPr>
          <w:rFonts w:ascii="Times New Roman" w:eastAsia="Times New Roman" w:hAnsi="Times New Roman" w:cs="Times New Roman"/>
          <w:color w:val="000000"/>
        </w:rPr>
        <w:t xml:space="preserve">and Schedule 5 to the </w:t>
      </w:r>
      <w:r w:rsidRPr="00CA0B10">
        <w:rPr>
          <w:rFonts w:ascii="Times New Roman" w:eastAsia="Times New Roman" w:hAnsi="Times New Roman" w:cs="Times New Roman"/>
          <w:iCs/>
          <w:color w:val="000000"/>
        </w:rPr>
        <w:t>1999 Excise Levies Regulations</w:t>
      </w:r>
      <w:r w:rsidRPr="00CA0B10">
        <w:rPr>
          <w:rFonts w:ascii="Times New Roman" w:eastAsia="Times New Roman" w:hAnsi="Times New Roman" w:cs="Times New Roman"/>
          <w:i/>
          <w:iCs/>
          <w:color w:val="000000"/>
        </w:rPr>
        <w:t xml:space="preserve">. </w:t>
      </w:r>
    </w:p>
    <w:p w14:paraId="3DD3E688" w14:textId="77777777" w:rsidR="00CA0B10" w:rsidRPr="00CA0B10" w:rsidRDefault="00CA0B10" w:rsidP="00CA0B10">
      <w:pPr>
        <w:spacing w:after="0" w:line="240" w:lineRule="auto"/>
        <w:textAlignment w:val="baseline"/>
        <w:rPr>
          <w:rFonts w:ascii="Times New Roman" w:eastAsia="Times New Roman" w:hAnsi="Times New Roman" w:cs="Times New Roman"/>
          <w:i/>
          <w:iCs/>
          <w:color w:val="000000"/>
          <w:kern w:val="0"/>
          <w:shd w:val="clear" w:color="auto" w:fill="00FF00"/>
          <w:lang w:eastAsia="en-AU"/>
          <w14:ligatures w14:val="none"/>
        </w:rPr>
      </w:pPr>
    </w:p>
    <w:p w14:paraId="053FB445" w14:textId="77777777" w:rsidR="00CA0B10" w:rsidRDefault="00CA0B10" w:rsidP="00CA0B10">
      <w:pPr>
        <w:widowControl w:val="0"/>
        <w:spacing w:after="0" w:line="240" w:lineRule="auto"/>
        <w:textAlignment w:val="baseline"/>
        <w:rPr>
          <w:rFonts w:ascii="Times New Roman" w:eastAsia="Times New Roman" w:hAnsi="Times New Roman" w:cs="Times New Roman"/>
          <w:b/>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Key definitions for the imposition of cotton fibre levy:</w:t>
      </w:r>
    </w:p>
    <w:p w14:paraId="282A8D4D" w14:textId="77777777" w:rsidR="003F7D43" w:rsidRPr="00CA0B10" w:rsidRDefault="003F7D43" w:rsidP="00CA0B10">
      <w:pPr>
        <w:widowControl w:val="0"/>
        <w:spacing w:after="0" w:line="240" w:lineRule="auto"/>
        <w:textAlignment w:val="baseline"/>
        <w:rPr>
          <w:rFonts w:ascii="Times New Roman" w:eastAsia="Times New Roman" w:hAnsi="Times New Roman" w:cs="Times New Roman"/>
          <w:b/>
          <w:bCs/>
          <w:color w:val="000000"/>
          <w:lang w:eastAsia="en-AU"/>
        </w:rPr>
      </w:pPr>
    </w:p>
    <w:p w14:paraId="77F36BC4" w14:textId="5C3B41C0" w:rsidR="00CA0B10" w:rsidRPr="00CA0B10" w:rsidRDefault="00CA0B10" w:rsidP="00CA0B10">
      <w:pPr>
        <w:widowControl w:val="0"/>
        <w:numPr>
          <w:ilvl w:val="0"/>
          <w:numId w:val="168"/>
        </w:numPr>
        <w:spacing w:after="0" w:line="240" w:lineRule="auto"/>
        <w:ind w:left="426" w:hanging="426"/>
        <w:contextualSpacing/>
        <w:textAlignment w:val="baseline"/>
        <w:rPr>
          <w:rFonts w:ascii="Times New Roman" w:eastAsia="Times New Roman" w:hAnsi="Times New Roman" w:cs="Times New Roman"/>
          <w:lang w:eastAsia="en-AU"/>
        </w:rPr>
      </w:pPr>
      <w:r w:rsidRPr="00CA0B10">
        <w:rPr>
          <w:rFonts w:ascii="Times New Roman" w:eastAsia="Times New Roman" w:hAnsi="Times New Roman" w:cs="Times New Roman"/>
          <w:b/>
          <w:bCs/>
          <w:i/>
          <w:iCs/>
          <w:lang w:eastAsia="en-AU"/>
        </w:rPr>
        <w:t xml:space="preserve">cotton fibre </w:t>
      </w:r>
      <w:r w:rsidRPr="00CA0B10">
        <w:rPr>
          <w:rFonts w:ascii="Times New Roman" w:eastAsia="Times New Roman" w:hAnsi="Times New Roman" w:cs="Times New Roman"/>
          <w:lang w:eastAsia="en-AU"/>
        </w:rPr>
        <w:t>is defined in subclause 25-1(2)</w:t>
      </w:r>
      <w:r w:rsidR="005003E5">
        <w:rPr>
          <w:rFonts w:ascii="Times New Roman" w:eastAsia="Times New Roman" w:hAnsi="Times New Roman" w:cs="Times New Roman"/>
          <w:lang w:eastAsia="en-AU"/>
        </w:rPr>
        <w:t xml:space="preserve"> </w:t>
      </w:r>
      <w:r w:rsidR="005003E5">
        <w:rPr>
          <w:rFonts w:ascii="Times New Roman" w:eastAsia="Yu Gothic" w:hAnsi="Times New Roman" w:cs="Arial"/>
          <w:kern w:val="0"/>
          <w:szCs w:val="20"/>
        </w:rPr>
        <w:t xml:space="preserve">of Schedule </w:t>
      </w:r>
      <w:r w:rsidR="001B319E">
        <w:rPr>
          <w:rFonts w:ascii="Times New Roman" w:eastAsia="Yu Gothic" w:hAnsi="Times New Roman" w:cs="Arial"/>
          <w:kern w:val="0"/>
          <w:szCs w:val="20"/>
        </w:rPr>
        <w:t>2</w:t>
      </w:r>
      <w:r w:rsidR="005003E5">
        <w:rPr>
          <w:rFonts w:ascii="Times New Roman" w:eastAsia="Yu Gothic" w:hAnsi="Times New Roman" w:cs="Arial"/>
          <w:kern w:val="0"/>
          <w:szCs w:val="20"/>
        </w:rPr>
        <w:t xml:space="preserve"> to the Regulations</w:t>
      </w:r>
      <w:r w:rsidRPr="00CA0B10">
        <w:rPr>
          <w:rFonts w:ascii="Times New Roman" w:eastAsia="Times New Roman" w:hAnsi="Times New Roman" w:cs="Times New Roman"/>
          <w:lang w:eastAsia="en-AU"/>
        </w:rPr>
        <w:t>.</w:t>
      </w:r>
    </w:p>
    <w:p w14:paraId="507A40F4" w14:textId="745FBFCF" w:rsidR="00CA0B10" w:rsidRPr="00CA0B10" w:rsidRDefault="00CA0B10" w:rsidP="00F91CF9">
      <w:pPr>
        <w:widowControl w:val="0"/>
        <w:numPr>
          <w:ilvl w:val="0"/>
          <w:numId w:val="168"/>
        </w:numPr>
        <w:spacing w:before="120" w:after="0" w:line="240" w:lineRule="auto"/>
        <w:ind w:left="425" w:hanging="425"/>
        <w:textAlignment w:val="baseline"/>
        <w:rPr>
          <w:rFonts w:ascii="Times New Roman" w:eastAsia="Times New Roman" w:hAnsi="Times New Roman" w:cs="Times New Roman"/>
          <w:lang w:eastAsia="en-AU"/>
        </w:rPr>
      </w:pPr>
      <w:r w:rsidRPr="00CA0B10">
        <w:rPr>
          <w:rFonts w:ascii="Times New Roman" w:eastAsia="Times New Roman" w:hAnsi="Times New Roman" w:cs="Times New Roman"/>
          <w:b/>
          <w:bCs/>
          <w:i/>
          <w:iCs/>
          <w:lang w:eastAsia="en-AU"/>
        </w:rPr>
        <w:t>cotton plant</w:t>
      </w:r>
      <w:r w:rsidRPr="00CA0B10">
        <w:rPr>
          <w:rFonts w:ascii="Times New Roman" w:eastAsia="Times New Roman" w:hAnsi="Times New Roman" w:cs="Times New Roman"/>
          <w:i/>
          <w:iCs/>
          <w:lang w:eastAsia="en-AU"/>
        </w:rPr>
        <w:t xml:space="preserve"> </w:t>
      </w:r>
      <w:r w:rsidRPr="00CA0B10">
        <w:rPr>
          <w:rFonts w:ascii="Times New Roman" w:eastAsia="Times New Roman" w:hAnsi="Times New Roman" w:cs="Times New Roman"/>
          <w:lang w:eastAsia="en-AU"/>
        </w:rPr>
        <w:t>is defined in subclause 25-1(4)</w:t>
      </w:r>
      <w:r w:rsidR="005003E5">
        <w:rPr>
          <w:rFonts w:ascii="Times New Roman" w:eastAsia="Times New Roman" w:hAnsi="Times New Roman" w:cs="Times New Roman"/>
          <w:lang w:eastAsia="en-AU"/>
        </w:rPr>
        <w:t xml:space="preserve"> </w:t>
      </w:r>
      <w:r w:rsidR="005003E5">
        <w:rPr>
          <w:rFonts w:ascii="Times New Roman" w:eastAsia="Yu Gothic" w:hAnsi="Times New Roman" w:cs="Arial"/>
          <w:kern w:val="0"/>
          <w:szCs w:val="20"/>
        </w:rPr>
        <w:t xml:space="preserve">of Schedule </w:t>
      </w:r>
      <w:r w:rsidR="001B319E">
        <w:rPr>
          <w:rFonts w:ascii="Times New Roman" w:eastAsia="Yu Gothic" w:hAnsi="Times New Roman" w:cs="Arial"/>
          <w:kern w:val="0"/>
          <w:szCs w:val="20"/>
        </w:rPr>
        <w:t>2</w:t>
      </w:r>
      <w:r w:rsidR="005003E5">
        <w:rPr>
          <w:rFonts w:ascii="Times New Roman" w:eastAsia="Yu Gothic" w:hAnsi="Times New Roman" w:cs="Arial"/>
          <w:kern w:val="0"/>
          <w:szCs w:val="20"/>
        </w:rPr>
        <w:t xml:space="preserve"> to the Regulations</w:t>
      </w:r>
      <w:r w:rsidRPr="00CA0B10">
        <w:rPr>
          <w:rFonts w:ascii="Times New Roman" w:eastAsia="Times New Roman" w:hAnsi="Times New Roman" w:cs="Times New Roman"/>
          <w:b/>
          <w:bCs/>
          <w:lang w:eastAsia="en-AU"/>
        </w:rPr>
        <w:t>.</w:t>
      </w:r>
    </w:p>
    <w:p w14:paraId="7D1AA921" w14:textId="2BAA6D40" w:rsidR="00CA0B10" w:rsidRPr="00CA0B10" w:rsidRDefault="00CA0B10" w:rsidP="00F91CF9">
      <w:pPr>
        <w:widowControl w:val="0"/>
        <w:numPr>
          <w:ilvl w:val="0"/>
          <w:numId w:val="168"/>
        </w:numPr>
        <w:spacing w:before="120" w:after="0" w:line="240" w:lineRule="auto"/>
        <w:ind w:left="426" w:hanging="426"/>
        <w:textAlignment w:val="baseline"/>
        <w:rPr>
          <w:rFonts w:ascii="Times New Roman" w:eastAsia="Yu Mincho" w:hAnsi="Times New Roman" w:cs="Times New Roman"/>
        </w:rPr>
      </w:pPr>
      <w:r w:rsidRPr="00CA0B10">
        <w:rPr>
          <w:rFonts w:ascii="Times New Roman" w:eastAsia="Yu Mincho" w:hAnsi="Times New Roman" w:cs="Times New Roman"/>
          <w:b/>
          <w:bCs/>
          <w:i/>
          <w:iCs/>
        </w:rPr>
        <w:t xml:space="preserve">seed cotton </w:t>
      </w:r>
      <w:r w:rsidRPr="00CA0B10">
        <w:rPr>
          <w:rFonts w:ascii="Times New Roman" w:eastAsia="Yu Mincho" w:hAnsi="Times New Roman" w:cs="Times New Roman"/>
        </w:rPr>
        <w:t>is defined subclause 25-1(3)</w:t>
      </w:r>
      <w:r w:rsidR="005003E5">
        <w:rPr>
          <w:rFonts w:ascii="Times New Roman" w:eastAsia="Yu Mincho" w:hAnsi="Times New Roman" w:cs="Times New Roman"/>
        </w:rPr>
        <w:t xml:space="preserve"> </w:t>
      </w:r>
      <w:r w:rsidR="005003E5">
        <w:rPr>
          <w:rFonts w:ascii="Times New Roman" w:eastAsia="Yu Gothic" w:hAnsi="Times New Roman" w:cs="Arial"/>
          <w:kern w:val="0"/>
          <w:szCs w:val="20"/>
        </w:rPr>
        <w:t xml:space="preserve">of Schedule </w:t>
      </w:r>
      <w:r w:rsidR="001B319E">
        <w:rPr>
          <w:rFonts w:ascii="Times New Roman" w:eastAsia="Yu Gothic" w:hAnsi="Times New Roman" w:cs="Arial"/>
          <w:kern w:val="0"/>
          <w:szCs w:val="20"/>
        </w:rPr>
        <w:t>2</w:t>
      </w:r>
      <w:r w:rsidR="005003E5">
        <w:rPr>
          <w:rFonts w:ascii="Times New Roman" w:eastAsia="Yu Gothic" w:hAnsi="Times New Roman" w:cs="Arial"/>
          <w:kern w:val="0"/>
          <w:szCs w:val="20"/>
        </w:rPr>
        <w:t xml:space="preserve"> to the Regulations</w:t>
      </w:r>
      <w:r w:rsidRPr="00CA0B10">
        <w:rPr>
          <w:rFonts w:ascii="Times New Roman" w:eastAsia="Yu Mincho" w:hAnsi="Times New Roman" w:cs="Times New Roman"/>
        </w:rPr>
        <w:t>.</w:t>
      </w:r>
    </w:p>
    <w:p w14:paraId="02D744B0" w14:textId="77777777" w:rsidR="00CA0B10" w:rsidRPr="00CA0B10" w:rsidRDefault="00CA0B10" w:rsidP="00CA0B10">
      <w:pPr>
        <w:spacing w:after="0" w:line="240" w:lineRule="auto"/>
        <w:rPr>
          <w:rFonts w:ascii="Times New Roman" w:eastAsia="Times New Roman" w:hAnsi="Times New Roman" w:cs="Times New Roman"/>
          <w:color w:val="333333"/>
        </w:rPr>
      </w:pPr>
    </w:p>
    <w:p w14:paraId="1772C46B"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25-1</w:t>
      </w:r>
      <w:r w:rsidRPr="00CA0B10">
        <w:rPr>
          <w:rFonts w:ascii="Times New Roman" w:eastAsia="Times New Roman" w:hAnsi="Times New Roman" w:cs="Times New Roman"/>
          <w:b/>
          <w:bCs/>
          <w:kern w:val="0"/>
          <w:lang w:eastAsia="en-AU"/>
          <w14:ligatures w14:val="none"/>
        </w:rPr>
        <w:t>—</w:t>
      </w:r>
      <w:r w:rsidRPr="00CA0B10">
        <w:rPr>
          <w:rFonts w:ascii="Times New Roman" w:eastAsia="Times New Roman" w:hAnsi="Times New Roman" w:cs="Times New Roman"/>
          <w:b/>
          <w:bCs/>
          <w:color w:val="000000"/>
          <w:kern w:val="0"/>
          <w:lang w:eastAsia="en-AU"/>
          <w14:ligatures w14:val="none"/>
        </w:rPr>
        <w:t>Imposition of cotton fibre levy</w:t>
      </w:r>
    </w:p>
    <w:p w14:paraId="19B1004E" w14:textId="77777777" w:rsidR="003F7D43" w:rsidRDefault="003F7D43" w:rsidP="00CA0B10">
      <w:pPr>
        <w:spacing w:after="0" w:line="240" w:lineRule="auto"/>
        <w:textAlignment w:val="baseline"/>
        <w:rPr>
          <w:rFonts w:ascii="Times New Roman" w:eastAsia="Times New Roman" w:hAnsi="Times New Roman" w:cs="Times New Roman"/>
          <w:kern w:val="0"/>
          <w:lang w:eastAsia="en-AU"/>
          <w14:ligatures w14:val="none"/>
        </w:rPr>
      </w:pPr>
    </w:p>
    <w:p w14:paraId="28E6045B" w14:textId="77777777" w:rsidR="00CA0B10" w:rsidRPr="00CA0B10" w:rsidRDefault="00CA0B10" w:rsidP="00CA0B10">
      <w:pPr>
        <w:spacing w:after="0" w:line="240" w:lineRule="auto"/>
        <w:textAlignment w:val="baseline"/>
        <w:rPr>
          <w:rFonts w:ascii="Times New Roman" w:eastAsia="Times New Roman" w:hAnsi="Times New Roman" w:cs="Times New Roman"/>
          <w:lang w:eastAsia="en-AU"/>
        </w:rPr>
      </w:pPr>
      <w:r w:rsidRPr="00CA0B10">
        <w:rPr>
          <w:rFonts w:ascii="Times New Roman" w:eastAsia="Times New Roman" w:hAnsi="Times New Roman" w:cs="Times New Roman"/>
          <w:kern w:val="0"/>
          <w:lang w:eastAsia="en-AU"/>
          <w14:ligatures w14:val="none"/>
        </w:rPr>
        <w:t xml:space="preserve">Subclause 25-1(1) imposes levy on cotton fibre that is produced in Australia from seed cotton that is harvested in Australia. </w:t>
      </w:r>
      <w:r w:rsidRPr="00CA0B10" w:rsidDel="00C62E74">
        <w:rPr>
          <w:rFonts w:ascii="Times New Roman" w:eastAsia="Times New Roman" w:hAnsi="Times New Roman" w:cs="Times New Roman"/>
          <w:lang w:eastAsia="en-AU"/>
        </w:rPr>
        <w:t>There are no exemptions from the levy on cotton fibre.</w:t>
      </w:r>
    </w:p>
    <w:p w14:paraId="1B41EC7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4B19E0D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clause defines the following terms:</w:t>
      </w:r>
    </w:p>
    <w:p w14:paraId="3AD417E9" w14:textId="77777777" w:rsidR="00CA0B10" w:rsidRPr="00CA0B10" w:rsidRDefault="00CA0B10" w:rsidP="00F91CF9">
      <w:pPr>
        <w:widowControl w:val="0"/>
        <w:numPr>
          <w:ilvl w:val="0"/>
          <w:numId w:val="168"/>
        </w:numPr>
        <w:spacing w:before="120" w:after="0" w:line="240" w:lineRule="auto"/>
        <w:ind w:left="425" w:hanging="425"/>
        <w:textAlignment w:val="baseline"/>
        <w:rPr>
          <w:rFonts w:ascii="Times New Roman" w:eastAsia="Times New Roman" w:hAnsi="Times New Roman" w:cs="Times New Roman"/>
          <w:lang w:eastAsia="en-AU"/>
        </w:rPr>
      </w:pPr>
      <w:r w:rsidRPr="00CA0B10">
        <w:rPr>
          <w:rFonts w:ascii="Times New Roman" w:eastAsia="Times New Roman" w:hAnsi="Times New Roman" w:cs="Times New Roman"/>
          <w:b/>
          <w:bCs/>
          <w:i/>
          <w:iCs/>
          <w:lang w:eastAsia="en-AU"/>
        </w:rPr>
        <w:t xml:space="preserve">cotton fibre </w:t>
      </w:r>
      <w:r w:rsidRPr="00CA0B10">
        <w:rPr>
          <w:rFonts w:ascii="Times New Roman" w:eastAsia="Times New Roman" w:hAnsi="Times New Roman" w:cs="Times New Roman"/>
          <w:lang w:eastAsia="en-AU"/>
        </w:rPr>
        <w:t>is defined in subclause 25-1(2) as the natural fibrous hairs that are obtained from seed cotton by separating the hairs from the seeds.</w:t>
      </w:r>
    </w:p>
    <w:p w14:paraId="75A62420" w14:textId="77777777" w:rsidR="00CA0B10" w:rsidRPr="00CA0B10" w:rsidRDefault="00CA0B10" w:rsidP="00F91CF9">
      <w:pPr>
        <w:widowControl w:val="0"/>
        <w:numPr>
          <w:ilvl w:val="0"/>
          <w:numId w:val="168"/>
        </w:numPr>
        <w:spacing w:before="120" w:after="0" w:line="240" w:lineRule="auto"/>
        <w:ind w:left="425" w:hanging="425"/>
        <w:textAlignment w:val="baseline"/>
        <w:rPr>
          <w:rFonts w:ascii="Times New Roman" w:eastAsia="Yu Mincho" w:hAnsi="Times New Roman" w:cs="Times New Roman"/>
        </w:rPr>
      </w:pPr>
      <w:r w:rsidRPr="00CA0B10">
        <w:rPr>
          <w:rFonts w:ascii="Times New Roman" w:eastAsia="Yu Mincho" w:hAnsi="Times New Roman" w:cs="Times New Roman"/>
          <w:b/>
          <w:bCs/>
          <w:i/>
          <w:iCs/>
        </w:rPr>
        <w:t xml:space="preserve">seed cotton </w:t>
      </w:r>
      <w:r w:rsidRPr="00CA0B10">
        <w:rPr>
          <w:rFonts w:ascii="Times New Roman" w:eastAsia="Yu Mincho" w:hAnsi="Times New Roman" w:cs="Times New Roman"/>
        </w:rPr>
        <w:t>is defined subclause 25-1(3) as the seed with the natural fibrous hairs attached, harvested from the ripened bolls of the cotton plant.</w:t>
      </w:r>
    </w:p>
    <w:p w14:paraId="01C4E1B4" w14:textId="77777777" w:rsidR="00CA0B10" w:rsidRPr="00CA0B10" w:rsidRDefault="00CA0B10" w:rsidP="00F91CF9">
      <w:pPr>
        <w:widowControl w:val="0"/>
        <w:numPr>
          <w:ilvl w:val="0"/>
          <w:numId w:val="168"/>
        </w:numPr>
        <w:spacing w:before="120" w:after="0" w:line="240" w:lineRule="auto"/>
        <w:ind w:left="426" w:hanging="426"/>
        <w:textAlignment w:val="baseline"/>
        <w:rPr>
          <w:rFonts w:ascii="Times New Roman" w:hAnsi="Times New Roman" w:cs="Aptos"/>
          <w:szCs w:val="22"/>
          <w:lang w:eastAsia="en-AU"/>
        </w:rPr>
      </w:pPr>
      <w:r w:rsidRPr="00CA0B10">
        <w:rPr>
          <w:rFonts w:ascii="Times New Roman" w:eastAsia="Times New Roman" w:hAnsi="Times New Roman" w:cs="Times New Roman"/>
          <w:b/>
          <w:bCs/>
          <w:i/>
          <w:iCs/>
          <w:lang w:eastAsia="en-AU"/>
        </w:rPr>
        <w:t>cotton plant</w:t>
      </w:r>
      <w:r w:rsidRPr="00CA0B10">
        <w:rPr>
          <w:rFonts w:ascii="Times New Roman" w:eastAsia="Times New Roman" w:hAnsi="Times New Roman" w:cs="Times New Roman"/>
          <w:i/>
          <w:iCs/>
          <w:lang w:eastAsia="en-AU"/>
        </w:rPr>
        <w:t xml:space="preserve"> </w:t>
      </w:r>
      <w:r w:rsidRPr="00CA0B10">
        <w:rPr>
          <w:rFonts w:ascii="Times New Roman" w:eastAsia="Times New Roman" w:hAnsi="Times New Roman" w:cs="Times New Roman"/>
          <w:lang w:eastAsia="en-AU"/>
        </w:rPr>
        <w:t>is defined in subclause 25-1(4)</w:t>
      </w:r>
      <w:r w:rsidRPr="00CA0B10">
        <w:rPr>
          <w:rFonts w:ascii="Times New Roman" w:eastAsia="Times New Roman" w:hAnsi="Times New Roman" w:cs="Times New Roman"/>
          <w:b/>
          <w:bCs/>
          <w:lang w:eastAsia="en-AU"/>
        </w:rPr>
        <w:t xml:space="preserve"> </w:t>
      </w:r>
      <w:r w:rsidRPr="00CA0B10">
        <w:rPr>
          <w:rFonts w:ascii="Times New Roman" w:eastAsia="Times New Roman" w:hAnsi="Times New Roman" w:cs="Times New Roman"/>
          <w:lang w:eastAsia="en-AU"/>
        </w:rPr>
        <w:t>by reference to its scientific name.</w:t>
      </w:r>
    </w:p>
    <w:p w14:paraId="79137673" w14:textId="77777777" w:rsidR="00CA0B10" w:rsidRPr="00CA0B10" w:rsidRDefault="00CA0B10" w:rsidP="00CA0B10">
      <w:pPr>
        <w:widowControl w:val="0"/>
        <w:spacing w:after="0" w:line="240" w:lineRule="auto"/>
        <w:textAlignment w:val="baseline"/>
        <w:rPr>
          <w:rFonts w:ascii="Times New Roman" w:eastAsia="Times New Roman" w:hAnsi="Times New Roman" w:cs="Times New Roman"/>
          <w:lang w:eastAsia="en-AU"/>
        </w:rPr>
      </w:pPr>
    </w:p>
    <w:p w14:paraId="7AB42598" w14:textId="77777777" w:rsidR="00CA0B10" w:rsidRDefault="00CA0B10" w:rsidP="00CA0B10">
      <w:pPr>
        <w:widowControl w:val="0"/>
        <w:spacing w:after="0" w:line="240" w:lineRule="auto"/>
        <w:textAlignment w:val="baseline"/>
        <w:rPr>
          <w:rFonts w:ascii="Times New Roman" w:eastAsia="Times New Roman" w:hAnsi="Times New Roman" w:cs="Times New Roman"/>
          <w:b/>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25-2</w:t>
      </w:r>
      <w:r w:rsidRPr="00CA0B10">
        <w:rPr>
          <w:rFonts w:ascii="Times New Roman" w:eastAsia="Times New Roman" w:hAnsi="Times New Roman" w:cs="Times New Roman"/>
          <w:b/>
          <w:bCs/>
          <w:kern w:val="0"/>
          <w:lang w:eastAsia="en-AU"/>
          <w14:ligatures w14:val="none"/>
        </w:rPr>
        <w:t>—</w:t>
      </w:r>
      <w:r w:rsidRPr="00CA0B10">
        <w:rPr>
          <w:rFonts w:ascii="Times New Roman" w:eastAsia="Times New Roman" w:hAnsi="Times New Roman" w:cs="Times New Roman"/>
          <w:b/>
          <w:bCs/>
          <w:color w:val="000000"/>
          <w:kern w:val="0"/>
          <w:lang w:eastAsia="en-AU"/>
          <w14:ligatures w14:val="none"/>
        </w:rPr>
        <w:t>Rate of the levy</w:t>
      </w:r>
    </w:p>
    <w:p w14:paraId="50EE2331" w14:textId="77777777" w:rsidR="006925B2" w:rsidRPr="00CA0B10" w:rsidRDefault="006925B2" w:rsidP="00CA0B10">
      <w:pPr>
        <w:widowControl w:val="0"/>
        <w:spacing w:after="0" w:line="240" w:lineRule="auto"/>
        <w:textAlignment w:val="baseline"/>
        <w:rPr>
          <w:rFonts w:ascii="Times New Roman" w:eastAsia="Times New Roman" w:hAnsi="Times New Roman" w:cs="Times New Roman"/>
          <w:color w:val="000000"/>
          <w:kern w:val="0"/>
          <w:lang w:eastAsia="en-AU"/>
          <w14:ligatures w14:val="none"/>
        </w:rPr>
      </w:pPr>
    </w:p>
    <w:p w14:paraId="6C1326E3" w14:textId="77777777" w:rsidR="00CA0B10" w:rsidRDefault="00CA0B10" w:rsidP="00CA0B10">
      <w:pPr>
        <w:widowControl w:val="0"/>
        <w:spacing w:after="0" w:line="240" w:lineRule="auto"/>
        <w:textAlignment w:val="baseline"/>
        <w:rPr>
          <w:rFonts w:ascii="Times New Roman" w:eastAsia="Times New Roman" w:hAnsi="Times New Roman" w:cs="Times New Roman"/>
          <w:szCs w:val="22"/>
          <w:lang w:eastAsia="en-AU"/>
        </w:rPr>
      </w:pPr>
      <w:r w:rsidRPr="00CA0B10">
        <w:rPr>
          <w:rFonts w:ascii="Times New Roman" w:eastAsia="Times New Roman" w:hAnsi="Times New Roman" w:cs="Times New Roman"/>
          <w:kern w:val="0"/>
          <w:szCs w:val="22"/>
          <w:lang w:eastAsia="en-AU"/>
          <w14:ligatures w14:val="none"/>
        </w:rPr>
        <w:t xml:space="preserve">Clause 25-2 prescribes the cotton fibre levy </w:t>
      </w:r>
      <w:r w:rsidRPr="00CA0B10" w:rsidDel="007D03D2">
        <w:rPr>
          <w:rFonts w:ascii="Times New Roman" w:eastAsia="Times New Roman" w:hAnsi="Times New Roman" w:cs="Times New Roman"/>
          <w:kern w:val="0"/>
          <w:szCs w:val="22"/>
          <w:lang w:eastAsia="en-AU"/>
          <w14:ligatures w14:val="none"/>
        </w:rPr>
        <w:t>rate</w:t>
      </w:r>
      <w:r w:rsidRPr="00CA0B10">
        <w:rPr>
          <w:rFonts w:ascii="Times New Roman" w:eastAsia="Times New Roman" w:hAnsi="Times New Roman" w:cs="Times New Roman"/>
          <w:szCs w:val="22"/>
          <w:lang w:eastAsia="en-AU"/>
        </w:rPr>
        <w:t>.</w:t>
      </w:r>
    </w:p>
    <w:p w14:paraId="3517952D" w14:textId="77777777" w:rsidR="00DA557C" w:rsidRPr="00CA0B10" w:rsidRDefault="00DA557C" w:rsidP="00CA0B10">
      <w:pPr>
        <w:widowControl w:val="0"/>
        <w:spacing w:after="0" w:line="240" w:lineRule="auto"/>
        <w:textAlignment w:val="baseline"/>
        <w:rPr>
          <w:rFonts w:ascii="Times New Roman" w:eastAsia="Times New Roman" w:hAnsi="Times New Roman" w:cs="Times New Roman"/>
          <w:szCs w:val="22"/>
          <w:lang w:eastAsia="en-AU"/>
        </w:rPr>
      </w:pPr>
    </w:p>
    <w:p w14:paraId="35C7B73F" w14:textId="77777777" w:rsidR="00CA0B10" w:rsidRPr="00CA0B10" w:rsidDel="004F7A65" w:rsidRDefault="00CA0B10" w:rsidP="00CA0B10">
      <w:pPr>
        <w:widowControl w:val="0"/>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szCs w:val="22"/>
          <w:lang w:eastAsia="en-AU"/>
        </w:rPr>
        <w:t>Item 1 of the table in this clause prescribes the levy rate with three components:</w:t>
      </w:r>
    </w:p>
    <w:p w14:paraId="49CDAB33" w14:textId="77777777" w:rsidR="00CA0B10" w:rsidRPr="00CA0B10" w:rsidRDefault="00CA0B10" w:rsidP="00F91CF9">
      <w:pPr>
        <w:numPr>
          <w:ilvl w:val="0"/>
          <w:numId w:val="169"/>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research and development component;</w:t>
      </w:r>
    </w:p>
    <w:p w14:paraId="722DB005" w14:textId="77777777" w:rsidR="00CA0B10" w:rsidRPr="00CA0B10" w:rsidRDefault="00CA0B10" w:rsidP="00F91CF9">
      <w:pPr>
        <w:numPr>
          <w:ilvl w:val="0"/>
          <w:numId w:val="169"/>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biosecurity activity component; and</w:t>
      </w:r>
    </w:p>
    <w:p w14:paraId="5DC6B09E" w14:textId="77777777" w:rsidR="00CA0B10" w:rsidRPr="00CA0B10" w:rsidRDefault="00CA0B10" w:rsidP="00F91CF9">
      <w:pPr>
        <w:numPr>
          <w:ilvl w:val="0"/>
          <w:numId w:val="169"/>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biosecurity response component.</w:t>
      </w:r>
    </w:p>
    <w:p w14:paraId="2A728088" w14:textId="2D4C7BCB" w:rsidR="00CA0B10" w:rsidRPr="00CA0B10" w:rsidRDefault="00CA0B10" w:rsidP="00F91CF9">
      <w:pPr>
        <w:spacing w:before="120"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rPr>
        <w:lastRenderedPageBreak/>
        <w:t xml:space="preserve">Item 1 of the table prescribes each component amount with reference to </w:t>
      </w:r>
      <w:r w:rsidRPr="00CA0B10">
        <w:rPr>
          <w:rFonts w:ascii="Times New Roman" w:eastAsia="Times New Roman" w:hAnsi="Times New Roman" w:cs="Times New Roman"/>
          <w:kern w:val="0"/>
          <w:szCs w:val="22"/>
          <w:lang w:eastAsia="en-AU"/>
          <w14:ligatures w14:val="none"/>
        </w:rPr>
        <w:t>227 kilograms of cotton fibre, which is</w:t>
      </w:r>
      <w:r w:rsidRPr="00CA0B10">
        <w:rPr>
          <w:rFonts w:ascii="Times New Roman" w:eastAsia="Times New Roman" w:hAnsi="Times New Roman" w:cs="Times New Roman"/>
          <w:szCs w:val="22"/>
          <w:lang w:eastAsia="en-AU"/>
        </w:rPr>
        <w:t xml:space="preserve"> the weight of the industry standard cotton bale. </w:t>
      </w:r>
      <w:r w:rsidRPr="00CA0B10">
        <w:rPr>
          <w:rFonts w:ascii="Times New Roman" w:eastAsia="Times New Roman" w:hAnsi="Times New Roman" w:cs="Times New Roman"/>
          <w:kern w:val="0"/>
          <w:szCs w:val="22"/>
          <w:lang w:eastAsia="en-AU"/>
          <w14:ligatures w14:val="none"/>
        </w:rPr>
        <w:t>The cotton fibre levy rate is worked out by adding together the three components.</w:t>
      </w:r>
    </w:p>
    <w:p w14:paraId="05B9A0CD"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D5A7F3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lang w:eastAsia="en-AU"/>
        </w:rPr>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53CF10EF" w14:textId="77777777" w:rsidR="00CA0B10" w:rsidRPr="00CA0B10" w:rsidDel="00C60D18" w:rsidRDefault="00CA0B10" w:rsidP="00CA0B10">
      <w:pPr>
        <w:spacing w:after="0" w:line="240" w:lineRule="auto"/>
        <w:textAlignment w:val="baseline"/>
        <w:rPr>
          <w:rFonts w:ascii="Times New Roman" w:eastAsia="Times New Roman" w:hAnsi="Times New Roman" w:cs="Times New Roman"/>
          <w:color w:val="000000"/>
          <w:kern w:val="0"/>
          <w:lang w:eastAsia="en-AU"/>
          <w14:ligatures w14:val="none"/>
        </w:rPr>
      </w:pPr>
    </w:p>
    <w:p w14:paraId="49C98441" w14:textId="77777777" w:rsidR="00CA0B10" w:rsidRPr="00CA0B10" w:rsidRDefault="00CA0B10" w:rsidP="00CA0B10">
      <w:pPr>
        <w:spacing w:after="0" w:line="240" w:lineRule="auto"/>
        <w:textAlignment w:val="baseline"/>
        <w:rPr>
          <w:rFonts w:ascii="Times New Roman" w:eastAsia="Times New Roman" w:hAnsi="Times New Roman" w:cs="Times New Roman"/>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25-3</w:t>
      </w:r>
      <w:r w:rsidRPr="00CA0B10">
        <w:rPr>
          <w:rFonts w:ascii="Times New Roman" w:eastAsia="Times New Roman" w:hAnsi="Times New Roman" w:cs="Times New Roman"/>
          <w:b/>
          <w:bCs/>
          <w:kern w:val="0"/>
          <w:lang w:eastAsia="en-AU"/>
          <w14:ligatures w14:val="none"/>
        </w:rPr>
        <w:t>—</w:t>
      </w:r>
      <w:r w:rsidRPr="00CA0B10">
        <w:rPr>
          <w:rFonts w:ascii="Times New Roman" w:eastAsia="Times New Roman" w:hAnsi="Times New Roman" w:cs="Times New Roman"/>
          <w:b/>
          <w:bCs/>
          <w:color w:val="000000"/>
          <w:kern w:val="0"/>
          <w:lang w:eastAsia="en-AU"/>
          <w14:ligatures w14:val="none"/>
        </w:rPr>
        <w:t>Levy payer</w:t>
      </w:r>
    </w:p>
    <w:p w14:paraId="386856ED" w14:textId="77777777" w:rsidR="003F7D43" w:rsidRDefault="003F7D43" w:rsidP="00CA0B10">
      <w:pPr>
        <w:spacing w:after="0" w:line="240" w:lineRule="auto"/>
        <w:textAlignment w:val="baseline"/>
        <w:rPr>
          <w:rFonts w:ascii="Times New Roman" w:eastAsia="Times New Roman" w:hAnsi="Times New Roman" w:cs="Times New Roman"/>
          <w:kern w:val="0"/>
          <w:lang w:eastAsia="en-AU"/>
          <w14:ligatures w14:val="none"/>
        </w:rPr>
      </w:pPr>
    </w:p>
    <w:p w14:paraId="52E38CE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Clause 25-3 provides that the person who owns the seed cotton immediately before the cotton fibre is produced is liable to pay the cotton fibre levy.</w:t>
      </w:r>
    </w:p>
    <w:p w14:paraId="7EA0505A" w14:textId="77777777" w:rsidR="00CA0B10" w:rsidRPr="00CA0B10" w:rsidRDefault="00CA0B10" w:rsidP="00CA0B10">
      <w:pPr>
        <w:spacing w:after="0" w:line="240" w:lineRule="auto"/>
        <w:rPr>
          <w:rFonts w:ascii="Times New Roman" w:eastAsia="Times New Roman" w:hAnsi="Times New Roman" w:cs="Times New Roman"/>
          <w:color w:val="000000"/>
          <w:kern w:val="0"/>
          <w:lang w:eastAsia="en-AU"/>
          <w14:ligatures w14:val="none"/>
        </w:rPr>
      </w:pPr>
    </w:p>
    <w:p w14:paraId="67378ADF" w14:textId="77777777" w:rsidR="00CA0B10" w:rsidRPr="00CA0B10" w:rsidRDefault="00CA0B10" w:rsidP="00F91CF9">
      <w:pPr>
        <w:keepNext/>
        <w:spacing w:after="0" w:line="240" w:lineRule="auto"/>
        <w:textAlignment w:val="baseline"/>
        <w:rPr>
          <w:rFonts w:ascii="Times New Roman" w:eastAsia="Times New Roman" w:hAnsi="Times New Roman" w:cs="Times New Roman"/>
          <w:b/>
          <w:bCs/>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25-4</w:t>
      </w:r>
      <w:r w:rsidRPr="00CA0B10">
        <w:rPr>
          <w:rFonts w:ascii="Times New Roman" w:eastAsia="Times New Roman" w:hAnsi="Times New Roman" w:cs="Times New Roman"/>
          <w:b/>
          <w:bCs/>
          <w:kern w:val="0"/>
          <w:lang w:eastAsia="en-AU"/>
          <w14:ligatures w14:val="none"/>
        </w:rPr>
        <w:t>—</w:t>
      </w:r>
      <w:r w:rsidRPr="00CA0B10">
        <w:rPr>
          <w:rFonts w:ascii="Times New Roman" w:eastAsia="Times New Roman" w:hAnsi="Times New Roman" w:cs="Times New Roman"/>
          <w:b/>
          <w:bCs/>
          <w:color w:val="000000"/>
          <w:kern w:val="0"/>
          <w:lang w:eastAsia="en-AU"/>
          <w14:ligatures w14:val="none"/>
        </w:rPr>
        <w:t>Application provision</w:t>
      </w:r>
    </w:p>
    <w:p w14:paraId="5B41594C" w14:textId="77777777" w:rsidR="003F7D43" w:rsidRDefault="003F7D43" w:rsidP="00F91CF9">
      <w:pPr>
        <w:keepNext/>
        <w:spacing w:after="0" w:line="240" w:lineRule="auto"/>
        <w:rPr>
          <w:rFonts w:ascii="Times New Roman" w:eastAsia="Times New Roman" w:hAnsi="Times New Roman" w:cs="Times New Roman"/>
          <w:kern w:val="0"/>
          <w:lang w:eastAsia="en-AU"/>
          <w14:ligatures w14:val="none"/>
        </w:rPr>
      </w:pPr>
    </w:p>
    <w:p w14:paraId="58D788B8" w14:textId="67000097" w:rsidR="00CA0B10" w:rsidRPr="0066783A" w:rsidRDefault="00CA0B10" w:rsidP="005D6D85">
      <w:pPr>
        <w:spacing w:after="0" w:line="240" w:lineRule="auto"/>
        <w:rPr>
          <w:rFonts w:ascii="Times New Roman" w:eastAsia="Times New Roman" w:hAnsi="Times New Roman" w:cs="Times New Roman"/>
        </w:rPr>
      </w:pPr>
      <w:r w:rsidRPr="00CA0B10">
        <w:rPr>
          <w:rFonts w:ascii="Times New Roman" w:eastAsia="Times New Roman" w:hAnsi="Times New Roman" w:cs="Times New Roman"/>
          <w:kern w:val="0"/>
          <w:lang w:eastAsia="en-AU"/>
          <w14:ligatures w14:val="none"/>
        </w:rPr>
        <w:t>Clause 25-4 provides that clause 25-1 applies</w:t>
      </w:r>
      <w:r w:rsidR="007D3B4C">
        <w:rPr>
          <w:rFonts w:ascii="Times New Roman" w:eastAsia="Times New Roman" w:hAnsi="Times New Roman" w:cs="Times New Roman"/>
          <w:kern w:val="0"/>
          <w:lang w:eastAsia="en-AU"/>
          <w14:ligatures w14:val="none"/>
        </w:rPr>
        <w:t xml:space="preserve"> in relation</w:t>
      </w:r>
      <w:r w:rsidRPr="00CA0B10">
        <w:rPr>
          <w:rFonts w:ascii="Times New Roman" w:eastAsia="Times New Roman" w:hAnsi="Times New Roman" w:cs="Times New Roman"/>
          <w:kern w:val="0"/>
          <w:lang w:eastAsia="en-AU"/>
          <w14:ligatures w14:val="none"/>
        </w:rPr>
        <w:t xml:space="preserve"> to cotton fibre </w:t>
      </w:r>
      <w:r w:rsidR="007D3B4C">
        <w:rPr>
          <w:rFonts w:ascii="Times New Roman" w:eastAsia="Times New Roman" w:hAnsi="Times New Roman" w:cs="Times New Roman"/>
          <w:kern w:val="0"/>
          <w:lang w:eastAsia="en-AU"/>
          <w14:ligatures w14:val="none"/>
        </w:rPr>
        <w:t xml:space="preserve">that is </w:t>
      </w:r>
      <w:r w:rsidRPr="00CA0B10">
        <w:rPr>
          <w:rFonts w:ascii="Times New Roman" w:eastAsia="Times New Roman" w:hAnsi="Times New Roman" w:cs="Times New Roman"/>
          <w:kern w:val="0"/>
          <w:lang w:eastAsia="en-AU"/>
          <w14:ligatures w14:val="none"/>
        </w:rPr>
        <w:t>produced on or after 1 July 2025</w:t>
      </w:r>
      <w:r w:rsidR="04220BFF" w:rsidRPr="00251C20">
        <w:rPr>
          <w:rFonts w:ascii="Times New Roman" w:eastAsia="Times New Roman" w:hAnsi="Times New Roman" w:cs="Times New Roman"/>
          <w:kern w:val="0"/>
          <w:lang w:eastAsia="en-AU"/>
          <w14:ligatures w14:val="none"/>
        </w:rPr>
        <w:t xml:space="preserve">, </w:t>
      </w:r>
      <w:r w:rsidR="04220BFF" w:rsidRPr="00251C20">
        <w:rPr>
          <w:rFonts w:ascii="Times New Roman" w:eastAsia="Times New Roman" w:hAnsi="Times New Roman" w:cs="Times New Roman"/>
        </w:rPr>
        <w:t>whether the seed cotton is harvested before, on or after that day.</w:t>
      </w:r>
    </w:p>
    <w:p w14:paraId="04BFF5DC" w14:textId="77777777" w:rsidR="008C63D1" w:rsidRPr="00CA0B10" w:rsidRDefault="008C63D1" w:rsidP="00CA0B10">
      <w:pPr>
        <w:spacing w:after="0" w:line="240" w:lineRule="auto"/>
        <w:rPr>
          <w:rFonts w:ascii="Times New Roman" w:eastAsia="Times New Roman" w:hAnsi="Times New Roman" w:cs="Times New Roman"/>
          <w:b/>
          <w:kern w:val="0"/>
          <w:lang w:eastAsia="en-AU"/>
        </w:rPr>
      </w:pPr>
    </w:p>
    <w:p w14:paraId="5FA4D069" w14:textId="77777777" w:rsidR="00CA0B10" w:rsidRPr="00251C20" w:rsidRDefault="00CA0B10" w:rsidP="00EF36D5">
      <w:pPr>
        <w:keepNext/>
        <w:keepLines/>
        <w:spacing w:after="0" w:line="240" w:lineRule="auto"/>
        <w:outlineLvl w:val="0"/>
        <w:rPr>
          <w:rFonts w:ascii="Times New Roman" w:eastAsiaTheme="majorEastAsia" w:hAnsi="Times New Roman" w:cs="Times New Roman"/>
          <w:b/>
          <w:kern w:val="0"/>
          <w:sz w:val="28"/>
          <w:szCs w:val="44"/>
          <w:lang w:eastAsia="en-AU"/>
          <w14:ligatures w14:val="none"/>
        </w:rPr>
      </w:pPr>
      <w:bookmarkStart w:id="129" w:name="_Toc178245298"/>
      <w:bookmarkStart w:id="130" w:name="_Toc177028479"/>
      <w:r w:rsidRPr="00251C20">
        <w:rPr>
          <w:rFonts w:ascii="Times New Roman" w:eastAsia="Times New Roman" w:hAnsi="Times New Roman" w:cs="Times New Roman"/>
          <w:b/>
          <w:kern w:val="0"/>
          <w:sz w:val="28"/>
          <w:szCs w:val="44"/>
          <w:shd w:val="clear" w:color="auto" w:fill="FFFFFF"/>
          <w:lang w:val="en-US" w:eastAsia="en-AU"/>
        </w:rPr>
        <w:t>Division 26</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imes New Roman"/>
          <w:b/>
          <w:kern w:val="0"/>
          <w:sz w:val="28"/>
          <w:szCs w:val="44"/>
          <w:lang w:eastAsia="en-AU"/>
        </w:rPr>
        <w:t>Grain</w:t>
      </w:r>
      <w:bookmarkEnd w:id="129"/>
      <w:bookmarkEnd w:id="130"/>
    </w:p>
    <w:p w14:paraId="671363C2" w14:textId="77777777" w:rsidR="006925B2" w:rsidRDefault="006925B2" w:rsidP="00F91CF9">
      <w:pPr>
        <w:keepNext/>
        <w:keepLines/>
        <w:spacing w:after="0" w:line="240" w:lineRule="auto"/>
        <w:textAlignment w:val="baseline"/>
        <w:rPr>
          <w:rFonts w:ascii="Times New Roman" w:eastAsia="Times New Roman" w:hAnsi="Times New Roman" w:cs="Times New Roman"/>
          <w:kern w:val="0"/>
          <w:lang w:eastAsia="en-AU"/>
          <w14:ligatures w14:val="none"/>
        </w:rPr>
      </w:pPr>
    </w:p>
    <w:p w14:paraId="50DC369E"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Division imposes a levy (</w:t>
      </w:r>
      <w:r w:rsidRPr="00CA0B10">
        <w:rPr>
          <w:rFonts w:ascii="Times New Roman" w:eastAsia="Times New Roman" w:hAnsi="Times New Roman" w:cs="Times New Roman"/>
          <w:b/>
          <w:bCs/>
          <w:kern w:val="0"/>
          <w:lang w:eastAsia="en-AU"/>
          <w14:ligatures w14:val="none"/>
        </w:rPr>
        <w:t>grain levy</w:t>
      </w:r>
      <w:r w:rsidRPr="00CA0B10">
        <w:rPr>
          <w:rFonts w:ascii="Times New Roman" w:eastAsia="Times New Roman" w:hAnsi="Times New Roman" w:cs="Times New Roman"/>
          <w:kern w:val="0"/>
          <w:lang w:eastAsia="en-AU"/>
          <w14:ligatures w14:val="none"/>
        </w:rPr>
        <w:t>) on four types of grains harvested in Australia, in specific circumstances. Levy was previously imposed on:</w:t>
      </w:r>
    </w:p>
    <w:p w14:paraId="2B282983" w14:textId="386AB2A7" w:rsidR="00CA0B10" w:rsidRPr="00CA0B10" w:rsidRDefault="00CA0B10" w:rsidP="00F91CF9">
      <w:pPr>
        <w:keepNext/>
        <w:keepLines/>
        <w:numPr>
          <w:ilvl w:val="0"/>
          <w:numId w:val="26"/>
        </w:numPr>
        <w:spacing w:before="120" w:after="12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coarse grains: see Schedules 4 and 27 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and</w:t>
      </w:r>
      <w:r w:rsidR="000E499D">
        <w:rPr>
          <w:rFonts w:ascii="Times New Roman" w:eastAsia="Times New Roman" w:hAnsi="Times New Roman" w:cs="Times New Roman"/>
          <w:kern w:val="0"/>
          <w:lang w:eastAsia="en-AU"/>
          <w14:ligatures w14:val="none"/>
        </w:rPr>
        <w:t xml:space="preserve"> Schedule 4 to the</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iCs/>
          <w:kern w:val="0"/>
          <w:lang w:eastAsia="en-AU"/>
          <w14:ligatures w14:val="none"/>
        </w:rPr>
        <w:t>1999 Excise Levies Regulations</w:t>
      </w:r>
      <w:r w:rsidR="00BA5387" w:rsidRPr="00BA5387">
        <w:rPr>
          <w:rFonts w:ascii="Times New Roman" w:eastAsia="Times New Roman" w:hAnsi="Times New Roman" w:cs="Times New Roman"/>
          <w:iCs/>
          <w:kern w:val="0"/>
          <w:lang w:eastAsia="en-AU"/>
          <w14:ligatures w14:val="none"/>
        </w:rPr>
        <w: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Schedule 2</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to the </w:t>
      </w:r>
      <w:r w:rsidRPr="00CA0B10">
        <w:rPr>
          <w:rFonts w:ascii="Times New Roman" w:eastAsia="Times New Roman" w:hAnsi="Times New Roman" w:cs="Times New Roman"/>
          <w:iCs/>
          <w:kern w:val="0"/>
          <w:lang w:eastAsia="en-AU"/>
          <w14:ligatures w14:val="none"/>
        </w:rPr>
        <w:t>1998 NRS Excise Levy Act</w:t>
      </w:r>
      <w:r w:rsidRPr="00CA0B10">
        <w:rPr>
          <w:rFonts w:ascii="Times New Roman" w:eastAsia="Times New Roman" w:hAnsi="Times New Roman" w:cs="Times New Roman"/>
          <w:kern w:val="0"/>
          <w:lang w:eastAsia="en-AU"/>
          <w14:ligatures w14:val="none"/>
        </w:rPr>
        <w:t xml:space="preserve"> and Part 4 of the </w:t>
      </w:r>
      <w:r w:rsidRPr="00CA0B10">
        <w:rPr>
          <w:rFonts w:ascii="Times New Roman" w:eastAsia="Times New Roman" w:hAnsi="Times New Roman" w:cs="Times New Roman"/>
          <w:iCs/>
          <w:kern w:val="0"/>
          <w:lang w:eastAsia="en-AU"/>
          <w14:ligatures w14:val="none"/>
        </w:rPr>
        <w:t>1998 NRS Regulations</w:t>
      </w:r>
    </w:p>
    <w:p w14:paraId="3ECD3F76" w14:textId="70548496" w:rsidR="00CA0B10" w:rsidRPr="00CA0B10" w:rsidRDefault="00CA0B10" w:rsidP="00346389">
      <w:pPr>
        <w:numPr>
          <w:ilvl w:val="0"/>
          <w:numId w:val="26"/>
        </w:numPr>
        <w:spacing w:before="120" w:after="12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grain legumes: see Schedules 12 and 27 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and</w:t>
      </w:r>
      <w:r w:rsidRPr="00CA0B10">
        <w:rPr>
          <w:rFonts w:ascii="Times New Roman" w:eastAsia="Times New Roman" w:hAnsi="Times New Roman" w:cs="Times New Roman"/>
          <w:i/>
          <w:iCs/>
          <w:kern w:val="0"/>
          <w:lang w:eastAsia="en-AU"/>
          <w14:ligatures w14:val="none"/>
        </w:rPr>
        <w:t xml:space="preserve"> </w:t>
      </w:r>
      <w:r w:rsidR="000E499D">
        <w:rPr>
          <w:rFonts w:ascii="Times New Roman" w:eastAsia="Times New Roman" w:hAnsi="Times New Roman" w:cs="Times New Roman"/>
          <w:kern w:val="0"/>
          <w:lang w:eastAsia="en-AU"/>
          <w14:ligatures w14:val="none"/>
        </w:rPr>
        <w:t xml:space="preserve">Schedule </w:t>
      </w:r>
      <w:r w:rsidR="003F4FD6">
        <w:rPr>
          <w:rFonts w:ascii="Times New Roman" w:eastAsia="Times New Roman" w:hAnsi="Times New Roman" w:cs="Times New Roman"/>
          <w:kern w:val="0"/>
          <w:lang w:eastAsia="en-AU"/>
          <w14:ligatures w14:val="none"/>
        </w:rPr>
        <w:t>12</w:t>
      </w:r>
      <w:r w:rsidR="000E499D">
        <w:rPr>
          <w:rFonts w:ascii="Times New Roman" w:eastAsia="Times New Roman" w:hAnsi="Times New Roman" w:cs="Times New Roman"/>
          <w:kern w:val="0"/>
          <w:lang w:eastAsia="en-AU"/>
          <w14:ligatures w14:val="none"/>
        </w:rPr>
        <w:t xml:space="preserve"> to the</w:t>
      </w:r>
      <w:r w:rsidR="000E499D" w:rsidRPr="00CA0B10">
        <w:rPr>
          <w:rFonts w:ascii="Times New Roman" w:eastAsia="Times New Roman" w:hAnsi="Times New Roman" w:cs="Times New Roman"/>
          <w:iCs/>
          <w:kern w:val="0"/>
          <w:lang w:eastAsia="en-AU"/>
          <w14:ligatures w14:val="none"/>
        </w:rPr>
        <w:t xml:space="preserve"> </w:t>
      </w:r>
      <w:r w:rsidRPr="00CA0B10">
        <w:rPr>
          <w:rFonts w:ascii="Times New Roman" w:eastAsia="Times New Roman" w:hAnsi="Times New Roman" w:cs="Times New Roman"/>
          <w:iCs/>
          <w:kern w:val="0"/>
          <w:lang w:eastAsia="en-AU"/>
          <w14:ligatures w14:val="none"/>
        </w:rPr>
        <w:t>1999 Excise Levies Regulations</w:t>
      </w:r>
      <w:r w:rsidR="00BA5387" w:rsidRPr="00BA5387">
        <w:rPr>
          <w:rFonts w:ascii="Times New Roman" w:eastAsia="Times New Roman" w:hAnsi="Times New Roman" w:cs="Times New Roman"/>
          <w:iCs/>
          <w:kern w:val="0"/>
          <w:lang w:eastAsia="en-AU"/>
          <w14:ligatures w14:val="none"/>
        </w:rPr>
        <w: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Schedule 6</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to the </w:t>
      </w:r>
      <w:r w:rsidRPr="00CA0B10">
        <w:rPr>
          <w:rFonts w:ascii="Times New Roman" w:eastAsia="Times New Roman" w:hAnsi="Times New Roman" w:cs="Times New Roman"/>
          <w:iCs/>
          <w:kern w:val="0"/>
          <w:lang w:eastAsia="en-AU"/>
          <w14:ligatures w14:val="none"/>
        </w:rPr>
        <w:t>1998 NRS Excise Levy Act</w:t>
      </w:r>
      <w:r w:rsidRPr="00CA0B10">
        <w:rPr>
          <w:rFonts w:ascii="Times New Roman" w:eastAsia="Times New Roman" w:hAnsi="Times New Roman" w:cs="Times New Roman"/>
          <w:kern w:val="0"/>
          <w:lang w:eastAsia="en-AU"/>
          <w14:ligatures w14:val="none"/>
        </w:rPr>
        <w:t xml:space="preserve"> and Part 8 of the </w:t>
      </w:r>
      <w:r w:rsidRPr="00CA0B10">
        <w:rPr>
          <w:rFonts w:ascii="Times New Roman" w:eastAsia="Times New Roman" w:hAnsi="Times New Roman" w:cs="Times New Roman"/>
          <w:iCs/>
          <w:kern w:val="0"/>
          <w:lang w:eastAsia="en-AU"/>
          <w14:ligatures w14:val="none"/>
        </w:rPr>
        <w:t>1998 NRS Regulations</w:t>
      </w:r>
    </w:p>
    <w:p w14:paraId="63086689" w14:textId="756F591D" w:rsidR="00CA0B10" w:rsidRPr="00CA0B10" w:rsidRDefault="00CA0B10" w:rsidP="00346389">
      <w:pPr>
        <w:numPr>
          <w:ilvl w:val="0"/>
          <w:numId w:val="26"/>
        </w:numPr>
        <w:spacing w:before="120" w:after="12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oilseeds: see Schedules 20 and 27 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and</w:t>
      </w:r>
      <w:r w:rsidRPr="00CA0B10">
        <w:rPr>
          <w:rFonts w:ascii="Times New Roman" w:eastAsia="Times New Roman" w:hAnsi="Times New Roman" w:cs="Times New Roman"/>
          <w:i/>
          <w:iCs/>
          <w:kern w:val="0"/>
          <w:lang w:eastAsia="en-AU"/>
          <w14:ligatures w14:val="none"/>
        </w:rPr>
        <w:t xml:space="preserve"> </w:t>
      </w:r>
      <w:r w:rsidR="003F4FD6">
        <w:rPr>
          <w:rFonts w:ascii="Times New Roman" w:eastAsia="Times New Roman" w:hAnsi="Times New Roman" w:cs="Times New Roman"/>
          <w:kern w:val="0"/>
          <w:lang w:eastAsia="en-AU"/>
          <w14:ligatures w14:val="none"/>
        </w:rPr>
        <w:t>Schedule 20 to the</w:t>
      </w:r>
      <w:r w:rsidR="003F4FD6" w:rsidRPr="00CA0B10">
        <w:rPr>
          <w:rFonts w:ascii="Times New Roman" w:eastAsia="Times New Roman" w:hAnsi="Times New Roman" w:cs="Times New Roman"/>
          <w:iCs/>
          <w:kern w:val="0"/>
          <w:lang w:eastAsia="en-AU"/>
          <w14:ligatures w14:val="none"/>
        </w:rPr>
        <w:t xml:space="preserve"> </w:t>
      </w:r>
      <w:r w:rsidRPr="00CA0B10">
        <w:rPr>
          <w:rFonts w:ascii="Times New Roman" w:eastAsia="Times New Roman" w:hAnsi="Times New Roman" w:cs="Times New Roman"/>
          <w:iCs/>
          <w:kern w:val="0"/>
          <w:lang w:eastAsia="en-AU"/>
          <w14:ligatures w14:val="none"/>
        </w:rPr>
        <w:t>1999 Excise Levies Regulations</w:t>
      </w:r>
      <w:r w:rsidR="00BA5387" w:rsidRPr="00BA5387">
        <w:rPr>
          <w:rFonts w:ascii="Times New Roman" w:eastAsia="Times New Roman" w:hAnsi="Times New Roman" w:cs="Times New Roman"/>
          <w:iCs/>
          <w:kern w:val="0"/>
          <w:lang w:eastAsia="en-AU"/>
          <w14:ligatures w14:val="none"/>
        </w:rPr>
        <w: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Schedule 13</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to the </w:t>
      </w:r>
      <w:r w:rsidRPr="00CA0B10">
        <w:rPr>
          <w:rFonts w:ascii="Times New Roman" w:eastAsia="Times New Roman" w:hAnsi="Times New Roman" w:cs="Times New Roman"/>
          <w:iCs/>
          <w:kern w:val="0"/>
          <w:lang w:eastAsia="en-AU"/>
          <w14:ligatures w14:val="none"/>
        </w:rPr>
        <w:t>1998 NRS Excise Levy Act</w:t>
      </w:r>
      <w:r w:rsidRPr="00CA0B10">
        <w:rPr>
          <w:rFonts w:ascii="Times New Roman" w:eastAsia="Times New Roman" w:hAnsi="Times New Roman" w:cs="Times New Roman"/>
          <w:kern w:val="0"/>
          <w:lang w:eastAsia="en-AU"/>
          <w14:ligatures w14:val="none"/>
        </w:rPr>
        <w:t xml:space="preserve"> and Part 15 of the </w:t>
      </w:r>
      <w:r w:rsidRPr="00CA0B10">
        <w:rPr>
          <w:rFonts w:ascii="Times New Roman" w:eastAsia="Times New Roman" w:hAnsi="Times New Roman" w:cs="Times New Roman"/>
          <w:iCs/>
          <w:kern w:val="0"/>
          <w:lang w:eastAsia="en-AU"/>
          <w14:ligatures w14:val="none"/>
        </w:rPr>
        <w:t>1998 NRS Regulations</w:t>
      </w:r>
    </w:p>
    <w:p w14:paraId="54527959" w14:textId="4BBA99A8" w:rsidR="00CA0B10" w:rsidRPr="00CA0B10" w:rsidRDefault="00CA0B10" w:rsidP="00F91CF9">
      <w:pPr>
        <w:numPr>
          <w:ilvl w:val="0"/>
          <w:numId w:val="26"/>
        </w:numPr>
        <w:spacing w:before="120" w:after="120" w:line="240" w:lineRule="auto"/>
        <w:ind w:left="426" w:hanging="426"/>
        <w:contextualSpacing/>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wheat: see Schedules 25 and 27 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and </w:t>
      </w:r>
      <w:r w:rsidR="00600D2C">
        <w:rPr>
          <w:rFonts w:ascii="Times New Roman" w:eastAsia="Times New Roman" w:hAnsi="Times New Roman" w:cs="Times New Roman"/>
          <w:kern w:val="0"/>
          <w:lang w:eastAsia="en-AU"/>
          <w14:ligatures w14:val="none"/>
        </w:rPr>
        <w:t xml:space="preserve">Schedule </w:t>
      </w:r>
      <w:r w:rsidR="00175F49">
        <w:rPr>
          <w:rFonts w:ascii="Times New Roman" w:eastAsia="Times New Roman" w:hAnsi="Times New Roman" w:cs="Times New Roman"/>
          <w:kern w:val="0"/>
          <w:lang w:eastAsia="en-AU"/>
          <w14:ligatures w14:val="none"/>
        </w:rPr>
        <w:t>25</w:t>
      </w:r>
      <w:r w:rsidR="00600D2C">
        <w:rPr>
          <w:rFonts w:ascii="Times New Roman" w:eastAsia="Times New Roman" w:hAnsi="Times New Roman" w:cs="Times New Roman"/>
          <w:kern w:val="0"/>
          <w:lang w:eastAsia="en-AU"/>
          <w14:ligatures w14:val="none"/>
        </w:rPr>
        <w:t xml:space="preserve"> to the</w:t>
      </w:r>
      <w:r w:rsidR="00600D2C" w:rsidRPr="00CA0B10">
        <w:rPr>
          <w:rFonts w:ascii="Times New Roman" w:eastAsia="Times New Roman" w:hAnsi="Times New Roman" w:cs="Times New Roman"/>
          <w:iCs/>
          <w:kern w:val="0"/>
          <w:lang w:eastAsia="en-AU"/>
          <w14:ligatures w14:val="none"/>
        </w:rPr>
        <w:t xml:space="preserve"> </w:t>
      </w:r>
      <w:r w:rsidRPr="00CA0B10">
        <w:rPr>
          <w:rFonts w:ascii="Times New Roman" w:eastAsia="Times New Roman" w:hAnsi="Times New Roman" w:cs="Times New Roman"/>
          <w:iCs/>
          <w:kern w:val="0"/>
          <w:lang w:eastAsia="en-AU"/>
          <w14:ligatures w14:val="none"/>
        </w:rPr>
        <w:t>1999 Excise Levies Regulations</w:t>
      </w:r>
      <w:r w:rsidR="00BA5387" w:rsidRPr="00BA5387">
        <w:rPr>
          <w:rFonts w:ascii="Times New Roman" w:eastAsia="Times New Roman" w:hAnsi="Times New Roman" w:cs="Times New Roman"/>
          <w:iCs/>
          <w:kern w:val="0"/>
          <w:lang w:eastAsia="en-AU"/>
          <w14:ligatures w14:val="none"/>
        </w:rPr>
        <w:t>;</w:t>
      </w:r>
      <w:r w:rsidRPr="00CA0B10">
        <w:rPr>
          <w:rFonts w:ascii="Times New Roman" w:eastAsia="Times New Roman" w:hAnsi="Times New Roman" w:cs="Times New Roman"/>
          <w:kern w:val="0"/>
          <w:lang w:eastAsia="en-AU"/>
          <w14:ligatures w14:val="none"/>
        </w:rPr>
        <w:t xml:space="preserve"> Schedule 16 to the </w:t>
      </w:r>
      <w:r w:rsidRPr="00CA0B10">
        <w:rPr>
          <w:rFonts w:ascii="Times New Roman" w:eastAsia="Times New Roman" w:hAnsi="Times New Roman" w:cs="Times New Roman"/>
          <w:iCs/>
          <w:kern w:val="0"/>
          <w:lang w:eastAsia="en-AU"/>
          <w14:ligatures w14:val="none"/>
        </w:rPr>
        <w:t>1998 NRS Excise Levy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and Part 18 of the </w:t>
      </w:r>
      <w:r w:rsidRPr="00CA0B10">
        <w:rPr>
          <w:rFonts w:ascii="Times New Roman" w:eastAsia="Times New Roman" w:hAnsi="Times New Roman" w:cs="Times New Roman"/>
          <w:iCs/>
          <w:kern w:val="0"/>
          <w:lang w:eastAsia="en-AU"/>
          <w14:ligatures w14:val="none"/>
        </w:rPr>
        <w:t>1998 NRS Regulations</w:t>
      </w:r>
      <w:r w:rsidRPr="00CA0B10">
        <w:rPr>
          <w:rFonts w:ascii="Times New Roman" w:eastAsia="Times New Roman" w:hAnsi="Times New Roman" w:cs="Times New Roman"/>
          <w:i/>
          <w:iCs/>
          <w:kern w:val="0"/>
          <w:lang w:eastAsia="en-AU"/>
          <w14:ligatures w14:val="none"/>
        </w:rPr>
        <w:t>.</w:t>
      </w:r>
    </w:p>
    <w:p w14:paraId="7B06348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81A2025" w14:textId="77777777" w:rsidR="00CA0B10" w:rsidRDefault="00CA0B10" w:rsidP="00CA0B10">
      <w:pPr>
        <w:spacing w:after="0" w:line="240" w:lineRule="auto"/>
        <w:textAlignment w:val="baseline"/>
        <w:rPr>
          <w:rFonts w:ascii="Times New Roman" w:eastAsia="Times New Roman" w:hAnsi="Times New Roman" w:cs="Times New Roman"/>
          <w:b/>
          <w:kern w:val="0"/>
          <w:lang w:val="en-US" w:eastAsia="en-AU"/>
          <w14:ligatures w14:val="none"/>
        </w:rPr>
      </w:pPr>
      <w:r w:rsidRPr="00CA0B10">
        <w:rPr>
          <w:rFonts w:ascii="Times New Roman" w:eastAsia="Times New Roman" w:hAnsi="Times New Roman" w:cs="Times New Roman"/>
          <w:b/>
          <w:bCs/>
          <w:kern w:val="0"/>
          <w:lang w:val="en-US" w:eastAsia="en-AU"/>
          <w14:ligatures w14:val="none"/>
        </w:rPr>
        <w:t>Key definitions for the imposition of grain levy:</w:t>
      </w:r>
    </w:p>
    <w:p w14:paraId="242DACC9" w14:textId="77777777" w:rsidR="003F7D43" w:rsidRPr="00CA0B10" w:rsidRDefault="003F7D43" w:rsidP="00A32358">
      <w:pPr>
        <w:spacing w:after="0" w:line="240" w:lineRule="auto"/>
        <w:textAlignment w:val="baseline"/>
        <w:rPr>
          <w:rFonts w:ascii="Times New Roman" w:eastAsia="Times New Roman" w:hAnsi="Times New Roman" w:cs="Times New Roman"/>
          <w:kern w:val="0"/>
          <w:lang w:eastAsia="en-AU"/>
          <w14:ligatures w14:val="none"/>
        </w:rPr>
      </w:pPr>
    </w:p>
    <w:p w14:paraId="5D500415" w14:textId="6FAA50E5" w:rsidR="00CA0B10" w:rsidRPr="00CA0B10" w:rsidRDefault="00CA0B10" w:rsidP="00F91CF9">
      <w:pPr>
        <w:numPr>
          <w:ilvl w:val="0"/>
          <w:numId w:val="33"/>
        </w:numPr>
        <w:spacing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business purchaser</w:t>
      </w:r>
      <w:r w:rsidRPr="00CA0B10">
        <w:rPr>
          <w:rFonts w:ascii="Times New Roman" w:eastAsia="Times New Roman" w:hAnsi="Times New Roman" w:cs="Times New Roman"/>
          <w:kern w:val="0"/>
          <w:szCs w:val="22"/>
          <w:lang w:eastAsia="en-AU"/>
          <w14:ligatures w14:val="none"/>
        </w:rPr>
        <w:t xml:space="preserve"> is defined in subsection 6(3)</w:t>
      </w:r>
      <w:r w:rsidR="002469FB">
        <w:rPr>
          <w:rFonts w:ascii="Times New Roman" w:eastAsia="Times New Roman" w:hAnsi="Times New Roman" w:cs="Times New Roman"/>
          <w:kern w:val="0"/>
          <w:szCs w:val="22"/>
          <w:lang w:eastAsia="en-AU"/>
          <w14:ligatures w14:val="none"/>
        </w:rPr>
        <w:t xml:space="preserve"> of the Regulations</w:t>
      </w:r>
      <w:r w:rsidRPr="00CA0B10">
        <w:rPr>
          <w:rFonts w:ascii="Times New Roman" w:eastAsia="Times New Roman" w:hAnsi="Times New Roman" w:cs="Times New Roman"/>
          <w:kern w:val="0"/>
          <w:szCs w:val="22"/>
          <w:lang w:eastAsia="en-AU"/>
          <w14:ligatures w14:val="none"/>
        </w:rPr>
        <w:t>. In relation to grain, it means a person who buys grain from grain levy payers in the course of carrying on a business.</w:t>
      </w:r>
    </w:p>
    <w:p w14:paraId="61B96EE5" w14:textId="075E89AE" w:rsidR="00CA0B10" w:rsidRPr="00CA0B10" w:rsidRDefault="00CA0B10" w:rsidP="00F91CF9">
      <w:pPr>
        <w:numPr>
          <w:ilvl w:val="0"/>
          <w:numId w:val="3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coarse grains</w:t>
      </w:r>
      <w:r w:rsidRPr="00CA0B10">
        <w:rPr>
          <w:rFonts w:ascii="Times New Roman" w:eastAsia="Times New Roman" w:hAnsi="Times New Roman" w:cs="Times New Roman"/>
          <w:kern w:val="0"/>
          <w:szCs w:val="22"/>
          <w:lang w:eastAsia="en-AU"/>
          <w14:ligatures w14:val="none"/>
        </w:rPr>
        <w:t xml:space="preserve"> is defined in subclause 26-1(6)</w:t>
      </w:r>
      <w:r w:rsidR="002469FB">
        <w:rPr>
          <w:rFonts w:ascii="Times New Roman" w:eastAsia="Times New Roman" w:hAnsi="Times New Roman" w:cs="Times New Roman"/>
          <w:kern w:val="0"/>
          <w:szCs w:val="22"/>
          <w:lang w:eastAsia="en-AU"/>
          <w14:ligatures w14:val="none"/>
        </w:rPr>
        <w:t xml:space="preserve"> </w:t>
      </w:r>
      <w:r w:rsidR="002469FB">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szCs w:val="22"/>
          <w:lang w:eastAsia="en-AU"/>
          <w14:ligatures w14:val="none"/>
        </w:rPr>
        <w:t xml:space="preserve">. </w:t>
      </w:r>
    </w:p>
    <w:p w14:paraId="21E03C28" w14:textId="25F77F49" w:rsidR="00CA0B10" w:rsidRPr="00CA0B10" w:rsidRDefault="00CA0B10" w:rsidP="00F91CF9">
      <w:pPr>
        <w:numPr>
          <w:ilvl w:val="0"/>
          <w:numId w:val="3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grain</w:t>
      </w:r>
      <w:r w:rsidRPr="00CA0B10">
        <w:rPr>
          <w:rFonts w:ascii="Times New Roman" w:eastAsia="Times New Roman" w:hAnsi="Times New Roman" w:cs="Times New Roman"/>
          <w:kern w:val="0"/>
          <w:szCs w:val="22"/>
          <w:lang w:eastAsia="en-AU"/>
          <w14:ligatures w14:val="none"/>
        </w:rPr>
        <w:t xml:space="preserve"> is defined in subclause 26-1(4)</w:t>
      </w:r>
      <w:r w:rsidR="002469FB">
        <w:rPr>
          <w:rFonts w:ascii="Times New Roman" w:eastAsia="Times New Roman" w:hAnsi="Times New Roman" w:cs="Times New Roman"/>
          <w:kern w:val="0"/>
          <w:szCs w:val="22"/>
          <w:lang w:eastAsia="en-AU"/>
          <w14:ligatures w14:val="none"/>
        </w:rPr>
        <w:t xml:space="preserve"> </w:t>
      </w:r>
      <w:r w:rsidR="002469FB">
        <w:rPr>
          <w:rFonts w:ascii="Times New Roman" w:eastAsia="Yu Gothic" w:hAnsi="Times New Roman" w:cs="Arial"/>
          <w:kern w:val="0"/>
          <w:szCs w:val="20"/>
        </w:rPr>
        <w:t>of Schedule 2 to the Regulations</w:t>
      </w:r>
      <w:r w:rsidR="002469FB" w:rsidRPr="00CA0B10">
        <w:rPr>
          <w:rFonts w:ascii="Times New Roman" w:eastAsia="Times New Roman" w:hAnsi="Times New Roman" w:cs="Times New Roman"/>
          <w:lang w:eastAsia="en-AU"/>
        </w:rPr>
        <w:t>.</w:t>
      </w:r>
      <w:r w:rsidRPr="00CA0B10">
        <w:rPr>
          <w:rFonts w:ascii="Times New Roman" w:eastAsia="Times New Roman" w:hAnsi="Times New Roman" w:cs="Times New Roman"/>
          <w:kern w:val="0"/>
          <w:szCs w:val="22"/>
          <w:lang w:eastAsia="en-AU"/>
          <w14:ligatures w14:val="none"/>
        </w:rPr>
        <w:t> </w:t>
      </w:r>
    </w:p>
    <w:p w14:paraId="327092C3" w14:textId="1A270844" w:rsidR="00CA0B10" w:rsidRPr="00CA0B10" w:rsidRDefault="00CA0B10" w:rsidP="00F91CF9">
      <w:pPr>
        <w:numPr>
          <w:ilvl w:val="0"/>
          <w:numId w:val="3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grain legumes</w:t>
      </w:r>
      <w:r w:rsidRPr="00CA0B10">
        <w:rPr>
          <w:rFonts w:ascii="Times New Roman" w:eastAsia="Times New Roman" w:hAnsi="Times New Roman" w:cs="Times New Roman"/>
          <w:kern w:val="0"/>
          <w:szCs w:val="22"/>
          <w:lang w:eastAsia="en-AU"/>
          <w14:ligatures w14:val="none"/>
        </w:rPr>
        <w:t xml:space="preserve"> is defined in subclause 26-1(8)</w:t>
      </w:r>
      <w:r w:rsidR="002469FB">
        <w:rPr>
          <w:rFonts w:ascii="Times New Roman" w:eastAsia="Times New Roman" w:hAnsi="Times New Roman" w:cs="Times New Roman"/>
          <w:kern w:val="0"/>
          <w:szCs w:val="22"/>
          <w:lang w:eastAsia="en-AU"/>
          <w14:ligatures w14:val="none"/>
        </w:rPr>
        <w:t xml:space="preserve"> </w:t>
      </w:r>
      <w:r w:rsidR="002469FB">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szCs w:val="22"/>
          <w:lang w:eastAsia="en-AU"/>
          <w14:ligatures w14:val="none"/>
        </w:rPr>
        <w:t>.</w:t>
      </w:r>
    </w:p>
    <w:p w14:paraId="23BB2094" w14:textId="62B4DB65" w:rsidR="00CA0B10" w:rsidRPr="00CA0B10" w:rsidRDefault="00CA0B10" w:rsidP="00F91CF9">
      <w:pPr>
        <w:numPr>
          <w:ilvl w:val="0"/>
          <w:numId w:val="3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 xml:space="preserve">oilseeds </w:t>
      </w:r>
      <w:r w:rsidRPr="00CA0B10">
        <w:rPr>
          <w:rFonts w:ascii="Times New Roman" w:eastAsia="Times New Roman" w:hAnsi="Times New Roman" w:cs="Times New Roman"/>
          <w:kern w:val="0"/>
          <w:szCs w:val="22"/>
          <w:lang w:eastAsia="en-AU"/>
          <w14:ligatures w14:val="none"/>
        </w:rPr>
        <w:t>is defined in</w:t>
      </w:r>
      <w:r w:rsidRPr="00CA0B10">
        <w:rPr>
          <w:rFonts w:ascii="Times New Roman" w:eastAsia="Times New Roman" w:hAnsi="Times New Roman" w:cs="Times New Roman"/>
          <w:i/>
          <w:kern w:val="0"/>
          <w:szCs w:val="22"/>
          <w:lang w:eastAsia="en-AU"/>
          <w14:ligatures w14:val="none"/>
        </w:rPr>
        <w:t xml:space="preserve"> </w:t>
      </w:r>
      <w:r w:rsidRPr="00CA0B10">
        <w:rPr>
          <w:rFonts w:ascii="Times New Roman" w:eastAsia="Times New Roman" w:hAnsi="Times New Roman" w:cs="Times New Roman"/>
          <w:kern w:val="0"/>
          <w:szCs w:val="22"/>
          <w:lang w:eastAsia="en-AU"/>
          <w14:ligatures w14:val="none"/>
        </w:rPr>
        <w:t>subclause 26-1(7)</w:t>
      </w:r>
      <w:r w:rsidR="002469FB">
        <w:rPr>
          <w:rFonts w:ascii="Times New Roman" w:eastAsia="Times New Roman" w:hAnsi="Times New Roman" w:cs="Times New Roman"/>
          <w:kern w:val="0"/>
          <w:szCs w:val="22"/>
          <w:lang w:eastAsia="en-AU"/>
          <w14:ligatures w14:val="none"/>
        </w:rPr>
        <w:t xml:space="preserve"> </w:t>
      </w:r>
      <w:r w:rsidR="002469FB">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szCs w:val="22"/>
          <w:lang w:eastAsia="en-AU"/>
          <w14:ligatures w14:val="none"/>
        </w:rPr>
        <w:t>.</w:t>
      </w:r>
    </w:p>
    <w:p w14:paraId="5CDD8A28" w14:textId="2253B582" w:rsidR="00CA0B10" w:rsidRPr="00CA0B10" w:rsidRDefault="00CA0B10" w:rsidP="00F91CF9">
      <w:pPr>
        <w:numPr>
          <w:ilvl w:val="0"/>
          <w:numId w:val="3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6E3856A1">
        <w:rPr>
          <w:rFonts w:ascii="Times New Roman" w:eastAsia="Times New Roman" w:hAnsi="Times New Roman" w:cs="Times New Roman"/>
          <w:b/>
          <w:bCs/>
          <w:i/>
          <w:iCs/>
          <w:kern w:val="0"/>
          <w:lang w:val="en-US" w:eastAsia="en-AU"/>
          <w14:ligatures w14:val="none"/>
        </w:rPr>
        <w:lastRenderedPageBreak/>
        <w:t>process</w:t>
      </w:r>
      <w:r w:rsidRPr="00CA0B10" w:rsidDel="00CA0B10">
        <w:rPr>
          <w:rFonts w:ascii="Times New Roman" w:eastAsia="Times New Roman" w:hAnsi="Times New Roman" w:cs="Times New Roman"/>
          <w:kern w:val="0"/>
          <w:lang w:val="en-US" w:eastAsia="en-AU"/>
          <w14:ligatures w14:val="none"/>
        </w:rPr>
        <w:t xml:space="preserve">, </w:t>
      </w:r>
      <w:r w:rsidRPr="6A2AAC9B" w:rsidDel="00CA0B10">
        <w:rPr>
          <w:rFonts w:ascii="Times New Roman" w:eastAsia="Times New Roman" w:hAnsi="Times New Roman" w:cs="Times New Roman"/>
          <w:kern w:val="0"/>
          <w:lang w:val="en-US" w:eastAsia="en-AU"/>
          <w14:ligatures w14:val="none"/>
        </w:rPr>
        <w:t>in relation to a plant product</w:t>
      </w:r>
      <w:r w:rsidRPr="6A2AAC9B" w:rsidDel="00CA0B10">
        <w:rPr>
          <w:rFonts w:ascii="Times New Roman" w:eastAsia="Times New Roman" w:hAnsi="Times New Roman" w:cs="Times New Roman"/>
          <w:i/>
          <w:kern w:val="0"/>
          <w:lang w:val="en-US" w:eastAsia="en-AU"/>
          <w14:ligatures w14:val="none"/>
        </w:rPr>
        <w:t>,</w:t>
      </w:r>
      <w:r w:rsidRPr="00CA0B10" w:rsidDel="00CA0B10">
        <w:rPr>
          <w:rFonts w:ascii="Times New Roman" w:eastAsia="Times New Roman" w:hAnsi="Times New Roman" w:cs="Times New Roman"/>
          <w:kern w:val="0"/>
          <w:lang w:val="en-US" w:eastAsia="en-AU"/>
          <w14:ligatures w14:val="none"/>
        </w:rPr>
        <w:t xml:space="preserve"> </w:t>
      </w:r>
      <w:r w:rsidRPr="00CA0B10">
        <w:rPr>
          <w:rFonts w:ascii="Times New Roman" w:eastAsia="Times New Roman" w:hAnsi="Times New Roman" w:cs="Times New Roman"/>
          <w:kern w:val="0"/>
          <w:lang w:val="en-US" w:eastAsia="en-AU"/>
          <w14:ligatures w14:val="none"/>
        </w:rPr>
        <w:t>is defined in subsection 7(1)</w:t>
      </w:r>
      <w:r w:rsidR="002469FB">
        <w:rPr>
          <w:rFonts w:ascii="Times New Roman" w:eastAsia="Times New Roman" w:hAnsi="Times New Roman" w:cs="Times New Roman"/>
          <w:kern w:val="0"/>
          <w:lang w:val="en-US" w:eastAsia="en-AU"/>
          <w14:ligatures w14:val="none"/>
        </w:rPr>
        <w:t xml:space="preserve"> of the Regulations</w:t>
      </w:r>
      <w:r w:rsidRPr="00CA0B10">
        <w:rPr>
          <w:rFonts w:ascii="Times New Roman" w:eastAsia="Times New Roman" w:hAnsi="Times New Roman" w:cs="Times New Roman"/>
          <w:kern w:val="0"/>
          <w:lang w:val="en-US" w:eastAsia="en-AU"/>
          <w14:ligatures w14:val="none"/>
        </w:rPr>
        <w:t>. In relation to grain, it means the performance of an operation in relation to the grain, except cleaning or washing, brushing, sorting, grading, packing, storage, transport, delivery, treatment with a pesticide or another preserving agent, or drying or aerating.</w:t>
      </w:r>
    </w:p>
    <w:p w14:paraId="3A0A09CE" w14:textId="6EAEB0FF" w:rsidR="00CA0B10" w:rsidRPr="00CA0B10" w:rsidRDefault="00CA0B10" w:rsidP="00F91CF9">
      <w:pPr>
        <w:numPr>
          <w:ilvl w:val="0"/>
          <w:numId w:val="33"/>
        </w:numPr>
        <w:spacing w:before="120" w:after="0" w:line="240" w:lineRule="auto"/>
        <w:ind w:left="425" w:hanging="425"/>
        <w:textAlignment w:val="baseline"/>
        <w:rPr>
          <w:rFonts w:ascii="Times New Roman" w:hAnsi="Times New Roman" w:cs="Aptos"/>
          <w:kern w:val="0"/>
          <w:szCs w:val="22"/>
          <w:lang w:eastAsia="en-AU"/>
        </w:rPr>
      </w:pPr>
      <w:r w:rsidRPr="00CA0B10">
        <w:rPr>
          <w:rFonts w:ascii="Times New Roman" w:eastAsia="Times New Roman" w:hAnsi="Times New Roman" w:cs="Times New Roman"/>
          <w:b/>
          <w:bCs/>
          <w:i/>
          <w:iCs/>
          <w:kern w:val="0"/>
          <w:lang w:eastAsia="en-AU"/>
          <w14:ligatures w14:val="none"/>
        </w:rPr>
        <w:t xml:space="preserve">value </w:t>
      </w:r>
      <w:r w:rsidRPr="00CA0B10">
        <w:rPr>
          <w:rFonts w:ascii="Times New Roman" w:eastAsia="Times New Roman" w:hAnsi="Times New Roman" w:cs="Times New Roman"/>
          <w:kern w:val="0"/>
          <w:lang w:eastAsia="en-AU"/>
          <w14:ligatures w14:val="none"/>
        </w:rPr>
        <w:t>of grain</w:t>
      </w:r>
      <w:r w:rsidRPr="00CA0B10">
        <w:rPr>
          <w:rFonts w:ascii="Times New Roman" w:eastAsia="Times New Roman" w:hAnsi="Times New Roman" w:cs="Times New Roman"/>
          <w:b/>
          <w:bCs/>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is defined in clause 26-5</w:t>
      </w:r>
      <w:r w:rsidR="002469FB">
        <w:rPr>
          <w:rFonts w:ascii="Times New Roman" w:eastAsia="Times New Roman" w:hAnsi="Times New Roman" w:cs="Times New Roman"/>
          <w:kern w:val="0"/>
          <w:lang w:eastAsia="en-AU"/>
          <w14:ligatures w14:val="none"/>
        </w:rPr>
        <w:t xml:space="preserve"> </w:t>
      </w:r>
      <w:r w:rsidR="002469FB">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lang w:eastAsia="en-AU"/>
          <w14:ligatures w14:val="none"/>
        </w:rPr>
        <w:t>.</w:t>
      </w:r>
    </w:p>
    <w:p w14:paraId="2E27058B" w14:textId="0152B602" w:rsidR="00CA0B10" w:rsidRPr="00CA0B10" w:rsidRDefault="00CA0B10" w:rsidP="00F91CF9">
      <w:pPr>
        <w:numPr>
          <w:ilvl w:val="0"/>
          <w:numId w:val="34"/>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wheat</w:t>
      </w:r>
      <w:r w:rsidRPr="00CA0B10">
        <w:rPr>
          <w:rFonts w:ascii="Times New Roman" w:eastAsia="Times New Roman" w:hAnsi="Times New Roman" w:cs="Times New Roman"/>
          <w:kern w:val="0"/>
          <w:lang w:eastAsia="en-AU"/>
          <w14:ligatures w14:val="none"/>
        </w:rPr>
        <w:t xml:space="preserve"> is defined in subclause 26-1(5)</w:t>
      </w:r>
      <w:r w:rsidR="002469FB">
        <w:rPr>
          <w:rFonts w:ascii="Times New Roman" w:eastAsia="Times New Roman" w:hAnsi="Times New Roman" w:cs="Times New Roman"/>
          <w:kern w:val="0"/>
          <w:lang w:eastAsia="en-AU"/>
          <w14:ligatures w14:val="none"/>
        </w:rPr>
        <w:t xml:space="preserve"> </w:t>
      </w:r>
      <w:r w:rsidR="002469FB">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lang w:eastAsia="en-AU"/>
          <w14:ligatures w14:val="none"/>
        </w:rPr>
        <w:t>.</w:t>
      </w:r>
    </w:p>
    <w:p w14:paraId="2A0C79F1"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BAEE13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t>Clause 26-1—Imposition of grain levy</w:t>
      </w:r>
    </w:p>
    <w:p w14:paraId="6D603D69" w14:textId="3232F516" w:rsidR="4AA079E7" w:rsidRDefault="4AA079E7" w:rsidP="4AA079E7">
      <w:pPr>
        <w:spacing w:after="0" w:line="240" w:lineRule="auto"/>
        <w:rPr>
          <w:rFonts w:ascii="Times New Roman" w:eastAsia="Times New Roman" w:hAnsi="Times New Roman" w:cs="Times New Roman"/>
          <w:lang w:eastAsia="en-AU"/>
        </w:rPr>
      </w:pPr>
    </w:p>
    <w:p w14:paraId="3F033D4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Subclause 26-1(1) imposes levy on grain harvested in Australia that is:</w:t>
      </w:r>
    </w:p>
    <w:p w14:paraId="7A5259AD" w14:textId="77777777" w:rsidR="00CA0B10" w:rsidRPr="00CA0B10" w:rsidRDefault="00CA0B10" w:rsidP="00F91CF9">
      <w:pPr>
        <w:numPr>
          <w:ilvl w:val="0"/>
          <w:numId w:val="3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sold to a business purchaser (whether directly or through a selling agent or buying agent or both) by the person who owns the grain immediately after it is harvested; or</w:t>
      </w:r>
    </w:p>
    <w:p w14:paraId="44474B57" w14:textId="77777777" w:rsidR="00CA0B10" w:rsidRPr="00CA0B10" w:rsidRDefault="00CA0B10" w:rsidP="00F91CF9">
      <w:pPr>
        <w:numPr>
          <w:ilvl w:val="0"/>
          <w:numId w:val="34"/>
        </w:numPr>
        <w:spacing w:before="120"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processed by or for the person who owns the grain immediately after it is harvested. </w:t>
      </w:r>
    </w:p>
    <w:p w14:paraId="7E222E6E" w14:textId="22DADCCE" w:rsidR="00CA0B10" w:rsidRPr="00CA0B10" w:rsidRDefault="00CA0B10" w:rsidP="00F91CF9">
      <w:pPr>
        <w:spacing w:before="120" w:after="0" w:line="240" w:lineRule="auto"/>
        <w:textAlignment w:val="baseline"/>
        <w:rPr>
          <w:rFonts w:ascii="Times New Roman" w:eastAsia="Times New Roman" w:hAnsi="Times New Roman" w:cs="Times New Roman"/>
          <w:kern w:val="0"/>
          <w:lang w:val="en-US" w:eastAsia="en-AU"/>
          <w14:ligatures w14:val="none"/>
        </w:rPr>
      </w:pPr>
      <w:r w:rsidRPr="00CA0B10">
        <w:rPr>
          <w:rFonts w:ascii="Times New Roman" w:eastAsia="Times New Roman" w:hAnsi="Times New Roman" w:cs="Times New Roman"/>
          <w:kern w:val="0"/>
          <w:lang w:val="en-US" w:eastAsia="en-AU"/>
          <w14:ligatures w14:val="none"/>
        </w:rPr>
        <w:t xml:space="preserve">Subclause 26-1(2) provides that a process carried out in preparation of grain for sale is not processing for the purpose of subclause 26-1(1): in this case, the levy will only apply </w:t>
      </w:r>
      <w:r w:rsidR="0056212C">
        <w:rPr>
          <w:rFonts w:ascii="Times New Roman" w:eastAsia="Times New Roman" w:hAnsi="Times New Roman" w:cs="Times New Roman"/>
          <w:kern w:val="0"/>
          <w:lang w:val="en-US" w:eastAsia="en-AU"/>
          <w14:ligatures w14:val="none"/>
        </w:rPr>
        <w:t>to</w:t>
      </w:r>
      <w:r w:rsidR="0056212C" w:rsidRPr="00CA0B10">
        <w:rPr>
          <w:rFonts w:ascii="Times New Roman" w:eastAsia="Times New Roman" w:hAnsi="Times New Roman" w:cs="Times New Roman"/>
          <w:kern w:val="0"/>
          <w:lang w:val="en-US" w:eastAsia="en-AU"/>
          <w14:ligatures w14:val="none"/>
        </w:rPr>
        <w:t xml:space="preserve"> </w:t>
      </w:r>
      <w:r w:rsidRPr="00CA0B10">
        <w:rPr>
          <w:rFonts w:ascii="Times New Roman" w:eastAsia="Times New Roman" w:hAnsi="Times New Roman" w:cs="Times New Roman"/>
          <w:kern w:val="0"/>
          <w:lang w:val="en-US" w:eastAsia="en-AU"/>
          <w14:ligatures w14:val="none"/>
        </w:rPr>
        <w:t xml:space="preserve">the sale of the grain. </w:t>
      </w:r>
    </w:p>
    <w:p w14:paraId="005C2C6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6B1FF109" w14:textId="41557F10"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Subclause 26-1(3) provides that grain levy does not apply to popping corn.</w:t>
      </w:r>
    </w:p>
    <w:p w14:paraId="436ED803"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0E61C8FA" w14:textId="77777777" w:rsidR="00CA0B10" w:rsidRPr="00CA0B10" w:rsidRDefault="00CA0B10" w:rsidP="00251C20">
      <w:pPr>
        <w:keepNext/>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clause defines the following terms:</w:t>
      </w:r>
    </w:p>
    <w:p w14:paraId="5867E926" w14:textId="77777777" w:rsidR="00CA0B10" w:rsidRPr="00CA0B10" w:rsidRDefault="00CA0B10" w:rsidP="00F91CF9">
      <w:pPr>
        <w:numPr>
          <w:ilvl w:val="0"/>
          <w:numId w:val="3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grain</w:t>
      </w:r>
      <w:r w:rsidRPr="00CA0B10">
        <w:rPr>
          <w:rFonts w:ascii="Times New Roman" w:eastAsia="Times New Roman" w:hAnsi="Times New Roman" w:cs="Times New Roman"/>
          <w:kern w:val="0"/>
          <w:szCs w:val="22"/>
          <w:lang w:eastAsia="en-AU"/>
          <w14:ligatures w14:val="none"/>
        </w:rPr>
        <w:t xml:space="preserve"> is defined in subclause 26-1(4) as wheat, coarse grains, oilseeds or grain legumes. </w:t>
      </w:r>
    </w:p>
    <w:p w14:paraId="256837D7" w14:textId="77777777" w:rsidR="00CA0B10" w:rsidRPr="00CA0B10" w:rsidRDefault="00CA0B10" w:rsidP="00F91CF9">
      <w:pPr>
        <w:numPr>
          <w:ilvl w:val="0"/>
          <w:numId w:val="3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bCs/>
          <w:i/>
          <w:iCs/>
          <w:kern w:val="0"/>
          <w:lang w:eastAsia="en-AU"/>
          <w14:ligatures w14:val="none"/>
        </w:rPr>
        <w:t>wheat</w:t>
      </w:r>
      <w:r w:rsidRPr="00CA0B10">
        <w:rPr>
          <w:rFonts w:ascii="Times New Roman" w:eastAsia="Times New Roman" w:hAnsi="Times New Roman" w:cs="Times New Roman"/>
          <w:kern w:val="0"/>
          <w:lang w:eastAsia="en-AU"/>
          <w14:ligatures w14:val="none"/>
        </w:rPr>
        <w:t xml:space="preserve"> is defined in subclause 26-1(5) </w:t>
      </w:r>
      <w:r w:rsidRPr="00CA0B10">
        <w:rPr>
          <w:rFonts w:ascii="Times New Roman" w:eastAsia="Times New Roman" w:hAnsi="Times New Roman" w:cs="Times New Roman"/>
          <w:kern w:val="0"/>
          <w:szCs w:val="22"/>
          <w:lang w:eastAsia="en-AU"/>
          <w14:ligatures w14:val="none"/>
        </w:rPr>
        <w:t xml:space="preserve">as the seeds of a plant identified </w:t>
      </w:r>
      <w:r w:rsidRPr="00CA0B10">
        <w:rPr>
          <w:rFonts w:ascii="Times New Roman" w:eastAsia="Times New Roman" w:hAnsi="Times New Roman" w:cs="Times New Roman"/>
          <w:kern w:val="0"/>
          <w:lang w:eastAsia="en-AU"/>
          <w14:ligatures w14:val="none"/>
        </w:rPr>
        <w:t>by reference to its scientific name.</w:t>
      </w:r>
    </w:p>
    <w:p w14:paraId="2A32EF33" w14:textId="77777777" w:rsidR="00CA0B10" w:rsidRPr="00CA0B10" w:rsidRDefault="00CA0B10" w:rsidP="00F91CF9">
      <w:pPr>
        <w:numPr>
          <w:ilvl w:val="0"/>
          <w:numId w:val="3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coarse grains</w:t>
      </w:r>
      <w:r w:rsidRPr="00CA0B10">
        <w:rPr>
          <w:rFonts w:ascii="Times New Roman" w:eastAsia="Times New Roman" w:hAnsi="Times New Roman" w:cs="Times New Roman"/>
          <w:kern w:val="0"/>
          <w:szCs w:val="22"/>
          <w:lang w:eastAsia="en-AU"/>
          <w14:ligatures w14:val="none"/>
        </w:rPr>
        <w:t xml:space="preserve"> is defined in subclause 26-1(6) as the seeds of a plant identified by reference to its scientific name</w:t>
      </w:r>
      <w:r w:rsidRPr="00CA0B10" w:rsidDel="00052629">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kern w:val="0"/>
          <w:szCs w:val="22"/>
          <w:lang w:eastAsia="en-AU"/>
          <w14:ligatures w14:val="none"/>
        </w:rPr>
        <w:t>covered by column 2 of an item of the table in subclause 26-4(1). Common names are listed in column 1 of the table.</w:t>
      </w:r>
    </w:p>
    <w:p w14:paraId="7F0F44ED" w14:textId="77777777" w:rsidR="00CA0B10" w:rsidRPr="00CA0B10" w:rsidRDefault="00CA0B10" w:rsidP="00F91CF9">
      <w:pPr>
        <w:numPr>
          <w:ilvl w:val="0"/>
          <w:numId w:val="3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 xml:space="preserve">oilseeds </w:t>
      </w:r>
      <w:r w:rsidRPr="00CA0B10">
        <w:rPr>
          <w:rFonts w:ascii="Times New Roman" w:eastAsia="Times New Roman" w:hAnsi="Times New Roman" w:cs="Times New Roman"/>
          <w:kern w:val="0"/>
          <w:szCs w:val="22"/>
          <w:lang w:eastAsia="en-AU"/>
          <w14:ligatures w14:val="none"/>
        </w:rPr>
        <w:t>is defined in</w:t>
      </w:r>
      <w:r w:rsidRPr="00CA0B10">
        <w:rPr>
          <w:rFonts w:ascii="Times New Roman" w:eastAsia="Times New Roman" w:hAnsi="Times New Roman" w:cs="Times New Roman"/>
          <w:i/>
          <w:kern w:val="0"/>
          <w:szCs w:val="22"/>
          <w:lang w:eastAsia="en-AU"/>
          <w14:ligatures w14:val="none"/>
        </w:rPr>
        <w:t xml:space="preserve"> </w:t>
      </w:r>
      <w:r w:rsidRPr="00CA0B10">
        <w:rPr>
          <w:rFonts w:ascii="Times New Roman" w:eastAsia="Times New Roman" w:hAnsi="Times New Roman" w:cs="Times New Roman"/>
          <w:kern w:val="0"/>
          <w:szCs w:val="22"/>
          <w:lang w:eastAsia="en-AU"/>
          <w14:ligatures w14:val="none"/>
        </w:rPr>
        <w:t>subclause 26-1(7) as the seeds of a plant identified by reference to scientific names covered by column 2 of an item of the table in subclause 26-4(2). Common names are listed in column 1 of the table.</w:t>
      </w:r>
    </w:p>
    <w:p w14:paraId="07D42A4B" w14:textId="77777777" w:rsidR="00CA0B10" w:rsidRPr="00CA0B10" w:rsidRDefault="00CA0B10" w:rsidP="00346389">
      <w:pPr>
        <w:numPr>
          <w:ilvl w:val="0"/>
          <w:numId w:val="3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grain legumes</w:t>
      </w:r>
      <w:r w:rsidRPr="00CA0B10">
        <w:rPr>
          <w:rFonts w:ascii="Times New Roman" w:eastAsia="Times New Roman" w:hAnsi="Times New Roman" w:cs="Times New Roman"/>
          <w:kern w:val="0"/>
          <w:szCs w:val="22"/>
          <w:lang w:eastAsia="en-AU"/>
          <w14:ligatures w14:val="none"/>
        </w:rPr>
        <w:t xml:space="preserve"> is defined in subclause 26-1(8) as the seeds of a plant identified by reference to scientific names</w:t>
      </w:r>
      <w:r w:rsidRPr="00CA0B10" w:rsidDel="00052629">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kern w:val="0"/>
          <w:szCs w:val="22"/>
          <w:lang w:eastAsia="en-AU"/>
          <w14:ligatures w14:val="none"/>
        </w:rPr>
        <w:t xml:space="preserve">covered by column 2 of an item of the table in subclause 26-4(3). Common names are listed in column 1 of the table. </w:t>
      </w:r>
    </w:p>
    <w:p w14:paraId="71672BD3"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E0940C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t>Clause 26-2—Exemptions from the levy</w:t>
      </w:r>
    </w:p>
    <w:p w14:paraId="47684CF2" w14:textId="77777777" w:rsidR="006925B2" w:rsidRDefault="006925B2" w:rsidP="00CA0B10">
      <w:pPr>
        <w:spacing w:after="0" w:line="240" w:lineRule="auto"/>
        <w:textAlignment w:val="baseline"/>
        <w:rPr>
          <w:rFonts w:ascii="Times New Roman" w:eastAsia="Times New Roman" w:hAnsi="Times New Roman" w:cs="Times New Roman"/>
          <w:kern w:val="0"/>
          <w:lang w:eastAsia="en-AU"/>
        </w:rPr>
      </w:pPr>
    </w:p>
    <w:p w14:paraId="6406E756" w14:textId="77777777" w:rsid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rPr>
        <w:t xml:space="preserve">This </w:t>
      </w:r>
      <w:r w:rsidRPr="00CA0B10">
        <w:rPr>
          <w:rFonts w:ascii="Times New Roman" w:eastAsia="Times New Roman" w:hAnsi="Times New Roman" w:cs="Times New Roman"/>
          <w:kern w:val="0"/>
          <w:lang w:eastAsia="en-AU"/>
          <w14:ligatures w14:val="none"/>
        </w:rPr>
        <w:t xml:space="preserve">clause provides for 10 exemptions from grain levy. </w:t>
      </w:r>
    </w:p>
    <w:p w14:paraId="1497DB31" w14:textId="77777777" w:rsidR="00203820" w:rsidRPr="00CA0B10" w:rsidRDefault="00203820" w:rsidP="00CA0B10">
      <w:pPr>
        <w:spacing w:after="0" w:line="240" w:lineRule="auto"/>
        <w:textAlignment w:val="baseline"/>
        <w:rPr>
          <w:rFonts w:ascii="Times New Roman" w:eastAsia="Times New Roman" w:hAnsi="Times New Roman" w:cs="Times New Roman"/>
          <w:kern w:val="0"/>
          <w:lang w:eastAsia="en-AU"/>
          <w14:ligatures w14:val="none"/>
        </w:rPr>
      </w:pPr>
    </w:p>
    <w:p w14:paraId="77E5AE4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szCs w:val="22"/>
          <w:lang w:eastAsia="en-AU"/>
          <w14:ligatures w14:val="none"/>
        </w:rPr>
        <w:t xml:space="preserve">There are 2 exemptions that apply in specific grain processing cases. </w:t>
      </w:r>
    </w:p>
    <w:p w14:paraId="415C9491" w14:textId="77777777" w:rsidR="00CA0B10" w:rsidRPr="00CA0B10" w:rsidRDefault="00CA0B10" w:rsidP="00251C20">
      <w:pPr>
        <w:numPr>
          <w:ilvl w:val="0"/>
          <w:numId w:val="196"/>
        </w:numPr>
        <w:spacing w:before="120" w:after="12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Subclause 26-2(1) exempts from levy grain processed by or for the owner, if the grain, as processed, is kept by the owner as seed for sowing.</w:t>
      </w:r>
    </w:p>
    <w:p w14:paraId="17BC5B5D" w14:textId="77777777" w:rsidR="00CA0B10" w:rsidRPr="00CA0B10" w:rsidRDefault="00CA0B10" w:rsidP="00CA0B10">
      <w:pPr>
        <w:numPr>
          <w:ilvl w:val="0"/>
          <w:numId w:val="196"/>
        </w:numPr>
        <w:spacing w:after="0" w:line="240" w:lineRule="auto"/>
        <w:ind w:left="426" w:hanging="426"/>
        <w:contextualSpacing/>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Subclause 26-2(2) exempts from levy grain processed by or for the owner if the owner uses all the products and by products of the processing for domestic purposes (and not for commercial purposes).</w:t>
      </w:r>
    </w:p>
    <w:p w14:paraId="3009CCB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val="en-US" w:eastAsia="en-AU"/>
          <w14:ligatures w14:val="none"/>
        </w:rPr>
      </w:pPr>
    </w:p>
    <w:p w14:paraId="02FF385D"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val="en-US" w:eastAsia="en-AU"/>
          <w14:ligatures w14:val="none"/>
        </w:rPr>
        <w:lastRenderedPageBreak/>
        <w:t xml:space="preserve">There are 8 threshold exemptions that apply in specific circumstances if the owner of grains would otherwise be liable to pay, in a financial year, a </w:t>
      </w:r>
      <w:r w:rsidRPr="00CA0B10" w:rsidDel="00F67D95">
        <w:rPr>
          <w:rFonts w:ascii="Times New Roman" w:eastAsia="Times New Roman" w:hAnsi="Times New Roman" w:cs="Times New Roman"/>
          <w:kern w:val="0"/>
          <w:szCs w:val="22"/>
          <w:lang w:val="en-US" w:eastAsia="en-AU"/>
        </w:rPr>
        <w:t>total</w:t>
      </w:r>
      <w:r w:rsidRPr="00CA0B10" w:rsidDel="00F67D95">
        <w:rPr>
          <w:rFonts w:ascii="Times New Roman" w:eastAsia="Times New Roman" w:hAnsi="Times New Roman" w:cs="Times New Roman"/>
          <w:kern w:val="0"/>
          <w:szCs w:val="22"/>
          <w:lang w:val="en-US" w:eastAsia="en-AU"/>
          <w14:ligatures w14:val="none"/>
        </w:rPr>
        <w:t xml:space="preserve"> </w:t>
      </w:r>
      <w:r w:rsidRPr="00CA0B10">
        <w:rPr>
          <w:rFonts w:ascii="Times New Roman" w:eastAsia="Times New Roman" w:hAnsi="Times New Roman" w:cs="Times New Roman"/>
          <w:kern w:val="0"/>
          <w:szCs w:val="22"/>
          <w:lang w:val="en-US" w:eastAsia="en-AU"/>
          <w14:ligatures w14:val="none"/>
        </w:rPr>
        <w:t>levy amount that is less than $25. A threshold exemption is prescribed for each type of grain that is sold by the owner and for each type of grain processed by or for the owner.</w:t>
      </w:r>
    </w:p>
    <w:p w14:paraId="1421FDE3" w14:textId="77777777" w:rsidR="00CA0B10" w:rsidRPr="00CA0B10" w:rsidRDefault="00CA0B10" w:rsidP="00F91CF9">
      <w:pPr>
        <w:numPr>
          <w:ilvl w:val="0"/>
          <w:numId w:val="196"/>
        </w:numPr>
        <w:spacing w:before="120" w:after="0" w:line="240" w:lineRule="auto"/>
        <w:ind w:left="426" w:hanging="426"/>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Subclause 26-2(3) exempts from levy wheat sold by the owner if the total amount of grain levy they would otherwise be liable to pay on wheat sold in that financial year is less than $25.</w:t>
      </w:r>
    </w:p>
    <w:p w14:paraId="7715A67C" w14:textId="77777777" w:rsidR="00CA0B10" w:rsidRPr="00CA0B10" w:rsidRDefault="00CA0B10" w:rsidP="00F91CF9">
      <w:pPr>
        <w:numPr>
          <w:ilvl w:val="0"/>
          <w:numId w:val="196"/>
        </w:numPr>
        <w:spacing w:before="120" w:after="0" w:line="240" w:lineRule="auto"/>
        <w:ind w:left="426" w:hanging="426"/>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Subclause 26-2(4) exempts from levy wheat processed in a financial year by or for the owner if the total amount of grain levy they would otherwise be liable to pay on wheat processed in that year is less than $25.</w:t>
      </w:r>
    </w:p>
    <w:p w14:paraId="14A0DCA9" w14:textId="6A35EAFE" w:rsidR="00CA0B10" w:rsidRPr="00CA0B10" w:rsidRDefault="00CA0B10" w:rsidP="00F91CF9">
      <w:pPr>
        <w:numPr>
          <w:ilvl w:val="0"/>
          <w:numId w:val="196"/>
        </w:numPr>
        <w:spacing w:before="120" w:after="0" w:line="240" w:lineRule="auto"/>
        <w:ind w:left="426" w:hanging="426"/>
        <w:textAlignment w:val="baseline"/>
        <w:rPr>
          <w:rFonts w:ascii="Times New Roman" w:eastAsia="Times New Roman" w:hAnsi="Times New Roman" w:cs="Times New Roman"/>
          <w:kern w:val="0"/>
          <w:szCs w:val="22"/>
          <w:lang w:val="en-US" w:eastAsia="en-AU"/>
          <w14:ligatures w14:val="none"/>
        </w:rPr>
      </w:pPr>
      <w:r w:rsidRPr="00CA0B10">
        <w:rPr>
          <w:rFonts w:ascii="Times New Roman" w:eastAsia="Times New Roman" w:hAnsi="Times New Roman" w:cs="Times New Roman"/>
          <w:kern w:val="0"/>
          <w:szCs w:val="22"/>
          <w:lang w:eastAsia="en-AU"/>
          <w14:ligatures w14:val="none"/>
        </w:rPr>
        <w:t xml:space="preserve">Subclauses 26-2(5) to (10) provide corresponding threshold exemptions for coarse grains, oilseeds and grain legumes. In each case, the exemption applies: </w:t>
      </w:r>
    </w:p>
    <w:p w14:paraId="7A3DEB60" w14:textId="77777777" w:rsidR="00CA0B10" w:rsidRPr="00CA0B10" w:rsidRDefault="00CA0B10" w:rsidP="00F91CF9">
      <w:pPr>
        <w:numPr>
          <w:ilvl w:val="1"/>
          <w:numId w:val="196"/>
        </w:numPr>
        <w:spacing w:before="120" w:after="0" w:line="240" w:lineRule="auto"/>
        <w:ind w:left="850" w:hanging="425"/>
        <w:textAlignment w:val="baseline"/>
        <w:rPr>
          <w:rFonts w:ascii="Times New Roman" w:eastAsia="Times New Roman" w:hAnsi="Times New Roman" w:cs="Times New Roman"/>
          <w:kern w:val="0"/>
          <w:szCs w:val="22"/>
          <w:lang w:val="en-US" w:eastAsia="en-AU"/>
          <w14:ligatures w14:val="none"/>
        </w:rPr>
      </w:pPr>
      <w:r w:rsidRPr="00CA0B10">
        <w:rPr>
          <w:rFonts w:ascii="Times New Roman" w:eastAsia="Times New Roman" w:hAnsi="Times New Roman" w:cs="Times New Roman"/>
          <w:kern w:val="0"/>
          <w:szCs w:val="22"/>
          <w:lang w:eastAsia="en-AU"/>
        </w:rPr>
        <w:t xml:space="preserve">to product sold by its owner in a financial year if the total amount of levy that would otherwise be payable by the owner in that year on that product sold is less than $25; and </w:t>
      </w:r>
    </w:p>
    <w:p w14:paraId="347BB39E" w14:textId="77777777" w:rsidR="00CA0B10" w:rsidRPr="00CA0B10" w:rsidRDefault="00CA0B10" w:rsidP="00F91CF9">
      <w:pPr>
        <w:numPr>
          <w:ilvl w:val="1"/>
          <w:numId w:val="196"/>
        </w:numPr>
        <w:spacing w:before="120" w:after="0" w:line="240" w:lineRule="auto"/>
        <w:ind w:left="850" w:hanging="425"/>
        <w:textAlignment w:val="baseline"/>
        <w:rPr>
          <w:rFonts w:ascii="Times New Roman" w:eastAsia="Times New Roman" w:hAnsi="Times New Roman" w:cs="Times New Roman"/>
          <w:kern w:val="0"/>
          <w:szCs w:val="22"/>
          <w:lang w:val="en-US" w:eastAsia="en-AU"/>
          <w14:ligatures w14:val="none"/>
        </w:rPr>
      </w:pPr>
      <w:r w:rsidRPr="00CA0B10">
        <w:rPr>
          <w:rFonts w:ascii="Times New Roman" w:eastAsia="Times New Roman" w:hAnsi="Times New Roman" w:cs="Times New Roman"/>
          <w:kern w:val="0"/>
          <w:szCs w:val="22"/>
          <w:lang w:eastAsia="en-AU"/>
        </w:rPr>
        <w:t xml:space="preserve">to product </w:t>
      </w:r>
      <w:r w:rsidRPr="00CA0B10">
        <w:rPr>
          <w:rFonts w:ascii="Times New Roman" w:eastAsia="Times New Roman" w:hAnsi="Times New Roman" w:cs="Times New Roman"/>
          <w:kern w:val="0"/>
          <w:szCs w:val="22"/>
          <w:lang w:eastAsia="en-AU"/>
          <w14:ligatures w14:val="none"/>
        </w:rPr>
        <w:t xml:space="preserve">that is processed by or for the owner in a financial year </w:t>
      </w:r>
      <w:r w:rsidRPr="00CA0B10">
        <w:rPr>
          <w:rFonts w:ascii="Times New Roman" w:eastAsia="Times New Roman" w:hAnsi="Times New Roman" w:cs="Times New Roman"/>
          <w:kern w:val="0"/>
          <w:szCs w:val="22"/>
          <w:lang w:eastAsia="en-AU"/>
        </w:rPr>
        <w:t xml:space="preserve">if the total amount of levy that would otherwise be payable by the owner in that year on product processed is </w:t>
      </w:r>
      <w:r w:rsidRPr="00CA0B10">
        <w:rPr>
          <w:rFonts w:ascii="Times New Roman" w:eastAsia="Times New Roman" w:hAnsi="Times New Roman" w:cs="Times New Roman"/>
          <w:kern w:val="0"/>
          <w:szCs w:val="22"/>
          <w:lang w:eastAsia="en-AU"/>
          <w14:ligatures w14:val="none"/>
        </w:rPr>
        <w:t>less than $25.</w:t>
      </w:r>
    </w:p>
    <w:p w14:paraId="4D5D4360" w14:textId="77777777" w:rsidR="00203820" w:rsidRPr="00CA0B10" w:rsidRDefault="00203820" w:rsidP="00CA0B10">
      <w:pPr>
        <w:spacing w:after="0" w:line="240" w:lineRule="auto"/>
        <w:textAlignment w:val="baseline"/>
        <w:rPr>
          <w:rFonts w:ascii="Times New Roman" w:eastAsia="Times New Roman" w:hAnsi="Times New Roman" w:cs="Times New Roman"/>
          <w:kern w:val="0"/>
          <w:lang w:eastAsia="en-AU"/>
          <w14:ligatures w14:val="none"/>
        </w:rPr>
      </w:pPr>
    </w:p>
    <w:p w14:paraId="77249D6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These exemptions support the efficient and cost-effective collection of levy by exempting non-commercial processing of grain by or for the person who owns the grain immediately after it is harvested (the </w:t>
      </w:r>
      <w:r w:rsidRPr="00CA0B10">
        <w:rPr>
          <w:rFonts w:ascii="Times New Roman" w:eastAsia="Times New Roman" w:hAnsi="Times New Roman" w:cs="Times New Roman"/>
          <w:b/>
          <w:bCs/>
          <w:i/>
          <w:iCs/>
          <w:kern w:val="0"/>
          <w:lang w:eastAsia="en-AU"/>
          <w14:ligatures w14:val="none"/>
        </w:rPr>
        <w:t>owner</w:t>
      </w:r>
      <w:r w:rsidRPr="00CA0B10">
        <w:rPr>
          <w:rFonts w:ascii="Times New Roman" w:eastAsia="Times New Roman" w:hAnsi="Times New Roman" w:cs="Times New Roman"/>
          <w:kern w:val="0"/>
          <w:lang w:eastAsia="en-AU"/>
          <w14:ligatures w14:val="none"/>
        </w:rPr>
        <w:t>) and by exempting sales and processing on which the owner would be liable for amounts of levy below thresholds set following consultation with industry.</w:t>
      </w:r>
    </w:p>
    <w:p w14:paraId="52B802A3"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84A0F4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t xml:space="preserve">Clause 26-3—Rate of the levy </w:t>
      </w:r>
    </w:p>
    <w:p w14:paraId="620B8CE3" w14:textId="77777777" w:rsidR="006925B2" w:rsidRDefault="006925B2" w:rsidP="00CA0B10">
      <w:pPr>
        <w:spacing w:after="0" w:line="240" w:lineRule="auto"/>
        <w:textAlignment w:val="baseline"/>
        <w:rPr>
          <w:rFonts w:ascii="Times New Roman" w:eastAsia="Times New Roman" w:hAnsi="Times New Roman" w:cs="Times New Roman"/>
          <w:i/>
          <w:iCs/>
          <w:kern w:val="0"/>
          <w:lang w:eastAsia="en-AU"/>
          <w14:ligatures w14:val="none"/>
        </w:rPr>
      </w:pPr>
    </w:p>
    <w:p w14:paraId="4C396F2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i/>
          <w:iCs/>
          <w:kern w:val="0"/>
          <w:lang w:eastAsia="en-AU"/>
          <w14:ligatures w14:val="none"/>
        </w:rPr>
        <w:t>Wheat</w:t>
      </w:r>
    </w:p>
    <w:p w14:paraId="24E973AD" w14:textId="77777777" w:rsidR="00212DDB" w:rsidRDefault="00212DDB" w:rsidP="00CA0B10">
      <w:pPr>
        <w:spacing w:after="0" w:line="240" w:lineRule="auto"/>
        <w:textAlignment w:val="baseline"/>
        <w:rPr>
          <w:rFonts w:ascii="Times New Roman" w:eastAsia="Times New Roman" w:hAnsi="Times New Roman" w:cs="Times New Roman"/>
          <w:kern w:val="0"/>
          <w:lang w:eastAsia="en-AU"/>
          <w14:ligatures w14:val="none"/>
        </w:rPr>
      </w:pPr>
    </w:p>
    <w:p w14:paraId="526B4E17" w14:textId="65D7DA95"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Subclause 26-3(1) prescribes the grain levy rate for wheat with four components:</w:t>
      </w:r>
    </w:p>
    <w:p w14:paraId="799FB765" w14:textId="77777777" w:rsidR="00CA0B10" w:rsidRPr="00CA0B10" w:rsidRDefault="00CA0B10" w:rsidP="00F91CF9">
      <w:pPr>
        <w:numPr>
          <w:ilvl w:val="0"/>
          <w:numId w:val="3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research and development component;</w:t>
      </w:r>
    </w:p>
    <w:p w14:paraId="7F4BA53C" w14:textId="77777777" w:rsidR="00CA0B10" w:rsidRPr="00CA0B10" w:rsidRDefault="00CA0B10" w:rsidP="00F91CF9">
      <w:pPr>
        <w:numPr>
          <w:ilvl w:val="0"/>
          <w:numId w:val="3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activity component;</w:t>
      </w:r>
    </w:p>
    <w:p w14:paraId="140EDF44" w14:textId="77777777" w:rsidR="00CA0B10" w:rsidRPr="00CA0B10" w:rsidRDefault="00CA0B10" w:rsidP="00F91CF9">
      <w:pPr>
        <w:numPr>
          <w:ilvl w:val="0"/>
          <w:numId w:val="3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response component; and</w:t>
      </w:r>
    </w:p>
    <w:p w14:paraId="1997FFE8" w14:textId="77777777" w:rsidR="00CA0B10" w:rsidRPr="00CA0B10" w:rsidRDefault="00CA0B10" w:rsidP="00F91CF9">
      <w:pPr>
        <w:numPr>
          <w:ilvl w:val="0"/>
          <w:numId w:val="35"/>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National Residue Survey component.</w:t>
      </w:r>
    </w:p>
    <w:p w14:paraId="774136B4"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Each component is calculated as a specified percentage of the value of the wheat.</w:t>
      </w:r>
    </w:p>
    <w:p w14:paraId="1BDC85EA"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grain levy rate for wheat is worked out by adding together the four components.</w:t>
      </w:r>
    </w:p>
    <w:p w14:paraId="760A127C" w14:textId="77777777" w:rsidR="00CA0B10" w:rsidRPr="00CA0B10" w:rsidRDefault="00CA0B10" w:rsidP="00CA0B10">
      <w:pPr>
        <w:spacing w:after="0" w:line="240" w:lineRule="auto"/>
        <w:rPr>
          <w:rFonts w:ascii="Times New Roman" w:eastAsia="Times New Roman" w:hAnsi="Times New Roman" w:cs="Times New Roman"/>
          <w:b/>
          <w:bCs/>
          <w:kern w:val="0"/>
          <w:lang w:eastAsia="en-AU"/>
          <w14:ligatures w14:val="none"/>
        </w:rPr>
      </w:pPr>
    </w:p>
    <w:p w14:paraId="5A4F5DB1" w14:textId="2142D0B4" w:rsidR="0081175D" w:rsidRDefault="00CA0B10" w:rsidP="00903714">
      <w:pPr>
        <w:spacing w:after="0" w:line="240" w:lineRule="auto"/>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Subclauses 26-3(2), (3) and (4) tell the reader that the rate of the grain levy on coarse grains, oilseeds and grain legumes is worked out in using the tables in subclause 26-4(1), (2) and (3) respectively.</w:t>
      </w:r>
    </w:p>
    <w:p w14:paraId="3A129ADC" w14:textId="7BAE79A8" w:rsidR="00852299" w:rsidRPr="00F91CF9" w:rsidRDefault="00852299" w:rsidP="00F91CF9">
      <w:pPr>
        <w:spacing w:after="0" w:line="240" w:lineRule="auto"/>
        <w:rPr>
          <w:rFonts w:ascii="Times New Roman" w:hAnsi="Times New Roman"/>
          <w:b/>
          <w:kern w:val="0"/>
          <w14:ligatures w14:val="none"/>
        </w:rPr>
      </w:pPr>
    </w:p>
    <w:p w14:paraId="0675BEBB" w14:textId="1AD009BF" w:rsidR="00CA0B10" w:rsidRPr="00CA0B10" w:rsidRDefault="00CA0B10" w:rsidP="00F91CF9">
      <w:pPr>
        <w:keepNext/>
        <w:keepLines/>
        <w:spacing w:after="0" w:line="240" w:lineRule="auto"/>
        <w:rPr>
          <w:rFonts w:ascii="Times New Roman" w:eastAsia="Times New Roman" w:hAnsi="Times New Roman" w:cs="Times New Roman"/>
          <w:kern w:val="0"/>
          <w:lang w:eastAsia="en-AU"/>
        </w:rPr>
      </w:pPr>
      <w:r w:rsidRPr="00CA0B10">
        <w:rPr>
          <w:rFonts w:ascii="Times New Roman" w:eastAsia="Times New Roman" w:hAnsi="Times New Roman" w:cs="Times New Roman"/>
          <w:b/>
          <w:bCs/>
          <w:kern w:val="0"/>
          <w:lang w:eastAsia="en-AU"/>
          <w14:ligatures w14:val="none"/>
        </w:rPr>
        <w:lastRenderedPageBreak/>
        <w:t>Clause 26-4—Tables of plant genus or species and levy rates</w:t>
      </w:r>
    </w:p>
    <w:p w14:paraId="469B8B4C" w14:textId="77777777" w:rsidR="006925B2" w:rsidRDefault="006925B2" w:rsidP="00F91CF9">
      <w:pPr>
        <w:keepNext/>
        <w:keepLines/>
        <w:spacing w:after="0" w:line="240" w:lineRule="auto"/>
        <w:rPr>
          <w:rFonts w:ascii="Times New Roman" w:eastAsia="Times New Roman" w:hAnsi="Times New Roman" w:cs="Times New Roman"/>
          <w:i/>
          <w:iCs/>
          <w:kern w:val="0"/>
          <w:lang w:eastAsia="en-AU"/>
          <w14:ligatures w14:val="none"/>
        </w:rPr>
      </w:pPr>
    </w:p>
    <w:p w14:paraId="6E22C9D2" w14:textId="77777777" w:rsidR="00CA0B10" w:rsidRPr="00CA0B10" w:rsidRDefault="00CA0B10" w:rsidP="00903714">
      <w:pPr>
        <w:keepNext/>
        <w:keepLines/>
        <w:spacing w:after="0" w:line="240" w:lineRule="auto"/>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i/>
          <w:iCs/>
          <w:kern w:val="0"/>
          <w:lang w:eastAsia="en-AU"/>
          <w14:ligatures w14:val="none"/>
        </w:rPr>
        <w:t>Coarse grains</w:t>
      </w:r>
    </w:p>
    <w:p w14:paraId="06900D23" w14:textId="77777777" w:rsidR="00D00F81" w:rsidRDefault="00D00F81" w:rsidP="00F91CF9">
      <w:pPr>
        <w:keepNext/>
        <w:keepLines/>
        <w:spacing w:after="0" w:line="240" w:lineRule="auto"/>
        <w:rPr>
          <w:rFonts w:ascii="Times New Roman" w:eastAsia="Times New Roman" w:hAnsi="Times New Roman" w:cs="Times New Roman"/>
          <w:kern w:val="0"/>
          <w:lang w:eastAsia="en-AU"/>
          <w14:ligatures w14:val="none"/>
        </w:rPr>
      </w:pPr>
    </w:p>
    <w:p w14:paraId="47A57ED7" w14:textId="6D202DF5" w:rsidR="00CA0B10" w:rsidRPr="00CA0B10" w:rsidRDefault="00CA0B10" w:rsidP="00CA0B10">
      <w:pPr>
        <w:spacing w:after="0" w:line="240" w:lineRule="auto"/>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Subclause 26-4(1) prescribe the grain levy rate for specific types of coarse grains with various components for the purposes of subclause 26-3(2). </w:t>
      </w:r>
    </w:p>
    <w:p w14:paraId="32FFDA3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C626CB5" w14:textId="77777777" w:rsidR="00CA0B10" w:rsidRPr="00CA0B10" w:rsidRDefault="00CA0B10" w:rsidP="00CA0B10">
      <w:pPr>
        <w:spacing w:after="0" w:line="240" w:lineRule="auto"/>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 xml:space="preserve">For </w:t>
      </w:r>
      <w:r w:rsidRPr="00CA0B10">
        <w:rPr>
          <w:rFonts w:ascii="Times New Roman" w:eastAsia="Times New Roman" w:hAnsi="Times New Roman" w:cs="Times New Roman"/>
          <w:i/>
          <w:kern w:val="0"/>
          <w:szCs w:val="22"/>
          <w:lang w:eastAsia="en-AU"/>
          <w14:ligatures w14:val="none"/>
        </w:rPr>
        <w:t>barley</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grain sorghum, oats</w:t>
      </w:r>
      <w:r w:rsidRPr="00CA0B10">
        <w:rPr>
          <w:rFonts w:ascii="Times New Roman" w:eastAsia="Times New Roman" w:hAnsi="Times New Roman" w:cs="Times New Roman"/>
          <w:kern w:val="0"/>
          <w:szCs w:val="22"/>
          <w:lang w:eastAsia="en-AU"/>
          <w14:ligatures w14:val="none"/>
        </w:rPr>
        <w:t xml:space="preserve"> and </w:t>
      </w:r>
      <w:r w:rsidRPr="00CA0B10">
        <w:rPr>
          <w:rFonts w:ascii="Times New Roman" w:eastAsia="Times New Roman" w:hAnsi="Times New Roman" w:cs="Times New Roman"/>
          <w:i/>
          <w:kern w:val="0"/>
          <w:szCs w:val="22"/>
          <w:lang w:eastAsia="en-AU"/>
          <w14:ligatures w14:val="none"/>
        </w:rPr>
        <w:t>triticale</w:t>
      </w:r>
      <w:r w:rsidRPr="00CA0B10">
        <w:rPr>
          <w:rFonts w:ascii="Times New Roman" w:eastAsia="Times New Roman" w:hAnsi="Times New Roman" w:cs="Times New Roman"/>
          <w:kern w:val="0"/>
          <w:szCs w:val="22"/>
          <w:lang w:eastAsia="en-AU"/>
          <w14:ligatures w14:val="none"/>
        </w:rPr>
        <w:t xml:space="preserve">, item 1 of the table in subclause 26-4(1), and for </w:t>
      </w:r>
      <w:r w:rsidRPr="00CA0B10">
        <w:rPr>
          <w:rFonts w:ascii="Times New Roman" w:eastAsia="Times New Roman" w:hAnsi="Times New Roman" w:cs="Times New Roman"/>
          <w:i/>
          <w:kern w:val="0"/>
          <w:szCs w:val="22"/>
          <w:lang w:eastAsia="en-AU"/>
          <w14:ligatures w14:val="none"/>
        </w:rPr>
        <w:t>maize</w:t>
      </w:r>
      <w:r w:rsidRPr="00CA0B10">
        <w:rPr>
          <w:rFonts w:ascii="Times New Roman" w:eastAsia="Times New Roman" w:hAnsi="Times New Roman" w:cs="Times New Roman"/>
          <w:kern w:val="0"/>
          <w:szCs w:val="22"/>
          <w:lang w:eastAsia="en-AU"/>
          <w14:ligatures w14:val="none"/>
        </w:rPr>
        <w:t>, item 3 of the table, prescribe the grain levy rate with four components:</w:t>
      </w:r>
    </w:p>
    <w:p w14:paraId="06F12C9B" w14:textId="77777777" w:rsidR="00CA0B10" w:rsidRPr="00CA0B10" w:rsidRDefault="00CA0B10" w:rsidP="00F91CF9">
      <w:pPr>
        <w:numPr>
          <w:ilvl w:val="0"/>
          <w:numId w:val="3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research and development component;</w:t>
      </w:r>
    </w:p>
    <w:p w14:paraId="6D48E968" w14:textId="77777777" w:rsidR="00CA0B10" w:rsidRPr="00CA0B10" w:rsidRDefault="00CA0B10" w:rsidP="00F91CF9">
      <w:pPr>
        <w:numPr>
          <w:ilvl w:val="0"/>
          <w:numId w:val="3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activity component;</w:t>
      </w:r>
    </w:p>
    <w:p w14:paraId="212F3657" w14:textId="77777777" w:rsidR="00CA0B10" w:rsidRPr="00CA0B10" w:rsidRDefault="00CA0B10" w:rsidP="00F91CF9">
      <w:pPr>
        <w:numPr>
          <w:ilvl w:val="0"/>
          <w:numId w:val="3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response component; and</w:t>
      </w:r>
    </w:p>
    <w:p w14:paraId="2B446F50" w14:textId="77777777" w:rsidR="00CA0B10" w:rsidRPr="00CA0B10" w:rsidRDefault="00CA0B10" w:rsidP="00F91CF9">
      <w:pPr>
        <w:numPr>
          <w:ilvl w:val="0"/>
          <w:numId w:val="3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National Residue Survey component.</w:t>
      </w:r>
    </w:p>
    <w:p w14:paraId="7B6F2361"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Each component is calculated as a specified percentage of the value of the type of coarse grain concerned. In each case, the grain levy rate is worked out by adding together the four components.</w:t>
      </w:r>
    </w:p>
    <w:p w14:paraId="71AD3FD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E7701D6"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 xml:space="preserve">For </w:t>
      </w:r>
      <w:r w:rsidRPr="00CA0B10">
        <w:rPr>
          <w:rFonts w:ascii="Times New Roman" w:eastAsia="Times New Roman" w:hAnsi="Times New Roman" w:cs="Times New Roman"/>
          <w:i/>
          <w:kern w:val="0"/>
          <w:szCs w:val="22"/>
          <w:lang w:eastAsia="en-AU"/>
          <w14:ligatures w14:val="none"/>
        </w:rPr>
        <w:t>canary seed</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cereal rye</w:t>
      </w:r>
      <w:r w:rsidRPr="00CA0B10">
        <w:rPr>
          <w:rFonts w:ascii="Times New Roman" w:eastAsia="Times New Roman" w:hAnsi="Times New Roman" w:cs="Times New Roman"/>
          <w:kern w:val="0"/>
          <w:szCs w:val="22"/>
          <w:lang w:eastAsia="en-AU"/>
          <w14:ligatures w14:val="none"/>
        </w:rPr>
        <w:t xml:space="preserve"> and </w:t>
      </w:r>
      <w:r w:rsidRPr="00CA0B10">
        <w:rPr>
          <w:rFonts w:ascii="Times New Roman" w:eastAsia="Times New Roman" w:hAnsi="Times New Roman" w:cs="Times New Roman"/>
          <w:i/>
          <w:kern w:val="0"/>
          <w:szCs w:val="22"/>
          <w:lang w:eastAsia="en-AU"/>
          <w14:ligatures w14:val="none"/>
        </w:rPr>
        <w:t>millet</w:t>
      </w:r>
      <w:r w:rsidRPr="00CA0B10">
        <w:rPr>
          <w:rFonts w:ascii="Times New Roman" w:eastAsia="Times New Roman" w:hAnsi="Times New Roman" w:cs="Times New Roman"/>
          <w:kern w:val="0"/>
          <w:szCs w:val="22"/>
          <w:lang w:eastAsia="en-AU"/>
          <w14:ligatures w14:val="none"/>
        </w:rPr>
        <w:t>, item 2 of the table prescribes the grain levy rate with three components:</w:t>
      </w:r>
    </w:p>
    <w:p w14:paraId="568E236A" w14:textId="77777777" w:rsidR="00CA0B10" w:rsidRPr="00CA0B10" w:rsidRDefault="00CA0B10" w:rsidP="00F91CF9">
      <w:pPr>
        <w:numPr>
          <w:ilvl w:val="0"/>
          <w:numId w:val="3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research and development component;</w:t>
      </w:r>
    </w:p>
    <w:p w14:paraId="25F18DF3" w14:textId="77777777" w:rsidR="00CA0B10" w:rsidRPr="00CA0B10" w:rsidRDefault="00CA0B10" w:rsidP="00F91CF9">
      <w:pPr>
        <w:numPr>
          <w:ilvl w:val="0"/>
          <w:numId w:val="3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activity component; and</w:t>
      </w:r>
    </w:p>
    <w:p w14:paraId="3EDF6118" w14:textId="77777777" w:rsidR="00CA0B10" w:rsidRPr="00CA0B10" w:rsidRDefault="00CA0B10" w:rsidP="00F91CF9">
      <w:pPr>
        <w:numPr>
          <w:ilvl w:val="0"/>
          <w:numId w:val="3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response component.</w:t>
      </w:r>
    </w:p>
    <w:p w14:paraId="1A9CA9F1" w14:textId="556BD1D9"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Each component is calculated as a specified percentage of the value of the type of coarse grain concerned. In each case, the grain levy rate is worked out by adding together the three components.</w:t>
      </w:r>
    </w:p>
    <w:p w14:paraId="07303C53"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6086F15A" w14:textId="77777777" w:rsidR="00CA0B10" w:rsidRPr="00CA0B10" w:rsidRDefault="00CA0B10" w:rsidP="00251C20">
      <w:pPr>
        <w:keepNext/>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i/>
          <w:iCs/>
          <w:kern w:val="0"/>
          <w:lang w:eastAsia="en-AU"/>
          <w14:ligatures w14:val="none"/>
        </w:rPr>
        <w:t>Oilseeds</w:t>
      </w:r>
    </w:p>
    <w:p w14:paraId="1737E325" w14:textId="77777777" w:rsidR="00D00F81" w:rsidRDefault="00D00F81" w:rsidP="00CA0B10">
      <w:pPr>
        <w:spacing w:after="0" w:line="240" w:lineRule="auto"/>
        <w:textAlignment w:val="baseline"/>
        <w:rPr>
          <w:rFonts w:ascii="Times New Roman" w:eastAsia="Times New Roman" w:hAnsi="Times New Roman" w:cs="Times New Roman"/>
          <w:kern w:val="0"/>
          <w:lang w:eastAsia="en-AU"/>
          <w14:ligatures w14:val="none"/>
        </w:rPr>
      </w:pPr>
    </w:p>
    <w:p w14:paraId="33E5E230" w14:textId="050B2284"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Subclause 26-4(2) prescribes the grain levy rate for specific types of oilseeds with various components for the purposes of subclause 26-3(3).</w:t>
      </w:r>
    </w:p>
    <w:p w14:paraId="152312C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D93E668"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For </w:t>
      </w:r>
      <w:r w:rsidRPr="00CA0B10">
        <w:rPr>
          <w:rFonts w:ascii="Times New Roman" w:eastAsia="Times New Roman" w:hAnsi="Times New Roman" w:cs="Times New Roman"/>
          <w:i/>
          <w:iCs/>
          <w:kern w:val="0"/>
          <w:lang w:eastAsia="en-AU"/>
          <w14:ligatures w14:val="none"/>
        </w:rPr>
        <w:t xml:space="preserve">linseed, rape seed, safflower seed, soybean </w:t>
      </w:r>
      <w:r w:rsidRPr="00CA0B10">
        <w:rPr>
          <w:rFonts w:ascii="Times New Roman" w:eastAsia="Times New Roman" w:hAnsi="Times New Roman" w:cs="Times New Roman"/>
          <w:kern w:val="0"/>
          <w:lang w:eastAsia="en-AU"/>
          <w14:ligatures w14:val="none"/>
        </w:rPr>
        <w:t>and</w:t>
      </w:r>
      <w:r w:rsidRPr="00CA0B10">
        <w:rPr>
          <w:rFonts w:ascii="Times New Roman" w:eastAsia="Times New Roman" w:hAnsi="Times New Roman" w:cs="Times New Roman"/>
          <w:i/>
          <w:iCs/>
          <w:kern w:val="0"/>
          <w:lang w:eastAsia="en-AU"/>
          <w14:ligatures w14:val="none"/>
        </w:rPr>
        <w:t xml:space="preserve"> sunflower seed</w:t>
      </w:r>
      <w:r w:rsidRPr="00CA0B10">
        <w:rPr>
          <w:rFonts w:ascii="Times New Roman" w:eastAsia="Times New Roman" w:hAnsi="Times New Roman" w:cs="Times New Roman"/>
          <w:kern w:val="0"/>
          <w:lang w:eastAsia="en-AU"/>
          <w14:ligatures w14:val="none"/>
        </w:rPr>
        <w:t>, item 1 of the table in subclause 26-4(2) prescribes the grain levy rate with four components:</w:t>
      </w:r>
    </w:p>
    <w:p w14:paraId="2DFB11A1" w14:textId="77777777" w:rsidR="00CA0B10" w:rsidRPr="00CA0B10" w:rsidRDefault="00CA0B10" w:rsidP="00F91CF9">
      <w:pPr>
        <w:numPr>
          <w:ilvl w:val="0"/>
          <w:numId w:val="3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research and development component;</w:t>
      </w:r>
    </w:p>
    <w:p w14:paraId="13E00C0E" w14:textId="77777777" w:rsidR="00CA0B10" w:rsidRPr="00CA0B10" w:rsidRDefault="00CA0B10" w:rsidP="00F91CF9">
      <w:pPr>
        <w:numPr>
          <w:ilvl w:val="0"/>
          <w:numId w:val="3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activity component;</w:t>
      </w:r>
    </w:p>
    <w:p w14:paraId="153B4244" w14:textId="77777777" w:rsidR="00CA0B10" w:rsidRPr="00CA0B10" w:rsidRDefault="00CA0B10" w:rsidP="00F91CF9">
      <w:pPr>
        <w:numPr>
          <w:ilvl w:val="0"/>
          <w:numId w:val="3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response component; and</w:t>
      </w:r>
    </w:p>
    <w:p w14:paraId="1D69E1A1" w14:textId="77777777" w:rsidR="00CA0B10" w:rsidRPr="00CA0B10" w:rsidRDefault="00CA0B10" w:rsidP="00F91CF9">
      <w:pPr>
        <w:numPr>
          <w:ilvl w:val="0"/>
          <w:numId w:val="3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National Residue Survey component.</w:t>
      </w:r>
    </w:p>
    <w:p w14:paraId="02019670"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Each component is calculated as a specified percentage of the value of the type of oilseeds concerned. In each case, the grain levy rate is worked out by adding together the four components.</w:t>
      </w:r>
    </w:p>
    <w:p w14:paraId="11F4FBF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E72EBD3"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i/>
          <w:iCs/>
          <w:kern w:val="0"/>
          <w:lang w:eastAsia="en-AU"/>
          <w14:ligatures w14:val="none"/>
        </w:rPr>
        <w:lastRenderedPageBreak/>
        <w:t>Grain legumes</w:t>
      </w:r>
    </w:p>
    <w:p w14:paraId="6493AEFC" w14:textId="77777777" w:rsidR="00D00F81" w:rsidRDefault="00D00F81" w:rsidP="00903714">
      <w:pPr>
        <w:keepNext/>
        <w:keepLines/>
        <w:spacing w:after="0" w:line="240" w:lineRule="auto"/>
        <w:textAlignment w:val="baseline"/>
        <w:rPr>
          <w:rFonts w:ascii="Times New Roman" w:eastAsia="Times New Roman" w:hAnsi="Times New Roman" w:cs="Times New Roman"/>
          <w:kern w:val="0"/>
          <w:szCs w:val="22"/>
          <w:lang w:eastAsia="en-AU"/>
          <w14:ligatures w14:val="none"/>
        </w:rPr>
      </w:pPr>
    </w:p>
    <w:p w14:paraId="19CDFE3B" w14:textId="2EE36483"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Subclause 26-4(3) prescribes the grain levy rate for specific types of grain legumes with various components</w:t>
      </w:r>
      <w:r w:rsidRPr="00CA0B10">
        <w:rPr>
          <w:rFonts w:ascii="Times New Roman" w:eastAsia="Times New Roman" w:hAnsi="Times New Roman" w:cs="Times New Roman"/>
          <w:kern w:val="0"/>
          <w:lang w:eastAsia="en-AU"/>
          <w14:ligatures w14:val="none"/>
        </w:rPr>
        <w:t xml:space="preserve"> for the purposes of subclause 26-3(4)</w:t>
      </w:r>
      <w:r w:rsidRPr="00CA0B10">
        <w:rPr>
          <w:rFonts w:ascii="Times New Roman" w:eastAsia="Times New Roman" w:hAnsi="Times New Roman" w:cs="Times New Roman"/>
          <w:kern w:val="0"/>
          <w:szCs w:val="22"/>
          <w:lang w:eastAsia="en-AU"/>
          <w14:ligatures w14:val="none"/>
        </w:rPr>
        <w:t>.</w:t>
      </w:r>
    </w:p>
    <w:p w14:paraId="0E9EEB96" w14:textId="77777777" w:rsidR="00CA0B10" w:rsidRPr="00CA0B10" w:rsidRDefault="00CA0B10" w:rsidP="00CA0B10">
      <w:pPr>
        <w:spacing w:after="0" w:line="240" w:lineRule="auto"/>
        <w:rPr>
          <w:rFonts w:ascii="Times New Roman" w:eastAsia="Times New Roman" w:hAnsi="Times New Roman" w:cs="Times New Roman"/>
          <w:kern w:val="0"/>
          <w:szCs w:val="22"/>
          <w:lang w:eastAsia="en-AU"/>
        </w:rPr>
      </w:pPr>
    </w:p>
    <w:p w14:paraId="01C09E48"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 xml:space="preserve">For </w:t>
      </w:r>
      <w:r w:rsidRPr="00CA0B10">
        <w:rPr>
          <w:rFonts w:ascii="Times New Roman" w:eastAsia="Times New Roman" w:hAnsi="Times New Roman" w:cs="Times New Roman"/>
          <w:i/>
          <w:kern w:val="0"/>
          <w:szCs w:val="22"/>
          <w:lang w:eastAsia="en-AU"/>
          <w14:ligatures w14:val="none"/>
        </w:rPr>
        <w:t>chickpeas</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cowpeas</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common beans</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common vetch</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faba beans</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field peas</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lentils</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lupins,</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mung beans,</w:t>
      </w:r>
      <w:r w:rsidRPr="00CA0B10">
        <w:rPr>
          <w:rFonts w:ascii="Times New Roman" w:eastAsia="Times New Roman" w:hAnsi="Times New Roman" w:cs="Times New Roman"/>
          <w:kern w:val="0"/>
          <w:szCs w:val="22"/>
          <w:lang w:eastAsia="en-AU"/>
          <w14:ligatures w14:val="none"/>
        </w:rPr>
        <w:t xml:space="preserve"> </w:t>
      </w:r>
      <w:r w:rsidRPr="00CA0B10">
        <w:rPr>
          <w:rFonts w:ascii="Times New Roman" w:eastAsia="Times New Roman" w:hAnsi="Times New Roman" w:cs="Times New Roman"/>
          <w:i/>
          <w:kern w:val="0"/>
          <w:szCs w:val="22"/>
          <w:lang w:eastAsia="en-AU"/>
          <w14:ligatures w14:val="none"/>
        </w:rPr>
        <w:t xml:space="preserve">pigeon peas </w:t>
      </w:r>
      <w:r w:rsidRPr="00CA0B10">
        <w:rPr>
          <w:rFonts w:ascii="Times New Roman" w:eastAsia="Times New Roman" w:hAnsi="Times New Roman" w:cs="Times New Roman"/>
          <w:kern w:val="0"/>
          <w:szCs w:val="22"/>
          <w:lang w:eastAsia="en-AU"/>
          <w14:ligatures w14:val="none"/>
        </w:rPr>
        <w:t>and</w:t>
      </w:r>
      <w:r w:rsidRPr="00CA0B10">
        <w:rPr>
          <w:rFonts w:ascii="Times New Roman" w:eastAsia="Times New Roman" w:hAnsi="Times New Roman" w:cs="Times New Roman"/>
          <w:i/>
          <w:kern w:val="0"/>
          <w:szCs w:val="22"/>
          <w:lang w:eastAsia="en-AU"/>
          <w14:ligatures w14:val="none"/>
        </w:rPr>
        <w:t xml:space="preserve"> wild cowpeas</w:t>
      </w:r>
      <w:r w:rsidRPr="00CA0B10">
        <w:rPr>
          <w:rFonts w:ascii="Times New Roman" w:eastAsia="Times New Roman" w:hAnsi="Times New Roman" w:cs="Times New Roman"/>
          <w:kern w:val="0"/>
          <w:szCs w:val="22"/>
          <w:lang w:eastAsia="en-AU"/>
          <w14:ligatures w14:val="none"/>
        </w:rPr>
        <w:t>, item 1 of the table in subclause 26-4(3) prescribes the grain levy rate with four components:</w:t>
      </w:r>
    </w:p>
    <w:p w14:paraId="5584D9E4" w14:textId="77777777" w:rsidR="00CA0B10" w:rsidRPr="00CA0B10" w:rsidRDefault="00CA0B10" w:rsidP="00F91CF9">
      <w:pPr>
        <w:numPr>
          <w:ilvl w:val="0"/>
          <w:numId w:val="39"/>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research and development component;</w:t>
      </w:r>
    </w:p>
    <w:p w14:paraId="64A7E056" w14:textId="77777777" w:rsidR="00CA0B10" w:rsidRPr="00CA0B10" w:rsidRDefault="00CA0B10" w:rsidP="00F91CF9">
      <w:pPr>
        <w:numPr>
          <w:ilvl w:val="0"/>
          <w:numId w:val="39"/>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biosecurity activity component;</w:t>
      </w:r>
    </w:p>
    <w:p w14:paraId="1756324A" w14:textId="77777777" w:rsidR="00CA0B10" w:rsidRPr="00CA0B10" w:rsidRDefault="00CA0B10" w:rsidP="00F91CF9">
      <w:pPr>
        <w:numPr>
          <w:ilvl w:val="0"/>
          <w:numId w:val="3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response component; and</w:t>
      </w:r>
    </w:p>
    <w:p w14:paraId="60D3FBB3" w14:textId="77777777" w:rsidR="00CA0B10" w:rsidRPr="00CA0B10" w:rsidRDefault="00CA0B10" w:rsidP="00F91CF9">
      <w:pPr>
        <w:numPr>
          <w:ilvl w:val="0"/>
          <w:numId w:val="3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National Residue Survey component.</w:t>
      </w:r>
    </w:p>
    <w:p w14:paraId="3F6BF26C" w14:textId="77777777" w:rsidR="00CA0B10" w:rsidRPr="00CA0B10" w:rsidRDefault="00CA0B10" w:rsidP="00F91CF9">
      <w:pPr>
        <w:spacing w:before="120" w:after="0" w:line="240" w:lineRule="auto"/>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Each component is calculated as a specified percentage of the value of the type of grain legumes concerned. In each case, the grain levy rate is worked out by adding together the four components. </w:t>
      </w:r>
    </w:p>
    <w:p w14:paraId="2B3FDE65"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p>
    <w:p w14:paraId="4C439545"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 xml:space="preserve">For </w:t>
      </w:r>
      <w:r w:rsidRPr="00CA0B10">
        <w:rPr>
          <w:rFonts w:ascii="Times New Roman" w:eastAsia="Times New Roman" w:hAnsi="Times New Roman" w:cs="Times New Roman"/>
          <w:i/>
          <w:kern w:val="0"/>
          <w:szCs w:val="22"/>
          <w:lang w:eastAsia="en-AU"/>
          <w14:ligatures w14:val="none"/>
        </w:rPr>
        <w:t>black gram</w:t>
      </w:r>
      <w:r w:rsidRPr="00CA0B10">
        <w:rPr>
          <w:rFonts w:ascii="Times New Roman" w:eastAsia="Times New Roman" w:hAnsi="Times New Roman" w:cs="Times New Roman"/>
          <w:kern w:val="0"/>
          <w:szCs w:val="22"/>
          <w:lang w:eastAsia="en-AU"/>
          <w14:ligatures w14:val="none"/>
        </w:rPr>
        <w:t xml:space="preserve"> and </w:t>
      </w:r>
      <w:r w:rsidRPr="00CA0B10">
        <w:rPr>
          <w:rFonts w:ascii="Times New Roman" w:eastAsia="Times New Roman" w:hAnsi="Times New Roman" w:cs="Times New Roman"/>
          <w:i/>
          <w:kern w:val="0"/>
          <w:szCs w:val="22"/>
          <w:lang w:eastAsia="en-AU"/>
          <w14:ligatures w14:val="none"/>
        </w:rPr>
        <w:t>peanuts</w:t>
      </w:r>
      <w:r w:rsidRPr="00CA0B10">
        <w:rPr>
          <w:rFonts w:ascii="Times New Roman" w:eastAsia="Times New Roman" w:hAnsi="Times New Roman" w:cs="Times New Roman"/>
          <w:kern w:val="0"/>
          <w:szCs w:val="22"/>
          <w:lang w:eastAsia="en-AU"/>
          <w14:ligatures w14:val="none"/>
        </w:rPr>
        <w:t>, item 2 of the table prescribes the grain levy rate with three components:</w:t>
      </w:r>
    </w:p>
    <w:p w14:paraId="57C243F8" w14:textId="77777777" w:rsidR="00CA0B10" w:rsidRPr="00CA0B10" w:rsidRDefault="00CA0B10" w:rsidP="00F91CF9">
      <w:pPr>
        <w:numPr>
          <w:ilvl w:val="0"/>
          <w:numId w:val="4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research and development component;</w:t>
      </w:r>
    </w:p>
    <w:p w14:paraId="52B65B02" w14:textId="77777777" w:rsidR="00CA0B10" w:rsidRPr="00CA0B10" w:rsidRDefault="00CA0B10" w:rsidP="00F91CF9">
      <w:pPr>
        <w:numPr>
          <w:ilvl w:val="0"/>
          <w:numId w:val="4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activity component; and</w:t>
      </w:r>
    </w:p>
    <w:p w14:paraId="38CE345E" w14:textId="77777777" w:rsidR="00CA0B10" w:rsidRPr="00CA0B10" w:rsidRDefault="00CA0B10" w:rsidP="00F91CF9">
      <w:pPr>
        <w:numPr>
          <w:ilvl w:val="0"/>
          <w:numId w:val="4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response component.</w:t>
      </w:r>
    </w:p>
    <w:p w14:paraId="59BBCF6A"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Each component is calculated as a specified percentage of the value of the type of grain legumes concerned. In each case, the grain levy rate is worked out by adding together the four components.</w:t>
      </w:r>
    </w:p>
    <w:p w14:paraId="15110A79"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49CB8C30"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t>Clause 26-5—Value of grain</w:t>
      </w:r>
    </w:p>
    <w:p w14:paraId="52DEB02F" w14:textId="77777777" w:rsidR="0072381C" w:rsidRDefault="0072381C" w:rsidP="00251C20">
      <w:pPr>
        <w:keepNext/>
        <w:keepLines/>
        <w:tabs>
          <w:tab w:val="right" w:pos="1021"/>
        </w:tabs>
        <w:spacing w:after="0" w:line="240" w:lineRule="auto"/>
        <w:rPr>
          <w:rFonts w:ascii="Times New Roman" w:eastAsia="Times New Roman" w:hAnsi="Times New Roman" w:cs="Times New Roman"/>
          <w:color w:val="000000"/>
          <w:kern w:val="0"/>
          <w:lang w:eastAsia="ja-JP"/>
          <w14:ligatures w14:val="none"/>
        </w:rPr>
      </w:pPr>
    </w:p>
    <w:p w14:paraId="20CDEB2D" w14:textId="77777777" w:rsidR="00CA0B10" w:rsidRPr="00CA0B10" w:rsidRDefault="00CA0B10" w:rsidP="00251C20">
      <w:pPr>
        <w:keepNext/>
        <w:keepLines/>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Clause 26-5 defines the </w:t>
      </w:r>
      <w:r w:rsidRPr="00CA0B10">
        <w:rPr>
          <w:rFonts w:ascii="Times New Roman" w:eastAsia="Times New Roman" w:hAnsi="Times New Roman" w:cs="Times New Roman"/>
          <w:b/>
          <w:bCs/>
          <w:i/>
          <w:iCs/>
          <w:kern w:val="0"/>
          <w:lang w:eastAsia="en-AU"/>
          <w14:ligatures w14:val="none"/>
        </w:rPr>
        <w:t xml:space="preserve">value </w:t>
      </w:r>
      <w:r w:rsidRPr="00CA0B10">
        <w:rPr>
          <w:rFonts w:ascii="Times New Roman" w:eastAsia="Times New Roman" w:hAnsi="Times New Roman" w:cs="Times New Roman"/>
          <w:kern w:val="0"/>
          <w:lang w:eastAsia="en-AU"/>
          <w14:ligatures w14:val="none"/>
        </w:rPr>
        <w:t>of grain</w:t>
      </w:r>
      <w:r w:rsidRPr="00CA0B10">
        <w:rPr>
          <w:rFonts w:ascii="Times New Roman" w:eastAsia="Times New Roman" w:hAnsi="Times New Roman" w:cs="Times New Roman"/>
          <w:b/>
          <w:bCs/>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as:</w:t>
      </w:r>
    </w:p>
    <w:p w14:paraId="16C3D9BE" w14:textId="77777777" w:rsidR="00CA0B10" w:rsidRPr="00CA0B10" w:rsidRDefault="00CA0B10" w:rsidP="00F91CF9">
      <w:pPr>
        <w:numPr>
          <w:ilvl w:val="0"/>
          <w:numId w:val="23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i/>
          <w:iCs/>
          <w:kern w:val="0"/>
          <w:lang w:eastAsia="en-AU"/>
          <w14:ligatures w14:val="none"/>
        </w:rPr>
        <w:t>for grain that is sold other than for sowing</w:t>
      </w:r>
      <w:r w:rsidRPr="00CA0B10">
        <w:rPr>
          <w:rFonts w:ascii="Times New Roman" w:eastAsia="Times New Roman" w:hAnsi="Times New Roman" w:cs="Times New Roman"/>
          <w:kern w:val="0"/>
          <w:lang w:eastAsia="en-AU"/>
          <w14:ligatures w14:val="none"/>
        </w:rPr>
        <w:t>:</w:t>
      </w:r>
    </w:p>
    <w:p w14:paraId="728510EF" w14:textId="77777777" w:rsidR="00CA0B10" w:rsidRPr="00CA0B10" w:rsidRDefault="00CA0B10" w:rsidP="00F91CF9">
      <w:pPr>
        <w:numPr>
          <w:ilvl w:val="1"/>
          <w:numId w:val="232"/>
        </w:numPr>
        <w:spacing w:before="120" w:after="0" w:line="240" w:lineRule="auto"/>
        <w:ind w:left="754" w:hanging="357"/>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for grain not sold in a pool—the sale price of the grain, excluding handling, storage, transport costs and free on board costs; or</w:t>
      </w:r>
    </w:p>
    <w:p w14:paraId="75E78287" w14:textId="77777777" w:rsidR="00CA0B10" w:rsidRPr="00CA0B10" w:rsidRDefault="00CA0B10" w:rsidP="00F91CF9">
      <w:pPr>
        <w:numPr>
          <w:ilvl w:val="1"/>
          <w:numId w:val="232"/>
        </w:numPr>
        <w:spacing w:before="120" w:after="0" w:line="240" w:lineRule="auto"/>
        <w:ind w:left="754" w:hanging="357"/>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for a quantity of grain sold in a pool—the amount paid for that quantity of grain, excluding handling, storage, transport costs and free on board costs; or</w:t>
      </w:r>
    </w:p>
    <w:p w14:paraId="4D876FDA" w14:textId="77777777" w:rsidR="00CA0B10" w:rsidRPr="00CA0B10" w:rsidRDefault="00CA0B10" w:rsidP="00F91CF9">
      <w:pPr>
        <w:numPr>
          <w:ilvl w:val="0"/>
          <w:numId w:val="23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i/>
          <w:iCs/>
          <w:kern w:val="0"/>
          <w:lang w:eastAsia="en-AU"/>
          <w14:ligatures w14:val="none"/>
        </w:rPr>
        <w:t>for grain that is sold for sowing</w:t>
      </w:r>
      <w:r w:rsidRPr="00CA0B10">
        <w:rPr>
          <w:rFonts w:ascii="Times New Roman" w:eastAsia="Times New Roman" w:hAnsi="Times New Roman" w:cs="Times New Roman"/>
          <w:kern w:val="0"/>
          <w:lang w:eastAsia="en-AU"/>
          <w14:ligatures w14:val="none"/>
        </w:rPr>
        <w:t xml:space="preserve">—the market value of the grain, if it were not grain for sowing, on the day the grain is sold; or </w:t>
      </w:r>
    </w:p>
    <w:p w14:paraId="5FDACCF1" w14:textId="77777777" w:rsidR="00CA0B10" w:rsidRPr="00CA0B10" w:rsidRDefault="00CA0B10" w:rsidP="00F91CF9">
      <w:pPr>
        <w:numPr>
          <w:ilvl w:val="0"/>
          <w:numId w:val="23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i/>
          <w:iCs/>
          <w:kern w:val="0"/>
          <w:lang w:eastAsia="en-AU"/>
          <w14:ligatures w14:val="none"/>
        </w:rPr>
        <w:t>for grain that is processed</w:t>
      </w:r>
      <w:r w:rsidRPr="00CA0B10">
        <w:rPr>
          <w:rFonts w:ascii="Times New Roman" w:eastAsia="Times New Roman" w:hAnsi="Times New Roman" w:cs="Times New Roman"/>
          <w:kern w:val="0"/>
          <w:lang w:eastAsia="en-AU"/>
          <w14:ligatures w14:val="none"/>
        </w:rPr>
        <w:t>—the market value of the grain on the day it begins to be processed.</w:t>
      </w:r>
    </w:p>
    <w:p w14:paraId="67F53614" w14:textId="6F7E218F"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A note to clause 26-5 explains that, under section 22 of the </w:t>
      </w:r>
      <w:r w:rsidRPr="00903714">
        <w:rPr>
          <w:rFonts w:ascii="Times New Roman" w:eastAsia="Times New Roman" w:hAnsi="Times New Roman" w:cs="Times New Roman"/>
          <w:kern w:val="0"/>
          <w:lang w:eastAsia="en-AU"/>
          <w14:ligatures w14:val="none"/>
        </w:rPr>
        <w:t>Act</w:t>
      </w:r>
      <w:r w:rsidRPr="00F91CF9">
        <w:rPr>
          <w:rFonts w:ascii="Times New Roman" w:hAnsi="Times New Roman"/>
          <w:i/>
          <w:kern w:val="0"/>
          <w14:ligatures w14:val="none"/>
        </w:rPr>
        <w:t xml:space="preserve"> </w:t>
      </w:r>
      <w:r w:rsidRPr="00CA0B10">
        <w:rPr>
          <w:rFonts w:ascii="Times New Roman" w:eastAsia="Times New Roman" w:hAnsi="Times New Roman" w:cs="Times New Roman"/>
          <w:kern w:val="0"/>
          <w:lang w:eastAsia="en-AU"/>
          <w14:ligatures w14:val="none"/>
        </w:rPr>
        <w:t>the sale price of grain, or the amount paid for the grain, does not include the net GST.</w:t>
      </w:r>
    </w:p>
    <w:p w14:paraId="4528991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41871DC4"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lastRenderedPageBreak/>
        <w:t>Clause 26-6—Levy payer</w:t>
      </w:r>
    </w:p>
    <w:p w14:paraId="3EC166A8" w14:textId="77777777" w:rsidR="0072381C" w:rsidRDefault="0072381C" w:rsidP="00F91CF9">
      <w:pPr>
        <w:keepNext/>
        <w:keepLines/>
        <w:spacing w:after="0" w:line="240" w:lineRule="auto"/>
        <w:textAlignment w:val="baseline"/>
        <w:rPr>
          <w:rFonts w:ascii="Times New Roman" w:eastAsia="Times New Roman" w:hAnsi="Times New Roman" w:cs="Times New Roman"/>
          <w:kern w:val="0"/>
          <w:lang w:eastAsia="en-AU"/>
          <w14:ligatures w14:val="none"/>
        </w:rPr>
      </w:pPr>
    </w:p>
    <w:p w14:paraId="26172346" w14:textId="2D802C9D" w:rsidR="00982316" w:rsidRDefault="00CA0B10" w:rsidP="00903714">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clause provides that the person who owns the grain immediately after it is harvested is liable to pay the grain levy.</w:t>
      </w:r>
    </w:p>
    <w:p w14:paraId="7BB7D409" w14:textId="54DA4AC8" w:rsidR="002C75A1" w:rsidRPr="00F91CF9" w:rsidRDefault="002C75A1" w:rsidP="00F91CF9">
      <w:pPr>
        <w:spacing w:after="0" w:line="240" w:lineRule="auto"/>
        <w:textAlignment w:val="baseline"/>
        <w:rPr>
          <w:rFonts w:ascii="Times New Roman" w:hAnsi="Times New Roman"/>
          <w:b/>
          <w:kern w:val="0"/>
          <w14:ligatures w14:val="none"/>
        </w:rPr>
      </w:pPr>
    </w:p>
    <w:p w14:paraId="18675A6B" w14:textId="781C961D"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t>Clause 26-7—Application provision</w:t>
      </w:r>
    </w:p>
    <w:p w14:paraId="75B869EF" w14:textId="77777777" w:rsidR="0072381C" w:rsidRDefault="0072381C" w:rsidP="00CA0B10">
      <w:pPr>
        <w:spacing w:after="0" w:line="240" w:lineRule="auto"/>
        <w:textAlignment w:val="baseline"/>
        <w:rPr>
          <w:rFonts w:ascii="Times New Roman" w:eastAsia="Times New Roman" w:hAnsi="Times New Roman" w:cs="Times New Roman"/>
          <w:kern w:val="0"/>
          <w:lang w:eastAsia="en-AU"/>
          <w14:ligatures w14:val="none"/>
        </w:rPr>
      </w:pPr>
    </w:p>
    <w:p w14:paraId="50047444" w14:textId="19A9F384" w:rsidR="00CA0B10" w:rsidRPr="0066783A" w:rsidRDefault="00CA0B10" w:rsidP="00CA0B10">
      <w:pPr>
        <w:spacing w:after="0" w:line="240" w:lineRule="auto"/>
        <w:textAlignment w:val="baseline"/>
        <w:rPr>
          <w:rFonts w:ascii="Times New Roman" w:eastAsia="Times New Roman" w:hAnsi="Times New Roman" w:cs="Times New Roman"/>
        </w:rPr>
      </w:pPr>
      <w:r w:rsidRPr="00CA0B10">
        <w:rPr>
          <w:rFonts w:ascii="Times New Roman" w:eastAsia="Times New Roman" w:hAnsi="Times New Roman" w:cs="Times New Roman"/>
          <w:kern w:val="0"/>
          <w:lang w:eastAsia="en-AU"/>
          <w14:ligatures w14:val="none"/>
        </w:rPr>
        <w:t>Clause 26-7 provides that clause 26-1 applies to</w:t>
      </w:r>
      <w:r w:rsidR="005B621E">
        <w:rPr>
          <w:rFonts w:ascii="Times New Roman" w:eastAsia="Times New Roman" w:hAnsi="Times New Roman" w:cs="Times New Roman"/>
          <w:kern w:val="0"/>
          <w:lang w:eastAsia="en-AU"/>
          <w14:ligatures w14:val="none"/>
        </w:rPr>
        <w:t xml:space="preserve"> in relation to</w:t>
      </w:r>
      <w:r w:rsidRPr="00CA0B10">
        <w:rPr>
          <w:rFonts w:ascii="Times New Roman" w:eastAsia="Times New Roman" w:hAnsi="Times New Roman" w:cs="Times New Roman"/>
          <w:kern w:val="0"/>
          <w:lang w:eastAsia="en-AU"/>
          <w14:ligatures w14:val="none"/>
        </w:rPr>
        <w:t xml:space="preserve"> grain </w:t>
      </w:r>
      <w:r w:rsidR="005B621E">
        <w:rPr>
          <w:rFonts w:ascii="Times New Roman" w:eastAsia="Times New Roman" w:hAnsi="Times New Roman" w:cs="Times New Roman"/>
          <w:kern w:val="0"/>
          <w:lang w:eastAsia="en-AU"/>
          <w14:ligatures w14:val="none"/>
        </w:rPr>
        <w:t xml:space="preserve">that is </w:t>
      </w:r>
      <w:r w:rsidRPr="00CA0B10">
        <w:rPr>
          <w:rFonts w:ascii="Times New Roman" w:eastAsia="Times New Roman" w:hAnsi="Times New Roman" w:cs="Times New Roman"/>
          <w:kern w:val="0"/>
          <w:lang w:eastAsia="en-AU"/>
          <w14:ligatures w14:val="none"/>
        </w:rPr>
        <w:t>sold or processed on or after 1 July 2025</w:t>
      </w:r>
      <w:r w:rsidR="165CEE4A" w:rsidRPr="00251C20">
        <w:rPr>
          <w:rFonts w:ascii="Times New Roman" w:eastAsia="Times New Roman" w:hAnsi="Times New Roman" w:cs="Times New Roman"/>
          <w:kern w:val="0"/>
          <w:lang w:eastAsia="en-AU"/>
          <w14:ligatures w14:val="none"/>
        </w:rPr>
        <w:t xml:space="preserve">, </w:t>
      </w:r>
      <w:r w:rsidR="165CEE4A" w:rsidRPr="00251C20">
        <w:rPr>
          <w:rFonts w:ascii="Times New Roman" w:eastAsia="Times New Roman" w:hAnsi="Times New Roman" w:cs="Times New Roman"/>
        </w:rPr>
        <w:t>whether the grain is harvested before, on or after that day.</w:t>
      </w:r>
    </w:p>
    <w:p w14:paraId="55ED33C9" w14:textId="07F85372" w:rsidR="00CA0B10" w:rsidRPr="00CA0B10" w:rsidRDefault="00CA0B10" w:rsidP="00CA0B10">
      <w:pPr>
        <w:spacing w:after="0" w:line="240" w:lineRule="auto"/>
        <w:rPr>
          <w:rFonts w:ascii="Times New Roman" w:eastAsiaTheme="majorEastAsia" w:hAnsi="Times New Roman" w:cs="Times New Roman"/>
          <w:b/>
        </w:rPr>
      </w:pPr>
    </w:p>
    <w:p w14:paraId="07E8931E"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eastAsia="en-AU"/>
        </w:rPr>
      </w:pPr>
      <w:bookmarkStart w:id="131" w:name="_Toc178245299"/>
      <w:bookmarkStart w:id="132" w:name="_Toc177028480"/>
      <w:r w:rsidRPr="00251C20">
        <w:rPr>
          <w:rFonts w:ascii="Times New Roman" w:eastAsiaTheme="majorEastAsia" w:hAnsi="Times New Roman" w:cstheme="majorBidi"/>
          <w:b/>
          <w:kern w:val="0"/>
          <w:sz w:val="28"/>
          <w:szCs w:val="44"/>
          <w:lang w:eastAsia="en-AU"/>
        </w:rPr>
        <w:t>Division 27</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MS Gothic" w:hAnsi="Times New Roman" w:cstheme="majorBidi"/>
          <w:b/>
          <w:kern w:val="0"/>
          <w:sz w:val="28"/>
          <w:szCs w:val="44"/>
          <w:lang w:eastAsia="en-AU"/>
        </w:rPr>
        <w:t>Pasture seeds</w:t>
      </w:r>
      <w:bookmarkEnd w:id="131"/>
      <w:bookmarkEnd w:id="132"/>
    </w:p>
    <w:p w14:paraId="1C6F96B5" w14:textId="77777777" w:rsidR="0072381C" w:rsidRDefault="0072381C" w:rsidP="00251C20">
      <w:pPr>
        <w:keepNext/>
        <w:keepLines/>
        <w:spacing w:after="0" w:line="240" w:lineRule="auto"/>
        <w:textAlignment w:val="baseline"/>
        <w:rPr>
          <w:rFonts w:ascii="Times New Roman" w:eastAsia="MS Gothic" w:hAnsi="Times New Roman" w:cs="Times New Roman"/>
          <w:kern w:val="0"/>
          <w:szCs w:val="22"/>
          <w:lang w:eastAsia="en-AU"/>
          <w14:ligatures w14:val="none"/>
        </w:rPr>
      </w:pPr>
    </w:p>
    <w:p w14:paraId="0060AB5C" w14:textId="09CA1894" w:rsidR="00CA0B10" w:rsidRPr="00CA0B10" w:rsidDel="00B851C0" w:rsidRDefault="00CA0B10" w:rsidP="00251C20">
      <w:pPr>
        <w:keepNext/>
        <w:keepLines/>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Division imposes a levy (</w:t>
      </w:r>
      <w:r w:rsidRPr="00CA0B10">
        <w:rPr>
          <w:rFonts w:ascii="Times New Roman" w:eastAsia="MS Gothic" w:hAnsi="Times New Roman" w:cs="Times New Roman"/>
          <w:b/>
          <w:kern w:val="0"/>
          <w:szCs w:val="22"/>
          <w:lang w:eastAsia="en-AU"/>
          <w14:ligatures w14:val="none"/>
        </w:rPr>
        <w:t>pasture seed levy</w:t>
      </w:r>
      <w:r w:rsidRPr="00CA0B10">
        <w:rPr>
          <w:rFonts w:ascii="Times New Roman" w:eastAsia="MS Gothic" w:hAnsi="Times New Roman" w:cs="Times New Roman"/>
          <w:kern w:val="0"/>
          <w:szCs w:val="22"/>
          <w:lang w:eastAsia="en-AU"/>
          <w14:ligatures w14:val="none"/>
        </w:rPr>
        <w:t>) on pasture seeds harvested and certified in Australia, in specific circumstances. Levy was previously imposed a levy on pasture seeds: see Schedule 21 to the 1999 Excise Levies Act</w:t>
      </w:r>
      <w:r w:rsidRPr="00CA0B10">
        <w:rPr>
          <w:rFonts w:ascii="Times New Roman" w:eastAsia="MS Gothic" w:hAnsi="Times New Roman" w:cs="Times New Roman"/>
          <w:i/>
          <w:kern w:val="0"/>
          <w:szCs w:val="22"/>
          <w:lang w:eastAsia="en-AU"/>
          <w14:ligatures w14:val="none"/>
        </w:rPr>
        <w:t>.</w:t>
      </w:r>
    </w:p>
    <w:p w14:paraId="179AAA83"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238C1F03"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Key definitions for the imposition of pasture seed levy:</w:t>
      </w:r>
    </w:p>
    <w:p w14:paraId="609E75EB" w14:textId="77777777" w:rsidR="0072381C" w:rsidRPr="00CA0B10" w:rsidRDefault="0072381C" w:rsidP="00CA0B10">
      <w:pPr>
        <w:spacing w:after="0" w:line="240" w:lineRule="auto"/>
        <w:textAlignment w:val="baseline"/>
        <w:rPr>
          <w:rFonts w:ascii="Times New Roman" w:eastAsia="MS Gothic" w:hAnsi="Times New Roman" w:cs="Times New Roman"/>
          <w:b/>
          <w:bCs/>
          <w:kern w:val="0"/>
          <w:lang w:eastAsia="en-AU"/>
          <w14:ligatures w14:val="none"/>
        </w:rPr>
      </w:pPr>
    </w:p>
    <w:p w14:paraId="518E7981" w14:textId="7F335514" w:rsidR="00CA0B10" w:rsidRPr="00CA0B10" w:rsidRDefault="00CA0B10" w:rsidP="00F91CF9">
      <w:pPr>
        <w:numPr>
          <w:ilvl w:val="0"/>
          <w:numId w:val="165"/>
        </w:numPr>
        <w:spacing w:after="0" w:line="240" w:lineRule="auto"/>
        <w:ind w:left="425" w:hanging="425"/>
        <w:textAlignment w:val="baseline"/>
        <w:rPr>
          <w:rFonts w:ascii="Times New Roman" w:eastAsia="Times New Roman" w:hAnsi="Times New Roman" w:cs="Times New Roman"/>
          <w:color w:val="000000"/>
          <w:kern w:val="0"/>
          <w:lang w:eastAsia="en-AU"/>
          <w14:ligatures w14:val="none"/>
        </w:rPr>
      </w:pPr>
      <w:r w:rsidRPr="00CA0B10">
        <w:rPr>
          <w:rFonts w:ascii="Times New Roman" w:eastAsia="MS Gothic" w:hAnsi="Times New Roman" w:cs="Times New Roman"/>
          <w:b/>
          <w:bCs/>
          <w:i/>
          <w:iCs/>
          <w:kern w:val="0"/>
          <w:lang w:eastAsia="en-AU"/>
          <w14:ligatures w14:val="none"/>
        </w:rPr>
        <w:t>certification scheme</w:t>
      </w:r>
      <w:r w:rsidRPr="00CA0B10">
        <w:rPr>
          <w:rFonts w:ascii="Times New Roman" w:eastAsia="MS Gothic" w:hAnsi="Times New Roman" w:cs="Times New Roman"/>
          <w:kern w:val="0"/>
          <w:lang w:eastAsia="en-AU"/>
          <w14:ligatures w14:val="none"/>
        </w:rPr>
        <w:t xml:space="preserve"> is defined in subclause 27-1(3)</w:t>
      </w:r>
      <w:r w:rsidR="00846C84">
        <w:rPr>
          <w:rFonts w:ascii="Times New Roman" w:eastAsia="MS Gothic" w:hAnsi="Times New Roman" w:cs="Times New Roman"/>
          <w:kern w:val="0"/>
          <w:lang w:eastAsia="en-AU"/>
          <w14:ligatures w14:val="none"/>
        </w:rPr>
        <w:t xml:space="preserve"> </w:t>
      </w:r>
      <w:r w:rsidR="00846C84">
        <w:rPr>
          <w:rFonts w:ascii="Times New Roman" w:eastAsia="Yu Gothic" w:hAnsi="Times New Roman" w:cs="Arial"/>
          <w:kern w:val="0"/>
          <w:szCs w:val="20"/>
        </w:rPr>
        <w:t>of Schedule 2 to the Regulations</w:t>
      </w:r>
      <w:r w:rsidRPr="00CA0B10">
        <w:rPr>
          <w:rFonts w:ascii="Times New Roman" w:eastAsia="MS Gothic" w:hAnsi="Times New Roman" w:cs="Times New Roman"/>
          <w:kern w:val="0"/>
          <w:lang w:eastAsia="en-AU"/>
          <w14:ligatures w14:val="none"/>
        </w:rPr>
        <w:t>.</w:t>
      </w:r>
    </w:p>
    <w:p w14:paraId="61D83DDA" w14:textId="36DB749D" w:rsidR="00CA0B10" w:rsidRPr="00CA0B10" w:rsidRDefault="00CA0B10" w:rsidP="00F91CF9">
      <w:pPr>
        <w:numPr>
          <w:ilvl w:val="0"/>
          <w:numId w:val="165"/>
        </w:numPr>
        <w:spacing w:before="120" w:after="0" w:line="240" w:lineRule="auto"/>
        <w:ind w:left="425" w:hanging="425"/>
        <w:textAlignment w:val="baseline"/>
        <w:rPr>
          <w:rFonts w:ascii="Times New Roman" w:eastAsia="Times New Roman" w:hAnsi="Times New Roman" w:cs="Times New Roman"/>
          <w:color w:val="000000"/>
          <w:kern w:val="0"/>
          <w:szCs w:val="22"/>
          <w:lang w:eastAsia="en-AU"/>
          <w14:ligatures w14:val="none"/>
        </w:rPr>
      </w:pPr>
      <w:r w:rsidRPr="00CA0B10">
        <w:rPr>
          <w:rFonts w:ascii="Times New Roman" w:eastAsia="MS Gothic" w:hAnsi="Times New Roman" w:cs="Times New Roman"/>
          <w:b/>
          <w:i/>
          <w:kern w:val="0"/>
          <w:szCs w:val="22"/>
          <w:lang w:eastAsia="en-AU"/>
          <w14:ligatures w14:val="none"/>
        </w:rPr>
        <w:t>pasture seeds</w:t>
      </w:r>
      <w:r w:rsidRPr="00CA0B10">
        <w:rPr>
          <w:rFonts w:ascii="Times New Roman" w:eastAsia="MS Gothic" w:hAnsi="Times New Roman" w:cs="Times New Roman"/>
          <w:kern w:val="0"/>
          <w:szCs w:val="22"/>
          <w:lang w:eastAsia="en-AU"/>
          <w14:ligatures w14:val="none"/>
        </w:rPr>
        <w:t xml:space="preserve"> is defined in subclause 27-1(2)</w:t>
      </w:r>
      <w:r w:rsidR="00846C84">
        <w:rPr>
          <w:rFonts w:ascii="Times New Roman" w:eastAsia="MS Gothic" w:hAnsi="Times New Roman" w:cs="Times New Roman"/>
          <w:kern w:val="0"/>
          <w:szCs w:val="22"/>
          <w:lang w:eastAsia="en-AU"/>
          <w14:ligatures w14:val="none"/>
        </w:rPr>
        <w:t xml:space="preserve"> </w:t>
      </w:r>
      <w:r w:rsidR="00846C84">
        <w:rPr>
          <w:rFonts w:ascii="Times New Roman" w:eastAsia="Yu Gothic" w:hAnsi="Times New Roman" w:cs="Arial"/>
          <w:kern w:val="0"/>
          <w:szCs w:val="20"/>
        </w:rPr>
        <w:t>of Schedule 2 to the Regulations</w:t>
      </w:r>
      <w:r w:rsidRPr="00CA0B10">
        <w:rPr>
          <w:rFonts w:ascii="Times New Roman" w:eastAsia="MS Gothic" w:hAnsi="Times New Roman" w:cs="Times New Roman"/>
          <w:kern w:val="0"/>
          <w:szCs w:val="22"/>
          <w:lang w:eastAsia="en-AU"/>
          <w14:ligatures w14:val="none"/>
        </w:rPr>
        <w:t>.</w:t>
      </w:r>
    </w:p>
    <w:p w14:paraId="3FC9B4EE"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382ED50B" w14:textId="77777777" w:rsidR="00CA0B10" w:rsidRPr="00CA0B10" w:rsidRDefault="00CA0B10" w:rsidP="00F91CF9">
      <w:pPr>
        <w:keepNext/>
        <w:spacing w:after="0" w:line="240" w:lineRule="auto"/>
        <w:textAlignment w:val="baseline"/>
        <w:rPr>
          <w:rFonts w:ascii="Times New Roman" w:eastAsia="Times New Roman" w:hAnsi="Times New Roman" w:cs="Times New Roman"/>
          <w:b/>
          <w:bCs/>
          <w:color w:val="000000"/>
          <w:kern w:val="0"/>
          <w:lang w:eastAsia="en-AU"/>
          <w14:ligatures w14:val="none"/>
        </w:rPr>
      </w:pPr>
      <w:r w:rsidRPr="00CA0B10">
        <w:rPr>
          <w:rFonts w:ascii="Times New Roman" w:eastAsia="MS Gothic" w:hAnsi="Times New Roman" w:cs="Times New Roman"/>
          <w:b/>
          <w:bCs/>
          <w:kern w:val="0"/>
          <w:lang w:eastAsia="en-AU"/>
          <w14:ligatures w14:val="none"/>
        </w:rPr>
        <w:t>Clause 27-1</w:t>
      </w:r>
      <w:r w:rsidRPr="00CA0B10">
        <w:rPr>
          <w:rFonts w:ascii="Times New Roman" w:eastAsia="Times New Roman" w:hAnsi="Times New Roman" w:cs="Times New Roman"/>
          <w:b/>
          <w:bCs/>
          <w:color w:val="000000"/>
          <w:kern w:val="0"/>
          <w:lang w:eastAsia="en-AU"/>
          <w14:ligatures w14:val="none"/>
        </w:rPr>
        <w:t>—</w:t>
      </w:r>
      <w:r w:rsidRPr="00CA0B10">
        <w:rPr>
          <w:rFonts w:ascii="Times New Roman" w:eastAsia="MS Gothic" w:hAnsi="Times New Roman" w:cs="Times New Roman"/>
          <w:b/>
          <w:bCs/>
          <w:kern w:val="0"/>
          <w:lang w:eastAsia="en-AU"/>
          <w14:ligatures w14:val="none"/>
        </w:rPr>
        <w:t xml:space="preserve">Imposition of </w:t>
      </w:r>
      <w:r w:rsidRPr="00CA0B10">
        <w:rPr>
          <w:rFonts w:ascii="Times New Roman" w:eastAsia="Times New Roman" w:hAnsi="Times New Roman" w:cs="Times New Roman"/>
          <w:b/>
          <w:bCs/>
          <w:color w:val="000000"/>
          <w:kern w:val="0"/>
          <w:lang w:eastAsia="en-AU"/>
          <w14:ligatures w14:val="none"/>
        </w:rPr>
        <w:t>pasture seed levy</w:t>
      </w:r>
    </w:p>
    <w:p w14:paraId="30C57892" w14:textId="77777777" w:rsidR="0072381C" w:rsidRDefault="0072381C" w:rsidP="00F91CF9">
      <w:pPr>
        <w:keepNext/>
        <w:spacing w:after="0" w:line="240" w:lineRule="auto"/>
        <w:textAlignment w:val="baseline"/>
        <w:rPr>
          <w:rFonts w:ascii="Times New Roman" w:eastAsia="MS Gothic" w:hAnsi="Times New Roman" w:cs="Times New Roman"/>
          <w:kern w:val="0"/>
          <w:szCs w:val="22"/>
          <w:lang w:eastAsia="en-AU"/>
          <w14:ligatures w14:val="none"/>
        </w:rPr>
      </w:pPr>
    </w:p>
    <w:p w14:paraId="77AFE4E1"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Subclause 27-1(1) imposes levy on pasture seeds that are harvested in Australia and certified under a certification scheme. Pasture seeds that are not certified are not the subject of the levy. </w:t>
      </w:r>
      <w:r w:rsidRPr="00CA0B10" w:rsidDel="00B66D73">
        <w:rPr>
          <w:rFonts w:ascii="Times New Roman" w:eastAsia="MS Gothic" w:hAnsi="Times New Roman" w:cs="Times New Roman"/>
          <w:kern w:val="0"/>
          <w:szCs w:val="22"/>
          <w:lang w:eastAsia="en-AU"/>
          <w14:ligatures w14:val="none"/>
        </w:rPr>
        <w:t>There are no exemptions from the pasture seed levy.</w:t>
      </w:r>
    </w:p>
    <w:p w14:paraId="31EC7C6E"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586E68FE"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This clause defines the following terms:</w:t>
      </w:r>
    </w:p>
    <w:p w14:paraId="1EBEBABB" w14:textId="77777777" w:rsidR="00CA0B10" w:rsidRPr="00CA0B10" w:rsidRDefault="00CA0B10" w:rsidP="00F91CF9">
      <w:pPr>
        <w:numPr>
          <w:ilvl w:val="0"/>
          <w:numId w:val="165"/>
        </w:numPr>
        <w:spacing w:before="120" w:after="0" w:line="240" w:lineRule="auto"/>
        <w:ind w:left="426" w:hanging="426"/>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pasture seeds</w:t>
      </w:r>
      <w:r w:rsidRPr="00CA0B10">
        <w:rPr>
          <w:rFonts w:ascii="Times New Roman" w:eastAsia="MS Gothic" w:hAnsi="Times New Roman" w:cs="Times New Roman"/>
          <w:kern w:val="0"/>
          <w:szCs w:val="22"/>
          <w:lang w:eastAsia="en-AU"/>
          <w14:ligatures w14:val="none"/>
        </w:rPr>
        <w:t xml:space="preserve"> is defined in subclause 27-1(2) as the seeds of plants of various species identified by their scientific names and common names in the table in clause 27-3;</w:t>
      </w:r>
    </w:p>
    <w:p w14:paraId="160E6556" w14:textId="77777777" w:rsidR="00CA0B10" w:rsidRPr="00CA0B10" w:rsidRDefault="00CA0B10" w:rsidP="00F91CF9">
      <w:pPr>
        <w:numPr>
          <w:ilvl w:val="0"/>
          <w:numId w:val="165"/>
        </w:numPr>
        <w:spacing w:before="120" w:after="0" w:line="240" w:lineRule="auto"/>
        <w:ind w:left="426" w:hanging="426"/>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i/>
          <w:iCs/>
          <w:kern w:val="0"/>
          <w:lang w:eastAsia="en-AU"/>
          <w14:ligatures w14:val="none"/>
        </w:rPr>
        <w:t>certification scheme</w:t>
      </w:r>
      <w:r w:rsidRPr="00CA0B10">
        <w:rPr>
          <w:rFonts w:ascii="Times New Roman" w:eastAsia="MS Gothic" w:hAnsi="Times New Roman" w:cs="Times New Roman"/>
          <w:kern w:val="0"/>
          <w:lang w:eastAsia="en-AU"/>
          <w14:ligatures w14:val="none"/>
        </w:rPr>
        <w:t xml:space="preserve"> is defined in subclause 27-1(3) as any of:</w:t>
      </w:r>
    </w:p>
    <w:p w14:paraId="41526012" w14:textId="77777777" w:rsidR="00CA0B10" w:rsidRPr="00CA0B10" w:rsidRDefault="00CA0B10" w:rsidP="00F91CF9">
      <w:pPr>
        <w:numPr>
          <w:ilvl w:val="2"/>
          <w:numId w:val="233"/>
        </w:numPr>
        <w:spacing w:before="120" w:after="0" w:line="240" w:lineRule="auto"/>
        <w:ind w:left="850"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Organisation for Economic Cooperation and Development Seed Schemes for the Varietal Certification of Seed;</w:t>
      </w:r>
    </w:p>
    <w:p w14:paraId="103C657D" w14:textId="77777777" w:rsidR="00CA0B10" w:rsidRPr="00CA0B10" w:rsidRDefault="00CA0B10" w:rsidP="00F91CF9">
      <w:pPr>
        <w:numPr>
          <w:ilvl w:val="2"/>
          <w:numId w:val="233"/>
        </w:numPr>
        <w:spacing w:before="120" w:after="0" w:line="240" w:lineRule="auto"/>
        <w:ind w:left="851"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Australian Seed Certification Scheme;</w:t>
      </w:r>
    </w:p>
    <w:p w14:paraId="780E22CE" w14:textId="77777777" w:rsidR="00CA0B10" w:rsidRPr="00CA0B10" w:rsidRDefault="00CA0B10" w:rsidP="00F91CF9">
      <w:pPr>
        <w:numPr>
          <w:ilvl w:val="2"/>
          <w:numId w:val="233"/>
        </w:numPr>
        <w:spacing w:before="120" w:after="0" w:line="240" w:lineRule="auto"/>
        <w:ind w:left="851" w:hanging="425"/>
        <w:textAlignment w:val="baseline"/>
        <w:rPr>
          <w:rFonts w:ascii="Times New Roman" w:eastAsia="Times New Roman" w:hAnsi="Times New Roman" w:cs="Times New Roman"/>
          <w:color w:val="000000"/>
          <w:kern w:val="0"/>
          <w:lang w:eastAsia="en-AU"/>
          <w14:ligatures w14:val="none"/>
        </w:rPr>
      </w:pPr>
      <w:r w:rsidRPr="00CA0B10">
        <w:rPr>
          <w:rFonts w:ascii="Times New Roman" w:eastAsia="MS Gothic" w:hAnsi="Times New Roman" w:cs="Times New Roman"/>
          <w:kern w:val="0"/>
          <w:lang w:eastAsia="en-AU"/>
          <w14:ligatures w14:val="none"/>
        </w:rPr>
        <w:t>the Association of Official Seed Certifying Agencies seed certification program.</w:t>
      </w:r>
    </w:p>
    <w:p w14:paraId="515A3418"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0C8D4EEB"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27-2</w:t>
      </w:r>
      <w:r w:rsidRPr="00CA0B10">
        <w:rPr>
          <w:rFonts w:ascii="Times New Roman" w:eastAsia="Times New Roman" w:hAnsi="Times New Roman" w:cs="Times New Roman"/>
          <w:b/>
          <w:bCs/>
          <w:color w:val="000000"/>
          <w:kern w:val="0"/>
          <w:lang w:eastAsia="en-AU"/>
          <w14:ligatures w14:val="none"/>
        </w:rPr>
        <w:t>—</w:t>
      </w:r>
      <w:r w:rsidRPr="00CA0B10">
        <w:rPr>
          <w:rFonts w:ascii="Times New Roman" w:eastAsia="MS Gothic" w:hAnsi="Times New Roman" w:cs="Times New Roman"/>
          <w:b/>
          <w:bCs/>
          <w:kern w:val="0"/>
          <w:lang w:eastAsia="en-AU"/>
          <w14:ligatures w14:val="none"/>
        </w:rPr>
        <w:t>Rate of the levy</w:t>
      </w:r>
    </w:p>
    <w:p w14:paraId="2CE68E42" w14:textId="77777777" w:rsidR="009212E7" w:rsidRDefault="009212E7" w:rsidP="00CA0B10">
      <w:pPr>
        <w:spacing w:after="0" w:line="240" w:lineRule="auto"/>
        <w:textAlignment w:val="baseline"/>
        <w:rPr>
          <w:rFonts w:ascii="Times New Roman" w:eastAsia="MS Gothic" w:hAnsi="Times New Roman" w:cs="Times New Roman"/>
          <w:kern w:val="0"/>
          <w:szCs w:val="22"/>
          <w:lang w:eastAsia="en-AU"/>
          <w14:ligatures w14:val="none"/>
        </w:rPr>
      </w:pPr>
    </w:p>
    <w:p w14:paraId="24194AD0" w14:textId="5A0C8210"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tells the reader that the levy rate is worked out using the table in clause 27-3.</w:t>
      </w:r>
    </w:p>
    <w:p w14:paraId="7957E54D"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3C04AFB6"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27-3</w:t>
      </w:r>
      <w:r w:rsidRPr="00CA0B10">
        <w:rPr>
          <w:rFonts w:ascii="Times New Roman" w:eastAsia="Times New Roman" w:hAnsi="Times New Roman" w:cs="Times New Roman"/>
          <w:b/>
          <w:bCs/>
          <w:color w:val="000000"/>
          <w:kern w:val="0"/>
          <w:lang w:eastAsia="en-AU"/>
          <w14:ligatures w14:val="none"/>
        </w:rPr>
        <w:t>—</w:t>
      </w:r>
      <w:r w:rsidRPr="00CA0B10">
        <w:rPr>
          <w:rFonts w:ascii="Times New Roman" w:eastAsia="MS Gothic" w:hAnsi="Times New Roman" w:cs="Times New Roman"/>
          <w:b/>
          <w:bCs/>
          <w:kern w:val="0"/>
          <w:lang w:eastAsia="en-AU"/>
          <w14:ligatures w14:val="none"/>
        </w:rPr>
        <w:t>Table of pasture seeds species and levy rates</w:t>
      </w:r>
    </w:p>
    <w:p w14:paraId="70C0340A" w14:textId="77777777" w:rsidR="009212E7" w:rsidRDefault="009212E7" w:rsidP="00CA0B10">
      <w:pPr>
        <w:spacing w:after="0" w:line="240" w:lineRule="auto"/>
        <w:textAlignment w:val="baseline"/>
        <w:rPr>
          <w:rFonts w:ascii="Times New Roman" w:eastAsia="MS Gothic" w:hAnsi="Times New Roman" w:cs="Times New Roman"/>
          <w:kern w:val="0"/>
          <w:lang w:eastAsia="en-AU"/>
          <w14:ligatures w14:val="none"/>
        </w:rPr>
      </w:pPr>
    </w:p>
    <w:p w14:paraId="1AD5B2F5" w14:textId="5E4DFBC2"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This clause prescribes the pasture seeds levy rate in three cases each with one component: research and development component. </w:t>
      </w:r>
    </w:p>
    <w:p w14:paraId="133F32AE" w14:textId="77777777" w:rsidR="00CA0B10" w:rsidRPr="00CA0B10" w:rsidRDefault="00CA0B10" w:rsidP="00F91CF9">
      <w:pPr>
        <w:numPr>
          <w:ilvl w:val="0"/>
          <w:numId w:val="208"/>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Item 1 of the table in this clause lists </w:t>
      </w:r>
      <w:r w:rsidRPr="00CA0B10">
        <w:rPr>
          <w:rFonts w:ascii="Times New Roman" w:eastAsia="MS Gothic" w:hAnsi="Times New Roman" w:cs="Times New Roman"/>
          <w:kern w:val="0"/>
          <w:szCs w:val="22"/>
          <w:lang w:eastAsia="en-AU"/>
        </w:rPr>
        <w:t>eight types of medic</w:t>
      </w:r>
      <w:r w:rsidRPr="00CA0B10">
        <w:rPr>
          <w:rFonts w:ascii="Times New Roman" w:eastAsia="MS Gothic" w:hAnsi="Times New Roman" w:cs="Times New Roman"/>
          <w:kern w:val="0"/>
          <w:szCs w:val="22"/>
          <w:lang w:eastAsia="en-AU"/>
          <w14:ligatures w14:val="none"/>
        </w:rPr>
        <w:t xml:space="preserve"> and yellow serradella with the same rate per tonne.</w:t>
      </w:r>
    </w:p>
    <w:p w14:paraId="7A87F03C" w14:textId="77777777" w:rsidR="00CA0B10" w:rsidRPr="00CA0B10" w:rsidRDefault="00CA0B10" w:rsidP="00F91CF9">
      <w:pPr>
        <w:numPr>
          <w:ilvl w:val="0"/>
          <w:numId w:val="208"/>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lastRenderedPageBreak/>
        <w:t xml:space="preserve">Item 2 of the table lists nine types of clover and lucerne with the same rate per tonne. </w:t>
      </w:r>
    </w:p>
    <w:p w14:paraId="4C182263" w14:textId="77777777" w:rsidR="00CA0B10" w:rsidRPr="00CA0B10" w:rsidRDefault="00CA0B10" w:rsidP="00F91CF9">
      <w:pPr>
        <w:numPr>
          <w:ilvl w:val="0"/>
          <w:numId w:val="208"/>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Item 3 of the table lists </w:t>
      </w:r>
      <w:r w:rsidRPr="00CA0B10" w:rsidDel="003229F2">
        <w:rPr>
          <w:rFonts w:ascii="Times New Roman" w:eastAsia="MS Gothic" w:hAnsi="Times New Roman" w:cs="Times New Roman"/>
          <w:kern w:val="0"/>
          <w:szCs w:val="22"/>
          <w:lang w:eastAsia="en-AU"/>
          <w14:ligatures w14:val="none"/>
        </w:rPr>
        <w:t xml:space="preserve">one </w:t>
      </w:r>
      <w:r w:rsidRPr="00CA0B10">
        <w:rPr>
          <w:rFonts w:ascii="Times New Roman" w:eastAsia="MS Gothic" w:hAnsi="Times New Roman" w:cs="Times New Roman"/>
          <w:kern w:val="0"/>
          <w:szCs w:val="22"/>
          <w:lang w:eastAsia="en-AU"/>
          <w14:ligatures w14:val="none"/>
        </w:rPr>
        <w:t xml:space="preserve">type of clover at a rate per tonne. </w:t>
      </w:r>
    </w:p>
    <w:p w14:paraId="688E1B62" w14:textId="5573C0C8" w:rsidR="00A275C3" w:rsidRDefault="00CA0B10" w:rsidP="00903714">
      <w:pPr>
        <w:spacing w:before="120"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In each case, the pasture seed levy rate is the single component amount.</w:t>
      </w:r>
    </w:p>
    <w:p w14:paraId="3EB7C0CB" w14:textId="77777777" w:rsidR="002155DE" w:rsidRPr="00F91CF9" w:rsidRDefault="002155DE" w:rsidP="00CA0B10">
      <w:pPr>
        <w:spacing w:after="0" w:line="240" w:lineRule="auto"/>
        <w:textAlignment w:val="baseline"/>
        <w:rPr>
          <w:rFonts w:ascii="Times New Roman" w:hAnsi="Times New Roman"/>
          <w:b/>
          <w:kern w:val="0"/>
          <w14:ligatures w14:val="none"/>
        </w:rPr>
      </w:pPr>
    </w:p>
    <w:p w14:paraId="2161922C" w14:textId="34BFD76A"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en-AU"/>
          <w14:ligatures w14:val="none"/>
        </w:rPr>
      </w:pPr>
      <w:r w:rsidRPr="00CA0B10">
        <w:rPr>
          <w:rFonts w:ascii="Times New Roman" w:eastAsia="MS Gothic" w:hAnsi="Times New Roman" w:cs="Times New Roman"/>
          <w:b/>
          <w:bCs/>
          <w:kern w:val="0"/>
          <w:lang w:eastAsia="en-AU"/>
          <w14:ligatures w14:val="none"/>
        </w:rPr>
        <w:t>Clause 27-4</w:t>
      </w:r>
      <w:r w:rsidRPr="00CA0B10">
        <w:rPr>
          <w:rFonts w:ascii="Times New Roman" w:eastAsia="Times New Roman" w:hAnsi="Times New Roman" w:cs="Times New Roman"/>
          <w:b/>
          <w:bCs/>
          <w:color w:val="000000"/>
          <w:kern w:val="0"/>
          <w:lang w:eastAsia="en-AU"/>
          <w14:ligatures w14:val="none"/>
        </w:rPr>
        <w:t>—</w:t>
      </w:r>
      <w:r w:rsidRPr="00CA0B10">
        <w:rPr>
          <w:rFonts w:ascii="Times New Roman" w:eastAsia="MS Gothic" w:hAnsi="Times New Roman" w:cs="Times New Roman"/>
          <w:b/>
          <w:bCs/>
          <w:kern w:val="0"/>
          <w:lang w:eastAsia="en-AU"/>
          <w14:ligatures w14:val="none"/>
        </w:rPr>
        <w:t>Levy payer</w:t>
      </w:r>
    </w:p>
    <w:p w14:paraId="58A447AF" w14:textId="77777777" w:rsidR="004216F3" w:rsidRDefault="004216F3" w:rsidP="00CA0B10">
      <w:pPr>
        <w:spacing w:after="0" w:line="240" w:lineRule="auto"/>
        <w:textAlignment w:val="baseline"/>
        <w:rPr>
          <w:rFonts w:ascii="Times New Roman" w:eastAsia="MS Gothic" w:hAnsi="Times New Roman" w:cs="Times New Roman"/>
          <w:kern w:val="0"/>
          <w:lang w:eastAsia="en-AU"/>
          <w14:ligatures w14:val="none"/>
        </w:rPr>
      </w:pPr>
    </w:p>
    <w:p w14:paraId="37317694"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This clause provides that the person who owns the pasture seeds immediately before they are harvested is liable to pay the pasture seed levy.</w:t>
      </w:r>
    </w:p>
    <w:p w14:paraId="7F9EE860"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0E459833"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b/>
          <w:bCs/>
          <w:color w:val="000000"/>
          <w:kern w:val="0"/>
          <w:lang w:eastAsia="en-AU"/>
          <w14:ligatures w14:val="none"/>
        </w:rPr>
      </w:pPr>
      <w:r w:rsidRPr="00CA0B10">
        <w:rPr>
          <w:rFonts w:ascii="Times New Roman" w:eastAsia="MS Gothic" w:hAnsi="Times New Roman" w:cs="Times New Roman"/>
          <w:b/>
          <w:bCs/>
          <w:kern w:val="0"/>
          <w:lang w:eastAsia="en-AU"/>
          <w14:ligatures w14:val="none"/>
        </w:rPr>
        <w:t>Clause 27-5</w:t>
      </w:r>
      <w:r w:rsidRPr="00CA0B10">
        <w:rPr>
          <w:rFonts w:ascii="Times New Roman" w:eastAsia="Times New Roman" w:hAnsi="Times New Roman" w:cs="Times New Roman"/>
          <w:b/>
          <w:bCs/>
          <w:color w:val="000000"/>
          <w:kern w:val="0"/>
          <w:lang w:eastAsia="en-AU"/>
          <w14:ligatures w14:val="none"/>
        </w:rPr>
        <w:t>—</w:t>
      </w:r>
      <w:r w:rsidRPr="00CA0B10">
        <w:rPr>
          <w:rFonts w:ascii="Times New Roman" w:eastAsia="MS Gothic" w:hAnsi="Times New Roman" w:cs="Times New Roman"/>
          <w:b/>
          <w:bCs/>
          <w:kern w:val="0"/>
          <w:lang w:eastAsia="en-AU"/>
          <w14:ligatures w14:val="none"/>
        </w:rPr>
        <w:t>Application provision</w:t>
      </w:r>
    </w:p>
    <w:p w14:paraId="04300442" w14:textId="77777777" w:rsidR="004216F3" w:rsidRDefault="004216F3" w:rsidP="006758AA">
      <w:pPr>
        <w:keepNext/>
        <w:keepLines/>
        <w:spacing w:after="0" w:line="240" w:lineRule="auto"/>
        <w:textAlignment w:val="baseline"/>
        <w:rPr>
          <w:rFonts w:ascii="Times New Roman" w:eastAsia="MS Gothic" w:hAnsi="Times New Roman" w:cs="Times New Roman"/>
          <w:kern w:val="0"/>
          <w:lang w:eastAsia="en-AU"/>
          <w14:ligatures w14:val="none"/>
        </w:rPr>
      </w:pPr>
    </w:p>
    <w:p w14:paraId="1EEC909B" w14:textId="70AE0A62" w:rsidR="00CA0B10" w:rsidRPr="00CA0B10" w:rsidRDefault="00CA0B10" w:rsidP="79C3D58F">
      <w:pPr>
        <w:keepNext/>
        <w:keepLines/>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Clause 27-5 provides that clause 27-1 applies</w:t>
      </w:r>
      <w:r w:rsidR="00DC65BB" w:rsidRPr="00DC65BB">
        <w:rPr>
          <w:rFonts w:ascii="Times New Roman" w:eastAsia="MS Gothic" w:hAnsi="Times New Roman" w:cs="Times New Roman"/>
          <w:kern w:val="0"/>
          <w:lang w:eastAsia="en-AU"/>
          <w14:ligatures w14:val="none"/>
        </w:rPr>
        <w:t xml:space="preserve"> </w:t>
      </w:r>
      <w:r w:rsidR="00DC65BB">
        <w:rPr>
          <w:rFonts w:ascii="Times New Roman" w:eastAsia="MS Gothic" w:hAnsi="Times New Roman" w:cs="Times New Roman"/>
          <w:kern w:val="0"/>
          <w:lang w:eastAsia="en-AU"/>
          <w14:ligatures w14:val="none"/>
        </w:rPr>
        <w:t>in relation</w:t>
      </w:r>
      <w:r w:rsidRPr="00CA0B10">
        <w:rPr>
          <w:rFonts w:ascii="Times New Roman" w:eastAsia="MS Gothic" w:hAnsi="Times New Roman" w:cs="Times New Roman"/>
          <w:kern w:val="0"/>
          <w:lang w:eastAsia="en-AU"/>
          <w14:ligatures w14:val="none"/>
        </w:rPr>
        <w:t xml:space="preserve"> to pasture seeds</w:t>
      </w:r>
      <w:r w:rsidR="00DC65BB">
        <w:rPr>
          <w:rFonts w:ascii="Times New Roman" w:eastAsia="MS Gothic" w:hAnsi="Times New Roman" w:cs="Times New Roman"/>
          <w:kern w:val="0"/>
          <w:lang w:eastAsia="en-AU"/>
          <w14:ligatures w14:val="none"/>
        </w:rPr>
        <w:t xml:space="preserve"> that are</w:t>
      </w:r>
      <w:r w:rsidRPr="00CA0B10">
        <w:rPr>
          <w:rFonts w:ascii="Times New Roman" w:eastAsia="MS Gothic" w:hAnsi="Times New Roman" w:cs="Times New Roman"/>
          <w:kern w:val="0"/>
          <w:lang w:eastAsia="en-AU"/>
          <w14:ligatures w14:val="none"/>
        </w:rPr>
        <w:t xml:space="preserve"> certified under a certification scheme on or after 1 July 2025</w:t>
      </w:r>
      <w:r w:rsidR="6784BE5A" w:rsidRPr="00251C20">
        <w:rPr>
          <w:rFonts w:ascii="Times New Roman" w:eastAsia="MS Gothic" w:hAnsi="Times New Roman" w:cs="Times New Roman"/>
          <w:kern w:val="0"/>
          <w:lang w:eastAsia="en-AU"/>
          <w14:ligatures w14:val="none"/>
        </w:rPr>
        <w:t xml:space="preserve">, </w:t>
      </w:r>
      <w:r w:rsidR="6784BE5A" w:rsidRPr="00251C20">
        <w:rPr>
          <w:rFonts w:ascii="Times New Roman" w:eastAsia="Times New Roman" w:hAnsi="Times New Roman" w:cs="Times New Roman"/>
        </w:rPr>
        <w:t>whether the pasture seeds are harvested before, on or after that day.</w:t>
      </w:r>
    </w:p>
    <w:p w14:paraId="747446FF" w14:textId="20A34222" w:rsidR="00CA0B10" w:rsidRPr="00CA0B10" w:rsidRDefault="00CA0B10" w:rsidP="00CA0B10">
      <w:pPr>
        <w:spacing w:after="0" w:line="240" w:lineRule="auto"/>
        <w:rPr>
          <w:rFonts w:ascii="Times New Roman" w:eastAsiaTheme="majorEastAsia" w:hAnsi="Times New Roman" w:cs="Times New Roman"/>
          <w:b/>
          <w:kern w:val="0"/>
        </w:rPr>
      </w:pPr>
    </w:p>
    <w:p w14:paraId="2BD4A9C9"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44"/>
        </w:rPr>
      </w:pPr>
      <w:bookmarkStart w:id="133" w:name="_Toc178245300"/>
      <w:bookmarkStart w:id="134" w:name="_Toc177028481"/>
      <w:r w:rsidRPr="00251C20">
        <w:rPr>
          <w:rFonts w:ascii="Times New Roman" w:eastAsiaTheme="majorEastAsia" w:hAnsi="Times New Roman" w:cs="Times New Roman"/>
          <w:b/>
          <w:kern w:val="0"/>
          <w:sz w:val="28"/>
          <w:szCs w:val="44"/>
        </w:rPr>
        <w:t>Division 28</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rPr>
        <w:t>Rice</w:t>
      </w:r>
      <w:bookmarkEnd w:id="133"/>
      <w:bookmarkEnd w:id="134"/>
    </w:p>
    <w:p w14:paraId="43E53E52" w14:textId="77777777" w:rsidR="004216F3" w:rsidRDefault="004216F3" w:rsidP="00CA0B10">
      <w:pPr>
        <w:spacing w:after="0" w:line="240" w:lineRule="auto"/>
        <w:textAlignment w:val="baseline"/>
        <w:rPr>
          <w:rFonts w:ascii="Times New Roman" w:eastAsia="Times New Roman" w:hAnsi="Times New Roman" w:cs="Times New Roman"/>
          <w:kern w:val="0"/>
          <w:lang w:eastAsia="en-AU"/>
        </w:rPr>
      </w:pPr>
    </w:p>
    <w:p w14:paraId="18825552" w14:textId="715FB71F" w:rsidR="00CA0B10" w:rsidRPr="00CA0B10" w:rsidRDefault="00CA0B10" w:rsidP="00CA0B10">
      <w:pPr>
        <w:spacing w:after="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This Division imposes a levy (</w:t>
      </w:r>
      <w:r w:rsidRPr="00CA0B10">
        <w:rPr>
          <w:rFonts w:ascii="Times New Roman" w:eastAsia="Times New Roman" w:hAnsi="Times New Roman" w:cs="Times New Roman"/>
          <w:b/>
          <w:bCs/>
          <w:kern w:val="0"/>
          <w:lang w:eastAsia="en-AU"/>
        </w:rPr>
        <w:t>rice levy</w:t>
      </w:r>
      <w:r w:rsidRPr="00CA0B10">
        <w:rPr>
          <w:rFonts w:ascii="Times New Roman" w:eastAsia="Times New Roman" w:hAnsi="Times New Roman" w:cs="Times New Roman"/>
          <w:kern w:val="0"/>
          <w:lang w:eastAsia="en-AU"/>
        </w:rPr>
        <w:t xml:space="preserve">) on rice harvested in Australia, in specific circumstances. Levy was previously imposed on rice: see Schedules 23 and 27 to the </w:t>
      </w:r>
      <w:r w:rsidRPr="00CA0B10">
        <w:rPr>
          <w:rFonts w:ascii="Times New Roman" w:eastAsia="Times New Roman" w:hAnsi="Times New Roman" w:cs="Times New Roman"/>
          <w:iCs/>
          <w:kern w:val="0"/>
          <w:lang w:eastAsia="en-AU"/>
        </w:rPr>
        <w:t>1999 Excise Levies Act</w:t>
      </w:r>
      <w:r w:rsidRPr="00CA0B10">
        <w:rPr>
          <w:rFonts w:ascii="Times New Roman" w:eastAsia="Times New Roman" w:hAnsi="Times New Roman" w:cs="Times New Roman"/>
          <w:i/>
          <w:iCs/>
          <w:kern w:val="0"/>
          <w:lang w:eastAsia="en-AU"/>
        </w:rPr>
        <w:t xml:space="preserve"> </w:t>
      </w:r>
      <w:r w:rsidRPr="00CA0B10">
        <w:rPr>
          <w:rFonts w:ascii="Times New Roman" w:eastAsia="Times New Roman" w:hAnsi="Times New Roman" w:cs="Times New Roman"/>
          <w:kern w:val="0"/>
          <w:lang w:eastAsia="en-AU"/>
        </w:rPr>
        <w:t xml:space="preserve">and Schedule 23 to the </w:t>
      </w:r>
      <w:r w:rsidRPr="00CA0B10">
        <w:rPr>
          <w:rFonts w:ascii="Times New Roman" w:eastAsia="Times New Roman" w:hAnsi="Times New Roman" w:cs="Times New Roman"/>
          <w:iCs/>
          <w:kern w:val="0"/>
          <w:lang w:eastAsia="en-AU"/>
        </w:rPr>
        <w:t>1999 Excise Levies Regulations</w:t>
      </w:r>
      <w:r w:rsidRPr="00CA0B10">
        <w:rPr>
          <w:rFonts w:ascii="Times New Roman" w:eastAsia="Times New Roman" w:hAnsi="Times New Roman" w:cs="Times New Roman"/>
          <w:i/>
          <w:iCs/>
          <w:kern w:val="0"/>
          <w:lang w:eastAsia="en-AU"/>
        </w:rPr>
        <w:t>.</w:t>
      </w:r>
      <w:r w:rsidRPr="00CA0B10">
        <w:rPr>
          <w:rFonts w:ascii="Times New Roman" w:eastAsia="Times New Roman" w:hAnsi="Times New Roman" w:cs="Times New Roman"/>
          <w:kern w:val="0"/>
          <w:lang w:eastAsia="en-AU"/>
        </w:rPr>
        <w:t xml:space="preserve"> </w:t>
      </w:r>
    </w:p>
    <w:p w14:paraId="5B0FE156"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shd w:val="clear" w:color="auto" w:fill="FFFFFF"/>
          <w:lang w:eastAsia="en-AU"/>
        </w:rPr>
      </w:pPr>
    </w:p>
    <w:p w14:paraId="0B448313" w14:textId="77777777" w:rsidR="00CA0B10" w:rsidRDefault="00CA0B10" w:rsidP="00CA0B10">
      <w:pPr>
        <w:spacing w:after="0" w:line="240" w:lineRule="auto"/>
        <w:textAlignment w:val="baseline"/>
        <w:rPr>
          <w:rFonts w:ascii="Times New Roman" w:eastAsia="Times New Roman" w:hAnsi="Times New Roman" w:cs="Times New Roman"/>
          <w:b/>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Key definitions for the imposition of rice levy:</w:t>
      </w:r>
    </w:p>
    <w:p w14:paraId="6EAE73D8" w14:textId="77777777" w:rsidR="004216F3" w:rsidRPr="00CA0B10" w:rsidRDefault="004216F3" w:rsidP="00CA0B10">
      <w:pPr>
        <w:spacing w:after="0" w:line="240" w:lineRule="auto"/>
        <w:textAlignment w:val="baseline"/>
        <w:rPr>
          <w:rFonts w:ascii="Times New Roman" w:eastAsia="Times New Roman" w:hAnsi="Times New Roman" w:cs="Times New Roman"/>
          <w:kern w:val="0"/>
          <w:lang w:eastAsia="en-AU"/>
        </w:rPr>
      </w:pPr>
    </w:p>
    <w:p w14:paraId="5E6539C8" w14:textId="6E2D1ED9" w:rsidR="00CA0B10" w:rsidRPr="00CA0B10" w:rsidRDefault="00CA0B10" w:rsidP="00F91CF9">
      <w:pPr>
        <w:numPr>
          <w:ilvl w:val="0"/>
          <w:numId w:val="81"/>
        </w:numPr>
        <w:spacing w:after="0" w:line="240" w:lineRule="auto"/>
        <w:ind w:left="425" w:hanging="425"/>
        <w:rPr>
          <w:rFonts w:ascii="Times New Roman" w:eastAsia="Times New Roman" w:hAnsi="Times New Roman" w:cs="Times New Roman"/>
          <w:kern w:val="0"/>
        </w:rPr>
      </w:pPr>
      <w:r w:rsidRPr="6E3856A1">
        <w:rPr>
          <w:rFonts w:ascii="Times New Roman" w:eastAsia="Times New Roman" w:hAnsi="Times New Roman" w:cs="Times New Roman"/>
          <w:b/>
          <w:bCs/>
          <w:i/>
          <w:iCs/>
          <w:kern w:val="0"/>
        </w:rPr>
        <w:t>process</w:t>
      </w:r>
      <w:r w:rsidRPr="6E3856A1">
        <w:rPr>
          <w:rFonts w:ascii="Times New Roman" w:eastAsia="Times New Roman" w:hAnsi="Times New Roman" w:cs="Times New Roman"/>
          <w:kern w:val="0"/>
        </w:rPr>
        <w:t>,</w:t>
      </w:r>
      <w:r w:rsidRPr="6E3856A1">
        <w:rPr>
          <w:rFonts w:ascii="Times New Roman" w:eastAsia="Times New Roman" w:hAnsi="Times New Roman" w:cs="Times New Roman"/>
          <w:b/>
          <w:bCs/>
          <w:i/>
          <w:iCs/>
          <w:kern w:val="0"/>
        </w:rPr>
        <w:t xml:space="preserve"> </w:t>
      </w:r>
      <w:r w:rsidRPr="6E3856A1">
        <w:rPr>
          <w:rFonts w:ascii="Times New Roman" w:eastAsia="Times New Roman" w:hAnsi="Times New Roman" w:cs="Times New Roman"/>
          <w:kern w:val="0"/>
        </w:rPr>
        <w:t>in relation to a plant product</w:t>
      </w:r>
      <w:r w:rsidRPr="6E3856A1">
        <w:rPr>
          <w:rFonts w:ascii="Times New Roman" w:eastAsia="Times New Roman" w:hAnsi="Times New Roman" w:cs="Times New Roman"/>
          <w:i/>
          <w:iCs/>
          <w:kern w:val="0"/>
        </w:rPr>
        <w:t>,</w:t>
      </w:r>
      <w:r w:rsidRPr="00CA0B10">
        <w:rPr>
          <w:rFonts w:ascii="Times New Roman" w:eastAsia="Times New Roman" w:hAnsi="Times New Roman" w:cs="Times New Roman"/>
          <w:b/>
          <w:bCs/>
          <w:kern w:val="0"/>
        </w:rPr>
        <w:t xml:space="preserve"> </w:t>
      </w:r>
      <w:r w:rsidRPr="00CA0B10">
        <w:rPr>
          <w:rFonts w:ascii="Times New Roman" w:eastAsia="Times New Roman" w:hAnsi="Times New Roman" w:cs="Times New Roman"/>
          <w:kern w:val="0"/>
        </w:rPr>
        <w:t>is defined in subsection 7(1)</w:t>
      </w:r>
      <w:r w:rsidR="00B359DD">
        <w:rPr>
          <w:rFonts w:ascii="Times New Roman" w:eastAsia="Times New Roman" w:hAnsi="Times New Roman" w:cs="Times New Roman"/>
          <w:kern w:val="0"/>
        </w:rPr>
        <w:t xml:space="preserve"> of the Regulations</w:t>
      </w:r>
      <w:r w:rsidRPr="00CA0B10">
        <w:rPr>
          <w:rFonts w:ascii="Times New Roman" w:eastAsia="Times New Roman" w:hAnsi="Times New Roman" w:cs="Times New Roman"/>
          <w:kern w:val="0"/>
        </w:rPr>
        <w:t>. In relation to rice, it means the performance of an operation, except cleaning or washing, brushing, sorting, grading, packing, storage, transport or delivery.</w:t>
      </w:r>
    </w:p>
    <w:p w14:paraId="6C668B3D" w14:textId="3CE096F5" w:rsidR="00CA0B10" w:rsidRPr="00CA0B10" w:rsidRDefault="00CA0B10" w:rsidP="00F91CF9">
      <w:pPr>
        <w:numPr>
          <w:ilvl w:val="0"/>
          <w:numId w:val="81"/>
        </w:numPr>
        <w:spacing w:before="120" w:after="0" w:line="240" w:lineRule="auto"/>
        <w:ind w:left="425" w:hanging="425"/>
        <w:rPr>
          <w:rFonts w:ascii="Times New Roman" w:eastAsia="Times New Roman" w:hAnsi="Times New Roman" w:cs="Times New Roman"/>
          <w:kern w:val="0"/>
          <w:szCs w:val="22"/>
        </w:rPr>
      </w:pPr>
      <w:r w:rsidRPr="00CA0B10">
        <w:rPr>
          <w:rFonts w:ascii="Times New Roman" w:eastAsia="Times New Roman" w:hAnsi="Times New Roman" w:cs="Times New Roman"/>
          <w:b/>
          <w:i/>
          <w:kern w:val="0"/>
          <w:szCs w:val="22"/>
        </w:rPr>
        <w:t>processing establishment</w:t>
      </w:r>
      <w:r w:rsidRPr="00CA0B10">
        <w:rPr>
          <w:rFonts w:ascii="Times New Roman" w:eastAsia="Times New Roman" w:hAnsi="Times New Roman" w:cs="Times New Roman"/>
          <w:kern w:val="0"/>
          <w:szCs w:val="22"/>
        </w:rPr>
        <w:t xml:space="preserve"> is defined in section 5</w:t>
      </w:r>
      <w:r w:rsidR="00B359DD">
        <w:rPr>
          <w:rFonts w:ascii="Times New Roman" w:eastAsia="Times New Roman" w:hAnsi="Times New Roman" w:cs="Times New Roman"/>
          <w:kern w:val="0"/>
          <w:szCs w:val="22"/>
        </w:rPr>
        <w:t xml:space="preserve"> of the Regulations</w:t>
      </w:r>
      <w:r w:rsidRPr="00CA0B10">
        <w:rPr>
          <w:rFonts w:ascii="Times New Roman" w:eastAsia="Times New Roman" w:hAnsi="Times New Roman" w:cs="Times New Roman"/>
          <w:kern w:val="0"/>
          <w:szCs w:val="22"/>
        </w:rPr>
        <w:t>. In relation to rice, it means a</w:t>
      </w:r>
      <w:r w:rsidRPr="00CA0B10" w:rsidDel="005F798A">
        <w:rPr>
          <w:rFonts w:ascii="Times New Roman" w:eastAsia="Times New Roman" w:hAnsi="Times New Roman" w:cs="Times New Roman"/>
          <w:kern w:val="0"/>
          <w:szCs w:val="22"/>
        </w:rPr>
        <w:t xml:space="preserve"> </w:t>
      </w:r>
      <w:r w:rsidRPr="00CA0B10">
        <w:rPr>
          <w:rFonts w:ascii="Times New Roman" w:eastAsia="Times New Roman" w:hAnsi="Times New Roman" w:cs="Times New Roman"/>
          <w:kern w:val="0"/>
          <w:szCs w:val="22"/>
        </w:rPr>
        <w:t>business premises at which a process in relation to rice is performed.</w:t>
      </w:r>
    </w:p>
    <w:p w14:paraId="34F89E58" w14:textId="03988E31" w:rsidR="00CA0B10" w:rsidRPr="00CA0B10" w:rsidRDefault="00CA0B10" w:rsidP="00F91CF9">
      <w:pPr>
        <w:numPr>
          <w:ilvl w:val="0"/>
          <w:numId w:val="81"/>
        </w:numPr>
        <w:spacing w:before="120" w:after="0" w:line="240" w:lineRule="auto"/>
        <w:ind w:left="426" w:hanging="426"/>
        <w:rPr>
          <w:rFonts w:ascii="Times New Roman" w:eastAsia="Times New Roman" w:hAnsi="Times New Roman" w:cs="Times New Roman"/>
          <w:kern w:val="0"/>
        </w:rPr>
      </w:pPr>
      <w:r w:rsidRPr="00CA0B10">
        <w:rPr>
          <w:rFonts w:ascii="Times New Roman" w:eastAsia="Times New Roman" w:hAnsi="Times New Roman" w:cs="Times New Roman"/>
          <w:b/>
          <w:bCs/>
          <w:i/>
          <w:iCs/>
          <w:kern w:val="0"/>
        </w:rPr>
        <w:t xml:space="preserve">rice </w:t>
      </w:r>
      <w:r w:rsidRPr="00CA0B10">
        <w:rPr>
          <w:rFonts w:ascii="Times New Roman" w:eastAsia="Times New Roman" w:hAnsi="Times New Roman" w:cs="Times New Roman"/>
          <w:kern w:val="0"/>
        </w:rPr>
        <w:t>is defined in subclause 28-1(2)</w:t>
      </w:r>
      <w:r w:rsidR="00B359DD">
        <w:rPr>
          <w:rFonts w:ascii="Times New Roman" w:eastAsia="Times New Roman" w:hAnsi="Times New Roman" w:cs="Times New Roman"/>
          <w:kern w:val="0"/>
        </w:rPr>
        <w:t xml:space="preserve"> </w:t>
      </w:r>
      <w:r w:rsidR="00B359DD">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rPr>
        <w:t>.</w:t>
      </w:r>
    </w:p>
    <w:p w14:paraId="40DF611F" w14:textId="77777777" w:rsidR="00CA0B10" w:rsidRPr="00CA0B10" w:rsidRDefault="00CA0B10" w:rsidP="00CA0B10">
      <w:pPr>
        <w:tabs>
          <w:tab w:val="num" w:pos="426"/>
        </w:tabs>
        <w:spacing w:after="0" w:line="240" w:lineRule="auto"/>
        <w:rPr>
          <w:rFonts w:ascii="Times New Roman" w:eastAsia="Times New Roman" w:hAnsi="Times New Roman" w:cs="Times New Roman"/>
          <w:b/>
          <w:bCs/>
          <w:kern w:val="0"/>
        </w:rPr>
      </w:pPr>
    </w:p>
    <w:p w14:paraId="549DC338" w14:textId="77777777" w:rsidR="00CA0B10" w:rsidRPr="00CA0B10" w:rsidRDefault="00CA0B10" w:rsidP="00F91CF9">
      <w:pPr>
        <w:keepNext/>
        <w:keepLines/>
        <w:tabs>
          <w:tab w:val="num" w:pos="426"/>
        </w:tabs>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 xml:space="preserve">Clause 28-1—Imposition of rice levy </w:t>
      </w:r>
    </w:p>
    <w:p w14:paraId="2D4896F6" w14:textId="77777777" w:rsidR="004216F3" w:rsidRDefault="004216F3" w:rsidP="00F91CF9">
      <w:pPr>
        <w:keepNext/>
        <w:keepLines/>
        <w:spacing w:after="0" w:line="240" w:lineRule="auto"/>
        <w:rPr>
          <w:rFonts w:ascii="Times New Roman" w:eastAsia="Times New Roman" w:hAnsi="Times New Roman" w:cs="Times New Roman"/>
          <w:kern w:val="0"/>
          <w:lang w:eastAsia="en-AU"/>
        </w:rPr>
      </w:pPr>
    </w:p>
    <w:p w14:paraId="435716D5" w14:textId="77777777" w:rsidR="00CA0B10" w:rsidRDefault="00CA0B10" w:rsidP="00F91CF9">
      <w:pPr>
        <w:keepNext/>
        <w:keepLines/>
        <w:spacing w:after="0" w:line="240" w:lineRule="auto"/>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 xml:space="preserve">Subclause 28-1(1) imposes levy on rice that is harvested in Australia and delivered to a processing establishment in Australia. </w:t>
      </w:r>
    </w:p>
    <w:p w14:paraId="3715F4E4" w14:textId="77777777" w:rsidR="000D0EFC" w:rsidRPr="00CA0B10" w:rsidRDefault="000D0EFC" w:rsidP="00903714">
      <w:pPr>
        <w:keepNext/>
        <w:keepLines/>
        <w:spacing w:after="0" w:line="240" w:lineRule="auto"/>
        <w:rPr>
          <w:rFonts w:ascii="Times New Roman" w:eastAsia="Times New Roman" w:hAnsi="Times New Roman" w:cs="Times New Roman"/>
          <w:kern w:val="0"/>
          <w:lang w:eastAsia="en-AU"/>
        </w:rPr>
      </w:pPr>
    </w:p>
    <w:p w14:paraId="7F13BAE6" w14:textId="77777777" w:rsidR="00CA0B10" w:rsidRPr="00CA0B10" w:rsidRDefault="00CA0B10" w:rsidP="00CA0B10">
      <w:pPr>
        <w:spacing w:after="0" w:line="240" w:lineRule="auto"/>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There are no exemptions from the rice levy.</w:t>
      </w:r>
    </w:p>
    <w:p w14:paraId="32F5FB5F" w14:textId="77777777" w:rsidR="00CA0B10" w:rsidRPr="00CA0B10" w:rsidRDefault="00CA0B10" w:rsidP="00CA0B10">
      <w:pPr>
        <w:tabs>
          <w:tab w:val="right" w:pos="1021"/>
        </w:tabs>
        <w:spacing w:after="0" w:line="240" w:lineRule="auto"/>
        <w:rPr>
          <w:rFonts w:ascii="Times New Roman" w:eastAsia="Times New Roman" w:hAnsi="Times New Roman" w:cs="Times New Roman"/>
          <w:b/>
          <w:bCs/>
          <w:kern w:val="0"/>
          <w:shd w:val="clear" w:color="auto" w:fill="FFFFFF"/>
          <w:lang w:eastAsia="en-AU"/>
        </w:rPr>
      </w:pPr>
    </w:p>
    <w:p w14:paraId="21B9420E" w14:textId="470A7478" w:rsidR="00CA0B10" w:rsidRPr="00CA0B10" w:rsidRDefault="00CA0B10" w:rsidP="00CA0B10">
      <w:pPr>
        <w:tabs>
          <w:tab w:val="right" w:pos="1021"/>
        </w:tabs>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The term </w:t>
      </w:r>
      <w:r w:rsidRPr="00CA0B10">
        <w:rPr>
          <w:rFonts w:ascii="Times New Roman" w:eastAsia="Times New Roman" w:hAnsi="Times New Roman" w:cs="Times New Roman"/>
          <w:b/>
          <w:bCs/>
          <w:i/>
          <w:iCs/>
          <w:kern w:val="0"/>
        </w:rPr>
        <w:t xml:space="preserve">rice </w:t>
      </w:r>
      <w:r w:rsidRPr="00CA0B10">
        <w:rPr>
          <w:rFonts w:ascii="Times New Roman" w:eastAsia="Times New Roman" w:hAnsi="Times New Roman" w:cs="Times New Roman"/>
          <w:kern w:val="0"/>
        </w:rPr>
        <w:t>is defined in subclause 28-1(2) by</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reference</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to its scientific name</w:t>
      </w:r>
      <w:r w:rsidR="000D0EFC">
        <w:rPr>
          <w:rFonts w:ascii="Times New Roman" w:eastAsia="Times New Roman" w:hAnsi="Times New Roman" w:cs="Times New Roman"/>
          <w:kern w:val="0"/>
        </w:rPr>
        <w:t>.</w:t>
      </w:r>
    </w:p>
    <w:p w14:paraId="5B27E50E" w14:textId="77777777" w:rsidR="00CA0B10" w:rsidRPr="00CA0B10" w:rsidRDefault="00CA0B10" w:rsidP="00CA0B10">
      <w:pPr>
        <w:tabs>
          <w:tab w:val="right" w:pos="1021"/>
        </w:tabs>
        <w:spacing w:after="0" w:line="240" w:lineRule="auto"/>
        <w:rPr>
          <w:rFonts w:ascii="Times New Roman" w:eastAsia="Times New Roman" w:hAnsi="Times New Roman" w:cs="Times New Roman"/>
          <w:b/>
          <w:bCs/>
          <w:kern w:val="0"/>
          <w:shd w:val="clear" w:color="auto" w:fill="FFFFFF"/>
          <w:lang w:eastAsia="en-AU"/>
        </w:rPr>
      </w:pPr>
    </w:p>
    <w:p w14:paraId="248B3F5A"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eastAsia="en-AU"/>
        </w:rPr>
      </w:pPr>
      <w:r w:rsidRPr="00CA0B10">
        <w:rPr>
          <w:rFonts w:ascii="Times New Roman" w:eastAsia="Times New Roman" w:hAnsi="Times New Roman" w:cs="Times New Roman"/>
          <w:b/>
          <w:bCs/>
          <w:kern w:val="0"/>
          <w:shd w:val="clear" w:color="auto" w:fill="FFFFFF"/>
          <w:lang w:eastAsia="en-AU"/>
        </w:rPr>
        <w:t xml:space="preserve">Clause 28-2—Rate of the levy </w:t>
      </w:r>
    </w:p>
    <w:p w14:paraId="22868992" w14:textId="77777777" w:rsidR="004216F3" w:rsidRDefault="004216F3" w:rsidP="00CA0B10">
      <w:pPr>
        <w:tabs>
          <w:tab w:val="right" w:pos="1021"/>
        </w:tabs>
        <w:spacing w:after="0" w:line="240" w:lineRule="auto"/>
        <w:rPr>
          <w:rFonts w:ascii="Times New Roman" w:eastAsia="Times New Roman" w:hAnsi="Times New Roman" w:cs="Times New Roman"/>
          <w:kern w:val="0"/>
          <w:szCs w:val="22"/>
          <w:lang w:eastAsia="en-AU"/>
        </w:rPr>
      </w:pPr>
    </w:p>
    <w:p w14:paraId="0D0A1D71"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Clause 28-2 specifies the rice levy rate.</w:t>
      </w:r>
    </w:p>
    <w:p w14:paraId="02C25CCF" w14:textId="77777777" w:rsidR="0069740C" w:rsidRDefault="0069740C" w:rsidP="00CA0B10">
      <w:pPr>
        <w:tabs>
          <w:tab w:val="right" w:pos="1021"/>
        </w:tabs>
        <w:spacing w:after="0" w:line="240" w:lineRule="auto"/>
        <w:rPr>
          <w:rFonts w:ascii="Times New Roman" w:eastAsia="Times New Roman" w:hAnsi="Times New Roman" w:cs="Times New Roman"/>
          <w:kern w:val="0"/>
          <w:szCs w:val="22"/>
          <w:lang w:eastAsia="en-AU"/>
        </w:rPr>
      </w:pPr>
    </w:p>
    <w:p w14:paraId="58181EF0" w14:textId="33669DD9" w:rsidR="00CA0B10" w:rsidRPr="00CA0B10" w:rsidRDefault="00CA0B10" w:rsidP="00CA0B10">
      <w:pPr>
        <w:tabs>
          <w:tab w:val="right" w:pos="1021"/>
        </w:tabs>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 xml:space="preserve">Item 1 of the table in this clause prescribes three components: </w:t>
      </w:r>
    </w:p>
    <w:p w14:paraId="3067C171" w14:textId="486619EF" w:rsidR="00CA0B10" w:rsidRPr="00CA0B10" w:rsidRDefault="00CA0B10" w:rsidP="00F91CF9">
      <w:pPr>
        <w:numPr>
          <w:ilvl w:val="0"/>
          <w:numId w:val="82"/>
        </w:numPr>
        <w:spacing w:before="120" w:after="0" w:line="240" w:lineRule="auto"/>
        <w:ind w:left="425" w:hanging="425"/>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research and development component</w:t>
      </w:r>
      <w:r w:rsidR="008626B1">
        <w:rPr>
          <w:rFonts w:ascii="Times New Roman" w:eastAsia="Times New Roman" w:hAnsi="Times New Roman" w:cs="Times New Roman"/>
          <w:kern w:val="0"/>
          <w:lang w:eastAsia="en-AU"/>
        </w:rPr>
        <w:t>;</w:t>
      </w:r>
    </w:p>
    <w:p w14:paraId="1774E73E" w14:textId="67D060ED" w:rsidR="00CA0B10" w:rsidRPr="00CA0B10" w:rsidRDefault="00CA0B10" w:rsidP="00F91CF9">
      <w:pPr>
        <w:numPr>
          <w:ilvl w:val="0"/>
          <w:numId w:val="82"/>
        </w:numPr>
        <w:spacing w:before="120" w:after="0" w:line="240" w:lineRule="auto"/>
        <w:ind w:left="425" w:hanging="425"/>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biosecurity activity component;</w:t>
      </w:r>
      <w:r w:rsidR="00686C71">
        <w:rPr>
          <w:rFonts w:ascii="Times New Roman" w:eastAsia="Times New Roman" w:hAnsi="Times New Roman" w:cs="Times New Roman"/>
          <w:kern w:val="0"/>
          <w:lang w:eastAsia="en-AU"/>
        </w:rPr>
        <w:t xml:space="preserve"> and</w:t>
      </w:r>
    </w:p>
    <w:p w14:paraId="7AD7EB2B" w14:textId="77777777" w:rsidR="00CA0B10" w:rsidRPr="00CA0B10" w:rsidRDefault="00CA0B10" w:rsidP="00F91CF9">
      <w:pPr>
        <w:numPr>
          <w:ilvl w:val="0"/>
          <w:numId w:val="82"/>
        </w:numPr>
        <w:spacing w:before="120" w:after="0" w:line="240" w:lineRule="auto"/>
        <w:ind w:left="425" w:hanging="425"/>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lastRenderedPageBreak/>
        <w:t>the biosecurity response component.</w:t>
      </w:r>
    </w:p>
    <w:p w14:paraId="4865D2EC" w14:textId="77777777" w:rsidR="00CA0B10" w:rsidRPr="00CA0B10" w:rsidRDefault="00CA0B10" w:rsidP="00F91CF9">
      <w:pPr>
        <w:spacing w:before="120" w:after="0" w:line="240" w:lineRule="auto"/>
        <w:rPr>
          <w:rFonts w:ascii="Times New Roman" w:eastAsia="Times New Roman" w:hAnsi="Times New Roman" w:cs="Times New Roman"/>
          <w:kern w:val="0"/>
          <w:shd w:val="clear" w:color="auto" w:fill="FFFFFF"/>
        </w:rPr>
      </w:pPr>
      <w:r w:rsidRPr="00CA0B10">
        <w:rPr>
          <w:rFonts w:ascii="Times New Roman" w:eastAsia="Times New Roman" w:hAnsi="Times New Roman" w:cs="Times New Roman"/>
          <w:kern w:val="0"/>
          <w:shd w:val="clear" w:color="auto" w:fill="FFFFFF"/>
        </w:rPr>
        <w:t>The rice levy rate is worked out by adding together the three components.</w:t>
      </w:r>
    </w:p>
    <w:p w14:paraId="05597CC8" w14:textId="77777777" w:rsidR="00CA0B10" w:rsidRPr="00CA0B10" w:rsidRDefault="00CA0B10" w:rsidP="00CA0B10">
      <w:pPr>
        <w:spacing w:after="0" w:line="240" w:lineRule="auto"/>
        <w:rPr>
          <w:rFonts w:ascii="Times New Roman" w:eastAsia="Calibri" w:hAnsi="Times New Roman" w:cs="Times New Roman"/>
          <w:kern w:val="0"/>
        </w:rPr>
      </w:pPr>
    </w:p>
    <w:p w14:paraId="33F12E27" w14:textId="54B7A899" w:rsidR="00510870" w:rsidRDefault="00CA0B10" w:rsidP="00A275C3">
      <w:pPr>
        <w:spacing w:after="0" w:line="240" w:lineRule="auto"/>
        <w:rPr>
          <w:rFonts w:ascii="Times New Roman" w:eastAsia="Calibri" w:hAnsi="Times New Roman" w:cs="Times New Roman"/>
          <w:kern w:val="0"/>
        </w:rPr>
      </w:pPr>
      <w:r w:rsidRPr="00CA0B10">
        <w:rPr>
          <w:rFonts w:ascii="Times New Roman" w:eastAsia="Calibri" w:hAnsi="Times New Roman" w:cs="Times New Roman"/>
          <w:kern w:val="0"/>
        </w:rPr>
        <w:t xml:space="preserve">The biosecurity response component is set to nil to allow for a quick activation, by increasing the component amount, in the event of a relevant biosecurity response. This provides certainty for the industry and the Commonwealth that a </w:t>
      </w:r>
      <w:r w:rsidRPr="00CA0B10">
        <w:rPr>
          <w:rFonts w:ascii="Times New Roman" w:eastAsia="Times New Roman" w:hAnsi="Times New Roman" w:cs="Times New Roman"/>
          <w:kern w:val="0"/>
        </w:rPr>
        <w:t xml:space="preserve">biosecurity response component can be raised to facilitate a </w:t>
      </w:r>
      <w:r w:rsidRPr="00CA0B10">
        <w:rPr>
          <w:rFonts w:ascii="Times New Roman" w:eastAsia="Calibri" w:hAnsi="Times New Roman" w:cs="Times New Roman"/>
          <w:kern w:val="0"/>
        </w:rPr>
        <w:t>payment (including repayment) mechanism if required.</w:t>
      </w:r>
    </w:p>
    <w:p w14:paraId="5F79C25D" w14:textId="075A21E0" w:rsidR="00A275C3" w:rsidRDefault="00A275C3" w:rsidP="00A275C3">
      <w:pPr>
        <w:spacing w:after="0" w:line="240" w:lineRule="auto"/>
        <w:rPr>
          <w:rFonts w:ascii="Times New Roman" w:eastAsia="Calibri" w:hAnsi="Times New Roman" w:cs="Times New Roman"/>
          <w:kern w:val="0"/>
        </w:rPr>
      </w:pPr>
    </w:p>
    <w:p w14:paraId="3B3C8E7F" w14:textId="0586F129" w:rsidR="00CA0B10" w:rsidRPr="00CA0B10" w:rsidRDefault="00CA0B10" w:rsidP="00CA0B10">
      <w:pPr>
        <w:spacing w:after="0" w:line="240" w:lineRule="auto"/>
        <w:rPr>
          <w:rFonts w:ascii="Times New Roman" w:eastAsia="Calibri" w:hAnsi="Times New Roman" w:cs="Times New Roman"/>
          <w:kern w:val="0"/>
        </w:rPr>
      </w:pPr>
      <w:r w:rsidRPr="00CA0B10">
        <w:rPr>
          <w:rFonts w:ascii="Times New Roman" w:eastAsia="Times New Roman" w:hAnsi="Times New Roman" w:cs="Times New Roman"/>
          <w:b/>
          <w:bCs/>
          <w:kern w:val="0"/>
          <w:shd w:val="clear" w:color="auto" w:fill="FFFFFF"/>
          <w:lang w:eastAsia="en-AU"/>
        </w:rPr>
        <w:t>Clause 28-3—Levy payer</w:t>
      </w:r>
    </w:p>
    <w:p w14:paraId="446A0108" w14:textId="77777777" w:rsidR="0069740C" w:rsidRDefault="0069740C" w:rsidP="00CA0B10">
      <w:pPr>
        <w:spacing w:after="0" w:line="240" w:lineRule="auto"/>
        <w:rPr>
          <w:rFonts w:ascii="Times New Roman" w:eastAsia="Times New Roman" w:hAnsi="Times New Roman" w:cs="Times New Roman"/>
          <w:kern w:val="0"/>
          <w:szCs w:val="22"/>
        </w:rPr>
      </w:pPr>
    </w:p>
    <w:p w14:paraId="1D336519" w14:textId="40E5A14E" w:rsidR="00CA0B10" w:rsidRP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 xml:space="preserve">This clause identifies the person liable to pay the rice levy in two cases. </w:t>
      </w:r>
    </w:p>
    <w:p w14:paraId="57BA2415" w14:textId="77777777" w:rsidR="00CA0B10" w:rsidRPr="00CA0B10" w:rsidRDefault="00CA0B10" w:rsidP="00F91CF9">
      <w:pPr>
        <w:numPr>
          <w:ilvl w:val="0"/>
          <w:numId w:val="82"/>
        </w:numPr>
        <w:spacing w:before="120" w:after="0" w:line="240" w:lineRule="auto"/>
        <w:ind w:left="425" w:hanging="425"/>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Paragraph 28-3(a) provides that the person who owns the rice immediately after it is harvested is liable to pay the levy unless paragraph (b) applies.</w:t>
      </w:r>
    </w:p>
    <w:p w14:paraId="1B0715B8" w14:textId="77777777" w:rsidR="00CA0B10" w:rsidRPr="00CA0B10" w:rsidRDefault="00CA0B10" w:rsidP="00F91CF9">
      <w:pPr>
        <w:numPr>
          <w:ilvl w:val="0"/>
          <w:numId w:val="82"/>
        </w:numPr>
        <w:spacing w:before="120" w:after="0" w:line="240" w:lineRule="auto"/>
        <w:ind w:left="426" w:hanging="426"/>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 xml:space="preserve">Paragraph 28-3(b) provides that where a law of a State, Australian Capital Territory or Northern Territory vests the rice in a person or body, or in the Crown in right of the State or Territory, at or before the time the rice is harvested, the person who would, but for that law, have owned the rice immediately after it is harvested is liable to pay the levy. </w:t>
      </w:r>
    </w:p>
    <w:p w14:paraId="128AD6D1" w14:textId="11411F4A" w:rsidR="00CA0B10" w:rsidRPr="00CA0B10" w:rsidRDefault="00CA0B10" w:rsidP="00F91CF9">
      <w:pPr>
        <w:spacing w:before="120"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This subclause ensures that the levy payer is the person who owns the rice immediately after it is harvested, or if a law vested the rice in another person, body or in the Crown, the person who would have owned the rice immediately after it is harvested but for that law. This vesting may occur, for example, under a statutory marketing scheme. </w:t>
      </w:r>
    </w:p>
    <w:p w14:paraId="735FC319" w14:textId="77777777" w:rsidR="00CA0B10" w:rsidRPr="00CA0B10" w:rsidRDefault="00CA0B10" w:rsidP="00CA0B10">
      <w:pPr>
        <w:spacing w:after="0" w:line="240" w:lineRule="auto"/>
        <w:rPr>
          <w:rFonts w:ascii="Times New Roman" w:eastAsia="Times New Roman" w:hAnsi="Times New Roman" w:cs="Times New Roman"/>
          <w:kern w:val="0"/>
        </w:rPr>
      </w:pPr>
    </w:p>
    <w:p w14:paraId="3BCC989C" w14:textId="77777777" w:rsidR="00CA0B10" w:rsidRPr="00CA0B10" w:rsidRDefault="00CA0B10" w:rsidP="00CA0B10">
      <w:pPr>
        <w:keepNext/>
        <w:spacing w:after="0" w:line="240" w:lineRule="auto"/>
        <w:rPr>
          <w:rFonts w:ascii="Times New Roman" w:eastAsia="Calibri" w:hAnsi="Times New Roman" w:cs="Times New Roman"/>
          <w:kern w:val="0"/>
        </w:rPr>
      </w:pPr>
      <w:r w:rsidRPr="00CA0B10">
        <w:rPr>
          <w:rFonts w:ascii="Times New Roman" w:eastAsia="Times New Roman" w:hAnsi="Times New Roman" w:cs="Times New Roman"/>
          <w:b/>
          <w:bCs/>
          <w:kern w:val="0"/>
          <w:shd w:val="clear" w:color="auto" w:fill="FFFFFF"/>
          <w:lang w:eastAsia="en-AU"/>
        </w:rPr>
        <w:t>Clause 28-4—Application provision</w:t>
      </w:r>
    </w:p>
    <w:p w14:paraId="39CAF15E" w14:textId="77777777" w:rsidR="004216F3" w:rsidRDefault="004216F3" w:rsidP="00CA0B10">
      <w:pPr>
        <w:spacing w:after="0" w:line="240" w:lineRule="auto"/>
        <w:rPr>
          <w:rFonts w:ascii="Times New Roman" w:eastAsia="Times New Roman" w:hAnsi="Times New Roman" w:cs="Times New Roman"/>
          <w:kern w:val="0"/>
          <w:lang w:eastAsia="en-AU"/>
        </w:rPr>
      </w:pPr>
    </w:p>
    <w:p w14:paraId="33075C55" w14:textId="464562AB" w:rsidR="00CA0B10" w:rsidRPr="0066783A" w:rsidRDefault="00CA0B10" w:rsidP="0066783A">
      <w:pPr>
        <w:spacing w:after="0" w:line="240" w:lineRule="auto"/>
        <w:rPr>
          <w:rFonts w:ascii="Times New Roman" w:eastAsia="Times New Roman" w:hAnsi="Times New Roman" w:cs="Times New Roman"/>
        </w:rPr>
      </w:pPr>
      <w:r w:rsidRPr="00CA0B10">
        <w:rPr>
          <w:rFonts w:ascii="Times New Roman" w:eastAsia="Times New Roman" w:hAnsi="Times New Roman" w:cs="Times New Roman"/>
          <w:kern w:val="0"/>
          <w:lang w:eastAsia="en-AU"/>
        </w:rPr>
        <w:t xml:space="preserve">Clause 28-4 provides that clause 28-1 applies </w:t>
      </w:r>
      <w:r w:rsidR="00C04467">
        <w:rPr>
          <w:rFonts w:ascii="Times New Roman" w:eastAsia="Times New Roman" w:hAnsi="Times New Roman" w:cs="Times New Roman"/>
          <w:kern w:val="0"/>
          <w:lang w:eastAsia="en-AU"/>
        </w:rPr>
        <w:t xml:space="preserve">in relation </w:t>
      </w:r>
      <w:r w:rsidRPr="00CA0B10">
        <w:rPr>
          <w:rFonts w:ascii="Times New Roman" w:eastAsia="Times New Roman" w:hAnsi="Times New Roman" w:cs="Times New Roman"/>
          <w:kern w:val="0"/>
          <w:lang w:eastAsia="en-AU"/>
        </w:rPr>
        <w:t xml:space="preserve">to rice </w:t>
      </w:r>
      <w:r w:rsidR="00C04467">
        <w:rPr>
          <w:rFonts w:ascii="Times New Roman" w:eastAsia="Times New Roman" w:hAnsi="Times New Roman" w:cs="Times New Roman"/>
          <w:kern w:val="0"/>
          <w:lang w:eastAsia="en-AU"/>
        </w:rPr>
        <w:t xml:space="preserve">that is </w:t>
      </w:r>
      <w:r w:rsidRPr="00CA0B10">
        <w:rPr>
          <w:rFonts w:ascii="Times New Roman" w:eastAsia="Times New Roman" w:hAnsi="Times New Roman" w:cs="Times New Roman"/>
          <w:kern w:val="0"/>
          <w:lang w:eastAsia="en-AU"/>
        </w:rPr>
        <w:t>delivered to a processing establishment on or after 1 January 2025</w:t>
      </w:r>
      <w:r w:rsidR="2B139F04" w:rsidRPr="00251C20">
        <w:rPr>
          <w:rFonts w:ascii="Times New Roman" w:eastAsia="Times New Roman" w:hAnsi="Times New Roman" w:cs="Times New Roman"/>
          <w:kern w:val="0"/>
          <w:lang w:eastAsia="en-AU"/>
        </w:rPr>
        <w:t xml:space="preserve">, </w:t>
      </w:r>
      <w:r w:rsidR="2B139F04" w:rsidRPr="00251C20">
        <w:rPr>
          <w:rFonts w:ascii="Times New Roman" w:eastAsia="Times New Roman" w:hAnsi="Times New Roman" w:cs="Times New Roman"/>
        </w:rPr>
        <w:t>whether the rice is harvested before, on or after that day.</w:t>
      </w:r>
    </w:p>
    <w:p w14:paraId="5DE4B47C" w14:textId="77777777" w:rsidR="008C63D1" w:rsidRPr="00CA0B10" w:rsidRDefault="008C63D1" w:rsidP="00CA0B10">
      <w:pPr>
        <w:spacing w:after="0" w:line="240" w:lineRule="auto"/>
        <w:rPr>
          <w:rFonts w:ascii="Times New Roman" w:eastAsiaTheme="majorEastAsia" w:hAnsi="Times New Roman" w:cs="Times New Roman"/>
          <w:b/>
        </w:rPr>
      </w:pPr>
    </w:p>
    <w:p w14:paraId="3C6E038B"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eastAsia="en-AU"/>
        </w:rPr>
      </w:pPr>
      <w:bookmarkStart w:id="135" w:name="_Toc178245301"/>
      <w:bookmarkStart w:id="136" w:name="_Toc177028482"/>
      <w:r w:rsidRPr="00251C20">
        <w:rPr>
          <w:rFonts w:ascii="Times New Roman" w:eastAsiaTheme="majorEastAsia" w:hAnsi="Times New Roman" w:cstheme="majorBidi"/>
          <w:b/>
          <w:kern w:val="0"/>
          <w:sz w:val="28"/>
          <w:szCs w:val="44"/>
          <w:lang w:eastAsia="en-AU"/>
        </w:rPr>
        <w:t>Division 29</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en-AU"/>
        </w:rPr>
        <w:t>Sugarcane</w:t>
      </w:r>
      <w:bookmarkEnd w:id="135"/>
      <w:bookmarkEnd w:id="136"/>
    </w:p>
    <w:p w14:paraId="7338896F" w14:textId="77777777" w:rsidR="004216F3" w:rsidRDefault="004216F3" w:rsidP="00CA0B10">
      <w:pPr>
        <w:spacing w:after="0" w:line="240" w:lineRule="auto"/>
        <w:textAlignment w:val="baseline"/>
        <w:rPr>
          <w:rFonts w:ascii="Times New Roman" w:eastAsia="MS Gothic" w:hAnsi="Times New Roman" w:cs="Times New Roman"/>
          <w:kern w:val="0"/>
          <w:lang w:eastAsia="en-AU"/>
          <w14:ligatures w14:val="none"/>
        </w:rPr>
      </w:pPr>
    </w:p>
    <w:p w14:paraId="638ABD17" w14:textId="77777777" w:rsidR="00CA0B10" w:rsidRPr="00CA0B10" w:rsidDel="00EF3F8A"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This Division imposes a levy (</w:t>
      </w:r>
      <w:r w:rsidRPr="00CA0B10">
        <w:rPr>
          <w:rFonts w:ascii="Times New Roman" w:eastAsia="MS Gothic" w:hAnsi="Times New Roman" w:cs="Times New Roman"/>
          <w:b/>
          <w:bCs/>
          <w:kern w:val="0"/>
          <w:lang w:eastAsia="en-AU"/>
          <w14:ligatures w14:val="none"/>
        </w:rPr>
        <w:t>sugarcane levy</w:t>
      </w:r>
      <w:r w:rsidRPr="00CA0B10">
        <w:rPr>
          <w:rFonts w:ascii="Times New Roman" w:eastAsia="MS Gothic" w:hAnsi="Times New Roman" w:cs="Times New Roman"/>
          <w:kern w:val="0"/>
          <w:lang w:eastAsia="en-AU"/>
          <w14:ligatures w14:val="none"/>
        </w:rPr>
        <w:t xml:space="preserve">) on sugarcane harvested in Australia, in specific circumstances. Levy was previously imposed on sugarcane: see Schedules 24 and 27 to the </w:t>
      </w:r>
      <w:r w:rsidRPr="00CA0B10">
        <w:rPr>
          <w:rFonts w:ascii="Times New Roman" w:eastAsia="MS Gothic" w:hAnsi="Times New Roman" w:cs="Times New Roman"/>
          <w:iCs/>
          <w:kern w:val="0"/>
          <w:lang w:eastAsia="en-AU"/>
          <w14:ligatures w14:val="none"/>
        </w:rPr>
        <w:t>1999 Excise Levies Act</w:t>
      </w:r>
      <w:r w:rsidRPr="00CA0B10">
        <w:rPr>
          <w:rFonts w:ascii="Times New Roman" w:eastAsia="MS Gothic" w:hAnsi="Times New Roman" w:cs="Times New Roman"/>
          <w:i/>
          <w:iCs/>
          <w:kern w:val="0"/>
          <w:lang w:eastAsia="en-AU"/>
          <w14:ligatures w14:val="none"/>
        </w:rPr>
        <w:t xml:space="preserve"> </w:t>
      </w:r>
      <w:r w:rsidRPr="00CA0B10">
        <w:rPr>
          <w:rFonts w:ascii="Times New Roman" w:eastAsia="MS Gothic" w:hAnsi="Times New Roman" w:cs="Times New Roman"/>
          <w:kern w:val="0"/>
          <w:lang w:eastAsia="en-AU"/>
          <w14:ligatures w14:val="none"/>
        </w:rPr>
        <w:t xml:space="preserve">and Schedule 24 to the </w:t>
      </w:r>
      <w:r w:rsidRPr="00CA0B10">
        <w:rPr>
          <w:rFonts w:ascii="Times New Roman" w:eastAsia="MS Gothic" w:hAnsi="Times New Roman" w:cs="Times New Roman"/>
          <w:iCs/>
          <w:kern w:val="0"/>
          <w:lang w:eastAsia="en-AU"/>
          <w14:ligatures w14:val="none"/>
        </w:rPr>
        <w:t>1999 Excise Levies Regulations</w:t>
      </w:r>
      <w:r w:rsidRPr="00CA0B10">
        <w:rPr>
          <w:rFonts w:ascii="Times New Roman" w:eastAsia="MS Gothic" w:hAnsi="Times New Roman" w:cs="Times New Roman"/>
          <w:i/>
          <w:iCs/>
          <w:kern w:val="0"/>
          <w:lang w:eastAsia="en-AU"/>
          <w14:ligatures w14:val="none"/>
        </w:rPr>
        <w:t>.</w:t>
      </w:r>
      <w:r w:rsidRPr="00CA0B10">
        <w:rPr>
          <w:rFonts w:ascii="Times New Roman" w:eastAsia="MS Gothic" w:hAnsi="Times New Roman" w:cs="Times New Roman"/>
          <w:kern w:val="0"/>
          <w:lang w:eastAsia="en-AU"/>
          <w14:ligatures w14:val="none"/>
        </w:rPr>
        <w:t xml:space="preserve"> </w:t>
      </w:r>
    </w:p>
    <w:p w14:paraId="5C851423"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78627B6C" w14:textId="77777777" w:rsidR="00CA0B10" w:rsidRDefault="00CA0B10" w:rsidP="00CA0B10">
      <w:pPr>
        <w:spacing w:after="0" w:line="240" w:lineRule="auto"/>
        <w:textAlignment w:val="baseline"/>
        <w:rPr>
          <w:rFonts w:ascii="Times New Roman" w:eastAsia="MS Gothic" w:hAnsi="Times New Roman" w:cs="Times New Roman"/>
          <w:b/>
          <w:kern w:val="0"/>
          <w:lang w:eastAsia="en-AU"/>
          <w14:ligatures w14:val="none"/>
        </w:rPr>
      </w:pPr>
      <w:r w:rsidRPr="00CA0B10">
        <w:rPr>
          <w:rFonts w:ascii="Times New Roman" w:eastAsia="MS Gothic" w:hAnsi="Times New Roman" w:cs="Times New Roman"/>
          <w:b/>
          <w:bCs/>
          <w:kern w:val="0"/>
          <w:lang w:eastAsia="en-AU"/>
          <w14:ligatures w14:val="none"/>
        </w:rPr>
        <w:t>Key definitions for the imposition of sugarcane levy:</w:t>
      </w:r>
    </w:p>
    <w:p w14:paraId="222F11D4" w14:textId="77777777" w:rsidR="004216F3" w:rsidRPr="00CA0B10" w:rsidRDefault="004216F3" w:rsidP="00CA0B10">
      <w:pPr>
        <w:spacing w:after="0" w:line="240" w:lineRule="auto"/>
        <w:textAlignment w:val="baseline"/>
        <w:rPr>
          <w:rFonts w:ascii="Times New Roman" w:eastAsia="MS Gothic" w:hAnsi="Times New Roman" w:cs="Times New Roman"/>
          <w:kern w:val="0"/>
          <w:lang w:eastAsia="en-AU"/>
          <w14:ligatures w14:val="none"/>
        </w:rPr>
      </w:pPr>
    </w:p>
    <w:p w14:paraId="7525CFF9" w14:textId="5C341B6F" w:rsidR="00CA0B10" w:rsidRPr="00CA0B10" w:rsidRDefault="00CA0B10" w:rsidP="00F91CF9">
      <w:pPr>
        <w:numPr>
          <w:ilvl w:val="0"/>
          <w:numId w:val="146"/>
        </w:numPr>
        <w:spacing w:after="0" w:line="240" w:lineRule="auto"/>
        <w:ind w:left="425" w:hanging="425"/>
        <w:textAlignment w:val="baseline"/>
        <w:rPr>
          <w:rFonts w:ascii="Times New Roman" w:eastAsia="MS Gothic" w:hAnsi="Times New Roman" w:cs="Times New Roman"/>
          <w:kern w:val="0"/>
          <w:lang w:eastAsia="en-AU"/>
          <w14:ligatures w14:val="none"/>
        </w:rPr>
      </w:pPr>
      <w:r w:rsidRPr="6E3856A1">
        <w:rPr>
          <w:rFonts w:ascii="Times New Roman" w:eastAsia="MS Gothic" w:hAnsi="Times New Roman" w:cs="Times New Roman"/>
          <w:b/>
          <w:bCs/>
          <w:i/>
          <w:iCs/>
          <w:kern w:val="0"/>
          <w:lang w:eastAsia="en-AU"/>
          <w14:ligatures w14:val="none"/>
        </w:rPr>
        <w:t>process</w:t>
      </w:r>
      <w:r w:rsidRPr="6E3856A1">
        <w:rPr>
          <w:rFonts w:ascii="Times New Roman" w:eastAsia="MS Gothic" w:hAnsi="Times New Roman" w:cs="Times New Roman"/>
          <w:kern w:val="0"/>
          <w:lang w:eastAsia="en-AU"/>
          <w14:ligatures w14:val="none"/>
        </w:rPr>
        <w:t>,</w:t>
      </w:r>
      <w:r w:rsidRPr="6E3856A1">
        <w:rPr>
          <w:rFonts w:ascii="Times New Roman" w:eastAsia="MS Gothic" w:hAnsi="Times New Roman" w:cs="Times New Roman"/>
          <w:b/>
          <w:bCs/>
          <w:i/>
          <w:iCs/>
          <w:kern w:val="0"/>
          <w:lang w:eastAsia="en-AU"/>
          <w14:ligatures w14:val="none"/>
        </w:rPr>
        <w:t xml:space="preserve"> </w:t>
      </w:r>
      <w:r w:rsidRPr="6E3856A1">
        <w:rPr>
          <w:rFonts w:ascii="Times New Roman" w:eastAsia="MS Gothic" w:hAnsi="Times New Roman" w:cs="Times New Roman"/>
          <w:kern w:val="0"/>
          <w:lang w:eastAsia="en-AU"/>
          <w14:ligatures w14:val="none"/>
        </w:rPr>
        <w:t>in relation to a plant product, is defined in subsection 7(1)</w:t>
      </w:r>
      <w:r w:rsidR="00B359DD">
        <w:rPr>
          <w:rFonts w:ascii="Times New Roman" w:eastAsia="MS Gothic" w:hAnsi="Times New Roman" w:cs="Times New Roman"/>
          <w:kern w:val="0"/>
          <w:lang w:eastAsia="en-AU"/>
          <w14:ligatures w14:val="none"/>
        </w:rPr>
        <w:t xml:space="preserve"> of the Regulations</w:t>
      </w:r>
      <w:r w:rsidRPr="6E3856A1">
        <w:rPr>
          <w:rFonts w:ascii="Times New Roman" w:eastAsia="MS Gothic" w:hAnsi="Times New Roman" w:cs="Times New Roman"/>
          <w:kern w:val="0"/>
          <w:lang w:eastAsia="en-AU"/>
          <w14:ligatures w14:val="none"/>
        </w:rPr>
        <w:t>. In relation to sugarcane, it means the performance of an operation, except cleaning or washing, brushing, sorting, grading, packing, storage, transport or delivery.</w:t>
      </w:r>
    </w:p>
    <w:p w14:paraId="46A87978" w14:textId="42D7DF60" w:rsidR="00CA0B10" w:rsidRPr="00CA0B10" w:rsidRDefault="00CA0B10" w:rsidP="00F91CF9">
      <w:pPr>
        <w:numPr>
          <w:ilvl w:val="0"/>
          <w:numId w:val="146"/>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processing establishment</w:t>
      </w:r>
      <w:r w:rsidRPr="00CA0B10">
        <w:rPr>
          <w:rFonts w:ascii="Times New Roman" w:eastAsia="MS Gothic" w:hAnsi="Times New Roman" w:cs="Times New Roman"/>
          <w:kern w:val="0"/>
          <w:szCs w:val="22"/>
          <w:lang w:eastAsia="en-AU"/>
          <w14:ligatures w14:val="none"/>
        </w:rPr>
        <w:t xml:space="preserve"> is defined in section 5</w:t>
      </w:r>
      <w:r w:rsidR="008D2BD5">
        <w:rPr>
          <w:rFonts w:ascii="Times New Roman" w:eastAsia="MS Gothic" w:hAnsi="Times New Roman" w:cs="Times New Roman"/>
          <w:kern w:val="0"/>
          <w:szCs w:val="22"/>
          <w:lang w:eastAsia="en-AU"/>
          <w14:ligatures w14:val="none"/>
        </w:rPr>
        <w:t xml:space="preserve"> of the Regulations</w:t>
      </w:r>
      <w:r w:rsidRPr="00CA0B10">
        <w:rPr>
          <w:rFonts w:ascii="Times New Roman" w:eastAsia="MS Gothic" w:hAnsi="Times New Roman" w:cs="Times New Roman"/>
          <w:kern w:val="0"/>
          <w:szCs w:val="22"/>
          <w:lang w:eastAsia="en-AU"/>
          <w14:ligatures w14:val="none"/>
        </w:rPr>
        <w:t>. In relation to sugarcane, it means a</w:t>
      </w:r>
      <w:r w:rsidRPr="00CA0B10" w:rsidDel="00580159">
        <w:rPr>
          <w:rFonts w:ascii="Times New Roman" w:eastAsia="MS Gothic" w:hAnsi="Times New Roman" w:cs="Times New Roman"/>
          <w:kern w:val="0"/>
          <w:szCs w:val="22"/>
          <w:lang w:eastAsia="en-AU"/>
          <w14:ligatures w14:val="none"/>
        </w:rPr>
        <w:t xml:space="preserve"> </w:t>
      </w:r>
      <w:r w:rsidRPr="00CA0B10">
        <w:rPr>
          <w:rFonts w:ascii="Times New Roman" w:eastAsia="MS Gothic" w:hAnsi="Times New Roman" w:cs="Times New Roman"/>
          <w:kern w:val="0"/>
          <w:szCs w:val="22"/>
          <w:lang w:eastAsia="en-AU"/>
          <w14:ligatures w14:val="none"/>
        </w:rPr>
        <w:t>business premises at which a process in relation to sugarcane is performed.</w:t>
      </w:r>
    </w:p>
    <w:p w14:paraId="4848CDBB" w14:textId="71ACCEB7" w:rsidR="00CA0B10" w:rsidRPr="00CA0B10" w:rsidRDefault="00CA0B10" w:rsidP="00F91CF9">
      <w:pPr>
        <w:numPr>
          <w:ilvl w:val="0"/>
          <w:numId w:val="146"/>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sugarcane</w:t>
      </w:r>
      <w:r w:rsidRPr="00CA0B10">
        <w:rPr>
          <w:rFonts w:ascii="Times New Roman" w:eastAsia="MS Gothic" w:hAnsi="Times New Roman" w:cs="Times New Roman"/>
          <w:kern w:val="0"/>
          <w:szCs w:val="22"/>
          <w:lang w:eastAsia="en-AU"/>
          <w14:ligatures w14:val="none"/>
        </w:rPr>
        <w:t xml:space="preserve"> is defined in subclause 29-1(3)</w:t>
      </w:r>
      <w:r w:rsidR="008D2BD5">
        <w:rPr>
          <w:rFonts w:ascii="Times New Roman" w:eastAsia="MS Gothic" w:hAnsi="Times New Roman" w:cs="Times New Roman"/>
          <w:kern w:val="0"/>
          <w:szCs w:val="22"/>
          <w:lang w:eastAsia="en-AU"/>
          <w14:ligatures w14:val="none"/>
        </w:rPr>
        <w:t xml:space="preserve"> </w:t>
      </w:r>
      <w:r w:rsidR="008D2BD5">
        <w:rPr>
          <w:rFonts w:ascii="Times New Roman" w:eastAsia="Yu Gothic" w:hAnsi="Times New Roman" w:cs="Arial"/>
          <w:kern w:val="0"/>
          <w:szCs w:val="20"/>
        </w:rPr>
        <w:t>of Schedule 2 to the Regulations</w:t>
      </w:r>
      <w:r w:rsidRPr="00CA0B10">
        <w:rPr>
          <w:rFonts w:ascii="Times New Roman" w:eastAsia="MS Gothic" w:hAnsi="Times New Roman" w:cs="Times New Roman"/>
          <w:kern w:val="0"/>
          <w:szCs w:val="22"/>
          <w:lang w:eastAsia="en-AU"/>
          <w14:ligatures w14:val="none"/>
        </w:rPr>
        <w:t>.</w:t>
      </w:r>
    </w:p>
    <w:p w14:paraId="2C09504F" w14:textId="4F32A581" w:rsidR="00CA0B10" w:rsidRPr="00CA0B10" w:rsidRDefault="00CA0B10" w:rsidP="00F91CF9">
      <w:pPr>
        <w:numPr>
          <w:ilvl w:val="0"/>
          <w:numId w:val="146"/>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sugarcane plant</w:t>
      </w:r>
      <w:r w:rsidRPr="00CA0B10">
        <w:rPr>
          <w:rFonts w:ascii="Times New Roman" w:eastAsia="MS Gothic" w:hAnsi="Times New Roman" w:cs="Times New Roman"/>
          <w:kern w:val="0"/>
          <w:szCs w:val="22"/>
          <w:lang w:eastAsia="en-AU"/>
          <w14:ligatures w14:val="none"/>
        </w:rPr>
        <w:t xml:space="preserve"> is defined in subclause 29-1(4)</w:t>
      </w:r>
      <w:r w:rsidR="008D2BD5">
        <w:rPr>
          <w:rFonts w:ascii="Times New Roman" w:eastAsia="MS Gothic" w:hAnsi="Times New Roman" w:cs="Times New Roman"/>
          <w:kern w:val="0"/>
          <w:szCs w:val="22"/>
          <w:lang w:eastAsia="en-AU"/>
          <w14:ligatures w14:val="none"/>
        </w:rPr>
        <w:t xml:space="preserve"> </w:t>
      </w:r>
      <w:r w:rsidR="008D2BD5">
        <w:rPr>
          <w:rFonts w:ascii="Times New Roman" w:eastAsia="Yu Gothic" w:hAnsi="Times New Roman" w:cs="Arial"/>
          <w:kern w:val="0"/>
          <w:szCs w:val="20"/>
        </w:rPr>
        <w:t>of Schedule 2 to the Regulations</w:t>
      </w:r>
      <w:r w:rsidRPr="00CA0B10">
        <w:rPr>
          <w:rFonts w:ascii="Times New Roman" w:eastAsia="MS Gothic" w:hAnsi="Times New Roman" w:cs="Times New Roman"/>
          <w:kern w:val="0"/>
          <w:szCs w:val="22"/>
          <w:lang w:eastAsia="en-AU"/>
          <w14:ligatures w14:val="none"/>
        </w:rPr>
        <w:t>.</w:t>
      </w:r>
    </w:p>
    <w:p w14:paraId="7C5AA436" w14:textId="3F2E0CF8" w:rsidR="00CA0B10" w:rsidRPr="00CA0B10" w:rsidRDefault="00CA0B10" w:rsidP="00F91CF9">
      <w:pPr>
        <w:numPr>
          <w:ilvl w:val="0"/>
          <w:numId w:val="146"/>
        </w:numPr>
        <w:spacing w:before="120" w:after="0" w:line="240" w:lineRule="auto"/>
        <w:ind w:left="426" w:hanging="426"/>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sugarcane season</w:t>
      </w:r>
      <w:r w:rsidRPr="00CA0B10">
        <w:rPr>
          <w:rFonts w:ascii="Times New Roman" w:eastAsia="MS Gothic" w:hAnsi="Times New Roman" w:cs="Times New Roman"/>
          <w:kern w:val="0"/>
          <w:szCs w:val="22"/>
          <w:lang w:eastAsia="en-AU"/>
          <w14:ligatures w14:val="none"/>
        </w:rPr>
        <w:t xml:space="preserve"> is defined in subclause 29-2(3)</w:t>
      </w:r>
      <w:r w:rsidR="008D2BD5" w:rsidRPr="008D2BD5">
        <w:rPr>
          <w:rFonts w:ascii="Times New Roman" w:eastAsia="Yu Gothic" w:hAnsi="Times New Roman" w:cs="Arial"/>
          <w:kern w:val="0"/>
          <w:szCs w:val="20"/>
        </w:rPr>
        <w:t xml:space="preserve"> </w:t>
      </w:r>
      <w:r w:rsidR="008D2BD5">
        <w:rPr>
          <w:rFonts w:ascii="Times New Roman" w:eastAsia="Yu Gothic" w:hAnsi="Times New Roman" w:cs="Arial"/>
          <w:kern w:val="0"/>
          <w:szCs w:val="20"/>
        </w:rPr>
        <w:t>of Schedule 2 to the Regulations</w:t>
      </w:r>
      <w:r w:rsidRPr="00CA0B10">
        <w:rPr>
          <w:rFonts w:ascii="Times New Roman" w:eastAsia="MS Gothic" w:hAnsi="Times New Roman" w:cs="Times New Roman"/>
          <w:kern w:val="0"/>
          <w:szCs w:val="22"/>
          <w:lang w:eastAsia="en-AU"/>
          <w14:ligatures w14:val="none"/>
        </w:rPr>
        <w:t>.</w:t>
      </w:r>
    </w:p>
    <w:p w14:paraId="3C5AB0B1"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p>
    <w:p w14:paraId="7E39408D"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bCs/>
          <w:kern w:val="0"/>
          <w:lang w:eastAsia="en-AU"/>
          <w14:ligatures w14:val="none"/>
        </w:rPr>
        <w:lastRenderedPageBreak/>
        <w:t>Clause 29-1—Imposition of sugarcane levy</w:t>
      </w:r>
    </w:p>
    <w:p w14:paraId="7140846B" w14:textId="77777777" w:rsidR="00C04467" w:rsidRDefault="00C04467" w:rsidP="00CA0B10">
      <w:pPr>
        <w:spacing w:after="0" w:line="240" w:lineRule="auto"/>
        <w:textAlignment w:val="baseline"/>
        <w:rPr>
          <w:rFonts w:ascii="Times New Roman" w:eastAsia="MS Gothic" w:hAnsi="Times New Roman" w:cs="Times New Roman"/>
          <w:kern w:val="0"/>
          <w:lang w:eastAsia="en-AU"/>
          <w14:ligatures w14:val="none"/>
        </w:rPr>
      </w:pPr>
    </w:p>
    <w:p w14:paraId="756E61A6" w14:textId="7778D2EB"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Subclause 29-1(1) imposes levy on sugarcane if it is</w:t>
      </w:r>
      <w:r w:rsidRPr="00CA0B10">
        <w:rPr>
          <w:rFonts w:ascii="Times New Roman" w:eastAsia="MS Gothic" w:hAnsi="Times New Roman" w:cs="Times New Roman"/>
          <w:color w:val="000000"/>
          <w:kern w:val="0"/>
          <w:lang w:eastAsia="en-AU"/>
          <w14:ligatures w14:val="none"/>
        </w:rPr>
        <w:t xml:space="preserve"> </w:t>
      </w:r>
      <w:r w:rsidRPr="00CA0B10">
        <w:rPr>
          <w:rFonts w:ascii="Times New Roman" w:eastAsia="Times New Roman" w:hAnsi="Times New Roman" w:cs="Times New Roman"/>
          <w:color w:val="000000"/>
          <w:kern w:val="0"/>
          <w:lang w:eastAsia="en-AU"/>
          <w14:ligatures w14:val="none"/>
        </w:rPr>
        <w:t>harvested in Australia and</w:t>
      </w:r>
      <w:r w:rsidRPr="00CA0B10">
        <w:rPr>
          <w:rFonts w:ascii="Times New Roman" w:eastAsia="MS Gothic" w:hAnsi="Times New Roman" w:cs="Times New Roman"/>
          <w:kern w:val="0"/>
          <w:lang w:eastAsia="en-AU"/>
          <w14:ligatures w14:val="none"/>
        </w:rPr>
        <w:t>:</w:t>
      </w:r>
    </w:p>
    <w:p w14:paraId="26A50409" w14:textId="77777777" w:rsidR="00CA0B10" w:rsidRPr="00CA0B10" w:rsidRDefault="00CA0B10" w:rsidP="00F91CF9">
      <w:pPr>
        <w:numPr>
          <w:ilvl w:val="0"/>
          <w:numId w:val="147"/>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sold to a processor for processing at a processing establishment in Australia (paragraph 29-1(1)(a)) (the sale case); or</w:t>
      </w:r>
    </w:p>
    <w:p w14:paraId="239881F2" w14:textId="77777777" w:rsidR="00CA0B10" w:rsidRPr="00CA0B10" w:rsidRDefault="00CA0B10" w:rsidP="00F91CF9">
      <w:pPr>
        <w:numPr>
          <w:ilvl w:val="0"/>
          <w:numId w:val="147"/>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processed by a processor at a processing establishment in Australia (paragraph 29-1(1)(b)) (the processing case).</w:t>
      </w:r>
    </w:p>
    <w:p w14:paraId="2CBDEEFE" w14:textId="0827035B" w:rsidR="00CA0B10" w:rsidRPr="00CA0B10" w:rsidRDefault="00CA0B10" w:rsidP="00F91CF9">
      <w:pPr>
        <w:spacing w:before="120"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A note to this subclause points out that the processing case in paragraph 29-1(1)(b) covers circumstances where the processor </w:t>
      </w:r>
      <w:r w:rsidR="6525CBDF" w:rsidRPr="00CA0B10">
        <w:rPr>
          <w:rFonts w:ascii="Times New Roman" w:eastAsia="MS Gothic" w:hAnsi="Times New Roman" w:cs="Times New Roman"/>
          <w:kern w:val="0"/>
          <w:lang w:eastAsia="en-AU"/>
          <w14:ligatures w14:val="none"/>
        </w:rPr>
        <w:t xml:space="preserve">also </w:t>
      </w:r>
      <w:r w:rsidRPr="00CA0B10">
        <w:rPr>
          <w:rFonts w:ascii="Times New Roman" w:eastAsia="MS Gothic" w:hAnsi="Times New Roman" w:cs="Times New Roman"/>
          <w:kern w:val="0"/>
          <w:lang w:eastAsia="en-AU"/>
          <w14:ligatures w14:val="none"/>
        </w:rPr>
        <w:t>owns the sugarcane and circumstances where the processor carries out processing for another owner.</w:t>
      </w:r>
    </w:p>
    <w:p w14:paraId="0D864418"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72EEFA92"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Subclause 29-1(2) provides that for the purposes of the levy imposed by subclause 29-1(1) on sugarcane sold to a processor, the sugarcane is taken to be sold when the first payment for it is made, whether that is a part payment or full payment.</w:t>
      </w:r>
    </w:p>
    <w:p w14:paraId="550FB989"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574D9868"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This clause defines the following terms:</w:t>
      </w:r>
    </w:p>
    <w:p w14:paraId="56DCAD3D" w14:textId="77777777" w:rsidR="00CA0B10" w:rsidRPr="00CA0B10" w:rsidRDefault="00CA0B10" w:rsidP="00F91CF9">
      <w:pPr>
        <w:numPr>
          <w:ilvl w:val="0"/>
          <w:numId w:val="146"/>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sugarcane</w:t>
      </w:r>
      <w:r w:rsidRPr="00CA0B10">
        <w:rPr>
          <w:rFonts w:ascii="Times New Roman" w:eastAsia="MS Gothic" w:hAnsi="Times New Roman" w:cs="Times New Roman"/>
          <w:kern w:val="0"/>
          <w:szCs w:val="22"/>
          <w:lang w:eastAsia="en-AU"/>
          <w14:ligatures w14:val="none"/>
        </w:rPr>
        <w:t xml:space="preserve"> is defined in subclause 29-1(3) as the stalks (whole or not) of the sugarcane plant, or the stalks (whole or not) and leaves of the sugarcane plant.</w:t>
      </w:r>
    </w:p>
    <w:p w14:paraId="6AEEE6BB" w14:textId="77777777" w:rsidR="00CA0B10" w:rsidRPr="00CA0B10" w:rsidRDefault="00CA0B10" w:rsidP="00F91CF9">
      <w:pPr>
        <w:numPr>
          <w:ilvl w:val="0"/>
          <w:numId w:val="146"/>
        </w:numPr>
        <w:spacing w:before="120" w:after="0" w:line="240" w:lineRule="auto"/>
        <w:ind w:left="426" w:hanging="426"/>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sugarcane plant</w:t>
      </w:r>
      <w:r w:rsidRPr="00CA0B10">
        <w:rPr>
          <w:rFonts w:ascii="Times New Roman" w:eastAsia="MS Gothic" w:hAnsi="Times New Roman" w:cs="Times New Roman"/>
          <w:kern w:val="0"/>
          <w:szCs w:val="22"/>
          <w:lang w:eastAsia="en-AU"/>
          <w14:ligatures w14:val="none"/>
        </w:rPr>
        <w:t xml:space="preserve"> is defined in subclause 29-1(4) by reference to its scientific name and includes any hybrids within that genus.</w:t>
      </w:r>
    </w:p>
    <w:p w14:paraId="6A169183"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7ED938E9"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kern w:val="0"/>
          <w:lang w:eastAsia="en-AU"/>
          <w14:ligatures w14:val="none"/>
        </w:rPr>
        <w:t>Clause 29-2—Exemptions from the levy</w:t>
      </w:r>
    </w:p>
    <w:p w14:paraId="0683E096" w14:textId="77777777" w:rsidR="004216F3" w:rsidRDefault="004216F3" w:rsidP="00CA0B10">
      <w:pPr>
        <w:spacing w:after="0" w:line="240" w:lineRule="auto"/>
        <w:textAlignment w:val="baseline"/>
        <w:rPr>
          <w:rFonts w:ascii="Times New Roman" w:eastAsia="Times New Roman" w:hAnsi="Times New Roman" w:cs="Times New Roman"/>
          <w:kern w:val="0"/>
          <w:lang w:eastAsia="en-AU"/>
          <w14:ligatures w14:val="none"/>
        </w:rPr>
      </w:pPr>
    </w:p>
    <w:p w14:paraId="6E69392E"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clause exempts sugarcane from levy where it is sold to, or processed at, a processing establishment that processes less than 3,000 tonnes of sugarcane in the sugarcane season.</w:t>
      </w:r>
    </w:p>
    <w:p w14:paraId="55C38156"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The exemption supports </w:t>
      </w:r>
      <w:r w:rsidRPr="00CA0B10">
        <w:rPr>
          <w:rFonts w:ascii="Times New Roman" w:eastAsia="MS Gothic" w:hAnsi="Times New Roman" w:cs="Times New Roman"/>
          <w:kern w:val="0"/>
          <w:lang w:eastAsia="en-AU"/>
          <w14:ligatures w14:val="none"/>
        </w:rPr>
        <w:t>the efficient and cost-effective collection of the levy by exempting from levy sugarcane that is sold to or processed at a processing establishment that processes less than a threshold quantity set following consultation with industry.</w:t>
      </w:r>
    </w:p>
    <w:p w14:paraId="326B5B56"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Cs/>
          <w:iCs/>
          <w:kern w:val="0"/>
          <w:szCs w:val="22"/>
          <w:lang w:eastAsia="en-AU"/>
          <w14:ligatures w14:val="none"/>
        </w:rPr>
        <w:t xml:space="preserve">The term </w:t>
      </w:r>
      <w:r w:rsidRPr="00CA0B10">
        <w:rPr>
          <w:rFonts w:ascii="Times New Roman" w:eastAsia="MS Gothic" w:hAnsi="Times New Roman" w:cs="Times New Roman"/>
          <w:b/>
          <w:i/>
          <w:kern w:val="0"/>
          <w:szCs w:val="22"/>
          <w:lang w:eastAsia="en-AU"/>
          <w14:ligatures w14:val="none"/>
        </w:rPr>
        <w:t>sugarcane season</w:t>
      </w:r>
      <w:r w:rsidRPr="00CA0B10">
        <w:rPr>
          <w:rFonts w:ascii="Times New Roman" w:eastAsia="MS Gothic" w:hAnsi="Times New Roman" w:cs="Times New Roman"/>
          <w:kern w:val="0"/>
          <w:szCs w:val="22"/>
          <w:lang w:eastAsia="en-AU"/>
          <w14:ligatures w14:val="none"/>
        </w:rPr>
        <w:t xml:space="preserve"> is defined in subclause 29-2(3) as the period from 1 March in a calendar year to the end of the last day of February in the next calendar year.</w:t>
      </w:r>
    </w:p>
    <w:p w14:paraId="5B9BB48D"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7F6A7BE8" w14:textId="77777777" w:rsidR="00CA0B10" w:rsidRPr="00CA0B10" w:rsidRDefault="00CA0B10" w:rsidP="00F91CF9">
      <w:pPr>
        <w:keepNext/>
        <w:keepLines/>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kern w:val="0"/>
          <w:lang w:eastAsia="en-AU"/>
          <w14:ligatures w14:val="none"/>
        </w:rPr>
        <w:t>Clause 29-3—Rate of the levy</w:t>
      </w:r>
    </w:p>
    <w:p w14:paraId="1EAFE2E3" w14:textId="77777777" w:rsidR="004216F3" w:rsidRDefault="004216F3"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p>
    <w:p w14:paraId="332068B2" w14:textId="000111A2" w:rsidR="00CA0B10" w:rsidRDefault="00CA0B10"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Clause 29-3 prescribes the sugarcane levy rate.</w:t>
      </w:r>
    </w:p>
    <w:p w14:paraId="00A72810" w14:textId="77777777" w:rsidR="005831B5" w:rsidRPr="00CA0B10" w:rsidRDefault="005831B5" w:rsidP="00903714">
      <w:pPr>
        <w:keepNext/>
        <w:keepLines/>
        <w:spacing w:after="0" w:line="240" w:lineRule="auto"/>
        <w:textAlignment w:val="baseline"/>
        <w:rPr>
          <w:rFonts w:ascii="Times New Roman" w:eastAsia="MS Gothic" w:hAnsi="Times New Roman" w:cs="Times New Roman"/>
          <w:kern w:val="0"/>
          <w:szCs w:val="22"/>
          <w:lang w:eastAsia="en-AU"/>
          <w14:ligatures w14:val="none"/>
        </w:rPr>
      </w:pPr>
    </w:p>
    <w:p w14:paraId="7D5D406A" w14:textId="77777777" w:rsidR="00CA0B10" w:rsidRPr="00CA0B10" w:rsidRDefault="00CA0B10"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Item 1 of the table in this clause prescribes two components: </w:t>
      </w:r>
    </w:p>
    <w:p w14:paraId="7D7D14D8" w14:textId="77777777" w:rsidR="00CA0B10" w:rsidRPr="00CA0B10" w:rsidRDefault="00CA0B10" w:rsidP="00F91CF9">
      <w:pPr>
        <w:numPr>
          <w:ilvl w:val="0"/>
          <w:numId w:val="148"/>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the research and development component and </w:t>
      </w:r>
    </w:p>
    <w:p w14:paraId="4295A9DD" w14:textId="77777777" w:rsidR="00CA0B10" w:rsidRPr="00CA0B10" w:rsidRDefault="00CA0B10" w:rsidP="00F91CF9">
      <w:pPr>
        <w:numPr>
          <w:ilvl w:val="0"/>
          <w:numId w:val="148"/>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the biosecurity response component. </w:t>
      </w:r>
    </w:p>
    <w:p w14:paraId="02A265D2" w14:textId="77777777" w:rsidR="00CA0B10" w:rsidRPr="00CA0B10" w:rsidRDefault="00CA0B10" w:rsidP="00F91CF9">
      <w:pPr>
        <w:spacing w:before="120" w:after="0" w:line="240" w:lineRule="auto"/>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sugarcane levy rate is worked out by adding together the two components.</w:t>
      </w:r>
    </w:p>
    <w:p w14:paraId="2B28D74C" w14:textId="77777777" w:rsidR="00CA0B10" w:rsidRPr="00CA0B10" w:rsidRDefault="00CA0B10" w:rsidP="00CA0B10">
      <w:pPr>
        <w:spacing w:after="0" w:line="240" w:lineRule="auto"/>
        <w:rPr>
          <w:rFonts w:ascii="Times New Roman" w:eastAsia="MS Gothic" w:hAnsi="Times New Roman" w:cs="Times New Roman"/>
          <w:kern w:val="0"/>
          <w:lang w:eastAsia="en-AU"/>
          <w14:ligatures w14:val="none"/>
        </w:rPr>
      </w:pPr>
    </w:p>
    <w:p w14:paraId="58D84651"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biosecurity response component is set to nil to allow for a quick activation, by increasing the amount of the component, in the event of a relevant biosecurity response. This provides certainty for industry and the Commonwealth that a biosecurity component amount can be raised to facilitate a payment (including repayment) mechanism if required.</w:t>
      </w:r>
    </w:p>
    <w:p w14:paraId="7C0E7BBF"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52AE44EC" w14:textId="77777777" w:rsidR="00CA0B10" w:rsidRPr="00CA0B10" w:rsidRDefault="00CA0B10" w:rsidP="00F91CF9">
      <w:pPr>
        <w:keepNext/>
        <w:keepLines/>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kern w:val="0"/>
          <w:lang w:eastAsia="en-AU"/>
          <w14:ligatures w14:val="none"/>
        </w:rPr>
        <w:lastRenderedPageBreak/>
        <w:t>Clause 29-4—Levy payer</w:t>
      </w:r>
    </w:p>
    <w:p w14:paraId="11A2F17D" w14:textId="77777777" w:rsidR="00C04467" w:rsidRDefault="00C04467"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p>
    <w:p w14:paraId="0296F95D" w14:textId="245CA7ED"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This clause identifies the persons liable to pay the sugarcane levy in the sale case and the processing case. In each case, the levy payer, and the proportion of the levy they are liable to pay, is prescribed for each component. </w:t>
      </w:r>
    </w:p>
    <w:p w14:paraId="74E92046"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2E88262D"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Item 1 of the table in this clause prescribes the levy payer in the sale case.</w:t>
      </w:r>
    </w:p>
    <w:p w14:paraId="382D69C9" w14:textId="26EB7D99" w:rsidR="00CA0B10" w:rsidRPr="00CA0B10" w:rsidRDefault="00CA0B10" w:rsidP="00F91CF9">
      <w:pPr>
        <w:numPr>
          <w:ilvl w:val="0"/>
          <w:numId w:val="149"/>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For the research and development component, paragraph 1(a) prescribes that the person who sold the sugarcane to the processor, and the processor, are each liable to pay 50% of the component.</w:t>
      </w:r>
    </w:p>
    <w:p w14:paraId="41400AE7" w14:textId="74D7540B" w:rsidR="00CA0B10" w:rsidRPr="00CA0B10" w:rsidRDefault="00CA0B10" w:rsidP="00F91CF9">
      <w:pPr>
        <w:numPr>
          <w:ilvl w:val="0"/>
          <w:numId w:val="149"/>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For the biosecurity response component, paragraph 1(b) prescribes that the person who sold the sugarcane to the processor is liable to pay 100% of the component.</w:t>
      </w:r>
    </w:p>
    <w:p w14:paraId="50EF1350" w14:textId="77777777" w:rsidR="00CA0B10" w:rsidRPr="00CA0B10" w:rsidRDefault="00CA0B10" w:rsidP="00CA0B10">
      <w:pPr>
        <w:spacing w:after="0" w:line="240" w:lineRule="auto"/>
        <w:ind w:left="426" w:hanging="426"/>
        <w:textAlignment w:val="baseline"/>
        <w:rPr>
          <w:rFonts w:ascii="Times New Roman" w:eastAsia="MS Gothic" w:hAnsi="Times New Roman" w:cs="Times New Roman"/>
          <w:kern w:val="0"/>
          <w:lang w:eastAsia="en-AU"/>
          <w14:ligatures w14:val="none"/>
        </w:rPr>
      </w:pPr>
    </w:p>
    <w:p w14:paraId="7EC4C444"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Item 2 of the table prescribes the levy payer in the processing case.</w:t>
      </w:r>
    </w:p>
    <w:p w14:paraId="5DAA6D98" w14:textId="21BC11FE" w:rsidR="00CA0B10" w:rsidRPr="00CA0B10" w:rsidRDefault="00CA0B10" w:rsidP="00F91CF9">
      <w:pPr>
        <w:numPr>
          <w:ilvl w:val="0"/>
          <w:numId w:val="149"/>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For the research and development component, paragraph 2(a) prescribes that the </w:t>
      </w:r>
      <w:r w:rsidR="006C71F5">
        <w:rPr>
          <w:rFonts w:ascii="Times New Roman" w:eastAsia="MS Gothic" w:hAnsi="Times New Roman" w:cs="Times New Roman"/>
          <w:kern w:val="0"/>
          <w:lang w:eastAsia="en-AU"/>
          <w14:ligatures w14:val="none"/>
        </w:rPr>
        <w:t>person who owns</w:t>
      </w:r>
      <w:r w:rsidR="006C71F5" w:rsidRPr="00CA0B10">
        <w:rPr>
          <w:rFonts w:ascii="Times New Roman" w:eastAsia="MS Gothic" w:hAnsi="Times New Roman" w:cs="Times New Roman"/>
          <w:kern w:val="0"/>
          <w:lang w:eastAsia="en-AU"/>
          <w14:ligatures w14:val="none"/>
        </w:rPr>
        <w:t xml:space="preserve"> </w:t>
      </w:r>
      <w:r w:rsidRPr="00CA0B10">
        <w:rPr>
          <w:rFonts w:ascii="Times New Roman" w:eastAsia="MS Gothic" w:hAnsi="Times New Roman" w:cs="Times New Roman"/>
          <w:kern w:val="0"/>
          <w:lang w:eastAsia="en-AU"/>
          <w14:ligatures w14:val="none"/>
        </w:rPr>
        <w:t>the sugarcane</w:t>
      </w:r>
      <w:r w:rsidR="000377DF" w:rsidRPr="00251C20">
        <w:rPr>
          <w:rFonts w:ascii="Times New Roman" w:hAnsi="Times New Roman" w:cs="Times New Roman"/>
        </w:rPr>
        <w:t xml:space="preserve"> at the time at which the sugarcane begins to be processed at the processing establishment</w:t>
      </w:r>
      <w:r w:rsidRPr="00CA0B10">
        <w:rPr>
          <w:rFonts w:ascii="Times New Roman" w:eastAsia="MS Gothic" w:hAnsi="Times New Roman" w:cs="Times New Roman"/>
          <w:kern w:val="0"/>
          <w:lang w:eastAsia="en-AU"/>
          <w14:ligatures w14:val="none"/>
        </w:rPr>
        <w:t>, and the processor, are each be liable to pay 50% of the component.</w:t>
      </w:r>
    </w:p>
    <w:p w14:paraId="6E3B5B06" w14:textId="470B12D7" w:rsidR="00CA0B10" w:rsidRPr="00CA0B10" w:rsidRDefault="00CA0B10" w:rsidP="00F91CF9">
      <w:pPr>
        <w:numPr>
          <w:ilvl w:val="0"/>
          <w:numId w:val="149"/>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For the biosecurity response component, paragraph 2(b) prescribes that the </w:t>
      </w:r>
      <w:r w:rsidR="000377DF" w:rsidRPr="000377DF">
        <w:rPr>
          <w:rFonts w:ascii="Times New Roman" w:eastAsia="MS Gothic" w:hAnsi="Times New Roman" w:cs="Times New Roman"/>
          <w:kern w:val="0"/>
          <w:lang w:eastAsia="en-AU"/>
          <w14:ligatures w14:val="none"/>
        </w:rPr>
        <w:t>person who owns the sugarcane</w:t>
      </w:r>
      <w:r w:rsidR="000377DF" w:rsidRPr="00454E8E">
        <w:rPr>
          <w:rFonts w:ascii="Times New Roman" w:hAnsi="Times New Roman" w:cs="Times New Roman"/>
        </w:rPr>
        <w:t xml:space="preserve"> at the time at which the sugarcane begins to be processed at the processing establishment</w:t>
      </w:r>
      <w:r w:rsidRPr="00CA0B10">
        <w:rPr>
          <w:rFonts w:ascii="Times New Roman" w:eastAsia="MS Gothic" w:hAnsi="Times New Roman" w:cs="Times New Roman"/>
          <w:kern w:val="0"/>
          <w:lang w:eastAsia="en-AU"/>
          <w14:ligatures w14:val="none"/>
        </w:rPr>
        <w:t xml:space="preserve"> is liable to pay 100% of the component.</w:t>
      </w:r>
    </w:p>
    <w:p w14:paraId="761FEA37" w14:textId="46FEE457" w:rsidR="00CA0B10" w:rsidRPr="00CA0B10" w:rsidRDefault="00CA0B10" w:rsidP="00F91CF9">
      <w:pPr>
        <w:spacing w:before="120"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A note to this clause explains that, for item 2, if the processor also own</w:t>
      </w:r>
      <w:r w:rsidR="000377DF">
        <w:rPr>
          <w:rFonts w:ascii="Times New Roman" w:eastAsia="MS Gothic" w:hAnsi="Times New Roman" w:cs="Times New Roman"/>
          <w:kern w:val="0"/>
          <w:lang w:eastAsia="en-AU"/>
          <w14:ligatures w14:val="none"/>
        </w:rPr>
        <w:t>s</w:t>
      </w:r>
      <w:r w:rsidRPr="00CA0B10">
        <w:rPr>
          <w:rFonts w:ascii="Times New Roman" w:eastAsia="MS Gothic" w:hAnsi="Times New Roman" w:cs="Times New Roman"/>
          <w:kern w:val="0"/>
          <w:lang w:eastAsia="en-AU"/>
          <w14:ligatures w14:val="none"/>
        </w:rPr>
        <w:t xml:space="preserve"> the sugarcane, the processor is liable to pay 100% of the levy.</w:t>
      </w:r>
    </w:p>
    <w:p w14:paraId="416935B1"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7C3DAEEC" w14:textId="77777777" w:rsidR="00CA0B10" w:rsidRPr="00CA0B10" w:rsidRDefault="00CA0B10" w:rsidP="00F91CF9">
      <w:pPr>
        <w:keepNext/>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kern w:val="0"/>
          <w:lang w:eastAsia="en-AU"/>
          <w14:ligatures w14:val="none"/>
        </w:rPr>
        <w:t>Clause 29-5—Application provision</w:t>
      </w:r>
    </w:p>
    <w:p w14:paraId="11AB40B5" w14:textId="77777777" w:rsidR="00E519E2" w:rsidRDefault="00E519E2" w:rsidP="00F91CF9">
      <w:pPr>
        <w:keepNext/>
        <w:spacing w:after="0" w:line="240" w:lineRule="auto"/>
        <w:textAlignment w:val="baseline"/>
        <w:rPr>
          <w:rFonts w:ascii="Times New Roman" w:eastAsia="Times New Roman" w:hAnsi="Times New Roman" w:cs="Times New Roman"/>
        </w:rPr>
      </w:pPr>
    </w:p>
    <w:p w14:paraId="3101D5D3" w14:textId="3955C9E0" w:rsidR="00CA0B10" w:rsidRPr="00CA0B10" w:rsidRDefault="00C10CB4" w:rsidP="005D6D85">
      <w:pPr>
        <w:spacing w:after="0" w:line="240" w:lineRule="auto"/>
        <w:textAlignment w:val="baseline"/>
        <w:rPr>
          <w:rFonts w:ascii="Times New Roman" w:eastAsia="Times New Roman" w:hAnsi="Times New Roman" w:cs="Times New Roman"/>
        </w:rPr>
      </w:pPr>
      <w:r w:rsidRPr="3C845662">
        <w:rPr>
          <w:rFonts w:ascii="Times New Roman" w:eastAsia="Times New Roman" w:hAnsi="Times New Roman" w:cs="Times New Roman"/>
        </w:rPr>
        <w:t>Subclause 29‑</w:t>
      </w:r>
      <w:r>
        <w:rPr>
          <w:rFonts w:ascii="Times New Roman" w:eastAsia="Times New Roman" w:hAnsi="Times New Roman" w:cs="Times New Roman"/>
        </w:rPr>
        <w:t>5</w:t>
      </w:r>
      <w:r w:rsidR="006002D3">
        <w:rPr>
          <w:rFonts w:ascii="Times New Roman" w:eastAsia="Times New Roman" w:hAnsi="Times New Roman" w:cs="Times New Roman"/>
        </w:rPr>
        <w:t>(</w:t>
      </w:r>
      <w:r w:rsidR="00883F30">
        <w:rPr>
          <w:rFonts w:ascii="Times New Roman" w:eastAsia="Times New Roman" w:hAnsi="Times New Roman" w:cs="Times New Roman"/>
        </w:rPr>
        <w:t>1) provides that paragraph</w:t>
      </w:r>
      <w:r w:rsidR="00883F30" w:rsidRPr="3C845662">
        <w:rPr>
          <w:rFonts w:ascii="Times New Roman" w:eastAsia="Times New Roman" w:hAnsi="Times New Roman" w:cs="Times New Roman"/>
        </w:rPr>
        <w:t xml:space="preserve"> </w:t>
      </w:r>
      <w:r w:rsidR="231CB2E9" w:rsidRPr="3C845662">
        <w:rPr>
          <w:rFonts w:ascii="Times New Roman" w:eastAsia="Times New Roman" w:hAnsi="Times New Roman" w:cs="Times New Roman"/>
        </w:rPr>
        <w:t>29‑1(1)(a) applies in relation to sugarcane that is sold on or after 1 March 2025, whether the sugarcane is harvested before, on or after that day</w:t>
      </w:r>
      <w:r w:rsidR="00E519E2">
        <w:rPr>
          <w:rFonts w:ascii="Times New Roman" w:eastAsia="Times New Roman" w:hAnsi="Times New Roman" w:cs="Times New Roman"/>
        </w:rPr>
        <w:t>.</w:t>
      </w:r>
    </w:p>
    <w:p w14:paraId="3D76DA1F" w14:textId="77777777" w:rsidR="00E519E2" w:rsidRDefault="00E519E2" w:rsidP="00E519E2">
      <w:pPr>
        <w:spacing w:after="0" w:line="240" w:lineRule="auto"/>
        <w:textAlignment w:val="baseline"/>
        <w:rPr>
          <w:rFonts w:ascii="Times New Roman" w:eastAsia="Times New Roman" w:hAnsi="Times New Roman" w:cs="Times New Roman"/>
        </w:rPr>
      </w:pPr>
    </w:p>
    <w:p w14:paraId="12A7C22D" w14:textId="3C298377" w:rsidR="00CA0B10" w:rsidRDefault="00437434" w:rsidP="00A275C3">
      <w:pPr>
        <w:spacing w:after="0" w:line="240" w:lineRule="auto"/>
        <w:textAlignment w:val="baseline"/>
        <w:rPr>
          <w:rFonts w:ascii="Times New Roman" w:eastAsia="Times New Roman" w:hAnsi="Times New Roman" w:cs="Times New Roman"/>
        </w:rPr>
      </w:pPr>
      <w:r w:rsidRPr="3C845662">
        <w:rPr>
          <w:rFonts w:ascii="Times New Roman" w:eastAsia="Times New Roman" w:hAnsi="Times New Roman" w:cs="Times New Roman"/>
        </w:rPr>
        <w:t>Subclause 29‑</w:t>
      </w:r>
      <w:r>
        <w:rPr>
          <w:rFonts w:ascii="Times New Roman" w:eastAsia="Times New Roman" w:hAnsi="Times New Roman" w:cs="Times New Roman"/>
        </w:rPr>
        <w:t>5(2) provides that paragraph</w:t>
      </w:r>
      <w:r w:rsidRPr="3C845662">
        <w:rPr>
          <w:rFonts w:ascii="Times New Roman" w:eastAsia="Times New Roman" w:hAnsi="Times New Roman" w:cs="Times New Roman"/>
        </w:rPr>
        <w:t xml:space="preserve"> </w:t>
      </w:r>
      <w:r w:rsidR="231CB2E9" w:rsidRPr="3C845662">
        <w:rPr>
          <w:rFonts w:ascii="Times New Roman" w:eastAsia="Times New Roman" w:hAnsi="Times New Roman" w:cs="Times New Roman"/>
        </w:rPr>
        <w:t>29‑1(1)(b) applies in relation to sugarcane that is processed on or after 1 March 2025, whether the sugarcane is harvested before, on or after that day.</w:t>
      </w:r>
    </w:p>
    <w:p w14:paraId="208CA896" w14:textId="77777777" w:rsidR="00A275C3" w:rsidRPr="00CA0B10" w:rsidRDefault="00A275C3" w:rsidP="00A275C3">
      <w:pPr>
        <w:spacing w:after="0" w:line="240" w:lineRule="auto"/>
        <w:textAlignment w:val="baseline"/>
        <w:rPr>
          <w:rFonts w:ascii="Times New Roman" w:eastAsiaTheme="majorEastAsia" w:hAnsi="Times New Roman" w:cs="Times New Roman"/>
          <w:b/>
        </w:rPr>
      </w:pPr>
    </w:p>
    <w:p w14:paraId="48D0E65A"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sz w:val="32"/>
          <w:szCs w:val="32"/>
        </w:rPr>
      </w:pPr>
      <w:bookmarkStart w:id="137" w:name="_Toc178245302"/>
      <w:bookmarkStart w:id="138" w:name="_Toc177028483"/>
      <w:r w:rsidRPr="00251C20">
        <w:rPr>
          <w:rFonts w:ascii="Times New Roman" w:eastAsiaTheme="majorEastAsia" w:hAnsi="Times New Roman" w:cs="Times New Roman"/>
          <w:b/>
          <w:sz w:val="32"/>
          <w:szCs w:val="32"/>
        </w:rPr>
        <w:t>Part 2-2</w:t>
      </w:r>
      <w:r w:rsidRPr="00251C20">
        <w:rPr>
          <w:rFonts w:ascii="Times New Roman" w:eastAsia="Times New Roman" w:hAnsi="Times New Roman" w:cs="Times New Roman"/>
          <w:kern w:val="0"/>
          <w:sz w:val="32"/>
          <w:szCs w:val="32"/>
          <w:lang w:eastAsia="ja-JP"/>
          <w14:ligatures w14:val="none"/>
        </w:rPr>
        <w:t>—</w:t>
      </w:r>
      <w:r w:rsidRPr="00251C20">
        <w:rPr>
          <w:rFonts w:ascii="Times New Roman" w:eastAsiaTheme="majorEastAsia" w:hAnsi="Times New Roman" w:cs="Times New Roman"/>
          <w:b/>
          <w:sz w:val="32"/>
          <w:szCs w:val="32"/>
        </w:rPr>
        <w:t>Forestry</w:t>
      </w:r>
      <w:bookmarkEnd w:id="137"/>
      <w:bookmarkEnd w:id="138"/>
    </w:p>
    <w:p w14:paraId="1121F8C5" w14:textId="77777777" w:rsidR="00CA0B10" w:rsidRPr="00CA0B10" w:rsidRDefault="00CA0B10" w:rsidP="00CA0B10">
      <w:pPr>
        <w:spacing w:after="0" w:line="240" w:lineRule="auto"/>
        <w:rPr>
          <w:rFonts w:ascii="Times New Roman" w:hAnsi="Times New Roman" w:cs="Times New Roman"/>
          <w:kern w:val="0"/>
        </w:rPr>
      </w:pPr>
    </w:p>
    <w:p w14:paraId="5F514A86"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139" w:name="_Toc178245303"/>
      <w:bookmarkStart w:id="140" w:name="_Toc177028484"/>
      <w:r w:rsidRPr="00251C20">
        <w:rPr>
          <w:rFonts w:ascii="Times New Roman" w:eastAsiaTheme="majorEastAsia" w:hAnsi="Times New Roman" w:cs="Times New Roman"/>
          <w:b/>
          <w:kern w:val="0"/>
          <w:sz w:val="28"/>
          <w:szCs w:val="28"/>
        </w:rPr>
        <w:t>Division 30</w:t>
      </w:r>
      <w:r w:rsidRPr="00251C20">
        <w:rPr>
          <w:rFonts w:ascii="Times New Roman" w:eastAsia="Times New Roman" w:hAnsi="Times New Roman" w:cstheme="majorBidi"/>
          <w:b/>
          <w:kern w:val="0"/>
          <w:sz w:val="28"/>
          <w:szCs w:val="44"/>
          <w:lang w:eastAsia="ja-JP"/>
          <w14:ligatures w14:val="none"/>
        </w:rPr>
        <w:t>—</w:t>
      </w:r>
      <w:r w:rsidRPr="00251C20">
        <w:rPr>
          <w:rFonts w:ascii="Times New Roman" w:eastAsiaTheme="majorEastAsia" w:hAnsi="Times New Roman" w:cs="Times New Roman"/>
          <w:b/>
          <w:kern w:val="0"/>
          <w:sz w:val="28"/>
          <w:szCs w:val="28"/>
        </w:rPr>
        <w:t>Introduction</w:t>
      </w:r>
      <w:bookmarkEnd w:id="139"/>
      <w:bookmarkEnd w:id="140"/>
      <w:r w:rsidRPr="00251C20">
        <w:rPr>
          <w:rFonts w:ascii="Times New Roman" w:eastAsiaTheme="majorEastAsia" w:hAnsi="Times New Roman" w:cs="Times New Roman"/>
          <w:b/>
          <w:kern w:val="0"/>
          <w:sz w:val="28"/>
          <w:szCs w:val="28"/>
        </w:rPr>
        <w:t xml:space="preserve"> </w:t>
      </w:r>
    </w:p>
    <w:p w14:paraId="4CA4CFEB" w14:textId="77777777" w:rsidR="00CA0B10" w:rsidRPr="00CA0B10" w:rsidRDefault="00CA0B10" w:rsidP="00CA0B10">
      <w:pPr>
        <w:spacing w:after="0" w:line="240" w:lineRule="auto"/>
        <w:rPr>
          <w:rFonts w:ascii="Times New Roman" w:hAnsi="Times New Roman" w:cs="Aptos"/>
          <w:kern w:val="0"/>
          <w:szCs w:val="22"/>
        </w:rPr>
      </w:pPr>
    </w:p>
    <w:p w14:paraId="69C95105" w14:textId="77777777" w:rsidR="00CA0B10" w:rsidRPr="00CA0B10" w:rsidRDefault="00CA0B10" w:rsidP="00CA0B10">
      <w:pPr>
        <w:spacing w:after="0" w:line="240" w:lineRule="auto"/>
        <w:rPr>
          <w:rFonts w:ascii="Times New Roman" w:hAnsi="Times New Roman" w:cs="Aptos"/>
          <w:b/>
          <w:kern w:val="0"/>
          <w:szCs w:val="22"/>
          <w:lang w:eastAsia="ja-JP"/>
        </w:rPr>
      </w:pPr>
      <w:r w:rsidRPr="00CA0B10">
        <w:rPr>
          <w:rFonts w:ascii="Times New Roman" w:hAnsi="Times New Roman" w:cs="Aptos"/>
          <w:b/>
          <w:kern w:val="0"/>
          <w:szCs w:val="22"/>
          <w:lang w:eastAsia="ja-JP"/>
        </w:rPr>
        <w:t>Clause 30-1—Simplified outline of this Part</w:t>
      </w:r>
    </w:p>
    <w:p w14:paraId="20208FE6" w14:textId="77777777" w:rsidR="00330541" w:rsidRDefault="00330541" w:rsidP="00CA0B10">
      <w:pPr>
        <w:spacing w:after="0" w:line="240" w:lineRule="auto"/>
        <w:rPr>
          <w:rFonts w:ascii="Times New Roman" w:hAnsi="Times New Roman" w:cs="Aptos"/>
          <w:kern w:val="0"/>
          <w:szCs w:val="22"/>
          <w:lang w:eastAsia="ja-JP"/>
        </w:rPr>
      </w:pPr>
    </w:p>
    <w:p w14:paraId="0B34B3FF" w14:textId="0AF97C41" w:rsidR="004216F3" w:rsidRPr="00CA0B10" w:rsidRDefault="00CA0B10" w:rsidP="00CA0B10">
      <w:pPr>
        <w:spacing w:after="0" w:line="240" w:lineRule="auto"/>
        <w:rPr>
          <w:rFonts w:ascii="Times New Roman" w:eastAsia="Times New Roman" w:hAnsi="Times New Roman" w:cs="Times New Roman"/>
          <w:kern w:val="0"/>
          <w:lang w:eastAsia="ja-JP"/>
          <w14:ligatures w14:val="none"/>
        </w:rPr>
      </w:pPr>
      <w:r w:rsidRPr="00CA0B10">
        <w:rPr>
          <w:rFonts w:ascii="Times New Roman" w:hAnsi="Times New Roman" w:cs="Aptos"/>
          <w:kern w:val="0"/>
          <w:szCs w:val="22"/>
          <w:lang w:eastAsia="ja-JP"/>
        </w:rPr>
        <w:t xml:space="preserve">This clause provides </w:t>
      </w:r>
      <w:r w:rsidRPr="00CA0B10">
        <w:rPr>
          <w:rFonts w:ascii="Times New Roman" w:eastAsia="Times New Roman" w:hAnsi="Times New Roman" w:cs="Times New Roman"/>
          <w:kern w:val="0"/>
          <w:lang w:eastAsia="ja-JP"/>
          <w14:ligatures w14:val="none"/>
        </w:rPr>
        <w:t xml:space="preserve">a simplified outline of Part 2-2. It summarises key features of the forest growers levy and the forest industries products levy, which are imposed under this Part. </w:t>
      </w:r>
    </w:p>
    <w:p w14:paraId="1789B494" w14:textId="77777777" w:rsidR="00CA0B10" w:rsidRPr="00CA0B10" w:rsidRDefault="00CA0B10" w:rsidP="00251C20">
      <w:pPr>
        <w:spacing w:after="0" w:line="240" w:lineRule="auto"/>
        <w:rPr>
          <w:rFonts w:ascii="Times New Roman" w:eastAsiaTheme="majorEastAsia" w:hAnsi="Times New Roman" w:cs="Times New Roman"/>
          <w:b/>
          <w:bCs/>
        </w:rPr>
      </w:pPr>
    </w:p>
    <w:p w14:paraId="18E15355" w14:textId="3839AC87" w:rsidR="00CA0B10" w:rsidRPr="00251C20" w:rsidRDefault="00CA0B10" w:rsidP="00251C20">
      <w:pPr>
        <w:keepNext/>
        <w:keepLines/>
        <w:spacing w:after="0" w:line="240" w:lineRule="auto"/>
        <w:outlineLvl w:val="0"/>
        <w:rPr>
          <w:rFonts w:ascii="Times New Roman" w:eastAsiaTheme="majorEastAsia" w:hAnsi="Times New Roman" w:cs="Times New Roman"/>
          <w:b/>
          <w:sz w:val="26"/>
          <w:szCs w:val="26"/>
        </w:rPr>
      </w:pPr>
      <w:bookmarkStart w:id="141" w:name="_Toc178245304"/>
      <w:bookmarkStart w:id="142" w:name="_Toc177028485"/>
      <w:r w:rsidRPr="00251C20">
        <w:rPr>
          <w:rFonts w:ascii="Times New Roman" w:eastAsiaTheme="majorEastAsia" w:hAnsi="Times New Roman" w:cs="Times New Roman"/>
          <w:b/>
          <w:sz w:val="26"/>
          <w:szCs w:val="26"/>
        </w:rPr>
        <w:t>Division 31</w:t>
      </w:r>
      <w:r w:rsidRPr="00251C20">
        <w:rPr>
          <w:rFonts w:ascii="Times New Roman" w:eastAsia="Times New Roman" w:hAnsi="Times New Roman" w:cs="Times New Roman"/>
          <w:kern w:val="0"/>
          <w:sz w:val="26"/>
          <w:szCs w:val="26"/>
          <w:lang w:eastAsia="ja-JP"/>
          <w14:ligatures w14:val="none"/>
        </w:rPr>
        <w:t>—</w:t>
      </w:r>
      <w:r w:rsidRPr="00251C20">
        <w:rPr>
          <w:rFonts w:ascii="Times New Roman" w:eastAsiaTheme="majorEastAsia" w:hAnsi="Times New Roman" w:cs="Times New Roman"/>
          <w:b/>
          <w:sz w:val="26"/>
          <w:szCs w:val="26"/>
        </w:rPr>
        <w:t>Forest growers</w:t>
      </w:r>
      <w:bookmarkEnd w:id="141"/>
      <w:bookmarkEnd w:id="142"/>
      <w:r w:rsidR="00A2692E">
        <w:rPr>
          <w:rFonts w:ascii="Times New Roman" w:eastAsiaTheme="majorEastAsia" w:hAnsi="Times New Roman" w:cs="Times New Roman"/>
          <w:b/>
          <w:sz w:val="26"/>
          <w:szCs w:val="26"/>
        </w:rPr>
        <w:t xml:space="preserve"> levy</w:t>
      </w:r>
    </w:p>
    <w:p w14:paraId="003652FD" w14:textId="77777777" w:rsidR="004216F3" w:rsidRDefault="004216F3" w:rsidP="00CA0B10">
      <w:pPr>
        <w:spacing w:after="0" w:line="240" w:lineRule="auto"/>
        <w:rPr>
          <w:rFonts w:ascii="Times New Roman" w:eastAsiaTheme="majorEastAsia" w:hAnsi="Times New Roman" w:cs="Times New Roman"/>
          <w:kern w:val="0"/>
          <w:szCs w:val="22"/>
          <w:lang w:eastAsia="en-AU"/>
          <w14:ligatures w14:val="none"/>
        </w:rPr>
      </w:pPr>
    </w:p>
    <w:p w14:paraId="174694E3" w14:textId="77777777" w:rsidR="00CA0B10" w:rsidRPr="00CA0B10" w:rsidDel="009D73CF"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This Division imposes a levy (</w:t>
      </w:r>
      <w:r w:rsidRPr="00CA0B10">
        <w:rPr>
          <w:rFonts w:ascii="Times New Roman" w:eastAsiaTheme="majorEastAsia" w:hAnsi="Times New Roman" w:cs="Times New Roman"/>
          <w:b/>
          <w:kern w:val="0"/>
          <w:szCs w:val="22"/>
          <w:lang w:eastAsia="en-AU"/>
          <w14:ligatures w14:val="none"/>
        </w:rPr>
        <w:t>forest growers levy</w:t>
      </w:r>
      <w:r w:rsidRPr="00CA0B10">
        <w:rPr>
          <w:rFonts w:ascii="Times New Roman" w:eastAsiaTheme="majorEastAsia" w:hAnsi="Times New Roman" w:cs="Times New Roman"/>
          <w:kern w:val="0"/>
          <w:szCs w:val="22"/>
          <w:lang w:eastAsia="en-AU"/>
          <w14:ligatures w14:val="none"/>
        </w:rPr>
        <w:t xml:space="preserve">) on logs that are produced from trees felled in Australia, in specific circumstances. Levy was previously imposed on logs: see </w:t>
      </w:r>
      <w:r w:rsidRPr="00CA0B10">
        <w:rPr>
          <w:rFonts w:ascii="Times New Roman" w:eastAsiaTheme="majorEastAsia" w:hAnsi="Times New Roman" w:cs="Times New Roman"/>
          <w:kern w:val="0"/>
          <w:szCs w:val="22"/>
          <w:lang w:eastAsia="en-AU"/>
          <w14:ligatures w14:val="none"/>
        </w:rPr>
        <w:lastRenderedPageBreak/>
        <w:t>Schedule 27 to the 1999 Excise Levies Act</w:t>
      </w:r>
      <w:r w:rsidRPr="00CA0B10">
        <w:rPr>
          <w:rFonts w:ascii="Times New Roman" w:eastAsiaTheme="majorEastAsia" w:hAnsi="Times New Roman" w:cs="Times New Roman"/>
          <w:i/>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and Schedule 27 to the 1999 Excise Levies Regulations</w:t>
      </w:r>
      <w:r w:rsidRPr="00CA0B10">
        <w:rPr>
          <w:rFonts w:ascii="Times New Roman" w:eastAsiaTheme="majorEastAsia" w:hAnsi="Times New Roman" w:cs="Times New Roman"/>
          <w:i/>
          <w:kern w:val="0"/>
          <w:szCs w:val="22"/>
          <w:lang w:eastAsia="en-AU"/>
          <w14:ligatures w14:val="none"/>
        </w:rPr>
        <w:t>.</w:t>
      </w:r>
      <w:r w:rsidRPr="00CA0B10">
        <w:rPr>
          <w:rFonts w:ascii="Times New Roman" w:eastAsiaTheme="majorEastAsia" w:hAnsi="Times New Roman" w:cs="Times New Roman"/>
          <w:kern w:val="0"/>
          <w:szCs w:val="22"/>
          <w:lang w:eastAsia="en-AU"/>
          <w14:ligatures w14:val="none"/>
        </w:rPr>
        <w:t xml:space="preserve"> </w:t>
      </w:r>
    </w:p>
    <w:p w14:paraId="09CA7400"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36D0EBEF"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forest growers levy:</w:t>
      </w:r>
    </w:p>
    <w:p w14:paraId="4B127875" w14:textId="77777777" w:rsidR="004216F3" w:rsidRPr="00CA0B10" w:rsidRDefault="004216F3" w:rsidP="00CA0B10">
      <w:pPr>
        <w:spacing w:after="0" w:line="240" w:lineRule="auto"/>
        <w:rPr>
          <w:rFonts w:ascii="Times New Roman" w:eastAsiaTheme="majorEastAsia" w:hAnsi="Times New Roman" w:cs="Times New Roman"/>
          <w:b/>
          <w:bCs/>
          <w:kern w:val="0"/>
          <w:lang w:eastAsia="en-AU"/>
          <w14:ligatures w14:val="none"/>
        </w:rPr>
      </w:pPr>
    </w:p>
    <w:p w14:paraId="07F7F1B1" w14:textId="4D480EB0" w:rsidR="00CA0B10" w:rsidRPr="00CA0B10" w:rsidRDefault="00CA0B10" w:rsidP="00251C20">
      <w:pPr>
        <w:numPr>
          <w:ilvl w:val="0"/>
          <w:numId w:val="56"/>
        </w:numPr>
        <w:spacing w:after="12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plantation</w:t>
      </w:r>
      <w:r w:rsidRPr="00CA0B10">
        <w:rPr>
          <w:rFonts w:ascii="Times New Roman" w:eastAsiaTheme="majorEastAsia" w:hAnsi="Times New Roman" w:cs="Times New Roman"/>
          <w:kern w:val="0"/>
          <w:lang w:eastAsia="en-AU"/>
          <w14:ligatures w14:val="none"/>
        </w:rPr>
        <w:t xml:space="preserve"> is defined in subclause 31-3(2)</w:t>
      </w:r>
      <w:r w:rsidR="008D2BD5">
        <w:rPr>
          <w:rFonts w:ascii="Times New Roman" w:eastAsiaTheme="majorEastAsia" w:hAnsi="Times New Roman" w:cs="Times New Roman"/>
          <w:kern w:val="0"/>
          <w:lang w:eastAsia="en-AU"/>
          <w14:ligatures w14:val="none"/>
        </w:rPr>
        <w:t xml:space="preserve"> </w:t>
      </w:r>
      <w:r w:rsidR="008D2BD5">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4DFFB9D0" w14:textId="3B6AC805" w:rsidR="00CA0B10" w:rsidRPr="00CA0B10" w:rsidRDefault="00CA0B10" w:rsidP="00F91CF9">
      <w:pPr>
        <w:numPr>
          <w:ilvl w:val="0"/>
          <w:numId w:val="56"/>
        </w:numPr>
        <w:spacing w:before="120" w:after="0" w:line="240" w:lineRule="auto"/>
        <w:ind w:left="425" w:hanging="425"/>
        <w:rPr>
          <w:rFonts w:ascii="Times New Roman" w:eastAsiaTheme="majorEastAsia" w:hAnsi="Times New Roman" w:cs="Times New Roman"/>
          <w:kern w:val="0"/>
          <w:lang w:eastAsia="en-AU"/>
          <w14:ligatures w14:val="none"/>
        </w:rPr>
      </w:pPr>
      <w:r w:rsidRPr="6E3856A1">
        <w:rPr>
          <w:rFonts w:ascii="Times New Roman" w:eastAsiaTheme="majorEastAsia" w:hAnsi="Times New Roman" w:cs="Times New Roman"/>
          <w:b/>
          <w:bCs/>
          <w:i/>
          <w:iCs/>
          <w:kern w:val="0"/>
          <w:lang w:eastAsia="en-AU"/>
          <w14:ligatures w14:val="none"/>
        </w:rPr>
        <w:t>process</w:t>
      </w:r>
      <w:r w:rsidRPr="6E3856A1">
        <w:rPr>
          <w:rFonts w:ascii="Times New Roman" w:eastAsiaTheme="majorEastAsia" w:hAnsi="Times New Roman" w:cs="Times New Roman"/>
          <w:kern w:val="0"/>
          <w:lang w:eastAsia="en-AU"/>
          <w14:ligatures w14:val="none"/>
        </w:rPr>
        <w:t>,</w:t>
      </w:r>
      <w:r w:rsidRPr="6E3856A1">
        <w:rPr>
          <w:rFonts w:ascii="Times New Roman" w:eastAsiaTheme="majorEastAsia" w:hAnsi="Times New Roman" w:cs="Times New Roman"/>
          <w:b/>
          <w:bCs/>
          <w:kern w:val="0"/>
          <w:lang w:eastAsia="en-AU"/>
          <w14:ligatures w14:val="none"/>
        </w:rPr>
        <w:t xml:space="preserve"> </w:t>
      </w:r>
      <w:r w:rsidRPr="6E3856A1">
        <w:rPr>
          <w:rFonts w:ascii="Times New Roman" w:eastAsiaTheme="majorEastAsia" w:hAnsi="Times New Roman" w:cs="Times New Roman"/>
          <w:kern w:val="0"/>
          <w:lang w:eastAsia="en-AU"/>
          <w14:ligatures w14:val="none"/>
        </w:rPr>
        <w:t>in relation to a plant product</w:t>
      </w:r>
      <w:r w:rsidRPr="6E3856A1">
        <w:rPr>
          <w:rFonts w:ascii="Times New Roman" w:eastAsiaTheme="majorEastAsia" w:hAnsi="Times New Roman" w:cs="Times New Roman"/>
          <w:i/>
          <w:iCs/>
          <w:kern w:val="0"/>
          <w:lang w:eastAsia="en-AU"/>
          <w14:ligatures w14:val="none"/>
        </w:rPr>
        <w:t>,</w:t>
      </w:r>
      <w:r w:rsidRPr="6E3856A1">
        <w:rPr>
          <w:rFonts w:ascii="Times New Roman" w:eastAsiaTheme="majorEastAsia" w:hAnsi="Times New Roman" w:cs="Times New Roman"/>
          <w:b/>
          <w:bCs/>
          <w:i/>
          <w:iCs/>
          <w:kern w:val="0"/>
          <w:lang w:eastAsia="en-AU"/>
          <w14:ligatures w14:val="none"/>
        </w:rPr>
        <w:t xml:space="preserve"> </w:t>
      </w:r>
      <w:r w:rsidRPr="6E3856A1">
        <w:rPr>
          <w:rFonts w:ascii="Times New Roman" w:eastAsiaTheme="majorEastAsia" w:hAnsi="Times New Roman" w:cs="Times New Roman"/>
          <w:kern w:val="0"/>
          <w:lang w:eastAsia="en-AU"/>
          <w14:ligatures w14:val="none"/>
        </w:rPr>
        <w:t>is</w:t>
      </w:r>
      <w:r w:rsidRPr="6E3856A1">
        <w:rPr>
          <w:rFonts w:ascii="Times New Roman" w:eastAsiaTheme="majorEastAsia" w:hAnsi="Times New Roman" w:cs="Times New Roman"/>
          <w:b/>
          <w:bCs/>
          <w:kern w:val="0"/>
          <w:lang w:eastAsia="en-AU"/>
          <w14:ligatures w14:val="none"/>
        </w:rPr>
        <w:t xml:space="preserve"> </w:t>
      </w:r>
      <w:r w:rsidRPr="6E3856A1">
        <w:rPr>
          <w:rFonts w:ascii="Times New Roman" w:eastAsiaTheme="majorEastAsia" w:hAnsi="Times New Roman" w:cs="Times New Roman"/>
          <w:kern w:val="0"/>
          <w:lang w:eastAsia="en-AU"/>
          <w14:ligatures w14:val="none"/>
        </w:rPr>
        <w:t>defined in subsection 7(1)</w:t>
      </w:r>
      <w:r w:rsidR="008D2BD5">
        <w:rPr>
          <w:rFonts w:ascii="Times New Roman" w:eastAsiaTheme="majorEastAsia" w:hAnsi="Times New Roman" w:cs="Times New Roman"/>
          <w:kern w:val="0"/>
          <w:lang w:eastAsia="en-AU"/>
          <w14:ligatures w14:val="none"/>
        </w:rPr>
        <w:t xml:space="preserve"> of the Regulations</w:t>
      </w:r>
      <w:r w:rsidRPr="6E3856A1">
        <w:rPr>
          <w:rFonts w:ascii="Times New Roman" w:eastAsiaTheme="majorEastAsia" w:hAnsi="Times New Roman" w:cs="Times New Roman"/>
          <w:kern w:val="0"/>
          <w:lang w:eastAsia="en-AU"/>
          <w14:ligatures w14:val="none"/>
        </w:rPr>
        <w:t>. In relation to logs, it means the performance of an operation, except cleaning or washing, brushing, sorting, grading, packing, storage, transport, delivery or debarking.</w:t>
      </w:r>
    </w:p>
    <w:p w14:paraId="66884856" w14:textId="5282516B" w:rsidR="00CA0B10" w:rsidRPr="00CA0B10" w:rsidRDefault="00CA0B10" w:rsidP="00F91CF9">
      <w:pPr>
        <w:numPr>
          <w:ilvl w:val="0"/>
          <w:numId w:val="56"/>
        </w:numPr>
        <w:spacing w:before="120" w:after="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b/>
          <w:i/>
          <w:kern w:val="0"/>
          <w:szCs w:val="22"/>
          <w:lang w:eastAsia="en-AU"/>
          <w14:ligatures w14:val="none"/>
        </w:rPr>
        <w:t>processing establishment</w:t>
      </w:r>
      <w:r w:rsidRPr="00CA0B10" w:rsidDel="00202661">
        <w:rPr>
          <w:rFonts w:ascii="Times New Roman" w:eastAsiaTheme="majorEastAsia" w:hAnsi="Times New Roman" w:cs="Times New Roman"/>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is defined in section 5</w:t>
      </w:r>
      <w:r w:rsidR="008D2BD5">
        <w:rPr>
          <w:rFonts w:ascii="Times New Roman" w:eastAsiaTheme="majorEastAsia" w:hAnsi="Times New Roman" w:cs="Times New Roman"/>
          <w:kern w:val="0"/>
          <w:szCs w:val="22"/>
          <w:lang w:eastAsia="en-AU"/>
          <w14:ligatures w14:val="none"/>
        </w:rPr>
        <w:t xml:space="preserve"> of the Regulations</w:t>
      </w:r>
      <w:r w:rsidRPr="00CA0B10">
        <w:rPr>
          <w:rFonts w:ascii="Times New Roman" w:eastAsiaTheme="majorEastAsia" w:hAnsi="Times New Roman" w:cs="Times New Roman"/>
          <w:kern w:val="0"/>
          <w:szCs w:val="22"/>
          <w:lang w:eastAsia="en-AU"/>
          <w14:ligatures w14:val="none"/>
        </w:rPr>
        <w:t>. In relation to logs, it means business premises at which a process in relation to the logs is performed.</w:t>
      </w:r>
    </w:p>
    <w:p w14:paraId="154BFB0A" w14:textId="100A7240" w:rsidR="00CA0B10" w:rsidRPr="00CA0B10" w:rsidRDefault="00CA0B10" w:rsidP="00F91CF9">
      <w:pPr>
        <w:numPr>
          <w:ilvl w:val="0"/>
          <w:numId w:val="56"/>
        </w:numPr>
        <w:spacing w:before="120" w:after="0" w:line="240" w:lineRule="auto"/>
        <w:ind w:left="426" w:hanging="426"/>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b/>
          <w:i/>
          <w:kern w:val="0"/>
          <w:szCs w:val="22"/>
          <w:lang w:eastAsia="en-AU"/>
          <w14:ligatures w14:val="none"/>
        </w:rPr>
        <w:t>proprietor</w:t>
      </w:r>
      <w:r w:rsidRPr="00CA0B10" w:rsidDel="001D7C36">
        <w:rPr>
          <w:rFonts w:ascii="Times New Roman" w:eastAsiaTheme="majorEastAsia" w:hAnsi="Times New Roman" w:cs="Times New Roman"/>
          <w:i/>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is defined in section 5</w:t>
      </w:r>
      <w:r w:rsidR="008D2BD5">
        <w:rPr>
          <w:rFonts w:ascii="Times New Roman" w:eastAsiaTheme="majorEastAsia" w:hAnsi="Times New Roman" w:cs="Times New Roman"/>
          <w:kern w:val="0"/>
          <w:szCs w:val="22"/>
          <w:lang w:eastAsia="en-AU"/>
          <w14:ligatures w14:val="none"/>
        </w:rPr>
        <w:t xml:space="preserve"> of the Regulations</w:t>
      </w:r>
      <w:r w:rsidRPr="00CA0B10">
        <w:rPr>
          <w:rFonts w:ascii="Times New Roman" w:eastAsiaTheme="majorEastAsia" w:hAnsi="Times New Roman" w:cs="Times New Roman"/>
          <w:kern w:val="0"/>
          <w:szCs w:val="22"/>
          <w:lang w:eastAsia="en-AU"/>
          <w14:ligatures w14:val="none"/>
        </w:rPr>
        <w:t>. In relation to a processing establishment, it means</w:t>
      </w:r>
      <w:r w:rsidRPr="00CA0B10" w:rsidDel="008567A3">
        <w:rPr>
          <w:rFonts w:ascii="Times New Roman" w:eastAsiaTheme="majorEastAsia" w:hAnsi="Times New Roman" w:cs="Times New Roman"/>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the person carrying on the business conducted at the premises.</w:t>
      </w:r>
    </w:p>
    <w:p w14:paraId="1EEA6269"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20CE1D54"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31-1—Imposition of forest growers levy</w:t>
      </w:r>
    </w:p>
    <w:p w14:paraId="28519B5B" w14:textId="77777777" w:rsidR="004216F3" w:rsidRDefault="004216F3" w:rsidP="00CA0B10">
      <w:pPr>
        <w:spacing w:after="0" w:line="240" w:lineRule="auto"/>
        <w:rPr>
          <w:rFonts w:ascii="Times New Roman" w:eastAsiaTheme="majorEastAsia" w:hAnsi="Times New Roman" w:cs="Times New Roman"/>
          <w:kern w:val="0"/>
          <w:szCs w:val="22"/>
          <w:lang w:val="en-US" w:eastAsia="en-AU"/>
          <w14:ligatures w14:val="none"/>
        </w:rPr>
      </w:pPr>
    </w:p>
    <w:p w14:paraId="1E47E86C" w14:textId="77777777" w:rsidR="00CA0B10" w:rsidRPr="00CA0B10" w:rsidRDefault="00CA0B10" w:rsidP="00CA0B10">
      <w:pPr>
        <w:spacing w:after="0" w:line="240" w:lineRule="auto"/>
        <w:rPr>
          <w:rFonts w:ascii="Times New Roman" w:eastAsiaTheme="majorEastAsia" w:hAnsi="Times New Roman" w:cs="Times New Roman"/>
          <w:kern w:val="0"/>
          <w:szCs w:val="22"/>
          <w:lang w:val="en-US" w:eastAsia="en-AU"/>
          <w14:ligatures w14:val="none"/>
        </w:rPr>
      </w:pPr>
      <w:r w:rsidRPr="00CA0B10">
        <w:rPr>
          <w:rFonts w:ascii="Times New Roman" w:eastAsiaTheme="majorEastAsia" w:hAnsi="Times New Roman" w:cs="Times New Roman"/>
          <w:kern w:val="0"/>
          <w:szCs w:val="22"/>
          <w:lang w:val="en-US" w:eastAsia="en-AU"/>
          <w14:ligatures w14:val="none"/>
        </w:rPr>
        <w:t xml:space="preserve">Clause 31-1 imposes levy on logs that are produced from trees felled in Australia if the logs are sold by the person who owns the logs immediately after the trees are felled or are processed for a commercial purpose by or for that person. </w:t>
      </w:r>
    </w:p>
    <w:p w14:paraId="47AC46F5"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372B0909"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31-2—Exemptions from the levy</w:t>
      </w:r>
    </w:p>
    <w:p w14:paraId="657606D0" w14:textId="77777777" w:rsidR="004216F3" w:rsidRDefault="004216F3" w:rsidP="00CA0B10">
      <w:pPr>
        <w:spacing w:after="0" w:line="240" w:lineRule="auto"/>
        <w:rPr>
          <w:rFonts w:ascii="Times New Roman" w:eastAsiaTheme="majorEastAsia" w:hAnsi="Times New Roman" w:cs="Times New Roman"/>
          <w:kern w:val="0"/>
          <w:lang w:eastAsia="en-AU"/>
          <w14:ligatures w14:val="none"/>
        </w:rPr>
      </w:pPr>
    </w:p>
    <w:p w14:paraId="0906648E"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logs from forest growers levy in four cases.</w:t>
      </w:r>
    </w:p>
    <w:p w14:paraId="554C5D99" w14:textId="77777777" w:rsidR="00CA0B10" w:rsidRPr="00CA0B10" w:rsidRDefault="00CA0B10" w:rsidP="00F91CF9">
      <w:pPr>
        <w:numPr>
          <w:ilvl w:val="0"/>
          <w:numId w:val="194"/>
        </w:numPr>
        <w:spacing w:before="120" w:after="0" w:line="240" w:lineRule="auto"/>
        <w:ind w:left="426" w:hanging="426"/>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31-2(1) exempts from levy logs produced from trees grown on a farm operated by the proprietor of a processing establishment, if the logs are processed at the establishment or woodchipped in the field, and the products and by products of processing are for use on that farm.</w:t>
      </w:r>
    </w:p>
    <w:p w14:paraId="6DAF9165" w14:textId="77777777" w:rsidR="00CA0B10" w:rsidRPr="00CA0B10" w:rsidRDefault="00CA0B10" w:rsidP="00F91CF9">
      <w:pPr>
        <w:numPr>
          <w:ilvl w:val="0"/>
          <w:numId w:val="194"/>
        </w:numPr>
        <w:spacing w:before="120" w:after="0" w:line="240" w:lineRule="auto"/>
        <w:ind w:left="426" w:hanging="426"/>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31-2(2) exempts from levy logs processed for the purpose of producing fuel wood.</w:t>
      </w:r>
    </w:p>
    <w:p w14:paraId="0369AF3B" w14:textId="77777777" w:rsidR="00CA0B10" w:rsidRPr="00CA0B10" w:rsidRDefault="00CA0B10" w:rsidP="00F91CF9">
      <w:pPr>
        <w:numPr>
          <w:ilvl w:val="0"/>
          <w:numId w:val="194"/>
        </w:numPr>
        <w:spacing w:before="120" w:after="0" w:line="240" w:lineRule="auto"/>
        <w:ind w:left="426" w:hanging="426"/>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31-2(3) exempts from levy logs produced from trees felled as a part of landscaping or because the trees were a safety hazard, and the logs are processed on site.</w:t>
      </w:r>
    </w:p>
    <w:p w14:paraId="08740E54" w14:textId="77777777" w:rsidR="00CA0B10" w:rsidRPr="00CA0B10" w:rsidRDefault="00CA0B10" w:rsidP="00F91CF9">
      <w:pPr>
        <w:numPr>
          <w:ilvl w:val="0"/>
          <w:numId w:val="194"/>
        </w:numPr>
        <w:spacing w:before="120" w:after="0" w:line="240" w:lineRule="auto"/>
        <w:ind w:left="426" w:hanging="426"/>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31-2(4) exempts from levy logs that, in a financial year, are:</w:t>
      </w:r>
    </w:p>
    <w:p w14:paraId="67566037" w14:textId="77777777" w:rsidR="00CA0B10" w:rsidRPr="00CA0B10" w:rsidRDefault="00CA0B10" w:rsidP="00F91CF9">
      <w:pPr>
        <w:numPr>
          <w:ilvl w:val="0"/>
          <w:numId w:val="195"/>
        </w:numPr>
        <w:spacing w:before="120" w:after="0" w:line="240" w:lineRule="auto"/>
        <w:ind w:left="851"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sold by the person who owns the logs immediately after the trees are felled; or</w:t>
      </w:r>
    </w:p>
    <w:p w14:paraId="77B6048E" w14:textId="77777777" w:rsidR="00CA0B10" w:rsidRPr="00CA0B10" w:rsidRDefault="00CA0B10" w:rsidP="00F91CF9">
      <w:pPr>
        <w:numPr>
          <w:ilvl w:val="0"/>
          <w:numId w:val="195"/>
        </w:numPr>
        <w:spacing w:before="120" w:after="0" w:line="240" w:lineRule="auto"/>
        <w:ind w:left="851"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processed for a commercial purpose by or for that person;</w:t>
      </w:r>
    </w:p>
    <w:p w14:paraId="1CD9AEFA" w14:textId="77777777" w:rsidR="00CA0B10" w:rsidRPr="00CA0B10" w:rsidRDefault="00CA0B10" w:rsidP="00F91CF9">
      <w:pPr>
        <w:spacing w:before="120" w:after="0" w:line="240" w:lineRule="auto"/>
        <w:ind w:left="363"/>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if the total quantity of logs sold by that person, together with the total quantity processed for a commercial purpose by or for that person, in the financial year is less than 20,000 m</w:t>
      </w:r>
      <w:r w:rsidRPr="00CA0B10">
        <w:rPr>
          <w:rFonts w:ascii="Times New Roman" w:eastAsiaTheme="majorEastAsia" w:hAnsi="Times New Roman" w:cs="Times New Roman"/>
          <w:kern w:val="0"/>
          <w:vertAlign w:val="superscript"/>
          <w:lang w:eastAsia="en-AU"/>
          <w14:ligatures w14:val="none"/>
        </w:rPr>
        <w:t>3</w:t>
      </w:r>
      <w:r w:rsidRPr="00CA0B10">
        <w:rPr>
          <w:rFonts w:ascii="Times New Roman" w:eastAsiaTheme="majorEastAsia" w:hAnsi="Times New Roman" w:cs="Times New Roman"/>
          <w:kern w:val="0"/>
          <w:lang w:eastAsia="en-AU"/>
          <w14:ligatures w14:val="none"/>
        </w:rPr>
        <w:t>.</w:t>
      </w:r>
    </w:p>
    <w:p w14:paraId="6D878673" w14:textId="1CA16898" w:rsidR="00CA0B10" w:rsidRPr="00CA0B10" w:rsidRDefault="00CA0B10" w:rsidP="00F91CF9">
      <w:pPr>
        <w:widowControl w:val="0"/>
        <w:spacing w:before="120" w:after="0" w:line="240" w:lineRule="auto"/>
        <w:rPr>
          <w:rFonts w:ascii="Times New Roman" w:eastAsiaTheme="majorEastAsia" w:hAnsi="Times New Roman" w:cs="Times New Roman"/>
          <w:lang w:eastAsia="en-AU"/>
        </w:rPr>
      </w:pPr>
      <w:r w:rsidRPr="4AA079E7">
        <w:rPr>
          <w:rFonts w:ascii="Times New Roman" w:eastAsiaTheme="majorEastAsia" w:hAnsi="Times New Roman" w:cs="Times New Roman"/>
          <w:kern w:val="0"/>
          <w:lang w:eastAsia="en-AU"/>
          <w14:ligatures w14:val="none"/>
        </w:rPr>
        <w:t>Subclause 31-2(5) clarifies that the exemption in subclause 31-2(4) does not apply to logs that have been the subject of an exemption under subclauses 31-2(1), (2) or (3). The effect of subclause 31-2(5) is that logs that are exempt from levy under subclauses 31-2(1), 31-2(2) or</w:t>
      </w:r>
    </w:p>
    <w:p w14:paraId="661A7C2B" w14:textId="01C4CB0C" w:rsidR="00CA0B10" w:rsidRPr="00CA0B10" w:rsidRDefault="00CA0B10" w:rsidP="4AA079E7">
      <w:pPr>
        <w:widowControl w:val="0"/>
        <w:spacing w:after="0" w:line="240" w:lineRule="auto"/>
        <w:rPr>
          <w:rFonts w:ascii="Times New Roman" w:eastAsiaTheme="majorEastAsia" w:hAnsi="Times New Roman" w:cs="Times New Roman"/>
          <w:kern w:val="0"/>
          <w:lang w:eastAsia="en-AU"/>
          <w14:ligatures w14:val="none"/>
        </w:rPr>
      </w:pPr>
      <w:r w:rsidRPr="4AA079E7">
        <w:rPr>
          <w:rFonts w:ascii="Times New Roman" w:eastAsiaTheme="majorEastAsia" w:hAnsi="Times New Roman" w:cs="Times New Roman"/>
          <w:kern w:val="0"/>
          <w:lang w:eastAsia="en-AU"/>
          <w14:ligatures w14:val="none"/>
        </w:rPr>
        <w:t xml:space="preserve">31-2(3) are not counted towards the 20,000 </w:t>
      </w:r>
      <w:r w:rsidR="056C5884" w:rsidRPr="4AA079E7">
        <w:rPr>
          <w:rFonts w:ascii="Times New Roman" w:eastAsiaTheme="majorEastAsia" w:hAnsi="Times New Roman" w:cs="Times New Roman"/>
          <w:lang w:eastAsia="en-AU"/>
        </w:rPr>
        <w:t>m</w:t>
      </w:r>
      <w:r w:rsidR="056C5884" w:rsidRPr="4AA079E7">
        <w:rPr>
          <w:rFonts w:ascii="Times New Roman" w:eastAsiaTheme="majorEastAsia" w:hAnsi="Times New Roman" w:cs="Times New Roman"/>
          <w:vertAlign w:val="superscript"/>
          <w:lang w:eastAsia="en-AU"/>
        </w:rPr>
        <w:t>3</w:t>
      </w:r>
      <w:r w:rsidRPr="4AA079E7">
        <w:rPr>
          <w:rFonts w:ascii="Times New Roman" w:eastAsiaTheme="majorEastAsia" w:hAnsi="Times New Roman" w:cs="Times New Roman"/>
          <w:lang w:eastAsia="en-AU"/>
        </w:rPr>
        <w:t xml:space="preserve"> </w:t>
      </w:r>
      <w:r w:rsidRPr="4AA079E7">
        <w:rPr>
          <w:rFonts w:ascii="Times New Roman" w:eastAsiaTheme="majorEastAsia" w:hAnsi="Times New Roman" w:cs="Times New Roman"/>
          <w:kern w:val="0"/>
          <w:lang w:eastAsia="en-AU"/>
          <w14:ligatures w14:val="none"/>
        </w:rPr>
        <w:t>levy threshold.</w:t>
      </w:r>
    </w:p>
    <w:p w14:paraId="211A652D"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0CA823E0" w14:textId="77777777" w:rsidR="00CA0B10" w:rsidRPr="00CA0B10" w:rsidRDefault="00CA0B10" w:rsidP="00F91CF9">
      <w:pPr>
        <w:keepNext/>
        <w:keepLines/>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31-3—Rate of the levy</w:t>
      </w:r>
    </w:p>
    <w:p w14:paraId="4C6AB451" w14:textId="77777777" w:rsidR="004216F3" w:rsidRDefault="004216F3" w:rsidP="00F91CF9">
      <w:pPr>
        <w:keepNext/>
        <w:keepLines/>
        <w:spacing w:after="0" w:line="240" w:lineRule="auto"/>
        <w:rPr>
          <w:rFonts w:ascii="Times New Roman" w:eastAsiaTheme="majorEastAsia" w:hAnsi="Times New Roman" w:cs="Times New Roman"/>
          <w:kern w:val="0"/>
          <w:szCs w:val="22"/>
          <w:lang w:eastAsia="en-AU"/>
          <w14:ligatures w14:val="none"/>
        </w:rPr>
      </w:pPr>
    </w:p>
    <w:p w14:paraId="29750884" w14:textId="77777777"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 xml:space="preserve">Subclause 31-3(1) prescribes forest growers levy rates in two cases: for logs felled in a plantation and for logs produced from other trees. </w:t>
      </w:r>
    </w:p>
    <w:p w14:paraId="00780DE5" w14:textId="77777777" w:rsidR="00AC7391" w:rsidRDefault="00AC7391" w:rsidP="00CA0B10">
      <w:pPr>
        <w:spacing w:after="0" w:line="240" w:lineRule="auto"/>
        <w:rPr>
          <w:rFonts w:ascii="Times New Roman" w:eastAsiaTheme="majorEastAsia" w:hAnsi="Times New Roman" w:cs="Times New Roman"/>
          <w:kern w:val="0"/>
          <w:szCs w:val="22"/>
          <w:lang w:eastAsia="en-AU"/>
          <w14:ligatures w14:val="none"/>
        </w:rPr>
      </w:pPr>
    </w:p>
    <w:p w14:paraId="09D47604" w14:textId="48EB285B"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Item 1 of the table in this subclause prescribes the levy rate for logs produced from trees felled in a plantation with four components:</w:t>
      </w:r>
    </w:p>
    <w:p w14:paraId="36C02490" w14:textId="77777777" w:rsidR="00CA0B10" w:rsidRPr="00CA0B10" w:rsidRDefault="00CA0B10" w:rsidP="00F91CF9">
      <w:pPr>
        <w:numPr>
          <w:ilvl w:val="0"/>
          <w:numId w:val="57"/>
        </w:numPr>
        <w:spacing w:before="120" w:after="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general component;</w:t>
      </w:r>
    </w:p>
    <w:p w14:paraId="04476921" w14:textId="77777777" w:rsidR="00CA0B10" w:rsidRPr="00CA0B10" w:rsidRDefault="00CA0B10" w:rsidP="00F91CF9">
      <w:pPr>
        <w:numPr>
          <w:ilvl w:val="0"/>
          <w:numId w:val="57"/>
        </w:numPr>
        <w:spacing w:before="120" w:after="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4298CF09" w14:textId="77777777" w:rsidR="00CA0B10" w:rsidRPr="00CA0B10" w:rsidRDefault="00CA0B10" w:rsidP="00F91CF9">
      <w:pPr>
        <w:numPr>
          <w:ilvl w:val="0"/>
          <w:numId w:val="57"/>
        </w:numPr>
        <w:spacing w:before="120" w:after="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activity component; and</w:t>
      </w:r>
    </w:p>
    <w:p w14:paraId="7B4B6103" w14:textId="77777777" w:rsidR="00CA0B10" w:rsidRPr="00CA0B10" w:rsidRDefault="00CA0B10" w:rsidP="00F91CF9">
      <w:pPr>
        <w:numPr>
          <w:ilvl w:val="0"/>
          <w:numId w:val="57"/>
        </w:numPr>
        <w:spacing w:before="120" w:after="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w:t>
      </w:r>
    </w:p>
    <w:p w14:paraId="391FD9E1" w14:textId="24CBDDA9" w:rsidR="00EC14EB" w:rsidRDefault="00CA0B10" w:rsidP="00A3223A">
      <w:pPr>
        <w:spacing w:before="120"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Each component is an amount per cubic metres of logs. In this case, the forest growers levy rate is worked out by adding together the four components.</w:t>
      </w:r>
    </w:p>
    <w:p w14:paraId="4A0A17FC" w14:textId="77777777" w:rsidR="00A3223A" w:rsidRDefault="00A3223A" w:rsidP="00A2692E">
      <w:pPr>
        <w:spacing w:after="0" w:line="240" w:lineRule="auto"/>
        <w:rPr>
          <w:rFonts w:ascii="Times New Roman" w:eastAsiaTheme="majorEastAsia" w:hAnsi="Times New Roman" w:cs="Times New Roman"/>
          <w:kern w:val="0"/>
          <w:lang w:eastAsia="en-AU"/>
          <w14:ligatures w14:val="none"/>
        </w:rPr>
      </w:pPr>
    </w:p>
    <w:p w14:paraId="3F408C1A"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 is set to nil to allow for a quick activation, by increasing the component amount, in the event of a relevant biosecurity response. This provides certainty for the industry and the Commonwealth that a payment (including repayment) mechanism is in place if required.</w:t>
      </w:r>
    </w:p>
    <w:p w14:paraId="2A4B8E40"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2F9CE7B2" w14:textId="77777777"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Item 2 of the table prescribes the levy rate for all other logs with two components:</w:t>
      </w:r>
    </w:p>
    <w:p w14:paraId="31716537" w14:textId="77777777" w:rsidR="00CA0B10" w:rsidRPr="00CA0B10" w:rsidRDefault="00CA0B10" w:rsidP="00F91CF9">
      <w:pPr>
        <w:numPr>
          <w:ilvl w:val="0"/>
          <w:numId w:val="58"/>
        </w:numPr>
        <w:spacing w:before="120" w:after="0" w:line="240" w:lineRule="auto"/>
        <w:ind w:left="426" w:hanging="426"/>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general component; and</w:t>
      </w:r>
    </w:p>
    <w:p w14:paraId="6644C8BE" w14:textId="77777777" w:rsidR="00CA0B10" w:rsidRPr="00CA0B10" w:rsidRDefault="00CA0B10" w:rsidP="00F91CF9">
      <w:pPr>
        <w:numPr>
          <w:ilvl w:val="0"/>
          <w:numId w:val="58"/>
        </w:numPr>
        <w:spacing w:before="120" w:after="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research and development component.</w:t>
      </w:r>
    </w:p>
    <w:p w14:paraId="77D61216" w14:textId="6EE54587" w:rsidR="00CA0B10" w:rsidRPr="00CA0B10" w:rsidRDefault="00CA0B10" w:rsidP="00F91CF9">
      <w:pPr>
        <w:spacing w:before="120"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Each component is an amount per cubic metre of logs. For all other logs, the forest growers levy rate is worked out by adding together the two components. </w:t>
      </w:r>
    </w:p>
    <w:p w14:paraId="6A80D9DD"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6C32E77F"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31-3(2) defines </w:t>
      </w:r>
      <w:r w:rsidRPr="00CA0B10">
        <w:rPr>
          <w:rFonts w:ascii="Times New Roman" w:eastAsiaTheme="majorEastAsia" w:hAnsi="Times New Roman" w:cs="Times New Roman"/>
          <w:b/>
          <w:bCs/>
          <w:i/>
          <w:iCs/>
          <w:kern w:val="0"/>
          <w:lang w:eastAsia="en-AU"/>
          <w14:ligatures w14:val="none"/>
        </w:rPr>
        <w:t>plantation</w:t>
      </w:r>
      <w:r w:rsidRPr="00CA0B10">
        <w:rPr>
          <w:rFonts w:ascii="Times New Roman" w:eastAsiaTheme="majorEastAsia" w:hAnsi="Times New Roman" w:cs="Times New Roman"/>
          <w:kern w:val="0"/>
          <w:lang w:eastAsia="en-AU"/>
          <w14:ligatures w14:val="none"/>
        </w:rPr>
        <w:t xml:space="preserve"> as an intensively managed stand of trees of either native or exotic species that is created by the regular placement of seedlings or seeds.</w:t>
      </w:r>
    </w:p>
    <w:p w14:paraId="77E7E8C5"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p>
    <w:p w14:paraId="16D9D4AA"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31-4—Levy payer</w:t>
      </w:r>
    </w:p>
    <w:p w14:paraId="44CE3D12" w14:textId="77777777" w:rsidR="004216F3" w:rsidRDefault="004216F3" w:rsidP="00CA0B10">
      <w:pPr>
        <w:spacing w:after="0" w:line="240" w:lineRule="auto"/>
        <w:rPr>
          <w:rFonts w:ascii="Times New Roman" w:eastAsiaTheme="majorEastAsia" w:hAnsi="Times New Roman" w:cs="Times New Roman"/>
          <w:kern w:val="0"/>
          <w:szCs w:val="22"/>
          <w:lang w:eastAsia="en-AU"/>
          <w14:ligatures w14:val="none"/>
        </w:rPr>
      </w:pPr>
    </w:p>
    <w:p w14:paraId="3DC0446A" w14:textId="77777777"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This clause provides that the person who owns the logs immediately after the trees are felled is liable to pay the forest growers levy.</w:t>
      </w:r>
    </w:p>
    <w:p w14:paraId="140D7B5D"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644264FE" w14:textId="77777777" w:rsidR="00CA0B10" w:rsidRPr="00CA0B10" w:rsidRDefault="00CA0B10" w:rsidP="00F91CF9">
      <w:pPr>
        <w:keepNext/>
        <w:keepLines/>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31-5—Application provision</w:t>
      </w:r>
    </w:p>
    <w:p w14:paraId="26AB5D8D" w14:textId="77777777" w:rsidR="004216F3" w:rsidRDefault="004216F3" w:rsidP="00F91CF9">
      <w:pPr>
        <w:keepNext/>
        <w:keepLines/>
        <w:spacing w:after="0" w:line="240" w:lineRule="auto"/>
        <w:rPr>
          <w:rFonts w:ascii="Times New Roman" w:eastAsiaTheme="majorEastAsia" w:hAnsi="Times New Roman" w:cs="Times New Roman"/>
          <w:kern w:val="0"/>
          <w:szCs w:val="22"/>
          <w:lang w:eastAsia="en-AU"/>
          <w14:ligatures w14:val="none"/>
        </w:rPr>
      </w:pPr>
    </w:p>
    <w:p w14:paraId="5092E93B" w14:textId="65008FD5" w:rsidR="00CA0B10" w:rsidRPr="00251C20" w:rsidRDefault="00CA0B10" w:rsidP="00F91CF9">
      <w:pPr>
        <w:keepNext/>
        <w:keepLines/>
        <w:spacing w:after="0" w:line="240" w:lineRule="auto"/>
        <w:rPr>
          <w:rFonts w:ascii="Times New Roman" w:eastAsia="Times New Roman" w:hAnsi="Times New Roman" w:cs="Times New Roman"/>
        </w:rPr>
      </w:pPr>
      <w:r w:rsidRPr="00C94A7B">
        <w:rPr>
          <w:rFonts w:ascii="Times New Roman" w:eastAsiaTheme="majorEastAsia" w:hAnsi="Times New Roman" w:cs="Times New Roman"/>
          <w:kern w:val="0"/>
          <w:szCs w:val="22"/>
          <w:lang w:eastAsia="en-AU"/>
          <w14:ligatures w14:val="none"/>
        </w:rPr>
        <w:t>Clause</w:t>
      </w:r>
      <w:r w:rsidRPr="00624A14">
        <w:rPr>
          <w:rFonts w:ascii="Times New Roman" w:eastAsiaTheme="majorEastAsia" w:hAnsi="Times New Roman" w:cs="Times New Roman"/>
          <w:kern w:val="0"/>
          <w:lang w:eastAsia="en-AU"/>
          <w14:ligatures w14:val="none"/>
        </w:rPr>
        <w:t xml:space="preserve"> 31-5 provides that clause 31-1 applies</w:t>
      </w:r>
      <w:r w:rsidR="000C08FD">
        <w:rPr>
          <w:rFonts w:ascii="Times New Roman" w:eastAsiaTheme="majorEastAsia" w:hAnsi="Times New Roman" w:cs="Times New Roman"/>
          <w:kern w:val="0"/>
          <w:lang w:eastAsia="en-AU"/>
          <w14:ligatures w14:val="none"/>
        </w:rPr>
        <w:t xml:space="preserve"> in relation</w:t>
      </w:r>
      <w:r w:rsidRPr="00624A14">
        <w:rPr>
          <w:rFonts w:ascii="Times New Roman" w:eastAsiaTheme="majorEastAsia" w:hAnsi="Times New Roman" w:cs="Times New Roman"/>
          <w:kern w:val="0"/>
          <w:lang w:eastAsia="en-AU"/>
          <w14:ligatures w14:val="none"/>
        </w:rPr>
        <w:t xml:space="preserve"> to logs </w:t>
      </w:r>
      <w:r w:rsidR="000C08FD">
        <w:rPr>
          <w:rFonts w:ascii="Times New Roman" w:eastAsiaTheme="majorEastAsia" w:hAnsi="Times New Roman" w:cs="Times New Roman"/>
          <w:kern w:val="0"/>
          <w:lang w:eastAsia="en-AU"/>
          <w14:ligatures w14:val="none"/>
        </w:rPr>
        <w:t xml:space="preserve">that are </w:t>
      </w:r>
      <w:r w:rsidRPr="00624A14">
        <w:rPr>
          <w:rFonts w:ascii="Times New Roman" w:eastAsiaTheme="majorEastAsia" w:hAnsi="Times New Roman" w:cs="Times New Roman"/>
          <w:kern w:val="0"/>
          <w:lang w:eastAsia="en-AU"/>
          <w14:ligatures w14:val="none"/>
        </w:rPr>
        <w:t>sold or processed on or after 1 July 2025</w:t>
      </w:r>
      <w:r w:rsidR="44F16767" w:rsidRPr="00251C20">
        <w:rPr>
          <w:rFonts w:ascii="Times New Roman" w:eastAsiaTheme="majorEastAsia" w:hAnsi="Times New Roman" w:cs="Times New Roman"/>
          <w:kern w:val="0"/>
          <w:lang w:eastAsia="en-AU"/>
          <w14:ligatures w14:val="none"/>
        </w:rPr>
        <w:t xml:space="preserve">, </w:t>
      </w:r>
      <w:r w:rsidR="44F16767" w:rsidRPr="00251C20">
        <w:rPr>
          <w:rFonts w:ascii="Times New Roman" w:eastAsia="Times New Roman" w:hAnsi="Times New Roman" w:cs="Times New Roman"/>
        </w:rPr>
        <w:t>whether the logs are produced before, on or after that day.</w:t>
      </w:r>
    </w:p>
    <w:p w14:paraId="622945AE" w14:textId="2FFB3AFF"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457C819A"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val="en-US" w:eastAsia="ja-JP"/>
        </w:rPr>
      </w:pPr>
      <w:bookmarkStart w:id="143" w:name="_Toc178245305"/>
      <w:bookmarkStart w:id="144" w:name="_Toc177028486"/>
      <w:r w:rsidRPr="00251C20">
        <w:rPr>
          <w:rFonts w:ascii="Times New Roman" w:eastAsiaTheme="majorEastAsia" w:hAnsi="Times New Roman" w:cstheme="majorBidi"/>
          <w:b/>
          <w:kern w:val="0"/>
          <w:sz w:val="28"/>
          <w:szCs w:val="44"/>
          <w:lang w:eastAsia="ja-JP"/>
        </w:rPr>
        <w:t>Division 32</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ja-JP"/>
        </w:rPr>
        <w:t>Forest industries products</w:t>
      </w:r>
      <w:bookmarkEnd w:id="143"/>
      <w:bookmarkEnd w:id="144"/>
    </w:p>
    <w:p w14:paraId="5A4B3547" w14:textId="77777777" w:rsidR="004216F3" w:rsidRDefault="004216F3" w:rsidP="00CA0B10">
      <w:pPr>
        <w:spacing w:after="0" w:line="240" w:lineRule="auto"/>
        <w:textAlignment w:val="baseline"/>
        <w:rPr>
          <w:rFonts w:ascii="Times New Roman" w:eastAsia="MS Gothic" w:hAnsi="Times New Roman" w:cs="Times New Roman"/>
          <w:kern w:val="0"/>
          <w:lang w:eastAsia="en-AU"/>
          <w14:ligatures w14:val="none"/>
        </w:rPr>
      </w:pPr>
    </w:p>
    <w:p w14:paraId="5484BEA5" w14:textId="77777777" w:rsidR="00CA0B10" w:rsidRPr="00CA0B10" w:rsidDel="009D73CF"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This Division imposes a levy (</w:t>
      </w:r>
      <w:r w:rsidRPr="00CA0B10">
        <w:rPr>
          <w:rFonts w:ascii="Times New Roman" w:eastAsia="MS Gothic" w:hAnsi="Times New Roman" w:cs="Times New Roman"/>
          <w:b/>
          <w:bCs/>
          <w:kern w:val="0"/>
          <w:lang w:eastAsia="en-AU"/>
          <w14:ligatures w14:val="none"/>
        </w:rPr>
        <w:t>forest industries products levy</w:t>
      </w:r>
      <w:r w:rsidRPr="00CA0B10">
        <w:rPr>
          <w:rFonts w:ascii="Times New Roman" w:eastAsia="MS Gothic" w:hAnsi="Times New Roman" w:cs="Times New Roman"/>
          <w:kern w:val="0"/>
          <w:lang w:eastAsia="en-AU"/>
          <w14:ligatures w14:val="none"/>
        </w:rPr>
        <w:t xml:space="preserve">) on logs that are produced from trees felled in Australia, in specific circumstances. </w:t>
      </w:r>
      <w:r w:rsidRPr="00CA0B10">
        <w:rPr>
          <w:rFonts w:ascii="Times New Roman" w:eastAsia="Times New Roman" w:hAnsi="Times New Roman" w:cs="Times New Roman"/>
          <w:kern w:val="0"/>
          <w:lang w:eastAsia="en-AU"/>
          <w14:ligatures w14:val="none"/>
        </w:rPr>
        <w:t>Levy was</w:t>
      </w:r>
      <w:r w:rsidRPr="00CA0B10">
        <w:rPr>
          <w:rFonts w:ascii="Times New Roman" w:eastAsia="MS Gothic" w:hAnsi="Times New Roman" w:cs="Times New Roman"/>
          <w:kern w:val="0"/>
          <w:lang w:eastAsia="en-AU"/>
          <w14:ligatures w14:val="none"/>
        </w:rPr>
        <w:t xml:space="preserve"> previously imposed on logs: see Schedule 10 to the </w:t>
      </w:r>
      <w:r w:rsidRPr="00CA0B10">
        <w:rPr>
          <w:rFonts w:ascii="Times New Roman" w:eastAsia="MS Gothic" w:hAnsi="Times New Roman" w:cs="Times New Roman"/>
          <w:iCs/>
          <w:kern w:val="0"/>
          <w:lang w:eastAsia="en-AU"/>
          <w14:ligatures w14:val="none"/>
        </w:rPr>
        <w:t>1999 Excise Levies Act</w:t>
      </w:r>
      <w:r w:rsidRPr="00CA0B10">
        <w:rPr>
          <w:rFonts w:ascii="Times New Roman" w:eastAsia="MS Gothic" w:hAnsi="Times New Roman" w:cs="Times New Roman"/>
          <w:i/>
          <w:iCs/>
          <w:kern w:val="0"/>
          <w:lang w:eastAsia="en-AU"/>
          <w14:ligatures w14:val="none"/>
        </w:rPr>
        <w:t xml:space="preserve"> </w:t>
      </w:r>
      <w:r w:rsidRPr="00CA0B10">
        <w:rPr>
          <w:rFonts w:ascii="Times New Roman" w:eastAsia="MS Gothic" w:hAnsi="Times New Roman" w:cs="Times New Roman"/>
          <w:kern w:val="0"/>
          <w:lang w:eastAsia="en-AU"/>
          <w14:ligatures w14:val="none"/>
        </w:rPr>
        <w:t xml:space="preserve">and Schedule 10 to the </w:t>
      </w:r>
      <w:r w:rsidRPr="00CA0B10">
        <w:rPr>
          <w:rFonts w:ascii="Times New Roman" w:eastAsia="MS Gothic" w:hAnsi="Times New Roman" w:cs="Times New Roman"/>
          <w:iCs/>
          <w:kern w:val="0"/>
          <w:lang w:eastAsia="en-AU"/>
          <w14:ligatures w14:val="none"/>
        </w:rPr>
        <w:t>1999 Excise Levies Regulations</w:t>
      </w:r>
      <w:r w:rsidRPr="00CA0B10">
        <w:rPr>
          <w:rFonts w:ascii="Times New Roman" w:eastAsia="MS Gothic" w:hAnsi="Times New Roman" w:cs="Times New Roman"/>
          <w:i/>
          <w:iCs/>
          <w:kern w:val="0"/>
          <w:lang w:eastAsia="en-AU"/>
          <w14:ligatures w14:val="none"/>
        </w:rPr>
        <w:t>.</w:t>
      </w:r>
      <w:r w:rsidRPr="00CA0B10">
        <w:rPr>
          <w:rFonts w:ascii="Times New Roman" w:eastAsia="MS Gothic" w:hAnsi="Times New Roman" w:cs="Times New Roman"/>
          <w:kern w:val="0"/>
          <w:lang w:eastAsia="en-AU"/>
          <w14:ligatures w14:val="none"/>
        </w:rPr>
        <w:t xml:space="preserve"> </w:t>
      </w:r>
    </w:p>
    <w:p w14:paraId="0392A7A5" w14:textId="77777777" w:rsidR="00CA0B10" w:rsidRPr="00CA0B10" w:rsidRDefault="00CA0B10" w:rsidP="00CA0B10">
      <w:pPr>
        <w:spacing w:after="0" w:line="240" w:lineRule="auto"/>
        <w:rPr>
          <w:rFonts w:ascii="Times New Roman" w:eastAsia="MS Gothic" w:hAnsi="Times New Roman" w:cs="Times New Roman"/>
          <w:b/>
          <w:bCs/>
          <w:kern w:val="0"/>
          <w:lang w:eastAsia="en-AU"/>
          <w14:ligatures w14:val="none"/>
        </w:rPr>
      </w:pPr>
    </w:p>
    <w:p w14:paraId="2C362768"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lastRenderedPageBreak/>
        <w:t>Key</w:t>
      </w:r>
      <w:r w:rsidRPr="00CA0B10">
        <w:rPr>
          <w:rFonts w:ascii="Times New Roman" w:eastAsia="Times New Roman" w:hAnsi="Times New Roman" w:cs="Times New Roman"/>
          <w:b/>
          <w:bCs/>
          <w:kern w:val="0"/>
          <w:lang w:eastAsia="en-AU"/>
          <w14:ligatures w14:val="none"/>
        </w:rPr>
        <w:t xml:space="preserve"> definitions for the imposition of forest industries products levy:</w:t>
      </w:r>
    </w:p>
    <w:p w14:paraId="3A3BEB05" w14:textId="77777777" w:rsidR="004216F3" w:rsidRPr="00CA0B10" w:rsidRDefault="004216F3" w:rsidP="00F91CF9">
      <w:pPr>
        <w:keepNext/>
        <w:keepLines/>
        <w:spacing w:after="0" w:line="240" w:lineRule="auto"/>
        <w:textAlignment w:val="baseline"/>
        <w:rPr>
          <w:rFonts w:ascii="Times New Roman" w:eastAsia="Times New Roman" w:hAnsi="Times New Roman" w:cs="Times New Roman"/>
          <w:b/>
          <w:bCs/>
          <w:kern w:val="0"/>
          <w:lang w:eastAsia="en-AU"/>
          <w14:ligatures w14:val="none"/>
        </w:rPr>
      </w:pPr>
    </w:p>
    <w:p w14:paraId="349278AE" w14:textId="75FFDFE4" w:rsidR="00CA0B10" w:rsidRPr="00CA0B10" w:rsidRDefault="00CA0B10" w:rsidP="00F91CF9">
      <w:pPr>
        <w:numPr>
          <w:ilvl w:val="0"/>
          <w:numId w:val="105"/>
        </w:numPr>
        <w:spacing w:after="0" w:line="240" w:lineRule="auto"/>
        <w:ind w:left="425" w:hanging="425"/>
        <w:rPr>
          <w:rFonts w:ascii="Times New Roman" w:eastAsia="Times New Roman" w:hAnsi="Times New Roman" w:cs="Times New Roman"/>
          <w:kern w:val="0"/>
          <w:lang w:eastAsia="en-AU"/>
          <w14:ligatures w14:val="none"/>
        </w:rPr>
      </w:pPr>
      <w:r w:rsidRPr="00CA0B10">
        <w:rPr>
          <w:rFonts w:ascii="Times New Roman" w:eastAsia="MS Gothic" w:hAnsi="Times New Roman" w:cs="Times New Roman"/>
          <w:b/>
          <w:bCs/>
          <w:i/>
          <w:iCs/>
          <w:kern w:val="0"/>
          <w:lang w:eastAsia="en-AU"/>
          <w14:ligatures w14:val="none"/>
        </w:rPr>
        <w:t>process</w:t>
      </w:r>
      <w:r w:rsidRPr="00CA0B10">
        <w:rPr>
          <w:rFonts w:ascii="Times New Roman" w:eastAsia="MS Gothic" w:hAnsi="Times New Roman" w:cs="Times New Roman"/>
          <w:kern w:val="0"/>
          <w:lang w:eastAsia="en-AU"/>
          <w14:ligatures w14:val="none"/>
        </w:rPr>
        <w:t xml:space="preserve">, </w:t>
      </w:r>
      <w:r w:rsidRPr="00CA0B10">
        <w:rPr>
          <w:rFonts w:ascii="Times New Roman" w:eastAsia="MS Gothic" w:hAnsi="Times New Roman" w:cs="Times New Roman"/>
          <w:iCs/>
          <w:kern w:val="0"/>
          <w:lang w:eastAsia="en-AU"/>
          <w14:ligatures w14:val="none"/>
        </w:rPr>
        <w:t>in relation to a plant product</w:t>
      </w:r>
      <w:r w:rsidRPr="00CA0B10">
        <w:rPr>
          <w:rFonts w:ascii="Times New Roman" w:eastAsia="MS Gothic" w:hAnsi="Times New Roman" w:cs="Times New Roman"/>
          <w:i/>
          <w:iCs/>
          <w:kern w:val="0"/>
          <w:lang w:eastAsia="en-AU"/>
          <w14:ligatures w14:val="none"/>
        </w:rPr>
        <w:t xml:space="preserve">, </w:t>
      </w:r>
      <w:r w:rsidRPr="00CA0B10">
        <w:rPr>
          <w:rFonts w:ascii="Times New Roman" w:eastAsia="MS Gothic" w:hAnsi="Times New Roman" w:cs="Times New Roman"/>
          <w:kern w:val="0"/>
          <w:lang w:eastAsia="en-AU"/>
          <w14:ligatures w14:val="none"/>
        </w:rPr>
        <w:t>is defined in subsection 7(1)</w:t>
      </w:r>
      <w:r w:rsidR="00FD58D7">
        <w:rPr>
          <w:rFonts w:ascii="Times New Roman" w:eastAsia="MS Gothic" w:hAnsi="Times New Roman" w:cs="Times New Roman"/>
          <w:kern w:val="0"/>
          <w:lang w:eastAsia="en-AU"/>
          <w14:ligatures w14:val="none"/>
        </w:rPr>
        <w:t xml:space="preserve"> of the Regulations</w:t>
      </w:r>
      <w:r w:rsidRPr="00CA0B10">
        <w:rPr>
          <w:rFonts w:ascii="Times New Roman" w:eastAsia="MS Gothic" w:hAnsi="Times New Roman" w:cs="Times New Roman"/>
          <w:kern w:val="0"/>
          <w:lang w:eastAsia="en-AU"/>
          <w14:ligatures w14:val="none"/>
        </w:rPr>
        <w:t>. In relation to logs, it means the performance of an operation, except cleaning or washing, brushing, sorting, grading, packing, storage, transport, delivery or debarking.</w:t>
      </w:r>
    </w:p>
    <w:p w14:paraId="722C7204" w14:textId="747D566C" w:rsidR="00CA0B10" w:rsidRPr="00CA0B10" w:rsidRDefault="00CA0B10" w:rsidP="00F91CF9">
      <w:pPr>
        <w:numPr>
          <w:ilvl w:val="0"/>
          <w:numId w:val="105"/>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 xml:space="preserve">processing establishment </w:t>
      </w:r>
      <w:r w:rsidRPr="00CA0B10">
        <w:rPr>
          <w:rFonts w:ascii="Times New Roman" w:eastAsia="MS Gothic" w:hAnsi="Times New Roman" w:cs="Times New Roman"/>
          <w:kern w:val="0"/>
          <w:szCs w:val="22"/>
          <w:lang w:eastAsia="en-AU"/>
          <w14:ligatures w14:val="none"/>
        </w:rPr>
        <w:t>i</w:t>
      </w:r>
      <w:r w:rsidRPr="00CA0B10">
        <w:rPr>
          <w:rFonts w:ascii="Times New Roman" w:eastAsia="Times New Roman" w:hAnsi="Times New Roman" w:cs="Times New Roman"/>
          <w:color w:val="000000"/>
          <w:kern w:val="0"/>
          <w:szCs w:val="22"/>
          <w:lang w:eastAsia="en-AU"/>
          <w14:ligatures w14:val="none"/>
        </w:rPr>
        <w:t>s defined in section 5</w:t>
      </w:r>
      <w:r w:rsidR="00FD58D7">
        <w:rPr>
          <w:rFonts w:ascii="Times New Roman" w:eastAsia="Times New Roman" w:hAnsi="Times New Roman" w:cs="Times New Roman"/>
          <w:color w:val="000000"/>
          <w:kern w:val="0"/>
          <w:szCs w:val="22"/>
          <w:lang w:eastAsia="en-AU"/>
          <w14:ligatures w14:val="none"/>
        </w:rPr>
        <w:t xml:space="preserve"> of the Regulations</w:t>
      </w:r>
      <w:r w:rsidRPr="00CA0B10">
        <w:rPr>
          <w:rFonts w:ascii="Times New Roman" w:eastAsia="Times New Roman" w:hAnsi="Times New Roman" w:cs="Times New Roman"/>
          <w:color w:val="000000"/>
          <w:kern w:val="0"/>
          <w:szCs w:val="22"/>
          <w:lang w:eastAsia="en-AU"/>
          <w14:ligatures w14:val="none"/>
        </w:rPr>
        <w:t xml:space="preserve">. In relation to logs, it means business premises at which a process in </w:t>
      </w:r>
      <w:r w:rsidRPr="00CA0B10">
        <w:rPr>
          <w:rFonts w:ascii="Times New Roman" w:eastAsia="MS Gothic" w:hAnsi="Times New Roman" w:cs="Times New Roman"/>
          <w:kern w:val="0"/>
          <w:szCs w:val="22"/>
          <w:lang w:eastAsia="en-AU"/>
          <w14:ligatures w14:val="none"/>
        </w:rPr>
        <w:t>relation</w:t>
      </w:r>
      <w:r w:rsidRPr="00CA0B10">
        <w:rPr>
          <w:rFonts w:ascii="Times New Roman" w:eastAsia="Times New Roman" w:hAnsi="Times New Roman" w:cs="Times New Roman"/>
          <w:color w:val="000000"/>
          <w:kern w:val="0"/>
          <w:szCs w:val="22"/>
          <w:lang w:eastAsia="en-AU"/>
          <w14:ligatures w14:val="none"/>
        </w:rPr>
        <w:t xml:space="preserve"> to the logs is performed.</w:t>
      </w:r>
    </w:p>
    <w:p w14:paraId="2E1EF63F" w14:textId="679262F1" w:rsidR="00CA0B10" w:rsidRPr="00CA0B10" w:rsidRDefault="00CA0B10" w:rsidP="00F91CF9">
      <w:pPr>
        <w:numPr>
          <w:ilvl w:val="0"/>
          <w:numId w:val="105"/>
        </w:numPr>
        <w:spacing w:before="120" w:after="0" w:line="240" w:lineRule="auto"/>
        <w:ind w:left="426" w:hanging="426"/>
        <w:textAlignment w:val="baseline"/>
        <w:rPr>
          <w:rFonts w:ascii="Times New Roman" w:eastAsia="Times New Roman" w:hAnsi="Times New Roman" w:cs="Times New Roman"/>
          <w:b/>
          <w:color w:val="000000"/>
          <w:kern w:val="0"/>
          <w:szCs w:val="22"/>
          <w:lang w:eastAsia="en-AU"/>
          <w14:ligatures w14:val="none"/>
        </w:rPr>
      </w:pPr>
      <w:r w:rsidRPr="00CA0B10">
        <w:rPr>
          <w:rFonts w:ascii="Times New Roman" w:eastAsia="Times New Roman" w:hAnsi="Times New Roman" w:cs="Times New Roman"/>
          <w:b/>
          <w:i/>
          <w:color w:val="000000"/>
          <w:kern w:val="0"/>
          <w:szCs w:val="22"/>
          <w:lang w:eastAsia="en-AU"/>
          <w14:ligatures w14:val="none"/>
        </w:rPr>
        <w:t>proprietor</w:t>
      </w:r>
      <w:r w:rsidRPr="00CA0B10" w:rsidDel="00FF57FD">
        <w:rPr>
          <w:rFonts w:ascii="Times New Roman" w:eastAsia="Times New Roman" w:hAnsi="Times New Roman" w:cs="Times New Roman"/>
          <w:i/>
          <w:color w:val="000000"/>
          <w:kern w:val="0"/>
          <w:szCs w:val="22"/>
          <w:lang w:eastAsia="en-AU"/>
          <w14:ligatures w14:val="none"/>
        </w:rPr>
        <w:t xml:space="preserve"> </w:t>
      </w:r>
      <w:r w:rsidRPr="00CA0B10">
        <w:rPr>
          <w:rFonts w:ascii="Times New Roman" w:eastAsia="Times New Roman" w:hAnsi="Times New Roman" w:cs="Times New Roman"/>
          <w:color w:val="000000"/>
          <w:kern w:val="0"/>
          <w:szCs w:val="22"/>
          <w:lang w:eastAsia="en-AU"/>
          <w14:ligatures w14:val="none"/>
        </w:rPr>
        <w:t>defined in section 5</w:t>
      </w:r>
      <w:r w:rsidR="00FD58D7">
        <w:rPr>
          <w:rFonts w:ascii="Times New Roman" w:eastAsia="Times New Roman" w:hAnsi="Times New Roman" w:cs="Times New Roman"/>
          <w:color w:val="000000"/>
          <w:kern w:val="0"/>
          <w:szCs w:val="22"/>
          <w:lang w:eastAsia="en-AU"/>
          <w14:ligatures w14:val="none"/>
        </w:rPr>
        <w:t xml:space="preserve"> of the Regulations</w:t>
      </w:r>
      <w:r w:rsidRPr="00CA0B10">
        <w:rPr>
          <w:rFonts w:ascii="Times New Roman" w:eastAsiaTheme="majorEastAsia" w:hAnsi="Times New Roman" w:cs="Times New Roman"/>
          <w:kern w:val="0"/>
          <w:szCs w:val="22"/>
          <w:lang w:eastAsia="en-AU"/>
        </w:rPr>
        <w:t>.</w:t>
      </w:r>
      <w:r w:rsidRPr="00CA0B10">
        <w:rPr>
          <w:rFonts w:ascii="Times New Roman" w:eastAsiaTheme="majorEastAsia" w:hAnsi="Times New Roman" w:cs="Times New Roman"/>
          <w:kern w:val="0"/>
          <w:szCs w:val="22"/>
          <w:lang w:eastAsia="en-AU"/>
          <w14:ligatures w14:val="none"/>
        </w:rPr>
        <w:t xml:space="preserve"> In relation to a processing establishment, it means </w:t>
      </w:r>
      <w:r w:rsidRPr="00CA0B10">
        <w:rPr>
          <w:rFonts w:ascii="Times New Roman" w:eastAsia="Times New Roman" w:hAnsi="Times New Roman" w:cs="Times New Roman"/>
          <w:color w:val="000000"/>
          <w:kern w:val="0"/>
          <w:szCs w:val="22"/>
          <w:lang w:eastAsia="en-AU"/>
          <w14:ligatures w14:val="none"/>
        </w:rPr>
        <w:t>the person carrying on the business conducted at the premises.</w:t>
      </w:r>
    </w:p>
    <w:p w14:paraId="74D98CD9"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en-AU"/>
          <w14:ligatures w14:val="none"/>
        </w:rPr>
      </w:pPr>
    </w:p>
    <w:p w14:paraId="58FD695A"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32-1—Imposition of forest industries products levy</w:t>
      </w:r>
    </w:p>
    <w:p w14:paraId="06C21045" w14:textId="77777777" w:rsidR="004216F3" w:rsidRDefault="004216F3" w:rsidP="00CA0B10">
      <w:pPr>
        <w:spacing w:after="0" w:line="240" w:lineRule="auto"/>
        <w:rPr>
          <w:rFonts w:ascii="Times New Roman" w:eastAsia="MS Gothic" w:hAnsi="Times New Roman" w:cs="Arial"/>
          <w:kern w:val="0"/>
          <w:lang w:val="en-US" w:eastAsia="ja-JP"/>
          <w14:ligatures w14:val="none"/>
        </w:rPr>
      </w:pPr>
    </w:p>
    <w:p w14:paraId="0CBF79BD" w14:textId="77777777" w:rsidR="00CA0B10" w:rsidRPr="00CA0B10" w:rsidRDefault="00CA0B10" w:rsidP="00CA0B10">
      <w:pPr>
        <w:spacing w:after="0" w:line="240" w:lineRule="auto"/>
        <w:rPr>
          <w:rFonts w:ascii="Times New Roman" w:eastAsia="MS Gothic" w:hAnsi="Times New Roman" w:cs="Arial"/>
          <w:kern w:val="0"/>
          <w:lang w:val="en-US" w:eastAsia="ja-JP"/>
          <w14:ligatures w14:val="none"/>
        </w:rPr>
      </w:pPr>
      <w:r w:rsidRPr="00CA0B10">
        <w:rPr>
          <w:rFonts w:ascii="Times New Roman" w:eastAsia="MS Gothic" w:hAnsi="Times New Roman" w:cs="Arial"/>
          <w:kern w:val="0"/>
          <w:lang w:val="en-US" w:eastAsia="ja-JP"/>
          <w14:ligatures w14:val="none"/>
        </w:rPr>
        <w:t>Clause 32-1 imposes levy on logs produced from trees felled in Australia if:</w:t>
      </w:r>
    </w:p>
    <w:p w14:paraId="28AE0B8C" w14:textId="77777777" w:rsidR="00CA0B10" w:rsidRPr="00CA0B10" w:rsidRDefault="00CA0B10" w:rsidP="00F91CF9">
      <w:pPr>
        <w:numPr>
          <w:ilvl w:val="0"/>
          <w:numId w:val="106"/>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logs are processed at a processing establishment in Australia for a commercial purpose; or</w:t>
      </w:r>
    </w:p>
    <w:p w14:paraId="37FDC311" w14:textId="77777777" w:rsidR="00CA0B10" w:rsidRPr="00CA0B10" w:rsidRDefault="00CA0B10" w:rsidP="00F91CF9">
      <w:pPr>
        <w:numPr>
          <w:ilvl w:val="0"/>
          <w:numId w:val="106"/>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logs are turned into woodchips in the field and the woodchips are delivered to a processing establishment in Australia for a commercial purpose.</w:t>
      </w:r>
    </w:p>
    <w:p w14:paraId="1D312869" w14:textId="77777777" w:rsidR="00CA0B10" w:rsidRPr="00CA0B10" w:rsidRDefault="00CA0B10" w:rsidP="00CA0B10">
      <w:pPr>
        <w:spacing w:after="0" w:line="240" w:lineRule="auto"/>
        <w:ind w:left="426"/>
        <w:contextualSpacing/>
        <w:textAlignment w:val="baseline"/>
        <w:rPr>
          <w:rFonts w:ascii="Times New Roman" w:eastAsia="MS Gothic" w:hAnsi="Times New Roman" w:cs="Times New Roman"/>
          <w:kern w:val="0"/>
          <w:lang w:eastAsia="en-AU"/>
          <w14:ligatures w14:val="none"/>
        </w:rPr>
      </w:pPr>
    </w:p>
    <w:p w14:paraId="01E817B2"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32-2—Exemptions from the levy</w:t>
      </w:r>
    </w:p>
    <w:p w14:paraId="252C4325" w14:textId="77777777" w:rsidR="005C2C8C" w:rsidRDefault="005C2C8C" w:rsidP="00CA0B10">
      <w:pPr>
        <w:spacing w:after="0" w:line="240" w:lineRule="auto"/>
        <w:rPr>
          <w:rFonts w:ascii="Times New Roman" w:eastAsia="MS Mincho" w:hAnsi="Times New Roman" w:cs="Arial"/>
          <w:kern w:val="0"/>
          <w:lang w:eastAsia="ja-JP"/>
          <w14:ligatures w14:val="none"/>
        </w:rPr>
      </w:pPr>
    </w:p>
    <w:p w14:paraId="3FE1A915" w14:textId="405F5AD4" w:rsidR="00CA0B10" w:rsidRPr="00CA0B10" w:rsidRDefault="00CA0B10" w:rsidP="00CA0B10">
      <w:pPr>
        <w:spacing w:after="0" w:line="240" w:lineRule="auto"/>
        <w:rPr>
          <w:rFonts w:ascii="Times New Roman" w:eastAsia="MS Mincho" w:hAnsi="Times New Roman" w:cs="Arial"/>
          <w:kern w:val="0"/>
          <w:lang w:eastAsia="ja-JP"/>
          <w14:ligatures w14:val="none"/>
        </w:rPr>
      </w:pPr>
      <w:r w:rsidRPr="00CA0B10">
        <w:rPr>
          <w:rFonts w:ascii="Times New Roman" w:eastAsia="MS Mincho" w:hAnsi="Times New Roman" w:cs="Arial"/>
          <w:kern w:val="0"/>
          <w:lang w:eastAsia="ja-JP"/>
          <w14:ligatures w14:val="none"/>
        </w:rPr>
        <w:t>This clause exempts logs from forest industries products levy in four cases.</w:t>
      </w:r>
    </w:p>
    <w:p w14:paraId="4F2064EB" w14:textId="0B8CA78B" w:rsidR="00CA0B10" w:rsidRPr="00251C20" w:rsidRDefault="00CA0B10" w:rsidP="00F91CF9">
      <w:pPr>
        <w:numPr>
          <w:ilvl w:val="0"/>
          <w:numId w:val="106"/>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251C20">
        <w:rPr>
          <w:rFonts w:ascii="Times New Roman" w:eastAsia="MS Gothic" w:hAnsi="Times New Roman" w:cs="Times New Roman"/>
          <w:kern w:val="0"/>
          <w:lang w:eastAsia="en-AU"/>
          <w14:ligatures w14:val="none"/>
        </w:rPr>
        <w:t>Subclause 32-2(1) exempts from levy logs produced from trees grown on a farm operated by the proprietor of the processing establishment if the products and byproducts of processing or wood</w:t>
      </w:r>
      <w:r w:rsidR="005D4433">
        <w:rPr>
          <w:rFonts w:ascii="Times New Roman" w:eastAsia="MS Gothic" w:hAnsi="Times New Roman" w:cs="Times New Roman"/>
          <w:kern w:val="0"/>
          <w:lang w:eastAsia="en-AU"/>
          <w14:ligatures w14:val="none"/>
        </w:rPr>
        <w:t xml:space="preserve"> </w:t>
      </w:r>
      <w:r w:rsidRPr="00251C20">
        <w:rPr>
          <w:rFonts w:ascii="Times New Roman" w:eastAsia="MS Gothic" w:hAnsi="Times New Roman" w:cs="Times New Roman"/>
          <w:kern w:val="0"/>
          <w:lang w:eastAsia="en-AU"/>
          <w14:ligatures w14:val="none"/>
        </w:rPr>
        <w:t>chipping</w:t>
      </w:r>
      <w:r w:rsidRPr="00251C20">
        <w:rPr>
          <w:rFonts w:ascii="Times New Roman" w:eastAsia="MS Gothic" w:hAnsi="Times New Roman" w:cs="Times New Roman"/>
          <w:kern w:val="0"/>
          <w:lang w:eastAsia="en-AU"/>
          <w14:ligatures w14:val="none"/>
        </w:rPr>
        <w:noBreakHyphen/>
        <w:t xml:space="preserve"> are for use on that farm.</w:t>
      </w:r>
    </w:p>
    <w:p w14:paraId="28CC777F" w14:textId="77777777" w:rsidR="00CA0B10" w:rsidRPr="00251C20" w:rsidRDefault="00CA0B10" w:rsidP="00F91CF9">
      <w:pPr>
        <w:numPr>
          <w:ilvl w:val="0"/>
          <w:numId w:val="106"/>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251C20">
        <w:rPr>
          <w:rFonts w:ascii="Times New Roman" w:eastAsia="MS Gothic" w:hAnsi="Times New Roman" w:cs="Times New Roman"/>
          <w:kern w:val="0"/>
          <w:lang w:eastAsia="en-AU"/>
          <w14:ligatures w14:val="none"/>
        </w:rPr>
        <w:t>Subclause 32-2(2) exempts logs from levy if they are processed or woodchipped for the purpose of producing fuel wood.</w:t>
      </w:r>
    </w:p>
    <w:p w14:paraId="4710FABC" w14:textId="77777777" w:rsidR="00CA0B10" w:rsidRPr="00251C20" w:rsidRDefault="00CA0B10" w:rsidP="00F91CF9">
      <w:pPr>
        <w:numPr>
          <w:ilvl w:val="0"/>
          <w:numId w:val="106"/>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251C20">
        <w:rPr>
          <w:rFonts w:ascii="Times New Roman" w:eastAsia="MS Gothic" w:hAnsi="Times New Roman" w:cs="Times New Roman"/>
          <w:kern w:val="0"/>
          <w:lang w:eastAsia="en-AU"/>
          <w14:ligatures w14:val="none"/>
        </w:rPr>
        <w:t>Subclauses 32-2(3) and (4) exempt logs from levy if, apart from subclause 32-2(3) and the provisions covered by subclause 32-2(4), the total of:</w:t>
      </w:r>
    </w:p>
    <w:p w14:paraId="716FCF97" w14:textId="77777777" w:rsidR="00CA0B10" w:rsidRPr="00CA0B10" w:rsidRDefault="00CA0B10" w:rsidP="00F91CF9">
      <w:pPr>
        <w:numPr>
          <w:ilvl w:val="0"/>
          <w:numId w:val="271"/>
        </w:numPr>
        <w:spacing w:before="120"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forest industries products levy (i.e. the levy imposed under this Division);</w:t>
      </w:r>
    </w:p>
    <w:p w14:paraId="697BD721" w14:textId="77777777" w:rsidR="00CA0B10" w:rsidRPr="00CA0B10" w:rsidRDefault="00CA0B10" w:rsidP="00F91CF9">
      <w:pPr>
        <w:numPr>
          <w:ilvl w:val="0"/>
          <w:numId w:val="271"/>
        </w:numPr>
        <w:spacing w:before="120"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forest industries export charge under the </w:t>
      </w:r>
      <w:r w:rsidRPr="00CA0B10">
        <w:rPr>
          <w:rFonts w:ascii="Times New Roman" w:eastAsia="MS Gothic" w:hAnsi="Times New Roman" w:cs="Times New Roman"/>
          <w:iCs/>
          <w:kern w:val="0"/>
          <w:lang w:eastAsia="en-AU"/>
          <w14:ligatures w14:val="none"/>
        </w:rPr>
        <w:t>Charges Regulations</w:t>
      </w:r>
      <w:r w:rsidRPr="00CA0B10">
        <w:rPr>
          <w:rFonts w:ascii="Times New Roman" w:eastAsia="MS Gothic" w:hAnsi="Times New Roman" w:cs="Times New Roman"/>
          <w:kern w:val="0"/>
          <w:lang w:eastAsia="en-AU"/>
          <w14:ligatures w14:val="none"/>
        </w:rPr>
        <w:t xml:space="preserve">; and </w:t>
      </w:r>
    </w:p>
    <w:p w14:paraId="0B156B26" w14:textId="6FC10A7A" w:rsidR="00384CFB" w:rsidRPr="00CA0B10" w:rsidRDefault="00CA0B10" w:rsidP="00F91CF9">
      <w:pPr>
        <w:numPr>
          <w:ilvl w:val="0"/>
          <w:numId w:val="271"/>
        </w:numPr>
        <w:spacing w:before="120"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forest products import charge under the </w:t>
      </w:r>
      <w:r w:rsidRPr="00CA0B10">
        <w:rPr>
          <w:rFonts w:ascii="Times New Roman" w:eastAsia="MS Gothic" w:hAnsi="Times New Roman" w:cs="Times New Roman"/>
          <w:iCs/>
          <w:kern w:val="0"/>
          <w:lang w:eastAsia="en-AU"/>
          <w14:ligatures w14:val="none"/>
        </w:rPr>
        <w:t>Charges Regulations</w:t>
      </w:r>
      <w:r w:rsidRPr="00CA0B10">
        <w:rPr>
          <w:rFonts w:ascii="Times New Roman" w:eastAsia="MS Gothic" w:hAnsi="Times New Roman" w:cs="Times New Roman"/>
          <w:kern w:val="0"/>
          <w:lang w:eastAsia="en-AU"/>
          <w14:ligatures w14:val="none"/>
        </w:rPr>
        <w:t>;</w:t>
      </w:r>
    </w:p>
    <w:p w14:paraId="52ACC1A1" w14:textId="77777777" w:rsidR="00CA0B10" w:rsidRPr="00251C20" w:rsidRDefault="00CA0B10" w:rsidP="00F91CF9">
      <w:pPr>
        <w:spacing w:before="120" w:after="0" w:line="240" w:lineRule="auto"/>
        <w:ind w:left="360"/>
        <w:textAlignment w:val="baseline"/>
        <w:rPr>
          <w:rFonts w:ascii="Times New Roman" w:eastAsia="MS Gothic" w:hAnsi="Times New Roman" w:cs="Times New Roman"/>
          <w:kern w:val="0"/>
          <w:lang w:eastAsia="en-AU"/>
          <w14:ligatures w14:val="none"/>
        </w:rPr>
      </w:pPr>
      <w:r w:rsidRPr="00251C20">
        <w:rPr>
          <w:rFonts w:ascii="Times New Roman" w:eastAsia="MS Gothic" w:hAnsi="Times New Roman" w:cs="Times New Roman"/>
          <w:kern w:val="0"/>
          <w:lang w:eastAsia="en-AU"/>
          <w14:ligatures w14:val="none"/>
        </w:rPr>
        <w:t xml:space="preserve">that a proprietor of the processing establishment would be liable to pay in relation to a financial year that has ended is less than $330. The exemption operates after the end of the relevant financial year in relation to that year. This supports the efficient and cost-effective collection of the levy by not requiring proprietors to pay levy who would otherwise have a combined levy and charge liability below a threshold set following consultation with industry. </w:t>
      </w:r>
    </w:p>
    <w:p w14:paraId="26D9F035" w14:textId="77777777" w:rsidR="00CA0B10" w:rsidRPr="00CA0B10" w:rsidRDefault="00CA0B10" w:rsidP="00F91CF9">
      <w:pPr>
        <w:numPr>
          <w:ilvl w:val="0"/>
          <w:numId w:val="106"/>
        </w:numPr>
        <w:spacing w:before="120" w:after="0" w:line="240" w:lineRule="auto"/>
        <w:ind w:left="425" w:hanging="425"/>
        <w:textAlignment w:val="baseline"/>
        <w:rPr>
          <w:rFonts w:ascii="Times New Roman" w:eastAsia="MS Mincho" w:hAnsi="Times New Roman" w:cs="Arial"/>
          <w:kern w:val="0"/>
          <w:szCs w:val="22"/>
          <w:lang w:val="en-US" w:eastAsia="ja-JP"/>
          <w14:ligatures w14:val="none"/>
        </w:rPr>
      </w:pPr>
      <w:r w:rsidRPr="00251C20">
        <w:rPr>
          <w:rFonts w:ascii="Times New Roman" w:eastAsia="MS Gothic" w:hAnsi="Times New Roman" w:cs="Times New Roman"/>
          <w:kern w:val="0"/>
          <w:lang w:eastAsia="en-AU"/>
          <w14:ligatures w14:val="none"/>
        </w:rPr>
        <w:t>Subclause 32-2(5) exempts logs from levy if forest industries products levy has previously</w:t>
      </w:r>
      <w:r w:rsidRPr="00CA0B10">
        <w:rPr>
          <w:rFonts w:ascii="Times New Roman" w:eastAsia="MS Mincho" w:hAnsi="Times New Roman" w:cs="Arial"/>
          <w:kern w:val="0"/>
          <w:szCs w:val="22"/>
          <w:lang w:val="en-US" w:eastAsia="ja-JP"/>
          <w14:ligatures w14:val="none"/>
        </w:rPr>
        <w:t xml:space="preserve"> been imposed on them. This ensures that logs are subject to the levy only once, including, for example, if they are moved between processing establishments.</w:t>
      </w:r>
    </w:p>
    <w:p w14:paraId="11E0F613" w14:textId="77777777" w:rsidR="00CA0B10" w:rsidRPr="00CA0B10" w:rsidRDefault="00CA0B10" w:rsidP="00CA0B10">
      <w:pPr>
        <w:spacing w:after="0" w:line="240" w:lineRule="auto"/>
        <w:rPr>
          <w:rFonts w:ascii="Times New Roman" w:eastAsia="MS Mincho" w:hAnsi="Times New Roman" w:cs="Arial"/>
          <w:kern w:val="0"/>
          <w:lang w:val="en-US" w:eastAsia="ja-JP"/>
          <w14:ligatures w14:val="none"/>
        </w:rPr>
      </w:pPr>
    </w:p>
    <w:p w14:paraId="7E4D020D" w14:textId="77777777" w:rsidR="00CA0B10" w:rsidRPr="00CA0B10" w:rsidRDefault="00CA0B10" w:rsidP="00F91CF9">
      <w:pPr>
        <w:keepNext/>
        <w:keepLines/>
        <w:widowControl w:val="0"/>
        <w:spacing w:after="0" w:line="240" w:lineRule="auto"/>
        <w:textAlignment w:val="baseline"/>
        <w:rPr>
          <w:rFonts w:ascii="Times New Roman" w:eastAsia="Times New Roman" w:hAnsi="Times New Roman" w:cs="Times New Roman"/>
          <w:b/>
          <w:bCs/>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lastRenderedPageBreak/>
        <w:t>Clause 32-3—Rate of the levy</w:t>
      </w:r>
    </w:p>
    <w:p w14:paraId="70CE6A19" w14:textId="77777777" w:rsidR="00366BB2" w:rsidRDefault="00366BB2" w:rsidP="00F91CF9">
      <w:pPr>
        <w:keepNext/>
        <w:keepLines/>
        <w:widowControl w:val="0"/>
        <w:spacing w:after="0" w:line="240" w:lineRule="auto"/>
        <w:rPr>
          <w:rFonts w:ascii="Times New Roman" w:eastAsia="MS Mincho" w:hAnsi="Times New Roman" w:cs="Arial"/>
          <w:kern w:val="0"/>
          <w:szCs w:val="22"/>
          <w:lang w:val="en-US" w:eastAsia="ja-JP"/>
          <w14:ligatures w14:val="none"/>
        </w:rPr>
      </w:pPr>
    </w:p>
    <w:p w14:paraId="6B54B40A" w14:textId="2D199697" w:rsidR="00CA0B10" w:rsidRPr="00CA0B10" w:rsidRDefault="00CA0B10" w:rsidP="00F91CF9">
      <w:pPr>
        <w:keepNext/>
        <w:keepLines/>
        <w:widowControl w:val="0"/>
        <w:spacing w:after="0" w:line="240" w:lineRule="auto"/>
        <w:rPr>
          <w:rFonts w:ascii="Times New Roman" w:eastAsia="MS Mincho" w:hAnsi="Times New Roman" w:cs="Arial"/>
          <w:kern w:val="0"/>
          <w:lang w:val="en-US" w:eastAsia="ja-JP"/>
          <w14:ligatures w14:val="none"/>
        </w:rPr>
      </w:pPr>
      <w:r w:rsidRPr="4AA079E7">
        <w:rPr>
          <w:rFonts w:ascii="Times New Roman" w:eastAsia="MS Mincho" w:hAnsi="Times New Roman" w:cs="Arial"/>
          <w:kern w:val="0"/>
          <w:lang w:val="en-US" w:eastAsia="ja-JP"/>
          <w14:ligatures w14:val="none"/>
        </w:rPr>
        <w:t xml:space="preserve">Subclause 32-3(1) prescribes the forest industries products levy rate for eleven classes of logs. </w:t>
      </w:r>
    </w:p>
    <w:p w14:paraId="2B8BE5A3" w14:textId="77777777" w:rsidR="00CA0B10" w:rsidRPr="00CA0B10" w:rsidRDefault="00CA0B10" w:rsidP="00CA0B10">
      <w:pPr>
        <w:widowControl w:val="0"/>
        <w:spacing w:after="0" w:line="240" w:lineRule="auto"/>
        <w:rPr>
          <w:rFonts w:ascii="Times New Roman" w:eastAsia="MS Mincho" w:hAnsi="Times New Roman" w:cs="Arial"/>
          <w:kern w:val="0"/>
          <w:szCs w:val="22"/>
          <w:lang w:val="en-US" w:eastAsia="ja-JP"/>
          <w14:ligatures w14:val="none"/>
        </w:rPr>
      </w:pPr>
    </w:p>
    <w:p w14:paraId="30F55763" w14:textId="77777777" w:rsidR="00CA0B10" w:rsidRPr="00CA0B10" w:rsidRDefault="00CA0B10" w:rsidP="00CA0B10">
      <w:pPr>
        <w:widowControl w:val="0"/>
        <w:spacing w:after="0" w:line="240" w:lineRule="auto"/>
        <w:rPr>
          <w:rFonts w:ascii="Times New Roman" w:eastAsia="MS Mincho" w:hAnsi="Times New Roman" w:cs="Arial"/>
          <w:kern w:val="0"/>
          <w:szCs w:val="22"/>
          <w:lang w:val="en-US" w:eastAsia="ja-JP"/>
          <w14:ligatures w14:val="none"/>
        </w:rPr>
      </w:pPr>
      <w:r w:rsidRPr="00CA0B10">
        <w:rPr>
          <w:rFonts w:ascii="Times New Roman" w:eastAsia="MS Mincho" w:hAnsi="Times New Roman" w:cs="Arial"/>
          <w:kern w:val="0"/>
          <w:szCs w:val="22"/>
          <w:lang w:val="en-US" w:eastAsia="ja-JP"/>
          <w14:ligatures w14:val="none"/>
        </w:rPr>
        <w:t xml:space="preserve">Each item of the table in this subclause prescribes the levy rate for a class of logs with a single component: the general component. The general component is worked out for each class of logs based on the volume of logs in cubic metres. If more than one item in the table covers a class of logs, subclause 32-3(2) provides that the first item in the table that covers the class should be applied. </w:t>
      </w:r>
    </w:p>
    <w:p w14:paraId="4F263B25" w14:textId="77777777" w:rsidR="00CA0B10" w:rsidRPr="00CA0B10" w:rsidRDefault="00CA0B10" w:rsidP="00CA0B10">
      <w:pPr>
        <w:widowControl w:val="0"/>
        <w:spacing w:after="0" w:line="240" w:lineRule="auto"/>
        <w:rPr>
          <w:rFonts w:ascii="Times New Roman" w:eastAsia="MS Mincho" w:hAnsi="Times New Roman" w:cs="Arial"/>
          <w:kern w:val="0"/>
          <w:lang w:val="en-US" w:eastAsia="ja-JP"/>
        </w:rPr>
      </w:pPr>
    </w:p>
    <w:p w14:paraId="08B7CD8A" w14:textId="261296F5" w:rsidR="00CA0B10" w:rsidRDefault="00CA0B10" w:rsidP="00CA0B10">
      <w:pPr>
        <w:widowControl w:val="0"/>
        <w:spacing w:after="0" w:line="240" w:lineRule="auto"/>
        <w:rPr>
          <w:rFonts w:ascii="Times New Roman" w:eastAsia="MS Mincho" w:hAnsi="Times New Roman" w:cs="Arial"/>
          <w:kern w:val="0"/>
          <w:szCs w:val="22"/>
          <w:lang w:val="en-US" w:eastAsia="ja-JP"/>
          <w14:ligatures w14:val="none"/>
        </w:rPr>
      </w:pPr>
      <w:r w:rsidRPr="00CA0B10">
        <w:rPr>
          <w:rFonts w:ascii="Times New Roman" w:eastAsia="MS Mincho" w:hAnsi="Times New Roman" w:cs="Arial"/>
          <w:kern w:val="0"/>
          <w:szCs w:val="22"/>
          <w:lang w:val="en-US" w:eastAsia="ja-JP"/>
          <w14:ligatures w14:val="none"/>
        </w:rPr>
        <w:t>Items 9 and 10 of the table prescribe two classes of logs with a nil rate set following consultation with industry. Item 11 of the table prescribes a class of logs, ‘any other logs’ with a nil rate. This class of logs is designed to cover logs not otherwise referred to in the table.</w:t>
      </w:r>
    </w:p>
    <w:p w14:paraId="72DFDF74" w14:textId="77777777" w:rsidR="00855AE3" w:rsidRPr="00CA0B10" w:rsidRDefault="00855AE3" w:rsidP="00CA0B10">
      <w:pPr>
        <w:widowControl w:val="0"/>
        <w:spacing w:after="0" w:line="240" w:lineRule="auto"/>
        <w:rPr>
          <w:rFonts w:ascii="Times New Roman" w:eastAsia="MS Mincho" w:hAnsi="Times New Roman" w:cs="Arial"/>
          <w:kern w:val="0"/>
          <w:szCs w:val="22"/>
          <w:lang w:val="en-US" w:eastAsia="ja-JP"/>
          <w14:ligatures w14:val="none"/>
        </w:rPr>
      </w:pPr>
    </w:p>
    <w:p w14:paraId="32B73B19" w14:textId="3C035B56" w:rsidR="00C94A7B" w:rsidRDefault="00CA0B10" w:rsidP="00C94A7B">
      <w:pPr>
        <w:widowControl w:val="0"/>
        <w:spacing w:after="0" w:line="240" w:lineRule="auto"/>
        <w:rPr>
          <w:rFonts w:ascii="Times New Roman" w:eastAsia="MS Mincho" w:hAnsi="Times New Roman" w:cs="Arial"/>
          <w:kern w:val="0"/>
          <w:lang w:val="en-US" w:eastAsia="ja-JP"/>
          <w14:ligatures w14:val="none"/>
        </w:rPr>
      </w:pPr>
      <w:r w:rsidRPr="00CA0B10">
        <w:rPr>
          <w:rFonts w:ascii="Times New Roman" w:eastAsia="MS Mincho" w:hAnsi="Times New Roman" w:cs="Arial"/>
          <w:kern w:val="0"/>
          <w:lang w:val="en-US" w:eastAsia="ja-JP"/>
          <w14:ligatures w14:val="none"/>
        </w:rPr>
        <w:t>The forest industries products levy rate is the single component amount.</w:t>
      </w:r>
    </w:p>
    <w:p w14:paraId="7FF8A967" w14:textId="77777777" w:rsidR="002C6559" w:rsidRDefault="002C6559" w:rsidP="00C94A7B">
      <w:pPr>
        <w:widowControl w:val="0"/>
        <w:spacing w:after="0" w:line="240" w:lineRule="auto"/>
        <w:rPr>
          <w:rFonts w:ascii="Times New Roman" w:eastAsia="MS Mincho" w:hAnsi="Times New Roman" w:cs="Arial"/>
          <w:kern w:val="0"/>
          <w:lang w:val="en-US" w:eastAsia="ja-JP"/>
          <w14:ligatures w14:val="none"/>
        </w:rPr>
      </w:pPr>
    </w:p>
    <w:p w14:paraId="4E206EC2" w14:textId="6A394920" w:rsidR="00CA0B10" w:rsidRPr="00CA0B10" w:rsidRDefault="00CA0B10" w:rsidP="00CA0B10">
      <w:pPr>
        <w:widowControl w:val="0"/>
        <w:spacing w:after="0" w:line="240" w:lineRule="auto"/>
        <w:rPr>
          <w:rFonts w:ascii="Times New Roman" w:eastAsia="MS Mincho" w:hAnsi="Times New Roman" w:cs="Arial"/>
          <w:kern w:val="0"/>
          <w:lang w:val="en-US" w:eastAsia="ja-JP"/>
          <w14:ligatures w14:val="none"/>
        </w:rPr>
      </w:pPr>
      <w:r w:rsidRPr="00CA0B10">
        <w:rPr>
          <w:rFonts w:ascii="Times New Roman" w:eastAsia="Times New Roman" w:hAnsi="Times New Roman" w:cs="Times New Roman"/>
          <w:b/>
          <w:bCs/>
          <w:color w:val="000000"/>
          <w:kern w:val="0"/>
          <w:lang w:eastAsia="en-AU"/>
          <w14:ligatures w14:val="none"/>
        </w:rPr>
        <w:t>Clause 32-4—Levy payer</w:t>
      </w:r>
    </w:p>
    <w:p w14:paraId="3C006142" w14:textId="77777777" w:rsidR="00366BB2" w:rsidRDefault="00366BB2" w:rsidP="00CA0B10">
      <w:pPr>
        <w:spacing w:after="0" w:line="240" w:lineRule="auto"/>
        <w:rPr>
          <w:rFonts w:ascii="Times New Roman" w:eastAsia="MS Mincho" w:hAnsi="Times New Roman" w:cs="Arial"/>
          <w:kern w:val="0"/>
          <w:szCs w:val="22"/>
          <w:lang w:val="en-US" w:eastAsia="ja-JP"/>
          <w14:ligatures w14:val="none"/>
        </w:rPr>
      </w:pPr>
    </w:p>
    <w:p w14:paraId="4D45DE6B" w14:textId="7AEB9D59" w:rsidR="00CA0B10" w:rsidRPr="00CA0B10" w:rsidRDefault="00CA0B10" w:rsidP="00CA0B10">
      <w:pPr>
        <w:spacing w:after="0" w:line="240" w:lineRule="auto"/>
        <w:rPr>
          <w:rFonts w:ascii="Times New Roman" w:eastAsia="MS Mincho" w:hAnsi="Times New Roman" w:cs="Arial"/>
          <w:kern w:val="0"/>
          <w:szCs w:val="22"/>
          <w:lang w:val="en-US" w:eastAsia="ja-JP"/>
          <w14:ligatures w14:val="none"/>
        </w:rPr>
      </w:pPr>
      <w:r w:rsidRPr="00CA0B10">
        <w:rPr>
          <w:rFonts w:ascii="Times New Roman" w:eastAsia="MS Mincho" w:hAnsi="Times New Roman" w:cs="Arial"/>
          <w:kern w:val="0"/>
          <w:szCs w:val="22"/>
          <w:lang w:val="en-US" w:eastAsia="ja-JP"/>
          <w14:ligatures w14:val="none"/>
        </w:rPr>
        <w:t>This clause provides that the proprietor of the processing establishment is liable to pay the forest industries products levy.</w:t>
      </w:r>
    </w:p>
    <w:p w14:paraId="0C7295D3" w14:textId="77777777" w:rsidR="00CA0B10" w:rsidRPr="00CA0B10" w:rsidRDefault="00CA0B10" w:rsidP="00CA0B10">
      <w:pPr>
        <w:spacing w:after="0" w:line="240" w:lineRule="auto"/>
        <w:rPr>
          <w:rFonts w:ascii="Times New Roman" w:eastAsia="MS Mincho" w:hAnsi="Times New Roman" w:cs="Arial"/>
          <w:kern w:val="0"/>
          <w:lang w:val="en-US" w:eastAsia="ja-JP"/>
          <w14:ligatures w14:val="none"/>
        </w:rPr>
      </w:pPr>
    </w:p>
    <w:p w14:paraId="22EA8929" w14:textId="77777777" w:rsidR="00CA0B10" w:rsidRPr="00CA0B10" w:rsidRDefault="00CA0B10" w:rsidP="00CA0B10">
      <w:pPr>
        <w:spacing w:after="0" w:line="240" w:lineRule="auto"/>
        <w:rPr>
          <w:rFonts w:ascii="Times New Roman" w:eastAsia="MS Mincho" w:hAnsi="Times New Roman" w:cs="Arial"/>
          <w:kern w:val="0"/>
          <w:lang w:val="en-US" w:eastAsia="ja-JP"/>
          <w14:ligatures w14:val="none"/>
        </w:rPr>
      </w:pPr>
      <w:r w:rsidRPr="00CA0B10">
        <w:rPr>
          <w:rFonts w:ascii="Times New Roman" w:eastAsia="Times New Roman" w:hAnsi="Times New Roman" w:cs="Times New Roman"/>
          <w:b/>
          <w:bCs/>
          <w:color w:val="000000"/>
          <w:kern w:val="0"/>
          <w:lang w:eastAsia="en-AU"/>
          <w14:ligatures w14:val="none"/>
        </w:rPr>
        <w:t>Clause 32-5—Application provision</w:t>
      </w:r>
    </w:p>
    <w:p w14:paraId="2A2132CD" w14:textId="77777777" w:rsidR="00366BB2" w:rsidRDefault="00366BB2" w:rsidP="00CA0B10">
      <w:pPr>
        <w:spacing w:after="0" w:line="240" w:lineRule="auto"/>
        <w:rPr>
          <w:rFonts w:ascii="Times New Roman" w:eastAsia="MS Mincho" w:hAnsi="Times New Roman" w:cs="Arial"/>
          <w:kern w:val="0"/>
          <w:lang w:val="en-US" w:eastAsia="ja-JP"/>
          <w14:ligatures w14:val="none"/>
        </w:rPr>
      </w:pPr>
    </w:p>
    <w:p w14:paraId="782FF76F" w14:textId="67D3BBE5" w:rsidR="00CA0B10" w:rsidRPr="005D6D85" w:rsidRDefault="000A7311" w:rsidP="3C845662">
      <w:pPr>
        <w:spacing w:after="0" w:line="240" w:lineRule="auto"/>
        <w:rPr>
          <w:rFonts w:ascii="Times New Roman" w:eastAsia="Times New Roman" w:hAnsi="Times New Roman" w:cs="Times New Roman"/>
          <w:lang w:val="en-US"/>
        </w:rPr>
      </w:pPr>
      <w:r w:rsidRPr="00FF4483">
        <w:rPr>
          <w:rFonts w:ascii="Times New Roman" w:eastAsia="MS Mincho" w:hAnsi="Times New Roman" w:cs="Arial"/>
          <w:lang w:val="en-US" w:eastAsia="ja-JP"/>
        </w:rPr>
        <w:t>Paragraph 32-5(a) provides that</w:t>
      </w:r>
      <w:r w:rsidRPr="00F91CF9">
        <w:rPr>
          <w:rFonts w:ascii="Times New Roman" w:hAnsi="Times New Roman"/>
          <w:lang w:val="en-US"/>
        </w:rPr>
        <w:t xml:space="preserve"> </w:t>
      </w:r>
      <w:r w:rsidR="004C6637">
        <w:rPr>
          <w:rFonts w:ascii="Times New Roman" w:eastAsia="MS Mincho" w:hAnsi="Times New Roman" w:cs="Arial"/>
          <w:kern w:val="0"/>
          <w:lang w:val="en-US" w:eastAsia="ja-JP"/>
          <w14:ligatures w14:val="none"/>
        </w:rPr>
        <w:t xml:space="preserve">clause </w:t>
      </w:r>
      <w:r w:rsidR="00CA0B10" w:rsidRPr="00FF4483">
        <w:rPr>
          <w:rFonts w:ascii="Times New Roman" w:eastAsia="MS Mincho" w:hAnsi="Times New Roman" w:cs="Arial"/>
          <w:kern w:val="0"/>
          <w:lang w:val="en-US" w:eastAsia="ja-JP"/>
          <w14:ligatures w14:val="none"/>
        </w:rPr>
        <w:t xml:space="preserve">32-1 applies </w:t>
      </w:r>
      <w:r w:rsidRPr="00FF4483">
        <w:rPr>
          <w:rFonts w:ascii="Times New Roman" w:eastAsia="MS Mincho" w:hAnsi="Times New Roman" w:cs="Arial"/>
          <w:kern w:val="0"/>
          <w:lang w:val="en-US" w:eastAsia="ja-JP"/>
          <w14:ligatures w14:val="none"/>
        </w:rPr>
        <w:t xml:space="preserve">in relation </w:t>
      </w:r>
      <w:r w:rsidR="00CA0B10" w:rsidRPr="00FF4483">
        <w:rPr>
          <w:rFonts w:ascii="Times New Roman" w:eastAsia="MS Mincho" w:hAnsi="Times New Roman" w:cs="Arial"/>
          <w:kern w:val="0"/>
          <w:lang w:val="en-US" w:eastAsia="ja-JP"/>
          <w14:ligatures w14:val="none"/>
        </w:rPr>
        <w:t>to the processing of logs on or after 1 July 2025</w:t>
      </w:r>
      <w:r w:rsidR="4F1FEAB4" w:rsidRPr="00FF4483">
        <w:rPr>
          <w:rFonts w:ascii="Times New Roman" w:eastAsia="MS Mincho" w:hAnsi="Times New Roman" w:cs="Arial"/>
          <w:lang w:val="en-US" w:eastAsia="ja-JP"/>
        </w:rPr>
        <w:t xml:space="preserve"> </w:t>
      </w:r>
      <w:r w:rsidR="4F1FEAB4" w:rsidRPr="005D6D85">
        <w:rPr>
          <w:rFonts w:ascii="Times New Roman" w:eastAsia="Times New Roman" w:hAnsi="Times New Roman" w:cs="Times New Roman"/>
          <w:lang w:val="en-US"/>
        </w:rPr>
        <w:t>whether the logs were produced before, on or after that day</w:t>
      </w:r>
      <w:r w:rsidR="40D7BD2B" w:rsidRPr="005D6D85">
        <w:rPr>
          <w:rFonts w:ascii="Times New Roman" w:eastAsia="Times New Roman" w:hAnsi="Times New Roman" w:cs="Times New Roman"/>
          <w:lang w:val="en-US"/>
        </w:rPr>
        <w:t>.</w:t>
      </w:r>
    </w:p>
    <w:p w14:paraId="65D992AE" w14:textId="7293D752" w:rsidR="3C845662" w:rsidRPr="00FF4483" w:rsidRDefault="3C845662" w:rsidP="3C845662">
      <w:pPr>
        <w:spacing w:after="0" w:line="240" w:lineRule="auto"/>
        <w:rPr>
          <w:rFonts w:ascii="Times New Roman" w:eastAsia="MS Mincho" w:hAnsi="Times New Roman" w:cs="Arial"/>
          <w:lang w:val="en-US" w:eastAsia="ja-JP"/>
        </w:rPr>
      </w:pPr>
    </w:p>
    <w:p w14:paraId="1FAA009B" w14:textId="6B295718" w:rsidR="0066783A" w:rsidRDefault="001650E0" w:rsidP="00C94A7B">
      <w:pPr>
        <w:spacing w:after="0" w:line="240" w:lineRule="auto"/>
        <w:rPr>
          <w:rFonts w:ascii="Times New Roman" w:eastAsia="Times New Roman" w:hAnsi="Times New Roman" w:cs="Times New Roman"/>
          <w:lang w:val="en-US"/>
        </w:rPr>
      </w:pPr>
      <w:r w:rsidRPr="00FF4483">
        <w:rPr>
          <w:rFonts w:ascii="Times New Roman" w:eastAsia="MS Mincho" w:hAnsi="Times New Roman" w:cs="Arial"/>
          <w:lang w:val="en-US" w:eastAsia="ja-JP"/>
        </w:rPr>
        <w:t>Paragraph 32-5(</w:t>
      </w:r>
      <w:r w:rsidR="00266855">
        <w:rPr>
          <w:rFonts w:ascii="Times New Roman" w:eastAsia="MS Mincho" w:hAnsi="Times New Roman" w:cs="Arial"/>
          <w:lang w:val="en-US" w:eastAsia="ja-JP"/>
        </w:rPr>
        <w:t>b</w:t>
      </w:r>
      <w:r w:rsidRPr="00FF4483">
        <w:rPr>
          <w:rFonts w:ascii="Times New Roman" w:eastAsia="MS Mincho" w:hAnsi="Times New Roman" w:cs="Arial"/>
          <w:lang w:val="en-US" w:eastAsia="ja-JP"/>
        </w:rPr>
        <w:t xml:space="preserve">) provides that </w:t>
      </w:r>
      <w:r w:rsidR="4F1FEAB4" w:rsidRPr="00FF4483">
        <w:rPr>
          <w:rFonts w:ascii="Times New Roman" w:eastAsia="MS Mincho" w:hAnsi="Times New Roman" w:cs="Arial"/>
          <w:lang w:val="en-US" w:eastAsia="ja-JP"/>
        </w:rPr>
        <w:t xml:space="preserve">clause 32-1 </w:t>
      </w:r>
      <w:r w:rsidR="68C325BF" w:rsidRPr="00FF4483">
        <w:rPr>
          <w:rFonts w:ascii="Times New Roman" w:eastAsia="MS Mincho" w:hAnsi="Times New Roman" w:cs="Arial"/>
          <w:lang w:val="en-US" w:eastAsia="ja-JP"/>
        </w:rPr>
        <w:t xml:space="preserve">applies </w:t>
      </w:r>
      <w:r w:rsidRPr="00FF4483">
        <w:rPr>
          <w:rFonts w:ascii="Times New Roman" w:eastAsia="MS Mincho" w:hAnsi="Times New Roman" w:cs="Arial"/>
          <w:kern w:val="0"/>
          <w:lang w:val="en-US" w:eastAsia="ja-JP"/>
          <w14:ligatures w14:val="none"/>
        </w:rPr>
        <w:t xml:space="preserve">in relation </w:t>
      </w:r>
      <w:r w:rsidR="68C325BF" w:rsidRPr="00FF4483">
        <w:rPr>
          <w:rFonts w:ascii="Times New Roman" w:eastAsia="MS Mincho" w:hAnsi="Times New Roman" w:cs="Arial"/>
          <w:lang w:val="en-US" w:eastAsia="ja-JP"/>
        </w:rPr>
        <w:t xml:space="preserve">to </w:t>
      </w:r>
      <w:r w:rsidR="450BF3F7" w:rsidRPr="005D6D85">
        <w:rPr>
          <w:rFonts w:ascii="Times New Roman" w:eastAsia="Times New Roman" w:hAnsi="Times New Roman" w:cs="Times New Roman"/>
          <w:lang w:val="en-US"/>
        </w:rPr>
        <w:t>the delivery of woodchips on or after 1 July 2025, whether the logs were produced, or turned into woodchips, before, on or after that day.</w:t>
      </w:r>
    </w:p>
    <w:p w14:paraId="76BD0A65" w14:textId="77777777" w:rsidR="00C94A7B" w:rsidRPr="00FF4483" w:rsidRDefault="00C94A7B" w:rsidP="00C94A7B">
      <w:pPr>
        <w:spacing w:after="0" w:line="240" w:lineRule="auto"/>
        <w:rPr>
          <w:rFonts w:ascii="Times New Roman" w:eastAsia="MS Mincho" w:hAnsi="Times New Roman" w:cs="Arial"/>
          <w:lang w:val="en-US" w:eastAsia="ja-JP"/>
        </w:rPr>
      </w:pPr>
    </w:p>
    <w:p w14:paraId="688A5EDB"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32"/>
          <w:szCs w:val="32"/>
          <w:shd w:val="clear" w:color="auto" w:fill="FFFFFF"/>
        </w:rPr>
      </w:pPr>
      <w:bookmarkStart w:id="145" w:name="_Toc178245306"/>
      <w:bookmarkStart w:id="146" w:name="_Toc177028487"/>
      <w:r w:rsidRPr="4AA079E7">
        <w:rPr>
          <w:rFonts w:ascii="Times New Roman" w:eastAsiaTheme="majorEastAsia" w:hAnsi="Times New Roman" w:cs="Times New Roman"/>
          <w:b/>
          <w:kern w:val="0"/>
          <w:sz w:val="32"/>
          <w:szCs w:val="32"/>
          <w:shd w:val="clear" w:color="auto" w:fill="FFFFFF"/>
        </w:rPr>
        <w:t>Part 2-3</w:t>
      </w:r>
      <w:r w:rsidRPr="00251C20">
        <w:rPr>
          <w:rFonts w:ascii="Times New Roman" w:eastAsia="Times New Roman" w:hAnsi="Times New Roman" w:cs="Times New Roman"/>
          <w:b/>
          <w:kern w:val="0"/>
          <w:sz w:val="32"/>
          <w:szCs w:val="32"/>
          <w:lang w:eastAsia="ja-JP"/>
          <w14:ligatures w14:val="none"/>
        </w:rPr>
        <w:t>—</w:t>
      </w:r>
      <w:r w:rsidRPr="4AA079E7">
        <w:rPr>
          <w:rFonts w:ascii="Times New Roman" w:eastAsiaTheme="majorEastAsia" w:hAnsi="Times New Roman" w:cs="Times New Roman"/>
          <w:b/>
          <w:kern w:val="0"/>
          <w:sz w:val="32"/>
          <w:szCs w:val="32"/>
          <w:shd w:val="clear" w:color="auto" w:fill="FFFFFF"/>
        </w:rPr>
        <w:t>Horticulture</w:t>
      </w:r>
      <w:bookmarkEnd w:id="145"/>
      <w:bookmarkEnd w:id="146"/>
      <w:r w:rsidRPr="4AA079E7">
        <w:rPr>
          <w:rFonts w:ascii="Times New Roman" w:eastAsiaTheme="majorEastAsia" w:hAnsi="Times New Roman" w:cs="Times New Roman"/>
          <w:b/>
          <w:kern w:val="0"/>
          <w:sz w:val="32"/>
          <w:szCs w:val="32"/>
          <w:shd w:val="clear" w:color="auto" w:fill="FFFFFF"/>
        </w:rPr>
        <w:t xml:space="preserve"> </w:t>
      </w:r>
    </w:p>
    <w:p w14:paraId="1F65EA20" w14:textId="77777777" w:rsidR="00CA0B10" w:rsidRPr="00CA0B10" w:rsidRDefault="00CA0B10" w:rsidP="00CA0B10">
      <w:pPr>
        <w:spacing w:after="0" w:line="240" w:lineRule="auto"/>
        <w:rPr>
          <w:rFonts w:ascii="Times New Roman" w:hAnsi="Times New Roman" w:cs="Times New Roman"/>
          <w:kern w:val="0"/>
        </w:rPr>
      </w:pPr>
    </w:p>
    <w:p w14:paraId="23D39D0D"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147" w:name="_Toc178245307"/>
      <w:bookmarkStart w:id="148" w:name="_Toc177028488"/>
      <w:r w:rsidRPr="00251C20">
        <w:rPr>
          <w:rFonts w:ascii="Times New Roman" w:eastAsiaTheme="majorEastAsia" w:hAnsi="Times New Roman" w:cs="Times New Roman"/>
          <w:b/>
          <w:kern w:val="0"/>
          <w:sz w:val="28"/>
          <w:szCs w:val="28"/>
        </w:rPr>
        <w:t>Division 35</w:t>
      </w:r>
      <w:r w:rsidRPr="00251C20">
        <w:rPr>
          <w:rFonts w:ascii="Times New Roman" w:eastAsia="Times New Roman" w:hAnsi="Times New Roman" w:cstheme="majorBidi"/>
          <w:b/>
          <w:kern w:val="0"/>
          <w:sz w:val="28"/>
          <w:szCs w:val="44"/>
          <w:lang w:eastAsia="ja-JP"/>
          <w14:ligatures w14:val="none"/>
        </w:rPr>
        <w:t>—</w:t>
      </w:r>
      <w:r w:rsidRPr="00251C20">
        <w:rPr>
          <w:rFonts w:ascii="Times New Roman" w:eastAsiaTheme="majorEastAsia" w:hAnsi="Times New Roman" w:cs="Times New Roman"/>
          <w:b/>
          <w:kern w:val="0"/>
          <w:sz w:val="28"/>
          <w:szCs w:val="28"/>
        </w:rPr>
        <w:t>Introduction</w:t>
      </w:r>
      <w:bookmarkEnd w:id="147"/>
      <w:bookmarkEnd w:id="148"/>
      <w:r w:rsidRPr="00251C20">
        <w:rPr>
          <w:rFonts w:ascii="Times New Roman" w:eastAsiaTheme="majorEastAsia" w:hAnsi="Times New Roman" w:cs="Times New Roman"/>
          <w:b/>
          <w:kern w:val="0"/>
          <w:sz w:val="28"/>
          <w:szCs w:val="28"/>
        </w:rPr>
        <w:t xml:space="preserve"> </w:t>
      </w:r>
    </w:p>
    <w:p w14:paraId="083CC3E2" w14:textId="77777777" w:rsidR="00CA0B10" w:rsidRPr="00CA0B10" w:rsidRDefault="00CA0B10" w:rsidP="00CA0B10">
      <w:pPr>
        <w:spacing w:after="0" w:line="240" w:lineRule="auto"/>
        <w:rPr>
          <w:rFonts w:ascii="Times New Roman" w:hAnsi="Times New Roman" w:cs="Aptos"/>
          <w:kern w:val="0"/>
          <w:szCs w:val="22"/>
        </w:rPr>
      </w:pPr>
    </w:p>
    <w:p w14:paraId="1E336582" w14:textId="77777777" w:rsidR="00CA0B10" w:rsidRPr="00CA0B10" w:rsidRDefault="00CA0B10" w:rsidP="00CA0B10">
      <w:pPr>
        <w:spacing w:after="0" w:line="240" w:lineRule="auto"/>
        <w:rPr>
          <w:rFonts w:ascii="Times New Roman" w:hAnsi="Times New Roman" w:cs="Aptos"/>
          <w:b/>
          <w:kern w:val="0"/>
          <w:szCs w:val="22"/>
          <w:lang w:eastAsia="ja-JP"/>
        </w:rPr>
      </w:pPr>
      <w:r w:rsidRPr="00CA0B10">
        <w:rPr>
          <w:rFonts w:ascii="Times New Roman" w:hAnsi="Times New Roman" w:cs="Aptos"/>
          <w:b/>
          <w:kern w:val="0"/>
          <w:szCs w:val="22"/>
          <w:lang w:eastAsia="ja-JP"/>
        </w:rPr>
        <w:t>Clause 35-1—Simplified outline of this Part</w:t>
      </w:r>
    </w:p>
    <w:p w14:paraId="042B5562" w14:textId="77777777" w:rsidR="00C96091" w:rsidRDefault="00C96091" w:rsidP="00CA0B10">
      <w:pPr>
        <w:spacing w:after="0" w:line="240" w:lineRule="auto"/>
        <w:rPr>
          <w:rFonts w:ascii="Times New Roman" w:hAnsi="Times New Roman" w:cs="Aptos"/>
          <w:kern w:val="0"/>
          <w:lang w:eastAsia="ja-JP"/>
        </w:rPr>
      </w:pPr>
    </w:p>
    <w:p w14:paraId="34C9ECBE" w14:textId="6BAA6D2D" w:rsidR="00CA0B10" w:rsidRDefault="00CA0B10" w:rsidP="00CA0B10">
      <w:pPr>
        <w:spacing w:after="0" w:line="240" w:lineRule="auto"/>
        <w:rPr>
          <w:rFonts w:ascii="Times New Roman" w:eastAsia="Times New Roman" w:hAnsi="Times New Roman" w:cs="Times New Roman"/>
          <w:kern w:val="0"/>
          <w:lang w:eastAsia="ja-JP"/>
          <w14:ligatures w14:val="none"/>
        </w:rPr>
      </w:pPr>
      <w:r w:rsidRPr="418C28B5">
        <w:rPr>
          <w:rFonts w:ascii="Times New Roman" w:hAnsi="Times New Roman" w:cs="Aptos"/>
          <w:kern w:val="0"/>
          <w:lang w:eastAsia="ja-JP"/>
        </w:rPr>
        <w:t xml:space="preserve">This clause provides </w:t>
      </w:r>
      <w:r w:rsidRPr="00CA0B10">
        <w:rPr>
          <w:rFonts w:ascii="Times New Roman" w:eastAsia="Times New Roman" w:hAnsi="Times New Roman" w:cs="Times New Roman"/>
          <w:kern w:val="0"/>
          <w:lang w:eastAsia="ja-JP"/>
          <w14:ligatures w14:val="none"/>
        </w:rPr>
        <w:t>a simplified outline of Part 2-3. It notes that levies are imposed on various horticultural products in this Part and summarises key features generally found in these levies.</w:t>
      </w:r>
    </w:p>
    <w:p w14:paraId="3452CE93" w14:textId="77777777" w:rsidR="006A65A4" w:rsidRPr="00F91CF9" w:rsidRDefault="006A65A4" w:rsidP="00CA0B10">
      <w:pPr>
        <w:spacing w:after="0" w:line="240" w:lineRule="auto"/>
        <w:rPr>
          <w:rFonts w:ascii="Times New Roman" w:hAnsi="Times New Roman"/>
          <w:kern w:val="0"/>
          <w14:ligatures w14:val="none"/>
        </w:rPr>
      </w:pPr>
    </w:p>
    <w:p w14:paraId="31A50E2E" w14:textId="77777777" w:rsidR="00CA0B10" w:rsidRPr="00251C20" w:rsidRDefault="00CA0B10" w:rsidP="00251C20">
      <w:pPr>
        <w:keepNext/>
        <w:keepLines/>
        <w:spacing w:after="0" w:line="240" w:lineRule="auto"/>
        <w:outlineLvl w:val="0"/>
        <w:rPr>
          <w:rFonts w:ascii="Times New Roman" w:hAnsi="Times New Roman" w:cs="Times New Roman"/>
          <w:kern w:val="0"/>
          <w:sz w:val="28"/>
          <w:shd w:val="clear" w:color="auto" w:fill="FFFFFF"/>
        </w:rPr>
      </w:pPr>
      <w:bookmarkStart w:id="149" w:name="_Toc178245308"/>
      <w:bookmarkStart w:id="150" w:name="_Toc177028489"/>
      <w:r w:rsidRPr="00251C20">
        <w:rPr>
          <w:rFonts w:ascii="Times New Roman" w:eastAsiaTheme="majorEastAsia" w:hAnsi="Times New Roman" w:cs="Times New Roman"/>
          <w:b/>
          <w:kern w:val="0"/>
          <w:sz w:val="28"/>
          <w:szCs w:val="44"/>
          <w:shd w:val="clear" w:color="auto" w:fill="FFFFFF"/>
        </w:rPr>
        <w:t>Division 36</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shd w:val="clear" w:color="auto" w:fill="FFFFFF"/>
        </w:rPr>
        <w:t>Agaricus mushrooms</w:t>
      </w:r>
      <w:bookmarkEnd w:id="149"/>
      <w:bookmarkEnd w:id="150"/>
    </w:p>
    <w:p w14:paraId="6775022E" w14:textId="77777777" w:rsidR="00C96091" w:rsidRDefault="00C96091" w:rsidP="00CA0B10">
      <w:pPr>
        <w:spacing w:after="0" w:line="240" w:lineRule="auto"/>
        <w:textAlignment w:val="baseline"/>
        <w:rPr>
          <w:rFonts w:ascii="Times New Roman" w:eastAsia="Times New Roman" w:hAnsi="Times New Roman" w:cs="Times New Roman"/>
          <w:kern w:val="0"/>
          <w:lang w:eastAsia="en-AU"/>
          <w14:ligatures w14:val="none"/>
        </w:rPr>
      </w:pPr>
    </w:p>
    <w:p w14:paraId="241DBD66" w14:textId="4071C3E5" w:rsidR="00CA0B10" w:rsidRPr="00CA0B10" w:rsidDel="009D73CF"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Division imposes a levy (</w:t>
      </w:r>
      <w:r w:rsidRPr="00CA0B10">
        <w:rPr>
          <w:rFonts w:ascii="Times New Roman" w:eastAsia="Times New Roman" w:hAnsi="Times New Roman" w:cs="Times New Roman"/>
          <w:b/>
          <w:bCs/>
          <w:kern w:val="0"/>
          <w:lang w:eastAsia="en-AU"/>
        </w:rPr>
        <w:t>Agaricus</w:t>
      </w:r>
      <w:r w:rsidRPr="00CA0B10">
        <w:rPr>
          <w:rFonts w:ascii="Times New Roman" w:eastAsia="Times New Roman" w:hAnsi="Times New Roman" w:cs="Times New Roman"/>
          <w:kern w:val="0"/>
          <w:lang w:eastAsia="en-AU"/>
        </w:rPr>
        <w:t xml:space="preserve"> </w:t>
      </w:r>
      <w:r w:rsidRPr="00CA0B10">
        <w:rPr>
          <w:rFonts w:ascii="Times New Roman" w:eastAsia="Times New Roman" w:hAnsi="Times New Roman" w:cs="Times New Roman"/>
          <w:b/>
          <w:bCs/>
          <w:kern w:val="0"/>
          <w:lang w:eastAsia="en-AU"/>
          <w14:ligatures w14:val="none"/>
        </w:rPr>
        <w:t>mushroom levy</w:t>
      </w:r>
      <w:r w:rsidRPr="00CA0B10">
        <w:rPr>
          <w:rFonts w:ascii="Times New Roman" w:eastAsia="Times New Roman" w:hAnsi="Times New Roman" w:cs="Times New Roman"/>
          <w:kern w:val="0"/>
          <w:lang w:eastAsia="en-AU"/>
          <w14:ligatures w14:val="none"/>
        </w:rPr>
        <w:t>) on mushroom spawn</w:t>
      </w:r>
      <w:r w:rsidRPr="00CA0B10">
        <w:rPr>
          <w:rFonts w:ascii="Times New Roman" w:eastAsia="Times New Roman" w:hAnsi="Times New Roman" w:cs="Times New Roman"/>
          <w:kern w:val="0"/>
          <w:lang w:eastAsia="en-AU"/>
        </w:rPr>
        <w:t xml:space="preserve"> produced or purchased</w:t>
      </w:r>
      <w:r w:rsidRPr="00CA0B10">
        <w:rPr>
          <w:rFonts w:ascii="Times New Roman" w:eastAsia="Times New Roman" w:hAnsi="Times New Roman" w:cs="Times New Roman"/>
          <w:kern w:val="0"/>
          <w:lang w:eastAsia="en-AU"/>
          <w14:ligatures w14:val="none"/>
        </w:rPr>
        <w:t xml:space="preserve"> for use in commercial mushroom production, in specific circumstances. Levy was previously imposed on </w:t>
      </w:r>
      <w:r w:rsidRPr="00CA0B10">
        <w:rPr>
          <w:rFonts w:ascii="Times New Roman" w:eastAsia="Times New Roman" w:hAnsi="Times New Roman" w:cs="Times New Roman"/>
          <w:kern w:val="0"/>
          <w:lang w:eastAsia="en-AU"/>
        </w:rPr>
        <w:t>Agaricus mushrooms</w:t>
      </w:r>
      <w:r w:rsidRPr="00CA0B10">
        <w:rPr>
          <w:rFonts w:ascii="Times New Roman" w:eastAsia="Times New Roman" w:hAnsi="Times New Roman" w:cs="Times New Roman"/>
          <w:kern w:val="0"/>
          <w:lang w:eastAsia="en-AU"/>
          <w14:ligatures w14:val="none"/>
        </w:rPr>
        <w:t xml:space="preserve">: see Schedule 15 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and Schedule 15 to the </w:t>
      </w:r>
      <w:r w:rsidRPr="00CA0B10">
        <w:rPr>
          <w:rFonts w:ascii="Times New Roman" w:eastAsia="Times New Roman" w:hAnsi="Times New Roman" w:cs="Times New Roman"/>
          <w:iCs/>
          <w:kern w:val="0"/>
          <w:lang w:eastAsia="en-AU"/>
          <w14:ligatures w14:val="none"/>
        </w:rPr>
        <w:t>1999 Excise Levies Regulations</w:t>
      </w:r>
      <w:r w:rsidRPr="00CA0B10">
        <w:rPr>
          <w:rFonts w:ascii="Times New Roman" w:eastAsia="Times New Roman" w:hAnsi="Times New Roman" w:cs="Times New Roman"/>
          <w:i/>
          <w:iCs/>
          <w:kern w:val="0"/>
          <w:lang w:eastAsia="en-AU"/>
          <w14:ligatures w14:val="none"/>
        </w:rPr>
        <w:t>.</w:t>
      </w:r>
      <w:r w:rsidRPr="00CA0B10">
        <w:rPr>
          <w:rFonts w:ascii="Times New Roman" w:eastAsia="Times New Roman" w:hAnsi="Times New Roman" w:cs="Times New Roman"/>
          <w:kern w:val="0"/>
          <w:lang w:eastAsia="en-AU"/>
          <w14:ligatures w14:val="none"/>
        </w:rPr>
        <w:t xml:space="preserve"> </w:t>
      </w:r>
    </w:p>
    <w:p w14:paraId="23F7BED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261B85D" w14:textId="77777777" w:rsidR="00CA0B10" w:rsidRPr="00CA0B10" w:rsidRDefault="00CA0B10" w:rsidP="00CA0B10">
      <w:pPr>
        <w:spacing w:after="0" w:line="240" w:lineRule="auto"/>
        <w:textAlignment w:val="baseline"/>
        <w:rPr>
          <w:rFonts w:ascii="Times New Roman" w:eastAsia="Times New Roman" w:hAnsi="Times New Roman" w:cs="Times New Roman"/>
          <w:b/>
          <w:kern w:val="0"/>
          <w:szCs w:val="22"/>
          <w:shd w:val="clear" w:color="auto" w:fill="FFFFFF"/>
          <w:lang w:eastAsia="en-AU"/>
        </w:rPr>
      </w:pPr>
      <w:r w:rsidRPr="00CA0B10">
        <w:rPr>
          <w:rFonts w:ascii="Times New Roman" w:eastAsia="Times New Roman" w:hAnsi="Times New Roman" w:cs="Times New Roman"/>
          <w:b/>
          <w:bCs/>
          <w:kern w:val="0"/>
          <w:szCs w:val="22"/>
          <w:shd w:val="clear" w:color="auto" w:fill="FFFFFF"/>
          <w:lang w:eastAsia="en-AU"/>
        </w:rPr>
        <w:lastRenderedPageBreak/>
        <w:t>Key definitions for the imposition of Agaricus mushroom levy:</w:t>
      </w:r>
    </w:p>
    <w:p w14:paraId="48703FF0" w14:textId="77777777" w:rsidR="00C425EA" w:rsidRPr="00CA0B10" w:rsidRDefault="00C425EA" w:rsidP="00CA0B10">
      <w:pPr>
        <w:spacing w:after="0" w:line="240" w:lineRule="auto"/>
        <w:textAlignment w:val="baseline"/>
        <w:rPr>
          <w:rFonts w:ascii="Times New Roman" w:eastAsia="Times New Roman" w:hAnsi="Times New Roman" w:cs="Times New Roman"/>
          <w:b/>
          <w:kern w:val="0"/>
          <w:szCs w:val="22"/>
          <w:shd w:val="clear" w:color="auto" w:fill="FFFFFF"/>
          <w:lang w:eastAsia="en-AU"/>
        </w:rPr>
      </w:pPr>
    </w:p>
    <w:p w14:paraId="29EABBB3" w14:textId="534D3E26" w:rsidR="00CA0B10" w:rsidRPr="00CA0B10" w:rsidRDefault="00CA0B10" w:rsidP="00F91CF9">
      <w:pPr>
        <w:numPr>
          <w:ilvl w:val="0"/>
          <w:numId w:val="74"/>
        </w:numPr>
        <w:spacing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mushroom spawn</w:t>
      </w:r>
      <w:r w:rsidRPr="00CA0B10">
        <w:rPr>
          <w:rFonts w:ascii="Times New Roman" w:eastAsia="Times New Roman" w:hAnsi="Times New Roman" w:cs="Times New Roman"/>
          <w:kern w:val="0"/>
          <w:shd w:val="clear" w:color="auto" w:fill="FFFFFF"/>
          <w:lang w:eastAsia="en-AU"/>
        </w:rPr>
        <w:t xml:space="preserve"> is defined in subclause 36-1(3)</w:t>
      </w:r>
      <w:r w:rsidR="00B11886">
        <w:rPr>
          <w:rFonts w:ascii="Times New Roman" w:eastAsia="Times New Roman" w:hAnsi="Times New Roman" w:cs="Times New Roman"/>
          <w:kern w:val="0"/>
          <w:shd w:val="clear" w:color="auto" w:fill="FFFFFF"/>
          <w:lang w:eastAsia="en-AU"/>
        </w:rPr>
        <w:t xml:space="preserve"> </w:t>
      </w:r>
      <w:r w:rsidR="00B11886">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shd w:val="clear" w:color="auto" w:fill="FFFFFF"/>
          <w:lang w:eastAsia="en-AU"/>
        </w:rPr>
        <w:t>.</w:t>
      </w:r>
    </w:p>
    <w:p w14:paraId="2D2F9BDE" w14:textId="5290DE25" w:rsidR="00CA0B10" w:rsidRPr="00CA0B10" w:rsidRDefault="00CA0B10" w:rsidP="00F91CF9">
      <w:pPr>
        <w:numPr>
          <w:ilvl w:val="0"/>
          <w:numId w:val="74"/>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Agaricus mushroom</w:t>
      </w:r>
      <w:r w:rsidRPr="00CA0B10">
        <w:rPr>
          <w:rFonts w:ascii="Times New Roman" w:eastAsia="Times New Roman" w:hAnsi="Times New Roman" w:cs="Times New Roman"/>
          <w:i/>
          <w:iCs/>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is defined in subclause 36-1(4)</w:t>
      </w:r>
      <w:r w:rsidR="000148FA">
        <w:rPr>
          <w:rFonts w:ascii="Times New Roman" w:eastAsia="Times New Roman" w:hAnsi="Times New Roman" w:cs="Times New Roman"/>
          <w:kern w:val="0"/>
          <w:shd w:val="clear" w:color="auto" w:fill="FFFFFF"/>
          <w:lang w:eastAsia="en-AU"/>
        </w:rPr>
        <w:t xml:space="preserve"> </w:t>
      </w:r>
      <w:r w:rsidR="000148FA">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shd w:val="clear" w:color="auto" w:fill="FFFFFF"/>
          <w:lang w:eastAsia="en-AU"/>
        </w:rPr>
        <w:t>.</w:t>
      </w:r>
    </w:p>
    <w:p w14:paraId="167B6553" w14:textId="77777777" w:rsidR="00CA0B10" w:rsidRPr="00CA0B10" w:rsidRDefault="00CA0B10" w:rsidP="00CA0B10">
      <w:pPr>
        <w:spacing w:after="0" w:line="240" w:lineRule="auto"/>
        <w:ind w:left="426" w:hanging="426"/>
        <w:textAlignment w:val="baseline"/>
        <w:rPr>
          <w:rFonts w:ascii="Times New Roman" w:eastAsia="Times New Roman" w:hAnsi="Times New Roman" w:cs="Times New Roman"/>
          <w:kern w:val="0"/>
          <w:shd w:val="clear" w:color="auto" w:fill="FFFFFF"/>
          <w:lang w:eastAsia="en-AU"/>
        </w:rPr>
      </w:pPr>
    </w:p>
    <w:p w14:paraId="16EAD42E"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36-1—Imposition of Agaricus mushroom levy</w:t>
      </w:r>
    </w:p>
    <w:p w14:paraId="35F05519" w14:textId="77777777" w:rsidR="00C96091" w:rsidRDefault="00C96091" w:rsidP="00CA0B10">
      <w:pPr>
        <w:spacing w:after="0" w:line="240" w:lineRule="auto"/>
        <w:rPr>
          <w:rFonts w:ascii="Times New Roman" w:eastAsia="Times New Roman" w:hAnsi="Times New Roman" w:cs="Times New Roman"/>
          <w:kern w:val="0"/>
        </w:rPr>
      </w:pPr>
    </w:p>
    <w:p w14:paraId="49DAB6F0" w14:textId="3D8BC423"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Clause 36-1 imposes the </w:t>
      </w:r>
      <w:r w:rsidRPr="00CA0B10">
        <w:rPr>
          <w:rFonts w:ascii="Times New Roman" w:eastAsia="Times New Roman" w:hAnsi="Times New Roman" w:cs="Times New Roman"/>
          <w:kern w:val="0"/>
          <w:lang w:eastAsia="en-AU"/>
        </w:rPr>
        <w:t xml:space="preserve">Agaricus </w:t>
      </w:r>
      <w:r w:rsidRPr="00CA0B10">
        <w:rPr>
          <w:rFonts w:ascii="Times New Roman" w:eastAsia="Times New Roman" w:hAnsi="Times New Roman" w:cs="Times New Roman"/>
          <w:kern w:val="0"/>
        </w:rPr>
        <w:t>mushroom levy on mushroom spawn in two cases.</w:t>
      </w:r>
    </w:p>
    <w:p w14:paraId="66A8E0F0" w14:textId="77777777" w:rsidR="00CA0B10" w:rsidRPr="00CA0B10" w:rsidRDefault="00CA0B10" w:rsidP="00F91CF9">
      <w:pPr>
        <w:numPr>
          <w:ilvl w:val="0"/>
          <w:numId w:val="186"/>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Subclause 36-1(1) imposes levy on mushroom spawn produced in Australia for use in the commercial production of Agaricus mushrooms in Australia by the person who produced the mushroom spawn.</w:t>
      </w:r>
    </w:p>
    <w:p w14:paraId="5B71179D" w14:textId="40DC2F3C" w:rsidR="00A238F3" w:rsidRDefault="00CA0B10" w:rsidP="00903714">
      <w:pPr>
        <w:numPr>
          <w:ilvl w:val="0"/>
          <w:numId w:val="186"/>
        </w:numPr>
        <w:spacing w:before="120" w:after="0" w:line="240" w:lineRule="auto"/>
        <w:ind w:left="426" w:hanging="426"/>
        <w:rPr>
          <w:rFonts w:ascii="Times New Roman" w:eastAsia="Times New Roman" w:hAnsi="Times New Roman" w:cs="Times New Roman"/>
          <w:kern w:val="0"/>
        </w:rPr>
      </w:pPr>
      <w:r w:rsidRPr="00A238F3">
        <w:rPr>
          <w:rFonts w:ascii="Times New Roman" w:eastAsia="Times New Roman" w:hAnsi="Times New Roman" w:cs="Times New Roman"/>
          <w:kern w:val="0"/>
        </w:rPr>
        <w:t>Subclause 36-1(2) imposes levy on mushroom spawn purchased by a person for use in the commercial production of Agaricus mushrooms in Australia. The levy is imposed whether the mushroom spawn was produced in or outside Australia. A note directs the reader to clause 36-5, which defines when mushroom spawn is taken to have been purchased.</w:t>
      </w:r>
    </w:p>
    <w:p w14:paraId="0F988EB7" w14:textId="77777777" w:rsidR="00297458" w:rsidRPr="00A238F3" w:rsidRDefault="00297458" w:rsidP="00F91CF9">
      <w:pPr>
        <w:spacing w:after="0" w:line="240" w:lineRule="auto"/>
        <w:ind w:left="426"/>
        <w:contextualSpacing/>
        <w:rPr>
          <w:rFonts w:ascii="Times New Roman" w:eastAsia="Times New Roman" w:hAnsi="Times New Roman" w:cs="Times New Roman"/>
          <w:kern w:val="0"/>
        </w:rPr>
      </w:pPr>
    </w:p>
    <w:p w14:paraId="3CF178B1" w14:textId="77777777" w:rsidR="00CA0B10" w:rsidRPr="00CA0B10" w:rsidRDefault="00CA0B10" w:rsidP="00CA0B10">
      <w:pPr>
        <w:spacing w:after="0" w:line="240" w:lineRule="auto"/>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This clause defines the following terms:</w:t>
      </w:r>
    </w:p>
    <w:p w14:paraId="16AFFAEA" w14:textId="77777777" w:rsidR="00CA0B10" w:rsidRPr="00CA0B10" w:rsidRDefault="00CA0B10" w:rsidP="00F91CF9">
      <w:pPr>
        <w:numPr>
          <w:ilvl w:val="0"/>
          <w:numId w:val="74"/>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mushroom spawn</w:t>
      </w:r>
      <w:r w:rsidRPr="00CA0B10">
        <w:rPr>
          <w:rFonts w:ascii="Times New Roman" w:eastAsia="Times New Roman" w:hAnsi="Times New Roman" w:cs="Times New Roman"/>
          <w:kern w:val="0"/>
          <w:shd w:val="clear" w:color="auto" w:fill="FFFFFF"/>
          <w:lang w:eastAsia="en-AU"/>
        </w:rPr>
        <w:t xml:space="preserve"> is defined in subclause 36-1(3) by reference to its scientific name, if it is contained in a medium and used in a specified way in the commercial production of Agaricus mushrooms.</w:t>
      </w:r>
    </w:p>
    <w:p w14:paraId="7839A9F6" w14:textId="77777777" w:rsidR="00CA0B10" w:rsidRPr="00CA0B10" w:rsidRDefault="00CA0B10" w:rsidP="00F91CF9">
      <w:pPr>
        <w:numPr>
          <w:ilvl w:val="0"/>
          <w:numId w:val="74"/>
        </w:numPr>
        <w:spacing w:before="120" w:after="0" w:line="240" w:lineRule="auto"/>
        <w:ind w:left="426" w:hanging="426"/>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i/>
          <w:kern w:val="0"/>
          <w:shd w:val="clear" w:color="auto" w:fill="FFFFFF"/>
          <w:lang w:eastAsia="en-AU"/>
        </w:rPr>
        <w:t>Agaricus mushroom</w:t>
      </w:r>
      <w:r w:rsidRPr="00CA0B10">
        <w:rPr>
          <w:rFonts w:ascii="Times New Roman" w:eastAsia="Times New Roman" w:hAnsi="Times New Roman" w:cs="Times New Roman"/>
          <w:i/>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is defined in subclause 36-1(4) by reference to its scientific name.</w:t>
      </w:r>
    </w:p>
    <w:p w14:paraId="573A4318" w14:textId="77777777" w:rsidR="00CA0B10" w:rsidRPr="00CA0B10" w:rsidRDefault="00CA0B10" w:rsidP="00CA0B10">
      <w:pPr>
        <w:spacing w:after="0" w:line="240" w:lineRule="auto"/>
        <w:rPr>
          <w:rFonts w:ascii="Times New Roman" w:eastAsia="Times New Roman" w:hAnsi="Times New Roman" w:cs="Times New Roman"/>
          <w:b/>
          <w:bCs/>
          <w:kern w:val="0"/>
          <w:shd w:val="clear" w:color="auto" w:fill="FFFFFF"/>
          <w:lang w:eastAsia="en-AU"/>
        </w:rPr>
      </w:pPr>
    </w:p>
    <w:p w14:paraId="712CCBF4"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b/>
          <w:bCs/>
          <w:kern w:val="0"/>
          <w:shd w:val="clear" w:color="auto" w:fill="FFFFFF"/>
          <w:lang w:eastAsia="en-AU"/>
        </w:rPr>
        <w:t>Clause 36-2—Exemptions from the levy</w:t>
      </w:r>
    </w:p>
    <w:p w14:paraId="71E51ACC" w14:textId="77777777" w:rsidR="00C425EA" w:rsidRDefault="00C425EA" w:rsidP="00CA0B10">
      <w:pPr>
        <w:spacing w:after="0" w:line="240" w:lineRule="auto"/>
        <w:rPr>
          <w:rFonts w:ascii="Times New Roman" w:eastAsia="Times New Roman" w:hAnsi="Times New Roman" w:cs="Times New Roman"/>
          <w:kern w:val="0"/>
        </w:rPr>
      </w:pPr>
    </w:p>
    <w:p w14:paraId="5E99407B"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clause exempts mushroom spawn from levy in two cases.</w:t>
      </w:r>
    </w:p>
    <w:p w14:paraId="384B9DCE" w14:textId="77777777" w:rsidR="00CA0B10" w:rsidRPr="00CA0B10" w:rsidRDefault="00CA0B10" w:rsidP="00F91CF9">
      <w:pPr>
        <w:numPr>
          <w:ilvl w:val="0"/>
          <w:numId w:val="187"/>
        </w:numPr>
        <w:spacing w:before="120" w:after="0" w:line="240" w:lineRule="auto"/>
        <w:ind w:left="426" w:hanging="426"/>
        <w:rPr>
          <w:rFonts w:ascii="Times New Roman" w:eastAsia="Times New Roman" w:hAnsi="Times New Roman" w:cs="Times New Roman"/>
          <w:kern w:val="0"/>
        </w:rPr>
      </w:pPr>
      <w:r w:rsidRPr="00CA0B10">
        <w:rPr>
          <w:rFonts w:ascii="Times New Roman" w:eastAsia="Times New Roman" w:hAnsi="Times New Roman" w:cs="Times New Roman"/>
          <w:kern w:val="0"/>
        </w:rPr>
        <w:t>Subclause 36-2(1) exempts mushroom spawn from levy where, in a financial year, the total amount that is produced or purchased by a person is more than 370,000 kilograms and the mushroom spawn is either or both of the following kinds:</w:t>
      </w:r>
    </w:p>
    <w:p w14:paraId="47F1A99F" w14:textId="77777777" w:rsidR="00CA0B10" w:rsidRPr="00CA0B10" w:rsidRDefault="00CA0B10" w:rsidP="00F91CF9">
      <w:pPr>
        <w:numPr>
          <w:ilvl w:val="0"/>
          <w:numId w:val="188"/>
        </w:numPr>
        <w:spacing w:before="120" w:after="0" w:line="240" w:lineRule="auto"/>
        <w:ind w:left="851"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mushroom spawn produced in Australia by the person in that year for use in the commercial production of Agaricus mushrooms in Australia by the person;</w:t>
      </w:r>
    </w:p>
    <w:p w14:paraId="1D052509" w14:textId="77777777" w:rsidR="00CA0B10" w:rsidRPr="00CA0B10" w:rsidRDefault="00CA0B10" w:rsidP="00F91CF9">
      <w:pPr>
        <w:numPr>
          <w:ilvl w:val="0"/>
          <w:numId w:val="188"/>
        </w:numPr>
        <w:spacing w:before="120" w:after="0" w:line="240" w:lineRule="auto"/>
        <w:ind w:left="851"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mushroom spawn purchased by the person in that year for use in the commercial production of Agaricus mushrooms in Australia.</w:t>
      </w:r>
    </w:p>
    <w:p w14:paraId="696A8FCD" w14:textId="77777777" w:rsidR="00CA0B10" w:rsidRPr="00CA0B10" w:rsidRDefault="00CA0B10" w:rsidP="00F91CF9">
      <w:pPr>
        <w:spacing w:before="120" w:after="0" w:line="240" w:lineRule="auto"/>
        <w:ind w:left="425"/>
        <w:rPr>
          <w:rFonts w:ascii="Times New Roman" w:eastAsia="Times New Roman" w:hAnsi="Times New Roman" w:cs="Times New Roman"/>
          <w:kern w:val="0"/>
        </w:rPr>
      </w:pPr>
      <w:r w:rsidRPr="00CA0B10">
        <w:rPr>
          <w:rFonts w:ascii="Times New Roman" w:eastAsia="Times New Roman" w:hAnsi="Times New Roman" w:cs="Times New Roman"/>
          <w:kern w:val="0"/>
        </w:rPr>
        <w:t>The effect of this subclause is that levy is not imposed on mushroom spawn produced or purchased for commercial production of mushrooms in Australia in excess of the threshold amount of 370,000 kilograms in a financial year.</w:t>
      </w:r>
    </w:p>
    <w:p w14:paraId="381B9AE4" w14:textId="77777777" w:rsidR="00CA0B10" w:rsidRPr="00CA0B10" w:rsidRDefault="00CA0B10" w:rsidP="00F91CF9">
      <w:pPr>
        <w:numPr>
          <w:ilvl w:val="0"/>
          <w:numId w:val="187"/>
        </w:numPr>
        <w:spacing w:before="120" w:after="0" w:line="240" w:lineRule="auto"/>
        <w:ind w:left="426" w:hanging="426"/>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Subclause 36-2(2) exempts mushroom spawn from levy if levy has already been imposed on it. This ensures that mushroom spawn that is produced or purchased for use in the commercial production of mushrooms in Australia only has levy imposed once.  </w:t>
      </w:r>
    </w:p>
    <w:p w14:paraId="1611FA7E" w14:textId="77777777" w:rsidR="00CA0B10" w:rsidRPr="00CA0B10" w:rsidRDefault="00CA0B10" w:rsidP="00CA0B10">
      <w:pPr>
        <w:spacing w:after="0" w:line="240" w:lineRule="auto"/>
        <w:rPr>
          <w:rFonts w:ascii="Times New Roman" w:eastAsia="Times New Roman" w:hAnsi="Times New Roman" w:cs="Times New Roman"/>
          <w:kern w:val="0"/>
        </w:rPr>
      </w:pPr>
    </w:p>
    <w:p w14:paraId="4AC36932" w14:textId="77777777" w:rsidR="00CA0B10" w:rsidRPr="00CA0B10" w:rsidRDefault="00CA0B10" w:rsidP="00CA0B10">
      <w:pPr>
        <w:spacing w:after="0" w:line="240" w:lineRule="auto"/>
        <w:rPr>
          <w:rFonts w:ascii="Times New Roman" w:eastAsia="Times New Roman" w:hAnsi="Times New Roman" w:cs="Times New Roman"/>
          <w:kern w:val="0"/>
          <w:u w:val="single"/>
        </w:rPr>
      </w:pPr>
      <w:r w:rsidRPr="00CA0B10">
        <w:rPr>
          <w:rFonts w:ascii="Times New Roman" w:eastAsia="Times New Roman" w:hAnsi="Times New Roman" w:cs="Times New Roman"/>
          <w:b/>
          <w:bCs/>
          <w:kern w:val="0"/>
          <w:shd w:val="clear" w:color="auto" w:fill="FFFFFF"/>
          <w:lang w:eastAsia="en-AU"/>
        </w:rPr>
        <w:t>Clause 36-3—Rate of the levy</w:t>
      </w:r>
    </w:p>
    <w:p w14:paraId="36449C1D" w14:textId="77777777" w:rsidR="00C425EA" w:rsidRDefault="00C425EA" w:rsidP="00CA0B10">
      <w:pPr>
        <w:spacing w:after="0" w:line="240" w:lineRule="auto"/>
        <w:rPr>
          <w:rFonts w:ascii="Times New Roman" w:eastAsia="Times New Roman" w:hAnsi="Times New Roman" w:cs="Times New Roman"/>
          <w:kern w:val="0"/>
          <w:szCs w:val="22"/>
        </w:rPr>
      </w:pPr>
    </w:p>
    <w:p w14:paraId="45A7908F" w14:textId="77777777" w:rsidR="00CA0B10" w:rsidRPr="00CA0B10" w:rsidRDefault="00CA0B10" w:rsidP="00CA0B10">
      <w:pPr>
        <w:spacing w:after="0" w:line="240" w:lineRule="auto"/>
        <w:rPr>
          <w:rFonts w:ascii="Times New Roman" w:eastAsia="Times New Roman" w:hAnsi="Times New Roman" w:cs="Times New Roman"/>
          <w:kern w:val="0"/>
          <w:szCs w:val="22"/>
          <w:shd w:val="clear" w:color="auto" w:fill="FFFFFF"/>
        </w:rPr>
      </w:pPr>
      <w:r w:rsidRPr="00CA0B10">
        <w:rPr>
          <w:rFonts w:ascii="Times New Roman" w:eastAsia="Times New Roman" w:hAnsi="Times New Roman" w:cs="Times New Roman"/>
          <w:kern w:val="0"/>
          <w:szCs w:val="22"/>
        </w:rPr>
        <w:t xml:space="preserve">Clause 36-3 </w:t>
      </w:r>
      <w:r w:rsidRPr="00CA0B10">
        <w:rPr>
          <w:rFonts w:ascii="Times New Roman" w:eastAsia="Times New Roman" w:hAnsi="Times New Roman" w:cs="Times New Roman"/>
          <w:kern w:val="0"/>
          <w:szCs w:val="22"/>
          <w:shd w:val="clear" w:color="auto" w:fill="FFFFFF"/>
        </w:rPr>
        <w:t xml:space="preserve">prescribes the </w:t>
      </w:r>
      <w:r w:rsidRPr="00CA0B10">
        <w:rPr>
          <w:rFonts w:ascii="Times New Roman" w:eastAsia="Times New Roman" w:hAnsi="Times New Roman" w:cs="Times New Roman"/>
          <w:kern w:val="0"/>
          <w:szCs w:val="22"/>
          <w:lang w:eastAsia="en-AU"/>
        </w:rPr>
        <w:t xml:space="preserve">Agaricus </w:t>
      </w:r>
      <w:r w:rsidRPr="00CA0B10">
        <w:rPr>
          <w:rFonts w:ascii="Times New Roman" w:eastAsia="Times New Roman" w:hAnsi="Times New Roman" w:cs="Times New Roman"/>
          <w:kern w:val="0"/>
          <w:szCs w:val="22"/>
          <w:shd w:val="clear" w:color="auto" w:fill="FFFFFF"/>
        </w:rPr>
        <w:t>mushroom levy rate.</w:t>
      </w:r>
    </w:p>
    <w:p w14:paraId="48619F48" w14:textId="77777777" w:rsidR="00CA0B10" w:rsidRPr="00CA0B10" w:rsidRDefault="00CA0B10" w:rsidP="00CA0B10">
      <w:pPr>
        <w:spacing w:after="0" w:line="240" w:lineRule="auto"/>
        <w:rPr>
          <w:rFonts w:ascii="Times New Roman" w:eastAsia="Times New Roman" w:hAnsi="Times New Roman" w:cs="Times New Roman"/>
          <w:kern w:val="0"/>
          <w:shd w:val="clear" w:color="auto" w:fill="FFFFFF"/>
        </w:rPr>
      </w:pPr>
    </w:p>
    <w:p w14:paraId="6428651F" w14:textId="205B160B" w:rsidR="00CA0B10" w:rsidRPr="00CA0B10" w:rsidRDefault="00CA0B10" w:rsidP="00F91CF9">
      <w:pPr>
        <w:keepNext/>
        <w:keepLines/>
        <w:spacing w:after="0" w:line="240" w:lineRule="auto"/>
        <w:rPr>
          <w:rFonts w:ascii="Times New Roman" w:eastAsia="Times New Roman" w:hAnsi="Times New Roman" w:cs="Times New Roman"/>
          <w:kern w:val="0"/>
          <w:szCs w:val="22"/>
          <w:shd w:val="clear" w:color="auto" w:fill="FFFFFF"/>
        </w:rPr>
      </w:pPr>
      <w:r w:rsidRPr="00CA0B10">
        <w:rPr>
          <w:rFonts w:ascii="Times New Roman" w:eastAsia="Times New Roman" w:hAnsi="Times New Roman" w:cs="Times New Roman"/>
          <w:kern w:val="0"/>
          <w:szCs w:val="22"/>
          <w:shd w:val="clear" w:color="auto" w:fill="FFFFFF"/>
        </w:rPr>
        <w:lastRenderedPageBreak/>
        <w:t xml:space="preserve">Item </w:t>
      </w:r>
      <w:r w:rsidRPr="00CA0B10">
        <w:rPr>
          <w:rFonts w:ascii="Times New Roman" w:eastAsia="Times New Roman" w:hAnsi="Times New Roman" w:cs="Times New Roman"/>
          <w:kern w:val="0"/>
          <w:szCs w:val="22"/>
        </w:rPr>
        <w:t>1 of</w:t>
      </w:r>
      <w:r w:rsidRPr="00CA0B10">
        <w:rPr>
          <w:rFonts w:ascii="Times New Roman" w:eastAsia="Times New Roman" w:hAnsi="Times New Roman" w:cs="Times New Roman"/>
          <w:kern w:val="0"/>
          <w:szCs w:val="22"/>
          <w:shd w:val="clear" w:color="auto" w:fill="FFFFFF"/>
        </w:rPr>
        <w:t xml:space="preserve"> the table </w:t>
      </w:r>
      <w:r w:rsidR="00C32E7D">
        <w:rPr>
          <w:rFonts w:ascii="Times New Roman" w:eastAsia="Times New Roman" w:hAnsi="Times New Roman" w:cs="Times New Roman"/>
          <w:kern w:val="0"/>
          <w:szCs w:val="22"/>
          <w:shd w:val="clear" w:color="auto" w:fill="FFFFFF"/>
        </w:rPr>
        <w:t>in</w:t>
      </w:r>
      <w:r w:rsidR="00C32E7D" w:rsidRPr="00CA0B10">
        <w:rPr>
          <w:rFonts w:ascii="Times New Roman" w:eastAsia="Times New Roman" w:hAnsi="Times New Roman" w:cs="Times New Roman"/>
          <w:kern w:val="0"/>
          <w:szCs w:val="22"/>
          <w:shd w:val="clear" w:color="auto" w:fill="FFFFFF"/>
        </w:rPr>
        <w:t xml:space="preserve"> </w:t>
      </w:r>
      <w:r w:rsidRPr="00CA0B10">
        <w:rPr>
          <w:rFonts w:ascii="Times New Roman" w:eastAsia="Times New Roman" w:hAnsi="Times New Roman" w:cs="Times New Roman"/>
          <w:kern w:val="0"/>
          <w:szCs w:val="22"/>
          <w:shd w:val="clear" w:color="auto" w:fill="FFFFFF"/>
        </w:rPr>
        <w:t xml:space="preserve">this clause prescribes two components: </w:t>
      </w:r>
    </w:p>
    <w:p w14:paraId="7CBC398A" w14:textId="77777777" w:rsidR="00CA0B10" w:rsidRPr="00CA0B10" w:rsidRDefault="00CA0B10" w:rsidP="00F91CF9">
      <w:pPr>
        <w:keepNext/>
        <w:keepLines/>
        <w:numPr>
          <w:ilvl w:val="0"/>
          <w:numId w:val="174"/>
        </w:numPr>
        <w:spacing w:before="120" w:after="0" w:line="240" w:lineRule="auto"/>
        <w:ind w:left="425" w:hanging="425"/>
        <w:rPr>
          <w:rFonts w:ascii="Times New Roman" w:eastAsia="Times New Roman" w:hAnsi="Times New Roman" w:cs="Times New Roman"/>
          <w:kern w:val="0"/>
          <w:shd w:val="clear" w:color="auto" w:fill="FFFFFF"/>
        </w:rPr>
      </w:pPr>
      <w:r w:rsidRPr="00CA0B10">
        <w:rPr>
          <w:rFonts w:ascii="Times New Roman" w:eastAsia="Times New Roman" w:hAnsi="Times New Roman" w:cs="Times New Roman"/>
          <w:kern w:val="0"/>
          <w:shd w:val="clear" w:color="auto" w:fill="FFFFFF"/>
        </w:rPr>
        <w:t>t</w:t>
      </w:r>
      <w:r w:rsidRPr="00CA0B10">
        <w:rPr>
          <w:rFonts w:ascii="Times New Roman" w:eastAsia="Times New Roman" w:hAnsi="Times New Roman" w:cs="Times New Roman"/>
          <w:kern w:val="0"/>
        </w:rPr>
        <w:t>he marketing component;</w:t>
      </w:r>
      <w:r w:rsidRPr="00CA0B10">
        <w:rPr>
          <w:rFonts w:ascii="Times New Roman" w:eastAsia="Times New Roman" w:hAnsi="Times New Roman" w:cs="Times New Roman"/>
          <w:kern w:val="0"/>
          <w:shd w:val="clear" w:color="auto" w:fill="FFFFFF"/>
        </w:rPr>
        <w:t xml:space="preserve"> and </w:t>
      </w:r>
    </w:p>
    <w:p w14:paraId="5BF856D2" w14:textId="77777777" w:rsidR="00CA0B10" w:rsidRPr="00CA0B10" w:rsidRDefault="00CA0B10" w:rsidP="00F91CF9">
      <w:pPr>
        <w:numPr>
          <w:ilvl w:val="0"/>
          <w:numId w:val="174"/>
        </w:numPr>
        <w:spacing w:before="120" w:after="0" w:line="240" w:lineRule="auto"/>
        <w:ind w:left="425" w:hanging="425"/>
        <w:rPr>
          <w:rFonts w:ascii="Times New Roman" w:eastAsia="Times New Roman" w:hAnsi="Times New Roman" w:cs="Times New Roman"/>
          <w:kern w:val="0"/>
          <w:shd w:val="clear" w:color="auto" w:fill="FFFFFF"/>
        </w:rPr>
      </w:pPr>
      <w:r w:rsidRPr="00CA0B10">
        <w:rPr>
          <w:rFonts w:ascii="Times New Roman" w:eastAsia="Times New Roman" w:hAnsi="Times New Roman" w:cs="Times New Roman"/>
          <w:kern w:val="0"/>
          <w:shd w:val="clear" w:color="auto" w:fill="FFFFFF"/>
        </w:rPr>
        <w:t>the</w:t>
      </w:r>
      <w:r w:rsidRPr="00CA0B10">
        <w:rPr>
          <w:rFonts w:ascii="Times New Roman" w:eastAsia="Times New Roman" w:hAnsi="Times New Roman" w:cs="Times New Roman"/>
          <w:kern w:val="0"/>
        </w:rPr>
        <w:t xml:space="preserve"> research and development component</w:t>
      </w:r>
      <w:r w:rsidRPr="00CA0B10">
        <w:rPr>
          <w:rFonts w:ascii="Times New Roman" w:eastAsia="Times New Roman" w:hAnsi="Times New Roman" w:cs="Times New Roman"/>
          <w:kern w:val="0"/>
          <w:shd w:val="clear" w:color="auto" w:fill="FFFFFF"/>
        </w:rPr>
        <w:t xml:space="preserve">. </w:t>
      </w:r>
    </w:p>
    <w:p w14:paraId="6127A182" w14:textId="77777777" w:rsidR="00CA0B10" w:rsidRPr="00CA0B10" w:rsidRDefault="00CA0B10" w:rsidP="00F91CF9">
      <w:pPr>
        <w:spacing w:before="120"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The Agaricus mushroom levy rate is worked out by adding together the two components.</w:t>
      </w:r>
    </w:p>
    <w:p w14:paraId="486BF5A8" w14:textId="77777777" w:rsidR="00CA0B10" w:rsidRPr="00CA0B10" w:rsidRDefault="00CA0B10" w:rsidP="00CA0B10">
      <w:pPr>
        <w:spacing w:after="0" w:line="240" w:lineRule="auto"/>
        <w:rPr>
          <w:rFonts w:ascii="Times New Roman" w:eastAsia="Times New Roman" w:hAnsi="Times New Roman" w:cs="Times New Roman"/>
          <w:kern w:val="0"/>
        </w:rPr>
      </w:pPr>
    </w:p>
    <w:p w14:paraId="70BC0A6A" w14:textId="77777777" w:rsidR="00CA0B10" w:rsidRP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 xml:space="preserve">A note to this clause explains that, for a person who produces or purchases mushroom spawn in excess of the 370,000 kilogram threshold (see subclause 36-2(1)), the levy rate set out in this clause is used to work out the amount of levy payments payable by the person under Division 36 of Part 2-3 of Schedule 2 to the </w:t>
      </w:r>
      <w:bookmarkStart w:id="151" w:name="_Hlk92875999"/>
      <w:r w:rsidRPr="00CA0B10">
        <w:rPr>
          <w:rFonts w:ascii="Times New Roman" w:eastAsia="Times New Roman" w:hAnsi="Times New Roman" w:cs="Times New Roman"/>
          <w:i/>
          <w:kern w:val="0"/>
          <w:szCs w:val="22"/>
        </w:rPr>
        <w:t>Primary Industries Levies and Charges Collection Rules 2024</w:t>
      </w:r>
      <w:bookmarkEnd w:id="151"/>
      <w:r w:rsidRPr="00CA0B10">
        <w:rPr>
          <w:rFonts w:ascii="Times New Roman" w:eastAsia="Times New Roman" w:hAnsi="Times New Roman" w:cs="Times New Roman"/>
          <w:kern w:val="0"/>
          <w:szCs w:val="22"/>
        </w:rPr>
        <w:t>.</w:t>
      </w:r>
    </w:p>
    <w:p w14:paraId="78E88349" w14:textId="77777777" w:rsidR="00CA0B10" w:rsidRPr="00CA0B10" w:rsidRDefault="00CA0B10" w:rsidP="00CA0B10">
      <w:pPr>
        <w:spacing w:after="0" w:line="240" w:lineRule="auto"/>
        <w:rPr>
          <w:rFonts w:ascii="Times New Roman" w:eastAsia="Times New Roman" w:hAnsi="Times New Roman" w:cs="Times New Roman"/>
          <w:kern w:val="0"/>
        </w:rPr>
      </w:pPr>
    </w:p>
    <w:p w14:paraId="0B016E40"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b/>
          <w:bCs/>
          <w:kern w:val="0"/>
          <w:shd w:val="clear" w:color="auto" w:fill="FFFFFF"/>
          <w:lang w:eastAsia="en-AU"/>
        </w:rPr>
        <w:t>Clause 36-4—Levy payer</w:t>
      </w:r>
    </w:p>
    <w:p w14:paraId="68166208" w14:textId="77777777" w:rsidR="00C425EA" w:rsidRDefault="00C425EA" w:rsidP="00CA0B10">
      <w:pPr>
        <w:spacing w:after="0" w:line="240" w:lineRule="auto"/>
        <w:rPr>
          <w:rFonts w:ascii="Times New Roman" w:eastAsia="Times New Roman" w:hAnsi="Times New Roman" w:cs="Times New Roman"/>
          <w:kern w:val="0"/>
          <w:szCs w:val="22"/>
        </w:rPr>
      </w:pPr>
    </w:p>
    <w:p w14:paraId="50EF41ED" w14:textId="77777777" w:rsidR="00CA0B10" w:rsidRP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This clause identifies the person liable to pay the Agaricus mushroom levy in two cases.</w:t>
      </w:r>
    </w:p>
    <w:p w14:paraId="05C0EF2D" w14:textId="77777777" w:rsidR="00CA0B10" w:rsidRPr="00CA0B10" w:rsidRDefault="00CA0B10" w:rsidP="00F91CF9">
      <w:pPr>
        <w:numPr>
          <w:ilvl w:val="0"/>
          <w:numId w:val="186"/>
        </w:numPr>
        <w:spacing w:before="120" w:after="0" w:line="240" w:lineRule="auto"/>
        <w:ind w:left="425" w:hanging="425"/>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Subclause 36-4(1) provides that the producer of the mushroom spawn is liable to pay the levy imposed by subclause 36-1(1).</w:t>
      </w:r>
    </w:p>
    <w:p w14:paraId="55A44F2A" w14:textId="77777777" w:rsidR="00CA0B10" w:rsidRPr="00CA0B10" w:rsidRDefault="00CA0B10" w:rsidP="00F91CF9">
      <w:pPr>
        <w:numPr>
          <w:ilvl w:val="0"/>
          <w:numId w:val="186"/>
        </w:numPr>
        <w:spacing w:before="120" w:after="0" w:line="240" w:lineRule="auto"/>
        <w:ind w:left="425" w:hanging="425"/>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Subclause 36-4(2) provides that the purchaser of the mushroom spawn is liable to pay the levy imposed by subclause 36-1(2).</w:t>
      </w:r>
    </w:p>
    <w:p w14:paraId="1B7DD27B" w14:textId="77777777" w:rsidR="00CA0B10" w:rsidRPr="00CA0B10" w:rsidRDefault="00CA0B10" w:rsidP="00CA0B10">
      <w:pPr>
        <w:spacing w:after="0" w:line="240" w:lineRule="auto"/>
        <w:rPr>
          <w:rFonts w:ascii="Times New Roman" w:eastAsia="Times New Roman" w:hAnsi="Times New Roman" w:cs="Times New Roman"/>
          <w:kern w:val="0"/>
        </w:rPr>
      </w:pPr>
    </w:p>
    <w:p w14:paraId="45007274"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b/>
          <w:bCs/>
          <w:kern w:val="0"/>
          <w:shd w:val="clear" w:color="auto" w:fill="FFFFFF"/>
          <w:lang w:eastAsia="en-AU"/>
        </w:rPr>
        <w:t>Clause 36-5—When is mushroom spawn purchased?</w:t>
      </w:r>
    </w:p>
    <w:p w14:paraId="2B94C5AE" w14:textId="77777777" w:rsidR="00C425EA" w:rsidRDefault="00C425EA" w:rsidP="00CA0B10">
      <w:pPr>
        <w:spacing w:after="0" w:line="240" w:lineRule="auto"/>
        <w:rPr>
          <w:rFonts w:ascii="Times New Roman" w:eastAsia="Times New Roman" w:hAnsi="Times New Roman" w:cs="Times New Roman"/>
          <w:kern w:val="0"/>
          <w:szCs w:val="22"/>
        </w:rPr>
      </w:pPr>
    </w:p>
    <w:p w14:paraId="3D33A7B4" w14:textId="77777777" w:rsidR="00CA0B10" w:rsidRP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This clause provides that, for the purposes of the Division, mushroom spawn is taken to be purchased when the first payment for it is made, whether that is a part payment or full payment. This clause clarifies when levy is payable in cases where a number of payments are made in the purchase of mushroom spawn.</w:t>
      </w:r>
    </w:p>
    <w:p w14:paraId="01B57CE3" w14:textId="77777777" w:rsidR="00CA0B10" w:rsidRPr="00CA0B10" w:rsidRDefault="00CA0B10" w:rsidP="00CA0B10">
      <w:pPr>
        <w:spacing w:after="0" w:line="240" w:lineRule="auto"/>
        <w:rPr>
          <w:rFonts w:ascii="Times New Roman" w:eastAsia="Times New Roman" w:hAnsi="Times New Roman" w:cs="Times New Roman"/>
          <w:kern w:val="0"/>
        </w:rPr>
      </w:pPr>
    </w:p>
    <w:p w14:paraId="2A84B16F"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b/>
          <w:bCs/>
          <w:kern w:val="0"/>
          <w:shd w:val="clear" w:color="auto" w:fill="FFFFFF"/>
          <w:lang w:eastAsia="en-AU"/>
        </w:rPr>
        <w:t>Clause 36-6—Application provision</w:t>
      </w:r>
    </w:p>
    <w:p w14:paraId="63995475" w14:textId="77777777" w:rsidR="00C425EA" w:rsidRDefault="00C425EA" w:rsidP="00CA0B10">
      <w:pPr>
        <w:spacing w:after="0" w:line="240" w:lineRule="auto"/>
        <w:rPr>
          <w:rFonts w:ascii="Times New Roman" w:eastAsia="Times New Roman" w:hAnsi="Times New Roman" w:cs="Times New Roman"/>
          <w:kern w:val="0"/>
          <w:lang w:eastAsia="en-AU"/>
        </w:rPr>
      </w:pPr>
    </w:p>
    <w:p w14:paraId="3F97C62B" w14:textId="2FBB9407" w:rsidR="00CA0B10" w:rsidRPr="00CA0B10" w:rsidRDefault="00CA0B10" w:rsidP="00CA0B10">
      <w:pPr>
        <w:spacing w:after="0" w:line="240" w:lineRule="auto"/>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 xml:space="preserve">Clause 36-6 provides that clause 36-1 applies </w:t>
      </w:r>
      <w:r w:rsidR="0028200F">
        <w:rPr>
          <w:rFonts w:ascii="Times New Roman" w:eastAsia="Times New Roman" w:hAnsi="Times New Roman" w:cs="Times New Roman"/>
          <w:kern w:val="0"/>
          <w:lang w:eastAsia="en-AU"/>
        </w:rPr>
        <w:t xml:space="preserve">in relation </w:t>
      </w:r>
      <w:r w:rsidRPr="00CA0B10">
        <w:rPr>
          <w:rFonts w:ascii="Times New Roman" w:eastAsia="Times New Roman" w:hAnsi="Times New Roman" w:cs="Times New Roman"/>
          <w:kern w:val="0"/>
          <w:lang w:eastAsia="en-AU"/>
        </w:rPr>
        <w:t>to mushroom spawn produced or purchased on or after 1 July 2025.</w:t>
      </w:r>
    </w:p>
    <w:p w14:paraId="3C9A3E1B" w14:textId="478EEC4E" w:rsidR="00CA0B10" w:rsidRPr="00CA0B10" w:rsidRDefault="00CA0B10" w:rsidP="00CA0B10">
      <w:pPr>
        <w:spacing w:after="0" w:line="240" w:lineRule="auto"/>
        <w:rPr>
          <w:rFonts w:ascii="Times New Roman" w:eastAsia="Times New Roman" w:hAnsi="Times New Roman" w:cs="Times New Roman"/>
          <w:b/>
          <w:kern w:val="0"/>
        </w:rPr>
      </w:pPr>
    </w:p>
    <w:p w14:paraId="044D6D86" w14:textId="77777777" w:rsidR="00CA0B10" w:rsidRPr="00251C20" w:rsidRDefault="00CA0B10" w:rsidP="0066783A">
      <w:pPr>
        <w:keepNext/>
        <w:keepLines/>
        <w:spacing w:after="0" w:line="240" w:lineRule="auto"/>
        <w:outlineLvl w:val="0"/>
        <w:rPr>
          <w:rFonts w:ascii="Times New Roman" w:eastAsiaTheme="majorEastAsia" w:hAnsi="Times New Roman" w:cstheme="majorBidi"/>
          <w:b/>
          <w:kern w:val="0"/>
          <w:sz w:val="28"/>
          <w:szCs w:val="44"/>
        </w:rPr>
      </w:pPr>
      <w:bookmarkStart w:id="152" w:name="_Toc178245309"/>
      <w:bookmarkStart w:id="153" w:name="_Toc177028490"/>
      <w:r w:rsidRPr="00251C20">
        <w:rPr>
          <w:rFonts w:ascii="Times New Roman" w:eastAsiaTheme="majorEastAsia" w:hAnsi="Times New Roman" w:cstheme="majorBidi"/>
          <w:b/>
          <w:kern w:val="0"/>
          <w:sz w:val="28"/>
          <w:szCs w:val="44"/>
        </w:rPr>
        <w:t>Division 37</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rPr>
        <w:t>Almonds</w:t>
      </w:r>
      <w:bookmarkEnd w:id="152"/>
      <w:bookmarkEnd w:id="153"/>
    </w:p>
    <w:p w14:paraId="1B1984EB" w14:textId="77777777" w:rsidR="00C425EA" w:rsidRDefault="00C425EA" w:rsidP="0066783A">
      <w:pPr>
        <w:keepNext/>
        <w:keepLines/>
        <w:spacing w:after="0" w:line="240" w:lineRule="auto"/>
        <w:rPr>
          <w:rFonts w:ascii="Times New Roman" w:eastAsia="Times New Roman" w:hAnsi="Times New Roman" w:cs="Times New Roman"/>
          <w:color w:val="000000"/>
          <w:szCs w:val="22"/>
        </w:rPr>
      </w:pPr>
    </w:p>
    <w:p w14:paraId="296F6DBF" w14:textId="77777777" w:rsidR="00CA0B10" w:rsidRPr="00CA0B10" w:rsidDel="00494739" w:rsidRDefault="00CA0B10" w:rsidP="0066783A">
      <w:pPr>
        <w:keepNext/>
        <w:keepLines/>
        <w:spacing w:after="0" w:line="240" w:lineRule="auto"/>
        <w:rPr>
          <w:rFonts w:ascii="Times New Roman" w:eastAsia="Times New Roman" w:hAnsi="Times New Roman" w:cs="Times New Roman"/>
          <w:color w:val="000000"/>
          <w:szCs w:val="22"/>
        </w:rPr>
      </w:pPr>
      <w:r w:rsidRPr="00CA0B10">
        <w:rPr>
          <w:rFonts w:ascii="Times New Roman" w:eastAsia="Times New Roman" w:hAnsi="Times New Roman" w:cs="Times New Roman"/>
          <w:color w:val="000000"/>
          <w:szCs w:val="22"/>
        </w:rPr>
        <w:t>This Division imposes a levy (</w:t>
      </w:r>
      <w:r w:rsidRPr="00CA0B10">
        <w:rPr>
          <w:rFonts w:ascii="Times New Roman" w:eastAsia="Times New Roman" w:hAnsi="Times New Roman" w:cs="Times New Roman"/>
          <w:b/>
          <w:color w:val="000000"/>
          <w:szCs w:val="22"/>
        </w:rPr>
        <w:t>almond levy</w:t>
      </w:r>
      <w:r w:rsidRPr="00CA0B10">
        <w:rPr>
          <w:rFonts w:ascii="Times New Roman" w:eastAsia="Times New Roman" w:hAnsi="Times New Roman" w:cs="Times New Roman"/>
          <w:color w:val="000000"/>
          <w:szCs w:val="22"/>
        </w:rPr>
        <w:t>) on almonds harvested in Australia, in specific circumstances. Levy was previously imposed on almonds: see Schedules 15 and 27 to the 1999 Excise Levies Act</w:t>
      </w:r>
      <w:r w:rsidRPr="00CA0B10">
        <w:rPr>
          <w:rFonts w:ascii="Times New Roman" w:eastAsia="Times New Roman" w:hAnsi="Times New Roman" w:cs="Times New Roman"/>
          <w:i/>
          <w:color w:val="000000"/>
          <w:szCs w:val="22"/>
        </w:rPr>
        <w:t xml:space="preserve"> </w:t>
      </w:r>
      <w:r w:rsidRPr="00CA0B10">
        <w:rPr>
          <w:rFonts w:ascii="Times New Roman" w:eastAsia="Times New Roman" w:hAnsi="Times New Roman" w:cs="Times New Roman"/>
          <w:color w:val="000000"/>
          <w:szCs w:val="22"/>
        </w:rPr>
        <w:t>and Schedule 15 to the 1999 Excise Levies Regulations</w:t>
      </w:r>
      <w:r w:rsidRPr="00CA0B10">
        <w:rPr>
          <w:rFonts w:ascii="Times New Roman" w:eastAsia="Times New Roman" w:hAnsi="Times New Roman" w:cs="Times New Roman"/>
          <w:i/>
          <w:color w:val="000000"/>
          <w:szCs w:val="22"/>
        </w:rPr>
        <w:t>.</w:t>
      </w:r>
      <w:r w:rsidRPr="00CA0B10">
        <w:rPr>
          <w:rFonts w:ascii="Times New Roman" w:eastAsia="Times New Roman" w:hAnsi="Times New Roman" w:cs="Times New Roman"/>
          <w:color w:val="000000"/>
          <w:szCs w:val="22"/>
        </w:rPr>
        <w:t xml:space="preserve"> </w:t>
      </w:r>
    </w:p>
    <w:p w14:paraId="32D1F77A" w14:textId="77777777" w:rsidR="00CA0B10" w:rsidRPr="00CA0B10" w:rsidRDefault="00CA0B10" w:rsidP="00CA0B10">
      <w:pPr>
        <w:spacing w:after="0" w:line="240" w:lineRule="auto"/>
        <w:rPr>
          <w:rFonts w:ascii="Times New Roman" w:eastAsia="Calibri" w:hAnsi="Times New Roman" w:cs="Arial"/>
          <w:b/>
          <w:color w:val="000000"/>
          <w:szCs w:val="22"/>
        </w:rPr>
      </w:pPr>
    </w:p>
    <w:p w14:paraId="3C0FDAE9" w14:textId="77777777" w:rsidR="00CA0B10" w:rsidRPr="00CA0B10" w:rsidRDefault="00CA0B10" w:rsidP="00F91CF9">
      <w:pPr>
        <w:keepNext/>
        <w:keepLines/>
        <w:spacing w:after="0" w:line="240" w:lineRule="auto"/>
        <w:rPr>
          <w:rFonts w:ascii="Times New Roman" w:eastAsia="Times New Roman" w:hAnsi="Times New Roman" w:cs="Times New Roman"/>
        </w:rPr>
      </w:pPr>
      <w:r w:rsidRPr="00CA0B10">
        <w:rPr>
          <w:rFonts w:ascii="Times New Roman" w:eastAsia="Calibri" w:hAnsi="Times New Roman" w:cs="Arial"/>
          <w:b/>
          <w:color w:val="000000"/>
          <w:szCs w:val="22"/>
        </w:rPr>
        <w:t>Key definitions for the imposition of almond levy:</w:t>
      </w:r>
      <w:r w:rsidRPr="00CA0B10">
        <w:rPr>
          <w:rFonts w:ascii="Times New Roman" w:eastAsia="Times New Roman" w:hAnsi="Times New Roman" w:cs="Times New Roman"/>
        </w:rPr>
        <w:t xml:space="preserve"> </w:t>
      </w:r>
    </w:p>
    <w:p w14:paraId="7B21F4E7" w14:textId="77777777" w:rsidR="00C425EA" w:rsidRPr="00CA0B10" w:rsidRDefault="00C425EA" w:rsidP="00F91CF9">
      <w:pPr>
        <w:keepNext/>
        <w:keepLines/>
        <w:spacing w:after="0" w:line="240" w:lineRule="auto"/>
        <w:rPr>
          <w:rFonts w:ascii="Times New Roman" w:eastAsia="Times New Roman" w:hAnsi="Times New Roman" w:cs="Times New Roman"/>
        </w:rPr>
      </w:pPr>
    </w:p>
    <w:p w14:paraId="474E0372" w14:textId="32A4AD80" w:rsidR="00CA0B10" w:rsidRPr="00CA0B10" w:rsidRDefault="00CA0B10" w:rsidP="00F91CF9">
      <w:pPr>
        <w:keepNext/>
        <w:keepLines/>
        <w:numPr>
          <w:ilvl w:val="0"/>
          <w:numId w:val="73"/>
        </w:numPr>
        <w:spacing w:after="120" w:line="240" w:lineRule="auto"/>
        <w:ind w:left="425" w:hanging="425"/>
        <w:textAlignment w:val="baseline"/>
        <w:rPr>
          <w:rFonts w:ascii="Times New Roman" w:eastAsia="Times New Roman" w:hAnsi="Times New Roman" w:cs="Times New Roman"/>
          <w:b/>
          <w:bCs/>
          <w:i/>
          <w:iCs/>
          <w:color w:val="000000"/>
          <w:kern w:val="0"/>
          <w:lang w:eastAsia="en-AU"/>
        </w:rPr>
      </w:pPr>
      <w:r w:rsidRPr="00CA0B10">
        <w:rPr>
          <w:rFonts w:ascii="Times New Roman" w:eastAsia="Times New Roman" w:hAnsi="Times New Roman" w:cs="Times New Roman"/>
          <w:b/>
          <w:bCs/>
          <w:i/>
          <w:iCs/>
          <w:color w:val="000000"/>
          <w:kern w:val="0"/>
          <w:lang w:eastAsia="en-AU"/>
        </w:rPr>
        <w:t xml:space="preserve">almond </w:t>
      </w:r>
      <w:r w:rsidRPr="00CA0B10">
        <w:rPr>
          <w:rFonts w:ascii="Times New Roman" w:eastAsia="Times New Roman" w:hAnsi="Times New Roman" w:cs="Times New Roman"/>
          <w:color w:val="000000"/>
          <w:kern w:val="0"/>
          <w:lang w:eastAsia="en-AU"/>
        </w:rPr>
        <w:t xml:space="preserve">is defined </w:t>
      </w:r>
      <w:r w:rsidRPr="00CA0B10">
        <w:rPr>
          <w:rFonts w:ascii="Times New Roman" w:eastAsia="Times New Roman" w:hAnsi="Times New Roman" w:cs="Times New Roman"/>
          <w:kern w:val="0"/>
          <w:lang w:eastAsia="en-AU"/>
        </w:rPr>
        <w:t>in</w:t>
      </w:r>
      <w:r w:rsidRPr="00CA0B10">
        <w:rPr>
          <w:rFonts w:ascii="Times New Roman" w:eastAsia="Times New Roman" w:hAnsi="Times New Roman" w:cs="Times New Roman"/>
          <w:color w:val="000000"/>
          <w:kern w:val="0"/>
          <w:lang w:eastAsia="en-AU"/>
        </w:rPr>
        <w:t xml:space="preserve"> subclause 37-1(2)</w:t>
      </w:r>
      <w:r w:rsidR="008A06A3">
        <w:rPr>
          <w:rFonts w:ascii="Times New Roman" w:eastAsia="Times New Roman" w:hAnsi="Times New Roman" w:cs="Times New Roman"/>
          <w:color w:val="000000"/>
          <w:kern w:val="0"/>
          <w:lang w:eastAsia="en-AU"/>
        </w:rPr>
        <w:t xml:space="preserve"> </w:t>
      </w:r>
      <w:r w:rsidR="008A06A3">
        <w:rPr>
          <w:rFonts w:ascii="Times New Roman" w:eastAsia="Yu Gothic" w:hAnsi="Times New Roman" w:cs="Arial"/>
          <w:kern w:val="0"/>
          <w:szCs w:val="20"/>
        </w:rPr>
        <w:t>of Schedule 2 to the Regulations</w:t>
      </w:r>
      <w:r w:rsidRPr="00CA0B10">
        <w:rPr>
          <w:rFonts w:ascii="Times New Roman" w:eastAsia="Times New Roman" w:hAnsi="Times New Roman" w:cs="Times New Roman"/>
          <w:color w:val="000000"/>
          <w:kern w:val="0"/>
          <w:lang w:eastAsia="en-AU"/>
        </w:rPr>
        <w:t>.</w:t>
      </w:r>
    </w:p>
    <w:p w14:paraId="16E70E59" w14:textId="509A248B" w:rsidR="00CA0B10" w:rsidRPr="00CA0B10" w:rsidRDefault="00CA0B10" w:rsidP="00F91CF9">
      <w:pPr>
        <w:numPr>
          <w:ilvl w:val="0"/>
          <w:numId w:val="73"/>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b/>
          <w:bCs/>
          <w:i/>
          <w:iCs/>
          <w:color w:val="000000"/>
          <w:kern w:val="0"/>
          <w:lang w:eastAsia="en-AU"/>
        </w:rPr>
        <w:t>process</w:t>
      </w:r>
      <w:r w:rsidRPr="00CA0B10">
        <w:rPr>
          <w:rFonts w:ascii="Times New Roman" w:eastAsia="Times New Roman" w:hAnsi="Times New Roman" w:cs="Times New Roman"/>
          <w:bCs/>
          <w:color w:val="000000"/>
          <w:kern w:val="0"/>
          <w:lang w:eastAsia="en-AU"/>
        </w:rPr>
        <w:t>,</w:t>
      </w:r>
      <w:r w:rsidRPr="00CA0B10">
        <w:rPr>
          <w:rFonts w:ascii="Times New Roman" w:eastAsia="Times New Roman" w:hAnsi="Times New Roman" w:cs="Times New Roman"/>
          <w:b/>
          <w:bCs/>
          <w:color w:val="000000"/>
          <w:kern w:val="0"/>
          <w:lang w:eastAsia="en-AU"/>
        </w:rPr>
        <w:t xml:space="preserve"> </w:t>
      </w:r>
      <w:r w:rsidRPr="00CA0B10">
        <w:rPr>
          <w:rFonts w:ascii="Times New Roman" w:eastAsia="Times New Roman" w:hAnsi="Times New Roman" w:cs="Times New Roman"/>
          <w:iCs/>
          <w:color w:val="000000"/>
          <w:kern w:val="0"/>
          <w:lang w:eastAsia="en-AU"/>
        </w:rPr>
        <w:t>in relation to a plant product</w:t>
      </w:r>
      <w:r w:rsidRPr="00CA0B10">
        <w:rPr>
          <w:rFonts w:ascii="Times New Roman" w:eastAsia="Times New Roman" w:hAnsi="Times New Roman" w:cs="Times New Roman"/>
          <w:color w:val="000000"/>
          <w:kern w:val="0"/>
          <w:lang w:eastAsia="en-AU"/>
        </w:rPr>
        <w:t>,</w:t>
      </w:r>
      <w:r w:rsidRPr="00CA0B10">
        <w:rPr>
          <w:rFonts w:ascii="Times New Roman" w:eastAsia="Times New Roman" w:hAnsi="Times New Roman" w:cs="Times New Roman"/>
          <w:b/>
          <w:bCs/>
          <w:color w:val="000000"/>
          <w:kern w:val="0"/>
          <w:lang w:eastAsia="en-AU"/>
        </w:rPr>
        <w:t xml:space="preserve"> </w:t>
      </w:r>
      <w:r w:rsidRPr="00CA0B10">
        <w:rPr>
          <w:rFonts w:ascii="Times New Roman" w:eastAsia="Times New Roman" w:hAnsi="Times New Roman" w:cs="Times New Roman"/>
          <w:color w:val="000000"/>
          <w:kern w:val="0"/>
          <w:lang w:eastAsia="en-AU"/>
        </w:rPr>
        <w:t>is defined in subsection 7(1)</w:t>
      </w:r>
      <w:r w:rsidR="008A06A3">
        <w:rPr>
          <w:rFonts w:ascii="Times New Roman" w:eastAsia="Times New Roman" w:hAnsi="Times New Roman" w:cs="Times New Roman"/>
          <w:color w:val="000000"/>
          <w:kern w:val="0"/>
          <w:lang w:eastAsia="en-AU"/>
        </w:rPr>
        <w:t xml:space="preserve"> of the Regulations</w:t>
      </w:r>
      <w:r w:rsidRPr="00CA0B10">
        <w:rPr>
          <w:rFonts w:ascii="Times New Roman" w:eastAsia="Times New Roman" w:hAnsi="Times New Roman" w:cs="Times New Roman"/>
          <w:color w:val="000000"/>
          <w:kern w:val="0"/>
          <w:lang w:eastAsia="en-AU"/>
        </w:rPr>
        <w:t xml:space="preserve">. In relation to almonds, it means the performance of an operation, </w:t>
      </w:r>
      <w:r w:rsidRPr="00CA0B10">
        <w:rPr>
          <w:rFonts w:ascii="Times New Roman" w:eastAsia="Times New Roman" w:hAnsi="Times New Roman" w:cs="Times New Roman"/>
          <w:kern w:val="0"/>
          <w:lang w:eastAsia="en-AU"/>
        </w:rPr>
        <w:t>except</w:t>
      </w:r>
      <w:r w:rsidRPr="00CA0B10">
        <w:rPr>
          <w:rFonts w:ascii="Times New Roman" w:eastAsia="Times New Roman" w:hAnsi="Times New Roman" w:cs="Times New Roman"/>
          <w:color w:val="000000"/>
          <w:kern w:val="0"/>
          <w:lang w:eastAsia="en-AU"/>
        </w:rPr>
        <w:t xml:space="preserve"> cleaning or washing, brushing, sorting, grading, packing, storage, transport, delivery, </w:t>
      </w:r>
      <w:r w:rsidRPr="00CA0B10">
        <w:rPr>
          <w:rFonts w:ascii="Times New Roman" w:eastAsia="Times New Roman" w:hAnsi="Times New Roman" w:cs="Times New Roman"/>
          <w:kern w:val="0"/>
          <w:lang w:eastAsia="en-AU"/>
          <w14:ligatures w14:val="none"/>
        </w:rPr>
        <w:t>hulling or shelling.</w:t>
      </w:r>
    </w:p>
    <w:p w14:paraId="391E2F52" w14:textId="77777777" w:rsidR="00CA0B10" w:rsidRPr="00CA0B10" w:rsidRDefault="00CA0B10" w:rsidP="00CA0B10">
      <w:pPr>
        <w:spacing w:after="0" w:line="240" w:lineRule="auto"/>
        <w:rPr>
          <w:rFonts w:ascii="Times New Roman" w:eastAsia="Calibri" w:hAnsi="Times New Roman" w:cs="Arial"/>
          <w:b/>
          <w:color w:val="000000"/>
          <w:szCs w:val="22"/>
        </w:rPr>
      </w:pPr>
    </w:p>
    <w:p w14:paraId="560A1F19" w14:textId="77777777" w:rsidR="00CA0B10" w:rsidRPr="00CA0B10" w:rsidRDefault="00CA0B10" w:rsidP="00F91CF9">
      <w:pPr>
        <w:keepNext/>
        <w:keepLines/>
        <w:spacing w:after="0" w:line="240" w:lineRule="auto"/>
        <w:rPr>
          <w:rFonts w:ascii="Times New Roman" w:eastAsia="Calibri" w:hAnsi="Times New Roman" w:cs="Arial"/>
          <w:b/>
          <w:color w:val="000000"/>
          <w:szCs w:val="22"/>
        </w:rPr>
      </w:pPr>
      <w:r w:rsidRPr="00CA0B10">
        <w:rPr>
          <w:rFonts w:ascii="Times New Roman" w:eastAsia="Calibri" w:hAnsi="Times New Roman" w:cs="Arial"/>
          <w:b/>
          <w:color w:val="000000"/>
          <w:szCs w:val="22"/>
        </w:rPr>
        <w:lastRenderedPageBreak/>
        <w:t>Clause 37-1—Imposition of almond levy</w:t>
      </w:r>
    </w:p>
    <w:p w14:paraId="52C03DB3" w14:textId="77777777" w:rsidR="00DE35C1" w:rsidRDefault="00DE35C1" w:rsidP="00F91CF9">
      <w:pPr>
        <w:keepNext/>
        <w:keepLines/>
        <w:spacing w:after="0" w:line="240" w:lineRule="auto"/>
        <w:rPr>
          <w:rFonts w:ascii="Times New Roman" w:eastAsia="Calibri" w:hAnsi="Times New Roman" w:cs="Arial"/>
          <w:szCs w:val="22"/>
        </w:rPr>
      </w:pPr>
    </w:p>
    <w:p w14:paraId="5D57F8C4" w14:textId="77777777" w:rsidR="00CA0B10" w:rsidRPr="00CA0B10" w:rsidRDefault="00CA0B10" w:rsidP="00CA0B10">
      <w:pPr>
        <w:spacing w:after="0" w:line="240" w:lineRule="auto"/>
        <w:rPr>
          <w:rFonts w:ascii="Times New Roman" w:eastAsia="Calibri" w:hAnsi="Times New Roman" w:cs="Arial"/>
          <w:szCs w:val="22"/>
        </w:rPr>
      </w:pPr>
      <w:r w:rsidRPr="00CA0B10">
        <w:rPr>
          <w:rFonts w:ascii="Times New Roman" w:eastAsia="Calibri" w:hAnsi="Times New Roman" w:cs="Arial"/>
          <w:szCs w:val="22"/>
        </w:rPr>
        <w:t>Subclause 37-1(1)</w:t>
      </w:r>
      <w:r w:rsidRPr="00CA0B10">
        <w:rPr>
          <w:rFonts w:ascii="Times New Roman" w:eastAsia="Calibri" w:hAnsi="Times New Roman" w:cs="Arial"/>
          <w:color w:val="4472C4"/>
          <w:szCs w:val="22"/>
        </w:rPr>
        <w:t xml:space="preserve"> </w:t>
      </w:r>
      <w:r w:rsidRPr="00CA0B10">
        <w:rPr>
          <w:rFonts w:ascii="Times New Roman" w:eastAsia="Calibri" w:hAnsi="Times New Roman" w:cs="Arial"/>
          <w:szCs w:val="22"/>
        </w:rPr>
        <w:t>imposes levy on almonds that are harvested in Australia and are either sold by, or processed by or for, the person who owns the almonds immediately after they are harvested.</w:t>
      </w:r>
    </w:p>
    <w:p w14:paraId="12EF6C9E" w14:textId="77777777" w:rsidR="00CA0B10" w:rsidRPr="00CA0B10" w:rsidRDefault="00CA0B10" w:rsidP="00CA0B10">
      <w:pPr>
        <w:spacing w:after="0" w:line="240" w:lineRule="auto"/>
        <w:rPr>
          <w:rFonts w:ascii="Times New Roman" w:eastAsia="Calibri" w:hAnsi="Times New Roman" w:cs="Arial"/>
          <w:szCs w:val="22"/>
        </w:rPr>
      </w:pPr>
    </w:p>
    <w:p w14:paraId="0626B514" w14:textId="77777777" w:rsidR="00CA0B10" w:rsidRPr="00CA0B10" w:rsidRDefault="00CA0B10" w:rsidP="00CA0B10">
      <w:pPr>
        <w:spacing w:after="0" w:line="240" w:lineRule="auto"/>
        <w:rPr>
          <w:rFonts w:ascii="Times New Roman" w:eastAsia="Calibri" w:hAnsi="Times New Roman" w:cs="Arial"/>
          <w:szCs w:val="22"/>
        </w:rPr>
      </w:pPr>
      <w:r w:rsidRPr="00CA0B10">
        <w:rPr>
          <w:rFonts w:ascii="Times New Roman" w:eastAsia="Calibri" w:hAnsi="Times New Roman" w:cs="Arial"/>
          <w:szCs w:val="22"/>
        </w:rPr>
        <w:t xml:space="preserve">The term </w:t>
      </w:r>
      <w:r w:rsidRPr="00CA0B10">
        <w:rPr>
          <w:rFonts w:ascii="Times New Roman" w:eastAsia="Calibri" w:hAnsi="Times New Roman" w:cs="Arial"/>
          <w:b/>
          <w:bCs/>
          <w:i/>
          <w:iCs/>
          <w:szCs w:val="22"/>
        </w:rPr>
        <w:t>almond</w:t>
      </w:r>
      <w:r w:rsidRPr="00CA0B10">
        <w:rPr>
          <w:rFonts w:ascii="Times New Roman" w:eastAsia="Calibri" w:hAnsi="Times New Roman" w:cs="Arial"/>
          <w:szCs w:val="22"/>
        </w:rPr>
        <w:t xml:space="preserve"> is defined in subclause 37-1(2) by reference to its scientific name. </w:t>
      </w:r>
    </w:p>
    <w:p w14:paraId="15FD8547" w14:textId="77777777" w:rsidR="00CA0B10" w:rsidRPr="00CA0B10" w:rsidRDefault="00CA0B10" w:rsidP="00CA0B10">
      <w:pPr>
        <w:spacing w:after="0" w:line="240" w:lineRule="auto"/>
        <w:rPr>
          <w:rFonts w:ascii="Times New Roman" w:eastAsia="Calibri" w:hAnsi="Times New Roman" w:cs="Arial"/>
          <w:szCs w:val="22"/>
        </w:rPr>
      </w:pPr>
    </w:p>
    <w:p w14:paraId="39EEB36F" w14:textId="77777777" w:rsidR="00CA0B10" w:rsidRPr="00CA0B10" w:rsidRDefault="00CA0B10" w:rsidP="00CA0B10">
      <w:pPr>
        <w:spacing w:after="0" w:line="240" w:lineRule="auto"/>
        <w:rPr>
          <w:rFonts w:ascii="Times New Roman" w:hAnsi="Times New Roman" w:cs="Aptos"/>
          <w:kern w:val="0"/>
          <w:szCs w:val="22"/>
        </w:rPr>
      </w:pPr>
      <w:r w:rsidRPr="00CA0B10">
        <w:rPr>
          <w:rFonts w:ascii="Times New Roman" w:eastAsia="Calibri" w:hAnsi="Times New Roman" w:cs="Arial"/>
          <w:b/>
          <w:color w:val="000000" w:themeColor="text1"/>
          <w:kern w:val="0"/>
          <w:szCs w:val="22"/>
        </w:rPr>
        <w:t>Clause 37-2—Exemptions from the levy</w:t>
      </w:r>
    </w:p>
    <w:p w14:paraId="7F52FE15" w14:textId="77777777" w:rsidR="00DE35C1" w:rsidRDefault="00DE35C1" w:rsidP="00CA0B10">
      <w:pPr>
        <w:spacing w:after="0" w:line="240" w:lineRule="auto"/>
        <w:rPr>
          <w:rFonts w:ascii="Times New Roman" w:eastAsia="Calibri" w:hAnsi="Times New Roman" w:cs="Arial"/>
          <w:color w:val="000000" w:themeColor="text1"/>
          <w:kern w:val="0"/>
          <w:szCs w:val="22"/>
        </w:rPr>
      </w:pPr>
    </w:p>
    <w:p w14:paraId="15667D79" w14:textId="77777777" w:rsidR="00CA0B10" w:rsidRPr="00CA0B10" w:rsidRDefault="00CA0B10" w:rsidP="00CA0B10">
      <w:pPr>
        <w:spacing w:after="0" w:line="240" w:lineRule="auto"/>
        <w:rPr>
          <w:rFonts w:ascii="Times New Roman" w:eastAsia="Calibri" w:hAnsi="Times New Roman" w:cs="Arial"/>
          <w:color w:val="000000" w:themeColor="text1"/>
          <w:kern w:val="0"/>
          <w:szCs w:val="22"/>
        </w:rPr>
      </w:pPr>
      <w:r w:rsidRPr="00CA0B10">
        <w:rPr>
          <w:rFonts w:ascii="Times New Roman" w:eastAsia="Calibri" w:hAnsi="Times New Roman" w:cs="Arial"/>
          <w:color w:val="000000" w:themeColor="text1"/>
          <w:kern w:val="0"/>
          <w:szCs w:val="22"/>
        </w:rPr>
        <w:t>Clause 37-2 exempts from levy almonds that are sold or processed after being exported from Australia.</w:t>
      </w:r>
      <w:r w:rsidRPr="00CA0B10">
        <w:rPr>
          <w:rFonts w:ascii="Times New Roman" w:hAnsi="Times New Roman" w:cs="Aptos"/>
          <w:kern w:val="0"/>
          <w:szCs w:val="22"/>
        </w:rPr>
        <w:t xml:space="preserve">  </w:t>
      </w:r>
    </w:p>
    <w:p w14:paraId="17E83DC3" w14:textId="77777777" w:rsidR="00CA0B10" w:rsidRPr="00CA0B10" w:rsidRDefault="00CA0B10" w:rsidP="00CA0B10">
      <w:pPr>
        <w:spacing w:after="0" w:line="240" w:lineRule="auto"/>
        <w:rPr>
          <w:rFonts w:ascii="Times New Roman" w:eastAsia="Calibri" w:hAnsi="Times New Roman" w:cs="Arial"/>
          <w:b/>
          <w:color w:val="000000"/>
          <w:szCs w:val="22"/>
        </w:rPr>
      </w:pPr>
    </w:p>
    <w:p w14:paraId="43961B29" w14:textId="77777777" w:rsidR="00CA0B10" w:rsidRPr="00CA0B10" w:rsidRDefault="00CA0B10" w:rsidP="00CA0B10">
      <w:pPr>
        <w:spacing w:after="0" w:line="240" w:lineRule="auto"/>
        <w:rPr>
          <w:rFonts w:ascii="Times New Roman" w:eastAsia="Calibri" w:hAnsi="Times New Roman" w:cs="Arial"/>
          <w:b/>
          <w:color w:val="000000"/>
          <w:szCs w:val="22"/>
        </w:rPr>
      </w:pPr>
      <w:r w:rsidRPr="00CA0B10">
        <w:rPr>
          <w:rFonts w:ascii="Times New Roman" w:eastAsia="Calibri" w:hAnsi="Times New Roman" w:cs="Arial"/>
          <w:b/>
          <w:color w:val="000000"/>
          <w:szCs w:val="22"/>
        </w:rPr>
        <w:t>Clause 37-</w:t>
      </w:r>
      <w:r w:rsidRPr="00CA0B10">
        <w:rPr>
          <w:rFonts w:ascii="Times New Roman" w:eastAsia="Calibri" w:hAnsi="Times New Roman" w:cs="Arial"/>
          <w:b/>
          <w:bCs/>
          <w:color w:val="000000"/>
          <w:szCs w:val="22"/>
        </w:rPr>
        <w:t>3</w:t>
      </w:r>
      <w:r w:rsidRPr="00CA0B10">
        <w:rPr>
          <w:rFonts w:ascii="Times New Roman" w:eastAsia="Calibri" w:hAnsi="Times New Roman" w:cs="Arial"/>
          <w:b/>
          <w:color w:val="000000"/>
          <w:szCs w:val="22"/>
        </w:rPr>
        <w:t>—Rate of the levy</w:t>
      </w:r>
    </w:p>
    <w:p w14:paraId="5DFA0D22" w14:textId="77777777" w:rsidR="00DE35C1" w:rsidRDefault="00DE35C1" w:rsidP="00CA0B10">
      <w:pPr>
        <w:spacing w:after="0" w:line="240" w:lineRule="auto"/>
        <w:rPr>
          <w:rFonts w:ascii="Times New Roman" w:eastAsia="Times New Roman" w:hAnsi="Times New Roman" w:cs="Times New Roman"/>
        </w:rPr>
      </w:pPr>
    </w:p>
    <w:p w14:paraId="5BDCDBE2" w14:textId="5A0CF1FA" w:rsidR="00AC01E0" w:rsidRDefault="00CA0B10" w:rsidP="00AC01E0">
      <w:pPr>
        <w:spacing w:after="0" w:line="240" w:lineRule="auto"/>
        <w:rPr>
          <w:rFonts w:ascii="Times New Roman" w:eastAsia="Calibri" w:hAnsi="Times New Roman" w:cs="Arial"/>
        </w:rPr>
      </w:pPr>
      <w:r w:rsidRPr="00CA0B10">
        <w:rPr>
          <w:rFonts w:ascii="Times New Roman" w:eastAsia="Times New Roman" w:hAnsi="Times New Roman" w:cs="Times New Roman"/>
        </w:rPr>
        <w:t xml:space="preserve">This clause </w:t>
      </w:r>
      <w:r w:rsidRPr="00CA0B10">
        <w:rPr>
          <w:rFonts w:ascii="Times New Roman" w:eastAsia="Calibri" w:hAnsi="Times New Roman" w:cs="Arial"/>
        </w:rPr>
        <w:t>prescribes the almond levy rates in three cases: for almonds other than almonds of the Nonpareil variety in their shells; for almonds of the Nonpareil variety in their shells; and for almonds not in their shells.</w:t>
      </w:r>
    </w:p>
    <w:p w14:paraId="58D0F6A8" w14:textId="77777777" w:rsidR="001627B5" w:rsidRDefault="001627B5" w:rsidP="00AC01E0">
      <w:pPr>
        <w:spacing w:after="0" w:line="240" w:lineRule="auto"/>
        <w:rPr>
          <w:rFonts w:ascii="Times New Roman" w:eastAsia="Calibri" w:hAnsi="Times New Roman" w:cs="Arial"/>
        </w:rPr>
      </w:pPr>
    </w:p>
    <w:p w14:paraId="47C65E13" w14:textId="77777777" w:rsidR="00CA0B10" w:rsidRPr="00CA0B10" w:rsidRDefault="00CA0B10" w:rsidP="00CA0B10">
      <w:pPr>
        <w:spacing w:after="0" w:line="240" w:lineRule="auto"/>
        <w:rPr>
          <w:rFonts w:ascii="Times New Roman" w:eastAsia="Calibri" w:hAnsi="Times New Roman" w:cs="Arial"/>
        </w:rPr>
      </w:pPr>
      <w:r w:rsidRPr="00CA0B10">
        <w:rPr>
          <w:rFonts w:ascii="Times New Roman" w:eastAsia="Calibri" w:hAnsi="Times New Roman" w:cs="Arial"/>
        </w:rPr>
        <w:t>Items 1, 2 and 3 of the table in this clause each prescribe two components:</w:t>
      </w:r>
    </w:p>
    <w:p w14:paraId="2013CB7B" w14:textId="77777777" w:rsidR="00CA0B10" w:rsidRPr="00CA0B10" w:rsidRDefault="00CA0B10" w:rsidP="00F91CF9">
      <w:pPr>
        <w:numPr>
          <w:ilvl w:val="0"/>
          <w:numId w:val="124"/>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research and development component; and</w:t>
      </w:r>
    </w:p>
    <w:p w14:paraId="3271F996" w14:textId="77777777" w:rsidR="00CA0B10" w:rsidRPr="00CA0B10" w:rsidRDefault="00CA0B10" w:rsidP="00F91CF9">
      <w:pPr>
        <w:numPr>
          <w:ilvl w:val="0"/>
          <w:numId w:val="124"/>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biosecurity response component.</w:t>
      </w:r>
    </w:p>
    <w:p w14:paraId="5980C968" w14:textId="77777777" w:rsidR="00CA0B10" w:rsidRPr="00CA0B10" w:rsidRDefault="00CA0B10" w:rsidP="00F91CF9">
      <w:pPr>
        <w:spacing w:before="120" w:after="0" w:line="240" w:lineRule="auto"/>
        <w:rPr>
          <w:rFonts w:ascii="Times New Roman" w:eastAsia="Calibri" w:hAnsi="Times New Roman" w:cs="Arial"/>
          <w:color w:val="000000"/>
        </w:rPr>
      </w:pPr>
      <w:r w:rsidRPr="00CA0B10">
        <w:rPr>
          <w:rFonts w:ascii="Times New Roman" w:eastAsia="Yu Gothic Light" w:hAnsi="Times New Roman" w:cs="Arial"/>
        </w:rPr>
        <w:t>In each case, the almond levy rate is worked out by adding together the two components.</w:t>
      </w:r>
    </w:p>
    <w:p w14:paraId="3CBB736C" w14:textId="77777777" w:rsidR="00CA0B10" w:rsidRPr="00CA0B10" w:rsidRDefault="00CA0B10" w:rsidP="00CA0B10">
      <w:pPr>
        <w:spacing w:after="0" w:line="240" w:lineRule="auto"/>
        <w:rPr>
          <w:rFonts w:ascii="Times New Roman" w:eastAsia="Calibri" w:hAnsi="Times New Roman" w:cs="Arial"/>
          <w:b/>
          <w:color w:val="000000"/>
          <w:szCs w:val="22"/>
        </w:rPr>
      </w:pPr>
    </w:p>
    <w:p w14:paraId="7E47CB80" w14:textId="77777777" w:rsidR="00CA0B10" w:rsidRPr="00CA0B10" w:rsidRDefault="00CA0B10" w:rsidP="00CA0B10">
      <w:pPr>
        <w:spacing w:after="0" w:line="240" w:lineRule="auto"/>
        <w:rPr>
          <w:rFonts w:ascii="Times New Roman" w:eastAsia="Calibri" w:hAnsi="Times New Roman" w:cs="Arial"/>
          <w:b/>
          <w:color w:val="000000"/>
          <w:szCs w:val="22"/>
        </w:rPr>
      </w:pPr>
      <w:r w:rsidRPr="00CA0B10">
        <w:rPr>
          <w:rFonts w:ascii="Times New Roman" w:eastAsia="Calibri" w:hAnsi="Times New Roman" w:cs="Arial"/>
          <w:b/>
          <w:color w:val="000000"/>
          <w:szCs w:val="22"/>
        </w:rPr>
        <w:t>Clause 37-</w:t>
      </w:r>
      <w:r w:rsidRPr="00CA0B10">
        <w:rPr>
          <w:rFonts w:ascii="Times New Roman" w:eastAsia="Calibri" w:hAnsi="Times New Roman" w:cs="Arial"/>
          <w:b/>
          <w:bCs/>
          <w:color w:val="000000"/>
          <w:szCs w:val="22"/>
        </w:rPr>
        <w:t>4</w:t>
      </w:r>
      <w:r w:rsidRPr="00CA0B10">
        <w:rPr>
          <w:rFonts w:ascii="Times New Roman" w:eastAsia="Calibri" w:hAnsi="Times New Roman" w:cs="Arial"/>
          <w:b/>
          <w:color w:val="000000"/>
          <w:szCs w:val="22"/>
        </w:rPr>
        <w:t>—Levy payer</w:t>
      </w:r>
    </w:p>
    <w:p w14:paraId="2D8E6FB2" w14:textId="77777777" w:rsidR="00680EEE" w:rsidRDefault="00680EEE" w:rsidP="00CA0B10">
      <w:pPr>
        <w:spacing w:after="0" w:line="240" w:lineRule="auto"/>
        <w:rPr>
          <w:rFonts w:ascii="Times New Roman" w:eastAsia="Calibri" w:hAnsi="Times New Roman" w:cs="Arial"/>
          <w:szCs w:val="22"/>
        </w:rPr>
      </w:pPr>
    </w:p>
    <w:p w14:paraId="2356E277" w14:textId="111A0069" w:rsidR="00CA0B10" w:rsidRPr="00CA0B10" w:rsidRDefault="00CA0B10" w:rsidP="00CA0B10">
      <w:pPr>
        <w:spacing w:after="0" w:line="240" w:lineRule="auto"/>
        <w:rPr>
          <w:rFonts w:ascii="Times New Roman" w:eastAsia="Calibri" w:hAnsi="Times New Roman" w:cs="Arial"/>
          <w:szCs w:val="22"/>
        </w:rPr>
      </w:pPr>
      <w:r w:rsidRPr="00CA0B10">
        <w:rPr>
          <w:rFonts w:ascii="Times New Roman" w:eastAsia="Calibri" w:hAnsi="Times New Roman" w:cs="Arial"/>
          <w:szCs w:val="22"/>
        </w:rPr>
        <w:t>This clause provides that the person who owns the almonds immediately after they are harvested is liable to pay the almond levy.</w:t>
      </w:r>
    </w:p>
    <w:p w14:paraId="573AB789" w14:textId="77777777" w:rsidR="00CA0B10" w:rsidRPr="00CA0B10" w:rsidRDefault="00CA0B10" w:rsidP="00CA0B10">
      <w:pPr>
        <w:spacing w:after="0" w:line="240" w:lineRule="auto"/>
        <w:rPr>
          <w:rFonts w:ascii="Times New Roman" w:eastAsia="Calibri" w:hAnsi="Times New Roman" w:cs="Arial"/>
          <w:szCs w:val="22"/>
        </w:rPr>
      </w:pPr>
    </w:p>
    <w:p w14:paraId="029FE77A" w14:textId="77777777" w:rsidR="00CA0B10" w:rsidRPr="00CA0B10" w:rsidRDefault="00CA0B10" w:rsidP="00CA0B10">
      <w:pPr>
        <w:spacing w:after="0" w:line="240" w:lineRule="auto"/>
        <w:rPr>
          <w:rFonts w:ascii="Times New Roman" w:eastAsia="Calibri" w:hAnsi="Times New Roman" w:cs="Arial"/>
          <w:szCs w:val="22"/>
        </w:rPr>
      </w:pPr>
      <w:r w:rsidRPr="00CA0B10">
        <w:rPr>
          <w:rFonts w:ascii="Times New Roman" w:eastAsia="Calibri" w:hAnsi="Times New Roman" w:cs="Arial"/>
          <w:b/>
          <w:color w:val="000000"/>
          <w:szCs w:val="22"/>
        </w:rPr>
        <w:t>Clause 37-</w:t>
      </w:r>
      <w:r w:rsidRPr="00CA0B10">
        <w:rPr>
          <w:rFonts w:ascii="Times New Roman" w:eastAsia="Calibri" w:hAnsi="Times New Roman" w:cs="Arial"/>
          <w:b/>
          <w:bCs/>
          <w:color w:val="000000"/>
          <w:szCs w:val="22"/>
        </w:rPr>
        <w:t>5</w:t>
      </w:r>
      <w:r w:rsidRPr="00CA0B10">
        <w:rPr>
          <w:rFonts w:ascii="Times New Roman" w:eastAsia="Calibri" w:hAnsi="Times New Roman" w:cs="Arial"/>
          <w:b/>
          <w:color w:val="000000"/>
          <w:szCs w:val="22"/>
        </w:rPr>
        <w:t>—Application provision</w:t>
      </w:r>
    </w:p>
    <w:p w14:paraId="13D4E651" w14:textId="77777777" w:rsidR="00680EEE" w:rsidRDefault="00680EEE" w:rsidP="00CA0B10">
      <w:pPr>
        <w:spacing w:after="0" w:line="240" w:lineRule="auto"/>
        <w:rPr>
          <w:rFonts w:ascii="Times New Roman" w:eastAsia="Calibri" w:hAnsi="Times New Roman" w:cs="Arial"/>
          <w:szCs w:val="22"/>
        </w:rPr>
      </w:pPr>
    </w:p>
    <w:p w14:paraId="300F3336" w14:textId="7AFD744C" w:rsidR="00CA0B10" w:rsidRDefault="00CA0B10" w:rsidP="005D6D85">
      <w:pPr>
        <w:spacing w:after="0" w:line="240" w:lineRule="auto"/>
        <w:rPr>
          <w:rFonts w:ascii="Times New Roman" w:eastAsia="Times New Roman" w:hAnsi="Times New Roman" w:cs="Times New Roman"/>
        </w:rPr>
      </w:pPr>
      <w:r w:rsidRPr="60F6F039">
        <w:rPr>
          <w:rFonts w:ascii="Times New Roman" w:eastAsia="Calibri" w:hAnsi="Times New Roman" w:cs="Arial"/>
        </w:rPr>
        <w:t>Clause 37-5 provides that clause 37-1 applies</w:t>
      </w:r>
      <w:r w:rsidR="00186B89">
        <w:rPr>
          <w:rFonts w:ascii="Times New Roman" w:eastAsia="Calibri" w:hAnsi="Times New Roman" w:cs="Arial"/>
        </w:rPr>
        <w:t xml:space="preserve"> in relation</w:t>
      </w:r>
      <w:r w:rsidRPr="60F6F039">
        <w:rPr>
          <w:rFonts w:ascii="Times New Roman" w:eastAsia="Calibri" w:hAnsi="Times New Roman" w:cs="Arial"/>
        </w:rPr>
        <w:t xml:space="preserve"> to almonds </w:t>
      </w:r>
      <w:r w:rsidR="00186B89">
        <w:rPr>
          <w:rFonts w:ascii="Times New Roman" w:eastAsia="Calibri" w:hAnsi="Times New Roman" w:cs="Arial"/>
        </w:rPr>
        <w:t xml:space="preserve">that are </w:t>
      </w:r>
      <w:r w:rsidRPr="60F6F039">
        <w:rPr>
          <w:rFonts w:ascii="Times New Roman" w:eastAsia="Calibri" w:hAnsi="Times New Roman" w:cs="Arial"/>
          <w:color w:val="000000" w:themeColor="text1"/>
        </w:rPr>
        <w:t>sold or processed on or after 1 July 2025</w:t>
      </w:r>
      <w:r w:rsidR="4057793A" w:rsidRPr="60F6F039">
        <w:rPr>
          <w:rFonts w:ascii="Times New Roman" w:eastAsia="Calibri" w:hAnsi="Times New Roman" w:cs="Arial"/>
          <w:color w:val="000000" w:themeColor="text1"/>
        </w:rPr>
        <w:t>,</w:t>
      </w:r>
      <w:r w:rsidR="4057793A" w:rsidRPr="00251C20">
        <w:rPr>
          <w:rFonts w:ascii="Times New Roman" w:eastAsia="Times New Roman" w:hAnsi="Times New Roman" w:cs="Times New Roman"/>
        </w:rPr>
        <w:t xml:space="preserve"> whether the almonds are harvested before, on or after that day.</w:t>
      </w:r>
    </w:p>
    <w:p w14:paraId="2E7C1C52" w14:textId="77777777" w:rsidR="00C61412" w:rsidRPr="00251C20" w:rsidRDefault="00C61412" w:rsidP="005D6D85">
      <w:pPr>
        <w:spacing w:after="0" w:line="240" w:lineRule="auto"/>
        <w:rPr>
          <w:rFonts w:ascii="Times New Roman" w:eastAsia="Times New Roman" w:hAnsi="Times New Roman" w:cs="Times New Roman"/>
        </w:rPr>
      </w:pPr>
    </w:p>
    <w:p w14:paraId="4A73EF0D"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44"/>
          <w:shd w:val="clear" w:color="auto" w:fill="FFFFFF"/>
          <w:lang w:eastAsia="en-AU"/>
        </w:rPr>
      </w:pPr>
      <w:bookmarkStart w:id="154" w:name="_Toc178245310"/>
      <w:bookmarkStart w:id="155" w:name="_Toc177028491"/>
      <w:r w:rsidRPr="00251C20">
        <w:rPr>
          <w:rFonts w:ascii="Times New Roman" w:eastAsiaTheme="majorEastAsia" w:hAnsi="Times New Roman" w:cs="Times New Roman"/>
          <w:b/>
          <w:kern w:val="0"/>
          <w:sz w:val="28"/>
          <w:szCs w:val="44"/>
          <w:shd w:val="clear" w:color="auto" w:fill="FFFFFF"/>
          <w:lang w:eastAsia="en-AU"/>
        </w:rPr>
        <w:t>Division 38</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shd w:val="clear" w:color="auto" w:fill="FFFFFF"/>
          <w:lang w:eastAsia="en-AU"/>
        </w:rPr>
        <w:t>Apples and pears</w:t>
      </w:r>
      <w:bookmarkEnd w:id="154"/>
      <w:bookmarkEnd w:id="155"/>
    </w:p>
    <w:p w14:paraId="11EC60A1" w14:textId="77777777" w:rsidR="00680EEE" w:rsidRDefault="00680EEE" w:rsidP="00CA0B10">
      <w:pPr>
        <w:spacing w:after="0" w:line="240" w:lineRule="auto"/>
        <w:textAlignment w:val="baseline"/>
        <w:rPr>
          <w:rFonts w:ascii="Times New Roman" w:eastAsia="Times New Roman" w:hAnsi="Times New Roman" w:cs="Times New Roman"/>
          <w:kern w:val="0"/>
          <w:shd w:val="clear" w:color="auto" w:fill="FFFFFF"/>
          <w:lang w:eastAsia="en-AU"/>
        </w:rPr>
      </w:pPr>
    </w:p>
    <w:p w14:paraId="5CA6A2DB" w14:textId="0442CE2E" w:rsidR="00CA0B10" w:rsidRPr="00CA0B10" w:rsidDel="00494739" w:rsidRDefault="00CA0B10" w:rsidP="00CA0B10">
      <w:pPr>
        <w:spacing w:after="0" w:line="240" w:lineRule="auto"/>
        <w:textAlignment w:val="baseline"/>
        <w:rPr>
          <w:rFonts w:ascii="Times New Roman" w:eastAsia="Times New Roman" w:hAnsi="Times New Roman" w:cs="Times New Roman"/>
          <w:kern w:val="0"/>
          <w:shd w:val="clear" w:color="auto" w:fill="FFFFFF"/>
          <w:lang w:val="en-GB" w:eastAsia="en-AU"/>
        </w:rPr>
      </w:pPr>
      <w:r w:rsidRPr="00CA0B10">
        <w:rPr>
          <w:rFonts w:ascii="Times New Roman" w:eastAsia="Times New Roman" w:hAnsi="Times New Roman" w:cs="Times New Roman"/>
          <w:kern w:val="0"/>
          <w:shd w:val="clear" w:color="auto" w:fill="FFFFFF"/>
          <w:lang w:eastAsia="en-AU"/>
        </w:rPr>
        <w:t>This Division imposes a levy (</w:t>
      </w:r>
      <w:r w:rsidRPr="00CA0B10">
        <w:rPr>
          <w:rFonts w:ascii="Times New Roman" w:eastAsia="Times New Roman" w:hAnsi="Times New Roman" w:cs="Times New Roman"/>
          <w:b/>
          <w:bCs/>
          <w:kern w:val="0"/>
          <w:shd w:val="clear" w:color="auto" w:fill="FFFFFF"/>
          <w:lang w:eastAsia="en-AU"/>
        </w:rPr>
        <w:t>apple and pear levy</w:t>
      </w:r>
      <w:r w:rsidRPr="00CA0B10">
        <w:rPr>
          <w:rFonts w:ascii="Times New Roman" w:eastAsia="Times New Roman" w:hAnsi="Times New Roman" w:cs="Times New Roman"/>
          <w:kern w:val="0"/>
          <w:shd w:val="clear" w:color="auto" w:fill="FFFFFF"/>
          <w:lang w:eastAsia="en-AU"/>
        </w:rPr>
        <w:t xml:space="preserve">) on apples or pears harvested in Australia, in specific circumstances. Levy was previously imposed on apples and pears: see Schedules 15 and 27 to the </w:t>
      </w:r>
      <w:r w:rsidRPr="00CA0B10">
        <w:rPr>
          <w:rFonts w:ascii="Times New Roman" w:eastAsia="Times New Roman" w:hAnsi="Times New Roman" w:cs="Times New Roman"/>
          <w:iCs/>
          <w:kern w:val="0"/>
          <w:shd w:val="clear" w:color="auto" w:fill="FFFFFF"/>
          <w:lang w:eastAsia="en-AU"/>
        </w:rPr>
        <w:t>1999 Excise Levies Act</w:t>
      </w:r>
      <w:r w:rsidRPr="00CA0B10">
        <w:rPr>
          <w:rFonts w:ascii="Times New Roman" w:eastAsia="Times New Roman" w:hAnsi="Times New Roman" w:cs="Times New Roman"/>
          <w:kern w:val="0"/>
          <w:shd w:val="clear" w:color="auto" w:fill="FFFFFF"/>
          <w:lang w:eastAsia="en-AU"/>
        </w:rPr>
        <w:t xml:space="preserve">, Schedule 15 to the </w:t>
      </w:r>
      <w:r w:rsidRPr="00CA0B10">
        <w:rPr>
          <w:rFonts w:ascii="Times New Roman" w:eastAsia="Times New Roman" w:hAnsi="Times New Roman" w:cs="Times New Roman"/>
          <w:iCs/>
          <w:kern w:val="0"/>
          <w:shd w:val="clear" w:color="auto" w:fill="FFFFFF"/>
          <w:lang w:eastAsia="en-AU"/>
        </w:rPr>
        <w:t>1999 Excise Levies Regulations</w:t>
      </w:r>
      <w:r w:rsidRPr="00CA0B10">
        <w:rPr>
          <w:rFonts w:ascii="Times New Roman" w:eastAsia="Times New Roman" w:hAnsi="Times New Roman" w:cs="Times New Roman"/>
          <w:i/>
          <w:iCs/>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 xml:space="preserve">Schedule 9 to the </w:t>
      </w:r>
      <w:r w:rsidRPr="00CA0B10">
        <w:rPr>
          <w:rFonts w:ascii="Times New Roman" w:eastAsia="Times New Roman" w:hAnsi="Times New Roman" w:cs="Times New Roman"/>
          <w:iCs/>
          <w:kern w:val="0"/>
          <w:shd w:val="clear" w:color="auto" w:fill="FFFFFF"/>
          <w:lang w:eastAsia="en-AU"/>
        </w:rPr>
        <w:t>1998 NRS Excise Levy Act</w:t>
      </w:r>
      <w:r w:rsidRPr="00CA0B10">
        <w:rPr>
          <w:rFonts w:ascii="Times New Roman" w:eastAsia="Times New Roman" w:hAnsi="Times New Roman" w:cs="Times New Roman"/>
          <w:i/>
          <w:iCs/>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and Part 11 of the</w:t>
      </w:r>
      <w:r w:rsidRPr="00CA0B10">
        <w:rPr>
          <w:rFonts w:ascii="Times New Roman" w:eastAsia="Times New Roman" w:hAnsi="Times New Roman" w:cs="Times New Roman"/>
          <w:i/>
          <w:iCs/>
          <w:kern w:val="0"/>
          <w:shd w:val="clear" w:color="auto" w:fill="FFFFFF"/>
          <w:lang w:eastAsia="en-AU"/>
        </w:rPr>
        <w:t xml:space="preserve"> </w:t>
      </w:r>
      <w:r w:rsidRPr="00CA0B10">
        <w:rPr>
          <w:rFonts w:ascii="Times New Roman" w:eastAsia="Times New Roman" w:hAnsi="Times New Roman" w:cs="Times New Roman"/>
          <w:kern w:val="0"/>
          <w:szCs w:val="22"/>
        </w:rPr>
        <w:t>1998 NRS Regulations</w:t>
      </w:r>
      <w:r w:rsidRPr="00CA0B10">
        <w:rPr>
          <w:rFonts w:ascii="Times New Roman" w:eastAsia="Times New Roman" w:hAnsi="Times New Roman" w:cs="Times New Roman"/>
          <w:i/>
          <w:iCs/>
          <w:kern w:val="0"/>
          <w:shd w:val="clear" w:color="auto" w:fill="FFFFFF"/>
          <w:lang w:eastAsia="en-AU"/>
        </w:rPr>
        <w:t xml:space="preserve">. </w:t>
      </w:r>
    </w:p>
    <w:p w14:paraId="7FC2A34A"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68FF5820"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Key definitions for the imposition of apple and pear levy:</w:t>
      </w:r>
    </w:p>
    <w:p w14:paraId="0EBE4534" w14:textId="77777777" w:rsidR="00680EEE" w:rsidRPr="00CA0B10" w:rsidRDefault="00680EEE"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26E4A269" w14:textId="3B0F648D" w:rsidR="00CA0B10" w:rsidRPr="00CA0B10" w:rsidRDefault="00CA0B10" w:rsidP="00251C20">
      <w:pPr>
        <w:numPr>
          <w:ilvl w:val="0"/>
          <w:numId w:val="62"/>
        </w:numPr>
        <w:spacing w:after="120" w:line="240" w:lineRule="auto"/>
        <w:ind w:left="425" w:hanging="425"/>
        <w:textAlignment w:val="baseline"/>
        <w:rPr>
          <w:rFonts w:ascii="Times New Roman" w:eastAsia="Times New Roman" w:hAnsi="Times New Roman" w:cs="Times New Roman"/>
          <w:b/>
          <w:bCs/>
          <w:i/>
          <w:iCs/>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 xml:space="preserve">apple </w:t>
      </w:r>
      <w:r w:rsidRPr="00CA0B10">
        <w:rPr>
          <w:rFonts w:ascii="Times New Roman" w:eastAsia="Times New Roman" w:hAnsi="Times New Roman" w:cs="Times New Roman"/>
          <w:kern w:val="0"/>
          <w:shd w:val="clear" w:color="auto" w:fill="FFFFFF"/>
          <w:lang w:eastAsia="en-AU"/>
        </w:rPr>
        <w:t>is defined in subclause 38-1(2)</w:t>
      </w:r>
      <w:r w:rsidR="008A06A3">
        <w:rPr>
          <w:rFonts w:ascii="Times New Roman" w:eastAsia="Times New Roman" w:hAnsi="Times New Roman" w:cs="Times New Roman"/>
          <w:kern w:val="0"/>
          <w:shd w:val="clear" w:color="auto" w:fill="FFFFFF"/>
          <w:lang w:eastAsia="en-AU"/>
        </w:rPr>
        <w:t xml:space="preserve"> </w:t>
      </w:r>
      <w:r w:rsidR="008A06A3">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shd w:val="clear" w:color="auto" w:fill="FFFFFF"/>
          <w:lang w:eastAsia="en-AU"/>
        </w:rPr>
        <w:t>.</w:t>
      </w:r>
    </w:p>
    <w:p w14:paraId="2C37675E" w14:textId="2B96EB9B" w:rsidR="00CA0B10" w:rsidRPr="00CA0B10" w:rsidRDefault="00CA0B10" w:rsidP="00F91CF9">
      <w:pPr>
        <w:numPr>
          <w:ilvl w:val="0"/>
          <w:numId w:val="62"/>
        </w:numPr>
        <w:spacing w:before="120" w:after="0" w:line="240" w:lineRule="auto"/>
        <w:ind w:left="425" w:hanging="425"/>
        <w:textAlignment w:val="baseline"/>
        <w:rPr>
          <w:rFonts w:ascii="Times New Roman" w:eastAsia="Times New Roman" w:hAnsi="Times New Roman" w:cs="Times New Roman"/>
          <w:b/>
          <w:bCs/>
          <w:i/>
          <w:iCs/>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business purchaser</w:t>
      </w:r>
      <w:r w:rsidRPr="00CA0B10">
        <w:rPr>
          <w:rFonts w:ascii="Times New Roman" w:eastAsia="Times New Roman" w:hAnsi="Times New Roman" w:cs="Times New Roman"/>
          <w:kern w:val="0"/>
          <w:shd w:val="clear" w:color="auto" w:fill="FFFFFF"/>
          <w:lang w:eastAsia="en-AU"/>
        </w:rPr>
        <w:t xml:space="preserve"> is defined in subsection 6(3)</w:t>
      </w:r>
      <w:r w:rsidR="008A06A3">
        <w:rPr>
          <w:rFonts w:ascii="Times New Roman" w:eastAsia="Times New Roman" w:hAnsi="Times New Roman" w:cs="Times New Roman"/>
          <w:kern w:val="0"/>
          <w:shd w:val="clear" w:color="auto" w:fill="FFFFFF"/>
          <w:lang w:eastAsia="en-AU"/>
        </w:rPr>
        <w:t xml:space="preserve"> of the Regulations</w:t>
      </w:r>
      <w:r w:rsidRPr="00CA0B10">
        <w:rPr>
          <w:rFonts w:ascii="Times New Roman" w:eastAsia="Times New Roman" w:hAnsi="Times New Roman" w:cs="Times New Roman"/>
          <w:kern w:val="0"/>
          <w:shd w:val="clear" w:color="auto" w:fill="FFFFFF"/>
          <w:lang w:eastAsia="en-AU"/>
        </w:rPr>
        <w:t>. In relation to apples and pears, it means a person who buys apples or pears from apple and pear levy payers in the course of carrying on a business.</w:t>
      </w:r>
    </w:p>
    <w:p w14:paraId="64855717" w14:textId="208AF3AC" w:rsidR="00CA0B10" w:rsidRPr="00CA0B10" w:rsidRDefault="00CA0B10" w:rsidP="00F91CF9">
      <w:pPr>
        <w:numPr>
          <w:ilvl w:val="0"/>
          <w:numId w:val="62"/>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lastRenderedPageBreak/>
        <w:t xml:space="preserve">pear </w:t>
      </w:r>
      <w:r w:rsidRPr="00CA0B10">
        <w:rPr>
          <w:rFonts w:ascii="Times New Roman" w:eastAsia="Times New Roman" w:hAnsi="Times New Roman" w:cs="Times New Roman"/>
          <w:kern w:val="0"/>
          <w:shd w:val="clear" w:color="auto" w:fill="FFFFFF"/>
          <w:lang w:eastAsia="en-AU"/>
        </w:rPr>
        <w:t>is defined in subclause 38-1(3)</w:t>
      </w:r>
      <w:r w:rsidR="008A06A3">
        <w:rPr>
          <w:rFonts w:ascii="Times New Roman" w:eastAsia="Times New Roman" w:hAnsi="Times New Roman" w:cs="Times New Roman"/>
          <w:kern w:val="0"/>
          <w:shd w:val="clear" w:color="auto" w:fill="FFFFFF"/>
          <w:lang w:eastAsia="en-AU"/>
        </w:rPr>
        <w:t xml:space="preserve"> </w:t>
      </w:r>
      <w:r w:rsidR="008A06A3">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shd w:val="clear" w:color="auto" w:fill="FFFFFF"/>
          <w:lang w:eastAsia="en-AU"/>
        </w:rPr>
        <w:t>.</w:t>
      </w:r>
    </w:p>
    <w:p w14:paraId="6A6AF44E" w14:textId="387BC1EA" w:rsidR="00CA0B10" w:rsidRPr="00CA0B10" w:rsidRDefault="00CA0B10" w:rsidP="00F91CF9">
      <w:pPr>
        <w:numPr>
          <w:ilvl w:val="0"/>
          <w:numId w:val="62"/>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14:ligatures w14:val="none"/>
        </w:rPr>
        <w:t>process</w:t>
      </w:r>
      <w:r w:rsidRPr="00CA0B10">
        <w:rPr>
          <w:rFonts w:ascii="Times New Roman" w:eastAsia="Times New Roman" w:hAnsi="Times New Roman" w:cs="Times New Roman"/>
          <w:i/>
          <w:iCs/>
          <w:kern w:val="0"/>
          <w:shd w:val="clear" w:color="auto" w:fill="FFFFFF"/>
          <w:lang w:eastAsia="en-AU"/>
          <w14:ligatures w14:val="none"/>
        </w:rPr>
        <w:t>,</w:t>
      </w:r>
      <w:r w:rsidRPr="00CA0B10">
        <w:rPr>
          <w:rFonts w:ascii="Times New Roman" w:eastAsia="Times New Roman" w:hAnsi="Times New Roman" w:cs="Times New Roman"/>
          <w:kern w:val="0"/>
          <w:shd w:val="clear" w:color="auto" w:fill="FFFFFF"/>
          <w:lang w:eastAsia="en-AU"/>
          <w14:ligatures w14:val="none"/>
        </w:rPr>
        <w:t xml:space="preserve"> </w:t>
      </w:r>
      <w:r w:rsidRPr="00CA0B10">
        <w:rPr>
          <w:rFonts w:ascii="Times New Roman" w:eastAsia="Times New Roman" w:hAnsi="Times New Roman" w:cs="Times New Roman"/>
          <w:iCs/>
          <w:kern w:val="0"/>
          <w:shd w:val="clear" w:color="auto" w:fill="FFFFFF"/>
          <w:lang w:eastAsia="en-AU"/>
        </w:rPr>
        <w:t>in relation to a plant product</w:t>
      </w:r>
      <w:r w:rsidRPr="00CA0B10">
        <w:rPr>
          <w:rFonts w:ascii="Times New Roman" w:eastAsia="Times New Roman" w:hAnsi="Times New Roman" w:cs="Times New Roman"/>
          <w:i/>
          <w:iCs/>
          <w:kern w:val="0"/>
          <w:shd w:val="clear" w:color="auto" w:fill="FFFFFF"/>
          <w:lang w:eastAsia="en-AU"/>
        </w:rPr>
        <w:t>,</w:t>
      </w:r>
      <w:r w:rsidRPr="00CA0B10">
        <w:rPr>
          <w:rFonts w:ascii="Times New Roman" w:eastAsia="Times New Roman" w:hAnsi="Times New Roman" w:cs="Times New Roman"/>
          <w:b/>
          <w:bCs/>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is defined in subsection 7(1)</w:t>
      </w:r>
      <w:r w:rsidR="008A06A3">
        <w:rPr>
          <w:rFonts w:ascii="Times New Roman" w:eastAsia="Times New Roman" w:hAnsi="Times New Roman" w:cs="Times New Roman"/>
          <w:kern w:val="0"/>
          <w:shd w:val="clear" w:color="auto" w:fill="FFFFFF"/>
          <w:lang w:eastAsia="en-AU"/>
        </w:rPr>
        <w:t xml:space="preserve"> of the Regulations</w:t>
      </w:r>
      <w:r w:rsidRPr="00CA0B10">
        <w:rPr>
          <w:rFonts w:ascii="Times New Roman" w:eastAsia="Times New Roman" w:hAnsi="Times New Roman" w:cs="Times New Roman"/>
          <w:kern w:val="0"/>
          <w:shd w:val="clear" w:color="auto" w:fill="FFFFFF"/>
          <w:lang w:eastAsia="en-AU"/>
        </w:rPr>
        <w:t xml:space="preserve">. In relation to apples and pears, it means the performance of an operation, except cleaning or washing, brushing, sorting, grading, packing, storage, transport, delivery or fruit conditioning operations, including </w:t>
      </w:r>
      <w:r w:rsidRPr="00CA0B10">
        <w:rPr>
          <w:rFonts w:ascii="Times New Roman" w:eastAsia="Times New Roman" w:hAnsi="Times New Roman" w:cs="Times New Roman"/>
          <w:kern w:val="0"/>
          <w:shd w:val="clear" w:color="auto" w:fill="FFFFFF"/>
          <w:lang w:eastAsia="en-AU"/>
          <w14:ligatures w14:val="none"/>
        </w:rPr>
        <w:t>ripening.</w:t>
      </w:r>
    </w:p>
    <w:p w14:paraId="242B4435" w14:textId="37A71D64" w:rsidR="00CA0B10" w:rsidRPr="00CA0B10" w:rsidRDefault="00CA0B10" w:rsidP="00F91CF9">
      <w:pPr>
        <w:numPr>
          <w:ilvl w:val="0"/>
          <w:numId w:val="62"/>
        </w:numPr>
        <w:spacing w:before="120" w:after="0" w:line="240" w:lineRule="auto"/>
        <w:ind w:left="426" w:hanging="426"/>
        <w:textAlignment w:val="baseline"/>
        <w:rPr>
          <w:rFonts w:ascii="Times New Roman" w:eastAsia="Times New Roman" w:hAnsi="Times New Roman" w:cs="Times New Roman"/>
          <w:b/>
          <w:bCs/>
          <w:i/>
          <w:iCs/>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retail sale</w:t>
      </w:r>
      <w:r w:rsidRPr="00CA0B10">
        <w:rPr>
          <w:rFonts w:ascii="Times New Roman" w:eastAsia="Times New Roman" w:hAnsi="Times New Roman" w:cs="Times New Roman"/>
          <w:kern w:val="0"/>
          <w:shd w:val="clear" w:color="auto" w:fill="FFFFFF"/>
          <w:lang w:eastAsia="en-AU"/>
        </w:rPr>
        <w:t xml:space="preserve"> is defined in section 5</w:t>
      </w:r>
      <w:r w:rsidR="008A06A3">
        <w:rPr>
          <w:rFonts w:ascii="Times New Roman" w:eastAsia="Times New Roman" w:hAnsi="Times New Roman" w:cs="Times New Roman"/>
          <w:kern w:val="0"/>
          <w:shd w:val="clear" w:color="auto" w:fill="FFFFFF"/>
          <w:lang w:eastAsia="en-AU"/>
        </w:rPr>
        <w:t xml:space="preserve"> of the Regulations</w:t>
      </w:r>
      <w:r w:rsidRPr="00CA0B10">
        <w:rPr>
          <w:rFonts w:ascii="Times New Roman" w:eastAsia="Times New Roman" w:hAnsi="Times New Roman" w:cs="Times New Roman"/>
          <w:kern w:val="0"/>
          <w:shd w:val="clear" w:color="auto" w:fill="FFFFFF"/>
          <w:lang w:eastAsia="en-AU"/>
        </w:rPr>
        <w:t>. In relation to apples and pears, it means any sale by the person except a sale to a business purchaser, whether through a selling agent, buying agent or both.</w:t>
      </w:r>
    </w:p>
    <w:p w14:paraId="2AE46000"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shd w:val="clear" w:color="auto" w:fill="FFFFFF"/>
          <w:lang w:eastAsia="en-AU"/>
        </w:rPr>
      </w:pPr>
    </w:p>
    <w:p w14:paraId="1643A310"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38-1—Imposition of apple and pear levy</w:t>
      </w:r>
    </w:p>
    <w:p w14:paraId="62A3DB5E" w14:textId="77777777" w:rsidR="00680EEE" w:rsidRDefault="00680EEE" w:rsidP="00CA0B10">
      <w:pPr>
        <w:spacing w:after="0" w:line="240" w:lineRule="auto"/>
        <w:textAlignment w:val="baseline"/>
        <w:rPr>
          <w:rFonts w:ascii="Times New Roman" w:eastAsia="Times New Roman" w:hAnsi="Times New Roman" w:cs="Times New Roman"/>
          <w:kern w:val="0"/>
          <w:shd w:val="clear" w:color="auto" w:fill="FFFFFF"/>
          <w:lang w:eastAsia="en-AU"/>
        </w:rPr>
      </w:pPr>
    </w:p>
    <w:p w14:paraId="3BD36618" w14:textId="0E620D45" w:rsidR="00CA0B10" w:rsidRPr="00CA0B10" w:rsidRDefault="00CA0B10" w:rsidP="00CA0B10">
      <w:pPr>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Subclause 38-1(1) imposes levy on apples or pears that are harvested in Australia and are either sold by, or processed by or for, the person who owns the apples or pears immediately after they are harvested.</w:t>
      </w:r>
    </w:p>
    <w:p w14:paraId="380072EC"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0445972A"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This clause defines the following terms:</w:t>
      </w:r>
    </w:p>
    <w:p w14:paraId="7CC4C80C" w14:textId="77777777" w:rsidR="00CA0B10" w:rsidRPr="00CA0B10" w:rsidRDefault="00CA0B10" w:rsidP="00F91CF9">
      <w:pPr>
        <w:numPr>
          <w:ilvl w:val="0"/>
          <w:numId w:val="62"/>
        </w:numPr>
        <w:spacing w:before="120" w:after="0" w:line="240" w:lineRule="auto"/>
        <w:ind w:left="425" w:hanging="425"/>
        <w:textAlignment w:val="baseline"/>
        <w:rPr>
          <w:rFonts w:ascii="Times New Roman" w:eastAsia="Times New Roman" w:hAnsi="Times New Roman" w:cs="Times New Roman"/>
          <w:b/>
          <w:bCs/>
          <w:i/>
          <w:iCs/>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 xml:space="preserve">apple </w:t>
      </w:r>
      <w:r w:rsidRPr="00CA0B10">
        <w:rPr>
          <w:rFonts w:ascii="Times New Roman" w:eastAsia="Times New Roman" w:hAnsi="Times New Roman" w:cs="Times New Roman"/>
          <w:kern w:val="0"/>
          <w:shd w:val="clear" w:color="auto" w:fill="FFFFFF"/>
          <w:lang w:eastAsia="en-AU"/>
        </w:rPr>
        <w:t>is defined in subclause 38-1(2) by reference to its scientific name.</w:t>
      </w:r>
    </w:p>
    <w:p w14:paraId="243B717E" w14:textId="77777777" w:rsidR="00CA0B10" w:rsidRPr="00CA0B10" w:rsidRDefault="00CA0B10" w:rsidP="00F91CF9">
      <w:pPr>
        <w:numPr>
          <w:ilvl w:val="0"/>
          <w:numId w:val="62"/>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 xml:space="preserve">pear </w:t>
      </w:r>
      <w:r w:rsidRPr="00CA0B10">
        <w:rPr>
          <w:rFonts w:ascii="Times New Roman" w:eastAsia="Times New Roman" w:hAnsi="Times New Roman" w:cs="Times New Roman"/>
          <w:kern w:val="0"/>
          <w:shd w:val="clear" w:color="auto" w:fill="FFFFFF"/>
          <w:lang w:eastAsia="en-AU"/>
        </w:rPr>
        <w:t>is defined in subclause 38-1(3) by reference</w:t>
      </w:r>
      <w:r w:rsidRPr="00CA0B10">
        <w:rPr>
          <w:rFonts w:ascii="Times New Roman" w:eastAsia="Times New Roman" w:hAnsi="Times New Roman" w:cs="Times New Roman"/>
          <w:i/>
          <w:iCs/>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to its scientific name. It does not include nashi.</w:t>
      </w:r>
    </w:p>
    <w:p w14:paraId="177DAF70"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4BC02C29"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38-2—Exemptions from the levy</w:t>
      </w:r>
    </w:p>
    <w:p w14:paraId="12959E0A" w14:textId="77777777" w:rsidR="00494BAD" w:rsidRDefault="00494BAD"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p>
    <w:p w14:paraId="266AFDE2" w14:textId="71743802" w:rsidR="00CA0B10" w:rsidRPr="00CA0B10" w:rsidRDefault="00CA0B10"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This clause exempts apples or pears from levy in five cases.</w:t>
      </w:r>
    </w:p>
    <w:p w14:paraId="719A8A89" w14:textId="77777777" w:rsidR="00CA0B10" w:rsidRPr="00CA0B10" w:rsidRDefault="00CA0B10" w:rsidP="00F91CF9">
      <w:pPr>
        <w:numPr>
          <w:ilvl w:val="0"/>
          <w:numId w:val="63"/>
        </w:numPr>
        <w:spacing w:before="120" w:after="0" w:line="240" w:lineRule="auto"/>
        <w:ind w:left="425" w:hanging="426"/>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Subclause 38-2(1) exempts from levy apples or pears that are sold for stockfeed.</w:t>
      </w:r>
    </w:p>
    <w:p w14:paraId="50C195E4" w14:textId="77777777" w:rsidR="00CA0B10" w:rsidRPr="00CA0B10" w:rsidRDefault="00CA0B10" w:rsidP="00F91CF9">
      <w:pPr>
        <w:numPr>
          <w:ilvl w:val="0"/>
          <w:numId w:val="63"/>
        </w:numPr>
        <w:spacing w:before="120" w:after="0" w:line="240" w:lineRule="auto"/>
        <w:ind w:left="425" w:hanging="426"/>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 xml:space="preserve">Subclause 38-2(2) exempts from levy pears that are sold for processing, or that are processed, into dried pears. </w:t>
      </w:r>
    </w:p>
    <w:p w14:paraId="2DA029DD" w14:textId="77777777" w:rsidR="00CA0B10" w:rsidRPr="00CA0B10" w:rsidRDefault="00CA0B10" w:rsidP="00F91CF9">
      <w:pPr>
        <w:spacing w:before="120" w:after="0" w:line="240" w:lineRule="auto"/>
        <w:ind w:left="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A note explains that levy is imposed on dried tree fruit under Division 45 of Part 2-3.</w:t>
      </w:r>
    </w:p>
    <w:p w14:paraId="7472DB8C" w14:textId="77777777" w:rsidR="00CA0B10" w:rsidRPr="00CA0B10" w:rsidRDefault="00CA0B10" w:rsidP="00F91CF9">
      <w:pPr>
        <w:numPr>
          <w:ilvl w:val="0"/>
          <w:numId w:val="63"/>
        </w:numPr>
        <w:spacing w:before="120" w:after="0" w:line="240" w:lineRule="auto"/>
        <w:ind w:left="425" w:hanging="426"/>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Subclause 38-2(3) exempts from levy pears that are sold for processing, or that are processed, into canned fruit.</w:t>
      </w:r>
    </w:p>
    <w:p w14:paraId="755D8902" w14:textId="77777777" w:rsidR="00CA0B10" w:rsidRPr="00CA0B10" w:rsidRDefault="00CA0B10" w:rsidP="00F91CF9">
      <w:pPr>
        <w:numPr>
          <w:ilvl w:val="0"/>
          <w:numId w:val="63"/>
        </w:numPr>
        <w:spacing w:before="120" w:after="0" w:line="240" w:lineRule="auto"/>
        <w:ind w:left="425" w:hanging="426"/>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 xml:space="preserve">Subclause 38-2(4) exempts from levy apples or pears that are sold or processed after being exported from Australia. </w:t>
      </w:r>
    </w:p>
    <w:p w14:paraId="205E1B5F" w14:textId="6EACA777" w:rsidR="00CA0B10" w:rsidRPr="00CA0B10" w:rsidRDefault="00CA0B10" w:rsidP="00F91CF9">
      <w:pPr>
        <w:numPr>
          <w:ilvl w:val="0"/>
          <w:numId w:val="63"/>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4716F9C4">
        <w:rPr>
          <w:rFonts w:ascii="Times New Roman" w:eastAsia="Times New Roman" w:hAnsi="Times New Roman" w:cs="Times New Roman"/>
          <w:kern w:val="0"/>
          <w:shd w:val="clear" w:color="auto" w:fill="FFFFFF"/>
          <w:lang w:eastAsia="en-AU"/>
        </w:rPr>
        <w:t xml:space="preserve">Subclause 38-2(5) exempts from levy apples or pears that, in a calendar year, are sold by retail sale by, or processed by or for, the person who owns the apples or pears immediately after they are harvested if the total </w:t>
      </w:r>
      <w:r w:rsidR="34B110E1" w:rsidRPr="618D3324">
        <w:rPr>
          <w:rFonts w:ascii="Times New Roman" w:eastAsia="Times New Roman" w:hAnsi="Times New Roman" w:cs="Times New Roman"/>
          <w:lang w:eastAsia="en-AU"/>
        </w:rPr>
        <w:t xml:space="preserve">quantity </w:t>
      </w:r>
      <w:r w:rsidRPr="4716F9C4">
        <w:rPr>
          <w:rFonts w:ascii="Times New Roman" w:eastAsia="Times New Roman" w:hAnsi="Times New Roman" w:cs="Times New Roman"/>
          <w:kern w:val="0"/>
          <w:shd w:val="clear" w:color="auto" w:fill="FFFFFF"/>
          <w:lang w:eastAsia="en-AU"/>
        </w:rPr>
        <w:t>so sold or processed is 9,000 kilograms or less.</w:t>
      </w:r>
    </w:p>
    <w:p w14:paraId="554CD8E9" w14:textId="77777777" w:rsidR="00CA0B10" w:rsidRPr="00CA0B10" w:rsidRDefault="00CA0B10" w:rsidP="00CA0B10">
      <w:pPr>
        <w:spacing w:after="0" w:line="240" w:lineRule="auto"/>
        <w:textAlignment w:val="baseline"/>
        <w:rPr>
          <w:rFonts w:ascii="Times New Roman" w:eastAsia="Times New Roman" w:hAnsi="Times New Roman" w:cs="Times New Roman"/>
          <w:kern w:val="0"/>
          <w:shd w:val="clear" w:color="auto" w:fill="FFFFFF"/>
          <w:lang w:eastAsia="en-AU"/>
        </w:rPr>
      </w:pPr>
    </w:p>
    <w:p w14:paraId="002A54D7" w14:textId="7DE8BE28" w:rsidR="00CA0B10" w:rsidRPr="00CA0B10" w:rsidRDefault="00CA0B10" w:rsidP="00CA0B10">
      <w:pPr>
        <w:spacing w:after="0" w:line="240" w:lineRule="auto"/>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Subclause 38-2(6) provides that apples or pears cannot be counted towards the threshold exemption in subclause 38-2(5) if they are exempt from levy under subclauses 38-2(1), (2) (3) or (4). This ensures that the threshold exemption only applies to apples and pears on which levy could otherwise be imposed. The exemption supports the efficient and cost-effective collection of the levy by not requiring people to pay levy who would otherwise have a levy liability on retail sales or processing</w:t>
      </w:r>
      <w:r w:rsidR="00E879A4">
        <w:rPr>
          <w:rFonts w:ascii="Times New Roman" w:eastAsia="Times New Roman" w:hAnsi="Times New Roman" w:cs="Times New Roman"/>
          <w:kern w:val="0"/>
          <w:szCs w:val="22"/>
          <w:shd w:val="clear" w:color="auto" w:fill="FFFFFF"/>
          <w:lang w:eastAsia="en-AU"/>
        </w:rPr>
        <w:t xml:space="preserve"> </w:t>
      </w:r>
      <w:r w:rsidR="00ED6D2A">
        <w:rPr>
          <w:rFonts w:ascii="Times New Roman" w:eastAsia="Times New Roman" w:hAnsi="Times New Roman" w:cs="Times New Roman"/>
          <w:kern w:val="0"/>
          <w:szCs w:val="22"/>
          <w:shd w:val="clear" w:color="auto" w:fill="FFFFFF"/>
          <w:lang w:eastAsia="en-AU"/>
        </w:rPr>
        <w:t>below a threshold set previously following consultation with industry.</w:t>
      </w:r>
    </w:p>
    <w:p w14:paraId="730568AF" w14:textId="77777777" w:rsidR="00CA0B10" w:rsidRPr="00CA0B10" w:rsidRDefault="00CA0B10" w:rsidP="00CA0B10">
      <w:pPr>
        <w:spacing w:after="0" w:line="240" w:lineRule="auto"/>
        <w:rPr>
          <w:rFonts w:ascii="Times New Roman" w:eastAsia="Times New Roman" w:hAnsi="Times New Roman" w:cs="Times New Roman"/>
          <w:kern w:val="0"/>
          <w:shd w:val="clear" w:color="auto" w:fill="FFFFFF"/>
          <w:lang w:eastAsia="en-AU"/>
        </w:rPr>
      </w:pPr>
    </w:p>
    <w:p w14:paraId="318E04B4" w14:textId="77777777" w:rsidR="00CA0B10" w:rsidRPr="00CA0B10" w:rsidRDefault="00CA0B10" w:rsidP="00F91CF9">
      <w:pPr>
        <w:keepNext/>
        <w:keepLines/>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lastRenderedPageBreak/>
        <w:t>Clause 38-3—Rate of the levy</w:t>
      </w:r>
    </w:p>
    <w:p w14:paraId="26ED6F56" w14:textId="77777777" w:rsidR="00946F13" w:rsidRDefault="00946F13" w:rsidP="00F91CF9">
      <w:pPr>
        <w:keepNext/>
        <w:keepLines/>
        <w:spacing w:after="0" w:line="240" w:lineRule="auto"/>
        <w:textAlignment w:val="baseline"/>
        <w:rPr>
          <w:rFonts w:ascii="Times New Roman" w:eastAsia="Times New Roman" w:hAnsi="Times New Roman" w:cs="Times New Roman"/>
          <w:kern w:val="0"/>
          <w:szCs w:val="22"/>
          <w:shd w:val="clear" w:color="auto" w:fill="FFFFFF"/>
          <w:lang w:eastAsia="en-AU"/>
        </w:rPr>
      </w:pPr>
    </w:p>
    <w:p w14:paraId="30572A4F"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This clause prescribes apple and pear levy rates in two cases: for apples and for pears.</w:t>
      </w:r>
    </w:p>
    <w:p w14:paraId="1AFEE607" w14:textId="77777777" w:rsidR="00CA0B10" w:rsidRPr="00CA0B10" w:rsidRDefault="00CA0B10" w:rsidP="00CA0B10">
      <w:pPr>
        <w:spacing w:after="0" w:line="240" w:lineRule="auto"/>
        <w:rPr>
          <w:rFonts w:ascii="Times New Roman" w:eastAsia="Times New Roman" w:hAnsi="Times New Roman" w:cs="Times New Roman"/>
          <w:kern w:val="0"/>
          <w:lang w:eastAsia="en-AU"/>
        </w:rPr>
      </w:pPr>
    </w:p>
    <w:p w14:paraId="3FCB5F67"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Subclause 38-3(1) prescribes the levy rates for apples. Each item of the table in this subclause prescribes the rate of levy for a different circumstance. Item 1 prescribes the levy rate for apples that are sold for processing, or that are processed, into fruit juice. Item 2 prescribes the levy rate for apples that are sold for processing, or that are processed, other than into fruit juice.</w:t>
      </w:r>
    </w:p>
    <w:p w14:paraId="7817C97B" w14:textId="77777777" w:rsidR="00CA0B10" w:rsidRPr="00CA0B10" w:rsidRDefault="00CA0B10" w:rsidP="00CA0B10">
      <w:pPr>
        <w:spacing w:after="0" w:line="240" w:lineRule="auto"/>
        <w:rPr>
          <w:rFonts w:ascii="Times New Roman" w:eastAsia="Times New Roman" w:hAnsi="Times New Roman" w:cs="Times New Roman"/>
          <w:kern w:val="0"/>
          <w:lang w:eastAsia="en-AU"/>
        </w:rPr>
      </w:pPr>
    </w:p>
    <w:p w14:paraId="4399766F"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In this case, items 1 and 2 of the table in this subclause each prescribe four components:</w:t>
      </w:r>
    </w:p>
    <w:p w14:paraId="716158D0" w14:textId="77777777" w:rsidR="00CA0B10" w:rsidRPr="00CA0B10" w:rsidRDefault="00CA0B10" w:rsidP="00F91CF9">
      <w:pPr>
        <w:numPr>
          <w:ilvl w:val="0"/>
          <w:numId w:val="64"/>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marketing component;</w:t>
      </w:r>
    </w:p>
    <w:p w14:paraId="3E991142" w14:textId="77777777" w:rsidR="00CA0B10" w:rsidRPr="00CA0B10" w:rsidRDefault="00CA0B10" w:rsidP="00F91CF9">
      <w:pPr>
        <w:numPr>
          <w:ilvl w:val="0"/>
          <w:numId w:val="64"/>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research and development component;</w:t>
      </w:r>
    </w:p>
    <w:p w14:paraId="1137E7D2" w14:textId="77777777" w:rsidR="00CA0B10" w:rsidRPr="00CA0B10" w:rsidRDefault="00CA0B10" w:rsidP="00F91CF9">
      <w:pPr>
        <w:numPr>
          <w:ilvl w:val="0"/>
          <w:numId w:val="64"/>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response component; and</w:t>
      </w:r>
    </w:p>
    <w:p w14:paraId="28C52AC6" w14:textId="77777777" w:rsidR="00CA0B10" w:rsidRPr="00CA0B10" w:rsidRDefault="00CA0B10" w:rsidP="00F91CF9">
      <w:pPr>
        <w:numPr>
          <w:ilvl w:val="0"/>
          <w:numId w:val="64"/>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National Residue Survey component.</w:t>
      </w:r>
    </w:p>
    <w:p w14:paraId="2882F2CC" w14:textId="3DABF437" w:rsidR="00C61412" w:rsidRDefault="00CA0B10" w:rsidP="00CE62B8">
      <w:pPr>
        <w:spacing w:before="120"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In this case, the apple and pear levy rate is worked out by adding together the four components.</w:t>
      </w:r>
    </w:p>
    <w:p w14:paraId="52827AA9" w14:textId="77777777" w:rsidR="003046B6" w:rsidRDefault="003046B6" w:rsidP="003046B6">
      <w:pPr>
        <w:spacing w:after="0" w:line="240" w:lineRule="auto"/>
        <w:rPr>
          <w:rFonts w:ascii="Times New Roman" w:eastAsia="Times New Roman" w:hAnsi="Times New Roman" w:cs="Times New Roman"/>
          <w:kern w:val="0"/>
          <w:szCs w:val="22"/>
          <w:lang w:eastAsia="en-AU"/>
        </w:rPr>
      </w:pPr>
    </w:p>
    <w:p w14:paraId="7FF37390"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Item 3 of the table prescribes the levy rate for all other apples with five components:</w:t>
      </w:r>
    </w:p>
    <w:p w14:paraId="39A5603C" w14:textId="77777777" w:rsidR="00CA0B10" w:rsidRPr="00CA0B10" w:rsidRDefault="00CA0B10" w:rsidP="00F91CF9">
      <w:pPr>
        <w:numPr>
          <w:ilvl w:val="0"/>
          <w:numId w:val="65"/>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marketing component;</w:t>
      </w:r>
    </w:p>
    <w:p w14:paraId="1869C0A1" w14:textId="5C017655" w:rsidR="00CA0B10" w:rsidRPr="00CA0B10" w:rsidRDefault="00CA0B10" w:rsidP="00F91CF9">
      <w:pPr>
        <w:numPr>
          <w:ilvl w:val="0"/>
          <w:numId w:val="65"/>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research and development component;</w:t>
      </w:r>
    </w:p>
    <w:p w14:paraId="2C0FAA5E" w14:textId="77777777" w:rsidR="00CA0B10" w:rsidRPr="00CA0B10" w:rsidRDefault="00CA0B10" w:rsidP="00F91CF9">
      <w:pPr>
        <w:numPr>
          <w:ilvl w:val="0"/>
          <w:numId w:val="65"/>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activity components;</w:t>
      </w:r>
    </w:p>
    <w:p w14:paraId="7007B5BB" w14:textId="77777777" w:rsidR="00CA0B10" w:rsidRPr="00CA0B10" w:rsidRDefault="00CA0B10" w:rsidP="00F91CF9">
      <w:pPr>
        <w:numPr>
          <w:ilvl w:val="0"/>
          <w:numId w:val="65"/>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response component; and</w:t>
      </w:r>
    </w:p>
    <w:p w14:paraId="72D3C21D" w14:textId="77777777" w:rsidR="00CA0B10" w:rsidRPr="00CA0B10" w:rsidRDefault="00CA0B10" w:rsidP="00F91CF9">
      <w:pPr>
        <w:numPr>
          <w:ilvl w:val="0"/>
          <w:numId w:val="65"/>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National Residue Survey component.</w:t>
      </w:r>
    </w:p>
    <w:p w14:paraId="40CAC40D"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In this cas</w:t>
      </w:r>
      <w:r w:rsidRPr="00CA0B10">
        <w:rPr>
          <w:rFonts w:ascii="Times New Roman" w:eastAsia="Times New Roman" w:hAnsi="Times New Roman" w:cs="Times New Roman"/>
          <w:kern w:val="0"/>
          <w:szCs w:val="22"/>
          <w:lang w:eastAsia="en-AU"/>
        </w:rPr>
        <w:t>e, the apple and pear levy rate is</w:t>
      </w:r>
      <w:r w:rsidRPr="00CA0B10">
        <w:rPr>
          <w:rFonts w:ascii="Times New Roman" w:eastAsia="Times New Roman" w:hAnsi="Times New Roman" w:cs="Times New Roman"/>
          <w:kern w:val="0"/>
          <w:szCs w:val="22"/>
          <w:shd w:val="clear" w:color="auto" w:fill="FFFFFF"/>
          <w:lang w:eastAsia="en-AU"/>
        </w:rPr>
        <w:t xml:space="preserve"> worked out by adding together the five components.</w:t>
      </w:r>
    </w:p>
    <w:p w14:paraId="3DD007C1" w14:textId="77777777" w:rsidR="00CA0B10" w:rsidRPr="00CA0B10" w:rsidRDefault="00CA0B10" w:rsidP="00CA0B10">
      <w:pPr>
        <w:spacing w:after="0" w:line="240" w:lineRule="auto"/>
        <w:textAlignment w:val="baseline"/>
        <w:rPr>
          <w:rFonts w:ascii="Times New Roman" w:eastAsia="Times New Roman" w:hAnsi="Times New Roman" w:cs="Times New Roman"/>
          <w:kern w:val="0"/>
          <w:shd w:val="clear" w:color="auto" w:fill="FFFFFF"/>
          <w:lang w:eastAsia="en-AU"/>
        </w:rPr>
      </w:pPr>
    </w:p>
    <w:p w14:paraId="70C65991"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Subclause 38-3(2) prescribes the apple and pear levy rates for pears. Each item of the table in this subclause prescribes the rate of levy for a different circumstance.</w:t>
      </w:r>
    </w:p>
    <w:p w14:paraId="04670372" w14:textId="77777777" w:rsidR="00CA0B10" w:rsidRPr="00CA0B10" w:rsidRDefault="00CA0B10" w:rsidP="00CA0B10">
      <w:pPr>
        <w:spacing w:after="0" w:line="240" w:lineRule="auto"/>
        <w:rPr>
          <w:rFonts w:ascii="Times New Roman" w:eastAsia="Times New Roman" w:hAnsi="Times New Roman" w:cs="Times New Roman"/>
          <w:kern w:val="0"/>
          <w:lang w:eastAsia="en-AU"/>
        </w:rPr>
      </w:pPr>
    </w:p>
    <w:p w14:paraId="7EFBD1F3"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 xml:space="preserve">Item 1 prescribes the levy rate for pears that are sold for processing, or that are processed, into fruit juice. Item 2 prescribes the levy rate for pears that are sold for processing, or that are processed, other than into fruit juice. Item 3 prescribes the rate of levy for all other pears.  </w:t>
      </w:r>
    </w:p>
    <w:p w14:paraId="39C13C3D" w14:textId="77777777" w:rsidR="00A5126C" w:rsidRDefault="00A5126C" w:rsidP="00CA0B10">
      <w:pPr>
        <w:widowControl w:val="0"/>
        <w:spacing w:after="0" w:line="240" w:lineRule="auto"/>
        <w:textAlignment w:val="baseline"/>
        <w:rPr>
          <w:rFonts w:ascii="Times New Roman" w:eastAsia="Times New Roman" w:hAnsi="Times New Roman" w:cs="Times New Roman"/>
          <w:kern w:val="0"/>
          <w:shd w:val="clear" w:color="auto" w:fill="FFFFFF"/>
          <w:lang w:eastAsia="en-AU"/>
        </w:rPr>
      </w:pPr>
    </w:p>
    <w:p w14:paraId="5DD5BB3A" w14:textId="6E4A76EC" w:rsidR="00CA0B10" w:rsidRPr="00CA0B10" w:rsidRDefault="00CA0B10" w:rsidP="00CA0B10">
      <w:pPr>
        <w:widowControl w:val="0"/>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Each item of the table prescribes four components:</w:t>
      </w:r>
    </w:p>
    <w:p w14:paraId="6B7C7556" w14:textId="77777777" w:rsidR="00CA0B10" w:rsidRPr="00CA0B10" w:rsidRDefault="00CA0B10" w:rsidP="00F91CF9">
      <w:pPr>
        <w:widowControl w:val="0"/>
        <w:numPr>
          <w:ilvl w:val="0"/>
          <w:numId w:val="66"/>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marketing component;</w:t>
      </w:r>
    </w:p>
    <w:p w14:paraId="20AE5935" w14:textId="77777777" w:rsidR="00CA0B10" w:rsidRPr="00CA0B10" w:rsidRDefault="00CA0B10" w:rsidP="00F91CF9">
      <w:pPr>
        <w:widowControl w:val="0"/>
        <w:numPr>
          <w:ilvl w:val="0"/>
          <w:numId w:val="66"/>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research and development component;</w:t>
      </w:r>
    </w:p>
    <w:p w14:paraId="5BA10E8F" w14:textId="77777777" w:rsidR="00CA0B10" w:rsidRPr="00CA0B10" w:rsidRDefault="00CA0B10" w:rsidP="00F91CF9">
      <w:pPr>
        <w:widowControl w:val="0"/>
        <w:numPr>
          <w:ilvl w:val="0"/>
          <w:numId w:val="66"/>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response component; and</w:t>
      </w:r>
    </w:p>
    <w:p w14:paraId="4CB868A7" w14:textId="77777777" w:rsidR="00CA0B10" w:rsidRPr="00CA0B10" w:rsidRDefault="00CA0B10" w:rsidP="00F91CF9">
      <w:pPr>
        <w:widowControl w:val="0"/>
        <w:numPr>
          <w:ilvl w:val="0"/>
          <w:numId w:val="66"/>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National Residue Survey component.</w:t>
      </w:r>
    </w:p>
    <w:p w14:paraId="5993AD4D"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For pears in each case, the apple and pear levy rate is worked out by adding together the five components.</w:t>
      </w:r>
    </w:p>
    <w:p w14:paraId="116C4CA0" w14:textId="77777777" w:rsidR="00CA0B10" w:rsidRPr="00CA0B10" w:rsidRDefault="00CA0B10" w:rsidP="00CA0B10">
      <w:pPr>
        <w:spacing w:after="0" w:line="240" w:lineRule="auto"/>
        <w:textAlignment w:val="baseline"/>
        <w:rPr>
          <w:rFonts w:ascii="Times New Roman" w:eastAsia="Times New Roman" w:hAnsi="Times New Roman" w:cs="Times New Roman"/>
          <w:kern w:val="0"/>
          <w:shd w:val="clear" w:color="auto" w:fill="FFFFFF"/>
          <w:lang w:eastAsia="en-AU"/>
        </w:rPr>
      </w:pPr>
    </w:p>
    <w:p w14:paraId="54F2F1E6" w14:textId="639EA184" w:rsidR="00994ED2" w:rsidRPr="00CA0B10" w:rsidRDefault="00CA0B10" w:rsidP="00CA0B10">
      <w:pPr>
        <w:spacing w:after="0" w:line="240" w:lineRule="auto"/>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lastRenderedPageBreak/>
        <w:t xml:space="preserve">For apples and pears that are sold for processing or that are processed (for any purpose), 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 </w:t>
      </w:r>
    </w:p>
    <w:p w14:paraId="09AFE3CD" w14:textId="77777777" w:rsidR="00994ED2" w:rsidRDefault="00994ED2" w:rsidP="00251C20">
      <w:pPr>
        <w:spacing w:after="0" w:line="240" w:lineRule="auto"/>
        <w:rPr>
          <w:rFonts w:ascii="Times New Roman" w:eastAsia="Times New Roman" w:hAnsi="Times New Roman" w:cs="Times New Roman"/>
          <w:b/>
          <w:bCs/>
          <w:kern w:val="0"/>
          <w:shd w:val="clear" w:color="auto" w:fill="FFFFFF"/>
          <w:lang w:eastAsia="en-AU"/>
        </w:rPr>
      </w:pPr>
    </w:p>
    <w:p w14:paraId="3FEF231E" w14:textId="7D17D257" w:rsidR="00CA0B10" w:rsidRPr="00CA0B10" w:rsidRDefault="00994ED2" w:rsidP="00251C20">
      <w:pPr>
        <w:keepNext/>
        <w:keepLines/>
        <w:spacing w:after="0" w:line="240" w:lineRule="auto"/>
        <w:textAlignment w:val="baseline"/>
        <w:rPr>
          <w:rFonts w:ascii="Times New Roman" w:eastAsia="Times New Roman" w:hAnsi="Times New Roman" w:cs="Times New Roman"/>
          <w:b/>
          <w:bCs/>
          <w:kern w:val="0"/>
          <w:shd w:val="clear" w:color="auto" w:fill="FFFFFF"/>
          <w:lang w:eastAsia="en-AU"/>
        </w:rPr>
      </w:pPr>
      <w:r>
        <w:rPr>
          <w:rFonts w:ascii="Times New Roman" w:eastAsia="Times New Roman" w:hAnsi="Times New Roman" w:cs="Times New Roman"/>
          <w:b/>
          <w:bCs/>
          <w:kern w:val="0"/>
          <w:shd w:val="clear" w:color="auto" w:fill="FFFFFF"/>
          <w:lang w:eastAsia="en-AU"/>
        </w:rPr>
        <w:t xml:space="preserve">Clause </w:t>
      </w:r>
      <w:r w:rsidR="00CA0B10" w:rsidRPr="00CA0B10">
        <w:rPr>
          <w:rFonts w:ascii="Times New Roman" w:eastAsia="Times New Roman" w:hAnsi="Times New Roman" w:cs="Times New Roman"/>
          <w:b/>
          <w:bCs/>
          <w:kern w:val="0"/>
          <w:shd w:val="clear" w:color="auto" w:fill="FFFFFF"/>
          <w:lang w:eastAsia="en-AU"/>
        </w:rPr>
        <w:t>38-4—Levy payer</w:t>
      </w:r>
    </w:p>
    <w:p w14:paraId="71E845D2" w14:textId="77777777" w:rsidR="00994ED2" w:rsidRDefault="00994ED2" w:rsidP="00251C20">
      <w:pPr>
        <w:keepNext/>
        <w:keepLines/>
        <w:spacing w:after="0" w:line="240" w:lineRule="auto"/>
        <w:textAlignment w:val="baseline"/>
        <w:rPr>
          <w:rFonts w:ascii="Times New Roman" w:eastAsia="Times New Roman" w:hAnsi="Times New Roman" w:cs="Times New Roman"/>
          <w:kern w:val="0"/>
          <w:shd w:val="clear" w:color="auto" w:fill="FFFFFF"/>
          <w:lang w:eastAsia="en-AU"/>
        </w:rPr>
      </w:pPr>
    </w:p>
    <w:p w14:paraId="54230673"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This clause provides that the person who owns the apples or pears immediately after they are harvested is liable to pay the apple and pear levy.</w:t>
      </w:r>
    </w:p>
    <w:p w14:paraId="5EBB3E5F" w14:textId="77777777" w:rsidR="00CA0B10" w:rsidRPr="00CA0B10" w:rsidRDefault="00CA0B10" w:rsidP="00CA0B10">
      <w:pPr>
        <w:spacing w:after="0" w:line="240" w:lineRule="auto"/>
        <w:textAlignment w:val="baseline"/>
        <w:rPr>
          <w:rFonts w:ascii="Times New Roman" w:eastAsia="Times New Roman" w:hAnsi="Times New Roman" w:cs="Times New Roman"/>
          <w:kern w:val="0"/>
          <w:shd w:val="clear" w:color="auto" w:fill="FFFFFF"/>
          <w:lang w:eastAsia="en-AU"/>
        </w:rPr>
      </w:pPr>
    </w:p>
    <w:p w14:paraId="50549F1F" w14:textId="77777777" w:rsidR="00CA0B10" w:rsidRPr="00CA0B10" w:rsidRDefault="00CA0B10" w:rsidP="00CA0B10">
      <w:pPr>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38-5—Application provision</w:t>
      </w:r>
    </w:p>
    <w:p w14:paraId="422E02C4" w14:textId="77777777" w:rsidR="00994ED2" w:rsidRDefault="00994ED2"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p>
    <w:p w14:paraId="59695595" w14:textId="32DA115F" w:rsidR="00CA0B10" w:rsidRPr="0066783A" w:rsidRDefault="00CA0B10" w:rsidP="0066783A">
      <w:pPr>
        <w:spacing w:after="0" w:line="240" w:lineRule="auto"/>
        <w:textAlignment w:val="baseline"/>
        <w:rPr>
          <w:rFonts w:ascii="Times New Roman" w:eastAsia="Times New Roman" w:hAnsi="Times New Roman" w:cs="Times New Roman"/>
        </w:rPr>
      </w:pPr>
      <w:r w:rsidRPr="00624A14">
        <w:rPr>
          <w:rFonts w:ascii="Times New Roman" w:eastAsia="Times New Roman" w:hAnsi="Times New Roman" w:cs="Times New Roman"/>
          <w:kern w:val="0"/>
          <w:shd w:val="clear" w:color="auto" w:fill="FFFFFF"/>
          <w:lang w:eastAsia="en-AU"/>
        </w:rPr>
        <w:t>Clause 38-5 provides that clause 38-1 applies</w:t>
      </w:r>
      <w:r w:rsidR="00FD1D1E">
        <w:rPr>
          <w:rFonts w:ascii="Times New Roman" w:eastAsia="Times New Roman" w:hAnsi="Times New Roman" w:cs="Times New Roman"/>
          <w:kern w:val="0"/>
          <w:shd w:val="clear" w:color="auto" w:fill="FFFFFF"/>
          <w:lang w:eastAsia="en-AU"/>
        </w:rPr>
        <w:t xml:space="preserve"> in relation</w:t>
      </w:r>
      <w:r w:rsidRPr="00624A14">
        <w:rPr>
          <w:rFonts w:ascii="Times New Roman" w:eastAsia="Times New Roman" w:hAnsi="Times New Roman" w:cs="Times New Roman"/>
          <w:kern w:val="0"/>
          <w:shd w:val="clear" w:color="auto" w:fill="FFFFFF"/>
          <w:lang w:eastAsia="en-AU"/>
        </w:rPr>
        <w:t xml:space="preserve"> to apples or pears </w:t>
      </w:r>
      <w:r w:rsidR="00FD1D1E">
        <w:rPr>
          <w:rFonts w:ascii="Times New Roman" w:eastAsia="Times New Roman" w:hAnsi="Times New Roman" w:cs="Times New Roman"/>
          <w:kern w:val="0"/>
          <w:shd w:val="clear" w:color="auto" w:fill="FFFFFF"/>
          <w:lang w:eastAsia="en-AU"/>
        </w:rPr>
        <w:t xml:space="preserve">that are </w:t>
      </w:r>
      <w:r w:rsidRPr="00624A14">
        <w:rPr>
          <w:rFonts w:ascii="Times New Roman" w:eastAsia="Times New Roman" w:hAnsi="Times New Roman" w:cs="Times New Roman"/>
          <w:kern w:val="0"/>
          <w:shd w:val="clear" w:color="auto" w:fill="FFFFFF"/>
          <w:lang w:eastAsia="en-AU"/>
        </w:rPr>
        <w:t>sold or processed on or after 1 January 2025</w:t>
      </w:r>
      <w:r w:rsidR="29B9AAC0" w:rsidRPr="00251C20">
        <w:rPr>
          <w:rFonts w:ascii="Times New Roman" w:eastAsia="Times New Roman" w:hAnsi="Times New Roman" w:cs="Times New Roman"/>
          <w:kern w:val="0"/>
          <w:shd w:val="clear" w:color="auto" w:fill="FFFFFF"/>
          <w:lang w:eastAsia="en-AU"/>
        </w:rPr>
        <w:t>,</w:t>
      </w:r>
      <w:r w:rsidR="29B9AAC0" w:rsidRPr="00251C20">
        <w:rPr>
          <w:rFonts w:ascii="Times New Roman" w:eastAsia="Times New Roman" w:hAnsi="Times New Roman" w:cs="Times New Roman"/>
        </w:rPr>
        <w:t xml:space="preserve"> whether the apples or pears are harvested before, on or after that day.</w:t>
      </w:r>
    </w:p>
    <w:p w14:paraId="39050F7E" w14:textId="57A721F0" w:rsidR="00CA0B10" w:rsidRPr="00CA0B10" w:rsidRDefault="00CA0B10" w:rsidP="00CA0B10">
      <w:pPr>
        <w:spacing w:after="0" w:line="240" w:lineRule="auto"/>
        <w:rPr>
          <w:rFonts w:ascii="Times New Roman" w:eastAsia="Times New Roman" w:hAnsi="Times New Roman" w:cs="Times New Roman"/>
          <w:b/>
          <w:kern w:val="0"/>
        </w:rPr>
      </w:pPr>
    </w:p>
    <w:p w14:paraId="123030DD" w14:textId="77777777" w:rsidR="00CA0B10" w:rsidRPr="00251C20" w:rsidRDefault="00CA0B10" w:rsidP="00CA0B10">
      <w:pPr>
        <w:keepNext/>
        <w:keepLines/>
        <w:spacing w:after="0" w:line="240" w:lineRule="auto"/>
        <w:outlineLvl w:val="0"/>
        <w:rPr>
          <w:rFonts w:ascii="Times New Roman" w:eastAsia="Times New Roman" w:hAnsi="Times New Roman" w:cs="Times New Roman"/>
          <w:b/>
          <w:kern w:val="0"/>
          <w:sz w:val="28"/>
          <w:szCs w:val="44"/>
        </w:rPr>
      </w:pPr>
      <w:bookmarkStart w:id="156" w:name="_Toc178245311"/>
      <w:bookmarkStart w:id="157" w:name="_Toc177028492"/>
      <w:r w:rsidRPr="00251C20">
        <w:rPr>
          <w:rFonts w:ascii="Times New Roman" w:eastAsia="Times New Roman" w:hAnsi="Times New Roman" w:cs="Times New Roman"/>
          <w:b/>
          <w:kern w:val="0"/>
          <w:sz w:val="28"/>
          <w:szCs w:val="44"/>
        </w:rPr>
        <w:t>Division 39</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imes New Roman"/>
          <w:b/>
          <w:kern w:val="0"/>
          <w:sz w:val="28"/>
          <w:szCs w:val="44"/>
        </w:rPr>
        <w:t>Avocados</w:t>
      </w:r>
      <w:bookmarkEnd w:id="156"/>
      <w:bookmarkEnd w:id="157"/>
    </w:p>
    <w:p w14:paraId="04821A80" w14:textId="77777777" w:rsidR="00994ED2" w:rsidRDefault="00994ED2" w:rsidP="00CA0B10">
      <w:pPr>
        <w:spacing w:after="0" w:line="240" w:lineRule="auto"/>
        <w:rPr>
          <w:rFonts w:ascii="Times New Roman" w:eastAsia="Times New Roman" w:hAnsi="Times New Roman" w:cs="Times New Roman"/>
          <w:kern w:val="0"/>
        </w:rPr>
      </w:pPr>
    </w:p>
    <w:p w14:paraId="40B19603" w14:textId="08C4A725" w:rsidR="00C61412" w:rsidRDefault="00CA0B10" w:rsidP="00C61412">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Division imposes a levy</w:t>
      </w:r>
      <w:r w:rsidRPr="00CA0B10">
        <w:rPr>
          <w:rFonts w:ascii="Times New Roman" w:eastAsia="Times New Roman" w:hAnsi="Times New Roman" w:cs="Times New Roman"/>
          <w:b/>
          <w:bCs/>
          <w:kern w:val="0"/>
        </w:rPr>
        <w:t xml:space="preserve"> </w:t>
      </w:r>
      <w:r w:rsidRPr="00CA0B10">
        <w:rPr>
          <w:rFonts w:ascii="Times New Roman" w:eastAsia="Times New Roman" w:hAnsi="Times New Roman" w:cs="Times New Roman"/>
          <w:kern w:val="0"/>
        </w:rPr>
        <w:t>(</w:t>
      </w:r>
      <w:r w:rsidRPr="00CA0B10">
        <w:rPr>
          <w:rFonts w:ascii="Times New Roman" w:eastAsia="Times New Roman" w:hAnsi="Times New Roman" w:cs="Times New Roman"/>
          <w:b/>
          <w:bCs/>
          <w:kern w:val="0"/>
        </w:rPr>
        <w:t>avocado</w:t>
      </w:r>
      <w:r w:rsidRPr="00CA0B10">
        <w:rPr>
          <w:rFonts w:ascii="Times New Roman" w:eastAsia="Times New Roman" w:hAnsi="Times New Roman" w:cs="Times New Roman"/>
          <w:kern w:val="0"/>
        </w:rPr>
        <w:t xml:space="preserve"> </w:t>
      </w:r>
      <w:r w:rsidRPr="00CA0B10">
        <w:rPr>
          <w:rFonts w:ascii="Times New Roman" w:eastAsia="Times New Roman" w:hAnsi="Times New Roman" w:cs="Times New Roman"/>
          <w:b/>
          <w:bCs/>
          <w:kern w:val="0"/>
        </w:rPr>
        <w:t>levy)</w:t>
      </w:r>
      <w:r w:rsidRPr="00CA0B10">
        <w:rPr>
          <w:rFonts w:ascii="Times New Roman" w:eastAsia="Times New Roman" w:hAnsi="Times New Roman" w:cs="Times New Roman"/>
          <w:kern w:val="0"/>
        </w:rPr>
        <w:t xml:space="preserve"> on avocados harvested in Australia, in specific circumstances. Levy was previously imposed on avocados: see Schedules 15 and 27 to the </w:t>
      </w:r>
      <w:r w:rsidRPr="00CA0B10">
        <w:rPr>
          <w:rFonts w:ascii="Times New Roman" w:eastAsia="Times New Roman" w:hAnsi="Times New Roman" w:cs="Times New Roman"/>
          <w:iCs/>
          <w:kern w:val="0"/>
        </w:rPr>
        <w:t>1999 Excise Levies Act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 xml:space="preserve">and Schedule 15 to the </w:t>
      </w:r>
      <w:r w:rsidRPr="00CA0B10">
        <w:rPr>
          <w:rFonts w:ascii="Times New Roman" w:eastAsia="Times New Roman" w:hAnsi="Times New Roman" w:cs="Times New Roman"/>
          <w:iCs/>
          <w:kern w:val="0"/>
        </w:rPr>
        <w:t>1999 Excise Levies Regulations</w:t>
      </w:r>
      <w:r w:rsidRPr="00CA0B10">
        <w:rPr>
          <w:rFonts w:ascii="Times New Roman" w:eastAsia="Times New Roman" w:hAnsi="Times New Roman" w:cs="Times New Roman"/>
          <w:i/>
          <w:iCs/>
          <w:kern w:val="0"/>
        </w:rPr>
        <w:t>.</w:t>
      </w:r>
    </w:p>
    <w:p w14:paraId="5A86ADB3" w14:textId="77777777" w:rsidR="00427AFF" w:rsidRDefault="00427AFF" w:rsidP="00C61412">
      <w:pPr>
        <w:spacing w:after="0" w:line="240" w:lineRule="auto"/>
        <w:rPr>
          <w:rFonts w:ascii="Times New Roman" w:eastAsia="Times New Roman" w:hAnsi="Times New Roman" w:cs="Times New Roman"/>
          <w:kern w:val="0"/>
        </w:rPr>
      </w:pPr>
    </w:p>
    <w:p w14:paraId="7FE132BF" w14:textId="77777777" w:rsidR="00CA0B10" w:rsidRDefault="00CA0B10" w:rsidP="00CA0B10">
      <w:pPr>
        <w:spacing w:after="0" w:line="240" w:lineRule="auto"/>
        <w:rPr>
          <w:rFonts w:ascii="Times New Roman" w:eastAsia="Times New Roman" w:hAnsi="Times New Roman" w:cs="Times New Roman"/>
          <w:b/>
          <w:kern w:val="0"/>
          <w:szCs w:val="22"/>
        </w:rPr>
      </w:pPr>
      <w:r w:rsidRPr="00CA0B10">
        <w:rPr>
          <w:rFonts w:ascii="Times New Roman" w:eastAsia="Times New Roman" w:hAnsi="Times New Roman" w:cs="Times New Roman"/>
          <w:b/>
          <w:bCs/>
          <w:kern w:val="0"/>
          <w:szCs w:val="22"/>
        </w:rPr>
        <w:t>Key definitions for the imposition of avocado levy:</w:t>
      </w:r>
    </w:p>
    <w:p w14:paraId="34FFEA62" w14:textId="77777777" w:rsidR="00994ED2" w:rsidRPr="00CA0B10" w:rsidRDefault="00994ED2" w:rsidP="00CA0B10">
      <w:pPr>
        <w:spacing w:after="0" w:line="240" w:lineRule="auto"/>
        <w:rPr>
          <w:rFonts w:ascii="Times New Roman" w:eastAsia="Times New Roman" w:hAnsi="Times New Roman" w:cs="Times New Roman"/>
          <w:kern w:val="0"/>
          <w:szCs w:val="22"/>
        </w:rPr>
      </w:pPr>
    </w:p>
    <w:p w14:paraId="7D64C517" w14:textId="7DB7351D" w:rsidR="00CA0B10" w:rsidRPr="00CA0B10" w:rsidRDefault="00CA0B10" w:rsidP="00251C20">
      <w:pPr>
        <w:numPr>
          <w:ilvl w:val="0"/>
          <w:numId w:val="10"/>
        </w:numPr>
        <w:spacing w:after="12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b/>
          <w:bCs/>
          <w:i/>
          <w:iCs/>
          <w:kern w:val="0"/>
        </w:rPr>
        <w:t xml:space="preserve">avocado </w:t>
      </w:r>
      <w:r w:rsidRPr="00CA0B10">
        <w:rPr>
          <w:rFonts w:ascii="Times New Roman" w:eastAsia="Times New Roman" w:hAnsi="Times New Roman" w:cs="Times New Roman"/>
          <w:kern w:val="0"/>
        </w:rPr>
        <w:t>is defined in subclause 39-1(2)</w:t>
      </w:r>
      <w:r w:rsidR="008A06A3" w:rsidRPr="008A06A3">
        <w:rPr>
          <w:rFonts w:ascii="Times New Roman" w:eastAsia="Yu Gothic" w:hAnsi="Times New Roman" w:cs="Arial"/>
          <w:kern w:val="0"/>
          <w:szCs w:val="20"/>
        </w:rPr>
        <w:t xml:space="preserve"> </w:t>
      </w:r>
      <w:r w:rsidR="008A06A3">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rPr>
        <w:t>.</w:t>
      </w:r>
    </w:p>
    <w:p w14:paraId="1DE9FF5D" w14:textId="4B842732" w:rsidR="00CA0B10" w:rsidRPr="00CA0B10" w:rsidRDefault="00CA0B10" w:rsidP="00F91CF9">
      <w:pPr>
        <w:numPr>
          <w:ilvl w:val="0"/>
          <w:numId w:val="10"/>
        </w:numPr>
        <w:spacing w:before="120" w:after="0" w:line="240" w:lineRule="auto"/>
        <w:ind w:left="425" w:hanging="425"/>
        <w:rPr>
          <w:rFonts w:ascii="Times New Roman" w:hAnsi="Times New Roman" w:cs="Times New Roman"/>
          <w:kern w:val="0"/>
        </w:rPr>
      </w:pPr>
      <w:r w:rsidRPr="00CA0B10">
        <w:rPr>
          <w:rFonts w:ascii="Times New Roman" w:eastAsia="Times New Roman" w:hAnsi="Times New Roman" w:cs="Times New Roman"/>
          <w:b/>
          <w:bCs/>
          <w:i/>
          <w:iCs/>
          <w:kern w:val="0"/>
        </w:rPr>
        <w:t>business purchaser</w:t>
      </w:r>
      <w:r w:rsidRPr="00CA0B10">
        <w:rPr>
          <w:rFonts w:ascii="Times New Roman" w:eastAsia="Times New Roman" w:hAnsi="Times New Roman" w:cs="Times New Roman"/>
          <w:kern w:val="0"/>
        </w:rPr>
        <w:t xml:space="preserve"> is defined in subsection 6(3)</w:t>
      </w:r>
      <w:r w:rsidR="008A06A3">
        <w:rPr>
          <w:rFonts w:ascii="Times New Roman" w:eastAsia="Times New Roman" w:hAnsi="Times New Roman" w:cs="Times New Roman"/>
          <w:kern w:val="0"/>
        </w:rPr>
        <w:t xml:space="preserve"> of the Regulations</w:t>
      </w:r>
      <w:r w:rsidRPr="00CA0B10">
        <w:rPr>
          <w:rFonts w:ascii="Times New Roman" w:eastAsia="Times New Roman" w:hAnsi="Times New Roman" w:cs="Times New Roman"/>
          <w:kern w:val="0"/>
        </w:rPr>
        <w:t>. In relation to avocados, it means a person who buys avocados from avocado levy payers in the course of carrying on a business.</w:t>
      </w:r>
    </w:p>
    <w:p w14:paraId="34F65DF0" w14:textId="51482D3D" w:rsidR="00CA0B10" w:rsidRPr="00CA0B10" w:rsidRDefault="00CA0B10" w:rsidP="00F91CF9">
      <w:pPr>
        <w:numPr>
          <w:ilvl w:val="0"/>
          <w:numId w:val="10"/>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b/>
          <w:bCs/>
          <w:i/>
          <w:iCs/>
          <w:kern w:val="0"/>
        </w:rPr>
        <w:t>process</w:t>
      </w:r>
      <w:r w:rsidRPr="00CA0B10">
        <w:rPr>
          <w:rFonts w:ascii="Times New Roman" w:eastAsia="Times New Roman" w:hAnsi="Times New Roman" w:cs="Times New Roman"/>
          <w:kern w:val="0"/>
        </w:rPr>
        <w: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iCs/>
          <w:kern w:val="0"/>
        </w:rPr>
        <w:t>in relation to a plant product</w:t>
      </w:r>
      <w:r w:rsidRPr="00CA0B10">
        <w:rPr>
          <w:rFonts w:ascii="Times New Roman" w:eastAsia="Times New Roman" w:hAnsi="Times New Roman" w:cs="Times New Roman"/>
          <w:kern w:val="0"/>
        </w:rPr>
        <w:t>, is defined in subsection 7(1)</w:t>
      </w:r>
      <w:r w:rsidR="008A06A3">
        <w:rPr>
          <w:rFonts w:ascii="Times New Roman" w:eastAsia="Times New Roman" w:hAnsi="Times New Roman" w:cs="Times New Roman"/>
          <w:kern w:val="0"/>
        </w:rPr>
        <w:t xml:space="preserve"> of the Regulations</w:t>
      </w:r>
      <w:r w:rsidRPr="00CA0B10">
        <w:rPr>
          <w:rFonts w:ascii="Times New Roman" w:eastAsia="Times New Roman" w:hAnsi="Times New Roman" w:cs="Times New Roman"/>
          <w:kern w:val="0"/>
        </w:rPr>
        <w:t>. In relation to avocados, it means the performance of an operation, except cleaning or washing, brushing, sorting, grading, packing, storage, transport, delivery or fruit conditioning operations, including ripening.</w:t>
      </w:r>
    </w:p>
    <w:p w14:paraId="6A7EA124" w14:textId="3C1A6876" w:rsidR="00CA0B10" w:rsidRPr="00CA0B10" w:rsidRDefault="00CA0B10" w:rsidP="00F91CF9">
      <w:pPr>
        <w:numPr>
          <w:ilvl w:val="0"/>
          <w:numId w:val="10"/>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b/>
          <w:bCs/>
          <w:i/>
          <w:iCs/>
          <w:kern w:val="0"/>
        </w:rPr>
        <w:t>retail sale</w:t>
      </w:r>
      <w:r w:rsidRPr="00CA0B10">
        <w:rPr>
          <w:rFonts w:ascii="Times New Roman" w:eastAsia="Times New Roman" w:hAnsi="Times New Roman" w:cs="Times New Roman"/>
          <w:kern w:val="0"/>
        </w:rPr>
        <w:t xml:space="preserve"> is defined in section 5</w:t>
      </w:r>
      <w:r w:rsidR="008A06A3">
        <w:rPr>
          <w:rFonts w:ascii="Times New Roman" w:eastAsia="Times New Roman" w:hAnsi="Times New Roman" w:cs="Times New Roman"/>
          <w:kern w:val="0"/>
        </w:rPr>
        <w:t xml:space="preserve"> of the Regulations.</w:t>
      </w:r>
      <w:r w:rsidRPr="00CA0B10">
        <w:rPr>
          <w:rFonts w:ascii="Times New Roman" w:eastAsia="Times New Roman" w:hAnsi="Times New Roman" w:cs="Times New Roman"/>
          <w:kern w:val="0"/>
        </w:rPr>
        <w:t xml:space="preserve"> In relation to avocados, it means any sale by a person except a sale to a business purchaser, whether through a selling agent, buying agent or both or to a consumer at a wholesale produce market.</w:t>
      </w:r>
    </w:p>
    <w:p w14:paraId="14F3AB03" w14:textId="77777777" w:rsidR="00FD1D1E" w:rsidRDefault="00FD1D1E" w:rsidP="00CA0B10">
      <w:pPr>
        <w:spacing w:after="0" w:line="240" w:lineRule="auto"/>
        <w:rPr>
          <w:rFonts w:ascii="Times New Roman" w:eastAsia="Times New Roman" w:hAnsi="Times New Roman" w:cs="Times New Roman"/>
          <w:b/>
          <w:bCs/>
          <w:kern w:val="0"/>
        </w:rPr>
      </w:pPr>
    </w:p>
    <w:p w14:paraId="654CF2FB" w14:textId="6F0459BD"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Clause 39-1—Imposition of avocado levy</w:t>
      </w:r>
    </w:p>
    <w:p w14:paraId="4C7D5559" w14:textId="77777777" w:rsidR="00994ED2" w:rsidRDefault="00994ED2" w:rsidP="00CA0B10">
      <w:pPr>
        <w:spacing w:after="0" w:line="240" w:lineRule="auto"/>
        <w:rPr>
          <w:rFonts w:ascii="Times New Roman" w:eastAsia="Times New Roman" w:hAnsi="Times New Roman" w:cs="Times New Roman"/>
          <w:kern w:val="0"/>
        </w:rPr>
      </w:pPr>
    </w:p>
    <w:p w14:paraId="54127900" w14:textId="77777777" w:rsid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Subclause 39-1(1) imposes levy on avocados that are harvested in Australia and are either sold by, or processed by or for, the person who owns the avocados immediately after they are harvested.</w:t>
      </w:r>
    </w:p>
    <w:p w14:paraId="78E447AA" w14:textId="77777777" w:rsidR="00C97BEA" w:rsidRPr="00CA0B10" w:rsidRDefault="00C97BEA" w:rsidP="00CA0B10">
      <w:pPr>
        <w:spacing w:after="0" w:line="240" w:lineRule="auto"/>
        <w:rPr>
          <w:rFonts w:ascii="Times New Roman" w:eastAsia="Times New Roman" w:hAnsi="Times New Roman" w:cs="Times New Roman"/>
          <w:kern w:val="0"/>
        </w:rPr>
      </w:pPr>
    </w:p>
    <w:p w14:paraId="43628599"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The term </w:t>
      </w:r>
      <w:r w:rsidRPr="00CA0B10">
        <w:rPr>
          <w:rFonts w:ascii="Times New Roman" w:eastAsia="Times New Roman" w:hAnsi="Times New Roman" w:cs="Times New Roman"/>
          <w:b/>
          <w:i/>
          <w:kern w:val="0"/>
        </w:rPr>
        <w:t xml:space="preserve">avocado </w:t>
      </w:r>
      <w:r w:rsidRPr="00CA0B10">
        <w:rPr>
          <w:rFonts w:ascii="Times New Roman" w:eastAsia="Times New Roman" w:hAnsi="Times New Roman" w:cs="Times New Roman"/>
          <w:kern w:val="0"/>
        </w:rPr>
        <w:t>is defined in subclause 39-1(2) by reference to its scientific name.</w:t>
      </w:r>
    </w:p>
    <w:p w14:paraId="35AC119B" w14:textId="77777777" w:rsidR="00CA0B10" w:rsidRPr="00CA0B10" w:rsidRDefault="00CA0B10" w:rsidP="00CA0B10">
      <w:pPr>
        <w:spacing w:after="0" w:line="240" w:lineRule="auto"/>
        <w:rPr>
          <w:rFonts w:ascii="Times New Roman" w:eastAsia="Times New Roman" w:hAnsi="Times New Roman" w:cs="Times New Roman"/>
          <w:kern w:val="0"/>
        </w:rPr>
      </w:pPr>
    </w:p>
    <w:p w14:paraId="252C24AD" w14:textId="77777777" w:rsidR="00CA0B10" w:rsidRPr="00CA0B10" w:rsidRDefault="00CA0B10" w:rsidP="00F91CF9">
      <w:pPr>
        <w:keepNext/>
        <w:keepLines/>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lastRenderedPageBreak/>
        <w:t>Clause 39-2—Exemptions from the levy</w:t>
      </w:r>
    </w:p>
    <w:p w14:paraId="33D4878A" w14:textId="77777777" w:rsidR="00994ED2" w:rsidRDefault="00994ED2" w:rsidP="00F91CF9">
      <w:pPr>
        <w:keepNext/>
        <w:keepLines/>
        <w:spacing w:after="0" w:line="240" w:lineRule="auto"/>
        <w:rPr>
          <w:rFonts w:ascii="Times New Roman" w:eastAsia="Times New Roman" w:hAnsi="Times New Roman" w:cs="Times New Roman"/>
          <w:kern w:val="0"/>
          <w:szCs w:val="22"/>
        </w:rPr>
      </w:pPr>
    </w:p>
    <w:p w14:paraId="2987D19F" w14:textId="77777777" w:rsidR="00CA0B10" w:rsidRPr="00CA0B10" w:rsidRDefault="00CA0B10" w:rsidP="00F91CF9">
      <w:pPr>
        <w:keepNext/>
        <w:keepLines/>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This clause exempts avocados from levy in two cases.</w:t>
      </w:r>
    </w:p>
    <w:p w14:paraId="5A819342" w14:textId="77777777" w:rsidR="00CA0B10" w:rsidRPr="00CA0B10" w:rsidRDefault="00CA0B10" w:rsidP="00F91CF9">
      <w:pPr>
        <w:keepNext/>
        <w:keepLines/>
        <w:numPr>
          <w:ilvl w:val="0"/>
          <w:numId w:val="63"/>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lang w:eastAsia="en-AU"/>
        </w:rPr>
        <w:t xml:space="preserve">Subclause 39-2(1) exempts from levy avocados </w:t>
      </w:r>
      <w:r w:rsidRPr="00CA0B10">
        <w:rPr>
          <w:rFonts w:ascii="Times New Roman" w:eastAsia="Calibri" w:hAnsi="Times New Roman" w:cs="Times New Roman"/>
          <w:color w:val="000000" w:themeColor="text1"/>
          <w:kern w:val="0"/>
          <w:szCs w:val="22"/>
        </w:rPr>
        <w:t>that are sold or processed after being exported from Australia.</w:t>
      </w:r>
      <w:r w:rsidRPr="00CA0B10">
        <w:rPr>
          <w:rFonts w:ascii="Times New Roman" w:hAnsi="Times New Roman" w:cs="Aptos"/>
          <w:kern w:val="0"/>
          <w:szCs w:val="22"/>
        </w:rPr>
        <w:t xml:space="preserve"> </w:t>
      </w:r>
    </w:p>
    <w:p w14:paraId="37FB244B" w14:textId="4A58C834" w:rsidR="00CA0B10" w:rsidRPr="00CA0B10" w:rsidRDefault="00CA0B10" w:rsidP="00F91CF9">
      <w:pPr>
        <w:numPr>
          <w:ilvl w:val="0"/>
          <w:numId w:val="63"/>
        </w:numPr>
        <w:spacing w:before="120" w:after="0" w:line="240" w:lineRule="auto"/>
        <w:ind w:left="426" w:hanging="426"/>
        <w:textAlignment w:val="baseline"/>
        <w:rPr>
          <w:rFonts w:ascii="Times New Roman" w:eastAsia="Times New Roman" w:hAnsi="Times New Roman" w:cs="Times New Roman"/>
          <w:kern w:val="0"/>
          <w:szCs w:val="22"/>
          <w:shd w:val="clear" w:color="auto" w:fill="FFFFFF"/>
          <w:lang w:eastAsia="en-AU"/>
        </w:rPr>
      </w:pPr>
      <w:r w:rsidRPr="00CA0B10">
        <w:rPr>
          <w:rFonts w:ascii="Times New Roman" w:hAnsi="Times New Roman" w:cs="Aptos"/>
          <w:kern w:val="0"/>
          <w:szCs w:val="22"/>
          <w:shd w:val="clear" w:color="auto" w:fill="FFFFFF"/>
          <w:lang w:eastAsia="en-AU"/>
        </w:rPr>
        <w:t>Subclause 39-2(2) exempt</w:t>
      </w:r>
      <w:r w:rsidRPr="00CA0B10">
        <w:rPr>
          <w:rFonts w:ascii="Times New Roman" w:hAnsi="Times New Roman" w:cs="Times New Roman"/>
          <w:kern w:val="0"/>
          <w:szCs w:val="22"/>
          <w:shd w:val="clear" w:color="auto" w:fill="FFFFFF"/>
          <w:lang w:eastAsia="en-AU"/>
        </w:rPr>
        <w:t>s</w:t>
      </w:r>
      <w:r w:rsidRPr="00CA0B10">
        <w:rPr>
          <w:rFonts w:ascii="Times New Roman" w:hAnsi="Times New Roman" w:cs="Aptos"/>
          <w:kern w:val="0"/>
          <w:szCs w:val="22"/>
          <w:shd w:val="clear" w:color="auto" w:fill="FFFFFF"/>
          <w:lang w:eastAsia="en-AU"/>
        </w:rPr>
        <w:t xml:space="preserve"> from levy avocados that, in a calendar year, are sold by retail sale by a person if </w:t>
      </w:r>
      <w:r w:rsidRPr="00CA0B10">
        <w:rPr>
          <w:rFonts w:ascii="Times New Roman" w:eastAsia="Times New Roman" w:hAnsi="Times New Roman" w:cs="Times New Roman"/>
          <w:kern w:val="0"/>
          <w:szCs w:val="22"/>
          <w:shd w:val="clear" w:color="auto" w:fill="FFFFFF"/>
          <w:lang w:eastAsia="en-AU"/>
        </w:rPr>
        <w:t xml:space="preserve">the total avocado levy that would otherwise be payable by that person on those avocados is less than $100. This </w:t>
      </w:r>
      <w:r w:rsidR="004A402C">
        <w:rPr>
          <w:rFonts w:ascii="Times New Roman" w:eastAsia="Times New Roman" w:hAnsi="Times New Roman" w:cs="Times New Roman"/>
          <w:kern w:val="0"/>
          <w:szCs w:val="22"/>
          <w:shd w:val="clear" w:color="auto" w:fill="FFFFFF"/>
          <w:lang w:eastAsia="en-AU"/>
        </w:rPr>
        <w:t>exemption</w:t>
      </w:r>
      <w:r w:rsidRPr="00CA0B10">
        <w:rPr>
          <w:rFonts w:ascii="Times New Roman" w:eastAsia="Times New Roman" w:hAnsi="Times New Roman" w:cs="Times New Roman"/>
          <w:kern w:val="0"/>
          <w:szCs w:val="22"/>
          <w:shd w:val="clear" w:color="auto" w:fill="FFFFFF"/>
          <w:lang w:eastAsia="en-AU"/>
        </w:rPr>
        <w:t xml:space="preserve"> supports the efficient and cost-effective collection of the levy by not requiring people to pay levy who would otherwise have a levy liability on retail sales below a threshold set in consultation with industry.</w:t>
      </w:r>
    </w:p>
    <w:p w14:paraId="38AC1881" w14:textId="77777777" w:rsidR="00CA0B10" w:rsidRPr="00CA0B10" w:rsidRDefault="00CA0B10" w:rsidP="00CA0B10">
      <w:pPr>
        <w:spacing w:after="0" w:line="240" w:lineRule="auto"/>
        <w:rPr>
          <w:rFonts w:ascii="Times New Roman" w:eastAsia="Times New Roman" w:hAnsi="Times New Roman" w:cs="Times New Roman"/>
          <w:kern w:val="0"/>
        </w:rPr>
      </w:pPr>
    </w:p>
    <w:p w14:paraId="3D34DCBD"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b/>
          <w:bCs/>
          <w:kern w:val="0"/>
        </w:rPr>
        <w:t xml:space="preserve">Clause 39-3—Rate of the levy </w:t>
      </w:r>
    </w:p>
    <w:p w14:paraId="08780A0B" w14:textId="77777777" w:rsidR="00994ED2" w:rsidRDefault="00994ED2" w:rsidP="00CA0B10">
      <w:pPr>
        <w:spacing w:after="0" w:line="240" w:lineRule="auto"/>
        <w:rPr>
          <w:rFonts w:ascii="Times New Roman" w:eastAsia="Times New Roman" w:hAnsi="Times New Roman" w:cs="Times New Roman"/>
          <w:kern w:val="0"/>
          <w:szCs w:val="22"/>
        </w:rPr>
      </w:pPr>
    </w:p>
    <w:p w14:paraId="30050A44" w14:textId="77777777" w:rsid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Clause 39-3 prescribes avocado levy rates in two cases: avocados sold for processing or processed; and all other avocados that are sold.</w:t>
      </w:r>
    </w:p>
    <w:p w14:paraId="0F5C33C0" w14:textId="77777777" w:rsidR="00157AC3" w:rsidRPr="00CA0B10" w:rsidRDefault="00157AC3" w:rsidP="00CA0B10">
      <w:pPr>
        <w:spacing w:after="0" w:line="240" w:lineRule="auto"/>
        <w:rPr>
          <w:rFonts w:ascii="Times New Roman" w:eastAsia="Times New Roman" w:hAnsi="Times New Roman" w:cs="Times New Roman"/>
          <w:kern w:val="0"/>
          <w:szCs w:val="22"/>
        </w:rPr>
      </w:pPr>
    </w:p>
    <w:p w14:paraId="4C6790BE"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Item 1 of the table in this clause prescribes the levy rate for avocados sold for processing or processed with two components: </w:t>
      </w:r>
    </w:p>
    <w:p w14:paraId="3C28B226" w14:textId="77777777" w:rsidR="00CA0B10" w:rsidRPr="00CA0B10" w:rsidRDefault="00CA0B10" w:rsidP="00F91CF9">
      <w:pPr>
        <w:numPr>
          <w:ilvl w:val="0"/>
          <w:numId w:val="8"/>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research and development component; and</w:t>
      </w:r>
    </w:p>
    <w:p w14:paraId="00472F94" w14:textId="77777777" w:rsidR="00CA0B10" w:rsidRPr="00CA0B10" w:rsidRDefault="00CA0B10" w:rsidP="00F91CF9">
      <w:pPr>
        <w:numPr>
          <w:ilvl w:val="0"/>
          <w:numId w:val="8"/>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the biosecurity response component. </w:t>
      </w:r>
    </w:p>
    <w:p w14:paraId="7DD6372B" w14:textId="77777777" w:rsidR="00040267" w:rsidRDefault="00040267" w:rsidP="00040267">
      <w:pPr>
        <w:spacing w:after="0" w:line="240" w:lineRule="auto"/>
        <w:rPr>
          <w:rFonts w:ascii="Times New Roman" w:eastAsia="Times New Roman" w:hAnsi="Times New Roman" w:cs="Times New Roman"/>
          <w:kern w:val="0"/>
        </w:rPr>
      </w:pPr>
    </w:p>
    <w:p w14:paraId="45F8F717" w14:textId="34D22B5C" w:rsidR="00CA0B10" w:rsidRPr="00CA0B10" w:rsidRDefault="00CA0B10" w:rsidP="00040267">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In this case, the avocado levy rate is worked out by adding together the two components.</w:t>
      </w:r>
    </w:p>
    <w:p w14:paraId="7B2BFB47" w14:textId="77777777" w:rsidR="00CA0B10" w:rsidRPr="00CA0B10" w:rsidRDefault="00CA0B10" w:rsidP="00040267">
      <w:pPr>
        <w:spacing w:after="0" w:line="240" w:lineRule="auto"/>
        <w:rPr>
          <w:rFonts w:ascii="Times New Roman" w:eastAsia="Times New Roman" w:hAnsi="Times New Roman" w:cs="Times New Roman"/>
          <w:kern w:val="0"/>
          <w:u w:val="single"/>
        </w:rPr>
      </w:pPr>
    </w:p>
    <w:p w14:paraId="6153DDC9" w14:textId="77777777" w:rsidR="00CA0B10" w:rsidRPr="00CA0B10" w:rsidRDefault="00CA0B10" w:rsidP="00040267">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Item 2 in the table prescribes the levy rate for all other avocados that are sold (otherwise than for processing) with four components:</w:t>
      </w:r>
    </w:p>
    <w:p w14:paraId="69703FC2" w14:textId="77777777" w:rsidR="00CA0B10" w:rsidRPr="00CA0B10" w:rsidRDefault="00CA0B10" w:rsidP="00F91CF9">
      <w:pPr>
        <w:numPr>
          <w:ilvl w:val="0"/>
          <w:numId w:val="9"/>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marketing component;</w:t>
      </w:r>
    </w:p>
    <w:p w14:paraId="124AEA38" w14:textId="77777777" w:rsidR="00CA0B10" w:rsidRPr="00CA0B10" w:rsidRDefault="00CA0B10" w:rsidP="00F91CF9">
      <w:pPr>
        <w:numPr>
          <w:ilvl w:val="0"/>
          <w:numId w:val="9"/>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research and development component;</w:t>
      </w:r>
    </w:p>
    <w:p w14:paraId="5F0819AB" w14:textId="77777777" w:rsidR="00CA0B10" w:rsidRPr="00CA0B10" w:rsidRDefault="00CA0B10" w:rsidP="00F91CF9">
      <w:pPr>
        <w:numPr>
          <w:ilvl w:val="0"/>
          <w:numId w:val="9"/>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biosecurity activity component; and</w:t>
      </w:r>
    </w:p>
    <w:p w14:paraId="54CD9F38" w14:textId="77777777" w:rsidR="00CA0B10" w:rsidRPr="00CA0B10" w:rsidRDefault="00CA0B10" w:rsidP="00F91CF9">
      <w:pPr>
        <w:numPr>
          <w:ilvl w:val="0"/>
          <w:numId w:val="9"/>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the biosecurity response component.</w:t>
      </w:r>
    </w:p>
    <w:p w14:paraId="6F6208F9" w14:textId="1AF9A9C6" w:rsidR="00CA0B10" w:rsidRPr="00CA0B10" w:rsidRDefault="00CA0B10" w:rsidP="00F91CF9">
      <w:pPr>
        <w:spacing w:before="120"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In this case, the avocado levy rate is worked out by adding together the four components.</w:t>
      </w:r>
    </w:p>
    <w:p w14:paraId="1EFF2C4C" w14:textId="77777777" w:rsidR="00CA0B10" w:rsidRPr="00CA0B10" w:rsidRDefault="00CA0B10" w:rsidP="00040267">
      <w:pPr>
        <w:spacing w:after="0" w:line="240" w:lineRule="auto"/>
        <w:rPr>
          <w:rFonts w:ascii="Times New Roman" w:eastAsia="Times New Roman" w:hAnsi="Times New Roman" w:cs="Times New Roman"/>
          <w:kern w:val="0"/>
        </w:rPr>
      </w:pPr>
    </w:p>
    <w:p w14:paraId="3E53328E" w14:textId="77777777" w:rsidR="00CA0B10" w:rsidRPr="00CA0B10" w:rsidRDefault="00CA0B10" w:rsidP="00040267">
      <w:pPr>
        <w:spacing w:after="0" w:line="240" w:lineRule="auto"/>
        <w:rPr>
          <w:rFonts w:ascii="Times New Roman" w:eastAsia="Calibri" w:hAnsi="Times New Roman" w:cs="Times New Roman"/>
          <w:kern w:val="0"/>
        </w:rPr>
      </w:pPr>
      <w:r w:rsidRPr="00CA0B10">
        <w:rPr>
          <w:rFonts w:ascii="Times New Roman" w:eastAsia="Times New Roman" w:hAnsi="Times New Roman" w:cs="Times New Roman"/>
          <w:kern w:val="0"/>
        </w:rPr>
        <w:t>In each case 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r w:rsidRPr="00CA0B10">
        <w:rPr>
          <w:rFonts w:ascii="Times New Roman" w:eastAsia="Calibri" w:hAnsi="Times New Roman" w:cs="Times New Roman"/>
          <w:kern w:val="0"/>
        </w:rPr>
        <w:t xml:space="preserve"> </w:t>
      </w:r>
    </w:p>
    <w:p w14:paraId="18C74E5A"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b/>
          <w:bCs/>
          <w:kern w:val="0"/>
        </w:rPr>
        <w:t xml:space="preserve"> </w:t>
      </w:r>
    </w:p>
    <w:p w14:paraId="3115813A" w14:textId="77777777"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Clause 39-4—Levy payer</w:t>
      </w:r>
    </w:p>
    <w:p w14:paraId="74BD904E" w14:textId="77777777" w:rsidR="00FD1D1E" w:rsidRDefault="00FD1D1E" w:rsidP="00CA0B10">
      <w:pPr>
        <w:spacing w:after="0" w:line="240" w:lineRule="auto"/>
        <w:rPr>
          <w:rFonts w:ascii="Times New Roman" w:eastAsia="Times New Roman" w:hAnsi="Times New Roman" w:cs="Times New Roman"/>
          <w:kern w:val="0"/>
          <w:szCs w:val="22"/>
        </w:rPr>
      </w:pPr>
    </w:p>
    <w:p w14:paraId="210B6032" w14:textId="338447A7" w:rsidR="00CA0B10" w:rsidRP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This clause provides that the person who owns the avocados immediately after they are harvested is liable to pay the avocado levy.</w:t>
      </w:r>
    </w:p>
    <w:p w14:paraId="4C7614A3" w14:textId="77777777" w:rsidR="00CA0B10" w:rsidRPr="00CA0B10" w:rsidRDefault="00CA0B10" w:rsidP="00CA0B10">
      <w:pPr>
        <w:spacing w:after="0" w:line="240" w:lineRule="auto"/>
        <w:rPr>
          <w:rFonts w:ascii="Times New Roman" w:eastAsia="Times New Roman" w:hAnsi="Times New Roman" w:cs="Times New Roman"/>
          <w:kern w:val="0"/>
        </w:rPr>
      </w:pPr>
    </w:p>
    <w:p w14:paraId="69028D13" w14:textId="77777777" w:rsidR="00CA0B10" w:rsidRPr="00CA0B10" w:rsidRDefault="00CA0B10" w:rsidP="00F91CF9">
      <w:pPr>
        <w:keepNext/>
        <w:keepLines/>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lastRenderedPageBreak/>
        <w:t xml:space="preserve">Clause 39-5—Application provision </w:t>
      </w:r>
    </w:p>
    <w:p w14:paraId="0C574CE7" w14:textId="77777777" w:rsidR="00994ED2" w:rsidRDefault="00994ED2" w:rsidP="00F91CF9">
      <w:pPr>
        <w:keepNext/>
        <w:keepLines/>
        <w:spacing w:after="0" w:line="240" w:lineRule="auto"/>
        <w:rPr>
          <w:rFonts w:ascii="Times New Roman" w:eastAsia="Times New Roman" w:hAnsi="Times New Roman" w:cs="Times New Roman"/>
          <w:kern w:val="0"/>
        </w:rPr>
      </w:pPr>
    </w:p>
    <w:p w14:paraId="7931ACAC" w14:textId="670A47D0" w:rsidR="008C63D1" w:rsidRPr="0066783A" w:rsidRDefault="00CA0B10" w:rsidP="00F91CF9">
      <w:pPr>
        <w:keepNext/>
        <w:keepLines/>
        <w:spacing w:after="0" w:line="240" w:lineRule="auto"/>
        <w:rPr>
          <w:rFonts w:ascii="Times New Roman" w:eastAsia="Times New Roman" w:hAnsi="Times New Roman" w:cs="Times New Roman"/>
          <w:sz w:val="22"/>
          <w:szCs w:val="22"/>
        </w:rPr>
      </w:pPr>
      <w:r w:rsidRPr="00CA0B10">
        <w:rPr>
          <w:rFonts w:ascii="Times New Roman" w:eastAsia="Times New Roman" w:hAnsi="Times New Roman" w:cs="Times New Roman"/>
          <w:kern w:val="0"/>
        </w:rPr>
        <w:t xml:space="preserve">Clause 39-5 provides that clause 39-1 applies </w:t>
      </w:r>
      <w:r w:rsidR="00C025F1">
        <w:rPr>
          <w:rFonts w:ascii="Times New Roman" w:eastAsia="Times New Roman" w:hAnsi="Times New Roman" w:cs="Times New Roman"/>
          <w:kern w:val="0"/>
        </w:rPr>
        <w:t xml:space="preserve">in relation </w:t>
      </w:r>
      <w:r w:rsidRPr="00CA0B10">
        <w:rPr>
          <w:rFonts w:ascii="Times New Roman" w:eastAsia="Times New Roman" w:hAnsi="Times New Roman" w:cs="Times New Roman"/>
          <w:kern w:val="0"/>
        </w:rPr>
        <w:t xml:space="preserve">to avocados </w:t>
      </w:r>
      <w:r w:rsidR="00C025F1">
        <w:rPr>
          <w:rFonts w:ascii="Times New Roman" w:eastAsia="Times New Roman" w:hAnsi="Times New Roman" w:cs="Times New Roman"/>
          <w:kern w:val="0"/>
        </w:rPr>
        <w:t xml:space="preserve">that are </w:t>
      </w:r>
      <w:r w:rsidRPr="00CA0B10">
        <w:rPr>
          <w:rFonts w:ascii="Times New Roman" w:eastAsia="Times New Roman" w:hAnsi="Times New Roman" w:cs="Times New Roman"/>
          <w:kern w:val="0"/>
        </w:rPr>
        <w:t>sold or processed on or after 1 January 2025</w:t>
      </w:r>
      <w:r w:rsidR="5F237687" w:rsidRPr="00251C20">
        <w:rPr>
          <w:rFonts w:ascii="Times New Roman" w:eastAsia="Times New Roman" w:hAnsi="Times New Roman" w:cs="Times New Roman"/>
          <w:kern w:val="0"/>
        </w:rPr>
        <w:t xml:space="preserve">, </w:t>
      </w:r>
      <w:r w:rsidR="5F237687" w:rsidRPr="00251C20">
        <w:rPr>
          <w:rFonts w:ascii="Times New Roman" w:eastAsia="Times New Roman" w:hAnsi="Times New Roman" w:cs="Times New Roman"/>
        </w:rPr>
        <w:t>whether the avocados are harvested before, on or after that day.</w:t>
      </w:r>
    </w:p>
    <w:p w14:paraId="290954E2" w14:textId="5638B7D4" w:rsidR="008C63D1" w:rsidRDefault="008C63D1" w:rsidP="00251C20">
      <w:pPr>
        <w:spacing w:after="0" w:line="240" w:lineRule="auto"/>
        <w:rPr>
          <w:rFonts w:ascii="Times New Roman" w:eastAsia="Times New Roman" w:hAnsi="Times New Roman" w:cs="Times New Roman"/>
          <w:b/>
          <w:kern w:val="0"/>
          <w:szCs w:val="40"/>
        </w:rPr>
      </w:pPr>
    </w:p>
    <w:p w14:paraId="505C3BEA" w14:textId="6761ABD1" w:rsidR="00CA0B10" w:rsidRPr="00CA0B10" w:rsidRDefault="00CA0B10" w:rsidP="00CA0B10">
      <w:pPr>
        <w:keepNext/>
        <w:keepLines/>
        <w:spacing w:after="0" w:line="240" w:lineRule="auto"/>
        <w:outlineLvl w:val="0"/>
        <w:rPr>
          <w:rFonts w:ascii="Times New Roman" w:eastAsiaTheme="majorEastAsia" w:hAnsi="Times New Roman" w:cs="Times New Roman"/>
          <w:b/>
          <w:kern w:val="0"/>
          <w:szCs w:val="40"/>
        </w:rPr>
      </w:pPr>
      <w:bookmarkStart w:id="158" w:name="_Toc178245312"/>
      <w:bookmarkStart w:id="159" w:name="_Toc177028493"/>
      <w:r w:rsidRPr="00251C20">
        <w:rPr>
          <w:rFonts w:ascii="Times New Roman" w:eastAsia="Times New Roman" w:hAnsi="Times New Roman" w:cs="Times New Roman"/>
          <w:b/>
          <w:kern w:val="0"/>
          <w:sz w:val="28"/>
          <w:szCs w:val="44"/>
        </w:rPr>
        <w:t>Division 40</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imes New Roman"/>
          <w:b/>
          <w:kern w:val="0"/>
          <w:sz w:val="28"/>
          <w:szCs w:val="44"/>
        </w:rPr>
        <w:t>Bananas</w:t>
      </w:r>
      <w:bookmarkEnd w:id="158"/>
      <w:bookmarkEnd w:id="159"/>
    </w:p>
    <w:p w14:paraId="14718378" w14:textId="77777777" w:rsidR="00994ED2" w:rsidRDefault="00994ED2" w:rsidP="00CA0B10">
      <w:pPr>
        <w:spacing w:after="0" w:line="240" w:lineRule="auto"/>
        <w:textAlignment w:val="baseline"/>
        <w:rPr>
          <w:rFonts w:ascii="Times New Roman" w:eastAsiaTheme="majorEastAsia" w:hAnsi="Times New Roman" w:cs="Times New Roman"/>
          <w:kern w:val="0"/>
          <w:lang w:eastAsia="en-AU"/>
          <w14:ligatures w14:val="none"/>
        </w:rPr>
      </w:pPr>
    </w:p>
    <w:p w14:paraId="7D735858"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b/>
          <w:bCs/>
          <w:kern w:val="0"/>
          <w:lang w:eastAsia="en-AU"/>
          <w14:ligatures w14:val="none"/>
        </w:rPr>
        <w:t>banana levy)</w:t>
      </w:r>
      <w:r w:rsidRPr="00CA0B10">
        <w:rPr>
          <w:rFonts w:ascii="Times New Roman" w:eastAsiaTheme="majorEastAsia" w:hAnsi="Times New Roman" w:cs="Times New Roman"/>
          <w:kern w:val="0"/>
          <w:lang w:eastAsia="en-AU"/>
          <w14:ligatures w14:val="none"/>
        </w:rPr>
        <w:t xml:space="preserve"> on bananas harvested in Australia, in specific circumstances. Levy was previously imposed on bananas: see Schedules 15 and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and Schedule 15 to the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kern w:val="0"/>
          <w:lang w:eastAsia="en-AU"/>
          <w14:ligatures w14:val="none"/>
        </w:rPr>
        <w:t xml:space="preserve"> </w:t>
      </w:r>
    </w:p>
    <w:p w14:paraId="4D112E1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27220797" w14:textId="77777777" w:rsid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banana levy:</w:t>
      </w:r>
    </w:p>
    <w:p w14:paraId="6AAC21DE" w14:textId="77777777" w:rsidR="00994ED2" w:rsidRPr="00CA0B10" w:rsidRDefault="00994ED2" w:rsidP="00CA0B10">
      <w:pPr>
        <w:spacing w:after="0" w:line="240" w:lineRule="auto"/>
        <w:textAlignment w:val="baseline"/>
        <w:rPr>
          <w:rFonts w:ascii="Times New Roman" w:eastAsiaTheme="majorEastAsia" w:hAnsi="Times New Roman" w:cs="Times New Roman"/>
          <w:kern w:val="0"/>
          <w:lang w:eastAsia="en-AU"/>
          <w14:ligatures w14:val="none"/>
        </w:rPr>
      </w:pPr>
    </w:p>
    <w:p w14:paraId="5F8A0086" w14:textId="3713BF88" w:rsidR="00CA0B10" w:rsidRPr="00CA0B10" w:rsidRDefault="00CA0B10" w:rsidP="00F91CF9">
      <w:pPr>
        <w:numPr>
          <w:ilvl w:val="0"/>
          <w:numId w:val="24"/>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banana</w:t>
      </w:r>
      <w:r w:rsidRPr="00CA0B10">
        <w:rPr>
          <w:rFonts w:ascii="Times New Roman" w:eastAsiaTheme="majorEastAsia" w:hAnsi="Times New Roman" w:cs="Times New Roman"/>
          <w:kern w:val="0"/>
          <w:lang w:eastAsia="en-AU"/>
          <w14:ligatures w14:val="none"/>
        </w:rPr>
        <w:t xml:space="preserve"> is defined in subclause 40-1(2)</w:t>
      </w:r>
      <w:r w:rsidR="005932C0">
        <w:rPr>
          <w:rFonts w:ascii="Times New Roman" w:eastAsiaTheme="majorEastAsia" w:hAnsi="Times New Roman" w:cs="Times New Roman"/>
          <w:kern w:val="0"/>
          <w:lang w:eastAsia="en-AU"/>
          <w14:ligatures w14:val="none"/>
        </w:rPr>
        <w:t xml:space="preserve"> </w:t>
      </w:r>
      <w:r w:rsidR="005932C0">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4C42F842" w14:textId="46006696" w:rsidR="00CA0B10" w:rsidRPr="00CA0B10" w:rsidRDefault="00CA0B10" w:rsidP="00F91CF9">
      <w:pPr>
        <w:numPr>
          <w:ilvl w:val="0"/>
          <w:numId w:val="2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business purchaser</w:t>
      </w:r>
      <w:r w:rsidRPr="00CA0B10">
        <w:rPr>
          <w:rFonts w:ascii="Times New Roman" w:eastAsiaTheme="majorEastAsia" w:hAnsi="Times New Roman" w:cs="Times New Roman"/>
          <w:kern w:val="0"/>
          <w:lang w:eastAsia="en-AU"/>
          <w14:ligatures w14:val="none"/>
        </w:rPr>
        <w:t xml:space="preserve"> is defined in subsection 6(3)</w:t>
      </w:r>
      <w:r w:rsidR="005932C0">
        <w:rPr>
          <w:rFonts w:ascii="Times New Roman" w:eastAsiaTheme="majorEastAsia" w:hAnsi="Times New Roman" w:cs="Times New Roman"/>
          <w:kern w:val="0"/>
          <w:lang w:eastAsia="en-AU"/>
          <w14:ligatures w14:val="none"/>
        </w:rPr>
        <w:t xml:space="preserve"> </w:t>
      </w:r>
      <w:r w:rsidR="00F21426">
        <w:rPr>
          <w:rFonts w:ascii="Times New Roman" w:eastAsiaTheme="majorEastAsia" w:hAnsi="Times New Roman" w:cs="Times New Roman"/>
          <w:kern w:val="0"/>
          <w:lang w:eastAsia="en-AU"/>
          <w14:ligatures w14:val="none"/>
        </w:rPr>
        <w:t>of</w:t>
      </w:r>
      <w:r w:rsidR="005932C0">
        <w:rPr>
          <w:rFonts w:ascii="Times New Roman" w:eastAsiaTheme="majorEastAsia" w:hAnsi="Times New Roman" w:cs="Times New Roman"/>
          <w:kern w:val="0"/>
          <w:lang w:eastAsia="en-AU"/>
          <w14:ligatures w14:val="none"/>
        </w:rPr>
        <w:t xml:space="preserve"> the Regulations</w:t>
      </w:r>
      <w:r w:rsidRPr="00CA0B10">
        <w:rPr>
          <w:rFonts w:ascii="Times New Roman" w:eastAsiaTheme="majorEastAsia" w:hAnsi="Times New Roman" w:cs="Times New Roman"/>
          <w:kern w:val="0"/>
          <w:lang w:eastAsia="en-AU"/>
          <w14:ligatures w14:val="none"/>
        </w:rPr>
        <w:t>. In relation to bananas, it means a person who buys bananas from banana levy payers in the course of carrying on a business.</w:t>
      </w:r>
    </w:p>
    <w:p w14:paraId="403AE52D" w14:textId="621E2FF7" w:rsidR="00CA0B10" w:rsidRPr="00CA0B10" w:rsidRDefault="00CA0B10" w:rsidP="00F91CF9">
      <w:pPr>
        <w:numPr>
          <w:ilvl w:val="0"/>
          <w:numId w:val="24"/>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process</w:t>
      </w:r>
      <w:r w:rsidRPr="00CA0B10">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in relation to a plant product</w:t>
      </w:r>
      <w:r w:rsidRPr="00CA0B10">
        <w:rPr>
          <w:rFonts w:ascii="Times New Roman" w:eastAsiaTheme="majorEastAsia" w:hAnsi="Times New Roman" w:cs="Times New Roman"/>
          <w:kern w:val="0"/>
          <w:lang w:eastAsia="en-AU"/>
          <w14:ligatures w14:val="none"/>
        </w:rPr>
        <w:t>, is defined in subsection 7(1)</w:t>
      </w:r>
      <w:r w:rsidR="005932C0">
        <w:rPr>
          <w:rFonts w:ascii="Times New Roman" w:eastAsiaTheme="majorEastAsia" w:hAnsi="Times New Roman" w:cs="Times New Roman"/>
          <w:kern w:val="0"/>
          <w:lang w:eastAsia="en-AU"/>
          <w14:ligatures w14:val="none"/>
        </w:rPr>
        <w:t xml:space="preserve"> </w:t>
      </w:r>
      <w:r w:rsidR="00F21426">
        <w:rPr>
          <w:rFonts w:ascii="Times New Roman" w:eastAsiaTheme="majorEastAsia" w:hAnsi="Times New Roman" w:cs="Times New Roman"/>
          <w:kern w:val="0"/>
          <w:lang w:eastAsia="en-AU"/>
          <w14:ligatures w14:val="none"/>
        </w:rPr>
        <w:t>of</w:t>
      </w:r>
      <w:r w:rsidR="005932C0">
        <w:rPr>
          <w:rFonts w:ascii="Times New Roman" w:eastAsiaTheme="majorEastAsia" w:hAnsi="Times New Roman" w:cs="Times New Roman"/>
          <w:kern w:val="0"/>
          <w:lang w:eastAsia="en-AU"/>
          <w14:ligatures w14:val="none"/>
        </w:rPr>
        <w:t xml:space="preserve"> the Regulations</w:t>
      </w:r>
      <w:r w:rsidRPr="00CA0B10">
        <w:rPr>
          <w:rFonts w:ascii="Times New Roman" w:eastAsiaTheme="majorEastAsia" w:hAnsi="Times New Roman" w:cs="Times New Roman"/>
          <w:kern w:val="0"/>
          <w:lang w:eastAsia="en-AU"/>
          <w14:ligatures w14:val="none"/>
        </w:rPr>
        <w:t>. In relation to bananas, it means the performance of an operation, except cleaning or washing, brushing, sorting, grading, packing, storage, transport, delivery or fruit conditioning, including ripening.</w:t>
      </w:r>
    </w:p>
    <w:p w14:paraId="2E76CA16" w14:textId="2E171F6C" w:rsidR="00CA0B10" w:rsidRPr="00CA0B10" w:rsidRDefault="00CA0B10" w:rsidP="00F91CF9">
      <w:pPr>
        <w:numPr>
          <w:ilvl w:val="0"/>
          <w:numId w:val="24"/>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retail sale</w:t>
      </w:r>
      <w:r w:rsidRPr="00CA0B10">
        <w:rPr>
          <w:rFonts w:ascii="Times New Roman" w:eastAsiaTheme="majorEastAsia" w:hAnsi="Times New Roman" w:cs="Times New Roman"/>
          <w:kern w:val="0"/>
          <w:lang w:eastAsia="en-AU"/>
          <w14:ligatures w14:val="none"/>
        </w:rPr>
        <w:t xml:space="preserve"> is defined in section 5</w:t>
      </w:r>
      <w:r w:rsidR="005932C0">
        <w:rPr>
          <w:rFonts w:ascii="Times New Roman" w:eastAsiaTheme="majorEastAsia" w:hAnsi="Times New Roman" w:cs="Times New Roman"/>
          <w:kern w:val="0"/>
          <w:lang w:eastAsia="en-AU"/>
          <w14:ligatures w14:val="none"/>
        </w:rPr>
        <w:t xml:space="preserve"> </w:t>
      </w:r>
      <w:r w:rsidR="00F21426">
        <w:rPr>
          <w:rFonts w:ascii="Times New Roman" w:eastAsiaTheme="majorEastAsia" w:hAnsi="Times New Roman" w:cs="Times New Roman"/>
          <w:kern w:val="0"/>
          <w:lang w:eastAsia="en-AU"/>
          <w14:ligatures w14:val="none"/>
        </w:rPr>
        <w:t>of</w:t>
      </w:r>
      <w:r w:rsidR="005932C0">
        <w:rPr>
          <w:rFonts w:ascii="Times New Roman" w:eastAsiaTheme="majorEastAsia" w:hAnsi="Times New Roman" w:cs="Times New Roman"/>
          <w:kern w:val="0"/>
          <w:lang w:eastAsia="en-AU"/>
          <w14:ligatures w14:val="none"/>
        </w:rPr>
        <w:t xml:space="preserve"> the Regulations.</w:t>
      </w:r>
      <w:r w:rsidRPr="00CA0B10">
        <w:rPr>
          <w:rFonts w:ascii="Times New Roman" w:eastAsiaTheme="majorEastAsia" w:hAnsi="Times New Roman" w:cs="Times New Roman"/>
          <w:kern w:val="0"/>
          <w:lang w:eastAsia="en-AU"/>
          <w14:ligatures w14:val="none"/>
        </w:rPr>
        <w:t xml:space="preserve"> In relation to bananas, it means any sale by a person except a sale to a business purchaser, whether through a selling agent, buying agent or both or to a consumer at a wholesale produce market.</w:t>
      </w:r>
    </w:p>
    <w:p w14:paraId="1E33868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9BDEA4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40-1</w:t>
      </w:r>
      <w:r w:rsidRPr="00CA0B10">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b/>
          <w:bCs/>
          <w:kern w:val="0"/>
          <w:lang w:eastAsia="en-AU"/>
          <w14:ligatures w14:val="none"/>
        </w:rPr>
        <w:t>Imposition of banana levy</w:t>
      </w:r>
    </w:p>
    <w:p w14:paraId="74AB1A94" w14:textId="77777777" w:rsidR="00994ED2" w:rsidRDefault="00994ED2" w:rsidP="00CA0B10">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340CC893" w14:textId="03838F5E" w:rsidR="003D1123" w:rsidRDefault="00CA0B10" w:rsidP="00CA0B10">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Subclause 40-1(1) imposes levy on bananas that are harvested in Australia and are sold by the person who owns the bananas immediately after they are harvested</w:t>
      </w:r>
      <w:r w:rsidR="00BF49BB">
        <w:rPr>
          <w:rFonts w:ascii="Times New Roman" w:eastAsiaTheme="majorEastAsia" w:hAnsi="Times New Roman" w:cs="Times New Roman"/>
          <w:kern w:val="0"/>
          <w:shd w:val="clear" w:color="auto" w:fill="FFFFFF"/>
          <w:lang w:eastAsia="en-AU"/>
          <w14:ligatures w14:val="none"/>
        </w:rPr>
        <w:t>.</w:t>
      </w:r>
    </w:p>
    <w:p w14:paraId="7B8139D1" w14:textId="7B4CDCA7" w:rsidR="00A301A4" w:rsidRDefault="00A301A4" w:rsidP="00F91CF9">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707E9951" w14:textId="77777777" w:rsidR="00CA0B10" w:rsidRPr="00CA0B10" w:rsidRDefault="00CA0B10" w:rsidP="00CA0B10">
      <w:pPr>
        <w:spacing w:after="0" w:line="240" w:lineRule="auto"/>
        <w:textAlignment w:val="baseline"/>
        <w:rPr>
          <w:rFonts w:ascii="Times New Roman" w:eastAsia="Times New Roman" w:hAnsi="Times New Roman" w:cs="Times New Roman"/>
          <w:b/>
          <w:kern w:val="0"/>
          <w:lang w:eastAsia="en-AU"/>
          <w14:ligatures w14:val="none"/>
        </w:rPr>
      </w:pPr>
      <w:r w:rsidRPr="00CA0B10">
        <w:rPr>
          <w:rFonts w:ascii="Times New Roman" w:eastAsia="Times New Roman" w:hAnsi="Times New Roman" w:cs="Times New Roman"/>
          <w:kern w:val="0"/>
          <w:lang w:eastAsia="en-AU"/>
          <w14:ligatures w14:val="none"/>
        </w:rPr>
        <w:t xml:space="preserve">The term </w:t>
      </w:r>
      <w:r w:rsidRPr="00CA0B10">
        <w:rPr>
          <w:rFonts w:ascii="Times New Roman" w:eastAsiaTheme="majorEastAsia" w:hAnsi="Times New Roman" w:cs="Times New Roman"/>
          <w:b/>
          <w:bCs/>
          <w:i/>
          <w:iCs/>
          <w:kern w:val="0"/>
          <w:lang w:eastAsia="en-AU"/>
          <w14:ligatures w14:val="none"/>
        </w:rPr>
        <w:t>banana</w:t>
      </w:r>
      <w:r w:rsidRPr="00CA0B10">
        <w:rPr>
          <w:rFonts w:ascii="Times New Roman" w:eastAsiaTheme="majorEastAsia" w:hAnsi="Times New Roman" w:cs="Times New Roman"/>
          <w:kern w:val="0"/>
          <w:lang w:eastAsia="en-AU"/>
          <w14:ligatures w14:val="none"/>
        </w:rPr>
        <w:t xml:space="preserve"> is defined in subclause 40-1(2) by reference to its scientific name.</w:t>
      </w:r>
    </w:p>
    <w:p w14:paraId="43CCAFC9"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E80997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40-2</w:t>
      </w:r>
      <w:r w:rsidRPr="00CA0B10">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b/>
          <w:bCs/>
          <w:kern w:val="0"/>
          <w:lang w:eastAsia="en-AU"/>
          <w14:ligatures w14:val="none"/>
        </w:rPr>
        <w:t>Exemptions from the levy</w:t>
      </w:r>
    </w:p>
    <w:p w14:paraId="1F0A1600" w14:textId="77777777" w:rsidR="00994ED2" w:rsidRDefault="00994ED2" w:rsidP="00CA0B10">
      <w:pPr>
        <w:spacing w:after="0" w:line="240" w:lineRule="auto"/>
        <w:textAlignment w:val="baseline"/>
        <w:rPr>
          <w:rFonts w:ascii="Times New Roman" w:eastAsiaTheme="majorEastAsia" w:hAnsi="Times New Roman" w:cs="Times New Roman"/>
          <w:kern w:val="0"/>
          <w:lang w:eastAsia="en-AU"/>
          <w14:ligatures w14:val="none"/>
        </w:rPr>
      </w:pPr>
    </w:p>
    <w:p w14:paraId="468D710E"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from levy bananas in three cases.</w:t>
      </w:r>
    </w:p>
    <w:p w14:paraId="3B3710B6" w14:textId="77777777" w:rsidR="00CA0B10" w:rsidRPr="00CA0B10" w:rsidRDefault="00CA0B10" w:rsidP="00F91CF9">
      <w:pPr>
        <w:numPr>
          <w:ilvl w:val="0"/>
          <w:numId w:val="185"/>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40-2(1) exempts from levy bananas that are sold for processing. </w:t>
      </w:r>
    </w:p>
    <w:p w14:paraId="4A88DBCD" w14:textId="4EB9E4EF" w:rsidR="00CA0B10" w:rsidRPr="00CA0B10" w:rsidRDefault="00CA0B10" w:rsidP="00F91CF9">
      <w:pPr>
        <w:numPr>
          <w:ilvl w:val="0"/>
          <w:numId w:val="18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40-2(</w:t>
      </w:r>
      <w:r w:rsidR="00237A9E">
        <w:rPr>
          <w:rFonts w:ascii="Times New Roman" w:eastAsiaTheme="majorEastAsia" w:hAnsi="Times New Roman" w:cs="Times New Roman"/>
          <w:kern w:val="0"/>
          <w:lang w:eastAsia="en-AU"/>
          <w14:ligatures w14:val="none"/>
        </w:rPr>
        <w:t>2</w:t>
      </w:r>
      <w:r w:rsidRPr="00CA0B10">
        <w:rPr>
          <w:rFonts w:ascii="Times New Roman" w:eastAsiaTheme="majorEastAsia" w:hAnsi="Times New Roman" w:cs="Times New Roman"/>
          <w:kern w:val="0"/>
          <w:lang w:eastAsia="en-AU"/>
          <w14:ligatures w14:val="none"/>
        </w:rPr>
        <w:t xml:space="preserve">) exempts from levy bananas </w:t>
      </w:r>
      <w:r w:rsidRPr="00CA0B10">
        <w:rPr>
          <w:rFonts w:ascii="Times New Roman" w:eastAsia="Calibri" w:hAnsi="Times New Roman" w:cs="Arial"/>
          <w:color w:val="000000"/>
          <w:lang w:eastAsia="en-AU"/>
          <w14:ligatures w14:val="none"/>
        </w:rPr>
        <w:t>that are sold after being exported from Australia.</w:t>
      </w:r>
    </w:p>
    <w:p w14:paraId="7F651E76" w14:textId="77777777" w:rsidR="00CA0B10" w:rsidRPr="00CA0B10" w:rsidRDefault="00CA0B10" w:rsidP="00F91CF9">
      <w:pPr>
        <w:numPr>
          <w:ilvl w:val="0"/>
          <w:numId w:val="185"/>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40-2(3) exempts from levy bananas that, in a financial year, are sold by retail sale if the total amount of levy that person would otherwise be liable to pay on those sales is less than $100.</w:t>
      </w:r>
      <w:r w:rsidRPr="00CA0B10" w:rsidDel="00BA6E2B">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Subclause 40-2(3) supports the efficient and cost-effective collection of the levy by not requiring people to pay levy who would otherwise have a levy liability on retail sales below a threshold set in consultation with industry. </w:t>
      </w:r>
    </w:p>
    <w:p w14:paraId="654E90A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2100CD8"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40-3</w:t>
      </w:r>
      <w:r w:rsidRPr="00CA0B10">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b/>
          <w:bCs/>
          <w:kern w:val="0"/>
          <w:lang w:eastAsia="en-AU"/>
          <w14:ligatures w14:val="none"/>
        </w:rPr>
        <w:t>Rate of the levy</w:t>
      </w:r>
    </w:p>
    <w:p w14:paraId="4BC0D048" w14:textId="77777777" w:rsidR="00994ED2" w:rsidRDefault="00994ED2"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0CC97A76" w14:textId="77777777" w:rsidR="00CA0B10" w:rsidRDefault="00CA0B10"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40-3 prescribes the banana levy rate.</w:t>
      </w:r>
    </w:p>
    <w:p w14:paraId="15F7907E" w14:textId="77777777" w:rsidR="00BF49BB" w:rsidRPr="00CA0B10" w:rsidRDefault="00BF49BB" w:rsidP="00903714">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286BB8FE"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1 of the table in this clause prescribes four components:</w:t>
      </w:r>
    </w:p>
    <w:p w14:paraId="47A49D9F" w14:textId="77777777" w:rsidR="00CA0B10" w:rsidRPr="00CA0B10" w:rsidRDefault="00CA0B10" w:rsidP="00F91CF9">
      <w:pPr>
        <w:numPr>
          <w:ilvl w:val="0"/>
          <w:numId w:val="2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marketing component;</w:t>
      </w:r>
    </w:p>
    <w:p w14:paraId="113FC331" w14:textId="77777777" w:rsidR="00CA0B10" w:rsidRPr="00CA0B10" w:rsidRDefault="00CA0B10" w:rsidP="00F91CF9">
      <w:pPr>
        <w:numPr>
          <w:ilvl w:val="0"/>
          <w:numId w:val="2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562FEDE4" w14:textId="77777777" w:rsidR="00CA0B10" w:rsidRPr="00CA0B10" w:rsidRDefault="00CA0B10" w:rsidP="00F91CF9">
      <w:pPr>
        <w:numPr>
          <w:ilvl w:val="0"/>
          <w:numId w:val="2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activity component; and</w:t>
      </w:r>
    </w:p>
    <w:p w14:paraId="07C61B6C" w14:textId="77777777" w:rsidR="00CA0B10" w:rsidRPr="00CA0B10" w:rsidRDefault="00CA0B10" w:rsidP="00F91CF9">
      <w:pPr>
        <w:numPr>
          <w:ilvl w:val="0"/>
          <w:numId w:val="2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w:t>
      </w:r>
    </w:p>
    <w:p w14:paraId="5616BEAC" w14:textId="556341BD" w:rsidR="00CA0B10" w:rsidRPr="00CA0B10" w:rsidRDefault="00CA0B10" w:rsidP="00F91CF9">
      <w:pPr>
        <w:spacing w:before="120"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banana levy rate is worked out by adding together the four components.</w:t>
      </w:r>
    </w:p>
    <w:p w14:paraId="419DAE6A" w14:textId="77777777" w:rsidR="00CA0B10" w:rsidRPr="00CA0B10" w:rsidRDefault="00CA0B10" w:rsidP="00237A9E">
      <w:pPr>
        <w:spacing w:after="0" w:line="240" w:lineRule="auto"/>
        <w:textAlignment w:val="baseline"/>
        <w:rPr>
          <w:rFonts w:ascii="Times New Roman" w:eastAsia="Times New Roman" w:hAnsi="Times New Roman" w:cs="Times New Roman"/>
          <w:kern w:val="0"/>
          <w:lang w:eastAsia="en-AU"/>
          <w14:ligatures w14:val="none"/>
        </w:rPr>
      </w:pPr>
    </w:p>
    <w:p w14:paraId="5F6D097C" w14:textId="335E86AA" w:rsidR="00994ED2" w:rsidRDefault="00CA0B10" w:rsidP="00237A9E">
      <w:pPr>
        <w:spacing w:after="0" w:line="240" w:lineRule="auto"/>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kern w:val="0"/>
        </w:rPr>
        <w:t xml:space="preserve">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 </w:t>
      </w:r>
    </w:p>
    <w:p w14:paraId="011C1885" w14:textId="77777777" w:rsidR="00994ED2" w:rsidRPr="00CA0B10" w:rsidRDefault="00994ED2" w:rsidP="00CA0B10">
      <w:pPr>
        <w:spacing w:after="0" w:line="240" w:lineRule="auto"/>
        <w:rPr>
          <w:rFonts w:ascii="Times New Roman" w:eastAsiaTheme="majorEastAsia" w:hAnsi="Times New Roman" w:cs="Times New Roman"/>
          <w:kern w:val="0"/>
        </w:rPr>
      </w:pPr>
    </w:p>
    <w:p w14:paraId="26CD291F" w14:textId="77777777" w:rsidR="00CA0B10" w:rsidRPr="00CA0B10" w:rsidRDefault="00CA0B10" w:rsidP="00251C20">
      <w:pPr>
        <w:spacing w:after="0" w:line="240" w:lineRule="auto"/>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40-4—Levy payer</w:t>
      </w:r>
    </w:p>
    <w:p w14:paraId="5B9EB305" w14:textId="77777777" w:rsidR="00994ED2" w:rsidRDefault="00994ED2" w:rsidP="00CA0B10">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27AF5950" w14:textId="3AF34345"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This clause provides that the person who owns the bananas immediately after they are harvested is liable to pay the banana levy.</w:t>
      </w:r>
    </w:p>
    <w:p w14:paraId="0D021DBE"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253BC709"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40-5</w:t>
      </w:r>
      <w:r w:rsidRPr="00CA0B10">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b/>
          <w:bCs/>
          <w:kern w:val="0"/>
          <w:lang w:eastAsia="en-AU"/>
          <w14:ligatures w14:val="none"/>
        </w:rPr>
        <w:t>Application provision</w:t>
      </w:r>
    </w:p>
    <w:p w14:paraId="20247D90" w14:textId="77777777" w:rsidR="00994ED2" w:rsidRDefault="00994ED2" w:rsidP="00CA0B10">
      <w:pPr>
        <w:spacing w:after="0" w:line="240" w:lineRule="auto"/>
        <w:textAlignment w:val="baseline"/>
        <w:rPr>
          <w:rFonts w:ascii="Times New Roman" w:eastAsiaTheme="majorEastAsia" w:hAnsi="Times New Roman" w:cs="Times New Roman"/>
          <w:kern w:val="0"/>
          <w:lang w:eastAsia="en-AU"/>
          <w14:ligatures w14:val="none"/>
        </w:rPr>
      </w:pPr>
    </w:p>
    <w:p w14:paraId="014F62EA" w14:textId="16271D22" w:rsidR="00CA0B10" w:rsidRPr="0066783A" w:rsidRDefault="00CA0B10" w:rsidP="0066783A">
      <w:pPr>
        <w:spacing w:after="0" w:line="240" w:lineRule="auto"/>
        <w:textAlignment w:val="baseline"/>
        <w:rPr>
          <w:rFonts w:ascii="Times New Roman" w:eastAsia="Times New Roman" w:hAnsi="Times New Roman" w:cs="Times New Roman"/>
        </w:rPr>
      </w:pPr>
      <w:r w:rsidRPr="00CA0B10">
        <w:rPr>
          <w:rFonts w:ascii="Times New Roman" w:eastAsiaTheme="majorEastAsia" w:hAnsi="Times New Roman" w:cs="Times New Roman"/>
          <w:kern w:val="0"/>
          <w:lang w:eastAsia="en-AU"/>
          <w14:ligatures w14:val="none"/>
        </w:rPr>
        <w:t xml:space="preserve">Clause 40-5 provides that clause 40-1 applies </w:t>
      </w:r>
      <w:r w:rsidR="00663D28">
        <w:rPr>
          <w:rFonts w:ascii="Times New Roman" w:eastAsiaTheme="majorEastAsia" w:hAnsi="Times New Roman" w:cs="Times New Roman"/>
          <w:kern w:val="0"/>
          <w:lang w:eastAsia="en-AU"/>
          <w14:ligatures w14:val="none"/>
        </w:rPr>
        <w:t xml:space="preserve">in relation </w:t>
      </w:r>
      <w:r w:rsidRPr="00CA0B10">
        <w:rPr>
          <w:rFonts w:ascii="Times New Roman" w:eastAsiaTheme="majorEastAsia" w:hAnsi="Times New Roman" w:cs="Times New Roman"/>
          <w:kern w:val="0"/>
          <w:lang w:eastAsia="en-AU"/>
          <w14:ligatures w14:val="none"/>
        </w:rPr>
        <w:t xml:space="preserve">to bananas </w:t>
      </w:r>
      <w:r w:rsidR="00663D28">
        <w:rPr>
          <w:rFonts w:ascii="Times New Roman" w:eastAsiaTheme="majorEastAsia" w:hAnsi="Times New Roman" w:cs="Times New Roman"/>
          <w:kern w:val="0"/>
          <w:lang w:eastAsia="en-AU"/>
          <w14:ligatures w14:val="none"/>
        </w:rPr>
        <w:t xml:space="preserve">that are </w:t>
      </w:r>
      <w:r w:rsidRPr="00CA0B10">
        <w:rPr>
          <w:rFonts w:ascii="Times New Roman" w:eastAsiaTheme="majorEastAsia" w:hAnsi="Times New Roman" w:cs="Times New Roman"/>
          <w:kern w:val="0"/>
          <w:lang w:eastAsia="en-AU"/>
          <w14:ligatures w14:val="none"/>
        </w:rPr>
        <w:t>sold on or after 1 July 2025</w:t>
      </w:r>
      <w:r w:rsidR="2D965874" w:rsidRPr="00251C20">
        <w:rPr>
          <w:rFonts w:ascii="Times New Roman" w:eastAsiaTheme="majorEastAsia" w:hAnsi="Times New Roman" w:cs="Times New Roman"/>
          <w:kern w:val="0"/>
          <w:lang w:eastAsia="en-AU"/>
          <w14:ligatures w14:val="none"/>
        </w:rPr>
        <w:t xml:space="preserve">, </w:t>
      </w:r>
      <w:r w:rsidR="2D965874" w:rsidRPr="00251C20">
        <w:rPr>
          <w:rFonts w:ascii="Times New Roman" w:eastAsia="Times New Roman" w:hAnsi="Times New Roman" w:cs="Times New Roman"/>
        </w:rPr>
        <w:t>whether the bananas are harvested before, on or after that day.</w:t>
      </w:r>
    </w:p>
    <w:p w14:paraId="5D9258CA" w14:textId="4F808555" w:rsidR="00CA0B10" w:rsidRPr="00CA0B10" w:rsidRDefault="00CA0B10" w:rsidP="00CA0B10">
      <w:pPr>
        <w:spacing w:after="0" w:line="240" w:lineRule="auto"/>
        <w:rPr>
          <w:rFonts w:ascii="Times New Roman" w:eastAsiaTheme="majorEastAsia" w:hAnsi="Times New Roman" w:cs="Times New Roman"/>
          <w:b/>
          <w:bCs/>
          <w:kern w:val="0"/>
        </w:rPr>
      </w:pPr>
    </w:p>
    <w:p w14:paraId="5265168C"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rPr>
      </w:pPr>
      <w:bookmarkStart w:id="160" w:name="_Toc178245313"/>
      <w:bookmarkStart w:id="161" w:name="_Toc177028494"/>
      <w:r w:rsidRPr="00251C20">
        <w:rPr>
          <w:rFonts w:ascii="Times New Roman" w:eastAsia="Times New Roman" w:hAnsi="Times New Roman" w:cstheme="majorBidi"/>
          <w:b/>
          <w:kern w:val="0"/>
          <w:sz w:val="28"/>
          <w:szCs w:val="44"/>
        </w:rPr>
        <w:t>Division 41</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heme="majorBidi"/>
          <w:b/>
          <w:kern w:val="0"/>
          <w:sz w:val="28"/>
          <w:szCs w:val="44"/>
        </w:rPr>
        <w:t>Cherries</w:t>
      </w:r>
      <w:bookmarkEnd w:id="160"/>
      <w:bookmarkEnd w:id="161"/>
    </w:p>
    <w:p w14:paraId="080E5D78" w14:textId="77777777" w:rsidR="00B16E62" w:rsidRDefault="00B16E62" w:rsidP="00CA0B10">
      <w:pPr>
        <w:spacing w:after="0" w:line="240" w:lineRule="auto"/>
        <w:textAlignment w:val="baseline"/>
        <w:rPr>
          <w:rFonts w:ascii="Times New Roman" w:eastAsiaTheme="majorEastAsia" w:hAnsi="Times New Roman" w:cs="Times New Roman"/>
          <w:kern w:val="0"/>
          <w:lang w:eastAsia="en-AU"/>
          <w14:ligatures w14:val="none"/>
        </w:rPr>
      </w:pPr>
    </w:p>
    <w:p w14:paraId="7851076F" w14:textId="0241C1F3" w:rsidR="003D1123"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cherry levy</w:t>
      </w:r>
      <w:r w:rsidRPr="00CA0B10">
        <w:rPr>
          <w:rFonts w:ascii="Times New Roman" w:eastAsiaTheme="majorEastAsia" w:hAnsi="Times New Roman" w:cs="Times New Roman"/>
          <w:kern w:val="0"/>
          <w:lang w:eastAsia="en-AU"/>
          <w14:ligatures w14:val="none"/>
        </w:rPr>
        <w:t xml:space="preserve">) on cherries harvested in Australia, in specific circumstances. Levy was previously imposed on cherries: see Schedules 15 and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and Schedule 15 to the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kern w:val="0"/>
          <w:lang w:eastAsia="en-AU"/>
          <w14:ligatures w14:val="none"/>
        </w:rPr>
        <w:t>.</w:t>
      </w:r>
    </w:p>
    <w:p w14:paraId="20FD1034" w14:textId="4C907ED0" w:rsidR="00A301A4" w:rsidRDefault="00A301A4" w:rsidP="00F91CF9">
      <w:pPr>
        <w:spacing w:after="0" w:line="240" w:lineRule="auto"/>
        <w:textAlignment w:val="baseline"/>
        <w:rPr>
          <w:rFonts w:ascii="Times New Roman" w:eastAsiaTheme="majorEastAsia" w:hAnsi="Times New Roman" w:cs="Times New Roman"/>
          <w:kern w:val="0"/>
          <w:lang w:eastAsia="en-AU"/>
          <w14:ligatures w14:val="none"/>
        </w:rPr>
      </w:pPr>
    </w:p>
    <w:p w14:paraId="06ACAF2A" w14:textId="77777777" w:rsid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cherry levy:</w:t>
      </w:r>
    </w:p>
    <w:p w14:paraId="42F3A657" w14:textId="77777777" w:rsidR="00B16E62" w:rsidRPr="00CA0B10" w:rsidRDefault="00B16E62" w:rsidP="00CA0B10">
      <w:pPr>
        <w:spacing w:after="0" w:line="240" w:lineRule="auto"/>
        <w:textAlignment w:val="baseline"/>
        <w:rPr>
          <w:rFonts w:ascii="Times New Roman" w:eastAsiaTheme="majorEastAsia" w:hAnsi="Times New Roman" w:cs="Times New Roman"/>
          <w:kern w:val="0"/>
          <w:lang w:eastAsia="en-AU"/>
          <w14:ligatures w14:val="none"/>
        </w:rPr>
      </w:pPr>
    </w:p>
    <w:p w14:paraId="29C88FF0" w14:textId="2023EEBE" w:rsidR="00CA0B10" w:rsidRPr="00CA0B10" w:rsidRDefault="00CA0B10" w:rsidP="00F91CF9">
      <w:pPr>
        <w:numPr>
          <w:ilvl w:val="0"/>
          <w:numId w:val="247"/>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 xml:space="preserve">cherry </w:t>
      </w:r>
      <w:r w:rsidRPr="00CA0B10">
        <w:rPr>
          <w:rFonts w:ascii="Times New Roman" w:eastAsiaTheme="majorEastAsia" w:hAnsi="Times New Roman" w:cs="Times New Roman"/>
          <w:kern w:val="0"/>
          <w:lang w:eastAsia="en-AU"/>
          <w14:ligatures w14:val="none"/>
        </w:rPr>
        <w:t>is defined in subclause 41-1(2)</w:t>
      </w:r>
      <w:r w:rsidR="005932C0">
        <w:rPr>
          <w:rFonts w:ascii="Times New Roman" w:eastAsiaTheme="majorEastAsia" w:hAnsi="Times New Roman" w:cs="Times New Roman"/>
          <w:kern w:val="0"/>
          <w:lang w:eastAsia="en-AU"/>
          <w14:ligatures w14:val="none"/>
        </w:rPr>
        <w:t xml:space="preserve"> </w:t>
      </w:r>
      <w:r w:rsidR="005932C0">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0E46AE13" w14:textId="524A4995" w:rsidR="00CA0B10" w:rsidRPr="00CA0B10" w:rsidRDefault="00CA0B10" w:rsidP="00F91CF9">
      <w:pPr>
        <w:numPr>
          <w:ilvl w:val="0"/>
          <w:numId w:val="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process</w:t>
      </w:r>
      <w:r w:rsidRPr="00CA0B10">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in relation to a plant product</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subsection 7(1)</w:t>
      </w:r>
      <w:r w:rsidR="005932C0">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cherries, it means the performance of an operation, except cleaning or washing, brushing, sorting, grading, packing, storage, transport or delivery.</w:t>
      </w:r>
    </w:p>
    <w:p w14:paraId="4890D81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7BF6F67" w14:textId="77777777" w:rsidR="00CA0B10" w:rsidRPr="00CA0B10" w:rsidRDefault="00CA0B10" w:rsidP="00F91CF9">
      <w:pPr>
        <w:keepNext/>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41-1—Imposition of cherry levy</w:t>
      </w:r>
    </w:p>
    <w:p w14:paraId="670E5784" w14:textId="77777777" w:rsidR="00B16E62" w:rsidRDefault="00B16E62" w:rsidP="00F91CF9">
      <w:pPr>
        <w:keepNext/>
        <w:spacing w:after="0" w:line="240" w:lineRule="auto"/>
        <w:textAlignment w:val="baseline"/>
        <w:rPr>
          <w:rFonts w:ascii="Times New Roman" w:eastAsiaTheme="majorEastAsia" w:hAnsi="Times New Roman" w:cs="Times New Roman"/>
          <w:kern w:val="0"/>
          <w:lang w:eastAsia="en-AU"/>
          <w14:ligatures w14:val="none"/>
        </w:rPr>
      </w:pPr>
    </w:p>
    <w:p w14:paraId="0621BC5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41-1(1) imposes levy on cherries that are harvested in Australia and are sold by the person who owns the cherries immediately after they are harvested.</w:t>
      </w:r>
      <w:r w:rsidRPr="00CA0B10">
        <w:rPr>
          <w:rFonts w:ascii="Times New Roman" w:eastAsia="Times New Roman" w:hAnsi="Times New Roman" w:cs="Times New Roman"/>
          <w:kern w:val="0"/>
          <w:lang w:eastAsia="en-AU"/>
          <w14:ligatures w14:val="none"/>
        </w:rPr>
        <w:t xml:space="preserve"> The term </w:t>
      </w:r>
      <w:r w:rsidRPr="00CA0B10">
        <w:rPr>
          <w:rFonts w:ascii="Times New Roman" w:eastAsiaTheme="majorEastAsia" w:hAnsi="Times New Roman" w:cs="Times New Roman"/>
          <w:b/>
          <w:bCs/>
          <w:i/>
          <w:iCs/>
          <w:kern w:val="0"/>
          <w:lang w:eastAsia="en-AU"/>
          <w14:ligatures w14:val="none"/>
        </w:rPr>
        <w:t xml:space="preserve">cherry </w:t>
      </w:r>
      <w:r w:rsidRPr="00CA0B10">
        <w:rPr>
          <w:rFonts w:ascii="Times New Roman" w:eastAsiaTheme="majorEastAsia" w:hAnsi="Times New Roman" w:cs="Times New Roman"/>
          <w:kern w:val="0"/>
          <w:lang w:eastAsia="en-AU"/>
          <w14:ligatures w14:val="none"/>
        </w:rPr>
        <w:t>is defined in subclause 41-1(2) by reference to its scientific name.</w:t>
      </w:r>
    </w:p>
    <w:p w14:paraId="5742AA5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38EDFC5"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41-2—Exemptions from cherry levy</w:t>
      </w:r>
    </w:p>
    <w:p w14:paraId="71772178" w14:textId="77777777" w:rsidR="00AB0A34" w:rsidRDefault="00AB0A34"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0B2B5991" w14:textId="17B40D83" w:rsidR="00CA0B10" w:rsidRPr="00CA0B10" w:rsidRDefault="00CA0B10"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cherries from levy in two cases.</w:t>
      </w:r>
    </w:p>
    <w:p w14:paraId="1917D0B7" w14:textId="77777777" w:rsidR="00CA0B10" w:rsidRPr="00CA0B10" w:rsidRDefault="00CA0B10" w:rsidP="00F91CF9">
      <w:pPr>
        <w:keepNext/>
        <w:keepLines/>
        <w:numPr>
          <w:ilvl w:val="0"/>
          <w:numId w:val="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Paragraph 41-2(a) exempts from levy cherries that are sold for processing.</w:t>
      </w:r>
    </w:p>
    <w:p w14:paraId="41AEC96F" w14:textId="77777777" w:rsidR="00CA0B10" w:rsidRPr="00CA0B10" w:rsidRDefault="00CA0B10" w:rsidP="00F91CF9">
      <w:pPr>
        <w:numPr>
          <w:ilvl w:val="0"/>
          <w:numId w:val="4"/>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Paragraph 41-2(b) exempts from levy cherries that are sold after being exported from Australia. </w:t>
      </w:r>
    </w:p>
    <w:p w14:paraId="69726FB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66343810"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41-3—Rate of cherry levy</w:t>
      </w:r>
    </w:p>
    <w:p w14:paraId="560FFFB2" w14:textId="77777777" w:rsidR="00B16E62" w:rsidRDefault="00B16E62"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7C579853" w14:textId="77777777" w:rsid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41-3 prescribes the cherry levy rate.</w:t>
      </w:r>
    </w:p>
    <w:p w14:paraId="70C3A4DE" w14:textId="77777777" w:rsidR="00956F4D" w:rsidRPr="00CA0B10" w:rsidRDefault="00956F4D" w:rsidP="00CA0B10">
      <w:pPr>
        <w:spacing w:after="0" w:line="240" w:lineRule="auto"/>
        <w:textAlignment w:val="baseline"/>
        <w:rPr>
          <w:rFonts w:ascii="Times New Roman" w:eastAsiaTheme="majorEastAsia" w:hAnsi="Times New Roman" w:cs="Times New Roman"/>
          <w:kern w:val="0"/>
          <w:lang w:eastAsia="en-AU"/>
          <w14:ligatures w14:val="none"/>
        </w:rPr>
      </w:pPr>
    </w:p>
    <w:p w14:paraId="477B922D"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Item 1 of the table in this clause prescribes</w:t>
      </w:r>
      <w:r w:rsidRPr="00CA0B10">
        <w:rPr>
          <w:rFonts w:ascii="Times New Roman" w:eastAsiaTheme="majorEastAsia" w:hAnsi="Times New Roman" w:cs="Times New Roman"/>
          <w:kern w:val="0"/>
          <w:lang w:eastAsia="en-AU"/>
          <w14:ligatures w14:val="none"/>
        </w:rPr>
        <w:t xml:space="preserve"> four components</w:t>
      </w:r>
      <w:r w:rsidRPr="00CA0B10">
        <w:rPr>
          <w:rFonts w:ascii="Times New Roman" w:eastAsiaTheme="majorEastAsia" w:hAnsi="Times New Roman" w:cs="Times New Roman"/>
          <w:kern w:val="0"/>
          <w:shd w:val="clear" w:color="auto" w:fill="FFFFFF"/>
          <w:lang w:eastAsia="en-AU"/>
          <w14:ligatures w14:val="none"/>
        </w:rPr>
        <w:t>:</w:t>
      </w:r>
    </w:p>
    <w:p w14:paraId="6AA3A315" w14:textId="77777777" w:rsidR="00CA0B10" w:rsidRPr="00CA0B10" w:rsidRDefault="00CA0B10" w:rsidP="00F91CF9">
      <w:pPr>
        <w:numPr>
          <w:ilvl w:val="0"/>
          <w:numId w:val="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marketing component,</w:t>
      </w:r>
    </w:p>
    <w:p w14:paraId="22B45B8F" w14:textId="77777777" w:rsidR="00CA0B10" w:rsidRPr="00CA0B10" w:rsidRDefault="00CA0B10" w:rsidP="00F91CF9">
      <w:pPr>
        <w:numPr>
          <w:ilvl w:val="0"/>
          <w:numId w:val="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7C294B3F" w14:textId="5E5DD12B" w:rsidR="00CA0B10" w:rsidRPr="00CA0B10" w:rsidRDefault="00CA0B10" w:rsidP="00F91CF9">
      <w:pPr>
        <w:numPr>
          <w:ilvl w:val="0"/>
          <w:numId w:val="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activity component; and</w:t>
      </w:r>
    </w:p>
    <w:p w14:paraId="5738A8F8" w14:textId="77777777" w:rsidR="00CA0B10" w:rsidRPr="00CA0B10" w:rsidRDefault="00CA0B10" w:rsidP="00903714">
      <w:pPr>
        <w:numPr>
          <w:ilvl w:val="0"/>
          <w:numId w:val="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w:t>
      </w:r>
    </w:p>
    <w:p w14:paraId="33B72050" w14:textId="1ABE14E8"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cherry levy rate is worked out by adding together the four components.</w:t>
      </w:r>
    </w:p>
    <w:p w14:paraId="135F7E53"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517DE0C9"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41-4—Levy payer</w:t>
      </w:r>
      <w:r w:rsidRPr="00CA0B10">
        <w:rPr>
          <w:rFonts w:ascii="Times New Roman" w:eastAsiaTheme="majorEastAsia" w:hAnsi="Times New Roman" w:cs="Times New Roman"/>
          <w:kern w:val="0"/>
          <w:lang w:eastAsia="en-AU"/>
          <w14:ligatures w14:val="none"/>
        </w:rPr>
        <w:t> </w:t>
      </w:r>
    </w:p>
    <w:p w14:paraId="731D0E52" w14:textId="77777777" w:rsidR="00B16E62" w:rsidRDefault="00B16E62" w:rsidP="00251C20">
      <w:pPr>
        <w:keepNext/>
        <w:keepLines/>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6525666B" w14:textId="21687985" w:rsidR="00CA0B10" w:rsidRPr="00CA0B10" w:rsidRDefault="00CA0B10" w:rsidP="00251C20">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This clause provides that the person who owns the cherries immediately after they are harvested is liable to pay the cherry levy.</w:t>
      </w:r>
    </w:p>
    <w:p w14:paraId="66D70A2F"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62AE9BD1"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41- 5—Application provision</w:t>
      </w:r>
      <w:r w:rsidRPr="00CA0B10">
        <w:rPr>
          <w:rFonts w:ascii="Times New Roman" w:eastAsiaTheme="majorEastAsia" w:hAnsi="Times New Roman" w:cs="Times New Roman"/>
          <w:kern w:val="0"/>
          <w:lang w:eastAsia="en-AU"/>
          <w14:ligatures w14:val="none"/>
        </w:rPr>
        <w:t> </w:t>
      </w:r>
    </w:p>
    <w:p w14:paraId="57E09249" w14:textId="77777777" w:rsidR="00B16E62" w:rsidRDefault="00B16E62" w:rsidP="00CA0B10">
      <w:pPr>
        <w:spacing w:after="0" w:line="240" w:lineRule="auto"/>
        <w:textAlignment w:val="baseline"/>
        <w:rPr>
          <w:rFonts w:ascii="Times New Roman" w:eastAsiaTheme="majorEastAsia" w:hAnsi="Times New Roman" w:cs="Times New Roman"/>
          <w:kern w:val="0"/>
          <w:lang w:eastAsia="en-AU"/>
          <w14:ligatures w14:val="none"/>
        </w:rPr>
      </w:pPr>
    </w:p>
    <w:p w14:paraId="5F9C8C99" w14:textId="69A2B98D" w:rsidR="00CA0B10" w:rsidRPr="0066783A" w:rsidRDefault="00CA0B10" w:rsidP="0066783A">
      <w:pPr>
        <w:spacing w:after="0" w:line="240" w:lineRule="auto"/>
        <w:textAlignment w:val="baseline"/>
        <w:rPr>
          <w:rFonts w:ascii="Times New Roman" w:eastAsia="Times New Roman" w:hAnsi="Times New Roman" w:cs="Times New Roman"/>
          <w:sz w:val="22"/>
          <w:szCs w:val="22"/>
        </w:rPr>
      </w:pPr>
      <w:r w:rsidRPr="00CA0B10">
        <w:rPr>
          <w:rFonts w:ascii="Times New Roman" w:eastAsiaTheme="majorEastAsia" w:hAnsi="Times New Roman" w:cs="Times New Roman"/>
          <w:kern w:val="0"/>
          <w:lang w:eastAsia="en-AU"/>
          <w14:ligatures w14:val="none"/>
        </w:rPr>
        <w:t xml:space="preserve">Clause 41-5 provides that clause 41-1 applies </w:t>
      </w:r>
      <w:r w:rsidR="00AB0A34">
        <w:rPr>
          <w:rFonts w:ascii="Times New Roman" w:eastAsiaTheme="majorEastAsia" w:hAnsi="Times New Roman" w:cs="Times New Roman"/>
          <w:kern w:val="0"/>
          <w:lang w:eastAsia="en-AU"/>
          <w14:ligatures w14:val="none"/>
        </w:rPr>
        <w:t xml:space="preserve">in relation </w:t>
      </w:r>
      <w:r w:rsidRPr="00CA0B10">
        <w:rPr>
          <w:rFonts w:ascii="Times New Roman" w:eastAsiaTheme="majorEastAsia" w:hAnsi="Times New Roman" w:cs="Times New Roman"/>
          <w:kern w:val="0"/>
          <w:lang w:eastAsia="en-AU"/>
          <w14:ligatures w14:val="none"/>
        </w:rPr>
        <w:t xml:space="preserve">to cherries </w:t>
      </w:r>
      <w:r w:rsidR="00AB0A34">
        <w:rPr>
          <w:rFonts w:ascii="Times New Roman" w:eastAsiaTheme="majorEastAsia" w:hAnsi="Times New Roman" w:cs="Times New Roman"/>
          <w:kern w:val="0"/>
          <w:lang w:eastAsia="en-AU"/>
          <w14:ligatures w14:val="none"/>
        </w:rPr>
        <w:t xml:space="preserve">that are </w:t>
      </w:r>
      <w:r w:rsidRPr="00CA0B10">
        <w:rPr>
          <w:rFonts w:ascii="Times New Roman" w:eastAsiaTheme="majorEastAsia" w:hAnsi="Times New Roman" w:cs="Times New Roman"/>
          <w:kern w:val="0"/>
          <w:lang w:eastAsia="en-AU"/>
          <w14:ligatures w14:val="none"/>
        </w:rPr>
        <w:t>sold on or after 1 April 2025</w:t>
      </w:r>
      <w:r w:rsidR="0347DF1F" w:rsidRPr="00251C20">
        <w:rPr>
          <w:rFonts w:ascii="Times New Roman" w:eastAsiaTheme="majorEastAsia" w:hAnsi="Times New Roman" w:cs="Times New Roman"/>
          <w:kern w:val="0"/>
          <w:lang w:eastAsia="en-AU"/>
          <w14:ligatures w14:val="none"/>
        </w:rPr>
        <w:t xml:space="preserve">, </w:t>
      </w:r>
      <w:r w:rsidR="0347DF1F" w:rsidRPr="00251C20">
        <w:rPr>
          <w:rFonts w:ascii="Times New Roman" w:eastAsia="Times New Roman" w:hAnsi="Times New Roman" w:cs="Times New Roman"/>
        </w:rPr>
        <w:t>whether the cherries are harvested before, on or after that day.</w:t>
      </w:r>
    </w:p>
    <w:p w14:paraId="13CAA419" w14:textId="41D73FB9" w:rsidR="00CA0B10" w:rsidRPr="00CA0B10" w:rsidRDefault="00CA0B10" w:rsidP="00CA0B10">
      <w:pPr>
        <w:spacing w:after="0" w:line="240" w:lineRule="auto"/>
        <w:rPr>
          <w:rFonts w:ascii="Times New Roman" w:hAnsi="Times New Roman" w:cs="Times New Roman"/>
          <w:kern w:val="0"/>
        </w:rPr>
      </w:pPr>
    </w:p>
    <w:p w14:paraId="600616BE"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44"/>
        </w:rPr>
      </w:pPr>
      <w:bookmarkStart w:id="162" w:name="_Toc178245314"/>
      <w:bookmarkStart w:id="163" w:name="_Toc177028495"/>
      <w:r w:rsidRPr="00251C20">
        <w:rPr>
          <w:rFonts w:ascii="Times New Roman" w:eastAsiaTheme="majorEastAsia" w:hAnsi="Times New Roman" w:cs="Times New Roman"/>
          <w:b/>
          <w:kern w:val="0"/>
          <w:sz w:val="28"/>
          <w:szCs w:val="44"/>
        </w:rPr>
        <w:t>Division 42</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rPr>
        <w:t>Chestnuts</w:t>
      </w:r>
      <w:bookmarkEnd w:id="162"/>
      <w:bookmarkEnd w:id="163"/>
    </w:p>
    <w:p w14:paraId="01CE6F27" w14:textId="77777777" w:rsidR="00B16E62" w:rsidRDefault="00B16E62" w:rsidP="00CA0B10">
      <w:pPr>
        <w:spacing w:after="0" w:line="240" w:lineRule="auto"/>
        <w:textAlignment w:val="baseline"/>
        <w:rPr>
          <w:rFonts w:ascii="Times New Roman" w:eastAsiaTheme="majorEastAsia" w:hAnsi="Times New Roman" w:cs="Times New Roman"/>
          <w:kern w:val="0"/>
          <w:lang w:eastAsia="en-AU"/>
          <w14:ligatures w14:val="none"/>
        </w:rPr>
      </w:pPr>
    </w:p>
    <w:p w14:paraId="0CA396BD" w14:textId="114543EE" w:rsidR="003D1123"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chestnut levy</w:t>
      </w:r>
      <w:r w:rsidRPr="00CA0B10">
        <w:rPr>
          <w:rFonts w:ascii="Times New Roman" w:eastAsiaTheme="majorEastAsia" w:hAnsi="Times New Roman" w:cs="Times New Roman"/>
          <w:kern w:val="0"/>
          <w:lang w:eastAsia="en-AU"/>
          <w14:ligatures w14:val="none"/>
        </w:rPr>
        <w:t xml:space="preserve">) on chestnuts harvested in Australia, in specific circumstances. Levy was previously imposed on chestnuts: see Schedules 15 and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and Schedule 15 to the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i/>
          <w:iCs/>
          <w:kern w:val="0"/>
          <w:lang w:eastAsia="en-AU"/>
          <w14:ligatures w14:val="none"/>
        </w:rPr>
        <w:t>.</w:t>
      </w:r>
    </w:p>
    <w:p w14:paraId="1FFF2078" w14:textId="502E5622" w:rsidR="0067160A" w:rsidRDefault="0067160A" w:rsidP="00F91CF9">
      <w:pPr>
        <w:spacing w:after="0" w:line="240" w:lineRule="auto"/>
        <w:textAlignment w:val="baseline"/>
        <w:rPr>
          <w:rFonts w:ascii="Times New Roman" w:eastAsiaTheme="majorEastAsia" w:hAnsi="Times New Roman" w:cs="Times New Roman"/>
          <w:kern w:val="0"/>
          <w:lang w:eastAsia="en-AU"/>
          <w14:ligatures w14:val="none"/>
        </w:rPr>
      </w:pPr>
    </w:p>
    <w:p w14:paraId="4FABC031"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chestnut levy:</w:t>
      </w:r>
    </w:p>
    <w:p w14:paraId="70C87E75" w14:textId="77777777" w:rsidR="00B16E62" w:rsidRPr="00CA0B10" w:rsidRDefault="00B16E62"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0AF8EA27" w14:textId="65AA3934" w:rsidR="00CA0B10" w:rsidRPr="00CA0B10" w:rsidRDefault="00CA0B10" w:rsidP="00F91CF9">
      <w:pPr>
        <w:numPr>
          <w:ilvl w:val="0"/>
          <w:numId w:val="18"/>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business purchaser</w:t>
      </w:r>
      <w:r w:rsidRPr="00CA0B10">
        <w:rPr>
          <w:rFonts w:ascii="Times New Roman" w:eastAsiaTheme="majorEastAsia" w:hAnsi="Times New Roman" w:cs="Times New Roman"/>
          <w:kern w:val="0"/>
          <w:lang w:eastAsia="en-AU"/>
          <w14:ligatures w14:val="none"/>
        </w:rPr>
        <w:t xml:space="preserve"> is defined in subsection 6(3)</w:t>
      </w:r>
      <w:r w:rsidR="005932C0">
        <w:rPr>
          <w:rFonts w:ascii="Times New Roman" w:eastAsiaTheme="majorEastAsia" w:hAnsi="Times New Roman" w:cs="Times New Roman"/>
          <w:kern w:val="0"/>
          <w:lang w:eastAsia="en-AU"/>
          <w14:ligatures w14:val="none"/>
        </w:rPr>
        <w:t xml:space="preserve"> </w:t>
      </w:r>
      <w:r w:rsidR="00F21426">
        <w:rPr>
          <w:rFonts w:ascii="Times New Roman" w:eastAsiaTheme="majorEastAsia" w:hAnsi="Times New Roman" w:cs="Times New Roman"/>
          <w:kern w:val="0"/>
          <w:lang w:eastAsia="en-AU"/>
          <w14:ligatures w14:val="none"/>
        </w:rPr>
        <w:t>of</w:t>
      </w:r>
      <w:r w:rsidR="005932C0">
        <w:rPr>
          <w:rFonts w:ascii="Times New Roman" w:eastAsiaTheme="majorEastAsia" w:hAnsi="Times New Roman" w:cs="Times New Roman"/>
          <w:kern w:val="0"/>
          <w:lang w:eastAsia="en-AU"/>
          <w14:ligatures w14:val="none"/>
        </w:rPr>
        <w:t xml:space="preserve"> the Regulations</w:t>
      </w:r>
      <w:r w:rsidRPr="00CA0B10">
        <w:rPr>
          <w:rFonts w:ascii="Times New Roman" w:eastAsiaTheme="majorEastAsia" w:hAnsi="Times New Roman" w:cs="Times New Roman"/>
          <w:kern w:val="0"/>
          <w:lang w:eastAsia="en-AU"/>
          <w14:ligatures w14:val="none"/>
        </w:rPr>
        <w:t>. In relation to chestnuts, it means a person who buys chestnuts from chestnut levy payers in the course of carrying on a business.</w:t>
      </w:r>
    </w:p>
    <w:p w14:paraId="0A3B7F30" w14:textId="6F7B1AFC" w:rsidR="00CA0B10" w:rsidRPr="00CA0B10" w:rsidRDefault="00CA0B10" w:rsidP="00F91CF9">
      <w:pPr>
        <w:numPr>
          <w:ilvl w:val="0"/>
          <w:numId w:val="1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 xml:space="preserve">chestnut </w:t>
      </w:r>
      <w:r w:rsidRPr="00CA0B10">
        <w:rPr>
          <w:rFonts w:ascii="Times New Roman" w:eastAsiaTheme="majorEastAsia" w:hAnsi="Times New Roman" w:cs="Times New Roman"/>
          <w:kern w:val="0"/>
          <w:lang w:eastAsia="en-AU"/>
          <w14:ligatures w14:val="none"/>
        </w:rPr>
        <w:t>is defined in subclause 42-1(2)</w:t>
      </w:r>
      <w:r w:rsidR="005932C0">
        <w:rPr>
          <w:rFonts w:ascii="Times New Roman" w:eastAsiaTheme="majorEastAsia" w:hAnsi="Times New Roman" w:cs="Times New Roman"/>
          <w:kern w:val="0"/>
          <w:lang w:eastAsia="en-AU"/>
          <w14:ligatures w14:val="none"/>
        </w:rPr>
        <w:t xml:space="preserve"> </w:t>
      </w:r>
      <w:r w:rsidR="005932C0">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278AFD93" w14:textId="77777777" w:rsidR="00CA0B10" w:rsidRPr="00CA0B10" w:rsidRDefault="00CA0B10" w:rsidP="00F91CF9">
      <w:pPr>
        <w:numPr>
          <w:ilvl w:val="0"/>
          <w:numId w:val="1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process</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in relation to a plant product</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subsection 7(1). In relation to chestnuts, it means the performance of an operation except cleaning or washing, brushing, sorting, grading, packing, storage, transport, delivery, removing the burr or outside casing, or peeling.</w:t>
      </w:r>
    </w:p>
    <w:p w14:paraId="1A2EBF87" w14:textId="77777777" w:rsidR="00CA0B10" w:rsidRPr="00CA0B10" w:rsidRDefault="00CA0B10" w:rsidP="00F91CF9">
      <w:pPr>
        <w:numPr>
          <w:ilvl w:val="0"/>
          <w:numId w:val="18"/>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lastRenderedPageBreak/>
        <w:t>retail sale</w:t>
      </w:r>
      <w:r w:rsidRPr="00CA0B10">
        <w:rPr>
          <w:rFonts w:ascii="Times New Roman" w:eastAsiaTheme="majorEastAsia" w:hAnsi="Times New Roman" w:cs="Times New Roman"/>
          <w:kern w:val="0"/>
          <w:lang w:eastAsia="en-AU"/>
          <w14:ligatures w14:val="none"/>
        </w:rPr>
        <w:t xml:space="preserve"> is defined in section 5. In relation to chestnuts, it means any sale by a person except a sale to a business purchaser, whether through a selling agent, buying agent or both.</w:t>
      </w:r>
    </w:p>
    <w:p w14:paraId="0E7670B1"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0CDF730" w14:textId="77777777" w:rsidR="00CA0B10" w:rsidRPr="00CA0B10" w:rsidRDefault="00CA0B10" w:rsidP="0066783A">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42-1—Imposition of chestnut levy</w:t>
      </w:r>
    </w:p>
    <w:p w14:paraId="4FD716F3" w14:textId="77777777" w:rsidR="00B16E62" w:rsidRDefault="00B16E62" w:rsidP="0066783A">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2890D1D1" w14:textId="77777777" w:rsidR="00CA0B10" w:rsidRPr="00CA0B10" w:rsidRDefault="00CA0B10" w:rsidP="0066783A">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42-1(1) imposes levy on chestnuts that are harvested in Australia and are either sold by, or processed by or for, the person who owns the chestnuts immediately after they are harvested. The term </w:t>
      </w:r>
      <w:r w:rsidRPr="00CA0B10">
        <w:rPr>
          <w:rFonts w:ascii="Times New Roman" w:eastAsiaTheme="majorEastAsia" w:hAnsi="Times New Roman" w:cs="Times New Roman"/>
          <w:b/>
          <w:bCs/>
          <w:i/>
          <w:iCs/>
          <w:kern w:val="0"/>
          <w:lang w:eastAsia="en-AU"/>
          <w14:ligatures w14:val="none"/>
        </w:rPr>
        <w:t xml:space="preserve">chestnut </w:t>
      </w:r>
      <w:r w:rsidRPr="00CA0B10">
        <w:rPr>
          <w:rFonts w:ascii="Times New Roman" w:eastAsiaTheme="majorEastAsia" w:hAnsi="Times New Roman" w:cs="Times New Roman"/>
          <w:kern w:val="0"/>
          <w:lang w:eastAsia="en-AU"/>
          <w14:ligatures w14:val="none"/>
        </w:rPr>
        <w:t>is defined in subclause 42-1(2) by</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reference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to its scientific name.</w:t>
      </w:r>
    </w:p>
    <w:p w14:paraId="56CE0F9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A3A38A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42-2—Exemptions from the levy</w:t>
      </w:r>
    </w:p>
    <w:p w14:paraId="12A3DC6E" w14:textId="77777777" w:rsidR="00B16E62" w:rsidRDefault="00B16E62" w:rsidP="00CA0B10">
      <w:pPr>
        <w:spacing w:after="0" w:line="240" w:lineRule="auto"/>
        <w:textAlignment w:val="baseline"/>
        <w:rPr>
          <w:rFonts w:ascii="Times New Roman" w:eastAsiaTheme="majorEastAsia" w:hAnsi="Times New Roman" w:cs="Times New Roman"/>
          <w:kern w:val="0"/>
          <w:lang w:eastAsia="en-AU"/>
          <w14:ligatures w14:val="none"/>
        </w:rPr>
      </w:pPr>
    </w:p>
    <w:p w14:paraId="669C3C1A"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chestnuts from levy in two cases.</w:t>
      </w:r>
    </w:p>
    <w:p w14:paraId="12BA9EB2" w14:textId="77777777" w:rsidR="00CA0B10" w:rsidRPr="00CA0B10" w:rsidRDefault="00CA0B10" w:rsidP="00F91CF9">
      <w:pPr>
        <w:numPr>
          <w:ilvl w:val="0"/>
          <w:numId w:val="18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42-2(1) exempts from levy chestnuts </w:t>
      </w:r>
      <w:r w:rsidRPr="00CA0B10">
        <w:rPr>
          <w:rFonts w:ascii="Times New Roman" w:eastAsia="Calibri" w:hAnsi="Times New Roman" w:cs="Arial"/>
          <w:color w:val="000000"/>
          <w:lang w:eastAsia="en-AU"/>
          <w14:ligatures w14:val="none"/>
        </w:rPr>
        <w:t xml:space="preserve">that are sold or processed after being exported from Australia. </w:t>
      </w:r>
    </w:p>
    <w:p w14:paraId="1C66BFB3" w14:textId="323B8035" w:rsidR="00CA0B10" w:rsidRPr="00CA0B10" w:rsidRDefault="00CA0B10" w:rsidP="00F91CF9">
      <w:pPr>
        <w:numPr>
          <w:ilvl w:val="0"/>
          <w:numId w:val="185"/>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3C845662">
        <w:rPr>
          <w:rFonts w:ascii="Times New Roman" w:eastAsiaTheme="majorEastAsia" w:hAnsi="Times New Roman" w:cs="Times New Roman"/>
          <w:kern w:val="0"/>
          <w:lang w:eastAsia="en-AU"/>
          <w14:ligatures w14:val="none"/>
        </w:rPr>
        <w:t xml:space="preserve">Subclause 42-2(2) exempts from levy chestnuts that, in a financial year, are sold by a person by retail sale if the total quantity of chestnuts sold by the person by retail sale in the year is 500 kilograms or less. This </w:t>
      </w:r>
      <w:r w:rsidR="648693CB" w:rsidRPr="3C845662">
        <w:rPr>
          <w:rFonts w:ascii="Times New Roman" w:eastAsiaTheme="majorEastAsia" w:hAnsi="Times New Roman" w:cs="Times New Roman"/>
          <w:kern w:val="0"/>
          <w:lang w:eastAsia="en-AU"/>
          <w14:ligatures w14:val="none"/>
        </w:rPr>
        <w:t xml:space="preserve">exemption </w:t>
      </w:r>
      <w:r w:rsidRPr="3C845662">
        <w:rPr>
          <w:rFonts w:ascii="Times New Roman" w:eastAsiaTheme="majorEastAsia" w:hAnsi="Times New Roman" w:cs="Times New Roman"/>
          <w:kern w:val="0"/>
          <w:lang w:eastAsia="en-AU"/>
          <w14:ligatures w14:val="none"/>
        </w:rPr>
        <w:t xml:space="preserve">supports the efficient and cost-effective collection of the levy by not requiring people to pay levy who would otherwise have a levy liability on retail sales below a threshold set </w:t>
      </w:r>
      <w:r w:rsidR="7E193E8B" w:rsidRPr="3C845662">
        <w:rPr>
          <w:rFonts w:ascii="Times New Roman" w:eastAsiaTheme="majorEastAsia" w:hAnsi="Times New Roman" w:cs="Times New Roman"/>
          <w:kern w:val="0"/>
          <w:lang w:eastAsia="en-AU"/>
          <w14:ligatures w14:val="none"/>
        </w:rPr>
        <w:t xml:space="preserve">previously following </w:t>
      </w:r>
      <w:r w:rsidRPr="3C845662">
        <w:rPr>
          <w:rFonts w:ascii="Times New Roman" w:eastAsiaTheme="majorEastAsia" w:hAnsi="Times New Roman" w:cs="Times New Roman"/>
          <w:kern w:val="0"/>
          <w:lang w:eastAsia="en-AU"/>
          <w14:ligatures w14:val="none"/>
        </w:rPr>
        <w:t>consultation with industry.</w:t>
      </w:r>
    </w:p>
    <w:p w14:paraId="2CD4EFE0" w14:textId="77777777" w:rsidR="00CA0B10" w:rsidRPr="007D51C8" w:rsidRDefault="00CA0B10" w:rsidP="00F91CF9">
      <w:pPr>
        <w:pStyle w:val="ListParagraph"/>
        <w:numPr>
          <w:ilvl w:val="0"/>
          <w:numId w:val="185"/>
        </w:numPr>
        <w:spacing w:before="120" w:after="0" w:line="240" w:lineRule="auto"/>
        <w:ind w:left="425" w:hanging="425"/>
        <w:textAlignment w:val="baseline"/>
        <w:rPr>
          <w:kern w:val="0"/>
          <w14:ligatures w14:val="none"/>
        </w:rPr>
      </w:pPr>
      <w:r w:rsidRPr="007D51C8">
        <w:rPr>
          <w:kern w:val="0"/>
          <w14:ligatures w14:val="none"/>
        </w:rPr>
        <w:t xml:space="preserve">Subclause 42-2(3) provides that the threshold exemption at subclause 42-2(2) does not apply to chestnuts exempt from levy under subclause 42-2(1). </w:t>
      </w:r>
      <w:r w:rsidRPr="007D51C8">
        <w:rPr>
          <w:kern w:val="0"/>
          <w:shd w:val="clear" w:color="auto" w:fill="FFFFFF"/>
          <w14:ligatures w14:val="none"/>
        </w:rPr>
        <w:t>This ensures that the threshold exemption only applies to chestnuts on which levy could otherwise be imposed.</w:t>
      </w:r>
    </w:p>
    <w:p w14:paraId="0003208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30448DE"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42-3—Rate of the levy</w:t>
      </w:r>
    </w:p>
    <w:p w14:paraId="2351124F" w14:textId="77777777" w:rsidR="003C0215" w:rsidRDefault="003C0215" w:rsidP="00CA0B10">
      <w:pPr>
        <w:spacing w:after="0" w:line="240" w:lineRule="auto"/>
        <w:textAlignment w:val="baseline"/>
        <w:rPr>
          <w:rFonts w:ascii="Times New Roman" w:eastAsiaTheme="majorEastAsia" w:hAnsi="Times New Roman" w:cs="Times New Roman"/>
          <w:kern w:val="0"/>
          <w:lang w:eastAsia="en-AU"/>
          <w14:ligatures w14:val="none"/>
        </w:rPr>
      </w:pPr>
    </w:p>
    <w:p w14:paraId="266C345C" w14:textId="1F8DF086" w:rsid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Clause 42-3 prescribes the chestnut levy rate. </w:t>
      </w:r>
    </w:p>
    <w:p w14:paraId="31D82F6A" w14:textId="77777777" w:rsidR="0072182F" w:rsidRPr="00CA0B10" w:rsidRDefault="0072182F" w:rsidP="00CA0B10">
      <w:pPr>
        <w:spacing w:after="0" w:line="240" w:lineRule="auto"/>
        <w:textAlignment w:val="baseline"/>
        <w:rPr>
          <w:rFonts w:ascii="Times New Roman" w:eastAsiaTheme="majorEastAsia" w:hAnsi="Times New Roman" w:cs="Times New Roman"/>
          <w:kern w:val="0"/>
          <w:lang w:eastAsia="en-AU"/>
          <w14:ligatures w14:val="none"/>
        </w:rPr>
      </w:pPr>
    </w:p>
    <w:p w14:paraId="2021683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1 of the table in this clause prescribes four components:</w:t>
      </w:r>
    </w:p>
    <w:p w14:paraId="3CA76C9E" w14:textId="77777777" w:rsidR="00CA0B10" w:rsidRPr="00CA0B10" w:rsidRDefault="00CA0B10" w:rsidP="00F91CF9">
      <w:pPr>
        <w:numPr>
          <w:ilvl w:val="0"/>
          <w:numId w:val="1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marketing component;</w:t>
      </w:r>
    </w:p>
    <w:p w14:paraId="7DFEC3CC" w14:textId="77777777" w:rsidR="00CA0B10" w:rsidRPr="00CA0B10" w:rsidRDefault="00CA0B10" w:rsidP="00F91CF9">
      <w:pPr>
        <w:numPr>
          <w:ilvl w:val="0"/>
          <w:numId w:val="1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31AA5BE7" w14:textId="77777777" w:rsidR="00CA0B10" w:rsidRPr="00CA0B10" w:rsidRDefault="00CA0B10" w:rsidP="00F91CF9">
      <w:pPr>
        <w:numPr>
          <w:ilvl w:val="0"/>
          <w:numId w:val="1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activity component; and</w:t>
      </w:r>
    </w:p>
    <w:p w14:paraId="6F946AE2" w14:textId="77777777" w:rsidR="00CA0B10" w:rsidRPr="00CA0B10" w:rsidRDefault="00CA0B10" w:rsidP="00903714">
      <w:pPr>
        <w:numPr>
          <w:ilvl w:val="0"/>
          <w:numId w:val="1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w:t>
      </w:r>
    </w:p>
    <w:p w14:paraId="2BD54242" w14:textId="661EAF68" w:rsidR="00CA0B10" w:rsidRPr="00CA0B10" w:rsidRDefault="00CA0B10" w:rsidP="00F91CF9">
      <w:pPr>
        <w:spacing w:before="120"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chestnut levy rate is worked out by adding together the four components.</w:t>
      </w:r>
    </w:p>
    <w:p w14:paraId="2F5BB605" w14:textId="77777777" w:rsidR="00CA0B10" w:rsidRPr="00CA0B10" w:rsidRDefault="00CA0B10" w:rsidP="00CA0B10">
      <w:pPr>
        <w:spacing w:after="0" w:line="240" w:lineRule="auto"/>
        <w:rPr>
          <w:rFonts w:ascii="Times New Roman" w:eastAsia="Times New Roman" w:hAnsi="Times New Roman" w:cs="Times New Roman"/>
          <w:kern w:val="0"/>
          <w:lang w:eastAsia="en-AU"/>
          <w14:ligatures w14:val="none"/>
        </w:rPr>
      </w:pPr>
    </w:p>
    <w:p w14:paraId="6C62A1B3" w14:textId="77777777" w:rsidR="00CA0B10" w:rsidRPr="00CA0B10" w:rsidRDefault="00CA0B10" w:rsidP="00F91CF9">
      <w:pPr>
        <w:keepNext/>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42-4—Levy payer</w:t>
      </w:r>
    </w:p>
    <w:p w14:paraId="7353FF97" w14:textId="77777777" w:rsidR="00B16E62" w:rsidRDefault="00B16E62" w:rsidP="00F91CF9">
      <w:pPr>
        <w:keepNext/>
        <w:spacing w:after="0" w:line="240" w:lineRule="auto"/>
        <w:rPr>
          <w:rFonts w:ascii="Times New Roman" w:eastAsiaTheme="majorEastAsia" w:hAnsi="Times New Roman" w:cs="Aptos"/>
          <w:kern w:val="0"/>
          <w:szCs w:val="22"/>
        </w:rPr>
      </w:pPr>
    </w:p>
    <w:p w14:paraId="35EA52C9" w14:textId="5907B071" w:rsidR="00B16E62" w:rsidRDefault="00CA0B10" w:rsidP="00CA0B10">
      <w:pPr>
        <w:spacing w:after="0" w:line="240" w:lineRule="auto"/>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Aptos"/>
          <w:kern w:val="0"/>
          <w:szCs w:val="22"/>
        </w:rPr>
        <w:t xml:space="preserve">This clause provides that the person who owns the chestnuts immediately after they are harvested is liable to pay the chestnut levy. </w:t>
      </w:r>
    </w:p>
    <w:p w14:paraId="5555AE76" w14:textId="77777777" w:rsidR="00B16E62" w:rsidRPr="00CA0B10" w:rsidRDefault="00B16E62" w:rsidP="00CA0B10">
      <w:pPr>
        <w:spacing w:after="0" w:line="240" w:lineRule="auto"/>
        <w:rPr>
          <w:rFonts w:ascii="Times New Roman" w:eastAsiaTheme="majorEastAsia" w:hAnsi="Times New Roman" w:cs="Times New Roman"/>
          <w:kern w:val="0"/>
          <w:lang w:eastAsia="en-AU"/>
          <w14:ligatures w14:val="none"/>
        </w:rPr>
      </w:pPr>
    </w:p>
    <w:p w14:paraId="68AE95E3" w14:textId="77777777" w:rsidR="00CA0B10" w:rsidRPr="00CA0B10" w:rsidRDefault="00CA0B10" w:rsidP="00F91CF9">
      <w:pPr>
        <w:keepNext/>
        <w:keepLines/>
        <w:spacing w:after="0" w:line="240" w:lineRule="auto"/>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42-5—Application provision</w:t>
      </w:r>
    </w:p>
    <w:p w14:paraId="7C76744F" w14:textId="77777777" w:rsidR="00FF7195" w:rsidRDefault="00FF7195" w:rsidP="00F91CF9">
      <w:pPr>
        <w:keepNext/>
        <w:keepLines/>
        <w:spacing w:after="0" w:line="240" w:lineRule="auto"/>
        <w:rPr>
          <w:rFonts w:ascii="Times New Roman" w:eastAsiaTheme="majorEastAsia" w:hAnsi="Times New Roman" w:cs="Times New Roman"/>
          <w:kern w:val="0"/>
          <w:szCs w:val="22"/>
        </w:rPr>
      </w:pPr>
    </w:p>
    <w:p w14:paraId="0CB92658" w14:textId="056A5092" w:rsidR="00CA0B10" w:rsidRDefault="00CA0B10" w:rsidP="00F91CF9">
      <w:pPr>
        <w:keepNext/>
        <w:keepLines/>
        <w:spacing w:after="0" w:line="240" w:lineRule="auto"/>
        <w:rPr>
          <w:rFonts w:ascii="Times New Roman" w:eastAsiaTheme="majorEastAsia" w:hAnsi="Times New Roman" w:cs="Times New Roman"/>
          <w:kern w:val="0"/>
        </w:rPr>
      </w:pPr>
      <w:r w:rsidRPr="60F6F039">
        <w:rPr>
          <w:rFonts w:ascii="Times New Roman" w:eastAsiaTheme="majorEastAsia" w:hAnsi="Times New Roman" w:cs="Times New Roman"/>
          <w:kern w:val="0"/>
        </w:rPr>
        <w:t>Clause 42-5 provides that clause 42-1 applies</w:t>
      </w:r>
      <w:r w:rsidR="00B82207">
        <w:rPr>
          <w:rFonts w:ascii="Times New Roman" w:eastAsiaTheme="majorEastAsia" w:hAnsi="Times New Roman" w:cs="Times New Roman"/>
          <w:kern w:val="0"/>
        </w:rPr>
        <w:t xml:space="preserve"> in relation</w:t>
      </w:r>
      <w:r w:rsidRPr="60F6F039">
        <w:rPr>
          <w:rFonts w:ascii="Times New Roman" w:eastAsiaTheme="majorEastAsia" w:hAnsi="Times New Roman" w:cs="Times New Roman"/>
          <w:kern w:val="0"/>
        </w:rPr>
        <w:t xml:space="preserve"> to chestnuts </w:t>
      </w:r>
      <w:r w:rsidR="00B82207">
        <w:rPr>
          <w:rFonts w:ascii="Times New Roman" w:eastAsiaTheme="majorEastAsia" w:hAnsi="Times New Roman" w:cs="Times New Roman"/>
          <w:kern w:val="0"/>
        </w:rPr>
        <w:t xml:space="preserve">that are </w:t>
      </w:r>
      <w:r w:rsidRPr="60F6F039">
        <w:rPr>
          <w:rFonts w:ascii="Times New Roman" w:eastAsiaTheme="majorEastAsia" w:hAnsi="Times New Roman" w:cs="Times New Roman"/>
          <w:kern w:val="0"/>
        </w:rPr>
        <w:t>sold or processed on or after 1 July 202</w:t>
      </w:r>
      <w:r w:rsidRPr="00624A14">
        <w:rPr>
          <w:rFonts w:ascii="Times New Roman" w:eastAsiaTheme="majorEastAsia" w:hAnsi="Times New Roman" w:cs="Times New Roman"/>
          <w:kern w:val="0"/>
        </w:rPr>
        <w:t>5</w:t>
      </w:r>
      <w:r w:rsidR="794C3DF4" w:rsidRPr="00251C20">
        <w:rPr>
          <w:rFonts w:ascii="Times New Roman" w:eastAsiaTheme="majorEastAsia" w:hAnsi="Times New Roman" w:cs="Times New Roman"/>
          <w:kern w:val="0"/>
        </w:rPr>
        <w:t xml:space="preserve">, </w:t>
      </w:r>
      <w:r w:rsidR="794C3DF4" w:rsidRPr="00251C20">
        <w:rPr>
          <w:rFonts w:ascii="Times New Roman" w:eastAsia="Times New Roman" w:hAnsi="Times New Roman" w:cs="Times New Roman"/>
        </w:rPr>
        <w:t>whether the chestnuts are harvested before, on or after that day</w:t>
      </w:r>
      <w:r w:rsidR="50E94EEC" w:rsidRPr="00251C20">
        <w:rPr>
          <w:rFonts w:ascii="Times New Roman" w:eastAsiaTheme="majorEastAsia" w:hAnsi="Times New Roman" w:cs="Times New Roman"/>
          <w:kern w:val="0"/>
        </w:rPr>
        <w:t>.</w:t>
      </w:r>
      <w:r w:rsidRPr="60F6F039">
        <w:rPr>
          <w:rFonts w:ascii="Times New Roman" w:eastAsiaTheme="majorEastAsia" w:hAnsi="Times New Roman" w:cs="Times New Roman"/>
          <w:kern w:val="0"/>
        </w:rPr>
        <w:t xml:space="preserve"> </w:t>
      </w:r>
    </w:p>
    <w:p w14:paraId="6E14A582" w14:textId="77777777" w:rsidR="008C63D1" w:rsidRPr="00CA0B10" w:rsidRDefault="008C63D1" w:rsidP="00CA0B10">
      <w:pPr>
        <w:spacing w:after="0" w:line="240" w:lineRule="auto"/>
        <w:rPr>
          <w:rFonts w:ascii="Times New Roman" w:eastAsiaTheme="majorEastAsia" w:hAnsi="Times New Roman" w:cs="Times New Roman"/>
          <w:kern w:val="0"/>
          <w:szCs w:val="22"/>
          <w:lang w:eastAsia="en-AU"/>
          <w14:ligatures w14:val="none"/>
        </w:rPr>
      </w:pPr>
    </w:p>
    <w:p w14:paraId="3600C1A1"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44"/>
          <w:shd w:val="clear" w:color="auto" w:fill="FFFFFF"/>
        </w:rPr>
      </w:pPr>
      <w:bookmarkStart w:id="164" w:name="_Toc178245315"/>
      <w:bookmarkStart w:id="165" w:name="_Toc177028496"/>
      <w:r w:rsidRPr="00251C20">
        <w:rPr>
          <w:rFonts w:ascii="Times New Roman" w:eastAsiaTheme="majorEastAsia" w:hAnsi="Times New Roman" w:cs="Times New Roman"/>
          <w:b/>
          <w:kern w:val="0"/>
          <w:sz w:val="28"/>
          <w:szCs w:val="44"/>
          <w:shd w:val="clear" w:color="auto" w:fill="FFFFFF"/>
        </w:rPr>
        <w:t xml:space="preserve">Division </w:t>
      </w:r>
      <w:r w:rsidRPr="00251C20">
        <w:rPr>
          <w:rFonts w:ascii="Times New Roman" w:eastAsiaTheme="majorEastAsia" w:hAnsi="Times New Roman" w:cs="Times New Roman"/>
          <w:b/>
          <w:kern w:val="0"/>
          <w:sz w:val="28"/>
          <w:szCs w:val="44"/>
        </w:rPr>
        <w:t>43</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shd w:val="clear" w:color="auto" w:fill="FFFFFF"/>
        </w:rPr>
        <w:t>Citrus</w:t>
      </w:r>
      <w:bookmarkEnd w:id="164"/>
      <w:bookmarkEnd w:id="165"/>
    </w:p>
    <w:p w14:paraId="22A94D88" w14:textId="77777777" w:rsidR="00B16E62" w:rsidRDefault="00B16E62" w:rsidP="00CA0B10">
      <w:pPr>
        <w:tabs>
          <w:tab w:val="left" w:pos="2268"/>
        </w:tabs>
        <w:spacing w:after="0" w:line="240" w:lineRule="auto"/>
        <w:textAlignment w:val="baseline"/>
        <w:rPr>
          <w:rFonts w:ascii="Times New Roman" w:eastAsia="Times New Roman" w:hAnsi="Times New Roman" w:cs="Times New Roman"/>
          <w:kern w:val="0"/>
          <w:szCs w:val="22"/>
          <w:lang w:eastAsia="en-AU"/>
          <w14:ligatures w14:val="none"/>
        </w:rPr>
      </w:pPr>
    </w:p>
    <w:p w14:paraId="56111827" w14:textId="77777777" w:rsidR="00CA0B10" w:rsidRPr="00CA0B10" w:rsidDel="008349BB" w:rsidRDefault="00CA0B10" w:rsidP="00CA0B10">
      <w:pPr>
        <w:tabs>
          <w:tab w:val="left" w:pos="2268"/>
        </w:tabs>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This Division imposes a levy (</w:t>
      </w:r>
      <w:r w:rsidRPr="00CA0B10">
        <w:rPr>
          <w:rFonts w:ascii="Times New Roman" w:eastAsia="Times New Roman" w:hAnsi="Times New Roman" w:cs="Times New Roman"/>
          <w:b/>
          <w:kern w:val="0"/>
          <w:szCs w:val="22"/>
          <w:lang w:eastAsia="en-AU"/>
          <w14:ligatures w14:val="none"/>
        </w:rPr>
        <w:t>citrus levy</w:t>
      </w:r>
      <w:r w:rsidRPr="00CA0B10">
        <w:rPr>
          <w:rFonts w:ascii="Times New Roman" w:eastAsia="Times New Roman" w:hAnsi="Times New Roman" w:cs="Times New Roman"/>
          <w:kern w:val="0"/>
          <w:szCs w:val="22"/>
          <w:lang w:eastAsia="en-AU"/>
          <w14:ligatures w14:val="none"/>
        </w:rPr>
        <w:t>) on citrus harvested in Australia, in specific circumstances. Levy was previously imposed on citrus: see Schedules 15 and 27 to the 1999 Excise Levies Act and</w:t>
      </w:r>
      <w:r w:rsidRPr="00CA0B10">
        <w:rPr>
          <w:rFonts w:ascii="Times New Roman" w:eastAsia="Times New Roman" w:hAnsi="Times New Roman" w:cs="Times New Roman"/>
          <w:i/>
          <w:kern w:val="0"/>
          <w:szCs w:val="22"/>
          <w:lang w:eastAsia="en-AU"/>
          <w14:ligatures w14:val="none"/>
        </w:rPr>
        <w:t xml:space="preserve"> </w:t>
      </w:r>
      <w:r w:rsidRPr="00CA0B10">
        <w:rPr>
          <w:rFonts w:ascii="Times New Roman" w:eastAsia="Times New Roman" w:hAnsi="Times New Roman" w:cs="Times New Roman"/>
          <w:kern w:val="0"/>
          <w:szCs w:val="22"/>
          <w:lang w:eastAsia="en-AU"/>
          <w14:ligatures w14:val="none"/>
        </w:rPr>
        <w:t>Schedule 15 to the 1999 Excise Levies Regulations</w:t>
      </w:r>
      <w:r w:rsidRPr="00CA0B10">
        <w:rPr>
          <w:rFonts w:ascii="Times New Roman" w:eastAsia="Times New Roman" w:hAnsi="Times New Roman" w:cs="Times New Roman"/>
          <w:kern w:val="0"/>
          <w:szCs w:val="22"/>
          <w:lang w:eastAsia="en-AU"/>
        </w:rPr>
        <w:t>;</w:t>
      </w:r>
      <w:r w:rsidRPr="00CA0B10">
        <w:rPr>
          <w:rFonts w:ascii="Times New Roman" w:eastAsia="Times New Roman" w:hAnsi="Times New Roman" w:cs="Times New Roman"/>
          <w:i/>
          <w:kern w:val="0"/>
          <w:szCs w:val="22"/>
          <w:lang w:eastAsia="en-AU"/>
        </w:rPr>
        <w:t xml:space="preserve"> </w:t>
      </w:r>
      <w:r w:rsidRPr="00CA0B10">
        <w:rPr>
          <w:rFonts w:ascii="Times New Roman" w:eastAsia="Times New Roman" w:hAnsi="Times New Roman" w:cs="Times New Roman"/>
          <w:kern w:val="0"/>
          <w:szCs w:val="22"/>
        </w:rPr>
        <w:t>Schedule 9 to the 1998 NRS Excise Levy Act</w:t>
      </w:r>
      <w:r w:rsidRPr="00CA0B10">
        <w:rPr>
          <w:rFonts w:ascii="Times New Roman" w:eastAsia="Times New Roman" w:hAnsi="Times New Roman" w:cs="Times New Roman"/>
          <w:i/>
          <w:kern w:val="0"/>
          <w:szCs w:val="22"/>
        </w:rPr>
        <w:t xml:space="preserve"> </w:t>
      </w:r>
      <w:r w:rsidRPr="00CA0B10">
        <w:rPr>
          <w:rFonts w:ascii="Times New Roman" w:eastAsia="Times New Roman" w:hAnsi="Times New Roman" w:cs="Times New Roman"/>
          <w:kern w:val="0"/>
          <w:szCs w:val="22"/>
        </w:rPr>
        <w:t>and Part 11 of the 1998 NRS Regulations</w:t>
      </w:r>
      <w:r w:rsidRPr="00CA0B10">
        <w:rPr>
          <w:rFonts w:ascii="Times New Roman" w:eastAsia="Times New Roman" w:hAnsi="Times New Roman" w:cs="Times New Roman"/>
          <w:i/>
          <w:kern w:val="0"/>
          <w:szCs w:val="22"/>
        </w:rPr>
        <w:t xml:space="preserve">. </w:t>
      </w:r>
    </w:p>
    <w:p w14:paraId="68D861C3"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502B6EA0"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Key definitions for the imposition of citrus levy:</w:t>
      </w:r>
    </w:p>
    <w:p w14:paraId="2BB238C9" w14:textId="77777777" w:rsidR="00B16E62" w:rsidRPr="00CA0B10" w:rsidRDefault="00B16E62"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2D3FC279" w14:textId="636997DD" w:rsidR="00CA0B10" w:rsidRPr="00CA0B10" w:rsidRDefault="00CA0B10" w:rsidP="00251C20">
      <w:pPr>
        <w:numPr>
          <w:ilvl w:val="0"/>
          <w:numId w:val="67"/>
        </w:numPr>
        <w:spacing w:after="12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b/>
          <w:i/>
          <w:kern w:val="0"/>
          <w:szCs w:val="22"/>
          <w:shd w:val="clear" w:color="auto" w:fill="FFFFFF"/>
          <w:lang w:eastAsia="en-AU"/>
        </w:rPr>
        <w:t xml:space="preserve">business purchaser </w:t>
      </w:r>
      <w:r w:rsidRPr="00CA0B10">
        <w:rPr>
          <w:rFonts w:ascii="Times New Roman" w:eastAsia="Times New Roman" w:hAnsi="Times New Roman" w:cs="Times New Roman"/>
          <w:kern w:val="0"/>
          <w:szCs w:val="22"/>
          <w:shd w:val="clear" w:color="auto" w:fill="FFFFFF"/>
          <w:lang w:eastAsia="en-AU"/>
        </w:rPr>
        <w:t>is defined in subsection 6(3)</w:t>
      </w:r>
      <w:r w:rsidR="00F21426">
        <w:rPr>
          <w:rFonts w:ascii="Times New Roman" w:eastAsia="Times New Roman" w:hAnsi="Times New Roman" w:cs="Times New Roman"/>
          <w:kern w:val="0"/>
          <w:szCs w:val="22"/>
          <w:shd w:val="clear" w:color="auto" w:fill="FFFFFF"/>
          <w:lang w:eastAsia="en-AU"/>
        </w:rPr>
        <w:t xml:space="preserve"> of the Regulations</w:t>
      </w:r>
      <w:r w:rsidRPr="00CA0B10">
        <w:rPr>
          <w:rFonts w:ascii="Times New Roman" w:eastAsia="Times New Roman" w:hAnsi="Times New Roman" w:cs="Times New Roman"/>
          <w:kern w:val="0"/>
          <w:szCs w:val="22"/>
          <w:shd w:val="clear" w:color="auto" w:fill="FFFFFF"/>
          <w:lang w:eastAsia="en-AU"/>
        </w:rPr>
        <w:t>. In relation to citrus, it means a person who buys citrus from citrus levy payers in the course of carrying on a business.</w:t>
      </w:r>
    </w:p>
    <w:p w14:paraId="02146757" w14:textId="637704D1" w:rsidR="00CA0B10" w:rsidRPr="00CA0B10" w:rsidRDefault="00CA0B10" w:rsidP="00F91CF9">
      <w:pPr>
        <w:numPr>
          <w:ilvl w:val="0"/>
          <w:numId w:val="67"/>
        </w:numPr>
        <w:spacing w:before="120" w:after="0" w:line="240" w:lineRule="auto"/>
        <w:ind w:left="425" w:hanging="425"/>
        <w:textAlignment w:val="baseline"/>
        <w:rPr>
          <w:rFonts w:ascii="Times New Roman" w:eastAsia="Times New Roman" w:hAnsi="Times New Roman" w:cs="Times New Roman"/>
          <w:kern w:val="0"/>
          <w:szCs w:val="22"/>
          <w:lang w:eastAsia="en-AU"/>
        </w:rPr>
      </w:pPr>
      <w:r w:rsidRPr="00CA0B10">
        <w:rPr>
          <w:rFonts w:ascii="Times New Roman" w:eastAsia="Times New Roman" w:hAnsi="Times New Roman" w:cs="Times New Roman"/>
          <w:b/>
          <w:i/>
          <w:kern w:val="0"/>
          <w:szCs w:val="22"/>
          <w:shd w:val="clear" w:color="auto" w:fill="FFFFFF"/>
          <w:lang w:eastAsia="en-AU"/>
        </w:rPr>
        <w:t xml:space="preserve">citrus </w:t>
      </w:r>
      <w:r w:rsidRPr="00CA0B10">
        <w:rPr>
          <w:rFonts w:ascii="Times New Roman" w:eastAsia="Times New Roman" w:hAnsi="Times New Roman" w:cs="Times New Roman"/>
          <w:kern w:val="0"/>
          <w:szCs w:val="22"/>
          <w:shd w:val="clear" w:color="auto" w:fill="FFFFFF"/>
          <w:lang w:eastAsia="en-AU"/>
        </w:rPr>
        <w:t>is defined in subclause 43-1(2</w:t>
      </w:r>
      <w:r w:rsidRPr="00CA0B10">
        <w:rPr>
          <w:rFonts w:ascii="Times New Roman" w:eastAsia="Times New Roman" w:hAnsi="Times New Roman" w:cs="Times New Roman"/>
          <w:i/>
          <w:kern w:val="0"/>
          <w:szCs w:val="22"/>
          <w:shd w:val="clear" w:color="auto" w:fill="FFFFFF"/>
          <w:lang w:eastAsia="en-AU"/>
        </w:rPr>
        <w:t>)</w:t>
      </w:r>
      <w:r w:rsidR="00F21426">
        <w:rPr>
          <w:rFonts w:ascii="Times New Roman" w:eastAsia="Times New Roman" w:hAnsi="Times New Roman" w:cs="Times New Roman"/>
          <w:i/>
          <w:kern w:val="0"/>
          <w:szCs w:val="22"/>
          <w:shd w:val="clear" w:color="auto" w:fill="FFFFFF"/>
          <w:lang w:eastAsia="en-AU"/>
        </w:rPr>
        <w:t xml:space="preserve"> </w:t>
      </w:r>
      <w:r w:rsidR="00FE03BE" w:rsidRPr="00FE03BE">
        <w:rPr>
          <w:rFonts w:ascii="Times New Roman" w:eastAsia="Yu Gothic" w:hAnsi="Times New Roman" w:cs="Arial"/>
          <w:kern w:val="0"/>
          <w:szCs w:val="20"/>
        </w:rPr>
        <w:t xml:space="preserve"> </w:t>
      </w:r>
      <w:r w:rsidR="00F21426">
        <w:rPr>
          <w:rFonts w:ascii="Times New Roman" w:eastAsia="Yu Gothic" w:hAnsi="Times New Roman" w:cs="Arial"/>
          <w:kern w:val="0"/>
          <w:szCs w:val="20"/>
        </w:rPr>
        <w:t xml:space="preserve">of </w:t>
      </w:r>
      <w:r w:rsidR="00FE03BE">
        <w:rPr>
          <w:rFonts w:ascii="Times New Roman" w:eastAsia="Yu Gothic" w:hAnsi="Times New Roman" w:cs="Arial"/>
          <w:kern w:val="0"/>
          <w:szCs w:val="20"/>
        </w:rPr>
        <w:t xml:space="preserve">Schedule 2 to </w:t>
      </w:r>
      <w:r w:rsidR="00F21426">
        <w:rPr>
          <w:rFonts w:ascii="Times New Roman" w:eastAsia="Yu Gothic" w:hAnsi="Times New Roman" w:cs="Arial"/>
          <w:kern w:val="0"/>
          <w:szCs w:val="20"/>
        </w:rPr>
        <w:t>the Regulations</w:t>
      </w:r>
      <w:r w:rsidR="00F21426" w:rsidRPr="00CA0B10">
        <w:rPr>
          <w:rFonts w:ascii="Times New Roman" w:eastAsia="Times New Roman" w:hAnsi="Times New Roman" w:cs="Times New Roman"/>
          <w:lang w:eastAsia="en-AU"/>
        </w:rPr>
        <w:t>.</w:t>
      </w:r>
    </w:p>
    <w:p w14:paraId="63CD1DBD" w14:textId="23BCE86F" w:rsidR="00CA0B10" w:rsidRPr="00CA0B10" w:rsidRDefault="00CA0B10" w:rsidP="00F91CF9">
      <w:pPr>
        <w:numPr>
          <w:ilvl w:val="0"/>
          <w:numId w:val="67"/>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b/>
          <w:i/>
          <w:kern w:val="0"/>
          <w:szCs w:val="22"/>
          <w:shd w:val="clear" w:color="auto" w:fill="FFFFFF"/>
          <w:lang w:eastAsia="en-AU"/>
        </w:rPr>
        <w:t>citrus box</w:t>
      </w:r>
      <w:r w:rsidRPr="00CA0B10">
        <w:rPr>
          <w:rFonts w:ascii="Times New Roman" w:eastAsia="Times New Roman" w:hAnsi="Times New Roman" w:cs="Times New Roman"/>
          <w:b/>
          <w:kern w:val="0"/>
          <w:szCs w:val="22"/>
          <w:shd w:val="clear" w:color="auto" w:fill="FFFFFF"/>
          <w:lang w:eastAsia="en-AU"/>
        </w:rPr>
        <w:t xml:space="preserve"> </w:t>
      </w:r>
      <w:r w:rsidRPr="00CA0B10">
        <w:rPr>
          <w:rFonts w:ascii="Times New Roman" w:eastAsia="Times New Roman" w:hAnsi="Times New Roman" w:cs="Times New Roman"/>
          <w:kern w:val="0"/>
          <w:szCs w:val="22"/>
          <w:shd w:val="clear" w:color="auto" w:fill="FFFFFF"/>
          <w:lang w:eastAsia="en-AU"/>
        </w:rPr>
        <w:t>is defined in subclause 43-2(5)</w:t>
      </w:r>
      <w:r w:rsidR="00BD50F1">
        <w:rPr>
          <w:rFonts w:ascii="Times New Roman" w:eastAsia="Times New Roman" w:hAnsi="Times New Roman" w:cs="Times New Roman"/>
          <w:kern w:val="0"/>
          <w:szCs w:val="22"/>
          <w:shd w:val="clear" w:color="auto" w:fill="FFFFFF"/>
          <w:lang w:eastAsia="en-AU"/>
        </w:rPr>
        <w:t xml:space="preserve"> </w:t>
      </w:r>
      <w:r w:rsidR="00FE03BE">
        <w:rPr>
          <w:rFonts w:ascii="Times New Roman" w:eastAsia="Yu Gothic" w:hAnsi="Times New Roman" w:cs="Arial"/>
          <w:kern w:val="0"/>
          <w:szCs w:val="20"/>
        </w:rPr>
        <w:t>of Schedule 2 to the Regulations</w:t>
      </w:r>
      <w:r w:rsidRPr="00CA0B10">
        <w:rPr>
          <w:rFonts w:ascii="Times New Roman" w:eastAsia="Times New Roman" w:hAnsi="Times New Roman" w:cs="Times New Roman"/>
          <w:kern w:val="0"/>
          <w:szCs w:val="22"/>
          <w:shd w:val="clear" w:color="auto" w:fill="FFFFFF"/>
          <w:lang w:eastAsia="en-AU"/>
        </w:rPr>
        <w:t>.</w:t>
      </w:r>
    </w:p>
    <w:p w14:paraId="4EFAD126" w14:textId="6800A1A3" w:rsidR="00CA0B10" w:rsidRPr="00CA0B10" w:rsidRDefault="00CA0B10" w:rsidP="00F91CF9">
      <w:pPr>
        <w:numPr>
          <w:ilvl w:val="0"/>
          <w:numId w:val="67"/>
        </w:numPr>
        <w:spacing w:before="120" w:after="0" w:line="240" w:lineRule="auto"/>
        <w:ind w:left="425" w:hanging="425"/>
        <w:textAlignment w:val="baseline"/>
        <w:rPr>
          <w:rFonts w:ascii="Times New Roman" w:eastAsia="Times New Roman" w:hAnsi="Times New Roman" w:cs="Times New Roman"/>
          <w:i/>
          <w:kern w:val="0"/>
          <w:szCs w:val="22"/>
          <w:shd w:val="clear" w:color="auto" w:fill="FFFFFF"/>
          <w:lang w:eastAsia="en-AU"/>
        </w:rPr>
      </w:pPr>
      <w:r w:rsidRPr="00CA0B10">
        <w:rPr>
          <w:rFonts w:ascii="Times New Roman" w:eastAsia="Times New Roman" w:hAnsi="Times New Roman" w:cs="Times New Roman"/>
          <w:b/>
          <w:i/>
          <w:kern w:val="0"/>
          <w:szCs w:val="22"/>
          <w:shd w:val="clear" w:color="auto" w:fill="FFFFFF"/>
          <w:lang w:eastAsia="en-AU"/>
        </w:rPr>
        <w:t>orange</w:t>
      </w:r>
      <w:r w:rsidRPr="00CA0B10">
        <w:rPr>
          <w:rFonts w:ascii="Times New Roman" w:eastAsia="Times New Roman" w:hAnsi="Times New Roman" w:cs="Times New Roman"/>
          <w:i/>
          <w:kern w:val="0"/>
          <w:szCs w:val="22"/>
          <w:shd w:val="clear" w:color="auto" w:fill="FFFFFF"/>
          <w:lang w:eastAsia="en-AU"/>
        </w:rPr>
        <w:t xml:space="preserve"> </w:t>
      </w:r>
      <w:r w:rsidRPr="00CA0B10">
        <w:rPr>
          <w:rFonts w:ascii="Times New Roman" w:eastAsia="Times New Roman" w:hAnsi="Times New Roman" w:cs="Times New Roman"/>
          <w:kern w:val="0"/>
          <w:szCs w:val="22"/>
          <w:shd w:val="clear" w:color="auto" w:fill="FFFFFF"/>
          <w:lang w:eastAsia="en-AU"/>
        </w:rPr>
        <w:t>is defined in subclause 43-3(3)</w:t>
      </w:r>
      <w:r w:rsidR="00FE03BE" w:rsidRPr="00FE03BE">
        <w:rPr>
          <w:rFonts w:ascii="Times New Roman" w:eastAsia="Yu Gothic" w:hAnsi="Times New Roman" w:cs="Arial"/>
          <w:kern w:val="0"/>
          <w:szCs w:val="20"/>
        </w:rPr>
        <w:t xml:space="preserve"> </w:t>
      </w:r>
      <w:r w:rsidR="00FE03BE">
        <w:rPr>
          <w:rFonts w:ascii="Times New Roman" w:eastAsia="Yu Gothic" w:hAnsi="Times New Roman" w:cs="Arial"/>
          <w:kern w:val="0"/>
          <w:szCs w:val="20"/>
        </w:rPr>
        <w:t>of Schedule 2 to the Regulations</w:t>
      </w:r>
      <w:r w:rsidR="00FE03BE" w:rsidRPr="00CA0B10">
        <w:rPr>
          <w:rFonts w:ascii="Times New Roman" w:eastAsia="Times New Roman" w:hAnsi="Times New Roman" w:cs="Times New Roman"/>
          <w:lang w:eastAsia="en-AU"/>
        </w:rPr>
        <w:t>.</w:t>
      </w:r>
    </w:p>
    <w:p w14:paraId="07368875" w14:textId="08913C95" w:rsidR="00CA0B10" w:rsidRPr="00CA0B10" w:rsidRDefault="00CA0B10" w:rsidP="00F91CF9">
      <w:pPr>
        <w:numPr>
          <w:ilvl w:val="0"/>
          <w:numId w:val="67"/>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retail sale</w:t>
      </w:r>
      <w:r w:rsidRPr="00CA0B10">
        <w:rPr>
          <w:rFonts w:ascii="Times New Roman" w:eastAsia="Times New Roman" w:hAnsi="Times New Roman" w:cs="Times New Roman"/>
          <w:kern w:val="0"/>
          <w:shd w:val="clear" w:color="auto" w:fill="FFFFFF"/>
          <w:lang w:eastAsia="en-AU"/>
        </w:rPr>
        <w:t xml:space="preserve"> is defined in section 5</w:t>
      </w:r>
      <w:r w:rsidR="00FE03BE">
        <w:rPr>
          <w:rFonts w:ascii="Times New Roman" w:eastAsia="Times New Roman" w:hAnsi="Times New Roman" w:cs="Times New Roman"/>
          <w:kern w:val="0"/>
          <w:shd w:val="clear" w:color="auto" w:fill="FFFFFF"/>
          <w:lang w:eastAsia="en-AU"/>
        </w:rPr>
        <w:t xml:space="preserve"> of the Regulations</w:t>
      </w:r>
      <w:r w:rsidRPr="00CA0B10">
        <w:rPr>
          <w:rFonts w:ascii="Times New Roman" w:eastAsia="Times New Roman" w:hAnsi="Times New Roman" w:cs="Times New Roman"/>
          <w:kern w:val="0"/>
          <w:shd w:val="clear" w:color="auto" w:fill="FFFFFF"/>
          <w:lang w:eastAsia="en-AU"/>
        </w:rPr>
        <w:t>. In relation to citrus, it means any sale by a person except a sale to a business purchaser, whether through a selling agent, buying agent or both.</w:t>
      </w:r>
    </w:p>
    <w:p w14:paraId="521DA853" w14:textId="778E7DB2" w:rsidR="00CA0B10" w:rsidRDefault="00CA0B10" w:rsidP="00F91CF9">
      <w:pPr>
        <w:numPr>
          <w:ilvl w:val="0"/>
          <w:numId w:val="67"/>
        </w:numPr>
        <w:spacing w:before="120" w:after="0" w:line="240" w:lineRule="auto"/>
        <w:ind w:left="426" w:hanging="426"/>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b/>
          <w:i/>
          <w:kern w:val="0"/>
          <w:szCs w:val="22"/>
          <w:shd w:val="clear" w:color="auto" w:fill="FFFFFF"/>
          <w:lang w:eastAsia="en-AU"/>
        </w:rPr>
        <w:t>process</w:t>
      </w:r>
      <w:r w:rsidRPr="00CA0B10">
        <w:rPr>
          <w:rFonts w:ascii="Times New Roman" w:eastAsia="Times New Roman" w:hAnsi="Times New Roman" w:cs="Times New Roman"/>
          <w:bCs/>
          <w:kern w:val="0"/>
          <w:szCs w:val="22"/>
          <w:shd w:val="clear" w:color="auto" w:fill="FFFFFF"/>
          <w:lang w:eastAsia="en-AU"/>
        </w:rPr>
        <w:t xml:space="preserve">, </w:t>
      </w:r>
      <w:r w:rsidRPr="00CA0B10">
        <w:rPr>
          <w:rFonts w:ascii="Times New Roman" w:eastAsia="Times New Roman" w:hAnsi="Times New Roman" w:cs="Times New Roman"/>
          <w:kern w:val="0"/>
          <w:szCs w:val="22"/>
          <w:shd w:val="clear" w:color="auto" w:fill="FFFFFF"/>
          <w:lang w:eastAsia="en-AU"/>
        </w:rPr>
        <w:t>in relation to a plant product</w:t>
      </w:r>
      <w:r w:rsidRPr="00CA0B10">
        <w:rPr>
          <w:rFonts w:ascii="Times New Roman" w:eastAsia="Times New Roman" w:hAnsi="Times New Roman" w:cs="Times New Roman"/>
          <w:i/>
          <w:kern w:val="0"/>
          <w:szCs w:val="22"/>
          <w:shd w:val="clear" w:color="auto" w:fill="FFFFFF"/>
          <w:lang w:eastAsia="en-AU"/>
        </w:rPr>
        <w:t>,</w:t>
      </w:r>
      <w:r w:rsidRPr="00CA0B10">
        <w:rPr>
          <w:rFonts w:ascii="Times New Roman" w:eastAsia="Times New Roman" w:hAnsi="Times New Roman" w:cs="Times New Roman"/>
          <w:kern w:val="0"/>
          <w:szCs w:val="22"/>
          <w:shd w:val="clear" w:color="auto" w:fill="FFFFFF"/>
          <w:lang w:eastAsia="en-AU"/>
        </w:rPr>
        <w:t xml:space="preserve"> is defined in subsection 7(1)</w:t>
      </w:r>
      <w:r w:rsidR="00E935B8">
        <w:rPr>
          <w:rFonts w:ascii="Times New Roman" w:eastAsia="Times New Roman" w:hAnsi="Times New Roman" w:cs="Times New Roman"/>
          <w:kern w:val="0"/>
          <w:szCs w:val="22"/>
          <w:shd w:val="clear" w:color="auto" w:fill="FFFFFF"/>
          <w:lang w:eastAsia="en-AU"/>
        </w:rPr>
        <w:t xml:space="preserve"> of the Regulations</w:t>
      </w:r>
      <w:r w:rsidRPr="00CA0B10">
        <w:rPr>
          <w:rFonts w:ascii="Times New Roman" w:eastAsia="Times New Roman" w:hAnsi="Times New Roman" w:cs="Times New Roman"/>
          <w:kern w:val="0"/>
          <w:szCs w:val="22"/>
          <w:shd w:val="clear" w:color="auto" w:fill="FFFFFF"/>
          <w:lang w:eastAsia="en-AU"/>
        </w:rPr>
        <w:t>. In relation to citrus, it means the performance of an operation, except cleaning or washing, brushing, sorting, grading, packing, storage, transport, delivery or fruit conditioning operations, including ripening.</w:t>
      </w:r>
    </w:p>
    <w:p w14:paraId="66262A6F" w14:textId="77777777" w:rsidR="0066783A" w:rsidRPr="00CA0B10" w:rsidRDefault="0066783A" w:rsidP="0066783A">
      <w:pPr>
        <w:spacing w:after="0" w:line="240" w:lineRule="auto"/>
        <w:ind w:left="426"/>
        <w:contextualSpacing/>
        <w:textAlignment w:val="baseline"/>
        <w:rPr>
          <w:rFonts w:ascii="Times New Roman" w:eastAsia="Times New Roman" w:hAnsi="Times New Roman" w:cs="Times New Roman"/>
          <w:kern w:val="0"/>
          <w:szCs w:val="22"/>
          <w:shd w:val="clear" w:color="auto" w:fill="FFFFFF"/>
          <w:lang w:eastAsia="en-AU"/>
        </w:rPr>
      </w:pPr>
    </w:p>
    <w:p w14:paraId="6C63999B"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43-1—Imposition of citrus levy</w:t>
      </w:r>
    </w:p>
    <w:p w14:paraId="5BF10ACE" w14:textId="77777777" w:rsidR="00B16E62" w:rsidRDefault="00B16E62" w:rsidP="00CA0B10">
      <w:pPr>
        <w:spacing w:after="0" w:line="240" w:lineRule="auto"/>
        <w:rPr>
          <w:rFonts w:ascii="Times New Roman" w:eastAsia="Calibri" w:hAnsi="Times New Roman" w:cs="Times New Roman"/>
          <w:kern w:val="0"/>
        </w:rPr>
      </w:pPr>
    </w:p>
    <w:p w14:paraId="20832E63" w14:textId="1CAB2554" w:rsidR="0067160A" w:rsidRDefault="00CA0B10" w:rsidP="0067160A">
      <w:pPr>
        <w:spacing w:after="0" w:line="240" w:lineRule="auto"/>
        <w:rPr>
          <w:rFonts w:ascii="Times New Roman" w:eastAsia="Times New Roman" w:hAnsi="Times New Roman" w:cs="Times New Roman"/>
          <w:kern w:val="0"/>
          <w:szCs w:val="22"/>
          <w:shd w:val="clear" w:color="auto" w:fill="FFFFFF"/>
          <w:lang w:eastAsia="en-AU"/>
        </w:rPr>
      </w:pPr>
      <w:r w:rsidRPr="00CA0B10">
        <w:rPr>
          <w:rFonts w:ascii="Times New Roman" w:eastAsia="Calibri" w:hAnsi="Times New Roman" w:cs="Times New Roman"/>
          <w:kern w:val="0"/>
        </w:rPr>
        <w:t>Subclause 43-1(1) imposes levy on citrus that is harvested in Australia and is either sold by, or processed by or for, the person who owns the citrus immediately after it is harvested.</w:t>
      </w:r>
      <w:r w:rsidRPr="00CA0B10">
        <w:rPr>
          <w:rFonts w:ascii="Times New Roman" w:eastAsia="Times New Roman" w:hAnsi="Times New Roman" w:cs="Times New Roman"/>
          <w:b/>
          <w:bCs/>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 xml:space="preserve">The term </w:t>
      </w:r>
      <w:r w:rsidRPr="00CA0B10">
        <w:rPr>
          <w:rFonts w:ascii="Times New Roman" w:eastAsia="Times New Roman" w:hAnsi="Times New Roman" w:cs="Times New Roman"/>
          <w:b/>
          <w:i/>
          <w:kern w:val="0"/>
          <w:szCs w:val="22"/>
          <w:shd w:val="clear" w:color="auto" w:fill="FFFFFF"/>
          <w:lang w:eastAsia="en-AU"/>
        </w:rPr>
        <w:t xml:space="preserve">citrus </w:t>
      </w:r>
      <w:r w:rsidRPr="00CA0B10">
        <w:rPr>
          <w:rFonts w:ascii="Times New Roman" w:eastAsia="Times New Roman" w:hAnsi="Times New Roman" w:cs="Times New Roman"/>
          <w:kern w:val="0"/>
          <w:szCs w:val="22"/>
          <w:shd w:val="clear" w:color="auto" w:fill="FFFFFF"/>
          <w:lang w:eastAsia="en-AU"/>
        </w:rPr>
        <w:t>is defined in subclause 43-1(2</w:t>
      </w:r>
      <w:r w:rsidRPr="00CA0B10">
        <w:rPr>
          <w:rFonts w:ascii="Times New Roman" w:eastAsia="Times New Roman" w:hAnsi="Times New Roman" w:cs="Times New Roman"/>
          <w:iCs/>
          <w:kern w:val="0"/>
          <w:szCs w:val="22"/>
          <w:shd w:val="clear" w:color="auto" w:fill="FFFFFF"/>
          <w:lang w:eastAsia="en-AU"/>
        </w:rPr>
        <w:t>)</w:t>
      </w:r>
      <w:r w:rsidRPr="00CA0B10">
        <w:rPr>
          <w:rFonts w:ascii="Times New Roman" w:eastAsia="Times New Roman" w:hAnsi="Times New Roman" w:cs="Times New Roman"/>
          <w:kern w:val="0"/>
          <w:szCs w:val="22"/>
          <w:shd w:val="clear" w:color="auto" w:fill="FFFFFF"/>
          <w:lang w:eastAsia="en-AU"/>
        </w:rPr>
        <w:t xml:space="preserve"> by reference to scientific names and includes </w:t>
      </w:r>
      <w:r w:rsidRPr="00CA0B10">
        <w:rPr>
          <w:rFonts w:ascii="Times New Roman" w:hAnsi="Times New Roman" w:cs="Aptos"/>
          <w:kern w:val="0"/>
          <w:szCs w:val="22"/>
        </w:rPr>
        <w:t>any hybrid between, or within, either of the listed genera</w:t>
      </w:r>
      <w:r w:rsidRPr="00CA0B10">
        <w:rPr>
          <w:rFonts w:ascii="Times New Roman" w:eastAsia="Times New Roman" w:hAnsi="Times New Roman" w:cs="Times New Roman"/>
          <w:kern w:val="0"/>
          <w:szCs w:val="22"/>
          <w:shd w:val="clear" w:color="auto" w:fill="FFFFFF"/>
          <w:lang w:eastAsia="en-AU"/>
        </w:rPr>
        <w:t>. A non-exhaustive list of types of fruit is given.</w:t>
      </w:r>
    </w:p>
    <w:p w14:paraId="7F4D3A89" w14:textId="77777777" w:rsidR="005E1C55" w:rsidRDefault="005E1C55" w:rsidP="0067160A">
      <w:pPr>
        <w:spacing w:after="0" w:line="240" w:lineRule="auto"/>
        <w:rPr>
          <w:rFonts w:ascii="Times New Roman" w:eastAsia="Times New Roman" w:hAnsi="Times New Roman" w:cs="Times New Roman"/>
          <w:kern w:val="0"/>
          <w:szCs w:val="22"/>
          <w:shd w:val="clear" w:color="auto" w:fill="FFFFFF"/>
          <w:lang w:eastAsia="en-AU"/>
        </w:rPr>
      </w:pPr>
    </w:p>
    <w:p w14:paraId="3E0400B1"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43-2—Exemptions from the levy</w:t>
      </w:r>
    </w:p>
    <w:p w14:paraId="7718E718" w14:textId="77777777" w:rsidR="00B16E62" w:rsidRDefault="00B16E62" w:rsidP="00CA0B10">
      <w:pPr>
        <w:spacing w:after="0" w:line="240" w:lineRule="auto"/>
        <w:rPr>
          <w:rFonts w:ascii="Times New Roman" w:eastAsia="Calibri" w:hAnsi="Times New Roman" w:cs="Times New Roman"/>
          <w:kern w:val="0"/>
        </w:rPr>
      </w:pPr>
    </w:p>
    <w:p w14:paraId="3A9B587F" w14:textId="77777777" w:rsidR="00CA0B10" w:rsidRPr="00CA0B10" w:rsidRDefault="00CA0B10" w:rsidP="008D227D">
      <w:pPr>
        <w:spacing w:after="0" w:line="240" w:lineRule="auto"/>
        <w:rPr>
          <w:rFonts w:ascii="Times New Roman" w:eastAsia="Calibri" w:hAnsi="Times New Roman" w:cs="Times New Roman"/>
          <w:kern w:val="0"/>
        </w:rPr>
      </w:pPr>
      <w:r w:rsidRPr="00CA0B10">
        <w:rPr>
          <w:rFonts w:ascii="Times New Roman" w:eastAsia="Calibri" w:hAnsi="Times New Roman" w:cs="Times New Roman"/>
          <w:kern w:val="0"/>
        </w:rPr>
        <w:t xml:space="preserve">This clause exempts citrus from levy in three cases. </w:t>
      </w:r>
    </w:p>
    <w:p w14:paraId="749EE3F0" w14:textId="77777777" w:rsidR="00CA0B10" w:rsidRPr="00CA0B10" w:rsidRDefault="00CA0B10" w:rsidP="00F91CF9">
      <w:pPr>
        <w:numPr>
          <w:ilvl w:val="0"/>
          <w:numId w:val="189"/>
        </w:numPr>
        <w:spacing w:before="120" w:after="0" w:line="240" w:lineRule="auto"/>
        <w:ind w:left="426" w:hanging="426"/>
        <w:rPr>
          <w:rFonts w:ascii="Times New Roman" w:eastAsia="Calibri" w:hAnsi="Times New Roman" w:cs="Times New Roman"/>
          <w:kern w:val="0"/>
          <w:szCs w:val="22"/>
        </w:rPr>
      </w:pPr>
      <w:r w:rsidRPr="00CA0B10">
        <w:rPr>
          <w:rFonts w:ascii="Times New Roman" w:eastAsia="Calibri" w:hAnsi="Times New Roman" w:cs="Times New Roman"/>
          <w:kern w:val="0"/>
          <w:szCs w:val="22"/>
        </w:rPr>
        <w:t xml:space="preserve">Subclause 43-2(1) </w:t>
      </w:r>
      <w:r w:rsidRPr="00CA0B10">
        <w:rPr>
          <w:rFonts w:ascii="Times New Roman" w:eastAsia="Calibri" w:hAnsi="Times New Roman" w:cs="Times New Roman"/>
          <w:kern w:val="0"/>
          <w:szCs w:val="22"/>
          <w:shd w:val="clear" w:color="auto" w:fill="FFFFFF"/>
        </w:rPr>
        <w:t>exempts from levy</w:t>
      </w:r>
      <w:r w:rsidRPr="00CA0B10">
        <w:rPr>
          <w:rFonts w:ascii="Times New Roman" w:eastAsia="Calibri" w:hAnsi="Times New Roman" w:cs="Times New Roman"/>
          <w:kern w:val="0"/>
          <w:szCs w:val="22"/>
        </w:rPr>
        <w:t xml:space="preserve"> citrus that is sold for stockfeed.</w:t>
      </w:r>
    </w:p>
    <w:p w14:paraId="0E9B6C4C" w14:textId="77777777" w:rsidR="00CA0B10" w:rsidRPr="00CA0B10" w:rsidRDefault="00CA0B10" w:rsidP="00F91CF9">
      <w:pPr>
        <w:numPr>
          <w:ilvl w:val="0"/>
          <w:numId w:val="189"/>
        </w:numPr>
        <w:spacing w:before="120" w:after="0" w:line="240" w:lineRule="auto"/>
        <w:ind w:left="426" w:hanging="426"/>
        <w:rPr>
          <w:rFonts w:ascii="Times New Roman" w:eastAsia="Calibri" w:hAnsi="Times New Roman" w:cs="Times New Roman"/>
          <w:kern w:val="0"/>
        </w:rPr>
      </w:pPr>
      <w:r w:rsidRPr="00CA0B10">
        <w:rPr>
          <w:rFonts w:ascii="Times New Roman" w:eastAsia="Calibri" w:hAnsi="Times New Roman" w:cs="Times New Roman"/>
          <w:kern w:val="0"/>
        </w:rPr>
        <w:t xml:space="preserve">Subclause 43-2(2) exempts from levy citrus that is sold or processed after being exported from Australia. </w:t>
      </w:r>
    </w:p>
    <w:p w14:paraId="7B9647B1" w14:textId="77777777" w:rsidR="00CA0B10" w:rsidRPr="00CA0B10" w:rsidRDefault="00CA0B10" w:rsidP="00F91CF9">
      <w:pPr>
        <w:numPr>
          <w:ilvl w:val="0"/>
          <w:numId w:val="189"/>
        </w:numPr>
        <w:spacing w:before="120" w:after="0" w:line="240" w:lineRule="auto"/>
        <w:ind w:left="426" w:hanging="426"/>
        <w:rPr>
          <w:rFonts w:ascii="Times New Roman" w:eastAsia="Calibri" w:hAnsi="Times New Roman" w:cs="Times New Roman"/>
          <w:kern w:val="0"/>
          <w:szCs w:val="22"/>
        </w:rPr>
      </w:pPr>
      <w:r w:rsidRPr="00CA0B10">
        <w:rPr>
          <w:rFonts w:ascii="Times New Roman" w:eastAsia="Calibri" w:hAnsi="Times New Roman" w:cs="Times New Roman"/>
          <w:kern w:val="0"/>
          <w:szCs w:val="22"/>
        </w:rPr>
        <w:t xml:space="preserve">Subclause 43-2(3) </w:t>
      </w:r>
      <w:r w:rsidRPr="00CA0B10">
        <w:rPr>
          <w:rFonts w:ascii="Times New Roman" w:eastAsia="Calibri" w:hAnsi="Times New Roman" w:cs="Times New Roman"/>
          <w:kern w:val="0"/>
          <w:szCs w:val="22"/>
          <w:shd w:val="clear" w:color="auto" w:fill="FFFFFF"/>
        </w:rPr>
        <w:t>exempts from levy</w:t>
      </w:r>
      <w:r w:rsidRPr="00CA0B10">
        <w:rPr>
          <w:rFonts w:ascii="Times New Roman" w:eastAsia="Calibri" w:hAnsi="Times New Roman" w:cs="Times New Roman"/>
          <w:kern w:val="0"/>
          <w:szCs w:val="22"/>
        </w:rPr>
        <w:t xml:space="preserve"> citrus that, in a calendar year, is sold by retail sale by, or processed by or for, the person who owns the citrus immediately after it is harvested, if the sum of the following is 500 units or less:</w:t>
      </w:r>
    </w:p>
    <w:p w14:paraId="4F495852" w14:textId="77777777" w:rsidR="00CA0B10" w:rsidRPr="00CA0B10" w:rsidRDefault="00CA0B10" w:rsidP="00F91CF9">
      <w:pPr>
        <w:numPr>
          <w:ilvl w:val="0"/>
          <w:numId w:val="190"/>
        </w:numPr>
        <w:spacing w:before="120" w:after="0" w:line="240" w:lineRule="auto"/>
        <w:ind w:left="851"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lastRenderedPageBreak/>
        <w:t>the total quantity of citrus so sold by that person in that year; or</w:t>
      </w:r>
    </w:p>
    <w:p w14:paraId="4BCE27EA" w14:textId="77777777" w:rsidR="00CA0B10" w:rsidRPr="00CA0B10" w:rsidRDefault="00CA0B10" w:rsidP="00F91CF9">
      <w:pPr>
        <w:numPr>
          <w:ilvl w:val="0"/>
          <w:numId w:val="190"/>
        </w:numPr>
        <w:spacing w:before="120" w:after="0" w:line="240" w:lineRule="auto"/>
        <w:ind w:left="851"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total quantity of citrus processed by or for that person in that year.</w:t>
      </w:r>
    </w:p>
    <w:p w14:paraId="3EDE2BF3" w14:textId="77777777" w:rsidR="00CA0B10" w:rsidRPr="00CA0B10" w:rsidRDefault="00CA0B10" w:rsidP="00CA0B10">
      <w:pPr>
        <w:spacing w:after="0" w:line="240" w:lineRule="auto"/>
        <w:rPr>
          <w:rFonts w:ascii="Times New Roman" w:eastAsia="Calibri" w:hAnsi="Times New Roman" w:cs="Times New Roman"/>
          <w:kern w:val="0"/>
        </w:rPr>
      </w:pPr>
    </w:p>
    <w:p w14:paraId="76BDDBB3" w14:textId="6FC8346C" w:rsidR="00330F0F" w:rsidRPr="00CA0B10" w:rsidRDefault="00330F0F" w:rsidP="00330F0F">
      <w:pPr>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Subclause 43-2(</w:t>
      </w:r>
      <w:r>
        <w:rPr>
          <w:rFonts w:ascii="Times New Roman" w:eastAsia="Times New Roman" w:hAnsi="Times New Roman" w:cs="Times New Roman"/>
          <w:kern w:val="0"/>
          <w:shd w:val="clear" w:color="auto" w:fill="FFFFFF"/>
          <w:lang w:eastAsia="en-AU"/>
        </w:rPr>
        <w:t>4</w:t>
      </w:r>
      <w:r w:rsidRPr="00CA0B10">
        <w:rPr>
          <w:rFonts w:ascii="Times New Roman" w:eastAsia="Times New Roman" w:hAnsi="Times New Roman" w:cs="Times New Roman"/>
          <w:kern w:val="0"/>
          <w:shd w:val="clear" w:color="auto" w:fill="FFFFFF"/>
          <w:lang w:eastAsia="en-AU"/>
        </w:rPr>
        <w:t xml:space="preserve">) provides that citrus which are the subject of the stockfeed and sale or processing after export exemptions in subclauses 43-2(1) or (2) are not to be counted for the purpose of the threshold exemption in subclause 43-2(3). </w:t>
      </w:r>
      <w:r w:rsidRPr="00CA0B10">
        <w:rPr>
          <w:rFonts w:ascii="Times New Roman" w:eastAsia="Times New Roman" w:hAnsi="Times New Roman" w:cs="Times New Roman"/>
          <w:kern w:val="0"/>
          <w:szCs w:val="22"/>
          <w:shd w:val="clear" w:color="auto" w:fill="FFFFFF"/>
          <w:lang w:eastAsia="en-AU"/>
        </w:rPr>
        <w:t xml:space="preserve">This ensures that the threshold exemption only applies to </w:t>
      </w:r>
      <w:r w:rsidRPr="00CA0B10">
        <w:rPr>
          <w:rFonts w:ascii="Times New Roman" w:hAnsi="Times New Roman" w:cs="Aptos"/>
          <w:kern w:val="0"/>
          <w:szCs w:val="22"/>
          <w:shd w:val="clear" w:color="auto" w:fill="FFFFFF"/>
        </w:rPr>
        <w:t>citrus</w:t>
      </w:r>
      <w:r w:rsidRPr="00CA0B10">
        <w:rPr>
          <w:rFonts w:ascii="Times New Roman" w:eastAsia="Times New Roman" w:hAnsi="Times New Roman" w:cs="Times New Roman"/>
          <w:kern w:val="0"/>
          <w:szCs w:val="22"/>
          <w:shd w:val="clear" w:color="auto" w:fill="FFFFFF"/>
          <w:lang w:eastAsia="en-AU"/>
        </w:rPr>
        <w:t xml:space="preserve"> on which levy could otherwise be imposed.</w:t>
      </w:r>
    </w:p>
    <w:p w14:paraId="6CA262FA" w14:textId="77777777" w:rsidR="00330F0F" w:rsidRPr="00CA0B10" w:rsidRDefault="00330F0F" w:rsidP="00330F0F">
      <w:pPr>
        <w:spacing w:after="0" w:line="240" w:lineRule="auto"/>
        <w:textAlignment w:val="baseline"/>
        <w:rPr>
          <w:rFonts w:ascii="Times New Roman" w:eastAsia="Times New Roman" w:hAnsi="Times New Roman" w:cs="Times New Roman"/>
          <w:kern w:val="0"/>
          <w:shd w:val="clear" w:color="auto" w:fill="FFFFFF"/>
          <w:lang w:eastAsia="en-AU"/>
        </w:rPr>
      </w:pPr>
    </w:p>
    <w:p w14:paraId="2CBC01E3" w14:textId="77777777" w:rsidR="00330F0F" w:rsidRPr="00CA0B10" w:rsidRDefault="00330F0F" w:rsidP="00330F0F">
      <w:pPr>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threshold exemption supports the efficient and cost-effective collection of the levy by not requiring people to pay levy who would otherwise have a levy liability on retail sales or processing below a threshold set in consultation with industry.</w:t>
      </w:r>
    </w:p>
    <w:p w14:paraId="132C600D" w14:textId="77777777" w:rsidR="00330F0F" w:rsidRDefault="00330F0F" w:rsidP="00251C20">
      <w:pPr>
        <w:keepNext/>
        <w:spacing w:after="0" w:line="240" w:lineRule="auto"/>
        <w:rPr>
          <w:rFonts w:ascii="Times New Roman" w:eastAsia="Calibri" w:hAnsi="Times New Roman" w:cs="Times New Roman"/>
          <w:kern w:val="0"/>
          <w:szCs w:val="22"/>
        </w:rPr>
      </w:pPr>
    </w:p>
    <w:p w14:paraId="6C48F15A" w14:textId="6E8FFB4F" w:rsidR="00CA0B10" w:rsidRPr="00CA0B10" w:rsidRDefault="00CA0B10" w:rsidP="00251C20">
      <w:pPr>
        <w:keepNext/>
        <w:spacing w:after="0" w:line="240" w:lineRule="auto"/>
        <w:rPr>
          <w:rFonts w:ascii="Times New Roman" w:eastAsia="Calibri" w:hAnsi="Times New Roman" w:cs="Times New Roman"/>
          <w:kern w:val="0"/>
          <w:szCs w:val="22"/>
        </w:rPr>
      </w:pPr>
      <w:r w:rsidRPr="00CA0B10">
        <w:rPr>
          <w:rFonts w:ascii="Times New Roman" w:eastAsia="Calibri" w:hAnsi="Times New Roman" w:cs="Times New Roman"/>
          <w:kern w:val="0"/>
          <w:szCs w:val="22"/>
        </w:rPr>
        <w:t>Subclause 43-2(</w:t>
      </w:r>
      <w:r w:rsidR="00330F0F">
        <w:rPr>
          <w:rFonts w:ascii="Times New Roman" w:eastAsia="Calibri" w:hAnsi="Times New Roman" w:cs="Times New Roman"/>
          <w:kern w:val="0"/>
          <w:szCs w:val="22"/>
        </w:rPr>
        <w:t>5</w:t>
      </w:r>
      <w:r w:rsidRPr="00CA0B10">
        <w:rPr>
          <w:rFonts w:ascii="Times New Roman" w:eastAsia="Calibri" w:hAnsi="Times New Roman" w:cs="Times New Roman"/>
          <w:kern w:val="0"/>
          <w:szCs w:val="22"/>
        </w:rPr>
        <w:t>) specifies, for the purposes of subclause 43-2(3)</w:t>
      </w:r>
      <w:r w:rsidR="00330F0F">
        <w:rPr>
          <w:rFonts w:ascii="Times New Roman" w:eastAsia="Calibri" w:hAnsi="Times New Roman" w:cs="Times New Roman"/>
          <w:kern w:val="0"/>
          <w:szCs w:val="22"/>
        </w:rPr>
        <w:t>,</w:t>
      </w:r>
      <w:r w:rsidRPr="00CA0B10">
        <w:rPr>
          <w:rFonts w:ascii="Times New Roman" w:eastAsia="Calibri" w:hAnsi="Times New Roman" w:cs="Times New Roman"/>
          <w:kern w:val="0"/>
          <w:szCs w:val="22"/>
        </w:rPr>
        <w:t xml:space="preserve"> what constitutes a unit of citrus: </w:t>
      </w:r>
    </w:p>
    <w:p w14:paraId="455FEF00" w14:textId="77777777" w:rsidR="00CA0B10" w:rsidRPr="00CA0B10" w:rsidRDefault="00CA0B10" w:rsidP="00F91CF9">
      <w:pPr>
        <w:numPr>
          <w:ilvl w:val="0"/>
          <w:numId w:val="184"/>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for citrus packed in citrus boxes – each citrus box is 1 unit; and</w:t>
      </w:r>
    </w:p>
    <w:p w14:paraId="0C609CA8" w14:textId="77777777" w:rsidR="00CA0B10" w:rsidRPr="00CA0B10" w:rsidRDefault="00CA0B10" w:rsidP="00F91CF9">
      <w:pPr>
        <w:numPr>
          <w:ilvl w:val="0"/>
          <w:numId w:val="184"/>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for all other citrus:</w:t>
      </w:r>
    </w:p>
    <w:p w14:paraId="7166A1B6" w14:textId="77777777" w:rsidR="00CA0B10" w:rsidRPr="00CA0B10" w:rsidRDefault="00CA0B10" w:rsidP="00F91CF9">
      <w:pPr>
        <w:numPr>
          <w:ilvl w:val="1"/>
          <w:numId w:val="184"/>
        </w:numPr>
        <w:spacing w:before="120" w:after="0" w:line="240" w:lineRule="auto"/>
        <w:ind w:left="851"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for grapefruit—each 16.67 kilograms of the grapefruit is 1 unit; and</w:t>
      </w:r>
    </w:p>
    <w:p w14:paraId="0956A44E" w14:textId="77777777" w:rsidR="00CA0B10" w:rsidRPr="00CA0B10" w:rsidRDefault="00CA0B10" w:rsidP="00F91CF9">
      <w:pPr>
        <w:numPr>
          <w:ilvl w:val="1"/>
          <w:numId w:val="184"/>
        </w:numPr>
        <w:spacing w:before="120" w:after="0" w:line="240" w:lineRule="auto"/>
        <w:ind w:left="851"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for other citrus—each 20 kilograms of the citrus is 1 unit.</w:t>
      </w:r>
    </w:p>
    <w:p w14:paraId="5BE9E813"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rPr>
      </w:pPr>
    </w:p>
    <w:p w14:paraId="37791365" w14:textId="24A8EB14" w:rsidR="00CA0B10" w:rsidRPr="00CA0B10" w:rsidRDefault="00CA0B10" w:rsidP="00CA0B10">
      <w:pPr>
        <w:spacing w:after="0" w:line="240" w:lineRule="auto"/>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lang w:eastAsia="en-AU"/>
        </w:rPr>
        <w:t xml:space="preserve">The term </w:t>
      </w:r>
      <w:r w:rsidRPr="00CA0B10">
        <w:rPr>
          <w:rFonts w:ascii="Times New Roman" w:eastAsia="Times New Roman" w:hAnsi="Times New Roman" w:cs="Times New Roman"/>
          <w:b/>
          <w:i/>
          <w:kern w:val="0"/>
          <w:szCs w:val="22"/>
          <w:shd w:val="clear" w:color="auto" w:fill="FFFFFF"/>
          <w:lang w:eastAsia="en-AU"/>
        </w:rPr>
        <w:t>citrus box</w:t>
      </w:r>
      <w:r w:rsidRPr="00CA0B10">
        <w:rPr>
          <w:rFonts w:ascii="Times New Roman" w:eastAsia="Times New Roman" w:hAnsi="Times New Roman" w:cs="Times New Roman"/>
          <w:b/>
          <w:kern w:val="0"/>
          <w:szCs w:val="22"/>
          <w:shd w:val="clear" w:color="auto" w:fill="FFFFFF"/>
          <w:lang w:eastAsia="en-AU"/>
        </w:rPr>
        <w:t xml:space="preserve"> </w:t>
      </w:r>
      <w:r w:rsidRPr="00CA0B10">
        <w:rPr>
          <w:rFonts w:ascii="Times New Roman" w:eastAsia="Times New Roman" w:hAnsi="Times New Roman" w:cs="Times New Roman"/>
          <w:kern w:val="0"/>
          <w:szCs w:val="22"/>
          <w:shd w:val="clear" w:color="auto" w:fill="FFFFFF"/>
          <w:lang w:eastAsia="en-AU"/>
        </w:rPr>
        <w:t>is defined in subclause 43-2(</w:t>
      </w:r>
      <w:r w:rsidR="00575CCB">
        <w:rPr>
          <w:rFonts w:ascii="Times New Roman" w:eastAsia="Times New Roman" w:hAnsi="Times New Roman" w:cs="Times New Roman"/>
          <w:kern w:val="0"/>
          <w:szCs w:val="22"/>
          <w:shd w:val="clear" w:color="auto" w:fill="FFFFFF"/>
          <w:lang w:eastAsia="en-AU"/>
        </w:rPr>
        <w:t>6</w:t>
      </w:r>
      <w:r w:rsidRPr="00CA0B10">
        <w:rPr>
          <w:rFonts w:ascii="Times New Roman" w:eastAsia="Times New Roman" w:hAnsi="Times New Roman" w:cs="Times New Roman"/>
          <w:kern w:val="0"/>
          <w:szCs w:val="22"/>
          <w:shd w:val="clear" w:color="auto" w:fill="FFFFFF"/>
          <w:lang w:eastAsia="en-AU"/>
        </w:rPr>
        <w:t>) as a container of a kind used in the Australian horticultural industry for packing citrus, and known in that industry as a bushel box or 30 litre box.</w:t>
      </w:r>
    </w:p>
    <w:p w14:paraId="470F9B1F"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3CBED79E"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43-3—Rate of the levy</w:t>
      </w:r>
    </w:p>
    <w:p w14:paraId="27D9BC3D" w14:textId="77777777" w:rsidR="00B16E62" w:rsidRDefault="00B16E62" w:rsidP="00CA0B10">
      <w:pPr>
        <w:spacing w:after="0" w:line="240" w:lineRule="auto"/>
        <w:textAlignment w:val="baseline"/>
        <w:rPr>
          <w:rFonts w:ascii="Times New Roman" w:eastAsia="Times New Roman" w:hAnsi="Times New Roman" w:cs="Times New Roman"/>
          <w:kern w:val="0"/>
          <w:szCs w:val="22"/>
          <w:lang w:eastAsia="en-AU"/>
        </w:rPr>
      </w:pPr>
    </w:p>
    <w:p w14:paraId="00629CB2" w14:textId="1260FC34"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C</w:t>
      </w:r>
      <w:r w:rsidRPr="00CA0B10">
        <w:rPr>
          <w:rFonts w:ascii="Times New Roman" w:eastAsia="Times New Roman" w:hAnsi="Times New Roman" w:cs="Times New Roman"/>
          <w:kern w:val="0"/>
          <w:szCs w:val="22"/>
          <w:shd w:val="clear" w:color="auto" w:fill="FFFFFF"/>
          <w:lang w:eastAsia="en-AU"/>
        </w:rPr>
        <w:t>lause 43-3 prescribes the citrus levy rate in two cases: for oranges and for other citrus.</w:t>
      </w:r>
    </w:p>
    <w:p w14:paraId="62221966" w14:textId="77777777" w:rsidR="00CA0B10" w:rsidRPr="00CA0B10" w:rsidRDefault="00CA0B10" w:rsidP="00CA0B10">
      <w:pPr>
        <w:widowControl w:val="0"/>
        <w:spacing w:after="0" w:line="240" w:lineRule="auto"/>
        <w:rPr>
          <w:rFonts w:ascii="Times New Roman" w:eastAsia="Calibri" w:hAnsi="Times New Roman" w:cs="Times New Roman"/>
          <w:kern w:val="0"/>
        </w:rPr>
      </w:pPr>
    </w:p>
    <w:p w14:paraId="51355BDC" w14:textId="77777777" w:rsidR="00CA0B10" w:rsidRDefault="00CA0B10" w:rsidP="00CA0B10">
      <w:pPr>
        <w:widowControl w:val="0"/>
        <w:spacing w:after="0" w:line="240" w:lineRule="auto"/>
        <w:rPr>
          <w:rFonts w:ascii="Times New Roman" w:eastAsia="Calibri" w:hAnsi="Times New Roman" w:cs="Times New Roman"/>
          <w:kern w:val="0"/>
          <w:szCs w:val="22"/>
        </w:rPr>
      </w:pPr>
      <w:r w:rsidRPr="00CA0B10">
        <w:rPr>
          <w:rFonts w:ascii="Times New Roman" w:eastAsia="Calibri" w:hAnsi="Times New Roman" w:cs="Times New Roman"/>
          <w:kern w:val="0"/>
          <w:szCs w:val="22"/>
        </w:rPr>
        <w:t xml:space="preserve">Subclause </w:t>
      </w:r>
      <w:r w:rsidRPr="00CA0B10">
        <w:rPr>
          <w:rFonts w:ascii="Times New Roman" w:eastAsia="Calibri" w:hAnsi="Times New Roman" w:cs="Times New Roman"/>
          <w:kern w:val="0"/>
          <w:szCs w:val="22"/>
          <w:shd w:val="clear" w:color="auto" w:fill="FFFFFF"/>
        </w:rPr>
        <w:t xml:space="preserve">43-3(1) prescribes the </w:t>
      </w:r>
      <w:r w:rsidRPr="00CA0B10">
        <w:rPr>
          <w:rFonts w:ascii="Times New Roman" w:eastAsia="Calibri" w:hAnsi="Times New Roman" w:cs="Times New Roman"/>
          <w:kern w:val="0"/>
          <w:szCs w:val="22"/>
        </w:rPr>
        <w:t xml:space="preserve">levy rate for oranges in three cases: for oranges packed in citrus boxes; for oranges packed in containers that are not citrus boxes; and for all other oranges. </w:t>
      </w:r>
    </w:p>
    <w:p w14:paraId="37747F33" w14:textId="77777777" w:rsidR="008D227D" w:rsidRPr="00CA0B10" w:rsidRDefault="008D227D" w:rsidP="00CA0B10">
      <w:pPr>
        <w:widowControl w:val="0"/>
        <w:spacing w:after="0" w:line="240" w:lineRule="auto"/>
        <w:rPr>
          <w:rFonts w:ascii="Times New Roman" w:eastAsia="Calibri" w:hAnsi="Times New Roman" w:cs="Times New Roman"/>
          <w:kern w:val="0"/>
          <w:szCs w:val="22"/>
        </w:rPr>
      </w:pPr>
    </w:p>
    <w:p w14:paraId="0711EE2D" w14:textId="77777777" w:rsidR="00CA0B10" w:rsidRPr="00CA0B10" w:rsidRDefault="00CA0B10" w:rsidP="00CA0B10">
      <w:pPr>
        <w:widowControl w:val="0"/>
        <w:spacing w:after="0" w:line="240" w:lineRule="auto"/>
        <w:rPr>
          <w:rFonts w:ascii="Times New Roman" w:eastAsia="Calibri" w:hAnsi="Times New Roman" w:cs="Times New Roman"/>
          <w:kern w:val="0"/>
          <w:shd w:val="clear" w:color="auto" w:fill="FFFFFF"/>
        </w:rPr>
      </w:pPr>
      <w:r w:rsidRPr="00CA0B10">
        <w:rPr>
          <w:rFonts w:ascii="Times New Roman" w:eastAsia="Calibri" w:hAnsi="Times New Roman" w:cs="Times New Roman"/>
          <w:kern w:val="0"/>
        </w:rPr>
        <w:t>Items 1, 2 and 3 of the table in this subclause prescribe the rate of levy in each case with five components:</w:t>
      </w:r>
    </w:p>
    <w:p w14:paraId="55EAF35D" w14:textId="77777777" w:rsidR="00CA0B10" w:rsidRPr="00CA0B10" w:rsidRDefault="00CA0B10" w:rsidP="00F91CF9">
      <w:pPr>
        <w:widowControl w:val="0"/>
        <w:numPr>
          <w:ilvl w:val="0"/>
          <w:numId w:val="68"/>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marketing component;</w:t>
      </w:r>
    </w:p>
    <w:p w14:paraId="31870769" w14:textId="77777777" w:rsidR="00CA0B10" w:rsidRPr="00CA0B10" w:rsidRDefault="00CA0B10" w:rsidP="00F91CF9">
      <w:pPr>
        <w:widowControl w:val="0"/>
        <w:numPr>
          <w:ilvl w:val="0"/>
          <w:numId w:val="68"/>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research and development component;</w:t>
      </w:r>
    </w:p>
    <w:p w14:paraId="24340BB5" w14:textId="77777777" w:rsidR="00CA0B10" w:rsidRPr="00CA0B10" w:rsidRDefault="00CA0B10" w:rsidP="00F91CF9">
      <w:pPr>
        <w:widowControl w:val="0"/>
        <w:numPr>
          <w:ilvl w:val="0"/>
          <w:numId w:val="68"/>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activity components;</w:t>
      </w:r>
    </w:p>
    <w:p w14:paraId="7BB1D9F2" w14:textId="77777777" w:rsidR="00CA0B10" w:rsidRPr="00CA0B10" w:rsidRDefault="00CA0B10" w:rsidP="00F91CF9">
      <w:pPr>
        <w:widowControl w:val="0"/>
        <w:numPr>
          <w:ilvl w:val="0"/>
          <w:numId w:val="68"/>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response components; and</w:t>
      </w:r>
    </w:p>
    <w:p w14:paraId="710305C8" w14:textId="77777777" w:rsidR="00CA0B10" w:rsidRPr="00CA0B10" w:rsidRDefault="00CA0B10" w:rsidP="00F91CF9">
      <w:pPr>
        <w:widowControl w:val="0"/>
        <w:numPr>
          <w:ilvl w:val="0"/>
          <w:numId w:val="68"/>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National Residue Survey component.</w:t>
      </w:r>
    </w:p>
    <w:p w14:paraId="1C01C704" w14:textId="77777777" w:rsidR="00CA0B10" w:rsidRPr="00CA0B10" w:rsidRDefault="00CA0B10" w:rsidP="00F91CF9">
      <w:pPr>
        <w:spacing w:before="120" w:after="0" w:line="240" w:lineRule="auto"/>
        <w:rPr>
          <w:rFonts w:ascii="Times New Roman" w:eastAsia="Calibri" w:hAnsi="Times New Roman" w:cs="Times New Roman"/>
          <w:kern w:val="0"/>
          <w:lang w:eastAsia="en-AU"/>
        </w:rPr>
      </w:pPr>
      <w:r w:rsidRPr="00CA0B10">
        <w:rPr>
          <w:rFonts w:ascii="Times New Roman" w:eastAsia="Calibri" w:hAnsi="Times New Roman" w:cs="Times New Roman"/>
          <w:kern w:val="0"/>
        </w:rPr>
        <w:t>The citrus levy rate is worked out in each case by adding together the five components.</w:t>
      </w:r>
    </w:p>
    <w:p w14:paraId="0B3C9396" w14:textId="77777777" w:rsidR="00CA0B10" w:rsidRPr="00CA0B10" w:rsidRDefault="00CA0B10" w:rsidP="00CA0B10">
      <w:pPr>
        <w:spacing w:after="0" w:line="240" w:lineRule="auto"/>
        <w:rPr>
          <w:rFonts w:ascii="Times New Roman" w:eastAsia="Calibri" w:hAnsi="Times New Roman" w:cs="Times New Roman"/>
          <w:kern w:val="0"/>
        </w:rPr>
      </w:pPr>
    </w:p>
    <w:p w14:paraId="2DF69EA3" w14:textId="77777777" w:rsidR="00CA0B10" w:rsidRDefault="00CA0B10" w:rsidP="00CA0B10">
      <w:pPr>
        <w:spacing w:after="0" w:line="240" w:lineRule="auto"/>
        <w:rPr>
          <w:rFonts w:ascii="Times New Roman" w:eastAsia="Calibri" w:hAnsi="Times New Roman" w:cs="Times New Roman"/>
          <w:kern w:val="0"/>
          <w:szCs w:val="22"/>
        </w:rPr>
      </w:pPr>
      <w:r w:rsidRPr="00CA0B10">
        <w:rPr>
          <w:rFonts w:ascii="Times New Roman" w:eastAsia="Calibri" w:hAnsi="Times New Roman" w:cs="Times New Roman"/>
          <w:kern w:val="0"/>
          <w:szCs w:val="22"/>
        </w:rPr>
        <w:t xml:space="preserve">Subclause 43-3(2) </w:t>
      </w:r>
      <w:r w:rsidRPr="00CA0B10">
        <w:rPr>
          <w:rFonts w:ascii="Times New Roman" w:eastAsia="Calibri" w:hAnsi="Times New Roman" w:cs="Times New Roman"/>
          <w:kern w:val="0"/>
          <w:szCs w:val="22"/>
          <w:shd w:val="clear" w:color="auto" w:fill="FFFFFF"/>
        </w:rPr>
        <w:t xml:space="preserve">prescribes </w:t>
      </w:r>
      <w:r w:rsidRPr="00CA0B10">
        <w:rPr>
          <w:rFonts w:ascii="Times New Roman" w:eastAsia="Calibri" w:hAnsi="Times New Roman" w:cs="Times New Roman"/>
          <w:kern w:val="0"/>
          <w:szCs w:val="22"/>
        </w:rPr>
        <w:t xml:space="preserve">the levy rate for other citrus in three cases: for other citrus packed in citrus boxes; for grapefruit and other citrus packed in containers that are not citrus boxes; and for all other citrus. </w:t>
      </w:r>
    </w:p>
    <w:p w14:paraId="00A72651" w14:textId="77777777" w:rsidR="008D227D" w:rsidRPr="00CA0B10" w:rsidRDefault="008D227D" w:rsidP="00CA0B10">
      <w:pPr>
        <w:spacing w:after="0" w:line="240" w:lineRule="auto"/>
        <w:rPr>
          <w:rFonts w:ascii="Times New Roman" w:eastAsia="Calibri" w:hAnsi="Times New Roman" w:cs="Times New Roman"/>
          <w:kern w:val="0"/>
          <w:szCs w:val="22"/>
        </w:rPr>
      </w:pPr>
    </w:p>
    <w:p w14:paraId="69308F15" w14:textId="77777777" w:rsidR="00CA0B10" w:rsidRPr="00CA0B10" w:rsidRDefault="00CA0B10" w:rsidP="00F91CF9">
      <w:pPr>
        <w:keepNext/>
        <w:keepLines/>
        <w:spacing w:after="0" w:line="240" w:lineRule="auto"/>
        <w:rPr>
          <w:rFonts w:ascii="Times New Roman" w:eastAsia="Calibri" w:hAnsi="Times New Roman" w:cs="Times New Roman"/>
          <w:kern w:val="0"/>
        </w:rPr>
      </w:pPr>
      <w:r w:rsidRPr="00CA0B10">
        <w:rPr>
          <w:rFonts w:ascii="Times New Roman" w:eastAsia="Calibri" w:hAnsi="Times New Roman" w:cs="Times New Roman"/>
          <w:kern w:val="0"/>
        </w:rPr>
        <w:lastRenderedPageBreak/>
        <w:t>Items 1, 2 and 3 of the table in this subclause prescribe the rate of levy in each case with four components:</w:t>
      </w:r>
    </w:p>
    <w:p w14:paraId="06EDF77E" w14:textId="77777777" w:rsidR="00CA0B10" w:rsidRPr="00CA0B10" w:rsidRDefault="00CA0B10" w:rsidP="00F91CF9">
      <w:pPr>
        <w:keepNext/>
        <w:keepLines/>
        <w:widowControl w:val="0"/>
        <w:numPr>
          <w:ilvl w:val="0"/>
          <w:numId w:val="69"/>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research and development component;</w:t>
      </w:r>
    </w:p>
    <w:p w14:paraId="723C4E99" w14:textId="77777777" w:rsidR="00CA0B10" w:rsidRPr="00CA0B10" w:rsidRDefault="00CA0B10" w:rsidP="00F91CF9">
      <w:pPr>
        <w:widowControl w:val="0"/>
        <w:numPr>
          <w:ilvl w:val="0"/>
          <w:numId w:val="69"/>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activity components;</w:t>
      </w:r>
    </w:p>
    <w:p w14:paraId="0EA03BC5" w14:textId="77777777" w:rsidR="00CA0B10" w:rsidRPr="00CA0B10" w:rsidRDefault="00CA0B10" w:rsidP="00F91CF9">
      <w:pPr>
        <w:widowControl w:val="0"/>
        <w:numPr>
          <w:ilvl w:val="0"/>
          <w:numId w:val="69"/>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biosecurity response components; and</w:t>
      </w:r>
    </w:p>
    <w:p w14:paraId="3421B588" w14:textId="77777777" w:rsidR="00CA0B10" w:rsidRPr="00CA0B10" w:rsidRDefault="00CA0B10" w:rsidP="00F91CF9">
      <w:pPr>
        <w:widowControl w:val="0"/>
        <w:numPr>
          <w:ilvl w:val="0"/>
          <w:numId w:val="69"/>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National Residue Survey component.</w:t>
      </w:r>
    </w:p>
    <w:p w14:paraId="58373690" w14:textId="77777777" w:rsidR="008D227D" w:rsidRDefault="008D227D" w:rsidP="008D227D">
      <w:pPr>
        <w:spacing w:after="0" w:line="240" w:lineRule="auto"/>
        <w:rPr>
          <w:rFonts w:ascii="Times New Roman" w:eastAsia="Calibri" w:hAnsi="Times New Roman" w:cs="Times New Roman"/>
          <w:kern w:val="0"/>
        </w:rPr>
      </w:pPr>
    </w:p>
    <w:p w14:paraId="0C3DE865" w14:textId="407B60A3" w:rsidR="00CA0B10" w:rsidRPr="00CA0B10" w:rsidRDefault="00CA0B10" w:rsidP="008D227D">
      <w:pPr>
        <w:spacing w:after="0" w:line="240" w:lineRule="auto"/>
        <w:rPr>
          <w:rFonts w:ascii="Times New Roman" w:eastAsia="Calibri" w:hAnsi="Times New Roman" w:cs="Times New Roman"/>
          <w:kern w:val="0"/>
          <w:lang w:eastAsia="en-AU"/>
        </w:rPr>
      </w:pPr>
      <w:r w:rsidRPr="00CA0B10">
        <w:rPr>
          <w:rFonts w:ascii="Times New Roman" w:eastAsia="Calibri" w:hAnsi="Times New Roman" w:cs="Times New Roman"/>
          <w:kern w:val="0"/>
        </w:rPr>
        <w:t>The citrus levy rate is worked out in each case by adding together the four components.</w:t>
      </w:r>
    </w:p>
    <w:p w14:paraId="3E0910D5" w14:textId="77777777" w:rsidR="00CA0B10" w:rsidRPr="00CA0B10" w:rsidRDefault="00CA0B10" w:rsidP="008D227D">
      <w:pPr>
        <w:spacing w:after="0" w:line="240" w:lineRule="auto"/>
        <w:rPr>
          <w:rFonts w:ascii="Times New Roman" w:eastAsia="Times New Roman" w:hAnsi="Times New Roman" w:cs="Times New Roman"/>
          <w:kern w:val="0"/>
        </w:rPr>
      </w:pPr>
    </w:p>
    <w:p w14:paraId="7CD7804F" w14:textId="77777777" w:rsidR="00CA0B10" w:rsidRPr="00CA0B10" w:rsidRDefault="00CA0B10" w:rsidP="008D227D">
      <w:pPr>
        <w:spacing w:after="0" w:line="240" w:lineRule="auto"/>
        <w:textAlignment w:val="baseline"/>
        <w:rPr>
          <w:rFonts w:ascii="Times New Roman" w:eastAsia="Times New Roman" w:hAnsi="Times New Roman" w:cs="Times New Roman"/>
          <w:i/>
          <w:kern w:val="0"/>
          <w:szCs w:val="22"/>
          <w:shd w:val="clear" w:color="auto" w:fill="FFFFFF"/>
          <w:lang w:eastAsia="en-AU"/>
        </w:rPr>
      </w:pPr>
      <w:r w:rsidRPr="00CA0B10">
        <w:rPr>
          <w:rFonts w:ascii="Times New Roman" w:eastAsia="Times New Roman" w:hAnsi="Times New Roman" w:cs="Times New Roman"/>
          <w:kern w:val="0"/>
        </w:rPr>
        <w:t xml:space="preserve">The term </w:t>
      </w:r>
      <w:r w:rsidRPr="00CA0B10">
        <w:rPr>
          <w:rFonts w:ascii="Times New Roman" w:eastAsia="Times New Roman" w:hAnsi="Times New Roman" w:cs="Times New Roman"/>
          <w:b/>
          <w:i/>
          <w:kern w:val="0"/>
          <w:szCs w:val="22"/>
          <w:shd w:val="clear" w:color="auto" w:fill="FFFFFF"/>
          <w:lang w:eastAsia="en-AU"/>
        </w:rPr>
        <w:t>orange</w:t>
      </w:r>
      <w:r w:rsidRPr="00CA0B10">
        <w:rPr>
          <w:rFonts w:ascii="Times New Roman" w:eastAsia="Times New Roman" w:hAnsi="Times New Roman" w:cs="Times New Roman"/>
          <w:i/>
          <w:kern w:val="0"/>
          <w:szCs w:val="22"/>
          <w:shd w:val="clear" w:color="auto" w:fill="FFFFFF"/>
          <w:lang w:eastAsia="en-AU"/>
        </w:rPr>
        <w:t xml:space="preserve"> </w:t>
      </w:r>
      <w:r w:rsidRPr="00CA0B10">
        <w:rPr>
          <w:rFonts w:ascii="Times New Roman" w:eastAsia="Times New Roman" w:hAnsi="Times New Roman" w:cs="Times New Roman"/>
          <w:kern w:val="0"/>
          <w:szCs w:val="22"/>
          <w:shd w:val="clear" w:color="auto" w:fill="FFFFFF"/>
          <w:lang w:eastAsia="en-AU"/>
        </w:rPr>
        <w:t>is defined in subclause 43-3(3)</w:t>
      </w:r>
      <w:r w:rsidRPr="00CA0B10">
        <w:rPr>
          <w:rFonts w:ascii="Times New Roman" w:eastAsia="Times New Roman" w:hAnsi="Times New Roman" w:cs="Times New Roman"/>
          <w:i/>
          <w:kern w:val="0"/>
          <w:szCs w:val="22"/>
          <w:shd w:val="clear" w:color="auto" w:fill="FFFFFF"/>
          <w:lang w:eastAsia="en-AU"/>
        </w:rPr>
        <w:t xml:space="preserve"> </w:t>
      </w:r>
      <w:r w:rsidRPr="00CA0B10">
        <w:rPr>
          <w:rFonts w:ascii="Times New Roman" w:eastAsia="Times New Roman" w:hAnsi="Times New Roman" w:cs="Times New Roman"/>
          <w:kern w:val="0"/>
          <w:szCs w:val="22"/>
          <w:shd w:val="clear" w:color="auto" w:fill="FFFFFF"/>
          <w:lang w:eastAsia="en-AU"/>
        </w:rPr>
        <w:t>by reference to its scientific name.</w:t>
      </w:r>
    </w:p>
    <w:p w14:paraId="72625B18" w14:textId="77777777" w:rsidR="00CA0B10" w:rsidRPr="00CA0B10" w:rsidRDefault="00CA0B10" w:rsidP="008D227D">
      <w:pPr>
        <w:spacing w:after="0" w:line="240" w:lineRule="auto"/>
        <w:rPr>
          <w:rFonts w:ascii="Times New Roman" w:eastAsia="Times New Roman" w:hAnsi="Times New Roman" w:cs="Times New Roman"/>
          <w:kern w:val="0"/>
        </w:rPr>
      </w:pPr>
    </w:p>
    <w:p w14:paraId="424DA66C" w14:textId="77777777" w:rsidR="00CA0B10" w:rsidRPr="00CA0B10" w:rsidRDefault="00CA0B10" w:rsidP="008D227D">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The National Residue Survey component is set to nil, with the possibility there may be an increase at a later date.</w:t>
      </w:r>
    </w:p>
    <w:p w14:paraId="37F65D12" w14:textId="77777777" w:rsidR="00CA0B10" w:rsidRPr="00CA0B10" w:rsidRDefault="00CA0B10" w:rsidP="008D227D">
      <w:pPr>
        <w:spacing w:after="0" w:line="240" w:lineRule="auto"/>
        <w:rPr>
          <w:rFonts w:ascii="Times New Roman" w:eastAsia="Times New Roman" w:hAnsi="Times New Roman" w:cs="Times New Roman"/>
          <w:b/>
          <w:bCs/>
          <w:kern w:val="0"/>
          <w:lang w:eastAsia="en-AU"/>
        </w:rPr>
      </w:pPr>
    </w:p>
    <w:p w14:paraId="015D3B3B" w14:textId="77777777" w:rsidR="00CA0B10" w:rsidRPr="00CA0B10" w:rsidRDefault="00CA0B10" w:rsidP="00CA0B10">
      <w:pPr>
        <w:spacing w:after="0" w:line="240" w:lineRule="auto"/>
        <w:rPr>
          <w:rFonts w:ascii="Times New Roman" w:eastAsia="Times New Roman" w:hAnsi="Times New Roman" w:cs="Times New Roman"/>
          <w:b/>
          <w:bCs/>
          <w:kern w:val="0"/>
          <w:lang w:eastAsia="en-AU"/>
        </w:rPr>
      </w:pPr>
      <w:r w:rsidRPr="00CA0B10">
        <w:rPr>
          <w:rFonts w:ascii="Times New Roman" w:eastAsia="Times New Roman" w:hAnsi="Times New Roman" w:cs="Times New Roman"/>
          <w:b/>
          <w:bCs/>
          <w:kern w:val="0"/>
          <w:lang w:eastAsia="en-AU"/>
        </w:rPr>
        <w:t>Clause 43-4—Levy payer</w:t>
      </w:r>
    </w:p>
    <w:p w14:paraId="5E96C652" w14:textId="77777777" w:rsidR="00F07779" w:rsidRDefault="00F07779" w:rsidP="00CA0B10">
      <w:pPr>
        <w:spacing w:after="0" w:line="240" w:lineRule="auto"/>
        <w:rPr>
          <w:rFonts w:ascii="Times New Roman" w:eastAsia="Calibri" w:hAnsi="Times New Roman" w:cs="Times New Roman"/>
          <w:kern w:val="0"/>
        </w:rPr>
      </w:pPr>
    </w:p>
    <w:p w14:paraId="70B6090B" w14:textId="77777777" w:rsidR="00CA0B10" w:rsidRPr="00CA0B10" w:rsidRDefault="00CA0B10" w:rsidP="00CA0B10">
      <w:pPr>
        <w:spacing w:after="0" w:line="240" w:lineRule="auto"/>
        <w:rPr>
          <w:rFonts w:ascii="Times New Roman" w:eastAsia="Calibri" w:hAnsi="Times New Roman" w:cs="Times New Roman"/>
          <w:kern w:val="0"/>
        </w:rPr>
      </w:pPr>
      <w:r w:rsidRPr="00CA0B10">
        <w:rPr>
          <w:rFonts w:ascii="Times New Roman" w:eastAsia="Calibri" w:hAnsi="Times New Roman" w:cs="Times New Roman"/>
          <w:kern w:val="0"/>
        </w:rPr>
        <w:t>This clause provides that the person who owns the citrus immediately after it is harvested is liable to pay the citrus levy.</w:t>
      </w:r>
    </w:p>
    <w:p w14:paraId="1285D732" w14:textId="77777777" w:rsidR="00CA0B10" w:rsidRPr="00CA0B10" w:rsidRDefault="00CA0B10" w:rsidP="00CA0B10">
      <w:pPr>
        <w:spacing w:after="0" w:line="240" w:lineRule="auto"/>
        <w:rPr>
          <w:rFonts w:ascii="Times New Roman" w:eastAsia="Times New Roman" w:hAnsi="Times New Roman" w:cs="Times New Roman"/>
          <w:b/>
          <w:bCs/>
          <w:kern w:val="0"/>
          <w:shd w:val="clear" w:color="auto" w:fill="FFFFFF"/>
          <w:lang w:eastAsia="en-AU"/>
        </w:rPr>
      </w:pPr>
    </w:p>
    <w:p w14:paraId="339D6345"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43-5—Application provision</w:t>
      </w:r>
    </w:p>
    <w:p w14:paraId="6E7C2372" w14:textId="77777777" w:rsidR="00F07779" w:rsidRDefault="00F07779" w:rsidP="00CA0B10">
      <w:pPr>
        <w:spacing w:after="0" w:line="240" w:lineRule="auto"/>
        <w:rPr>
          <w:rFonts w:ascii="Times New Roman" w:eastAsia="Times New Roman" w:hAnsi="Times New Roman" w:cs="Times New Roman"/>
          <w:kern w:val="0"/>
          <w:lang w:eastAsia="en-AU"/>
        </w:rPr>
      </w:pPr>
    </w:p>
    <w:p w14:paraId="37F61A32" w14:textId="573C2271" w:rsidR="00CA0B10" w:rsidRDefault="00CA0B10" w:rsidP="00CA0B10">
      <w:pPr>
        <w:spacing w:after="0" w:line="240" w:lineRule="auto"/>
        <w:rPr>
          <w:rFonts w:ascii="Times New Roman" w:hAnsi="Times New Roman" w:cs="Times New Roman"/>
          <w:kern w:val="0"/>
        </w:rPr>
      </w:pPr>
      <w:r w:rsidRPr="00CA0B10">
        <w:rPr>
          <w:rFonts w:ascii="Times New Roman" w:eastAsia="Times New Roman" w:hAnsi="Times New Roman" w:cs="Times New Roman"/>
          <w:kern w:val="0"/>
          <w:lang w:eastAsia="en-AU"/>
        </w:rPr>
        <w:t xml:space="preserve">Clause 43-5 provides that clause 43-1 applies </w:t>
      </w:r>
      <w:r w:rsidR="00A35C23">
        <w:rPr>
          <w:rFonts w:ascii="Times New Roman" w:eastAsia="Times New Roman" w:hAnsi="Times New Roman" w:cs="Times New Roman"/>
          <w:kern w:val="0"/>
          <w:lang w:eastAsia="en-AU"/>
        </w:rPr>
        <w:t xml:space="preserve">in relation </w:t>
      </w:r>
      <w:r w:rsidRPr="00CA0B10">
        <w:rPr>
          <w:rFonts w:ascii="Times New Roman" w:eastAsia="Times New Roman" w:hAnsi="Times New Roman" w:cs="Times New Roman"/>
          <w:kern w:val="0"/>
          <w:lang w:eastAsia="en-AU"/>
        </w:rPr>
        <w:t>to citrus</w:t>
      </w:r>
      <w:r w:rsidR="00A35C23">
        <w:rPr>
          <w:rFonts w:ascii="Times New Roman" w:eastAsia="Times New Roman" w:hAnsi="Times New Roman" w:cs="Times New Roman"/>
          <w:kern w:val="0"/>
          <w:lang w:eastAsia="en-AU"/>
        </w:rPr>
        <w:t xml:space="preserve"> that is</w:t>
      </w:r>
      <w:r w:rsidRPr="00CA0B10">
        <w:rPr>
          <w:rFonts w:ascii="Times New Roman" w:eastAsia="Times New Roman" w:hAnsi="Times New Roman" w:cs="Times New Roman"/>
          <w:kern w:val="0"/>
          <w:lang w:eastAsia="en-AU"/>
        </w:rPr>
        <w:t xml:space="preserve"> sold or processed on or after 1 January 2025</w:t>
      </w:r>
      <w:r w:rsidR="39812414" w:rsidRPr="00251C20">
        <w:rPr>
          <w:rFonts w:ascii="Times New Roman" w:eastAsia="Times New Roman" w:hAnsi="Times New Roman" w:cs="Times New Roman"/>
          <w:kern w:val="0"/>
          <w:lang w:eastAsia="en-AU"/>
        </w:rPr>
        <w:t xml:space="preserve">, </w:t>
      </w:r>
      <w:r w:rsidR="39812414" w:rsidRPr="00251C20">
        <w:rPr>
          <w:rFonts w:ascii="Times New Roman" w:eastAsia="Times New Roman" w:hAnsi="Times New Roman" w:cs="Times New Roman"/>
        </w:rPr>
        <w:t>whether the citrus is harvested before, on or after that day.</w:t>
      </w:r>
    </w:p>
    <w:p w14:paraId="13A91667" w14:textId="77777777" w:rsidR="008C63D1" w:rsidRPr="00CA0B10" w:rsidRDefault="008C63D1" w:rsidP="00CA0B10">
      <w:pPr>
        <w:spacing w:after="0" w:line="240" w:lineRule="auto"/>
        <w:rPr>
          <w:rFonts w:ascii="Times New Roman" w:eastAsiaTheme="majorEastAsia" w:hAnsi="Times New Roman" w:cs="Times New Roman"/>
          <w:b/>
          <w:kern w:val="0"/>
        </w:rPr>
      </w:pPr>
    </w:p>
    <w:p w14:paraId="7757B89E" w14:textId="77777777" w:rsidR="00CA0B10" w:rsidRPr="00251C20" w:rsidRDefault="00CA0B10" w:rsidP="00CA0B10">
      <w:pPr>
        <w:keepNext/>
        <w:keepLines/>
        <w:spacing w:after="0" w:line="240" w:lineRule="auto"/>
        <w:outlineLvl w:val="0"/>
        <w:rPr>
          <w:rFonts w:ascii="Times New Roman" w:eastAsiaTheme="majorEastAsia" w:hAnsi="Times New Roman" w:cstheme="majorBidi"/>
          <w:b/>
          <w:color w:val="000000"/>
          <w:kern w:val="0"/>
          <w:sz w:val="28"/>
          <w:szCs w:val="44"/>
          <w:lang w:val="en-US" w:eastAsia="ja-JP"/>
        </w:rPr>
      </w:pPr>
      <w:bookmarkStart w:id="166" w:name="_Toc178245316"/>
      <w:bookmarkStart w:id="167" w:name="_Toc177028497"/>
      <w:r w:rsidRPr="00251C20">
        <w:rPr>
          <w:rFonts w:ascii="Times New Roman" w:eastAsiaTheme="majorEastAsia" w:hAnsi="Times New Roman" w:cstheme="majorBidi"/>
          <w:b/>
          <w:kern w:val="0"/>
          <w:sz w:val="28"/>
          <w:szCs w:val="44"/>
          <w:lang w:eastAsia="ja-JP"/>
        </w:rPr>
        <w:t>Division 44</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color w:val="000000" w:themeColor="text1"/>
          <w:kern w:val="0"/>
          <w:sz w:val="28"/>
          <w:szCs w:val="44"/>
          <w:lang w:eastAsia="ja-JP"/>
        </w:rPr>
        <w:t>Custard apples</w:t>
      </w:r>
      <w:bookmarkEnd w:id="166"/>
      <w:bookmarkEnd w:id="167"/>
    </w:p>
    <w:p w14:paraId="36BBEBBA" w14:textId="77777777" w:rsidR="00F07779" w:rsidRDefault="00F07779" w:rsidP="00CA0B10">
      <w:pPr>
        <w:spacing w:after="0" w:line="240" w:lineRule="auto"/>
        <w:rPr>
          <w:rFonts w:ascii="Times New Roman" w:eastAsia="Times New Roman" w:hAnsi="Times New Roman" w:cs="Times New Roman"/>
          <w:kern w:val="0"/>
          <w:lang w:eastAsia="ja-JP"/>
          <w14:ligatures w14:val="none"/>
        </w:rPr>
      </w:pPr>
    </w:p>
    <w:p w14:paraId="7B527809" w14:textId="77777777" w:rsidR="00CA0B10" w:rsidRPr="00CA0B10" w:rsidDel="00A44672" w:rsidRDefault="00CA0B10" w:rsidP="00CA0B10">
      <w:pPr>
        <w:spacing w:after="0" w:line="240" w:lineRule="auto"/>
        <w:rPr>
          <w:rFonts w:ascii="Times New Roman" w:eastAsia="Times New Roman" w:hAnsi="Times New Roman" w:cs="Times New Roman"/>
          <w:kern w:val="0"/>
          <w:lang w:eastAsia="ja-JP"/>
          <w14:ligatures w14:val="none"/>
        </w:rPr>
      </w:pPr>
      <w:r w:rsidRPr="00CA0B10">
        <w:rPr>
          <w:rFonts w:ascii="Times New Roman" w:eastAsia="Times New Roman" w:hAnsi="Times New Roman" w:cs="Times New Roman"/>
          <w:kern w:val="0"/>
          <w:lang w:eastAsia="ja-JP"/>
          <w14:ligatures w14:val="none"/>
        </w:rPr>
        <w:t>This Division imposes a levy (</w:t>
      </w:r>
      <w:r w:rsidRPr="00CA0B10">
        <w:rPr>
          <w:rFonts w:ascii="Times New Roman" w:eastAsia="Times New Roman" w:hAnsi="Times New Roman" w:cs="Times New Roman"/>
          <w:b/>
          <w:kern w:val="0"/>
          <w:lang w:eastAsia="ja-JP"/>
          <w14:ligatures w14:val="none"/>
        </w:rPr>
        <w:t>custard apple</w:t>
      </w:r>
      <w:r w:rsidRPr="00CA0B10">
        <w:rPr>
          <w:rFonts w:ascii="Times New Roman" w:eastAsia="Times New Roman" w:hAnsi="Times New Roman" w:cs="Times New Roman"/>
          <w:kern w:val="0"/>
          <w:lang w:eastAsia="ja-JP"/>
          <w14:ligatures w14:val="none"/>
        </w:rPr>
        <w:t xml:space="preserve"> </w:t>
      </w:r>
      <w:r w:rsidRPr="00CA0B10">
        <w:rPr>
          <w:rFonts w:ascii="Times New Roman" w:eastAsia="Times New Roman" w:hAnsi="Times New Roman" w:cs="Times New Roman"/>
          <w:b/>
          <w:kern w:val="0"/>
          <w:lang w:eastAsia="ja-JP"/>
          <w14:ligatures w14:val="none"/>
        </w:rPr>
        <w:t>levy</w:t>
      </w:r>
      <w:r w:rsidRPr="00CA0B10">
        <w:rPr>
          <w:rFonts w:ascii="Times New Roman" w:eastAsia="Times New Roman" w:hAnsi="Times New Roman" w:cs="Times New Roman"/>
          <w:kern w:val="0"/>
          <w:lang w:eastAsia="ja-JP"/>
          <w14:ligatures w14:val="none"/>
        </w:rPr>
        <w:t xml:space="preserve">) on custard apples harvested in Australia, in specific circumstances. Levy was previously imposed on custard apples: see Schedule 15 to the </w:t>
      </w:r>
      <w:r w:rsidRPr="00CA0B10">
        <w:rPr>
          <w:rFonts w:ascii="Times New Roman" w:eastAsia="Times New Roman" w:hAnsi="Times New Roman" w:cs="Times New Roman"/>
          <w:iCs/>
          <w:kern w:val="0"/>
          <w:lang w:eastAsia="ja-JP"/>
          <w14:ligatures w14:val="none"/>
        </w:rPr>
        <w:t>1999 Excise Levies Act</w:t>
      </w:r>
      <w:r w:rsidRPr="00CA0B10">
        <w:rPr>
          <w:rFonts w:ascii="Times New Roman" w:eastAsia="Times New Roman" w:hAnsi="Times New Roman" w:cs="Times New Roman"/>
          <w:i/>
          <w:iCs/>
          <w:kern w:val="0"/>
          <w:lang w:eastAsia="ja-JP"/>
          <w14:ligatures w14:val="none"/>
        </w:rPr>
        <w:t xml:space="preserve"> </w:t>
      </w:r>
      <w:r w:rsidRPr="00CA0B10">
        <w:rPr>
          <w:rFonts w:ascii="Times New Roman" w:eastAsia="Times New Roman" w:hAnsi="Times New Roman" w:cs="Times New Roman"/>
          <w:kern w:val="0"/>
          <w:lang w:eastAsia="ja-JP"/>
          <w14:ligatures w14:val="none"/>
        </w:rPr>
        <w:t xml:space="preserve">and Schedule 15 to the </w:t>
      </w:r>
      <w:r w:rsidRPr="00CA0B10">
        <w:rPr>
          <w:rFonts w:ascii="Times New Roman" w:eastAsia="Times New Roman" w:hAnsi="Times New Roman" w:cs="Times New Roman"/>
          <w:iCs/>
          <w:kern w:val="0"/>
          <w:lang w:eastAsia="ja-JP"/>
          <w14:ligatures w14:val="none"/>
        </w:rPr>
        <w:t>1999 Excise Levies Regulations</w:t>
      </w:r>
      <w:r w:rsidRPr="00CA0B10">
        <w:rPr>
          <w:rFonts w:ascii="Times New Roman" w:eastAsia="Times New Roman" w:hAnsi="Times New Roman" w:cs="Times New Roman"/>
          <w:i/>
          <w:iCs/>
          <w:kern w:val="0"/>
          <w:lang w:eastAsia="ja-JP"/>
          <w14:ligatures w14:val="none"/>
        </w:rPr>
        <w:t xml:space="preserve">. </w:t>
      </w:r>
    </w:p>
    <w:p w14:paraId="25D3EE2D"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4E650665" w14:textId="77777777" w:rsidR="00CA0B10" w:rsidRPr="00CA0B10" w:rsidRDefault="00CA0B10" w:rsidP="00251C20">
      <w:pPr>
        <w:keepNext/>
        <w:keepLines/>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Key definitions for the imposition of custard apply levy:</w:t>
      </w:r>
    </w:p>
    <w:p w14:paraId="221612D3" w14:textId="77777777" w:rsidR="00F07779" w:rsidRPr="00CA0B10" w:rsidRDefault="00F07779" w:rsidP="00251C20">
      <w:pPr>
        <w:keepNext/>
        <w:keepLines/>
        <w:spacing w:after="0" w:line="240" w:lineRule="auto"/>
        <w:rPr>
          <w:rFonts w:ascii="Times New Roman" w:eastAsia="Times New Roman" w:hAnsi="Times New Roman" w:cs="Times New Roman"/>
          <w:b/>
          <w:bCs/>
          <w:kern w:val="0"/>
          <w:lang w:eastAsia="ja-JP"/>
          <w14:ligatures w14:val="none"/>
        </w:rPr>
      </w:pPr>
    </w:p>
    <w:p w14:paraId="14B32690" w14:textId="7FCDBB0A" w:rsidR="00CA0B10" w:rsidRPr="00CA0B10" w:rsidRDefault="00CA0B10" w:rsidP="00251C20">
      <w:pPr>
        <w:keepNext/>
        <w:keepLines/>
        <w:numPr>
          <w:ilvl w:val="0"/>
          <w:numId w:val="163"/>
        </w:numPr>
        <w:spacing w:after="120" w:line="240" w:lineRule="auto"/>
        <w:ind w:left="425" w:hanging="425"/>
        <w:jc w:val="both"/>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b/>
          <w:bCs/>
          <w:i/>
          <w:iCs/>
          <w:kern w:val="0"/>
          <w:lang w:eastAsia="ja-JP"/>
          <w14:ligatures w14:val="none"/>
        </w:rPr>
        <w:t>business purchaser</w:t>
      </w:r>
      <w:r w:rsidRPr="00CA0B10">
        <w:rPr>
          <w:rFonts w:ascii="Times New Roman" w:eastAsia="Times New Roman" w:hAnsi="Times New Roman" w:cs="Times New Roman"/>
          <w:kern w:val="0"/>
          <w:lang w:eastAsia="ja-JP"/>
          <w14:ligatures w14:val="none"/>
        </w:rPr>
        <w:t xml:space="preserve"> is defined in subsection 6(3)</w:t>
      </w:r>
      <w:r w:rsidR="00392960">
        <w:rPr>
          <w:rFonts w:ascii="Times New Roman" w:eastAsia="Times New Roman" w:hAnsi="Times New Roman" w:cs="Times New Roman"/>
          <w:kern w:val="0"/>
          <w:lang w:eastAsia="ja-JP"/>
          <w14:ligatures w14:val="none"/>
        </w:rPr>
        <w:t xml:space="preserve"> of the Regulations</w:t>
      </w:r>
      <w:r w:rsidRPr="00CA0B10">
        <w:rPr>
          <w:rFonts w:ascii="Times New Roman" w:eastAsia="Times New Roman" w:hAnsi="Times New Roman" w:cs="Times New Roman"/>
          <w:kern w:val="0"/>
          <w:lang w:eastAsia="ja-JP"/>
          <w14:ligatures w14:val="none"/>
        </w:rPr>
        <w:t xml:space="preserve">. In relation to custard apples, it means a person who </w:t>
      </w:r>
      <w:r w:rsidRPr="00CA0B10">
        <w:rPr>
          <w:rFonts w:ascii="Times New Roman" w:eastAsia="Times New Roman" w:hAnsi="Times New Roman" w:cs="Times New Roman"/>
          <w:kern w:val="0"/>
          <w:lang w:val="en-US" w:eastAsia="ja-JP"/>
          <w14:ligatures w14:val="none"/>
        </w:rPr>
        <w:t>buys custard apples from custard apple levy payers in the course of carrying on a business.</w:t>
      </w:r>
    </w:p>
    <w:p w14:paraId="37DB1BEF" w14:textId="44B51A64" w:rsidR="00CA0B10" w:rsidRPr="00CA0B10" w:rsidRDefault="00CA0B10" w:rsidP="00F91CF9">
      <w:pPr>
        <w:numPr>
          <w:ilvl w:val="0"/>
          <w:numId w:val="163"/>
        </w:numPr>
        <w:spacing w:before="120" w:after="0" w:line="240" w:lineRule="auto"/>
        <w:ind w:left="425" w:hanging="425"/>
        <w:jc w:val="both"/>
        <w:rPr>
          <w:rFonts w:ascii="Times New Roman" w:eastAsia="MS Mincho" w:hAnsi="Times New Roman" w:cs="Arial"/>
          <w:color w:val="000000"/>
          <w:kern w:val="0"/>
          <w:lang w:val="en-US" w:eastAsia="ja-JP"/>
          <w14:ligatures w14:val="none"/>
        </w:rPr>
      </w:pPr>
      <w:r w:rsidRPr="00CA0B10">
        <w:rPr>
          <w:rFonts w:ascii="Times New Roman" w:eastAsia="MS Mincho" w:hAnsi="Times New Roman" w:cs="Times New Roman"/>
          <w:b/>
          <w:bCs/>
          <w:i/>
          <w:iCs/>
          <w:kern w:val="0"/>
          <w:lang w:eastAsia="ja-JP"/>
          <w14:ligatures w14:val="none"/>
        </w:rPr>
        <w:t xml:space="preserve">custard apple </w:t>
      </w:r>
      <w:r w:rsidRPr="00CA0B10">
        <w:rPr>
          <w:rFonts w:ascii="Times New Roman" w:eastAsia="MS Mincho" w:hAnsi="Times New Roman" w:cs="Times New Roman"/>
          <w:kern w:val="0"/>
          <w:lang w:eastAsia="ja-JP"/>
          <w14:ligatures w14:val="none"/>
        </w:rPr>
        <w:t>i</w:t>
      </w:r>
      <w:r w:rsidRPr="00CA0B10">
        <w:rPr>
          <w:rFonts w:ascii="Times New Roman" w:eastAsia="Times New Roman" w:hAnsi="Times New Roman" w:cs="Times New Roman"/>
          <w:color w:val="000000"/>
          <w:kern w:val="0"/>
          <w:lang w:eastAsia="ja-JP"/>
          <w14:ligatures w14:val="none"/>
        </w:rPr>
        <w:t xml:space="preserve">s </w:t>
      </w:r>
      <w:r w:rsidRPr="00CA0B10">
        <w:rPr>
          <w:rFonts w:ascii="Times New Roman" w:eastAsia="Times New Roman" w:hAnsi="Times New Roman" w:cs="Times New Roman"/>
          <w:kern w:val="0"/>
          <w:lang w:eastAsia="ja-JP"/>
          <w14:ligatures w14:val="none"/>
        </w:rPr>
        <w:t>defined</w:t>
      </w:r>
      <w:r w:rsidRPr="00CA0B10">
        <w:rPr>
          <w:rFonts w:ascii="Times New Roman" w:eastAsia="Times New Roman" w:hAnsi="Times New Roman" w:cs="Times New Roman"/>
          <w:color w:val="000000"/>
          <w:kern w:val="0"/>
          <w:lang w:eastAsia="ja-JP"/>
          <w14:ligatures w14:val="none"/>
        </w:rPr>
        <w:t xml:space="preserve"> in subclause 44-1(2)</w:t>
      </w:r>
      <w:r w:rsidR="005E1406">
        <w:rPr>
          <w:rFonts w:ascii="Times New Roman" w:eastAsia="Times New Roman" w:hAnsi="Times New Roman" w:cs="Times New Roman"/>
          <w:color w:val="000000"/>
          <w:kern w:val="0"/>
          <w:lang w:eastAsia="ja-JP"/>
          <w14:ligatures w14:val="none"/>
        </w:rPr>
        <w:t xml:space="preserve"> </w:t>
      </w:r>
      <w:r w:rsidR="005E1406">
        <w:rPr>
          <w:rFonts w:ascii="Times New Roman" w:eastAsia="Yu Gothic" w:hAnsi="Times New Roman" w:cs="Arial"/>
          <w:kern w:val="0"/>
          <w:szCs w:val="20"/>
        </w:rPr>
        <w:t>of Schedule 2 to the Regulations</w:t>
      </w:r>
      <w:r w:rsidRPr="00CA0B10">
        <w:rPr>
          <w:rFonts w:ascii="Times New Roman" w:eastAsia="Times New Roman" w:hAnsi="Times New Roman" w:cs="Times New Roman"/>
          <w:color w:val="000000"/>
          <w:kern w:val="0"/>
          <w:lang w:eastAsia="ja-JP"/>
          <w14:ligatures w14:val="none"/>
        </w:rPr>
        <w:t>.</w:t>
      </w:r>
    </w:p>
    <w:p w14:paraId="6BCB6D73" w14:textId="15B0B73E" w:rsidR="00CA0B10" w:rsidRPr="00CA0B10" w:rsidRDefault="00CA0B10" w:rsidP="00F91CF9">
      <w:pPr>
        <w:numPr>
          <w:ilvl w:val="0"/>
          <w:numId w:val="163"/>
        </w:numPr>
        <w:spacing w:before="120" w:after="0" w:line="240" w:lineRule="auto"/>
        <w:ind w:left="425" w:hanging="425"/>
        <w:jc w:val="both"/>
        <w:rPr>
          <w:rFonts w:ascii="Times New Roman" w:eastAsia="MS Mincho" w:hAnsi="Times New Roman" w:cs="Arial"/>
          <w:color w:val="000000"/>
          <w:kern w:val="0"/>
          <w:szCs w:val="22"/>
          <w:lang w:eastAsia="ja-JP"/>
          <w14:ligatures w14:val="none"/>
        </w:rPr>
      </w:pPr>
      <w:r w:rsidRPr="00CA0B10">
        <w:rPr>
          <w:rFonts w:ascii="Times New Roman" w:eastAsia="Times New Roman" w:hAnsi="Times New Roman" w:cs="Times New Roman"/>
          <w:b/>
          <w:i/>
          <w:color w:val="000000"/>
          <w:kern w:val="0"/>
          <w:szCs w:val="22"/>
          <w:lang w:eastAsia="ja-JP"/>
          <w14:ligatures w14:val="none"/>
        </w:rPr>
        <w:t>custard apple box</w:t>
      </w:r>
      <w:r w:rsidRPr="00CA0B10">
        <w:rPr>
          <w:rFonts w:ascii="Times New Roman" w:eastAsia="Times New Roman" w:hAnsi="Times New Roman" w:cs="Times New Roman"/>
          <w:b/>
          <w:color w:val="000000"/>
          <w:kern w:val="0"/>
          <w:szCs w:val="22"/>
          <w:lang w:eastAsia="ja-JP"/>
          <w14:ligatures w14:val="none"/>
        </w:rPr>
        <w:t xml:space="preserve"> </w:t>
      </w:r>
      <w:r w:rsidRPr="00CA0B10">
        <w:rPr>
          <w:rFonts w:ascii="Times New Roman" w:eastAsia="Times New Roman" w:hAnsi="Times New Roman" w:cs="Times New Roman"/>
          <w:color w:val="000000"/>
          <w:kern w:val="0"/>
          <w:szCs w:val="22"/>
          <w:lang w:eastAsia="ja-JP"/>
          <w14:ligatures w14:val="none"/>
        </w:rPr>
        <w:t>is defined in subclause 44-3(2)</w:t>
      </w:r>
      <w:r w:rsidR="005E1406" w:rsidRPr="005E1406">
        <w:rPr>
          <w:rFonts w:ascii="Times New Roman" w:eastAsia="Yu Gothic" w:hAnsi="Times New Roman" w:cs="Arial"/>
          <w:kern w:val="0"/>
          <w:szCs w:val="20"/>
        </w:rPr>
        <w:t xml:space="preserve"> </w:t>
      </w:r>
      <w:r w:rsidR="005E1406">
        <w:rPr>
          <w:rFonts w:ascii="Times New Roman" w:eastAsia="Yu Gothic" w:hAnsi="Times New Roman" w:cs="Arial"/>
          <w:kern w:val="0"/>
          <w:szCs w:val="20"/>
        </w:rPr>
        <w:t>of Schedule 2 to the Regulations</w:t>
      </w:r>
      <w:r w:rsidRPr="00CA0B10">
        <w:rPr>
          <w:rFonts w:ascii="Times New Roman" w:eastAsia="Times New Roman" w:hAnsi="Times New Roman" w:cs="Times New Roman"/>
          <w:color w:val="000000"/>
          <w:kern w:val="0"/>
          <w:szCs w:val="22"/>
          <w:lang w:eastAsia="ja-JP"/>
          <w14:ligatures w14:val="none"/>
        </w:rPr>
        <w:t>.</w:t>
      </w:r>
    </w:p>
    <w:p w14:paraId="7632B582" w14:textId="3B9E6083" w:rsidR="00CA0B10" w:rsidRPr="00CA0B10" w:rsidRDefault="00CA0B10" w:rsidP="00F91CF9">
      <w:pPr>
        <w:numPr>
          <w:ilvl w:val="0"/>
          <w:numId w:val="163"/>
        </w:numPr>
        <w:spacing w:before="120" w:after="0" w:line="240" w:lineRule="auto"/>
        <w:ind w:left="425" w:hanging="425"/>
        <w:jc w:val="both"/>
        <w:rPr>
          <w:rFonts w:ascii="Times New Roman" w:eastAsia="MS Mincho" w:hAnsi="Times New Roman" w:cs="Arial"/>
          <w:color w:val="000000"/>
          <w:kern w:val="0"/>
          <w:szCs w:val="22"/>
          <w:lang w:eastAsia="ja-JP"/>
          <w14:ligatures w14:val="none"/>
        </w:rPr>
      </w:pPr>
      <w:r w:rsidRPr="00CA0B10">
        <w:rPr>
          <w:rFonts w:ascii="Times New Roman" w:eastAsia="Times New Roman" w:hAnsi="Times New Roman" w:cs="Times New Roman"/>
          <w:b/>
          <w:i/>
          <w:color w:val="000000"/>
          <w:kern w:val="0"/>
          <w:szCs w:val="22"/>
          <w:lang w:eastAsia="ja-JP"/>
          <w14:ligatures w14:val="none"/>
        </w:rPr>
        <w:t>custard apple tray</w:t>
      </w:r>
      <w:r w:rsidRPr="00CA0B10">
        <w:rPr>
          <w:rFonts w:ascii="Times New Roman" w:eastAsia="Times New Roman" w:hAnsi="Times New Roman" w:cs="Times New Roman"/>
          <w:b/>
          <w:color w:val="000000"/>
          <w:kern w:val="0"/>
          <w:szCs w:val="22"/>
          <w:lang w:eastAsia="ja-JP"/>
          <w14:ligatures w14:val="none"/>
        </w:rPr>
        <w:t xml:space="preserve"> </w:t>
      </w:r>
      <w:r w:rsidRPr="00CA0B10">
        <w:rPr>
          <w:rFonts w:ascii="Times New Roman" w:eastAsia="Times New Roman" w:hAnsi="Times New Roman" w:cs="Times New Roman"/>
          <w:color w:val="000000"/>
          <w:kern w:val="0"/>
          <w:szCs w:val="22"/>
          <w:lang w:eastAsia="ja-JP"/>
          <w14:ligatures w14:val="none"/>
        </w:rPr>
        <w:t>is defined in subclause 44-3(3)</w:t>
      </w:r>
      <w:r w:rsidR="005E1406">
        <w:rPr>
          <w:rFonts w:ascii="Times New Roman" w:eastAsia="Times New Roman" w:hAnsi="Times New Roman" w:cs="Times New Roman"/>
          <w:color w:val="000000"/>
          <w:kern w:val="0"/>
          <w:szCs w:val="22"/>
          <w:lang w:eastAsia="ja-JP"/>
          <w14:ligatures w14:val="none"/>
        </w:rPr>
        <w:t xml:space="preserve"> </w:t>
      </w:r>
      <w:r w:rsidR="005E1406">
        <w:rPr>
          <w:rFonts w:ascii="Times New Roman" w:eastAsia="Yu Gothic" w:hAnsi="Times New Roman" w:cs="Arial"/>
          <w:kern w:val="0"/>
          <w:szCs w:val="20"/>
        </w:rPr>
        <w:t>of Schedule 2 to the Regulations</w:t>
      </w:r>
      <w:r w:rsidRPr="00CA0B10">
        <w:rPr>
          <w:rFonts w:ascii="Times New Roman" w:eastAsia="Times New Roman" w:hAnsi="Times New Roman" w:cs="Times New Roman"/>
          <w:color w:val="000000"/>
          <w:kern w:val="0"/>
          <w:szCs w:val="22"/>
          <w:lang w:eastAsia="ja-JP"/>
          <w14:ligatures w14:val="none"/>
        </w:rPr>
        <w:t>.</w:t>
      </w:r>
    </w:p>
    <w:p w14:paraId="126A2940" w14:textId="3B14564D" w:rsidR="00CA0B10" w:rsidRPr="00CA0B10" w:rsidRDefault="00CA0B10" w:rsidP="00F91CF9">
      <w:pPr>
        <w:numPr>
          <w:ilvl w:val="0"/>
          <w:numId w:val="163"/>
        </w:numPr>
        <w:spacing w:before="120" w:after="0" w:line="240" w:lineRule="auto"/>
        <w:ind w:left="425" w:hanging="425"/>
        <w:jc w:val="both"/>
        <w:rPr>
          <w:rFonts w:ascii="Times New Roman" w:eastAsia="Times New Roman" w:hAnsi="Times New Roman" w:cs="Times New Roman"/>
          <w:color w:val="000000"/>
          <w:kern w:val="0"/>
          <w:szCs w:val="22"/>
          <w:lang w:val="en-US" w:eastAsia="ja-JP"/>
          <w14:ligatures w14:val="none"/>
        </w:rPr>
      </w:pPr>
      <w:r w:rsidRPr="00CA0B10">
        <w:rPr>
          <w:rFonts w:ascii="Times New Roman" w:eastAsia="Times New Roman" w:hAnsi="Times New Roman" w:cs="Times New Roman"/>
          <w:b/>
          <w:i/>
          <w:kern w:val="0"/>
          <w:szCs w:val="22"/>
          <w:lang w:val="en-US" w:eastAsia="ja-JP"/>
          <w14:ligatures w14:val="none"/>
        </w:rPr>
        <w:t>process</w:t>
      </w:r>
      <w:r w:rsidRPr="00CA0B10">
        <w:rPr>
          <w:rFonts w:ascii="Times New Roman" w:eastAsia="Times New Roman" w:hAnsi="Times New Roman" w:cs="Times New Roman"/>
          <w:kern w:val="0"/>
          <w:szCs w:val="22"/>
          <w:lang w:val="en-US" w:eastAsia="ja-JP"/>
          <w14:ligatures w14:val="none"/>
        </w:rPr>
        <w:t>,</w:t>
      </w:r>
      <w:r w:rsidRPr="00CA0B10">
        <w:rPr>
          <w:rFonts w:ascii="Times New Roman" w:eastAsia="Times New Roman" w:hAnsi="Times New Roman" w:cs="Times New Roman"/>
          <w:i/>
          <w:kern w:val="0"/>
          <w:szCs w:val="22"/>
          <w:lang w:val="en-US" w:eastAsia="ja-JP"/>
          <w14:ligatures w14:val="none"/>
        </w:rPr>
        <w:t xml:space="preserve"> </w:t>
      </w:r>
      <w:r w:rsidRPr="00CA0B10">
        <w:rPr>
          <w:rFonts w:ascii="Times New Roman" w:eastAsia="Times New Roman" w:hAnsi="Times New Roman" w:cs="Times New Roman"/>
          <w:kern w:val="0"/>
          <w:szCs w:val="22"/>
          <w:lang w:val="en-US" w:eastAsia="ja-JP"/>
          <w14:ligatures w14:val="none"/>
        </w:rPr>
        <w:t>in relation to a plant product</w:t>
      </w:r>
      <w:r w:rsidRPr="00CA0B10">
        <w:rPr>
          <w:rFonts w:ascii="Times New Roman" w:eastAsia="Times New Roman" w:hAnsi="Times New Roman" w:cs="Times New Roman"/>
          <w:i/>
          <w:kern w:val="0"/>
          <w:szCs w:val="22"/>
          <w:lang w:val="en-US" w:eastAsia="ja-JP"/>
          <w14:ligatures w14:val="none"/>
        </w:rPr>
        <w:t>,</w:t>
      </w:r>
      <w:r w:rsidRPr="00CA0B10">
        <w:rPr>
          <w:rFonts w:ascii="Times New Roman" w:eastAsia="Times New Roman" w:hAnsi="Times New Roman" w:cs="Times New Roman"/>
          <w:b/>
          <w:kern w:val="0"/>
          <w:szCs w:val="22"/>
          <w:lang w:val="en-US" w:eastAsia="ja-JP"/>
          <w14:ligatures w14:val="none"/>
        </w:rPr>
        <w:t xml:space="preserve"> </w:t>
      </w:r>
      <w:r w:rsidRPr="00CA0B10">
        <w:rPr>
          <w:rFonts w:ascii="Times New Roman" w:eastAsia="Times New Roman" w:hAnsi="Times New Roman" w:cs="Times New Roman"/>
          <w:kern w:val="0"/>
          <w:szCs w:val="22"/>
          <w:lang w:val="en-US" w:eastAsia="ja-JP"/>
          <w14:ligatures w14:val="none"/>
        </w:rPr>
        <w:t>is defined in subsection 7(1)</w:t>
      </w:r>
      <w:r w:rsidR="005E1406">
        <w:rPr>
          <w:rFonts w:ascii="Times New Roman" w:eastAsia="Times New Roman" w:hAnsi="Times New Roman" w:cs="Times New Roman"/>
          <w:kern w:val="0"/>
          <w:szCs w:val="22"/>
          <w:lang w:val="en-US" w:eastAsia="ja-JP"/>
          <w14:ligatures w14:val="none"/>
        </w:rPr>
        <w:t xml:space="preserve"> of the Regulations.</w:t>
      </w:r>
      <w:r w:rsidRPr="00CA0B10">
        <w:rPr>
          <w:rFonts w:ascii="Times New Roman" w:eastAsia="Times New Roman" w:hAnsi="Times New Roman" w:cs="Times New Roman"/>
          <w:kern w:val="0"/>
          <w:szCs w:val="22"/>
          <w:lang w:val="en-US" w:eastAsia="ja-JP"/>
          <w14:ligatures w14:val="none"/>
        </w:rPr>
        <w:t xml:space="preserve"> In relation to custard apple, it means the performance of an </w:t>
      </w:r>
      <w:r w:rsidRPr="00CA0B10">
        <w:rPr>
          <w:rFonts w:ascii="Times New Roman" w:eastAsia="Times New Roman" w:hAnsi="Times New Roman" w:cs="Times New Roman"/>
          <w:color w:val="000000"/>
          <w:kern w:val="0"/>
          <w:szCs w:val="22"/>
          <w:lang w:eastAsia="ja-JP"/>
          <w14:ligatures w14:val="none"/>
        </w:rPr>
        <w:t>operation</w:t>
      </w:r>
      <w:r w:rsidRPr="00CA0B10">
        <w:rPr>
          <w:rFonts w:ascii="Times New Roman" w:eastAsia="Times New Roman" w:hAnsi="Times New Roman" w:cs="Times New Roman"/>
          <w:kern w:val="0"/>
          <w:szCs w:val="22"/>
          <w:lang w:val="en-US" w:eastAsia="ja-JP"/>
          <w14:ligatures w14:val="none"/>
        </w:rPr>
        <w:t>, except cleaning or washing, brushing, sorting, grading, packing, storage, transport, delivery, or fruit conditioning operations, including ripening.</w:t>
      </w:r>
    </w:p>
    <w:p w14:paraId="0DBD3AD2" w14:textId="163F9574" w:rsidR="00CA0B10" w:rsidRPr="00CA0B10" w:rsidRDefault="00CA0B10" w:rsidP="00F91CF9">
      <w:pPr>
        <w:numPr>
          <w:ilvl w:val="0"/>
          <w:numId w:val="163"/>
        </w:numPr>
        <w:spacing w:before="120" w:after="0" w:line="240" w:lineRule="auto"/>
        <w:ind w:left="426" w:hanging="426"/>
        <w:jc w:val="both"/>
        <w:rPr>
          <w:rFonts w:ascii="Times New Roman" w:eastAsia="Times New Roman" w:hAnsi="Times New Roman" w:cs="Times New Roman"/>
          <w:color w:val="000000"/>
          <w:kern w:val="0"/>
          <w:szCs w:val="22"/>
          <w:lang w:val="en-US" w:eastAsia="ja-JP"/>
          <w14:ligatures w14:val="none"/>
        </w:rPr>
      </w:pPr>
      <w:r w:rsidRPr="00CA0B10">
        <w:rPr>
          <w:rFonts w:ascii="Times New Roman" w:eastAsia="Times New Roman" w:hAnsi="Times New Roman" w:cs="Times New Roman"/>
          <w:b/>
          <w:i/>
          <w:color w:val="000000"/>
          <w:kern w:val="0"/>
          <w:szCs w:val="22"/>
          <w:lang w:val="en-US" w:eastAsia="ja-JP"/>
          <w14:ligatures w14:val="none"/>
        </w:rPr>
        <w:t>retail sale</w:t>
      </w:r>
      <w:r w:rsidRPr="00CA0B10">
        <w:rPr>
          <w:rFonts w:ascii="Times New Roman" w:eastAsia="Times New Roman" w:hAnsi="Times New Roman" w:cs="Times New Roman"/>
          <w:color w:val="000000"/>
          <w:kern w:val="0"/>
          <w:szCs w:val="22"/>
          <w:lang w:val="en-US" w:eastAsia="ja-JP"/>
          <w14:ligatures w14:val="none"/>
        </w:rPr>
        <w:t xml:space="preserve"> is defined in </w:t>
      </w:r>
      <w:r w:rsidRPr="00CA0B10">
        <w:rPr>
          <w:rFonts w:ascii="Times New Roman" w:eastAsia="Times New Roman" w:hAnsi="Times New Roman" w:cs="Times New Roman"/>
          <w:color w:val="000000"/>
          <w:kern w:val="0"/>
          <w:szCs w:val="22"/>
          <w:lang w:eastAsia="ja-JP"/>
          <w14:ligatures w14:val="none"/>
        </w:rPr>
        <w:t>section</w:t>
      </w:r>
      <w:r w:rsidRPr="00CA0B10">
        <w:rPr>
          <w:rFonts w:ascii="Times New Roman" w:eastAsia="Times New Roman" w:hAnsi="Times New Roman" w:cs="Times New Roman"/>
          <w:color w:val="000000"/>
          <w:kern w:val="0"/>
          <w:szCs w:val="22"/>
          <w:lang w:val="en-US" w:eastAsia="ja-JP"/>
          <w14:ligatures w14:val="none"/>
        </w:rPr>
        <w:t xml:space="preserve"> 5</w:t>
      </w:r>
      <w:r w:rsidR="00996C4C">
        <w:rPr>
          <w:rFonts w:ascii="Times New Roman" w:eastAsia="Times New Roman" w:hAnsi="Times New Roman" w:cs="Times New Roman"/>
          <w:color w:val="000000"/>
          <w:kern w:val="0"/>
          <w:szCs w:val="22"/>
          <w:lang w:val="en-US" w:eastAsia="ja-JP"/>
          <w14:ligatures w14:val="none"/>
        </w:rPr>
        <w:t xml:space="preserve"> of the Regulations.</w:t>
      </w:r>
      <w:r w:rsidRPr="00CA0B10">
        <w:rPr>
          <w:rFonts w:ascii="Times New Roman" w:eastAsia="Times New Roman" w:hAnsi="Times New Roman" w:cs="Times New Roman"/>
          <w:color w:val="000000"/>
          <w:kern w:val="0"/>
          <w:szCs w:val="22"/>
          <w:lang w:val="en-US" w:eastAsia="ja-JP"/>
          <w14:ligatures w14:val="none"/>
        </w:rPr>
        <w:t xml:space="preserve"> In relation to custard apples, it means any sale except a sale to a </w:t>
      </w:r>
      <w:r w:rsidRPr="00CA0B10">
        <w:rPr>
          <w:rFonts w:ascii="Times New Roman" w:eastAsia="Times New Roman" w:hAnsi="Times New Roman" w:cs="Times New Roman"/>
          <w:kern w:val="0"/>
          <w:szCs w:val="22"/>
          <w:lang w:eastAsia="ja-JP"/>
          <w14:ligatures w14:val="none"/>
        </w:rPr>
        <w:t>business purchaser, whether or not through a selling agent or buying agent or both.</w:t>
      </w:r>
    </w:p>
    <w:p w14:paraId="4A168FBB"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b/>
          <w:bCs/>
          <w:kern w:val="0"/>
          <w:lang w:eastAsia="ja-JP"/>
          <w14:ligatures w14:val="none"/>
        </w:rPr>
        <w:lastRenderedPageBreak/>
        <w:t>Clause 44-1—Imposition of custard apple levy</w:t>
      </w:r>
    </w:p>
    <w:p w14:paraId="443EE034" w14:textId="77777777" w:rsidR="00F07779" w:rsidRDefault="00F07779" w:rsidP="00CA0B10">
      <w:pPr>
        <w:spacing w:after="0" w:line="240" w:lineRule="auto"/>
        <w:rPr>
          <w:rFonts w:ascii="Times New Roman" w:eastAsia="Times New Roman" w:hAnsi="Times New Roman" w:cs="Arial"/>
          <w:kern w:val="0"/>
          <w:lang w:eastAsia="ja-JP"/>
          <w14:ligatures w14:val="none"/>
        </w:rPr>
      </w:pPr>
    </w:p>
    <w:p w14:paraId="5E94D83E" w14:textId="77777777" w:rsidR="00CA0B10" w:rsidRPr="00CA0B10" w:rsidRDefault="00CA0B10" w:rsidP="00CA0B10">
      <w:pPr>
        <w:spacing w:after="0" w:line="240" w:lineRule="auto"/>
        <w:rPr>
          <w:rFonts w:ascii="Times New Roman" w:eastAsia="MS Mincho" w:hAnsi="Times New Roman" w:cs="Arial"/>
          <w:kern w:val="0"/>
          <w:lang w:eastAsia="ja-JP"/>
          <w14:ligatures w14:val="none"/>
        </w:rPr>
      </w:pPr>
      <w:r w:rsidRPr="00CA0B10">
        <w:rPr>
          <w:rFonts w:ascii="Times New Roman" w:eastAsia="Times New Roman" w:hAnsi="Times New Roman" w:cs="Arial"/>
          <w:kern w:val="0"/>
          <w:lang w:eastAsia="ja-JP"/>
          <w14:ligatures w14:val="none"/>
        </w:rPr>
        <w:t>Subclause 44-1(1) imposes levy on custard apples that are harvested in Australia and are sold by the person who owns the custard apples immediately after they are harvested.</w:t>
      </w:r>
      <w:r w:rsidRPr="00CA0B10">
        <w:rPr>
          <w:rFonts w:ascii="Times New Roman" w:eastAsia="MS Mincho" w:hAnsi="Times New Roman" w:cs="Arial"/>
          <w:kern w:val="0"/>
          <w:lang w:eastAsia="ja-JP"/>
          <w14:ligatures w14:val="none"/>
        </w:rPr>
        <w:t xml:space="preserve"> </w:t>
      </w:r>
    </w:p>
    <w:p w14:paraId="4F8557A4" w14:textId="77777777" w:rsidR="00FC4AAA" w:rsidRDefault="00FC4AAA" w:rsidP="00CA0B10">
      <w:pPr>
        <w:spacing w:after="0" w:line="240" w:lineRule="auto"/>
        <w:rPr>
          <w:rFonts w:ascii="Times New Roman" w:eastAsia="Times New Roman" w:hAnsi="Times New Roman" w:cs="Arial"/>
          <w:kern w:val="0"/>
          <w:lang w:eastAsia="ja-JP"/>
          <w14:ligatures w14:val="none"/>
        </w:rPr>
      </w:pPr>
    </w:p>
    <w:p w14:paraId="0F389E2A" w14:textId="19B1A7F6" w:rsidR="00CA0B10" w:rsidRPr="00CA0B10" w:rsidRDefault="00CA0B10" w:rsidP="00CA0B10">
      <w:pPr>
        <w:spacing w:after="0" w:line="240" w:lineRule="auto"/>
        <w:rPr>
          <w:rFonts w:ascii="Times New Roman" w:eastAsia="MS Mincho" w:hAnsi="Times New Roman" w:cs="Arial"/>
          <w:kern w:val="0"/>
          <w:lang w:eastAsia="ja-JP"/>
          <w14:ligatures w14:val="none"/>
        </w:rPr>
      </w:pPr>
      <w:r w:rsidRPr="00CA0B10">
        <w:rPr>
          <w:rFonts w:ascii="Times New Roman" w:eastAsia="Times New Roman" w:hAnsi="Times New Roman" w:cs="Arial"/>
          <w:kern w:val="0"/>
          <w:lang w:eastAsia="ja-JP"/>
          <w14:ligatures w14:val="none"/>
        </w:rPr>
        <w:t xml:space="preserve">The term </w:t>
      </w:r>
      <w:r w:rsidRPr="00CA0B10">
        <w:rPr>
          <w:rFonts w:ascii="Times New Roman" w:eastAsia="MS Mincho" w:hAnsi="Times New Roman" w:cs="Times New Roman"/>
          <w:b/>
          <w:i/>
          <w:kern w:val="0"/>
          <w:lang w:eastAsia="ja-JP"/>
          <w14:ligatures w14:val="none"/>
        </w:rPr>
        <w:t xml:space="preserve">custard apple </w:t>
      </w:r>
      <w:r w:rsidRPr="00CA0B10">
        <w:rPr>
          <w:rFonts w:ascii="Times New Roman" w:eastAsia="MS Mincho" w:hAnsi="Times New Roman" w:cs="Times New Roman"/>
          <w:kern w:val="0"/>
          <w:lang w:eastAsia="ja-JP"/>
          <w14:ligatures w14:val="none"/>
        </w:rPr>
        <w:t>i</w:t>
      </w:r>
      <w:r w:rsidRPr="00CA0B10">
        <w:rPr>
          <w:rFonts w:ascii="Times New Roman" w:eastAsia="Times New Roman" w:hAnsi="Times New Roman" w:cs="Times New Roman"/>
          <w:color w:val="000000"/>
          <w:kern w:val="0"/>
          <w:lang w:eastAsia="ja-JP"/>
          <w14:ligatures w14:val="none"/>
        </w:rPr>
        <w:t xml:space="preserve">s </w:t>
      </w:r>
      <w:r w:rsidRPr="00CA0B10">
        <w:rPr>
          <w:rFonts w:ascii="Times New Roman" w:eastAsia="Times New Roman" w:hAnsi="Times New Roman" w:cs="Times New Roman"/>
          <w:kern w:val="0"/>
          <w:lang w:eastAsia="ja-JP"/>
          <w14:ligatures w14:val="none"/>
        </w:rPr>
        <w:t>defined</w:t>
      </w:r>
      <w:r w:rsidRPr="00CA0B10">
        <w:rPr>
          <w:rFonts w:ascii="Times New Roman" w:eastAsia="Times New Roman" w:hAnsi="Times New Roman" w:cs="Times New Roman"/>
          <w:color w:val="000000"/>
          <w:kern w:val="0"/>
          <w:lang w:eastAsia="ja-JP"/>
          <w14:ligatures w14:val="none"/>
        </w:rPr>
        <w:t xml:space="preserve"> in subclause 44-1(2) b</w:t>
      </w:r>
      <w:r w:rsidRPr="00CA0B10">
        <w:rPr>
          <w:rFonts w:ascii="Times New Roman" w:eastAsia="Times New Roman" w:hAnsi="Times New Roman" w:cs="Times New Roman"/>
          <w:kern w:val="0"/>
          <w:lang w:eastAsia="ja-JP"/>
          <w14:ligatures w14:val="none"/>
        </w:rPr>
        <w:t>y</w:t>
      </w:r>
      <w:r w:rsidRPr="00CA0B10">
        <w:rPr>
          <w:rFonts w:ascii="Times New Roman" w:eastAsia="Times New Roman" w:hAnsi="Times New Roman" w:cs="Times New Roman"/>
          <w:i/>
          <w:kern w:val="0"/>
          <w:lang w:eastAsia="ja-JP"/>
          <w14:ligatures w14:val="none"/>
        </w:rPr>
        <w:t xml:space="preserve"> </w:t>
      </w:r>
      <w:r w:rsidRPr="00CA0B10">
        <w:rPr>
          <w:rFonts w:ascii="Times New Roman" w:eastAsia="Times New Roman" w:hAnsi="Times New Roman" w:cs="Times New Roman"/>
          <w:kern w:val="0"/>
          <w:lang w:eastAsia="ja-JP"/>
          <w14:ligatures w14:val="none"/>
        </w:rPr>
        <w:t>reference</w:t>
      </w:r>
      <w:r w:rsidRPr="00CA0B10">
        <w:rPr>
          <w:rFonts w:ascii="Times New Roman" w:eastAsia="Times New Roman" w:hAnsi="Times New Roman" w:cs="Times New Roman"/>
          <w:i/>
          <w:kern w:val="0"/>
          <w:lang w:eastAsia="ja-JP"/>
          <w14:ligatures w14:val="none"/>
        </w:rPr>
        <w:t xml:space="preserve"> </w:t>
      </w:r>
      <w:r w:rsidRPr="00CA0B10">
        <w:rPr>
          <w:rFonts w:ascii="Times New Roman" w:eastAsia="Times New Roman" w:hAnsi="Times New Roman" w:cs="Times New Roman"/>
          <w:kern w:val="0"/>
          <w:lang w:eastAsia="ja-JP"/>
          <w14:ligatures w14:val="none"/>
        </w:rPr>
        <w:t>to its scientific names</w:t>
      </w:r>
      <w:r w:rsidRPr="00CA0B10">
        <w:rPr>
          <w:rFonts w:ascii="Times New Roman" w:eastAsia="Times New Roman" w:hAnsi="Times New Roman" w:cs="Times New Roman"/>
          <w:kern w:val="0"/>
          <w:szCs w:val="22"/>
          <w:shd w:val="clear" w:color="auto" w:fill="FFFFFF"/>
          <w:lang w:eastAsia="en-AU"/>
        </w:rPr>
        <w:t xml:space="preserve"> and includes </w:t>
      </w:r>
      <w:r w:rsidRPr="00CA0B10">
        <w:rPr>
          <w:rFonts w:ascii="Times New Roman" w:hAnsi="Times New Roman" w:cs="Aptos"/>
          <w:kern w:val="0"/>
          <w:szCs w:val="22"/>
        </w:rPr>
        <w:t>any hybrid between any of the listed species</w:t>
      </w:r>
      <w:r w:rsidRPr="00CA0B10">
        <w:rPr>
          <w:rFonts w:ascii="Times New Roman" w:eastAsia="Times New Roman" w:hAnsi="Times New Roman" w:cs="Times New Roman"/>
          <w:color w:val="000000"/>
          <w:kern w:val="0"/>
          <w:lang w:eastAsia="ja-JP"/>
          <w14:ligatures w14:val="none"/>
        </w:rPr>
        <w:t>.</w:t>
      </w:r>
    </w:p>
    <w:p w14:paraId="0A186A5B"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p>
    <w:p w14:paraId="65B4E844" w14:textId="77777777" w:rsidR="00CA0B10" w:rsidRPr="00CA0B10" w:rsidRDefault="00CA0B10" w:rsidP="00CA0B10">
      <w:pPr>
        <w:spacing w:after="0" w:line="240" w:lineRule="auto"/>
        <w:rPr>
          <w:rFonts w:ascii="Times New Roman" w:eastAsia="Times New Roman" w:hAnsi="Times New Roman" w:cs="Times New Roman"/>
          <w:b/>
          <w:bCs/>
          <w:kern w:val="0"/>
          <w:lang w:eastAsia="ja-JP"/>
          <w14:ligatures w14:val="none"/>
        </w:rPr>
      </w:pPr>
      <w:r w:rsidRPr="00CA0B10">
        <w:rPr>
          <w:rFonts w:ascii="Times New Roman" w:eastAsia="Times New Roman" w:hAnsi="Times New Roman" w:cs="Times New Roman"/>
          <w:b/>
          <w:bCs/>
          <w:kern w:val="0"/>
          <w:lang w:eastAsia="ja-JP"/>
          <w14:ligatures w14:val="none"/>
        </w:rPr>
        <w:t>Clause 44-2—Exemptions from the levy</w:t>
      </w:r>
    </w:p>
    <w:p w14:paraId="1B125E26" w14:textId="77777777" w:rsidR="00F07779" w:rsidRDefault="00F07779" w:rsidP="00CA0B10">
      <w:pPr>
        <w:tabs>
          <w:tab w:val="right" w:pos="1021"/>
        </w:tabs>
        <w:spacing w:after="0" w:line="240" w:lineRule="auto"/>
        <w:rPr>
          <w:rFonts w:ascii="Times New Roman" w:eastAsia="Times New Roman" w:hAnsi="Times New Roman" w:cs="Times New Roman"/>
          <w:color w:val="000000"/>
          <w:kern w:val="0"/>
          <w:lang w:eastAsia="en-AU"/>
          <w14:ligatures w14:val="none"/>
        </w:rPr>
      </w:pPr>
    </w:p>
    <w:p w14:paraId="683F7648"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en-AU"/>
          <w14:ligatures w14:val="none"/>
        </w:rPr>
      </w:pPr>
      <w:r w:rsidRPr="00CA0B10">
        <w:rPr>
          <w:rFonts w:ascii="Times New Roman" w:eastAsia="Times New Roman" w:hAnsi="Times New Roman" w:cs="Times New Roman"/>
          <w:color w:val="000000"/>
          <w:kern w:val="0"/>
          <w:lang w:eastAsia="en-AU"/>
          <w14:ligatures w14:val="none"/>
        </w:rPr>
        <w:t xml:space="preserve">This clause exempts custard apples from levy in three cases. </w:t>
      </w:r>
    </w:p>
    <w:p w14:paraId="65A9927A" w14:textId="77777777" w:rsidR="00CA0B10" w:rsidRPr="00CA0B10" w:rsidRDefault="00CA0B10" w:rsidP="00F91CF9">
      <w:pPr>
        <w:numPr>
          <w:ilvl w:val="0"/>
          <w:numId w:val="189"/>
        </w:numPr>
        <w:spacing w:before="120" w:after="0" w:line="240" w:lineRule="auto"/>
        <w:ind w:left="425" w:hanging="425"/>
        <w:rPr>
          <w:rFonts w:ascii="Times New Roman" w:eastAsia="Calibri" w:hAnsi="Times New Roman" w:cs="Times New Roman"/>
          <w:kern w:val="0"/>
          <w:szCs w:val="22"/>
        </w:rPr>
      </w:pPr>
      <w:r w:rsidRPr="00CA0B10">
        <w:rPr>
          <w:rFonts w:ascii="Times New Roman" w:eastAsia="Calibri" w:hAnsi="Times New Roman" w:cs="Times New Roman"/>
          <w:kern w:val="0"/>
          <w:szCs w:val="22"/>
        </w:rPr>
        <w:t xml:space="preserve">Paragraph 44-2(a) </w:t>
      </w:r>
      <w:r w:rsidRPr="00CA0B10">
        <w:rPr>
          <w:rFonts w:ascii="Times New Roman" w:eastAsia="Calibri" w:hAnsi="Times New Roman" w:cs="Times New Roman"/>
          <w:kern w:val="0"/>
          <w:szCs w:val="22"/>
          <w:shd w:val="clear" w:color="auto" w:fill="FFFFFF"/>
        </w:rPr>
        <w:t>exempts from levy</w:t>
      </w:r>
      <w:r w:rsidRPr="00CA0B10">
        <w:rPr>
          <w:rFonts w:ascii="Times New Roman" w:eastAsia="Calibri" w:hAnsi="Times New Roman" w:cs="Times New Roman"/>
          <w:kern w:val="0"/>
          <w:szCs w:val="22"/>
        </w:rPr>
        <w:t xml:space="preserve"> custard apples that are sold by retail sale.</w:t>
      </w:r>
    </w:p>
    <w:p w14:paraId="356548DC" w14:textId="77777777" w:rsidR="00CA0B10" w:rsidRPr="00CA0B10" w:rsidRDefault="00CA0B10" w:rsidP="00F91CF9">
      <w:pPr>
        <w:numPr>
          <w:ilvl w:val="0"/>
          <w:numId w:val="189"/>
        </w:numPr>
        <w:tabs>
          <w:tab w:val="right" w:pos="1021"/>
        </w:tabs>
        <w:spacing w:before="120" w:after="0" w:line="240" w:lineRule="auto"/>
        <w:ind w:left="425" w:hanging="425"/>
        <w:rPr>
          <w:rFonts w:ascii="Times New Roman" w:eastAsia="Times New Roman" w:hAnsi="Times New Roman" w:cs="Times New Roman"/>
          <w:color w:val="000000"/>
          <w:kern w:val="0"/>
          <w:szCs w:val="22"/>
          <w:lang w:eastAsia="en-AU"/>
          <w14:ligatures w14:val="none"/>
        </w:rPr>
      </w:pPr>
      <w:r w:rsidRPr="00CA0B10">
        <w:rPr>
          <w:rFonts w:ascii="Times New Roman" w:eastAsia="Calibri" w:hAnsi="Times New Roman" w:cs="Times New Roman"/>
          <w:kern w:val="0"/>
          <w:szCs w:val="22"/>
        </w:rPr>
        <w:t>Paragraph 44-2(b) exempts from levy custard apples that are sold for processing.</w:t>
      </w:r>
    </w:p>
    <w:p w14:paraId="09A8E10A" w14:textId="77777777" w:rsidR="00CA0B10" w:rsidRPr="00CA0B10" w:rsidRDefault="00CA0B10" w:rsidP="00F91CF9">
      <w:pPr>
        <w:numPr>
          <w:ilvl w:val="0"/>
          <w:numId w:val="189"/>
        </w:numPr>
        <w:tabs>
          <w:tab w:val="right" w:pos="1021"/>
        </w:tabs>
        <w:spacing w:before="120" w:after="0" w:line="240" w:lineRule="auto"/>
        <w:ind w:left="426" w:hanging="426"/>
        <w:rPr>
          <w:rFonts w:ascii="Times New Roman" w:eastAsia="Times New Roman" w:hAnsi="Times New Roman" w:cs="Times New Roman"/>
          <w:color w:val="000000"/>
          <w:kern w:val="0"/>
          <w:lang w:eastAsia="en-AU"/>
          <w14:ligatures w14:val="none"/>
        </w:rPr>
      </w:pPr>
      <w:r w:rsidRPr="00CA0B10">
        <w:rPr>
          <w:rFonts w:ascii="Times New Roman" w:eastAsia="Calibri" w:hAnsi="Times New Roman" w:cs="Times New Roman"/>
          <w:kern w:val="0"/>
        </w:rPr>
        <w:t xml:space="preserve">Paragraph 44-2(c) </w:t>
      </w:r>
      <w:r w:rsidRPr="00CA0B10">
        <w:rPr>
          <w:rFonts w:ascii="Times New Roman" w:eastAsia="Calibri" w:hAnsi="Times New Roman" w:cs="Times New Roman"/>
          <w:kern w:val="0"/>
          <w:shd w:val="clear" w:color="auto" w:fill="FFFFFF"/>
        </w:rPr>
        <w:t>exempts from levy</w:t>
      </w:r>
      <w:r w:rsidRPr="00CA0B10">
        <w:rPr>
          <w:rFonts w:ascii="Times New Roman" w:eastAsia="Calibri" w:hAnsi="Times New Roman" w:cs="Times New Roman"/>
          <w:kern w:val="0"/>
        </w:rPr>
        <w:t xml:space="preserve"> custard apples that are sold after being exported from Australia</w:t>
      </w:r>
      <w:r w:rsidRPr="00CA0B10">
        <w:rPr>
          <w:rFonts w:ascii="Times New Roman" w:eastAsia="Times New Roman" w:hAnsi="Times New Roman" w:cs="Times New Roman"/>
          <w:color w:val="000000"/>
          <w:kern w:val="0"/>
          <w:lang w:eastAsia="en-AU"/>
          <w14:ligatures w14:val="none"/>
        </w:rPr>
        <w:t xml:space="preserve">. </w:t>
      </w:r>
    </w:p>
    <w:p w14:paraId="2ECDEA31"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en-AU"/>
          <w14:ligatures w14:val="none"/>
        </w:rPr>
      </w:pPr>
    </w:p>
    <w:p w14:paraId="2C9E1E10"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b/>
          <w:bCs/>
          <w:kern w:val="0"/>
          <w:lang w:eastAsia="ja-JP"/>
          <w14:ligatures w14:val="none"/>
        </w:rPr>
        <w:t>Clause 44-3—Rate of the levy</w:t>
      </w:r>
    </w:p>
    <w:p w14:paraId="46AA7B49" w14:textId="77777777" w:rsidR="00F07779" w:rsidRDefault="00F07779" w:rsidP="00CA0B10">
      <w:pPr>
        <w:spacing w:after="0" w:line="240" w:lineRule="auto"/>
        <w:rPr>
          <w:rFonts w:ascii="Times New Roman" w:eastAsia="MS Mincho" w:hAnsi="Times New Roman" w:cs="Times New Roman"/>
          <w:color w:val="000000"/>
          <w:kern w:val="0"/>
          <w:szCs w:val="22"/>
          <w:lang w:eastAsia="en-AU"/>
          <w14:ligatures w14:val="none"/>
        </w:rPr>
      </w:pPr>
    </w:p>
    <w:p w14:paraId="48F4117F" w14:textId="2DB81442" w:rsidR="00CA0B10" w:rsidRPr="00CA0B10" w:rsidRDefault="00CA0B10" w:rsidP="00CA0B10">
      <w:pPr>
        <w:spacing w:after="0" w:line="240" w:lineRule="auto"/>
        <w:rPr>
          <w:rFonts w:ascii="Times New Roman" w:eastAsia="MS Mincho" w:hAnsi="Times New Roman" w:cs="Arial"/>
          <w:color w:val="000000"/>
          <w:kern w:val="0"/>
          <w:szCs w:val="22"/>
          <w:lang w:val="en-US" w:eastAsia="ja-JP"/>
          <w14:ligatures w14:val="none"/>
        </w:rPr>
      </w:pPr>
      <w:r w:rsidRPr="00CA0B10">
        <w:rPr>
          <w:rFonts w:ascii="Times New Roman" w:eastAsia="MS Mincho" w:hAnsi="Times New Roman" w:cs="Times New Roman"/>
          <w:color w:val="000000"/>
          <w:kern w:val="0"/>
          <w:szCs w:val="22"/>
          <w:lang w:eastAsia="en-AU"/>
          <w14:ligatures w14:val="none"/>
        </w:rPr>
        <w:t xml:space="preserve">Subclause 44-3(1) </w:t>
      </w:r>
      <w:r w:rsidRPr="00CA0B10">
        <w:rPr>
          <w:rFonts w:ascii="Times New Roman" w:eastAsia="Times New Roman" w:hAnsi="Times New Roman" w:cs="Times New Roman"/>
          <w:kern w:val="0"/>
          <w:szCs w:val="22"/>
          <w:lang w:eastAsia="ja-JP"/>
          <w14:ligatures w14:val="none"/>
        </w:rPr>
        <w:t xml:space="preserve">prescribes the custard apple levy rate in three cases: custard apples that are packed in custard apple boxes; </w:t>
      </w:r>
      <w:r w:rsidRPr="00CA0B10">
        <w:rPr>
          <w:rFonts w:ascii="Times New Roman" w:eastAsia="Times New Roman" w:hAnsi="Times New Roman" w:cs="Times New Roman"/>
          <w:color w:val="000000"/>
          <w:kern w:val="0"/>
          <w:szCs w:val="22"/>
          <w:lang w:eastAsia="ja-JP"/>
          <w14:ligatures w14:val="none"/>
        </w:rPr>
        <w:t>custard apples that are packed in custard apple trays; and all other custard apples</w:t>
      </w:r>
      <w:r w:rsidRPr="00CA0B10">
        <w:rPr>
          <w:rFonts w:ascii="Times New Roman" w:eastAsia="MS Mincho" w:hAnsi="Times New Roman" w:cs="Times New Roman"/>
          <w:color w:val="000000"/>
          <w:kern w:val="0"/>
          <w:szCs w:val="22"/>
          <w:lang w:eastAsia="en-AU"/>
          <w14:ligatures w14:val="none"/>
        </w:rPr>
        <w:t xml:space="preserve">. </w:t>
      </w:r>
    </w:p>
    <w:p w14:paraId="56500C21" w14:textId="77777777" w:rsidR="00CA0B10" w:rsidRPr="00CA0B10" w:rsidRDefault="00CA0B10" w:rsidP="00CA0B10">
      <w:pPr>
        <w:spacing w:after="0" w:line="240" w:lineRule="auto"/>
        <w:rPr>
          <w:rFonts w:ascii="Times New Roman" w:eastAsia="Times New Roman" w:hAnsi="Times New Roman" w:cs="Times New Roman"/>
          <w:kern w:val="0"/>
          <w:lang w:eastAsia="ja-JP"/>
          <w14:ligatures w14:val="none"/>
        </w:rPr>
      </w:pPr>
    </w:p>
    <w:p w14:paraId="57EE2368" w14:textId="77777777" w:rsidR="00CA0B10" w:rsidRPr="00CA0B10" w:rsidRDefault="00CA0B10" w:rsidP="00CA0B10">
      <w:pPr>
        <w:spacing w:after="0" w:line="240" w:lineRule="auto"/>
        <w:rPr>
          <w:rFonts w:ascii="Times New Roman" w:eastAsia="Times New Roman" w:hAnsi="Times New Roman" w:cs="Times New Roman"/>
          <w:kern w:val="0"/>
          <w:szCs w:val="22"/>
          <w:lang w:eastAsia="ja-JP"/>
          <w14:ligatures w14:val="none"/>
        </w:rPr>
      </w:pPr>
      <w:r w:rsidRPr="00CA0B10">
        <w:rPr>
          <w:rFonts w:ascii="Times New Roman" w:eastAsia="Times New Roman" w:hAnsi="Times New Roman" w:cs="Times New Roman"/>
          <w:kern w:val="0"/>
          <w:szCs w:val="22"/>
          <w:lang w:eastAsia="ja-JP"/>
          <w14:ligatures w14:val="none"/>
        </w:rPr>
        <w:t xml:space="preserve">Items 1, 2 and 3 of the table in this subclause prescribe two components for each case: </w:t>
      </w:r>
    </w:p>
    <w:p w14:paraId="65D12951" w14:textId="77777777" w:rsidR="00CA0B10" w:rsidRPr="00CA0B10" w:rsidRDefault="00CA0B10" w:rsidP="00F91CF9">
      <w:pPr>
        <w:numPr>
          <w:ilvl w:val="0"/>
          <w:numId w:val="164"/>
        </w:numPr>
        <w:spacing w:before="120" w:after="0" w:line="240" w:lineRule="auto"/>
        <w:ind w:left="425" w:hanging="425"/>
        <w:rPr>
          <w:rFonts w:ascii="Times New Roman" w:eastAsia="Times New Roman" w:hAnsi="Times New Roman" w:cs="Times New Roman"/>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t xml:space="preserve">the marketing component and </w:t>
      </w:r>
    </w:p>
    <w:p w14:paraId="242AEEC8" w14:textId="77777777" w:rsidR="00CA0B10" w:rsidRPr="00CA0B10" w:rsidRDefault="00CA0B10" w:rsidP="00F91CF9">
      <w:pPr>
        <w:numPr>
          <w:ilvl w:val="0"/>
          <w:numId w:val="164"/>
        </w:numPr>
        <w:spacing w:before="120" w:after="0" w:line="240" w:lineRule="auto"/>
        <w:ind w:left="425" w:hanging="425"/>
        <w:rPr>
          <w:rFonts w:ascii="Times New Roman" w:eastAsia="Times New Roman" w:hAnsi="Times New Roman" w:cs="Times New Roman"/>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t xml:space="preserve">the research and development component. </w:t>
      </w:r>
    </w:p>
    <w:p w14:paraId="1E1726C8" w14:textId="09EDF8C1" w:rsidR="00CA0B10" w:rsidRPr="00CA0B10" w:rsidRDefault="00CA0B10" w:rsidP="00F91CF9">
      <w:pPr>
        <w:spacing w:before="120" w:after="0" w:line="240" w:lineRule="auto"/>
        <w:rPr>
          <w:rFonts w:ascii="Times New Roman" w:eastAsia="MS Mincho" w:hAnsi="Times New Roman" w:cs="Arial"/>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t xml:space="preserve">In each case, the </w:t>
      </w:r>
      <w:r w:rsidRPr="00CA0B10">
        <w:rPr>
          <w:rFonts w:ascii="Times New Roman" w:eastAsia="Times New Roman" w:hAnsi="Times New Roman" w:cs="Times New Roman"/>
          <w:kern w:val="0"/>
          <w:szCs w:val="22"/>
          <w:lang w:eastAsia="ja-JP"/>
          <w14:ligatures w14:val="none"/>
        </w:rPr>
        <w:t xml:space="preserve">custard apple levy </w:t>
      </w:r>
      <w:r w:rsidRPr="00CA0B10">
        <w:rPr>
          <w:rFonts w:ascii="Times New Roman" w:eastAsia="Times New Roman" w:hAnsi="Times New Roman" w:cs="Arial"/>
          <w:kern w:val="0"/>
          <w:szCs w:val="22"/>
          <w:lang w:eastAsia="ja-JP"/>
          <w14:ligatures w14:val="none"/>
        </w:rPr>
        <w:t>rate is worked out by adding together the two components.</w:t>
      </w:r>
    </w:p>
    <w:p w14:paraId="79377C01" w14:textId="77777777" w:rsidR="00CA0B10" w:rsidRPr="00CA0B10" w:rsidRDefault="00CA0B10" w:rsidP="00CA0B10">
      <w:pPr>
        <w:spacing w:after="0" w:line="240" w:lineRule="auto"/>
        <w:rPr>
          <w:rFonts w:ascii="Times New Roman" w:eastAsia="Times New Roman" w:hAnsi="Times New Roman" w:cs="Arial"/>
          <w:kern w:val="0"/>
          <w:szCs w:val="22"/>
          <w:lang w:eastAsia="ja-JP"/>
        </w:rPr>
      </w:pPr>
    </w:p>
    <w:p w14:paraId="609D18CA" w14:textId="77777777" w:rsidR="00CA0B10" w:rsidRPr="00CA0B10" w:rsidRDefault="00CA0B10" w:rsidP="00251C20">
      <w:pPr>
        <w:keepNext/>
        <w:spacing w:after="0" w:line="240" w:lineRule="auto"/>
        <w:rPr>
          <w:rFonts w:ascii="Times New Roman" w:eastAsia="Times New Roman" w:hAnsi="Times New Roman" w:cs="Arial"/>
          <w:kern w:val="0"/>
          <w:szCs w:val="22"/>
          <w:lang w:eastAsia="ja-JP"/>
        </w:rPr>
      </w:pPr>
      <w:r w:rsidRPr="00CA0B10">
        <w:rPr>
          <w:rFonts w:ascii="Times New Roman" w:eastAsia="Times New Roman" w:hAnsi="Times New Roman" w:cs="Arial"/>
          <w:kern w:val="0"/>
          <w:szCs w:val="22"/>
          <w:lang w:eastAsia="ja-JP"/>
        </w:rPr>
        <w:t>This clause defines the following terms:</w:t>
      </w:r>
    </w:p>
    <w:p w14:paraId="05CCE2EA" w14:textId="20552F93" w:rsidR="00CA0B10" w:rsidRPr="00CA0B10" w:rsidRDefault="00CA0B10" w:rsidP="00F91CF9">
      <w:pPr>
        <w:keepNext/>
        <w:numPr>
          <w:ilvl w:val="0"/>
          <w:numId w:val="163"/>
        </w:numPr>
        <w:spacing w:before="120" w:after="0" w:line="240" w:lineRule="auto"/>
        <w:ind w:left="425" w:hanging="425"/>
        <w:jc w:val="both"/>
        <w:rPr>
          <w:rFonts w:ascii="Times New Roman" w:eastAsia="MS Mincho" w:hAnsi="Times New Roman" w:cs="Arial"/>
          <w:color w:val="000000"/>
          <w:kern w:val="0"/>
          <w:lang w:eastAsia="ja-JP"/>
          <w14:ligatures w14:val="none"/>
        </w:rPr>
      </w:pPr>
      <w:r w:rsidRPr="56E9D6AE">
        <w:rPr>
          <w:rFonts w:ascii="Times New Roman" w:eastAsia="Times New Roman" w:hAnsi="Times New Roman" w:cs="Times New Roman"/>
          <w:b/>
          <w:i/>
          <w:color w:val="000000"/>
          <w:kern w:val="0"/>
          <w:lang w:eastAsia="ja-JP"/>
          <w14:ligatures w14:val="none"/>
        </w:rPr>
        <w:t>custard apple box</w:t>
      </w:r>
      <w:r w:rsidRPr="56E9D6AE">
        <w:rPr>
          <w:rFonts w:ascii="Times New Roman" w:eastAsia="Times New Roman" w:hAnsi="Times New Roman" w:cs="Times New Roman"/>
          <w:b/>
          <w:color w:val="000000"/>
          <w:kern w:val="0"/>
          <w:lang w:eastAsia="ja-JP"/>
          <w14:ligatures w14:val="none"/>
        </w:rPr>
        <w:t xml:space="preserve"> </w:t>
      </w:r>
      <w:r w:rsidRPr="56E9D6AE">
        <w:rPr>
          <w:rFonts w:ascii="Times New Roman" w:eastAsia="Times New Roman" w:hAnsi="Times New Roman" w:cs="Times New Roman"/>
          <w:color w:val="000000"/>
          <w:kern w:val="0"/>
          <w:lang w:eastAsia="ja-JP"/>
          <w14:ligatures w14:val="none"/>
        </w:rPr>
        <w:t xml:space="preserve">is defined in subclause 44-3(2) as a box of custard apples, being a box of a kind ordinarily used in the Australian horticultural industry for packing custard apples. A note explains that a custard apple box is </w:t>
      </w:r>
      <w:r w:rsidR="25A3D820" w:rsidRPr="56E9D6AE">
        <w:rPr>
          <w:rFonts w:ascii="Times New Roman" w:eastAsia="Times New Roman" w:hAnsi="Times New Roman" w:cs="Times New Roman"/>
          <w:color w:val="000000"/>
          <w:kern w:val="0"/>
          <w:lang w:eastAsia="ja-JP"/>
          <w14:ligatures w14:val="none"/>
        </w:rPr>
        <w:t xml:space="preserve">ordinarily </w:t>
      </w:r>
      <w:r w:rsidRPr="56E9D6AE">
        <w:rPr>
          <w:rFonts w:ascii="Times New Roman" w:eastAsia="Times New Roman" w:hAnsi="Times New Roman" w:cs="Times New Roman"/>
          <w:color w:val="000000"/>
          <w:kern w:val="0"/>
          <w:lang w:eastAsia="ja-JP"/>
          <w14:ligatures w14:val="none"/>
        </w:rPr>
        <w:t>10 kilograms of custard apples.</w:t>
      </w:r>
    </w:p>
    <w:p w14:paraId="38C0F512" w14:textId="6CC3CC39" w:rsidR="0067160A" w:rsidRPr="0067160A" w:rsidRDefault="00CA0B10" w:rsidP="00903714">
      <w:pPr>
        <w:numPr>
          <w:ilvl w:val="0"/>
          <w:numId w:val="163"/>
        </w:numPr>
        <w:spacing w:before="120" w:after="0" w:line="240" w:lineRule="auto"/>
        <w:ind w:left="426" w:hanging="426"/>
        <w:jc w:val="both"/>
        <w:rPr>
          <w:rFonts w:ascii="Times New Roman" w:eastAsia="Times New Roman" w:hAnsi="Times New Roman" w:cs="Times New Roman"/>
          <w:color w:val="000000" w:themeColor="text1"/>
          <w:kern w:val="0"/>
          <w:lang w:eastAsia="ja-JP"/>
        </w:rPr>
      </w:pPr>
      <w:r w:rsidRPr="0067160A">
        <w:rPr>
          <w:rFonts w:ascii="Times New Roman" w:eastAsia="Times New Roman" w:hAnsi="Times New Roman" w:cs="Times New Roman"/>
          <w:b/>
          <w:i/>
          <w:color w:val="000000"/>
          <w:kern w:val="0"/>
          <w:lang w:eastAsia="ja-JP"/>
          <w14:ligatures w14:val="none"/>
        </w:rPr>
        <w:t>custard apple tray</w:t>
      </w:r>
      <w:r w:rsidRPr="0067160A">
        <w:rPr>
          <w:rFonts w:ascii="Times New Roman" w:eastAsia="Times New Roman" w:hAnsi="Times New Roman" w:cs="Times New Roman"/>
          <w:b/>
          <w:color w:val="000000"/>
          <w:kern w:val="0"/>
          <w:lang w:eastAsia="ja-JP"/>
          <w14:ligatures w14:val="none"/>
        </w:rPr>
        <w:t xml:space="preserve"> </w:t>
      </w:r>
      <w:r w:rsidRPr="0067160A">
        <w:rPr>
          <w:rFonts w:ascii="Times New Roman" w:eastAsia="Times New Roman" w:hAnsi="Times New Roman" w:cs="Times New Roman"/>
          <w:color w:val="000000"/>
          <w:kern w:val="0"/>
          <w:lang w:eastAsia="ja-JP"/>
          <w14:ligatures w14:val="none"/>
        </w:rPr>
        <w:t xml:space="preserve">is defined in subclause 44-3(3) as a single layer </w:t>
      </w:r>
      <w:r w:rsidRPr="0067160A">
        <w:rPr>
          <w:rFonts w:ascii="Times New Roman" w:eastAsia="Times New Roman" w:hAnsi="Times New Roman" w:cs="Times New Roman"/>
          <w:kern w:val="0"/>
          <w:lang w:eastAsia="ja-JP"/>
          <w14:ligatures w14:val="none"/>
        </w:rPr>
        <w:t>tray</w:t>
      </w:r>
      <w:r w:rsidRPr="0067160A">
        <w:rPr>
          <w:rFonts w:ascii="Times New Roman" w:eastAsia="Times New Roman" w:hAnsi="Times New Roman" w:cs="Times New Roman"/>
          <w:color w:val="000000"/>
          <w:kern w:val="0"/>
          <w:lang w:eastAsia="ja-JP"/>
          <w14:ligatures w14:val="none"/>
        </w:rPr>
        <w:t xml:space="preserve"> of custard apples, being a tray of a kind ordinarily used in the Australian horticultural industry for packing custard apples. A note explains that a</w:t>
      </w:r>
      <w:r w:rsidR="005D4433" w:rsidRPr="0067160A">
        <w:rPr>
          <w:rFonts w:ascii="Times New Roman" w:eastAsia="Times New Roman" w:hAnsi="Times New Roman" w:cs="Times New Roman"/>
          <w:color w:val="000000"/>
          <w:kern w:val="0"/>
          <w:lang w:eastAsia="ja-JP"/>
          <w14:ligatures w14:val="none"/>
        </w:rPr>
        <w:t xml:space="preserve"> </w:t>
      </w:r>
      <w:r w:rsidRPr="0067160A">
        <w:rPr>
          <w:rFonts w:ascii="Times New Roman" w:eastAsia="Times New Roman" w:hAnsi="Times New Roman" w:cs="Times New Roman"/>
          <w:color w:val="000000"/>
          <w:kern w:val="0"/>
          <w:lang w:eastAsia="ja-JP"/>
          <w14:ligatures w14:val="none"/>
        </w:rPr>
        <w:t xml:space="preserve">custard apple tray is </w:t>
      </w:r>
      <w:r w:rsidR="420509FA" w:rsidRPr="0067160A">
        <w:rPr>
          <w:rFonts w:ascii="Times New Roman" w:eastAsia="Times New Roman" w:hAnsi="Times New Roman" w:cs="Times New Roman"/>
          <w:color w:val="000000" w:themeColor="text1"/>
          <w:lang w:eastAsia="ja-JP"/>
        </w:rPr>
        <w:t xml:space="preserve">ordinarily </w:t>
      </w:r>
      <w:r w:rsidRPr="0067160A">
        <w:rPr>
          <w:rFonts w:ascii="Times New Roman" w:eastAsia="Times New Roman" w:hAnsi="Times New Roman" w:cs="Times New Roman"/>
          <w:color w:val="000000"/>
          <w:kern w:val="0"/>
          <w:lang w:eastAsia="ja-JP"/>
          <w14:ligatures w14:val="none"/>
        </w:rPr>
        <w:t>7 kilograms of custard apples</w:t>
      </w:r>
      <w:r w:rsidRPr="0067160A">
        <w:rPr>
          <w:rFonts w:ascii="Times New Roman" w:eastAsia="Times New Roman" w:hAnsi="Times New Roman" w:cs="Times New Roman"/>
          <w:color w:val="000000" w:themeColor="text1"/>
          <w:kern w:val="0"/>
          <w:lang w:eastAsia="ja-JP"/>
        </w:rPr>
        <w:t>.</w:t>
      </w:r>
    </w:p>
    <w:p w14:paraId="0628B48E" w14:textId="77777777" w:rsidR="006F6F40" w:rsidRPr="00F91CF9" w:rsidRDefault="006F6F40" w:rsidP="00F91CF9">
      <w:pPr>
        <w:spacing w:after="0" w:line="240" w:lineRule="auto"/>
        <w:rPr>
          <w:rFonts w:ascii="Times New Roman" w:hAnsi="Times New Roman"/>
          <w:b/>
          <w:color w:val="000000"/>
          <w:kern w:val="0"/>
          <w14:ligatures w14:val="none"/>
        </w:rPr>
      </w:pPr>
    </w:p>
    <w:p w14:paraId="0DCDD759" w14:textId="3CC5AA72" w:rsidR="00CA0B10" w:rsidRPr="00CA0B10" w:rsidRDefault="00CA0B10" w:rsidP="00F91CF9">
      <w:pPr>
        <w:keepNext/>
        <w:spacing w:after="0" w:line="240" w:lineRule="auto"/>
        <w:rPr>
          <w:rFonts w:ascii="Times New Roman" w:eastAsia="Times New Roman" w:hAnsi="Times New Roman" w:cs="Times New Roman"/>
          <w:b/>
          <w:color w:val="000000"/>
          <w:kern w:val="0"/>
          <w:szCs w:val="22"/>
          <w:lang w:eastAsia="en-AU"/>
          <w14:ligatures w14:val="none"/>
        </w:rPr>
      </w:pPr>
      <w:r w:rsidRPr="00CA0B10">
        <w:rPr>
          <w:rFonts w:ascii="Times New Roman" w:eastAsia="Times New Roman" w:hAnsi="Times New Roman" w:cs="Times New Roman"/>
          <w:b/>
          <w:color w:val="000000"/>
          <w:kern w:val="0"/>
          <w:szCs w:val="22"/>
          <w:lang w:eastAsia="en-AU"/>
          <w14:ligatures w14:val="none"/>
        </w:rPr>
        <w:t>Clause 44-4—Levy payer</w:t>
      </w:r>
    </w:p>
    <w:p w14:paraId="5C822934" w14:textId="77777777" w:rsidR="00F07779" w:rsidRDefault="00F07779" w:rsidP="00F91CF9">
      <w:pPr>
        <w:keepNext/>
        <w:spacing w:after="0" w:line="240" w:lineRule="auto"/>
        <w:rPr>
          <w:rFonts w:ascii="Times New Roman" w:eastAsia="Times New Roman" w:hAnsi="Times New Roman" w:cs="Arial"/>
          <w:kern w:val="0"/>
          <w:szCs w:val="22"/>
          <w:lang w:eastAsia="ja-JP"/>
          <w14:ligatures w14:val="none"/>
        </w:rPr>
      </w:pPr>
    </w:p>
    <w:p w14:paraId="2CCB30CD" w14:textId="77777777" w:rsidR="00CA0B10" w:rsidRPr="00CA0B10" w:rsidRDefault="00CA0B10" w:rsidP="00CA0B10">
      <w:pPr>
        <w:spacing w:after="0" w:line="240" w:lineRule="auto"/>
        <w:rPr>
          <w:rFonts w:ascii="Times New Roman" w:eastAsia="MS Mincho" w:hAnsi="Times New Roman" w:cs="Arial"/>
          <w:kern w:val="0"/>
          <w:szCs w:val="22"/>
          <w:lang w:val="en-US" w:eastAsia="ja-JP"/>
          <w14:ligatures w14:val="none"/>
        </w:rPr>
      </w:pPr>
      <w:r w:rsidRPr="00CA0B10">
        <w:rPr>
          <w:rFonts w:ascii="Times New Roman" w:eastAsia="Times New Roman" w:hAnsi="Times New Roman" w:cs="Arial"/>
          <w:kern w:val="0"/>
          <w:szCs w:val="22"/>
          <w:lang w:eastAsia="ja-JP"/>
          <w14:ligatures w14:val="none"/>
        </w:rPr>
        <w:t xml:space="preserve">This clause provides that the person who owns the custard apples immediately after they are harvested </w:t>
      </w:r>
      <w:r w:rsidRPr="00CA0B10">
        <w:rPr>
          <w:rFonts w:ascii="Times New Roman" w:eastAsia="MS Mincho" w:hAnsi="Times New Roman" w:cs="Arial"/>
          <w:kern w:val="0"/>
          <w:szCs w:val="22"/>
          <w:lang w:val="en-US" w:eastAsia="ja-JP"/>
          <w14:ligatures w14:val="none"/>
        </w:rPr>
        <w:t>is</w:t>
      </w:r>
      <w:r w:rsidRPr="00CA0B10">
        <w:rPr>
          <w:rFonts w:ascii="Times New Roman" w:eastAsia="Times New Roman" w:hAnsi="Times New Roman" w:cs="Arial"/>
          <w:kern w:val="0"/>
          <w:szCs w:val="22"/>
          <w:lang w:eastAsia="ja-JP"/>
          <w14:ligatures w14:val="none"/>
        </w:rPr>
        <w:t xml:space="preserve"> liable to pay the custard apple levy.</w:t>
      </w:r>
    </w:p>
    <w:p w14:paraId="0F58B81E" w14:textId="77777777" w:rsidR="005B280D" w:rsidRPr="00CA0B10" w:rsidRDefault="005B280D" w:rsidP="00CA0B10">
      <w:pPr>
        <w:spacing w:after="0" w:line="240" w:lineRule="auto"/>
        <w:rPr>
          <w:rFonts w:ascii="Times New Roman" w:eastAsia="MS Mincho" w:hAnsi="Times New Roman" w:cs="Arial"/>
          <w:kern w:val="0"/>
          <w:lang w:val="en-US" w:eastAsia="ja-JP"/>
          <w14:ligatures w14:val="none"/>
        </w:rPr>
      </w:pPr>
    </w:p>
    <w:p w14:paraId="6C66ED34" w14:textId="77777777" w:rsidR="00CA0B10" w:rsidRPr="00CA0B10" w:rsidRDefault="00CA0B10" w:rsidP="00F91CF9">
      <w:pPr>
        <w:keepNext/>
        <w:keepLines/>
        <w:tabs>
          <w:tab w:val="right" w:pos="1021"/>
        </w:tabs>
        <w:spacing w:after="0" w:line="240" w:lineRule="auto"/>
        <w:rPr>
          <w:rFonts w:ascii="Times New Roman" w:eastAsia="Times New Roman" w:hAnsi="Times New Roman" w:cs="Times New Roman"/>
          <w:b/>
          <w:bCs/>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lastRenderedPageBreak/>
        <w:t>Clause 44-5—Application provision</w:t>
      </w:r>
    </w:p>
    <w:p w14:paraId="196383C0" w14:textId="77777777" w:rsidR="00F07779" w:rsidRDefault="00F07779" w:rsidP="00F91CF9">
      <w:pPr>
        <w:keepNext/>
        <w:keepLines/>
        <w:spacing w:after="0" w:line="240" w:lineRule="auto"/>
        <w:rPr>
          <w:rFonts w:ascii="Times New Roman" w:eastAsia="Times New Roman" w:hAnsi="Times New Roman" w:cs="Times New Roman"/>
          <w:kern w:val="0"/>
          <w:lang w:eastAsia="ja-JP"/>
          <w14:ligatures w14:val="none"/>
        </w:rPr>
      </w:pPr>
    </w:p>
    <w:p w14:paraId="43A6C885" w14:textId="7A48E009" w:rsidR="00CA0B10" w:rsidRPr="00444181" w:rsidRDefault="00CA0B10" w:rsidP="00F91CF9">
      <w:pPr>
        <w:keepNext/>
        <w:keepLines/>
        <w:spacing w:after="0" w:line="240" w:lineRule="auto"/>
        <w:rPr>
          <w:rFonts w:ascii="Times New Roman" w:eastAsia="MS Mincho" w:hAnsi="Times New Roman" w:cs="Arial"/>
          <w:kern w:val="0"/>
          <w:lang w:eastAsia="ja-JP"/>
          <w14:ligatures w14:val="none"/>
        </w:rPr>
      </w:pPr>
      <w:r w:rsidRPr="00444181">
        <w:rPr>
          <w:rFonts w:ascii="Times New Roman" w:eastAsia="Times New Roman" w:hAnsi="Times New Roman" w:cs="Times New Roman"/>
          <w:kern w:val="0"/>
          <w:lang w:eastAsia="ja-JP"/>
          <w14:ligatures w14:val="none"/>
        </w:rPr>
        <w:t xml:space="preserve">Clause 44-5 provides that subclause </w:t>
      </w:r>
      <w:r w:rsidRPr="00444181">
        <w:rPr>
          <w:rFonts w:ascii="Times New Roman" w:eastAsia="MS Mincho" w:hAnsi="Times New Roman" w:cs="Arial"/>
          <w:kern w:val="0"/>
          <w:lang w:eastAsia="ja-JP"/>
          <w14:ligatures w14:val="none"/>
        </w:rPr>
        <w:t xml:space="preserve">44-1(1) applies </w:t>
      </w:r>
      <w:r w:rsidR="00444181">
        <w:rPr>
          <w:rFonts w:ascii="Times New Roman" w:eastAsia="MS Mincho" w:hAnsi="Times New Roman" w:cs="Arial"/>
          <w:kern w:val="0"/>
          <w:lang w:eastAsia="ja-JP"/>
          <w14:ligatures w14:val="none"/>
        </w:rPr>
        <w:t xml:space="preserve">in relation </w:t>
      </w:r>
      <w:r w:rsidRPr="00444181">
        <w:rPr>
          <w:rFonts w:ascii="Times New Roman" w:eastAsia="MS Mincho" w:hAnsi="Times New Roman" w:cs="Arial"/>
          <w:kern w:val="0"/>
          <w:lang w:eastAsia="ja-JP"/>
          <w14:ligatures w14:val="none"/>
        </w:rPr>
        <w:t>to custard apples</w:t>
      </w:r>
      <w:r w:rsidR="00444181">
        <w:rPr>
          <w:rFonts w:ascii="Times New Roman" w:eastAsia="MS Mincho" w:hAnsi="Times New Roman" w:cs="Arial"/>
          <w:kern w:val="0"/>
          <w:lang w:eastAsia="ja-JP"/>
          <w14:ligatures w14:val="none"/>
        </w:rPr>
        <w:t xml:space="preserve"> that are</w:t>
      </w:r>
      <w:r w:rsidRPr="00444181">
        <w:rPr>
          <w:rFonts w:ascii="Times New Roman" w:eastAsia="MS Mincho" w:hAnsi="Times New Roman" w:cs="Arial"/>
          <w:kern w:val="0"/>
          <w:lang w:eastAsia="ja-JP"/>
          <w14:ligatures w14:val="none"/>
        </w:rPr>
        <w:t xml:space="preserve"> sold on or after 1 January 2025</w:t>
      </w:r>
      <w:r w:rsidR="5A18CB55" w:rsidRPr="00444181">
        <w:rPr>
          <w:rFonts w:ascii="Times New Roman" w:eastAsia="MS Mincho" w:hAnsi="Times New Roman" w:cs="Arial"/>
          <w:kern w:val="0"/>
          <w:lang w:eastAsia="ja-JP"/>
          <w14:ligatures w14:val="none"/>
        </w:rPr>
        <w:t xml:space="preserve">, </w:t>
      </w:r>
      <w:r w:rsidR="5A18CB55" w:rsidRPr="00444181">
        <w:rPr>
          <w:rFonts w:ascii="Times New Roman" w:eastAsia="Times New Roman" w:hAnsi="Times New Roman" w:cs="Times New Roman"/>
        </w:rPr>
        <w:t>whether the custard apples are harvested before, on or after that day.</w:t>
      </w:r>
    </w:p>
    <w:p w14:paraId="70676E0E" w14:textId="7A163334" w:rsidR="00CA0B10" w:rsidRPr="00CA0B10" w:rsidRDefault="00CA0B10" w:rsidP="00CA0B10">
      <w:pPr>
        <w:spacing w:after="0" w:line="240" w:lineRule="auto"/>
        <w:rPr>
          <w:rFonts w:ascii="Times New Roman" w:eastAsiaTheme="majorEastAsia" w:hAnsi="Times New Roman" w:cs="Times New Roman"/>
          <w:b/>
          <w:kern w:val="0"/>
        </w:rPr>
      </w:pPr>
    </w:p>
    <w:p w14:paraId="4AF603D3" w14:textId="77777777" w:rsidR="00CA0B10" w:rsidRPr="00251C20" w:rsidRDefault="00CA0B10" w:rsidP="00C6114C">
      <w:pPr>
        <w:keepNext/>
        <w:keepLines/>
        <w:spacing w:after="0" w:line="240" w:lineRule="auto"/>
        <w:outlineLvl w:val="0"/>
        <w:rPr>
          <w:rFonts w:ascii="Times New Roman" w:eastAsiaTheme="majorEastAsia" w:hAnsi="Times New Roman" w:cs="Times New Roman"/>
          <w:b/>
          <w:kern w:val="0"/>
          <w:sz w:val="28"/>
          <w:szCs w:val="44"/>
        </w:rPr>
      </w:pPr>
      <w:bookmarkStart w:id="168" w:name="_Toc178245317"/>
      <w:bookmarkStart w:id="169" w:name="_Toc177028498"/>
      <w:r w:rsidRPr="00251C20">
        <w:rPr>
          <w:rFonts w:ascii="Times New Roman" w:eastAsiaTheme="majorEastAsia" w:hAnsi="Times New Roman" w:cs="Times New Roman"/>
          <w:b/>
          <w:kern w:val="0"/>
          <w:sz w:val="28"/>
          <w:szCs w:val="44"/>
        </w:rPr>
        <w:t>Division 45</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rPr>
        <w:t>Dried tree fruit</w:t>
      </w:r>
      <w:bookmarkEnd w:id="168"/>
      <w:bookmarkEnd w:id="169"/>
    </w:p>
    <w:p w14:paraId="0F21E28B" w14:textId="77777777" w:rsidR="00F07779" w:rsidRDefault="00F07779" w:rsidP="00F91CF9">
      <w:pPr>
        <w:keepNext/>
        <w:keepLines/>
        <w:spacing w:after="0" w:line="240" w:lineRule="auto"/>
        <w:textAlignment w:val="baseline"/>
        <w:rPr>
          <w:rFonts w:ascii="Times New Roman" w:eastAsia="Times New Roman" w:hAnsi="Times New Roman" w:cs="Times New Roman"/>
          <w:kern w:val="0"/>
          <w:szCs w:val="22"/>
          <w:lang w:eastAsia="en-AU"/>
          <w14:ligatures w14:val="none"/>
        </w:rPr>
      </w:pPr>
    </w:p>
    <w:p w14:paraId="5AFD8F7D" w14:textId="24891A4F" w:rsidR="00CA0B10" w:rsidRPr="00CA0B10" w:rsidDel="005A0F4F"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szCs w:val="22"/>
          <w:lang w:eastAsia="en-AU"/>
          <w14:ligatures w14:val="none"/>
        </w:rPr>
        <w:t>This Division imposes a levy (</w:t>
      </w:r>
      <w:r w:rsidRPr="00CA0B10">
        <w:rPr>
          <w:rFonts w:ascii="Times New Roman" w:eastAsia="Times New Roman" w:hAnsi="Times New Roman" w:cs="Times New Roman"/>
          <w:b/>
          <w:kern w:val="0"/>
          <w:szCs w:val="22"/>
          <w:lang w:eastAsia="en-AU"/>
          <w14:ligatures w14:val="none"/>
        </w:rPr>
        <w:t>dried tree fruit levy</w:t>
      </w:r>
      <w:r w:rsidRPr="00CA0B10">
        <w:rPr>
          <w:rFonts w:ascii="Times New Roman" w:eastAsia="Times New Roman" w:hAnsi="Times New Roman" w:cs="Times New Roman"/>
          <w:kern w:val="0"/>
          <w:szCs w:val="22"/>
          <w:lang w:eastAsia="en-AU"/>
          <w14:ligatures w14:val="none"/>
        </w:rPr>
        <w:t>) on dried tree fruit where tree fruit harvested in Australia has been dried in Australia, in specific circumstances. Levy was previously imposed on dried tree fruit: see Schedules 9 and 15 to the 1999 Excise Levies Act</w:t>
      </w:r>
      <w:r w:rsidRPr="00CA0B10">
        <w:rPr>
          <w:rFonts w:ascii="Times New Roman" w:eastAsia="Times New Roman" w:hAnsi="Times New Roman" w:cs="Times New Roman"/>
          <w:i/>
          <w:kern w:val="0"/>
          <w:szCs w:val="22"/>
          <w:lang w:eastAsia="en-AU"/>
          <w14:ligatures w14:val="none"/>
        </w:rPr>
        <w:t xml:space="preserve"> </w:t>
      </w:r>
      <w:r w:rsidRPr="00CA0B10">
        <w:rPr>
          <w:rFonts w:ascii="Times New Roman" w:eastAsia="Times New Roman" w:hAnsi="Times New Roman" w:cs="Times New Roman"/>
          <w:kern w:val="0"/>
          <w:szCs w:val="22"/>
          <w:lang w:eastAsia="en-AU"/>
          <w14:ligatures w14:val="none"/>
        </w:rPr>
        <w:t>and Schedule</w:t>
      </w:r>
      <w:r w:rsidR="0019350D">
        <w:rPr>
          <w:rFonts w:ascii="Times New Roman" w:eastAsia="Times New Roman" w:hAnsi="Times New Roman" w:cs="Times New Roman"/>
          <w:kern w:val="0"/>
          <w:szCs w:val="22"/>
          <w:lang w:eastAsia="en-AU"/>
          <w14:ligatures w14:val="none"/>
        </w:rPr>
        <w:t>s 9 and</w:t>
      </w:r>
      <w:r w:rsidRPr="00CA0B10">
        <w:rPr>
          <w:rFonts w:ascii="Times New Roman" w:eastAsia="Times New Roman" w:hAnsi="Times New Roman" w:cs="Times New Roman"/>
          <w:kern w:val="0"/>
          <w:szCs w:val="22"/>
          <w:lang w:eastAsia="en-AU"/>
          <w14:ligatures w14:val="none"/>
        </w:rPr>
        <w:t xml:space="preserve"> 15 to the 1999 Excise Levies Regulations</w:t>
      </w:r>
      <w:r w:rsidRPr="00CA0B10">
        <w:rPr>
          <w:rFonts w:ascii="Times New Roman" w:eastAsia="Times New Roman" w:hAnsi="Times New Roman" w:cs="Times New Roman"/>
          <w:i/>
          <w:kern w:val="0"/>
          <w:szCs w:val="22"/>
          <w:lang w:eastAsia="en-AU"/>
          <w14:ligatures w14:val="none"/>
        </w:rPr>
        <w:t>.</w:t>
      </w:r>
      <w:r w:rsidRPr="00CA0B10">
        <w:rPr>
          <w:rFonts w:ascii="Times New Roman" w:eastAsia="Times New Roman" w:hAnsi="Times New Roman" w:cs="Times New Roman"/>
          <w:kern w:val="0"/>
          <w:szCs w:val="22"/>
          <w:lang w:eastAsia="en-AU"/>
          <w14:ligatures w14:val="none"/>
        </w:rPr>
        <w:t xml:space="preserve"> </w:t>
      </w:r>
    </w:p>
    <w:p w14:paraId="4C76A672" w14:textId="77777777" w:rsidR="00CA0B10" w:rsidRPr="00CA0B10" w:rsidRDefault="00CA0B10" w:rsidP="00CA0B10">
      <w:pPr>
        <w:spacing w:after="0" w:line="240" w:lineRule="auto"/>
        <w:rPr>
          <w:rFonts w:ascii="Times New Roman" w:eastAsia="Times New Roman" w:hAnsi="Times New Roman" w:cs="Times New Roman"/>
          <w:lang w:eastAsia="en-AU"/>
        </w:rPr>
      </w:pPr>
    </w:p>
    <w:p w14:paraId="7EDC3CCD" w14:textId="77777777" w:rsidR="00CA0B10" w:rsidRPr="00CA0B10" w:rsidRDefault="00CA0B10" w:rsidP="0066783A">
      <w:pPr>
        <w:keepNext/>
        <w:keepLines/>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t>Key definitions for the imposition of dried tree fruit levy:</w:t>
      </w:r>
    </w:p>
    <w:p w14:paraId="5EB87A7A" w14:textId="77777777" w:rsidR="00F07779" w:rsidRPr="00CA0B10" w:rsidRDefault="00F07779" w:rsidP="0066783A">
      <w:pPr>
        <w:keepNext/>
        <w:keepLines/>
        <w:spacing w:after="0" w:line="240" w:lineRule="auto"/>
        <w:textAlignment w:val="baseline"/>
        <w:rPr>
          <w:rFonts w:ascii="Times New Roman" w:eastAsia="Times New Roman" w:hAnsi="Times New Roman" w:cs="Times New Roman"/>
          <w:b/>
          <w:bCs/>
          <w:kern w:val="0"/>
          <w:lang w:eastAsia="en-AU"/>
          <w14:ligatures w14:val="none"/>
        </w:rPr>
      </w:pPr>
    </w:p>
    <w:p w14:paraId="6215790F" w14:textId="2D8D2B24" w:rsidR="00CA0B10" w:rsidRPr="00CA0B10" w:rsidRDefault="00CA0B10" w:rsidP="005D6D85">
      <w:pPr>
        <w:keepNext/>
        <w:keepLines/>
        <w:numPr>
          <w:ilvl w:val="0"/>
          <w:numId w:val="79"/>
        </w:numPr>
        <w:spacing w:after="120" w:line="240" w:lineRule="auto"/>
        <w:ind w:left="425" w:hanging="425"/>
        <w:textAlignment w:val="baseline"/>
        <w:rPr>
          <w:rFonts w:ascii="Times New Roman" w:eastAsia="Times New Roman" w:hAnsi="Times New Roman" w:cs="Times New Roman"/>
          <w:kern w:val="0"/>
          <w:szCs w:val="22"/>
          <w:lang w:eastAsia="en-AU"/>
        </w:rPr>
      </w:pPr>
      <w:r w:rsidRPr="00CA0B10">
        <w:rPr>
          <w:rFonts w:ascii="Times New Roman" w:eastAsia="Times New Roman" w:hAnsi="Times New Roman" w:cs="Times New Roman"/>
          <w:b/>
          <w:i/>
          <w:kern w:val="0"/>
          <w:szCs w:val="22"/>
          <w:lang w:eastAsia="en-AU"/>
        </w:rPr>
        <w:t xml:space="preserve">packing house </w:t>
      </w:r>
      <w:r w:rsidRPr="00CA0B10">
        <w:rPr>
          <w:rFonts w:ascii="Times New Roman" w:eastAsia="Times New Roman" w:hAnsi="Times New Roman" w:cs="Times New Roman"/>
          <w:kern w:val="0"/>
          <w:szCs w:val="22"/>
          <w:lang w:eastAsia="en-AU"/>
        </w:rPr>
        <w:t>is defined in section 5</w:t>
      </w:r>
      <w:r w:rsidR="00996C4C">
        <w:rPr>
          <w:rFonts w:ascii="Times New Roman" w:eastAsia="Times New Roman" w:hAnsi="Times New Roman" w:cs="Times New Roman"/>
          <w:kern w:val="0"/>
          <w:szCs w:val="22"/>
          <w:lang w:eastAsia="en-AU"/>
        </w:rPr>
        <w:t xml:space="preserve"> of the Regulations</w:t>
      </w:r>
      <w:r w:rsidRPr="00CA0B10">
        <w:rPr>
          <w:rFonts w:ascii="Times New Roman" w:eastAsia="Times New Roman" w:hAnsi="Times New Roman" w:cs="Times New Roman"/>
          <w:kern w:val="0"/>
          <w:szCs w:val="22"/>
          <w:lang w:eastAsia="en-AU"/>
        </w:rPr>
        <w:t>. In relation to dried tree fruit levy, it means</w:t>
      </w:r>
      <w:r w:rsidRPr="00CA0B10" w:rsidDel="0033177A">
        <w:rPr>
          <w:rFonts w:ascii="Times New Roman" w:eastAsia="Times New Roman" w:hAnsi="Times New Roman" w:cs="Times New Roman"/>
          <w:kern w:val="0"/>
          <w:szCs w:val="22"/>
          <w:lang w:eastAsia="en-AU"/>
        </w:rPr>
        <w:t xml:space="preserve"> </w:t>
      </w:r>
      <w:r w:rsidRPr="00CA0B10">
        <w:rPr>
          <w:rFonts w:ascii="Times New Roman" w:eastAsia="Times New Roman" w:hAnsi="Times New Roman" w:cs="Times New Roman"/>
          <w:kern w:val="0"/>
          <w:szCs w:val="22"/>
          <w:lang w:eastAsia="en-AU"/>
        </w:rPr>
        <w:t>business premises at which fruit or dried fruit is packed, or fruit is dried and packed, for sale.</w:t>
      </w:r>
    </w:p>
    <w:p w14:paraId="6CD22690" w14:textId="188FE941" w:rsidR="00CA0B10" w:rsidRPr="00CA0B10" w:rsidRDefault="00CA0B10" w:rsidP="00F91CF9">
      <w:pPr>
        <w:numPr>
          <w:ilvl w:val="0"/>
          <w:numId w:val="79"/>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b/>
          <w:bCs/>
          <w:i/>
          <w:iCs/>
          <w:kern w:val="0"/>
          <w:lang w:eastAsia="en-AU"/>
        </w:rPr>
        <w:t xml:space="preserve">tree fruit </w:t>
      </w:r>
      <w:r w:rsidRPr="00CA0B10">
        <w:rPr>
          <w:rFonts w:ascii="Times New Roman" w:eastAsia="Times New Roman" w:hAnsi="Times New Roman" w:cs="Times New Roman"/>
          <w:kern w:val="0"/>
          <w:lang w:eastAsia="en-AU"/>
        </w:rPr>
        <w:t>is defined in subclause 45-1(2)</w:t>
      </w:r>
      <w:r w:rsidR="00996C4C">
        <w:rPr>
          <w:rFonts w:ascii="Times New Roman" w:eastAsia="Times New Roman" w:hAnsi="Times New Roman" w:cs="Times New Roman"/>
          <w:kern w:val="0"/>
          <w:lang w:eastAsia="en-AU"/>
        </w:rPr>
        <w:t xml:space="preserve"> </w:t>
      </w:r>
      <w:r w:rsidR="00AF2EA4">
        <w:rPr>
          <w:rFonts w:ascii="Times New Roman" w:eastAsia="Yu Gothic" w:hAnsi="Times New Roman" w:cs="Arial"/>
          <w:kern w:val="0"/>
          <w:szCs w:val="20"/>
        </w:rPr>
        <w:t>of Schedule 2 to the Regulations</w:t>
      </w:r>
      <w:r w:rsidR="00AF2EA4" w:rsidRPr="00CA0B10">
        <w:rPr>
          <w:rFonts w:ascii="Times New Roman" w:eastAsia="Times New Roman" w:hAnsi="Times New Roman" w:cs="Times New Roman"/>
          <w:lang w:eastAsia="en-AU"/>
        </w:rPr>
        <w:t>.</w:t>
      </w:r>
    </w:p>
    <w:p w14:paraId="551E54A7" w14:textId="78B1718D" w:rsidR="00CA0B10" w:rsidRPr="00CA0B10" w:rsidRDefault="00CA0B10" w:rsidP="00F91CF9">
      <w:pPr>
        <w:numPr>
          <w:ilvl w:val="0"/>
          <w:numId w:val="79"/>
        </w:numPr>
        <w:spacing w:before="120" w:after="0" w:line="240" w:lineRule="auto"/>
        <w:ind w:left="426" w:hanging="426"/>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b/>
          <w:bCs/>
          <w:i/>
          <w:iCs/>
          <w:kern w:val="0"/>
          <w:lang w:eastAsia="en-AU"/>
        </w:rPr>
        <w:t>prune</w:t>
      </w:r>
      <w:r w:rsidRPr="00CA0B10">
        <w:rPr>
          <w:rFonts w:ascii="Times New Roman" w:eastAsia="Times New Roman" w:hAnsi="Times New Roman" w:cs="Times New Roman"/>
          <w:kern w:val="0"/>
          <w:lang w:eastAsia="en-AU"/>
        </w:rPr>
        <w:t xml:space="preserve"> is defined in clause 59-1 of Division 59 of Part 2-3 of Schedule 2 </w:t>
      </w:r>
      <w:r w:rsidR="00AF2EA4">
        <w:rPr>
          <w:rFonts w:ascii="Times New Roman" w:eastAsia="Times New Roman" w:hAnsi="Times New Roman" w:cs="Times New Roman"/>
          <w:kern w:val="0"/>
          <w:lang w:eastAsia="en-AU"/>
        </w:rPr>
        <w:t xml:space="preserve">to the Regulations </w:t>
      </w:r>
      <w:r w:rsidRPr="00CA0B10">
        <w:rPr>
          <w:rFonts w:ascii="Times New Roman" w:eastAsia="Times New Roman" w:hAnsi="Times New Roman" w:cs="Times New Roman"/>
          <w:kern w:val="0"/>
          <w:lang w:eastAsia="en-AU"/>
        </w:rPr>
        <w:t>by reference to its scientific name.</w:t>
      </w:r>
    </w:p>
    <w:p w14:paraId="07A26BB4" w14:textId="77777777" w:rsidR="00CA0B10" w:rsidRPr="00CA0B10" w:rsidRDefault="00CA0B10" w:rsidP="00CA0B10">
      <w:pPr>
        <w:spacing w:after="0" w:line="240" w:lineRule="auto"/>
        <w:rPr>
          <w:rFonts w:ascii="Times New Roman" w:eastAsia="Times New Roman" w:hAnsi="Times New Roman" w:cs="Times New Roman"/>
          <w:b/>
          <w:bCs/>
          <w:lang w:eastAsia="en-AU"/>
        </w:rPr>
      </w:pPr>
    </w:p>
    <w:p w14:paraId="7D0A947B"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t>Clause 45-1</w:t>
      </w:r>
      <w:r w:rsidRPr="00CA0B10">
        <w:rPr>
          <w:rFonts w:ascii="Times New Roman" w:eastAsia="Times New Roman" w:hAnsi="Times New Roman" w:cs="Times New Roman"/>
          <w:b/>
          <w:bCs/>
          <w:lang w:eastAsia="en-AU"/>
        </w:rPr>
        <w:t>—</w:t>
      </w:r>
      <w:r w:rsidRPr="00CA0B10">
        <w:rPr>
          <w:rFonts w:ascii="Times New Roman" w:eastAsia="Times New Roman" w:hAnsi="Times New Roman" w:cs="Times New Roman"/>
          <w:b/>
          <w:bCs/>
          <w:kern w:val="0"/>
          <w:lang w:eastAsia="en-AU"/>
          <w14:ligatures w14:val="none"/>
        </w:rPr>
        <w:t>Imposition of dried tree fruit levy</w:t>
      </w:r>
    </w:p>
    <w:p w14:paraId="2F4961B0" w14:textId="77777777" w:rsidR="00F07779" w:rsidRDefault="00F07779" w:rsidP="00CA0B10">
      <w:pPr>
        <w:spacing w:after="0" w:line="240" w:lineRule="auto"/>
        <w:rPr>
          <w:rFonts w:ascii="Times New Roman" w:eastAsia="Calibri" w:hAnsi="Times New Roman" w:cs="Times New Roman"/>
          <w:shd w:val="clear" w:color="auto" w:fill="FFFFFF"/>
        </w:rPr>
      </w:pPr>
    </w:p>
    <w:p w14:paraId="19EF2673" w14:textId="77777777"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Calibri" w:hAnsi="Times New Roman" w:cs="Times New Roman"/>
          <w:shd w:val="clear" w:color="auto" w:fill="FFFFFF"/>
        </w:rPr>
        <w:t>Subclause 45-1(1) imposes levy on dried tree fruit, where the tree fruit is harvested in Australia and is dried, in four cases:</w:t>
      </w:r>
    </w:p>
    <w:p w14:paraId="06A2D5AF" w14:textId="77777777" w:rsidR="00CA0B10" w:rsidRPr="00CA0B10" w:rsidRDefault="00CA0B10" w:rsidP="00F91CF9">
      <w:pPr>
        <w:numPr>
          <w:ilvl w:val="0"/>
          <w:numId w:val="80"/>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tree fruit is dried in Australia outside a packing house and the dried tree fruit is delivered to a packing house in Australia by or on behalf of the person who owns the tree fruit immediately after it is harvested (paragraph 45-1(1)(a));</w:t>
      </w:r>
    </w:p>
    <w:p w14:paraId="2FEC4E20" w14:textId="77777777" w:rsidR="00CA0B10" w:rsidRPr="00CA0B10" w:rsidRDefault="00CA0B10" w:rsidP="00F91CF9">
      <w:pPr>
        <w:numPr>
          <w:ilvl w:val="0"/>
          <w:numId w:val="80"/>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tree fruit is delivered to a packing house in Australia by or on behalf of the person who owns the tree fruit immediately after it is harvested and is dried at the packing house (paragraph 45-1(1)(b));</w:t>
      </w:r>
    </w:p>
    <w:p w14:paraId="177DFA45" w14:textId="3D521A98" w:rsidR="00CA0B10" w:rsidRPr="00CA0B10" w:rsidRDefault="00CA0B10" w:rsidP="00F91CF9">
      <w:pPr>
        <w:numPr>
          <w:ilvl w:val="0"/>
          <w:numId w:val="80"/>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tree fruit is dried in Australia and the dried tree fruit is sold by the person who owns the tree fruit immediately after it is harvested (paragraph 45-1(1)(c));</w:t>
      </w:r>
    </w:p>
    <w:p w14:paraId="56F6D7F8" w14:textId="77777777" w:rsidR="00CA0B10" w:rsidRPr="00CA0B10" w:rsidRDefault="00CA0B10" w:rsidP="00F91CF9">
      <w:pPr>
        <w:numPr>
          <w:ilvl w:val="0"/>
          <w:numId w:val="80"/>
        </w:numPr>
        <w:spacing w:before="120" w:after="0" w:line="240" w:lineRule="auto"/>
        <w:ind w:left="426" w:hanging="426"/>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tree fruit is dried in Australia and the dried tree fruit is used in Australia by the person who owns the tree fruit immediately after it is harvested in the production of other goods (paragraph 45-1(1)(d)).</w:t>
      </w:r>
    </w:p>
    <w:p w14:paraId="56C83A0E"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p>
    <w:p w14:paraId="12105818" w14:textId="2E7E9634" w:rsidR="0067160A" w:rsidRDefault="00CA0B10" w:rsidP="0067160A">
      <w:pPr>
        <w:spacing w:after="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14:ligatures w14:val="none"/>
        </w:rPr>
        <w:t xml:space="preserve">The term </w:t>
      </w:r>
      <w:r w:rsidRPr="00CA0B10">
        <w:rPr>
          <w:rFonts w:ascii="Times New Roman" w:eastAsia="Times New Roman" w:hAnsi="Times New Roman" w:cs="Times New Roman"/>
          <w:b/>
          <w:i/>
          <w:kern w:val="0"/>
          <w:lang w:eastAsia="en-AU"/>
        </w:rPr>
        <w:t xml:space="preserve">tree fruit </w:t>
      </w:r>
      <w:r w:rsidRPr="00CA0B10">
        <w:rPr>
          <w:rFonts w:ascii="Times New Roman" w:eastAsia="Times New Roman" w:hAnsi="Times New Roman" w:cs="Times New Roman"/>
          <w:kern w:val="0"/>
          <w:lang w:eastAsia="en-AU"/>
        </w:rPr>
        <w:t xml:space="preserve">is defined in subclause 45-1(2) by reference to the scientific name of the various fruit specified. It includes the </w:t>
      </w:r>
      <w:r w:rsidRPr="00CA0B10">
        <w:rPr>
          <w:rFonts w:ascii="Times New Roman" w:eastAsia="Times New Roman" w:hAnsi="Times New Roman" w:cs="Times New Roman"/>
          <w:kern w:val="0"/>
          <w:szCs w:val="22"/>
          <w:shd w:val="clear" w:color="auto" w:fill="FFFFFF"/>
          <w:lang w:eastAsia="en-AU"/>
        </w:rPr>
        <w:t xml:space="preserve">includes </w:t>
      </w:r>
      <w:r w:rsidRPr="00CA0B10">
        <w:rPr>
          <w:rFonts w:ascii="Times New Roman" w:hAnsi="Times New Roman" w:cs="Aptos"/>
          <w:kern w:val="0"/>
          <w:szCs w:val="22"/>
        </w:rPr>
        <w:t>any hybrid between any of some of the listed species.</w:t>
      </w:r>
      <w:r w:rsidRPr="00CA0B10">
        <w:rPr>
          <w:rFonts w:ascii="Times New Roman" w:eastAsia="Times New Roman" w:hAnsi="Times New Roman" w:cs="Times New Roman"/>
          <w:kern w:val="0"/>
          <w:lang w:eastAsia="en-AU"/>
        </w:rPr>
        <w:t xml:space="preserve"> A note to this subclause gives an example of a fruit of one of the listed species, being nashi.</w:t>
      </w:r>
    </w:p>
    <w:p w14:paraId="531C257F" w14:textId="77777777" w:rsidR="00A37809" w:rsidRDefault="00A37809" w:rsidP="0067160A">
      <w:pPr>
        <w:spacing w:after="0" w:line="240" w:lineRule="auto"/>
        <w:textAlignment w:val="baseline"/>
        <w:rPr>
          <w:rFonts w:ascii="Times New Roman" w:eastAsia="Times New Roman" w:hAnsi="Times New Roman" w:cs="Times New Roman"/>
          <w:kern w:val="0"/>
          <w:lang w:eastAsia="en-AU"/>
        </w:rPr>
      </w:pPr>
    </w:p>
    <w:p w14:paraId="3D26F7AC"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lastRenderedPageBreak/>
        <w:t>Clause 45-2</w:t>
      </w:r>
      <w:r w:rsidRPr="00CA0B10">
        <w:rPr>
          <w:rFonts w:ascii="Times New Roman" w:eastAsia="Times New Roman" w:hAnsi="Times New Roman" w:cs="Times New Roman"/>
          <w:b/>
          <w:bCs/>
          <w:lang w:eastAsia="en-AU"/>
        </w:rPr>
        <w:t>—</w:t>
      </w:r>
      <w:r w:rsidRPr="00CA0B10">
        <w:rPr>
          <w:rFonts w:ascii="Times New Roman" w:eastAsia="Times New Roman" w:hAnsi="Times New Roman" w:cs="Times New Roman"/>
          <w:b/>
          <w:bCs/>
          <w:kern w:val="0"/>
          <w:lang w:eastAsia="en-AU"/>
          <w14:ligatures w14:val="none"/>
        </w:rPr>
        <w:t>Exemptions from the levy</w:t>
      </w:r>
    </w:p>
    <w:p w14:paraId="2DB63DD1" w14:textId="77777777" w:rsidR="00F07779" w:rsidRDefault="00F07779" w:rsidP="00F91CF9">
      <w:pPr>
        <w:keepNext/>
        <w:keepLines/>
        <w:spacing w:after="0" w:line="240" w:lineRule="auto"/>
        <w:rPr>
          <w:rFonts w:ascii="Times New Roman" w:eastAsia="Calibri" w:hAnsi="Times New Roman" w:cs="Times New Roman"/>
          <w:shd w:val="clear" w:color="auto" w:fill="FFFFFF"/>
        </w:rPr>
      </w:pPr>
    </w:p>
    <w:p w14:paraId="1AF84466" w14:textId="77777777" w:rsidR="00CA0B10" w:rsidRPr="00CA0B10" w:rsidRDefault="00CA0B10" w:rsidP="00F91CF9">
      <w:pPr>
        <w:keepNext/>
        <w:keepLines/>
        <w:spacing w:after="0" w:line="240" w:lineRule="auto"/>
        <w:rPr>
          <w:rFonts w:ascii="Times New Roman" w:eastAsia="Calibri" w:hAnsi="Times New Roman" w:cs="Times New Roman"/>
          <w:shd w:val="clear" w:color="auto" w:fill="FFFFFF"/>
        </w:rPr>
      </w:pPr>
      <w:r w:rsidRPr="00CA0B10">
        <w:rPr>
          <w:rFonts w:ascii="Times New Roman" w:eastAsia="Calibri" w:hAnsi="Times New Roman" w:cs="Times New Roman"/>
          <w:shd w:val="clear" w:color="auto" w:fill="FFFFFF"/>
        </w:rPr>
        <w:t xml:space="preserve">Clause 45-2 exempts tree fruit and dried tree fruit from levy in three cases. </w:t>
      </w:r>
    </w:p>
    <w:p w14:paraId="4164B866" w14:textId="77777777" w:rsidR="00CA0B10" w:rsidRPr="00CA0B10" w:rsidRDefault="00CA0B10" w:rsidP="00F91CF9">
      <w:pPr>
        <w:keepNext/>
        <w:keepLines/>
        <w:numPr>
          <w:ilvl w:val="0"/>
          <w:numId w:val="183"/>
        </w:numPr>
        <w:spacing w:before="120" w:after="0" w:line="240" w:lineRule="auto"/>
        <w:ind w:left="425" w:hanging="425"/>
        <w:rPr>
          <w:rFonts w:ascii="Times New Roman" w:eastAsia="Calibri" w:hAnsi="Times New Roman" w:cs="Times New Roman"/>
          <w:shd w:val="clear" w:color="auto" w:fill="FFFFFF"/>
        </w:rPr>
      </w:pPr>
      <w:r w:rsidRPr="00CA0B10">
        <w:rPr>
          <w:rFonts w:ascii="Times New Roman" w:eastAsia="Calibri" w:hAnsi="Times New Roman" w:cs="Times New Roman"/>
          <w:shd w:val="clear" w:color="auto" w:fill="FFFFFF"/>
        </w:rPr>
        <w:t xml:space="preserve">Subclause 45-2(1) exempts prunes from </w:t>
      </w:r>
      <w:r w:rsidRPr="00CA0B10">
        <w:rPr>
          <w:rFonts w:ascii="Times New Roman" w:eastAsia="Calibri" w:hAnsi="Times New Roman" w:cs="Times New Roman"/>
        </w:rPr>
        <w:t xml:space="preserve">the </w:t>
      </w:r>
      <w:r w:rsidRPr="00CA0B10">
        <w:rPr>
          <w:rFonts w:ascii="Times New Roman" w:eastAsia="Calibri" w:hAnsi="Times New Roman" w:cs="Times New Roman"/>
          <w:shd w:val="clear" w:color="auto" w:fill="FFFFFF"/>
        </w:rPr>
        <w:t>dried tree fruit levy</w:t>
      </w:r>
      <w:r w:rsidRPr="00CA0B10">
        <w:rPr>
          <w:rFonts w:ascii="Times New Roman" w:eastAsia="Calibri" w:hAnsi="Times New Roman" w:cs="Times New Roman"/>
        </w:rPr>
        <w:t xml:space="preserve">. A note refers to the </w:t>
      </w:r>
      <w:r w:rsidRPr="00CA0B10">
        <w:rPr>
          <w:rFonts w:ascii="Times New Roman" w:eastAsia="Calibri" w:hAnsi="Times New Roman" w:cs="Times New Roman"/>
          <w:shd w:val="clear" w:color="auto" w:fill="FFFFFF"/>
        </w:rPr>
        <w:t>levy imposed on prunes in Division 59</w:t>
      </w:r>
      <w:r w:rsidRPr="00CA0B10">
        <w:rPr>
          <w:rFonts w:ascii="Times New Roman" w:eastAsia="Times New Roman" w:hAnsi="Times New Roman" w:cs="Times New Roman"/>
          <w:kern w:val="0"/>
          <w:lang w:eastAsia="en-AU"/>
        </w:rPr>
        <w:t xml:space="preserve"> of Part 2-3 of Schedule 2</w:t>
      </w:r>
      <w:r w:rsidRPr="00CA0B10">
        <w:rPr>
          <w:rFonts w:ascii="Times New Roman" w:eastAsia="Calibri" w:hAnsi="Times New Roman" w:cs="Times New Roman"/>
          <w:shd w:val="clear" w:color="auto" w:fill="FFFFFF"/>
        </w:rPr>
        <w:t xml:space="preserve">.  </w:t>
      </w:r>
    </w:p>
    <w:p w14:paraId="5002F580" w14:textId="29B23A34" w:rsidR="00CA0B10" w:rsidRPr="00CA0B10" w:rsidRDefault="00CA0B10" w:rsidP="00F91CF9">
      <w:pPr>
        <w:numPr>
          <w:ilvl w:val="0"/>
          <w:numId w:val="183"/>
        </w:numPr>
        <w:spacing w:before="120" w:after="0" w:line="240" w:lineRule="auto"/>
        <w:ind w:left="425" w:hanging="425"/>
        <w:rPr>
          <w:rFonts w:ascii="Times New Roman" w:eastAsia="Calibri" w:hAnsi="Times New Roman" w:cs="Times New Roman"/>
          <w:shd w:val="clear" w:color="auto" w:fill="FFFFFF"/>
        </w:rPr>
      </w:pPr>
      <w:r w:rsidRPr="00CA0B10">
        <w:rPr>
          <w:rFonts w:ascii="Times New Roman" w:eastAsia="Calibri" w:hAnsi="Times New Roman" w:cs="Times New Roman"/>
          <w:shd w:val="clear" w:color="auto" w:fill="FFFFFF"/>
        </w:rPr>
        <w:t xml:space="preserve">Subclause 45-2(2) exempts </w:t>
      </w:r>
      <w:r w:rsidRPr="00CA0B10">
        <w:rPr>
          <w:rFonts w:ascii="Times New Roman" w:eastAsia="Calibri" w:hAnsi="Times New Roman" w:cs="Times New Roman"/>
        </w:rPr>
        <w:t>dried</w:t>
      </w:r>
      <w:r w:rsidRPr="00CA0B10">
        <w:rPr>
          <w:rFonts w:ascii="Times New Roman" w:eastAsia="Calibri" w:hAnsi="Times New Roman" w:cs="Times New Roman"/>
          <w:shd w:val="clear" w:color="auto" w:fill="FFFFFF"/>
        </w:rPr>
        <w:t xml:space="preserve"> tree fruit from levy if the dried tree fruit levy has previously been imposed on them.</w:t>
      </w:r>
    </w:p>
    <w:p w14:paraId="1C90FE2D" w14:textId="16F915AE" w:rsidR="00CA0B10" w:rsidRPr="00CA0B10" w:rsidRDefault="00CA0B10" w:rsidP="00F91CF9">
      <w:pPr>
        <w:spacing w:before="120" w:after="0" w:line="240" w:lineRule="auto"/>
        <w:rPr>
          <w:rFonts w:ascii="Times New Roman" w:eastAsia="Calibri" w:hAnsi="Times New Roman" w:cs="Times New Roman"/>
          <w:kern w:val="0"/>
          <w:szCs w:val="22"/>
        </w:rPr>
      </w:pPr>
      <w:r w:rsidRPr="00CA0B10" w:rsidDel="001D14C8">
        <w:rPr>
          <w:rFonts w:ascii="Times New Roman" w:eastAsia="Calibri" w:hAnsi="Times New Roman" w:cs="Times New Roman"/>
          <w:szCs w:val="22"/>
          <w:shd w:val="clear" w:color="auto" w:fill="FFFFFF"/>
        </w:rPr>
        <w:t>The</w:t>
      </w:r>
      <w:r w:rsidRPr="00CA0B10">
        <w:rPr>
          <w:rFonts w:ascii="Times New Roman" w:eastAsia="Calibri" w:hAnsi="Times New Roman" w:cs="Times New Roman"/>
          <w:kern w:val="0"/>
          <w:szCs w:val="22"/>
        </w:rPr>
        <w:t xml:space="preserve"> purpose of these exemptions is to ensure that </w:t>
      </w:r>
      <w:r w:rsidRPr="00CA0B10" w:rsidDel="001D14C8">
        <w:rPr>
          <w:rFonts w:ascii="Times New Roman" w:eastAsia="Calibri" w:hAnsi="Times New Roman" w:cs="Times New Roman"/>
          <w:szCs w:val="22"/>
          <w:shd w:val="clear" w:color="auto" w:fill="FFFFFF"/>
        </w:rPr>
        <w:t xml:space="preserve">levy can only be </w:t>
      </w:r>
      <w:r w:rsidRPr="00CA0B10" w:rsidDel="001D14C8">
        <w:rPr>
          <w:rFonts w:ascii="Times New Roman" w:eastAsia="Times New Roman" w:hAnsi="Times New Roman" w:cs="Times New Roman"/>
          <w:kern w:val="0"/>
          <w:szCs w:val="22"/>
        </w:rPr>
        <w:t>imposed on dried tree fruit once.</w:t>
      </w:r>
    </w:p>
    <w:p w14:paraId="53877B79" w14:textId="77777777" w:rsidR="00CA0B10" w:rsidRPr="00CA0B10" w:rsidRDefault="00CA0B10" w:rsidP="006F6F40">
      <w:pPr>
        <w:numPr>
          <w:ilvl w:val="0"/>
          <w:numId w:val="183"/>
        </w:numPr>
        <w:spacing w:before="120" w:after="0" w:line="240" w:lineRule="auto"/>
        <w:ind w:left="425" w:hanging="425"/>
        <w:rPr>
          <w:rFonts w:ascii="Times New Roman" w:eastAsia="Calibri" w:hAnsi="Times New Roman" w:cs="Times New Roman"/>
          <w:shd w:val="clear" w:color="auto" w:fill="FFFFFF"/>
        </w:rPr>
      </w:pPr>
      <w:r w:rsidRPr="00CA0B10">
        <w:rPr>
          <w:rFonts w:ascii="Times New Roman" w:eastAsia="Calibri" w:hAnsi="Times New Roman" w:cs="Times New Roman"/>
          <w:shd w:val="clear" w:color="auto" w:fill="FFFFFF"/>
        </w:rPr>
        <w:t xml:space="preserve">Subclause 45-2(3) exempts from levy dried tree fruit that is sold after being exported from Australia. </w:t>
      </w:r>
    </w:p>
    <w:p w14:paraId="0F98B417" w14:textId="77777777" w:rsidR="00CA0B10" w:rsidRPr="00CA0B10" w:rsidRDefault="00CA0B10" w:rsidP="00CA0B10">
      <w:pPr>
        <w:spacing w:after="0" w:line="240" w:lineRule="auto"/>
        <w:rPr>
          <w:rFonts w:ascii="Times New Roman" w:eastAsia="Times New Roman" w:hAnsi="Times New Roman" w:cs="Times New Roman"/>
          <w:shd w:val="clear" w:color="auto" w:fill="FFFFFF"/>
        </w:rPr>
      </w:pPr>
    </w:p>
    <w:p w14:paraId="7041A135" w14:textId="77777777" w:rsidR="00CA0B10" w:rsidRPr="00CA0B10" w:rsidRDefault="00CA0B10" w:rsidP="00CA0B10">
      <w:pPr>
        <w:spacing w:after="0" w:line="240" w:lineRule="auto"/>
        <w:rPr>
          <w:rFonts w:ascii="Times New Roman" w:eastAsia="Times New Roman" w:hAnsi="Times New Roman" w:cs="Times New Roman"/>
          <w:shd w:val="clear" w:color="auto" w:fill="FFFFFF"/>
        </w:rPr>
      </w:pPr>
      <w:r w:rsidRPr="00CA0B10">
        <w:rPr>
          <w:rFonts w:ascii="Times New Roman" w:eastAsia="Times New Roman" w:hAnsi="Times New Roman" w:cs="Times New Roman"/>
          <w:b/>
          <w:bCs/>
          <w:kern w:val="0"/>
          <w:lang w:eastAsia="en-AU"/>
          <w14:ligatures w14:val="none"/>
        </w:rPr>
        <w:t>Clause 45-3</w:t>
      </w:r>
      <w:r w:rsidRPr="00CA0B10">
        <w:rPr>
          <w:rFonts w:ascii="Times New Roman" w:eastAsia="Times New Roman" w:hAnsi="Times New Roman" w:cs="Times New Roman"/>
          <w:b/>
          <w:bCs/>
          <w:lang w:eastAsia="en-AU"/>
        </w:rPr>
        <w:t>—</w:t>
      </w:r>
      <w:r w:rsidRPr="00CA0B10">
        <w:rPr>
          <w:rFonts w:ascii="Times New Roman" w:eastAsia="Times New Roman" w:hAnsi="Times New Roman" w:cs="Times New Roman"/>
          <w:b/>
          <w:bCs/>
          <w:kern w:val="0"/>
          <w:lang w:eastAsia="en-AU"/>
          <w14:ligatures w14:val="none"/>
        </w:rPr>
        <w:t>Rate of the levy</w:t>
      </w:r>
    </w:p>
    <w:p w14:paraId="3A7B1B2F" w14:textId="77777777" w:rsidR="00F07779" w:rsidRDefault="00F07779" w:rsidP="00CA0B10">
      <w:pPr>
        <w:spacing w:after="0" w:line="240" w:lineRule="auto"/>
        <w:rPr>
          <w:rFonts w:ascii="Times New Roman" w:eastAsia="Calibri" w:hAnsi="Times New Roman" w:cs="Times New Roman"/>
          <w:shd w:val="clear" w:color="auto" w:fill="FFFFFF"/>
        </w:rPr>
      </w:pPr>
    </w:p>
    <w:p w14:paraId="20D259B4" w14:textId="77777777"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Calibri" w:hAnsi="Times New Roman" w:cs="Times New Roman"/>
          <w:shd w:val="clear" w:color="auto" w:fill="FFFFFF"/>
        </w:rPr>
        <w:t xml:space="preserve">Clause 45-3 </w:t>
      </w:r>
      <w:r w:rsidRPr="00CA0B10">
        <w:rPr>
          <w:rFonts w:ascii="Times New Roman" w:eastAsia="Calibri" w:hAnsi="Times New Roman" w:cs="Times New Roman"/>
        </w:rPr>
        <w:t xml:space="preserve">prescribes the dried tree fruit levy rate. </w:t>
      </w:r>
    </w:p>
    <w:p w14:paraId="584138F1" w14:textId="77777777" w:rsidR="0031133F" w:rsidRDefault="0031133F" w:rsidP="00CA0B10">
      <w:pPr>
        <w:spacing w:after="0" w:line="240" w:lineRule="auto"/>
        <w:rPr>
          <w:rFonts w:ascii="Times New Roman" w:eastAsia="Calibri" w:hAnsi="Times New Roman" w:cs="Times New Roman"/>
          <w:shd w:val="clear" w:color="auto" w:fill="FFFFFF"/>
        </w:rPr>
      </w:pPr>
    </w:p>
    <w:p w14:paraId="40C81426" w14:textId="7DF91901"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Calibri" w:hAnsi="Times New Roman" w:cs="Times New Roman"/>
          <w:shd w:val="clear" w:color="auto" w:fill="FFFFFF"/>
        </w:rPr>
        <w:t xml:space="preserve">Item 1 of the table in this clause specifies the </w:t>
      </w:r>
      <w:r w:rsidRPr="00CA0B10">
        <w:rPr>
          <w:rFonts w:ascii="Times New Roman" w:eastAsia="Calibri" w:hAnsi="Times New Roman" w:cs="Times New Roman"/>
        </w:rPr>
        <w:t xml:space="preserve">research and development component. The dried tree fruit levy rate is the single component amount. </w:t>
      </w:r>
    </w:p>
    <w:p w14:paraId="5667B926" w14:textId="77777777" w:rsidR="00F07779" w:rsidRPr="00CA0B10" w:rsidRDefault="00F07779" w:rsidP="00CA0B10">
      <w:pPr>
        <w:spacing w:after="0" w:line="240" w:lineRule="auto"/>
        <w:rPr>
          <w:rFonts w:ascii="Times New Roman" w:eastAsia="Calibri" w:hAnsi="Times New Roman" w:cs="Times New Roman"/>
        </w:rPr>
      </w:pPr>
    </w:p>
    <w:p w14:paraId="31FDD780" w14:textId="77777777" w:rsidR="00CA0B10" w:rsidRPr="00CA0B10" w:rsidRDefault="00CA0B10" w:rsidP="00251C20">
      <w:pPr>
        <w:spacing w:after="0" w:line="240" w:lineRule="auto"/>
        <w:rPr>
          <w:rFonts w:ascii="Times New Roman" w:eastAsia="Calibri" w:hAnsi="Times New Roman" w:cs="Times New Roman"/>
        </w:rPr>
      </w:pPr>
      <w:r w:rsidRPr="00CA0B10">
        <w:rPr>
          <w:rFonts w:ascii="Times New Roman" w:eastAsia="Times New Roman" w:hAnsi="Times New Roman" w:cs="Times New Roman"/>
          <w:b/>
          <w:bCs/>
          <w:kern w:val="0"/>
          <w:lang w:eastAsia="en-AU"/>
          <w14:ligatures w14:val="none"/>
        </w:rPr>
        <w:t>Clause 45-4</w:t>
      </w:r>
      <w:r w:rsidRPr="00251C20">
        <w:rPr>
          <w:rFonts w:ascii="Times New Roman" w:eastAsia="Times New Roman" w:hAnsi="Times New Roman" w:cs="Times New Roman"/>
          <w:b/>
          <w:kern w:val="0"/>
          <w:lang w:eastAsia="en-AU"/>
          <w14:ligatures w14:val="none"/>
        </w:rPr>
        <w:t>—</w:t>
      </w:r>
      <w:r w:rsidRPr="00CA0B10">
        <w:rPr>
          <w:rFonts w:ascii="Times New Roman" w:eastAsia="Times New Roman" w:hAnsi="Times New Roman" w:cs="Times New Roman"/>
          <w:b/>
          <w:bCs/>
          <w:kern w:val="0"/>
          <w:lang w:eastAsia="en-AU"/>
          <w14:ligatures w14:val="none"/>
        </w:rPr>
        <w:t>Levy payer</w:t>
      </w:r>
    </w:p>
    <w:p w14:paraId="0B604E38" w14:textId="77777777" w:rsidR="00F07779" w:rsidRDefault="00F07779" w:rsidP="00CA0B10">
      <w:pPr>
        <w:spacing w:after="0" w:line="240" w:lineRule="auto"/>
        <w:rPr>
          <w:rFonts w:ascii="Times New Roman" w:eastAsia="Times New Roman" w:hAnsi="Times New Roman" w:cs="Times New Roman"/>
          <w:kern w:val="0"/>
          <w:szCs w:val="22"/>
          <w:shd w:val="clear" w:color="auto" w:fill="FFFFFF"/>
          <w:lang w:eastAsia="en-AU"/>
        </w:rPr>
      </w:pPr>
    </w:p>
    <w:p w14:paraId="72412669" w14:textId="77777777" w:rsidR="00CA0B10" w:rsidRPr="00CA0B10" w:rsidRDefault="00CA0B10" w:rsidP="00CA0B10">
      <w:pPr>
        <w:spacing w:after="0" w:line="240" w:lineRule="auto"/>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This clause prescribes that the person who owns the dried tree fruit immediately after it is harvested is liable to pay the dried tree fruit levy.</w:t>
      </w:r>
    </w:p>
    <w:p w14:paraId="486B6CFA" w14:textId="77777777" w:rsidR="00CA0B10" w:rsidRPr="00CA0B10" w:rsidRDefault="00CA0B10" w:rsidP="00CA0B10">
      <w:pPr>
        <w:spacing w:after="0" w:line="240" w:lineRule="auto"/>
        <w:rPr>
          <w:rFonts w:ascii="Times New Roman" w:eastAsia="Times New Roman" w:hAnsi="Times New Roman" w:cs="Times New Roman"/>
          <w:kern w:val="0"/>
          <w:szCs w:val="22"/>
          <w:shd w:val="clear" w:color="auto" w:fill="FFFFFF"/>
          <w:lang w:eastAsia="en-AU"/>
        </w:rPr>
      </w:pPr>
    </w:p>
    <w:p w14:paraId="5C407CC6" w14:textId="77777777" w:rsidR="00CA0B10" w:rsidRPr="00CA0B10" w:rsidRDefault="00CA0B10" w:rsidP="00CA0B10">
      <w:pPr>
        <w:spacing w:after="0" w:line="240" w:lineRule="auto"/>
        <w:rPr>
          <w:rFonts w:ascii="Times New Roman" w:eastAsia="Times New Roman" w:hAnsi="Times New Roman" w:cs="Times New Roman"/>
          <w:kern w:val="0"/>
          <w:szCs w:val="22"/>
          <w:lang w:eastAsia="en-AU"/>
        </w:rPr>
      </w:pPr>
      <w:r w:rsidRPr="4AA079E7">
        <w:rPr>
          <w:rFonts w:ascii="Times New Roman" w:eastAsia="Times New Roman" w:hAnsi="Times New Roman" w:cs="Times New Roman"/>
          <w:b/>
          <w:kern w:val="0"/>
          <w:lang w:eastAsia="en-AU"/>
          <w14:ligatures w14:val="none"/>
        </w:rPr>
        <w:t>Clause 45-5</w:t>
      </w:r>
      <w:r w:rsidRPr="4AA079E7">
        <w:rPr>
          <w:rFonts w:ascii="Times New Roman" w:eastAsia="Times New Roman" w:hAnsi="Times New Roman" w:cs="Times New Roman"/>
          <w:b/>
          <w:lang w:eastAsia="en-AU"/>
        </w:rPr>
        <w:t>—</w:t>
      </w:r>
      <w:r w:rsidRPr="4AA079E7">
        <w:rPr>
          <w:rFonts w:ascii="Times New Roman" w:eastAsia="Times New Roman" w:hAnsi="Times New Roman" w:cs="Times New Roman"/>
          <w:b/>
          <w:kern w:val="0"/>
          <w:lang w:eastAsia="en-AU"/>
          <w14:ligatures w14:val="none"/>
        </w:rPr>
        <w:t>Application provisions</w:t>
      </w:r>
    </w:p>
    <w:p w14:paraId="25AD011C" w14:textId="06607246" w:rsidR="00F07779" w:rsidRDefault="00F07779" w:rsidP="00CA0B10">
      <w:pPr>
        <w:spacing w:after="0" w:line="240" w:lineRule="auto"/>
        <w:rPr>
          <w:rFonts w:ascii="Times New Roman" w:eastAsia="Calibri" w:hAnsi="Times New Roman" w:cs="Times New Roman"/>
        </w:rPr>
      </w:pPr>
    </w:p>
    <w:p w14:paraId="5512504C" w14:textId="64AEDC6E" w:rsidR="006F6F40" w:rsidRDefault="00CA0B10" w:rsidP="0066783A">
      <w:pPr>
        <w:spacing w:after="0" w:line="240" w:lineRule="auto"/>
        <w:rPr>
          <w:rFonts w:ascii="Times New Roman" w:eastAsia="Calibri" w:hAnsi="Times New Roman" w:cs="Times New Roman"/>
        </w:rPr>
      </w:pPr>
      <w:r w:rsidRPr="00CA0B10">
        <w:rPr>
          <w:rFonts w:ascii="Times New Roman" w:eastAsia="Calibri" w:hAnsi="Times New Roman" w:cs="Times New Roman"/>
        </w:rPr>
        <w:t xml:space="preserve">Subclause 45-5(1) provides that paragraph 45-1(1)(a) applies </w:t>
      </w:r>
      <w:r w:rsidR="003E5037">
        <w:rPr>
          <w:rFonts w:ascii="Times New Roman" w:eastAsia="Calibri" w:hAnsi="Times New Roman" w:cs="Times New Roman"/>
        </w:rPr>
        <w:t xml:space="preserve">in relation </w:t>
      </w:r>
      <w:r w:rsidRPr="00CA0B10">
        <w:rPr>
          <w:rFonts w:ascii="Times New Roman" w:eastAsia="Calibri" w:hAnsi="Times New Roman" w:cs="Times New Roman"/>
        </w:rPr>
        <w:t xml:space="preserve">to dried fruit </w:t>
      </w:r>
      <w:r w:rsidR="003E5037">
        <w:rPr>
          <w:rFonts w:ascii="Times New Roman" w:eastAsia="Calibri" w:hAnsi="Times New Roman" w:cs="Times New Roman"/>
        </w:rPr>
        <w:t xml:space="preserve">that is </w:t>
      </w:r>
      <w:r w:rsidRPr="00CA0B10">
        <w:rPr>
          <w:rFonts w:ascii="Times New Roman" w:eastAsia="Calibri" w:hAnsi="Times New Roman" w:cs="Times New Roman"/>
        </w:rPr>
        <w:t>delivered to a packing house on or after 1 October 2025</w:t>
      </w:r>
      <w:r w:rsidR="4DB11DCC" w:rsidRPr="60F6F039">
        <w:rPr>
          <w:rFonts w:ascii="Times New Roman" w:eastAsia="Calibri" w:hAnsi="Times New Roman" w:cs="Times New Roman"/>
        </w:rPr>
        <w:t xml:space="preserve">, </w:t>
      </w:r>
      <w:r w:rsidR="4DB11DCC" w:rsidRPr="00251C20">
        <w:rPr>
          <w:rFonts w:ascii="Times New Roman" w:eastAsia="Times New Roman" w:hAnsi="Times New Roman" w:cs="Times New Roman"/>
        </w:rPr>
        <w:t>whether the tree fruit is harvested or dried before, on or after that day.</w:t>
      </w:r>
    </w:p>
    <w:p w14:paraId="6F692BF1" w14:textId="77777777" w:rsidR="006F6F40" w:rsidRPr="00251C20" w:rsidRDefault="006F6F40" w:rsidP="0066783A">
      <w:pPr>
        <w:spacing w:after="0" w:line="240" w:lineRule="auto"/>
        <w:rPr>
          <w:rFonts w:ascii="Times New Roman" w:eastAsia="Times New Roman" w:hAnsi="Times New Roman" w:cs="Times New Roman"/>
        </w:rPr>
      </w:pPr>
    </w:p>
    <w:p w14:paraId="6AEB64CF" w14:textId="0B5F318C" w:rsidR="006F6F40" w:rsidRDefault="00CA0B10" w:rsidP="00F91CF9">
      <w:pPr>
        <w:spacing w:after="0" w:line="240" w:lineRule="auto"/>
        <w:rPr>
          <w:rFonts w:ascii="Times New Roman" w:eastAsia="Calibri" w:hAnsi="Times New Roman" w:cs="Times New Roman"/>
        </w:rPr>
      </w:pPr>
      <w:r w:rsidRPr="00CA0B10">
        <w:rPr>
          <w:rFonts w:ascii="Times New Roman" w:eastAsia="Calibri" w:hAnsi="Times New Roman" w:cs="Times New Roman"/>
        </w:rPr>
        <w:t>Subclause 45-5(2) provides that paragraph 45-1(1)(b) applies</w:t>
      </w:r>
      <w:r w:rsidR="003E5037">
        <w:rPr>
          <w:rFonts w:ascii="Times New Roman" w:eastAsia="Calibri" w:hAnsi="Times New Roman" w:cs="Times New Roman"/>
        </w:rPr>
        <w:t xml:space="preserve"> in relation</w:t>
      </w:r>
      <w:r w:rsidRPr="00CA0B10">
        <w:rPr>
          <w:rFonts w:ascii="Times New Roman" w:eastAsia="Calibri" w:hAnsi="Times New Roman" w:cs="Times New Roman"/>
        </w:rPr>
        <w:t xml:space="preserve"> to tree fruit</w:t>
      </w:r>
      <w:r w:rsidR="003E5037">
        <w:rPr>
          <w:rFonts w:ascii="Times New Roman" w:eastAsia="Calibri" w:hAnsi="Times New Roman" w:cs="Times New Roman"/>
        </w:rPr>
        <w:t xml:space="preserve"> that is</w:t>
      </w:r>
      <w:r w:rsidRPr="00CA0B10">
        <w:rPr>
          <w:rFonts w:ascii="Times New Roman" w:eastAsia="Calibri" w:hAnsi="Times New Roman" w:cs="Times New Roman"/>
        </w:rPr>
        <w:t xml:space="preserve"> dried on or after 1 October 2025</w:t>
      </w:r>
      <w:r w:rsidR="4CC8AA35" w:rsidRPr="60F6F039">
        <w:rPr>
          <w:rFonts w:ascii="Times New Roman" w:eastAsia="Calibri" w:hAnsi="Times New Roman" w:cs="Times New Roman"/>
        </w:rPr>
        <w:t xml:space="preserve">, </w:t>
      </w:r>
      <w:r w:rsidR="4CC8AA35" w:rsidRPr="00251C20">
        <w:rPr>
          <w:rFonts w:ascii="Times New Roman" w:eastAsia="Times New Roman" w:hAnsi="Times New Roman" w:cs="Times New Roman"/>
        </w:rPr>
        <w:t>whether the tree fruit is harvested or delivered before, on or after that day</w:t>
      </w:r>
      <w:r w:rsidR="006F6F40">
        <w:rPr>
          <w:rFonts w:ascii="Times New Roman" w:eastAsia="Times New Roman" w:hAnsi="Times New Roman" w:cs="Times New Roman"/>
        </w:rPr>
        <w:t>.</w:t>
      </w:r>
    </w:p>
    <w:p w14:paraId="09814F84" w14:textId="77777777" w:rsidR="006F6F40" w:rsidRPr="00251C20" w:rsidRDefault="006F6F40" w:rsidP="00903714">
      <w:pPr>
        <w:spacing w:after="0" w:line="240" w:lineRule="auto"/>
        <w:rPr>
          <w:rFonts w:ascii="Times New Roman" w:eastAsia="Times New Roman" w:hAnsi="Times New Roman" w:cs="Times New Roman"/>
        </w:rPr>
      </w:pPr>
    </w:p>
    <w:p w14:paraId="65054AA8" w14:textId="46B339C8" w:rsidR="006F6F40" w:rsidRDefault="00CA0B10" w:rsidP="00F91CF9">
      <w:pPr>
        <w:spacing w:after="0" w:line="240" w:lineRule="auto"/>
        <w:rPr>
          <w:rFonts w:ascii="Times New Roman" w:eastAsia="Calibri" w:hAnsi="Times New Roman" w:cs="Times New Roman"/>
        </w:rPr>
      </w:pPr>
      <w:r w:rsidRPr="00CA0B10">
        <w:rPr>
          <w:rFonts w:ascii="Times New Roman" w:eastAsia="Calibri" w:hAnsi="Times New Roman" w:cs="Times New Roman"/>
        </w:rPr>
        <w:t xml:space="preserve">Subclause 45-5(3) provides that paragraph 45-1(1)(c) applies </w:t>
      </w:r>
      <w:r w:rsidR="003E5037">
        <w:rPr>
          <w:rFonts w:ascii="Times New Roman" w:eastAsia="Calibri" w:hAnsi="Times New Roman" w:cs="Times New Roman"/>
        </w:rPr>
        <w:t>in relation</w:t>
      </w:r>
      <w:r w:rsidR="003E5037" w:rsidRPr="00CA0B10">
        <w:rPr>
          <w:rFonts w:ascii="Times New Roman" w:eastAsia="Calibri" w:hAnsi="Times New Roman" w:cs="Times New Roman"/>
        </w:rPr>
        <w:t xml:space="preserve"> </w:t>
      </w:r>
      <w:r w:rsidRPr="00CA0B10">
        <w:rPr>
          <w:rFonts w:ascii="Times New Roman" w:eastAsia="Calibri" w:hAnsi="Times New Roman" w:cs="Times New Roman"/>
        </w:rPr>
        <w:t xml:space="preserve">to dried tree fruit </w:t>
      </w:r>
      <w:r w:rsidR="003E5037">
        <w:rPr>
          <w:rFonts w:ascii="Times New Roman" w:eastAsia="Calibri" w:hAnsi="Times New Roman" w:cs="Times New Roman"/>
        </w:rPr>
        <w:t xml:space="preserve">that is </w:t>
      </w:r>
      <w:r w:rsidRPr="00CA0B10">
        <w:rPr>
          <w:rFonts w:ascii="Times New Roman" w:eastAsia="Calibri" w:hAnsi="Times New Roman" w:cs="Times New Roman"/>
        </w:rPr>
        <w:t>sold on or after 1 October 2025</w:t>
      </w:r>
      <w:r w:rsidR="72ADB18B" w:rsidRPr="60F6F039">
        <w:rPr>
          <w:rFonts w:ascii="Times New Roman" w:eastAsia="Calibri" w:hAnsi="Times New Roman" w:cs="Times New Roman"/>
        </w:rPr>
        <w:t xml:space="preserve">, </w:t>
      </w:r>
      <w:r w:rsidR="72ADB18B" w:rsidRPr="00251C20">
        <w:rPr>
          <w:rFonts w:ascii="Times New Roman" w:eastAsia="Times New Roman" w:hAnsi="Times New Roman" w:cs="Times New Roman"/>
        </w:rPr>
        <w:t>whether the tree fruit is harvested or dried before, on or after that day.</w:t>
      </w:r>
    </w:p>
    <w:p w14:paraId="620144FB" w14:textId="77777777" w:rsidR="006F6F40" w:rsidRPr="00251C20" w:rsidRDefault="006F6F40" w:rsidP="00903714">
      <w:pPr>
        <w:spacing w:after="0" w:line="240" w:lineRule="auto"/>
        <w:rPr>
          <w:rFonts w:ascii="Times New Roman" w:eastAsia="Times New Roman" w:hAnsi="Times New Roman" w:cs="Times New Roman"/>
        </w:rPr>
      </w:pPr>
    </w:p>
    <w:p w14:paraId="11CF725F" w14:textId="25D186F5" w:rsidR="00CA0B10" w:rsidRPr="00251C20" w:rsidRDefault="00CA0B10" w:rsidP="00F91CF9">
      <w:pPr>
        <w:spacing w:after="0" w:line="240" w:lineRule="auto"/>
        <w:rPr>
          <w:rFonts w:ascii="Times New Roman" w:eastAsia="Times New Roman" w:hAnsi="Times New Roman" w:cs="Times New Roman"/>
        </w:rPr>
      </w:pPr>
      <w:r w:rsidRPr="00CA0B10">
        <w:rPr>
          <w:rFonts w:ascii="Times New Roman" w:eastAsia="Calibri" w:hAnsi="Times New Roman" w:cs="Times New Roman"/>
        </w:rPr>
        <w:t>Subclause 45-5(4) provides that paragraph 45-1(1)(d) applies</w:t>
      </w:r>
      <w:r w:rsidR="00757AA3" w:rsidRPr="00757AA3">
        <w:rPr>
          <w:rFonts w:ascii="Times New Roman" w:eastAsia="Calibri" w:hAnsi="Times New Roman" w:cs="Times New Roman"/>
        </w:rPr>
        <w:t xml:space="preserve"> </w:t>
      </w:r>
      <w:r w:rsidR="00757AA3">
        <w:rPr>
          <w:rFonts w:ascii="Times New Roman" w:eastAsia="Calibri" w:hAnsi="Times New Roman" w:cs="Times New Roman"/>
        </w:rPr>
        <w:t>in relation</w:t>
      </w:r>
      <w:r w:rsidRPr="00CA0B10">
        <w:rPr>
          <w:rFonts w:ascii="Times New Roman" w:eastAsia="Calibri" w:hAnsi="Times New Roman" w:cs="Times New Roman"/>
        </w:rPr>
        <w:t xml:space="preserve"> to dried tree fruit </w:t>
      </w:r>
      <w:r w:rsidR="00757AA3">
        <w:rPr>
          <w:rFonts w:ascii="Times New Roman" w:eastAsia="Calibri" w:hAnsi="Times New Roman" w:cs="Times New Roman"/>
        </w:rPr>
        <w:t xml:space="preserve">that is </w:t>
      </w:r>
      <w:r w:rsidRPr="00CA0B10">
        <w:rPr>
          <w:rFonts w:ascii="Times New Roman" w:eastAsia="Calibri" w:hAnsi="Times New Roman" w:cs="Times New Roman"/>
        </w:rPr>
        <w:t>used on or after 1 October 2025</w:t>
      </w:r>
      <w:r w:rsidR="2DC2F72D" w:rsidRPr="60F6F039">
        <w:rPr>
          <w:rFonts w:ascii="Times New Roman" w:eastAsia="Calibri" w:hAnsi="Times New Roman" w:cs="Times New Roman"/>
        </w:rPr>
        <w:t xml:space="preserve">, </w:t>
      </w:r>
      <w:r w:rsidR="2DC2F72D" w:rsidRPr="00251C20">
        <w:rPr>
          <w:rFonts w:ascii="Times New Roman" w:eastAsia="Times New Roman" w:hAnsi="Times New Roman" w:cs="Times New Roman"/>
        </w:rPr>
        <w:t>whether the tree fruit is harvested or dried before, on or after that day.</w:t>
      </w:r>
    </w:p>
    <w:p w14:paraId="3B98E14C" w14:textId="114C2983" w:rsidR="00CA0B10" w:rsidRPr="00CA0B10" w:rsidRDefault="00CA0B10" w:rsidP="00CA0B10">
      <w:pPr>
        <w:spacing w:after="0" w:line="240" w:lineRule="auto"/>
        <w:rPr>
          <w:rFonts w:ascii="Times New Roman" w:eastAsia="Calibri" w:hAnsi="Times New Roman" w:cs="Times New Roman"/>
          <w:kern w:val="0"/>
        </w:rPr>
      </w:pPr>
    </w:p>
    <w:p w14:paraId="7307F400" w14:textId="77777777" w:rsidR="00CA0B10" w:rsidRPr="00251C20" w:rsidRDefault="00CA0B10" w:rsidP="00F91CF9">
      <w:pPr>
        <w:spacing w:after="0" w:line="240" w:lineRule="auto"/>
        <w:outlineLvl w:val="0"/>
        <w:rPr>
          <w:rFonts w:ascii="Times New Roman" w:eastAsiaTheme="majorEastAsia" w:hAnsi="Times New Roman" w:cstheme="majorBidi"/>
          <w:b/>
          <w:kern w:val="0"/>
          <w:sz w:val="28"/>
          <w:szCs w:val="44"/>
        </w:rPr>
      </w:pPr>
      <w:bookmarkStart w:id="170" w:name="_Toc178245318"/>
      <w:bookmarkStart w:id="171" w:name="_Toc177028499"/>
      <w:r w:rsidRPr="00251C20">
        <w:rPr>
          <w:rFonts w:ascii="Times New Roman" w:eastAsiaTheme="majorEastAsia" w:hAnsi="Times New Roman" w:cs="Times New Roman"/>
          <w:b/>
          <w:kern w:val="0"/>
          <w:sz w:val="28"/>
          <w:szCs w:val="44"/>
        </w:rPr>
        <w:t>Division 46</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rPr>
        <w:t>Ginger</w:t>
      </w:r>
      <w:bookmarkEnd w:id="170"/>
      <w:bookmarkEnd w:id="171"/>
    </w:p>
    <w:p w14:paraId="4A62F33F" w14:textId="77777777" w:rsidR="003400CC" w:rsidRDefault="003400CC" w:rsidP="00F91CF9">
      <w:pPr>
        <w:spacing w:after="0" w:line="240" w:lineRule="auto"/>
        <w:textAlignment w:val="baseline"/>
        <w:rPr>
          <w:rFonts w:ascii="Times New Roman" w:eastAsiaTheme="majorEastAsia" w:hAnsi="Times New Roman" w:cs="Times New Roman"/>
          <w:kern w:val="0"/>
          <w:lang w:eastAsia="en-AU"/>
          <w14:ligatures w14:val="none"/>
        </w:rPr>
      </w:pPr>
    </w:p>
    <w:p w14:paraId="1D5C17B4" w14:textId="49550728" w:rsidR="0067160A" w:rsidRDefault="00CA0B10" w:rsidP="00F91CF9">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ginger levy</w:t>
      </w:r>
      <w:r w:rsidRPr="00CA0B10">
        <w:rPr>
          <w:rFonts w:ascii="Times New Roman" w:eastAsiaTheme="majorEastAsia" w:hAnsi="Times New Roman" w:cs="Times New Roman"/>
          <w:kern w:val="0"/>
          <w:lang w:eastAsia="en-AU"/>
          <w14:ligatures w14:val="none"/>
        </w:rPr>
        <w:t xml:space="preserve">) on ginger grown in Australia, in specific circumstances. Levy was previously imposed on ginger: see Schedule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and Schedule 27 to the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i/>
          <w:iCs/>
          <w:kern w:val="0"/>
          <w:lang w:eastAsia="en-AU"/>
          <w14:ligatures w14:val="none"/>
        </w:rPr>
        <w:t>.</w:t>
      </w:r>
    </w:p>
    <w:p w14:paraId="0625066A" w14:textId="77777777" w:rsidR="00CA0B10" w:rsidRDefault="00CA0B10" w:rsidP="00F91CF9">
      <w:pPr>
        <w:keepNext/>
        <w:keepLines/>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Key definitions for the imposition of ginger levy:</w:t>
      </w:r>
    </w:p>
    <w:p w14:paraId="6D636B95" w14:textId="77777777" w:rsidR="003400CC" w:rsidRPr="00CA0B10" w:rsidRDefault="003400CC"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5573B1DA" w14:textId="0EA4BA76" w:rsidR="00CA0B10" w:rsidRPr="00CA0B10" w:rsidRDefault="00CA0B10" w:rsidP="00F91CF9">
      <w:pPr>
        <w:keepNext/>
        <w:keepLines/>
        <w:numPr>
          <w:ilvl w:val="0"/>
          <w:numId w:val="16"/>
        </w:numPr>
        <w:spacing w:after="12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business purchaser</w:t>
      </w:r>
      <w:r w:rsidRPr="00CA0B10">
        <w:rPr>
          <w:rFonts w:ascii="Times New Roman" w:eastAsiaTheme="majorEastAsia" w:hAnsi="Times New Roman" w:cs="Times New Roman"/>
          <w:kern w:val="0"/>
          <w:lang w:eastAsia="en-AU"/>
          <w14:ligatures w14:val="none"/>
        </w:rPr>
        <w:t xml:space="preserve"> is defined in subsection 6(3)</w:t>
      </w:r>
      <w:r w:rsidR="00AF2EA4">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ginger it means a person who buys ginger from ginger levy payers in the course of carrying on a business.</w:t>
      </w:r>
    </w:p>
    <w:p w14:paraId="527ACB84" w14:textId="5659DDF6" w:rsidR="00CA0B10" w:rsidRPr="00CA0B10" w:rsidRDefault="00CA0B10" w:rsidP="00F91CF9">
      <w:pPr>
        <w:numPr>
          <w:ilvl w:val="0"/>
          <w:numId w:val="16"/>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ginger</w:t>
      </w:r>
      <w:r w:rsidRPr="00CA0B10">
        <w:rPr>
          <w:rFonts w:ascii="Times New Roman" w:eastAsiaTheme="majorEastAsia" w:hAnsi="Times New Roman" w:cs="Times New Roman"/>
          <w:kern w:val="0"/>
          <w:lang w:eastAsia="en-AU"/>
          <w14:ligatures w14:val="none"/>
        </w:rPr>
        <w:t xml:space="preserve"> is defined in subclause 46-1(2)</w:t>
      </w:r>
      <w:r w:rsidR="00AF2EA4">
        <w:rPr>
          <w:rFonts w:ascii="Times New Roman" w:eastAsiaTheme="majorEastAsia" w:hAnsi="Times New Roman" w:cs="Times New Roman"/>
          <w:kern w:val="0"/>
          <w:lang w:eastAsia="en-AU"/>
          <w14:ligatures w14:val="none"/>
        </w:rPr>
        <w:t xml:space="preserve"> </w:t>
      </w:r>
      <w:r w:rsidR="00AF2EA4">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4BDE6031" w14:textId="03C44A3E" w:rsidR="00CA0B10" w:rsidRPr="00CA0B10" w:rsidRDefault="00CA0B10" w:rsidP="00F91CF9">
      <w:pPr>
        <w:numPr>
          <w:ilvl w:val="0"/>
          <w:numId w:val="16"/>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retail sale</w:t>
      </w:r>
      <w:r w:rsidRPr="00CA0B10">
        <w:rPr>
          <w:rFonts w:ascii="Times New Roman" w:eastAsiaTheme="majorEastAsia" w:hAnsi="Times New Roman" w:cs="Times New Roman"/>
          <w:kern w:val="0"/>
          <w:lang w:eastAsia="en-AU"/>
          <w14:ligatures w14:val="none"/>
        </w:rPr>
        <w:t xml:space="preserve"> is defined in section 5</w:t>
      </w:r>
      <w:r w:rsidR="00AF2EA4">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ginger, it means any sale by a person except a sale to a business purchaser, whether through a selling agent, buying agent or both or to a consumer at a wholesale produce market.</w:t>
      </w:r>
    </w:p>
    <w:p w14:paraId="2D1D1E7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1261C2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46-1—Imposition of ginger levy</w:t>
      </w:r>
    </w:p>
    <w:p w14:paraId="7E47EF7B" w14:textId="77777777" w:rsidR="003400CC" w:rsidRDefault="003400CC" w:rsidP="00CA0B10">
      <w:pPr>
        <w:spacing w:after="0" w:line="240" w:lineRule="auto"/>
        <w:textAlignment w:val="baseline"/>
        <w:rPr>
          <w:rFonts w:ascii="Times New Roman" w:eastAsiaTheme="majorEastAsia" w:hAnsi="Times New Roman" w:cs="Times New Roman"/>
          <w:kern w:val="0"/>
          <w:lang w:eastAsia="en-AU"/>
          <w14:ligatures w14:val="none"/>
        </w:rPr>
      </w:pPr>
    </w:p>
    <w:p w14:paraId="5BAC467A" w14:textId="1664F493"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46-1(1) imposes levy on ginger that is grown in Australia and is sold by the grower. The term </w:t>
      </w:r>
      <w:r w:rsidRPr="00CA0B10">
        <w:rPr>
          <w:rFonts w:ascii="Times New Roman" w:eastAsiaTheme="majorEastAsia" w:hAnsi="Times New Roman" w:cs="Times New Roman"/>
          <w:b/>
          <w:bCs/>
          <w:i/>
          <w:iCs/>
          <w:kern w:val="0"/>
          <w:lang w:eastAsia="en-AU"/>
          <w14:ligatures w14:val="none"/>
        </w:rPr>
        <w:t>ginger</w:t>
      </w:r>
      <w:r w:rsidRPr="00CA0B10">
        <w:rPr>
          <w:rFonts w:ascii="Times New Roman" w:eastAsiaTheme="majorEastAsia" w:hAnsi="Times New Roman" w:cs="Times New Roman"/>
          <w:kern w:val="0"/>
          <w:lang w:eastAsia="en-AU"/>
          <w14:ligatures w14:val="none"/>
        </w:rPr>
        <w:t xml:space="preserve"> is defined in subclause 46-1(2) by</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reference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to its scientific name.</w:t>
      </w:r>
    </w:p>
    <w:p w14:paraId="7B188DA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8006AD5" w14:textId="77777777" w:rsidR="00CA0B10" w:rsidRP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Clause 46-2—Exemptions from the levy</w:t>
      </w:r>
    </w:p>
    <w:p w14:paraId="50783204" w14:textId="77777777" w:rsidR="003400CC" w:rsidRDefault="003400CC" w:rsidP="00CA0B10">
      <w:pPr>
        <w:spacing w:after="0" w:line="240" w:lineRule="auto"/>
        <w:textAlignment w:val="baseline"/>
        <w:rPr>
          <w:rFonts w:ascii="Times New Roman" w:eastAsiaTheme="majorEastAsia" w:hAnsi="Times New Roman" w:cs="Times New Roman"/>
          <w:kern w:val="0"/>
          <w:lang w:eastAsia="en-AU"/>
          <w14:ligatures w14:val="none"/>
        </w:rPr>
      </w:pPr>
    </w:p>
    <w:p w14:paraId="430F5BC0" w14:textId="56031CE4"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from levy ginger that is sold by retail sale.</w:t>
      </w:r>
    </w:p>
    <w:p w14:paraId="3F3F9DA8"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069005C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46-3—Rate of the levy</w:t>
      </w:r>
    </w:p>
    <w:p w14:paraId="3FF2A38D" w14:textId="77777777" w:rsidR="003400CC" w:rsidRDefault="003400CC" w:rsidP="00CA0B10">
      <w:pPr>
        <w:spacing w:after="0" w:line="240" w:lineRule="auto"/>
        <w:textAlignment w:val="baseline"/>
        <w:rPr>
          <w:rFonts w:ascii="Times New Roman" w:eastAsiaTheme="majorEastAsia" w:hAnsi="Times New Roman" w:cs="Times New Roman"/>
          <w:kern w:val="0"/>
          <w:lang w:eastAsia="en-AU"/>
          <w14:ligatures w14:val="none"/>
        </w:rPr>
      </w:pPr>
    </w:p>
    <w:p w14:paraId="5E39A124" w14:textId="5E006132" w:rsid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46-3 prescribes the ginger levy rate</w:t>
      </w:r>
      <w:r w:rsidR="0003507F">
        <w:rPr>
          <w:rFonts w:ascii="Times New Roman" w:eastAsiaTheme="majorEastAsia" w:hAnsi="Times New Roman" w:cs="Times New Roman"/>
          <w:kern w:val="0"/>
          <w:lang w:eastAsia="en-AU"/>
          <w14:ligatures w14:val="none"/>
        </w:rPr>
        <w:t>.</w:t>
      </w:r>
    </w:p>
    <w:p w14:paraId="7C8F7C31" w14:textId="77777777" w:rsidR="0003507F" w:rsidRPr="00CA0B10" w:rsidRDefault="0003507F" w:rsidP="00CA0B10">
      <w:pPr>
        <w:spacing w:after="0" w:line="240" w:lineRule="auto"/>
        <w:textAlignment w:val="baseline"/>
        <w:rPr>
          <w:rFonts w:ascii="Times New Roman" w:eastAsia="Times New Roman" w:hAnsi="Times New Roman" w:cs="Times New Roman"/>
          <w:kern w:val="0"/>
          <w:lang w:eastAsia="en-AU"/>
          <w14:ligatures w14:val="none"/>
        </w:rPr>
      </w:pPr>
    </w:p>
    <w:p w14:paraId="63E7CEB9"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1 of the table in this clause prescribes two components:</w:t>
      </w:r>
    </w:p>
    <w:p w14:paraId="4EF27795" w14:textId="77777777" w:rsidR="00CA0B10" w:rsidRPr="00CA0B10" w:rsidRDefault="00CA0B10" w:rsidP="00F91CF9">
      <w:pPr>
        <w:numPr>
          <w:ilvl w:val="0"/>
          <w:numId w:val="1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 and</w:t>
      </w:r>
    </w:p>
    <w:p w14:paraId="46E269F1" w14:textId="77777777" w:rsidR="00CA0B10" w:rsidRPr="00CA0B10" w:rsidRDefault="00CA0B10" w:rsidP="00F91CF9">
      <w:pPr>
        <w:numPr>
          <w:ilvl w:val="0"/>
          <w:numId w:val="1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w:t>
      </w:r>
    </w:p>
    <w:p w14:paraId="77072215"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ginger levy rate is worked out by adding together the two components.</w:t>
      </w:r>
    </w:p>
    <w:p w14:paraId="67B3702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69E31B3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489878B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C5B7C2A" w14:textId="4F9DA8EF"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A note to this clause explains that section 22 of the </w:t>
      </w:r>
      <w:r w:rsidRPr="00F91CF9">
        <w:rPr>
          <w:rFonts w:ascii="Times New Roman" w:hAnsi="Times New Roman"/>
          <w:kern w:val="0"/>
          <w14:ligatures w14:val="none"/>
        </w:rPr>
        <w:t>Act</w:t>
      </w:r>
      <w:r w:rsidRPr="00CA0B10" w:rsidDel="00653D90">
        <w:rPr>
          <w:rFonts w:ascii="Times New Roman" w:eastAsiaTheme="majorEastAsia" w:hAnsi="Times New Roman" w:cs="Times New Roman"/>
          <w:i/>
          <w:kern w:val="0"/>
          <w:lang w:eastAsia="en-AU"/>
          <w14:ligatures w14:val="none"/>
        </w:rPr>
        <w:t xml:space="preserve"> </w:t>
      </w:r>
      <w:r w:rsidRPr="00CA0B10">
        <w:rPr>
          <w:rFonts w:ascii="Times New Roman" w:eastAsiaTheme="majorEastAsia" w:hAnsi="Times New Roman" w:cs="Times New Roman"/>
          <w:kern w:val="0"/>
          <w:lang w:eastAsia="en-AU"/>
          <w14:ligatures w14:val="none"/>
        </w:rPr>
        <w:t>has the effect that the reference in the table to the sale price of ginger is taken not to include the net GST.</w:t>
      </w:r>
    </w:p>
    <w:p w14:paraId="7CB72AE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9F4C87E"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46-4—Levy payer</w:t>
      </w:r>
    </w:p>
    <w:p w14:paraId="5C613228" w14:textId="77777777" w:rsidR="003400CC" w:rsidRDefault="003400CC" w:rsidP="00CA0B10">
      <w:pPr>
        <w:spacing w:after="0" w:line="240" w:lineRule="auto"/>
        <w:textAlignment w:val="baseline"/>
        <w:rPr>
          <w:rFonts w:ascii="Times New Roman" w:eastAsiaTheme="majorEastAsia" w:hAnsi="Times New Roman" w:cs="Times New Roman"/>
          <w:kern w:val="0"/>
          <w:lang w:eastAsia="en-AU"/>
          <w14:ligatures w14:val="none"/>
        </w:rPr>
      </w:pPr>
    </w:p>
    <w:p w14:paraId="5EBC39A7" w14:textId="5C379BCF"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provides that the grower is liable to pay the ginger levy.</w:t>
      </w:r>
    </w:p>
    <w:p w14:paraId="75FC982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83C32C6" w14:textId="79652182" w:rsidR="00571700" w:rsidRDefault="00CA0B10" w:rsidP="00F91CF9">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46-5—Application provision</w:t>
      </w:r>
    </w:p>
    <w:p w14:paraId="4C027995" w14:textId="77777777" w:rsidR="00571700" w:rsidRDefault="00571700" w:rsidP="00F91CF9">
      <w:pPr>
        <w:spacing w:after="0" w:line="240" w:lineRule="auto"/>
        <w:textAlignment w:val="baseline"/>
        <w:rPr>
          <w:rFonts w:ascii="Times New Roman" w:eastAsiaTheme="majorEastAsia" w:hAnsi="Times New Roman" w:cs="Times New Roman"/>
          <w:kern w:val="0"/>
          <w:lang w:eastAsia="en-AU"/>
          <w14:ligatures w14:val="none"/>
        </w:rPr>
      </w:pPr>
    </w:p>
    <w:p w14:paraId="7506436F" w14:textId="6E66B6A2" w:rsidR="007C5BF7" w:rsidRDefault="00CA0B10" w:rsidP="00903714">
      <w:pPr>
        <w:spacing w:after="0" w:line="240" w:lineRule="auto"/>
        <w:textAlignment w:val="baseline"/>
        <w:rPr>
          <w:rFonts w:ascii="Times New Roman" w:eastAsia="Times New Roman" w:hAnsi="Times New Roman" w:cs="Times New Roman"/>
        </w:rPr>
      </w:pPr>
      <w:r w:rsidRPr="00CA0B10">
        <w:rPr>
          <w:rFonts w:ascii="Times New Roman" w:eastAsiaTheme="majorEastAsia" w:hAnsi="Times New Roman" w:cs="Times New Roman"/>
          <w:kern w:val="0"/>
          <w:lang w:eastAsia="en-AU"/>
          <w14:ligatures w14:val="none"/>
        </w:rPr>
        <w:t>Clause 46-5 provides that clause 46-1 applies</w:t>
      </w:r>
      <w:r w:rsidR="00757AA3">
        <w:rPr>
          <w:rFonts w:ascii="Times New Roman" w:eastAsiaTheme="majorEastAsia" w:hAnsi="Times New Roman" w:cs="Times New Roman"/>
          <w:kern w:val="0"/>
          <w:lang w:eastAsia="en-AU"/>
          <w14:ligatures w14:val="none"/>
        </w:rPr>
        <w:t xml:space="preserve"> </w:t>
      </w:r>
      <w:r w:rsidR="00757AA3">
        <w:rPr>
          <w:rFonts w:ascii="Times New Roman" w:eastAsia="Calibri" w:hAnsi="Times New Roman" w:cs="Times New Roman"/>
        </w:rPr>
        <w:t>in relation</w:t>
      </w:r>
      <w:r w:rsidRPr="00CA0B10">
        <w:rPr>
          <w:rFonts w:ascii="Times New Roman" w:eastAsiaTheme="majorEastAsia" w:hAnsi="Times New Roman" w:cs="Times New Roman"/>
          <w:kern w:val="0"/>
          <w:lang w:eastAsia="en-AU"/>
          <w14:ligatures w14:val="none"/>
        </w:rPr>
        <w:t xml:space="preserve"> to ginger</w:t>
      </w:r>
      <w:r w:rsidR="00757AA3">
        <w:rPr>
          <w:rFonts w:ascii="Times New Roman" w:eastAsiaTheme="majorEastAsia" w:hAnsi="Times New Roman" w:cs="Times New Roman"/>
          <w:kern w:val="0"/>
          <w:lang w:eastAsia="en-AU"/>
          <w14:ligatures w14:val="none"/>
        </w:rPr>
        <w:t xml:space="preserve"> that is</w:t>
      </w:r>
      <w:r w:rsidRPr="00CA0B10">
        <w:rPr>
          <w:rFonts w:ascii="Times New Roman" w:eastAsiaTheme="majorEastAsia" w:hAnsi="Times New Roman" w:cs="Times New Roman"/>
          <w:kern w:val="0"/>
          <w:lang w:eastAsia="en-AU"/>
          <w14:ligatures w14:val="none"/>
        </w:rPr>
        <w:t xml:space="preserve"> sold on or after 1 July 2025</w:t>
      </w:r>
      <w:r w:rsidR="73AB6BA8" w:rsidRPr="00251C20">
        <w:rPr>
          <w:rFonts w:ascii="Times New Roman" w:eastAsiaTheme="majorEastAsia" w:hAnsi="Times New Roman" w:cs="Times New Roman"/>
          <w:kern w:val="0"/>
          <w:lang w:eastAsia="en-AU"/>
          <w14:ligatures w14:val="none"/>
        </w:rPr>
        <w:t xml:space="preserve">, </w:t>
      </w:r>
      <w:r w:rsidR="73AB6BA8" w:rsidRPr="00251C20">
        <w:rPr>
          <w:rFonts w:ascii="Times New Roman" w:eastAsia="Times New Roman" w:hAnsi="Times New Roman" w:cs="Times New Roman"/>
        </w:rPr>
        <w:t>whether the ginger is grown before, on or after that day.</w:t>
      </w:r>
    </w:p>
    <w:p w14:paraId="1AF433C7" w14:textId="77777777" w:rsidR="00473B3A" w:rsidRDefault="00473B3A" w:rsidP="00F91CF9">
      <w:pPr>
        <w:spacing w:after="0" w:line="240" w:lineRule="auto"/>
        <w:textAlignment w:val="baseline"/>
        <w:rPr>
          <w:rFonts w:ascii="Times New Roman" w:eastAsia="Times New Roman" w:hAnsi="Times New Roman" w:cs="Times New Roman"/>
        </w:rPr>
      </w:pPr>
    </w:p>
    <w:p w14:paraId="0B386783" w14:textId="77777777" w:rsidR="00CA0B10" w:rsidRPr="00251C20" w:rsidRDefault="00CA0B10" w:rsidP="00473B3A">
      <w:pPr>
        <w:keepNext/>
        <w:keepLines/>
        <w:spacing w:after="0" w:line="240" w:lineRule="auto"/>
        <w:outlineLvl w:val="0"/>
        <w:rPr>
          <w:rFonts w:ascii="Times New Roman" w:eastAsia="Times New Roman" w:hAnsi="Times New Roman" w:cs="Times New Roman"/>
          <w:b/>
          <w:sz w:val="28"/>
          <w:szCs w:val="44"/>
        </w:rPr>
      </w:pPr>
      <w:bookmarkStart w:id="172" w:name="_Toc178245319"/>
      <w:bookmarkStart w:id="173" w:name="_Toc177028500"/>
      <w:r w:rsidRPr="00251C20">
        <w:rPr>
          <w:rFonts w:ascii="Times New Roman" w:eastAsia="Times New Roman" w:hAnsi="Times New Roman" w:cs="Times New Roman"/>
          <w:b/>
          <w:sz w:val="28"/>
          <w:szCs w:val="44"/>
        </w:rPr>
        <w:lastRenderedPageBreak/>
        <w:t>Division 47</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imes New Roman"/>
          <w:b/>
          <w:sz w:val="28"/>
          <w:szCs w:val="44"/>
        </w:rPr>
        <w:t>Lychees</w:t>
      </w:r>
      <w:bookmarkEnd w:id="172"/>
      <w:bookmarkEnd w:id="173"/>
    </w:p>
    <w:p w14:paraId="09031144" w14:textId="77777777" w:rsidR="00A35FAB" w:rsidRDefault="00A35FAB"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0DE7B62E"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lychee levy</w:t>
      </w:r>
      <w:r w:rsidRPr="00CA0B10">
        <w:rPr>
          <w:rFonts w:ascii="Times New Roman" w:eastAsiaTheme="majorEastAsia" w:hAnsi="Times New Roman" w:cs="Times New Roman"/>
          <w:kern w:val="0"/>
          <w:lang w:eastAsia="en-AU"/>
          <w14:ligatures w14:val="none"/>
        </w:rPr>
        <w:t xml:space="preserve">) on lychees harvested in Australia, in specific circumstances. Levy was previously imposed on lychees: see Schedule 15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and Schedule 15 to the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kern w:val="0"/>
          <w:lang w:eastAsia="en-AU"/>
          <w14:ligatures w14:val="none"/>
        </w:rPr>
        <w:t xml:space="preserve"> </w:t>
      </w:r>
    </w:p>
    <w:p w14:paraId="0D44AEE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EF74DA8" w14:textId="77777777" w:rsidR="00CA0B10" w:rsidRPr="00CA0B10" w:rsidRDefault="00CA0B10" w:rsidP="00F91CF9">
      <w:pPr>
        <w:keepNext/>
        <w:keepLines/>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lychee levy:</w:t>
      </w:r>
    </w:p>
    <w:p w14:paraId="42F9083F" w14:textId="77777777" w:rsidR="00A35FAB" w:rsidRPr="00CA0B10" w:rsidRDefault="00A35FAB" w:rsidP="00F91CF9">
      <w:pPr>
        <w:keepNext/>
        <w:keepLines/>
        <w:spacing w:after="0" w:line="240" w:lineRule="auto"/>
        <w:textAlignment w:val="baseline"/>
        <w:rPr>
          <w:rFonts w:ascii="Times New Roman" w:eastAsiaTheme="majorEastAsia" w:hAnsi="Times New Roman" w:cs="Times New Roman"/>
          <w:b/>
          <w:bCs/>
          <w:kern w:val="0"/>
          <w:lang w:eastAsia="en-AU"/>
          <w14:ligatures w14:val="none"/>
        </w:rPr>
      </w:pPr>
    </w:p>
    <w:p w14:paraId="106AE92C" w14:textId="44EDF404" w:rsidR="00CA0B10" w:rsidRPr="00CA0B10" w:rsidRDefault="00CA0B10" w:rsidP="00251C20">
      <w:pPr>
        <w:numPr>
          <w:ilvl w:val="0"/>
          <w:numId w:val="42"/>
        </w:numPr>
        <w:spacing w:after="12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business purchaser</w:t>
      </w:r>
      <w:r w:rsidRPr="00CA0B10">
        <w:rPr>
          <w:rFonts w:ascii="Times New Roman" w:eastAsiaTheme="majorEastAsia" w:hAnsi="Times New Roman" w:cs="Times New Roman"/>
          <w:kern w:val="0"/>
          <w:lang w:eastAsia="en-AU"/>
          <w14:ligatures w14:val="none"/>
        </w:rPr>
        <w:t xml:space="preserve"> is defined in subsection 6(3)</w:t>
      </w:r>
      <w:r w:rsidR="00AF2EA4">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lychees, it means a person who buys lychees from lychee levy payers in the course of carrying on a business.</w:t>
      </w:r>
    </w:p>
    <w:p w14:paraId="707FE6DE" w14:textId="74C9BE48" w:rsidR="00CA0B10" w:rsidRPr="00CA0B10" w:rsidRDefault="00CA0B10" w:rsidP="00F91CF9">
      <w:pPr>
        <w:numPr>
          <w:ilvl w:val="0"/>
          <w:numId w:val="4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lychee</w:t>
      </w:r>
      <w:r w:rsidRPr="00CA0B10">
        <w:rPr>
          <w:rFonts w:ascii="Times New Roman" w:eastAsiaTheme="majorEastAsia" w:hAnsi="Times New Roman" w:cs="Times New Roman"/>
          <w:kern w:val="0"/>
          <w:lang w:eastAsia="en-AU"/>
          <w14:ligatures w14:val="none"/>
        </w:rPr>
        <w:t xml:space="preserve"> is defined in subclause 47-1(2)</w:t>
      </w:r>
      <w:r w:rsidR="00DB18B8">
        <w:rPr>
          <w:rFonts w:ascii="Times New Roman" w:eastAsiaTheme="majorEastAsia" w:hAnsi="Times New Roman" w:cs="Times New Roman"/>
          <w:kern w:val="0"/>
          <w:lang w:eastAsia="en-AU"/>
          <w14:ligatures w14:val="none"/>
        </w:rPr>
        <w:t xml:space="preserve"> </w:t>
      </w:r>
      <w:r w:rsidR="00DB18B8">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75C8C117" w14:textId="104823BB" w:rsidR="00CA0B10" w:rsidRPr="00CA0B10" w:rsidRDefault="00CA0B10" w:rsidP="00F91CF9">
      <w:pPr>
        <w:numPr>
          <w:ilvl w:val="0"/>
          <w:numId w:val="42"/>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process</w:t>
      </w:r>
      <w:r w:rsidRPr="00CA0B10">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in relation to a plant product</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subsection 7(1)</w:t>
      </w:r>
      <w:r w:rsidR="00DB18B8">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lychees, it means the performance of an operation, except cleaning or washing, brushing, sorting, grading, packing, storage, transport or delivery.</w:t>
      </w:r>
    </w:p>
    <w:p w14:paraId="31A485AB" w14:textId="070A32ED" w:rsidR="00CA0B10" w:rsidRPr="00CA0B10" w:rsidRDefault="00CA0B10" w:rsidP="00F91CF9">
      <w:pPr>
        <w:numPr>
          <w:ilvl w:val="0"/>
          <w:numId w:val="42"/>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retail sale</w:t>
      </w:r>
      <w:r w:rsidRPr="00CA0B10">
        <w:rPr>
          <w:rFonts w:ascii="Times New Roman" w:eastAsiaTheme="majorEastAsia" w:hAnsi="Times New Roman" w:cs="Times New Roman"/>
          <w:kern w:val="0"/>
          <w:lang w:eastAsia="en-AU"/>
          <w14:ligatures w14:val="none"/>
        </w:rPr>
        <w:t xml:space="preserve"> is defined in section 5</w:t>
      </w:r>
      <w:r w:rsidR="00DB18B8">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lychees, it means any sale by a person except a sale to a business purchaser, whether through a selling agent, buying agent or both or to a consumer at a wholesale produce market.</w:t>
      </w:r>
    </w:p>
    <w:p w14:paraId="0FA8C3C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86B1D7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47-1—Imposition of lychee levy</w:t>
      </w:r>
    </w:p>
    <w:p w14:paraId="15427190" w14:textId="77777777" w:rsidR="00A35FAB" w:rsidRDefault="00A35FAB" w:rsidP="00CA0B10">
      <w:pPr>
        <w:spacing w:after="0" w:line="240" w:lineRule="auto"/>
        <w:textAlignment w:val="baseline"/>
        <w:rPr>
          <w:rFonts w:ascii="Times New Roman" w:eastAsiaTheme="majorEastAsia" w:hAnsi="Times New Roman" w:cs="Times New Roman"/>
          <w:kern w:val="0"/>
          <w:lang w:eastAsia="en-AU"/>
          <w14:ligatures w14:val="none"/>
        </w:rPr>
      </w:pPr>
    </w:p>
    <w:p w14:paraId="2055D08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47-1(1) imposes levy on lychees that are harvested in Australia and are either sold by, or processed by or for, the person who owns the lychees immediately after they are harvested.</w:t>
      </w:r>
      <w:r w:rsidRPr="00CA0B10">
        <w:rPr>
          <w:rFonts w:ascii="Times New Roman" w:eastAsia="Times New Roman" w:hAnsi="Times New Roman" w:cs="Times New Roman"/>
          <w:kern w:val="0"/>
          <w:lang w:eastAsia="en-AU"/>
          <w14:ligatures w14:val="none"/>
        </w:rPr>
        <w:t xml:space="preserve"> The term </w:t>
      </w:r>
      <w:r w:rsidRPr="00CA0B10">
        <w:rPr>
          <w:rFonts w:ascii="Times New Roman" w:eastAsiaTheme="majorEastAsia" w:hAnsi="Times New Roman" w:cs="Times New Roman"/>
          <w:b/>
          <w:bCs/>
          <w:i/>
          <w:iCs/>
          <w:kern w:val="0"/>
          <w:lang w:eastAsia="en-AU"/>
          <w14:ligatures w14:val="none"/>
        </w:rPr>
        <w:t>lychee</w:t>
      </w:r>
      <w:r w:rsidRPr="00CA0B10">
        <w:rPr>
          <w:rFonts w:ascii="Times New Roman" w:eastAsiaTheme="majorEastAsia" w:hAnsi="Times New Roman" w:cs="Times New Roman"/>
          <w:kern w:val="0"/>
          <w:lang w:eastAsia="en-AU"/>
          <w14:ligatures w14:val="none"/>
        </w:rPr>
        <w:t xml:space="preserve"> is defined in subclause 47-1(2) by</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reference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to its scientific name.</w:t>
      </w:r>
    </w:p>
    <w:p w14:paraId="299E6568" w14:textId="77777777" w:rsidR="00993FD4" w:rsidRDefault="00993FD4"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403A381C" w14:textId="567A370A"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47-2—Exemptions from the levy</w:t>
      </w:r>
    </w:p>
    <w:p w14:paraId="103C63BA" w14:textId="77777777" w:rsidR="00A35FAB" w:rsidRDefault="00A35FAB" w:rsidP="00CA0B10">
      <w:pPr>
        <w:spacing w:after="0" w:line="240" w:lineRule="auto"/>
        <w:textAlignment w:val="baseline"/>
        <w:rPr>
          <w:rFonts w:ascii="Times New Roman" w:eastAsiaTheme="majorEastAsia" w:hAnsi="Times New Roman" w:cs="Times New Roman"/>
          <w:kern w:val="0"/>
          <w:lang w:eastAsia="en-AU"/>
          <w14:ligatures w14:val="none"/>
        </w:rPr>
      </w:pPr>
    </w:p>
    <w:p w14:paraId="14876BBB"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This clause exempts lychees from levy in two cases. </w:t>
      </w:r>
    </w:p>
    <w:p w14:paraId="2A3CAB71" w14:textId="77777777" w:rsidR="00CA0B10" w:rsidRPr="00CA0B10" w:rsidRDefault="00CA0B10" w:rsidP="00F91CF9">
      <w:pPr>
        <w:numPr>
          <w:ilvl w:val="0"/>
          <w:numId w:val="183"/>
        </w:numPr>
        <w:spacing w:before="120" w:after="0" w:line="240" w:lineRule="auto"/>
        <w:ind w:left="425" w:hanging="425"/>
        <w:rPr>
          <w:rFonts w:ascii="Times New Roman" w:eastAsia="Calibri" w:hAnsi="Times New Roman" w:cs="Times New Roman"/>
          <w:shd w:val="clear" w:color="auto" w:fill="FFFFFF"/>
        </w:rPr>
      </w:pPr>
      <w:r w:rsidRPr="00CA0B10">
        <w:rPr>
          <w:rFonts w:ascii="Times New Roman" w:eastAsia="Calibri" w:hAnsi="Times New Roman" w:cs="Times New Roman"/>
          <w:shd w:val="clear" w:color="auto" w:fill="FFFFFF"/>
        </w:rPr>
        <w:t xml:space="preserve">Subclause 47-2(1) exempts from levy lychees that are sold or processed after being exported from Australia. </w:t>
      </w:r>
    </w:p>
    <w:p w14:paraId="7489E4F7" w14:textId="29A9C113" w:rsidR="00CA0B10" w:rsidRPr="00CA0B10" w:rsidRDefault="00CA0B10" w:rsidP="00F91CF9">
      <w:pPr>
        <w:numPr>
          <w:ilvl w:val="0"/>
          <w:numId w:val="183"/>
        </w:numPr>
        <w:spacing w:before="120" w:after="0" w:line="240" w:lineRule="auto"/>
        <w:ind w:left="426" w:hanging="426"/>
        <w:rPr>
          <w:rFonts w:ascii="Times New Roman" w:eastAsia="Calibri" w:hAnsi="Times New Roman" w:cs="Aptos"/>
          <w:shd w:val="clear" w:color="auto" w:fill="FFFFFF"/>
        </w:rPr>
      </w:pPr>
      <w:r w:rsidRPr="60F6F039">
        <w:rPr>
          <w:rFonts w:ascii="Times New Roman" w:eastAsia="Calibri" w:hAnsi="Times New Roman" w:cs="Times New Roman"/>
          <w:shd w:val="clear" w:color="auto" w:fill="FFFFFF"/>
        </w:rPr>
        <w:t xml:space="preserve">Subclause 47-2(2) </w:t>
      </w:r>
      <w:r w:rsidRPr="60F6F039">
        <w:rPr>
          <w:rFonts w:ascii="Times New Roman" w:eastAsia="Calibri" w:hAnsi="Times New Roman" w:cs="Aptos"/>
          <w:shd w:val="clear" w:color="auto" w:fill="FFFFFF"/>
        </w:rPr>
        <w:t xml:space="preserve">exempts from levy lychees that in a financial year are sold by a person by retail sale if the total levy payable by the person on lychees sold by retail sale would otherwise be less than $100. This exemption supports the efficient and cost-effective collection of the levy by not requiring people to pay levy </w:t>
      </w:r>
      <w:r w:rsidR="50E94EEC" w:rsidRPr="60F6F039">
        <w:rPr>
          <w:rFonts w:ascii="Times New Roman" w:eastAsia="Calibri" w:hAnsi="Times New Roman" w:cs="Aptos"/>
          <w:shd w:val="clear" w:color="auto" w:fill="FFFFFF"/>
        </w:rPr>
        <w:t>wh</w:t>
      </w:r>
      <w:r w:rsidR="7BABD02E" w:rsidRPr="60F6F039">
        <w:rPr>
          <w:rFonts w:ascii="Times New Roman" w:eastAsia="Calibri" w:hAnsi="Times New Roman" w:cs="Aptos"/>
        </w:rPr>
        <w:t xml:space="preserve">o </w:t>
      </w:r>
      <w:r w:rsidRPr="60F6F039">
        <w:rPr>
          <w:rFonts w:ascii="Times New Roman" w:eastAsia="Calibri" w:hAnsi="Times New Roman" w:cs="Aptos"/>
          <w:shd w:val="clear" w:color="auto" w:fill="FFFFFF"/>
        </w:rPr>
        <w:t xml:space="preserve">would otherwise have a levy liability on retail sales below a threshold set </w:t>
      </w:r>
      <w:r w:rsidR="2A7EBE04" w:rsidRPr="60F6F039">
        <w:rPr>
          <w:rFonts w:ascii="Times New Roman" w:eastAsia="Calibri" w:hAnsi="Times New Roman" w:cs="Aptos"/>
        </w:rPr>
        <w:t xml:space="preserve">previously following </w:t>
      </w:r>
      <w:r w:rsidRPr="60F6F039">
        <w:rPr>
          <w:rFonts w:ascii="Times New Roman" w:eastAsia="Calibri" w:hAnsi="Times New Roman" w:cs="Aptos"/>
          <w:shd w:val="clear" w:color="auto" w:fill="FFFFFF"/>
        </w:rPr>
        <w:t>consultation with industry.</w:t>
      </w:r>
    </w:p>
    <w:p w14:paraId="6921CC8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0B0D13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47-3—Rate of the levy</w:t>
      </w:r>
    </w:p>
    <w:p w14:paraId="2C173C93" w14:textId="77777777" w:rsidR="00A35FAB" w:rsidRDefault="00A35FAB" w:rsidP="00CA0B10">
      <w:pPr>
        <w:spacing w:after="0" w:line="240" w:lineRule="auto"/>
        <w:textAlignment w:val="baseline"/>
        <w:rPr>
          <w:rFonts w:ascii="Times New Roman" w:eastAsiaTheme="majorEastAsia" w:hAnsi="Times New Roman" w:cs="Times New Roman"/>
          <w:kern w:val="0"/>
          <w:lang w:eastAsia="en-AU"/>
          <w14:ligatures w14:val="none"/>
        </w:rPr>
      </w:pPr>
    </w:p>
    <w:p w14:paraId="2A578B0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47-3 prescribes the lychee levy rate in two cases. </w:t>
      </w:r>
    </w:p>
    <w:p w14:paraId="05E30C6A" w14:textId="77777777" w:rsidR="0094381D" w:rsidRDefault="0094381D" w:rsidP="00CA0B10">
      <w:pPr>
        <w:spacing w:after="0" w:line="240" w:lineRule="auto"/>
        <w:textAlignment w:val="baseline"/>
        <w:rPr>
          <w:rFonts w:ascii="Times New Roman" w:eastAsiaTheme="majorEastAsia" w:hAnsi="Times New Roman" w:cs="Times New Roman"/>
          <w:kern w:val="0"/>
          <w:lang w:eastAsia="en-AU"/>
          <w14:ligatures w14:val="none"/>
        </w:rPr>
      </w:pPr>
    </w:p>
    <w:p w14:paraId="7B7CF656" w14:textId="65C306A6" w:rsidR="00CA0B10" w:rsidRPr="00CA0B10" w:rsidRDefault="00CA0B10" w:rsidP="00CA0B10">
      <w:pPr>
        <w:spacing w:after="0" w:line="240" w:lineRule="auto"/>
        <w:textAlignment w:val="baseline"/>
        <w:rPr>
          <w:rFonts w:ascii="Aptos" w:eastAsiaTheme="majorEastAsia" w:hAnsi="Aptos" w:cs="Aptos"/>
          <w:kern w:val="0"/>
          <w:sz w:val="22"/>
          <w:szCs w:val="22"/>
        </w:rPr>
      </w:pPr>
      <w:r w:rsidRPr="00CA0B10">
        <w:rPr>
          <w:rFonts w:ascii="Times New Roman" w:eastAsiaTheme="majorEastAsia" w:hAnsi="Times New Roman" w:cs="Times New Roman"/>
          <w:kern w:val="0"/>
          <w:lang w:eastAsia="en-AU"/>
          <w14:ligatures w14:val="none"/>
        </w:rPr>
        <w:t>Item 1 of the table in this clause prescribes the levy rate for lychees that are sold for processing or that are processed with one component: the research and development component. In this case, the lychee levy rate is the single component amount.</w:t>
      </w:r>
    </w:p>
    <w:p w14:paraId="040331F0"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099F7ED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2</w:t>
      </w:r>
      <w:r w:rsidRPr="00CA0B10" w:rsidDel="00321026">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kern w:val="0"/>
          <w:lang w:eastAsia="en-AU"/>
          <w14:ligatures w14:val="none"/>
        </w:rPr>
        <w:t>of the table prescribes the rate for all other lychees that are sold with two components:</w:t>
      </w:r>
    </w:p>
    <w:p w14:paraId="46D27A04" w14:textId="77777777" w:rsidR="00CA0B10" w:rsidRPr="00CA0B10" w:rsidRDefault="00CA0B10" w:rsidP="00F91CF9">
      <w:pPr>
        <w:numPr>
          <w:ilvl w:val="0"/>
          <w:numId w:val="4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marketing component; and</w:t>
      </w:r>
    </w:p>
    <w:p w14:paraId="139FB8DB" w14:textId="77777777" w:rsidR="00CA0B10" w:rsidRPr="00CA0B10" w:rsidRDefault="00CA0B10" w:rsidP="00F91CF9">
      <w:pPr>
        <w:numPr>
          <w:ilvl w:val="0"/>
          <w:numId w:val="4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lastRenderedPageBreak/>
        <w:t>the research and development component.</w:t>
      </w:r>
    </w:p>
    <w:p w14:paraId="71837562"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In this case, the lychee levy rate is worked out by adding together the two components.</w:t>
      </w:r>
    </w:p>
    <w:p w14:paraId="5B3B29E9"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p>
    <w:p w14:paraId="07C3AC7C"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47-4—Levy payer</w:t>
      </w:r>
    </w:p>
    <w:p w14:paraId="4C1C83B3" w14:textId="77777777" w:rsidR="00A35FAB" w:rsidRDefault="00A35FAB"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78BCC68B" w14:textId="6B02A353"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provides that the person who owns the lychees immediately after they are harvested is liable to pay the lychee levy.</w:t>
      </w:r>
    </w:p>
    <w:p w14:paraId="7D19B6DB"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p>
    <w:p w14:paraId="5E88F33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47-5—Application provision</w:t>
      </w:r>
    </w:p>
    <w:p w14:paraId="6C21AA89" w14:textId="77777777" w:rsidR="00A35FAB" w:rsidRDefault="00A35FAB" w:rsidP="00CA0B10">
      <w:pPr>
        <w:spacing w:after="0" w:line="240" w:lineRule="auto"/>
        <w:rPr>
          <w:rFonts w:ascii="Times New Roman" w:eastAsiaTheme="majorEastAsia" w:hAnsi="Times New Roman" w:cs="Times New Roman"/>
          <w:kern w:val="0"/>
          <w:szCs w:val="22"/>
        </w:rPr>
      </w:pPr>
    </w:p>
    <w:p w14:paraId="406307D7" w14:textId="368A550F" w:rsidR="00CA0B10" w:rsidRPr="00251C20" w:rsidDel="008C63D1" w:rsidRDefault="00CA0B10" w:rsidP="005D6D85">
      <w:pPr>
        <w:spacing w:after="0" w:line="240" w:lineRule="auto"/>
        <w:rPr>
          <w:rFonts w:ascii="Times New Roman" w:eastAsia="Times New Roman" w:hAnsi="Times New Roman" w:cs="Times New Roman"/>
        </w:rPr>
      </w:pPr>
      <w:r w:rsidRPr="00624A14">
        <w:rPr>
          <w:rFonts w:ascii="Times New Roman" w:eastAsiaTheme="majorEastAsia" w:hAnsi="Times New Roman" w:cs="Times New Roman"/>
          <w:kern w:val="0"/>
        </w:rPr>
        <w:t xml:space="preserve">Clause 47-5 provides that clause 47-1 applies </w:t>
      </w:r>
      <w:r w:rsidR="008B10DA">
        <w:rPr>
          <w:rFonts w:ascii="Times New Roman" w:eastAsiaTheme="majorEastAsia" w:hAnsi="Times New Roman" w:cs="Times New Roman"/>
          <w:kern w:val="0"/>
        </w:rPr>
        <w:t xml:space="preserve">in relation </w:t>
      </w:r>
      <w:r w:rsidRPr="00624A14">
        <w:rPr>
          <w:rFonts w:ascii="Times New Roman" w:eastAsiaTheme="majorEastAsia" w:hAnsi="Times New Roman" w:cs="Times New Roman"/>
          <w:kern w:val="0"/>
        </w:rPr>
        <w:t xml:space="preserve">to lychees </w:t>
      </w:r>
      <w:r w:rsidR="008B10DA">
        <w:rPr>
          <w:rFonts w:ascii="Times New Roman" w:eastAsiaTheme="majorEastAsia" w:hAnsi="Times New Roman" w:cs="Times New Roman"/>
          <w:kern w:val="0"/>
        </w:rPr>
        <w:t xml:space="preserve">that are </w:t>
      </w:r>
      <w:r w:rsidRPr="00624A14">
        <w:rPr>
          <w:rFonts w:ascii="Times New Roman" w:eastAsiaTheme="majorEastAsia" w:hAnsi="Times New Roman" w:cs="Times New Roman"/>
          <w:kern w:val="0"/>
        </w:rPr>
        <w:t>sold or processed on or after 1 July 2025</w:t>
      </w:r>
      <w:r w:rsidR="5E38B28C" w:rsidRPr="00251C20">
        <w:rPr>
          <w:rFonts w:ascii="Times New Roman" w:eastAsiaTheme="majorEastAsia" w:hAnsi="Times New Roman" w:cs="Times New Roman"/>
          <w:kern w:val="0"/>
        </w:rPr>
        <w:t xml:space="preserve">, </w:t>
      </w:r>
      <w:r w:rsidR="5E38B28C" w:rsidRPr="00251C20">
        <w:rPr>
          <w:rFonts w:ascii="Times New Roman" w:eastAsia="Times New Roman" w:hAnsi="Times New Roman" w:cs="Times New Roman"/>
        </w:rPr>
        <w:t>whether the lychees are harvested before, on or after that day.</w:t>
      </w:r>
    </w:p>
    <w:p w14:paraId="65E17F21" w14:textId="67CBA427" w:rsidR="008C63D1" w:rsidRDefault="008C63D1" w:rsidP="00251C20">
      <w:pPr>
        <w:spacing w:after="0" w:line="240" w:lineRule="auto"/>
        <w:rPr>
          <w:rFonts w:ascii="Times New Roman" w:eastAsiaTheme="majorEastAsia" w:hAnsi="Times New Roman" w:cs="Times New Roman"/>
          <w:b/>
          <w:kern w:val="0"/>
        </w:rPr>
      </w:pPr>
    </w:p>
    <w:p w14:paraId="2A82AAD2" w14:textId="6BA64CE9" w:rsidR="00CA0B10" w:rsidRPr="00CA0B10" w:rsidRDefault="00CA0B10" w:rsidP="00CA0B10">
      <w:pPr>
        <w:keepNext/>
        <w:keepLines/>
        <w:spacing w:after="0" w:line="240" w:lineRule="auto"/>
        <w:outlineLvl w:val="0"/>
        <w:rPr>
          <w:rFonts w:ascii="Times New Roman" w:eastAsiaTheme="majorEastAsia" w:hAnsi="Times New Roman" w:cstheme="majorBidi"/>
          <w:b/>
          <w:kern w:val="0"/>
          <w:szCs w:val="40"/>
        </w:rPr>
      </w:pPr>
      <w:bookmarkStart w:id="174" w:name="_Toc178245320"/>
      <w:bookmarkStart w:id="175" w:name="_Toc177028501"/>
      <w:r w:rsidRPr="00251C20">
        <w:rPr>
          <w:rFonts w:ascii="Times New Roman" w:eastAsia="Times New Roman" w:hAnsi="Times New Roman" w:cs="Times New Roman"/>
          <w:b/>
          <w:kern w:val="0"/>
          <w:sz w:val="28"/>
          <w:szCs w:val="28"/>
        </w:rPr>
        <w:t>Division 48</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imes New Roman"/>
          <w:b/>
          <w:kern w:val="0"/>
          <w:sz w:val="28"/>
          <w:szCs w:val="28"/>
        </w:rPr>
        <w:t>Macadamia nuts</w:t>
      </w:r>
      <w:bookmarkEnd w:id="174"/>
      <w:bookmarkEnd w:id="175"/>
    </w:p>
    <w:p w14:paraId="5677AE01" w14:textId="77777777" w:rsidR="00136BB1" w:rsidRDefault="00136BB1" w:rsidP="00CA0B10">
      <w:pPr>
        <w:spacing w:after="0" w:line="240" w:lineRule="auto"/>
        <w:textAlignment w:val="baseline"/>
        <w:rPr>
          <w:rFonts w:ascii="Times New Roman" w:eastAsiaTheme="majorEastAsia" w:hAnsi="Times New Roman" w:cs="Times New Roman"/>
          <w:kern w:val="0"/>
          <w:lang w:eastAsia="en-AU"/>
          <w14:ligatures w14:val="none"/>
        </w:rPr>
      </w:pPr>
    </w:p>
    <w:p w14:paraId="71E015A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macadamia nut levy</w:t>
      </w:r>
      <w:r w:rsidRPr="00CA0B10">
        <w:rPr>
          <w:rFonts w:ascii="Times New Roman" w:eastAsiaTheme="majorEastAsia" w:hAnsi="Times New Roman" w:cs="Times New Roman"/>
          <w:kern w:val="0"/>
          <w:lang w:eastAsia="en-AU"/>
          <w14:ligatures w14:val="none"/>
        </w:rPr>
        <w:t xml:space="preserve">) on macadamia nuts – in shell or macadamia dried kernels – that are harvested in Australia, in specific circumstances. Levy was previously imposed on macadamia nuts: see Schedules 15 and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Schedule 15 to the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Schedule 9 to the </w:t>
      </w:r>
      <w:r w:rsidRPr="00CA0B10">
        <w:rPr>
          <w:rFonts w:ascii="Times New Roman" w:eastAsiaTheme="majorEastAsia" w:hAnsi="Times New Roman" w:cs="Times New Roman"/>
          <w:iCs/>
          <w:kern w:val="0"/>
          <w:lang w:eastAsia="en-AU"/>
          <w14:ligatures w14:val="none"/>
        </w:rPr>
        <w:t>1998 NRS Excise Levy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and Part 11 of the </w:t>
      </w:r>
      <w:r w:rsidRPr="00CA0B10">
        <w:rPr>
          <w:rFonts w:ascii="Times New Roman" w:eastAsiaTheme="majorEastAsia" w:hAnsi="Times New Roman" w:cs="Times New Roman"/>
          <w:iCs/>
          <w:kern w:val="0"/>
          <w:lang w:eastAsia="en-AU"/>
          <w14:ligatures w14:val="none"/>
        </w:rPr>
        <w:t>1998 NRS Regulations</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kern w:val="0"/>
          <w:lang w:eastAsia="en-AU"/>
          <w14:ligatures w14:val="none"/>
        </w:rPr>
        <w:t xml:space="preserve"> </w:t>
      </w:r>
    </w:p>
    <w:p w14:paraId="3CAA8513"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4BFFDBF" w14:textId="5F40AA33" w:rsid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macadamia nut levy:</w:t>
      </w:r>
    </w:p>
    <w:p w14:paraId="079D8007" w14:textId="77777777" w:rsidR="00136BB1" w:rsidRPr="00CA0B10" w:rsidRDefault="00136BB1" w:rsidP="00CA0B10">
      <w:pPr>
        <w:spacing w:after="0" w:line="240" w:lineRule="auto"/>
        <w:textAlignment w:val="baseline"/>
        <w:rPr>
          <w:rFonts w:ascii="Times New Roman" w:eastAsia="Times New Roman" w:hAnsi="Times New Roman" w:cs="Times New Roman"/>
          <w:kern w:val="0"/>
          <w:lang w:eastAsia="en-AU"/>
          <w14:ligatures w14:val="none"/>
        </w:rPr>
      </w:pPr>
    </w:p>
    <w:p w14:paraId="10397496" w14:textId="761214D7" w:rsidR="008E6DAD" w:rsidRPr="00251C20" w:rsidRDefault="002120BB" w:rsidP="0066783A">
      <w:pPr>
        <w:numPr>
          <w:ilvl w:val="0"/>
          <w:numId w:val="53"/>
        </w:numPr>
        <w:spacing w:after="120" w:line="240" w:lineRule="auto"/>
        <w:ind w:left="425" w:hanging="425"/>
        <w:textAlignment w:val="baseline"/>
        <w:rPr>
          <w:rFonts w:ascii="Times New Roman" w:eastAsiaTheme="majorEastAsia" w:hAnsi="Times New Roman" w:cs="Times New Roman"/>
          <w:b/>
          <w:bCs/>
          <w:i/>
          <w:iCs/>
          <w:kern w:val="0"/>
          <w:lang w:eastAsia="en-AU"/>
          <w14:ligatures w14:val="none"/>
        </w:rPr>
      </w:pPr>
      <w:r w:rsidRPr="002120BB">
        <w:rPr>
          <w:rFonts w:ascii="Times New Roman" w:eastAsiaTheme="majorEastAsia" w:hAnsi="Times New Roman" w:cs="Times New Roman"/>
          <w:b/>
          <w:bCs/>
          <w:i/>
          <w:iCs/>
          <w:kern w:val="0"/>
          <w:lang w:eastAsia="en-AU"/>
          <w14:ligatures w14:val="none"/>
        </w:rPr>
        <w:t>macadamia nut</w:t>
      </w:r>
      <w:r w:rsidRPr="002120BB">
        <w:rPr>
          <w:rFonts w:ascii="Times New Roman" w:eastAsiaTheme="majorEastAsia" w:hAnsi="Times New Roman" w:cs="Times New Roman"/>
          <w:kern w:val="0"/>
          <w:lang w:eastAsia="en-AU"/>
          <w14:ligatures w14:val="none"/>
        </w:rPr>
        <w:t xml:space="preserve"> is defined in subclause 48-1(4)</w:t>
      </w:r>
      <w:r w:rsidR="00DB18B8">
        <w:rPr>
          <w:rFonts w:ascii="Times New Roman" w:eastAsiaTheme="majorEastAsia" w:hAnsi="Times New Roman" w:cs="Times New Roman"/>
          <w:kern w:val="0"/>
          <w:lang w:eastAsia="en-AU"/>
          <w14:ligatures w14:val="none"/>
        </w:rPr>
        <w:t xml:space="preserve"> </w:t>
      </w:r>
      <w:r w:rsidR="00DB18B8">
        <w:rPr>
          <w:rFonts w:ascii="Times New Roman" w:eastAsia="Yu Gothic" w:hAnsi="Times New Roman" w:cs="Arial"/>
          <w:kern w:val="0"/>
          <w:szCs w:val="20"/>
        </w:rPr>
        <w:t>of Schedule 2 to the Regulations</w:t>
      </w:r>
      <w:r w:rsidRPr="002120BB">
        <w:rPr>
          <w:rFonts w:ascii="Times New Roman" w:eastAsiaTheme="majorEastAsia" w:hAnsi="Times New Roman" w:cs="Times New Roman"/>
          <w:kern w:val="0"/>
          <w:lang w:eastAsia="en-AU"/>
          <w14:ligatures w14:val="none"/>
        </w:rPr>
        <w:t>.</w:t>
      </w:r>
    </w:p>
    <w:p w14:paraId="04766C0C" w14:textId="03B98DD5" w:rsidR="00CA0B10" w:rsidRPr="00CA0B10" w:rsidRDefault="00CA0B10" w:rsidP="00F91CF9">
      <w:pPr>
        <w:numPr>
          <w:ilvl w:val="0"/>
          <w:numId w:val="5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macadamia dried kernel</w:t>
      </w:r>
      <w:r w:rsidRPr="00CA0B10">
        <w:rPr>
          <w:rFonts w:ascii="Times New Roman" w:eastAsiaTheme="majorEastAsia" w:hAnsi="Times New Roman" w:cs="Times New Roman"/>
          <w:kern w:val="0"/>
          <w:lang w:eastAsia="en-AU"/>
          <w14:ligatures w14:val="none"/>
        </w:rPr>
        <w:t xml:space="preserve"> is defined in subclause 48-1(5)</w:t>
      </w:r>
      <w:r w:rsidR="00DB18B8">
        <w:rPr>
          <w:rFonts w:ascii="Times New Roman" w:eastAsiaTheme="majorEastAsia" w:hAnsi="Times New Roman" w:cs="Times New Roman"/>
          <w:kern w:val="0"/>
          <w:lang w:eastAsia="en-AU"/>
          <w14:ligatures w14:val="none"/>
        </w:rPr>
        <w:t xml:space="preserve"> </w:t>
      </w:r>
      <w:r w:rsidR="00DB18B8">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4E1BABF3" w14:textId="05717BC8" w:rsidR="00CA0B10" w:rsidRPr="00CA0B10" w:rsidRDefault="00CA0B10" w:rsidP="00F91CF9">
      <w:pPr>
        <w:numPr>
          <w:ilvl w:val="0"/>
          <w:numId w:val="5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macadamia in shell</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subclause 48-1(6)</w:t>
      </w:r>
      <w:r w:rsidR="00DB18B8">
        <w:rPr>
          <w:rFonts w:ascii="Times New Roman" w:eastAsiaTheme="majorEastAsia" w:hAnsi="Times New Roman" w:cs="Times New Roman"/>
          <w:kern w:val="0"/>
          <w:lang w:eastAsia="en-AU"/>
          <w14:ligatures w14:val="none"/>
        </w:rPr>
        <w:t xml:space="preserve"> </w:t>
      </w:r>
      <w:r w:rsidR="00DB18B8">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23A25514" w14:textId="13F9AFB4" w:rsidR="00CA0B10" w:rsidRPr="00CA0B10" w:rsidRDefault="00CA0B10" w:rsidP="00F91CF9">
      <w:pPr>
        <w:numPr>
          <w:ilvl w:val="0"/>
          <w:numId w:val="5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process</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b/>
          <w:bCs/>
          <w:i/>
          <w:iCs/>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in relation to a plant product</w:t>
      </w:r>
      <w:r w:rsidRPr="00CA0B10">
        <w:rPr>
          <w:rFonts w:ascii="Times New Roman" w:eastAsiaTheme="majorEastAsia" w:hAnsi="Times New Roman" w:cs="Times New Roman"/>
          <w:kern w:val="0"/>
          <w:lang w:eastAsia="en-AU"/>
          <w14:ligatures w14:val="none"/>
        </w:rPr>
        <w:t>, is defined in subsection 7(1)</w:t>
      </w:r>
      <w:r w:rsidR="00DB18B8">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xml:space="preserve"> In relation to macadamia nuts, it means the performance of an operation, except cleaning or washing, brushing, sorting, grading, packing, storage, transport or delivery. In relation to macadamia dried kernels, the operations of dehusking and drying are also excepted.</w:t>
      </w:r>
    </w:p>
    <w:p w14:paraId="25A6ABCC" w14:textId="0BD764B2" w:rsidR="00CA0B10" w:rsidRPr="00CA0B10" w:rsidRDefault="00CA0B10" w:rsidP="00F91CF9">
      <w:pPr>
        <w:numPr>
          <w:ilvl w:val="0"/>
          <w:numId w:val="53"/>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representative sample</w:t>
      </w:r>
      <w:r w:rsidRPr="00CA0B10">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of macadamias in shell</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b/>
          <w:bCs/>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subclause 48-1(7)</w:t>
      </w:r>
      <w:r w:rsidR="00DB18B8">
        <w:rPr>
          <w:rFonts w:ascii="Times New Roman" w:eastAsiaTheme="majorEastAsia" w:hAnsi="Times New Roman" w:cs="Times New Roman"/>
          <w:kern w:val="0"/>
          <w:lang w:eastAsia="en-AU"/>
          <w14:ligatures w14:val="none"/>
        </w:rPr>
        <w:t xml:space="preserve"> </w:t>
      </w:r>
      <w:r w:rsidR="00DB18B8" w:rsidRPr="4AA079E7">
        <w:rPr>
          <w:rFonts w:ascii="Times New Roman" w:eastAsia="Yu Gothic" w:hAnsi="Times New Roman" w:cs="Arial"/>
          <w:kern w:val="0"/>
        </w:rPr>
        <w:t>of Schedule 2 to the Regulations</w:t>
      </w:r>
      <w:r w:rsidR="00DB18B8" w:rsidRPr="00CA0B10">
        <w:rPr>
          <w:rFonts w:ascii="Times New Roman" w:eastAsia="Times New Roman" w:hAnsi="Times New Roman" w:cs="Times New Roman"/>
          <w:lang w:eastAsia="en-AU"/>
        </w:rPr>
        <w:t>.</w:t>
      </w:r>
    </w:p>
    <w:p w14:paraId="0619682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7BE99F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48-1—Imposition of macadamia nut levy</w:t>
      </w:r>
      <w:r w:rsidRPr="00CA0B10">
        <w:rPr>
          <w:rFonts w:ascii="Times New Roman" w:eastAsiaTheme="majorEastAsia" w:hAnsi="Times New Roman" w:cs="Times New Roman"/>
          <w:kern w:val="0"/>
          <w:lang w:eastAsia="en-AU"/>
          <w14:ligatures w14:val="none"/>
        </w:rPr>
        <w:t> </w:t>
      </w:r>
    </w:p>
    <w:p w14:paraId="72FAA4F1" w14:textId="77777777" w:rsidR="000F1264" w:rsidRDefault="000F1264" w:rsidP="00CA0B10">
      <w:pPr>
        <w:spacing w:after="0" w:line="240" w:lineRule="auto"/>
        <w:textAlignment w:val="baseline"/>
        <w:rPr>
          <w:rFonts w:ascii="Times New Roman" w:eastAsiaTheme="majorEastAsia" w:hAnsi="Times New Roman" w:cs="Times New Roman"/>
          <w:kern w:val="0"/>
          <w:lang w:eastAsia="en-AU"/>
          <w14:ligatures w14:val="none"/>
        </w:rPr>
      </w:pPr>
    </w:p>
    <w:p w14:paraId="06251F67" w14:textId="35896529"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48-1 imposes levy on macadamia nuts in three cases: the ‘main case’ for macadamias in shell, the ‘other cases’ for macadamias in shell, and the ‘dried kernels’ case.</w:t>
      </w:r>
    </w:p>
    <w:p w14:paraId="59326C43" w14:textId="4ECE5AE4" w:rsidR="00CA0B10" w:rsidRPr="00CA0B10" w:rsidRDefault="00CA0B10" w:rsidP="00F91CF9">
      <w:pPr>
        <w:numPr>
          <w:ilvl w:val="0"/>
          <w:numId w:val="18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 xml:space="preserve">Subclause 48-1(1) imposes levy on </w:t>
      </w:r>
      <w:r w:rsidRPr="00CA0B10">
        <w:rPr>
          <w:rFonts w:ascii="Times New Roman" w:eastAsiaTheme="majorEastAsia" w:hAnsi="Times New Roman" w:cs="Times New Roman"/>
          <w:kern w:val="0"/>
          <w:lang w:eastAsia="en-AU"/>
          <w14:ligatures w14:val="none"/>
        </w:rPr>
        <w:t xml:space="preserve">macadamias in shell that are </w:t>
      </w:r>
      <w:r w:rsidRPr="00CA0B10">
        <w:rPr>
          <w:rFonts w:ascii="Times New Roman" w:eastAsiaTheme="majorEastAsia" w:hAnsi="Times New Roman" w:cs="Times New Roman"/>
          <w:kern w:val="0"/>
          <w:shd w:val="clear" w:color="auto" w:fill="FFFFFF"/>
          <w:lang w:eastAsia="en-AU"/>
          <w14:ligatures w14:val="none"/>
        </w:rPr>
        <w:t>sold by</w:t>
      </w:r>
      <w:r w:rsidRPr="00CA0B10">
        <w:rPr>
          <w:rFonts w:ascii="Times New Roman" w:eastAsiaTheme="majorEastAsia" w:hAnsi="Times New Roman" w:cs="Times New Roman"/>
          <w:kern w:val="0"/>
          <w:lang w:eastAsia="en-AU"/>
          <w14:ligatures w14:val="none"/>
        </w:rPr>
        <w:t xml:space="preserve"> the person who owns the macadamia nuts immediately after they are harvested in Australia. The levy is imposed only </w:t>
      </w:r>
      <w:r w:rsidRPr="00CA0B10">
        <w:rPr>
          <w:rFonts w:ascii="Times New Roman" w:eastAsiaTheme="majorEastAsia" w:hAnsi="Times New Roman" w:cs="Times New Roman"/>
          <w:kern w:val="0"/>
          <w:shd w:val="clear" w:color="auto" w:fill="FFFFFF"/>
          <w:lang w:eastAsia="en-AU"/>
          <w14:ligatures w14:val="none"/>
        </w:rPr>
        <w:t xml:space="preserve">if a representative sample </w:t>
      </w:r>
      <w:r w:rsidRPr="00CA0B10">
        <w:rPr>
          <w:rFonts w:ascii="Times New Roman" w:eastAsiaTheme="majorEastAsia" w:hAnsi="Times New Roman" w:cs="Times New Roman"/>
          <w:kern w:val="0"/>
          <w:lang w:eastAsia="en-AU"/>
          <w14:ligatures w14:val="none"/>
        </w:rPr>
        <w:t>of the macadamias i</w:t>
      </w:r>
      <w:r w:rsidRPr="00CA0B10">
        <w:rPr>
          <w:rFonts w:ascii="Times New Roman" w:eastAsiaTheme="majorEastAsia" w:hAnsi="Times New Roman" w:cs="Times New Roman"/>
          <w:kern w:val="0"/>
          <w:shd w:val="clear" w:color="auto" w:fill="FFFFFF"/>
          <w:lang w:eastAsia="en-AU"/>
          <w14:ligatures w14:val="none"/>
        </w:rPr>
        <w:t xml:space="preserve">n shell has been dried to a particular </w:t>
      </w:r>
      <w:r w:rsidRPr="00CA0B10">
        <w:rPr>
          <w:rFonts w:ascii="Times New Roman" w:eastAsiaTheme="majorEastAsia" w:hAnsi="Times New Roman" w:cs="Times New Roman"/>
          <w:kern w:val="0"/>
          <w:lang w:eastAsia="en-AU"/>
          <w14:ligatures w14:val="none"/>
        </w:rPr>
        <w:t xml:space="preserve">moisture content </w:t>
      </w:r>
      <w:r w:rsidRPr="00CA0B10">
        <w:rPr>
          <w:rFonts w:ascii="Times New Roman" w:eastAsiaTheme="majorEastAsia" w:hAnsi="Times New Roman" w:cs="Times New Roman"/>
          <w:kern w:val="0"/>
          <w:shd w:val="clear" w:color="auto" w:fill="FFFFFF"/>
          <w:lang w:eastAsia="en-AU"/>
          <w14:ligatures w14:val="none"/>
        </w:rPr>
        <w:t>level and the kernels have been removed</w:t>
      </w:r>
      <w:r w:rsidRPr="00CA0B10">
        <w:rPr>
          <w:rFonts w:ascii="Times New Roman" w:eastAsiaTheme="majorEastAsia" w:hAnsi="Times New Roman" w:cs="Times New Roman"/>
          <w:kern w:val="0"/>
          <w:lang w:eastAsia="en-AU"/>
          <w14:ligatures w14:val="none"/>
        </w:rPr>
        <w:t xml:space="preserve"> from the sample prior to the sale. This is referred to in the Regulations as the ‘main case’.</w:t>
      </w:r>
    </w:p>
    <w:p w14:paraId="7E7028DE" w14:textId="5D81BA0A" w:rsidR="00CA0B10" w:rsidRPr="00CA0B10" w:rsidRDefault="00CA0B10" w:rsidP="00F91CF9">
      <w:pPr>
        <w:numPr>
          <w:ilvl w:val="0"/>
          <w:numId w:val="18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48-1(2) imposes levy on macadamias in shell that are </w:t>
      </w:r>
      <w:r w:rsidRPr="00CA0B10">
        <w:rPr>
          <w:rFonts w:ascii="Times New Roman" w:eastAsiaTheme="majorEastAsia" w:hAnsi="Times New Roman" w:cs="Times New Roman"/>
          <w:kern w:val="0"/>
          <w:shd w:val="clear" w:color="auto" w:fill="FFFFFF"/>
          <w:lang w:eastAsia="en-AU"/>
          <w14:ligatures w14:val="none"/>
        </w:rPr>
        <w:t>sold by</w:t>
      </w:r>
      <w:r w:rsidRPr="00CA0B10">
        <w:rPr>
          <w:rFonts w:ascii="Times New Roman" w:eastAsiaTheme="majorEastAsia" w:hAnsi="Times New Roman" w:cs="Times New Roman"/>
          <w:kern w:val="0"/>
          <w:lang w:eastAsia="en-AU"/>
          <w14:ligatures w14:val="none"/>
        </w:rPr>
        <w:t xml:space="preserve"> the person who owns the macadamia nuts immediately after they are harvested in Australia</w:t>
      </w:r>
      <w:r w:rsidRPr="00CA0B10">
        <w:rPr>
          <w:rFonts w:ascii="Times New Roman" w:eastAsiaTheme="majorEastAsia" w:hAnsi="Times New Roman" w:cs="Times New Roman"/>
          <w:kern w:val="0"/>
          <w:shd w:val="clear" w:color="auto" w:fill="FFFFFF"/>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and </w:t>
      </w:r>
      <w:r w:rsidRPr="00CA0B10">
        <w:rPr>
          <w:rFonts w:ascii="Times New Roman" w:eastAsiaTheme="majorEastAsia" w:hAnsi="Times New Roman" w:cs="Times New Roman"/>
          <w:kern w:val="0"/>
          <w:lang w:eastAsia="en-AU"/>
          <w14:ligatures w14:val="none"/>
        </w:rPr>
        <w:lastRenderedPageBreak/>
        <w:t>subclause 48-1(1) does not apply. This is referred to in the Regulations as the ‘other cases’.</w:t>
      </w:r>
    </w:p>
    <w:p w14:paraId="2FDCC762" w14:textId="77777777" w:rsidR="00CA0B10" w:rsidRPr="00CA0B10" w:rsidRDefault="00CA0B10" w:rsidP="00F91CF9">
      <w:pPr>
        <w:numPr>
          <w:ilvl w:val="0"/>
          <w:numId w:val="182"/>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48-1(3) imposes levy on macadamia dried kernels </w:t>
      </w:r>
      <w:r w:rsidRPr="00CA0B10">
        <w:rPr>
          <w:rFonts w:ascii="Times New Roman" w:eastAsiaTheme="majorEastAsia" w:hAnsi="Times New Roman" w:cs="Times New Roman"/>
          <w:kern w:val="0"/>
          <w:shd w:val="clear" w:color="auto" w:fill="FFFFFF"/>
          <w:lang w:eastAsia="en-AU"/>
          <w14:ligatures w14:val="none"/>
        </w:rPr>
        <w:t>that are either sold by, or processed by or for, the person who owns the macadamia nuts immediately after they are harvested. </w:t>
      </w:r>
      <w:r w:rsidRPr="00CA0B10">
        <w:rPr>
          <w:rFonts w:ascii="Times New Roman" w:eastAsiaTheme="majorEastAsia" w:hAnsi="Times New Roman" w:cs="Times New Roman"/>
          <w:kern w:val="0"/>
          <w:lang w:eastAsia="en-AU"/>
          <w14:ligatures w14:val="none"/>
        </w:rPr>
        <w:t>This is referred to in the Regulations as the ‘dried kernels’ case.</w:t>
      </w:r>
    </w:p>
    <w:p w14:paraId="43D9C27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405E3C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clause defines the following terms:</w:t>
      </w:r>
    </w:p>
    <w:p w14:paraId="40FF80D6" w14:textId="77777777" w:rsidR="00CA0B10" w:rsidRPr="00CA0B10" w:rsidRDefault="00CA0B10" w:rsidP="00F91CF9">
      <w:pPr>
        <w:numPr>
          <w:ilvl w:val="0"/>
          <w:numId w:val="5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 xml:space="preserve">macadamia nut </w:t>
      </w:r>
      <w:r w:rsidRPr="00CA0B10">
        <w:rPr>
          <w:rFonts w:ascii="Times New Roman" w:eastAsiaTheme="majorEastAsia" w:hAnsi="Times New Roman" w:cs="Times New Roman"/>
          <w:kern w:val="0"/>
          <w:lang w:eastAsia="en-AU"/>
          <w14:ligatures w14:val="none"/>
        </w:rPr>
        <w:t>is defined in subclause 48-1(4) by</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reference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to its scientific name.</w:t>
      </w:r>
    </w:p>
    <w:p w14:paraId="24FE7925" w14:textId="77777777" w:rsidR="00CA0B10" w:rsidRPr="00CA0B10" w:rsidRDefault="00CA0B10" w:rsidP="00F91CF9">
      <w:pPr>
        <w:numPr>
          <w:ilvl w:val="0"/>
          <w:numId w:val="5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macadamia dried kernel</w:t>
      </w:r>
      <w:r w:rsidRPr="00CA0B10">
        <w:rPr>
          <w:rFonts w:ascii="Times New Roman" w:eastAsiaTheme="majorEastAsia" w:hAnsi="Times New Roman" w:cs="Times New Roman"/>
          <w:kern w:val="0"/>
          <w:lang w:eastAsia="en-AU"/>
          <w14:ligatures w14:val="none"/>
        </w:rPr>
        <w:t xml:space="preserve"> is defined in subclause 48-1(5) as a macadamia nut kernel that has been artificially partly dried. </w:t>
      </w:r>
    </w:p>
    <w:p w14:paraId="517A4D64" w14:textId="77777777" w:rsidR="00CA0B10" w:rsidRPr="00CA0B10" w:rsidRDefault="00CA0B10" w:rsidP="00F91CF9">
      <w:pPr>
        <w:numPr>
          <w:ilvl w:val="0"/>
          <w:numId w:val="5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macadamia in shell</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subclause 48-1(6) as a macadamia nut after dehusking but before kernel extraction.</w:t>
      </w:r>
      <w:r w:rsidRPr="00CA0B10">
        <w:rPr>
          <w:rFonts w:ascii="Times New Roman" w:eastAsiaTheme="majorEastAsia" w:hAnsi="Times New Roman" w:cs="Times New Roman"/>
          <w:b/>
          <w:bCs/>
          <w:i/>
          <w:iCs/>
          <w:kern w:val="0"/>
          <w:lang w:eastAsia="en-AU"/>
          <w14:ligatures w14:val="none"/>
        </w:rPr>
        <w:t> </w:t>
      </w:r>
    </w:p>
    <w:p w14:paraId="5BF7E412" w14:textId="77777777" w:rsidR="00CA0B10" w:rsidRPr="00CA0B10" w:rsidRDefault="00CA0B10" w:rsidP="00F91CF9">
      <w:pPr>
        <w:numPr>
          <w:ilvl w:val="0"/>
          <w:numId w:val="53"/>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representative sample</w:t>
      </w:r>
      <w:r w:rsidRPr="00C65787">
        <w:rPr>
          <w:rFonts w:ascii="Times New Roman" w:eastAsiaTheme="majorEastAsia" w:hAnsi="Times New Roman" w:cs="Times New Roman"/>
          <w:kern w:val="0"/>
          <w:lang w:eastAsia="en-AU"/>
          <w14:ligatures w14:val="none"/>
        </w:rPr>
        <w:t>, of macadamias in shell</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b/>
          <w:bCs/>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subclause 48-1(7) as a sample that weighs at least 500 grams and has a moisture content of 10%.</w:t>
      </w:r>
    </w:p>
    <w:p w14:paraId="4FF5723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62B5C2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48-2—Exemptions from the levy</w:t>
      </w:r>
      <w:r w:rsidRPr="00CA0B10">
        <w:rPr>
          <w:rFonts w:ascii="Times New Roman" w:eastAsiaTheme="majorEastAsia" w:hAnsi="Times New Roman" w:cs="Times New Roman"/>
          <w:kern w:val="0"/>
          <w:lang w:eastAsia="en-AU"/>
          <w14:ligatures w14:val="none"/>
        </w:rPr>
        <w:t> </w:t>
      </w:r>
    </w:p>
    <w:p w14:paraId="07B941DD" w14:textId="77777777" w:rsidR="004E0E97" w:rsidRDefault="004E0E97" w:rsidP="00CA0B10">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187A4804" w14:textId="6BF3EC33"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Clause 48-2 provides for exemptions from macadamia nut levy in five cases.</w:t>
      </w:r>
    </w:p>
    <w:p w14:paraId="262975C1" w14:textId="77777777" w:rsidR="00CA0B10" w:rsidRPr="00CA0B10" w:rsidRDefault="00CA0B10" w:rsidP="00F91CF9">
      <w:pPr>
        <w:numPr>
          <w:ilvl w:val="0"/>
          <w:numId w:val="180"/>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Subclauses 48-2(1) and 48-2(2) exempt from levy macadamias in shell or macadamia dried kernels that are sold by, or macadamia dried kernels that are processed by or for, the person who owns the macadamia nuts immediately after they are harvested for:</w:t>
      </w:r>
    </w:p>
    <w:p w14:paraId="1F973EB6" w14:textId="77777777" w:rsidR="00CA0B10" w:rsidRPr="00CA0B10" w:rsidRDefault="00CA0B10" w:rsidP="00F91CF9">
      <w:pPr>
        <w:numPr>
          <w:ilvl w:val="0"/>
          <w:numId w:val="220"/>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manufacture of macadamia oil; or</w:t>
      </w:r>
    </w:p>
    <w:p w14:paraId="084D9E8B" w14:textId="77777777" w:rsidR="00CA0B10" w:rsidRPr="00CA0B10" w:rsidRDefault="00CA0B10" w:rsidP="00F91CF9">
      <w:pPr>
        <w:numPr>
          <w:ilvl w:val="0"/>
          <w:numId w:val="220"/>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manufacture of goods that are not for human consumption.</w:t>
      </w:r>
    </w:p>
    <w:p w14:paraId="24C7E67B" w14:textId="77777777" w:rsidR="00CA0B10" w:rsidRPr="00CA0B10" w:rsidRDefault="00CA0B10" w:rsidP="00F91CF9">
      <w:pPr>
        <w:numPr>
          <w:ilvl w:val="0"/>
          <w:numId w:val="180"/>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Subclause 48-2(3) exempts from levy macadamias in shell that are sold after being exported from Australia. </w:t>
      </w:r>
    </w:p>
    <w:p w14:paraId="23E1C810" w14:textId="77777777" w:rsidR="00CA0B10" w:rsidRPr="00CA0B10" w:rsidRDefault="00CA0B10" w:rsidP="00F91CF9">
      <w:pPr>
        <w:numPr>
          <w:ilvl w:val="0"/>
          <w:numId w:val="180"/>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48-2(</w:t>
      </w:r>
      <w:r w:rsidRPr="00CA0B10">
        <w:rPr>
          <w:rFonts w:ascii="Times New Roman" w:eastAsia="Times New Roman" w:hAnsi="Times New Roman" w:cs="Times New Roman"/>
          <w:kern w:val="0"/>
          <w:lang w:eastAsia="en-AU"/>
          <w14:ligatures w14:val="none"/>
        </w:rPr>
        <w:t xml:space="preserve">4) exempts from levy macadamia dried kernels that are sold or processed after being exported from Australia. </w:t>
      </w:r>
    </w:p>
    <w:p w14:paraId="27C4DD50" w14:textId="77777777" w:rsidR="00CA0B10" w:rsidRPr="00CA0B10" w:rsidRDefault="00CA0B10" w:rsidP="00F91CF9">
      <w:pPr>
        <w:numPr>
          <w:ilvl w:val="0"/>
          <w:numId w:val="180"/>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48-2(5) exempts from levy:</w:t>
      </w:r>
    </w:p>
    <w:p w14:paraId="466B1530" w14:textId="77777777" w:rsidR="00CA0B10" w:rsidRPr="00CA0B10" w:rsidRDefault="00CA0B10" w:rsidP="00F91CF9">
      <w:pPr>
        <w:numPr>
          <w:ilvl w:val="0"/>
          <w:numId w:val="181"/>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macadamias in shell, or macadamia dried kernels, that are sold in a calendar year by the person who owns the macadamia nuts immediately after they are harvested; or</w:t>
      </w:r>
    </w:p>
    <w:p w14:paraId="1518A516" w14:textId="77777777" w:rsidR="00CA0B10" w:rsidRPr="00CA0B10" w:rsidRDefault="00CA0B10" w:rsidP="00F91CF9">
      <w:pPr>
        <w:numPr>
          <w:ilvl w:val="0"/>
          <w:numId w:val="181"/>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macadamia dried kernels that are processed in a calendar year by, or for, that person,</w:t>
      </w:r>
    </w:p>
    <w:p w14:paraId="6D81FDE1" w14:textId="77777777" w:rsidR="00CA0B10" w:rsidRDefault="00CA0B10" w:rsidP="00F91CF9">
      <w:pPr>
        <w:spacing w:before="120" w:after="0" w:line="240" w:lineRule="auto"/>
        <w:ind w:left="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if the sum of the macadamia nut levy and macadamia nut export charge that person would otherwise be liable to pay in relation to that year is less than $120.</w:t>
      </w:r>
    </w:p>
    <w:p w14:paraId="2EF5861E" w14:textId="60351E14" w:rsidR="00CA0B10" w:rsidRPr="00CA0B10" w:rsidRDefault="00CA0B10" w:rsidP="00F91CF9">
      <w:pPr>
        <w:spacing w:before="120" w:after="0" w:line="240" w:lineRule="auto"/>
        <w:ind w:left="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w:t>
      </w:r>
      <w:r w:rsidR="0081769B">
        <w:rPr>
          <w:rFonts w:ascii="Times New Roman" w:eastAsiaTheme="majorEastAsia" w:hAnsi="Times New Roman" w:cs="Times New Roman"/>
          <w:kern w:val="0"/>
          <w:lang w:eastAsia="en-AU"/>
          <w14:ligatures w14:val="none"/>
        </w:rPr>
        <w:t xml:space="preserve">is </w:t>
      </w:r>
      <w:r w:rsidRPr="00CA0B10">
        <w:rPr>
          <w:rFonts w:ascii="Times New Roman" w:eastAsiaTheme="majorEastAsia" w:hAnsi="Times New Roman" w:cs="Times New Roman"/>
          <w:kern w:val="0"/>
          <w:lang w:eastAsia="en-AU"/>
          <w14:ligatures w14:val="none"/>
        </w:rPr>
        <w:t xml:space="preserve">exemption supports the efficient and cost-effective collection of the levy by not requiring people to pay levy who would otherwise have a combined levy and charge liability below a threshold set </w:t>
      </w:r>
      <w:r w:rsidR="0081769B">
        <w:rPr>
          <w:rFonts w:ascii="Times New Roman" w:eastAsiaTheme="majorEastAsia" w:hAnsi="Times New Roman" w:cs="Times New Roman"/>
          <w:kern w:val="0"/>
          <w:lang w:eastAsia="en-AU"/>
          <w14:ligatures w14:val="none"/>
        </w:rPr>
        <w:t xml:space="preserve">previously following </w:t>
      </w:r>
      <w:r w:rsidRPr="00CA0B10">
        <w:rPr>
          <w:rFonts w:ascii="Times New Roman" w:eastAsiaTheme="majorEastAsia" w:hAnsi="Times New Roman" w:cs="Times New Roman"/>
          <w:kern w:val="0"/>
          <w:lang w:eastAsia="en-AU"/>
          <w14:ligatures w14:val="none"/>
        </w:rPr>
        <w:t>consultation with industry.</w:t>
      </w:r>
    </w:p>
    <w:p w14:paraId="1C26FD99" w14:textId="77777777" w:rsidR="00CA0B10" w:rsidRPr="00CA0B10" w:rsidRDefault="00CA0B10" w:rsidP="00CA0B10">
      <w:pPr>
        <w:spacing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w:t>
      </w:r>
    </w:p>
    <w:p w14:paraId="1EDBA21D"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48-3—Rate of the levy</w:t>
      </w:r>
      <w:r w:rsidRPr="00CA0B10">
        <w:rPr>
          <w:rFonts w:ascii="Times New Roman" w:eastAsiaTheme="majorEastAsia" w:hAnsi="Times New Roman" w:cs="Times New Roman"/>
          <w:kern w:val="0"/>
          <w:lang w:eastAsia="en-AU"/>
          <w14:ligatures w14:val="none"/>
        </w:rPr>
        <w:t> </w:t>
      </w:r>
    </w:p>
    <w:p w14:paraId="208E51DB" w14:textId="77777777" w:rsidR="004E0E97" w:rsidRDefault="004E0E97" w:rsidP="00CA0B10">
      <w:pPr>
        <w:spacing w:after="0" w:line="240" w:lineRule="auto"/>
        <w:textAlignment w:val="baseline"/>
        <w:rPr>
          <w:rFonts w:ascii="Times New Roman" w:eastAsiaTheme="majorEastAsia" w:hAnsi="Times New Roman" w:cs="Times New Roman"/>
          <w:kern w:val="0"/>
          <w:lang w:eastAsia="en-AU"/>
          <w14:ligatures w14:val="none"/>
        </w:rPr>
      </w:pPr>
    </w:p>
    <w:p w14:paraId="4A9AC122" w14:textId="75794E93" w:rsidR="00FB1DAF" w:rsidRDefault="00CA0B10" w:rsidP="00FB1DAF">
      <w:pPr>
        <w:spacing w:after="0" w:line="240" w:lineRule="auto"/>
        <w:textAlignment w:val="baseline"/>
        <w:rPr>
          <w:rFonts w:ascii="Times New Roman" w:eastAsiaTheme="majorEastAsia" w:hAnsi="Times New Roman" w:cs="Times New Roman"/>
          <w:kern w:val="0"/>
          <w:lang w:eastAsia="en-AU"/>
          <w14:ligatures w14:val="none"/>
        </w:rPr>
      </w:pPr>
      <w:r w:rsidRPr="00F8546F">
        <w:rPr>
          <w:rFonts w:ascii="Times New Roman" w:eastAsiaTheme="majorEastAsia" w:hAnsi="Times New Roman" w:cs="Times New Roman"/>
          <w:kern w:val="0"/>
          <w:lang w:eastAsia="en-AU"/>
          <w14:ligatures w14:val="none"/>
        </w:rPr>
        <w:t xml:space="preserve">Clause 48-3 prescribes the macadamia nut levy rate in three cases: </w:t>
      </w:r>
      <w:r w:rsidR="00F8546F" w:rsidRPr="00F8546F">
        <w:rPr>
          <w:rStyle w:val="normaltextrun"/>
          <w:rFonts w:ascii="Times New Roman" w:eastAsiaTheme="majorEastAsia" w:hAnsi="Times New Roman" w:cs="Times New Roman"/>
        </w:rPr>
        <w:t>the ‘main case’ for macadamias in shell, the ‘other cases’ for macadamias in shell, and the ‘dried kernels’ case</w:t>
      </w:r>
      <w:r w:rsidRPr="00F8546F">
        <w:rPr>
          <w:rFonts w:ascii="Times New Roman" w:eastAsiaTheme="majorEastAsia" w:hAnsi="Times New Roman" w:cs="Times New Roman"/>
          <w:kern w:val="0"/>
          <w:lang w:eastAsia="en-AU"/>
          <w14:ligatures w14:val="none"/>
        </w:rPr>
        <w:t>. The rate is expressed differently</w:t>
      </w:r>
      <w:r w:rsidRPr="00CA0B10">
        <w:rPr>
          <w:rFonts w:ascii="Times New Roman" w:eastAsiaTheme="majorEastAsia" w:hAnsi="Times New Roman" w:cs="Times New Roman"/>
          <w:kern w:val="0"/>
          <w:lang w:eastAsia="en-AU"/>
          <w14:ligatures w14:val="none"/>
        </w:rPr>
        <w:t xml:space="preserve"> to account for differences in the assumed or actual dried kernel weight in the relevant case.</w:t>
      </w:r>
    </w:p>
    <w:p w14:paraId="1560372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lastRenderedPageBreak/>
        <w:t>In each case, item 1 of the table in the relevant subclause prescribes four components:</w:t>
      </w:r>
    </w:p>
    <w:p w14:paraId="272FDB22" w14:textId="77777777" w:rsidR="00CA0B10" w:rsidRPr="00CA0B10" w:rsidRDefault="00CA0B10" w:rsidP="00F91CF9">
      <w:pPr>
        <w:numPr>
          <w:ilvl w:val="0"/>
          <w:numId w:val="5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marketing component;</w:t>
      </w:r>
    </w:p>
    <w:p w14:paraId="71F681A3" w14:textId="77587629" w:rsidR="00CA0B10" w:rsidRPr="00CA0B10" w:rsidRDefault="00CA0B10" w:rsidP="00F91CF9">
      <w:pPr>
        <w:numPr>
          <w:ilvl w:val="0"/>
          <w:numId w:val="5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r w:rsidR="009743BD">
        <w:rPr>
          <w:rFonts w:ascii="Times New Roman" w:eastAsiaTheme="majorEastAsia" w:hAnsi="Times New Roman" w:cs="Times New Roman"/>
          <w:kern w:val="0"/>
          <w:lang w:eastAsia="en-AU"/>
          <w14:ligatures w14:val="none"/>
        </w:rPr>
        <w:t>;</w:t>
      </w:r>
    </w:p>
    <w:p w14:paraId="18D845B3" w14:textId="77777777" w:rsidR="00CA0B10" w:rsidRPr="00CA0B10" w:rsidRDefault="00CA0B10" w:rsidP="00F91CF9">
      <w:pPr>
        <w:numPr>
          <w:ilvl w:val="0"/>
          <w:numId w:val="5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 and</w:t>
      </w:r>
    </w:p>
    <w:p w14:paraId="3BF6A4B1" w14:textId="77777777" w:rsidR="00CA0B10" w:rsidRPr="00CA0B10" w:rsidRDefault="00CA0B10" w:rsidP="00F91CF9">
      <w:pPr>
        <w:numPr>
          <w:ilvl w:val="0"/>
          <w:numId w:val="55"/>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National Residue Survey component.</w:t>
      </w:r>
    </w:p>
    <w:p w14:paraId="0018EAC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w:t>
      </w:r>
    </w:p>
    <w:p w14:paraId="56F38AE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For ‘the main case’:</w:t>
      </w:r>
    </w:p>
    <w:p w14:paraId="58251CCF" w14:textId="7F6595E4" w:rsidR="00CA0B10" w:rsidRPr="00CA0B10" w:rsidDel="00C70853"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w:t>
      </w:r>
      <w:r w:rsidRPr="00CA0B10">
        <w:rPr>
          <w:rFonts w:ascii="Times New Roman" w:eastAsiaTheme="majorEastAsia" w:hAnsi="Times New Roman" w:cs="Times New Roman"/>
          <w:kern w:val="0"/>
          <w:lang w:eastAsia="en-AU"/>
          <w14:ligatures w14:val="none"/>
        </w:rPr>
        <w:t>ubclause 48-3(1) prescribes the macadamia nut levy rate imposed by subclause 48</w:t>
      </w:r>
      <w:r w:rsidRPr="00CA0B10">
        <w:rPr>
          <w:rFonts w:ascii="Times New Roman" w:eastAsiaTheme="majorEastAsia" w:hAnsi="Times New Roman" w:cs="Times New Roman"/>
          <w:kern w:val="0"/>
          <w:lang w:eastAsia="en-AU"/>
          <w14:ligatures w14:val="none"/>
        </w:rPr>
        <w:noBreakHyphen/>
        <w:t>1(1).</w:t>
      </w:r>
    </w:p>
    <w:p w14:paraId="22CF0499" w14:textId="77777777" w:rsidR="00CA0B10" w:rsidRPr="00CA0B10" w:rsidDel="00722CB4"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1 of the table in</w:t>
      </w:r>
      <w:r w:rsidRPr="00CA0B10">
        <w:rPr>
          <w:rFonts w:ascii="Times New Roman" w:eastAsia="Times New Roman" w:hAnsi="Times New Roman" w:cs="Times New Roman"/>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subclause </w:t>
      </w:r>
      <w:r w:rsidRPr="00CA0B10" w:rsidDel="00C70853">
        <w:rPr>
          <w:rFonts w:ascii="Times New Roman" w:eastAsiaTheme="majorEastAsia" w:hAnsi="Times New Roman" w:cs="Times New Roman"/>
          <w:kern w:val="0"/>
          <w:lang w:eastAsia="en-AU"/>
          <w14:ligatures w14:val="none"/>
        </w:rPr>
        <w:t xml:space="preserve">48-3(1) </w:t>
      </w:r>
      <w:r w:rsidRPr="00CA0B10">
        <w:rPr>
          <w:rFonts w:ascii="Times New Roman" w:eastAsiaTheme="majorEastAsia" w:hAnsi="Times New Roman" w:cs="Times New Roman"/>
          <w:kern w:val="0"/>
          <w:lang w:eastAsia="en-AU"/>
          <w14:ligatures w14:val="none"/>
        </w:rPr>
        <w:t>prescribes the rate for macadamias in shell. The macadamia nut levy rate is worked out by adding together the four components. Each component is an amount of cents multiplied by the number worked out under the method statement in subclause 48-3(2).</w:t>
      </w:r>
      <w:r w:rsidRPr="00CA0B10">
        <w:rPr>
          <w:rFonts w:ascii="Times New Roman" w:eastAsia="Times New Roman" w:hAnsi="Times New Roman" w:cs="Times New Roman"/>
          <w:kern w:val="0"/>
          <w:lang w:eastAsia="en-AU"/>
          <w14:ligatures w14:val="none"/>
        </w:rPr>
        <w:t xml:space="preserve"> </w:t>
      </w:r>
    </w:p>
    <w:p w14:paraId="7AF01B6C" w14:textId="77777777" w:rsidR="00CA0B10" w:rsidRPr="00CA0B10" w:rsidDel="00722CB4"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p>
    <w:p w14:paraId="6859072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48-3(2) prescribes how to work out the number referred to in subclause 48-3(1).</w:t>
      </w:r>
      <w:r w:rsidRPr="00CA0B10">
        <w:rPr>
          <w:rFonts w:ascii="Times New Roman" w:eastAsia="Times New Roman" w:hAnsi="Times New Roman" w:cs="Times New Roman"/>
          <w:kern w:val="0"/>
          <w:lang w:eastAsia="en-AU"/>
          <w14:ligatures w14:val="none"/>
        </w:rPr>
        <w:t xml:space="preserve"> </w:t>
      </w:r>
      <w:r w:rsidRPr="00CA0B10">
        <w:rPr>
          <w:rFonts w:ascii="Times New Roman" w:eastAsiaTheme="majorEastAsia" w:hAnsi="Times New Roman" w:cs="Times New Roman"/>
          <w:kern w:val="0"/>
          <w:lang w:eastAsia="en-AU"/>
          <w14:ligatures w14:val="none"/>
        </w:rPr>
        <w:t>It provides that the number is worked out by multiplying the quantity in kilograms of the macadamias in shell that are sold by the ‘applicable percentage’. It prescribes a four-step method statement to work out the applicable percentage. An example illustrating how to work out the applicable percentage, the number and thus the rate of the levy is included in a note.</w:t>
      </w:r>
    </w:p>
    <w:p w14:paraId="3A73516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507DDF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For ‘the other cases’:</w:t>
      </w:r>
    </w:p>
    <w:p w14:paraId="49DC7533" w14:textId="71B5B34A"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sidDel="00D30D87">
        <w:rPr>
          <w:rFonts w:ascii="Times New Roman" w:eastAsiaTheme="majorEastAsia" w:hAnsi="Times New Roman" w:cs="Times New Roman"/>
          <w:kern w:val="0"/>
          <w:lang w:eastAsia="en-AU"/>
          <w14:ligatures w14:val="none"/>
        </w:rPr>
        <w:t>S</w:t>
      </w:r>
      <w:r w:rsidRPr="00CA0B10">
        <w:rPr>
          <w:rFonts w:ascii="Times New Roman" w:eastAsiaTheme="majorEastAsia" w:hAnsi="Times New Roman" w:cs="Times New Roman"/>
          <w:kern w:val="0"/>
          <w:lang w:eastAsia="en-AU"/>
          <w14:ligatures w14:val="none"/>
        </w:rPr>
        <w:t>ubclause 48-3(3) prescribes the macadamia nut levy rate imposed by subclause 48</w:t>
      </w:r>
      <w:r w:rsidRPr="00CA0B10">
        <w:rPr>
          <w:rFonts w:ascii="Times New Roman" w:eastAsiaTheme="majorEastAsia" w:hAnsi="Times New Roman" w:cs="Times New Roman"/>
          <w:kern w:val="0"/>
          <w:lang w:eastAsia="en-AU"/>
          <w14:ligatures w14:val="none"/>
        </w:rPr>
        <w:noBreakHyphen/>
        <w:t xml:space="preserve">1(2). This case covers circumstances where a dried kernel weight for macadamias in shell is not available. Item 1 of the table in </w:t>
      </w:r>
      <w:r w:rsidRPr="00CA0B10">
        <w:rPr>
          <w:rFonts w:ascii="Times New Roman" w:eastAsia="Times New Roman" w:hAnsi="Times New Roman" w:cs="Times New Roman"/>
          <w:kern w:val="0"/>
          <w:lang w:eastAsia="en-AU"/>
          <w14:ligatures w14:val="none"/>
        </w:rPr>
        <w:t xml:space="preserve">this </w:t>
      </w:r>
      <w:r w:rsidRPr="00CA0B10">
        <w:rPr>
          <w:rFonts w:ascii="Times New Roman" w:eastAsiaTheme="majorEastAsia" w:hAnsi="Times New Roman" w:cs="Times New Roman"/>
          <w:kern w:val="0"/>
          <w:lang w:eastAsia="en-AU"/>
          <w14:ligatures w14:val="none"/>
        </w:rPr>
        <w:t xml:space="preserve">subclause prescribes the rate for other cases of macadamias in shell. The macadamia nut levy rate is worked out by adding together the four components. Each component is an amount of cents per kilogram of macadamias in shell. </w:t>
      </w:r>
    </w:p>
    <w:p w14:paraId="2988FF38"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07B3CB1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For the ‘dried kernel case’:</w:t>
      </w:r>
    </w:p>
    <w:p w14:paraId="17829FE6" w14:textId="6B23599E"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w:t>
      </w:r>
      <w:r w:rsidRPr="00CA0B10">
        <w:rPr>
          <w:rFonts w:ascii="Times New Roman" w:eastAsiaTheme="majorEastAsia" w:hAnsi="Times New Roman" w:cs="Times New Roman"/>
          <w:kern w:val="0"/>
          <w:lang w:eastAsia="en-AU"/>
          <w14:ligatures w14:val="none"/>
        </w:rPr>
        <w:t>ubclause 48-3(4) prescribes the macadamia nut levy rate imposed by subclause 48</w:t>
      </w:r>
      <w:r w:rsidRPr="00CA0B10">
        <w:rPr>
          <w:rFonts w:ascii="Times New Roman" w:eastAsiaTheme="majorEastAsia" w:hAnsi="Times New Roman" w:cs="Times New Roman"/>
          <w:kern w:val="0"/>
          <w:lang w:eastAsia="en-AU"/>
          <w14:ligatures w14:val="none"/>
        </w:rPr>
        <w:noBreakHyphen/>
        <w:t xml:space="preserve">1(3). </w:t>
      </w:r>
    </w:p>
    <w:p w14:paraId="093D0809"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Item 1 of the table in subclause </w:t>
      </w:r>
      <w:r w:rsidRPr="00CA0B10" w:rsidDel="00187FE2">
        <w:rPr>
          <w:rFonts w:ascii="Times New Roman" w:eastAsiaTheme="majorEastAsia" w:hAnsi="Times New Roman" w:cs="Times New Roman"/>
          <w:kern w:val="0"/>
          <w:lang w:eastAsia="en-AU"/>
          <w14:ligatures w14:val="none"/>
        </w:rPr>
        <w:t xml:space="preserve">48-3(4) </w:t>
      </w:r>
      <w:r w:rsidRPr="00CA0B10">
        <w:rPr>
          <w:rFonts w:ascii="Times New Roman" w:eastAsiaTheme="majorEastAsia" w:hAnsi="Times New Roman" w:cs="Times New Roman"/>
          <w:kern w:val="0"/>
          <w:lang w:eastAsia="en-AU"/>
          <w14:ligatures w14:val="none"/>
        </w:rPr>
        <w:t xml:space="preserve">prescribes the rate for macadamia dried kernels. The macadamia nut levy rate is worked out by adding together the four components. Each component is an amount of cents per kilogram of the kernels. </w:t>
      </w:r>
    </w:p>
    <w:p w14:paraId="0569EDB5"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p>
    <w:p w14:paraId="4BD0E13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In each case, the biosecurity response component is set to nil to allow for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275CD81E"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p>
    <w:p w14:paraId="2FDBC846"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48-4—Levy payer</w:t>
      </w:r>
    </w:p>
    <w:p w14:paraId="12C254FA" w14:textId="77777777" w:rsidR="00436AB1" w:rsidRDefault="00436AB1" w:rsidP="00CA0B10">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2D46B61C" w14:textId="49C842A1" w:rsidR="00F30A46" w:rsidRDefault="00CA0B10" w:rsidP="00F30A46">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This clause provides that the macadamia nut levy on macadamias in shell or macadamia dried kernels is payable by the person who owns the macadamia nuts immediately after they are harvested.</w:t>
      </w:r>
    </w:p>
    <w:p w14:paraId="73A39060"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48-5—Application provision </w:t>
      </w:r>
    </w:p>
    <w:p w14:paraId="5A278449" w14:textId="77777777" w:rsidR="00436AB1" w:rsidRDefault="00436AB1" w:rsidP="00251C20">
      <w:pPr>
        <w:keepNext/>
        <w:keepLines/>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64E6B360" w14:textId="58C7B400" w:rsidR="00CA0B10" w:rsidRPr="0066783A" w:rsidRDefault="00CA0B10" w:rsidP="005D6D85">
      <w:pPr>
        <w:keepNext/>
        <w:keepLines/>
        <w:spacing w:after="0" w:line="240" w:lineRule="auto"/>
        <w:textAlignment w:val="baseline"/>
        <w:rPr>
          <w:rFonts w:ascii="Times New Roman" w:eastAsia="Times New Roman" w:hAnsi="Times New Roman" w:cs="Times New Roman"/>
        </w:rPr>
      </w:pPr>
      <w:r w:rsidRPr="00CA0B10">
        <w:rPr>
          <w:rFonts w:ascii="Times New Roman" w:eastAsiaTheme="majorEastAsia" w:hAnsi="Times New Roman" w:cs="Times New Roman"/>
          <w:kern w:val="0"/>
          <w:shd w:val="clear" w:color="auto" w:fill="FFFFFF"/>
          <w:lang w:eastAsia="en-AU"/>
          <w14:ligatures w14:val="none"/>
        </w:rPr>
        <w:t xml:space="preserve">Clause 48-5 </w:t>
      </w:r>
      <w:r w:rsidRPr="00CA0B10">
        <w:rPr>
          <w:rFonts w:ascii="Times New Roman" w:eastAsiaTheme="majorEastAsia" w:hAnsi="Times New Roman" w:cs="Times New Roman"/>
          <w:kern w:val="0"/>
          <w:lang w:eastAsia="en-AU"/>
          <w14:ligatures w14:val="none"/>
        </w:rPr>
        <w:t>provides</w:t>
      </w:r>
      <w:r w:rsidRPr="00CA0B10">
        <w:rPr>
          <w:rFonts w:ascii="Times New Roman" w:eastAsiaTheme="majorEastAsia" w:hAnsi="Times New Roman" w:cs="Times New Roman"/>
          <w:kern w:val="0"/>
          <w:shd w:val="clear" w:color="auto" w:fill="FFFFFF"/>
          <w:lang w:eastAsia="en-AU"/>
          <w14:ligatures w14:val="none"/>
        </w:rPr>
        <w:t xml:space="preserve"> that subclause 48-1(1) applies </w:t>
      </w:r>
      <w:r w:rsidR="007402E6">
        <w:rPr>
          <w:rFonts w:ascii="Times New Roman" w:eastAsiaTheme="majorEastAsia" w:hAnsi="Times New Roman" w:cs="Times New Roman"/>
          <w:kern w:val="0"/>
          <w:shd w:val="clear" w:color="auto" w:fill="FFFFFF"/>
          <w:lang w:eastAsia="en-AU"/>
          <w14:ligatures w14:val="none"/>
        </w:rPr>
        <w:t xml:space="preserve">in relation </w:t>
      </w:r>
      <w:r w:rsidRPr="00CA0B10">
        <w:rPr>
          <w:rFonts w:ascii="Times New Roman" w:eastAsiaTheme="majorEastAsia" w:hAnsi="Times New Roman" w:cs="Times New Roman"/>
          <w:kern w:val="0"/>
          <w:shd w:val="clear" w:color="auto" w:fill="FFFFFF"/>
          <w:lang w:eastAsia="en-AU"/>
          <w14:ligatures w14:val="none"/>
        </w:rPr>
        <w:t>to macadamias in shell</w:t>
      </w:r>
      <w:r w:rsidR="007402E6">
        <w:rPr>
          <w:rFonts w:ascii="Times New Roman" w:eastAsiaTheme="majorEastAsia" w:hAnsi="Times New Roman" w:cs="Times New Roman"/>
          <w:kern w:val="0"/>
          <w:shd w:val="clear" w:color="auto" w:fill="FFFFFF"/>
          <w:lang w:eastAsia="en-AU"/>
          <w14:ligatures w14:val="none"/>
        </w:rPr>
        <w:t xml:space="preserve"> that are</w:t>
      </w:r>
      <w:r w:rsidRPr="00CA0B10">
        <w:rPr>
          <w:rFonts w:ascii="Times New Roman" w:eastAsiaTheme="majorEastAsia" w:hAnsi="Times New Roman" w:cs="Times New Roman"/>
          <w:kern w:val="0"/>
          <w:shd w:val="clear" w:color="auto" w:fill="FFFFFF"/>
          <w:lang w:eastAsia="en-AU"/>
          <w14:ligatures w14:val="none"/>
        </w:rPr>
        <w:t xml:space="preserve"> sold, </w:t>
      </w:r>
      <w:r w:rsidR="007402E6">
        <w:rPr>
          <w:rFonts w:ascii="Times New Roman" w:eastAsiaTheme="majorEastAsia" w:hAnsi="Times New Roman" w:cs="Times New Roman"/>
          <w:kern w:val="0"/>
          <w:shd w:val="clear" w:color="auto" w:fill="FFFFFF"/>
          <w:lang w:eastAsia="en-AU"/>
          <w14:ligatures w14:val="none"/>
        </w:rPr>
        <w:t>or</w:t>
      </w:r>
      <w:r w:rsidR="007402E6" w:rsidRPr="00CA0B10">
        <w:rPr>
          <w:rFonts w:ascii="Times New Roman" w:eastAsiaTheme="majorEastAsia" w:hAnsi="Times New Roman" w:cs="Times New Roman"/>
          <w:kern w:val="0"/>
          <w:shd w:val="clear" w:color="auto" w:fill="FFFFFF"/>
          <w:lang w:eastAsia="en-AU"/>
          <w14:ligatures w14:val="none"/>
        </w:rPr>
        <w:t xml:space="preserve"> </w:t>
      </w:r>
      <w:r w:rsidRPr="00CA0B10">
        <w:rPr>
          <w:rFonts w:ascii="Times New Roman" w:eastAsiaTheme="majorEastAsia" w:hAnsi="Times New Roman" w:cs="Times New Roman"/>
          <w:kern w:val="0"/>
          <w:shd w:val="clear" w:color="auto" w:fill="FFFFFF"/>
          <w:lang w:eastAsia="en-AU"/>
          <w14:ligatures w14:val="none"/>
        </w:rPr>
        <w:t xml:space="preserve">macadamia dried kernels </w:t>
      </w:r>
      <w:r w:rsidR="007402E6">
        <w:rPr>
          <w:rFonts w:ascii="Times New Roman" w:eastAsiaTheme="majorEastAsia" w:hAnsi="Times New Roman" w:cs="Times New Roman"/>
          <w:kern w:val="0"/>
          <w:shd w:val="clear" w:color="auto" w:fill="FFFFFF"/>
          <w:lang w:eastAsia="en-AU"/>
          <w14:ligatures w14:val="none"/>
        </w:rPr>
        <w:t xml:space="preserve">that are </w:t>
      </w:r>
      <w:r w:rsidRPr="00CA0B10">
        <w:rPr>
          <w:rFonts w:ascii="Times New Roman" w:eastAsiaTheme="majorEastAsia" w:hAnsi="Times New Roman" w:cs="Times New Roman"/>
          <w:kern w:val="0"/>
          <w:shd w:val="clear" w:color="auto" w:fill="FFFFFF"/>
          <w:lang w:eastAsia="en-AU"/>
          <w14:ligatures w14:val="none"/>
        </w:rPr>
        <w:t>sold or processed, on or after 1 January 2025</w:t>
      </w:r>
      <w:r w:rsidR="7BFF9095" w:rsidRPr="00251C20">
        <w:rPr>
          <w:rFonts w:ascii="Times New Roman" w:eastAsiaTheme="majorEastAsia" w:hAnsi="Times New Roman" w:cs="Times New Roman"/>
          <w:kern w:val="0"/>
          <w:shd w:val="clear" w:color="auto" w:fill="FFFFFF"/>
          <w:lang w:eastAsia="en-AU"/>
          <w14:ligatures w14:val="none"/>
        </w:rPr>
        <w:t xml:space="preserve">, </w:t>
      </w:r>
      <w:r w:rsidR="7BFF9095" w:rsidRPr="00251C20">
        <w:rPr>
          <w:rFonts w:ascii="Times New Roman" w:eastAsia="Times New Roman" w:hAnsi="Times New Roman" w:cs="Times New Roman"/>
        </w:rPr>
        <w:t>whether the macadamia nuts are harvested before, on or after that day.</w:t>
      </w:r>
    </w:p>
    <w:p w14:paraId="1A357303" w14:textId="4917B20C" w:rsidR="00CA0B10" w:rsidRPr="00CA0B10" w:rsidRDefault="00CA0B10" w:rsidP="00CA0B10">
      <w:pPr>
        <w:spacing w:after="0" w:line="240" w:lineRule="auto"/>
        <w:rPr>
          <w:rFonts w:ascii="Times New Roman" w:eastAsiaTheme="majorEastAsia" w:hAnsi="Times New Roman" w:cs="Times New Roman"/>
          <w:b/>
          <w:bCs/>
          <w:kern w:val="0"/>
        </w:rPr>
      </w:pPr>
    </w:p>
    <w:p w14:paraId="0F8A05B2" w14:textId="22B1039D"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176" w:name="_Toc177028502"/>
      <w:bookmarkStart w:id="177" w:name="_Toc178245321"/>
      <w:r w:rsidRPr="00251C20">
        <w:rPr>
          <w:rFonts w:ascii="Times New Roman" w:eastAsiaTheme="majorEastAsia" w:hAnsi="Times New Roman" w:cs="Times New Roman"/>
          <w:b/>
          <w:kern w:val="0"/>
          <w:sz w:val="28"/>
          <w:szCs w:val="28"/>
        </w:rPr>
        <w:t xml:space="preserve">Division </w:t>
      </w:r>
      <w:r w:rsidRPr="00251C20">
        <w:rPr>
          <w:rFonts w:ascii="Times New Roman" w:hAnsi="Times New Roman" w:cs="Times New Roman"/>
          <w:b/>
          <w:kern w:val="0"/>
          <w:sz w:val="28"/>
          <w:szCs w:val="28"/>
        </w:rPr>
        <w:t>49</w:t>
      </w:r>
      <w:r w:rsidRPr="00251C20">
        <w:rPr>
          <w:rFonts w:ascii="Times New Roman" w:eastAsia="Times New Roman" w:hAnsi="Times New Roman" w:cs="Times New Roman"/>
          <w:kern w:val="0"/>
          <w:sz w:val="28"/>
          <w:szCs w:val="28"/>
          <w:lang w:eastAsia="ja-JP"/>
          <w14:ligatures w14:val="none"/>
        </w:rPr>
        <w:t>—</w:t>
      </w:r>
      <w:bookmarkEnd w:id="176"/>
      <w:r w:rsidRPr="00251C20">
        <w:rPr>
          <w:rFonts w:ascii="Times New Roman" w:eastAsiaTheme="majorEastAsia" w:hAnsi="Times New Roman" w:cs="Times New Roman"/>
          <w:b/>
          <w:kern w:val="0"/>
          <w:sz w:val="28"/>
          <w:szCs w:val="28"/>
        </w:rPr>
        <w:t>Mango</w:t>
      </w:r>
      <w:bookmarkEnd w:id="177"/>
      <w:r w:rsidR="005B5A2A">
        <w:rPr>
          <w:rFonts w:ascii="Times New Roman" w:eastAsiaTheme="majorEastAsia" w:hAnsi="Times New Roman" w:cs="Times New Roman"/>
          <w:b/>
          <w:kern w:val="0"/>
          <w:sz w:val="28"/>
          <w:szCs w:val="28"/>
        </w:rPr>
        <w:t>es</w:t>
      </w:r>
    </w:p>
    <w:p w14:paraId="1564F6DF" w14:textId="77777777" w:rsidR="00436AB1" w:rsidRDefault="00436AB1" w:rsidP="00CA0B10">
      <w:pPr>
        <w:spacing w:after="0" w:line="240" w:lineRule="auto"/>
        <w:textAlignment w:val="baseline"/>
        <w:rPr>
          <w:rFonts w:ascii="Times New Roman" w:eastAsiaTheme="majorEastAsia" w:hAnsi="Times New Roman" w:cs="Times New Roman"/>
          <w:kern w:val="0"/>
          <w:lang w:eastAsia="en-AU"/>
          <w14:ligatures w14:val="none"/>
        </w:rPr>
      </w:pPr>
    </w:p>
    <w:p w14:paraId="27FD8DAA" w14:textId="0567390B"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levy (</w:t>
      </w:r>
      <w:r w:rsidRPr="00CA0B10">
        <w:rPr>
          <w:rFonts w:ascii="Times New Roman" w:eastAsiaTheme="majorEastAsia" w:hAnsi="Times New Roman" w:cs="Times New Roman"/>
          <w:b/>
          <w:bCs/>
          <w:kern w:val="0"/>
          <w:lang w:eastAsia="en-AU"/>
          <w14:ligatures w14:val="none"/>
        </w:rPr>
        <w:t>mango levy</w:t>
      </w:r>
      <w:r w:rsidRPr="00CA0B10">
        <w:rPr>
          <w:rFonts w:ascii="Times New Roman" w:eastAsiaTheme="majorEastAsia" w:hAnsi="Times New Roman" w:cs="Times New Roman"/>
          <w:kern w:val="0"/>
          <w:lang w:eastAsia="en-AU"/>
          <w14:ligatures w14:val="none"/>
        </w:rPr>
        <w:t xml:space="preserve">) on mangoes harvested in Australia, in specific circumstances. Levy was previously imposed on mangoes: see Schedules 15 and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and Schedule 15 to the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kern w:val="0"/>
          <w:lang w:eastAsia="en-AU"/>
          <w14:ligatures w14:val="none"/>
        </w:rPr>
        <w:t xml:space="preserve"> </w:t>
      </w:r>
    </w:p>
    <w:p w14:paraId="453086F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1B704F3" w14:textId="77777777" w:rsid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mango levy:</w:t>
      </w:r>
    </w:p>
    <w:p w14:paraId="220A1F03" w14:textId="77777777" w:rsidR="00436AB1" w:rsidRPr="00CA0B10" w:rsidRDefault="00436AB1" w:rsidP="00CA0B10">
      <w:pPr>
        <w:spacing w:after="0" w:line="240" w:lineRule="auto"/>
        <w:textAlignment w:val="baseline"/>
        <w:rPr>
          <w:rFonts w:ascii="Times New Roman" w:eastAsiaTheme="majorEastAsia" w:hAnsi="Times New Roman" w:cs="Times New Roman"/>
          <w:kern w:val="0"/>
          <w:lang w:eastAsia="en-AU"/>
          <w14:ligatures w14:val="none"/>
        </w:rPr>
      </w:pPr>
    </w:p>
    <w:p w14:paraId="1545E035" w14:textId="4EA2B4BE" w:rsidR="00CA0B10" w:rsidRPr="00CA0B10" w:rsidRDefault="00CA0B10" w:rsidP="00251C20">
      <w:pPr>
        <w:numPr>
          <w:ilvl w:val="0"/>
          <w:numId w:val="27"/>
        </w:numPr>
        <w:spacing w:after="12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business purchaser</w:t>
      </w:r>
      <w:r w:rsidRPr="00CA0B10">
        <w:rPr>
          <w:rFonts w:ascii="Times New Roman" w:eastAsiaTheme="majorEastAsia" w:hAnsi="Times New Roman" w:cs="Times New Roman"/>
          <w:kern w:val="0"/>
          <w:lang w:eastAsia="en-AU"/>
          <w14:ligatures w14:val="none"/>
        </w:rPr>
        <w:t xml:space="preserve"> is defined in subsection 6(3)</w:t>
      </w:r>
      <w:r w:rsidR="00E24FE3">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mangoes, it means a person who buys mangoes from mango levy payers in the course of carrying on a business.</w:t>
      </w:r>
    </w:p>
    <w:p w14:paraId="34B70388" w14:textId="732B74B0" w:rsidR="00CA0B10" w:rsidRPr="00CA0B10" w:rsidRDefault="00CA0B10" w:rsidP="00F91CF9">
      <w:pPr>
        <w:numPr>
          <w:ilvl w:val="0"/>
          <w:numId w:val="2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mango</w:t>
      </w:r>
      <w:r w:rsidRPr="00CA0B10">
        <w:rPr>
          <w:rFonts w:ascii="Times New Roman" w:eastAsiaTheme="majorEastAsia" w:hAnsi="Times New Roman" w:cs="Times New Roman"/>
          <w:kern w:val="0"/>
          <w:lang w:eastAsia="en-AU"/>
          <w14:ligatures w14:val="none"/>
        </w:rPr>
        <w:t xml:space="preserve"> is defined in subclause 49-1(2)</w:t>
      </w:r>
      <w:r w:rsidR="00E24FE3">
        <w:rPr>
          <w:rFonts w:ascii="Times New Roman" w:eastAsiaTheme="majorEastAsia" w:hAnsi="Times New Roman" w:cs="Times New Roman"/>
          <w:kern w:val="0"/>
          <w:lang w:eastAsia="en-AU"/>
          <w14:ligatures w14:val="none"/>
        </w:rPr>
        <w:t xml:space="preserve"> </w:t>
      </w:r>
      <w:r w:rsidR="00E24FE3">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6C0F4DAC" w14:textId="649CEC06" w:rsidR="00CA0B10" w:rsidRPr="00CA0B10" w:rsidRDefault="00CA0B10" w:rsidP="00F91CF9">
      <w:pPr>
        <w:numPr>
          <w:ilvl w:val="0"/>
          <w:numId w:val="2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process</w:t>
      </w:r>
      <w:r w:rsidRPr="00CA0B10">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in relation to a plant product</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subsection 7(1)</w:t>
      </w:r>
      <w:r w:rsidR="0081574D">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mangoes, it means the performance of an operation, except cleaning or washing, brushing, sorting, grading, packing, storage, transport, delivery or fruit conditioning operations, including ripening.</w:t>
      </w:r>
    </w:p>
    <w:p w14:paraId="2223B473" w14:textId="28551444" w:rsidR="00CA0B10" w:rsidRPr="00CA0B10" w:rsidRDefault="00CA0B10" w:rsidP="00F91CF9">
      <w:pPr>
        <w:numPr>
          <w:ilvl w:val="0"/>
          <w:numId w:val="2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retail sale</w:t>
      </w:r>
      <w:r w:rsidRPr="00CA0B10">
        <w:rPr>
          <w:rFonts w:ascii="Times New Roman" w:eastAsiaTheme="majorEastAsia" w:hAnsi="Times New Roman" w:cs="Times New Roman"/>
          <w:kern w:val="0"/>
          <w:lang w:eastAsia="en-AU"/>
          <w14:ligatures w14:val="none"/>
        </w:rPr>
        <w:t xml:space="preserve"> is defined in section 5</w:t>
      </w:r>
      <w:r w:rsidR="0081574D">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mangoes, it means any sale by a person except a sale to a business purchaser, whether through a selling agent, buying agent or both or to a consumer at a wholesale produce market.</w:t>
      </w:r>
    </w:p>
    <w:p w14:paraId="4ECE681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F7BD255" w14:textId="77777777" w:rsidR="00CA0B10" w:rsidRP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Clause 49-1—Imposition of mango levy</w:t>
      </w:r>
    </w:p>
    <w:p w14:paraId="761F5606" w14:textId="77777777" w:rsidR="00C17695" w:rsidRDefault="00C17695" w:rsidP="00CA0B10">
      <w:pPr>
        <w:spacing w:after="0" w:line="240" w:lineRule="auto"/>
        <w:textAlignment w:val="baseline"/>
        <w:rPr>
          <w:rFonts w:ascii="Times New Roman" w:eastAsiaTheme="majorEastAsia" w:hAnsi="Times New Roman" w:cs="Times New Roman"/>
          <w:kern w:val="0"/>
          <w:lang w:eastAsia="en-AU"/>
          <w14:ligatures w14:val="none"/>
        </w:rPr>
      </w:pPr>
    </w:p>
    <w:p w14:paraId="2C40E584" w14:textId="06B558E1" w:rsid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49-1(1) imposes levy on mangoes that are harvested in Australia and are sold by the person who owns the mangoes immediately after they are harvested.</w:t>
      </w:r>
    </w:p>
    <w:p w14:paraId="68FDE959" w14:textId="77777777" w:rsidR="00AD2BA3" w:rsidRPr="00CA0B10" w:rsidRDefault="00AD2BA3" w:rsidP="00CA0B10">
      <w:pPr>
        <w:spacing w:after="0" w:line="240" w:lineRule="auto"/>
        <w:textAlignment w:val="baseline"/>
        <w:rPr>
          <w:rFonts w:ascii="Times New Roman" w:eastAsia="Times New Roman" w:hAnsi="Times New Roman" w:cs="Times New Roman"/>
          <w:kern w:val="0"/>
          <w:lang w:eastAsia="en-AU"/>
          <w14:ligatures w14:val="none"/>
        </w:rPr>
      </w:pPr>
    </w:p>
    <w:p w14:paraId="4D8F4E58"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The term </w:t>
      </w:r>
      <w:r w:rsidRPr="00CA0B10">
        <w:rPr>
          <w:rFonts w:ascii="Times New Roman" w:eastAsiaTheme="majorEastAsia" w:hAnsi="Times New Roman" w:cs="Times New Roman"/>
          <w:b/>
          <w:bCs/>
          <w:i/>
          <w:iCs/>
          <w:kern w:val="0"/>
          <w:lang w:eastAsia="en-AU"/>
          <w14:ligatures w14:val="none"/>
        </w:rPr>
        <w:t>mango</w:t>
      </w:r>
      <w:r w:rsidRPr="00CA0B10">
        <w:rPr>
          <w:rFonts w:ascii="Times New Roman" w:eastAsiaTheme="majorEastAsia" w:hAnsi="Times New Roman" w:cs="Times New Roman"/>
          <w:kern w:val="0"/>
          <w:lang w:eastAsia="en-AU"/>
          <w14:ligatures w14:val="none"/>
        </w:rPr>
        <w:t xml:space="preserve"> is defined in subclause 49-1(2) by reference to its scientific name</w:t>
      </w:r>
    </w:p>
    <w:p w14:paraId="0DBD6C2D"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6EBA488"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49-2—Exemptions from the levy</w:t>
      </w:r>
    </w:p>
    <w:p w14:paraId="139A75E8" w14:textId="77777777" w:rsidR="00C17695" w:rsidRDefault="00C17695" w:rsidP="00CA0B10">
      <w:pPr>
        <w:spacing w:after="0" w:line="240" w:lineRule="auto"/>
        <w:textAlignment w:val="baseline"/>
        <w:rPr>
          <w:rFonts w:ascii="Times New Roman" w:eastAsiaTheme="majorEastAsia" w:hAnsi="Times New Roman" w:cs="Times New Roman"/>
          <w:kern w:val="0"/>
          <w:lang w:eastAsia="en-AU"/>
          <w14:ligatures w14:val="none"/>
        </w:rPr>
      </w:pPr>
    </w:p>
    <w:p w14:paraId="0913D95D" w14:textId="6822A17F"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mangoes from levy in three cases.</w:t>
      </w:r>
    </w:p>
    <w:p w14:paraId="59868419" w14:textId="77777777" w:rsidR="00CA0B10" w:rsidRPr="00CA0B10" w:rsidRDefault="00CA0B10" w:rsidP="00F91CF9">
      <w:pPr>
        <w:numPr>
          <w:ilvl w:val="0"/>
          <w:numId w:val="179"/>
        </w:numPr>
        <w:spacing w:before="120" w:after="0" w:line="240" w:lineRule="auto"/>
        <w:ind w:left="357" w:hanging="357"/>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49-2(1) exempts from levy mangoes that are sold for processing.</w:t>
      </w:r>
    </w:p>
    <w:p w14:paraId="18869F95" w14:textId="77777777" w:rsidR="00CA0B10" w:rsidRPr="00CA0B10" w:rsidRDefault="00CA0B10" w:rsidP="00F91CF9">
      <w:pPr>
        <w:numPr>
          <w:ilvl w:val="0"/>
          <w:numId w:val="179"/>
        </w:numPr>
        <w:spacing w:before="120" w:after="0" w:line="240" w:lineRule="auto"/>
        <w:ind w:left="357" w:hanging="357"/>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49-2(2) exempts from levy mangoes that are sold after being exported from Australia. </w:t>
      </w:r>
    </w:p>
    <w:p w14:paraId="7351B77F" w14:textId="7BE471CD" w:rsidR="00454D4E" w:rsidRPr="00454D4E" w:rsidRDefault="00CA0B10" w:rsidP="00F91CF9">
      <w:pPr>
        <w:numPr>
          <w:ilvl w:val="0"/>
          <w:numId w:val="179"/>
        </w:numPr>
        <w:spacing w:before="120" w:after="0" w:line="240" w:lineRule="auto"/>
        <w:ind w:left="360"/>
        <w:textAlignment w:val="baseline"/>
        <w:rPr>
          <w:rFonts w:ascii="Times New Roman" w:eastAsiaTheme="majorEastAsia" w:hAnsi="Times New Roman" w:cs="Times New Roman"/>
          <w:kern w:val="0"/>
          <w:lang w:eastAsia="en-AU"/>
          <w14:ligatures w14:val="none"/>
        </w:rPr>
      </w:pPr>
      <w:r w:rsidRPr="00454D4E">
        <w:rPr>
          <w:rFonts w:ascii="Times New Roman" w:eastAsiaTheme="majorEastAsia" w:hAnsi="Times New Roman" w:cs="Times New Roman"/>
          <w:kern w:val="0"/>
          <w:lang w:eastAsia="en-AU"/>
          <w14:ligatures w14:val="none"/>
        </w:rPr>
        <w:t xml:space="preserve">Subclause 49-2(3) exempts from levy mangoes that are sold, in a financial year, by a person by retail sale if the total mango levy that would otherwise be payable by that person on those sales in that year is less than $100. </w:t>
      </w:r>
      <w:r w:rsidR="50E94EEC" w:rsidRPr="00454D4E">
        <w:rPr>
          <w:rFonts w:ascii="Times New Roman" w:eastAsiaTheme="majorEastAsia" w:hAnsi="Times New Roman" w:cs="Times New Roman"/>
          <w:kern w:val="0"/>
          <w:lang w:eastAsia="en-AU"/>
          <w14:ligatures w14:val="none"/>
        </w:rPr>
        <w:t>Th</w:t>
      </w:r>
      <w:r w:rsidR="7FFEC79A" w:rsidRPr="00454D4E">
        <w:rPr>
          <w:rFonts w:ascii="Times New Roman" w:eastAsiaTheme="majorEastAsia" w:hAnsi="Times New Roman" w:cs="Times New Roman"/>
          <w:kern w:val="0"/>
          <w:lang w:eastAsia="en-AU"/>
          <w14:ligatures w14:val="none"/>
        </w:rPr>
        <w:t>is</w:t>
      </w:r>
      <w:r w:rsidRPr="00454D4E">
        <w:rPr>
          <w:rFonts w:ascii="Times New Roman" w:eastAsiaTheme="majorEastAsia" w:hAnsi="Times New Roman" w:cs="Times New Roman"/>
          <w:kern w:val="0"/>
          <w:lang w:eastAsia="en-AU"/>
          <w14:ligatures w14:val="none"/>
        </w:rPr>
        <w:t xml:space="preserve"> exemption supports the efficient and cost-effective collection of the levy by not requiring people to pay levy who would otherwise have a levy liability on retail sales below a threshold set </w:t>
      </w:r>
      <w:r w:rsidR="7FFEC79A" w:rsidRPr="00454D4E">
        <w:rPr>
          <w:rFonts w:ascii="Times New Roman" w:eastAsiaTheme="majorEastAsia" w:hAnsi="Times New Roman" w:cs="Times New Roman"/>
          <w:lang w:eastAsia="en-AU"/>
        </w:rPr>
        <w:t xml:space="preserve">previously following </w:t>
      </w:r>
      <w:r w:rsidRPr="00454D4E">
        <w:rPr>
          <w:rFonts w:ascii="Times New Roman" w:eastAsiaTheme="majorEastAsia" w:hAnsi="Times New Roman" w:cs="Times New Roman"/>
          <w:kern w:val="0"/>
          <w:lang w:eastAsia="en-AU"/>
          <w14:ligatures w14:val="none"/>
        </w:rPr>
        <w:t>consultation with industry.</w:t>
      </w:r>
    </w:p>
    <w:p w14:paraId="5AA45ED9"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49-3—Rate of the levy</w:t>
      </w:r>
    </w:p>
    <w:p w14:paraId="17AC1AE8" w14:textId="77777777" w:rsidR="00C17695" w:rsidRDefault="00C17695" w:rsidP="00251C20">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6ED78A10" w14:textId="21140262" w:rsidR="00CA0B10" w:rsidRDefault="00CA0B10" w:rsidP="00251C20">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49-3 prescribes the mango levy rate.</w:t>
      </w:r>
    </w:p>
    <w:p w14:paraId="0B9B25D5" w14:textId="77777777" w:rsidR="00AD2BA3" w:rsidRPr="00CA0B10" w:rsidRDefault="00AD2BA3" w:rsidP="00251C20">
      <w:pPr>
        <w:keepNext/>
        <w:keepLines/>
        <w:spacing w:after="0" w:line="240" w:lineRule="auto"/>
        <w:textAlignment w:val="baseline"/>
        <w:rPr>
          <w:rFonts w:ascii="Times New Roman" w:eastAsia="Times New Roman" w:hAnsi="Times New Roman" w:cs="Times New Roman"/>
          <w:kern w:val="0"/>
          <w:lang w:eastAsia="en-AU"/>
          <w14:ligatures w14:val="none"/>
        </w:rPr>
      </w:pPr>
    </w:p>
    <w:p w14:paraId="5DD882D8"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1 of the table in this clause prescribes four components:</w:t>
      </w:r>
    </w:p>
    <w:p w14:paraId="56207C33" w14:textId="77777777" w:rsidR="00CA0B10" w:rsidRPr="00CA0B10" w:rsidRDefault="00CA0B10" w:rsidP="00F91CF9">
      <w:pPr>
        <w:numPr>
          <w:ilvl w:val="0"/>
          <w:numId w:val="2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US" w:eastAsia="en-AU"/>
          <w14:ligatures w14:val="none"/>
        </w:rPr>
        <w:t>the marketing component;</w:t>
      </w:r>
    </w:p>
    <w:p w14:paraId="3749814D" w14:textId="77777777" w:rsidR="00CA0B10" w:rsidRPr="00CA0B10" w:rsidRDefault="00CA0B10" w:rsidP="00F91CF9">
      <w:pPr>
        <w:numPr>
          <w:ilvl w:val="0"/>
          <w:numId w:val="2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19F23979" w14:textId="77777777" w:rsidR="00CA0B10" w:rsidRPr="00CA0B10" w:rsidRDefault="00CA0B10" w:rsidP="00F91CF9">
      <w:pPr>
        <w:numPr>
          <w:ilvl w:val="0"/>
          <w:numId w:val="2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activity component; and</w:t>
      </w:r>
    </w:p>
    <w:p w14:paraId="7C9389E8" w14:textId="77777777" w:rsidR="00CA0B10" w:rsidRPr="00CA0B10" w:rsidRDefault="00CA0B10" w:rsidP="00F91CF9">
      <w:pPr>
        <w:numPr>
          <w:ilvl w:val="0"/>
          <w:numId w:val="2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w:t>
      </w:r>
    </w:p>
    <w:p w14:paraId="431E76E7"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The mango levy rate is worked out by adding together the four components.</w:t>
      </w:r>
    </w:p>
    <w:p w14:paraId="02C44BDF" w14:textId="77777777" w:rsidR="00CA0B10" w:rsidRPr="00CA0B10" w:rsidRDefault="00CA0B10" w:rsidP="00CA0B10">
      <w:pPr>
        <w:spacing w:after="0" w:line="240" w:lineRule="auto"/>
        <w:textAlignment w:val="baseline"/>
        <w:rPr>
          <w:rFonts w:ascii="Times New Roman" w:eastAsia="Times New Roman" w:hAnsi="Times New Roman" w:cs="Times New Roman"/>
          <w:b/>
          <w:kern w:val="0"/>
          <w:lang w:eastAsia="en-AU"/>
          <w14:ligatures w14:val="none"/>
        </w:rPr>
      </w:pPr>
    </w:p>
    <w:p w14:paraId="3F9F5638" w14:textId="77777777" w:rsidR="00CA0B10" w:rsidRPr="00CA0B10" w:rsidRDefault="00CA0B10" w:rsidP="00CA0B10">
      <w:pPr>
        <w:keepNext/>
        <w:spacing w:after="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b/>
          <w:bCs/>
          <w:kern w:val="0"/>
        </w:rPr>
        <w:t>Clause 49-4—Levy payer</w:t>
      </w:r>
    </w:p>
    <w:p w14:paraId="01C0F228" w14:textId="77777777" w:rsidR="00C17695" w:rsidRDefault="00C17695" w:rsidP="00CA0B10">
      <w:pPr>
        <w:spacing w:after="0" w:line="240" w:lineRule="auto"/>
        <w:rPr>
          <w:rFonts w:ascii="Times New Roman" w:eastAsia="Times New Roman" w:hAnsi="Times New Roman" w:cs="Times New Roman"/>
          <w:kern w:val="0"/>
        </w:rPr>
      </w:pPr>
    </w:p>
    <w:p w14:paraId="5EBB82A1" w14:textId="796DBB8C"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clause provides that the person who owns the mangoes immediately after they are harvested is liable to pay the mango levy.</w:t>
      </w:r>
    </w:p>
    <w:p w14:paraId="32A2DEF5" w14:textId="77777777" w:rsidR="00C17695" w:rsidRPr="00CA0B10" w:rsidRDefault="00C17695" w:rsidP="00CA0B10">
      <w:pPr>
        <w:spacing w:after="0" w:line="240" w:lineRule="auto"/>
        <w:rPr>
          <w:rFonts w:ascii="Times New Roman" w:eastAsia="Times New Roman" w:hAnsi="Times New Roman" w:cs="Times New Roman"/>
          <w:kern w:val="0"/>
        </w:rPr>
      </w:pPr>
    </w:p>
    <w:p w14:paraId="5A8F34A0" w14:textId="77777777" w:rsidR="00CA0B10" w:rsidRPr="00CA0B10" w:rsidRDefault="00CA0B10" w:rsidP="00CA0B10">
      <w:pPr>
        <w:keepNext/>
        <w:spacing w:after="0" w:line="240" w:lineRule="auto"/>
        <w:rPr>
          <w:rFonts w:ascii="Times New Roman" w:eastAsiaTheme="majorEastAsia" w:hAnsi="Times New Roman" w:cs="Aptos"/>
          <w:kern w:val="0"/>
          <w:szCs w:val="22"/>
        </w:rPr>
      </w:pPr>
      <w:r w:rsidRPr="00CA0B10">
        <w:rPr>
          <w:rFonts w:ascii="Times New Roman" w:eastAsiaTheme="majorEastAsia" w:hAnsi="Times New Roman" w:cs="Aptos"/>
          <w:b/>
          <w:bCs/>
          <w:kern w:val="0"/>
          <w:szCs w:val="22"/>
        </w:rPr>
        <w:t>Clause 49-5—Application provision</w:t>
      </w:r>
    </w:p>
    <w:p w14:paraId="23C3782F" w14:textId="77777777" w:rsidR="00C17695" w:rsidRDefault="00C17695" w:rsidP="00CA0B10">
      <w:pPr>
        <w:spacing w:after="0" w:line="240" w:lineRule="auto"/>
        <w:textAlignment w:val="baseline"/>
        <w:rPr>
          <w:rFonts w:ascii="Times New Roman" w:eastAsiaTheme="majorEastAsia" w:hAnsi="Times New Roman" w:cs="Times New Roman"/>
          <w:kern w:val="0"/>
          <w:lang w:eastAsia="en-AU"/>
          <w14:ligatures w14:val="none"/>
        </w:rPr>
      </w:pPr>
    </w:p>
    <w:p w14:paraId="42E2CBAC" w14:textId="06CD6E60" w:rsidR="00CA0B10" w:rsidRPr="0066783A" w:rsidRDefault="00CA0B10" w:rsidP="0066783A">
      <w:pPr>
        <w:spacing w:after="0" w:line="240" w:lineRule="auto"/>
        <w:textAlignment w:val="baseline"/>
        <w:rPr>
          <w:rFonts w:ascii="Times New Roman" w:eastAsia="Times New Roman" w:hAnsi="Times New Roman" w:cs="Times New Roman"/>
        </w:rPr>
      </w:pPr>
      <w:r w:rsidRPr="00CA0B10">
        <w:rPr>
          <w:rFonts w:ascii="Times New Roman" w:eastAsiaTheme="majorEastAsia" w:hAnsi="Times New Roman" w:cs="Times New Roman"/>
          <w:kern w:val="0"/>
          <w:lang w:eastAsia="en-AU"/>
          <w14:ligatures w14:val="none"/>
        </w:rPr>
        <w:t>Clause 49-5 provides that clause 49-1 applies</w:t>
      </w:r>
      <w:r w:rsidR="00A668F0">
        <w:rPr>
          <w:rFonts w:ascii="Times New Roman" w:eastAsiaTheme="majorEastAsia" w:hAnsi="Times New Roman" w:cs="Times New Roman"/>
          <w:kern w:val="0"/>
          <w:lang w:eastAsia="en-AU"/>
          <w14:ligatures w14:val="none"/>
        </w:rPr>
        <w:t xml:space="preserve"> in relation</w:t>
      </w:r>
      <w:r w:rsidRPr="00CA0B10">
        <w:rPr>
          <w:rFonts w:ascii="Times New Roman" w:eastAsiaTheme="majorEastAsia" w:hAnsi="Times New Roman" w:cs="Times New Roman"/>
          <w:kern w:val="0"/>
          <w:lang w:eastAsia="en-AU"/>
          <w14:ligatures w14:val="none"/>
        </w:rPr>
        <w:t xml:space="preserve"> to mangoes</w:t>
      </w:r>
      <w:r w:rsidR="00A668F0">
        <w:rPr>
          <w:rFonts w:ascii="Times New Roman" w:eastAsiaTheme="majorEastAsia" w:hAnsi="Times New Roman" w:cs="Times New Roman"/>
          <w:kern w:val="0"/>
          <w:lang w:eastAsia="en-AU"/>
          <w14:ligatures w14:val="none"/>
        </w:rPr>
        <w:t xml:space="preserve"> that are</w:t>
      </w:r>
      <w:r w:rsidRPr="00CA0B10">
        <w:rPr>
          <w:rFonts w:ascii="Times New Roman" w:eastAsiaTheme="majorEastAsia" w:hAnsi="Times New Roman" w:cs="Times New Roman"/>
          <w:kern w:val="0"/>
          <w:lang w:eastAsia="en-AU"/>
          <w14:ligatures w14:val="none"/>
        </w:rPr>
        <w:t xml:space="preserve"> sold on or after 1 July 2025</w:t>
      </w:r>
      <w:r w:rsidR="2ED11458" w:rsidRPr="00251C20">
        <w:rPr>
          <w:rFonts w:ascii="Times New Roman" w:eastAsiaTheme="majorEastAsia" w:hAnsi="Times New Roman" w:cs="Times New Roman"/>
          <w:kern w:val="0"/>
          <w:lang w:eastAsia="en-AU"/>
          <w14:ligatures w14:val="none"/>
        </w:rPr>
        <w:t xml:space="preserve">, </w:t>
      </w:r>
      <w:r w:rsidR="2ED11458" w:rsidRPr="00251C20">
        <w:rPr>
          <w:rFonts w:ascii="Times New Roman" w:eastAsia="Times New Roman" w:hAnsi="Times New Roman" w:cs="Times New Roman"/>
        </w:rPr>
        <w:t>whether the mangoes are harvested before, on or after that day.</w:t>
      </w:r>
    </w:p>
    <w:p w14:paraId="11AC4E65" w14:textId="1BC7FB95"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1A48220E"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178" w:name="_Toc178245322"/>
      <w:bookmarkStart w:id="179" w:name="_Toc177028503"/>
      <w:r w:rsidRPr="00251C20">
        <w:rPr>
          <w:rFonts w:ascii="Times New Roman" w:eastAsiaTheme="majorEastAsia" w:hAnsi="Times New Roman" w:cs="Times New Roman"/>
          <w:b/>
          <w:kern w:val="0"/>
          <w:sz w:val="28"/>
          <w:szCs w:val="28"/>
        </w:rPr>
        <w:t>Division 50</w:t>
      </w:r>
      <w:r w:rsidRPr="00251C20">
        <w:rPr>
          <w:rFonts w:ascii="Times New Roman" w:eastAsia="Times New Roman" w:hAnsi="Times New Roman" w:cs="Times New Roman"/>
          <w:kern w:val="0"/>
          <w:sz w:val="28"/>
          <w:szCs w:val="28"/>
          <w:lang w:eastAsia="ja-JP"/>
          <w14:ligatures w14:val="none"/>
        </w:rPr>
        <w:t>—</w:t>
      </w:r>
      <w:r w:rsidRPr="00251C20">
        <w:rPr>
          <w:rFonts w:ascii="Times New Roman" w:eastAsiaTheme="majorEastAsia" w:hAnsi="Times New Roman" w:cs="Times New Roman"/>
          <w:b/>
          <w:kern w:val="0"/>
          <w:sz w:val="28"/>
          <w:szCs w:val="28"/>
        </w:rPr>
        <w:t>Melons</w:t>
      </w:r>
      <w:bookmarkEnd w:id="178"/>
      <w:bookmarkEnd w:id="179"/>
    </w:p>
    <w:p w14:paraId="5FC8BB3F" w14:textId="77777777" w:rsidR="00C17695" w:rsidRDefault="00C17695" w:rsidP="00CA0B10">
      <w:pPr>
        <w:spacing w:after="0" w:line="240" w:lineRule="auto"/>
        <w:rPr>
          <w:rFonts w:ascii="Times New Roman" w:eastAsiaTheme="majorEastAsia" w:hAnsi="Times New Roman" w:cs="Times New Roman"/>
          <w:kern w:val="0"/>
          <w:szCs w:val="22"/>
          <w:lang w:eastAsia="en-AU"/>
          <w14:ligatures w14:val="none"/>
        </w:rPr>
      </w:pPr>
    </w:p>
    <w:p w14:paraId="5C4F30C0" w14:textId="0B734272" w:rsidR="00CA0B10" w:rsidRPr="00CA0B10" w:rsidDel="007108B2"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This Division imposes a levy (</w:t>
      </w:r>
      <w:r w:rsidRPr="00CA0B10">
        <w:rPr>
          <w:rFonts w:ascii="Times New Roman" w:eastAsiaTheme="majorEastAsia" w:hAnsi="Times New Roman" w:cs="Times New Roman"/>
          <w:b/>
          <w:kern w:val="0"/>
          <w:szCs w:val="22"/>
          <w:lang w:eastAsia="en-AU"/>
          <w14:ligatures w14:val="none"/>
        </w:rPr>
        <w:t>melon levy</w:t>
      </w:r>
      <w:r w:rsidRPr="00CA0B10">
        <w:rPr>
          <w:rFonts w:ascii="Times New Roman" w:eastAsiaTheme="majorEastAsia" w:hAnsi="Times New Roman" w:cs="Times New Roman"/>
          <w:kern w:val="0"/>
          <w:szCs w:val="22"/>
          <w:lang w:eastAsia="en-AU"/>
          <w14:ligatures w14:val="none"/>
        </w:rPr>
        <w:t>) on melons harvested in Australia, in specific circumstances. Levy was previously imposed on melons: see Schedules 15 and 27 to the 1999 Excise Levies Act</w:t>
      </w:r>
      <w:r w:rsidRPr="00CA0B10">
        <w:rPr>
          <w:rFonts w:ascii="Times New Roman" w:eastAsiaTheme="majorEastAsia" w:hAnsi="Times New Roman" w:cs="Times New Roman"/>
          <w:i/>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and Schedule 15 to the 1999 Excise Levies Regulations</w:t>
      </w:r>
      <w:r w:rsidRPr="00CA0B10">
        <w:rPr>
          <w:rFonts w:ascii="Times New Roman" w:eastAsiaTheme="majorEastAsia" w:hAnsi="Times New Roman" w:cs="Times New Roman"/>
          <w:i/>
          <w:kern w:val="0"/>
          <w:szCs w:val="22"/>
          <w:lang w:eastAsia="en-AU"/>
          <w14:ligatures w14:val="none"/>
        </w:rPr>
        <w:t>.</w:t>
      </w:r>
      <w:r w:rsidRPr="00CA0B10">
        <w:rPr>
          <w:rFonts w:ascii="Times New Roman" w:eastAsiaTheme="majorEastAsia" w:hAnsi="Times New Roman" w:cs="Times New Roman"/>
          <w:kern w:val="0"/>
          <w:szCs w:val="22"/>
          <w:lang w:eastAsia="en-AU"/>
          <w14:ligatures w14:val="none"/>
        </w:rPr>
        <w:t xml:space="preserve"> </w:t>
      </w:r>
    </w:p>
    <w:p w14:paraId="650E2265"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6A4A6510" w14:textId="77777777" w:rsidR="00CA0B10" w:rsidRDefault="00CA0B10" w:rsidP="0066783A">
      <w:pPr>
        <w:keepNext/>
        <w:keepLines/>
        <w:spacing w:after="0" w:line="240" w:lineRule="auto"/>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melon levy:</w:t>
      </w:r>
    </w:p>
    <w:p w14:paraId="6EBB1C80" w14:textId="77777777" w:rsidR="00C17695" w:rsidRPr="00CA0B10" w:rsidRDefault="00C17695" w:rsidP="0066783A">
      <w:pPr>
        <w:keepNext/>
        <w:keepLines/>
        <w:spacing w:after="0" w:line="240" w:lineRule="auto"/>
        <w:rPr>
          <w:rFonts w:ascii="Times New Roman" w:eastAsiaTheme="majorEastAsia" w:hAnsi="Times New Roman" w:cs="Times New Roman"/>
          <w:kern w:val="0"/>
          <w:lang w:eastAsia="en-AU"/>
          <w14:ligatures w14:val="none"/>
        </w:rPr>
      </w:pPr>
    </w:p>
    <w:p w14:paraId="431417FD" w14:textId="5E79ED91" w:rsidR="00CA0B10" w:rsidRPr="00CA0B10" w:rsidRDefault="00CA0B10" w:rsidP="005D6D85">
      <w:pPr>
        <w:keepNext/>
        <w:keepLines/>
        <w:numPr>
          <w:ilvl w:val="0"/>
          <w:numId w:val="47"/>
        </w:numPr>
        <w:spacing w:after="12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b/>
          <w:i/>
          <w:kern w:val="0"/>
          <w:szCs w:val="22"/>
          <w:lang w:eastAsia="en-AU"/>
          <w14:ligatures w14:val="none"/>
        </w:rPr>
        <w:t>business purchaser</w:t>
      </w:r>
      <w:r w:rsidRPr="00CA0B10">
        <w:rPr>
          <w:rFonts w:ascii="Times New Roman" w:eastAsiaTheme="majorEastAsia" w:hAnsi="Times New Roman" w:cs="Times New Roman"/>
          <w:kern w:val="0"/>
          <w:szCs w:val="22"/>
          <w:lang w:eastAsia="en-AU"/>
          <w14:ligatures w14:val="none"/>
        </w:rPr>
        <w:t xml:space="preserve"> is defined in subsection 6(3)</w:t>
      </w:r>
      <w:r w:rsidR="0081574D">
        <w:rPr>
          <w:rFonts w:ascii="Times New Roman" w:eastAsiaTheme="majorEastAsia" w:hAnsi="Times New Roman" w:cs="Times New Roman"/>
          <w:kern w:val="0"/>
          <w:szCs w:val="22"/>
          <w:lang w:eastAsia="en-AU"/>
          <w14:ligatures w14:val="none"/>
        </w:rPr>
        <w:t xml:space="preserve"> of the Regulations.</w:t>
      </w:r>
      <w:r w:rsidRPr="00CA0B10">
        <w:rPr>
          <w:rFonts w:ascii="Times New Roman" w:eastAsiaTheme="majorEastAsia" w:hAnsi="Times New Roman" w:cs="Times New Roman"/>
          <w:kern w:val="0"/>
          <w:szCs w:val="22"/>
          <w:lang w:eastAsia="en-AU"/>
          <w14:ligatures w14:val="none"/>
        </w:rPr>
        <w:t xml:space="preserve"> In relation to melons, it means a person who buys melons from melon levy payers in the course of carrying on a business.</w:t>
      </w:r>
    </w:p>
    <w:p w14:paraId="74E92471" w14:textId="79DB9C7B" w:rsidR="00CA0B10" w:rsidRPr="00CA0B10" w:rsidRDefault="00CA0B10" w:rsidP="00F91CF9">
      <w:pPr>
        <w:numPr>
          <w:ilvl w:val="0"/>
          <w:numId w:val="47"/>
        </w:numPr>
        <w:spacing w:before="120" w:after="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melon</w:t>
      </w:r>
      <w:r w:rsidRPr="00CA0B10">
        <w:rPr>
          <w:rFonts w:ascii="Times New Roman" w:eastAsiaTheme="majorEastAsia" w:hAnsi="Times New Roman" w:cs="Times New Roman"/>
          <w:kern w:val="0"/>
          <w:lang w:eastAsia="en-AU"/>
          <w14:ligatures w14:val="none"/>
        </w:rPr>
        <w:t xml:space="preserve"> is defined in subclause 50-1(2)</w:t>
      </w:r>
      <w:r w:rsidR="0081574D">
        <w:rPr>
          <w:rFonts w:ascii="Times New Roman" w:eastAsiaTheme="majorEastAsia" w:hAnsi="Times New Roman" w:cs="Times New Roman"/>
          <w:kern w:val="0"/>
          <w:lang w:eastAsia="en-AU"/>
          <w14:ligatures w14:val="none"/>
        </w:rPr>
        <w:t xml:space="preserve"> </w:t>
      </w:r>
      <w:r w:rsidR="0081574D">
        <w:rPr>
          <w:rFonts w:ascii="Times New Roman" w:eastAsia="Yu Gothic" w:hAnsi="Times New Roman" w:cs="Arial"/>
          <w:kern w:val="0"/>
          <w:szCs w:val="20"/>
        </w:rPr>
        <w:t>of Schedule 2 to the Regulations</w:t>
      </w:r>
      <w:r w:rsidRPr="00CA0B10">
        <w:rPr>
          <w:rFonts w:ascii="Times New Roman" w:eastAsiaTheme="majorEastAsia" w:hAnsi="Times New Roman" w:cs="Times New Roman"/>
          <w:kern w:val="0"/>
          <w:lang w:eastAsia="en-AU"/>
          <w14:ligatures w14:val="none"/>
        </w:rPr>
        <w:t>.</w:t>
      </w:r>
    </w:p>
    <w:p w14:paraId="2F27F398" w14:textId="6EFE0BD3" w:rsidR="00CA0B10" w:rsidRPr="00CA0B10" w:rsidRDefault="00CA0B10" w:rsidP="00F91CF9">
      <w:pPr>
        <w:numPr>
          <w:ilvl w:val="0"/>
          <w:numId w:val="47"/>
        </w:numPr>
        <w:spacing w:before="120" w:after="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b/>
          <w:i/>
          <w:kern w:val="0"/>
          <w:szCs w:val="22"/>
          <w:lang w:eastAsia="en-AU"/>
          <w14:ligatures w14:val="none"/>
        </w:rPr>
        <w:t>process</w:t>
      </w:r>
      <w:r w:rsidRPr="00CA0B10">
        <w:rPr>
          <w:rFonts w:ascii="Times New Roman" w:eastAsiaTheme="majorEastAsia" w:hAnsi="Times New Roman" w:cs="Times New Roman"/>
          <w:bCs/>
          <w:kern w:val="0"/>
          <w:szCs w:val="22"/>
          <w:lang w:eastAsia="en-AU"/>
          <w14:ligatures w14:val="none"/>
        </w:rPr>
        <w:t>,</w:t>
      </w:r>
      <w:r w:rsidRPr="00CA0B10">
        <w:rPr>
          <w:rFonts w:ascii="Times New Roman" w:eastAsiaTheme="majorEastAsia" w:hAnsi="Times New Roman" w:cs="Times New Roman"/>
          <w:b/>
          <w:i/>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in relation to a plant product</w:t>
      </w:r>
      <w:r w:rsidRPr="00CA0B10">
        <w:rPr>
          <w:rFonts w:ascii="Times New Roman" w:eastAsiaTheme="majorEastAsia" w:hAnsi="Times New Roman" w:cs="Times New Roman"/>
          <w:i/>
          <w:kern w:val="0"/>
          <w:szCs w:val="22"/>
          <w:lang w:eastAsia="en-AU"/>
          <w14:ligatures w14:val="none"/>
        </w:rPr>
        <w:t>,</w:t>
      </w:r>
      <w:r w:rsidRPr="00CA0B10">
        <w:rPr>
          <w:rFonts w:ascii="Times New Roman" w:eastAsiaTheme="majorEastAsia" w:hAnsi="Times New Roman" w:cs="Times New Roman"/>
          <w:b/>
          <w:i/>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is defined in subsection 7(1)</w:t>
      </w:r>
      <w:r w:rsidR="0081574D">
        <w:rPr>
          <w:rFonts w:ascii="Times New Roman" w:eastAsiaTheme="majorEastAsia" w:hAnsi="Times New Roman" w:cs="Times New Roman"/>
          <w:kern w:val="0"/>
          <w:szCs w:val="22"/>
          <w:lang w:eastAsia="en-AU"/>
          <w14:ligatures w14:val="none"/>
        </w:rPr>
        <w:t xml:space="preserve"> of the Regulations</w:t>
      </w:r>
      <w:r w:rsidRPr="00CA0B10">
        <w:rPr>
          <w:rFonts w:ascii="Times New Roman" w:eastAsiaTheme="majorEastAsia" w:hAnsi="Times New Roman" w:cs="Times New Roman"/>
          <w:kern w:val="0"/>
          <w:szCs w:val="22"/>
          <w:lang w:eastAsia="en-AU"/>
          <w14:ligatures w14:val="none"/>
        </w:rPr>
        <w:t>. In relation to melons, it means the performance of an operation, except cleaning or washing, brushing, sorting, grading, packing, storage, transport, delivery, or fruit conditioning operations, including ripening.</w:t>
      </w:r>
    </w:p>
    <w:p w14:paraId="2AB8E177" w14:textId="346755FD" w:rsidR="00CA0B10" w:rsidRPr="00CA0B10" w:rsidRDefault="00CA0B10" w:rsidP="00F91CF9">
      <w:pPr>
        <w:numPr>
          <w:ilvl w:val="0"/>
          <w:numId w:val="47"/>
        </w:numPr>
        <w:spacing w:before="120" w:after="0" w:line="240" w:lineRule="auto"/>
        <w:ind w:left="426" w:hanging="426"/>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retail sale</w:t>
      </w:r>
      <w:r w:rsidRPr="00CA0B10">
        <w:rPr>
          <w:rFonts w:ascii="Times New Roman" w:eastAsiaTheme="majorEastAsia" w:hAnsi="Times New Roman" w:cs="Times New Roman"/>
          <w:kern w:val="0"/>
          <w:lang w:eastAsia="en-AU"/>
          <w14:ligatures w14:val="none"/>
        </w:rPr>
        <w:t xml:space="preserve"> is defined in section 5</w:t>
      </w:r>
      <w:r w:rsidR="0081574D">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In relation to melons, it means any sale by a person except a sale to a business purchaser, whether through a selling agent, buying agent or both.</w:t>
      </w:r>
    </w:p>
    <w:p w14:paraId="11AE6481"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6A526D45"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50-1—Imposition of melon levy</w:t>
      </w:r>
    </w:p>
    <w:p w14:paraId="6D367DB3" w14:textId="77777777" w:rsidR="00C17695" w:rsidRDefault="00C17695" w:rsidP="00CA0B10">
      <w:pPr>
        <w:spacing w:after="0" w:line="240" w:lineRule="auto"/>
        <w:rPr>
          <w:rFonts w:ascii="Times New Roman" w:eastAsiaTheme="majorEastAsia" w:hAnsi="Times New Roman" w:cs="Times New Roman"/>
          <w:kern w:val="0"/>
          <w:lang w:eastAsia="en-AU"/>
          <w14:ligatures w14:val="none"/>
        </w:rPr>
      </w:pPr>
    </w:p>
    <w:p w14:paraId="50658694" w14:textId="05EEC887" w:rsidR="00454D4E" w:rsidRDefault="00CA0B10" w:rsidP="00454D4E">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50-1(1) imposes levy on melons that are harvested in Australia and are either sold by, or processed by or for, the person who owns the melons immediately after they are </w:t>
      </w:r>
      <w:r w:rsidRPr="00CA0B10">
        <w:rPr>
          <w:rFonts w:ascii="Times New Roman" w:eastAsiaTheme="majorEastAsia" w:hAnsi="Times New Roman" w:cs="Times New Roman"/>
          <w:kern w:val="0"/>
          <w:lang w:eastAsia="en-AU"/>
          <w14:ligatures w14:val="none"/>
        </w:rPr>
        <w:lastRenderedPageBreak/>
        <w:t xml:space="preserve">harvested. The term </w:t>
      </w:r>
      <w:r w:rsidRPr="00CA0B10">
        <w:rPr>
          <w:rFonts w:ascii="Times New Roman" w:eastAsiaTheme="majorEastAsia" w:hAnsi="Times New Roman" w:cs="Times New Roman"/>
          <w:b/>
          <w:bCs/>
          <w:i/>
          <w:iCs/>
          <w:kern w:val="0"/>
          <w:lang w:eastAsia="en-AU"/>
          <w14:ligatures w14:val="none"/>
        </w:rPr>
        <w:t>melon</w:t>
      </w:r>
      <w:r w:rsidRPr="00CA0B10">
        <w:rPr>
          <w:rFonts w:ascii="Times New Roman" w:eastAsiaTheme="majorEastAsia" w:hAnsi="Times New Roman" w:cs="Times New Roman"/>
          <w:kern w:val="0"/>
          <w:lang w:eastAsia="en-AU"/>
          <w14:ligatures w14:val="none"/>
        </w:rPr>
        <w:t xml:space="preserve"> is defined in subclause 50-1(2) by reference to scientific and common names.</w:t>
      </w:r>
    </w:p>
    <w:p w14:paraId="2EE0B581" w14:textId="77777777" w:rsidR="00AD2BA3" w:rsidRDefault="00AD2BA3" w:rsidP="00454D4E">
      <w:pPr>
        <w:spacing w:after="0" w:line="240" w:lineRule="auto"/>
        <w:rPr>
          <w:rFonts w:ascii="Times New Roman" w:eastAsiaTheme="majorEastAsia" w:hAnsi="Times New Roman" w:cs="Times New Roman"/>
          <w:kern w:val="0"/>
          <w:lang w:eastAsia="en-AU"/>
          <w14:ligatures w14:val="none"/>
        </w:rPr>
      </w:pPr>
    </w:p>
    <w:p w14:paraId="5B00CF33"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50-2—Exemptions from the levy</w:t>
      </w:r>
    </w:p>
    <w:p w14:paraId="7CE34D33" w14:textId="77777777" w:rsidR="00C17695" w:rsidRDefault="00C17695" w:rsidP="00CA0B10">
      <w:pPr>
        <w:spacing w:after="0" w:line="240" w:lineRule="auto"/>
        <w:rPr>
          <w:rFonts w:ascii="Times New Roman" w:eastAsiaTheme="majorEastAsia" w:hAnsi="Times New Roman" w:cs="Times New Roman"/>
          <w:kern w:val="0"/>
          <w:szCs w:val="22"/>
          <w:lang w:eastAsia="en-AU"/>
          <w14:ligatures w14:val="none"/>
        </w:rPr>
      </w:pPr>
    </w:p>
    <w:p w14:paraId="4919B3FD" w14:textId="1FBEFC57"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This clause exempts</w:t>
      </w:r>
      <w:r w:rsidRPr="00CA0B10">
        <w:rPr>
          <w:rFonts w:ascii="Times New Roman" w:eastAsiaTheme="majorEastAsia" w:hAnsi="Times New Roman" w:cs="Times New Roman"/>
          <w:kern w:val="0"/>
          <w:szCs w:val="22"/>
          <w:lang w:eastAsia="en-AU"/>
        </w:rPr>
        <w:t xml:space="preserve"> melons from levy in two cases.</w:t>
      </w:r>
    </w:p>
    <w:p w14:paraId="7A1AD04A" w14:textId="77777777" w:rsidR="00CA0B10" w:rsidRPr="00CA0B10" w:rsidRDefault="00CA0B10" w:rsidP="00F91CF9">
      <w:pPr>
        <w:numPr>
          <w:ilvl w:val="0"/>
          <w:numId w:val="209"/>
        </w:numPr>
        <w:spacing w:before="120" w:after="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50-2(1) exempts from levy melons that are sold or processed after being exported from Australia. </w:t>
      </w:r>
    </w:p>
    <w:p w14:paraId="71B5AFD9" w14:textId="60C8A061" w:rsidR="00CA0B10" w:rsidRPr="00CA0B10" w:rsidRDefault="00CA0B10" w:rsidP="00F91CF9">
      <w:pPr>
        <w:numPr>
          <w:ilvl w:val="0"/>
          <w:numId w:val="209"/>
        </w:numPr>
        <w:spacing w:before="120" w:after="0" w:line="240" w:lineRule="auto"/>
        <w:ind w:left="425" w:hanging="425"/>
        <w:rPr>
          <w:rFonts w:ascii="Times New Roman" w:eastAsiaTheme="majorEastAsia" w:hAnsi="Times New Roman" w:cs="Times New Roman"/>
          <w:kern w:val="0"/>
          <w:lang w:eastAsia="en-AU"/>
          <w14:ligatures w14:val="none"/>
        </w:rPr>
      </w:pPr>
      <w:r w:rsidRPr="60F6F039">
        <w:rPr>
          <w:rFonts w:ascii="Times New Roman" w:eastAsiaTheme="majorEastAsia" w:hAnsi="Times New Roman" w:cs="Times New Roman"/>
          <w:kern w:val="0"/>
          <w:lang w:eastAsia="en-AU"/>
          <w14:ligatures w14:val="none"/>
        </w:rPr>
        <w:t xml:space="preserve">Subclause 50-2(2) exempts from levy melons that are sold, in a financial year, by a person by retail sale if the total quantity of melons sold by the person by retail sale in the year is less than 20 tonnes. </w:t>
      </w:r>
      <w:r w:rsidR="50E94EEC" w:rsidRPr="60F6F039">
        <w:rPr>
          <w:rFonts w:ascii="Times New Roman" w:eastAsiaTheme="majorEastAsia" w:hAnsi="Times New Roman" w:cs="Times New Roman"/>
          <w:kern w:val="0"/>
          <w:lang w:eastAsia="en-AU"/>
          <w14:ligatures w14:val="none"/>
        </w:rPr>
        <w:t xml:space="preserve">This </w:t>
      </w:r>
      <w:r w:rsidR="768437B1" w:rsidRPr="60F6F039">
        <w:rPr>
          <w:rFonts w:ascii="Times New Roman" w:eastAsiaTheme="majorEastAsia" w:hAnsi="Times New Roman" w:cs="Times New Roman"/>
          <w:lang w:eastAsia="en-AU"/>
        </w:rPr>
        <w:t>exemption</w:t>
      </w:r>
      <w:r w:rsidRPr="60F6F039">
        <w:rPr>
          <w:rFonts w:ascii="Times New Roman" w:eastAsiaTheme="majorEastAsia" w:hAnsi="Times New Roman" w:cs="Times New Roman"/>
          <w:lang w:eastAsia="en-AU"/>
        </w:rPr>
        <w:t xml:space="preserve"> </w:t>
      </w:r>
      <w:r w:rsidRPr="60F6F039">
        <w:rPr>
          <w:rFonts w:ascii="Times New Roman" w:eastAsiaTheme="majorEastAsia" w:hAnsi="Times New Roman" w:cs="Times New Roman"/>
          <w:kern w:val="0"/>
          <w:lang w:eastAsia="en-AU"/>
          <w14:ligatures w14:val="none"/>
        </w:rPr>
        <w:t xml:space="preserve">supports the efficient and cost-effective collection of the levy by not requiring people to pay levy on retail sales below a threshold set </w:t>
      </w:r>
      <w:r w:rsidR="091B8D67" w:rsidRPr="60F6F039">
        <w:rPr>
          <w:rFonts w:ascii="Times New Roman" w:eastAsiaTheme="majorEastAsia" w:hAnsi="Times New Roman" w:cs="Times New Roman"/>
          <w:lang w:eastAsia="en-AU"/>
        </w:rPr>
        <w:t>previously following</w:t>
      </w:r>
      <w:r w:rsidRPr="60F6F039">
        <w:rPr>
          <w:rFonts w:ascii="Times New Roman" w:eastAsiaTheme="majorEastAsia" w:hAnsi="Times New Roman" w:cs="Times New Roman"/>
          <w:lang w:eastAsia="en-AU"/>
        </w:rPr>
        <w:t xml:space="preserve"> </w:t>
      </w:r>
      <w:r w:rsidRPr="60F6F039">
        <w:rPr>
          <w:rFonts w:ascii="Times New Roman" w:eastAsiaTheme="majorEastAsia" w:hAnsi="Times New Roman" w:cs="Times New Roman"/>
          <w:kern w:val="0"/>
          <w:lang w:eastAsia="en-AU"/>
          <w14:ligatures w14:val="none"/>
        </w:rPr>
        <w:t xml:space="preserve">consultation with industry. </w:t>
      </w:r>
    </w:p>
    <w:p w14:paraId="62281988" w14:textId="77777777" w:rsidR="00CA0B10" w:rsidRPr="00CA0B10" w:rsidRDefault="00CA0B10" w:rsidP="00F91CF9">
      <w:pPr>
        <w:spacing w:before="120" w:after="0" w:line="240" w:lineRule="auto"/>
        <w:rPr>
          <w:rFonts w:ascii="Times New Roman" w:eastAsiaTheme="majorEastAsia" w:hAnsi="Times New Roman" w:cs="Times New Roman"/>
          <w:kern w:val="0"/>
          <w:szCs w:val="22"/>
          <w:lang w:eastAsia="en-AU"/>
          <w14:ligatures w14:val="none"/>
        </w:rPr>
      </w:pPr>
      <w:r w:rsidRPr="00CA0B10">
        <w:rPr>
          <w:rFonts w:ascii="Times New Roman" w:hAnsi="Times New Roman" w:cs="Aptos"/>
          <w:kern w:val="0"/>
          <w:szCs w:val="22"/>
        </w:rPr>
        <w:t>Subclause 50-2(3) provides that the threshold exemption at subclause 50-2(2) does not apply to melons exempt from levy under subclause 50-2(1).</w:t>
      </w:r>
      <w:r w:rsidRPr="00CA0B10">
        <w:rPr>
          <w:rFonts w:ascii="Times New Roman" w:eastAsiaTheme="majorEastAsia" w:hAnsi="Times New Roman" w:cs="Times New Roman"/>
          <w:kern w:val="0"/>
          <w:szCs w:val="22"/>
          <w:lang w:eastAsia="en-AU"/>
          <w14:ligatures w14:val="none"/>
        </w:rPr>
        <w:t xml:space="preserve"> </w:t>
      </w:r>
      <w:r w:rsidRPr="00CA0B10">
        <w:rPr>
          <w:rFonts w:ascii="Times New Roman" w:eastAsia="Times New Roman" w:hAnsi="Times New Roman" w:cs="Times New Roman"/>
          <w:kern w:val="0"/>
          <w:szCs w:val="22"/>
          <w:shd w:val="clear" w:color="auto" w:fill="FFFFFF"/>
          <w:lang w:eastAsia="en-AU"/>
        </w:rPr>
        <w:t xml:space="preserve">This ensures that the threshold exemption only applies to </w:t>
      </w:r>
      <w:r w:rsidRPr="00CA0B10">
        <w:rPr>
          <w:rFonts w:ascii="Times New Roman" w:hAnsi="Times New Roman" w:cs="Aptos"/>
          <w:kern w:val="0"/>
          <w:szCs w:val="22"/>
          <w:shd w:val="clear" w:color="auto" w:fill="FFFFFF"/>
        </w:rPr>
        <w:t>melons</w:t>
      </w:r>
      <w:r w:rsidRPr="00CA0B10">
        <w:rPr>
          <w:rFonts w:ascii="Times New Roman" w:eastAsia="Times New Roman" w:hAnsi="Times New Roman" w:cs="Times New Roman"/>
          <w:kern w:val="0"/>
          <w:szCs w:val="22"/>
          <w:shd w:val="clear" w:color="auto" w:fill="FFFFFF"/>
          <w:lang w:eastAsia="en-AU"/>
        </w:rPr>
        <w:t xml:space="preserve"> on which levy could otherwise be imposed.</w:t>
      </w:r>
    </w:p>
    <w:p w14:paraId="3768606E"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3A4836A0"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50-3—Rate of the levy</w:t>
      </w:r>
    </w:p>
    <w:p w14:paraId="08C8DBE3" w14:textId="77777777" w:rsidR="00060E0A" w:rsidRDefault="00060E0A" w:rsidP="00CA0B10">
      <w:pPr>
        <w:spacing w:after="0" w:line="240" w:lineRule="auto"/>
        <w:rPr>
          <w:rFonts w:ascii="Times New Roman" w:eastAsiaTheme="majorEastAsia" w:hAnsi="Times New Roman" w:cs="Times New Roman"/>
          <w:kern w:val="0"/>
          <w:szCs w:val="22"/>
          <w:lang w:eastAsia="en-AU"/>
          <w14:ligatures w14:val="none"/>
        </w:rPr>
      </w:pPr>
    </w:p>
    <w:p w14:paraId="7F6469B8" w14:textId="77777777"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 xml:space="preserve">Clause 50-3 prescribes the melon levy rate. </w:t>
      </w:r>
    </w:p>
    <w:p w14:paraId="1A1A2918" w14:textId="77777777" w:rsidR="00076BD3" w:rsidRDefault="00076BD3" w:rsidP="00CA0B10">
      <w:pPr>
        <w:spacing w:after="0" w:line="240" w:lineRule="auto"/>
        <w:rPr>
          <w:rFonts w:ascii="Times New Roman" w:eastAsiaTheme="majorEastAsia" w:hAnsi="Times New Roman" w:cs="Times New Roman"/>
          <w:kern w:val="0"/>
          <w:szCs w:val="22"/>
          <w:lang w:eastAsia="en-AU"/>
          <w14:ligatures w14:val="none"/>
        </w:rPr>
      </w:pPr>
    </w:p>
    <w:p w14:paraId="4A38B0A1" w14:textId="538B17BA"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Item 1 of the table in this clause prescribes three components:</w:t>
      </w:r>
    </w:p>
    <w:p w14:paraId="7BDCE2D5" w14:textId="77777777" w:rsidR="00CA0B10" w:rsidRPr="00CA0B10" w:rsidRDefault="00CA0B10" w:rsidP="00F91CF9">
      <w:pPr>
        <w:numPr>
          <w:ilvl w:val="0"/>
          <w:numId w:val="44"/>
        </w:numPr>
        <w:tabs>
          <w:tab w:val="clear" w:pos="360"/>
        </w:tabs>
        <w:spacing w:before="120" w:after="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research and development component</w:t>
      </w:r>
    </w:p>
    <w:p w14:paraId="63F6F71E" w14:textId="77777777" w:rsidR="00CA0B10" w:rsidRPr="00CA0B10" w:rsidRDefault="00CA0B10" w:rsidP="00F91CF9">
      <w:pPr>
        <w:numPr>
          <w:ilvl w:val="0"/>
          <w:numId w:val="45"/>
        </w:numPr>
        <w:tabs>
          <w:tab w:val="clear" w:pos="360"/>
        </w:tabs>
        <w:spacing w:before="120" w:after="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biosecurity activity component, and</w:t>
      </w:r>
    </w:p>
    <w:p w14:paraId="14732FEA" w14:textId="77777777" w:rsidR="00CA0B10" w:rsidRPr="00CA0B10" w:rsidRDefault="00CA0B10" w:rsidP="00F91CF9">
      <w:pPr>
        <w:numPr>
          <w:ilvl w:val="0"/>
          <w:numId w:val="46"/>
        </w:numPr>
        <w:tabs>
          <w:tab w:val="clear" w:pos="360"/>
        </w:tabs>
        <w:spacing w:before="120" w:after="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biosecurity response component.</w:t>
      </w:r>
    </w:p>
    <w:p w14:paraId="2201DAB5" w14:textId="641D57BA" w:rsidR="00CA0B10" w:rsidRPr="00CA0B10" w:rsidRDefault="00CA0B10" w:rsidP="00F91CF9">
      <w:pPr>
        <w:spacing w:before="120"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melon levy rate is worked out by adding together the three components.</w:t>
      </w:r>
    </w:p>
    <w:p w14:paraId="3C301C29" w14:textId="77777777" w:rsidR="00CA0B10" w:rsidRPr="00CA0B10" w:rsidRDefault="00CA0B10" w:rsidP="00076BD3">
      <w:pPr>
        <w:spacing w:after="0" w:line="240" w:lineRule="auto"/>
        <w:rPr>
          <w:rFonts w:ascii="Times New Roman" w:eastAsiaTheme="majorEastAsia" w:hAnsi="Times New Roman" w:cs="Times New Roman"/>
          <w:kern w:val="0"/>
          <w:lang w:eastAsia="en-AU"/>
          <w14:ligatures w14:val="none"/>
        </w:rPr>
      </w:pPr>
    </w:p>
    <w:p w14:paraId="1CB51289" w14:textId="1E81A3CF" w:rsidR="00CA0B10" w:rsidRPr="00CA0B10" w:rsidRDefault="00CA0B10" w:rsidP="00076BD3">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 is set to nil to allow for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r w:rsidR="00076BD3">
        <w:rPr>
          <w:rFonts w:ascii="Times New Roman" w:eastAsiaTheme="majorEastAsia" w:hAnsi="Times New Roman" w:cs="Times New Roman"/>
          <w:kern w:val="0"/>
          <w:lang w:eastAsia="en-AU"/>
          <w14:ligatures w14:val="none"/>
        </w:rPr>
        <w:t>.</w:t>
      </w:r>
    </w:p>
    <w:p w14:paraId="6994C9BD"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0C0C4BCD" w14:textId="77777777" w:rsidR="00CA0B10" w:rsidRPr="00CA0B10" w:rsidRDefault="00CA0B10" w:rsidP="00CA0B10">
      <w:pPr>
        <w:keepNext/>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50-4—Levy payer</w:t>
      </w:r>
    </w:p>
    <w:p w14:paraId="7C19F078" w14:textId="77777777" w:rsidR="00060E0A" w:rsidRDefault="00060E0A" w:rsidP="00CA0B10">
      <w:pPr>
        <w:spacing w:after="0" w:line="240" w:lineRule="auto"/>
        <w:rPr>
          <w:rFonts w:ascii="Times New Roman" w:eastAsiaTheme="majorEastAsia" w:hAnsi="Times New Roman" w:cs="Times New Roman"/>
          <w:kern w:val="0"/>
          <w:szCs w:val="22"/>
          <w:lang w:eastAsia="en-AU"/>
          <w14:ligatures w14:val="none"/>
        </w:rPr>
      </w:pPr>
    </w:p>
    <w:p w14:paraId="4EC4BFC7" w14:textId="77777777" w:rsidR="00CA0B10" w:rsidRPr="00CA0B10" w:rsidDel="00863747" w:rsidRDefault="00CA0B10" w:rsidP="00CA0B10">
      <w:pPr>
        <w:spacing w:after="0" w:line="240" w:lineRule="auto"/>
        <w:rPr>
          <w:rFonts w:ascii="Times New Roman" w:eastAsiaTheme="majorEastAsia" w:hAnsi="Times New Roman" w:cs="Times New Roman"/>
          <w:kern w:val="0"/>
          <w:szCs w:val="22"/>
          <w:lang w:eastAsia="en-AU"/>
        </w:rPr>
      </w:pPr>
      <w:r w:rsidRPr="00CA0B10">
        <w:rPr>
          <w:rFonts w:ascii="Times New Roman" w:eastAsiaTheme="majorEastAsia" w:hAnsi="Times New Roman" w:cs="Times New Roman"/>
          <w:kern w:val="0"/>
          <w:szCs w:val="22"/>
          <w:lang w:eastAsia="en-AU"/>
          <w14:ligatures w14:val="none"/>
        </w:rPr>
        <w:t>This clause provides that the person who owns the melons immediately after they are harvested is liable to pay the melon levy.</w:t>
      </w:r>
    </w:p>
    <w:p w14:paraId="6CFE19FF" w14:textId="77777777" w:rsidR="00CA0B10" w:rsidRPr="00CA0B10" w:rsidRDefault="00CA0B10" w:rsidP="00CA0B10">
      <w:pPr>
        <w:spacing w:after="0" w:line="240" w:lineRule="auto"/>
        <w:rPr>
          <w:rFonts w:ascii="Times New Roman" w:eastAsiaTheme="majorEastAsia" w:hAnsi="Times New Roman" w:cs="Times New Roman"/>
          <w:kern w:val="0"/>
          <w:szCs w:val="22"/>
          <w:lang w:eastAsia="en-AU"/>
        </w:rPr>
      </w:pPr>
    </w:p>
    <w:p w14:paraId="6B382A45" w14:textId="77777777"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b/>
          <w:kern w:val="0"/>
          <w:szCs w:val="22"/>
          <w:lang w:eastAsia="en-AU"/>
          <w14:ligatures w14:val="none"/>
        </w:rPr>
        <w:t>Clause 50-5—Application provision</w:t>
      </w:r>
    </w:p>
    <w:p w14:paraId="0C618B69" w14:textId="77777777" w:rsidR="00060E0A" w:rsidRDefault="00060E0A" w:rsidP="00CA0B10">
      <w:pPr>
        <w:spacing w:after="0" w:line="240" w:lineRule="auto"/>
        <w:rPr>
          <w:rFonts w:ascii="Times New Roman" w:eastAsiaTheme="majorEastAsia" w:hAnsi="Times New Roman" w:cs="Times New Roman"/>
          <w:kern w:val="0"/>
          <w:szCs w:val="22"/>
          <w:lang w:eastAsia="en-AU"/>
          <w14:ligatures w14:val="none"/>
        </w:rPr>
      </w:pPr>
    </w:p>
    <w:p w14:paraId="133E360F" w14:textId="1E29CAC2" w:rsidR="00CA0B10" w:rsidRPr="00251C20" w:rsidRDefault="00CA0B10" w:rsidP="005D6D85">
      <w:pPr>
        <w:spacing w:after="0" w:line="240" w:lineRule="auto"/>
        <w:rPr>
          <w:rFonts w:ascii="Times New Roman" w:eastAsia="Times New Roman" w:hAnsi="Times New Roman" w:cs="Times New Roman"/>
        </w:rPr>
      </w:pPr>
      <w:r w:rsidRPr="00624A14">
        <w:rPr>
          <w:rFonts w:ascii="Times New Roman" w:eastAsiaTheme="majorEastAsia" w:hAnsi="Times New Roman" w:cs="Times New Roman"/>
          <w:kern w:val="0"/>
          <w:lang w:eastAsia="en-AU"/>
          <w14:ligatures w14:val="none"/>
        </w:rPr>
        <w:t xml:space="preserve">Clause 50-5 provides that clause 50-1 applies </w:t>
      </w:r>
      <w:r w:rsidR="00E6761C">
        <w:rPr>
          <w:rFonts w:ascii="Times New Roman" w:eastAsiaTheme="majorEastAsia" w:hAnsi="Times New Roman" w:cs="Times New Roman"/>
          <w:kern w:val="0"/>
          <w:lang w:eastAsia="en-AU"/>
          <w14:ligatures w14:val="none"/>
        </w:rPr>
        <w:t xml:space="preserve">in relation </w:t>
      </w:r>
      <w:r w:rsidRPr="00624A14">
        <w:rPr>
          <w:rFonts w:ascii="Times New Roman" w:eastAsiaTheme="majorEastAsia" w:hAnsi="Times New Roman" w:cs="Times New Roman"/>
          <w:kern w:val="0"/>
          <w:lang w:eastAsia="en-AU"/>
          <w14:ligatures w14:val="none"/>
        </w:rPr>
        <w:t>to melons</w:t>
      </w:r>
      <w:r w:rsidR="00E6761C">
        <w:rPr>
          <w:rFonts w:ascii="Times New Roman" w:eastAsiaTheme="majorEastAsia" w:hAnsi="Times New Roman" w:cs="Times New Roman"/>
          <w:kern w:val="0"/>
          <w:lang w:eastAsia="en-AU"/>
          <w14:ligatures w14:val="none"/>
        </w:rPr>
        <w:t xml:space="preserve"> that are</w:t>
      </w:r>
      <w:r w:rsidRPr="00624A14">
        <w:rPr>
          <w:rFonts w:ascii="Times New Roman" w:eastAsiaTheme="majorEastAsia" w:hAnsi="Times New Roman" w:cs="Times New Roman"/>
          <w:kern w:val="0"/>
          <w:lang w:eastAsia="en-AU"/>
          <w14:ligatures w14:val="none"/>
        </w:rPr>
        <w:t xml:space="preserve"> sold or processed on or after 1 July 2025</w:t>
      </w:r>
      <w:r w:rsidR="034925E8" w:rsidRPr="00251C20">
        <w:rPr>
          <w:rFonts w:ascii="Times New Roman" w:eastAsiaTheme="majorEastAsia" w:hAnsi="Times New Roman" w:cs="Times New Roman"/>
          <w:kern w:val="0"/>
          <w:lang w:eastAsia="en-AU"/>
          <w14:ligatures w14:val="none"/>
        </w:rPr>
        <w:t xml:space="preserve">, </w:t>
      </w:r>
      <w:r w:rsidR="034925E8" w:rsidRPr="00251C20">
        <w:rPr>
          <w:rFonts w:ascii="Times New Roman" w:eastAsia="Times New Roman" w:hAnsi="Times New Roman" w:cs="Times New Roman"/>
        </w:rPr>
        <w:t>whether the melons are harvested before, on or after that day.</w:t>
      </w:r>
    </w:p>
    <w:p w14:paraId="6238649C" w14:textId="0BBD92AA"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28789DB9" w14:textId="77777777" w:rsidR="00CA0B10" w:rsidRPr="00251C20" w:rsidRDefault="00CA0B10" w:rsidP="00AD2BA3">
      <w:pPr>
        <w:keepNext/>
        <w:keepLines/>
        <w:spacing w:after="0" w:line="240" w:lineRule="auto"/>
        <w:outlineLvl w:val="0"/>
        <w:rPr>
          <w:rFonts w:ascii="Times New Roman" w:eastAsiaTheme="majorEastAsia" w:hAnsi="Times New Roman" w:cstheme="majorBidi"/>
          <w:b/>
          <w:kern w:val="0"/>
          <w:sz w:val="28"/>
          <w:szCs w:val="44"/>
          <w:lang w:eastAsia="en-AU"/>
        </w:rPr>
      </w:pPr>
      <w:bookmarkStart w:id="180" w:name="_Toc178245323"/>
      <w:bookmarkStart w:id="181" w:name="_Toc177028504"/>
      <w:r w:rsidRPr="00251C20">
        <w:rPr>
          <w:rFonts w:ascii="Times New Roman" w:eastAsiaTheme="majorEastAsia" w:hAnsi="Times New Roman" w:cstheme="majorBidi"/>
          <w:b/>
          <w:kern w:val="0"/>
          <w:sz w:val="28"/>
          <w:szCs w:val="44"/>
          <w:lang w:eastAsia="en-AU"/>
        </w:rPr>
        <w:t>Division 51</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en-AU"/>
        </w:rPr>
        <w:t>Nashi</w:t>
      </w:r>
      <w:bookmarkEnd w:id="180"/>
      <w:bookmarkEnd w:id="181"/>
    </w:p>
    <w:p w14:paraId="47EFDA7B" w14:textId="77777777" w:rsidR="00060E0A" w:rsidRDefault="00060E0A" w:rsidP="00F91CF9">
      <w:pPr>
        <w:keepNext/>
        <w:spacing w:after="0" w:line="240" w:lineRule="auto"/>
        <w:textAlignment w:val="baseline"/>
        <w:rPr>
          <w:rFonts w:ascii="Times New Roman" w:eastAsia="MS Gothic" w:hAnsi="Times New Roman" w:cs="Times New Roman"/>
          <w:kern w:val="0"/>
          <w:szCs w:val="22"/>
          <w:lang w:eastAsia="en-AU"/>
          <w14:ligatures w14:val="none"/>
        </w:rPr>
      </w:pPr>
    </w:p>
    <w:p w14:paraId="4AC283E9" w14:textId="348F8AAE" w:rsidR="00454D4E" w:rsidRDefault="00CA0B10" w:rsidP="00454D4E">
      <w:pPr>
        <w:spacing w:after="0" w:line="240" w:lineRule="auto"/>
        <w:textAlignment w:val="baseline"/>
        <w:rPr>
          <w:rFonts w:ascii="Times New Roman" w:eastAsia="MS Gothic" w:hAnsi="Times New Roman" w:cs="Times New Roman"/>
          <w:i/>
          <w:kern w:val="0"/>
          <w:szCs w:val="22"/>
          <w:lang w:eastAsia="en-AU"/>
          <w14:ligatures w14:val="none"/>
        </w:rPr>
      </w:pPr>
      <w:r w:rsidRPr="00CA0B10">
        <w:rPr>
          <w:rFonts w:ascii="Times New Roman" w:eastAsia="MS Gothic" w:hAnsi="Times New Roman" w:cs="Times New Roman"/>
          <w:kern w:val="0"/>
          <w:szCs w:val="22"/>
          <w:lang w:eastAsia="en-AU"/>
          <w14:ligatures w14:val="none"/>
        </w:rPr>
        <w:t>This Division imposes a levy (</w:t>
      </w:r>
      <w:r w:rsidRPr="00CA0B10">
        <w:rPr>
          <w:rFonts w:ascii="Times New Roman" w:eastAsia="MS Gothic" w:hAnsi="Times New Roman" w:cs="Times New Roman"/>
          <w:b/>
          <w:kern w:val="0"/>
          <w:szCs w:val="22"/>
          <w:lang w:eastAsia="en-AU"/>
          <w14:ligatures w14:val="none"/>
        </w:rPr>
        <w:t>nashi levy</w:t>
      </w:r>
      <w:r w:rsidRPr="00CA0B10">
        <w:rPr>
          <w:rFonts w:ascii="Times New Roman" w:eastAsia="MS Gothic" w:hAnsi="Times New Roman" w:cs="Times New Roman"/>
          <w:kern w:val="0"/>
          <w:szCs w:val="22"/>
          <w:lang w:eastAsia="en-AU"/>
          <w14:ligatures w14:val="none"/>
        </w:rPr>
        <w:t xml:space="preserve">) on nashi harvested in Australia, in specific circumstances. </w:t>
      </w:r>
      <w:r w:rsidRPr="00CA0B10">
        <w:rPr>
          <w:rFonts w:ascii="Times New Roman" w:eastAsia="Times New Roman" w:hAnsi="Times New Roman" w:cs="Times New Roman"/>
          <w:kern w:val="0"/>
          <w:szCs w:val="22"/>
          <w:lang w:eastAsia="en-AU"/>
          <w14:ligatures w14:val="none"/>
        </w:rPr>
        <w:t xml:space="preserve">Levy was </w:t>
      </w:r>
      <w:r w:rsidRPr="00CA0B10">
        <w:rPr>
          <w:rFonts w:ascii="Times New Roman" w:eastAsia="MS Gothic" w:hAnsi="Times New Roman" w:cs="Times New Roman"/>
          <w:kern w:val="0"/>
          <w:szCs w:val="22"/>
          <w:lang w:eastAsia="en-AU"/>
          <w14:ligatures w14:val="none"/>
        </w:rPr>
        <w:t>previously imposed on nashi: see Schedule 15 to the 1999 Excise Levies Act</w:t>
      </w:r>
      <w:r w:rsidRPr="00CA0B10">
        <w:rPr>
          <w:rFonts w:ascii="Times New Roman" w:eastAsia="MS Gothic" w:hAnsi="Times New Roman" w:cs="Times New Roman"/>
          <w:i/>
          <w:kern w:val="0"/>
          <w:szCs w:val="22"/>
          <w:lang w:eastAsia="en-AU"/>
          <w14:ligatures w14:val="none"/>
        </w:rPr>
        <w:t xml:space="preserve"> </w:t>
      </w:r>
      <w:r w:rsidRPr="00CA0B10">
        <w:rPr>
          <w:rFonts w:ascii="Times New Roman" w:eastAsia="MS Gothic" w:hAnsi="Times New Roman" w:cs="Times New Roman"/>
          <w:kern w:val="0"/>
          <w:szCs w:val="22"/>
          <w:lang w:eastAsia="en-AU"/>
          <w14:ligatures w14:val="none"/>
        </w:rPr>
        <w:t>and Schedule 15 to the 1999 Excise Levies Regulations</w:t>
      </w:r>
      <w:r w:rsidRPr="00CA0B10">
        <w:rPr>
          <w:rFonts w:ascii="Times New Roman" w:eastAsia="MS Gothic" w:hAnsi="Times New Roman" w:cs="Times New Roman"/>
          <w:i/>
          <w:kern w:val="0"/>
          <w:szCs w:val="22"/>
          <w:lang w:eastAsia="en-AU"/>
          <w14:ligatures w14:val="none"/>
        </w:rPr>
        <w:t>.</w:t>
      </w:r>
    </w:p>
    <w:p w14:paraId="075AF553"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b/>
          <w:kern w:val="0"/>
          <w:szCs w:val="22"/>
          <w:lang w:eastAsia="en-AU"/>
          <w14:ligatures w14:val="none"/>
        </w:rPr>
      </w:pPr>
      <w:r w:rsidRPr="00CA0B10">
        <w:rPr>
          <w:rFonts w:ascii="Times New Roman" w:eastAsia="Times New Roman" w:hAnsi="Times New Roman" w:cs="Times New Roman"/>
          <w:b/>
          <w:kern w:val="0"/>
          <w:szCs w:val="22"/>
          <w:lang w:eastAsia="en-AU"/>
          <w14:ligatures w14:val="none"/>
        </w:rPr>
        <w:lastRenderedPageBreak/>
        <w:t>Key definitions for the imposition of nashi levy:</w:t>
      </w:r>
    </w:p>
    <w:p w14:paraId="48F42678" w14:textId="77777777" w:rsidR="00BA4CE9" w:rsidRPr="00CA0B10" w:rsidRDefault="00BA4CE9" w:rsidP="00251C20">
      <w:pPr>
        <w:keepNext/>
        <w:keepLines/>
        <w:spacing w:after="0" w:line="240" w:lineRule="auto"/>
        <w:textAlignment w:val="baseline"/>
        <w:rPr>
          <w:rFonts w:ascii="Times New Roman" w:eastAsia="Times New Roman" w:hAnsi="Times New Roman" w:cs="Times New Roman"/>
          <w:b/>
          <w:kern w:val="0"/>
          <w:szCs w:val="22"/>
          <w:lang w:eastAsia="en-AU"/>
          <w14:ligatures w14:val="none"/>
        </w:rPr>
      </w:pPr>
    </w:p>
    <w:p w14:paraId="478224A1" w14:textId="7E4929DD" w:rsidR="00CA0B10" w:rsidRPr="00CA0B10" w:rsidRDefault="00CA0B10" w:rsidP="005D6D85">
      <w:pPr>
        <w:keepNext/>
        <w:keepLines/>
        <w:numPr>
          <w:ilvl w:val="0"/>
          <w:numId w:val="222"/>
        </w:numPr>
        <w:spacing w:after="12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i/>
          <w:kern w:val="0"/>
          <w:szCs w:val="22"/>
          <w:lang w:eastAsia="en-AU"/>
          <w14:ligatures w14:val="none"/>
        </w:rPr>
        <w:t>business purchaser</w:t>
      </w:r>
      <w:r w:rsidRPr="00CA0B10">
        <w:rPr>
          <w:rFonts w:ascii="Times New Roman" w:eastAsia="Times New Roman" w:hAnsi="Times New Roman" w:cs="Times New Roman"/>
          <w:kern w:val="0"/>
          <w:szCs w:val="22"/>
          <w:lang w:eastAsia="en-AU"/>
          <w14:ligatures w14:val="none"/>
        </w:rPr>
        <w:t xml:space="preserve"> is defined </w:t>
      </w:r>
      <w:r w:rsidRPr="00CA0B10">
        <w:rPr>
          <w:rFonts w:ascii="Times New Roman" w:eastAsia="MS Gothic" w:hAnsi="Times New Roman" w:cs="Times New Roman"/>
          <w:kern w:val="0"/>
          <w:szCs w:val="22"/>
          <w:lang w:eastAsia="en-AU"/>
          <w14:ligatures w14:val="none"/>
        </w:rPr>
        <w:t>in</w:t>
      </w:r>
      <w:r w:rsidRPr="00CA0B10">
        <w:rPr>
          <w:rFonts w:ascii="Times New Roman" w:eastAsia="Times New Roman" w:hAnsi="Times New Roman" w:cs="Times New Roman"/>
          <w:kern w:val="0"/>
          <w:szCs w:val="22"/>
          <w:lang w:eastAsia="en-AU"/>
          <w14:ligatures w14:val="none"/>
        </w:rPr>
        <w:t xml:space="preserve"> subsection 6(3)</w:t>
      </w:r>
      <w:r w:rsidR="009949F2">
        <w:rPr>
          <w:rFonts w:ascii="Times New Roman" w:eastAsia="Times New Roman" w:hAnsi="Times New Roman" w:cs="Times New Roman"/>
          <w:kern w:val="0"/>
          <w:szCs w:val="22"/>
          <w:lang w:eastAsia="en-AU"/>
          <w14:ligatures w14:val="none"/>
        </w:rPr>
        <w:t xml:space="preserve"> of the Regulations</w:t>
      </w:r>
      <w:r w:rsidRPr="00CA0B10">
        <w:rPr>
          <w:rFonts w:ascii="Times New Roman" w:eastAsia="Times New Roman" w:hAnsi="Times New Roman" w:cs="Times New Roman"/>
          <w:kern w:val="0"/>
          <w:szCs w:val="22"/>
          <w:lang w:eastAsia="en-AU"/>
          <w14:ligatures w14:val="none"/>
        </w:rPr>
        <w:t>. In relation to nashi, it means a person who buys nashi from nashi levy payers in the course of carrying on a business.</w:t>
      </w:r>
    </w:p>
    <w:p w14:paraId="66C40628" w14:textId="1BC1FA6B" w:rsidR="00CA0B10" w:rsidRPr="00CA0B10" w:rsidRDefault="00CA0B10" w:rsidP="00F91CF9">
      <w:pPr>
        <w:numPr>
          <w:ilvl w:val="0"/>
          <w:numId w:val="142"/>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i/>
          <w:iCs/>
          <w:kern w:val="0"/>
          <w:lang w:eastAsia="en-AU"/>
          <w14:ligatures w14:val="none"/>
        </w:rPr>
        <w:t>nashi</w:t>
      </w:r>
      <w:r w:rsidRPr="00CA0B10">
        <w:rPr>
          <w:rFonts w:ascii="Times New Roman" w:eastAsia="MS Gothic" w:hAnsi="Times New Roman" w:cs="Times New Roman"/>
          <w:kern w:val="0"/>
          <w:lang w:eastAsia="en-AU"/>
          <w14:ligatures w14:val="none"/>
        </w:rPr>
        <w:t xml:space="preserve"> is defined in subclause 51-1(2)</w:t>
      </w:r>
      <w:r w:rsidR="002F526B">
        <w:rPr>
          <w:rFonts w:ascii="Times New Roman" w:eastAsia="MS Gothic" w:hAnsi="Times New Roman" w:cs="Times New Roman"/>
          <w:kern w:val="0"/>
          <w:lang w:eastAsia="en-AU"/>
          <w14:ligatures w14:val="none"/>
        </w:rPr>
        <w:t xml:space="preserve"> of Schedule 2 to the Regulations</w:t>
      </w:r>
      <w:r w:rsidRPr="00CA0B10">
        <w:rPr>
          <w:rFonts w:ascii="Times New Roman" w:eastAsia="MS Gothic" w:hAnsi="Times New Roman" w:cs="Times New Roman"/>
          <w:kern w:val="0"/>
          <w:lang w:eastAsia="en-AU"/>
          <w14:ligatures w14:val="none"/>
        </w:rPr>
        <w:t>.</w:t>
      </w:r>
    </w:p>
    <w:p w14:paraId="092D2C4A" w14:textId="6E09DC22" w:rsidR="00CA0B10" w:rsidRPr="00CA0B10" w:rsidRDefault="00CA0B10" w:rsidP="00F91CF9">
      <w:pPr>
        <w:numPr>
          <w:ilvl w:val="0"/>
          <w:numId w:val="142"/>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i/>
          <w:iCs/>
          <w:kern w:val="0"/>
          <w:lang w:eastAsia="en-AU"/>
          <w14:ligatures w14:val="none"/>
        </w:rPr>
        <w:t>process</w:t>
      </w:r>
      <w:r w:rsidRPr="00CA0B10">
        <w:rPr>
          <w:rFonts w:ascii="Times New Roman" w:eastAsia="MS Gothic" w:hAnsi="Times New Roman" w:cs="Times New Roman"/>
          <w:kern w:val="0"/>
          <w:lang w:eastAsia="en-AU"/>
          <w14:ligatures w14:val="none"/>
        </w:rPr>
        <w:t xml:space="preserve">, </w:t>
      </w:r>
      <w:r w:rsidRPr="00CA0B10">
        <w:rPr>
          <w:rFonts w:ascii="Times New Roman" w:eastAsia="MS Gothic" w:hAnsi="Times New Roman" w:cs="Times New Roman"/>
          <w:iCs/>
          <w:kern w:val="0"/>
          <w:lang w:eastAsia="en-AU"/>
          <w14:ligatures w14:val="none"/>
        </w:rPr>
        <w:t>in relation to a plant product</w:t>
      </w:r>
      <w:r w:rsidRPr="00CA0B10">
        <w:rPr>
          <w:rFonts w:ascii="Times New Roman" w:eastAsia="MS Gothic" w:hAnsi="Times New Roman" w:cs="Times New Roman"/>
          <w:i/>
          <w:iCs/>
          <w:kern w:val="0"/>
          <w:lang w:eastAsia="en-AU"/>
          <w14:ligatures w14:val="none"/>
        </w:rPr>
        <w:t>,</w:t>
      </w:r>
      <w:r w:rsidRPr="00CA0B10">
        <w:rPr>
          <w:rFonts w:ascii="Times New Roman" w:eastAsia="MS Gothic" w:hAnsi="Times New Roman" w:cs="Times New Roman"/>
          <w:kern w:val="0"/>
          <w:lang w:eastAsia="en-AU"/>
          <w14:ligatures w14:val="none"/>
        </w:rPr>
        <w:t xml:space="preserve"> is defined in subsection 7(1)</w:t>
      </w:r>
      <w:r w:rsidR="002F526B">
        <w:rPr>
          <w:rFonts w:ascii="Times New Roman" w:eastAsia="MS Gothic" w:hAnsi="Times New Roman" w:cs="Times New Roman"/>
          <w:kern w:val="0"/>
          <w:lang w:eastAsia="en-AU"/>
          <w14:ligatures w14:val="none"/>
        </w:rPr>
        <w:t xml:space="preserve"> of the Regulations</w:t>
      </w:r>
      <w:r w:rsidRPr="00CA0B10">
        <w:rPr>
          <w:rFonts w:ascii="Times New Roman" w:eastAsia="MS Gothic" w:hAnsi="Times New Roman" w:cs="Times New Roman"/>
          <w:kern w:val="0"/>
          <w:lang w:eastAsia="en-AU"/>
          <w14:ligatures w14:val="none"/>
        </w:rPr>
        <w:t>. In relation to nashi, it means the performance of an operation, except cleaning or washing, brushing, sorting, grading, packing, storage, transport, delivery, or fruit conditioning operations, including ripening.</w:t>
      </w:r>
    </w:p>
    <w:p w14:paraId="2508BABF" w14:textId="1AB9A35E" w:rsidR="00CA0B10" w:rsidRPr="00CA0B10" w:rsidRDefault="00CA0B10" w:rsidP="00F91CF9">
      <w:pPr>
        <w:numPr>
          <w:ilvl w:val="0"/>
          <w:numId w:val="142"/>
        </w:numPr>
        <w:spacing w:before="120" w:after="0" w:line="240" w:lineRule="auto"/>
        <w:ind w:left="425" w:hanging="425"/>
        <w:textAlignment w:val="baseline"/>
        <w:rPr>
          <w:rFonts w:ascii="Times New Roman" w:eastAsia="Times New Roman" w:hAnsi="Times New Roman" w:cs="Times New Roman"/>
          <w:b/>
          <w:bCs/>
          <w:i/>
          <w:iCs/>
          <w:color w:val="000000"/>
          <w:kern w:val="0"/>
          <w:lang w:eastAsia="en-AU"/>
          <w14:ligatures w14:val="none"/>
        </w:rPr>
      </w:pPr>
      <w:r w:rsidRPr="00CA0B10">
        <w:rPr>
          <w:rFonts w:ascii="Times New Roman" w:eastAsia="Times New Roman" w:hAnsi="Times New Roman" w:cs="Times New Roman"/>
          <w:b/>
          <w:bCs/>
          <w:i/>
          <w:iCs/>
          <w:color w:val="000000"/>
          <w:kern w:val="0"/>
          <w:lang w:eastAsia="en-AU"/>
          <w14:ligatures w14:val="none"/>
        </w:rPr>
        <w:t>retail sale</w:t>
      </w:r>
      <w:r w:rsidRPr="00CA0B10">
        <w:rPr>
          <w:rFonts w:ascii="Times New Roman" w:eastAsia="Times New Roman" w:hAnsi="Times New Roman" w:cs="Times New Roman"/>
          <w:color w:val="000000"/>
          <w:kern w:val="0"/>
          <w:lang w:eastAsia="en-AU"/>
          <w14:ligatures w14:val="none"/>
        </w:rPr>
        <w:t xml:space="preserve"> is defined in section 5</w:t>
      </w:r>
      <w:r w:rsidR="002F526B">
        <w:rPr>
          <w:rFonts w:ascii="Times New Roman" w:eastAsia="Times New Roman" w:hAnsi="Times New Roman" w:cs="Times New Roman"/>
          <w:color w:val="000000"/>
          <w:kern w:val="0"/>
          <w:lang w:eastAsia="en-AU"/>
          <w14:ligatures w14:val="none"/>
        </w:rPr>
        <w:t xml:space="preserve"> of the Regulations</w:t>
      </w:r>
      <w:r w:rsidRPr="00CA0B10">
        <w:rPr>
          <w:rFonts w:ascii="Times New Roman" w:eastAsia="Times New Roman" w:hAnsi="Times New Roman" w:cs="Times New Roman"/>
          <w:color w:val="000000"/>
          <w:kern w:val="0"/>
          <w:lang w:eastAsia="en-AU"/>
          <w14:ligatures w14:val="none"/>
        </w:rPr>
        <w:t>. In relation to nashi, it means any sale except a sale to a business purchaser, whether directly or through a selling agent or buying agent or both.</w:t>
      </w:r>
    </w:p>
    <w:p w14:paraId="5AF0FD23"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p>
    <w:p w14:paraId="6A2C1A0E"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t>Clause 51-1—Imposition of nashi levy</w:t>
      </w:r>
    </w:p>
    <w:p w14:paraId="76F47C7A" w14:textId="77777777" w:rsidR="00E6761C" w:rsidRDefault="00E6761C" w:rsidP="00CA0B10">
      <w:pPr>
        <w:spacing w:after="0" w:line="240" w:lineRule="auto"/>
        <w:textAlignment w:val="baseline"/>
        <w:rPr>
          <w:rFonts w:ascii="Times New Roman" w:eastAsia="MS Gothic" w:hAnsi="Times New Roman" w:cs="Times New Roman"/>
          <w:kern w:val="0"/>
          <w:lang w:eastAsia="en-AU"/>
          <w14:ligatures w14:val="none"/>
        </w:rPr>
      </w:pPr>
    </w:p>
    <w:p w14:paraId="38F06BF8" w14:textId="6175957B"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Subclause 51-1(1) imposes levy on nashi that are harvested in Australia and are either sold by, or processed by or for, the person who owns the nashi immediately after they are harvested. The term </w:t>
      </w:r>
      <w:r w:rsidRPr="00CA0B10">
        <w:rPr>
          <w:rFonts w:ascii="Times New Roman" w:eastAsia="MS Gothic" w:hAnsi="Times New Roman" w:cs="Times New Roman"/>
          <w:b/>
          <w:i/>
          <w:kern w:val="0"/>
          <w:lang w:eastAsia="en-AU"/>
          <w14:ligatures w14:val="none"/>
        </w:rPr>
        <w:t>nashi</w:t>
      </w:r>
      <w:r w:rsidRPr="00CA0B10">
        <w:rPr>
          <w:rFonts w:ascii="Times New Roman" w:eastAsia="MS Gothic" w:hAnsi="Times New Roman" w:cs="Times New Roman"/>
          <w:kern w:val="0"/>
          <w:lang w:eastAsia="en-AU"/>
          <w14:ligatures w14:val="none"/>
        </w:rPr>
        <w:t xml:space="preserve"> is defined in subclause 51-1(2) by reference to its scientific name.</w:t>
      </w:r>
    </w:p>
    <w:p w14:paraId="7A6ADD9C"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70C4A5AD"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t>Clause 51-2—Exemptions from the levy</w:t>
      </w:r>
    </w:p>
    <w:p w14:paraId="54846054" w14:textId="77777777" w:rsidR="002850EC" w:rsidRDefault="002850EC" w:rsidP="00CA0B10">
      <w:pPr>
        <w:spacing w:after="0" w:line="240" w:lineRule="auto"/>
        <w:textAlignment w:val="baseline"/>
        <w:rPr>
          <w:rFonts w:ascii="Times New Roman" w:eastAsia="MS Gothic" w:hAnsi="Times New Roman" w:cs="Times New Roman"/>
          <w:kern w:val="0"/>
          <w:szCs w:val="22"/>
          <w:lang w:eastAsia="en-AU"/>
          <w14:ligatures w14:val="none"/>
        </w:rPr>
      </w:pPr>
    </w:p>
    <w:p w14:paraId="4314CF5D" w14:textId="404FE802"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This clause exempts nashi from levy in five cases. </w:t>
      </w:r>
    </w:p>
    <w:p w14:paraId="106403D2" w14:textId="77777777" w:rsidR="00CA0B10" w:rsidRPr="00CA0B10" w:rsidRDefault="00CA0B10" w:rsidP="00F91CF9">
      <w:pPr>
        <w:numPr>
          <w:ilvl w:val="0"/>
          <w:numId w:val="178"/>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Subclause 51-2(1) exempts from levy nashi sold for stockfeed.</w:t>
      </w:r>
    </w:p>
    <w:p w14:paraId="67F34B61" w14:textId="7324103B" w:rsidR="00CA0B10" w:rsidRPr="00CA0B10" w:rsidRDefault="00CA0B10" w:rsidP="00F91CF9">
      <w:pPr>
        <w:numPr>
          <w:ilvl w:val="0"/>
          <w:numId w:val="178"/>
        </w:numPr>
        <w:spacing w:before="120" w:after="0" w:line="240" w:lineRule="auto"/>
        <w:ind w:left="426" w:hanging="426"/>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Subclause 51-2(2) exempts </w:t>
      </w:r>
      <w:r w:rsidRPr="4CF078D5">
        <w:rPr>
          <w:rFonts w:ascii="Times New Roman" w:eastAsia="MS Gothic" w:hAnsi="Times New Roman" w:cs="Times New Roman"/>
          <w:kern w:val="0"/>
          <w:lang w:eastAsia="en-AU"/>
          <w14:ligatures w14:val="none"/>
        </w:rPr>
        <w:t xml:space="preserve">from levy </w:t>
      </w:r>
      <w:r w:rsidRPr="00CA0B10">
        <w:rPr>
          <w:rFonts w:ascii="Times New Roman" w:eastAsia="MS Gothic" w:hAnsi="Times New Roman" w:cs="Times New Roman"/>
          <w:kern w:val="0"/>
          <w:lang w:eastAsia="en-AU"/>
          <w14:ligatures w14:val="none"/>
        </w:rPr>
        <w:t>nashi sold for processing, or that are processed, into dried nashi. A note to this subclause tells the reader t</w:t>
      </w:r>
      <w:r w:rsidR="1D408BBA" w:rsidRPr="00CA0B10">
        <w:rPr>
          <w:rFonts w:ascii="Times New Roman" w:eastAsia="MS Gothic" w:hAnsi="Times New Roman" w:cs="Times New Roman"/>
          <w:kern w:val="0"/>
          <w:lang w:eastAsia="en-AU"/>
          <w14:ligatures w14:val="none"/>
        </w:rPr>
        <w:t xml:space="preserve">o see Division 45 for </w:t>
      </w:r>
      <w:r w:rsidRPr="00CA0B10">
        <w:rPr>
          <w:rFonts w:ascii="Times New Roman" w:eastAsia="MS Gothic" w:hAnsi="Times New Roman" w:cs="Times New Roman"/>
          <w:kern w:val="0"/>
          <w:lang w:eastAsia="en-AU"/>
          <w14:ligatures w14:val="none"/>
        </w:rPr>
        <w:t>levy imposed on dried tree fruit</w:t>
      </w:r>
      <w:r w:rsidR="124E68C8" w:rsidRPr="00CA0B10">
        <w:rPr>
          <w:rFonts w:ascii="Times New Roman" w:eastAsia="MS Gothic" w:hAnsi="Times New Roman" w:cs="Times New Roman"/>
          <w:kern w:val="0"/>
          <w:lang w:eastAsia="en-AU"/>
          <w14:ligatures w14:val="none"/>
        </w:rPr>
        <w:t xml:space="preserve">. </w:t>
      </w:r>
      <w:r w:rsidRPr="00CA0B10">
        <w:rPr>
          <w:rFonts w:ascii="Times New Roman" w:eastAsia="MS Gothic" w:hAnsi="Times New Roman" w:cs="Times New Roman"/>
          <w:kern w:val="0"/>
          <w:lang w:eastAsia="en-AU"/>
          <w14:ligatures w14:val="none"/>
        </w:rPr>
        <w:t xml:space="preserve">The </w:t>
      </w:r>
      <w:r w:rsidR="1B47392F" w:rsidRPr="00CA0B10">
        <w:rPr>
          <w:rFonts w:ascii="Times New Roman" w:eastAsia="MS Gothic" w:hAnsi="Times New Roman" w:cs="Times New Roman"/>
          <w:kern w:val="0"/>
          <w:lang w:eastAsia="en-AU"/>
          <w14:ligatures w14:val="none"/>
        </w:rPr>
        <w:t xml:space="preserve">purpose </w:t>
      </w:r>
      <w:r w:rsidRPr="00CA0B10">
        <w:rPr>
          <w:rFonts w:ascii="Times New Roman" w:eastAsia="MS Gothic" w:hAnsi="Times New Roman" w:cs="Times New Roman"/>
          <w:kern w:val="0"/>
          <w:lang w:eastAsia="en-AU"/>
          <w14:ligatures w14:val="none"/>
        </w:rPr>
        <w:t>of this subclause is to ensure that nashi that are sold to be processed into dried nashi or are processed into dried nashi are levied once under the dried tree fruit levy.</w:t>
      </w:r>
    </w:p>
    <w:p w14:paraId="7B9FBC00" w14:textId="77777777" w:rsidR="00CA0B10" w:rsidRPr="00CA0B10" w:rsidRDefault="00CA0B10" w:rsidP="00F91CF9">
      <w:pPr>
        <w:numPr>
          <w:ilvl w:val="0"/>
          <w:numId w:val="178"/>
        </w:numPr>
        <w:spacing w:before="120" w:after="0" w:line="240" w:lineRule="auto"/>
        <w:ind w:left="426" w:hanging="426"/>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Subclause 51-2(3) exempts </w:t>
      </w:r>
      <w:r w:rsidRPr="00CA0B10">
        <w:rPr>
          <w:rFonts w:ascii="Times New Roman" w:eastAsia="MS Gothic" w:hAnsi="Times New Roman" w:cs="Times New Roman"/>
          <w:kern w:val="0"/>
          <w:szCs w:val="22"/>
          <w:lang w:eastAsia="en-AU"/>
          <w14:ligatures w14:val="none"/>
        </w:rPr>
        <w:t xml:space="preserve">from levy </w:t>
      </w:r>
      <w:r w:rsidRPr="00CA0B10">
        <w:rPr>
          <w:rFonts w:ascii="Times New Roman" w:eastAsia="MS Gothic" w:hAnsi="Times New Roman" w:cs="Times New Roman"/>
          <w:kern w:val="0"/>
          <w:lang w:eastAsia="en-AU"/>
          <w14:ligatures w14:val="none"/>
        </w:rPr>
        <w:t>nashi sold for processing, or that are processed, into canned fruit.</w:t>
      </w:r>
    </w:p>
    <w:p w14:paraId="39FC3E31" w14:textId="77777777" w:rsidR="00CA0B10" w:rsidRPr="00CA0B10" w:rsidRDefault="00CA0B10" w:rsidP="00F91CF9">
      <w:pPr>
        <w:numPr>
          <w:ilvl w:val="0"/>
          <w:numId w:val="178"/>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51-2(4) exempts from levy nashi that are sold or processed after being exported from Australia. </w:t>
      </w:r>
    </w:p>
    <w:p w14:paraId="1CEAB0C0" w14:textId="77777777" w:rsidR="00CA0B10" w:rsidRPr="00CA0B10" w:rsidRDefault="00CA0B10" w:rsidP="00F91CF9">
      <w:pPr>
        <w:numPr>
          <w:ilvl w:val="0"/>
          <w:numId w:val="178"/>
        </w:numPr>
        <w:spacing w:before="120" w:after="0" w:line="240" w:lineRule="auto"/>
        <w:ind w:left="426" w:hanging="426"/>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Subclause 51-2(5) exempts </w:t>
      </w:r>
      <w:r w:rsidRPr="00CA0B10">
        <w:rPr>
          <w:rFonts w:ascii="Times New Roman" w:eastAsia="MS Gothic" w:hAnsi="Times New Roman" w:cs="Times New Roman"/>
          <w:kern w:val="0"/>
          <w:szCs w:val="22"/>
          <w:lang w:eastAsia="en-AU"/>
          <w14:ligatures w14:val="none"/>
        </w:rPr>
        <w:t xml:space="preserve">from levy </w:t>
      </w:r>
      <w:r w:rsidRPr="00CA0B10">
        <w:rPr>
          <w:rFonts w:ascii="Times New Roman" w:eastAsia="MS Gothic" w:hAnsi="Times New Roman" w:cs="Times New Roman"/>
          <w:kern w:val="0"/>
          <w:lang w:eastAsia="en-AU"/>
          <w14:ligatures w14:val="none"/>
        </w:rPr>
        <w:t>nashi that are, in a calendar year, sold by retail sale by, or processed by, or for, the person who owns the nashi immediately after they are harvested, if the sum of the following is 9 tonnes or less (threshold exemption):</w:t>
      </w:r>
    </w:p>
    <w:p w14:paraId="728B6C25" w14:textId="77777777" w:rsidR="00CA0B10" w:rsidRPr="00CA0B10" w:rsidRDefault="00CA0B10" w:rsidP="00F91CF9">
      <w:pPr>
        <w:numPr>
          <w:ilvl w:val="0"/>
          <w:numId w:val="143"/>
        </w:numPr>
        <w:spacing w:before="120" w:after="0" w:line="240" w:lineRule="auto"/>
        <w:ind w:left="851"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total quantity of nashi so sold by that person in that year;</w:t>
      </w:r>
    </w:p>
    <w:p w14:paraId="69C0C2B2" w14:textId="77777777" w:rsidR="00CA0B10" w:rsidRPr="00CA0B10" w:rsidRDefault="00CA0B10" w:rsidP="00F91CF9">
      <w:pPr>
        <w:numPr>
          <w:ilvl w:val="0"/>
          <w:numId w:val="143"/>
        </w:numPr>
        <w:spacing w:before="120" w:after="0" w:line="240" w:lineRule="auto"/>
        <w:ind w:left="851"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total quantity of nashi processed by or for that person in that year.</w:t>
      </w:r>
    </w:p>
    <w:p w14:paraId="6FCB8500" w14:textId="3F5A7701" w:rsidR="4AA079E7" w:rsidRPr="00F91CF9" w:rsidRDefault="00CA0B10" w:rsidP="00F91CF9">
      <w:pPr>
        <w:spacing w:before="120" w:after="0" w:line="240" w:lineRule="auto"/>
        <w:ind w:left="426"/>
        <w:textAlignment w:val="baseline"/>
      </w:pPr>
      <w:r w:rsidRPr="60F6F039">
        <w:rPr>
          <w:rFonts w:ascii="Times New Roman" w:eastAsia="MS Gothic" w:hAnsi="Times New Roman" w:cs="Times New Roman"/>
          <w:kern w:val="0"/>
          <w:lang w:eastAsia="en-AU"/>
          <w14:ligatures w14:val="none"/>
        </w:rPr>
        <w:t>This</w:t>
      </w:r>
      <w:r w:rsidRPr="60F6F039">
        <w:rPr>
          <w:rFonts w:ascii="Times New Roman" w:eastAsia="MS Gothic" w:hAnsi="Times New Roman" w:cs="Times New Roman"/>
          <w:kern w:val="0"/>
          <w:lang w:eastAsia="en-AU"/>
        </w:rPr>
        <w:t xml:space="preserve"> exemption supports the efficient and cost-effective collection of levy</w:t>
      </w:r>
      <w:r w:rsidRPr="60F6F039">
        <w:rPr>
          <w:rFonts w:ascii="Times New Roman" w:eastAsia="MS Gothic" w:hAnsi="Times New Roman" w:cs="Times New Roman"/>
          <w:kern w:val="0"/>
          <w:lang w:eastAsia="en-AU"/>
          <w14:ligatures w14:val="none"/>
        </w:rPr>
        <w:t xml:space="preserve"> by not requiring people to pay levy </w:t>
      </w:r>
      <w:r w:rsidR="50E94EEC" w:rsidRPr="60F6F039">
        <w:rPr>
          <w:rFonts w:ascii="Times New Roman" w:eastAsia="MS Gothic" w:hAnsi="Times New Roman" w:cs="Times New Roman"/>
          <w:kern w:val="0"/>
          <w:lang w:eastAsia="en-AU"/>
          <w14:ligatures w14:val="none"/>
        </w:rPr>
        <w:t>wh</w:t>
      </w:r>
      <w:r w:rsidR="23E92BB6" w:rsidRPr="60F6F039">
        <w:rPr>
          <w:rFonts w:ascii="Times New Roman" w:eastAsia="MS Gothic" w:hAnsi="Times New Roman" w:cs="Times New Roman"/>
          <w:kern w:val="0"/>
          <w:lang w:eastAsia="en-AU"/>
          <w14:ligatures w14:val="none"/>
        </w:rPr>
        <w:t>o</w:t>
      </w:r>
      <w:r w:rsidR="5AB40342" w:rsidRPr="60F6F039">
        <w:rPr>
          <w:rFonts w:ascii="Times New Roman" w:eastAsia="MS Gothic" w:hAnsi="Times New Roman" w:cs="Times New Roman"/>
          <w:lang w:eastAsia="en-AU"/>
        </w:rPr>
        <w:t xml:space="preserve"> </w:t>
      </w:r>
      <w:r w:rsidRPr="60F6F039">
        <w:rPr>
          <w:rFonts w:ascii="Times New Roman" w:eastAsia="MS Gothic" w:hAnsi="Times New Roman" w:cs="Times New Roman"/>
          <w:kern w:val="0"/>
          <w:lang w:eastAsia="en-AU"/>
          <w14:ligatures w14:val="none"/>
        </w:rPr>
        <w:t xml:space="preserve">would otherwise have a retail sale or processing levy liability below a threshold set </w:t>
      </w:r>
      <w:r w:rsidR="091B8D67" w:rsidRPr="60F6F039">
        <w:rPr>
          <w:rFonts w:ascii="Times New Roman" w:eastAsia="MS Gothic" w:hAnsi="Times New Roman" w:cs="Times New Roman"/>
          <w:lang w:eastAsia="en-AU"/>
        </w:rPr>
        <w:t xml:space="preserve">previously </w:t>
      </w:r>
      <w:r w:rsidRPr="60F6F039">
        <w:rPr>
          <w:rFonts w:ascii="Times New Roman" w:eastAsia="MS Gothic" w:hAnsi="Times New Roman" w:cs="Times New Roman"/>
          <w:kern w:val="0"/>
          <w:lang w:eastAsia="en-AU"/>
          <w14:ligatures w14:val="none"/>
        </w:rPr>
        <w:t xml:space="preserve">following consultation with industry. </w:t>
      </w:r>
    </w:p>
    <w:p w14:paraId="708CB182" w14:textId="01C8126D" w:rsidR="00CA0B10" w:rsidRPr="007D51C8" w:rsidRDefault="00CA0B10" w:rsidP="00F91CF9">
      <w:pPr>
        <w:pStyle w:val="ListParagraph"/>
        <w:numPr>
          <w:ilvl w:val="0"/>
          <w:numId w:val="278"/>
        </w:numPr>
        <w:spacing w:before="120" w:after="0" w:line="240" w:lineRule="auto"/>
        <w:ind w:left="426"/>
        <w:textAlignment w:val="baseline"/>
        <w:rPr>
          <w:kern w:val="0"/>
          <w14:ligatures w14:val="none"/>
        </w:rPr>
      </w:pPr>
      <w:r w:rsidRPr="007D51C8">
        <w:rPr>
          <w:kern w:val="0"/>
          <w14:ligatures w14:val="none"/>
        </w:rPr>
        <w:t>Subclause 51-2(</w:t>
      </w:r>
      <w:r w:rsidR="000D6C4D">
        <w:rPr>
          <w:rFonts w:eastAsia="MS Gothic" w:cs="Times New Roman"/>
          <w:kern w:val="0"/>
          <w:lang w:eastAsia="en-AU"/>
          <w14:ligatures w14:val="none"/>
        </w:rPr>
        <w:t>6</w:t>
      </w:r>
      <w:r w:rsidRPr="007D51C8">
        <w:rPr>
          <w:kern w:val="0"/>
          <w14:ligatures w14:val="none"/>
        </w:rPr>
        <w:t>) provides that the threshold exemption at subclause 51-2(5) does not apply to nashi covered by an exemption under subclause 51-2(1), (2), (3) or (4).</w:t>
      </w:r>
      <w:r w:rsidRPr="007D51C8">
        <w:rPr>
          <w:kern w:val="0"/>
          <w:shd w:val="clear" w:color="auto" w:fill="FFFFFF"/>
        </w:rPr>
        <w:t xml:space="preserve"> This </w:t>
      </w:r>
      <w:r w:rsidRPr="007D51C8">
        <w:rPr>
          <w:kern w:val="0"/>
          <w:shd w:val="clear" w:color="auto" w:fill="FFFFFF"/>
        </w:rPr>
        <w:lastRenderedPageBreak/>
        <w:t>ensures that the threshold exemption only applies to nashi on which levy could otherwise be imposed.</w:t>
      </w:r>
    </w:p>
    <w:p w14:paraId="6082C654" w14:textId="0BF69AC3"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p>
    <w:p w14:paraId="13FF7955"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t>Clause 51-3—Rate of the levy</w:t>
      </w:r>
    </w:p>
    <w:p w14:paraId="1985CF57" w14:textId="77777777" w:rsidR="00BA4CE9" w:rsidRDefault="00BA4CE9" w:rsidP="00251C20">
      <w:pPr>
        <w:keepNext/>
        <w:keepLines/>
        <w:spacing w:after="0" w:line="240" w:lineRule="auto"/>
        <w:textAlignment w:val="baseline"/>
        <w:rPr>
          <w:rFonts w:ascii="Times New Roman" w:eastAsia="MS Gothic" w:hAnsi="Times New Roman" w:cs="Times New Roman"/>
          <w:kern w:val="0"/>
          <w:szCs w:val="22"/>
          <w:lang w:eastAsia="en-AU"/>
          <w14:ligatures w14:val="none"/>
        </w:rPr>
      </w:pPr>
    </w:p>
    <w:p w14:paraId="4ADE6C2C" w14:textId="77777777" w:rsidR="00CA0B10" w:rsidRPr="00F91CF9" w:rsidRDefault="00CA0B10" w:rsidP="00251C20">
      <w:pPr>
        <w:keepNext/>
        <w:keepLines/>
        <w:spacing w:after="0" w:line="240" w:lineRule="auto"/>
        <w:textAlignment w:val="baseline"/>
        <w:rPr>
          <w:rFonts w:ascii="Times New Roman" w:hAnsi="Times New Roman"/>
          <w:kern w:val="0"/>
          <w14:ligatures w14:val="none"/>
        </w:rPr>
      </w:pPr>
      <w:r w:rsidRPr="00CA0B10">
        <w:rPr>
          <w:rFonts w:ascii="Times New Roman" w:eastAsia="MS Gothic" w:hAnsi="Times New Roman" w:cs="Times New Roman"/>
          <w:kern w:val="0"/>
          <w:szCs w:val="22"/>
          <w:lang w:eastAsia="en-AU"/>
          <w14:ligatures w14:val="none"/>
        </w:rPr>
        <w:t>Clause 51-3 specifies the nashi levy rate.</w:t>
      </w:r>
    </w:p>
    <w:p w14:paraId="157F3A13" w14:textId="77777777" w:rsidR="00311884" w:rsidRPr="00CA0B10" w:rsidRDefault="00311884" w:rsidP="00251C20">
      <w:pPr>
        <w:keepNext/>
        <w:keepLines/>
        <w:spacing w:after="0" w:line="240" w:lineRule="auto"/>
        <w:textAlignment w:val="baseline"/>
        <w:rPr>
          <w:rFonts w:ascii="Times New Roman" w:eastAsia="MS Gothic" w:hAnsi="Times New Roman" w:cs="Times New Roman"/>
          <w:kern w:val="0"/>
          <w:szCs w:val="22"/>
          <w:lang w:eastAsia="en-AU"/>
        </w:rPr>
      </w:pPr>
    </w:p>
    <w:p w14:paraId="5C5B492E" w14:textId="05E70EFE" w:rsidR="00BA4CE9" w:rsidRPr="00CA0B10" w:rsidRDefault="00CA0B10" w:rsidP="00251C20">
      <w:pPr>
        <w:keepNext/>
        <w:keepLines/>
        <w:spacing w:after="0" w:line="240" w:lineRule="auto"/>
        <w:textAlignment w:val="baseline"/>
        <w:rPr>
          <w:rFonts w:ascii="Times New Roman" w:eastAsia="Times New Roman" w:hAnsi="Times New Roman" w:cs="Times New Roman"/>
          <w:b/>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Item 1 of the table in this clause prescribes the research and development component. </w:t>
      </w:r>
      <w:r w:rsidRPr="00CA0B10">
        <w:rPr>
          <w:rFonts w:ascii="Times New Roman" w:eastAsia="MS Gothic" w:hAnsi="Times New Roman" w:cs="Times New Roman"/>
          <w:color w:val="000000"/>
          <w:kern w:val="0"/>
          <w:szCs w:val="22"/>
          <w:lang w:eastAsia="en-AU"/>
          <w14:ligatures w14:val="none"/>
        </w:rPr>
        <w:t>The component is set to nil following consultation with industry, with the possibility there may be an increase at a later date.</w:t>
      </w:r>
      <w:r w:rsidRPr="00CA0B10">
        <w:rPr>
          <w:rFonts w:ascii="Times New Roman" w:eastAsia="MS Gothic" w:hAnsi="Times New Roman" w:cs="Times New Roman"/>
          <w:kern w:val="0"/>
          <w:szCs w:val="22"/>
          <w:lang w:eastAsia="en-AU"/>
          <w14:ligatures w14:val="none"/>
        </w:rPr>
        <w:t xml:space="preserve"> The nashi levy rate is the </w:t>
      </w:r>
      <w:r w:rsidRPr="00CA0B10">
        <w:rPr>
          <w:rFonts w:ascii="Times New Roman" w:eastAsia="MS Gothic" w:hAnsi="Times New Roman" w:cs="Times New Roman"/>
          <w:kern w:val="0"/>
          <w:szCs w:val="22"/>
          <w:lang w:eastAsia="en-AU"/>
        </w:rPr>
        <w:t xml:space="preserve">single </w:t>
      </w:r>
      <w:r w:rsidRPr="00CA0B10">
        <w:rPr>
          <w:rFonts w:ascii="Times New Roman" w:eastAsia="MS Gothic" w:hAnsi="Times New Roman" w:cs="Times New Roman"/>
          <w:kern w:val="0"/>
          <w:szCs w:val="22"/>
          <w:lang w:eastAsia="en-AU"/>
          <w14:ligatures w14:val="none"/>
        </w:rPr>
        <w:t xml:space="preserve">component </w:t>
      </w:r>
      <w:r w:rsidRPr="00CA0B10">
        <w:rPr>
          <w:rFonts w:ascii="Times New Roman" w:eastAsia="MS Gothic" w:hAnsi="Times New Roman" w:cs="Times New Roman"/>
          <w:kern w:val="0"/>
          <w:szCs w:val="22"/>
          <w:lang w:eastAsia="en-AU"/>
        </w:rPr>
        <w:t>amou</w:t>
      </w:r>
      <w:r w:rsidRPr="00CA0B10">
        <w:rPr>
          <w:rFonts w:ascii="Times New Roman" w:eastAsia="MS Gothic" w:hAnsi="Times New Roman" w:cs="Times New Roman"/>
          <w:kern w:val="0"/>
          <w:szCs w:val="22"/>
          <w:lang w:eastAsia="en-AU"/>
          <w14:ligatures w14:val="none"/>
        </w:rPr>
        <w:t>nt.</w:t>
      </w:r>
    </w:p>
    <w:p w14:paraId="6832F45F" w14:textId="77777777" w:rsidR="00CA0B10" w:rsidRPr="00CA0B10" w:rsidRDefault="00CA0B10" w:rsidP="00251C20">
      <w:pPr>
        <w:spacing w:after="0" w:line="240" w:lineRule="auto"/>
        <w:textAlignment w:val="baseline"/>
        <w:rPr>
          <w:rFonts w:ascii="Times New Roman" w:eastAsia="Times New Roman" w:hAnsi="Times New Roman" w:cs="Times New Roman"/>
          <w:b/>
          <w:kern w:val="0"/>
          <w:szCs w:val="22"/>
          <w:lang w:eastAsia="en-AU"/>
          <w14:ligatures w14:val="none"/>
        </w:rPr>
      </w:pPr>
    </w:p>
    <w:p w14:paraId="05D5D0D5" w14:textId="77777777" w:rsidR="00CA0B10" w:rsidRPr="00CA0B10" w:rsidRDefault="00CA0B10" w:rsidP="00CA0B10">
      <w:pPr>
        <w:keepNext/>
        <w:spacing w:after="0" w:line="240" w:lineRule="auto"/>
        <w:textAlignment w:val="baseline"/>
        <w:rPr>
          <w:rFonts w:ascii="Times New Roman" w:eastAsia="Times New Roman" w:hAnsi="Times New Roman" w:cs="Times New Roman"/>
          <w:b/>
          <w:kern w:val="0"/>
          <w:szCs w:val="22"/>
          <w:lang w:eastAsia="en-AU"/>
          <w14:ligatures w14:val="none"/>
        </w:rPr>
      </w:pPr>
      <w:r w:rsidRPr="00CA0B10">
        <w:rPr>
          <w:rFonts w:ascii="Times New Roman" w:eastAsia="Times New Roman" w:hAnsi="Times New Roman" w:cs="Times New Roman"/>
          <w:b/>
          <w:kern w:val="0"/>
          <w:szCs w:val="22"/>
          <w:lang w:eastAsia="en-AU"/>
          <w14:ligatures w14:val="none"/>
        </w:rPr>
        <w:t>Clause 51-4—Levy payer</w:t>
      </w:r>
    </w:p>
    <w:p w14:paraId="7820B33A" w14:textId="77777777" w:rsidR="00BA4CE9" w:rsidRDefault="00BA4CE9" w:rsidP="00CA0B10">
      <w:pPr>
        <w:spacing w:after="0" w:line="240" w:lineRule="auto"/>
        <w:textAlignment w:val="baseline"/>
        <w:rPr>
          <w:rFonts w:ascii="Times New Roman" w:eastAsia="MS Gothic" w:hAnsi="Times New Roman" w:cs="Times New Roman"/>
          <w:kern w:val="0"/>
          <w:szCs w:val="22"/>
          <w:lang w:eastAsia="en-AU"/>
          <w14:ligatures w14:val="none"/>
        </w:rPr>
      </w:pPr>
    </w:p>
    <w:p w14:paraId="76B93991"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provides that the person who owns the nashi immediately after they are harvested is liable to pay the nashi levy.</w:t>
      </w:r>
    </w:p>
    <w:p w14:paraId="3AE266BD"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1A8C2C44"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t>Clause 51-5—Application provision</w:t>
      </w:r>
    </w:p>
    <w:p w14:paraId="08D01B0E" w14:textId="77777777" w:rsidR="00BA4CE9" w:rsidRDefault="00BA4CE9" w:rsidP="00CA0B10">
      <w:pPr>
        <w:spacing w:after="0" w:line="240" w:lineRule="auto"/>
        <w:rPr>
          <w:rFonts w:ascii="Times New Roman" w:eastAsia="MS Gothic" w:hAnsi="Times New Roman" w:cs="Times New Roman"/>
          <w:kern w:val="0"/>
          <w:lang w:eastAsia="en-AU"/>
          <w14:ligatures w14:val="none"/>
        </w:rPr>
      </w:pPr>
    </w:p>
    <w:p w14:paraId="0E8AEABF" w14:textId="469EC42C" w:rsidR="00CA0B10" w:rsidRPr="002850EC" w:rsidRDefault="00CA0B10" w:rsidP="00CA0B10">
      <w:pPr>
        <w:spacing w:after="0" w:line="240" w:lineRule="auto"/>
        <w:rPr>
          <w:rFonts w:ascii="Times New Roman" w:eastAsiaTheme="majorEastAsia" w:hAnsi="Times New Roman" w:cs="Times New Roman"/>
          <w:b/>
          <w:kern w:val="0"/>
        </w:rPr>
      </w:pPr>
      <w:r w:rsidRPr="002850EC">
        <w:rPr>
          <w:rFonts w:ascii="Times New Roman" w:eastAsia="MS Gothic" w:hAnsi="Times New Roman" w:cs="Times New Roman"/>
          <w:kern w:val="0"/>
          <w:lang w:eastAsia="en-AU"/>
          <w14:ligatures w14:val="none"/>
        </w:rPr>
        <w:t xml:space="preserve">Clause 51-5 provides that clause 51-1 applies </w:t>
      </w:r>
      <w:r w:rsidR="002850EC" w:rsidRPr="002850EC">
        <w:rPr>
          <w:rFonts w:ascii="Times New Roman" w:eastAsia="MS Gothic" w:hAnsi="Times New Roman" w:cs="Times New Roman"/>
          <w:kern w:val="0"/>
          <w:lang w:eastAsia="en-AU"/>
          <w14:ligatures w14:val="none"/>
        </w:rPr>
        <w:t xml:space="preserve">in relation </w:t>
      </w:r>
      <w:r w:rsidRPr="002850EC">
        <w:rPr>
          <w:rFonts w:ascii="Times New Roman" w:eastAsia="MS Gothic" w:hAnsi="Times New Roman" w:cs="Times New Roman"/>
          <w:kern w:val="0"/>
          <w:lang w:eastAsia="en-AU"/>
          <w14:ligatures w14:val="none"/>
        </w:rPr>
        <w:t xml:space="preserve">to nashi </w:t>
      </w:r>
      <w:r w:rsidR="002850EC" w:rsidRPr="002850EC">
        <w:rPr>
          <w:rFonts w:ascii="Times New Roman" w:eastAsia="MS Gothic" w:hAnsi="Times New Roman" w:cs="Times New Roman"/>
          <w:kern w:val="0"/>
          <w:lang w:eastAsia="en-AU"/>
          <w14:ligatures w14:val="none"/>
        </w:rPr>
        <w:t xml:space="preserve">that are </w:t>
      </w:r>
      <w:r w:rsidRPr="002850EC">
        <w:rPr>
          <w:rFonts w:ascii="Times New Roman" w:eastAsia="MS Gothic" w:hAnsi="Times New Roman" w:cs="Times New Roman"/>
          <w:kern w:val="0"/>
          <w:lang w:eastAsia="en-AU"/>
          <w14:ligatures w14:val="none"/>
        </w:rPr>
        <w:t>sold or processed on or after 1 January 2025</w:t>
      </w:r>
      <w:r w:rsidR="1F42AF4F" w:rsidRPr="002850EC">
        <w:rPr>
          <w:rFonts w:ascii="Times New Roman" w:eastAsia="MS Gothic" w:hAnsi="Times New Roman" w:cs="Times New Roman"/>
          <w:kern w:val="0"/>
          <w:lang w:eastAsia="en-AU"/>
          <w14:ligatures w14:val="none"/>
        </w:rPr>
        <w:t xml:space="preserve">, </w:t>
      </w:r>
      <w:r w:rsidR="1F42AF4F" w:rsidRPr="005D6D85">
        <w:rPr>
          <w:rFonts w:ascii="Times New Roman" w:eastAsia="Times New Roman" w:hAnsi="Times New Roman" w:cs="Times New Roman"/>
        </w:rPr>
        <w:t>whether the nashi are harvested before, on or after that day.</w:t>
      </w:r>
    </w:p>
    <w:p w14:paraId="6EDE164C" w14:textId="77777777" w:rsidR="008C63D1" w:rsidRPr="00CA0B10" w:rsidRDefault="008C63D1" w:rsidP="00CA0B10">
      <w:pPr>
        <w:spacing w:after="0" w:line="240" w:lineRule="auto"/>
        <w:rPr>
          <w:rFonts w:ascii="Times New Roman" w:eastAsiaTheme="majorEastAsia" w:hAnsi="Times New Roman" w:cs="Times New Roman"/>
          <w:b/>
          <w:kern w:val="0"/>
        </w:rPr>
      </w:pPr>
    </w:p>
    <w:p w14:paraId="025C6427"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val="en-US" w:eastAsia="ja-JP"/>
        </w:rPr>
      </w:pPr>
      <w:bookmarkStart w:id="182" w:name="_Toc178245324"/>
      <w:bookmarkStart w:id="183" w:name="_Toc177028505"/>
      <w:r w:rsidRPr="00251C20">
        <w:rPr>
          <w:rFonts w:ascii="Times New Roman" w:eastAsiaTheme="majorEastAsia" w:hAnsi="Times New Roman" w:cstheme="majorBidi"/>
          <w:b/>
          <w:kern w:val="0"/>
          <w:sz w:val="28"/>
          <w:szCs w:val="44"/>
          <w:lang w:eastAsia="ja-JP"/>
        </w:rPr>
        <w:t>Division 52</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ja-JP"/>
        </w:rPr>
        <w:t>Olives</w:t>
      </w:r>
      <w:bookmarkEnd w:id="182"/>
      <w:bookmarkEnd w:id="183"/>
    </w:p>
    <w:p w14:paraId="1AD399CF" w14:textId="77777777" w:rsidR="00BA4CE9" w:rsidRDefault="00BA4CE9" w:rsidP="00CA0B10">
      <w:pPr>
        <w:spacing w:after="0" w:line="240" w:lineRule="auto"/>
        <w:rPr>
          <w:rFonts w:ascii="Times New Roman" w:eastAsia="Times New Roman" w:hAnsi="Times New Roman" w:cs="Times New Roman"/>
          <w:kern w:val="0"/>
          <w:lang w:val="en-US" w:eastAsia="ja-JP"/>
          <w14:ligatures w14:val="none"/>
        </w:rPr>
      </w:pPr>
    </w:p>
    <w:p w14:paraId="2D7AD993" w14:textId="73779192" w:rsidR="00CA0B10" w:rsidRPr="00CA0B10" w:rsidDel="00E72CDC" w:rsidRDefault="00CA0B10" w:rsidP="00CA0B10">
      <w:pPr>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This Division imposes a levy (</w:t>
      </w:r>
      <w:r w:rsidRPr="00CA0B10">
        <w:rPr>
          <w:rFonts w:ascii="Times New Roman" w:eastAsia="Times New Roman" w:hAnsi="Times New Roman" w:cs="Times New Roman"/>
          <w:b/>
          <w:bCs/>
          <w:kern w:val="0"/>
          <w:lang w:val="en-US" w:eastAsia="ja-JP"/>
          <w14:ligatures w14:val="none"/>
        </w:rPr>
        <w:t>olive levy</w:t>
      </w:r>
      <w:r w:rsidRPr="00CA0B10">
        <w:rPr>
          <w:rFonts w:ascii="Times New Roman" w:eastAsia="Times New Roman" w:hAnsi="Times New Roman" w:cs="Times New Roman"/>
          <w:kern w:val="0"/>
          <w:lang w:val="en-US" w:eastAsia="ja-JP"/>
          <w14:ligatures w14:val="none"/>
        </w:rPr>
        <w:t xml:space="preserve">) on olives grown in Australia, in specific circumstances. Levy was previously imposed on olives: see </w:t>
      </w:r>
      <w:r w:rsidR="00E304D1">
        <w:rPr>
          <w:rFonts w:ascii="Times New Roman" w:eastAsia="Times New Roman" w:hAnsi="Times New Roman" w:cs="Times New Roman"/>
          <w:kern w:val="0"/>
          <w:lang w:val="en-US" w:eastAsia="ja-JP"/>
          <w14:ligatures w14:val="none"/>
        </w:rPr>
        <w:t>Schedules</w:t>
      </w:r>
      <w:r w:rsidR="00E304D1" w:rsidRPr="00CA0B10">
        <w:rPr>
          <w:rFonts w:ascii="Times New Roman" w:eastAsia="Times New Roman" w:hAnsi="Times New Roman" w:cs="Times New Roman"/>
          <w:kern w:val="0"/>
          <w:lang w:val="en-US" w:eastAsia="ja-JP"/>
          <w14:ligatures w14:val="none"/>
        </w:rPr>
        <w:t xml:space="preserve"> </w:t>
      </w:r>
      <w:r w:rsidRPr="00CA0B10">
        <w:rPr>
          <w:rFonts w:ascii="Times New Roman" w:eastAsia="Times New Roman" w:hAnsi="Times New Roman" w:cs="Times New Roman"/>
          <w:kern w:val="0"/>
          <w:lang w:val="en-US" w:eastAsia="ja-JP"/>
          <w14:ligatures w14:val="none"/>
        </w:rPr>
        <w:t xml:space="preserve">15 and 27 to the </w:t>
      </w:r>
      <w:r w:rsidRPr="00CA0B10">
        <w:rPr>
          <w:rFonts w:ascii="Times New Roman" w:eastAsia="Times New Roman" w:hAnsi="Times New Roman" w:cs="Times New Roman"/>
          <w:iCs/>
          <w:kern w:val="0"/>
          <w:lang w:val="en-US" w:eastAsia="ja-JP"/>
          <w14:ligatures w14:val="none"/>
        </w:rPr>
        <w:t>1999 Excise Levies Act</w:t>
      </w:r>
      <w:r w:rsidRPr="00CA0B10">
        <w:rPr>
          <w:rFonts w:ascii="Times New Roman" w:eastAsia="Times New Roman" w:hAnsi="Times New Roman" w:cs="Times New Roman"/>
          <w:i/>
          <w:iCs/>
          <w:kern w:val="0"/>
          <w:lang w:val="en-US" w:eastAsia="ja-JP"/>
          <w14:ligatures w14:val="none"/>
        </w:rPr>
        <w:t xml:space="preserve"> </w:t>
      </w:r>
      <w:r w:rsidRPr="00CA0B10">
        <w:rPr>
          <w:rFonts w:ascii="Times New Roman" w:eastAsia="Times New Roman" w:hAnsi="Times New Roman" w:cs="Times New Roman"/>
          <w:kern w:val="0"/>
          <w:lang w:val="en-US" w:eastAsia="ja-JP"/>
          <w14:ligatures w14:val="none"/>
        </w:rPr>
        <w:t xml:space="preserve">and Schedule 15 to the </w:t>
      </w:r>
      <w:r w:rsidRPr="00CA0B10">
        <w:rPr>
          <w:rFonts w:ascii="Times New Roman" w:eastAsia="Times New Roman" w:hAnsi="Times New Roman" w:cs="Times New Roman"/>
          <w:iCs/>
          <w:kern w:val="0"/>
          <w:lang w:val="en-US" w:eastAsia="ja-JP"/>
          <w14:ligatures w14:val="none"/>
        </w:rPr>
        <w:t>1999 Excise Levies Regulations</w:t>
      </w:r>
      <w:r w:rsidRPr="00CA0B10">
        <w:rPr>
          <w:rFonts w:ascii="Times New Roman" w:eastAsia="Times New Roman" w:hAnsi="Times New Roman" w:cs="Times New Roman"/>
          <w:kern w:val="0"/>
          <w:lang w:val="en-US" w:eastAsia="ja-JP"/>
          <w14:ligatures w14:val="none"/>
        </w:rPr>
        <w:t xml:space="preserve">. </w:t>
      </w:r>
    </w:p>
    <w:p w14:paraId="5CF9B917"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733E8C48" w14:textId="77777777" w:rsidR="00CA0B10" w:rsidRPr="00CA0B10" w:rsidRDefault="00CA0B10" w:rsidP="00CA0B10">
      <w:pPr>
        <w:spacing w:after="0" w:line="240" w:lineRule="auto"/>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Key definitions for the imposition of olive levy:</w:t>
      </w:r>
    </w:p>
    <w:p w14:paraId="419899B2" w14:textId="6E1E0202" w:rsidR="00CA0B10" w:rsidRPr="00CA0B10" w:rsidRDefault="00CA0B10" w:rsidP="00251C20">
      <w:pPr>
        <w:numPr>
          <w:ilvl w:val="0"/>
          <w:numId w:val="144"/>
        </w:numPr>
        <w:spacing w:before="120" w:after="12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olive</w:t>
      </w:r>
      <w:r w:rsidRPr="00CA0B10">
        <w:rPr>
          <w:rFonts w:ascii="Times New Roman" w:eastAsia="Times New Roman" w:hAnsi="Times New Roman" w:cs="Times New Roman"/>
          <w:color w:val="000000"/>
          <w:kern w:val="0"/>
          <w:lang w:eastAsia="ja-JP"/>
          <w14:ligatures w14:val="none"/>
        </w:rPr>
        <w:t xml:space="preserve"> is defined in subclause 52-1(2)</w:t>
      </w:r>
      <w:r w:rsidR="00DB11E0">
        <w:rPr>
          <w:rFonts w:ascii="Times New Roman" w:eastAsia="Times New Roman" w:hAnsi="Times New Roman" w:cs="Times New Roman"/>
          <w:color w:val="000000"/>
          <w:kern w:val="0"/>
          <w:lang w:eastAsia="ja-JP"/>
          <w14:ligatures w14:val="none"/>
        </w:rPr>
        <w:t xml:space="preserve"> </w:t>
      </w:r>
      <w:r w:rsidR="00212AC2">
        <w:rPr>
          <w:rFonts w:ascii="Times New Roman" w:eastAsia="Times New Roman" w:hAnsi="Times New Roman" w:cs="Times New Roman"/>
          <w:color w:val="000000"/>
          <w:kern w:val="0"/>
          <w:lang w:eastAsia="ja-JP"/>
          <w14:ligatures w14:val="none"/>
        </w:rPr>
        <w:t>of Schedule 2 to the Regulations</w:t>
      </w:r>
      <w:r w:rsidRPr="00CA0B10">
        <w:rPr>
          <w:rFonts w:ascii="Times New Roman" w:eastAsia="Times New Roman" w:hAnsi="Times New Roman" w:cs="Times New Roman"/>
          <w:color w:val="000000"/>
          <w:kern w:val="0"/>
          <w:lang w:eastAsia="ja-JP"/>
          <w14:ligatures w14:val="none"/>
        </w:rPr>
        <w:t>.</w:t>
      </w:r>
    </w:p>
    <w:p w14:paraId="164D1F1A" w14:textId="5DD4BE45" w:rsidR="00CA0B10" w:rsidRPr="00CA0B10" w:rsidRDefault="00CA0B10" w:rsidP="00F91CF9">
      <w:pPr>
        <w:numPr>
          <w:ilvl w:val="0"/>
          <w:numId w:val="144"/>
        </w:numPr>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i/>
          <w:iCs/>
          <w:color w:val="000000"/>
          <w:kern w:val="0"/>
          <w:lang w:eastAsia="ja-JP"/>
          <w14:ligatures w14:val="none"/>
        </w:rPr>
        <w:t>process</w:t>
      </w:r>
      <w:r w:rsidRPr="00CA0B10">
        <w:rPr>
          <w:rFonts w:ascii="Times New Roman" w:eastAsia="Times New Roman" w:hAnsi="Times New Roman" w:cs="Times New Roman"/>
          <w:i/>
          <w:iCs/>
          <w:color w:val="000000"/>
          <w:kern w:val="0"/>
          <w:lang w:eastAsia="ja-JP"/>
          <w14:ligatures w14:val="none"/>
        </w:rPr>
        <w:t xml:space="preserve">, </w:t>
      </w:r>
      <w:r w:rsidRPr="00CA0B10">
        <w:rPr>
          <w:rFonts w:ascii="Times New Roman" w:eastAsia="Times New Roman" w:hAnsi="Times New Roman" w:cs="Times New Roman"/>
          <w:iCs/>
          <w:color w:val="000000"/>
          <w:kern w:val="0"/>
          <w:lang w:eastAsia="ja-JP"/>
          <w14:ligatures w14:val="none"/>
        </w:rPr>
        <w:t>in relation to a plant product</w:t>
      </w:r>
      <w:r w:rsidRPr="00CA0B10">
        <w:rPr>
          <w:rFonts w:ascii="Times New Roman" w:eastAsia="Times New Roman" w:hAnsi="Times New Roman" w:cs="Times New Roman"/>
          <w:color w:val="000000"/>
          <w:kern w:val="0"/>
          <w:lang w:eastAsia="ja-JP"/>
          <w14:ligatures w14:val="none"/>
        </w:rPr>
        <w:t>, is defined in subsection 7(1)</w:t>
      </w:r>
      <w:r w:rsidR="00212AC2">
        <w:rPr>
          <w:rFonts w:ascii="Times New Roman" w:eastAsia="Times New Roman" w:hAnsi="Times New Roman" w:cs="Times New Roman"/>
          <w:color w:val="000000"/>
          <w:kern w:val="0"/>
          <w:lang w:eastAsia="ja-JP"/>
          <w14:ligatures w14:val="none"/>
        </w:rPr>
        <w:t xml:space="preserve"> of the Regulations</w:t>
      </w:r>
      <w:r w:rsidRPr="00CA0B10">
        <w:rPr>
          <w:rFonts w:ascii="Times New Roman" w:eastAsia="Times New Roman" w:hAnsi="Times New Roman" w:cs="Times New Roman"/>
          <w:color w:val="000000"/>
          <w:kern w:val="0"/>
          <w:lang w:eastAsia="ja-JP"/>
          <w14:ligatures w14:val="none"/>
        </w:rPr>
        <w:t>. In relation to olives, it means the performance of an operation, except cleaning or washing, brushing, sorting, grading, packing, storage, transport or delivery.</w:t>
      </w:r>
    </w:p>
    <w:p w14:paraId="27AEEF54" w14:textId="0257C62E" w:rsidR="00CA0B10" w:rsidRPr="00CA0B10" w:rsidRDefault="00CA0B10" w:rsidP="00F91CF9">
      <w:pPr>
        <w:numPr>
          <w:ilvl w:val="0"/>
          <w:numId w:val="144"/>
        </w:numPr>
        <w:spacing w:before="120" w:after="0" w:line="240" w:lineRule="auto"/>
        <w:ind w:left="426" w:hanging="426"/>
        <w:rPr>
          <w:rFonts w:ascii="Times New Roman" w:eastAsia="Times New Roman" w:hAnsi="Times New Roman" w:cs="Times New Roman"/>
          <w:color w:val="000000"/>
          <w:kern w:val="0"/>
          <w:szCs w:val="22"/>
          <w:lang w:eastAsia="ja-JP"/>
          <w14:ligatures w14:val="none"/>
        </w:rPr>
      </w:pPr>
      <w:r w:rsidRPr="00CA0B10">
        <w:rPr>
          <w:rFonts w:ascii="Times New Roman" w:eastAsia="Times New Roman" w:hAnsi="Times New Roman" w:cs="Times New Roman"/>
          <w:b/>
          <w:i/>
          <w:color w:val="000000"/>
          <w:kern w:val="0"/>
          <w:szCs w:val="22"/>
          <w:lang w:eastAsia="ja-JP"/>
          <w14:ligatures w14:val="none"/>
        </w:rPr>
        <w:t xml:space="preserve">retail sale </w:t>
      </w:r>
      <w:r w:rsidRPr="00CA0B10">
        <w:rPr>
          <w:rFonts w:ascii="Times New Roman" w:eastAsia="Times New Roman" w:hAnsi="Times New Roman" w:cs="Times New Roman"/>
          <w:color w:val="000000"/>
          <w:kern w:val="0"/>
          <w:szCs w:val="22"/>
          <w:lang w:eastAsia="ja-JP"/>
          <w14:ligatures w14:val="none"/>
        </w:rPr>
        <w:t>is defined in section 5</w:t>
      </w:r>
      <w:r w:rsidR="00212AC2">
        <w:rPr>
          <w:rFonts w:ascii="Times New Roman" w:eastAsia="Times New Roman" w:hAnsi="Times New Roman" w:cs="Times New Roman"/>
          <w:color w:val="000000"/>
          <w:kern w:val="0"/>
          <w:szCs w:val="22"/>
          <w:lang w:eastAsia="ja-JP"/>
          <w14:ligatures w14:val="none"/>
        </w:rPr>
        <w:t xml:space="preserve"> of the Regulations</w:t>
      </w:r>
      <w:r w:rsidRPr="00CA0B10">
        <w:rPr>
          <w:rFonts w:ascii="Times New Roman" w:eastAsia="Times New Roman" w:hAnsi="Times New Roman" w:cs="Times New Roman"/>
          <w:color w:val="000000"/>
          <w:kern w:val="0"/>
          <w:szCs w:val="22"/>
          <w:lang w:eastAsia="ja-JP"/>
          <w14:ligatures w14:val="none"/>
        </w:rPr>
        <w:t>. In relation to olives, it means any, except a sale to a business purchaser whether directly or through a selling agent or buying agent or both.</w:t>
      </w:r>
    </w:p>
    <w:p w14:paraId="7D203CE8" w14:textId="77777777" w:rsidR="00CA0B10" w:rsidRPr="00CA0B10" w:rsidRDefault="00CA0B10" w:rsidP="009A3987">
      <w:pPr>
        <w:spacing w:after="0" w:line="240" w:lineRule="auto"/>
        <w:rPr>
          <w:rFonts w:ascii="Times New Roman" w:eastAsia="Times New Roman" w:hAnsi="Times New Roman" w:cs="Times New Roman"/>
          <w:color w:val="000000"/>
          <w:kern w:val="0"/>
          <w:lang w:val="en-US" w:eastAsia="ja-JP"/>
          <w14:ligatures w14:val="none"/>
        </w:rPr>
      </w:pPr>
    </w:p>
    <w:p w14:paraId="58CD96DA" w14:textId="77777777" w:rsidR="00CA0B10" w:rsidRPr="00CA0B10" w:rsidRDefault="00CA0B10" w:rsidP="00CA0B10">
      <w:pPr>
        <w:spacing w:after="0" w:line="240" w:lineRule="auto"/>
        <w:rPr>
          <w:rFonts w:ascii="Times New Roman" w:eastAsia="Times New Roman" w:hAnsi="Times New Roman" w:cs="Times New Roman"/>
          <w:b/>
          <w:bCs/>
          <w:kern w:val="0"/>
          <w:lang w:val="en-US" w:eastAsia="ja-JP"/>
          <w14:ligatures w14:val="none"/>
        </w:rPr>
      </w:pPr>
      <w:r w:rsidRPr="00CA0B10">
        <w:rPr>
          <w:rFonts w:ascii="Times New Roman" w:eastAsia="Times New Roman" w:hAnsi="Times New Roman" w:cs="Times New Roman"/>
          <w:b/>
          <w:bCs/>
          <w:kern w:val="0"/>
          <w:lang w:val="en-US" w:eastAsia="ja-JP"/>
          <w14:ligatures w14:val="none"/>
        </w:rPr>
        <w:t>Clause 52-1—Imposition of olive levy</w:t>
      </w:r>
    </w:p>
    <w:p w14:paraId="7EBAE6CD" w14:textId="77777777" w:rsidR="00BA4CE9" w:rsidRDefault="00BA4CE9"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p>
    <w:p w14:paraId="62210BB9"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szCs w:val="22"/>
          <w:lang w:eastAsia="ja-JP"/>
          <w14:ligatures w14:val="none"/>
        </w:rPr>
        <w:t>Subclause 52-1(1) imposes levy on olives that are grown in Australia and are either sold by, or processed by or for, the grower.</w:t>
      </w:r>
      <w:r w:rsidRPr="00CA0B10">
        <w:rPr>
          <w:rFonts w:ascii="Times New Roman" w:eastAsia="Times New Roman" w:hAnsi="Times New Roman" w:cs="Times New Roman"/>
          <w:color w:val="000000"/>
          <w:kern w:val="0"/>
          <w:lang w:eastAsia="ja-JP"/>
          <w14:ligatures w14:val="none"/>
        </w:rPr>
        <w:t xml:space="preserve"> The term </w:t>
      </w:r>
      <w:r w:rsidRPr="00CA0B10">
        <w:rPr>
          <w:rFonts w:ascii="Times New Roman" w:eastAsia="Times New Roman" w:hAnsi="Times New Roman" w:cs="Times New Roman"/>
          <w:b/>
          <w:i/>
          <w:color w:val="000000"/>
          <w:kern w:val="0"/>
          <w:lang w:eastAsia="ja-JP"/>
          <w14:ligatures w14:val="none"/>
        </w:rPr>
        <w:t>olive</w:t>
      </w:r>
      <w:r w:rsidRPr="00CA0B10">
        <w:rPr>
          <w:rFonts w:ascii="Times New Roman" w:eastAsia="Times New Roman" w:hAnsi="Times New Roman" w:cs="Times New Roman"/>
          <w:color w:val="000000"/>
          <w:kern w:val="0"/>
          <w:lang w:eastAsia="ja-JP"/>
          <w14:ligatures w14:val="none"/>
        </w:rPr>
        <w:t xml:space="preserve"> is defined in subclause 52-1(2) by reference to its scientific name.</w:t>
      </w:r>
    </w:p>
    <w:p w14:paraId="28CBB2F1"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p>
    <w:p w14:paraId="299C8F42" w14:textId="77777777" w:rsidR="00CA0B10" w:rsidRPr="00CA0B10" w:rsidRDefault="00CA0B10" w:rsidP="00F91CF9">
      <w:pPr>
        <w:keepNext/>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52-2—Exemptions from the levy</w:t>
      </w:r>
    </w:p>
    <w:p w14:paraId="0687E304" w14:textId="77777777" w:rsidR="00BA4CE9" w:rsidRDefault="00BA4CE9"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p>
    <w:p w14:paraId="7630AA4B"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t xml:space="preserve">This clause exempts </w:t>
      </w:r>
      <w:r w:rsidRPr="00CA0B10">
        <w:rPr>
          <w:rFonts w:ascii="Times New Roman" w:eastAsia="Times New Roman" w:hAnsi="Times New Roman" w:cs="Times New Roman"/>
          <w:color w:val="000000" w:themeColor="text1"/>
          <w:kern w:val="0"/>
          <w:szCs w:val="22"/>
          <w:lang w:eastAsia="ja-JP"/>
        </w:rPr>
        <w:t>olives from levy in two cases.</w:t>
      </w:r>
    </w:p>
    <w:p w14:paraId="4401FED9" w14:textId="77777777" w:rsidR="00CA0B10" w:rsidRPr="00CA0B10" w:rsidRDefault="00CA0B10" w:rsidP="00F91CF9">
      <w:pPr>
        <w:numPr>
          <w:ilvl w:val="0"/>
          <w:numId w:val="210"/>
        </w:numPr>
        <w:tabs>
          <w:tab w:val="right" w:pos="1021"/>
        </w:tabs>
        <w:spacing w:before="120" w:after="0" w:line="240" w:lineRule="auto"/>
        <w:ind w:left="425" w:hanging="425"/>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Subclause 52-2(1) exempts from levy olives that are sold or processed after being exported from Australia. </w:t>
      </w:r>
    </w:p>
    <w:p w14:paraId="1B9AB190" w14:textId="411068AD" w:rsidR="00CA0B10" w:rsidRPr="00CA0B10" w:rsidRDefault="00CA0B10" w:rsidP="00F91CF9">
      <w:pPr>
        <w:numPr>
          <w:ilvl w:val="0"/>
          <w:numId w:val="210"/>
        </w:numPr>
        <w:tabs>
          <w:tab w:val="right" w:pos="1021"/>
        </w:tabs>
        <w:spacing w:before="120" w:after="0" w:line="240" w:lineRule="auto"/>
        <w:ind w:left="426" w:hanging="426"/>
        <w:rPr>
          <w:rFonts w:ascii="Times New Roman" w:eastAsia="Times New Roman" w:hAnsi="Times New Roman" w:cs="Times New Roman"/>
          <w:color w:val="000000"/>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lastRenderedPageBreak/>
        <w:t xml:space="preserve">Subclause 52-2(2) exempt from levy olives that, in a period of 12 months beginning on 1 October, are sold by retail sale or processed by the grower, if the total amount of levy the grower would otherwise be liable to pay on olives sold by retail sale or processed in that period is less than $100. </w:t>
      </w:r>
      <w:r w:rsidRPr="00CA0B10">
        <w:rPr>
          <w:rFonts w:ascii="Times New Roman" w:eastAsia="Times New Roman" w:hAnsi="Times New Roman" w:cs="Times New Roman"/>
          <w:kern w:val="0"/>
          <w:szCs w:val="22"/>
          <w:lang w:val="en-US" w:eastAsia="ja-JP"/>
          <w14:ligatures w14:val="none"/>
        </w:rPr>
        <w:t xml:space="preserve">This exemption supports the efficient and cost-effective collection of the levy by not requiring people to pay levy who would otherwise have a levy liability on retail sales or on processing below a threshold set </w:t>
      </w:r>
      <w:r w:rsidR="00733600">
        <w:rPr>
          <w:rFonts w:ascii="Times New Roman" w:eastAsia="Times New Roman" w:hAnsi="Times New Roman" w:cs="Times New Roman"/>
          <w:kern w:val="0"/>
          <w:szCs w:val="22"/>
          <w:lang w:val="en-US" w:eastAsia="ja-JP"/>
          <w14:ligatures w14:val="none"/>
        </w:rPr>
        <w:t xml:space="preserve">previously </w:t>
      </w:r>
      <w:r w:rsidRPr="00CA0B10">
        <w:rPr>
          <w:rFonts w:ascii="Times New Roman" w:eastAsia="Times New Roman" w:hAnsi="Times New Roman" w:cs="Times New Roman"/>
          <w:kern w:val="0"/>
          <w:szCs w:val="22"/>
          <w:lang w:val="en-US" w:eastAsia="ja-JP"/>
          <w14:ligatures w14:val="none"/>
        </w:rPr>
        <w:t>following consultation with industry.</w:t>
      </w:r>
    </w:p>
    <w:p w14:paraId="189A95EA"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val="en-US" w:eastAsia="ja-JP"/>
          <w14:ligatures w14:val="none"/>
        </w:rPr>
      </w:pPr>
    </w:p>
    <w:p w14:paraId="7D75F91D"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b/>
          <w:bCs/>
          <w:color w:val="000000"/>
          <w:kern w:val="0"/>
          <w:lang w:eastAsia="ja-JP"/>
          <w14:ligatures w14:val="none"/>
        </w:rPr>
        <w:t>Clause 52-3—Rate of the levy</w:t>
      </w:r>
    </w:p>
    <w:p w14:paraId="26521F0F" w14:textId="77777777" w:rsidR="00BA4CE9" w:rsidRDefault="00BA4CE9"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p>
    <w:p w14:paraId="31E2B5D6" w14:textId="77777777" w:rsidR="00CA0B10" w:rsidRDefault="00CA0B10"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t>Clause 52-3 prescribes the olive levy rate.</w:t>
      </w:r>
    </w:p>
    <w:p w14:paraId="1AFC2883" w14:textId="77777777" w:rsidR="00FE35CE" w:rsidRPr="00CA0B10" w:rsidRDefault="00FE35CE"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p>
    <w:p w14:paraId="6166A696"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szCs w:val="22"/>
          <w:lang w:eastAsia="ja-JP"/>
          <w14:ligatures w14:val="none"/>
        </w:rPr>
      </w:pPr>
      <w:r w:rsidRPr="00CA0B10">
        <w:rPr>
          <w:rFonts w:ascii="Times New Roman" w:eastAsia="Times New Roman" w:hAnsi="Times New Roman" w:cs="Times New Roman"/>
          <w:color w:val="000000"/>
          <w:kern w:val="0"/>
          <w:szCs w:val="22"/>
          <w:lang w:eastAsia="ja-JP"/>
          <w14:ligatures w14:val="none"/>
        </w:rPr>
        <w:t>Item 1 of the table in this clause prescribes three components</w:t>
      </w:r>
      <w:r w:rsidRPr="00CA0B10">
        <w:rPr>
          <w:rFonts w:ascii="Times New Roman" w:eastAsia="Times New Roman" w:hAnsi="Times New Roman" w:cs="Times New Roman"/>
          <w:kern w:val="0"/>
          <w:szCs w:val="22"/>
          <w:lang w:eastAsia="ja-JP"/>
          <w14:ligatures w14:val="none"/>
        </w:rPr>
        <w:t>:</w:t>
      </w:r>
    </w:p>
    <w:p w14:paraId="3A11AC26" w14:textId="77777777" w:rsidR="00CA0B10" w:rsidRPr="00CA0B10" w:rsidRDefault="00CA0B10" w:rsidP="00F91CF9">
      <w:pPr>
        <w:numPr>
          <w:ilvl w:val="0"/>
          <w:numId w:val="145"/>
        </w:numPr>
        <w:tabs>
          <w:tab w:val="right" w:pos="1021"/>
        </w:tabs>
        <w:spacing w:before="120" w:after="0" w:line="240" w:lineRule="auto"/>
        <w:ind w:left="425" w:hanging="425"/>
        <w:rPr>
          <w:rFonts w:ascii="Times New Roman" w:eastAsia="Times New Roman" w:hAnsi="Times New Roman" w:cs="Times New Roman"/>
          <w:color w:val="000000"/>
          <w:kern w:val="0"/>
          <w:szCs w:val="22"/>
          <w:lang w:val="en-US" w:eastAsia="ja-JP"/>
          <w14:ligatures w14:val="none"/>
        </w:rPr>
      </w:pPr>
      <w:r w:rsidRPr="00CA0B10">
        <w:rPr>
          <w:rFonts w:ascii="Times New Roman" w:eastAsia="Times New Roman" w:hAnsi="Times New Roman" w:cs="Times New Roman"/>
          <w:color w:val="000000"/>
          <w:kern w:val="0"/>
          <w:szCs w:val="22"/>
          <w:lang w:eastAsia="ja-JP"/>
          <w14:ligatures w14:val="none"/>
        </w:rPr>
        <w:t>the research and development component;</w:t>
      </w:r>
    </w:p>
    <w:p w14:paraId="5305F79C" w14:textId="77777777" w:rsidR="00CA0B10" w:rsidRPr="00CA0B10" w:rsidRDefault="00CA0B10" w:rsidP="00F91CF9">
      <w:pPr>
        <w:numPr>
          <w:ilvl w:val="0"/>
          <w:numId w:val="145"/>
        </w:numPr>
        <w:tabs>
          <w:tab w:val="right" w:pos="1021"/>
        </w:tabs>
        <w:spacing w:before="120" w:after="0" w:line="240" w:lineRule="auto"/>
        <w:ind w:left="425" w:hanging="425"/>
        <w:rPr>
          <w:rFonts w:ascii="Times New Roman" w:eastAsia="Times New Roman" w:hAnsi="Times New Roman" w:cs="Times New Roman"/>
          <w:color w:val="000000"/>
          <w:kern w:val="0"/>
          <w:szCs w:val="22"/>
          <w:lang w:val="en-US" w:eastAsia="ja-JP"/>
          <w14:ligatures w14:val="none"/>
        </w:rPr>
      </w:pPr>
      <w:r w:rsidRPr="00CA0B10">
        <w:rPr>
          <w:rFonts w:ascii="Times New Roman" w:eastAsia="Times New Roman" w:hAnsi="Times New Roman" w:cs="Times New Roman"/>
          <w:color w:val="000000"/>
          <w:kern w:val="0"/>
          <w:szCs w:val="22"/>
          <w:lang w:eastAsia="ja-JP"/>
          <w14:ligatures w14:val="none"/>
        </w:rPr>
        <w:t>the biosecurity activity component; and</w:t>
      </w:r>
    </w:p>
    <w:p w14:paraId="26F8F24A" w14:textId="77777777" w:rsidR="00CA0B10" w:rsidRPr="00CA0B10" w:rsidRDefault="00CA0B10" w:rsidP="00F91CF9">
      <w:pPr>
        <w:numPr>
          <w:ilvl w:val="0"/>
          <w:numId w:val="145"/>
        </w:numPr>
        <w:tabs>
          <w:tab w:val="right" w:pos="1021"/>
        </w:tabs>
        <w:spacing w:before="120" w:after="0" w:line="240" w:lineRule="auto"/>
        <w:ind w:left="425" w:hanging="425"/>
        <w:rPr>
          <w:rFonts w:ascii="Times New Roman" w:eastAsia="Times New Roman" w:hAnsi="Times New Roman" w:cs="Times New Roman"/>
          <w:color w:val="000000"/>
          <w:kern w:val="0"/>
          <w:szCs w:val="22"/>
          <w:lang w:val="en-US" w:eastAsia="ja-JP"/>
          <w14:ligatures w14:val="none"/>
        </w:rPr>
      </w:pPr>
      <w:r w:rsidRPr="00CA0B10">
        <w:rPr>
          <w:rFonts w:ascii="Times New Roman" w:eastAsia="Times New Roman" w:hAnsi="Times New Roman" w:cs="Times New Roman"/>
          <w:color w:val="000000"/>
          <w:kern w:val="0"/>
          <w:szCs w:val="22"/>
          <w:lang w:eastAsia="ja-JP"/>
          <w14:ligatures w14:val="none"/>
        </w:rPr>
        <w:t>the biosecurity response component.</w:t>
      </w:r>
    </w:p>
    <w:p w14:paraId="3773D9D3" w14:textId="77777777" w:rsidR="00CA0B10" w:rsidRPr="00CA0B10" w:rsidRDefault="00CA0B10" w:rsidP="00F91CF9">
      <w:pPr>
        <w:tabs>
          <w:tab w:val="right" w:pos="1021"/>
        </w:tabs>
        <w:spacing w:before="120"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The olive levy rate is worked out by adding together the three components.</w:t>
      </w:r>
    </w:p>
    <w:p w14:paraId="72783E6E"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val="en-US" w:eastAsia="ja-JP"/>
          <w14:ligatures w14:val="none"/>
        </w:rPr>
      </w:pPr>
    </w:p>
    <w:p w14:paraId="09FFE672" w14:textId="77777777" w:rsidR="00CA0B10" w:rsidRPr="00CA0B10" w:rsidRDefault="00CA0B10" w:rsidP="00CA0B10">
      <w:pPr>
        <w:tabs>
          <w:tab w:val="right" w:pos="1021"/>
        </w:tabs>
        <w:spacing w:after="0" w:line="240" w:lineRule="auto"/>
        <w:rPr>
          <w:rFonts w:ascii="Times New Roman" w:eastAsia="Times New Roman" w:hAnsi="Times New Roman" w:cs="Times New Roman"/>
          <w:kern w:val="0"/>
          <w:lang w:val="en-US" w:eastAsia="ja-JP"/>
          <w14:ligatures w14:val="none"/>
        </w:rPr>
      </w:pPr>
      <w:r w:rsidRPr="00CA0B10">
        <w:rPr>
          <w:rFonts w:ascii="Times New Roman" w:eastAsia="Times New Roman" w:hAnsi="Times New Roman" w:cs="Times New Roman"/>
          <w:kern w:val="0"/>
          <w:lang w:val="en-US" w:eastAsia="ja-JP"/>
          <w14:ligatures w14:val="none"/>
        </w:rPr>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393846DB" w14:textId="77777777" w:rsidR="00CA0B10" w:rsidRPr="00CA0B10" w:rsidRDefault="00CA0B10" w:rsidP="00CA0B10">
      <w:pPr>
        <w:spacing w:after="0" w:line="240" w:lineRule="auto"/>
        <w:rPr>
          <w:rFonts w:ascii="Times New Roman" w:eastAsia="Times New Roman" w:hAnsi="Times New Roman" w:cs="Times New Roman"/>
          <w:color w:val="000000"/>
          <w:kern w:val="0"/>
          <w:lang w:val="en-US" w:eastAsia="ja-JP"/>
          <w14:ligatures w14:val="none"/>
        </w:rPr>
      </w:pPr>
    </w:p>
    <w:p w14:paraId="3F03162D"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val="en-US" w:eastAsia="ja-JP"/>
          <w14:ligatures w14:val="none"/>
        </w:rPr>
      </w:pPr>
      <w:r w:rsidRPr="00CA0B10">
        <w:rPr>
          <w:rFonts w:ascii="Times New Roman" w:eastAsia="Times New Roman" w:hAnsi="Times New Roman" w:cs="Times New Roman"/>
          <w:b/>
          <w:bCs/>
          <w:color w:val="000000"/>
          <w:kern w:val="0"/>
          <w:lang w:eastAsia="ja-JP"/>
          <w14:ligatures w14:val="none"/>
        </w:rPr>
        <w:t>Clause 52-4—Levy payer</w:t>
      </w:r>
    </w:p>
    <w:p w14:paraId="21FB35E4" w14:textId="77777777" w:rsidR="00BA4CE9" w:rsidRDefault="00BA4CE9" w:rsidP="00CA0B10">
      <w:pPr>
        <w:spacing w:after="0" w:line="240" w:lineRule="auto"/>
        <w:rPr>
          <w:rFonts w:ascii="Times New Roman" w:eastAsia="Times New Roman" w:hAnsi="Times New Roman" w:cs="Times New Roman"/>
          <w:color w:val="000000"/>
          <w:kern w:val="0"/>
          <w:lang w:eastAsia="ja-JP"/>
          <w14:ligatures w14:val="none"/>
        </w:rPr>
      </w:pPr>
    </w:p>
    <w:p w14:paraId="666C3211" w14:textId="28732A3B" w:rsidR="00BA4CE9" w:rsidRDefault="00CA0B10" w:rsidP="00CA0B10">
      <w:pPr>
        <w:spacing w:after="0" w:line="240" w:lineRule="auto"/>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color w:val="000000"/>
          <w:kern w:val="0"/>
          <w:lang w:eastAsia="ja-JP"/>
          <w14:ligatures w14:val="none"/>
        </w:rPr>
        <w:t xml:space="preserve">This clause provides that the grower of the olives is the person liable to pay the olive levy. </w:t>
      </w:r>
    </w:p>
    <w:p w14:paraId="16810820" w14:textId="77777777" w:rsidR="00BA4CE9" w:rsidRPr="00CA0B10" w:rsidRDefault="00BA4CE9" w:rsidP="00CA0B10">
      <w:pPr>
        <w:spacing w:after="0" w:line="240" w:lineRule="auto"/>
        <w:rPr>
          <w:rFonts w:ascii="Times New Roman" w:eastAsia="Times New Roman" w:hAnsi="Times New Roman" w:cs="Times New Roman"/>
          <w:color w:val="000000"/>
          <w:kern w:val="0"/>
          <w:lang w:eastAsia="ja-JP"/>
          <w14:ligatures w14:val="none"/>
        </w:rPr>
      </w:pPr>
    </w:p>
    <w:p w14:paraId="2654F206" w14:textId="77777777" w:rsidR="00CA0B10" w:rsidRPr="00CA0B10" w:rsidRDefault="00CA0B10" w:rsidP="0066783A">
      <w:pPr>
        <w:keepNext/>
        <w:keepLines/>
        <w:spacing w:after="0" w:line="240" w:lineRule="auto"/>
        <w:rPr>
          <w:rFonts w:ascii="Times New Roman" w:eastAsia="Times New Roman" w:hAnsi="Times New Roman" w:cs="Times New Roman"/>
          <w:b/>
          <w:bCs/>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52-5—Application provision</w:t>
      </w:r>
    </w:p>
    <w:p w14:paraId="05E41AF1" w14:textId="77777777" w:rsidR="00BA4CE9" w:rsidRDefault="00BA4CE9" w:rsidP="0066783A">
      <w:pPr>
        <w:keepNext/>
        <w:keepLines/>
        <w:spacing w:after="0" w:line="240" w:lineRule="auto"/>
        <w:rPr>
          <w:rFonts w:ascii="Times New Roman" w:eastAsia="Times New Roman" w:hAnsi="Times New Roman" w:cs="Times New Roman"/>
          <w:color w:val="000000"/>
          <w:kern w:val="0"/>
          <w:szCs w:val="22"/>
          <w:lang w:eastAsia="ja-JP"/>
          <w14:ligatures w14:val="none"/>
        </w:rPr>
      </w:pPr>
    </w:p>
    <w:p w14:paraId="23D5A7D9" w14:textId="28884882" w:rsidR="00CA0B10" w:rsidRDefault="00CA0B10" w:rsidP="0066783A">
      <w:pPr>
        <w:keepNext/>
        <w:keepLines/>
        <w:spacing w:after="0" w:line="240" w:lineRule="auto"/>
        <w:rPr>
          <w:rFonts w:ascii="Times New Roman" w:eastAsia="Times New Roman" w:hAnsi="Times New Roman" w:cs="Times New Roman"/>
          <w:color w:val="000000" w:themeColor="text1"/>
          <w:kern w:val="0"/>
          <w:lang w:eastAsia="ja-JP"/>
        </w:rPr>
      </w:pPr>
      <w:r w:rsidRPr="60F6F039">
        <w:rPr>
          <w:rFonts w:ascii="Times New Roman" w:eastAsia="Times New Roman" w:hAnsi="Times New Roman" w:cs="Times New Roman"/>
          <w:color w:val="000000"/>
          <w:kern w:val="0"/>
          <w:lang w:eastAsia="ja-JP"/>
          <w14:ligatures w14:val="none"/>
        </w:rPr>
        <w:t>Clause 52-5 prov</w:t>
      </w:r>
      <w:r w:rsidRPr="00624A14">
        <w:rPr>
          <w:rFonts w:ascii="Times New Roman" w:eastAsia="Times New Roman" w:hAnsi="Times New Roman" w:cs="Times New Roman"/>
          <w:color w:val="000000"/>
          <w:kern w:val="0"/>
          <w:lang w:eastAsia="ja-JP"/>
          <w14:ligatures w14:val="none"/>
        </w:rPr>
        <w:t xml:space="preserve">ides that clause 52-1 applies </w:t>
      </w:r>
      <w:r w:rsidR="00936DE0">
        <w:rPr>
          <w:rFonts w:ascii="Times New Roman" w:eastAsia="Times New Roman" w:hAnsi="Times New Roman" w:cs="Times New Roman"/>
          <w:color w:val="000000"/>
          <w:kern w:val="0"/>
          <w:lang w:eastAsia="ja-JP"/>
          <w14:ligatures w14:val="none"/>
        </w:rPr>
        <w:t xml:space="preserve">in relation </w:t>
      </w:r>
      <w:r w:rsidRPr="00624A14">
        <w:rPr>
          <w:rFonts w:ascii="Times New Roman" w:eastAsia="Times New Roman" w:hAnsi="Times New Roman" w:cs="Times New Roman"/>
          <w:color w:val="000000"/>
          <w:kern w:val="0"/>
          <w:lang w:eastAsia="ja-JP"/>
          <w14:ligatures w14:val="none"/>
        </w:rPr>
        <w:t xml:space="preserve">to olives </w:t>
      </w:r>
      <w:r w:rsidR="00936DE0">
        <w:rPr>
          <w:rFonts w:ascii="Times New Roman" w:eastAsia="Times New Roman" w:hAnsi="Times New Roman" w:cs="Times New Roman"/>
          <w:color w:val="000000"/>
          <w:kern w:val="0"/>
          <w:lang w:eastAsia="ja-JP"/>
          <w14:ligatures w14:val="none"/>
        </w:rPr>
        <w:t xml:space="preserve">that are </w:t>
      </w:r>
      <w:r w:rsidRPr="00624A14">
        <w:rPr>
          <w:rFonts w:ascii="Times New Roman" w:eastAsia="Times New Roman" w:hAnsi="Times New Roman" w:cs="Times New Roman"/>
          <w:color w:val="000000"/>
          <w:kern w:val="0"/>
          <w:lang w:eastAsia="ja-JP"/>
          <w14:ligatures w14:val="none"/>
        </w:rPr>
        <w:t>sold or processed on or after 1 October 2025</w:t>
      </w:r>
      <w:r w:rsidR="019F3675" w:rsidRPr="00251C20">
        <w:rPr>
          <w:rFonts w:ascii="Times New Roman" w:eastAsia="Times New Roman" w:hAnsi="Times New Roman" w:cs="Times New Roman"/>
          <w:color w:val="000000"/>
          <w:kern w:val="0"/>
          <w:lang w:eastAsia="ja-JP"/>
          <w14:ligatures w14:val="none"/>
        </w:rPr>
        <w:t xml:space="preserve">, </w:t>
      </w:r>
      <w:r w:rsidR="019F3675" w:rsidRPr="00251C20">
        <w:rPr>
          <w:rFonts w:ascii="Times New Roman" w:eastAsia="Times New Roman" w:hAnsi="Times New Roman" w:cs="Times New Roman"/>
        </w:rPr>
        <w:t>whether the olives are grown before, on or after that day.</w:t>
      </w:r>
    </w:p>
    <w:p w14:paraId="768C34EF" w14:textId="77777777" w:rsidR="008C63D1" w:rsidRPr="00CA0B10" w:rsidRDefault="008C63D1" w:rsidP="00CA0B10">
      <w:pPr>
        <w:spacing w:after="0" w:line="240" w:lineRule="auto"/>
        <w:rPr>
          <w:rFonts w:ascii="Times New Roman" w:eastAsiaTheme="majorEastAsia" w:hAnsi="Times New Roman" w:cs="Times New Roman"/>
          <w:b/>
          <w:kern w:val="0"/>
          <w:szCs w:val="22"/>
        </w:rPr>
      </w:pPr>
    </w:p>
    <w:p w14:paraId="5694F73D" w14:textId="7914DEF8"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184" w:name="_Toc178245325"/>
      <w:bookmarkStart w:id="185" w:name="_Toc177028506"/>
      <w:r w:rsidRPr="00251C20">
        <w:rPr>
          <w:rFonts w:ascii="Times New Roman" w:eastAsiaTheme="majorEastAsia" w:hAnsi="Times New Roman" w:cs="Times New Roman"/>
          <w:b/>
          <w:kern w:val="0"/>
          <w:sz w:val="28"/>
          <w:szCs w:val="28"/>
        </w:rPr>
        <w:t xml:space="preserve">Division 53 </w:t>
      </w:r>
      <w:r w:rsidR="00BA4CE9">
        <w:rPr>
          <w:rFonts w:ascii="Times New Roman" w:eastAsiaTheme="majorEastAsia" w:hAnsi="Times New Roman" w:cs="Times New Roman"/>
          <w:b/>
          <w:bCs/>
          <w:kern w:val="0"/>
          <w:sz w:val="28"/>
          <w:szCs w:val="28"/>
        </w:rPr>
        <w:t>–</w:t>
      </w:r>
      <w:r w:rsidRPr="00251C20">
        <w:rPr>
          <w:rFonts w:ascii="Times New Roman" w:eastAsiaTheme="majorEastAsia" w:hAnsi="Times New Roman" w:cs="Times New Roman"/>
          <w:b/>
          <w:kern w:val="0"/>
          <w:sz w:val="28"/>
          <w:szCs w:val="28"/>
        </w:rPr>
        <w:t xml:space="preserve"> Onions</w:t>
      </w:r>
      <w:bookmarkEnd w:id="184"/>
      <w:bookmarkEnd w:id="185"/>
    </w:p>
    <w:p w14:paraId="7E17A665" w14:textId="77777777" w:rsidR="00BA4CE9" w:rsidRDefault="00BA4CE9" w:rsidP="00CA0B10">
      <w:pPr>
        <w:spacing w:after="0" w:line="240" w:lineRule="auto"/>
        <w:textAlignment w:val="baseline"/>
        <w:rPr>
          <w:rFonts w:ascii="Times New Roman" w:eastAsiaTheme="majorEastAsia" w:hAnsi="Times New Roman" w:cs="Times New Roman"/>
          <w:kern w:val="0"/>
          <w:szCs w:val="22"/>
          <w:lang w:eastAsia="en-AU"/>
          <w14:ligatures w14:val="none"/>
        </w:rPr>
      </w:pPr>
    </w:p>
    <w:p w14:paraId="2BDDBCF9" w14:textId="65882424" w:rsidR="00CA0B10" w:rsidRPr="00CA0B10" w:rsidDel="0073202A"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This Division imposes a levy (</w:t>
      </w:r>
      <w:r w:rsidRPr="00CA0B10">
        <w:rPr>
          <w:rFonts w:ascii="Times New Roman" w:eastAsiaTheme="majorEastAsia" w:hAnsi="Times New Roman" w:cs="Times New Roman"/>
          <w:b/>
          <w:kern w:val="0"/>
          <w:szCs w:val="22"/>
          <w:lang w:eastAsia="en-AU"/>
          <w14:ligatures w14:val="none"/>
        </w:rPr>
        <w:t>onion levy</w:t>
      </w:r>
      <w:r w:rsidRPr="00CA0B10">
        <w:rPr>
          <w:rFonts w:ascii="Times New Roman" w:eastAsiaTheme="majorEastAsia" w:hAnsi="Times New Roman" w:cs="Times New Roman"/>
          <w:kern w:val="0"/>
          <w:szCs w:val="22"/>
          <w:lang w:eastAsia="en-AU"/>
          <w14:ligatures w14:val="none"/>
        </w:rPr>
        <w:t>) on onions harvested in Australia, in specific circumstances. Levy was previously imposed on onions: see Schedules 15 and 27 to the 1999 Excise Levies Act</w:t>
      </w:r>
      <w:r w:rsidRPr="00CA0B10">
        <w:rPr>
          <w:rFonts w:ascii="Times New Roman" w:eastAsiaTheme="majorEastAsia" w:hAnsi="Times New Roman" w:cs="Times New Roman"/>
          <w:i/>
          <w:iCs/>
          <w:kern w:val="0"/>
          <w:szCs w:val="22"/>
          <w:lang w:eastAsia="en-AU"/>
          <w14:ligatures w14:val="none"/>
        </w:rPr>
        <w:t>,</w:t>
      </w:r>
      <w:r w:rsidRPr="00CA0B10">
        <w:rPr>
          <w:rFonts w:ascii="Times New Roman" w:eastAsiaTheme="majorEastAsia" w:hAnsi="Times New Roman" w:cs="Times New Roman"/>
          <w:i/>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Schedule 15 to the 1999 Excise Levies Regulations</w:t>
      </w:r>
      <w:r w:rsidRPr="00CA0B10">
        <w:rPr>
          <w:rFonts w:ascii="Times New Roman" w:eastAsiaTheme="majorEastAsia" w:hAnsi="Times New Roman" w:cs="Times New Roman"/>
          <w:i/>
          <w:iCs/>
          <w:kern w:val="0"/>
          <w:szCs w:val="22"/>
          <w:lang w:eastAsia="en-AU"/>
          <w14:ligatures w14:val="none"/>
        </w:rPr>
        <w:t>,</w:t>
      </w:r>
      <w:r w:rsidRPr="00CA0B10">
        <w:rPr>
          <w:rFonts w:ascii="Times New Roman" w:eastAsiaTheme="majorEastAsia" w:hAnsi="Times New Roman" w:cs="Times New Roman"/>
          <w:i/>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Schedule 9 to the 1998 NRS Excise Levy Act</w:t>
      </w:r>
      <w:r w:rsidRPr="00CA0B10">
        <w:rPr>
          <w:rFonts w:ascii="Times New Roman" w:eastAsiaTheme="majorEastAsia" w:hAnsi="Times New Roman" w:cs="Times New Roman"/>
          <w:i/>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and Part 11 of the 1998 NRS Regulations</w:t>
      </w:r>
      <w:r w:rsidRPr="00CA0B10">
        <w:rPr>
          <w:rFonts w:ascii="Times New Roman" w:eastAsiaTheme="majorEastAsia" w:hAnsi="Times New Roman" w:cs="Times New Roman"/>
          <w:i/>
          <w:kern w:val="0"/>
          <w:szCs w:val="22"/>
          <w:lang w:eastAsia="en-AU"/>
          <w14:ligatures w14:val="none"/>
        </w:rPr>
        <w:t>.</w:t>
      </w:r>
      <w:r w:rsidRPr="00CA0B10">
        <w:rPr>
          <w:rFonts w:ascii="Times New Roman" w:eastAsiaTheme="majorEastAsia" w:hAnsi="Times New Roman" w:cs="Times New Roman"/>
          <w:kern w:val="0"/>
          <w:szCs w:val="22"/>
          <w:lang w:eastAsia="en-AU"/>
          <w14:ligatures w14:val="none"/>
        </w:rPr>
        <w:t xml:space="preserve"> </w:t>
      </w:r>
    </w:p>
    <w:p w14:paraId="74A75FD1"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413BA14" w14:textId="77777777" w:rsid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onion levy:</w:t>
      </w:r>
    </w:p>
    <w:p w14:paraId="239D84CB" w14:textId="77777777" w:rsidR="00BA4CE9" w:rsidRPr="00CA0B10" w:rsidRDefault="00BA4CE9" w:rsidP="00CA0B10">
      <w:pPr>
        <w:spacing w:after="0" w:line="240" w:lineRule="auto"/>
        <w:textAlignment w:val="baseline"/>
        <w:rPr>
          <w:rFonts w:ascii="Times New Roman" w:eastAsiaTheme="majorEastAsia" w:hAnsi="Times New Roman" w:cs="Times New Roman"/>
          <w:kern w:val="0"/>
          <w:lang w:eastAsia="en-AU"/>
          <w14:ligatures w14:val="none"/>
        </w:rPr>
      </w:pPr>
    </w:p>
    <w:p w14:paraId="13D67380" w14:textId="7ED53F6D" w:rsidR="00CA0B10" w:rsidRPr="00CA0B10" w:rsidRDefault="00CA0B10" w:rsidP="00F91CF9">
      <w:pPr>
        <w:numPr>
          <w:ilvl w:val="0"/>
          <w:numId w:val="5"/>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onion</w:t>
      </w:r>
      <w:r w:rsidRPr="00CA0B10">
        <w:rPr>
          <w:rFonts w:ascii="Times New Roman" w:eastAsiaTheme="majorEastAsia" w:hAnsi="Times New Roman" w:cs="Times New Roman"/>
          <w:kern w:val="0"/>
          <w:lang w:eastAsia="en-AU"/>
          <w14:ligatures w14:val="none"/>
        </w:rPr>
        <w:t xml:space="preserve"> is defined in subclause 53-1(2)</w:t>
      </w:r>
      <w:r w:rsidR="00D93082">
        <w:rPr>
          <w:rFonts w:ascii="Times New Roman" w:eastAsiaTheme="majorEastAsia" w:hAnsi="Times New Roman" w:cs="Times New Roman"/>
          <w:kern w:val="0"/>
          <w:lang w:eastAsia="en-AU"/>
          <w14:ligatures w14:val="none"/>
        </w:rPr>
        <w:t xml:space="preserve"> </w:t>
      </w:r>
      <w:r w:rsidR="00D93082">
        <w:rPr>
          <w:rFonts w:ascii="Times New Roman" w:eastAsia="Times New Roman" w:hAnsi="Times New Roman" w:cs="Times New Roman"/>
          <w:color w:val="000000"/>
          <w:kern w:val="0"/>
          <w:lang w:eastAsia="ja-JP"/>
          <w14:ligatures w14:val="none"/>
        </w:rPr>
        <w:t>of Schedule 2 to the Regulations</w:t>
      </w:r>
      <w:r w:rsidRPr="00CA0B10">
        <w:rPr>
          <w:rFonts w:ascii="Times New Roman" w:eastAsiaTheme="majorEastAsia" w:hAnsi="Times New Roman" w:cs="Times New Roman"/>
          <w:kern w:val="0"/>
          <w:lang w:eastAsia="en-AU"/>
          <w14:ligatures w14:val="none"/>
        </w:rPr>
        <w:t>.</w:t>
      </w:r>
    </w:p>
    <w:p w14:paraId="5C7A8A12" w14:textId="4D18942A" w:rsidR="00454D4E" w:rsidRDefault="00CA0B10" w:rsidP="00903714">
      <w:pPr>
        <w:numPr>
          <w:ilvl w:val="0"/>
          <w:numId w:val="5"/>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454D4E">
        <w:rPr>
          <w:rFonts w:ascii="Times New Roman" w:eastAsiaTheme="majorEastAsia" w:hAnsi="Times New Roman" w:cs="Times New Roman"/>
          <w:b/>
          <w:bCs/>
          <w:i/>
          <w:iCs/>
          <w:kern w:val="0"/>
          <w:lang w:eastAsia="en-AU"/>
          <w14:ligatures w14:val="none"/>
        </w:rPr>
        <w:t>process</w:t>
      </w:r>
      <w:r w:rsidRPr="00454D4E">
        <w:rPr>
          <w:rFonts w:ascii="Times New Roman" w:eastAsiaTheme="majorEastAsia" w:hAnsi="Times New Roman" w:cs="Times New Roman"/>
          <w:kern w:val="0"/>
          <w:lang w:eastAsia="en-AU"/>
          <w14:ligatures w14:val="none"/>
        </w:rPr>
        <w:t xml:space="preserve">, </w:t>
      </w:r>
      <w:r w:rsidRPr="00454D4E">
        <w:rPr>
          <w:rFonts w:ascii="Times New Roman" w:eastAsiaTheme="majorEastAsia" w:hAnsi="Times New Roman" w:cs="Times New Roman"/>
          <w:iCs/>
          <w:kern w:val="0"/>
          <w:lang w:eastAsia="en-AU"/>
          <w14:ligatures w14:val="none"/>
        </w:rPr>
        <w:t>in relation to a plant product</w:t>
      </w:r>
      <w:r w:rsidRPr="00454D4E">
        <w:rPr>
          <w:rFonts w:ascii="Times New Roman" w:eastAsiaTheme="majorEastAsia" w:hAnsi="Times New Roman" w:cs="Times New Roman"/>
          <w:i/>
          <w:iCs/>
          <w:kern w:val="0"/>
          <w:lang w:eastAsia="en-AU"/>
          <w14:ligatures w14:val="none"/>
        </w:rPr>
        <w:t>,</w:t>
      </w:r>
      <w:r w:rsidRPr="00454D4E">
        <w:rPr>
          <w:rFonts w:ascii="Times New Roman" w:eastAsiaTheme="majorEastAsia" w:hAnsi="Times New Roman" w:cs="Times New Roman"/>
          <w:b/>
          <w:bCs/>
          <w:kern w:val="0"/>
          <w:lang w:eastAsia="en-AU"/>
          <w14:ligatures w14:val="none"/>
        </w:rPr>
        <w:t xml:space="preserve"> </w:t>
      </w:r>
      <w:r w:rsidRPr="00454D4E">
        <w:rPr>
          <w:rFonts w:ascii="Times New Roman" w:eastAsiaTheme="majorEastAsia" w:hAnsi="Times New Roman" w:cs="Times New Roman"/>
          <w:kern w:val="0"/>
          <w:lang w:eastAsia="en-AU"/>
          <w14:ligatures w14:val="none"/>
        </w:rPr>
        <w:t>is defined in subsection 7(1)</w:t>
      </w:r>
      <w:r w:rsidR="00D93082" w:rsidRPr="00454D4E">
        <w:rPr>
          <w:rFonts w:ascii="Times New Roman" w:eastAsiaTheme="majorEastAsia" w:hAnsi="Times New Roman" w:cs="Times New Roman"/>
          <w:kern w:val="0"/>
          <w:lang w:eastAsia="en-AU"/>
          <w14:ligatures w14:val="none"/>
        </w:rPr>
        <w:t xml:space="preserve"> of the Regulations</w:t>
      </w:r>
      <w:r w:rsidRPr="00454D4E">
        <w:rPr>
          <w:rFonts w:ascii="Times New Roman" w:eastAsiaTheme="majorEastAsia" w:hAnsi="Times New Roman" w:cs="Times New Roman"/>
          <w:kern w:val="0"/>
          <w:lang w:eastAsia="en-AU"/>
          <w14:ligatures w14:val="none"/>
        </w:rPr>
        <w:t>. In relation to onions, it means the performance of an operation, except cleaning or washing, brushing, sorting, grading, packing, storage, transport or delivery.</w:t>
      </w:r>
    </w:p>
    <w:p w14:paraId="12E63DAA" w14:textId="77777777" w:rsidR="005D6F57" w:rsidRPr="00454D4E" w:rsidRDefault="005D6F57" w:rsidP="00F91CF9">
      <w:pPr>
        <w:spacing w:after="0" w:line="240" w:lineRule="auto"/>
        <w:ind w:left="426"/>
        <w:textAlignment w:val="baseline"/>
        <w:rPr>
          <w:rFonts w:ascii="Times New Roman" w:eastAsiaTheme="majorEastAsia" w:hAnsi="Times New Roman" w:cs="Times New Roman"/>
          <w:kern w:val="0"/>
          <w:lang w:eastAsia="en-AU"/>
          <w14:ligatures w14:val="none"/>
        </w:rPr>
      </w:pPr>
    </w:p>
    <w:p w14:paraId="39AE81D7"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53-1—Imposition of onion levy</w:t>
      </w:r>
    </w:p>
    <w:p w14:paraId="524F0D40" w14:textId="77777777" w:rsidR="00BA4CE9" w:rsidRDefault="00BA4CE9" w:rsidP="00F91CF9">
      <w:pPr>
        <w:keepNext/>
        <w:keepLines/>
        <w:spacing w:after="0" w:line="240" w:lineRule="auto"/>
        <w:textAlignment w:val="baseline"/>
        <w:rPr>
          <w:rFonts w:ascii="Times New Roman" w:eastAsiaTheme="majorEastAsia" w:hAnsi="Times New Roman" w:cs="Times New Roman"/>
          <w:kern w:val="0"/>
          <w:szCs w:val="22"/>
          <w:lang w:eastAsia="en-AU"/>
          <w14:ligatures w14:val="none"/>
        </w:rPr>
      </w:pPr>
    </w:p>
    <w:p w14:paraId="76B7D611" w14:textId="04EC4545" w:rsidR="00CA0B10" w:rsidRPr="00CA0B10" w:rsidRDefault="00CA0B10" w:rsidP="00F91CF9">
      <w:pPr>
        <w:keepNext/>
        <w:keepLines/>
        <w:spacing w:after="0" w:line="240" w:lineRule="auto"/>
        <w:textAlignment w:val="baseline"/>
        <w:rPr>
          <w:rFonts w:ascii="Times New Roman" w:eastAsiaTheme="majorEastAsia" w:hAnsi="Times New Roman" w:cs="Times New Roman"/>
          <w:kern w:val="0"/>
          <w:szCs w:val="22"/>
          <w:lang w:val="en-GB" w:eastAsia="en-AU"/>
          <w14:ligatures w14:val="none"/>
        </w:rPr>
      </w:pPr>
      <w:r w:rsidRPr="00CA0B10">
        <w:rPr>
          <w:rFonts w:ascii="Times New Roman" w:eastAsiaTheme="majorEastAsia" w:hAnsi="Times New Roman" w:cs="Times New Roman"/>
          <w:kern w:val="0"/>
          <w:szCs w:val="22"/>
          <w:lang w:eastAsia="en-AU"/>
          <w14:ligatures w14:val="none"/>
        </w:rPr>
        <w:t xml:space="preserve">Subclause 53-1(1) imposes levy on onions that are harvested in Australia and are either sold by, or processed by or for, the person who owns the onions immediately after they are harvested. </w:t>
      </w:r>
      <w:r w:rsidRPr="00CA0B10">
        <w:rPr>
          <w:rFonts w:ascii="Times New Roman" w:eastAsiaTheme="majorEastAsia" w:hAnsi="Times New Roman" w:cs="Times New Roman"/>
          <w:kern w:val="0"/>
          <w:szCs w:val="22"/>
          <w:lang w:val="en-GB" w:eastAsia="en-AU"/>
        </w:rPr>
        <w:t xml:space="preserve">The term </w:t>
      </w:r>
      <w:r w:rsidRPr="00CA0B10">
        <w:rPr>
          <w:rFonts w:ascii="Times New Roman" w:eastAsiaTheme="majorEastAsia" w:hAnsi="Times New Roman" w:cs="Times New Roman"/>
          <w:b/>
          <w:i/>
          <w:kern w:val="0"/>
          <w:szCs w:val="22"/>
          <w:lang w:eastAsia="en-AU"/>
        </w:rPr>
        <w:t>onion</w:t>
      </w:r>
      <w:r w:rsidRPr="00CA0B10">
        <w:rPr>
          <w:rFonts w:ascii="Times New Roman" w:eastAsiaTheme="majorEastAsia" w:hAnsi="Times New Roman" w:cs="Times New Roman"/>
          <w:kern w:val="0"/>
          <w:szCs w:val="22"/>
          <w:lang w:eastAsia="en-AU"/>
        </w:rPr>
        <w:t xml:space="preserve"> is defined in subclause 53-1(2) by</w:t>
      </w:r>
      <w:r w:rsidRPr="00CA0B10">
        <w:rPr>
          <w:rFonts w:ascii="Times New Roman" w:eastAsiaTheme="majorEastAsia" w:hAnsi="Times New Roman" w:cs="Times New Roman"/>
          <w:i/>
          <w:kern w:val="0"/>
          <w:szCs w:val="22"/>
          <w:lang w:eastAsia="en-AU"/>
        </w:rPr>
        <w:t xml:space="preserve"> </w:t>
      </w:r>
      <w:r w:rsidRPr="00CA0B10">
        <w:rPr>
          <w:rFonts w:ascii="Times New Roman" w:eastAsiaTheme="majorEastAsia" w:hAnsi="Times New Roman" w:cs="Times New Roman"/>
          <w:kern w:val="0"/>
          <w:szCs w:val="22"/>
          <w:lang w:eastAsia="en-AU"/>
        </w:rPr>
        <w:t>reference</w:t>
      </w:r>
      <w:r w:rsidRPr="00CA0B10">
        <w:rPr>
          <w:rFonts w:ascii="Times New Roman" w:eastAsiaTheme="majorEastAsia" w:hAnsi="Times New Roman" w:cs="Times New Roman"/>
          <w:i/>
          <w:kern w:val="0"/>
          <w:szCs w:val="22"/>
          <w:lang w:eastAsia="en-AU"/>
        </w:rPr>
        <w:t xml:space="preserve"> </w:t>
      </w:r>
      <w:r w:rsidRPr="00CA0B10">
        <w:rPr>
          <w:rFonts w:ascii="Times New Roman" w:eastAsiaTheme="majorEastAsia" w:hAnsi="Times New Roman" w:cs="Times New Roman"/>
          <w:kern w:val="0"/>
          <w:szCs w:val="22"/>
          <w:lang w:eastAsia="en-AU"/>
        </w:rPr>
        <w:t>to its scientific name but does not include shallots.</w:t>
      </w:r>
    </w:p>
    <w:p w14:paraId="059C3687"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54E47F55" w14:textId="77777777" w:rsidR="00CA0B10" w:rsidRPr="00CA0B10" w:rsidRDefault="00CA0B10" w:rsidP="00CA0B10">
      <w:pPr>
        <w:tabs>
          <w:tab w:val="right" w:pos="1021"/>
        </w:tabs>
        <w:spacing w:after="0" w:line="240" w:lineRule="auto"/>
        <w:rPr>
          <w:rFonts w:ascii="Times New Roman" w:eastAsia="Times New Roman" w:hAnsi="Times New Roman" w:cs="Times New Roman"/>
          <w:color w:val="000000"/>
          <w:kern w:val="0"/>
          <w:lang w:eastAsia="ja-JP"/>
          <w14:ligatures w14:val="none"/>
        </w:rPr>
      </w:pPr>
      <w:r w:rsidRPr="00CA0B10">
        <w:rPr>
          <w:rFonts w:ascii="Times New Roman" w:eastAsia="Times New Roman" w:hAnsi="Times New Roman" w:cs="Times New Roman"/>
          <w:b/>
          <w:bCs/>
          <w:color w:val="000000"/>
          <w:kern w:val="0"/>
          <w:lang w:eastAsia="ja-JP"/>
          <w14:ligatures w14:val="none"/>
        </w:rPr>
        <w:t>Clause 53-2—Exemptions from the levy</w:t>
      </w:r>
    </w:p>
    <w:p w14:paraId="5F845D51" w14:textId="77777777" w:rsidR="00BA4CE9" w:rsidRDefault="00BA4CE9" w:rsidP="00CA0B10">
      <w:pPr>
        <w:spacing w:after="0" w:line="240" w:lineRule="auto"/>
        <w:textAlignment w:val="baseline"/>
        <w:rPr>
          <w:rFonts w:ascii="Times New Roman" w:eastAsia="Times New Roman" w:hAnsi="Times New Roman" w:cs="Times New Roman"/>
          <w:kern w:val="0"/>
          <w:lang w:eastAsia="en-AU"/>
          <w14:ligatures w14:val="none"/>
        </w:rPr>
      </w:pPr>
    </w:p>
    <w:p w14:paraId="5CF5B2C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clause exempts from levy onions that are sold or processed after being exported from Australia.</w:t>
      </w:r>
    </w:p>
    <w:p w14:paraId="58D7458B"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5593BE83"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b/>
          <w:kern w:val="0"/>
          <w:szCs w:val="22"/>
          <w:lang w:eastAsia="en-AU"/>
          <w14:ligatures w14:val="none"/>
        </w:rPr>
        <w:t>Clause 53-</w:t>
      </w:r>
      <w:r w:rsidRPr="00CA0B10">
        <w:rPr>
          <w:rFonts w:ascii="Times New Roman" w:eastAsiaTheme="majorEastAsia" w:hAnsi="Times New Roman" w:cs="Times New Roman"/>
          <w:b/>
          <w:bCs/>
          <w:kern w:val="0"/>
          <w:szCs w:val="22"/>
          <w:lang w:eastAsia="en-AU"/>
          <w14:ligatures w14:val="none"/>
        </w:rPr>
        <w:t>3</w:t>
      </w:r>
      <w:r w:rsidRPr="00CA0B10">
        <w:rPr>
          <w:rFonts w:ascii="Times New Roman" w:eastAsiaTheme="majorEastAsia" w:hAnsi="Times New Roman" w:cs="Times New Roman"/>
          <w:b/>
          <w:kern w:val="0"/>
          <w:szCs w:val="22"/>
          <w:lang w:eastAsia="en-AU"/>
          <w14:ligatures w14:val="none"/>
        </w:rPr>
        <w:t>—Rate of the levy</w:t>
      </w:r>
    </w:p>
    <w:p w14:paraId="0A454B7D" w14:textId="77777777" w:rsidR="00BA4CE9" w:rsidRDefault="00BA4CE9" w:rsidP="00CA0B10">
      <w:pPr>
        <w:spacing w:after="0" w:line="240" w:lineRule="auto"/>
        <w:textAlignment w:val="baseline"/>
        <w:rPr>
          <w:rFonts w:ascii="Times New Roman" w:eastAsiaTheme="majorEastAsia" w:hAnsi="Times New Roman" w:cs="Times New Roman"/>
          <w:kern w:val="0"/>
          <w:szCs w:val="22"/>
          <w:lang w:eastAsia="en-AU"/>
          <w14:ligatures w14:val="none"/>
        </w:rPr>
      </w:pPr>
    </w:p>
    <w:p w14:paraId="20007957" w14:textId="77777777" w:rsidR="00CA0B10" w:rsidRDefault="00CA0B10" w:rsidP="00CA0B10">
      <w:pPr>
        <w:spacing w:after="0" w:line="240" w:lineRule="auto"/>
        <w:textAlignment w:val="baseline"/>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Clause 53-2 prescribes the onion levy rate.</w:t>
      </w:r>
    </w:p>
    <w:p w14:paraId="3291938A" w14:textId="77777777" w:rsidR="00FE35CE" w:rsidRPr="00CA0B10" w:rsidRDefault="00FE35CE" w:rsidP="00CA0B10">
      <w:pPr>
        <w:spacing w:after="0" w:line="240" w:lineRule="auto"/>
        <w:textAlignment w:val="baseline"/>
        <w:rPr>
          <w:rFonts w:ascii="Times New Roman" w:eastAsia="Times New Roman" w:hAnsi="Times New Roman" w:cs="Times New Roman"/>
          <w:kern w:val="0"/>
          <w:szCs w:val="22"/>
          <w:lang w:eastAsia="en-AU"/>
          <w14:ligatures w14:val="none"/>
        </w:rPr>
      </w:pPr>
    </w:p>
    <w:p w14:paraId="4D3BB899"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Item 1 of the table in this clause prescribes five components:</w:t>
      </w:r>
    </w:p>
    <w:p w14:paraId="0725B60E" w14:textId="77777777" w:rsidR="00CA0B10" w:rsidRPr="00CA0B10" w:rsidRDefault="00CA0B10" w:rsidP="00F91CF9">
      <w:pPr>
        <w:numPr>
          <w:ilvl w:val="0"/>
          <w:numId w:val="6"/>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marketing component;</w:t>
      </w:r>
    </w:p>
    <w:p w14:paraId="4CC5DCD9" w14:textId="77777777" w:rsidR="00CA0B10" w:rsidRPr="00CA0B10" w:rsidRDefault="00CA0B10" w:rsidP="00F91CF9">
      <w:pPr>
        <w:numPr>
          <w:ilvl w:val="0"/>
          <w:numId w:val="6"/>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research and development component;</w:t>
      </w:r>
    </w:p>
    <w:p w14:paraId="5DB65FA6" w14:textId="77777777" w:rsidR="00CA0B10" w:rsidRPr="00CA0B10" w:rsidRDefault="00CA0B10" w:rsidP="00F91CF9">
      <w:pPr>
        <w:numPr>
          <w:ilvl w:val="0"/>
          <w:numId w:val="6"/>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biosecurity activity component;</w:t>
      </w:r>
    </w:p>
    <w:p w14:paraId="388055F2" w14:textId="77777777" w:rsidR="00CA0B10" w:rsidRPr="00CA0B10" w:rsidRDefault="00CA0B10" w:rsidP="00F91CF9">
      <w:pPr>
        <w:numPr>
          <w:ilvl w:val="0"/>
          <w:numId w:val="6"/>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biosecurity response component; and</w:t>
      </w:r>
    </w:p>
    <w:p w14:paraId="2E6DFB4F" w14:textId="77777777" w:rsidR="00CA0B10" w:rsidRPr="00CA0B10" w:rsidRDefault="00CA0B10" w:rsidP="00F91CF9">
      <w:pPr>
        <w:numPr>
          <w:ilvl w:val="0"/>
          <w:numId w:val="6"/>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National Residue Survey component.</w:t>
      </w:r>
    </w:p>
    <w:p w14:paraId="4C4EC9BC"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GB" w:eastAsia="en-AU"/>
          <w14:ligatures w14:val="none"/>
        </w:rPr>
        <w:t>The onion levy rate is worked out by adding together the five components.</w:t>
      </w:r>
    </w:p>
    <w:p w14:paraId="059E0871"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AB6940C" w14:textId="772A13D2"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kern w:val="0"/>
          <w:szCs w:val="22"/>
          <w:lang w:val="en-GB" w:eastAsia="en-AU"/>
          <w14:ligatures w14:val="none"/>
        </w:rPr>
        <w:t>The biosecurity response component is set to nil to allow for a quick activation, by increasing the component amount, in the event of a relevant biosecurity response. This provides certainty for the industry and the Commonwealth that a bio</w:t>
      </w:r>
      <w:r w:rsidRPr="00CA0B10">
        <w:rPr>
          <w:rFonts w:ascii="Times New Roman" w:eastAsiaTheme="majorEastAsia" w:hAnsi="Times New Roman" w:cs="Times New Roman"/>
          <w:kern w:val="0"/>
          <w:szCs w:val="22"/>
          <w:lang w:val="en-GB" w:eastAsia="en-AU"/>
        </w:rPr>
        <w:t>security response component can be raised to facilitate</w:t>
      </w:r>
      <w:r w:rsidRPr="00CA0B10">
        <w:rPr>
          <w:rFonts w:ascii="Times New Roman" w:eastAsiaTheme="majorEastAsia" w:hAnsi="Times New Roman" w:cs="Times New Roman"/>
          <w:kern w:val="0"/>
          <w:szCs w:val="22"/>
          <w:lang w:val="en-GB" w:eastAsia="en-AU"/>
          <w14:ligatures w14:val="none"/>
        </w:rPr>
        <w:t xml:space="preserve"> a payment (including repayment) mechanism if required.</w:t>
      </w:r>
      <w:r w:rsidRPr="00CA0B10">
        <w:rPr>
          <w:rFonts w:ascii="Times New Roman" w:eastAsiaTheme="majorEastAsia" w:hAnsi="Times New Roman" w:cs="Times New Roman"/>
          <w:kern w:val="0"/>
          <w:szCs w:val="22"/>
          <w:lang w:eastAsia="en-AU"/>
          <w14:ligatures w14:val="none"/>
        </w:rPr>
        <w:t xml:space="preserve"> The National Residue Survey component is set to nil with the possibility there may be an increase at a later date.</w:t>
      </w:r>
    </w:p>
    <w:p w14:paraId="695A3E4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461483FC"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b/>
          <w:kern w:val="0"/>
          <w:szCs w:val="22"/>
          <w:lang w:eastAsia="en-AU"/>
          <w14:ligatures w14:val="none"/>
        </w:rPr>
        <w:t>Clause 53-</w:t>
      </w:r>
      <w:r w:rsidRPr="00CA0B10">
        <w:rPr>
          <w:rFonts w:ascii="Times New Roman" w:eastAsiaTheme="majorEastAsia" w:hAnsi="Times New Roman" w:cs="Times New Roman"/>
          <w:b/>
          <w:bCs/>
          <w:kern w:val="0"/>
          <w:szCs w:val="22"/>
          <w:lang w:eastAsia="en-AU"/>
          <w14:ligatures w14:val="none"/>
        </w:rPr>
        <w:t>4</w:t>
      </w:r>
      <w:r w:rsidRPr="00CA0B10">
        <w:rPr>
          <w:rFonts w:ascii="Times New Roman" w:eastAsiaTheme="majorEastAsia" w:hAnsi="Times New Roman" w:cs="Times New Roman"/>
          <w:b/>
          <w:kern w:val="0"/>
          <w:szCs w:val="22"/>
          <w:lang w:eastAsia="en-AU"/>
          <w14:ligatures w14:val="none"/>
        </w:rPr>
        <w:t>—Levy payer</w:t>
      </w:r>
    </w:p>
    <w:p w14:paraId="4651AE0C" w14:textId="77777777" w:rsidR="00BA4CE9" w:rsidRDefault="00BA4CE9" w:rsidP="00251C20">
      <w:pPr>
        <w:keepNext/>
        <w:keepLines/>
        <w:spacing w:after="0" w:line="240" w:lineRule="auto"/>
        <w:textAlignment w:val="baseline"/>
        <w:rPr>
          <w:rFonts w:ascii="Times New Roman" w:eastAsiaTheme="majorEastAsia" w:hAnsi="Times New Roman" w:cs="Times New Roman"/>
          <w:kern w:val="0"/>
          <w:szCs w:val="22"/>
          <w:lang w:eastAsia="en-AU"/>
          <w14:ligatures w14:val="none"/>
        </w:rPr>
      </w:pPr>
    </w:p>
    <w:p w14:paraId="1C1831FE" w14:textId="32DF766F" w:rsidR="00CA0B10" w:rsidRPr="00CA0B10" w:rsidDel="0073202A" w:rsidRDefault="00CA0B10" w:rsidP="00251C20">
      <w:pPr>
        <w:keepNext/>
        <w:keepLines/>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This clause provides that the person who owns the onions immediately after they are harvested is liable to pay the onion levy.</w:t>
      </w:r>
    </w:p>
    <w:p w14:paraId="67428FC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F928919"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heme="majorEastAsia" w:hAnsi="Times New Roman" w:cs="Times New Roman"/>
          <w:b/>
          <w:kern w:val="0"/>
          <w:szCs w:val="22"/>
          <w:lang w:eastAsia="en-AU"/>
          <w14:ligatures w14:val="none"/>
        </w:rPr>
        <w:t>Clause 53-</w:t>
      </w:r>
      <w:r w:rsidRPr="00CA0B10">
        <w:rPr>
          <w:rFonts w:ascii="Times New Roman" w:eastAsiaTheme="majorEastAsia" w:hAnsi="Times New Roman" w:cs="Times New Roman"/>
          <w:b/>
          <w:bCs/>
          <w:kern w:val="0"/>
          <w:szCs w:val="22"/>
          <w:lang w:eastAsia="en-AU"/>
          <w14:ligatures w14:val="none"/>
        </w:rPr>
        <w:t>5</w:t>
      </w:r>
      <w:r w:rsidRPr="00CA0B10">
        <w:rPr>
          <w:rFonts w:ascii="Times New Roman" w:eastAsiaTheme="majorEastAsia" w:hAnsi="Times New Roman" w:cs="Times New Roman"/>
          <w:b/>
          <w:kern w:val="0"/>
          <w:szCs w:val="22"/>
          <w:lang w:eastAsia="en-AU"/>
          <w14:ligatures w14:val="none"/>
        </w:rPr>
        <w:t>—Application provision</w:t>
      </w:r>
    </w:p>
    <w:p w14:paraId="5F0E4FB8" w14:textId="77777777" w:rsidR="00BA4CE9" w:rsidRDefault="00BA4CE9" w:rsidP="00CA0B10">
      <w:pPr>
        <w:spacing w:after="0" w:line="240" w:lineRule="auto"/>
        <w:textAlignment w:val="baseline"/>
        <w:rPr>
          <w:rFonts w:ascii="Times New Roman" w:eastAsiaTheme="majorEastAsia" w:hAnsi="Times New Roman" w:cs="Times New Roman"/>
          <w:kern w:val="0"/>
          <w:szCs w:val="22"/>
          <w:lang w:eastAsia="en-AU"/>
          <w14:ligatures w14:val="none"/>
        </w:rPr>
      </w:pPr>
    </w:p>
    <w:p w14:paraId="33A2930C" w14:textId="10DDA6CD" w:rsidR="00CA0B10" w:rsidRPr="0066783A" w:rsidRDefault="00CA0B10" w:rsidP="0066783A">
      <w:pPr>
        <w:spacing w:after="0" w:line="240" w:lineRule="auto"/>
        <w:textAlignment w:val="baseline"/>
        <w:rPr>
          <w:rFonts w:ascii="Times New Roman" w:eastAsia="Times New Roman" w:hAnsi="Times New Roman" w:cs="Times New Roman"/>
        </w:rPr>
      </w:pPr>
      <w:r w:rsidRPr="00624A14">
        <w:rPr>
          <w:rFonts w:ascii="Times New Roman" w:eastAsiaTheme="majorEastAsia" w:hAnsi="Times New Roman" w:cs="Times New Roman"/>
          <w:kern w:val="0"/>
          <w:lang w:eastAsia="en-AU"/>
          <w14:ligatures w14:val="none"/>
        </w:rPr>
        <w:t>Clause 53-5 provides that clause 53-1 applies</w:t>
      </w:r>
      <w:r w:rsidR="00E91473">
        <w:rPr>
          <w:rFonts w:ascii="Times New Roman" w:eastAsiaTheme="majorEastAsia" w:hAnsi="Times New Roman" w:cs="Times New Roman"/>
          <w:kern w:val="0"/>
          <w:lang w:eastAsia="en-AU"/>
          <w14:ligatures w14:val="none"/>
        </w:rPr>
        <w:t xml:space="preserve"> in relation</w:t>
      </w:r>
      <w:r w:rsidRPr="00624A14">
        <w:rPr>
          <w:rFonts w:ascii="Times New Roman" w:eastAsiaTheme="majorEastAsia" w:hAnsi="Times New Roman" w:cs="Times New Roman"/>
          <w:kern w:val="0"/>
          <w:lang w:eastAsia="en-AU"/>
          <w14:ligatures w14:val="none"/>
        </w:rPr>
        <w:t xml:space="preserve"> to onions </w:t>
      </w:r>
      <w:r w:rsidR="002E4C3E">
        <w:rPr>
          <w:rFonts w:ascii="Times New Roman" w:eastAsiaTheme="majorEastAsia" w:hAnsi="Times New Roman" w:cs="Times New Roman"/>
          <w:kern w:val="0"/>
          <w:lang w:eastAsia="en-AU"/>
          <w14:ligatures w14:val="none"/>
        </w:rPr>
        <w:t xml:space="preserve">that are </w:t>
      </w:r>
      <w:r w:rsidRPr="00624A14">
        <w:rPr>
          <w:rFonts w:ascii="Times New Roman" w:eastAsiaTheme="majorEastAsia" w:hAnsi="Times New Roman" w:cs="Times New Roman"/>
          <w:kern w:val="0"/>
          <w:lang w:eastAsia="en-AU"/>
          <w14:ligatures w14:val="none"/>
        </w:rPr>
        <w:t>sold or processed on or after 1 January 2025</w:t>
      </w:r>
      <w:r w:rsidR="7AC79402" w:rsidRPr="00251C20">
        <w:rPr>
          <w:rFonts w:ascii="Times New Roman" w:eastAsiaTheme="majorEastAsia" w:hAnsi="Times New Roman" w:cs="Times New Roman"/>
          <w:kern w:val="0"/>
          <w:lang w:eastAsia="en-AU"/>
          <w14:ligatures w14:val="none"/>
        </w:rPr>
        <w:t xml:space="preserve">, </w:t>
      </w:r>
      <w:r w:rsidR="7AC79402" w:rsidRPr="00251C20">
        <w:rPr>
          <w:rFonts w:ascii="Times New Roman" w:eastAsia="Times New Roman" w:hAnsi="Times New Roman" w:cs="Times New Roman"/>
        </w:rPr>
        <w:t>whether the onions are harvested before, on or after that day.</w:t>
      </w:r>
    </w:p>
    <w:p w14:paraId="24F29260" w14:textId="77777777" w:rsidR="008C63D1" w:rsidRPr="00CA0B10" w:rsidRDefault="008C63D1" w:rsidP="00CA0B10">
      <w:pPr>
        <w:spacing w:after="0" w:line="240" w:lineRule="auto"/>
        <w:textAlignment w:val="baseline"/>
        <w:rPr>
          <w:rFonts w:ascii="Times New Roman" w:eastAsia="Times New Roman" w:hAnsi="Times New Roman" w:cs="Times New Roman"/>
          <w:kern w:val="0"/>
          <w:szCs w:val="22"/>
          <w:lang w:eastAsia="en-AU"/>
          <w14:ligatures w14:val="none"/>
        </w:rPr>
      </w:pPr>
    </w:p>
    <w:p w14:paraId="7EEFFCB6" w14:textId="77777777" w:rsidR="00CA0B10" w:rsidRPr="00251C20" w:rsidRDefault="00CA0B10" w:rsidP="00FE35CE">
      <w:pPr>
        <w:keepNext/>
        <w:keepLines/>
        <w:spacing w:after="0" w:line="240" w:lineRule="auto"/>
        <w:outlineLvl w:val="0"/>
        <w:rPr>
          <w:rFonts w:ascii="Times New Roman" w:eastAsiaTheme="majorEastAsia" w:hAnsi="Times New Roman" w:cs="Times New Roman"/>
          <w:b/>
          <w:kern w:val="0"/>
          <w:sz w:val="28"/>
          <w:szCs w:val="44"/>
        </w:rPr>
      </w:pPr>
      <w:bookmarkStart w:id="186" w:name="_Toc178245326"/>
      <w:bookmarkStart w:id="187" w:name="_Toc177028507"/>
      <w:r w:rsidRPr="00251C20">
        <w:rPr>
          <w:rFonts w:ascii="Times New Roman" w:eastAsiaTheme="majorEastAsia" w:hAnsi="Times New Roman" w:cs="Times New Roman"/>
          <w:b/>
          <w:kern w:val="0"/>
          <w:sz w:val="28"/>
          <w:szCs w:val="44"/>
          <w:shd w:val="clear" w:color="auto" w:fill="FFFFFF"/>
          <w:lang w:val="en-US"/>
        </w:rPr>
        <w:t>Division 54</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rPr>
        <w:t>Papaya</w:t>
      </w:r>
      <w:bookmarkEnd w:id="186"/>
      <w:bookmarkEnd w:id="187"/>
    </w:p>
    <w:p w14:paraId="1E9C413A" w14:textId="77777777" w:rsidR="003A0DBB" w:rsidRDefault="003A0DBB" w:rsidP="00F91CF9">
      <w:pPr>
        <w:keepNext/>
        <w:spacing w:after="0" w:line="240" w:lineRule="auto"/>
        <w:textAlignment w:val="baseline"/>
        <w:rPr>
          <w:rFonts w:ascii="Times New Roman" w:eastAsiaTheme="majorEastAsia" w:hAnsi="Times New Roman" w:cs="Times New Roman"/>
          <w:kern w:val="0"/>
          <w:lang w:eastAsia="en-AU"/>
          <w14:ligatures w14:val="none"/>
        </w:rPr>
      </w:pPr>
    </w:p>
    <w:p w14:paraId="255A14D4" w14:textId="42F8DF0E" w:rsidR="00454D4E" w:rsidRDefault="00CA0B10" w:rsidP="00454D4E">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papaya levy</w:t>
      </w:r>
      <w:r w:rsidRPr="00CA0B10">
        <w:rPr>
          <w:rFonts w:ascii="Times New Roman" w:eastAsiaTheme="majorEastAsia" w:hAnsi="Times New Roman" w:cs="Times New Roman"/>
          <w:kern w:val="0"/>
          <w:lang w:eastAsia="en-AU"/>
          <w14:ligatures w14:val="none"/>
        </w:rPr>
        <w:t xml:space="preserve">) on papaya harvested in Australia, in specific circumstances. Levy was previously imposed on papaya: see Schedule 15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and Schedule 15 to the </w:t>
      </w:r>
      <w:r w:rsidRPr="00CA0B10">
        <w:rPr>
          <w:rFonts w:ascii="Times New Roman" w:eastAsiaTheme="majorEastAsia" w:hAnsi="Times New Roman" w:cs="Times New Roman"/>
          <w:iCs/>
          <w:kern w:val="0"/>
          <w:lang w:eastAsia="en-AU"/>
          <w14:ligatures w14:val="none"/>
        </w:rPr>
        <w:t>1999 Excise Levies Regulations</w:t>
      </w:r>
      <w:r w:rsidRPr="00CA0B10">
        <w:rPr>
          <w:rFonts w:ascii="Times New Roman" w:eastAsiaTheme="majorEastAsia" w:hAnsi="Times New Roman" w:cs="Times New Roman"/>
          <w:i/>
          <w:iCs/>
          <w:kern w:val="0"/>
          <w:lang w:eastAsia="en-AU"/>
          <w14:ligatures w14:val="none"/>
        </w:rPr>
        <w:t>.</w:t>
      </w:r>
    </w:p>
    <w:p w14:paraId="317870A9" w14:textId="77777777" w:rsidR="005D6F57" w:rsidRDefault="005D6F57" w:rsidP="00454D4E">
      <w:pPr>
        <w:spacing w:after="0" w:line="240" w:lineRule="auto"/>
        <w:textAlignment w:val="baseline"/>
        <w:rPr>
          <w:rFonts w:ascii="Times New Roman" w:eastAsiaTheme="majorEastAsia" w:hAnsi="Times New Roman" w:cs="Times New Roman"/>
          <w:kern w:val="0"/>
          <w:lang w:eastAsia="en-AU"/>
          <w14:ligatures w14:val="none"/>
        </w:rPr>
      </w:pPr>
    </w:p>
    <w:p w14:paraId="4AA728BB" w14:textId="77777777" w:rsidR="00CA0B10" w:rsidRDefault="00CA0B10" w:rsidP="00903714">
      <w:pPr>
        <w:keepNext/>
        <w:keepLines/>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Key definitions for the imposition of papaya levy:</w:t>
      </w:r>
    </w:p>
    <w:p w14:paraId="7650B4D6" w14:textId="77777777" w:rsidR="005D6F57" w:rsidRPr="00CA0B10" w:rsidRDefault="005D6F57"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09D258F1" w14:textId="0B122E38" w:rsidR="00CA0B10" w:rsidRPr="00CA0B10" w:rsidRDefault="00CA0B10" w:rsidP="00F91CF9">
      <w:pPr>
        <w:keepNext/>
        <w:keepLines/>
        <w:numPr>
          <w:ilvl w:val="0"/>
          <w:numId w:val="30"/>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business purchaser</w:t>
      </w:r>
      <w:r w:rsidRPr="00CA0B10">
        <w:rPr>
          <w:rFonts w:ascii="Times New Roman" w:eastAsiaTheme="majorEastAsia" w:hAnsi="Times New Roman" w:cs="Times New Roman"/>
          <w:kern w:val="0"/>
          <w:lang w:eastAsia="en-AU"/>
          <w14:ligatures w14:val="none"/>
        </w:rPr>
        <w:t xml:space="preserve"> is defined in subsection 6(3)</w:t>
      </w:r>
      <w:r w:rsidR="00B34C91">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xml:space="preserve"> In relation to papayas, it means a person who buys papayas from papaya levy payers in the course of carrying on a business.</w:t>
      </w:r>
    </w:p>
    <w:p w14:paraId="65AAC235" w14:textId="5383DA68" w:rsidR="00CA0B10" w:rsidRPr="00CA0B10" w:rsidRDefault="00CA0B10" w:rsidP="00F91CF9">
      <w:pPr>
        <w:numPr>
          <w:ilvl w:val="0"/>
          <w:numId w:val="3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papaya</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subclause 54-1(2)</w:t>
      </w:r>
      <w:r w:rsidR="00B34C91">
        <w:rPr>
          <w:rFonts w:ascii="Times New Roman" w:eastAsiaTheme="majorEastAsia" w:hAnsi="Times New Roman" w:cs="Times New Roman"/>
          <w:kern w:val="0"/>
          <w:lang w:eastAsia="en-AU"/>
          <w14:ligatures w14:val="none"/>
        </w:rPr>
        <w:t xml:space="preserve"> </w:t>
      </w:r>
      <w:r w:rsidR="00B34C91">
        <w:rPr>
          <w:rFonts w:ascii="Times New Roman" w:eastAsia="Times New Roman" w:hAnsi="Times New Roman" w:cs="Times New Roman"/>
          <w:color w:val="000000"/>
          <w:kern w:val="0"/>
          <w:lang w:eastAsia="ja-JP"/>
          <w14:ligatures w14:val="none"/>
        </w:rPr>
        <w:t>of Schedule 2 to the Regulations</w:t>
      </w:r>
      <w:r w:rsidR="00B34C91" w:rsidRPr="00CA0B10">
        <w:rPr>
          <w:rFonts w:ascii="Times New Roman" w:eastAsia="Times New Roman" w:hAnsi="Times New Roman" w:cs="Times New Roman"/>
          <w:color w:val="000000"/>
          <w:kern w:val="0"/>
          <w:lang w:eastAsia="ja-JP"/>
          <w14:ligatures w14:val="none"/>
        </w:rPr>
        <w:t>.</w:t>
      </w:r>
    </w:p>
    <w:p w14:paraId="62E94EFB" w14:textId="045EAD3D" w:rsidR="00CA0B10" w:rsidRPr="00CA0B10" w:rsidRDefault="00CA0B10" w:rsidP="00F91CF9">
      <w:pPr>
        <w:numPr>
          <w:ilvl w:val="0"/>
          <w:numId w:val="3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process</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in relation to a plant product</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kern w:val="0"/>
          <w:lang w:eastAsia="en-AU"/>
          <w14:ligatures w14:val="none"/>
        </w:rPr>
        <w:t xml:space="preserve"> is defined in subsection 7(1)</w:t>
      </w:r>
      <w:r w:rsidR="00B935D3">
        <w:rPr>
          <w:rFonts w:ascii="Times New Roman" w:eastAsiaTheme="majorEastAsia" w:hAnsi="Times New Roman" w:cs="Times New Roman"/>
          <w:kern w:val="0"/>
          <w:lang w:eastAsia="en-AU"/>
          <w14:ligatures w14:val="none"/>
        </w:rPr>
        <w:t xml:space="preserve"> of the Regulations.</w:t>
      </w:r>
      <w:r w:rsidRPr="00CA0B10">
        <w:rPr>
          <w:rFonts w:ascii="Times New Roman" w:eastAsiaTheme="majorEastAsia" w:hAnsi="Times New Roman" w:cs="Times New Roman"/>
          <w:kern w:val="0"/>
          <w:lang w:eastAsia="en-AU"/>
          <w14:ligatures w14:val="none"/>
        </w:rPr>
        <w:t xml:space="preserve"> In relation to papaya, it means the performance of an operation, except cleaning or, washing, brushing, sorting, grading, packing, storage, transport, delivery or fruit conditioning operations, including ripening.</w:t>
      </w:r>
    </w:p>
    <w:p w14:paraId="2B87EA52" w14:textId="1974AE27" w:rsidR="00CA0B10" w:rsidRPr="00CA0B10" w:rsidRDefault="00CA0B10" w:rsidP="00F91CF9">
      <w:pPr>
        <w:numPr>
          <w:ilvl w:val="0"/>
          <w:numId w:val="30"/>
        </w:numPr>
        <w:spacing w:before="120" w:after="0" w:line="240" w:lineRule="auto"/>
        <w:ind w:left="425" w:hanging="425"/>
        <w:textAlignment w:val="baseline"/>
        <w:rPr>
          <w:rFonts w:ascii="Times New Roman" w:eastAsiaTheme="majorEastAsia" w:hAnsi="Times New Roman" w:cs="Times New Roman"/>
          <w:kern w:val="0"/>
          <w:lang w:val="en-US" w:eastAsia="en-AU"/>
          <w14:ligatures w14:val="none"/>
        </w:rPr>
      </w:pPr>
      <w:r w:rsidRPr="00CA0B10">
        <w:rPr>
          <w:rFonts w:ascii="Times New Roman" w:eastAsiaTheme="majorEastAsia" w:hAnsi="Times New Roman" w:cs="Times New Roman"/>
          <w:b/>
          <w:bCs/>
          <w:i/>
          <w:iCs/>
          <w:kern w:val="0"/>
          <w:lang w:val="en-US" w:eastAsia="en-AU"/>
          <w14:ligatures w14:val="none"/>
        </w:rPr>
        <w:t xml:space="preserve">retail </w:t>
      </w:r>
      <w:bookmarkStart w:id="188" w:name="_Int_56JbsdzS"/>
      <w:r w:rsidRPr="00CA0B10">
        <w:rPr>
          <w:rFonts w:ascii="Times New Roman" w:eastAsiaTheme="majorEastAsia" w:hAnsi="Times New Roman" w:cs="Times New Roman"/>
          <w:b/>
          <w:bCs/>
          <w:i/>
          <w:iCs/>
          <w:kern w:val="0"/>
          <w:lang w:val="en-US" w:eastAsia="en-AU"/>
          <w14:ligatures w14:val="none"/>
        </w:rPr>
        <w:t>sale</w:t>
      </w:r>
      <w:r w:rsidRPr="00CA0B10">
        <w:rPr>
          <w:rFonts w:ascii="Times New Roman" w:eastAsiaTheme="majorEastAsia" w:hAnsi="Times New Roman" w:cs="Times New Roman"/>
          <w:kern w:val="0"/>
          <w:lang w:val="en-US" w:eastAsia="en-AU"/>
          <w14:ligatures w14:val="none"/>
        </w:rPr>
        <w:t xml:space="preserve"> is</w:t>
      </w:r>
      <w:bookmarkEnd w:id="188"/>
      <w:r w:rsidRPr="00CA0B10">
        <w:rPr>
          <w:rFonts w:ascii="Times New Roman" w:eastAsiaTheme="majorEastAsia" w:hAnsi="Times New Roman" w:cs="Times New Roman"/>
          <w:kern w:val="0"/>
          <w:lang w:val="en-US" w:eastAsia="en-AU"/>
          <w14:ligatures w14:val="none"/>
        </w:rPr>
        <w:t xml:space="preserve"> defined in section 5</w:t>
      </w:r>
      <w:r w:rsidR="00B935D3">
        <w:rPr>
          <w:rFonts w:ascii="Times New Roman" w:eastAsiaTheme="majorEastAsia" w:hAnsi="Times New Roman" w:cs="Times New Roman"/>
          <w:kern w:val="0"/>
          <w:lang w:val="en-US" w:eastAsia="en-AU"/>
          <w14:ligatures w14:val="none"/>
        </w:rPr>
        <w:t xml:space="preserve"> of the Regulations</w:t>
      </w:r>
      <w:r w:rsidRPr="00CA0B10">
        <w:rPr>
          <w:rFonts w:ascii="Times New Roman" w:eastAsiaTheme="majorEastAsia" w:hAnsi="Times New Roman" w:cs="Times New Roman"/>
          <w:kern w:val="0"/>
          <w:lang w:val="en-US" w:eastAsia="en-AU"/>
          <w14:ligatures w14:val="none"/>
        </w:rPr>
        <w:t>. In relation to papaya, it means any sale by a person except a sale to a business purchaser, whether directly or through a selling agent or buying agent or both, or a sale to a consumer at a wholesale produce market.</w:t>
      </w:r>
    </w:p>
    <w:p w14:paraId="18351E4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48D7AFD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54-1—Imposition of papaya levy</w:t>
      </w:r>
    </w:p>
    <w:p w14:paraId="545DFF3C" w14:textId="77777777" w:rsidR="004B4C30" w:rsidRDefault="004B4C30" w:rsidP="00CA0B10">
      <w:pPr>
        <w:spacing w:after="0" w:line="240" w:lineRule="auto"/>
        <w:textAlignment w:val="baseline"/>
        <w:rPr>
          <w:rFonts w:ascii="Times New Roman" w:eastAsiaTheme="majorEastAsia" w:hAnsi="Times New Roman" w:cs="Times New Roman"/>
          <w:kern w:val="0"/>
          <w:lang w:eastAsia="en-AU"/>
          <w14:ligatures w14:val="none"/>
        </w:rPr>
      </w:pPr>
    </w:p>
    <w:p w14:paraId="15816C00" w14:textId="60D1C20F"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54-1(1) imposes levy on papaya that is harvested in Australia and is either sold by, or processed by or for, the person who owns the papaya immediately after they are harvested.</w:t>
      </w:r>
      <w:r w:rsidRPr="00CA0B10">
        <w:rPr>
          <w:rFonts w:ascii="Times New Roman" w:eastAsia="Times New Roman" w:hAnsi="Times New Roman" w:cs="Times New Roman"/>
          <w:kern w:val="0"/>
          <w:lang w:eastAsia="en-AU"/>
          <w14:ligatures w14:val="none"/>
        </w:rPr>
        <w:t xml:space="preserve"> The term </w:t>
      </w:r>
      <w:r w:rsidRPr="00CA0B10">
        <w:rPr>
          <w:rFonts w:ascii="Times New Roman" w:eastAsiaTheme="majorEastAsia" w:hAnsi="Times New Roman" w:cs="Times New Roman"/>
          <w:b/>
          <w:bCs/>
          <w:i/>
          <w:iCs/>
          <w:kern w:val="0"/>
          <w:lang w:eastAsia="en-AU"/>
          <w14:ligatures w14:val="none"/>
        </w:rPr>
        <w:t>papaya</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subclause 54-1(2) by reference to its scientific name. A note to this subclause explains that papaya is also known as pawpaw, papaw and paw paw.</w:t>
      </w:r>
    </w:p>
    <w:p w14:paraId="21190BE0"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8E95BF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54-2—Exemptions from the levy</w:t>
      </w:r>
    </w:p>
    <w:p w14:paraId="2A2DB74F" w14:textId="77777777" w:rsidR="004B4C30" w:rsidRDefault="004B4C30" w:rsidP="00CA0B10">
      <w:pPr>
        <w:spacing w:after="0" w:line="240" w:lineRule="auto"/>
        <w:textAlignment w:val="baseline"/>
        <w:rPr>
          <w:rFonts w:ascii="Times New Roman" w:eastAsiaTheme="majorEastAsia" w:hAnsi="Times New Roman" w:cs="Times New Roman"/>
          <w:kern w:val="0"/>
          <w:lang w:eastAsia="en-AU"/>
          <w14:ligatures w14:val="none"/>
        </w:rPr>
      </w:pPr>
    </w:p>
    <w:p w14:paraId="0B7A6A3A"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papaya from levy in two cases.</w:t>
      </w:r>
    </w:p>
    <w:p w14:paraId="7249F5D4" w14:textId="77777777" w:rsidR="00CA0B10" w:rsidRPr="00CA0B10" w:rsidRDefault="00CA0B10" w:rsidP="00F91CF9">
      <w:pPr>
        <w:numPr>
          <w:ilvl w:val="0"/>
          <w:numId w:val="211"/>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54-2(1) exempts from levy papaya that are sold or processed after being exported from Australia. </w:t>
      </w:r>
    </w:p>
    <w:p w14:paraId="1A68C027" w14:textId="3F28AE63" w:rsidR="00CA0B10" w:rsidRPr="00CA0B10" w:rsidRDefault="00CA0B10" w:rsidP="00F91CF9">
      <w:pPr>
        <w:numPr>
          <w:ilvl w:val="0"/>
          <w:numId w:val="211"/>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54-2(2) exempts from levy papaya that is sold, in a financial year, by a person by retail sale if the total amount of levy that person would otherwise be liable to pay on papaya sold by retail sale in that year is less than $50. This exemption supports the efficient and cost-effective collection of the levy by not requiring people to pay levy who would otherwise have a levy liability on retail sales below a threshold set </w:t>
      </w:r>
      <w:r w:rsidR="0077795A">
        <w:rPr>
          <w:rFonts w:ascii="Times New Roman" w:eastAsiaTheme="majorEastAsia" w:hAnsi="Times New Roman" w:cs="Times New Roman"/>
          <w:kern w:val="0"/>
          <w:lang w:eastAsia="en-AU"/>
          <w14:ligatures w14:val="none"/>
        </w:rPr>
        <w:t xml:space="preserve">previously </w:t>
      </w:r>
      <w:r w:rsidR="006D7649">
        <w:rPr>
          <w:rFonts w:ascii="Times New Roman" w:eastAsiaTheme="majorEastAsia" w:hAnsi="Times New Roman" w:cs="Times New Roman"/>
          <w:kern w:val="0"/>
          <w:lang w:eastAsia="en-AU"/>
          <w14:ligatures w14:val="none"/>
        </w:rPr>
        <w:t xml:space="preserve">following </w:t>
      </w:r>
      <w:r w:rsidRPr="00CA0B10">
        <w:rPr>
          <w:rFonts w:ascii="Times New Roman" w:eastAsiaTheme="majorEastAsia" w:hAnsi="Times New Roman" w:cs="Times New Roman"/>
          <w:kern w:val="0"/>
          <w:lang w:eastAsia="en-AU"/>
          <w14:ligatures w14:val="none"/>
        </w:rPr>
        <w:t>consultation with industry.</w:t>
      </w:r>
    </w:p>
    <w:p w14:paraId="3FA04EA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03F5C57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54-3—Rate of the levy</w:t>
      </w:r>
    </w:p>
    <w:p w14:paraId="254C8627" w14:textId="77777777" w:rsidR="004B4C30" w:rsidRDefault="004B4C30" w:rsidP="00CA0B10">
      <w:pPr>
        <w:spacing w:after="0" w:line="240" w:lineRule="auto"/>
        <w:textAlignment w:val="baseline"/>
        <w:rPr>
          <w:rFonts w:ascii="Times New Roman" w:eastAsiaTheme="majorEastAsia" w:hAnsi="Times New Roman" w:cs="Times New Roman"/>
          <w:kern w:val="0"/>
          <w:lang w:eastAsia="en-AU"/>
          <w14:ligatures w14:val="none"/>
        </w:rPr>
      </w:pPr>
    </w:p>
    <w:p w14:paraId="06A44E0E" w14:textId="759BEE23"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54-3 prescribes the papaya levy rate in two cases.</w:t>
      </w:r>
    </w:p>
    <w:p w14:paraId="685325EE" w14:textId="77777777" w:rsidR="00CA0B10" w:rsidRPr="00CA0B10" w:rsidRDefault="00CA0B10" w:rsidP="00F91CF9">
      <w:pPr>
        <w:numPr>
          <w:ilvl w:val="0"/>
          <w:numId w:val="221"/>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1 of the table in this clause prescribes the levy rate for papaya that is sold for processing or that is processed, with one component: the research and development component. In this case, the papaya levy rate is the component amount.</w:t>
      </w:r>
    </w:p>
    <w:p w14:paraId="58E31A2A" w14:textId="77777777" w:rsidR="00CA0B10" w:rsidRPr="00CA0B10" w:rsidRDefault="00CA0B10" w:rsidP="00F91CF9">
      <w:pPr>
        <w:numPr>
          <w:ilvl w:val="0"/>
          <w:numId w:val="212"/>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2 of the table prescribes the levy rate for all other papaya with two components:</w:t>
      </w:r>
    </w:p>
    <w:p w14:paraId="1B6F9D05" w14:textId="77777777" w:rsidR="00CA0B10" w:rsidRPr="00CA0B10" w:rsidRDefault="00CA0B10" w:rsidP="00F91CF9">
      <w:pPr>
        <w:numPr>
          <w:ilvl w:val="0"/>
          <w:numId w:val="54"/>
        </w:numPr>
        <w:spacing w:before="120" w:after="0" w:line="240" w:lineRule="auto"/>
        <w:ind w:left="851"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marketing component and</w:t>
      </w:r>
    </w:p>
    <w:p w14:paraId="23E7818A" w14:textId="77777777" w:rsidR="00CA0B10" w:rsidRPr="00CA0B10" w:rsidRDefault="00CA0B10" w:rsidP="00F91CF9">
      <w:pPr>
        <w:numPr>
          <w:ilvl w:val="0"/>
          <w:numId w:val="54"/>
        </w:numPr>
        <w:spacing w:before="120" w:after="0" w:line="240" w:lineRule="auto"/>
        <w:ind w:left="851"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478E771B" w14:textId="11C40BD6" w:rsidR="00454D4E" w:rsidRDefault="00CA0B10" w:rsidP="00F91CF9">
      <w:pPr>
        <w:spacing w:before="120" w:after="0" w:line="240" w:lineRule="auto"/>
        <w:ind w:left="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In this case, the papaya levy rate is worked out by adding together the two components.</w:t>
      </w:r>
    </w:p>
    <w:p w14:paraId="2906C5DE" w14:textId="60920715" w:rsidR="00454D4E" w:rsidRDefault="00454D4E">
      <w:pPr>
        <w:rPr>
          <w:rFonts w:ascii="Times New Roman" w:eastAsiaTheme="majorEastAsia" w:hAnsi="Times New Roman" w:cs="Times New Roman"/>
          <w:kern w:val="0"/>
          <w:lang w:eastAsia="en-AU"/>
          <w14:ligatures w14:val="none"/>
        </w:rPr>
      </w:pPr>
    </w:p>
    <w:p w14:paraId="3F7C2F4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54-4—Levy payer</w:t>
      </w:r>
    </w:p>
    <w:p w14:paraId="3357F9AA" w14:textId="77777777" w:rsidR="004B4C30" w:rsidRDefault="004B4C30" w:rsidP="00CA0B10">
      <w:pPr>
        <w:spacing w:after="0" w:line="240" w:lineRule="auto"/>
        <w:rPr>
          <w:rFonts w:ascii="Times New Roman" w:eastAsiaTheme="majorEastAsia" w:hAnsi="Times New Roman" w:cs="Aptos"/>
          <w:kern w:val="0"/>
          <w:szCs w:val="22"/>
        </w:rPr>
      </w:pPr>
    </w:p>
    <w:p w14:paraId="1B4E9A93" w14:textId="76A4DBB3" w:rsidR="004B4C3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heme="majorEastAsia" w:hAnsi="Times New Roman" w:cs="Aptos"/>
          <w:kern w:val="0"/>
          <w:szCs w:val="22"/>
        </w:rPr>
        <w:t>This clause provides that the person who owns the papaya immediately after it is harvested is liable to pay the papaya levy.</w:t>
      </w:r>
    </w:p>
    <w:p w14:paraId="7F15AB48" w14:textId="77777777" w:rsidR="004B4C30" w:rsidRPr="00CA0B10" w:rsidRDefault="004B4C30" w:rsidP="00CA0B10">
      <w:pPr>
        <w:spacing w:after="0" w:line="240" w:lineRule="auto"/>
        <w:rPr>
          <w:rFonts w:ascii="Times New Roman" w:eastAsiaTheme="majorEastAsia" w:hAnsi="Times New Roman" w:cs="Aptos"/>
          <w:kern w:val="0"/>
          <w:szCs w:val="22"/>
        </w:rPr>
      </w:pPr>
    </w:p>
    <w:p w14:paraId="410EA662" w14:textId="77777777" w:rsidR="00CA0B10" w:rsidRPr="00CA0B10" w:rsidRDefault="00CA0B10" w:rsidP="00251C20">
      <w:pPr>
        <w:keepNext/>
        <w:keepLines/>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Clause 54-5—Application provision</w:t>
      </w:r>
    </w:p>
    <w:p w14:paraId="4BE48DD3" w14:textId="77777777" w:rsidR="004B4C30" w:rsidRDefault="004B4C30" w:rsidP="00251C20">
      <w:pPr>
        <w:keepNext/>
        <w:keepLines/>
        <w:spacing w:after="0" w:line="240" w:lineRule="auto"/>
        <w:textAlignment w:val="baseline"/>
        <w:rPr>
          <w:rFonts w:ascii="Times New Roman" w:eastAsia="Times New Roman" w:hAnsi="Times New Roman" w:cs="Times New Roman"/>
          <w:kern w:val="0"/>
          <w:lang w:eastAsia="en-AU"/>
          <w14:ligatures w14:val="none"/>
        </w:rPr>
      </w:pPr>
    </w:p>
    <w:p w14:paraId="6A11CD40" w14:textId="4069178B" w:rsidR="00CA0B10" w:rsidRPr="00880C20" w:rsidRDefault="00CA0B10" w:rsidP="00251C20">
      <w:pPr>
        <w:keepNext/>
        <w:keepLines/>
        <w:spacing w:after="0" w:line="240" w:lineRule="auto"/>
        <w:textAlignment w:val="baseline"/>
        <w:rPr>
          <w:rFonts w:ascii="Times New Roman" w:eastAsia="Times New Roman" w:hAnsi="Times New Roman" w:cs="Times New Roman"/>
          <w:kern w:val="0"/>
          <w:lang w:eastAsia="en-AU"/>
          <w14:ligatures w14:val="none"/>
        </w:rPr>
      </w:pPr>
      <w:r w:rsidRPr="00880C20">
        <w:rPr>
          <w:rFonts w:ascii="Times New Roman" w:eastAsia="Times New Roman" w:hAnsi="Times New Roman" w:cs="Times New Roman"/>
          <w:kern w:val="0"/>
          <w:lang w:eastAsia="en-AU"/>
          <w14:ligatures w14:val="none"/>
        </w:rPr>
        <w:t xml:space="preserve">Clause 54-5 provides that clause 54-1 applies </w:t>
      </w:r>
      <w:r w:rsidR="00880C20">
        <w:rPr>
          <w:rFonts w:ascii="Times New Roman" w:eastAsia="Calibri" w:hAnsi="Times New Roman" w:cs="Times New Roman"/>
        </w:rPr>
        <w:t>in relation</w:t>
      </w:r>
      <w:r w:rsidR="00880C20" w:rsidRPr="00CA0B10">
        <w:rPr>
          <w:rFonts w:ascii="Times New Roman" w:eastAsia="Calibri" w:hAnsi="Times New Roman" w:cs="Times New Roman"/>
        </w:rPr>
        <w:t xml:space="preserve"> </w:t>
      </w:r>
      <w:r w:rsidRPr="00880C20">
        <w:rPr>
          <w:rFonts w:ascii="Times New Roman" w:eastAsia="Times New Roman" w:hAnsi="Times New Roman" w:cs="Times New Roman"/>
          <w:kern w:val="0"/>
          <w:lang w:eastAsia="en-AU"/>
          <w14:ligatures w14:val="none"/>
        </w:rPr>
        <w:t xml:space="preserve">to papaya </w:t>
      </w:r>
      <w:r w:rsidR="00880C20">
        <w:rPr>
          <w:rFonts w:ascii="Times New Roman" w:eastAsia="Times New Roman" w:hAnsi="Times New Roman" w:cs="Times New Roman"/>
          <w:kern w:val="0"/>
          <w:lang w:eastAsia="en-AU"/>
          <w14:ligatures w14:val="none"/>
        </w:rPr>
        <w:t xml:space="preserve">that is </w:t>
      </w:r>
      <w:r w:rsidRPr="00880C20">
        <w:rPr>
          <w:rFonts w:ascii="Times New Roman" w:eastAsia="Times New Roman" w:hAnsi="Times New Roman" w:cs="Times New Roman"/>
          <w:kern w:val="0"/>
          <w:lang w:eastAsia="en-AU"/>
          <w14:ligatures w14:val="none"/>
        </w:rPr>
        <w:t>sold or processed on or after 1 July 2025</w:t>
      </w:r>
      <w:r w:rsidR="21DE9526" w:rsidRPr="00880C20">
        <w:rPr>
          <w:rFonts w:ascii="Times New Roman" w:eastAsia="Times New Roman" w:hAnsi="Times New Roman" w:cs="Times New Roman"/>
          <w:kern w:val="0"/>
          <w:lang w:eastAsia="en-AU"/>
          <w14:ligatures w14:val="none"/>
        </w:rPr>
        <w:t xml:space="preserve">, </w:t>
      </w:r>
      <w:r w:rsidR="21DE9526" w:rsidRPr="005D6D85">
        <w:rPr>
          <w:rFonts w:ascii="Times New Roman" w:eastAsia="Times New Roman" w:hAnsi="Times New Roman" w:cs="Times New Roman"/>
        </w:rPr>
        <w:t>whether the papaya is harvested before, on or after that day</w:t>
      </w:r>
    </w:p>
    <w:p w14:paraId="47FBED50" w14:textId="46737500"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26CBE078"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eastAsia="en-AU"/>
        </w:rPr>
      </w:pPr>
      <w:bookmarkStart w:id="189" w:name="_Toc178245327"/>
      <w:bookmarkStart w:id="190" w:name="_Toc177028508"/>
      <w:r w:rsidRPr="00251C20">
        <w:rPr>
          <w:rFonts w:ascii="Times New Roman" w:eastAsiaTheme="majorEastAsia" w:hAnsi="Times New Roman" w:cstheme="majorBidi"/>
          <w:b/>
          <w:kern w:val="0"/>
          <w:sz w:val="28"/>
          <w:szCs w:val="44"/>
          <w:lang w:eastAsia="en-AU"/>
        </w:rPr>
        <w:t>Division 55</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en-AU"/>
        </w:rPr>
        <w:t>Passionfruit</w:t>
      </w:r>
      <w:bookmarkEnd w:id="189"/>
      <w:bookmarkEnd w:id="190"/>
    </w:p>
    <w:p w14:paraId="58736EFD" w14:textId="77777777" w:rsidR="008D38D0" w:rsidRDefault="008D38D0" w:rsidP="00CA0B10">
      <w:pPr>
        <w:spacing w:after="0" w:line="240" w:lineRule="auto"/>
        <w:textAlignment w:val="baseline"/>
        <w:rPr>
          <w:rFonts w:ascii="Times New Roman" w:eastAsia="MS Gothic" w:hAnsi="Times New Roman" w:cs="Times New Roman"/>
          <w:kern w:val="0"/>
          <w:szCs w:val="22"/>
          <w:lang w:eastAsia="en-AU"/>
          <w14:ligatures w14:val="none"/>
        </w:rPr>
      </w:pPr>
    </w:p>
    <w:p w14:paraId="766F1D3A" w14:textId="77777777" w:rsidR="00CA0B10" w:rsidRPr="00CA0B10" w:rsidDel="0065574F"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Division imposes a levy (</w:t>
      </w:r>
      <w:r w:rsidRPr="00CA0B10">
        <w:rPr>
          <w:rFonts w:ascii="Times New Roman" w:eastAsia="MS Gothic" w:hAnsi="Times New Roman" w:cs="Times New Roman"/>
          <w:b/>
          <w:kern w:val="0"/>
          <w:szCs w:val="22"/>
          <w:lang w:eastAsia="en-AU"/>
          <w14:ligatures w14:val="none"/>
        </w:rPr>
        <w:t>passionfruit levy</w:t>
      </w:r>
      <w:r w:rsidRPr="00CA0B10">
        <w:rPr>
          <w:rFonts w:ascii="Times New Roman" w:eastAsia="MS Gothic" w:hAnsi="Times New Roman" w:cs="Times New Roman"/>
          <w:kern w:val="0"/>
          <w:szCs w:val="22"/>
          <w:lang w:eastAsia="en-AU"/>
          <w14:ligatures w14:val="none"/>
        </w:rPr>
        <w:t>) on passionfruit harvested in Australia, in specific circumstances. Levy was previously imposed a on passionfruit: see Schedule 15 to the 1999 Excise Levies Act and Schedule 15 to the 1999 Excise Levies Regulations</w:t>
      </w:r>
      <w:r w:rsidRPr="00CA0B10">
        <w:rPr>
          <w:rFonts w:ascii="Times New Roman" w:eastAsia="MS Gothic" w:hAnsi="Times New Roman" w:cs="Times New Roman"/>
          <w:i/>
          <w:kern w:val="0"/>
          <w:szCs w:val="22"/>
          <w:lang w:eastAsia="en-AU"/>
          <w14:ligatures w14:val="none"/>
        </w:rPr>
        <w:t>.</w:t>
      </w:r>
      <w:r w:rsidRPr="00CA0B10">
        <w:rPr>
          <w:rFonts w:ascii="Times New Roman" w:eastAsia="MS Gothic" w:hAnsi="Times New Roman" w:cs="Times New Roman"/>
          <w:kern w:val="0"/>
          <w:szCs w:val="22"/>
          <w:lang w:eastAsia="en-AU"/>
          <w14:ligatures w14:val="none"/>
        </w:rPr>
        <w:t xml:space="preserve"> </w:t>
      </w:r>
    </w:p>
    <w:p w14:paraId="1FC13EC5"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5391D96B" w14:textId="77777777" w:rsidR="00CA0B10" w:rsidRPr="00CA0B10" w:rsidRDefault="00CA0B10" w:rsidP="00CA0B10">
      <w:pPr>
        <w:tabs>
          <w:tab w:val="center" w:pos="4513"/>
        </w:tabs>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Key definitions for the imposition of passionfruit levy:</w:t>
      </w:r>
    </w:p>
    <w:p w14:paraId="6AF27E62" w14:textId="77777777" w:rsidR="008D38D0" w:rsidRPr="00CA0B10" w:rsidRDefault="008D38D0" w:rsidP="0044008B">
      <w:pPr>
        <w:tabs>
          <w:tab w:val="center" w:pos="4513"/>
        </w:tabs>
        <w:spacing w:after="0" w:line="240" w:lineRule="auto"/>
        <w:textAlignment w:val="baseline"/>
        <w:rPr>
          <w:rFonts w:ascii="Times New Roman" w:eastAsia="MS Gothic" w:hAnsi="Times New Roman" w:cs="Times New Roman"/>
          <w:b/>
          <w:bCs/>
          <w:kern w:val="0"/>
          <w:lang w:eastAsia="en-AU"/>
          <w14:ligatures w14:val="none"/>
        </w:rPr>
      </w:pPr>
    </w:p>
    <w:p w14:paraId="1D4EAD26" w14:textId="02E3B2B6" w:rsidR="00CA0B10" w:rsidRPr="00CA0B10" w:rsidRDefault="00CA0B10" w:rsidP="00F91CF9">
      <w:pPr>
        <w:numPr>
          <w:ilvl w:val="0"/>
          <w:numId w:val="140"/>
        </w:numPr>
        <w:spacing w:after="0" w:line="240" w:lineRule="auto"/>
        <w:ind w:left="425" w:hanging="425"/>
        <w:textAlignment w:val="baseline"/>
        <w:rPr>
          <w:rFonts w:ascii="Times New Roman" w:eastAsia="MS Gothic" w:hAnsi="Times New Roman" w:cs="Times New Roman"/>
          <w:b/>
          <w:i/>
          <w:kern w:val="0"/>
          <w:szCs w:val="22"/>
          <w:lang w:eastAsia="en-AU"/>
          <w14:ligatures w14:val="none"/>
        </w:rPr>
      </w:pPr>
      <w:r w:rsidRPr="00CA0B10">
        <w:rPr>
          <w:rFonts w:ascii="Times New Roman" w:eastAsia="MS Gothic" w:hAnsi="Times New Roman" w:cs="Times New Roman"/>
          <w:b/>
          <w:i/>
          <w:kern w:val="0"/>
          <w:szCs w:val="22"/>
          <w:lang w:eastAsia="en-AU"/>
          <w14:ligatures w14:val="none"/>
        </w:rPr>
        <w:t xml:space="preserve">business purchaser </w:t>
      </w:r>
      <w:r w:rsidRPr="00CA0B10">
        <w:rPr>
          <w:rFonts w:ascii="Times New Roman" w:eastAsia="MS Gothic" w:hAnsi="Times New Roman" w:cs="Times New Roman"/>
          <w:kern w:val="0"/>
          <w:szCs w:val="22"/>
          <w:lang w:eastAsia="en-AU"/>
          <w14:ligatures w14:val="none"/>
        </w:rPr>
        <w:t>is defined in subsection 6(3)</w:t>
      </w:r>
      <w:r w:rsidR="0077795A">
        <w:rPr>
          <w:rFonts w:ascii="Times New Roman" w:eastAsia="MS Gothic" w:hAnsi="Times New Roman" w:cs="Times New Roman"/>
          <w:kern w:val="0"/>
          <w:szCs w:val="22"/>
          <w:lang w:eastAsia="en-AU"/>
          <w14:ligatures w14:val="none"/>
        </w:rPr>
        <w:t xml:space="preserve"> of the Regulations</w:t>
      </w:r>
      <w:r w:rsidRPr="00CA0B10">
        <w:rPr>
          <w:rFonts w:ascii="Times New Roman" w:eastAsia="MS Gothic" w:hAnsi="Times New Roman" w:cs="Times New Roman"/>
          <w:kern w:val="0"/>
          <w:szCs w:val="22"/>
          <w:lang w:eastAsia="en-AU"/>
          <w14:ligatures w14:val="none"/>
        </w:rPr>
        <w:t>. In relation to passionfruit, it means a person who buys passionfruit from passionfruit levy payers in the course of carrying on a business.</w:t>
      </w:r>
    </w:p>
    <w:p w14:paraId="6E554505" w14:textId="76D5CB35" w:rsidR="00CA0B10" w:rsidRPr="00CA0B10" w:rsidRDefault="00CA0B10" w:rsidP="00F91CF9">
      <w:pPr>
        <w:numPr>
          <w:ilvl w:val="0"/>
          <w:numId w:val="140"/>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i/>
          <w:iCs/>
          <w:kern w:val="0"/>
          <w:lang w:eastAsia="en-AU"/>
          <w14:ligatures w14:val="none"/>
        </w:rPr>
        <w:t>passionfruit</w:t>
      </w:r>
      <w:r w:rsidRPr="00CA0B10">
        <w:rPr>
          <w:rFonts w:ascii="Times New Roman" w:eastAsia="MS Gothic" w:hAnsi="Times New Roman" w:cs="Times New Roman"/>
          <w:kern w:val="0"/>
          <w:lang w:eastAsia="en-AU"/>
          <w14:ligatures w14:val="none"/>
        </w:rPr>
        <w:t xml:space="preserve"> is defined in subclause 55-1(2)</w:t>
      </w:r>
      <w:r w:rsidR="0077795A">
        <w:rPr>
          <w:rFonts w:ascii="Times New Roman" w:eastAsia="MS Gothic" w:hAnsi="Times New Roman" w:cs="Times New Roman"/>
          <w:kern w:val="0"/>
          <w:lang w:eastAsia="en-AU"/>
          <w14:ligatures w14:val="none"/>
        </w:rPr>
        <w:t xml:space="preserve"> of Schedule 2 to the Regulations</w:t>
      </w:r>
      <w:r w:rsidRPr="00CA0B10">
        <w:rPr>
          <w:rFonts w:ascii="Times New Roman" w:eastAsia="MS Gothic" w:hAnsi="Times New Roman" w:cs="Times New Roman"/>
          <w:kern w:val="0"/>
          <w:lang w:eastAsia="en-AU"/>
          <w14:ligatures w14:val="none"/>
        </w:rPr>
        <w:t>.</w:t>
      </w:r>
    </w:p>
    <w:p w14:paraId="5845D630" w14:textId="3E873E46" w:rsidR="00CA0B10" w:rsidRPr="00CA0B10" w:rsidRDefault="00CA0B10" w:rsidP="00F91CF9">
      <w:pPr>
        <w:numPr>
          <w:ilvl w:val="0"/>
          <w:numId w:val="140"/>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passionfruit carton</w:t>
      </w:r>
      <w:r w:rsidRPr="00CA0B10">
        <w:rPr>
          <w:rFonts w:ascii="Times New Roman" w:eastAsia="MS Gothic" w:hAnsi="Times New Roman" w:cs="Times New Roman"/>
          <w:kern w:val="0"/>
          <w:szCs w:val="22"/>
          <w:lang w:eastAsia="en-AU"/>
          <w14:ligatures w14:val="none"/>
        </w:rPr>
        <w:t xml:space="preserve"> is defined in subclause 55-3(2)</w:t>
      </w:r>
      <w:r w:rsidR="0077795A">
        <w:rPr>
          <w:rFonts w:ascii="Times New Roman" w:eastAsia="MS Gothic" w:hAnsi="Times New Roman" w:cs="Times New Roman"/>
          <w:kern w:val="0"/>
          <w:szCs w:val="22"/>
          <w:lang w:eastAsia="en-AU"/>
          <w14:ligatures w14:val="none"/>
        </w:rPr>
        <w:t xml:space="preserve"> </w:t>
      </w:r>
      <w:r w:rsidR="0077795A">
        <w:rPr>
          <w:rFonts w:ascii="Times New Roman" w:eastAsia="MS Gothic" w:hAnsi="Times New Roman" w:cs="Times New Roman"/>
          <w:kern w:val="0"/>
          <w:lang w:eastAsia="en-AU"/>
          <w14:ligatures w14:val="none"/>
        </w:rPr>
        <w:t>of Schedule 2 to the Regulations</w:t>
      </w:r>
      <w:r w:rsidRPr="00CA0B10">
        <w:rPr>
          <w:rFonts w:ascii="Times New Roman" w:eastAsia="MS Gothic" w:hAnsi="Times New Roman" w:cs="Times New Roman"/>
          <w:kern w:val="0"/>
          <w:szCs w:val="22"/>
          <w:lang w:eastAsia="en-AU"/>
          <w14:ligatures w14:val="none"/>
        </w:rPr>
        <w:t>.</w:t>
      </w:r>
    </w:p>
    <w:p w14:paraId="0A36D592" w14:textId="241AE894" w:rsidR="00CA0B10" w:rsidRPr="00CA0B10" w:rsidRDefault="00CA0B10" w:rsidP="00F91CF9">
      <w:pPr>
        <w:numPr>
          <w:ilvl w:val="0"/>
          <w:numId w:val="140"/>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b/>
          <w:i/>
          <w:kern w:val="0"/>
          <w:szCs w:val="22"/>
          <w:lang w:eastAsia="en-AU"/>
          <w14:ligatures w14:val="none"/>
        </w:rPr>
        <w:t>process</w:t>
      </w:r>
      <w:r w:rsidRPr="00CA0B10">
        <w:rPr>
          <w:rFonts w:ascii="Times New Roman" w:eastAsia="MS Gothic" w:hAnsi="Times New Roman" w:cs="Times New Roman"/>
          <w:kern w:val="0"/>
          <w:szCs w:val="22"/>
          <w:lang w:eastAsia="en-AU"/>
          <w14:ligatures w14:val="none"/>
        </w:rPr>
        <w:t>, in relation to a plant product</w:t>
      </w:r>
      <w:r w:rsidRPr="00CA0B10">
        <w:rPr>
          <w:rFonts w:ascii="Times New Roman" w:eastAsia="MS Gothic" w:hAnsi="Times New Roman" w:cs="Times New Roman"/>
          <w:i/>
          <w:kern w:val="0"/>
          <w:szCs w:val="22"/>
          <w:lang w:eastAsia="en-AU"/>
          <w14:ligatures w14:val="none"/>
        </w:rPr>
        <w:t>,</w:t>
      </w:r>
      <w:r w:rsidRPr="00CA0B10">
        <w:rPr>
          <w:rFonts w:ascii="Times New Roman" w:eastAsia="MS Gothic" w:hAnsi="Times New Roman" w:cs="Times New Roman"/>
          <w:kern w:val="0"/>
          <w:szCs w:val="22"/>
          <w:lang w:eastAsia="en-AU"/>
          <w14:ligatures w14:val="none"/>
        </w:rPr>
        <w:t xml:space="preserve"> is defined in subsection 7(1)</w:t>
      </w:r>
      <w:r w:rsidR="0077795A">
        <w:rPr>
          <w:rFonts w:ascii="Times New Roman" w:eastAsia="MS Gothic" w:hAnsi="Times New Roman" w:cs="Times New Roman"/>
          <w:kern w:val="0"/>
          <w:szCs w:val="22"/>
          <w:lang w:eastAsia="en-AU"/>
          <w14:ligatures w14:val="none"/>
        </w:rPr>
        <w:t xml:space="preserve"> of the Regulations</w:t>
      </w:r>
      <w:r w:rsidRPr="00CA0B10">
        <w:rPr>
          <w:rFonts w:ascii="Times New Roman" w:eastAsia="MS Gothic" w:hAnsi="Times New Roman" w:cs="Times New Roman"/>
          <w:kern w:val="0"/>
          <w:szCs w:val="22"/>
          <w:lang w:eastAsia="en-AU"/>
          <w14:ligatures w14:val="none"/>
        </w:rPr>
        <w:t>. In relation to passionfruit, it means the performance of an operation, except cleaning or washing, brushing, sorting, grading, packing, storage, transport, delivery, or fruit conditioning operations, including ripening.</w:t>
      </w:r>
    </w:p>
    <w:p w14:paraId="74ABE541" w14:textId="56BBC336" w:rsidR="00CA0B10" w:rsidRPr="00CA0B10" w:rsidRDefault="00CA0B10" w:rsidP="00F91CF9">
      <w:pPr>
        <w:numPr>
          <w:ilvl w:val="0"/>
          <w:numId w:val="140"/>
        </w:numPr>
        <w:spacing w:before="120" w:after="0" w:line="240" w:lineRule="auto"/>
        <w:ind w:left="425" w:hanging="425"/>
        <w:textAlignment w:val="baseline"/>
        <w:rPr>
          <w:rFonts w:ascii="Times New Roman" w:eastAsia="Times New Roman" w:hAnsi="Times New Roman" w:cs="Times New Roman"/>
          <w:b/>
          <w:bCs/>
          <w:i/>
          <w:iCs/>
          <w:color w:val="000000"/>
          <w:kern w:val="0"/>
          <w:lang w:eastAsia="en-AU"/>
          <w14:ligatures w14:val="none"/>
        </w:rPr>
      </w:pPr>
      <w:r w:rsidRPr="00CA0B10">
        <w:rPr>
          <w:rFonts w:ascii="Times New Roman" w:eastAsia="Times New Roman" w:hAnsi="Times New Roman" w:cs="Times New Roman"/>
          <w:b/>
          <w:bCs/>
          <w:i/>
          <w:iCs/>
          <w:color w:val="000000"/>
          <w:kern w:val="0"/>
          <w:lang w:eastAsia="en-AU"/>
          <w14:ligatures w14:val="none"/>
        </w:rPr>
        <w:t>retail sale</w:t>
      </w:r>
      <w:r w:rsidRPr="00CA0B10">
        <w:rPr>
          <w:rFonts w:ascii="Times New Roman" w:eastAsia="Times New Roman" w:hAnsi="Times New Roman" w:cs="Times New Roman"/>
          <w:color w:val="000000"/>
          <w:kern w:val="0"/>
          <w:lang w:eastAsia="en-AU"/>
          <w14:ligatures w14:val="none"/>
        </w:rPr>
        <w:t xml:space="preserve"> is defined in section 5</w:t>
      </w:r>
      <w:r w:rsidR="0077795A">
        <w:rPr>
          <w:rFonts w:ascii="Times New Roman" w:eastAsia="Times New Roman" w:hAnsi="Times New Roman" w:cs="Times New Roman"/>
          <w:color w:val="000000"/>
          <w:kern w:val="0"/>
          <w:lang w:eastAsia="en-AU"/>
          <w14:ligatures w14:val="none"/>
        </w:rPr>
        <w:t xml:space="preserve"> of the Regulations</w:t>
      </w:r>
      <w:r w:rsidRPr="00CA0B10">
        <w:rPr>
          <w:rFonts w:ascii="Times New Roman" w:eastAsia="Times New Roman" w:hAnsi="Times New Roman" w:cs="Times New Roman"/>
          <w:color w:val="000000"/>
          <w:kern w:val="0"/>
          <w:lang w:eastAsia="en-AU"/>
          <w14:ligatures w14:val="none"/>
        </w:rPr>
        <w:t>. In relation to passionfruit, it means any sale except a sale to a business purchaser, whether directly or through a selling agent or buying agent or both.</w:t>
      </w:r>
    </w:p>
    <w:p w14:paraId="0186D6B1" w14:textId="77777777" w:rsidR="00CA0B10" w:rsidRPr="00CA0B10" w:rsidRDefault="00CA0B10" w:rsidP="00F91CF9">
      <w:pPr>
        <w:spacing w:before="120" w:after="0" w:line="240" w:lineRule="auto"/>
        <w:textAlignment w:val="baseline"/>
        <w:rPr>
          <w:rFonts w:ascii="Times New Roman" w:eastAsia="MS Gothic" w:hAnsi="Times New Roman" w:cs="Times New Roman"/>
          <w:b/>
          <w:bCs/>
          <w:kern w:val="0"/>
          <w:lang w:eastAsia="en-AU"/>
          <w14:ligatures w14:val="none"/>
        </w:rPr>
      </w:pPr>
    </w:p>
    <w:p w14:paraId="2CE70351"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55-1—Imposition of passionfruit levy</w:t>
      </w:r>
    </w:p>
    <w:p w14:paraId="55E6C223" w14:textId="77777777" w:rsidR="008D38D0" w:rsidRDefault="008D38D0" w:rsidP="00CA0B10">
      <w:pPr>
        <w:spacing w:after="0" w:line="240" w:lineRule="auto"/>
        <w:textAlignment w:val="baseline"/>
        <w:rPr>
          <w:rFonts w:ascii="Times New Roman" w:eastAsia="MS Gothic" w:hAnsi="Times New Roman" w:cs="Times New Roman"/>
          <w:kern w:val="0"/>
          <w:lang w:eastAsia="en-AU"/>
          <w14:ligatures w14:val="none"/>
        </w:rPr>
      </w:pPr>
    </w:p>
    <w:p w14:paraId="35770B0D"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Subclause 55-1(1) imposes levy on passionfruit that is harvested in Australia and is either sold by, or processed by or for, the person who owns the passionfruit immediately after it is harvested. The term </w:t>
      </w:r>
      <w:r w:rsidRPr="00CA0B10">
        <w:rPr>
          <w:rFonts w:ascii="Times New Roman" w:eastAsia="MS Gothic" w:hAnsi="Times New Roman" w:cs="Times New Roman"/>
          <w:b/>
          <w:i/>
          <w:kern w:val="0"/>
          <w:lang w:eastAsia="en-AU"/>
          <w14:ligatures w14:val="none"/>
        </w:rPr>
        <w:t>passionfruit</w:t>
      </w:r>
      <w:r w:rsidRPr="00CA0B10">
        <w:rPr>
          <w:rFonts w:ascii="Times New Roman" w:eastAsia="MS Gothic" w:hAnsi="Times New Roman" w:cs="Times New Roman"/>
          <w:kern w:val="0"/>
          <w:lang w:eastAsia="en-AU"/>
          <w14:ligatures w14:val="none"/>
        </w:rPr>
        <w:t xml:space="preserve"> is defined in subclause 55-1(2) by reference to its scientific name.</w:t>
      </w:r>
    </w:p>
    <w:p w14:paraId="32EFC1C9"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32EA05E6" w14:textId="77777777" w:rsidR="00CA0B10" w:rsidRPr="00CA0B10" w:rsidRDefault="00CA0B10" w:rsidP="00F91CF9">
      <w:pPr>
        <w:keepNext/>
        <w:keepLines/>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55-2—Exemptions from the levy</w:t>
      </w:r>
    </w:p>
    <w:p w14:paraId="553676A2" w14:textId="77777777" w:rsidR="008D38D0" w:rsidRDefault="008D38D0"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p>
    <w:p w14:paraId="56F12624" w14:textId="77777777" w:rsidR="00CA0B10" w:rsidRPr="00CA0B10" w:rsidRDefault="00CA0B10" w:rsidP="00CA0B10">
      <w:pPr>
        <w:widowControl w:val="0"/>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This clause exempts </w:t>
      </w:r>
      <w:r w:rsidRPr="00CA0B10">
        <w:rPr>
          <w:rFonts w:ascii="Times New Roman" w:eastAsia="MS Gothic" w:hAnsi="Times New Roman" w:cs="Times New Roman"/>
          <w:kern w:val="0"/>
          <w:szCs w:val="22"/>
          <w:lang w:eastAsia="en-AU"/>
        </w:rPr>
        <w:t xml:space="preserve">passionfruit from levy in two cases. </w:t>
      </w:r>
    </w:p>
    <w:p w14:paraId="7C5107E5" w14:textId="77777777" w:rsidR="00CA0B10" w:rsidRPr="00CA0B10" w:rsidRDefault="00CA0B10" w:rsidP="00F91CF9">
      <w:pPr>
        <w:numPr>
          <w:ilvl w:val="0"/>
          <w:numId w:val="213"/>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Subclause 55-2(1) exempts from levy passionfruit that is sold or processed after being exported from Australia.</w:t>
      </w:r>
    </w:p>
    <w:p w14:paraId="4BA8CDB5" w14:textId="035BC001" w:rsidR="00CA0B10" w:rsidRPr="00CA0B10" w:rsidRDefault="00CA0B10" w:rsidP="00F91CF9">
      <w:pPr>
        <w:numPr>
          <w:ilvl w:val="0"/>
          <w:numId w:val="213"/>
        </w:numPr>
        <w:spacing w:before="120" w:after="0" w:line="240" w:lineRule="auto"/>
        <w:ind w:left="426" w:hanging="426"/>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Subclause 55-2(2) exempts from levy passionfruit that, in a financial year, is sold by a person by retail sale and the total amount of levy that the person would otherwise be liable to pay on passionfruit sold by retail sale in that year is less than $100. This </w:t>
      </w:r>
      <w:r w:rsidR="0077795A">
        <w:rPr>
          <w:rFonts w:ascii="Times New Roman" w:eastAsia="MS Gothic" w:hAnsi="Times New Roman" w:cs="Times New Roman"/>
          <w:kern w:val="0"/>
          <w:szCs w:val="22"/>
          <w:lang w:eastAsia="en-AU"/>
          <w14:ligatures w14:val="none"/>
        </w:rPr>
        <w:lastRenderedPageBreak/>
        <w:t>exemption</w:t>
      </w:r>
      <w:r w:rsidRPr="00CA0B10">
        <w:rPr>
          <w:rFonts w:ascii="Times New Roman" w:eastAsia="MS Gothic" w:hAnsi="Times New Roman" w:cs="Times New Roman"/>
          <w:kern w:val="0"/>
          <w:szCs w:val="22"/>
          <w:lang w:eastAsia="en-AU"/>
          <w14:ligatures w14:val="none"/>
        </w:rPr>
        <w:t xml:space="preserve"> supports the efficient and cost-effective collection of the levy by not requiring people to pay levy who would otherwise have a levy liability on retail sales</w:t>
      </w:r>
      <w:r w:rsidRPr="00CA0B10">
        <w:rPr>
          <w:rFonts w:ascii="Times New Roman" w:eastAsia="MS Gothic" w:hAnsi="Times New Roman" w:cs="Times New Roman"/>
          <w:color w:val="0F4761"/>
          <w:kern w:val="0"/>
          <w:szCs w:val="22"/>
          <w:lang w:eastAsia="en-AU"/>
          <w14:ligatures w14:val="none"/>
        </w:rPr>
        <w:t xml:space="preserve"> </w:t>
      </w:r>
      <w:r w:rsidRPr="00CA0B10">
        <w:rPr>
          <w:rFonts w:ascii="Times New Roman" w:eastAsia="MS Gothic" w:hAnsi="Times New Roman" w:cs="Times New Roman"/>
          <w:kern w:val="0"/>
          <w:szCs w:val="22"/>
          <w:lang w:eastAsia="en-AU"/>
          <w14:ligatures w14:val="none"/>
        </w:rPr>
        <w:t xml:space="preserve">below a threshold set </w:t>
      </w:r>
      <w:r w:rsidR="0077795A">
        <w:rPr>
          <w:rFonts w:ascii="Times New Roman" w:eastAsia="MS Gothic" w:hAnsi="Times New Roman" w:cs="Times New Roman"/>
          <w:kern w:val="0"/>
          <w:szCs w:val="22"/>
          <w:lang w:eastAsia="en-AU"/>
          <w14:ligatures w14:val="none"/>
        </w:rPr>
        <w:t xml:space="preserve">previously </w:t>
      </w:r>
      <w:r w:rsidRPr="00CA0B10">
        <w:rPr>
          <w:rFonts w:ascii="Times New Roman" w:eastAsia="MS Gothic" w:hAnsi="Times New Roman" w:cs="Times New Roman"/>
          <w:kern w:val="0"/>
          <w:szCs w:val="22"/>
          <w:lang w:eastAsia="en-AU"/>
          <w14:ligatures w14:val="none"/>
        </w:rPr>
        <w:t>following consultation with industry.</w:t>
      </w:r>
    </w:p>
    <w:p w14:paraId="25E879CA"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6294F679"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55-3—Rate of the levy</w:t>
      </w:r>
    </w:p>
    <w:p w14:paraId="76F64A2D" w14:textId="77777777" w:rsidR="008D38D0" w:rsidRDefault="008D38D0" w:rsidP="00CA0B10">
      <w:pPr>
        <w:spacing w:after="0" w:line="240" w:lineRule="auto"/>
        <w:textAlignment w:val="baseline"/>
        <w:rPr>
          <w:rFonts w:ascii="Times New Roman" w:eastAsia="MS Gothic" w:hAnsi="Times New Roman" w:cs="Times New Roman"/>
          <w:kern w:val="0"/>
          <w:szCs w:val="22"/>
          <w:lang w:eastAsia="en-AU"/>
          <w14:ligatures w14:val="none"/>
        </w:rPr>
      </w:pPr>
    </w:p>
    <w:p w14:paraId="07C073BA" w14:textId="0132ED9B"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Subclause 55-3(1) prescribes the passionfruit levy rate in three cases: passionfruit that is processed or sold for processing; other passionfruit packed in 18 litre passionfruit cartons; and all other passionfruit.</w:t>
      </w:r>
    </w:p>
    <w:p w14:paraId="7D244C08"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7485C836" w14:textId="77777777" w:rsidR="00CA0B10" w:rsidRPr="00CA0B10" w:rsidRDefault="00CA0B10" w:rsidP="00251C20">
      <w:pPr>
        <w:keepNext/>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Items 1, 2 and 3 of the table in this subclause prescribe two components in each case: </w:t>
      </w:r>
    </w:p>
    <w:p w14:paraId="4B5EC2D1" w14:textId="6EBAE7AC" w:rsidR="00CA0B10" w:rsidRPr="00CA0B10" w:rsidRDefault="00CA0B10" w:rsidP="00F91CF9">
      <w:pPr>
        <w:numPr>
          <w:ilvl w:val="0"/>
          <w:numId w:val="140"/>
        </w:numPr>
        <w:spacing w:before="120" w:after="0" w:line="240" w:lineRule="auto"/>
        <w:ind w:left="425" w:hanging="425"/>
        <w:textAlignment w:val="baseline"/>
        <w:rPr>
          <w:rFonts w:ascii="Times New Roman" w:eastAsia="Times New Roman" w:hAnsi="Times New Roman" w:cs="Times New Roman"/>
          <w:b/>
          <w:i/>
          <w:color w:val="000000"/>
          <w:kern w:val="0"/>
          <w:szCs w:val="22"/>
          <w:lang w:eastAsia="en-AU"/>
          <w14:ligatures w14:val="none"/>
        </w:rPr>
      </w:pPr>
      <w:r w:rsidRPr="00CA0B10">
        <w:rPr>
          <w:rFonts w:ascii="Times New Roman" w:eastAsia="MS Gothic" w:hAnsi="Times New Roman" w:cs="Times New Roman"/>
          <w:kern w:val="0"/>
          <w:szCs w:val="22"/>
          <w:lang w:eastAsia="en-AU"/>
          <w14:ligatures w14:val="none"/>
        </w:rPr>
        <w:t>the marketing component</w:t>
      </w:r>
      <w:r w:rsidR="00BD074E">
        <w:rPr>
          <w:rFonts w:ascii="Times New Roman" w:eastAsia="MS Gothic" w:hAnsi="Times New Roman" w:cs="Times New Roman"/>
          <w:kern w:val="0"/>
          <w:szCs w:val="22"/>
          <w:lang w:eastAsia="en-AU"/>
          <w14:ligatures w14:val="none"/>
        </w:rPr>
        <w:t>;</w:t>
      </w:r>
      <w:r w:rsidRPr="00CA0B10">
        <w:rPr>
          <w:rFonts w:ascii="Times New Roman" w:eastAsia="MS Gothic" w:hAnsi="Times New Roman" w:cs="Times New Roman"/>
          <w:kern w:val="0"/>
          <w:szCs w:val="22"/>
          <w:lang w:eastAsia="en-AU"/>
          <w14:ligatures w14:val="none"/>
        </w:rPr>
        <w:t xml:space="preserve"> and </w:t>
      </w:r>
    </w:p>
    <w:p w14:paraId="0D64A7DE" w14:textId="77777777" w:rsidR="00CA0B10" w:rsidRPr="00CA0B10" w:rsidRDefault="00CA0B10" w:rsidP="00F91CF9">
      <w:pPr>
        <w:numPr>
          <w:ilvl w:val="0"/>
          <w:numId w:val="140"/>
        </w:numPr>
        <w:spacing w:before="120" w:after="0" w:line="240" w:lineRule="auto"/>
        <w:ind w:left="425" w:hanging="425"/>
        <w:textAlignment w:val="baseline"/>
        <w:rPr>
          <w:rFonts w:ascii="Times New Roman" w:eastAsia="Times New Roman" w:hAnsi="Times New Roman" w:cs="Times New Roman"/>
          <w:b/>
          <w:i/>
          <w:color w:val="000000"/>
          <w:kern w:val="0"/>
          <w:szCs w:val="22"/>
          <w:lang w:eastAsia="en-AU"/>
          <w14:ligatures w14:val="none"/>
        </w:rPr>
      </w:pPr>
      <w:r w:rsidRPr="00CA0B10">
        <w:rPr>
          <w:rFonts w:ascii="Times New Roman" w:eastAsia="MS Gothic" w:hAnsi="Times New Roman" w:cs="Times New Roman"/>
          <w:kern w:val="0"/>
          <w:szCs w:val="22"/>
          <w:lang w:eastAsia="en-AU"/>
          <w14:ligatures w14:val="none"/>
        </w:rPr>
        <w:t>the research and development component.</w:t>
      </w:r>
    </w:p>
    <w:p w14:paraId="69889E40" w14:textId="77777777" w:rsidR="00CA0B10" w:rsidRPr="00CA0B10" w:rsidRDefault="00CA0B10" w:rsidP="00F91CF9">
      <w:pPr>
        <w:spacing w:before="120" w:after="0" w:line="240" w:lineRule="auto"/>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kern w:val="0"/>
          <w:lang w:eastAsia="en-AU"/>
          <w14:ligatures w14:val="none"/>
        </w:rPr>
        <w:t>In each case, the passionfruit levy rate is worked out by adding together the two components.</w:t>
      </w:r>
      <w:r w:rsidRPr="00CA0B10">
        <w:rPr>
          <w:rFonts w:ascii="Times New Roman" w:eastAsia="MS Gothic" w:hAnsi="Times New Roman" w:cs="Times New Roman"/>
          <w:b/>
          <w:bCs/>
          <w:kern w:val="0"/>
          <w:lang w:eastAsia="en-AU"/>
          <w14:ligatures w14:val="none"/>
        </w:rPr>
        <w:t xml:space="preserve"> </w:t>
      </w:r>
    </w:p>
    <w:p w14:paraId="392BFCB4" w14:textId="77777777" w:rsidR="00CA0B10" w:rsidRPr="00CA0B10" w:rsidRDefault="00CA0B10" w:rsidP="00CA0B10">
      <w:pPr>
        <w:spacing w:after="0" w:line="240" w:lineRule="auto"/>
        <w:rPr>
          <w:rFonts w:ascii="Times New Roman" w:eastAsia="MS Gothic" w:hAnsi="Times New Roman" w:cs="Times New Roman"/>
          <w:b/>
          <w:bCs/>
          <w:kern w:val="0"/>
          <w:lang w:eastAsia="en-AU"/>
          <w14:ligatures w14:val="none"/>
        </w:rPr>
      </w:pPr>
    </w:p>
    <w:p w14:paraId="2C651512" w14:textId="1C3BC2FB" w:rsidR="008D38D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kern w:val="0"/>
          <w:lang w:eastAsia="en-AU"/>
        </w:rPr>
        <w:t xml:space="preserve">The term </w:t>
      </w:r>
      <w:r w:rsidRPr="00CA0B10">
        <w:rPr>
          <w:rFonts w:ascii="Times New Roman" w:eastAsia="MS Gothic" w:hAnsi="Times New Roman" w:cs="Times New Roman"/>
          <w:b/>
          <w:i/>
          <w:kern w:val="0"/>
          <w:szCs w:val="22"/>
          <w:lang w:eastAsia="en-AU"/>
          <w14:ligatures w14:val="none"/>
        </w:rPr>
        <w:t>passionfruit carton</w:t>
      </w:r>
      <w:r w:rsidRPr="00CA0B10">
        <w:rPr>
          <w:rFonts w:ascii="Times New Roman" w:eastAsia="MS Gothic" w:hAnsi="Times New Roman" w:cs="Times New Roman"/>
          <w:kern w:val="0"/>
          <w:szCs w:val="22"/>
          <w:lang w:eastAsia="en-AU"/>
          <w14:ligatures w14:val="none"/>
        </w:rPr>
        <w:t xml:space="preserve"> is defined in subclause 55-3(2) as an 18 litre container of a kind ordinarily used in the Australian horticultural industry for packing passionfruit.</w:t>
      </w:r>
    </w:p>
    <w:p w14:paraId="0A8A7DEF" w14:textId="77777777" w:rsidR="008D38D0" w:rsidRPr="00CA0B10" w:rsidRDefault="008D38D0" w:rsidP="00CA0B10">
      <w:pPr>
        <w:spacing w:after="0" w:line="240" w:lineRule="auto"/>
        <w:textAlignment w:val="baseline"/>
        <w:rPr>
          <w:rFonts w:ascii="Times New Roman" w:eastAsia="MS Gothic" w:hAnsi="Times New Roman" w:cs="Times New Roman"/>
          <w:kern w:val="0"/>
          <w:szCs w:val="22"/>
          <w:lang w:eastAsia="en-AU"/>
          <w14:ligatures w14:val="none"/>
        </w:rPr>
      </w:pPr>
    </w:p>
    <w:p w14:paraId="07ACACD8" w14:textId="77777777" w:rsidR="00CA0B10" w:rsidRPr="00CA0B10" w:rsidRDefault="00CA0B10" w:rsidP="00251C2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55-4—Levy payer</w:t>
      </w:r>
    </w:p>
    <w:p w14:paraId="41C817F3" w14:textId="77777777" w:rsidR="008D38D0" w:rsidRDefault="008D38D0" w:rsidP="00CA0B10">
      <w:pPr>
        <w:spacing w:after="0" w:line="240" w:lineRule="auto"/>
        <w:textAlignment w:val="baseline"/>
        <w:rPr>
          <w:rFonts w:ascii="Times New Roman" w:eastAsia="MS Gothic" w:hAnsi="Times New Roman" w:cs="Times New Roman"/>
          <w:kern w:val="0"/>
          <w:szCs w:val="22"/>
          <w:lang w:eastAsia="en-AU"/>
          <w14:ligatures w14:val="none"/>
        </w:rPr>
      </w:pPr>
    </w:p>
    <w:p w14:paraId="066F7CB7"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provides that the person who owns the passionfruit immediately after it is harvested is liable to pay the passionfruit levy.</w:t>
      </w:r>
    </w:p>
    <w:p w14:paraId="7E102C54" w14:textId="77777777" w:rsidR="00CA0B10" w:rsidRPr="00CA0B10" w:rsidRDefault="00CA0B10" w:rsidP="00CA0B10">
      <w:pPr>
        <w:spacing w:after="0" w:line="240" w:lineRule="auto"/>
        <w:rPr>
          <w:rFonts w:ascii="Times New Roman" w:eastAsia="MS Gothic" w:hAnsi="Times New Roman" w:cs="Times New Roman"/>
          <w:b/>
          <w:bCs/>
          <w:kern w:val="0"/>
          <w:szCs w:val="22"/>
          <w:lang w:eastAsia="en-AU"/>
        </w:rPr>
      </w:pPr>
    </w:p>
    <w:p w14:paraId="4D818707" w14:textId="77777777" w:rsidR="00CA0B10" w:rsidRPr="00CA0B10" w:rsidRDefault="00CA0B10" w:rsidP="00CA0B10">
      <w:pPr>
        <w:spacing w:after="0" w:line="240" w:lineRule="auto"/>
        <w:rPr>
          <w:rFonts w:ascii="Times New Roman" w:eastAsia="MS Gothic" w:hAnsi="Times New Roman" w:cs="Times New Roman"/>
          <w:b/>
          <w:kern w:val="0"/>
          <w:szCs w:val="22"/>
          <w:lang w:eastAsia="en-AU"/>
          <w14:ligatures w14:val="none"/>
        </w:rPr>
      </w:pPr>
      <w:r w:rsidRPr="00CA0B10">
        <w:rPr>
          <w:rFonts w:ascii="Times New Roman" w:eastAsia="MS Gothic" w:hAnsi="Times New Roman" w:cs="Times New Roman"/>
          <w:b/>
          <w:kern w:val="0"/>
          <w:szCs w:val="22"/>
          <w:lang w:eastAsia="en-AU"/>
          <w14:ligatures w14:val="none"/>
        </w:rPr>
        <w:t>Clause 55-5—Application provision</w:t>
      </w:r>
    </w:p>
    <w:p w14:paraId="523DB217" w14:textId="77777777" w:rsidR="008D38D0" w:rsidRDefault="008D38D0" w:rsidP="00CA0B10">
      <w:pPr>
        <w:spacing w:after="0" w:line="240" w:lineRule="auto"/>
        <w:textAlignment w:val="baseline"/>
        <w:rPr>
          <w:rFonts w:ascii="Times New Roman" w:eastAsia="MS Gothic" w:hAnsi="Times New Roman" w:cs="Times New Roman"/>
          <w:kern w:val="0"/>
          <w:lang w:eastAsia="en-AU"/>
          <w14:ligatures w14:val="none"/>
        </w:rPr>
      </w:pPr>
    </w:p>
    <w:p w14:paraId="7D2602C3" w14:textId="45D79D11" w:rsidR="00CA0B10" w:rsidRPr="0030750E" w:rsidRDefault="00CA0B10" w:rsidP="00CA0B10">
      <w:pPr>
        <w:spacing w:after="0" w:line="240" w:lineRule="auto"/>
        <w:textAlignment w:val="baseline"/>
        <w:rPr>
          <w:rFonts w:ascii="Times New Roman" w:eastAsia="Times New Roman" w:hAnsi="Times New Roman" w:cs="Times New Roman"/>
          <w:kern w:val="0"/>
          <w14:ligatures w14:val="none"/>
        </w:rPr>
      </w:pPr>
      <w:r w:rsidRPr="0030750E">
        <w:rPr>
          <w:rFonts w:ascii="Times New Roman" w:eastAsia="MS Gothic" w:hAnsi="Times New Roman" w:cs="Times New Roman"/>
          <w:kern w:val="0"/>
          <w:lang w:eastAsia="en-AU"/>
          <w14:ligatures w14:val="none"/>
        </w:rPr>
        <w:t xml:space="preserve">Clause 55-5 provides that clause 55-1 applies </w:t>
      </w:r>
      <w:r w:rsidR="0030750E">
        <w:rPr>
          <w:rFonts w:ascii="Times New Roman" w:eastAsia="MS Gothic" w:hAnsi="Times New Roman" w:cs="Times New Roman"/>
          <w:kern w:val="0"/>
          <w:lang w:eastAsia="en-AU"/>
          <w14:ligatures w14:val="none"/>
        </w:rPr>
        <w:t xml:space="preserve">in relation </w:t>
      </w:r>
      <w:r w:rsidRPr="0030750E">
        <w:rPr>
          <w:rFonts w:ascii="Times New Roman" w:eastAsia="MS Gothic" w:hAnsi="Times New Roman" w:cs="Times New Roman"/>
          <w:kern w:val="0"/>
          <w:lang w:eastAsia="en-AU"/>
          <w14:ligatures w14:val="none"/>
        </w:rPr>
        <w:t xml:space="preserve">to passionfruit </w:t>
      </w:r>
      <w:r w:rsidR="0030750E">
        <w:rPr>
          <w:rFonts w:ascii="Times New Roman" w:eastAsia="MS Gothic" w:hAnsi="Times New Roman" w:cs="Times New Roman"/>
          <w:kern w:val="0"/>
          <w:lang w:eastAsia="en-AU"/>
          <w14:ligatures w14:val="none"/>
        </w:rPr>
        <w:t xml:space="preserve">that is </w:t>
      </w:r>
      <w:r w:rsidRPr="0030750E">
        <w:rPr>
          <w:rFonts w:ascii="Times New Roman" w:eastAsia="MS Gothic" w:hAnsi="Times New Roman" w:cs="Times New Roman"/>
          <w:kern w:val="0"/>
          <w:lang w:eastAsia="en-AU"/>
          <w14:ligatures w14:val="none"/>
        </w:rPr>
        <w:t>sold or processed on or after 1 July 2025</w:t>
      </w:r>
      <w:r w:rsidR="78042610" w:rsidRPr="0030750E">
        <w:rPr>
          <w:rFonts w:ascii="Times New Roman" w:eastAsia="MS Gothic" w:hAnsi="Times New Roman" w:cs="Times New Roman"/>
          <w:kern w:val="0"/>
          <w:lang w:eastAsia="en-AU"/>
          <w14:ligatures w14:val="none"/>
        </w:rPr>
        <w:t>,</w:t>
      </w:r>
      <w:r w:rsidR="0FAE315A" w:rsidRPr="005D6D85">
        <w:rPr>
          <w:rFonts w:ascii="Times New Roman" w:eastAsia="Times New Roman" w:hAnsi="Times New Roman" w:cs="Times New Roman"/>
        </w:rPr>
        <w:t xml:space="preserve"> whether the passionfruit is harvested before, on or after that day</w:t>
      </w:r>
      <w:r w:rsidRPr="005D6D85">
        <w:rPr>
          <w:rFonts w:ascii="Times New Roman" w:eastAsia="Times New Roman" w:hAnsi="Times New Roman" w:cs="Times New Roman"/>
        </w:rPr>
        <w:t>.</w:t>
      </w:r>
    </w:p>
    <w:p w14:paraId="3644F045" w14:textId="3DF79D79" w:rsidR="00CA0B10" w:rsidRPr="00CA0B10" w:rsidRDefault="00CA0B10" w:rsidP="00CA0B10">
      <w:pPr>
        <w:spacing w:after="0" w:line="240" w:lineRule="auto"/>
        <w:rPr>
          <w:rFonts w:ascii="Times New Roman" w:eastAsiaTheme="majorEastAsia" w:hAnsi="Times New Roman" w:cs="Times New Roman"/>
          <w:b/>
          <w:bCs/>
          <w:kern w:val="0"/>
        </w:rPr>
      </w:pPr>
    </w:p>
    <w:p w14:paraId="0DC2639B"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191" w:name="_Toc178245328"/>
      <w:bookmarkStart w:id="192" w:name="_Toc177028509"/>
      <w:r w:rsidRPr="00251C20">
        <w:rPr>
          <w:rFonts w:ascii="Times New Roman" w:eastAsiaTheme="majorEastAsia" w:hAnsi="Times New Roman" w:cs="Times New Roman"/>
          <w:b/>
          <w:kern w:val="0"/>
          <w:sz w:val="28"/>
          <w:szCs w:val="28"/>
        </w:rPr>
        <w:t>Division 56</w:t>
      </w:r>
      <w:r w:rsidRPr="00251C20">
        <w:rPr>
          <w:rFonts w:ascii="Times New Roman" w:eastAsia="Times New Roman" w:hAnsi="Times New Roman" w:cs="Times New Roman"/>
          <w:kern w:val="0"/>
          <w:sz w:val="28"/>
          <w:szCs w:val="28"/>
          <w:lang w:eastAsia="ja-JP"/>
          <w14:ligatures w14:val="none"/>
        </w:rPr>
        <w:t>—</w:t>
      </w:r>
      <w:r w:rsidRPr="00251C20">
        <w:rPr>
          <w:rFonts w:ascii="Times New Roman" w:eastAsiaTheme="majorEastAsia" w:hAnsi="Times New Roman" w:cs="Times New Roman"/>
          <w:b/>
          <w:kern w:val="0"/>
          <w:sz w:val="28"/>
          <w:szCs w:val="28"/>
        </w:rPr>
        <w:t>Persimmons</w:t>
      </w:r>
      <w:bookmarkEnd w:id="191"/>
      <w:bookmarkEnd w:id="192"/>
    </w:p>
    <w:p w14:paraId="00440AA7" w14:textId="77777777" w:rsidR="008D38D0" w:rsidRDefault="008D38D0" w:rsidP="00CA0B10">
      <w:pPr>
        <w:spacing w:after="0" w:line="240" w:lineRule="auto"/>
        <w:textAlignment w:val="baseline"/>
        <w:rPr>
          <w:rFonts w:ascii="Times New Roman" w:eastAsiaTheme="majorEastAsia" w:hAnsi="Times New Roman" w:cs="Times New Roman"/>
          <w:kern w:val="0"/>
          <w:lang w:val="en-GB" w:eastAsia="en-AU"/>
          <w14:ligatures w14:val="none"/>
        </w:rPr>
      </w:pPr>
    </w:p>
    <w:p w14:paraId="7573F14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GB" w:eastAsia="en-AU"/>
          <w14:ligatures w14:val="none"/>
        </w:rPr>
        <w:t>This Division imposes a levy (</w:t>
      </w:r>
      <w:r w:rsidRPr="00CA0B10">
        <w:rPr>
          <w:rFonts w:ascii="Times New Roman" w:eastAsiaTheme="majorEastAsia" w:hAnsi="Times New Roman" w:cs="Times New Roman"/>
          <w:b/>
          <w:bCs/>
          <w:kern w:val="0"/>
          <w:lang w:val="en-GB" w:eastAsia="en-AU"/>
          <w14:ligatures w14:val="none"/>
        </w:rPr>
        <w:t>persimmon levy</w:t>
      </w:r>
      <w:r w:rsidRPr="00CA0B10">
        <w:rPr>
          <w:rFonts w:ascii="Times New Roman" w:eastAsiaTheme="majorEastAsia" w:hAnsi="Times New Roman" w:cs="Times New Roman"/>
          <w:kern w:val="0"/>
          <w:lang w:val="en-GB" w:eastAsia="en-AU"/>
          <w14:ligatures w14:val="none"/>
        </w:rPr>
        <w:t xml:space="preserve">) on persimmons harvested in Australia, in specific circumstances. Levy was previously imposed on persimmons: see Schedule 15 to the </w:t>
      </w:r>
      <w:r w:rsidRPr="00CA0B10">
        <w:rPr>
          <w:rFonts w:ascii="Times New Roman" w:eastAsiaTheme="majorEastAsia" w:hAnsi="Times New Roman" w:cs="Times New Roman"/>
          <w:iCs/>
          <w:kern w:val="0"/>
          <w:lang w:val="en-GB" w:eastAsia="en-AU"/>
          <w14:ligatures w14:val="none"/>
        </w:rPr>
        <w:t>1999 Excise Levies Act</w:t>
      </w:r>
      <w:r w:rsidRPr="00CA0B10">
        <w:rPr>
          <w:rFonts w:ascii="Times New Roman" w:eastAsiaTheme="majorEastAsia" w:hAnsi="Times New Roman" w:cs="Times New Roman"/>
          <w:i/>
          <w:iCs/>
          <w:kern w:val="0"/>
          <w:lang w:val="en-GB" w:eastAsia="en-AU"/>
          <w14:ligatures w14:val="none"/>
        </w:rPr>
        <w:t xml:space="preserve"> </w:t>
      </w:r>
      <w:r w:rsidRPr="00CA0B10">
        <w:rPr>
          <w:rFonts w:ascii="Times New Roman" w:eastAsiaTheme="majorEastAsia" w:hAnsi="Times New Roman" w:cs="Times New Roman"/>
          <w:kern w:val="0"/>
          <w:lang w:val="en-GB" w:eastAsia="en-AU"/>
          <w14:ligatures w14:val="none"/>
        </w:rPr>
        <w:t xml:space="preserve">and Schedule 15 to the </w:t>
      </w:r>
      <w:r w:rsidRPr="00CA0B10">
        <w:rPr>
          <w:rFonts w:ascii="Times New Roman" w:eastAsiaTheme="majorEastAsia" w:hAnsi="Times New Roman" w:cs="Times New Roman"/>
          <w:iCs/>
          <w:kern w:val="0"/>
          <w:lang w:val="en-GB" w:eastAsia="en-AU"/>
          <w14:ligatures w14:val="none"/>
        </w:rPr>
        <w:t>1999 Excise Levies Regulations</w:t>
      </w:r>
      <w:r w:rsidRPr="00CA0B10">
        <w:rPr>
          <w:rFonts w:ascii="Times New Roman" w:eastAsiaTheme="majorEastAsia" w:hAnsi="Times New Roman" w:cs="Times New Roman"/>
          <w:i/>
          <w:iCs/>
          <w:kern w:val="0"/>
          <w:lang w:val="en-GB" w:eastAsia="en-AU"/>
          <w14:ligatures w14:val="none"/>
        </w:rPr>
        <w:t>.</w:t>
      </w:r>
      <w:r w:rsidRPr="00CA0B10">
        <w:rPr>
          <w:rFonts w:ascii="Times New Roman" w:eastAsiaTheme="majorEastAsia" w:hAnsi="Times New Roman" w:cs="Times New Roman"/>
          <w:kern w:val="0"/>
          <w:lang w:val="en-GB" w:eastAsia="en-AU"/>
          <w14:ligatures w14:val="none"/>
        </w:rPr>
        <w:t xml:space="preserve"> </w:t>
      </w:r>
    </w:p>
    <w:p w14:paraId="7BFCCF1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2CA1A782" w14:textId="77777777" w:rsidR="00CA0B10" w:rsidRDefault="00CA0B10" w:rsidP="00F91CF9">
      <w:pPr>
        <w:keepNext/>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persimmon levy:</w:t>
      </w:r>
    </w:p>
    <w:p w14:paraId="42786BC6" w14:textId="77777777" w:rsidR="008D38D0" w:rsidRPr="00CA0B10" w:rsidRDefault="008D38D0" w:rsidP="00F91CF9">
      <w:pPr>
        <w:keepNext/>
        <w:spacing w:after="0" w:line="240" w:lineRule="auto"/>
        <w:textAlignment w:val="baseline"/>
        <w:rPr>
          <w:rFonts w:ascii="Times New Roman" w:eastAsiaTheme="majorEastAsia" w:hAnsi="Times New Roman" w:cs="Times New Roman"/>
          <w:kern w:val="0"/>
          <w:lang w:eastAsia="en-AU"/>
          <w14:ligatures w14:val="none"/>
        </w:rPr>
      </w:pPr>
    </w:p>
    <w:p w14:paraId="50A3ED55" w14:textId="522738F2" w:rsidR="00CA0B10" w:rsidRPr="00CA0B10" w:rsidRDefault="00CA0B10" w:rsidP="00F91CF9">
      <w:pPr>
        <w:numPr>
          <w:ilvl w:val="0"/>
          <w:numId w:val="2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business purchaser</w:t>
      </w:r>
      <w:r w:rsidRPr="00CA0B10">
        <w:rPr>
          <w:rFonts w:ascii="Times New Roman" w:eastAsiaTheme="majorEastAsia" w:hAnsi="Times New Roman" w:cs="Times New Roman"/>
          <w:kern w:val="0"/>
          <w:lang w:eastAsia="en-AU"/>
          <w14:ligatures w14:val="none"/>
        </w:rPr>
        <w:t xml:space="preserve"> is defined in subsection 6(3</w:t>
      </w:r>
      <w:r w:rsidR="50E94EEC" w:rsidRPr="60F6F039">
        <w:rPr>
          <w:rFonts w:ascii="Times New Roman" w:eastAsiaTheme="majorEastAsia" w:hAnsi="Times New Roman" w:cs="Times New Roman"/>
          <w:kern w:val="0"/>
          <w:lang w:eastAsia="en-AU"/>
          <w14:ligatures w14:val="none"/>
        </w:rPr>
        <w:t>)</w:t>
      </w:r>
      <w:r w:rsidR="4EF22168" w:rsidRPr="60F6F039">
        <w:rPr>
          <w:rFonts w:ascii="Times New Roman" w:eastAsiaTheme="majorEastAsia" w:hAnsi="Times New Roman" w:cs="Times New Roman"/>
          <w:kern w:val="0"/>
          <w:lang w:eastAsia="en-AU"/>
          <w14:ligatures w14:val="none"/>
        </w:rPr>
        <w:t xml:space="preserve"> of the Regulations</w:t>
      </w:r>
      <w:r w:rsidR="50E94EEC" w:rsidRPr="60F6F039">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kern w:val="0"/>
          <w:lang w:eastAsia="en-AU"/>
          <w14:ligatures w14:val="none"/>
        </w:rPr>
        <w:t xml:space="preserve"> In relation to persimmons, it means a person who buys persimmons from persimmon levy payers in the course of carrying on a business.</w:t>
      </w:r>
    </w:p>
    <w:p w14:paraId="3BD4BE2E" w14:textId="71ACB1FF" w:rsidR="00CA0B10" w:rsidRPr="00CA0B10" w:rsidRDefault="00CA0B10" w:rsidP="00F91CF9">
      <w:pPr>
        <w:numPr>
          <w:ilvl w:val="0"/>
          <w:numId w:val="2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persimmon</w:t>
      </w:r>
      <w:r w:rsidRPr="00CA0B10">
        <w:rPr>
          <w:rFonts w:ascii="Times New Roman" w:eastAsiaTheme="majorEastAsia" w:hAnsi="Times New Roman" w:cs="Times New Roman"/>
          <w:kern w:val="0"/>
          <w:lang w:eastAsia="en-AU"/>
          <w14:ligatures w14:val="none"/>
        </w:rPr>
        <w:t xml:space="preserve"> is defined in subclause 56-1(2</w:t>
      </w:r>
      <w:r w:rsidR="50E94EEC" w:rsidRPr="60F6F039">
        <w:rPr>
          <w:rFonts w:ascii="Times New Roman" w:eastAsiaTheme="majorEastAsia" w:hAnsi="Times New Roman" w:cs="Times New Roman"/>
          <w:kern w:val="0"/>
          <w:lang w:eastAsia="en-AU"/>
          <w14:ligatures w14:val="none"/>
        </w:rPr>
        <w:t>)</w:t>
      </w:r>
      <w:r w:rsidR="79B548A5" w:rsidRPr="60F6F039">
        <w:rPr>
          <w:rFonts w:ascii="Times New Roman" w:eastAsiaTheme="majorEastAsia" w:hAnsi="Times New Roman" w:cs="Times New Roman"/>
          <w:kern w:val="0"/>
          <w:lang w:eastAsia="en-AU"/>
          <w14:ligatures w14:val="none"/>
        </w:rPr>
        <w:t xml:space="preserve"> of Schedule 2 to the Regulations.  </w:t>
      </w:r>
    </w:p>
    <w:p w14:paraId="6B90BE8E" w14:textId="3121D711" w:rsidR="00CA0B10" w:rsidRPr="00CA0B10" w:rsidRDefault="00CA0B10" w:rsidP="00F91CF9">
      <w:pPr>
        <w:numPr>
          <w:ilvl w:val="0"/>
          <w:numId w:val="2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process</w:t>
      </w:r>
      <w:r w:rsidRPr="00CA0B10">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in relation to a plant product</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subsection 7(1</w:t>
      </w:r>
      <w:r w:rsidR="50E94EEC" w:rsidRPr="60F6F039">
        <w:rPr>
          <w:rFonts w:ascii="Times New Roman" w:eastAsiaTheme="majorEastAsia" w:hAnsi="Times New Roman" w:cs="Times New Roman"/>
          <w:kern w:val="0"/>
          <w:lang w:eastAsia="en-AU"/>
          <w14:ligatures w14:val="none"/>
        </w:rPr>
        <w:t>)</w:t>
      </w:r>
      <w:r w:rsidR="0189D72C" w:rsidRPr="60F6F039">
        <w:rPr>
          <w:rFonts w:ascii="Times New Roman" w:eastAsiaTheme="majorEastAsia" w:hAnsi="Times New Roman" w:cs="Times New Roman"/>
          <w:kern w:val="0"/>
          <w:lang w:eastAsia="en-AU"/>
          <w14:ligatures w14:val="none"/>
        </w:rPr>
        <w:t xml:space="preserve"> of the Regulations</w:t>
      </w:r>
      <w:r w:rsidR="50E94EEC" w:rsidRPr="60F6F039">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kern w:val="0"/>
          <w:lang w:eastAsia="en-AU"/>
          <w14:ligatures w14:val="none"/>
        </w:rPr>
        <w:t xml:space="preserve"> In relation to persimmons, it means the performance of an operation, except cleaning or washing, brushing, sorting, grading, packing, storage, transport, delivery, or fruit conditioning operations, including ripening.</w:t>
      </w:r>
    </w:p>
    <w:p w14:paraId="553CAD69" w14:textId="5D269927" w:rsidR="00454D4E" w:rsidRPr="00454D4E" w:rsidRDefault="00CA0B10" w:rsidP="00903714">
      <w:pPr>
        <w:numPr>
          <w:ilvl w:val="0"/>
          <w:numId w:val="20"/>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454D4E">
        <w:rPr>
          <w:rFonts w:ascii="Times New Roman" w:eastAsiaTheme="majorEastAsia" w:hAnsi="Times New Roman" w:cs="Times New Roman"/>
          <w:b/>
          <w:bCs/>
          <w:i/>
          <w:iCs/>
          <w:kern w:val="0"/>
          <w:lang w:eastAsia="en-AU"/>
          <w14:ligatures w14:val="none"/>
        </w:rPr>
        <w:lastRenderedPageBreak/>
        <w:t>retail sale</w:t>
      </w:r>
      <w:r w:rsidRPr="00454D4E">
        <w:rPr>
          <w:rFonts w:ascii="Times New Roman" w:eastAsiaTheme="majorEastAsia" w:hAnsi="Times New Roman" w:cs="Times New Roman"/>
          <w:kern w:val="0"/>
          <w:lang w:eastAsia="en-AU"/>
          <w14:ligatures w14:val="none"/>
        </w:rPr>
        <w:t xml:space="preserve"> is defined in section 5</w:t>
      </w:r>
      <w:r w:rsidR="49C3CCA7" w:rsidRPr="00454D4E">
        <w:rPr>
          <w:rFonts w:ascii="Times New Roman" w:eastAsiaTheme="majorEastAsia" w:hAnsi="Times New Roman" w:cs="Times New Roman"/>
          <w:kern w:val="0"/>
          <w:lang w:eastAsia="en-AU"/>
          <w14:ligatures w14:val="none"/>
        </w:rPr>
        <w:t xml:space="preserve"> of the Regulations</w:t>
      </w:r>
      <w:r w:rsidR="50E94EEC" w:rsidRPr="00454D4E">
        <w:rPr>
          <w:rFonts w:ascii="Times New Roman" w:eastAsiaTheme="majorEastAsia" w:hAnsi="Times New Roman" w:cs="Times New Roman"/>
          <w:kern w:val="0"/>
          <w:lang w:eastAsia="en-AU"/>
          <w14:ligatures w14:val="none"/>
        </w:rPr>
        <w:t>.</w:t>
      </w:r>
      <w:r w:rsidRPr="00454D4E">
        <w:rPr>
          <w:rFonts w:ascii="Times New Roman" w:eastAsiaTheme="majorEastAsia" w:hAnsi="Times New Roman" w:cs="Times New Roman"/>
          <w:kern w:val="0"/>
          <w:lang w:eastAsia="en-AU"/>
          <w14:ligatures w14:val="none"/>
        </w:rPr>
        <w:t xml:space="preserve"> In relation to persimmons, it means any sale by a person except a sale to a business purchaser, whether through a selling agent, buying agent or both, or to a consumer at a wholesale produce market.</w:t>
      </w:r>
    </w:p>
    <w:p w14:paraId="424ACDA6" w14:textId="77777777" w:rsidR="001F5B3C" w:rsidRPr="00F91CF9" w:rsidRDefault="001F5B3C" w:rsidP="00F91CF9">
      <w:pPr>
        <w:spacing w:after="0" w:line="240" w:lineRule="auto"/>
        <w:textAlignment w:val="baseline"/>
        <w:rPr>
          <w:rFonts w:ascii="Times New Roman" w:hAnsi="Times New Roman"/>
          <w:b/>
          <w:kern w:val="0"/>
          <w14:ligatures w14:val="none"/>
        </w:rPr>
      </w:pPr>
    </w:p>
    <w:p w14:paraId="1DF2E9E0" w14:textId="7280625F"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56-1—Imposition of persimmon levy</w:t>
      </w:r>
    </w:p>
    <w:p w14:paraId="0E3D57D2" w14:textId="77777777" w:rsidR="008D38D0" w:rsidRDefault="008D38D0" w:rsidP="00CA0B10">
      <w:pPr>
        <w:spacing w:after="0" w:line="240" w:lineRule="auto"/>
        <w:textAlignment w:val="baseline"/>
        <w:rPr>
          <w:rFonts w:ascii="Times New Roman" w:eastAsiaTheme="majorEastAsia" w:hAnsi="Times New Roman" w:cs="Times New Roman"/>
          <w:kern w:val="0"/>
          <w:lang w:eastAsia="en-AU"/>
          <w14:ligatures w14:val="none"/>
        </w:rPr>
      </w:pPr>
    </w:p>
    <w:p w14:paraId="0B03071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56-1(1) imposes levy on persimmons that are harvested in Australia and are either sold by, or processed by or for, the person who owns the persimmons immediately after they are harvested.</w:t>
      </w:r>
      <w:r w:rsidRPr="00CA0B10">
        <w:rPr>
          <w:rFonts w:ascii="Times New Roman" w:eastAsia="Times New Roman" w:hAnsi="Times New Roman" w:cs="Times New Roman"/>
          <w:kern w:val="0"/>
          <w:lang w:eastAsia="en-AU"/>
          <w14:ligatures w14:val="none"/>
        </w:rPr>
        <w:t xml:space="preserve"> The term </w:t>
      </w:r>
      <w:r w:rsidRPr="00CA0B10">
        <w:rPr>
          <w:rFonts w:ascii="Times New Roman" w:eastAsiaTheme="majorEastAsia" w:hAnsi="Times New Roman" w:cs="Times New Roman"/>
          <w:b/>
          <w:bCs/>
          <w:i/>
          <w:iCs/>
          <w:kern w:val="0"/>
          <w:lang w:eastAsia="en-AU"/>
          <w14:ligatures w14:val="none"/>
        </w:rPr>
        <w:t>persimmon</w:t>
      </w:r>
      <w:r w:rsidRPr="00CA0B10">
        <w:rPr>
          <w:rFonts w:ascii="Times New Roman" w:eastAsiaTheme="majorEastAsia" w:hAnsi="Times New Roman" w:cs="Times New Roman"/>
          <w:kern w:val="0"/>
          <w:lang w:eastAsia="en-AU"/>
          <w14:ligatures w14:val="none"/>
        </w:rPr>
        <w:t xml:space="preserve"> is defined in subclause 56-1(2) by</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reference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to its scientific name.</w:t>
      </w:r>
    </w:p>
    <w:p w14:paraId="0E332F6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CAF6C6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56-2—Exemptions from the levy</w:t>
      </w:r>
    </w:p>
    <w:p w14:paraId="353509FF" w14:textId="77777777" w:rsidR="008D38D0" w:rsidRDefault="008D38D0" w:rsidP="00CA0B10">
      <w:pPr>
        <w:spacing w:after="0" w:line="240" w:lineRule="auto"/>
        <w:textAlignment w:val="baseline"/>
        <w:rPr>
          <w:rFonts w:ascii="Times New Roman" w:eastAsiaTheme="majorEastAsia" w:hAnsi="Times New Roman" w:cs="Times New Roman"/>
          <w:kern w:val="0"/>
          <w:lang w:val="en-GB" w:eastAsia="en-AU"/>
          <w14:ligatures w14:val="none"/>
        </w:rPr>
      </w:pPr>
    </w:p>
    <w:p w14:paraId="50DE4BF0"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val="en-GB" w:eastAsia="en-AU"/>
          <w14:ligatures w14:val="none"/>
        </w:rPr>
      </w:pPr>
      <w:r w:rsidRPr="00CA0B10">
        <w:rPr>
          <w:rFonts w:ascii="Times New Roman" w:eastAsiaTheme="majorEastAsia" w:hAnsi="Times New Roman" w:cs="Times New Roman"/>
          <w:kern w:val="0"/>
          <w:lang w:val="en-GB" w:eastAsia="en-AU"/>
          <w14:ligatures w14:val="none"/>
        </w:rPr>
        <w:t xml:space="preserve">This clause exempts persimmon from levy in two cases. </w:t>
      </w:r>
    </w:p>
    <w:p w14:paraId="7B140994" w14:textId="77777777" w:rsidR="00CA0B10" w:rsidRPr="00CA0B10" w:rsidRDefault="00CA0B10" w:rsidP="00F91CF9">
      <w:pPr>
        <w:numPr>
          <w:ilvl w:val="0"/>
          <w:numId w:val="248"/>
        </w:numPr>
        <w:spacing w:before="120" w:after="0" w:line="240" w:lineRule="auto"/>
        <w:ind w:left="425" w:hanging="425"/>
        <w:textAlignment w:val="baseline"/>
        <w:rPr>
          <w:rFonts w:ascii="Times New Roman" w:eastAsiaTheme="majorEastAsia" w:hAnsi="Times New Roman" w:cs="Times New Roman"/>
          <w:kern w:val="0"/>
          <w:lang w:val="en-GB" w:eastAsia="en-AU"/>
          <w14:ligatures w14:val="none"/>
        </w:rPr>
      </w:pPr>
      <w:r w:rsidRPr="00CA0B10">
        <w:rPr>
          <w:rFonts w:ascii="Times New Roman" w:eastAsiaTheme="majorEastAsia" w:hAnsi="Times New Roman" w:cs="Times New Roman"/>
          <w:kern w:val="0"/>
          <w:lang w:val="en-GB" w:eastAsia="en-AU"/>
          <w14:ligatures w14:val="none"/>
        </w:rPr>
        <w:t xml:space="preserve">Subclause 56-2(1) exempts from levy persimmons that are sold or processed after being exported from Australia. </w:t>
      </w:r>
    </w:p>
    <w:p w14:paraId="4AC07956" w14:textId="48E1D367" w:rsidR="00CA0B10" w:rsidRPr="00CA0B10" w:rsidRDefault="00CA0B10" w:rsidP="00F91CF9">
      <w:pPr>
        <w:numPr>
          <w:ilvl w:val="0"/>
          <w:numId w:val="248"/>
        </w:numPr>
        <w:spacing w:before="120" w:after="0" w:line="240" w:lineRule="auto"/>
        <w:ind w:left="426" w:hanging="426"/>
        <w:jc w:val="both"/>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GB" w:eastAsia="en-AU"/>
          <w14:ligatures w14:val="none"/>
        </w:rPr>
        <w:t xml:space="preserve">Subclause 56-2(2) exempts from levy persimmons that are sold, in a financial year, by a person by retail sale if the total levy amount that would otherwise be payable by the person on persimmons that they sell by retail sale in the year is less than $100. </w:t>
      </w:r>
      <w:r w:rsidR="50E94EEC" w:rsidRPr="60F6F039">
        <w:rPr>
          <w:rFonts w:ascii="Times New Roman" w:eastAsiaTheme="majorEastAsia" w:hAnsi="Times New Roman" w:cs="Times New Roman"/>
          <w:kern w:val="0"/>
          <w:lang w:val="en-GB" w:eastAsia="en-AU"/>
          <w14:ligatures w14:val="none"/>
        </w:rPr>
        <w:t xml:space="preserve">This </w:t>
      </w:r>
      <w:r w:rsidR="7E2ED21A" w:rsidRPr="60F6F039">
        <w:rPr>
          <w:rFonts w:ascii="Times New Roman" w:eastAsiaTheme="majorEastAsia" w:hAnsi="Times New Roman" w:cs="Times New Roman"/>
          <w:kern w:val="0"/>
          <w:lang w:val="en-GB" w:eastAsia="en-AU"/>
          <w14:ligatures w14:val="none"/>
        </w:rPr>
        <w:t>ex</w:t>
      </w:r>
      <w:r w:rsidR="40CAECCD" w:rsidRPr="60F6F039">
        <w:rPr>
          <w:rFonts w:ascii="Times New Roman" w:eastAsiaTheme="majorEastAsia" w:hAnsi="Times New Roman" w:cs="Times New Roman"/>
          <w:kern w:val="0"/>
          <w:lang w:val="en-GB" w:eastAsia="en-AU"/>
          <w14:ligatures w14:val="none"/>
        </w:rPr>
        <w:t>emption</w:t>
      </w:r>
      <w:r w:rsidRPr="00CA0B10">
        <w:rPr>
          <w:rFonts w:ascii="Times New Roman" w:eastAsiaTheme="majorEastAsia" w:hAnsi="Times New Roman" w:cs="Times New Roman"/>
          <w:kern w:val="0"/>
          <w:lang w:val="en-GB" w:eastAsia="en-AU"/>
          <w14:ligatures w14:val="none"/>
        </w:rPr>
        <w:t xml:space="preserve"> supports the efficient and cost-effective collection of the levy by not requiring people to pay levy who would otherwise have a levy liability on retail sales below a threshold set </w:t>
      </w:r>
      <w:r w:rsidR="2819ECBD" w:rsidRPr="60F6F039">
        <w:rPr>
          <w:rFonts w:ascii="Times New Roman" w:eastAsiaTheme="majorEastAsia" w:hAnsi="Times New Roman" w:cs="Times New Roman"/>
          <w:kern w:val="0"/>
          <w:lang w:val="en-GB" w:eastAsia="en-AU"/>
          <w14:ligatures w14:val="none"/>
        </w:rPr>
        <w:t xml:space="preserve">previously </w:t>
      </w:r>
      <w:r w:rsidRPr="00CA0B10">
        <w:rPr>
          <w:rFonts w:ascii="Times New Roman" w:eastAsiaTheme="majorEastAsia" w:hAnsi="Times New Roman" w:cs="Times New Roman"/>
          <w:kern w:val="0"/>
          <w:lang w:val="en-GB" w:eastAsia="en-AU"/>
          <w14:ligatures w14:val="none"/>
        </w:rPr>
        <w:t>in consultation with industry.</w:t>
      </w:r>
    </w:p>
    <w:p w14:paraId="54FBBAC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839124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56-3—Rate of the levy</w:t>
      </w:r>
    </w:p>
    <w:p w14:paraId="49D5415F" w14:textId="77777777" w:rsidR="0030750E" w:rsidRDefault="0030750E" w:rsidP="00CA0B10">
      <w:pPr>
        <w:spacing w:after="0" w:line="240" w:lineRule="auto"/>
        <w:textAlignment w:val="baseline"/>
        <w:rPr>
          <w:rFonts w:ascii="Times New Roman" w:eastAsiaTheme="majorEastAsia" w:hAnsi="Times New Roman" w:cs="Times New Roman"/>
          <w:kern w:val="0"/>
          <w:shd w:val="clear" w:color="auto" w:fill="FFFFFF"/>
          <w:lang w:val="en-GB" w:eastAsia="en-AU"/>
          <w14:ligatures w14:val="none"/>
        </w:rPr>
      </w:pPr>
    </w:p>
    <w:p w14:paraId="207FDBAE" w14:textId="6D3FF635"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val="en-GB" w:eastAsia="en-AU"/>
          <w14:ligatures w14:val="none"/>
        </w:rPr>
        <w:t>Clause 56-3 prescribes the persimmon levy rate.</w:t>
      </w:r>
    </w:p>
    <w:p w14:paraId="55600AB1" w14:textId="77777777" w:rsidR="00DE30C4" w:rsidRDefault="00DE30C4" w:rsidP="00CA0B10">
      <w:pPr>
        <w:spacing w:after="0" w:line="240" w:lineRule="auto"/>
        <w:textAlignment w:val="baseline"/>
        <w:rPr>
          <w:rFonts w:ascii="Times New Roman" w:eastAsiaTheme="majorEastAsia" w:hAnsi="Times New Roman" w:cs="Times New Roman"/>
          <w:kern w:val="0"/>
          <w:lang w:val="en-GB" w:eastAsia="en-AU"/>
          <w14:ligatures w14:val="none"/>
        </w:rPr>
      </w:pPr>
    </w:p>
    <w:p w14:paraId="641B7588" w14:textId="148BE1BF"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GB" w:eastAsia="en-AU"/>
          <w14:ligatures w14:val="none"/>
        </w:rPr>
        <w:t>Item 1 of the table in this clause prescribes</w:t>
      </w:r>
      <w:r w:rsidRPr="00CA0B10">
        <w:rPr>
          <w:rFonts w:ascii="Times New Roman" w:eastAsiaTheme="majorEastAsia" w:hAnsi="Times New Roman" w:cs="Times New Roman"/>
          <w:kern w:val="0"/>
          <w:shd w:val="clear" w:color="auto" w:fill="FFFFFF"/>
          <w:lang w:val="en-GB" w:eastAsia="en-AU"/>
          <w14:ligatures w14:val="none"/>
        </w:rPr>
        <w:t xml:space="preserve"> two components</w:t>
      </w:r>
      <w:r w:rsidRPr="00CA0B10">
        <w:rPr>
          <w:rFonts w:ascii="Times New Roman" w:eastAsiaTheme="majorEastAsia" w:hAnsi="Times New Roman" w:cs="Times New Roman"/>
          <w:kern w:val="0"/>
          <w:lang w:val="en-GB" w:eastAsia="en-AU"/>
          <w14:ligatures w14:val="none"/>
        </w:rPr>
        <w:t>:</w:t>
      </w:r>
    </w:p>
    <w:p w14:paraId="0C78BBA6" w14:textId="77777777" w:rsidR="00CA0B10" w:rsidRPr="00CA0B10" w:rsidRDefault="00CA0B10" w:rsidP="00F91CF9">
      <w:pPr>
        <w:numPr>
          <w:ilvl w:val="0"/>
          <w:numId w:val="21"/>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GB" w:eastAsia="en-AU"/>
          <w14:ligatures w14:val="none"/>
        </w:rPr>
        <w:t>the marketing component; and</w:t>
      </w:r>
    </w:p>
    <w:p w14:paraId="0EC38F99" w14:textId="77777777" w:rsidR="00CA0B10" w:rsidRPr="00CA0B10" w:rsidRDefault="00CA0B10" w:rsidP="00F91CF9">
      <w:pPr>
        <w:numPr>
          <w:ilvl w:val="0"/>
          <w:numId w:val="21"/>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GB" w:eastAsia="en-AU"/>
          <w14:ligatures w14:val="none"/>
        </w:rPr>
        <w:t>the research and development component.</w:t>
      </w:r>
    </w:p>
    <w:p w14:paraId="7F688E36"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val="en-GB" w:eastAsia="en-AU"/>
          <w14:ligatures w14:val="none"/>
        </w:rPr>
        <w:t>The persimmon levy rate is worked out by adding together the two components.</w:t>
      </w:r>
    </w:p>
    <w:p w14:paraId="69249F3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CFC9C2E"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56-4—Levy payer</w:t>
      </w:r>
    </w:p>
    <w:p w14:paraId="33F53704" w14:textId="77777777" w:rsidR="008D38D0" w:rsidRDefault="008D38D0" w:rsidP="00CA0B10">
      <w:pPr>
        <w:spacing w:after="0" w:line="240" w:lineRule="auto"/>
        <w:textAlignment w:val="baseline"/>
        <w:rPr>
          <w:rFonts w:ascii="Times New Roman" w:eastAsiaTheme="majorEastAsia" w:hAnsi="Times New Roman" w:cs="Times New Roman"/>
          <w:kern w:val="0"/>
          <w:lang w:eastAsia="en-AU"/>
          <w14:ligatures w14:val="none"/>
        </w:rPr>
      </w:pPr>
    </w:p>
    <w:p w14:paraId="4200681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provides that the person who owns the persimmons immediately after they are harvested in Australia is liable to pay the persimmon levy.</w:t>
      </w:r>
    </w:p>
    <w:p w14:paraId="7FF1A82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56-5—Application provision</w:t>
      </w:r>
    </w:p>
    <w:p w14:paraId="1267B4C2" w14:textId="77777777" w:rsidR="008D38D0" w:rsidRDefault="008D38D0" w:rsidP="00CA0B10">
      <w:pPr>
        <w:spacing w:after="0" w:line="240" w:lineRule="auto"/>
        <w:rPr>
          <w:rFonts w:ascii="Times New Roman" w:eastAsiaTheme="majorEastAsia" w:hAnsi="Times New Roman" w:cs="Aptos"/>
          <w:kern w:val="0"/>
          <w:szCs w:val="22"/>
          <w:lang w:val="en-GB"/>
        </w:rPr>
      </w:pPr>
    </w:p>
    <w:p w14:paraId="74CE21A9" w14:textId="02DAEFED" w:rsidR="00CA0B10" w:rsidRPr="0066783A" w:rsidRDefault="00CA0B10" w:rsidP="0066783A">
      <w:pPr>
        <w:spacing w:after="0" w:line="240" w:lineRule="auto"/>
        <w:rPr>
          <w:rFonts w:ascii="Times New Roman" w:eastAsia="Times New Roman" w:hAnsi="Times New Roman" w:cs="Times New Roman"/>
          <w:sz w:val="22"/>
          <w:szCs w:val="22"/>
        </w:rPr>
      </w:pPr>
      <w:r w:rsidRPr="60F6F039">
        <w:rPr>
          <w:rFonts w:ascii="Times New Roman" w:eastAsiaTheme="majorEastAsia" w:hAnsi="Times New Roman" w:cs="Aptos"/>
          <w:kern w:val="0"/>
          <w:lang w:val="en-GB"/>
        </w:rPr>
        <w:t>Clause</w:t>
      </w:r>
      <w:r w:rsidRPr="60F6F039">
        <w:rPr>
          <w:rFonts w:ascii="Times New Roman" w:eastAsiaTheme="majorEastAsia" w:hAnsi="Times New Roman" w:cs="Aptos"/>
          <w:kern w:val="0"/>
        </w:rPr>
        <w:t xml:space="preserve"> 56-5 </w:t>
      </w:r>
      <w:r w:rsidRPr="00624A14">
        <w:rPr>
          <w:rFonts w:ascii="Times New Roman" w:eastAsiaTheme="majorEastAsia" w:hAnsi="Times New Roman" w:cs="Aptos"/>
          <w:kern w:val="0"/>
        </w:rPr>
        <w:t xml:space="preserve">provides that clause 56-1 applies </w:t>
      </w:r>
      <w:r w:rsidR="0030750E">
        <w:rPr>
          <w:rFonts w:ascii="Times New Roman" w:eastAsia="Calibri" w:hAnsi="Times New Roman" w:cs="Times New Roman"/>
        </w:rPr>
        <w:t>in relation</w:t>
      </w:r>
      <w:r w:rsidR="0030750E" w:rsidRPr="00CA0B10">
        <w:rPr>
          <w:rFonts w:ascii="Times New Roman" w:eastAsia="Calibri" w:hAnsi="Times New Roman" w:cs="Times New Roman"/>
        </w:rPr>
        <w:t xml:space="preserve"> </w:t>
      </w:r>
      <w:r w:rsidRPr="00624A14">
        <w:rPr>
          <w:rFonts w:ascii="Times New Roman" w:eastAsiaTheme="majorEastAsia" w:hAnsi="Times New Roman" w:cs="Aptos"/>
          <w:kern w:val="0"/>
        </w:rPr>
        <w:t xml:space="preserve">to persimmons </w:t>
      </w:r>
      <w:r w:rsidR="0030750E">
        <w:rPr>
          <w:rFonts w:ascii="Times New Roman" w:eastAsiaTheme="majorEastAsia" w:hAnsi="Times New Roman" w:cs="Aptos"/>
          <w:kern w:val="0"/>
        </w:rPr>
        <w:t xml:space="preserve">that are </w:t>
      </w:r>
      <w:r w:rsidRPr="00624A14">
        <w:rPr>
          <w:rFonts w:ascii="Times New Roman" w:eastAsiaTheme="majorEastAsia" w:hAnsi="Times New Roman" w:cs="Aptos"/>
          <w:kern w:val="0"/>
        </w:rPr>
        <w:t>sold or processed on or after 1 July 2025</w:t>
      </w:r>
      <w:r w:rsidR="0CA98777" w:rsidRPr="00251C20">
        <w:rPr>
          <w:rFonts w:ascii="Times New Roman" w:eastAsiaTheme="majorEastAsia" w:hAnsi="Times New Roman" w:cs="Aptos"/>
          <w:kern w:val="0"/>
        </w:rPr>
        <w:t xml:space="preserve">, </w:t>
      </w:r>
      <w:r w:rsidR="0CA98777" w:rsidRPr="00251C20">
        <w:rPr>
          <w:rFonts w:ascii="Times New Roman" w:eastAsia="Times New Roman" w:hAnsi="Times New Roman" w:cs="Times New Roman"/>
        </w:rPr>
        <w:t>whether the persimmons are harvested before, on or after that day.</w:t>
      </w:r>
    </w:p>
    <w:p w14:paraId="28BC161C" w14:textId="77777777" w:rsidR="008C63D1" w:rsidRPr="00CA0B10" w:rsidRDefault="008C63D1" w:rsidP="00CA0B10">
      <w:pPr>
        <w:spacing w:after="0" w:line="240" w:lineRule="auto"/>
        <w:rPr>
          <w:rFonts w:ascii="Times New Roman" w:eastAsiaTheme="majorEastAsia" w:hAnsi="Times New Roman" w:cs="Times New Roman"/>
          <w:kern w:val="0"/>
          <w:lang w:eastAsia="en-AU"/>
          <w14:ligatures w14:val="none"/>
        </w:rPr>
      </w:pPr>
    </w:p>
    <w:p w14:paraId="22EE43B6" w14:textId="77777777" w:rsidR="00CA0B10" w:rsidRPr="00251C20" w:rsidRDefault="00CA0B10" w:rsidP="00DE30C4">
      <w:pPr>
        <w:keepNext/>
        <w:keepLines/>
        <w:spacing w:after="0" w:line="240" w:lineRule="auto"/>
        <w:outlineLvl w:val="0"/>
        <w:rPr>
          <w:rFonts w:ascii="Times New Roman" w:eastAsiaTheme="majorEastAsia" w:hAnsi="Times New Roman" w:cs="Times New Roman"/>
          <w:b/>
          <w:kern w:val="0"/>
          <w:sz w:val="28"/>
          <w:szCs w:val="44"/>
        </w:rPr>
      </w:pPr>
      <w:bookmarkStart w:id="193" w:name="_Toc178245329"/>
      <w:bookmarkStart w:id="194" w:name="_Toc177028510"/>
      <w:r w:rsidRPr="00251C20">
        <w:rPr>
          <w:rFonts w:ascii="Times New Roman" w:eastAsiaTheme="majorEastAsia" w:hAnsi="Times New Roman" w:cs="Times New Roman"/>
          <w:b/>
          <w:kern w:val="0"/>
          <w:sz w:val="28"/>
          <w:szCs w:val="44"/>
          <w:shd w:val="clear" w:color="auto" w:fill="FFFFFF"/>
          <w:lang w:val="en-US"/>
        </w:rPr>
        <w:t>Division 57</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rPr>
        <w:t>Pineapples</w:t>
      </w:r>
      <w:bookmarkEnd w:id="193"/>
      <w:bookmarkEnd w:id="194"/>
    </w:p>
    <w:p w14:paraId="39C12AB9" w14:textId="77777777" w:rsidR="0029064C" w:rsidRDefault="0029064C" w:rsidP="00F91CF9">
      <w:pPr>
        <w:keepNext/>
        <w:spacing w:after="0" w:line="240" w:lineRule="auto"/>
        <w:textAlignment w:val="baseline"/>
        <w:rPr>
          <w:rFonts w:ascii="Times New Roman" w:eastAsiaTheme="majorEastAsia" w:hAnsi="Times New Roman" w:cs="Times New Roman"/>
          <w:kern w:val="0"/>
          <w:lang w:eastAsia="en-AU"/>
          <w14:ligatures w14:val="none"/>
        </w:rPr>
      </w:pPr>
    </w:p>
    <w:p w14:paraId="1655A90B" w14:textId="2CCE55EB" w:rsidR="00454D4E" w:rsidRDefault="00CA0B10" w:rsidP="00454D4E">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pineapple levy</w:t>
      </w:r>
      <w:r w:rsidRPr="00CA0B10">
        <w:rPr>
          <w:rFonts w:ascii="Times New Roman" w:eastAsiaTheme="majorEastAsia" w:hAnsi="Times New Roman" w:cs="Times New Roman"/>
          <w:kern w:val="0"/>
          <w:lang w:eastAsia="en-AU"/>
          <w14:ligatures w14:val="none"/>
        </w:rPr>
        <w:t>) on pineapples harvested in Australia</w:t>
      </w:r>
      <w:r w:rsidRPr="00CA0B10">
        <w:rPr>
          <w:rFonts w:ascii="Times New Roman" w:eastAsiaTheme="majorEastAsia" w:hAnsi="Times New Roman" w:cs="Times New Roman"/>
          <w:kern w:val="0"/>
          <w:u w:val="single"/>
          <w:lang w:eastAsia="en-AU"/>
          <w14:ligatures w14:val="none"/>
        </w:rPr>
        <w:t>,</w:t>
      </w:r>
      <w:r w:rsidRPr="00CA0B10">
        <w:rPr>
          <w:rFonts w:ascii="Times New Roman" w:eastAsiaTheme="majorEastAsia" w:hAnsi="Times New Roman" w:cs="Times New Roman"/>
          <w:kern w:val="0"/>
          <w:lang w:eastAsia="en-AU"/>
          <w14:ligatures w14:val="none"/>
        </w:rPr>
        <w:t xml:space="preserve"> in specific circumstances. Levy was previously imposed on pineapples: see Schedules 15 and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and Schedule 15 to the </w:t>
      </w:r>
      <w:r w:rsidRPr="00CA0B10">
        <w:rPr>
          <w:rFonts w:ascii="Times New Roman" w:eastAsiaTheme="majorEastAsia" w:hAnsi="Times New Roman" w:cs="Times New Roman"/>
          <w:iCs/>
          <w:kern w:val="0"/>
          <w:lang w:eastAsia="en-AU"/>
          <w14:ligatures w14:val="none"/>
        </w:rPr>
        <w:t>1999 Excise Levies Regulations</w:t>
      </w:r>
      <w:r w:rsidR="005E055D" w:rsidRPr="00F91CF9">
        <w:rPr>
          <w:rFonts w:ascii="Times New Roman" w:hAnsi="Times New Roman"/>
          <w:kern w:val="0"/>
          <w14:ligatures w14:val="none"/>
        </w:rPr>
        <w:t>.</w:t>
      </w:r>
    </w:p>
    <w:p w14:paraId="04E7DD9B" w14:textId="77777777" w:rsidR="00CA0B1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Key definitions for the imposition of pineapple levy:</w:t>
      </w:r>
    </w:p>
    <w:p w14:paraId="21C0C033" w14:textId="77777777" w:rsidR="0029064C" w:rsidRPr="00CA0B10" w:rsidRDefault="0029064C" w:rsidP="00CA0B10">
      <w:pPr>
        <w:spacing w:after="0" w:line="240" w:lineRule="auto"/>
        <w:textAlignment w:val="baseline"/>
        <w:rPr>
          <w:rFonts w:ascii="Times New Roman" w:eastAsiaTheme="majorEastAsia" w:hAnsi="Times New Roman" w:cs="Times New Roman"/>
          <w:kern w:val="0"/>
          <w:lang w:eastAsia="en-AU"/>
          <w14:ligatures w14:val="none"/>
        </w:rPr>
      </w:pPr>
    </w:p>
    <w:p w14:paraId="4E2D4758" w14:textId="2EE04082" w:rsidR="00CA0B10" w:rsidRPr="00CA0B10" w:rsidRDefault="00CA0B10" w:rsidP="00F91CF9">
      <w:pPr>
        <w:numPr>
          <w:ilvl w:val="0"/>
          <w:numId w:val="29"/>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business purchaser</w:t>
      </w:r>
      <w:r w:rsidRPr="00CA0B10">
        <w:rPr>
          <w:rFonts w:ascii="Times New Roman" w:eastAsiaTheme="majorEastAsia" w:hAnsi="Times New Roman" w:cs="Times New Roman"/>
          <w:kern w:val="0"/>
          <w:lang w:eastAsia="en-AU"/>
          <w14:ligatures w14:val="none"/>
        </w:rPr>
        <w:t xml:space="preserve"> is defined in subsection 6(3</w:t>
      </w:r>
      <w:r w:rsidR="50E94EEC" w:rsidRPr="60F6F039">
        <w:rPr>
          <w:rFonts w:ascii="Times New Roman" w:eastAsiaTheme="majorEastAsia" w:hAnsi="Times New Roman" w:cs="Times New Roman"/>
          <w:kern w:val="0"/>
          <w:lang w:eastAsia="en-AU"/>
          <w14:ligatures w14:val="none"/>
        </w:rPr>
        <w:t>)</w:t>
      </w:r>
      <w:r w:rsidR="3BA4B66B" w:rsidRPr="60F6F039">
        <w:rPr>
          <w:rFonts w:ascii="Times New Roman" w:eastAsiaTheme="majorEastAsia" w:hAnsi="Times New Roman" w:cs="Times New Roman"/>
          <w:kern w:val="0"/>
          <w:lang w:eastAsia="en-AU"/>
          <w14:ligatures w14:val="none"/>
        </w:rPr>
        <w:t xml:space="preserve"> of the Regulations</w:t>
      </w:r>
      <w:r w:rsidR="50E94EEC" w:rsidRPr="60F6F039">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kern w:val="0"/>
          <w:lang w:eastAsia="en-AU"/>
          <w14:ligatures w14:val="none"/>
        </w:rPr>
        <w:t xml:space="preserve"> In relation to pineapples, it means a person who buys pineapples from pineapple levy payers in the course of carrying on a business.</w:t>
      </w:r>
    </w:p>
    <w:p w14:paraId="3A16D21C" w14:textId="7DC029F0" w:rsidR="00CA0B10" w:rsidRPr="00CA0B10" w:rsidRDefault="00CA0B10" w:rsidP="00F91CF9">
      <w:pPr>
        <w:numPr>
          <w:ilvl w:val="0"/>
          <w:numId w:val="2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pineapple</w:t>
      </w:r>
      <w:r w:rsidRPr="00CA0B10">
        <w:rPr>
          <w:rFonts w:ascii="Times New Roman" w:eastAsiaTheme="majorEastAsia" w:hAnsi="Times New Roman" w:cs="Times New Roman"/>
          <w:kern w:val="0"/>
          <w:lang w:eastAsia="en-AU"/>
          <w14:ligatures w14:val="none"/>
        </w:rPr>
        <w:t xml:space="preserve"> is defined in subclause 57-1(2</w:t>
      </w:r>
      <w:r w:rsidR="50E94EEC" w:rsidRPr="60F6F039">
        <w:rPr>
          <w:rFonts w:ascii="Times New Roman" w:eastAsiaTheme="majorEastAsia" w:hAnsi="Times New Roman" w:cs="Times New Roman"/>
          <w:kern w:val="0"/>
          <w:lang w:eastAsia="en-AU"/>
          <w14:ligatures w14:val="none"/>
        </w:rPr>
        <w:t>)</w:t>
      </w:r>
      <w:r w:rsidR="2AE59B7A" w:rsidRPr="60F6F039">
        <w:rPr>
          <w:rFonts w:ascii="Times New Roman" w:eastAsiaTheme="majorEastAsia" w:hAnsi="Times New Roman" w:cs="Times New Roman"/>
          <w:kern w:val="0"/>
          <w:lang w:eastAsia="en-AU"/>
          <w14:ligatures w14:val="none"/>
        </w:rPr>
        <w:t xml:space="preserve"> of Schedule 2 to the Regulations</w:t>
      </w:r>
      <w:r w:rsidR="50E94EEC" w:rsidRPr="60F6F039">
        <w:rPr>
          <w:rFonts w:ascii="Times New Roman" w:eastAsiaTheme="majorEastAsia" w:hAnsi="Times New Roman" w:cs="Times New Roman"/>
          <w:i/>
          <w:iCs/>
          <w:kern w:val="0"/>
          <w:lang w:eastAsia="en-AU"/>
          <w14:ligatures w14:val="none"/>
        </w:rPr>
        <w:t>.</w:t>
      </w:r>
    </w:p>
    <w:p w14:paraId="18875F88" w14:textId="71615C23" w:rsidR="00CA0B10" w:rsidRPr="00CA0B10" w:rsidRDefault="00CA0B10" w:rsidP="00F91CF9">
      <w:pPr>
        <w:numPr>
          <w:ilvl w:val="0"/>
          <w:numId w:val="29"/>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process</w:t>
      </w:r>
      <w:r w:rsidRPr="00CA0B10">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in relation to a plant product</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b/>
          <w:bCs/>
          <w:kern w:val="0"/>
          <w:lang w:eastAsia="en-AU"/>
          <w14:ligatures w14:val="none"/>
        </w:rPr>
        <w:t xml:space="preserve"> </w:t>
      </w:r>
      <w:r w:rsidRPr="00CA0B10">
        <w:rPr>
          <w:rFonts w:ascii="Times New Roman" w:eastAsiaTheme="majorEastAsia" w:hAnsi="Times New Roman" w:cs="Times New Roman"/>
          <w:kern w:val="0"/>
          <w:lang w:eastAsia="en-AU"/>
          <w14:ligatures w14:val="none"/>
        </w:rPr>
        <w:t>is defined in subsection 7(1</w:t>
      </w:r>
      <w:r w:rsidR="50E94EEC" w:rsidRPr="60F6F039">
        <w:rPr>
          <w:rFonts w:ascii="Times New Roman" w:eastAsiaTheme="majorEastAsia" w:hAnsi="Times New Roman" w:cs="Times New Roman"/>
          <w:kern w:val="0"/>
          <w:lang w:eastAsia="en-AU"/>
          <w14:ligatures w14:val="none"/>
        </w:rPr>
        <w:t>)</w:t>
      </w:r>
      <w:r w:rsidR="4B3CD8B8" w:rsidRPr="60F6F039">
        <w:rPr>
          <w:rFonts w:ascii="Times New Roman" w:eastAsiaTheme="majorEastAsia" w:hAnsi="Times New Roman" w:cs="Times New Roman"/>
          <w:kern w:val="0"/>
          <w:lang w:eastAsia="en-AU"/>
          <w14:ligatures w14:val="none"/>
        </w:rPr>
        <w:t xml:space="preserve"> of the Regulations</w:t>
      </w:r>
      <w:r w:rsidR="50E94EEC" w:rsidRPr="60F6F039">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kern w:val="0"/>
          <w:lang w:eastAsia="en-AU"/>
          <w14:ligatures w14:val="none"/>
        </w:rPr>
        <w:t xml:space="preserve"> In relation to pineapples, it means the performance of an operation, except cleaning or washing, brushing, sorting, grading, packing, storage, transport, delivery, fruit conditioning operations, including ripening, or removing the short leafy stem that grows from one end of a pineapple.</w:t>
      </w:r>
    </w:p>
    <w:p w14:paraId="1C689257" w14:textId="4D0D8646" w:rsidR="00CA0B10" w:rsidRPr="00CA0B10" w:rsidRDefault="00CA0B10" w:rsidP="00F91CF9">
      <w:pPr>
        <w:numPr>
          <w:ilvl w:val="0"/>
          <w:numId w:val="29"/>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retail sale</w:t>
      </w:r>
      <w:r w:rsidRPr="00CA0B10">
        <w:rPr>
          <w:rFonts w:ascii="Times New Roman" w:eastAsiaTheme="majorEastAsia" w:hAnsi="Times New Roman" w:cs="Times New Roman"/>
          <w:kern w:val="0"/>
          <w:lang w:eastAsia="en-AU"/>
          <w14:ligatures w14:val="none"/>
        </w:rPr>
        <w:t xml:space="preserve"> is defined in section 5</w:t>
      </w:r>
      <w:r w:rsidR="2FA49AC1" w:rsidRPr="60F6F039">
        <w:rPr>
          <w:rFonts w:ascii="Times New Roman" w:eastAsiaTheme="majorEastAsia" w:hAnsi="Times New Roman" w:cs="Times New Roman"/>
          <w:kern w:val="0"/>
          <w:lang w:eastAsia="en-AU"/>
          <w14:ligatures w14:val="none"/>
        </w:rPr>
        <w:t xml:space="preserve"> of the Regulations</w:t>
      </w:r>
      <w:r w:rsidR="50E94EEC" w:rsidRPr="60F6F039">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kern w:val="0"/>
          <w:lang w:eastAsia="en-AU"/>
          <w14:ligatures w14:val="none"/>
        </w:rPr>
        <w:t xml:space="preserve"> In relation to pineapples, it means any sale by a person except a sale to a business purchaser, whether through a selling agent, buying agent or both, or to a consumer at a wholesale produce market.</w:t>
      </w:r>
    </w:p>
    <w:p w14:paraId="72C2D45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7590B69"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57-1—Imposition of pineapple levy</w:t>
      </w:r>
    </w:p>
    <w:p w14:paraId="5E2F028F" w14:textId="77777777" w:rsidR="00B21A1E" w:rsidRDefault="00B21A1E" w:rsidP="00CA0B10">
      <w:pPr>
        <w:spacing w:after="0" w:line="240" w:lineRule="auto"/>
        <w:textAlignment w:val="baseline"/>
        <w:rPr>
          <w:rFonts w:ascii="Times New Roman" w:eastAsiaTheme="majorEastAsia" w:hAnsi="Times New Roman" w:cs="Times New Roman"/>
          <w:kern w:val="0"/>
          <w:lang w:eastAsia="en-AU"/>
          <w14:ligatures w14:val="none"/>
        </w:rPr>
      </w:pPr>
    </w:p>
    <w:p w14:paraId="6E179415" w14:textId="3C63DD56"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57-1(1) imposes levy on pineapples that are harvested in Australia and are either sold by, or processed by or for, the person who owns the pineapples immediately after they are harvested.</w:t>
      </w:r>
      <w:r w:rsidRPr="00CA0B10">
        <w:rPr>
          <w:rFonts w:ascii="Times New Roman" w:eastAsia="Times New Roman" w:hAnsi="Times New Roman" w:cs="Times New Roman"/>
          <w:kern w:val="0"/>
          <w:lang w:eastAsia="en-AU"/>
          <w14:ligatures w14:val="none"/>
        </w:rPr>
        <w:t xml:space="preserve"> The term </w:t>
      </w:r>
      <w:r w:rsidRPr="00CA0B10">
        <w:rPr>
          <w:rFonts w:ascii="Times New Roman" w:eastAsiaTheme="majorEastAsia" w:hAnsi="Times New Roman" w:cs="Times New Roman"/>
          <w:b/>
          <w:bCs/>
          <w:i/>
          <w:iCs/>
          <w:kern w:val="0"/>
          <w:lang w:eastAsia="en-AU"/>
          <w14:ligatures w14:val="none"/>
        </w:rPr>
        <w:t>pineapple</w:t>
      </w:r>
      <w:r w:rsidRPr="00CA0B10">
        <w:rPr>
          <w:rFonts w:ascii="Times New Roman" w:eastAsiaTheme="majorEastAsia" w:hAnsi="Times New Roman" w:cs="Times New Roman"/>
          <w:kern w:val="0"/>
          <w:lang w:eastAsia="en-AU"/>
          <w14:ligatures w14:val="none"/>
        </w:rPr>
        <w:t xml:space="preserve"> is defined in subclause 57-1(2) by</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reference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to its scientific name.</w:t>
      </w:r>
    </w:p>
    <w:p w14:paraId="1998DAC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80D9C33"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57-2—Exemptions from the levy</w:t>
      </w:r>
    </w:p>
    <w:p w14:paraId="6101FC76" w14:textId="77777777" w:rsidR="00B21A1E" w:rsidRDefault="00B21A1E" w:rsidP="00CA0B10">
      <w:pPr>
        <w:spacing w:after="0" w:line="240" w:lineRule="auto"/>
        <w:textAlignment w:val="baseline"/>
        <w:rPr>
          <w:rFonts w:ascii="Times New Roman" w:eastAsiaTheme="majorEastAsia" w:hAnsi="Times New Roman" w:cs="Times New Roman"/>
          <w:kern w:val="0"/>
          <w:lang w:val="en-GB" w:eastAsia="en-AU"/>
          <w14:ligatures w14:val="none"/>
        </w:rPr>
      </w:pPr>
    </w:p>
    <w:p w14:paraId="5D2E01D4" w14:textId="3A296484" w:rsidR="00CA0B10" w:rsidRPr="00CA0B10" w:rsidRDefault="00CA0B10" w:rsidP="00CA0B10">
      <w:pPr>
        <w:spacing w:after="0" w:line="240" w:lineRule="auto"/>
        <w:textAlignment w:val="baseline"/>
        <w:rPr>
          <w:rFonts w:ascii="Times New Roman" w:eastAsiaTheme="majorEastAsia" w:hAnsi="Times New Roman" w:cs="Times New Roman"/>
          <w:kern w:val="0"/>
          <w:lang w:val="en-GB" w:eastAsia="en-AU"/>
          <w14:ligatures w14:val="none"/>
        </w:rPr>
      </w:pPr>
      <w:r w:rsidRPr="00CA0B10">
        <w:rPr>
          <w:rFonts w:ascii="Times New Roman" w:eastAsiaTheme="majorEastAsia" w:hAnsi="Times New Roman" w:cs="Times New Roman"/>
          <w:kern w:val="0"/>
          <w:lang w:val="en-GB" w:eastAsia="en-AU"/>
          <w14:ligatures w14:val="none"/>
        </w:rPr>
        <w:t xml:space="preserve">This clause exempts pineapples from levy in two cases. </w:t>
      </w:r>
    </w:p>
    <w:p w14:paraId="49090FC9" w14:textId="77777777" w:rsidR="00CA0B10" w:rsidRPr="00CA0B10" w:rsidRDefault="00CA0B10" w:rsidP="00F91CF9">
      <w:pPr>
        <w:numPr>
          <w:ilvl w:val="0"/>
          <w:numId w:val="248"/>
        </w:numPr>
        <w:spacing w:before="120" w:after="0" w:line="240" w:lineRule="auto"/>
        <w:ind w:left="425" w:hanging="425"/>
        <w:textAlignment w:val="baseline"/>
        <w:rPr>
          <w:rFonts w:ascii="Times New Roman" w:eastAsiaTheme="majorEastAsia" w:hAnsi="Times New Roman" w:cs="Times New Roman"/>
          <w:kern w:val="0"/>
          <w:lang w:val="en-GB" w:eastAsia="en-AU"/>
          <w14:ligatures w14:val="none"/>
        </w:rPr>
      </w:pPr>
      <w:r w:rsidRPr="00CA0B10">
        <w:rPr>
          <w:rFonts w:ascii="Times New Roman" w:eastAsiaTheme="majorEastAsia" w:hAnsi="Times New Roman" w:cs="Times New Roman"/>
          <w:kern w:val="0"/>
          <w:lang w:val="en-GB" w:eastAsia="en-AU"/>
          <w14:ligatures w14:val="none"/>
        </w:rPr>
        <w:t xml:space="preserve">Subclause 57-2(1) exempts from levy pineapples that are sold or processed after being exported from Australia. </w:t>
      </w:r>
    </w:p>
    <w:p w14:paraId="7BAF6FD4" w14:textId="1E8852D7" w:rsidR="00CA0B10" w:rsidRPr="00903714" w:rsidRDefault="00CA0B10" w:rsidP="00F91CF9">
      <w:pPr>
        <w:numPr>
          <w:ilvl w:val="0"/>
          <w:numId w:val="248"/>
        </w:numPr>
        <w:spacing w:before="120" w:after="0" w:line="240" w:lineRule="auto"/>
        <w:ind w:left="425" w:hanging="425"/>
        <w:textAlignment w:val="baseline"/>
        <w:rPr>
          <w:rFonts w:ascii="Times New Roman" w:eastAsiaTheme="majorEastAsia" w:hAnsi="Times New Roman" w:cs="Times New Roman"/>
          <w:kern w:val="0"/>
          <w:lang w:val="en-GB" w:eastAsia="en-AU"/>
          <w14:ligatures w14:val="none"/>
        </w:rPr>
      </w:pPr>
      <w:r w:rsidRPr="00CA0B10">
        <w:rPr>
          <w:rFonts w:ascii="Times New Roman" w:eastAsiaTheme="majorEastAsia" w:hAnsi="Times New Roman" w:cs="Times New Roman"/>
          <w:kern w:val="0"/>
          <w:lang w:val="en-GB" w:eastAsia="en-AU"/>
          <w14:ligatures w14:val="none"/>
        </w:rPr>
        <w:t xml:space="preserve">Subclause 57-2(2) </w:t>
      </w:r>
      <w:r w:rsidRPr="00CA0B10">
        <w:rPr>
          <w:rFonts w:ascii="Times New Roman" w:eastAsiaTheme="majorEastAsia" w:hAnsi="Times New Roman" w:cs="Times New Roman"/>
          <w:kern w:val="0"/>
          <w:lang w:eastAsia="en-AU"/>
          <w14:ligatures w14:val="none"/>
        </w:rPr>
        <w:t xml:space="preserve">exempts from levy pineapples sold, in a financial year, by a person by retail sale if the total quantity of pineapples sold by the person by retail sale in the year is 30 tonnes or less. </w:t>
      </w:r>
      <w:r w:rsidR="50E94EEC" w:rsidRPr="60F6F039">
        <w:rPr>
          <w:rFonts w:ascii="Times New Roman" w:eastAsiaTheme="majorEastAsia" w:hAnsi="Times New Roman" w:cs="Times New Roman"/>
          <w:kern w:val="0"/>
          <w:lang w:eastAsia="en-AU"/>
          <w14:ligatures w14:val="none"/>
        </w:rPr>
        <w:t xml:space="preserve">This </w:t>
      </w:r>
      <w:r w:rsidR="385B3A5D" w:rsidRPr="60F6F039">
        <w:rPr>
          <w:rFonts w:ascii="Times New Roman" w:eastAsiaTheme="majorEastAsia" w:hAnsi="Times New Roman" w:cs="Times New Roman"/>
          <w:kern w:val="0"/>
          <w:lang w:eastAsia="en-AU"/>
          <w14:ligatures w14:val="none"/>
        </w:rPr>
        <w:t>exemption</w:t>
      </w:r>
      <w:r w:rsidRPr="00CA0B10">
        <w:rPr>
          <w:rFonts w:ascii="Times New Roman" w:eastAsiaTheme="majorEastAsia" w:hAnsi="Times New Roman" w:cs="Times New Roman"/>
          <w:kern w:val="0"/>
          <w:lang w:eastAsia="en-AU"/>
          <w14:ligatures w14:val="none"/>
        </w:rPr>
        <w:t xml:space="preserve"> supports the efficient and cost-effective collection of the levy by not requiring people to pay levy who would otherwise have a levy liability on retail sales below a threshold </w:t>
      </w:r>
      <w:r w:rsidR="4DE4E92E" w:rsidRPr="60F6F039">
        <w:rPr>
          <w:rFonts w:ascii="Times New Roman" w:eastAsiaTheme="majorEastAsia" w:hAnsi="Times New Roman" w:cs="Times New Roman"/>
          <w:kern w:val="0"/>
          <w:lang w:eastAsia="en-AU"/>
          <w14:ligatures w14:val="none"/>
        </w:rPr>
        <w:t xml:space="preserve">previously </w:t>
      </w:r>
      <w:r w:rsidR="50E94EEC" w:rsidRPr="60F6F039">
        <w:rPr>
          <w:rFonts w:ascii="Times New Roman" w:eastAsiaTheme="majorEastAsia" w:hAnsi="Times New Roman" w:cs="Times New Roman"/>
          <w:kern w:val="0"/>
          <w:lang w:eastAsia="en-AU"/>
          <w14:ligatures w14:val="none"/>
        </w:rPr>
        <w:t xml:space="preserve">set </w:t>
      </w:r>
      <w:r w:rsidR="27C7B5FC" w:rsidRPr="60F6F039">
        <w:rPr>
          <w:rFonts w:ascii="Times New Roman" w:eastAsiaTheme="majorEastAsia" w:hAnsi="Times New Roman" w:cs="Times New Roman"/>
          <w:kern w:val="0"/>
          <w:lang w:eastAsia="en-AU"/>
          <w14:ligatures w14:val="none"/>
        </w:rPr>
        <w:t>following</w:t>
      </w:r>
      <w:r w:rsidRPr="00CA0B10">
        <w:rPr>
          <w:rFonts w:ascii="Times New Roman" w:eastAsiaTheme="majorEastAsia" w:hAnsi="Times New Roman" w:cs="Times New Roman"/>
          <w:kern w:val="0"/>
          <w:lang w:eastAsia="en-AU"/>
          <w14:ligatures w14:val="none"/>
        </w:rPr>
        <w:t xml:space="preserve"> consultation with industry.</w:t>
      </w:r>
    </w:p>
    <w:p w14:paraId="11A80C96" w14:textId="3AA2C703" w:rsidR="002D06BE" w:rsidRPr="00F91CF9" w:rsidRDefault="002D06BE" w:rsidP="00F91CF9">
      <w:pPr>
        <w:numPr>
          <w:ilvl w:val="0"/>
          <w:numId w:val="248"/>
        </w:numPr>
        <w:spacing w:before="120" w:after="0" w:line="240" w:lineRule="auto"/>
        <w:ind w:left="425" w:hanging="425"/>
        <w:textAlignment w:val="baseline"/>
        <w:rPr>
          <w:rFonts w:ascii="Times New Roman" w:hAnsi="Times New Roman"/>
          <w:kern w:val="0"/>
          <w:lang w:val="en-GB"/>
          <w14:ligatures w14:val="none"/>
        </w:rPr>
      </w:pPr>
      <w:r w:rsidRPr="00CA0B10">
        <w:rPr>
          <w:rFonts w:ascii="Times New Roman" w:eastAsia="MS Gothic" w:hAnsi="Times New Roman" w:cs="Times New Roman"/>
          <w:kern w:val="0"/>
          <w:szCs w:val="22"/>
          <w:lang w:eastAsia="en-AU"/>
          <w14:ligatures w14:val="none"/>
        </w:rPr>
        <w:t>Subclause 57-2(3) provides that the threshold exemption at subclause 57-2(2) does not apply to pineapples covered by an exemption under subclause 51-2(1) or (2).</w:t>
      </w:r>
      <w:r w:rsidRPr="00CA0B10">
        <w:rPr>
          <w:rFonts w:ascii="Times New Roman" w:eastAsia="Times New Roman" w:hAnsi="Times New Roman" w:cs="Times New Roman"/>
          <w:kern w:val="0"/>
          <w:szCs w:val="22"/>
          <w:shd w:val="clear" w:color="auto" w:fill="FFFFFF"/>
          <w:lang w:eastAsia="en-AU"/>
        </w:rPr>
        <w:t xml:space="preserve"> This ensures that the threshold exemption only applies to </w:t>
      </w:r>
      <w:r w:rsidRPr="00CA0B10">
        <w:rPr>
          <w:rFonts w:ascii="Times New Roman" w:hAnsi="Times New Roman" w:cs="Aptos"/>
          <w:kern w:val="0"/>
          <w:szCs w:val="22"/>
          <w:shd w:val="clear" w:color="auto" w:fill="FFFFFF"/>
        </w:rPr>
        <w:t>pineapples</w:t>
      </w:r>
      <w:r w:rsidRPr="00CA0B10">
        <w:rPr>
          <w:rFonts w:ascii="Times New Roman" w:eastAsia="Times New Roman" w:hAnsi="Times New Roman" w:cs="Times New Roman"/>
          <w:kern w:val="0"/>
          <w:szCs w:val="22"/>
          <w:shd w:val="clear" w:color="auto" w:fill="FFFFFF"/>
          <w:lang w:eastAsia="en-AU"/>
        </w:rPr>
        <w:t xml:space="preserve"> on which levy could otherwise be imposed</w:t>
      </w:r>
      <w:r>
        <w:rPr>
          <w:rFonts w:ascii="Times New Roman" w:eastAsia="Times New Roman" w:hAnsi="Times New Roman" w:cs="Times New Roman"/>
          <w:kern w:val="0"/>
          <w:szCs w:val="22"/>
          <w:shd w:val="clear" w:color="auto" w:fill="FFFFFF"/>
          <w:lang w:eastAsia="en-AU"/>
        </w:rPr>
        <w:t>.</w:t>
      </w:r>
    </w:p>
    <w:p w14:paraId="0EE994E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201B184"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57-3—Rate of the levy</w:t>
      </w:r>
    </w:p>
    <w:p w14:paraId="43EA5942" w14:textId="77777777" w:rsidR="00B21A1E" w:rsidRDefault="00B21A1E" w:rsidP="00CA0B10">
      <w:pPr>
        <w:spacing w:after="0" w:line="240" w:lineRule="auto"/>
        <w:textAlignment w:val="baseline"/>
        <w:rPr>
          <w:rFonts w:ascii="Times New Roman" w:eastAsiaTheme="majorEastAsia" w:hAnsi="Times New Roman" w:cs="Times New Roman"/>
          <w:kern w:val="0"/>
          <w:lang w:eastAsia="en-AU"/>
          <w14:ligatures w14:val="none"/>
        </w:rPr>
      </w:pPr>
    </w:p>
    <w:p w14:paraId="0603E1C2" w14:textId="1E65D6B3" w:rsidR="00CA0B10" w:rsidRPr="00CA0B10" w:rsidRDefault="00CA0B10" w:rsidP="00CA0B10">
      <w:pPr>
        <w:spacing w:after="0" w:line="240" w:lineRule="auto"/>
        <w:textAlignment w:val="baseline"/>
        <w:rPr>
          <w:rFonts w:ascii="Times New Roman" w:eastAsiaTheme="majorEastAsia" w:hAnsi="Times New Roman" w:cs="Times New Roman"/>
          <w:kern w:val="0"/>
        </w:rPr>
      </w:pPr>
      <w:r w:rsidRPr="00CA0B10">
        <w:rPr>
          <w:rFonts w:ascii="Times New Roman" w:eastAsiaTheme="majorEastAsia" w:hAnsi="Times New Roman" w:cs="Times New Roman"/>
          <w:kern w:val="0"/>
          <w:lang w:eastAsia="en-AU"/>
          <w14:ligatures w14:val="none"/>
        </w:rPr>
        <w:t>Clause 57-3 prescribes the pineapple levy rate in two cases: pineapples that are sold for processing or are processed, and all other pineapples.</w:t>
      </w:r>
    </w:p>
    <w:p w14:paraId="5DF889EB" w14:textId="77777777" w:rsidR="00CA0B10" w:rsidRPr="00CA0B10" w:rsidRDefault="00CA0B10" w:rsidP="00F91CF9">
      <w:pPr>
        <w:numPr>
          <w:ilvl w:val="0"/>
          <w:numId w:val="212"/>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1 of the table in this clause prescribes the levy rate for pineapples that are sold for processing, or are processed, with three components:</w:t>
      </w:r>
    </w:p>
    <w:p w14:paraId="22CFF04A" w14:textId="77777777" w:rsidR="00CA0B10" w:rsidRPr="00CA0B10" w:rsidRDefault="00CA0B10" w:rsidP="00F91CF9">
      <w:pPr>
        <w:numPr>
          <w:ilvl w:val="1"/>
          <w:numId w:val="212"/>
        </w:numPr>
        <w:spacing w:before="120" w:after="0" w:line="240" w:lineRule="auto"/>
        <w:ind w:left="851"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1E41FA49" w14:textId="77777777" w:rsidR="00CA0B10" w:rsidRPr="00CA0B10" w:rsidRDefault="00CA0B10" w:rsidP="00F91CF9">
      <w:pPr>
        <w:numPr>
          <w:ilvl w:val="1"/>
          <w:numId w:val="212"/>
        </w:numPr>
        <w:spacing w:before="120" w:after="0" w:line="240" w:lineRule="auto"/>
        <w:ind w:left="851"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activity component; and</w:t>
      </w:r>
    </w:p>
    <w:p w14:paraId="642B8D39" w14:textId="77777777" w:rsidR="00CA0B10" w:rsidRPr="00CA0B10" w:rsidRDefault="00CA0B10" w:rsidP="00F91CF9">
      <w:pPr>
        <w:numPr>
          <w:ilvl w:val="1"/>
          <w:numId w:val="212"/>
        </w:numPr>
        <w:spacing w:before="120" w:after="0" w:line="240" w:lineRule="auto"/>
        <w:ind w:left="851"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lastRenderedPageBreak/>
        <w:t>the biosecurity response component.</w:t>
      </w:r>
    </w:p>
    <w:p w14:paraId="75D5A137" w14:textId="77777777" w:rsidR="00CA0B10" w:rsidRPr="00CA0B10" w:rsidRDefault="00CA0B10" w:rsidP="00F91CF9">
      <w:pPr>
        <w:spacing w:before="120" w:after="0" w:line="240" w:lineRule="auto"/>
        <w:ind w:left="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In this case, the pineapple levy rate is worked out by adding together the three components.</w:t>
      </w:r>
    </w:p>
    <w:p w14:paraId="1F96AF32" w14:textId="77777777" w:rsidR="00CA0B10" w:rsidRPr="00CA0B10" w:rsidRDefault="00CA0B10" w:rsidP="00F91CF9">
      <w:pPr>
        <w:numPr>
          <w:ilvl w:val="0"/>
          <w:numId w:val="212"/>
        </w:numPr>
        <w:spacing w:before="120"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2 in the table in this clause prescribes the levy rate for all other pineapples with four components:</w:t>
      </w:r>
    </w:p>
    <w:p w14:paraId="72CBE083" w14:textId="77777777" w:rsidR="00CA0B10" w:rsidRPr="00CA0B10" w:rsidRDefault="00CA0B10" w:rsidP="00F91CF9">
      <w:pPr>
        <w:numPr>
          <w:ilvl w:val="1"/>
          <w:numId w:val="212"/>
        </w:numPr>
        <w:spacing w:before="120" w:after="0" w:line="240" w:lineRule="auto"/>
        <w:ind w:left="851"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marketing component;</w:t>
      </w:r>
    </w:p>
    <w:p w14:paraId="1270E925" w14:textId="77777777" w:rsidR="00CA0B10" w:rsidRPr="00CA0B10" w:rsidRDefault="00CA0B10" w:rsidP="00F91CF9">
      <w:pPr>
        <w:numPr>
          <w:ilvl w:val="1"/>
          <w:numId w:val="212"/>
        </w:numPr>
        <w:spacing w:before="120" w:after="0" w:line="240" w:lineRule="auto"/>
        <w:ind w:left="851"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10ACE51F" w14:textId="77777777" w:rsidR="00CA0B10" w:rsidRPr="00CA0B10" w:rsidRDefault="00CA0B10" w:rsidP="00F91CF9">
      <w:pPr>
        <w:numPr>
          <w:ilvl w:val="1"/>
          <w:numId w:val="212"/>
        </w:numPr>
        <w:spacing w:before="120" w:after="0" w:line="240" w:lineRule="auto"/>
        <w:ind w:left="851"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activity component; and</w:t>
      </w:r>
    </w:p>
    <w:p w14:paraId="53DE7DF9" w14:textId="77777777" w:rsidR="00CA0B10" w:rsidRPr="00CA0B10" w:rsidRDefault="00CA0B10" w:rsidP="00F91CF9">
      <w:pPr>
        <w:numPr>
          <w:ilvl w:val="1"/>
          <w:numId w:val="212"/>
        </w:numPr>
        <w:spacing w:before="120" w:after="0" w:line="240" w:lineRule="auto"/>
        <w:ind w:left="851"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w:t>
      </w:r>
    </w:p>
    <w:p w14:paraId="19939DA4" w14:textId="77777777" w:rsidR="00CA0B10" w:rsidRPr="00CA0B10" w:rsidRDefault="00CA0B10" w:rsidP="00F91CF9">
      <w:pPr>
        <w:spacing w:before="120" w:after="0" w:line="240" w:lineRule="auto"/>
        <w:ind w:left="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In this case, the pineapple levy rate is worked out by adding together the four components.</w:t>
      </w:r>
    </w:p>
    <w:p w14:paraId="4F134A6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321B647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 is set to nil to allow for a quick activation, by increasing the component amount, in the event of a relevant biosecurity response. This provides certainty for the industry and the Commonwealth that a biosecurity response component be raised to facilitate a payment (including repayment) mechanism if required.</w:t>
      </w:r>
    </w:p>
    <w:p w14:paraId="5FE9B811"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24473CA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57-4—Levy payer</w:t>
      </w:r>
    </w:p>
    <w:p w14:paraId="21ED9BD4" w14:textId="77777777" w:rsidR="00B21A1E" w:rsidRDefault="00B21A1E" w:rsidP="00CA0B10">
      <w:pPr>
        <w:spacing w:after="0" w:line="240" w:lineRule="auto"/>
        <w:textAlignment w:val="baseline"/>
        <w:rPr>
          <w:rFonts w:ascii="Times New Roman" w:eastAsiaTheme="majorEastAsia" w:hAnsi="Times New Roman" w:cs="Times New Roman"/>
          <w:kern w:val="0"/>
          <w:lang w:eastAsia="en-AU"/>
          <w14:ligatures w14:val="none"/>
        </w:rPr>
      </w:pPr>
    </w:p>
    <w:p w14:paraId="5BEF3374" w14:textId="2FDBE504"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provides that the person who owns the pineapples immediately after they are harvested is liable to pay the pineapple levy.</w:t>
      </w:r>
    </w:p>
    <w:p w14:paraId="0295BFFD"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45F2EE07" w14:textId="0017058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57-5</w:t>
      </w:r>
      <w:r w:rsidRPr="00CA0B10">
        <w:rPr>
          <w:rFonts w:ascii="Times New Roman" w:eastAsiaTheme="majorEastAsia" w:hAnsi="Times New Roman" w:cs="Times New Roman"/>
          <w:kern w:val="0"/>
          <w:lang w:val="en-US" w:eastAsia="en-AU"/>
          <w14:ligatures w14:val="none"/>
        </w:rPr>
        <w:t>—</w:t>
      </w:r>
      <w:r w:rsidRPr="00CA0B10">
        <w:rPr>
          <w:rFonts w:ascii="Times New Roman" w:eastAsiaTheme="majorEastAsia" w:hAnsi="Times New Roman" w:cs="Times New Roman"/>
          <w:b/>
          <w:bCs/>
          <w:kern w:val="0"/>
          <w:lang w:eastAsia="en-AU"/>
          <w14:ligatures w14:val="none"/>
        </w:rPr>
        <w:t>Application provision</w:t>
      </w:r>
    </w:p>
    <w:p w14:paraId="6086AAF7" w14:textId="77777777" w:rsidR="00B21A1E" w:rsidRDefault="00B21A1E" w:rsidP="00CA0B10">
      <w:pPr>
        <w:spacing w:after="0" w:line="240" w:lineRule="auto"/>
        <w:textAlignment w:val="baseline"/>
        <w:rPr>
          <w:rFonts w:ascii="Times New Roman" w:eastAsiaTheme="majorEastAsia" w:hAnsi="Times New Roman" w:cs="Times New Roman"/>
          <w:kern w:val="0"/>
          <w:lang w:eastAsia="en-AU"/>
          <w14:ligatures w14:val="none"/>
        </w:rPr>
      </w:pPr>
    </w:p>
    <w:p w14:paraId="13A26754" w14:textId="3C29DDE8" w:rsidR="00CA0B10" w:rsidRPr="0030750E"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30750E">
        <w:rPr>
          <w:rFonts w:ascii="Times New Roman" w:eastAsiaTheme="majorEastAsia" w:hAnsi="Times New Roman" w:cs="Times New Roman"/>
          <w:kern w:val="0"/>
          <w:lang w:eastAsia="en-AU"/>
          <w14:ligatures w14:val="none"/>
        </w:rPr>
        <w:t>Clause 57-5 provides that clause 57-1 applies</w:t>
      </w:r>
      <w:r w:rsidR="0065443B">
        <w:rPr>
          <w:rFonts w:ascii="Times New Roman" w:eastAsiaTheme="majorEastAsia" w:hAnsi="Times New Roman" w:cs="Times New Roman"/>
          <w:kern w:val="0"/>
          <w:lang w:eastAsia="en-AU"/>
          <w14:ligatures w14:val="none"/>
        </w:rPr>
        <w:t xml:space="preserve"> in relation</w:t>
      </w:r>
      <w:r w:rsidRPr="0030750E">
        <w:rPr>
          <w:rFonts w:ascii="Times New Roman" w:eastAsiaTheme="majorEastAsia" w:hAnsi="Times New Roman" w:cs="Times New Roman"/>
          <w:kern w:val="0"/>
          <w:lang w:eastAsia="en-AU"/>
          <w14:ligatures w14:val="none"/>
        </w:rPr>
        <w:t xml:space="preserve"> to pineapples </w:t>
      </w:r>
      <w:r w:rsidR="0065443B">
        <w:rPr>
          <w:rFonts w:ascii="Times New Roman" w:eastAsiaTheme="majorEastAsia" w:hAnsi="Times New Roman" w:cs="Times New Roman"/>
          <w:kern w:val="0"/>
          <w:lang w:eastAsia="en-AU"/>
          <w14:ligatures w14:val="none"/>
        </w:rPr>
        <w:t xml:space="preserve">that are </w:t>
      </w:r>
      <w:r w:rsidRPr="0030750E">
        <w:rPr>
          <w:rFonts w:ascii="Times New Roman" w:eastAsiaTheme="majorEastAsia" w:hAnsi="Times New Roman" w:cs="Times New Roman"/>
          <w:kern w:val="0"/>
          <w:lang w:eastAsia="en-AU"/>
          <w14:ligatures w14:val="none"/>
        </w:rPr>
        <w:t>sold or processed on or after 1 July 2025</w:t>
      </w:r>
      <w:r w:rsidR="6E8EBB07" w:rsidRPr="0030750E">
        <w:rPr>
          <w:rFonts w:ascii="Times New Roman" w:eastAsiaTheme="majorEastAsia" w:hAnsi="Times New Roman" w:cs="Times New Roman"/>
          <w:kern w:val="0"/>
          <w:lang w:eastAsia="en-AU"/>
          <w14:ligatures w14:val="none"/>
        </w:rPr>
        <w:t xml:space="preserve">, </w:t>
      </w:r>
      <w:r w:rsidR="6E8EBB07" w:rsidRPr="005D6D85">
        <w:rPr>
          <w:rFonts w:ascii="Times New Roman" w:eastAsia="Times New Roman" w:hAnsi="Times New Roman" w:cs="Times New Roman"/>
        </w:rPr>
        <w:t>whether the pineapples are harvested before, on or after that day.</w:t>
      </w:r>
    </w:p>
    <w:p w14:paraId="5862B165" w14:textId="6EDEBA60"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5D3C4C27"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eastAsia="en-AU"/>
        </w:rPr>
      </w:pPr>
      <w:bookmarkStart w:id="195" w:name="_Toc178245330"/>
      <w:bookmarkStart w:id="196" w:name="_Toc177028511"/>
      <w:r w:rsidRPr="00251C20">
        <w:rPr>
          <w:rFonts w:ascii="Times New Roman" w:eastAsiaTheme="majorEastAsia" w:hAnsi="Times New Roman" w:cstheme="majorBidi"/>
          <w:b/>
          <w:kern w:val="0"/>
          <w:sz w:val="28"/>
          <w:szCs w:val="44"/>
          <w:lang w:eastAsia="en-AU"/>
        </w:rPr>
        <w:t>Division 58</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MS Gothic" w:hAnsi="Times New Roman" w:cstheme="majorBidi"/>
          <w:b/>
          <w:kern w:val="0"/>
          <w:sz w:val="28"/>
          <w:szCs w:val="44"/>
          <w:lang w:eastAsia="en-AU"/>
        </w:rPr>
        <w:t>Potatoes</w:t>
      </w:r>
      <w:bookmarkEnd w:id="195"/>
      <w:bookmarkEnd w:id="196"/>
    </w:p>
    <w:p w14:paraId="1F26F584" w14:textId="77777777" w:rsidR="009F7168" w:rsidRDefault="009F7168" w:rsidP="00CA0B10">
      <w:pPr>
        <w:spacing w:after="0" w:line="240" w:lineRule="auto"/>
        <w:textAlignment w:val="baseline"/>
        <w:rPr>
          <w:rFonts w:ascii="Times New Roman" w:eastAsia="MS Gothic" w:hAnsi="Times New Roman" w:cs="Times New Roman"/>
          <w:kern w:val="0"/>
          <w:lang w:eastAsia="en-AU"/>
          <w14:ligatures w14:val="none"/>
        </w:rPr>
      </w:pPr>
    </w:p>
    <w:p w14:paraId="6D42538D" w14:textId="614B41C4" w:rsidR="00CA0B10" w:rsidRPr="00CA0B10" w:rsidDel="00A07522"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This Division imposes a levy (</w:t>
      </w:r>
      <w:r w:rsidRPr="00CA0B10">
        <w:rPr>
          <w:rFonts w:ascii="Times New Roman" w:eastAsia="MS Gothic" w:hAnsi="Times New Roman" w:cs="Times New Roman"/>
          <w:b/>
          <w:kern w:val="0"/>
          <w:lang w:eastAsia="en-AU"/>
          <w14:ligatures w14:val="none"/>
        </w:rPr>
        <w:t>potato levy</w:t>
      </w:r>
      <w:r w:rsidRPr="00CA0B10">
        <w:rPr>
          <w:rFonts w:ascii="Times New Roman" w:eastAsia="MS Gothic" w:hAnsi="Times New Roman" w:cs="Times New Roman"/>
          <w:kern w:val="0"/>
          <w:lang w:eastAsia="en-AU"/>
          <w14:ligatures w14:val="none"/>
        </w:rPr>
        <w:t xml:space="preserve">) on potatoes that are harvested in Australia, in specific circumstances. Levy was previously imposed a on potatoes: see Schedules 15 and 27 to the </w:t>
      </w:r>
      <w:r w:rsidRPr="00CA0B10">
        <w:rPr>
          <w:rFonts w:ascii="Times New Roman" w:eastAsia="MS Gothic" w:hAnsi="Times New Roman" w:cs="Times New Roman"/>
          <w:iCs/>
          <w:kern w:val="0"/>
          <w:lang w:eastAsia="en-AU"/>
          <w14:ligatures w14:val="none"/>
        </w:rPr>
        <w:t>1999 Excise Levies Act</w:t>
      </w:r>
      <w:r w:rsidRPr="00CA0B10">
        <w:rPr>
          <w:rFonts w:ascii="Times New Roman" w:eastAsia="MS Gothic" w:hAnsi="Times New Roman" w:cs="Times New Roman"/>
          <w:kern w:val="0"/>
          <w:lang w:eastAsia="en-AU"/>
          <w14:ligatures w14:val="none"/>
        </w:rPr>
        <w:t>,</w:t>
      </w:r>
      <w:r w:rsidRPr="00CA0B10">
        <w:rPr>
          <w:rFonts w:ascii="Times New Roman" w:eastAsia="MS Gothic" w:hAnsi="Times New Roman" w:cs="Times New Roman"/>
          <w:i/>
          <w:iCs/>
          <w:kern w:val="0"/>
          <w:lang w:eastAsia="en-AU"/>
          <w14:ligatures w14:val="none"/>
        </w:rPr>
        <w:t xml:space="preserve"> </w:t>
      </w:r>
      <w:r w:rsidRPr="00CA0B10">
        <w:rPr>
          <w:rFonts w:ascii="Times New Roman" w:eastAsia="MS Gothic" w:hAnsi="Times New Roman" w:cs="Times New Roman"/>
          <w:kern w:val="0"/>
          <w:lang w:eastAsia="en-AU"/>
          <w14:ligatures w14:val="none"/>
        </w:rPr>
        <w:t>Schedule 15 to the</w:t>
      </w:r>
      <w:r w:rsidRPr="00CA0B10">
        <w:rPr>
          <w:rFonts w:ascii="Times New Roman" w:eastAsia="MS Gothic" w:hAnsi="Times New Roman" w:cs="Times New Roman"/>
          <w:i/>
          <w:iCs/>
          <w:kern w:val="0"/>
          <w:lang w:eastAsia="en-AU"/>
          <w14:ligatures w14:val="none"/>
        </w:rPr>
        <w:t xml:space="preserve"> </w:t>
      </w:r>
      <w:r w:rsidRPr="005D6D85">
        <w:rPr>
          <w:rFonts w:ascii="Times New Roman" w:eastAsia="MS Gothic" w:hAnsi="Times New Roman" w:cs="Times New Roman"/>
          <w:kern w:val="0"/>
          <w:lang w:eastAsia="en-AU"/>
          <w14:ligatures w14:val="none"/>
        </w:rPr>
        <w:t>Excise Regulations 1999</w:t>
      </w:r>
      <w:r w:rsidRPr="003976A0">
        <w:rPr>
          <w:rFonts w:ascii="Times New Roman" w:eastAsia="MS Gothic" w:hAnsi="Times New Roman" w:cs="Times New Roman"/>
          <w:kern w:val="0"/>
          <w:lang w:eastAsia="en-AU"/>
          <w14:ligatures w14:val="none"/>
        </w:rPr>
        <w:t>,</w:t>
      </w:r>
      <w:r w:rsidRPr="00CA0B10">
        <w:rPr>
          <w:rFonts w:ascii="Times New Roman" w:eastAsia="MS Gothic" w:hAnsi="Times New Roman" w:cs="Times New Roman"/>
          <w:kern w:val="0"/>
          <w:lang w:eastAsia="en-AU"/>
          <w14:ligatures w14:val="none"/>
        </w:rPr>
        <w:t xml:space="preserve"> Schedule 9 to the </w:t>
      </w:r>
      <w:r w:rsidRPr="00CA0B10">
        <w:rPr>
          <w:rFonts w:ascii="Times New Roman" w:eastAsia="MS Gothic" w:hAnsi="Times New Roman" w:cs="Times New Roman"/>
          <w:iCs/>
          <w:kern w:val="0"/>
          <w:lang w:eastAsia="en-AU"/>
          <w14:ligatures w14:val="none"/>
        </w:rPr>
        <w:t>1998 NRS Excise Levy Act</w:t>
      </w:r>
      <w:r w:rsidRPr="00CA0B10">
        <w:rPr>
          <w:rFonts w:ascii="Times New Roman" w:eastAsia="MS Gothic" w:hAnsi="Times New Roman" w:cs="Times New Roman"/>
          <w:kern w:val="0"/>
          <w:lang w:eastAsia="en-AU"/>
          <w14:ligatures w14:val="none"/>
        </w:rPr>
        <w:t xml:space="preserve"> and Part 11 of the </w:t>
      </w:r>
      <w:r w:rsidRPr="00CA0B10">
        <w:rPr>
          <w:rFonts w:ascii="Times New Roman" w:eastAsia="MS Gothic" w:hAnsi="Times New Roman" w:cs="Times New Roman"/>
          <w:iCs/>
          <w:kern w:val="0"/>
          <w:lang w:eastAsia="en-AU"/>
          <w14:ligatures w14:val="none"/>
        </w:rPr>
        <w:t>1998 NRS Regulations</w:t>
      </w:r>
      <w:r w:rsidRPr="00CA0B10">
        <w:rPr>
          <w:rFonts w:ascii="Times New Roman" w:eastAsia="MS Gothic" w:hAnsi="Times New Roman" w:cs="Times New Roman"/>
          <w:i/>
          <w:iCs/>
          <w:kern w:val="0"/>
          <w:lang w:eastAsia="en-AU"/>
          <w14:ligatures w14:val="none"/>
        </w:rPr>
        <w:t>.</w:t>
      </w:r>
      <w:r w:rsidRPr="00CA0B10">
        <w:rPr>
          <w:rFonts w:ascii="Times New Roman" w:eastAsia="MS Gothic" w:hAnsi="Times New Roman" w:cs="Times New Roman"/>
          <w:kern w:val="0"/>
          <w:lang w:eastAsia="en-AU"/>
          <w14:ligatures w14:val="none"/>
        </w:rPr>
        <w:t xml:space="preserve"> </w:t>
      </w:r>
    </w:p>
    <w:p w14:paraId="3053E25B"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Key</w:t>
      </w:r>
      <w:r w:rsidRPr="00CA0B10">
        <w:rPr>
          <w:rFonts w:ascii="Times New Roman" w:eastAsia="MS Gothic" w:hAnsi="Times New Roman" w:cs="Times New Roman"/>
          <w:kern w:val="0"/>
          <w:lang w:eastAsia="en-AU"/>
          <w14:ligatures w14:val="none"/>
        </w:rPr>
        <w:t xml:space="preserve"> </w:t>
      </w:r>
      <w:r w:rsidRPr="00CA0B10">
        <w:rPr>
          <w:rFonts w:ascii="Times New Roman" w:eastAsia="MS Gothic" w:hAnsi="Times New Roman" w:cs="Times New Roman"/>
          <w:b/>
          <w:bCs/>
          <w:kern w:val="0"/>
          <w:lang w:eastAsia="en-AU"/>
          <w14:ligatures w14:val="none"/>
        </w:rPr>
        <w:t>definitions for the imposition of potato levy:</w:t>
      </w:r>
    </w:p>
    <w:p w14:paraId="34B89A58" w14:textId="77777777" w:rsidR="009F7168" w:rsidRPr="00CA0B10" w:rsidRDefault="009F7168" w:rsidP="00CA0B10">
      <w:pPr>
        <w:spacing w:after="0" w:line="240" w:lineRule="auto"/>
        <w:textAlignment w:val="baseline"/>
        <w:rPr>
          <w:rFonts w:ascii="Times New Roman" w:eastAsia="MS Gothic" w:hAnsi="Times New Roman" w:cs="Times New Roman"/>
          <w:b/>
          <w:bCs/>
          <w:kern w:val="0"/>
          <w:lang w:eastAsia="en-AU"/>
          <w14:ligatures w14:val="none"/>
        </w:rPr>
      </w:pPr>
    </w:p>
    <w:p w14:paraId="1D1F80A5" w14:textId="64850BA9" w:rsidR="00CA0B10" w:rsidRPr="00CA0B10" w:rsidRDefault="00CA0B10" w:rsidP="00251C20">
      <w:pPr>
        <w:numPr>
          <w:ilvl w:val="0"/>
          <w:numId w:val="150"/>
        </w:numPr>
        <w:spacing w:after="120" w:line="240" w:lineRule="auto"/>
        <w:ind w:left="425" w:hanging="425"/>
        <w:textAlignment w:val="baseline"/>
        <w:rPr>
          <w:rFonts w:ascii="Times New Roman" w:eastAsia="MS Gothic" w:hAnsi="Times New Roman" w:cs="Times New Roman"/>
          <w:kern w:val="0"/>
          <w:lang w:eastAsia="en-AU"/>
          <w14:ligatures w14:val="none"/>
        </w:rPr>
      </w:pPr>
      <w:r w:rsidRPr="60F6F039">
        <w:rPr>
          <w:rFonts w:ascii="Times New Roman" w:eastAsia="MS Gothic" w:hAnsi="Times New Roman" w:cs="Times New Roman"/>
          <w:b/>
          <w:i/>
          <w:kern w:val="0"/>
          <w:lang w:eastAsia="en-AU"/>
          <w14:ligatures w14:val="none"/>
        </w:rPr>
        <w:t xml:space="preserve">business purchaser </w:t>
      </w:r>
      <w:r w:rsidRPr="60F6F039">
        <w:rPr>
          <w:rFonts w:ascii="Times New Roman" w:eastAsia="MS Gothic" w:hAnsi="Times New Roman" w:cs="Times New Roman"/>
          <w:kern w:val="0"/>
          <w:lang w:eastAsia="en-AU"/>
          <w14:ligatures w14:val="none"/>
        </w:rPr>
        <w:t>is defined in subsection 6(3</w:t>
      </w:r>
      <w:r w:rsidR="50E94EEC" w:rsidRPr="60F6F039">
        <w:rPr>
          <w:rFonts w:ascii="Times New Roman" w:eastAsia="MS Gothic" w:hAnsi="Times New Roman" w:cs="Times New Roman"/>
          <w:kern w:val="0"/>
          <w:lang w:eastAsia="en-AU"/>
          <w14:ligatures w14:val="none"/>
        </w:rPr>
        <w:t>)</w:t>
      </w:r>
      <w:r w:rsidR="03290F50" w:rsidRPr="60F6F039">
        <w:rPr>
          <w:rFonts w:ascii="Times New Roman" w:eastAsia="MS Gothic" w:hAnsi="Times New Roman" w:cs="Times New Roman"/>
          <w:kern w:val="0"/>
          <w:lang w:eastAsia="en-AU"/>
          <w14:ligatures w14:val="none"/>
        </w:rPr>
        <w:t xml:space="preserve"> of the Regulations</w:t>
      </w:r>
      <w:r w:rsidR="50E94EEC" w:rsidRPr="60F6F039">
        <w:rPr>
          <w:rFonts w:ascii="Times New Roman" w:eastAsia="MS Gothic" w:hAnsi="Times New Roman" w:cs="Times New Roman"/>
          <w:kern w:val="0"/>
          <w:lang w:eastAsia="en-AU"/>
          <w14:ligatures w14:val="none"/>
        </w:rPr>
        <w:t>.</w:t>
      </w:r>
      <w:r w:rsidRPr="60F6F039">
        <w:rPr>
          <w:rFonts w:ascii="Times New Roman" w:eastAsia="MS Gothic" w:hAnsi="Times New Roman" w:cs="Times New Roman"/>
          <w:kern w:val="0"/>
          <w:lang w:eastAsia="en-AU"/>
          <w14:ligatures w14:val="none"/>
        </w:rPr>
        <w:t xml:space="preserve"> In relation to potatoes, it means a person who buys potatoes from potato levy payers in the course of carrying on a business.</w:t>
      </w:r>
    </w:p>
    <w:p w14:paraId="5C970DA3" w14:textId="5BACB1D4" w:rsidR="00CA0B10" w:rsidRPr="00CA0B10" w:rsidRDefault="00CA0B10" w:rsidP="00F91CF9">
      <w:pPr>
        <w:numPr>
          <w:ilvl w:val="0"/>
          <w:numId w:val="150"/>
        </w:numPr>
        <w:spacing w:before="120" w:after="0" w:line="240" w:lineRule="auto"/>
        <w:ind w:left="425" w:hanging="425"/>
        <w:textAlignment w:val="baseline"/>
        <w:rPr>
          <w:rFonts w:ascii="Times New Roman" w:eastAsia="MS Gothic" w:hAnsi="Times New Roman" w:cs="Times New Roman"/>
          <w:b/>
          <w:bCs/>
          <w:i/>
          <w:iCs/>
          <w:kern w:val="0"/>
          <w:lang w:eastAsia="en-AU"/>
          <w14:ligatures w14:val="none"/>
        </w:rPr>
      </w:pPr>
      <w:r w:rsidRPr="00CA0B10">
        <w:rPr>
          <w:rFonts w:ascii="Times New Roman" w:eastAsia="MS Gothic" w:hAnsi="Times New Roman" w:cs="Times New Roman"/>
          <w:b/>
          <w:bCs/>
          <w:i/>
          <w:iCs/>
          <w:kern w:val="0"/>
          <w:lang w:eastAsia="en-AU"/>
          <w14:ligatures w14:val="none"/>
        </w:rPr>
        <w:t xml:space="preserve">potato </w:t>
      </w:r>
      <w:r w:rsidRPr="00CA0B10">
        <w:rPr>
          <w:rFonts w:ascii="Times New Roman" w:eastAsia="MS Gothic" w:hAnsi="Times New Roman" w:cs="Times New Roman"/>
          <w:kern w:val="0"/>
          <w:lang w:eastAsia="en-AU"/>
          <w14:ligatures w14:val="none"/>
        </w:rPr>
        <w:t>is defined in subclause 58-1(3</w:t>
      </w:r>
      <w:r w:rsidR="50E94EEC" w:rsidRPr="00CA0B10">
        <w:rPr>
          <w:rFonts w:ascii="Times New Roman" w:eastAsia="MS Gothic" w:hAnsi="Times New Roman" w:cs="Times New Roman"/>
          <w:kern w:val="0"/>
          <w:lang w:eastAsia="en-AU"/>
          <w14:ligatures w14:val="none"/>
        </w:rPr>
        <w:t>)</w:t>
      </w:r>
      <w:r w:rsidR="0C9CFED3" w:rsidRPr="00CA0B10">
        <w:rPr>
          <w:rFonts w:ascii="Times New Roman" w:eastAsia="MS Gothic" w:hAnsi="Times New Roman" w:cs="Times New Roman"/>
          <w:kern w:val="0"/>
          <w:lang w:eastAsia="en-AU"/>
          <w14:ligatures w14:val="none"/>
        </w:rPr>
        <w:t xml:space="preserve"> of Schedule 2 to the Regulations</w:t>
      </w:r>
      <w:r w:rsidR="50E94EEC" w:rsidRPr="00CA0B10">
        <w:rPr>
          <w:rFonts w:ascii="Times New Roman" w:eastAsia="MS Gothic" w:hAnsi="Times New Roman" w:cs="Times New Roman"/>
          <w:kern w:val="0"/>
          <w:lang w:eastAsia="en-AU"/>
          <w14:ligatures w14:val="none"/>
        </w:rPr>
        <w:t>.</w:t>
      </w:r>
    </w:p>
    <w:p w14:paraId="29F2FBEF" w14:textId="35A71A6C" w:rsidR="00CA0B10" w:rsidRPr="00CA0B10" w:rsidRDefault="00CA0B10" w:rsidP="00F91CF9">
      <w:pPr>
        <w:numPr>
          <w:ilvl w:val="0"/>
          <w:numId w:val="150"/>
        </w:numPr>
        <w:spacing w:before="120" w:after="0" w:line="240" w:lineRule="auto"/>
        <w:ind w:left="425" w:hanging="425"/>
        <w:textAlignment w:val="baseline"/>
        <w:rPr>
          <w:rFonts w:ascii="Times New Roman" w:eastAsia="MS Gothic" w:hAnsi="Times New Roman" w:cs="Times New Roman"/>
          <w:b/>
          <w:i/>
          <w:kern w:val="0"/>
          <w:lang w:eastAsia="en-AU"/>
          <w14:ligatures w14:val="none"/>
        </w:rPr>
      </w:pPr>
      <w:r w:rsidRPr="60F6F039">
        <w:rPr>
          <w:rFonts w:ascii="Times New Roman" w:eastAsia="MS Gothic" w:hAnsi="Times New Roman" w:cs="Times New Roman"/>
          <w:b/>
          <w:i/>
          <w:kern w:val="0"/>
          <w:lang w:eastAsia="en-AU"/>
          <w14:ligatures w14:val="none"/>
        </w:rPr>
        <w:t>process</w:t>
      </w:r>
      <w:r w:rsidRPr="60F6F039">
        <w:rPr>
          <w:rFonts w:ascii="Times New Roman" w:eastAsia="MS Gothic" w:hAnsi="Times New Roman" w:cs="Times New Roman"/>
          <w:i/>
          <w:kern w:val="0"/>
          <w:lang w:eastAsia="en-AU"/>
          <w14:ligatures w14:val="none"/>
        </w:rPr>
        <w:t xml:space="preserve">, </w:t>
      </w:r>
      <w:r w:rsidRPr="60F6F039">
        <w:rPr>
          <w:rFonts w:ascii="Times New Roman" w:eastAsia="MS Gothic" w:hAnsi="Times New Roman" w:cs="Times New Roman"/>
          <w:kern w:val="0"/>
          <w:lang w:eastAsia="en-AU"/>
          <w14:ligatures w14:val="none"/>
        </w:rPr>
        <w:t>in relation to a plant product, is defined in subsection 7(1</w:t>
      </w:r>
      <w:r w:rsidR="50E94EEC" w:rsidRPr="60F6F039">
        <w:rPr>
          <w:rFonts w:ascii="Times New Roman" w:eastAsia="MS Gothic" w:hAnsi="Times New Roman" w:cs="Times New Roman"/>
          <w:kern w:val="0"/>
          <w:lang w:eastAsia="en-AU"/>
          <w14:ligatures w14:val="none"/>
        </w:rPr>
        <w:t>)</w:t>
      </w:r>
      <w:r w:rsidR="4E6D3B39" w:rsidRPr="60F6F039">
        <w:rPr>
          <w:rFonts w:ascii="Times New Roman" w:eastAsia="MS Gothic" w:hAnsi="Times New Roman" w:cs="Times New Roman"/>
          <w:kern w:val="0"/>
          <w:lang w:eastAsia="en-AU"/>
          <w14:ligatures w14:val="none"/>
        </w:rPr>
        <w:t xml:space="preserve"> of the Regulations</w:t>
      </w:r>
      <w:r w:rsidR="50E94EEC" w:rsidRPr="60F6F039">
        <w:rPr>
          <w:rFonts w:ascii="Times New Roman" w:eastAsia="MS Gothic" w:hAnsi="Times New Roman" w:cs="Times New Roman"/>
          <w:kern w:val="0"/>
          <w:lang w:eastAsia="en-AU"/>
          <w14:ligatures w14:val="none"/>
        </w:rPr>
        <w:t>.</w:t>
      </w:r>
      <w:r w:rsidRPr="60F6F039">
        <w:rPr>
          <w:rFonts w:ascii="Times New Roman" w:eastAsia="MS Gothic" w:hAnsi="Times New Roman" w:cs="Times New Roman"/>
          <w:kern w:val="0"/>
          <w:lang w:eastAsia="en-AU"/>
          <w14:ligatures w14:val="none"/>
        </w:rPr>
        <w:t xml:space="preserve"> In relation to potatoes, it means the performance of an operation, except cleaning or washing, brushing, sorting, grading, packing, storage, transport or delivery.</w:t>
      </w:r>
    </w:p>
    <w:p w14:paraId="69B7D1DE" w14:textId="5D994067" w:rsidR="00CA0B10" w:rsidRPr="00CA0B10" w:rsidRDefault="00CA0B10" w:rsidP="00F91CF9">
      <w:pPr>
        <w:numPr>
          <w:ilvl w:val="0"/>
          <w:numId w:val="150"/>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60F6F039">
        <w:rPr>
          <w:rFonts w:ascii="Times New Roman" w:eastAsia="MS Gothic" w:hAnsi="Times New Roman" w:cs="Times New Roman"/>
          <w:b/>
          <w:i/>
          <w:kern w:val="0"/>
          <w:lang w:eastAsia="en-AU"/>
          <w14:ligatures w14:val="none"/>
        </w:rPr>
        <w:lastRenderedPageBreak/>
        <w:t xml:space="preserve">processing establishment </w:t>
      </w:r>
      <w:r w:rsidRPr="60F6F039">
        <w:rPr>
          <w:rFonts w:ascii="Times New Roman" w:eastAsia="MS Gothic" w:hAnsi="Times New Roman" w:cs="Times New Roman"/>
          <w:kern w:val="0"/>
          <w:lang w:eastAsia="en-AU"/>
          <w14:ligatures w14:val="none"/>
        </w:rPr>
        <w:t>is defined in section 5</w:t>
      </w:r>
      <w:r w:rsidR="5F1AFDA1" w:rsidRPr="60F6F039">
        <w:rPr>
          <w:rFonts w:ascii="Times New Roman" w:eastAsia="MS Gothic" w:hAnsi="Times New Roman" w:cs="Times New Roman"/>
          <w:kern w:val="0"/>
          <w:lang w:eastAsia="en-AU"/>
          <w14:ligatures w14:val="none"/>
        </w:rPr>
        <w:t xml:space="preserve"> of the Regulations. </w:t>
      </w:r>
      <w:r w:rsidRPr="60F6F039">
        <w:rPr>
          <w:rFonts w:ascii="Times New Roman" w:eastAsia="MS Gothic" w:hAnsi="Times New Roman" w:cs="Times New Roman"/>
          <w:kern w:val="0"/>
          <w:lang w:eastAsia="en-AU"/>
          <w14:ligatures w14:val="none"/>
        </w:rPr>
        <w:t>In relation to potatoes, it means business premises at which a process in relation to potatoes is performed.</w:t>
      </w:r>
    </w:p>
    <w:p w14:paraId="4BFB2DE1" w14:textId="0BA379AC" w:rsidR="00CA0B10" w:rsidRPr="00CA0B10" w:rsidRDefault="00CA0B10" w:rsidP="00F91CF9">
      <w:pPr>
        <w:numPr>
          <w:ilvl w:val="0"/>
          <w:numId w:val="150"/>
        </w:numPr>
        <w:spacing w:before="120" w:after="0" w:line="240" w:lineRule="auto"/>
        <w:ind w:left="426" w:hanging="426"/>
        <w:textAlignment w:val="baseline"/>
        <w:rPr>
          <w:rFonts w:ascii="Times New Roman" w:eastAsia="MS Gothic" w:hAnsi="Times New Roman" w:cs="Times New Roman"/>
          <w:kern w:val="0"/>
          <w:lang w:eastAsia="en-AU"/>
          <w14:ligatures w14:val="none"/>
        </w:rPr>
      </w:pPr>
      <w:r w:rsidRPr="60F6F039">
        <w:rPr>
          <w:rFonts w:ascii="Times New Roman" w:eastAsia="MS Gothic" w:hAnsi="Times New Roman" w:cs="Times New Roman"/>
          <w:b/>
          <w:i/>
          <w:kern w:val="0"/>
          <w:lang w:eastAsia="en-AU"/>
          <w14:ligatures w14:val="none"/>
        </w:rPr>
        <w:t xml:space="preserve">retail sale </w:t>
      </w:r>
      <w:r w:rsidRPr="60F6F039">
        <w:rPr>
          <w:rFonts w:ascii="Times New Roman" w:eastAsia="MS Gothic" w:hAnsi="Times New Roman" w:cs="Times New Roman"/>
          <w:kern w:val="0"/>
          <w:lang w:eastAsia="en-AU"/>
          <w14:ligatures w14:val="none"/>
        </w:rPr>
        <w:t>is defined in section 5</w:t>
      </w:r>
      <w:r w:rsidR="7613A90E" w:rsidRPr="60F6F039">
        <w:rPr>
          <w:rFonts w:ascii="Times New Roman" w:eastAsia="MS Gothic" w:hAnsi="Times New Roman" w:cs="Times New Roman"/>
          <w:kern w:val="0"/>
          <w:lang w:eastAsia="en-AU"/>
          <w14:ligatures w14:val="none"/>
        </w:rPr>
        <w:t xml:space="preserve"> of the Regulations. </w:t>
      </w:r>
      <w:r w:rsidRPr="60F6F039">
        <w:rPr>
          <w:rFonts w:ascii="Times New Roman" w:eastAsia="MS Gothic" w:hAnsi="Times New Roman" w:cs="Times New Roman"/>
          <w:kern w:val="0"/>
          <w:lang w:eastAsia="en-AU"/>
          <w14:ligatures w14:val="none"/>
        </w:rPr>
        <w:t>In relation to potatoes, it means any sale by a person except a sale to a business purchaser whether directly or through a selling agent or buying agent or both.</w:t>
      </w:r>
    </w:p>
    <w:p w14:paraId="7E1BF0B8"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10EEB6D6"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en-AU"/>
          <w14:ligatures w14:val="none"/>
        </w:rPr>
      </w:pPr>
      <w:r w:rsidRPr="00CA0B10">
        <w:rPr>
          <w:rFonts w:ascii="Times New Roman" w:eastAsia="MS Gothic" w:hAnsi="Times New Roman" w:cs="Times New Roman"/>
          <w:b/>
          <w:bCs/>
          <w:kern w:val="0"/>
          <w:lang w:eastAsia="en-AU"/>
          <w14:ligatures w14:val="none"/>
        </w:rPr>
        <w:t>Clause 58-1</w:t>
      </w:r>
      <w:r w:rsidRPr="00CA0B10">
        <w:rPr>
          <w:rFonts w:ascii="Times New Roman" w:eastAsia="Times New Roman" w:hAnsi="Times New Roman" w:cs="Times New Roman"/>
          <w:b/>
          <w:bCs/>
          <w:color w:val="000000"/>
          <w:kern w:val="0"/>
          <w:lang w:eastAsia="en-AU"/>
          <w14:ligatures w14:val="none"/>
        </w:rPr>
        <w:t>—</w:t>
      </w:r>
      <w:r w:rsidRPr="00CA0B10">
        <w:rPr>
          <w:rFonts w:ascii="Times New Roman" w:eastAsia="MS Gothic" w:hAnsi="Times New Roman" w:cs="Times New Roman"/>
          <w:b/>
          <w:bCs/>
          <w:kern w:val="0"/>
          <w:lang w:eastAsia="en-AU"/>
          <w14:ligatures w14:val="none"/>
        </w:rPr>
        <w:t xml:space="preserve">Imposition </w:t>
      </w:r>
      <w:r w:rsidRPr="00CA0B10">
        <w:rPr>
          <w:rFonts w:ascii="Times New Roman" w:eastAsia="Times New Roman" w:hAnsi="Times New Roman" w:cs="Times New Roman"/>
          <w:b/>
          <w:bCs/>
          <w:color w:val="000000"/>
          <w:kern w:val="0"/>
          <w:lang w:eastAsia="en-AU"/>
          <w14:ligatures w14:val="none"/>
        </w:rPr>
        <w:t>of potato levy</w:t>
      </w:r>
    </w:p>
    <w:p w14:paraId="78694385" w14:textId="77777777" w:rsidR="009F7168" w:rsidRDefault="009F7168" w:rsidP="00CA0B10">
      <w:pPr>
        <w:spacing w:after="0" w:line="240" w:lineRule="auto"/>
        <w:textAlignment w:val="baseline"/>
        <w:rPr>
          <w:rFonts w:ascii="Times New Roman" w:eastAsia="MS Gothic" w:hAnsi="Times New Roman" w:cs="Times New Roman"/>
          <w:kern w:val="0"/>
          <w:lang w:eastAsia="en-AU"/>
          <w14:ligatures w14:val="none"/>
        </w:rPr>
      </w:pPr>
    </w:p>
    <w:p w14:paraId="30E8EA1D" w14:textId="638ECD5D"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Clause 58-1 imposes potato levy in two cases: the sale case and the processing case.</w:t>
      </w:r>
    </w:p>
    <w:p w14:paraId="726A211D" w14:textId="77777777" w:rsidR="00CA0B10" w:rsidRPr="00CA0B10" w:rsidRDefault="00CA0B10" w:rsidP="00F91CF9">
      <w:pPr>
        <w:numPr>
          <w:ilvl w:val="0"/>
          <w:numId w:val="175"/>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szCs w:val="22"/>
          <w:lang w:eastAsia="en-AU"/>
          <w14:ligatures w14:val="none"/>
        </w:rPr>
        <w:t xml:space="preserve">Subclause 58-1(1) imposes levy on potatoes that are harvested in Australia and are sold by the person who owns them immediately after they are harvested. </w:t>
      </w:r>
    </w:p>
    <w:p w14:paraId="6C8559C8" w14:textId="77777777" w:rsidR="00CA0B10" w:rsidRPr="00CA0B10" w:rsidRDefault="00CA0B10" w:rsidP="00F91CF9">
      <w:pPr>
        <w:numPr>
          <w:ilvl w:val="0"/>
          <w:numId w:val="175"/>
        </w:numPr>
        <w:spacing w:before="120" w:after="0" w:line="240" w:lineRule="auto"/>
        <w:ind w:left="426" w:hanging="426"/>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szCs w:val="22"/>
          <w:lang w:eastAsia="en-AU"/>
          <w14:ligatures w14:val="none"/>
        </w:rPr>
        <w:t xml:space="preserve">Subclause 58-1(2) imposes levy on potatoes that are harvested in Australia and are processed at a processing establishment in Australia. </w:t>
      </w:r>
    </w:p>
    <w:p w14:paraId="52D23E6C" w14:textId="77777777" w:rsidR="00CA0B10" w:rsidRPr="00CA0B10" w:rsidRDefault="00CA0B10" w:rsidP="00F91CF9">
      <w:pPr>
        <w:spacing w:before="120"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szCs w:val="22"/>
          <w:lang w:eastAsia="en-AU"/>
          <w14:ligatures w14:val="none"/>
        </w:rPr>
        <w:t>The effect of this clause is that levy can be imposed on both the sale and processing of the same potatoes.</w:t>
      </w:r>
    </w:p>
    <w:p w14:paraId="66B19D4F" w14:textId="77777777" w:rsidR="00CA0B10" w:rsidRPr="00CA0B10" w:rsidRDefault="00CA0B10" w:rsidP="00CA0B10">
      <w:pPr>
        <w:spacing w:after="0" w:line="240" w:lineRule="auto"/>
        <w:contextualSpacing/>
        <w:textAlignment w:val="baseline"/>
        <w:rPr>
          <w:rFonts w:ascii="Times New Roman" w:eastAsia="MS Gothic" w:hAnsi="Times New Roman" w:cs="Times New Roman"/>
          <w:kern w:val="0"/>
          <w:lang w:eastAsia="en-AU"/>
          <w14:ligatures w14:val="none"/>
        </w:rPr>
      </w:pPr>
    </w:p>
    <w:p w14:paraId="46ECC501" w14:textId="77777777" w:rsidR="00CA0B10" w:rsidRPr="00CA0B10" w:rsidRDefault="00CA0B10" w:rsidP="00CA0B10">
      <w:pPr>
        <w:spacing w:after="0" w:line="240" w:lineRule="auto"/>
        <w:textAlignment w:val="baseline"/>
        <w:rPr>
          <w:rFonts w:ascii="Times New Roman" w:eastAsia="MS Gothic" w:hAnsi="Times New Roman" w:cs="Times New Roman"/>
          <w:b/>
          <w:i/>
          <w:kern w:val="0"/>
          <w:lang w:eastAsia="en-AU"/>
          <w14:ligatures w14:val="none"/>
        </w:rPr>
      </w:pPr>
      <w:r w:rsidRPr="00CA0B10">
        <w:rPr>
          <w:rFonts w:ascii="Times New Roman" w:eastAsia="MS Gothic" w:hAnsi="Times New Roman" w:cs="Times New Roman"/>
          <w:kern w:val="0"/>
          <w:lang w:eastAsia="en-AU"/>
          <w14:ligatures w14:val="none"/>
        </w:rPr>
        <w:t xml:space="preserve">The term </w:t>
      </w:r>
      <w:r w:rsidRPr="00CA0B10">
        <w:rPr>
          <w:rFonts w:ascii="Times New Roman" w:eastAsia="MS Gothic" w:hAnsi="Times New Roman" w:cs="Times New Roman"/>
          <w:b/>
          <w:i/>
          <w:kern w:val="0"/>
          <w:lang w:eastAsia="en-AU"/>
          <w14:ligatures w14:val="none"/>
        </w:rPr>
        <w:t xml:space="preserve">potato </w:t>
      </w:r>
      <w:r w:rsidRPr="00CA0B10">
        <w:rPr>
          <w:rFonts w:ascii="Times New Roman" w:eastAsia="MS Gothic" w:hAnsi="Times New Roman" w:cs="Times New Roman"/>
          <w:kern w:val="0"/>
          <w:lang w:eastAsia="en-AU"/>
          <w14:ligatures w14:val="none"/>
        </w:rPr>
        <w:t>is defined in subclause 58-1(3) by reference to its scientific name.</w:t>
      </w:r>
    </w:p>
    <w:p w14:paraId="044E8106" w14:textId="77777777" w:rsidR="00CA0B10" w:rsidRPr="00CA0B10" w:rsidRDefault="00CA0B10" w:rsidP="00CA0B10">
      <w:pPr>
        <w:spacing w:after="0" w:line="240" w:lineRule="auto"/>
        <w:contextualSpacing/>
        <w:textAlignment w:val="baseline"/>
        <w:rPr>
          <w:rFonts w:ascii="Times New Roman" w:eastAsia="MS Gothic" w:hAnsi="Times New Roman" w:cs="Times New Roman"/>
          <w:kern w:val="0"/>
          <w:lang w:eastAsia="en-AU"/>
          <w14:ligatures w14:val="none"/>
        </w:rPr>
      </w:pPr>
    </w:p>
    <w:p w14:paraId="52B8657F" w14:textId="77777777" w:rsidR="00CA0B10" w:rsidRPr="00CA0B10" w:rsidRDefault="00CA0B10" w:rsidP="00CA0B10">
      <w:pPr>
        <w:spacing w:after="0" w:line="240" w:lineRule="auto"/>
        <w:contextualSpacing/>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kern w:val="0"/>
          <w:lang w:eastAsia="en-AU"/>
          <w14:ligatures w14:val="none"/>
        </w:rPr>
        <w:t>Clause 58-2</w:t>
      </w:r>
      <w:r w:rsidRPr="00CA0B10">
        <w:rPr>
          <w:rFonts w:ascii="Times New Roman" w:eastAsia="Times New Roman" w:hAnsi="Times New Roman" w:cs="Times New Roman"/>
          <w:b/>
          <w:bCs/>
          <w:color w:val="000000"/>
          <w:kern w:val="0"/>
          <w:lang w:eastAsia="en-AU"/>
          <w14:ligatures w14:val="none"/>
        </w:rPr>
        <w:t>—</w:t>
      </w:r>
      <w:r w:rsidRPr="00CA0B10">
        <w:rPr>
          <w:rFonts w:ascii="Times New Roman" w:eastAsia="MS Gothic" w:hAnsi="Times New Roman" w:cs="Times New Roman"/>
          <w:b/>
          <w:bCs/>
          <w:kern w:val="0"/>
          <w:lang w:eastAsia="en-AU"/>
          <w14:ligatures w14:val="none"/>
        </w:rPr>
        <w:t xml:space="preserve">Exemptions </w:t>
      </w:r>
      <w:r w:rsidRPr="00CA0B10">
        <w:rPr>
          <w:rFonts w:ascii="Times New Roman" w:eastAsia="Times New Roman" w:hAnsi="Times New Roman" w:cs="Times New Roman"/>
          <w:b/>
          <w:bCs/>
          <w:color w:val="000000"/>
          <w:kern w:val="0"/>
          <w:lang w:eastAsia="en-AU"/>
          <w14:ligatures w14:val="none"/>
        </w:rPr>
        <w:t>from the levy</w:t>
      </w:r>
    </w:p>
    <w:p w14:paraId="2EA0DD49" w14:textId="77777777" w:rsidR="009F7168" w:rsidRDefault="009F7168" w:rsidP="00CA0B10">
      <w:pPr>
        <w:spacing w:after="0" w:line="240" w:lineRule="auto"/>
        <w:textAlignment w:val="baseline"/>
        <w:rPr>
          <w:rFonts w:ascii="Times New Roman" w:eastAsia="MS Gothic" w:hAnsi="Times New Roman" w:cs="Times New Roman"/>
          <w:kern w:val="0"/>
          <w:szCs w:val="22"/>
          <w:lang w:eastAsia="en-AU"/>
          <w14:ligatures w14:val="none"/>
        </w:rPr>
      </w:pPr>
    </w:p>
    <w:p w14:paraId="071A9A53" w14:textId="09697B03"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exempts potatoes from levy in the sale case and the processing case.</w:t>
      </w:r>
    </w:p>
    <w:p w14:paraId="229F05D2"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Subclauses 58-2(1), (2) and (3) exempt specific potatoes from levy in the sale case.</w:t>
      </w:r>
    </w:p>
    <w:p w14:paraId="49AF0E73" w14:textId="77777777" w:rsidR="00CA0B10" w:rsidRPr="00CA0B10" w:rsidRDefault="00CA0B10" w:rsidP="00F91CF9">
      <w:pPr>
        <w:numPr>
          <w:ilvl w:val="0"/>
          <w:numId w:val="175"/>
        </w:numPr>
        <w:spacing w:before="120" w:after="0" w:line="240" w:lineRule="auto"/>
        <w:ind w:left="426" w:hanging="426"/>
        <w:textAlignment w:val="baseline"/>
        <w:rPr>
          <w:rFonts w:ascii="Times New Roman" w:eastAsia="Times New Roman" w:hAnsi="Times New Roman" w:cs="Times New Roman"/>
          <w:color w:val="000000"/>
          <w:kern w:val="0"/>
          <w:szCs w:val="22"/>
          <w:lang w:eastAsia="en-AU"/>
          <w14:ligatures w14:val="none"/>
        </w:rPr>
      </w:pPr>
      <w:r w:rsidRPr="00CA0B10">
        <w:rPr>
          <w:rFonts w:ascii="Times New Roman" w:eastAsia="MS Gothic" w:hAnsi="Times New Roman" w:cs="Times New Roman"/>
          <w:kern w:val="0"/>
          <w:szCs w:val="22"/>
          <w:lang w:eastAsia="en-AU"/>
          <w14:ligatures w14:val="none"/>
        </w:rPr>
        <w:t>Subclause 58-2(1) exempts from levy potatoes that are sold for stockfeed.</w:t>
      </w:r>
    </w:p>
    <w:p w14:paraId="5BCA1E5A" w14:textId="77777777" w:rsidR="00CA0B10" w:rsidRPr="00CA0B10" w:rsidRDefault="00CA0B10" w:rsidP="00F91CF9">
      <w:pPr>
        <w:numPr>
          <w:ilvl w:val="0"/>
          <w:numId w:val="175"/>
        </w:numPr>
        <w:spacing w:before="120" w:after="0" w:line="240" w:lineRule="auto"/>
        <w:ind w:left="426" w:hanging="426"/>
        <w:textAlignment w:val="baseline"/>
        <w:rPr>
          <w:rFonts w:ascii="Times New Roman" w:eastAsia="Times New Roman" w:hAnsi="Times New Roman" w:cs="Times New Roman"/>
          <w:color w:val="000000"/>
          <w:kern w:val="0"/>
          <w:szCs w:val="22"/>
          <w:lang w:eastAsia="en-AU"/>
          <w14:ligatures w14:val="none"/>
        </w:rPr>
      </w:pPr>
      <w:r w:rsidRPr="00CA0B10">
        <w:rPr>
          <w:rFonts w:ascii="Times New Roman" w:eastAsia="MS Gothic" w:hAnsi="Times New Roman" w:cs="Times New Roman"/>
          <w:kern w:val="0"/>
          <w:szCs w:val="22"/>
          <w:lang w:eastAsia="en-AU"/>
        </w:rPr>
        <w:t xml:space="preserve">Subclause 58-2(2) exempts from levy potatoes that are sold after being exported from Australia. </w:t>
      </w:r>
    </w:p>
    <w:p w14:paraId="73FB54F5" w14:textId="77777777" w:rsidR="00CA0B10" w:rsidRPr="00903714" w:rsidRDefault="00CA0B10" w:rsidP="00F91CF9">
      <w:pPr>
        <w:numPr>
          <w:ilvl w:val="0"/>
          <w:numId w:val="175"/>
        </w:numPr>
        <w:spacing w:before="120" w:after="0" w:line="240" w:lineRule="auto"/>
        <w:ind w:left="425" w:hanging="425"/>
        <w:textAlignment w:val="baseline"/>
        <w:rPr>
          <w:rFonts w:ascii="Times New Roman" w:eastAsia="Times New Roman" w:hAnsi="Times New Roman" w:cs="Times New Roman"/>
          <w:color w:val="000000" w:themeColor="text1"/>
          <w:kern w:val="0"/>
          <w:szCs w:val="22"/>
          <w:lang w:eastAsia="en-AU"/>
        </w:rPr>
      </w:pPr>
      <w:r w:rsidRPr="00CA0B10">
        <w:rPr>
          <w:rFonts w:ascii="Times New Roman" w:eastAsia="MS Gothic" w:hAnsi="Times New Roman" w:cs="Times New Roman"/>
          <w:kern w:val="0"/>
          <w:szCs w:val="22"/>
          <w:lang w:eastAsia="en-AU"/>
          <w14:ligatures w14:val="none"/>
        </w:rPr>
        <w:t xml:space="preserve">Subclause 58-2(3) exempts potatoes from levy if, in a calendar year, they are sold by a person by retail sale and the total quantity of potatoes sold by that person by retail sale in that year is less than 100 tonnes. This supports the efficient and cost-effective collection of the levy by not requiring people to pay levy who would otherwise have a levy liability on retail sales below a threshold set following consultation with industry. </w:t>
      </w:r>
    </w:p>
    <w:p w14:paraId="0F6366B8" w14:textId="5E853287" w:rsidR="002D06BE" w:rsidRPr="00F91CF9" w:rsidRDefault="002D06BE" w:rsidP="00F91CF9">
      <w:pPr>
        <w:numPr>
          <w:ilvl w:val="0"/>
          <w:numId w:val="175"/>
        </w:numPr>
        <w:spacing w:before="120" w:after="0" w:line="240" w:lineRule="auto"/>
        <w:ind w:left="425" w:hanging="425"/>
        <w:textAlignment w:val="baseline"/>
        <w:rPr>
          <w:rFonts w:ascii="Times New Roman" w:hAnsi="Times New Roman"/>
          <w:color w:val="000000" w:themeColor="text1"/>
          <w:kern w:val="0"/>
        </w:rPr>
      </w:pPr>
      <w:r w:rsidRPr="00CA0B10">
        <w:rPr>
          <w:rFonts w:ascii="Times New Roman" w:eastAsia="MS Gothic" w:hAnsi="Times New Roman" w:cs="Times New Roman"/>
          <w:kern w:val="0"/>
          <w:szCs w:val="22"/>
          <w:lang w:eastAsia="en-AU"/>
          <w14:ligatures w14:val="none"/>
        </w:rPr>
        <w:t>Subclause 58-2(4) provides that the threshold exemption at subclause 58-2(3) does not apply to potatoes covered by an exemption under subclause 58-2(1) or (2).</w:t>
      </w:r>
      <w:r w:rsidRPr="00CA0B10">
        <w:rPr>
          <w:rFonts w:ascii="Times New Roman" w:eastAsia="Times New Roman" w:hAnsi="Times New Roman" w:cs="Times New Roman"/>
          <w:kern w:val="0"/>
          <w:szCs w:val="22"/>
          <w:shd w:val="clear" w:color="auto" w:fill="FFFFFF"/>
          <w:lang w:eastAsia="en-AU"/>
        </w:rPr>
        <w:t xml:space="preserve"> This ensures that the threshold exemption only applies to </w:t>
      </w:r>
      <w:r w:rsidRPr="00CA0B10">
        <w:rPr>
          <w:rFonts w:ascii="Times New Roman" w:hAnsi="Times New Roman" w:cs="Aptos"/>
          <w:kern w:val="0"/>
          <w:szCs w:val="22"/>
          <w:shd w:val="clear" w:color="auto" w:fill="FFFFFF"/>
        </w:rPr>
        <w:t>potatoes</w:t>
      </w:r>
      <w:r w:rsidRPr="00CA0B10">
        <w:rPr>
          <w:rFonts w:ascii="Times New Roman" w:eastAsia="Times New Roman" w:hAnsi="Times New Roman" w:cs="Times New Roman"/>
          <w:kern w:val="0"/>
          <w:szCs w:val="22"/>
          <w:shd w:val="clear" w:color="auto" w:fill="FFFFFF"/>
          <w:lang w:eastAsia="en-AU"/>
        </w:rPr>
        <w:t xml:space="preserve"> on which levy could otherwise be imposed</w:t>
      </w:r>
      <w:r>
        <w:rPr>
          <w:rFonts w:ascii="Times New Roman" w:eastAsia="Times New Roman" w:hAnsi="Times New Roman" w:cs="Times New Roman"/>
          <w:kern w:val="0"/>
          <w:szCs w:val="22"/>
          <w:shd w:val="clear" w:color="auto" w:fill="FFFFFF"/>
          <w:lang w:eastAsia="en-AU"/>
        </w:rPr>
        <w:t>.</w:t>
      </w:r>
    </w:p>
    <w:p w14:paraId="7EC100BF" w14:textId="02C2EFAB" w:rsidR="002D06BE" w:rsidRPr="00F91CF9" w:rsidRDefault="002D06BE" w:rsidP="00F91CF9">
      <w:pPr>
        <w:numPr>
          <w:ilvl w:val="0"/>
          <w:numId w:val="175"/>
        </w:numPr>
        <w:spacing w:before="120" w:after="0" w:line="240" w:lineRule="auto"/>
        <w:ind w:left="425" w:hanging="425"/>
        <w:textAlignment w:val="baseline"/>
        <w:rPr>
          <w:rFonts w:ascii="Times New Roman" w:hAnsi="Times New Roman"/>
          <w:color w:val="000000" w:themeColor="text1"/>
          <w:kern w:val="0"/>
        </w:rPr>
      </w:pPr>
      <w:r w:rsidRPr="00CA0B10">
        <w:rPr>
          <w:rFonts w:ascii="Times New Roman" w:eastAsia="MS Gothic" w:hAnsi="Times New Roman" w:cs="Times New Roman"/>
          <w:kern w:val="0"/>
          <w:szCs w:val="22"/>
          <w:lang w:eastAsia="en-AU"/>
          <w14:ligatures w14:val="none"/>
        </w:rPr>
        <w:t>Subclauses 58-2(5) and (6) exempt potatoes from levy in the processing case in specific circumstances involving small quantities of processed potatoes by smaller potato processors</w:t>
      </w:r>
      <w:r>
        <w:rPr>
          <w:rFonts w:ascii="Times New Roman" w:eastAsia="MS Gothic" w:hAnsi="Times New Roman" w:cs="Times New Roman"/>
          <w:kern w:val="0"/>
          <w:szCs w:val="22"/>
          <w:lang w:eastAsia="en-AU"/>
          <w14:ligatures w14:val="none"/>
        </w:rPr>
        <w:t>.</w:t>
      </w:r>
    </w:p>
    <w:p w14:paraId="7188AB16" w14:textId="0B7117B1" w:rsidR="002D06BE" w:rsidRPr="00F91CF9" w:rsidRDefault="002D06BE" w:rsidP="00F91CF9">
      <w:pPr>
        <w:numPr>
          <w:ilvl w:val="0"/>
          <w:numId w:val="175"/>
        </w:numPr>
        <w:spacing w:before="120" w:after="0" w:line="240" w:lineRule="auto"/>
        <w:ind w:left="425" w:hanging="425"/>
        <w:textAlignment w:val="baseline"/>
        <w:rPr>
          <w:rFonts w:ascii="Times New Roman" w:hAnsi="Times New Roman"/>
          <w:color w:val="000000" w:themeColor="text1"/>
          <w:kern w:val="0"/>
        </w:rPr>
      </w:pPr>
      <w:r w:rsidRPr="00CA0B10">
        <w:rPr>
          <w:rFonts w:ascii="Times New Roman" w:eastAsia="MS Gothic" w:hAnsi="Times New Roman" w:cs="Times New Roman"/>
          <w:kern w:val="0"/>
          <w:szCs w:val="22"/>
          <w:lang w:eastAsia="en-AU"/>
          <w14:ligatures w14:val="none"/>
        </w:rPr>
        <w:t>Subclause 58-2(5) exempts from levy potatoes that are processed at a processing establishment if the business carried out at the establishment is not wholly or substantially a business of processing plant products</w:t>
      </w:r>
      <w:r>
        <w:rPr>
          <w:rFonts w:ascii="Times New Roman" w:eastAsia="MS Gothic" w:hAnsi="Times New Roman" w:cs="Times New Roman"/>
          <w:kern w:val="0"/>
          <w:szCs w:val="22"/>
          <w:lang w:eastAsia="en-AU"/>
          <w14:ligatures w14:val="none"/>
        </w:rPr>
        <w:t>.</w:t>
      </w:r>
    </w:p>
    <w:p w14:paraId="5DBECF56" w14:textId="77777777" w:rsidR="00CA0B10" w:rsidRPr="00CA0B10" w:rsidRDefault="00CA0B10" w:rsidP="005E055D">
      <w:pPr>
        <w:numPr>
          <w:ilvl w:val="0"/>
          <w:numId w:val="176"/>
        </w:numPr>
        <w:spacing w:before="120" w:after="0" w:line="240" w:lineRule="auto"/>
        <w:ind w:left="425" w:hanging="425"/>
        <w:textAlignment w:val="baseline"/>
        <w:rPr>
          <w:rFonts w:ascii="Times New Roman" w:eastAsia="Times New Roman" w:hAnsi="Times New Roman" w:cs="Times New Roman"/>
          <w:color w:val="000000"/>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Subclause 58-2(6) exempts from levy potatoes if, in a calendar year, they are processed at a processing establishment in Australia and the total quantity of potatoes processed at that establishment in that year is less than 100 tonnes. This supports the efficient and cost-effective collection of the levy by not requiring people to pay levy who would </w:t>
      </w:r>
      <w:r w:rsidRPr="00CA0B10">
        <w:rPr>
          <w:rFonts w:ascii="Times New Roman" w:eastAsia="MS Gothic" w:hAnsi="Times New Roman" w:cs="Times New Roman"/>
          <w:kern w:val="0"/>
          <w:szCs w:val="22"/>
          <w:lang w:eastAsia="en-AU"/>
          <w14:ligatures w14:val="none"/>
        </w:rPr>
        <w:lastRenderedPageBreak/>
        <w:t>otherwise have a levy liability below a threshold set following consultation with industry.</w:t>
      </w:r>
    </w:p>
    <w:p w14:paraId="7C24F3F9" w14:textId="77777777" w:rsidR="00CA0B10" w:rsidRPr="00CA0B10" w:rsidRDefault="00CA0B10" w:rsidP="00CA0B10">
      <w:pPr>
        <w:spacing w:after="0" w:line="240" w:lineRule="auto"/>
        <w:ind w:left="426"/>
        <w:contextualSpacing/>
        <w:textAlignment w:val="baseline"/>
        <w:rPr>
          <w:rFonts w:ascii="Times New Roman" w:eastAsia="MS Gothic" w:hAnsi="Times New Roman" w:cs="Times New Roman"/>
          <w:kern w:val="0"/>
          <w:lang w:eastAsia="en-AU"/>
          <w14:ligatures w14:val="none"/>
        </w:rPr>
      </w:pPr>
    </w:p>
    <w:p w14:paraId="30B0A094" w14:textId="77777777" w:rsidR="00CA0B10" w:rsidRPr="00CA0B10" w:rsidRDefault="00CA0B10" w:rsidP="00F91CF9">
      <w:pPr>
        <w:keepNext/>
        <w:keepLines/>
        <w:spacing w:after="0" w:line="240" w:lineRule="auto"/>
        <w:contextualSpacing/>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kern w:val="0"/>
          <w:lang w:eastAsia="en-AU"/>
          <w14:ligatures w14:val="none"/>
        </w:rPr>
        <w:t>Clause 58-3</w:t>
      </w:r>
      <w:r w:rsidRPr="00CA0B10">
        <w:rPr>
          <w:rFonts w:ascii="Times New Roman" w:eastAsia="Times New Roman" w:hAnsi="Times New Roman" w:cs="Times New Roman"/>
          <w:b/>
          <w:bCs/>
          <w:color w:val="000000"/>
          <w:kern w:val="0"/>
          <w:lang w:eastAsia="en-AU"/>
          <w14:ligatures w14:val="none"/>
        </w:rPr>
        <w:t>—</w:t>
      </w:r>
      <w:r w:rsidRPr="00CA0B10">
        <w:rPr>
          <w:rFonts w:ascii="Times New Roman" w:eastAsia="MS Gothic" w:hAnsi="Times New Roman" w:cs="Times New Roman"/>
          <w:b/>
          <w:bCs/>
          <w:kern w:val="0"/>
          <w:lang w:eastAsia="en-AU"/>
          <w14:ligatures w14:val="none"/>
        </w:rPr>
        <w:t>Rate of the levy</w:t>
      </w:r>
    </w:p>
    <w:p w14:paraId="3FFAF86E" w14:textId="77777777" w:rsidR="00F1589E" w:rsidRDefault="00F1589E">
      <w:pPr>
        <w:keepNext/>
        <w:keepLines/>
        <w:spacing w:after="0" w:line="240" w:lineRule="auto"/>
        <w:textAlignment w:val="baseline"/>
        <w:rPr>
          <w:rFonts w:ascii="Times New Roman" w:eastAsia="MS Gothic" w:hAnsi="Times New Roman" w:cs="Times New Roman"/>
          <w:kern w:val="0"/>
          <w:szCs w:val="22"/>
          <w:lang w:eastAsia="en-AU"/>
          <w14:ligatures w14:val="none"/>
        </w:rPr>
      </w:pPr>
    </w:p>
    <w:p w14:paraId="030D10D5" w14:textId="7F782A48" w:rsidR="00CA0B10" w:rsidRPr="00CA0B10" w:rsidRDefault="00CA0B10"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prescribes the potato levy rate in the sale case and in the processing case.</w:t>
      </w:r>
    </w:p>
    <w:p w14:paraId="274B5E4C" w14:textId="77777777" w:rsidR="00CA0B10" w:rsidRPr="00CA0B10" w:rsidRDefault="00CA0B10"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In the sale case, subclause 58-3(1) prescribes the levy rate with four components:</w:t>
      </w:r>
    </w:p>
    <w:p w14:paraId="116D55D1" w14:textId="77777777" w:rsidR="00CA0B10" w:rsidRPr="00CA0B10" w:rsidRDefault="00CA0B10" w:rsidP="00F91CF9">
      <w:pPr>
        <w:numPr>
          <w:ilvl w:val="0"/>
          <w:numId w:val="151"/>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research and development component;</w:t>
      </w:r>
    </w:p>
    <w:p w14:paraId="2A81F2FE" w14:textId="77777777" w:rsidR="00CA0B10" w:rsidRPr="00CA0B10" w:rsidRDefault="00CA0B10" w:rsidP="00F91CF9">
      <w:pPr>
        <w:numPr>
          <w:ilvl w:val="0"/>
          <w:numId w:val="151"/>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biosecurity activity component;</w:t>
      </w:r>
    </w:p>
    <w:p w14:paraId="5653B95D" w14:textId="77777777" w:rsidR="00CA0B10" w:rsidRPr="00CA0B10" w:rsidRDefault="00CA0B10" w:rsidP="00F91CF9">
      <w:pPr>
        <w:numPr>
          <w:ilvl w:val="0"/>
          <w:numId w:val="151"/>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biosecurity response component; and</w:t>
      </w:r>
    </w:p>
    <w:p w14:paraId="64FAFC60" w14:textId="77777777" w:rsidR="00CA0B10" w:rsidRPr="00CA0B10" w:rsidRDefault="00CA0B10" w:rsidP="00F91CF9">
      <w:pPr>
        <w:numPr>
          <w:ilvl w:val="0"/>
          <w:numId w:val="151"/>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National Residue Survey component.</w:t>
      </w:r>
    </w:p>
    <w:p w14:paraId="0BB0D5AE" w14:textId="0CA686FF" w:rsidR="00CA0B10" w:rsidRPr="00CA0B10" w:rsidRDefault="00CA0B10" w:rsidP="00F91CF9">
      <w:pPr>
        <w:spacing w:before="120"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rPr>
        <w:t>The potato levy rate is worked out by adding together the four components</w:t>
      </w:r>
      <w:r w:rsidR="00E22264">
        <w:rPr>
          <w:rFonts w:ascii="Times New Roman" w:eastAsia="MS Gothic" w:hAnsi="Times New Roman" w:cs="Times New Roman"/>
          <w:kern w:val="0"/>
          <w:szCs w:val="22"/>
          <w:lang w:eastAsia="en-AU"/>
        </w:rPr>
        <w:t>.</w:t>
      </w:r>
    </w:p>
    <w:p w14:paraId="1A022FC8" w14:textId="77777777" w:rsidR="00CA0B10" w:rsidRPr="00CA0B10" w:rsidRDefault="00CA0B10" w:rsidP="00CA0B10">
      <w:pPr>
        <w:spacing w:after="0" w:line="240" w:lineRule="auto"/>
        <w:rPr>
          <w:rFonts w:ascii="Times New Roman" w:eastAsia="MS Gothic" w:hAnsi="Times New Roman" w:cs="Times New Roman"/>
          <w:kern w:val="0"/>
          <w:szCs w:val="22"/>
          <w:lang w:eastAsia="en-AU"/>
        </w:rPr>
      </w:pPr>
    </w:p>
    <w:p w14:paraId="60EFCEA4"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In the processing case, subclause 58-3(2) prescribes the levy rate with three components:</w:t>
      </w:r>
    </w:p>
    <w:p w14:paraId="6AD75240" w14:textId="77777777" w:rsidR="00CA0B10" w:rsidRPr="00CA0B10" w:rsidRDefault="00CA0B10" w:rsidP="00F91CF9">
      <w:pPr>
        <w:numPr>
          <w:ilvl w:val="0"/>
          <w:numId w:val="152"/>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research and development component;</w:t>
      </w:r>
    </w:p>
    <w:p w14:paraId="617B57EF" w14:textId="77777777" w:rsidR="00CA0B10" w:rsidRPr="00CA0B10" w:rsidRDefault="00CA0B10" w:rsidP="00F91CF9">
      <w:pPr>
        <w:numPr>
          <w:ilvl w:val="0"/>
          <w:numId w:val="152"/>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biosecurity activity component; and</w:t>
      </w:r>
    </w:p>
    <w:p w14:paraId="53E9613C" w14:textId="77777777" w:rsidR="00CA0B10" w:rsidRPr="00CA0B10" w:rsidRDefault="00CA0B10" w:rsidP="00F91CF9">
      <w:pPr>
        <w:numPr>
          <w:ilvl w:val="0"/>
          <w:numId w:val="152"/>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National Residue Survey component.</w:t>
      </w:r>
    </w:p>
    <w:p w14:paraId="3B442CD7" w14:textId="5AAEC0B3" w:rsidR="00CA0B10" w:rsidRPr="00CA0B10" w:rsidRDefault="00CA0B10" w:rsidP="00F91CF9">
      <w:pPr>
        <w:spacing w:before="120"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rPr>
        <w:t xml:space="preserve">The potato levy rate is worked out by adding together the three components. </w:t>
      </w:r>
      <w:r w:rsidRPr="00CA0B10">
        <w:rPr>
          <w:rFonts w:ascii="Times New Roman" w:eastAsia="MS Gothic" w:hAnsi="Times New Roman" w:cs="Times New Roman"/>
          <w:kern w:val="0"/>
          <w:szCs w:val="22"/>
          <w:lang w:eastAsia="en-AU"/>
          <w14:ligatures w14:val="none"/>
        </w:rPr>
        <w:t>In each case, the National Residue Survey component is set to nil, with the possibility there may be an increase at a later date.</w:t>
      </w:r>
    </w:p>
    <w:p w14:paraId="4178F91D"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58F9B28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58-4</w:t>
      </w:r>
      <w:r w:rsidRPr="00CA0B10">
        <w:rPr>
          <w:rFonts w:ascii="Times New Roman" w:eastAsiaTheme="majorEastAsia" w:hAnsi="Times New Roman" w:cs="Times New Roman"/>
          <w:b/>
          <w:bCs/>
          <w:color w:val="000000"/>
          <w:kern w:val="0"/>
          <w:lang w:eastAsia="en-AU"/>
          <w14:ligatures w14:val="none"/>
        </w:rPr>
        <w:t>—</w:t>
      </w:r>
      <w:r w:rsidRPr="00CA0B10">
        <w:rPr>
          <w:rFonts w:ascii="Times New Roman" w:eastAsiaTheme="majorEastAsia" w:hAnsi="Times New Roman" w:cs="Times New Roman"/>
          <w:b/>
          <w:bCs/>
          <w:kern w:val="0"/>
          <w:lang w:eastAsia="en-AU"/>
          <w14:ligatures w14:val="none"/>
        </w:rPr>
        <w:t>Levy payer</w:t>
      </w:r>
    </w:p>
    <w:p w14:paraId="046E4F87" w14:textId="77777777" w:rsidR="0065443B" w:rsidRDefault="0065443B" w:rsidP="00CA0B10">
      <w:pPr>
        <w:spacing w:after="0" w:line="240" w:lineRule="auto"/>
        <w:textAlignment w:val="baseline"/>
        <w:rPr>
          <w:rFonts w:ascii="Times New Roman" w:eastAsiaTheme="majorEastAsia" w:hAnsi="Times New Roman" w:cs="Times New Roman"/>
          <w:kern w:val="0"/>
          <w:lang w:eastAsia="en-AU"/>
          <w14:ligatures w14:val="none"/>
        </w:rPr>
      </w:pPr>
    </w:p>
    <w:p w14:paraId="7E432C46" w14:textId="33E21C8E"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58-4 identifies the person liable to pay the potato levy in the sale case and in the processing case.</w:t>
      </w:r>
    </w:p>
    <w:p w14:paraId="720678F4" w14:textId="7D236B11" w:rsidR="00CA0B10" w:rsidRPr="00CA0B10" w:rsidRDefault="00CA0B10" w:rsidP="00F91CF9">
      <w:pPr>
        <w:numPr>
          <w:ilvl w:val="0"/>
          <w:numId w:val="15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58-4(1) provides that the person who owns the potatoes immediately after they are harvested is liable to pay the levy on the sale of potatoes under subclause 58-1(1).</w:t>
      </w:r>
    </w:p>
    <w:p w14:paraId="7D5B2ED5" w14:textId="77777777" w:rsidR="00CA0B10" w:rsidRPr="00CA0B10" w:rsidRDefault="00CA0B10" w:rsidP="00F91CF9">
      <w:pPr>
        <w:numPr>
          <w:ilvl w:val="0"/>
          <w:numId w:val="15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58-4(2) provides that the person who owns the potatoes at the time at which they begin to be processed is liable to pay the levy on the processing of potatoes under subclause 58-1(2).</w:t>
      </w:r>
    </w:p>
    <w:p w14:paraId="36BB0DAB" w14:textId="3087B74F" w:rsidR="00CA0B10" w:rsidRPr="00CA0B10" w:rsidRDefault="00CA0B10" w:rsidP="0066783A">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 xml:space="preserve">Clause </w:t>
      </w:r>
      <w:r w:rsidRPr="00CA0B10">
        <w:rPr>
          <w:rFonts w:ascii="Times New Roman" w:eastAsiaTheme="majorEastAsia" w:hAnsi="Times New Roman" w:cs="Times New Roman"/>
          <w:b/>
          <w:bCs/>
          <w:color w:val="000000"/>
          <w:kern w:val="0"/>
          <w:lang w:eastAsia="en-AU"/>
          <w14:ligatures w14:val="none"/>
        </w:rPr>
        <w:t>58-5—Application provision</w:t>
      </w:r>
    </w:p>
    <w:p w14:paraId="4A248CC5" w14:textId="77777777" w:rsidR="00044CA7" w:rsidRDefault="00044CA7" w:rsidP="0066783A">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410821CD" w14:textId="0F89DC0E" w:rsidR="00CA0B10" w:rsidRPr="0066783A" w:rsidRDefault="00CA0B10" w:rsidP="0066783A">
      <w:pPr>
        <w:keepNext/>
        <w:keepLines/>
        <w:spacing w:after="0" w:line="240" w:lineRule="auto"/>
        <w:textAlignment w:val="baseline"/>
        <w:rPr>
          <w:rFonts w:ascii="Times New Roman" w:eastAsia="Times New Roman" w:hAnsi="Times New Roman" w:cs="Times New Roman"/>
        </w:rPr>
      </w:pPr>
      <w:r w:rsidRPr="00CA0B10">
        <w:rPr>
          <w:rFonts w:ascii="Times New Roman" w:eastAsiaTheme="majorEastAsia" w:hAnsi="Times New Roman" w:cs="Times New Roman"/>
          <w:kern w:val="0"/>
          <w:lang w:eastAsia="en-AU"/>
          <w14:ligatures w14:val="none"/>
        </w:rPr>
        <w:t xml:space="preserve">Clause 58-5 provides that clause 58-1 applies </w:t>
      </w:r>
      <w:r w:rsidR="00B5031C">
        <w:rPr>
          <w:rFonts w:ascii="Times New Roman" w:eastAsiaTheme="majorEastAsia" w:hAnsi="Times New Roman" w:cs="Times New Roman"/>
          <w:kern w:val="0"/>
          <w:lang w:eastAsia="en-AU"/>
          <w14:ligatures w14:val="none"/>
        </w:rPr>
        <w:t xml:space="preserve">in relation </w:t>
      </w:r>
      <w:r w:rsidRPr="00CA0B10">
        <w:rPr>
          <w:rFonts w:ascii="Times New Roman" w:eastAsiaTheme="majorEastAsia" w:hAnsi="Times New Roman" w:cs="Times New Roman"/>
          <w:kern w:val="0"/>
          <w:lang w:eastAsia="en-AU"/>
          <w14:ligatures w14:val="none"/>
        </w:rPr>
        <w:t>to potatoes</w:t>
      </w:r>
      <w:r w:rsidR="00B5031C">
        <w:rPr>
          <w:rFonts w:ascii="Times New Roman" w:eastAsiaTheme="majorEastAsia" w:hAnsi="Times New Roman" w:cs="Times New Roman"/>
          <w:kern w:val="0"/>
          <w:lang w:eastAsia="en-AU"/>
          <w14:ligatures w14:val="none"/>
        </w:rPr>
        <w:t xml:space="preserve"> that are</w:t>
      </w:r>
      <w:r w:rsidRPr="00CA0B10">
        <w:rPr>
          <w:rFonts w:ascii="Times New Roman" w:eastAsiaTheme="majorEastAsia" w:hAnsi="Times New Roman" w:cs="Times New Roman"/>
          <w:kern w:val="0"/>
          <w:lang w:eastAsia="en-AU"/>
          <w14:ligatures w14:val="none"/>
        </w:rPr>
        <w:t xml:space="preserve"> sold or processed on or after 1 January 2025</w:t>
      </w:r>
      <w:r w:rsidR="2C8820B6" w:rsidRPr="00251C20">
        <w:rPr>
          <w:rFonts w:ascii="Times New Roman" w:eastAsiaTheme="majorEastAsia" w:hAnsi="Times New Roman" w:cs="Times New Roman"/>
          <w:kern w:val="0"/>
          <w:lang w:eastAsia="en-AU"/>
          <w14:ligatures w14:val="none"/>
        </w:rPr>
        <w:t xml:space="preserve">, </w:t>
      </w:r>
      <w:r w:rsidR="2C8820B6" w:rsidRPr="00251C20">
        <w:rPr>
          <w:rFonts w:ascii="Times New Roman" w:eastAsia="Times New Roman" w:hAnsi="Times New Roman" w:cs="Times New Roman"/>
        </w:rPr>
        <w:t>whether the potatoes are harvested before, on or after that day.</w:t>
      </w:r>
    </w:p>
    <w:p w14:paraId="21717510" w14:textId="06637715" w:rsidR="00CA0B10" w:rsidRPr="00CA0B10" w:rsidRDefault="00CA0B10" w:rsidP="00CA0B10">
      <w:pPr>
        <w:spacing w:after="0" w:line="240" w:lineRule="auto"/>
        <w:rPr>
          <w:rFonts w:ascii="Times New Roman" w:eastAsia="Times New Roman" w:hAnsi="Times New Roman" w:cs="Times New Roman"/>
          <w:b/>
          <w:kern w:val="0"/>
        </w:rPr>
      </w:pPr>
    </w:p>
    <w:p w14:paraId="18A4ABF9" w14:textId="77777777" w:rsidR="00CA0B10" w:rsidRPr="00251C20" w:rsidDel="00ED7DCF" w:rsidRDefault="00CA0B10" w:rsidP="00CA0B10">
      <w:pPr>
        <w:keepNext/>
        <w:keepLines/>
        <w:spacing w:after="0" w:line="240" w:lineRule="auto"/>
        <w:outlineLvl w:val="0"/>
        <w:rPr>
          <w:rFonts w:ascii="Times New Roman" w:eastAsiaTheme="majorEastAsia" w:hAnsi="Times New Roman" w:cs="Times New Roman"/>
          <w:b/>
          <w:kern w:val="0"/>
          <w:sz w:val="28"/>
          <w:szCs w:val="44"/>
        </w:rPr>
      </w:pPr>
      <w:bookmarkStart w:id="197" w:name="_Toc178245331"/>
      <w:bookmarkStart w:id="198" w:name="_Toc177028512"/>
      <w:r w:rsidRPr="00251C20">
        <w:rPr>
          <w:rFonts w:ascii="Times New Roman" w:eastAsiaTheme="majorEastAsia" w:hAnsi="Times New Roman" w:cs="Times New Roman"/>
          <w:b/>
          <w:kern w:val="0"/>
          <w:sz w:val="28"/>
          <w:szCs w:val="44"/>
        </w:rPr>
        <w:t>Division 59</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imes New Roman"/>
          <w:b/>
          <w:kern w:val="0"/>
          <w:sz w:val="28"/>
          <w:szCs w:val="44"/>
        </w:rPr>
        <w:t>Prunes</w:t>
      </w:r>
      <w:bookmarkEnd w:id="197"/>
      <w:bookmarkEnd w:id="198"/>
    </w:p>
    <w:p w14:paraId="4604137D" w14:textId="77777777" w:rsidR="00A74E9E" w:rsidRDefault="00A74E9E" w:rsidP="00CA0B10">
      <w:pPr>
        <w:spacing w:after="0" w:line="240" w:lineRule="auto"/>
        <w:textAlignment w:val="baseline"/>
        <w:rPr>
          <w:rFonts w:ascii="Times New Roman" w:eastAsia="Times New Roman" w:hAnsi="Times New Roman" w:cs="Times New Roman"/>
          <w:kern w:val="0"/>
          <w:lang w:eastAsia="en-AU"/>
          <w14:ligatures w14:val="none"/>
        </w:rPr>
      </w:pPr>
    </w:p>
    <w:p w14:paraId="00663C0A" w14:textId="29E1E56F" w:rsidR="00CA0B10" w:rsidRPr="00CA0B10" w:rsidDel="00F872CB"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Division imposes a levy (</w:t>
      </w:r>
      <w:r w:rsidRPr="00CA0B10">
        <w:rPr>
          <w:rFonts w:ascii="Times New Roman" w:eastAsia="Times New Roman" w:hAnsi="Times New Roman" w:cs="Times New Roman"/>
          <w:b/>
          <w:bCs/>
          <w:kern w:val="0"/>
          <w:lang w:eastAsia="en-AU"/>
          <w14:ligatures w14:val="none"/>
        </w:rPr>
        <w:t>prune levy</w:t>
      </w:r>
      <w:r w:rsidRPr="00CA0B10">
        <w:rPr>
          <w:rFonts w:ascii="Times New Roman" w:eastAsia="Times New Roman" w:hAnsi="Times New Roman" w:cs="Times New Roman"/>
          <w:kern w:val="0"/>
          <w:lang w:eastAsia="en-AU"/>
          <w14:ligatures w14:val="none"/>
        </w:rPr>
        <w:t xml:space="preserve">) on prunes where fruit is harvested in Australia and is dried in Australia, in specific circumstances. Levy was previously imposed on prunes as dried fruit: see Schedules 9 and 15 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and Schedule</w:t>
      </w:r>
      <w:r w:rsidR="00FD558D">
        <w:rPr>
          <w:rFonts w:ascii="Times New Roman" w:eastAsia="Times New Roman" w:hAnsi="Times New Roman" w:cs="Times New Roman"/>
          <w:kern w:val="0"/>
          <w:lang w:eastAsia="en-AU"/>
          <w14:ligatures w14:val="none"/>
        </w:rPr>
        <w:t>s 9 and</w:t>
      </w:r>
      <w:r w:rsidRPr="00CA0B10">
        <w:rPr>
          <w:rFonts w:ascii="Times New Roman" w:eastAsia="Times New Roman" w:hAnsi="Times New Roman" w:cs="Times New Roman"/>
          <w:kern w:val="0"/>
          <w:lang w:eastAsia="en-AU"/>
          <w14:ligatures w14:val="none"/>
        </w:rPr>
        <w:t xml:space="preserve"> 15 to the </w:t>
      </w:r>
      <w:r w:rsidRPr="00CA0B10">
        <w:rPr>
          <w:rFonts w:ascii="Times New Roman" w:eastAsia="Times New Roman" w:hAnsi="Times New Roman" w:cs="Times New Roman"/>
          <w:iCs/>
          <w:kern w:val="0"/>
          <w:lang w:eastAsia="en-AU"/>
          <w14:ligatures w14:val="none"/>
        </w:rPr>
        <w:t>1999 Excise Levies Regulations</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rPr>
        <w:t xml:space="preserve"> </w:t>
      </w:r>
    </w:p>
    <w:p w14:paraId="6D19F12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745FEE7"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lastRenderedPageBreak/>
        <w:t>Key definitions for the imposition of prune levy:</w:t>
      </w:r>
    </w:p>
    <w:p w14:paraId="68A6308D" w14:textId="77777777" w:rsidR="00A74E9E" w:rsidRPr="00CA0B10" w:rsidRDefault="00A74E9E" w:rsidP="00F91CF9">
      <w:pPr>
        <w:keepNext/>
        <w:keepLines/>
        <w:spacing w:after="0" w:line="240" w:lineRule="auto"/>
        <w:textAlignment w:val="baseline"/>
        <w:rPr>
          <w:rFonts w:ascii="Times New Roman" w:eastAsia="Times New Roman" w:hAnsi="Times New Roman" w:cs="Times New Roman"/>
          <w:b/>
          <w:bCs/>
          <w:kern w:val="0"/>
          <w:lang w:eastAsia="en-AU"/>
          <w14:ligatures w14:val="none"/>
        </w:rPr>
      </w:pPr>
    </w:p>
    <w:p w14:paraId="7350A494" w14:textId="40E627CB" w:rsidR="00CA0B10" w:rsidRPr="00CA0B10" w:rsidRDefault="00CA0B10" w:rsidP="00F91CF9">
      <w:pPr>
        <w:keepNext/>
        <w:keepLines/>
        <w:numPr>
          <w:ilvl w:val="0"/>
          <w:numId w:val="15"/>
        </w:numPr>
        <w:spacing w:after="120" w:line="240" w:lineRule="auto"/>
        <w:ind w:left="425" w:hanging="425"/>
        <w:textAlignment w:val="baseline"/>
        <w:rPr>
          <w:rFonts w:ascii="Times New Roman" w:eastAsia="Times New Roman" w:hAnsi="Times New Roman" w:cs="Times New Roman"/>
          <w:kern w:val="0"/>
        </w:rPr>
      </w:pPr>
      <w:r w:rsidRPr="60F6F039">
        <w:rPr>
          <w:rFonts w:ascii="Times New Roman" w:eastAsia="Times New Roman" w:hAnsi="Times New Roman" w:cs="Times New Roman"/>
          <w:b/>
          <w:i/>
          <w:kern w:val="0"/>
        </w:rPr>
        <w:t>packing house</w:t>
      </w:r>
      <w:r w:rsidRPr="60F6F039">
        <w:rPr>
          <w:rFonts w:ascii="Times New Roman" w:eastAsia="Times New Roman" w:hAnsi="Times New Roman" w:cs="Times New Roman"/>
          <w:kern w:val="0"/>
        </w:rPr>
        <w:t xml:space="preserve"> is defined in section 7</w:t>
      </w:r>
      <w:r w:rsidR="3631C216" w:rsidRPr="60F6F039">
        <w:rPr>
          <w:rFonts w:ascii="Times New Roman" w:eastAsia="Times New Roman" w:hAnsi="Times New Roman" w:cs="Times New Roman"/>
          <w:kern w:val="0"/>
        </w:rPr>
        <w:t xml:space="preserve"> of the Regulations</w:t>
      </w:r>
      <w:r w:rsidR="50E94EEC" w:rsidRPr="60F6F039">
        <w:rPr>
          <w:rFonts w:ascii="Times New Roman" w:eastAsia="Times New Roman" w:hAnsi="Times New Roman" w:cs="Times New Roman"/>
          <w:kern w:val="0"/>
        </w:rPr>
        <w:t>.</w:t>
      </w:r>
      <w:r w:rsidRPr="60F6F039">
        <w:rPr>
          <w:rFonts w:ascii="Times New Roman" w:eastAsia="Times New Roman" w:hAnsi="Times New Roman" w:cs="Times New Roman"/>
          <w:kern w:val="0"/>
        </w:rPr>
        <w:t xml:space="preserve"> In relation to prunes, it means business premises at which fruit or dried fruit is packed, or fruit is dried and packed, for sale.</w:t>
      </w:r>
    </w:p>
    <w:p w14:paraId="7B4082AC" w14:textId="6B9596C1" w:rsidR="00454D4E" w:rsidRPr="00454D4E" w:rsidRDefault="00CA0B10" w:rsidP="0074148D">
      <w:pPr>
        <w:numPr>
          <w:ilvl w:val="0"/>
          <w:numId w:val="15"/>
        </w:numPr>
        <w:spacing w:after="0" w:line="240" w:lineRule="auto"/>
        <w:ind w:left="426" w:hanging="426"/>
        <w:textAlignment w:val="baseline"/>
        <w:rPr>
          <w:rFonts w:ascii="Times New Roman" w:eastAsiaTheme="majorEastAsia" w:hAnsi="Times New Roman" w:cs="Times New Roman"/>
          <w:kern w:val="0"/>
          <w:lang w:eastAsia="en-AU"/>
          <w14:ligatures w14:val="none"/>
        </w:rPr>
      </w:pPr>
      <w:r w:rsidRPr="00454D4E">
        <w:rPr>
          <w:rFonts w:ascii="Times New Roman" w:eastAsiaTheme="majorEastAsia" w:hAnsi="Times New Roman" w:cs="Times New Roman"/>
          <w:b/>
          <w:bCs/>
          <w:i/>
          <w:iCs/>
          <w:kern w:val="0"/>
          <w:lang w:eastAsia="en-AU"/>
          <w14:ligatures w14:val="none"/>
        </w:rPr>
        <w:t>prune</w:t>
      </w:r>
      <w:r w:rsidRPr="00454D4E">
        <w:rPr>
          <w:rFonts w:ascii="Times New Roman" w:eastAsiaTheme="majorEastAsia" w:hAnsi="Times New Roman" w:cs="Times New Roman"/>
          <w:kern w:val="0"/>
          <w:lang w:eastAsia="en-AU"/>
          <w14:ligatures w14:val="none"/>
        </w:rPr>
        <w:t xml:space="preserve"> is defined in subclause 59-1(2</w:t>
      </w:r>
      <w:r w:rsidR="50E94EEC" w:rsidRPr="00454D4E">
        <w:rPr>
          <w:rFonts w:ascii="Times New Roman" w:eastAsiaTheme="majorEastAsia" w:hAnsi="Times New Roman" w:cs="Times New Roman"/>
          <w:kern w:val="0"/>
          <w:lang w:eastAsia="en-AU"/>
          <w14:ligatures w14:val="none"/>
        </w:rPr>
        <w:t>)</w:t>
      </w:r>
      <w:r w:rsidR="1C178018" w:rsidRPr="00454D4E">
        <w:rPr>
          <w:rFonts w:ascii="Times New Roman" w:eastAsiaTheme="majorEastAsia" w:hAnsi="Times New Roman" w:cs="Times New Roman"/>
          <w:kern w:val="0"/>
          <w:lang w:eastAsia="en-AU"/>
          <w14:ligatures w14:val="none"/>
        </w:rPr>
        <w:t xml:space="preserve"> of Schedule 2 to the Regulations</w:t>
      </w:r>
      <w:r w:rsidR="50E94EEC" w:rsidRPr="00454D4E">
        <w:rPr>
          <w:rFonts w:ascii="Times New Roman" w:eastAsiaTheme="majorEastAsia" w:hAnsi="Times New Roman" w:cs="Times New Roman"/>
          <w:kern w:val="0"/>
          <w:lang w:eastAsia="en-AU"/>
          <w14:ligatures w14:val="none"/>
        </w:rPr>
        <w:t>.</w:t>
      </w:r>
    </w:p>
    <w:p w14:paraId="3009E04A" w14:textId="77777777" w:rsidR="00F1589E" w:rsidRPr="00F91CF9" w:rsidRDefault="00F1589E" w:rsidP="00F91CF9">
      <w:pPr>
        <w:spacing w:after="0" w:line="240" w:lineRule="auto"/>
        <w:textAlignment w:val="baseline"/>
        <w:rPr>
          <w:rFonts w:ascii="Times New Roman" w:hAnsi="Times New Roman"/>
          <w:b/>
          <w:kern w:val="0"/>
          <w14:ligatures w14:val="none"/>
        </w:rPr>
      </w:pPr>
    </w:p>
    <w:p w14:paraId="55C2FC13" w14:textId="5E4FA215"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59-1—Imposition of prune levy</w:t>
      </w:r>
    </w:p>
    <w:p w14:paraId="6B368B27" w14:textId="77777777" w:rsidR="00A74E9E" w:rsidRDefault="00A74E9E" w:rsidP="00CA0B10">
      <w:pPr>
        <w:spacing w:after="0" w:line="240" w:lineRule="auto"/>
        <w:textAlignment w:val="baseline"/>
        <w:rPr>
          <w:rFonts w:ascii="Times New Roman" w:eastAsiaTheme="majorEastAsia" w:hAnsi="Times New Roman" w:cs="Times New Roman"/>
          <w:kern w:val="0"/>
          <w:lang w:eastAsia="en-AU"/>
          <w14:ligatures w14:val="none"/>
        </w:rPr>
      </w:pPr>
    </w:p>
    <w:p w14:paraId="344D4FC0" w14:textId="14F73846"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59-1(1) imposes levy on prunes, where the fruit is harvested in Australia and is dried, in four cases:</w:t>
      </w:r>
    </w:p>
    <w:p w14:paraId="14F95357" w14:textId="77777777" w:rsidR="00CA0B10" w:rsidRPr="00CA0B10" w:rsidRDefault="00CA0B10" w:rsidP="00F91CF9">
      <w:pPr>
        <w:numPr>
          <w:ilvl w:val="0"/>
          <w:numId w:val="15"/>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fruit is dried in Australia outside a packing house and the prunes are delivered to a packing house in Australia by or on behalf of the person who owns the fruit immediately after it is harvested;</w:t>
      </w:r>
    </w:p>
    <w:p w14:paraId="3BFEFB3C" w14:textId="311B5B67" w:rsidR="00CA0B10" w:rsidRPr="00CA0B10" w:rsidRDefault="00CA0B10" w:rsidP="00F91CF9">
      <w:pPr>
        <w:numPr>
          <w:ilvl w:val="0"/>
          <w:numId w:val="15"/>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fruit is delivered to a packing house in Australia by or on behalf of that owner and is dried at the packing house;</w:t>
      </w:r>
    </w:p>
    <w:p w14:paraId="3FF90357" w14:textId="77777777" w:rsidR="00CA0B10" w:rsidRPr="00CA0B10" w:rsidRDefault="00CA0B10" w:rsidP="00F91CF9">
      <w:pPr>
        <w:numPr>
          <w:ilvl w:val="0"/>
          <w:numId w:val="15"/>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the </w:t>
      </w:r>
      <w:r w:rsidRPr="00CA0B10">
        <w:rPr>
          <w:rFonts w:ascii="Times New Roman" w:eastAsia="Times New Roman" w:hAnsi="Times New Roman" w:cs="Times New Roman"/>
          <w:kern w:val="0"/>
          <w:lang w:eastAsia="en-AU"/>
          <w14:ligatures w14:val="none"/>
        </w:rPr>
        <w:t xml:space="preserve">fruit is dried in Australia and the </w:t>
      </w:r>
      <w:r w:rsidRPr="00CA0B10">
        <w:rPr>
          <w:rFonts w:ascii="Times New Roman" w:eastAsiaTheme="majorEastAsia" w:hAnsi="Times New Roman" w:cs="Times New Roman"/>
          <w:kern w:val="0"/>
          <w:lang w:eastAsia="en-AU"/>
          <w14:ligatures w14:val="none"/>
        </w:rPr>
        <w:t>prunes are sold by the person who owns the fruit immediately after it is harvested;</w:t>
      </w:r>
    </w:p>
    <w:p w14:paraId="4F01F294" w14:textId="77777777" w:rsidR="00CA0B10" w:rsidRPr="00CA0B10" w:rsidRDefault="00CA0B10" w:rsidP="00F91CF9">
      <w:pPr>
        <w:numPr>
          <w:ilvl w:val="0"/>
          <w:numId w:val="15"/>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the </w:t>
      </w:r>
      <w:r w:rsidRPr="00CA0B10">
        <w:rPr>
          <w:rFonts w:ascii="Times New Roman" w:eastAsia="Times New Roman" w:hAnsi="Times New Roman" w:cs="Times New Roman"/>
          <w:kern w:val="0"/>
          <w:lang w:eastAsia="en-AU"/>
          <w14:ligatures w14:val="none"/>
        </w:rPr>
        <w:t xml:space="preserve">fruit is dried in Australia and the </w:t>
      </w:r>
      <w:r w:rsidRPr="00CA0B10">
        <w:rPr>
          <w:rFonts w:ascii="Times New Roman" w:eastAsiaTheme="majorEastAsia" w:hAnsi="Times New Roman" w:cs="Times New Roman"/>
          <w:kern w:val="0"/>
          <w:lang w:eastAsia="en-AU"/>
          <w14:ligatures w14:val="none"/>
        </w:rPr>
        <w:t>prunes are used in Australia by the person who owns the fruit immediately after it is harvested in the production of other goods.</w:t>
      </w:r>
    </w:p>
    <w:p w14:paraId="18C3E6AB"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p>
    <w:p w14:paraId="2E74EBDD" w14:textId="77777777"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The term </w:t>
      </w:r>
      <w:r w:rsidRPr="00CA0B10">
        <w:rPr>
          <w:rFonts w:ascii="Times New Roman" w:eastAsiaTheme="majorEastAsia" w:hAnsi="Times New Roman" w:cs="Times New Roman"/>
          <w:b/>
          <w:bCs/>
          <w:i/>
          <w:iCs/>
          <w:kern w:val="0"/>
          <w:lang w:eastAsia="en-AU"/>
          <w14:ligatures w14:val="none"/>
        </w:rPr>
        <w:t>prune</w:t>
      </w:r>
      <w:r w:rsidRPr="00CA0B10">
        <w:rPr>
          <w:rFonts w:ascii="Times New Roman" w:eastAsiaTheme="majorEastAsia" w:hAnsi="Times New Roman" w:cs="Times New Roman"/>
          <w:kern w:val="0"/>
          <w:lang w:eastAsia="en-AU"/>
          <w14:ligatures w14:val="none"/>
        </w:rPr>
        <w:t xml:space="preserve"> is defined in subclause 59-1(2) as a fruit identified by reference to its scientific name. It must be dried whole, and have the pit retained.</w:t>
      </w:r>
    </w:p>
    <w:p w14:paraId="56894A89"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6BFD4E0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59-2—Exemptions from the levy</w:t>
      </w:r>
    </w:p>
    <w:p w14:paraId="3CBDEB8B" w14:textId="77777777" w:rsidR="00A74E9E" w:rsidRDefault="00A74E9E" w:rsidP="00CA0B10">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6FA7175D" w14:textId="4225BC84" w:rsidR="00CA0B10" w:rsidRPr="00CA0B10" w:rsidRDefault="00CA0B10" w:rsidP="00CA0B10">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This clause exempts prunes from levy in two cases.</w:t>
      </w:r>
    </w:p>
    <w:p w14:paraId="78384D3B" w14:textId="77777777" w:rsidR="00CA0B10" w:rsidRPr="00CA0B10" w:rsidRDefault="00CA0B10" w:rsidP="00F91CF9">
      <w:pPr>
        <w:numPr>
          <w:ilvl w:val="0"/>
          <w:numId w:val="15"/>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Subclause 59-2(1) exempts from levy</w:t>
      </w:r>
      <w:r w:rsidRPr="00CA0B10">
        <w:rPr>
          <w:rFonts w:ascii="Times New Roman" w:eastAsiaTheme="majorEastAsia" w:hAnsi="Times New Roman" w:cs="Times New Roman"/>
          <w:kern w:val="0"/>
          <w:lang w:eastAsia="en-AU"/>
          <w14:ligatures w14:val="none"/>
        </w:rPr>
        <w:t xml:space="preserve"> </w:t>
      </w:r>
      <w:r w:rsidRPr="00CA0B10">
        <w:rPr>
          <w:rFonts w:ascii="Times New Roman" w:eastAsiaTheme="majorEastAsia" w:hAnsi="Times New Roman" w:cs="Times New Roman"/>
          <w:kern w:val="0"/>
          <w:shd w:val="clear" w:color="auto" w:fill="FFFFFF"/>
          <w:lang w:eastAsia="en-AU"/>
          <w14:ligatures w14:val="none"/>
        </w:rPr>
        <w:t xml:space="preserve">prunes </w:t>
      </w:r>
      <w:r w:rsidRPr="00CA0B10">
        <w:rPr>
          <w:rFonts w:ascii="Times New Roman" w:eastAsiaTheme="majorEastAsia" w:hAnsi="Times New Roman" w:cs="Times New Roman"/>
          <w:kern w:val="0"/>
          <w:lang w:eastAsia="en-AU"/>
          <w14:ligatures w14:val="none"/>
        </w:rPr>
        <w:t>if the prune levy has previously been imposed on them. T</w:t>
      </w:r>
      <w:r w:rsidRPr="00CA0B10">
        <w:rPr>
          <w:rFonts w:ascii="Times New Roman" w:eastAsiaTheme="majorEastAsia" w:hAnsi="Times New Roman" w:cs="Times New Roman"/>
          <w:kern w:val="0"/>
          <w:shd w:val="clear" w:color="auto" w:fill="FFFFFF"/>
          <w:lang w:eastAsia="en-AU"/>
          <w14:ligatures w14:val="none"/>
        </w:rPr>
        <w:t xml:space="preserve">he purpose of the </w:t>
      </w:r>
      <w:r w:rsidRPr="00CA0B10">
        <w:rPr>
          <w:rFonts w:ascii="Times New Roman" w:eastAsiaTheme="majorEastAsia" w:hAnsi="Times New Roman" w:cs="Times New Roman"/>
          <w:kern w:val="0"/>
          <w:lang w:eastAsia="en-AU"/>
          <w14:ligatures w14:val="none"/>
        </w:rPr>
        <w:t xml:space="preserve">exemption is to ensure the prune levy can only be imposed on prunes once. </w:t>
      </w:r>
    </w:p>
    <w:p w14:paraId="22F7D9C7" w14:textId="77777777" w:rsidR="00CA0B10" w:rsidRPr="00CA0B10" w:rsidRDefault="00CA0B10" w:rsidP="00F91CF9">
      <w:pPr>
        <w:numPr>
          <w:ilvl w:val="0"/>
          <w:numId w:val="15"/>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 xml:space="preserve">Subclause 59-2(2) exempts from levy prunes that are sold after being exported from Australia. </w:t>
      </w:r>
    </w:p>
    <w:p w14:paraId="196A7F30"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p>
    <w:p w14:paraId="259E0A63" w14:textId="77777777" w:rsidR="00CA0B10" w:rsidRPr="00CA0B10" w:rsidRDefault="00CA0B10"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59-3—Rate of the levy</w:t>
      </w:r>
    </w:p>
    <w:p w14:paraId="3F5E946F" w14:textId="77777777" w:rsidR="00680E3B" w:rsidRDefault="00680E3B" w:rsidP="00F91CF9">
      <w:pPr>
        <w:keepNext/>
        <w:keepLines/>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3B01496A" w14:textId="1F0935B8" w:rsidR="00CA0B10" w:rsidRDefault="00CA0B10"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 xml:space="preserve">Clause 59-3 prescribes the </w:t>
      </w:r>
      <w:r w:rsidRPr="00CA0B10">
        <w:rPr>
          <w:rFonts w:ascii="Times New Roman" w:eastAsiaTheme="majorEastAsia" w:hAnsi="Times New Roman" w:cs="Times New Roman"/>
          <w:kern w:val="0"/>
          <w:lang w:eastAsia="en-AU"/>
          <w14:ligatures w14:val="none"/>
        </w:rPr>
        <w:t xml:space="preserve">prune levy </w:t>
      </w:r>
      <w:r w:rsidRPr="00CA0B10">
        <w:rPr>
          <w:rFonts w:ascii="Times New Roman" w:eastAsiaTheme="majorEastAsia" w:hAnsi="Times New Roman" w:cs="Times New Roman"/>
          <w:kern w:val="0"/>
          <w:shd w:val="clear" w:color="auto" w:fill="FFFFFF"/>
          <w:lang w:eastAsia="en-AU"/>
          <w14:ligatures w14:val="none"/>
        </w:rPr>
        <w:t>rate</w:t>
      </w:r>
      <w:r w:rsidRPr="00CA0B10">
        <w:rPr>
          <w:rFonts w:ascii="Times New Roman" w:eastAsiaTheme="majorEastAsia" w:hAnsi="Times New Roman" w:cs="Times New Roman"/>
          <w:kern w:val="0"/>
          <w:lang w:eastAsia="en-AU"/>
          <w14:ligatures w14:val="none"/>
        </w:rPr>
        <w:t xml:space="preserve">. </w:t>
      </w:r>
    </w:p>
    <w:p w14:paraId="3E2281EB" w14:textId="77777777" w:rsidR="00554F3E" w:rsidRPr="00CA0B10" w:rsidRDefault="00554F3E" w:rsidP="00CA0B10">
      <w:pPr>
        <w:spacing w:after="0" w:line="240" w:lineRule="auto"/>
        <w:textAlignment w:val="baseline"/>
        <w:rPr>
          <w:rFonts w:ascii="Times New Roman" w:eastAsiaTheme="majorEastAsia" w:hAnsi="Times New Roman" w:cs="Times New Roman"/>
          <w:kern w:val="0"/>
          <w:lang w:eastAsia="en-AU"/>
          <w14:ligatures w14:val="none"/>
        </w:rPr>
      </w:pPr>
    </w:p>
    <w:p w14:paraId="3B6A2BFE" w14:textId="77777777" w:rsidR="00CA0B10" w:rsidRPr="00CA0B10" w:rsidDel="00453AAF" w:rsidRDefault="00CA0B10" w:rsidP="00CA0B10">
      <w:pPr>
        <w:spacing w:after="0" w:line="240" w:lineRule="auto"/>
        <w:textAlignment w:val="baseline"/>
        <w:rPr>
          <w:rFonts w:ascii="Times New Roman" w:eastAsiaTheme="majorEastAsia" w:hAnsi="Times New Roman" w:cs="Times New Roman"/>
          <w:kern w:val="0"/>
          <w:shd w:val="clear" w:color="auto" w:fill="FFFFFF"/>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 xml:space="preserve">Item 1 of the table in this clause prescribes the </w:t>
      </w:r>
      <w:r w:rsidRPr="00CA0B10">
        <w:rPr>
          <w:rFonts w:ascii="Times New Roman" w:eastAsiaTheme="majorEastAsia" w:hAnsi="Times New Roman" w:cs="Times New Roman"/>
          <w:kern w:val="0"/>
          <w:lang w:eastAsia="en-AU"/>
          <w14:ligatures w14:val="none"/>
        </w:rPr>
        <w:t xml:space="preserve">research and development </w:t>
      </w:r>
      <w:r w:rsidRPr="00CA0B10" w:rsidDel="00A11BDE">
        <w:rPr>
          <w:rFonts w:ascii="Times New Roman" w:eastAsiaTheme="majorEastAsia" w:hAnsi="Times New Roman" w:cs="Times New Roman"/>
          <w:kern w:val="0"/>
          <w:shd w:val="clear" w:color="auto" w:fill="FFFFFF"/>
          <w:lang w:eastAsia="en-AU"/>
          <w14:ligatures w14:val="none"/>
        </w:rPr>
        <w:t>component</w:t>
      </w:r>
      <w:r w:rsidRPr="00CA0B10">
        <w:rPr>
          <w:rFonts w:ascii="Times New Roman" w:eastAsiaTheme="majorEastAsia" w:hAnsi="Times New Roman" w:cs="Times New Roman"/>
          <w:kern w:val="0"/>
          <w:lang w:eastAsia="en-AU"/>
          <w14:ligatures w14:val="none"/>
        </w:rPr>
        <w:t xml:space="preserve">. The prune levy rate is the single component amount. </w:t>
      </w:r>
    </w:p>
    <w:p w14:paraId="732689DC"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2883ADEA"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59-4—Levy payer</w:t>
      </w:r>
    </w:p>
    <w:p w14:paraId="2C1A9132" w14:textId="77777777" w:rsidR="00680E3B" w:rsidRDefault="00680E3B" w:rsidP="00251C20">
      <w:pPr>
        <w:keepNext/>
        <w:keepLines/>
        <w:spacing w:after="0" w:line="240" w:lineRule="auto"/>
        <w:textAlignment w:val="baseline"/>
        <w:rPr>
          <w:rFonts w:ascii="Times New Roman" w:eastAsiaTheme="majorEastAsia" w:hAnsi="Times New Roman" w:cs="Times New Roman"/>
          <w:kern w:val="0"/>
          <w:shd w:val="clear" w:color="auto" w:fill="FFFFFF"/>
          <w:lang w:eastAsia="en-AU"/>
          <w14:ligatures w14:val="none"/>
        </w:rPr>
      </w:pPr>
    </w:p>
    <w:p w14:paraId="5EB3C08C" w14:textId="4D6B6550" w:rsidR="00CA0B10" w:rsidRPr="00CA0B10" w:rsidDel="00C006D1" w:rsidRDefault="00CA0B10" w:rsidP="00251C20">
      <w:pPr>
        <w:keepNext/>
        <w:keepLines/>
        <w:spacing w:after="0" w:line="240" w:lineRule="auto"/>
        <w:textAlignment w:val="baseline"/>
        <w:rPr>
          <w:rFonts w:ascii="Times New Roman" w:eastAsiaTheme="majorEastAsia" w:hAnsi="Times New Roman" w:cs="Times New Roman"/>
          <w:kern w:val="0"/>
          <w:shd w:val="clear" w:color="auto" w:fill="FFFFFF"/>
          <w:lang w:eastAsia="en-AU"/>
          <w14:ligatures w14:val="none"/>
        </w:rPr>
      </w:pPr>
      <w:r w:rsidRPr="00CA0B10">
        <w:rPr>
          <w:rFonts w:ascii="Times New Roman" w:eastAsiaTheme="majorEastAsia" w:hAnsi="Times New Roman" w:cs="Times New Roman"/>
          <w:kern w:val="0"/>
          <w:shd w:val="clear" w:color="auto" w:fill="FFFFFF"/>
          <w:lang w:eastAsia="en-AU"/>
          <w14:ligatures w14:val="none"/>
        </w:rPr>
        <w:t>This clause provides that the person who owns the fruit immediately after it is harvested is liable to pay the prune levy.</w:t>
      </w:r>
    </w:p>
    <w:p w14:paraId="30EEB332"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505D5410" w14:textId="77777777" w:rsidR="00CA0B10" w:rsidRPr="00CA0B10" w:rsidRDefault="00CA0B10" w:rsidP="00F91CF9">
      <w:pPr>
        <w:keepNext/>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lastRenderedPageBreak/>
        <w:t>Clause 59-5—Application provisions</w:t>
      </w:r>
    </w:p>
    <w:p w14:paraId="08DF9862" w14:textId="77777777" w:rsidR="00680E3B" w:rsidRDefault="00680E3B" w:rsidP="00F91CF9">
      <w:pPr>
        <w:keepNext/>
        <w:spacing w:after="0" w:line="240" w:lineRule="auto"/>
        <w:textAlignment w:val="baseline"/>
        <w:rPr>
          <w:rFonts w:ascii="Times New Roman" w:eastAsiaTheme="majorEastAsia" w:hAnsi="Times New Roman" w:cs="Times New Roman"/>
          <w:kern w:val="0"/>
          <w:lang w:eastAsia="en-AU"/>
          <w14:ligatures w14:val="none"/>
        </w:rPr>
      </w:pPr>
    </w:p>
    <w:p w14:paraId="276ECDEB" w14:textId="1D741362" w:rsidR="00CA0B10" w:rsidRDefault="00CA0B10" w:rsidP="0066783A">
      <w:pPr>
        <w:spacing w:after="0" w:line="240" w:lineRule="auto"/>
        <w:textAlignment w:val="baseline"/>
        <w:rPr>
          <w:rFonts w:ascii="Times New Roman" w:eastAsia="Times New Roman" w:hAnsi="Times New Roman" w:cs="Times New Roman"/>
        </w:rPr>
      </w:pPr>
      <w:r w:rsidRPr="00CA0B10">
        <w:rPr>
          <w:rFonts w:ascii="Times New Roman" w:eastAsiaTheme="majorEastAsia" w:hAnsi="Times New Roman" w:cs="Times New Roman"/>
          <w:kern w:val="0"/>
          <w:lang w:eastAsia="en-AU"/>
          <w14:ligatures w14:val="none"/>
        </w:rPr>
        <w:t xml:space="preserve">Subclause 59-5(1) provides that paragraph 59-1(1)(a) applies </w:t>
      </w:r>
      <w:r w:rsidR="006018F4">
        <w:rPr>
          <w:rFonts w:ascii="Times New Roman" w:eastAsia="Calibri" w:hAnsi="Times New Roman" w:cs="Times New Roman"/>
        </w:rPr>
        <w:t>in relation</w:t>
      </w:r>
      <w:r w:rsidR="006018F4" w:rsidRPr="00CA0B10">
        <w:rPr>
          <w:rFonts w:ascii="Times New Roman" w:eastAsia="Calibri" w:hAnsi="Times New Roman" w:cs="Times New Roman"/>
        </w:rPr>
        <w:t xml:space="preserve"> </w:t>
      </w:r>
      <w:r w:rsidRPr="00CA0B10">
        <w:rPr>
          <w:rFonts w:ascii="Times New Roman" w:eastAsiaTheme="majorEastAsia" w:hAnsi="Times New Roman" w:cs="Times New Roman"/>
          <w:kern w:val="0"/>
          <w:lang w:eastAsia="en-AU"/>
          <w14:ligatures w14:val="none"/>
        </w:rPr>
        <w:t>to prunes</w:t>
      </w:r>
      <w:r w:rsidR="006018F4">
        <w:rPr>
          <w:rFonts w:ascii="Times New Roman" w:eastAsiaTheme="majorEastAsia" w:hAnsi="Times New Roman" w:cs="Times New Roman"/>
          <w:kern w:val="0"/>
          <w:lang w:eastAsia="en-AU"/>
          <w14:ligatures w14:val="none"/>
        </w:rPr>
        <w:t xml:space="preserve"> that are</w:t>
      </w:r>
      <w:r w:rsidRPr="00CA0B10">
        <w:rPr>
          <w:rFonts w:ascii="Times New Roman" w:eastAsiaTheme="majorEastAsia" w:hAnsi="Times New Roman" w:cs="Times New Roman"/>
          <w:kern w:val="0"/>
          <w:lang w:eastAsia="en-AU"/>
          <w14:ligatures w14:val="none"/>
        </w:rPr>
        <w:t xml:space="preserve"> delivered to a packing house on or after </w:t>
      </w:r>
      <w:r w:rsidRPr="00CA0B10">
        <w:rPr>
          <w:rFonts w:ascii="Times New Roman" w:eastAsia="Times New Roman" w:hAnsi="Times New Roman" w:cs="Times New Roman"/>
          <w:kern w:val="0"/>
          <w:lang w:eastAsia="en-AU"/>
          <w14:ligatures w14:val="none"/>
        </w:rPr>
        <w:t>1 October 2025</w:t>
      </w:r>
      <w:r w:rsidR="0787C471" w:rsidRPr="60F6F039">
        <w:rPr>
          <w:rFonts w:ascii="Times New Roman" w:eastAsia="Times New Roman" w:hAnsi="Times New Roman" w:cs="Times New Roman"/>
          <w:kern w:val="0"/>
          <w:lang w:eastAsia="en-AU"/>
          <w14:ligatures w14:val="none"/>
        </w:rPr>
        <w:t xml:space="preserve">, </w:t>
      </w:r>
      <w:r w:rsidR="0787C471" w:rsidRPr="60F6F039">
        <w:rPr>
          <w:rFonts w:ascii="Times New Roman" w:eastAsia="Times New Roman" w:hAnsi="Times New Roman" w:cs="Times New Roman"/>
        </w:rPr>
        <w:t>whether the fruit is harvested or dried before, on or after that day.</w:t>
      </w:r>
    </w:p>
    <w:p w14:paraId="1F802371" w14:textId="77777777" w:rsidR="0066783A" w:rsidRPr="00CA0B10" w:rsidRDefault="0066783A" w:rsidP="0066783A">
      <w:pPr>
        <w:spacing w:after="0" w:line="240" w:lineRule="auto"/>
        <w:textAlignment w:val="baseline"/>
        <w:rPr>
          <w:rFonts w:ascii="Times New Roman" w:eastAsia="Times New Roman" w:hAnsi="Times New Roman" w:cs="Times New Roman"/>
          <w:kern w:val="0"/>
          <w14:ligatures w14:val="none"/>
        </w:rPr>
      </w:pPr>
    </w:p>
    <w:p w14:paraId="54EC50AB" w14:textId="64C5488D" w:rsidR="00454D4E" w:rsidRDefault="00CA0B10" w:rsidP="00454D4E">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59-5(2) provides that paragraph 59-1(1)(b) applies</w:t>
      </w:r>
      <w:r w:rsidR="006018F4" w:rsidRPr="006018F4">
        <w:rPr>
          <w:rFonts w:ascii="Times New Roman" w:eastAsia="Calibri" w:hAnsi="Times New Roman" w:cs="Times New Roman"/>
        </w:rPr>
        <w:t xml:space="preserve"> </w:t>
      </w:r>
      <w:r w:rsidR="006018F4">
        <w:rPr>
          <w:rFonts w:ascii="Times New Roman" w:eastAsia="Calibri" w:hAnsi="Times New Roman" w:cs="Times New Roman"/>
        </w:rPr>
        <w:t>in relation</w:t>
      </w:r>
      <w:r w:rsidRPr="00CA0B10">
        <w:rPr>
          <w:rFonts w:ascii="Times New Roman" w:eastAsiaTheme="majorEastAsia" w:hAnsi="Times New Roman" w:cs="Times New Roman"/>
          <w:kern w:val="0"/>
          <w:lang w:eastAsia="en-AU"/>
          <w14:ligatures w14:val="none"/>
        </w:rPr>
        <w:t xml:space="preserve"> to fruit </w:t>
      </w:r>
      <w:r w:rsidR="00CF3767">
        <w:rPr>
          <w:rFonts w:ascii="Times New Roman" w:eastAsiaTheme="majorEastAsia" w:hAnsi="Times New Roman" w:cs="Times New Roman"/>
          <w:kern w:val="0"/>
          <w:lang w:eastAsia="en-AU"/>
          <w14:ligatures w14:val="none"/>
        </w:rPr>
        <w:t xml:space="preserve">that is </w:t>
      </w:r>
      <w:r w:rsidRPr="00CA0B10">
        <w:rPr>
          <w:rFonts w:ascii="Times New Roman" w:eastAsiaTheme="majorEastAsia" w:hAnsi="Times New Roman" w:cs="Times New Roman"/>
          <w:kern w:val="0"/>
          <w:lang w:eastAsia="en-AU"/>
          <w14:ligatures w14:val="none"/>
        </w:rPr>
        <w:t xml:space="preserve">dried on or after </w:t>
      </w:r>
      <w:r w:rsidRPr="00CA0B10">
        <w:rPr>
          <w:rFonts w:ascii="Times New Roman" w:eastAsia="Times New Roman" w:hAnsi="Times New Roman" w:cs="Times New Roman"/>
          <w:kern w:val="0"/>
          <w:lang w:eastAsia="en-AU"/>
          <w14:ligatures w14:val="none"/>
        </w:rPr>
        <w:t>1 October 2025</w:t>
      </w:r>
      <w:r w:rsidR="16F6A78F" w:rsidRPr="60F6F039">
        <w:rPr>
          <w:rFonts w:ascii="Times New Roman" w:eastAsia="Times New Roman" w:hAnsi="Times New Roman" w:cs="Times New Roman"/>
          <w:kern w:val="0"/>
          <w:lang w:eastAsia="en-AU"/>
          <w14:ligatures w14:val="none"/>
        </w:rPr>
        <w:t>,</w:t>
      </w:r>
      <w:r w:rsidR="16F6A78F" w:rsidRPr="60F6F039">
        <w:rPr>
          <w:rFonts w:ascii="Times New Roman" w:eastAsia="Times New Roman" w:hAnsi="Times New Roman" w:cs="Times New Roman"/>
        </w:rPr>
        <w:t xml:space="preserve"> whether the fruit is harvested or delivered before, on or after that day</w:t>
      </w:r>
      <w:r w:rsidRPr="00CA0B10">
        <w:rPr>
          <w:rFonts w:ascii="Times New Roman" w:eastAsia="Times New Roman" w:hAnsi="Times New Roman" w:cs="Times New Roman"/>
          <w:kern w:val="0"/>
          <w:lang w:eastAsia="en-AU"/>
          <w14:ligatures w14:val="none"/>
        </w:rPr>
        <w:t>.</w:t>
      </w:r>
    </w:p>
    <w:p w14:paraId="71AA5E1E" w14:textId="77777777" w:rsidR="00F1589E" w:rsidRDefault="00F1589E" w:rsidP="0066783A">
      <w:pPr>
        <w:spacing w:after="0" w:line="240" w:lineRule="auto"/>
        <w:textAlignment w:val="baseline"/>
        <w:rPr>
          <w:rFonts w:ascii="Times New Roman" w:eastAsiaTheme="majorEastAsia" w:hAnsi="Times New Roman" w:cs="Times New Roman"/>
          <w:kern w:val="0"/>
          <w:lang w:eastAsia="en-AU"/>
          <w14:ligatures w14:val="none"/>
        </w:rPr>
      </w:pPr>
    </w:p>
    <w:p w14:paraId="52FA3CC3" w14:textId="40615944" w:rsidR="00CA0B10" w:rsidRPr="00CA0B10" w:rsidRDefault="50E94EEC" w:rsidP="0066783A">
      <w:pPr>
        <w:spacing w:after="0" w:line="240" w:lineRule="auto"/>
        <w:textAlignment w:val="baseline"/>
        <w:rPr>
          <w:rFonts w:ascii="Times New Roman" w:eastAsia="Times New Roman" w:hAnsi="Times New Roman" w:cs="Times New Roman"/>
        </w:rPr>
      </w:pPr>
      <w:r w:rsidRPr="60F6F039">
        <w:rPr>
          <w:rFonts w:ascii="Times New Roman" w:eastAsiaTheme="majorEastAsia" w:hAnsi="Times New Roman" w:cs="Times New Roman"/>
          <w:kern w:val="0"/>
          <w:lang w:eastAsia="en-AU"/>
          <w14:ligatures w14:val="none"/>
        </w:rPr>
        <w:t>Subclause 59-5(3) provides that paragraph 59-1(1)</w:t>
      </w:r>
      <w:r w:rsidR="21E98EB8" w:rsidRPr="60F6F039">
        <w:rPr>
          <w:rFonts w:ascii="Times New Roman" w:eastAsiaTheme="majorEastAsia" w:hAnsi="Times New Roman" w:cs="Times New Roman"/>
          <w:kern w:val="0"/>
          <w:lang w:eastAsia="en-AU"/>
          <w14:ligatures w14:val="none"/>
        </w:rPr>
        <w:t>(</w:t>
      </w:r>
      <w:r w:rsidRPr="60F6F039" w:rsidDel="00680E3B">
        <w:rPr>
          <w:rFonts w:ascii="Times New Roman" w:eastAsiaTheme="majorEastAsia" w:hAnsi="Times New Roman" w:cs="Times New Roman"/>
          <w:kern w:val="0"/>
          <w:lang w:eastAsia="en-AU"/>
          <w14:ligatures w14:val="none"/>
        </w:rPr>
        <w:t>c)</w:t>
      </w:r>
      <w:r w:rsidRPr="60F6F039">
        <w:rPr>
          <w:rFonts w:ascii="Times New Roman" w:eastAsiaTheme="majorEastAsia" w:hAnsi="Times New Roman" w:cs="Times New Roman"/>
          <w:kern w:val="0"/>
          <w:lang w:eastAsia="en-AU"/>
          <w14:ligatures w14:val="none"/>
        </w:rPr>
        <w:t xml:space="preserve"> applies </w:t>
      </w:r>
      <w:r w:rsidR="006018F4">
        <w:rPr>
          <w:rFonts w:ascii="Times New Roman" w:eastAsia="Calibri" w:hAnsi="Times New Roman" w:cs="Times New Roman"/>
        </w:rPr>
        <w:t>in relation</w:t>
      </w:r>
      <w:r w:rsidR="006018F4" w:rsidRPr="00CA0B10">
        <w:rPr>
          <w:rFonts w:ascii="Times New Roman" w:eastAsia="Calibri" w:hAnsi="Times New Roman" w:cs="Times New Roman"/>
        </w:rPr>
        <w:t xml:space="preserve"> </w:t>
      </w:r>
      <w:r w:rsidRPr="60F6F039">
        <w:rPr>
          <w:rFonts w:ascii="Times New Roman" w:eastAsiaTheme="majorEastAsia" w:hAnsi="Times New Roman" w:cs="Times New Roman"/>
          <w:kern w:val="0"/>
          <w:lang w:eastAsia="en-AU"/>
          <w14:ligatures w14:val="none"/>
        </w:rPr>
        <w:t xml:space="preserve">to prunes </w:t>
      </w:r>
      <w:r w:rsidR="006018F4">
        <w:rPr>
          <w:rFonts w:ascii="Times New Roman" w:eastAsiaTheme="majorEastAsia" w:hAnsi="Times New Roman" w:cs="Times New Roman"/>
          <w:kern w:val="0"/>
          <w:lang w:eastAsia="en-AU"/>
          <w14:ligatures w14:val="none"/>
        </w:rPr>
        <w:t xml:space="preserve">that are </w:t>
      </w:r>
      <w:r w:rsidRPr="60F6F039">
        <w:rPr>
          <w:rFonts w:ascii="Times New Roman" w:eastAsiaTheme="majorEastAsia" w:hAnsi="Times New Roman" w:cs="Times New Roman"/>
          <w:kern w:val="0"/>
          <w:lang w:eastAsia="en-AU"/>
          <w14:ligatures w14:val="none"/>
        </w:rPr>
        <w:t xml:space="preserve">sold on or after </w:t>
      </w:r>
      <w:r w:rsidRPr="60F6F039">
        <w:rPr>
          <w:rFonts w:ascii="Times New Roman" w:eastAsia="Times New Roman" w:hAnsi="Times New Roman" w:cs="Times New Roman"/>
          <w:kern w:val="0"/>
          <w:lang w:eastAsia="en-AU"/>
          <w14:ligatures w14:val="none"/>
        </w:rPr>
        <w:t>1 October 2025</w:t>
      </w:r>
      <w:r w:rsidR="109C4CA0" w:rsidRPr="60F6F039">
        <w:rPr>
          <w:rFonts w:ascii="Times New Roman" w:eastAsia="Times New Roman" w:hAnsi="Times New Roman" w:cs="Times New Roman"/>
          <w:kern w:val="0"/>
          <w:lang w:eastAsia="en-AU"/>
          <w14:ligatures w14:val="none"/>
        </w:rPr>
        <w:t xml:space="preserve">, </w:t>
      </w:r>
      <w:r w:rsidR="109C4CA0" w:rsidRPr="60F6F039">
        <w:rPr>
          <w:rFonts w:ascii="Times New Roman" w:eastAsia="Times New Roman" w:hAnsi="Times New Roman" w:cs="Times New Roman"/>
        </w:rPr>
        <w:t>whether the fruit is harvested or dried before, on or after that day.</w:t>
      </w:r>
    </w:p>
    <w:p w14:paraId="3B179F43" w14:textId="09016319" w:rsidR="00CA0B10" w:rsidRPr="00CA0B10" w:rsidRDefault="00CA0B10" w:rsidP="0066783A">
      <w:pPr>
        <w:spacing w:after="0" w:line="240" w:lineRule="auto"/>
        <w:textAlignment w:val="baseline"/>
        <w:rPr>
          <w:rFonts w:ascii="Times New Roman" w:eastAsiaTheme="majorEastAsia" w:hAnsi="Times New Roman" w:cs="Times New Roman"/>
          <w:lang w:eastAsia="en-AU"/>
        </w:rPr>
      </w:pPr>
    </w:p>
    <w:p w14:paraId="7EAD71A3" w14:textId="66A2AE81" w:rsidR="00CA0B10" w:rsidRPr="0066783A" w:rsidRDefault="00CA0B10" w:rsidP="0066783A">
      <w:pPr>
        <w:spacing w:after="0" w:line="240" w:lineRule="auto"/>
        <w:textAlignment w:val="baseline"/>
        <w:rPr>
          <w:rFonts w:ascii="Times New Roman" w:eastAsia="Times New Roman" w:hAnsi="Times New Roman" w:cs="Times New Roman"/>
        </w:rPr>
      </w:pPr>
      <w:r w:rsidRPr="00CA0B10">
        <w:rPr>
          <w:rFonts w:ascii="Times New Roman" w:eastAsiaTheme="majorEastAsia" w:hAnsi="Times New Roman" w:cs="Times New Roman"/>
          <w:kern w:val="0"/>
          <w:lang w:eastAsia="en-AU"/>
          <w14:ligatures w14:val="none"/>
        </w:rPr>
        <w:t xml:space="preserve">Subclause 59-5(4) provides that paragraph 59-1(1)(d) applies </w:t>
      </w:r>
      <w:r w:rsidR="006018F4">
        <w:rPr>
          <w:rFonts w:ascii="Times New Roman" w:eastAsia="Calibri" w:hAnsi="Times New Roman" w:cs="Times New Roman"/>
        </w:rPr>
        <w:t>in relation</w:t>
      </w:r>
      <w:r w:rsidR="006018F4" w:rsidRPr="00CA0B10">
        <w:rPr>
          <w:rFonts w:ascii="Times New Roman" w:eastAsia="Calibri" w:hAnsi="Times New Roman" w:cs="Times New Roman"/>
        </w:rPr>
        <w:t xml:space="preserve"> </w:t>
      </w:r>
      <w:r w:rsidRPr="00CA0B10">
        <w:rPr>
          <w:rFonts w:ascii="Times New Roman" w:eastAsiaTheme="majorEastAsia" w:hAnsi="Times New Roman" w:cs="Times New Roman"/>
          <w:kern w:val="0"/>
          <w:lang w:eastAsia="en-AU"/>
          <w14:ligatures w14:val="none"/>
        </w:rPr>
        <w:t xml:space="preserve">to prunes </w:t>
      </w:r>
      <w:r w:rsidR="006018F4">
        <w:rPr>
          <w:rFonts w:ascii="Times New Roman" w:eastAsiaTheme="majorEastAsia" w:hAnsi="Times New Roman" w:cs="Times New Roman"/>
          <w:kern w:val="0"/>
          <w:lang w:eastAsia="en-AU"/>
          <w14:ligatures w14:val="none"/>
        </w:rPr>
        <w:t xml:space="preserve">that are </w:t>
      </w:r>
      <w:r w:rsidRPr="00CA0B10">
        <w:rPr>
          <w:rFonts w:ascii="Times New Roman" w:eastAsiaTheme="majorEastAsia" w:hAnsi="Times New Roman" w:cs="Times New Roman"/>
          <w:kern w:val="0"/>
          <w:lang w:eastAsia="en-AU"/>
          <w14:ligatures w14:val="none"/>
        </w:rPr>
        <w:t xml:space="preserve">used as mentioned in that paragraph on or after </w:t>
      </w:r>
      <w:r w:rsidRPr="00CA0B10">
        <w:rPr>
          <w:rFonts w:ascii="Times New Roman" w:eastAsia="Times New Roman" w:hAnsi="Times New Roman" w:cs="Times New Roman"/>
          <w:kern w:val="0"/>
          <w:lang w:eastAsia="en-AU"/>
          <w14:ligatures w14:val="none"/>
        </w:rPr>
        <w:t>1 October 2025</w:t>
      </w:r>
      <w:r w:rsidR="62A5B10E" w:rsidRPr="60F6F039">
        <w:rPr>
          <w:rFonts w:ascii="Times New Roman" w:eastAsia="Times New Roman" w:hAnsi="Times New Roman" w:cs="Times New Roman"/>
          <w:kern w:val="0"/>
          <w:lang w:eastAsia="en-AU"/>
          <w14:ligatures w14:val="none"/>
        </w:rPr>
        <w:t>,</w:t>
      </w:r>
      <w:r w:rsidR="62A5B10E" w:rsidRPr="60F6F039">
        <w:rPr>
          <w:rFonts w:ascii="Times New Roman" w:eastAsia="Times New Roman" w:hAnsi="Times New Roman" w:cs="Times New Roman"/>
        </w:rPr>
        <w:t xml:space="preserve"> whether the fruit is harvested or dried before, on or after that day.</w:t>
      </w:r>
    </w:p>
    <w:p w14:paraId="5EED7C97" w14:textId="6102E579"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57D188CB" w14:textId="77777777" w:rsidR="00CA0B10" w:rsidRPr="00251C20" w:rsidRDefault="00CA0B10" w:rsidP="00CA0B10">
      <w:pPr>
        <w:keepNext/>
        <w:keepLines/>
        <w:spacing w:after="0" w:line="240" w:lineRule="auto"/>
        <w:contextualSpacing/>
        <w:outlineLvl w:val="0"/>
        <w:rPr>
          <w:rFonts w:ascii="Times New Roman" w:eastAsia="Times New Roman" w:hAnsi="Times New Roman" w:cs="Times New Roman"/>
          <w:b/>
          <w:kern w:val="0"/>
          <w:sz w:val="28"/>
          <w:szCs w:val="44"/>
        </w:rPr>
      </w:pPr>
      <w:bookmarkStart w:id="199" w:name="_Toc178245332"/>
      <w:bookmarkStart w:id="200" w:name="_Toc177028513"/>
      <w:r w:rsidRPr="00251C20">
        <w:rPr>
          <w:rFonts w:ascii="Times New Roman" w:eastAsia="Times New Roman" w:hAnsi="Times New Roman" w:cs="Times New Roman"/>
          <w:b/>
          <w:kern w:val="0"/>
          <w:sz w:val="28"/>
          <w:szCs w:val="44"/>
        </w:rPr>
        <w:t>Division 60</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imes New Roman"/>
          <w:b/>
          <w:kern w:val="0"/>
          <w:sz w:val="28"/>
          <w:szCs w:val="44"/>
        </w:rPr>
        <w:t>Rubus (raspberry</w:t>
      </w:r>
      <w:r w:rsidRPr="00251C20">
        <w:rPr>
          <w:rFonts w:ascii="Times New Roman" w:eastAsia="Times New Roman" w:hAnsi="Times New Roman" w:cs="Times New Roman"/>
          <w:kern w:val="0"/>
          <w:sz w:val="28"/>
          <w:szCs w:val="44"/>
        </w:rPr>
        <w:t>,</w:t>
      </w:r>
      <w:r w:rsidRPr="00251C20">
        <w:rPr>
          <w:rFonts w:ascii="Times New Roman" w:eastAsia="Times New Roman" w:hAnsi="Times New Roman" w:cs="Times New Roman"/>
          <w:b/>
          <w:kern w:val="0"/>
          <w:sz w:val="28"/>
          <w:szCs w:val="44"/>
        </w:rPr>
        <w:t xml:space="preserve"> blackberry etc.)</w:t>
      </w:r>
      <w:bookmarkEnd w:id="199"/>
      <w:bookmarkEnd w:id="200"/>
    </w:p>
    <w:p w14:paraId="6610293C" w14:textId="77777777" w:rsidR="00680E3B" w:rsidRDefault="00680E3B" w:rsidP="00CA0B10">
      <w:pPr>
        <w:spacing w:after="0" w:line="240" w:lineRule="auto"/>
        <w:contextualSpacing/>
        <w:rPr>
          <w:rFonts w:ascii="Times New Roman" w:eastAsia="Times New Roman" w:hAnsi="Times New Roman" w:cs="Times New Roman"/>
          <w:kern w:val="0"/>
        </w:rPr>
      </w:pPr>
    </w:p>
    <w:p w14:paraId="1C79A8B8" w14:textId="4172A426" w:rsidR="00CA0B10" w:rsidRPr="00CA0B10" w:rsidRDefault="00CA0B10" w:rsidP="00CA0B10">
      <w:pPr>
        <w:spacing w:after="0" w:line="240" w:lineRule="auto"/>
        <w:contextualSpacing/>
        <w:rPr>
          <w:rFonts w:ascii="Times New Roman" w:eastAsia="Times New Roman" w:hAnsi="Times New Roman" w:cs="Times New Roman"/>
          <w:kern w:val="0"/>
        </w:rPr>
      </w:pPr>
      <w:r w:rsidRPr="00CA0B10">
        <w:rPr>
          <w:rFonts w:ascii="Times New Roman" w:eastAsia="Times New Roman" w:hAnsi="Times New Roman" w:cs="Times New Roman"/>
          <w:kern w:val="0"/>
        </w:rPr>
        <w:t>This Division imposes a levy (</w:t>
      </w:r>
      <w:r w:rsidRPr="00CA0B10">
        <w:rPr>
          <w:rFonts w:ascii="Times New Roman" w:eastAsia="Times New Roman" w:hAnsi="Times New Roman" w:cs="Times New Roman"/>
          <w:b/>
          <w:bCs/>
          <w:kern w:val="0"/>
        </w:rPr>
        <w:t>rubus levy</w:t>
      </w:r>
      <w:r w:rsidRPr="00CA0B10">
        <w:rPr>
          <w:rFonts w:ascii="Times New Roman" w:eastAsia="Times New Roman" w:hAnsi="Times New Roman" w:cs="Times New Roman"/>
          <w:kern w:val="0"/>
        </w:rPr>
        <w:t xml:space="preserve">) on rubus harvested in Australia, in specific circumstances. Levy was previously imposed on rubus: see Schedules 15 and 27 to the </w:t>
      </w:r>
      <w:r w:rsidRPr="00CA0B10">
        <w:rPr>
          <w:rFonts w:ascii="Times New Roman" w:eastAsia="Times New Roman" w:hAnsi="Times New Roman" w:cs="Times New Roman"/>
          <w:iCs/>
          <w:kern w:val="0"/>
        </w:rPr>
        <w:t>1999 Excise Levies Act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and Schedule 15 to the</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iCs/>
          <w:kern w:val="0"/>
        </w:rPr>
        <w:t>1999 Excise Levies Regulations</w:t>
      </w:r>
      <w:r w:rsidRPr="00CA0B10">
        <w:rPr>
          <w:rFonts w:ascii="Times New Roman" w:eastAsia="Times New Roman" w:hAnsi="Times New Roman" w:cs="Times New Roman"/>
          <w:i/>
          <w:iCs/>
          <w:kern w:val="0"/>
        </w:rPr>
        <w:t xml:space="preserve">. </w:t>
      </w:r>
    </w:p>
    <w:p w14:paraId="024A4D93" w14:textId="77777777" w:rsidR="00CA0B10" w:rsidRPr="00CA0B10" w:rsidRDefault="00CA0B10" w:rsidP="00CA0B10">
      <w:pPr>
        <w:spacing w:after="0" w:line="240" w:lineRule="auto"/>
        <w:contextualSpacing/>
        <w:rPr>
          <w:rFonts w:ascii="Times New Roman" w:eastAsia="Times New Roman" w:hAnsi="Times New Roman" w:cs="Times New Roman"/>
          <w:b/>
          <w:bCs/>
          <w:kern w:val="0"/>
        </w:rPr>
      </w:pPr>
    </w:p>
    <w:p w14:paraId="778EB2C0" w14:textId="77777777" w:rsidR="00CA0B10" w:rsidRPr="00CA0B10" w:rsidRDefault="00CA0B10" w:rsidP="00CA0B10">
      <w:pPr>
        <w:spacing w:after="0" w:line="240" w:lineRule="auto"/>
        <w:contextualSpacing/>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Key definitions for the imposition of rubus levy:</w:t>
      </w:r>
    </w:p>
    <w:p w14:paraId="476A31A1" w14:textId="77777777" w:rsidR="00680E3B" w:rsidRPr="00CA0B10" w:rsidRDefault="00680E3B" w:rsidP="00CA0B10">
      <w:pPr>
        <w:spacing w:after="0" w:line="240" w:lineRule="auto"/>
        <w:contextualSpacing/>
        <w:rPr>
          <w:rFonts w:ascii="Times New Roman" w:eastAsia="Times New Roman" w:hAnsi="Times New Roman" w:cs="Times New Roman"/>
          <w:b/>
          <w:bCs/>
          <w:kern w:val="0"/>
        </w:rPr>
      </w:pPr>
    </w:p>
    <w:p w14:paraId="386C725A" w14:textId="2B5B2D99" w:rsidR="00CA0B10" w:rsidRPr="00CA0B10" w:rsidRDefault="00CA0B10" w:rsidP="00F91CF9">
      <w:pPr>
        <w:numPr>
          <w:ilvl w:val="0"/>
          <w:numId w:val="13"/>
        </w:numPr>
        <w:spacing w:after="0" w:line="240" w:lineRule="auto"/>
        <w:ind w:left="425" w:hanging="425"/>
        <w:rPr>
          <w:rFonts w:ascii="Times New Roman" w:eastAsia="Times New Roman" w:hAnsi="Times New Roman" w:cs="Times New Roman"/>
          <w:b/>
          <w:i/>
          <w:kern w:val="0"/>
        </w:rPr>
      </w:pPr>
      <w:r w:rsidRPr="60F6F039">
        <w:rPr>
          <w:rFonts w:ascii="Times New Roman" w:eastAsia="Times New Roman" w:hAnsi="Times New Roman" w:cs="Times New Roman"/>
          <w:b/>
          <w:i/>
          <w:kern w:val="0"/>
        </w:rPr>
        <w:t xml:space="preserve">business purchaser </w:t>
      </w:r>
      <w:r w:rsidRPr="60F6F039">
        <w:rPr>
          <w:rFonts w:ascii="Times New Roman" w:eastAsia="Times New Roman" w:hAnsi="Times New Roman" w:cs="Times New Roman"/>
          <w:kern w:val="0"/>
        </w:rPr>
        <w:t>is defined in subsection 6(3</w:t>
      </w:r>
      <w:r w:rsidR="50E94EEC" w:rsidRPr="60F6F039">
        <w:rPr>
          <w:rFonts w:ascii="Times New Roman" w:eastAsia="Times New Roman" w:hAnsi="Times New Roman" w:cs="Times New Roman"/>
          <w:kern w:val="0"/>
        </w:rPr>
        <w:t>)</w:t>
      </w:r>
      <w:r w:rsidR="5B1F4078" w:rsidRPr="60F6F039">
        <w:rPr>
          <w:rFonts w:ascii="Times New Roman" w:eastAsia="Times New Roman" w:hAnsi="Times New Roman" w:cs="Times New Roman"/>
          <w:kern w:val="0"/>
        </w:rPr>
        <w:t xml:space="preserve"> of the Regulations</w:t>
      </w:r>
      <w:r w:rsidR="50E94EEC" w:rsidRPr="60F6F039">
        <w:rPr>
          <w:rFonts w:ascii="Times New Roman" w:eastAsia="Times New Roman" w:hAnsi="Times New Roman" w:cs="Times New Roman"/>
          <w:kern w:val="0"/>
        </w:rPr>
        <w:t>.</w:t>
      </w:r>
      <w:r w:rsidRPr="60F6F039">
        <w:rPr>
          <w:rFonts w:ascii="Times New Roman" w:eastAsia="Times New Roman" w:hAnsi="Times New Roman" w:cs="Times New Roman"/>
          <w:kern w:val="0"/>
        </w:rPr>
        <w:t xml:space="preserve"> In relation to rubus, it means a person who buys rubus from rubus levy payers in the course of carrying on a business.</w:t>
      </w:r>
    </w:p>
    <w:p w14:paraId="336BC82E" w14:textId="75AAFC11" w:rsidR="00CA0B10" w:rsidRPr="00CA0B10" w:rsidRDefault="00CA0B10" w:rsidP="00F91CF9">
      <w:pPr>
        <w:numPr>
          <w:ilvl w:val="0"/>
          <w:numId w:val="13"/>
        </w:numPr>
        <w:spacing w:before="120" w:after="0" w:line="240" w:lineRule="auto"/>
        <w:ind w:left="425" w:hanging="425"/>
        <w:rPr>
          <w:rFonts w:ascii="Times New Roman" w:eastAsia="Times New Roman" w:hAnsi="Times New Roman" w:cs="Times New Roman"/>
          <w:kern w:val="0"/>
        </w:rPr>
      </w:pPr>
      <w:r w:rsidRPr="60F6F039">
        <w:rPr>
          <w:rFonts w:ascii="Times New Roman" w:eastAsia="Times New Roman" w:hAnsi="Times New Roman" w:cs="Times New Roman"/>
          <w:b/>
          <w:i/>
          <w:kern w:val="0"/>
        </w:rPr>
        <w:t>process</w:t>
      </w:r>
      <w:r w:rsidRPr="60F6F039">
        <w:rPr>
          <w:rFonts w:ascii="Times New Roman" w:eastAsia="Times New Roman" w:hAnsi="Times New Roman" w:cs="Times New Roman"/>
          <w:kern w:val="0"/>
        </w:rPr>
        <w:t>,</w:t>
      </w:r>
      <w:r w:rsidRPr="60F6F039">
        <w:rPr>
          <w:rFonts w:ascii="Times New Roman" w:eastAsia="Times New Roman" w:hAnsi="Times New Roman" w:cs="Times New Roman"/>
          <w:b/>
          <w:kern w:val="0"/>
        </w:rPr>
        <w:t xml:space="preserve"> </w:t>
      </w:r>
      <w:r w:rsidRPr="60F6F039">
        <w:rPr>
          <w:rFonts w:ascii="Times New Roman" w:eastAsia="Times New Roman" w:hAnsi="Times New Roman" w:cs="Times New Roman"/>
          <w:kern w:val="0"/>
        </w:rPr>
        <w:t>in relation to a plant product</w:t>
      </w:r>
      <w:r w:rsidRPr="60F6F039">
        <w:rPr>
          <w:rFonts w:ascii="Times New Roman" w:eastAsia="Times New Roman" w:hAnsi="Times New Roman" w:cs="Times New Roman"/>
          <w:i/>
          <w:kern w:val="0"/>
        </w:rPr>
        <w:t>,</w:t>
      </w:r>
      <w:r w:rsidRPr="60F6F039">
        <w:rPr>
          <w:rFonts w:ascii="Times New Roman" w:eastAsia="Times New Roman" w:hAnsi="Times New Roman" w:cs="Times New Roman"/>
          <w:b/>
          <w:kern w:val="0"/>
        </w:rPr>
        <w:t xml:space="preserve"> </w:t>
      </w:r>
      <w:r w:rsidRPr="60F6F039">
        <w:rPr>
          <w:rFonts w:ascii="Times New Roman" w:eastAsia="Times New Roman" w:hAnsi="Times New Roman" w:cs="Times New Roman"/>
          <w:kern w:val="0"/>
        </w:rPr>
        <w:t>is defined in subsection 7(1</w:t>
      </w:r>
      <w:r w:rsidR="50E94EEC" w:rsidRPr="60F6F039">
        <w:rPr>
          <w:rFonts w:ascii="Times New Roman" w:eastAsia="Times New Roman" w:hAnsi="Times New Roman" w:cs="Times New Roman"/>
          <w:kern w:val="0"/>
        </w:rPr>
        <w:t>)</w:t>
      </w:r>
      <w:r w:rsidR="11192C9A" w:rsidRPr="60F6F039">
        <w:rPr>
          <w:rFonts w:ascii="Times New Roman" w:eastAsia="Times New Roman" w:hAnsi="Times New Roman" w:cs="Times New Roman"/>
          <w:kern w:val="0"/>
        </w:rPr>
        <w:t xml:space="preserve"> of the Regulations</w:t>
      </w:r>
      <w:r w:rsidR="50E94EEC" w:rsidRPr="60F6F039">
        <w:rPr>
          <w:rFonts w:ascii="Times New Roman" w:eastAsia="Times New Roman" w:hAnsi="Times New Roman" w:cs="Times New Roman"/>
          <w:kern w:val="0"/>
        </w:rPr>
        <w:t>.</w:t>
      </w:r>
      <w:r w:rsidRPr="60F6F039">
        <w:rPr>
          <w:rFonts w:ascii="Times New Roman" w:eastAsia="Times New Roman" w:hAnsi="Times New Roman" w:cs="Times New Roman"/>
          <w:kern w:val="0"/>
        </w:rPr>
        <w:t xml:space="preserve"> In relation to rubus, it means the performance of an operation, except, cleaning or washing, brushing, sorting, grading, packing, storage, transport or delivery.</w:t>
      </w:r>
      <w:r w:rsidRPr="60F6F039">
        <w:rPr>
          <w:rFonts w:ascii="Times New Roman" w:eastAsia="Times New Roman" w:hAnsi="Times New Roman" w:cs="Times New Roman"/>
          <w:b/>
          <w:i/>
          <w:kern w:val="0"/>
        </w:rPr>
        <w:t xml:space="preserve"> </w:t>
      </w:r>
    </w:p>
    <w:p w14:paraId="48EB4C40" w14:textId="2D1003B2" w:rsidR="00CA0B10" w:rsidRPr="00CA0B10" w:rsidRDefault="00CA0B10" w:rsidP="00F91CF9">
      <w:pPr>
        <w:numPr>
          <w:ilvl w:val="0"/>
          <w:numId w:val="13"/>
        </w:numPr>
        <w:spacing w:before="120" w:after="0" w:line="240" w:lineRule="auto"/>
        <w:ind w:left="425" w:hanging="425"/>
        <w:rPr>
          <w:rFonts w:ascii="Times New Roman" w:eastAsia="Times New Roman" w:hAnsi="Times New Roman" w:cs="Times New Roman"/>
          <w:kern w:val="0"/>
        </w:rPr>
      </w:pPr>
      <w:r w:rsidRPr="60F6F039">
        <w:rPr>
          <w:rFonts w:ascii="Times New Roman" w:eastAsia="Times New Roman" w:hAnsi="Times New Roman" w:cs="Times New Roman"/>
          <w:b/>
          <w:i/>
          <w:kern w:val="0"/>
        </w:rPr>
        <w:t xml:space="preserve">retail sale </w:t>
      </w:r>
      <w:r w:rsidRPr="60F6F039">
        <w:rPr>
          <w:rFonts w:ascii="Times New Roman" w:eastAsia="Times New Roman" w:hAnsi="Times New Roman" w:cs="Times New Roman"/>
          <w:kern w:val="0"/>
        </w:rPr>
        <w:t>is defined in section 5</w:t>
      </w:r>
      <w:r w:rsidR="28BECDFC" w:rsidRPr="60F6F039">
        <w:rPr>
          <w:rFonts w:ascii="Times New Roman" w:eastAsia="Times New Roman" w:hAnsi="Times New Roman" w:cs="Times New Roman"/>
          <w:kern w:val="0"/>
        </w:rPr>
        <w:t xml:space="preserve"> of the Regulations.</w:t>
      </w:r>
      <w:r w:rsidRPr="60F6F039">
        <w:rPr>
          <w:rFonts w:ascii="Times New Roman" w:eastAsia="Times New Roman" w:hAnsi="Times New Roman" w:cs="Times New Roman"/>
          <w:kern w:val="0"/>
        </w:rPr>
        <w:t xml:space="preserve"> In relation to rubus, it means any sale except a sale to a business purchaser, whether through a selling agent, buying agent or both, or to a consumer at a wholesale produce market.</w:t>
      </w:r>
    </w:p>
    <w:p w14:paraId="05D90E4B" w14:textId="5C05EBF1" w:rsidR="00CA0B10" w:rsidRPr="00CA0B10" w:rsidRDefault="00CA0B10" w:rsidP="00F91CF9">
      <w:pPr>
        <w:numPr>
          <w:ilvl w:val="0"/>
          <w:numId w:val="13"/>
        </w:numPr>
        <w:tabs>
          <w:tab w:val="right" w:pos="1021"/>
        </w:tabs>
        <w:spacing w:before="120" w:after="0" w:line="240" w:lineRule="auto"/>
        <w:ind w:left="426" w:hanging="426"/>
        <w:rPr>
          <w:rFonts w:ascii="Times New Roman" w:eastAsia="Times New Roman" w:hAnsi="Times New Roman" w:cs="Times New Roman"/>
          <w:kern w:val="0"/>
        </w:rPr>
      </w:pPr>
      <w:r w:rsidRPr="00CA0B10">
        <w:rPr>
          <w:rFonts w:ascii="Times New Roman" w:eastAsia="Times New Roman" w:hAnsi="Times New Roman" w:cs="Times New Roman"/>
          <w:b/>
          <w:bCs/>
          <w:i/>
          <w:iCs/>
          <w:kern w:val="0"/>
        </w:rPr>
        <w:t xml:space="preserve">rubus </w:t>
      </w:r>
      <w:r w:rsidRPr="00CA0B10">
        <w:rPr>
          <w:rFonts w:ascii="Times New Roman" w:eastAsia="Times New Roman" w:hAnsi="Times New Roman" w:cs="Times New Roman"/>
          <w:kern w:val="0"/>
        </w:rPr>
        <w:t xml:space="preserve">is defined in </w:t>
      </w:r>
      <w:r w:rsidRPr="00CA0B10">
        <w:rPr>
          <w:rFonts w:ascii="Times New Roman" w:hAnsi="Times New Roman" w:cs="Times New Roman"/>
          <w:kern w:val="0"/>
        </w:rPr>
        <w:t>subclause 60-1(2</w:t>
      </w:r>
      <w:r w:rsidR="50E94EEC" w:rsidRPr="00CA0B10">
        <w:rPr>
          <w:rFonts w:ascii="Times New Roman" w:hAnsi="Times New Roman" w:cs="Times New Roman"/>
          <w:kern w:val="0"/>
        </w:rPr>
        <w:t>)</w:t>
      </w:r>
      <w:r w:rsidR="05CAFAEB" w:rsidRPr="00CA0B10">
        <w:rPr>
          <w:rFonts w:ascii="Times New Roman" w:hAnsi="Times New Roman" w:cs="Times New Roman"/>
          <w:kern w:val="0"/>
        </w:rPr>
        <w:t xml:space="preserve"> of Schedule 2 to the Regulations</w:t>
      </w:r>
      <w:r w:rsidR="00EB1D5E">
        <w:rPr>
          <w:rFonts w:ascii="Times New Roman" w:hAnsi="Times New Roman" w:cs="Times New Roman"/>
          <w:kern w:val="0"/>
        </w:rPr>
        <w:t>.</w:t>
      </w:r>
    </w:p>
    <w:p w14:paraId="641CC0C5" w14:textId="77777777" w:rsidR="00996EE6" w:rsidRPr="00CA0B10" w:rsidRDefault="00996EE6" w:rsidP="00CA0B10">
      <w:pPr>
        <w:spacing w:after="0" w:line="240" w:lineRule="auto"/>
        <w:contextualSpacing/>
        <w:rPr>
          <w:rFonts w:ascii="Times New Roman" w:eastAsia="Times New Roman" w:hAnsi="Times New Roman" w:cs="Times New Roman"/>
          <w:b/>
          <w:bCs/>
          <w:kern w:val="0"/>
        </w:rPr>
      </w:pPr>
    </w:p>
    <w:p w14:paraId="47796D2F" w14:textId="77777777" w:rsidR="00CA0B10" w:rsidRPr="00CA0B10" w:rsidRDefault="00CA0B10" w:rsidP="0066783A">
      <w:pPr>
        <w:keepNext/>
        <w:keepLines/>
        <w:spacing w:after="0" w:line="240" w:lineRule="auto"/>
        <w:contextualSpacing/>
        <w:rPr>
          <w:rFonts w:ascii="Times New Roman" w:eastAsia="Times New Roman" w:hAnsi="Times New Roman" w:cs="Times New Roman"/>
          <w:kern w:val="0"/>
        </w:rPr>
      </w:pPr>
      <w:r w:rsidRPr="00CA0B10">
        <w:rPr>
          <w:rFonts w:ascii="Times New Roman" w:eastAsia="Times New Roman" w:hAnsi="Times New Roman" w:cs="Times New Roman"/>
          <w:b/>
          <w:bCs/>
          <w:kern w:val="0"/>
        </w:rPr>
        <w:t xml:space="preserve">Clause 60-1—Imposition of rubus levy </w:t>
      </w:r>
    </w:p>
    <w:p w14:paraId="46194BF2" w14:textId="77777777" w:rsidR="00680E3B" w:rsidRDefault="00680E3B" w:rsidP="0066783A">
      <w:pPr>
        <w:keepNext/>
        <w:keepLines/>
        <w:spacing w:after="0" w:line="240" w:lineRule="auto"/>
        <w:contextualSpacing/>
        <w:rPr>
          <w:rFonts w:ascii="Times New Roman" w:eastAsia="Times New Roman" w:hAnsi="Times New Roman" w:cs="Times New Roman"/>
          <w:kern w:val="0"/>
        </w:rPr>
      </w:pPr>
    </w:p>
    <w:p w14:paraId="185E785F" w14:textId="5A3F3677" w:rsidR="00CA0B10" w:rsidRPr="00CA0B10" w:rsidRDefault="00CA0B10" w:rsidP="0066783A">
      <w:pPr>
        <w:keepNext/>
        <w:keepLines/>
        <w:spacing w:after="0" w:line="240" w:lineRule="auto"/>
        <w:contextualSpacing/>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Subclause 60-1(1) imposes levy on rubus that is harvested in Australia and is sold by the person who owns the rubus immediately after it is harvested. The term </w:t>
      </w:r>
      <w:r w:rsidRPr="00CA0B10">
        <w:rPr>
          <w:rFonts w:ascii="Times New Roman" w:eastAsia="Times New Roman" w:hAnsi="Times New Roman" w:cs="Times New Roman"/>
          <w:b/>
          <w:i/>
          <w:kern w:val="0"/>
        </w:rPr>
        <w:t xml:space="preserve">rubus </w:t>
      </w:r>
      <w:r w:rsidRPr="00CA0B10">
        <w:rPr>
          <w:rFonts w:ascii="Times New Roman" w:eastAsia="Times New Roman" w:hAnsi="Times New Roman" w:cs="Times New Roman"/>
          <w:kern w:val="0"/>
        </w:rPr>
        <w:t xml:space="preserve">is defined in </w:t>
      </w:r>
      <w:r w:rsidRPr="00CA0B10">
        <w:rPr>
          <w:rFonts w:ascii="Times New Roman" w:hAnsi="Times New Roman" w:cs="Times New Roman"/>
          <w:kern w:val="0"/>
        </w:rPr>
        <w:t xml:space="preserve">subclause 60-1(2) </w:t>
      </w:r>
      <w:r w:rsidRPr="00CA0B10">
        <w:rPr>
          <w:rFonts w:ascii="Times New Roman" w:eastAsia="Times New Roman" w:hAnsi="Times New Roman" w:cs="Times New Roman"/>
          <w:kern w:val="0"/>
        </w:rPr>
        <w:t>by</w:t>
      </w:r>
      <w:r w:rsidRPr="00CA0B10">
        <w:rPr>
          <w:rFonts w:ascii="Times New Roman" w:eastAsia="Times New Roman" w:hAnsi="Times New Roman" w:cs="Times New Roman"/>
          <w:i/>
          <w:kern w:val="0"/>
        </w:rPr>
        <w:t xml:space="preserve"> </w:t>
      </w:r>
      <w:r w:rsidRPr="00CA0B10">
        <w:rPr>
          <w:rFonts w:ascii="Times New Roman" w:eastAsia="Times New Roman" w:hAnsi="Times New Roman" w:cs="Times New Roman"/>
          <w:kern w:val="0"/>
        </w:rPr>
        <w:t>reference</w:t>
      </w:r>
      <w:r w:rsidRPr="00CA0B10">
        <w:rPr>
          <w:rFonts w:ascii="Times New Roman" w:eastAsia="Times New Roman" w:hAnsi="Times New Roman" w:cs="Times New Roman"/>
          <w:i/>
          <w:kern w:val="0"/>
        </w:rPr>
        <w:t xml:space="preserve"> </w:t>
      </w:r>
      <w:r w:rsidRPr="00CA0B10">
        <w:rPr>
          <w:rFonts w:ascii="Times New Roman" w:eastAsia="Times New Roman" w:hAnsi="Times New Roman" w:cs="Times New Roman"/>
          <w:kern w:val="0"/>
        </w:rPr>
        <w:t>to its scientific name</w:t>
      </w:r>
      <w:r w:rsidRPr="00CA0B10">
        <w:rPr>
          <w:rFonts w:ascii="Times New Roman" w:eastAsia="MS Gothic" w:hAnsi="Times New Roman" w:cs="Times New Roman"/>
          <w:kern w:val="0"/>
          <w:szCs w:val="22"/>
          <w:lang w:eastAsia="en-AU"/>
          <w14:ligatures w14:val="none"/>
        </w:rPr>
        <w:t xml:space="preserve"> and includes any hybrids within that genus</w:t>
      </w:r>
      <w:r w:rsidRPr="00CA0B10">
        <w:rPr>
          <w:rFonts w:ascii="Times New Roman" w:eastAsia="Times New Roman" w:hAnsi="Times New Roman" w:cs="Times New Roman"/>
          <w:kern w:val="0"/>
        </w:rPr>
        <w:t>. A note to this subclause gives examples of what is, and what is not, included within the definition.</w:t>
      </w:r>
    </w:p>
    <w:p w14:paraId="7B3C953F" w14:textId="77777777" w:rsidR="00CA0B10" w:rsidRPr="00CA0B10" w:rsidRDefault="00CA0B10" w:rsidP="00CA0B10">
      <w:pPr>
        <w:spacing w:after="0" w:line="240" w:lineRule="auto"/>
        <w:contextualSpacing/>
        <w:rPr>
          <w:rFonts w:ascii="Times New Roman" w:eastAsia="Times New Roman" w:hAnsi="Times New Roman" w:cs="Times New Roman"/>
          <w:kern w:val="0"/>
        </w:rPr>
      </w:pPr>
    </w:p>
    <w:p w14:paraId="5E368FB1" w14:textId="77777777" w:rsidR="00CA0B10" w:rsidRPr="00CA0B10" w:rsidRDefault="00CA0B10" w:rsidP="00F91CF9">
      <w:pPr>
        <w:keepNext/>
        <w:keepLines/>
        <w:spacing w:after="0" w:line="240" w:lineRule="auto"/>
        <w:contextualSpacing/>
        <w:rPr>
          <w:rFonts w:ascii="Times New Roman" w:eastAsia="Times New Roman" w:hAnsi="Times New Roman" w:cs="Times New Roman"/>
          <w:b/>
          <w:bCs/>
          <w:kern w:val="0"/>
        </w:rPr>
      </w:pPr>
      <w:r w:rsidRPr="00CA0B10">
        <w:rPr>
          <w:rFonts w:ascii="Times New Roman" w:eastAsia="Times New Roman" w:hAnsi="Times New Roman" w:cs="Times New Roman"/>
          <w:b/>
          <w:bCs/>
          <w:kern w:val="0"/>
        </w:rPr>
        <w:lastRenderedPageBreak/>
        <w:t xml:space="preserve">Clause 60-2—Exemptions from the levy </w:t>
      </w:r>
    </w:p>
    <w:p w14:paraId="659E18B2" w14:textId="77777777" w:rsidR="00680E3B" w:rsidRDefault="00680E3B" w:rsidP="00F91CF9">
      <w:pPr>
        <w:keepNext/>
        <w:keepLines/>
        <w:tabs>
          <w:tab w:val="right" w:pos="1021"/>
        </w:tabs>
        <w:spacing w:after="0" w:line="240" w:lineRule="auto"/>
        <w:rPr>
          <w:rFonts w:ascii="Times New Roman" w:eastAsia="Times New Roman" w:hAnsi="Times New Roman" w:cs="Times New Roman"/>
          <w:color w:val="000000"/>
          <w:kern w:val="0"/>
          <w:szCs w:val="22"/>
          <w:lang w:eastAsia="en-AU"/>
          <w14:ligatures w14:val="none"/>
        </w:rPr>
      </w:pPr>
    </w:p>
    <w:p w14:paraId="6E33523D" w14:textId="72D161B4" w:rsidR="00CA0B10" w:rsidRPr="00CA0B10" w:rsidRDefault="00CA0B10" w:rsidP="00F91CF9">
      <w:pPr>
        <w:keepNext/>
        <w:keepLines/>
        <w:tabs>
          <w:tab w:val="right" w:pos="1021"/>
        </w:tabs>
        <w:spacing w:after="0" w:line="240" w:lineRule="auto"/>
        <w:rPr>
          <w:rFonts w:ascii="Times New Roman" w:eastAsia="Times New Roman" w:hAnsi="Times New Roman" w:cs="Times New Roman"/>
          <w:color w:val="000000"/>
          <w:kern w:val="0"/>
          <w:szCs w:val="22"/>
          <w:lang w:eastAsia="en-AU"/>
          <w14:ligatures w14:val="none"/>
        </w:rPr>
      </w:pPr>
      <w:r w:rsidRPr="00CA0B10">
        <w:rPr>
          <w:rFonts w:ascii="Times New Roman" w:eastAsia="Times New Roman" w:hAnsi="Times New Roman" w:cs="Times New Roman"/>
          <w:color w:val="000000"/>
          <w:kern w:val="0"/>
          <w:szCs w:val="22"/>
          <w:lang w:eastAsia="en-AU"/>
          <w14:ligatures w14:val="none"/>
        </w:rPr>
        <w:t>This clause exempts rubus</w:t>
      </w:r>
      <w:r w:rsidRPr="00CA0B10">
        <w:rPr>
          <w:rFonts w:ascii="Times New Roman" w:eastAsia="Times New Roman" w:hAnsi="Times New Roman" w:cs="Times New Roman"/>
          <w:color w:val="000000" w:themeColor="text1"/>
          <w:kern w:val="0"/>
          <w:szCs w:val="22"/>
          <w:lang w:eastAsia="en-AU"/>
        </w:rPr>
        <w:t xml:space="preserve"> from levy in three cases. </w:t>
      </w:r>
    </w:p>
    <w:p w14:paraId="41E6DF4D" w14:textId="77777777" w:rsidR="00CA0B10" w:rsidRPr="00CA0B10" w:rsidRDefault="00CA0B10" w:rsidP="00F91CF9">
      <w:pPr>
        <w:keepNext/>
        <w:keepLines/>
        <w:numPr>
          <w:ilvl w:val="0"/>
          <w:numId w:val="189"/>
        </w:numPr>
        <w:spacing w:before="120" w:after="0" w:line="240" w:lineRule="auto"/>
        <w:ind w:left="425" w:hanging="425"/>
        <w:rPr>
          <w:rFonts w:ascii="Times New Roman" w:eastAsia="Calibri" w:hAnsi="Times New Roman" w:cs="Times New Roman"/>
          <w:kern w:val="0"/>
          <w:szCs w:val="22"/>
        </w:rPr>
      </w:pPr>
      <w:r w:rsidRPr="00CA0B10">
        <w:rPr>
          <w:rFonts w:ascii="Times New Roman" w:eastAsia="Calibri" w:hAnsi="Times New Roman" w:cs="Times New Roman"/>
          <w:kern w:val="0"/>
          <w:szCs w:val="22"/>
        </w:rPr>
        <w:t xml:space="preserve">Paragraph 60-2(a) </w:t>
      </w:r>
      <w:r w:rsidRPr="00CA0B10">
        <w:rPr>
          <w:rFonts w:ascii="Times New Roman" w:eastAsia="Calibri" w:hAnsi="Times New Roman" w:cs="Times New Roman"/>
          <w:kern w:val="0"/>
          <w:szCs w:val="22"/>
          <w:shd w:val="clear" w:color="auto" w:fill="FFFFFF"/>
        </w:rPr>
        <w:t>exempts from levy</w:t>
      </w:r>
      <w:r w:rsidRPr="00CA0B10">
        <w:rPr>
          <w:rFonts w:ascii="Times New Roman" w:eastAsia="Calibri" w:hAnsi="Times New Roman" w:cs="Times New Roman"/>
          <w:kern w:val="0"/>
          <w:szCs w:val="22"/>
        </w:rPr>
        <w:t xml:space="preserve"> rubus that is sold by retail sale.</w:t>
      </w:r>
    </w:p>
    <w:p w14:paraId="5111719A" w14:textId="77777777" w:rsidR="00CA0B10" w:rsidRPr="00CA0B10" w:rsidRDefault="00CA0B10" w:rsidP="00F91CF9">
      <w:pPr>
        <w:numPr>
          <w:ilvl w:val="0"/>
          <w:numId w:val="189"/>
        </w:numPr>
        <w:tabs>
          <w:tab w:val="right" w:pos="1021"/>
        </w:tabs>
        <w:spacing w:before="120" w:after="0" w:line="240" w:lineRule="auto"/>
        <w:ind w:left="425" w:hanging="425"/>
        <w:rPr>
          <w:rFonts w:ascii="Times New Roman" w:eastAsia="Times New Roman" w:hAnsi="Times New Roman" w:cs="Times New Roman"/>
          <w:color w:val="000000"/>
          <w:kern w:val="0"/>
          <w:szCs w:val="22"/>
          <w:lang w:eastAsia="en-AU"/>
          <w14:ligatures w14:val="none"/>
        </w:rPr>
      </w:pPr>
      <w:r w:rsidRPr="00CA0B10">
        <w:rPr>
          <w:rFonts w:ascii="Times New Roman" w:eastAsia="Calibri" w:hAnsi="Times New Roman" w:cs="Times New Roman"/>
          <w:kern w:val="0"/>
          <w:szCs w:val="22"/>
        </w:rPr>
        <w:t>Paragraph 60-2(b) exempts from levy rubus that is sold for processing.</w:t>
      </w:r>
    </w:p>
    <w:p w14:paraId="253FF89D" w14:textId="77777777" w:rsidR="00CA0B10" w:rsidRPr="00CA0B10" w:rsidRDefault="00CA0B10" w:rsidP="00F91CF9">
      <w:pPr>
        <w:numPr>
          <w:ilvl w:val="0"/>
          <w:numId w:val="189"/>
        </w:numPr>
        <w:tabs>
          <w:tab w:val="right" w:pos="1021"/>
        </w:tabs>
        <w:spacing w:before="120" w:after="0" w:line="240" w:lineRule="auto"/>
        <w:ind w:left="426" w:hanging="426"/>
        <w:rPr>
          <w:rFonts w:ascii="Times New Roman" w:eastAsia="Times New Roman" w:hAnsi="Times New Roman" w:cs="Times New Roman"/>
          <w:color w:val="000000"/>
          <w:kern w:val="0"/>
          <w:lang w:eastAsia="en-AU"/>
          <w14:ligatures w14:val="none"/>
        </w:rPr>
      </w:pPr>
      <w:r w:rsidRPr="00CA0B10">
        <w:rPr>
          <w:rFonts w:ascii="Times New Roman" w:eastAsia="Calibri" w:hAnsi="Times New Roman" w:cs="Times New Roman"/>
          <w:kern w:val="0"/>
        </w:rPr>
        <w:t xml:space="preserve">Paragraph 60-2(c) </w:t>
      </w:r>
      <w:r w:rsidRPr="00CA0B10">
        <w:rPr>
          <w:rFonts w:ascii="Times New Roman" w:eastAsia="Calibri" w:hAnsi="Times New Roman" w:cs="Times New Roman"/>
          <w:kern w:val="0"/>
          <w:shd w:val="clear" w:color="auto" w:fill="FFFFFF"/>
        </w:rPr>
        <w:t>exempts from levy</w:t>
      </w:r>
      <w:r w:rsidRPr="00CA0B10">
        <w:rPr>
          <w:rFonts w:ascii="Times New Roman" w:eastAsia="Calibri" w:hAnsi="Times New Roman" w:cs="Times New Roman"/>
          <w:kern w:val="0"/>
        </w:rPr>
        <w:t xml:space="preserve"> rubus that is sold after being exported from Australia</w:t>
      </w:r>
      <w:r w:rsidRPr="00CA0B10">
        <w:rPr>
          <w:rFonts w:ascii="Times New Roman" w:eastAsia="Times New Roman" w:hAnsi="Times New Roman" w:cs="Times New Roman"/>
          <w:color w:val="000000"/>
          <w:kern w:val="0"/>
          <w:lang w:eastAsia="en-AU"/>
          <w14:ligatures w14:val="none"/>
        </w:rPr>
        <w:t>.</w:t>
      </w:r>
    </w:p>
    <w:p w14:paraId="22316672" w14:textId="77777777" w:rsidR="00CA0B10" w:rsidRPr="00CA0B10" w:rsidRDefault="00CA0B10" w:rsidP="00CA0B10">
      <w:pPr>
        <w:spacing w:after="0" w:line="240" w:lineRule="auto"/>
        <w:contextualSpacing/>
        <w:rPr>
          <w:rFonts w:ascii="Times New Roman" w:eastAsia="Times New Roman" w:hAnsi="Times New Roman" w:cs="Times New Roman"/>
          <w:kern w:val="0"/>
          <w:szCs w:val="22"/>
        </w:rPr>
      </w:pPr>
    </w:p>
    <w:p w14:paraId="5C33DADC" w14:textId="77777777" w:rsidR="00CA0B10" w:rsidRPr="00CA0B10" w:rsidRDefault="00CA0B10" w:rsidP="00F91CF9">
      <w:pPr>
        <w:keepNext/>
        <w:keepLines/>
        <w:tabs>
          <w:tab w:val="right" w:pos="1021"/>
        </w:tabs>
        <w:spacing w:after="0" w:line="240" w:lineRule="auto"/>
        <w:contextualSpacing/>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 xml:space="preserve">Clause 60-3—Rate of the levy </w:t>
      </w:r>
    </w:p>
    <w:p w14:paraId="1F824C61" w14:textId="77777777" w:rsidR="00680E3B" w:rsidRDefault="00680E3B" w:rsidP="00F91CF9">
      <w:pPr>
        <w:keepNext/>
        <w:keepLines/>
        <w:spacing w:after="0" w:line="240" w:lineRule="auto"/>
        <w:contextualSpacing/>
        <w:rPr>
          <w:rFonts w:ascii="Times New Roman" w:eastAsia="Times New Roman" w:hAnsi="Times New Roman" w:cs="Times New Roman"/>
          <w:kern w:val="0"/>
          <w:szCs w:val="22"/>
          <w:lang w:val="en-GB"/>
        </w:rPr>
      </w:pPr>
    </w:p>
    <w:p w14:paraId="7039CDFB" w14:textId="7F7D2575" w:rsidR="00A1335B" w:rsidRDefault="00CA0B10">
      <w:pPr>
        <w:keepNext/>
        <w:keepLines/>
        <w:spacing w:after="0" w:line="240" w:lineRule="auto"/>
        <w:contextualSpacing/>
        <w:rPr>
          <w:rFonts w:ascii="Times New Roman" w:eastAsia="Times New Roman" w:hAnsi="Times New Roman" w:cs="Times New Roman"/>
          <w:kern w:val="0"/>
          <w:szCs w:val="22"/>
          <w:lang w:val="en-GB"/>
        </w:rPr>
      </w:pPr>
      <w:r w:rsidRPr="00CA0B10">
        <w:rPr>
          <w:rFonts w:ascii="Times New Roman" w:eastAsia="Times New Roman" w:hAnsi="Times New Roman" w:cs="Times New Roman"/>
          <w:kern w:val="0"/>
          <w:szCs w:val="22"/>
          <w:lang w:val="en-GB"/>
        </w:rPr>
        <w:t>Clause 60-3 prescribes the rubus levy rate.</w:t>
      </w:r>
    </w:p>
    <w:p w14:paraId="4918F100" w14:textId="77777777" w:rsidR="00EB1D5E" w:rsidRDefault="00EB1D5E" w:rsidP="00F91CF9">
      <w:pPr>
        <w:keepNext/>
        <w:keepLines/>
        <w:spacing w:after="0" w:line="240" w:lineRule="auto"/>
        <w:contextualSpacing/>
        <w:rPr>
          <w:rFonts w:ascii="Times New Roman" w:eastAsia="Times New Roman" w:hAnsi="Times New Roman" w:cs="Times New Roman"/>
          <w:kern w:val="0"/>
          <w:szCs w:val="22"/>
          <w:lang w:val="en-GB"/>
        </w:rPr>
      </w:pPr>
    </w:p>
    <w:p w14:paraId="1CDE8619" w14:textId="77777777" w:rsidR="00CA0B10" w:rsidRPr="00CA0B10" w:rsidRDefault="00CA0B10" w:rsidP="00F91CF9">
      <w:pPr>
        <w:keepNext/>
        <w:keepLines/>
        <w:spacing w:after="0" w:line="240" w:lineRule="auto"/>
        <w:contextualSpacing/>
        <w:rPr>
          <w:rFonts w:ascii="Times New Roman" w:eastAsia="Times New Roman" w:hAnsi="Times New Roman" w:cs="Times New Roman"/>
          <w:kern w:val="0"/>
          <w:szCs w:val="22"/>
          <w:lang w:val="en-GB"/>
        </w:rPr>
      </w:pPr>
      <w:r w:rsidRPr="00CA0B10">
        <w:rPr>
          <w:rFonts w:ascii="Times New Roman" w:eastAsia="Times New Roman" w:hAnsi="Times New Roman" w:cs="Times New Roman"/>
          <w:kern w:val="0"/>
          <w:szCs w:val="22"/>
          <w:lang w:val="en-GB"/>
        </w:rPr>
        <w:t>Item 1 of the table in this clause prescribes three components:</w:t>
      </w:r>
    </w:p>
    <w:p w14:paraId="1FCB28CD" w14:textId="77777777" w:rsidR="00CA0B10" w:rsidRPr="00CA0B10" w:rsidRDefault="00CA0B10" w:rsidP="00F91CF9">
      <w:pPr>
        <w:keepNext/>
        <w:keepLines/>
        <w:numPr>
          <w:ilvl w:val="0"/>
          <w:numId w:val="14"/>
        </w:numPr>
        <w:spacing w:before="120" w:after="120" w:line="240" w:lineRule="auto"/>
        <w:ind w:left="425" w:hanging="425"/>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the marketing component;</w:t>
      </w:r>
    </w:p>
    <w:p w14:paraId="4FE91165" w14:textId="77777777" w:rsidR="00CA0B10" w:rsidRPr="00CA0B10" w:rsidRDefault="00CA0B10" w:rsidP="00251C20">
      <w:pPr>
        <w:numPr>
          <w:ilvl w:val="0"/>
          <w:numId w:val="14"/>
        </w:numPr>
        <w:spacing w:before="120" w:after="120" w:line="240" w:lineRule="auto"/>
        <w:ind w:left="425" w:hanging="425"/>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the research and development component; and</w:t>
      </w:r>
    </w:p>
    <w:p w14:paraId="3B4D3020" w14:textId="77777777" w:rsidR="00CA0B10" w:rsidRPr="00CA0B10" w:rsidRDefault="00CA0B10" w:rsidP="00251C20">
      <w:pPr>
        <w:numPr>
          <w:ilvl w:val="0"/>
          <w:numId w:val="14"/>
        </w:numPr>
        <w:spacing w:before="120" w:after="120" w:line="240" w:lineRule="auto"/>
        <w:ind w:left="425" w:hanging="425"/>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the biosecurity activity component.</w:t>
      </w:r>
    </w:p>
    <w:p w14:paraId="1B3C0CB3" w14:textId="23462504" w:rsidR="00CA0B10" w:rsidRPr="00CA0B10" w:rsidRDefault="00CA0B10" w:rsidP="00CA0B10">
      <w:pPr>
        <w:tabs>
          <w:tab w:val="right" w:pos="1021"/>
        </w:tabs>
        <w:spacing w:after="0" w:line="240" w:lineRule="auto"/>
        <w:contextualSpacing/>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The rubus levy rate is worked out by adding together the three components. The marketing component is set to nil in consultation with industry, with the possibility there may be an increase at a later date.</w:t>
      </w:r>
    </w:p>
    <w:p w14:paraId="69BFF708" w14:textId="77777777" w:rsidR="00CA0B10" w:rsidRPr="00CA0B10" w:rsidRDefault="00CA0B10" w:rsidP="00CA0B10">
      <w:pPr>
        <w:tabs>
          <w:tab w:val="right" w:pos="1021"/>
        </w:tabs>
        <w:spacing w:after="0" w:line="240" w:lineRule="auto"/>
        <w:contextualSpacing/>
        <w:rPr>
          <w:rFonts w:ascii="Times New Roman" w:eastAsia="Times New Roman" w:hAnsi="Times New Roman" w:cs="Times New Roman"/>
          <w:kern w:val="0"/>
        </w:rPr>
      </w:pPr>
    </w:p>
    <w:p w14:paraId="0474DD1B" w14:textId="77777777" w:rsidR="00CA0B10" w:rsidRPr="00CA0B10" w:rsidRDefault="00CA0B10" w:rsidP="00CA0B10">
      <w:pPr>
        <w:tabs>
          <w:tab w:val="right" w:pos="1021"/>
        </w:tabs>
        <w:spacing w:after="0" w:line="240" w:lineRule="auto"/>
        <w:contextualSpacing/>
        <w:rPr>
          <w:rFonts w:ascii="Times New Roman" w:eastAsia="Times New Roman" w:hAnsi="Times New Roman" w:cs="Times New Roman"/>
          <w:kern w:val="0"/>
        </w:rPr>
      </w:pPr>
      <w:r w:rsidRPr="00CA0B10">
        <w:rPr>
          <w:rFonts w:ascii="Times New Roman" w:eastAsia="Times New Roman" w:hAnsi="Times New Roman" w:cs="Times New Roman"/>
          <w:b/>
          <w:bCs/>
          <w:kern w:val="0"/>
        </w:rPr>
        <w:t>Clause 60-4—Levy payer</w:t>
      </w:r>
    </w:p>
    <w:p w14:paraId="6D2A7FB2" w14:textId="77777777" w:rsidR="00680E3B" w:rsidRDefault="00680E3B" w:rsidP="00CA0B10">
      <w:pPr>
        <w:spacing w:after="0" w:line="240" w:lineRule="auto"/>
        <w:contextualSpacing/>
        <w:rPr>
          <w:rFonts w:ascii="Times New Roman" w:eastAsia="Times New Roman" w:hAnsi="Times New Roman" w:cs="Times New Roman"/>
          <w:kern w:val="0"/>
          <w:szCs w:val="22"/>
        </w:rPr>
      </w:pPr>
    </w:p>
    <w:p w14:paraId="1252F734" w14:textId="6C2BF387" w:rsidR="00CA0B10" w:rsidRPr="00CA0B10" w:rsidRDefault="00CA0B10" w:rsidP="00CA0B10">
      <w:pPr>
        <w:spacing w:after="0" w:line="240" w:lineRule="auto"/>
        <w:contextualSpacing/>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This clause provides that the person who owns the rubus immediately after it is harvested is liable to pay the rubus levy.</w:t>
      </w:r>
    </w:p>
    <w:p w14:paraId="13E247AE" w14:textId="77777777" w:rsidR="00CA0B10" w:rsidRPr="00CA0B10" w:rsidRDefault="00CA0B10" w:rsidP="00CA0B10">
      <w:pPr>
        <w:spacing w:after="0" w:line="240" w:lineRule="auto"/>
        <w:contextualSpacing/>
        <w:rPr>
          <w:rFonts w:ascii="Times New Roman" w:eastAsia="Times New Roman" w:hAnsi="Times New Roman" w:cs="Times New Roman"/>
          <w:kern w:val="0"/>
        </w:rPr>
      </w:pPr>
    </w:p>
    <w:p w14:paraId="6AE4A41E" w14:textId="77777777" w:rsidR="00CA0B10" w:rsidRPr="00CA0B10" w:rsidRDefault="00CA0B10" w:rsidP="00CA0B10">
      <w:pPr>
        <w:spacing w:after="0" w:line="240" w:lineRule="auto"/>
        <w:contextualSpacing/>
        <w:rPr>
          <w:rFonts w:ascii="Times New Roman" w:eastAsia="Times New Roman" w:hAnsi="Times New Roman" w:cs="Times New Roman"/>
          <w:kern w:val="0"/>
        </w:rPr>
      </w:pPr>
      <w:r w:rsidRPr="00CA0B10">
        <w:rPr>
          <w:rFonts w:ascii="Times New Roman" w:eastAsia="Times New Roman" w:hAnsi="Times New Roman" w:cs="Times New Roman"/>
          <w:b/>
          <w:bCs/>
          <w:kern w:val="0"/>
        </w:rPr>
        <w:t>Clause 60-5—Application provision</w:t>
      </w:r>
    </w:p>
    <w:p w14:paraId="1AE3C385" w14:textId="77777777" w:rsidR="00680E3B" w:rsidRDefault="00680E3B" w:rsidP="00CA0B10">
      <w:pPr>
        <w:spacing w:after="0" w:line="240" w:lineRule="auto"/>
        <w:rPr>
          <w:rFonts w:ascii="Times New Roman" w:eastAsia="Times New Roman" w:hAnsi="Times New Roman" w:cs="Times New Roman"/>
          <w:kern w:val="0"/>
          <w:szCs w:val="22"/>
        </w:rPr>
      </w:pPr>
    </w:p>
    <w:p w14:paraId="6078FECB" w14:textId="3DAB70D5" w:rsidR="00CA0B10" w:rsidRPr="0066783A" w:rsidRDefault="00CA0B10" w:rsidP="00CA0B10">
      <w:pPr>
        <w:spacing w:after="0" w:line="240" w:lineRule="auto"/>
        <w:rPr>
          <w:rFonts w:ascii="Times New Roman" w:eastAsia="Times New Roman" w:hAnsi="Times New Roman" w:cs="Times New Roman"/>
        </w:rPr>
      </w:pPr>
      <w:r w:rsidRPr="001B6125">
        <w:rPr>
          <w:rFonts w:ascii="Times New Roman" w:eastAsia="Times New Roman" w:hAnsi="Times New Roman" w:cs="Times New Roman"/>
          <w:kern w:val="0"/>
        </w:rPr>
        <w:t xml:space="preserve">Clause 60-5 provides that clause 60-1 applies </w:t>
      </w:r>
      <w:r w:rsidR="00CF3767">
        <w:rPr>
          <w:rFonts w:ascii="Times New Roman" w:eastAsia="Calibri" w:hAnsi="Times New Roman" w:cs="Times New Roman"/>
        </w:rPr>
        <w:t>in relation</w:t>
      </w:r>
      <w:r w:rsidR="00CF3767" w:rsidRPr="00CA0B10">
        <w:rPr>
          <w:rFonts w:ascii="Times New Roman" w:eastAsia="Calibri" w:hAnsi="Times New Roman" w:cs="Times New Roman"/>
        </w:rPr>
        <w:t xml:space="preserve"> </w:t>
      </w:r>
      <w:r w:rsidRPr="001B6125">
        <w:rPr>
          <w:rFonts w:ascii="Times New Roman" w:eastAsia="Times New Roman" w:hAnsi="Times New Roman" w:cs="Times New Roman"/>
          <w:kern w:val="0"/>
        </w:rPr>
        <w:t xml:space="preserve">to rubus </w:t>
      </w:r>
      <w:r w:rsidR="00CF3767">
        <w:rPr>
          <w:rFonts w:ascii="Times New Roman" w:eastAsia="Times New Roman" w:hAnsi="Times New Roman" w:cs="Times New Roman"/>
          <w:kern w:val="0"/>
        </w:rPr>
        <w:t xml:space="preserve">that is </w:t>
      </w:r>
      <w:r w:rsidRPr="001B6125">
        <w:rPr>
          <w:rFonts w:ascii="Times New Roman" w:eastAsia="Times New Roman" w:hAnsi="Times New Roman" w:cs="Times New Roman"/>
          <w:kern w:val="0"/>
        </w:rPr>
        <w:t>sold on or after 1 July 2025</w:t>
      </w:r>
      <w:r w:rsidR="7FAFD595" w:rsidRPr="00251C20">
        <w:rPr>
          <w:rFonts w:ascii="Times New Roman" w:eastAsia="Times New Roman" w:hAnsi="Times New Roman" w:cs="Times New Roman"/>
          <w:kern w:val="0"/>
        </w:rPr>
        <w:t xml:space="preserve">, </w:t>
      </w:r>
      <w:r w:rsidR="7FAFD595" w:rsidRPr="00251C20">
        <w:rPr>
          <w:rFonts w:ascii="Times New Roman" w:eastAsia="Times New Roman" w:hAnsi="Times New Roman" w:cs="Times New Roman"/>
        </w:rPr>
        <w:t>whether the rubus is harvested before, on or after that day.</w:t>
      </w:r>
    </w:p>
    <w:p w14:paraId="2641A0DA" w14:textId="77777777" w:rsidR="008C63D1" w:rsidRPr="00CA0B10" w:rsidRDefault="008C63D1" w:rsidP="00CA0B10">
      <w:pPr>
        <w:spacing w:after="0" w:line="240" w:lineRule="auto"/>
        <w:rPr>
          <w:rFonts w:ascii="Times New Roman" w:eastAsia="Times New Roman" w:hAnsi="Times New Roman" w:cs="Times New Roman"/>
          <w:kern w:val="0"/>
          <w:szCs w:val="22"/>
        </w:rPr>
      </w:pPr>
    </w:p>
    <w:p w14:paraId="1CD3A12B" w14:textId="77777777"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eastAsia="en-AU"/>
        </w:rPr>
      </w:pPr>
      <w:bookmarkStart w:id="201" w:name="_Toc178245333"/>
      <w:bookmarkStart w:id="202" w:name="_Toc177028514"/>
      <w:r w:rsidRPr="00251C20">
        <w:rPr>
          <w:rFonts w:ascii="Times New Roman" w:eastAsiaTheme="majorEastAsia" w:hAnsi="Times New Roman" w:cstheme="majorBidi"/>
          <w:b/>
          <w:kern w:val="0"/>
          <w:sz w:val="28"/>
          <w:szCs w:val="44"/>
          <w:lang w:eastAsia="en-AU"/>
        </w:rPr>
        <w:t>Division 61</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en-AU"/>
        </w:rPr>
        <w:t>Stone fruit</w:t>
      </w:r>
      <w:bookmarkEnd w:id="201"/>
      <w:bookmarkEnd w:id="202"/>
    </w:p>
    <w:p w14:paraId="2A91300A" w14:textId="77777777" w:rsidR="00263978" w:rsidRDefault="00263978" w:rsidP="00CA0B10">
      <w:pPr>
        <w:spacing w:after="0" w:line="240" w:lineRule="auto"/>
        <w:textAlignment w:val="baseline"/>
        <w:rPr>
          <w:rFonts w:ascii="Times New Roman" w:eastAsia="MS Gothic" w:hAnsi="Times New Roman" w:cs="Times New Roman"/>
          <w:kern w:val="0"/>
          <w:szCs w:val="22"/>
          <w:lang w:eastAsia="en-AU"/>
          <w14:ligatures w14:val="none"/>
        </w:rPr>
      </w:pPr>
    </w:p>
    <w:p w14:paraId="7DDAA5EA" w14:textId="7F12EA58" w:rsidR="00CA0B10" w:rsidRPr="00CA0B10" w:rsidDel="00EC70ED"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Division imposes a levy (</w:t>
      </w:r>
      <w:r w:rsidRPr="00CA0B10">
        <w:rPr>
          <w:rFonts w:ascii="Times New Roman" w:eastAsia="MS Gothic" w:hAnsi="Times New Roman" w:cs="Times New Roman"/>
          <w:b/>
          <w:kern w:val="0"/>
          <w:szCs w:val="22"/>
          <w:lang w:eastAsia="en-AU"/>
          <w14:ligatures w14:val="none"/>
        </w:rPr>
        <w:t>stone fruit levy</w:t>
      </w:r>
      <w:r w:rsidRPr="00CA0B10">
        <w:rPr>
          <w:rFonts w:ascii="Times New Roman" w:eastAsia="MS Gothic" w:hAnsi="Times New Roman" w:cs="Times New Roman"/>
          <w:kern w:val="0"/>
          <w:szCs w:val="22"/>
          <w:lang w:eastAsia="en-AU"/>
          <w14:ligatures w14:val="none"/>
        </w:rPr>
        <w:t>) on stone fruit harvested in Australia, in specific circumstances. Levy was previously imposed on stone fruit: see Schedules 15 and 27 to the 1999 Excise Levies Act,</w:t>
      </w:r>
      <w:r w:rsidRPr="00CA0B10">
        <w:rPr>
          <w:rFonts w:ascii="Times New Roman" w:eastAsia="MS Gothic" w:hAnsi="Times New Roman" w:cs="Times New Roman"/>
          <w:i/>
          <w:kern w:val="0"/>
          <w:szCs w:val="22"/>
          <w:lang w:eastAsia="en-AU"/>
          <w14:ligatures w14:val="none"/>
        </w:rPr>
        <w:t xml:space="preserve"> </w:t>
      </w:r>
      <w:r w:rsidRPr="00CA0B10">
        <w:rPr>
          <w:rFonts w:ascii="Times New Roman" w:eastAsia="MS Gothic" w:hAnsi="Times New Roman" w:cs="Times New Roman"/>
          <w:kern w:val="0"/>
          <w:szCs w:val="22"/>
          <w:lang w:eastAsia="en-AU"/>
          <w14:ligatures w14:val="none"/>
        </w:rPr>
        <w:t>Schedule 15 to the 1999 Excise Levies Regulations, Schedule</w:t>
      </w:r>
      <w:r w:rsidR="00E304D1">
        <w:rPr>
          <w:rFonts w:ascii="Times New Roman" w:eastAsia="MS Gothic" w:hAnsi="Times New Roman" w:cs="Times New Roman"/>
          <w:kern w:val="0"/>
          <w:szCs w:val="22"/>
          <w:lang w:eastAsia="en-AU"/>
          <w14:ligatures w14:val="none"/>
        </w:rPr>
        <w:t> </w:t>
      </w:r>
      <w:r w:rsidRPr="00CA0B10">
        <w:rPr>
          <w:rFonts w:ascii="Times New Roman" w:eastAsia="MS Gothic" w:hAnsi="Times New Roman" w:cs="Times New Roman"/>
          <w:kern w:val="0"/>
          <w:szCs w:val="22"/>
          <w:lang w:eastAsia="en-AU"/>
          <w14:ligatures w14:val="none"/>
        </w:rPr>
        <w:t>9 to the</w:t>
      </w:r>
      <w:r w:rsidRPr="00CA0B10">
        <w:rPr>
          <w:rFonts w:ascii="Times New Roman" w:eastAsia="MS Gothic" w:hAnsi="Times New Roman" w:cs="Times New Roman"/>
          <w:i/>
          <w:kern w:val="0"/>
          <w:szCs w:val="22"/>
          <w:lang w:eastAsia="en-AU"/>
          <w14:ligatures w14:val="none"/>
        </w:rPr>
        <w:t xml:space="preserve"> </w:t>
      </w:r>
      <w:r w:rsidRPr="00CA0B10">
        <w:rPr>
          <w:rFonts w:ascii="Times New Roman" w:eastAsia="MS Gothic" w:hAnsi="Times New Roman" w:cs="Times New Roman"/>
          <w:kern w:val="0"/>
          <w:szCs w:val="22"/>
          <w:lang w:eastAsia="en-AU"/>
          <w14:ligatures w14:val="none"/>
        </w:rPr>
        <w:t>1998 NRS Excise Levy Act and Part 11 of the</w:t>
      </w:r>
      <w:r w:rsidRPr="00CA0B10">
        <w:rPr>
          <w:rFonts w:ascii="Times New Roman" w:eastAsia="MS Gothic" w:hAnsi="Times New Roman" w:cs="Times New Roman"/>
          <w:i/>
          <w:kern w:val="0"/>
          <w:szCs w:val="22"/>
          <w:lang w:eastAsia="en-AU"/>
          <w14:ligatures w14:val="none"/>
        </w:rPr>
        <w:t xml:space="preserve"> </w:t>
      </w:r>
      <w:r w:rsidRPr="00CA0B10">
        <w:rPr>
          <w:rFonts w:ascii="Times New Roman" w:eastAsia="MS Gothic" w:hAnsi="Times New Roman" w:cs="Times New Roman"/>
          <w:kern w:val="0"/>
          <w:szCs w:val="22"/>
          <w:lang w:eastAsia="en-AU"/>
          <w14:ligatures w14:val="none"/>
        </w:rPr>
        <w:t>1998 NRS Regulations</w:t>
      </w:r>
      <w:r w:rsidRPr="00CA0B10">
        <w:rPr>
          <w:rFonts w:ascii="Times New Roman" w:eastAsia="MS Gothic" w:hAnsi="Times New Roman" w:cs="Times New Roman"/>
          <w:i/>
          <w:kern w:val="0"/>
          <w:szCs w:val="22"/>
          <w:lang w:eastAsia="en-AU"/>
          <w14:ligatures w14:val="none"/>
        </w:rPr>
        <w:t>.</w:t>
      </w:r>
    </w:p>
    <w:p w14:paraId="481C0428"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p>
    <w:p w14:paraId="75D86000" w14:textId="77777777" w:rsidR="00CA0B10" w:rsidRDefault="00CA0B10" w:rsidP="0066783A">
      <w:pPr>
        <w:keepNext/>
        <w:keepLines/>
        <w:spacing w:after="0" w:line="240" w:lineRule="auto"/>
        <w:textAlignment w:val="baseline"/>
        <w:rPr>
          <w:rFonts w:ascii="Times New Roman" w:eastAsia="Times New Roman" w:hAnsi="Times New Roman" w:cs="Times New Roman"/>
          <w:b/>
          <w:kern w:val="0"/>
          <w:lang w:eastAsia="en-AU"/>
          <w14:ligatures w14:val="none"/>
        </w:rPr>
      </w:pPr>
      <w:r w:rsidRPr="00CA0B10">
        <w:rPr>
          <w:rFonts w:ascii="Times New Roman" w:eastAsia="Times New Roman" w:hAnsi="Times New Roman" w:cs="Times New Roman"/>
          <w:b/>
          <w:bCs/>
          <w:kern w:val="0"/>
          <w:lang w:eastAsia="en-AU"/>
          <w14:ligatures w14:val="none"/>
        </w:rPr>
        <w:t>Key definitions for the imposition of stone fruit levy:</w:t>
      </w:r>
    </w:p>
    <w:p w14:paraId="10FD723A" w14:textId="77777777" w:rsidR="00263978" w:rsidRPr="00CA0B10" w:rsidRDefault="00263978" w:rsidP="0066783A">
      <w:pPr>
        <w:keepNext/>
        <w:keepLines/>
        <w:spacing w:after="0" w:line="240" w:lineRule="auto"/>
        <w:textAlignment w:val="baseline"/>
        <w:rPr>
          <w:rFonts w:ascii="Times New Roman" w:eastAsia="Times New Roman" w:hAnsi="Times New Roman" w:cs="Times New Roman"/>
          <w:kern w:val="0"/>
          <w:lang w:eastAsia="en-AU"/>
          <w14:ligatures w14:val="none"/>
        </w:rPr>
      </w:pPr>
    </w:p>
    <w:p w14:paraId="08E7C84E" w14:textId="3554F2C3" w:rsidR="00CA0B10" w:rsidRPr="00CA0B10" w:rsidRDefault="00CA0B10" w:rsidP="00F91CF9">
      <w:pPr>
        <w:keepNext/>
        <w:keepLines/>
        <w:numPr>
          <w:ilvl w:val="0"/>
          <w:numId w:val="138"/>
        </w:numPr>
        <w:tabs>
          <w:tab w:val="right" w:pos="1021"/>
        </w:tabs>
        <w:spacing w:after="0" w:line="240" w:lineRule="auto"/>
        <w:ind w:left="425" w:hanging="425"/>
        <w:textAlignment w:val="baseline"/>
        <w:rPr>
          <w:rFonts w:ascii="Times New Roman" w:eastAsia="MS Gothic" w:hAnsi="Times New Roman" w:cs="Times New Roman"/>
          <w:kern w:val="0"/>
          <w:lang w:eastAsia="en-AU"/>
          <w14:ligatures w14:val="none"/>
        </w:rPr>
      </w:pPr>
      <w:r w:rsidRPr="60F6F039">
        <w:rPr>
          <w:rFonts w:ascii="Times New Roman" w:eastAsia="MS Gothic" w:hAnsi="Times New Roman" w:cs="Times New Roman"/>
          <w:b/>
          <w:i/>
          <w:kern w:val="0"/>
          <w:lang w:eastAsia="en-AU"/>
          <w14:ligatures w14:val="none"/>
        </w:rPr>
        <w:t>stone fruit</w:t>
      </w:r>
      <w:r w:rsidRPr="60F6F039">
        <w:rPr>
          <w:rFonts w:ascii="Times New Roman" w:eastAsia="MS Gothic" w:hAnsi="Times New Roman" w:cs="Times New Roman"/>
          <w:kern w:val="0"/>
          <w:lang w:eastAsia="en-AU"/>
          <w14:ligatures w14:val="none"/>
        </w:rPr>
        <w:t xml:space="preserve"> is defined in subclause 61-1(2</w:t>
      </w:r>
      <w:r w:rsidR="50E94EEC" w:rsidRPr="60F6F039">
        <w:rPr>
          <w:rFonts w:ascii="Times New Roman" w:eastAsia="MS Gothic" w:hAnsi="Times New Roman" w:cs="Times New Roman"/>
          <w:kern w:val="0"/>
          <w:lang w:eastAsia="en-AU"/>
          <w14:ligatures w14:val="none"/>
        </w:rPr>
        <w:t>)</w:t>
      </w:r>
      <w:r w:rsidR="4C88ECCF" w:rsidRPr="60F6F039">
        <w:rPr>
          <w:rFonts w:ascii="Times New Roman" w:eastAsia="MS Gothic" w:hAnsi="Times New Roman" w:cs="Times New Roman"/>
          <w:kern w:val="0"/>
          <w:lang w:eastAsia="en-AU"/>
          <w14:ligatures w14:val="none"/>
        </w:rPr>
        <w:t xml:space="preserve"> of Schedule 2 to the Regulations</w:t>
      </w:r>
      <w:r w:rsidR="50E94EEC" w:rsidRPr="60F6F039">
        <w:rPr>
          <w:rFonts w:ascii="Times New Roman" w:eastAsia="MS Gothic" w:hAnsi="Times New Roman" w:cs="Times New Roman"/>
          <w:kern w:val="0"/>
          <w:lang w:eastAsia="en-AU"/>
          <w14:ligatures w14:val="none"/>
        </w:rPr>
        <w:t>.</w:t>
      </w:r>
    </w:p>
    <w:p w14:paraId="3EFC05D1" w14:textId="229B4238" w:rsidR="00CA0B10" w:rsidRPr="00CA0B10" w:rsidRDefault="00CA0B10" w:rsidP="00F91CF9">
      <w:pPr>
        <w:numPr>
          <w:ilvl w:val="0"/>
          <w:numId w:val="138"/>
        </w:numPr>
        <w:spacing w:before="120" w:after="120" w:line="240" w:lineRule="auto"/>
        <w:ind w:left="425" w:hanging="425"/>
        <w:textAlignment w:val="baseline"/>
        <w:rPr>
          <w:rFonts w:ascii="Times New Roman" w:eastAsia="MS Gothic" w:hAnsi="Times New Roman" w:cs="Times New Roman"/>
          <w:kern w:val="0"/>
          <w:lang w:eastAsia="en-AU"/>
          <w14:ligatures w14:val="none"/>
        </w:rPr>
      </w:pPr>
      <w:r w:rsidRPr="60F6F039">
        <w:rPr>
          <w:rFonts w:ascii="Times New Roman" w:eastAsia="MS Gothic" w:hAnsi="Times New Roman" w:cs="Times New Roman"/>
          <w:b/>
          <w:i/>
          <w:kern w:val="0"/>
          <w:lang w:eastAsia="en-AU"/>
          <w14:ligatures w14:val="none"/>
        </w:rPr>
        <w:t>process</w:t>
      </w:r>
      <w:r w:rsidRPr="60F6F039">
        <w:rPr>
          <w:rFonts w:ascii="Times New Roman" w:eastAsia="MS Gothic" w:hAnsi="Times New Roman" w:cs="Times New Roman"/>
          <w:kern w:val="0"/>
          <w:lang w:eastAsia="en-AU"/>
          <w14:ligatures w14:val="none"/>
        </w:rPr>
        <w:t>,</w:t>
      </w:r>
      <w:r w:rsidRPr="60F6F039">
        <w:rPr>
          <w:rFonts w:ascii="Times New Roman" w:eastAsia="MS Gothic" w:hAnsi="Times New Roman" w:cs="Times New Roman"/>
          <w:i/>
          <w:kern w:val="0"/>
          <w:lang w:eastAsia="en-AU"/>
          <w14:ligatures w14:val="none"/>
        </w:rPr>
        <w:t xml:space="preserve"> </w:t>
      </w:r>
      <w:r w:rsidRPr="60F6F039">
        <w:rPr>
          <w:rFonts w:ascii="Times New Roman" w:eastAsia="MS Gothic" w:hAnsi="Times New Roman" w:cs="Times New Roman"/>
          <w:kern w:val="0"/>
          <w:lang w:eastAsia="en-AU"/>
          <w14:ligatures w14:val="none"/>
        </w:rPr>
        <w:t>in relation to a plant product</w:t>
      </w:r>
      <w:r w:rsidRPr="60F6F039">
        <w:rPr>
          <w:rFonts w:ascii="Times New Roman" w:eastAsia="MS Gothic" w:hAnsi="Times New Roman" w:cs="Times New Roman"/>
          <w:i/>
          <w:kern w:val="0"/>
          <w:lang w:eastAsia="en-AU"/>
          <w14:ligatures w14:val="none"/>
        </w:rPr>
        <w:t>,</w:t>
      </w:r>
      <w:r w:rsidRPr="60F6F039">
        <w:rPr>
          <w:rFonts w:ascii="Times New Roman" w:eastAsia="MS Gothic" w:hAnsi="Times New Roman" w:cs="Times New Roman"/>
          <w:kern w:val="0"/>
          <w:lang w:eastAsia="en-AU"/>
          <w14:ligatures w14:val="none"/>
        </w:rPr>
        <w:t xml:space="preserve"> is defined in subsection 7(1</w:t>
      </w:r>
      <w:r w:rsidR="50E94EEC" w:rsidRPr="60F6F039">
        <w:rPr>
          <w:rFonts w:ascii="Times New Roman" w:eastAsia="MS Gothic" w:hAnsi="Times New Roman" w:cs="Times New Roman"/>
          <w:kern w:val="0"/>
          <w:lang w:eastAsia="en-AU"/>
          <w14:ligatures w14:val="none"/>
        </w:rPr>
        <w:t>)</w:t>
      </w:r>
      <w:r w:rsidR="018D3ACD" w:rsidRPr="60F6F039">
        <w:rPr>
          <w:rFonts w:ascii="Times New Roman" w:eastAsia="MS Gothic" w:hAnsi="Times New Roman" w:cs="Times New Roman"/>
          <w:kern w:val="0"/>
          <w:lang w:eastAsia="en-AU"/>
          <w14:ligatures w14:val="none"/>
        </w:rPr>
        <w:t xml:space="preserve"> of the Regulations. </w:t>
      </w:r>
      <w:r w:rsidRPr="60F6F039">
        <w:rPr>
          <w:rFonts w:ascii="Times New Roman" w:eastAsia="MS Gothic" w:hAnsi="Times New Roman" w:cs="Times New Roman"/>
          <w:kern w:val="0"/>
          <w:lang w:eastAsia="en-AU"/>
          <w14:ligatures w14:val="none"/>
        </w:rPr>
        <w:t xml:space="preserve"> In relation to stone fruit, it means the performance of an operation, except cleaning or washing, brushing, sorting, grading, packing, storage, transport, delivery and fruit conditioning operations, including ripening.</w:t>
      </w:r>
    </w:p>
    <w:p w14:paraId="65780694" w14:textId="77777777" w:rsidR="00CA0B10" w:rsidRPr="00CA0B10" w:rsidRDefault="00CA0B10" w:rsidP="00CA0B10">
      <w:pPr>
        <w:spacing w:after="0" w:line="240" w:lineRule="auto"/>
        <w:ind w:left="426"/>
        <w:contextualSpacing/>
        <w:textAlignment w:val="baseline"/>
        <w:rPr>
          <w:rFonts w:ascii="Times New Roman" w:eastAsia="MS Gothic" w:hAnsi="Times New Roman" w:cs="Times New Roman"/>
          <w:kern w:val="0"/>
          <w:lang w:eastAsia="en-AU"/>
          <w14:ligatures w14:val="none"/>
        </w:rPr>
      </w:pPr>
    </w:p>
    <w:p w14:paraId="48A14BEF"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lastRenderedPageBreak/>
        <w:t>Clause 61-1—Imposition of stone fruit levy</w:t>
      </w:r>
    </w:p>
    <w:p w14:paraId="13CCE38F" w14:textId="77777777" w:rsidR="00263978" w:rsidRDefault="00263978" w:rsidP="00CA0B10">
      <w:pPr>
        <w:spacing w:after="0" w:line="240" w:lineRule="auto"/>
        <w:textAlignment w:val="baseline"/>
        <w:rPr>
          <w:rFonts w:ascii="Times New Roman" w:eastAsia="MS Gothic" w:hAnsi="Times New Roman" w:cs="Times New Roman"/>
          <w:kern w:val="0"/>
          <w:lang w:eastAsia="en-AU"/>
          <w14:ligatures w14:val="none"/>
        </w:rPr>
      </w:pPr>
    </w:p>
    <w:p w14:paraId="6EEAE670" w14:textId="553E3A93"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lang w:eastAsia="en-AU"/>
          <w14:ligatures w14:val="none"/>
        </w:rPr>
        <w:t xml:space="preserve">Subclause 61-1(1) imposes levy on stone fruit that is harvested in Australia and is either sold or processed by, or for, the person who owns the stone fruit immediately after it is harvested. The term </w:t>
      </w:r>
      <w:r w:rsidRPr="00CA0B10">
        <w:rPr>
          <w:rFonts w:ascii="Times New Roman" w:eastAsia="MS Gothic" w:hAnsi="Times New Roman" w:cs="Times New Roman"/>
          <w:b/>
          <w:i/>
          <w:kern w:val="0"/>
          <w:szCs w:val="22"/>
          <w:lang w:eastAsia="en-AU"/>
          <w14:ligatures w14:val="none"/>
        </w:rPr>
        <w:t>stone fruit</w:t>
      </w:r>
      <w:r w:rsidRPr="00CA0B10">
        <w:rPr>
          <w:rFonts w:ascii="Times New Roman" w:eastAsia="MS Gothic" w:hAnsi="Times New Roman" w:cs="Times New Roman"/>
          <w:kern w:val="0"/>
          <w:szCs w:val="22"/>
          <w:lang w:eastAsia="en-AU"/>
          <w14:ligatures w14:val="none"/>
        </w:rPr>
        <w:t xml:space="preserve"> is defined in subclause 61-1(2) as a fruit of a number of specified species, identified by their scientific names and common names, and hybrids between any </w:t>
      </w:r>
      <w:r w:rsidR="001077AF">
        <w:rPr>
          <w:rFonts w:ascii="Times New Roman" w:eastAsia="MS Gothic" w:hAnsi="Times New Roman" w:cs="Times New Roman"/>
          <w:kern w:val="0"/>
          <w:szCs w:val="22"/>
          <w:lang w:eastAsia="en-AU"/>
          <w14:ligatures w14:val="none"/>
        </w:rPr>
        <w:t xml:space="preserve">of those </w:t>
      </w:r>
      <w:r w:rsidRPr="00CA0B10">
        <w:rPr>
          <w:rFonts w:ascii="Times New Roman" w:eastAsia="MS Gothic" w:hAnsi="Times New Roman" w:cs="Times New Roman"/>
          <w:kern w:val="0"/>
          <w:szCs w:val="22"/>
          <w:lang w:eastAsia="en-AU"/>
          <w14:ligatures w14:val="none"/>
        </w:rPr>
        <w:t>species.</w:t>
      </w:r>
    </w:p>
    <w:p w14:paraId="449755FE"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7CCABC20" w14:textId="77777777" w:rsidR="00CA0B10" w:rsidRPr="00CA0B10" w:rsidRDefault="00CA0B10" w:rsidP="00F91CF9">
      <w:pPr>
        <w:keepNext/>
        <w:keepLines/>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t>Clause 61-2—Exemptions from the levy</w:t>
      </w:r>
    </w:p>
    <w:p w14:paraId="611A015C" w14:textId="77777777" w:rsidR="00467DB4" w:rsidRDefault="00467DB4" w:rsidP="00F91CF9">
      <w:pPr>
        <w:keepNext/>
        <w:keepLines/>
        <w:spacing w:after="0" w:line="240" w:lineRule="auto"/>
        <w:textAlignment w:val="baseline"/>
        <w:rPr>
          <w:rFonts w:ascii="Times New Roman" w:eastAsia="MS Gothic" w:hAnsi="Times New Roman" w:cs="Times New Roman"/>
          <w:kern w:val="0"/>
          <w:szCs w:val="22"/>
          <w:lang w:eastAsia="en-AU"/>
        </w:rPr>
      </w:pPr>
    </w:p>
    <w:p w14:paraId="08A00313" w14:textId="2591B002" w:rsidR="00CA0B10" w:rsidRPr="00CA0B10" w:rsidRDefault="00CA0B10"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rPr>
        <w:t xml:space="preserve">This clause exempts stone fruit from levy in three cases. </w:t>
      </w:r>
    </w:p>
    <w:p w14:paraId="7DA2B5A8" w14:textId="6B6CCA2D" w:rsidR="00CA0B10" w:rsidRPr="00CA0B10" w:rsidRDefault="00CA0B10" w:rsidP="00F91CF9">
      <w:pPr>
        <w:keepNext/>
        <w:keepLines/>
        <w:numPr>
          <w:ilvl w:val="0"/>
          <w:numId w:val="189"/>
        </w:numPr>
        <w:spacing w:before="120" w:after="0" w:line="240" w:lineRule="auto"/>
        <w:ind w:left="426" w:hanging="426"/>
        <w:rPr>
          <w:rFonts w:ascii="Times New Roman" w:eastAsia="MS Gothic" w:hAnsi="Times New Roman" w:cs="Times New Roman"/>
          <w:kern w:val="0"/>
          <w:lang w:eastAsia="en-AU"/>
          <w14:ligatures w14:val="none"/>
        </w:rPr>
      </w:pPr>
      <w:r w:rsidRPr="5C2FC4F6">
        <w:rPr>
          <w:rFonts w:ascii="Times New Roman" w:eastAsia="Calibri" w:hAnsi="Times New Roman" w:cs="Times New Roman"/>
          <w:kern w:val="0"/>
        </w:rPr>
        <w:t>Subclause</w:t>
      </w:r>
      <w:r w:rsidRPr="5C2FC4F6">
        <w:rPr>
          <w:rFonts w:ascii="Times New Roman" w:eastAsia="MS Gothic" w:hAnsi="Times New Roman" w:cs="Times New Roman"/>
          <w:kern w:val="0"/>
          <w:lang w:eastAsia="en-AU"/>
          <w14:ligatures w14:val="none"/>
        </w:rPr>
        <w:t xml:space="preserve"> 61-2(1) exempts from levy, stone fruit that is sold for processing. A note to this subclause tells the reader that, if the stone fruit is sold for processing into dried fruit, </w:t>
      </w:r>
      <w:r w:rsidR="45D28671" w:rsidRPr="5679BB6E">
        <w:rPr>
          <w:rFonts w:ascii="Times New Roman" w:eastAsia="MS Gothic" w:hAnsi="Times New Roman" w:cs="Times New Roman"/>
          <w:kern w:val="0"/>
          <w:lang w:eastAsia="en-AU"/>
          <w14:ligatures w14:val="none"/>
        </w:rPr>
        <w:t xml:space="preserve">see Division 45 for </w:t>
      </w:r>
      <w:r w:rsidRPr="5679BB6E">
        <w:rPr>
          <w:rFonts w:ascii="Times New Roman" w:eastAsia="MS Gothic" w:hAnsi="Times New Roman" w:cs="Times New Roman"/>
          <w:kern w:val="0"/>
          <w:lang w:eastAsia="en-AU"/>
          <w14:ligatures w14:val="none"/>
        </w:rPr>
        <w:t>levy</w:t>
      </w:r>
      <w:r w:rsidRPr="5C2FC4F6">
        <w:rPr>
          <w:rFonts w:ascii="Times New Roman" w:eastAsia="MS Gothic" w:hAnsi="Times New Roman" w:cs="Times New Roman"/>
          <w:kern w:val="0"/>
          <w:lang w:eastAsia="en-AU"/>
          <w14:ligatures w14:val="none"/>
        </w:rPr>
        <w:t xml:space="preserve"> imposed on dried tree fruit and </w:t>
      </w:r>
      <w:r w:rsidR="34806AE8" w:rsidRPr="729708B2">
        <w:rPr>
          <w:rFonts w:ascii="Times New Roman" w:eastAsia="MS Gothic" w:hAnsi="Times New Roman" w:cs="Times New Roman"/>
          <w:kern w:val="0"/>
          <w:lang w:eastAsia="en-AU"/>
          <w14:ligatures w14:val="none"/>
        </w:rPr>
        <w:t xml:space="preserve">Division 59 for levy imposed </w:t>
      </w:r>
      <w:r w:rsidRPr="5C2FC4F6">
        <w:rPr>
          <w:rFonts w:ascii="Times New Roman" w:eastAsia="MS Gothic" w:hAnsi="Times New Roman" w:cs="Times New Roman"/>
          <w:kern w:val="0"/>
          <w:lang w:eastAsia="en-AU"/>
          <w14:ligatures w14:val="none"/>
        </w:rPr>
        <w:t>on prunes</w:t>
      </w:r>
      <w:r w:rsidR="4F1969FF" w:rsidRPr="10F3C6B0">
        <w:rPr>
          <w:rFonts w:ascii="Times New Roman" w:eastAsia="MS Gothic" w:hAnsi="Times New Roman" w:cs="Times New Roman"/>
          <w:kern w:val="0"/>
          <w:lang w:eastAsia="en-AU"/>
          <w14:ligatures w14:val="none"/>
        </w:rPr>
        <w:t>.</w:t>
      </w:r>
    </w:p>
    <w:p w14:paraId="661FF25A" w14:textId="4407D348" w:rsidR="00CA0B10" w:rsidRPr="00CA0B10" w:rsidRDefault="00CA0B10" w:rsidP="00F91CF9">
      <w:pPr>
        <w:numPr>
          <w:ilvl w:val="0"/>
          <w:numId w:val="189"/>
        </w:numPr>
        <w:spacing w:before="120" w:after="0" w:line="240" w:lineRule="auto"/>
        <w:ind w:left="425" w:hanging="425"/>
        <w:rPr>
          <w:rFonts w:ascii="Times New Roman" w:eastAsia="Calibri" w:hAnsi="Times New Roman" w:cs="Times New Roman"/>
          <w:kern w:val="0"/>
        </w:rPr>
      </w:pPr>
      <w:r w:rsidRPr="192561B5">
        <w:rPr>
          <w:rFonts w:ascii="Times New Roman" w:eastAsia="Calibri" w:hAnsi="Times New Roman" w:cs="Times New Roman"/>
          <w:kern w:val="0"/>
        </w:rPr>
        <w:t xml:space="preserve">Subclause 61-2(2) exempts from levy, stone fruit that is processed into dried fruit. A note to this subclause tells the reader </w:t>
      </w:r>
      <w:r w:rsidR="11E3AD1A" w:rsidRPr="192561B5">
        <w:rPr>
          <w:rFonts w:ascii="Times New Roman" w:eastAsia="Calibri" w:hAnsi="Times New Roman" w:cs="Times New Roman"/>
          <w:kern w:val="0"/>
        </w:rPr>
        <w:t xml:space="preserve">to see Division 45 for </w:t>
      </w:r>
      <w:r w:rsidRPr="192561B5">
        <w:rPr>
          <w:rFonts w:ascii="Times New Roman" w:eastAsia="Calibri" w:hAnsi="Times New Roman" w:cs="Times New Roman"/>
          <w:kern w:val="0"/>
        </w:rPr>
        <w:t xml:space="preserve">levy imposed on dried tree fruit and </w:t>
      </w:r>
      <w:r w:rsidR="235FDA5F" w:rsidRPr="192561B5">
        <w:rPr>
          <w:rFonts w:ascii="Times New Roman" w:eastAsia="Calibri" w:hAnsi="Times New Roman" w:cs="Times New Roman"/>
          <w:kern w:val="0"/>
        </w:rPr>
        <w:t xml:space="preserve">Division 59 for levy imposed </w:t>
      </w:r>
      <w:r w:rsidRPr="192561B5">
        <w:rPr>
          <w:rFonts w:ascii="Times New Roman" w:eastAsia="Calibri" w:hAnsi="Times New Roman" w:cs="Times New Roman"/>
          <w:kern w:val="0"/>
        </w:rPr>
        <w:t>on prunes</w:t>
      </w:r>
      <w:r w:rsidR="002D7A50">
        <w:rPr>
          <w:rFonts w:ascii="Times New Roman" w:eastAsia="Calibri" w:hAnsi="Times New Roman" w:cs="Times New Roman"/>
        </w:rPr>
        <w:t xml:space="preserve"> </w:t>
      </w:r>
      <w:r w:rsidRPr="192561B5">
        <w:rPr>
          <w:rFonts w:ascii="Times New Roman" w:eastAsia="Calibri" w:hAnsi="Times New Roman" w:cs="Times New Roman"/>
          <w:kern w:val="0"/>
        </w:rPr>
        <w:t>This exemption ensures that either stone fruit levy or a dried fruit levy is imposed on the fruit, not both.</w:t>
      </w:r>
    </w:p>
    <w:p w14:paraId="72A15E81" w14:textId="1979FF54" w:rsidR="00CA0B10" w:rsidRPr="00CA0B10" w:rsidRDefault="00CA0B10" w:rsidP="00F91CF9">
      <w:pPr>
        <w:numPr>
          <w:ilvl w:val="0"/>
          <w:numId w:val="189"/>
        </w:numPr>
        <w:spacing w:before="120" w:after="0" w:line="240" w:lineRule="auto"/>
        <w:ind w:left="426" w:hanging="426"/>
        <w:rPr>
          <w:rFonts w:ascii="Times New Roman" w:eastAsia="Calibri" w:hAnsi="Times New Roman" w:cs="Times New Roman"/>
          <w:kern w:val="0"/>
        </w:rPr>
      </w:pPr>
      <w:r w:rsidRPr="00CA0B10">
        <w:rPr>
          <w:rFonts w:ascii="Times New Roman" w:eastAsia="Calibri" w:hAnsi="Times New Roman" w:cs="Times New Roman"/>
          <w:kern w:val="0"/>
        </w:rPr>
        <w:t>Subclause 61-2(3) exempts from levy stone fruit that is sold or processed after being exported from Australia.</w:t>
      </w:r>
    </w:p>
    <w:p w14:paraId="33B365B6"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p>
    <w:p w14:paraId="0451D1DC"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r w:rsidRPr="00CA0B10">
        <w:rPr>
          <w:rFonts w:ascii="Times New Roman" w:eastAsia="Times New Roman" w:hAnsi="Times New Roman" w:cs="Times New Roman"/>
          <w:b/>
          <w:bCs/>
          <w:kern w:val="0"/>
          <w:lang w:eastAsia="en-AU"/>
          <w14:ligatures w14:val="none"/>
        </w:rPr>
        <w:t>Clause 61-3—Rate of the levy</w:t>
      </w:r>
    </w:p>
    <w:p w14:paraId="65DED7DE" w14:textId="77777777" w:rsidR="00467DB4" w:rsidRDefault="00467DB4" w:rsidP="00CA0B10">
      <w:pPr>
        <w:spacing w:after="0" w:line="240" w:lineRule="auto"/>
        <w:textAlignment w:val="baseline"/>
        <w:rPr>
          <w:rFonts w:ascii="Times New Roman" w:eastAsia="MS Gothic" w:hAnsi="Times New Roman" w:cs="Times New Roman"/>
          <w:kern w:val="0"/>
          <w:szCs w:val="22"/>
          <w:lang w:eastAsia="en-AU"/>
          <w14:ligatures w14:val="none"/>
        </w:rPr>
      </w:pPr>
    </w:p>
    <w:p w14:paraId="51EC9720" w14:textId="6DAECC41" w:rsid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Clause 61-3 prescribes the stone fruit levy rate.</w:t>
      </w:r>
    </w:p>
    <w:p w14:paraId="6A623EBC" w14:textId="77777777" w:rsidR="00452670" w:rsidRPr="00CA0B10" w:rsidRDefault="00452670" w:rsidP="00CA0B10">
      <w:pPr>
        <w:spacing w:after="0" w:line="240" w:lineRule="auto"/>
        <w:textAlignment w:val="baseline"/>
        <w:rPr>
          <w:rFonts w:ascii="Times New Roman" w:eastAsia="MS Gothic" w:hAnsi="Times New Roman" w:cs="Times New Roman"/>
          <w:kern w:val="0"/>
          <w:szCs w:val="22"/>
          <w:lang w:eastAsia="en-AU"/>
          <w14:ligatures w14:val="none"/>
        </w:rPr>
      </w:pPr>
    </w:p>
    <w:p w14:paraId="7C6E74EC"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Item 1 of the Table in this clause prescribes five components:</w:t>
      </w:r>
    </w:p>
    <w:p w14:paraId="34887AD2" w14:textId="77777777" w:rsidR="00CA0B10" w:rsidRPr="00CA0B10" w:rsidRDefault="00CA0B10" w:rsidP="00F91CF9">
      <w:pPr>
        <w:numPr>
          <w:ilvl w:val="0"/>
          <w:numId w:val="139"/>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marketing component;</w:t>
      </w:r>
    </w:p>
    <w:p w14:paraId="72DC9224" w14:textId="77777777" w:rsidR="00CA0B10" w:rsidRPr="00CA0B10" w:rsidRDefault="00CA0B10" w:rsidP="00F91CF9">
      <w:pPr>
        <w:numPr>
          <w:ilvl w:val="0"/>
          <w:numId w:val="139"/>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research and development component;</w:t>
      </w:r>
    </w:p>
    <w:p w14:paraId="12DF76B4" w14:textId="77777777" w:rsidR="00CA0B10" w:rsidRPr="00CA0B10" w:rsidRDefault="00CA0B10" w:rsidP="00F91CF9">
      <w:pPr>
        <w:numPr>
          <w:ilvl w:val="0"/>
          <w:numId w:val="139"/>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biosecurity activity component;</w:t>
      </w:r>
    </w:p>
    <w:p w14:paraId="21D9822D" w14:textId="77777777" w:rsidR="00CA0B10" w:rsidRPr="00CA0B10" w:rsidRDefault="00CA0B10" w:rsidP="00F91CF9">
      <w:pPr>
        <w:numPr>
          <w:ilvl w:val="0"/>
          <w:numId w:val="139"/>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biosecurity response component; and</w:t>
      </w:r>
    </w:p>
    <w:p w14:paraId="3063C753" w14:textId="77777777" w:rsidR="00CA0B10" w:rsidRPr="00CA0B10" w:rsidRDefault="00CA0B10" w:rsidP="00F91CF9">
      <w:pPr>
        <w:numPr>
          <w:ilvl w:val="0"/>
          <w:numId w:val="139"/>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National Residue Survey component.</w:t>
      </w:r>
    </w:p>
    <w:p w14:paraId="7EE27FDC" w14:textId="77777777" w:rsidR="00CA0B10" w:rsidRPr="00CA0B10" w:rsidRDefault="00CA0B10" w:rsidP="00F91CF9">
      <w:pPr>
        <w:spacing w:before="120"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stone fruit levy rate is worked out by adding together the five components.</w:t>
      </w:r>
    </w:p>
    <w:p w14:paraId="52500A6A"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63AC6922" w14:textId="6956DB18" w:rsidR="00CA0B10" w:rsidRPr="00CA0B10" w:rsidDel="009B2307" w:rsidRDefault="00CA0B10" w:rsidP="00CA0B10">
      <w:pPr>
        <w:spacing w:after="0" w:line="240" w:lineRule="auto"/>
        <w:rPr>
          <w:rFonts w:ascii="Times New Roman" w:eastAsia="MS Gothic" w:hAnsi="Times New Roman" w:cs="Times New Roman"/>
          <w:kern w:val="0"/>
          <w:szCs w:val="22"/>
          <w:lang w:eastAsia="en-AU"/>
        </w:rPr>
      </w:pPr>
      <w:r w:rsidRPr="00CA0B10">
        <w:rPr>
          <w:rFonts w:ascii="Times New Roman" w:eastAsia="MS Gothic" w:hAnsi="Times New Roman" w:cs="Times New Roman"/>
          <w:kern w:val="0"/>
          <w:szCs w:val="22"/>
          <w:lang w:eastAsia="en-AU"/>
          <w14:ligatures w14:val="none"/>
        </w:rPr>
        <w:t>The marketing and National Residue Survey component rates are set to nil, with the possibility there may be an increase at a later date. 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684A3B61" w14:textId="77777777" w:rsidR="00CA0B10" w:rsidRPr="00CA0B10" w:rsidRDefault="00CA0B10" w:rsidP="00CA0B10">
      <w:pPr>
        <w:spacing w:after="0" w:line="240" w:lineRule="auto"/>
        <w:rPr>
          <w:rFonts w:ascii="Times New Roman" w:eastAsia="MS Gothic" w:hAnsi="Times New Roman" w:cs="Times New Roman"/>
          <w:kern w:val="0"/>
          <w:szCs w:val="22"/>
          <w:lang w:eastAsia="en-AU"/>
          <w14:ligatures w14:val="none"/>
        </w:rPr>
      </w:pPr>
    </w:p>
    <w:p w14:paraId="02D4E603" w14:textId="77777777" w:rsidR="00CA0B10" w:rsidRPr="00CA0B10" w:rsidRDefault="00CA0B10" w:rsidP="00CA0B10">
      <w:pPr>
        <w:spacing w:after="0" w:line="240" w:lineRule="auto"/>
        <w:rPr>
          <w:rFonts w:ascii="Times New Roman" w:eastAsia="MS Gothic" w:hAnsi="Times New Roman" w:cs="Times New Roman"/>
          <w:kern w:val="0"/>
          <w:szCs w:val="22"/>
          <w:lang w:eastAsia="en-AU"/>
          <w14:ligatures w14:val="none"/>
        </w:rPr>
      </w:pPr>
      <w:r w:rsidRPr="00CA0B10">
        <w:rPr>
          <w:rFonts w:ascii="Times New Roman" w:eastAsia="Times New Roman" w:hAnsi="Times New Roman" w:cs="Times New Roman"/>
          <w:b/>
          <w:kern w:val="0"/>
          <w:szCs w:val="22"/>
          <w:lang w:eastAsia="en-AU"/>
          <w14:ligatures w14:val="none"/>
        </w:rPr>
        <w:t>Clause 61-4—Levy payer</w:t>
      </w:r>
    </w:p>
    <w:p w14:paraId="418B0AF5" w14:textId="77777777" w:rsidR="00467DB4" w:rsidRDefault="00467DB4" w:rsidP="00CA0B10">
      <w:pPr>
        <w:spacing w:after="0" w:line="240" w:lineRule="auto"/>
        <w:textAlignment w:val="baseline"/>
        <w:rPr>
          <w:rFonts w:ascii="Times New Roman" w:eastAsia="MS Gothic" w:hAnsi="Times New Roman" w:cs="Times New Roman"/>
          <w:kern w:val="0"/>
          <w:szCs w:val="22"/>
          <w:lang w:eastAsia="en-AU"/>
          <w14:ligatures w14:val="none"/>
        </w:rPr>
      </w:pPr>
    </w:p>
    <w:p w14:paraId="3C88B88A" w14:textId="78787E1D"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provides that the person who owns the stone fruit immediately after it is harvested is liable to pay the stone fruit levy.</w:t>
      </w:r>
    </w:p>
    <w:p w14:paraId="641C497E"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2C3C62EE" w14:textId="77777777" w:rsidR="00CA0B10" w:rsidRPr="00CA0B10" w:rsidRDefault="00CA0B10" w:rsidP="00F91CF9">
      <w:pPr>
        <w:keepNext/>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lastRenderedPageBreak/>
        <w:t>Clause 61-5—Application provision</w:t>
      </w:r>
    </w:p>
    <w:p w14:paraId="626AB6C6" w14:textId="77777777" w:rsidR="00467DB4" w:rsidRDefault="00467DB4" w:rsidP="00F91CF9">
      <w:pPr>
        <w:keepNext/>
        <w:spacing w:after="0" w:line="240" w:lineRule="auto"/>
        <w:textAlignment w:val="baseline"/>
        <w:rPr>
          <w:rFonts w:ascii="Times New Roman" w:eastAsia="MS Gothic" w:hAnsi="Times New Roman" w:cs="Times New Roman"/>
          <w:kern w:val="0"/>
          <w:lang w:eastAsia="en-AU"/>
          <w14:ligatures w14:val="none"/>
        </w:rPr>
      </w:pPr>
    </w:p>
    <w:p w14:paraId="23AC1D7A" w14:textId="1538FEB8" w:rsidR="00CA0B10" w:rsidRPr="0066783A" w:rsidRDefault="00CA0B10" w:rsidP="0066783A">
      <w:pPr>
        <w:spacing w:after="0" w:line="240" w:lineRule="auto"/>
        <w:textAlignment w:val="baseline"/>
        <w:rPr>
          <w:rFonts w:ascii="Times New Roman" w:eastAsia="Times New Roman" w:hAnsi="Times New Roman" w:cs="Times New Roman"/>
        </w:rPr>
      </w:pPr>
      <w:r w:rsidRPr="00CA0B10">
        <w:rPr>
          <w:rFonts w:ascii="Times New Roman" w:eastAsia="MS Gothic" w:hAnsi="Times New Roman" w:cs="Times New Roman"/>
          <w:kern w:val="0"/>
          <w:lang w:eastAsia="en-AU"/>
          <w14:ligatures w14:val="none"/>
        </w:rPr>
        <w:t>Clause 61-5 provides that clause 61-1 applies</w:t>
      </w:r>
      <w:r w:rsidR="00CF3767" w:rsidRPr="00CF3767">
        <w:rPr>
          <w:rFonts w:ascii="Times New Roman" w:eastAsia="Calibri" w:hAnsi="Times New Roman" w:cs="Times New Roman"/>
        </w:rPr>
        <w:t xml:space="preserve"> </w:t>
      </w:r>
      <w:r w:rsidR="00CF3767">
        <w:rPr>
          <w:rFonts w:ascii="Times New Roman" w:eastAsia="Calibri" w:hAnsi="Times New Roman" w:cs="Times New Roman"/>
        </w:rPr>
        <w:t>in relation</w:t>
      </w:r>
      <w:r w:rsidRPr="00CA0B10">
        <w:rPr>
          <w:rFonts w:ascii="Times New Roman" w:eastAsia="MS Gothic" w:hAnsi="Times New Roman" w:cs="Times New Roman"/>
          <w:kern w:val="0"/>
          <w:lang w:eastAsia="en-AU"/>
          <w14:ligatures w14:val="none"/>
        </w:rPr>
        <w:t xml:space="preserve"> to stone fruit </w:t>
      </w:r>
      <w:r w:rsidR="00CF3767">
        <w:rPr>
          <w:rFonts w:ascii="Times New Roman" w:eastAsia="MS Gothic" w:hAnsi="Times New Roman" w:cs="Times New Roman"/>
          <w:kern w:val="0"/>
          <w:lang w:eastAsia="en-AU"/>
          <w14:ligatures w14:val="none"/>
        </w:rPr>
        <w:t xml:space="preserve">that is </w:t>
      </w:r>
      <w:r w:rsidRPr="00CA0B10">
        <w:rPr>
          <w:rFonts w:ascii="Times New Roman" w:eastAsia="MS Gothic" w:hAnsi="Times New Roman" w:cs="Times New Roman"/>
          <w:kern w:val="0"/>
          <w:lang w:eastAsia="en-AU"/>
          <w14:ligatures w14:val="none"/>
        </w:rPr>
        <w:t>sold or processed on or after 1 July 2025</w:t>
      </w:r>
      <w:r w:rsidR="7E780334" w:rsidRPr="00251C20">
        <w:rPr>
          <w:rFonts w:ascii="Times New Roman" w:eastAsia="MS Gothic" w:hAnsi="Times New Roman" w:cs="Times New Roman"/>
          <w:kern w:val="0"/>
          <w:lang w:eastAsia="en-AU"/>
          <w14:ligatures w14:val="none"/>
        </w:rPr>
        <w:t xml:space="preserve">, </w:t>
      </w:r>
      <w:r w:rsidR="7E780334" w:rsidRPr="00251C20">
        <w:rPr>
          <w:rFonts w:ascii="Times New Roman" w:eastAsia="Times New Roman" w:hAnsi="Times New Roman" w:cs="Times New Roman"/>
        </w:rPr>
        <w:t>whether the stone fruit is harvested before, on or after that day.</w:t>
      </w:r>
    </w:p>
    <w:p w14:paraId="1CF3A312" w14:textId="7B413E1B" w:rsidR="00CA0B10" w:rsidRPr="00CA0B10" w:rsidRDefault="00CA0B10" w:rsidP="00CA0B10">
      <w:pPr>
        <w:spacing w:after="0" w:line="240" w:lineRule="auto"/>
        <w:rPr>
          <w:rFonts w:ascii="Times New Roman" w:eastAsiaTheme="majorEastAsia" w:hAnsi="Times New Roman" w:cs="Times New Roman"/>
          <w:b/>
          <w:kern w:val="0"/>
          <w:shd w:val="clear" w:color="auto" w:fill="FFFFFF"/>
        </w:rPr>
      </w:pPr>
    </w:p>
    <w:p w14:paraId="49C3A389" w14:textId="77777777" w:rsidR="00CA0B10" w:rsidRPr="00251C20" w:rsidRDefault="00CA0B10" w:rsidP="00AF6853">
      <w:pPr>
        <w:keepNext/>
        <w:keepLines/>
        <w:spacing w:after="0" w:line="240" w:lineRule="auto"/>
        <w:outlineLvl w:val="0"/>
        <w:rPr>
          <w:rFonts w:ascii="Times New Roman" w:eastAsiaTheme="majorEastAsia" w:hAnsi="Times New Roman" w:cs="Times New Roman"/>
          <w:b/>
          <w:kern w:val="0"/>
          <w:sz w:val="28"/>
          <w:szCs w:val="44"/>
        </w:rPr>
      </w:pPr>
      <w:bookmarkStart w:id="203" w:name="_Toc178245334"/>
      <w:bookmarkStart w:id="204" w:name="_Toc177028515"/>
      <w:r w:rsidRPr="00251C20">
        <w:rPr>
          <w:rFonts w:ascii="Times New Roman" w:eastAsiaTheme="majorEastAsia" w:hAnsi="Times New Roman" w:cs="Times New Roman"/>
          <w:b/>
          <w:kern w:val="0"/>
          <w:sz w:val="28"/>
          <w:szCs w:val="44"/>
          <w:shd w:val="clear" w:color="auto" w:fill="FFFFFF"/>
        </w:rPr>
        <w:t>Division 62</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shd w:val="clear" w:color="auto" w:fill="FFFFFF"/>
        </w:rPr>
        <w:t>Strawberries</w:t>
      </w:r>
      <w:bookmarkEnd w:id="203"/>
      <w:bookmarkEnd w:id="204"/>
    </w:p>
    <w:p w14:paraId="6A532630" w14:textId="77777777" w:rsidR="00467DB4" w:rsidRDefault="00467DB4" w:rsidP="00F91CF9">
      <w:pPr>
        <w:keepNext/>
        <w:keepLines/>
        <w:spacing w:after="0" w:line="240" w:lineRule="auto"/>
        <w:rPr>
          <w:rFonts w:ascii="Times New Roman" w:eastAsiaTheme="majorEastAsia" w:hAnsi="Times New Roman" w:cs="Times New Roman"/>
          <w:kern w:val="0"/>
          <w:szCs w:val="22"/>
          <w:lang w:eastAsia="en-AU"/>
          <w14:ligatures w14:val="none"/>
        </w:rPr>
      </w:pPr>
    </w:p>
    <w:p w14:paraId="6764FD66" w14:textId="13B52117" w:rsidR="00964AEC" w:rsidRDefault="00CA0B10" w:rsidP="00AF6853">
      <w:pPr>
        <w:keepNext/>
        <w:keepLines/>
        <w:spacing w:after="0" w:line="240" w:lineRule="auto"/>
        <w:rPr>
          <w:rFonts w:ascii="Times New Roman" w:eastAsiaTheme="majorEastAsia" w:hAnsi="Times New Roman" w:cs="Times New Roman"/>
          <w:i/>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This Division imposes a levy (</w:t>
      </w:r>
      <w:r w:rsidRPr="00CA0B10">
        <w:rPr>
          <w:rFonts w:ascii="Times New Roman" w:eastAsiaTheme="majorEastAsia" w:hAnsi="Times New Roman" w:cs="Times New Roman"/>
          <w:b/>
          <w:kern w:val="0"/>
          <w:szCs w:val="22"/>
          <w:lang w:eastAsia="en-AU"/>
          <w14:ligatures w14:val="none"/>
        </w:rPr>
        <w:t>strawberry runner levy</w:t>
      </w:r>
      <w:r w:rsidRPr="00CA0B10">
        <w:rPr>
          <w:rFonts w:ascii="Times New Roman" w:eastAsiaTheme="majorEastAsia" w:hAnsi="Times New Roman" w:cs="Times New Roman"/>
          <w:kern w:val="0"/>
          <w:szCs w:val="22"/>
          <w:lang w:eastAsia="en-AU"/>
          <w14:ligatures w14:val="none"/>
        </w:rPr>
        <w:t>) on strawberries runners purchased for use in the commercial production of strawberries in Australia. Levy was previously imposed on strawberries: see Schedules 15 and 27 to the 1999 Excise Levies Act</w:t>
      </w:r>
      <w:r w:rsidRPr="00CA0B10">
        <w:rPr>
          <w:rFonts w:ascii="Times New Roman" w:eastAsiaTheme="majorEastAsia" w:hAnsi="Times New Roman" w:cs="Times New Roman"/>
          <w:i/>
          <w:kern w:val="0"/>
          <w:szCs w:val="22"/>
          <w:lang w:eastAsia="en-AU"/>
          <w14:ligatures w14:val="none"/>
        </w:rPr>
        <w:t xml:space="preserve"> </w:t>
      </w:r>
      <w:r w:rsidRPr="00CA0B10">
        <w:rPr>
          <w:rFonts w:ascii="Times New Roman" w:eastAsiaTheme="majorEastAsia" w:hAnsi="Times New Roman" w:cs="Times New Roman"/>
          <w:kern w:val="0"/>
          <w:szCs w:val="22"/>
          <w:lang w:eastAsia="en-AU"/>
          <w14:ligatures w14:val="none"/>
        </w:rPr>
        <w:t>and Schedule 15 to the 1999 Excise Levies Regulations</w:t>
      </w:r>
      <w:r w:rsidRPr="00CA0B10">
        <w:rPr>
          <w:rFonts w:ascii="Times New Roman" w:eastAsiaTheme="majorEastAsia" w:hAnsi="Times New Roman" w:cs="Times New Roman"/>
          <w:i/>
          <w:kern w:val="0"/>
          <w:szCs w:val="22"/>
          <w:lang w:eastAsia="en-AU"/>
          <w14:ligatures w14:val="none"/>
        </w:rPr>
        <w:t>.</w:t>
      </w:r>
    </w:p>
    <w:p w14:paraId="390FC0C0" w14:textId="77777777" w:rsidR="00AF6853" w:rsidRDefault="00AF6853" w:rsidP="00F91CF9">
      <w:pPr>
        <w:keepNext/>
        <w:keepLines/>
        <w:spacing w:after="0" w:line="240" w:lineRule="auto"/>
        <w:rPr>
          <w:rFonts w:ascii="Times New Roman" w:eastAsiaTheme="majorEastAsia" w:hAnsi="Times New Roman" w:cs="Times New Roman"/>
          <w:i/>
          <w:kern w:val="0"/>
          <w:szCs w:val="22"/>
          <w:lang w:eastAsia="en-AU"/>
          <w14:ligatures w14:val="none"/>
        </w:rPr>
      </w:pPr>
    </w:p>
    <w:p w14:paraId="52E5AE51" w14:textId="3672A65D"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strawberry runner levy:</w:t>
      </w:r>
    </w:p>
    <w:p w14:paraId="222C8333" w14:textId="77777777" w:rsidR="00467DB4" w:rsidRPr="00CA0B10" w:rsidRDefault="00467DB4" w:rsidP="00CA0B10">
      <w:pPr>
        <w:spacing w:after="0" w:line="240" w:lineRule="auto"/>
        <w:rPr>
          <w:rFonts w:ascii="Times New Roman" w:eastAsiaTheme="majorEastAsia" w:hAnsi="Times New Roman" w:cs="Times New Roman"/>
          <w:b/>
          <w:bCs/>
          <w:kern w:val="0"/>
          <w:lang w:eastAsia="en-AU"/>
          <w14:ligatures w14:val="none"/>
        </w:rPr>
      </w:pPr>
    </w:p>
    <w:p w14:paraId="505D4C11" w14:textId="1429E146" w:rsidR="00CA0B10" w:rsidRPr="00CA0B10" w:rsidRDefault="00CA0B10" w:rsidP="00F91CF9">
      <w:pPr>
        <w:numPr>
          <w:ilvl w:val="0"/>
          <w:numId w:val="83"/>
        </w:numPr>
        <w:spacing w:after="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 xml:space="preserve">strawberry </w:t>
      </w:r>
      <w:r w:rsidRPr="00CA0B10">
        <w:rPr>
          <w:rFonts w:ascii="Times New Roman" w:eastAsiaTheme="majorEastAsia" w:hAnsi="Times New Roman" w:cs="Times New Roman"/>
          <w:kern w:val="0"/>
          <w:lang w:eastAsia="en-AU"/>
          <w14:ligatures w14:val="none"/>
        </w:rPr>
        <w:t>is defined in subclause 62-1(3</w:t>
      </w:r>
      <w:r w:rsidR="50E94EEC" w:rsidRPr="60F6F039">
        <w:rPr>
          <w:rFonts w:ascii="Times New Roman" w:eastAsiaTheme="majorEastAsia" w:hAnsi="Times New Roman" w:cs="Times New Roman"/>
          <w:kern w:val="0"/>
          <w:lang w:eastAsia="en-AU"/>
          <w14:ligatures w14:val="none"/>
        </w:rPr>
        <w:t>)</w:t>
      </w:r>
      <w:r w:rsidR="356AB45A" w:rsidRPr="60F6F039">
        <w:rPr>
          <w:rFonts w:ascii="Times New Roman" w:eastAsiaTheme="majorEastAsia" w:hAnsi="Times New Roman" w:cs="Times New Roman"/>
          <w:kern w:val="0"/>
          <w:lang w:eastAsia="en-AU"/>
          <w14:ligatures w14:val="none"/>
        </w:rPr>
        <w:t xml:space="preserve"> of Schedule 2 to the Regulations</w:t>
      </w:r>
      <w:r w:rsidR="50E94EEC" w:rsidRPr="60F6F039">
        <w:rPr>
          <w:rFonts w:ascii="Times New Roman" w:eastAsiaTheme="majorEastAsia" w:hAnsi="Times New Roman" w:cs="Times New Roman"/>
          <w:kern w:val="0"/>
          <w:lang w:eastAsia="en-AU"/>
          <w14:ligatures w14:val="none"/>
        </w:rPr>
        <w:t>.</w:t>
      </w:r>
    </w:p>
    <w:p w14:paraId="263BFE92" w14:textId="332988B7" w:rsidR="00CA0B10" w:rsidRPr="00CA0B10" w:rsidRDefault="00CA0B10" w:rsidP="00F91CF9">
      <w:pPr>
        <w:numPr>
          <w:ilvl w:val="0"/>
          <w:numId w:val="83"/>
        </w:numPr>
        <w:spacing w:before="120" w:after="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strawberry runner</w:t>
      </w:r>
      <w:r w:rsidRPr="00CA0B10">
        <w:rPr>
          <w:rFonts w:ascii="Times New Roman" w:eastAsiaTheme="majorEastAsia" w:hAnsi="Times New Roman" w:cs="Times New Roman"/>
          <w:kern w:val="0"/>
          <w:lang w:eastAsia="en-AU"/>
          <w14:ligatures w14:val="none"/>
        </w:rPr>
        <w:t xml:space="preserve"> is defined in subclause 62-1(2</w:t>
      </w:r>
      <w:r w:rsidR="50E94EEC" w:rsidRPr="60F6F039">
        <w:rPr>
          <w:rFonts w:ascii="Times New Roman" w:eastAsiaTheme="majorEastAsia" w:hAnsi="Times New Roman" w:cs="Times New Roman"/>
          <w:kern w:val="0"/>
          <w:lang w:eastAsia="en-AU"/>
          <w14:ligatures w14:val="none"/>
        </w:rPr>
        <w:t>)</w:t>
      </w:r>
      <w:r w:rsidR="44508863" w:rsidRPr="60F6F039">
        <w:rPr>
          <w:rFonts w:ascii="Times New Roman" w:eastAsiaTheme="majorEastAsia" w:hAnsi="Times New Roman" w:cs="Times New Roman"/>
          <w:kern w:val="0"/>
          <w:lang w:eastAsia="en-AU"/>
          <w14:ligatures w14:val="none"/>
        </w:rPr>
        <w:t xml:space="preserve"> of Schedule 2 to the Regulations</w:t>
      </w:r>
      <w:r w:rsidR="50E94EEC" w:rsidRPr="60F6F039">
        <w:rPr>
          <w:rFonts w:ascii="Times New Roman" w:eastAsiaTheme="majorEastAsia" w:hAnsi="Times New Roman" w:cs="Times New Roman"/>
          <w:kern w:val="0"/>
          <w:lang w:eastAsia="en-AU"/>
          <w14:ligatures w14:val="none"/>
        </w:rPr>
        <w:t>.</w:t>
      </w:r>
    </w:p>
    <w:p w14:paraId="66A1EB12"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p>
    <w:p w14:paraId="6CC40F0B"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 xml:space="preserve">Clause 62-1—Imposition of strawberry runner levy </w:t>
      </w:r>
    </w:p>
    <w:p w14:paraId="35DB065E" w14:textId="77777777" w:rsidR="00467DB4" w:rsidRDefault="00467DB4" w:rsidP="00CA0B10">
      <w:pPr>
        <w:spacing w:after="0" w:line="240" w:lineRule="auto"/>
        <w:rPr>
          <w:rFonts w:ascii="Times New Roman" w:eastAsiaTheme="majorEastAsia" w:hAnsi="Times New Roman" w:cs="Times New Roman"/>
          <w:kern w:val="0"/>
          <w:lang w:eastAsia="en-AU"/>
          <w14:ligatures w14:val="none"/>
        </w:rPr>
      </w:pPr>
    </w:p>
    <w:p w14:paraId="3881FC5A" w14:textId="06F9BD2C"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62-1(1) imposes levy on strawberry runners that are purchased by a person for use in the commercial production of strawberries in Australia. Whether the strawberry runners are purchased from a seller who carries out operations in or outside Australia is not relevant to the imposition of the levy. A note to this subclause refers to clause 62-4, which specifies when strawberry runners are taken to be purchased. </w:t>
      </w:r>
    </w:p>
    <w:p w14:paraId="6DBADD23"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34C27CC1"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There are no exemptions from the strawberry runner levy.</w:t>
      </w:r>
    </w:p>
    <w:p w14:paraId="2438C777"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p>
    <w:p w14:paraId="3148E16B"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defines the following terms:</w:t>
      </w:r>
    </w:p>
    <w:p w14:paraId="53FCA0C2" w14:textId="77777777" w:rsidR="00CA0B10" w:rsidRPr="00CA0B10" w:rsidRDefault="00CA0B10" w:rsidP="00F91CF9">
      <w:pPr>
        <w:numPr>
          <w:ilvl w:val="0"/>
          <w:numId w:val="83"/>
        </w:numPr>
        <w:spacing w:before="120" w:after="0" w:line="240" w:lineRule="auto"/>
        <w:ind w:left="425" w:hanging="425"/>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strawberry runner</w:t>
      </w:r>
      <w:r w:rsidRPr="00CA0B10">
        <w:rPr>
          <w:rFonts w:ascii="Times New Roman" w:eastAsiaTheme="majorEastAsia" w:hAnsi="Times New Roman" w:cs="Times New Roman"/>
          <w:kern w:val="0"/>
          <w:lang w:eastAsia="en-AU"/>
          <w14:ligatures w14:val="none"/>
        </w:rPr>
        <w:t xml:space="preserve"> is defined in subclause 62-1(2) by</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reference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to its scientific name and a description of the process of producing it.</w:t>
      </w:r>
    </w:p>
    <w:p w14:paraId="1DB018FB" w14:textId="77777777" w:rsidR="00CA0B10" w:rsidRPr="00CA0B10" w:rsidRDefault="00CA0B10" w:rsidP="00F91CF9">
      <w:pPr>
        <w:numPr>
          <w:ilvl w:val="0"/>
          <w:numId w:val="83"/>
        </w:numPr>
        <w:spacing w:before="120" w:after="0" w:line="240" w:lineRule="auto"/>
        <w:ind w:left="426" w:hanging="426"/>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 xml:space="preserve">strawberry </w:t>
      </w:r>
      <w:r w:rsidRPr="00CA0B10">
        <w:rPr>
          <w:rFonts w:ascii="Times New Roman" w:eastAsiaTheme="majorEastAsia" w:hAnsi="Times New Roman" w:cs="Times New Roman"/>
          <w:kern w:val="0"/>
          <w:lang w:eastAsia="en-AU"/>
          <w14:ligatures w14:val="none"/>
        </w:rPr>
        <w:t>is defined in subclause 62-1(3) by</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reference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to its scientific name.</w:t>
      </w:r>
    </w:p>
    <w:p w14:paraId="07BB1B3F"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3010ECFF"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Clause 62-2—Rate of the levy</w:t>
      </w:r>
    </w:p>
    <w:p w14:paraId="4404C7DA" w14:textId="77777777" w:rsidR="00467DB4" w:rsidRDefault="00467DB4" w:rsidP="00CA0B10">
      <w:pPr>
        <w:spacing w:after="0" w:line="240" w:lineRule="auto"/>
        <w:rPr>
          <w:rFonts w:ascii="Times New Roman" w:eastAsiaTheme="majorEastAsia" w:hAnsi="Times New Roman" w:cs="Times New Roman"/>
          <w:kern w:val="0"/>
          <w:szCs w:val="22"/>
          <w:lang w:eastAsia="en-AU"/>
          <w14:ligatures w14:val="none"/>
        </w:rPr>
      </w:pPr>
    </w:p>
    <w:p w14:paraId="1460B374" w14:textId="2EE28B3F" w:rsid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 xml:space="preserve">Subclause 62-2(1) prescribes the strawberry runner levy rate. </w:t>
      </w:r>
    </w:p>
    <w:p w14:paraId="06CE1C46" w14:textId="77777777" w:rsidR="00452670" w:rsidRPr="00CA0B10" w:rsidRDefault="00452670" w:rsidP="00CA0B10">
      <w:pPr>
        <w:spacing w:after="0" w:line="240" w:lineRule="auto"/>
        <w:rPr>
          <w:rFonts w:ascii="Times New Roman" w:eastAsiaTheme="majorEastAsia" w:hAnsi="Times New Roman" w:cs="Times New Roman"/>
          <w:kern w:val="0"/>
          <w:szCs w:val="22"/>
          <w:lang w:eastAsia="en-AU"/>
          <w14:ligatures w14:val="none"/>
        </w:rPr>
      </w:pPr>
    </w:p>
    <w:p w14:paraId="5CD12130" w14:textId="77777777"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 xml:space="preserve">Item 1 of the table in this subclause prescribes three components: </w:t>
      </w:r>
    </w:p>
    <w:p w14:paraId="5DF3032E" w14:textId="77777777" w:rsidR="00CA0B10" w:rsidRPr="00CA0B10" w:rsidRDefault="00CA0B10" w:rsidP="00F91CF9">
      <w:pPr>
        <w:numPr>
          <w:ilvl w:val="0"/>
          <w:numId w:val="84"/>
        </w:numPr>
        <w:spacing w:before="120" w:after="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research and development component;</w:t>
      </w:r>
    </w:p>
    <w:p w14:paraId="4ECDE642" w14:textId="77777777" w:rsidR="00CA0B10" w:rsidRPr="00CA0B10" w:rsidRDefault="00CA0B10" w:rsidP="00F91CF9">
      <w:pPr>
        <w:numPr>
          <w:ilvl w:val="0"/>
          <w:numId w:val="84"/>
        </w:numPr>
        <w:spacing w:before="120" w:after="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biosecurity activity component; and</w:t>
      </w:r>
    </w:p>
    <w:p w14:paraId="4C07570E" w14:textId="77777777" w:rsidR="00CA0B10" w:rsidRPr="00CA0B10" w:rsidRDefault="00CA0B10" w:rsidP="00F91CF9">
      <w:pPr>
        <w:numPr>
          <w:ilvl w:val="0"/>
          <w:numId w:val="84"/>
        </w:numPr>
        <w:spacing w:before="120" w:after="0" w:line="240" w:lineRule="auto"/>
        <w:ind w:left="425" w:hanging="425"/>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the biosecurity response component.</w:t>
      </w:r>
    </w:p>
    <w:p w14:paraId="50A38F33" w14:textId="77777777" w:rsidR="00CA0B10" w:rsidRPr="00CA0B10" w:rsidRDefault="00CA0B10" w:rsidP="00F91CF9">
      <w:pPr>
        <w:spacing w:before="120"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Each component of the levy rate is expressed as a specified amount multiplied by a number calculated on the basis of how many thousand strawberry runners are purchased in a transaction. Subclause 62-2(2) prescribes how to work out the number used to calculate the amount of levy. The strawberry runner levy rate is worked out by adding together the three components.</w:t>
      </w:r>
    </w:p>
    <w:p w14:paraId="3D86FD19" w14:textId="77394643"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lastRenderedPageBreak/>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r w:rsidR="000E4C22">
        <w:rPr>
          <w:rFonts w:ascii="Times New Roman" w:eastAsiaTheme="majorEastAsia" w:hAnsi="Times New Roman" w:cs="Times New Roman"/>
          <w:kern w:val="0"/>
          <w:szCs w:val="22"/>
          <w:lang w:eastAsia="en-AU"/>
          <w14:ligatures w14:val="none"/>
        </w:rPr>
        <w:t>.</w:t>
      </w:r>
    </w:p>
    <w:p w14:paraId="7EA87CAC" w14:textId="77777777" w:rsidR="00CA0B10" w:rsidRPr="00CA0B10" w:rsidRDefault="00CA0B10" w:rsidP="00CA0B10">
      <w:pPr>
        <w:spacing w:after="0" w:line="240" w:lineRule="auto"/>
        <w:rPr>
          <w:rFonts w:ascii="Times New Roman" w:eastAsiaTheme="majorEastAsia" w:hAnsi="Times New Roman" w:cs="Times New Roman"/>
          <w:kern w:val="0"/>
          <w:lang w:eastAsia="en-AU"/>
          <w14:ligatures w14:val="none"/>
        </w:rPr>
      </w:pPr>
    </w:p>
    <w:p w14:paraId="20C3D576" w14:textId="50E1EC42" w:rsidR="00CA0B10" w:rsidRDefault="00CA0B10" w:rsidP="00CA0B10">
      <w:pPr>
        <w:spacing w:after="0" w:line="240" w:lineRule="auto"/>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Notes to this clause show examples of levy calculations.</w:t>
      </w:r>
    </w:p>
    <w:p w14:paraId="59D15E24" w14:textId="77777777" w:rsidR="000E4C22" w:rsidRPr="00F91CF9" w:rsidRDefault="000E4C22" w:rsidP="00CA0B10">
      <w:pPr>
        <w:spacing w:after="0" w:line="240" w:lineRule="auto"/>
        <w:rPr>
          <w:rFonts w:ascii="Times New Roman" w:hAnsi="Times New Roman"/>
          <w:kern w:val="0"/>
          <w14:ligatures w14:val="none"/>
        </w:rPr>
      </w:pPr>
    </w:p>
    <w:p w14:paraId="339E3704"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Clause 62-3—Levy payer</w:t>
      </w:r>
    </w:p>
    <w:p w14:paraId="0DAD6CD9" w14:textId="77777777" w:rsidR="00467DB4" w:rsidRDefault="00467DB4" w:rsidP="00CA0B10">
      <w:pPr>
        <w:spacing w:after="0" w:line="240" w:lineRule="auto"/>
        <w:rPr>
          <w:rFonts w:ascii="Times New Roman" w:eastAsiaTheme="majorEastAsia" w:hAnsi="Times New Roman" w:cs="Times New Roman"/>
          <w:kern w:val="0"/>
          <w:szCs w:val="22"/>
          <w:lang w:eastAsia="en-AU"/>
          <w14:ligatures w14:val="none"/>
        </w:rPr>
      </w:pPr>
    </w:p>
    <w:p w14:paraId="05AB9069" w14:textId="26C33138" w:rsidR="00E41280" w:rsidRDefault="00CA0B10" w:rsidP="00E4128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This clause provides that the purchaser of the strawberries runners is liable to pay the strawberry runner levy.</w:t>
      </w:r>
    </w:p>
    <w:p w14:paraId="59046A24" w14:textId="77777777" w:rsidR="00074E2D" w:rsidRDefault="00074E2D" w:rsidP="00E41280">
      <w:pPr>
        <w:spacing w:after="0" w:line="240" w:lineRule="auto"/>
        <w:rPr>
          <w:rFonts w:ascii="Times New Roman" w:eastAsiaTheme="majorEastAsia" w:hAnsi="Times New Roman" w:cs="Times New Roman"/>
          <w:kern w:val="0"/>
          <w:szCs w:val="22"/>
          <w:lang w:eastAsia="en-AU"/>
          <w14:ligatures w14:val="none"/>
        </w:rPr>
      </w:pPr>
    </w:p>
    <w:p w14:paraId="5BC6ED7B" w14:textId="77777777" w:rsidR="00CA0B10" w:rsidRPr="00CA0B10" w:rsidRDefault="00CA0B10" w:rsidP="00CA0B10">
      <w:pPr>
        <w:spacing w:after="0" w:line="240" w:lineRule="auto"/>
        <w:rPr>
          <w:rFonts w:ascii="Times New Roman" w:eastAsiaTheme="majorEastAsia" w:hAnsi="Times New Roman" w:cs="Times New Roman"/>
          <w:b/>
          <w:kern w:val="0"/>
          <w:szCs w:val="22"/>
          <w:lang w:eastAsia="en-AU"/>
          <w14:ligatures w14:val="none"/>
        </w:rPr>
      </w:pPr>
      <w:r w:rsidRPr="00CA0B10">
        <w:rPr>
          <w:rFonts w:ascii="Times New Roman" w:eastAsiaTheme="majorEastAsia" w:hAnsi="Times New Roman" w:cs="Times New Roman"/>
          <w:b/>
          <w:kern w:val="0"/>
          <w:szCs w:val="22"/>
          <w:lang w:eastAsia="en-AU"/>
          <w14:ligatures w14:val="none"/>
        </w:rPr>
        <w:t>Clause 62-4—When are strawberry runners purchased?</w:t>
      </w:r>
    </w:p>
    <w:p w14:paraId="5BCB1D5E" w14:textId="77777777" w:rsidR="00467DB4" w:rsidRDefault="00467DB4" w:rsidP="00CA0B10">
      <w:pPr>
        <w:spacing w:after="0" w:line="240" w:lineRule="auto"/>
        <w:rPr>
          <w:rFonts w:ascii="Times New Roman" w:eastAsiaTheme="majorEastAsia" w:hAnsi="Times New Roman" w:cs="Times New Roman"/>
          <w:kern w:val="0"/>
          <w:szCs w:val="22"/>
          <w:lang w:eastAsia="en-AU"/>
          <w14:ligatures w14:val="none"/>
        </w:rPr>
      </w:pPr>
    </w:p>
    <w:p w14:paraId="79916125" w14:textId="13F291AC" w:rsidR="00CA0B10" w:rsidRPr="00CA0B10" w:rsidRDefault="00CA0B10" w:rsidP="00CA0B10">
      <w:pPr>
        <w:spacing w:after="0" w:line="240" w:lineRule="auto"/>
        <w:rPr>
          <w:rFonts w:ascii="Times New Roman" w:eastAsiaTheme="majorEastAsia" w:hAnsi="Times New Roman" w:cs="Times New Roman"/>
          <w:kern w:val="0"/>
          <w:szCs w:val="22"/>
          <w:lang w:eastAsia="en-AU"/>
          <w14:ligatures w14:val="none"/>
        </w:rPr>
      </w:pPr>
      <w:r w:rsidRPr="00CA0B10">
        <w:rPr>
          <w:rFonts w:ascii="Times New Roman" w:eastAsiaTheme="majorEastAsia" w:hAnsi="Times New Roman" w:cs="Times New Roman"/>
          <w:kern w:val="0"/>
          <w:szCs w:val="22"/>
          <w:lang w:eastAsia="en-AU"/>
          <w14:ligatures w14:val="none"/>
        </w:rPr>
        <w:t xml:space="preserve">This clause prescribes that, for the purpose of strawberry runner levy, strawberry runners are taken to be purchased when the purchase price is paid in full. This clause clarifies when levy is payable where a number of payments are made in the purchase of strawberry runners. </w:t>
      </w:r>
    </w:p>
    <w:p w14:paraId="5948C3FF"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p>
    <w:p w14:paraId="5793FBB5" w14:textId="77777777" w:rsidR="00CA0B10" w:rsidRPr="00CA0B10" w:rsidRDefault="00CA0B10" w:rsidP="00CA0B10">
      <w:pPr>
        <w:spacing w:after="0" w:line="240" w:lineRule="auto"/>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Clause 62-5—Application provision</w:t>
      </w:r>
    </w:p>
    <w:p w14:paraId="57823D73" w14:textId="77777777" w:rsidR="00467DB4" w:rsidRDefault="00467DB4" w:rsidP="00CA0B10">
      <w:pPr>
        <w:spacing w:after="0" w:line="240" w:lineRule="auto"/>
        <w:rPr>
          <w:rFonts w:ascii="Times New Roman" w:eastAsiaTheme="majorEastAsia" w:hAnsi="Times New Roman" w:cs="Times New Roman"/>
          <w:kern w:val="0"/>
          <w:szCs w:val="22"/>
          <w:lang w:eastAsia="en-AU"/>
          <w14:ligatures w14:val="none"/>
        </w:rPr>
      </w:pPr>
    </w:p>
    <w:p w14:paraId="632C2213" w14:textId="264C3641" w:rsid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heme="majorEastAsia" w:hAnsi="Times New Roman" w:cs="Times New Roman"/>
          <w:kern w:val="0"/>
          <w:szCs w:val="22"/>
          <w:lang w:eastAsia="en-AU"/>
          <w14:ligatures w14:val="none"/>
        </w:rPr>
        <w:t xml:space="preserve">Clause 62-5 provides that clause 62-1 applies </w:t>
      </w:r>
      <w:r w:rsidR="00E51E92">
        <w:rPr>
          <w:rFonts w:ascii="Times New Roman" w:eastAsia="Calibri" w:hAnsi="Times New Roman" w:cs="Times New Roman"/>
        </w:rPr>
        <w:t>in relation</w:t>
      </w:r>
      <w:r w:rsidR="00E51E92" w:rsidRPr="00CA0B10">
        <w:rPr>
          <w:rFonts w:ascii="Times New Roman" w:eastAsia="Calibri" w:hAnsi="Times New Roman" w:cs="Times New Roman"/>
        </w:rPr>
        <w:t xml:space="preserve"> </w:t>
      </w:r>
      <w:r w:rsidRPr="00CA0B10">
        <w:rPr>
          <w:rFonts w:ascii="Times New Roman" w:eastAsiaTheme="majorEastAsia" w:hAnsi="Times New Roman" w:cs="Times New Roman"/>
          <w:kern w:val="0"/>
          <w:szCs w:val="22"/>
          <w:lang w:eastAsia="en-AU"/>
          <w14:ligatures w14:val="none"/>
        </w:rPr>
        <w:t xml:space="preserve">to strawberry runners </w:t>
      </w:r>
      <w:r w:rsidR="00E51E92">
        <w:rPr>
          <w:rFonts w:ascii="Times New Roman" w:eastAsiaTheme="majorEastAsia" w:hAnsi="Times New Roman" w:cs="Times New Roman"/>
          <w:kern w:val="0"/>
          <w:szCs w:val="22"/>
          <w:lang w:eastAsia="en-AU"/>
          <w14:ligatures w14:val="none"/>
        </w:rPr>
        <w:t xml:space="preserve">that are </w:t>
      </w:r>
      <w:r w:rsidRPr="00CA0B10">
        <w:rPr>
          <w:rFonts w:ascii="Times New Roman" w:eastAsiaTheme="majorEastAsia" w:hAnsi="Times New Roman" w:cs="Times New Roman"/>
          <w:kern w:val="0"/>
          <w:szCs w:val="22"/>
          <w:lang w:eastAsia="en-AU"/>
          <w14:ligatures w14:val="none"/>
        </w:rPr>
        <w:t>purchased on or after 1 July 2025.</w:t>
      </w:r>
    </w:p>
    <w:p w14:paraId="0D6460A3" w14:textId="77777777" w:rsidR="008C63D1" w:rsidRPr="00CA0B10" w:rsidRDefault="008C63D1" w:rsidP="00CA0B10">
      <w:pPr>
        <w:spacing w:after="0" w:line="240" w:lineRule="auto"/>
        <w:rPr>
          <w:rFonts w:ascii="Times New Roman" w:eastAsia="Times New Roman" w:hAnsi="Times New Roman" w:cs="Times New Roman"/>
          <w:b/>
          <w:kern w:val="0"/>
          <w:szCs w:val="22"/>
        </w:rPr>
      </w:pPr>
    </w:p>
    <w:p w14:paraId="2F240C25" w14:textId="77777777" w:rsidR="00CA0B10" w:rsidRPr="00251C20" w:rsidRDefault="00CA0B10" w:rsidP="00CA0B10">
      <w:pPr>
        <w:keepNext/>
        <w:keepLines/>
        <w:spacing w:after="0" w:line="240" w:lineRule="auto"/>
        <w:outlineLvl w:val="0"/>
        <w:rPr>
          <w:rFonts w:ascii="Times New Roman" w:eastAsia="Times New Roman" w:hAnsi="Times New Roman" w:cs="Times New Roman"/>
          <w:b/>
          <w:kern w:val="0"/>
          <w:sz w:val="28"/>
          <w:szCs w:val="44"/>
        </w:rPr>
      </w:pPr>
      <w:bookmarkStart w:id="205" w:name="_Toc178245335"/>
      <w:bookmarkStart w:id="206" w:name="_Toc177028516"/>
      <w:r w:rsidRPr="00251C20">
        <w:rPr>
          <w:rFonts w:ascii="Times New Roman" w:eastAsiaTheme="minorEastAsia" w:hAnsi="Times New Roman" w:cs="Times New Roman"/>
          <w:b/>
          <w:kern w:val="0"/>
          <w:sz w:val="28"/>
          <w:szCs w:val="44"/>
          <w:shd w:val="clear" w:color="auto" w:fill="FFFFFF"/>
        </w:rPr>
        <w:t>Division 63</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imes New Roman"/>
          <w:b/>
          <w:kern w:val="0"/>
          <w:sz w:val="28"/>
          <w:szCs w:val="44"/>
        </w:rPr>
        <w:t>Sweet potatoes</w:t>
      </w:r>
      <w:bookmarkEnd w:id="205"/>
      <w:bookmarkEnd w:id="206"/>
    </w:p>
    <w:p w14:paraId="334AEAE4" w14:textId="77777777" w:rsidR="00467DB4" w:rsidRDefault="00467DB4" w:rsidP="00CA0B10">
      <w:pPr>
        <w:spacing w:after="0" w:line="240" w:lineRule="auto"/>
        <w:rPr>
          <w:rFonts w:ascii="Times New Roman" w:eastAsia="Times New Roman" w:hAnsi="Times New Roman" w:cs="Times New Roman"/>
          <w:kern w:val="0"/>
        </w:rPr>
      </w:pPr>
    </w:p>
    <w:p w14:paraId="14F2A7BC" w14:textId="6D42B5F2"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Division imposes a levy (</w:t>
      </w:r>
      <w:r w:rsidRPr="00CA0B10">
        <w:rPr>
          <w:rFonts w:ascii="Times New Roman" w:eastAsia="Times New Roman" w:hAnsi="Times New Roman" w:cs="Times New Roman"/>
          <w:b/>
          <w:bCs/>
          <w:kern w:val="0"/>
        </w:rPr>
        <w:t>sweet potato levy</w:t>
      </w:r>
      <w:r w:rsidRPr="00CA0B10">
        <w:rPr>
          <w:rFonts w:ascii="Times New Roman" w:eastAsia="Times New Roman" w:hAnsi="Times New Roman" w:cs="Times New Roman"/>
          <w:kern w:val="0"/>
        </w:rPr>
        <w:t xml:space="preserve">) on sweet potatoes harvested in Australia, in specific circumstances. Levy was previously imposed on sweet potatoes: see Schedules 15 and 27 to the </w:t>
      </w:r>
      <w:r w:rsidRPr="00CA0B10">
        <w:rPr>
          <w:rFonts w:ascii="Times New Roman" w:eastAsia="Times New Roman" w:hAnsi="Times New Roman" w:cs="Times New Roman"/>
          <w:iCs/>
          <w:kern w:val="0"/>
        </w:rPr>
        <w:t>1999 Excise Levies Act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 xml:space="preserve">and Schedule 15 to the </w:t>
      </w:r>
      <w:r w:rsidRPr="00CA0B10">
        <w:rPr>
          <w:rFonts w:ascii="Times New Roman" w:eastAsia="Times New Roman" w:hAnsi="Times New Roman" w:cs="Times New Roman"/>
          <w:iCs/>
          <w:kern w:val="0"/>
        </w:rPr>
        <w:t>1999 Excise Levies Regulations</w:t>
      </w:r>
      <w:r w:rsidRPr="00CA0B10">
        <w:rPr>
          <w:rFonts w:ascii="Times New Roman" w:eastAsia="Times New Roman" w:hAnsi="Times New Roman" w:cs="Times New Roman"/>
          <w:i/>
          <w:iCs/>
          <w:kern w:val="0"/>
        </w:rPr>
        <w:t xml:space="preserve">. </w:t>
      </w:r>
    </w:p>
    <w:p w14:paraId="3C1984EE" w14:textId="77777777" w:rsidR="00CA0B10" w:rsidRPr="00CA0B10" w:rsidRDefault="00CA0B10" w:rsidP="00CA0B10">
      <w:pPr>
        <w:spacing w:after="0" w:line="240" w:lineRule="auto"/>
        <w:rPr>
          <w:rFonts w:ascii="Times New Roman" w:eastAsia="Times New Roman" w:hAnsi="Times New Roman" w:cs="Times New Roman"/>
          <w:kern w:val="0"/>
        </w:rPr>
      </w:pPr>
    </w:p>
    <w:p w14:paraId="3A0D69B1"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the sweet potato levy:</w:t>
      </w:r>
    </w:p>
    <w:p w14:paraId="2F9C6CDD" w14:textId="03B074BD" w:rsidR="00CA0B10" w:rsidRPr="00CA0B10" w:rsidRDefault="00CA0B10" w:rsidP="00F91CF9">
      <w:pPr>
        <w:numPr>
          <w:ilvl w:val="0"/>
          <w:numId w:val="11"/>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b/>
          <w:bCs/>
          <w:i/>
          <w:iCs/>
          <w:kern w:val="0"/>
        </w:rPr>
        <w:t>process</w:t>
      </w:r>
      <w:r w:rsidRPr="00CA0B10">
        <w:rPr>
          <w:rFonts w:ascii="Times New Roman" w:eastAsia="Times New Roman" w:hAnsi="Times New Roman" w:cs="Times New Roman"/>
          <w:kern w:val="0"/>
        </w:rPr>
        <w:t>,</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iCs/>
          <w:kern w:val="0"/>
        </w:rPr>
        <w:t>in relation to a plant product</w:t>
      </w:r>
      <w:r w:rsidRPr="00CA0B10">
        <w:rPr>
          <w:rFonts w:ascii="Times New Roman" w:eastAsia="Times New Roman" w:hAnsi="Times New Roman" w:cs="Times New Roman"/>
          <w:i/>
          <w:iCs/>
          <w:kern w:val="0"/>
        </w:rPr>
        <w:t>,</w:t>
      </w:r>
      <w:r w:rsidRPr="00CA0B10">
        <w:rPr>
          <w:rFonts w:ascii="Times New Roman" w:eastAsia="Times New Roman" w:hAnsi="Times New Roman" w:cs="Times New Roman"/>
          <w:kern w:val="0"/>
        </w:rPr>
        <w:t xml:space="preserve"> is defined in subsection 7(1</w:t>
      </w:r>
      <w:r w:rsidR="50E94EEC" w:rsidRPr="00CA0B10">
        <w:rPr>
          <w:rFonts w:ascii="Times New Roman" w:eastAsia="Times New Roman" w:hAnsi="Times New Roman" w:cs="Times New Roman"/>
          <w:kern w:val="0"/>
        </w:rPr>
        <w:t>)</w:t>
      </w:r>
      <w:r w:rsidR="198D00D5" w:rsidRPr="00CA0B10">
        <w:rPr>
          <w:rFonts w:ascii="Times New Roman" w:eastAsia="Times New Roman" w:hAnsi="Times New Roman" w:cs="Times New Roman"/>
          <w:kern w:val="0"/>
        </w:rPr>
        <w:t xml:space="preserve"> of the Regulations</w:t>
      </w:r>
      <w:r w:rsidR="50E94EEC" w:rsidRPr="00CA0B10">
        <w:rPr>
          <w:rFonts w:ascii="Times New Roman" w:eastAsia="Times New Roman" w:hAnsi="Times New Roman" w:cs="Times New Roman"/>
          <w:kern w:val="0"/>
        </w:rPr>
        <w:t>.</w:t>
      </w:r>
      <w:r w:rsidRPr="00CA0B10">
        <w:rPr>
          <w:rFonts w:ascii="Times New Roman" w:eastAsia="Times New Roman" w:hAnsi="Times New Roman" w:cs="Times New Roman"/>
          <w:kern w:val="0"/>
        </w:rPr>
        <w:t xml:space="preserve"> In relation to sweet potatoes, it means the performance of an operation, except cleaning or washing, brushing, sorting, grading, packing, storage, transport or delivery.</w:t>
      </w:r>
    </w:p>
    <w:p w14:paraId="1F0931A7" w14:textId="28B0C238" w:rsidR="00CA0B10" w:rsidRPr="00CA0B10" w:rsidRDefault="00CA0B10" w:rsidP="00F91CF9">
      <w:pPr>
        <w:numPr>
          <w:ilvl w:val="0"/>
          <w:numId w:val="11"/>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b/>
          <w:bCs/>
          <w:i/>
          <w:iCs/>
          <w:kern w:val="0"/>
        </w:rPr>
        <w:t>sweet potato</w:t>
      </w:r>
      <w:r w:rsidRPr="00CA0B10">
        <w:rPr>
          <w:rFonts w:ascii="Times New Roman" w:eastAsia="Times New Roman" w:hAnsi="Times New Roman" w:cs="Times New Roman"/>
          <w:kern w:val="0"/>
        </w:rPr>
        <w:t xml:space="preserve"> is defined in</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subclause 63-1(2</w:t>
      </w:r>
      <w:r w:rsidR="50E94EEC" w:rsidRPr="00CA0B10">
        <w:rPr>
          <w:rFonts w:ascii="Times New Roman" w:eastAsia="Times New Roman" w:hAnsi="Times New Roman" w:cs="Times New Roman"/>
          <w:kern w:val="0"/>
        </w:rPr>
        <w:t>)</w:t>
      </w:r>
      <w:r w:rsidR="71368944" w:rsidRPr="00CA0B10">
        <w:rPr>
          <w:rFonts w:ascii="Times New Roman" w:eastAsia="Times New Roman" w:hAnsi="Times New Roman" w:cs="Times New Roman"/>
          <w:kern w:val="0"/>
        </w:rPr>
        <w:t xml:space="preserve"> of the Regulations</w:t>
      </w:r>
      <w:r w:rsidR="50E94EEC" w:rsidRPr="00CA0B10">
        <w:rPr>
          <w:rFonts w:ascii="Times New Roman" w:eastAsia="Times New Roman" w:hAnsi="Times New Roman" w:cs="Times New Roman"/>
          <w:kern w:val="0"/>
        </w:rPr>
        <w:t>.</w:t>
      </w:r>
    </w:p>
    <w:p w14:paraId="3EC2A591" w14:textId="042D86CB" w:rsidR="00CA0B10" w:rsidRPr="00CA0B10" w:rsidRDefault="00CA0B10" w:rsidP="00F91CF9">
      <w:pPr>
        <w:numPr>
          <w:ilvl w:val="0"/>
          <w:numId w:val="11"/>
        </w:numPr>
        <w:spacing w:before="120" w:after="0" w:line="240" w:lineRule="auto"/>
        <w:ind w:left="426" w:hanging="426"/>
        <w:rPr>
          <w:rFonts w:ascii="Times New Roman" w:eastAsia="Times New Roman" w:hAnsi="Times New Roman" w:cs="Times New Roman"/>
          <w:kern w:val="0"/>
        </w:rPr>
      </w:pPr>
      <w:r w:rsidRPr="00CA0B10">
        <w:rPr>
          <w:rFonts w:ascii="Times New Roman" w:eastAsia="Times New Roman" w:hAnsi="Times New Roman" w:cs="Times New Roman"/>
          <w:b/>
          <w:bCs/>
          <w:i/>
          <w:iCs/>
          <w:kern w:val="0"/>
        </w:rPr>
        <w:t>value</w:t>
      </w:r>
      <w:r w:rsidRPr="00CA0B10">
        <w:rPr>
          <w:rFonts w:ascii="Times New Roman" w:eastAsia="Times New Roman" w:hAnsi="Times New Roman" w:cs="Times New Roman"/>
          <w:kern w:val="0"/>
        </w:rPr>
        <w:t xml:space="preserve"> is defined in subclause 63-3(2</w:t>
      </w:r>
      <w:r w:rsidR="50E94EEC" w:rsidRPr="00CA0B10">
        <w:rPr>
          <w:rFonts w:ascii="Times New Roman" w:eastAsia="Times New Roman" w:hAnsi="Times New Roman" w:cs="Times New Roman"/>
          <w:kern w:val="0"/>
        </w:rPr>
        <w:t>)</w:t>
      </w:r>
      <w:r w:rsidR="3A099690" w:rsidRPr="00CA0B10">
        <w:rPr>
          <w:rFonts w:ascii="Times New Roman" w:eastAsia="Times New Roman" w:hAnsi="Times New Roman" w:cs="Times New Roman"/>
          <w:kern w:val="0"/>
        </w:rPr>
        <w:t xml:space="preserve"> of the Regulations</w:t>
      </w:r>
      <w:r w:rsidR="50E94EEC" w:rsidRPr="00CA0B10">
        <w:rPr>
          <w:rFonts w:ascii="Times New Roman" w:eastAsia="Times New Roman" w:hAnsi="Times New Roman" w:cs="Times New Roman"/>
          <w:kern w:val="0"/>
        </w:rPr>
        <w:t>.</w:t>
      </w:r>
    </w:p>
    <w:p w14:paraId="4C56739B"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2B9DE989" w14:textId="77777777" w:rsidR="00CA0B10" w:rsidRPr="00CA0B10" w:rsidRDefault="00CA0B10" w:rsidP="00251C20">
      <w:pPr>
        <w:keepNext/>
        <w:keepLines/>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 xml:space="preserve">Clause 63-1—Imposition of sweet potato levy </w:t>
      </w:r>
    </w:p>
    <w:p w14:paraId="46725826" w14:textId="77777777" w:rsidR="00467DB4" w:rsidRDefault="00467DB4" w:rsidP="00251C20">
      <w:pPr>
        <w:keepNext/>
        <w:keepLines/>
        <w:spacing w:after="0" w:line="240" w:lineRule="auto"/>
        <w:rPr>
          <w:rFonts w:ascii="Times New Roman" w:hAnsi="Times New Roman" w:cs="Times New Roman"/>
          <w:kern w:val="0"/>
          <w:shd w:val="clear" w:color="auto" w:fill="FFFFFF"/>
        </w:rPr>
      </w:pPr>
    </w:p>
    <w:p w14:paraId="6414F9A5" w14:textId="7626B81E" w:rsidR="00CA0B10" w:rsidRPr="00CA0B10" w:rsidRDefault="00CA0B10" w:rsidP="00251C20">
      <w:pPr>
        <w:keepNext/>
        <w:keepLines/>
        <w:spacing w:after="0" w:line="240" w:lineRule="auto"/>
        <w:rPr>
          <w:rFonts w:ascii="Times New Roman" w:eastAsia="Times New Roman" w:hAnsi="Times New Roman" w:cs="Times New Roman"/>
          <w:kern w:val="0"/>
        </w:rPr>
      </w:pPr>
      <w:r w:rsidRPr="00CA0B10">
        <w:rPr>
          <w:rFonts w:ascii="Times New Roman" w:hAnsi="Times New Roman" w:cs="Times New Roman"/>
          <w:kern w:val="0"/>
          <w:shd w:val="clear" w:color="auto" w:fill="FFFFFF"/>
        </w:rPr>
        <w:t>Subclause 63-1(1) imposes levy on sweet potatoes that are harvested in Australia and are either sold by, or processed by or for, the person who owns the sweet potatoes immediately after they are harvested.</w:t>
      </w:r>
      <w:r w:rsidRPr="00CA0B10">
        <w:rPr>
          <w:rFonts w:ascii="Times New Roman" w:eastAsia="Times New Roman" w:hAnsi="Times New Roman" w:cs="Times New Roman"/>
          <w:kern w:val="0"/>
        </w:rPr>
        <w:t xml:space="preserve"> The term </w:t>
      </w:r>
      <w:r w:rsidRPr="00CA0B10">
        <w:rPr>
          <w:rFonts w:ascii="Times New Roman" w:eastAsia="Times New Roman" w:hAnsi="Times New Roman" w:cs="Times New Roman"/>
          <w:b/>
          <w:bCs/>
          <w:i/>
          <w:iCs/>
          <w:kern w:val="0"/>
        </w:rPr>
        <w:t>sweet potato</w:t>
      </w:r>
      <w:r w:rsidRPr="00CA0B10">
        <w:rPr>
          <w:rFonts w:ascii="Times New Roman" w:eastAsia="Times New Roman" w:hAnsi="Times New Roman" w:cs="Times New Roman"/>
          <w:kern w:val="0"/>
        </w:rPr>
        <w:t xml:space="preserve"> is defined in</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subclause 63-1(2) by</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reference</w:t>
      </w:r>
      <w:r w:rsidRPr="00CA0B10">
        <w:rPr>
          <w:rFonts w:ascii="Times New Roman" w:eastAsia="Times New Roman" w:hAnsi="Times New Roman" w:cs="Times New Roman"/>
          <w:i/>
          <w:iCs/>
          <w:kern w:val="0"/>
        </w:rPr>
        <w:t xml:space="preserve"> </w:t>
      </w:r>
      <w:r w:rsidRPr="00CA0B10">
        <w:rPr>
          <w:rFonts w:ascii="Times New Roman" w:eastAsia="Times New Roman" w:hAnsi="Times New Roman" w:cs="Times New Roman"/>
          <w:kern w:val="0"/>
        </w:rPr>
        <w:t xml:space="preserve">to its scientific name. </w:t>
      </w:r>
    </w:p>
    <w:p w14:paraId="13BA16B8" w14:textId="77777777" w:rsidR="00CA0B10" w:rsidRPr="00CA0B10" w:rsidRDefault="00CA0B10" w:rsidP="00CA0B10">
      <w:pPr>
        <w:spacing w:after="0" w:line="240" w:lineRule="auto"/>
        <w:rPr>
          <w:rFonts w:ascii="Times New Roman" w:eastAsia="Times New Roman" w:hAnsi="Times New Roman" w:cs="Times New Roman"/>
          <w:kern w:val="0"/>
        </w:rPr>
      </w:pPr>
    </w:p>
    <w:p w14:paraId="65065A46" w14:textId="77777777" w:rsidR="00CA0B10" w:rsidRPr="00CA0B10" w:rsidRDefault="00CA0B10" w:rsidP="00F91CF9">
      <w:pPr>
        <w:keepNext/>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 xml:space="preserve">Clause 63-2—Exemptions from the levy </w:t>
      </w:r>
    </w:p>
    <w:p w14:paraId="3D82A6B5" w14:textId="77777777" w:rsidR="00467DB4" w:rsidRDefault="00467DB4" w:rsidP="00F91CF9">
      <w:pPr>
        <w:keepNext/>
        <w:spacing w:after="0" w:line="240" w:lineRule="auto"/>
        <w:rPr>
          <w:rFonts w:ascii="Times New Roman" w:eastAsia="Times New Roman" w:hAnsi="Times New Roman" w:cs="Times New Roman"/>
          <w:kern w:val="0"/>
          <w:szCs w:val="22"/>
        </w:rPr>
      </w:pPr>
    </w:p>
    <w:p w14:paraId="3FC20992" w14:textId="725EE4F6" w:rsidR="00CA0B10" w:rsidRP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This clause exempts from levy sweet potatoes that are sold or processed after being exported from Australia.</w:t>
      </w:r>
    </w:p>
    <w:p w14:paraId="229A6C9D"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 xml:space="preserve">Clause 63-3—Rate of the levy </w:t>
      </w:r>
    </w:p>
    <w:p w14:paraId="5695F006" w14:textId="77777777" w:rsidR="00467DB4" w:rsidRDefault="00467DB4" w:rsidP="00CA0B10">
      <w:pPr>
        <w:spacing w:after="0" w:line="240" w:lineRule="auto"/>
        <w:rPr>
          <w:rFonts w:ascii="Times New Roman" w:hAnsi="Times New Roman" w:cs="Times New Roman"/>
          <w:kern w:val="0"/>
          <w:szCs w:val="22"/>
        </w:rPr>
      </w:pPr>
    </w:p>
    <w:p w14:paraId="194592C3" w14:textId="40E970B7" w:rsidR="00CA0B10" w:rsidRPr="00CA0B10" w:rsidRDefault="00CA0B10" w:rsidP="00CA0B10">
      <w:pPr>
        <w:spacing w:after="0" w:line="240" w:lineRule="auto"/>
        <w:rPr>
          <w:rFonts w:ascii="Times New Roman" w:hAnsi="Times New Roman" w:cs="Times New Roman"/>
          <w:kern w:val="0"/>
          <w:szCs w:val="22"/>
        </w:rPr>
      </w:pPr>
      <w:r w:rsidRPr="00CA0B10">
        <w:rPr>
          <w:rFonts w:ascii="Times New Roman" w:hAnsi="Times New Roman" w:cs="Times New Roman"/>
          <w:kern w:val="0"/>
          <w:szCs w:val="22"/>
        </w:rPr>
        <w:t xml:space="preserve">Subclause 63-3(1) prescribes the sweet potato levy rate. </w:t>
      </w:r>
    </w:p>
    <w:p w14:paraId="564C4182" w14:textId="77777777" w:rsidR="00CA0B10" w:rsidRPr="00CA0B10" w:rsidRDefault="00CA0B10" w:rsidP="00CA0B10">
      <w:pPr>
        <w:spacing w:after="0" w:line="240" w:lineRule="auto"/>
        <w:rPr>
          <w:rFonts w:ascii="Times New Roman" w:hAnsi="Times New Roman" w:cs="Times New Roman"/>
          <w:kern w:val="0"/>
          <w:szCs w:val="22"/>
        </w:rPr>
      </w:pPr>
      <w:r w:rsidRPr="00CA0B10">
        <w:rPr>
          <w:rFonts w:ascii="Times New Roman" w:hAnsi="Times New Roman" w:cs="Times New Roman"/>
          <w:kern w:val="0"/>
          <w:szCs w:val="22"/>
        </w:rPr>
        <w:t>Item 1 of the table in this clause prescribes four components:</w:t>
      </w:r>
    </w:p>
    <w:p w14:paraId="467A009A" w14:textId="77777777" w:rsidR="00CA0B10" w:rsidRPr="00CA0B10" w:rsidRDefault="00CA0B10" w:rsidP="00F91CF9">
      <w:pPr>
        <w:numPr>
          <w:ilvl w:val="0"/>
          <w:numId w:val="12"/>
        </w:numPr>
        <w:spacing w:before="120" w:after="0" w:line="240" w:lineRule="auto"/>
        <w:ind w:left="425" w:hanging="425"/>
        <w:rPr>
          <w:rFonts w:ascii="Times New Roman" w:eastAsia="Times New Roman" w:hAnsi="Times New Roman" w:cs="Times New Roman"/>
          <w:kern w:val="0"/>
          <w:szCs w:val="22"/>
          <w:lang w:val="en-US" w:eastAsia="en-AU"/>
          <w14:ligatures w14:val="none"/>
        </w:rPr>
      </w:pPr>
      <w:r w:rsidRPr="00CA0B10">
        <w:rPr>
          <w:rFonts w:ascii="Times New Roman" w:eastAsia="Times New Roman" w:hAnsi="Times New Roman" w:cs="Times New Roman"/>
          <w:kern w:val="0"/>
          <w:szCs w:val="22"/>
          <w:lang w:eastAsia="en-AU"/>
          <w14:ligatures w14:val="none"/>
        </w:rPr>
        <w:t>the marketing component;</w:t>
      </w:r>
    </w:p>
    <w:p w14:paraId="5175EEC2" w14:textId="77777777" w:rsidR="00CA0B10" w:rsidRPr="00CA0B10" w:rsidRDefault="00CA0B10" w:rsidP="00F91CF9">
      <w:pPr>
        <w:numPr>
          <w:ilvl w:val="0"/>
          <w:numId w:val="12"/>
        </w:numPr>
        <w:tabs>
          <w:tab w:val="right" w:pos="1021"/>
        </w:tabs>
        <w:spacing w:before="120" w:after="0" w:line="240" w:lineRule="auto"/>
        <w:ind w:left="425" w:hanging="425"/>
        <w:rPr>
          <w:rFonts w:ascii="Times New Roman" w:eastAsia="Times New Roman" w:hAnsi="Times New Roman" w:cs="Times New Roman"/>
          <w:kern w:val="0"/>
          <w:szCs w:val="22"/>
          <w:lang w:val="en-US" w:eastAsia="en-AU"/>
          <w14:ligatures w14:val="none"/>
        </w:rPr>
      </w:pPr>
      <w:r w:rsidRPr="00CA0B10">
        <w:rPr>
          <w:rFonts w:ascii="Times New Roman" w:eastAsia="Times New Roman" w:hAnsi="Times New Roman" w:cs="Times New Roman"/>
          <w:kern w:val="0"/>
          <w:szCs w:val="22"/>
          <w:lang w:eastAsia="en-AU"/>
          <w14:ligatures w14:val="none"/>
        </w:rPr>
        <w:t>the research and development component;</w:t>
      </w:r>
    </w:p>
    <w:p w14:paraId="34556803" w14:textId="77777777" w:rsidR="00CA0B10" w:rsidRPr="00CA0B10" w:rsidRDefault="00CA0B10" w:rsidP="00F91CF9">
      <w:pPr>
        <w:numPr>
          <w:ilvl w:val="0"/>
          <w:numId w:val="12"/>
        </w:numPr>
        <w:tabs>
          <w:tab w:val="right" w:pos="1021"/>
        </w:tabs>
        <w:spacing w:before="120" w:after="0" w:line="240" w:lineRule="auto"/>
        <w:ind w:left="425" w:hanging="425"/>
        <w:rPr>
          <w:rFonts w:ascii="Times New Roman" w:eastAsia="Times New Roman" w:hAnsi="Times New Roman" w:cs="Times New Roman"/>
          <w:kern w:val="0"/>
          <w:szCs w:val="22"/>
          <w:lang w:val="en-US" w:eastAsia="en-AU"/>
          <w14:ligatures w14:val="none"/>
        </w:rPr>
      </w:pPr>
      <w:r w:rsidRPr="00CA0B10">
        <w:rPr>
          <w:rFonts w:ascii="Times New Roman" w:eastAsia="Times New Roman" w:hAnsi="Times New Roman" w:cs="Times New Roman"/>
          <w:kern w:val="0"/>
          <w:szCs w:val="22"/>
          <w:lang w:eastAsia="en-AU"/>
          <w14:ligatures w14:val="none"/>
        </w:rPr>
        <w:t>the biosecurity activity component; and</w:t>
      </w:r>
    </w:p>
    <w:p w14:paraId="4B840545" w14:textId="77777777" w:rsidR="00CA0B10" w:rsidRPr="00CA0B10" w:rsidRDefault="00CA0B10" w:rsidP="00F91CF9">
      <w:pPr>
        <w:numPr>
          <w:ilvl w:val="0"/>
          <w:numId w:val="12"/>
        </w:numPr>
        <w:tabs>
          <w:tab w:val="right" w:pos="1021"/>
        </w:tabs>
        <w:spacing w:before="120" w:after="0" w:line="240" w:lineRule="auto"/>
        <w:ind w:left="425" w:hanging="425"/>
        <w:rPr>
          <w:rFonts w:ascii="Times New Roman" w:eastAsia="Times New Roman" w:hAnsi="Times New Roman" w:cs="Times New Roman"/>
          <w:kern w:val="0"/>
          <w:szCs w:val="22"/>
          <w:lang w:val="en-US" w:eastAsia="en-AU"/>
          <w14:ligatures w14:val="none"/>
        </w:rPr>
      </w:pPr>
      <w:r w:rsidRPr="00CA0B10">
        <w:rPr>
          <w:rFonts w:ascii="Times New Roman" w:eastAsia="Times New Roman" w:hAnsi="Times New Roman" w:cs="Times New Roman"/>
          <w:kern w:val="0"/>
          <w:szCs w:val="22"/>
          <w:lang w:eastAsia="en-AU"/>
          <w14:ligatures w14:val="none"/>
        </w:rPr>
        <w:t>the biosecurity response component.</w:t>
      </w:r>
    </w:p>
    <w:p w14:paraId="68FC62C8" w14:textId="2943FE39" w:rsidR="00E41280" w:rsidRDefault="00CA0B10" w:rsidP="00BC301D">
      <w:pPr>
        <w:spacing w:before="120"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The sweet potato levy rate is worked out by adding together the four components.</w:t>
      </w:r>
    </w:p>
    <w:p w14:paraId="687CB1B2" w14:textId="77777777" w:rsidR="00BC301D" w:rsidRDefault="00BC301D" w:rsidP="00BC301D">
      <w:pPr>
        <w:spacing w:after="0" w:line="240" w:lineRule="auto"/>
        <w:rPr>
          <w:rFonts w:ascii="Times New Roman" w:eastAsia="Times New Roman" w:hAnsi="Times New Roman" w:cs="Times New Roman"/>
          <w:kern w:val="0"/>
        </w:rPr>
      </w:pPr>
    </w:p>
    <w:p w14:paraId="36F819DF"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szCs w:val="22"/>
        </w:rPr>
        <w:t xml:space="preserve">The term </w:t>
      </w:r>
      <w:r w:rsidRPr="00CA0B10">
        <w:rPr>
          <w:rFonts w:ascii="Times New Roman" w:eastAsia="Times New Roman" w:hAnsi="Times New Roman" w:cs="Times New Roman"/>
          <w:b/>
          <w:bCs/>
          <w:i/>
          <w:iCs/>
          <w:kern w:val="0"/>
        </w:rPr>
        <w:t>value</w:t>
      </w:r>
      <w:r w:rsidRPr="00CA0B10">
        <w:rPr>
          <w:rFonts w:ascii="Times New Roman" w:eastAsia="Times New Roman" w:hAnsi="Times New Roman" w:cs="Times New Roman"/>
          <w:kern w:val="0"/>
        </w:rPr>
        <w:t xml:space="preserve"> is defined in subclause 63-3(2) as:</w:t>
      </w:r>
    </w:p>
    <w:p w14:paraId="670552E1" w14:textId="77777777" w:rsidR="00CA0B10" w:rsidRPr="00CA0B10" w:rsidRDefault="00CA0B10" w:rsidP="00F91CF9">
      <w:pPr>
        <w:numPr>
          <w:ilvl w:val="2"/>
          <w:numId w:val="234"/>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for sweet potatoes that are sold—the sale price of the sweet potatoes;</w:t>
      </w:r>
    </w:p>
    <w:p w14:paraId="52497DE5" w14:textId="77777777" w:rsidR="00CA0B10" w:rsidRPr="00CA0B10" w:rsidRDefault="00CA0B10" w:rsidP="00F91CF9">
      <w:pPr>
        <w:numPr>
          <w:ilvl w:val="2"/>
          <w:numId w:val="234"/>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for sweet potatoes that are processed—the market value of the sweet potatoes on the day they begin to be processed.</w:t>
      </w:r>
    </w:p>
    <w:p w14:paraId="686F9334" w14:textId="77777777" w:rsidR="00CA0B10" w:rsidRPr="00CA0B10" w:rsidRDefault="00CA0B10" w:rsidP="00F91CF9">
      <w:pPr>
        <w:spacing w:before="120"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rPr>
        <w:t>A note to subclause 62-3(2) explains that, under section 22 of the Act, the ‘sale price’ of sweet potatoes does not include the net GST.</w:t>
      </w:r>
    </w:p>
    <w:p w14:paraId="1B6F2A01" w14:textId="77777777" w:rsidR="00CA0B10" w:rsidRPr="00CA0B10" w:rsidRDefault="00CA0B10" w:rsidP="00CA0B10">
      <w:pPr>
        <w:spacing w:after="0" w:line="240" w:lineRule="auto"/>
        <w:rPr>
          <w:rFonts w:ascii="Times New Roman" w:eastAsia="Times New Roman" w:hAnsi="Times New Roman" w:cs="Times New Roman"/>
          <w:kern w:val="0"/>
        </w:rPr>
      </w:pPr>
    </w:p>
    <w:p w14:paraId="12AB225C" w14:textId="77777777" w:rsidR="00CA0B10" w:rsidRPr="00CA0B10" w:rsidRDefault="00CA0B10" w:rsidP="00CA0B10">
      <w:pPr>
        <w:spacing w:after="0" w:line="240" w:lineRule="auto"/>
        <w:rPr>
          <w:rFonts w:ascii="Times New Roman" w:eastAsia="Calibri" w:hAnsi="Times New Roman" w:cs="Times New Roman"/>
          <w:kern w:val="0"/>
        </w:rPr>
      </w:pPr>
      <w:r w:rsidRPr="00CA0B10">
        <w:rPr>
          <w:rFonts w:ascii="Times New Roman" w:eastAsia="Times New Roman" w:hAnsi="Times New Roman" w:cs="Times New Roman"/>
          <w:kern w:val="0"/>
        </w:rPr>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4A51ED87" w14:textId="77777777" w:rsidR="00CA0B10" w:rsidRPr="00CA0B10" w:rsidRDefault="00CA0B10" w:rsidP="00CA0B10">
      <w:pPr>
        <w:spacing w:after="0" w:line="240" w:lineRule="auto"/>
        <w:rPr>
          <w:rFonts w:ascii="Times New Roman" w:eastAsia="Calibri" w:hAnsi="Times New Roman" w:cs="Times New Roman"/>
          <w:kern w:val="0"/>
        </w:rPr>
      </w:pPr>
    </w:p>
    <w:p w14:paraId="4412202C"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Clause 63-4—Levy payer</w:t>
      </w:r>
    </w:p>
    <w:p w14:paraId="6B325FBC" w14:textId="77777777" w:rsidR="00467DB4" w:rsidRDefault="00467DB4" w:rsidP="00CA0B10">
      <w:pPr>
        <w:spacing w:after="0" w:line="240" w:lineRule="auto"/>
        <w:textAlignment w:val="baseline"/>
        <w:rPr>
          <w:rFonts w:ascii="Times New Roman" w:eastAsiaTheme="minorEastAsia" w:hAnsi="Times New Roman" w:cs="Times New Roman"/>
          <w:kern w:val="0"/>
          <w:shd w:val="clear" w:color="auto" w:fill="FFFFFF"/>
          <w:lang w:eastAsia="en-AU"/>
          <w14:ligatures w14:val="none"/>
        </w:rPr>
      </w:pPr>
    </w:p>
    <w:p w14:paraId="06690072" w14:textId="4EA00025" w:rsidR="00CA0B10" w:rsidRPr="00CA0B10" w:rsidDel="00094702" w:rsidRDefault="00CA0B10" w:rsidP="00CA0B10">
      <w:pPr>
        <w:spacing w:after="0" w:line="240" w:lineRule="auto"/>
        <w:textAlignment w:val="baseline"/>
        <w:rPr>
          <w:rFonts w:ascii="Times New Roman" w:eastAsiaTheme="minorEastAsia" w:hAnsi="Times New Roman" w:cs="Times New Roman"/>
          <w:kern w:val="0"/>
          <w:lang w:eastAsia="en-AU"/>
          <w14:ligatures w14:val="none"/>
        </w:rPr>
      </w:pPr>
      <w:r w:rsidRPr="00CA0B10">
        <w:rPr>
          <w:rFonts w:ascii="Times New Roman" w:eastAsiaTheme="minorEastAsia" w:hAnsi="Times New Roman" w:cs="Times New Roman"/>
          <w:kern w:val="0"/>
          <w:shd w:val="clear" w:color="auto" w:fill="FFFFFF"/>
          <w:lang w:eastAsia="en-AU"/>
          <w14:ligatures w14:val="none"/>
        </w:rPr>
        <w:t>This clause provides that the person who owns the sweet potatoes immediately after they are harvested is liable to pay the sweet potato levy.</w:t>
      </w:r>
    </w:p>
    <w:p w14:paraId="0542BB55" w14:textId="77777777" w:rsidR="00CA0B10" w:rsidRPr="00CA0B10" w:rsidRDefault="00CA0B10" w:rsidP="005D6D85">
      <w:pPr>
        <w:spacing w:after="0"/>
        <w:rPr>
          <w:rFonts w:ascii="Times New Roman" w:eastAsiaTheme="majorEastAsia" w:hAnsi="Times New Roman" w:cs="Aptos"/>
          <w:b/>
          <w:kern w:val="0"/>
          <w:szCs w:val="22"/>
        </w:rPr>
      </w:pPr>
    </w:p>
    <w:p w14:paraId="6C195BE8" w14:textId="1F83A83A" w:rsidR="00CA0B10" w:rsidRPr="00CA0B10" w:rsidRDefault="00CA0B10" w:rsidP="00A34246">
      <w:pPr>
        <w:spacing w:after="0" w:line="240" w:lineRule="auto"/>
        <w:textAlignment w:val="baseline"/>
        <w:rPr>
          <w:rFonts w:ascii="Times New Roman" w:eastAsiaTheme="majorEastAsia" w:hAnsi="Times New Roman" w:cs="Aptos"/>
          <w:b/>
          <w:bCs/>
          <w:kern w:val="0"/>
          <w:szCs w:val="22"/>
        </w:rPr>
      </w:pPr>
      <w:r w:rsidRPr="00CA0B10">
        <w:rPr>
          <w:rFonts w:ascii="Times New Roman" w:eastAsiaTheme="majorEastAsia" w:hAnsi="Times New Roman" w:cs="Aptos"/>
          <w:b/>
          <w:bCs/>
          <w:kern w:val="0"/>
          <w:szCs w:val="22"/>
        </w:rPr>
        <w:t>Clause 63-5—Application provision</w:t>
      </w:r>
    </w:p>
    <w:p w14:paraId="3763F01D" w14:textId="77777777" w:rsidR="00467DB4" w:rsidRDefault="00467DB4" w:rsidP="00CA0B10">
      <w:pPr>
        <w:spacing w:after="0" w:line="240" w:lineRule="auto"/>
        <w:rPr>
          <w:rFonts w:ascii="Times New Roman" w:hAnsi="Times New Roman" w:cs="Times New Roman"/>
          <w:kern w:val="0"/>
          <w:szCs w:val="22"/>
          <w:shd w:val="clear" w:color="auto" w:fill="FFFFFF"/>
        </w:rPr>
      </w:pPr>
    </w:p>
    <w:p w14:paraId="6E77FD17" w14:textId="5D5DAE56" w:rsidR="008C63D1" w:rsidRPr="0066783A" w:rsidRDefault="00CA0B10" w:rsidP="0066783A">
      <w:pPr>
        <w:spacing w:after="0" w:line="240" w:lineRule="auto"/>
        <w:rPr>
          <w:rFonts w:ascii="Times New Roman" w:eastAsia="Times New Roman" w:hAnsi="Times New Roman" w:cs="Times New Roman"/>
        </w:rPr>
      </w:pPr>
      <w:r w:rsidRPr="001B6125">
        <w:rPr>
          <w:rFonts w:ascii="Times New Roman" w:hAnsi="Times New Roman" w:cs="Times New Roman"/>
          <w:kern w:val="0"/>
          <w:shd w:val="clear" w:color="auto" w:fill="FFFFFF"/>
        </w:rPr>
        <w:t>Clause 63-</w:t>
      </w:r>
      <w:r w:rsidR="00A34246">
        <w:rPr>
          <w:rFonts w:ascii="Times New Roman" w:hAnsi="Times New Roman" w:cs="Times New Roman"/>
          <w:kern w:val="0"/>
          <w:shd w:val="clear" w:color="auto" w:fill="FFFFFF"/>
        </w:rPr>
        <w:t>5</w:t>
      </w:r>
      <w:r w:rsidRPr="001B6125">
        <w:rPr>
          <w:rFonts w:ascii="Times New Roman" w:hAnsi="Times New Roman" w:cs="Times New Roman"/>
          <w:kern w:val="0"/>
          <w:shd w:val="clear" w:color="auto" w:fill="FFFFFF"/>
        </w:rPr>
        <w:t xml:space="preserve"> provides that clause 63-1 applies </w:t>
      </w:r>
      <w:r w:rsidR="000E1633">
        <w:rPr>
          <w:rFonts w:ascii="Times New Roman" w:eastAsia="Calibri" w:hAnsi="Times New Roman" w:cs="Times New Roman"/>
        </w:rPr>
        <w:t>in relation</w:t>
      </w:r>
      <w:r w:rsidR="000E1633" w:rsidRPr="00CA0B10">
        <w:rPr>
          <w:rFonts w:ascii="Times New Roman" w:eastAsia="Calibri" w:hAnsi="Times New Roman" w:cs="Times New Roman"/>
        </w:rPr>
        <w:t xml:space="preserve"> </w:t>
      </w:r>
      <w:r w:rsidRPr="001B6125">
        <w:rPr>
          <w:rFonts w:ascii="Times New Roman" w:hAnsi="Times New Roman" w:cs="Times New Roman"/>
          <w:kern w:val="0"/>
          <w:shd w:val="clear" w:color="auto" w:fill="FFFFFF"/>
        </w:rPr>
        <w:t xml:space="preserve">to sweet potatoes </w:t>
      </w:r>
      <w:r w:rsidR="000E1633">
        <w:rPr>
          <w:rFonts w:ascii="Times New Roman" w:hAnsi="Times New Roman" w:cs="Times New Roman"/>
          <w:kern w:val="0"/>
          <w:shd w:val="clear" w:color="auto" w:fill="FFFFFF"/>
        </w:rPr>
        <w:t xml:space="preserve">that are </w:t>
      </w:r>
      <w:r w:rsidRPr="001B6125">
        <w:rPr>
          <w:rFonts w:ascii="Times New Roman" w:hAnsi="Times New Roman" w:cs="Times New Roman"/>
          <w:kern w:val="0"/>
          <w:shd w:val="clear" w:color="auto" w:fill="FFFFFF"/>
        </w:rPr>
        <w:t>sold or processed on or after 1 July 2025</w:t>
      </w:r>
      <w:r w:rsidR="268BFE93" w:rsidRPr="00251C20">
        <w:rPr>
          <w:rFonts w:ascii="Times New Roman" w:hAnsi="Times New Roman" w:cs="Times New Roman"/>
          <w:kern w:val="0"/>
          <w:shd w:val="clear" w:color="auto" w:fill="FFFFFF"/>
        </w:rPr>
        <w:t xml:space="preserve">, </w:t>
      </w:r>
      <w:r w:rsidR="268BFE93" w:rsidRPr="00251C20">
        <w:rPr>
          <w:rFonts w:ascii="Times New Roman" w:eastAsia="Times New Roman" w:hAnsi="Times New Roman" w:cs="Times New Roman"/>
        </w:rPr>
        <w:t>whether the sweet potatoes are harvested before, on or after that day.</w:t>
      </w:r>
    </w:p>
    <w:p w14:paraId="59261145" w14:textId="5DF165DF" w:rsidR="008C63D1" w:rsidRDefault="008C63D1" w:rsidP="00251C20">
      <w:pPr>
        <w:spacing w:after="0" w:line="240" w:lineRule="auto"/>
        <w:rPr>
          <w:rFonts w:ascii="Times New Roman" w:eastAsiaTheme="majorEastAsia" w:hAnsi="Times New Roman" w:cs="Times New Roman"/>
          <w:b/>
          <w:kern w:val="0"/>
          <w:szCs w:val="40"/>
        </w:rPr>
      </w:pPr>
    </w:p>
    <w:p w14:paraId="0C64935B" w14:textId="106A4D59" w:rsidR="00CA0B10" w:rsidRPr="00CA0B10" w:rsidRDefault="00CA0B10" w:rsidP="00CA0B10">
      <w:pPr>
        <w:keepNext/>
        <w:keepLines/>
        <w:spacing w:after="0" w:line="240" w:lineRule="auto"/>
        <w:outlineLvl w:val="0"/>
        <w:rPr>
          <w:rFonts w:ascii="Times New Roman" w:eastAsiaTheme="majorEastAsia" w:hAnsi="Times New Roman" w:cs="Times New Roman"/>
          <w:b/>
          <w:kern w:val="0"/>
          <w:szCs w:val="40"/>
        </w:rPr>
      </w:pPr>
      <w:bookmarkStart w:id="207" w:name="_Toc178245336"/>
      <w:bookmarkStart w:id="208" w:name="_Toc177028517"/>
      <w:r w:rsidRPr="00251C20">
        <w:rPr>
          <w:rFonts w:ascii="Times New Roman" w:eastAsiaTheme="majorEastAsia" w:hAnsi="Times New Roman" w:cs="Times New Roman"/>
          <w:b/>
          <w:kern w:val="0"/>
          <w:sz w:val="28"/>
          <w:szCs w:val="44"/>
        </w:rPr>
        <w:t>Division 64</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rPr>
        <w:t>Vegetables</w:t>
      </w:r>
      <w:bookmarkEnd w:id="207"/>
      <w:bookmarkEnd w:id="208"/>
    </w:p>
    <w:p w14:paraId="030731D5" w14:textId="77777777" w:rsidR="00D17AAF" w:rsidRDefault="00D17AAF" w:rsidP="00CA0B10">
      <w:pPr>
        <w:spacing w:after="0" w:line="240" w:lineRule="auto"/>
        <w:textAlignment w:val="baseline"/>
        <w:rPr>
          <w:rFonts w:ascii="Times New Roman" w:eastAsia="Times New Roman" w:hAnsi="Times New Roman" w:cs="Times New Roman"/>
          <w:kern w:val="0"/>
          <w:lang w:eastAsia="en-AU"/>
          <w14:ligatures w14:val="none"/>
        </w:rPr>
      </w:pPr>
    </w:p>
    <w:p w14:paraId="0975C70E" w14:textId="1BBB7F16" w:rsidR="00CA0B10" w:rsidRPr="00CA0B10" w:rsidDel="00366028" w:rsidRDefault="00CA0B10" w:rsidP="00CA0B10">
      <w:pPr>
        <w:spacing w:after="0" w:line="240" w:lineRule="auto"/>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14:ligatures w14:val="none"/>
        </w:rPr>
        <w:t>This Division imposes a levy (</w:t>
      </w:r>
      <w:r w:rsidRPr="00CA0B10">
        <w:rPr>
          <w:rFonts w:ascii="Times New Roman" w:eastAsia="Times New Roman" w:hAnsi="Times New Roman" w:cs="Times New Roman"/>
          <w:b/>
          <w:bCs/>
          <w:kern w:val="0"/>
          <w:lang w:eastAsia="en-AU"/>
          <w14:ligatures w14:val="none"/>
        </w:rPr>
        <w:t>vegetable levy</w:t>
      </w:r>
      <w:r w:rsidRPr="00CA0B10">
        <w:rPr>
          <w:rFonts w:ascii="Times New Roman" w:eastAsia="Times New Roman" w:hAnsi="Times New Roman" w:cs="Times New Roman"/>
          <w:kern w:val="0"/>
          <w:lang w:eastAsia="en-AU"/>
          <w14:ligatures w14:val="none"/>
        </w:rPr>
        <w:t xml:space="preserve">) on vegetables harvested in Australia, in specific circumstances. Levy was previously imposed on vegetables: see Schedules 15 </w:t>
      </w:r>
      <w:r w:rsidRPr="00CA0B10" w:rsidDel="006971E2">
        <w:rPr>
          <w:rFonts w:ascii="Times New Roman" w:eastAsia="Times New Roman" w:hAnsi="Times New Roman" w:cs="Times New Roman"/>
          <w:kern w:val="0"/>
          <w:lang w:eastAsia="en-AU"/>
          <w14:ligatures w14:val="none"/>
        </w:rPr>
        <w:t xml:space="preserve">and 27 </w:t>
      </w:r>
      <w:r w:rsidRPr="00CA0B10">
        <w:rPr>
          <w:rFonts w:ascii="Times New Roman" w:eastAsia="Times New Roman" w:hAnsi="Times New Roman" w:cs="Times New Roman"/>
          <w:kern w:val="0"/>
          <w:lang w:eastAsia="en-AU"/>
          <w14:ligatures w14:val="none"/>
        </w:rPr>
        <w:t xml:space="preserve">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and Schedule</w:t>
      </w:r>
      <w:r w:rsidRPr="00CA0B10">
        <w:rPr>
          <w:rFonts w:ascii="Times New Roman" w:eastAsia="Times New Roman" w:hAnsi="Times New Roman" w:cs="Times New Roman"/>
          <w:kern w:val="0"/>
          <w:lang w:eastAsia="en-AU"/>
        </w:rPr>
        <w:t> 1</w:t>
      </w:r>
      <w:r w:rsidRPr="00CA0B10">
        <w:rPr>
          <w:rFonts w:ascii="Times New Roman" w:eastAsia="Times New Roman" w:hAnsi="Times New Roman" w:cs="Times New Roman"/>
          <w:kern w:val="0"/>
          <w:lang w:eastAsia="en-AU"/>
          <w14:ligatures w14:val="none"/>
        </w:rPr>
        <w:t xml:space="preserve">5 to the </w:t>
      </w:r>
      <w:r w:rsidRPr="00CA0B10">
        <w:rPr>
          <w:rFonts w:ascii="Times New Roman" w:eastAsia="Times New Roman" w:hAnsi="Times New Roman" w:cs="Times New Roman"/>
          <w:iCs/>
          <w:kern w:val="0"/>
          <w:lang w:eastAsia="en-AU"/>
          <w14:ligatures w14:val="none"/>
        </w:rPr>
        <w:t>1999 Excise Levies Regulations</w:t>
      </w:r>
      <w:r w:rsidRPr="00CA0B10">
        <w:rPr>
          <w:rFonts w:ascii="Times New Roman" w:eastAsia="Times New Roman" w:hAnsi="Times New Roman" w:cs="Times New Roman"/>
          <w:i/>
          <w:iCs/>
          <w:kern w:val="0"/>
          <w:lang w:eastAsia="en-AU"/>
          <w14:ligatures w14:val="none"/>
        </w:rPr>
        <w:t>.</w:t>
      </w:r>
    </w:p>
    <w:p w14:paraId="06621205" w14:textId="77777777" w:rsidR="00CA0B10" w:rsidRPr="00CA0B10" w:rsidRDefault="00CA0B10" w:rsidP="00CA0B10">
      <w:pPr>
        <w:spacing w:after="0" w:line="240" w:lineRule="auto"/>
        <w:rPr>
          <w:rFonts w:ascii="Times New Roman" w:eastAsia="Times New Roman" w:hAnsi="Times New Roman" w:cs="Times New Roman"/>
          <w:b/>
          <w:bCs/>
          <w:kern w:val="0"/>
        </w:rPr>
      </w:pPr>
    </w:p>
    <w:p w14:paraId="7B5A0A8D" w14:textId="4968010F" w:rsidR="00CA0B10" w:rsidRDefault="00CA0B10" w:rsidP="00F91CF9">
      <w:pPr>
        <w:keepNext/>
        <w:spacing w:after="0" w:line="240" w:lineRule="auto"/>
        <w:rPr>
          <w:rFonts w:ascii="Times New Roman" w:eastAsia="Times New Roman" w:hAnsi="Times New Roman" w:cs="Times New Roman"/>
          <w:b/>
          <w:kern w:val="0"/>
        </w:rPr>
      </w:pPr>
      <w:r w:rsidRPr="00CA0B10">
        <w:rPr>
          <w:rFonts w:ascii="Times New Roman" w:eastAsia="Times New Roman" w:hAnsi="Times New Roman" w:cs="Times New Roman"/>
          <w:b/>
          <w:bCs/>
          <w:kern w:val="0"/>
        </w:rPr>
        <w:t>Key definitions for the imposition of vegetable levy:</w:t>
      </w:r>
    </w:p>
    <w:p w14:paraId="3159BDA8" w14:textId="77777777" w:rsidR="00D17AAF" w:rsidRPr="00CA0B10" w:rsidRDefault="00D17AAF" w:rsidP="00F91CF9">
      <w:pPr>
        <w:keepNext/>
        <w:spacing w:after="0" w:line="240" w:lineRule="auto"/>
        <w:rPr>
          <w:rFonts w:ascii="Times New Roman" w:eastAsia="Times New Roman" w:hAnsi="Times New Roman" w:cs="Times New Roman"/>
          <w:kern w:val="0"/>
        </w:rPr>
      </w:pPr>
    </w:p>
    <w:p w14:paraId="4853C107" w14:textId="361E682F" w:rsidR="00CA0B10" w:rsidRPr="00CA0B10" w:rsidRDefault="00CA0B10" w:rsidP="00F91CF9">
      <w:pPr>
        <w:numPr>
          <w:ilvl w:val="0"/>
          <w:numId w:val="85"/>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60F6F039">
        <w:rPr>
          <w:rFonts w:ascii="Times New Roman" w:eastAsia="Times New Roman" w:hAnsi="Times New Roman" w:cs="Times New Roman"/>
          <w:b/>
          <w:i/>
          <w:kern w:val="0"/>
          <w:lang w:eastAsia="en-AU"/>
          <w14:ligatures w14:val="none"/>
        </w:rPr>
        <w:t>process</w:t>
      </w:r>
      <w:r w:rsidRPr="60F6F039">
        <w:rPr>
          <w:rFonts w:ascii="Times New Roman" w:eastAsia="Times New Roman" w:hAnsi="Times New Roman" w:cs="Times New Roman"/>
          <w:kern w:val="0"/>
          <w:lang w:eastAsia="en-AU"/>
          <w14:ligatures w14:val="none"/>
        </w:rPr>
        <w:t>,</w:t>
      </w:r>
      <w:r w:rsidRPr="60F6F039">
        <w:rPr>
          <w:rFonts w:ascii="Times New Roman" w:eastAsia="Times New Roman" w:hAnsi="Times New Roman" w:cs="Times New Roman"/>
          <w:b/>
          <w:i/>
          <w:kern w:val="0"/>
          <w:lang w:eastAsia="en-AU"/>
          <w14:ligatures w14:val="none"/>
        </w:rPr>
        <w:t xml:space="preserve"> </w:t>
      </w:r>
      <w:r w:rsidRPr="60F6F039">
        <w:rPr>
          <w:rFonts w:ascii="Times New Roman" w:eastAsia="Times New Roman" w:hAnsi="Times New Roman" w:cs="Times New Roman"/>
          <w:kern w:val="0"/>
          <w:lang w:eastAsia="en-AU"/>
          <w14:ligatures w14:val="none"/>
        </w:rPr>
        <w:t>in relation to a plant product</w:t>
      </w:r>
      <w:r w:rsidRPr="60F6F039">
        <w:rPr>
          <w:rFonts w:ascii="Times New Roman" w:eastAsia="Times New Roman" w:hAnsi="Times New Roman" w:cs="Times New Roman"/>
          <w:i/>
          <w:kern w:val="0"/>
          <w:lang w:eastAsia="en-AU"/>
          <w14:ligatures w14:val="none"/>
        </w:rPr>
        <w:t>,</w:t>
      </w:r>
      <w:r w:rsidRPr="60F6F039">
        <w:rPr>
          <w:rFonts w:ascii="Times New Roman" w:eastAsia="Times New Roman" w:hAnsi="Times New Roman" w:cs="Times New Roman"/>
          <w:b/>
          <w:i/>
          <w:kern w:val="0"/>
          <w:lang w:eastAsia="en-AU"/>
          <w14:ligatures w14:val="none"/>
        </w:rPr>
        <w:t xml:space="preserve"> </w:t>
      </w:r>
      <w:r w:rsidRPr="60F6F039">
        <w:rPr>
          <w:rFonts w:ascii="Times New Roman" w:eastAsia="Times New Roman" w:hAnsi="Times New Roman" w:cs="Times New Roman"/>
          <w:kern w:val="0"/>
          <w:lang w:eastAsia="en-AU"/>
          <w14:ligatures w14:val="none"/>
        </w:rPr>
        <w:t>is defined in subsection 7(1</w:t>
      </w:r>
      <w:r w:rsidR="50E94EEC" w:rsidRPr="60F6F039">
        <w:rPr>
          <w:rFonts w:ascii="Times New Roman" w:eastAsia="Times New Roman" w:hAnsi="Times New Roman" w:cs="Times New Roman"/>
          <w:kern w:val="0"/>
          <w:lang w:eastAsia="en-AU"/>
          <w14:ligatures w14:val="none"/>
        </w:rPr>
        <w:t>)</w:t>
      </w:r>
      <w:r w:rsidR="1408326A" w:rsidRPr="60F6F039">
        <w:rPr>
          <w:rFonts w:ascii="Times New Roman" w:eastAsia="Times New Roman" w:hAnsi="Times New Roman" w:cs="Times New Roman"/>
          <w:kern w:val="0"/>
          <w:lang w:eastAsia="en-AU"/>
          <w14:ligatures w14:val="none"/>
        </w:rPr>
        <w:t xml:space="preserve"> of the Regulations</w:t>
      </w:r>
      <w:r w:rsidR="50E94EEC" w:rsidRPr="60F6F039">
        <w:rPr>
          <w:rFonts w:ascii="Times New Roman" w:eastAsia="Times New Roman" w:hAnsi="Times New Roman" w:cs="Times New Roman"/>
          <w:kern w:val="0"/>
          <w:lang w:eastAsia="en-AU"/>
          <w14:ligatures w14:val="none"/>
        </w:rPr>
        <w:t>.</w:t>
      </w:r>
      <w:r w:rsidRPr="60F6F039">
        <w:rPr>
          <w:rFonts w:ascii="Times New Roman" w:eastAsia="Times New Roman" w:hAnsi="Times New Roman" w:cs="Times New Roman"/>
          <w:kern w:val="0"/>
          <w:lang w:eastAsia="en-AU"/>
          <w14:ligatures w14:val="none"/>
        </w:rPr>
        <w:t xml:space="preserve"> In relation to vegetables, it means the performance of an operation, except cleaning or washing, brushing, sorting, grading, packing, storage, transport or delivery.</w:t>
      </w:r>
    </w:p>
    <w:p w14:paraId="5021027B" w14:textId="67265587" w:rsidR="00CA0B10" w:rsidRPr="00CA0B10" w:rsidRDefault="00CA0B10" w:rsidP="00F91CF9">
      <w:pPr>
        <w:numPr>
          <w:ilvl w:val="0"/>
          <w:numId w:val="85"/>
        </w:numPr>
        <w:spacing w:before="120" w:after="0" w:line="240" w:lineRule="auto"/>
        <w:ind w:left="425" w:hanging="425"/>
        <w:textAlignment w:val="baseline"/>
        <w:rPr>
          <w:rFonts w:ascii="Times New Roman" w:eastAsia="Times New Roman" w:hAnsi="Times New Roman" w:cs="Times New Roman"/>
          <w:kern w:val="0"/>
          <w:lang w:eastAsia="en-AU"/>
        </w:rPr>
      </w:pPr>
      <w:r w:rsidRPr="00CA0B10">
        <w:rPr>
          <w:rFonts w:ascii="Times New Roman" w:eastAsia="Times New Roman" w:hAnsi="Times New Roman" w:cs="Times New Roman"/>
          <w:b/>
          <w:bCs/>
          <w:i/>
          <w:iCs/>
          <w:kern w:val="0"/>
          <w:lang w:eastAsia="en-AU"/>
          <w14:ligatures w14:val="none"/>
        </w:rPr>
        <w:t xml:space="preserve">value </w:t>
      </w:r>
      <w:r w:rsidRPr="00CA0B10">
        <w:rPr>
          <w:rFonts w:ascii="Times New Roman" w:eastAsia="Times New Roman" w:hAnsi="Times New Roman" w:cs="Times New Roman"/>
          <w:kern w:val="0"/>
          <w:lang w:eastAsia="en-AU"/>
          <w14:ligatures w14:val="none"/>
        </w:rPr>
        <w:t>is defined in subclause 64-3(2</w:t>
      </w:r>
      <w:r w:rsidR="50E94EEC" w:rsidRPr="00CA0B10">
        <w:rPr>
          <w:rFonts w:ascii="Times New Roman" w:eastAsia="Times New Roman" w:hAnsi="Times New Roman" w:cs="Times New Roman"/>
          <w:kern w:val="0"/>
          <w:lang w:eastAsia="en-AU"/>
          <w14:ligatures w14:val="none"/>
        </w:rPr>
        <w:t>)</w:t>
      </w:r>
      <w:r w:rsidR="512092F4" w:rsidRPr="00CA0B10">
        <w:rPr>
          <w:rFonts w:ascii="Times New Roman" w:eastAsia="Times New Roman" w:hAnsi="Times New Roman" w:cs="Times New Roman"/>
          <w:kern w:val="0"/>
          <w:lang w:eastAsia="en-AU"/>
          <w14:ligatures w14:val="none"/>
        </w:rPr>
        <w:t xml:space="preserve"> of the Regulations</w:t>
      </w:r>
      <w:r w:rsidR="50E94EEC" w:rsidRPr="00CA0B10">
        <w:rPr>
          <w:rFonts w:ascii="Times New Roman" w:eastAsia="Times New Roman" w:hAnsi="Times New Roman" w:cs="Times New Roman"/>
          <w:kern w:val="0"/>
          <w:lang w:eastAsia="en-AU"/>
          <w14:ligatures w14:val="none"/>
        </w:rPr>
        <w:t>.</w:t>
      </w:r>
    </w:p>
    <w:p w14:paraId="64109821" w14:textId="77777777" w:rsidR="00CA0B10" w:rsidRPr="00CA0B10" w:rsidRDefault="00CA0B10" w:rsidP="00CA0B10">
      <w:pPr>
        <w:spacing w:after="0" w:line="240" w:lineRule="auto"/>
        <w:rPr>
          <w:rFonts w:ascii="Times New Roman" w:eastAsia="Times New Roman" w:hAnsi="Times New Roman" w:cs="Times New Roman"/>
          <w:b/>
          <w:bCs/>
          <w:kern w:val="0"/>
        </w:rPr>
      </w:pPr>
      <w:r w:rsidRPr="00CA0B10">
        <w:rPr>
          <w:rFonts w:ascii="Times New Roman" w:eastAsia="Times New Roman" w:hAnsi="Times New Roman" w:cs="Times New Roman"/>
          <w:b/>
          <w:bCs/>
          <w:kern w:val="0"/>
        </w:rPr>
        <w:t xml:space="preserve">Clause 64-1—Imposition of vegetable levy </w:t>
      </w:r>
    </w:p>
    <w:p w14:paraId="0B21BAB8" w14:textId="77777777" w:rsidR="00D17AAF" w:rsidRDefault="00D17AAF" w:rsidP="00CA0B10">
      <w:pPr>
        <w:spacing w:after="0" w:line="240" w:lineRule="auto"/>
        <w:rPr>
          <w:rFonts w:ascii="Times New Roman" w:eastAsia="Times New Roman" w:hAnsi="Times New Roman" w:cs="Times New Roman"/>
          <w:kern w:val="0"/>
          <w:szCs w:val="22"/>
          <w:lang w:eastAsia="en-AU"/>
        </w:rPr>
      </w:pPr>
    </w:p>
    <w:p w14:paraId="6BA91A14" w14:textId="0254D2A5" w:rsidR="00CA0B10" w:rsidRPr="00251C20" w:rsidRDefault="00CA0B10" w:rsidP="00CA0B10">
      <w:pPr>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This clause imposes levy on vegetables. The term ‘vegetables’ is not defined and it is intended that the ordinary meaning would apply. This clause clarifies that while vegetables are subject to the levy, specific vegetables, including vegetables on which levy is imposed under a different Part or Division of these regulations, are expressly excluded from the vegetable levy.</w:t>
      </w:r>
    </w:p>
    <w:p w14:paraId="515A6747" w14:textId="77777777" w:rsidR="00CA0B10" w:rsidRPr="00CA0B10" w:rsidRDefault="00CA0B10" w:rsidP="00CA0B10">
      <w:pPr>
        <w:spacing w:after="0" w:line="240" w:lineRule="auto"/>
        <w:rPr>
          <w:rFonts w:ascii="Times New Roman" w:eastAsia="Times New Roman" w:hAnsi="Times New Roman" w:cs="Times New Roman"/>
          <w:kern w:val="0"/>
          <w:lang w:eastAsia="en-AU"/>
        </w:rPr>
      </w:pPr>
    </w:p>
    <w:p w14:paraId="0AEEB3FC" w14:textId="307C921F" w:rsidR="00E41280" w:rsidRDefault="00CA0B10" w:rsidP="00E41280">
      <w:pPr>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Subclause 64-1(1) imposes levy on vegetables that are harvested in Australia and are either sold by, or processed by or for, the person who owns the vegetables immediately after they are harvested.</w:t>
      </w:r>
    </w:p>
    <w:p w14:paraId="29178D54" w14:textId="77777777" w:rsidR="009B4E4E" w:rsidRDefault="009B4E4E" w:rsidP="00E41280">
      <w:pPr>
        <w:spacing w:after="0" w:line="240" w:lineRule="auto"/>
        <w:rPr>
          <w:rFonts w:ascii="Times New Roman" w:eastAsia="Times New Roman" w:hAnsi="Times New Roman" w:cs="Times New Roman"/>
          <w:kern w:val="0"/>
          <w:szCs w:val="22"/>
          <w:lang w:eastAsia="en-AU"/>
        </w:rPr>
      </w:pPr>
    </w:p>
    <w:p w14:paraId="693B0142" w14:textId="77777777" w:rsidR="00CA0B10" w:rsidRPr="00CA0B10" w:rsidRDefault="00CA0B10" w:rsidP="00CA0B10">
      <w:pPr>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Subclause 64-1(2) clarifies that subclause 64-1(1) applies to shallots and parsley (each identified by its scientific name).</w:t>
      </w:r>
    </w:p>
    <w:p w14:paraId="17AC1FB0" w14:textId="77777777" w:rsidR="00CA0B10" w:rsidRPr="00CA0B10" w:rsidRDefault="00CA0B10" w:rsidP="00CA0B10">
      <w:pPr>
        <w:spacing w:after="0" w:line="240" w:lineRule="auto"/>
        <w:rPr>
          <w:rFonts w:ascii="Times New Roman" w:eastAsia="Times New Roman" w:hAnsi="Times New Roman" w:cs="Times New Roman"/>
          <w:kern w:val="0"/>
          <w:lang w:eastAsia="en-AU"/>
        </w:rPr>
      </w:pPr>
    </w:p>
    <w:p w14:paraId="41486D31" w14:textId="77777777" w:rsidR="00CA0B10" w:rsidRPr="00CA0B10" w:rsidRDefault="00CA0B10" w:rsidP="00CA0B10">
      <w:pPr>
        <w:spacing w:after="0" w:line="240" w:lineRule="auto"/>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 xml:space="preserve">Subclause 64-1(3) prescribes specific kinds of vegetables on which vegetable levy is not imposed. Of the vegetables so prescribed, those vegetables that have a scientific name not defined elsewhere in the regulations are identified by their scientific names or by broad category, such as ‘other herbs’. This subclause prescribes vegetables on which levy is imposed elsewhere in these regulations – onions, melons, potatoes and sweet potatoes – that are not subject to the vegetable levy. </w:t>
      </w:r>
    </w:p>
    <w:p w14:paraId="1291CADE" w14:textId="77777777" w:rsidR="00CA0B10" w:rsidRPr="00CA0B10" w:rsidRDefault="00CA0B10" w:rsidP="00CA0B10">
      <w:pPr>
        <w:spacing w:after="0" w:line="240" w:lineRule="auto"/>
        <w:rPr>
          <w:rFonts w:ascii="Times New Roman" w:eastAsia="Times New Roman" w:hAnsi="Times New Roman" w:cs="Times New Roman"/>
          <w:kern w:val="0"/>
          <w:lang w:eastAsia="en-AU"/>
        </w:rPr>
      </w:pPr>
    </w:p>
    <w:p w14:paraId="7E2066DC" w14:textId="330C8976" w:rsidR="00CA0B10" w:rsidRPr="00CA0B10" w:rsidRDefault="00CA0B10" w:rsidP="00CA0B10">
      <w:pPr>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 xml:space="preserve">A note to subclause 64-1(3) refers to the definition of </w:t>
      </w:r>
      <w:r w:rsidRPr="00CA0B10">
        <w:rPr>
          <w:rFonts w:ascii="Times New Roman" w:eastAsia="Times New Roman" w:hAnsi="Times New Roman" w:cs="Times New Roman"/>
          <w:b/>
          <w:i/>
          <w:kern w:val="0"/>
          <w:szCs w:val="22"/>
          <w:lang w:eastAsia="en-AU"/>
        </w:rPr>
        <w:t>melon</w:t>
      </w:r>
      <w:r w:rsidRPr="00CA0B10">
        <w:rPr>
          <w:rFonts w:ascii="Times New Roman" w:eastAsia="Times New Roman" w:hAnsi="Times New Roman" w:cs="Times New Roman"/>
          <w:kern w:val="0"/>
          <w:szCs w:val="22"/>
          <w:lang w:eastAsia="en-AU"/>
        </w:rPr>
        <w:t xml:space="preserve"> in clause 50-1 (which covers specific species or varieties of melons) to illustrate that vegetable levy is not imposed on the melons levied under the melon levy but </w:t>
      </w:r>
      <w:r w:rsidR="008F0B22">
        <w:rPr>
          <w:rFonts w:ascii="Times New Roman" w:eastAsia="Times New Roman" w:hAnsi="Times New Roman" w:cs="Times New Roman"/>
          <w:kern w:val="0"/>
          <w:szCs w:val="22"/>
          <w:lang w:eastAsia="en-AU"/>
        </w:rPr>
        <w:t>may be</w:t>
      </w:r>
      <w:r w:rsidRPr="00CA0B10">
        <w:rPr>
          <w:rFonts w:ascii="Times New Roman" w:eastAsia="Times New Roman" w:hAnsi="Times New Roman" w:cs="Times New Roman"/>
          <w:kern w:val="0"/>
          <w:szCs w:val="22"/>
          <w:lang w:eastAsia="en-AU"/>
        </w:rPr>
        <w:t xml:space="preserve"> imposed on other melons that are sold or processed as vegetables, such as cucumbers.</w:t>
      </w:r>
    </w:p>
    <w:p w14:paraId="3C16F950" w14:textId="77777777" w:rsidR="00CA0B10" w:rsidRPr="00CA0B10" w:rsidRDefault="00CA0B10" w:rsidP="00CA0B10">
      <w:pPr>
        <w:spacing w:after="0" w:line="240" w:lineRule="auto"/>
        <w:rPr>
          <w:rFonts w:ascii="Times New Roman" w:eastAsia="Times New Roman" w:hAnsi="Times New Roman" w:cs="Times New Roman"/>
          <w:kern w:val="0"/>
          <w:szCs w:val="22"/>
          <w:lang w:eastAsia="en-AU"/>
        </w:rPr>
      </w:pPr>
    </w:p>
    <w:p w14:paraId="58674169"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r w:rsidRPr="00CA0B10">
        <w:rPr>
          <w:rFonts w:ascii="Times New Roman" w:eastAsiaTheme="majorEastAsia" w:hAnsi="Times New Roman" w:cs="Times New Roman"/>
          <w:b/>
          <w:bCs/>
          <w:kern w:val="0"/>
          <w:lang w:eastAsia="en-AU"/>
          <w14:ligatures w14:val="none"/>
        </w:rPr>
        <w:t xml:space="preserve">Clause 64-2—Exemptions from the levy </w:t>
      </w:r>
    </w:p>
    <w:p w14:paraId="603BAE6D" w14:textId="77777777" w:rsidR="00D17AAF" w:rsidRDefault="00D17AAF" w:rsidP="00CA0B10">
      <w:pPr>
        <w:spacing w:after="0" w:line="240" w:lineRule="auto"/>
        <w:rPr>
          <w:rFonts w:ascii="Times New Roman" w:eastAsia="Times New Roman" w:hAnsi="Times New Roman" w:cs="Times New Roman"/>
          <w:kern w:val="0"/>
        </w:rPr>
      </w:pPr>
    </w:p>
    <w:p w14:paraId="0C4540B3" w14:textId="2EFAA293" w:rsidR="00CA0B10" w:rsidRPr="00CA0B10" w:rsidRDefault="00CA0B10" w:rsidP="00CA0B10">
      <w:pPr>
        <w:spacing w:after="0" w:line="240" w:lineRule="auto"/>
        <w:rPr>
          <w:rFonts w:ascii="Times New Roman" w:eastAsia="Times New Roman" w:hAnsi="Times New Roman" w:cs="Times New Roman"/>
          <w:kern w:val="0"/>
          <w:lang w:eastAsia="en-AU"/>
        </w:rPr>
      </w:pPr>
      <w:r w:rsidRPr="00CA0B10">
        <w:rPr>
          <w:rFonts w:ascii="Times New Roman" w:eastAsia="Times New Roman" w:hAnsi="Times New Roman" w:cs="Times New Roman"/>
          <w:kern w:val="0"/>
        </w:rPr>
        <w:t>This clause exempts from levy vegetables that are sold or processed after being exported from Australia.</w:t>
      </w:r>
    </w:p>
    <w:p w14:paraId="57CFC78D" w14:textId="77777777" w:rsidR="00CA0B10" w:rsidRPr="00CA0B10" w:rsidRDefault="00CA0B10" w:rsidP="00CA0B10">
      <w:pPr>
        <w:spacing w:after="0" w:line="240" w:lineRule="auto"/>
        <w:rPr>
          <w:rFonts w:ascii="Times New Roman" w:eastAsia="Times New Roman" w:hAnsi="Times New Roman" w:cs="Times New Roman"/>
          <w:b/>
          <w:bCs/>
          <w:kern w:val="0"/>
        </w:rPr>
      </w:pPr>
    </w:p>
    <w:p w14:paraId="592752B9" w14:textId="77777777" w:rsidR="00CA0B10" w:rsidRPr="00CA0B10" w:rsidRDefault="00CA0B10" w:rsidP="00F91CF9">
      <w:pPr>
        <w:keepNext/>
        <w:keepLines/>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b/>
          <w:kern w:val="0"/>
          <w:szCs w:val="22"/>
        </w:rPr>
        <w:t>Clause 64-</w:t>
      </w:r>
      <w:r w:rsidRPr="00CA0B10">
        <w:rPr>
          <w:rFonts w:ascii="Times New Roman" w:eastAsia="Times New Roman" w:hAnsi="Times New Roman" w:cs="Times New Roman"/>
          <w:b/>
          <w:bCs/>
          <w:kern w:val="0"/>
          <w:szCs w:val="22"/>
        </w:rPr>
        <w:t>3</w:t>
      </w:r>
      <w:r w:rsidRPr="00CA0B10">
        <w:rPr>
          <w:rFonts w:ascii="Times New Roman" w:eastAsia="Times New Roman" w:hAnsi="Times New Roman" w:cs="Times New Roman"/>
          <w:b/>
          <w:kern w:val="0"/>
          <w:szCs w:val="22"/>
        </w:rPr>
        <w:t xml:space="preserve">—Rate of the levy </w:t>
      </w:r>
    </w:p>
    <w:p w14:paraId="0690E807" w14:textId="77777777" w:rsidR="00D17AAF" w:rsidRDefault="00D17AAF" w:rsidP="00F91CF9">
      <w:pPr>
        <w:keepNext/>
        <w:keepLines/>
        <w:spacing w:after="0" w:line="240" w:lineRule="auto"/>
        <w:rPr>
          <w:rFonts w:ascii="Times New Roman" w:eastAsia="Times New Roman" w:hAnsi="Times New Roman" w:cs="Times New Roman"/>
          <w:kern w:val="0"/>
          <w:szCs w:val="22"/>
          <w:lang w:eastAsia="en-AU"/>
        </w:rPr>
      </w:pPr>
    </w:p>
    <w:p w14:paraId="6B14720A" w14:textId="156B228F" w:rsidR="00DB35FF" w:rsidRDefault="00CA0B10" w:rsidP="00F91CF9">
      <w:pPr>
        <w:keepNext/>
        <w:keepLines/>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 xml:space="preserve">Subclause 64-3(1) prescribes the vegetable levy rate. </w:t>
      </w:r>
    </w:p>
    <w:p w14:paraId="36D046F6" w14:textId="4915F994" w:rsidR="00CA0B10" w:rsidRPr="00CA0B10" w:rsidDel="00586038" w:rsidRDefault="00CA0B10" w:rsidP="00F91CF9">
      <w:pPr>
        <w:keepNext/>
        <w:keepLines/>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 xml:space="preserve">Item 1 of the table in this subclause prescribes three components: </w:t>
      </w:r>
    </w:p>
    <w:p w14:paraId="6F3F0C2D" w14:textId="77777777" w:rsidR="00CA0B10" w:rsidRPr="00CA0B10" w:rsidRDefault="00CA0B10" w:rsidP="00F91CF9">
      <w:pPr>
        <w:numPr>
          <w:ilvl w:val="0"/>
          <w:numId w:val="86"/>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rPr>
        <w:t xml:space="preserve">the research and </w:t>
      </w:r>
      <w:r w:rsidRPr="00CA0B10">
        <w:rPr>
          <w:rFonts w:ascii="Times New Roman" w:eastAsia="Times New Roman" w:hAnsi="Times New Roman" w:cs="Times New Roman"/>
          <w:kern w:val="0"/>
          <w:szCs w:val="22"/>
          <w:lang w:eastAsia="en-AU"/>
          <w14:ligatures w14:val="none"/>
        </w:rPr>
        <w:t>development component;</w:t>
      </w:r>
    </w:p>
    <w:p w14:paraId="60C31F1E" w14:textId="77777777" w:rsidR="00CA0B10" w:rsidRPr="00CA0B10" w:rsidRDefault="00CA0B10" w:rsidP="00F91CF9">
      <w:pPr>
        <w:numPr>
          <w:ilvl w:val="0"/>
          <w:numId w:val="86"/>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biosecurity activity component; and</w:t>
      </w:r>
    </w:p>
    <w:p w14:paraId="388DBD02" w14:textId="77777777" w:rsidR="00CA0B10" w:rsidRPr="00CA0B10" w:rsidRDefault="00CA0B10" w:rsidP="00F91CF9">
      <w:pPr>
        <w:numPr>
          <w:ilvl w:val="0"/>
          <w:numId w:val="86"/>
        </w:numPr>
        <w:spacing w:before="120" w:after="0" w:line="240" w:lineRule="auto"/>
        <w:ind w:left="425" w:hanging="425"/>
        <w:textAlignment w:val="baseline"/>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lang w:eastAsia="en-AU"/>
          <w14:ligatures w14:val="none"/>
        </w:rPr>
        <w:t>the biosecurity response component</w:t>
      </w:r>
      <w:r w:rsidRPr="00CA0B10">
        <w:rPr>
          <w:rFonts w:ascii="Times New Roman" w:eastAsia="Times New Roman" w:hAnsi="Times New Roman" w:cs="Times New Roman"/>
          <w:kern w:val="0"/>
          <w:szCs w:val="22"/>
        </w:rPr>
        <w:t>.</w:t>
      </w:r>
    </w:p>
    <w:p w14:paraId="3098B9EA" w14:textId="77777777" w:rsidR="00CA0B10" w:rsidRDefault="00CA0B10" w:rsidP="00F91CF9">
      <w:pPr>
        <w:tabs>
          <w:tab w:val="right" w:pos="709"/>
        </w:tabs>
        <w:spacing w:before="120"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 xml:space="preserve">The amount of each component is worked out as a specified percentage of the value of the vegetables. </w:t>
      </w:r>
    </w:p>
    <w:p w14:paraId="6EDDDB0B" w14:textId="77777777" w:rsidR="00EF52AB" w:rsidRPr="00CA0B10" w:rsidRDefault="00EF52AB" w:rsidP="00EF52AB">
      <w:pPr>
        <w:tabs>
          <w:tab w:val="right" w:pos="709"/>
        </w:tabs>
        <w:spacing w:after="0" w:line="240" w:lineRule="auto"/>
        <w:rPr>
          <w:rFonts w:ascii="Times New Roman" w:eastAsia="Times New Roman" w:hAnsi="Times New Roman" w:cs="Times New Roman"/>
          <w:kern w:val="0"/>
          <w:szCs w:val="22"/>
          <w:lang w:eastAsia="en-AU"/>
        </w:rPr>
      </w:pPr>
    </w:p>
    <w:p w14:paraId="6E2104B8" w14:textId="77777777" w:rsidR="00CA0B10" w:rsidRPr="00CA0B10" w:rsidRDefault="00CA0B10" w:rsidP="00CA0B10">
      <w:pPr>
        <w:tabs>
          <w:tab w:val="right" w:pos="709"/>
        </w:tabs>
        <w:spacing w:after="0" w:line="240" w:lineRule="auto"/>
        <w:rPr>
          <w:rFonts w:ascii="Times New Roman" w:eastAsia="Times New Roman" w:hAnsi="Times New Roman" w:cs="Times New Roman"/>
          <w:kern w:val="0"/>
          <w:lang w:eastAsia="en-AU"/>
        </w:rPr>
      </w:pPr>
      <w:r w:rsidRPr="00CA0B10">
        <w:rPr>
          <w:rFonts w:ascii="Times New Roman" w:eastAsia="Times New Roman" w:hAnsi="Times New Roman" w:cs="Times New Roman"/>
          <w:kern w:val="0"/>
          <w:lang w:eastAsia="en-AU"/>
        </w:rPr>
        <w:t>The vegetable levy rate is worked out by adding together the three components.</w:t>
      </w:r>
    </w:p>
    <w:p w14:paraId="03BF0853" w14:textId="77777777" w:rsidR="00CA0B10" w:rsidRPr="00CA0B10" w:rsidRDefault="00CA0B10" w:rsidP="00CA0B10">
      <w:pPr>
        <w:spacing w:after="0" w:line="240" w:lineRule="auto"/>
        <w:textAlignment w:val="baseline"/>
        <w:rPr>
          <w:rFonts w:ascii="Times New Roman" w:eastAsia="Times New Roman" w:hAnsi="Times New Roman" w:cs="Times New Roman"/>
          <w:kern w:val="0"/>
        </w:rPr>
      </w:pPr>
    </w:p>
    <w:p w14:paraId="52AF06D5" w14:textId="77777777" w:rsidR="00CA0B10" w:rsidRPr="00CA0B10" w:rsidRDefault="00CA0B10" w:rsidP="00CA0B10">
      <w:pPr>
        <w:spacing w:after="0" w:line="240" w:lineRule="auto"/>
        <w:textAlignment w:val="baseline"/>
        <w:rPr>
          <w:rFonts w:ascii="Times New Roman" w:eastAsia="Times New Roman" w:hAnsi="Times New Roman" w:cs="Times New Roman"/>
          <w:b/>
          <w:bCs/>
          <w:i/>
          <w:iCs/>
          <w:kern w:val="0"/>
          <w:lang w:eastAsia="en-AU"/>
          <w14:ligatures w14:val="none"/>
        </w:rPr>
      </w:pPr>
      <w:r w:rsidRPr="00CA0B10">
        <w:rPr>
          <w:rFonts w:ascii="Times New Roman" w:eastAsia="Times New Roman" w:hAnsi="Times New Roman" w:cs="Times New Roman"/>
          <w:kern w:val="0"/>
        </w:rPr>
        <w:t>The term</w:t>
      </w:r>
      <w:r w:rsidRPr="00CA0B10">
        <w:rPr>
          <w:rFonts w:ascii="Times New Roman" w:eastAsia="Times New Roman" w:hAnsi="Times New Roman" w:cs="Times New Roman"/>
          <w:b/>
          <w:bCs/>
          <w:kern w:val="0"/>
        </w:rPr>
        <w:t xml:space="preserve"> </w:t>
      </w:r>
      <w:r w:rsidRPr="00CA0B10">
        <w:rPr>
          <w:rFonts w:ascii="Times New Roman" w:eastAsia="Times New Roman" w:hAnsi="Times New Roman" w:cs="Times New Roman"/>
          <w:b/>
          <w:bCs/>
          <w:i/>
          <w:iCs/>
          <w:kern w:val="0"/>
          <w:lang w:eastAsia="en-AU"/>
          <w14:ligatures w14:val="none"/>
        </w:rPr>
        <w:t xml:space="preserve">value </w:t>
      </w:r>
      <w:r w:rsidRPr="00CA0B10">
        <w:rPr>
          <w:rFonts w:ascii="Times New Roman" w:eastAsia="Times New Roman" w:hAnsi="Times New Roman" w:cs="Times New Roman"/>
          <w:kern w:val="0"/>
          <w:lang w:eastAsia="en-AU"/>
          <w14:ligatures w14:val="none"/>
        </w:rPr>
        <w:t>is defined in subclause 64-3(2) as:</w:t>
      </w:r>
    </w:p>
    <w:p w14:paraId="1FA5F970" w14:textId="77777777" w:rsidR="00CA0B10" w:rsidRPr="00CA0B10" w:rsidRDefault="00CA0B10" w:rsidP="00F91CF9">
      <w:pPr>
        <w:numPr>
          <w:ilvl w:val="2"/>
          <w:numId w:val="23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for vegetables that are sold—the sale price of the vegetables; or</w:t>
      </w:r>
    </w:p>
    <w:p w14:paraId="3D5F1248" w14:textId="77777777" w:rsidR="00CA0B10" w:rsidRPr="00CA0B10" w:rsidRDefault="00CA0B10" w:rsidP="00F91CF9">
      <w:pPr>
        <w:numPr>
          <w:ilvl w:val="2"/>
          <w:numId w:val="235"/>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for vegetables that are processed—the market value of the vegetables on the day the vegetables begin to be processed.</w:t>
      </w:r>
    </w:p>
    <w:p w14:paraId="034D30C6" w14:textId="77777777" w:rsidR="00CA0B10" w:rsidRPr="00CA0B10" w:rsidRDefault="00CA0B10" w:rsidP="00F91CF9">
      <w:pPr>
        <w:spacing w:before="120"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A note to subclause 64-3(2) specifies that, under section 22 of the Act, ‘sale price’ does not include the net GST.</w:t>
      </w:r>
    </w:p>
    <w:p w14:paraId="4354BC86" w14:textId="77777777" w:rsidR="00CA0B10" w:rsidRPr="00CA0B10" w:rsidRDefault="00CA0B10" w:rsidP="00CA0B10">
      <w:pPr>
        <w:spacing w:after="0" w:line="240" w:lineRule="auto"/>
        <w:rPr>
          <w:rFonts w:ascii="Times New Roman" w:eastAsia="Times New Roman" w:hAnsi="Times New Roman" w:cs="Times New Roman"/>
          <w:b/>
          <w:bCs/>
          <w:kern w:val="0"/>
          <w:lang w:eastAsia="en-AU"/>
        </w:rPr>
      </w:pPr>
    </w:p>
    <w:p w14:paraId="24D13B0C" w14:textId="77777777" w:rsidR="00CA0B10" w:rsidRPr="00CA0B10" w:rsidRDefault="00CA0B10" w:rsidP="00F91CF9">
      <w:pPr>
        <w:keepNext/>
        <w:keepLines/>
        <w:spacing w:after="0" w:line="240" w:lineRule="auto"/>
        <w:rPr>
          <w:rFonts w:ascii="Times New Roman" w:eastAsia="Times New Roman" w:hAnsi="Times New Roman" w:cs="Times New Roman"/>
          <w:b/>
          <w:kern w:val="0"/>
          <w:szCs w:val="22"/>
          <w:lang w:eastAsia="en-AU"/>
        </w:rPr>
      </w:pPr>
      <w:r w:rsidRPr="00CA0B10">
        <w:rPr>
          <w:rFonts w:ascii="Times New Roman" w:eastAsia="Times New Roman" w:hAnsi="Times New Roman" w:cs="Times New Roman"/>
          <w:b/>
          <w:kern w:val="0"/>
          <w:szCs w:val="22"/>
          <w:lang w:eastAsia="en-AU"/>
        </w:rPr>
        <w:t>Clause 64-</w:t>
      </w:r>
      <w:r w:rsidRPr="00CA0B10">
        <w:rPr>
          <w:rFonts w:ascii="Times New Roman" w:eastAsia="Times New Roman" w:hAnsi="Times New Roman" w:cs="Times New Roman"/>
          <w:b/>
          <w:bCs/>
          <w:kern w:val="0"/>
          <w:szCs w:val="22"/>
          <w:lang w:eastAsia="en-AU"/>
        </w:rPr>
        <w:t>4</w:t>
      </w:r>
      <w:r w:rsidRPr="00CA0B10">
        <w:rPr>
          <w:rFonts w:ascii="Times New Roman" w:eastAsia="Times New Roman" w:hAnsi="Times New Roman" w:cs="Times New Roman"/>
          <w:b/>
          <w:kern w:val="0"/>
          <w:szCs w:val="22"/>
          <w:lang w:eastAsia="en-AU"/>
        </w:rPr>
        <w:t>—Levy payer</w:t>
      </w:r>
    </w:p>
    <w:p w14:paraId="071BCC83" w14:textId="77777777" w:rsidR="00D17AAF" w:rsidRDefault="00D17AAF" w:rsidP="00F91CF9">
      <w:pPr>
        <w:keepNext/>
        <w:keepLines/>
        <w:spacing w:after="0" w:line="240" w:lineRule="auto"/>
        <w:rPr>
          <w:rFonts w:ascii="Times New Roman" w:eastAsia="Times New Roman" w:hAnsi="Times New Roman" w:cs="Times New Roman"/>
          <w:kern w:val="0"/>
          <w:szCs w:val="22"/>
          <w:lang w:eastAsia="en-AU"/>
        </w:rPr>
      </w:pPr>
    </w:p>
    <w:p w14:paraId="57807BAC" w14:textId="35FE78B1" w:rsidR="00E41280" w:rsidRDefault="00CA0B10" w:rsidP="00903714">
      <w:pPr>
        <w:keepNext/>
        <w:keepLines/>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kern w:val="0"/>
          <w:szCs w:val="22"/>
          <w:lang w:eastAsia="en-AU"/>
        </w:rPr>
        <w:t>This clause provides that the person who owns the vegetables immediately after they are harvested is liable to pay the vegetable levy.</w:t>
      </w:r>
    </w:p>
    <w:p w14:paraId="14FCCF66" w14:textId="77777777" w:rsidR="00EF52AB" w:rsidRPr="00F91CF9" w:rsidRDefault="00EF52AB" w:rsidP="00CA0B10">
      <w:pPr>
        <w:spacing w:after="0" w:line="240" w:lineRule="auto"/>
        <w:rPr>
          <w:rFonts w:ascii="Times New Roman" w:hAnsi="Times New Roman"/>
          <w:b/>
          <w:kern w:val="0"/>
        </w:rPr>
      </w:pPr>
    </w:p>
    <w:p w14:paraId="5121760D" w14:textId="3DC04AA7" w:rsidR="00CA0B10" w:rsidRPr="00CA0B10" w:rsidRDefault="00CA0B10" w:rsidP="00CA0B10">
      <w:pPr>
        <w:spacing w:after="0" w:line="240" w:lineRule="auto"/>
        <w:rPr>
          <w:rFonts w:ascii="Times New Roman" w:eastAsia="Times New Roman" w:hAnsi="Times New Roman" w:cs="Times New Roman"/>
          <w:kern w:val="0"/>
          <w:szCs w:val="22"/>
          <w:lang w:eastAsia="en-AU"/>
        </w:rPr>
      </w:pPr>
      <w:r w:rsidRPr="00CA0B10">
        <w:rPr>
          <w:rFonts w:ascii="Times New Roman" w:eastAsia="Times New Roman" w:hAnsi="Times New Roman" w:cs="Times New Roman"/>
          <w:b/>
          <w:kern w:val="0"/>
          <w:szCs w:val="22"/>
        </w:rPr>
        <w:t>Clause 64-</w:t>
      </w:r>
      <w:r w:rsidRPr="00CA0B10">
        <w:rPr>
          <w:rFonts w:ascii="Times New Roman" w:eastAsia="Times New Roman" w:hAnsi="Times New Roman" w:cs="Times New Roman"/>
          <w:b/>
          <w:bCs/>
          <w:kern w:val="0"/>
          <w:szCs w:val="22"/>
        </w:rPr>
        <w:t>5</w:t>
      </w:r>
      <w:r w:rsidRPr="00CA0B10">
        <w:rPr>
          <w:rFonts w:ascii="Times New Roman" w:eastAsia="Times New Roman" w:hAnsi="Times New Roman" w:cs="Times New Roman"/>
          <w:b/>
          <w:kern w:val="0"/>
          <w:szCs w:val="22"/>
        </w:rPr>
        <w:t>—Application provision</w:t>
      </w:r>
    </w:p>
    <w:p w14:paraId="26C221A0" w14:textId="77777777" w:rsidR="00D17AAF" w:rsidRDefault="00D17AAF" w:rsidP="00CA0B10">
      <w:pPr>
        <w:spacing w:after="0" w:line="240" w:lineRule="auto"/>
        <w:rPr>
          <w:rFonts w:ascii="Times New Roman" w:eastAsia="Times New Roman" w:hAnsi="Times New Roman" w:cs="Times New Roman"/>
          <w:kern w:val="0"/>
          <w:szCs w:val="22"/>
          <w:lang w:eastAsia="en-AU"/>
        </w:rPr>
      </w:pPr>
    </w:p>
    <w:p w14:paraId="7BC35008" w14:textId="3EAE6838" w:rsidR="008C63D1" w:rsidRDefault="00CA0B10" w:rsidP="00E41280">
      <w:pPr>
        <w:spacing w:after="0" w:line="240" w:lineRule="auto"/>
        <w:rPr>
          <w:rFonts w:ascii="Times New Roman" w:eastAsia="Times New Roman" w:hAnsi="Times New Roman" w:cs="Times New Roman"/>
        </w:rPr>
      </w:pPr>
      <w:r w:rsidRPr="009D485C">
        <w:rPr>
          <w:rFonts w:ascii="Times New Roman" w:eastAsia="Times New Roman" w:hAnsi="Times New Roman" w:cs="Times New Roman"/>
          <w:kern w:val="0"/>
          <w:lang w:eastAsia="en-AU"/>
        </w:rPr>
        <w:t xml:space="preserve">Clause 64-5 provides that clause 64-1 applies </w:t>
      </w:r>
      <w:r w:rsidR="00BF4EE5">
        <w:rPr>
          <w:rFonts w:ascii="Times New Roman" w:eastAsia="Times New Roman" w:hAnsi="Times New Roman" w:cs="Times New Roman"/>
          <w:kern w:val="0"/>
          <w:lang w:eastAsia="en-AU"/>
        </w:rPr>
        <w:t xml:space="preserve">in relation </w:t>
      </w:r>
      <w:r w:rsidRPr="009D485C">
        <w:rPr>
          <w:rFonts w:ascii="Times New Roman" w:eastAsia="Times New Roman" w:hAnsi="Times New Roman" w:cs="Times New Roman"/>
          <w:kern w:val="0"/>
          <w:lang w:eastAsia="en-AU"/>
        </w:rPr>
        <w:t xml:space="preserve">to vegetables </w:t>
      </w:r>
      <w:r w:rsidR="00BF4EE5">
        <w:rPr>
          <w:rFonts w:ascii="Times New Roman" w:eastAsia="Times New Roman" w:hAnsi="Times New Roman" w:cs="Times New Roman"/>
          <w:kern w:val="0"/>
          <w:lang w:eastAsia="en-AU"/>
        </w:rPr>
        <w:t xml:space="preserve">that are </w:t>
      </w:r>
      <w:r w:rsidRPr="009D485C">
        <w:rPr>
          <w:rFonts w:ascii="Times New Roman" w:eastAsia="Times New Roman" w:hAnsi="Times New Roman" w:cs="Times New Roman"/>
          <w:kern w:val="0"/>
          <w:lang w:eastAsia="en-AU"/>
        </w:rPr>
        <w:t>sold or processed on or after 1 July 2025</w:t>
      </w:r>
      <w:r w:rsidR="6171BEB4" w:rsidRPr="009D485C">
        <w:rPr>
          <w:rFonts w:ascii="Times New Roman" w:eastAsia="Times New Roman" w:hAnsi="Times New Roman" w:cs="Times New Roman"/>
          <w:kern w:val="0"/>
          <w:lang w:eastAsia="en-AU"/>
        </w:rPr>
        <w:t xml:space="preserve">, </w:t>
      </w:r>
      <w:r w:rsidR="6171BEB4" w:rsidRPr="005D6D85">
        <w:rPr>
          <w:rFonts w:ascii="Times New Roman" w:eastAsia="Times New Roman" w:hAnsi="Times New Roman" w:cs="Times New Roman"/>
        </w:rPr>
        <w:t>whether the vegetables are harvested before, on or after that day.</w:t>
      </w:r>
    </w:p>
    <w:p w14:paraId="2A2A3116" w14:textId="77777777" w:rsidR="00E41280" w:rsidRPr="009D485C" w:rsidRDefault="00E41280" w:rsidP="00E41280">
      <w:pPr>
        <w:spacing w:after="0" w:line="240" w:lineRule="auto"/>
        <w:rPr>
          <w:rFonts w:ascii="Times New Roman" w:eastAsia="Times New Roman" w:hAnsi="Times New Roman" w:cs="Times New Roman"/>
          <w:kern w:val="0"/>
        </w:rPr>
      </w:pPr>
    </w:p>
    <w:p w14:paraId="33A72060" w14:textId="77777777" w:rsidR="00CA0B10" w:rsidRPr="00251C20" w:rsidRDefault="00CA0B10" w:rsidP="0066783A">
      <w:pPr>
        <w:keepNext/>
        <w:keepLines/>
        <w:spacing w:after="0" w:line="240" w:lineRule="auto"/>
        <w:outlineLvl w:val="0"/>
        <w:rPr>
          <w:rFonts w:ascii="Times New Roman" w:eastAsia="Times New Roman" w:hAnsi="Times New Roman" w:cs="Times New Roman"/>
          <w:b/>
          <w:kern w:val="0"/>
          <w:sz w:val="32"/>
          <w:szCs w:val="48"/>
        </w:rPr>
      </w:pPr>
      <w:bookmarkStart w:id="209" w:name="_Toc178245337"/>
      <w:bookmarkStart w:id="210" w:name="_Toc177028518"/>
      <w:r w:rsidRPr="00251C20">
        <w:rPr>
          <w:rFonts w:ascii="Times New Roman" w:eastAsia="Times New Roman" w:hAnsi="Times New Roman" w:cs="Times New Roman"/>
          <w:b/>
          <w:kern w:val="0"/>
          <w:sz w:val="32"/>
          <w:szCs w:val="48"/>
        </w:rPr>
        <w:t>Part 2-4</w:t>
      </w:r>
      <w:r w:rsidRPr="0066783A">
        <w:rPr>
          <w:rFonts w:ascii="Times New Roman" w:eastAsiaTheme="majorEastAsia" w:hAnsi="Times New Roman" w:cs="Times New Roman"/>
          <w:b/>
          <w:kern w:val="0"/>
          <w:sz w:val="32"/>
          <w:szCs w:val="32"/>
        </w:rPr>
        <w:t>—</w:t>
      </w:r>
      <w:r w:rsidRPr="00251C20">
        <w:rPr>
          <w:rFonts w:ascii="Times New Roman" w:eastAsia="Times New Roman" w:hAnsi="Times New Roman" w:cs="Times New Roman"/>
          <w:b/>
          <w:kern w:val="0"/>
          <w:sz w:val="32"/>
          <w:szCs w:val="48"/>
        </w:rPr>
        <w:t>Viticulture</w:t>
      </w:r>
      <w:bookmarkEnd w:id="209"/>
      <w:bookmarkEnd w:id="210"/>
    </w:p>
    <w:p w14:paraId="2D91CF9A" w14:textId="77777777" w:rsidR="00CA0B10" w:rsidRPr="00CA0B10" w:rsidRDefault="00CA0B10" w:rsidP="00CA0B10">
      <w:pPr>
        <w:spacing w:after="0" w:line="240" w:lineRule="auto"/>
        <w:rPr>
          <w:rFonts w:ascii="Times New Roman" w:hAnsi="Times New Roman" w:cs="Times New Roman"/>
          <w:kern w:val="0"/>
        </w:rPr>
      </w:pPr>
    </w:p>
    <w:p w14:paraId="4DD620C9" w14:textId="77777777"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28"/>
        </w:rPr>
      </w:pPr>
      <w:bookmarkStart w:id="211" w:name="_Toc178245338"/>
      <w:bookmarkStart w:id="212" w:name="_Toc177028519"/>
      <w:r w:rsidRPr="00251C20">
        <w:rPr>
          <w:rFonts w:ascii="Times New Roman" w:eastAsiaTheme="majorEastAsia" w:hAnsi="Times New Roman" w:cs="Times New Roman"/>
          <w:b/>
          <w:kern w:val="0"/>
          <w:sz w:val="28"/>
          <w:szCs w:val="28"/>
        </w:rPr>
        <w:t>Division 65</w:t>
      </w:r>
      <w:r w:rsidRPr="00251C20">
        <w:rPr>
          <w:rFonts w:ascii="Times New Roman" w:eastAsia="Times New Roman" w:hAnsi="Times New Roman" w:cstheme="majorBidi"/>
          <w:b/>
          <w:kern w:val="0"/>
          <w:sz w:val="28"/>
          <w:szCs w:val="44"/>
          <w:lang w:eastAsia="ja-JP"/>
          <w14:ligatures w14:val="none"/>
        </w:rPr>
        <w:t>—</w:t>
      </w:r>
      <w:r w:rsidRPr="00251C20">
        <w:rPr>
          <w:rFonts w:ascii="Times New Roman" w:eastAsiaTheme="majorEastAsia" w:hAnsi="Times New Roman" w:cs="Times New Roman"/>
          <w:b/>
          <w:kern w:val="0"/>
          <w:sz w:val="28"/>
          <w:szCs w:val="28"/>
        </w:rPr>
        <w:t>Introduction</w:t>
      </w:r>
      <w:bookmarkEnd w:id="211"/>
      <w:bookmarkEnd w:id="212"/>
      <w:r w:rsidRPr="00251C20">
        <w:rPr>
          <w:rFonts w:ascii="Times New Roman" w:eastAsiaTheme="majorEastAsia" w:hAnsi="Times New Roman" w:cs="Times New Roman"/>
          <w:b/>
          <w:kern w:val="0"/>
          <w:sz w:val="28"/>
          <w:szCs w:val="28"/>
        </w:rPr>
        <w:t xml:space="preserve"> </w:t>
      </w:r>
    </w:p>
    <w:p w14:paraId="2AB490B1" w14:textId="77777777" w:rsidR="00CA0B10" w:rsidRPr="00CA0B10" w:rsidRDefault="00CA0B10" w:rsidP="00CA0B10">
      <w:pPr>
        <w:spacing w:after="0" w:line="240" w:lineRule="auto"/>
        <w:rPr>
          <w:rFonts w:ascii="Times New Roman" w:hAnsi="Times New Roman" w:cs="Aptos"/>
          <w:kern w:val="0"/>
          <w:szCs w:val="22"/>
        </w:rPr>
      </w:pPr>
    </w:p>
    <w:p w14:paraId="6C1FAFB0" w14:textId="77777777" w:rsidR="00CA0B10" w:rsidRPr="00CA0B10" w:rsidRDefault="00CA0B10" w:rsidP="00CA0B10">
      <w:pPr>
        <w:spacing w:after="0" w:line="240" w:lineRule="auto"/>
        <w:rPr>
          <w:rFonts w:ascii="Times New Roman" w:hAnsi="Times New Roman" w:cs="Aptos"/>
          <w:b/>
          <w:kern w:val="0"/>
          <w:szCs w:val="22"/>
          <w:lang w:eastAsia="ja-JP"/>
        </w:rPr>
      </w:pPr>
      <w:r w:rsidRPr="00CA0B10">
        <w:rPr>
          <w:rFonts w:ascii="Times New Roman" w:hAnsi="Times New Roman" w:cs="Aptos"/>
          <w:b/>
          <w:kern w:val="0"/>
          <w:szCs w:val="22"/>
          <w:lang w:eastAsia="ja-JP"/>
        </w:rPr>
        <w:t>Clause 65-1—Simplified outline of this Part</w:t>
      </w:r>
    </w:p>
    <w:p w14:paraId="20CF2976" w14:textId="77777777" w:rsidR="007E788B" w:rsidRDefault="007E788B" w:rsidP="00CA0B10">
      <w:pPr>
        <w:spacing w:after="0" w:line="240" w:lineRule="auto"/>
        <w:rPr>
          <w:rFonts w:ascii="Times New Roman" w:hAnsi="Times New Roman" w:cs="Aptos"/>
          <w:kern w:val="0"/>
          <w:szCs w:val="22"/>
          <w:lang w:eastAsia="ja-JP"/>
        </w:rPr>
      </w:pPr>
    </w:p>
    <w:p w14:paraId="108CB61A" w14:textId="31F1B590" w:rsidR="00D17AAF" w:rsidRPr="00CA0B10" w:rsidRDefault="00CA0B10" w:rsidP="00CA0B10">
      <w:pPr>
        <w:spacing w:after="0" w:line="240" w:lineRule="auto"/>
        <w:rPr>
          <w:rFonts w:ascii="Times New Roman" w:eastAsia="Times New Roman" w:hAnsi="Times New Roman" w:cs="Times New Roman"/>
          <w:kern w:val="0"/>
          <w:lang w:eastAsia="ja-JP"/>
          <w14:ligatures w14:val="none"/>
        </w:rPr>
      </w:pPr>
      <w:r w:rsidRPr="00CA0B10">
        <w:rPr>
          <w:rFonts w:ascii="Times New Roman" w:hAnsi="Times New Roman" w:cs="Aptos"/>
          <w:kern w:val="0"/>
          <w:szCs w:val="22"/>
          <w:lang w:eastAsia="ja-JP"/>
        </w:rPr>
        <w:t xml:space="preserve">This clause provides </w:t>
      </w:r>
      <w:r w:rsidRPr="00CA0B10">
        <w:rPr>
          <w:rFonts w:ascii="Times New Roman" w:eastAsia="Times New Roman" w:hAnsi="Times New Roman" w:cs="Times New Roman"/>
          <w:kern w:val="0"/>
          <w:lang w:eastAsia="ja-JP"/>
          <w14:ligatures w14:val="none"/>
        </w:rPr>
        <w:t xml:space="preserve">a simplified outline of Part 2-4. It summarises key features of the levies imposed under this Part: the table grapes levy; the dried grapes levy; the grapes research levy; and the wine grapes levy. </w:t>
      </w:r>
    </w:p>
    <w:p w14:paraId="28F5F1CC" w14:textId="5C52F037" w:rsidR="00CA0B10" w:rsidRPr="00CA0B10" w:rsidRDefault="00CA0B10" w:rsidP="00251C20">
      <w:pPr>
        <w:spacing w:after="0" w:line="240" w:lineRule="auto"/>
        <w:rPr>
          <w:rFonts w:ascii="Times New Roman" w:hAnsi="Times New Roman" w:cs="Times New Roman"/>
          <w:kern w:val="0"/>
        </w:rPr>
      </w:pPr>
    </w:p>
    <w:p w14:paraId="7E49EB15" w14:textId="0090620B"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44"/>
        </w:rPr>
      </w:pPr>
      <w:bookmarkStart w:id="213" w:name="_Toc178245339"/>
      <w:bookmarkStart w:id="214" w:name="_Toc177028520"/>
      <w:r w:rsidRPr="00251C20">
        <w:rPr>
          <w:rFonts w:ascii="Times New Roman" w:eastAsia="Times New Roman" w:hAnsi="Times New Roman" w:cs="Times New Roman"/>
          <w:b/>
          <w:kern w:val="0"/>
          <w:sz w:val="28"/>
          <w:szCs w:val="44"/>
        </w:rPr>
        <w:t>Division 66</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imes New Roman" w:hAnsi="Times New Roman" w:cs="Times New Roman"/>
          <w:b/>
          <w:kern w:val="0"/>
          <w:sz w:val="28"/>
          <w:szCs w:val="44"/>
        </w:rPr>
        <w:t>Table grapes</w:t>
      </w:r>
      <w:bookmarkEnd w:id="213"/>
      <w:bookmarkEnd w:id="214"/>
      <w:r w:rsidRPr="00251C20">
        <w:rPr>
          <w:rFonts w:ascii="Times New Roman" w:eastAsia="Times New Roman" w:hAnsi="Times New Roman" w:cs="Times New Roman"/>
          <w:b/>
          <w:kern w:val="0"/>
          <w:sz w:val="28"/>
          <w:szCs w:val="44"/>
        </w:rPr>
        <w:t xml:space="preserve"> </w:t>
      </w:r>
      <w:r w:rsidR="009F6AAF">
        <w:rPr>
          <w:rFonts w:ascii="Times New Roman" w:eastAsia="Times New Roman" w:hAnsi="Times New Roman" w:cs="Times New Roman"/>
          <w:b/>
          <w:kern w:val="0"/>
          <w:sz w:val="28"/>
          <w:szCs w:val="44"/>
        </w:rPr>
        <w:t>levy</w:t>
      </w:r>
    </w:p>
    <w:p w14:paraId="6830D729" w14:textId="77777777" w:rsidR="00D17AAF" w:rsidRDefault="00D17AAF" w:rsidP="00CA0B10">
      <w:pPr>
        <w:spacing w:after="0" w:line="240" w:lineRule="auto"/>
        <w:textAlignment w:val="baseline"/>
        <w:rPr>
          <w:rFonts w:ascii="Times New Roman" w:eastAsiaTheme="majorEastAsia" w:hAnsi="Times New Roman" w:cs="Times New Roman"/>
          <w:kern w:val="0"/>
          <w:lang w:eastAsia="en-AU"/>
          <w14:ligatures w14:val="none"/>
        </w:rPr>
      </w:pPr>
    </w:p>
    <w:p w14:paraId="74CC8BDF" w14:textId="6DF607C2"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Division imposes a levy (</w:t>
      </w:r>
      <w:r w:rsidRPr="00CA0B10">
        <w:rPr>
          <w:rFonts w:ascii="Times New Roman" w:eastAsiaTheme="majorEastAsia" w:hAnsi="Times New Roman" w:cs="Times New Roman"/>
          <w:b/>
          <w:bCs/>
          <w:kern w:val="0"/>
          <w:lang w:eastAsia="en-AU"/>
          <w14:ligatures w14:val="none"/>
        </w:rPr>
        <w:t>table grapes levy</w:t>
      </w:r>
      <w:r w:rsidRPr="00CA0B10">
        <w:rPr>
          <w:rFonts w:ascii="Times New Roman" w:eastAsiaTheme="majorEastAsia" w:hAnsi="Times New Roman" w:cs="Times New Roman"/>
          <w:kern w:val="0"/>
          <w:lang w:eastAsia="en-AU"/>
          <w14:ligatures w14:val="none"/>
        </w:rPr>
        <w:t xml:space="preserve">) on table grapes harvested in Australia, in specific circumstances. Levy was previously imposed on table grapes: see Schedules 15 and 27 to the </w:t>
      </w:r>
      <w:r w:rsidRPr="00CA0B10">
        <w:rPr>
          <w:rFonts w:ascii="Times New Roman" w:eastAsiaTheme="majorEastAsia" w:hAnsi="Times New Roman" w:cs="Times New Roman"/>
          <w:iCs/>
          <w:kern w:val="0"/>
          <w:lang w:eastAsia="en-AU"/>
          <w14:ligatures w14:val="none"/>
        </w:rPr>
        <w:t>1999 Excise Levies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and</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Schedule 15 to the </w:t>
      </w:r>
      <w:r w:rsidRPr="00CA0B10">
        <w:rPr>
          <w:rFonts w:ascii="Times New Roman" w:eastAsiaTheme="majorEastAsia" w:hAnsi="Times New Roman" w:cs="Times New Roman"/>
          <w:iCs/>
          <w:kern w:val="0"/>
          <w:lang w:eastAsia="en-AU"/>
          <w14:ligatures w14:val="none"/>
        </w:rPr>
        <w:t>1999 Excise Levies Regulations</w:t>
      </w:r>
      <w:r w:rsidR="00BA5387" w:rsidRPr="00BA5387">
        <w:rPr>
          <w:rFonts w:ascii="Times New Roman" w:eastAsiaTheme="majorEastAsia" w:hAnsi="Times New Roman" w:cs="Times New Roman"/>
          <w:iCs/>
          <w:kern w:val="0"/>
          <w:lang w:eastAsia="en-AU"/>
          <w14:ligatures w14:val="none"/>
        </w:rPr>
        <w: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 xml:space="preserve">Schedule 9 to the </w:t>
      </w:r>
      <w:r w:rsidRPr="00CA0B10">
        <w:rPr>
          <w:rFonts w:ascii="Times New Roman" w:eastAsiaTheme="majorEastAsia" w:hAnsi="Times New Roman" w:cs="Times New Roman"/>
          <w:iCs/>
          <w:kern w:val="0"/>
          <w:lang w:eastAsia="en-AU"/>
          <w14:ligatures w14:val="none"/>
        </w:rPr>
        <w:t>1998 NRS Excise Levy Act</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kern w:val="0"/>
          <w:lang w:eastAsia="en-AU"/>
          <w14:ligatures w14:val="none"/>
        </w:rPr>
        <w:t>and Part 11 of the</w:t>
      </w:r>
      <w:r w:rsidRPr="00CA0B10">
        <w:rPr>
          <w:rFonts w:ascii="Times New Roman" w:eastAsiaTheme="majorEastAsia" w:hAnsi="Times New Roman" w:cs="Times New Roman"/>
          <w:i/>
          <w:iCs/>
          <w:kern w:val="0"/>
          <w:lang w:eastAsia="en-AU"/>
          <w14:ligatures w14:val="none"/>
        </w:rPr>
        <w:t xml:space="preserve"> </w:t>
      </w:r>
      <w:r w:rsidRPr="00CA0B10">
        <w:rPr>
          <w:rFonts w:ascii="Times New Roman" w:eastAsiaTheme="majorEastAsia" w:hAnsi="Times New Roman" w:cs="Times New Roman"/>
          <w:iCs/>
          <w:kern w:val="0"/>
          <w:lang w:eastAsia="en-AU"/>
          <w14:ligatures w14:val="none"/>
        </w:rPr>
        <w:t>1998 NRS Regulations</w:t>
      </w:r>
      <w:r w:rsidRPr="00CA0B10">
        <w:rPr>
          <w:rFonts w:ascii="Times New Roman" w:eastAsiaTheme="majorEastAsia" w:hAnsi="Times New Roman" w:cs="Times New Roman"/>
          <w:i/>
          <w:iCs/>
          <w:kern w:val="0"/>
          <w:lang w:eastAsia="en-AU"/>
          <w14:ligatures w14:val="none"/>
        </w:rPr>
        <w:t>.</w:t>
      </w:r>
      <w:r w:rsidRPr="00CA0B10">
        <w:rPr>
          <w:rFonts w:ascii="Times New Roman" w:eastAsiaTheme="majorEastAsia" w:hAnsi="Times New Roman" w:cs="Times New Roman"/>
          <w:kern w:val="0"/>
          <w:lang w:eastAsia="en-AU"/>
          <w14:ligatures w14:val="none"/>
        </w:rPr>
        <w:t xml:space="preserve"> </w:t>
      </w:r>
    </w:p>
    <w:p w14:paraId="4A42DAC8" w14:textId="77777777" w:rsidR="00CA0B10" w:rsidRDefault="00CA0B10" w:rsidP="00F91CF9">
      <w:pPr>
        <w:keepNext/>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Key definitions for the imposition of table grapes levy:</w:t>
      </w:r>
    </w:p>
    <w:p w14:paraId="64D94302" w14:textId="77777777" w:rsidR="00D17AAF" w:rsidRPr="00CA0B10" w:rsidRDefault="00D17AAF" w:rsidP="00F91CF9">
      <w:pPr>
        <w:keepNext/>
        <w:spacing w:after="0" w:line="240" w:lineRule="auto"/>
        <w:textAlignment w:val="baseline"/>
        <w:rPr>
          <w:rFonts w:ascii="Times New Roman" w:eastAsiaTheme="majorEastAsia" w:hAnsi="Times New Roman" w:cs="Times New Roman"/>
          <w:kern w:val="0"/>
          <w:lang w:eastAsia="en-AU"/>
          <w14:ligatures w14:val="none"/>
        </w:rPr>
      </w:pPr>
    </w:p>
    <w:p w14:paraId="01CFF896" w14:textId="591FCBCD" w:rsidR="00CA0B10" w:rsidRPr="00CA0B10" w:rsidRDefault="00CA0B10" w:rsidP="00F91CF9">
      <w:pPr>
        <w:numPr>
          <w:ilvl w:val="0"/>
          <w:numId w:val="22"/>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business purchaser</w:t>
      </w:r>
      <w:r w:rsidRPr="00CA0B10">
        <w:rPr>
          <w:rFonts w:ascii="Times New Roman" w:eastAsiaTheme="majorEastAsia" w:hAnsi="Times New Roman" w:cs="Times New Roman"/>
          <w:kern w:val="0"/>
          <w:lang w:eastAsia="en-AU"/>
          <w14:ligatures w14:val="none"/>
        </w:rPr>
        <w:t xml:space="preserve"> is defined in subsection 6(3</w:t>
      </w:r>
      <w:r w:rsidR="50E94EEC" w:rsidRPr="60F6F039">
        <w:rPr>
          <w:rFonts w:ascii="Times New Roman" w:eastAsiaTheme="majorEastAsia" w:hAnsi="Times New Roman" w:cs="Times New Roman"/>
          <w:kern w:val="0"/>
          <w:lang w:eastAsia="en-AU"/>
          <w14:ligatures w14:val="none"/>
        </w:rPr>
        <w:t>)</w:t>
      </w:r>
      <w:r w:rsidR="1C9406C5" w:rsidRPr="60F6F039">
        <w:rPr>
          <w:rFonts w:ascii="Times New Roman" w:eastAsiaTheme="majorEastAsia" w:hAnsi="Times New Roman" w:cs="Times New Roman"/>
          <w:kern w:val="0"/>
          <w:lang w:eastAsia="en-AU"/>
          <w14:ligatures w14:val="none"/>
        </w:rPr>
        <w:t xml:space="preserve"> of the Regulations</w:t>
      </w:r>
      <w:r w:rsidR="50E94EEC" w:rsidRPr="60F6F039">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kern w:val="0"/>
          <w:lang w:eastAsia="en-AU"/>
          <w14:ligatures w14:val="none"/>
        </w:rPr>
        <w:t xml:space="preserve"> In relation to table grapes, it means a person who buys table grapes from table grapes levy payers in the course of carrying on a business.</w:t>
      </w:r>
    </w:p>
    <w:p w14:paraId="22804260" w14:textId="402093FA" w:rsidR="00CA0B10" w:rsidRPr="00CA0B10" w:rsidRDefault="00CA0B10" w:rsidP="00F91CF9">
      <w:pPr>
        <w:numPr>
          <w:ilvl w:val="0"/>
          <w:numId w:val="22"/>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grape</w:t>
      </w:r>
      <w:r w:rsidRPr="00CA0B10">
        <w:rPr>
          <w:rFonts w:ascii="Times New Roman" w:eastAsiaTheme="majorEastAsia" w:hAnsi="Times New Roman" w:cs="Times New Roman"/>
          <w:kern w:val="0"/>
          <w:lang w:eastAsia="en-AU"/>
          <w14:ligatures w14:val="none"/>
        </w:rPr>
        <w:t xml:space="preserve"> is defined in section 5 </w:t>
      </w:r>
      <w:r w:rsidR="3E84CC41" w:rsidRPr="60F6F039">
        <w:rPr>
          <w:rFonts w:ascii="Times New Roman" w:eastAsiaTheme="majorEastAsia" w:hAnsi="Times New Roman" w:cs="Times New Roman"/>
          <w:kern w:val="0"/>
          <w:lang w:eastAsia="en-AU"/>
          <w14:ligatures w14:val="none"/>
        </w:rPr>
        <w:t xml:space="preserve">of the Regulations </w:t>
      </w:r>
      <w:r w:rsidRPr="00CA0B10">
        <w:rPr>
          <w:rFonts w:ascii="Times New Roman" w:eastAsiaTheme="majorEastAsia" w:hAnsi="Times New Roman" w:cs="Times New Roman"/>
          <w:kern w:val="0"/>
          <w:lang w:eastAsia="en-AU"/>
          <w14:ligatures w14:val="none"/>
        </w:rPr>
        <w:t>by reference to its scientific name.</w:t>
      </w:r>
    </w:p>
    <w:p w14:paraId="2D7F12FA" w14:textId="554732E2" w:rsidR="00CA0B10" w:rsidRPr="00CA0B10" w:rsidRDefault="00CA0B10" w:rsidP="00F91CF9">
      <w:pPr>
        <w:numPr>
          <w:ilvl w:val="0"/>
          <w:numId w:val="22"/>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i/>
          <w:iCs/>
          <w:kern w:val="0"/>
          <w:lang w:eastAsia="en-AU"/>
          <w14:ligatures w14:val="none"/>
        </w:rPr>
        <w:t>retail sale</w:t>
      </w:r>
      <w:r w:rsidRPr="00CA0B10">
        <w:rPr>
          <w:rFonts w:ascii="Times New Roman" w:eastAsiaTheme="majorEastAsia" w:hAnsi="Times New Roman" w:cs="Times New Roman"/>
          <w:kern w:val="0"/>
          <w:lang w:eastAsia="en-AU"/>
          <w14:ligatures w14:val="none"/>
        </w:rPr>
        <w:t xml:space="preserve"> is defined in section 5</w:t>
      </w:r>
      <w:r w:rsidR="00640F62" w:rsidRPr="60F6F039">
        <w:rPr>
          <w:rFonts w:ascii="Times New Roman" w:eastAsiaTheme="majorEastAsia" w:hAnsi="Times New Roman" w:cs="Times New Roman"/>
          <w:kern w:val="0"/>
          <w:lang w:eastAsia="en-AU"/>
          <w14:ligatures w14:val="none"/>
        </w:rPr>
        <w:t xml:space="preserve"> of the Regulations</w:t>
      </w:r>
      <w:r w:rsidR="50E94EEC" w:rsidRPr="60F6F039">
        <w:rPr>
          <w:rFonts w:ascii="Times New Roman" w:eastAsiaTheme="majorEastAsia" w:hAnsi="Times New Roman" w:cs="Times New Roman"/>
          <w:kern w:val="0"/>
          <w:lang w:eastAsia="en-AU"/>
          <w14:ligatures w14:val="none"/>
        </w:rPr>
        <w:t>.</w:t>
      </w:r>
      <w:r w:rsidRPr="00CA0B10">
        <w:rPr>
          <w:rFonts w:ascii="Times New Roman" w:eastAsiaTheme="majorEastAsia" w:hAnsi="Times New Roman" w:cs="Times New Roman"/>
          <w:kern w:val="0"/>
          <w:lang w:eastAsia="en-AU"/>
          <w14:ligatures w14:val="none"/>
        </w:rPr>
        <w:t xml:space="preserve"> In relation to table grapes, it means any sale by a person except a sale to a business purchaser, whether through a selling agent, buying agent or both, or to a consumer at a wholesale produce market.</w:t>
      </w:r>
    </w:p>
    <w:p w14:paraId="7F07D0D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69E3C801" w14:textId="51BB62D5"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66-1—Imposition of table grapes levy</w:t>
      </w:r>
    </w:p>
    <w:p w14:paraId="06544F46" w14:textId="77777777" w:rsidR="00D17AAF" w:rsidRDefault="00D17AAF" w:rsidP="00CA0B10">
      <w:pPr>
        <w:spacing w:after="0" w:line="240" w:lineRule="auto"/>
        <w:textAlignment w:val="baseline"/>
        <w:rPr>
          <w:rFonts w:ascii="Times New Roman" w:eastAsiaTheme="majorEastAsia" w:hAnsi="Times New Roman" w:cs="Times New Roman"/>
          <w:kern w:val="0"/>
          <w:lang w:eastAsia="en-AU"/>
          <w14:ligatures w14:val="none"/>
        </w:rPr>
      </w:pPr>
    </w:p>
    <w:p w14:paraId="627CD0F6" w14:textId="5D11937F"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66-1 imposes levy on table grapes that are harvested in Australia and are sold by the person who owns the table grapes immediately after they are harvested. The term ‘table grapes’ is not defined and it is intended that the ordinary meaning would apply.</w:t>
      </w:r>
    </w:p>
    <w:p w14:paraId="69695E3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0A50063A"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66-2—Exemptions from the levy</w:t>
      </w:r>
    </w:p>
    <w:p w14:paraId="145022B8" w14:textId="77777777" w:rsidR="00D17AAF" w:rsidRDefault="00D17AAF"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p>
    <w:p w14:paraId="3B0B92EC" w14:textId="63B43B34" w:rsidR="00CA0B10" w:rsidRPr="00CA0B10" w:rsidRDefault="00CA0B10" w:rsidP="00F91CF9">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exempts table grapes from levy in two cases.</w:t>
      </w:r>
    </w:p>
    <w:p w14:paraId="461035E2" w14:textId="77777777" w:rsidR="00CA0B10" w:rsidRPr="00CA0B10" w:rsidRDefault="00CA0B10" w:rsidP="00F91CF9">
      <w:pPr>
        <w:keepNext/>
        <w:keepLines/>
        <w:numPr>
          <w:ilvl w:val="0"/>
          <w:numId w:val="23"/>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66-2(1) exempts from levy table grapes that are sold after being exported from Australia.</w:t>
      </w:r>
    </w:p>
    <w:p w14:paraId="76F00A3F" w14:textId="77777777" w:rsidR="00CA0B10" w:rsidRDefault="00CA0B10" w:rsidP="00F91CF9">
      <w:pPr>
        <w:numPr>
          <w:ilvl w:val="0"/>
          <w:numId w:val="23"/>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66-2(2) exempts from levy table grapes that, in a financial year, are sold by a person by retail sale if the total quantity of table grapes sold by a person by retail sale in that year is 5,000 kilograms or less. This supports the efficient and cost-effective collection of the levy by not requiring people to pay levy who would otherwise have a levy liability on retail sales below a threshold set in consultation with industry. </w:t>
      </w:r>
    </w:p>
    <w:p w14:paraId="0AC8ED4B" w14:textId="186EBF92" w:rsidR="005107C8" w:rsidRPr="00CA0B10" w:rsidRDefault="005107C8" w:rsidP="00F91CF9">
      <w:pPr>
        <w:numPr>
          <w:ilvl w:val="0"/>
          <w:numId w:val="23"/>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MS Gothic" w:hAnsi="Times New Roman" w:cs="Times New Roman"/>
          <w:kern w:val="0"/>
          <w:szCs w:val="22"/>
          <w:lang w:eastAsia="en-AU"/>
          <w14:ligatures w14:val="none"/>
        </w:rPr>
        <w:t>Subclause 66-2(3) provides that the threshold exemption at subclause 66-2(2) does not apply to table grapes covered by an exemption under subclause 66-2(1).</w:t>
      </w:r>
      <w:r w:rsidRPr="00CA0B10">
        <w:rPr>
          <w:rFonts w:ascii="Times New Roman" w:eastAsia="Times New Roman" w:hAnsi="Times New Roman" w:cs="Times New Roman"/>
          <w:kern w:val="0"/>
          <w:szCs w:val="22"/>
          <w:shd w:val="clear" w:color="auto" w:fill="FFFFFF"/>
          <w:lang w:eastAsia="en-AU"/>
        </w:rPr>
        <w:t xml:space="preserve"> This ensures that the threshold exemption only applies to </w:t>
      </w:r>
      <w:r w:rsidRPr="00CA0B10">
        <w:rPr>
          <w:rFonts w:ascii="Times New Roman" w:hAnsi="Times New Roman" w:cs="Aptos"/>
          <w:kern w:val="0"/>
          <w:szCs w:val="22"/>
          <w:shd w:val="clear" w:color="auto" w:fill="FFFFFF"/>
        </w:rPr>
        <w:t>table grapes</w:t>
      </w:r>
      <w:r w:rsidRPr="00CA0B10">
        <w:rPr>
          <w:rFonts w:ascii="Times New Roman" w:eastAsia="Times New Roman" w:hAnsi="Times New Roman" w:cs="Times New Roman"/>
          <w:kern w:val="0"/>
          <w:szCs w:val="22"/>
          <w:shd w:val="clear" w:color="auto" w:fill="FFFFFF"/>
          <w:lang w:eastAsia="en-AU"/>
        </w:rPr>
        <w:t xml:space="preserve"> on which levy could otherwise be imposed</w:t>
      </w:r>
      <w:r>
        <w:rPr>
          <w:rFonts w:ascii="Times New Roman" w:eastAsia="Times New Roman" w:hAnsi="Times New Roman" w:cs="Times New Roman"/>
          <w:kern w:val="0"/>
          <w:szCs w:val="22"/>
          <w:shd w:val="clear" w:color="auto" w:fill="FFFFFF"/>
          <w:lang w:eastAsia="en-AU"/>
        </w:rPr>
        <w:t>.</w:t>
      </w:r>
    </w:p>
    <w:p w14:paraId="55617BEA"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17DB9F18" w14:textId="77777777" w:rsidR="00CA0B10" w:rsidRDefault="00CA0B10" w:rsidP="00251C20">
      <w:pPr>
        <w:keepNext/>
        <w:keepLines/>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Clause 66-3—Rate of the levy</w:t>
      </w:r>
    </w:p>
    <w:p w14:paraId="5612539F" w14:textId="77777777" w:rsidR="00D17AAF" w:rsidRPr="00CA0B10" w:rsidRDefault="00D17AAF" w:rsidP="00251C20">
      <w:pPr>
        <w:keepNext/>
        <w:keepLines/>
        <w:spacing w:after="0" w:line="240" w:lineRule="auto"/>
        <w:textAlignment w:val="baseline"/>
        <w:rPr>
          <w:rFonts w:ascii="Times New Roman" w:eastAsia="Times New Roman" w:hAnsi="Times New Roman" w:cs="Times New Roman"/>
          <w:kern w:val="0"/>
          <w:lang w:eastAsia="en-AU"/>
          <w14:ligatures w14:val="none"/>
        </w:rPr>
      </w:pPr>
    </w:p>
    <w:p w14:paraId="5F732273" w14:textId="77777777" w:rsidR="00CA0B10" w:rsidRPr="00CA0B10" w:rsidRDefault="00CA0B10" w:rsidP="00251C20">
      <w:pPr>
        <w:keepNext/>
        <w:keepLines/>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Clause 66-3 prescribes the table grapes levy rate.</w:t>
      </w:r>
    </w:p>
    <w:p w14:paraId="5EFD8199" w14:textId="77777777" w:rsidR="00CA0B10" w:rsidRPr="00CA0B10" w:rsidRDefault="00CA0B10" w:rsidP="00251C20">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Item 1 of the table in this clause prescribes four components:</w:t>
      </w:r>
    </w:p>
    <w:p w14:paraId="3E61B308" w14:textId="77777777" w:rsidR="00CA0B10" w:rsidRPr="00CA0B10" w:rsidRDefault="00CA0B10" w:rsidP="00F91CF9">
      <w:pPr>
        <w:numPr>
          <w:ilvl w:val="0"/>
          <w:numId w:val="2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marketing component;</w:t>
      </w:r>
    </w:p>
    <w:p w14:paraId="451E1BB0" w14:textId="77777777" w:rsidR="00CA0B10" w:rsidRPr="00CA0B10" w:rsidRDefault="00CA0B10" w:rsidP="00F91CF9">
      <w:pPr>
        <w:numPr>
          <w:ilvl w:val="0"/>
          <w:numId w:val="2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research and development component;</w:t>
      </w:r>
    </w:p>
    <w:p w14:paraId="2F190A5A" w14:textId="77777777" w:rsidR="00CA0B10" w:rsidRPr="00CA0B10" w:rsidRDefault="00CA0B10" w:rsidP="00F91CF9">
      <w:pPr>
        <w:numPr>
          <w:ilvl w:val="0"/>
          <w:numId w:val="2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biosecurity response component; and</w:t>
      </w:r>
    </w:p>
    <w:p w14:paraId="6EAEE93F" w14:textId="77777777" w:rsidR="00CA0B10" w:rsidRPr="00CA0B10" w:rsidRDefault="00CA0B10" w:rsidP="00F91CF9">
      <w:pPr>
        <w:numPr>
          <w:ilvl w:val="0"/>
          <w:numId w:val="2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National Residue Survey component.</w:t>
      </w:r>
    </w:p>
    <w:p w14:paraId="47370BD3" w14:textId="77777777" w:rsidR="00CA0B10" w:rsidRPr="00CA0B10" w:rsidRDefault="00CA0B10" w:rsidP="00F91CF9">
      <w:pPr>
        <w:spacing w:before="120"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The table grapes levy rate is worked out by adding together the four components.</w:t>
      </w:r>
    </w:p>
    <w:p w14:paraId="25CD73E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5E3F4A7" w14:textId="1CCB5362" w:rsidR="00CA0B10" w:rsidRPr="00CA0B10" w:rsidRDefault="00CA0B10" w:rsidP="00CA0B10">
      <w:pPr>
        <w:spacing w:after="0" w:line="240" w:lineRule="auto"/>
        <w:textAlignment w:val="baseline"/>
        <w:rPr>
          <w:rFonts w:ascii="Times New Roman" w:eastAsiaTheme="majorEastAsia" w:hAnsi="Times New Roman" w:cs="Times New Roman"/>
          <w:kern w:val="0"/>
          <w:lang w:val="en-GB" w:eastAsia="en-AU"/>
          <w14:ligatures w14:val="none"/>
        </w:rPr>
      </w:pPr>
      <w:r w:rsidRPr="0700009C">
        <w:rPr>
          <w:rFonts w:ascii="Times New Roman" w:eastAsiaTheme="majorEastAsia" w:hAnsi="Times New Roman" w:cs="Times New Roman"/>
          <w:kern w:val="0"/>
          <w:lang w:val="en-GB" w:eastAsia="en-AU"/>
          <w14:ligatures w14:val="none"/>
        </w:rPr>
        <w:t xml:space="preserve">The biosecurity response component is set to nil to allow for a quick activation, by increasing the component amount, in the event of a relevant biosecurity response. This provides certainty for the industry and the Commonwealth that a biosecurity response can be raised to facilitate a payment (including repayment) mechanism if required. The National Residue Survey component is set to nil </w:t>
      </w:r>
      <w:r w:rsidRPr="00CA0B10">
        <w:rPr>
          <w:rFonts w:ascii="Times New Roman" w:eastAsiaTheme="majorEastAsia" w:hAnsi="Times New Roman" w:cs="Times New Roman"/>
          <w:kern w:val="0"/>
          <w:lang w:val="en-GB" w:eastAsia="en-AU"/>
          <w14:ligatures w14:val="none"/>
        </w:rPr>
        <w:t>with the possibility there may be an increase at a later date.</w:t>
      </w:r>
    </w:p>
    <w:p w14:paraId="5CD11550" w14:textId="77777777" w:rsidR="00D17AAF" w:rsidRDefault="00D17AAF" w:rsidP="00251C20">
      <w:pPr>
        <w:spacing w:after="0" w:line="240" w:lineRule="auto"/>
        <w:rPr>
          <w:rFonts w:ascii="Times New Roman" w:eastAsiaTheme="majorEastAsia" w:hAnsi="Times New Roman" w:cs="Times New Roman"/>
          <w:b/>
          <w:bCs/>
          <w:kern w:val="0"/>
          <w:lang w:eastAsia="en-AU"/>
          <w14:ligatures w14:val="none"/>
        </w:rPr>
      </w:pPr>
    </w:p>
    <w:p w14:paraId="68BE2CDA" w14:textId="1D478BF6" w:rsidR="00CA0B10" w:rsidRPr="00251C20" w:rsidRDefault="00CA0B10" w:rsidP="00CA0B10">
      <w:pPr>
        <w:spacing w:after="0" w:line="240" w:lineRule="auto"/>
        <w:textAlignment w:val="baseline"/>
        <w:rPr>
          <w:rFonts w:ascii="Times New Roman" w:eastAsiaTheme="majorEastAsia" w:hAnsi="Times New Roman" w:cs="Times New Roman"/>
          <w:b/>
          <w:kern w:val="0"/>
          <w:lang w:eastAsia="en-AU"/>
          <w14:ligatures w14:val="none"/>
        </w:rPr>
      </w:pPr>
      <w:r w:rsidRPr="00CA0B10">
        <w:rPr>
          <w:rFonts w:ascii="Times New Roman" w:eastAsiaTheme="majorEastAsia" w:hAnsi="Times New Roman" w:cs="Times New Roman"/>
          <w:b/>
          <w:bCs/>
          <w:kern w:val="0"/>
          <w:lang w:eastAsia="en-AU"/>
          <w14:ligatures w14:val="none"/>
        </w:rPr>
        <w:t>Clause 66-4—Levy payer</w:t>
      </w:r>
    </w:p>
    <w:p w14:paraId="01C63942" w14:textId="77777777" w:rsidR="00D17AAF" w:rsidRDefault="00D17AAF" w:rsidP="00CA0B10">
      <w:pPr>
        <w:spacing w:after="0" w:line="240" w:lineRule="auto"/>
        <w:textAlignment w:val="baseline"/>
        <w:rPr>
          <w:rFonts w:ascii="Times New Roman" w:eastAsiaTheme="majorEastAsia" w:hAnsi="Times New Roman" w:cs="Times New Roman"/>
          <w:kern w:val="0"/>
          <w:lang w:eastAsia="en-AU"/>
          <w14:ligatures w14:val="none"/>
        </w:rPr>
      </w:pPr>
    </w:p>
    <w:p w14:paraId="62CB9124" w14:textId="7D535A90" w:rsidR="00CA0B10" w:rsidRPr="00CA0B10" w:rsidRDefault="00CA0B10" w:rsidP="00CA0B10">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This clause provides that the person who owns the table grapes immediately after they are harvested in Australia is liable to pay the table grapes levy.</w:t>
      </w:r>
    </w:p>
    <w:p w14:paraId="368C0C23" w14:textId="77777777" w:rsidR="00CA0B10" w:rsidRPr="00CA0B10" w:rsidRDefault="00CA0B10" w:rsidP="00CA0B10">
      <w:pPr>
        <w:spacing w:after="0" w:line="240" w:lineRule="auto"/>
        <w:textAlignment w:val="baseline"/>
        <w:rPr>
          <w:rFonts w:ascii="Times New Roman" w:eastAsiaTheme="majorEastAsia" w:hAnsi="Times New Roman" w:cs="Times New Roman"/>
          <w:b/>
          <w:bCs/>
          <w:kern w:val="0"/>
          <w:lang w:eastAsia="en-AU"/>
          <w14:ligatures w14:val="none"/>
        </w:rPr>
      </w:pPr>
    </w:p>
    <w:p w14:paraId="35BA706F" w14:textId="77777777" w:rsidR="00CA0B10" w:rsidRPr="00CA0B10" w:rsidRDefault="00CA0B10" w:rsidP="00F91CF9">
      <w:pPr>
        <w:keepNext/>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b/>
          <w:bCs/>
          <w:kern w:val="0"/>
          <w:lang w:eastAsia="en-AU"/>
          <w14:ligatures w14:val="none"/>
        </w:rPr>
        <w:t>Clause 66-5—Application provision</w:t>
      </w:r>
    </w:p>
    <w:p w14:paraId="38379F8B" w14:textId="77777777" w:rsidR="00D17AAF" w:rsidRDefault="00D17AAF" w:rsidP="00F91CF9">
      <w:pPr>
        <w:keepNext/>
        <w:spacing w:after="0" w:line="240" w:lineRule="auto"/>
        <w:textAlignment w:val="baseline"/>
        <w:rPr>
          <w:rFonts w:ascii="Times New Roman" w:eastAsiaTheme="majorEastAsia" w:hAnsi="Times New Roman" w:cs="Times New Roman"/>
          <w:kern w:val="0"/>
          <w:lang w:eastAsia="en-AU"/>
          <w14:ligatures w14:val="none"/>
        </w:rPr>
      </w:pPr>
    </w:p>
    <w:p w14:paraId="4C78245F" w14:textId="3D42725B" w:rsidR="00CA0B10" w:rsidRPr="0066783A" w:rsidRDefault="00CA0B10" w:rsidP="0066783A">
      <w:pPr>
        <w:spacing w:after="0" w:line="240" w:lineRule="auto"/>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Clause 66-5 provides that clause 66-1 applies </w:t>
      </w:r>
      <w:r w:rsidR="00EE70F7">
        <w:rPr>
          <w:rFonts w:ascii="Times New Roman" w:eastAsiaTheme="majorEastAsia" w:hAnsi="Times New Roman" w:cs="Times New Roman"/>
          <w:kern w:val="0"/>
          <w:lang w:eastAsia="en-AU"/>
          <w14:ligatures w14:val="none"/>
        </w:rPr>
        <w:t xml:space="preserve">in relation </w:t>
      </w:r>
      <w:r w:rsidRPr="00CA0B10">
        <w:rPr>
          <w:rFonts w:ascii="Times New Roman" w:eastAsiaTheme="majorEastAsia" w:hAnsi="Times New Roman" w:cs="Times New Roman"/>
          <w:kern w:val="0"/>
          <w:lang w:eastAsia="en-AU"/>
          <w14:ligatures w14:val="none"/>
        </w:rPr>
        <w:t>to table grapes</w:t>
      </w:r>
      <w:r w:rsidR="00EE70F7">
        <w:rPr>
          <w:rFonts w:ascii="Times New Roman" w:eastAsiaTheme="majorEastAsia" w:hAnsi="Times New Roman" w:cs="Times New Roman"/>
          <w:kern w:val="0"/>
          <w:lang w:eastAsia="en-AU"/>
          <w14:ligatures w14:val="none"/>
        </w:rPr>
        <w:t xml:space="preserve"> that are</w:t>
      </w:r>
      <w:r w:rsidRPr="00CA0B10">
        <w:rPr>
          <w:rFonts w:ascii="Times New Roman" w:eastAsiaTheme="majorEastAsia" w:hAnsi="Times New Roman" w:cs="Times New Roman"/>
          <w:kern w:val="0"/>
          <w:lang w:eastAsia="en-AU"/>
          <w14:ligatures w14:val="none"/>
        </w:rPr>
        <w:t xml:space="preserve"> sold on or after 1 July 2025</w:t>
      </w:r>
      <w:r w:rsidR="64E9D80F" w:rsidRPr="60F6F039">
        <w:rPr>
          <w:rFonts w:ascii="Times New Roman" w:eastAsiaTheme="majorEastAsia" w:hAnsi="Times New Roman" w:cs="Times New Roman"/>
          <w:kern w:val="0"/>
          <w:lang w:eastAsia="en-AU"/>
          <w14:ligatures w14:val="none"/>
        </w:rPr>
        <w:t xml:space="preserve">, </w:t>
      </w:r>
      <w:r w:rsidR="64E9D80F" w:rsidRPr="0066783A">
        <w:rPr>
          <w:rFonts w:ascii="Times New Roman" w:eastAsiaTheme="majorEastAsia" w:hAnsi="Times New Roman" w:cs="Times New Roman"/>
          <w:kern w:val="0"/>
          <w:lang w:eastAsia="en-AU"/>
          <w14:ligatures w14:val="none"/>
        </w:rPr>
        <w:t>whether the grapes are harvested before, on or after that day.</w:t>
      </w:r>
    </w:p>
    <w:p w14:paraId="38182661" w14:textId="485B6F7F" w:rsidR="00CA0B10" w:rsidRPr="00CA0B10" w:rsidRDefault="00CA0B10" w:rsidP="00CA0B10">
      <w:pPr>
        <w:spacing w:after="0" w:line="240" w:lineRule="auto"/>
        <w:rPr>
          <w:rFonts w:ascii="Times New Roman" w:eastAsiaTheme="majorEastAsia" w:hAnsi="Times New Roman" w:cs="Times New Roman"/>
          <w:b/>
          <w:bCs/>
          <w:kern w:val="0"/>
          <w:shd w:val="clear" w:color="auto" w:fill="FFFFFF"/>
          <w:lang w:eastAsia="en-AU"/>
          <w14:ligatures w14:val="none"/>
        </w:rPr>
      </w:pPr>
    </w:p>
    <w:p w14:paraId="11853739" w14:textId="524159B5" w:rsidR="00CA0B10" w:rsidRPr="00251C20" w:rsidRDefault="00CA0B10" w:rsidP="00CA0B10">
      <w:pPr>
        <w:keepNext/>
        <w:keepLines/>
        <w:spacing w:after="0" w:line="240" w:lineRule="auto"/>
        <w:outlineLvl w:val="0"/>
        <w:rPr>
          <w:rFonts w:ascii="Times New Roman" w:eastAsiaTheme="majorEastAsia" w:hAnsi="Times New Roman" w:cs="Times New Roman"/>
          <w:b/>
          <w:kern w:val="0"/>
          <w:sz w:val="28"/>
          <w:szCs w:val="44"/>
        </w:rPr>
      </w:pPr>
      <w:bookmarkStart w:id="215" w:name="_Toc178245340"/>
      <w:bookmarkStart w:id="216" w:name="_Toc177028521"/>
      <w:r w:rsidRPr="00251C20">
        <w:rPr>
          <w:rFonts w:ascii="Times New Roman" w:eastAsiaTheme="majorEastAsia" w:hAnsi="Times New Roman" w:cs="Times New Roman"/>
          <w:b/>
          <w:kern w:val="0"/>
          <w:sz w:val="28"/>
          <w:szCs w:val="44"/>
          <w:shd w:val="clear" w:color="auto" w:fill="FFFFFF"/>
        </w:rPr>
        <w:t>Division 67</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imes New Roman"/>
          <w:b/>
          <w:kern w:val="0"/>
          <w:sz w:val="28"/>
          <w:szCs w:val="44"/>
          <w:shd w:val="clear" w:color="auto" w:fill="FFFFFF"/>
        </w:rPr>
        <w:t>Dried grapes</w:t>
      </w:r>
      <w:bookmarkEnd w:id="215"/>
      <w:bookmarkEnd w:id="216"/>
      <w:r w:rsidR="00FF01B7">
        <w:rPr>
          <w:rFonts w:ascii="Times New Roman" w:eastAsiaTheme="majorEastAsia" w:hAnsi="Times New Roman" w:cs="Times New Roman"/>
          <w:b/>
          <w:kern w:val="0"/>
          <w:sz w:val="28"/>
          <w:szCs w:val="44"/>
          <w:shd w:val="clear" w:color="auto" w:fill="FFFFFF"/>
        </w:rPr>
        <w:t xml:space="preserve"> levy</w:t>
      </w:r>
    </w:p>
    <w:p w14:paraId="553CE4DC" w14:textId="77777777" w:rsidR="00D17AAF" w:rsidRDefault="00D17AAF" w:rsidP="00CA0B10">
      <w:pPr>
        <w:spacing w:after="0" w:line="240" w:lineRule="auto"/>
        <w:rPr>
          <w:rFonts w:ascii="Times New Roman" w:eastAsia="Calibri" w:hAnsi="Times New Roman" w:cs="Times New Roman"/>
          <w:kern w:val="0"/>
          <w:szCs w:val="22"/>
        </w:rPr>
      </w:pPr>
    </w:p>
    <w:p w14:paraId="3EA45355" w14:textId="03E2AEAB" w:rsidR="00CA0B10" w:rsidRPr="00F91CF9" w:rsidRDefault="00CA0B10" w:rsidP="00CA0B10">
      <w:pPr>
        <w:spacing w:after="0" w:line="240" w:lineRule="auto"/>
        <w:rPr>
          <w:rFonts w:ascii="Times New Roman" w:hAnsi="Times New Roman"/>
        </w:rPr>
      </w:pPr>
      <w:r w:rsidRPr="00CA0B10">
        <w:rPr>
          <w:rFonts w:ascii="Times New Roman" w:eastAsia="Calibri" w:hAnsi="Times New Roman" w:cs="Times New Roman"/>
          <w:kern w:val="0"/>
          <w:szCs w:val="22"/>
        </w:rPr>
        <w:t>This Division</w:t>
      </w:r>
      <w:r w:rsidRPr="00CA0B10">
        <w:rPr>
          <w:rFonts w:ascii="Times New Roman" w:eastAsia="Calibri" w:hAnsi="Times New Roman" w:cs="Times New Roman"/>
          <w:szCs w:val="22"/>
        </w:rPr>
        <w:t xml:space="preserve"> imposes a levy (</w:t>
      </w:r>
      <w:r w:rsidRPr="00CA0B10">
        <w:rPr>
          <w:rFonts w:ascii="Times New Roman" w:eastAsia="Calibri" w:hAnsi="Times New Roman" w:cs="Times New Roman"/>
          <w:b/>
          <w:bCs/>
          <w:szCs w:val="22"/>
        </w:rPr>
        <w:t>dried grapes levy</w:t>
      </w:r>
      <w:r w:rsidRPr="00CA0B10">
        <w:rPr>
          <w:rFonts w:ascii="Times New Roman" w:eastAsia="Calibri" w:hAnsi="Times New Roman" w:cs="Times New Roman"/>
          <w:szCs w:val="22"/>
        </w:rPr>
        <w:t>) on dried grapes</w:t>
      </w:r>
      <w:r w:rsidR="00795027">
        <w:rPr>
          <w:rFonts w:ascii="Times New Roman" w:eastAsia="Calibri" w:hAnsi="Times New Roman" w:cs="Times New Roman"/>
          <w:szCs w:val="22"/>
        </w:rPr>
        <w:t>, where grapes were</w:t>
      </w:r>
      <w:r w:rsidRPr="00CA0B10">
        <w:rPr>
          <w:rFonts w:ascii="Times New Roman" w:eastAsia="Calibri" w:hAnsi="Times New Roman" w:cs="Times New Roman"/>
          <w:szCs w:val="22"/>
        </w:rPr>
        <w:t xml:space="preserve"> grown </w:t>
      </w:r>
      <w:r w:rsidR="00795027">
        <w:rPr>
          <w:rFonts w:ascii="Times New Roman" w:eastAsia="Calibri" w:hAnsi="Times New Roman" w:cs="Times New Roman"/>
          <w:szCs w:val="22"/>
        </w:rPr>
        <w:t xml:space="preserve">and dried </w:t>
      </w:r>
      <w:r w:rsidRPr="00CA0B10">
        <w:rPr>
          <w:rFonts w:ascii="Times New Roman" w:eastAsia="Calibri" w:hAnsi="Times New Roman" w:cs="Times New Roman"/>
          <w:szCs w:val="22"/>
        </w:rPr>
        <w:t xml:space="preserve">in Australia, in specific circumstances. Levy was previously imposed on dried grapes as dried fruits: see Schedules 9, 15 and 27 to the </w:t>
      </w:r>
      <w:r w:rsidRPr="00CA0B10">
        <w:rPr>
          <w:rFonts w:ascii="Times New Roman" w:eastAsia="Calibri" w:hAnsi="Times New Roman" w:cs="Times New Roman"/>
          <w:iCs/>
          <w:szCs w:val="22"/>
        </w:rPr>
        <w:t>1999 Excise Levies Act</w:t>
      </w:r>
      <w:r w:rsidRPr="00CA0B10">
        <w:rPr>
          <w:rFonts w:ascii="Times New Roman" w:eastAsia="Calibri" w:hAnsi="Times New Roman" w:cs="Times New Roman"/>
          <w:i/>
          <w:iCs/>
          <w:szCs w:val="22"/>
        </w:rPr>
        <w:t xml:space="preserve"> </w:t>
      </w:r>
      <w:r w:rsidRPr="00CA0B10">
        <w:rPr>
          <w:rFonts w:ascii="Times New Roman" w:eastAsia="Calibri" w:hAnsi="Times New Roman" w:cs="Times New Roman"/>
          <w:szCs w:val="22"/>
        </w:rPr>
        <w:t>and Schedule</w:t>
      </w:r>
      <w:r w:rsidR="00DE1D91">
        <w:rPr>
          <w:rFonts w:ascii="Times New Roman" w:eastAsia="Calibri" w:hAnsi="Times New Roman" w:cs="Times New Roman"/>
          <w:szCs w:val="22"/>
        </w:rPr>
        <w:t>s 9 and</w:t>
      </w:r>
      <w:r w:rsidRPr="00CA0B10">
        <w:rPr>
          <w:rFonts w:ascii="Times New Roman" w:eastAsia="Calibri" w:hAnsi="Times New Roman" w:cs="Times New Roman"/>
          <w:szCs w:val="22"/>
        </w:rPr>
        <w:t xml:space="preserve"> 15 to the </w:t>
      </w:r>
      <w:r w:rsidRPr="00CA0B10">
        <w:rPr>
          <w:rFonts w:ascii="Times New Roman" w:eastAsia="Calibri" w:hAnsi="Times New Roman" w:cs="Times New Roman"/>
          <w:iCs/>
          <w:szCs w:val="22"/>
        </w:rPr>
        <w:t>1999 Excise Levies Regulations</w:t>
      </w:r>
      <w:r w:rsidRPr="00CA0B10">
        <w:rPr>
          <w:rFonts w:ascii="Times New Roman" w:eastAsia="Times New Roman" w:hAnsi="Times New Roman" w:cs="Times New Roman"/>
          <w:szCs w:val="22"/>
        </w:rPr>
        <w:t>.</w:t>
      </w:r>
      <w:r w:rsidRPr="00CA0B10">
        <w:rPr>
          <w:rFonts w:ascii="Times New Roman" w:eastAsia="Calibri" w:hAnsi="Times New Roman" w:cs="Times New Roman"/>
          <w:szCs w:val="22"/>
        </w:rPr>
        <w:t xml:space="preserve"> </w:t>
      </w:r>
    </w:p>
    <w:p w14:paraId="078BE641" w14:textId="77777777" w:rsidR="00E629C8" w:rsidRPr="00F91CF9" w:rsidDel="001B5EAF" w:rsidRDefault="00E629C8" w:rsidP="00F91CF9">
      <w:pPr>
        <w:spacing w:after="0" w:line="240" w:lineRule="auto"/>
        <w:rPr>
          <w:rFonts w:ascii="Times New Roman" w:hAnsi="Times New Roman"/>
          <w:lang w:val="en-GB"/>
        </w:rPr>
      </w:pPr>
    </w:p>
    <w:p w14:paraId="2E0C819E"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Key definitions for the imposition of dried grapes levy:</w:t>
      </w:r>
    </w:p>
    <w:p w14:paraId="7475F13A" w14:textId="77777777" w:rsidR="00D17AAF" w:rsidRPr="00CA0B10" w:rsidRDefault="00D17AAF"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30D56849" w14:textId="23DA3AC0" w:rsidR="00CA0B10" w:rsidRPr="00CA0B10" w:rsidRDefault="00CA0B10" w:rsidP="00F91CF9">
      <w:pPr>
        <w:numPr>
          <w:ilvl w:val="0"/>
          <w:numId w:val="236"/>
        </w:numPr>
        <w:spacing w:after="0" w:line="240" w:lineRule="auto"/>
        <w:ind w:left="425" w:hanging="425"/>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i/>
          <w:kern w:val="0"/>
          <w:shd w:val="clear" w:color="auto" w:fill="FFFFFF"/>
          <w:lang w:eastAsia="en-AU"/>
        </w:rPr>
        <w:t xml:space="preserve">grape </w:t>
      </w:r>
      <w:r w:rsidRPr="00CA0B10">
        <w:rPr>
          <w:rFonts w:ascii="Times New Roman" w:eastAsia="Times New Roman" w:hAnsi="Times New Roman" w:cs="Times New Roman"/>
          <w:kern w:val="0"/>
          <w:shd w:val="clear" w:color="auto" w:fill="FFFFFF"/>
          <w:lang w:eastAsia="en-AU"/>
        </w:rPr>
        <w:t xml:space="preserve">is defined by section 5 </w:t>
      </w:r>
      <w:r w:rsidR="7F8D7706" w:rsidRPr="00CA0B10">
        <w:rPr>
          <w:rFonts w:ascii="Times New Roman" w:eastAsia="Times New Roman" w:hAnsi="Times New Roman" w:cs="Times New Roman"/>
          <w:kern w:val="0"/>
          <w:shd w:val="clear" w:color="auto" w:fill="FFFFFF"/>
          <w:lang w:eastAsia="en-AU"/>
        </w:rPr>
        <w:t xml:space="preserve">of the Regulations </w:t>
      </w:r>
      <w:r w:rsidRPr="00CA0B10">
        <w:rPr>
          <w:rFonts w:ascii="Times New Roman" w:eastAsia="Times New Roman" w:hAnsi="Times New Roman" w:cs="Times New Roman"/>
          <w:kern w:val="0"/>
          <w:shd w:val="clear" w:color="auto" w:fill="FFFFFF"/>
          <w:lang w:eastAsia="en-AU"/>
        </w:rPr>
        <w:t>by</w:t>
      </w:r>
      <w:r w:rsidRPr="00CA0B10">
        <w:rPr>
          <w:rFonts w:ascii="Times New Roman" w:eastAsia="Times New Roman" w:hAnsi="Times New Roman" w:cs="Times New Roman"/>
          <w:i/>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reference</w:t>
      </w:r>
      <w:r w:rsidRPr="00CA0B10">
        <w:rPr>
          <w:rFonts w:ascii="Times New Roman" w:eastAsia="Times New Roman" w:hAnsi="Times New Roman" w:cs="Times New Roman"/>
          <w:i/>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to its scientific name.</w:t>
      </w:r>
    </w:p>
    <w:p w14:paraId="2741C31D" w14:textId="7E68F870" w:rsidR="007F42EF" w:rsidRPr="007F42EF" w:rsidRDefault="00CA0B10" w:rsidP="00903714">
      <w:pPr>
        <w:numPr>
          <w:ilvl w:val="0"/>
          <w:numId w:val="70"/>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E41280">
        <w:rPr>
          <w:rFonts w:ascii="Times New Roman" w:eastAsia="Times New Roman" w:hAnsi="Times New Roman" w:cs="Times New Roman"/>
          <w:b/>
          <w:i/>
          <w:kern w:val="0"/>
          <w:shd w:val="clear" w:color="auto" w:fill="FFFFFF"/>
          <w:lang w:eastAsia="en-AU"/>
        </w:rPr>
        <w:t xml:space="preserve">packing house </w:t>
      </w:r>
      <w:r w:rsidRPr="00E41280">
        <w:rPr>
          <w:rFonts w:ascii="Times New Roman" w:eastAsia="Times New Roman" w:hAnsi="Times New Roman" w:cs="Times New Roman"/>
          <w:kern w:val="0"/>
          <w:shd w:val="clear" w:color="auto" w:fill="FFFFFF"/>
          <w:lang w:eastAsia="en-AU"/>
        </w:rPr>
        <w:t>is defined in section 5</w:t>
      </w:r>
      <w:r w:rsidR="46D4755C" w:rsidRPr="00E41280">
        <w:rPr>
          <w:rFonts w:ascii="Times New Roman" w:eastAsia="Times New Roman" w:hAnsi="Times New Roman" w:cs="Times New Roman"/>
          <w:kern w:val="0"/>
          <w:shd w:val="clear" w:color="auto" w:fill="FFFFFF"/>
          <w:lang w:eastAsia="en-AU"/>
        </w:rPr>
        <w:t xml:space="preserve"> of the Regulations</w:t>
      </w:r>
      <w:r w:rsidR="50E94EEC" w:rsidRPr="00E41280">
        <w:rPr>
          <w:rFonts w:ascii="Times New Roman" w:eastAsia="Times New Roman" w:hAnsi="Times New Roman" w:cs="Times New Roman"/>
          <w:kern w:val="0"/>
          <w:shd w:val="clear" w:color="auto" w:fill="FFFFFF"/>
          <w:lang w:eastAsia="en-AU"/>
        </w:rPr>
        <w:t>.</w:t>
      </w:r>
      <w:r w:rsidRPr="00E41280">
        <w:rPr>
          <w:rFonts w:ascii="Times New Roman" w:eastAsia="Times New Roman" w:hAnsi="Times New Roman" w:cs="Times New Roman"/>
          <w:kern w:val="0"/>
          <w:shd w:val="clear" w:color="auto" w:fill="FFFFFF"/>
          <w:lang w:eastAsia="en-AU"/>
        </w:rPr>
        <w:t xml:space="preserve"> In relation to dried grapes, it means</w:t>
      </w:r>
      <w:r w:rsidRPr="00E41280" w:rsidDel="002B370D">
        <w:rPr>
          <w:rFonts w:ascii="Times New Roman" w:eastAsia="Times New Roman" w:hAnsi="Times New Roman" w:cs="Times New Roman"/>
          <w:kern w:val="0"/>
          <w:shd w:val="clear" w:color="auto" w:fill="FFFFFF"/>
          <w:lang w:eastAsia="en-AU"/>
        </w:rPr>
        <w:t xml:space="preserve"> </w:t>
      </w:r>
      <w:r w:rsidRPr="00E41280">
        <w:rPr>
          <w:rFonts w:ascii="Times New Roman" w:eastAsia="Times New Roman" w:hAnsi="Times New Roman" w:cs="Times New Roman"/>
          <w:kern w:val="0"/>
          <w:shd w:val="clear" w:color="auto" w:fill="FFFFFF"/>
          <w:lang w:eastAsia="en-AU"/>
        </w:rPr>
        <w:t>business premises at which fruit or dried fruit is packed, or fruit is dried and packed, for sale.</w:t>
      </w:r>
    </w:p>
    <w:p w14:paraId="274C034D" w14:textId="77777777" w:rsidR="007F42EF" w:rsidRPr="00F91CF9" w:rsidRDefault="007F42EF" w:rsidP="00F91CF9">
      <w:pPr>
        <w:tabs>
          <w:tab w:val="left" w:pos="2268"/>
        </w:tabs>
        <w:spacing w:after="0" w:line="240" w:lineRule="auto"/>
        <w:textAlignment w:val="baseline"/>
        <w:rPr>
          <w:rFonts w:ascii="Times New Roman" w:hAnsi="Times New Roman"/>
          <w:b/>
          <w:kern w:val="0"/>
          <w:shd w:val="clear" w:color="auto" w:fill="FFFFFF"/>
        </w:rPr>
      </w:pPr>
    </w:p>
    <w:p w14:paraId="2D07C3BE" w14:textId="5E6D6F19"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67-1—Imposition of dried grapes levy</w:t>
      </w:r>
    </w:p>
    <w:p w14:paraId="707DEA54" w14:textId="77777777" w:rsidR="00D17AAF" w:rsidRDefault="00D17AAF" w:rsidP="00CA0B10">
      <w:pPr>
        <w:spacing w:after="0" w:line="240" w:lineRule="auto"/>
        <w:rPr>
          <w:rFonts w:ascii="Times New Roman" w:eastAsia="Calibri" w:hAnsi="Times New Roman" w:cs="Times New Roman"/>
        </w:rPr>
      </w:pPr>
    </w:p>
    <w:p w14:paraId="1DED1D94" w14:textId="054CDB18"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Calibri" w:hAnsi="Times New Roman" w:cs="Times New Roman"/>
        </w:rPr>
        <w:t>Clause 67-1 imposes levy on dried grapes, where the grapes are grown in Australia and are dried, in four cases:</w:t>
      </w:r>
    </w:p>
    <w:p w14:paraId="2C946A2B" w14:textId="77777777" w:rsidR="00CA0B10" w:rsidRPr="00CA0B10" w:rsidRDefault="00CA0B10" w:rsidP="00F91CF9">
      <w:pPr>
        <w:numPr>
          <w:ilvl w:val="0"/>
          <w:numId w:val="71"/>
        </w:numPr>
        <w:spacing w:before="120" w:after="0" w:line="240" w:lineRule="auto"/>
        <w:ind w:left="425" w:hanging="425"/>
        <w:rPr>
          <w:rFonts w:ascii="Times New Roman" w:eastAsia="Calibri" w:hAnsi="Times New Roman" w:cs="Times New Roman"/>
        </w:rPr>
      </w:pPr>
      <w:r w:rsidRPr="00CA0B10">
        <w:rPr>
          <w:rFonts w:ascii="Times New Roman" w:eastAsia="Calibri" w:hAnsi="Times New Roman" w:cs="Times New Roman"/>
        </w:rPr>
        <w:t>the grapes are dried in Australia outside a packing house and are then delivered to a packing house in Australia by or on behalf of the grower of the grapes (paragraph 67-1(a));</w:t>
      </w:r>
    </w:p>
    <w:p w14:paraId="54B9BE53" w14:textId="77777777" w:rsidR="00CA0B10" w:rsidRPr="00CA0B10" w:rsidRDefault="00CA0B10" w:rsidP="00F91CF9">
      <w:pPr>
        <w:numPr>
          <w:ilvl w:val="0"/>
          <w:numId w:val="71"/>
        </w:numPr>
        <w:spacing w:before="120" w:after="0" w:line="240" w:lineRule="auto"/>
        <w:ind w:left="425" w:hanging="425"/>
        <w:rPr>
          <w:rFonts w:ascii="Times New Roman" w:eastAsia="Calibri" w:hAnsi="Times New Roman" w:cs="Times New Roman"/>
        </w:rPr>
      </w:pPr>
      <w:r w:rsidRPr="00CA0B10">
        <w:rPr>
          <w:rFonts w:ascii="Times New Roman" w:eastAsia="Calibri" w:hAnsi="Times New Roman" w:cs="Times New Roman"/>
        </w:rPr>
        <w:t>the grapes are delivered to a packing house in Australia by or on behalf of the grower of the grapes and are dried at the packing house (paragraph 67-1(b));</w:t>
      </w:r>
    </w:p>
    <w:p w14:paraId="74C753A9" w14:textId="77777777" w:rsidR="00CA0B10" w:rsidRPr="00CA0B10" w:rsidRDefault="00CA0B10" w:rsidP="00F91CF9">
      <w:pPr>
        <w:numPr>
          <w:ilvl w:val="0"/>
          <w:numId w:val="71"/>
        </w:numPr>
        <w:spacing w:before="120" w:after="0" w:line="240" w:lineRule="auto"/>
        <w:ind w:left="425" w:hanging="425"/>
        <w:rPr>
          <w:rFonts w:ascii="Times New Roman" w:eastAsia="Calibri" w:hAnsi="Times New Roman" w:cs="Times New Roman"/>
        </w:rPr>
      </w:pPr>
      <w:r w:rsidRPr="00CA0B10">
        <w:rPr>
          <w:rFonts w:ascii="Times New Roman" w:eastAsia="Calibri" w:hAnsi="Times New Roman" w:cs="Times New Roman"/>
        </w:rPr>
        <w:t xml:space="preserve">the </w:t>
      </w:r>
      <w:r w:rsidRPr="00CA0B10">
        <w:rPr>
          <w:rFonts w:ascii="Times New Roman" w:hAnsi="Times New Roman" w:cs="Aptos"/>
          <w:kern w:val="0"/>
          <w:szCs w:val="22"/>
        </w:rPr>
        <w:t xml:space="preserve">grapes are dried in Australia and the </w:t>
      </w:r>
      <w:r w:rsidRPr="00CA0B10">
        <w:rPr>
          <w:rFonts w:ascii="Times New Roman" w:eastAsia="Calibri" w:hAnsi="Times New Roman" w:cs="Times New Roman"/>
        </w:rPr>
        <w:t>dried grapes are sold by the grower of the grapes (paragraph 67-1(c));</w:t>
      </w:r>
    </w:p>
    <w:p w14:paraId="1DE16E9C" w14:textId="77777777" w:rsidR="00CA0B10" w:rsidRPr="00CA0B10" w:rsidRDefault="00CA0B10" w:rsidP="00F91CF9">
      <w:pPr>
        <w:numPr>
          <w:ilvl w:val="0"/>
          <w:numId w:val="71"/>
        </w:numPr>
        <w:spacing w:before="120" w:after="0" w:line="240" w:lineRule="auto"/>
        <w:ind w:left="426" w:hanging="426"/>
        <w:rPr>
          <w:rFonts w:ascii="Times New Roman" w:eastAsia="Calibri" w:hAnsi="Times New Roman" w:cs="Times New Roman"/>
        </w:rPr>
      </w:pPr>
      <w:r w:rsidRPr="00CA0B10">
        <w:rPr>
          <w:rFonts w:ascii="Times New Roman" w:eastAsia="Calibri" w:hAnsi="Times New Roman" w:cs="Times New Roman"/>
        </w:rPr>
        <w:t xml:space="preserve">the </w:t>
      </w:r>
      <w:r w:rsidRPr="00CA0B10">
        <w:rPr>
          <w:rFonts w:ascii="Times New Roman" w:hAnsi="Times New Roman" w:cs="Aptos"/>
          <w:kern w:val="0"/>
          <w:szCs w:val="22"/>
        </w:rPr>
        <w:t xml:space="preserve">grapes are dried in Australia and the </w:t>
      </w:r>
      <w:r w:rsidRPr="00CA0B10">
        <w:rPr>
          <w:rFonts w:ascii="Times New Roman" w:eastAsia="Calibri" w:hAnsi="Times New Roman" w:cs="Times New Roman"/>
        </w:rPr>
        <w:t>dried grapes are used in Australia by the grower of the grapes in the production of other goods (paragraph 67-1(d)).</w:t>
      </w:r>
    </w:p>
    <w:p w14:paraId="6C5D2605"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4C88755E"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67-2—Exemptions from the levy</w:t>
      </w:r>
    </w:p>
    <w:p w14:paraId="23255080" w14:textId="77777777" w:rsidR="00174D44" w:rsidRDefault="00174D44" w:rsidP="00CA0B10">
      <w:pPr>
        <w:spacing w:after="0" w:line="240" w:lineRule="auto"/>
        <w:rPr>
          <w:rFonts w:ascii="Times New Roman" w:eastAsia="Calibri" w:hAnsi="Times New Roman" w:cs="Times New Roman"/>
          <w:szCs w:val="22"/>
        </w:rPr>
      </w:pPr>
    </w:p>
    <w:p w14:paraId="2A0B7230" w14:textId="77777777"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 xml:space="preserve">This clause exempts dried grapes from levy </w:t>
      </w:r>
      <w:r w:rsidRPr="00CA0B10">
        <w:rPr>
          <w:rFonts w:ascii="Times New Roman" w:eastAsia="Calibri" w:hAnsi="Times New Roman" w:cs="Times New Roman"/>
          <w:kern w:val="0"/>
          <w:szCs w:val="22"/>
        </w:rPr>
        <w:t xml:space="preserve">in two cases. </w:t>
      </w:r>
    </w:p>
    <w:p w14:paraId="14286984" w14:textId="77777777" w:rsidR="00CA0B10" w:rsidRPr="00CA0B10" w:rsidRDefault="00CA0B10" w:rsidP="00F91CF9">
      <w:pPr>
        <w:numPr>
          <w:ilvl w:val="0"/>
          <w:numId w:val="23"/>
        </w:numPr>
        <w:spacing w:before="120" w:after="0" w:line="240" w:lineRule="auto"/>
        <w:ind w:left="425" w:hanging="425"/>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 xml:space="preserve">Subclause 67-2(1) exempts dried grapes from levy if the dried grapes levy has previously been imposed on them. The effect of this exemption is that dried grapes levy can only be imposed on dried grapes once. </w:t>
      </w:r>
    </w:p>
    <w:p w14:paraId="6D64AAC4" w14:textId="77777777" w:rsidR="00CA0B10" w:rsidRPr="00CA0B10" w:rsidRDefault="00CA0B10" w:rsidP="00F91CF9">
      <w:pPr>
        <w:numPr>
          <w:ilvl w:val="0"/>
          <w:numId w:val="23"/>
        </w:numPr>
        <w:spacing w:before="120" w:after="0" w:line="240" w:lineRule="auto"/>
        <w:ind w:left="426" w:hanging="426"/>
        <w:textAlignment w:val="baseline"/>
        <w:rPr>
          <w:rFonts w:ascii="Times New Roman" w:eastAsiaTheme="majorEastAsia" w:hAnsi="Times New Roman" w:cs="Times New Roman"/>
          <w:kern w:val="0"/>
          <w:lang w:eastAsia="en-AU"/>
          <w14:ligatures w14:val="none"/>
        </w:rPr>
      </w:pPr>
      <w:r w:rsidRPr="00CA0B10">
        <w:rPr>
          <w:rFonts w:ascii="Times New Roman" w:eastAsiaTheme="majorEastAsia" w:hAnsi="Times New Roman" w:cs="Times New Roman"/>
          <w:kern w:val="0"/>
          <w:lang w:eastAsia="en-AU"/>
          <w14:ligatures w14:val="none"/>
        </w:rPr>
        <w:t>Subclause 67-2(2) exempts from levy dried grapes that are sold after being exported from Australia.</w:t>
      </w:r>
    </w:p>
    <w:p w14:paraId="49F81BC9" w14:textId="77777777" w:rsidR="00CA0B10" w:rsidRPr="00CA0B10" w:rsidRDefault="00CA0B10" w:rsidP="00CA0B10">
      <w:pPr>
        <w:spacing w:after="0" w:line="240" w:lineRule="auto"/>
        <w:rPr>
          <w:rFonts w:ascii="Times New Roman" w:eastAsia="Calibri" w:hAnsi="Times New Roman" w:cs="Times New Roman"/>
          <w:b/>
          <w:bCs/>
        </w:rPr>
      </w:pPr>
    </w:p>
    <w:p w14:paraId="4E4ECE27" w14:textId="77777777" w:rsidR="00CA0B10" w:rsidRPr="00CA0B10" w:rsidRDefault="00CA0B10" w:rsidP="00CA0B10">
      <w:pPr>
        <w:spacing w:after="0" w:line="240" w:lineRule="auto"/>
        <w:rPr>
          <w:rFonts w:ascii="Times New Roman" w:eastAsia="Calibri" w:hAnsi="Times New Roman" w:cs="Times New Roman"/>
          <w:b/>
          <w:bCs/>
        </w:rPr>
      </w:pPr>
      <w:r w:rsidRPr="00CA0B10">
        <w:rPr>
          <w:rFonts w:ascii="Times New Roman" w:eastAsia="Calibri" w:hAnsi="Times New Roman" w:cs="Times New Roman"/>
          <w:b/>
          <w:bCs/>
        </w:rPr>
        <w:t>Clause 67-3</w:t>
      </w:r>
      <w:r w:rsidRPr="00CA0B10">
        <w:rPr>
          <w:rFonts w:ascii="Times New Roman" w:eastAsia="Times New Roman" w:hAnsi="Times New Roman" w:cs="Times New Roman"/>
          <w:b/>
          <w:bCs/>
        </w:rPr>
        <w:t>—</w:t>
      </w:r>
      <w:r w:rsidRPr="00CA0B10">
        <w:rPr>
          <w:rFonts w:ascii="Times New Roman" w:eastAsia="Calibri" w:hAnsi="Times New Roman" w:cs="Times New Roman"/>
          <w:b/>
          <w:bCs/>
        </w:rPr>
        <w:t>Rate of the levy</w:t>
      </w:r>
    </w:p>
    <w:p w14:paraId="28556712" w14:textId="77777777" w:rsidR="00174D44" w:rsidRDefault="00174D44" w:rsidP="00CA0B10">
      <w:pPr>
        <w:spacing w:after="0" w:line="240" w:lineRule="auto"/>
        <w:rPr>
          <w:rFonts w:ascii="Times New Roman" w:eastAsia="Calibri" w:hAnsi="Times New Roman" w:cs="Times New Roman"/>
          <w:szCs w:val="22"/>
        </w:rPr>
      </w:pPr>
    </w:p>
    <w:p w14:paraId="404789BB" w14:textId="77777777"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Clause 67-3 prescribes the dried grapes levy rate.</w:t>
      </w:r>
    </w:p>
    <w:p w14:paraId="137BA36D" w14:textId="77777777"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Item 1 of the table in this clause prescribes four components:</w:t>
      </w:r>
    </w:p>
    <w:p w14:paraId="093953EF" w14:textId="77777777" w:rsidR="00CA0B10" w:rsidRPr="00CA0B10" w:rsidRDefault="00CA0B10" w:rsidP="00F91CF9">
      <w:pPr>
        <w:numPr>
          <w:ilvl w:val="0"/>
          <w:numId w:val="72"/>
        </w:numPr>
        <w:spacing w:before="120" w:after="0" w:line="240" w:lineRule="auto"/>
        <w:ind w:left="425" w:hanging="425"/>
        <w:rPr>
          <w:rFonts w:ascii="Times New Roman" w:eastAsia="Calibri" w:hAnsi="Times New Roman" w:cs="Times New Roman"/>
          <w:szCs w:val="22"/>
        </w:rPr>
      </w:pPr>
      <w:r w:rsidRPr="00CA0B10">
        <w:rPr>
          <w:rFonts w:ascii="Times New Roman" w:eastAsia="Calibri" w:hAnsi="Times New Roman" w:cs="Times New Roman"/>
          <w:szCs w:val="22"/>
        </w:rPr>
        <w:t>the marketing component;</w:t>
      </w:r>
    </w:p>
    <w:p w14:paraId="7755A84D" w14:textId="77777777" w:rsidR="00CA0B10" w:rsidRPr="00CA0B10" w:rsidRDefault="00CA0B10" w:rsidP="00F91CF9">
      <w:pPr>
        <w:numPr>
          <w:ilvl w:val="0"/>
          <w:numId w:val="72"/>
        </w:numPr>
        <w:spacing w:before="120" w:after="0" w:line="240" w:lineRule="auto"/>
        <w:ind w:left="425" w:hanging="425"/>
        <w:rPr>
          <w:rFonts w:ascii="Times New Roman" w:eastAsia="Calibri" w:hAnsi="Times New Roman" w:cs="Times New Roman"/>
          <w:szCs w:val="22"/>
        </w:rPr>
      </w:pPr>
      <w:r w:rsidRPr="00CA0B10">
        <w:rPr>
          <w:rFonts w:ascii="Times New Roman" w:eastAsia="Calibri" w:hAnsi="Times New Roman" w:cs="Times New Roman"/>
          <w:szCs w:val="22"/>
        </w:rPr>
        <w:t>the research and development component;</w:t>
      </w:r>
    </w:p>
    <w:p w14:paraId="2C267FD2" w14:textId="77777777" w:rsidR="00CA0B10" w:rsidRPr="00CA0B10" w:rsidRDefault="00CA0B10" w:rsidP="00F91CF9">
      <w:pPr>
        <w:numPr>
          <w:ilvl w:val="0"/>
          <w:numId w:val="72"/>
        </w:numPr>
        <w:spacing w:before="120" w:after="0" w:line="240" w:lineRule="auto"/>
        <w:ind w:left="425" w:hanging="425"/>
        <w:rPr>
          <w:rFonts w:ascii="Times New Roman" w:eastAsia="Calibri" w:hAnsi="Times New Roman" w:cs="Times New Roman"/>
          <w:szCs w:val="22"/>
        </w:rPr>
      </w:pPr>
      <w:r w:rsidRPr="00CA0B10">
        <w:rPr>
          <w:rFonts w:ascii="Times New Roman" w:eastAsia="Calibri" w:hAnsi="Times New Roman" w:cs="Times New Roman"/>
          <w:szCs w:val="22"/>
        </w:rPr>
        <w:t>the biosecurity activity component; and</w:t>
      </w:r>
    </w:p>
    <w:p w14:paraId="5C0259DA" w14:textId="77777777" w:rsidR="00CA0B10" w:rsidRPr="00CA0B10" w:rsidRDefault="00CA0B10" w:rsidP="00F91CF9">
      <w:pPr>
        <w:numPr>
          <w:ilvl w:val="0"/>
          <w:numId w:val="72"/>
        </w:numPr>
        <w:spacing w:before="120" w:after="0" w:line="240" w:lineRule="auto"/>
        <w:ind w:left="425" w:hanging="425"/>
        <w:rPr>
          <w:rFonts w:ascii="Times New Roman" w:eastAsia="Calibri" w:hAnsi="Times New Roman" w:cs="Times New Roman"/>
          <w:szCs w:val="22"/>
        </w:rPr>
      </w:pPr>
      <w:r w:rsidRPr="00CA0B10">
        <w:rPr>
          <w:rFonts w:ascii="Times New Roman" w:eastAsia="Calibri" w:hAnsi="Times New Roman" w:cs="Times New Roman"/>
          <w:szCs w:val="22"/>
        </w:rPr>
        <w:t>the biosecurity response component.</w:t>
      </w:r>
    </w:p>
    <w:p w14:paraId="613DF3BC" w14:textId="77777777" w:rsidR="00CA0B10" w:rsidRPr="00CA0B10" w:rsidRDefault="00CA0B10" w:rsidP="00F91CF9">
      <w:pPr>
        <w:spacing w:before="120" w:after="0" w:line="240" w:lineRule="auto"/>
        <w:rPr>
          <w:rFonts w:ascii="Times New Roman" w:eastAsia="Calibri" w:hAnsi="Times New Roman" w:cs="Times New Roman"/>
        </w:rPr>
      </w:pPr>
      <w:r w:rsidRPr="00CA0B10">
        <w:rPr>
          <w:rFonts w:ascii="Times New Roman" w:eastAsia="Calibri" w:hAnsi="Times New Roman" w:cs="Times New Roman"/>
        </w:rPr>
        <w:t>The dried grapes levy rate is worked out by adding together all the components.</w:t>
      </w:r>
    </w:p>
    <w:p w14:paraId="20BC5096" w14:textId="77777777" w:rsidR="00CA0B10" w:rsidRPr="00CA0B10" w:rsidRDefault="00CA0B10" w:rsidP="00CA0B10">
      <w:pPr>
        <w:spacing w:after="0" w:line="240" w:lineRule="auto"/>
        <w:rPr>
          <w:rFonts w:ascii="Times New Roman" w:eastAsia="Times New Roman" w:hAnsi="Times New Roman" w:cs="Times New Roman"/>
        </w:rPr>
      </w:pPr>
    </w:p>
    <w:p w14:paraId="736C436F" w14:textId="77777777" w:rsidR="00CA0B10" w:rsidRDefault="00CA0B10" w:rsidP="00CA0B10">
      <w:pPr>
        <w:spacing w:after="0" w:line="240" w:lineRule="auto"/>
        <w:rPr>
          <w:rFonts w:ascii="Times New Roman" w:eastAsia="Times New Roman" w:hAnsi="Times New Roman" w:cs="Times New Roman"/>
          <w:szCs w:val="22"/>
        </w:rPr>
      </w:pPr>
      <w:r w:rsidRPr="00CA0B10">
        <w:rPr>
          <w:rFonts w:ascii="Times New Roman" w:eastAsia="Times New Roman" w:hAnsi="Times New Roman" w:cs="Times New Roman"/>
          <w:szCs w:val="22"/>
        </w:rPr>
        <w:t xml:space="preserve">The biosecurity response component is set to nil to allow for a quick activation, by increasing the component amount, in the event of a relevant biosecurity response. This provides certainty for the industry and the Commonwealth that a </w:t>
      </w:r>
      <w:r w:rsidRPr="00CA0B10">
        <w:rPr>
          <w:rFonts w:ascii="Times New Roman" w:eastAsia="Calibri" w:hAnsi="Times New Roman" w:cs="Times New Roman"/>
          <w:szCs w:val="22"/>
        </w:rPr>
        <w:t xml:space="preserve">biosecurity response component can be raised to facilitate a </w:t>
      </w:r>
      <w:r w:rsidRPr="00CA0B10">
        <w:rPr>
          <w:rFonts w:ascii="Times New Roman" w:eastAsia="Times New Roman" w:hAnsi="Times New Roman" w:cs="Times New Roman"/>
          <w:szCs w:val="22"/>
        </w:rPr>
        <w:t>payment (including repayment) mechanism if required.</w:t>
      </w:r>
    </w:p>
    <w:p w14:paraId="2E43986F" w14:textId="77777777" w:rsidR="00E629C8" w:rsidRPr="00F91CF9" w:rsidRDefault="00E629C8" w:rsidP="00CA0B10">
      <w:pPr>
        <w:spacing w:after="0" w:line="240" w:lineRule="auto"/>
        <w:rPr>
          <w:rFonts w:ascii="Times New Roman" w:hAnsi="Times New Roman"/>
        </w:rPr>
      </w:pPr>
    </w:p>
    <w:p w14:paraId="65AD7EAF" w14:textId="77777777" w:rsidR="00CA0B10" w:rsidRPr="00CA0B10" w:rsidRDefault="00CA0B10" w:rsidP="00CA0B10">
      <w:pPr>
        <w:spacing w:after="0" w:line="240" w:lineRule="auto"/>
        <w:rPr>
          <w:rFonts w:ascii="Times New Roman" w:eastAsia="Times New Roman" w:hAnsi="Times New Roman" w:cs="Times New Roman"/>
          <w:b/>
          <w:kern w:val="0"/>
          <w:szCs w:val="22"/>
          <w:lang w:eastAsia="en-AU"/>
        </w:rPr>
      </w:pPr>
      <w:r w:rsidRPr="00CA0B10">
        <w:rPr>
          <w:rFonts w:ascii="Times New Roman" w:eastAsia="Times New Roman" w:hAnsi="Times New Roman" w:cs="Times New Roman"/>
          <w:b/>
          <w:kern w:val="0"/>
          <w:szCs w:val="22"/>
          <w:lang w:eastAsia="en-AU"/>
        </w:rPr>
        <w:t>Clause 67-4—Levy payer</w:t>
      </w:r>
    </w:p>
    <w:p w14:paraId="2857F6B8" w14:textId="77777777" w:rsidR="00174D44" w:rsidRDefault="00174D44" w:rsidP="00CA0B10">
      <w:pPr>
        <w:spacing w:after="0" w:line="240" w:lineRule="auto"/>
        <w:rPr>
          <w:rFonts w:ascii="Times New Roman" w:eastAsia="Calibri" w:hAnsi="Times New Roman" w:cs="Times New Roman"/>
        </w:rPr>
      </w:pPr>
    </w:p>
    <w:p w14:paraId="4BE1F01E" w14:textId="77777777" w:rsidR="00CA0B10" w:rsidRPr="00CA0B10" w:rsidRDefault="00CA0B10" w:rsidP="00CA0B10">
      <w:pPr>
        <w:spacing w:after="0" w:line="240" w:lineRule="auto"/>
        <w:rPr>
          <w:rFonts w:ascii="Times New Roman" w:eastAsia="Times New Roman" w:hAnsi="Times New Roman" w:cs="Times New Roman"/>
          <w:b/>
          <w:bCs/>
          <w:kern w:val="0"/>
          <w:shd w:val="clear" w:color="auto" w:fill="FFFFFF"/>
          <w:lang w:eastAsia="en-AU"/>
        </w:rPr>
      </w:pPr>
      <w:r w:rsidRPr="00CA0B10">
        <w:rPr>
          <w:rFonts w:ascii="Times New Roman" w:eastAsia="Calibri" w:hAnsi="Times New Roman" w:cs="Times New Roman"/>
        </w:rPr>
        <w:t>This clause provides that the grower of the grapes is liable to pay the dried grapes levy.</w:t>
      </w:r>
    </w:p>
    <w:p w14:paraId="35C581FF"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p>
    <w:p w14:paraId="7518D7F8" w14:textId="77777777" w:rsidR="00CA0B10" w:rsidRPr="00CA0B10" w:rsidRDefault="00CA0B10" w:rsidP="00CA0B10">
      <w:pPr>
        <w:tabs>
          <w:tab w:val="left" w:pos="2268"/>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67-5—Application provisions</w:t>
      </w:r>
    </w:p>
    <w:p w14:paraId="6B98B40C" w14:textId="77777777" w:rsidR="00174D44" w:rsidRDefault="00174D44" w:rsidP="00CA0B10">
      <w:pPr>
        <w:spacing w:after="0" w:line="240" w:lineRule="auto"/>
        <w:rPr>
          <w:rFonts w:ascii="Times New Roman" w:eastAsia="Calibri" w:hAnsi="Times New Roman" w:cs="Times New Roman"/>
        </w:rPr>
      </w:pPr>
    </w:p>
    <w:p w14:paraId="5522381C" w14:textId="72D582EE" w:rsidR="00CA0B10" w:rsidRDefault="00CA0B10" w:rsidP="006F285D">
      <w:pPr>
        <w:widowControl w:val="0"/>
        <w:spacing w:after="0" w:line="240" w:lineRule="auto"/>
        <w:rPr>
          <w:rFonts w:ascii="Times New Roman" w:eastAsia="Times New Roman" w:hAnsi="Times New Roman" w:cs="Times New Roman"/>
        </w:rPr>
      </w:pPr>
      <w:r w:rsidRPr="00CA0B10">
        <w:rPr>
          <w:rFonts w:ascii="Times New Roman" w:eastAsia="Calibri" w:hAnsi="Times New Roman" w:cs="Times New Roman"/>
        </w:rPr>
        <w:t xml:space="preserve">Subclause 67-5(1) provides that paragraph 67-1(a) applies </w:t>
      </w:r>
      <w:r w:rsidR="00A411C8">
        <w:rPr>
          <w:rFonts w:ascii="Times New Roman" w:eastAsia="Calibri" w:hAnsi="Times New Roman" w:cs="Times New Roman"/>
        </w:rPr>
        <w:t>in relation</w:t>
      </w:r>
      <w:r w:rsidR="00A411C8" w:rsidRPr="00CA0B10">
        <w:rPr>
          <w:rFonts w:ascii="Times New Roman" w:eastAsia="Calibri" w:hAnsi="Times New Roman" w:cs="Times New Roman"/>
        </w:rPr>
        <w:t xml:space="preserve"> </w:t>
      </w:r>
      <w:r w:rsidRPr="00CA0B10">
        <w:rPr>
          <w:rFonts w:ascii="Times New Roman" w:eastAsia="Calibri" w:hAnsi="Times New Roman" w:cs="Times New Roman"/>
        </w:rPr>
        <w:t xml:space="preserve">to dried grapes </w:t>
      </w:r>
      <w:r w:rsidR="00A411C8">
        <w:rPr>
          <w:rFonts w:ascii="Times New Roman" w:eastAsia="Calibri" w:hAnsi="Times New Roman" w:cs="Times New Roman"/>
        </w:rPr>
        <w:t xml:space="preserve">that are </w:t>
      </w:r>
      <w:r w:rsidRPr="00CA0B10">
        <w:rPr>
          <w:rFonts w:ascii="Times New Roman" w:eastAsia="Calibri" w:hAnsi="Times New Roman" w:cs="Times New Roman"/>
        </w:rPr>
        <w:t>delivered to a packing house on or after 1 January 2025</w:t>
      </w:r>
      <w:r w:rsidR="5FF3386F" w:rsidRPr="60F6F039">
        <w:rPr>
          <w:rFonts w:ascii="Times New Roman" w:eastAsia="Calibri" w:hAnsi="Times New Roman" w:cs="Times New Roman"/>
        </w:rPr>
        <w:t>,</w:t>
      </w:r>
      <w:r w:rsidR="5FF3386F" w:rsidRPr="006F285D">
        <w:rPr>
          <w:rFonts w:ascii="Times New Roman" w:eastAsia="Times New Roman" w:hAnsi="Times New Roman" w:cs="Times New Roman"/>
        </w:rPr>
        <w:t xml:space="preserve"> whether the grapes are grown or dried before, on or after that day</w:t>
      </w:r>
      <w:r w:rsidRPr="006F285D">
        <w:rPr>
          <w:rFonts w:ascii="Times New Roman" w:eastAsia="Times New Roman" w:hAnsi="Times New Roman" w:cs="Times New Roman"/>
        </w:rPr>
        <w:t>.</w:t>
      </w:r>
    </w:p>
    <w:p w14:paraId="690AEA5A" w14:textId="77777777" w:rsidR="006F285D" w:rsidRPr="006F285D" w:rsidRDefault="006F285D" w:rsidP="006F285D">
      <w:pPr>
        <w:widowControl w:val="0"/>
        <w:spacing w:after="0" w:line="240" w:lineRule="auto"/>
        <w:rPr>
          <w:rFonts w:ascii="Times New Roman" w:eastAsia="Times New Roman" w:hAnsi="Times New Roman" w:cs="Times New Roman"/>
        </w:rPr>
      </w:pPr>
    </w:p>
    <w:p w14:paraId="1CCF5D1F" w14:textId="0424F58D" w:rsidR="00CA0B10" w:rsidRDefault="00CA0B10" w:rsidP="006F285D">
      <w:pPr>
        <w:widowControl w:val="0"/>
        <w:spacing w:after="0" w:line="240" w:lineRule="auto"/>
        <w:rPr>
          <w:rFonts w:ascii="Times New Roman" w:eastAsia="Times New Roman" w:hAnsi="Times New Roman" w:cs="Times New Roman"/>
        </w:rPr>
      </w:pPr>
      <w:r w:rsidRPr="00CA0B10">
        <w:rPr>
          <w:rFonts w:ascii="Times New Roman" w:eastAsia="Calibri" w:hAnsi="Times New Roman" w:cs="Times New Roman"/>
        </w:rPr>
        <w:t xml:space="preserve">Subclause 67-5(2) provides that paragraph 67-1(b) applies </w:t>
      </w:r>
      <w:r w:rsidR="00EA4835">
        <w:rPr>
          <w:rFonts w:ascii="Times New Roman" w:eastAsia="Calibri" w:hAnsi="Times New Roman" w:cs="Times New Roman"/>
        </w:rPr>
        <w:t>in relation</w:t>
      </w:r>
      <w:r w:rsidR="00EA4835" w:rsidRPr="00CA0B10">
        <w:rPr>
          <w:rFonts w:ascii="Times New Roman" w:eastAsia="Calibri" w:hAnsi="Times New Roman" w:cs="Times New Roman"/>
        </w:rPr>
        <w:t xml:space="preserve"> </w:t>
      </w:r>
      <w:r w:rsidRPr="00CA0B10">
        <w:rPr>
          <w:rFonts w:ascii="Times New Roman" w:eastAsia="Calibri" w:hAnsi="Times New Roman" w:cs="Times New Roman"/>
        </w:rPr>
        <w:t xml:space="preserve">to grapes </w:t>
      </w:r>
      <w:r w:rsidR="00EA4835">
        <w:rPr>
          <w:rFonts w:ascii="Times New Roman" w:eastAsia="Calibri" w:hAnsi="Times New Roman" w:cs="Times New Roman"/>
        </w:rPr>
        <w:t xml:space="preserve">that are </w:t>
      </w:r>
      <w:r w:rsidRPr="00CA0B10">
        <w:rPr>
          <w:rFonts w:ascii="Times New Roman" w:eastAsia="Calibri" w:hAnsi="Times New Roman" w:cs="Times New Roman"/>
        </w:rPr>
        <w:t>dried on or after 1 January 2025</w:t>
      </w:r>
      <w:r w:rsidR="11BF0E84" w:rsidRPr="60F6F039">
        <w:rPr>
          <w:rFonts w:ascii="Times New Roman" w:eastAsia="Calibri" w:hAnsi="Times New Roman" w:cs="Times New Roman"/>
        </w:rPr>
        <w:t xml:space="preserve">, </w:t>
      </w:r>
      <w:r w:rsidR="11BF0E84" w:rsidRPr="006F285D">
        <w:rPr>
          <w:rFonts w:ascii="Times New Roman" w:eastAsia="Times New Roman" w:hAnsi="Times New Roman" w:cs="Times New Roman"/>
        </w:rPr>
        <w:t>whether the grapes are grown or delivered before, on or after that day</w:t>
      </w:r>
      <w:r w:rsidRPr="006F285D">
        <w:rPr>
          <w:rFonts w:ascii="Times New Roman" w:eastAsia="Times New Roman" w:hAnsi="Times New Roman" w:cs="Times New Roman"/>
        </w:rPr>
        <w:t>.</w:t>
      </w:r>
    </w:p>
    <w:p w14:paraId="7EDAE29F" w14:textId="77777777" w:rsidR="006F285D" w:rsidRPr="006F285D" w:rsidRDefault="006F285D" w:rsidP="006F285D">
      <w:pPr>
        <w:widowControl w:val="0"/>
        <w:spacing w:after="0" w:line="240" w:lineRule="auto"/>
        <w:rPr>
          <w:rFonts w:ascii="Times New Roman" w:eastAsia="Times New Roman" w:hAnsi="Times New Roman" w:cs="Times New Roman"/>
        </w:rPr>
      </w:pPr>
    </w:p>
    <w:p w14:paraId="5A3424A9" w14:textId="0EDCDB5D" w:rsidR="00CA0B10" w:rsidRDefault="00CA0B10" w:rsidP="006F285D">
      <w:pPr>
        <w:widowControl w:val="0"/>
        <w:spacing w:after="0" w:line="240" w:lineRule="auto"/>
        <w:rPr>
          <w:rFonts w:ascii="Times New Roman" w:eastAsia="Times New Roman" w:hAnsi="Times New Roman" w:cs="Times New Roman"/>
        </w:rPr>
      </w:pPr>
      <w:r w:rsidRPr="00CA0B10">
        <w:rPr>
          <w:rFonts w:ascii="Times New Roman" w:eastAsia="Calibri" w:hAnsi="Times New Roman" w:cs="Times New Roman"/>
        </w:rPr>
        <w:t xml:space="preserve">Subclause 67-5(3) provides that paragraph 67-1(c) applies </w:t>
      </w:r>
      <w:r w:rsidR="00EA4835">
        <w:rPr>
          <w:rFonts w:ascii="Times New Roman" w:eastAsia="Calibri" w:hAnsi="Times New Roman" w:cs="Times New Roman"/>
        </w:rPr>
        <w:t>in relation</w:t>
      </w:r>
      <w:r w:rsidR="00EA4835" w:rsidRPr="00CA0B10">
        <w:rPr>
          <w:rFonts w:ascii="Times New Roman" w:eastAsia="Calibri" w:hAnsi="Times New Roman" w:cs="Times New Roman"/>
        </w:rPr>
        <w:t xml:space="preserve"> </w:t>
      </w:r>
      <w:r w:rsidRPr="00CA0B10">
        <w:rPr>
          <w:rFonts w:ascii="Times New Roman" w:eastAsia="Calibri" w:hAnsi="Times New Roman" w:cs="Times New Roman"/>
        </w:rPr>
        <w:t xml:space="preserve">to dried grapes </w:t>
      </w:r>
      <w:r w:rsidR="00EA4835">
        <w:rPr>
          <w:rFonts w:ascii="Times New Roman" w:eastAsia="Calibri" w:hAnsi="Times New Roman" w:cs="Times New Roman"/>
        </w:rPr>
        <w:t xml:space="preserve">that are </w:t>
      </w:r>
      <w:r w:rsidRPr="00CA0B10">
        <w:rPr>
          <w:rFonts w:ascii="Times New Roman" w:eastAsia="Calibri" w:hAnsi="Times New Roman" w:cs="Times New Roman"/>
        </w:rPr>
        <w:t>sold on or after 1 January 2025</w:t>
      </w:r>
      <w:r w:rsidR="1B2E6B89" w:rsidRPr="60F6F039">
        <w:rPr>
          <w:rFonts w:ascii="Times New Roman" w:eastAsia="Calibri" w:hAnsi="Times New Roman" w:cs="Times New Roman"/>
        </w:rPr>
        <w:t xml:space="preserve">, </w:t>
      </w:r>
      <w:r w:rsidR="16FCAEA1" w:rsidRPr="60F6F039">
        <w:rPr>
          <w:rFonts w:ascii="Times New Roman" w:eastAsia="Calibri" w:hAnsi="Times New Roman" w:cs="Times New Roman"/>
        </w:rPr>
        <w:t>w</w:t>
      </w:r>
      <w:r w:rsidR="1B2E6B89" w:rsidRPr="006F285D">
        <w:rPr>
          <w:rFonts w:ascii="Times New Roman" w:eastAsia="Times New Roman" w:hAnsi="Times New Roman" w:cs="Times New Roman"/>
        </w:rPr>
        <w:t>hether the grapes are grown or d</w:t>
      </w:r>
      <w:r w:rsidR="052BDEDA" w:rsidRPr="006F285D">
        <w:rPr>
          <w:rFonts w:ascii="Times New Roman" w:eastAsia="Times New Roman" w:hAnsi="Times New Roman" w:cs="Times New Roman"/>
        </w:rPr>
        <w:t xml:space="preserve">ried </w:t>
      </w:r>
      <w:r w:rsidR="1B2E6B89" w:rsidRPr="006F285D">
        <w:rPr>
          <w:rFonts w:ascii="Times New Roman" w:eastAsia="Times New Roman" w:hAnsi="Times New Roman" w:cs="Times New Roman"/>
        </w:rPr>
        <w:t>before, on or after that day</w:t>
      </w:r>
      <w:r w:rsidRPr="006F285D">
        <w:rPr>
          <w:rFonts w:ascii="Times New Roman" w:eastAsia="Times New Roman" w:hAnsi="Times New Roman" w:cs="Times New Roman"/>
        </w:rPr>
        <w:t>.</w:t>
      </w:r>
    </w:p>
    <w:p w14:paraId="402F67C1" w14:textId="77777777" w:rsidR="006F285D" w:rsidRPr="006F285D" w:rsidRDefault="006F285D" w:rsidP="006F285D">
      <w:pPr>
        <w:widowControl w:val="0"/>
        <w:spacing w:after="0" w:line="240" w:lineRule="auto"/>
        <w:rPr>
          <w:rFonts w:ascii="Times New Roman" w:eastAsia="Times New Roman" w:hAnsi="Times New Roman" w:cs="Times New Roman"/>
        </w:rPr>
      </w:pPr>
    </w:p>
    <w:p w14:paraId="1D6F3C4A" w14:textId="3CBBD9CE" w:rsidR="006F285D" w:rsidRDefault="00CA0B10" w:rsidP="006F285D">
      <w:pPr>
        <w:widowControl w:val="0"/>
        <w:spacing w:after="0" w:line="240" w:lineRule="auto"/>
        <w:rPr>
          <w:rFonts w:ascii="Times New Roman" w:eastAsia="Times New Roman" w:hAnsi="Times New Roman" w:cs="Times New Roman"/>
        </w:rPr>
      </w:pPr>
      <w:r w:rsidRPr="437D8578">
        <w:rPr>
          <w:rFonts w:ascii="Times New Roman" w:eastAsia="Calibri" w:hAnsi="Times New Roman" w:cs="Times New Roman"/>
        </w:rPr>
        <w:t xml:space="preserve">Subclause 67-5(4) provides that paragraph 67-1(d) applies </w:t>
      </w:r>
      <w:r w:rsidR="00EA4835">
        <w:rPr>
          <w:rFonts w:ascii="Times New Roman" w:eastAsia="Calibri" w:hAnsi="Times New Roman" w:cs="Times New Roman"/>
        </w:rPr>
        <w:t>in relation</w:t>
      </w:r>
      <w:r w:rsidR="00EA4835" w:rsidRPr="00CA0B10">
        <w:rPr>
          <w:rFonts w:ascii="Times New Roman" w:eastAsia="Calibri" w:hAnsi="Times New Roman" w:cs="Times New Roman"/>
        </w:rPr>
        <w:t xml:space="preserve"> </w:t>
      </w:r>
      <w:r w:rsidRPr="437D8578">
        <w:rPr>
          <w:rFonts w:ascii="Times New Roman" w:eastAsia="Calibri" w:hAnsi="Times New Roman" w:cs="Times New Roman"/>
        </w:rPr>
        <w:t xml:space="preserve">to dried grapes </w:t>
      </w:r>
      <w:r w:rsidR="00EA4835">
        <w:rPr>
          <w:rFonts w:ascii="Times New Roman" w:eastAsia="Calibri" w:hAnsi="Times New Roman" w:cs="Times New Roman"/>
        </w:rPr>
        <w:t xml:space="preserve">that are </w:t>
      </w:r>
      <w:r w:rsidRPr="437D8578">
        <w:rPr>
          <w:rFonts w:ascii="Times New Roman" w:eastAsia="Calibri" w:hAnsi="Times New Roman" w:cs="Times New Roman"/>
        </w:rPr>
        <w:t>used on or after 1 January 2025</w:t>
      </w:r>
      <w:r w:rsidR="2753FE81" w:rsidRPr="437D8578">
        <w:rPr>
          <w:rFonts w:ascii="Times New Roman" w:eastAsia="Calibri" w:hAnsi="Times New Roman" w:cs="Times New Roman"/>
        </w:rPr>
        <w:t xml:space="preserve">, </w:t>
      </w:r>
      <w:r w:rsidR="2753FE81" w:rsidRPr="006F285D">
        <w:rPr>
          <w:rFonts w:ascii="Times New Roman" w:eastAsia="Times New Roman" w:hAnsi="Times New Roman" w:cs="Times New Roman"/>
        </w:rPr>
        <w:t>whether the grapes are grown or dried before, on or after that day</w:t>
      </w:r>
      <w:r w:rsidRPr="006F285D">
        <w:rPr>
          <w:rFonts w:ascii="Times New Roman" w:eastAsia="Times New Roman" w:hAnsi="Times New Roman" w:cs="Times New Roman"/>
        </w:rPr>
        <w:t>.</w:t>
      </w:r>
    </w:p>
    <w:p w14:paraId="50EF7719" w14:textId="532C16F7" w:rsidR="006F285D" w:rsidRPr="006F285D" w:rsidRDefault="006F285D" w:rsidP="006F285D">
      <w:pPr>
        <w:widowControl w:val="0"/>
        <w:spacing w:after="0" w:line="240" w:lineRule="auto"/>
        <w:rPr>
          <w:rFonts w:ascii="Times New Roman" w:eastAsia="Times New Roman" w:hAnsi="Times New Roman" w:cs="Times New Roman"/>
        </w:rPr>
      </w:pPr>
    </w:p>
    <w:p w14:paraId="0F17B465" w14:textId="3C876B6A" w:rsidR="00CA0B10" w:rsidRPr="00251C20" w:rsidRDefault="00CA0B10" w:rsidP="437D8578">
      <w:pPr>
        <w:keepNext/>
        <w:keepLines/>
        <w:spacing w:after="0" w:line="240" w:lineRule="auto"/>
        <w:rPr>
          <w:rFonts w:ascii="Times New Roman" w:eastAsiaTheme="majorEastAsia" w:hAnsi="Times New Roman" w:cs="Times New Roman"/>
          <w:b/>
          <w:kern w:val="0"/>
          <w:sz w:val="28"/>
          <w:szCs w:val="28"/>
        </w:rPr>
      </w:pPr>
      <w:bookmarkStart w:id="217" w:name="_Toc177028522"/>
      <w:r w:rsidRPr="437D8578">
        <w:rPr>
          <w:rFonts w:ascii="Times New Roman" w:eastAsiaTheme="majorEastAsia" w:hAnsi="Times New Roman" w:cs="Times New Roman"/>
          <w:b/>
          <w:kern w:val="0"/>
          <w:sz w:val="28"/>
          <w:szCs w:val="28"/>
        </w:rPr>
        <w:t>Division 68</w:t>
      </w:r>
      <w:r w:rsidRPr="00251C20">
        <w:rPr>
          <w:rFonts w:ascii="Times New Roman" w:eastAsia="Times New Roman" w:hAnsi="Times New Roman" w:cs="Times New Roman"/>
          <w:b/>
          <w:kern w:val="0"/>
          <w:sz w:val="28"/>
          <w:szCs w:val="28"/>
          <w:lang w:eastAsia="ja-JP"/>
          <w14:ligatures w14:val="none"/>
        </w:rPr>
        <w:t>—</w:t>
      </w:r>
      <w:r w:rsidRPr="437D8578">
        <w:rPr>
          <w:rFonts w:ascii="Times New Roman" w:eastAsiaTheme="majorEastAsia" w:hAnsi="Times New Roman" w:cs="Times New Roman"/>
          <w:b/>
          <w:kern w:val="0"/>
          <w:sz w:val="28"/>
          <w:szCs w:val="28"/>
        </w:rPr>
        <w:t>Grapes research</w:t>
      </w:r>
      <w:bookmarkEnd w:id="217"/>
      <w:r w:rsidR="00B33490">
        <w:rPr>
          <w:rFonts w:ascii="Times New Roman" w:eastAsiaTheme="majorEastAsia" w:hAnsi="Times New Roman" w:cs="Times New Roman"/>
          <w:b/>
          <w:kern w:val="0"/>
          <w:sz w:val="28"/>
          <w:szCs w:val="28"/>
        </w:rPr>
        <w:t xml:space="preserve"> levy</w:t>
      </w:r>
    </w:p>
    <w:p w14:paraId="4DC91943" w14:textId="77777777" w:rsidR="00174D44" w:rsidRDefault="00174D44" w:rsidP="00CA0B10">
      <w:pPr>
        <w:spacing w:after="0" w:line="240" w:lineRule="auto"/>
        <w:rPr>
          <w:rFonts w:ascii="Times New Roman" w:eastAsia="Times New Roman" w:hAnsi="Times New Roman" w:cs="Times New Roman"/>
        </w:rPr>
      </w:pPr>
    </w:p>
    <w:p w14:paraId="1B702E7B" w14:textId="77777777" w:rsidR="00CA0B10" w:rsidRPr="00CA0B10" w:rsidDel="007B168C" w:rsidRDefault="00CA0B10" w:rsidP="00CA0B10">
      <w:pPr>
        <w:spacing w:after="0" w:line="240" w:lineRule="auto"/>
        <w:rPr>
          <w:rFonts w:ascii="Times New Roman" w:eastAsia="Times New Roman" w:hAnsi="Times New Roman" w:cs="Times New Roman"/>
        </w:rPr>
      </w:pPr>
      <w:r w:rsidRPr="00CA0B10">
        <w:rPr>
          <w:rFonts w:ascii="Times New Roman" w:eastAsia="Times New Roman" w:hAnsi="Times New Roman" w:cs="Times New Roman"/>
        </w:rPr>
        <w:t>This Division imposes a levy (</w:t>
      </w:r>
      <w:r w:rsidRPr="00CA0B10">
        <w:rPr>
          <w:rFonts w:ascii="Times New Roman" w:eastAsia="Times New Roman" w:hAnsi="Times New Roman" w:cs="Times New Roman"/>
          <w:b/>
          <w:bCs/>
        </w:rPr>
        <w:t>grapes research levy</w:t>
      </w:r>
      <w:r w:rsidRPr="00CA0B10">
        <w:rPr>
          <w:rFonts w:ascii="Times New Roman" w:eastAsia="Times New Roman" w:hAnsi="Times New Roman" w:cs="Times New Roman"/>
        </w:rPr>
        <w:t xml:space="preserve">) on grapes grown in Australia and delivered to a processing establishment, in specific circumstances. A grapes research levy was previously imposed: see Schedules 13 and 27 to the </w:t>
      </w:r>
      <w:r w:rsidRPr="00CA0B10">
        <w:rPr>
          <w:rFonts w:ascii="Times New Roman" w:eastAsia="Times New Roman" w:hAnsi="Times New Roman" w:cs="Times New Roman"/>
          <w:iCs/>
        </w:rPr>
        <w:t>1999 Excise Levies Act</w:t>
      </w:r>
      <w:r w:rsidRPr="00CA0B10">
        <w:rPr>
          <w:rFonts w:ascii="Times New Roman" w:eastAsia="Times New Roman" w:hAnsi="Times New Roman" w:cs="Times New Roman"/>
          <w:i/>
          <w:iCs/>
        </w:rPr>
        <w:t xml:space="preserve"> </w:t>
      </w:r>
      <w:r w:rsidRPr="00CA0B10">
        <w:rPr>
          <w:rFonts w:ascii="Times New Roman" w:eastAsia="Times New Roman" w:hAnsi="Times New Roman" w:cs="Times New Roman"/>
        </w:rPr>
        <w:t>and Schedule 13 to the</w:t>
      </w:r>
      <w:r w:rsidRPr="00CA0B10">
        <w:rPr>
          <w:rFonts w:ascii="Times New Roman" w:eastAsia="Times New Roman" w:hAnsi="Times New Roman" w:cs="Times New Roman"/>
          <w:i/>
          <w:iCs/>
        </w:rPr>
        <w:t xml:space="preserve"> </w:t>
      </w:r>
      <w:r w:rsidRPr="00CA0B10">
        <w:rPr>
          <w:rFonts w:ascii="Times New Roman" w:eastAsia="Times New Roman" w:hAnsi="Times New Roman" w:cs="Times New Roman"/>
          <w:iCs/>
        </w:rPr>
        <w:t>1999 Excise Levies Regulations</w:t>
      </w:r>
      <w:r w:rsidRPr="00CA0B10">
        <w:rPr>
          <w:rFonts w:ascii="Times New Roman" w:eastAsia="Times New Roman" w:hAnsi="Times New Roman" w:cs="Times New Roman"/>
          <w:i/>
          <w:iCs/>
        </w:rPr>
        <w:t xml:space="preserve">. </w:t>
      </w:r>
    </w:p>
    <w:p w14:paraId="39B3E978" w14:textId="77777777" w:rsidR="00CA0B10" w:rsidRPr="00CA0B10" w:rsidRDefault="00CA0B10" w:rsidP="00CA0B10">
      <w:pPr>
        <w:spacing w:after="0" w:line="240" w:lineRule="auto"/>
        <w:rPr>
          <w:rFonts w:ascii="Times New Roman" w:eastAsia="Times New Roman" w:hAnsi="Times New Roman" w:cs="Times New Roman"/>
        </w:rPr>
      </w:pPr>
    </w:p>
    <w:p w14:paraId="461070B1" w14:textId="77777777" w:rsidR="00CA0B10" w:rsidRDefault="00CA0B10" w:rsidP="00CA0B10">
      <w:pPr>
        <w:spacing w:after="0" w:line="240" w:lineRule="auto"/>
        <w:rPr>
          <w:rFonts w:ascii="Times New Roman" w:eastAsia="Times New Roman" w:hAnsi="Times New Roman" w:cs="Times New Roman"/>
          <w:b/>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Key definitions for the imposition of grapes research levy:</w:t>
      </w:r>
    </w:p>
    <w:p w14:paraId="7D9EE621" w14:textId="77777777" w:rsidR="00174D44" w:rsidRPr="00CA0B10" w:rsidRDefault="00174D44" w:rsidP="00CA0B10">
      <w:pPr>
        <w:spacing w:after="0" w:line="240" w:lineRule="auto"/>
        <w:rPr>
          <w:rFonts w:ascii="Times New Roman" w:eastAsia="Times New Roman" w:hAnsi="Times New Roman" w:cs="Times New Roman"/>
        </w:rPr>
      </w:pPr>
    </w:p>
    <w:p w14:paraId="7FC016CE" w14:textId="7A6A0E36" w:rsidR="00CA0B10" w:rsidRPr="00CA0B10" w:rsidRDefault="00CA0B10" w:rsidP="00251C20">
      <w:pPr>
        <w:numPr>
          <w:ilvl w:val="0"/>
          <w:numId w:val="87"/>
        </w:numPr>
        <w:spacing w:after="12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fresh grape equivalent</w:t>
      </w:r>
      <w:r w:rsidRPr="00CA0B10">
        <w:rPr>
          <w:rFonts w:ascii="Times New Roman" w:eastAsia="Times New Roman" w:hAnsi="Times New Roman" w:cs="Times New Roman"/>
          <w:kern w:val="0"/>
          <w:shd w:val="clear" w:color="auto" w:fill="FFFFFF"/>
          <w:lang w:eastAsia="en-AU"/>
        </w:rPr>
        <w:t xml:space="preserve"> is defined in section 5 </w:t>
      </w:r>
      <w:r w:rsidR="14BF76D4" w:rsidRPr="00CA0B10">
        <w:rPr>
          <w:rFonts w:ascii="Times New Roman" w:eastAsia="Times New Roman" w:hAnsi="Times New Roman" w:cs="Times New Roman"/>
          <w:kern w:val="0"/>
          <w:shd w:val="clear" w:color="auto" w:fill="FFFFFF"/>
          <w:lang w:eastAsia="en-AU"/>
        </w:rPr>
        <w:t xml:space="preserve">of the Regulations </w:t>
      </w:r>
      <w:r w:rsidR="50E94EEC" w:rsidRPr="00CA0B10">
        <w:rPr>
          <w:rFonts w:ascii="Times New Roman" w:eastAsia="Times New Roman" w:hAnsi="Times New Roman" w:cs="Times New Roman"/>
          <w:kern w:val="0"/>
          <w:shd w:val="clear" w:color="auto" w:fill="FFFFFF"/>
          <w:lang w:eastAsia="en-AU"/>
        </w:rPr>
        <w:t>as:</w:t>
      </w:r>
    </w:p>
    <w:p w14:paraId="0737DB3E" w14:textId="77777777" w:rsidR="00CA0B10" w:rsidRPr="00CA0B10" w:rsidRDefault="00CA0B10" w:rsidP="00F91CF9">
      <w:pPr>
        <w:numPr>
          <w:ilvl w:val="2"/>
          <w:numId w:val="237"/>
        </w:numPr>
        <w:spacing w:before="120" w:after="0" w:line="240" w:lineRule="auto"/>
        <w:ind w:left="851" w:hanging="425"/>
        <w:rPr>
          <w:rFonts w:ascii="Times New Roman" w:eastAsia="Times New Roman" w:hAnsi="Times New Roman" w:cs="Times New Roman"/>
        </w:rPr>
      </w:pPr>
      <w:r w:rsidRPr="00CA0B10">
        <w:rPr>
          <w:rFonts w:ascii="Times New Roman" w:eastAsia="Times New Roman" w:hAnsi="Times New Roman" w:cs="Times New Roman"/>
        </w:rPr>
        <w:t>of a quantity of dried grapes—a number of tonnes equal to the number worked out by multiplying the number of tonnes of the dried grapes by 3; or</w:t>
      </w:r>
    </w:p>
    <w:p w14:paraId="04E29D7D" w14:textId="77777777" w:rsidR="00CA0B10" w:rsidRPr="00CA0B10" w:rsidRDefault="00CA0B10" w:rsidP="00F91CF9">
      <w:pPr>
        <w:numPr>
          <w:ilvl w:val="2"/>
          <w:numId w:val="237"/>
        </w:numPr>
        <w:spacing w:before="120" w:after="0" w:line="240" w:lineRule="auto"/>
        <w:ind w:left="851" w:hanging="425"/>
        <w:rPr>
          <w:rFonts w:ascii="Times New Roman" w:eastAsia="Times New Roman" w:hAnsi="Times New Roman" w:cs="Times New Roman"/>
        </w:rPr>
      </w:pPr>
      <w:r w:rsidRPr="00CA0B10">
        <w:rPr>
          <w:rFonts w:ascii="Times New Roman" w:eastAsia="Times New Roman" w:hAnsi="Times New Roman" w:cs="Times New Roman"/>
        </w:rPr>
        <w:t xml:space="preserve">of a quantity of grape juice—a number of tonnes equal to the number worked out by: </w:t>
      </w:r>
    </w:p>
    <w:p w14:paraId="04C06E39" w14:textId="77777777" w:rsidR="00CA0B10" w:rsidRPr="00CA0B10" w:rsidRDefault="00CA0B10" w:rsidP="00F91CF9">
      <w:pPr>
        <w:numPr>
          <w:ilvl w:val="2"/>
          <w:numId w:val="238"/>
        </w:numPr>
        <w:spacing w:before="120" w:after="0" w:line="240" w:lineRule="auto"/>
        <w:ind w:left="1276" w:hanging="425"/>
        <w:rPr>
          <w:rFonts w:ascii="Times New Roman" w:eastAsia="Times New Roman" w:hAnsi="Times New Roman" w:cs="Times New Roman"/>
        </w:rPr>
      </w:pPr>
      <w:r w:rsidRPr="00CA0B10">
        <w:rPr>
          <w:rFonts w:ascii="Times New Roman" w:eastAsia="Times New Roman" w:hAnsi="Times New Roman" w:cs="Times New Roman"/>
        </w:rPr>
        <w:t xml:space="preserve">for single-strength grape juice—dividing the number of litres of the quantity of single-strength grape juice by 800; or </w:t>
      </w:r>
    </w:p>
    <w:p w14:paraId="655141D1" w14:textId="77777777" w:rsidR="00CA0B10" w:rsidRPr="00CA0B10" w:rsidRDefault="00CA0B10" w:rsidP="00F91CF9">
      <w:pPr>
        <w:numPr>
          <w:ilvl w:val="2"/>
          <w:numId w:val="238"/>
        </w:numPr>
        <w:spacing w:before="120" w:after="0" w:line="240" w:lineRule="auto"/>
        <w:ind w:left="1276" w:hanging="425"/>
        <w:rPr>
          <w:rFonts w:ascii="Times New Roman" w:eastAsia="Times New Roman" w:hAnsi="Times New Roman" w:cs="Times New Roman"/>
          <w:szCs w:val="22"/>
        </w:rPr>
      </w:pPr>
      <w:r w:rsidRPr="00CA0B10">
        <w:rPr>
          <w:rFonts w:ascii="Times New Roman" w:eastAsia="Times New Roman" w:hAnsi="Times New Roman" w:cs="Times New Roman"/>
          <w:szCs w:val="22"/>
        </w:rPr>
        <w:t>for concentrated grape juice—dividing the number of litres of single-strength grape juice, from which the concentrated grape juice was derived, by 800.</w:t>
      </w:r>
    </w:p>
    <w:p w14:paraId="7956E935" w14:textId="77777777" w:rsidR="00CA0B10" w:rsidRPr="00CA0B10" w:rsidRDefault="00CA0B10" w:rsidP="00F91CF9">
      <w:pPr>
        <w:spacing w:before="120" w:after="0" w:line="240" w:lineRule="auto"/>
        <w:ind w:left="426"/>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Notes to the definition in section 5 give examples for each of these three calculations.</w:t>
      </w:r>
    </w:p>
    <w:p w14:paraId="163D80E1" w14:textId="627B89A5" w:rsidR="00CA0B10" w:rsidRPr="00CA0B10" w:rsidRDefault="00CA0B10" w:rsidP="00F91CF9">
      <w:pPr>
        <w:numPr>
          <w:ilvl w:val="0"/>
          <w:numId w:val="88"/>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 xml:space="preserve">grape </w:t>
      </w:r>
      <w:r w:rsidRPr="00CA0B10">
        <w:rPr>
          <w:rFonts w:ascii="Times New Roman" w:eastAsia="Times New Roman" w:hAnsi="Times New Roman" w:cs="Times New Roman"/>
          <w:kern w:val="0"/>
          <w:shd w:val="clear" w:color="auto" w:fill="FFFFFF"/>
          <w:lang w:eastAsia="en-AU"/>
        </w:rPr>
        <w:t xml:space="preserve">is defined in section 5 </w:t>
      </w:r>
      <w:r w:rsidR="70CD2349" w:rsidRPr="00CA0B10">
        <w:rPr>
          <w:rFonts w:ascii="Times New Roman" w:eastAsia="Times New Roman" w:hAnsi="Times New Roman" w:cs="Times New Roman"/>
          <w:kern w:val="0"/>
          <w:shd w:val="clear" w:color="auto" w:fill="FFFFFF"/>
          <w:lang w:eastAsia="en-AU"/>
        </w:rPr>
        <w:t xml:space="preserve">of the Regulations </w:t>
      </w:r>
      <w:r w:rsidRPr="00CA0B10">
        <w:rPr>
          <w:rFonts w:ascii="Times New Roman" w:eastAsia="Times New Roman" w:hAnsi="Times New Roman" w:cs="Times New Roman"/>
          <w:kern w:val="0"/>
          <w:shd w:val="clear" w:color="auto" w:fill="FFFFFF"/>
          <w:lang w:eastAsia="en-AU"/>
        </w:rPr>
        <w:t>by reference to its scientific name.</w:t>
      </w:r>
    </w:p>
    <w:p w14:paraId="5085FD7F" w14:textId="1CD5CA22" w:rsidR="00CA0B10" w:rsidRPr="00CA0B10" w:rsidRDefault="00CA0B10" w:rsidP="00F91CF9">
      <w:pPr>
        <w:numPr>
          <w:ilvl w:val="0"/>
          <w:numId w:val="88"/>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i/>
          <w:iCs/>
          <w:kern w:val="0"/>
          <w:shd w:val="clear" w:color="auto" w:fill="FFFFFF"/>
          <w:lang w:eastAsia="en-AU"/>
        </w:rPr>
        <w:t>grape juice</w:t>
      </w:r>
      <w:r w:rsidRPr="00CA0B10">
        <w:rPr>
          <w:rFonts w:ascii="Times New Roman" w:eastAsia="Times New Roman" w:hAnsi="Times New Roman" w:cs="Times New Roman"/>
          <w:kern w:val="0"/>
          <w:shd w:val="clear" w:color="auto" w:fill="FFFFFF"/>
          <w:lang w:eastAsia="en-AU"/>
        </w:rPr>
        <w:t xml:space="preserve"> is defined in section 5 </w:t>
      </w:r>
      <w:r w:rsidR="6B38398D" w:rsidRPr="00CA0B10">
        <w:rPr>
          <w:rFonts w:ascii="Times New Roman" w:eastAsia="Times New Roman" w:hAnsi="Times New Roman" w:cs="Times New Roman"/>
          <w:kern w:val="0"/>
          <w:shd w:val="clear" w:color="auto" w:fill="FFFFFF"/>
          <w:lang w:eastAsia="en-AU"/>
        </w:rPr>
        <w:t xml:space="preserve">of the Regulations </w:t>
      </w:r>
      <w:r w:rsidRPr="00CA0B10">
        <w:rPr>
          <w:rFonts w:ascii="Times New Roman" w:eastAsia="Times New Roman" w:hAnsi="Times New Roman" w:cs="Times New Roman"/>
          <w:kern w:val="0"/>
          <w:shd w:val="clear" w:color="auto" w:fill="FFFFFF"/>
          <w:lang w:eastAsia="en-AU"/>
        </w:rPr>
        <w:t>as grape juice produced in Australia, from grapes grown in Australia, whether single-strength or concentrated.</w:t>
      </w:r>
    </w:p>
    <w:p w14:paraId="19C7C362" w14:textId="2A538DB8" w:rsidR="00CA0B10" w:rsidRPr="00CA0B10" w:rsidRDefault="35BDA967" w:rsidP="00F91CF9">
      <w:pPr>
        <w:numPr>
          <w:ilvl w:val="0"/>
          <w:numId w:val="88"/>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60F6F039">
        <w:rPr>
          <w:rFonts w:ascii="Times New Roman" w:eastAsia="Times New Roman" w:hAnsi="Times New Roman" w:cs="Times New Roman"/>
          <w:b/>
          <w:i/>
          <w:lang w:eastAsia="en-AU"/>
        </w:rPr>
        <w:t xml:space="preserve">grape processing </w:t>
      </w:r>
      <w:r w:rsidR="004C05A9" w:rsidRPr="60F6F039">
        <w:rPr>
          <w:rFonts w:ascii="Times New Roman" w:eastAsia="Times New Roman" w:hAnsi="Times New Roman" w:cs="Times New Roman"/>
          <w:b/>
          <w:i/>
          <w:lang w:eastAsia="en-AU"/>
        </w:rPr>
        <w:t>premises</w:t>
      </w:r>
      <w:r w:rsidRPr="60F6F039">
        <w:rPr>
          <w:rFonts w:ascii="Times New Roman" w:eastAsia="Times New Roman" w:hAnsi="Times New Roman" w:cs="Times New Roman"/>
          <w:b/>
          <w:i/>
          <w:lang w:eastAsia="en-AU"/>
        </w:rPr>
        <w:t xml:space="preserve"> </w:t>
      </w:r>
      <w:r w:rsidRPr="00251C20">
        <w:rPr>
          <w:rFonts w:ascii="Times New Roman" w:eastAsia="Times New Roman" w:hAnsi="Times New Roman" w:cs="Times New Roman"/>
          <w:lang w:eastAsia="en-AU"/>
        </w:rPr>
        <w:t>is defined in subclau</w:t>
      </w:r>
      <w:r w:rsidRPr="60F6F039">
        <w:rPr>
          <w:rFonts w:ascii="Times New Roman" w:eastAsia="Times New Roman" w:hAnsi="Times New Roman" w:cs="Times New Roman"/>
          <w:lang w:eastAsia="en-AU"/>
        </w:rPr>
        <w:t>s</w:t>
      </w:r>
      <w:r w:rsidRPr="00251C20">
        <w:rPr>
          <w:rFonts w:ascii="Times New Roman" w:eastAsia="Times New Roman" w:hAnsi="Times New Roman" w:cs="Times New Roman"/>
          <w:lang w:eastAsia="en-AU"/>
        </w:rPr>
        <w:t>e 68-</w:t>
      </w:r>
      <w:r w:rsidR="00CA0B10" w:rsidRPr="60F6F039">
        <w:rPr>
          <w:rFonts w:ascii="Times New Roman" w:eastAsia="Times New Roman" w:hAnsi="Times New Roman" w:cs="Times New Roman"/>
          <w:lang w:eastAsia="en-AU"/>
        </w:rPr>
        <w:t>1</w:t>
      </w:r>
      <w:r w:rsidRPr="00251C20">
        <w:rPr>
          <w:rFonts w:ascii="Times New Roman" w:eastAsia="Times New Roman" w:hAnsi="Times New Roman" w:cs="Times New Roman"/>
          <w:lang w:eastAsia="en-AU"/>
        </w:rPr>
        <w:t>(2</w:t>
      </w:r>
      <w:r w:rsidR="0EDD20DD" w:rsidRPr="00251C20">
        <w:rPr>
          <w:rFonts w:ascii="Times New Roman" w:eastAsia="Times New Roman" w:hAnsi="Times New Roman" w:cs="Times New Roman"/>
          <w:lang w:eastAsia="en-AU"/>
        </w:rPr>
        <w:t>)</w:t>
      </w:r>
      <w:r w:rsidR="360BDD27" w:rsidRPr="60F6F039">
        <w:rPr>
          <w:rFonts w:ascii="Times New Roman" w:eastAsia="Times New Roman" w:hAnsi="Times New Roman" w:cs="Times New Roman"/>
          <w:lang w:eastAsia="en-AU"/>
        </w:rPr>
        <w:t xml:space="preserve"> of Schedule 2 to the Regulations</w:t>
      </w:r>
      <w:r w:rsidR="0EDD20DD" w:rsidRPr="00251C20">
        <w:rPr>
          <w:rFonts w:ascii="Times New Roman" w:eastAsia="Times New Roman" w:hAnsi="Times New Roman" w:cs="Times New Roman"/>
          <w:lang w:eastAsia="en-AU"/>
        </w:rPr>
        <w:t>.</w:t>
      </w:r>
    </w:p>
    <w:p w14:paraId="46026D7F" w14:textId="1C0FCE3C" w:rsidR="00E41280" w:rsidRPr="00E41280" w:rsidRDefault="05CE4C55" w:rsidP="00903714">
      <w:pPr>
        <w:numPr>
          <w:ilvl w:val="0"/>
          <w:numId w:val="88"/>
        </w:numPr>
        <w:spacing w:before="120" w:after="0" w:line="240" w:lineRule="auto"/>
        <w:ind w:left="425" w:hanging="425"/>
        <w:textAlignment w:val="baseline"/>
        <w:rPr>
          <w:rFonts w:ascii="Times New Roman" w:eastAsia="Times New Roman" w:hAnsi="Times New Roman" w:cs="Times New Roman"/>
          <w:lang w:eastAsia="en-AU"/>
        </w:rPr>
      </w:pPr>
      <w:r w:rsidRPr="00E41280">
        <w:rPr>
          <w:rFonts w:ascii="Times New Roman" w:eastAsia="Times New Roman" w:hAnsi="Times New Roman" w:cs="Times New Roman"/>
          <w:b/>
          <w:bCs/>
          <w:i/>
          <w:iCs/>
          <w:lang w:eastAsia="en-AU"/>
        </w:rPr>
        <w:t>process</w:t>
      </w:r>
      <w:r w:rsidRPr="00E41280">
        <w:rPr>
          <w:rFonts w:ascii="Times New Roman" w:eastAsia="Times New Roman" w:hAnsi="Times New Roman" w:cs="Times New Roman"/>
          <w:lang w:eastAsia="en-AU"/>
        </w:rPr>
        <w:t>,</w:t>
      </w:r>
      <w:r w:rsidRPr="00E41280">
        <w:rPr>
          <w:rFonts w:ascii="Times New Roman" w:eastAsia="Times New Roman" w:hAnsi="Times New Roman" w:cs="Times New Roman"/>
          <w:i/>
          <w:iCs/>
          <w:lang w:eastAsia="en-AU"/>
        </w:rPr>
        <w:t xml:space="preserve"> </w:t>
      </w:r>
      <w:r w:rsidRPr="00E41280">
        <w:rPr>
          <w:rFonts w:ascii="Times New Roman" w:eastAsia="Times New Roman" w:hAnsi="Times New Roman" w:cs="Times New Roman"/>
          <w:lang w:eastAsia="en-AU"/>
        </w:rPr>
        <w:t>in relation to a plant product</w:t>
      </w:r>
      <w:r w:rsidRPr="00E41280">
        <w:rPr>
          <w:rFonts w:ascii="Times New Roman" w:eastAsia="Times New Roman" w:hAnsi="Times New Roman" w:cs="Times New Roman"/>
          <w:i/>
          <w:iCs/>
          <w:lang w:eastAsia="en-AU"/>
        </w:rPr>
        <w:t xml:space="preserve">, </w:t>
      </w:r>
      <w:r w:rsidRPr="00E41280">
        <w:rPr>
          <w:rFonts w:ascii="Times New Roman" w:eastAsia="Times New Roman" w:hAnsi="Times New Roman" w:cs="Times New Roman"/>
          <w:lang w:eastAsia="en-AU"/>
        </w:rPr>
        <w:t>is defined in subsection 7(1</w:t>
      </w:r>
      <w:r w:rsidR="6AA995C6" w:rsidRPr="00E41280">
        <w:rPr>
          <w:rFonts w:ascii="Times New Roman" w:eastAsia="Times New Roman" w:hAnsi="Times New Roman" w:cs="Times New Roman"/>
          <w:lang w:eastAsia="en-AU"/>
        </w:rPr>
        <w:t>)</w:t>
      </w:r>
      <w:r w:rsidR="18F7F88D" w:rsidRPr="00E41280">
        <w:rPr>
          <w:rFonts w:ascii="Times New Roman" w:eastAsia="Times New Roman" w:hAnsi="Times New Roman" w:cs="Times New Roman"/>
          <w:lang w:eastAsia="en-AU"/>
        </w:rPr>
        <w:t xml:space="preserve"> of the Regulations. </w:t>
      </w:r>
      <w:r w:rsidRPr="00E41280">
        <w:rPr>
          <w:rFonts w:ascii="Times New Roman" w:eastAsia="Times New Roman" w:hAnsi="Times New Roman" w:cs="Times New Roman"/>
          <w:lang w:eastAsia="en-AU"/>
        </w:rPr>
        <w:t xml:space="preserve"> In relation to grapes, it means the performance of an operation, except cleaning or washing, brushing, sorting, grading, packing, storage, transport or delivery.</w:t>
      </w:r>
    </w:p>
    <w:p w14:paraId="0BF399A4" w14:textId="77777777" w:rsidR="00312AFA" w:rsidRPr="00F91CF9" w:rsidRDefault="00312AFA" w:rsidP="00F91CF9">
      <w:pPr>
        <w:spacing w:after="0" w:line="240" w:lineRule="auto"/>
        <w:ind w:left="426" w:hanging="426"/>
        <w:contextualSpacing/>
        <w:textAlignment w:val="baseline"/>
        <w:rPr>
          <w:rFonts w:ascii="Times New Roman" w:hAnsi="Times New Roman"/>
          <w:b/>
          <w:kern w:val="0"/>
          <w:shd w:val="clear" w:color="auto" w:fill="FFFFFF"/>
        </w:rPr>
      </w:pPr>
    </w:p>
    <w:p w14:paraId="3AF9BDA3" w14:textId="4AF3F465" w:rsidR="00CA0B10" w:rsidRPr="00CA0B10" w:rsidRDefault="00CA0B10" w:rsidP="192561B5">
      <w:pPr>
        <w:spacing w:after="0" w:line="240" w:lineRule="auto"/>
        <w:ind w:left="426" w:hanging="426"/>
        <w:contextualSpacing/>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68-1—Imposition of grapes research levy</w:t>
      </w:r>
    </w:p>
    <w:p w14:paraId="64B29A11" w14:textId="77777777" w:rsidR="006A0716" w:rsidRDefault="006A0716" w:rsidP="00CA0B10">
      <w:pPr>
        <w:spacing w:after="0" w:line="240" w:lineRule="auto"/>
        <w:rPr>
          <w:rFonts w:ascii="Times New Roman" w:eastAsia="Calibri" w:hAnsi="Times New Roman" w:cs="Times New Roman"/>
        </w:rPr>
      </w:pPr>
    </w:p>
    <w:p w14:paraId="19ECE019" w14:textId="0318AD07"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Calibri" w:hAnsi="Times New Roman" w:cs="Times New Roman"/>
        </w:rPr>
        <w:t>This clause imposes levy on:</w:t>
      </w:r>
    </w:p>
    <w:p w14:paraId="2F5DD64E" w14:textId="6420EA7F" w:rsidR="00CA0B10" w:rsidRPr="00CA0B10" w:rsidRDefault="00CA0B10" w:rsidP="00F91CF9">
      <w:pPr>
        <w:numPr>
          <w:ilvl w:val="0"/>
          <w:numId w:val="89"/>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 xml:space="preserve">fresh grapes that are grown in Australia and delivered to </w:t>
      </w:r>
      <w:r w:rsidR="3F1BED5B" w:rsidRPr="00CA0B10">
        <w:rPr>
          <w:rFonts w:ascii="Times New Roman" w:eastAsia="Times New Roman" w:hAnsi="Times New Roman" w:cs="Times New Roman"/>
          <w:kern w:val="0"/>
          <w:shd w:val="clear" w:color="auto" w:fill="FFFFFF"/>
          <w:lang w:eastAsia="en-AU"/>
        </w:rPr>
        <w:t xml:space="preserve">grape </w:t>
      </w:r>
      <w:r w:rsidRPr="00CA0B10">
        <w:rPr>
          <w:rFonts w:ascii="Times New Roman" w:eastAsia="Times New Roman" w:hAnsi="Times New Roman" w:cs="Times New Roman"/>
          <w:kern w:val="0"/>
          <w:shd w:val="clear" w:color="auto" w:fill="FFFFFF"/>
          <w:lang w:eastAsia="en-AU"/>
        </w:rPr>
        <w:t xml:space="preserve">processing </w:t>
      </w:r>
      <w:r w:rsidR="560F995C" w:rsidRPr="00CA0B10">
        <w:rPr>
          <w:rFonts w:ascii="Times New Roman" w:eastAsia="Times New Roman" w:hAnsi="Times New Roman" w:cs="Times New Roman"/>
          <w:kern w:val="0"/>
          <w:shd w:val="clear" w:color="auto" w:fill="FFFFFF"/>
          <w:lang w:eastAsia="en-AU"/>
        </w:rPr>
        <w:t xml:space="preserve">premises </w:t>
      </w:r>
      <w:r w:rsidRPr="00CA0B10">
        <w:rPr>
          <w:rFonts w:ascii="Times New Roman" w:eastAsia="Times New Roman" w:hAnsi="Times New Roman" w:cs="Times New Roman"/>
          <w:kern w:val="0"/>
          <w:shd w:val="clear" w:color="auto" w:fill="FFFFFF"/>
          <w:lang w:eastAsia="en-AU"/>
        </w:rPr>
        <w:t>in Australia (paragraph 68-1</w:t>
      </w:r>
      <w:r w:rsidR="006A0716">
        <w:rPr>
          <w:rFonts w:ascii="Times New Roman" w:eastAsia="Times New Roman" w:hAnsi="Times New Roman" w:cs="Times New Roman"/>
          <w:kern w:val="0"/>
          <w:shd w:val="clear" w:color="auto" w:fill="FFFFFF"/>
          <w:lang w:eastAsia="en-AU"/>
        </w:rPr>
        <w:t>(1)</w:t>
      </w:r>
      <w:r w:rsidRPr="00CA0B10">
        <w:rPr>
          <w:rFonts w:ascii="Times New Roman" w:eastAsia="Times New Roman" w:hAnsi="Times New Roman" w:cs="Times New Roman"/>
          <w:kern w:val="0"/>
          <w:shd w:val="clear" w:color="auto" w:fill="FFFFFF"/>
          <w:lang w:eastAsia="en-AU"/>
        </w:rPr>
        <w:t>(a));</w:t>
      </w:r>
    </w:p>
    <w:p w14:paraId="3DF34328" w14:textId="519445A2" w:rsidR="00CA0B10" w:rsidRPr="00CA0B10" w:rsidRDefault="00CA0B10" w:rsidP="00F91CF9">
      <w:pPr>
        <w:numPr>
          <w:ilvl w:val="0"/>
          <w:numId w:val="89"/>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 xml:space="preserve">dried grapes, where the grapes are grown and dried in Australia and the dried grapes are delivered to </w:t>
      </w:r>
      <w:r w:rsidR="1BC81A33" w:rsidRPr="00CA0B10">
        <w:rPr>
          <w:rFonts w:ascii="Times New Roman" w:eastAsia="Times New Roman" w:hAnsi="Times New Roman" w:cs="Times New Roman"/>
          <w:kern w:val="0"/>
          <w:shd w:val="clear" w:color="auto" w:fill="FFFFFF"/>
          <w:lang w:eastAsia="en-AU"/>
        </w:rPr>
        <w:t xml:space="preserve">grape </w:t>
      </w:r>
      <w:r w:rsidRPr="00CA0B10">
        <w:rPr>
          <w:rFonts w:ascii="Times New Roman" w:eastAsia="Times New Roman" w:hAnsi="Times New Roman" w:cs="Times New Roman"/>
          <w:kern w:val="0"/>
          <w:shd w:val="clear" w:color="auto" w:fill="FFFFFF"/>
          <w:lang w:eastAsia="en-AU"/>
        </w:rPr>
        <w:t xml:space="preserve">processing </w:t>
      </w:r>
      <w:r w:rsidR="6472C322" w:rsidRPr="00CA0B10">
        <w:rPr>
          <w:rFonts w:ascii="Times New Roman" w:eastAsia="Times New Roman" w:hAnsi="Times New Roman" w:cs="Times New Roman"/>
          <w:kern w:val="0"/>
          <w:shd w:val="clear" w:color="auto" w:fill="FFFFFF"/>
          <w:lang w:eastAsia="en-AU"/>
        </w:rPr>
        <w:t>premises</w:t>
      </w:r>
      <w:r w:rsidR="001806E3">
        <w:rPr>
          <w:rFonts w:ascii="Times New Roman" w:eastAsia="Times New Roman" w:hAnsi="Times New Roman" w:cs="Times New Roman"/>
          <w:kern w:val="0"/>
          <w:shd w:val="clear" w:color="auto" w:fill="FFFFFF"/>
          <w:lang w:eastAsia="en-AU"/>
        </w:rPr>
        <w:t xml:space="preserve"> </w:t>
      </w:r>
      <w:r w:rsidRPr="00CA0B10">
        <w:rPr>
          <w:rFonts w:ascii="Times New Roman" w:eastAsia="Times New Roman" w:hAnsi="Times New Roman" w:cs="Times New Roman"/>
          <w:kern w:val="0"/>
          <w:shd w:val="clear" w:color="auto" w:fill="FFFFFF"/>
          <w:lang w:eastAsia="en-AU"/>
        </w:rPr>
        <w:t>in Australia (paragraph 68-1</w:t>
      </w:r>
      <w:r w:rsidR="006A0716">
        <w:rPr>
          <w:rFonts w:ascii="Times New Roman" w:eastAsia="Times New Roman" w:hAnsi="Times New Roman" w:cs="Times New Roman"/>
          <w:kern w:val="0"/>
          <w:shd w:val="clear" w:color="auto" w:fill="FFFFFF"/>
          <w:lang w:eastAsia="en-AU"/>
        </w:rPr>
        <w:t>(1)</w:t>
      </w:r>
      <w:r w:rsidRPr="00CA0B10">
        <w:rPr>
          <w:rFonts w:ascii="Times New Roman" w:eastAsia="Times New Roman" w:hAnsi="Times New Roman" w:cs="Times New Roman"/>
          <w:kern w:val="0"/>
          <w:shd w:val="clear" w:color="auto" w:fill="FFFFFF"/>
          <w:lang w:eastAsia="en-AU"/>
        </w:rPr>
        <w:t>(b)); and</w:t>
      </w:r>
    </w:p>
    <w:p w14:paraId="386420AF" w14:textId="76B39EAF" w:rsidR="00CA0B10" w:rsidRPr="00CA0B10" w:rsidRDefault="00CA0B10" w:rsidP="00F91CF9">
      <w:pPr>
        <w:numPr>
          <w:ilvl w:val="0"/>
          <w:numId w:val="89"/>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 xml:space="preserve">grape juice delivered to </w:t>
      </w:r>
      <w:r w:rsidR="7B69F394" w:rsidRPr="00CA0B10">
        <w:rPr>
          <w:rFonts w:ascii="Times New Roman" w:eastAsia="Times New Roman" w:hAnsi="Times New Roman" w:cs="Times New Roman"/>
          <w:kern w:val="0"/>
          <w:shd w:val="clear" w:color="auto" w:fill="FFFFFF"/>
          <w:lang w:eastAsia="en-AU"/>
        </w:rPr>
        <w:t xml:space="preserve">grape </w:t>
      </w:r>
      <w:r w:rsidRPr="00CA0B10">
        <w:rPr>
          <w:rFonts w:ascii="Times New Roman" w:eastAsia="Times New Roman" w:hAnsi="Times New Roman" w:cs="Times New Roman"/>
          <w:kern w:val="0"/>
          <w:shd w:val="clear" w:color="auto" w:fill="FFFFFF"/>
          <w:lang w:eastAsia="en-AU"/>
        </w:rPr>
        <w:t xml:space="preserve">processing </w:t>
      </w:r>
      <w:r w:rsidR="3A8358E9" w:rsidRPr="00CA0B10">
        <w:rPr>
          <w:rFonts w:ascii="Times New Roman" w:eastAsia="Times New Roman" w:hAnsi="Times New Roman" w:cs="Times New Roman"/>
          <w:kern w:val="0"/>
          <w:shd w:val="clear" w:color="auto" w:fill="FFFFFF"/>
          <w:lang w:eastAsia="en-AU"/>
        </w:rPr>
        <w:t xml:space="preserve">premises </w:t>
      </w:r>
      <w:r w:rsidRPr="00CA0B10">
        <w:rPr>
          <w:rFonts w:ascii="Times New Roman" w:eastAsia="Times New Roman" w:hAnsi="Times New Roman" w:cs="Times New Roman"/>
          <w:kern w:val="0"/>
          <w:shd w:val="clear" w:color="auto" w:fill="FFFFFF"/>
          <w:lang w:eastAsia="en-AU"/>
        </w:rPr>
        <w:t>in Australia (paragraph 68-1</w:t>
      </w:r>
      <w:r w:rsidR="006A0716">
        <w:rPr>
          <w:rFonts w:ascii="Times New Roman" w:eastAsia="Times New Roman" w:hAnsi="Times New Roman" w:cs="Times New Roman"/>
          <w:kern w:val="0"/>
          <w:shd w:val="clear" w:color="auto" w:fill="FFFFFF"/>
          <w:lang w:eastAsia="en-AU"/>
        </w:rPr>
        <w:t>(1)</w:t>
      </w:r>
      <w:r w:rsidRPr="00CA0B10">
        <w:rPr>
          <w:rFonts w:ascii="Times New Roman" w:eastAsia="Times New Roman" w:hAnsi="Times New Roman" w:cs="Times New Roman"/>
          <w:kern w:val="0"/>
          <w:shd w:val="clear" w:color="auto" w:fill="FFFFFF"/>
          <w:lang w:eastAsia="en-AU"/>
        </w:rPr>
        <w:t>(c)).</w:t>
      </w:r>
    </w:p>
    <w:p w14:paraId="7446BA87" w14:textId="77777777" w:rsidR="00CA0B10" w:rsidRPr="00CA0B10" w:rsidRDefault="00CA0B10" w:rsidP="00CA0B10">
      <w:pPr>
        <w:spacing w:after="0" w:line="240" w:lineRule="auto"/>
        <w:textAlignment w:val="baseline"/>
        <w:rPr>
          <w:rFonts w:ascii="Times New Roman" w:eastAsia="Times New Roman" w:hAnsi="Times New Roman" w:cs="Times New Roman"/>
          <w:kern w:val="0"/>
          <w:shd w:val="clear" w:color="auto" w:fill="FFFFFF"/>
          <w:lang w:eastAsia="en-AU"/>
        </w:rPr>
      </w:pPr>
    </w:p>
    <w:p w14:paraId="4182B168" w14:textId="3FE91CCB" w:rsidR="00D31C66" w:rsidRDefault="7EECF2EB" w:rsidP="192561B5">
      <w:pPr>
        <w:spacing w:after="0" w:line="240" w:lineRule="auto"/>
        <w:rPr>
          <w:rFonts w:ascii="Times New Roman" w:eastAsia="Times New Roman" w:hAnsi="Times New Roman" w:cs="Times New Roman"/>
          <w:lang w:eastAsia="en-AU"/>
        </w:rPr>
      </w:pPr>
      <w:r w:rsidRPr="192561B5">
        <w:rPr>
          <w:rFonts w:ascii="Times New Roman" w:eastAsia="Times New Roman" w:hAnsi="Times New Roman" w:cs="Times New Roman"/>
          <w:lang w:eastAsia="en-AU"/>
        </w:rPr>
        <w:t xml:space="preserve">Subclause 68-1(2) </w:t>
      </w:r>
      <w:r w:rsidR="002416BC">
        <w:rPr>
          <w:rFonts w:ascii="Times New Roman" w:eastAsia="Times New Roman" w:hAnsi="Times New Roman" w:cs="Times New Roman"/>
          <w:lang w:eastAsia="en-AU"/>
        </w:rPr>
        <w:t>provides</w:t>
      </w:r>
      <w:r w:rsidR="007B3EC2">
        <w:rPr>
          <w:rFonts w:ascii="Times New Roman" w:eastAsia="Times New Roman" w:hAnsi="Times New Roman" w:cs="Times New Roman"/>
          <w:lang w:eastAsia="en-AU"/>
        </w:rPr>
        <w:t xml:space="preserve"> that</w:t>
      </w:r>
      <w:r w:rsidR="127D06CB" w:rsidRPr="192561B5">
        <w:rPr>
          <w:rFonts w:ascii="Times New Roman" w:eastAsia="Times New Roman" w:hAnsi="Times New Roman" w:cs="Times New Roman"/>
          <w:lang w:eastAsia="en-AU"/>
        </w:rPr>
        <w:t xml:space="preserve"> premises </w:t>
      </w:r>
      <w:r w:rsidR="007B3EC2">
        <w:rPr>
          <w:rFonts w:ascii="Times New Roman" w:eastAsia="Times New Roman" w:hAnsi="Times New Roman" w:cs="Times New Roman"/>
          <w:lang w:eastAsia="en-AU"/>
        </w:rPr>
        <w:t>are</w:t>
      </w:r>
      <w:r w:rsidR="127D06CB" w:rsidRPr="192561B5">
        <w:rPr>
          <w:rFonts w:ascii="Times New Roman" w:eastAsia="Times New Roman" w:hAnsi="Times New Roman" w:cs="Times New Roman"/>
          <w:lang w:eastAsia="en-AU"/>
        </w:rPr>
        <w:t xml:space="preserve"> </w:t>
      </w:r>
      <w:r w:rsidRPr="00251C20">
        <w:rPr>
          <w:rFonts w:ascii="Times New Roman" w:eastAsia="Times New Roman" w:hAnsi="Times New Roman" w:cs="Times New Roman"/>
          <w:b/>
          <w:bCs/>
          <w:i/>
          <w:iCs/>
          <w:lang w:eastAsia="en-AU"/>
        </w:rPr>
        <w:t>grape pro</w:t>
      </w:r>
      <w:r w:rsidR="0E650BB7" w:rsidRPr="00251C20">
        <w:rPr>
          <w:rFonts w:ascii="Times New Roman" w:eastAsia="Times New Roman" w:hAnsi="Times New Roman" w:cs="Times New Roman"/>
          <w:b/>
          <w:bCs/>
          <w:i/>
          <w:iCs/>
          <w:lang w:eastAsia="en-AU"/>
        </w:rPr>
        <w:t>c</w:t>
      </w:r>
      <w:r w:rsidRPr="00251C20">
        <w:rPr>
          <w:rFonts w:ascii="Times New Roman" w:eastAsia="Times New Roman" w:hAnsi="Times New Roman" w:cs="Times New Roman"/>
          <w:b/>
          <w:bCs/>
          <w:i/>
          <w:iCs/>
          <w:lang w:eastAsia="en-AU"/>
        </w:rPr>
        <w:t>essing premises</w:t>
      </w:r>
      <w:r w:rsidR="6C7620AB" w:rsidRPr="192561B5">
        <w:rPr>
          <w:rFonts w:ascii="Times New Roman" w:eastAsia="Times New Roman" w:hAnsi="Times New Roman" w:cs="Times New Roman"/>
          <w:lang w:eastAsia="en-AU"/>
        </w:rPr>
        <w:t xml:space="preserve"> during a financial year </w:t>
      </w:r>
      <w:r w:rsidR="2C1E5B4A" w:rsidRPr="192561B5">
        <w:rPr>
          <w:rFonts w:ascii="Times New Roman" w:eastAsia="Times New Roman" w:hAnsi="Times New Roman" w:cs="Times New Roman"/>
          <w:lang w:eastAsia="en-AU"/>
        </w:rPr>
        <w:t>if the sum of the following is at least 5 tonnes during that year or either of the last 2 financial years:</w:t>
      </w:r>
    </w:p>
    <w:p w14:paraId="66610ECD" w14:textId="4572B1A2" w:rsidR="00D31C66" w:rsidRPr="00251C20" w:rsidRDefault="4F531523" w:rsidP="00F91CF9">
      <w:pPr>
        <w:pStyle w:val="paragraph"/>
        <w:numPr>
          <w:ilvl w:val="0"/>
          <w:numId w:val="270"/>
        </w:numPr>
        <w:tabs>
          <w:tab w:val="right" w:pos="1531"/>
        </w:tabs>
        <w:spacing w:before="120" w:beforeAutospacing="0" w:after="0" w:afterAutospacing="0"/>
        <w:ind w:left="425" w:hanging="425"/>
      </w:pPr>
      <w:r w:rsidRPr="00251C20">
        <w:t>the total quantity of fresh grapes processed at the premises;</w:t>
      </w:r>
    </w:p>
    <w:p w14:paraId="14177CCE" w14:textId="19C51F2C" w:rsidR="00D31C66" w:rsidRPr="00251C20" w:rsidRDefault="4F531523" w:rsidP="00F91CF9">
      <w:pPr>
        <w:pStyle w:val="paragraph"/>
        <w:numPr>
          <w:ilvl w:val="0"/>
          <w:numId w:val="270"/>
        </w:numPr>
        <w:tabs>
          <w:tab w:val="right" w:pos="1531"/>
        </w:tabs>
        <w:spacing w:before="120" w:beforeAutospacing="0" w:after="0" w:afterAutospacing="0"/>
        <w:ind w:left="425" w:hanging="425"/>
      </w:pPr>
      <w:r w:rsidRPr="00251C20">
        <w:t>in relation to each quantity of dried grapes processed at the premises—the fresh grape equivalent of those dried grapes;</w:t>
      </w:r>
    </w:p>
    <w:p w14:paraId="66B194D8" w14:textId="3460C5BA" w:rsidR="4F531523" w:rsidRPr="00251C20" w:rsidRDefault="4F531523" w:rsidP="00F91CF9">
      <w:pPr>
        <w:pStyle w:val="paragraph"/>
        <w:numPr>
          <w:ilvl w:val="0"/>
          <w:numId w:val="270"/>
        </w:numPr>
        <w:tabs>
          <w:tab w:val="right" w:pos="1531"/>
        </w:tabs>
        <w:spacing w:before="120" w:beforeAutospacing="0" w:after="0" w:afterAutospacing="0"/>
        <w:ind w:left="425" w:hanging="425"/>
      </w:pPr>
      <w:r w:rsidRPr="00251C20">
        <w:t>in relation to each quantity of grape juice processed at the premises—the fresh grape equivalent of that grape juice.</w:t>
      </w:r>
    </w:p>
    <w:p w14:paraId="7342F19F" w14:textId="77777777" w:rsidR="002D1894" w:rsidRPr="00251C20" w:rsidRDefault="002D1894" w:rsidP="00F91CF9">
      <w:pPr>
        <w:spacing w:before="120" w:after="0" w:line="240" w:lineRule="auto"/>
        <w:rPr>
          <w:rFonts w:ascii="Times New Roman" w:eastAsia="Calibri" w:hAnsi="Times New Roman" w:cs="Times New Roman"/>
        </w:rPr>
      </w:pPr>
      <w:r w:rsidRPr="00251C20">
        <w:rPr>
          <w:rFonts w:ascii="Times New Roman" w:eastAsia="Calibri" w:hAnsi="Times New Roman" w:cs="Times New Roman"/>
        </w:rPr>
        <w:t xml:space="preserve">A note directs the reader to section 5 for the definition of </w:t>
      </w:r>
      <w:r w:rsidRPr="00251C20">
        <w:rPr>
          <w:rFonts w:ascii="Times New Roman" w:eastAsia="Calibri" w:hAnsi="Times New Roman" w:cs="Times New Roman"/>
          <w:b/>
          <w:bCs/>
          <w:i/>
          <w:iCs/>
        </w:rPr>
        <w:t>fresh grape equivalent</w:t>
      </w:r>
      <w:r w:rsidRPr="00251C20">
        <w:rPr>
          <w:rFonts w:ascii="Times New Roman" w:eastAsia="Calibri" w:hAnsi="Times New Roman" w:cs="Times New Roman"/>
        </w:rPr>
        <w:t>.</w:t>
      </w:r>
    </w:p>
    <w:p w14:paraId="2154367C" w14:textId="0DB7183B" w:rsidR="192561B5" w:rsidRDefault="192561B5" w:rsidP="192561B5">
      <w:pPr>
        <w:spacing w:after="0" w:line="240" w:lineRule="auto"/>
        <w:rPr>
          <w:rFonts w:ascii="Times New Roman" w:eastAsia="Times New Roman" w:hAnsi="Times New Roman" w:cs="Times New Roman"/>
          <w:lang w:eastAsia="en-AU"/>
        </w:rPr>
      </w:pPr>
    </w:p>
    <w:p w14:paraId="586ECEE4" w14:textId="77777777" w:rsidR="00CA0B10" w:rsidRPr="00CA0B10" w:rsidRDefault="00CA0B10" w:rsidP="00F91CF9">
      <w:pPr>
        <w:keepNext/>
        <w:keepLines/>
        <w:spacing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68-2—Exemptions from the levy</w:t>
      </w:r>
    </w:p>
    <w:p w14:paraId="29D0D001" w14:textId="77777777" w:rsidR="00174D44" w:rsidRDefault="00174D44" w:rsidP="00F91CF9">
      <w:pPr>
        <w:keepNext/>
        <w:keepLines/>
        <w:spacing w:after="0" w:line="240" w:lineRule="auto"/>
        <w:rPr>
          <w:rFonts w:ascii="Times New Roman" w:eastAsia="Calibri" w:hAnsi="Times New Roman" w:cs="Times New Roman"/>
          <w:shd w:val="clear" w:color="auto" w:fill="FFFFFF"/>
        </w:rPr>
      </w:pPr>
    </w:p>
    <w:p w14:paraId="2E03F8CA" w14:textId="77777777" w:rsidR="00CA0B10" w:rsidRPr="00CA0B10" w:rsidRDefault="00CA0B10" w:rsidP="00F91CF9">
      <w:pPr>
        <w:keepNext/>
        <w:keepLines/>
        <w:spacing w:after="0" w:line="240" w:lineRule="auto"/>
        <w:rPr>
          <w:rFonts w:ascii="Times New Roman" w:eastAsia="Calibri" w:hAnsi="Times New Roman" w:cs="Times New Roman"/>
        </w:rPr>
      </w:pPr>
      <w:r w:rsidRPr="00CA0B10">
        <w:rPr>
          <w:rFonts w:ascii="Times New Roman" w:eastAsia="Calibri" w:hAnsi="Times New Roman" w:cs="Times New Roman"/>
          <w:shd w:val="clear" w:color="auto" w:fill="FFFFFF"/>
        </w:rPr>
        <w:t>This clause specifies exemptions from grapes research levy in three cases.</w:t>
      </w:r>
    </w:p>
    <w:p w14:paraId="696C2FCD" w14:textId="62709D24" w:rsidR="00CA0B10" w:rsidRPr="00CA0B10" w:rsidRDefault="00CA0B10" w:rsidP="00F91CF9">
      <w:pPr>
        <w:keepNext/>
        <w:keepLines/>
        <w:numPr>
          <w:ilvl w:val="0"/>
          <w:numId w:val="177"/>
        </w:numPr>
        <w:spacing w:before="120" w:after="0" w:line="240" w:lineRule="auto"/>
        <w:ind w:left="426" w:hanging="426"/>
        <w:rPr>
          <w:rFonts w:ascii="Times New Roman" w:eastAsia="Calibri" w:hAnsi="Times New Roman" w:cs="Times New Roman"/>
          <w:szCs w:val="22"/>
        </w:rPr>
      </w:pPr>
      <w:r w:rsidRPr="00CA0B10">
        <w:rPr>
          <w:rFonts w:ascii="Times New Roman" w:eastAsia="Calibri" w:hAnsi="Times New Roman" w:cs="Times New Roman"/>
          <w:szCs w:val="22"/>
        </w:rPr>
        <w:t xml:space="preserve">Subclause 68-2(1) </w:t>
      </w:r>
      <w:r w:rsidRPr="00CA0B10">
        <w:rPr>
          <w:rFonts w:ascii="Times New Roman" w:eastAsia="Calibri" w:hAnsi="Times New Roman" w:cs="Times New Roman"/>
          <w:szCs w:val="22"/>
          <w:shd w:val="clear" w:color="auto" w:fill="FFFFFF"/>
        </w:rPr>
        <w:t>exempts</w:t>
      </w:r>
      <w:r w:rsidRPr="00CA0B10">
        <w:rPr>
          <w:rFonts w:ascii="Times New Roman" w:eastAsia="Calibri" w:hAnsi="Times New Roman" w:cs="Times New Roman"/>
          <w:szCs w:val="22"/>
        </w:rPr>
        <w:t xml:space="preserve"> dried grapes </w:t>
      </w:r>
      <w:r w:rsidRPr="00CA0B10">
        <w:rPr>
          <w:rFonts w:ascii="Times New Roman" w:eastAsia="Calibri" w:hAnsi="Times New Roman" w:cs="Times New Roman"/>
          <w:szCs w:val="22"/>
          <w:shd w:val="clear" w:color="auto" w:fill="FFFFFF"/>
        </w:rPr>
        <w:t>from levy</w:t>
      </w:r>
      <w:r w:rsidRPr="00CA0B10">
        <w:rPr>
          <w:rFonts w:ascii="Times New Roman" w:eastAsia="Calibri" w:hAnsi="Times New Roman" w:cs="Times New Roman"/>
          <w:szCs w:val="22"/>
        </w:rPr>
        <w:t xml:space="preserve"> if the dried grapes levy is imposed on </w:t>
      </w:r>
      <w:r w:rsidR="00AE37EF">
        <w:rPr>
          <w:rFonts w:ascii="Times New Roman" w:eastAsia="Calibri" w:hAnsi="Times New Roman" w:cs="Times New Roman"/>
          <w:szCs w:val="22"/>
        </w:rPr>
        <w:t xml:space="preserve">those grapes </w:t>
      </w:r>
      <w:r w:rsidR="001A7368">
        <w:rPr>
          <w:rFonts w:ascii="Times New Roman" w:eastAsia="Calibri" w:hAnsi="Times New Roman" w:cs="Times New Roman"/>
          <w:szCs w:val="22"/>
        </w:rPr>
        <w:t xml:space="preserve">under </w:t>
      </w:r>
      <w:r w:rsidR="00536C4E">
        <w:rPr>
          <w:rFonts w:ascii="Times New Roman" w:eastAsia="Calibri" w:hAnsi="Times New Roman" w:cs="Times New Roman"/>
          <w:szCs w:val="22"/>
        </w:rPr>
        <w:t>Division 67 of Part 2-4 of Schedule 2 to the Regulations</w:t>
      </w:r>
      <w:r w:rsidRPr="00CA0B10">
        <w:rPr>
          <w:rFonts w:ascii="Times New Roman" w:eastAsia="Calibri" w:hAnsi="Times New Roman" w:cs="Times New Roman"/>
          <w:szCs w:val="22"/>
        </w:rPr>
        <w:t xml:space="preserve">. This ensures that either the dried grapes levy or the grapes research levy is imposed, not both. </w:t>
      </w:r>
    </w:p>
    <w:p w14:paraId="7672C42E" w14:textId="10EBEE45" w:rsidR="00CA0B10" w:rsidRPr="00CA0B10" w:rsidRDefault="00CA0B10" w:rsidP="00F91CF9">
      <w:pPr>
        <w:numPr>
          <w:ilvl w:val="0"/>
          <w:numId w:val="177"/>
        </w:numPr>
        <w:spacing w:before="120" w:after="0" w:line="240" w:lineRule="auto"/>
        <w:ind w:left="426" w:hanging="426"/>
        <w:rPr>
          <w:rFonts w:ascii="Times New Roman" w:eastAsia="Calibri" w:hAnsi="Times New Roman" w:cs="Times New Roman"/>
        </w:rPr>
      </w:pPr>
      <w:r w:rsidRPr="192561B5">
        <w:rPr>
          <w:rFonts w:ascii="Times New Roman" w:eastAsia="Calibri" w:hAnsi="Times New Roman" w:cs="Times New Roman"/>
        </w:rPr>
        <w:t xml:space="preserve">Subclause 68-2(2) </w:t>
      </w:r>
      <w:r w:rsidRPr="192561B5">
        <w:rPr>
          <w:rFonts w:ascii="Times New Roman" w:eastAsia="Calibri" w:hAnsi="Times New Roman" w:cs="Times New Roman"/>
          <w:shd w:val="clear" w:color="auto" w:fill="FFFFFF"/>
        </w:rPr>
        <w:t xml:space="preserve">exempts </w:t>
      </w:r>
      <w:r w:rsidRPr="192561B5">
        <w:rPr>
          <w:rFonts w:ascii="Times New Roman" w:eastAsia="Calibri" w:hAnsi="Times New Roman" w:cs="Times New Roman"/>
        </w:rPr>
        <w:t xml:space="preserve">grape juice </w:t>
      </w:r>
      <w:r w:rsidRPr="192561B5">
        <w:rPr>
          <w:rFonts w:ascii="Times New Roman" w:eastAsia="Calibri" w:hAnsi="Times New Roman" w:cs="Times New Roman"/>
          <w:shd w:val="clear" w:color="auto" w:fill="FFFFFF"/>
        </w:rPr>
        <w:t>from levy</w:t>
      </w:r>
      <w:r w:rsidRPr="192561B5">
        <w:rPr>
          <w:rFonts w:ascii="Times New Roman" w:eastAsia="Calibri" w:hAnsi="Times New Roman" w:cs="Times New Roman"/>
          <w:kern w:val="0"/>
        </w:rPr>
        <w:t xml:space="preserve"> that is delivered to a </w:t>
      </w:r>
      <w:r w:rsidR="3AC518FE" w:rsidRPr="192561B5">
        <w:rPr>
          <w:rFonts w:ascii="Times New Roman" w:eastAsia="Calibri" w:hAnsi="Times New Roman" w:cs="Times New Roman"/>
          <w:kern w:val="0"/>
        </w:rPr>
        <w:t xml:space="preserve">grape processing premises </w:t>
      </w:r>
      <w:r w:rsidRPr="192561B5">
        <w:rPr>
          <w:rFonts w:ascii="Times New Roman" w:eastAsia="Calibri" w:hAnsi="Times New Roman" w:cs="Times New Roman"/>
          <w:kern w:val="0"/>
        </w:rPr>
        <w:t>in a financial year</w:t>
      </w:r>
      <w:r w:rsidRPr="192561B5">
        <w:rPr>
          <w:rFonts w:ascii="Times New Roman" w:eastAsia="Calibri" w:hAnsi="Times New Roman" w:cs="Times New Roman"/>
        </w:rPr>
        <w:t xml:space="preserve"> if the grape juice was concentrated or extracted at:</w:t>
      </w:r>
    </w:p>
    <w:p w14:paraId="2BDD0A74" w14:textId="663B39D3" w:rsidR="00CA0B10" w:rsidRPr="00CA0B10" w:rsidRDefault="00CA0B10" w:rsidP="00F91CF9">
      <w:pPr>
        <w:numPr>
          <w:ilvl w:val="1"/>
          <w:numId w:val="87"/>
        </w:numPr>
        <w:spacing w:before="120" w:after="0" w:line="240" w:lineRule="auto"/>
        <w:ind w:left="851" w:hanging="425"/>
        <w:rPr>
          <w:rFonts w:ascii="Times New Roman" w:eastAsia="Times New Roman" w:hAnsi="Times New Roman" w:cs="Times New Roman"/>
        </w:rPr>
      </w:pPr>
      <w:r w:rsidRPr="192561B5">
        <w:rPr>
          <w:rFonts w:ascii="Times New Roman" w:eastAsia="Times New Roman" w:hAnsi="Times New Roman" w:cs="Times New Roman"/>
        </w:rPr>
        <w:t xml:space="preserve">other </w:t>
      </w:r>
      <w:r w:rsidR="40CECDC8" w:rsidRPr="192561B5">
        <w:rPr>
          <w:rFonts w:ascii="Times New Roman" w:eastAsia="Times New Roman" w:hAnsi="Times New Roman" w:cs="Times New Roman"/>
        </w:rPr>
        <w:t xml:space="preserve">grape </w:t>
      </w:r>
      <w:r w:rsidRPr="192561B5">
        <w:rPr>
          <w:rFonts w:ascii="Times New Roman" w:eastAsia="Times New Roman" w:hAnsi="Times New Roman" w:cs="Times New Roman"/>
        </w:rPr>
        <w:t xml:space="preserve">processing </w:t>
      </w:r>
      <w:r w:rsidR="004EA5B2" w:rsidRPr="192561B5">
        <w:rPr>
          <w:rFonts w:ascii="Times New Roman" w:eastAsia="Times New Roman" w:hAnsi="Times New Roman" w:cs="Times New Roman"/>
        </w:rPr>
        <w:t>premises</w:t>
      </w:r>
      <w:r w:rsidRPr="192561B5">
        <w:rPr>
          <w:rFonts w:ascii="Times New Roman" w:eastAsia="Times New Roman" w:hAnsi="Times New Roman" w:cs="Times New Roman"/>
        </w:rPr>
        <w:t>; or</w:t>
      </w:r>
    </w:p>
    <w:p w14:paraId="59E6D3CA" w14:textId="77777777" w:rsidR="00CA0B10" w:rsidRPr="00CA0B10" w:rsidRDefault="00CA0B10" w:rsidP="00F91CF9">
      <w:pPr>
        <w:numPr>
          <w:ilvl w:val="1"/>
          <w:numId w:val="87"/>
        </w:numPr>
        <w:spacing w:before="120" w:after="0" w:line="240" w:lineRule="auto"/>
        <w:ind w:left="851" w:hanging="425"/>
        <w:rPr>
          <w:rFonts w:ascii="Times New Roman" w:eastAsia="Times New Roman" w:hAnsi="Times New Roman" w:cs="Times New Roman"/>
          <w:szCs w:val="22"/>
        </w:rPr>
      </w:pPr>
      <w:r w:rsidRPr="00CA0B10">
        <w:rPr>
          <w:rFonts w:ascii="Times New Roman" w:eastAsia="Times New Roman" w:hAnsi="Times New Roman" w:cs="Times New Roman"/>
          <w:kern w:val="0"/>
          <w:szCs w:val="22"/>
        </w:rPr>
        <w:t>premises where the principal activity carried on during that year was the processing of fresh grapes, dried grapes</w:t>
      </w:r>
      <w:r w:rsidRPr="00CA0B10">
        <w:rPr>
          <w:rFonts w:ascii="Times New Roman" w:eastAsia="Times New Roman" w:hAnsi="Times New Roman" w:cs="Times New Roman"/>
          <w:szCs w:val="22"/>
        </w:rPr>
        <w:t xml:space="preserve"> or grape juice.</w:t>
      </w:r>
    </w:p>
    <w:p w14:paraId="0757C973" w14:textId="1A7DB77F" w:rsidR="00CA0B10" w:rsidRPr="00CA0B10" w:rsidRDefault="00CA0B10" w:rsidP="00F91CF9">
      <w:pPr>
        <w:spacing w:before="120" w:after="0" w:line="240" w:lineRule="auto"/>
        <w:ind w:left="425"/>
        <w:textAlignment w:val="baseline"/>
        <w:rPr>
          <w:rFonts w:ascii="Times New Roman" w:eastAsia="Times New Roman" w:hAnsi="Times New Roman" w:cs="Times New Roman"/>
          <w:kern w:val="0"/>
          <w:shd w:val="clear" w:color="auto" w:fill="FFFFFF"/>
          <w:lang w:eastAsia="en-AU"/>
        </w:rPr>
      </w:pPr>
      <w:r w:rsidRPr="192561B5">
        <w:rPr>
          <w:rFonts w:ascii="Times New Roman" w:eastAsia="Times New Roman" w:hAnsi="Times New Roman" w:cs="Times New Roman"/>
          <w:kern w:val="0"/>
          <w:shd w:val="clear" w:color="auto" w:fill="FFFFFF"/>
          <w:lang w:eastAsia="en-AU"/>
        </w:rPr>
        <w:t xml:space="preserve">It is not relevant to the application of this subclause when the grape juice was concentrated or extracted at another </w:t>
      </w:r>
      <w:r w:rsidR="25310CE1" w:rsidRPr="192561B5">
        <w:rPr>
          <w:rFonts w:ascii="Times New Roman" w:eastAsia="Times New Roman" w:hAnsi="Times New Roman" w:cs="Times New Roman"/>
          <w:kern w:val="0"/>
          <w:shd w:val="clear" w:color="auto" w:fill="FFFFFF"/>
          <w:lang w:eastAsia="en-AU"/>
        </w:rPr>
        <w:t xml:space="preserve">grape </w:t>
      </w:r>
      <w:r w:rsidRPr="192561B5">
        <w:rPr>
          <w:rFonts w:ascii="Times New Roman" w:eastAsia="Times New Roman" w:hAnsi="Times New Roman" w:cs="Times New Roman"/>
          <w:kern w:val="0"/>
          <w:shd w:val="clear" w:color="auto" w:fill="FFFFFF"/>
          <w:lang w:eastAsia="en-AU"/>
        </w:rPr>
        <w:t xml:space="preserve">processing premises. This exemption is intended to ensure that grapes research levy is only imposed once on the delivery of grapes to a </w:t>
      </w:r>
      <w:r w:rsidR="3D07A093" w:rsidRPr="192561B5">
        <w:rPr>
          <w:rFonts w:ascii="Times New Roman" w:eastAsia="Times New Roman" w:hAnsi="Times New Roman" w:cs="Times New Roman"/>
          <w:kern w:val="0"/>
          <w:shd w:val="clear" w:color="auto" w:fill="FFFFFF"/>
          <w:lang w:eastAsia="en-AU"/>
        </w:rPr>
        <w:t xml:space="preserve">grape </w:t>
      </w:r>
      <w:r w:rsidRPr="192561B5">
        <w:rPr>
          <w:rFonts w:ascii="Times New Roman" w:eastAsia="Times New Roman" w:hAnsi="Times New Roman" w:cs="Times New Roman"/>
          <w:kern w:val="0"/>
          <w:shd w:val="clear" w:color="auto" w:fill="FFFFFF"/>
          <w:lang w:eastAsia="en-AU"/>
        </w:rPr>
        <w:t xml:space="preserve">processing </w:t>
      </w:r>
      <w:r w:rsidR="0B844AEC" w:rsidRPr="192561B5">
        <w:rPr>
          <w:rFonts w:ascii="Times New Roman" w:eastAsia="Times New Roman" w:hAnsi="Times New Roman" w:cs="Times New Roman"/>
          <w:kern w:val="0"/>
          <w:shd w:val="clear" w:color="auto" w:fill="FFFFFF"/>
          <w:lang w:eastAsia="en-AU"/>
        </w:rPr>
        <w:t>premises.</w:t>
      </w:r>
      <w:r w:rsidRPr="192561B5">
        <w:rPr>
          <w:rFonts w:ascii="Times New Roman" w:eastAsia="Times New Roman" w:hAnsi="Times New Roman" w:cs="Times New Roman"/>
          <w:kern w:val="0"/>
          <w:shd w:val="clear" w:color="auto" w:fill="FFFFFF"/>
          <w:lang w:eastAsia="en-AU"/>
        </w:rPr>
        <w:t xml:space="preserve"> </w:t>
      </w:r>
    </w:p>
    <w:p w14:paraId="4DD7E4D1" w14:textId="63F54D17" w:rsidR="00CA0B10" w:rsidRPr="00CA0B10" w:rsidRDefault="00CA0B10" w:rsidP="00F91CF9">
      <w:pPr>
        <w:numPr>
          <w:ilvl w:val="0"/>
          <w:numId w:val="177"/>
        </w:numPr>
        <w:spacing w:before="120" w:after="0" w:line="240" w:lineRule="auto"/>
        <w:ind w:left="426" w:hanging="426"/>
        <w:rPr>
          <w:rFonts w:ascii="Times New Roman" w:eastAsia="Calibri" w:hAnsi="Times New Roman" w:cs="Times New Roman"/>
        </w:rPr>
      </w:pPr>
      <w:r w:rsidRPr="192561B5">
        <w:rPr>
          <w:rFonts w:ascii="Times New Roman" w:eastAsia="Calibri" w:hAnsi="Times New Roman" w:cs="Times New Roman"/>
        </w:rPr>
        <w:t xml:space="preserve">Subclause 68-2(3) exempts fresh grapes, dried grapes and grape juice from levy if they are delivered to a </w:t>
      </w:r>
      <w:r w:rsidR="66619EB7" w:rsidRPr="192561B5">
        <w:rPr>
          <w:rFonts w:ascii="Times New Roman" w:eastAsia="Calibri" w:hAnsi="Times New Roman" w:cs="Times New Roman"/>
        </w:rPr>
        <w:t xml:space="preserve">grape </w:t>
      </w:r>
      <w:r w:rsidRPr="192561B5">
        <w:rPr>
          <w:rFonts w:ascii="Times New Roman" w:eastAsia="Calibri" w:hAnsi="Times New Roman" w:cs="Times New Roman"/>
        </w:rPr>
        <w:t xml:space="preserve">processing </w:t>
      </w:r>
      <w:r w:rsidR="392D7FE7" w:rsidRPr="192561B5">
        <w:rPr>
          <w:rFonts w:ascii="Times New Roman" w:eastAsia="Calibri" w:hAnsi="Times New Roman" w:cs="Times New Roman"/>
        </w:rPr>
        <w:t xml:space="preserve">premises </w:t>
      </w:r>
      <w:r w:rsidRPr="192561B5">
        <w:rPr>
          <w:rFonts w:ascii="Times New Roman" w:eastAsia="Calibri" w:hAnsi="Times New Roman" w:cs="Times New Roman"/>
        </w:rPr>
        <w:t>in a financial year and the sum of the following is less than 20 tonnes:</w:t>
      </w:r>
    </w:p>
    <w:p w14:paraId="6E720DEC" w14:textId="65556E57" w:rsidR="00CA0B10" w:rsidRPr="00CA0B10" w:rsidRDefault="00CA0B10" w:rsidP="00F91CF9">
      <w:pPr>
        <w:numPr>
          <w:ilvl w:val="1"/>
          <w:numId w:val="87"/>
        </w:numPr>
        <w:spacing w:before="120" w:after="0" w:line="240" w:lineRule="auto"/>
        <w:ind w:left="851" w:hanging="425"/>
        <w:rPr>
          <w:rFonts w:ascii="Times New Roman" w:eastAsia="Times New Roman" w:hAnsi="Times New Roman" w:cs="Times New Roman"/>
        </w:rPr>
      </w:pPr>
      <w:r w:rsidRPr="192561B5">
        <w:rPr>
          <w:rFonts w:ascii="Times New Roman" w:eastAsia="Times New Roman" w:hAnsi="Times New Roman" w:cs="Times New Roman"/>
        </w:rPr>
        <w:t>the total quantity of fresh grapes processed at th</w:t>
      </w:r>
      <w:r w:rsidR="64A5F67B" w:rsidRPr="192561B5">
        <w:rPr>
          <w:rFonts w:ascii="Times New Roman" w:eastAsia="Times New Roman" w:hAnsi="Times New Roman" w:cs="Times New Roman"/>
        </w:rPr>
        <w:t xml:space="preserve">ose </w:t>
      </w:r>
      <w:r w:rsidR="36121EAD" w:rsidRPr="192561B5">
        <w:rPr>
          <w:rFonts w:ascii="Times New Roman" w:eastAsia="Times New Roman" w:hAnsi="Times New Roman" w:cs="Times New Roman"/>
        </w:rPr>
        <w:t>premises</w:t>
      </w:r>
      <w:r w:rsidRPr="192561B5">
        <w:rPr>
          <w:rFonts w:ascii="Times New Roman" w:eastAsia="Times New Roman" w:hAnsi="Times New Roman" w:cs="Times New Roman"/>
        </w:rPr>
        <w:t xml:space="preserve"> in that year;</w:t>
      </w:r>
    </w:p>
    <w:p w14:paraId="288D1B6F" w14:textId="364EB401" w:rsidR="00CA0B10" w:rsidRPr="00CA0B10" w:rsidRDefault="00CA0B10" w:rsidP="00F91CF9">
      <w:pPr>
        <w:numPr>
          <w:ilvl w:val="1"/>
          <w:numId w:val="87"/>
        </w:numPr>
        <w:spacing w:before="120" w:after="0" w:line="240" w:lineRule="auto"/>
        <w:ind w:left="851" w:hanging="425"/>
        <w:rPr>
          <w:rFonts w:ascii="Times New Roman" w:eastAsia="Times New Roman" w:hAnsi="Times New Roman" w:cs="Times New Roman"/>
        </w:rPr>
      </w:pPr>
      <w:r w:rsidRPr="192561B5">
        <w:rPr>
          <w:rFonts w:ascii="Times New Roman" w:eastAsia="Times New Roman" w:hAnsi="Times New Roman" w:cs="Times New Roman"/>
        </w:rPr>
        <w:t>in relation to each quantity of dried grapes processed at th</w:t>
      </w:r>
      <w:r w:rsidR="409F4A9C" w:rsidRPr="192561B5">
        <w:rPr>
          <w:rFonts w:ascii="Times New Roman" w:eastAsia="Times New Roman" w:hAnsi="Times New Roman" w:cs="Times New Roman"/>
        </w:rPr>
        <w:t xml:space="preserve">ose </w:t>
      </w:r>
      <w:r w:rsidR="2CA91C8B" w:rsidRPr="192561B5">
        <w:rPr>
          <w:rFonts w:ascii="Times New Roman" w:eastAsia="Times New Roman" w:hAnsi="Times New Roman" w:cs="Times New Roman"/>
        </w:rPr>
        <w:t>premises</w:t>
      </w:r>
      <w:r w:rsidRPr="192561B5">
        <w:rPr>
          <w:rFonts w:ascii="Times New Roman" w:eastAsia="Times New Roman" w:hAnsi="Times New Roman" w:cs="Times New Roman"/>
        </w:rPr>
        <w:t xml:space="preserve"> in that year—the fresh grape equivalent of those dried grapes;</w:t>
      </w:r>
    </w:p>
    <w:p w14:paraId="48623F2D" w14:textId="63071BEA" w:rsidR="00CA0B10" w:rsidRPr="00CA0B10" w:rsidRDefault="00CA0B10" w:rsidP="00F91CF9">
      <w:pPr>
        <w:numPr>
          <w:ilvl w:val="1"/>
          <w:numId w:val="87"/>
        </w:numPr>
        <w:spacing w:before="120" w:after="0" w:line="240" w:lineRule="auto"/>
        <w:ind w:left="851" w:hanging="425"/>
        <w:rPr>
          <w:rFonts w:ascii="Times New Roman" w:eastAsia="Times New Roman" w:hAnsi="Times New Roman" w:cs="Times New Roman"/>
        </w:rPr>
      </w:pPr>
      <w:r w:rsidRPr="192561B5">
        <w:rPr>
          <w:rFonts w:ascii="Times New Roman" w:eastAsia="Times New Roman" w:hAnsi="Times New Roman" w:cs="Times New Roman"/>
        </w:rPr>
        <w:t>in relation to each quantity of grape juice processed at th</w:t>
      </w:r>
      <w:r w:rsidR="530C5810" w:rsidRPr="192561B5">
        <w:rPr>
          <w:rFonts w:ascii="Times New Roman" w:eastAsia="Times New Roman" w:hAnsi="Times New Roman" w:cs="Times New Roman"/>
        </w:rPr>
        <w:t xml:space="preserve">ose </w:t>
      </w:r>
      <w:r w:rsidR="6F2E7DFE" w:rsidRPr="192561B5">
        <w:rPr>
          <w:rFonts w:ascii="Times New Roman" w:eastAsia="Times New Roman" w:hAnsi="Times New Roman" w:cs="Times New Roman"/>
        </w:rPr>
        <w:t>premises</w:t>
      </w:r>
      <w:r w:rsidRPr="192561B5">
        <w:rPr>
          <w:rFonts w:ascii="Times New Roman" w:eastAsia="Times New Roman" w:hAnsi="Times New Roman" w:cs="Times New Roman"/>
        </w:rPr>
        <w:t xml:space="preserve"> in that year—the fresh grape equivalent of that grape juice.</w:t>
      </w:r>
    </w:p>
    <w:p w14:paraId="7C1E709E" w14:textId="77777777" w:rsidR="00CA0B10" w:rsidRPr="00CA0B10" w:rsidRDefault="00CA0B10" w:rsidP="00F91CF9">
      <w:pPr>
        <w:spacing w:before="120" w:after="0" w:line="240" w:lineRule="auto"/>
        <w:rPr>
          <w:rFonts w:ascii="Times New Roman" w:eastAsia="Calibri" w:hAnsi="Times New Roman" w:cs="Times New Roman"/>
        </w:rPr>
      </w:pPr>
      <w:r w:rsidRPr="00CA0B10">
        <w:rPr>
          <w:rFonts w:ascii="Times New Roman" w:eastAsia="Calibri" w:hAnsi="Times New Roman" w:cs="Times New Roman"/>
        </w:rPr>
        <w:t xml:space="preserve">A note directs the reader to section 5 for the definition of </w:t>
      </w:r>
      <w:r w:rsidRPr="00CA0B10">
        <w:rPr>
          <w:rFonts w:ascii="Times New Roman" w:eastAsia="Calibri" w:hAnsi="Times New Roman" w:cs="Times New Roman"/>
          <w:b/>
          <w:bCs/>
          <w:i/>
          <w:iCs/>
        </w:rPr>
        <w:t>fresh grape equivalent</w:t>
      </w:r>
      <w:r w:rsidRPr="00CA0B10">
        <w:rPr>
          <w:rFonts w:ascii="Times New Roman" w:eastAsia="Calibri" w:hAnsi="Times New Roman" w:cs="Times New Roman"/>
        </w:rPr>
        <w:t>.</w:t>
      </w:r>
    </w:p>
    <w:p w14:paraId="36D36458" w14:textId="39548B26"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This exemption supports the efficient and cost-effective collection of the levy.</w:t>
      </w:r>
    </w:p>
    <w:p w14:paraId="66BD630D" w14:textId="77777777" w:rsidR="00CA0B10" w:rsidRPr="00CA0B10" w:rsidRDefault="00CA0B10" w:rsidP="00CA0B10">
      <w:pPr>
        <w:spacing w:after="0" w:line="240" w:lineRule="auto"/>
        <w:rPr>
          <w:rFonts w:ascii="Times New Roman" w:eastAsia="Calibri" w:hAnsi="Times New Roman" w:cs="Times New Roman"/>
        </w:rPr>
      </w:pPr>
    </w:p>
    <w:p w14:paraId="0A8DD6D2" w14:textId="7EB784F2" w:rsidR="00CA0B10" w:rsidRPr="00CA0B10" w:rsidRDefault="00CA0B10" w:rsidP="00CA0B10">
      <w:pPr>
        <w:spacing w:after="0" w:line="240" w:lineRule="auto"/>
        <w:textAlignment w:val="baseline"/>
        <w:rPr>
          <w:rFonts w:ascii="Times New Roman" w:eastAsia="Times New Roman" w:hAnsi="Times New Roman" w:cs="Times New Roman"/>
          <w:kern w:val="0"/>
          <w:shd w:val="clear" w:color="auto" w:fill="FFFFFF"/>
          <w:lang w:eastAsia="en-AU"/>
        </w:rPr>
      </w:pPr>
      <w:r w:rsidRPr="192561B5">
        <w:rPr>
          <w:rFonts w:ascii="Times New Roman" w:eastAsia="Times New Roman" w:hAnsi="Times New Roman" w:cs="Times New Roman"/>
          <w:b/>
          <w:kern w:val="0"/>
          <w:shd w:val="clear" w:color="auto" w:fill="FFFFFF"/>
          <w:lang w:eastAsia="en-AU"/>
        </w:rPr>
        <w:t>Clause 68-3—Rate of the levy</w:t>
      </w:r>
    </w:p>
    <w:p w14:paraId="65DF8ACF" w14:textId="77777777" w:rsidR="00174D44" w:rsidRDefault="00174D44" w:rsidP="00CA0B10">
      <w:pPr>
        <w:spacing w:after="0" w:line="240" w:lineRule="auto"/>
        <w:rPr>
          <w:rFonts w:ascii="Times New Roman" w:eastAsia="Calibri" w:hAnsi="Times New Roman" w:cs="Times New Roman"/>
          <w:szCs w:val="22"/>
        </w:rPr>
      </w:pPr>
    </w:p>
    <w:p w14:paraId="7E76FBBE" w14:textId="77777777"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Clause 68-3 prescribes the grapes research levy rate</w:t>
      </w:r>
      <w:r w:rsidRPr="00CA0B10" w:rsidDel="00743CFF">
        <w:rPr>
          <w:rFonts w:ascii="Times New Roman" w:eastAsia="Calibri" w:hAnsi="Times New Roman" w:cs="Times New Roman"/>
          <w:szCs w:val="22"/>
        </w:rPr>
        <w:t xml:space="preserve"> </w:t>
      </w:r>
      <w:r w:rsidRPr="00CA0B10">
        <w:rPr>
          <w:rFonts w:ascii="Times New Roman" w:eastAsia="Calibri" w:hAnsi="Times New Roman" w:cs="Times New Roman"/>
          <w:szCs w:val="22"/>
        </w:rPr>
        <w:t>in three cases.</w:t>
      </w:r>
    </w:p>
    <w:p w14:paraId="728402F2" w14:textId="77777777" w:rsidR="008D7F0B" w:rsidRDefault="008D7F0B" w:rsidP="00CA0B10">
      <w:pPr>
        <w:spacing w:after="0" w:line="240" w:lineRule="auto"/>
        <w:rPr>
          <w:rFonts w:ascii="Times New Roman" w:eastAsia="Calibri" w:hAnsi="Times New Roman" w:cs="Times New Roman"/>
          <w:szCs w:val="22"/>
        </w:rPr>
      </w:pPr>
    </w:p>
    <w:p w14:paraId="35A4B6D6" w14:textId="1118766E"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Item 1 of the table in this clause prescribes the levy rate for fresh grapes. Item 2 of the table prescribes the levy rate for dried grapes. Item 3 of the table prescribes the levy rate for grape juice.</w:t>
      </w:r>
    </w:p>
    <w:p w14:paraId="0B0711AD" w14:textId="77777777" w:rsidR="00CA0B10" w:rsidRPr="00CA0B10" w:rsidRDefault="00CA0B10" w:rsidP="00CA0B10">
      <w:pPr>
        <w:spacing w:after="0" w:line="240" w:lineRule="auto"/>
        <w:rPr>
          <w:rFonts w:ascii="Times New Roman" w:eastAsia="Calibri" w:hAnsi="Times New Roman" w:cs="Times New Roman"/>
        </w:rPr>
      </w:pPr>
    </w:p>
    <w:p w14:paraId="293DDCD6" w14:textId="77777777" w:rsidR="00CA0B10" w:rsidRPr="00CA0B10" w:rsidRDefault="00CA0B10" w:rsidP="00CA0B10">
      <w:pPr>
        <w:spacing w:after="0" w:line="240" w:lineRule="auto"/>
        <w:rPr>
          <w:rFonts w:ascii="Times New Roman" w:eastAsia="Calibri" w:hAnsi="Times New Roman" w:cs="Times New Roman"/>
          <w:szCs w:val="22"/>
        </w:rPr>
      </w:pPr>
      <w:r w:rsidRPr="00CA0B10">
        <w:rPr>
          <w:rFonts w:ascii="Times New Roman" w:eastAsia="Calibri" w:hAnsi="Times New Roman" w:cs="Times New Roman"/>
          <w:szCs w:val="22"/>
        </w:rPr>
        <w:t>In each case, the item prescribes three components:</w:t>
      </w:r>
    </w:p>
    <w:p w14:paraId="454DC00E" w14:textId="77777777" w:rsidR="00CA0B10" w:rsidRPr="00CA0B10" w:rsidRDefault="00CA0B10" w:rsidP="00F91CF9">
      <w:pPr>
        <w:numPr>
          <w:ilvl w:val="0"/>
          <w:numId w:val="90"/>
        </w:numPr>
        <w:spacing w:before="120" w:after="0" w:line="240" w:lineRule="auto"/>
        <w:ind w:left="425" w:hanging="425"/>
        <w:rPr>
          <w:rFonts w:ascii="Times New Roman" w:eastAsia="Calibri" w:hAnsi="Times New Roman" w:cs="Times New Roman"/>
          <w:szCs w:val="22"/>
        </w:rPr>
      </w:pPr>
      <w:r w:rsidRPr="00CA0B10">
        <w:rPr>
          <w:rFonts w:ascii="Times New Roman" w:eastAsia="Calibri" w:hAnsi="Times New Roman" w:cs="Times New Roman"/>
          <w:szCs w:val="22"/>
        </w:rPr>
        <w:t>the research and development component;</w:t>
      </w:r>
    </w:p>
    <w:p w14:paraId="52CDA969" w14:textId="77777777" w:rsidR="00CA0B10" w:rsidRPr="00CA0B10" w:rsidRDefault="00CA0B10" w:rsidP="00F91CF9">
      <w:pPr>
        <w:numPr>
          <w:ilvl w:val="0"/>
          <w:numId w:val="90"/>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biosecurity activity component; and</w:t>
      </w:r>
    </w:p>
    <w:p w14:paraId="36E8F032" w14:textId="77777777" w:rsidR="00CA0B10" w:rsidRPr="00CA0B10" w:rsidRDefault="00CA0B10" w:rsidP="00F91CF9">
      <w:pPr>
        <w:numPr>
          <w:ilvl w:val="0"/>
          <w:numId w:val="90"/>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biosecurity response component.</w:t>
      </w:r>
    </w:p>
    <w:p w14:paraId="215379D8" w14:textId="77777777" w:rsidR="00CA0B10" w:rsidRPr="00CA0B10" w:rsidRDefault="00CA0B10" w:rsidP="00F91CF9">
      <w:pPr>
        <w:spacing w:before="120" w:after="0" w:line="240" w:lineRule="auto"/>
        <w:rPr>
          <w:rFonts w:ascii="Times New Roman" w:eastAsia="Calibri" w:hAnsi="Times New Roman" w:cs="Times New Roman"/>
        </w:rPr>
      </w:pPr>
      <w:r w:rsidRPr="00CA0B10">
        <w:rPr>
          <w:rFonts w:ascii="Times New Roman" w:eastAsia="Calibri" w:hAnsi="Times New Roman" w:cs="Times New Roman"/>
        </w:rPr>
        <w:t xml:space="preserve">The grapes research levy rate is worked out in each case by adding the components together. </w:t>
      </w:r>
    </w:p>
    <w:p w14:paraId="1A76187B" w14:textId="77777777" w:rsidR="00CA0B10" w:rsidRPr="00CA0B10" w:rsidRDefault="00CA0B10" w:rsidP="00CA0B10">
      <w:pPr>
        <w:spacing w:after="0" w:line="240" w:lineRule="auto"/>
        <w:rPr>
          <w:rFonts w:ascii="Times New Roman" w:eastAsia="Calibri" w:hAnsi="Times New Roman" w:cs="Times New Roman"/>
        </w:rPr>
      </w:pPr>
    </w:p>
    <w:p w14:paraId="3F95E553" w14:textId="7B6B1295"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Calibri" w:hAnsi="Times New Roman" w:cs="Times New Roman"/>
        </w:rPr>
        <w:t xml:space="preserve">For items 2 and 3, a note directs the reader to section 5 for the definition of </w:t>
      </w:r>
      <w:r w:rsidRPr="00CA0B10">
        <w:rPr>
          <w:rFonts w:ascii="Times New Roman" w:eastAsia="Calibri" w:hAnsi="Times New Roman" w:cs="Times New Roman"/>
          <w:b/>
          <w:bCs/>
          <w:i/>
          <w:iCs/>
        </w:rPr>
        <w:t>fresh grape equivalent</w:t>
      </w:r>
      <w:r w:rsidRPr="00CA0B10">
        <w:rPr>
          <w:rFonts w:ascii="Times New Roman" w:hAnsi="Times New Roman" w:cs="Aptos"/>
          <w:kern w:val="0"/>
          <w:szCs w:val="22"/>
        </w:rPr>
        <w:t>, as that term is used in each item</w:t>
      </w:r>
      <w:r w:rsidRPr="00CA0B10">
        <w:rPr>
          <w:rFonts w:ascii="Times New Roman" w:eastAsia="Calibri" w:hAnsi="Times New Roman" w:cs="Times New Roman"/>
        </w:rPr>
        <w:t xml:space="preserve">. The definition of </w:t>
      </w:r>
      <w:r w:rsidRPr="00251C20">
        <w:rPr>
          <w:rFonts w:ascii="Times New Roman" w:eastAsia="Calibri" w:hAnsi="Times New Roman" w:cs="Times New Roman"/>
          <w:b/>
          <w:i/>
        </w:rPr>
        <w:t>fresh grape equivalent</w:t>
      </w:r>
      <w:r w:rsidRPr="00CA0B10">
        <w:rPr>
          <w:rFonts w:ascii="Times New Roman" w:eastAsia="Calibri" w:hAnsi="Times New Roman" w:cs="Times New Roman"/>
        </w:rPr>
        <w:t xml:space="preserve"> prescribes the method to convert dried grapes and grape juice to their fresh grape equivalent for the purpose of calculating the levy rate.</w:t>
      </w:r>
    </w:p>
    <w:p w14:paraId="251FBDC7" w14:textId="77777777" w:rsidR="00CA0B10" w:rsidRPr="00CA0B10" w:rsidRDefault="00CA0B10" w:rsidP="00CA0B10">
      <w:pPr>
        <w:spacing w:after="0" w:line="240" w:lineRule="auto"/>
        <w:rPr>
          <w:rFonts w:ascii="Times New Roman" w:eastAsia="Calibri" w:hAnsi="Times New Roman" w:cs="Times New Roman"/>
        </w:rPr>
      </w:pPr>
      <w:r w:rsidRPr="00CA0B10">
        <w:rPr>
          <w:rFonts w:ascii="Times New Roman" w:eastAsia="Calibri" w:hAnsi="Times New Roman" w:cs="Times New Roman"/>
        </w:rPr>
        <w:t>In each case 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4DC034C3" w14:textId="77777777" w:rsidR="00CA0B10" w:rsidRPr="00CA0B10" w:rsidRDefault="00CA0B10" w:rsidP="00CA0B10">
      <w:pPr>
        <w:spacing w:after="0" w:line="240" w:lineRule="auto"/>
        <w:rPr>
          <w:rFonts w:ascii="Times New Roman" w:eastAsia="Calibri" w:hAnsi="Times New Roman" w:cs="Times New Roman"/>
        </w:rPr>
      </w:pPr>
    </w:p>
    <w:p w14:paraId="61B502E4" w14:textId="77777777" w:rsidR="00CA0B10" w:rsidRPr="00CA0B10" w:rsidRDefault="00CA0B10" w:rsidP="00F91CF9">
      <w:pPr>
        <w:keepNext/>
        <w:spacing w:after="0" w:line="240" w:lineRule="auto"/>
        <w:rPr>
          <w:rFonts w:ascii="Times New Roman" w:eastAsia="Calibri" w:hAnsi="Times New Roman" w:cs="Times New Roman"/>
        </w:rPr>
      </w:pPr>
      <w:r w:rsidRPr="00CA0B10">
        <w:rPr>
          <w:rFonts w:ascii="Times New Roman" w:eastAsia="Times New Roman" w:hAnsi="Times New Roman" w:cs="Times New Roman"/>
          <w:b/>
          <w:bCs/>
          <w:kern w:val="0"/>
          <w:shd w:val="clear" w:color="auto" w:fill="FFFFFF"/>
          <w:lang w:eastAsia="en-AU"/>
        </w:rPr>
        <w:t>Clause 68-4—Levy payer</w:t>
      </w:r>
    </w:p>
    <w:p w14:paraId="3F002083" w14:textId="77777777" w:rsidR="00174D44" w:rsidRDefault="00174D44" w:rsidP="00F91CF9">
      <w:pPr>
        <w:keepNext/>
        <w:spacing w:after="0" w:line="240" w:lineRule="auto"/>
        <w:rPr>
          <w:rFonts w:ascii="Times New Roman" w:eastAsia="Calibri" w:hAnsi="Times New Roman" w:cs="Times New Roman"/>
          <w:shd w:val="clear" w:color="auto" w:fill="FFFFFF"/>
        </w:rPr>
      </w:pPr>
    </w:p>
    <w:p w14:paraId="6D768D9C" w14:textId="2BF63453" w:rsidR="00174D44" w:rsidRDefault="00CA0B10" w:rsidP="00CA0B10">
      <w:pPr>
        <w:spacing w:after="0" w:line="240" w:lineRule="auto"/>
        <w:rPr>
          <w:rFonts w:ascii="Times New Roman" w:eastAsia="Times New Roman" w:hAnsi="Times New Roman" w:cs="Times New Roman"/>
          <w:b/>
          <w:bCs/>
          <w:kern w:val="0"/>
          <w:shd w:val="clear" w:color="auto" w:fill="FFFFFF"/>
          <w:lang w:eastAsia="en-AU"/>
        </w:rPr>
      </w:pPr>
      <w:r w:rsidRPr="192561B5">
        <w:rPr>
          <w:rFonts w:ascii="Times New Roman" w:eastAsia="Calibri" w:hAnsi="Times New Roman" w:cs="Times New Roman"/>
          <w:shd w:val="clear" w:color="auto" w:fill="FFFFFF"/>
        </w:rPr>
        <w:t xml:space="preserve">This clause provides that the person </w:t>
      </w:r>
      <w:r w:rsidRPr="192561B5">
        <w:rPr>
          <w:rFonts w:ascii="Times New Roman" w:eastAsia="Calibri" w:hAnsi="Times New Roman" w:cs="Times New Roman"/>
        </w:rPr>
        <w:t xml:space="preserve">who owns the fresh grapes, dried grapes or grape juice immediately before delivery to the </w:t>
      </w:r>
      <w:r w:rsidR="6D1E1DB3" w:rsidRPr="192561B5">
        <w:rPr>
          <w:rFonts w:ascii="Times New Roman" w:eastAsia="Calibri" w:hAnsi="Times New Roman" w:cs="Times New Roman"/>
        </w:rPr>
        <w:t xml:space="preserve">grape </w:t>
      </w:r>
      <w:r w:rsidRPr="192561B5">
        <w:rPr>
          <w:rFonts w:ascii="Times New Roman" w:eastAsia="Calibri" w:hAnsi="Times New Roman" w:cs="Times New Roman"/>
        </w:rPr>
        <w:t xml:space="preserve">processing </w:t>
      </w:r>
      <w:r w:rsidR="165610EA" w:rsidRPr="192561B5">
        <w:rPr>
          <w:rFonts w:ascii="Times New Roman" w:eastAsia="Calibri" w:hAnsi="Times New Roman" w:cs="Times New Roman"/>
        </w:rPr>
        <w:t>premises</w:t>
      </w:r>
      <w:r w:rsidRPr="192561B5">
        <w:rPr>
          <w:rFonts w:ascii="Times New Roman" w:eastAsia="Calibri" w:hAnsi="Times New Roman" w:cs="Times New Roman"/>
        </w:rPr>
        <w:t xml:space="preserve"> is liable to pay the grapes research levy.</w:t>
      </w:r>
    </w:p>
    <w:p w14:paraId="35AF00DF" w14:textId="77777777" w:rsidR="00174D44" w:rsidRPr="00CA0B10" w:rsidRDefault="00174D44" w:rsidP="00CA0B10">
      <w:pPr>
        <w:spacing w:after="0" w:line="240" w:lineRule="auto"/>
        <w:rPr>
          <w:rFonts w:ascii="Times New Roman" w:eastAsia="Calibri" w:hAnsi="Times New Roman" w:cs="Times New Roman"/>
        </w:rPr>
      </w:pPr>
    </w:p>
    <w:p w14:paraId="326F0E0D" w14:textId="77777777" w:rsidR="00CA0B10" w:rsidRPr="00CA0B10" w:rsidRDefault="00CA0B10" w:rsidP="00251C20">
      <w:pPr>
        <w:spacing w:after="0" w:line="240" w:lineRule="auto"/>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68-5—Application provision</w:t>
      </w:r>
    </w:p>
    <w:p w14:paraId="224A6FD3" w14:textId="77777777" w:rsidR="00174D44" w:rsidRDefault="00174D44" w:rsidP="006F285D">
      <w:pPr>
        <w:spacing w:after="0" w:line="240" w:lineRule="auto"/>
        <w:textAlignment w:val="baseline"/>
        <w:rPr>
          <w:rFonts w:ascii="Times New Roman" w:eastAsia="Times New Roman" w:hAnsi="Times New Roman" w:cs="Times New Roman"/>
          <w:kern w:val="0"/>
          <w:lang w:eastAsia="en-AU"/>
        </w:rPr>
      </w:pPr>
    </w:p>
    <w:p w14:paraId="697AD5E6" w14:textId="15494AFE" w:rsidR="00CA0B10" w:rsidRDefault="00CA0B10" w:rsidP="006F285D">
      <w:pPr>
        <w:spacing w:after="0" w:line="240" w:lineRule="auto"/>
        <w:textAlignment w:val="baseline"/>
        <w:rPr>
          <w:rFonts w:ascii="Times New Roman" w:eastAsia="Times New Roman" w:hAnsi="Times New Roman" w:cs="Times New Roman"/>
          <w:sz w:val="22"/>
          <w:szCs w:val="22"/>
        </w:rPr>
      </w:pPr>
      <w:r w:rsidRPr="00CA0B10">
        <w:rPr>
          <w:rFonts w:ascii="Times New Roman" w:eastAsia="Times New Roman" w:hAnsi="Times New Roman" w:cs="Times New Roman"/>
          <w:kern w:val="0"/>
          <w:lang w:eastAsia="en-AU"/>
        </w:rPr>
        <w:t>Subclause 68-5(1) provides that paragraph 68-1</w:t>
      </w:r>
      <w:r w:rsidR="00DD5D72">
        <w:rPr>
          <w:rFonts w:ascii="Times New Roman" w:eastAsia="Times New Roman" w:hAnsi="Times New Roman" w:cs="Times New Roman"/>
          <w:kern w:val="0"/>
          <w:lang w:eastAsia="en-AU"/>
        </w:rPr>
        <w:t>(1)</w:t>
      </w:r>
      <w:r w:rsidRPr="00CA0B10">
        <w:rPr>
          <w:rFonts w:ascii="Times New Roman" w:eastAsia="Times New Roman" w:hAnsi="Times New Roman" w:cs="Times New Roman"/>
          <w:kern w:val="0"/>
          <w:lang w:eastAsia="en-AU"/>
        </w:rPr>
        <w:t xml:space="preserve">(a) applies </w:t>
      </w:r>
      <w:r w:rsidR="00867627">
        <w:rPr>
          <w:rFonts w:ascii="Times New Roman" w:eastAsia="Times New Roman" w:hAnsi="Times New Roman" w:cs="Times New Roman"/>
          <w:kern w:val="0"/>
          <w:lang w:eastAsia="en-AU"/>
        </w:rPr>
        <w:t xml:space="preserve">in relation </w:t>
      </w:r>
      <w:r w:rsidRPr="00CA0B10">
        <w:rPr>
          <w:rFonts w:ascii="Times New Roman" w:eastAsia="Times New Roman" w:hAnsi="Times New Roman" w:cs="Times New Roman"/>
          <w:kern w:val="0"/>
          <w:lang w:eastAsia="en-AU"/>
        </w:rPr>
        <w:t xml:space="preserve">to fresh grapes </w:t>
      </w:r>
      <w:r w:rsidR="002C73F3">
        <w:rPr>
          <w:rFonts w:ascii="Times New Roman" w:eastAsia="Times New Roman" w:hAnsi="Times New Roman" w:cs="Times New Roman"/>
          <w:kern w:val="0"/>
          <w:lang w:eastAsia="en-AU"/>
        </w:rPr>
        <w:t xml:space="preserve">that are </w:t>
      </w:r>
      <w:r w:rsidRPr="00CA0B10">
        <w:rPr>
          <w:rFonts w:ascii="Times New Roman" w:eastAsia="Times New Roman" w:hAnsi="Times New Roman" w:cs="Times New Roman"/>
          <w:kern w:val="0"/>
          <w:lang w:eastAsia="en-AU"/>
        </w:rPr>
        <w:t xml:space="preserve">delivered to </w:t>
      </w:r>
      <w:r w:rsidR="04199593" w:rsidRPr="60F6F039">
        <w:rPr>
          <w:rFonts w:ascii="Times New Roman" w:eastAsia="Times New Roman" w:hAnsi="Times New Roman" w:cs="Times New Roman"/>
          <w:lang w:eastAsia="en-AU"/>
        </w:rPr>
        <w:t xml:space="preserve">grape </w:t>
      </w:r>
      <w:r w:rsidRPr="00CA0B10">
        <w:rPr>
          <w:rFonts w:ascii="Times New Roman" w:eastAsia="Times New Roman" w:hAnsi="Times New Roman" w:cs="Times New Roman"/>
          <w:kern w:val="0"/>
          <w:lang w:eastAsia="en-AU"/>
        </w:rPr>
        <w:t xml:space="preserve">processing </w:t>
      </w:r>
      <w:r w:rsidR="17A7B39D" w:rsidRPr="60F6F039">
        <w:rPr>
          <w:rFonts w:ascii="Times New Roman" w:eastAsia="Times New Roman" w:hAnsi="Times New Roman" w:cs="Times New Roman"/>
          <w:lang w:eastAsia="en-AU"/>
        </w:rPr>
        <w:t xml:space="preserve">premises </w:t>
      </w:r>
      <w:r w:rsidRPr="00CA0B10">
        <w:rPr>
          <w:rFonts w:ascii="Times New Roman" w:eastAsia="Times New Roman" w:hAnsi="Times New Roman" w:cs="Times New Roman"/>
          <w:kern w:val="0"/>
          <w:lang w:eastAsia="en-AU"/>
        </w:rPr>
        <w:t>on or after 1 July 2025</w:t>
      </w:r>
      <w:r w:rsidR="15565113" w:rsidRPr="00CA0B10">
        <w:rPr>
          <w:rFonts w:ascii="Times New Roman" w:eastAsia="Times New Roman" w:hAnsi="Times New Roman" w:cs="Times New Roman"/>
          <w:kern w:val="0"/>
          <w:lang w:eastAsia="en-AU"/>
        </w:rPr>
        <w:t>,</w:t>
      </w:r>
      <w:r w:rsidR="15565113" w:rsidRPr="437D8578">
        <w:rPr>
          <w:rFonts w:ascii="Times New Roman" w:eastAsia="Times New Roman" w:hAnsi="Times New Roman" w:cs="Times New Roman"/>
        </w:rPr>
        <w:t xml:space="preserve"> whether the grapes are grown before, on or after that day.</w:t>
      </w:r>
    </w:p>
    <w:p w14:paraId="2A244833" w14:textId="77777777" w:rsidR="006F285D" w:rsidRPr="006F285D" w:rsidRDefault="006F285D" w:rsidP="006F285D">
      <w:pPr>
        <w:spacing w:after="0" w:line="240" w:lineRule="auto"/>
        <w:textAlignment w:val="baseline"/>
        <w:rPr>
          <w:rFonts w:ascii="Times New Roman" w:eastAsia="Times New Roman" w:hAnsi="Times New Roman" w:cs="Times New Roman"/>
          <w:sz w:val="22"/>
          <w:szCs w:val="22"/>
        </w:rPr>
      </w:pPr>
    </w:p>
    <w:p w14:paraId="286CB5D8" w14:textId="37CEAEBE" w:rsidR="00CA0B10" w:rsidRDefault="00CA0B10" w:rsidP="006F285D">
      <w:pPr>
        <w:spacing w:after="0" w:line="240" w:lineRule="auto"/>
        <w:textAlignment w:val="baseline"/>
        <w:rPr>
          <w:rFonts w:ascii="Times New Roman" w:eastAsia="Times New Roman" w:hAnsi="Times New Roman" w:cs="Times New Roman"/>
          <w:sz w:val="22"/>
          <w:szCs w:val="22"/>
        </w:rPr>
      </w:pPr>
      <w:r w:rsidRPr="00CA0B10">
        <w:rPr>
          <w:rFonts w:ascii="Times New Roman" w:eastAsia="Times New Roman" w:hAnsi="Times New Roman" w:cs="Times New Roman"/>
          <w:kern w:val="0"/>
          <w:lang w:eastAsia="en-AU"/>
        </w:rPr>
        <w:t>Subclause 68-5(2) provides that paragraph 68-1</w:t>
      </w:r>
      <w:r w:rsidR="00DD5D72">
        <w:rPr>
          <w:rFonts w:ascii="Times New Roman" w:eastAsia="Times New Roman" w:hAnsi="Times New Roman" w:cs="Times New Roman"/>
          <w:kern w:val="0"/>
          <w:lang w:eastAsia="en-AU"/>
        </w:rPr>
        <w:t>(1)</w:t>
      </w:r>
      <w:r w:rsidRPr="00CA0B10">
        <w:rPr>
          <w:rFonts w:ascii="Times New Roman" w:eastAsia="Times New Roman" w:hAnsi="Times New Roman" w:cs="Times New Roman"/>
          <w:kern w:val="0"/>
          <w:lang w:eastAsia="en-AU"/>
        </w:rPr>
        <w:t xml:space="preserve">(b) applies </w:t>
      </w:r>
      <w:r w:rsidR="00867627">
        <w:rPr>
          <w:rFonts w:ascii="Times New Roman" w:eastAsia="Times New Roman" w:hAnsi="Times New Roman" w:cs="Times New Roman"/>
          <w:kern w:val="0"/>
          <w:lang w:eastAsia="en-AU"/>
        </w:rPr>
        <w:t>in relation</w:t>
      </w:r>
      <w:r w:rsidR="00867627" w:rsidRPr="00CA0B10">
        <w:rPr>
          <w:rFonts w:ascii="Times New Roman" w:eastAsia="Times New Roman" w:hAnsi="Times New Roman" w:cs="Times New Roman"/>
          <w:kern w:val="0"/>
          <w:lang w:eastAsia="en-AU"/>
        </w:rPr>
        <w:t xml:space="preserve"> </w:t>
      </w:r>
      <w:r w:rsidRPr="00CA0B10">
        <w:rPr>
          <w:rFonts w:ascii="Times New Roman" w:eastAsia="Times New Roman" w:hAnsi="Times New Roman" w:cs="Times New Roman"/>
          <w:kern w:val="0"/>
          <w:lang w:eastAsia="en-AU"/>
        </w:rPr>
        <w:t xml:space="preserve">to dried grapes </w:t>
      </w:r>
      <w:r w:rsidR="002C73F3">
        <w:rPr>
          <w:rFonts w:ascii="Times New Roman" w:eastAsia="Times New Roman" w:hAnsi="Times New Roman" w:cs="Times New Roman"/>
          <w:kern w:val="0"/>
          <w:lang w:eastAsia="en-AU"/>
        </w:rPr>
        <w:t xml:space="preserve">that are </w:t>
      </w:r>
      <w:r w:rsidRPr="00CA0B10">
        <w:rPr>
          <w:rFonts w:ascii="Times New Roman" w:eastAsia="Times New Roman" w:hAnsi="Times New Roman" w:cs="Times New Roman"/>
          <w:kern w:val="0"/>
          <w:lang w:eastAsia="en-AU"/>
        </w:rPr>
        <w:t xml:space="preserve">delivered to </w:t>
      </w:r>
      <w:r w:rsidR="7252164A" w:rsidRPr="60F6F039">
        <w:rPr>
          <w:rFonts w:ascii="Times New Roman" w:eastAsia="Times New Roman" w:hAnsi="Times New Roman" w:cs="Times New Roman"/>
          <w:lang w:eastAsia="en-AU"/>
        </w:rPr>
        <w:t xml:space="preserve">grape </w:t>
      </w:r>
      <w:r w:rsidRPr="00CA0B10">
        <w:rPr>
          <w:rFonts w:ascii="Times New Roman" w:eastAsia="Times New Roman" w:hAnsi="Times New Roman" w:cs="Times New Roman"/>
          <w:kern w:val="0"/>
          <w:lang w:eastAsia="en-AU"/>
        </w:rPr>
        <w:t xml:space="preserve">processing </w:t>
      </w:r>
      <w:r w:rsidR="598DAA28" w:rsidRPr="60F6F039">
        <w:rPr>
          <w:rFonts w:ascii="Times New Roman" w:eastAsia="Times New Roman" w:hAnsi="Times New Roman" w:cs="Times New Roman"/>
          <w:lang w:eastAsia="en-AU"/>
        </w:rPr>
        <w:t xml:space="preserve">premises </w:t>
      </w:r>
      <w:r w:rsidRPr="00CA0B10">
        <w:rPr>
          <w:rFonts w:ascii="Times New Roman" w:eastAsia="Times New Roman" w:hAnsi="Times New Roman" w:cs="Times New Roman"/>
          <w:kern w:val="0"/>
          <w:lang w:eastAsia="en-AU"/>
        </w:rPr>
        <w:t>on or after 1 July 2025</w:t>
      </w:r>
      <w:r w:rsidR="573E7870" w:rsidRPr="00CA0B10">
        <w:rPr>
          <w:rFonts w:ascii="Times New Roman" w:eastAsia="Times New Roman" w:hAnsi="Times New Roman" w:cs="Times New Roman"/>
          <w:kern w:val="0"/>
          <w:lang w:eastAsia="en-AU"/>
        </w:rPr>
        <w:t xml:space="preserve">, </w:t>
      </w:r>
      <w:r w:rsidR="573E7870" w:rsidRPr="437D8578">
        <w:rPr>
          <w:rFonts w:ascii="Times New Roman" w:eastAsia="Times New Roman" w:hAnsi="Times New Roman" w:cs="Times New Roman"/>
        </w:rPr>
        <w:t>whether the grapes are grown or dried before, on or after that day.</w:t>
      </w:r>
    </w:p>
    <w:p w14:paraId="0F92879D" w14:textId="77777777" w:rsidR="006F285D" w:rsidRPr="006F285D" w:rsidRDefault="006F285D" w:rsidP="006F285D">
      <w:pPr>
        <w:spacing w:after="0" w:line="240" w:lineRule="auto"/>
        <w:textAlignment w:val="baseline"/>
        <w:rPr>
          <w:rFonts w:ascii="Times New Roman" w:eastAsia="Times New Roman" w:hAnsi="Times New Roman" w:cs="Times New Roman"/>
          <w:sz w:val="22"/>
          <w:szCs w:val="22"/>
        </w:rPr>
      </w:pPr>
    </w:p>
    <w:p w14:paraId="370CB6CA" w14:textId="25679CDB" w:rsidR="000408A0" w:rsidRDefault="00CA0B10" w:rsidP="000408A0">
      <w:pPr>
        <w:spacing w:after="0" w:line="240" w:lineRule="auto"/>
        <w:rPr>
          <w:rFonts w:ascii="Times New Roman" w:eastAsia="Times New Roman" w:hAnsi="Times New Roman" w:cs="Times New Roman"/>
        </w:rPr>
      </w:pPr>
      <w:r w:rsidRPr="00CA0B10">
        <w:rPr>
          <w:rFonts w:ascii="Times New Roman" w:eastAsia="Times New Roman" w:hAnsi="Times New Roman" w:cs="Times New Roman"/>
          <w:kern w:val="0"/>
          <w:lang w:eastAsia="en-AU"/>
        </w:rPr>
        <w:t>Subclause 68-5(3) provides that paragraph 68-1</w:t>
      </w:r>
      <w:r w:rsidR="00DD5D72">
        <w:rPr>
          <w:rFonts w:ascii="Times New Roman" w:eastAsia="Times New Roman" w:hAnsi="Times New Roman" w:cs="Times New Roman"/>
          <w:kern w:val="0"/>
          <w:lang w:eastAsia="en-AU"/>
        </w:rPr>
        <w:t>(1)</w:t>
      </w:r>
      <w:r w:rsidRPr="00CA0B10">
        <w:rPr>
          <w:rFonts w:ascii="Times New Roman" w:eastAsia="Times New Roman" w:hAnsi="Times New Roman" w:cs="Times New Roman"/>
          <w:kern w:val="0"/>
          <w:lang w:eastAsia="en-AU"/>
        </w:rPr>
        <w:t xml:space="preserve">(c) applies </w:t>
      </w:r>
      <w:r w:rsidR="00867627">
        <w:rPr>
          <w:rFonts w:ascii="Times New Roman" w:eastAsia="Times New Roman" w:hAnsi="Times New Roman" w:cs="Times New Roman"/>
          <w:kern w:val="0"/>
          <w:lang w:eastAsia="en-AU"/>
        </w:rPr>
        <w:t>in relation</w:t>
      </w:r>
      <w:r w:rsidR="00867627" w:rsidRPr="00CA0B10">
        <w:rPr>
          <w:rFonts w:ascii="Times New Roman" w:eastAsia="Times New Roman" w:hAnsi="Times New Roman" w:cs="Times New Roman"/>
          <w:kern w:val="0"/>
          <w:lang w:eastAsia="en-AU"/>
        </w:rPr>
        <w:t xml:space="preserve"> </w:t>
      </w:r>
      <w:r w:rsidRPr="00CA0B10">
        <w:rPr>
          <w:rFonts w:ascii="Times New Roman" w:eastAsia="Times New Roman" w:hAnsi="Times New Roman" w:cs="Times New Roman"/>
          <w:kern w:val="0"/>
          <w:lang w:eastAsia="en-AU"/>
        </w:rPr>
        <w:t xml:space="preserve">to grape juice </w:t>
      </w:r>
      <w:r w:rsidR="002C73F3">
        <w:rPr>
          <w:rFonts w:ascii="Times New Roman" w:eastAsia="Times New Roman" w:hAnsi="Times New Roman" w:cs="Times New Roman"/>
          <w:kern w:val="0"/>
          <w:lang w:eastAsia="en-AU"/>
        </w:rPr>
        <w:t xml:space="preserve">that is </w:t>
      </w:r>
      <w:r w:rsidRPr="00CA0B10">
        <w:rPr>
          <w:rFonts w:ascii="Times New Roman" w:eastAsia="Times New Roman" w:hAnsi="Times New Roman" w:cs="Times New Roman"/>
          <w:kern w:val="0"/>
          <w:lang w:eastAsia="en-AU"/>
        </w:rPr>
        <w:t xml:space="preserve">delivered to </w:t>
      </w:r>
      <w:r w:rsidR="75E9112A" w:rsidRPr="00CA0B10">
        <w:rPr>
          <w:rFonts w:ascii="Times New Roman" w:eastAsia="Times New Roman" w:hAnsi="Times New Roman" w:cs="Times New Roman"/>
          <w:kern w:val="0"/>
          <w:lang w:eastAsia="en-AU"/>
        </w:rPr>
        <w:t xml:space="preserve">grape </w:t>
      </w:r>
      <w:r w:rsidRPr="00CA0B10">
        <w:rPr>
          <w:rFonts w:ascii="Times New Roman" w:eastAsia="Times New Roman" w:hAnsi="Times New Roman" w:cs="Times New Roman"/>
          <w:kern w:val="0"/>
          <w:lang w:eastAsia="en-AU"/>
        </w:rPr>
        <w:t xml:space="preserve">processing </w:t>
      </w:r>
      <w:r w:rsidR="1B032CDE" w:rsidRPr="00CA0B10">
        <w:rPr>
          <w:rFonts w:ascii="Times New Roman" w:eastAsia="Times New Roman" w:hAnsi="Times New Roman" w:cs="Times New Roman"/>
          <w:kern w:val="0"/>
          <w:lang w:eastAsia="en-AU"/>
        </w:rPr>
        <w:t xml:space="preserve">premises </w:t>
      </w:r>
      <w:r w:rsidRPr="00CA0B10">
        <w:rPr>
          <w:rFonts w:ascii="Times New Roman" w:eastAsia="Times New Roman" w:hAnsi="Times New Roman" w:cs="Times New Roman"/>
          <w:kern w:val="0"/>
          <w:lang w:eastAsia="en-AU"/>
        </w:rPr>
        <w:t>on or after 1 July 2025</w:t>
      </w:r>
      <w:r w:rsidR="2403F335" w:rsidRPr="60F6F039">
        <w:rPr>
          <w:rFonts w:ascii="Times New Roman" w:eastAsia="Times New Roman" w:hAnsi="Times New Roman" w:cs="Times New Roman"/>
          <w:kern w:val="0"/>
          <w:lang w:eastAsia="en-AU"/>
        </w:rPr>
        <w:t xml:space="preserve">, </w:t>
      </w:r>
      <w:r w:rsidR="2403F335" w:rsidRPr="60F6F039">
        <w:rPr>
          <w:rFonts w:ascii="Times New Roman" w:eastAsia="Times New Roman" w:hAnsi="Times New Roman" w:cs="Times New Roman"/>
        </w:rPr>
        <w:t>whether the grape juice is produced before, on or after that day.</w:t>
      </w:r>
    </w:p>
    <w:p w14:paraId="47DEAEA4" w14:textId="77777777" w:rsidR="002C18E0" w:rsidRDefault="002C18E0" w:rsidP="000408A0">
      <w:pPr>
        <w:spacing w:after="0" w:line="240" w:lineRule="auto"/>
        <w:rPr>
          <w:rFonts w:ascii="Times New Roman" w:eastAsia="Times New Roman" w:hAnsi="Times New Roman" w:cs="Times New Roman"/>
        </w:rPr>
      </w:pPr>
    </w:p>
    <w:p w14:paraId="35E33625" w14:textId="340CF428" w:rsidR="00CA0B10" w:rsidRPr="00251C20" w:rsidRDefault="00CA0B10" w:rsidP="00CA0B10">
      <w:pPr>
        <w:keepNext/>
        <w:keepLines/>
        <w:spacing w:after="0" w:line="240" w:lineRule="auto"/>
        <w:outlineLvl w:val="0"/>
        <w:rPr>
          <w:rFonts w:ascii="Times New Roman" w:eastAsiaTheme="majorEastAsia" w:hAnsi="Times New Roman" w:cstheme="majorBidi"/>
          <w:b/>
          <w:kern w:val="0"/>
          <w:sz w:val="28"/>
          <w:szCs w:val="44"/>
          <w:lang w:eastAsia="en-AU"/>
        </w:rPr>
      </w:pPr>
      <w:bookmarkStart w:id="218" w:name="_Toc178245341"/>
      <w:bookmarkStart w:id="219" w:name="_Toc177028523"/>
      <w:r w:rsidRPr="00251C20">
        <w:rPr>
          <w:rFonts w:ascii="Times New Roman" w:eastAsiaTheme="majorEastAsia" w:hAnsi="Times New Roman" w:cstheme="majorBidi"/>
          <w:b/>
          <w:kern w:val="0"/>
          <w:sz w:val="28"/>
          <w:szCs w:val="44"/>
          <w:lang w:eastAsia="en-AU"/>
        </w:rPr>
        <w:t>Division 69</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en-AU"/>
        </w:rPr>
        <w:t>Wine grapes</w:t>
      </w:r>
      <w:bookmarkEnd w:id="218"/>
      <w:bookmarkEnd w:id="219"/>
      <w:r w:rsidR="008D7F0B">
        <w:rPr>
          <w:rFonts w:ascii="Times New Roman" w:eastAsiaTheme="majorEastAsia" w:hAnsi="Times New Roman" w:cstheme="majorBidi"/>
          <w:b/>
          <w:kern w:val="0"/>
          <w:sz w:val="28"/>
          <w:szCs w:val="44"/>
          <w:lang w:eastAsia="en-AU"/>
        </w:rPr>
        <w:t xml:space="preserve"> levy</w:t>
      </w:r>
    </w:p>
    <w:p w14:paraId="68E0CC46" w14:textId="77777777" w:rsidR="00174D44" w:rsidRDefault="00174D44" w:rsidP="00CA0B10">
      <w:pPr>
        <w:spacing w:after="0" w:line="240" w:lineRule="auto"/>
        <w:textAlignment w:val="baseline"/>
        <w:rPr>
          <w:rFonts w:ascii="Times New Roman" w:eastAsia="Times New Roman" w:hAnsi="Times New Roman" w:cs="Times New Roman"/>
          <w:kern w:val="0"/>
          <w:lang w:eastAsia="en-AU"/>
          <w14:ligatures w14:val="none"/>
        </w:rPr>
      </w:pPr>
    </w:p>
    <w:p w14:paraId="68A108F9" w14:textId="77777777" w:rsidR="00CA0B10" w:rsidRPr="00CA0B10" w:rsidDel="007B168C"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Division imposes a levy (</w:t>
      </w:r>
      <w:r w:rsidRPr="00CA0B10">
        <w:rPr>
          <w:rFonts w:ascii="Times New Roman" w:eastAsia="Times New Roman" w:hAnsi="Times New Roman" w:cs="Times New Roman"/>
          <w:b/>
          <w:bCs/>
          <w:kern w:val="0"/>
          <w:lang w:eastAsia="en-AU"/>
          <w14:ligatures w14:val="none"/>
        </w:rPr>
        <w:t>wine grapes levy</w:t>
      </w:r>
      <w:r w:rsidRPr="00CA0B10">
        <w:rPr>
          <w:rFonts w:ascii="Times New Roman" w:eastAsia="Times New Roman" w:hAnsi="Times New Roman" w:cs="Times New Roman"/>
          <w:kern w:val="0"/>
          <w:lang w:eastAsia="en-AU"/>
          <w14:ligatures w14:val="none"/>
        </w:rPr>
        <w:t xml:space="preserve">) on grapes used in wine-making in Australia, in specific circumstances. Levy was previously imposed on wine grapes: see Schedules 26 and 27 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i/>
          <w:iCs/>
          <w:kern w:val="0"/>
          <w:lang w:eastAsia="en-AU"/>
          <w14:ligatures w14:val="none"/>
        </w:rPr>
        <w:t xml:space="preserve"> </w:t>
      </w:r>
      <w:r w:rsidRPr="00CA0B10">
        <w:rPr>
          <w:rFonts w:ascii="Times New Roman" w:eastAsia="Times New Roman" w:hAnsi="Times New Roman" w:cs="Times New Roman"/>
          <w:kern w:val="0"/>
          <w:lang w:eastAsia="en-AU"/>
          <w14:ligatures w14:val="none"/>
        </w:rPr>
        <w:t xml:space="preserve">and Schedule 26 to the </w:t>
      </w:r>
      <w:r w:rsidRPr="00CA0B10">
        <w:rPr>
          <w:rFonts w:ascii="Times New Roman" w:eastAsia="Times New Roman" w:hAnsi="Times New Roman" w:cs="Times New Roman"/>
          <w:iCs/>
          <w:kern w:val="0"/>
          <w:lang w:eastAsia="en-AU"/>
          <w14:ligatures w14:val="none"/>
        </w:rPr>
        <w:t>1999 Excise Levies Regulations</w:t>
      </w:r>
      <w:r w:rsidRPr="00CA0B10">
        <w:rPr>
          <w:rFonts w:ascii="Times New Roman" w:eastAsia="Times New Roman" w:hAnsi="Times New Roman" w:cs="Times New Roman"/>
          <w:i/>
          <w:iCs/>
          <w:kern w:val="0"/>
          <w:lang w:eastAsia="en-AU"/>
          <w14:ligatures w14:val="none"/>
        </w:rPr>
        <w:t xml:space="preserve">. </w:t>
      </w:r>
    </w:p>
    <w:p w14:paraId="04E22901" w14:textId="77777777" w:rsidR="00CA0B10" w:rsidRPr="00CA0B10" w:rsidRDefault="00CA0B10" w:rsidP="00CA0B10">
      <w:pPr>
        <w:spacing w:after="0" w:line="240" w:lineRule="auto"/>
        <w:textAlignment w:val="baseline"/>
        <w:rPr>
          <w:rFonts w:ascii="Times New Roman" w:eastAsia="Times New Roman" w:hAnsi="Times New Roman" w:cs="Times New Roman"/>
          <w:b/>
          <w:bCs/>
          <w:kern w:val="0"/>
          <w:lang w:eastAsia="en-AU"/>
          <w14:ligatures w14:val="none"/>
        </w:rPr>
      </w:pPr>
    </w:p>
    <w:p w14:paraId="734BB818" w14:textId="77777777" w:rsidR="00CA0B10" w:rsidRDefault="00CA0B10" w:rsidP="00CA0B10">
      <w:pPr>
        <w:spacing w:after="0" w:line="240" w:lineRule="auto"/>
        <w:textAlignment w:val="baseline"/>
        <w:rPr>
          <w:rFonts w:ascii="Times New Roman" w:eastAsia="Times New Roman" w:hAnsi="Times New Roman" w:cs="Times New Roman"/>
          <w:b/>
          <w:kern w:val="0"/>
          <w:lang w:eastAsia="en-AU"/>
          <w14:ligatures w14:val="none"/>
        </w:rPr>
      </w:pPr>
      <w:r w:rsidRPr="00CA0B10">
        <w:rPr>
          <w:rFonts w:ascii="Times New Roman" w:eastAsia="Times New Roman" w:hAnsi="Times New Roman" w:cs="Times New Roman"/>
          <w:b/>
          <w:bCs/>
          <w:kern w:val="0"/>
          <w:lang w:eastAsia="en-AU"/>
          <w14:ligatures w14:val="none"/>
        </w:rPr>
        <w:t>Key definitions for the imposition of wine grapes levy:</w:t>
      </w:r>
    </w:p>
    <w:p w14:paraId="00466CFB" w14:textId="77777777" w:rsidR="00174D44" w:rsidRPr="00CA0B10" w:rsidRDefault="00174D44" w:rsidP="00CA0B10">
      <w:pPr>
        <w:spacing w:after="0" w:line="240" w:lineRule="auto"/>
        <w:textAlignment w:val="baseline"/>
        <w:rPr>
          <w:rFonts w:ascii="Times New Roman" w:eastAsia="Times New Roman" w:hAnsi="Times New Roman" w:cs="Times New Roman"/>
          <w:kern w:val="0"/>
          <w:lang w:eastAsia="en-AU"/>
          <w14:ligatures w14:val="none"/>
        </w:rPr>
      </w:pPr>
    </w:p>
    <w:p w14:paraId="3AE25B6B" w14:textId="7CEFD314" w:rsidR="00CA0B10" w:rsidRPr="00CA0B10" w:rsidRDefault="00CA0B10" w:rsidP="00251C20">
      <w:pPr>
        <w:numPr>
          <w:ilvl w:val="0"/>
          <w:numId w:val="243"/>
        </w:numPr>
        <w:spacing w:after="120" w:line="240" w:lineRule="auto"/>
        <w:ind w:left="426" w:hanging="426"/>
        <w:textAlignment w:val="baseline"/>
        <w:rPr>
          <w:rFonts w:ascii="Times New Roman" w:eastAsia="Times New Roman" w:hAnsi="Times New Roman" w:cs="Times New Roman"/>
          <w:kern w:val="0"/>
          <w:lang w:eastAsia="en-AU"/>
          <w14:ligatures w14:val="none"/>
        </w:rPr>
      </w:pPr>
      <w:r w:rsidRPr="60F6F039">
        <w:rPr>
          <w:rFonts w:ascii="Times New Roman" w:eastAsia="Times New Roman" w:hAnsi="Times New Roman" w:cs="Times New Roman"/>
          <w:b/>
          <w:i/>
          <w:kern w:val="0"/>
          <w:lang w:eastAsia="en-AU"/>
          <w14:ligatures w14:val="none"/>
        </w:rPr>
        <w:t>fresh grape equivalent</w:t>
      </w:r>
      <w:r w:rsidRPr="60F6F039">
        <w:rPr>
          <w:rFonts w:ascii="Times New Roman" w:eastAsia="Times New Roman" w:hAnsi="Times New Roman" w:cs="Times New Roman"/>
          <w:kern w:val="0"/>
          <w:lang w:eastAsia="en-AU"/>
          <w14:ligatures w14:val="none"/>
        </w:rPr>
        <w:t xml:space="preserve"> is defined in section 5 </w:t>
      </w:r>
      <w:r w:rsidR="73DEA8F4" w:rsidRPr="60F6F039">
        <w:rPr>
          <w:rFonts w:ascii="Times New Roman" w:eastAsia="Times New Roman" w:hAnsi="Times New Roman" w:cs="Times New Roman"/>
          <w:kern w:val="0"/>
          <w:lang w:eastAsia="en-AU"/>
          <w14:ligatures w14:val="none"/>
        </w:rPr>
        <w:t xml:space="preserve">of the Regulations </w:t>
      </w:r>
      <w:r w:rsidR="50E94EEC" w:rsidRPr="60F6F039">
        <w:rPr>
          <w:rFonts w:ascii="Times New Roman" w:eastAsia="Times New Roman" w:hAnsi="Times New Roman" w:cs="Times New Roman"/>
          <w:kern w:val="0"/>
          <w:lang w:eastAsia="en-AU"/>
          <w14:ligatures w14:val="none"/>
        </w:rPr>
        <w:t>as:</w:t>
      </w:r>
    </w:p>
    <w:p w14:paraId="18D9E487" w14:textId="77777777" w:rsidR="00CA0B10" w:rsidRPr="00CA0B10" w:rsidRDefault="00CA0B10" w:rsidP="00F91CF9">
      <w:pPr>
        <w:numPr>
          <w:ilvl w:val="2"/>
          <w:numId w:val="239"/>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of a quantity of dried grapes—the number of tonnes worked out by multiplying the number of tonnes of the dried grapes by 3;</w:t>
      </w:r>
    </w:p>
    <w:p w14:paraId="7A20BB8C" w14:textId="77777777" w:rsidR="00CA0B10" w:rsidRPr="00CA0B10" w:rsidRDefault="00CA0B10" w:rsidP="00F91CF9">
      <w:pPr>
        <w:numPr>
          <w:ilvl w:val="2"/>
          <w:numId w:val="239"/>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of a quantity of grape juice—the number of tonnes worked out:</w:t>
      </w:r>
    </w:p>
    <w:p w14:paraId="54C7E604" w14:textId="77777777" w:rsidR="00CA0B10" w:rsidRPr="00CA0B10" w:rsidRDefault="00CA0B10" w:rsidP="00F91CF9">
      <w:pPr>
        <w:numPr>
          <w:ilvl w:val="2"/>
          <w:numId w:val="240"/>
        </w:numPr>
        <w:spacing w:before="120" w:after="0" w:line="240" w:lineRule="auto"/>
        <w:ind w:left="1276"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for single-strength grape juice—by dividing the number of litres of the grape juice by 800;</w:t>
      </w:r>
    </w:p>
    <w:p w14:paraId="13D0008C" w14:textId="77777777" w:rsidR="00CA0B10" w:rsidRPr="00CA0B10" w:rsidRDefault="00CA0B10" w:rsidP="00F91CF9">
      <w:pPr>
        <w:numPr>
          <w:ilvl w:val="2"/>
          <w:numId w:val="240"/>
        </w:numPr>
        <w:spacing w:before="120" w:after="0" w:line="240" w:lineRule="auto"/>
        <w:ind w:left="1276"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for concentrated grape juice—by dividing the number of litres of grape juice from which the concentrated grape juice was derived by 800.</w:t>
      </w:r>
    </w:p>
    <w:p w14:paraId="2DB1AD36" w14:textId="77777777" w:rsidR="00CA0B10" w:rsidRPr="00CA0B10" w:rsidRDefault="00CA0B10" w:rsidP="00F91CF9">
      <w:pPr>
        <w:tabs>
          <w:tab w:val="left" w:pos="142"/>
        </w:tabs>
        <w:spacing w:before="120" w:after="0" w:line="240" w:lineRule="auto"/>
        <w:ind w:left="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The definition of </w:t>
      </w:r>
      <w:r w:rsidRPr="00CA0B10">
        <w:rPr>
          <w:rFonts w:ascii="Times New Roman" w:eastAsia="Times New Roman" w:hAnsi="Times New Roman" w:cs="Times New Roman"/>
          <w:i/>
          <w:kern w:val="0"/>
          <w:lang w:eastAsia="en-AU"/>
          <w14:ligatures w14:val="none"/>
        </w:rPr>
        <w:t>fresh grape equivalent</w:t>
      </w:r>
      <w:r w:rsidRPr="00CA0B10">
        <w:rPr>
          <w:rFonts w:ascii="Times New Roman" w:eastAsia="Times New Roman" w:hAnsi="Times New Roman" w:cs="Times New Roman"/>
          <w:kern w:val="0"/>
          <w:lang w:eastAsia="en-AU"/>
          <w14:ligatures w14:val="none"/>
        </w:rPr>
        <w:t xml:space="preserve"> prescribes the method to convert dried grapes and grape juice to their fresh grape equivalent for the purpose of calculating levy.</w:t>
      </w:r>
    </w:p>
    <w:p w14:paraId="144ECCDB" w14:textId="2D97A740" w:rsidR="00CA0B10" w:rsidRPr="00CA0B10" w:rsidRDefault="00CA0B10" w:rsidP="00F91CF9">
      <w:pPr>
        <w:numPr>
          <w:ilvl w:val="0"/>
          <w:numId w:val="91"/>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color w:val="000000"/>
          <w:kern w:val="0"/>
          <w:lang w:eastAsia="en-AU"/>
          <w14:ligatures w14:val="none"/>
        </w:rPr>
        <w:t xml:space="preserve">grape </w:t>
      </w:r>
      <w:r w:rsidRPr="00CA0B10">
        <w:rPr>
          <w:rFonts w:ascii="Times New Roman" w:eastAsia="Times New Roman" w:hAnsi="Times New Roman" w:cs="Times New Roman"/>
          <w:color w:val="000000"/>
          <w:kern w:val="0"/>
          <w:lang w:eastAsia="en-AU"/>
          <w14:ligatures w14:val="none"/>
        </w:rPr>
        <w:t xml:space="preserve">is </w:t>
      </w:r>
      <w:r w:rsidRPr="00CA0B10">
        <w:rPr>
          <w:rFonts w:ascii="Times New Roman" w:eastAsia="Times New Roman" w:hAnsi="Times New Roman" w:cs="Times New Roman"/>
          <w:kern w:val="0"/>
          <w:lang w:eastAsia="en-AU"/>
          <w14:ligatures w14:val="none"/>
        </w:rPr>
        <w:t xml:space="preserve">defined in section 5 </w:t>
      </w:r>
      <w:r w:rsidR="1AAF0A6C" w:rsidRPr="00CA0B10">
        <w:rPr>
          <w:rFonts w:ascii="Times New Roman" w:eastAsia="Times New Roman" w:hAnsi="Times New Roman" w:cs="Times New Roman"/>
          <w:kern w:val="0"/>
          <w:lang w:eastAsia="en-AU"/>
          <w14:ligatures w14:val="none"/>
        </w:rPr>
        <w:t xml:space="preserve">of the Regulations </w:t>
      </w:r>
      <w:r w:rsidRPr="00CA0B10">
        <w:rPr>
          <w:rFonts w:ascii="Times New Roman" w:eastAsia="Times New Roman" w:hAnsi="Times New Roman" w:cs="Times New Roman"/>
          <w:kern w:val="0"/>
          <w:lang w:eastAsia="en-AU"/>
          <w14:ligatures w14:val="none"/>
        </w:rPr>
        <w:t>by reference to its scientific name.</w:t>
      </w:r>
    </w:p>
    <w:p w14:paraId="2E15B80A" w14:textId="70D98ED6" w:rsidR="00CA0B10" w:rsidRPr="00CA0B10" w:rsidRDefault="00CA0B10" w:rsidP="00F91CF9">
      <w:pPr>
        <w:numPr>
          <w:ilvl w:val="0"/>
          <w:numId w:val="91"/>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grape juice</w:t>
      </w:r>
      <w:r w:rsidRPr="00CA0B10">
        <w:rPr>
          <w:rFonts w:ascii="Times New Roman" w:eastAsia="Times New Roman" w:hAnsi="Times New Roman" w:cs="Times New Roman"/>
          <w:kern w:val="0"/>
          <w:lang w:eastAsia="en-AU"/>
          <w14:ligatures w14:val="none"/>
        </w:rPr>
        <w:t xml:space="preserve"> is defined in section 5 </w:t>
      </w:r>
      <w:r w:rsidR="618DDB35" w:rsidRPr="00CA0B10">
        <w:rPr>
          <w:rFonts w:ascii="Times New Roman" w:eastAsia="Times New Roman" w:hAnsi="Times New Roman" w:cs="Times New Roman"/>
          <w:kern w:val="0"/>
          <w:lang w:eastAsia="en-AU"/>
          <w14:ligatures w14:val="none"/>
        </w:rPr>
        <w:t xml:space="preserve">of the Regulations </w:t>
      </w:r>
      <w:r w:rsidRPr="00CA0B10">
        <w:rPr>
          <w:rFonts w:ascii="Times New Roman" w:eastAsia="Times New Roman" w:hAnsi="Times New Roman" w:cs="Times New Roman"/>
          <w:kern w:val="0"/>
          <w:lang w:eastAsia="en-AU"/>
          <w14:ligatures w14:val="none"/>
        </w:rPr>
        <w:t>as grape juice produced in Australia from grapes grown in Australia, whether single-strength or concentrated.</w:t>
      </w:r>
    </w:p>
    <w:p w14:paraId="1242203E" w14:textId="0C9BD421" w:rsidR="00CA0B10" w:rsidRPr="00CA0B10" w:rsidRDefault="00CA0B10" w:rsidP="00F91CF9">
      <w:pPr>
        <w:numPr>
          <w:ilvl w:val="0"/>
          <w:numId w:val="91"/>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wine-making</w:t>
      </w:r>
      <w:r w:rsidRPr="00CA0B10">
        <w:rPr>
          <w:rFonts w:ascii="Times New Roman" w:eastAsia="Times New Roman" w:hAnsi="Times New Roman" w:cs="Times New Roman"/>
          <w:kern w:val="0"/>
          <w:lang w:eastAsia="en-AU"/>
          <w14:ligatures w14:val="none"/>
        </w:rPr>
        <w:t xml:space="preserve"> is defined in subclause 69-1(2</w:t>
      </w:r>
      <w:r w:rsidR="50E94EEC" w:rsidRPr="00CA0B10">
        <w:rPr>
          <w:rFonts w:ascii="Times New Roman" w:eastAsia="Times New Roman" w:hAnsi="Times New Roman" w:cs="Times New Roman"/>
          <w:kern w:val="0"/>
          <w:lang w:eastAsia="en-AU"/>
          <w14:ligatures w14:val="none"/>
        </w:rPr>
        <w:t>)</w:t>
      </w:r>
      <w:r w:rsidR="05659DD3" w:rsidRPr="00CA0B10">
        <w:rPr>
          <w:rFonts w:ascii="Times New Roman" w:eastAsia="Times New Roman" w:hAnsi="Times New Roman" w:cs="Times New Roman"/>
          <w:kern w:val="0"/>
          <w:lang w:eastAsia="en-AU"/>
          <w14:ligatures w14:val="none"/>
        </w:rPr>
        <w:t xml:space="preserve"> </w:t>
      </w:r>
      <w:r w:rsidR="05659DD3" w:rsidRPr="60F6F039">
        <w:rPr>
          <w:rFonts w:ascii="Times New Roman" w:eastAsia="Times New Roman" w:hAnsi="Times New Roman" w:cs="Times New Roman"/>
          <w:lang w:eastAsia="en-AU"/>
        </w:rPr>
        <w:t>of Schedule 2 to the Regulations.</w:t>
      </w:r>
    </w:p>
    <w:p w14:paraId="0DDB9E61" w14:textId="32BEDB79" w:rsidR="00CA0B10" w:rsidRPr="00CA0B10" w:rsidRDefault="00CA0B10" w:rsidP="00F91CF9">
      <w:pPr>
        <w:numPr>
          <w:ilvl w:val="0"/>
          <w:numId w:val="91"/>
        </w:numPr>
        <w:spacing w:before="120" w:after="0" w:line="240" w:lineRule="auto"/>
        <w:ind w:left="426" w:hanging="426"/>
        <w:textAlignment w:val="baseline"/>
        <w:rPr>
          <w:rFonts w:ascii="Times New Roman" w:hAnsi="Times New Roman" w:cs="Aptos"/>
          <w:i/>
          <w:kern w:val="0"/>
          <w:lang w:eastAsia="en-AU"/>
        </w:rPr>
      </w:pPr>
      <w:r w:rsidRPr="00CA0B10">
        <w:rPr>
          <w:rFonts w:ascii="Times New Roman" w:eastAsia="Times New Roman" w:hAnsi="Times New Roman" w:cs="Times New Roman"/>
          <w:b/>
          <w:bCs/>
          <w:i/>
          <w:iCs/>
          <w:kern w:val="0"/>
          <w:lang w:eastAsia="en-AU"/>
          <w14:ligatures w14:val="none"/>
        </w:rPr>
        <w:t xml:space="preserve">winery </w:t>
      </w:r>
      <w:r w:rsidRPr="00CA0B10">
        <w:rPr>
          <w:rFonts w:ascii="Times New Roman" w:eastAsia="Times New Roman" w:hAnsi="Times New Roman" w:cs="Times New Roman"/>
          <w:kern w:val="0"/>
          <w:lang w:eastAsia="en-AU"/>
          <w14:ligatures w14:val="none"/>
        </w:rPr>
        <w:t>is defined in subclause 69-1(3</w:t>
      </w:r>
      <w:r w:rsidR="50E94EEC" w:rsidRPr="00CA0B10">
        <w:rPr>
          <w:rFonts w:ascii="Times New Roman" w:eastAsia="Times New Roman" w:hAnsi="Times New Roman" w:cs="Times New Roman"/>
          <w:kern w:val="0"/>
          <w:lang w:eastAsia="en-AU"/>
          <w14:ligatures w14:val="none"/>
        </w:rPr>
        <w:t>)</w:t>
      </w:r>
      <w:r w:rsidR="6122857B" w:rsidRPr="00CA0B10">
        <w:rPr>
          <w:rFonts w:ascii="Times New Roman" w:eastAsia="Times New Roman" w:hAnsi="Times New Roman" w:cs="Times New Roman"/>
          <w:kern w:val="0"/>
          <w:lang w:eastAsia="en-AU"/>
          <w14:ligatures w14:val="none"/>
        </w:rPr>
        <w:t xml:space="preserve"> of Schedule 2 to the Regulations</w:t>
      </w:r>
      <w:r w:rsidR="50E94EEC" w:rsidRPr="00CA0B10">
        <w:rPr>
          <w:rFonts w:ascii="Times New Roman" w:eastAsia="Times New Roman" w:hAnsi="Times New Roman" w:cs="Times New Roman"/>
          <w:kern w:val="0"/>
          <w:lang w:eastAsia="en-AU"/>
          <w14:ligatures w14:val="none"/>
        </w:rPr>
        <w:t>.</w:t>
      </w:r>
      <w:r w:rsidRPr="00CA0B10">
        <w:rPr>
          <w:rFonts w:ascii="Times New Roman" w:eastAsia="Times New Roman" w:hAnsi="Times New Roman" w:cs="Times New Roman"/>
          <w:kern w:val="0"/>
          <w:lang w:eastAsia="en-AU"/>
          <w14:ligatures w14:val="none"/>
        </w:rPr>
        <w:t xml:space="preserve"> </w:t>
      </w:r>
    </w:p>
    <w:p w14:paraId="3D579707" w14:textId="77777777" w:rsidR="00CA0B10" w:rsidRPr="00CA0B10" w:rsidRDefault="00CA0B10" w:rsidP="00CA0B10">
      <w:pPr>
        <w:spacing w:after="0" w:line="240" w:lineRule="auto"/>
        <w:contextualSpacing/>
        <w:textAlignment w:val="baseline"/>
        <w:rPr>
          <w:rFonts w:ascii="Times New Roman" w:eastAsia="Times New Roman" w:hAnsi="Times New Roman" w:cs="Times New Roman"/>
          <w:color w:val="000000"/>
          <w:kern w:val="0"/>
          <w:lang w:eastAsia="en-AU"/>
          <w14:ligatures w14:val="none"/>
        </w:rPr>
      </w:pPr>
    </w:p>
    <w:p w14:paraId="6449AC53" w14:textId="77777777" w:rsidR="00CA0B10" w:rsidRPr="00CA0B10" w:rsidRDefault="00CA0B10" w:rsidP="00F91CF9">
      <w:pPr>
        <w:keepNext/>
        <w:spacing w:after="0" w:line="240" w:lineRule="auto"/>
        <w:textAlignment w:val="baseline"/>
        <w:rPr>
          <w:rFonts w:ascii="Times New Roman" w:eastAsia="Times New Roman" w:hAnsi="Times New Roman" w:cs="Times New Roman"/>
          <w:color w:val="000000"/>
          <w:kern w:val="0"/>
          <w:lang w:eastAsia="en-AU"/>
          <w14:ligatures w14:val="none"/>
        </w:rPr>
      </w:pPr>
      <w:r w:rsidRPr="00CA0B10">
        <w:rPr>
          <w:rFonts w:ascii="Times New Roman" w:eastAsia="Times New Roman" w:hAnsi="Times New Roman" w:cs="Times New Roman"/>
          <w:b/>
          <w:bCs/>
          <w:kern w:val="0"/>
          <w:lang w:eastAsia="en-AU"/>
          <w14:ligatures w14:val="none"/>
        </w:rPr>
        <w:t>Clause 69-1—Imposition of wine grapes levy</w:t>
      </w:r>
    </w:p>
    <w:p w14:paraId="15359828" w14:textId="77777777" w:rsidR="00174D44" w:rsidRDefault="00174D44" w:rsidP="00F91CF9">
      <w:pPr>
        <w:keepNext/>
        <w:spacing w:after="0" w:line="240" w:lineRule="auto"/>
        <w:textAlignment w:val="baseline"/>
        <w:rPr>
          <w:rFonts w:ascii="Times New Roman" w:eastAsia="Times New Roman" w:hAnsi="Times New Roman" w:cs="Times New Roman"/>
          <w:kern w:val="0"/>
          <w:lang w:eastAsia="en-AU"/>
          <w14:ligatures w14:val="none"/>
        </w:rPr>
      </w:pPr>
    </w:p>
    <w:p w14:paraId="7964E29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 xml:space="preserve">This clause imposes levy on grapes grown in Australia and used at a winery in Australia in wine-making in three cases involving different forms of grapes. </w:t>
      </w:r>
    </w:p>
    <w:p w14:paraId="2E56818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Subclause 69-1(1) imposes a levy on:</w:t>
      </w:r>
    </w:p>
    <w:p w14:paraId="47B48989" w14:textId="77777777" w:rsidR="00CA0B10" w:rsidRPr="00CA0B10" w:rsidRDefault="00CA0B10" w:rsidP="00F91CF9">
      <w:pPr>
        <w:numPr>
          <w:ilvl w:val="0"/>
          <w:numId w:val="9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fresh grapes that are grown in Australia and used at a winery in Australia in wine-making (paragraph 69-1(1)(a)); and</w:t>
      </w:r>
    </w:p>
    <w:p w14:paraId="740D3704" w14:textId="77777777" w:rsidR="00CA0B10" w:rsidRPr="00CA0B10" w:rsidRDefault="00CA0B10" w:rsidP="00F91CF9">
      <w:pPr>
        <w:numPr>
          <w:ilvl w:val="0"/>
          <w:numId w:val="9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dried grapes, where the grapes were grown and dried in Australia and the dried grapes are used at a winery in Australia in wine-making (paragraph 69-1(1)(b)); and</w:t>
      </w:r>
    </w:p>
    <w:p w14:paraId="3A048406" w14:textId="77777777" w:rsidR="00CA0B10" w:rsidRPr="00CA0B10" w:rsidRDefault="00CA0B10" w:rsidP="00F91CF9">
      <w:pPr>
        <w:numPr>
          <w:ilvl w:val="0"/>
          <w:numId w:val="92"/>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grape juice that is used at a winery in Australia in wine-making (paragraph 69-1(1)(c)).</w:t>
      </w:r>
    </w:p>
    <w:p w14:paraId="5A499F7D"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57858EC"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This clause defines the following terms:</w:t>
      </w:r>
    </w:p>
    <w:p w14:paraId="04F83FC3" w14:textId="77777777" w:rsidR="00CA0B10" w:rsidRPr="00CA0B10" w:rsidRDefault="00CA0B10" w:rsidP="00F91CF9">
      <w:pPr>
        <w:numPr>
          <w:ilvl w:val="0"/>
          <w:numId w:val="91"/>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i/>
          <w:iCs/>
          <w:kern w:val="0"/>
          <w:lang w:eastAsia="en-AU"/>
          <w14:ligatures w14:val="none"/>
        </w:rPr>
        <w:t>wine-making</w:t>
      </w:r>
      <w:r w:rsidRPr="00CA0B10">
        <w:rPr>
          <w:rFonts w:ascii="Times New Roman" w:eastAsia="Times New Roman" w:hAnsi="Times New Roman" w:cs="Times New Roman"/>
          <w:kern w:val="0"/>
          <w:lang w:eastAsia="en-AU"/>
          <w14:ligatures w14:val="none"/>
        </w:rPr>
        <w:t xml:space="preserve"> is defined in subclause 69-1(2) as:</w:t>
      </w:r>
    </w:p>
    <w:p w14:paraId="42B2D024" w14:textId="77777777" w:rsidR="00CA0B10" w:rsidRPr="00CA0B10" w:rsidRDefault="00CA0B10" w:rsidP="00F91CF9">
      <w:pPr>
        <w:numPr>
          <w:ilvl w:val="2"/>
          <w:numId w:val="241"/>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a step in the manufacture of wine (including wine used, or intended for use, in the manufacture of brandy);</w:t>
      </w:r>
    </w:p>
    <w:p w14:paraId="60E7C6AC" w14:textId="77777777" w:rsidR="00CA0B10" w:rsidRPr="00CA0B10" w:rsidRDefault="00CA0B10" w:rsidP="00F91CF9">
      <w:pPr>
        <w:numPr>
          <w:ilvl w:val="2"/>
          <w:numId w:val="241"/>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a step in the production of grape spirit suitable for the fortifying of wine or the manufacture of brandy; or</w:t>
      </w:r>
    </w:p>
    <w:p w14:paraId="36BDAD45" w14:textId="77777777" w:rsidR="00CA0B10" w:rsidRPr="00CA0B10" w:rsidRDefault="00CA0B10" w:rsidP="00F91CF9">
      <w:pPr>
        <w:numPr>
          <w:ilvl w:val="2"/>
          <w:numId w:val="241"/>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addition of single strength grape juice or concentrated grape juice to wine,</w:t>
      </w:r>
    </w:p>
    <w:p w14:paraId="25AD026A" w14:textId="77777777" w:rsidR="00CA0B10" w:rsidRPr="00CA0B10" w:rsidRDefault="00CA0B10" w:rsidP="00F91CF9">
      <w:pPr>
        <w:spacing w:before="120" w:after="0" w:line="240" w:lineRule="auto"/>
        <w:ind w:left="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but does not include the extraction of juice from grapes or the concentration of grape juice.</w:t>
      </w:r>
    </w:p>
    <w:p w14:paraId="794267E2" w14:textId="77777777" w:rsidR="00CA0B10" w:rsidRPr="00CA0B10" w:rsidRDefault="00CA0B10" w:rsidP="00F91CF9">
      <w:pPr>
        <w:numPr>
          <w:ilvl w:val="0"/>
          <w:numId w:val="91"/>
        </w:numPr>
        <w:spacing w:before="120" w:after="0" w:line="240" w:lineRule="auto"/>
        <w:ind w:left="426" w:hanging="426"/>
        <w:textAlignment w:val="baseline"/>
        <w:rPr>
          <w:rFonts w:ascii="Times New Roman" w:eastAsia="Times New Roman" w:hAnsi="Times New Roman" w:cs="Times New Roman"/>
          <w:i/>
          <w:iCs/>
          <w:kern w:val="0"/>
          <w:lang w:eastAsia="en-AU"/>
          <w14:ligatures w14:val="none"/>
        </w:rPr>
      </w:pPr>
      <w:r w:rsidRPr="00CA0B10">
        <w:rPr>
          <w:rFonts w:ascii="Times New Roman" w:eastAsia="Times New Roman" w:hAnsi="Times New Roman" w:cs="Times New Roman"/>
          <w:b/>
          <w:bCs/>
          <w:i/>
          <w:iCs/>
          <w:kern w:val="0"/>
          <w:lang w:eastAsia="en-AU"/>
          <w14:ligatures w14:val="none"/>
        </w:rPr>
        <w:t xml:space="preserve">winery </w:t>
      </w:r>
      <w:r w:rsidRPr="00CA0B10">
        <w:rPr>
          <w:rFonts w:ascii="Times New Roman" w:eastAsia="Times New Roman" w:hAnsi="Times New Roman" w:cs="Times New Roman"/>
          <w:kern w:val="0"/>
          <w:lang w:eastAsia="en-AU"/>
          <w14:ligatures w14:val="none"/>
        </w:rPr>
        <w:t>is defined in subclause 69-1(3). Premises are a winery in a financial year if the sum of the following during the financial year, or during either of the last 2 financial years, is at least 5 tonnes:</w:t>
      </w:r>
    </w:p>
    <w:p w14:paraId="03983EF8" w14:textId="77777777" w:rsidR="00CA0B10" w:rsidRPr="00CA0B10" w:rsidRDefault="00CA0B10" w:rsidP="00F91CF9">
      <w:pPr>
        <w:numPr>
          <w:ilvl w:val="2"/>
          <w:numId w:val="242"/>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total quantity of fresh grapes used in wine-making at the premises;</w:t>
      </w:r>
    </w:p>
    <w:p w14:paraId="02B458EF" w14:textId="77777777" w:rsidR="00CA0B10" w:rsidRPr="00CA0B10" w:rsidRDefault="00CA0B10" w:rsidP="00F91CF9">
      <w:pPr>
        <w:numPr>
          <w:ilvl w:val="2"/>
          <w:numId w:val="242"/>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fresh grape equivalent of dried grapes used in wine-making at the premises; and</w:t>
      </w:r>
    </w:p>
    <w:p w14:paraId="5BC47C13" w14:textId="77777777" w:rsidR="00CA0B10" w:rsidRPr="00CA0B10" w:rsidRDefault="00CA0B10" w:rsidP="00F91CF9">
      <w:pPr>
        <w:numPr>
          <w:ilvl w:val="2"/>
          <w:numId w:val="242"/>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fresh grape equivalent of grape juice used in wine-making at the premises.</w:t>
      </w:r>
    </w:p>
    <w:p w14:paraId="1BD8C80A" w14:textId="12F934DC" w:rsidR="00CA0B10" w:rsidRPr="00CA0B10" w:rsidRDefault="00CA0B10" w:rsidP="00F91CF9">
      <w:pPr>
        <w:spacing w:before="120" w:after="0" w:line="240" w:lineRule="auto"/>
        <w:ind w:left="360"/>
        <w:textAlignment w:val="baseline"/>
        <w:rPr>
          <w:rFonts w:ascii="Times New Roman" w:eastAsia="Times New Roman" w:hAnsi="Times New Roman" w:cs="Times New Roman"/>
          <w:kern w:val="0"/>
          <w:lang w:eastAsia="en-AU"/>
          <w14:ligatures w14:val="none"/>
        </w:rPr>
      </w:pPr>
      <w:r w:rsidRPr="437D8578">
        <w:rPr>
          <w:rFonts w:ascii="Times New Roman" w:eastAsia="Times New Roman" w:hAnsi="Times New Roman" w:cs="Times New Roman"/>
          <w:color w:val="000000"/>
          <w:kern w:val="0"/>
          <w:lang w:eastAsia="en-AU"/>
          <w14:ligatures w14:val="none"/>
        </w:rPr>
        <w:t xml:space="preserve">The definition of </w:t>
      </w:r>
      <w:r w:rsidRPr="005D6D85">
        <w:rPr>
          <w:rFonts w:ascii="Times New Roman" w:eastAsia="Times New Roman" w:hAnsi="Times New Roman" w:cs="Times New Roman"/>
          <w:b/>
          <w:bCs/>
          <w:i/>
          <w:color w:val="000000"/>
          <w:kern w:val="0"/>
          <w:lang w:eastAsia="en-AU"/>
          <w14:ligatures w14:val="none"/>
        </w:rPr>
        <w:t>winery</w:t>
      </w:r>
      <w:r w:rsidRPr="437D8578">
        <w:rPr>
          <w:rFonts w:ascii="Times New Roman" w:eastAsia="Times New Roman" w:hAnsi="Times New Roman" w:cs="Times New Roman"/>
          <w:i/>
          <w:color w:val="000000"/>
          <w:kern w:val="0"/>
          <w:lang w:eastAsia="en-AU"/>
          <w14:ligatures w14:val="none"/>
        </w:rPr>
        <w:t xml:space="preserve"> </w:t>
      </w:r>
      <w:r w:rsidRPr="437D8578">
        <w:rPr>
          <w:rFonts w:ascii="Times New Roman" w:eastAsia="Times New Roman" w:hAnsi="Times New Roman" w:cs="Times New Roman"/>
          <w:color w:val="000000"/>
          <w:kern w:val="0"/>
          <w:lang w:eastAsia="en-AU"/>
          <w14:ligatures w14:val="none"/>
        </w:rPr>
        <w:t>prescribes a premises that meets or exceeds a threshold total amount of fresh grapes and fresh grape equivalent of dried grapes and grape juice used in wine-making during a specified period.</w:t>
      </w:r>
      <w:r w:rsidRPr="437D8578">
        <w:rPr>
          <w:rFonts w:ascii="Times New Roman" w:eastAsia="Times New Roman" w:hAnsi="Times New Roman" w:cs="Times New Roman"/>
          <w:kern w:val="0"/>
          <w:lang w:eastAsia="en-AU"/>
          <w14:ligatures w14:val="none"/>
        </w:rPr>
        <w:t xml:space="preserve"> This supports the efficient and cost</w:t>
      </w:r>
      <w:r w:rsidR="00B81D0C">
        <w:rPr>
          <w:rFonts w:ascii="Times New Roman" w:eastAsia="Times New Roman" w:hAnsi="Times New Roman" w:cs="Times New Roman"/>
          <w:kern w:val="0"/>
          <w:lang w:eastAsia="en-AU"/>
          <w14:ligatures w14:val="none"/>
        </w:rPr>
        <w:t>-</w:t>
      </w:r>
      <w:r w:rsidRPr="437D8578">
        <w:rPr>
          <w:rFonts w:ascii="Times New Roman" w:eastAsia="Times New Roman" w:hAnsi="Times New Roman" w:cs="Times New Roman"/>
          <w:kern w:val="0"/>
          <w:lang w:eastAsia="en-AU"/>
          <w14:ligatures w14:val="none"/>
        </w:rPr>
        <w:t xml:space="preserve">effective collection of levy by excluding fresh grapes, dried grapes or grape juice from levy if they are used in wine-making at a premises that does not meet a threshold usage amount </w:t>
      </w:r>
      <w:r w:rsidR="5E40690D" w:rsidRPr="437D8578">
        <w:rPr>
          <w:rFonts w:ascii="Times New Roman" w:eastAsia="Times New Roman" w:hAnsi="Times New Roman" w:cs="Times New Roman"/>
          <w:kern w:val="0"/>
          <w:lang w:eastAsia="en-AU"/>
          <w14:ligatures w14:val="none"/>
        </w:rPr>
        <w:t xml:space="preserve">previously </w:t>
      </w:r>
      <w:r w:rsidRPr="437D8578">
        <w:rPr>
          <w:rFonts w:ascii="Times New Roman" w:eastAsia="Times New Roman" w:hAnsi="Times New Roman" w:cs="Times New Roman"/>
          <w:kern w:val="0"/>
          <w:lang w:eastAsia="en-AU"/>
          <w14:ligatures w14:val="none"/>
        </w:rPr>
        <w:t xml:space="preserve">set following consultation with industry. </w:t>
      </w:r>
    </w:p>
    <w:p w14:paraId="667ED7A9"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2B2458C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t>Clause 69-2—Rate of the levy</w:t>
      </w:r>
    </w:p>
    <w:p w14:paraId="03373A08" w14:textId="77777777" w:rsidR="00174D44" w:rsidRDefault="00174D44" w:rsidP="00CA0B10">
      <w:pPr>
        <w:spacing w:after="0" w:line="240" w:lineRule="auto"/>
        <w:textAlignment w:val="baseline"/>
        <w:rPr>
          <w:rFonts w:ascii="Times New Roman" w:eastAsia="Times New Roman" w:hAnsi="Times New Roman" w:cs="Times New Roman"/>
          <w:kern w:val="0"/>
          <w:szCs w:val="22"/>
          <w:lang w:eastAsia="en-AU"/>
          <w14:ligatures w14:val="none"/>
        </w:rPr>
      </w:pPr>
    </w:p>
    <w:p w14:paraId="2C6F3AE4" w14:textId="55B4DFE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 xml:space="preserve">Subclause 69-2(1) prescribes the wine grapes levy rate in three cases: for fresh grapes, for dried grapes, and for grape juice. The rate is expressed in terms of fresh grapes or a fresh grape equivalent to adjust for the relevant case, including differences in the weight and moisture contents of dried grapes and grape juice. </w:t>
      </w:r>
    </w:p>
    <w:p w14:paraId="4232F9D2" w14:textId="77777777" w:rsidR="00CA0B10" w:rsidRPr="00CA0B10" w:rsidRDefault="00CA0B10" w:rsidP="00CA0B10">
      <w:pPr>
        <w:spacing w:after="0" w:line="240" w:lineRule="auto"/>
        <w:rPr>
          <w:rFonts w:ascii="Times New Roman" w:eastAsia="Times New Roman" w:hAnsi="Times New Roman" w:cs="Times New Roman"/>
          <w:kern w:val="0"/>
          <w:lang w:eastAsia="en-AU"/>
        </w:rPr>
      </w:pPr>
    </w:p>
    <w:p w14:paraId="38A6C196" w14:textId="77777777" w:rsidR="00CA0B10" w:rsidRPr="00CA0B10" w:rsidRDefault="00CA0B10" w:rsidP="00CA0B10">
      <w:pPr>
        <w:spacing w:after="0" w:line="240" w:lineRule="auto"/>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Each item of the table prescribes four components for each case:</w:t>
      </w:r>
    </w:p>
    <w:p w14:paraId="705D583A" w14:textId="77777777" w:rsidR="00CA0B10" w:rsidRPr="00CA0B10" w:rsidRDefault="00CA0B10" w:rsidP="00F91CF9">
      <w:pPr>
        <w:numPr>
          <w:ilvl w:val="0"/>
          <w:numId w:val="93"/>
        </w:numPr>
        <w:spacing w:before="120" w:after="0" w:line="240" w:lineRule="auto"/>
        <w:ind w:left="425"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marketing component;</w:t>
      </w:r>
    </w:p>
    <w:p w14:paraId="480EA6E0" w14:textId="77777777" w:rsidR="00CA0B10" w:rsidRPr="00CA0B10" w:rsidRDefault="00CA0B10" w:rsidP="00F91CF9">
      <w:pPr>
        <w:numPr>
          <w:ilvl w:val="0"/>
          <w:numId w:val="93"/>
        </w:numPr>
        <w:spacing w:before="120" w:after="0" w:line="240" w:lineRule="auto"/>
        <w:ind w:left="426" w:hanging="426"/>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research and development component; </w:t>
      </w:r>
    </w:p>
    <w:p w14:paraId="7524B850" w14:textId="77777777" w:rsidR="00CA0B10" w:rsidRPr="00CA0B10" w:rsidRDefault="00CA0B10" w:rsidP="00F91CF9">
      <w:pPr>
        <w:numPr>
          <w:ilvl w:val="0"/>
          <w:numId w:val="93"/>
        </w:numPr>
        <w:spacing w:before="120" w:after="0" w:line="240" w:lineRule="auto"/>
        <w:ind w:left="426" w:hanging="426"/>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biosecurity activity component; and</w:t>
      </w:r>
    </w:p>
    <w:p w14:paraId="1CBFC635" w14:textId="77777777" w:rsidR="00CA0B10" w:rsidRPr="00CA0B10" w:rsidRDefault="00CA0B10" w:rsidP="00F91CF9">
      <w:pPr>
        <w:numPr>
          <w:ilvl w:val="0"/>
          <w:numId w:val="93"/>
        </w:numPr>
        <w:spacing w:before="120" w:after="0" w:line="240" w:lineRule="auto"/>
        <w:ind w:left="426" w:hanging="426"/>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biosecurity response component.</w:t>
      </w:r>
    </w:p>
    <w:p w14:paraId="04239D86" w14:textId="77777777" w:rsidR="00CA0B10" w:rsidRPr="00CA0B10" w:rsidRDefault="00CA0B10" w:rsidP="00F91CF9">
      <w:pPr>
        <w:spacing w:before="120"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The wine grapes levy rate is worked out in each case by adding together the four components.</w:t>
      </w:r>
    </w:p>
    <w:p w14:paraId="655ECEFB"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013760F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Item 1 of the table in subclause 69-2(1) applies to the fresh grapes case. The marketing component amount is worked out under subsection 69-2(2). The rate of each of the other components is worked out as a specified amount per tonne of fresh grapes.</w:t>
      </w:r>
    </w:p>
    <w:p w14:paraId="448F4E73"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48C17B81" w14:textId="73A88E32"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Item 2 of the table applies to the dried grapes case. The marketing component amount is worked out under subclause 69-2(3). The rate of each of the other components is a specified amount per tonne of the fresh grape equivalent of the dried grapes.</w:t>
      </w:r>
    </w:p>
    <w:p w14:paraId="41ABCE1E"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70F2EF6"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Item 3 of the table applies to the grape juice case. The marketing component amount is worked out under subclause 69-2(4). The rate of each of the other components is worked out as a specified amount per tonne of the fresh grape equivalent of the grape juice.</w:t>
      </w:r>
    </w:p>
    <w:p w14:paraId="1C8979F2"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61180603"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Each biosecurity response component is set to nil to allow for a quick activation, by increasing the component amount, in the event of a relevant biosecurity response. This provides certainty for the industry and the Commonwealth that a biosecurity component can be raised to facilitate a payment (including repayment) mechanism if required.</w:t>
      </w:r>
    </w:p>
    <w:p w14:paraId="71AB9DC5"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5FD071FF"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kern w:val="0"/>
          <w:lang w:eastAsia="en-AU"/>
          <w14:ligatures w14:val="none"/>
        </w:rPr>
        <w:t>Subclauses 69-2(2), 69-2(3) and 69-2(4) set out in tables how to work out the amount of the marketing component of the wine grapes levy for each of the fresh grapes, dried grapes, and grape juice cases. Each table sets out different amounts per tonne for different quantities of fresh grapes, or the fresh grape equivalent of the dried grapes or grape juice respectively.</w:t>
      </w:r>
    </w:p>
    <w:p w14:paraId="5AB21EF9"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p>
    <w:p w14:paraId="7E5B2067" w14:textId="77777777" w:rsidR="00CA0B10" w:rsidRPr="00CA0B10" w:rsidRDefault="00CA0B10" w:rsidP="00CA0B10">
      <w:pPr>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Times New Roman" w:hAnsi="Times New Roman" w:cs="Times New Roman"/>
          <w:b/>
          <w:bCs/>
          <w:kern w:val="0"/>
          <w:lang w:eastAsia="en-AU"/>
          <w14:ligatures w14:val="none"/>
        </w:rPr>
        <w:t>Clause 69-3—Levy payer</w:t>
      </w:r>
    </w:p>
    <w:p w14:paraId="28A8AB24" w14:textId="77777777" w:rsidR="00174D44" w:rsidRDefault="00174D44" w:rsidP="00CA0B10">
      <w:pPr>
        <w:spacing w:after="0" w:line="240" w:lineRule="auto"/>
        <w:rPr>
          <w:rFonts w:ascii="Times New Roman" w:eastAsia="Times New Roman" w:hAnsi="Times New Roman" w:cs="Times New Roman"/>
          <w:kern w:val="0"/>
          <w:szCs w:val="22"/>
          <w:lang w:eastAsia="en-AU"/>
          <w14:ligatures w14:val="none"/>
        </w:rPr>
      </w:pPr>
    </w:p>
    <w:p w14:paraId="08F7097B" w14:textId="77777777" w:rsidR="00CA0B10" w:rsidRPr="00CA0B10" w:rsidRDefault="00CA0B10" w:rsidP="00CA0B10">
      <w:pPr>
        <w:spacing w:after="0" w:line="240" w:lineRule="auto"/>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This clause provides that the person who owns the fresh or dried grapes, or the grape juice, when they begin to be used for wine-making at a winery is liable to pay the wine grapes levy.</w:t>
      </w:r>
    </w:p>
    <w:p w14:paraId="0833631E" w14:textId="77777777" w:rsidR="00CA0B10" w:rsidRPr="00CA0B10" w:rsidRDefault="00CA0B10" w:rsidP="00CA0B10">
      <w:pPr>
        <w:spacing w:after="0" w:line="240" w:lineRule="auto"/>
        <w:rPr>
          <w:rFonts w:ascii="Times New Roman" w:eastAsia="Times New Roman" w:hAnsi="Times New Roman" w:cs="Times New Roman"/>
          <w:kern w:val="0"/>
          <w:szCs w:val="22"/>
          <w:lang w:eastAsia="en-AU"/>
          <w14:ligatures w14:val="none"/>
        </w:rPr>
      </w:pPr>
    </w:p>
    <w:p w14:paraId="366E288D" w14:textId="77777777" w:rsidR="00CA0B10" w:rsidRPr="00CA0B10" w:rsidRDefault="00CA0B10" w:rsidP="006F285D">
      <w:pPr>
        <w:keepNext/>
        <w:keepLines/>
        <w:spacing w:after="0" w:line="240" w:lineRule="auto"/>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b/>
          <w:kern w:val="0"/>
          <w:szCs w:val="22"/>
          <w:lang w:eastAsia="en-AU"/>
          <w14:ligatures w14:val="none"/>
        </w:rPr>
        <w:t>Clause 69-4—Application provisions</w:t>
      </w:r>
    </w:p>
    <w:p w14:paraId="04BBC247" w14:textId="77777777" w:rsidR="00174D44" w:rsidRDefault="00174D44" w:rsidP="006F285D">
      <w:pPr>
        <w:keepNext/>
        <w:keepLines/>
        <w:spacing w:after="0" w:line="240" w:lineRule="auto"/>
        <w:textAlignment w:val="baseline"/>
        <w:rPr>
          <w:rFonts w:ascii="Times New Roman" w:eastAsia="Times New Roman" w:hAnsi="Times New Roman" w:cs="Times New Roman"/>
          <w:kern w:val="0"/>
          <w:szCs w:val="22"/>
          <w:lang w:eastAsia="en-AU"/>
          <w14:ligatures w14:val="none"/>
        </w:rPr>
      </w:pPr>
    </w:p>
    <w:p w14:paraId="3B167AF8" w14:textId="2C9E00D7" w:rsidR="00CA0B10" w:rsidRPr="00CA0B10" w:rsidRDefault="00CA0B10" w:rsidP="006F285D">
      <w:pPr>
        <w:keepNext/>
        <w:keepLines/>
        <w:spacing w:after="0" w:line="240" w:lineRule="auto"/>
        <w:textAlignment w:val="baseline"/>
        <w:rPr>
          <w:rFonts w:ascii="Times New Roman" w:eastAsia="Times New Roman" w:hAnsi="Times New Roman" w:cs="Times New Roman"/>
          <w:kern w:val="0"/>
          <w:lang w:eastAsia="en-AU"/>
          <w14:ligatures w14:val="none"/>
        </w:rPr>
      </w:pPr>
      <w:r w:rsidRPr="60F6F039">
        <w:rPr>
          <w:rFonts w:ascii="Times New Roman" w:eastAsia="Times New Roman" w:hAnsi="Times New Roman" w:cs="Times New Roman"/>
          <w:kern w:val="0"/>
          <w:lang w:eastAsia="en-AU"/>
          <w14:ligatures w14:val="none"/>
        </w:rPr>
        <w:t xml:space="preserve">Subclause 69-4(1) provides that paragraph 69-1(1)(a) applies </w:t>
      </w:r>
      <w:r w:rsidR="009C265D">
        <w:rPr>
          <w:rFonts w:ascii="Times New Roman" w:eastAsia="Times New Roman" w:hAnsi="Times New Roman" w:cs="Times New Roman"/>
          <w:kern w:val="0"/>
          <w:lang w:eastAsia="en-AU"/>
          <w14:ligatures w14:val="none"/>
        </w:rPr>
        <w:t xml:space="preserve">in relation </w:t>
      </w:r>
      <w:r w:rsidRPr="60F6F039">
        <w:rPr>
          <w:rFonts w:ascii="Times New Roman" w:eastAsia="Times New Roman" w:hAnsi="Times New Roman" w:cs="Times New Roman"/>
          <w:kern w:val="0"/>
          <w:lang w:eastAsia="en-AU"/>
          <w14:ligatures w14:val="none"/>
        </w:rPr>
        <w:t>to fresh grapes</w:t>
      </w:r>
      <w:r w:rsidR="009C265D">
        <w:rPr>
          <w:rFonts w:ascii="Times New Roman" w:eastAsia="Times New Roman" w:hAnsi="Times New Roman" w:cs="Times New Roman"/>
          <w:kern w:val="0"/>
          <w:lang w:eastAsia="en-AU"/>
          <w14:ligatures w14:val="none"/>
        </w:rPr>
        <w:t xml:space="preserve"> </w:t>
      </w:r>
      <w:r w:rsidR="009C265D">
        <w:rPr>
          <w:rFonts w:ascii="Times New Roman" w:eastAsia="Times New Roman" w:hAnsi="Times New Roman" w:cs="Times New Roman"/>
          <w:kern w:val="0"/>
          <w:lang w:eastAsia="en-AU"/>
        </w:rPr>
        <w:t>that are</w:t>
      </w:r>
      <w:r w:rsidRPr="60F6F039">
        <w:rPr>
          <w:rFonts w:ascii="Times New Roman" w:eastAsia="Times New Roman" w:hAnsi="Times New Roman" w:cs="Times New Roman"/>
          <w:kern w:val="0"/>
          <w:lang w:eastAsia="en-AU"/>
          <w14:ligatures w14:val="none"/>
        </w:rPr>
        <w:t xml:space="preserve"> used at a winery on or after 1 July 2025</w:t>
      </w:r>
      <w:r w:rsidR="26CB3A54" w:rsidRPr="60F6F039">
        <w:rPr>
          <w:rFonts w:ascii="Times New Roman" w:eastAsia="Times New Roman" w:hAnsi="Times New Roman" w:cs="Times New Roman"/>
          <w:kern w:val="0"/>
          <w:lang w:eastAsia="en-AU"/>
          <w14:ligatures w14:val="none"/>
        </w:rPr>
        <w:t xml:space="preserve">, </w:t>
      </w:r>
      <w:r w:rsidR="26CB3A54" w:rsidRPr="60F6F039">
        <w:rPr>
          <w:rFonts w:ascii="Times New Roman" w:eastAsia="Times New Roman" w:hAnsi="Times New Roman" w:cs="Times New Roman"/>
          <w:sz w:val="22"/>
          <w:szCs w:val="22"/>
        </w:rPr>
        <w:t>w</w:t>
      </w:r>
      <w:r w:rsidR="26CB3A54" w:rsidRPr="00251C20">
        <w:rPr>
          <w:rFonts w:ascii="Times New Roman" w:eastAsia="Times New Roman" w:hAnsi="Times New Roman" w:cs="Times New Roman"/>
        </w:rPr>
        <w:t>hether the grapes are grown before,</w:t>
      </w:r>
      <w:r w:rsidR="26CB3A54" w:rsidRPr="60F6F039">
        <w:rPr>
          <w:rFonts w:ascii="Times New Roman" w:eastAsia="Times New Roman" w:hAnsi="Times New Roman" w:cs="Times New Roman"/>
        </w:rPr>
        <w:t xml:space="preserve"> </w:t>
      </w:r>
      <w:r w:rsidR="26CB3A54" w:rsidRPr="00251C20">
        <w:rPr>
          <w:rFonts w:ascii="Times New Roman" w:eastAsia="Times New Roman" w:hAnsi="Times New Roman" w:cs="Times New Roman"/>
        </w:rPr>
        <w:t>on or after that day.</w:t>
      </w:r>
    </w:p>
    <w:p w14:paraId="477C6222" w14:textId="551F9F5C" w:rsidR="00CA0B10" w:rsidRPr="00251C20" w:rsidRDefault="00CA0B10" w:rsidP="00251C20">
      <w:pPr>
        <w:spacing w:before="240" w:after="0" w:line="240" w:lineRule="auto"/>
        <w:textAlignment w:val="baseline"/>
        <w:rPr>
          <w:rFonts w:ascii="Times New Roman" w:eastAsia="Times New Roman" w:hAnsi="Times New Roman" w:cs="Times New Roman"/>
        </w:rPr>
      </w:pPr>
      <w:r w:rsidRPr="001B6125">
        <w:rPr>
          <w:rFonts w:ascii="Times New Roman" w:eastAsia="Times New Roman" w:hAnsi="Times New Roman" w:cs="Times New Roman"/>
          <w:kern w:val="0"/>
          <w:lang w:eastAsia="en-AU"/>
          <w14:ligatures w14:val="none"/>
        </w:rPr>
        <w:t>Subclause 69-4(2) provides that paragraph 69-1(1)(b) applies</w:t>
      </w:r>
      <w:r w:rsidR="009C265D" w:rsidRPr="009C265D">
        <w:rPr>
          <w:rFonts w:ascii="Times New Roman" w:eastAsia="Times New Roman" w:hAnsi="Times New Roman" w:cs="Times New Roman"/>
          <w:kern w:val="0"/>
          <w:lang w:eastAsia="en-AU"/>
          <w14:ligatures w14:val="none"/>
        </w:rPr>
        <w:t xml:space="preserve"> </w:t>
      </w:r>
      <w:r w:rsidR="009C265D">
        <w:rPr>
          <w:rFonts w:ascii="Times New Roman" w:eastAsia="Times New Roman" w:hAnsi="Times New Roman" w:cs="Times New Roman"/>
          <w:kern w:val="0"/>
          <w:lang w:eastAsia="en-AU"/>
          <w14:ligatures w14:val="none"/>
        </w:rPr>
        <w:t>in relation</w:t>
      </w:r>
      <w:r w:rsidRPr="001B6125">
        <w:rPr>
          <w:rFonts w:ascii="Times New Roman" w:eastAsia="Times New Roman" w:hAnsi="Times New Roman" w:cs="Times New Roman"/>
          <w:kern w:val="0"/>
          <w:lang w:eastAsia="en-AU"/>
          <w14:ligatures w14:val="none"/>
        </w:rPr>
        <w:t xml:space="preserve"> to dried grapes </w:t>
      </w:r>
      <w:r w:rsidR="009C265D">
        <w:rPr>
          <w:rFonts w:ascii="Times New Roman" w:eastAsia="Times New Roman" w:hAnsi="Times New Roman" w:cs="Times New Roman"/>
          <w:kern w:val="0"/>
          <w:lang w:eastAsia="en-AU"/>
        </w:rPr>
        <w:t xml:space="preserve">that are </w:t>
      </w:r>
      <w:r w:rsidRPr="001B6125">
        <w:rPr>
          <w:rFonts w:ascii="Times New Roman" w:eastAsia="Times New Roman" w:hAnsi="Times New Roman" w:cs="Times New Roman"/>
          <w:kern w:val="0"/>
          <w:lang w:eastAsia="en-AU"/>
          <w14:ligatures w14:val="none"/>
        </w:rPr>
        <w:t>used at a winery on or after 1 July 2025</w:t>
      </w:r>
      <w:r w:rsidR="1DF2F1BD" w:rsidRPr="00251C20">
        <w:rPr>
          <w:rFonts w:ascii="Times New Roman" w:eastAsia="Times New Roman" w:hAnsi="Times New Roman" w:cs="Times New Roman"/>
          <w:kern w:val="0"/>
          <w:lang w:eastAsia="en-AU"/>
          <w14:ligatures w14:val="none"/>
        </w:rPr>
        <w:t xml:space="preserve">, </w:t>
      </w:r>
      <w:r w:rsidR="1DF2F1BD" w:rsidRPr="00251C20">
        <w:rPr>
          <w:rFonts w:ascii="Times New Roman" w:eastAsia="Times New Roman" w:hAnsi="Times New Roman" w:cs="Times New Roman"/>
        </w:rPr>
        <w:t>whether the grapes are grown or dried before, on or after that day.</w:t>
      </w:r>
    </w:p>
    <w:p w14:paraId="76007503" w14:textId="3111BA25" w:rsidR="00CA0B10" w:rsidRDefault="00CA0B10" w:rsidP="000408A0">
      <w:pPr>
        <w:spacing w:before="180" w:after="0" w:line="240" w:lineRule="auto"/>
        <w:textAlignment w:val="baseline"/>
        <w:rPr>
          <w:rFonts w:ascii="Times New Roman" w:eastAsia="Times New Roman" w:hAnsi="Times New Roman" w:cs="Times New Roman"/>
        </w:rPr>
      </w:pPr>
      <w:r w:rsidRPr="001B6125">
        <w:rPr>
          <w:rFonts w:ascii="Times New Roman" w:eastAsia="Times New Roman" w:hAnsi="Times New Roman" w:cs="Times New Roman"/>
          <w:kern w:val="0"/>
          <w:lang w:eastAsia="en-AU"/>
          <w14:ligatures w14:val="none"/>
        </w:rPr>
        <w:t xml:space="preserve">Subclause 69-4(3) provides that paragraph 69-1(1)(c) applies </w:t>
      </w:r>
      <w:r w:rsidR="009C265D">
        <w:rPr>
          <w:rFonts w:ascii="Times New Roman" w:eastAsia="Times New Roman" w:hAnsi="Times New Roman" w:cs="Times New Roman"/>
          <w:kern w:val="0"/>
          <w:lang w:eastAsia="en-AU"/>
          <w14:ligatures w14:val="none"/>
        </w:rPr>
        <w:t xml:space="preserve">in relation </w:t>
      </w:r>
      <w:r w:rsidRPr="001B6125">
        <w:rPr>
          <w:rFonts w:ascii="Times New Roman" w:eastAsia="Times New Roman" w:hAnsi="Times New Roman" w:cs="Times New Roman"/>
          <w:kern w:val="0"/>
          <w:lang w:eastAsia="en-AU"/>
          <w14:ligatures w14:val="none"/>
        </w:rPr>
        <w:t xml:space="preserve">to grape juice </w:t>
      </w:r>
      <w:r w:rsidR="009C265D">
        <w:rPr>
          <w:rFonts w:ascii="Times New Roman" w:eastAsia="Times New Roman" w:hAnsi="Times New Roman" w:cs="Times New Roman"/>
          <w:kern w:val="0"/>
          <w:lang w:eastAsia="en-AU"/>
        </w:rPr>
        <w:t xml:space="preserve">that is </w:t>
      </w:r>
      <w:r w:rsidRPr="001B6125">
        <w:rPr>
          <w:rFonts w:ascii="Times New Roman" w:eastAsia="Times New Roman" w:hAnsi="Times New Roman" w:cs="Times New Roman"/>
          <w:kern w:val="0"/>
          <w:lang w:eastAsia="en-AU"/>
          <w14:ligatures w14:val="none"/>
        </w:rPr>
        <w:t>used at a winery on or after 1 July 2025</w:t>
      </w:r>
      <w:r w:rsidR="609566DC" w:rsidRPr="00251C20">
        <w:rPr>
          <w:rFonts w:ascii="Times New Roman" w:eastAsia="Times New Roman" w:hAnsi="Times New Roman" w:cs="Times New Roman"/>
          <w:kern w:val="0"/>
          <w:lang w:eastAsia="en-AU"/>
          <w14:ligatures w14:val="none"/>
        </w:rPr>
        <w:t xml:space="preserve">, </w:t>
      </w:r>
      <w:r w:rsidR="609566DC" w:rsidRPr="00251C20">
        <w:rPr>
          <w:rFonts w:ascii="Times New Roman" w:eastAsia="Times New Roman" w:hAnsi="Times New Roman" w:cs="Times New Roman"/>
        </w:rPr>
        <w:t>whether the grape juice is produced before, on or after that day.</w:t>
      </w:r>
    </w:p>
    <w:p w14:paraId="0CD68FCB" w14:textId="77777777" w:rsidR="000408A0" w:rsidRPr="00CA0B10" w:rsidRDefault="000408A0" w:rsidP="000408A0">
      <w:pPr>
        <w:keepNext/>
        <w:keepLines/>
        <w:spacing w:after="0" w:line="240" w:lineRule="auto"/>
        <w:textAlignment w:val="baseline"/>
        <w:rPr>
          <w:rFonts w:ascii="Times New Roman" w:eastAsiaTheme="majorEastAsia" w:hAnsi="Times New Roman" w:cs="Times New Roman"/>
          <w:b/>
          <w:kern w:val="0"/>
        </w:rPr>
      </w:pPr>
    </w:p>
    <w:p w14:paraId="0A95E2EA" w14:textId="77777777" w:rsidR="00CA0B10" w:rsidRPr="00251C20" w:rsidRDefault="00CA0B10" w:rsidP="00D3198F">
      <w:pPr>
        <w:keepNext/>
        <w:keepLines/>
        <w:spacing w:after="0" w:line="240" w:lineRule="auto"/>
        <w:outlineLvl w:val="0"/>
        <w:rPr>
          <w:rFonts w:ascii="Times New Roman" w:eastAsiaTheme="majorEastAsia" w:hAnsi="Times New Roman" w:cs="Times New Roman"/>
          <w:b/>
          <w:kern w:val="0"/>
          <w:sz w:val="32"/>
          <w:szCs w:val="32"/>
        </w:rPr>
      </w:pPr>
      <w:bookmarkStart w:id="220" w:name="_Toc178245342"/>
      <w:bookmarkStart w:id="221" w:name="_Toc177028524"/>
      <w:r w:rsidRPr="00251C20">
        <w:rPr>
          <w:rFonts w:ascii="Times New Roman" w:eastAsiaTheme="majorEastAsia" w:hAnsi="Times New Roman" w:cs="Times New Roman"/>
          <w:b/>
          <w:kern w:val="0"/>
          <w:sz w:val="32"/>
          <w:szCs w:val="48"/>
        </w:rPr>
        <w:t>Part 2-5</w:t>
      </w:r>
      <w:r w:rsidRPr="00251C20">
        <w:rPr>
          <w:rFonts w:ascii="Times New Roman" w:eastAsia="Times New Roman" w:hAnsi="Times New Roman" w:cs="Times New Roman"/>
          <w:b/>
          <w:kern w:val="0"/>
          <w:sz w:val="32"/>
          <w:szCs w:val="32"/>
          <w:lang w:eastAsia="ja-JP"/>
          <w14:ligatures w14:val="none"/>
        </w:rPr>
        <w:t>—</w:t>
      </w:r>
      <w:r w:rsidRPr="00251C20">
        <w:rPr>
          <w:rFonts w:ascii="Times New Roman" w:eastAsiaTheme="majorEastAsia" w:hAnsi="Times New Roman" w:cs="Times New Roman"/>
          <w:b/>
          <w:kern w:val="0"/>
          <w:sz w:val="32"/>
          <w:szCs w:val="48"/>
        </w:rPr>
        <w:t>Other plants and plant products</w:t>
      </w:r>
      <w:bookmarkEnd w:id="220"/>
      <w:bookmarkEnd w:id="221"/>
    </w:p>
    <w:p w14:paraId="332ED0FF" w14:textId="77777777" w:rsidR="00CA0B10" w:rsidRPr="00CA0B10" w:rsidRDefault="00CA0B10" w:rsidP="00F91CF9">
      <w:pPr>
        <w:keepNext/>
        <w:spacing w:after="0" w:line="240" w:lineRule="auto"/>
        <w:rPr>
          <w:rFonts w:ascii="Times New Roman" w:hAnsi="Times New Roman" w:cs="Times New Roman"/>
          <w:kern w:val="0"/>
        </w:rPr>
      </w:pPr>
    </w:p>
    <w:p w14:paraId="2614A400" w14:textId="77777777" w:rsidR="00CA0B10" w:rsidRPr="00251C20" w:rsidRDefault="00CA0B10" w:rsidP="00D3198F">
      <w:pPr>
        <w:keepNext/>
        <w:keepLines/>
        <w:spacing w:after="0" w:line="240" w:lineRule="auto"/>
        <w:outlineLvl w:val="0"/>
        <w:rPr>
          <w:rFonts w:ascii="Times New Roman" w:eastAsiaTheme="majorEastAsia" w:hAnsi="Times New Roman" w:cs="Times New Roman"/>
          <w:b/>
          <w:kern w:val="0"/>
          <w:sz w:val="28"/>
          <w:szCs w:val="28"/>
        </w:rPr>
      </w:pPr>
      <w:bookmarkStart w:id="222" w:name="_Toc178245343"/>
      <w:bookmarkStart w:id="223" w:name="_Toc177028525"/>
      <w:r w:rsidRPr="00251C20">
        <w:rPr>
          <w:rFonts w:ascii="Times New Roman" w:eastAsiaTheme="majorEastAsia" w:hAnsi="Times New Roman" w:cs="Times New Roman"/>
          <w:b/>
          <w:kern w:val="0"/>
          <w:sz w:val="28"/>
          <w:szCs w:val="28"/>
        </w:rPr>
        <w:t>Division 71</w:t>
      </w:r>
      <w:r w:rsidRPr="00251C20">
        <w:rPr>
          <w:rFonts w:ascii="Times New Roman" w:eastAsia="Times New Roman" w:hAnsi="Times New Roman" w:cstheme="majorBidi"/>
          <w:b/>
          <w:kern w:val="0"/>
          <w:sz w:val="28"/>
          <w:szCs w:val="44"/>
          <w:lang w:eastAsia="ja-JP"/>
          <w14:ligatures w14:val="none"/>
        </w:rPr>
        <w:t>—</w:t>
      </w:r>
      <w:r w:rsidRPr="00251C20">
        <w:rPr>
          <w:rFonts w:ascii="Times New Roman" w:eastAsiaTheme="majorEastAsia" w:hAnsi="Times New Roman" w:cs="Times New Roman"/>
          <w:b/>
          <w:kern w:val="0"/>
          <w:sz w:val="28"/>
          <w:szCs w:val="28"/>
        </w:rPr>
        <w:t>Introduction</w:t>
      </w:r>
      <w:bookmarkEnd w:id="222"/>
      <w:bookmarkEnd w:id="223"/>
      <w:r w:rsidRPr="00251C20">
        <w:rPr>
          <w:rFonts w:ascii="Times New Roman" w:eastAsiaTheme="majorEastAsia" w:hAnsi="Times New Roman" w:cs="Times New Roman"/>
          <w:b/>
          <w:kern w:val="0"/>
          <w:sz w:val="28"/>
          <w:szCs w:val="28"/>
        </w:rPr>
        <w:t xml:space="preserve"> </w:t>
      </w:r>
    </w:p>
    <w:p w14:paraId="00E453EB" w14:textId="77777777" w:rsidR="00CA0B10" w:rsidRPr="00CA0B10" w:rsidRDefault="00CA0B10" w:rsidP="00F91CF9">
      <w:pPr>
        <w:keepNext/>
        <w:spacing w:after="0" w:line="240" w:lineRule="auto"/>
        <w:rPr>
          <w:rFonts w:ascii="Times New Roman" w:hAnsi="Times New Roman" w:cs="Aptos"/>
          <w:kern w:val="0"/>
          <w:szCs w:val="22"/>
        </w:rPr>
      </w:pPr>
    </w:p>
    <w:p w14:paraId="52740F86" w14:textId="77777777" w:rsidR="00CA0B10" w:rsidRPr="00CA0B10" w:rsidRDefault="00CA0B10" w:rsidP="00F91CF9">
      <w:pPr>
        <w:keepNext/>
        <w:spacing w:after="0" w:line="240" w:lineRule="auto"/>
        <w:rPr>
          <w:rFonts w:ascii="Times New Roman" w:hAnsi="Times New Roman" w:cs="Aptos"/>
          <w:b/>
          <w:kern w:val="0"/>
          <w:szCs w:val="22"/>
          <w:lang w:eastAsia="ja-JP"/>
        </w:rPr>
      </w:pPr>
      <w:r w:rsidRPr="00CA0B10">
        <w:rPr>
          <w:rFonts w:ascii="Times New Roman" w:hAnsi="Times New Roman" w:cs="Aptos"/>
          <w:b/>
          <w:kern w:val="0"/>
          <w:szCs w:val="22"/>
          <w:lang w:eastAsia="ja-JP"/>
        </w:rPr>
        <w:t>Clause 71-1—Simplified outline of this Part</w:t>
      </w:r>
    </w:p>
    <w:p w14:paraId="41A6E551" w14:textId="77777777" w:rsidR="00C54597" w:rsidRDefault="00C54597" w:rsidP="00CA0B10">
      <w:pPr>
        <w:spacing w:after="0" w:line="240" w:lineRule="auto"/>
        <w:rPr>
          <w:rFonts w:ascii="Times New Roman" w:hAnsi="Times New Roman" w:cs="Aptos"/>
          <w:kern w:val="0"/>
          <w:szCs w:val="22"/>
          <w:lang w:eastAsia="ja-JP"/>
        </w:rPr>
      </w:pPr>
    </w:p>
    <w:p w14:paraId="49846784" w14:textId="7F357A6F" w:rsidR="00CA0B10" w:rsidRPr="00CA0B10" w:rsidRDefault="00CA0B10" w:rsidP="00CA0B10">
      <w:pPr>
        <w:spacing w:after="0" w:line="240" w:lineRule="auto"/>
        <w:rPr>
          <w:rFonts w:ascii="Times New Roman" w:eastAsia="Times New Roman" w:hAnsi="Times New Roman" w:cs="Times New Roman"/>
          <w:kern w:val="0"/>
          <w:lang w:eastAsia="ja-JP"/>
          <w14:ligatures w14:val="none"/>
        </w:rPr>
      </w:pPr>
      <w:r w:rsidRPr="00CA0B10">
        <w:rPr>
          <w:rFonts w:ascii="Times New Roman" w:hAnsi="Times New Roman" w:cs="Aptos"/>
          <w:kern w:val="0"/>
          <w:szCs w:val="22"/>
          <w:lang w:eastAsia="ja-JP"/>
        </w:rPr>
        <w:t xml:space="preserve">This clause provides </w:t>
      </w:r>
      <w:r w:rsidRPr="00CA0B10">
        <w:rPr>
          <w:rFonts w:ascii="Times New Roman" w:eastAsia="Times New Roman" w:hAnsi="Times New Roman" w:cs="Times New Roman"/>
          <w:kern w:val="0"/>
          <w:lang w:eastAsia="ja-JP"/>
          <w14:ligatures w14:val="none"/>
        </w:rPr>
        <w:t xml:space="preserve">a simplified outline of Part 2-5. It summarises key features of the levies imposed under this Part: the nursery container levy; the tea tree oil levy; and the turf levy. </w:t>
      </w:r>
    </w:p>
    <w:p w14:paraId="7783FE1A" w14:textId="77777777" w:rsidR="00CA0B10" w:rsidRPr="00CA0B10" w:rsidRDefault="00CA0B10" w:rsidP="00CA0B10">
      <w:pPr>
        <w:spacing w:after="0" w:line="240" w:lineRule="auto"/>
        <w:rPr>
          <w:rFonts w:ascii="Times New Roman" w:hAnsi="Times New Roman" w:cs="Times New Roman"/>
          <w:kern w:val="0"/>
        </w:rPr>
      </w:pPr>
    </w:p>
    <w:p w14:paraId="1DB832C5" w14:textId="7D6D9158" w:rsidR="00CA0B10" w:rsidRPr="00251C20" w:rsidRDefault="00CA0B10" w:rsidP="00251C20">
      <w:pPr>
        <w:keepNext/>
        <w:keepLines/>
        <w:spacing w:after="0" w:line="240" w:lineRule="auto"/>
        <w:outlineLvl w:val="0"/>
        <w:rPr>
          <w:rFonts w:ascii="Times New Roman" w:hAnsi="Times New Roman" w:cs="Times New Roman"/>
          <w:kern w:val="0"/>
          <w:sz w:val="28"/>
          <w:szCs w:val="28"/>
        </w:rPr>
      </w:pPr>
      <w:bookmarkStart w:id="224" w:name="_Toc178245344"/>
      <w:bookmarkStart w:id="225" w:name="_Toc177028526"/>
      <w:r w:rsidRPr="00251C20">
        <w:rPr>
          <w:rFonts w:ascii="Times New Roman" w:eastAsiaTheme="majorEastAsia" w:hAnsi="Times New Roman" w:cs="Times New Roman"/>
          <w:b/>
          <w:kern w:val="0"/>
          <w:sz w:val="28"/>
          <w:szCs w:val="28"/>
        </w:rPr>
        <w:t>Division 73</w:t>
      </w:r>
      <w:r w:rsidRPr="00251C20">
        <w:rPr>
          <w:rFonts w:ascii="Times New Roman" w:eastAsia="Times New Roman" w:hAnsi="Times New Roman" w:cs="Times New Roman"/>
          <w:b/>
          <w:kern w:val="0"/>
          <w:sz w:val="28"/>
          <w:szCs w:val="28"/>
        </w:rPr>
        <w:t>—</w:t>
      </w:r>
      <w:r w:rsidRPr="00251C20">
        <w:rPr>
          <w:rFonts w:ascii="Times New Roman" w:eastAsiaTheme="majorEastAsia" w:hAnsi="Times New Roman" w:cs="Times New Roman"/>
          <w:b/>
          <w:kern w:val="0"/>
          <w:sz w:val="28"/>
          <w:szCs w:val="28"/>
        </w:rPr>
        <w:t xml:space="preserve">Nursery </w:t>
      </w:r>
      <w:bookmarkEnd w:id="224"/>
      <w:bookmarkEnd w:id="225"/>
      <w:r w:rsidR="00235748">
        <w:rPr>
          <w:rFonts w:ascii="Times New Roman" w:eastAsiaTheme="majorEastAsia" w:hAnsi="Times New Roman" w:cs="Times New Roman"/>
          <w:b/>
          <w:kern w:val="0"/>
          <w:sz w:val="28"/>
          <w:szCs w:val="28"/>
        </w:rPr>
        <w:t>products</w:t>
      </w:r>
    </w:p>
    <w:p w14:paraId="41FFDDBE" w14:textId="77777777" w:rsidR="00B42172" w:rsidRDefault="00B42172" w:rsidP="00CA0B10">
      <w:pPr>
        <w:spacing w:after="0" w:line="240" w:lineRule="auto"/>
        <w:textAlignment w:val="baseline"/>
        <w:rPr>
          <w:rFonts w:ascii="Times New Roman" w:eastAsia="Times New Roman" w:hAnsi="Times New Roman" w:cs="Times New Roman"/>
          <w:kern w:val="0"/>
          <w:lang w:eastAsia="en-AU"/>
          <w14:ligatures w14:val="none"/>
        </w:rPr>
      </w:pPr>
    </w:p>
    <w:p w14:paraId="3E8064D7" w14:textId="45A40FD3" w:rsidR="00CA0B10" w:rsidRPr="00CA0B10" w:rsidRDefault="00CA0B10" w:rsidP="00CA0B10">
      <w:pPr>
        <w:spacing w:after="0" w:line="240" w:lineRule="auto"/>
        <w:textAlignment w:val="baseline"/>
        <w:rPr>
          <w:rFonts w:ascii="Times New Roman" w:eastAsia="Times New Roman" w:hAnsi="Times New Roman" w:cs="Times New Roman"/>
          <w:kern w:val="0"/>
        </w:rPr>
      </w:pPr>
      <w:r w:rsidRPr="00CA0B10">
        <w:rPr>
          <w:rFonts w:ascii="Times New Roman" w:eastAsia="Times New Roman" w:hAnsi="Times New Roman" w:cs="Times New Roman"/>
          <w:kern w:val="0"/>
          <w:lang w:eastAsia="en-AU"/>
          <w14:ligatures w14:val="none"/>
        </w:rPr>
        <w:t>This Division imposes a levy (</w:t>
      </w:r>
      <w:r w:rsidRPr="00CA0B10">
        <w:rPr>
          <w:rFonts w:ascii="Times New Roman" w:eastAsia="Times New Roman" w:hAnsi="Times New Roman" w:cs="Times New Roman"/>
          <w:b/>
          <w:bCs/>
          <w:kern w:val="0"/>
          <w:lang w:eastAsia="en-AU"/>
          <w14:ligatures w14:val="none"/>
        </w:rPr>
        <w:t>nursery container levy</w:t>
      </w:r>
      <w:r w:rsidRPr="00CA0B10">
        <w:rPr>
          <w:rFonts w:ascii="Times New Roman" w:eastAsia="Times New Roman" w:hAnsi="Times New Roman" w:cs="Times New Roman"/>
          <w:kern w:val="0"/>
          <w:lang w:eastAsia="en-AU"/>
          <w14:ligatures w14:val="none"/>
        </w:rPr>
        <w:t>) on nursery containers</w:t>
      </w:r>
      <w:r w:rsidRPr="00CA0B10">
        <w:rPr>
          <w:rFonts w:ascii="Times New Roman" w:eastAsia="Times New Roman" w:hAnsi="Times New Roman" w:cs="Times New Roman"/>
          <w:kern w:val="0"/>
          <w:lang w:eastAsia="en-AU"/>
        </w:rPr>
        <w:t xml:space="preserve">, in specific </w:t>
      </w:r>
      <w:r w:rsidRPr="00CA0B10">
        <w:rPr>
          <w:rFonts w:ascii="Times New Roman" w:eastAsia="Times New Roman" w:hAnsi="Times New Roman" w:cs="Times New Roman"/>
          <w:kern w:val="0"/>
          <w:lang w:eastAsia="en-AU"/>
          <w14:ligatures w14:val="none"/>
        </w:rPr>
        <w:t xml:space="preserve">circumstances. Levy was previously imposed on nursery products: see Schedules 15 and 27 to the </w:t>
      </w:r>
      <w:r w:rsidRPr="00CA0B10">
        <w:rPr>
          <w:rFonts w:ascii="Times New Roman" w:eastAsia="Times New Roman" w:hAnsi="Times New Roman" w:cs="Times New Roman"/>
          <w:iCs/>
          <w:kern w:val="0"/>
          <w:lang w:eastAsia="en-AU"/>
          <w14:ligatures w14:val="none"/>
        </w:rPr>
        <w:t>1999 Excise Levies Act</w:t>
      </w:r>
      <w:r w:rsidRPr="00CA0B10">
        <w:rPr>
          <w:rFonts w:ascii="Times New Roman" w:eastAsia="Times New Roman" w:hAnsi="Times New Roman" w:cs="Times New Roman"/>
          <w:kern w:val="0"/>
          <w:lang w:eastAsia="en-AU"/>
          <w14:ligatures w14:val="none"/>
        </w:rPr>
        <w:t xml:space="preserve"> and Schedule 15 to the </w:t>
      </w:r>
      <w:r w:rsidRPr="00CA0B10">
        <w:rPr>
          <w:rFonts w:ascii="Times New Roman" w:eastAsia="Times New Roman" w:hAnsi="Times New Roman" w:cs="Times New Roman"/>
          <w:iCs/>
          <w:kern w:val="0"/>
          <w:lang w:eastAsia="en-AU"/>
          <w14:ligatures w14:val="none"/>
        </w:rPr>
        <w:t>1999 Excise Levies Regulations</w:t>
      </w:r>
      <w:r w:rsidRPr="00CA0B10">
        <w:rPr>
          <w:rFonts w:ascii="Times New Roman" w:eastAsia="Times New Roman" w:hAnsi="Times New Roman" w:cs="Times New Roman"/>
          <w:i/>
          <w:iCs/>
          <w:kern w:val="0"/>
          <w:lang w:eastAsia="en-AU"/>
          <w14:ligatures w14:val="none"/>
        </w:rPr>
        <w:t>.</w:t>
      </w:r>
      <w:r w:rsidRPr="00CA0B10">
        <w:rPr>
          <w:rFonts w:ascii="Times New Roman" w:eastAsia="Times New Roman" w:hAnsi="Times New Roman" w:cs="Times New Roman"/>
          <w:kern w:val="0"/>
          <w:lang w:eastAsia="en-AU"/>
          <w14:ligatures w14:val="none"/>
        </w:rPr>
        <w:t xml:space="preserve"> </w:t>
      </w:r>
    </w:p>
    <w:p w14:paraId="5EA96B90" w14:textId="77777777" w:rsidR="00CA0B10" w:rsidRPr="00CA0B10" w:rsidRDefault="00CA0B10" w:rsidP="00CA0B10">
      <w:pPr>
        <w:spacing w:after="0" w:line="240" w:lineRule="auto"/>
        <w:textAlignment w:val="baseline"/>
        <w:rPr>
          <w:rFonts w:ascii="Times New Roman" w:eastAsia="Times New Roman" w:hAnsi="Times New Roman" w:cs="Times New Roman"/>
          <w:kern w:val="0"/>
        </w:rPr>
      </w:pPr>
    </w:p>
    <w:p w14:paraId="24905CE3" w14:textId="77777777" w:rsidR="00CA0B10" w:rsidRDefault="00CA0B10" w:rsidP="00F91CF9">
      <w:pPr>
        <w:keepNext/>
        <w:keepLines/>
        <w:spacing w:after="0" w:line="240" w:lineRule="auto"/>
        <w:contextualSpacing/>
        <w:textAlignment w:val="baseline"/>
        <w:rPr>
          <w:rFonts w:ascii="Times New Roman" w:eastAsia="Times New Roman" w:hAnsi="Times New Roman" w:cs="Times New Roman"/>
          <w:b/>
          <w:kern w:val="0"/>
        </w:rPr>
      </w:pPr>
      <w:r w:rsidRPr="00CA0B10">
        <w:rPr>
          <w:rFonts w:ascii="Times New Roman" w:eastAsia="Times New Roman" w:hAnsi="Times New Roman" w:cs="Times New Roman"/>
          <w:b/>
          <w:bCs/>
          <w:kern w:val="0"/>
        </w:rPr>
        <w:t>Key definitions for the imposition of nursery container levy:</w:t>
      </w:r>
    </w:p>
    <w:p w14:paraId="7D414F1C" w14:textId="77777777" w:rsidR="00174D44" w:rsidRPr="00CA0B10" w:rsidRDefault="00174D44" w:rsidP="00F91CF9">
      <w:pPr>
        <w:keepNext/>
        <w:keepLines/>
        <w:spacing w:after="0" w:line="240" w:lineRule="auto"/>
        <w:contextualSpacing/>
        <w:textAlignment w:val="baseline"/>
        <w:rPr>
          <w:rFonts w:ascii="Times New Roman" w:eastAsia="Times New Roman" w:hAnsi="Times New Roman" w:cs="Times New Roman"/>
          <w:kern w:val="0"/>
        </w:rPr>
      </w:pPr>
    </w:p>
    <w:p w14:paraId="512A3EA7" w14:textId="6F6DCA5D" w:rsidR="000408A0" w:rsidRPr="000408A0" w:rsidRDefault="00CA0B10" w:rsidP="00903714">
      <w:pPr>
        <w:keepNext/>
        <w:keepLines/>
        <w:numPr>
          <w:ilvl w:val="0"/>
          <w:numId w:val="77"/>
        </w:numPr>
        <w:spacing w:after="0" w:line="240" w:lineRule="auto"/>
        <w:ind w:left="425" w:hanging="425"/>
        <w:contextualSpacing/>
        <w:textAlignment w:val="baseline"/>
        <w:rPr>
          <w:rFonts w:ascii="Times New Roman" w:eastAsia="Times New Roman" w:hAnsi="Times New Roman" w:cs="Times New Roman"/>
          <w:kern w:val="0"/>
          <w:shd w:val="clear" w:color="auto" w:fill="FFFFFF"/>
          <w:lang w:eastAsia="en-AU"/>
        </w:rPr>
      </w:pPr>
      <w:r w:rsidRPr="000408A0">
        <w:rPr>
          <w:rFonts w:ascii="Times New Roman" w:eastAsia="Times New Roman" w:hAnsi="Times New Roman" w:cs="Times New Roman"/>
          <w:b/>
          <w:bCs/>
          <w:i/>
          <w:iCs/>
          <w:kern w:val="0"/>
          <w:shd w:val="clear" w:color="auto" w:fill="FFFFFF"/>
          <w:lang w:eastAsia="en-AU"/>
        </w:rPr>
        <w:t>nursery products</w:t>
      </w:r>
      <w:r w:rsidRPr="000408A0">
        <w:rPr>
          <w:rFonts w:ascii="Times New Roman" w:eastAsia="Times New Roman" w:hAnsi="Times New Roman" w:cs="Times New Roman"/>
          <w:kern w:val="0"/>
          <w:shd w:val="clear" w:color="auto" w:fill="FFFFFF"/>
          <w:lang w:eastAsia="en-AU"/>
        </w:rPr>
        <w:t xml:space="preserve"> is defined in section 4 of the Act to include trees, shrubs, plants, seeds, bulbs, corms, tubers, propagating material and plant tissue cultures, grown for ornamental purposes or for producing fruits, vegetables, nuts or cut flowers and foliage.</w:t>
      </w:r>
    </w:p>
    <w:p w14:paraId="60B8946A" w14:textId="77777777" w:rsidR="00583044" w:rsidRPr="00F91CF9" w:rsidRDefault="00583044" w:rsidP="00F91CF9">
      <w:pPr>
        <w:spacing w:after="0" w:line="240" w:lineRule="auto"/>
        <w:textAlignment w:val="baseline"/>
        <w:rPr>
          <w:rFonts w:ascii="Times New Roman" w:hAnsi="Times New Roman"/>
          <w:b/>
          <w:kern w:val="0"/>
        </w:rPr>
      </w:pPr>
    </w:p>
    <w:p w14:paraId="6903FFF1" w14:textId="781F381C" w:rsidR="00CA0B10" w:rsidRDefault="00CA0B10" w:rsidP="00CA0B10">
      <w:pPr>
        <w:spacing w:after="0" w:line="240" w:lineRule="auto"/>
        <w:textAlignment w:val="baseline"/>
        <w:rPr>
          <w:rFonts w:ascii="Times New Roman" w:eastAsia="Times New Roman" w:hAnsi="Times New Roman" w:cs="Times New Roman"/>
          <w:b/>
          <w:kern w:val="0"/>
        </w:rPr>
      </w:pPr>
      <w:r w:rsidRPr="00CA0B10">
        <w:rPr>
          <w:rFonts w:ascii="Times New Roman" w:eastAsia="Times New Roman" w:hAnsi="Times New Roman" w:cs="Times New Roman"/>
          <w:b/>
          <w:bCs/>
          <w:kern w:val="0"/>
        </w:rPr>
        <w:t xml:space="preserve">Clause 73-1—Imposition of nursery container levy </w:t>
      </w:r>
    </w:p>
    <w:p w14:paraId="7C7C8CAB" w14:textId="77777777" w:rsidR="00174D44" w:rsidRPr="00CA0B10" w:rsidRDefault="00174D44" w:rsidP="00CA0B10">
      <w:pPr>
        <w:spacing w:after="0" w:line="240" w:lineRule="auto"/>
        <w:textAlignment w:val="baseline"/>
        <w:rPr>
          <w:rFonts w:ascii="Times New Roman" w:eastAsia="Times New Roman" w:hAnsi="Times New Roman" w:cs="Times New Roman"/>
          <w:kern w:val="0"/>
          <w:shd w:val="clear" w:color="auto" w:fill="FFFFFF"/>
          <w:lang w:eastAsia="en-AU"/>
        </w:rPr>
      </w:pPr>
    </w:p>
    <w:p w14:paraId="597EA807" w14:textId="77777777" w:rsidR="00CA0B10" w:rsidRPr="00CA0B10" w:rsidRDefault="00CA0B10" w:rsidP="005D6D85">
      <w:pPr>
        <w:spacing w:after="12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Clause 73-1 imposes levy on containers if:</w:t>
      </w:r>
    </w:p>
    <w:p w14:paraId="6B00E876" w14:textId="77777777" w:rsidR="00CA0B10" w:rsidRPr="00CA0B10" w:rsidRDefault="00CA0B10" w:rsidP="00F91CF9">
      <w:pPr>
        <w:numPr>
          <w:ilvl w:val="0"/>
          <w:numId w:val="76"/>
        </w:numPr>
        <w:spacing w:before="120" w:after="0" w:line="240" w:lineRule="auto"/>
        <w:ind w:left="425" w:hanging="425"/>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containers are purchased by a person (paragraph 73-1(a)); and</w:t>
      </w:r>
    </w:p>
    <w:p w14:paraId="1CE2E17E" w14:textId="77777777" w:rsidR="00CA0B10" w:rsidRPr="00CA0B10" w:rsidRDefault="00CA0B10" w:rsidP="00F91CF9">
      <w:pPr>
        <w:numPr>
          <w:ilvl w:val="0"/>
          <w:numId w:val="76"/>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containers are designed to be immediate containers of nursery products (paragraph 73-1(b)); and</w:t>
      </w:r>
    </w:p>
    <w:p w14:paraId="46F16488" w14:textId="77777777" w:rsidR="00CA0B10" w:rsidRPr="00CA0B10" w:rsidRDefault="00CA0B10" w:rsidP="00F91CF9">
      <w:pPr>
        <w:numPr>
          <w:ilvl w:val="0"/>
          <w:numId w:val="76"/>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purchase is for the purpose of nursery products, in a growing medium, being placed in the containers in Australia (paragraph 73-1(c)); and</w:t>
      </w:r>
    </w:p>
    <w:p w14:paraId="35AA935E" w14:textId="77777777" w:rsidR="00CA0B10" w:rsidRPr="00CA0B10" w:rsidRDefault="00CA0B10" w:rsidP="00F91CF9">
      <w:pPr>
        <w:numPr>
          <w:ilvl w:val="0"/>
          <w:numId w:val="76"/>
        </w:numPr>
        <w:spacing w:before="120" w:after="0" w:line="240" w:lineRule="auto"/>
        <w:ind w:left="426" w:hanging="426"/>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the purchase is the last purchase of the containers before nursery products in a growing medium in the containers are to be sold or used in the commercial production of other goods (paragraph 73-1(d)).</w:t>
      </w:r>
    </w:p>
    <w:p w14:paraId="6BE44E71" w14:textId="77777777" w:rsidR="00CA0B10" w:rsidRPr="00CA0B10" w:rsidRDefault="00CA0B10" w:rsidP="00CA0B10">
      <w:pPr>
        <w:spacing w:after="0" w:line="240" w:lineRule="auto"/>
        <w:rPr>
          <w:rFonts w:ascii="Times New Roman" w:eastAsia="Times New Roman" w:hAnsi="Times New Roman" w:cs="Times New Roman"/>
          <w:kern w:val="0"/>
        </w:rPr>
      </w:pPr>
    </w:p>
    <w:p w14:paraId="30A24854" w14:textId="77777777" w:rsidR="00CA0B10" w:rsidRP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 xml:space="preserve">Whether the containers are purchased from a person who carries on operations in or outside Australia is not relevant to the imposition of the levy. A note refers to clause 73-4, which specifies when containers are taken to have been purchased. </w:t>
      </w:r>
    </w:p>
    <w:p w14:paraId="5CBD7AFB" w14:textId="77777777" w:rsidR="00CA0B10" w:rsidRPr="00CA0B10" w:rsidRDefault="00CA0B10" w:rsidP="00CA0B10">
      <w:pPr>
        <w:spacing w:after="0" w:line="240" w:lineRule="auto"/>
        <w:rPr>
          <w:rFonts w:ascii="Times New Roman" w:eastAsia="Times New Roman" w:hAnsi="Times New Roman" w:cs="Times New Roman"/>
          <w:kern w:val="0"/>
          <w:szCs w:val="22"/>
        </w:rPr>
      </w:pPr>
    </w:p>
    <w:p w14:paraId="6C23DF6C"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There are no exemptions from nursery container levy.</w:t>
      </w:r>
    </w:p>
    <w:p w14:paraId="373F362F" w14:textId="77777777" w:rsidR="00CA0B10" w:rsidRPr="00CA0B10" w:rsidRDefault="00CA0B10" w:rsidP="00CA0B10">
      <w:pPr>
        <w:spacing w:after="0" w:line="240" w:lineRule="auto"/>
        <w:rPr>
          <w:rFonts w:ascii="Times New Roman" w:eastAsia="Times New Roman" w:hAnsi="Times New Roman" w:cs="Times New Roman"/>
          <w:b/>
          <w:bCs/>
          <w:kern w:val="0"/>
          <w:shd w:val="clear" w:color="auto" w:fill="FFFFFF"/>
          <w:lang w:eastAsia="en-AU"/>
        </w:rPr>
      </w:pPr>
    </w:p>
    <w:p w14:paraId="0F0E7DF9" w14:textId="77777777" w:rsidR="00CA0B10" w:rsidRPr="00CA0B10" w:rsidRDefault="00CA0B10" w:rsidP="00F91CF9">
      <w:pPr>
        <w:keepNext/>
        <w:keepLines/>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b/>
          <w:bCs/>
          <w:kern w:val="0"/>
          <w:shd w:val="clear" w:color="auto" w:fill="FFFFFF"/>
          <w:lang w:eastAsia="en-AU"/>
        </w:rPr>
        <w:t xml:space="preserve">Clause 73-2—Rate of the levy </w:t>
      </w:r>
    </w:p>
    <w:p w14:paraId="309D248C" w14:textId="77777777" w:rsidR="00174D44" w:rsidRDefault="00174D44" w:rsidP="00F91CF9">
      <w:pPr>
        <w:keepNext/>
        <w:keepLines/>
        <w:spacing w:after="0" w:line="240" w:lineRule="auto"/>
        <w:rPr>
          <w:rFonts w:ascii="Times New Roman" w:eastAsia="Times New Roman" w:hAnsi="Times New Roman" w:cs="Times New Roman"/>
          <w:kern w:val="0"/>
          <w:szCs w:val="22"/>
          <w:shd w:val="clear" w:color="auto" w:fill="FFFFFF"/>
        </w:rPr>
      </w:pPr>
    </w:p>
    <w:p w14:paraId="3A036537" w14:textId="77777777" w:rsidR="00CA0B10" w:rsidRPr="00CA0B10" w:rsidRDefault="00CA0B10" w:rsidP="00F91CF9">
      <w:pPr>
        <w:keepNext/>
        <w:keepLines/>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shd w:val="clear" w:color="auto" w:fill="FFFFFF"/>
        </w:rPr>
        <w:t>Clause 73-2 prescribes the nursery container levy rate.</w:t>
      </w:r>
    </w:p>
    <w:p w14:paraId="2F4ECBD1" w14:textId="77777777" w:rsidR="00CA0B10" w:rsidRPr="00CA0B10" w:rsidDel="00A32F2C" w:rsidRDefault="00CA0B10" w:rsidP="00F91CF9">
      <w:pPr>
        <w:keepNext/>
        <w:keepLines/>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shd w:val="clear" w:color="auto" w:fill="FFFFFF"/>
        </w:rPr>
        <w:t>Item 1 of the table in this clause prescribes four components:</w:t>
      </w:r>
    </w:p>
    <w:p w14:paraId="7CEDECC9" w14:textId="77777777" w:rsidR="00CA0B10" w:rsidRPr="00CA0B10" w:rsidRDefault="00CA0B10" w:rsidP="00F91CF9">
      <w:pPr>
        <w:keepNext/>
        <w:keepLines/>
        <w:numPr>
          <w:ilvl w:val="0"/>
          <w:numId w:val="78"/>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marketing component;</w:t>
      </w:r>
    </w:p>
    <w:p w14:paraId="4EA1CF62" w14:textId="77777777" w:rsidR="00CA0B10" w:rsidRPr="00CA0B10" w:rsidRDefault="00CA0B10" w:rsidP="00597550">
      <w:pPr>
        <w:numPr>
          <w:ilvl w:val="0"/>
          <w:numId w:val="78"/>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research and development component;</w:t>
      </w:r>
    </w:p>
    <w:p w14:paraId="309DBFE3" w14:textId="77777777" w:rsidR="00CA0B10" w:rsidRPr="00CA0B10" w:rsidRDefault="00CA0B10" w:rsidP="00597550">
      <w:pPr>
        <w:numPr>
          <w:ilvl w:val="0"/>
          <w:numId w:val="78"/>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biosecurity activity component; and</w:t>
      </w:r>
    </w:p>
    <w:p w14:paraId="2ED746C6" w14:textId="77777777" w:rsidR="00CA0B10" w:rsidRPr="00CA0B10" w:rsidRDefault="00CA0B10" w:rsidP="00597550">
      <w:pPr>
        <w:numPr>
          <w:ilvl w:val="0"/>
          <w:numId w:val="78"/>
        </w:numPr>
        <w:spacing w:before="120" w:after="0" w:line="240" w:lineRule="auto"/>
        <w:ind w:left="425" w:hanging="425"/>
        <w:textAlignment w:val="baseline"/>
        <w:rPr>
          <w:rFonts w:ascii="Times New Roman" w:eastAsia="Times New Roman" w:hAnsi="Times New Roman" w:cs="Times New Roman"/>
          <w:kern w:val="0"/>
          <w:szCs w:val="22"/>
          <w:shd w:val="clear" w:color="auto" w:fill="FFFFFF"/>
          <w:lang w:eastAsia="en-AU"/>
        </w:rPr>
      </w:pPr>
      <w:r w:rsidRPr="00CA0B10">
        <w:rPr>
          <w:rFonts w:ascii="Times New Roman" w:eastAsia="Times New Roman" w:hAnsi="Times New Roman" w:cs="Times New Roman"/>
          <w:kern w:val="0"/>
          <w:szCs w:val="22"/>
          <w:shd w:val="clear" w:color="auto" w:fill="FFFFFF"/>
          <w:lang w:eastAsia="en-AU"/>
        </w:rPr>
        <w:t>the biosecurity response component.</w:t>
      </w:r>
    </w:p>
    <w:p w14:paraId="13C2F592" w14:textId="77777777" w:rsidR="00CA0B10" w:rsidRPr="00CA0B10" w:rsidRDefault="00CA0B10" w:rsidP="00CA0B10">
      <w:pPr>
        <w:spacing w:after="0" w:line="240" w:lineRule="auto"/>
        <w:rPr>
          <w:rFonts w:ascii="Times New Roman" w:eastAsia="Times New Roman" w:hAnsi="Times New Roman" w:cs="Times New Roman"/>
          <w:kern w:val="0"/>
          <w:shd w:val="clear" w:color="auto" w:fill="FFFFFF"/>
        </w:rPr>
      </w:pPr>
    </w:p>
    <w:p w14:paraId="39539B23" w14:textId="77777777" w:rsidR="00CA0B10" w:rsidRPr="00CA0B10" w:rsidRDefault="00CA0B10" w:rsidP="00CA0B10">
      <w:pPr>
        <w:spacing w:after="0" w:line="240" w:lineRule="auto"/>
        <w:rPr>
          <w:rFonts w:ascii="Times New Roman" w:eastAsia="Times New Roman" w:hAnsi="Times New Roman" w:cs="Times New Roman"/>
          <w:kern w:val="0"/>
          <w:shd w:val="clear" w:color="auto" w:fill="FFFFFF"/>
        </w:rPr>
      </w:pPr>
      <w:r w:rsidRPr="00CA0B10">
        <w:rPr>
          <w:rFonts w:ascii="Times New Roman" w:eastAsia="Times New Roman" w:hAnsi="Times New Roman" w:cs="Times New Roman"/>
          <w:kern w:val="0"/>
          <w:shd w:val="clear" w:color="auto" w:fill="FFFFFF"/>
        </w:rPr>
        <w:t>The nursery container levy rate is worked out by adding together the four components.</w:t>
      </w:r>
    </w:p>
    <w:p w14:paraId="577350ED" w14:textId="77777777" w:rsidR="00CA0B10" w:rsidRPr="00CA0B10" w:rsidRDefault="00CA0B10" w:rsidP="00CA0B10">
      <w:pPr>
        <w:spacing w:after="0" w:line="240" w:lineRule="auto"/>
        <w:rPr>
          <w:rFonts w:ascii="Times New Roman" w:eastAsia="Times New Roman" w:hAnsi="Times New Roman" w:cs="Times New Roman"/>
          <w:kern w:val="0"/>
          <w:shd w:val="clear" w:color="auto" w:fill="FFFFFF"/>
        </w:rPr>
      </w:pPr>
      <w:r w:rsidRPr="00CA0B10">
        <w:rPr>
          <w:rFonts w:ascii="Times New Roman" w:eastAsia="Times New Roman" w:hAnsi="Times New Roman" w:cs="Times New Roman"/>
          <w:kern w:val="0"/>
          <w:shd w:val="clear" w:color="auto" w:fill="FFFFFF"/>
        </w:rPr>
        <w:t xml:space="preserve">The component rates are specified percentages of the amounts paid for the containers on the last purchase of them, as described in paragraph 73-1(d). </w:t>
      </w:r>
    </w:p>
    <w:p w14:paraId="7DF46B50" w14:textId="77777777" w:rsidR="00CA0B10" w:rsidRPr="00CA0B10" w:rsidRDefault="00CA0B10" w:rsidP="00CA0B10">
      <w:pPr>
        <w:spacing w:after="0" w:line="240" w:lineRule="auto"/>
        <w:rPr>
          <w:rFonts w:ascii="Times New Roman" w:eastAsia="Times New Roman" w:hAnsi="Times New Roman" w:cs="Times New Roman"/>
          <w:kern w:val="0"/>
        </w:rPr>
      </w:pPr>
    </w:p>
    <w:p w14:paraId="0318E1E8" w14:textId="20DB8F20" w:rsidR="00174D44" w:rsidRDefault="00CA0B10" w:rsidP="00CA0B10">
      <w:pPr>
        <w:spacing w:after="0" w:line="240" w:lineRule="auto"/>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kern w:val="0"/>
        </w:rPr>
        <w:t xml:space="preserve">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w:t>
      </w:r>
      <w:r w:rsidRPr="00CA0B10">
        <w:rPr>
          <w:rFonts w:ascii="Times New Roman" w:eastAsia="Times New Roman" w:hAnsi="Times New Roman" w:cs="Times New Roman"/>
          <w:kern w:val="0"/>
          <w:shd w:val="clear" w:color="auto" w:fill="FFFFFF"/>
        </w:rPr>
        <w:t>required.</w:t>
      </w:r>
    </w:p>
    <w:p w14:paraId="5FB1FB8D" w14:textId="77777777" w:rsidR="00174D44" w:rsidRPr="00CA0B10" w:rsidRDefault="00174D44" w:rsidP="00CA0B10">
      <w:pPr>
        <w:spacing w:after="0" w:line="240" w:lineRule="auto"/>
        <w:rPr>
          <w:rFonts w:ascii="Times New Roman" w:eastAsia="Times New Roman" w:hAnsi="Times New Roman" w:cs="Times New Roman"/>
          <w:kern w:val="0"/>
        </w:rPr>
      </w:pPr>
    </w:p>
    <w:p w14:paraId="39579EA4" w14:textId="59E545E7" w:rsidR="00174D44" w:rsidRDefault="00CA0B10" w:rsidP="00CA0B10">
      <w:pPr>
        <w:keepLines/>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b/>
          <w:bCs/>
          <w:kern w:val="0"/>
          <w:shd w:val="clear" w:color="auto" w:fill="FFFFFF"/>
          <w:lang w:eastAsia="en-AU"/>
        </w:rPr>
        <w:t>Clause 73-3—Levy payer</w:t>
      </w:r>
    </w:p>
    <w:p w14:paraId="0019F1D1" w14:textId="77777777" w:rsidR="00174D44" w:rsidRDefault="00174D44" w:rsidP="00CA0B10">
      <w:pPr>
        <w:keepLines/>
        <w:spacing w:after="0" w:line="240" w:lineRule="auto"/>
        <w:rPr>
          <w:rFonts w:ascii="Times New Roman" w:eastAsia="Times New Roman" w:hAnsi="Times New Roman" w:cs="Times New Roman"/>
          <w:kern w:val="0"/>
        </w:rPr>
      </w:pPr>
    </w:p>
    <w:p w14:paraId="0966979D" w14:textId="77777777" w:rsidR="00CA0B10" w:rsidRPr="00CA0B10" w:rsidRDefault="00CA0B10" w:rsidP="00CA0B10">
      <w:pPr>
        <w:keepLines/>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clause provides that the last purchaser of the containers is liable to pay the nursery container levy.</w:t>
      </w:r>
    </w:p>
    <w:p w14:paraId="3FD326AB" w14:textId="77777777" w:rsidR="00CA0B10" w:rsidRPr="00CA0B10" w:rsidRDefault="00CA0B10" w:rsidP="00CA0B10">
      <w:pPr>
        <w:spacing w:after="0" w:line="240" w:lineRule="auto"/>
        <w:rPr>
          <w:rFonts w:ascii="Times New Roman" w:eastAsia="Times New Roman" w:hAnsi="Times New Roman" w:cs="Times New Roman"/>
          <w:kern w:val="0"/>
        </w:rPr>
      </w:pPr>
    </w:p>
    <w:p w14:paraId="227F56A6" w14:textId="77777777" w:rsidR="00CA0B10" w:rsidRPr="00CA0B10" w:rsidRDefault="00CA0B10" w:rsidP="00CA0B10">
      <w:pPr>
        <w:keepNext/>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b/>
          <w:bCs/>
          <w:kern w:val="0"/>
          <w:shd w:val="clear" w:color="auto" w:fill="FFFFFF"/>
          <w:lang w:eastAsia="en-AU"/>
        </w:rPr>
        <w:t>Clause 73-4—When are containers purchased?</w:t>
      </w:r>
    </w:p>
    <w:p w14:paraId="55AC5B3B" w14:textId="77777777" w:rsidR="00174D44" w:rsidRDefault="00174D44" w:rsidP="00CA0B10">
      <w:pPr>
        <w:spacing w:after="0" w:line="240" w:lineRule="auto"/>
        <w:rPr>
          <w:rFonts w:ascii="Times New Roman" w:eastAsia="Times New Roman" w:hAnsi="Times New Roman" w:cs="Times New Roman"/>
          <w:kern w:val="0"/>
        </w:rPr>
      </w:pPr>
    </w:p>
    <w:p w14:paraId="0A2BE0B2" w14:textId="77777777" w:rsidR="00CA0B10" w:rsidRPr="00CA0B10" w:rsidRDefault="00CA0B10" w:rsidP="00CA0B10">
      <w:pPr>
        <w:spacing w:after="0" w:line="240" w:lineRule="auto"/>
        <w:rPr>
          <w:rFonts w:ascii="Times New Roman" w:eastAsia="Times New Roman" w:hAnsi="Times New Roman" w:cs="Times New Roman"/>
          <w:kern w:val="0"/>
        </w:rPr>
      </w:pPr>
      <w:r w:rsidRPr="00CA0B10">
        <w:rPr>
          <w:rFonts w:ascii="Times New Roman" w:eastAsia="Times New Roman" w:hAnsi="Times New Roman" w:cs="Times New Roman"/>
          <w:kern w:val="0"/>
        </w:rPr>
        <w:t>This clause specifies when containers are taken to be purchased by a person for the purpose of nursery container levy in two cases.</w:t>
      </w:r>
    </w:p>
    <w:p w14:paraId="5057BD97" w14:textId="22E27673" w:rsidR="00CA0B10" w:rsidRPr="00CA0B10" w:rsidRDefault="00CA0B10" w:rsidP="00F91CF9">
      <w:pPr>
        <w:numPr>
          <w:ilvl w:val="0"/>
          <w:numId w:val="75"/>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Where containers are purchased by a person from a person who carries on operations in Australia, the containers are taken to be purchased when the first payment for them is made (whether that is a part payment or full payment)</w:t>
      </w:r>
      <w:r w:rsidR="000075C8">
        <w:rPr>
          <w:rFonts w:ascii="Times New Roman" w:eastAsia="Times New Roman" w:hAnsi="Times New Roman" w:cs="Times New Roman"/>
          <w:kern w:val="0"/>
        </w:rPr>
        <w:t xml:space="preserve"> (paragraph 73-4(a))</w:t>
      </w:r>
      <w:r w:rsidRPr="00CA0B10">
        <w:rPr>
          <w:rFonts w:ascii="Times New Roman" w:eastAsia="Times New Roman" w:hAnsi="Times New Roman" w:cs="Times New Roman"/>
          <w:kern w:val="0"/>
        </w:rPr>
        <w:t>.</w:t>
      </w:r>
    </w:p>
    <w:p w14:paraId="51113B25" w14:textId="048EA30F" w:rsidR="00CA0B10" w:rsidRPr="00CA0B10" w:rsidRDefault="00CA0B10" w:rsidP="00F91CF9">
      <w:pPr>
        <w:numPr>
          <w:ilvl w:val="0"/>
          <w:numId w:val="75"/>
        </w:numPr>
        <w:spacing w:before="120" w:after="0" w:line="240" w:lineRule="auto"/>
        <w:ind w:left="425" w:hanging="425"/>
        <w:rPr>
          <w:rFonts w:ascii="Times New Roman" w:eastAsia="Times New Roman" w:hAnsi="Times New Roman" w:cs="Times New Roman"/>
          <w:kern w:val="0"/>
        </w:rPr>
      </w:pPr>
      <w:r w:rsidRPr="00CA0B10">
        <w:rPr>
          <w:rFonts w:ascii="Times New Roman" w:eastAsia="Times New Roman" w:hAnsi="Times New Roman" w:cs="Times New Roman"/>
          <w:kern w:val="0"/>
        </w:rPr>
        <w:t xml:space="preserve">Where a person (the </w:t>
      </w:r>
      <w:r w:rsidRPr="00CA0B10">
        <w:rPr>
          <w:rFonts w:ascii="Times New Roman" w:eastAsia="Times New Roman" w:hAnsi="Times New Roman" w:cs="Times New Roman"/>
          <w:b/>
          <w:bCs/>
          <w:i/>
          <w:iCs/>
          <w:kern w:val="0"/>
        </w:rPr>
        <w:t>first person</w:t>
      </w:r>
      <w:r w:rsidRPr="00CA0B10">
        <w:rPr>
          <w:rFonts w:ascii="Times New Roman" w:eastAsia="Times New Roman" w:hAnsi="Times New Roman" w:cs="Times New Roman"/>
          <w:kern w:val="0"/>
        </w:rPr>
        <w:t>) takes possession of containers from a person who carries on operations outside Australia but does not carry on any operations in Australia, the first person is taken to have purchased the containers and to have done so when the first person took possession of the containers</w:t>
      </w:r>
      <w:r w:rsidR="000075C8">
        <w:rPr>
          <w:rFonts w:ascii="Times New Roman" w:eastAsia="Times New Roman" w:hAnsi="Times New Roman" w:cs="Times New Roman"/>
          <w:kern w:val="0"/>
        </w:rPr>
        <w:t xml:space="preserve"> (paragraph 73-4(b))</w:t>
      </w:r>
      <w:r w:rsidRPr="00CA0B10">
        <w:rPr>
          <w:rFonts w:ascii="Times New Roman" w:eastAsia="Times New Roman" w:hAnsi="Times New Roman" w:cs="Times New Roman"/>
          <w:kern w:val="0"/>
        </w:rPr>
        <w:t>.</w:t>
      </w:r>
    </w:p>
    <w:p w14:paraId="1D16ECDC" w14:textId="77777777" w:rsidR="00CA0B10" w:rsidRPr="00CA0B10" w:rsidRDefault="00CA0B10" w:rsidP="00F91CF9">
      <w:pPr>
        <w:tabs>
          <w:tab w:val="left" w:pos="567"/>
        </w:tabs>
        <w:spacing w:before="120" w:after="0" w:line="240" w:lineRule="auto"/>
        <w:textAlignment w:val="baseline"/>
        <w:rPr>
          <w:rFonts w:ascii="Times New Roman" w:eastAsia="Times New Roman" w:hAnsi="Times New Roman" w:cs="Times New Roman"/>
          <w:kern w:val="0"/>
          <w:shd w:val="clear" w:color="auto" w:fill="FFFFFF"/>
          <w:lang w:eastAsia="en-AU"/>
        </w:rPr>
      </w:pPr>
      <w:r w:rsidRPr="00CA0B10">
        <w:rPr>
          <w:rFonts w:ascii="Times New Roman" w:eastAsia="Times New Roman" w:hAnsi="Times New Roman" w:cs="Times New Roman"/>
          <w:kern w:val="0"/>
          <w:shd w:val="clear" w:color="auto" w:fill="FFFFFF"/>
          <w:lang w:eastAsia="en-AU"/>
        </w:rPr>
        <w:t xml:space="preserve">This clause clarifies when levy is payable on the purchase of containers by reference to the seller in different circumstances. </w:t>
      </w:r>
    </w:p>
    <w:p w14:paraId="1389756A" w14:textId="77777777" w:rsidR="00CA0B10" w:rsidRPr="00CA0B10" w:rsidRDefault="00CA0B10" w:rsidP="00CA0B10">
      <w:pPr>
        <w:tabs>
          <w:tab w:val="left" w:pos="567"/>
        </w:tabs>
        <w:spacing w:after="0" w:line="240" w:lineRule="auto"/>
        <w:textAlignment w:val="baseline"/>
        <w:rPr>
          <w:rFonts w:ascii="Times New Roman" w:eastAsia="Times New Roman" w:hAnsi="Times New Roman" w:cs="Times New Roman"/>
          <w:kern w:val="0"/>
          <w:shd w:val="clear" w:color="auto" w:fill="FFFFFF"/>
          <w:lang w:eastAsia="en-AU"/>
        </w:rPr>
      </w:pPr>
    </w:p>
    <w:p w14:paraId="1B6A0D8C" w14:textId="77777777" w:rsidR="00CA0B10" w:rsidRPr="00CA0B10" w:rsidRDefault="00CA0B10" w:rsidP="00CA0B10">
      <w:pPr>
        <w:tabs>
          <w:tab w:val="left" w:pos="567"/>
        </w:tabs>
        <w:spacing w:after="0" w:line="240" w:lineRule="auto"/>
        <w:textAlignment w:val="baseline"/>
        <w:rPr>
          <w:rFonts w:ascii="Times New Roman" w:eastAsia="Times New Roman" w:hAnsi="Times New Roman" w:cs="Times New Roman"/>
          <w:b/>
          <w:bCs/>
          <w:kern w:val="0"/>
          <w:shd w:val="clear" w:color="auto" w:fill="FFFFFF"/>
          <w:lang w:eastAsia="en-AU"/>
        </w:rPr>
      </w:pPr>
      <w:r w:rsidRPr="00CA0B10">
        <w:rPr>
          <w:rFonts w:ascii="Times New Roman" w:eastAsia="Times New Roman" w:hAnsi="Times New Roman" w:cs="Times New Roman"/>
          <w:b/>
          <w:bCs/>
          <w:kern w:val="0"/>
          <w:shd w:val="clear" w:color="auto" w:fill="FFFFFF"/>
          <w:lang w:eastAsia="en-AU"/>
        </w:rPr>
        <w:t>Clause 73-5—Application provision</w:t>
      </w:r>
    </w:p>
    <w:p w14:paraId="2D828B03" w14:textId="77777777" w:rsidR="00174D44" w:rsidRDefault="00174D44" w:rsidP="00CA0B10">
      <w:pPr>
        <w:spacing w:after="0" w:line="240" w:lineRule="auto"/>
        <w:rPr>
          <w:rFonts w:ascii="Times New Roman" w:eastAsia="Times New Roman" w:hAnsi="Times New Roman" w:cs="Times New Roman"/>
          <w:kern w:val="0"/>
          <w:szCs w:val="22"/>
        </w:rPr>
      </w:pPr>
    </w:p>
    <w:p w14:paraId="4E966383" w14:textId="21F96F2B" w:rsidR="00CA0B10" w:rsidRPr="00CA0B10" w:rsidRDefault="00CA0B10" w:rsidP="00CA0B10">
      <w:pPr>
        <w:spacing w:after="0" w:line="240" w:lineRule="auto"/>
        <w:rPr>
          <w:rFonts w:ascii="Times New Roman" w:eastAsia="Times New Roman" w:hAnsi="Times New Roman" w:cs="Times New Roman"/>
          <w:kern w:val="0"/>
          <w:szCs w:val="22"/>
        </w:rPr>
      </w:pPr>
      <w:r w:rsidRPr="00CA0B10">
        <w:rPr>
          <w:rFonts w:ascii="Times New Roman" w:eastAsia="Times New Roman" w:hAnsi="Times New Roman" w:cs="Times New Roman"/>
          <w:kern w:val="0"/>
          <w:szCs w:val="22"/>
        </w:rPr>
        <w:t xml:space="preserve">Clause 73-5 provides that clause 73-1 applies </w:t>
      </w:r>
      <w:r w:rsidR="00F801FC">
        <w:rPr>
          <w:rFonts w:ascii="Times New Roman" w:eastAsia="Times New Roman" w:hAnsi="Times New Roman" w:cs="Times New Roman"/>
          <w:kern w:val="0"/>
          <w:szCs w:val="22"/>
        </w:rPr>
        <w:t xml:space="preserve">in relation </w:t>
      </w:r>
      <w:r w:rsidRPr="00CA0B10">
        <w:rPr>
          <w:rFonts w:ascii="Times New Roman" w:eastAsia="Times New Roman" w:hAnsi="Times New Roman" w:cs="Times New Roman"/>
          <w:kern w:val="0"/>
          <w:szCs w:val="22"/>
        </w:rPr>
        <w:t>to containers</w:t>
      </w:r>
      <w:r w:rsidR="007F1A46">
        <w:rPr>
          <w:rFonts w:ascii="Times New Roman" w:eastAsia="Times New Roman" w:hAnsi="Times New Roman" w:cs="Times New Roman"/>
          <w:kern w:val="0"/>
          <w:szCs w:val="22"/>
        </w:rPr>
        <w:t xml:space="preserve"> that are</w:t>
      </w:r>
      <w:r w:rsidRPr="00CA0B10">
        <w:rPr>
          <w:rFonts w:ascii="Times New Roman" w:eastAsia="Times New Roman" w:hAnsi="Times New Roman" w:cs="Times New Roman"/>
          <w:kern w:val="0"/>
          <w:szCs w:val="22"/>
        </w:rPr>
        <w:t xml:space="preserve"> purchased on or after 1 July 2025.</w:t>
      </w:r>
    </w:p>
    <w:p w14:paraId="7A748682" w14:textId="4BB7A022" w:rsidR="00CA0B10" w:rsidRPr="00CA0B10" w:rsidRDefault="00CA0B10" w:rsidP="00CA0B10">
      <w:pPr>
        <w:spacing w:after="0" w:line="240" w:lineRule="auto"/>
        <w:rPr>
          <w:rFonts w:ascii="Times New Roman" w:eastAsia="Times New Roman" w:hAnsi="Times New Roman" w:cs="Times New Roman"/>
          <w:kern w:val="0"/>
          <w:lang w:eastAsia="en-AU"/>
          <w14:ligatures w14:val="none"/>
        </w:rPr>
      </w:pPr>
    </w:p>
    <w:p w14:paraId="635914F9" w14:textId="77777777" w:rsidR="00CA0B10" w:rsidRPr="00251C20" w:rsidRDefault="00CA0B10" w:rsidP="001D67CE">
      <w:pPr>
        <w:keepNext/>
        <w:keepLines/>
        <w:spacing w:after="0" w:line="240" w:lineRule="auto"/>
        <w:outlineLvl w:val="0"/>
        <w:rPr>
          <w:rFonts w:ascii="Times New Roman" w:eastAsiaTheme="majorEastAsia" w:hAnsi="Times New Roman" w:cstheme="majorBidi"/>
          <w:b/>
          <w:kern w:val="0"/>
          <w:sz w:val="28"/>
          <w:szCs w:val="44"/>
          <w:lang w:eastAsia="en-AU"/>
        </w:rPr>
      </w:pPr>
      <w:bookmarkStart w:id="226" w:name="_Toc178245345"/>
      <w:bookmarkStart w:id="227" w:name="_Toc177028527"/>
      <w:r w:rsidRPr="00251C20">
        <w:rPr>
          <w:rFonts w:ascii="Times New Roman" w:eastAsiaTheme="majorEastAsia" w:hAnsi="Times New Roman" w:cstheme="majorBidi"/>
          <w:b/>
          <w:kern w:val="0"/>
          <w:sz w:val="28"/>
          <w:szCs w:val="44"/>
          <w:lang w:eastAsia="en-AU"/>
        </w:rPr>
        <w:t>Division 74</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en-AU"/>
        </w:rPr>
        <w:t>Tea tree oil</w:t>
      </w:r>
      <w:bookmarkEnd w:id="226"/>
      <w:bookmarkEnd w:id="227"/>
    </w:p>
    <w:p w14:paraId="4FE8AFE9" w14:textId="77777777" w:rsidR="00174D44" w:rsidRDefault="00174D44"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p>
    <w:p w14:paraId="6B867616" w14:textId="77777777" w:rsidR="00CA0B10" w:rsidRPr="00CA0B10" w:rsidRDefault="00CA0B10" w:rsidP="00F91CF9">
      <w:pPr>
        <w:keepNext/>
        <w:keepLines/>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Division imposes a levy (</w:t>
      </w:r>
      <w:r w:rsidRPr="00CA0B10">
        <w:rPr>
          <w:rFonts w:ascii="Times New Roman" w:eastAsia="MS Gothic" w:hAnsi="Times New Roman" w:cs="Times New Roman"/>
          <w:b/>
          <w:kern w:val="0"/>
          <w:szCs w:val="22"/>
          <w:lang w:eastAsia="en-AU"/>
          <w14:ligatures w14:val="none"/>
        </w:rPr>
        <w:t>tea tree oil levy</w:t>
      </w:r>
      <w:r w:rsidRPr="00CA0B10">
        <w:rPr>
          <w:rFonts w:ascii="Times New Roman" w:eastAsia="MS Gothic" w:hAnsi="Times New Roman" w:cs="Times New Roman"/>
          <w:kern w:val="0"/>
          <w:szCs w:val="22"/>
          <w:lang w:eastAsia="en-AU"/>
          <w14:ligatures w14:val="none"/>
        </w:rPr>
        <w:t>) on tea tree oil distilled in Australia, in specific circumstances. Levy was previously imposed on tea tree oil: see Schedule 27 to the 1999 Excise Levies Act</w:t>
      </w:r>
      <w:r w:rsidRPr="00CA0B10">
        <w:rPr>
          <w:rFonts w:ascii="Times New Roman" w:eastAsia="MS Gothic" w:hAnsi="Times New Roman" w:cs="Times New Roman"/>
          <w:i/>
          <w:kern w:val="0"/>
          <w:szCs w:val="22"/>
          <w:lang w:eastAsia="en-AU"/>
          <w14:ligatures w14:val="none"/>
        </w:rPr>
        <w:t xml:space="preserve"> </w:t>
      </w:r>
      <w:r w:rsidRPr="00CA0B10">
        <w:rPr>
          <w:rFonts w:ascii="Times New Roman" w:eastAsia="MS Gothic" w:hAnsi="Times New Roman" w:cs="Times New Roman"/>
          <w:kern w:val="0"/>
          <w:szCs w:val="22"/>
          <w:lang w:eastAsia="en-AU"/>
          <w14:ligatures w14:val="none"/>
        </w:rPr>
        <w:t>and Schedule 27 to the 1999 Excise Levies Regulations</w:t>
      </w:r>
      <w:r w:rsidRPr="00CA0B10">
        <w:rPr>
          <w:rFonts w:ascii="Times New Roman" w:eastAsia="MS Gothic" w:hAnsi="Times New Roman" w:cs="Times New Roman"/>
          <w:i/>
          <w:kern w:val="0"/>
          <w:szCs w:val="22"/>
          <w:lang w:eastAsia="en-AU"/>
          <w14:ligatures w14:val="none"/>
        </w:rPr>
        <w:t>.</w:t>
      </w:r>
      <w:r w:rsidRPr="00CA0B10">
        <w:rPr>
          <w:rFonts w:ascii="Times New Roman" w:eastAsia="MS Gothic" w:hAnsi="Times New Roman" w:cs="Times New Roman"/>
          <w:kern w:val="0"/>
          <w:szCs w:val="22"/>
          <w:lang w:eastAsia="en-AU"/>
          <w14:ligatures w14:val="none"/>
        </w:rPr>
        <w:t xml:space="preserve"> </w:t>
      </w:r>
    </w:p>
    <w:p w14:paraId="206D1DD5"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151E4754" w14:textId="77777777" w:rsidR="00CA0B10" w:rsidRDefault="00CA0B10" w:rsidP="00CA0B10">
      <w:pPr>
        <w:spacing w:after="0" w:line="240" w:lineRule="auto"/>
        <w:textAlignment w:val="baseline"/>
        <w:rPr>
          <w:rFonts w:ascii="Times New Roman" w:eastAsia="Times New Roman" w:hAnsi="Times New Roman" w:cs="Times New Roman"/>
          <w:b/>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Key definitions for the imposition of tea tree oil levy:</w:t>
      </w:r>
    </w:p>
    <w:p w14:paraId="3DD9A324" w14:textId="77777777" w:rsidR="00174D44" w:rsidRPr="00CA0B10" w:rsidRDefault="00174D44" w:rsidP="00CA0B10">
      <w:pPr>
        <w:spacing w:after="0" w:line="240" w:lineRule="auto"/>
        <w:textAlignment w:val="baseline"/>
        <w:rPr>
          <w:rFonts w:ascii="Times New Roman" w:eastAsia="MS Gothic" w:hAnsi="Times New Roman" w:cs="Times New Roman"/>
          <w:kern w:val="0"/>
          <w:lang w:eastAsia="en-AU"/>
          <w14:ligatures w14:val="none"/>
        </w:rPr>
      </w:pPr>
    </w:p>
    <w:p w14:paraId="45A317EA" w14:textId="12CE3F28" w:rsidR="00CA0B10" w:rsidRPr="00CA0B10" w:rsidRDefault="00CA0B10" w:rsidP="00F91CF9">
      <w:pPr>
        <w:numPr>
          <w:ilvl w:val="0"/>
          <w:numId w:val="136"/>
        </w:numPr>
        <w:spacing w:after="0" w:line="240" w:lineRule="auto"/>
        <w:ind w:left="425" w:hanging="425"/>
        <w:textAlignment w:val="baseline"/>
        <w:rPr>
          <w:rFonts w:ascii="Times New Roman" w:eastAsia="Times New Roman" w:hAnsi="Times New Roman" w:cs="Times New Roman"/>
          <w:color w:val="000000"/>
          <w:kern w:val="0"/>
          <w:shd w:val="clear" w:color="auto" w:fill="FFFFFF"/>
          <w:lang w:eastAsia="en-AU"/>
        </w:rPr>
      </w:pPr>
      <w:r w:rsidRPr="60F6F039">
        <w:rPr>
          <w:rFonts w:ascii="Times New Roman" w:eastAsia="Times New Roman" w:hAnsi="Times New Roman" w:cs="Times New Roman"/>
          <w:b/>
          <w:i/>
          <w:color w:val="000000"/>
          <w:kern w:val="0"/>
          <w:shd w:val="clear" w:color="auto" w:fill="FFFFFF"/>
          <w:lang w:eastAsia="en-AU"/>
        </w:rPr>
        <w:t>business purchaser</w:t>
      </w:r>
      <w:r w:rsidRPr="60F6F039">
        <w:rPr>
          <w:rFonts w:ascii="Times New Roman" w:eastAsia="Times New Roman" w:hAnsi="Times New Roman" w:cs="Times New Roman"/>
          <w:color w:val="000000"/>
          <w:kern w:val="0"/>
          <w:shd w:val="clear" w:color="auto" w:fill="FFFFFF"/>
          <w:lang w:eastAsia="en-AU"/>
        </w:rPr>
        <w:t xml:space="preserve"> is defined in subsection 6(3</w:t>
      </w:r>
      <w:r w:rsidR="50E94EEC" w:rsidRPr="60F6F039">
        <w:rPr>
          <w:rFonts w:ascii="Times New Roman" w:eastAsia="Times New Roman" w:hAnsi="Times New Roman" w:cs="Times New Roman"/>
          <w:color w:val="000000"/>
          <w:kern w:val="0"/>
          <w:shd w:val="clear" w:color="auto" w:fill="FFFFFF"/>
          <w:lang w:eastAsia="en-AU"/>
        </w:rPr>
        <w:t>)</w:t>
      </w:r>
      <w:r w:rsidR="48DCC7E8" w:rsidRPr="60F6F039">
        <w:rPr>
          <w:rFonts w:ascii="Times New Roman" w:eastAsia="Times New Roman" w:hAnsi="Times New Roman" w:cs="Times New Roman"/>
          <w:color w:val="000000"/>
          <w:kern w:val="0"/>
          <w:shd w:val="clear" w:color="auto" w:fill="FFFFFF"/>
          <w:lang w:eastAsia="en-AU"/>
        </w:rPr>
        <w:t xml:space="preserve"> of the Regulations</w:t>
      </w:r>
      <w:r w:rsidR="50E94EEC" w:rsidRPr="60F6F039">
        <w:rPr>
          <w:rFonts w:ascii="Times New Roman" w:eastAsia="Times New Roman" w:hAnsi="Times New Roman" w:cs="Times New Roman"/>
          <w:color w:val="000000"/>
          <w:kern w:val="0"/>
          <w:shd w:val="clear" w:color="auto" w:fill="FFFFFF"/>
          <w:lang w:eastAsia="en-AU"/>
        </w:rPr>
        <w:t>.</w:t>
      </w:r>
      <w:r w:rsidRPr="60F6F039">
        <w:rPr>
          <w:rFonts w:ascii="Times New Roman" w:eastAsia="Times New Roman" w:hAnsi="Times New Roman" w:cs="Times New Roman"/>
          <w:color w:val="000000"/>
          <w:kern w:val="0"/>
          <w:shd w:val="clear" w:color="auto" w:fill="FFFFFF"/>
          <w:lang w:eastAsia="en-AU"/>
        </w:rPr>
        <w:t xml:space="preserve"> In relation to tea tree oil, it means a person who buys tea tree oil from tea tree oil levy payers in the course of carrying on a business.</w:t>
      </w:r>
    </w:p>
    <w:p w14:paraId="1CD940E7" w14:textId="3021056C" w:rsidR="00CA0B10" w:rsidRPr="00CA0B10" w:rsidRDefault="00CA0B10" w:rsidP="00F91CF9">
      <w:pPr>
        <w:numPr>
          <w:ilvl w:val="0"/>
          <w:numId w:val="136"/>
        </w:numPr>
        <w:spacing w:before="120" w:after="0" w:line="240" w:lineRule="auto"/>
        <w:ind w:left="425" w:hanging="425"/>
        <w:textAlignment w:val="baseline"/>
        <w:rPr>
          <w:rFonts w:ascii="Times New Roman" w:eastAsia="Times New Roman" w:hAnsi="Times New Roman" w:cs="Times New Roman"/>
          <w:color w:val="000000"/>
          <w:kern w:val="0"/>
          <w:shd w:val="clear" w:color="auto" w:fill="FFFFFF"/>
          <w:lang w:eastAsia="en-AU"/>
        </w:rPr>
      </w:pPr>
      <w:r w:rsidRPr="00CA0B10">
        <w:rPr>
          <w:rFonts w:ascii="Times New Roman" w:eastAsia="Times New Roman" w:hAnsi="Times New Roman" w:cs="Times New Roman"/>
          <w:b/>
          <w:bCs/>
          <w:i/>
          <w:iCs/>
          <w:color w:val="000000"/>
          <w:kern w:val="0"/>
          <w:shd w:val="clear" w:color="auto" w:fill="FFFFFF"/>
          <w:lang w:eastAsia="en-AU"/>
        </w:rPr>
        <w:t>retail sale</w:t>
      </w:r>
      <w:r w:rsidRPr="00CA0B10">
        <w:rPr>
          <w:rFonts w:ascii="Times New Roman" w:eastAsia="Times New Roman" w:hAnsi="Times New Roman" w:cs="Times New Roman"/>
          <w:color w:val="000000"/>
          <w:kern w:val="0"/>
          <w:shd w:val="clear" w:color="auto" w:fill="FFFFFF"/>
          <w:lang w:eastAsia="en-AU"/>
        </w:rPr>
        <w:t xml:space="preserve"> is defined in section 5</w:t>
      </w:r>
      <w:r w:rsidR="4C57D7C3" w:rsidRPr="00CA0B10">
        <w:rPr>
          <w:rFonts w:ascii="Times New Roman" w:eastAsia="Times New Roman" w:hAnsi="Times New Roman" w:cs="Times New Roman"/>
          <w:color w:val="000000"/>
          <w:kern w:val="0"/>
          <w:shd w:val="clear" w:color="auto" w:fill="FFFFFF"/>
          <w:lang w:eastAsia="en-AU"/>
        </w:rPr>
        <w:t xml:space="preserve"> of the Regulations</w:t>
      </w:r>
      <w:r w:rsidR="50E94EEC" w:rsidRPr="00CA0B10">
        <w:rPr>
          <w:rFonts w:ascii="Times New Roman" w:eastAsia="Times New Roman" w:hAnsi="Times New Roman" w:cs="Times New Roman"/>
          <w:color w:val="000000"/>
          <w:kern w:val="0"/>
          <w:shd w:val="clear" w:color="auto" w:fill="FFFFFF"/>
          <w:lang w:eastAsia="en-AU"/>
        </w:rPr>
        <w:t>.</w:t>
      </w:r>
      <w:r w:rsidRPr="00CA0B10">
        <w:rPr>
          <w:rFonts w:ascii="Times New Roman" w:eastAsia="Times New Roman" w:hAnsi="Times New Roman" w:cs="Times New Roman"/>
          <w:color w:val="000000"/>
          <w:kern w:val="0"/>
          <w:shd w:val="clear" w:color="auto" w:fill="FFFFFF"/>
          <w:lang w:eastAsia="en-AU"/>
        </w:rPr>
        <w:t xml:space="preserve"> In relation to tea tree oil, it means any sale except a sale to a business purchaser, whether directly or through a selling agent or buying agent or both.</w:t>
      </w:r>
      <w:r w:rsidRPr="00CA0B10">
        <w:rPr>
          <w:rFonts w:ascii="Times New Roman" w:eastAsia="Times New Roman" w:hAnsi="Times New Roman" w:cs="Times New Roman"/>
          <w:b/>
          <w:bCs/>
          <w:i/>
          <w:iCs/>
          <w:color w:val="000000"/>
          <w:kern w:val="0"/>
          <w:shd w:val="clear" w:color="auto" w:fill="FFFFFF"/>
          <w:lang w:eastAsia="en-AU"/>
        </w:rPr>
        <w:t xml:space="preserve"> </w:t>
      </w:r>
    </w:p>
    <w:p w14:paraId="559BB00A" w14:textId="15CD9C04" w:rsidR="00CA0B10" w:rsidRPr="00CA0B10" w:rsidRDefault="00CA0B10" w:rsidP="00F91CF9">
      <w:pPr>
        <w:numPr>
          <w:ilvl w:val="0"/>
          <w:numId w:val="136"/>
        </w:numPr>
        <w:spacing w:before="120" w:after="0" w:line="240" w:lineRule="auto"/>
        <w:ind w:left="426" w:hanging="426"/>
        <w:textAlignment w:val="baseline"/>
        <w:rPr>
          <w:rFonts w:ascii="Times New Roman" w:eastAsia="Times New Roman" w:hAnsi="Times New Roman" w:cs="Times New Roman"/>
          <w:color w:val="000000"/>
          <w:kern w:val="0"/>
          <w:shd w:val="clear" w:color="auto" w:fill="FFFFFF"/>
          <w:lang w:eastAsia="en-AU"/>
        </w:rPr>
      </w:pPr>
      <w:r w:rsidRPr="00CA0B10">
        <w:rPr>
          <w:rFonts w:ascii="Times New Roman" w:eastAsia="Times New Roman" w:hAnsi="Times New Roman" w:cs="Times New Roman"/>
          <w:b/>
          <w:bCs/>
          <w:i/>
          <w:iCs/>
          <w:color w:val="000000"/>
          <w:kern w:val="0"/>
          <w:shd w:val="clear" w:color="auto" w:fill="FFFFFF"/>
          <w:lang w:eastAsia="en-AU"/>
        </w:rPr>
        <w:t>tea tree oil</w:t>
      </w:r>
      <w:r w:rsidRPr="00CA0B10">
        <w:rPr>
          <w:rFonts w:ascii="Times New Roman" w:eastAsia="Times New Roman" w:hAnsi="Times New Roman" w:cs="Times New Roman"/>
          <w:color w:val="000000"/>
          <w:kern w:val="0"/>
          <w:shd w:val="clear" w:color="auto" w:fill="FFFFFF"/>
          <w:lang w:eastAsia="en-AU"/>
        </w:rPr>
        <w:t xml:space="preserve"> is defined in subclause 74-1(2</w:t>
      </w:r>
      <w:r w:rsidR="50E94EEC" w:rsidRPr="00CA0B10">
        <w:rPr>
          <w:rFonts w:ascii="Times New Roman" w:eastAsia="Times New Roman" w:hAnsi="Times New Roman" w:cs="Times New Roman"/>
          <w:color w:val="000000"/>
          <w:kern w:val="0"/>
          <w:shd w:val="clear" w:color="auto" w:fill="FFFFFF"/>
          <w:lang w:eastAsia="en-AU"/>
        </w:rPr>
        <w:t>)</w:t>
      </w:r>
      <w:r w:rsidR="621D76BA" w:rsidRPr="00CA0B10">
        <w:rPr>
          <w:rFonts w:ascii="Times New Roman" w:eastAsia="Times New Roman" w:hAnsi="Times New Roman" w:cs="Times New Roman"/>
          <w:color w:val="000000"/>
          <w:kern w:val="0"/>
          <w:shd w:val="clear" w:color="auto" w:fill="FFFFFF"/>
          <w:lang w:eastAsia="en-AU"/>
        </w:rPr>
        <w:t xml:space="preserve"> of Schedule 2 to the Regulations</w:t>
      </w:r>
      <w:r w:rsidR="50E94EEC" w:rsidRPr="00CA0B10">
        <w:rPr>
          <w:rFonts w:ascii="Times New Roman" w:eastAsia="Times New Roman" w:hAnsi="Times New Roman" w:cs="Times New Roman"/>
          <w:color w:val="000000"/>
          <w:kern w:val="0"/>
          <w:shd w:val="clear" w:color="auto" w:fill="FFFFFF"/>
          <w:lang w:eastAsia="en-AU"/>
        </w:rPr>
        <w:t>.</w:t>
      </w:r>
    </w:p>
    <w:p w14:paraId="50BD4C78"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en-AU"/>
          <w14:ligatures w14:val="none"/>
        </w:rPr>
      </w:pPr>
    </w:p>
    <w:p w14:paraId="092B7376" w14:textId="77777777" w:rsidR="00CA0B10" w:rsidRPr="00CA0B10" w:rsidRDefault="00CA0B10" w:rsidP="00CA0B10">
      <w:pPr>
        <w:spacing w:after="0" w:line="240" w:lineRule="auto"/>
        <w:textAlignment w:val="baseline"/>
        <w:rPr>
          <w:rFonts w:ascii="Times New Roman" w:eastAsia="Times New Roman" w:hAnsi="Times New Roman" w:cs="Times New Roman"/>
          <w:color w:val="000000"/>
          <w:kern w:val="0"/>
          <w:shd w:val="clear" w:color="auto" w:fill="FFFFFF"/>
          <w:lang w:eastAsia="en-AU"/>
        </w:rPr>
      </w:pPr>
      <w:r w:rsidRPr="00CA0B10">
        <w:rPr>
          <w:rFonts w:ascii="Times New Roman" w:eastAsia="Times New Roman" w:hAnsi="Times New Roman" w:cs="Times New Roman"/>
          <w:b/>
          <w:bCs/>
          <w:color w:val="000000"/>
          <w:kern w:val="0"/>
          <w:lang w:eastAsia="en-AU"/>
          <w14:ligatures w14:val="none"/>
        </w:rPr>
        <w:t>Clause 74-1—Imposition of tea tree oil levy</w:t>
      </w:r>
    </w:p>
    <w:p w14:paraId="7506A422" w14:textId="77777777" w:rsidR="00174D44" w:rsidRDefault="00174D44" w:rsidP="00012100">
      <w:pPr>
        <w:spacing w:after="0" w:line="240" w:lineRule="auto"/>
        <w:textAlignment w:val="baseline"/>
        <w:rPr>
          <w:rFonts w:ascii="Times New Roman" w:eastAsia="MS Gothic" w:hAnsi="Times New Roman" w:cs="Times New Roman"/>
          <w:kern w:val="0"/>
          <w:lang w:eastAsia="en-AU"/>
          <w14:ligatures w14:val="none"/>
        </w:rPr>
      </w:pPr>
    </w:p>
    <w:p w14:paraId="62F91D81" w14:textId="77777777" w:rsidR="00CA0B10" w:rsidRPr="00012100" w:rsidRDefault="00CA0B10" w:rsidP="00012100">
      <w:pPr>
        <w:spacing w:after="0" w:line="240" w:lineRule="auto"/>
        <w:textAlignment w:val="baseline"/>
        <w:rPr>
          <w:rFonts w:ascii="Times New Roman" w:eastAsia="Times New Roman" w:hAnsi="Times New Roman" w:cs="Times New Roman"/>
          <w:color w:val="000000"/>
          <w:kern w:val="0"/>
          <w:shd w:val="clear" w:color="auto" w:fill="FFFFFF"/>
          <w:lang w:eastAsia="en-AU"/>
        </w:rPr>
      </w:pPr>
      <w:r w:rsidRPr="00012100">
        <w:rPr>
          <w:rFonts w:ascii="Times New Roman" w:eastAsia="MS Gothic" w:hAnsi="Times New Roman" w:cs="Times New Roman"/>
          <w:kern w:val="0"/>
          <w:lang w:eastAsia="en-AU"/>
          <w14:ligatures w14:val="none"/>
        </w:rPr>
        <w:t xml:space="preserve">Subclause 74-1(1) imposes levy on tea tree oil that is distilled in Australia and is sold by the person who owns the tea tree oil immediately after it is distilled. The term </w:t>
      </w:r>
      <w:r w:rsidRPr="00012100">
        <w:rPr>
          <w:rFonts w:ascii="Times New Roman" w:eastAsia="Times New Roman" w:hAnsi="Times New Roman" w:cs="Times New Roman"/>
          <w:b/>
          <w:i/>
          <w:color w:val="000000"/>
          <w:kern w:val="0"/>
          <w:shd w:val="clear" w:color="auto" w:fill="FFFFFF"/>
          <w:lang w:eastAsia="en-AU"/>
        </w:rPr>
        <w:t>tea tree oil</w:t>
      </w:r>
      <w:r w:rsidRPr="00012100">
        <w:rPr>
          <w:rFonts w:ascii="Times New Roman" w:eastAsia="Times New Roman" w:hAnsi="Times New Roman" w:cs="Times New Roman"/>
          <w:color w:val="000000"/>
          <w:kern w:val="0"/>
          <w:shd w:val="clear" w:color="auto" w:fill="FFFFFF"/>
          <w:lang w:eastAsia="en-AU"/>
        </w:rPr>
        <w:t xml:space="preserve"> is defined in subclause 74-1(2) as oil distilled from a plant, referred to by its scientific name, according to a specified international standard in force from time to time.</w:t>
      </w:r>
    </w:p>
    <w:p w14:paraId="79103F73" w14:textId="77777777" w:rsidR="003F776D" w:rsidRPr="00012100" w:rsidRDefault="003F776D" w:rsidP="00012100">
      <w:pPr>
        <w:spacing w:after="0" w:line="240" w:lineRule="auto"/>
        <w:textAlignment w:val="baseline"/>
        <w:rPr>
          <w:rFonts w:ascii="Times New Roman" w:eastAsia="Times New Roman" w:hAnsi="Times New Roman" w:cs="Times New Roman"/>
          <w:color w:val="000000"/>
          <w:kern w:val="0"/>
          <w:shd w:val="clear" w:color="auto" w:fill="FFFFFF"/>
          <w:lang w:eastAsia="en-AU"/>
        </w:rPr>
      </w:pPr>
    </w:p>
    <w:p w14:paraId="38996BA1" w14:textId="77777777" w:rsidR="00DB09AF" w:rsidRPr="00141847" w:rsidRDefault="00DB09AF" w:rsidP="00DB09AF">
      <w:pPr>
        <w:keepNext/>
        <w:spacing w:after="0" w:line="240" w:lineRule="auto"/>
        <w:rPr>
          <w:rFonts w:ascii="Times New Roman" w:hAnsi="Times New Roman" w:cs="Times New Roman"/>
          <w:kern w:val="0"/>
        </w:rPr>
      </w:pPr>
      <w:r w:rsidRPr="00141847">
        <w:rPr>
          <w:rFonts w:ascii="Times New Roman" w:hAnsi="Times New Roman" w:cs="Times New Roman"/>
          <w:kern w:val="0"/>
          <w:szCs w:val="22"/>
        </w:rPr>
        <w:t xml:space="preserve">Subsection 27(5) of the </w:t>
      </w:r>
      <w:r w:rsidRPr="00141847">
        <w:rPr>
          <w:rFonts w:ascii="Times New Roman" w:hAnsi="Times New Roman" w:cs="Times New Roman"/>
          <w:kern w:val="0"/>
        </w:rPr>
        <w:t xml:space="preserve">Act </w:t>
      </w:r>
      <w:r>
        <w:rPr>
          <w:rFonts w:ascii="Times New Roman" w:eastAsia="Times New Roman" w:hAnsi="Times New Roman" w:cs="Times New Roman"/>
        </w:rPr>
        <w:t xml:space="preserve">provides that </w:t>
      </w:r>
      <w:r w:rsidRPr="00B74588">
        <w:rPr>
          <w:rFonts w:ascii="Times New Roman" w:eastAsia="Times New Roman" w:hAnsi="Times New Roman" w:cs="Times New Roman"/>
        </w:rPr>
        <w:t>the regulations may</w:t>
      </w:r>
      <w:r w:rsidRPr="00141847">
        <w:rPr>
          <w:rFonts w:ascii="Times New Roman" w:hAnsi="Times New Roman" w:cs="Times New Roman"/>
          <w:kern w:val="0"/>
        </w:rPr>
        <w:t xml:space="preserve"> make provision in relation to a matter by applying, adopting or incorporating, with or without modification, any matter contained in an instrument or other writing as in force or existing from time to time. </w:t>
      </w:r>
    </w:p>
    <w:p w14:paraId="23B84B91" w14:textId="77777777" w:rsidR="00DB09AF" w:rsidRDefault="00DB09AF" w:rsidP="00F4548D">
      <w:pPr>
        <w:spacing w:after="0" w:line="240" w:lineRule="auto"/>
        <w:rPr>
          <w:rFonts w:ascii="Times New Roman" w:hAnsi="Times New Roman" w:cs="Times New Roman"/>
        </w:rPr>
      </w:pPr>
    </w:p>
    <w:p w14:paraId="14521558" w14:textId="61F9331E" w:rsidR="000408A0" w:rsidRDefault="000F3CA6" w:rsidP="000408A0">
      <w:pPr>
        <w:spacing w:after="0" w:line="240" w:lineRule="auto"/>
        <w:rPr>
          <w:rFonts w:ascii="Times New Roman" w:hAnsi="Times New Roman" w:cs="Times New Roman"/>
        </w:rPr>
      </w:pPr>
      <w:r w:rsidRPr="009D6E8D">
        <w:rPr>
          <w:rFonts w:ascii="Times New Roman" w:hAnsi="Times New Roman" w:cs="Times New Roman"/>
        </w:rPr>
        <w:t xml:space="preserve">The purpose of the </w:t>
      </w:r>
      <w:r w:rsidR="000E4D29">
        <w:rPr>
          <w:rFonts w:ascii="Times New Roman" w:hAnsi="Times New Roman" w:cs="Times New Roman"/>
        </w:rPr>
        <w:t xml:space="preserve">specified </w:t>
      </w:r>
      <w:r w:rsidRPr="009D6E8D">
        <w:rPr>
          <w:rFonts w:ascii="Times New Roman" w:hAnsi="Times New Roman" w:cs="Times New Roman"/>
        </w:rPr>
        <w:t xml:space="preserve">tea tree oil standard </w:t>
      </w:r>
      <w:r w:rsidR="009D6E8D" w:rsidRPr="009D6E8D">
        <w:rPr>
          <w:rFonts w:ascii="Times New Roman" w:hAnsi="Times New Roman" w:cs="Times New Roman"/>
        </w:rPr>
        <w:t xml:space="preserve">(ISO 4730:2017 </w:t>
      </w:r>
      <w:r w:rsidR="009D6E8D" w:rsidRPr="009D6E8D">
        <w:rPr>
          <w:rFonts w:ascii="Times New Roman" w:hAnsi="Times New Roman" w:cs="Times New Roman"/>
          <w:i/>
        </w:rPr>
        <w:t>Essential oil of Melaleuca, terpinen</w:t>
      </w:r>
      <w:r w:rsidR="009D6E8D" w:rsidRPr="009D6E8D">
        <w:rPr>
          <w:rFonts w:ascii="Times New Roman" w:hAnsi="Times New Roman" w:cs="Times New Roman"/>
          <w:i/>
        </w:rPr>
        <w:noBreakHyphen/>
        <w:t>4</w:t>
      </w:r>
      <w:r w:rsidR="009D6E8D" w:rsidRPr="009D6E8D">
        <w:rPr>
          <w:rFonts w:ascii="Times New Roman" w:hAnsi="Times New Roman" w:cs="Times New Roman"/>
          <w:i/>
        </w:rPr>
        <w:noBreakHyphen/>
        <w:t>ol type (Tea Tree oil)</w:t>
      </w:r>
      <w:r w:rsidR="009D6E8D" w:rsidRPr="009D6E8D">
        <w:rPr>
          <w:rFonts w:ascii="Times New Roman" w:hAnsi="Times New Roman" w:cs="Times New Roman"/>
          <w:iCs/>
        </w:rPr>
        <w:t>)</w:t>
      </w:r>
      <w:r w:rsidR="009D6E8D" w:rsidRPr="009D6E8D">
        <w:rPr>
          <w:rFonts w:ascii="Times New Roman" w:hAnsi="Times New Roman" w:cs="Times New Roman"/>
          <w:i/>
        </w:rPr>
        <w:t xml:space="preserve"> </w:t>
      </w:r>
      <w:r w:rsidRPr="009D6E8D">
        <w:rPr>
          <w:rFonts w:ascii="Times New Roman" w:hAnsi="Times New Roman" w:cs="Times New Roman"/>
        </w:rPr>
        <w:t xml:space="preserve">is to specify certain characteristics of the essential oil </w:t>
      </w:r>
      <w:r w:rsidRPr="009D6E8D">
        <w:rPr>
          <w:rFonts w:ascii="Times New Roman" w:hAnsi="Times New Roman" w:cs="Times New Roman"/>
          <w:i/>
          <w:iCs/>
        </w:rPr>
        <w:t>Melaleuca</w:t>
      </w:r>
      <w:r w:rsidRPr="009D6E8D">
        <w:rPr>
          <w:rFonts w:ascii="Times New Roman" w:hAnsi="Times New Roman" w:cs="Times New Roman"/>
        </w:rPr>
        <w:t>, terpinen-4-ol type (</w:t>
      </w:r>
      <w:r w:rsidR="00F4548D" w:rsidRPr="009D6E8D">
        <w:rPr>
          <w:rFonts w:ascii="Times New Roman" w:hAnsi="Times New Roman" w:cs="Times New Roman"/>
        </w:rPr>
        <w:t>tea tree</w:t>
      </w:r>
      <w:r w:rsidRPr="009D6E8D">
        <w:rPr>
          <w:rFonts w:ascii="Times New Roman" w:hAnsi="Times New Roman" w:cs="Times New Roman"/>
        </w:rPr>
        <w:t xml:space="preserve"> oil) that need</w:t>
      </w:r>
      <w:r w:rsidRPr="00012100">
        <w:rPr>
          <w:rFonts w:ascii="Times New Roman" w:hAnsi="Times New Roman" w:cs="Times New Roman"/>
        </w:rPr>
        <w:t xml:space="preserve"> to be met in order to demonstrate the quality of the oil produced.</w:t>
      </w:r>
      <w:r w:rsidR="00F4548D">
        <w:rPr>
          <w:rFonts w:ascii="Times New Roman" w:hAnsi="Times New Roman" w:cs="Times New Roman"/>
        </w:rPr>
        <w:t xml:space="preserve"> </w:t>
      </w:r>
      <w:r w:rsidRPr="00012100">
        <w:rPr>
          <w:rFonts w:ascii="Times New Roman" w:hAnsi="Times New Roman" w:cs="Times New Roman"/>
        </w:rPr>
        <w:t>Tea tree oil is an essential oil that has therapeutic uses for humans, particularly dermatological uses, when distilled in accordance with the international standard.</w:t>
      </w:r>
    </w:p>
    <w:p w14:paraId="5AB6F647" w14:textId="77777777" w:rsidR="00693DAE" w:rsidRDefault="00693DAE" w:rsidP="000408A0">
      <w:pPr>
        <w:spacing w:after="0" w:line="240" w:lineRule="auto"/>
        <w:rPr>
          <w:rFonts w:ascii="Times New Roman" w:hAnsi="Times New Roman" w:cs="Times New Roman"/>
        </w:rPr>
      </w:pPr>
    </w:p>
    <w:p w14:paraId="64F82A3D" w14:textId="06777E36" w:rsidR="00012100" w:rsidRDefault="00012100" w:rsidP="00012100">
      <w:pPr>
        <w:spacing w:after="0" w:line="240" w:lineRule="auto"/>
        <w:rPr>
          <w:rFonts w:ascii="Times New Roman" w:hAnsi="Times New Roman" w:cs="Times New Roman"/>
        </w:rPr>
      </w:pPr>
      <w:r w:rsidRPr="00012100">
        <w:rPr>
          <w:rFonts w:ascii="Times New Roman" w:hAnsi="Times New Roman" w:cs="Times New Roman"/>
        </w:rPr>
        <w:t xml:space="preserve">The ISO standard is not publicly available and can be purchased from the International Organization for Standardization. However, people liable to pay the </w:t>
      </w:r>
      <w:r w:rsidR="00F4548D">
        <w:rPr>
          <w:rFonts w:ascii="Times New Roman" w:hAnsi="Times New Roman" w:cs="Times New Roman"/>
        </w:rPr>
        <w:t xml:space="preserve">tea tree oil </w:t>
      </w:r>
      <w:r w:rsidRPr="00012100">
        <w:rPr>
          <w:rFonts w:ascii="Times New Roman" w:hAnsi="Times New Roman" w:cs="Times New Roman"/>
        </w:rPr>
        <w:t xml:space="preserve">levy must, in the </w:t>
      </w:r>
      <w:r w:rsidR="00625EB9">
        <w:rPr>
          <w:rFonts w:ascii="Times New Roman" w:hAnsi="Times New Roman" w:cs="Times New Roman"/>
        </w:rPr>
        <w:t xml:space="preserve">ordinary </w:t>
      </w:r>
      <w:r w:rsidRPr="00012100">
        <w:rPr>
          <w:rFonts w:ascii="Times New Roman" w:hAnsi="Times New Roman" w:cs="Times New Roman"/>
        </w:rPr>
        <w:t>course of their business, have access to the standard.</w:t>
      </w:r>
    </w:p>
    <w:p w14:paraId="7058CE73" w14:textId="77777777" w:rsidR="00012100" w:rsidRPr="00012100" w:rsidRDefault="00012100" w:rsidP="00012100">
      <w:pPr>
        <w:spacing w:after="0" w:line="240" w:lineRule="auto"/>
        <w:rPr>
          <w:rFonts w:ascii="Times New Roman" w:hAnsi="Times New Roman" w:cs="Times New Roman"/>
        </w:rPr>
      </w:pPr>
    </w:p>
    <w:p w14:paraId="421E668A" w14:textId="33D407FD" w:rsidR="00012100" w:rsidRPr="00E9733E" w:rsidRDefault="00012100" w:rsidP="00E9733E">
      <w:pPr>
        <w:spacing w:after="0" w:line="240" w:lineRule="auto"/>
        <w:rPr>
          <w:rFonts w:ascii="Times New Roman" w:hAnsi="Times New Roman" w:cs="Times New Roman"/>
        </w:rPr>
      </w:pPr>
      <w:r w:rsidRPr="00012100">
        <w:rPr>
          <w:rFonts w:ascii="Times New Roman" w:hAnsi="Times New Roman" w:cs="Times New Roman"/>
        </w:rPr>
        <w:t>The distillation of tea tree oil that is safe for therapeutic use by humans is, by its nature, technical. A person claiming that their oil meets the ISO standard — and thereby potentially becoming liable to pay the levy</w:t>
      </w:r>
      <w:r w:rsidR="000A4E2E">
        <w:rPr>
          <w:rFonts w:ascii="Times New Roman" w:hAnsi="Times New Roman" w:cs="Times New Roman"/>
        </w:rPr>
        <w:t xml:space="preserve"> </w:t>
      </w:r>
      <w:r w:rsidRPr="00012100">
        <w:rPr>
          <w:rFonts w:ascii="Times New Roman" w:hAnsi="Times New Roman" w:cs="Times New Roman"/>
        </w:rPr>
        <w:t>— must have access to that ISO standard in order to meet it.</w:t>
      </w:r>
      <w:r w:rsidR="00E9733E">
        <w:rPr>
          <w:rFonts w:ascii="Times New Roman" w:hAnsi="Times New Roman" w:cs="Times New Roman"/>
        </w:rPr>
        <w:t xml:space="preserve"> </w:t>
      </w:r>
      <w:r w:rsidRPr="00012100">
        <w:rPr>
          <w:rFonts w:ascii="Times New Roman" w:hAnsi="Times New Roman" w:cs="Times New Roman"/>
        </w:rPr>
        <w:t>Additionally, in Australia, the Australian Tea Tree Oil Industry Association incorporates the ISO standard in place from time to time into its certification and quality assurance training process. This includes developing an industry code of practice, training in ISO certification standards, audit services and access to a trademarked certification logo</w:t>
      </w:r>
      <w:r>
        <w:t xml:space="preserve">. </w:t>
      </w:r>
    </w:p>
    <w:p w14:paraId="09EDBB14"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002EA03F" w14:textId="77777777" w:rsidR="00CA0B10" w:rsidRPr="00CA0B10" w:rsidRDefault="00CA0B10" w:rsidP="00F91CF9">
      <w:pPr>
        <w:keepNext/>
        <w:keepLines/>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74-2—Exemptions from the levy</w:t>
      </w:r>
    </w:p>
    <w:p w14:paraId="028F3848" w14:textId="77777777" w:rsidR="00174D44" w:rsidRDefault="00174D44" w:rsidP="00F91CF9">
      <w:pPr>
        <w:keepNext/>
        <w:keepLines/>
        <w:widowControl w:val="0"/>
        <w:spacing w:after="0" w:line="240" w:lineRule="auto"/>
        <w:textAlignment w:val="baseline"/>
        <w:rPr>
          <w:rFonts w:ascii="Times New Roman" w:eastAsia="MS Gothic" w:hAnsi="Times New Roman" w:cs="Times New Roman"/>
          <w:kern w:val="0"/>
          <w:szCs w:val="22"/>
          <w:lang w:eastAsia="en-AU"/>
          <w14:ligatures w14:val="none"/>
        </w:rPr>
      </w:pPr>
    </w:p>
    <w:p w14:paraId="17C64A49" w14:textId="77777777" w:rsidR="00CA0B10" w:rsidRPr="00CA0B10" w:rsidRDefault="00CA0B10" w:rsidP="00F91CF9">
      <w:pPr>
        <w:keepNext/>
        <w:keepLines/>
        <w:widowControl w:val="0"/>
        <w:spacing w:after="12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This clause exempts </w:t>
      </w:r>
      <w:r w:rsidRPr="00CA0B10">
        <w:rPr>
          <w:rFonts w:ascii="Times New Roman" w:eastAsia="MS Gothic" w:hAnsi="Times New Roman" w:cs="Times New Roman"/>
          <w:kern w:val="0"/>
          <w:szCs w:val="22"/>
          <w:lang w:eastAsia="en-AU"/>
        </w:rPr>
        <w:t xml:space="preserve">tea tree oil from levy in two cases. </w:t>
      </w:r>
    </w:p>
    <w:p w14:paraId="2D1C8B3E" w14:textId="77777777" w:rsidR="00CA0B10" w:rsidRPr="00CA0B10" w:rsidRDefault="00CA0B10" w:rsidP="00F91CF9">
      <w:pPr>
        <w:keepNext/>
        <w:keepLines/>
        <w:numPr>
          <w:ilvl w:val="0"/>
          <w:numId w:val="137"/>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Subclause 74-2(1) exempts from levy tea tree oil that is sold after being exported from Australia.</w:t>
      </w:r>
    </w:p>
    <w:p w14:paraId="3B169EA0" w14:textId="35E14075" w:rsidR="00CA0B10" w:rsidRPr="00CA0B10" w:rsidRDefault="00CA0B10" w:rsidP="00F91CF9">
      <w:pPr>
        <w:numPr>
          <w:ilvl w:val="0"/>
          <w:numId w:val="137"/>
        </w:numPr>
        <w:spacing w:before="120" w:after="0" w:line="240" w:lineRule="auto"/>
        <w:ind w:left="426" w:hanging="426"/>
        <w:textAlignment w:val="baseline"/>
        <w:rPr>
          <w:rFonts w:ascii="Times New Roman" w:eastAsia="MS Gothic" w:hAnsi="Times New Roman" w:cs="Times New Roman"/>
          <w:kern w:val="0"/>
          <w:lang w:eastAsia="en-AU"/>
          <w14:ligatures w14:val="none"/>
        </w:rPr>
      </w:pPr>
      <w:r w:rsidRPr="60F6F039">
        <w:rPr>
          <w:rFonts w:ascii="Times New Roman" w:eastAsia="MS Gothic" w:hAnsi="Times New Roman" w:cs="Times New Roman"/>
          <w:kern w:val="0"/>
          <w:lang w:eastAsia="en-AU"/>
          <w14:ligatures w14:val="none"/>
        </w:rPr>
        <w:t xml:space="preserve">Subclause 74-2(2) exempts from levy tea tree oil if, in a financial year, it is sold by a person by retail sale and the total amount of levy the person would otherwise be liable to pay on tea tree oil sold by retail sale in that year is less than $25. </w:t>
      </w:r>
      <w:r w:rsidR="50E94EEC" w:rsidRPr="60F6F039">
        <w:rPr>
          <w:rFonts w:ascii="Times New Roman" w:eastAsia="MS Gothic" w:hAnsi="Times New Roman" w:cs="Times New Roman"/>
          <w:kern w:val="0"/>
          <w:lang w:eastAsia="en-AU"/>
          <w14:ligatures w14:val="none"/>
        </w:rPr>
        <w:t xml:space="preserve">This </w:t>
      </w:r>
      <w:r w:rsidR="3BDF613A" w:rsidRPr="60F6F039">
        <w:rPr>
          <w:rFonts w:ascii="Times New Roman" w:eastAsia="MS Gothic" w:hAnsi="Times New Roman" w:cs="Times New Roman"/>
          <w:kern w:val="0"/>
          <w:lang w:eastAsia="en-AU"/>
          <w14:ligatures w14:val="none"/>
        </w:rPr>
        <w:t>exemption</w:t>
      </w:r>
      <w:r w:rsidRPr="60F6F039">
        <w:rPr>
          <w:rFonts w:ascii="Times New Roman" w:eastAsia="MS Gothic" w:hAnsi="Times New Roman" w:cs="Times New Roman"/>
          <w:kern w:val="0"/>
          <w:lang w:eastAsia="en-AU"/>
          <w14:ligatures w14:val="none"/>
        </w:rPr>
        <w:t xml:space="preserve"> supports the efficient and cost-effective collection of the levy by not requiring people to pay levy on retail sales below a threshold </w:t>
      </w:r>
      <w:r w:rsidR="6AB27CB9" w:rsidRPr="60F6F039">
        <w:rPr>
          <w:rFonts w:ascii="Times New Roman" w:eastAsia="MS Gothic" w:hAnsi="Times New Roman" w:cs="Times New Roman"/>
          <w:kern w:val="0"/>
          <w:lang w:eastAsia="en-AU"/>
          <w14:ligatures w14:val="none"/>
        </w:rPr>
        <w:t xml:space="preserve">previously </w:t>
      </w:r>
      <w:r w:rsidRPr="60F6F039">
        <w:rPr>
          <w:rFonts w:ascii="Times New Roman" w:eastAsia="MS Gothic" w:hAnsi="Times New Roman" w:cs="Times New Roman"/>
          <w:kern w:val="0"/>
          <w:lang w:eastAsia="en-AU"/>
          <w14:ligatures w14:val="none"/>
        </w:rPr>
        <w:t>set following consultation with industry.</w:t>
      </w:r>
    </w:p>
    <w:p w14:paraId="6DD028A7" w14:textId="77777777" w:rsidR="00CA0B10" w:rsidRPr="00CA0B10" w:rsidRDefault="00CA0B10" w:rsidP="00CA0B10">
      <w:pPr>
        <w:widowControl w:val="0"/>
        <w:spacing w:after="0" w:line="240" w:lineRule="auto"/>
        <w:textAlignment w:val="baseline"/>
        <w:rPr>
          <w:rFonts w:ascii="Times New Roman" w:eastAsia="MS Gothic" w:hAnsi="Times New Roman" w:cs="Times New Roman"/>
          <w:kern w:val="0"/>
          <w:lang w:eastAsia="en-AU"/>
          <w14:ligatures w14:val="none"/>
        </w:rPr>
      </w:pPr>
    </w:p>
    <w:p w14:paraId="65B48846" w14:textId="77777777" w:rsidR="00CA0B10" w:rsidRPr="00CA0B10" w:rsidRDefault="00CA0B10" w:rsidP="00F91CF9">
      <w:pPr>
        <w:keepNext/>
        <w:widowControl w:val="0"/>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74-3—Rate of the levy</w:t>
      </w:r>
    </w:p>
    <w:p w14:paraId="35098CC4" w14:textId="77777777" w:rsidR="00174D44" w:rsidRDefault="00174D44" w:rsidP="00F91CF9">
      <w:pPr>
        <w:keepNext/>
        <w:spacing w:after="0" w:line="240" w:lineRule="auto"/>
        <w:textAlignment w:val="baseline"/>
        <w:rPr>
          <w:rFonts w:ascii="Times New Roman" w:eastAsia="MS Gothic" w:hAnsi="Times New Roman" w:cs="Times New Roman"/>
          <w:kern w:val="0"/>
          <w:szCs w:val="22"/>
          <w:lang w:eastAsia="en-AU"/>
          <w14:ligatures w14:val="none"/>
        </w:rPr>
      </w:pPr>
    </w:p>
    <w:p w14:paraId="59DCDE23" w14:textId="77777777" w:rsid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prescribes the tea tree oil levy rate.</w:t>
      </w:r>
    </w:p>
    <w:p w14:paraId="2768230E" w14:textId="77777777" w:rsidR="00F10B50" w:rsidRPr="00CA0B10" w:rsidRDefault="00F10B50" w:rsidP="00CA0B10">
      <w:pPr>
        <w:spacing w:after="0" w:line="240" w:lineRule="auto"/>
        <w:textAlignment w:val="baseline"/>
        <w:rPr>
          <w:rFonts w:ascii="Times New Roman" w:eastAsia="MS Gothic" w:hAnsi="Times New Roman" w:cs="Times New Roman"/>
          <w:kern w:val="0"/>
          <w:szCs w:val="22"/>
          <w:lang w:eastAsia="en-AU"/>
          <w14:ligatures w14:val="none"/>
        </w:rPr>
      </w:pPr>
    </w:p>
    <w:p w14:paraId="0942D676"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Item 1 of the table in this clause prescribes two components: </w:t>
      </w:r>
    </w:p>
    <w:p w14:paraId="642A1600" w14:textId="77777777" w:rsidR="00CA0B10" w:rsidRPr="00CA0B10" w:rsidRDefault="00CA0B10" w:rsidP="00F91CF9">
      <w:pPr>
        <w:numPr>
          <w:ilvl w:val="0"/>
          <w:numId w:val="137"/>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research and development component; and</w:t>
      </w:r>
    </w:p>
    <w:p w14:paraId="3D9AF37D" w14:textId="77777777" w:rsidR="00CA0B10" w:rsidRPr="00CA0B10" w:rsidRDefault="00CA0B10" w:rsidP="00F91CF9">
      <w:pPr>
        <w:numPr>
          <w:ilvl w:val="0"/>
          <w:numId w:val="137"/>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the biosecurity response component.</w:t>
      </w:r>
    </w:p>
    <w:p w14:paraId="7C7BD50D" w14:textId="77777777" w:rsidR="00CA0B10" w:rsidRPr="00CA0B10" w:rsidRDefault="00CA0B10" w:rsidP="00F91CF9">
      <w:pPr>
        <w:spacing w:before="120"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tea tree oil levy rate is worked out by adding together the two components.</w:t>
      </w:r>
    </w:p>
    <w:p w14:paraId="35A96157"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3E0805C5"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 biosecurity response component is set to nil to allow for a quick activation, by increasing the component amount, in the event of a relevant biosecurity response. This provides certainty for the industry and the Commonwealth that a biosecurity component can be raised to facilitate a payment (including repayment) mechanism if required.</w:t>
      </w:r>
    </w:p>
    <w:p w14:paraId="54D23520"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p>
    <w:p w14:paraId="1F4CEF4F"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74-4—Levy payer</w:t>
      </w:r>
    </w:p>
    <w:p w14:paraId="7F4814EA" w14:textId="77777777" w:rsidR="00174D44" w:rsidRDefault="00174D44" w:rsidP="00CA0B10">
      <w:pPr>
        <w:spacing w:after="0" w:line="240" w:lineRule="auto"/>
        <w:rPr>
          <w:rFonts w:ascii="Times New Roman" w:eastAsia="MS Gothic" w:hAnsi="Times New Roman" w:cs="Times New Roman"/>
          <w:kern w:val="0"/>
          <w:szCs w:val="22"/>
          <w:lang w:eastAsia="en-AU"/>
          <w14:ligatures w14:val="none"/>
        </w:rPr>
      </w:pPr>
    </w:p>
    <w:p w14:paraId="658565A4" w14:textId="77777777" w:rsidR="00CA0B10" w:rsidRDefault="00CA0B10" w:rsidP="00CA0B10">
      <w:pPr>
        <w:spacing w:after="0" w:line="240" w:lineRule="auto"/>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provides that the person who owns the tea tree oil immediately after it is distilled is liable to pay the tea tree oil levy.</w:t>
      </w:r>
    </w:p>
    <w:p w14:paraId="29DB9FD7" w14:textId="77777777" w:rsidR="00F10B50" w:rsidRPr="00CA0B10" w:rsidRDefault="00F10B50" w:rsidP="00CA0B10">
      <w:pPr>
        <w:spacing w:after="0" w:line="240" w:lineRule="auto"/>
        <w:rPr>
          <w:rFonts w:ascii="Times New Roman" w:eastAsia="MS Gothic" w:hAnsi="Times New Roman" w:cs="Times New Roman"/>
          <w:kern w:val="0"/>
          <w:szCs w:val="22"/>
          <w:lang w:eastAsia="en-AU"/>
          <w14:ligatures w14:val="none"/>
        </w:rPr>
      </w:pPr>
    </w:p>
    <w:p w14:paraId="13FCABDB" w14:textId="77777777" w:rsidR="00CA0B10" w:rsidRPr="00CA0B10" w:rsidRDefault="00CA0B10" w:rsidP="00CA0B10">
      <w:pPr>
        <w:spacing w:after="0" w:line="240" w:lineRule="auto"/>
        <w:textAlignment w:val="baseline"/>
        <w:rPr>
          <w:rFonts w:ascii="Times New Roman" w:eastAsia="MS Gothic" w:hAnsi="Times New Roman" w:cs="Times New Roman"/>
          <w:b/>
          <w:bCs/>
          <w:kern w:val="0"/>
          <w:lang w:eastAsia="en-AU"/>
          <w14:ligatures w14:val="none"/>
        </w:rPr>
      </w:pPr>
      <w:r w:rsidRPr="00CA0B10">
        <w:rPr>
          <w:rFonts w:ascii="Times New Roman" w:eastAsia="MS Gothic" w:hAnsi="Times New Roman" w:cs="Times New Roman"/>
          <w:b/>
          <w:bCs/>
          <w:kern w:val="0"/>
          <w:lang w:eastAsia="en-AU"/>
          <w14:ligatures w14:val="none"/>
        </w:rPr>
        <w:t>Clause 74-5—Application provision</w:t>
      </w:r>
    </w:p>
    <w:p w14:paraId="676C88E4" w14:textId="77777777" w:rsidR="00174D44" w:rsidRDefault="00174D44" w:rsidP="00CA0B10">
      <w:pPr>
        <w:spacing w:after="0" w:line="240" w:lineRule="auto"/>
        <w:rPr>
          <w:rFonts w:ascii="Times New Roman" w:eastAsia="MS Gothic" w:hAnsi="Times New Roman" w:cs="Times New Roman"/>
          <w:kern w:val="0"/>
          <w:lang w:eastAsia="en-AU"/>
          <w14:ligatures w14:val="none"/>
        </w:rPr>
      </w:pPr>
    </w:p>
    <w:p w14:paraId="260B5425" w14:textId="302ADDF1" w:rsidR="00EA7530" w:rsidRDefault="00CA0B10" w:rsidP="000408A0">
      <w:pPr>
        <w:spacing w:after="0" w:line="240" w:lineRule="auto"/>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Clause 74-5 provides that clause 74-1 applies</w:t>
      </w:r>
      <w:r w:rsidR="007F1A46">
        <w:rPr>
          <w:rFonts w:ascii="Times New Roman" w:eastAsia="MS Gothic" w:hAnsi="Times New Roman" w:cs="Times New Roman"/>
          <w:kern w:val="0"/>
          <w:lang w:eastAsia="en-AU"/>
          <w14:ligatures w14:val="none"/>
        </w:rPr>
        <w:t xml:space="preserve"> in relation</w:t>
      </w:r>
      <w:r w:rsidRPr="00CA0B10">
        <w:rPr>
          <w:rFonts w:ascii="Times New Roman" w:eastAsia="MS Gothic" w:hAnsi="Times New Roman" w:cs="Times New Roman"/>
          <w:kern w:val="0"/>
          <w:lang w:eastAsia="en-AU"/>
          <w14:ligatures w14:val="none"/>
        </w:rPr>
        <w:t xml:space="preserve"> to tea tree oil </w:t>
      </w:r>
      <w:r w:rsidR="007F1A46">
        <w:rPr>
          <w:rFonts w:ascii="Times New Roman" w:eastAsia="MS Gothic" w:hAnsi="Times New Roman" w:cs="Times New Roman"/>
          <w:kern w:val="0"/>
          <w:lang w:eastAsia="en-AU"/>
          <w14:ligatures w14:val="none"/>
        </w:rPr>
        <w:t xml:space="preserve">that is </w:t>
      </w:r>
      <w:r w:rsidRPr="00CA0B10">
        <w:rPr>
          <w:rFonts w:ascii="Times New Roman" w:eastAsia="MS Gothic" w:hAnsi="Times New Roman" w:cs="Times New Roman"/>
          <w:kern w:val="0"/>
          <w:lang w:eastAsia="en-AU"/>
          <w14:ligatures w14:val="none"/>
        </w:rPr>
        <w:t>sold on or after 1 July 2025</w:t>
      </w:r>
      <w:r w:rsidR="72879FCC" w:rsidRPr="00CA0B10">
        <w:rPr>
          <w:rFonts w:ascii="Times New Roman" w:eastAsia="MS Gothic" w:hAnsi="Times New Roman" w:cs="Times New Roman"/>
          <w:kern w:val="0"/>
          <w:lang w:eastAsia="en-AU"/>
          <w14:ligatures w14:val="none"/>
        </w:rPr>
        <w:t>, whether the tea tree oil is distilled before, on or after that day</w:t>
      </w:r>
      <w:r w:rsidRPr="00CA0B10">
        <w:rPr>
          <w:rFonts w:ascii="Times New Roman" w:eastAsia="MS Gothic" w:hAnsi="Times New Roman" w:cs="Times New Roman"/>
          <w:kern w:val="0"/>
          <w:lang w:eastAsia="en-AU"/>
          <w14:ligatures w14:val="none"/>
        </w:rPr>
        <w:t>.</w:t>
      </w:r>
    </w:p>
    <w:p w14:paraId="046667F7" w14:textId="77777777" w:rsidR="00EA7530" w:rsidRPr="00F91CF9" w:rsidRDefault="00EA7530" w:rsidP="00903714">
      <w:pPr>
        <w:spacing w:after="0" w:line="240" w:lineRule="auto"/>
        <w:rPr>
          <w:rFonts w:ascii="Times New Roman" w:hAnsi="Times New Roman"/>
          <w:b/>
          <w:kern w:val="0"/>
          <w:sz w:val="28"/>
        </w:rPr>
      </w:pPr>
    </w:p>
    <w:p w14:paraId="00F9CC19" w14:textId="130A1222" w:rsidR="00CA0B10" w:rsidRPr="00CA0B10" w:rsidRDefault="00CA0B10" w:rsidP="00CA0B10">
      <w:pPr>
        <w:keepNext/>
        <w:keepLines/>
        <w:spacing w:after="0" w:line="240" w:lineRule="auto"/>
        <w:outlineLvl w:val="0"/>
        <w:rPr>
          <w:rFonts w:ascii="Times New Roman" w:eastAsiaTheme="majorEastAsia" w:hAnsi="Times New Roman" w:cstheme="majorBidi"/>
          <w:b/>
          <w:kern w:val="0"/>
          <w:szCs w:val="40"/>
          <w:lang w:eastAsia="en-AU"/>
        </w:rPr>
      </w:pPr>
      <w:bookmarkStart w:id="228" w:name="_Toc178245346"/>
      <w:bookmarkStart w:id="229" w:name="_Toc177028528"/>
      <w:r w:rsidRPr="00251C20">
        <w:rPr>
          <w:rFonts w:ascii="Times New Roman" w:eastAsiaTheme="majorEastAsia" w:hAnsi="Times New Roman" w:cstheme="majorBidi"/>
          <w:b/>
          <w:kern w:val="0"/>
          <w:sz w:val="28"/>
          <w:szCs w:val="44"/>
          <w:lang w:eastAsia="en-AU"/>
        </w:rPr>
        <w:t>Division 75</w:t>
      </w:r>
      <w:r w:rsidRPr="00251C20">
        <w:rPr>
          <w:rFonts w:ascii="Times New Roman" w:eastAsia="Times New Roman" w:hAnsi="Times New Roman" w:cs="Times New Roman"/>
          <w:b/>
          <w:kern w:val="0"/>
          <w:sz w:val="28"/>
          <w:szCs w:val="28"/>
          <w:lang w:eastAsia="ja-JP"/>
          <w14:ligatures w14:val="none"/>
        </w:rPr>
        <w:t>—</w:t>
      </w:r>
      <w:r w:rsidRPr="00251C20">
        <w:rPr>
          <w:rFonts w:ascii="Times New Roman" w:eastAsiaTheme="majorEastAsia" w:hAnsi="Times New Roman" w:cstheme="majorBidi"/>
          <w:b/>
          <w:kern w:val="0"/>
          <w:sz w:val="28"/>
          <w:szCs w:val="44"/>
          <w:lang w:eastAsia="en-AU"/>
        </w:rPr>
        <w:t>Turf</w:t>
      </w:r>
      <w:bookmarkEnd w:id="228"/>
      <w:bookmarkEnd w:id="229"/>
    </w:p>
    <w:p w14:paraId="434F5A6D" w14:textId="77777777" w:rsidR="00174D44" w:rsidRDefault="00174D44" w:rsidP="00CA0B10">
      <w:pPr>
        <w:spacing w:after="0" w:line="240" w:lineRule="auto"/>
        <w:textAlignment w:val="baseline"/>
        <w:rPr>
          <w:rFonts w:ascii="Times New Roman" w:eastAsia="MS Gothic" w:hAnsi="Times New Roman" w:cs="Times New Roman"/>
          <w:kern w:val="0"/>
          <w:lang w:eastAsia="en-AU"/>
          <w14:ligatures w14:val="none"/>
        </w:rPr>
      </w:pPr>
    </w:p>
    <w:p w14:paraId="0A178319"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This Division imposes a levy (</w:t>
      </w:r>
      <w:r w:rsidRPr="00CA0B10">
        <w:rPr>
          <w:rFonts w:ascii="Times New Roman" w:eastAsia="MS Gothic" w:hAnsi="Times New Roman" w:cs="Times New Roman"/>
          <w:b/>
          <w:kern w:val="0"/>
          <w:lang w:eastAsia="en-AU"/>
          <w14:ligatures w14:val="none"/>
        </w:rPr>
        <w:t>turf levy</w:t>
      </w:r>
      <w:r w:rsidRPr="00CA0B10">
        <w:rPr>
          <w:rFonts w:ascii="Times New Roman" w:eastAsia="MS Gothic" w:hAnsi="Times New Roman" w:cs="Times New Roman"/>
          <w:kern w:val="0"/>
          <w:lang w:eastAsia="en-AU"/>
          <w14:ligatures w14:val="none"/>
        </w:rPr>
        <w:t xml:space="preserve">) on turf that is harvested in Australia, in specific circumstances. Levy was previously imposed on turf: see Schedule 15 to the </w:t>
      </w:r>
      <w:r w:rsidRPr="00CA0B10">
        <w:rPr>
          <w:rFonts w:ascii="Times New Roman" w:eastAsia="MS Gothic" w:hAnsi="Times New Roman" w:cs="Times New Roman"/>
          <w:iCs/>
          <w:kern w:val="0"/>
          <w:lang w:eastAsia="en-AU"/>
          <w14:ligatures w14:val="none"/>
        </w:rPr>
        <w:t>1999 Excise Levies Act</w:t>
      </w:r>
      <w:r w:rsidRPr="00CA0B10">
        <w:rPr>
          <w:rFonts w:ascii="Times New Roman" w:eastAsia="MS Gothic" w:hAnsi="Times New Roman" w:cs="Times New Roman"/>
          <w:i/>
          <w:iCs/>
          <w:kern w:val="0"/>
          <w:lang w:eastAsia="en-AU"/>
          <w14:ligatures w14:val="none"/>
        </w:rPr>
        <w:t xml:space="preserve"> </w:t>
      </w:r>
      <w:r w:rsidRPr="00CA0B10">
        <w:rPr>
          <w:rFonts w:ascii="Times New Roman" w:eastAsia="MS Gothic" w:hAnsi="Times New Roman" w:cs="Times New Roman"/>
          <w:kern w:val="0"/>
          <w:lang w:eastAsia="en-AU"/>
          <w14:ligatures w14:val="none"/>
        </w:rPr>
        <w:t xml:space="preserve">and Schedule 15 to the </w:t>
      </w:r>
      <w:r w:rsidRPr="00CA0B10">
        <w:rPr>
          <w:rFonts w:ascii="Times New Roman" w:eastAsia="MS Gothic" w:hAnsi="Times New Roman" w:cs="Times New Roman"/>
          <w:iCs/>
          <w:kern w:val="0"/>
          <w:lang w:eastAsia="en-AU"/>
          <w14:ligatures w14:val="none"/>
        </w:rPr>
        <w:t>1999 Excise Levies Regulations</w:t>
      </w:r>
      <w:r w:rsidRPr="00CA0B10">
        <w:rPr>
          <w:rFonts w:ascii="Times New Roman" w:eastAsia="MS Gothic" w:hAnsi="Times New Roman" w:cs="Times New Roman"/>
          <w:i/>
          <w:iCs/>
          <w:kern w:val="0"/>
          <w:lang w:eastAsia="en-AU"/>
          <w14:ligatures w14:val="none"/>
        </w:rPr>
        <w:t>.</w:t>
      </w:r>
      <w:r w:rsidRPr="00CA0B10">
        <w:rPr>
          <w:rFonts w:ascii="Times New Roman" w:eastAsia="MS Gothic" w:hAnsi="Times New Roman" w:cs="Times New Roman"/>
          <w:kern w:val="0"/>
          <w:lang w:eastAsia="en-AU"/>
          <w14:ligatures w14:val="none"/>
        </w:rPr>
        <w:t xml:space="preserve"> </w:t>
      </w:r>
    </w:p>
    <w:p w14:paraId="430D0969" w14:textId="77777777" w:rsidR="00CA0B10" w:rsidRPr="00CA0B10" w:rsidRDefault="00CA0B10" w:rsidP="00CA0B10">
      <w:pPr>
        <w:spacing w:after="0" w:line="240" w:lineRule="auto"/>
        <w:jc w:val="both"/>
        <w:textAlignment w:val="baseline"/>
        <w:rPr>
          <w:rFonts w:ascii="Times New Roman" w:eastAsia="MS Gothic" w:hAnsi="Times New Roman" w:cs="Times New Roman"/>
          <w:kern w:val="0"/>
          <w:lang w:eastAsia="en-AU"/>
          <w14:ligatures w14:val="none"/>
        </w:rPr>
      </w:pPr>
    </w:p>
    <w:p w14:paraId="662ED061" w14:textId="77777777" w:rsidR="00CA0B10" w:rsidRDefault="00CA0B10" w:rsidP="00CA0B10">
      <w:pPr>
        <w:spacing w:after="0" w:line="240" w:lineRule="auto"/>
        <w:jc w:val="both"/>
        <w:textAlignment w:val="baseline"/>
        <w:rPr>
          <w:rFonts w:ascii="Times New Roman" w:eastAsia="Times New Roman" w:hAnsi="Times New Roman" w:cs="Times New Roman"/>
          <w:b/>
          <w:color w:val="000000"/>
          <w:kern w:val="0"/>
          <w:lang w:eastAsia="en-AU"/>
          <w14:ligatures w14:val="none"/>
        </w:rPr>
      </w:pPr>
      <w:r w:rsidRPr="00CA0B10">
        <w:rPr>
          <w:rFonts w:ascii="Times New Roman" w:eastAsia="Times New Roman" w:hAnsi="Times New Roman" w:cs="Times New Roman"/>
          <w:b/>
          <w:bCs/>
          <w:color w:val="000000"/>
          <w:kern w:val="0"/>
          <w:lang w:eastAsia="en-AU"/>
          <w14:ligatures w14:val="none"/>
        </w:rPr>
        <w:t>Key definitions for the imposition of turf levy:</w:t>
      </w:r>
    </w:p>
    <w:p w14:paraId="73AE00DE" w14:textId="77777777" w:rsidR="00174D44" w:rsidRPr="00F91CF9" w:rsidRDefault="00174D44" w:rsidP="00CA0B10">
      <w:pPr>
        <w:spacing w:after="0" w:line="240" w:lineRule="auto"/>
        <w:jc w:val="both"/>
        <w:textAlignment w:val="baseline"/>
        <w:rPr>
          <w:rFonts w:ascii="Times New Roman" w:hAnsi="Times New Roman"/>
          <w:kern w:val="0"/>
          <w14:ligatures w14:val="none"/>
        </w:rPr>
      </w:pPr>
    </w:p>
    <w:p w14:paraId="2CFD097B" w14:textId="37243CFA" w:rsidR="00CA0B10" w:rsidRPr="00CA0B10" w:rsidRDefault="00CA0B10" w:rsidP="00CA0B10">
      <w:pPr>
        <w:numPr>
          <w:ilvl w:val="0"/>
          <w:numId w:val="134"/>
        </w:numPr>
        <w:spacing w:after="0" w:line="240" w:lineRule="auto"/>
        <w:ind w:left="426" w:hanging="426"/>
        <w:contextualSpacing/>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b/>
          <w:bCs/>
          <w:i/>
          <w:iCs/>
          <w:kern w:val="0"/>
          <w:lang w:eastAsia="en-AU"/>
          <w14:ligatures w14:val="none"/>
        </w:rPr>
        <w:t>turf</w:t>
      </w:r>
      <w:r w:rsidRPr="00CA0B10">
        <w:rPr>
          <w:rFonts w:ascii="Times New Roman" w:eastAsia="MS Gothic" w:hAnsi="Times New Roman" w:cs="Times New Roman"/>
          <w:kern w:val="0"/>
          <w:lang w:eastAsia="en-AU"/>
          <w14:ligatures w14:val="none"/>
        </w:rPr>
        <w:t xml:space="preserve"> is defined in subclause 75-1(2</w:t>
      </w:r>
      <w:r w:rsidR="50E94EEC" w:rsidRPr="00CA0B10">
        <w:rPr>
          <w:rFonts w:ascii="Times New Roman" w:eastAsia="MS Gothic" w:hAnsi="Times New Roman" w:cs="Times New Roman"/>
          <w:kern w:val="0"/>
          <w:lang w:eastAsia="en-AU"/>
          <w14:ligatures w14:val="none"/>
        </w:rPr>
        <w:t>)</w:t>
      </w:r>
      <w:r w:rsidR="1F4EC6C6" w:rsidRPr="00CA0B10">
        <w:rPr>
          <w:rFonts w:ascii="Times New Roman" w:eastAsia="MS Gothic" w:hAnsi="Times New Roman" w:cs="Times New Roman"/>
          <w:kern w:val="0"/>
          <w:lang w:eastAsia="en-AU"/>
          <w14:ligatures w14:val="none"/>
        </w:rPr>
        <w:t xml:space="preserve"> of Schedule 2 to the Regulations. </w:t>
      </w:r>
    </w:p>
    <w:p w14:paraId="02619146" w14:textId="77777777" w:rsidR="00CA0B10" w:rsidRPr="00CA0B10" w:rsidRDefault="00CA0B10" w:rsidP="00CA0B10">
      <w:pPr>
        <w:spacing w:after="0" w:line="240" w:lineRule="auto"/>
        <w:textAlignment w:val="baseline"/>
        <w:rPr>
          <w:rFonts w:ascii="Times New Roman" w:eastAsia="Times New Roman" w:hAnsi="Times New Roman" w:cs="Times New Roman"/>
          <w:b/>
          <w:bCs/>
          <w:color w:val="000000"/>
          <w:kern w:val="0"/>
          <w:lang w:eastAsia="en-AU"/>
          <w14:ligatures w14:val="none"/>
        </w:rPr>
      </w:pPr>
    </w:p>
    <w:p w14:paraId="740ED8E2" w14:textId="77777777" w:rsidR="00CA0B10" w:rsidRPr="00CA0B10" w:rsidRDefault="00CA0B10" w:rsidP="00F91CF9">
      <w:pPr>
        <w:keepNext/>
        <w:keepLines/>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75-1—Imposition of turf levy</w:t>
      </w:r>
    </w:p>
    <w:p w14:paraId="132F9D9D" w14:textId="77777777" w:rsidR="00174D44" w:rsidRDefault="00174D44" w:rsidP="00F91CF9">
      <w:pPr>
        <w:keepNext/>
        <w:keepLines/>
        <w:spacing w:after="0" w:line="240" w:lineRule="auto"/>
        <w:textAlignment w:val="baseline"/>
        <w:rPr>
          <w:rFonts w:ascii="Times New Roman" w:eastAsia="MS Gothic" w:hAnsi="Times New Roman" w:cs="Times New Roman"/>
          <w:kern w:val="0"/>
          <w:lang w:eastAsia="en-AU"/>
          <w14:ligatures w14:val="none"/>
        </w:rPr>
      </w:pPr>
    </w:p>
    <w:p w14:paraId="78A3479E" w14:textId="56C3AFD7" w:rsidR="00CA0B10" w:rsidRPr="00CA0B10" w:rsidRDefault="00CA0B10" w:rsidP="00F91CF9">
      <w:pPr>
        <w:keepNext/>
        <w:keepLines/>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 xml:space="preserve">Subclause 75-1(1) imposes levy on turf that is harvested in Australia and is sold by the person who owns the turf immediately after it is harvested. The term </w:t>
      </w:r>
      <w:r w:rsidRPr="00CA0B10">
        <w:rPr>
          <w:rFonts w:ascii="Times New Roman" w:eastAsia="MS Gothic" w:hAnsi="Times New Roman" w:cs="Times New Roman"/>
          <w:b/>
          <w:i/>
          <w:kern w:val="0"/>
          <w:lang w:eastAsia="en-AU"/>
          <w14:ligatures w14:val="none"/>
        </w:rPr>
        <w:t>turf</w:t>
      </w:r>
      <w:r w:rsidRPr="00CA0B10">
        <w:rPr>
          <w:rFonts w:ascii="Times New Roman" w:eastAsia="MS Gothic" w:hAnsi="Times New Roman" w:cs="Times New Roman"/>
          <w:kern w:val="0"/>
          <w:lang w:eastAsia="en-AU"/>
          <w14:ligatures w14:val="none"/>
        </w:rPr>
        <w:t xml:space="preserve"> is defined in subclause 75</w:t>
      </w:r>
      <w:r w:rsidRPr="00CA0B10">
        <w:rPr>
          <w:rFonts w:ascii="Times New Roman" w:eastAsia="MS Gothic" w:hAnsi="Times New Roman" w:cs="Times New Roman"/>
          <w:kern w:val="0"/>
          <w:lang w:eastAsia="en-AU"/>
          <w14:ligatures w14:val="none"/>
        </w:rPr>
        <w:noBreakHyphen/>
        <w:t>1(2) as a living grass species that forms a uniform ground cover.</w:t>
      </w:r>
    </w:p>
    <w:p w14:paraId="2AFF705C"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24864BEC"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75-2—Exemptions from the levy</w:t>
      </w:r>
    </w:p>
    <w:p w14:paraId="53438C53" w14:textId="77777777" w:rsidR="00174D44" w:rsidRDefault="00174D44" w:rsidP="00CA0B10">
      <w:pPr>
        <w:spacing w:after="0" w:line="240" w:lineRule="auto"/>
        <w:textAlignment w:val="baseline"/>
        <w:rPr>
          <w:rFonts w:ascii="Times New Roman" w:eastAsia="MS Gothic" w:hAnsi="Times New Roman" w:cs="Times New Roman"/>
          <w:kern w:val="0"/>
          <w:szCs w:val="22"/>
          <w:lang w:eastAsia="en-AU"/>
          <w14:ligatures w14:val="none"/>
        </w:rPr>
      </w:pPr>
    </w:p>
    <w:p w14:paraId="4F1B4FAF"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exempts turf from levy in two cases.</w:t>
      </w:r>
    </w:p>
    <w:p w14:paraId="65CCDA31" w14:textId="77777777" w:rsidR="00CA0B10" w:rsidRPr="00CA0B10" w:rsidRDefault="00CA0B10" w:rsidP="00F91CF9">
      <w:pPr>
        <w:numPr>
          <w:ilvl w:val="0"/>
          <w:numId w:val="134"/>
        </w:numPr>
        <w:spacing w:before="120" w:after="0" w:line="240" w:lineRule="auto"/>
        <w:ind w:left="426" w:hanging="426"/>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Subclause 75-2(1) exempts from levy turf that is sold after export.</w:t>
      </w:r>
    </w:p>
    <w:p w14:paraId="7EDB8009" w14:textId="77777777" w:rsidR="00CA0B10" w:rsidRPr="00CA0B10" w:rsidRDefault="00CA0B10" w:rsidP="00F91CF9">
      <w:pPr>
        <w:numPr>
          <w:ilvl w:val="0"/>
          <w:numId w:val="134"/>
        </w:numPr>
        <w:spacing w:before="120" w:after="0" w:line="240" w:lineRule="auto"/>
        <w:ind w:left="426" w:hanging="426"/>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Subclause 75-2(2) exempts from levy turf that, in a financial year, is sold by the person who owns the turf immediately after it is harvested, if the sum of the following is 20,000 square metres or less:</w:t>
      </w:r>
    </w:p>
    <w:p w14:paraId="45CBCB3C" w14:textId="77777777" w:rsidR="00CA0B10" w:rsidRPr="00CA0B10" w:rsidRDefault="00CA0B10" w:rsidP="00F91CF9">
      <w:pPr>
        <w:numPr>
          <w:ilvl w:val="1"/>
          <w:numId w:val="91"/>
        </w:numPr>
        <w:spacing w:before="120" w:after="0" w:line="240" w:lineRule="auto"/>
        <w:ind w:left="851" w:hanging="425"/>
        <w:textAlignment w:val="baseline"/>
        <w:rPr>
          <w:rFonts w:ascii="Times New Roman" w:eastAsia="Times New Roman" w:hAnsi="Times New Roman" w:cs="Times New Roman"/>
          <w:kern w:val="0"/>
          <w:szCs w:val="22"/>
          <w:lang w:eastAsia="en-AU"/>
          <w14:ligatures w14:val="none"/>
        </w:rPr>
      </w:pPr>
      <w:r w:rsidRPr="00CA0B10">
        <w:rPr>
          <w:rFonts w:ascii="Times New Roman" w:eastAsia="Times New Roman" w:hAnsi="Times New Roman" w:cs="Times New Roman"/>
          <w:kern w:val="0"/>
          <w:szCs w:val="22"/>
          <w:lang w:eastAsia="en-AU"/>
          <w14:ligatures w14:val="none"/>
        </w:rPr>
        <w:t>the total quantity of turf that is sold by that person in that year; and</w:t>
      </w:r>
    </w:p>
    <w:p w14:paraId="3640A147" w14:textId="0E419143" w:rsidR="00CA0B10" w:rsidRPr="00CA0B10" w:rsidRDefault="00CA0B10" w:rsidP="00F91CF9">
      <w:pPr>
        <w:numPr>
          <w:ilvl w:val="1"/>
          <w:numId w:val="91"/>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192561B5">
        <w:rPr>
          <w:rFonts w:ascii="Times New Roman" w:eastAsia="Times New Roman" w:hAnsi="Times New Roman" w:cs="Times New Roman"/>
          <w:kern w:val="0"/>
          <w:lang w:eastAsia="en-AU"/>
          <w14:ligatures w14:val="none"/>
        </w:rPr>
        <w:t>the total quantity of turf th</w:t>
      </w:r>
      <w:r w:rsidR="6DF04391" w:rsidRPr="192561B5">
        <w:rPr>
          <w:rFonts w:ascii="Times New Roman" w:eastAsia="Times New Roman" w:hAnsi="Times New Roman" w:cs="Times New Roman"/>
          <w:kern w:val="0"/>
          <w:lang w:eastAsia="en-AU"/>
          <w14:ligatures w14:val="none"/>
        </w:rPr>
        <w:t xml:space="preserve">e person exports </w:t>
      </w:r>
      <w:r w:rsidRPr="192561B5">
        <w:rPr>
          <w:rFonts w:ascii="Times New Roman" w:eastAsia="Times New Roman" w:hAnsi="Times New Roman" w:cs="Times New Roman"/>
          <w:kern w:val="0"/>
          <w:lang w:eastAsia="en-AU"/>
          <w14:ligatures w14:val="none"/>
        </w:rPr>
        <w:t xml:space="preserve">from Australia </w:t>
      </w:r>
      <w:r w:rsidR="731BEE34" w:rsidRPr="192561B5">
        <w:rPr>
          <w:rFonts w:ascii="Times New Roman" w:eastAsia="Times New Roman" w:hAnsi="Times New Roman" w:cs="Times New Roman"/>
          <w:kern w:val="0"/>
          <w:lang w:eastAsia="en-AU"/>
          <w14:ligatures w14:val="none"/>
        </w:rPr>
        <w:t xml:space="preserve">in </w:t>
      </w:r>
      <w:r w:rsidRPr="192561B5">
        <w:rPr>
          <w:rFonts w:ascii="Times New Roman" w:eastAsia="Times New Roman" w:hAnsi="Times New Roman" w:cs="Times New Roman"/>
          <w:kern w:val="0"/>
          <w:lang w:eastAsia="en-AU"/>
          <w14:ligatures w14:val="none"/>
        </w:rPr>
        <w:t>that year.</w:t>
      </w:r>
    </w:p>
    <w:p w14:paraId="04F4F22C" w14:textId="1E93DC9B" w:rsidR="00CA0B10" w:rsidRPr="00CA0B10" w:rsidRDefault="50E94EEC" w:rsidP="00F91CF9">
      <w:pPr>
        <w:spacing w:before="120" w:after="0" w:line="240" w:lineRule="auto"/>
        <w:ind w:left="426"/>
        <w:textAlignment w:val="baseline"/>
        <w:rPr>
          <w:rFonts w:ascii="Times New Roman" w:eastAsia="MS Gothic" w:hAnsi="Times New Roman" w:cs="Aptos"/>
        </w:rPr>
      </w:pPr>
      <w:r w:rsidRPr="60F6F039">
        <w:rPr>
          <w:rFonts w:ascii="Times New Roman" w:eastAsia="MS Gothic" w:hAnsi="Times New Roman" w:cs="Times New Roman"/>
          <w:kern w:val="0"/>
          <w:lang w:eastAsia="en-AU"/>
          <w14:ligatures w14:val="none"/>
        </w:rPr>
        <w:t xml:space="preserve">This </w:t>
      </w:r>
      <w:r w:rsidR="6EC4FB48" w:rsidRPr="60F6F039">
        <w:rPr>
          <w:rFonts w:ascii="Times New Roman" w:eastAsia="MS Gothic" w:hAnsi="Times New Roman" w:cs="Times New Roman"/>
          <w:kern w:val="0"/>
          <w:lang w:eastAsia="en-AU"/>
          <w14:ligatures w14:val="none"/>
        </w:rPr>
        <w:t>exemption</w:t>
      </w:r>
      <w:r w:rsidR="00CA0B10" w:rsidRPr="60F6F039">
        <w:rPr>
          <w:rFonts w:ascii="Times New Roman" w:eastAsia="MS Gothic" w:hAnsi="Times New Roman" w:cs="Times New Roman"/>
          <w:kern w:val="0"/>
          <w:lang w:eastAsia="en-AU"/>
          <w14:ligatures w14:val="none"/>
        </w:rPr>
        <w:t xml:space="preserve"> supports the efficient and cost-effective collection of the levy by not requiring people to pay levy </w:t>
      </w:r>
      <w:r w:rsidR="2707969F" w:rsidRPr="60F6F039">
        <w:rPr>
          <w:rFonts w:ascii="Times New Roman" w:eastAsia="MS Gothic" w:hAnsi="Times New Roman" w:cs="Times New Roman"/>
          <w:kern w:val="0"/>
          <w:lang w:eastAsia="en-AU"/>
          <w14:ligatures w14:val="none"/>
        </w:rPr>
        <w:t>if they h</w:t>
      </w:r>
      <w:r w:rsidR="2EE4E81D" w:rsidRPr="60F6F039">
        <w:rPr>
          <w:rFonts w:ascii="Times New Roman" w:eastAsia="MS Gothic" w:hAnsi="Times New Roman" w:cs="Times New Roman"/>
          <w:kern w:val="0"/>
          <w:lang w:eastAsia="en-AU"/>
          <w14:ligatures w14:val="none"/>
        </w:rPr>
        <w:t xml:space="preserve">ave a </w:t>
      </w:r>
      <w:r w:rsidR="77D27CDC" w:rsidRPr="60F6F039">
        <w:rPr>
          <w:rFonts w:ascii="Times New Roman" w:eastAsia="MS Gothic" w:hAnsi="Times New Roman" w:cs="Times New Roman"/>
          <w:kern w:val="0"/>
          <w:lang w:eastAsia="en-AU"/>
          <w14:ligatures w14:val="none"/>
        </w:rPr>
        <w:t xml:space="preserve">combined </w:t>
      </w:r>
      <w:r w:rsidR="5C8D741A" w:rsidRPr="60F6F039">
        <w:rPr>
          <w:rFonts w:ascii="Times New Roman" w:eastAsia="MS Gothic" w:hAnsi="Times New Roman" w:cs="Times New Roman"/>
          <w:kern w:val="0"/>
          <w:lang w:eastAsia="en-AU"/>
          <w14:ligatures w14:val="none"/>
        </w:rPr>
        <w:t xml:space="preserve">levy </w:t>
      </w:r>
      <w:r w:rsidR="54B6A7F3" w:rsidRPr="60F6F039">
        <w:rPr>
          <w:rFonts w:ascii="Times New Roman" w:eastAsia="MS Gothic" w:hAnsi="Times New Roman" w:cs="Times New Roman"/>
          <w:kern w:val="0"/>
          <w:lang w:eastAsia="en-AU"/>
          <w14:ligatures w14:val="none"/>
        </w:rPr>
        <w:t xml:space="preserve">and charge </w:t>
      </w:r>
      <w:r w:rsidR="5C8D741A" w:rsidRPr="60F6F039">
        <w:rPr>
          <w:rFonts w:ascii="Times New Roman" w:eastAsia="MS Gothic" w:hAnsi="Times New Roman" w:cs="Times New Roman"/>
          <w:kern w:val="0"/>
          <w:lang w:eastAsia="en-AU"/>
          <w14:ligatures w14:val="none"/>
        </w:rPr>
        <w:t xml:space="preserve">liability </w:t>
      </w:r>
      <w:r w:rsidR="00CA0B10" w:rsidRPr="60F6F039">
        <w:rPr>
          <w:rFonts w:ascii="Times New Roman" w:eastAsia="MS Gothic" w:hAnsi="Times New Roman" w:cs="Times New Roman"/>
          <w:kern w:val="0"/>
          <w:lang w:eastAsia="en-AU"/>
          <w14:ligatures w14:val="none"/>
        </w:rPr>
        <w:t xml:space="preserve">below a threshold set </w:t>
      </w:r>
      <w:r w:rsidR="16EBF606" w:rsidRPr="60F6F039">
        <w:rPr>
          <w:rFonts w:ascii="Times New Roman" w:eastAsia="MS Gothic" w:hAnsi="Times New Roman" w:cs="Times New Roman"/>
          <w:kern w:val="0"/>
          <w:lang w:eastAsia="en-AU"/>
          <w14:ligatures w14:val="none"/>
        </w:rPr>
        <w:t xml:space="preserve">previously </w:t>
      </w:r>
      <w:r w:rsidR="00CA0B10" w:rsidRPr="60F6F039">
        <w:rPr>
          <w:rFonts w:ascii="Times New Roman" w:eastAsia="MS Gothic" w:hAnsi="Times New Roman" w:cs="Times New Roman"/>
          <w:kern w:val="0"/>
          <w:lang w:eastAsia="en-AU"/>
          <w14:ligatures w14:val="none"/>
        </w:rPr>
        <w:t xml:space="preserve">following consultation with industry. </w:t>
      </w:r>
    </w:p>
    <w:p w14:paraId="03F39CE0" w14:textId="70868124" w:rsidR="00CA0B10" w:rsidRPr="00CA0B10" w:rsidRDefault="00CA0B10" w:rsidP="0008327A">
      <w:pPr>
        <w:spacing w:after="0" w:line="240" w:lineRule="auto"/>
        <w:textAlignment w:val="baseline"/>
        <w:rPr>
          <w:rFonts w:ascii="Times New Roman" w:eastAsia="MS Gothic" w:hAnsi="Times New Roman" w:cs="Times New Roman"/>
          <w:lang w:eastAsia="en-AU"/>
        </w:rPr>
      </w:pPr>
    </w:p>
    <w:p w14:paraId="6877EA85" w14:textId="77777777" w:rsidR="00CA0B10" w:rsidRPr="007D51C8" w:rsidRDefault="00CA0B10" w:rsidP="00F91CF9">
      <w:pPr>
        <w:pStyle w:val="ListParagraph"/>
        <w:numPr>
          <w:ilvl w:val="0"/>
          <w:numId w:val="284"/>
        </w:numPr>
        <w:spacing w:after="0" w:line="240" w:lineRule="auto"/>
        <w:ind w:left="426" w:hanging="426"/>
        <w:textAlignment w:val="baseline"/>
        <w:rPr>
          <w:kern w:val="0"/>
        </w:rPr>
      </w:pPr>
      <w:r w:rsidRPr="007D51C8">
        <w:rPr>
          <w:kern w:val="0"/>
          <w14:ligatures w14:val="none"/>
        </w:rPr>
        <w:t>Subclause 75-2(3) provides that the threshold exemption at subclause 75-2(2) does not apply to turf covered by an exemption under subclause 75-2(1).</w:t>
      </w:r>
      <w:r w:rsidRPr="007D51C8">
        <w:rPr>
          <w:kern w:val="0"/>
          <w:shd w:val="clear" w:color="auto" w:fill="FFFFFF"/>
        </w:rPr>
        <w:t xml:space="preserve"> This ensures that the threshold exemption only applies to turf on which levy could otherwise be imposed.</w:t>
      </w:r>
    </w:p>
    <w:p w14:paraId="135F64EC" w14:textId="77777777" w:rsidR="003957AE" w:rsidRDefault="003957AE" w:rsidP="00CA0B10">
      <w:pPr>
        <w:spacing w:after="0" w:line="240" w:lineRule="auto"/>
        <w:textAlignment w:val="baseline"/>
        <w:rPr>
          <w:rFonts w:ascii="Times New Roman" w:eastAsia="Times New Roman" w:hAnsi="Times New Roman" w:cs="Times New Roman"/>
          <w:b/>
          <w:bCs/>
          <w:color w:val="000000"/>
          <w:kern w:val="0"/>
          <w:lang w:eastAsia="en-AU"/>
          <w14:ligatures w14:val="none"/>
        </w:rPr>
      </w:pPr>
    </w:p>
    <w:p w14:paraId="7BCD0193" w14:textId="105E794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75-3—Rate of the levy</w:t>
      </w:r>
    </w:p>
    <w:p w14:paraId="48C15671" w14:textId="77777777" w:rsidR="00174D44" w:rsidRDefault="00174D44" w:rsidP="00CA0B10">
      <w:pPr>
        <w:spacing w:after="0" w:line="240" w:lineRule="auto"/>
        <w:textAlignment w:val="baseline"/>
        <w:rPr>
          <w:rFonts w:ascii="Times New Roman" w:eastAsia="MS Gothic" w:hAnsi="Times New Roman" w:cs="Times New Roman"/>
          <w:kern w:val="0"/>
          <w:szCs w:val="22"/>
          <w:lang w:eastAsia="en-AU"/>
          <w14:ligatures w14:val="none"/>
        </w:rPr>
      </w:pPr>
    </w:p>
    <w:p w14:paraId="02C2552C" w14:textId="77777777" w:rsid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This clause prescribes the turf levy rate. </w:t>
      </w:r>
    </w:p>
    <w:p w14:paraId="0E23F776" w14:textId="77777777" w:rsidR="00BB1C07" w:rsidRPr="00CA0B10" w:rsidRDefault="00BB1C07" w:rsidP="00CA0B10">
      <w:pPr>
        <w:spacing w:after="0" w:line="240" w:lineRule="auto"/>
        <w:textAlignment w:val="baseline"/>
        <w:rPr>
          <w:rFonts w:ascii="Times New Roman" w:eastAsia="MS Gothic" w:hAnsi="Times New Roman" w:cs="Times New Roman"/>
          <w:kern w:val="0"/>
          <w:szCs w:val="22"/>
          <w:lang w:eastAsia="en-AU"/>
          <w14:ligatures w14:val="none"/>
        </w:rPr>
      </w:pPr>
    </w:p>
    <w:p w14:paraId="744A3AB2" w14:textId="77777777" w:rsidR="00CA0B10" w:rsidRPr="00CA0B10" w:rsidRDefault="00CA0B10" w:rsidP="00CA0B1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Item 1 of the table in this clause prescribes two components: </w:t>
      </w:r>
    </w:p>
    <w:p w14:paraId="5EBAA3F8" w14:textId="77777777" w:rsidR="00CA0B10" w:rsidRPr="00CA0B10" w:rsidRDefault="00CA0B10" w:rsidP="00F91CF9">
      <w:pPr>
        <w:numPr>
          <w:ilvl w:val="0"/>
          <w:numId w:val="135"/>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the marketing component and </w:t>
      </w:r>
    </w:p>
    <w:p w14:paraId="393141D4" w14:textId="77777777" w:rsidR="00CA0B10" w:rsidRPr="00CA0B10" w:rsidRDefault="00CA0B10" w:rsidP="00F91CF9">
      <w:pPr>
        <w:numPr>
          <w:ilvl w:val="0"/>
          <w:numId w:val="135"/>
        </w:numPr>
        <w:spacing w:before="120" w:after="0" w:line="240" w:lineRule="auto"/>
        <w:ind w:left="425" w:hanging="425"/>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 xml:space="preserve">the research and development component. </w:t>
      </w:r>
    </w:p>
    <w:p w14:paraId="31B72899" w14:textId="77777777" w:rsidR="00CA0B10" w:rsidRPr="00CA0B10" w:rsidRDefault="00CA0B10" w:rsidP="00F91CF9">
      <w:pPr>
        <w:spacing w:before="120"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The</w:t>
      </w:r>
      <w:r w:rsidRPr="00CA0B10" w:rsidDel="009E010F">
        <w:rPr>
          <w:rFonts w:ascii="Times New Roman" w:eastAsia="MS Gothic" w:hAnsi="Times New Roman" w:cs="Times New Roman"/>
          <w:kern w:val="0"/>
          <w:lang w:eastAsia="en-AU"/>
          <w14:ligatures w14:val="none"/>
        </w:rPr>
        <w:t xml:space="preserve"> </w:t>
      </w:r>
      <w:r w:rsidRPr="00CA0B10">
        <w:rPr>
          <w:rFonts w:ascii="Times New Roman" w:eastAsia="MS Gothic" w:hAnsi="Times New Roman" w:cs="Times New Roman"/>
          <w:kern w:val="0"/>
          <w:lang w:eastAsia="en-AU"/>
          <w14:ligatures w14:val="none"/>
        </w:rPr>
        <w:t>turf levy rate is worked out by adding together the two components.</w:t>
      </w:r>
    </w:p>
    <w:p w14:paraId="5A9D5377"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p>
    <w:p w14:paraId="6097ECEC" w14:textId="77777777" w:rsidR="00CA0B10" w:rsidRPr="00CA0B10" w:rsidRDefault="00CA0B10" w:rsidP="00CA0B10">
      <w:pPr>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75-4—Levy payer</w:t>
      </w:r>
    </w:p>
    <w:p w14:paraId="213FE245" w14:textId="77777777" w:rsidR="00174D44" w:rsidRDefault="00174D44" w:rsidP="00CA0B10">
      <w:pPr>
        <w:spacing w:after="0" w:line="240" w:lineRule="auto"/>
        <w:textAlignment w:val="baseline"/>
        <w:rPr>
          <w:rFonts w:ascii="Times New Roman" w:eastAsia="MS Gothic" w:hAnsi="Times New Roman" w:cs="Times New Roman"/>
          <w:kern w:val="0"/>
          <w:szCs w:val="22"/>
          <w:lang w:eastAsia="en-AU"/>
          <w14:ligatures w14:val="none"/>
        </w:rPr>
      </w:pPr>
    </w:p>
    <w:p w14:paraId="333E872D" w14:textId="77912A6F" w:rsidR="000408A0" w:rsidRDefault="00CA0B10" w:rsidP="000408A0">
      <w:pPr>
        <w:spacing w:after="0" w:line="240" w:lineRule="auto"/>
        <w:textAlignment w:val="baseline"/>
        <w:rPr>
          <w:rFonts w:ascii="Times New Roman" w:eastAsia="MS Gothic" w:hAnsi="Times New Roman" w:cs="Times New Roman"/>
          <w:kern w:val="0"/>
          <w:szCs w:val="22"/>
          <w:lang w:eastAsia="en-AU"/>
          <w14:ligatures w14:val="none"/>
        </w:rPr>
      </w:pPr>
      <w:r w:rsidRPr="00CA0B10">
        <w:rPr>
          <w:rFonts w:ascii="Times New Roman" w:eastAsia="MS Gothic" w:hAnsi="Times New Roman" w:cs="Times New Roman"/>
          <w:kern w:val="0"/>
          <w:szCs w:val="22"/>
          <w:lang w:eastAsia="en-AU"/>
          <w14:ligatures w14:val="none"/>
        </w:rPr>
        <w:t>This clause provides that the person who owns the turf immediately after it is harvested is</w:t>
      </w:r>
      <w:r w:rsidRPr="00CA0B10" w:rsidDel="009E010F">
        <w:rPr>
          <w:rFonts w:ascii="Times New Roman" w:eastAsia="MS Gothic" w:hAnsi="Times New Roman" w:cs="Times New Roman"/>
          <w:kern w:val="0"/>
          <w:szCs w:val="22"/>
          <w:lang w:eastAsia="en-AU"/>
          <w14:ligatures w14:val="none"/>
        </w:rPr>
        <w:t xml:space="preserve"> </w:t>
      </w:r>
      <w:r w:rsidRPr="00CA0B10">
        <w:rPr>
          <w:rFonts w:ascii="Times New Roman" w:eastAsia="MS Gothic" w:hAnsi="Times New Roman" w:cs="Times New Roman"/>
          <w:kern w:val="0"/>
          <w:szCs w:val="22"/>
          <w:lang w:eastAsia="en-AU"/>
          <w14:ligatures w14:val="none"/>
        </w:rPr>
        <w:t>liable to pay the turf levy.</w:t>
      </w:r>
    </w:p>
    <w:p w14:paraId="3D4846FF" w14:textId="77777777" w:rsidR="003C07AC" w:rsidRPr="00F91CF9" w:rsidRDefault="003C07AC" w:rsidP="00F91CF9">
      <w:pPr>
        <w:keepNext/>
        <w:keepLines/>
        <w:spacing w:after="0" w:line="240" w:lineRule="auto"/>
        <w:textAlignment w:val="baseline"/>
        <w:rPr>
          <w:rFonts w:ascii="Times New Roman" w:hAnsi="Times New Roman"/>
          <w:b/>
          <w:color w:val="000000"/>
          <w:kern w:val="0"/>
          <w14:ligatures w14:val="none"/>
        </w:rPr>
      </w:pPr>
    </w:p>
    <w:p w14:paraId="0F2407CC" w14:textId="74034A5A" w:rsidR="00CA0B10" w:rsidRPr="00CA0B10" w:rsidRDefault="00CA0B10" w:rsidP="00251C20">
      <w:pPr>
        <w:keepNext/>
        <w:keepLines/>
        <w:spacing w:after="0" w:line="240" w:lineRule="auto"/>
        <w:textAlignment w:val="baseline"/>
        <w:rPr>
          <w:rFonts w:ascii="Times New Roman" w:eastAsia="MS Gothic" w:hAnsi="Times New Roman" w:cs="Times New Roman"/>
          <w:kern w:val="0"/>
          <w:lang w:eastAsia="en-AU"/>
          <w14:ligatures w14:val="none"/>
        </w:rPr>
      </w:pPr>
      <w:r w:rsidRPr="00CA0B10">
        <w:rPr>
          <w:rFonts w:ascii="Times New Roman" w:eastAsia="Times New Roman" w:hAnsi="Times New Roman" w:cs="Times New Roman"/>
          <w:b/>
          <w:bCs/>
          <w:color w:val="000000"/>
          <w:kern w:val="0"/>
          <w:lang w:eastAsia="en-AU"/>
          <w14:ligatures w14:val="none"/>
        </w:rPr>
        <w:t>Clause 75-5—Application provision</w:t>
      </w:r>
    </w:p>
    <w:p w14:paraId="2314185F" w14:textId="77777777" w:rsidR="00174D44" w:rsidRDefault="00174D44" w:rsidP="00251C20">
      <w:pPr>
        <w:keepNext/>
        <w:keepLines/>
        <w:spacing w:after="0" w:line="240" w:lineRule="auto"/>
        <w:textAlignment w:val="baseline"/>
        <w:rPr>
          <w:rFonts w:ascii="Times New Roman" w:eastAsia="MS Gothic" w:hAnsi="Times New Roman" w:cs="Times New Roman"/>
          <w:kern w:val="0"/>
          <w:lang w:eastAsia="en-AU"/>
          <w14:ligatures w14:val="none"/>
        </w:rPr>
      </w:pPr>
    </w:p>
    <w:p w14:paraId="1F341223" w14:textId="6474528D" w:rsidR="00CA0B10" w:rsidRPr="00CA0B10" w:rsidRDefault="00CA0B10" w:rsidP="00251C20">
      <w:pPr>
        <w:keepNext/>
        <w:keepLines/>
        <w:spacing w:after="0" w:line="240" w:lineRule="auto"/>
        <w:textAlignment w:val="baseline"/>
        <w:rPr>
          <w:rFonts w:ascii="Times New Roman" w:eastAsia="Times New Roman" w:hAnsi="Times New Roman" w:cs="Times New Roman"/>
          <w:kern w:val="0"/>
          <w:lang w:eastAsia="en-AU"/>
          <w14:ligatures w14:val="none"/>
        </w:rPr>
      </w:pPr>
      <w:r w:rsidRPr="00CA0B10">
        <w:rPr>
          <w:rFonts w:ascii="Times New Roman" w:eastAsia="MS Gothic" w:hAnsi="Times New Roman" w:cs="Times New Roman"/>
          <w:kern w:val="0"/>
          <w:lang w:eastAsia="en-AU"/>
          <w14:ligatures w14:val="none"/>
        </w:rPr>
        <w:t>Clause 75-5 provides that clause 75-1 applies</w:t>
      </w:r>
      <w:r w:rsidR="009359F7">
        <w:rPr>
          <w:rFonts w:ascii="Times New Roman" w:eastAsia="MS Gothic" w:hAnsi="Times New Roman" w:cs="Times New Roman"/>
          <w:kern w:val="0"/>
          <w:lang w:eastAsia="en-AU"/>
          <w14:ligatures w14:val="none"/>
        </w:rPr>
        <w:t xml:space="preserve"> in relation</w:t>
      </w:r>
      <w:r w:rsidRPr="00CA0B10">
        <w:rPr>
          <w:rFonts w:ascii="Times New Roman" w:eastAsia="MS Gothic" w:hAnsi="Times New Roman" w:cs="Times New Roman"/>
          <w:kern w:val="0"/>
          <w:lang w:eastAsia="en-AU"/>
          <w14:ligatures w14:val="none"/>
        </w:rPr>
        <w:t xml:space="preserve"> to turf </w:t>
      </w:r>
      <w:r w:rsidR="009359F7">
        <w:rPr>
          <w:rFonts w:ascii="Times New Roman" w:eastAsia="MS Gothic" w:hAnsi="Times New Roman" w:cs="Times New Roman"/>
          <w:kern w:val="0"/>
          <w:lang w:eastAsia="en-AU"/>
          <w14:ligatures w14:val="none"/>
        </w:rPr>
        <w:t xml:space="preserve">that is </w:t>
      </w:r>
      <w:r w:rsidRPr="00CA0B10">
        <w:rPr>
          <w:rFonts w:ascii="Times New Roman" w:eastAsia="MS Gothic" w:hAnsi="Times New Roman" w:cs="Times New Roman"/>
          <w:kern w:val="0"/>
          <w:lang w:eastAsia="en-AU"/>
          <w14:ligatures w14:val="none"/>
        </w:rPr>
        <w:t>sold on or after 1 July 2025</w:t>
      </w:r>
      <w:r w:rsidR="7EB0C1E2" w:rsidRPr="00CA0B10">
        <w:rPr>
          <w:rFonts w:ascii="Times New Roman" w:eastAsia="MS Gothic" w:hAnsi="Times New Roman" w:cs="Times New Roman"/>
          <w:kern w:val="0"/>
          <w:lang w:eastAsia="en-AU"/>
          <w14:ligatures w14:val="none"/>
        </w:rPr>
        <w:t>, whether the turf is harvested before, on or after that day.</w:t>
      </w:r>
    </w:p>
    <w:p w14:paraId="2BA87F30" w14:textId="5E07D828" w:rsidR="00A46C31" w:rsidRDefault="00A46C31">
      <w:r>
        <w:br w:type="page"/>
      </w:r>
    </w:p>
    <w:p w14:paraId="0755D3A4" w14:textId="77777777" w:rsidR="00A46C31" w:rsidRPr="007524E0" w:rsidRDefault="00A46C31" w:rsidP="00A46C31">
      <w:pPr>
        <w:spacing w:line="276" w:lineRule="auto"/>
        <w:jc w:val="right"/>
        <w:rPr>
          <w:rFonts w:ascii="Times New Roman" w:hAnsi="Times New Roman" w:cs="Times New Roman"/>
          <w:b/>
          <w:bCs/>
          <w:u w:val="single"/>
        </w:rPr>
      </w:pPr>
      <w:r w:rsidRPr="007524E0">
        <w:rPr>
          <w:rFonts w:ascii="Times New Roman" w:hAnsi="Times New Roman" w:cs="Times New Roman"/>
          <w:b/>
          <w:bCs/>
          <w:u w:val="single"/>
        </w:rPr>
        <w:t>ATTACHMENT C</w:t>
      </w:r>
    </w:p>
    <w:p w14:paraId="02A4E092" w14:textId="77777777" w:rsidR="00A46C31" w:rsidRPr="002D1DC3" w:rsidRDefault="00A46C31" w:rsidP="00A46C31">
      <w:pPr>
        <w:spacing w:line="276" w:lineRule="auto"/>
        <w:jc w:val="center"/>
        <w:rPr>
          <w:rFonts w:ascii="Times New Roman" w:hAnsi="Times New Roman" w:cs="Times New Roman"/>
          <w:b/>
          <w:bCs/>
        </w:rPr>
      </w:pPr>
      <w:r w:rsidRPr="002D1DC3">
        <w:rPr>
          <w:rFonts w:ascii="Times New Roman" w:hAnsi="Times New Roman" w:cs="Times New Roman"/>
          <w:b/>
          <w:bCs/>
        </w:rPr>
        <w:t>Statement of Compatibility with Human Rights</w:t>
      </w:r>
    </w:p>
    <w:p w14:paraId="0A47F80A" w14:textId="77777777" w:rsidR="00A46C31" w:rsidRPr="002D1DC3" w:rsidRDefault="00A46C31" w:rsidP="00A46C31">
      <w:pPr>
        <w:spacing w:line="276" w:lineRule="auto"/>
        <w:jc w:val="center"/>
        <w:rPr>
          <w:rFonts w:ascii="Times New Roman" w:hAnsi="Times New Roman" w:cs="Times New Roman"/>
          <w:i/>
          <w:iCs/>
        </w:rPr>
      </w:pPr>
      <w:r w:rsidRPr="002D1DC3">
        <w:rPr>
          <w:rFonts w:ascii="Times New Roman" w:hAnsi="Times New Roman" w:cs="Times New Roman"/>
          <w:i/>
          <w:iCs/>
        </w:rPr>
        <w:t>Prepared in accordance with Part 3 of the Human Rights (Parliamentary Scrutiny) Act 2011</w:t>
      </w:r>
    </w:p>
    <w:p w14:paraId="0603578E" w14:textId="77777777" w:rsidR="00A46C31" w:rsidRPr="002D1DC3" w:rsidRDefault="00A46C31" w:rsidP="00A46C31">
      <w:pPr>
        <w:spacing w:line="276" w:lineRule="auto"/>
        <w:jc w:val="center"/>
        <w:rPr>
          <w:rFonts w:ascii="Times New Roman" w:hAnsi="Times New Roman" w:cs="Times New Roman"/>
          <w:i/>
          <w:iCs/>
        </w:rPr>
      </w:pPr>
      <w:r w:rsidRPr="002D1DC3">
        <w:rPr>
          <w:rFonts w:ascii="Times New Roman" w:hAnsi="Times New Roman" w:cs="Times New Roman"/>
          <w:i/>
          <w:iCs/>
        </w:rPr>
        <w:t>Primary Industries (Excise) Levies Regulations 2024</w:t>
      </w:r>
    </w:p>
    <w:p w14:paraId="4942845E" w14:textId="52B51381" w:rsidR="00A46C31"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This </w:t>
      </w:r>
      <w:r w:rsidR="00E65F4E">
        <w:rPr>
          <w:rFonts w:ascii="Times New Roman" w:hAnsi="Times New Roman" w:cs="Times New Roman"/>
        </w:rPr>
        <w:t>d</w:t>
      </w:r>
      <w:r w:rsidR="00E65F4E" w:rsidRPr="002D1DC3">
        <w:rPr>
          <w:rFonts w:ascii="Times New Roman" w:hAnsi="Times New Roman" w:cs="Times New Roman"/>
        </w:rPr>
        <w:t xml:space="preserve">isallowable </w:t>
      </w:r>
      <w:r w:rsidR="00E65F4E">
        <w:rPr>
          <w:rFonts w:ascii="Times New Roman" w:hAnsi="Times New Roman" w:cs="Times New Roman"/>
        </w:rPr>
        <w:t>legislative instrument</w:t>
      </w:r>
      <w:r w:rsidRPr="002D1DC3">
        <w:rPr>
          <w:rFonts w:ascii="Times New Roman" w:hAnsi="Times New Roman" w:cs="Times New Roman"/>
        </w:rPr>
        <w:t xml:space="preserve"> is compatible with the human rights and freedoms recognised or declared in the international instruments listed in section 3 of the </w:t>
      </w:r>
      <w:r w:rsidRPr="002D1DC3">
        <w:rPr>
          <w:rFonts w:ascii="Times New Roman" w:hAnsi="Times New Roman" w:cs="Times New Roman"/>
          <w:i/>
          <w:iCs/>
        </w:rPr>
        <w:t>Human Rights (Parliamentary Scrutiny) Act 2011</w:t>
      </w:r>
      <w:r w:rsidRPr="002D1DC3">
        <w:rPr>
          <w:rFonts w:ascii="Times New Roman" w:hAnsi="Times New Roman" w:cs="Times New Roman"/>
        </w:rPr>
        <w:t xml:space="preserve"> and advances certain of those rights.</w:t>
      </w:r>
    </w:p>
    <w:p w14:paraId="0E982403" w14:textId="77777777" w:rsidR="001D67CE" w:rsidRPr="002D1DC3" w:rsidRDefault="001D67CE" w:rsidP="00903714">
      <w:pPr>
        <w:spacing w:after="0" w:line="240" w:lineRule="auto"/>
        <w:rPr>
          <w:rFonts w:ascii="Times New Roman" w:hAnsi="Times New Roman" w:cs="Times New Roman"/>
        </w:rPr>
      </w:pPr>
    </w:p>
    <w:p w14:paraId="17DCF806" w14:textId="77777777" w:rsidR="00A46C31" w:rsidRDefault="00A46C31" w:rsidP="001D67CE">
      <w:pPr>
        <w:spacing w:after="0" w:line="240" w:lineRule="auto"/>
        <w:rPr>
          <w:rFonts w:ascii="Times New Roman" w:hAnsi="Times New Roman" w:cs="Times New Roman"/>
          <w:b/>
          <w:bCs/>
        </w:rPr>
      </w:pPr>
      <w:r w:rsidRPr="002D1DC3">
        <w:rPr>
          <w:rFonts w:ascii="Times New Roman" w:hAnsi="Times New Roman" w:cs="Times New Roman"/>
          <w:b/>
          <w:bCs/>
        </w:rPr>
        <w:t>Background</w:t>
      </w:r>
    </w:p>
    <w:p w14:paraId="01A7F9ED" w14:textId="77777777" w:rsidR="001D67CE" w:rsidRPr="002D1DC3" w:rsidRDefault="001D67CE" w:rsidP="00F91CF9">
      <w:pPr>
        <w:spacing w:after="0" w:line="240" w:lineRule="auto"/>
        <w:rPr>
          <w:rFonts w:ascii="Times New Roman" w:hAnsi="Times New Roman" w:cs="Times New Roman"/>
          <w:b/>
          <w:bCs/>
        </w:rPr>
      </w:pPr>
    </w:p>
    <w:p w14:paraId="1323C404" w14:textId="44D01539" w:rsidR="00A46C31"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The </w:t>
      </w:r>
      <w:r w:rsidRPr="002D1DC3">
        <w:rPr>
          <w:rFonts w:ascii="Times New Roman" w:hAnsi="Times New Roman" w:cs="Times New Roman"/>
          <w:i/>
          <w:iCs/>
        </w:rPr>
        <w:t>Primary Industries (Excise) Levies Act 2024</w:t>
      </w:r>
      <w:r w:rsidRPr="002D1DC3">
        <w:rPr>
          <w:rFonts w:ascii="Times New Roman" w:hAnsi="Times New Roman" w:cs="Times New Roman"/>
        </w:rPr>
        <w:t xml:space="preserve"> (the Act) forms part of a package of Acts to modernise the agricultural levies </w:t>
      </w:r>
      <w:r w:rsidR="008C1792">
        <w:rPr>
          <w:rFonts w:ascii="Times New Roman" w:hAnsi="Times New Roman" w:cs="Times New Roman"/>
        </w:rPr>
        <w:t xml:space="preserve">and charges </w:t>
      </w:r>
      <w:r w:rsidRPr="002D1DC3">
        <w:rPr>
          <w:rFonts w:ascii="Times New Roman" w:hAnsi="Times New Roman" w:cs="Times New Roman"/>
        </w:rPr>
        <w:t>legislative framework</w:t>
      </w:r>
      <w:r w:rsidR="003646A5">
        <w:rPr>
          <w:rFonts w:ascii="Times New Roman" w:hAnsi="Times New Roman" w:cs="Times New Roman"/>
        </w:rPr>
        <w:t xml:space="preserve"> (modernised legislative framework)</w:t>
      </w:r>
      <w:r w:rsidRPr="002D1DC3">
        <w:rPr>
          <w:rFonts w:ascii="Times New Roman" w:hAnsi="Times New Roman" w:cs="Times New Roman"/>
        </w:rPr>
        <w:t>. The Act enables excise levies to be imposed as part of the agricultural levy system.</w:t>
      </w:r>
    </w:p>
    <w:p w14:paraId="678713FF" w14:textId="77777777" w:rsidR="001D67CE" w:rsidRPr="002D1DC3" w:rsidRDefault="001D67CE" w:rsidP="00903714">
      <w:pPr>
        <w:spacing w:after="0" w:line="240" w:lineRule="auto"/>
        <w:rPr>
          <w:rFonts w:ascii="Times New Roman" w:hAnsi="Times New Roman" w:cs="Times New Roman"/>
        </w:rPr>
      </w:pPr>
    </w:p>
    <w:p w14:paraId="5E238C04" w14:textId="77777777"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The Act, in combination with the following Acts, provides the overarching legislative framework for the agricultural levy system:</w:t>
      </w:r>
    </w:p>
    <w:p w14:paraId="14BF68FF" w14:textId="77777777" w:rsidR="00A46C31" w:rsidRPr="007D51C8" w:rsidRDefault="00A46C31" w:rsidP="00F91CF9">
      <w:pPr>
        <w:pStyle w:val="ListParagraph"/>
        <w:numPr>
          <w:ilvl w:val="0"/>
          <w:numId w:val="259"/>
        </w:numPr>
        <w:spacing w:before="120" w:after="0" w:line="240" w:lineRule="auto"/>
        <w:ind w:left="425" w:hanging="425"/>
        <w:rPr>
          <w:i/>
        </w:rPr>
      </w:pPr>
      <w:r w:rsidRPr="007D51C8">
        <w:rPr>
          <w:i/>
        </w:rPr>
        <w:t>Primary Industries (Customs) Charges Act 2024</w:t>
      </w:r>
    </w:p>
    <w:p w14:paraId="0E2BB590" w14:textId="77777777" w:rsidR="00A46C31" w:rsidRPr="007D51C8" w:rsidRDefault="00A46C31" w:rsidP="00F91CF9">
      <w:pPr>
        <w:pStyle w:val="ListParagraph"/>
        <w:numPr>
          <w:ilvl w:val="0"/>
          <w:numId w:val="259"/>
        </w:numPr>
        <w:spacing w:before="120" w:after="0" w:line="240" w:lineRule="auto"/>
        <w:ind w:left="425" w:hanging="425"/>
        <w:rPr>
          <w:i/>
        </w:rPr>
      </w:pPr>
      <w:r w:rsidRPr="007D51C8">
        <w:rPr>
          <w:i/>
        </w:rPr>
        <w:t>Primary Industries (Services) Levies Act 2024</w:t>
      </w:r>
    </w:p>
    <w:p w14:paraId="3DE10E42" w14:textId="77777777" w:rsidR="00A46C31" w:rsidRPr="007D51C8" w:rsidRDefault="00A46C31" w:rsidP="00F91CF9">
      <w:pPr>
        <w:pStyle w:val="ListParagraph"/>
        <w:numPr>
          <w:ilvl w:val="0"/>
          <w:numId w:val="259"/>
        </w:numPr>
        <w:spacing w:before="120" w:after="0" w:line="240" w:lineRule="auto"/>
        <w:ind w:left="425" w:hanging="425"/>
        <w:rPr>
          <w:i/>
        </w:rPr>
      </w:pPr>
      <w:r w:rsidRPr="007D51C8">
        <w:rPr>
          <w:i/>
        </w:rPr>
        <w:t>Primary Industries Levies and Charges Collection Act 2024</w:t>
      </w:r>
    </w:p>
    <w:p w14:paraId="7DECD59C" w14:textId="77777777" w:rsidR="00A46C31" w:rsidRPr="007D51C8" w:rsidRDefault="00A46C31" w:rsidP="00F91CF9">
      <w:pPr>
        <w:pStyle w:val="ListParagraph"/>
        <w:numPr>
          <w:ilvl w:val="0"/>
          <w:numId w:val="259"/>
        </w:numPr>
        <w:spacing w:before="120" w:after="0" w:line="240" w:lineRule="auto"/>
        <w:ind w:left="425" w:hanging="425"/>
        <w:rPr>
          <w:i/>
        </w:rPr>
      </w:pPr>
      <w:r w:rsidRPr="007D51C8">
        <w:rPr>
          <w:i/>
        </w:rPr>
        <w:t>Primary Industries Levies and Charges Disbursement Act 2024</w:t>
      </w:r>
    </w:p>
    <w:p w14:paraId="01CBC77F" w14:textId="77777777" w:rsidR="00A46C31" w:rsidRPr="007D51C8" w:rsidRDefault="00A46C31" w:rsidP="00F91CF9">
      <w:pPr>
        <w:pStyle w:val="ListParagraph"/>
        <w:numPr>
          <w:ilvl w:val="0"/>
          <w:numId w:val="259"/>
        </w:numPr>
        <w:spacing w:before="120" w:after="0" w:line="240" w:lineRule="auto"/>
        <w:ind w:left="425" w:hanging="425"/>
      </w:pPr>
      <w:r w:rsidRPr="007D51C8">
        <w:rPr>
          <w:i/>
        </w:rPr>
        <w:t>Primary Industries (Consequential Amendments and Transitional Provisions) Act 2024</w:t>
      </w:r>
      <w:r w:rsidRPr="007D51C8">
        <w:t>.</w:t>
      </w:r>
    </w:p>
    <w:p w14:paraId="2A296742" w14:textId="77777777" w:rsidR="001D67CE" w:rsidRDefault="001D67CE" w:rsidP="001D67CE">
      <w:pPr>
        <w:spacing w:after="0" w:line="240" w:lineRule="auto"/>
        <w:rPr>
          <w:rFonts w:ascii="Times New Roman" w:hAnsi="Times New Roman" w:cs="Times New Roman"/>
          <w:b/>
          <w:bCs/>
        </w:rPr>
      </w:pPr>
    </w:p>
    <w:p w14:paraId="01B11680" w14:textId="1F80C59A" w:rsidR="00A46C31" w:rsidRDefault="00A46C31" w:rsidP="001D67CE">
      <w:pPr>
        <w:spacing w:after="0" w:line="240" w:lineRule="auto"/>
        <w:rPr>
          <w:rFonts w:ascii="Times New Roman" w:hAnsi="Times New Roman" w:cs="Times New Roman"/>
          <w:b/>
          <w:bCs/>
        </w:rPr>
      </w:pPr>
      <w:r w:rsidRPr="002D1DC3">
        <w:rPr>
          <w:rFonts w:ascii="Times New Roman" w:hAnsi="Times New Roman" w:cs="Times New Roman"/>
          <w:b/>
          <w:bCs/>
        </w:rPr>
        <w:t>Overview of the Legislative Instrument</w:t>
      </w:r>
    </w:p>
    <w:p w14:paraId="617C0038" w14:textId="77777777" w:rsidR="001D67CE" w:rsidRPr="002D1DC3" w:rsidRDefault="001D67CE" w:rsidP="00F91CF9">
      <w:pPr>
        <w:spacing w:after="0" w:line="240" w:lineRule="auto"/>
        <w:rPr>
          <w:rFonts w:ascii="Times New Roman" w:hAnsi="Times New Roman" w:cs="Times New Roman"/>
          <w:b/>
          <w:bCs/>
        </w:rPr>
      </w:pPr>
    </w:p>
    <w:p w14:paraId="01B8EB4C" w14:textId="5A547820" w:rsidR="00A46C31" w:rsidRPr="002D1DC3" w:rsidRDefault="00A46C31" w:rsidP="00F91CF9">
      <w:pPr>
        <w:spacing w:after="0" w:line="240" w:lineRule="auto"/>
        <w:rPr>
          <w:rFonts w:ascii="Times New Roman" w:hAnsi="Times New Roman" w:cs="Times New Roman"/>
        </w:rPr>
      </w:pPr>
      <w:r w:rsidRPr="16D3218D">
        <w:rPr>
          <w:rFonts w:ascii="Times New Roman" w:hAnsi="Times New Roman" w:cs="Times New Roman"/>
        </w:rPr>
        <w:t xml:space="preserve">The purpose of the </w:t>
      </w:r>
      <w:r w:rsidRPr="16D3218D">
        <w:rPr>
          <w:rFonts w:ascii="Times New Roman" w:hAnsi="Times New Roman" w:cs="Times New Roman"/>
          <w:i/>
          <w:iCs/>
        </w:rPr>
        <w:t>Primary Industries (Excise) Levies Regulations 2024</w:t>
      </w:r>
      <w:r w:rsidRPr="16D3218D">
        <w:rPr>
          <w:rFonts w:ascii="Times New Roman" w:hAnsi="Times New Roman" w:cs="Times New Roman"/>
        </w:rPr>
        <w:t xml:space="preserve"> (the Regulations) is to provide, </w:t>
      </w:r>
      <w:r w:rsidR="2EA9AA0E" w:rsidRPr="16D3218D">
        <w:rPr>
          <w:rFonts w:ascii="Times New Roman" w:hAnsi="Times New Roman" w:cs="Times New Roman"/>
        </w:rPr>
        <w:t xml:space="preserve">under </w:t>
      </w:r>
      <w:r w:rsidRPr="16D3218D">
        <w:rPr>
          <w:rFonts w:ascii="Times New Roman" w:hAnsi="Times New Roman" w:cs="Times New Roman"/>
        </w:rPr>
        <w:t xml:space="preserve">a modernised framework, for the </w:t>
      </w:r>
      <w:r w:rsidR="70C6F04F" w:rsidRPr="16D3218D">
        <w:rPr>
          <w:rFonts w:ascii="Times New Roman" w:hAnsi="Times New Roman" w:cs="Times New Roman"/>
        </w:rPr>
        <w:t xml:space="preserve">consolidated </w:t>
      </w:r>
      <w:r w:rsidRPr="16D3218D">
        <w:rPr>
          <w:rFonts w:ascii="Times New Roman" w:hAnsi="Times New Roman" w:cs="Times New Roman"/>
        </w:rPr>
        <w:t>imposition of levy in relation to the following:</w:t>
      </w:r>
    </w:p>
    <w:p w14:paraId="2E276EF7" w14:textId="77777777" w:rsidR="00A46C31" w:rsidRPr="007D51C8" w:rsidRDefault="00A46C31" w:rsidP="00F91CF9">
      <w:pPr>
        <w:pStyle w:val="ListParagraph"/>
        <w:numPr>
          <w:ilvl w:val="0"/>
          <w:numId w:val="260"/>
        </w:numPr>
        <w:spacing w:before="120" w:after="0" w:line="240" w:lineRule="auto"/>
        <w:ind w:left="426" w:hanging="426"/>
      </w:pPr>
      <w:r w:rsidRPr="007D51C8">
        <w:t xml:space="preserve">animal products, plant products, fungus products, or algal products that are produce of a primary industry; and </w:t>
      </w:r>
    </w:p>
    <w:p w14:paraId="39D8B9F6" w14:textId="77777777" w:rsidR="00A46C31" w:rsidRPr="007D51C8" w:rsidRDefault="00A46C31" w:rsidP="00F91CF9">
      <w:pPr>
        <w:pStyle w:val="ListParagraph"/>
        <w:numPr>
          <w:ilvl w:val="0"/>
          <w:numId w:val="260"/>
        </w:numPr>
        <w:spacing w:before="120" w:after="0" w:line="240" w:lineRule="auto"/>
        <w:ind w:left="426" w:hanging="426"/>
      </w:pPr>
      <w:r w:rsidRPr="007D51C8">
        <w:t>goods that are of a kind consumed by, or used in the maintenance or treatment of, animals, plants, fungi or algae; and</w:t>
      </w:r>
    </w:p>
    <w:p w14:paraId="4A62E6EC" w14:textId="0787C518" w:rsidR="00A46C31" w:rsidRPr="007D51C8" w:rsidRDefault="00A46C31" w:rsidP="00F91CF9">
      <w:pPr>
        <w:pStyle w:val="ListParagraph"/>
        <w:numPr>
          <w:ilvl w:val="0"/>
          <w:numId w:val="260"/>
        </w:numPr>
        <w:spacing w:before="120" w:after="0" w:line="240" w:lineRule="auto"/>
        <w:ind w:left="426" w:hanging="426"/>
      </w:pPr>
      <w:r w:rsidRPr="007D51C8">
        <w:t>goods for use in the production or preparation of nursery products</w:t>
      </w:r>
      <w:r w:rsidR="58DD639D" w:rsidRPr="007D51C8">
        <w:t xml:space="preserve"> that are for sale or for use in the commercial production of other goods</w:t>
      </w:r>
      <w:r w:rsidRPr="007D51C8">
        <w:t>.</w:t>
      </w:r>
    </w:p>
    <w:p w14:paraId="3F1F609C" w14:textId="77777777" w:rsidR="001D67CE" w:rsidRDefault="001D67CE" w:rsidP="001D67CE">
      <w:pPr>
        <w:spacing w:after="0" w:line="240" w:lineRule="auto"/>
        <w:rPr>
          <w:rFonts w:ascii="Times New Roman" w:hAnsi="Times New Roman" w:cs="Times New Roman"/>
        </w:rPr>
      </w:pPr>
    </w:p>
    <w:p w14:paraId="4F41D814" w14:textId="564F6696"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The Regulations also set out any exemptions from the imposition of a levy, the rate of levy and the person who is liable to pay the levy (levy payer). For some products, the Regulations provide for the imposition of multiple levies.</w:t>
      </w:r>
    </w:p>
    <w:p w14:paraId="6F218473" w14:textId="77777777" w:rsidR="001D67CE" w:rsidRDefault="001D67CE" w:rsidP="001D67CE">
      <w:pPr>
        <w:spacing w:after="0" w:line="240" w:lineRule="auto"/>
        <w:rPr>
          <w:rFonts w:ascii="Times New Roman" w:hAnsi="Times New Roman" w:cs="Times New Roman"/>
        </w:rPr>
      </w:pPr>
    </w:p>
    <w:p w14:paraId="2528FA8B" w14:textId="1715D3E5" w:rsidR="003C07AC"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The </w:t>
      </w:r>
      <w:r w:rsidR="00E65F4E">
        <w:rPr>
          <w:rFonts w:ascii="Times New Roman" w:hAnsi="Times New Roman" w:cs="Times New Roman"/>
        </w:rPr>
        <w:t>legislative instrument</w:t>
      </w:r>
      <w:r w:rsidRPr="002D1DC3">
        <w:rPr>
          <w:rFonts w:ascii="Times New Roman" w:hAnsi="Times New Roman" w:cs="Times New Roman"/>
        </w:rPr>
        <w:t xml:space="preserve"> commences on 1 January 2025.</w:t>
      </w:r>
      <w:r w:rsidR="003C07AC" w:rsidRPr="003C07AC">
        <w:rPr>
          <w:rFonts w:ascii="Times New Roman" w:hAnsi="Times New Roman" w:cs="Times New Roman"/>
        </w:rPr>
        <w:t xml:space="preserve"> </w:t>
      </w:r>
      <w:r w:rsidR="003C07AC">
        <w:rPr>
          <w:rFonts w:ascii="Times New Roman" w:hAnsi="Times New Roman" w:cs="Times New Roman"/>
        </w:rPr>
        <w:br w:type="page"/>
      </w:r>
    </w:p>
    <w:p w14:paraId="4CF35F49" w14:textId="09543680" w:rsidR="00A46C31" w:rsidRPr="002D1DC3" w:rsidRDefault="00A46C31" w:rsidP="00903714">
      <w:pPr>
        <w:spacing w:after="0" w:line="240" w:lineRule="auto"/>
        <w:rPr>
          <w:rFonts w:ascii="Times New Roman" w:hAnsi="Times New Roman" w:cs="Times New Roman"/>
          <w:b/>
          <w:bCs/>
        </w:rPr>
      </w:pPr>
      <w:r w:rsidRPr="002D1DC3">
        <w:rPr>
          <w:rFonts w:ascii="Times New Roman" w:hAnsi="Times New Roman" w:cs="Times New Roman"/>
          <w:b/>
          <w:bCs/>
        </w:rPr>
        <w:t>Human rights implications</w:t>
      </w:r>
    </w:p>
    <w:p w14:paraId="65D81AE0" w14:textId="77777777" w:rsidR="001D67CE" w:rsidRPr="00F91CF9" w:rsidRDefault="001D67CE" w:rsidP="00F91CF9">
      <w:pPr>
        <w:spacing w:after="0" w:line="240" w:lineRule="auto"/>
        <w:rPr>
          <w:rFonts w:ascii="Times New Roman" w:hAnsi="Times New Roman"/>
        </w:rPr>
      </w:pPr>
    </w:p>
    <w:p w14:paraId="2F9B518E" w14:textId="3B6EBD80" w:rsidR="00A46C31" w:rsidRPr="002D1DC3" w:rsidRDefault="00A46C31" w:rsidP="00903714">
      <w:pPr>
        <w:spacing w:after="0" w:line="240" w:lineRule="auto"/>
        <w:rPr>
          <w:rFonts w:ascii="Times New Roman" w:hAnsi="Times New Roman" w:cs="Times New Roman"/>
        </w:rPr>
      </w:pPr>
      <w:r w:rsidRPr="002D1DC3">
        <w:rPr>
          <w:rFonts w:ascii="Times New Roman" w:hAnsi="Times New Roman" w:cs="Times New Roman"/>
        </w:rPr>
        <w:t xml:space="preserve">The relevant aspects of the Act were assessed as engaging human rights and freedoms recognised or declared in the international instruments listed in section 3 of the </w:t>
      </w:r>
      <w:r w:rsidRPr="008734E9">
        <w:rPr>
          <w:rFonts w:ascii="Times New Roman" w:hAnsi="Times New Roman" w:cs="Times New Roman"/>
          <w:i/>
          <w:iCs/>
        </w:rPr>
        <w:t>Human Rights (Parliamentary Scrutiny) Act 2011</w:t>
      </w:r>
      <w:r>
        <w:rPr>
          <w:rFonts w:ascii="Times New Roman" w:hAnsi="Times New Roman" w:cs="Times New Roman"/>
        </w:rPr>
        <w:t>. That assessment w</w:t>
      </w:r>
      <w:r w:rsidRPr="002D1DC3">
        <w:rPr>
          <w:rFonts w:ascii="Times New Roman" w:hAnsi="Times New Roman" w:cs="Times New Roman"/>
        </w:rPr>
        <w:t xml:space="preserve">as set out in the Explanatory Memorandum to the Bill for the Act. That assessment concluded that the Act, and the agricultural levy system overall, were compatible with human rights because the measures in the Act promoted human rights, did not engage human rights or, to the extent that </w:t>
      </w:r>
      <w:r>
        <w:rPr>
          <w:rFonts w:ascii="Times New Roman" w:hAnsi="Times New Roman" w:cs="Times New Roman"/>
        </w:rPr>
        <w:t>they</w:t>
      </w:r>
      <w:r w:rsidRPr="002D1DC3">
        <w:rPr>
          <w:rFonts w:ascii="Times New Roman" w:hAnsi="Times New Roman" w:cs="Times New Roman"/>
        </w:rPr>
        <w:t xml:space="preserve"> did engage and limit specified human rights, those </w:t>
      </w:r>
      <w:r w:rsidR="002F5E1A">
        <w:rPr>
          <w:rFonts w:ascii="Times New Roman" w:hAnsi="Times New Roman" w:cs="Times New Roman"/>
        </w:rPr>
        <w:t>limitations</w:t>
      </w:r>
      <w:r w:rsidR="002F5E1A" w:rsidRPr="002D1DC3">
        <w:rPr>
          <w:rFonts w:ascii="Times New Roman" w:hAnsi="Times New Roman" w:cs="Times New Roman"/>
        </w:rPr>
        <w:t xml:space="preserve"> </w:t>
      </w:r>
      <w:r w:rsidRPr="002D1DC3">
        <w:rPr>
          <w:rFonts w:ascii="Times New Roman" w:hAnsi="Times New Roman" w:cs="Times New Roman"/>
        </w:rPr>
        <w:t xml:space="preserve">were reasonable, necessary, and proportionate to the Act’s legitimate objectives. </w:t>
      </w:r>
    </w:p>
    <w:p w14:paraId="67D26779" w14:textId="77777777" w:rsidR="001D67CE" w:rsidRDefault="001D67CE" w:rsidP="00F91CF9">
      <w:pPr>
        <w:spacing w:after="0" w:line="240" w:lineRule="auto"/>
        <w:rPr>
          <w:rFonts w:ascii="Times New Roman" w:hAnsi="Times New Roman" w:cs="Times New Roman"/>
        </w:rPr>
      </w:pPr>
    </w:p>
    <w:p w14:paraId="74948CD9" w14:textId="25707F5A" w:rsidR="00A46C31" w:rsidRPr="002D1DC3" w:rsidRDefault="00A46C31" w:rsidP="00F91CF9">
      <w:pPr>
        <w:spacing w:after="0" w:line="240" w:lineRule="auto"/>
        <w:rPr>
          <w:rFonts w:ascii="Times New Roman" w:hAnsi="Times New Roman" w:cs="Times New Roman"/>
        </w:rPr>
      </w:pPr>
      <w:r w:rsidRPr="09B69380">
        <w:rPr>
          <w:rFonts w:ascii="Times New Roman" w:hAnsi="Times New Roman" w:cs="Times New Roman"/>
        </w:rPr>
        <w:t xml:space="preserve">The Parliamentary Joint Committee on Human Rights examined the Statement of Compatibility with Human Rights to the Bill in Report 12 of 2023, in accordance with the </w:t>
      </w:r>
      <w:r w:rsidRPr="09B69380">
        <w:rPr>
          <w:rFonts w:ascii="Times New Roman" w:hAnsi="Times New Roman" w:cs="Times New Roman"/>
          <w:i/>
          <w:iCs/>
        </w:rPr>
        <w:t>Human Rights (Parliamentary Scrutiny) Act 2011</w:t>
      </w:r>
      <w:r w:rsidR="00C4695B">
        <w:rPr>
          <w:rFonts w:ascii="Times New Roman" w:hAnsi="Times New Roman" w:cs="Times New Roman"/>
        </w:rPr>
        <w:t>.</w:t>
      </w:r>
      <w:r w:rsidRPr="09B69380">
        <w:rPr>
          <w:rFonts w:ascii="Times New Roman" w:hAnsi="Times New Roman" w:cs="Times New Roman"/>
        </w:rPr>
        <w:t xml:space="preserve"> </w:t>
      </w:r>
      <w:r w:rsidR="00C4695B">
        <w:rPr>
          <w:rFonts w:ascii="Times New Roman" w:hAnsi="Times New Roman" w:cs="Times New Roman"/>
        </w:rPr>
        <w:t>The Committee</w:t>
      </w:r>
      <w:r w:rsidRPr="09B69380">
        <w:rPr>
          <w:rFonts w:ascii="Times New Roman" w:hAnsi="Times New Roman" w:cs="Times New Roman"/>
        </w:rPr>
        <w:t xml:space="preserve"> made no comment on the Bill on the basis that it did not engage, or only marginally engaged human rights; promoted human rights; and/or permissibly limited human rights. For an analysis of the human rights implications of the modernised legislation package as a whole, the Explanatory Memoranda for the above Bills should be referred to.</w:t>
      </w:r>
    </w:p>
    <w:p w14:paraId="7568CDC6" w14:textId="77777777" w:rsidR="001D67CE" w:rsidRDefault="001D67CE" w:rsidP="001D67CE">
      <w:pPr>
        <w:spacing w:after="0" w:line="240" w:lineRule="auto"/>
        <w:rPr>
          <w:rFonts w:ascii="Times New Roman" w:hAnsi="Times New Roman" w:cs="Times New Roman"/>
        </w:rPr>
      </w:pPr>
    </w:p>
    <w:p w14:paraId="01EC5FFD" w14:textId="19BFFD65"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This </w:t>
      </w:r>
      <w:r w:rsidR="00E65F4E">
        <w:rPr>
          <w:rFonts w:ascii="Times New Roman" w:hAnsi="Times New Roman" w:cs="Times New Roman"/>
        </w:rPr>
        <w:t>legislative instrument</w:t>
      </w:r>
      <w:r w:rsidRPr="002D1DC3">
        <w:rPr>
          <w:rFonts w:ascii="Times New Roman" w:hAnsi="Times New Roman" w:cs="Times New Roman"/>
        </w:rPr>
        <w:t>, by extension, engages the following rights:</w:t>
      </w:r>
    </w:p>
    <w:p w14:paraId="642B29D3" w14:textId="77777777" w:rsidR="00A46C31" w:rsidRPr="007D51C8" w:rsidRDefault="00A46C31" w:rsidP="00F91CF9">
      <w:pPr>
        <w:pStyle w:val="ListParagraph"/>
        <w:numPr>
          <w:ilvl w:val="0"/>
          <w:numId w:val="258"/>
        </w:numPr>
        <w:spacing w:before="120" w:after="0" w:line="240" w:lineRule="auto"/>
        <w:ind w:left="425" w:hanging="425"/>
      </w:pPr>
      <w:r w:rsidRPr="007D51C8">
        <w:t xml:space="preserve">the right to an adequate standard of living – Article 11(1) of the </w:t>
      </w:r>
      <w:r w:rsidRPr="007D51C8">
        <w:rPr>
          <w:i/>
        </w:rPr>
        <w:t>International Covenant on Economic, Social and Cultural Rights</w:t>
      </w:r>
      <w:r w:rsidRPr="007D51C8">
        <w:t xml:space="preserve"> (ICESCR)</w:t>
      </w:r>
    </w:p>
    <w:p w14:paraId="66F07758" w14:textId="77777777" w:rsidR="00A46C31" w:rsidRPr="007D51C8" w:rsidRDefault="00A46C31" w:rsidP="00F91CF9">
      <w:pPr>
        <w:pStyle w:val="ListParagraph"/>
        <w:numPr>
          <w:ilvl w:val="0"/>
          <w:numId w:val="258"/>
        </w:numPr>
        <w:spacing w:before="120" w:after="0" w:line="240" w:lineRule="auto"/>
        <w:ind w:left="425" w:hanging="425"/>
      </w:pPr>
      <w:r w:rsidRPr="007D51C8">
        <w:t>the right to health – Article 12(1) of the ICESCR.</w:t>
      </w:r>
    </w:p>
    <w:p w14:paraId="730245A7" w14:textId="77777777" w:rsidR="001D67CE" w:rsidRDefault="001D67CE" w:rsidP="001D67CE">
      <w:pPr>
        <w:spacing w:after="0" w:line="240" w:lineRule="auto"/>
        <w:rPr>
          <w:rFonts w:ascii="Times New Roman" w:hAnsi="Times New Roman" w:cs="Times New Roman"/>
          <w:i/>
          <w:iCs/>
        </w:rPr>
      </w:pPr>
    </w:p>
    <w:p w14:paraId="321F46D5" w14:textId="38F6E6D5" w:rsidR="00A46C31" w:rsidRPr="002D1DC3" w:rsidRDefault="00A46C31" w:rsidP="00903714">
      <w:pPr>
        <w:spacing w:after="0" w:line="240" w:lineRule="auto"/>
        <w:rPr>
          <w:rFonts w:ascii="Times New Roman" w:hAnsi="Times New Roman" w:cs="Times New Roman"/>
          <w:i/>
          <w:iCs/>
        </w:rPr>
      </w:pPr>
      <w:r w:rsidRPr="002D1DC3">
        <w:rPr>
          <w:rFonts w:ascii="Times New Roman" w:hAnsi="Times New Roman" w:cs="Times New Roman"/>
          <w:i/>
          <w:iCs/>
        </w:rPr>
        <w:t>Right to an adequate standard of living</w:t>
      </w:r>
    </w:p>
    <w:p w14:paraId="13B25C99" w14:textId="77777777" w:rsidR="001D67CE" w:rsidRPr="00F91CF9" w:rsidRDefault="001D67CE" w:rsidP="00F91CF9">
      <w:pPr>
        <w:spacing w:after="0" w:line="240" w:lineRule="auto"/>
        <w:rPr>
          <w:rFonts w:ascii="Times New Roman" w:hAnsi="Times New Roman"/>
        </w:rPr>
      </w:pPr>
    </w:p>
    <w:p w14:paraId="74ED2760" w14:textId="30F07482"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This </w:t>
      </w:r>
      <w:r w:rsidR="00E65F4E">
        <w:rPr>
          <w:rFonts w:ascii="Times New Roman" w:hAnsi="Times New Roman" w:cs="Times New Roman"/>
        </w:rPr>
        <w:t>legislative instrument</w:t>
      </w:r>
      <w:r w:rsidRPr="002D1DC3">
        <w:rPr>
          <w:rFonts w:ascii="Times New Roman" w:hAnsi="Times New Roman" w:cs="Times New Roman"/>
        </w:rPr>
        <w:t xml:space="preserve"> engages the right to an adequate standard of living under Article 11(1) of the ICESCR. This includes the right to adequate food, clothing, water, and housing, and to the continuous improvement of living conditions. States Parties have an obligation to ensure the availability and accessibility of the resources necessary for the progressive realisation of this right. Article 4 of the ICESCR provides that these rights may be subject to permissible limitations only where those limitations are provided by law and are for the purpose of promoting the general welfare in a democratic society.</w:t>
      </w:r>
    </w:p>
    <w:p w14:paraId="4A852655" w14:textId="77777777" w:rsidR="001D67CE" w:rsidRDefault="001D67CE" w:rsidP="001D67CE">
      <w:pPr>
        <w:spacing w:after="0" w:line="240" w:lineRule="auto"/>
        <w:rPr>
          <w:rFonts w:ascii="Times New Roman" w:hAnsi="Times New Roman" w:cs="Times New Roman"/>
        </w:rPr>
      </w:pPr>
    </w:p>
    <w:p w14:paraId="490C9173" w14:textId="63F509C8" w:rsidR="00A46C31" w:rsidRPr="002D1DC3" w:rsidRDefault="00A46C31" w:rsidP="00F91CF9">
      <w:pPr>
        <w:spacing w:after="0" w:line="240" w:lineRule="auto"/>
        <w:rPr>
          <w:rFonts w:ascii="Times New Roman" w:hAnsi="Times New Roman" w:cs="Times New Roman"/>
        </w:rPr>
      </w:pPr>
      <w:r w:rsidRPr="09B69380">
        <w:rPr>
          <w:rFonts w:ascii="Times New Roman" w:hAnsi="Times New Roman" w:cs="Times New Roman"/>
        </w:rPr>
        <w:t>The Regulations impose levies on approximately sixty animal, plant and fungus products, including fishing, livestock, fibre, dairy, egg, forestry, horticultural, grain and seeds products. The levies imposed by this instrument ensure the Australian agricultural sector is well positioned to meet domestic and international need for high quality and greater variety of food, fibre, wood and other primary produce as well as assist industry to collectively fund beneficial biosecurity projects for pest and disease preparedness, emergency responses and management.</w:t>
      </w:r>
    </w:p>
    <w:p w14:paraId="6632C660" w14:textId="77777777" w:rsidR="001D67CE" w:rsidRDefault="001D67CE" w:rsidP="001D67CE">
      <w:pPr>
        <w:spacing w:after="0" w:line="240" w:lineRule="auto"/>
        <w:rPr>
          <w:rFonts w:ascii="Times New Roman" w:hAnsi="Times New Roman" w:cs="Times New Roman"/>
        </w:rPr>
      </w:pPr>
    </w:p>
    <w:p w14:paraId="0234C11F" w14:textId="2268B204" w:rsidR="00A46C31" w:rsidRPr="002D1DC3" w:rsidRDefault="00A46C31" w:rsidP="00F91CF9">
      <w:pPr>
        <w:spacing w:after="0" w:line="240" w:lineRule="auto"/>
        <w:rPr>
          <w:rFonts w:ascii="Times New Roman" w:hAnsi="Times New Roman" w:cs="Times New Roman"/>
        </w:rPr>
      </w:pPr>
      <w:r w:rsidRPr="66AC4E7D">
        <w:rPr>
          <w:rFonts w:ascii="Times New Roman" w:hAnsi="Times New Roman" w:cs="Times New Roman"/>
        </w:rPr>
        <w:t xml:space="preserve">While the imposition of an excise levy may limit the profit individual levy payers make from their goods initially, the aggregation of levies imposed by the Regulations promotes the right to an adequate standard of living through the benefits of collective investment. Individual businesses often struggle to fund strategic activities (such as </w:t>
      </w:r>
      <w:r>
        <w:rPr>
          <w:rFonts w:ascii="Times New Roman" w:hAnsi="Times New Roman" w:cs="Times New Roman"/>
        </w:rPr>
        <w:t>r</w:t>
      </w:r>
      <w:r w:rsidRPr="66AC4E7D">
        <w:rPr>
          <w:rFonts w:ascii="Times New Roman" w:hAnsi="Times New Roman" w:cs="Times New Roman"/>
        </w:rPr>
        <w:t xml:space="preserve">esearch </w:t>
      </w:r>
      <w:r>
        <w:rPr>
          <w:rFonts w:ascii="Times New Roman" w:hAnsi="Times New Roman" w:cs="Times New Roman"/>
        </w:rPr>
        <w:t>and d</w:t>
      </w:r>
      <w:r w:rsidRPr="66AC4E7D">
        <w:rPr>
          <w:rFonts w:ascii="Times New Roman" w:hAnsi="Times New Roman" w:cs="Times New Roman"/>
        </w:rPr>
        <w:t xml:space="preserve">evelopment </w:t>
      </w:r>
      <w:r>
        <w:rPr>
          <w:rFonts w:ascii="Times New Roman" w:hAnsi="Times New Roman" w:cs="Times New Roman"/>
        </w:rPr>
        <w:t>(R&amp;D)</w:t>
      </w:r>
      <w:r w:rsidR="00D061AC">
        <w:rPr>
          <w:rFonts w:ascii="Times New Roman" w:hAnsi="Times New Roman" w:cs="Times New Roman"/>
        </w:rPr>
        <w:t>)</w:t>
      </w:r>
      <w:r>
        <w:rPr>
          <w:rFonts w:ascii="Times New Roman" w:hAnsi="Times New Roman" w:cs="Times New Roman"/>
        </w:rPr>
        <w:t xml:space="preserve"> </w:t>
      </w:r>
      <w:r w:rsidRPr="66AC4E7D">
        <w:rPr>
          <w:rFonts w:ascii="Times New Roman" w:hAnsi="Times New Roman" w:cs="Times New Roman"/>
        </w:rPr>
        <w:t xml:space="preserve">activities that will increase production in the long-term or biosecurity activities that will address the risk to all growers from pests and diseases). Levies are imposed in response to a levy proposal supported by at least a majority of levy payers and directed to industry-wide benefits. </w:t>
      </w:r>
    </w:p>
    <w:p w14:paraId="52D59C91" w14:textId="77777777" w:rsidR="001D67CE" w:rsidRDefault="001D67CE" w:rsidP="001D67CE">
      <w:pPr>
        <w:spacing w:after="0" w:line="240" w:lineRule="auto"/>
        <w:rPr>
          <w:rFonts w:ascii="Times New Roman" w:hAnsi="Times New Roman" w:cs="Times New Roman"/>
        </w:rPr>
      </w:pPr>
    </w:p>
    <w:p w14:paraId="3CE17BA8" w14:textId="2219CCE1"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The outcomes of these investments also lead to broader public benefits for Australians and the </w:t>
      </w:r>
      <w:r>
        <w:rPr>
          <w:rFonts w:ascii="Times New Roman" w:hAnsi="Times New Roman" w:cs="Times New Roman"/>
        </w:rPr>
        <w:t>i</w:t>
      </w:r>
      <w:r w:rsidRPr="002D1DC3">
        <w:rPr>
          <w:rFonts w:ascii="Times New Roman" w:hAnsi="Times New Roman" w:cs="Times New Roman"/>
        </w:rPr>
        <w:t>nternational community reliant on Australian production. By strengthening the productivity of the Australian agricultural</w:t>
      </w:r>
      <w:r>
        <w:rPr>
          <w:rFonts w:ascii="Times New Roman" w:hAnsi="Times New Roman" w:cs="Times New Roman"/>
        </w:rPr>
        <w:t>, fisheries and forestry</w:t>
      </w:r>
      <w:r w:rsidRPr="002D1DC3">
        <w:rPr>
          <w:rFonts w:ascii="Times New Roman" w:hAnsi="Times New Roman" w:cs="Times New Roman"/>
        </w:rPr>
        <w:t xml:space="preserve"> sector, as well as making production more resilient to threats, the activities funded by the levy system positively impact the availability and accessibility of the resources necessary for the progressive realisation of this right</w:t>
      </w:r>
      <w:r>
        <w:rPr>
          <w:rFonts w:ascii="Times New Roman" w:hAnsi="Times New Roman" w:cs="Times New Roman"/>
        </w:rPr>
        <w:t xml:space="preserve">. For example, the levy system benefits </w:t>
      </w:r>
      <w:r w:rsidRPr="002D1DC3">
        <w:rPr>
          <w:rFonts w:ascii="Times New Roman" w:hAnsi="Times New Roman" w:cs="Times New Roman"/>
        </w:rPr>
        <w:t>the availability and accessibility of food and other primary produce such as fibre which may be used for clothing and wood which may be used for housing.</w:t>
      </w:r>
    </w:p>
    <w:p w14:paraId="64328ABF" w14:textId="77777777" w:rsidR="001D67CE" w:rsidRDefault="001D67CE" w:rsidP="001D67CE">
      <w:pPr>
        <w:spacing w:after="0" w:line="240" w:lineRule="auto"/>
        <w:rPr>
          <w:rFonts w:ascii="Times New Roman" w:hAnsi="Times New Roman" w:cs="Times New Roman"/>
        </w:rPr>
      </w:pPr>
    </w:p>
    <w:p w14:paraId="3151BB1E" w14:textId="45799414"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On balance, the likely benefits delivered by the agricultural levy system are broad and serve to promote the right to an adequate standard of living through improved economic and social outcomes. The Instrument promotes this right by supporting targeted investment to increase beneficial farming, fisheries and forestry technologies and practices to help communities to achieve greater productivity, sustainability, climate resilience, and food security.</w:t>
      </w:r>
    </w:p>
    <w:p w14:paraId="6A6A229A" w14:textId="77777777" w:rsidR="001D67CE" w:rsidRDefault="001D67CE" w:rsidP="001D67CE">
      <w:pPr>
        <w:spacing w:after="0" w:line="240" w:lineRule="auto"/>
        <w:rPr>
          <w:rFonts w:ascii="Times New Roman" w:hAnsi="Times New Roman" w:cs="Times New Roman"/>
        </w:rPr>
      </w:pPr>
    </w:p>
    <w:p w14:paraId="27844BA3" w14:textId="430D25A6"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Any purported limitation on this right at point of imposition, is reasonable and proportionate having regard to the objective of improving the standard of living of levy payers by enhancing their individual productivity, access to markets, climate resilience and profitability. </w:t>
      </w:r>
    </w:p>
    <w:p w14:paraId="60DA433E" w14:textId="77777777" w:rsidR="001D67CE" w:rsidRDefault="001D67CE" w:rsidP="001D67CE">
      <w:pPr>
        <w:spacing w:after="0" w:line="240" w:lineRule="auto"/>
        <w:rPr>
          <w:rFonts w:ascii="Times New Roman" w:hAnsi="Times New Roman" w:cs="Times New Roman"/>
          <w:i/>
          <w:iCs/>
        </w:rPr>
      </w:pPr>
    </w:p>
    <w:p w14:paraId="1956689C" w14:textId="37EED7D1" w:rsidR="00A46C31" w:rsidRPr="002D1DC3" w:rsidRDefault="00A46C31" w:rsidP="00F91CF9">
      <w:pPr>
        <w:spacing w:after="0" w:line="240" w:lineRule="auto"/>
        <w:rPr>
          <w:rFonts w:ascii="Times New Roman" w:hAnsi="Times New Roman" w:cs="Times New Roman"/>
          <w:i/>
          <w:iCs/>
        </w:rPr>
      </w:pPr>
      <w:r w:rsidRPr="002D1DC3">
        <w:rPr>
          <w:rFonts w:ascii="Times New Roman" w:hAnsi="Times New Roman" w:cs="Times New Roman"/>
          <w:i/>
          <w:iCs/>
        </w:rPr>
        <w:t>Right to health</w:t>
      </w:r>
    </w:p>
    <w:p w14:paraId="600236B8" w14:textId="77777777" w:rsidR="001D67CE" w:rsidRDefault="001D67CE" w:rsidP="001D67CE">
      <w:pPr>
        <w:spacing w:after="0" w:line="240" w:lineRule="auto"/>
        <w:rPr>
          <w:rFonts w:ascii="Times New Roman" w:hAnsi="Times New Roman" w:cs="Times New Roman"/>
        </w:rPr>
      </w:pPr>
    </w:p>
    <w:p w14:paraId="22F7EB96" w14:textId="07BC5B2B"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Article 12 of the ICESCR promotes the right of all individuals to enjoy the highest attainable standards of physical and mental health. </w:t>
      </w:r>
    </w:p>
    <w:p w14:paraId="6CB530AD" w14:textId="77777777" w:rsidR="001D67CE" w:rsidRDefault="001D67CE" w:rsidP="001D67CE">
      <w:pPr>
        <w:spacing w:after="0" w:line="240" w:lineRule="auto"/>
        <w:rPr>
          <w:rFonts w:ascii="Times New Roman" w:hAnsi="Times New Roman" w:cs="Times New Roman"/>
        </w:rPr>
      </w:pPr>
    </w:p>
    <w:p w14:paraId="1C1594D7" w14:textId="2582071E"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The UNCESCR has stated (General Comment 14 (2000)) that health is a fundamental human right indispensable for the exercise of other human rights and that the right to health is not to be understood as the right to be healthy, but rather entails a right to a system of health protection which provides equality of opportunity for people to enjoy the highest attainable level of health. The right may be understood as encompassing the prevention and reduction of the population</w:t>
      </w:r>
      <w:r w:rsidR="00A45678">
        <w:rPr>
          <w:rFonts w:ascii="Times New Roman" w:hAnsi="Times New Roman" w:cs="Times New Roman"/>
        </w:rPr>
        <w:t>’</w:t>
      </w:r>
      <w:r w:rsidRPr="002D1DC3">
        <w:rPr>
          <w:rFonts w:ascii="Times New Roman" w:hAnsi="Times New Roman" w:cs="Times New Roman"/>
        </w:rPr>
        <w:t>s exposure to harmful substances such as harmful chemicals or other detrimental environmental conditions that directly or indirectly impact upon human health (at [15]).</w:t>
      </w:r>
    </w:p>
    <w:p w14:paraId="3705A7C4" w14:textId="77777777" w:rsidR="001D67CE" w:rsidRDefault="001D67CE" w:rsidP="001D67CE">
      <w:pPr>
        <w:spacing w:after="0" w:line="240" w:lineRule="auto"/>
        <w:rPr>
          <w:rFonts w:ascii="Times New Roman" w:hAnsi="Times New Roman" w:cs="Times New Roman"/>
        </w:rPr>
      </w:pPr>
    </w:p>
    <w:p w14:paraId="02FBAA31" w14:textId="6062528C"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The </w:t>
      </w:r>
      <w:r w:rsidR="00B4170D">
        <w:rPr>
          <w:rFonts w:ascii="Times New Roman" w:hAnsi="Times New Roman" w:cs="Times New Roman"/>
        </w:rPr>
        <w:t>i</w:t>
      </w:r>
      <w:r w:rsidRPr="002D1DC3">
        <w:rPr>
          <w:rFonts w:ascii="Times New Roman" w:hAnsi="Times New Roman" w:cs="Times New Roman"/>
        </w:rPr>
        <w:t xml:space="preserve">nstrument engages and promotes the right to health through imposing levies for investment in activities that prevent or reduce harm to human health. Activities funded by the levy system support access to food which is nutritionally adequate and safe for the Australian and international community. Activities include biosecurity activities, residue testing as well as wide-ranging R&amp;D activities into agricultural production that can increase food production, food security and food safety. </w:t>
      </w:r>
      <w:bookmarkStart w:id="230" w:name="_Hlk175238021"/>
      <w:r w:rsidRPr="002D1DC3">
        <w:rPr>
          <w:rFonts w:ascii="Times New Roman" w:hAnsi="Times New Roman" w:cs="Times New Roman"/>
        </w:rPr>
        <w:t>For example, biosecurity activities that support the prevention and control of animal diseases and plant pests contribute to adequate food supply. Monitoring and testing of contaminant levels in agricultural products ensures that food produced in Australia is safe (for example, that it does not contain unsafe levels of chemical residues or heavy metals).</w:t>
      </w:r>
    </w:p>
    <w:p w14:paraId="37D3CDBE" w14:textId="77777777" w:rsidR="001D67CE" w:rsidRDefault="001D67CE" w:rsidP="001D67CE">
      <w:pPr>
        <w:spacing w:after="0" w:line="240" w:lineRule="auto"/>
        <w:rPr>
          <w:rFonts w:ascii="Times New Roman" w:hAnsi="Times New Roman" w:cs="Times New Roman"/>
        </w:rPr>
      </w:pPr>
    </w:p>
    <w:p w14:paraId="0BBCC21E" w14:textId="38628D4E" w:rsidR="00A46C31" w:rsidRPr="002D1DC3" w:rsidRDefault="00A46C31" w:rsidP="00F91CF9">
      <w:pPr>
        <w:spacing w:after="0" w:line="240" w:lineRule="auto"/>
        <w:rPr>
          <w:rFonts w:ascii="Times New Roman" w:hAnsi="Times New Roman" w:cs="Times New Roman"/>
        </w:rPr>
      </w:pPr>
      <w:r w:rsidRPr="002D1DC3">
        <w:rPr>
          <w:rFonts w:ascii="Times New Roman" w:hAnsi="Times New Roman" w:cs="Times New Roman"/>
        </w:rPr>
        <w:t xml:space="preserve">The </w:t>
      </w:r>
      <w:r w:rsidR="00B4170D">
        <w:rPr>
          <w:rFonts w:ascii="Times New Roman" w:hAnsi="Times New Roman" w:cs="Times New Roman"/>
        </w:rPr>
        <w:t>i</w:t>
      </w:r>
      <w:r w:rsidRPr="002D1DC3">
        <w:rPr>
          <w:rFonts w:ascii="Times New Roman" w:hAnsi="Times New Roman" w:cs="Times New Roman"/>
        </w:rPr>
        <w:t>nstrument further promotes the right to health through funding activities which will support and underpin the sourcing and availability of safe food as well as improving, monitoring and management of new and emerging food safety and security risks.</w:t>
      </w:r>
    </w:p>
    <w:bookmarkEnd w:id="230"/>
    <w:p w14:paraId="636FA1BC" w14:textId="77777777" w:rsidR="00A46C31" w:rsidRPr="002D1DC3" w:rsidRDefault="00A46C31" w:rsidP="00F91CF9">
      <w:pPr>
        <w:spacing w:after="0" w:line="240" w:lineRule="auto"/>
        <w:rPr>
          <w:rFonts w:ascii="Times New Roman" w:hAnsi="Times New Roman" w:cs="Times New Roman"/>
          <w:b/>
          <w:bCs/>
        </w:rPr>
      </w:pPr>
      <w:r w:rsidRPr="002D1DC3">
        <w:rPr>
          <w:rFonts w:ascii="Times New Roman" w:hAnsi="Times New Roman" w:cs="Times New Roman"/>
          <w:b/>
          <w:bCs/>
        </w:rPr>
        <w:t>Conclusion</w:t>
      </w:r>
    </w:p>
    <w:p w14:paraId="53E34596" w14:textId="77777777" w:rsidR="001D67CE" w:rsidRDefault="001D67CE" w:rsidP="001D67CE">
      <w:pPr>
        <w:spacing w:after="0" w:line="240" w:lineRule="auto"/>
        <w:rPr>
          <w:rFonts w:ascii="Times New Roman" w:hAnsi="Times New Roman" w:cs="Times New Roman"/>
        </w:rPr>
      </w:pPr>
    </w:p>
    <w:p w14:paraId="4C9C99E7" w14:textId="50E748DE" w:rsidR="00A46C31" w:rsidRPr="002D1DC3" w:rsidRDefault="00A46C31" w:rsidP="00F91CF9">
      <w:pPr>
        <w:spacing w:after="0" w:line="240" w:lineRule="auto"/>
        <w:rPr>
          <w:rFonts w:ascii="Times New Roman" w:hAnsi="Times New Roman" w:cs="Times New Roman"/>
        </w:rPr>
      </w:pPr>
      <w:r w:rsidRPr="09B69380">
        <w:rPr>
          <w:rFonts w:ascii="Times New Roman" w:hAnsi="Times New Roman" w:cs="Times New Roman"/>
        </w:rPr>
        <w:t xml:space="preserve">The </w:t>
      </w:r>
      <w:r w:rsidR="00E65F4E">
        <w:rPr>
          <w:rFonts w:ascii="Times New Roman" w:hAnsi="Times New Roman" w:cs="Times New Roman"/>
        </w:rPr>
        <w:t>legislative instrument</w:t>
      </w:r>
      <w:r w:rsidRPr="09B69380">
        <w:rPr>
          <w:rFonts w:ascii="Times New Roman" w:hAnsi="Times New Roman" w:cs="Times New Roman"/>
        </w:rPr>
        <w:t xml:space="preserve"> is compatible with the human rights </w:t>
      </w:r>
      <w:bookmarkStart w:id="231" w:name="_Hlk175238139"/>
      <w:r w:rsidRPr="09B69380">
        <w:rPr>
          <w:rFonts w:ascii="Times New Roman" w:hAnsi="Times New Roman" w:cs="Times New Roman"/>
        </w:rPr>
        <w:t xml:space="preserve">and freedoms recognised or declared in the international instruments listed in section 3 of the </w:t>
      </w:r>
      <w:r w:rsidRPr="09B69380">
        <w:rPr>
          <w:rFonts w:ascii="Times New Roman" w:hAnsi="Times New Roman" w:cs="Times New Roman"/>
          <w:i/>
          <w:iCs/>
        </w:rPr>
        <w:t>Human Rights (Parliamentary Scrutiny) Act 2011</w:t>
      </w:r>
      <w:r w:rsidRPr="09B69380">
        <w:rPr>
          <w:rFonts w:ascii="Times New Roman" w:hAnsi="Times New Roman" w:cs="Times New Roman"/>
        </w:rPr>
        <w:t xml:space="preserve"> as it promotes the protection of the human rights it engages. To the extent that it may limit human rights, those limits are reasonable, necessary and proportionate to the instrument’s legitimate objectives</w:t>
      </w:r>
      <w:bookmarkEnd w:id="231"/>
      <w:r w:rsidRPr="09B69380">
        <w:rPr>
          <w:rFonts w:ascii="Times New Roman" w:hAnsi="Times New Roman" w:cs="Times New Roman"/>
        </w:rPr>
        <w:t>.</w:t>
      </w:r>
    </w:p>
    <w:p w14:paraId="2EC92410" w14:textId="77777777" w:rsidR="00A46C31" w:rsidRPr="002D1DC3" w:rsidRDefault="00A46C31" w:rsidP="00A46C31">
      <w:pPr>
        <w:spacing w:line="276" w:lineRule="auto"/>
        <w:rPr>
          <w:rFonts w:ascii="Times New Roman" w:hAnsi="Times New Roman" w:cs="Times New Roman"/>
        </w:rPr>
      </w:pPr>
    </w:p>
    <w:p w14:paraId="757937ED" w14:textId="77777777" w:rsidR="00A46C31" w:rsidRPr="002D1DC3" w:rsidRDefault="00A46C31" w:rsidP="00A46C31">
      <w:pPr>
        <w:spacing w:line="276" w:lineRule="auto"/>
        <w:jc w:val="center"/>
        <w:rPr>
          <w:rFonts w:ascii="Times New Roman" w:hAnsi="Times New Roman" w:cs="Times New Roman"/>
          <w:b/>
          <w:bCs/>
        </w:rPr>
      </w:pPr>
      <w:r w:rsidRPr="002D1DC3">
        <w:rPr>
          <w:rFonts w:ascii="Times New Roman" w:hAnsi="Times New Roman" w:cs="Times New Roman"/>
          <w:b/>
          <w:bCs/>
        </w:rPr>
        <w:t>The Hon. Julie Collins</w:t>
      </w:r>
    </w:p>
    <w:p w14:paraId="46636F31" w14:textId="77777777" w:rsidR="00A46C31" w:rsidRPr="002D1DC3" w:rsidRDefault="00A46C31" w:rsidP="00A46C31">
      <w:pPr>
        <w:spacing w:line="276" w:lineRule="auto"/>
        <w:jc w:val="center"/>
        <w:rPr>
          <w:rFonts w:ascii="Times New Roman" w:hAnsi="Times New Roman" w:cs="Times New Roman"/>
          <w:b/>
          <w:bCs/>
        </w:rPr>
      </w:pPr>
    </w:p>
    <w:p w14:paraId="6DFC6905" w14:textId="6C5880FA" w:rsidR="00B03874" w:rsidRDefault="00A46C31" w:rsidP="000408A0">
      <w:pPr>
        <w:spacing w:line="276" w:lineRule="auto"/>
        <w:jc w:val="center"/>
      </w:pPr>
      <w:r w:rsidRPr="002D1DC3">
        <w:rPr>
          <w:rFonts w:ascii="Times New Roman" w:hAnsi="Times New Roman" w:cs="Times New Roman"/>
          <w:b/>
          <w:bCs/>
        </w:rPr>
        <w:t>Minister for Agriculture, Fisheries and Forestry</w:t>
      </w:r>
    </w:p>
    <w:sectPr w:rsidR="00B03874" w:rsidSect="00F91CF9">
      <w:headerReference w:type="even"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A4CB7" w14:textId="77777777" w:rsidR="007D51C8" w:rsidRDefault="007D51C8" w:rsidP="00CA0B10">
      <w:pPr>
        <w:spacing w:after="0" w:line="240" w:lineRule="auto"/>
      </w:pPr>
      <w:r>
        <w:separator/>
      </w:r>
    </w:p>
  </w:endnote>
  <w:endnote w:type="continuationSeparator" w:id="0">
    <w:p w14:paraId="633DE6C6" w14:textId="77777777" w:rsidR="007D51C8" w:rsidRDefault="007D51C8" w:rsidP="00CA0B10">
      <w:pPr>
        <w:spacing w:after="0" w:line="240" w:lineRule="auto"/>
      </w:pPr>
      <w:r>
        <w:continuationSeparator/>
      </w:r>
    </w:p>
  </w:endnote>
  <w:endnote w:type="continuationNotice" w:id="1">
    <w:p w14:paraId="02F8B046" w14:textId="77777777" w:rsidR="007D51C8" w:rsidRDefault="007D5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49DF9" w14:textId="79A420BF" w:rsidR="00E9733E" w:rsidRDefault="00CA0B10">
    <w:pPr>
      <w:pStyle w:val="Footer"/>
    </w:pPr>
    <w:r>
      <w:rPr>
        <w:noProof/>
      </w:rPr>
      <mc:AlternateContent>
        <mc:Choice Requires="wps">
          <w:drawing>
            <wp:anchor distT="0" distB="0" distL="0" distR="0" simplePos="0" relativeHeight="251658241" behindDoc="0" locked="0" layoutInCell="1" allowOverlap="1" wp14:anchorId="288940CA" wp14:editId="58BD96AE">
              <wp:simplePos x="635" y="635"/>
              <wp:positionH relativeFrom="page">
                <wp:align>center</wp:align>
              </wp:positionH>
              <wp:positionV relativeFrom="page">
                <wp:align>bottom</wp:align>
              </wp:positionV>
              <wp:extent cx="2101215" cy="405765"/>
              <wp:effectExtent l="0" t="0" r="13335" b="0"/>
              <wp:wrapNone/>
              <wp:docPr id="646082353"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469C738E" w14:textId="7B09DEAE" w:rsidR="00CA0B10" w:rsidRPr="00CA0B10" w:rsidRDefault="00CA0B10" w:rsidP="00CA0B10">
                          <w:pPr>
                            <w:spacing w:after="0"/>
                            <w:rPr>
                              <w:rFonts w:ascii="Calibri" w:eastAsia="Calibri" w:hAnsi="Calibri" w:cs="Calibri"/>
                              <w:noProof/>
                              <w:color w:val="FF0000"/>
                            </w:rPr>
                          </w:pPr>
                          <w:r w:rsidRPr="00CA0B10">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940CA"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165.45pt;height:31.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" filled="f" stroked="f">
              <v:textbox style="mso-fit-shape-to-text:t" inset="0,0,0,15pt">
                <w:txbxContent>
                  <w:p w14:paraId="469C738E" w14:textId="7B09DEAE" w:rsidR="00CA0B10" w:rsidRPr="00CA0B10" w:rsidRDefault="00CA0B10" w:rsidP="00CA0B10">
                    <w:pPr>
                      <w:spacing w:after="0"/>
                      <w:rPr>
                        <w:rFonts w:ascii="Calibri" w:eastAsia="Calibri" w:hAnsi="Calibri" w:cs="Calibri"/>
                        <w:noProof/>
                        <w:color w:val="FF0000"/>
                      </w:rPr>
                    </w:pPr>
                    <w:r w:rsidRPr="00CA0B10">
                      <w:rPr>
                        <w:rFonts w:ascii="Calibri" w:eastAsia="Calibri" w:hAnsi="Calibri" w:cs="Calibri"/>
                        <w:noProof/>
                        <w:color w:val="FF0000"/>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32512" w14:textId="305AC873" w:rsidR="00E9733E" w:rsidRPr="0004272F" w:rsidRDefault="009E72A3">
    <w:pPr>
      <w:pStyle w:val="Footer"/>
      <w:jc w:val="center"/>
      <w:rPr>
        <w:rFonts w:cs="Times New Roman"/>
      </w:rPr>
    </w:pPr>
    <w:sdt>
      <w:sdtPr>
        <w:rPr>
          <w:rFonts w:cs="Times New Roman"/>
        </w:rPr>
        <w:id w:val="-88627277"/>
        <w:docPartObj>
          <w:docPartGallery w:val="Page Numbers (Bottom of Page)"/>
          <w:docPartUnique/>
        </w:docPartObj>
      </w:sdtPr>
      <w:sdtEndPr>
        <w:rPr>
          <w:noProof/>
        </w:rPr>
      </w:sdtEndPr>
      <w:sdtContent>
        <w:r w:rsidR="00E9733E" w:rsidRPr="0004272F">
          <w:rPr>
            <w:rFonts w:cs="Times New Roman"/>
          </w:rPr>
          <w:fldChar w:fldCharType="begin"/>
        </w:r>
        <w:r w:rsidR="00E9733E" w:rsidRPr="00437033">
          <w:rPr>
            <w:rFonts w:cs="Times New Roman"/>
          </w:rPr>
          <w:instrText xml:space="preserve"> PAGE   \* MERGEFORMAT </w:instrText>
        </w:r>
        <w:r w:rsidR="00E9733E" w:rsidRPr="0004272F">
          <w:rPr>
            <w:rFonts w:cs="Times New Roman"/>
          </w:rPr>
          <w:fldChar w:fldCharType="separate"/>
        </w:r>
        <w:r w:rsidR="00E9733E" w:rsidRPr="00437033">
          <w:rPr>
            <w:rFonts w:cs="Times New Roman"/>
            <w:noProof/>
          </w:rPr>
          <w:t>2</w:t>
        </w:r>
        <w:r w:rsidR="00E9733E" w:rsidRPr="0004272F">
          <w:rPr>
            <w:rFonts w:cs="Times New Roman"/>
            <w:noProof/>
          </w:rPr>
          <w:fldChar w:fldCharType="end"/>
        </w:r>
      </w:sdtContent>
    </w:sdt>
  </w:p>
  <w:p w14:paraId="5B3227F0" w14:textId="77777777" w:rsidR="00E9733E" w:rsidRDefault="00E9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6D7B" w14:textId="77777777" w:rsidR="007D51C8" w:rsidRDefault="007D51C8" w:rsidP="00CA0B10">
      <w:pPr>
        <w:spacing w:after="0" w:line="240" w:lineRule="auto"/>
      </w:pPr>
      <w:r>
        <w:separator/>
      </w:r>
    </w:p>
  </w:footnote>
  <w:footnote w:type="continuationSeparator" w:id="0">
    <w:p w14:paraId="50356C59" w14:textId="77777777" w:rsidR="007D51C8" w:rsidRDefault="007D51C8" w:rsidP="00CA0B10">
      <w:pPr>
        <w:spacing w:after="0" w:line="240" w:lineRule="auto"/>
      </w:pPr>
      <w:r>
        <w:continuationSeparator/>
      </w:r>
    </w:p>
  </w:footnote>
  <w:footnote w:type="continuationNotice" w:id="1">
    <w:p w14:paraId="55A102F0" w14:textId="77777777" w:rsidR="007D51C8" w:rsidRDefault="007D5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06AF" w14:textId="225F18DE" w:rsidR="00E9733E" w:rsidRDefault="00CA0B10">
    <w:pPr>
      <w:pStyle w:val="Header"/>
    </w:pPr>
    <w:r>
      <w:rPr>
        <w:noProof/>
      </w:rPr>
      <mc:AlternateContent>
        <mc:Choice Requires="wps">
          <w:drawing>
            <wp:anchor distT="0" distB="0" distL="0" distR="0" simplePos="0" relativeHeight="251658240" behindDoc="0" locked="0" layoutInCell="1" allowOverlap="1" wp14:anchorId="3549B9A4" wp14:editId="0716C4AF">
              <wp:simplePos x="635" y="635"/>
              <wp:positionH relativeFrom="page">
                <wp:align>center</wp:align>
              </wp:positionH>
              <wp:positionV relativeFrom="page">
                <wp:align>top</wp:align>
              </wp:positionV>
              <wp:extent cx="2101215" cy="405765"/>
              <wp:effectExtent l="0" t="0" r="13335" b="13335"/>
              <wp:wrapNone/>
              <wp:docPr id="1397814099"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5085FE1D" w14:textId="3F7275FA" w:rsidR="00CA0B10" w:rsidRPr="00CA0B10" w:rsidRDefault="00CA0B10" w:rsidP="00CA0B10">
                          <w:pPr>
                            <w:spacing w:after="0"/>
                            <w:rPr>
                              <w:rFonts w:ascii="Calibri" w:eastAsia="Calibri" w:hAnsi="Calibri" w:cs="Calibri"/>
                              <w:noProof/>
                              <w:color w:val="FF0000"/>
                            </w:rPr>
                          </w:pPr>
                          <w:r w:rsidRPr="00CA0B10">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9B9A4"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" filled="f" stroked="f">
              <v:textbox style="mso-fit-shape-to-text:t" inset="0,15pt,0,0">
                <w:txbxContent>
                  <w:p w14:paraId="5085FE1D" w14:textId="3F7275FA" w:rsidR="00CA0B10" w:rsidRPr="00CA0B10" w:rsidRDefault="00CA0B10" w:rsidP="00CA0B10">
                    <w:pPr>
                      <w:spacing w:after="0"/>
                      <w:rPr>
                        <w:rFonts w:ascii="Calibri" w:eastAsia="Calibri" w:hAnsi="Calibri" w:cs="Calibri"/>
                        <w:noProof/>
                        <w:color w:val="FF0000"/>
                      </w:rPr>
                    </w:pPr>
                    <w:r w:rsidRPr="00CA0B10">
                      <w:rPr>
                        <w:rFonts w:ascii="Calibri" w:eastAsia="Calibri" w:hAnsi="Calibri" w:cs="Calibri"/>
                        <w:noProof/>
                        <w:color w:val="FF0000"/>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0F5"/>
    <w:multiLevelType w:val="hybridMultilevel"/>
    <w:tmpl w:val="806AFB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01C6903"/>
    <w:multiLevelType w:val="hybridMultilevel"/>
    <w:tmpl w:val="DEEC9290"/>
    <w:lvl w:ilvl="0" w:tplc="0C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02407BA"/>
    <w:multiLevelType w:val="hybridMultilevel"/>
    <w:tmpl w:val="7A207E02"/>
    <w:lvl w:ilvl="0" w:tplc="0C09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157192B"/>
    <w:multiLevelType w:val="hybridMultilevel"/>
    <w:tmpl w:val="73EA5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955984"/>
    <w:multiLevelType w:val="hybridMultilevel"/>
    <w:tmpl w:val="D548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B9471F"/>
    <w:multiLevelType w:val="hybridMultilevel"/>
    <w:tmpl w:val="75105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E54FF9"/>
    <w:multiLevelType w:val="hybridMultilevel"/>
    <w:tmpl w:val="614AED9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31903B2"/>
    <w:multiLevelType w:val="hybridMultilevel"/>
    <w:tmpl w:val="86FE3A6C"/>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3">
      <w:start w:val="1"/>
      <w:numFmt w:val="bullet"/>
      <w:lvlText w:val="o"/>
      <w:lvlJc w:val="left"/>
      <w:pPr>
        <w:ind w:left="1797" w:hanging="360"/>
      </w:pPr>
      <w:rPr>
        <w:rFonts w:ascii="Courier New" w:hAnsi="Courier New" w:cs="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8" w15:restartNumberingAfterBreak="0">
    <w:nsid w:val="040F6AEA"/>
    <w:multiLevelType w:val="hybridMultilevel"/>
    <w:tmpl w:val="0C1E4460"/>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3">
      <w:start w:val="1"/>
      <w:numFmt w:val="bullet"/>
      <w:lvlText w:val="o"/>
      <w:lvlJc w:val="left"/>
      <w:pPr>
        <w:ind w:left="1797" w:hanging="360"/>
      </w:pPr>
      <w:rPr>
        <w:rFonts w:ascii="Courier New" w:hAnsi="Courier New" w:cs="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9" w15:restartNumberingAfterBreak="0">
    <w:nsid w:val="05D784F1"/>
    <w:multiLevelType w:val="hybridMultilevel"/>
    <w:tmpl w:val="01E63360"/>
    <w:lvl w:ilvl="0" w:tplc="311AF908">
      <w:start w:val="1"/>
      <w:numFmt w:val="bullet"/>
      <w:lvlText w:val=""/>
      <w:lvlJc w:val="left"/>
      <w:pPr>
        <w:ind w:left="720" w:hanging="360"/>
      </w:pPr>
      <w:rPr>
        <w:rFonts w:ascii="Symbol" w:hAnsi="Symbol" w:hint="default"/>
      </w:rPr>
    </w:lvl>
    <w:lvl w:ilvl="1" w:tplc="702850FE">
      <w:start w:val="1"/>
      <w:numFmt w:val="bullet"/>
      <w:lvlText w:val="o"/>
      <w:lvlJc w:val="left"/>
      <w:pPr>
        <w:ind w:left="1440" w:hanging="360"/>
      </w:pPr>
      <w:rPr>
        <w:rFonts w:ascii="Courier New" w:hAnsi="Courier New" w:hint="default"/>
      </w:rPr>
    </w:lvl>
    <w:lvl w:ilvl="2" w:tplc="934428F2">
      <w:start w:val="1"/>
      <w:numFmt w:val="bullet"/>
      <w:lvlText w:val=""/>
      <w:lvlJc w:val="left"/>
      <w:pPr>
        <w:ind w:left="2160" w:hanging="360"/>
      </w:pPr>
      <w:rPr>
        <w:rFonts w:ascii="Wingdings" w:hAnsi="Wingdings" w:hint="default"/>
      </w:rPr>
    </w:lvl>
    <w:lvl w:ilvl="3" w:tplc="1780060A">
      <w:start w:val="1"/>
      <w:numFmt w:val="bullet"/>
      <w:lvlText w:val=""/>
      <w:lvlJc w:val="left"/>
      <w:pPr>
        <w:ind w:left="2880" w:hanging="360"/>
      </w:pPr>
      <w:rPr>
        <w:rFonts w:ascii="Symbol" w:hAnsi="Symbol" w:hint="default"/>
      </w:rPr>
    </w:lvl>
    <w:lvl w:ilvl="4" w:tplc="03AADF76">
      <w:start w:val="1"/>
      <w:numFmt w:val="bullet"/>
      <w:lvlText w:val="o"/>
      <w:lvlJc w:val="left"/>
      <w:pPr>
        <w:ind w:left="3600" w:hanging="360"/>
      </w:pPr>
      <w:rPr>
        <w:rFonts w:ascii="Courier New" w:hAnsi="Courier New" w:hint="default"/>
      </w:rPr>
    </w:lvl>
    <w:lvl w:ilvl="5" w:tplc="5E3A3DBE">
      <w:start w:val="1"/>
      <w:numFmt w:val="bullet"/>
      <w:lvlText w:val=""/>
      <w:lvlJc w:val="left"/>
      <w:pPr>
        <w:ind w:left="4320" w:hanging="360"/>
      </w:pPr>
      <w:rPr>
        <w:rFonts w:ascii="Wingdings" w:hAnsi="Wingdings" w:hint="default"/>
      </w:rPr>
    </w:lvl>
    <w:lvl w:ilvl="6" w:tplc="20FA8378">
      <w:start w:val="1"/>
      <w:numFmt w:val="bullet"/>
      <w:lvlText w:val=""/>
      <w:lvlJc w:val="left"/>
      <w:pPr>
        <w:ind w:left="5040" w:hanging="360"/>
      </w:pPr>
      <w:rPr>
        <w:rFonts w:ascii="Symbol" w:hAnsi="Symbol" w:hint="default"/>
      </w:rPr>
    </w:lvl>
    <w:lvl w:ilvl="7" w:tplc="309AD6E6">
      <w:start w:val="1"/>
      <w:numFmt w:val="bullet"/>
      <w:lvlText w:val="o"/>
      <w:lvlJc w:val="left"/>
      <w:pPr>
        <w:ind w:left="5760" w:hanging="360"/>
      </w:pPr>
      <w:rPr>
        <w:rFonts w:ascii="Courier New" w:hAnsi="Courier New" w:hint="default"/>
      </w:rPr>
    </w:lvl>
    <w:lvl w:ilvl="8" w:tplc="ACF232E2">
      <w:start w:val="1"/>
      <w:numFmt w:val="bullet"/>
      <w:lvlText w:val=""/>
      <w:lvlJc w:val="left"/>
      <w:pPr>
        <w:ind w:left="6480" w:hanging="360"/>
      </w:pPr>
      <w:rPr>
        <w:rFonts w:ascii="Wingdings" w:hAnsi="Wingdings" w:hint="default"/>
      </w:rPr>
    </w:lvl>
  </w:abstractNum>
  <w:abstractNum w:abstractNumId="10" w15:restartNumberingAfterBreak="0">
    <w:nsid w:val="05FA6AA1"/>
    <w:multiLevelType w:val="hybridMultilevel"/>
    <w:tmpl w:val="752ED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03456A"/>
    <w:multiLevelType w:val="hybridMultilevel"/>
    <w:tmpl w:val="64B049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65F1667"/>
    <w:multiLevelType w:val="hybridMultilevel"/>
    <w:tmpl w:val="1F7ADFB6"/>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A47392"/>
    <w:multiLevelType w:val="hybridMultilevel"/>
    <w:tmpl w:val="E81A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131824"/>
    <w:multiLevelType w:val="multilevel"/>
    <w:tmpl w:val="60DC3C2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71A2E80"/>
    <w:multiLevelType w:val="hybridMultilevel"/>
    <w:tmpl w:val="3F142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8D758C3"/>
    <w:multiLevelType w:val="hybridMultilevel"/>
    <w:tmpl w:val="EFF4EB1E"/>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09AF2311"/>
    <w:multiLevelType w:val="hybridMultilevel"/>
    <w:tmpl w:val="FB5C8B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09B770BF"/>
    <w:multiLevelType w:val="hybridMultilevel"/>
    <w:tmpl w:val="80DAB548"/>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CF06B77A">
      <w:start w:val="1"/>
      <w:numFmt w:val="bullet"/>
      <w:lvlText w:val="o"/>
      <w:lvlJc w:val="left"/>
      <w:pPr>
        <w:ind w:left="1797" w:hanging="360"/>
      </w:pPr>
      <w:rPr>
        <w:rFonts w:ascii="Courier New" w:hAnsi="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9" w15:restartNumberingAfterBreak="0">
    <w:nsid w:val="09F11E7A"/>
    <w:multiLevelType w:val="hybridMultilevel"/>
    <w:tmpl w:val="9B42D802"/>
    <w:lvl w:ilvl="0" w:tplc="128256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D047BAD"/>
    <w:multiLevelType w:val="hybridMultilevel"/>
    <w:tmpl w:val="205609A0"/>
    <w:lvl w:ilvl="0" w:tplc="0C090003">
      <w:start w:val="1"/>
      <w:numFmt w:val="bullet"/>
      <w:lvlText w:val="o"/>
      <w:lvlJc w:val="left"/>
      <w:pPr>
        <w:ind w:left="717" w:hanging="360"/>
      </w:pPr>
      <w:rPr>
        <w:rFonts w:ascii="Courier New" w:hAnsi="Courier New" w:cs="Courier New" w:hint="default"/>
      </w:rPr>
    </w:lvl>
    <w:lvl w:ilvl="1" w:tplc="FFFFFFFF" w:tentative="1">
      <w:start w:val="1"/>
      <w:numFmt w:val="bullet"/>
      <w:lvlText w:val="o"/>
      <w:lvlJc w:val="left"/>
      <w:pPr>
        <w:ind w:left="1077" w:hanging="360"/>
      </w:pPr>
      <w:rPr>
        <w:rFonts w:ascii="Courier New" w:hAnsi="Courier New" w:cs="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21" w15:restartNumberingAfterBreak="0">
    <w:nsid w:val="0D765DD0"/>
    <w:multiLevelType w:val="hybridMultilevel"/>
    <w:tmpl w:val="115AFEE2"/>
    <w:lvl w:ilvl="0" w:tplc="64847ACC">
      <w:start w:val="1"/>
      <w:numFmt w:val="bullet"/>
      <w:lvlText w:val="·"/>
      <w:lvlJc w:val="left"/>
      <w:pPr>
        <w:ind w:left="720" w:hanging="360"/>
      </w:pPr>
      <w:rPr>
        <w:rFonts w:ascii="Symbol" w:hAnsi="Symbol" w:hint="default"/>
      </w:rPr>
    </w:lvl>
    <w:lvl w:ilvl="1" w:tplc="5C4A13F4">
      <w:start w:val="1"/>
      <w:numFmt w:val="bullet"/>
      <w:lvlText w:val="o"/>
      <w:lvlJc w:val="left"/>
      <w:pPr>
        <w:ind w:left="1440" w:hanging="360"/>
      </w:pPr>
      <w:rPr>
        <w:rFonts w:ascii="Courier New" w:hAnsi="Courier New" w:hint="default"/>
      </w:rPr>
    </w:lvl>
    <w:lvl w:ilvl="2" w:tplc="C8701206">
      <w:start w:val="1"/>
      <w:numFmt w:val="bullet"/>
      <w:lvlText w:val=""/>
      <w:lvlJc w:val="left"/>
      <w:pPr>
        <w:ind w:left="2160" w:hanging="360"/>
      </w:pPr>
      <w:rPr>
        <w:rFonts w:ascii="Wingdings" w:hAnsi="Wingdings" w:hint="default"/>
      </w:rPr>
    </w:lvl>
    <w:lvl w:ilvl="3" w:tplc="CAAE1746">
      <w:start w:val="1"/>
      <w:numFmt w:val="bullet"/>
      <w:lvlText w:val=""/>
      <w:lvlJc w:val="left"/>
      <w:pPr>
        <w:ind w:left="2880" w:hanging="360"/>
      </w:pPr>
      <w:rPr>
        <w:rFonts w:ascii="Symbol" w:hAnsi="Symbol" w:hint="default"/>
      </w:rPr>
    </w:lvl>
    <w:lvl w:ilvl="4" w:tplc="36942CA6">
      <w:start w:val="1"/>
      <w:numFmt w:val="bullet"/>
      <w:lvlText w:val="o"/>
      <w:lvlJc w:val="left"/>
      <w:pPr>
        <w:ind w:left="3600" w:hanging="360"/>
      </w:pPr>
      <w:rPr>
        <w:rFonts w:ascii="Courier New" w:hAnsi="Courier New" w:hint="default"/>
      </w:rPr>
    </w:lvl>
    <w:lvl w:ilvl="5" w:tplc="47FC1000">
      <w:start w:val="1"/>
      <w:numFmt w:val="bullet"/>
      <w:lvlText w:val=""/>
      <w:lvlJc w:val="left"/>
      <w:pPr>
        <w:ind w:left="4320" w:hanging="360"/>
      </w:pPr>
      <w:rPr>
        <w:rFonts w:ascii="Wingdings" w:hAnsi="Wingdings" w:hint="default"/>
      </w:rPr>
    </w:lvl>
    <w:lvl w:ilvl="6" w:tplc="1C7E7E20">
      <w:start w:val="1"/>
      <w:numFmt w:val="bullet"/>
      <w:lvlText w:val=""/>
      <w:lvlJc w:val="left"/>
      <w:pPr>
        <w:ind w:left="5040" w:hanging="360"/>
      </w:pPr>
      <w:rPr>
        <w:rFonts w:ascii="Symbol" w:hAnsi="Symbol" w:hint="default"/>
      </w:rPr>
    </w:lvl>
    <w:lvl w:ilvl="7" w:tplc="F5BE0AC6">
      <w:start w:val="1"/>
      <w:numFmt w:val="bullet"/>
      <w:lvlText w:val="o"/>
      <w:lvlJc w:val="left"/>
      <w:pPr>
        <w:ind w:left="5760" w:hanging="360"/>
      </w:pPr>
      <w:rPr>
        <w:rFonts w:ascii="Courier New" w:hAnsi="Courier New" w:hint="default"/>
      </w:rPr>
    </w:lvl>
    <w:lvl w:ilvl="8" w:tplc="943C3CEA">
      <w:start w:val="1"/>
      <w:numFmt w:val="bullet"/>
      <w:lvlText w:val=""/>
      <w:lvlJc w:val="left"/>
      <w:pPr>
        <w:ind w:left="6480" w:hanging="360"/>
      </w:pPr>
      <w:rPr>
        <w:rFonts w:ascii="Wingdings" w:hAnsi="Wingdings" w:hint="default"/>
      </w:rPr>
    </w:lvl>
  </w:abstractNum>
  <w:abstractNum w:abstractNumId="22" w15:restartNumberingAfterBreak="0">
    <w:nsid w:val="0D824674"/>
    <w:multiLevelType w:val="hybridMultilevel"/>
    <w:tmpl w:val="1BB41A08"/>
    <w:lvl w:ilvl="0" w:tplc="0F9C207C">
      <w:start w:val="1"/>
      <w:numFmt w:val="bullet"/>
      <w:lvlText w:val="·"/>
      <w:lvlJc w:val="left"/>
      <w:pPr>
        <w:ind w:left="720" w:hanging="360"/>
      </w:pPr>
      <w:rPr>
        <w:rFonts w:ascii="Symbol" w:hAnsi="Symbol" w:hint="default"/>
      </w:rPr>
    </w:lvl>
    <w:lvl w:ilvl="1" w:tplc="9936248E">
      <w:start w:val="1"/>
      <w:numFmt w:val="bullet"/>
      <w:lvlText w:val="o"/>
      <w:lvlJc w:val="left"/>
      <w:pPr>
        <w:ind w:left="1440" w:hanging="360"/>
      </w:pPr>
      <w:rPr>
        <w:rFonts w:ascii="Courier New" w:hAnsi="Courier New" w:hint="default"/>
      </w:rPr>
    </w:lvl>
    <w:lvl w:ilvl="2" w:tplc="E1588B46">
      <w:start w:val="1"/>
      <w:numFmt w:val="bullet"/>
      <w:lvlText w:val=""/>
      <w:lvlJc w:val="left"/>
      <w:pPr>
        <w:ind w:left="2160" w:hanging="360"/>
      </w:pPr>
      <w:rPr>
        <w:rFonts w:ascii="Wingdings" w:hAnsi="Wingdings" w:hint="default"/>
      </w:rPr>
    </w:lvl>
    <w:lvl w:ilvl="3" w:tplc="8A6818E8">
      <w:start w:val="1"/>
      <w:numFmt w:val="bullet"/>
      <w:lvlText w:val=""/>
      <w:lvlJc w:val="left"/>
      <w:pPr>
        <w:ind w:left="2880" w:hanging="360"/>
      </w:pPr>
      <w:rPr>
        <w:rFonts w:ascii="Symbol" w:hAnsi="Symbol" w:hint="default"/>
      </w:rPr>
    </w:lvl>
    <w:lvl w:ilvl="4" w:tplc="D10A0204">
      <w:start w:val="1"/>
      <w:numFmt w:val="bullet"/>
      <w:lvlText w:val="o"/>
      <w:lvlJc w:val="left"/>
      <w:pPr>
        <w:ind w:left="3600" w:hanging="360"/>
      </w:pPr>
      <w:rPr>
        <w:rFonts w:ascii="Courier New" w:hAnsi="Courier New" w:hint="default"/>
      </w:rPr>
    </w:lvl>
    <w:lvl w:ilvl="5" w:tplc="961E904E">
      <w:start w:val="1"/>
      <w:numFmt w:val="bullet"/>
      <w:lvlText w:val=""/>
      <w:lvlJc w:val="left"/>
      <w:pPr>
        <w:ind w:left="4320" w:hanging="360"/>
      </w:pPr>
      <w:rPr>
        <w:rFonts w:ascii="Wingdings" w:hAnsi="Wingdings" w:hint="default"/>
      </w:rPr>
    </w:lvl>
    <w:lvl w:ilvl="6" w:tplc="9F065B64">
      <w:start w:val="1"/>
      <w:numFmt w:val="bullet"/>
      <w:lvlText w:val=""/>
      <w:lvlJc w:val="left"/>
      <w:pPr>
        <w:ind w:left="5040" w:hanging="360"/>
      </w:pPr>
      <w:rPr>
        <w:rFonts w:ascii="Symbol" w:hAnsi="Symbol" w:hint="default"/>
      </w:rPr>
    </w:lvl>
    <w:lvl w:ilvl="7" w:tplc="7E8AFCD0">
      <w:start w:val="1"/>
      <w:numFmt w:val="bullet"/>
      <w:lvlText w:val="o"/>
      <w:lvlJc w:val="left"/>
      <w:pPr>
        <w:ind w:left="5760" w:hanging="360"/>
      </w:pPr>
      <w:rPr>
        <w:rFonts w:ascii="Courier New" w:hAnsi="Courier New" w:hint="default"/>
      </w:rPr>
    </w:lvl>
    <w:lvl w:ilvl="8" w:tplc="6BD8AD66">
      <w:start w:val="1"/>
      <w:numFmt w:val="bullet"/>
      <w:lvlText w:val=""/>
      <w:lvlJc w:val="left"/>
      <w:pPr>
        <w:ind w:left="6480" w:hanging="360"/>
      </w:pPr>
      <w:rPr>
        <w:rFonts w:ascii="Wingdings" w:hAnsi="Wingdings" w:hint="default"/>
      </w:rPr>
    </w:lvl>
  </w:abstractNum>
  <w:abstractNum w:abstractNumId="23" w15:restartNumberingAfterBreak="0">
    <w:nsid w:val="0E3075D0"/>
    <w:multiLevelType w:val="hybridMultilevel"/>
    <w:tmpl w:val="DD74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9D6C83"/>
    <w:multiLevelType w:val="hybridMultilevel"/>
    <w:tmpl w:val="FFFFFFFF"/>
    <w:lvl w:ilvl="0" w:tplc="FFFFFFFF">
      <w:start w:val="1"/>
      <w:numFmt w:val="bullet"/>
      <w:lvlText w:val=""/>
      <w:lvlJc w:val="left"/>
      <w:pPr>
        <w:ind w:left="720" w:hanging="360"/>
      </w:pPr>
      <w:rPr>
        <w:rFonts w:ascii="Symbol" w:hAnsi="Symbol" w:hint="default"/>
      </w:rPr>
    </w:lvl>
    <w:lvl w:ilvl="1" w:tplc="91887A46">
      <w:start w:val="1"/>
      <w:numFmt w:val="bullet"/>
      <w:lvlText w:val="o"/>
      <w:lvlJc w:val="left"/>
      <w:pPr>
        <w:ind w:left="1440" w:hanging="360"/>
      </w:pPr>
      <w:rPr>
        <w:rFonts w:ascii="Courier New" w:hAnsi="Courier New" w:hint="default"/>
      </w:rPr>
    </w:lvl>
    <w:lvl w:ilvl="2" w:tplc="5C581DA6">
      <w:start w:val="1"/>
      <w:numFmt w:val="bullet"/>
      <w:lvlText w:val=""/>
      <w:lvlJc w:val="left"/>
      <w:pPr>
        <w:ind w:left="2160" w:hanging="360"/>
      </w:pPr>
      <w:rPr>
        <w:rFonts w:ascii="Wingdings" w:hAnsi="Wingdings" w:hint="default"/>
      </w:rPr>
    </w:lvl>
    <w:lvl w:ilvl="3" w:tplc="BE4CED82">
      <w:start w:val="1"/>
      <w:numFmt w:val="bullet"/>
      <w:lvlText w:val=""/>
      <w:lvlJc w:val="left"/>
      <w:pPr>
        <w:ind w:left="2880" w:hanging="360"/>
      </w:pPr>
      <w:rPr>
        <w:rFonts w:ascii="Symbol" w:hAnsi="Symbol" w:hint="default"/>
      </w:rPr>
    </w:lvl>
    <w:lvl w:ilvl="4" w:tplc="52AAD6A4">
      <w:start w:val="1"/>
      <w:numFmt w:val="bullet"/>
      <w:lvlText w:val="o"/>
      <w:lvlJc w:val="left"/>
      <w:pPr>
        <w:ind w:left="3600" w:hanging="360"/>
      </w:pPr>
      <w:rPr>
        <w:rFonts w:ascii="Courier New" w:hAnsi="Courier New" w:hint="default"/>
      </w:rPr>
    </w:lvl>
    <w:lvl w:ilvl="5" w:tplc="F582FCE0">
      <w:start w:val="1"/>
      <w:numFmt w:val="bullet"/>
      <w:lvlText w:val=""/>
      <w:lvlJc w:val="left"/>
      <w:pPr>
        <w:ind w:left="4320" w:hanging="360"/>
      </w:pPr>
      <w:rPr>
        <w:rFonts w:ascii="Wingdings" w:hAnsi="Wingdings" w:hint="default"/>
      </w:rPr>
    </w:lvl>
    <w:lvl w:ilvl="6" w:tplc="B4CC9D7A">
      <w:start w:val="1"/>
      <w:numFmt w:val="bullet"/>
      <w:lvlText w:val=""/>
      <w:lvlJc w:val="left"/>
      <w:pPr>
        <w:ind w:left="5040" w:hanging="360"/>
      </w:pPr>
      <w:rPr>
        <w:rFonts w:ascii="Symbol" w:hAnsi="Symbol" w:hint="default"/>
      </w:rPr>
    </w:lvl>
    <w:lvl w:ilvl="7" w:tplc="EE54A7B4">
      <w:start w:val="1"/>
      <w:numFmt w:val="bullet"/>
      <w:lvlText w:val="o"/>
      <w:lvlJc w:val="left"/>
      <w:pPr>
        <w:ind w:left="5760" w:hanging="360"/>
      </w:pPr>
      <w:rPr>
        <w:rFonts w:ascii="Courier New" w:hAnsi="Courier New" w:hint="default"/>
      </w:rPr>
    </w:lvl>
    <w:lvl w:ilvl="8" w:tplc="5958D662">
      <w:start w:val="1"/>
      <w:numFmt w:val="bullet"/>
      <w:lvlText w:val=""/>
      <w:lvlJc w:val="left"/>
      <w:pPr>
        <w:ind w:left="6480" w:hanging="360"/>
      </w:pPr>
      <w:rPr>
        <w:rFonts w:ascii="Wingdings" w:hAnsi="Wingdings" w:hint="default"/>
      </w:rPr>
    </w:lvl>
  </w:abstractNum>
  <w:abstractNum w:abstractNumId="25" w15:restartNumberingAfterBreak="0">
    <w:nsid w:val="0EC553F5"/>
    <w:multiLevelType w:val="hybridMultilevel"/>
    <w:tmpl w:val="640A37B2"/>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0A1B91"/>
    <w:multiLevelType w:val="hybridMultilevel"/>
    <w:tmpl w:val="3DC875B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FCC4AD5"/>
    <w:multiLevelType w:val="hybridMultilevel"/>
    <w:tmpl w:val="339C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0A821C7"/>
    <w:multiLevelType w:val="hybridMultilevel"/>
    <w:tmpl w:val="2E0E1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0D20CFD"/>
    <w:multiLevelType w:val="hybridMultilevel"/>
    <w:tmpl w:val="0F5803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10E7133F"/>
    <w:multiLevelType w:val="hybridMultilevel"/>
    <w:tmpl w:val="06C070D6"/>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1">
      <w:start w:val="1"/>
      <w:numFmt w:val="bullet"/>
      <w:lvlText w:val=""/>
      <w:lvlJc w:val="left"/>
      <w:pPr>
        <w:ind w:left="1797" w:hanging="360"/>
      </w:pPr>
      <w:rPr>
        <w:rFonts w:ascii="Symbol" w:hAnsi="Symbol"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31" w15:restartNumberingAfterBreak="0">
    <w:nsid w:val="11B92901"/>
    <w:multiLevelType w:val="hybridMultilevel"/>
    <w:tmpl w:val="3B547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490B7D"/>
    <w:multiLevelType w:val="hybridMultilevel"/>
    <w:tmpl w:val="B7EA3112"/>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C10E50"/>
    <w:multiLevelType w:val="hybridMultilevel"/>
    <w:tmpl w:val="5984879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35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486077A"/>
    <w:multiLevelType w:val="hybridMultilevel"/>
    <w:tmpl w:val="2BA6E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51F7B4B"/>
    <w:multiLevelType w:val="hybridMultilevel"/>
    <w:tmpl w:val="5F06D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53A241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5475931"/>
    <w:multiLevelType w:val="hybridMultilevel"/>
    <w:tmpl w:val="FFFFFFFF"/>
    <w:lvl w:ilvl="0" w:tplc="84F06D74">
      <w:start w:val="1"/>
      <w:numFmt w:val="bullet"/>
      <w:lvlText w:val=""/>
      <w:lvlJc w:val="left"/>
      <w:pPr>
        <w:ind w:left="720" w:hanging="360"/>
      </w:pPr>
      <w:rPr>
        <w:rFonts w:ascii="Symbol" w:hAnsi="Symbol" w:hint="default"/>
      </w:rPr>
    </w:lvl>
    <w:lvl w:ilvl="1" w:tplc="5466570E">
      <w:start w:val="1"/>
      <w:numFmt w:val="bullet"/>
      <w:lvlText w:val="o"/>
      <w:lvlJc w:val="left"/>
      <w:pPr>
        <w:ind w:left="1440" w:hanging="360"/>
      </w:pPr>
      <w:rPr>
        <w:rFonts w:ascii="Courier New" w:hAnsi="Courier New" w:hint="default"/>
      </w:rPr>
    </w:lvl>
    <w:lvl w:ilvl="2" w:tplc="06B2248C">
      <w:start w:val="1"/>
      <w:numFmt w:val="bullet"/>
      <w:lvlText w:val=""/>
      <w:lvlJc w:val="left"/>
      <w:pPr>
        <w:ind w:left="2160" w:hanging="360"/>
      </w:pPr>
      <w:rPr>
        <w:rFonts w:ascii="Wingdings" w:hAnsi="Wingdings" w:hint="default"/>
      </w:rPr>
    </w:lvl>
    <w:lvl w:ilvl="3" w:tplc="6290C286">
      <w:start w:val="1"/>
      <w:numFmt w:val="bullet"/>
      <w:lvlText w:val=""/>
      <w:lvlJc w:val="left"/>
      <w:pPr>
        <w:ind w:left="2880" w:hanging="360"/>
      </w:pPr>
      <w:rPr>
        <w:rFonts w:ascii="Symbol" w:hAnsi="Symbol" w:hint="default"/>
      </w:rPr>
    </w:lvl>
    <w:lvl w:ilvl="4" w:tplc="040A316C">
      <w:start w:val="1"/>
      <w:numFmt w:val="bullet"/>
      <w:lvlText w:val="o"/>
      <w:lvlJc w:val="left"/>
      <w:pPr>
        <w:ind w:left="3600" w:hanging="360"/>
      </w:pPr>
      <w:rPr>
        <w:rFonts w:ascii="Courier New" w:hAnsi="Courier New" w:hint="default"/>
      </w:rPr>
    </w:lvl>
    <w:lvl w:ilvl="5" w:tplc="79BED43A">
      <w:start w:val="1"/>
      <w:numFmt w:val="bullet"/>
      <w:lvlText w:val=""/>
      <w:lvlJc w:val="left"/>
      <w:pPr>
        <w:ind w:left="4320" w:hanging="360"/>
      </w:pPr>
      <w:rPr>
        <w:rFonts w:ascii="Wingdings" w:hAnsi="Wingdings" w:hint="default"/>
      </w:rPr>
    </w:lvl>
    <w:lvl w:ilvl="6" w:tplc="69A0B084">
      <w:start w:val="1"/>
      <w:numFmt w:val="bullet"/>
      <w:lvlText w:val=""/>
      <w:lvlJc w:val="left"/>
      <w:pPr>
        <w:ind w:left="5040" w:hanging="360"/>
      </w:pPr>
      <w:rPr>
        <w:rFonts w:ascii="Symbol" w:hAnsi="Symbol" w:hint="default"/>
      </w:rPr>
    </w:lvl>
    <w:lvl w:ilvl="7" w:tplc="425E7332">
      <w:start w:val="1"/>
      <w:numFmt w:val="bullet"/>
      <w:lvlText w:val="o"/>
      <w:lvlJc w:val="left"/>
      <w:pPr>
        <w:ind w:left="5760" w:hanging="360"/>
      </w:pPr>
      <w:rPr>
        <w:rFonts w:ascii="Courier New" w:hAnsi="Courier New" w:hint="default"/>
      </w:rPr>
    </w:lvl>
    <w:lvl w:ilvl="8" w:tplc="C1184CF0">
      <w:start w:val="1"/>
      <w:numFmt w:val="bullet"/>
      <w:lvlText w:val=""/>
      <w:lvlJc w:val="left"/>
      <w:pPr>
        <w:ind w:left="6480" w:hanging="360"/>
      </w:pPr>
      <w:rPr>
        <w:rFonts w:ascii="Wingdings" w:hAnsi="Wingdings" w:hint="default"/>
      </w:rPr>
    </w:lvl>
  </w:abstractNum>
  <w:abstractNum w:abstractNumId="38" w15:restartNumberingAfterBreak="0">
    <w:nsid w:val="1578573D"/>
    <w:multiLevelType w:val="hybridMultilevel"/>
    <w:tmpl w:val="F5A0B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6335802"/>
    <w:multiLevelType w:val="hybridMultilevel"/>
    <w:tmpl w:val="F2BE2B0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6753C2E"/>
    <w:multiLevelType w:val="hybridMultilevel"/>
    <w:tmpl w:val="80B646E8"/>
    <w:lvl w:ilvl="0" w:tplc="9D44DBD0">
      <w:start w:val="1"/>
      <w:numFmt w:val="bullet"/>
      <w:lvlText w:val=""/>
      <w:lvlJc w:val="left"/>
      <w:pPr>
        <w:ind w:left="720" w:hanging="360"/>
      </w:pPr>
      <w:rPr>
        <w:rFonts w:ascii="Symbol" w:hAnsi="Symbol" w:hint="default"/>
      </w:rPr>
    </w:lvl>
    <w:lvl w:ilvl="1" w:tplc="40E4FAE6">
      <w:start w:val="1"/>
      <w:numFmt w:val="bullet"/>
      <w:lvlText w:val="o"/>
      <w:lvlJc w:val="left"/>
      <w:pPr>
        <w:ind w:left="1440" w:hanging="360"/>
      </w:pPr>
      <w:rPr>
        <w:rFonts w:ascii="Courier New" w:hAnsi="Courier New" w:hint="default"/>
      </w:rPr>
    </w:lvl>
    <w:lvl w:ilvl="2" w:tplc="DD18609C">
      <w:start w:val="1"/>
      <w:numFmt w:val="bullet"/>
      <w:lvlText w:val=""/>
      <w:lvlJc w:val="left"/>
      <w:pPr>
        <w:ind w:left="2160" w:hanging="360"/>
      </w:pPr>
      <w:rPr>
        <w:rFonts w:ascii="Wingdings" w:hAnsi="Wingdings" w:hint="default"/>
      </w:rPr>
    </w:lvl>
    <w:lvl w:ilvl="3" w:tplc="AC3E3AEA">
      <w:start w:val="1"/>
      <w:numFmt w:val="bullet"/>
      <w:lvlText w:val=""/>
      <w:lvlJc w:val="left"/>
      <w:pPr>
        <w:ind w:left="2880" w:hanging="360"/>
      </w:pPr>
      <w:rPr>
        <w:rFonts w:ascii="Symbol" w:hAnsi="Symbol" w:hint="default"/>
      </w:rPr>
    </w:lvl>
    <w:lvl w:ilvl="4" w:tplc="7F706FA6">
      <w:start w:val="1"/>
      <w:numFmt w:val="bullet"/>
      <w:lvlText w:val="o"/>
      <w:lvlJc w:val="left"/>
      <w:pPr>
        <w:ind w:left="3600" w:hanging="360"/>
      </w:pPr>
      <w:rPr>
        <w:rFonts w:ascii="Courier New" w:hAnsi="Courier New" w:hint="default"/>
      </w:rPr>
    </w:lvl>
    <w:lvl w:ilvl="5" w:tplc="ACC8070A">
      <w:start w:val="1"/>
      <w:numFmt w:val="bullet"/>
      <w:lvlText w:val=""/>
      <w:lvlJc w:val="left"/>
      <w:pPr>
        <w:ind w:left="4320" w:hanging="360"/>
      </w:pPr>
      <w:rPr>
        <w:rFonts w:ascii="Wingdings" w:hAnsi="Wingdings" w:hint="default"/>
      </w:rPr>
    </w:lvl>
    <w:lvl w:ilvl="6" w:tplc="44D2BD9E">
      <w:start w:val="1"/>
      <w:numFmt w:val="bullet"/>
      <w:lvlText w:val=""/>
      <w:lvlJc w:val="left"/>
      <w:pPr>
        <w:ind w:left="5040" w:hanging="360"/>
      </w:pPr>
      <w:rPr>
        <w:rFonts w:ascii="Symbol" w:hAnsi="Symbol" w:hint="default"/>
      </w:rPr>
    </w:lvl>
    <w:lvl w:ilvl="7" w:tplc="E20A255E">
      <w:start w:val="1"/>
      <w:numFmt w:val="bullet"/>
      <w:lvlText w:val="o"/>
      <w:lvlJc w:val="left"/>
      <w:pPr>
        <w:ind w:left="5760" w:hanging="360"/>
      </w:pPr>
      <w:rPr>
        <w:rFonts w:ascii="Courier New" w:hAnsi="Courier New" w:hint="default"/>
      </w:rPr>
    </w:lvl>
    <w:lvl w:ilvl="8" w:tplc="F7D6657C">
      <w:start w:val="1"/>
      <w:numFmt w:val="bullet"/>
      <w:lvlText w:val=""/>
      <w:lvlJc w:val="left"/>
      <w:pPr>
        <w:ind w:left="6480" w:hanging="360"/>
      </w:pPr>
      <w:rPr>
        <w:rFonts w:ascii="Wingdings" w:hAnsi="Wingdings" w:hint="default"/>
      </w:rPr>
    </w:lvl>
  </w:abstractNum>
  <w:abstractNum w:abstractNumId="41" w15:restartNumberingAfterBreak="0">
    <w:nsid w:val="172939D7"/>
    <w:multiLevelType w:val="multilevel"/>
    <w:tmpl w:val="C88C28E2"/>
    <w:lvl w:ilvl="0">
      <w:start w:val="2"/>
      <w:numFmt w:val="lowerLetter"/>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73502BD"/>
    <w:multiLevelType w:val="hybridMultilevel"/>
    <w:tmpl w:val="81981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74E4954"/>
    <w:multiLevelType w:val="hybridMultilevel"/>
    <w:tmpl w:val="9FC24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79973C8"/>
    <w:multiLevelType w:val="hybridMultilevel"/>
    <w:tmpl w:val="DA268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81E6718"/>
    <w:multiLevelType w:val="hybridMultilevel"/>
    <w:tmpl w:val="911E9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8813F62"/>
    <w:multiLevelType w:val="hybridMultilevel"/>
    <w:tmpl w:val="4AD4240C"/>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5EB22DFA">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47" w15:restartNumberingAfterBreak="0">
    <w:nsid w:val="18A81417"/>
    <w:multiLevelType w:val="multilevel"/>
    <w:tmpl w:val="5CAC9E58"/>
    <w:lvl w:ilvl="0">
      <w:start w:val="1"/>
      <w:numFmt w:val="bullet"/>
      <w:lvlText w:val=""/>
      <w:lvlJc w:val="left"/>
      <w:pPr>
        <w:tabs>
          <w:tab w:val="num" w:pos="360"/>
        </w:tabs>
        <w:ind w:left="360" w:hanging="360"/>
      </w:pPr>
      <w:rPr>
        <w:rFonts w:ascii="Symbol" w:hAnsi="Symbol"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18ED6D75"/>
    <w:multiLevelType w:val="hybridMultilevel"/>
    <w:tmpl w:val="F9EA2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90171C8"/>
    <w:multiLevelType w:val="hybridMultilevel"/>
    <w:tmpl w:val="90FC9F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197435D4"/>
    <w:multiLevelType w:val="hybridMultilevel"/>
    <w:tmpl w:val="8CCA9518"/>
    <w:lvl w:ilvl="0" w:tplc="323A4E26">
      <w:start w:val="1"/>
      <w:numFmt w:val="decimal"/>
      <w:lvlText w:val="%1)"/>
      <w:lvlJc w:val="left"/>
      <w:pPr>
        <w:ind w:left="720" w:hanging="360"/>
      </w:pPr>
    </w:lvl>
    <w:lvl w:ilvl="1" w:tplc="A02C1EB6">
      <w:start w:val="1"/>
      <w:numFmt w:val="decimal"/>
      <w:lvlText w:val="%2)"/>
      <w:lvlJc w:val="left"/>
      <w:pPr>
        <w:ind w:left="720" w:hanging="360"/>
      </w:pPr>
    </w:lvl>
    <w:lvl w:ilvl="2" w:tplc="97E8304E">
      <w:start w:val="1"/>
      <w:numFmt w:val="decimal"/>
      <w:lvlText w:val="%3)"/>
      <w:lvlJc w:val="left"/>
      <w:pPr>
        <w:ind w:left="720" w:hanging="360"/>
      </w:pPr>
    </w:lvl>
    <w:lvl w:ilvl="3" w:tplc="A546E444">
      <w:start w:val="1"/>
      <w:numFmt w:val="decimal"/>
      <w:lvlText w:val="%4)"/>
      <w:lvlJc w:val="left"/>
      <w:pPr>
        <w:ind w:left="720" w:hanging="360"/>
      </w:pPr>
    </w:lvl>
    <w:lvl w:ilvl="4" w:tplc="A6FEFE90">
      <w:start w:val="1"/>
      <w:numFmt w:val="decimal"/>
      <w:lvlText w:val="%5)"/>
      <w:lvlJc w:val="left"/>
      <w:pPr>
        <w:ind w:left="720" w:hanging="360"/>
      </w:pPr>
    </w:lvl>
    <w:lvl w:ilvl="5" w:tplc="8E504040">
      <w:start w:val="1"/>
      <w:numFmt w:val="decimal"/>
      <w:lvlText w:val="%6)"/>
      <w:lvlJc w:val="left"/>
      <w:pPr>
        <w:ind w:left="720" w:hanging="360"/>
      </w:pPr>
    </w:lvl>
    <w:lvl w:ilvl="6" w:tplc="3ED4D994">
      <w:start w:val="1"/>
      <w:numFmt w:val="decimal"/>
      <w:lvlText w:val="%7)"/>
      <w:lvlJc w:val="left"/>
      <w:pPr>
        <w:ind w:left="720" w:hanging="360"/>
      </w:pPr>
    </w:lvl>
    <w:lvl w:ilvl="7" w:tplc="AD6EEE74">
      <w:start w:val="1"/>
      <w:numFmt w:val="decimal"/>
      <w:lvlText w:val="%8)"/>
      <w:lvlJc w:val="left"/>
      <w:pPr>
        <w:ind w:left="720" w:hanging="360"/>
      </w:pPr>
    </w:lvl>
    <w:lvl w:ilvl="8" w:tplc="A024F248">
      <w:start w:val="1"/>
      <w:numFmt w:val="decimal"/>
      <w:lvlText w:val="%9)"/>
      <w:lvlJc w:val="left"/>
      <w:pPr>
        <w:ind w:left="720" w:hanging="360"/>
      </w:pPr>
    </w:lvl>
  </w:abstractNum>
  <w:abstractNum w:abstractNumId="51" w15:restartNumberingAfterBreak="0">
    <w:nsid w:val="19DD5971"/>
    <w:multiLevelType w:val="multilevel"/>
    <w:tmpl w:val="60A8A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1A026681"/>
    <w:multiLevelType w:val="hybridMultilevel"/>
    <w:tmpl w:val="FFC6EDC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A2817B6"/>
    <w:multiLevelType w:val="hybridMultilevel"/>
    <w:tmpl w:val="A8C87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1A8C3228"/>
    <w:multiLevelType w:val="hybridMultilevel"/>
    <w:tmpl w:val="BDB41B5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5" w15:restartNumberingAfterBreak="0">
    <w:nsid w:val="1BED198C"/>
    <w:multiLevelType w:val="hybridMultilevel"/>
    <w:tmpl w:val="7B38A242"/>
    <w:lvl w:ilvl="0" w:tplc="0C090003">
      <w:start w:val="1"/>
      <w:numFmt w:val="bullet"/>
      <w:lvlText w:val="o"/>
      <w:lvlJc w:val="left"/>
      <w:pPr>
        <w:ind w:left="357" w:hanging="360"/>
      </w:pPr>
      <w:rPr>
        <w:rFonts w:ascii="Courier New" w:hAnsi="Courier New" w:cs="Courier New" w:hint="default"/>
      </w:rPr>
    </w:lvl>
    <w:lvl w:ilvl="1" w:tplc="FFFFFFFF">
      <w:start w:val="1"/>
      <w:numFmt w:val="bullet"/>
      <w:lvlText w:val="o"/>
      <w:lvlJc w:val="left"/>
      <w:pPr>
        <w:ind w:left="1077" w:hanging="360"/>
      </w:pPr>
      <w:rPr>
        <w:rFonts w:ascii="Courier New" w:hAnsi="Courier New" w:cs="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56" w15:restartNumberingAfterBreak="0">
    <w:nsid w:val="1CFD430B"/>
    <w:multiLevelType w:val="hybridMultilevel"/>
    <w:tmpl w:val="95568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1D3C3E90"/>
    <w:multiLevelType w:val="hybridMultilevel"/>
    <w:tmpl w:val="B47A46A8"/>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D3D6F5F"/>
    <w:multiLevelType w:val="hybridMultilevel"/>
    <w:tmpl w:val="B2A26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1D8A75F7"/>
    <w:multiLevelType w:val="hybridMultilevel"/>
    <w:tmpl w:val="F782F0A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1ECF20B8"/>
    <w:multiLevelType w:val="hybridMultilevel"/>
    <w:tmpl w:val="C032E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1ED91D2D"/>
    <w:multiLevelType w:val="hybridMultilevel"/>
    <w:tmpl w:val="01DE24C4"/>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EE163C4"/>
    <w:multiLevelType w:val="hybridMultilevel"/>
    <w:tmpl w:val="504A7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1EF900AC"/>
    <w:multiLevelType w:val="hybridMultilevel"/>
    <w:tmpl w:val="E618C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1F1C27B3"/>
    <w:multiLevelType w:val="hybridMultilevel"/>
    <w:tmpl w:val="8FAC3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1F2A44D0"/>
    <w:multiLevelType w:val="hybridMultilevel"/>
    <w:tmpl w:val="259C4982"/>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3">
      <w:start w:val="1"/>
      <w:numFmt w:val="bullet"/>
      <w:lvlText w:val="o"/>
      <w:lvlJc w:val="left"/>
      <w:pPr>
        <w:ind w:left="1797" w:hanging="360"/>
      </w:pPr>
      <w:rPr>
        <w:rFonts w:ascii="Courier New" w:hAnsi="Courier New" w:cs="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66" w15:restartNumberingAfterBreak="0">
    <w:nsid w:val="1FBC2CEA"/>
    <w:multiLevelType w:val="hybridMultilevel"/>
    <w:tmpl w:val="B6068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1FE429DC"/>
    <w:multiLevelType w:val="hybridMultilevel"/>
    <w:tmpl w:val="43CA2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0C72955"/>
    <w:multiLevelType w:val="hybridMultilevel"/>
    <w:tmpl w:val="B5D66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1237E3F"/>
    <w:multiLevelType w:val="hybridMultilevel"/>
    <w:tmpl w:val="351A6CC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70" w15:restartNumberingAfterBreak="0">
    <w:nsid w:val="21DA68C7"/>
    <w:multiLevelType w:val="hybridMultilevel"/>
    <w:tmpl w:val="D0A4D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1FD1E02"/>
    <w:multiLevelType w:val="hybridMultilevel"/>
    <w:tmpl w:val="B1BC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2583ABC"/>
    <w:multiLevelType w:val="hybridMultilevel"/>
    <w:tmpl w:val="08DE7E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22792170"/>
    <w:multiLevelType w:val="hybridMultilevel"/>
    <w:tmpl w:val="018A4BEA"/>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2BE7A68"/>
    <w:multiLevelType w:val="hybridMultilevel"/>
    <w:tmpl w:val="80D8447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75" w15:restartNumberingAfterBreak="0">
    <w:nsid w:val="23C74215"/>
    <w:multiLevelType w:val="hybridMultilevel"/>
    <w:tmpl w:val="766A5844"/>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5EB22DFA">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76" w15:restartNumberingAfterBreak="0">
    <w:nsid w:val="24894785"/>
    <w:multiLevelType w:val="hybridMultilevel"/>
    <w:tmpl w:val="345CF5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7" w15:restartNumberingAfterBreak="0">
    <w:nsid w:val="249E73B7"/>
    <w:multiLevelType w:val="hybridMultilevel"/>
    <w:tmpl w:val="6074A7E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5143095"/>
    <w:multiLevelType w:val="hybridMultilevel"/>
    <w:tmpl w:val="23FAB6E4"/>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5A60B70"/>
    <w:multiLevelType w:val="hybridMultilevel"/>
    <w:tmpl w:val="D2DE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25DF04F9"/>
    <w:multiLevelType w:val="hybridMultilevel"/>
    <w:tmpl w:val="DFE62B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 w15:restartNumberingAfterBreak="0">
    <w:nsid w:val="27BF044B"/>
    <w:multiLevelType w:val="hybridMultilevel"/>
    <w:tmpl w:val="B0600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28C07EA1"/>
    <w:multiLevelType w:val="hybridMultilevel"/>
    <w:tmpl w:val="87A8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8D0793C"/>
    <w:multiLevelType w:val="hybridMultilevel"/>
    <w:tmpl w:val="3C00275E"/>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5EB22DFA">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84" w15:restartNumberingAfterBreak="0">
    <w:nsid w:val="28F21395"/>
    <w:multiLevelType w:val="hybridMultilevel"/>
    <w:tmpl w:val="EC7A8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293354D2"/>
    <w:multiLevelType w:val="hybridMultilevel"/>
    <w:tmpl w:val="75329F90"/>
    <w:lvl w:ilvl="0" w:tplc="1FC08E5A">
      <w:start w:val="1"/>
      <w:numFmt w:val="lowerLetter"/>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294035D1"/>
    <w:multiLevelType w:val="hybridMultilevel"/>
    <w:tmpl w:val="9DC89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A5C4B54"/>
    <w:multiLevelType w:val="hybridMultilevel"/>
    <w:tmpl w:val="1964848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8" w15:restartNumberingAfterBreak="0">
    <w:nsid w:val="2AA704BA"/>
    <w:multiLevelType w:val="hybridMultilevel"/>
    <w:tmpl w:val="159ED5C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2ACC09AF"/>
    <w:multiLevelType w:val="hybridMultilevel"/>
    <w:tmpl w:val="4D2A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2B953BBE"/>
    <w:multiLevelType w:val="hybridMultilevel"/>
    <w:tmpl w:val="5E5C5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2C527909"/>
    <w:multiLevelType w:val="multilevel"/>
    <w:tmpl w:val="37B8E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2CCB3446"/>
    <w:multiLevelType w:val="hybridMultilevel"/>
    <w:tmpl w:val="2B2462A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93" w15:restartNumberingAfterBreak="0">
    <w:nsid w:val="2E0A7135"/>
    <w:multiLevelType w:val="hybridMultilevel"/>
    <w:tmpl w:val="6270F026"/>
    <w:lvl w:ilvl="0" w:tplc="0C090003">
      <w:start w:val="1"/>
      <w:numFmt w:val="bullet"/>
      <w:lvlText w:val="o"/>
      <w:lvlJc w:val="left"/>
      <w:pPr>
        <w:ind w:left="357" w:hanging="360"/>
      </w:pPr>
      <w:rPr>
        <w:rFonts w:ascii="Courier New" w:hAnsi="Courier New" w:cs="Courier New" w:hint="default"/>
      </w:rPr>
    </w:lvl>
    <w:lvl w:ilvl="1" w:tplc="0C090003" w:tentative="1">
      <w:start w:val="1"/>
      <w:numFmt w:val="bullet"/>
      <w:lvlText w:val="o"/>
      <w:lvlJc w:val="left"/>
      <w:pPr>
        <w:ind w:left="1077"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94" w15:restartNumberingAfterBreak="0">
    <w:nsid w:val="2E7E5BC5"/>
    <w:multiLevelType w:val="hybridMultilevel"/>
    <w:tmpl w:val="AF921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2ECD38F6"/>
    <w:multiLevelType w:val="hybridMultilevel"/>
    <w:tmpl w:val="D0E477CE"/>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3">
      <w:start w:val="1"/>
      <w:numFmt w:val="bullet"/>
      <w:lvlText w:val="o"/>
      <w:lvlJc w:val="left"/>
      <w:pPr>
        <w:ind w:left="1797" w:hanging="360"/>
      </w:pPr>
      <w:rPr>
        <w:rFonts w:ascii="Courier New" w:hAnsi="Courier New" w:cs="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96" w15:restartNumberingAfterBreak="0">
    <w:nsid w:val="2F934C37"/>
    <w:multiLevelType w:val="hybridMultilevel"/>
    <w:tmpl w:val="5BE613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2FB02A87"/>
    <w:multiLevelType w:val="hybridMultilevel"/>
    <w:tmpl w:val="7710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303478F0"/>
    <w:multiLevelType w:val="hybridMultilevel"/>
    <w:tmpl w:val="293C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0444B69"/>
    <w:multiLevelType w:val="hybridMultilevel"/>
    <w:tmpl w:val="47B41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30614255"/>
    <w:multiLevelType w:val="hybridMultilevel"/>
    <w:tmpl w:val="D538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31246131"/>
    <w:multiLevelType w:val="hybridMultilevel"/>
    <w:tmpl w:val="FFFFFFFF"/>
    <w:lvl w:ilvl="0" w:tplc="B7163526">
      <w:start w:val="1"/>
      <w:numFmt w:val="bullet"/>
      <w:lvlText w:val=""/>
      <w:lvlJc w:val="left"/>
      <w:pPr>
        <w:ind w:left="720" w:hanging="360"/>
      </w:pPr>
      <w:rPr>
        <w:rFonts w:ascii="Symbol" w:hAnsi="Symbol" w:hint="default"/>
      </w:rPr>
    </w:lvl>
    <w:lvl w:ilvl="1" w:tplc="41E686D0">
      <w:start w:val="1"/>
      <w:numFmt w:val="bullet"/>
      <w:lvlText w:val="o"/>
      <w:lvlJc w:val="left"/>
      <w:pPr>
        <w:ind w:left="1440" w:hanging="360"/>
      </w:pPr>
      <w:rPr>
        <w:rFonts w:ascii="Courier New" w:hAnsi="Courier New" w:hint="default"/>
      </w:rPr>
    </w:lvl>
    <w:lvl w:ilvl="2" w:tplc="69D8002A">
      <w:start w:val="1"/>
      <w:numFmt w:val="bullet"/>
      <w:lvlText w:val=""/>
      <w:lvlJc w:val="left"/>
      <w:pPr>
        <w:ind w:left="2160" w:hanging="360"/>
      </w:pPr>
      <w:rPr>
        <w:rFonts w:ascii="Wingdings" w:hAnsi="Wingdings" w:hint="default"/>
      </w:rPr>
    </w:lvl>
    <w:lvl w:ilvl="3" w:tplc="CCFC6792">
      <w:start w:val="1"/>
      <w:numFmt w:val="bullet"/>
      <w:lvlText w:val=""/>
      <w:lvlJc w:val="left"/>
      <w:pPr>
        <w:ind w:left="2880" w:hanging="360"/>
      </w:pPr>
      <w:rPr>
        <w:rFonts w:ascii="Symbol" w:hAnsi="Symbol" w:hint="default"/>
      </w:rPr>
    </w:lvl>
    <w:lvl w:ilvl="4" w:tplc="CFA453D0">
      <w:start w:val="1"/>
      <w:numFmt w:val="bullet"/>
      <w:lvlText w:val="o"/>
      <w:lvlJc w:val="left"/>
      <w:pPr>
        <w:ind w:left="3600" w:hanging="360"/>
      </w:pPr>
      <w:rPr>
        <w:rFonts w:ascii="Courier New" w:hAnsi="Courier New" w:hint="default"/>
      </w:rPr>
    </w:lvl>
    <w:lvl w:ilvl="5" w:tplc="BAD89670">
      <w:start w:val="1"/>
      <w:numFmt w:val="bullet"/>
      <w:lvlText w:val=""/>
      <w:lvlJc w:val="left"/>
      <w:pPr>
        <w:ind w:left="4320" w:hanging="360"/>
      </w:pPr>
      <w:rPr>
        <w:rFonts w:ascii="Wingdings" w:hAnsi="Wingdings" w:hint="default"/>
      </w:rPr>
    </w:lvl>
    <w:lvl w:ilvl="6" w:tplc="AEEAB372">
      <w:start w:val="1"/>
      <w:numFmt w:val="bullet"/>
      <w:lvlText w:val=""/>
      <w:lvlJc w:val="left"/>
      <w:pPr>
        <w:ind w:left="5040" w:hanging="360"/>
      </w:pPr>
      <w:rPr>
        <w:rFonts w:ascii="Symbol" w:hAnsi="Symbol" w:hint="default"/>
      </w:rPr>
    </w:lvl>
    <w:lvl w:ilvl="7" w:tplc="8E5039F4">
      <w:start w:val="1"/>
      <w:numFmt w:val="bullet"/>
      <w:lvlText w:val="o"/>
      <w:lvlJc w:val="left"/>
      <w:pPr>
        <w:ind w:left="5760" w:hanging="360"/>
      </w:pPr>
      <w:rPr>
        <w:rFonts w:ascii="Courier New" w:hAnsi="Courier New" w:hint="default"/>
      </w:rPr>
    </w:lvl>
    <w:lvl w:ilvl="8" w:tplc="9CEA39DC">
      <w:start w:val="1"/>
      <w:numFmt w:val="bullet"/>
      <w:lvlText w:val=""/>
      <w:lvlJc w:val="left"/>
      <w:pPr>
        <w:ind w:left="6480" w:hanging="360"/>
      </w:pPr>
      <w:rPr>
        <w:rFonts w:ascii="Wingdings" w:hAnsi="Wingdings" w:hint="default"/>
      </w:rPr>
    </w:lvl>
  </w:abstractNum>
  <w:abstractNum w:abstractNumId="102" w15:restartNumberingAfterBreak="0">
    <w:nsid w:val="312EB380"/>
    <w:multiLevelType w:val="hybridMultilevel"/>
    <w:tmpl w:val="E98644B8"/>
    <w:lvl w:ilvl="0" w:tplc="BA142E54">
      <w:start w:val="1"/>
      <w:numFmt w:val="bullet"/>
      <w:pStyle w:val="NormalDot"/>
      <w:lvlText w:val=""/>
      <w:lvlJc w:val="left"/>
      <w:pPr>
        <w:ind w:left="720" w:hanging="360"/>
      </w:pPr>
      <w:rPr>
        <w:rFonts w:ascii="Symbol" w:hAnsi="Symbol" w:hint="default"/>
      </w:rPr>
    </w:lvl>
    <w:lvl w:ilvl="1" w:tplc="A00670C2">
      <w:start w:val="1"/>
      <w:numFmt w:val="bullet"/>
      <w:lvlText w:val="o"/>
      <w:lvlJc w:val="left"/>
      <w:pPr>
        <w:ind w:left="1440" w:hanging="360"/>
      </w:pPr>
      <w:rPr>
        <w:rFonts w:ascii="Courier New" w:hAnsi="Courier New" w:hint="default"/>
      </w:rPr>
    </w:lvl>
    <w:lvl w:ilvl="2" w:tplc="21B20A24">
      <w:start w:val="1"/>
      <w:numFmt w:val="bullet"/>
      <w:lvlText w:val=""/>
      <w:lvlJc w:val="left"/>
      <w:pPr>
        <w:ind w:left="2160" w:hanging="360"/>
      </w:pPr>
      <w:rPr>
        <w:rFonts w:ascii="Wingdings" w:hAnsi="Wingdings" w:hint="default"/>
      </w:rPr>
    </w:lvl>
    <w:lvl w:ilvl="3" w:tplc="50122018">
      <w:start w:val="1"/>
      <w:numFmt w:val="bullet"/>
      <w:lvlText w:val=""/>
      <w:lvlJc w:val="left"/>
      <w:pPr>
        <w:ind w:left="2880" w:hanging="360"/>
      </w:pPr>
      <w:rPr>
        <w:rFonts w:ascii="Symbol" w:hAnsi="Symbol" w:hint="default"/>
      </w:rPr>
    </w:lvl>
    <w:lvl w:ilvl="4" w:tplc="969A2D0C">
      <w:start w:val="1"/>
      <w:numFmt w:val="bullet"/>
      <w:lvlText w:val="o"/>
      <w:lvlJc w:val="left"/>
      <w:pPr>
        <w:ind w:left="3600" w:hanging="360"/>
      </w:pPr>
      <w:rPr>
        <w:rFonts w:ascii="Courier New" w:hAnsi="Courier New" w:hint="default"/>
      </w:rPr>
    </w:lvl>
    <w:lvl w:ilvl="5" w:tplc="87646A16">
      <w:start w:val="1"/>
      <w:numFmt w:val="bullet"/>
      <w:lvlText w:val=""/>
      <w:lvlJc w:val="left"/>
      <w:pPr>
        <w:ind w:left="4320" w:hanging="360"/>
      </w:pPr>
      <w:rPr>
        <w:rFonts w:ascii="Wingdings" w:hAnsi="Wingdings" w:hint="default"/>
      </w:rPr>
    </w:lvl>
    <w:lvl w:ilvl="6" w:tplc="57724C0C">
      <w:start w:val="1"/>
      <w:numFmt w:val="bullet"/>
      <w:lvlText w:val=""/>
      <w:lvlJc w:val="left"/>
      <w:pPr>
        <w:ind w:left="5040" w:hanging="360"/>
      </w:pPr>
      <w:rPr>
        <w:rFonts w:ascii="Symbol" w:hAnsi="Symbol" w:hint="default"/>
      </w:rPr>
    </w:lvl>
    <w:lvl w:ilvl="7" w:tplc="F9585A48">
      <w:start w:val="1"/>
      <w:numFmt w:val="bullet"/>
      <w:lvlText w:val="o"/>
      <w:lvlJc w:val="left"/>
      <w:pPr>
        <w:ind w:left="5760" w:hanging="360"/>
      </w:pPr>
      <w:rPr>
        <w:rFonts w:ascii="Courier New" w:hAnsi="Courier New" w:hint="default"/>
      </w:rPr>
    </w:lvl>
    <w:lvl w:ilvl="8" w:tplc="D86E89C0">
      <w:start w:val="1"/>
      <w:numFmt w:val="bullet"/>
      <w:lvlText w:val=""/>
      <w:lvlJc w:val="left"/>
      <w:pPr>
        <w:ind w:left="6480" w:hanging="360"/>
      </w:pPr>
      <w:rPr>
        <w:rFonts w:ascii="Wingdings" w:hAnsi="Wingdings" w:hint="default"/>
      </w:rPr>
    </w:lvl>
  </w:abstractNum>
  <w:abstractNum w:abstractNumId="103" w15:restartNumberingAfterBreak="0">
    <w:nsid w:val="31B76B3F"/>
    <w:multiLevelType w:val="hybridMultilevel"/>
    <w:tmpl w:val="4CB2C0DA"/>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1">
      <w:start w:val="1"/>
      <w:numFmt w:val="bullet"/>
      <w:lvlText w:val=""/>
      <w:lvlJc w:val="left"/>
      <w:pPr>
        <w:ind w:left="720" w:hanging="360"/>
      </w:pPr>
      <w:rPr>
        <w:rFonts w:ascii="Symbol" w:hAnsi="Symbol"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31D2731F"/>
    <w:multiLevelType w:val="hybridMultilevel"/>
    <w:tmpl w:val="4C26B932"/>
    <w:lvl w:ilvl="0" w:tplc="0C090001">
      <w:start w:val="1"/>
      <w:numFmt w:val="bullet"/>
      <w:lvlText w:val=""/>
      <w:lvlJc w:val="left"/>
      <w:pPr>
        <w:ind w:left="720" w:hanging="360"/>
      </w:pPr>
      <w:rPr>
        <w:rFonts w:ascii="Symbol" w:hAnsi="Symbol" w:hint="default"/>
      </w:rPr>
    </w:lvl>
    <w:lvl w:ilvl="1" w:tplc="3A22B282">
      <w:start w:val="1"/>
      <w:numFmt w:val="bullet"/>
      <w:lvlText w:val=""/>
      <w:lvlJc w:val="left"/>
      <w:pPr>
        <w:ind w:left="357"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20C2C2A"/>
    <w:multiLevelType w:val="hybridMultilevel"/>
    <w:tmpl w:val="372E2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321341CB"/>
    <w:multiLevelType w:val="hybridMultilevel"/>
    <w:tmpl w:val="0D04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322C113D"/>
    <w:multiLevelType w:val="hybridMultilevel"/>
    <w:tmpl w:val="F0EC528A"/>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3275799F"/>
    <w:multiLevelType w:val="hybridMultilevel"/>
    <w:tmpl w:val="C92ACBA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329708EE"/>
    <w:multiLevelType w:val="multilevel"/>
    <w:tmpl w:val="60A8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32B62219"/>
    <w:multiLevelType w:val="hybridMultilevel"/>
    <w:tmpl w:val="C3449BA4"/>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331C711E"/>
    <w:multiLevelType w:val="hybridMultilevel"/>
    <w:tmpl w:val="556C61B6"/>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12" w15:restartNumberingAfterBreak="0">
    <w:nsid w:val="34210E6F"/>
    <w:multiLevelType w:val="hybridMultilevel"/>
    <w:tmpl w:val="B2F02200"/>
    <w:lvl w:ilvl="0" w:tplc="34C4CA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34332206"/>
    <w:multiLevelType w:val="hybridMultilevel"/>
    <w:tmpl w:val="475AB274"/>
    <w:lvl w:ilvl="0" w:tplc="A05688F2">
      <w:start w:val="1"/>
      <w:numFmt w:val="bullet"/>
      <w:lvlText w:val=""/>
      <w:lvlJc w:val="left"/>
      <w:pPr>
        <w:ind w:left="360" w:hanging="360"/>
      </w:pPr>
      <w:rPr>
        <w:rFonts w:ascii="Symbol" w:hAnsi="Symbol" w:hint="default"/>
      </w:rPr>
    </w:lvl>
    <w:lvl w:ilvl="1" w:tplc="467A2118">
      <w:start w:val="1"/>
      <w:numFmt w:val="bullet"/>
      <w:lvlText w:val="o"/>
      <w:lvlJc w:val="left"/>
      <w:pPr>
        <w:ind w:left="1440" w:hanging="360"/>
      </w:pPr>
      <w:rPr>
        <w:rFonts w:ascii="Courier New" w:hAnsi="Courier New" w:hint="default"/>
      </w:rPr>
    </w:lvl>
    <w:lvl w:ilvl="2" w:tplc="16F0529C">
      <w:start w:val="1"/>
      <w:numFmt w:val="bullet"/>
      <w:lvlText w:val=""/>
      <w:lvlJc w:val="left"/>
      <w:pPr>
        <w:ind w:left="2160" w:hanging="360"/>
      </w:pPr>
      <w:rPr>
        <w:rFonts w:ascii="Wingdings" w:hAnsi="Wingdings" w:hint="default"/>
      </w:rPr>
    </w:lvl>
    <w:lvl w:ilvl="3" w:tplc="B9A0E612">
      <w:start w:val="1"/>
      <w:numFmt w:val="bullet"/>
      <w:lvlText w:val=""/>
      <w:lvlJc w:val="left"/>
      <w:pPr>
        <w:ind w:left="2880" w:hanging="360"/>
      </w:pPr>
      <w:rPr>
        <w:rFonts w:ascii="Symbol" w:hAnsi="Symbol" w:hint="default"/>
      </w:rPr>
    </w:lvl>
    <w:lvl w:ilvl="4" w:tplc="F0F802FA">
      <w:start w:val="1"/>
      <w:numFmt w:val="bullet"/>
      <w:lvlText w:val="o"/>
      <w:lvlJc w:val="left"/>
      <w:pPr>
        <w:ind w:left="3600" w:hanging="360"/>
      </w:pPr>
      <w:rPr>
        <w:rFonts w:ascii="Courier New" w:hAnsi="Courier New" w:hint="default"/>
      </w:rPr>
    </w:lvl>
    <w:lvl w:ilvl="5" w:tplc="A2123298">
      <w:start w:val="1"/>
      <w:numFmt w:val="bullet"/>
      <w:lvlText w:val=""/>
      <w:lvlJc w:val="left"/>
      <w:pPr>
        <w:ind w:left="4320" w:hanging="360"/>
      </w:pPr>
      <w:rPr>
        <w:rFonts w:ascii="Wingdings" w:hAnsi="Wingdings" w:hint="default"/>
      </w:rPr>
    </w:lvl>
    <w:lvl w:ilvl="6" w:tplc="541C26BE">
      <w:start w:val="1"/>
      <w:numFmt w:val="bullet"/>
      <w:lvlText w:val=""/>
      <w:lvlJc w:val="left"/>
      <w:pPr>
        <w:ind w:left="5040" w:hanging="360"/>
      </w:pPr>
      <w:rPr>
        <w:rFonts w:ascii="Symbol" w:hAnsi="Symbol" w:hint="default"/>
      </w:rPr>
    </w:lvl>
    <w:lvl w:ilvl="7" w:tplc="B9D4AE90">
      <w:start w:val="1"/>
      <w:numFmt w:val="bullet"/>
      <w:lvlText w:val="o"/>
      <w:lvlJc w:val="left"/>
      <w:pPr>
        <w:ind w:left="5760" w:hanging="360"/>
      </w:pPr>
      <w:rPr>
        <w:rFonts w:ascii="Courier New" w:hAnsi="Courier New" w:hint="default"/>
      </w:rPr>
    </w:lvl>
    <w:lvl w:ilvl="8" w:tplc="59627E00">
      <w:start w:val="1"/>
      <w:numFmt w:val="bullet"/>
      <w:lvlText w:val=""/>
      <w:lvlJc w:val="left"/>
      <w:pPr>
        <w:ind w:left="6480" w:hanging="360"/>
      </w:pPr>
      <w:rPr>
        <w:rFonts w:ascii="Wingdings" w:hAnsi="Wingdings" w:hint="default"/>
      </w:rPr>
    </w:lvl>
  </w:abstractNum>
  <w:abstractNum w:abstractNumId="114" w15:restartNumberingAfterBreak="0">
    <w:nsid w:val="361630D2"/>
    <w:multiLevelType w:val="hybridMultilevel"/>
    <w:tmpl w:val="2488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36592142"/>
    <w:multiLevelType w:val="hybridMultilevel"/>
    <w:tmpl w:val="459AA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36A81414"/>
    <w:multiLevelType w:val="hybridMultilevel"/>
    <w:tmpl w:val="E4288F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7" w15:restartNumberingAfterBreak="0">
    <w:nsid w:val="36B90EFE"/>
    <w:multiLevelType w:val="multilevel"/>
    <w:tmpl w:val="C9B829B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15:restartNumberingAfterBreak="0">
    <w:nsid w:val="36BD8064"/>
    <w:multiLevelType w:val="hybridMultilevel"/>
    <w:tmpl w:val="82B26F9E"/>
    <w:lvl w:ilvl="0" w:tplc="5C56A85A">
      <w:start w:val="1"/>
      <w:numFmt w:val="bullet"/>
      <w:lvlText w:val=""/>
      <w:lvlJc w:val="left"/>
      <w:pPr>
        <w:ind w:left="720" w:hanging="360"/>
      </w:pPr>
      <w:rPr>
        <w:rFonts w:ascii="Symbol" w:hAnsi="Symbol" w:hint="default"/>
      </w:rPr>
    </w:lvl>
    <w:lvl w:ilvl="1" w:tplc="FA76334C">
      <w:start w:val="1"/>
      <w:numFmt w:val="bullet"/>
      <w:lvlText w:val="o"/>
      <w:lvlJc w:val="left"/>
      <w:pPr>
        <w:ind w:left="1440" w:hanging="360"/>
      </w:pPr>
      <w:rPr>
        <w:rFonts w:ascii="Courier New" w:hAnsi="Courier New" w:hint="default"/>
      </w:rPr>
    </w:lvl>
    <w:lvl w:ilvl="2" w:tplc="41B65336">
      <w:start w:val="1"/>
      <w:numFmt w:val="bullet"/>
      <w:lvlText w:val=""/>
      <w:lvlJc w:val="left"/>
      <w:pPr>
        <w:ind w:left="2160" w:hanging="360"/>
      </w:pPr>
      <w:rPr>
        <w:rFonts w:ascii="Wingdings" w:hAnsi="Wingdings" w:hint="default"/>
      </w:rPr>
    </w:lvl>
    <w:lvl w:ilvl="3" w:tplc="D1149CDE">
      <w:start w:val="1"/>
      <w:numFmt w:val="bullet"/>
      <w:lvlText w:val=""/>
      <w:lvlJc w:val="left"/>
      <w:pPr>
        <w:ind w:left="2880" w:hanging="360"/>
      </w:pPr>
      <w:rPr>
        <w:rFonts w:ascii="Symbol" w:hAnsi="Symbol" w:hint="default"/>
      </w:rPr>
    </w:lvl>
    <w:lvl w:ilvl="4" w:tplc="916A3748">
      <w:start w:val="1"/>
      <w:numFmt w:val="bullet"/>
      <w:lvlText w:val="o"/>
      <w:lvlJc w:val="left"/>
      <w:pPr>
        <w:ind w:left="3600" w:hanging="360"/>
      </w:pPr>
      <w:rPr>
        <w:rFonts w:ascii="Courier New" w:hAnsi="Courier New" w:hint="default"/>
      </w:rPr>
    </w:lvl>
    <w:lvl w:ilvl="5" w:tplc="4B2A1D10">
      <w:start w:val="1"/>
      <w:numFmt w:val="bullet"/>
      <w:lvlText w:val=""/>
      <w:lvlJc w:val="left"/>
      <w:pPr>
        <w:ind w:left="4320" w:hanging="360"/>
      </w:pPr>
      <w:rPr>
        <w:rFonts w:ascii="Wingdings" w:hAnsi="Wingdings" w:hint="default"/>
      </w:rPr>
    </w:lvl>
    <w:lvl w:ilvl="6" w:tplc="6214185C">
      <w:start w:val="1"/>
      <w:numFmt w:val="bullet"/>
      <w:lvlText w:val=""/>
      <w:lvlJc w:val="left"/>
      <w:pPr>
        <w:ind w:left="5040" w:hanging="360"/>
      </w:pPr>
      <w:rPr>
        <w:rFonts w:ascii="Symbol" w:hAnsi="Symbol" w:hint="default"/>
      </w:rPr>
    </w:lvl>
    <w:lvl w:ilvl="7" w:tplc="E9A638E8">
      <w:start w:val="1"/>
      <w:numFmt w:val="bullet"/>
      <w:lvlText w:val="o"/>
      <w:lvlJc w:val="left"/>
      <w:pPr>
        <w:ind w:left="5760" w:hanging="360"/>
      </w:pPr>
      <w:rPr>
        <w:rFonts w:ascii="Courier New" w:hAnsi="Courier New" w:hint="default"/>
      </w:rPr>
    </w:lvl>
    <w:lvl w:ilvl="8" w:tplc="A336E6F8">
      <w:start w:val="1"/>
      <w:numFmt w:val="bullet"/>
      <w:lvlText w:val=""/>
      <w:lvlJc w:val="left"/>
      <w:pPr>
        <w:ind w:left="6480" w:hanging="360"/>
      </w:pPr>
      <w:rPr>
        <w:rFonts w:ascii="Wingdings" w:hAnsi="Wingdings" w:hint="default"/>
      </w:rPr>
    </w:lvl>
  </w:abstractNum>
  <w:abstractNum w:abstractNumId="119" w15:restartNumberingAfterBreak="0">
    <w:nsid w:val="378369E0"/>
    <w:multiLevelType w:val="hybridMultilevel"/>
    <w:tmpl w:val="2B2A59A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0" w15:restartNumberingAfterBreak="0">
    <w:nsid w:val="379E6E58"/>
    <w:multiLevelType w:val="hybridMultilevel"/>
    <w:tmpl w:val="D068D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384E4995"/>
    <w:multiLevelType w:val="multilevel"/>
    <w:tmpl w:val="60A8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15:restartNumberingAfterBreak="0">
    <w:nsid w:val="3B9458CC"/>
    <w:multiLevelType w:val="hybridMultilevel"/>
    <w:tmpl w:val="5ABC6918"/>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23" w15:restartNumberingAfterBreak="0">
    <w:nsid w:val="3C8C1930"/>
    <w:multiLevelType w:val="hybridMultilevel"/>
    <w:tmpl w:val="F60E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3CD741A3"/>
    <w:multiLevelType w:val="hybridMultilevel"/>
    <w:tmpl w:val="BA026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3D176724"/>
    <w:multiLevelType w:val="hybridMultilevel"/>
    <w:tmpl w:val="0FEE5B9C"/>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6" w15:restartNumberingAfterBreak="0">
    <w:nsid w:val="3D360EE4"/>
    <w:multiLevelType w:val="hybridMultilevel"/>
    <w:tmpl w:val="0370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3D4248FC"/>
    <w:multiLevelType w:val="hybridMultilevel"/>
    <w:tmpl w:val="39A0F99E"/>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8" w15:restartNumberingAfterBreak="0">
    <w:nsid w:val="3D5B1D30"/>
    <w:multiLevelType w:val="hybridMultilevel"/>
    <w:tmpl w:val="C2B29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3D89734E"/>
    <w:multiLevelType w:val="hybridMultilevel"/>
    <w:tmpl w:val="9F1E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3DC14EC8"/>
    <w:multiLevelType w:val="hybridMultilevel"/>
    <w:tmpl w:val="1694AEA0"/>
    <w:lvl w:ilvl="0" w:tplc="D00AABA6">
      <w:start w:val="1"/>
      <w:numFmt w:val="bullet"/>
      <w:lvlText w:val=""/>
      <w:lvlJc w:val="left"/>
      <w:pPr>
        <w:ind w:left="720" w:hanging="360"/>
      </w:pPr>
      <w:rPr>
        <w:rFonts w:ascii="Symbol" w:hAnsi="Symbol"/>
      </w:rPr>
    </w:lvl>
    <w:lvl w:ilvl="1" w:tplc="871486B0">
      <w:start w:val="1"/>
      <w:numFmt w:val="bullet"/>
      <w:lvlText w:val=""/>
      <w:lvlJc w:val="left"/>
      <w:pPr>
        <w:ind w:left="720" w:hanging="360"/>
      </w:pPr>
      <w:rPr>
        <w:rFonts w:ascii="Symbol" w:hAnsi="Symbol"/>
      </w:rPr>
    </w:lvl>
    <w:lvl w:ilvl="2" w:tplc="8550CDDA">
      <w:start w:val="1"/>
      <w:numFmt w:val="bullet"/>
      <w:lvlText w:val=""/>
      <w:lvlJc w:val="left"/>
      <w:pPr>
        <w:ind w:left="720" w:hanging="360"/>
      </w:pPr>
      <w:rPr>
        <w:rFonts w:ascii="Symbol" w:hAnsi="Symbol"/>
      </w:rPr>
    </w:lvl>
    <w:lvl w:ilvl="3" w:tplc="C4E03ECA">
      <w:start w:val="1"/>
      <w:numFmt w:val="bullet"/>
      <w:lvlText w:val=""/>
      <w:lvlJc w:val="left"/>
      <w:pPr>
        <w:ind w:left="720" w:hanging="360"/>
      </w:pPr>
      <w:rPr>
        <w:rFonts w:ascii="Symbol" w:hAnsi="Symbol"/>
      </w:rPr>
    </w:lvl>
    <w:lvl w:ilvl="4" w:tplc="4A04EF58">
      <w:start w:val="1"/>
      <w:numFmt w:val="bullet"/>
      <w:lvlText w:val=""/>
      <w:lvlJc w:val="left"/>
      <w:pPr>
        <w:ind w:left="720" w:hanging="360"/>
      </w:pPr>
      <w:rPr>
        <w:rFonts w:ascii="Symbol" w:hAnsi="Symbol"/>
      </w:rPr>
    </w:lvl>
    <w:lvl w:ilvl="5" w:tplc="BC0A7650">
      <w:start w:val="1"/>
      <w:numFmt w:val="bullet"/>
      <w:lvlText w:val=""/>
      <w:lvlJc w:val="left"/>
      <w:pPr>
        <w:ind w:left="720" w:hanging="360"/>
      </w:pPr>
      <w:rPr>
        <w:rFonts w:ascii="Symbol" w:hAnsi="Symbol"/>
      </w:rPr>
    </w:lvl>
    <w:lvl w:ilvl="6" w:tplc="4CFE060A">
      <w:start w:val="1"/>
      <w:numFmt w:val="bullet"/>
      <w:lvlText w:val=""/>
      <w:lvlJc w:val="left"/>
      <w:pPr>
        <w:ind w:left="720" w:hanging="360"/>
      </w:pPr>
      <w:rPr>
        <w:rFonts w:ascii="Symbol" w:hAnsi="Symbol"/>
      </w:rPr>
    </w:lvl>
    <w:lvl w:ilvl="7" w:tplc="F7F04764">
      <w:start w:val="1"/>
      <w:numFmt w:val="bullet"/>
      <w:lvlText w:val=""/>
      <w:lvlJc w:val="left"/>
      <w:pPr>
        <w:ind w:left="720" w:hanging="360"/>
      </w:pPr>
      <w:rPr>
        <w:rFonts w:ascii="Symbol" w:hAnsi="Symbol"/>
      </w:rPr>
    </w:lvl>
    <w:lvl w:ilvl="8" w:tplc="445CDEF2">
      <w:start w:val="1"/>
      <w:numFmt w:val="bullet"/>
      <w:lvlText w:val=""/>
      <w:lvlJc w:val="left"/>
      <w:pPr>
        <w:ind w:left="720" w:hanging="360"/>
      </w:pPr>
      <w:rPr>
        <w:rFonts w:ascii="Symbol" w:hAnsi="Symbol"/>
      </w:rPr>
    </w:lvl>
  </w:abstractNum>
  <w:abstractNum w:abstractNumId="131" w15:restartNumberingAfterBreak="0">
    <w:nsid w:val="3DDC5F26"/>
    <w:multiLevelType w:val="hybridMultilevel"/>
    <w:tmpl w:val="050CE648"/>
    <w:lvl w:ilvl="0" w:tplc="FFFFFFFF">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2" w15:restartNumberingAfterBreak="0">
    <w:nsid w:val="3E115935"/>
    <w:multiLevelType w:val="hybridMultilevel"/>
    <w:tmpl w:val="0504E4A6"/>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3E5B6BA3"/>
    <w:multiLevelType w:val="hybridMultilevel"/>
    <w:tmpl w:val="319A40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0C036D3"/>
    <w:multiLevelType w:val="hybridMultilevel"/>
    <w:tmpl w:val="D736C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0C9220C"/>
    <w:multiLevelType w:val="hybridMultilevel"/>
    <w:tmpl w:val="CDE446AC"/>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1">
      <w:start w:val="1"/>
      <w:numFmt w:val="bullet"/>
      <w:lvlText w:val=""/>
      <w:lvlJc w:val="left"/>
      <w:pPr>
        <w:ind w:left="1797" w:hanging="360"/>
      </w:pPr>
      <w:rPr>
        <w:rFonts w:ascii="Symbol" w:hAnsi="Symbol"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36" w15:restartNumberingAfterBreak="0">
    <w:nsid w:val="41540100"/>
    <w:multiLevelType w:val="hybridMultilevel"/>
    <w:tmpl w:val="29DEA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1C06677"/>
    <w:multiLevelType w:val="hybridMultilevel"/>
    <w:tmpl w:val="FFFFFFFF"/>
    <w:lvl w:ilvl="0" w:tplc="C39852A8">
      <w:start w:val="1"/>
      <w:numFmt w:val="bullet"/>
      <w:lvlText w:val=""/>
      <w:lvlJc w:val="left"/>
      <w:pPr>
        <w:ind w:left="720" w:hanging="360"/>
      </w:pPr>
      <w:rPr>
        <w:rFonts w:ascii="Symbol" w:hAnsi="Symbol" w:hint="default"/>
      </w:rPr>
    </w:lvl>
    <w:lvl w:ilvl="1" w:tplc="71FE793C">
      <w:start w:val="1"/>
      <w:numFmt w:val="bullet"/>
      <w:lvlText w:val="o"/>
      <w:lvlJc w:val="left"/>
      <w:pPr>
        <w:ind w:left="1440" w:hanging="360"/>
      </w:pPr>
      <w:rPr>
        <w:rFonts w:ascii="Courier New" w:hAnsi="Courier New" w:hint="default"/>
      </w:rPr>
    </w:lvl>
    <w:lvl w:ilvl="2" w:tplc="72CECDB6">
      <w:start w:val="1"/>
      <w:numFmt w:val="bullet"/>
      <w:lvlText w:val=""/>
      <w:lvlJc w:val="left"/>
      <w:pPr>
        <w:ind w:left="2160" w:hanging="360"/>
      </w:pPr>
      <w:rPr>
        <w:rFonts w:ascii="Wingdings" w:hAnsi="Wingdings" w:hint="default"/>
      </w:rPr>
    </w:lvl>
    <w:lvl w:ilvl="3" w:tplc="7F4E6CD6">
      <w:start w:val="1"/>
      <w:numFmt w:val="bullet"/>
      <w:lvlText w:val=""/>
      <w:lvlJc w:val="left"/>
      <w:pPr>
        <w:ind w:left="2880" w:hanging="360"/>
      </w:pPr>
      <w:rPr>
        <w:rFonts w:ascii="Symbol" w:hAnsi="Symbol" w:hint="default"/>
      </w:rPr>
    </w:lvl>
    <w:lvl w:ilvl="4" w:tplc="D3342D6A">
      <w:start w:val="1"/>
      <w:numFmt w:val="bullet"/>
      <w:lvlText w:val="o"/>
      <w:lvlJc w:val="left"/>
      <w:pPr>
        <w:ind w:left="3600" w:hanging="360"/>
      </w:pPr>
      <w:rPr>
        <w:rFonts w:ascii="Courier New" w:hAnsi="Courier New" w:hint="default"/>
      </w:rPr>
    </w:lvl>
    <w:lvl w:ilvl="5" w:tplc="8A9E5262">
      <w:start w:val="1"/>
      <w:numFmt w:val="bullet"/>
      <w:lvlText w:val=""/>
      <w:lvlJc w:val="left"/>
      <w:pPr>
        <w:ind w:left="4320" w:hanging="360"/>
      </w:pPr>
      <w:rPr>
        <w:rFonts w:ascii="Wingdings" w:hAnsi="Wingdings" w:hint="default"/>
      </w:rPr>
    </w:lvl>
    <w:lvl w:ilvl="6" w:tplc="03E24DAA">
      <w:start w:val="1"/>
      <w:numFmt w:val="bullet"/>
      <w:lvlText w:val=""/>
      <w:lvlJc w:val="left"/>
      <w:pPr>
        <w:ind w:left="5040" w:hanging="360"/>
      </w:pPr>
      <w:rPr>
        <w:rFonts w:ascii="Symbol" w:hAnsi="Symbol" w:hint="default"/>
      </w:rPr>
    </w:lvl>
    <w:lvl w:ilvl="7" w:tplc="FE3E2C68">
      <w:start w:val="1"/>
      <w:numFmt w:val="bullet"/>
      <w:lvlText w:val="o"/>
      <w:lvlJc w:val="left"/>
      <w:pPr>
        <w:ind w:left="5760" w:hanging="360"/>
      </w:pPr>
      <w:rPr>
        <w:rFonts w:ascii="Courier New" w:hAnsi="Courier New" w:hint="default"/>
      </w:rPr>
    </w:lvl>
    <w:lvl w:ilvl="8" w:tplc="F89C2B6A">
      <w:start w:val="1"/>
      <w:numFmt w:val="bullet"/>
      <w:lvlText w:val=""/>
      <w:lvlJc w:val="left"/>
      <w:pPr>
        <w:ind w:left="6480" w:hanging="360"/>
      </w:pPr>
      <w:rPr>
        <w:rFonts w:ascii="Wingdings" w:hAnsi="Wingdings" w:hint="default"/>
      </w:rPr>
    </w:lvl>
  </w:abstractNum>
  <w:abstractNum w:abstractNumId="138" w15:restartNumberingAfterBreak="0">
    <w:nsid w:val="42323D0E"/>
    <w:multiLevelType w:val="hybridMultilevel"/>
    <w:tmpl w:val="068A4CA4"/>
    <w:lvl w:ilvl="0" w:tplc="34C4CA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42347649"/>
    <w:multiLevelType w:val="multilevel"/>
    <w:tmpl w:val="8872F00E"/>
    <w:lvl w:ilvl="0">
      <w:start w:val="1"/>
      <w:numFmt w:val="bullet"/>
      <w:lvlText w:val=""/>
      <w:lvlJc w:val="left"/>
      <w:pPr>
        <w:tabs>
          <w:tab w:val="num" w:pos="360"/>
        </w:tabs>
        <w:ind w:left="360" w:hanging="360"/>
      </w:pPr>
      <w:rPr>
        <w:rFonts w:ascii="Symbol" w:hAnsi="Symbol"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0" w15:restartNumberingAfterBreak="0">
    <w:nsid w:val="426A1E33"/>
    <w:multiLevelType w:val="hybridMultilevel"/>
    <w:tmpl w:val="6846DE44"/>
    <w:lvl w:ilvl="0" w:tplc="34C4CA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42A33472"/>
    <w:multiLevelType w:val="hybridMultilevel"/>
    <w:tmpl w:val="4E98B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42E34F23"/>
    <w:multiLevelType w:val="hybridMultilevel"/>
    <w:tmpl w:val="4CC46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43A43622"/>
    <w:multiLevelType w:val="hybridMultilevel"/>
    <w:tmpl w:val="995E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43DE6F06"/>
    <w:multiLevelType w:val="hybridMultilevel"/>
    <w:tmpl w:val="5DB2F2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44BB7F15"/>
    <w:multiLevelType w:val="hybridMultilevel"/>
    <w:tmpl w:val="DB447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451E5345"/>
    <w:multiLevelType w:val="hybridMultilevel"/>
    <w:tmpl w:val="9E2C9A94"/>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4680697E"/>
    <w:multiLevelType w:val="hybridMultilevel"/>
    <w:tmpl w:val="96E44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468D541C"/>
    <w:multiLevelType w:val="hybridMultilevel"/>
    <w:tmpl w:val="BCD4BA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9" w15:restartNumberingAfterBreak="0">
    <w:nsid w:val="46A30BD6"/>
    <w:multiLevelType w:val="hybridMultilevel"/>
    <w:tmpl w:val="87123D2A"/>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0C090003">
      <w:start w:val="1"/>
      <w:numFmt w:val="bullet"/>
      <w:lvlText w:val="o"/>
      <w:lvlJc w:val="left"/>
      <w:pPr>
        <w:ind w:left="1797" w:hanging="360"/>
      </w:pPr>
      <w:rPr>
        <w:rFonts w:ascii="Courier New" w:hAnsi="Courier New" w:cs="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50" w15:restartNumberingAfterBreak="0">
    <w:nsid w:val="46A73B36"/>
    <w:multiLevelType w:val="hybridMultilevel"/>
    <w:tmpl w:val="7C229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46E46A6D"/>
    <w:multiLevelType w:val="hybridMultilevel"/>
    <w:tmpl w:val="64F8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46F43AAC"/>
    <w:multiLevelType w:val="hybridMultilevel"/>
    <w:tmpl w:val="144ADF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3" w15:restartNumberingAfterBreak="0">
    <w:nsid w:val="477A440F"/>
    <w:multiLevelType w:val="hybridMultilevel"/>
    <w:tmpl w:val="6978B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47D2047C"/>
    <w:multiLevelType w:val="hybridMultilevel"/>
    <w:tmpl w:val="6860A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47FF4200"/>
    <w:multiLevelType w:val="hybridMultilevel"/>
    <w:tmpl w:val="5FFE24E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56" w15:restartNumberingAfterBreak="0">
    <w:nsid w:val="480A670A"/>
    <w:multiLevelType w:val="hybridMultilevel"/>
    <w:tmpl w:val="5E2AED4E"/>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7" w15:restartNumberingAfterBreak="0">
    <w:nsid w:val="481C0ED2"/>
    <w:multiLevelType w:val="hybridMultilevel"/>
    <w:tmpl w:val="968C1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48E842FC"/>
    <w:multiLevelType w:val="hybridMultilevel"/>
    <w:tmpl w:val="7528E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49E56598"/>
    <w:multiLevelType w:val="hybridMultilevel"/>
    <w:tmpl w:val="FFFFFFFF"/>
    <w:lvl w:ilvl="0" w:tplc="1A5C8E84">
      <w:start w:val="1"/>
      <w:numFmt w:val="bullet"/>
      <w:lvlText w:val=""/>
      <w:lvlJc w:val="left"/>
      <w:pPr>
        <w:ind w:left="720" w:hanging="360"/>
      </w:pPr>
      <w:rPr>
        <w:rFonts w:ascii="Symbol" w:hAnsi="Symbol" w:hint="default"/>
      </w:rPr>
    </w:lvl>
    <w:lvl w:ilvl="1" w:tplc="D8943DE2">
      <w:start w:val="1"/>
      <w:numFmt w:val="bullet"/>
      <w:lvlText w:val="o"/>
      <w:lvlJc w:val="left"/>
      <w:pPr>
        <w:ind w:left="1440" w:hanging="360"/>
      </w:pPr>
      <w:rPr>
        <w:rFonts w:ascii="Courier New" w:hAnsi="Courier New" w:hint="default"/>
      </w:rPr>
    </w:lvl>
    <w:lvl w:ilvl="2" w:tplc="997CC5D0">
      <w:start w:val="1"/>
      <w:numFmt w:val="bullet"/>
      <w:lvlText w:val=""/>
      <w:lvlJc w:val="left"/>
      <w:pPr>
        <w:ind w:left="2160" w:hanging="360"/>
      </w:pPr>
      <w:rPr>
        <w:rFonts w:ascii="Wingdings" w:hAnsi="Wingdings" w:hint="default"/>
      </w:rPr>
    </w:lvl>
    <w:lvl w:ilvl="3" w:tplc="3558C2BE">
      <w:start w:val="1"/>
      <w:numFmt w:val="bullet"/>
      <w:lvlText w:val=""/>
      <w:lvlJc w:val="left"/>
      <w:pPr>
        <w:ind w:left="2880" w:hanging="360"/>
      </w:pPr>
      <w:rPr>
        <w:rFonts w:ascii="Symbol" w:hAnsi="Symbol" w:hint="default"/>
      </w:rPr>
    </w:lvl>
    <w:lvl w:ilvl="4" w:tplc="923EE2AA">
      <w:start w:val="1"/>
      <w:numFmt w:val="bullet"/>
      <w:lvlText w:val="o"/>
      <w:lvlJc w:val="left"/>
      <w:pPr>
        <w:ind w:left="3600" w:hanging="360"/>
      </w:pPr>
      <w:rPr>
        <w:rFonts w:ascii="Courier New" w:hAnsi="Courier New" w:hint="default"/>
      </w:rPr>
    </w:lvl>
    <w:lvl w:ilvl="5" w:tplc="58F420C2">
      <w:start w:val="1"/>
      <w:numFmt w:val="bullet"/>
      <w:lvlText w:val=""/>
      <w:lvlJc w:val="left"/>
      <w:pPr>
        <w:ind w:left="4320" w:hanging="360"/>
      </w:pPr>
      <w:rPr>
        <w:rFonts w:ascii="Wingdings" w:hAnsi="Wingdings" w:hint="default"/>
      </w:rPr>
    </w:lvl>
    <w:lvl w:ilvl="6" w:tplc="01BE2F60">
      <w:start w:val="1"/>
      <w:numFmt w:val="bullet"/>
      <w:lvlText w:val=""/>
      <w:lvlJc w:val="left"/>
      <w:pPr>
        <w:ind w:left="5040" w:hanging="360"/>
      </w:pPr>
      <w:rPr>
        <w:rFonts w:ascii="Symbol" w:hAnsi="Symbol" w:hint="default"/>
      </w:rPr>
    </w:lvl>
    <w:lvl w:ilvl="7" w:tplc="E6944688">
      <w:start w:val="1"/>
      <w:numFmt w:val="bullet"/>
      <w:lvlText w:val="o"/>
      <w:lvlJc w:val="left"/>
      <w:pPr>
        <w:ind w:left="5760" w:hanging="360"/>
      </w:pPr>
      <w:rPr>
        <w:rFonts w:ascii="Courier New" w:hAnsi="Courier New" w:hint="default"/>
      </w:rPr>
    </w:lvl>
    <w:lvl w:ilvl="8" w:tplc="609804DE">
      <w:start w:val="1"/>
      <w:numFmt w:val="bullet"/>
      <w:lvlText w:val=""/>
      <w:lvlJc w:val="left"/>
      <w:pPr>
        <w:ind w:left="6480" w:hanging="360"/>
      </w:pPr>
      <w:rPr>
        <w:rFonts w:ascii="Wingdings" w:hAnsi="Wingdings" w:hint="default"/>
      </w:rPr>
    </w:lvl>
  </w:abstractNum>
  <w:abstractNum w:abstractNumId="160" w15:restartNumberingAfterBreak="0">
    <w:nsid w:val="4A3A4F4E"/>
    <w:multiLevelType w:val="hybridMultilevel"/>
    <w:tmpl w:val="4D4A9A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1" w15:restartNumberingAfterBreak="0">
    <w:nsid w:val="4A4E4482"/>
    <w:multiLevelType w:val="hybridMultilevel"/>
    <w:tmpl w:val="C5365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4AA010C9"/>
    <w:multiLevelType w:val="hybridMultilevel"/>
    <w:tmpl w:val="31CCC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3" w15:restartNumberingAfterBreak="0">
    <w:nsid w:val="4AC93C07"/>
    <w:multiLevelType w:val="hybridMultilevel"/>
    <w:tmpl w:val="2BE2E8E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4" w15:restartNumberingAfterBreak="0">
    <w:nsid w:val="4AED1A41"/>
    <w:multiLevelType w:val="hybridMultilevel"/>
    <w:tmpl w:val="FCC4B87E"/>
    <w:lvl w:ilvl="0" w:tplc="3586D56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4B0712E1"/>
    <w:multiLevelType w:val="hybridMultilevel"/>
    <w:tmpl w:val="ECDEC4AE"/>
    <w:lvl w:ilvl="0" w:tplc="34C4CA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4C022585"/>
    <w:multiLevelType w:val="hybridMultilevel"/>
    <w:tmpl w:val="48C89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7" w15:restartNumberingAfterBreak="0">
    <w:nsid w:val="4C90070B"/>
    <w:multiLevelType w:val="hybridMultilevel"/>
    <w:tmpl w:val="D1568846"/>
    <w:lvl w:ilvl="0" w:tplc="0C090001">
      <w:start w:val="1"/>
      <w:numFmt w:val="bullet"/>
      <w:lvlText w:val=""/>
      <w:lvlJc w:val="left"/>
      <w:pPr>
        <w:ind w:left="12"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168" w15:restartNumberingAfterBreak="0">
    <w:nsid w:val="4DC01167"/>
    <w:multiLevelType w:val="hybridMultilevel"/>
    <w:tmpl w:val="C4EC304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9" w15:restartNumberingAfterBreak="0">
    <w:nsid w:val="4DC430AB"/>
    <w:multiLevelType w:val="hybridMultilevel"/>
    <w:tmpl w:val="980C76C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0" w15:restartNumberingAfterBreak="0">
    <w:nsid w:val="4EEC785D"/>
    <w:multiLevelType w:val="hybridMultilevel"/>
    <w:tmpl w:val="D65E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4F07729C"/>
    <w:multiLevelType w:val="hybridMultilevel"/>
    <w:tmpl w:val="3F8A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4F0B1F29"/>
    <w:multiLevelType w:val="hybridMultilevel"/>
    <w:tmpl w:val="3A8A2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50A80745"/>
    <w:multiLevelType w:val="hybridMultilevel"/>
    <w:tmpl w:val="4CF26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5171301D"/>
    <w:multiLevelType w:val="hybridMultilevel"/>
    <w:tmpl w:val="B4D26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5" w15:restartNumberingAfterBreak="0">
    <w:nsid w:val="5195132B"/>
    <w:multiLevelType w:val="hybridMultilevel"/>
    <w:tmpl w:val="4D66C6DA"/>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524202BC"/>
    <w:multiLevelType w:val="hybridMultilevel"/>
    <w:tmpl w:val="28268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FAAD8CC">
      <w:start w:val="1"/>
      <w:numFmt w:val="bullet"/>
      <w:lvlText w:val="o"/>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52DD37BB"/>
    <w:multiLevelType w:val="hybridMultilevel"/>
    <w:tmpl w:val="3D96FC0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533D0A0C"/>
    <w:multiLevelType w:val="hybridMultilevel"/>
    <w:tmpl w:val="34FAA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53EC3D1A"/>
    <w:multiLevelType w:val="hybridMultilevel"/>
    <w:tmpl w:val="4BEAB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4700920"/>
    <w:multiLevelType w:val="hybridMultilevel"/>
    <w:tmpl w:val="7D9A0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54E04F31"/>
    <w:multiLevelType w:val="hybridMultilevel"/>
    <w:tmpl w:val="A5540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54E50D16"/>
    <w:multiLevelType w:val="hybridMultilevel"/>
    <w:tmpl w:val="8C6CAC70"/>
    <w:lvl w:ilvl="0" w:tplc="E4844A16">
      <w:start w:val="1"/>
      <w:numFmt w:val="decimal"/>
      <w:lvlText w:val="%1)"/>
      <w:lvlJc w:val="left"/>
      <w:pPr>
        <w:ind w:left="1020" w:hanging="360"/>
      </w:pPr>
    </w:lvl>
    <w:lvl w:ilvl="1" w:tplc="956CD7C2">
      <w:start w:val="1"/>
      <w:numFmt w:val="decimal"/>
      <w:lvlText w:val="%2)"/>
      <w:lvlJc w:val="left"/>
      <w:pPr>
        <w:ind w:left="1020" w:hanging="360"/>
      </w:pPr>
    </w:lvl>
    <w:lvl w:ilvl="2" w:tplc="B7B658CC">
      <w:start w:val="1"/>
      <w:numFmt w:val="decimal"/>
      <w:lvlText w:val="%3)"/>
      <w:lvlJc w:val="left"/>
      <w:pPr>
        <w:ind w:left="1020" w:hanging="360"/>
      </w:pPr>
    </w:lvl>
    <w:lvl w:ilvl="3" w:tplc="1A50C430">
      <w:start w:val="1"/>
      <w:numFmt w:val="decimal"/>
      <w:lvlText w:val="%4)"/>
      <w:lvlJc w:val="left"/>
      <w:pPr>
        <w:ind w:left="1020" w:hanging="360"/>
      </w:pPr>
    </w:lvl>
    <w:lvl w:ilvl="4" w:tplc="F2AE7E1E">
      <w:start w:val="1"/>
      <w:numFmt w:val="decimal"/>
      <w:lvlText w:val="%5)"/>
      <w:lvlJc w:val="left"/>
      <w:pPr>
        <w:ind w:left="1020" w:hanging="360"/>
      </w:pPr>
    </w:lvl>
    <w:lvl w:ilvl="5" w:tplc="CBCCF1DE">
      <w:start w:val="1"/>
      <w:numFmt w:val="decimal"/>
      <w:lvlText w:val="%6)"/>
      <w:lvlJc w:val="left"/>
      <w:pPr>
        <w:ind w:left="1020" w:hanging="360"/>
      </w:pPr>
    </w:lvl>
    <w:lvl w:ilvl="6" w:tplc="7884DC18">
      <w:start w:val="1"/>
      <w:numFmt w:val="decimal"/>
      <w:lvlText w:val="%7)"/>
      <w:lvlJc w:val="left"/>
      <w:pPr>
        <w:ind w:left="1020" w:hanging="360"/>
      </w:pPr>
    </w:lvl>
    <w:lvl w:ilvl="7" w:tplc="1C5674FE">
      <w:start w:val="1"/>
      <w:numFmt w:val="decimal"/>
      <w:lvlText w:val="%8)"/>
      <w:lvlJc w:val="left"/>
      <w:pPr>
        <w:ind w:left="1020" w:hanging="360"/>
      </w:pPr>
    </w:lvl>
    <w:lvl w:ilvl="8" w:tplc="BA561C02">
      <w:start w:val="1"/>
      <w:numFmt w:val="decimal"/>
      <w:lvlText w:val="%9)"/>
      <w:lvlJc w:val="left"/>
      <w:pPr>
        <w:ind w:left="1020" w:hanging="360"/>
      </w:pPr>
    </w:lvl>
  </w:abstractNum>
  <w:abstractNum w:abstractNumId="183" w15:restartNumberingAfterBreak="0">
    <w:nsid w:val="554EB77D"/>
    <w:multiLevelType w:val="hybridMultilevel"/>
    <w:tmpl w:val="FFFFFFFF"/>
    <w:lvl w:ilvl="0" w:tplc="F3102DD0">
      <w:start w:val="1"/>
      <w:numFmt w:val="bullet"/>
      <w:lvlText w:val=""/>
      <w:lvlJc w:val="left"/>
      <w:pPr>
        <w:ind w:left="720" w:hanging="360"/>
      </w:pPr>
      <w:rPr>
        <w:rFonts w:ascii="Symbol" w:hAnsi="Symbol" w:hint="default"/>
      </w:rPr>
    </w:lvl>
    <w:lvl w:ilvl="1" w:tplc="065E90BA">
      <w:start w:val="1"/>
      <w:numFmt w:val="bullet"/>
      <w:lvlText w:val="o"/>
      <w:lvlJc w:val="left"/>
      <w:pPr>
        <w:ind w:left="1440" w:hanging="360"/>
      </w:pPr>
      <w:rPr>
        <w:rFonts w:ascii="Courier New" w:hAnsi="Courier New" w:hint="default"/>
      </w:rPr>
    </w:lvl>
    <w:lvl w:ilvl="2" w:tplc="C2B07FCC">
      <w:start w:val="1"/>
      <w:numFmt w:val="bullet"/>
      <w:lvlText w:val=""/>
      <w:lvlJc w:val="left"/>
      <w:pPr>
        <w:ind w:left="2160" w:hanging="360"/>
      </w:pPr>
      <w:rPr>
        <w:rFonts w:ascii="Wingdings" w:hAnsi="Wingdings" w:hint="default"/>
      </w:rPr>
    </w:lvl>
    <w:lvl w:ilvl="3" w:tplc="4A368514">
      <w:start w:val="1"/>
      <w:numFmt w:val="bullet"/>
      <w:lvlText w:val=""/>
      <w:lvlJc w:val="left"/>
      <w:pPr>
        <w:ind w:left="2880" w:hanging="360"/>
      </w:pPr>
      <w:rPr>
        <w:rFonts w:ascii="Symbol" w:hAnsi="Symbol" w:hint="default"/>
      </w:rPr>
    </w:lvl>
    <w:lvl w:ilvl="4" w:tplc="E38AAB2C">
      <w:start w:val="1"/>
      <w:numFmt w:val="bullet"/>
      <w:lvlText w:val="o"/>
      <w:lvlJc w:val="left"/>
      <w:pPr>
        <w:ind w:left="3600" w:hanging="360"/>
      </w:pPr>
      <w:rPr>
        <w:rFonts w:ascii="Courier New" w:hAnsi="Courier New" w:hint="default"/>
      </w:rPr>
    </w:lvl>
    <w:lvl w:ilvl="5" w:tplc="3774E442">
      <w:start w:val="1"/>
      <w:numFmt w:val="bullet"/>
      <w:lvlText w:val=""/>
      <w:lvlJc w:val="left"/>
      <w:pPr>
        <w:ind w:left="4320" w:hanging="360"/>
      </w:pPr>
      <w:rPr>
        <w:rFonts w:ascii="Wingdings" w:hAnsi="Wingdings" w:hint="default"/>
      </w:rPr>
    </w:lvl>
    <w:lvl w:ilvl="6" w:tplc="3DEE4C50">
      <w:start w:val="1"/>
      <w:numFmt w:val="bullet"/>
      <w:lvlText w:val=""/>
      <w:lvlJc w:val="left"/>
      <w:pPr>
        <w:ind w:left="5040" w:hanging="360"/>
      </w:pPr>
      <w:rPr>
        <w:rFonts w:ascii="Symbol" w:hAnsi="Symbol" w:hint="default"/>
      </w:rPr>
    </w:lvl>
    <w:lvl w:ilvl="7" w:tplc="F2B6BF24">
      <w:start w:val="1"/>
      <w:numFmt w:val="bullet"/>
      <w:lvlText w:val="o"/>
      <w:lvlJc w:val="left"/>
      <w:pPr>
        <w:ind w:left="5760" w:hanging="360"/>
      </w:pPr>
      <w:rPr>
        <w:rFonts w:ascii="Courier New" w:hAnsi="Courier New" w:hint="default"/>
      </w:rPr>
    </w:lvl>
    <w:lvl w:ilvl="8" w:tplc="5AE80C2A">
      <w:start w:val="1"/>
      <w:numFmt w:val="bullet"/>
      <w:lvlText w:val=""/>
      <w:lvlJc w:val="left"/>
      <w:pPr>
        <w:ind w:left="6480" w:hanging="360"/>
      </w:pPr>
      <w:rPr>
        <w:rFonts w:ascii="Wingdings" w:hAnsi="Wingdings" w:hint="default"/>
      </w:rPr>
    </w:lvl>
  </w:abstractNum>
  <w:abstractNum w:abstractNumId="184" w15:restartNumberingAfterBreak="0">
    <w:nsid w:val="55CFC1C7"/>
    <w:multiLevelType w:val="hybridMultilevel"/>
    <w:tmpl w:val="D368E5AA"/>
    <w:lvl w:ilvl="0" w:tplc="2E060FF2">
      <w:start w:val="1"/>
      <w:numFmt w:val="bullet"/>
      <w:lvlText w:val=""/>
      <w:lvlJc w:val="left"/>
      <w:pPr>
        <w:ind w:left="720" w:hanging="360"/>
      </w:pPr>
      <w:rPr>
        <w:rFonts w:ascii="Symbol" w:hAnsi="Symbol" w:hint="default"/>
      </w:rPr>
    </w:lvl>
    <w:lvl w:ilvl="1" w:tplc="0F26862A">
      <w:start w:val="1"/>
      <w:numFmt w:val="bullet"/>
      <w:lvlText w:val="o"/>
      <w:lvlJc w:val="left"/>
      <w:pPr>
        <w:ind w:left="1440" w:hanging="360"/>
      </w:pPr>
      <w:rPr>
        <w:rFonts w:ascii="Courier New" w:hAnsi="Courier New" w:hint="default"/>
      </w:rPr>
    </w:lvl>
    <w:lvl w:ilvl="2" w:tplc="9A147DC0">
      <w:start w:val="1"/>
      <w:numFmt w:val="bullet"/>
      <w:lvlText w:val=""/>
      <w:lvlJc w:val="left"/>
      <w:pPr>
        <w:ind w:left="2160" w:hanging="360"/>
      </w:pPr>
      <w:rPr>
        <w:rFonts w:ascii="Wingdings" w:hAnsi="Wingdings" w:hint="default"/>
      </w:rPr>
    </w:lvl>
    <w:lvl w:ilvl="3" w:tplc="AD9E1464">
      <w:start w:val="1"/>
      <w:numFmt w:val="bullet"/>
      <w:lvlText w:val=""/>
      <w:lvlJc w:val="left"/>
      <w:pPr>
        <w:ind w:left="2880" w:hanging="360"/>
      </w:pPr>
      <w:rPr>
        <w:rFonts w:ascii="Symbol" w:hAnsi="Symbol" w:hint="default"/>
      </w:rPr>
    </w:lvl>
    <w:lvl w:ilvl="4" w:tplc="B6E4C8FC">
      <w:start w:val="1"/>
      <w:numFmt w:val="bullet"/>
      <w:lvlText w:val="o"/>
      <w:lvlJc w:val="left"/>
      <w:pPr>
        <w:ind w:left="3600" w:hanging="360"/>
      </w:pPr>
      <w:rPr>
        <w:rFonts w:ascii="Courier New" w:hAnsi="Courier New" w:hint="default"/>
      </w:rPr>
    </w:lvl>
    <w:lvl w:ilvl="5" w:tplc="1F0A4BC6">
      <w:start w:val="1"/>
      <w:numFmt w:val="bullet"/>
      <w:lvlText w:val=""/>
      <w:lvlJc w:val="left"/>
      <w:pPr>
        <w:ind w:left="4320" w:hanging="360"/>
      </w:pPr>
      <w:rPr>
        <w:rFonts w:ascii="Wingdings" w:hAnsi="Wingdings" w:hint="default"/>
      </w:rPr>
    </w:lvl>
    <w:lvl w:ilvl="6" w:tplc="78DE4ECA">
      <w:start w:val="1"/>
      <w:numFmt w:val="bullet"/>
      <w:lvlText w:val=""/>
      <w:lvlJc w:val="left"/>
      <w:pPr>
        <w:ind w:left="5040" w:hanging="360"/>
      </w:pPr>
      <w:rPr>
        <w:rFonts w:ascii="Symbol" w:hAnsi="Symbol" w:hint="default"/>
      </w:rPr>
    </w:lvl>
    <w:lvl w:ilvl="7" w:tplc="330E0796">
      <w:start w:val="1"/>
      <w:numFmt w:val="bullet"/>
      <w:lvlText w:val="o"/>
      <w:lvlJc w:val="left"/>
      <w:pPr>
        <w:ind w:left="5760" w:hanging="360"/>
      </w:pPr>
      <w:rPr>
        <w:rFonts w:ascii="Courier New" w:hAnsi="Courier New" w:hint="default"/>
      </w:rPr>
    </w:lvl>
    <w:lvl w:ilvl="8" w:tplc="6F129A7E">
      <w:start w:val="1"/>
      <w:numFmt w:val="bullet"/>
      <w:lvlText w:val=""/>
      <w:lvlJc w:val="left"/>
      <w:pPr>
        <w:ind w:left="6480" w:hanging="360"/>
      </w:pPr>
      <w:rPr>
        <w:rFonts w:ascii="Wingdings" w:hAnsi="Wingdings" w:hint="default"/>
      </w:rPr>
    </w:lvl>
  </w:abstractNum>
  <w:abstractNum w:abstractNumId="185" w15:restartNumberingAfterBreak="0">
    <w:nsid w:val="562E5CB3"/>
    <w:multiLevelType w:val="hybridMultilevel"/>
    <w:tmpl w:val="1FB25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56676543"/>
    <w:multiLevelType w:val="hybridMultilevel"/>
    <w:tmpl w:val="14B6066C"/>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87" w15:restartNumberingAfterBreak="0">
    <w:nsid w:val="574E0459"/>
    <w:multiLevelType w:val="hybridMultilevel"/>
    <w:tmpl w:val="E7A8B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5751065F"/>
    <w:multiLevelType w:val="hybridMultilevel"/>
    <w:tmpl w:val="3C6EC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57CA2DFC"/>
    <w:multiLevelType w:val="hybridMultilevel"/>
    <w:tmpl w:val="8F96D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57CB5ED2"/>
    <w:multiLevelType w:val="hybridMultilevel"/>
    <w:tmpl w:val="77321EBE"/>
    <w:lvl w:ilvl="0" w:tplc="FFFFFFFF">
      <w:start w:val="1"/>
      <w:numFmt w:val="bullet"/>
      <w:lvlText w:val=""/>
      <w:lvlJc w:val="left"/>
      <w:pPr>
        <w:ind w:left="35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F06B77A">
      <w:start w:val="1"/>
      <w:numFmt w:val="bullet"/>
      <w:lvlText w:val="o"/>
      <w:lvlJc w:val="left"/>
      <w:pPr>
        <w:ind w:left="1797" w:hanging="360"/>
      </w:pPr>
      <w:rPr>
        <w:rFonts w:ascii="Courier New" w:hAnsi="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91" w15:restartNumberingAfterBreak="0">
    <w:nsid w:val="59F5432F"/>
    <w:multiLevelType w:val="hybridMultilevel"/>
    <w:tmpl w:val="548E49BA"/>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5A096760"/>
    <w:multiLevelType w:val="hybridMultilevel"/>
    <w:tmpl w:val="D91A6FF6"/>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5A401529"/>
    <w:multiLevelType w:val="hybridMultilevel"/>
    <w:tmpl w:val="F21E1A30"/>
    <w:lvl w:ilvl="0" w:tplc="0C090001">
      <w:start w:val="1"/>
      <w:numFmt w:val="bullet"/>
      <w:lvlText w:val=""/>
      <w:lvlJc w:val="left"/>
      <w:pPr>
        <w:ind w:left="1575" w:hanging="360"/>
      </w:pPr>
      <w:rPr>
        <w:rFonts w:ascii="Symbol" w:hAnsi="Symbol" w:hint="default"/>
      </w:rPr>
    </w:lvl>
    <w:lvl w:ilvl="1" w:tplc="0C090003">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194" w15:restartNumberingAfterBreak="0">
    <w:nsid w:val="5A7C06D3"/>
    <w:multiLevelType w:val="hybridMultilevel"/>
    <w:tmpl w:val="E02CB860"/>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5B3D090E"/>
    <w:multiLevelType w:val="hybridMultilevel"/>
    <w:tmpl w:val="3F68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5B952093"/>
    <w:multiLevelType w:val="multilevel"/>
    <w:tmpl w:val="C134A3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15:restartNumberingAfterBreak="0">
    <w:nsid w:val="5BD00CD1"/>
    <w:multiLevelType w:val="hybridMultilevel"/>
    <w:tmpl w:val="AF9A24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8" w15:restartNumberingAfterBreak="0">
    <w:nsid w:val="5C142CC9"/>
    <w:multiLevelType w:val="hybridMultilevel"/>
    <w:tmpl w:val="BBAA230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9" w15:restartNumberingAfterBreak="0">
    <w:nsid w:val="5CDF0F8F"/>
    <w:multiLevelType w:val="hybridMultilevel"/>
    <w:tmpl w:val="031A4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5D1F4311"/>
    <w:multiLevelType w:val="hybridMultilevel"/>
    <w:tmpl w:val="4EB85C0C"/>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5D223B74"/>
    <w:multiLevelType w:val="hybridMultilevel"/>
    <w:tmpl w:val="073CE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5DE97B18"/>
    <w:multiLevelType w:val="hybridMultilevel"/>
    <w:tmpl w:val="9C20E56C"/>
    <w:lvl w:ilvl="0" w:tplc="FFFFFFFF">
      <w:start w:val="1"/>
      <w:numFmt w:val="bullet"/>
      <w:lvlText w:val=""/>
      <w:lvlJc w:val="left"/>
      <w:pPr>
        <w:ind w:left="357" w:hanging="360"/>
      </w:pPr>
      <w:rPr>
        <w:rFonts w:ascii="Symbol" w:hAnsi="Symbol" w:hint="default"/>
      </w:rPr>
    </w:lvl>
    <w:lvl w:ilvl="1" w:tplc="0C090005">
      <w:start w:val="1"/>
      <w:numFmt w:val="bullet"/>
      <w:lvlText w:val=""/>
      <w:lvlJc w:val="left"/>
      <w:pPr>
        <w:ind w:left="1077" w:hanging="360"/>
      </w:pPr>
      <w:rPr>
        <w:rFonts w:ascii="Wingdings" w:hAnsi="Wingdings" w:hint="default"/>
      </w:rPr>
    </w:lvl>
    <w:lvl w:ilvl="2" w:tplc="F9722AF8">
      <w:start w:val="1"/>
      <w:numFmt w:val="bullet"/>
      <w:lvlText w:val="-"/>
      <w:lvlJc w:val="left"/>
      <w:pPr>
        <w:ind w:left="1797" w:hanging="360"/>
      </w:pPr>
      <w:rPr>
        <w:rFonts w:ascii="Times New Roman" w:eastAsia="Times New Roman" w:hAnsi="Times New Roman" w:cs="Times New Roman"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203" w15:restartNumberingAfterBreak="0">
    <w:nsid w:val="5E2E5B81"/>
    <w:multiLevelType w:val="hybridMultilevel"/>
    <w:tmpl w:val="78364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5EA22D48"/>
    <w:multiLevelType w:val="hybridMultilevel"/>
    <w:tmpl w:val="B052E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5F5927DC"/>
    <w:multiLevelType w:val="hybridMultilevel"/>
    <w:tmpl w:val="2390B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607EFAC0"/>
    <w:multiLevelType w:val="hybridMultilevel"/>
    <w:tmpl w:val="43081B9A"/>
    <w:lvl w:ilvl="0" w:tplc="0C090001">
      <w:start w:val="1"/>
      <w:numFmt w:val="bullet"/>
      <w:lvlText w:val=""/>
      <w:lvlJc w:val="left"/>
      <w:pPr>
        <w:ind w:left="720" w:hanging="360"/>
      </w:pPr>
      <w:rPr>
        <w:rFonts w:ascii="Symbol" w:hAnsi="Symbol" w:hint="default"/>
      </w:rPr>
    </w:lvl>
    <w:lvl w:ilvl="1" w:tplc="1B0AC9BE">
      <w:start w:val="1"/>
      <w:numFmt w:val="bullet"/>
      <w:lvlText w:val="o"/>
      <w:lvlJc w:val="left"/>
      <w:pPr>
        <w:ind w:left="1440" w:hanging="360"/>
      </w:pPr>
      <w:rPr>
        <w:rFonts w:ascii="Courier New" w:hAnsi="Courier New" w:hint="default"/>
      </w:rPr>
    </w:lvl>
    <w:lvl w:ilvl="2" w:tplc="F844F7DE">
      <w:start w:val="1"/>
      <w:numFmt w:val="bullet"/>
      <w:lvlText w:val=""/>
      <w:lvlJc w:val="left"/>
      <w:pPr>
        <w:ind w:left="2160" w:hanging="360"/>
      </w:pPr>
      <w:rPr>
        <w:rFonts w:ascii="Wingdings" w:hAnsi="Wingdings" w:hint="default"/>
      </w:rPr>
    </w:lvl>
    <w:lvl w:ilvl="3" w:tplc="B30C449E">
      <w:start w:val="1"/>
      <w:numFmt w:val="bullet"/>
      <w:lvlText w:val=""/>
      <w:lvlJc w:val="left"/>
      <w:pPr>
        <w:ind w:left="2880" w:hanging="360"/>
      </w:pPr>
      <w:rPr>
        <w:rFonts w:ascii="Symbol" w:hAnsi="Symbol" w:hint="default"/>
      </w:rPr>
    </w:lvl>
    <w:lvl w:ilvl="4" w:tplc="AC2C8FFE">
      <w:start w:val="1"/>
      <w:numFmt w:val="bullet"/>
      <w:lvlText w:val="o"/>
      <w:lvlJc w:val="left"/>
      <w:pPr>
        <w:ind w:left="3600" w:hanging="360"/>
      </w:pPr>
      <w:rPr>
        <w:rFonts w:ascii="Courier New" w:hAnsi="Courier New" w:hint="default"/>
      </w:rPr>
    </w:lvl>
    <w:lvl w:ilvl="5" w:tplc="6DAA9412">
      <w:start w:val="1"/>
      <w:numFmt w:val="bullet"/>
      <w:lvlText w:val=""/>
      <w:lvlJc w:val="left"/>
      <w:pPr>
        <w:ind w:left="4320" w:hanging="360"/>
      </w:pPr>
      <w:rPr>
        <w:rFonts w:ascii="Wingdings" w:hAnsi="Wingdings" w:hint="default"/>
      </w:rPr>
    </w:lvl>
    <w:lvl w:ilvl="6" w:tplc="0968538E">
      <w:start w:val="1"/>
      <w:numFmt w:val="bullet"/>
      <w:lvlText w:val=""/>
      <w:lvlJc w:val="left"/>
      <w:pPr>
        <w:ind w:left="5040" w:hanging="360"/>
      </w:pPr>
      <w:rPr>
        <w:rFonts w:ascii="Symbol" w:hAnsi="Symbol" w:hint="default"/>
      </w:rPr>
    </w:lvl>
    <w:lvl w:ilvl="7" w:tplc="DFBA5D00">
      <w:start w:val="1"/>
      <w:numFmt w:val="bullet"/>
      <w:lvlText w:val="o"/>
      <w:lvlJc w:val="left"/>
      <w:pPr>
        <w:ind w:left="5760" w:hanging="360"/>
      </w:pPr>
      <w:rPr>
        <w:rFonts w:ascii="Courier New" w:hAnsi="Courier New" w:hint="default"/>
      </w:rPr>
    </w:lvl>
    <w:lvl w:ilvl="8" w:tplc="2D72F26A">
      <w:start w:val="1"/>
      <w:numFmt w:val="bullet"/>
      <w:lvlText w:val=""/>
      <w:lvlJc w:val="left"/>
      <w:pPr>
        <w:ind w:left="6480" w:hanging="360"/>
      </w:pPr>
      <w:rPr>
        <w:rFonts w:ascii="Wingdings" w:hAnsi="Wingdings" w:hint="default"/>
      </w:rPr>
    </w:lvl>
  </w:abstractNum>
  <w:abstractNum w:abstractNumId="207" w15:restartNumberingAfterBreak="0">
    <w:nsid w:val="619677F8"/>
    <w:multiLevelType w:val="hybridMultilevel"/>
    <w:tmpl w:val="729A1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61F37360"/>
    <w:multiLevelType w:val="hybridMultilevel"/>
    <w:tmpl w:val="0A9C5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9" w15:restartNumberingAfterBreak="0">
    <w:nsid w:val="620D4F8E"/>
    <w:multiLevelType w:val="hybridMultilevel"/>
    <w:tmpl w:val="78221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620E0306"/>
    <w:multiLevelType w:val="hybridMultilevel"/>
    <w:tmpl w:val="64FE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628303D4"/>
    <w:multiLevelType w:val="hybridMultilevel"/>
    <w:tmpl w:val="07080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62BE6DC9"/>
    <w:multiLevelType w:val="hybridMultilevel"/>
    <w:tmpl w:val="3202D4F6"/>
    <w:lvl w:ilvl="0" w:tplc="E8C69D08">
      <w:start w:val="1"/>
      <w:numFmt w:val="bullet"/>
      <w:lvlText w:val="o"/>
      <w:lvlJc w:val="left"/>
      <w:pPr>
        <w:ind w:left="1080" w:hanging="360"/>
      </w:pPr>
      <w:rPr>
        <w:rFonts w:ascii="Courier New" w:hAnsi="Courier New" w:hint="default"/>
      </w:rPr>
    </w:lvl>
    <w:lvl w:ilvl="1" w:tplc="0C090005">
      <w:start w:val="1"/>
      <w:numFmt w:val="bullet"/>
      <w:lvlText w:val=""/>
      <w:lvlJc w:val="left"/>
      <w:pPr>
        <w:ind w:left="72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3" w15:restartNumberingAfterBreak="0">
    <w:nsid w:val="633A04DD"/>
    <w:multiLevelType w:val="hybridMultilevel"/>
    <w:tmpl w:val="97DA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63450951"/>
    <w:multiLevelType w:val="hybridMultilevel"/>
    <w:tmpl w:val="6FC09310"/>
    <w:lvl w:ilvl="0" w:tplc="0C090001">
      <w:start w:val="1"/>
      <w:numFmt w:val="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15" w15:restartNumberingAfterBreak="0">
    <w:nsid w:val="64C060F2"/>
    <w:multiLevelType w:val="hybridMultilevel"/>
    <w:tmpl w:val="0222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65467F43"/>
    <w:multiLevelType w:val="hybridMultilevel"/>
    <w:tmpl w:val="E2DA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65966875"/>
    <w:multiLevelType w:val="hybridMultilevel"/>
    <w:tmpl w:val="606A4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66297530"/>
    <w:multiLevelType w:val="hybridMultilevel"/>
    <w:tmpl w:val="1418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66D67347"/>
    <w:multiLevelType w:val="hybridMultilevel"/>
    <w:tmpl w:val="8C0C0C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0" w15:restartNumberingAfterBreak="0">
    <w:nsid w:val="67905871"/>
    <w:multiLevelType w:val="hybridMultilevel"/>
    <w:tmpl w:val="6A3E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681542F4"/>
    <w:multiLevelType w:val="hybridMultilevel"/>
    <w:tmpl w:val="206E9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15:restartNumberingAfterBreak="0">
    <w:nsid w:val="6823499A"/>
    <w:multiLevelType w:val="hybridMultilevel"/>
    <w:tmpl w:val="AA0AB53E"/>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6828F95E"/>
    <w:multiLevelType w:val="hybridMultilevel"/>
    <w:tmpl w:val="DCC88F40"/>
    <w:lvl w:ilvl="0" w:tplc="2E68ADB4">
      <w:start w:val="1"/>
      <w:numFmt w:val="bullet"/>
      <w:lvlText w:val="·"/>
      <w:lvlJc w:val="left"/>
      <w:pPr>
        <w:ind w:left="720" w:hanging="360"/>
      </w:pPr>
      <w:rPr>
        <w:rFonts w:ascii="Symbol" w:hAnsi="Symbol" w:hint="default"/>
      </w:rPr>
    </w:lvl>
    <w:lvl w:ilvl="1" w:tplc="4468CF12">
      <w:start w:val="1"/>
      <w:numFmt w:val="bullet"/>
      <w:lvlText w:val="o"/>
      <w:lvlJc w:val="left"/>
      <w:pPr>
        <w:ind w:left="1440" w:hanging="360"/>
      </w:pPr>
      <w:rPr>
        <w:rFonts w:ascii="Courier New" w:hAnsi="Courier New" w:hint="default"/>
      </w:rPr>
    </w:lvl>
    <w:lvl w:ilvl="2" w:tplc="75A80C5C">
      <w:start w:val="1"/>
      <w:numFmt w:val="bullet"/>
      <w:lvlText w:val=""/>
      <w:lvlJc w:val="left"/>
      <w:pPr>
        <w:ind w:left="2160" w:hanging="360"/>
      </w:pPr>
      <w:rPr>
        <w:rFonts w:ascii="Wingdings" w:hAnsi="Wingdings" w:hint="default"/>
      </w:rPr>
    </w:lvl>
    <w:lvl w:ilvl="3" w:tplc="84F066D0">
      <w:start w:val="1"/>
      <w:numFmt w:val="bullet"/>
      <w:lvlText w:val=""/>
      <w:lvlJc w:val="left"/>
      <w:pPr>
        <w:ind w:left="2880" w:hanging="360"/>
      </w:pPr>
      <w:rPr>
        <w:rFonts w:ascii="Symbol" w:hAnsi="Symbol" w:hint="default"/>
      </w:rPr>
    </w:lvl>
    <w:lvl w:ilvl="4" w:tplc="C0088C8C">
      <w:start w:val="1"/>
      <w:numFmt w:val="bullet"/>
      <w:lvlText w:val="o"/>
      <w:lvlJc w:val="left"/>
      <w:pPr>
        <w:ind w:left="3600" w:hanging="360"/>
      </w:pPr>
      <w:rPr>
        <w:rFonts w:ascii="Courier New" w:hAnsi="Courier New" w:hint="default"/>
      </w:rPr>
    </w:lvl>
    <w:lvl w:ilvl="5" w:tplc="71707124">
      <w:start w:val="1"/>
      <w:numFmt w:val="bullet"/>
      <w:lvlText w:val=""/>
      <w:lvlJc w:val="left"/>
      <w:pPr>
        <w:ind w:left="4320" w:hanging="360"/>
      </w:pPr>
      <w:rPr>
        <w:rFonts w:ascii="Wingdings" w:hAnsi="Wingdings" w:hint="default"/>
      </w:rPr>
    </w:lvl>
    <w:lvl w:ilvl="6" w:tplc="0C7425B6">
      <w:start w:val="1"/>
      <w:numFmt w:val="bullet"/>
      <w:lvlText w:val=""/>
      <w:lvlJc w:val="left"/>
      <w:pPr>
        <w:ind w:left="5040" w:hanging="360"/>
      </w:pPr>
      <w:rPr>
        <w:rFonts w:ascii="Symbol" w:hAnsi="Symbol" w:hint="default"/>
      </w:rPr>
    </w:lvl>
    <w:lvl w:ilvl="7" w:tplc="419C872A">
      <w:start w:val="1"/>
      <w:numFmt w:val="bullet"/>
      <w:lvlText w:val="o"/>
      <w:lvlJc w:val="left"/>
      <w:pPr>
        <w:ind w:left="5760" w:hanging="360"/>
      </w:pPr>
      <w:rPr>
        <w:rFonts w:ascii="Courier New" w:hAnsi="Courier New" w:hint="default"/>
      </w:rPr>
    </w:lvl>
    <w:lvl w:ilvl="8" w:tplc="DBCA8B22">
      <w:start w:val="1"/>
      <w:numFmt w:val="bullet"/>
      <w:lvlText w:val=""/>
      <w:lvlJc w:val="left"/>
      <w:pPr>
        <w:ind w:left="6480" w:hanging="360"/>
      </w:pPr>
      <w:rPr>
        <w:rFonts w:ascii="Wingdings" w:hAnsi="Wingdings" w:hint="default"/>
      </w:rPr>
    </w:lvl>
  </w:abstractNum>
  <w:abstractNum w:abstractNumId="224" w15:restartNumberingAfterBreak="0">
    <w:nsid w:val="68D213AE"/>
    <w:multiLevelType w:val="hybridMultilevel"/>
    <w:tmpl w:val="3C1AFF78"/>
    <w:lvl w:ilvl="0" w:tplc="34C4CA7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5" w15:restartNumberingAfterBreak="0">
    <w:nsid w:val="68E26D14"/>
    <w:multiLevelType w:val="multilevel"/>
    <w:tmpl w:val="A9B403AA"/>
    <w:lvl w:ilvl="0">
      <w:start w:val="1"/>
      <w:numFmt w:val="bullet"/>
      <w:lvlText w:val=""/>
      <w:lvlJc w:val="left"/>
      <w:pPr>
        <w:tabs>
          <w:tab w:val="num" w:pos="360"/>
        </w:tabs>
        <w:ind w:left="360" w:hanging="360"/>
      </w:pPr>
      <w:rPr>
        <w:rFonts w:ascii="Symbol" w:hAnsi="Symbol"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6" w15:restartNumberingAfterBreak="0">
    <w:nsid w:val="692E4749"/>
    <w:multiLevelType w:val="hybridMultilevel"/>
    <w:tmpl w:val="4A7AA82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69E545C0"/>
    <w:multiLevelType w:val="hybridMultilevel"/>
    <w:tmpl w:val="0CCEA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8" w15:restartNumberingAfterBreak="0">
    <w:nsid w:val="6A0062AC"/>
    <w:multiLevelType w:val="hybridMultilevel"/>
    <w:tmpl w:val="FFFFFFFF"/>
    <w:lvl w:ilvl="0" w:tplc="3444891A">
      <w:start w:val="1"/>
      <w:numFmt w:val="bullet"/>
      <w:lvlText w:val=""/>
      <w:lvlJc w:val="left"/>
      <w:pPr>
        <w:ind w:left="720" w:hanging="360"/>
      </w:pPr>
      <w:rPr>
        <w:rFonts w:ascii="Symbol" w:hAnsi="Symbol" w:hint="default"/>
      </w:rPr>
    </w:lvl>
    <w:lvl w:ilvl="1" w:tplc="39587392">
      <w:start w:val="1"/>
      <w:numFmt w:val="bullet"/>
      <w:lvlText w:val="o"/>
      <w:lvlJc w:val="left"/>
      <w:pPr>
        <w:ind w:left="1440" w:hanging="360"/>
      </w:pPr>
      <w:rPr>
        <w:rFonts w:ascii="Courier New" w:hAnsi="Courier New" w:hint="default"/>
      </w:rPr>
    </w:lvl>
    <w:lvl w:ilvl="2" w:tplc="148CA9D0">
      <w:start w:val="1"/>
      <w:numFmt w:val="bullet"/>
      <w:lvlText w:val=""/>
      <w:lvlJc w:val="left"/>
      <w:pPr>
        <w:ind w:left="2160" w:hanging="360"/>
      </w:pPr>
      <w:rPr>
        <w:rFonts w:ascii="Wingdings" w:hAnsi="Wingdings" w:hint="default"/>
      </w:rPr>
    </w:lvl>
    <w:lvl w:ilvl="3" w:tplc="1A7A1654">
      <w:start w:val="1"/>
      <w:numFmt w:val="bullet"/>
      <w:lvlText w:val=""/>
      <w:lvlJc w:val="left"/>
      <w:pPr>
        <w:ind w:left="2880" w:hanging="360"/>
      </w:pPr>
      <w:rPr>
        <w:rFonts w:ascii="Symbol" w:hAnsi="Symbol" w:hint="default"/>
      </w:rPr>
    </w:lvl>
    <w:lvl w:ilvl="4" w:tplc="F3742F04">
      <w:start w:val="1"/>
      <w:numFmt w:val="bullet"/>
      <w:lvlText w:val="o"/>
      <w:lvlJc w:val="left"/>
      <w:pPr>
        <w:ind w:left="3600" w:hanging="360"/>
      </w:pPr>
      <w:rPr>
        <w:rFonts w:ascii="Courier New" w:hAnsi="Courier New" w:hint="default"/>
      </w:rPr>
    </w:lvl>
    <w:lvl w:ilvl="5" w:tplc="3266C07C">
      <w:start w:val="1"/>
      <w:numFmt w:val="bullet"/>
      <w:lvlText w:val=""/>
      <w:lvlJc w:val="left"/>
      <w:pPr>
        <w:ind w:left="4320" w:hanging="360"/>
      </w:pPr>
      <w:rPr>
        <w:rFonts w:ascii="Wingdings" w:hAnsi="Wingdings" w:hint="default"/>
      </w:rPr>
    </w:lvl>
    <w:lvl w:ilvl="6" w:tplc="D1681F52">
      <w:start w:val="1"/>
      <w:numFmt w:val="bullet"/>
      <w:lvlText w:val=""/>
      <w:lvlJc w:val="left"/>
      <w:pPr>
        <w:ind w:left="5040" w:hanging="360"/>
      </w:pPr>
      <w:rPr>
        <w:rFonts w:ascii="Symbol" w:hAnsi="Symbol" w:hint="default"/>
      </w:rPr>
    </w:lvl>
    <w:lvl w:ilvl="7" w:tplc="F740D99E">
      <w:start w:val="1"/>
      <w:numFmt w:val="bullet"/>
      <w:lvlText w:val="o"/>
      <w:lvlJc w:val="left"/>
      <w:pPr>
        <w:ind w:left="5760" w:hanging="360"/>
      </w:pPr>
      <w:rPr>
        <w:rFonts w:ascii="Courier New" w:hAnsi="Courier New" w:hint="default"/>
      </w:rPr>
    </w:lvl>
    <w:lvl w:ilvl="8" w:tplc="11CE62A2">
      <w:start w:val="1"/>
      <w:numFmt w:val="bullet"/>
      <w:lvlText w:val=""/>
      <w:lvlJc w:val="left"/>
      <w:pPr>
        <w:ind w:left="6480" w:hanging="360"/>
      </w:pPr>
      <w:rPr>
        <w:rFonts w:ascii="Wingdings" w:hAnsi="Wingdings" w:hint="default"/>
      </w:rPr>
    </w:lvl>
  </w:abstractNum>
  <w:abstractNum w:abstractNumId="229" w15:restartNumberingAfterBreak="0">
    <w:nsid w:val="6A2F5A82"/>
    <w:multiLevelType w:val="hybridMultilevel"/>
    <w:tmpl w:val="3E20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15:restartNumberingAfterBreak="0">
    <w:nsid w:val="6A504997"/>
    <w:multiLevelType w:val="hybridMultilevel"/>
    <w:tmpl w:val="B42CAD6E"/>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6AB20EDF"/>
    <w:multiLevelType w:val="hybridMultilevel"/>
    <w:tmpl w:val="7E1ED29E"/>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6B2242C8"/>
    <w:multiLevelType w:val="hybridMultilevel"/>
    <w:tmpl w:val="8C1A5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3" w15:restartNumberingAfterBreak="0">
    <w:nsid w:val="6B3C26D4"/>
    <w:multiLevelType w:val="hybridMultilevel"/>
    <w:tmpl w:val="B00E7CEE"/>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6D0A5A26"/>
    <w:multiLevelType w:val="hybridMultilevel"/>
    <w:tmpl w:val="ADDEA6A4"/>
    <w:lvl w:ilvl="0" w:tplc="59B85C9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5" w15:restartNumberingAfterBreak="0">
    <w:nsid w:val="6DE833CE"/>
    <w:multiLevelType w:val="hybridMultilevel"/>
    <w:tmpl w:val="3DF8B79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6EB61427"/>
    <w:multiLevelType w:val="hybridMultilevel"/>
    <w:tmpl w:val="B754C244"/>
    <w:lvl w:ilvl="0" w:tplc="FFFFFFFF">
      <w:start w:val="1"/>
      <w:numFmt w:val="bullet"/>
      <w:lvlText w:val=""/>
      <w:lvlJc w:val="left"/>
      <w:pPr>
        <w:ind w:left="357" w:hanging="360"/>
      </w:pPr>
      <w:rPr>
        <w:rFonts w:ascii="Symbol" w:hAnsi="Symbol" w:hint="default"/>
      </w:rPr>
    </w:lvl>
    <w:lvl w:ilvl="1" w:tplc="FFFFFFFF">
      <w:start w:val="1"/>
      <w:numFmt w:val="bullet"/>
      <w:lvlText w:val=""/>
      <w:lvlJc w:val="left"/>
      <w:pPr>
        <w:ind w:left="1077" w:hanging="360"/>
      </w:pPr>
      <w:rPr>
        <w:rFonts w:ascii="Wingdings" w:hAnsi="Wingdings" w:hint="default"/>
      </w:rPr>
    </w:lvl>
    <w:lvl w:ilvl="2" w:tplc="CF06B77A">
      <w:start w:val="1"/>
      <w:numFmt w:val="bullet"/>
      <w:lvlText w:val="o"/>
      <w:lvlJc w:val="left"/>
      <w:pPr>
        <w:ind w:left="1797" w:hanging="360"/>
      </w:pPr>
      <w:rPr>
        <w:rFonts w:ascii="Courier New" w:hAnsi="Courier New"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237" w15:restartNumberingAfterBreak="0">
    <w:nsid w:val="6EF04886"/>
    <w:multiLevelType w:val="hybridMultilevel"/>
    <w:tmpl w:val="FA6228B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6F0D07BA"/>
    <w:multiLevelType w:val="hybridMultilevel"/>
    <w:tmpl w:val="24701FE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9" w15:restartNumberingAfterBreak="0">
    <w:nsid w:val="6FE900C0"/>
    <w:multiLevelType w:val="hybridMultilevel"/>
    <w:tmpl w:val="E864C57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0" w15:restartNumberingAfterBreak="0">
    <w:nsid w:val="70C45D85"/>
    <w:multiLevelType w:val="hybridMultilevel"/>
    <w:tmpl w:val="1B02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71093DBB"/>
    <w:multiLevelType w:val="hybridMultilevel"/>
    <w:tmpl w:val="CC30C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715516E5"/>
    <w:multiLevelType w:val="hybridMultilevel"/>
    <w:tmpl w:val="CF6018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7162106F"/>
    <w:multiLevelType w:val="hybridMultilevel"/>
    <w:tmpl w:val="3ABA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72796522"/>
    <w:multiLevelType w:val="hybridMultilevel"/>
    <w:tmpl w:val="A7167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73100DD3"/>
    <w:multiLevelType w:val="hybridMultilevel"/>
    <w:tmpl w:val="2A882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6" w15:restartNumberingAfterBreak="0">
    <w:nsid w:val="732345F3"/>
    <w:multiLevelType w:val="hybridMultilevel"/>
    <w:tmpl w:val="7F62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7" w15:restartNumberingAfterBreak="0">
    <w:nsid w:val="73600976"/>
    <w:multiLevelType w:val="hybridMultilevel"/>
    <w:tmpl w:val="3EDAC012"/>
    <w:lvl w:ilvl="0" w:tplc="34C4CA7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8" w15:restartNumberingAfterBreak="0">
    <w:nsid w:val="73C403B9"/>
    <w:multiLevelType w:val="hybridMultilevel"/>
    <w:tmpl w:val="130AA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9" w15:restartNumberingAfterBreak="0">
    <w:nsid w:val="73F969A8"/>
    <w:multiLevelType w:val="hybridMultilevel"/>
    <w:tmpl w:val="45702A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0" w15:restartNumberingAfterBreak="0">
    <w:nsid w:val="7445524C"/>
    <w:multiLevelType w:val="multilevel"/>
    <w:tmpl w:val="0D84E90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1" w15:restartNumberingAfterBreak="0">
    <w:nsid w:val="74677231"/>
    <w:multiLevelType w:val="hybridMultilevel"/>
    <w:tmpl w:val="0D68A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2" w15:restartNumberingAfterBreak="0">
    <w:nsid w:val="749008D6"/>
    <w:multiLevelType w:val="hybridMultilevel"/>
    <w:tmpl w:val="6440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3" w15:restartNumberingAfterBreak="0">
    <w:nsid w:val="74A414C3"/>
    <w:multiLevelType w:val="hybridMultilevel"/>
    <w:tmpl w:val="463A9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4" w15:restartNumberingAfterBreak="0">
    <w:nsid w:val="74CE5FDC"/>
    <w:multiLevelType w:val="hybridMultilevel"/>
    <w:tmpl w:val="8A94E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7533068C"/>
    <w:multiLevelType w:val="hybridMultilevel"/>
    <w:tmpl w:val="BAD6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6" w15:restartNumberingAfterBreak="0">
    <w:nsid w:val="75B45A05"/>
    <w:multiLevelType w:val="hybridMultilevel"/>
    <w:tmpl w:val="8E30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7" w15:restartNumberingAfterBreak="0">
    <w:nsid w:val="76160C7C"/>
    <w:multiLevelType w:val="hybridMultilevel"/>
    <w:tmpl w:val="66680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8" w15:restartNumberingAfterBreak="0">
    <w:nsid w:val="765569EC"/>
    <w:multiLevelType w:val="hybridMultilevel"/>
    <w:tmpl w:val="BB6E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76C5CE5B"/>
    <w:multiLevelType w:val="hybridMultilevel"/>
    <w:tmpl w:val="FFFFFFFF"/>
    <w:lvl w:ilvl="0" w:tplc="BD446A94">
      <w:start w:val="1"/>
      <w:numFmt w:val="bullet"/>
      <w:lvlText w:val=""/>
      <w:lvlJc w:val="left"/>
      <w:pPr>
        <w:ind w:left="720" w:hanging="360"/>
      </w:pPr>
      <w:rPr>
        <w:rFonts w:ascii="Symbol" w:hAnsi="Symbol" w:hint="default"/>
      </w:rPr>
    </w:lvl>
    <w:lvl w:ilvl="1" w:tplc="4F7C9CA0">
      <w:start w:val="1"/>
      <w:numFmt w:val="bullet"/>
      <w:lvlText w:val="o"/>
      <w:lvlJc w:val="left"/>
      <w:pPr>
        <w:ind w:left="1440" w:hanging="360"/>
      </w:pPr>
      <w:rPr>
        <w:rFonts w:ascii="Courier New" w:hAnsi="Courier New" w:hint="default"/>
      </w:rPr>
    </w:lvl>
    <w:lvl w:ilvl="2" w:tplc="419C582C">
      <w:start w:val="1"/>
      <w:numFmt w:val="bullet"/>
      <w:lvlText w:val=""/>
      <w:lvlJc w:val="left"/>
      <w:pPr>
        <w:ind w:left="2160" w:hanging="360"/>
      </w:pPr>
      <w:rPr>
        <w:rFonts w:ascii="Wingdings" w:hAnsi="Wingdings" w:hint="default"/>
      </w:rPr>
    </w:lvl>
    <w:lvl w:ilvl="3" w:tplc="E6E6ABD8">
      <w:start w:val="1"/>
      <w:numFmt w:val="bullet"/>
      <w:lvlText w:val=""/>
      <w:lvlJc w:val="left"/>
      <w:pPr>
        <w:ind w:left="2880" w:hanging="360"/>
      </w:pPr>
      <w:rPr>
        <w:rFonts w:ascii="Symbol" w:hAnsi="Symbol" w:hint="default"/>
      </w:rPr>
    </w:lvl>
    <w:lvl w:ilvl="4" w:tplc="293C3962">
      <w:start w:val="1"/>
      <w:numFmt w:val="bullet"/>
      <w:lvlText w:val="o"/>
      <w:lvlJc w:val="left"/>
      <w:pPr>
        <w:ind w:left="3600" w:hanging="360"/>
      </w:pPr>
      <w:rPr>
        <w:rFonts w:ascii="Courier New" w:hAnsi="Courier New" w:hint="default"/>
      </w:rPr>
    </w:lvl>
    <w:lvl w:ilvl="5" w:tplc="E104E9F4">
      <w:start w:val="1"/>
      <w:numFmt w:val="bullet"/>
      <w:lvlText w:val=""/>
      <w:lvlJc w:val="left"/>
      <w:pPr>
        <w:ind w:left="4320" w:hanging="360"/>
      </w:pPr>
      <w:rPr>
        <w:rFonts w:ascii="Wingdings" w:hAnsi="Wingdings" w:hint="default"/>
      </w:rPr>
    </w:lvl>
    <w:lvl w:ilvl="6" w:tplc="E2F2F66C">
      <w:start w:val="1"/>
      <w:numFmt w:val="bullet"/>
      <w:lvlText w:val=""/>
      <w:lvlJc w:val="left"/>
      <w:pPr>
        <w:ind w:left="5040" w:hanging="360"/>
      </w:pPr>
      <w:rPr>
        <w:rFonts w:ascii="Symbol" w:hAnsi="Symbol" w:hint="default"/>
      </w:rPr>
    </w:lvl>
    <w:lvl w:ilvl="7" w:tplc="42E6FC8A">
      <w:start w:val="1"/>
      <w:numFmt w:val="bullet"/>
      <w:lvlText w:val="o"/>
      <w:lvlJc w:val="left"/>
      <w:pPr>
        <w:ind w:left="5760" w:hanging="360"/>
      </w:pPr>
      <w:rPr>
        <w:rFonts w:ascii="Courier New" w:hAnsi="Courier New" w:hint="default"/>
      </w:rPr>
    </w:lvl>
    <w:lvl w:ilvl="8" w:tplc="C89CC016">
      <w:start w:val="1"/>
      <w:numFmt w:val="bullet"/>
      <w:lvlText w:val=""/>
      <w:lvlJc w:val="left"/>
      <w:pPr>
        <w:ind w:left="6480" w:hanging="360"/>
      </w:pPr>
      <w:rPr>
        <w:rFonts w:ascii="Wingdings" w:hAnsi="Wingdings" w:hint="default"/>
      </w:rPr>
    </w:lvl>
  </w:abstractNum>
  <w:abstractNum w:abstractNumId="260" w15:restartNumberingAfterBreak="0">
    <w:nsid w:val="777523BE"/>
    <w:multiLevelType w:val="hybridMultilevel"/>
    <w:tmpl w:val="B1D6E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1" w15:restartNumberingAfterBreak="0">
    <w:nsid w:val="77EED854"/>
    <w:multiLevelType w:val="hybridMultilevel"/>
    <w:tmpl w:val="C2804B0E"/>
    <w:lvl w:ilvl="0" w:tplc="F0045768">
      <w:start w:val="1"/>
      <w:numFmt w:val="bullet"/>
      <w:lvlText w:val=""/>
      <w:lvlJc w:val="left"/>
      <w:pPr>
        <w:ind w:left="720" w:hanging="360"/>
      </w:pPr>
      <w:rPr>
        <w:rFonts w:ascii="Symbol" w:hAnsi="Symbol" w:hint="default"/>
      </w:rPr>
    </w:lvl>
    <w:lvl w:ilvl="1" w:tplc="819822CE">
      <w:start w:val="1"/>
      <w:numFmt w:val="bullet"/>
      <w:lvlText w:val="o"/>
      <w:lvlJc w:val="left"/>
      <w:pPr>
        <w:ind w:left="1440" w:hanging="360"/>
      </w:pPr>
      <w:rPr>
        <w:rFonts w:ascii="Courier New" w:hAnsi="Courier New" w:hint="default"/>
      </w:rPr>
    </w:lvl>
    <w:lvl w:ilvl="2" w:tplc="BFD0087A">
      <w:start w:val="1"/>
      <w:numFmt w:val="bullet"/>
      <w:lvlText w:val=""/>
      <w:lvlJc w:val="left"/>
      <w:pPr>
        <w:ind w:left="2160" w:hanging="360"/>
      </w:pPr>
      <w:rPr>
        <w:rFonts w:ascii="Wingdings" w:hAnsi="Wingdings" w:hint="default"/>
      </w:rPr>
    </w:lvl>
    <w:lvl w:ilvl="3" w:tplc="9336E20C">
      <w:start w:val="1"/>
      <w:numFmt w:val="bullet"/>
      <w:lvlText w:val=""/>
      <w:lvlJc w:val="left"/>
      <w:pPr>
        <w:ind w:left="2880" w:hanging="360"/>
      </w:pPr>
      <w:rPr>
        <w:rFonts w:ascii="Symbol" w:hAnsi="Symbol" w:hint="default"/>
      </w:rPr>
    </w:lvl>
    <w:lvl w:ilvl="4" w:tplc="7970274C">
      <w:start w:val="1"/>
      <w:numFmt w:val="bullet"/>
      <w:lvlText w:val="o"/>
      <w:lvlJc w:val="left"/>
      <w:pPr>
        <w:ind w:left="3600" w:hanging="360"/>
      </w:pPr>
      <w:rPr>
        <w:rFonts w:ascii="Courier New" w:hAnsi="Courier New" w:hint="default"/>
      </w:rPr>
    </w:lvl>
    <w:lvl w:ilvl="5" w:tplc="088AFA40">
      <w:start w:val="1"/>
      <w:numFmt w:val="bullet"/>
      <w:lvlText w:val=""/>
      <w:lvlJc w:val="left"/>
      <w:pPr>
        <w:ind w:left="4320" w:hanging="360"/>
      </w:pPr>
      <w:rPr>
        <w:rFonts w:ascii="Wingdings" w:hAnsi="Wingdings" w:hint="default"/>
      </w:rPr>
    </w:lvl>
    <w:lvl w:ilvl="6" w:tplc="F49A5448">
      <w:start w:val="1"/>
      <w:numFmt w:val="bullet"/>
      <w:lvlText w:val=""/>
      <w:lvlJc w:val="left"/>
      <w:pPr>
        <w:ind w:left="5040" w:hanging="360"/>
      </w:pPr>
      <w:rPr>
        <w:rFonts w:ascii="Symbol" w:hAnsi="Symbol" w:hint="default"/>
      </w:rPr>
    </w:lvl>
    <w:lvl w:ilvl="7" w:tplc="B45CE294">
      <w:start w:val="1"/>
      <w:numFmt w:val="bullet"/>
      <w:lvlText w:val="o"/>
      <w:lvlJc w:val="left"/>
      <w:pPr>
        <w:ind w:left="5760" w:hanging="360"/>
      </w:pPr>
      <w:rPr>
        <w:rFonts w:ascii="Courier New" w:hAnsi="Courier New" w:hint="default"/>
      </w:rPr>
    </w:lvl>
    <w:lvl w:ilvl="8" w:tplc="0812E520">
      <w:start w:val="1"/>
      <w:numFmt w:val="bullet"/>
      <w:lvlText w:val=""/>
      <w:lvlJc w:val="left"/>
      <w:pPr>
        <w:ind w:left="6480" w:hanging="360"/>
      </w:pPr>
      <w:rPr>
        <w:rFonts w:ascii="Wingdings" w:hAnsi="Wingdings" w:hint="default"/>
      </w:rPr>
    </w:lvl>
  </w:abstractNum>
  <w:abstractNum w:abstractNumId="262" w15:restartNumberingAfterBreak="0">
    <w:nsid w:val="783A15BB"/>
    <w:multiLevelType w:val="hybridMultilevel"/>
    <w:tmpl w:val="AC1E9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3" w15:restartNumberingAfterBreak="0">
    <w:nsid w:val="785E0E90"/>
    <w:multiLevelType w:val="hybridMultilevel"/>
    <w:tmpl w:val="DF58B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4" w15:restartNumberingAfterBreak="0">
    <w:nsid w:val="7876AE67"/>
    <w:multiLevelType w:val="hybridMultilevel"/>
    <w:tmpl w:val="2CC0468E"/>
    <w:lvl w:ilvl="0" w:tplc="FFFFFFFF">
      <w:start w:val="1"/>
      <w:numFmt w:val="bullet"/>
      <w:lvlText w:val=""/>
      <w:lvlJc w:val="left"/>
      <w:pPr>
        <w:ind w:left="690" w:hanging="360"/>
      </w:pPr>
      <w:rPr>
        <w:rFonts w:ascii="Symbol" w:hAnsi="Symbol" w:hint="default"/>
      </w:rPr>
    </w:lvl>
    <w:lvl w:ilvl="1" w:tplc="CF06B77A">
      <w:start w:val="1"/>
      <w:numFmt w:val="bullet"/>
      <w:lvlText w:val="o"/>
      <w:lvlJc w:val="left"/>
      <w:pPr>
        <w:ind w:left="1440" w:hanging="360"/>
      </w:pPr>
      <w:rPr>
        <w:rFonts w:ascii="Courier New" w:hAnsi="Courier New" w:hint="default"/>
      </w:rPr>
    </w:lvl>
    <w:lvl w:ilvl="2" w:tplc="5EB22DFA">
      <w:start w:val="1"/>
      <w:numFmt w:val="bullet"/>
      <w:lvlText w:val=""/>
      <w:lvlJc w:val="left"/>
      <w:pPr>
        <w:ind w:left="2160" w:hanging="360"/>
      </w:pPr>
      <w:rPr>
        <w:rFonts w:ascii="Wingdings" w:hAnsi="Wingdings" w:hint="default"/>
      </w:rPr>
    </w:lvl>
    <w:lvl w:ilvl="3" w:tplc="5844C5F6">
      <w:start w:val="1"/>
      <w:numFmt w:val="bullet"/>
      <w:lvlText w:val=""/>
      <w:lvlJc w:val="left"/>
      <w:pPr>
        <w:ind w:left="2880" w:hanging="360"/>
      </w:pPr>
      <w:rPr>
        <w:rFonts w:ascii="Symbol" w:hAnsi="Symbol" w:hint="default"/>
      </w:rPr>
    </w:lvl>
    <w:lvl w:ilvl="4" w:tplc="11EA8F9E">
      <w:start w:val="1"/>
      <w:numFmt w:val="bullet"/>
      <w:lvlText w:val="o"/>
      <w:lvlJc w:val="left"/>
      <w:pPr>
        <w:ind w:left="3600" w:hanging="360"/>
      </w:pPr>
      <w:rPr>
        <w:rFonts w:ascii="Courier New" w:hAnsi="Courier New" w:hint="default"/>
      </w:rPr>
    </w:lvl>
    <w:lvl w:ilvl="5" w:tplc="41F26124">
      <w:start w:val="1"/>
      <w:numFmt w:val="bullet"/>
      <w:lvlText w:val=""/>
      <w:lvlJc w:val="left"/>
      <w:pPr>
        <w:ind w:left="4320" w:hanging="360"/>
      </w:pPr>
      <w:rPr>
        <w:rFonts w:ascii="Wingdings" w:hAnsi="Wingdings" w:hint="default"/>
      </w:rPr>
    </w:lvl>
    <w:lvl w:ilvl="6" w:tplc="219484C6">
      <w:start w:val="1"/>
      <w:numFmt w:val="bullet"/>
      <w:lvlText w:val=""/>
      <w:lvlJc w:val="left"/>
      <w:pPr>
        <w:ind w:left="5040" w:hanging="360"/>
      </w:pPr>
      <w:rPr>
        <w:rFonts w:ascii="Symbol" w:hAnsi="Symbol" w:hint="default"/>
      </w:rPr>
    </w:lvl>
    <w:lvl w:ilvl="7" w:tplc="4594BC22">
      <w:start w:val="1"/>
      <w:numFmt w:val="bullet"/>
      <w:lvlText w:val="o"/>
      <w:lvlJc w:val="left"/>
      <w:pPr>
        <w:ind w:left="5760" w:hanging="360"/>
      </w:pPr>
      <w:rPr>
        <w:rFonts w:ascii="Courier New" w:hAnsi="Courier New" w:hint="default"/>
      </w:rPr>
    </w:lvl>
    <w:lvl w:ilvl="8" w:tplc="03D20F4A">
      <w:start w:val="1"/>
      <w:numFmt w:val="bullet"/>
      <w:lvlText w:val=""/>
      <w:lvlJc w:val="left"/>
      <w:pPr>
        <w:ind w:left="6480" w:hanging="360"/>
      </w:pPr>
      <w:rPr>
        <w:rFonts w:ascii="Wingdings" w:hAnsi="Wingdings" w:hint="default"/>
      </w:rPr>
    </w:lvl>
  </w:abstractNum>
  <w:abstractNum w:abstractNumId="265" w15:restartNumberingAfterBreak="0">
    <w:nsid w:val="78CF6F56"/>
    <w:multiLevelType w:val="hybridMultilevel"/>
    <w:tmpl w:val="EDAA1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6" w15:restartNumberingAfterBreak="0">
    <w:nsid w:val="7AA013F9"/>
    <w:multiLevelType w:val="hybridMultilevel"/>
    <w:tmpl w:val="EB7EF8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7" w15:restartNumberingAfterBreak="0">
    <w:nsid w:val="7AAF599E"/>
    <w:multiLevelType w:val="hybridMultilevel"/>
    <w:tmpl w:val="93FE1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7AF26151"/>
    <w:multiLevelType w:val="hybridMultilevel"/>
    <w:tmpl w:val="979E1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7B0C3D89"/>
    <w:multiLevelType w:val="hybridMultilevel"/>
    <w:tmpl w:val="BFEEB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0" w15:restartNumberingAfterBreak="0">
    <w:nsid w:val="7B4A3F77"/>
    <w:multiLevelType w:val="hybridMultilevel"/>
    <w:tmpl w:val="4126A320"/>
    <w:lvl w:ilvl="0" w:tplc="A606E742">
      <w:start w:val="1"/>
      <w:numFmt w:val="bullet"/>
      <w:lvlText w:val=""/>
      <w:lvlJc w:val="left"/>
      <w:pPr>
        <w:ind w:left="720" w:hanging="360"/>
      </w:pPr>
      <w:rPr>
        <w:rFonts w:ascii="Symbol" w:hAnsi="Symbol" w:hint="default"/>
      </w:rPr>
    </w:lvl>
    <w:lvl w:ilvl="1" w:tplc="951009C4">
      <w:start w:val="1"/>
      <w:numFmt w:val="bullet"/>
      <w:lvlText w:val="o"/>
      <w:lvlJc w:val="left"/>
      <w:pPr>
        <w:ind w:left="1440" w:hanging="360"/>
      </w:pPr>
      <w:rPr>
        <w:rFonts w:ascii="Courier New" w:hAnsi="Courier New" w:hint="default"/>
      </w:rPr>
    </w:lvl>
    <w:lvl w:ilvl="2" w:tplc="F098A00A">
      <w:start w:val="1"/>
      <w:numFmt w:val="bullet"/>
      <w:lvlText w:val=""/>
      <w:lvlJc w:val="left"/>
      <w:pPr>
        <w:ind w:left="2160" w:hanging="360"/>
      </w:pPr>
      <w:rPr>
        <w:rFonts w:ascii="Wingdings" w:hAnsi="Wingdings" w:hint="default"/>
      </w:rPr>
    </w:lvl>
    <w:lvl w:ilvl="3" w:tplc="40902C88">
      <w:start w:val="1"/>
      <w:numFmt w:val="bullet"/>
      <w:lvlText w:val=""/>
      <w:lvlJc w:val="left"/>
      <w:pPr>
        <w:ind w:left="2880" w:hanging="360"/>
      </w:pPr>
      <w:rPr>
        <w:rFonts w:ascii="Symbol" w:hAnsi="Symbol" w:hint="default"/>
      </w:rPr>
    </w:lvl>
    <w:lvl w:ilvl="4" w:tplc="D396D43C">
      <w:start w:val="1"/>
      <w:numFmt w:val="bullet"/>
      <w:lvlText w:val="o"/>
      <w:lvlJc w:val="left"/>
      <w:pPr>
        <w:ind w:left="3600" w:hanging="360"/>
      </w:pPr>
      <w:rPr>
        <w:rFonts w:ascii="Courier New" w:hAnsi="Courier New" w:hint="default"/>
      </w:rPr>
    </w:lvl>
    <w:lvl w:ilvl="5" w:tplc="939AE292">
      <w:start w:val="1"/>
      <w:numFmt w:val="bullet"/>
      <w:lvlText w:val=""/>
      <w:lvlJc w:val="left"/>
      <w:pPr>
        <w:ind w:left="4320" w:hanging="360"/>
      </w:pPr>
      <w:rPr>
        <w:rFonts w:ascii="Wingdings" w:hAnsi="Wingdings" w:hint="default"/>
      </w:rPr>
    </w:lvl>
    <w:lvl w:ilvl="6" w:tplc="A56A6C68">
      <w:start w:val="1"/>
      <w:numFmt w:val="bullet"/>
      <w:lvlText w:val=""/>
      <w:lvlJc w:val="left"/>
      <w:pPr>
        <w:ind w:left="5040" w:hanging="360"/>
      </w:pPr>
      <w:rPr>
        <w:rFonts w:ascii="Symbol" w:hAnsi="Symbol" w:hint="default"/>
      </w:rPr>
    </w:lvl>
    <w:lvl w:ilvl="7" w:tplc="4D1A6A62">
      <w:start w:val="1"/>
      <w:numFmt w:val="bullet"/>
      <w:lvlText w:val="o"/>
      <w:lvlJc w:val="left"/>
      <w:pPr>
        <w:ind w:left="5760" w:hanging="360"/>
      </w:pPr>
      <w:rPr>
        <w:rFonts w:ascii="Courier New" w:hAnsi="Courier New" w:hint="default"/>
      </w:rPr>
    </w:lvl>
    <w:lvl w:ilvl="8" w:tplc="B386A9BE">
      <w:start w:val="1"/>
      <w:numFmt w:val="bullet"/>
      <w:lvlText w:val=""/>
      <w:lvlJc w:val="left"/>
      <w:pPr>
        <w:ind w:left="6480" w:hanging="360"/>
      </w:pPr>
      <w:rPr>
        <w:rFonts w:ascii="Wingdings" w:hAnsi="Wingdings" w:hint="default"/>
      </w:rPr>
    </w:lvl>
  </w:abstractNum>
  <w:abstractNum w:abstractNumId="271" w15:restartNumberingAfterBreak="0">
    <w:nsid w:val="7B664405"/>
    <w:multiLevelType w:val="hybridMultilevel"/>
    <w:tmpl w:val="875EA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2" w15:restartNumberingAfterBreak="0">
    <w:nsid w:val="7BED047A"/>
    <w:multiLevelType w:val="hybridMultilevel"/>
    <w:tmpl w:val="E01E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3" w15:restartNumberingAfterBreak="0">
    <w:nsid w:val="7BF359C5"/>
    <w:multiLevelType w:val="hybridMultilevel"/>
    <w:tmpl w:val="4698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4" w15:restartNumberingAfterBreak="0">
    <w:nsid w:val="7C9E0A96"/>
    <w:multiLevelType w:val="hybridMultilevel"/>
    <w:tmpl w:val="91169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5" w15:restartNumberingAfterBreak="0">
    <w:nsid w:val="7CDF3CC0"/>
    <w:multiLevelType w:val="hybridMultilevel"/>
    <w:tmpl w:val="8848C8FC"/>
    <w:lvl w:ilvl="0" w:tplc="34C4CA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6" w15:restartNumberingAfterBreak="0">
    <w:nsid w:val="7D451305"/>
    <w:multiLevelType w:val="hybridMultilevel"/>
    <w:tmpl w:val="98E878C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7" w15:restartNumberingAfterBreak="0">
    <w:nsid w:val="7D493256"/>
    <w:multiLevelType w:val="hybridMultilevel"/>
    <w:tmpl w:val="AD7CDAAA"/>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8" w15:restartNumberingAfterBreak="0">
    <w:nsid w:val="7DBB44A3"/>
    <w:multiLevelType w:val="hybridMultilevel"/>
    <w:tmpl w:val="B062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9" w15:restartNumberingAfterBreak="0">
    <w:nsid w:val="7DFC7F47"/>
    <w:multiLevelType w:val="hybridMultilevel"/>
    <w:tmpl w:val="FE2EAEA4"/>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0" w15:restartNumberingAfterBreak="0">
    <w:nsid w:val="7E8923D8"/>
    <w:multiLevelType w:val="hybridMultilevel"/>
    <w:tmpl w:val="AA7A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1" w15:restartNumberingAfterBreak="0">
    <w:nsid w:val="7E920580"/>
    <w:multiLevelType w:val="hybridMultilevel"/>
    <w:tmpl w:val="6CAA2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2" w15:restartNumberingAfterBreak="0">
    <w:nsid w:val="7F07029D"/>
    <w:multiLevelType w:val="hybridMultilevel"/>
    <w:tmpl w:val="F9667280"/>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3" w15:restartNumberingAfterBreak="0">
    <w:nsid w:val="7FBE7F65"/>
    <w:multiLevelType w:val="hybridMultilevel"/>
    <w:tmpl w:val="ADB8DA94"/>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8031371">
    <w:abstractNumId w:val="9"/>
  </w:num>
  <w:num w:numId="2" w16cid:durableId="1823691347">
    <w:abstractNumId w:val="184"/>
  </w:num>
  <w:num w:numId="3" w16cid:durableId="1139228538">
    <w:abstractNumId w:val="263"/>
  </w:num>
  <w:num w:numId="4" w16cid:durableId="1580478131">
    <w:abstractNumId w:val="160"/>
  </w:num>
  <w:num w:numId="5" w16cid:durableId="2078242537">
    <w:abstractNumId w:val="72"/>
  </w:num>
  <w:num w:numId="6" w16cid:durableId="1845050546">
    <w:abstractNumId w:val="116"/>
  </w:num>
  <w:num w:numId="7" w16cid:durableId="2128111969">
    <w:abstractNumId w:val="244"/>
  </w:num>
  <w:num w:numId="8" w16cid:durableId="1381587490">
    <w:abstractNumId w:val="270"/>
  </w:num>
  <w:num w:numId="9" w16cid:durableId="1527208449">
    <w:abstractNumId w:val="118"/>
  </w:num>
  <w:num w:numId="10" w16cid:durableId="180360241">
    <w:abstractNumId w:val="264"/>
  </w:num>
  <w:num w:numId="11" w16cid:durableId="1546484916">
    <w:abstractNumId w:val="214"/>
  </w:num>
  <w:num w:numId="12" w16cid:durableId="258831523">
    <w:abstractNumId w:val="245"/>
  </w:num>
  <w:num w:numId="13" w16cid:durableId="325785255">
    <w:abstractNumId w:val="261"/>
  </w:num>
  <w:num w:numId="14" w16cid:durableId="1546791981">
    <w:abstractNumId w:val="251"/>
  </w:num>
  <w:num w:numId="15" w16cid:durableId="1136029274">
    <w:abstractNumId w:val="131"/>
  </w:num>
  <w:num w:numId="16" w16cid:durableId="559361232">
    <w:abstractNumId w:val="237"/>
  </w:num>
  <w:num w:numId="17" w16cid:durableId="1951931063">
    <w:abstractNumId w:val="49"/>
  </w:num>
  <w:num w:numId="18" w16cid:durableId="489752326">
    <w:abstractNumId w:val="80"/>
  </w:num>
  <w:num w:numId="19" w16cid:durableId="1716158107">
    <w:abstractNumId w:val="169"/>
  </w:num>
  <w:num w:numId="20" w16cid:durableId="1267077578">
    <w:abstractNumId w:val="94"/>
  </w:num>
  <w:num w:numId="21" w16cid:durableId="1716588326">
    <w:abstractNumId w:val="168"/>
  </w:num>
  <w:num w:numId="22" w16cid:durableId="599411463">
    <w:abstractNumId w:val="10"/>
  </w:num>
  <w:num w:numId="23" w16cid:durableId="40401246">
    <w:abstractNumId w:val="220"/>
  </w:num>
  <w:num w:numId="24" w16cid:durableId="484978192">
    <w:abstractNumId w:val="205"/>
  </w:num>
  <w:num w:numId="25" w16cid:durableId="2093814161">
    <w:abstractNumId w:val="62"/>
  </w:num>
  <w:num w:numId="26" w16cid:durableId="796417308">
    <w:abstractNumId w:val="180"/>
  </w:num>
  <w:num w:numId="27" w16cid:durableId="1272398099">
    <w:abstractNumId w:val="161"/>
  </w:num>
  <w:num w:numId="28" w16cid:durableId="278806964">
    <w:abstractNumId w:val="154"/>
  </w:num>
  <w:num w:numId="29" w16cid:durableId="1732460616">
    <w:abstractNumId w:val="193"/>
  </w:num>
  <w:num w:numId="30" w16cid:durableId="1100179825">
    <w:abstractNumId w:val="227"/>
  </w:num>
  <w:num w:numId="31" w16cid:durableId="968702692">
    <w:abstractNumId w:val="249"/>
  </w:num>
  <w:num w:numId="32" w16cid:durableId="311757960">
    <w:abstractNumId w:val="238"/>
  </w:num>
  <w:num w:numId="33" w16cid:durableId="1988777608">
    <w:abstractNumId w:val="239"/>
  </w:num>
  <w:num w:numId="34" w16cid:durableId="1091506280">
    <w:abstractNumId w:val="76"/>
  </w:num>
  <w:num w:numId="35" w16cid:durableId="1182158289">
    <w:abstractNumId w:val="11"/>
  </w:num>
  <w:num w:numId="36" w16cid:durableId="629820407">
    <w:abstractNumId w:val="29"/>
  </w:num>
  <w:num w:numId="37" w16cid:durableId="673919869">
    <w:abstractNumId w:val="17"/>
  </w:num>
  <w:num w:numId="38" w16cid:durableId="132524694">
    <w:abstractNumId w:val="0"/>
  </w:num>
  <w:num w:numId="39" w16cid:durableId="724378851">
    <w:abstractNumId w:val="197"/>
  </w:num>
  <w:num w:numId="40" w16cid:durableId="966861100">
    <w:abstractNumId w:val="152"/>
  </w:num>
  <w:num w:numId="41" w16cid:durableId="1957640086">
    <w:abstractNumId w:val="148"/>
  </w:num>
  <w:num w:numId="42" w16cid:durableId="785197144">
    <w:abstractNumId w:val="279"/>
  </w:num>
  <w:num w:numId="43" w16cid:durableId="382145229">
    <w:abstractNumId w:val="242"/>
  </w:num>
  <w:num w:numId="44" w16cid:durableId="541986563">
    <w:abstractNumId w:val="47"/>
  </w:num>
  <w:num w:numId="45" w16cid:durableId="1814789824">
    <w:abstractNumId w:val="139"/>
  </w:num>
  <w:num w:numId="46" w16cid:durableId="618494437">
    <w:abstractNumId w:val="225"/>
  </w:num>
  <w:num w:numId="47" w16cid:durableId="574432624">
    <w:abstractNumId w:val="266"/>
  </w:num>
  <w:num w:numId="48" w16cid:durableId="1646814396">
    <w:abstractNumId w:val="125"/>
  </w:num>
  <w:num w:numId="49" w16cid:durableId="1086727092">
    <w:abstractNumId w:val="203"/>
  </w:num>
  <w:num w:numId="50" w16cid:durableId="102695470">
    <w:abstractNumId w:val="166"/>
  </w:num>
  <w:num w:numId="51" w16cid:durableId="330908666">
    <w:abstractNumId w:val="56"/>
  </w:num>
  <w:num w:numId="52" w16cid:durableId="1010134529">
    <w:abstractNumId w:val="281"/>
  </w:num>
  <w:num w:numId="53" w16cid:durableId="1975402496">
    <w:abstractNumId w:val="277"/>
  </w:num>
  <w:num w:numId="54" w16cid:durableId="718092290">
    <w:abstractNumId w:val="198"/>
  </w:num>
  <w:num w:numId="55" w16cid:durableId="1315181298">
    <w:abstractNumId w:val="25"/>
  </w:num>
  <w:num w:numId="56" w16cid:durableId="374623570">
    <w:abstractNumId w:val="16"/>
  </w:num>
  <w:num w:numId="57" w16cid:durableId="994382803">
    <w:abstractNumId w:val="156"/>
  </w:num>
  <w:num w:numId="58" w16cid:durableId="922224261">
    <w:abstractNumId w:val="127"/>
  </w:num>
  <w:num w:numId="59" w16cid:durableId="1366321773">
    <w:abstractNumId w:val="89"/>
  </w:num>
  <w:num w:numId="60" w16cid:durableId="1632520305">
    <w:abstractNumId w:val="181"/>
  </w:num>
  <w:num w:numId="61" w16cid:durableId="234052717">
    <w:abstractNumId w:val="271"/>
  </w:num>
  <w:num w:numId="62" w16cid:durableId="359165153">
    <w:abstractNumId w:val="151"/>
  </w:num>
  <w:num w:numId="63" w16cid:durableId="1031881210">
    <w:abstractNumId w:val="215"/>
  </w:num>
  <w:num w:numId="64" w16cid:durableId="1651791105">
    <w:abstractNumId w:val="124"/>
  </w:num>
  <w:num w:numId="65" w16cid:durableId="723412717">
    <w:abstractNumId w:val="178"/>
  </w:num>
  <w:num w:numId="66" w16cid:durableId="1058745192">
    <w:abstractNumId w:val="280"/>
  </w:num>
  <w:num w:numId="67" w16cid:durableId="770395466">
    <w:abstractNumId w:val="179"/>
  </w:num>
  <w:num w:numId="68" w16cid:durableId="1268465473">
    <w:abstractNumId w:val="189"/>
  </w:num>
  <w:num w:numId="69" w16cid:durableId="861475996">
    <w:abstractNumId w:val="150"/>
  </w:num>
  <w:num w:numId="70" w16cid:durableId="412050991">
    <w:abstractNumId w:val="256"/>
  </w:num>
  <w:num w:numId="71" w16cid:durableId="988556583">
    <w:abstractNumId w:val="211"/>
  </w:num>
  <w:num w:numId="72" w16cid:durableId="611597081">
    <w:abstractNumId w:val="257"/>
  </w:num>
  <w:num w:numId="73" w16cid:durableId="1928617515">
    <w:abstractNumId w:val="174"/>
  </w:num>
  <w:num w:numId="74" w16cid:durableId="1266882356">
    <w:abstractNumId w:val="157"/>
  </w:num>
  <w:num w:numId="75" w16cid:durableId="136386754">
    <w:abstractNumId w:val="258"/>
  </w:num>
  <w:num w:numId="76" w16cid:durableId="1077553388">
    <w:abstractNumId w:val="74"/>
  </w:num>
  <w:num w:numId="77" w16cid:durableId="1891375843">
    <w:abstractNumId w:val="54"/>
  </w:num>
  <w:num w:numId="78" w16cid:durableId="1001202070">
    <w:abstractNumId w:val="69"/>
  </w:num>
  <w:num w:numId="79" w16cid:durableId="1150251380">
    <w:abstractNumId w:val="153"/>
  </w:num>
  <w:num w:numId="80" w16cid:durableId="1755128009">
    <w:abstractNumId w:val="4"/>
  </w:num>
  <w:num w:numId="81" w16cid:durableId="1018895456">
    <w:abstractNumId w:val="147"/>
  </w:num>
  <w:num w:numId="82" w16cid:durableId="76289728">
    <w:abstractNumId w:val="5"/>
  </w:num>
  <w:num w:numId="83" w16cid:durableId="1594969769">
    <w:abstractNumId w:val="201"/>
  </w:num>
  <w:num w:numId="84" w16cid:durableId="461924722">
    <w:abstractNumId w:val="272"/>
  </w:num>
  <w:num w:numId="85" w16cid:durableId="251790366">
    <w:abstractNumId w:val="51"/>
  </w:num>
  <w:num w:numId="86" w16cid:durableId="624891052">
    <w:abstractNumId w:val="121"/>
  </w:num>
  <w:num w:numId="87" w16cid:durableId="914819205">
    <w:abstractNumId w:val="14"/>
  </w:num>
  <w:num w:numId="88" w16cid:durableId="413087675">
    <w:abstractNumId w:val="117"/>
  </w:num>
  <w:num w:numId="89" w16cid:durableId="159276217">
    <w:abstractNumId w:val="250"/>
  </w:num>
  <w:num w:numId="90" w16cid:durableId="330447756">
    <w:abstractNumId w:val="109"/>
  </w:num>
  <w:num w:numId="91" w16cid:durableId="1674644160">
    <w:abstractNumId w:val="42"/>
  </w:num>
  <w:num w:numId="92" w16cid:durableId="1330064839">
    <w:abstractNumId w:val="243"/>
  </w:num>
  <w:num w:numId="93" w16cid:durableId="1002389194">
    <w:abstractNumId w:val="269"/>
  </w:num>
  <w:num w:numId="94" w16cid:durableId="891695666">
    <w:abstractNumId w:val="262"/>
  </w:num>
  <w:num w:numId="95" w16cid:durableId="1343625941">
    <w:abstractNumId w:val="48"/>
  </w:num>
  <w:num w:numId="96" w16cid:durableId="2033139698">
    <w:abstractNumId w:val="267"/>
  </w:num>
  <w:num w:numId="97" w16cid:durableId="954751003">
    <w:abstractNumId w:val="164"/>
  </w:num>
  <w:num w:numId="98" w16cid:durableId="445124248">
    <w:abstractNumId w:val="70"/>
  </w:num>
  <w:num w:numId="99" w16cid:durableId="2082436596">
    <w:abstractNumId w:val="195"/>
  </w:num>
  <w:num w:numId="100" w16cid:durableId="1901479718">
    <w:abstractNumId w:val="170"/>
  </w:num>
  <w:num w:numId="101" w16cid:durableId="990019052">
    <w:abstractNumId w:val="19"/>
  </w:num>
  <w:num w:numId="102" w16cid:durableId="1507748737">
    <w:abstractNumId w:val="57"/>
  </w:num>
  <w:num w:numId="103" w16cid:durableId="1365325873">
    <w:abstractNumId w:val="59"/>
  </w:num>
  <w:num w:numId="104" w16cid:durableId="1300843176">
    <w:abstractNumId w:val="199"/>
  </w:num>
  <w:num w:numId="105" w16cid:durableId="544023636">
    <w:abstractNumId w:val="213"/>
  </w:num>
  <w:num w:numId="106" w16cid:durableId="1398430590">
    <w:abstractNumId w:val="128"/>
  </w:num>
  <w:num w:numId="107" w16cid:durableId="740179860">
    <w:abstractNumId w:val="206"/>
  </w:num>
  <w:num w:numId="108" w16cid:durableId="374165403">
    <w:abstractNumId w:val="68"/>
  </w:num>
  <w:num w:numId="109" w16cid:durableId="1076707902">
    <w:abstractNumId w:val="13"/>
  </w:num>
  <w:num w:numId="110" w16cid:durableId="1830243355">
    <w:abstractNumId w:val="210"/>
  </w:num>
  <w:num w:numId="111" w16cid:durableId="1527257774">
    <w:abstractNumId w:val="134"/>
  </w:num>
  <w:num w:numId="112" w16cid:durableId="517087758">
    <w:abstractNumId w:val="114"/>
  </w:num>
  <w:num w:numId="113" w16cid:durableId="1942299171">
    <w:abstractNumId w:val="141"/>
  </w:num>
  <w:num w:numId="114" w16cid:durableId="1410687518">
    <w:abstractNumId w:val="219"/>
  </w:num>
  <w:num w:numId="115" w16cid:durableId="74323427">
    <w:abstractNumId w:val="212"/>
  </w:num>
  <w:num w:numId="116" w16cid:durableId="2092778271">
    <w:abstractNumId w:val="144"/>
  </w:num>
  <w:num w:numId="117" w16cid:durableId="1210217383">
    <w:abstractNumId w:val="58"/>
  </w:num>
  <w:num w:numId="118" w16cid:durableId="484014396">
    <w:abstractNumId w:val="172"/>
  </w:num>
  <w:num w:numId="119" w16cid:durableId="199977167">
    <w:abstractNumId w:val="71"/>
  </w:num>
  <w:num w:numId="120" w16cid:durableId="610942994">
    <w:abstractNumId w:val="129"/>
  </w:num>
  <w:num w:numId="121" w16cid:durableId="1402483604">
    <w:abstractNumId w:val="209"/>
  </w:num>
  <w:num w:numId="122" w16cid:durableId="1495756795">
    <w:abstractNumId w:val="155"/>
  </w:num>
  <w:num w:numId="123" w16cid:durableId="1196506904">
    <w:abstractNumId w:val="167"/>
  </w:num>
  <w:num w:numId="124" w16cid:durableId="790830874">
    <w:abstractNumId w:val="188"/>
  </w:num>
  <w:num w:numId="125" w16cid:durableId="1728726687">
    <w:abstractNumId w:val="31"/>
  </w:num>
  <w:num w:numId="126" w16cid:durableId="1262643673">
    <w:abstractNumId w:val="265"/>
  </w:num>
  <w:num w:numId="127" w16cid:durableId="796333593">
    <w:abstractNumId w:val="216"/>
  </w:num>
  <w:num w:numId="128" w16cid:durableId="325211766">
    <w:abstractNumId w:val="123"/>
  </w:num>
  <w:num w:numId="129" w16cid:durableId="2028864368">
    <w:abstractNumId w:val="39"/>
  </w:num>
  <w:num w:numId="130" w16cid:durableId="1329938557">
    <w:abstractNumId w:val="105"/>
  </w:num>
  <w:num w:numId="131" w16cid:durableId="1443568614">
    <w:abstractNumId w:val="273"/>
  </w:num>
  <w:num w:numId="132" w16cid:durableId="1709449861">
    <w:abstractNumId w:val="40"/>
  </w:num>
  <w:num w:numId="133" w16cid:durableId="151262721">
    <w:abstractNumId w:val="175"/>
  </w:num>
  <w:num w:numId="134" w16cid:durableId="1601178132">
    <w:abstractNumId w:val="192"/>
  </w:num>
  <w:num w:numId="135" w16cid:durableId="1701853810">
    <w:abstractNumId w:val="200"/>
  </w:num>
  <w:num w:numId="136" w16cid:durableId="83964177">
    <w:abstractNumId w:val="73"/>
  </w:num>
  <w:num w:numId="137" w16cid:durableId="297342789">
    <w:abstractNumId w:val="222"/>
  </w:num>
  <w:num w:numId="138" w16cid:durableId="311755655">
    <w:abstractNumId w:val="12"/>
  </w:num>
  <w:num w:numId="139" w16cid:durableId="1362440144">
    <w:abstractNumId w:val="275"/>
  </w:num>
  <w:num w:numId="140" w16cid:durableId="503982150">
    <w:abstractNumId w:val="112"/>
  </w:num>
  <w:num w:numId="141" w16cid:durableId="1874885327">
    <w:abstractNumId w:val="102"/>
  </w:num>
  <w:num w:numId="142" w16cid:durableId="1731268146">
    <w:abstractNumId w:val="138"/>
  </w:num>
  <w:num w:numId="143" w16cid:durableId="1857770298">
    <w:abstractNumId w:val="96"/>
  </w:num>
  <w:num w:numId="144" w16cid:durableId="587269079">
    <w:abstractNumId w:val="247"/>
  </w:num>
  <w:num w:numId="145" w16cid:durableId="779565085">
    <w:abstractNumId w:val="224"/>
  </w:num>
  <w:num w:numId="146" w16cid:durableId="1738816916">
    <w:abstractNumId w:val="78"/>
  </w:num>
  <w:num w:numId="147" w16cid:durableId="1172840185">
    <w:abstractNumId w:val="230"/>
  </w:num>
  <w:num w:numId="148" w16cid:durableId="1391148473">
    <w:abstractNumId w:val="110"/>
  </w:num>
  <w:num w:numId="149" w16cid:durableId="1968196237">
    <w:abstractNumId w:val="194"/>
  </w:num>
  <w:num w:numId="150" w16cid:durableId="789668024">
    <w:abstractNumId w:val="165"/>
  </w:num>
  <w:num w:numId="151" w16cid:durableId="1864007633">
    <w:abstractNumId w:val="132"/>
  </w:num>
  <w:num w:numId="152" w16cid:durableId="754594096">
    <w:abstractNumId w:val="146"/>
  </w:num>
  <w:num w:numId="153" w16cid:durableId="153618147">
    <w:abstractNumId w:val="191"/>
  </w:num>
  <w:num w:numId="154" w16cid:durableId="780806955">
    <w:abstractNumId w:val="140"/>
  </w:num>
  <w:num w:numId="155" w16cid:durableId="1500609285">
    <w:abstractNumId w:val="107"/>
  </w:num>
  <w:num w:numId="156" w16cid:durableId="712773976">
    <w:abstractNumId w:val="32"/>
  </w:num>
  <w:num w:numId="157" w16cid:durableId="1720473448">
    <w:abstractNumId w:val="231"/>
  </w:num>
  <w:num w:numId="158" w16cid:durableId="743648122">
    <w:abstractNumId w:val="100"/>
  </w:num>
  <w:num w:numId="159" w16cid:durableId="1422794520">
    <w:abstractNumId w:val="45"/>
  </w:num>
  <w:num w:numId="160" w16cid:durableId="824319174">
    <w:abstractNumId w:val="63"/>
  </w:num>
  <w:num w:numId="161" w16cid:durableId="231353520">
    <w:abstractNumId w:val="86"/>
  </w:num>
  <w:num w:numId="162" w16cid:durableId="1717970408">
    <w:abstractNumId w:val="274"/>
  </w:num>
  <w:num w:numId="163" w16cid:durableId="1792161583">
    <w:abstractNumId w:val="176"/>
  </w:num>
  <w:num w:numId="164" w16cid:durableId="773985674">
    <w:abstractNumId w:val="52"/>
  </w:num>
  <w:num w:numId="165" w16cid:durableId="1552308789">
    <w:abstractNumId w:val="253"/>
  </w:num>
  <w:num w:numId="166" w16cid:durableId="253711461">
    <w:abstractNumId w:val="207"/>
  </w:num>
  <w:num w:numId="167" w16cid:durableId="1326934407">
    <w:abstractNumId w:val="126"/>
  </w:num>
  <w:num w:numId="168" w16cid:durableId="2129081227">
    <w:abstractNumId w:val="23"/>
  </w:num>
  <w:num w:numId="169" w16cid:durableId="1235582782">
    <w:abstractNumId w:val="142"/>
  </w:num>
  <w:num w:numId="170" w16cid:durableId="1914117006">
    <w:abstractNumId w:val="91"/>
  </w:num>
  <w:num w:numId="171" w16cid:durableId="362288789">
    <w:abstractNumId w:val="41"/>
  </w:num>
  <w:num w:numId="172" w16cid:durableId="1316764240">
    <w:abstractNumId w:val="196"/>
  </w:num>
  <w:num w:numId="173" w16cid:durableId="721443783">
    <w:abstractNumId w:val="99"/>
  </w:num>
  <w:num w:numId="174" w16cid:durableId="859900263">
    <w:abstractNumId w:val="260"/>
  </w:num>
  <w:num w:numId="175" w16cid:durableId="76220633">
    <w:abstractNumId w:val="34"/>
  </w:num>
  <w:num w:numId="176" w16cid:durableId="437793365">
    <w:abstractNumId w:val="90"/>
  </w:num>
  <w:num w:numId="177" w16cid:durableId="121123050">
    <w:abstractNumId w:val="158"/>
  </w:num>
  <w:num w:numId="178" w16cid:durableId="1007051969">
    <w:abstractNumId w:val="64"/>
  </w:num>
  <w:num w:numId="179" w16cid:durableId="900865889">
    <w:abstractNumId w:val="240"/>
  </w:num>
  <w:num w:numId="180" w16cid:durableId="602541715">
    <w:abstractNumId w:val="145"/>
  </w:num>
  <w:num w:numId="181" w16cid:durableId="676269942">
    <w:abstractNumId w:val="283"/>
  </w:num>
  <w:num w:numId="182" w16cid:durableId="698747621">
    <w:abstractNumId w:val="38"/>
  </w:num>
  <w:num w:numId="183" w16cid:durableId="706681585">
    <w:abstractNumId w:val="136"/>
  </w:num>
  <w:num w:numId="184" w16cid:durableId="1892109396">
    <w:abstractNumId w:val="241"/>
  </w:num>
  <w:num w:numId="185" w16cid:durableId="96146318">
    <w:abstractNumId w:val="255"/>
  </w:num>
  <w:num w:numId="186" w16cid:durableId="273483595">
    <w:abstractNumId w:val="254"/>
  </w:num>
  <w:num w:numId="187" w16cid:durableId="292902557">
    <w:abstractNumId w:val="268"/>
  </w:num>
  <w:num w:numId="188" w16cid:durableId="611787029">
    <w:abstractNumId w:val="108"/>
  </w:num>
  <w:num w:numId="189" w16cid:durableId="1499078677">
    <w:abstractNumId w:val="3"/>
  </w:num>
  <w:num w:numId="190" w16cid:durableId="253780526">
    <w:abstractNumId w:val="226"/>
  </w:num>
  <w:num w:numId="191" w16cid:durableId="1917519791">
    <w:abstractNumId w:val="278"/>
  </w:num>
  <w:num w:numId="192" w16cid:durableId="901795855">
    <w:abstractNumId w:val="235"/>
  </w:num>
  <w:num w:numId="193" w16cid:durableId="1158615529">
    <w:abstractNumId w:val="171"/>
  </w:num>
  <w:num w:numId="194" w16cid:durableId="203490900">
    <w:abstractNumId w:val="246"/>
  </w:num>
  <w:num w:numId="195" w16cid:durableId="1196583378">
    <w:abstractNumId w:val="6"/>
  </w:num>
  <w:num w:numId="196" w16cid:durableId="994527948">
    <w:abstractNumId w:val="81"/>
  </w:num>
  <w:num w:numId="197" w16cid:durableId="1677734054">
    <w:abstractNumId w:val="67"/>
  </w:num>
  <w:num w:numId="198" w16cid:durableId="1468817155">
    <w:abstractNumId w:val="106"/>
  </w:num>
  <w:num w:numId="199" w16cid:durableId="415248561">
    <w:abstractNumId w:val="98"/>
  </w:num>
  <w:num w:numId="200" w16cid:durableId="180976205">
    <w:abstractNumId w:val="104"/>
  </w:num>
  <w:num w:numId="201" w16cid:durableId="159781534">
    <w:abstractNumId w:val="204"/>
  </w:num>
  <w:num w:numId="202" w16cid:durableId="1399403619">
    <w:abstractNumId w:val="217"/>
  </w:num>
  <w:num w:numId="203" w16cid:durableId="1652557204">
    <w:abstractNumId w:val="79"/>
  </w:num>
  <w:num w:numId="204" w16cid:durableId="1043942782">
    <w:abstractNumId w:val="43"/>
  </w:num>
  <w:num w:numId="205" w16cid:durableId="2106609821">
    <w:abstractNumId w:val="234"/>
  </w:num>
  <w:num w:numId="206" w16cid:durableId="603609232">
    <w:abstractNumId w:val="208"/>
  </w:num>
  <w:num w:numId="207" w16cid:durableId="2070880401">
    <w:abstractNumId w:val="28"/>
  </w:num>
  <w:num w:numId="208" w16cid:durableId="2134208529">
    <w:abstractNumId w:val="35"/>
  </w:num>
  <w:num w:numId="209" w16cid:durableId="922835229">
    <w:abstractNumId w:val="15"/>
  </w:num>
  <w:num w:numId="210" w16cid:durableId="2142112094">
    <w:abstractNumId w:val="60"/>
  </w:num>
  <w:num w:numId="211" w16cid:durableId="963386825">
    <w:abstractNumId w:val="185"/>
  </w:num>
  <w:num w:numId="212" w16cid:durableId="75518449">
    <w:abstractNumId w:val="173"/>
  </w:num>
  <w:num w:numId="213" w16cid:durableId="302662180">
    <w:abstractNumId w:val="53"/>
  </w:num>
  <w:num w:numId="214" w16cid:durableId="1827554672">
    <w:abstractNumId w:val="20"/>
  </w:num>
  <w:num w:numId="215" w16cid:durableId="873542213">
    <w:abstractNumId w:val="55"/>
  </w:num>
  <w:num w:numId="216" w16cid:durableId="250092114">
    <w:abstractNumId w:val="202"/>
  </w:num>
  <w:num w:numId="217" w16cid:durableId="1066494233">
    <w:abstractNumId w:val="33"/>
  </w:num>
  <w:num w:numId="218" w16cid:durableId="104808890">
    <w:abstractNumId w:val="77"/>
  </w:num>
  <w:num w:numId="219" w16cid:durableId="1155537378">
    <w:abstractNumId w:val="177"/>
  </w:num>
  <w:num w:numId="220" w16cid:durableId="1536236518">
    <w:abstractNumId w:val="1"/>
  </w:num>
  <w:num w:numId="221" w16cid:durableId="572357474">
    <w:abstractNumId w:val="113"/>
  </w:num>
  <w:num w:numId="222" w16cid:durableId="1237477452">
    <w:abstractNumId w:val="223"/>
  </w:num>
  <w:num w:numId="223" w16cid:durableId="1831629202">
    <w:abstractNumId w:val="143"/>
  </w:num>
  <w:num w:numId="224" w16cid:durableId="618024227">
    <w:abstractNumId w:val="248"/>
  </w:num>
  <w:num w:numId="225" w16cid:durableId="787966239">
    <w:abstractNumId w:val="88"/>
  </w:num>
  <w:num w:numId="226" w16cid:durableId="719866358">
    <w:abstractNumId w:val="93"/>
  </w:num>
  <w:num w:numId="227" w16cid:durableId="1424834361">
    <w:abstractNumId w:val="111"/>
  </w:num>
  <w:num w:numId="228" w16cid:durableId="1231113215">
    <w:abstractNumId w:val="122"/>
  </w:num>
  <w:num w:numId="229" w16cid:durableId="583956005">
    <w:abstractNumId w:val="133"/>
  </w:num>
  <w:num w:numId="230" w16cid:durableId="1428962432">
    <w:abstractNumId w:val="149"/>
  </w:num>
  <w:num w:numId="231" w16cid:durableId="1049182042">
    <w:abstractNumId w:val="83"/>
  </w:num>
  <w:num w:numId="232" w16cid:durableId="2000688812">
    <w:abstractNumId w:val="190"/>
  </w:num>
  <w:num w:numId="233" w16cid:durableId="1881242465">
    <w:abstractNumId w:val="8"/>
  </w:num>
  <w:num w:numId="234" w16cid:durableId="1524709825">
    <w:abstractNumId w:val="135"/>
  </w:num>
  <w:num w:numId="235" w16cid:durableId="728578015">
    <w:abstractNumId w:val="103"/>
  </w:num>
  <w:num w:numId="236" w16cid:durableId="1529488305">
    <w:abstractNumId w:val="218"/>
  </w:num>
  <w:num w:numId="237" w16cid:durableId="1735473607">
    <w:abstractNumId w:val="7"/>
  </w:num>
  <w:num w:numId="238" w16cid:durableId="1699770893">
    <w:abstractNumId w:val="75"/>
  </w:num>
  <w:num w:numId="239" w16cid:durableId="2041272138">
    <w:abstractNumId w:val="95"/>
  </w:num>
  <w:num w:numId="240" w16cid:durableId="1527252198">
    <w:abstractNumId w:val="46"/>
  </w:num>
  <w:num w:numId="241" w16cid:durableId="549651392">
    <w:abstractNumId w:val="65"/>
  </w:num>
  <w:num w:numId="242" w16cid:durableId="616449603">
    <w:abstractNumId w:val="18"/>
  </w:num>
  <w:num w:numId="243" w16cid:durableId="2111536675">
    <w:abstractNumId w:val="229"/>
  </w:num>
  <w:num w:numId="244" w16cid:durableId="680622128">
    <w:abstractNumId w:val="44"/>
  </w:num>
  <w:num w:numId="245" w16cid:durableId="1334989251">
    <w:abstractNumId w:val="236"/>
  </w:num>
  <w:num w:numId="246" w16cid:durableId="455416402">
    <w:abstractNumId w:val="30"/>
  </w:num>
  <w:num w:numId="247" w16cid:durableId="623586287">
    <w:abstractNumId w:val="97"/>
  </w:num>
  <w:num w:numId="248" w16cid:durableId="1828738572">
    <w:abstractNumId w:val="187"/>
  </w:num>
  <w:num w:numId="249" w16cid:durableId="1560356671">
    <w:abstractNumId w:val="186"/>
  </w:num>
  <w:num w:numId="250" w16cid:durableId="1205562190">
    <w:abstractNumId w:val="163"/>
  </w:num>
  <w:num w:numId="251" w16cid:durableId="2132092533">
    <w:abstractNumId w:val="27"/>
  </w:num>
  <w:num w:numId="252" w16cid:durableId="1637174678">
    <w:abstractNumId w:val="92"/>
  </w:num>
  <w:num w:numId="253" w16cid:durableId="1856529359">
    <w:abstractNumId w:val="22"/>
  </w:num>
  <w:num w:numId="254" w16cid:durableId="1180774142">
    <w:abstractNumId w:val="21"/>
  </w:num>
  <w:num w:numId="255" w16cid:durableId="1746339477">
    <w:abstractNumId w:val="120"/>
  </w:num>
  <w:num w:numId="256" w16cid:durableId="151265000">
    <w:abstractNumId w:val="221"/>
  </w:num>
  <w:num w:numId="257" w16cid:durableId="1265503223">
    <w:abstractNumId w:val="84"/>
  </w:num>
  <w:num w:numId="258" w16cid:durableId="36857766">
    <w:abstractNumId w:val="82"/>
  </w:num>
  <w:num w:numId="259" w16cid:durableId="429274321">
    <w:abstractNumId w:val="252"/>
  </w:num>
  <w:num w:numId="260" w16cid:durableId="1272786178">
    <w:abstractNumId w:val="232"/>
  </w:num>
  <w:num w:numId="261" w16cid:durableId="1879272272">
    <w:abstractNumId w:val="182"/>
  </w:num>
  <w:num w:numId="262" w16cid:durableId="806313552">
    <w:abstractNumId w:val="50"/>
  </w:num>
  <w:num w:numId="263" w16cid:durableId="834807036">
    <w:abstractNumId w:val="282"/>
  </w:num>
  <w:num w:numId="264" w16cid:durableId="1619214760">
    <w:abstractNumId w:val="61"/>
  </w:num>
  <w:num w:numId="265" w16cid:durableId="1866477597">
    <w:abstractNumId w:val="162"/>
  </w:num>
  <w:num w:numId="266" w16cid:durableId="1281835234">
    <w:abstractNumId w:val="130"/>
  </w:num>
  <w:num w:numId="267" w16cid:durableId="1188980409">
    <w:abstractNumId w:val="36"/>
  </w:num>
  <w:num w:numId="268" w16cid:durableId="1984849745">
    <w:abstractNumId w:val="233"/>
  </w:num>
  <w:num w:numId="269" w16cid:durableId="770395324">
    <w:abstractNumId w:val="85"/>
  </w:num>
  <w:num w:numId="270" w16cid:durableId="262081557">
    <w:abstractNumId w:val="2"/>
  </w:num>
  <w:num w:numId="271" w16cid:durableId="773088173">
    <w:abstractNumId w:val="26"/>
  </w:num>
  <w:num w:numId="272" w16cid:durableId="907496558">
    <w:abstractNumId w:val="228"/>
  </w:num>
  <w:num w:numId="273" w16cid:durableId="677388292">
    <w:abstractNumId w:val="183"/>
  </w:num>
  <w:num w:numId="274" w16cid:durableId="27798295">
    <w:abstractNumId w:val="137"/>
  </w:num>
  <w:num w:numId="275" w16cid:durableId="2047363734">
    <w:abstractNumId w:val="159"/>
  </w:num>
  <w:num w:numId="276" w16cid:durableId="498346669">
    <w:abstractNumId w:val="24"/>
  </w:num>
  <w:num w:numId="277" w16cid:durableId="1518154770">
    <w:abstractNumId w:val="101"/>
  </w:num>
  <w:num w:numId="278" w16cid:durableId="64881666">
    <w:abstractNumId w:val="259"/>
  </w:num>
  <w:num w:numId="279" w16cid:durableId="2054847242">
    <w:abstractNumId w:val="37"/>
  </w:num>
  <w:num w:numId="280" w16cid:durableId="201990240">
    <w:abstractNumId w:val="115"/>
  </w:num>
  <w:num w:numId="281" w16cid:durableId="921796189">
    <w:abstractNumId w:val="276"/>
  </w:num>
  <w:num w:numId="282" w16cid:durableId="1942880703">
    <w:abstractNumId w:val="87"/>
  </w:num>
  <w:num w:numId="283" w16cid:durableId="1106078634">
    <w:abstractNumId w:val="119"/>
  </w:num>
  <w:num w:numId="284" w16cid:durableId="1547137669">
    <w:abstractNumId w:val="6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10"/>
    <w:rsid w:val="00001CC8"/>
    <w:rsid w:val="000037DB"/>
    <w:rsid w:val="000069E4"/>
    <w:rsid w:val="00006CFE"/>
    <w:rsid w:val="000075C8"/>
    <w:rsid w:val="00012100"/>
    <w:rsid w:val="000125F0"/>
    <w:rsid w:val="00014501"/>
    <w:rsid w:val="000148FA"/>
    <w:rsid w:val="000149F0"/>
    <w:rsid w:val="00015ABC"/>
    <w:rsid w:val="0002026B"/>
    <w:rsid w:val="00020342"/>
    <w:rsid w:val="00023B7E"/>
    <w:rsid w:val="00024321"/>
    <w:rsid w:val="00024E52"/>
    <w:rsid w:val="00026FC2"/>
    <w:rsid w:val="000304AE"/>
    <w:rsid w:val="00030783"/>
    <w:rsid w:val="00032A48"/>
    <w:rsid w:val="00032E0C"/>
    <w:rsid w:val="000347B2"/>
    <w:rsid w:val="0003507F"/>
    <w:rsid w:val="000377DF"/>
    <w:rsid w:val="00040267"/>
    <w:rsid w:val="000408A0"/>
    <w:rsid w:val="00041860"/>
    <w:rsid w:val="000423F9"/>
    <w:rsid w:val="0004252C"/>
    <w:rsid w:val="000428B2"/>
    <w:rsid w:val="0004444E"/>
    <w:rsid w:val="00044CA7"/>
    <w:rsid w:val="0004549D"/>
    <w:rsid w:val="000472E4"/>
    <w:rsid w:val="00050266"/>
    <w:rsid w:val="00051066"/>
    <w:rsid w:val="0005354D"/>
    <w:rsid w:val="00055C0D"/>
    <w:rsid w:val="00060920"/>
    <w:rsid w:val="00060E0A"/>
    <w:rsid w:val="00061BD1"/>
    <w:rsid w:val="00061D6A"/>
    <w:rsid w:val="00063382"/>
    <w:rsid w:val="00063B31"/>
    <w:rsid w:val="00065F1B"/>
    <w:rsid w:val="00066A30"/>
    <w:rsid w:val="00071408"/>
    <w:rsid w:val="00073B3A"/>
    <w:rsid w:val="00073BEA"/>
    <w:rsid w:val="00074429"/>
    <w:rsid w:val="00074600"/>
    <w:rsid w:val="00074E2D"/>
    <w:rsid w:val="00075CFE"/>
    <w:rsid w:val="00076BD3"/>
    <w:rsid w:val="000777F7"/>
    <w:rsid w:val="00077904"/>
    <w:rsid w:val="00082832"/>
    <w:rsid w:val="0008327A"/>
    <w:rsid w:val="00083A49"/>
    <w:rsid w:val="00083B36"/>
    <w:rsid w:val="00083DD7"/>
    <w:rsid w:val="00084397"/>
    <w:rsid w:val="000847AF"/>
    <w:rsid w:val="00084AA8"/>
    <w:rsid w:val="000853C3"/>
    <w:rsid w:val="00085FF4"/>
    <w:rsid w:val="00093B3F"/>
    <w:rsid w:val="00094258"/>
    <w:rsid w:val="000948BC"/>
    <w:rsid w:val="000951A6"/>
    <w:rsid w:val="00095FE0"/>
    <w:rsid w:val="000A07B0"/>
    <w:rsid w:val="000A108B"/>
    <w:rsid w:val="000A152C"/>
    <w:rsid w:val="000A1BB9"/>
    <w:rsid w:val="000A2A68"/>
    <w:rsid w:val="000A2EB2"/>
    <w:rsid w:val="000A3BFE"/>
    <w:rsid w:val="000A4E2E"/>
    <w:rsid w:val="000A5591"/>
    <w:rsid w:val="000A5FC7"/>
    <w:rsid w:val="000A7035"/>
    <w:rsid w:val="000A7311"/>
    <w:rsid w:val="000A73C2"/>
    <w:rsid w:val="000A749C"/>
    <w:rsid w:val="000A7F9B"/>
    <w:rsid w:val="000B073C"/>
    <w:rsid w:val="000B57AD"/>
    <w:rsid w:val="000B5CE3"/>
    <w:rsid w:val="000B6248"/>
    <w:rsid w:val="000C08FD"/>
    <w:rsid w:val="000C1707"/>
    <w:rsid w:val="000C458E"/>
    <w:rsid w:val="000C4994"/>
    <w:rsid w:val="000C586D"/>
    <w:rsid w:val="000C6970"/>
    <w:rsid w:val="000C7FB6"/>
    <w:rsid w:val="000D0EFC"/>
    <w:rsid w:val="000D11A5"/>
    <w:rsid w:val="000D2C51"/>
    <w:rsid w:val="000D33C4"/>
    <w:rsid w:val="000D5FB3"/>
    <w:rsid w:val="000D6C4D"/>
    <w:rsid w:val="000E1633"/>
    <w:rsid w:val="000E1ECE"/>
    <w:rsid w:val="000E1F71"/>
    <w:rsid w:val="000E2785"/>
    <w:rsid w:val="000E34EA"/>
    <w:rsid w:val="000E368D"/>
    <w:rsid w:val="000E499D"/>
    <w:rsid w:val="000E4C22"/>
    <w:rsid w:val="000E4D29"/>
    <w:rsid w:val="000E59F1"/>
    <w:rsid w:val="000E5AA6"/>
    <w:rsid w:val="000E5C4B"/>
    <w:rsid w:val="000E60C6"/>
    <w:rsid w:val="000E7F6E"/>
    <w:rsid w:val="000F1264"/>
    <w:rsid w:val="000F2C8E"/>
    <w:rsid w:val="000F3CA6"/>
    <w:rsid w:val="000F3D03"/>
    <w:rsid w:val="000F5919"/>
    <w:rsid w:val="000F6F7B"/>
    <w:rsid w:val="000F6FB0"/>
    <w:rsid w:val="00100E24"/>
    <w:rsid w:val="00103C9C"/>
    <w:rsid w:val="00104440"/>
    <w:rsid w:val="00104DB6"/>
    <w:rsid w:val="0010545A"/>
    <w:rsid w:val="001056B9"/>
    <w:rsid w:val="00105E4C"/>
    <w:rsid w:val="001061CD"/>
    <w:rsid w:val="00106C2B"/>
    <w:rsid w:val="001073C6"/>
    <w:rsid w:val="001077AF"/>
    <w:rsid w:val="0011248E"/>
    <w:rsid w:val="00112DC0"/>
    <w:rsid w:val="00113434"/>
    <w:rsid w:val="00113917"/>
    <w:rsid w:val="00113F88"/>
    <w:rsid w:val="00114226"/>
    <w:rsid w:val="00114304"/>
    <w:rsid w:val="00114926"/>
    <w:rsid w:val="001152A1"/>
    <w:rsid w:val="0011573F"/>
    <w:rsid w:val="001158E5"/>
    <w:rsid w:val="00116920"/>
    <w:rsid w:val="00117D7F"/>
    <w:rsid w:val="0012190E"/>
    <w:rsid w:val="001221F4"/>
    <w:rsid w:val="0012278B"/>
    <w:rsid w:val="00122A60"/>
    <w:rsid w:val="001239AF"/>
    <w:rsid w:val="00123CFC"/>
    <w:rsid w:val="0012408E"/>
    <w:rsid w:val="001244A7"/>
    <w:rsid w:val="00124651"/>
    <w:rsid w:val="00124CBB"/>
    <w:rsid w:val="00124D54"/>
    <w:rsid w:val="0012592E"/>
    <w:rsid w:val="00126698"/>
    <w:rsid w:val="001301CF"/>
    <w:rsid w:val="00131166"/>
    <w:rsid w:val="001316EF"/>
    <w:rsid w:val="0013230D"/>
    <w:rsid w:val="00132486"/>
    <w:rsid w:val="00132AA8"/>
    <w:rsid w:val="001337DF"/>
    <w:rsid w:val="00134736"/>
    <w:rsid w:val="001353F8"/>
    <w:rsid w:val="00135449"/>
    <w:rsid w:val="00136712"/>
    <w:rsid w:val="00136BB1"/>
    <w:rsid w:val="00136BBB"/>
    <w:rsid w:val="00138638"/>
    <w:rsid w:val="00141847"/>
    <w:rsid w:val="001428E3"/>
    <w:rsid w:val="00144F9E"/>
    <w:rsid w:val="00145D7D"/>
    <w:rsid w:val="00147D72"/>
    <w:rsid w:val="00151505"/>
    <w:rsid w:val="00151DAF"/>
    <w:rsid w:val="00152F3F"/>
    <w:rsid w:val="00155994"/>
    <w:rsid w:val="00157AC3"/>
    <w:rsid w:val="00157BC5"/>
    <w:rsid w:val="0016049D"/>
    <w:rsid w:val="0016084E"/>
    <w:rsid w:val="001617DF"/>
    <w:rsid w:val="001627B5"/>
    <w:rsid w:val="001639CB"/>
    <w:rsid w:val="001644B4"/>
    <w:rsid w:val="00164854"/>
    <w:rsid w:val="001650E0"/>
    <w:rsid w:val="0016511F"/>
    <w:rsid w:val="001651A2"/>
    <w:rsid w:val="00165A00"/>
    <w:rsid w:val="00165FE9"/>
    <w:rsid w:val="00166D91"/>
    <w:rsid w:val="00167897"/>
    <w:rsid w:val="00167E55"/>
    <w:rsid w:val="00170E39"/>
    <w:rsid w:val="001711A5"/>
    <w:rsid w:val="00171A17"/>
    <w:rsid w:val="00172CC0"/>
    <w:rsid w:val="00174D44"/>
    <w:rsid w:val="00174FAC"/>
    <w:rsid w:val="00175F49"/>
    <w:rsid w:val="00176295"/>
    <w:rsid w:val="00177E72"/>
    <w:rsid w:val="001806E3"/>
    <w:rsid w:val="0018139D"/>
    <w:rsid w:val="0018239E"/>
    <w:rsid w:val="001832A9"/>
    <w:rsid w:val="001852AA"/>
    <w:rsid w:val="001856CD"/>
    <w:rsid w:val="00186B89"/>
    <w:rsid w:val="0018745B"/>
    <w:rsid w:val="00187BF5"/>
    <w:rsid w:val="00190624"/>
    <w:rsid w:val="00191440"/>
    <w:rsid w:val="0019193D"/>
    <w:rsid w:val="00191EA9"/>
    <w:rsid w:val="00191EFB"/>
    <w:rsid w:val="00191FFB"/>
    <w:rsid w:val="001925D6"/>
    <w:rsid w:val="0019350D"/>
    <w:rsid w:val="00193CCC"/>
    <w:rsid w:val="001948CC"/>
    <w:rsid w:val="001964BD"/>
    <w:rsid w:val="0019716A"/>
    <w:rsid w:val="00197A84"/>
    <w:rsid w:val="001A26DC"/>
    <w:rsid w:val="001A3B01"/>
    <w:rsid w:val="001A4749"/>
    <w:rsid w:val="001A4AA4"/>
    <w:rsid w:val="001A6FA2"/>
    <w:rsid w:val="001A732E"/>
    <w:rsid w:val="001A7368"/>
    <w:rsid w:val="001A7715"/>
    <w:rsid w:val="001A7950"/>
    <w:rsid w:val="001B124F"/>
    <w:rsid w:val="001B26DB"/>
    <w:rsid w:val="001B319E"/>
    <w:rsid w:val="001B3CE1"/>
    <w:rsid w:val="001B4111"/>
    <w:rsid w:val="001B47A0"/>
    <w:rsid w:val="001B593C"/>
    <w:rsid w:val="001B6125"/>
    <w:rsid w:val="001B6C16"/>
    <w:rsid w:val="001C1010"/>
    <w:rsid w:val="001C21C3"/>
    <w:rsid w:val="001C2756"/>
    <w:rsid w:val="001C29A3"/>
    <w:rsid w:val="001C32C3"/>
    <w:rsid w:val="001C470F"/>
    <w:rsid w:val="001D1771"/>
    <w:rsid w:val="001D186C"/>
    <w:rsid w:val="001D1A68"/>
    <w:rsid w:val="001D1F8E"/>
    <w:rsid w:val="001D32A6"/>
    <w:rsid w:val="001D4586"/>
    <w:rsid w:val="001D4B88"/>
    <w:rsid w:val="001D4CEB"/>
    <w:rsid w:val="001D5451"/>
    <w:rsid w:val="001D6640"/>
    <w:rsid w:val="001D67CE"/>
    <w:rsid w:val="001D7A08"/>
    <w:rsid w:val="001E09E3"/>
    <w:rsid w:val="001E1BAF"/>
    <w:rsid w:val="001E200A"/>
    <w:rsid w:val="001E327E"/>
    <w:rsid w:val="001E3601"/>
    <w:rsid w:val="001E5538"/>
    <w:rsid w:val="001E595D"/>
    <w:rsid w:val="001E62CD"/>
    <w:rsid w:val="001E7B91"/>
    <w:rsid w:val="001F002F"/>
    <w:rsid w:val="001F0CBC"/>
    <w:rsid w:val="001F24DC"/>
    <w:rsid w:val="001F2830"/>
    <w:rsid w:val="001F5B3C"/>
    <w:rsid w:val="001F6E11"/>
    <w:rsid w:val="001F7091"/>
    <w:rsid w:val="001F7201"/>
    <w:rsid w:val="001F73A5"/>
    <w:rsid w:val="00200C95"/>
    <w:rsid w:val="002021C8"/>
    <w:rsid w:val="00202AB5"/>
    <w:rsid w:val="0020323C"/>
    <w:rsid w:val="0020354B"/>
    <w:rsid w:val="00203820"/>
    <w:rsid w:val="00204138"/>
    <w:rsid w:val="00205460"/>
    <w:rsid w:val="00205589"/>
    <w:rsid w:val="00206D70"/>
    <w:rsid w:val="00206D88"/>
    <w:rsid w:val="00211BEB"/>
    <w:rsid w:val="002120BB"/>
    <w:rsid w:val="002125A9"/>
    <w:rsid w:val="00212AC2"/>
    <w:rsid w:val="00212DDB"/>
    <w:rsid w:val="002155DE"/>
    <w:rsid w:val="00217087"/>
    <w:rsid w:val="00217B78"/>
    <w:rsid w:val="00221266"/>
    <w:rsid w:val="002222CD"/>
    <w:rsid w:val="00224D54"/>
    <w:rsid w:val="0022618B"/>
    <w:rsid w:val="00227811"/>
    <w:rsid w:val="0022793D"/>
    <w:rsid w:val="00227B5A"/>
    <w:rsid w:val="002306C4"/>
    <w:rsid w:val="00231849"/>
    <w:rsid w:val="00235748"/>
    <w:rsid w:val="002360F2"/>
    <w:rsid w:val="00237A9E"/>
    <w:rsid w:val="00237C21"/>
    <w:rsid w:val="00240084"/>
    <w:rsid w:val="00240235"/>
    <w:rsid w:val="00240A42"/>
    <w:rsid w:val="00240CF1"/>
    <w:rsid w:val="00241653"/>
    <w:rsid w:val="002416BC"/>
    <w:rsid w:val="00242A4B"/>
    <w:rsid w:val="00244EEE"/>
    <w:rsid w:val="00245B53"/>
    <w:rsid w:val="00245E76"/>
    <w:rsid w:val="0024614D"/>
    <w:rsid w:val="002469FB"/>
    <w:rsid w:val="00246CA3"/>
    <w:rsid w:val="002472A4"/>
    <w:rsid w:val="0024740D"/>
    <w:rsid w:val="00247A56"/>
    <w:rsid w:val="00250320"/>
    <w:rsid w:val="002511E5"/>
    <w:rsid w:val="00251C20"/>
    <w:rsid w:val="00252D3D"/>
    <w:rsid w:val="00253520"/>
    <w:rsid w:val="002541A8"/>
    <w:rsid w:val="0025622E"/>
    <w:rsid w:val="002610ED"/>
    <w:rsid w:val="0026286D"/>
    <w:rsid w:val="00262C0D"/>
    <w:rsid w:val="00263978"/>
    <w:rsid w:val="00263C6B"/>
    <w:rsid w:val="002646D3"/>
    <w:rsid w:val="00264D50"/>
    <w:rsid w:val="00266855"/>
    <w:rsid w:val="00266EEC"/>
    <w:rsid w:val="00270338"/>
    <w:rsid w:val="00270E4E"/>
    <w:rsid w:val="00271E33"/>
    <w:rsid w:val="00273391"/>
    <w:rsid w:val="00273475"/>
    <w:rsid w:val="00274593"/>
    <w:rsid w:val="0027615A"/>
    <w:rsid w:val="0027686F"/>
    <w:rsid w:val="00276B0F"/>
    <w:rsid w:val="0028200F"/>
    <w:rsid w:val="0028275F"/>
    <w:rsid w:val="00282D63"/>
    <w:rsid w:val="002849B0"/>
    <w:rsid w:val="002850EC"/>
    <w:rsid w:val="00285C2B"/>
    <w:rsid w:val="00290025"/>
    <w:rsid w:val="0029064C"/>
    <w:rsid w:val="00290AD2"/>
    <w:rsid w:val="00291BD6"/>
    <w:rsid w:val="00291D07"/>
    <w:rsid w:val="00291E25"/>
    <w:rsid w:val="00291FD7"/>
    <w:rsid w:val="00292342"/>
    <w:rsid w:val="00292A9A"/>
    <w:rsid w:val="0029585D"/>
    <w:rsid w:val="00296B92"/>
    <w:rsid w:val="00297458"/>
    <w:rsid w:val="00297D95"/>
    <w:rsid w:val="002A06F1"/>
    <w:rsid w:val="002A09C1"/>
    <w:rsid w:val="002A175B"/>
    <w:rsid w:val="002A551E"/>
    <w:rsid w:val="002A5614"/>
    <w:rsid w:val="002A57B1"/>
    <w:rsid w:val="002A7667"/>
    <w:rsid w:val="002B12C2"/>
    <w:rsid w:val="002B1FC7"/>
    <w:rsid w:val="002B2936"/>
    <w:rsid w:val="002B3F09"/>
    <w:rsid w:val="002B417B"/>
    <w:rsid w:val="002B6372"/>
    <w:rsid w:val="002B7488"/>
    <w:rsid w:val="002C0ABF"/>
    <w:rsid w:val="002C0C17"/>
    <w:rsid w:val="002C13B2"/>
    <w:rsid w:val="002C18E0"/>
    <w:rsid w:val="002C1E7F"/>
    <w:rsid w:val="002C204B"/>
    <w:rsid w:val="002C381C"/>
    <w:rsid w:val="002C460D"/>
    <w:rsid w:val="002C4A12"/>
    <w:rsid w:val="002C5CD8"/>
    <w:rsid w:val="002C6183"/>
    <w:rsid w:val="002C6559"/>
    <w:rsid w:val="002C693D"/>
    <w:rsid w:val="002C73F3"/>
    <w:rsid w:val="002C75A1"/>
    <w:rsid w:val="002C7C21"/>
    <w:rsid w:val="002D06BE"/>
    <w:rsid w:val="002D1894"/>
    <w:rsid w:val="002D28B1"/>
    <w:rsid w:val="002D2AC3"/>
    <w:rsid w:val="002D3C08"/>
    <w:rsid w:val="002D3C12"/>
    <w:rsid w:val="002D4537"/>
    <w:rsid w:val="002D53BA"/>
    <w:rsid w:val="002D691F"/>
    <w:rsid w:val="002D6B78"/>
    <w:rsid w:val="002D7A50"/>
    <w:rsid w:val="002E157F"/>
    <w:rsid w:val="002E1727"/>
    <w:rsid w:val="002E1CD2"/>
    <w:rsid w:val="002E4C3E"/>
    <w:rsid w:val="002E7F0E"/>
    <w:rsid w:val="002EB1F4"/>
    <w:rsid w:val="002F06F7"/>
    <w:rsid w:val="002F089E"/>
    <w:rsid w:val="002F2DE8"/>
    <w:rsid w:val="002F390D"/>
    <w:rsid w:val="002F4C80"/>
    <w:rsid w:val="002F526B"/>
    <w:rsid w:val="002F5E1A"/>
    <w:rsid w:val="002F69F7"/>
    <w:rsid w:val="002F7000"/>
    <w:rsid w:val="003021CC"/>
    <w:rsid w:val="00303C86"/>
    <w:rsid w:val="00304110"/>
    <w:rsid w:val="003046B6"/>
    <w:rsid w:val="00304CAA"/>
    <w:rsid w:val="00305492"/>
    <w:rsid w:val="00305CD1"/>
    <w:rsid w:val="00307471"/>
    <w:rsid w:val="0030750E"/>
    <w:rsid w:val="00310FD0"/>
    <w:rsid w:val="0031133F"/>
    <w:rsid w:val="00311404"/>
    <w:rsid w:val="00311884"/>
    <w:rsid w:val="00312AFA"/>
    <w:rsid w:val="003146F2"/>
    <w:rsid w:val="00314CC7"/>
    <w:rsid w:val="00316498"/>
    <w:rsid w:val="00320AB0"/>
    <w:rsid w:val="00322160"/>
    <w:rsid w:val="003231B5"/>
    <w:rsid w:val="0032373B"/>
    <w:rsid w:val="00323B24"/>
    <w:rsid w:val="00324157"/>
    <w:rsid w:val="003261B0"/>
    <w:rsid w:val="00327339"/>
    <w:rsid w:val="00330541"/>
    <w:rsid w:val="00330818"/>
    <w:rsid w:val="00330F0F"/>
    <w:rsid w:val="0033439D"/>
    <w:rsid w:val="0033470A"/>
    <w:rsid w:val="00334CF0"/>
    <w:rsid w:val="00334E3F"/>
    <w:rsid w:val="00336078"/>
    <w:rsid w:val="003367B9"/>
    <w:rsid w:val="00337FD9"/>
    <w:rsid w:val="003400CC"/>
    <w:rsid w:val="00341B57"/>
    <w:rsid w:val="00342546"/>
    <w:rsid w:val="003429BE"/>
    <w:rsid w:val="003443F2"/>
    <w:rsid w:val="0034603A"/>
    <w:rsid w:val="00346389"/>
    <w:rsid w:val="00346EED"/>
    <w:rsid w:val="003476AB"/>
    <w:rsid w:val="00347989"/>
    <w:rsid w:val="00350366"/>
    <w:rsid w:val="00351DCA"/>
    <w:rsid w:val="00353905"/>
    <w:rsid w:val="00355229"/>
    <w:rsid w:val="003568EB"/>
    <w:rsid w:val="0036032A"/>
    <w:rsid w:val="00360387"/>
    <w:rsid w:val="003615C4"/>
    <w:rsid w:val="003622E3"/>
    <w:rsid w:val="00362F32"/>
    <w:rsid w:val="00363470"/>
    <w:rsid w:val="003646A5"/>
    <w:rsid w:val="00366BB2"/>
    <w:rsid w:val="003708A2"/>
    <w:rsid w:val="00373C0B"/>
    <w:rsid w:val="00374009"/>
    <w:rsid w:val="00375993"/>
    <w:rsid w:val="00376E45"/>
    <w:rsid w:val="00377A41"/>
    <w:rsid w:val="00377D89"/>
    <w:rsid w:val="00380B30"/>
    <w:rsid w:val="003815F8"/>
    <w:rsid w:val="00382C5D"/>
    <w:rsid w:val="00384CFB"/>
    <w:rsid w:val="00390060"/>
    <w:rsid w:val="00390D70"/>
    <w:rsid w:val="00391AFF"/>
    <w:rsid w:val="00391B74"/>
    <w:rsid w:val="00391D37"/>
    <w:rsid w:val="00392960"/>
    <w:rsid w:val="0039356C"/>
    <w:rsid w:val="00393F8F"/>
    <w:rsid w:val="003957AE"/>
    <w:rsid w:val="003976A0"/>
    <w:rsid w:val="0039770C"/>
    <w:rsid w:val="00397850"/>
    <w:rsid w:val="003A0DBB"/>
    <w:rsid w:val="003A1899"/>
    <w:rsid w:val="003A2175"/>
    <w:rsid w:val="003A2A54"/>
    <w:rsid w:val="003A2BF4"/>
    <w:rsid w:val="003A33A7"/>
    <w:rsid w:val="003A5B78"/>
    <w:rsid w:val="003A6079"/>
    <w:rsid w:val="003A623D"/>
    <w:rsid w:val="003A6B99"/>
    <w:rsid w:val="003A7FF1"/>
    <w:rsid w:val="003B2B92"/>
    <w:rsid w:val="003B2D65"/>
    <w:rsid w:val="003B2DEA"/>
    <w:rsid w:val="003B3F6E"/>
    <w:rsid w:val="003B44FF"/>
    <w:rsid w:val="003B5B78"/>
    <w:rsid w:val="003B628B"/>
    <w:rsid w:val="003B6E58"/>
    <w:rsid w:val="003B77A7"/>
    <w:rsid w:val="003C0215"/>
    <w:rsid w:val="003C07AC"/>
    <w:rsid w:val="003C40A2"/>
    <w:rsid w:val="003C4F7F"/>
    <w:rsid w:val="003C7BED"/>
    <w:rsid w:val="003D1123"/>
    <w:rsid w:val="003D2684"/>
    <w:rsid w:val="003D2D84"/>
    <w:rsid w:val="003D47AE"/>
    <w:rsid w:val="003D47B4"/>
    <w:rsid w:val="003D6280"/>
    <w:rsid w:val="003D7752"/>
    <w:rsid w:val="003E2F15"/>
    <w:rsid w:val="003E3C41"/>
    <w:rsid w:val="003E5037"/>
    <w:rsid w:val="003E6D9F"/>
    <w:rsid w:val="003E7211"/>
    <w:rsid w:val="003F0700"/>
    <w:rsid w:val="003F0D6D"/>
    <w:rsid w:val="003F22F2"/>
    <w:rsid w:val="003F27C4"/>
    <w:rsid w:val="003F364C"/>
    <w:rsid w:val="003F3F1B"/>
    <w:rsid w:val="003F3F7D"/>
    <w:rsid w:val="003F44DB"/>
    <w:rsid w:val="003F46A0"/>
    <w:rsid w:val="003F4FD6"/>
    <w:rsid w:val="003F6DEB"/>
    <w:rsid w:val="003F776D"/>
    <w:rsid w:val="003F792E"/>
    <w:rsid w:val="003F7948"/>
    <w:rsid w:val="003F7C7D"/>
    <w:rsid w:val="003F7D43"/>
    <w:rsid w:val="003F7E36"/>
    <w:rsid w:val="004015B1"/>
    <w:rsid w:val="00401B74"/>
    <w:rsid w:val="00402AC6"/>
    <w:rsid w:val="0040332F"/>
    <w:rsid w:val="00404905"/>
    <w:rsid w:val="00405351"/>
    <w:rsid w:val="004068D5"/>
    <w:rsid w:val="004114D4"/>
    <w:rsid w:val="00411B28"/>
    <w:rsid w:val="00412279"/>
    <w:rsid w:val="0041395C"/>
    <w:rsid w:val="0041448D"/>
    <w:rsid w:val="00414B14"/>
    <w:rsid w:val="00414FEC"/>
    <w:rsid w:val="00415D66"/>
    <w:rsid w:val="00416F80"/>
    <w:rsid w:val="004203F0"/>
    <w:rsid w:val="00420469"/>
    <w:rsid w:val="004216F3"/>
    <w:rsid w:val="0042212D"/>
    <w:rsid w:val="004230EA"/>
    <w:rsid w:val="00425C60"/>
    <w:rsid w:val="00427AFF"/>
    <w:rsid w:val="0043131D"/>
    <w:rsid w:val="004324B7"/>
    <w:rsid w:val="0043274D"/>
    <w:rsid w:val="004331E3"/>
    <w:rsid w:val="0043421B"/>
    <w:rsid w:val="00435267"/>
    <w:rsid w:val="00436AB1"/>
    <w:rsid w:val="00437434"/>
    <w:rsid w:val="00437A1D"/>
    <w:rsid w:val="00437EC5"/>
    <w:rsid w:val="0044008B"/>
    <w:rsid w:val="00440309"/>
    <w:rsid w:val="00441EF7"/>
    <w:rsid w:val="004427BF"/>
    <w:rsid w:val="00443ED6"/>
    <w:rsid w:val="00444047"/>
    <w:rsid w:val="00444181"/>
    <w:rsid w:val="00445A4E"/>
    <w:rsid w:val="0044667D"/>
    <w:rsid w:val="00447229"/>
    <w:rsid w:val="004477FA"/>
    <w:rsid w:val="00447877"/>
    <w:rsid w:val="00447C61"/>
    <w:rsid w:val="00450084"/>
    <w:rsid w:val="004508F2"/>
    <w:rsid w:val="00450B83"/>
    <w:rsid w:val="00451419"/>
    <w:rsid w:val="00452670"/>
    <w:rsid w:val="00453658"/>
    <w:rsid w:val="0045368B"/>
    <w:rsid w:val="00453F6B"/>
    <w:rsid w:val="00454D4E"/>
    <w:rsid w:val="00455605"/>
    <w:rsid w:val="004558BC"/>
    <w:rsid w:val="00455EC1"/>
    <w:rsid w:val="004572B3"/>
    <w:rsid w:val="004573DD"/>
    <w:rsid w:val="00457416"/>
    <w:rsid w:val="00457F5D"/>
    <w:rsid w:val="00460090"/>
    <w:rsid w:val="00461845"/>
    <w:rsid w:val="00461A27"/>
    <w:rsid w:val="004652EB"/>
    <w:rsid w:val="00465902"/>
    <w:rsid w:val="00467DB4"/>
    <w:rsid w:val="004717DE"/>
    <w:rsid w:val="00471DE9"/>
    <w:rsid w:val="00473220"/>
    <w:rsid w:val="00473B3A"/>
    <w:rsid w:val="00475278"/>
    <w:rsid w:val="00475ED0"/>
    <w:rsid w:val="00477B7C"/>
    <w:rsid w:val="00480B9F"/>
    <w:rsid w:val="00482BB5"/>
    <w:rsid w:val="00482CE6"/>
    <w:rsid w:val="00483884"/>
    <w:rsid w:val="00483E27"/>
    <w:rsid w:val="004847D1"/>
    <w:rsid w:val="004859B1"/>
    <w:rsid w:val="004861CF"/>
    <w:rsid w:val="00487498"/>
    <w:rsid w:val="00490DAA"/>
    <w:rsid w:val="00491F83"/>
    <w:rsid w:val="00493DFF"/>
    <w:rsid w:val="00494BAD"/>
    <w:rsid w:val="00495B33"/>
    <w:rsid w:val="00496B02"/>
    <w:rsid w:val="0049787E"/>
    <w:rsid w:val="004A113F"/>
    <w:rsid w:val="004A1A3B"/>
    <w:rsid w:val="004A1AC1"/>
    <w:rsid w:val="004A21A0"/>
    <w:rsid w:val="004A2DA0"/>
    <w:rsid w:val="004A402C"/>
    <w:rsid w:val="004A5638"/>
    <w:rsid w:val="004A63C9"/>
    <w:rsid w:val="004A79E9"/>
    <w:rsid w:val="004B22C1"/>
    <w:rsid w:val="004B2D28"/>
    <w:rsid w:val="004B4911"/>
    <w:rsid w:val="004B4C30"/>
    <w:rsid w:val="004B5A15"/>
    <w:rsid w:val="004B703A"/>
    <w:rsid w:val="004B7166"/>
    <w:rsid w:val="004B7A17"/>
    <w:rsid w:val="004B7EE1"/>
    <w:rsid w:val="004C05A9"/>
    <w:rsid w:val="004C0729"/>
    <w:rsid w:val="004C1940"/>
    <w:rsid w:val="004C4702"/>
    <w:rsid w:val="004C6637"/>
    <w:rsid w:val="004C66C5"/>
    <w:rsid w:val="004D0423"/>
    <w:rsid w:val="004D1D12"/>
    <w:rsid w:val="004D22BC"/>
    <w:rsid w:val="004D3FB6"/>
    <w:rsid w:val="004D5501"/>
    <w:rsid w:val="004D6F42"/>
    <w:rsid w:val="004E0965"/>
    <w:rsid w:val="004E0E97"/>
    <w:rsid w:val="004E21BB"/>
    <w:rsid w:val="004E385B"/>
    <w:rsid w:val="004E5CF5"/>
    <w:rsid w:val="004E6E3D"/>
    <w:rsid w:val="004EA5B2"/>
    <w:rsid w:val="004F04C0"/>
    <w:rsid w:val="004F167E"/>
    <w:rsid w:val="004F2B3E"/>
    <w:rsid w:val="004F2D78"/>
    <w:rsid w:val="004F6FF1"/>
    <w:rsid w:val="005003E5"/>
    <w:rsid w:val="005008F4"/>
    <w:rsid w:val="00500CC1"/>
    <w:rsid w:val="00501C7D"/>
    <w:rsid w:val="0050268C"/>
    <w:rsid w:val="0050277A"/>
    <w:rsid w:val="00505E29"/>
    <w:rsid w:val="00506DAC"/>
    <w:rsid w:val="00507465"/>
    <w:rsid w:val="005107C8"/>
    <w:rsid w:val="00510870"/>
    <w:rsid w:val="0051282F"/>
    <w:rsid w:val="00512F0F"/>
    <w:rsid w:val="00513120"/>
    <w:rsid w:val="00513650"/>
    <w:rsid w:val="005148D2"/>
    <w:rsid w:val="00515C28"/>
    <w:rsid w:val="00516A38"/>
    <w:rsid w:val="0052103F"/>
    <w:rsid w:val="00521D95"/>
    <w:rsid w:val="00523DED"/>
    <w:rsid w:val="00523FF6"/>
    <w:rsid w:val="005243E2"/>
    <w:rsid w:val="00524C9F"/>
    <w:rsid w:val="005252EE"/>
    <w:rsid w:val="0052738B"/>
    <w:rsid w:val="005315FE"/>
    <w:rsid w:val="0053170F"/>
    <w:rsid w:val="00531757"/>
    <w:rsid w:val="00531764"/>
    <w:rsid w:val="00536C4E"/>
    <w:rsid w:val="00536E8F"/>
    <w:rsid w:val="005404ED"/>
    <w:rsid w:val="005406A6"/>
    <w:rsid w:val="00540BEF"/>
    <w:rsid w:val="00540C15"/>
    <w:rsid w:val="00540D54"/>
    <w:rsid w:val="0054102D"/>
    <w:rsid w:val="00542E06"/>
    <w:rsid w:val="00542F64"/>
    <w:rsid w:val="00544200"/>
    <w:rsid w:val="00544DA9"/>
    <w:rsid w:val="00546F90"/>
    <w:rsid w:val="005476C5"/>
    <w:rsid w:val="00550D4B"/>
    <w:rsid w:val="005511CB"/>
    <w:rsid w:val="005528B0"/>
    <w:rsid w:val="00552BBF"/>
    <w:rsid w:val="00552BD8"/>
    <w:rsid w:val="005541E0"/>
    <w:rsid w:val="00554F3E"/>
    <w:rsid w:val="005558E0"/>
    <w:rsid w:val="0056012A"/>
    <w:rsid w:val="005602D7"/>
    <w:rsid w:val="00560B8C"/>
    <w:rsid w:val="00560E1F"/>
    <w:rsid w:val="00561612"/>
    <w:rsid w:val="0056212C"/>
    <w:rsid w:val="00562FE6"/>
    <w:rsid w:val="00563D8C"/>
    <w:rsid w:val="00564905"/>
    <w:rsid w:val="00564B02"/>
    <w:rsid w:val="0057071B"/>
    <w:rsid w:val="00571333"/>
    <w:rsid w:val="00571640"/>
    <w:rsid w:val="00571700"/>
    <w:rsid w:val="00571EA7"/>
    <w:rsid w:val="005724DB"/>
    <w:rsid w:val="005725FE"/>
    <w:rsid w:val="0057373F"/>
    <w:rsid w:val="005742D2"/>
    <w:rsid w:val="00575338"/>
    <w:rsid w:val="0057541F"/>
    <w:rsid w:val="00575630"/>
    <w:rsid w:val="00575CCB"/>
    <w:rsid w:val="0057646B"/>
    <w:rsid w:val="00577AAF"/>
    <w:rsid w:val="0058249E"/>
    <w:rsid w:val="005828A5"/>
    <w:rsid w:val="00582C38"/>
    <w:rsid w:val="00582E88"/>
    <w:rsid w:val="00583044"/>
    <w:rsid w:val="005831B5"/>
    <w:rsid w:val="00584459"/>
    <w:rsid w:val="00584FD8"/>
    <w:rsid w:val="00585369"/>
    <w:rsid w:val="00585AAE"/>
    <w:rsid w:val="005861EC"/>
    <w:rsid w:val="00590F0B"/>
    <w:rsid w:val="005910C0"/>
    <w:rsid w:val="00592C49"/>
    <w:rsid w:val="005932C0"/>
    <w:rsid w:val="0059488D"/>
    <w:rsid w:val="00595199"/>
    <w:rsid w:val="00595278"/>
    <w:rsid w:val="00595B79"/>
    <w:rsid w:val="00597550"/>
    <w:rsid w:val="00597B5F"/>
    <w:rsid w:val="005A0518"/>
    <w:rsid w:val="005A0A26"/>
    <w:rsid w:val="005A0E54"/>
    <w:rsid w:val="005A17AF"/>
    <w:rsid w:val="005A317D"/>
    <w:rsid w:val="005A3955"/>
    <w:rsid w:val="005A71C1"/>
    <w:rsid w:val="005A75C4"/>
    <w:rsid w:val="005B280D"/>
    <w:rsid w:val="005B3DAF"/>
    <w:rsid w:val="005B3EC9"/>
    <w:rsid w:val="005B41D7"/>
    <w:rsid w:val="005B4883"/>
    <w:rsid w:val="005B5A2A"/>
    <w:rsid w:val="005B6014"/>
    <w:rsid w:val="005B621E"/>
    <w:rsid w:val="005B6F37"/>
    <w:rsid w:val="005C0119"/>
    <w:rsid w:val="005C09A6"/>
    <w:rsid w:val="005C1BEE"/>
    <w:rsid w:val="005C2341"/>
    <w:rsid w:val="005C2C8C"/>
    <w:rsid w:val="005C70FC"/>
    <w:rsid w:val="005C79E6"/>
    <w:rsid w:val="005D07BB"/>
    <w:rsid w:val="005D0B81"/>
    <w:rsid w:val="005D0D06"/>
    <w:rsid w:val="005D0D74"/>
    <w:rsid w:val="005D1492"/>
    <w:rsid w:val="005D346A"/>
    <w:rsid w:val="005D36FB"/>
    <w:rsid w:val="005D3947"/>
    <w:rsid w:val="005D43CA"/>
    <w:rsid w:val="005D4433"/>
    <w:rsid w:val="005D4905"/>
    <w:rsid w:val="005D5EAF"/>
    <w:rsid w:val="005D66DC"/>
    <w:rsid w:val="005D6D85"/>
    <w:rsid w:val="005D6F57"/>
    <w:rsid w:val="005D7BD1"/>
    <w:rsid w:val="005E055D"/>
    <w:rsid w:val="005E061C"/>
    <w:rsid w:val="005E064F"/>
    <w:rsid w:val="005E1406"/>
    <w:rsid w:val="005E1C55"/>
    <w:rsid w:val="005E215E"/>
    <w:rsid w:val="005E2215"/>
    <w:rsid w:val="005E287B"/>
    <w:rsid w:val="005E3C80"/>
    <w:rsid w:val="005E416E"/>
    <w:rsid w:val="005E4C54"/>
    <w:rsid w:val="005E4FAA"/>
    <w:rsid w:val="005E6014"/>
    <w:rsid w:val="005E60E6"/>
    <w:rsid w:val="005E64A2"/>
    <w:rsid w:val="005E69DE"/>
    <w:rsid w:val="005F15DC"/>
    <w:rsid w:val="005F39F9"/>
    <w:rsid w:val="005F5DE9"/>
    <w:rsid w:val="005F748C"/>
    <w:rsid w:val="006002D3"/>
    <w:rsid w:val="00600518"/>
    <w:rsid w:val="00600D2C"/>
    <w:rsid w:val="006018F4"/>
    <w:rsid w:val="00601C72"/>
    <w:rsid w:val="00601E53"/>
    <w:rsid w:val="00603A12"/>
    <w:rsid w:val="00607141"/>
    <w:rsid w:val="006106BF"/>
    <w:rsid w:val="00610F69"/>
    <w:rsid w:val="006121A8"/>
    <w:rsid w:val="006130F4"/>
    <w:rsid w:val="0061316D"/>
    <w:rsid w:val="00613785"/>
    <w:rsid w:val="006140A9"/>
    <w:rsid w:val="00614A3F"/>
    <w:rsid w:val="0061782F"/>
    <w:rsid w:val="00617C91"/>
    <w:rsid w:val="006217C7"/>
    <w:rsid w:val="00621FA7"/>
    <w:rsid w:val="00624A14"/>
    <w:rsid w:val="00625EB9"/>
    <w:rsid w:val="00626AE5"/>
    <w:rsid w:val="00630B83"/>
    <w:rsid w:val="0063156E"/>
    <w:rsid w:val="00631C3D"/>
    <w:rsid w:val="0063400B"/>
    <w:rsid w:val="0063475D"/>
    <w:rsid w:val="00635713"/>
    <w:rsid w:val="00635DEA"/>
    <w:rsid w:val="006364DB"/>
    <w:rsid w:val="00636A12"/>
    <w:rsid w:val="00640F62"/>
    <w:rsid w:val="00641EF2"/>
    <w:rsid w:val="006435CE"/>
    <w:rsid w:val="00644037"/>
    <w:rsid w:val="006444D7"/>
    <w:rsid w:val="0064533B"/>
    <w:rsid w:val="00650E6A"/>
    <w:rsid w:val="0065120B"/>
    <w:rsid w:val="006516FE"/>
    <w:rsid w:val="00653031"/>
    <w:rsid w:val="006532F8"/>
    <w:rsid w:val="00654252"/>
    <w:rsid w:val="0065443B"/>
    <w:rsid w:val="00654C3B"/>
    <w:rsid w:val="00655732"/>
    <w:rsid w:val="006558DC"/>
    <w:rsid w:val="00656298"/>
    <w:rsid w:val="0065722A"/>
    <w:rsid w:val="006577AF"/>
    <w:rsid w:val="00661DC4"/>
    <w:rsid w:val="00662534"/>
    <w:rsid w:val="00663845"/>
    <w:rsid w:val="00663BD4"/>
    <w:rsid w:val="00663BFF"/>
    <w:rsid w:val="00663D28"/>
    <w:rsid w:val="00664339"/>
    <w:rsid w:val="00664AD5"/>
    <w:rsid w:val="00665CC5"/>
    <w:rsid w:val="00666927"/>
    <w:rsid w:val="00667113"/>
    <w:rsid w:val="0066783A"/>
    <w:rsid w:val="00670464"/>
    <w:rsid w:val="006708E4"/>
    <w:rsid w:val="0067160A"/>
    <w:rsid w:val="00671DA8"/>
    <w:rsid w:val="00673057"/>
    <w:rsid w:val="006742AD"/>
    <w:rsid w:val="00674DEB"/>
    <w:rsid w:val="0067503A"/>
    <w:rsid w:val="006753C3"/>
    <w:rsid w:val="006758AA"/>
    <w:rsid w:val="00676134"/>
    <w:rsid w:val="006762FB"/>
    <w:rsid w:val="00676CF4"/>
    <w:rsid w:val="00677F7D"/>
    <w:rsid w:val="00680A4E"/>
    <w:rsid w:val="00680E3B"/>
    <w:rsid w:val="00680EEE"/>
    <w:rsid w:val="00681172"/>
    <w:rsid w:val="0068296D"/>
    <w:rsid w:val="006835B8"/>
    <w:rsid w:val="00686C71"/>
    <w:rsid w:val="006925B2"/>
    <w:rsid w:val="006932BB"/>
    <w:rsid w:val="00693DAE"/>
    <w:rsid w:val="00695CC7"/>
    <w:rsid w:val="006965D9"/>
    <w:rsid w:val="00696BE8"/>
    <w:rsid w:val="0069740C"/>
    <w:rsid w:val="006A03FC"/>
    <w:rsid w:val="006A0649"/>
    <w:rsid w:val="006A0716"/>
    <w:rsid w:val="006A0C38"/>
    <w:rsid w:val="006A2181"/>
    <w:rsid w:val="006A39C4"/>
    <w:rsid w:val="006A4170"/>
    <w:rsid w:val="006A46F7"/>
    <w:rsid w:val="006A65A4"/>
    <w:rsid w:val="006A7785"/>
    <w:rsid w:val="006B0216"/>
    <w:rsid w:val="006B0A6F"/>
    <w:rsid w:val="006B2961"/>
    <w:rsid w:val="006B383F"/>
    <w:rsid w:val="006B4C79"/>
    <w:rsid w:val="006B4D75"/>
    <w:rsid w:val="006B5B28"/>
    <w:rsid w:val="006C0297"/>
    <w:rsid w:val="006C0D04"/>
    <w:rsid w:val="006C294F"/>
    <w:rsid w:val="006C3FC6"/>
    <w:rsid w:val="006C7177"/>
    <w:rsid w:val="006C71F5"/>
    <w:rsid w:val="006C7231"/>
    <w:rsid w:val="006C7A5F"/>
    <w:rsid w:val="006D0E95"/>
    <w:rsid w:val="006D1BE1"/>
    <w:rsid w:val="006D1E59"/>
    <w:rsid w:val="006D332D"/>
    <w:rsid w:val="006D3930"/>
    <w:rsid w:val="006D7054"/>
    <w:rsid w:val="006D7649"/>
    <w:rsid w:val="006D7CD6"/>
    <w:rsid w:val="006E11B6"/>
    <w:rsid w:val="006E12A4"/>
    <w:rsid w:val="006E1BF1"/>
    <w:rsid w:val="006E1EB1"/>
    <w:rsid w:val="006E27CB"/>
    <w:rsid w:val="006E2A4E"/>
    <w:rsid w:val="006E2FC9"/>
    <w:rsid w:val="006E5CDF"/>
    <w:rsid w:val="006F1F24"/>
    <w:rsid w:val="006F2539"/>
    <w:rsid w:val="006F285D"/>
    <w:rsid w:val="006F336B"/>
    <w:rsid w:val="006F3514"/>
    <w:rsid w:val="006F3757"/>
    <w:rsid w:val="006F3789"/>
    <w:rsid w:val="006F50D2"/>
    <w:rsid w:val="006F5222"/>
    <w:rsid w:val="006F5968"/>
    <w:rsid w:val="006F6F40"/>
    <w:rsid w:val="007008B7"/>
    <w:rsid w:val="0070107C"/>
    <w:rsid w:val="0070130D"/>
    <w:rsid w:val="0070159C"/>
    <w:rsid w:val="00701AA4"/>
    <w:rsid w:val="00701C97"/>
    <w:rsid w:val="0070202E"/>
    <w:rsid w:val="00703773"/>
    <w:rsid w:val="00705C91"/>
    <w:rsid w:val="0070707C"/>
    <w:rsid w:val="00707A4D"/>
    <w:rsid w:val="0071115F"/>
    <w:rsid w:val="00712F2E"/>
    <w:rsid w:val="00713A89"/>
    <w:rsid w:val="00713AEB"/>
    <w:rsid w:val="00714856"/>
    <w:rsid w:val="00715081"/>
    <w:rsid w:val="00715171"/>
    <w:rsid w:val="007157A3"/>
    <w:rsid w:val="007172E6"/>
    <w:rsid w:val="007204B5"/>
    <w:rsid w:val="00720DBF"/>
    <w:rsid w:val="00721127"/>
    <w:rsid w:val="00721138"/>
    <w:rsid w:val="0072182F"/>
    <w:rsid w:val="007222AD"/>
    <w:rsid w:val="00722CEF"/>
    <w:rsid w:val="00722D28"/>
    <w:rsid w:val="007233AD"/>
    <w:rsid w:val="00723648"/>
    <w:rsid w:val="0072381C"/>
    <w:rsid w:val="00724049"/>
    <w:rsid w:val="00727498"/>
    <w:rsid w:val="007325EB"/>
    <w:rsid w:val="00732926"/>
    <w:rsid w:val="00733594"/>
    <w:rsid w:val="00733600"/>
    <w:rsid w:val="00734975"/>
    <w:rsid w:val="007358F1"/>
    <w:rsid w:val="0073792A"/>
    <w:rsid w:val="007402E6"/>
    <w:rsid w:val="0074148D"/>
    <w:rsid w:val="00741CE7"/>
    <w:rsid w:val="00742177"/>
    <w:rsid w:val="007421D5"/>
    <w:rsid w:val="0074290E"/>
    <w:rsid w:val="00742E66"/>
    <w:rsid w:val="00747375"/>
    <w:rsid w:val="00747706"/>
    <w:rsid w:val="00747D20"/>
    <w:rsid w:val="00747E29"/>
    <w:rsid w:val="00750EFC"/>
    <w:rsid w:val="007524E0"/>
    <w:rsid w:val="00753133"/>
    <w:rsid w:val="00754252"/>
    <w:rsid w:val="007546BA"/>
    <w:rsid w:val="00754DE7"/>
    <w:rsid w:val="00754DF2"/>
    <w:rsid w:val="00756079"/>
    <w:rsid w:val="00756FA0"/>
    <w:rsid w:val="00757AA3"/>
    <w:rsid w:val="00757D06"/>
    <w:rsid w:val="0076039F"/>
    <w:rsid w:val="007619AC"/>
    <w:rsid w:val="00762D59"/>
    <w:rsid w:val="00763301"/>
    <w:rsid w:val="00763FBD"/>
    <w:rsid w:val="0076435E"/>
    <w:rsid w:val="007655AA"/>
    <w:rsid w:val="007660E7"/>
    <w:rsid w:val="007709AB"/>
    <w:rsid w:val="0077128A"/>
    <w:rsid w:val="00771E61"/>
    <w:rsid w:val="00772D8D"/>
    <w:rsid w:val="00773138"/>
    <w:rsid w:val="00775513"/>
    <w:rsid w:val="0077632D"/>
    <w:rsid w:val="0077795A"/>
    <w:rsid w:val="00781AFD"/>
    <w:rsid w:val="007828A3"/>
    <w:rsid w:val="00782CDE"/>
    <w:rsid w:val="007838C3"/>
    <w:rsid w:val="00783D3D"/>
    <w:rsid w:val="00783F39"/>
    <w:rsid w:val="007841BC"/>
    <w:rsid w:val="00785091"/>
    <w:rsid w:val="007852FF"/>
    <w:rsid w:val="00785765"/>
    <w:rsid w:val="00786086"/>
    <w:rsid w:val="0078727B"/>
    <w:rsid w:val="0078745B"/>
    <w:rsid w:val="00787994"/>
    <w:rsid w:val="0079094A"/>
    <w:rsid w:val="007910D5"/>
    <w:rsid w:val="00791EA8"/>
    <w:rsid w:val="00792DD7"/>
    <w:rsid w:val="007947B6"/>
    <w:rsid w:val="00795027"/>
    <w:rsid w:val="007962A9"/>
    <w:rsid w:val="00796777"/>
    <w:rsid w:val="00797F48"/>
    <w:rsid w:val="007A08D1"/>
    <w:rsid w:val="007A1CAF"/>
    <w:rsid w:val="007A2E1E"/>
    <w:rsid w:val="007A37AF"/>
    <w:rsid w:val="007A47DD"/>
    <w:rsid w:val="007A4C99"/>
    <w:rsid w:val="007A6F64"/>
    <w:rsid w:val="007A7773"/>
    <w:rsid w:val="007B151B"/>
    <w:rsid w:val="007B203B"/>
    <w:rsid w:val="007B26BC"/>
    <w:rsid w:val="007B30C5"/>
    <w:rsid w:val="007B36E6"/>
    <w:rsid w:val="007B3B01"/>
    <w:rsid w:val="007B3CB2"/>
    <w:rsid w:val="007B3EC2"/>
    <w:rsid w:val="007B4060"/>
    <w:rsid w:val="007B4252"/>
    <w:rsid w:val="007B4B46"/>
    <w:rsid w:val="007B4B61"/>
    <w:rsid w:val="007B6D47"/>
    <w:rsid w:val="007C0966"/>
    <w:rsid w:val="007C1145"/>
    <w:rsid w:val="007C11C3"/>
    <w:rsid w:val="007C182E"/>
    <w:rsid w:val="007C1DEA"/>
    <w:rsid w:val="007C1ED8"/>
    <w:rsid w:val="007C2827"/>
    <w:rsid w:val="007C298B"/>
    <w:rsid w:val="007C30F8"/>
    <w:rsid w:val="007C315C"/>
    <w:rsid w:val="007C3178"/>
    <w:rsid w:val="007C4151"/>
    <w:rsid w:val="007C5BF7"/>
    <w:rsid w:val="007C61C1"/>
    <w:rsid w:val="007C6F10"/>
    <w:rsid w:val="007C7898"/>
    <w:rsid w:val="007D08EA"/>
    <w:rsid w:val="007D19F8"/>
    <w:rsid w:val="007D1A09"/>
    <w:rsid w:val="007D1A54"/>
    <w:rsid w:val="007D35D3"/>
    <w:rsid w:val="007D39B8"/>
    <w:rsid w:val="007D3B4C"/>
    <w:rsid w:val="007D51C8"/>
    <w:rsid w:val="007D6B3E"/>
    <w:rsid w:val="007D7F75"/>
    <w:rsid w:val="007E253F"/>
    <w:rsid w:val="007E35F5"/>
    <w:rsid w:val="007E5BD6"/>
    <w:rsid w:val="007E61D8"/>
    <w:rsid w:val="007E6C53"/>
    <w:rsid w:val="007E709A"/>
    <w:rsid w:val="007E788B"/>
    <w:rsid w:val="007F1A46"/>
    <w:rsid w:val="007F2622"/>
    <w:rsid w:val="007F392C"/>
    <w:rsid w:val="007F42C5"/>
    <w:rsid w:val="007F42EF"/>
    <w:rsid w:val="007F656E"/>
    <w:rsid w:val="007F6B73"/>
    <w:rsid w:val="00800A6C"/>
    <w:rsid w:val="00802173"/>
    <w:rsid w:val="0080397B"/>
    <w:rsid w:val="008053DA"/>
    <w:rsid w:val="00806777"/>
    <w:rsid w:val="0080701D"/>
    <w:rsid w:val="0081175D"/>
    <w:rsid w:val="00812B51"/>
    <w:rsid w:val="0081554F"/>
    <w:rsid w:val="0081574D"/>
    <w:rsid w:val="0081741A"/>
    <w:rsid w:val="0081769B"/>
    <w:rsid w:val="00820566"/>
    <w:rsid w:val="00824815"/>
    <w:rsid w:val="00824F33"/>
    <w:rsid w:val="00825691"/>
    <w:rsid w:val="00826C45"/>
    <w:rsid w:val="00826E1C"/>
    <w:rsid w:val="008303BB"/>
    <w:rsid w:val="0083082F"/>
    <w:rsid w:val="008318A4"/>
    <w:rsid w:val="00831F25"/>
    <w:rsid w:val="008334FE"/>
    <w:rsid w:val="00833D73"/>
    <w:rsid w:val="008340F1"/>
    <w:rsid w:val="00834BBB"/>
    <w:rsid w:val="00835D5F"/>
    <w:rsid w:val="008403FE"/>
    <w:rsid w:val="00840ABC"/>
    <w:rsid w:val="00844B12"/>
    <w:rsid w:val="008454CC"/>
    <w:rsid w:val="00846C84"/>
    <w:rsid w:val="0084785A"/>
    <w:rsid w:val="00851A74"/>
    <w:rsid w:val="00852299"/>
    <w:rsid w:val="008529F5"/>
    <w:rsid w:val="00853449"/>
    <w:rsid w:val="008541FE"/>
    <w:rsid w:val="00855AE3"/>
    <w:rsid w:val="00856772"/>
    <w:rsid w:val="00856F52"/>
    <w:rsid w:val="008571EB"/>
    <w:rsid w:val="008600D3"/>
    <w:rsid w:val="008602F2"/>
    <w:rsid w:val="00860F34"/>
    <w:rsid w:val="00860FC0"/>
    <w:rsid w:val="008615B6"/>
    <w:rsid w:val="008626B1"/>
    <w:rsid w:val="00862CD9"/>
    <w:rsid w:val="00863FD8"/>
    <w:rsid w:val="008641EE"/>
    <w:rsid w:val="00867627"/>
    <w:rsid w:val="00867CCA"/>
    <w:rsid w:val="00871DC2"/>
    <w:rsid w:val="008729F2"/>
    <w:rsid w:val="00873347"/>
    <w:rsid w:val="00873710"/>
    <w:rsid w:val="0087461C"/>
    <w:rsid w:val="00875F28"/>
    <w:rsid w:val="00880748"/>
    <w:rsid w:val="00880C20"/>
    <w:rsid w:val="00881ADD"/>
    <w:rsid w:val="00883681"/>
    <w:rsid w:val="00883898"/>
    <w:rsid w:val="00883F30"/>
    <w:rsid w:val="008857A7"/>
    <w:rsid w:val="00887548"/>
    <w:rsid w:val="008878CB"/>
    <w:rsid w:val="00892971"/>
    <w:rsid w:val="0089347D"/>
    <w:rsid w:val="00893E45"/>
    <w:rsid w:val="00893EFC"/>
    <w:rsid w:val="00896BF0"/>
    <w:rsid w:val="00897C1C"/>
    <w:rsid w:val="008A06A3"/>
    <w:rsid w:val="008A09B3"/>
    <w:rsid w:val="008A280A"/>
    <w:rsid w:val="008A2E4D"/>
    <w:rsid w:val="008A55C3"/>
    <w:rsid w:val="008A566A"/>
    <w:rsid w:val="008A5BAC"/>
    <w:rsid w:val="008A75DF"/>
    <w:rsid w:val="008A7DF4"/>
    <w:rsid w:val="008B029D"/>
    <w:rsid w:val="008B06C5"/>
    <w:rsid w:val="008B10DA"/>
    <w:rsid w:val="008B1D14"/>
    <w:rsid w:val="008B2A41"/>
    <w:rsid w:val="008B2DA9"/>
    <w:rsid w:val="008B3084"/>
    <w:rsid w:val="008B3823"/>
    <w:rsid w:val="008B3924"/>
    <w:rsid w:val="008B3AFE"/>
    <w:rsid w:val="008B3DDD"/>
    <w:rsid w:val="008B3FF5"/>
    <w:rsid w:val="008B48B4"/>
    <w:rsid w:val="008B56E5"/>
    <w:rsid w:val="008B604B"/>
    <w:rsid w:val="008B682F"/>
    <w:rsid w:val="008C0207"/>
    <w:rsid w:val="008C0652"/>
    <w:rsid w:val="008C0DA0"/>
    <w:rsid w:val="008C0FB9"/>
    <w:rsid w:val="008C1090"/>
    <w:rsid w:val="008C1121"/>
    <w:rsid w:val="008C1792"/>
    <w:rsid w:val="008C26D3"/>
    <w:rsid w:val="008C345C"/>
    <w:rsid w:val="008C3EAF"/>
    <w:rsid w:val="008C43C0"/>
    <w:rsid w:val="008C63D1"/>
    <w:rsid w:val="008C6B4E"/>
    <w:rsid w:val="008C6E33"/>
    <w:rsid w:val="008D10DA"/>
    <w:rsid w:val="008D1B83"/>
    <w:rsid w:val="008D227D"/>
    <w:rsid w:val="008D2BD5"/>
    <w:rsid w:val="008D38D0"/>
    <w:rsid w:val="008D426F"/>
    <w:rsid w:val="008D4BA6"/>
    <w:rsid w:val="008D520C"/>
    <w:rsid w:val="008D6C44"/>
    <w:rsid w:val="008D774E"/>
    <w:rsid w:val="008D7E34"/>
    <w:rsid w:val="008D7F0B"/>
    <w:rsid w:val="008E2911"/>
    <w:rsid w:val="008E39F8"/>
    <w:rsid w:val="008E3FE3"/>
    <w:rsid w:val="008E5419"/>
    <w:rsid w:val="008E6113"/>
    <w:rsid w:val="008E6DAD"/>
    <w:rsid w:val="008F09D3"/>
    <w:rsid w:val="008F0B22"/>
    <w:rsid w:val="008F149D"/>
    <w:rsid w:val="008F2815"/>
    <w:rsid w:val="008F2A5E"/>
    <w:rsid w:val="008F2AC5"/>
    <w:rsid w:val="008F4ADF"/>
    <w:rsid w:val="008F7293"/>
    <w:rsid w:val="008F76AC"/>
    <w:rsid w:val="00902036"/>
    <w:rsid w:val="0090280F"/>
    <w:rsid w:val="00903714"/>
    <w:rsid w:val="00903E09"/>
    <w:rsid w:val="00905E6B"/>
    <w:rsid w:val="00910821"/>
    <w:rsid w:val="00910BC1"/>
    <w:rsid w:val="00913DE4"/>
    <w:rsid w:val="00914EEB"/>
    <w:rsid w:val="0091504F"/>
    <w:rsid w:val="00916A2D"/>
    <w:rsid w:val="0091762A"/>
    <w:rsid w:val="00920BDC"/>
    <w:rsid w:val="00920E0C"/>
    <w:rsid w:val="009212E7"/>
    <w:rsid w:val="00921981"/>
    <w:rsid w:val="0092393F"/>
    <w:rsid w:val="009252B3"/>
    <w:rsid w:val="009255E6"/>
    <w:rsid w:val="009264F3"/>
    <w:rsid w:val="009274CA"/>
    <w:rsid w:val="00927845"/>
    <w:rsid w:val="00932640"/>
    <w:rsid w:val="00932C0E"/>
    <w:rsid w:val="00934137"/>
    <w:rsid w:val="00934329"/>
    <w:rsid w:val="00934AE7"/>
    <w:rsid w:val="0093590C"/>
    <w:rsid w:val="009359F7"/>
    <w:rsid w:val="00936671"/>
    <w:rsid w:val="00936DE0"/>
    <w:rsid w:val="00936DF7"/>
    <w:rsid w:val="0093756D"/>
    <w:rsid w:val="00937C7B"/>
    <w:rsid w:val="009407F5"/>
    <w:rsid w:val="00942160"/>
    <w:rsid w:val="00942FC2"/>
    <w:rsid w:val="0094381D"/>
    <w:rsid w:val="00943910"/>
    <w:rsid w:val="00944488"/>
    <w:rsid w:val="00945590"/>
    <w:rsid w:val="0094590C"/>
    <w:rsid w:val="00945CD4"/>
    <w:rsid w:val="00946F13"/>
    <w:rsid w:val="0095459A"/>
    <w:rsid w:val="00956F4D"/>
    <w:rsid w:val="00957852"/>
    <w:rsid w:val="00960A56"/>
    <w:rsid w:val="009611C0"/>
    <w:rsid w:val="0096171D"/>
    <w:rsid w:val="0096276A"/>
    <w:rsid w:val="00964AEC"/>
    <w:rsid w:val="00967C23"/>
    <w:rsid w:val="009704D9"/>
    <w:rsid w:val="009709E0"/>
    <w:rsid w:val="00970E27"/>
    <w:rsid w:val="009711D3"/>
    <w:rsid w:val="00972610"/>
    <w:rsid w:val="0097351F"/>
    <w:rsid w:val="009743BD"/>
    <w:rsid w:val="00976B58"/>
    <w:rsid w:val="009774A1"/>
    <w:rsid w:val="009776E3"/>
    <w:rsid w:val="009777B9"/>
    <w:rsid w:val="00977CC4"/>
    <w:rsid w:val="00977D25"/>
    <w:rsid w:val="00981FA0"/>
    <w:rsid w:val="009821C2"/>
    <w:rsid w:val="00982316"/>
    <w:rsid w:val="00982996"/>
    <w:rsid w:val="00982BB3"/>
    <w:rsid w:val="009857AE"/>
    <w:rsid w:val="009866F8"/>
    <w:rsid w:val="009902FE"/>
    <w:rsid w:val="00990577"/>
    <w:rsid w:val="00990EEF"/>
    <w:rsid w:val="00993FD4"/>
    <w:rsid w:val="009949F2"/>
    <w:rsid w:val="00994ED2"/>
    <w:rsid w:val="00994FC1"/>
    <w:rsid w:val="00996C4C"/>
    <w:rsid w:val="00996EE6"/>
    <w:rsid w:val="00997783"/>
    <w:rsid w:val="009A249E"/>
    <w:rsid w:val="009A2FC4"/>
    <w:rsid w:val="009A3987"/>
    <w:rsid w:val="009A3BA0"/>
    <w:rsid w:val="009A4E31"/>
    <w:rsid w:val="009A4E97"/>
    <w:rsid w:val="009A551C"/>
    <w:rsid w:val="009A6D2B"/>
    <w:rsid w:val="009A71E1"/>
    <w:rsid w:val="009A7CEB"/>
    <w:rsid w:val="009B0005"/>
    <w:rsid w:val="009B1F6C"/>
    <w:rsid w:val="009B318B"/>
    <w:rsid w:val="009B4E4E"/>
    <w:rsid w:val="009B4F91"/>
    <w:rsid w:val="009B576D"/>
    <w:rsid w:val="009C08FB"/>
    <w:rsid w:val="009C0A1E"/>
    <w:rsid w:val="009C265D"/>
    <w:rsid w:val="009C306E"/>
    <w:rsid w:val="009C3898"/>
    <w:rsid w:val="009C5638"/>
    <w:rsid w:val="009C56F8"/>
    <w:rsid w:val="009C707C"/>
    <w:rsid w:val="009D17B6"/>
    <w:rsid w:val="009D28FA"/>
    <w:rsid w:val="009D485C"/>
    <w:rsid w:val="009D4AC9"/>
    <w:rsid w:val="009D5682"/>
    <w:rsid w:val="009D57A2"/>
    <w:rsid w:val="009D580F"/>
    <w:rsid w:val="009D5920"/>
    <w:rsid w:val="009D6A0B"/>
    <w:rsid w:val="009D6AFD"/>
    <w:rsid w:val="009D6E8D"/>
    <w:rsid w:val="009D72C5"/>
    <w:rsid w:val="009D7833"/>
    <w:rsid w:val="009E0633"/>
    <w:rsid w:val="009E10A3"/>
    <w:rsid w:val="009E1ACD"/>
    <w:rsid w:val="009E2FD1"/>
    <w:rsid w:val="009E41F8"/>
    <w:rsid w:val="009E4D30"/>
    <w:rsid w:val="009E52A6"/>
    <w:rsid w:val="009E5E9F"/>
    <w:rsid w:val="009E7209"/>
    <w:rsid w:val="009E72A3"/>
    <w:rsid w:val="009F1D19"/>
    <w:rsid w:val="009F4532"/>
    <w:rsid w:val="009F5CCA"/>
    <w:rsid w:val="009F661B"/>
    <w:rsid w:val="009F6AAF"/>
    <w:rsid w:val="009F7168"/>
    <w:rsid w:val="00A006A8"/>
    <w:rsid w:val="00A01A55"/>
    <w:rsid w:val="00A02132"/>
    <w:rsid w:val="00A02917"/>
    <w:rsid w:val="00A02FC8"/>
    <w:rsid w:val="00A03FBD"/>
    <w:rsid w:val="00A04717"/>
    <w:rsid w:val="00A04C71"/>
    <w:rsid w:val="00A04FFA"/>
    <w:rsid w:val="00A075F9"/>
    <w:rsid w:val="00A07AAE"/>
    <w:rsid w:val="00A10268"/>
    <w:rsid w:val="00A12717"/>
    <w:rsid w:val="00A128F3"/>
    <w:rsid w:val="00A1335B"/>
    <w:rsid w:val="00A13FAE"/>
    <w:rsid w:val="00A147A4"/>
    <w:rsid w:val="00A15D62"/>
    <w:rsid w:val="00A15EBC"/>
    <w:rsid w:val="00A16A81"/>
    <w:rsid w:val="00A16E5A"/>
    <w:rsid w:val="00A16E81"/>
    <w:rsid w:val="00A16EFD"/>
    <w:rsid w:val="00A174B9"/>
    <w:rsid w:val="00A20405"/>
    <w:rsid w:val="00A207D2"/>
    <w:rsid w:val="00A2087F"/>
    <w:rsid w:val="00A20AC4"/>
    <w:rsid w:val="00A20D3A"/>
    <w:rsid w:val="00A217A3"/>
    <w:rsid w:val="00A23670"/>
    <w:rsid w:val="00A238F3"/>
    <w:rsid w:val="00A250BF"/>
    <w:rsid w:val="00A25AF9"/>
    <w:rsid w:val="00A25C0F"/>
    <w:rsid w:val="00A25E78"/>
    <w:rsid w:val="00A26624"/>
    <w:rsid w:val="00A2692E"/>
    <w:rsid w:val="00A26A98"/>
    <w:rsid w:val="00A26CD5"/>
    <w:rsid w:val="00A26D66"/>
    <w:rsid w:val="00A275C3"/>
    <w:rsid w:val="00A301A4"/>
    <w:rsid w:val="00A315A3"/>
    <w:rsid w:val="00A31CCA"/>
    <w:rsid w:val="00A32097"/>
    <w:rsid w:val="00A3213A"/>
    <w:rsid w:val="00A3223A"/>
    <w:rsid w:val="00A3231E"/>
    <w:rsid w:val="00A32358"/>
    <w:rsid w:val="00A33DDC"/>
    <w:rsid w:val="00A34246"/>
    <w:rsid w:val="00A344F8"/>
    <w:rsid w:val="00A34FA5"/>
    <w:rsid w:val="00A35603"/>
    <w:rsid w:val="00A35790"/>
    <w:rsid w:val="00A359D0"/>
    <w:rsid w:val="00A35C23"/>
    <w:rsid w:val="00A35FAB"/>
    <w:rsid w:val="00A36A6B"/>
    <w:rsid w:val="00A37809"/>
    <w:rsid w:val="00A4102E"/>
    <w:rsid w:val="00A411C8"/>
    <w:rsid w:val="00A42AA3"/>
    <w:rsid w:val="00A43BD3"/>
    <w:rsid w:val="00A45200"/>
    <w:rsid w:val="00A45678"/>
    <w:rsid w:val="00A460E5"/>
    <w:rsid w:val="00A4684A"/>
    <w:rsid w:val="00A46C31"/>
    <w:rsid w:val="00A47462"/>
    <w:rsid w:val="00A47D95"/>
    <w:rsid w:val="00A5126C"/>
    <w:rsid w:val="00A51C43"/>
    <w:rsid w:val="00A51D99"/>
    <w:rsid w:val="00A525A4"/>
    <w:rsid w:val="00A53388"/>
    <w:rsid w:val="00A54AF3"/>
    <w:rsid w:val="00A550CB"/>
    <w:rsid w:val="00A57B07"/>
    <w:rsid w:val="00A619C9"/>
    <w:rsid w:val="00A64B38"/>
    <w:rsid w:val="00A668F0"/>
    <w:rsid w:val="00A678C4"/>
    <w:rsid w:val="00A67C86"/>
    <w:rsid w:val="00A7096A"/>
    <w:rsid w:val="00A7129D"/>
    <w:rsid w:val="00A71CFE"/>
    <w:rsid w:val="00A72547"/>
    <w:rsid w:val="00A72E5A"/>
    <w:rsid w:val="00A74E9E"/>
    <w:rsid w:val="00A75C04"/>
    <w:rsid w:val="00A76936"/>
    <w:rsid w:val="00A76E64"/>
    <w:rsid w:val="00A775C2"/>
    <w:rsid w:val="00A77A8E"/>
    <w:rsid w:val="00A77BD9"/>
    <w:rsid w:val="00A80F86"/>
    <w:rsid w:val="00A81581"/>
    <w:rsid w:val="00A836CA"/>
    <w:rsid w:val="00A8623A"/>
    <w:rsid w:val="00A907E7"/>
    <w:rsid w:val="00A9096F"/>
    <w:rsid w:val="00A90FC6"/>
    <w:rsid w:val="00A94167"/>
    <w:rsid w:val="00A95B94"/>
    <w:rsid w:val="00AA0915"/>
    <w:rsid w:val="00AA0EA1"/>
    <w:rsid w:val="00AA24E5"/>
    <w:rsid w:val="00AA5F4B"/>
    <w:rsid w:val="00AA66A0"/>
    <w:rsid w:val="00AB0658"/>
    <w:rsid w:val="00AB0A34"/>
    <w:rsid w:val="00AB0C89"/>
    <w:rsid w:val="00AB29D3"/>
    <w:rsid w:val="00AB4AF9"/>
    <w:rsid w:val="00AB6503"/>
    <w:rsid w:val="00AB6EC5"/>
    <w:rsid w:val="00AB7909"/>
    <w:rsid w:val="00AC01E0"/>
    <w:rsid w:val="00AC05A4"/>
    <w:rsid w:val="00AC3556"/>
    <w:rsid w:val="00AC4101"/>
    <w:rsid w:val="00AC49DB"/>
    <w:rsid w:val="00AC5C31"/>
    <w:rsid w:val="00AC6566"/>
    <w:rsid w:val="00AC66B0"/>
    <w:rsid w:val="00AC7391"/>
    <w:rsid w:val="00AD0080"/>
    <w:rsid w:val="00AD0105"/>
    <w:rsid w:val="00AD2404"/>
    <w:rsid w:val="00AD25B3"/>
    <w:rsid w:val="00AD2BA3"/>
    <w:rsid w:val="00AD3818"/>
    <w:rsid w:val="00AD4E30"/>
    <w:rsid w:val="00AD56AF"/>
    <w:rsid w:val="00AD6182"/>
    <w:rsid w:val="00AD66B8"/>
    <w:rsid w:val="00AE07B5"/>
    <w:rsid w:val="00AE1175"/>
    <w:rsid w:val="00AE1AE9"/>
    <w:rsid w:val="00AE214D"/>
    <w:rsid w:val="00AE2E1D"/>
    <w:rsid w:val="00AE371F"/>
    <w:rsid w:val="00AE37EF"/>
    <w:rsid w:val="00AE66FD"/>
    <w:rsid w:val="00AE672E"/>
    <w:rsid w:val="00AE7BE6"/>
    <w:rsid w:val="00AF2971"/>
    <w:rsid w:val="00AF2EA4"/>
    <w:rsid w:val="00AF4C3A"/>
    <w:rsid w:val="00AF5C5A"/>
    <w:rsid w:val="00AF6853"/>
    <w:rsid w:val="00AF76EA"/>
    <w:rsid w:val="00AF794D"/>
    <w:rsid w:val="00AF79F7"/>
    <w:rsid w:val="00B01E94"/>
    <w:rsid w:val="00B02564"/>
    <w:rsid w:val="00B02910"/>
    <w:rsid w:val="00B02FD4"/>
    <w:rsid w:val="00B03874"/>
    <w:rsid w:val="00B04003"/>
    <w:rsid w:val="00B04805"/>
    <w:rsid w:val="00B0579E"/>
    <w:rsid w:val="00B067E4"/>
    <w:rsid w:val="00B07B66"/>
    <w:rsid w:val="00B10C81"/>
    <w:rsid w:val="00B10D9F"/>
    <w:rsid w:val="00B11886"/>
    <w:rsid w:val="00B128D0"/>
    <w:rsid w:val="00B128FF"/>
    <w:rsid w:val="00B12E2D"/>
    <w:rsid w:val="00B15512"/>
    <w:rsid w:val="00B16E62"/>
    <w:rsid w:val="00B1743B"/>
    <w:rsid w:val="00B20D28"/>
    <w:rsid w:val="00B2174B"/>
    <w:rsid w:val="00B21A1E"/>
    <w:rsid w:val="00B21F5B"/>
    <w:rsid w:val="00B22786"/>
    <w:rsid w:val="00B22A57"/>
    <w:rsid w:val="00B23978"/>
    <w:rsid w:val="00B23BB2"/>
    <w:rsid w:val="00B23FB0"/>
    <w:rsid w:val="00B265DD"/>
    <w:rsid w:val="00B271D8"/>
    <w:rsid w:val="00B27B45"/>
    <w:rsid w:val="00B27D62"/>
    <w:rsid w:val="00B32805"/>
    <w:rsid w:val="00B33490"/>
    <w:rsid w:val="00B34430"/>
    <w:rsid w:val="00B3484D"/>
    <w:rsid w:val="00B34C91"/>
    <w:rsid w:val="00B359DD"/>
    <w:rsid w:val="00B36E87"/>
    <w:rsid w:val="00B37DCA"/>
    <w:rsid w:val="00B400B1"/>
    <w:rsid w:val="00B4165E"/>
    <w:rsid w:val="00B4170D"/>
    <w:rsid w:val="00B42172"/>
    <w:rsid w:val="00B44291"/>
    <w:rsid w:val="00B445CF"/>
    <w:rsid w:val="00B45A64"/>
    <w:rsid w:val="00B460E7"/>
    <w:rsid w:val="00B46EA0"/>
    <w:rsid w:val="00B4795E"/>
    <w:rsid w:val="00B5031C"/>
    <w:rsid w:val="00B50FE2"/>
    <w:rsid w:val="00B519D6"/>
    <w:rsid w:val="00B51A3D"/>
    <w:rsid w:val="00B535B3"/>
    <w:rsid w:val="00B54D1D"/>
    <w:rsid w:val="00B57A2D"/>
    <w:rsid w:val="00B60DD2"/>
    <w:rsid w:val="00B61BE3"/>
    <w:rsid w:val="00B62F7C"/>
    <w:rsid w:val="00B63A81"/>
    <w:rsid w:val="00B64C7D"/>
    <w:rsid w:val="00B64F5B"/>
    <w:rsid w:val="00B65362"/>
    <w:rsid w:val="00B65D1E"/>
    <w:rsid w:val="00B7170F"/>
    <w:rsid w:val="00B7317F"/>
    <w:rsid w:val="00B74528"/>
    <w:rsid w:val="00B74588"/>
    <w:rsid w:val="00B74F21"/>
    <w:rsid w:val="00B770FA"/>
    <w:rsid w:val="00B8027F"/>
    <w:rsid w:val="00B80CDD"/>
    <w:rsid w:val="00B8130B"/>
    <w:rsid w:val="00B81BB0"/>
    <w:rsid w:val="00B81D0C"/>
    <w:rsid w:val="00B81DB5"/>
    <w:rsid w:val="00B82207"/>
    <w:rsid w:val="00B85C19"/>
    <w:rsid w:val="00B86884"/>
    <w:rsid w:val="00B86A72"/>
    <w:rsid w:val="00B912E5"/>
    <w:rsid w:val="00B91E9D"/>
    <w:rsid w:val="00B92C50"/>
    <w:rsid w:val="00B935D3"/>
    <w:rsid w:val="00B96ACA"/>
    <w:rsid w:val="00BA173E"/>
    <w:rsid w:val="00BA1BCE"/>
    <w:rsid w:val="00BA34B9"/>
    <w:rsid w:val="00BA35AD"/>
    <w:rsid w:val="00BA3D29"/>
    <w:rsid w:val="00BA486E"/>
    <w:rsid w:val="00BA4CE9"/>
    <w:rsid w:val="00BA5387"/>
    <w:rsid w:val="00BA64A6"/>
    <w:rsid w:val="00BA7FDF"/>
    <w:rsid w:val="00BB06B6"/>
    <w:rsid w:val="00BB0D45"/>
    <w:rsid w:val="00BB1C07"/>
    <w:rsid w:val="00BB1F67"/>
    <w:rsid w:val="00BB2F88"/>
    <w:rsid w:val="00BB3045"/>
    <w:rsid w:val="00BB5C24"/>
    <w:rsid w:val="00BB5EF8"/>
    <w:rsid w:val="00BC136E"/>
    <w:rsid w:val="00BC15FF"/>
    <w:rsid w:val="00BC1EA1"/>
    <w:rsid w:val="00BC2CFF"/>
    <w:rsid w:val="00BC301D"/>
    <w:rsid w:val="00BC30D9"/>
    <w:rsid w:val="00BC39BE"/>
    <w:rsid w:val="00BC40FD"/>
    <w:rsid w:val="00BC60BB"/>
    <w:rsid w:val="00BC615A"/>
    <w:rsid w:val="00BC70CA"/>
    <w:rsid w:val="00BC70FE"/>
    <w:rsid w:val="00BC74D9"/>
    <w:rsid w:val="00BC7BF2"/>
    <w:rsid w:val="00BD074E"/>
    <w:rsid w:val="00BD21E2"/>
    <w:rsid w:val="00BD47D4"/>
    <w:rsid w:val="00BD50F1"/>
    <w:rsid w:val="00BD7C63"/>
    <w:rsid w:val="00BD7D10"/>
    <w:rsid w:val="00BE4FBE"/>
    <w:rsid w:val="00BE5E05"/>
    <w:rsid w:val="00BE6E6A"/>
    <w:rsid w:val="00BE73E5"/>
    <w:rsid w:val="00BF0893"/>
    <w:rsid w:val="00BF08DD"/>
    <w:rsid w:val="00BF099B"/>
    <w:rsid w:val="00BF0D8C"/>
    <w:rsid w:val="00BF13B4"/>
    <w:rsid w:val="00BF1421"/>
    <w:rsid w:val="00BF149C"/>
    <w:rsid w:val="00BF194E"/>
    <w:rsid w:val="00BF360E"/>
    <w:rsid w:val="00BF4396"/>
    <w:rsid w:val="00BF4795"/>
    <w:rsid w:val="00BF49BB"/>
    <w:rsid w:val="00BF4EE5"/>
    <w:rsid w:val="00BF6BDF"/>
    <w:rsid w:val="00BF7652"/>
    <w:rsid w:val="00C00276"/>
    <w:rsid w:val="00C00F90"/>
    <w:rsid w:val="00C01818"/>
    <w:rsid w:val="00C01CB7"/>
    <w:rsid w:val="00C025F1"/>
    <w:rsid w:val="00C04467"/>
    <w:rsid w:val="00C05460"/>
    <w:rsid w:val="00C05907"/>
    <w:rsid w:val="00C06805"/>
    <w:rsid w:val="00C0791A"/>
    <w:rsid w:val="00C10CB4"/>
    <w:rsid w:val="00C11CEC"/>
    <w:rsid w:val="00C123F1"/>
    <w:rsid w:val="00C1249D"/>
    <w:rsid w:val="00C12CF1"/>
    <w:rsid w:val="00C130E2"/>
    <w:rsid w:val="00C13324"/>
    <w:rsid w:val="00C13EC8"/>
    <w:rsid w:val="00C155A4"/>
    <w:rsid w:val="00C16980"/>
    <w:rsid w:val="00C17695"/>
    <w:rsid w:val="00C23B00"/>
    <w:rsid w:val="00C24BDF"/>
    <w:rsid w:val="00C26A4E"/>
    <w:rsid w:val="00C27373"/>
    <w:rsid w:val="00C277BF"/>
    <w:rsid w:val="00C27EC9"/>
    <w:rsid w:val="00C3032A"/>
    <w:rsid w:val="00C309CA"/>
    <w:rsid w:val="00C30BDC"/>
    <w:rsid w:val="00C30C35"/>
    <w:rsid w:val="00C31E19"/>
    <w:rsid w:val="00C32E7D"/>
    <w:rsid w:val="00C330A2"/>
    <w:rsid w:val="00C331D5"/>
    <w:rsid w:val="00C332CB"/>
    <w:rsid w:val="00C36A86"/>
    <w:rsid w:val="00C418AD"/>
    <w:rsid w:val="00C418F7"/>
    <w:rsid w:val="00C42124"/>
    <w:rsid w:val="00C425EA"/>
    <w:rsid w:val="00C438A6"/>
    <w:rsid w:val="00C43CD2"/>
    <w:rsid w:val="00C450C9"/>
    <w:rsid w:val="00C45B57"/>
    <w:rsid w:val="00C4695B"/>
    <w:rsid w:val="00C46A55"/>
    <w:rsid w:val="00C46C5F"/>
    <w:rsid w:val="00C47D24"/>
    <w:rsid w:val="00C50517"/>
    <w:rsid w:val="00C51BF3"/>
    <w:rsid w:val="00C52AE2"/>
    <w:rsid w:val="00C53253"/>
    <w:rsid w:val="00C5387B"/>
    <w:rsid w:val="00C53A36"/>
    <w:rsid w:val="00C540B5"/>
    <w:rsid w:val="00C54597"/>
    <w:rsid w:val="00C546AD"/>
    <w:rsid w:val="00C55324"/>
    <w:rsid w:val="00C600F6"/>
    <w:rsid w:val="00C60BBD"/>
    <w:rsid w:val="00C6114C"/>
    <w:rsid w:val="00C61412"/>
    <w:rsid w:val="00C644FB"/>
    <w:rsid w:val="00C646AE"/>
    <w:rsid w:val="00C65787"/>
    <w:rsid w:val="00C65991"/>
    <w:rsid w:val="00C6618C"/>
    <w:rsid w:val="00C6748A"/>
    <w:rsid w:val="00C67E22"/>
    <w:rsid w:val="00C700C6"/>
    <w:rsid w:val="00C71556"/>
    <w:rsid w:val="00C717B6"/>
    <w:rsid w:val="00C71E16"/>
    <w:rsid w:val="00C731ED"/>
    <w:rsid w:val="00C74165"/>
    <w:rsid w:val="00C7594E"/>
    <w:rsid w:val="00C801F4"/>
    <w:rsid w:val="00C805FC"/>
    <w:rsid w:val="00C8094B"/>
    <w:rsid w:val="00C824A3"/>
    <w:rsid w:val="00C82E65"/>
    <w:rsid w:val="00C83402"/>
    <w:rsid w:val="00C83F1A"/>
    <w:rsid w:val="00C854FB"/>
    <w:rsid w:val="00C86BD1"/>
    <w:rsid w:val="00C86D35"/>
    <w:rsid w:val="00C87276"/>
    <w:rsid w:val="00C874CD"/>
    <w:rsid w:val="00C876C3"/>
    <w:rsid w:val="00C87A6E"/>
    <w:rsid w:val="00C90636"/>
    <w:rsid w:val="00C90759"/>
    <w:rsid w:val="00C90F6A"/>
    <w:rsid w:val="00C9229C"/>
    <w:rsid w:val="00C9255E"/>
    <w:rsid w:val="00C94435"/>
    <w:rsid w:val="00C94A7B"/>
    <w:rsid w:val="00C952FB"/>
    <w:rsid w:val="00C95C35"/>
    <w:rsid w:val="00C95EFD"/>
    <w:rsid w:val="00C96091"/>
    <w:rsid w:val="00C97BEA"/>
    <w:rsid w:val="00CA0B10"/>
    <w:rsid w:val="00CA2E47"/>
    <w:rsid w:val="00CA4184"/>
    <w:rsid w:val="00CA4BC9"/>
    <w:rsid w:val="00CA52E7"/>
    <w:rsid w:val="00CA6D13"/>
    <w:rsid w:val="00CA73DD"/>
    <w:rsid w:val="00CB02DB"/>
    <w:rsid w:val="00CB0A69"/>
    <w:rsid w:val="00CB12D1"/>
    <w:rsid w:val="00CB230A"/>
    <w:rsid w:val="00CB2E76"/>
    <w:rsid w:val="00CB325C"/>
    <w:rsid w:val="00CB3CD2"/>
    <w:rsid w:val="00CB5378"/>
    <w:rsid w:val="00CB668F"/>
    <w:rsid w:val="00CB72C9"/>
    <w:rsid w:val="00CB7614"/>
    <w:rsid w:val="00CB766F"/>
    <w:rsid w:val="00CC096F"/>
    <w:rsid w:val="00CC1FEB"/>
    <w:rsid w:val="00CC3223"/>
    <w:rsid w:val="00CC3AEC"/>
    <w:rsid w:val="00CD04A4"/>
    <w:rsid w:val="00CD1898"/>
    <w:rsid w:val="00CD1DAF"/>
    <w:rsid w:val="00CD1FD5"/>
    <w:rsid w:val="00CD3620"/>
    <w:rsid w:val="00CD3A55"/>
    <w:rsid w:val="00CD41D7"/>
    <w:rsid w:val="00CD435F"/>
    <w:rsid w:val="00CD60B3"/>
    <w:rsid w:val="00CD6C06"/>
    <w:rsid w:val="00CD6C8C"/>
    <w:rsid w:val="00CD7D6D"/>
    <w:rsid w:val="00CE035F"/>
    <w:rsid w:val="00CE1AD7"/>
    <w:rsid w:val="00CE1C6F"/>
    <w:rsid w:val="00CE2F17"/>
    <w:rsid w:val="00CE4206"/>
    <w:rsid w:val="00CE4594"/>
    <w:rsid w:val="00CE58CC"/>
    <w:rsid w:val="00CE62B8"/>
    <w:rsid w:val="00CE6A65"/>
    <w:rsid w:val="00CE6CA8"/>
    <w:rsid w:val="00CF1D99"/>
    <w:rsid w:val="00CF223B"/>
    <w:rsid w:val="00CF2302"/>
    <w:rsid w:val="00CF293E"/>
    <w:rsid w:val="00CF2ED6"/>
    <w:rsid w:val="00CF3767"/>
    <w:rsid w:val="00CF37C0"/>
    <w:rsid w:val="00CF3AFA"/>
    <w:rsid w:val="00CF3FB9"/>
    <w:rsid w:val="00CF4404"/>
    <w:rsid w:val="00CF6640"/>
    <w:rsid w:val="00CF788D"/>
    <w:rsid w:val="00D00F81"/>
    <w:rsid w:val="00D02DD2"/>
    <w:rsid w:val="00D04998"/>
    <w:rsid w:val="00D061AC"/>
    <w:rsid w:val="00D06CE5"/>
    <w:rsid w:val="00D075A7"/>
    <w:rsid w:val="00D07890"/>
    <w:rsid w:val="00D07898"/>
    <w:rsid w:val="00D10BC3"/>
    <w:rsid w:val="00D1104D"/>
    <w:rsid w:val="00D1295D"/>
    <w:rsid w:val="00D1471E"/>
    <w:rsid w:val="00D14EEF"/>
    <w:rsid w:val="00D1510A"/>
    <w:rsid w:val="00D15211"/>
    <w:rsid w:val="00D15633"/>
    <w:rsid w:val="00D17AAF"/>
    <w:rsid w:val="00D20349"/>
    <w:rsid w:val="00D2070D"/>
    <w:rsid w:val="00D2121E"/>
    <w:rsid w:val="00D21EA4"/>
    <w:rsid w:val="00D24611"/>
    <w:rsid w:val="00D25B03"/>
    <w:rsid w:val="00D3198F"/>
    <w:rsid w:val="00D31C66"/>
    <w:rsid w:val="00D323ED"/>
    <w:rsid w:val="00D32B8A"/>
    <w:rsid w:val="00D346C6"/>
    <w:rsid w:val="00D34C49"/>
    <w:rsid w:val="00D35BE9"/>
    <w:rsid w:val="00D362B8"/>
    <w:rsid w:val="00D36408"/>
    <w:rsid w:val="00D36690"/>
    <w:rsid w:val="00D36E7C"/>
    <w:rsid w:val="00D431CC"/>
    <w:rsid w:val="00D43502"/>
    <w:rsid w:val="00D43997"/>
    <w:rsid w:val="00D43BE3"/>
    <w:rsid w:val="00D43CF2"/>
    <w:rsid w:val="00D45C54"/>
    <w:rsid w:val="00D46E88"/>
    <w:rsid w:val="00D474F1"/>
    <w:rsid w:val="00D47A1F"/>
    <w:rsid w:val="00D50799"/>
    <w:rsid w:val="00D50835"/>
    <w:rsid w:val="00D519D5"/>
    <w:rsid w:val="00D5257A"/>
    <w:rsid w:val="00D53E50"/>
    <w:rsid w:val="00D5484A"/>
    <w:rsid w:val="00D57765"/>
    <w:rsid w:val="00D62995"/>
    <w:rsid w:val="00D62DD6"/>
    <w:rsid w:val="00D63154"/>
    <w:rsid w:val="00D63A89"/>
    <w:rsid w:val="00D64564"/>
    <w:rsid w:val="00D657C3"/>
    <w:rsid w:val="00D6603D"/>
    <w:rsid w:val="00D66B5B"/>
    <w:rsid w:val="00D67411"/>
    <w:rsid w:val="00D676B4"/>
    <w:rsid w:val="00D67ECF"/>
    <w:rsid w:val="00D70AB6"/>
    <w:rsid w:val="00D72447"/>
    <w:rsid w:val="00D7310B"/>
    <w:rsid w:val="00D73941"/>
    <w:rsid w:val="00D73ED5"/>
    <w:rsid w:val="00D7480F"/>
    <w:rsid w:val="00D75608"/>
    <w:rsid w:val="00D75CA3"/>
    <w:rsid w:val="00D8070E"/>
    <w:rsid w:val="00D81E26"/>
    <w:rsid w:val="00D82278"/>
    <w:rsid w:val="00D83079"/>
    <w:rsid w:val="00D84A5D"/>
    <w:rsid w:val="00D87D4C"/>
    <w:rsid w:val="00D90D6C"/>
    <w:rsid w:val="00D9214B"/>
    <w:rsid w:val="00D93082"/>
    <w:rsid w:val="00D9369F"/>
    <w:rsid w:val="00D93799"/>
    <w:rsid w:val="00D9569E"/>
    <w:rsid w:val="00D96377"/>
    <w:rsid w:val="00D971D8"/>
    <w:rsid w:val="00D97694"/>
    <w:rsid w:val="00D97E6F"/>
    <w:rsid w:val="00DA054B"/>
    <w:rsid w:val="00DA3088"/>
    <w:rsid w:val="00DA32EE"/>
    <w:rsid w:val="00DA376A"/>
    <w:rsid w:val="00DA3C22"/>
    <w:rsid w:val="00DA44E2"/>
    <w:rsid w:val="00DA51D1"/>
    <w:rsid w:val="00DA557C"/>
    <w:rsid w:val="00DA5669"/>
    <w:rsid w:val="00DA5D32"/>
    <w:rsid w:val="00DA7C02"/>
    <w:rsid w:val="00DB09AF"/>
    <w:rsid w:val="00DB11E0"/>
    <w:rsid w:val="00DB18B8"/>
    <w:rsid w:val="00DB1DC5"/>
    <w:rsid w:val="00DB35FF"/>
    <w:rsid w:val="00DB3D10"/>
    <w:rsid w:val="00DB4B7B"/>
    <w:rsid w:val="00DB5090"/>
    <w:rsid w:val="00DB6ED5"/>
    <w:rsid w:val="00DC0874"/>
    <w:rsid w:val="00DC0DCE"/>
    <w:rsid w:val="00DC430D"/>
    <w:rsid w:val="00DC62E7"/>
    <w:rsid w:val="00DC641D"/>
    <w:rsid w:val="00DC655A"/>
    <w:rsid w:val="00DC6586"/>
    <w:rsid w:val="00DC65BB"/>
    <w:rsid w:val="00DD0281"/>
    <w:rsid w:val="00DD06F4"/>
    <w:rsid w:val="00DD0873"/>
    <w:rsid w:val="00DD1801"/>
    <w:rsid w:val="00DD1874"/>
    <w:rsid w:val="00DD197E"/>
    <w:rsid w:val="00DD2DD3"/>
    <w:rsid w:val="00DD499E"/>
    <w:rsid w:val="00DD53BE"/>
    <w:rsid w:val="00DD5D72"/>
    <w:rsid w:val="00DD6758"/>
    <w:rsid w:val="00DD77A3"/>
    <w:rsid w:val="00DE0CB0"/>
    <w:rsid w:val="00DE0F50"/>
    <w:rsid w:val="00DE17F2"/>
    <w:rsid w:val="00DE1D91"/>
    <w:rsid w:val="00DE30C4"/>
    <w:rsid w:val="00DE3429"/>
    <w:rsid w:val="00DE3481"/>
    <w:rsid w:val="00DE35C1"/>
    <w:rsid w:val="00DE429C"/>
    <w:rsid w:val="00DE47D8"/>
    <w:rsid w:val="00DE49D5"/>
    <w:rsid w:val="00DE4B83"/>
    <w:rsid w:val="00DE5CA5"/>
    <w:rsid w:val="00DF069D"/>
    <w:rsid w:val="00DF1BBE"/>
    <w:rsid w:val="00DF2511"/>
    <w:rsid w:val="00DF313A"/>
    <w:rsid w:val="00DF3938"/>
    <w:rsid w:val="00DF3A53"/>
    <w:rsid w:val="00DF4EDE"/>
    <w:rsid w:val="00E00176"/>
    <w:rsid w:val="00E006FD"/>
    <w:rsid w:val="00E01358"/>
    <w:rsid w:val="00E02E61"/>
    <w:rsid w:val="00E04BF0"/>
    <w:rsid w:val="00E0520E"/>
    <w:rsid w:val="00E0639C"/>
    <w:rsid w:val="00E06674"/>
    <w:rsid w:val="00E10509"/>
    <w:rsid w:val="00E11F34"/>
    <w:rsid w:val="00E1265A"/>
    <w:rsid w:val="00E12E03"/>
    <w:rsid w:val="00E12EA8"/>
    <w:rsid w:val="00E145A6"/>
    <w:rsid w:val="00E14B15"/>
    <w:rsid w:val="00E15BC8"/>
    <w:rsid w:val="00E20098"/>
    <w:rsid w:val="00E2188D"/>
    <w:rsid w:val="00E22264"/>
    <w:rsid w:val="00E23583"/>
    <w:rsid w:val="00E23D66"/>
    <w:rsid w:val="00E24FE3"/>
    <w:rsid w:val="00E25613"/>
    <w:rsid w:val="00E25E68"/>
    <w:rsid w:val="00E268CD"/>
    <w:rsid w:val="00E304D1"/>
    <w:rsid w:val="00E3398D"/>
    <w:rsid w:val="00E35A65"/>
    <w:rsid w:val="00E35D85"/>
    <w:rsid w:val="00E36CF2"/>
    <w:rsid w:val="00E37B7E"/>
    <w:rsid w:val="00E37C66"/>
    <w:rsid w:val="00E40EC1"/>
    <w:rsid w:val="00E41280"/>
    <w:rsid w:val="00E47BCC"/>
    <w:rsid w:val="00E506D1"/>
    <w:rsid w:val="00E5127B"/>
    <w:rsid w:val="00E519E2"/>
    <w:rsid w:val="00E51E92"/>
    <w:rsid w:val="00E52197"/>
    <w:rsid w:val="00E5339C"/>
    <w:rsid w:val="00E55E91"/>
    <w:rsid w:val="00E564C1"/>
    <w:rsid w:val="00E56A2F"/>
    <w:rsid w:val="00E6029C"/>
    <w:rsid w:val="00E605FC"/>
    <w:rsid w:val="00E616AB"/>
    <w:rsid w:val="00E6195C"/>
    <w:rsid w:val="00E629C8"/>
    <w:rsid w:val="00E62A04"/>
    <w:rsid w:val="00E65605"/>
    <w:rsid w:val="00E6575B"/>
    <w:rsid w:val="00E65F4E"/>
    <w:rsid w:val="00E67485"/>
    <w:rsid w:val="00E67605"/>
    <w:rsid w:val="00E6761C"/>
    <w:rsid w:val="00E70C22"/>
    <w:rsid w:val="00E71854"/>
    <w:rsid w:val="00E7246E"/>
    <w:rsid w:val="00E72872"/>
    <w:rsid w:val="00E72C3F"/>
    <w:rsid w:val="00E73688"/>
    <w:rsid w:val="00E7446F"/>
    <w:rsid w:val="00E745A7"/>
    <w:rsid w:val="00E74C65"/>
    <w:rsid w:val="00E769B8"/>
    <w:rsid w:val="00E76F0B"/>
    <w:rsid w:val="00E777DF"/>
    <w:rsid w:val="00E80355"/>
    <w:rsid w:val="00E80BF3"/>
    <w:rsid w:val="00E80F91"/>
    <w:rsid w:val="00E822D7"/>
    <w:rsid w:val="00E83167"/>
    <w:rsid w:val="00E831F4"/>
    <w:rsid w:val="00E83F46"/>
    <w:rsid w:val="00E84716"/>
    <w:rsid w:val="00E848E3"/>
    <w:rsid w:val="00E849A5"/>
    <w:rsid w:val="00E85793"/>
    <w:rsid w:val="00E860EC"/>
    <w:rsid w:val="00E879A4"/>
    <w:rsid w:val="00E87F02"/>
    <w:rsid w:val="00E902C7"/>
    <w:rsid w:val="00E91473"/>
    <w:rsid w:val="00E91A4C"/>
    <w:rsid w:val="00E92587"/>
    <w:rsid w:val="00E935B8"/>
    <w:rsid w:val="00E943E5"/>
    <w:rsid w:val="00E943F9"/>
    <w:rsid w:val="00E952F9"/>
    <w:rsid w:val="00E95ABA"/>
    <w:rsid w:val="00E95C00"/>
    <w:rsid w:val="00E960E6"/>
    <w:rsid w:val="00E9733E"/>
    <w:rsid w:val="00E97EFB"/>
    <w:rsid w:val="00EA0240"/>
    <w:rsid w:val="00EA0884"/>
    <w:rsid w:val="00EA17CD"/>
    <w:rsid w:val="00EA23FF"/>
    <w:rsid w:val="00EA4835"/>
    <w:rsid w:val="00EA6A46"/>
    <w:rsid w:val="00EA7530"/>
    <w:rsid w:val="00EA7A68"/>
    <w:rsid w:val="00EA7D7F"/>
    <w:rsid w:val="00EB04FC"/>
    <w:rsid w:val="00EB1D37"/>
    <w:rsid w:val="00EB1D5E"/>
    <w:rsid w:val="00EB2FB9"/>
    <w:rsid w:val="00EB4474"/>
    <w:rsid w:val="00EB72D9"/>
    <w:rsid w:val="00EB7C64"/>
    <w:rsid w:val="00EC14EB"/>
    <w:rsid w:val="00EC3323"/>
    <w:rsid w:val="00EC611B"/>
    <w:rsid w:val="00ED0923"/>
    <w:rsid w:val="00ED0A93"/>
    <w:rsid w:val="00ED132E"/>
    <w:rsid w:val="00ED1B4B"/>
    <w:rsid w:val="00ED38D3"/>
    <w:rsid w:val="00ED3C17"/>
    <w:rsid w:val="00ED4102"/>
    <w:rsid w:val="00ED5316"/>
    <w:rsid w:val="00ED53F4"/>
    <w:rsid w:val="00ED56FE"/>
    <w:rsid w:val="00ED59A5"/>
    <w:rsid w:val="00ED6595"/>
    <w:rsid w:val="00ED6D2A"/>
    <w:rsid w:val="00ED7780"/>
    <w:rsid w:val="00EE0D47"/>
    <w:rsid w:val="00EE1037"/>
    <w:rsid w:val="00EE2B0E"/>
    <w:rsid w:val="00EE35BE"/>
    <w:rsid w:val="00EE462C"/>
    <w:rsid w:val="00EE46C1"/>
    <w:rsid w:val="00EE4A66"/>
    <w:rsid w:val="00EE6487"/>
    <w:rsid w:val="00EE6BB7"/>
    <w:rsid w:val="00EE70F7"/>
    <w:rsid w:val="00EF1A8B"/>
    <w:rsid w:val="00EF273C"/>
    <w:rsid w:val="00EF36D5"/>
    <w:rsid w:val="00EF4C2A"/>
    <w:rsid w:val="00EF52AB"/>
    <w:rsid w:val="00F00F3F"/>
    <w:rsid w:val="00F0133D"/>
    <w:rsid w:val="00F01854"/>
    <w:rsid w:val="00F02B62"/>
    <w:rsid w:val="00F02DBC"/>
    <w:rsid w:val="00F03502"/>
    <w:rsid w:val="00F03AA5"/>
    <w:rsid w:val="00F03E5E"/>
    <w:rsid w:val="00F04414"/>
    <w:rsid w:val="00F0459A"/>
    <w:rsid w:val="00F05A3E"/>
    <w:rsid w:val="00F06837"/>
    <w:rsid w:val="00F07779"/>
    <w:rsid w:val="00F10B50"/>
    <w:rsid w:val="00F128AC"/>
    <w:rsid w:val="00F12B64"/>
    <w:rsid w:val="00F1589E"/>
    <w:rsid w:val="00F16428"/>
    <w:rsid w:val="00F170E7"/>
    <w:rsid w:val="00F1760C"/>
    <w:rsid w:val="00F177F4"/>
    <w:rsid w:val="00F17BEF"/>
    <w:rsid w:val="00F20527"/>
    <w:rsid w:val="00F21387"/>
    <w:rsid w:val="00F21426"/>
    <w:rsid w:val="00F214D3"/>
    <w:rsid w:val="00F24170"/>
    <w:rsid w:val="00F247D2"/>
    <w:rsid w:val="00F24EEB"/>
    <w:rsid w:val="00F27D30"/>
    <w:rsid w:val="00F27E4D"/>
    <w:rsid w:val="00F306CA"/>
    <w:rsid w:val="00F30986"/>
    <w:rsid w:val="00F30A46"/>
    <w:rsid w:val="00F31742"/>
    <w:rsid w:val="00F334BF"/>
    <w:rsid w:val="00F34341"/>
    <w:rsid w:val="00F3440F"/>
    <w:rsid w:val="00F35099"/>
    <w:rsid w:val="00F35507"/>
    <w:rsid w:val="00F35EC2"/>
    <w:rsid w:val="00F3640D"/>
    <w:rsid w:val="00F36F47"/>
    <w:rsid w:val="00F406A4"/>
    <w:rsid w:val="00F416F2"/>
    <w:rsid w:val="00F43ABF"/>
    <w:rsid w:val="00F44278"/>
    <w:rsid w:val="00F4548D"/>
    <w:rsid w:val="00F4575C"/>
    <w:rsid w:val="00F45D22"/>
    <w:rsid w:val="00F45F21"/>
    <w:rsid w:val="00F460D0"/>
    <w:rsid w:val="00F472E4"/>
    <w:rsid w:val="00F47571"/>
    <w:rsid w:val="00F505D0"/>
    <w:rsid w:val="00F517D6"/>
    <w:rsid w:val="00F522D4"/>
    <w:rsid w:val="00F53633"/>
    <w:rsid w:val="00F568BA"/>
    <w:rsid w:val="00F575A0"/>
    <w:rsid w:val="00F605D2"/>
    <w:rsid w:val="00F610F7"/>
    <w:rsid w:val="00F611AC"/>
    <w:rsid w:val="00F6251C"/>
    <w:rsid w:val="00F63B45"/>
    <w:rsid w:val="00F63FAC"/>
    <w:rsid w:val="00F641E7"/>
    <w:rsid w:val="00F6485D"/>
    <w:rsid w:val="00F65873"/>
    <w:rsid w:val="00F6635A"/>
    <w:rsid w:val="00F67787"/>
    <w:rsid w:val="00F7051E"/>
    <w:rsid w:val="00F7067E"/>
    <w:rsid w:val="00F70AA2"/>
    <w:rsid w:val="00F72172"/>
    <w:rsid w:val="00F73042"/>
    <w:rsid w:val="00F74E72"/>
    <w:rsid w:val="00F75D81"/>
    <w:rsid w:val="00F76201"/>
    <w:rsid w:val="00F76CB4"/>
    <w:rsid w:val="00F76DBC"/>
    <w:rsid w:val="00F776C3"/>
    <w:rsid w:val="00F77F65"/>
    <w:rsid w:val="00F801FC"/>
    <w:rsid w:val="00F8037D"/>
    <w:rsid w:val="00F8546F"/>
    <w:rsid w:val="00F85979"/>
    <w:rsid w:val="00F86ACF"/>
    <w:rsid w:val="00F90909"/>
    <w:rsid w:val="00F91C79"/>
    <w:rsid w:val="00F91CF9"/>
    <w:rsid w:val="00F92995"/>
    <w:rsid w:val="00F94782"/>
    <w:rsid w:val="00FA1074"/>
    <w:rsid w:val="00FA1CCB"/>
    <w:rsid w:val="00FA2068"/>
    <w:rsid w:val="00FA2983"/>
    <w:rsid w:val="00FA2DED"/>
    <w:rsid w:val="00FA3D1B"/>
    <w:rsid w:val="00FA44C5"/>
    <w:rsid w:val="00FA510D"/>
    <w:rsid w:val="00FA642E"/>
    <w:rsid w:val="00FA6B0C"/>
    <w:rsid w:val="00FA7205"/>
    <w:rsid w:val="00FA7B76"/>
    <w:rsid w:val="00FB1DAF"/>
    <w:rsid w:val="00FB2AB1"/>
    <w:rsid w:val="00FB3569"/>
    <w:rsid w:val="00FB5C5D"/>
    <w:rsid w:val="00FB611A"/>
    <w:rsid w:val="00FB63CF"/>
    <w:rsid w:val="00FB6A79"/>
    <w:rsid w:val="00FB6EF0"/>
    <w:rsid w:val="00FB729B"/>
    <w:rsid w:val="00FC1317"/>
    <w:rsid w:val="00FC343C"/>
    <w:rsid w:val="00FC3FA4"/>
    <w:rsid w:val="00FC44CB"/>
    <w:rsid w:val="00FC4A72"/>
    <w:rsid w:val="00FC4AAA"/>
    <w:rsid w:val="00FC51C4"/>
    <w:rsid w:val="00FC5361"/>
    <w:rsid w:val="00FC632E"/>
    <w:rsid w:val="00FC6532"/>
    <w:rsid w:val="00FC71AB"/>
    <w:rsid w:val="00FD1D1E"/>
    <w:rsid w:val="00FD2038"/>
    <w:rsid w:val="00FD20F2"/>
    <w:rsid w:val="00FD558D"/>
    <w:rsid w:val="00FD58D7"/>
    <w:rsid w:val="00FD73EC"/>
    <w:rsid w:val="00FE03BE"/>
    <w:rsid w:val="00FE1652"/>
    <w:rsid w:val="00FE27CB"/>
    <w:rsid w:val="00FE2E51"/>
    <w:rsid w:val="00FE2EC0"/>
    <w:rsid w:val="00FE31C2"/>
    <w:rsid w:val="00FE35CE"/>
    <w:rsid w:val="00FE4479"/>
    <w:rsid w:val="00FE4718"/>
    <w:rsid w:val="00FE53D6"/>
    <w:rsid w:val="00FE7598"/>
    <w:rsid w:val="00FE7FB7"/>
    <w:rsid w:val="00FF01B7"/>
    <w:rsid w:val="00FF032A"/>
    <w:rsid w:val="00FF1810"/>
    <w:rsid w:val="00FF4483"/>
    <w:rsid w:val="00FF4518"/>
    <w:rsid w:val="00FF49E2"/>
    <w:rsid w:val="00FF7195"/>
    <w:rsid w:val="0129B4BC"/>
    <w:rsid w:val="017A5839"/>
    <w:rsid w:val="0185D196"/>
    <w:rsid w:val="0189D72C"/>
    <w:rsid w:val="018D3ACD"/>
    <w:rsid w:val="019F3675"/>
    <w:rsid w:val="01DC25AE"/>
    <w:rsid w:val="01E7E3A9"/>
    <w:rsid w:val="0235F7C5"/>
    <w:rsid w:val="02B12E66"/>
    <w:rsid w:val="02D8EA07"/>
    <w:rsid w:val="02EB8346"/>
    <w:rsid w:val="03290F50"/>
    <w:rsid w:val="03386536"/>
    <w:rsid w:val="0347DF1F"/>
    <w:rsid w:val="034925E8"/>
    <w:rsid w:val="03AD60C1"/>
    <w:rsid w:val="03D3A4C7"/>
    <w:rsid w:val="03FCE99E"/>
    <w:rsid w:val="04199593"/>
    <w:rsid w:val="04220BFF"/>
    <w:rsid w:val="04629B3B"/>
    <w:rsid w:val="050DF914"/>
    <w:rsid w:val="052BDEDA"/>
    <w:rsid w:val="05659DD3"/>
    <w:rsid w:val="056C5884"/>
    <w:rsid w:val="05CAFAEB"/>
    <w:rsid w:val="05CE4C55"/>
    <w:rsid w:val="05E29C4E"/>
    <w:rsid w:val="063E980B"/>
    <w:rsid w:val="06472466"/>
    <w:rsid w:val="0651CA54"/>
    <w:rsid w:val="06711B2F"/>
    <w:rsid w:val="06CC9928"/>
    <w:rsid w:val="0700009C"/>
    <w:rsid w:val="070AB471"/>
    <w:rsid w:val="076224A4"/>
    <w:rsid w:val="0787C471"/>
    <w:rsid w:val="08D863C6"/>
    <w:rsid w:val="08F66E55"/>
    <w:rsid w:val="091B8D67"/>
    <w:rsid w:val="09405418"/>
    <w:rsid w:val="0987370A"/>
    <w:rsid w:val="09A4577B"/>
    <w:rsid w:val="0B2902AE"/>
    <w:rsid w:val="0B844AEC"/>
    <w:rsid w:val="0C4383E2"/>
    <w:rsid w:val="0C7DC695"/>
    <w:rsid w:val="0C7DEE54"/>
    <w:rsid w:val="0C9CFED3"/>
    <w:rsid w:val="0CA98777"/>
    <w:rsid w:val="0CD53A97"/>
    <w:rsid w:val="0CDE0658"/>
    <w:rsid w:val="0D821C8A"/>
    <w:rsid w:val="0DB14967"/>
    <w:rsid w:val="0DD62723"/>
    <w:rsid w:val="0E0AC4AE"/>
    <w:rsid w:val="0E1B0054"/>
    <w:rsid w:val="0E650BB7"/>
    <w:rsid w:val="0EB70352"/>
    <w:rsid w:val="0ECFCB71"/>
    <w:rsid w:val="0EDD20DD"/>
    <w:rsid w:val="0F11A1AF"/>
    <w:rsid w:val="0F19D532"/>
    <w:rsid w:val="0FAE315A"/>
    <w:rsid w:val="0FF5D288"/>
    <w:rsid w:val="100C5A9A"/>
    <w:rsid w:val="1044B0D3"/>
    <w:rsid w:val="10774B3D"/>
    <w:rsid w:val="109C4CA0"/>
    <w:rsid w:val="10E03145"/>
    <w:rsid w:val="10F3C6B0"/>
    <w:rsid w:val="11192C9A"/>
    <w:rsid w:val="11A00057"/>
    <w:rsid w:val="11BF0E84"/>
    <w:rsid w:val="11CD6C19"/>
    <w:rsid w:val="11E3AD1A"/>
    <w:rsid w:val="124E68C8"/>
    <w:rsid w:val="127D06CB"/>
    <w:rsid w:val="12D419E9"/>
    <w:rsid w:val="130BC5EE"/>
    <w:rsid w:val="1316598F"/>
    <w:rsid w:val="135301AD"/>
    <w:rsid w:val="1408326A"/>
    <w:rsid w:val="14511EA2"/>
    <w:rsid w:val="14878E81"/>
    <w:rsid w:val="14B9BB42"/>
    <w:rsid w:val="14BE5262"/>
    <w:rsid w:val="14BF76D4"/>
    <w:rsid w:val="14E9B7C2"/>
    <w:rsid w:val="15565113"/>
    <w:rsid w:val="15581AEE"/>
    <w:rsid w:val="15ADFB4F"/>
    <w:rsid w:val="15D2B8ED"/>
    <w:rsid w:val="165610EA"/>
    <w:rsid w:val="165A5D1C"/>
    <w:rsid w:val="165CEE4A"/>
    <w:rsid w:val="16D3218D"/>
    <w:rsid w:val="16EBF606"/>
    <w:rsid w:val="16F63A40"/>
    <w:rsid w:val="16F6A78F"/>
    <w:rsid w:val="16FCAEA1"/>
    <w:rsid w:val="175A9374"/>
    <w:rsid w:val="17A7B39D"/>
    <w:rsid w:val="17E51718"/>
    <w:rsid w:val="18C6E37C"/>
    <w:rsid w:val="18F7F88D"/>
    <w:rsid w:val="192561B5"/>
    <w:rsid w:val="196CD07C"/>
    <w:rsid w:val="198D00D5"/>
    <w:rsid w:val="19C12C42"/>
    <w:rsid w:val="19C34A9A"/>
    <w:rsid w:val="1A9D23A9"/>
    <w:rsid w:val="1AAF0A6C"/>
    <w:rsid w:val="1AC22199"/>
    <w:rsid w:val="1B032CDE"/>
    <w:rsid w:val="1B2E6B89"/>
    <w:rsid w:val="1B32EAC3"/>
    <w:rsid w:val="1B47392F"/>
    <w:rsid w:val="1B926A1D"/>
    <w:rsid w:val="1BC81A33"/>
    <w:rsid w:val="1BDECEBA"/>
    <w:rsid w:val="1C178018"/>
    <w:rsid w:val="1C4A601D"/>
    <w:rsid w:val="1C8BE556"/>
    <w:rsid w:val="1C9406C5"/>
    <w:rsid w:val="1CE5B3FB"/>
    <w:rsid w:val="1D408BBA"/>
    <w:rsid w:val="1D6E8152"/>
    <w:rsid w:val="1DF2F1BD"/>
    <w:rsid w:val="1E9E1D22"/>
    <w:rsid w:val="1EC7259F"/>
    <w:rsid w:val="1F42AF4F"/>
    <w:rsid w:val="1F4EC6C6"/>
    <w:rsid w:val="1F7C4813"/>
    <w:rsid w:val="1F922C85"/>
    <w:rsid w:val="1FA8211E"/>
    <w:rsid w:val="2016EC90"/>
    <w:rsid w:val="2018165F"/>
    <w:rsid w:val="20A5EF7D"/>
    <w:rsid w:val="20C5EFE9"/>
    <w:rsid w:val="20D5386C"/>
    <w:rsid w:val="20DDDAFE"/>
    <w:rsid w:val="21134674"/>
    <w:rsid w:val="2130DF49"/>
    <w:rsid w:val="21A71752"/>
    <w:rsid w:val="21DE9526"/>
    <w:rsid w:val="21E98EB8"/>
    <w:rsid w:val="21F0D3FE"/>
    <w:rsid w:val="22D24771"/>
    <w:rsid w:val="23184EBC"/>
    <w:rsid w:val="231CB2E9"/>
    <w:rsid w:val="234896ED"/>
    <w:rsid w:val="235FDA5F"/>
    <w:rsid w:val="23903356"/>
    <w:rsid w:val="23ABFAD9"/>
    <w:rsid w:val="23E92BB6"/>
    <w:rsid w:val="2403F335"/>
    <w:rsid w:val="2444C850"/>
    <w:rsid w:val="24D53B78"/>
    <w:rsid w:val="25310CE1"/>
    <w:rsid w:val="2539DB1D"/>
    <w:rsid w:val="255190A3"/>
    <w:rsid w:val="2596A2AD"/>
    <w:rsid w:val="25A3D820"/>
    <w:rsid w:val="25AB347F"/>
    <w:rsid w:val="25FF126E"/>
    <w:rsid w:val="264425CA"/>
    <w:rsid w:val="268BFE93"/>
    <w:rsid w:val="26A39177"/>
    <w:rsid w:val="26CB3A54"/>
    <w:rsid w:val="26DF1A63"/>
    <w:rsid w:val="26FF6A23"/>
    <w:rsid w:val="2707969F"/>
    <w:rsid w:val="2753FE81"/>
    <w:rsid w:val="2789635A"/>
    <w:rsid w:val="27B08380"/>
    <w:rsid w:val="27C1FFFB"/>
    <w:rsid w:val="27C7B5FC"/>
    <w:rsid w:val="28102313"/>
    <w:rsid w:val="2819ECBD"/>
    <w:rsid w:val="28A7658F"/>
    <w:rsid w:val="28A79EF8"/>
    <w:rsid w:val="28BECDFC"/>
    <w:rsid w:val="29554705"/>
    <w:rsid w:val="29B9AAC0"/>
    <w:rsid w:val="2A06131E"/>
    <w:rsid w:val="2A1E17E8"/>
    <w:rsid w:val="2A2015F1"/>
    <w:rsid w:val="2A7EBE04"/>
    <w:rsid w:val="2AA25F77"/>
    <w:rsid w:val="2ABEE177"/>
    <w:rsid w:val="2AE59B7A"/>
    <w:rsid w:val="2B139F04"/>
    <w:rsid w:val="2B3CD325"/>
    <w:rsid w:val="2B547B50"/>
    <w:rsid w:val="2B92FB15"/>
    <w:rsid w:val="2B9DED73"/>
    <w:rsid w:val="2BDA2C16"/>
    <w:rsid w:val="2C1E5B4A"/>
    <w:rsid w:val="2C6A730D"/>
    <w:rsid w:val="2C8820B6"/>
    <w:rsid w:val="2CA91C8B"/>
    <w:rsid w:val="2D965874"/>
    <w:rsid w:val="2D972DCE"/>
    <w:rsid w:val="2DC2F72D"/>
    <w:rsid w:val="2DEFB845"/>
    <w:rsid w:val="2E3B2FEC"/>
    <w:rsid w:val="2EA9AA0E"/>
    <w:rsid w:val="2ED11458"/>
    <w:rsid w:val="2EE4E81D"/>
    <w:rsid w:val="2FA49AC1"/>
    <w:rsid w:val="2FA8C12F"/>
    <w:rsid w:val="2FC3B70A"/>
    <w:rsid w:val="30048CA7"/>
    <w:rsid w:val="303ADA1B"/>
    <w:rsid w:val="314F2B64"/>
    <w:rsid w:val="3170DF66"/>
    <w:rsid w:val="31A2C306"/>
    <w:rsid w:val="31E01F9A"/>
    <w:rsid w:val="32314858"/>
    <w:rsid w:val="328F7C9F"/>
    <w:rsid w:val="329B124D"/>
    <w:rsid w:val="32B2DF93"/>
    <w:rsid w:val="32C18CB4"/>
    <w:rsid w:val="32E7EC18"/>
    <w:rsid w:val="33A789D0"/>
    <w:rsid w:val="33C17D88"/>
    <w:rsid w:val="33ED6FF9"/>
    <w:rsid w:val="33F7D533"/>
    <w:rsid w:val="34806AE8"/>
    <w:rsid w:val="34830B78"/>
    <w:rsid w:val="349D7AB7"/>
    <w:rsid w:val="34B110E1"/>
    <w:rsid w:val="34C635CB"/>
    <w:rsid w:val="34CDEA61"/>
    <w:rsid w:val="351AF351"/>
    <w:rsid w:val="351FB0DB"/>
    <w:rsid w:val="356AB45A"/>
    <w:rsid w:val="35AD2530"/>
    <w:rsid w:val="35BBE23B"/>
    <w:rsid w:val="35BDA967"/>
    <w:rsid w:val="35D29495"/>
    <w:rsid w:val="36067068"/>
    <w:rsid w:val="360BDD27"/>
    <w:rsid w:val="36121EAD"/>
    <w:rsid w:val="3631C216"/>
    <w:rsid w:val="37E4ACD2"/>
    <w:rsid w:val="38369A76"/>
    <w:rsid w:val="385B3A5D"/>
    <w:rsid w:val="38F8E7D5"/>
    <w:rsid w:val="392D7FE7"/>
    <w:rsid w:val="3938E4B2"/>
    <w:rsid w:val="39812414"/>
    <w:rsid w:val="3994C5B7"/>
    <w:rsid w:val="39E67284"/>
    <w:rsid w:val="3A099690"/>
    <w:rsid w:val="3A1CD622"/>
    <w:rsid w:val="3A8358E9"/>
    <w:rsid w:val="3AC518FE"/>
    <w:rsid w:val="3AFF58D0"/>
    <w:rsid w:val="3B53A254"/>
    <w:rsid w:val="3B6C8155"/>
    <w:rsid w:val="3BA4B66B"/>
    <w:rsid w:val="3BDF613A"/>
    <w:rsid w:val="3C0B835C"/>
    <w:rsid w:val="3C3D19FC"/>
    <w:rsid w:val="3C845662"/>
    <w:rsid w:val="3CAF40A9"/>
    <w:rsid w:val="3CBFC6BF"/>
    <w:rsid w:val="3CFE579A"/>
    <w:rsid w:val="3D07A093"/>
    <w:rsid w:val="3D98B255"/>
    <w:rsid w:val="3DEBB10D"/>
    <w:rsid w:val="3E06C0DF"/>
    <w:rsid w:val="3E81C1D6"/>
    <w:rsid w:val="3E84CC41"/>
    <w:rsid w:val="3F1BED5B"/>
    <w:rsid w:val="3FDDD050"/>
    <w:rsid w:val="4057793A"/>
    <w:rsid w:val="40643E01"/>
    <w:rsid w:val="407E6DB9"/>
    <w:rsid w:val="409F4A9C"/>
    <w:rsid w:val="40C462B1"/>
    <w:rsid w:val="40CAECCD"/>
    <w:rsid w:val="40CECDC8"/>
    <w:rsid w:val="40D7BD2B"/>
    <w:rsid w:val="412C9660"/>
    <w:rsid w:val="413C1231"/>
    <w:rsid w:val="41815448"/>
    <w:rsid w:val="418C28B5"/>
    <w:rsid w:val="41A56975"/>
    <w:rsid w:val="41C648C0"/>
    <w:rsid w:val="420509FA"/>
    <w:rsid w:val="4210305D"/>
    <w:rsid w:val="421C44C1"/>
    <w:rsid w:val="4235AFE1"/>
    <w:rsid w:val="4252C689"/>
    <w:rsid w:val="43203966"/>
    <w:rsid w:val="436CD375"/>
    <w:rsid w:val="437D8578"/>
    <w:rsid w:val="43856F07"/>
    <w:rsid w:val="43FE13F7"/>
    <w:rsid w:val="44508863"/>
    <w:rsid w:val="44A074F7"/>
    <w:rsid w:val="44F16767"/>
    <w:rsid w:val="450BF3F7"/>
    <w:rsid w:val="453E6866"/>
    <w:rsid w:val="4575127F"/>
    <w:rsid w:val="45888571"/>
    <w:rsid w:val="458AC55A"/>
    <w:rsid w:val="45C1E76B"/>
    <w:rsid w:val="45D28671"/>
    <w:rsid w:val="45DBEFA8"/>
    <w:rsid w:val="461CA63B"/>
    <w:rsid w:val="4688FE8E"/>
    <w:rsid w:val="46AEE154"/>
    <w:rsid w:val="46D4755C"/>
    <w:rsid w:val="4716F9C4"/>
    <w:rsid w:val="471FF2A6"/>
    <w:rsid w:val="48DCC7E8"/>
    <w:rsid w:val="4909CBD9"/>
    <w:rsid w:val="498D49DA"/>
    <w:rsid w:val="49C3CCA7"/>
    <w:rsid w:val="49E2E269"/>
    <w:rsid w:val="4AA079E7"/>
    <w:rsid w:val="4AB3FFB6"/>
    <w:rsid w:val="4B1831F1"/>
    <w:rsid w:val="4B3CD8B8"/>
    <w:rsid w:val="4B94BD47"/>
    <w:rsid w:val="4C00A19D"/>
    <w:rsid w:val="4C57D7C3"/>
    <w:rsid w:val="4C88ECCF"/>
    <w:rsid w:val="4CA6661C"/>
    <w:rsid w:val="4CBE2D7B"/>
    <w:rsid w:val="4CC8AA35"/>
    <w:rsid w:val="4CD6B71C"/>
    <w:rsid w:val="4CF078D5"/>
    <w:rsid w:val="4CF9A8E1"/>
    <w:rsid w:val="4D16B002"/>
    <w:rsid w:val="4D2876A7"/>
    <w:rsid w:val="4D7BD410"/>
    <w:rsid w:val="4DB11DCC"/>
    <w:rsid w:val="4DE4E92E"/>
    <w:rsid w:val="4E125D89"/>
    <w:rsid w:val="4E652E24"/>
    <w:rsid w:val="4E6D3B39"/>
    <w:rsid w:val="4EB54689"/>
    <w:rsid w:val="4ED51652"/>
    <w:rsid w:val="4EDB7245"/>
    <w:rsid w:val="4EE3F16A"/>
    <w:rsid w:val="4EF22168"/>
    <w:rsid w:val="4EFC65F9"/>
    <w:rsid w:val="4F0ADAFC"/>
    <w:rsid w:val="4F1969FF"/>
    <w:rsid w:val="4F1FEAB4"/>
    <w:rsid w:val="4F440683"/>
    <w:rsid w:val="4F531523"/>
    <w:rsid w:val="4F659B12"/>
    <w:rsid w:val="4F9239E4"/>
    <w:rsid w:val="4FF21237"/>
    <w:rsid w:val="501035A7"/>
    <w:rsid w:val="5052475E"/>
    <w:rsid w:val="50B957C9"/>
    <w:rsid w:val="50E94EEC"/>
    <w:rsid w:val="512092F4"/>
    <w:rsid w:val="512CA847"/>
    <w:rsid w:val="516B20FA"/>
    <w:rsid w:val="518C8E10"/>
    <w:rsid w:val="519BA412"/>
    <w:rsid w:val="519E5D17"/>
    <w:rsid w:val="51DEBE7B"/>
    <w:rsid w:val="51E2EB4A"/>
    <w:rsid w:val="5290DF7D"/>
    <w:rsid w:val="5303FFDE"/>
    <w:rsid w:val="530C5810"/>
    <w:rsid w:val="5315FA35"/>
    <w:rsid w:val="5335A8E6"/>
    <w:rsid w:val="53925B9E"/>
    <w:rsid w:val="539A035B"/>
    <w:rsid w:val="539B910B"/>
    <w:rsid w:val="543B41A5"/>
    <w:rsid w:val="54405028"/>
    <w:rsid w:val="54B6A7F3"/>
    <w:rsid w:val="54BAD9DB"/>
    <w:rsid w:val="54C6A92D"/>
    <w:rsid w:val="54E9F7F3"/>
    <w:rsid w:val="5544C3AD"/>
    <w:rsid w:val="555B42A9"/>
    <w:rsid w:val="557D281C"/>
    <w:rsid w:val="55803BA1"/>
    <w:rsid w:val="560F995C"/>
    <w:rsid w:val="5625887B"/>
    <w:rsid w:val="56567696"/>
    <w:rsid w:val="5679BB6E"/>
    <w:rsid w:val="56C6BEA4"/>
    <w:rsid w:val="56E9D6AE"/>
    <w:rsid w:val="573E7870"/>
    <w:rsid w:val="5747B7F7"/>
    <w:rsid w:val="5879D664"/>
    <w:rsid w:val="58B35959"/>
    <w:rsid w:val="58BBD0A2"/>
    <w:rsid w:val="58DD639D"/>
    <w:rsid w:val="59688CE5"/>
    <w:rsid w:val="598C2D75"/>
    <w:rsid w:val="598DAA28"/>
    <w:rsid w:val="59947F89"/>
    <w:rsid w:val="59C87B71"/>
    <w:rsid w:val="59CD8D1D"/>
    <w:rsid w:val="5A18CB55"/>
    <w:rsid w:val="5A8103DB"/>
    <w:rsid w:val="5AB40342"/>
    <w:rsid w:val="5B1F4078"/>
    <w:rsid w:val="5B3299CA"/>
    <w:rsid w:val="5B3A78C4"/>
    <w:rsid w:val="5BADA10D"/>
    <w:rsid w:val="5C2FC4F6"/>
    <w:rsid w:val="5C8D741A"/>
    <w:rsid w:val="5CA77CC2"/>
    <w:rsid w:val="5CBBCC69"/>
    <w:rsid w:val="5D3FAF9B"/>
    <w:rsid w:val="5E38B28C"/>
    <w:rsid w:val="5E40690D"/>
    <w:rsid w:val="5E59BCB6"/>
    <w:rsid w:val="5E630872"/>
    <w:rsid w:val="5EB82938"/>
    <w:rsid w:val="5EE9A3FF"/>
    <w:rsid w:val="5F1AFDA1"/>
    <w:rsid w:val="5F237687"/>
    <w:rsid w:val="5FC37AF7"/>
    <w:rsid w:val="5FE82170"/>
    <w:rsid w:val="5FF3386F"/>
    <w:rsid w:val="609566DC"/>
    <w:rsid w:val="60D0D33B"/>
    <w:rsid w:val="60F6F039"/>
    <w:rsid w:val="6122857B"/>
    <w:rsid w:val="613A6762"/>
    <w:rsid w:val="6157AC25"/>
    <w:rsid w:val="6171BEB4"/>
    <w:rsid w:val="618D3324"/>
    <w:rsid w:val="618DDB35"/>
    <w:rsid w:val="6208CC82"/>
    <w:rsid w:val="621D76BA"/>
    <w:rsid w:val="628A59B9"/>
    <w:rsid w:val="62A5B10E"/>
    <w:rsid w:val="6335A2AC"/>
    <w:rsid w:val="633F3ABB"/>
    <w:rsid w:val="638883F3"/>
    <w:rsid w:val="63C4BE1D"/>
    <w:rsid w:val="64184FCE"/>
    <w:rsid w:val="6472C322"/>
    <w:rsid w:val="6477F023"/>
    <w:rsid w:val="647BF319"/>
    <w:rsid w:val="648693CB"/>
    <w:rsid w:val="64A5F67B"/>
    <w:rsid w:val="64A814D8"/>
    <w:rsid w:val="64E276EB"/>
    <w:rsid w:val="64E9D80F"/>
    <w:rsid w:val="6525CBDF"/>
    <w:rsid w:val="65283892"/>
    <w:rsid w:val="65D9ABE5"/>
    <w:rsid w:val="661255C9"/>
    <w:rsid w:val="664E3279"/>
    <w:rsid w:val="66619EB7"/>
    <w:rsid w:val="667E245B"/>
    <w:rsid w:val="66A3E28E"/>
    <w:rsid w:val="670E9FDF"/>
    <w:rsid w:val="67570C2B"/>
    <w:rsid w:val="675C402E"/>
    <w:rsid w:val="6784BE5A"/>
    <w:rsid w:val="67AA46ED"/>
    <w:rsid w:val="6802A9C8"/>
    <w:rsid w:val="68686FA0"/>
    <w:rsid w:val="68C325BF"/>
    <w:rsid w:val="698E0C7B"/>
    <w:rsid w:val="69AF69EE"/>
    <w:rsid w:val="69B0D4DD"/>
    <w:rsid w:val="69E9D9D4"/>
    <w:rsid w:val="6A2AAC9B"/>
    <w:rsid w:val="6A4D712F"/>
    <w:rsid w:val="6A83A3DC"/>
    <w:rsid w:val="6A843A3E"/>
    <w:rsid w:val="6AA995C6"/>
    <w:rsid w:val="6AB27CB9"/>
    <w:rsid w:val="6AD4DE4D"/>
    <w:rsid w:val="6B062025"/>
    <w:rsid w:val="6B38398D"/>
    <w:rsid w:val="6B6C20C1"/>
    <w:rsid w:val="6B9C3060"/>
    <w:rsid w:val="6BF05F1F"/>
    <w:rsid w:val="6C132E2B"/>
    <w:rsid w:val="6C7620AB"/>
    <w:rsid w:val="6CA2F0F6"/>
    <w:rsid w:val="6CD3800A"/>
    <w:rsid w:val="6D1E1DB3"/>
    <w:rsid w:val="6D8EDEBB"/>
    <w:rsid w:val="6DD1BCB1"/>
    <w:rsid w:val="6DF04391"/>
    <w:rsid w:val="6E3856A1"/>
    <w:rsid w:val="6E6912B3"/>
    <w:rsid w:val="6E8EBB07"/>
    <w:rsid w:val="6EC4FB48"/>
    <w:rsid w:val="6F2E7DFE"/>
    <w:rsid w:val="6F37361C"/>
    <w:rsid w:val="6F3E190F"/>
    <w:rsid w:val="6F860168"/>
    <w:rsid w:val="6FE440DA"/>
    <w:rsid w:val="706E5377"/>
    <w:rsid w:val="70C6F04F"/>
    <w:rsid w:val="70CD2349"/>
    <w:rsid w:val="71368944"/>
    <w:rsid w:val="71BDBBF9"/>
    <w:rsid w:val="71C4B480"/>
    <w:rsid w:val="71F3EC96"/>
    <w:rsid w:val="71F87F20"/>
    <w:rsid w:val="7252164A"/>
    <w:rsid w:val="72879FCC"/>
    <w:rsid w:val="729708B2"/>
    <w:rsid w:val="72ADB18B"/>
    <w:rsid w:val="72B5F968"/>
    <w:rsid w:val="72DC42A8"/>
    <w:rsid w:val="730315B8"/>
    <w:rsid w:val="731BEE34"/>
    <w:rsid w:val="73AB6BA8"/>
    <w:rsid w:val="73DEA8F4"/>
    <w:rsid w:val="74836CCE"/>
    <w:rsid w:val="74B69E4D"/>
    <w:rsid w:val="750302A6"/>
    <w:rsid w:val="75E9112A"/>
    <w:rsid w:val="760ADEDB"/>
    <w:rsid w:val="7613A90E"/>
    <w:rsid w:val="7645F9FD"/>
    <w:rsid w:val="76832BE9"/>
    <w:rsid w:val="768437B1"/>
    <w:rsid w:val="769CF47F"/>
    <w:rsid w:val="77D27CDC"/>
    <w:rsid w:val="77F1D54B"/>
    <w:rsid w:val="78042610"/>
    <w:rsid w:val="78148784"/>
    <w:rsid w:val="784363E2"/>
    <w:rsid w:val="78A8E842"/>
    <w:rsid w:val="78E05112"/>
    <w:rsid w:val="794C3DF4"/>
    <w:rsid w:val="7964F019"/>
    <w:rsid w:val="797E010E"/>
    <w:rsid w:val="79B548A5"/>
    <w:rsid w:val="79C3D58F"/>
    <w:rsid w:val="7A1EE7EA"/>
    <w:rsid w:val="7A844957"/>
    <w:rsid w:val="7A97358F"/>
    <w:rsid w:val="7AC79402"/>
    <w:rsid w:val="7B51E343"/>
    <w:rsid w:val="7B69F394"/>
    <w:rsid w:val="7BABD02E"/>
    <w:rsid w:val="7BFF9095"/>
    <w:rsid w:val="7CACD5CB"/>
    <w:rsid w:val="7CF3FD79"/>
    <w:rsid w:val="7D029069"/>
    <w:rsid w:val="7D113852"/>
    <w:rsid w:val="7D3EF04F"/>
    <w:rsid w:val="7D494A60"/>
    <w:rsid w:val="7DEF099B"/>
    <w:rsid w:val="7E193E8B"/>
    <w:rsid w:val="7E2ED21A"/>
    <w:rsid w:val="7E62004F"/>
    <w:rsid w:val="7E780334"/>
    <w:rsid w:val="7EB0C1E2"/>
    <w:rsid w:val="7EECF2EB"/>
    <w:rsid w:val="7EF13148"/>
    <w:rsid w:val="7F6F1F23"/>
    <w:rsid w:val="7F8D7706"/>
    <w:rsid w:val="7F92325A"/>
    <w:rsid w:val="7F977F9B"/>
    <w:rsid w:val="7FAFD595"/>
    <w:rsid w:val="7FFEC7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0226"/>
  <w15:chartTrackingRefBased/>
  <w15:docId w15:val="{A4B235CC-FAA3-4783-B188-078340E1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B10"/>
    <w:rPr>
      <w:rFonts w:eastAsiaTheme="majorEastAsia" w:cstheme="majorBidi"/>
      <w:color w:val="272727" w:themeColor="text1" w:themeTint="D8"/>
    </w:rPr>
  </w:style>
  <w:style w:type="paragraph" w:styleId="Title">
    <w:name w:val="Title"/>
    <w:basedOn w:val="Normal"/>
    <w:next w:val="Normal"/>
    <w:link w:val="TitleChar"/>
    <w:uiPriority w:val="10"/>
    <w:qFormat/>
    <w:rsid w:val="00CA0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B10"/>
    <w:pPr>
      <w:spacing w:before="160"/>
      <w:jc w:val="center"/>
    </w:pPr>
    <w:rPr>
      <w:i/>
      <w:iCs/>
      <w:color w:val="404040" w:themeColor="text1" w:themeTint="BF"/>
    </w:rPr>
  </w:style>
  <w:style w:type="character" w:customStyle="1" w:styleId="QuoteChar">
    <w:name w:val="Quote Char"/>
    <w:basedOn w:val="DefaultParagraphFont"/>
    <w:link w:val="Quote"/>
    <w:uiPriority w:val="29"/>
    <w:rsid w:val="00CA0B10"/>
    <w:rPr>
      <w:i/>
      <w:iCs/>
      <w:color w:val="404040" w:themeColor="text1" w:themeTint="BF"/>
    </w:rPr>
  </w:style>
  <w:style w:type="paragraph" w:styleId="ListParagraph">
    <w:name w:val="List Paragraph"/>
    <w:aliases w:val="FixedList,1 heading,List Paragraph1,List Paragraph11,Recommendation,CleanList"/>
    <w:basedOn w:val="Normal"/>
    <w:link w:val="ListParagraphChar"/>
    <w:uiPriority w:val="34"/>
    <w:qFormat/>
    <w:rsid w:val="007D51C8"/>
    <w:pPr>
      <w:spacing w:after="120"/>
      <w:ind w:left="425" w:hanging="425"/>
    </w:pPr>
    <w:rPr>
      <w:rFonts w:ascii="Times New Roman" w:hAnsi="Times New Roman"/>
    </w:rPr>
  </w:style>
  <w:style w:type="character" w:styleId="IntenseEmphasis">
    <w:name w:val="Intense Emphasis"/>
    <w:basedOn w:val="DefaultParagraphFont"/>
    <w:uiPriority w:val="21"/>
    <w:qFormat/>
    <w:rsid w:val="00CA0B10"/>
    <w:rPr>
      <w:i/>
      <w:iCs/>
      <w:color w:val="0F4761" w:themeColor="accent1" w:themeShade="BF"/>
    </w:rPr>
  </w:style>
  <w:style w:type="paragraph" w:styleId="IntenseQuote">
    <w:name w:val="Intense Quote"/>
    <w:basedOn w:val="Normal"/>
    <w:next w:val="Normal"/>
    <w:link w:val="IntenseQuoteChar"/>
    <w:uiPriority w:val="30"/>
    <w:qFormat/>
    <w:rsid w:val="00CA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B10"/>
    <w:rPr>
      <w:i/>
      <w:iCs/>
      <w:color w:val="0F4761" w:themeColor="accent1" w:themeShade="BF"/>
    </w:rPr>
  </w:style>
  <w:style w:type="character" w:styleId="IntenseReference">
    <w:name w:val="Intense Reference"/>
    <w:basedOn w:val="DefaultParagraphFont"/>
    <w:uiPriority w:val="32"/>
    <w:qFormat/>
    <w:rsid w:val="00CA0B10"/>
    <w:rPr>
      <w:b/>
      <w:bCs/>
      <w:smallCaps/>
      <w:color w:val="0F4761" w:themeColor="accent1" w:themeShade="BF"/>
      <w:spacing w:val="5"/>
    </w:rPr>
  </w:style>
  <w:style w:type="numbering" w:customStyle="1" w:styleId="NoList1">
    <w:name w:val="No List1"/>
    <w:next w:val="NoList"/>
    <w:uiPriority w:val="99"/>
    <w:semiHidden/>
    <w:unhideWhenUsed/>
    <w:rsid w:val="00CA0B10"/>
  </w:style>
  <w:style w:type="paragraph" w:customStyle="1" w:styleId="paragraph">
    <w:name w:val="paragraph"/>
    <w:aliases w:val="a"/>
    <w:basedOn w:val="Normal"/>
    <w:link w:val="paragraphChar"/>
    <w:rsid w:val="00CA0B10"/>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CA0B10"/>
  </w:style>
  <w:style w:type="character" w:customStyle="1" w:styleId="eop">
    <w:name w:val="eop"/>
    <w:basedOn w:val="DefaultParagraphFont"/>
    <w:rsid w:val="00CA0B10"/>
  </w:style>
  <w:style w:type="paragraph" w:styleId="CommentText">
    <w:name w:val="annotation text"/>
    <w:basedOn w:val="Normal"/>
    <w:link w:val="CommentTextChar"/>
    <w:uiPriority w:val="99"/>
    <w:unhideWhenUsed/>
    <w:rsid w:val="00CA0B10"/>
    <w:pPr>
      <w:spacing w:line="240" w:lineRule="auto"/>
    </w:pPr>
    <w:rPr>
      <w:rFonts w:eastAsiaTheme="minorEastAsia"/>
      <w:kern w:val="0"/>
      <w:sz w:val="20"/>
      <w:szCs w:val="20"/>
      <w:lang w:val="en-GB" w:eastAsia="ja-JP"/>
      <w14:ligatures w14:val="none"/>
    </w:rPr>
  </w:style>
  <w:style w:type="character" w:customStyle="1" w:styleId="CommentTextChar">
    <w:name w:val="Comment Text Char"/>
    <w:basedOn w:val="DefaultParagraphFont"/>
    <w:link w:val="CommentText"/>
    <w:uiPriority w:val="99"/>
    <w:rsid w:val="00CA0B10"/>
    <w:rPr>
      <w:rFonts w:eastAsiaTheme="minorEastAsia"/>
      <w:kern w:val="0"/>
      <w:sz w:val="20"/>
      <w:szCs w:val="20"/>
      <w:lang w:val="en-GB" w:eastAsia="ja-JP"/>
      <w14:ligatures w14:val="none"/>
    </w:rPr>
  </w:style>
  <w:style w:type="character" w:styleId="CommentReference">
    <w:name w:val="annotation reference"/>
    <w:basedOn w:val="DefaultParagraphFont"/>
    <w:uiPriority w:val="99"/>
    <w:semiHidden/>
    <w:unhideWhenUsed/>
    <w:rsid w:val="00CA0B10"/>
    <w:rPr>
      <w:sz w:val="16"/>
      <w:szCs w:val="16"/>
    </w:rPr>
  </w:style>
  <w:style w:type="character" w:styleId="Mention">
    <w:name w:val="Mention"/>
    <w:basedOn w:val="DefaultParagraphFont"/>
    <w:uiPriority w:val="99"/>
    <w:unhideWhenUsed/>
    <w:rsid w:val="00CA0B10"/>
    <w:rPr>
      <w:color w:val="2B579A"/>
      <w:shd w:val="clear" w:color="auto" w:fill="E1DFDD"/>
    </w:rPr>
  </w:style>
  <w:style w:type="paragraph" w:customStyle="1" w:styleId="subsection">
    <w:name w:val="subsection"/>
    <w:basedOn w:val="Normal"/>
    <w:link w:val="subsectionChar"/>
    <w:uiPriority w:val="1"/>
    <w:rsid w:val="00CA0B10"/>
    <w:pPr>
      <w:tabs>
        <w:tab w:val="right" w:pos="1021"/>
      </w:tabs>
      <w:spacing w:before="180" w:after="0" w:line="279" w:lineRule="auto"/>
      <w:ind w:left="1134" w:hanging="1134"/>
    </w:pPr>
    <w:rPr>
      <w:rFonts w:eastAsiaTheme="minorEastAsia"/>
      <w:kern w:val="0"/>
      <w:szCs w:val="22"/>
      <w:lang w:eastAsia="en-AU"/>
      <w14:ligatures w14:val="none"/>
    </w:rPr>
  </w:style>
  <w:style w:type="character" w:customStyle="1" w:styleId="subsectionChar">
    <w:name w:val="subsection Char"/>
    <w:basedOn w:val="DefaultParagraphFont"/>
    <w:link w:val="subsection"/>
    <w:uiPriority w:val="1"/>
    <w:rsid w:val="00CA0B10"/>
    <w:rPr>
      <w:rFonts w:eastAsiaTheme="minorEastAsia"/>
      <w:kern w:val="0"/>
      <w:szCs w:val="22"/>
      <w:lang w:eastAsia="en-AU"/>
      <w14:ligatures w14:val="none"/>
    </w:rPr>
  </w:style>
  <w:style w:type="character" w:styleId="Hyperlink">
    <w:name w:val="Hyperlink"/>
    <w:basedOn w:val="DefaultParagraphFont"/>
    <w:uiPriority w:val="99"/>
    <w:unhideWhenUsed/>
    <w:rsid w:val="00CA0B10"/>
    <w:rPr>
      <w:color w:val="467886" w:themeColor="hyperlink"/>
      <w:u w:val="single"/>
    </w:rPr>
  </w:style>
  <w:style w:type="paragraph" w:styleId="Revision">
    <w:name w:val="Revision"/>
    <w:hidden/>
    <w:uiPriority w:val="99"/>
    <w:semiHidden/>
    <w:rsid w:val="00CA0B10"/>
    <w:pPr>
      <w:spacing w:after="0" w:line="240" w:lineRule="auto"/>
    </w:pPr>
    <w:rPr>
      <w:rFonts w:ascii="Aptos" w:hAnsi="Aptos" w:cs="Aptos"/>
      <w:kern w:val="0"/>
      <w:sz w:val="22"/>
      <w:szCs w:val="22"/>
    </w:rPr>
  </w:style>
  <w:style w:type="character" w:customStyle="1" w:styleId="findhit">
    <w:name w:val="findhit"/>
    <w:basedOn w:val="DefaultParagraphFont"/>
    <w:rsid w:val="00CA0B10"/>
  </w:style>
  <w:style w:type="character" w:customStyle="1" w:styleId="tabchar">
    <w:name w:val="tabchar"/>
    <w:basedOn w:val="DefaultParagraphFont"/>
    <w:rsid w:val="00CA0B10"/>
  </w:style>
  <w:style w:type="paragraph" w:customStyle="1" w:styleId="msonormal0">
    <w:name w:val="msonormal"/>
    <w:basedOn w:val="Normal"/>
    <w:rsid w:val="00CA0B10"/>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textrun">
    <w:name w:val="textrun"/>
    <w:basedOn w:val="DefaultParagraphFont"/>
    <w:rsid w:val="00CA0B10"/>
  </w:style>
  <w:style w:type="paragraph" w:customStyle="1" w:styleId="outlineelement">
    <w:name w:val="outlineelement"/>
    <w:basedOn w:val="Normal"/>
    <w:rsid w:val="00CA0B10"/>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CommentSubject">
    <w:name w:val="annotation subject"/>
    <w:basedOn w:val="CommentText"/>
    <w:next w:val="CommentText"/>
    <w:link w:val="CommentSubjectChar"/>
    <w:uiPriority w:val="99"/>
    <w:semiHidden/>
    <w:unhideWhenUsed/>
    <w:rsid w:val="00CA0B10"/>
    <w:pPr>
      <w:spacing w:after="0"/>
    </w:pPr>
    <w:rPr>
      <w:rFonts w:ascii="Aptos" w:eastAsiaTheme="minorHAnsi" w:hAnsi="Aptos" w:cs="Aptos"/>
      <w:b/>
      <w:bCs/>
      <w:lang w:val="en-AU" w:eastAsia="en-US"/>
      <w14:ligatures w14:val="standardContextual"/>
    </w:rPr>
  </w:style>
  <w:style w:type="character" w:customStyle="1" w:styleId="CommentSubjectChar">
    <w:name w:val="Comment Subject Char"/>
    <w:basedOn w:val="CommentTextChar"/>
    <w:link w:val="CommentSubject"/>
    <w:uiPriority w:val="99"/>
    <w:semiHidden/>
    <w:rsid w:val="00CA0B10"/>
    <w:rPr>
      <w:rFonts w:ascii="Aptos" w:eastAsiaTheme="minorEastAsia" w:hAnsi="Aptos" w:cs="Aptos"/>
      <w:b/>
      <w:bCs/>
      <w:kern w:val="0"/>
      <w:sz w:val="20"/>
      <w:szCs w:val="20"/>
      <w:lang w:val="en-GB" w:eastAsia="ja-JP"/>
      <w14:ligatures w14:val="none"/>
    </w:rPr>
  </w:style>
  <w:style w:type="paragraph" w:customStyle="1" w:styleId="ActHead5">
    <w:name w:val="ActHead 5"/>
    <w:basedOn w:val="Normal"/>
    <w:next w:val="subsection"/>
    <w:link w:val="ActHead5Char"/>
    <w:uiPriority w:val="1"/>
    <w:qFormat/>
    <w:rsid w:val="00CA0B10"/>
    <w:pPr>
      <w:keepNext/>
      <w:keepLines/>
      <w:spacing w:before="280" w:after="0" w:line="240" w:lineRule="auto"/>
      <w:ind w:left="1134" w:hanging="1134"/>
      <w:outlineLvl w:val="4"/>
    </w:pPr>
    <w:rPr>
      <w:rFonts w:ascii="Times New Roman" w:eastAsia="Times New Roman" w:hAnsi="Times New Roman" w:cs="Times New Roman"/>
      <w:b/>
      <w:bCs/>
      <w:kern w:val="0"/>
      <w:lang w:val="en-US" w:eastAsia="en-AU"/>
      <w14:ligatures w14:val="none"/>
    </w:rPr>
  </w:style>
  <w:style w:type="character" w:customStyle="1" w:styleId="ActHead5Char">
    <w:name w:val="ActHead 5 Char"/>
    <w:basedOn w:val="DefaultParagraphFont"/>
    <w:link w:val="ActHead5"/>
    <w:uiPriority w:val="1"/>
    <w:rsid w:val="00CA0B10"/>
    <w:rPr>
      <w:rFonts w:ascii="Times New Roman" w:eastAsia="Times New Roman" w:hAnsi="Times New Roman" w:cs="Times New Roman"/>
      <w:b/>
      <w:bCs/>
      <w:kern w:val="0"/>
      <w:lang w:val="en-US" w:eastAsia="en-AU"/>
      <w14:ligatures w14:val="none"/>
    </w:rPr>
  </w:style>
  <w:style w:type="paragraph" w:customStyle="1" w:styleId="NormalDot">
    <w:name w:val="Normal Dot"/>
    <w:basedOn w:val="Normal"/>
    <w:uiPriority w:val="1"/>
    <w:rsid w:val="00CA0B10"/>
    <w:pPr>
      <w:numPr>
        <w:numId w:val="141"/>
      </w:numPr>
      <w:spacing w:after="120" w:line="259" w:lineRule="auto"/>
      <w:ind w:right="-28"/>
      <w:textAlignment w:val="baseline"/>
    </w:pPr>
    <w:rPr>
      <w:rFonts w:ascii="Times New Roman" w:eastAsia="Times New Roman" w:hAnsi="Times New Roman" w:cs="Arial"/>
      <w:color w:val="000000"/>
      <w:kern w:val="0"/>
      <w:lang w:eastAsia="en-AU"/>
      <w14:ligatures w14:val="none"/>
    </w:rPr>
  </w:style>
  <w:style w:type="character" w:customStyle="1" w:styleId="paragraphChar">
    <w:name w:val="paragraph Char"/>
    <w:aliases w:val="a Char"/>
    <w:link w:val="paragraph"/>
    <w:rsid w:val="00CA0B10"/>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CA0B10"/>
    <w:pPr>
      <w:tabs>
        <w:tab w:val="center" w:pos="4513"/>
        <w:tab w:val="right" w:pos="9026"/>
      </w:tabs>
      <w:spacing w:after="0" w:line="240" w:lineRule="auto"/>
    </w:pPr>
    <w:rPr>
      <w:rFonts w:ascii="Times New Roman" w:hAnsi="Times New Roman" w:cs="Aptos"/>
      <w:kern w:val="0"/>
      <w:szCs w:val="22"/>
    </w:rPr>
  </w:style>
  <w:style w:type="character" w:customStyle="1" w:styleId="HeaderChar">
    <w:name w:val="Header Char"/>
    <w:basedOn w:val="DefaultParagraphFont"/>
    <w:link w:val="Header"/>
    <w:uiPriority w:val="99"/>
    <w:rsid w:val="00CA0B10"/>
    <w:rPr>
      <w:rFonts w:ascii="Times New Roman" w:hAnsi="Times New Roman" w:cs="Aptos"/>
      <w:kern w:val="0"/>
      <w:szCs w:val="22"/>
    </w:rPr>
  </w:style>
  <w:style w:type="paragraph" w:styleId="Footer">
    <w:name w:val="footer"/>
    <w:basedOn w:val="Normal"/>
    <w:link w:val="FooterChar"/>
    <w:uiPriority w:val="99"/>
    <w:unhideWhenUsed/>
    <w:rsid w:val="00CA0B10"/>
    <w:pPr>
      <w:tabs>
        <w:tab w:val="center" w:pos="4513"/>
        <w:tab w:val="right" w:pos="9026"/>
      </w:tabs>
      <w:spacing w:after="0" w:line="240" w:lineRule="auto"/>
    </w:pPr>
    <w:rPr>
      <w:rFonts w:ascii="Times New Roman" w:hAnsi="Times New Roman" w:cs="Aptos"/>
      <w:kern w:val="0"/>
      <w:szCs w:val="22"/>
    </w:rPr>
  </w:style>
  <w:style w:type="character" w:customStyle="1" w:styleId="FooterChar">
    <w:name w:val="Footer Char"/>
    <w:basedOn w:val="DefaultParagraphFont"/>
    <w:link w:val="Footer"/>
    <w:uiPriority w:val="99"/>
    <w:rsid w:val="00CA0B10"/>
    <w:rPr>
      <w:rFonts w:ascii="Times New Roman" w:hAnsi="Times New Roman" w:cs="Aptos"/>
      <w:kern w:val="0"/>
      <w:szCs w:val="22"/>
    </w:rPr>
  </w:style>
  <w:style w:type="paragraph" w:styleId="TOCHeading">
    <w:name w:val="TOC Heading"/>
    <w:basedOn w:val="Heading1"/>
    <w:next w:val="Normal"/>
    <w:uiPriority w:val="39"/>
    <w:unhideWhenUsed/>
    <w:qFormat/>
    <w:rsid w:val="00CA0B1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C7594E"/>
    <w:pPr>
      <w:tabs>
        <w:tab w:val="right" w:leader="dot" w:pos="9016"/>
      </w:tabs>
      <w:spacing w:after="100" w:line="240" w:lineRule="auto"/>
    </w:pPr>
    <w:rPr>
      <w:rFonts w:ascii="Times New Roman" w:eastAsiaTheme="majorEastAsia" w:hAnsi="Times New Roman" w:cs="Times New Roman"/>
      <w:b/>
      <w:bCs/>
      <w:noProof/>
      <w:kern w:val="0"/>
      <w:szCs w:val="22"/>
    </w:rPr>
  </w:style>
  <w:style w:type="character" w:styleId="UnresolvedMention">
    <w:name w:val="Unresolved Mention"/>
    <w:basedOn w:val="DefaultParagraphFont"/>
    <w:uiPriority w:val="99"/>
    <w:semiHidden/>
    <w:unhideWhenUsed/>
    <w:rsid w:val="00CA0B10"/>
    <w:rPr>
      <w:color w:val="605E5C"/>
      <w:shd w:val="clear" w:color="auto" w:fill="E1DFDD"/>
    </w:rPr>
  </w:style>
  <w:style w:type="paragraph" w:styleId="TOC2">
    <w:name w:val="toc 2"/>
    <w:basedOn w:val="Normal"/>
    <w:next w:val="Normal"/>
    <w:autoRedefine/>
    <w:uiPriority w:val="39"/>
    <w:unhideWhenUsed/>
    <w:rsid w:val="00CA0B10"/>
    <w:pPr>
      <w:spacing w:after="100"/>
      <w:ind w:left="240"/>
    </w:pPr>
    <w:rPr>
      <w:rFonts w:eastAsiaTheme="minorEastAsia"/>
      <w:lang w:eastAsia="en-AU"/>
    </w:rPr>
  </w:style>
  <w:style w:type="paragraph" w:styleId="TOC3">
    <w:name w:val="toc 3"/>
    <w:basedOn w:val="Normal"/>
    <w:next w:val="Normal"/>
    <w:autoRedefine/>
    <w:uiPriority w:val="39"/>
    <w:unhideWhenUsed/>
    <w:rsid w:val="00CA0B10"/>
    <w:pPr>
      <w:spacing w:after="100"/>
      <w:ind w:left="480"/>
    </w:pPr>
    <w:rPr>
      <w:rFonts w:eastAsiaTheme="minorEastAsia"/>
      <w:lang w:eastAsia="en-AU"/>
    </w:rPr>
  </w:style>
  <w:style w:type="paragraph" w:styleId="TOC4">
    <w:name w:val="toc 4"/>
    <w:basedOn w:val="Normal"/>
    <w:next w:val="Normal"/>
    <w:autoRedefine/>
    <w:uiPriority w:val="39"/>
    <w:unhideWhenUsed/>
    <w:rsid w:val="00CA0B10"/>
    <w:pPr>
      <w:spacing w:after="100"/>
      <w:ind w:left="720"/>
    </w:pPr>
    <w:rPr>
      <w:rFonts w:eastAsiaTheme="minorEastAsia"/>
      <w:lang w:eastAsia="en-AU"/>
    </w:rPr>
  </w:style>
  <w:style w:type="paragraph" w:styleId="TOC5">
    <w:name w:val="toc 5"/>
    <w:basedOn w:val="Normal"/>
    <w:next w:val="Normal"/>
    <w:autoRedefine/>
    <w:uiPriority w:val="39"/>
    <w:unhideWhenUsed/>
    <w:rsid w:val="00CA0B10"/>
    <w:pPr>
      <w:spacing w:after="100"/>
      <w:ind w:left="960"/>
    </w:pPr>
    <w:rPr>
      <w:rFonts w:eastAsiaTheme="minorEastAsia"/>
      <w:lang w:eastAsia="en-AU"/>
    </w:rPr>
  </w:style>
  <w:style w:type="paragraph" w:styleId="TOC6">
    <w:name w:val="toc 6"/>
    <w:basedOn w:val="Normal"/>
    <w:next w:val="Normal"/>
    <w:autoRedefine/>
    <w:uiPriority w:val="39"/>
    <w:unhideWhenUsed/>
    <w:rsid w:val="00CA0B10"/>
    <w:pPr>
      <w:spacing w:after="100"/>
      <w:ind w:left="1200"/>
    </w:pPr>
    <w:rPr>
      <w:rFonts w:eastAsiaTheme="minorEastAsia"/>
      <w:lang w:eastAsia="en-AU"/>
    </w:rPr>
  </w:style>
  <w:style w:type="paragraph" w:styleId="TOC7">
    <w:name w:val="toc 7"/>
    <w:basedOn w:val="Normal"/>
    <w:next w:val="Normal"/>
    <w:autoRedefine/>
    <w:uiPriority w:val="39"/>
    <w:unhideWhenUsed/>
    <w:rsid w:val="00CA0B10"/>
    <w:pPr>
      <w:spacing w:after="100"/>
      <w:ind w:left="1440"/>
    </w:pPr>
    <w:rPr>
      <w:rFonts w:eastAsiaTheme="minorEastAsia"/>
      <w:lang w:eastAsia="en-AU"/>
    </w:rPr>
  </w:style>
  <w:style w:type="paragraph" w:styleId="TOC8">
    <w:name w:val="toc 8"/>
    <w:basedOn w:val="Normal"/>
    <w:next w:val="Normal"/>
    <w:autoRedefine/>
    <w:uiPriority w:val="39"/>
    <w:unhideWhenUsed/>
    <w:rsid w:val="00CA0B10"/>
    <w:pPr>
      <w:spacing w:after="100"/>
      <w:ind w:left="1680"/>
    </w:pPr>
    <w:rPr>
      <w:rFonts w:eastAsiaTheme="minorEastAsia"/>
      <w:lang w:eastAsia="en-AU"/>
    </w:rPr>
  </w:style>
  <w:style w:type="paragraph" w:styleId="TOC9">
    <w:name w:val="toc 9"/>
    <w:basedOn w:val="Normal"/>
    <w:next w:val="Normal"/>
    <w:autoRedefine/>
    <w:uiPriority w:val="39"/>
    <w:unhideWhenUsed/>
    <w:rsid w:val="00CA0B10"/>
    <w:pPr>
      <w:spacing w:after="100"/>
      <w:ind w:left="1920"/>
    </w:pPr>
    <w:rPr>
      <w:rFonts w:eastAsiaTheme="minorEastAsia"/>
      <w:lang w:eastAsia="en-AU"/>
    </w:rPr>
  </w:style>
  <w:style w:type="paragraph" w:styleId="FootnoteText">
    <w:name w:val="footnote text"/>
    <w:basedOn w:val="Normal"/>
    <w:link w:val="FootnoteTextChar"/>
    <w:uiPriority w:val="99"/>
    <w:semiHidden/>
    <w:unhideWhenUsed/>
    <w:rsid w:val="00CA0B10"/>
    <w:pPr>
      <w:spacing w:after="0" w:line="240" w:lineRule="auto"/>
    </w:pPr>
    <w:rPr>
      <w:rFonts w:ascii="Times New Roman" w:hAnsi="Times New Roman" w:cs="Aptos"/>
      <w:kern w:val="0"/>
      <w:sz w:val="20"/>
      <w:szCs w:val="20"/>
    </w:rPr>
  </w:style>
  <w:style w:type="character" w:customStyle="1" w:styleId="FootnoteTextChar">
    <w:name w:val="Footnote Text Char"/>
    <w:basedOn w:val="DefaultParagraphFont"/>
    <w:link w:val="FootnoteText"/>
    <w:uiPriority w:val="99"/>
    <w:semiHidden/>
    <w:rsid w:val="00CA0B10"/>
    <w:rPr>
      <w:rFonts w:ascii="Times New Roman" w:hAnsi="Times New Roman" w:cs="Aptos"/>
      <w:kern w:val="0"/>
      <w:sz w:val="20"/>
      <w:szCs w:val="20"/>
    </w:rPr>
  </w:style>
  <w:style w:type="character" w:styleId="FootnoteReference">
    <w:name w:val="footnote reference"/>
    <w:basedOn w:val="DefaultParagraphFont"/>
    <w:uiPriority w:val="99"/>
    <w:semiHidden/>
    <w:unhideWhenUsed/>
    <w:rsid w:val="00CA0B10"/>
    <w:rPr>
      <w:vertAlign w:val="superscript"/>
    </w:rPr>
  </w:style>
  <w:style w:type="character" w:customStyle="1" w:styleId="ListParagraphChar">
    <w:name w:val="List Paragraph Char"/>
    <w:aliases w:val="FixedList Char,1 heading Char,List Paragraph1 Char,List Paragraph11 Char,Recommendation Char,CleanList Char"/>
    <w:basedOn w:val="DefaultParagraphFont"/>
    <w:link w:val="ListParagraph"/>
    <w:uiPriority w:val="34"/>
    <w:qFormat/>
    <w:locked/>
    <w:rsid w:val="005725FE"/>
    <w:rPr>
      <w:rFonts w:ascii="Times New Roman" w:hAnsi="Times New Roman"/>
    </w:rPr>
  </w:style>
  <w:style w:type="character" w:styleId="FollowedHyperlink">
    <w:name w:val="FollowedHyperlink"/>
    <w:basedOn w:val="DefaultParagraphFont"/>
    <w:uiPriority w:val="99"/>
    <w:semiHidden/>
    <w:unhideWhenUsed/>
    <w:rsid w:val="008B3AFE"/>
    <w:rPr>
      <w:color w:val="96607D" w:themeColor="followedHyperlink"/>
      <w:u w:val="single"/>
    </w:rPr>
  </w:style>
  <w:style w:type="table" w:styleId="TableGrid">
    <w:name w:val="Table Grid"/>
    <w:basedOn w:val="TableNormal"/>
    <w:uiPriority w:val="39"/>
    <w:rsid w:val="000F3CA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B7E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194097">
      <w:bodyDiv w:val="1"/>
      <w:marLeft w:val="0"/>
      <w:marRight w:val="0"/>
      <w:marTop w:val="0"/>
      <w:marBottom w:val="0"/>
      <w:divBdr>
        <w:top w:val="none" w:sz="0" w:space="0" w:color="auto"/>
        <w:left w:val="none" w:sz="0" w:space="0" w:color="auto"/>
        <w:bottom w:val="none" w:sz="0" w:space="0" w:color="auto"/>
        <w:right w:val="none" w:sz="0" w:space="0" w:color="auto"/>
      </w:divBdr>
    </w:div>
    <w:div w:id="938754872">
      <w:bodyDiv w:val="1"/>
      <w:marLeft w:val="0"/>
      <w:marRight w:val="0"/>
      <w:marTop w:val="0"/>
      <w:marBottom w:val="0"/>
      <w:divBdr>
        <w:top w:val="none" w:sz="0" w:space="0" w:color="auto"/>
        <w:left w:val="none" w:sz="0" w:space="0" w:color="auto"/>
        <w:bottom w:val="none" w:sz="0" w:space="0" w:color="auto"/>
        <w:right w:val="none" w:sz="0" w:space="0" w:color="auto"/>
      </w:divBdr>
      <w:divsChild>
        <w:div w:id="481434287">
          <w:marLeft w:val="0"/>
          <w:marRight w:val="0"/>
          <w:marTop w:val="0"/>
          <w:marBottom w:val="0"/>
          <w:divBdr>
            <w:top w:val="none" w:sz="0" w:space="0" w:color="auto"/>
            <w:left w:val="none" w:sz="0" w:space="0" w:color="auto"/>
            <w:bottom w:val="none" w:sz="0" w:space="0" w:color="auto"/>
            <w:right w:val="none" w:sz="0" w:space="0" w:color="auto"/>
          </w:divBdr>
        </w:div>
        <w:div w:id="1673875352">
          <w:marLeft w:val="0"/>
          <w:marRight w:val="0"/>
          <w:marTop w:val="0"/>
          <w:marBottom w:val="0"/>
          <w:divBdr>
            <w:top w:val="none" w:sz="0" w:space="0" w:color="auto"/>
            <w:left w:val="none" w:sz="0" w:space="0" w:color="auto"/>
            <w:bottom w:val="none" w:sz="0" w:space="0" w:color="auto"/>
            <w:right w:val="none" w:sz="0" w:space="0" w:color="auto"/>
          </w:divBdr>
        </w:div>
      </w:divsChild>
    </w:div>
    <w:div w:id="1905332536">
      <w:bodyDiv w:val="1"/>
      <w:marLeft w:val="0"/>
      <w:marRight w:val="0"/>
      <w:marTop w:val="0"/>
      <w:marBottom w:val="0"/>
      <w:divBdr>
        <w:top w:val="none" w:sz="0" w:space="0" w:color="auto"/>
        <w:left w:val="none" w:sz="0" w:space="0" w:color="auto"/>
        <w:bottom w:val="none" w:sz="0" w:space="0" w:color="auto"/>
        <w:right w:val="none" w:sz="0" w:space="0" w:color="auto"/>
      </w:divBdr>
    </w:div>
    <w:div w:id="2087528702">
      <w:bodyDiv w:val="1"/>
      <w:marLeft w:val="0"/>
      <w:marRight w:val="0"/>
      <w:marTop w:val="0"/>
      <w:marBottom w:val="0"/>
      <w:divBdr>
        <w:top w:val="none" w:sz="0" w:space="0" w:color="auto"/>
        <w:left w:val="none" w:sz="0" w:space="0" w:color="auto"/>
        <w:bottom w:val="none" w:sz="0" w:space="0" w:color="auto"/>
        <w:right w:val="none" w:sz="0" w:space="0" w:color="auto"/>
      </w:divBdr>
      <w:divsChild>
        <w:div w:id="800656858">
          <w:marLeft w:val="0"/>
          <w:marRight w:val="0"/>
          <w:marTop w:val="0"/>
          <w:marBottom w:val="0"/>
          <w:divBdr>
            <w:top w:val="none" w:sz="0" w:space="0" w:color="auto"/>
            <w:left w:val="none" w:sz="0" w:space="0" w:color="auto"/>
            <w:bottom w:val="none" w:sz="0" w:space="0" w:color="auto"/>
            <w:right w:val="none" w:sz="0" w:space="0" w:color="auto"/>
          </w:divBdr>
        </w:div>
        <w:div w:id="112940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B3BFF1B0363F4F8CA8A12398FB5F3D" ma:contentTypeVersion="6" ma:contentTypeDescription="Create a new document." ma:contentTypeScope="" ma:versionID="3f83417745da7d213fa22bde8f4d4c13">
  <xsd:schema xmlns:xsd="http://www.w3.org/2001/XMLSchema" xmlns:xs="http://www.w3.org/2001/XMLSchema" xmlns:p="http://schemas.microsoft.com/office/2006/metadata/properties" xmlns:ns2="4b7a88cc-f68e-4757-a885-37b91611e137" xmlns:ns3="0ffbd2a1-3e83-4fc8-8d72-7152fe6aefbc" targetNamespace="http://schemas.microsoft.com/office/2006/metadata/properties" ma:root="true" ma:fieldsID="c1387e244d20438976d7b003aa52f5dc" ns2:_="" ns3:_="">
    <xsd:import namespace="4b7a88cc-f68e-4757-a885-37b91611e137"/>
    <xsd:import namespace="0ffbd2a1-3e83-4fc8-8d72-7152fe6ae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a88cc-f68e-4757-a885-37b91611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bd2a1-3e83-4fc8-8d72-7152fe6ae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0F904-FCBE-4A7A-A6CC-92958673AA3E}">
  <ds:schemaRefs>
    <ds:schemaRef ds:uri="http://schemas.microsoft.com/sharepoint/v3/contenttype/forms"/>
  </ds:schemaRefs>
</ds:datastoreItem>
</file>

<file path=customXml/itemProps2.xml><?xml version="1.0" encoding="utf-8"?>
<ds:datastoreItem xmlns:ds="http://schemas.openxmlformats.org/officeDocument/2006/customXml" ds:itemID="{6ED51618-02D1-4C87-8FC7-FBC00508A664}">
  <ds:schemaRefs>
    <ds:schemaRef ds:uri="http://schemas.openxmlformats.org/officeDocument/2006/bibliography"/>
  </ds:schemaRefs>
</ds:datastoreItem>
</file>

<file path=customXml/itemProps3.xml><?xml version="1.0" encoding="utf-8"?>
<ds:datastoreItem xmlns:ds="http://schemas.openxmlformats.org/officeDocument/2006/customXml" ds:itemID="{1E6A0E23-C4E2-4E49-80DF-1B69D749FEE6}">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0ffbd2a1-3e83-4fc8-8d72-7152fe6aefbc"/>
    <ds:schemaRef ds:uri="http://purl.org/dc/terms/"/>
    <ds:schemaRef ds:uri="http://www.w3.org/XML/1998/namespace"/>
    <ds:schemaRef ds:uri="4b7a88cc-f68e-4757-a885-37b91611e137"/>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0765D70-04EE-4ED7-A94B-35D258E7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a88cc-f68e-4757-a885-37b91611e137"/>
    <ds:schemaRef ds:uri="0ffbd2a1-3e83-4fc8-8d72-7152fe6a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115</Pages>
  <Words>45799</Words>
  <Characters>261060</Characters>
  <Application>Microsoft Office Word</Application>
  <DocSecurity>0</DocSecurity>
  <Lines>2175</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306247</CharactersWithSpaces>
  <SharedDoc>false</SharedDoc>
  <HLinks>
    <vt:vector size="618" baseType="variant">
      <vt:variant>
        <vt:i4>1245246</vt:i4>
      </vt:variant>
      <vt:variant>
        <vt:i4>614</vt:i4>
      </vt:variant>
      <vt:variant>
        <vt:i4>0</vt:i4>
      </vt:variant>
      <vt:variant>
        <vt:i4>5</vt:i4>
      </vt:variant>
      <vt:variant>
        <vt:lpwstr/>
      </vt:variant>
      <vt:variant>
        <vt:lpwstr>_Toc178245346</vt:lpwstr>
      </vt:variant>
      <vt:variant>
        <vt:i4>1245246</vt:i4>
      </vt:variant>
      <vt:variant>
        <vt:i4>608</vt:i4>
      </vt:variant>
      <vt:variant>
        <vt:i4>0</vt:i4>
      </vt:variant>
      <vt:variant>
        <vt:i4>5</vt:i4>
      </vt:variant>
      <vt:variant>
        <vt:lpwstr/>
      </vt:variant>
      <vt:variant>
        <vt:lpwstr>_Toc178245345</vt:lpwstr>
      </vt:variant>
      <vt:variant>
        <vt:i4>1245246</vt:i4>
      </vt:variant>
      <vt:variant>
        <vt:i4>602</vt:i4>
      </vt:variant>
      <vt:variant>
        <vt:i4>0</vt:i4>
      </vt:variant>
      <vt:variant>
        <vt:i4>5</vt:i4>
      </vt:variant>
      <vt:variant>
        <vt:lpwstr/>
      </vt:variant>
      <vt:variant>
        <vt:lpwstr>_Toc178245344</vt:lpwstr>
      </vt:variant>
      <vt:variant>
        <vt:i4>1245246</vt:i4>
      </vt:variant>
      <vt:variant>
        <vt:i4>596</vt:i4>
      </vt:variant>
      <vt:variant>
        <vt:i4>0</vt:i4>
      </vt:variant>
      <vt:variant>
        <vt:i4>5</vt:i4>
      </vt:variant>
      <vt:variant>
        <vt:lpwstr/>
      </vt:variant>
      <vt:variant>
        <vt:lpwstr>_Toc178245343</vt:lpwstr>
      </vt:variant>
      <vt:variant>
        <vt:i4>1245246</vt:i4>
      </vt:variant>
      <vt:variant>
        <vt:i4>590</vt:i4>
      </vt:variant>
      <vt:variant>
        <vt:i4>0</vt:i4>
      </vt:variant>
      <vt:variant>
        <vt:i4>5</vt:i4>
      </vt:variant>
      <vt:variant>
        <vt:lpwstr/>
      </vt:variant>
      <vt:variant>
        <vt:lpwstr>_Toc178245342</vt:lpwstr>
      </vt:variant>
      <vt:variant>
        <vt:i4>1245246</vt:i4>
      </vt:variant>
      <vt:variant>
        <vt:i4>584</vt:i4>
      </vt:variant>
      <vt:variant>
        <vt:i4>0</vt:i4>
      </vt:variant>
      <vt:variant>
        <vt:i4>5</vt:i4>
      </vt:variant>
      <vt:variant>
        <vt:lpwstr/>
      </vt:variant>
      <vt:variant>
        <vt:lpwstr>_Toc178245341</vt:lpwstr>
      </vt:variant>
      <vt:variant>
        <vt:i4>1245246</vt:i4>
      </vt:variant>
      <vt:variant>
        <vt:i4>578</vt:i4>
      </vt:variant>
      <vt:variant>
        <vt:i4>0</vt:i4>
      </vt:variant>
      <vt:variant>
        <vt:i4>5</vt:i4>
      </vt:variant>
      <vt:variant>
        <vt:lpwstr/>
      </vt:variant>
      <vt:variant>
        <vt:lpwstr>_Toc178245340</vt:lpwstr>
      </vt:variant>
      <vt:variant>
        <vt:i4>1310782</vt:i4>
      </vt:variant>
      <vt:variant>
        <vt:i4>572</vt:i4>
      </vt:variant>
      <vt:variant>
        <vt:i4>0</vt:i4>
      </vt:variant>
      <vt:variant>
        <vt:i4>5</vt:i4>
      </vt:variant>
      <vt:variant>
        <vt:lpwstr/>
      </vt:variant>
      <vt:variant>
        <vt:lpwstr>_Toc178245339</vt:lpwstr>
      </vt:variant>
      <vt:variant>
        <vt:i4>1310782</vt:i4>
      </vt:variant>
      <vt:variant>
        <vt:i4>566</vt:i4>
      </vt:variant>
      <vt:variant>
        <vt:i4>0</vt:i4>
      </vt:variant>
      <vt:variant>
        <vt:i4>5</vt:i4>
      </vt:variant>
      <vt:variant>
        <vt:lpwstr/>
      </vt:variant>
      <vt:variant>
        <vt:lpwstr>_Toc178245338</vt:lpwstr>
      </vt:variant>
      <vt:variant>
        <vt:i4>1310782</vt:i4>
      </vt:variant>
      <vt:variant>
        <vt:i4>560</vt:i4>
      </vt:variant>
      <vt:variant>
        <vt:i4>0</vt:i4>
      </vt:variant>
      <vt:variant>
        <vt:i4>5</vt:i4>
      </vt:variant>
      <vt:variant>
        <vt:lpwstr/>
      </vt:variant>
      <vt:variant>
        <vt:lpwstr>_Toc178245337</vt:lpwstr>
      </vt:variant>
      <vt:variant>
        <vt:i4>1310782</vt:i4>
      </vt:variant>
      <vt:variant>
        <vt:i4>554</vt:i4>
      </vt:variant>
      <vt:variant>
        <vt:i4>0</vt:i4>
      </vt:variant>
      <vt:variant>
        <vt:i4>5</vt:i4>
      </vt:variant>
      <vt:variant>
        <vt:lpwstr/>
      </vt:variant>
      <vt:variant>
        <vt:lpwstr>_Toc178245336</vt:lpwstr>
      </vt:variant>
      <vt:variant>
        <vt:i4>1310782</vt:i4>
      </vt:variant>
      <vt:variant>
        <vt:i4>548</vt:i4>
      </vt:variant>
      <vt:variant>
        <vt:i4>0</vt:i4>
      </vt:variant>
      <vt:variant>
        <vt:i4>5</vt:i4>
      </vt:variant>
      <vt:variant>
        <vt:lpwstr/>
      </vt:variant>
      <vt:variant>
        <vt:lpwstr>_Toc178245335</vt:lpwstr>
      </vt:variant>
      <vt:variant>
        <vt:i4>1310782</vt:i4>
      </vt:variant>
      <vt:variant>
        <vt:i4>542</vt:i4>
      </vt:variant>
      <vt:variant>
        <vt:i4>0</vt:i4>
      </vt:variant>
      <vt:variant>
        <vt:i4>5</vt:i4>
      </vt:variant>
      <vt:variant>
        <vt:lpwstr/>
      </vt:variant>
      <vt:variant>
        <vt:lpwstr>_Toc178245334</vt:lpwstr>
      </vt:variant>
      <vt:variant>
        <vt:i4>1310782</vt:i4>
      </vt:variant>
      <vt:variant>
        <vt:i4>536</vt:i4>
      </vt:variant>
      <vt:variant>
        <vt:i4>0</vt:i4>
      </vt:variant>
      <vt:variant>
        <vt:i4>5</vt:i4>
      </vt:variant>
      <vt:variant>
        <vt:lpwstr/>
      </vt:variant>
      <vt:variant>
        <vt:lpwstr>_Toc178245333</vt:lpwstr>
      </vt:variant>
      <vt:variant>
        <vt:i4>1310782</vt:i4>
      </vt:variant>
      <vt:variant>
        <vt:i4>530</vt:i4>
      </vt:variant>
      <vt:variant>
        <vt:i4>0</vt:i4>
      </vt:variant>
      <vt:variant>
        <vt:i4>5</vt:i4>
      </vt:variant>
      <vt:variant>
        <vt:lpwstr/>
      </vt:variant>
      <vt:variant>
        <vt:lpwstr>_Toc178245332</vt:lpwstr>
      </vt:variant>
      <vt:variant>
        <vt:i4>1310782</vt:i4>
      </vt:variant>
      <vt:variant>
        <vt:i4>524</vt:i4>
      </vt:variant>
      <vt:variant>
        <vt:i4>0</vt:i4>
      </vt:variant>
      <vt:variant>
        <vt:i4>5</vt:i4>
      </vt:variant>
      <vt:variant>
        <vt:lpwstr/>
      </vt:variant>
      <vt:variant>
        <vt:lpwstr>_Toc178245331</vt:lpwstr>
      </vt:variant>
      <vt:variant>
        <vt:i4>1310782</vt:i4>
      </vt:variant>
      <vt:variant>
        <vt:i4>518</vt:i4>
      </vt:variant>
      <vt:variant>
        <vt:i4>0</vt:i4>
      </vt:variant>
      <vt:variant>
        <vt:i4>5</vt:i4>
      </vt:variant>
      <vt:variant>
        <vt:lpwstr/>
      </vt:variant>
      <vt:variant>
        <vt:lpwstr>_Toc178245330</vt:lpwstr>
      </vt:variant>
      <vt:variant>
        <vt:i4>1376318</vt:i4>
      </vt:variant>
      <vt:variant>
        <vt:i4>512</vt:i4>
      </vt:variant>
      <vt:variant>
        <vt:i4>0</vt:i4>
      </vt:variant>
      <vt:variant>
        <vt:i4>5</vt:i4>
      </vt:variant>
      <vt:variant>
        <vt:lpwstr/>
      </vt:variant>
      <vt:variant>
        <vt:lpwstr>_Toc178245329</vt:lpwstr>
      </vt:variant>
      <vt:variant>
        <vt:i4>1376318</vt:i4>
      </vt:variant>
      <vt:variant>
        <vt:i4>506</vt:i4>
      </vt:variant>
      <vt:variant>
        <vt:i4>0</vt:i4>
      </vt:variant>
      <vt:variant>
        <vt:i4>5</vt:i4>
      </vt:variant>
      <vt:variant>
        <vt:lpwstr/>
      </vt:variant>
      <vt:variant>
        <vt:lpwstr>_Toc178245328</vt:lpwstr>
      </vt:variant>
      <vt:variant>
        <vt:i4>1376318</vt:i4>
      </vt:variant>
      <vt:variant>
        <vt:i4>500</vt:i4>
      </vt:variant>
      <vt:variant>
        <vt:i4>0</vt:i4>
      </vt:variant>
      <vt:variant>
        <vt:i4>5</vt:i4>
      </vt:variant>
      <vt:variant>
        <vt:lpwstr/>
      </vt:variant>
      <vt:variant>
        <vt:lpwstr>_Toc178245327</vt:lpwstr>
      </vt:variant>
      <vt:variant>
        <vt:i4>1376318</vt:i4>
      </vt:variant>
      <vt:variant>
        <vt:i4>494</vt:i4>
      </vt:variant>
      <vt:variant>
        <vt:i4>0</vt:i4>
      </vt:variant>
      <vt:variant>
        <vt:i4>5</vt:i4>
      </vt:variant>
      <vt:variant>
        <vt:lpwstr/>
      </vt:variant>
      <vt:variant>
        <vt:lpwstr>_Toc178245326</vt:lpwstr>
      </vt:variant>
      <vt:variant>
        <vt:i4>1376318</vt:i4>
      </vt:variant>
      <vt:variant>
        <vt:i4>488</vt:i4>
      </vt:variant>
      <vt:variant>
        <vt:i4>0</vt:i4>
      </vt:variant>
      <vt:variant>
        <vt:i4>5</vt:i4>
      </vt:variant>
      <vt:variant>
        <vt:lpwstr/>
      </vt:variant>
      <vt:variant>
        <vt:lpwstr>_Toc178245325</vt:lpwstr>
      </vt:variant>
      <vt:variant>
        <vt:i4>1376318</vt:i4>
      </vt:variant>
      <vt:variant>
        <vt:i4>482</vt:i4>
      </vt:variant>
      <vt:variant>
        <vt:i4>0</vt:i4>
      </vt:variant>
      <vt:variant>
        <vt:i4>5</vt:i4>
      </vt:variant>
      <vt:variant>
        <vt:lpwstr/>
      </vt:variant>
      <vt:variant>
        <vt:lpwstr>_Toc178245324</vt:lpwstr>
      </vt:variant>
      <vt:variant>
        <vt:i4>1376318</vt:i4>
      </vt:variant>
      <vt:variant>
        <vt:i4>476</vt:i4>
      </vt:variant>
      <vt:variant>
        <vt:i4>0</vt:i4>
      </vt:variant>
      <vt:variant>
        <vt:i4>5</vt:i4>
      </vt:variant>
      <vt:variant>
        <vt:lpwstr/>
      </vt:variant>
      <vt:variant>
        <vt:lpwstr>_Toc178245323</vt:lpwstr>
      </vt:variant>
      <vt:variant>
        <vt:i4>1376318</vt:i4>
      </vt:variant>
      <vt:variant>
        <vt:i4>470</vt:i4>
      </vt:variant>
      <vt:variant>
        <vt:i4>0</vt:i4>
      </vt:variant>
      <vt:variant>
        <vt:i4>5</vt:i4>
      </vt:variant>
      <vt:variant>
        <vt:lpwstr/>
      </vt:variant>
      <vt:variant>
        <vt:lpwstr>_Toc178245322</vt:lpwstr>
      </vt:variant>
      <vt:variant>
        <vt:i4>1376318</vt:i4>
      </vt:variant>
      <vt:variant>
        <vt:i4>464</vt:i4>
      </vt:variant>
      <vt:variant>
        <vt:i4>0</vt:i4>
      </vt:variant>
      <vt:variant>
        <vt:i4>5</vt:i4>
      </vt:variant>
      <vt:variant>
        <vt:lpwstr/>
      </vt:variant>
      <vt:variant>
        <vt:lpwstr>_Toc178245321</vt:lpwstr>
      </vt:variant>
      <vt:variant>
        <vt:i4>1376318</vt:i4>
      </vt:variant>
      <vt:variant>
        <vt:i4>458</vt:i4>
      </vt:variant>
      <vt:variant>
        <vt:i4>0</vt:i4>
      </vt:variant>
      <vt:variant>
        <vt:i4>5</vt:i4>
      </vt:variant>
      <vt:variant>
        <vt:lpwstr/>
      </vt:variant>
      <vt:variant>
        <vt:lpwstr>_Toc178245320</vt:lpwstr>
      </vt:variant>
      <vt:variant>
        <vt:i4>1441854</vt:i4>
      </vt:variant>
      <vt:variant>
        <vt:i4>452</vt:i4>
      </vt:variant>
      <vt:variant>
        <vt:i4>0</vt:i4>
      </vt:variant>
      <vt:variant>
        <vt:i4>5</vt:i4>
      </vt:variant>
      <vt:variant>
        <vt:lpwstr/>
      </vt:variant>
      <vt:variant>
        <vt:lpwstr>_Toc178245319</vt:lpwstr>
      </vt:variant>
      <vt:variant>
        <vt:i4>1441854</vt:i4>
      </vt:variant>
      <vt:variant>
        <vt:i4>446</vt:i4>
      </vt:variant>
      <vt:variant>
        <vt:i4>0</vt:i4>
      </vt:variant>
      <vt:variant>
        <vt:i4>5</vt:i4>
      </vt:variant>
      <vt:variant>
        <vt:lpwstr/>
      </vt:variant>
      <vt:variant>
        <vt:lpwstr>_Toc178245318</vt:lpwstr>
      </vt:variant>
      <vt:variant>
        <vt:i4>1441854</vt:i4>
      </vt:variant>
      <vt:variant>
        <vt:i4>440</vt:i4>
      </vt:variant>
      <vt:variant>
        <vt:i4>0</vt:i4>
      </vt:variant>
      <vt:variant>
        <vt:i4>5</vt:i4>
      </vt:variant>
      <vt:variant>
        <vt:lpwstr/>
      </vt:variant>
      <vt:variant>
        <vt:lpwstr>_Toc178245317</vt:lpwstr>
      </vt:variant>
      <vt:variant>
        <vt:i4>1441854</vt:i4>
      </vt:variant>
      <vt:variant>
        <vt:i4>434</vt:i4>
      </vt:variant>
      <vt:variant>
        <vt:i4>0</vt:i4>
      </vt:variant>
      <vt:variant>
        <vt:i4>5</vt:i4>
      </vt:variant>
      <vt:variant>
        <vt:lpwstr/>
      </vt:variant>
      <vt:variant>
        <vt:lpwstr>_Toc178245316</vt:lpwstr>
      </vt:variant>
      <vt:variant>
        <vt:i4>1441854</vt:i4>
      </vt:variant>
      <vt:variant>
        <vt:i4>428</vt:i4>
      </vt:variant>
      <vt:variant>
        <vt:i4>0</vt:i4>
      </vt:variant>
      <vt:variant>
        <vt:i4>5</vt:i4>
      </vt:variant>
      <vt:variant>
        <vt:lpwstr/>
      </vt:variant>
      <vt:variant>
        <vt:lpwstr>_Toc178245315</vt:lpwstr>
      </vt:variant>
      <vt:variant>
        <vt:i4>1441854</vt:i4>
      </vt:variant>
      <vt:variant>
        <vt:i4>422</vt:i4>
      </vt:variant>
      <vt:variant>
        <vt:i4>0</vt:i4>
      </vt:variant>
      <vt:variant>
        <vt:i4>5</vt:i4>
      </vt:variant>
      <vt:variant>
        <vt:lpwstr/>
      </vt:variant>
      <vt:variant>
        <vt:lpwstr>_Toc178245314</vt:lpwstr>
      </vt:variant>
      <vt:variant>
        <vt:i4>1441854</vt:i4>
      </vt:variant>
      <vt:variant>
        <vt:i4>416</vt:i4>
      </vt:variant>
      <vt:variant>
        <vt:i4>0</vt:i4>
      </vt:variant>
      <vt:variant>
        <vt:i4>5</vt:i4>
      </vt:variant>
      <vt:variant>
        <vt:lpwstr/>
      </vt:variant>
      <vt:variant>
        <vt:lpwstr>_Toc178245313</vt:lpwstr>
      </vt:variant>
      <vt:variant>
        <vt:i4>1441854</vt:i4>
      </vt:variant>
      <vt:variant>
        <vt:i4>410</vt:i4>
      </vt:variant>
      <vt:variant>
        <vt:i4>0</vt:i4>
      </vt:variant>
      <vt:variant>
        <vt:i4>5</vt:i4>
      </vt:variant>
      <vt:variant>
        <vt:lpwstr/>
      </vt:variant>
      <vt:variant>
        <vt:lpwstr>_Toc178245312</vt:lpwstr>
      </vt:variant>
      <vt:variant>
        <vt:i4>1441854</vt:i4>
      </vt:variant>
      <vt:variant>
        <vt:i4>404</vt:i4>
      </vt:variant>
      <vt:variant>
        <vt:i4>0</vt:i4>
      </vt:variant>
      <vt:variant>
        <vt:i4>5</vt:i4>
      </vt:variant>
      <vt:variant>
        <vt:lpwstr/>
      </vt:variant>
      <vt:variant>
        <vt:lpwstr>_Toc178245311</vt:lpwstr>
      </vt:variant>
      <vt:variant>
        <vt:i4>1441854</vt:i4>
      </vt:variant>
      <vt:variant>
        <vt:i4>398</vt:i4>
      </vt:variant>
      <vt:variant>
        <vt:i4>0</vt:i4>
      </vt:variant>
      <vt:variant>
        <vt:i4>5</vt:i4>
      </vt:variant>
      <vt:variant>
        <vt:lpwstr/>
      </vt:variant>
      <vt:variant>
        <vt:lpwstr>_Toc178245310</vt:lpwstr>
      </vt:variant>
      <vt:variant>
        <vt:i4>1507390</vt:i4>
      </vt:variant>
      <vt:variant>
        <vt:i4>392</vt:i4>
      </vt:variant>
      <vt:variant>
        <vt:i4>0</vt:i4>
      </vt:variant>
      <vt:variant>
        <vt:i4>5</vt:i4>
      </vt:variant>
      <vt:variant>
        <vt:lpwstr/>
      </vt:variant>
      <vt:variant>
        <vt:lpwstr>_Toc178245309</vt:lpwstr>
      </vt:variant>
      <vt:variant>
        <vt:i4>1507390</vt:i4>
      </vt:variant>
      <vt:variant>
        <vt:i4>386</vt:i4>
      </vt:variant>
      <vt:variant>
        <vt:i4>0</vt:i4>
      </vt:variant>
      <vt:variant>
        <vt:i4>5</vt:i4>
      </vt:variant>
      <vt:variant>
        <vt:lpwstr/>
      </vt:variant>
      <vt:variant>
        <vt:lpwstr>_Toc178245308</vt:lpwstr>
      </vt:variant>
      <vt:variant>
        <vt:i4>1507390</vt:i4>
      </vt:variant>
      <vt:variant>
        <vt:i4>380</vt:i4>
      </vt:variant>
      <vt:variant>
        <vt:i4>0</vt:i4>
      </vt:variant>
      <vt:variant>
        <vt:i4>5</vt:i4>
      </vt:variant>
      <vt:variant>
        <vt:lpwstr/>
      </vt:variant>
      <vt:variant>
        <vt:lpwstr>_Toc178245307</vt:lpwstr>
      </vt:variant>
      <vt:variant>
        <vt:i4>1507390</vt:i4>
      </vt:variant>
      <vt:variant>
        <vt:i4>374</vt:i4>
      </vt:variant>
      <vt:variant>
        <vt:i4>0</vt:i4>
      </vt:variant>
      <vt:variant>
        <vt:i4>5</vt:i4>
      </vt:variant>
      <vt:variant>
        <vt:lpwstr/>
      </vt:variant>
      <vt:variant>
        <vt:lpwstr>_Toc178245306</vt:lpwstr>
      </vt:variant>
      <vt:variant>
        <vt:i4>1507390</vt:i4>
      </vt:variant>
      <vt:variant>
        <vt:i4>368</vt:i4>
      </vt:variant>
      <vt:variant>
        <vt:i4>0</vt:i4>
      </vt:variant>
      <vt:variant>
        <vt:i4>5</vt:i4>
      </vt:variant>
      <vt:variant>
        <vt:lpwstr/>
      </vt:variant>
      <vt:variant>
        <vt:lpwstr>_Toc178245305</vt:lpwstr>
      </vt:variant>
      <vt:variant>
        <vt:i4>1507390</vt:i4>
      </vt:variant>
      <vt:variant>
        <vt:i4>362</vt:i4>
      </vt:variant>
      <vt:variant>
        <vt:i4>0</vt:i4>
      </vt:variant>
      <vt:variant>
        <vt:i4>5</vt:i4>
      </vt:variant>
      <vt:variant>
        <vt:lpwstr/>
      </vt:variant>
      <vt:variant>
        <vt:lpwstr>_Toc178245304</vt:lpwstr>
      </vt:variant>
      <vt:variant>
        <vt:i4>1507390</vt:i4>
      </vt:variant>
      <vt:variant>
        <vt:i4>356</vt:i4>
      </vt:variant>
      <vt:variant>
        <vt:i4>0</vt:i4>
      </vt:variant>
      <vt:variant>
        <vt:i4>5</vt:i4>
      </vt:variant>
      <vt:variant>
        <vt:lpwstr/>
      </vt:variant>
      <vt:variant>
        <vt:lpwstr>_Toc178245303</vt:lpwstr>
      </vt:variant>
      <vt:variant>
        <vt:i4>1507390</vt:i4>
      </vt:variant>
      <vt:variant>
        <vt:i4>350</vt:i4>
      </vt:variant>
      <vt:variant>
        <vt:i4>0</vt:i4>
      </vt:variant>
      <vt:variant>
        <vt:i4>5</vt:i4>
      </vt:variant>
      <vt:variant>
        <vt:lpwstr/>
      </vt:variant>
      <vt:variant>
        <vt:lpwstr>_Toc178245302</vt:lpwstr>
      </vt:variant>
      <vt:variant>
        <vt:i4>1507390</vt:i4>
      </vt:variant>
      <vt:variant>
        <vt:i4>344</vt:i4>
      </vt:variant>
      <vt:variant>
        <vt:i4>0</vt:i4>
      </vt:variant>
      <vt:variant>
        <vt:i4>5</vt:i4>
      </vt:variant>
      <vt:variant>
        <vt:lpwstr/>
      </vt:variant>
      <vt:variant>
        <vt:lpwstr>_Toc178245301</vt:lpwstr>
      </vt:variant>
      <vt:variant>
        <vt:i4>1507390</vt:i4>
      </vt:variant>
      <vt:variant>
        <vt:i4>338</vt:i4>
      </vt:variant>
      <vt:variant>
        <vt:i4>0</vt:i4>
      </vt:variant>
      <vt:variant>
        <vt:i4>5</vt:i4>
      </vt:variant>
      <vt:variant>
        <vt:lpwstr/>
      </vt:variant>
      <vt:variant>
        <vt:lpwstr>_Toc178245300</vt:lpwstr>
      </vt:variant>
      <vt:variant>
        <vt:i4>1966143</vt:i4>
      </vt:variant>
      <vt:variant>
        <vt:i4>332</vt:i4>
      </vt:variant>
      <vt:variant>
        <vt:i4>0</vt:i4>
      </vt:variant>
      <vt:variant>
        <vt:i4>5</vt:i4>
      </vt:variant>
      <vt:variant>
        <vt:lpwstr/>
      </vt:variant>
      <vt:variant>
        <vt:lpwstr>_Toc178245299</vt:lpwstr>
      </vt:variant>
      <vt:variant>
        <vt:i4>1966143</vt:i4>
      </vt:variant>
      <vt:variant>
        <vt:i4>326</vt:i4>
      </vt:variant>
      <vt:variant>
        <vt:i4>0</vt:i4>
      </vt:variant>
      <vt:variant>
        <vt:i4>5</vt:i4>
      </vt:variant>
      <vt:variant>
        <vt:lpwstr/>
      </vt:variant>
      <vt:variant>
        <vt:lpwstr>_Toc178245298</vt:lpwstr>
      </vt:variant>
      <vt:variant>
        <vt:i4>1966143</vt:i4>
      </vt:variant>
      <vt:variant>
        <vt:i4>320</vt:i4>
      </vt:variant>
      <vt:variant>
        <vt:i4>0</vt:i4>
      </vt:variant>
      <vt:variant>
        <vt:i4>5</vt:i4>
      </vt:variant>
      <vt:variant>
        <vt:lpwstr/>
      </vt:variant>
      <vt:variant>
        <vt:lpwstr>_Toc178245297</vt:lpwstr>
      </vt:variant>
      <vt:variant>
        <vt:i4>1966143</vt:i4>
      </vt:variant>
      <vt:variant>
        <vt:i4>314</vt:i4>
      </vt:variant>
      <vt:variant>
        <vt:i4>0</vt:i4>
      </vt:variant>
      <vt:variant>
        <vt:i4>5</vt:i4>
      </vt:variant>
      <vt:variant>
        <vt:lpwstr/>
      </vt:variant>
      <vt:variant>
        <vt:lpwstr>_Toc178245296</vt:lpwstr>
      </vt:variant>
      <vt:variant>
        <vt:i4>1966143</vt:i4>
      </vt:variant>
      <vt:variant>
        <vt:i4>308</vt:i4>
      </vt:variant>
      <vt:variant>
        <vt:i4>0</vt:i4>
      </vt:variant>
      <vt:variant>
        <vt:i4>5</vt:i4>
      </vt:variant>
      <vt:variant>
        <vt:lpwstr/>
      </vt:variant>
      <vt:variant>
        <vt:lpwstr>_Toc178245295</vt:lpwstr>
      </vt:variant>
      <vt:variant>
        <vt:i4>1966143</vt:i4>
      </vt:variant>
      <vt:variant>
        <vt:i4>302</vt:i4>
      </vt:variant>
      <vt:variant>
        <vt:i4>0</vt:i4>
      </vt:variant>
      <vt:variant>
        <vt:i4>5</vt:i4>
      </vt:variant>
      <vt:variant>
        <vt:lpwstr/>
      </vt:variant>
      <vt:variant>
        <vt:lpwstr>_Toc178245294</vt:lpwstr>
      </vt:variant>
      <vt:variant>
        <vt:i4>1966143</vt:i4>
      </vt:variant>
      <vt:variant>
        <vt:i4>296</vt:i4>
      </vt:variant>
      <vt:variant>
        <vt:i4>0</vt:i4>
      </vt:variant>
      <vt:variant>
        <vt:i4>5</vt:i4>
      </vt:variant>
      <vt:variant>
        <vt:lpwstr/>
      </vt:variant>
      <vt:variant>
        <vt:lpwstr>_Toc178245293</vt:lpwstr>
      </vt:variant>
      <vt:variant>
        <vt:i4>1966143</vt:i4>
      </vt:variant>
      <vt:variant>
        <vt:i4>290</vt:i4>
      </vt:variant>
      <vt:variant>
        <vt:i4>0</vt:i4>
      </vt:variant>
      <vt:variant>
        <vt:i4>5</vt:i4>
      </vt:variant>
      <vt:variant>
        <vt:lpwstr/>
      </vt:variant>
      <vt:variant>
        <vt:lpwstr>_Toc178245292</vt:lpwstr>
      </vt:variant>
      <vt:variant>
        <vt:i4>1966143</vt:i4>
      </vt:variant>
      <vt:variant>
        <vt:i4>284</vt:i4>
      </vt:variant>
      <vt:variant>
        <vt:i4>0</vt:i4>
      </vt:variant>
      <vt:variant>
        <vt:i4>5</vt:i4>
      </vt:variant>
      <vt:variant>
        <vt:lpwstr/>
      </vt:variant>
      <vt:variant>
        <vt:lpwstr>_Toc178245291</vt:lpwstr>
      </vt:variant>
      <vt:variant>
        <vt:i4>1966143</vt:i4>
      </vt:variant>
      <vt:variant>
        <vt:i4>278</vt:i4>
      </vt:variant>
      <vt:variant>
        <vt:i4>0</vt:i4>
      </vt:variant>
      <vt:variant>
        <vt:i4>5</vt:i4>
      </vt:variant>
      <vt:variant>
        <vt:lpwstr/>
      </vt:variant>
      <vt:variant>
        <vt:lpwstr>_Toc178245290</vt:lpwstr>
      </vt:variant>
      <vt:variant>
        <vt:i4>2031679</vt:i4>
      </vt:variant>
      <vt:variant>
        <vt:i4>272</vt:i4>
      </vt:variant>
      <vt:variant>
        <vt:i4>0</vt:i4>
      </vt:variant>
      <vt:variant>
        <vt:i4>5</vt:i4>
      </vt:variant>
      <vt:variant>
        <vt:lpwstr/>
      </vt:variant>
      <vt:variant>
        <vt:lpwstr>_Toc178245289</vt:lpwstr>
      </vt:variant>
      <vt:variant>
        <vt:i4>2031679</vt:i4>
      </vt:variant>
      <vt:variant>
        <vt:i4>266</vt:i4>
      </vt:variant>
      <vt:variant>
        <vt:i4>0</vt:i4>
      </vt:variant>
      <vt:variant>
        <vt:i4>5</vt:i4>
      </vt:variant>
      <vt:variant>
        <vt:lpwstr/>
      </vt:variant>
      <vt:variant>
        <vt:lpwstr>_Toc178245288</vt:lpwstr>
      </vt:variant>
      <vt:variant>
        <vt:i4>2031679</vt:i4>
      </vt:variant>
      <vt:variant>
        <vt:i4>260</vt:i4>
      </vt:variant>
      <vt:variant>
        <vt:i4>0</vt:i4>
      </vt:variant>
      <vt:variant>
        <vt:i4>5</vt:i4>
      </vt:variant>
      <vt:variant>
        <vt:lpwstr/>
      </vt:variant>
      <vt:variant>
        <vt:lpwstr>_Toc178245287</vt:lpwstr>
      </vt:variant>
      <vt:variant>
        <vt:i4>2031679</vt:i4>
      </vt:variant>
      <vt:variant>
        <vt:i4>254</vt:i4>
      </vt:variant>
      <vt:variant>
        <vt:i4>0</vt:i4>
      </vt:variant>
      <vt:variant>
        <vt:i4>5</vt:i4>
      </vt:variant>
      <vt:variant>
        <vt:lpwstr/>
      </vt:variant>
      <vt:variant>
        <vt:lpwstr>_Toc178245286</vt:lpwstr>
      </vt:variant>
      <vt:variant>
        <vt:i4>2031679</vt:i4>
      </vt:variant>
      <vt:variant>
        <vt:i4>248</vt:i4>
      </vt:variant>
      <vt:variant>
        <vt:i4>0</vt:i4>
      </vt:variant>
      <vt:variant>
        <vt:i4>5</vt:i4>
      </vt:variant>
      <vt:variant>
        <vt:lpwstr/>
      </vt:variant>
      <vt:variant>
        <vt:lpwstr>_Toc178245285</vt:lpwstr>
      </vt:variant>
      <vt:variant>
        <vt:i4>2031679</vt:i4>
      </vt:variant>
      <vt:variant>
        <vt:i4>242</vt:i4>
      </vt:variant>
      <vt:variant>
        <vt:i4>0</vt:i4>
      </vt:variant>
      <vt:variant>
        <vt:i4>5</vt:i4>
      </vt:variant>
      <vt:variant>
        <vt:lpwstr/>
      </vt:variant>
      <vt:variant>
        <vt:lpwstr>_Toc178245284</vt:lpwstr>
      </vt:variant>
      <vt:variant>
        <vt:i4>2031679</vt:i4>
      </vt:variant>
      <vt:variant>
        <vt:i4>236</vt:i4>
      </vt:variant>
      <vt:variant>
        <vt:i4>0</vt:i4>
      </vt:variant>
      <vt:variant>
        <vt:i4>5</vt:i4>
      </vt:variant>
      <vt:variant>
        <vt:lpwstr/>
      </vt:variant>
      <vt:variant>
        <vt:lpwstr>_Toc178245283</vt:lpwstr>
      </vt:variant>
      <vt:variant>
        <vt:i4>2031679</vt:i4>
      </vt:variant>
      <vt:variant>
        <vt:i4>230</vt:i4>
      </vt:variant>
      <vt:variant>
        <vt:i4>0</vt:i4>
      </vt:variant>
      <vt:variant>
        <vt:i4>5</vt:i4>
      </vt:variant>
      <vt:variant>
        <vt:lpwstr/>
      </vt:variant>
      <vt:variant>
        <vt:lpwstr>_Toc178245282</vt:lpwstr>
      </vt:variant>
      <vt:variant>
        <vt:i4>2031679</vt:i4>
      </vt:variant>
      <vt:variant>
        <vt:i4>224</vt:i4>
      </vt:variant>
      <vt:variant>
        <vt:i4>0</vt:i4>
      </vt:variant>
      <vt:variant>
        <vt:i4>5</vt:i4>
      </vt:variant>
      <vt:variant>
        <vt:lpwstr/>
      </vt:variant>
      <vt:variant>
        <vt:lpwstr>_Toc178245281</vt:lpwstr>
      </vt:variant>
      <vt:variant>
        <vt:i4>2031679</vt:i4>
      </vt:variant>
      <vt:variant>
        <vt:i4>218</vt:i4>
      </vt:variant>
      <vt:variant>
        <vt:i4>0</vt:i4>
      </vt:variant>
      <vt:variant>
        <vt:i4>5</vt:i4>
      </vt:variant>
      <vt:variant>
        <vt:lpwstr/>
      </vt:variant>
      <vt:variant>
        <vt:lpwstr>_Toc178245280</vt:lpwstr>
      </vt:variant>
      <vt:variant>
        <vt:i4>1048639</vt:i4>
      </vt:variant>
      <vt:variant>
        <vt:i4>212</vt:i4>
      </vt:variant>
      <vt:variant>
        <vt:i4>0</vt:i4>
      </vt:variant>
      <vt:variant>
        <vt:i4>5</vt:i4>
      </vt:variant>
      <vt:variant>
        <vt:lpwstr/>
      </vt:variant>
      <vt:variant>
        <vt:lpwstr>_Toc178245279</vt:lpwstr>
      </vt:variant>
      <vt:variant>
        <vt:i4>1048639</vt:i4>
      </vt:variant>
      <vt:variant>
        <vt:i4>206</vt:i4>
      </vt:variant>
      <vt:variant>
        <vt:i4>0</vt:i4>
      </vt:variant>
      <vt:variant>
        <vt:i4>5</vt:i4>
      </vt:variant>
      <vt:variant>
        <vt:lpwstr/>
      </vt:variant>
      <vt:variant>
        <vt:lpwstr>_Toc178245278</vt:lpwstr>
      </vt:variant>
      <vt:variant>
        <vt:i4>1048639</vt:i4>
      </vt:variant>
      <vt:variant>
        <vt:i4>200</vt:i4>
      </vt:variant>
      <vt:variant>
        <vt:i4>0</vt:i4>
      </vt:variant>
      <vt:variant>
        <vt:i4>5</vt:i4>
      </vt:variant>
      <vt:variant>
        <vt:lpwstr/>
      </vt:variant>
      <vt:variant>
        <vt:lpwstr>_Toc178245277</vt:lpwstr>
      </vt:variant>
      <vt:variant>
        <vt:i4>1048639</vt:i4>
      </vt:variant>
      <vt:variant>
        <vt:i4>194</vt:i4>
      </vt:variant>
      <vt:variant>
        <vt:i4>0</vt:i4>
      </vt:variant>
      <vt:variant>
        <vt:i4>5</vt:i4>
      </vt:variant>
      <vt:variant>
        <vt:lpwstr/>
      </vt:variant>
      <vt:variant>
        <vt:lpwstr>_Toc178245276</vt:lpwstr>
      </vt:variant>
      <vt:variant>
        <vt:i4>1048639</vt:i4>
      </vt:variant>
      <vt:variant>
        <vt:i4>188</vt:i4>
      </vt:variant>
      <vt:variant>
        <vt:i4>0</vt:i4>
      </vt:variant>
      <vt:variant>
        <vt:i4>5</vt:i4>
      </vt:variant>
      <vt:variant>
        <vt:lpwstr/>
      </vt:variant>
      <vt:variant>
        <vt:lpwstr>_Toc178245275</vt:lpwstr>
      </vt:variant>
      <vt:variant>
        <vt:i4>1048639</vt:i4>
      </vt:variant>
      <vt:variant>
        <vt:i4>182</vt:i4>
      </vt:variant>
      <vt:variant>
        <vt:i4>0</vt:i4>
      </vt:variant>
      <vt:variant>
        <vt:i4>5</vt:i4>
      </vt:variant>
      <vt:variant>
        <vt:lpwstr/>
      </vt:variant>
      <vt:variant>
        <vt:lpwstr>_Toc178245274</vt:lpwstr>
      </vt:variant>
      <vt:variant>
        <vt:i4>1048639</vt:i4>
      </vt:variant>
      <vt:variant>
        <vt:i4>176</vt:i4>
      </vt:variant>
      <vt:variant>
        <vt:i4>0</vt:i4>
      </vt:variant>
      <vt:variant>
        <vt:i4>5</vt:i4>
      </vt:variant>
      <vt:variant>
        <vt:lpwstr/>
      </vt:variant>
      <vt:variant>
        <vt:lpwstr>_Toc178245273</vt:lpwstr>
      </vt:variant>
      <vt:variant>
        <vt:i4>1048639</vt:i4>
      </vt:variant>
      <vt:variant>
        <vt:i4>170</vt:i4>
      </vt:variant>
      <vt:variant>
        <vt:i4>0</vt:i4>
      </vt:variant>
      <vt:variant>
        <vt:i4>5</vt:i4>
      </vt:variant>
      <vt:variant>
        <vt:lpwstr/>
      </vt:variant>
      <vt:variant>
        <vt:lpwstr>_Toc178245272</vt:lpwstr>
      </vt:variant>
      <vt:variant>
        <vt:i4>1048639</vt:i4>
      </vt:variant>
      <vt:variant>
        <vt:i4>164</vt:i4>
      </vt:variant>
      <vt:variant>
        <vt:i4>0</vt:i4>
      </vt:variant>
      <vt:variant>
        <vt:i4>5</vt:i4>
      </vt:variant>
      <vt:variant>
        <vt:lpwstr/>
      </vt:variant>
      <vt:variant>
        <vt:lpwstr>_Toc178245271</vt:lpwstr>
      </vt:variant>
      <vt:variant>
        <vt:i4>1048639</vt:i4>
      </vt:variant>
      <vt:variant>
        <vt:i4>158</vt:i4>
      </vt:variant>
      <vt:variant>
        <vt:i4>0</vt:i4>
      </vt:variant>
      <vt:variant>
        <vt:i4>5</vt:i4>
      </vt:variant>
      <vt:variant>
        <vt:lpwstr/>
      </vt:variant>
      <vt:variant>
        <vt:lpwstr>_Toc178245270</vt:lpwstr>
      </vt:variant>
      <vt:variant>
        <vt:i4>1114175</vt:i4>
      </vt:variant>
      <vt:variant>
        <vt:i4>152</vt:i4>
      </vt:variant>
      <vt:variant>
        <vt:i4>0</vt:i4>
      </vt:variant>
      <vt:variant>
        <vt:i4>5</vt:i4>
      </vt:variant>
      <vt:variant>
        <vt:lpwstr/>
      </vt:variant>
      <vt:variant>
        <vt:lpwstr>_Toc178245269</vt:lpwstr>
      </vt:variant>
      <vt:variant>
        <vt:i4>1114175</vt:i4>
      </vt:variant>
      <vt:variant>
        <vt:i4>146</vt:i4>
      </vt:variant>
      <vt:variant>
        <vt:i4>0</vt:i4>
      </vt:variant>
      <vt:variant>
        <vt:i4>5</vt:i4>
      </vt:variant>
      <vt:variant>
        <vt:lpwstr/>
      </vt:variant>
      <vt:variant>
        <vt:lpwstr>_Toc178245268</vt:lpwstr>
      </vt:variant>
      <vt:variant>
        <vt:i4>1114175</vt:i4>
      </vt:variant>
      <vt:variant>
        <vt:i4>140</vt:i4>
      </vt:variant>
      <vt:variant>
        <vt:i4>0</vt:i4>
      </vt:variant>
      <vt:variant>
        <vt:i4>5</vt:i4>
      </vt:variant>
      <vt:variant>
        <vt:lpwstr/>
      </vt:variant>
      <vt:variant>
        <vt:lpwstr>_Toc178245267</vt:lpwstr>
      </vt:variant>
      <vt:variant>
        <vt:i4>1114175</vt:i4>
      </vt:variant>
      <vt:variant>
        <vt:i4>134</vt:i4>
      </vt:variant>
      <vt:variant>
        <vt:i4>0</vt:i4>
      </vt:variant>
      <vt:variant>
        <vt:i4>5</vt:i4>
      </vt:variant>
      <vt:variant>
        <vt:lpwstr/>
      </vt:variant>
      <vt:variant>
        <vt:lpwstr>_Toc178245266</vt:lpwstr>
      </vt:variant>
      <vt:variant>
        <vt:i4>1114175</vt:i4>
      </vt:variant>
      <vt:variant>
        <vt:i4>128</vt:i4>
      </vt:variant>
      <vt:variant>
        <vt:i4>0</vt:i4>
      </vt:variant>
      <vt:variant>
        <vt:i4>5</vt:i4>
      </vt:variant>
      <vt:variant>
        <vt:lpwstr/>
      </vt:variant>
      <vt:variant>
        <vt:lpwstr>_Toc178245265</vt:lpwstr>
      </vt:variant>
      <vt:variant>
        <vt:i4>1114175</vt:i4>
      </vt:variant>
      <vt:variant>
        <vt:i4>122</vt:i4>
      </vt:variant>
      <vt:variant>
        <vt:i4>0</vt:i4>
      </vt:variant>
      <vt:variant>
        <vt:i4>5</vt:i4>
      </vt:variant>
      <vt:variant>
        <vt:lpwstr/>
      </vt:variant>
      <vt:variant>
        <vt:lpwstr>_Toc178245264</vt:lpwstr>
      </vt:variant>
      <vt:variant>
        <vt:i4>1114175</vt:i4>
      </vt:variant>
      <vt:variant>
        <vt:i4>116</vt:i4>
      </vt:variant>
      <vt:variant>
        <vt:i4>0</vt:i4>
      </vt:variant>
      <vt:variant>
        <vt:i4>5</vt:i4>
      </vt:variant>
      <vt:variant>
        <vt:lpwstr/>
      </vt:variant>
      <vt:variant>
        <vt:lpwstr>_Toc178245263</vt:lpwstr>
      </vt:variant>
      <vt:variant>
        <vt:i4>1114175</vt:i4>
      </vt:variant>
      <vt:variant>
        <vt:i4>110</vt:i4>
      </vt:variant>
      <vt:variant>
        <vt:i4>0</vt:i4>
      </vt:variant>
      <vt:variant>
        <vt:i4>5</vt:i4>
      </vt:variant>
      <vt:variant>
        <vt:lpwstr/>
      </vt:variant>
      <vt:variant>
        <vt:lpwstr>_Toc178245262</vt:lpwstr>
      </vt:variant>
      <vt:variant>
        <vt:i4>1114175</vt:i4>
      </vt:variant>
      <vt:variant>
        <vt:i4>104</vt:i4>
      </vt:variant>
      <vt:variant>
        <vt:i4>0</vt:i4>
      </vt:variant>
      <vt:variant>
        <vt:i4>5</vt:i4>
      </vt:variant>
      <vt:variant>
        <vt:lpwstr/>
      </vt:variant>
      <vt:variant>
        <vt:lpwstr>_Toc178245261</vt:lpwstr>
      </vt:variant>
      <vt:variant>
        <vt:i4>1114175</vt:i4>
      </vt:variant>
      <vt:variant>
        <vt:i4>98</vt:i4>
      </vt:variant>
      <vt:variant>
        <vt:i4>0</vt:i4>
      </vt:variant>
      <vt:variant>
        <vt:i4>5</vt:i4>
      </vt:variant>
      <vt:variant>
        <vt:lpwstr/>
      </vt:variant>
      <vt:variant>
        <vt:lpwstr>_Toc178245260</vt:lpwstr>
      </vt:variant>
      <vt:variant>
        <vt:i4>1179711</vt:i4>
      </vt:variant>
      <vt:variant>
        <vt:i4>92</vt:i4>
      </vt:variant>
      <vt:variant>
        <vt:i4>0</vt:i4>
      </vt:variant>
      <vt:variant>
        <vt:i4>5</vt:i4>
      </vt:variant>
      <vt:variant>
        <vt:lpwstr/>
      </vt:variant>
      <vt:variant>
        <vt:lpwstr>_Toc178245259</vt:lpwstr>
      </vt:variant>
      <vt:variant>
        <vt:i4>1179711</vt:i4>
      </vt:variant>
      <vt:variant>
        <vt:i4>86</vt:i4>
      </vt:variant>
      <vt:variant>
        <vt:i4>0</vt:i4>
      </vt:variant>
      <vt:variant>
        <vt:i4>5</vt:i4>
      </vt:variant>
      <vt:variant>
        <vt:lpwstr/>
      </vt:variant>
      <vt:variant>
        <vt:lpwstr>_Toc178245258</vt:lpwstr>
      </vt:variant>
      <vt:variant>
        <vt:i4>1179711</vt:i4>
      </vt:variant>
      <vt:variant>
        <vt:i4>80</vt:i4>
      </vt:variant>
      <vt:variant>
        <vt:i4>0</vt:i4>
      </vt:variant>
      <vt:variant>
        <vt:i4>5</vt:i4>
      </vt:variant>
      <vt:variant>
        <vt:lpwstr/>
      </vt:variant>
      <vt:variant>
        <vt:lpwstr>_Toc178245257</vt:lpwstr>
      </vt:variant>
      <vt:variant>
        <vt:i4>1179711</vt:i4>
      </vt:variant>
      <vt:variant>
        <vt:i4>74</vt:i4>
      </vt:variant>
      <vt:variant>
        <vt:i4>0</vt:i4>
      </vt:variant>
      <vt:variant>
        <vt:i4>5</vt:i4>
      </vt:variant>
      <vt:variant>
        <vt:lpwstr/>
      </vt:variant>
      <vt:variant>
        <vt:lpwstr>_Toc178245256</vt:lpwstr>
      </vt:variant>
      <vt:variant>
        <vt:i4>1179711</vt:i4>
      </vt:variant>
      <vt:variant>
        <vt:i4>68</vt:i4>
      </vt:variant>
      <vt:variant>
        <vt:i4>0</vt:i4>
      </vt:variant>
      <vt:variant>
        <vt:i4>5</vt:i4>
      </vt:variant>
      <vt:variant>
        <vt:lpwstr/>
      </vt:variant>
      <vt:variant>
        <vt:lpwstr>_Toc178245255</vt:lpwstr>
      </vt:variant>
      <vt:variant>
        <vt:i4>1179711</vt:i4>
      </vt:variant>
      <vt:variant>
        <vt:i4>62</vt:i4>
      </vt:variant>
      <vt:variant>
        <vt:i4>0</vt:i4>
      </vt:variant>
      <vt:variant>
        <vt:i4>5</vt:i4>
      </vt:variant>
      <vt:variant>
        <vt:lpwstr/>
      </vt:variant>
      <vt:variant>
        <vt:lpwstr>_Toc178245254</vt:lpwstr>
      </vt:variant>
      <vt:variant>
        <vt:i4>1179711</vt:i4>
      </vt:variant>
      <vt:variant>
        <vt:i4>56</vt:i4>
      </vt:variant>
      <vt:variant>
        <vt:i4>0</vt:i4>
      </vt:variant>
      <vt:variant>
        <vt:i4>5</vt:i4>
      </vt:variant>
      <vt:variant>
        <vt:lpwstr/>
      </vt:variant>
      <vt:variant>
        <vt:lpwstr>_Toc178245253</vt:lpwstr>
      </vt:variant>
      <vt:variant>
        <vt:i4>1179711</vt:i4>
      </vt:variant>
      <vt:variant>
        <vt:i4>50</vt:i4>
      </vt:variant>
      <vt:variant>
        <vt:i4>0</vt:i4>
      </vt:variant>
      <vt:variant>
        <vt:i4>5</vt:i4>
      </vt:variant>
      <vt:variant>
        <vt:lpwstr/>
      </vt:variant>
      <vt:variant>
        <vt:lpwstr>_Toc178245252</vt:lpwstr>
      </vt:variant>
      <vt:variant>
        <vt:i4>1179711</vt:i4>
      </vt:variant>
      <vt:variant>
        <vt:i4>44</vt:i4>
      </vt:variant>
      <vt:variant>
        <vt:i4>0</vt:i4>
      </vt:variant>
      <vt:variant>
        <vt:i4>5</vt:i4>
      </vt:variant>
      <vt:variant>
        <vt:lpwstr/>
      </vt:variant>
      <vt:variant>
        <vt:lpwstr>_Toc178245251</vt:lpwstr>
      </vt:variant>
      <vt:variant>
        <vt:i4>1179711</vt:i4>
      </vt:variant>
      <vt:variant>
        <vt:i4>38</vt:i4>
      </vt:variant>
      <vt:variant>
        <vt:i4>0</vt:i4>
      </vt:variant>
      <vt:variant>
        <vt:i4>5</vt:i4>
      </vt:variant>
      <vt:variant>
        <vt:lpwstr/>
      </vt:variant>
      <vt:variant>
        <vt:lpwstr>_Toc178245250</vt:lpwstr>
      </vt:variant>
      <vt:variant>
        <vt:i4>1245247</vt:i4>
      </vt:variant>
      <vt:variant>
        <vt:i4>32</vt:i4>
      </vt:variant>
      <vt:variant>
        <vt:i4>0</vt:i4>
      </vt:variant>
      <vt:variant>
        <vt:i4>5</vt:i4>
      </vt:variant>
      <vt:variant>
        <vt:lpwstr/>
      </vt:variant>
      <vt:variant>
        <vt:lpwstr>_Toc178245249</vt:lpwstr>
      </vt:variant>
      <vt:variant>
        <vt:i4>1245247</vt:i4>
      </vt:variant>
      <vt:variant>
        <vt:i4>26</vt:i4>
      </vt:variant>
      <vt:variant>
        <vt:i4>0</vt:i4>
      </vt:variant>
      <vt:variant>
        <vt:i4>5</vt:i4>
      </vt:variant>
      <vt:variant>
        <vt:lpwstr/>
      </vt:variant>
      <vt:variant>
        <vt:lpwstr>_Toc178245248</vt:lpwstr>
      </vt:variant>
      <vt:variant>
        <vt:i4>1245247</vt:i4>
      </vt:variant>
      <vt:variant>
        <vt:i4>20</vt:i4>
      </vt:variant>
      <vt:variant>
        <vt:i4>0</vt:i4>
      </vt:variant>
      <vt:variant>
        <vt:i4>5</vt:i4>
      </vt:variant>
      <vt:variant>
        <vt:lpwstr/>
      </vt:variant>
      <vt:variant>
        <vt:lpwstr>_Toc178245247</vt:lpwstr>
      </vt:variant>
      <vt:variant>
        <vt:i4>1245247</vt:i4>
      </vt:variant>
      <vt:variant>
        <vt:i4>14</vt:i4>
      </vt:variant>
      <vt:variant>
        <vt:i4>0</vt:i4>
      </vt:variant>
      <vt:variant>
        <vt:i4>5</vt:i4>
      </vt:variant>
      <vt:variant>
        <vt:lpwstr/>
      </vt:variant>
      <vt:variant>
        <vt:lpwstr>_Toc178245246</vt:lpwstr>
      </vt:variant>
      <vt:variant>
        <vt:i4>1245247</vt:i4>
      </vt:variant>
      <vt:variant>
        <vt:i4>8</vt:i4>
      </vt:variant>
      <vt:variant>
        <vt:i4>0</vt:i4>
      </vt:variant>
      <vt:variant>
        <vt:i4>5</vt:i4>
      </vt:variant>
      <vt:variant>
        <vt:lpwstr/>
      </vt:variant>
      <vt:variant>
        <vt:lpwstr>_Toc178245245</vt:lpwstr>
      </vt:variant>
      <vt:variant>
        <vt:i4>1245247</vt:i4>
      </vt:variant>
      <vt:variant>
        <vt:i4>2</vt:i4>
      </vt:variant>
      <vt:variant>
        <vt:i4>0</vt:i4>
      </vt:variant>
      <vt:variant>
        <vt:i4>5</vt:i4>
      </vt:variant>
      <vt:variant>
        <vt:lpwstr/>
      </vt:variant>
      <vt:variant>
        <vt:lpwstr>_Toc178245244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
  <dc:description/>
  <cp:lastModifiedBy>Pratt, Elizabeth</cp:lastModifiedBy>
  <cp:revision>6</cp:revision>
  <cp:lastPrinted>2024-09-30T01:26:00Z</cp:lastPrinted>
  <dcterms:created xsi:type="dcterms:W3CDTF">2024-10-02T01:30:00Z</dcterms:created>
  <dcterms:modified xsi:type="dcterms:W3CDTF">2024-10-09T21:34:00Z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a51be0,5350f353,4ebe17cd</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 Legal-Privilege</vt:lpwstr>
  </property>
  <property fmtid="{D5CDD505-2E9C-101B-9397-08002B2CF9AE}" pid="5" name="ClassificationContentMarkingFooterShapeIds">
    <vt:lpwstr>705dd892,26826f31,7a3d936c</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 Legal-Privilege</vt:lpwstr>
  </property>
  <property fmtid="{D5CDD505-2E9C-101B-9397-08002B2CF9AE}" pid="8" name="MSIP_Label_ab16ce7b-5c37-4af1-b9b0-8d400bbefd56_Enabled">
    <vt:lpwstr>true</vt:lpwstr>
  </property>
  <property fmtid="{D5CDD505-2E9C-101B-9397-08002B2CF9AE}" pid="9" name="MSIP_Label_ab16ce7b-5c37-4af1-b9b0-8d400bbefd56_SetDate">
    <vt:lpwstr>2024-09-03T00:29:22Z</vt:lpwstr>
  </property>
  <property fmtid="{D5CDD505-2E9C-101B-9397-08002B2CF9AE}" pid="10" name="MSIP_Label_ab16ce7b-5c37-4af1-b9b0-8d400bbefd56_Method">
    <vt:lpwstr>Privileged</vt:lpwstr>
  </property>
  <property fmtid="{D5CDD505-2E9C-101B-9397-08002B2CF9AE}" pid="11" name="MSIP_Label_ab16ce7b-5c37-4af1-b9b0-8d400bbefd56_Name">
    <vt:lpwstr>OFFICIAL Sensitive Legal Privilege</vt:lpwstr>
  </property>
  <property fmtid="{D5CDD505-2E9C-101B-9397-08002B2CF9AE}" pid="12" name="MSIP_Label_ab16ce7b-5c37-4af1-b9b0-8d400bbefd56_SiteId">
    <vt:lpwstr>2be67eb7-400c-4b3f-a5a1-1258c0da0696</vt:lpwstr>
  </property>
  <property fmtid="{D5CDD505-2E9C-101B-9397-08002B2CF9AE}" pid="13" name="MSIP_Label_ab16ce7b-5c37-4af1-b9b0-8d400bbefd56_ActionId">
    <vt:lpwstr>a6752bff-7a06-4d11-81cb-d339b97b25a6</vt:lpwstr>
  </property>
  <property fmtid="{D5CDD505-2E9C-101B-9397-08002B2CF9AE}" pid="14" name="MSIP_Label_ab16ce7b-5c37-4af1-b9b0-8d400bbefd56_ContentBits">
    <vt:lpwstr>3</vt:lpwstr>
  </property>
  <property fmtid="{D5CDD505-2E9C-101B-9397-08002B2CF9AE}" pid="15" name="ContentTypeId">
    <vt:lpwstr>0x01010009B3BFF1B0363F4F8CA8A12398FB5F3D</vt:lpwstr>
  </property>
</Properties>
</file>