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B2F91" w14:textId="77777777" w:rsidR="00715914" w:rsidRPr="00FA33FB" w:rsidRDefault="00997416" w:rsidP="00781DD2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367FF242" wp14:editId="657DA292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C7024" w14:textId="77777777" w:rsidR="00715914" w:rsidRPr="00FA33FB" w:rsidRDefault="00715914" w:rsidP="00715914">
      <w:pPr>
        <w:rPr>
          <w:sz w:val="19"/>
        </w:rPr>
      </w:pPr>
    </w:p>
    <w:p w14:paraId="25870433" w14:textId="77777777" w:rsidR="000F76FA" w:rsidRPr="00024911" w:rsidRDefault="00E55F66" w:rsidP="006647B7">
      <w:pPr>
        <w:pStyle w:val="Plainheader"/>
      </w:pPr>
      <w:r w:rsidRPr="00024911">
        <w:t>Statement of Principles</w:t>
      </w:r>
    </w:p>
    <w:p w14:paraId="47B8DA64" w14:textId="77777777"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14:paraId="199EFB35" w14:textId="77777777" w:rsidR="00054930" w:rsidRDefault="003802D6" w:rsidP="006647B7">
      <w:pPr>
        <w:pStyle w:val="Plainheader"/>
      </w:pPr>
      <w:bookmarkStart w:id="0" w:name="SoP_Name_Title"/>
      <w:r>
        <w:t>S</w:t>
      </w:r>
      <w:r w:rsidR="00A42DCA">
        <w:t>UBCUTANEOUS LIPOMA</w:t>
      </w:r>
      <w:bookmarkEnd w:id="0"/>
      <w:r w:rsidR="00997416">
        <w:br/>
        <w:t>(</w:t>
      </w:r>
      <w:r w:rsidR="005E589B">
        <w:t>Reasonable Hypothesis</w:t>
      </w:r>
      <w:r w:rsidR="00997416">
        <w:t xml:space="preserve">) </w:t>
      </w:r>
    </w:p>
    <w:p w14:paraId="0317E1AC" w14:textId="50706D4E"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971DEA">
        <w:t>82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A42DCA">
        <w:t>2024</w:t>
      </w:r>
      <w:bookmarkEnd w:id="2"/>
      <w:r w:rsidRPr="00024911">
        <w:t>)</w:t>
      </w:r>
    </w:p>
    <w:p w14:paraId="4639268D" w14:textId="77777777"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>subsection 196B(2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950C80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14:paraId="1988C95E" w14:textId="77777777" w:rsidR="00F97A62" w:rsidRPr="00F97A62" w:rsidRDefault="00F97A62" w:rsidP="00F97A62">
      <w:pPr>
        <w:rPr>
          <w:lang w:eastAsia="en-AU"/>
        </w:rPr>
      </w:pPr>
    </w:p>
    <w:p w14:paraId="2FA1D2F9" w14:textId="48A48863" w:rsidR="00781DD2" w:rsidRPr="00781DD2" w:rsidRDefault="00781DD2" w:rsidP="00781DD2">
      <w:pPr>
        <w:pStyle w:val="Plain"/>
        <w:tabs>
          <w:tab w:val="left" w:pos="851"/>
        </w:tabs>
        <w:spacing w:before="0"/>
        <w:ind w:left="0"/>
        <w:rPr>
          <w:b w:val="0"/>
        </w:rPr>
      </w:pPr>
      <w:r w:rsidRPr="00781DD2">
        <w:rPr>
          <w:b w:val="0"/>
        </w:rPr>
        <w:t>Dated</w:t>
      </w:r>
      <w:r w:rsidRPr="00781DD2">
        <w:rPr>
          <w:b w:val="0"/>
        </w:rPr>
        <w:tab/>
      </w:r>
      <w:r w:rsidRPr="00781DD2">
        <w:rPr>
          <w:b w:val="0"/>
        </w:rPr>
        <w:tab/>
      </w:r>
      <w:r w:rsidRPr="00781DD2">
        <w:rPr>
          <w:b w:val="0"/>
        </w:rPr>
        <w:tab/>
      </w:r>
      <w:r w:rsidRPr="00781DD2">
        <w:rPr>
          <w:b w:val="0"/>
        </w:rPr>
        <w:tab/>
      </w:r>
      <w:r w:rsidR="00971DEA">
        <w:rPr>
          <w:b w:val="0"/>
        </w:rPr>
        <w:t>18 October 2024.</w:t>
      </w:r>
    </w:p>
    <w:p w14:paraId="6E275A4B" w14:textId="77777777" w:rsidR="00F67B67" w:rsidRPr="00781DD2" w:rsidRDefault="00F67B67" w:rsidP="00781DD2">
      <w:pPr>
        <w:pStyle w:val="Plain"/>
        <w:spacing w:before="0"/>
        <w:ind w:left="0"/>
        <w:rPr>
          <w:b w:val="0"/>
        </w:rPr>
      </w:pPr>
    </w:p>
    <w:p w14:paraId="76BFE627" w14:textId="77777777"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14:paraId="3AED7090" w14:textId="77777777"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14:paraId="42040AAC" w14:textId="77777777"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14:paraId="301A3177" w14:textId="77777777"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ED20B7" w:rsidRPr="00781DD2" w14:paraId="202ECF58" w14:textId="77777777" w:rsidTr="0034373D">
        <w:tc>
          <w:tcPr>
            <w:tcW w:w="4116" w:type="dxa"/>
          </w:tcPr>
          <w:p w14:paraId="77E878EB" w14:textId="77777777" w:rsidR="00ED20B7" w:rsidRDefault="00ED20B7" w:rsidP="00697FD3">
            <w:pPr>
              <w:pStyle w:val="Plain"/>
              <w:spacing w:before="0"/>
              <w:ind w:left="0"/>
              <w:rPr>
                <w:b w:val="0"/>
              </w:rPr>
            </w:pPr>
          </w:p>
          <w:p w14:paraId="2C73D5A5" w14:textId="77777777" w:rsidR="00697FD3" w:rsidRDefault="00697FD3" w:rsidP="00697FD3">
            <w:pPr>
              <w:pStyle w:val="Plain"/>
              <w:spacing w:before="0"/>
              <w:ind w:left="0"/>
              <w:rPr>
                <w:b w:val="0"/>
              </w:rPr>
            </w:pPr>
          </w:p>
          <w:p w14:paraId="72D7E199" w14:textId="77777777" w:rsidR="00697FD3" w:rsidRDefault="00697FD3" w:rsidP="00697FD3">
            <w:pPr>
              <w:pStyle w:val="Plain"/>
              <w:spacing w:before="0"/>
              <w:ind w:left="0"/>
              <w:rPr>
                <w:b w:val="0"/>
              </w:rPr>
            </w:pPr>
          </w:p>
          <w:p w14:paraId="5EF68F6F" w14:textId="77777777" w:rsidR="00697FD3" w:rsidRDefault="00697FD3" w:rsidP="00697FD3">
            <w:pPr>
              <w:pStyle w:val="Plain"/>
              <w:spacing w:before="0"/>
              <w:ind w:left="0"/>
              <w:rPr>
                <w:b w:val="0"/>
              </w:rPr>
            </w:pPr>
          </w:p>
          <w:p w14:paraId="33E9820C" w14:textId="77777777" w:rsidR="00697FD3" w:rsidRPr="00781DD2" w:rsidRDefault="00697FD3" w:rsidP="00697FD3">
            <w:pPr>
              <w:pStyle w:val="Plain"/>
              <w:spacing w:before="0"/>
              <w:ind w:left="0"/>
              <w:rPr>
                <w:b w:val="0"/>
              </w:rPr>
            </w:pPr>
          </w:p>
        </w:tc>
      </w:tr>
      <w:tr w:rsidR="00ED20B7" w:rsidRPr="00781DD2" w14:paraId="40B152E4" w14:textId="77777777" w:rsidTr="0034373D">
        <w:tc>
          <w:tcPr>
            <w:tcW w:w="4116" w:type="dxa"/>
          </w:tcPr>
          <w:p w14:paraId="3ED5134C" w14:textId="77777777"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  <w:p w14:paraId="0F522A85" w14:textId="77777777"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  <w:p w14:paraId="5E35F6F9" w14:textId="77777777"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 xml:space="preserve">Professor </w:t>
            </w:r>
            <w:r w:rsidR="00553578">
              <w:rPr>
                <w:b w:val="0"/>
              </w:rPr>
              <w:t>Terence Campbell AM</w:t>
            </w:r>
          </w:p>
          <w:p w14:paraId="5750934F" w14:textId="77777777"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Chairperson</w:t>
            </w:r>
          </w:p>
          <w:p w14:paraId="49302A45" w14:textId="77777777" w:rsidR="00697FD3" w:rsidRDefault="00697FD3" w:rsidP="00697FD3">
            <w:r>
              <w:t xml:space="preserve">by and on behalf of </w:t>
            </w:r>
            <w:r>
              <w:tab/>
            </w:r>
            <w:r>
              <w:tab/>
            </w:r>
            <w:r>
              <w:tab/>
              <w:t xml:space="preserve"> </w:t>
            </w:r>
            <w:r>
              <w:tab/>
            </w:r>
          </w:p>
          <w:p w14:paraId="57D27A79" w14:textId="77777777" w:rsidR="00ED20B7" w:rsidRPr="00781DD2" w:rsidRDefault="00697FD3" w:rsidP="00697FD3">
            <w:r>
              <w:t>The Repatriation Medical Authority</w:t>
            </w:r>
          </w:p>
        </w:tc>
      </w:tr>
    </w:tbl>
    <w:p w14:paraId="6DC5D3FC" w14:textId="77777777" w:rsidR="00ED20B7" w:rsidRPr="00FA33FB" w:rsidRDefault="00ED20B7" w:rsidP="00ED20B7"/>
    <w:p w14:paraId="59625E9C" w14:textId="77777777"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14:paraId="2DD46E73" w14:textId="77777777"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14:paraId="499DFB35" w14:textId="4AD0A575" w:rsidR="005962C4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5962C4">
        <w:rPr>
          <w:noProof/>
        </w:rPr>
        <w:t>1</w:t>
      </w:r>
      <w:r w:rsidR="005962C4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5962C4">
        <w:rPr>
          <w:noProof/>
        </w:rPr>
        <w:t>Name</w:t>
      </w:r>
      <w:r w:rsidR="005962C4">
        <w:rPr>
          <w:noProof/>
        </w:rPr>
        <w:tab/>
      </w:r>
      <w:r w:rsidR="005962C4">
        <w:rPr>
          <w:noProof/>
        </w:rPr>
        <w:fldChar w:fldCharType="begin"/>
      </w:r>
      <w:r w:rsidR="005962C4">
        <w:rPr>
          <w:noProof/>
        </w:rPr>
        <w:instrText xml:space="preserve"> PAGEREF _Toc512513134 \h </w:instrText>
      </w:r>
      <w:r w:rsidR="005962C4">
        <w:rPr>
          <w:noProof/>
        </w:rPr>
      </w:r>
      <w:r w:rsidR="005962C4">
        <w:rPr>
          <w:noProof/>
        </w:rPr>
        <w:fldChar w:fldCharType="separate"/>
      </w:r>
      <w:r w:rsidR="00971DEA">
        <w:rPr>
          <w:noProof/>
        </w:rPr>
        <w:t>3</w:t>
      </w:r>
      <w:r w:rsidR="005962C4">
        <w:rPr>
          <w:noProof/>
        </w:rPr>
        <w:fldChar w:fldCharType="end"/>
      </w:r>
    </w:p>
    <w:p w14:paraId="4CBAFA64" w14:textId="5C6030F9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_Toc512513135 \h </w:instrText>
      </w:r>
      <w:r>
        <w:rPr>
          <w:noProof/>
        </w:rPr>
      </w:r>
      <w:r>
        <w:rPr>
          <w:noProof/>
        </w:rPr>
        <w:fldChar w:fldCharType="separate"/>
      </w:r>
      <w:r w:rsidR="00971DEA">
        <w:rPr>
          <w:noProof/>
        </w:rPr>
        <w:t>3</w:t>
      </w:r>
      <w:r>
        <w:rPr>
          <w:noProof/>
        </w:rPr>
        <w:fldChar w:fldCharType="end"/>
      </w:r>
    </w:p>
    <w:p w14:paraId="3C24BBE0" w14:textId="4B68F16D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_Toc512513136 \h </w:instrText>
      </w:r>
      <w:r>
        <w:rPr>
          <w:noProof/>
        </w:rPr>
      </w:r>
      <w:r>
        <w:rPr>
          <w:noProof/>
        </w:rPr>
        <w:fldChar w:fldCharType="separate"/>
      </w:r>
      <w:r w:rsidR="00971DEA">
        <w:rPr>
          <w:noProof/>
        </w:rPr>
        <w:t>3</w:t>
      </w:r>
      <w:r>
        <w:rPr>
          <w:noProof/>
        </w:rPr>
        <w:fldChar w:fldCharType="end"/>
      </w:r>
    </w:p>
    <w:p w14:paraId="68484947" w14:textId="47127139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_Toc512513137 \h </w:instrText>
      </w:r>
      <w:r>
        <w:rPr>
          <w:noProof/>
        </w:rPr>
      </w:r>
      <w:r>
        <w:rPr>
          <w:noProof/>
        </w:rPr>
        <w:fldChar w:fldCharType="separate"/>
      </w:r>
      <w:r w:rsidR="00971DEA">
        <w:rPr>
          <w:noProof/>
        </w:rPr>
        <w:t>3</w:t>
      </w:r>
      <w:r>
        <w:rPr>
          <w:noProof/>
        </w:rPr>
        <w:fldChar w:fldCharType="end"/>
      </w:r>
    </w:p>
    <w:p w14:paraId="38301EE1" w14:textId="58B818C1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_Toc512513138 \h </w:instrText>
      </w:r>
      <w:r>
        <w:rPr>
          <w:noProof/>
        </w:rPr>
      </w:r>
      <w:r>
        <w:rPr>
          <w:noProof/>
        </w:rPr>
        <w:fldChar w:fldCharType="separate"/>
      </w:r>
      <w:r w:rsidR="00971DEA">
        <w:rPr>
          <w:noProof/>
        </w:rPr>
        <w:t>3</w:t>
      </w:r>
      <w:r>
        <w:rPr>
          <w:noProof/>
        </w:rPr>
        <w:fldChar w:fldCharType="end"/>
      </w:r>
    </w:p>
    <w:p w14:paraId="291D81C5" w14:textId="28D8B48E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_Toc512513139 \h </w:instrText>
      </w:r>
      <w:r>
        <w:rPr>
          <w:noProof/>
        </w:rPr>
      </w:r>
      <w:r>
        <w:rPr>
          <w:noProof/>
        </w:rPr>
        <w:fldChar w:fldCharType="separate"/>
      </w:r>
      <w:r w:rsidR="00971DEA">
        <w:rPr>
          <w:noProof/>
        </w:rPr>
        <w:t>3</w:t>
      </w:r>
      <w:r>
        <w:rPr>
          <w:noProof/>
        </w:rPr>
        <w:fldChar w:fldCharType="end"/>
      </w:r>
    </w:p>
    <w:p w14:paraId="6C0828D9" w14:textId="5D2B750D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_Toc512513140 \h </w:instrText>
      </w:r>
      <w:r>
        <w:rPr>
          <w:noProof/>
        </w:rPr>
      </w:r>
      <w:r>
        <w:rPr>
          <w:noProof/>
        </w:rPr>
        <w:fldChar w:fldCharType="separate"/>
      </w:r>
      <w:r w:rsidR="00971DEA">
        <w:rPr>
          <w:noProof/>
        </w:rPr>
        <w:t>3</w:t>
      </w:r>
      <w:r>
        <w:rPr>
          <w:noProof/>
        </w:rPr>
        <w:fldChar w:fldCharType="end"/>
      </w:r>
    </w:p>
    <w:p w14:paraId="1013F536" w14:textId="2C07BF6E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_Toc512513141 \h </w:instrText>
      </w:r>
      <w:r>
        <w:rPr>
          <w:noProof/>
        </w:rPr>
      </w:r>
      <w:r>
        <w:rPr>
          <w:noProof/>
        </w:rPr>
        <w:fldChar w:fldCharType="separate"/>
      </w:r>
      <w:r w:rsidR="00971DEA">
        <w:rPr>
          <w:noProof/>
        </w:rPr>
        <w:t>4</w:t>
      </w:r>
      <w:r>
        <w:rPr>
          <w:noProof/>
        </w:rPr>
        <w:fldChar w:fldCharType="end"/>
      </w:r>
    </w:p>
    <w:p w14:paraId="68B2CD24" w14:textId="1941B0E4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_Toc512513142 \h </w:instrText>
      </w:r>
      <w:r>
        <w:rPr>
          <w:noProof/>
        </w:rPr>
      </w:r>
      <w:r>
        <w:rPr>
          <w:noProof/>
        </w:rPr>
        <w:fldChar w:fldCharType="separate"/>
      </w:r>
      <w:r w:rsidR="00971DEA">
        <w:rPr>
          <w:noProof/>
        </w:rPr>
        <w:t>4</w:t>
      </w:r>
      <w:r>
        <w:rPr>
          <w:noProof/>
        </w:rPr>
        <w:fldChar w:fldCharType="end"/>
      </w:r>
    </w:p>
    <w:p w14:paraId="2E74C495" w14:textId="14EF487E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_Toc512513143 \h </w:instrText>
      </w:r>
      <w:r>
        <w:rPr>
          <w:noProof/>
        </w:rPr>
      </w:r>
      <w:r>
        <w:rPr>
          <w:noProof/>
        </w:rPr>
        <w:fldChar w:fldCharType="separate"/>
      </w:r>
      <w:r w:rsidR="00971DEA">
        <w:rPr>
          <w:noProof/>
        </w:rPr>
        <w:t>4</w:t>
      </w:r>
      <w:r>
        <w:rPr>
          <w:noProof/>
        </w:rPr>
        <w:fldChar w:fldCharType="end"/>
      </w:r>
    </w:p>
    <w:p w14:paraId="50A64E30" w14:textId="7644CB74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_Toc512513144 \h </w:instrText>
      </w:r>
      <w:r>
        <w:rPr>
          <w:noProof/>
        </w:rPr>
      </w:r>
      <w:r>
        <w:rPr>
          <w:noProof/>
        </w:rPr>
        <w:fldChar w:fldCharType="separate"/>
      </w:r>
      <w:r w:rsidR="00971DEA">
        <w:rPr>
          <w:noProof/>
        </w:rPr>
        <w:t>5</w:t>
      </w:r>
      <w:r>
        <w:rPr>
          <w:noProof/>
        </w:rPr>
        <w:fldChar w:fldCharType="end"/>
      </w:r>
    </w:p>
    <w:p w14:paraId="17125AE9" w14:textId="105E9811" w:rsidR="005962C4" w:rsidRDefault="005962C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_Toc512513145 \h </w:instrText>
      </w:r>
      <w:r>
        <w:rPr>
          <w:noProof/>
        </w:rPr>
      </w:r>
      <w:r>
        <w:rPr>
          <w:noProof/>
        </w:rPr>
        <w:fldChar w:fldCharType="separate"/>
      </w:r>
      <w:r w:rsidR="00971DEA">
        <w:rPr>
          <w:noProof/>
        </w:rPr>
        <w:t>6</w:t>
      </w:r>
      <w:r>
        <w:rPr>
          <w:noProof/>
        </w:rPr>
        <w:fldChar w:fldCharType="end"/>
      </w:r>
    </w:p>
    <w:p w14:paraId="36365D75" w14:textId="4CD1A478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_Toc512513146 \h </w:instrText>
      </w:r>
      <w:r>
        <w:rPr>
          <w:noProof/>
        </w:rPr>
      </w:r>
      <w:r>
        <w:rPr>
          <w:noProof/>
        </w:rPr>
        <w:fldChar w:fldCharType="separate"/>
      </w:r>
      <w:r w:rsidR="00971DEA">
        <w:rPr>
          <w:noProof/>
        </w:rPr>
        <w:t>6</w:t>
      </w:r>
      <w:r>
        <w:rPr>
          <w:noProof/>
        </w:rPr>
        <w:fldChar w:fldCharType="end"/>
      </w:r>
    </w:p>
    <w:p w14:paraId="5EAC2FE9" w14:textId="77777777"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14:paraId="0EB6F8C1" w14:textId="77777777" w:rsidR="003A2FFE" w:rsidRDefault="003A2FFE" w:rsidP="003A2FFE">
      <w:pPr>
        <w:tabs>
          <w:tab w:val="left" w:pos="3631"/>
        </w:tabs>
      </w:pPr>
    </w:p>
    <w:p w14:paraId="1C71C84D" w14:textId="77777777" w:rsidR="0038399F" w:rsidRDefault="0038399F">
      <w:pPr>
        <w:spacing w:line="240" w:lineRule="auto"/>
        <w:rPr>
          <w:b/>
          <w:sz w:val="24"/>
          <w:szCs w:val="24"/>
        </w:rPr>
      </w:pPr>
      <w:r>
        <w:br w:type="page"/>
      </w:r>
    </w:p>
    <w:p w14:paraId="541DF0B0" w14:textId="77777777" w:rsidR="00877AE3" w:rsidRDefault="00877AE3" w:rsidP="00253D7C">
      <w:pPr>
        <w:pStyle w:val="LV1"/>
      </w:pPr>
      <w:bookmarkStart w:id="4" w:name="_Toc512513134"/>
      <w:r>
        <w:lastRenderedPageBreak/>
        <w:t>Name</w:t>
      </w:r>
      <w:bookmarkEnd w:id="4"/>
    </w:p>
    <w:p w14:paraId="1BA76B0E" w14:textId="43F3025A" w:rsidR="00237471" w:rsidRPr="00F97A62" w:rsidRDefault="00715914" w:rsidP="00253D7C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7A3989">
        <w:rPr>
          <w:i/>
        </w:rPr>
        <w:t>s</w:t>
      </w:r>
      <w:r w:rsidR="00A42DCA">
        <w:rPr>
          <w:i/>
        </w:rPr>
        <w:t>ubcutaneous lipoma</w:t>
      </w:r>
      <w:bookmarkEnd w:id="6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971DEA">
        <w:t>82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971DEA">
        <w:t>2024</w:t>
      </w:r>
      <w:r w:rsidR="00E55F66" w:rsidRPr="00F97A62">
        <w:t>)</w:t>
      </w:r>
      <w:r w:rsidRPr="00F97A62">
        <w:t>.</w:t>
      </w:r>
    </w:p>
    <w:p w14:paraId="00C2A6C5" w14:textId="77777777" w:rsidR="00F67B67" w:rsidRPr="00684C0E" w:rsidRDefault="00F67B67" w:rsidP="00253D7C">
      <w:pPr>
        <w:pStyle w:val="LV1"/>
      </w:pPr>
      <w:bookmarkStart w:id="7" w:name="_Toc512513135"/>
      <w:r w:rsidRPr="00684C0E">
        <w:t>Commencement</w:t>
      </w:r>
      <w:bookmarkEnd w:id="7"/>
    </w:p>
    <w:p w14:paraId="46848D43" w14:textId="447580EF" w:rsidR="00F67B67" w:rsidRPr="007527C1" w:rsidRDefault="007527C1" w:rsidP="00253D7C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971DEA">
        <w:rPr>
          <w:bCs/>
        </w:rPr>
        <w:t>19 November 2024</w:t>
      </w:r>
      <w:r w:rsidR="00F67B67" w:rsidRPr="007527C1">
        <w:t>.</w:t>
      </w:r>
    </w:p>
    <w:p w14:paraId="662C17EF" w14:textId="77777777" w:rsidR="00F67B67" w:rsidRPr="00684C0E" w:rsidRDefault="00F67B67" w:rsidP="00253D7C">
      <w:pPr>
        <w:pStyle w:val="LV1"/>
      </w:pPr>
      <w:bookmarkStart w:id="8" w:name="_Toc512513136"/>
      <w:r w:rsidRPr="00684C0E">
        <w:t>Authority</w:t>
      </w:r>
      <w:bookmarkEnd w:id="8"/>
    </w:p>
    <w:p w14:paraId="449F13E6" w14:textId="77777777" w:rsidR="00F67B67" w:rsidRDefault="00F67B67" w:rsidP="00253D7C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="00167E0C">
        <w:t>196B(2</w:t>
      </w:r>
      <w:r w:rsidRPr="007527C1">
        <w:t xml:space="preserve">) of the </w:t>
      </w:r>
      <w:r w:rsidRPr="007527C1">
        <w:rPr>
          <w:i/>
        </w:rPr>
        <w:t>Veterans</w:t>
      </w:r>
      <w:r w:rsidR="00950C80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14:paraId="25CB43DC" w14:textId="77777777" w:rsidR="00DA3996" w:rsidRPr="00684C0E" w:rsidRDefault="00DA3996" w:rsidP="00253D7C">
      <w:pPr>
        <w:pStyle w:val="LV1"/>
      </w:pPr>
      <w:bookmarkStart w:id="9" w:name="_Toc512513137"/>
      <w:r>
        <w:t>Re</w:t>
      </w:r>
      <w:r w:rsidR="005962C4">
        <w:t>peal</w:t>
      </w:r>
      <w:bookmarkEnd w:id="9"/>
    </w:p>
    <w:p w14:paraId="01F71895" w14:textId="10BF1ED8" w:rsidR="00DA3996" w:rsidRPr="007527C1" w:rsidRDefault="00DA3996" w:rsidP="00253D7C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A42DCA">
        <w:t xml:space="preserve">lipoma (Reasonable Hypothesis) </w:t>
      </w:r>
      <w:r w:rsidR="0088747B">
        <w:t>(</w:t>
      </w:r>
      <w:r w:rsidR="00A42DCA">
        <w:t>No. 100 of 2015</w:t>
      </w:r>
      <w:r w:rsidR="0088747B">
        <w:t>)</w:t>
      </w:r>
      <w:r w:rsidR="005962C4">
        <w:t xml:space="preserve"> </w:t>
      </w:r>
      <w:r w:rsidR="005962C4" w:rsidRPr="00786DAE">
        <w:t>(Federal Re</w:t>
      </w:r>
      <w:r w:rsidR="00A42DCA">
        <w:t>gister of Legislation No. F2015L01315</w:t>
      </w:r>
      <w:r w:rsidR="005962C4" w:rsidRPr="00786DAE">
        <w:t xml:space="preserve">) </w:t>
      </w:r>
      <w:r w:rsidR="00A42DCA">
        <w:t>made under subsection 196B(2)</w:t>
      </w:r>
      <w:r w:rsidR="005962C4" w:rsidRPr="00DA3996">
        <w:t xml:space="preserve"> </w:t>
      </w:r>
      <w:r w:rsidRPr="00DA3996">
        <w:t xml:space="preserve">of the VEA </w:t>
      </w:r>
      <w:r>
        <w:t>i</w:t>
      </w:r>
      <w:r w:rsidRPr="007527C1">
        <w:t>s</w:t>
      </w:r>
      <w:r>
        <w:t xml:space="preserve"> re</w:t>
      </w:r>
      <w:r w:rsidR="005962C4">
        <w:t>pealed</w:t>
      </w:r>
      <w:r>
        <w:t xml:space="preserve">. </w:t>
      </w:r>
    </w:p>
    <w:p w14:paraId="7F76AE71" w14:textId="77777777" w:rsidR="007C7DEE" w:rsidRPr="00684C0E" w:rsidRDefault="007C7DEE" w:rsidP="00253D7C">
      <w:pPr>
        <w:pStyle w:val="LV1"/>
      </w:pPr>
      <w:bookmarkStart w:id="10" w:name="_Toc512513138"/>
      <w:r w:rsidRPr="00684C0E">
        <w:t>Application</w:t>
      </w:r>
      <w:bookmarkEnd w:id="10"/>
    </w:p>
    <w:p w14:paraId="070F2C9A" w14:textId="77777777" w:rsidR="007C7DEE" w:rsidRPr="007527C1" w:rsidRDefault="007C7DEE" w:rsidP="00253D7C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14:paraId="6C2ECA9D" w14:textId="77777777" w:rsidR="007C7DEE" w:rsidRPr="00684C0E" w:rsidRDefault="007C7DEE" w:rsidP="00253D7C">
      <w:pPr>
        <w:pStyle w:val="LV1"/>
      </w:pPr>
      <w:bookmarkStart w:id="11" w:name="_Ref410129949"/>
      <w:bookmarkStart w:id="12" w:name="_Toc512513139"/>
      <w:r w:rsidRPr="00684C0E">
        <w:t>Definitions</w:t>
      </w:r>
      <w:bookmarkEnd w:id="11"/>
      <w:bookmarkEnd w:id="12"/>
    </w:p>
    <w:p w14:paraId="5A1FCB7D" w14:textId="77777777" w:rsidR="00237471" w:rsidRPr="00D5620B" w:rsidRDefault="007142FB" w:rsidP="00253D7C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14:paraId="10CE6E54" w14:textId="77777777" w:rsidR="007C7DEE" w:rsidRPr="00684C0E" w:rsidRDefault="007C7DEE" w:rsidP="00253D7C">
      <w:pPr>
        <w:pStyle w:val="LV1"/>
      </w:pPr>
      <w:bookmarkStart w:id="13" w:name="_Ref409687573"/>
      <w:bookmarkStart w:id="14" w:name="_Ref409687579"/>
      <w:bookmarkStart w:id="15" w:name="_Ref409687725"/>
      <w:bookmarkStart w:id="16" w:name="_Toc512513140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3"/>
      <w:bookmarkEnd w:id="14"/>
      <w:bookmarkEnd w:id="15"/>
      <w:bookmarkEnd w:id="16"/>
    </w:p>
    <w:p w14:paraId="5A6B3FEA" w14:textId="0DD2EDFB" w:rsidR="007C7DEE" w:rsidRPr="00D5620B" w:rsidRDefault="007C7DEE" w:rsidP="00253D7C">
      <w:pPr>
        <w:pStyle w:val="LV2"/>
      </w:pPr>
      <w:bookmarkStart w:id="17" w:name="_Ref403053584"/>
      <w:r w:rsidRPr="00D5620B">
        <w:t xml:space="preserve">This Statement of Principles is </w:t>
      </w:r>
      <w:r w:rsidRPr="002F77A1">
        <w:t xml:space="preserve">about </w:t>
      </w:r>
      <w:r w:rsidR="00971DEA" w:rsidRPr="00971DEA">
        <w:t>subcutaneous lipoma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971DEA" w:rsidRPr="00971DEA">
        <w:t>subcutaneous lipoma</w:t>
      </w:r>
      <w:r w:rsidRPr="00D5620B">
        <w:t>.</w:t>
      </w:r>
      <w:bookmarkEnd w:id="17"/>
    </w:p>
    <w:p w14:paraId="5F7FE513" w14:textId="78A729E1"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971DEA" w:rsidRPr="00971DEA">
        <w:rPr>
          <w:b/>
        </w:rPr>
        <w:t>subcutaneous lipoma</w:t>
      </w:r>
    </w:p>
    <w:p w14:paraId="4883E76A" w14:textId="12E164AA" w:rsidR="002716E4" w:rsidRPr="00237BAF" w:rsidRDefault="007C7DEE" w:rsidP="00253D7C">
      <w:pPr>
        <w:pStyle w:val="LV2"/>
      </w:pPr>
      <w:bookmarkStart w:id="18" w:name="_Ref409598124"/>
      <w:bookmarkStart w:id="19" w:name="_Ref402529683"/>
      <w:r w:rsidRPr="00237BAF">
        <w:t>For the purposes of this Statement of Principles,</w:t>
      </w:r>
      <w:r w:rsidR="002F77A1" w:rsidRPr="002F77A1">
        <w:t xml:space="preserve"> </w:t>
      </w:r>
      <w:r w:rsidR="00971DEA" w:rsidRPr="00971DEA">
        <w:t>subcutaneous lipoma</w:t>
      </w:r>
      <w:r w:rsidR="002716E4" w:rsidRPr="00237BAF">
        <w:t>:</w:t>
      </w:r>
      <w:bookmarkEnd w:id="18"/>
    </w:p>
    <w:bookmarkEnd w:id="19"/>
    <w:p w14:paraId="07519B5D" w14:textId="77777777" w:rsidR="00A42DCA" w:rsidRDefault="00A42DCA" w:rsidP="00A42DCA">
      <w:pPr>
        <w:pStyle w:val="LV3"/>
      </w:pPr>
      <w:r>
        <w:t>means a benign neoplasm of mature adipose cells occurring in subcutaneous tissues, which is usually surrounded by a capsule; and</w:t>
      </w:r>
    </w:p>
    <w:p w14:paraId="60C1E7B2" w14:textId="77777777" w:rsidR="00A42DCA" w:rsidRDefault="00A42DCA" w:rsidP="00A42DCA">
      <w:pPr>
        <w:pStyle w:val="LV3"/>
      </w:pPr>
      <w:r>
        <w:t>excludes:</w:t>
      </w:r>
    </w:p>
    <w:p w14:paraId="09E27840" w14:textId="77777777" w:rsidR="00A42DCA" w:rsidRDefault="00A42DCA" w:rsidP="00A42DCA">
      <w:pPr>
        <w:pStyle w:val="LV4"/>
      </w:pPr>
      <w:r>
        <w:t xml:space="preserve">breast </w:t>
      </w:r>
      <w:proofErr w:type="gramStart"/>
      <w:r>
        <w:t>lipoma;</w:t>
      </w:r>
      <w:proofErr w:type="gramEnd"/>
    </w:p>
    <w:p w14:paraId="502BE7E5" w14:textId="77777777" w:rsidR="00A42DCA" w:rsidRDefault="00A42DCA" w:rsidP="00A42DCA">
      <w:pPr>
        <w:pStyle w:val="LV4"/>
      </w:pPr>
      <w:r>
        <w:t xml:space="preserve">fat </w:t>
      </w:r>
      <w:proofErr w:type="gramStart"/>
      <w:r>
        <w:t>hyperplasia;</w:t>
      </w:r>
      <w:proofErr w:type="gramEnd"/>
    </w:p>
    <w:p w14:paraId="3F6C2252" w14:textId="77777777" w:rsidR="00A42DCA" w:rsidRDefault="00A42DCA" w:rsidP="00A42DCA">
      <w:pPr>
        <w:pStyle w:val="LV4"/>
      </w:pPr>
      <w:r>
        <w:t>liposarcoma; and</w:t>
      </w:r>
    </w:p>
    <w:p w14:paraId="326D6D5F" w14:textId="77777777" w:rsidR="00A42DCA" w:rsidRDefault="00A42DCA" w:rsidP="00A42DCA">
      <w:pPr>
        <w:pStyle w:val="LV4"/>
      </w:pPr>
      <w:r>
        <w:t>prolapse of adipose tissue.</w:t>
      </w:r>
    </w:p>
    <w:p w14:paraId="2B09973A" w14:textId="0776FDD5" w:rsidR="008F572A" w:rsidRPr="00237BAF" w:rsidRDefault="008F572A" w:rsidP="00253D7C">
      <w:pPr>
        <w:pStyle w:val="LV2"/>
      </w:pPr>
      <w:r w:rsidRPr="00237BAF">
        <w:lastRenderedPageBreak/>
        <w:t xml:space="preserve">While </w:t>
      </w:r>
      <w:r w:rsidR="00971DEA" w:rsidRPr="00971DEA">
        <w:t>subcutaneous lipoma</w:t>
      </w:r>
      <w:r w:rsidR="002F77A1">
        <w:t xml:space="preserve"> </w:t>
      </w:r>
      <w:r w:rsidRPr="00237BAF">
        <w:t>attracts ICD</w:t>
      </w:r>
      <w:r w:rsidR="00FA33FB" w:rsidRPr="00237BAF">
        <w:noBreakHyphen/>
      </w:r>
      <w:r w:rsidRPr="00237BAF">
        <w:t>10</w:t>
      </w:r>
      <w:r w:rsidR="00FA33FB" w:rsidRPr="00237BAF">
        <w:noBreakHyphen/>
      </w:r>
      <w:r w:rsidRPr="00237BAF">
        <w:t xml:space="preserve">AM </w:t>
      </w:r>
      <w:r w:rsidR="00B04F75">
        <w:t>code D17</w:t>
      </w:r>
      <w:r w:rsidR="00885EAB" w:rsidRPr="00EB2BC4">
        <w:t>,</w:t>
      </w:r>
      <w:r w:rsidRPr="00237BAF">
        <w:t xml:space="preserve"> in applying this Statement of Principles the </w:t>
      </w:r>
      <w:r w:rsidR="00FA33FB" w:rsidRPr="00D5620B">
        <w:t xml:space="preserve">meaning </w:t>
      </w:r>
      <w:r w:rsidRPr="00D5620B">
        <w:t xml:space="preserve">of </w:t>
      </w:r>
      <w:r w:rsidR="00971DEA" w:rsidRPr="00971DEA">
        <w:t>subcutaneous lipoma</w:t>
      </w:r>
      <w:r w:rsidR="002F77A1">
        <w:t xml:space="preserve"> </w:t>
      </w:r>
      <w:r w:rsidRPr="00D5620B">
        <w:t>is that</w:t>
      </w:r>
      <w:r w:rsidRPr="00237BAF">
        <w:t xml:space="preserve"> given in </w:t>
      </w:r>
      <w:r w:rsidR="00FA33FB" w:rsidRPr="00237BAF">
        <w:t>subsection (</w:t>
      </w:r>
      <w:r w:rsidRPr="00237BAF">
        <w:t>2).</w:t>
      </w:r>
    </w:p>
    <w:p w14:paraId="29FB4B03" w14:textId="77777777" w:rsidR="000F76FA" w:rsidRPr="0053697E" w:rsidRDefault="00CD6358" w:rsidP="00253D7C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14:paraId="28797BBF" w14:textId="2B7323E3"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r w:rsidR="00971DEA" w:rsidRPr="00971DEA">
        <w:rPr>
          <w:b/>
        </w:rPr>
        <w:t>subcutaneous lipoma</w:t>
      </w:r>
    </w:p>
    <w:p w14:paraId="578D1711" w14:textId="3987CA8F" w:rsidR="008F572A" w:rsidRPr="00237BAF" w:rsidRDefault="008F572A" w:rsidP="00253D7C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971DEA" w:rsidRPr="00971DEA">
        <w:t>subcutaneous lipoma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950C80">
        <w:t>'</w:t>
      </w:r>
      <w:r w:rsidRPr="00D5620B">
        <w:t>s</w:t>
      </w:r>
      <w:r w:rsidR="002F77A1">
        <w:t xml:space="preserve"> </w:t>
      </w:r>
      <w:r w:rsidR="00971DEA" w:rsidRPr="00971DEA">
        <w:t>subcutaneous lipoma</w:t>
      </w:r>
      <w:r w:rsidRPr="00D5620B">
        <w:t>.</w:t>
      </w:r>
    </w:p>
    <w:p w14:paraId="5ABAC85B" w14:textId="77777777" w:rsidR="007C7DEE" w:rsidRPr="00046E67" w:rsidRDefault="00046E67" w:rsidP="00253D7C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5C7CC5">
        <w:t>–</w:t>
      </w:r>
      <w:r w:rsidR="00D32F71">
        <w:t xml:space="preserve"> </w:t>
      </w:r>
      <w:r w:rsidR="00885EAB" w:rsidRPr="00046E67">
        <w:t>Dictionary</w:t>
      </w:r>
      <w:r w:rsidR="005C7CC5">
        <w:t>.</w:t>
      </w:r>
    </w:p>
    <w:p w14:paraId="4AA53B73" w14:textId="77777777" w:rsidR="007C7DEE" w:rsidRPr="00A20CA1" w:rsidRDefault="007C7DEE" w:rsidP="00253D7C">
      <w:pPr>
        <w:pStyle w:val="LV1"/>
      </w:pPr>
      <w:bookmarkStart w:id="20" w:name="_Toc512513141"/>
      <w:r w:rsidRPr="00A20CA1">
        <w:t>Basis for determining the factors</w:t>
      </w:r>
      <w:bookmarkEnd w:id="20"/>
    </w:p>
    <w:p w14:paraId="3FE6964D" w14:textId="0036EC6E" w:rsidR="007C7DEE" w:rsidRPr="00237BAF" w:rsidRDefault="00F863D4" w:rsidP="00253D7C">
      <w:pPr>
        <w:pStyle w:val="PlainIndent"/>
      </w:pPr>
      <w:r w:rsidRPr="00283A64">
        <w:t>The Repatriation Medical Authority is of the view that there is sound medical</w:t>
      </w:r>
      <w:r w:rsidR="00B27C6B">
        <w:t>-</w:t>
      </w:r>
      <w:r w:rsidRPr="00283A64">
        <w:t>scientific evidence that indicates</w:t>
      </w:r>
      <w:r w:rsidRPr="00D5620B">
        <w:t xml:space="preserve"> that </w:t>
      </w:r>
      <w:r w:rsidR="00971DEA" w:rsidRPr="00971DEA">
        <w:t>subcutaneous lipoma</w:t>
      </w:r>
      <w:r>
        <w:t xml:space="preserve"> </w:t>
      </w:r>
      <w:r w:rsidRPr="00D5620B">
        <w:t>and death from</w:t>
      </w:r>
      <w:r>
        <w:t xml:space="preserve"> </w:t>
      </w:r>
      <w:r w:rsidR="00971DEA" w:rsidRPr="00971DEA">
        <w:t>subcutaneous lipoma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14:paraId="0C20D48E" w14:textId="77777777" w:rsidR="00253D7C" w:rsidRPr="00046E67" w:rsidRDefault="00253D7C" w:rsidP="00253D7C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14:paraId="6286F120" w14:textId="77777777" w:rsidR="007C7DEE" w:rsidRPr="00301C54" w:rsidRDefault="007C7DEE" w:rsidP="00253D7C">
      <w:pPr>
        <w:pStyle w:val="LV1"/>
      </w:pPr>
      <w:bookmarkStart w:id="21" w:name="_Ref411946955"/>
      <w:bookmarkStart w:id="22" w:name="_Ref411946997"/>
      <w:bookmarkStart w:id="23" w:name="_Ref412032503"/>
      <w:bookmarkStart w:id="24" w:name="_Toc512513142"/>
      <w:r w:rsidRPr="00301C54">
        <w:t xml:space="preserve">Factors that must </w:t>
      </w:r>
      <w:r w:rsidR="00D32F71">
        <w:t>exist</w:t>
      </w:r>
      <w:bookmarkEnd w:id="21"/>
      <w:bookmarkEnd w:id="22"/>
      <w:bookmarkEnd w:id="23"/>
      <w:bookmarkEnd w:id="24"/>
    </w:p>
    <w:p w14:paraId="6DDD3289" w14:textId="0E7834DC" w:rsidR="007C7DEE" w:rsidRPr="00AA6D8B" w:rsidRDefault="002716E4" w:rsidP="00253D7C">
      <w:pPr>
        <w:pStyle w:val="PlainIndent"/>
      </w:pPr>
      <w:bookmarkStart w:id="25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971DEA" w:rsidRPr="00971DEA">
        <w:t>subcutaneous lipoma</w:t>
      </w:r>
      <w:r w:rsidR="007A3989">
        <w:t xml:space="preserve"> </w:t>
      </w:r>
      <w:r w:rsidR="007C7DEE" w:rsidRPr="00AA6D8B">
        <w:t xml:space="preserve">or death from </w:t>
      </w:r>
      <w:r w:rsidR="00971DEA" w:rsidRPr="00971DEA">
        <w:t>subcutaneous lipoma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950C80">
        <w:t>'</w:t>
      </w:r>
      <w:r w:rsidR="002A1ECC" w:rsidRPr="00AA6D8B">
        <w:t>s relevant service</w:t>
      </w:r>
      <w:r w:rsidR="007C7DEE" w:rsidRPr="00AA6D8B">
        <w:t>:</w:t>
      </w:r>
      <w:bookmarkEnd w:id="25"/>
    </w:p>
    <w:p w14:paraId="59E8B0C6" w14:textId="77777777" w:rsidR="0096778F" w:rsidRDefault="0096778F" w:rsidP="00B81ED3">
      <w:pPr>
        <w:pStyle w:val="LV2"/>
      </w:pPr>
      <w:bookmarkStart w:id="26" w:name="_Ref402530260"/>
      <w:bookmarkStart w:id="27" w:name="_Ref409598844"/>
      <w:r>
        <w:t>having alcohol use disorder at the time of</w:t>
      </w:r>
      <w:r w:rsidR="00B81ED3">
        <w:t xml:space="preserve"> the</w:t>
      </w:r>
      <w:r>
        <w:t xml:space="preserve"> clinical onset</w:t>
      </w:r>
      <w:r w:rsidR="00B81ED3">
        <w:t xml:space="preserve"> of </w:t>
      </w:r>
      <w:r w:rsidR="00B81ED3" w:rsidRPr="00B81ED3">
        <w:t xml:space="preserve">benign symmetrical </w:t>
      </w:r>
      <w:proofErr w:type="gramStart"/>
      <w:r w:rsidR="00B81ED3" w:rsidRPr="00B81ED3">
        <w:t>lipomatosis</w:t>
      </w:r>
      <w:r>
        <w:t>;</w:t>
      </w:r>
      <w:proofErr w:type="gramEnd"/>
    </w:p>
    <w:p w14:paraId="4ED27146" w14:textId="4FC8C85D" w:rsidR="00253D7C" w:rsidRPr="00046E67" w:rsidRDefault="0096778F" w:rsidP="00B81ED3">
      <w:pPr>
        <w:pStyle w:val="NOTE"/>
      </w:pPr>
      <w:r>
        <w:t xml:space="preserve">Note: Benign symmetrical lipomatosis is also known as multiple symmetrical </w:t>
      </w:r>
      <w:r w:rsidR="00B81ED3">
        <w:t>lipomatosis or Madelung disease, which</w:t>
      </w:r>
      <w:r>
        <w:t xml:space="preserve"> usually manifests as multiple symmetrical fat deposits in the head, neck and shoulder area.</w:t>
      </w:r>
    </w:p>
    <w:p w14:paraId="7A505FFF" w14:textId="77777777" w:rsidR="00253D7C" w:rsidRPr="008E76DC" w:rsidRDefault="0096778F" w:rsidP="00B81ED3">
      <w:pPr>
        <w:pStyle w:val="LV2"/>
      </w:pPr>
      <w:r w:rsidRPr="0096778F">
        <w:t xml:space="preserve">having blunt trauma to the affected site within the 3 years </w:t>
      </w:r>
      <w:r w:rsidR="00B81ED3">
        <w:t xml:space="preserve">the </w:t>
      </w:r>
      <w:r w:rsidRPr="0096778F">
        <w:t xml:space="preserve">before </w:t>
      </w:r>
      <w:r w:rsidR="00B81ED3">
        <w:t xml:space="preserve">the </w:t>
      </w:r>
      <w:r w:rsidRPr="0096778F">
        <w:t>clinical onset</w:t>
      </w:r>
      <w:r w:rsidR="00B81ED3" w:rsidRPr="00B81ED3">
        <w:t xml:space="preserve"> </w:t>
      </w:r>
      <w:r w:rsidR="00B81ED3">
        <w:t xml:space="preserve">of encapsulated </w:t>
      </w:r>
      <w:proofErr w:type="gramStart"/>
      <w:r w:rsidR="00B81ED3">
        <w:t>lipoma</w:t>
      </w:r>
      <w:r w:rsidRPr="0096778F">
        <w:t>;</w:t>
      </w:r>
      <w:proofErr w:type="gramEnd"/>
    </w:p>
    <w:p w14:paraId="787FA41B" w14:textId="45E904FA" w:rsidR="007C7DEE" w:rsidRPr="008D1B8B" w:rsidRDefault="007C7DEE" w:rsidP="00253D7C">
      <w:pPr>
        <w:pStyle w:val="LV2"/>
      </w:pPr>
      <w:r w:rsidRPr="008D1B8B">
        <w:t>inability to obtain appropriate clinical management for</w:t>
      </w:r>
      <w:bookmarkEnd w:id="26"/>
      <w:r w:rsidR="007A3989">
        <w:t xml:space="preserve"> </w:t>
      </w:r>
      <w:r w:rsidR="00971DEA" w:rsidRPr="00971DEA">
        <w:t>subcutaneous lipoma</w:t>
      </w:r>
      <w:r w:rsidR="0096778F">
        <w:t xml:space="preserve"> before clinical worsening</w:t>
      </w:r>
      <w:r w:rsidR="00D5620B" w:rsidRPr="008D1B8B">
        <w:t>.</w:t>
      </w:r>
      <w:bookmarkEnd w:id="27"/>
    </w:p>
    <w:p w14:paraId="53C7A45B" w14:textId="77777777" w:rsidR="000C21A3" w:rsidRPr="00684C0E" w:rsidRDefault="00D32F71" w:rsidP="00253D7C">
      <w:pPr>
        <w:pStyle w:val="LV1"/>
      </w:pPr>
      <w:bookmarkStart w:id="28" w:name="_Toc512513143"/>
      <w:bookmarkStart w:id="29" w:name="_Ref402530057"/>
      <w:r>
        <w:t>Relationship to s</w:t>
      </w:r>
      <w:r w:rsidR="000C21A3" w:rsidRPr="00684C0E">
        <w:t>ervice</w:t>
      </w:r>
      <w:bookmarkEnd w:id="28"/>
    </w:p>
    <w:p w14:paraId="2CF91D56" w14:textId="77777777" w:rsidR="00F03C06" w:rsidRPr="00187DE1" w:rsidRDefault="00F03C06" w:rsidP="00253D7C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5C74AC">
        <w:t>9</w:t>
      </w:r>
      <w:r w:rsidRPr="00187DE1">
        <w:t>, must be related to the relevant service rendered by the person.</w:t>
      </w:r>
    </w:p>
    <w:bookmarkEnd w:id="29"/>
    <w:p w14:paraId="6BE743C2" w14:textId="37161DFF" w:rsidR="00CF2367" w:rsidRPr="00187DE1" w:rsidRDefault="0096778F" w:rsidP="00253D7C">
      <w:pPr>
        <w:pStyle w:val="LV2"/>
      </w:pPr>
      <w:r>
        <w:lastRenderedPageBreak/>
        <w:t>The factor</w:t>
      </w:r>
      <w:r w:rsidR="00F03C06" w:rsidRPr="00187DE1">
        <w:t xml:space="preserve"> set out in </w:t>
      </w:r>
      <w:r>
        <w:t>subsection</w:t>
      </w:r>
      <w:r w:rsidR="00FF1D47">
        <w:t xml:space="preserve"> </w:t>
      </w:r>
      <w:r w:rsidR="00DA3996">
        <w:t>9</w:t>
      </w:r>
      <w:r>
        <w:t>(3)</w:t>
      </w:r>
      <w:r w:rsidR="00FF1D47">
        <w:t xml:space="preserve"> </w:t>
      </w:r>
      <w:r w:rsidR="00F03C06" w:rsidRPr="00187DE1">
        <w:t xml:space="preserve">applies only to material contribution to, or aggravation of, </w:t>
      </w:r>
      <w:r w:rsidR="00971DEA" w:rsidRPr="00971DEA">
        <w:t>subcutaneous lipoma</w:t>
      </w:r>
      <w:r w:rsidR="007A3989">
        <w:t xml:space="preserve"> </w:t>
      </w:r>
      <w:r w:rsidR="00F03C06" w:rsidRPr="00187DE1">
        <w:t>where the person</w:t>
      </w:r>
      <w:r w:rsidR="00950C80">
        <w:t>'</w:t>
      </w:r>
      <w:r w:rsidR="00F03C06" w:rsidRPr="00187DE1">
        <w:t xml:space="preserve">s </w:t>
      </w:r>
      <w:r w:rsidR="00971DEA" w:rsidRPr="00971DEA">
        <w:t>subcutaneous lipoma</w:t>
      </w:r>
      <w:r w:rsidR="007A3989">
        <w:t xml:space="preserve"> </w:t>
      </w:r>
      <w:r w:rsidR="00F03C06" w:rsidRPr="00187DE1">
        <w:t>was suffered or contracted before or during (but did not arise out of) the person</w:t>
      </w:r>
      <w:r w:rsidR="00950C80">
        <w:t>'</w:t>
      </w:r>
      <w:r w:rsidR="00F03C06" w:rsidRPr="00187DE1">
        <w:t xml:space="preserve">s relevant service. </w:t>
      </w:r>
    </w:p>
    <w:p w14:paraId="221F4950" w14:textId="77777777" w:rsidR="00774897" w:rsidRPr="00301C54" w:rsidRDefault="00774897" w:rsidP="00253D7C">
      <w:pPr>
        <w:pStyle w:val="LV1"/>
      </w:pPr>
      <w:bookmarkStart w:id="30" w:name="_Toc512513144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0"/>
    </w:p>
    <w:p w14:paraId="254C41D4" w14:textId="77777777" w:rsidR="00F03C06" w:rsidRPr="00E64EE4" w:rsidRDefault="00F03C06" w:rsidP="00253D7C">
      <w:pPr>
        <w:pStyle w:val="PlainIndent"/>
      </w:pPr>
      <w:r w:rsidRPr="00E64EE4">
        <w:t>In this Statement of Principles:</w:t>
      </w:r>
    </w:p>
    <w:p w14:paraId="79862B98" w14:textId="77777777" w:rsidR="00F03C06" w:rsidRPr="00E64EE4" w:rsidRDefault="00F03C06" w:rsidP="00253D7C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DA3996">
        <w:t>9</w:t>
      </w:r>
      <w:r w:rsidRPr="00E64EE4">
        <w:t xml:space="preserve"> applies in relation to a person; and </w:t>
      </w:r>
    </w:p>
    <w:p w14:paraId="2B434E4C" w14:textId="77777777" w:rsidR="00733269" w:rsidRPr="00E64EE4" w:rsidRDefault="00F03C06" w:rsidP="00253D7C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 xml:space="preserve">) of the </w:t>
      </w:r>
      <w:proofErr w:type="gramStart"/>
      <w:r w:rsidRPr="00E64EE4">
        <w:t>VEA</w:t>
      </w:r>
      <w:r w:rsidR="00B24368" w:rsidRPr="00E64EE4">
        <w:t>;</w:t>
      </w:r>
      <w:proofErr w:type="gramEnd"/>
    </w:p>
    <w:p w14:paraId="501F78A0" w14:textId="77777777" w:rsidR="00F03C06" w:rsidRDefault="00733269" w:rsidP="00253D7C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14:paraId="626362BF" w14:textId="77777777" w:rsidR="00782F4E" w:rsidRPr="00E64EE4" w:rsidRDefault="00782F4E" w:rsidP="00253D7C">
      <w:pPr>
        <w:pStyle w:val="PlainIndent"/>
      </w:pPr>
    </w:p>
    <w:p w14:paraId="19D02450" w14:textId="77777777" w:rsidR="00081B7C" w:rsidRPr="00FA33FB" w:rsidRDefault="00081B7C" w:rsidP="00253D7C">
      <w:pPr>
        <w:pStyle w:val="PlainIndent"/>
        <w:sectPr w:rsidR="00081B7C" w:rsidRPr="00FA33FB" w:rsidSect="00B846A0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14:paraId="610DCC41" w14:textId="77777777" w:rsidR="00F03C06" w:rsidRDefault="00F03C06" w:rsidP="00253D7C">
      <w:pPr>
        <w:pStyle w:val="PlainIndent"/>
      </w:pPr>
    </w:p>
    <w:p w14:paraId="6961C67B" w14:textId="77777777" w:rsidR="00CF2367" w:rsidRPr="00FA33FB" w:rsidRDefault="00CF2367" w:rsidP="002A3436">
      <w:pPr>
        <w:pStyle w:val="SHHeader"/>
      </w:pPr>
      <w:bookmarkStart w:id="31" w:name="opcAmSched"/>
      <w:bookmarkStart w:id="32" w:name="opcCurrentFind"/>
      <w:bookmarkStart w:id="33" w:name="_Toc512513145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1"/>
      <w:bookmarkEnd w:id="32"/>
      <w:bookmarkEnd w:id="33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14:paraId="670859F6" w14:textId="77777777"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14:paraId="4670272E" w14:textId="77777777" w:rsidR="00BD3334" w:rsidRDefault="00702C42" w:rsidP="00516768">
      <w:pPr>
        <w:pStyle w:val="SH1"/>
      </w:pPr>
      <w:bookmarkStart w:id="34" w:name="_Toc405472918"/>
      <w:bookmarkStart w:id="35" w:name="_Toc512513146"/>
      <w:r w:rsidRPr="00D97BB3">
        <w:t>Definitions</w:t>
      </w:r>
      <w:bookmarkEnd w:id="34"/>
      <w:bookmarkEnd w:id="35"/>
    </w:p>
    <w:p w14:paraId="579BF05E" w14:textId="77777777" w:rsidR="00702C42" w:rsidRPr="00516768" w:rsidRDefault="00702C42" w:rsidP="00253D7C">
      <w:pPr>
        <w:pStyle w:val="SH2"/>
      </w:pPr>
      <w:r w:rsidRPr="00516768">
        <w:t>In this instrument:</w:t>
      </w:r>
    </w:p>
    <w:p w14:paraId="14612C21" w14:textId="77777777" w:rsidR="00885EAB" w:rsidRPr="009C404D" w:rsidRDefault="007B52F6" w:rsidP="004A1E0E">
      <w:pPr>
        <w:pStyle w:val="SH3"/>
      </w:pPr>
      <w:bookmarkStart w:id="36" w:name="_Ref402530810"/>
      <w:r w:rsidRPr="007B52F6">
        <w:tab/>
      </w:r>
      <w:r w:rsidR="00885EAB" w:rsidRPr="00E424C8">
        <w:rPr>
          <w:b/>
          <w:i/>
        </w:rPr>
        <w:t>MRCA</w:t>
      </w:r>
      <w:r w:rsidR="00885EAB" w:rsidRPr="00E424C8">
        <w:rPr>
          <w:b/>
        </w:rPr>
        <w:t xml:space="preserve"> </w:t>
      </w:r>
      <w:r w:rsidR="00885EAB" w:rsidRPr="00973808">
        <w:t>me</w:t>
      </w:r>
      <w:r w:rsidR="00885EAB" w:rsidRPr="00024911">
        <w:rPr>
          <w:rStyle w:val="SH3nospaceChar"/>
        </w:rPr>
        <w:t>a</w:t>
      </w:r>
      <w:r w:rsidR="00885EAB" w:rsidRPr="00973808">
        <w:t>ns</w:t>
      </w:r>
      <w:r w:rsidR="00885EAB" w:rsidRPr="009C404D">
        <w:t xml:space="preserve"> the </w:t>
      </w:r>
      <w:r w:rsidR="00885EAB" w:rsidRPr="00E424C8">
        <w:rPr>
          <w:i/>
        </w:rPr>
        <w:t>Military Rehabilitation and Compensation Act 2004</w:t>
      </w:r>
      <w:r w:rsidR="00885EAB" w:rsidRPr="009C404D">
        <w:t>.</w:t>
      </w:r>
    </w:p>
    <w:p w14:paraId="6EE6A9A1" w14:textId="77777777" w:rsidR="0090262E" w:rsidRPr="0090262E" w:rsidRDefault="0090262E" w:rsidP="00576E99">
      <w:pPr>
        <w:pStyle w:val="SH3"/>
      </w:pPr>
      <w:bookmarkStart w:id="37" w:name="_Ref402529607"/>
      <w:bookmarkEnd w:id="36"/>
      <w:r w:rsidRPr="00E424C8">
        <w:rPr>
          <w:b/>
          <w:i/>
        </w:rPr>
        <w:t>relevant service</w:t>
      </w:r>
      <w:r w:rsidRPr="0090262E">
        <w:t xml:space="preserve"> means:</w:t>
      </w:r>
    </w:p>
    <w:p w14:paraId="220675CF" w14:textId="77777777" w:rsidR="0090262E" w:rsidRPr="0090262E" w:rsidRDefault="0090262E" w:rsidP="00304166">
      <w:pPr>
        <w:pStyle w:val="SH4"/>
        <w:ind w:left="1418"/>
      </w:pPr>
      <w:r w:rsidRPr="0090262E">
        <w:t xml:space="preserve">operational service under the </w:t>
      </w:r>
      <w:proofErr w:type="gramStart"/>
      <w:r w:rsidRPr="0090262E">
        <w:t>VEA;</w:t>
      </w:r>
      <w:proofErr w:type="gramEnd"/>
      <w:r w:rsidRPr="0090262E">
        <w:t xml:space="preserve"> </w:t>
      </w:r>
    </w:p>
    <w:p w14:paraId="6CE24476" w14:textId="77777777" w:rsidR="0090262E" w:rsidRPr="0090262E" w:rsidRDefault="0090262E" w:rsidP="00304166">
      <w:pPr>
        <w:pStyle w:val="SH4"/>
        <w:ind w:left="1418"/>
      </w:pPr>
      <w:r w:rsidRPr="0090262E">
        <w:t xml:space="preserve">peacekeeping service under the </w:t>
      </w:r>
      <w:proofErr w:type="gramStart"/>
      <w:r w:rsidRPr="0090262E">
        <w:t>VEA;</w:t>
      </w:r>
      <w:proofErr w:type="gramEnd"/>
      <w:r w:rsidRPr="0090262E">
        <w:t xml:space="preserve"> </w:t>
      </w:r>
    </w:p>
    <w:p w14:paraId="3F6960E6" w14:textId="77777777" w:rsidR="0090262E" w:rsidRPr="0090262E" w:rsidRDefault="0090262E" w:rsidP="00304166">
      <w:pPr>
        <w:pStyle w:val="SH4"/>
        <w:ind w:left="1418"/>
      </w:pPr>
      <w:r w:rsidRPr="0090262E">
        <w:t xml:space="preserve">hazardous service under the </w:t>
      </w:r>
      <w:proofErr w:type="gramStart"/>
      <w:r w:rsidRPr="0090262E">
        <w:t>VEA;</w:t>
      </w:r>
      <w:proofErr w:type="gramEnd"/>
      <w:r w:rsidRPr="0090262E">
        <w:t xml:space="preserve"> </w:t>
      </w:r>
    </w:p>
    <w:p w14:paraId="48B71F1C" w14:textId="77777777" w:rsidR="0090262E" w:rsidRPr="0090262E" w:rsidRDefault="0090262E" w:rsidP="00304166">
      <w:pPr>
        <w:pStyle w:val="SH4"/>
        <w:ind w:left="1418"/>
      </w:pPr>
      <w:r w:rsidRPr="0090262E">
        <w:t xml:space="preserve">British nuclear test defence service under the </w:t>
      </w:r>
      <w:proofErr w:type="gramStart"/>
      <w:r w:rsidRPr="0090262E">
        <w:t>VEA;</w:t>
      </w:r>
      <w:proofErr w:type="gramEnd"/>
    </w:p>
    <w:p w14:paraId="343160EB" w14:textId="77777777"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14:paraId="655FF8DA" w14:textId="77777777" w:rsidR="00885EAB" w:rsidRPr="0090262E" w:rsidRDefault="0090262E" w:rsidP="00304166">
      <w:pPr>
        <w:pStyle w:val="SH4"/>
        <w:ind w:left="1418"/>
      </w:pPr>
      <w:r w:rsidRPr="0090262E">
        <w:t>non-warlike service under the MRCA.</w:t>
      </w:r>
    </w:p>
    <w:p w14:paraId="2DDAA919" w14:textId="77777777" w:rsidR="00A36B1A" w:rsidRPr="00A36B1A" w:rsidRDefault="00A36B1A" w:rsidP="00253D7C">
      <w:pPr>
        <w:pStyle w:val="ScheduleNote"/>
      </w:pPr>
      <w:r w:rsidRPr="00A36B1A">
        <w:t xml:space="preserve">Note: </w:t>
      </w:r>
      <w:r w:rsidRPr="00A36B1A">
        <w:rPr>
          <w:b/>
          <w:i/>
        </w:rPr>
        <w:t>MRCA</w:t>
      </w:r>
      <w:r w:rsidRPr="00A36B1A">
        <w:t xml:space="preserve"> and </w:t>
      </w:r>
      <w:r w:rsidRPr="00A36B1A">
        <w:rPr>
          <w:b/>
          <w:i/>
        </w:rPr>
        <w:t>VEA</w:t>
      </w:r>
      <w:r w:rsidR="0054113C">
        <w:t xml:space="preserve"> are</w:t>
      </w:r>
      <w:r w:rsidRPr="00A36B1A">
        <w:t xml:space="preserve"> defined in the Schedule 1 - Dictionary.</w:t>
      </w:r>
    </w:p>
    <w:p w14:paraId="3895FF1F" w14:textId="431B526D" w:rsidR="00885EAB" w:rsidRPr="00513D05" w:rsidRDefault="00971DEA" w:rsidP="00576E99">
      <w:pPr>
        <w:pStyle w:val="SH3"/>
      </w:pPr>
      <w:r w:rsidRPr="00971DEA">
        <w:rPr>
          <w:b/>
          <w:i/>
        </w:rPr>
        <w:t>subcutaneous lipoma</w:t>
      </w:r>
      <w:r w:rsidR="00DF6D11" w:rsidRPr="00513D05">
        <w:t>—see subsection</w:t>
      </w:r>
      <w:r w:rsidR="009056AF">
        <w:t xml:space="preserve"> </w:t>
      </w:r>
      <w:r w:rsidR="00A77E0D">
        <w:t>7</w:t>
      </w:r>
      <w:r w:rsidR="009056AF">
        <w:t>(2)</w:t>
      </w:r>
      <w:r w:rsidR="00051B75">
        <w:t>.</w:t>
      </w:r>
    </w:p>
    <w:p w14:paraId="6D691656" w14:textId="77777777" w:rsidR="00885EAB" w:rsidRPr="009C404D" w:rsidRDefault="00054930" w:rsidP="00576E99">
      <w:pPr>
        <w:pStyle w:val="SH3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7"/>
      <w:r w:rsidR="00513D05" w:rsidRPr="009C404D">
        <w:t xml:space="preserve"> </w:t>
      </w:r>
      <w:r w:rsidR="00885EAB" w:rsidRPr="009C404D">
        <w:t>the following:</w:t>
      </w:r>
    </w:p>
    <w:p w14:paraId="738AC56B" w14:textId="77777777" w:rsidR="00885EAB" w:rsidRPr="00513D05" w:rsidRDefault="00513D05" w:rsidP="00984EE9">
      <w:pPr>
        <w:pStyle w:val="SH4"/>
        <w:ind w:left="1418"/>
      </w:pPr>
      <w:r>
        <w:tab/>
      </w:r>
      <w:proofErr w:type="gramStart"/>
      <w:r w:rsidR="00885EAB" w:rsidRPr="00513D05">
        <w:t>pneumonia;</w:t>
      </w:r>
      <w:proofErr w:type="gramEnd"/>
    </w:p>
    <w:p w14:paraId="2DC49488" w14:textId="77777777" w:rsidR="00885EAB" w:rsidRPr="00513D05" w:rsidRDefault="00885EAB" w:rsidP="00984EE9">
      <w:pPr>
        <w:pStyle w:val="SH4"/>
        <w:ind w:left="1418"/>
      </w:pPr>
      <w:r w:rsidRPr="00513D05">
        <w:tab/>
        <w:t xml:space="preserve">respiratory </w:t>
      </w:r>
      <w:proofErr w:type="gramStart"/>
      <w:r w:rsidRPr="00513D05">
        <w:t>failure;</w:t>
      </w:r>
      <w:proofErr w:type="gramEnd"/>
    </w:p>
    <w:p w14:paraId="6982E638" w14:textId="77777777" w:rsidR="00885EAB" w:rsidRPr="00513D05" w:rsidRDefault="00885EAB" w:rsidP="00984EE9">
      <w:pPr>
        <w:pStyle w:val="SH4"/>
        <w:ind w:left="1418"/>
      </w:pPr>
      <w:r w:rsidRPr="00513D05">
        <w:tab/>
        <w:t xml:space="preserve">cardiac </w:t>
      </w:r>
      <w:proofErr w:type="gramStart"/>
      <w:r w:rsidRPr="00513D05">
        <w:t>arrest;</w:t>
      </w:r>
      <w:proofErr w:type="gramEnd"/>
    </w:p>
    <w:p w14:paraId="5DC6D0C0" w14:textId="77777777"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14:paraId="2F4350DC" w14:textId="77777777"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14:paraId="4481CC1B" w14:textId="77777777" w:rsidR="00225CBD" w:rsidRPr="0019084F" w:rsidRDefault="00885EAB" w:rsidP="00576E99">
      <w:pPr>
        <w:pStyle w:val="SH3"/>
      </w:pPr>
      <w:r w:rsidRPr="00576E99">
        <w:rPr>
          <w:b/>
          <w:i/>
        </w:rPr>
        <w:t>VEA</w:t>
      </w:r>
      <w:r w:rsidRPr="0019084F">
        <w:t xml:space="preserve"> means the </w:t>
      </w:r>
      <w:r w:rsidRPr="002702BE">
        <w:rPr>
          <w:i/>
        </w:rPr>
        <w:t>Veterans</w:t>
      </w:r>
      <w:r w:rsidR="00ED21FE" w:rsidRPr="002702BE">
        <w:rPr>
          <w:i/>
        </w:rPr>
        <w:t>'</w:t>
      </w:r>
      <w:r w:rsidRPr="002702BE">
        <w:rPr>
          <w:i/>
        </w:rPr>
        <w:t xml:space="preserve"> Entitlements Act 1986</w:t>
      </w:r>
      <w:r w:rsidRPr="0019084F">
        <w:t>.</w:t>
      </w:r>
    </w:p>
    <w:p w14:paraId="42800CE3" w14:textId="77777777" w:rsidR="00CF2367" w:rsidRPr="00FA33FB" w:rsidRDefault="00CF2367" w:rsidP="00CF2367"/>
    <w:p w14:paraId="457B3B94" w14:textId="77777777"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footerReference w:type="even" r:id="rId13"/>
          <w:headerReference w:type="first" r:id="rId14"/>
          <w:footerReference w:type="first" r:id="rId15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14:paraId="23A971D0" w14:textId="77777777" w:rsidR="00FD775E" w:rsidRDefault="00FD775E" w:rsidP="003F4535">
      <w:pPr>
        <w:rPr>
          <w:b/>
          <w:i/>
        </w:rPr>
      </w:pPr>
    </w:p>
    <w:sectPr w:rsidR="00FD775E" w:rsidSect="00FA33F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784A1" w14:textId="77777777"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14:paraId="52305FA0" w14:textId="77777777"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BFCA5" w14:textId="77777777"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14:paraId="1E3F2AE1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117FC90" w14:textId="77777777"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0410A1D" w14:textId="77777777"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7A2DC04A" w14:textId="3685A383" w:rsidR="004A2007" w:rsidRDefault="00971DEA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971DEA">
            <w:rPr>
              <w:i/>
              <w:sz w:val="18"/>
              <w:szCs w:val="18"/>
            </w:rPr>
            <w:t>Subcutaneous Lipoma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Pr="00971DEA">
            <w:rPr>
              <w:i/>
              <w:sz w:val="18"/>
              <w:szCs w:val="18"/>
            </w:rPr>
            <w:t>82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971DEA">
            <w:rPr>
              <w:i/>
              <w:sz w:val="18"/>
              <w:szCs w:val="18"/>
            </w:rPr>
            <w:t>2024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14:paraId="4836DB35" w14:textId="77777777"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B8451B3" w14:textId="77777777"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81ED3">
            <w:rPr>
              <w:i/>
              <w:noProof/>
              <w:sz w:val="18"/>
            </w:rPr>
            <w:t>5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B81ED3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14:paraId="785CAE1C" w14:textId="77777777" w:rsidR="00F03C06" w:rsidRPr="004A2007" w:rsidRDefault="00F03C06" w:rsidP="004A20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5C5CF" w14:textId="77777777"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14:paraId="6727D344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8227834" w14:textId="77777777"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D6A5335" w14:textId="77777777"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5306FCE2" w14:textId="69282CCC" w:rsidR="004A2007" w:rsidRDefault="00971DEA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971DEA">
            <w:rPr>
              <w:i/>
              <w:sz w:val="18"/>
              <w:szCs w:val="18"/>
            </w:rPr>
            <w:t>Subcutaneous Lipoma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Pr="00971DEA">
            <w:rPr>
              <w:i/>
              <w:sz w:val="18"/>
              <w:szCs w:val="18"/>
            </w:rPr>
            <w:t>82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971DEA">
            <w:rPr>
              <w:i/>
              <w:sz w:val="18"/>
              <w:szCs w:val="18"/>
            </w:rPr>
            <w:t>2024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14:paraId="4E2041C4" w14:textId="77777777"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87E9F9" w14:textId="77777777"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81ED3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B81ED3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14:paraId="7DE0C16C" w14:textId="77777777" w:rsidR="007F2378" w:rsidRPr="004A2007" w:rsidRDefault="007F2378" w:rsidP="004A20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6C636" w14:textId="77777777" w:rsidR="00997416" w:rsidRPr="004A2007" w:rsidRDefault="00997416" w:rsidP="004A200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8CA3E" w14:textId="77777777" w:rsidR="00885EAB" w:rsidRPr="00A254EA" w:rsidRDefault="00885EAB" w:rsidP="00A254E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401B2" w14:textId="77777777"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D1705" w14:textId="77777777" w:rsidR="00885EAB" w:rsidRPr="004A2007" w:rsidRDefault="00885EAB" w:rsidP="004A2007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A7365" w14:textId="77777777" w:rsidR="00885EAB" w:rsidRPr="004A2007" w:rsidRDefault="00885EAB" w:rsidP="004A20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0A89F" w14:textId="77777777"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14:paraId="351483A6" w14:textId="77777777"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01EE5" w14:textId="60E55C52" w:rsidR="004A2007" w:rsidRPr="00ED20B7" w:rsidRDefault="004A2007" w:rsidP="00ED20B7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842FC" w14:textId="77777777" w:rsidR="00885EAB" w:rsidRPr="004A2007" w:rsidRDefault="00885EAB" w:rsidP="004A20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35C30" w14:textId="77777777" w:rsidR="004A2007" w:rsidRDefault="004A2007" w:rsidP="004A2007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14:paraId="5B846F55" w14:textId="77777777" w:rsidR="004A2007" w:rsidRDefault="004A2007" w:rsidP="004A2007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E2A8E" w14:textId="77777777"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7DB4B" w14:textId="77777777" w:rsidR="00885EAB" w:rsidRPr="004A2007" w:rsidRDefault="00885EAB" w:rsidP="004A200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0AEF1" w14:textId="77777777" w:rsidR="00885EAB" w:rsidRPr="004A2007" w:rsidRDefault="00885EAB" w:rsidP="004A2007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7D567" w14:textId="77777777"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F90E22AE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153838BB"/>
    <w:multiLevelType w:val="hybridMultilevel"/>
    <w:tmpl w:val="C9960652"/>
    <w:lvl w:ilvl="0" w:tplc="F3AE13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7BDC364C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322389277">
    <w:abstractNumId w:val="15"/>
  </w:num>
  <w:num w:numId="2" w16cid:durableId="948513590">
    <w:abstractNumId w:val="13"/>
  </w:num>
  <w:num w:numId="3" w16cid:durableId="609581438">
    <w:abstractNumId w:val="11"/>
  </w:num>
  <w:num w:numId="4" w16cid:durableId="629676838">
    <w:abstractNumId w:val="10"/>
  </w:num>
  <w:num w:numId="5" w16cid:durableId="1127044263">
    <w:abstractNumId w:val="14"/>
  </w:num>
  <w:num w:numId="6" w16cid:durableId="141539705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92118840">
    <w:abstractNumId w:val="9"/>
  </w:num>
  <w:num w:numId="8" w16cid:durableId="1218279807">
    <w:abstractNumId w:val="7"/>
  </w:num>
  <w:num w:numId="9" w16cid:durableId="1445732738">
    <w:abstractNumId w:val="6"/>
  </w:num>
  <w:num w:numId="10" w16cid:durableId="860900603">
    <w:abstractNumId w:val="5"/>
  </w:num>
  <w:num w:numId="11" w16cid:durableId="926041082">
    <w:abstractNumId w:val="4"/>
  </w:num>
  <w:num w:numId="12" w16cid:durableId="417142848">
    <w:abstractNumId w:val="8"/>
  </w:num>
  <w:num w:numId="13" w16cid:durableId="422730609">
    <w:abstractNumId w:val="3"/>
  </w:num>
  <w:num w:numId="14" w16cid:durableId="2092314610">
    <w:abstractNumId w:val="2"/>
  </w:num>
  <w:num w:numId="15" w16cid:durableId="765733196">
    <w:abstractNumId w:val="1"/>
  </w:num>
  <w:num w:numId="16" w16cid:durableId="1154030220">
    <w:abstractNumId w:val="0"/>
  </w:num>
  <w:num w:numId="17" w16cid:durableId="1964728422">
    <w:abstractNumId w:val="10"/>
  </w:num>
  <w:num w:numId="18" w16cid:durableId="300237809">
    <w:abstractNumId w:val="10"/>
  </w:num>
  <w:num w:numId="19" w16cid:durableId="999112841">
    <w:abstractNumId w:val="10"/>
  </w:num>
  <w:num w:numId="20" w16cid:durableId="884101249">
    <w:abstractNumId w:val="12"/>
  </w:num>
  <w:num w:numId="21" w16cid:durableId="1632008129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D68"/>
    <w:rsid w:val="000A651F"/>
    <w:rsid w:val="000B1350"/>
    <w:rsid w:val="000B58FA"/>
    <w:rsid w:val="000C21A3"/>
    <w:rsid w:val="000C664A"/>
    <w:rsid w:val="000C6D96"/>
    <w:rsid w:val="000D05EF"/>
    <w:rsid w:val="000D4D03"/>
    <w:rsid w:val="000E2261"/>
    <w:rsid w:val="000E4183"/>
    <w:rsid w:val="000F21C1"/>
    <w:rsid w:val="000F76FA"/>
    <w:rsid w:val="00101F89"/>
    <w:rsid w:val="001058EA"/>
    <w:rsid w:val="0010745C"/>
    <w:rsid w:val="00132CEB"/>
    <w:rsid w:val="00137D25"/>
    <w:rsid w:val="00137FE9"/>
    <w:rsid w:val="00142B62"/>
    <w:rsid w:val="001514A8"/>
    <w:rsid w:val="0015201F"/>
    <w:rsid w:val="00157B8B"/>
    <w:rsid w:val="00161A8E"/>
    <w:rsid w:val="001648F7"/>
    <w:rsid w:val="00166C2F"/>
    <w:rsid w:val="00167E0C"/>
    <w:rsid w:val="001809D7"/>
    <w:rsid w:val="001833C8"/>
    <w:rsid w:val="00187DE1"/>
    <w:rsid w:val="0019084F"/>
    <w:rsid w:val="001939E1"/>
    <w:rsid w:val="00194C3E"/>
    <w:rsid w:val="00195382"/>
    <w:rsid w:val="001A1438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3D7C"/>
    <w:rsid w:val="002564A4"/>
    <w:rsid w:val="002650E6"/>
    <w:rsid w:val="0026736C"/>
    <w:rsid w:val="002702BE"/>
    <w:rsid w:val="002716E4"/>
    <w:rsid w:val="002717B2"/>
    <w:rsid w:val="002773D7"/>
    <w:rsid w:val="00280B5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D74C5"/>
    <w:rsid w:val="002E35CD"/>
    <w:rsid w:val="002E3F4B"/>
    <w:rsid w:val="002F5948"/>
    <w:rsid w:val="002F77A1"/>
    <w:rsid w:val="00301C54"/>
    <w:rsid w:val="00304166"/>
    <w:rsid w:val="00304F8B"/>
    <w:rsid w:val="0032243F"/>
    <w:rsid w:val="0033221D"/>
    <w:rsid w:val="003354D2"/>
    <w:rsid w:val="00335BC6"/>
    <w:rsid w:val="00335FAC"/>
    <w:rsid w:val="003415D3"/>
    <w:rsid w:val="00344701"/>
    <w:rsid w:val="00352B0F"/>
    <w:rsid w:val="00356690"/>
    <w:rsid w:val="00360459"/>
    <w:rsid w:val="00365E25"/>
    <w:rsid w:val="00372791"/>
    <w:rsid w:val="003734C6"/>
    <w:rsid w:val="00375BB3"/>
    <w:rsid w:val="003802D6"/>
    <w:rsid w:val="0038399F"/>
    <w:rsid w:val="00385187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76A6C"/>
    <w:rsid w:val="004834A1"/>
    <w:rsid w:val="004840A6"/>
    <w:rsid w:val="004916B9"/>
    <w:rsid w:val="00496F97"/>
    <w:rsid w:val="004A2007"/>
    <w:rsid w:val="004A4764"/>
    <w:rsid w:val="004A5E4B"/>
    <w:rsid w:val="004C6AE8"/>
    <w:rsid w:val="004C6D55"/>
    <w:rsid w:val="004D10CF"/>
    <w:rsid w:val="004D4BCA"/>
    <w:rsid w:val="004E063A"/>
    <w:rsid w:val="004E40C0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113C"/>
    <w:rsid w:val="00545116"/>
    <w:rsid w:val="00553578"/>
    <w:rsid w:val="005574D1"/>
    <w:rsid w:val="00571FBB"/>
    <w:rsid w:val="00575A90"/>
    <w:rsid w:val="00576E99"/>
    <w:rsid w:val="00584811"/>
    <w:rsid w:val="00585784"/>
    <w:rsid w:val="00593AA6"/>
    <w:rsid w:val="00594161"/>
    <w:rsid w:val="00594749"/>
    <w:rsid w:val="005962C4"/>
    <w:rsid w:val="005B05D3"/>
    <w:rsid w:val="005B068D"/>
    <w:rsid w:val="005B4067"/>
    <w:rsid w:val="005C3F41"/>
    <w:rsid w:val="005C74AC"/>
    <w:rsid w:val="005C7B57"/>
    <w:rsid w:val="005C7CC5"/>
    <w:rsid w:val="005D2D09"/>
    <w:rsid w:val="005E589B"/>
    <w:rsid w:val="005E7FC2"/>
    <w:rsid w:val="00600219"/>
    <w:rsid w:val="006013B7"/>
    <w:rsid w:val="00603D01"/>
    <w:rsid w:val="00603DC4"/>
    <w:rsid w:val="0060681C"/>
    <w:rsid w:val="00615B89"/>
    <w:rsid w:val="00616FF5"/>
    <w:rsid w:val="00617C4E"/>
    <w:rsid w:val="00620076"/>
    <w:rsid w:val="00625448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97FD3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54E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005A"/>
    <w:rsid w:val="007715C9"/>
    <w:rsid w:val="00771613"/>
    <w:rsid w:val="00774897"/>
    <w:rsid w:val="00774EDD"/>
    <w:rsid w:val="007757EC"/>
    <w:rsid w:val="0078129A"/>
    <w:rsid w:val="00781DD2"/>
    <w:rsid w:val="00782F4E"/>
    <w:rsid w:val="00783E89"/>
    <w:rsid w:val="007904DB"/>
    <w:rsid w:val="00793915"/>
    <w:rsid w:val="007A15B1"/>
    <w:rsid w:val="007A3989"/>
    <w:rsid w:val="007B132E"/>
    <w:rsid w:val="007B52F6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50A63"/>
    <w:rsid w:val="0085384C"/>
    <w:rsid w:val="00856A31"/>
    <w:rsid w:val="00860BB7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8747B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40238"/>
    <w:rsid w:val="00941893"/>
    <w:rsid w:val="00947D5A"/>
    <w:rsid w:val="00950C80"/>
    <w:rsid w:val="009532A5"/>
    <w:rsid w:val="00956922"/>
    <w:rsid w:val="009612CF"/>
    <w:rsid w:val="0096778F"/>
    <w:rsid w:val="00971DEA"/>
    <w:rsid w:val="009724F4"/>
    <w:rsid w:val="00973808"/>
    <w:rsid w:val="00982242"/>
    <w:rsid w:val="00984EE9"/>
    <w:rsid w:val="009868E9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254EA"/>
    <w:rsid w:val="00A36B1A"/>
    <w:rsid w:val="00A42DCA"/>
    <w:rsid w:val="00A515BC"/>
    <w:rsid w:val="00A56C3D"/>
    <w:rsid w:val="00A6070D"/>
    <w:rsid w:val="00A624B2"/>
    <w:rsid w:val="00A64912"/>
    <w:rsid w:val="00A64BA1"/>
    <w:rsid w:val="00A70A74"/>
    <w:rsid w:val="00A77E0D"/>
    <w:rsid w:val="00A931D7"/>
    <w:rsid w:val="00AA64D6"/>
    <w:rsid w:val="00AA6D8B"/>
    <w:rsid w:val="00AC5296"/>
    <w:rsid w:val="00AD2DC7"/>
    <w:rsid w:val="00AD5641"/>
    <w:rsid w:val="00AD7889"/>
    <w:rsid w:val="00AD7AC2"/>
    <w:rsid w:val="00AD7DCC"/>
    <w:rsid w:val="00AE67D2"/>
    <w:rsid w:val="00AF021B"/>
    <w:rsid w:val="00AF06CF"/>
    <w:rsid w:val="00B04F75"/>
    <w:rsid w:val="00B05CF4"/>
    <w:rsid w:val="00B07CDB"/>
    <w:rsid w:val="00B166C8"/>
    <w:rsid w:val="00B16A31"/>
    <w:rsid w:val="00B177FE"/>
    <w:rsid w:val="00B17DFD"/>
    <w:rsid w:val="00B24368"/>
    <w:rsid w:val="00B27C6B"/>
    <w:rsid w:val="00B308FE"/>
    <w:rsid w:val="00B33709"/>
    <w:rsid w:val="00B33B3C"/>
    <w:rsid w:val="00B347A5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1ED3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5A45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6358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A8"/>
    <w:rsid w:val="00D53BCC"/>
    <w:rsid w:val="00D5599D"/>
    <w:rsid w:val="00D5620B"/>
    <w:rsid w:val="00D60FC8"/>
    <w:rsid w:val="00D70DFB"/>
    <w:rsid w:val="00D71633"/>
    <w:rsid w:val="00D720DA"/>
    <w:rsid w:val="00D766DF"/>
    <w:rsid w:val="00D90653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D3B7D"/>
    <w:rsid w:val="00DE587E"/>
    <w:rsid w:val="00DE59B7"/>
    <w:rsid w:val="00DF24DC"/>
    <w:rsid w:val="00DF5291"/>
    <w:rsid w:val="00DF6D11"/>
    <w:rsid w:val="00E05704"/>
    <w:rsid w:val="00E11E44"/>
    <w:rsid w:val="00E17C4F"/>
    <w:rsid w:val="00E22949"/>
    <w:rsid w:val="00E3270E"/>
    <w:rsid w:val="00E338EF"/>
    <w:rsid w:val="00E35C4E"/>
    <w:rsid w:val="00E424C8"/>
    <w:rsid w:val="00E443FF"/>
    <w:rsid w:val="00E544BB"/>
    <w:rsid w:val="00E55F66"/>
    <w:rsid w:val="00E64EE4"/>
    <w:rsid w:val="00E662CB"/>
    <w:rsid w:val="00E73C11"/>
    <w:rsid w:val="00E74DC7"/>
    <w:rsid w:val="00E7774D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0B7"/>
    <w:rsid w:val="00ED21FE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BDB"/>
    <w:rsid w:val="00FA1E52"/>
    <w:rsid w:val="00FA33FB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."/>
  <w:listSeparator w:val=","/>
  <w14:docId w14:val="2ADB4D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253D7C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253D7C"/>
    <w:pPr>
      <w:numPr>
        <w:numId w:val="19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53D7C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253D7C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576E99"/>
    <w:pPr>
      <w:numPr>
        <w:ilvl w:val="2"/>
        <w:numId w:val="5"/>
      </w:numPr>
      <w:spacing w:before="100"/>
      <w:ind w:left="851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81DD2"/>
    <w:pPr>
      <w:spacing w:before="200"/>
      <w:ind w:left="284"/>
    </w:pPr>
    <w:rPr>
      <w:rFonts w:eastAsia="Times New Roman"/>
      <w:b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576E99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253D7C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253D7C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253D7C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253D7C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253D7C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253D7C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253D7C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253D7C"/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946</Words>
  <Characters>5394</Characters>
  <Application>Microsoft Office Word</Application>
  <DocSecurity>0</DocSecurity>
  <PresentationFormat/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2024-03-14T03:50:00Z</dcterms:created>
  <dcterms:modified xsi:type="dcterms:W3CDTF">2024-10-18T00:00:00Z</dcterms:modified>
  <cp:category/>
  <cp:contentStatus/>
  <dc:language/>
  <cp:version/>
</cp:coreProperties>
</file>