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6E35" w14:textId="77777777" w:rsidR="008B2EBC" w:rsidRPr="00575453" w:rsidRDefault="00FD3761" w:rsidP="000C2C43">
      <w:pPr>
        <w:pStyle w:val="Title"/>
      </w:pPr>
      <w:bookmarkStart w:id="0" w:name="_Hlk170316552"/>
      <w:r w:rsidRPr="00575453">
        <w:t>EXPLANATORY STATEMENT</w:t>
      </w:r>
    </w:p>
    <w:p w14:paraId="134CADEA" w14:textId="77777777" w:rsidR="00FD3761" w:rsidRPr="00575453" w:rsidRDefault="00FD3761" w:rsidP="00C2546D">
      <w:pPr>
        <w:jc w:val="center"/>
        <w:rPr>
          <w:rFonts w:ascii="Times New Roman" w:hAnsi="Times New Roman" w:cs="Times New Roman"/>
          <w:bCs/>
          <w:sz w:val="24"/>
          <w:szCs w:val="24"/>
        </w:rPr>
      </w:pPr>
    </w:p>
    <w:p w14:paraId="7FB8A87F" w14:textId="77777777" w:rsidR="00FD3761" w:rsidRPr="00575453" w:rsidRDefault="00FD3761" w:rsidP="00C2546D">
      <w:pPr>
        <w:jc w:val="center"/>
        <w:rPr>
          <w:rFonts w:ascii="Times New Roman" w:hAnsi="Times New Roman" w:cs="Times New Roman"/>
          <w:b/>
          <w:sz w:val="24"/>
          <w:szCs w:val="24"/>
        </w:rPr>
      </w:pPr>
      <w:r w:rsidRPr="00575453">
        <w:rPr>
          <w:rFonts w:ascii="Times New Roman" w:hAnsi="Times New Roman" w:cs="Times New Roman"/>
          <w:b/>
          <w:sz w:val="24"/>
          <w:szCs w:val="24"/>
        </w:rPr>
        <w:t>Issued by the Author</w:t>
      </w:r>
      <w:r w:rsidR="00600063" w:rsidRPr="00575453">
        <w:rPr>
          <w:rFonts w:ascii="Times New Roman" w:hAnsi="Times New Roman" w:cs="Times New Roman"/>
          <w:b/>
          <w:sz w:val="24"/>
          <w:szCs w:val="24"/>
        </w:rPr>
        <w:t>ity of the Minister for Finance</w:t>
      </w:r>
    </w:p>
    <w:p w14:paraId="6A24FCB5" w14:textId="77777777" w:rsidR="00FD1202" w:rsidRPr="00575453" w:rsidRDefault="00FD1202" w:rsidP="00C2546D">
      <w:pPr>
        <w:contextualSpacing/>
        <w:jc w:val="center"/>
        <w:rPr>
          <w:rFonts w:ascii="Times New Roman" w:hAnsi="Times New Roman" w:cs="Times New Roman"/>
          <w:i/>
          <w:sz w:val="24"/>
          <w:szCs w:val="24"/>
        </w:rPr>
      </w:pPr>
    </w:p>
    <w:p w14:paraId="27FF8D3D" w14:textId="77777777" w:rsidR="00FD3761" w:rsidRPr="00575453" w:rsidRDefault="00FD3761" w:rsidP="00C2546D">
      <w:pPr>
        <w:contextualSpacing/>
        <w:jc w:val="center"/>
        <w:rPr>
          <w:rFonts w:ascii="Times New Roman" w:hAnsi="Times New Roman" w:cs="Times New Roman"/>
          <w:i/>
          <w:sz w:val="24"/>
          <w:szCs w:val="24"/>
        </w:rPr>
      </w:pPr>
      <w:r w:rsidRPr="00575453">
        <w:rPr>
          <w:rFonts w:ascii="Times New Roman" w:hAnsi="Times New Roman" w:cs="Times New Roman"/>
          <w:i/>
          <w:sz w:val="24"/>
          <w:szCs w:val="24"/>
        </w:rPr>
        <w:t>Financial Framework (Supplementary Powers) Act 1997</w:t>
      </w:r>
    </w:p>
    <w:p w14:paraId="11DA1CB4" w14:textId="77777777" w:rsidR="00FD3761" w:rsidRPr="00575453" w:rsidRDefault="00FD3761" w:rsidP="00C2546D">
      <w:pPr>
        <w:tabs>
          <w:tab w:val="left" w:pos="1701"/>
        </w:tabs>
        <w:contextualSpacing/>
        <w:jc w:val="center"/>
        <w:rPr>
          <w:rFonts w:ascii="Times New Roman" w:hAnsi="Times New Roman" w:cs="Times New Roman"/>
          <w:sz w:val="24"/>
          <w:szCs w:val="24"/>
        </w:rPr>
      </w:pPr>
    </w:p>
    <w:p w14:paraId="778BDA10" w14:textId="77777777" w:rsidR="00FD3761" w:rsidRPr="00575453" w:rsidRDefault="00FD3761" w:rsidP="00C2546D">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 xml:space="preserve">Financial Framework (Supplementary Powers) Amendment </w:t>
      </w:r>
    </w:p>
    <w:p w14:paraId="4B398C40" w14:textId="64532153" w:rsidR="00337D61" w:rsidRPr="00575453" w:rsidRDefault="00337D61" w:rsidP="00337D61">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w:t>
      </w:r>
      <w:r w:rsidR="00C25967"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Measures No. </w:t>
      </w:r>
      <w:r w:rsidR="00D80F7B">
        <w:rPr>
          <w:rFonts w:ascii="Times New Roman" w:hAnsi="Times New Roman" w:cs="Times New Roman"/>
          <w:i/>
          <w:sz w:val="24"/>
          <w:szCs w:val="24"/>
          <w:lang w:val="en-US"/>
        </w:rPr>
        <w:t>4</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p>
    <w:p w14:paraId="79C65793" w14:textId="77777777" w:rsidR="00FD3761" w:rsidRPr="00575453" w:rsidRDefault="00FD3761" w:rsidP="00C2546D">
      <w:pPr>
        <w:contextualSpacing/>
        <w:rPr>
          <w:rFonts w:ascii="Times New Roman" w:hAnsi="Times New Roman" w:cs="Times New Roman"/>
          <w:i/>
          <w:sz w:val="24"/>
          <w:szCs w:val="24"/>
        </w:rPr>
      </w:pPr>
    </w:p>
    <w:p w14:paraId="491AAAEC" w14:textId="77777777" w:rsidR="00FD3761" w:rsidRPr="00575453" w:rsidRDefault="00FD3761" w:rsidP="00C2546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Act 1997</w:t>
      </w:r>
      <w:r w:rsidRPr="00575453">
        <w:rPr>
          <w:rFonts w:ascii="Times New Roman" w:hAnsi="Times New Roman" w:cs="Times New Roman"/>
          <w:sz w:val="24"/>
          <w:szCs w:val="24"/>
        </w:rPr>
        <w:t xml:space="preserve"> (the FFSP Act) confers on the Commonwealth, in certain circumstances, powers to </w:t>
      </w:r>
      <w:proofErr w:type="gramStart"/>
      <w:r w:rsidRPr="00575453">
        <w:rPr>
          <w:rFonts w:ascii="Times New Roman" w:hAnsi="Times New Roman" w:cs="Times New Roman"/>
          <w:sz w:val="24"/>
          <w:szCs w:val="24"/>
        </w:rPr>
        <w:t>make arrangements</w:t>
      </w:r>
      <w:proofErr w:type="gramEnd"/>
      <w:r w:rsidRPr="00575453">
        <w:rPr>
          <w:rFonts w:ascii="Times New Roman" w:hAnsi="Times New Roman" w:cs="Times New Roman"/>
          <w:sz w:val="24"/>
          <w:szCs w:val="24"/>
        </w:rPr>
        <w:t xml:space="preserve"> under which money can be spent; or to make grants of financial assistance; and to form, or otherw</w:t>
      </w:r>
      <w:r w:rsidR="00AB4D85" w:rsidRPr="00575453">
        <w:rPr>
          <w:rFonts w:ascii="Times New Roman" w:hAnsi="Times New Roman" w:cs="Times New Roman"/>
          <w:sz w:val="24"/>
          <w:szCs w:val="24"/>
        </w:rPr>
        <w:t xml:space="preserve">ise be involved in, companies. </w:t>
      </w:r>
      <w:r w:rsidRPr="00575453">
        <w:rPr>
          <w:rFonts w:ascii="Times New Roman" w:hAnsi="Times New Roman" w:cs="Times New Roman"/>
          <w:sz w:val="24"/>
          <w:szCs w:val="24"/>
        </w:rPr>
        <w:t>The arrangements, grants, programs and companies (or classes of</w:t>
      </w:r>
      <w:r w:rsidR="006C7404" w:rsidRPr="00575453">
        <w:rPr>
          <w:rFonts w:ascii="Times New Roman" w:hAnsi="Times New Roman" w:cs="Times New Roman"/>
          <w:sz w:val="24"/>
          <w:szCs w:val="24"/>
        </w:rPr>
        <w:t xml:space="preserve"> </w:t>
      </w:r>
      <w:r w:rsidRPr="00575453">
        <w:rPr>
          <w:rFonts w:ascii="Times New Roman" w:hAnsi="Times New Roman" w:cs="Times New Roman"/>
          <w:sz w:val="24"/>
          <w:szCs w:val="24"/>
        </w:rPr>
        <w:t xml:space="preserve">arrangements or grants in relation to which the powers are conferred) are specified in the </w:t>
      </w:r>
      <w:r w:rsidRPr="00575453">
        <w:rPr>
          <w:rFonts w:ascii="Times New Roman" w:hAnsi="Times New Roman" w:cs="Times New Roman"/>
          <w:i/>
          <w:sz w:val="24"/>
          <w:szCs w:val="24"/>
        </w:rPr>
        <w:t xml:space="preserve">Financial Framework (Supplementary Powers) Regulations 1997 </w:t>
      </w:r>
      <w:r w:rsidR="00AB4D85" w:rsidRPr="00575453">
        <w:rPr>
          <w:rFonts w:ascii="Times New Roman" w:hAnsi="Times New Roman" w:cs="Times New Roman"/>
          <w:sz w:val="24"/>
          <w:szCs w:val="24"/>
        </w:rPr>
        <w:t xml:space="preserve">(the Principal Regulations). </w:t>
      </w:r>
      <w:r w:rsidR="005E73AF" w:rsidRPr="00575453">
        <w:rPr>
          <w:rFonts w:ascii="Times New Roman" w:hAnsi="Times New Roman" w:cs="Times New Roman"/>
          <w:sz w:val="24"/>
          <w:szCs w:val="24"/>
        </w:rPr>
        <w:t>The powers in the FFSP Act to make, vary or administer arrangements or grants may be exercised on behalf of the Commonwealth by</w:t>
      </w:r>
      <w:r w:rsidRPr="00575453">
        <w:rPr>
          <w:rFonts w:ascii="Times New Roman" w:hAnsi="Times New Roman" w:cs="Times New Roman"/>
          <w:sz w:val="24"/>
          <w:szCs w:val="24"/>
        </w:rPr>
        <w:t xml:space="preserve"> Ministers and the accountable authorities of non</w:t>
      </w:r>
      <w:r w:rsidRPr="00575453">
        <w:rPr>
          <w:rFonts w:ascii="Times New Roman" w:hAnsi="Times New Roman" w:cs="Times New Roman"/>
          <w:sz w:val="24"/>
          <w:szCs w:val="24"/>
        </w:rPr>
        <w:noBreakHyphen/>
        <w:t xml:space="preserve">corporate Commonwealth entities, as defined under section 12 of the </w:t>
      </w:r>
      <w:r w:rsidRPr="00575453">
        <w:rPr>
          <w:rFonts w:ascii="Times New Roman" w:hAnsi="Times New Roman" w:cs="Times New Roman"/>
          <w:i/>
          <w:sz w:val="24"/>
          <w:szCs w:val="24"/>
        </w:rPr>
        <w:t>Public Governance, Performance and Accountability Act 2013</w:t>
      </w:r>
      <w:r w:rsidR="00C20139" w:rsidRPr="00575453">
        <w:rPr>
          <w:rFonts w:ascii="Times New Roman" w:hAnsi="Times New Roman" w:cs="Times New Roman"/>
          <w:sz w:val="24"/>
          <w:szCs w:val="24"/>
        </w:rPr>
        <w:t>.</w:t>
      </w:r>
    </w:p>
    <w:p w14:paraId="1F1BF7C7" w14:textId="77777777" w:rsidR="00531CD7" w:rsidRPr="00575453" w:rsidRDefault="00531CD7" w:rsidP="00C2546D">
      <w:pPr>
        <w:contextualSpacing/>
        <w:rPr>
          <w:rFonts w:ascii="Times New Roman" w:hAnsi="Times New Roman" w:cs="Times New Roman"/>
          <w:sz w:val="24"/>
          <w:szCs w:val="24"/>
        </w:rPr>
      </w:pPr>
    </w:p>
    <w:p w14:paraId="0EFD512E" w14:textId="77777777" w:rsidR="001E1248" w:rsidRPr="00575453" w:rsidRDefault="001E1248" w:rsidP="001E1248">
      <w:pPr>
        <w:pStyle w:val="ParaNumbering"/>
        <w:spacing w:after="0"/>
        <w:rPr>
          <w:iCs/>
          <w:szCs w:val="24"/>
        </w:rPr>
      </w:pPr>
      <w:r w:rsidRPr="00575453">
        <w:rPr>
          <w:iCs/>
          <w:szCs w:val="24"/>
        </w:rPr>
        <w:t xml:space="preserve">The Principal Regulations are exempt from sunsetting under section 12 of the </w:t>
      </w:r>
      <w:r w:rsidRPr="00575453">
        <w:rPr>
          <w:i/>
          <w:iCs/>
          <w:szCs w:val="24"/>
        </w:rPr>
        <w:t xml:space="preserve">Legislation (Exemptions and Other Matters) Regulation 2015 </w:t>
      </w:r>
      <w:r w:rsidRPr="00575453">
        <w:rPr>
          <w:iCs/>
          <w:szCs w:val="24"/>
        </w:rPr>
        <w:t xml:space="preserve">(item 28A). If the Principal Regulations were subject to the sunsetting regime under the </w:t>
      </w:r>
      <w:r w:rsidRPr="00575453">
        <w:rPr>
          <w:i/>
          <w:iCs/>
          <w:szCs w:val="24"/>
        </w:rPr>
        <w:t>Legislation Act 2003</w:t>
      </w:r>
      <w:r w:rsidRPr="00575453">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7201AEB" w14:textId="77777777" w:rsidR="001E1248" w:rsidRPr="00575453" w:rsidRDefault="001E1248" w:rsidP="001E1248">
      <w:pPr>
        <w:pStyle w:val="ParaNumbering"/>
        <w:spacing w:after="0"/>
        <w:rPr>
          <w:iCs/>
          <w:szCs w:val="24"/>
        </w:rPr>
      </w:pPr>
    </w:p>
    <w:p w14:paraId="15B56E9C" w14:textId="77777777" w:rsidR="001E1248" w:rsidRPr="00575453" w:rsidRDefault="001E1248" w:rsidP="009F034D">
      <w:pPr>
        <w:pStyle w:val="ParaNumbering"/>
        <w:spacing w:after="0"/>
        <w:rPr>
          <w:iCs/>
          <w:szCs w:val="24"/>
        </w:rPr>
      </w:pPr>
      <w:r w:rsidRPr="00575453">
        <w:rPr>
          <w:iCs/>
          <w:szCs w:val="24"/>
        </w:rPr>
        <w:t xml:space="preserve">Additionally, the Principal Regulations authorise </w:t>
      </w:r>
      <w:proofErr w:type="gramStart"/>
      <w:r w:rsidRPr="00575453">
        <w:rPr>
          <w:iCs/>
          <w:szCs w:val="24"/>
        </w:rPr>
        <w:t>a number of</w:t>
      </w:r>
      <w:proofErr w:type="gramEnd"/>
      <w:r w:rsidRPr="00575453">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C6103DA" w14:textId="77777777" w:rsidR="00B84508" w:rsidRPr="00575453" w:rsidRDefault="00B84508" w:rsidP="009F034D">
      <w:pPr>
        <w:pStyle w:val="ParaNumbering"/>
        <w:spacing w:after="0"/>
        <w:rPr>
          <w:iCs/>
          <w:szCs w:val="24"/>
        </w:rPr>
      </w:pPr>
    </w:p>
    <w:p w14:paraId="60DDB057" w14:textId="77777777" w:rsidR="001E1248" w:rsidRPr="00575453" w:rsidRDefault="001E1248" w:rsidP="001E1248">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575453">
        <w:rPr>
          <w:rFonts w:ascii="Times New Roman" w:eastAsia="Times New Roman" w:hAnsi="Times New Roman" w:cs="Times New Roman"/>
          <w:sz w:val="24"/>
          <w:szCs w:val="24"/>
        </w:rPr>
        <w:t>B(</w:t>
      </w:r>
      <w:proofErr w:type="gramEnd"/>
      <w:r w:rsidRPr="00575453">
        <w:rPr>
          <w:rFonts w:ascii="Times New Roman" w:eastAsia="Times New Roman" w:hAnsi="Times New Roman" w:cs="Times New Roman"/>
          <w:sz w:val="24"/>
          <w:szCs w:val="24"/>
        </w:rPr>
        <w:t xml:space="preserve">1) of the </w:t>
      </w:r>
      <w:r w:rsidR="001940BD">
        <w:rPr>
          <w:rFonts w:ascii="Times New Roman" w:eastAsia="Times New Roman" w:hAnsi="Times New Roman" w:cs="Times New Roman"/>
          <w:sz w:val="24"/>
          <w:szCs w:val="24"/>
        </w:rPr>
        <w:t xml:space="preserve">FFSP </w:t>
      </w:r>
      <w:r w:rsidRPr="00575453">
        <w:rPr>
          <w:rFonts w:ascii="Times New Roman" w:eastAsia="Times New Roman" w:hAnsi="Times New Roman" w:cs="Times New Roman"/>
          <w:sz w:val="24"/>
          <w:szCs w:val="24"/>
        </w:rPr>
        <w:t>Act. Schedule 1AA and Schedule 1AB to the Principal Regulations specify the arrangements, grants and programs.</w:t>
      </w:r>
    </w:p>
    <w:p w14:paraId="33C2D40C" w14:textId="77777777" w:rsidR="001E1248" w:rsidRPr="00575453" w:rsidRDefault="001E1248" w:rsidP="001E1248">
      <w:pPr>
        <w:ind w:right="-46"/>
        <w:rPr>
          <w:rFonts w:ascii="Times New Roman" w:eastAsia="Times New Roman" w:hAnsi="Times New Roman" w:cs="Times New Roman"/>
          <w:sz w:val="24"/>
          <w:szCs w:val="24"/>
        </w:rPr>
      </w:pPr>
    </w:p>
    <w:p w14:paraId="544D8D0D" w14:textId="77777777" w:rsidR="001E1248" w:rsidRPr="00575453" w:rsidRDefault="001E1248" w:rsidP="001E1248">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E290A82" w14:textId="77777777" w:rsidR="00531CD7" w:rsidRPr="00575453" w:rsidRDefault="00531CD7" w:rsidP="00F13880">
      <w:pPr>
        <w:ind w:right="-46"/>
        <w:rPr>
          <w:rFonts w:ascii="Times New Roman" w:hAnsi="Times New Roman" w:cs="Times New Roman"/>
          <w:sz w:val="24"/>
          <w:szCs w:val="24"/>
        </w:rPr>
      </w:pPr>
    </w:p>
    <w:p w14:paraId="4784EE73" w14:textId="62166F45" w:rsidR="008900DA" w:rsidRPr="008A6B33" w:rsidRDefault="00DF08B4" w:rsidP="007C4BA4">
      <w:pPr>
        <w:rPr>
          <w:rFonts w:ascii="Times New Roman" w:hAnsi="Times New Roman" w:cs="Times New Roman"/>
          <w:i/>
          <w:sz w:val="24"/>
          <w:szCs w:val="24"/>
        </w:rPr>
      </w:pPr>
      <w:r w:rsidRPr="00575453">
        <w:rPr>
          <w:rFonts w:ascii="Times New Roman" w:hAnsi="Times New Roman" w:cs="Times New Roman"/>
          <w:sz w:val="24"/>
          <w:szCs w:val="24"/>
        </w:rPr>
        <w:br w:type="column"/>
      </w:r>
      <w:r w:rsidR="00337D61" w:rsidRPr="00575453">
        <w:rPr>
          <w:rFonts w:ascii="Times New Roman" w:hAnsi="Times New Roman" w:cs="Times New Roman"/>
          <w:sz w:val="24"/>
          <w:szCs w:val="24"/>
        </w:rPr>
        <w:lastRenderedPageBreak/>
        <w:t xml:space="preserve">The </w:t>
      </w:r>
      <w:r w:rsidR="00337D61" w:rsidRPr="00575453">
        <w:rPr>
          <w:rFonts w:ascii="Times New Roman" w:hAnsi="Times New Roman" w:cs="Times New Roman"/>
          <w:i/>
          <w:sz w:val="24"/>
          <w:szCs w:val="24"/>
        </w:rPr>
        <w:t>Financial Framework (Supplementary Powers) Amendment (</w:t>
      </w:r>
      <w:r w:rsidR="00A72C5C"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w:t>
      </w:r>
      <w:r w:rsidR="008E4916" w:rsidRPr="00575453">
        <w:rPr>
          <w:rFonts w:ascii="Times New Roman" w:hAnsi="Times New Roman" w:cs="Times New Roman"/>
          <w:i/>
          <w:sz w:val="24"/>
          <w:szCs w:val="24"/>
          <w:lang w:val="en-US"/>
        </w:rPr>
        <w:br/>
      </w:r>
      <w:r w:rsidR="00181761" w:rsidRPr="00575453">
        <w:rPr>
          <w:rFonts w:ascii="Times New Roman" w:hAnsi="Times New Roman" w:cs="Times New Roman"/>
          <w:i/>
          <w:sz w:val="24"/>
          <w:szCs w:val="24"/>
          <w:lang w:val="en-US"/>
        </w:rPr>
        <w:t xml:space="preserve">Measures No. </w:t>
      </w:r>
      <w:r w:rsidR="00806025">
        <w:rPr>
          <w:rFonts w:ascii="Times New Roman" w:hAnsi="Times New Roman" w:cs="Times New Roman"/>
          <w:i/>
          <w:sz w:val="24"/>
          <w:szCs w:val="24"/>
          <w:lang w:val="en-US"/>
        </w:rPr>
        <w:t>4</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r w:rsidR="00F86C5D" w:rsidRPr="00575453">
        <w:rPr>
          <w:rFonts w:ascii="Times New Roman" w:hAnsi="Times New Roman" w:cs="Times New Roman"/>
          <w:i/>
          <w:sz w:val="24"/>
          <w:szCs w:val="24"/>
        </w:rPr>
        <w:t xml:space="preserve"> </w:t>
      </w:r>
      <w:r w:rsidR="00337D61" w:rsidRPr="00575453">
        <w:rPr>
          <w:rFonts w:ascii="Times New Roman" w:hAnsi="Times New Roman" w:cs="Times New Roman"/>
          <w:sz w:val="24"/>
          <w:szCs w:val="24"/>
        </w:rPr>
        <w:t xml:space="preserve">(the Regulations) amend </w:t>
      </w:r>
      <w:r w:rsidR="00055BC9" w:rsidRPr="00575453">
        <w:rPr>
          <w:rFonts w:ascii="Times New Roman" w:hAnsi="Times New Roman" w:cs="Times New Roman"/>
          <w:sz w:val="24"/>
          <w:szCs w:val="24"/>
        </w:rPr>
        <w:t>Schedul</w:t>
      </w:r>
      <w:r w:rsidR="00BF6ADB">
        <w:rPr>
          <w:rFonts w:ascii="Times New Roman" w:hAnsi="Times New Roman" w:cs="Times New Roman"/>
          <w:sz w:val="24"/>
          <w:szCs w:val="24"/>
        </w:rPr>
        <w:t>e</w:t>
      </w:r>
      <w:r w:rsidR="00055BC9" w:rsidRPr="00575453">
        <w:rPr>
          <w:rFonts w:ascii="Times New Roman" w:hAnsi="Times New Roman" w:cs="Times New Roman"/>
          <w:sz w:val="24"/>
          <w:szCs w:val="24"/>
        </w:rPr>
        <w:t xml:space="preserve"> 1AB to the Principal Regulations </w:t>
      </w:r>
      <w:r w:rsidR="002678F2" w:rsidRPr="002678F2">
        <w:rPr>
          <w:rFonts w:ascii="Times New Roman" w:hAnsi="Times New Roman" w:cs="Times New Roman"/>
          <w:sz w:val="24"/>
          <w:szCs w:val="24"/>
        </w:rPr>
        <w:t xml:space="preserve">to establish legislative authority for government spending on activities </w:t>
      </w:r>
      <w:r w:rsidR="009E50C7">
        <w:rPr>
          <w:rFonts w:ascii="Times New Roman" w:hAnsi="Times New Roman" w:cs="Times New Roman"/>
          <w:sz w:val="24"/>
          <w:szCs w:val="24"/>
        </w:rPr>
        <w:t xml:space="preserve">to be </w:t>
      </w:r>
      <w:r w:rsidR="002678F2" w:rsidRPr="002678F2">
        <w:rPr>
          <w:rFonts w:ascii="Times New Roman" w:hAnsi="Times New Roman" w:cs="Times New Roman"/>
          <w:sz w:val="24"/>
          <w:szCs w:val="24"/>
        </w:rPr>
        <w:t>administered by the</w:t>
      </w:r>
      <w:r w:rsidR="008900DA" w:rsidRPr="00575453">
        <w:rPr>
          <w:rFonts w:ascii="Times New Roman" w:eastAsia="Times New Roman" w:hAnsi="Times New Roman" w:cstheme="minorHAnsi"/>
          <w:iCs/>
          <w:sz w:val="24"/>
          <w:szCs w:val="24"/>
          <w:lang w:eastAsia="en-AU"/>
        </w:rPr>
        <w:t xml:space="preserve"> </w:t>
      </w:r>
      <w:r w:rsidR="00A66C53" w:rsidRPr="00575453">
        <w:rPr>
          <w:rFonts w:ascii="Times New Roman" w:eastAsia="Times New Roman" w:hAnsi="Times New Roman" w:cstheme="minorHAnsi"/>
          <w:iCs/>
          <w:sz w:val="24"/>
          <w:szCs w:val="24"/>
          <w:lang w:val="en-US" w:eastAsia="en-AU"/>
        </w:rPr>
        <w:t xml:space="preserve">Department of </w:t>
      </w:r>
      <w:r w:rsidR="004D1A31" w:rsidRPr="00575453">
        <w:rPr>
          <w:rFonts w:ascii="Times New Roman" w:eastAsia="Times New Roman" w:hAnsi="Times New Roman" w:cstheme="minorHAnsi"/>
          <w:iCs/>
          <w:sz w:val="24"/>
          <w:szCs w:val="24"/>
          <w:lang w:eastAsia="en-AU"/>
        </w:rPr>
        <w:t>Home Affairs</w:t>
      </w:r>
      <w:r w:rsidR="00F3381F" w:rsidRPr="00575453">
        <w:rPr>
          <w:rFonts w:ascii="Times New Roman" w:eastAsia="Times New Roman" w:hAnsi="Times New Roman" w:cstheme="minorHAnsi"/>
          <w:iCs/>
          <w:sz w:val="24"/>
          <w:szCs w:val="24"/>
          <w:lang w:eastAsia="en-AU"/>
        </w:rPr>
        <w:t>.</w:t>
      </w:r>
    </w:p>
    <w:p w14:paraId="10864F9E" w14:textId="77777777" w:rsidR="0035334F" w:rsidRPr="00575453" w:rsidRDefault="0035334F" w:rsidP="007C4BA4">
      <w:pPr>
        <w:rPr>
          <w:rFonts w:ascii="Times New Roman" w:eastAsia="Times New Roman" w:hAnsi="Times New Roman" w:cstheme="minorHAnsi"/>
          <w:sz w:val="24"/>
          <w:szCs w:val="24"/>
          <w:lang w:eastAsia="en-AU"/>
        </w:rPr>
      </w:pPr>
    </w:p>
    <w:p w14:paraId="0BA91B25" w14:textId="25C354E4" w:rsidR="008900DA" w:rsidRPr="00575453" w:rsidRDefault="009E50C7" w:rsidP="008900DA">
      <w:pPr>
        <w:rPr>
          <w:rFonts w:ascii="Times New Roman" w:eastAsia="Times New Roman" w:hAnsi="Times New Roman" w:cstheme="minorHAnsi"/>
          <w:iCs/>
          <w:sz w:val="24"/>
          <w:szCs w:val="24"/>
          <w:lang w:eastAsia="en-AU"/>
        </w:rPr>
      </w:pPr>
      <w:r>
        <w:rPr>
          <w:rFonts w:ascii="Times New Roman" w:eastAsia="Times New Roman" w:hAnsi="Times New Roman" w:cstheme="minorHAnsi"/>
          <w:iCs/>
          <w:sz w:val="24"/>
          <w:szCs w:val="24"/>
          <w:lang w:eastAsia="en-AU"/>
        </w:rPr>
        <w:t xml:space="preserve">Funding </w:t>
      </w:r>
      <w:r w:rsidR="0043475B">
        <w:rPr>
          <w:rFonts w:ascii="Times New Roman" w:eastAsia="Times New Roman" w:hAnsi="Times New Roman" w:cstheme="minorHAnsi"/>
          <w:iCs/>
          <w:sz w:val="24"/>
          <w:szCs w:val="24"/>
          <w:lang w:eastAsia="en-AU"/>
        </w:rPr>
        <w:t>will be</w:t>
      </w:r>
      <w:r>
        <w:rPr>
          <w:rFonts w:ascii="Times New Roman" w:eastAsia="Times New Roman" w:hAnsi="Times New Roman" w:cstheme="minorHAnsi"/>
          <w:iCs/>
          <w:sz w:val="24"/>
          <w:szCs w:val="24"/>
          <w:lang w:eastAsia="en-AU"/>
        </w:rPr>
        <w:t xml:space="preserve"> provided for the</w:t>
      </w:r>
      <w:r w:rsidR="009E61CD">
        <w:rPr>
          <w:rFonts w:ascii="Times New Roman" w:eastAsia="Times New Roman" w:hAnsi="Times New Roman" w:cstheme="minorHAnsi"/>
          <w:iCs/>
          <w:sz w:val="24"/>
          <w:szCs w:val="24"/>
          <w:lang w:eastAsia="en-AU"/>
        </w:rPr>
        <w:t>:</w:t>
      </w:r>
    </w:p>
    <w:p w14:paraId="07FFE56F" w14:textId="1838BCFD" w:rsidR="00E87641" w:rsidRPr="00E87641" w:rsidRDefault="00AA2749" w:rsidP="001F7081">
      <w:pPr>
        <w:numPr>
          <w:ilvl w:val="0"/>
          <w:numId w:val="13"/>
        </w:numPr>
        <w:rPr>
          <w:rFonts w:ascii="Times New Roman" w:eastAsia="Times New Roman" w:hAnsi="Times New Roman" w:cstheme="minorHAnsi"/>
          <w:sz w:val="24"/>
          <w:szCs w:val="24"/>
          <w:lang w:eastAsia="en-AU"/>
        </w:rPr>
      </w:pPr>
      <w:r w:rsidRPr="00AA2749">
        <w:rPr>
          <w:rFonts w:ascii="Times New Roman" w:hAnsi="Times New Roman" w:cs="Times New Roman"/>
          <w:color w:val="000000"/>
          <w:sz w:val="24"/>
          <w:szCs w:val="24"/>
          <w:lang w:eastAsia="en-AU"/>
        </w:rPr>
        <w:t>Modernised Multicultural Grants Program</w:t>
      </w:r>
      <w:r w:rsidR="006853A7">
        <w:rPr>
          <w:rFonts w:ascii="Times New Roman" w:hAnsi="Times New Roman" w:cs="Times New Roman"/>
          <w:color w:val="000000"/>
          <w:sz w:val="24"/>
          <w:szCs w:val="24"/>
          <w:lang w:eastAsia="en-AU"/>
        </w:rPr>
        <w:t xml:space="preserve"> to support multi</w:t>
      </w:r>
      <w:r w:rsidR="00E87641">
        <w:rPr>
          <w:rFonts w:ascii="Times New Roman" w:hAnsi="Times New Roman" w:cs="Times New Roman"/>
          <w:color w:val="000000"/>
          <w:sz w:val="24"/>
          <w:szCs w:val="24"/>
          <w:lang w:eastAsia="en-AU"/>
        </w:rPr>
        <w:t xml:space="preserve">cultural Australia and multicultural communities through the delivery of </w:t>
      </w:r>
      <w:r w:rsidR="0024648A">
        <w:rPr>
          <w:rFonts w:ascii="Times New Roman" w:hAnsi="Times New Roman" w:cs="Times New Roman"/>
          <w:color w:val="000000"/>
          <w:sz w:val="24"/>
          <w:szCs w:val="24"/>
          <w:lang w:eastAsia="en-AU"/>
        </w:rPr>
        <w:t xml:space="preserve">the </w:t>
      </w:r>
      <w:r w:rsidR="00181F26" w:rsidRPr="008A6B33">
        <w:rPr>
          <w:rFonts w:ascii="Times New Roman" w:eastAsia="Times New Roman" w:hAnsi="Times New Roman" w:cs="Times New Roman"/>
          <w:sz w:val="24"/>
          <w:szCs w:val="24"/>
          <w:lang w:eastAsia="en-AU"/>
        </w:rPr>
        <w:t>Multicultural Grassroots Initiatives and Multicultural Peak Bod</w:t>
      </w:r>
      <w:r w:rsidR="00EE1236" w:rsidRPr="00FC680A">
        <w:rPr>
          <w:rFonts w:ascii="Times New Roman" w:eastAsia="Times New Roman" w:hAnsi="Times New Roman" w:cs="Times New Roman"/>
          <w:sz w:val="24"/>
          <w:szCs w:val="24"/>
          <w:lang w:eastAsia="en-AU"/>
        </w:rPr>
        <w:t>y</w:t>
      </w:r>
      <w:r w:rsidR="00587FB7">
        <w:rPr>
          <w:rFonts w:ascii="Times New Roman" w:eastAsia="Times New Roman" w:hAnsi="Times New Roman" w:cs="Times New Roman"/>
          <w:sz w:val="24"/>
          <w:szCs w:val="24"/>
          <w:lang w:eastAsia="en-AU"/>
        </w:rPr>
        <w:t xml:space="preserve"> grant</w:t>
      </w:r>
      <w:r w:rsidR="00495AE5">
        <w:rPr>
          <w:rFonts w:ascii="Times New Roman" w:eastAsia="Times New Roman" w:hAnsi="Times New Roman" w:cs="Times New Roman"/>
          <w:sz w:val="24"/>
          <w:szCs w:val="24"/>
          <w:lang w:eastAsia="en-AU"/>
        </w:rPr>
        <w:t xml:space="preserve"> </w:t>
      </w:r>
      <w:r w:rsidR="00FC530F">
        <w:rPr>
          <w:rFonts w:ascii="Times New Roman" w:eastAsia="Times New Roman" w:hAnsi="Times New Roman" w:cs="Times New Roman"/>
          <w:sz w:val="24"/>
          <w:szCs w:val="24"/>
          <w:lang w:eastAsia="en-AU"/>
        </w:rPr>
        <w:t>program</w:t>
      </w:r>
      <w:r w:rsidR="00587FB7">
        <w:rPr>
          <w:rFonts w:ascii="Times New Roman" w:eastAsia="Times New Roman" w:hAnsi="Times New Roman" w:cs="Times New Roman"/>
          <w:sz w:val="24"/>
          <w:szCs w:val="24"/>
          <w:lang w:eastAsia="en-AU"/>
        </w:rPr>
        <w:t>s</w:t>
      </w:r>
      <w:r w:rsidR="00FC530F">
        <w:rPr>
          <w:rFonts w:ascii="Times New Roman" w:eastAsia="Times New Roman" w:hAnsi="Times New Roman" w:cs="Times New Roman"/>
          <w:sz w:val="24"/>
          <w:szCs w:val="24"/>
          <w:lang w:eastAsia="en-AU"/>
        </w:rPr>
        <w:t xml:space="preserve"> </w:t>
      </w:r>
      <w:r w:rsidR="00B66706">
        <w:rPr>
          <w:rFonts w:ascii="Times New Roman" w:eastAsia="Times New Roman" w:hAnsi="Times New Roman" w:cs="Times New Roman"/>
          <w:sz w:val="24"/>
          <w:szCs w:val="24"/>
          <w:lang w:eastAsia="en-AU"/>
        </w:rPr>
        <w:t>($100</w:t>
      </w:r>
      <w:r w:rsidR="00AC2DAA">
        <w:rPr>
          <w:rFonts w:ascii="Times New Roman" w:eastAsia="Times New Roman" w:hAnsi="Times New Roman" w:cs="Times New Roman"/>
          <w:sz w:val="24"/>
          <w:szCs w:val="24"/>
          <w:lang w:eastAsia="en-AU"/>
        </w:rPr>
        <w:t xml:space="preserve">.0 million over </w:t>
      </w:r>
      <w:r w:rsidR="0034734C">
        <w:rPr>
          <w:rFonts w:ascii="Times New Roman" w:eastAsia="Times New Roman" w:hAnsi="Times New Roman" w:cs="Times New Roman"/>
          <w:sz w:val="24"/>
          <w:szCs w:val="24"/>
          <w:lang w:eastAsia="en-AU"/>
        </w:rPr>
        <w:t>four years from 2024-25); and</w:t>
      </w:r>
    </w:p>
    <w:p w14:paraId="4E0FA725" w14:textId="6D33601E" w:rsidR="00425221" w:rsidRPr="000C0BF0" w:rsidRDefault="00B957C9" w:rsidP="00425221">
      <w:pPr>
        <w:numPr>
          <w:ilvl w:val="0"/>
          <w:numId w:val="13"/>
        </w:numPr>
        <w:rPr>
          <w:rFonts w:ascii="Times New Roman" w:eastAsia="Times New Roman" w:hAnsi="Times New Roman" w:cstheme="minorHAnsi"/>
          <w:sz w:val="24"/>
          <w:szCs w:val="24"/>
          <w:lang w:eastAsia="en-AU"/>
        </w:rPr>
      </w:pPr>
      <w:r w:rsidRPr="00B957C9">
        <w:rPr>
          <w:rFonts w:ascii="Times New Roman" w:hAnsi="Times New Roman" w:cs="Times New Roman"/>
          <w:sz w:val="24"/>
          <w:szCs w:val="24"/>
        </w:rPr>
        <w:t>Protecting migrant workers–information and education package</w:t>
      </w:r>
      <w:r w:rsidR="00C93FDB" w:rsidRPr="004C37A2">
        <w:rPr>
          <w:rFonts w:ascii="Times New Roman" w:hAnsi="Times New Roman" w:cs="Times New Roman"/>
          <w:sz w:val="24"/>
          <w:szCs w:val="24"/>
          <w:lang w:val="en-US"/>
        </w:rPr>
        <w:t xml:space="preserve">, </w:t>
      </w:r>
      <w:r w:rsidR="00641910">
        <w:rPr>
          <w:rFonts w:ascii="Times New Roman" w:hAnsi="Times New Roman" w:cs="Times New Roman"/>
          <w:sz w:val="24"/>
          <w:szCs w:val="24"/>
          <w:lang w:val="en-US"/>
        </w:rPr>
        <w:t xml:space="preserve">to </w:t>
      </w:r>
      <w:r w:rsidR="003325DC" w:rsidRPr="003325DC">
        <w:rPr>
          <w:rFonts w:ascii="Times New Roman" w:hAnsi="Times New Roman" w:cs="Times New Roman"/>
          <w:sz w:val="24"/>
          <w:szCs w:val="24"/>
        </w:rPr>
        <w:t xml:space="preserve">safeguard temporary migrant workers from workplace exploitation and enhance the integrity of Australia’s visa </w:t>
      </w:r>
      <w:r w:rsidR="003325DC" w:rsidRPr="000C0BF0">
        <w:rPr>
          <w:rFonts w:ascii="Times New Roman" w:hAnsi="Times New Roman" w:cs="Times New Roman"/>
          <w:sz w:val="24"/>
          <w:szCs w:val="24"/>
        </w:rPr>
        <w:t xml:space="preserve">system </w:t>
      </w:r>
      <w:r w:rsidR="009D5485" w:rsidRPr="000C0BF0">
        <w:rPr>
          <w:rFonts w:ascii="Times New Roman" w:hAnsi="Times New Roman" w:cs="Times New Roman"/>
          <w:sz w:val="24"/>
          <w:szCs w:val="24"/>
        </w:rPr>
        <w:t>(</w:t>
      </w:r>
      <w:r w:rsidR="000C0BF0" w:rsidRPr="000C0BF0">
        <w:rPr>
          <w:rFonts w:ascii="Times New Roman" w:hAnsi="Times New Roman" w:cs="Times New Roman"/>
          <w:iCs/>
          <w:sz w:val="24"/>
          <w:szCs w:val="24"/>
        </w:rPr>
        <w:t>$15</w:t>
      </w:r>
      <w:r w:rsidR="00E13800">
        <w:rPr>
          <w:rFonts w:ascii="Times New Roman" w:hAnsi="Times New Roman" w:cs="Times New Roman"/>
          <w:iCs/>
          <w:sz w:val="24"/>
          <w:szCs w:val="24"/>
        </w:rPr>
        <w:t>.0</w:t>
      </w:r>
      <w:r w:rsidR="000C0BF0" w:rsidRPr="000C0BF0">
        <w:rPr>
          <w:rFonts w:ascii="Times New Roman" w:hAnsi="Times New Roman" w:cs="Times New Roman"/>
          <w:iCs/>
          <w:sz w:val="24"/>
          <w:szCs w:val="24"/>
        </w:rPr>
        <w:t xml:space="preserve"> million over </w:t>
      </w:r>
      <w:r w:rsidR="00F7170A">
        <w:rPr>
          <w:rFonts w:ascii="Times New Roman" w:hAnsi="Times New Roman" w:cs="Times New Roman"/>
          <w:iCs/>
          <w:sz w:val="24"/>
          <w:szCs w:val="24"/>
        </w:rPr>
        <w:t>three</w:t>
      </w:r>
      <w:r w:rsidR="000C0BF0" w:rsidRPr="000C0BF0">
        <w:rPr>
          <w:rFonts w:ascii="Times New Roman" w:hAnsi="Times New Roman" w:cs="Times New Roman"/>
          <w:iCs/>
          <w:sz w:val="24"/>
          <w:szCs w:val="24"/>
        </w:rPr>
        <w:t xml:space="preserve"> years from 2024-25</w:t>
      </w:r>
      <w:r w:rsidR="00B30838" w:rsidRPr="000C0BF0">
        <w:rPr>
          <w:rFonts w:ascii="Times New Roman" w:hAnsi="Times New Roman" w:cs="Times New Roman"/>
          <w:iCs/>
          <w:sz w:val="24"/>
          <w:szCs w:val="24"/>
        </w:rPr>
        <w:t>)</w:t>
      </w:r>
      <w:r w:rsidR="00934BAA" w:rsidRPr="000C0BF0">
        <w:rPr>
          <w:rFonts w:ascii="Times New Roman" w:hAnsi="Times New Roman" w:cs="Times New Roman"/>
          <w:sz w:val="24"/>
          <w:szCs w:val="24"/>
        </w:rPr>
        <w:t>.</w:t>
      </w:r>
    </w:p>
    <w:p w14:paraId="498C02CB" w14:textId="77777777" w:rsidR="00187C0E" w:rsidRPr="00575453" w:rsidRDefault="00187C0E" w:rsidP="008900DA">
      <w:pPr>
        <w:rPr>
          <w:rFonts w:ascii="Times New Roman" w:eastAsia="Times New Roman" w:hAnsi="Times New Roman" w:cstheme="minorHAnsi"/>
          <w:sz w:val="24"/>
          <w:szCs w:val="24"/>
          <w:lang w:eastAsia="en-AU"/>
        </w:rPr>
      </w:pPr>
    </w:p>
    <w:p w14:paraId="1B54031C" w14:textId="77777777" w:rsidR="00337D61" w:rsidRPr="00575453" w:rsidRDefault="00337D61" w:rsidP="00F13880">
      <w:pPr>
        <w:ind w:right="-46"/>
        <w:rPr>
          <w:rFonts w:ascii="Times New Roman" w:hAnsi="Times New Roman" w:cs="Times New Roman"/>
          <w:i/>
          <w:sz w:val="24"/>
          <w:szCs w:val="24"/>
        </w:rPr>
      </w:pPr>
      <w:r w:rsidRPr="00575453">
        <w:rPr>
          <w:rFonts w:ascii="Times New Roman" w:hAnsi="Times New Roman" w:cs="Times New Roman"/>
          <w:sz w:val="24"/>
          <w:szCs w:val="24"/>
        </w:rPr>
        <w:t xml:space="preserve">Details of the Regulations are set out at </w:t>
      </w:r>
      <w:r w:rsidRPr="00575453">
        <w:rPr>
          <w:rFonts w:ascii="Times New Roman" w:hAnsi="Times New Roman" w:cs="Times New Roman"/>
          <w:sz w:val="24"/>
          <w:szCs w:val="24"/>
          <w:u w:val="single"/>
        </w:rPr>
        <w:t>Attachment A</w:t>
      </w:r>
      <w:r w:rsidRPr="00575453">
        <w:rPr>
          <w:rFonts w:ascii="Times New Roman" w:hAnsi="Times New Roman" w:cs="Times New Roman"/>
          <w:sz w:val="24"/>
          <w:szCs w:val="24"/>
        </w:rPr>
        <w:t xml:space="preserve">. A Statement of Compatibility with Human Rights is at </w:t>
      </w:r>
      <w:r w:rsidRPr="00575453">
        <w:rPr>
          <w:rFonts w:ascii="Times New Roman" w:hAnsi="Times New Roman" w:cs="Times New Roman"/>
          <w:sz w:val="24"/>
          <w:szCs w:val="24"/>
          <w:u w:val="single"/>
        </w:rPr>
        <w:t>Attachment B</w:t>
      </w:r>
      <w:r w:rsidRPr="00575453">
        <w:rPr>
          <w:rFonts w:ascii="Times New Roman" w:hAnsi="Times New Roman" w:cs="Times New Roman"/>
          <w:sz w:val="24"/>
          <w:szCs w:val="24"/>
        </w:rPr>
        <w:t>.</w:t>
      </w:r>
    </w:p>
    <w:p w14:paraId="01080917" w14:textId="77777777" w:rsidR="00337D61" w:rsidRPr="00575453" w:rsidRDefault="00337D61" w:rsidP="00337D61">
      <w:pPr>
        <w:ind w:right="-46"/>
        <w:rPr>
          <w:rFonts w:ascii="Times New Roman" w:hAnsi="Times New Roman" w:cs="Times New Roman"/>
          <w:sz w:val="24"/>
          <w:szCs w:val="24"/>
        </w:rPr>
      </w:pPr>
    </w:p>
    <w:p w14:paraId="2C516883" w14:textId="77777777" w:rsidR="00F1513C"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are a legislative instrument for the purposes of the </w:t>
      </w:r>
      <w:r w:rsidRPr="00575453">
        <w:rPr>
          <w:rFonts w:ascii="Times New Roman" w:hAnsi="Times New Roman" w:cs="Times New Roman"/>
          <w:i/>
          <w:sz w:val="24"/>
          <w:szCs w:val="24"/>
        </w:rPr>
        <w:t>Legislation Act 2003</w:t>
      </w:r>
      <w:r w:rsidRPr="00575453">
        <w:rPr>
          <w:rFonts w:ascii="Times New Roman" w:hAnsi="Times New Roman" w:cs="Times New Roman"/>
          <w:sz w:val="24"/>
          <w:szCs w:val="24"/>
        </w:rPr>
        <w:t xml:space="preserve">. </w:t>
      </w:r>
    </w:p>
    <w:p w14:paraId="4A232310" w14:textId="77777777" w:rsidR="00F1513C" w:rsidRPr="00575453" w:rsidRDefault="00F1513C" w:rsidP="00337D61">
      <w:pPr>
        <w:ind w:right="-46"/>
        <w:rPr>
          <w:rFonts w:ascii="Times New Roman" w:hAnsi="Times New Roman" w:cs="Times New Roman"/>
          <w:sz w:val="24"/>
          <w:szCs w:val="24"/>
        </w:rPr>
      </w:pPr>
    </w:p>
    <w:p w14:paraId="2DE6783F" w14:textId="683E0FB8" w:rsidR="001F7081"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commence on the day after </w:t>
      </w:r>
      <w:r w:rsidR="001970A2" w:rsidRPr="00575453">
        <w:rPr>
          <w:rFonts w:ascii="Times New Roman" w:hAnsi="Times New Roman" w:cs="Times New Roman"/>
          <w:sz w:val="24"/>
          <w:szCs w:val="24"/>
        </w:rPr>
        <w:t>registration</w:t>
      </w:r>
      <w:r w:rsidRPr="00575453">
        <w:rPr>
          <w:rFonts w:ascii="Times New Roman" w:hAnsi="Times New Roman" w:cs="Times New Roman"/>
          <w:sz w:val="24"/>
          <w:szCs w:val="24"/>
        </w:rPr>
        <w:t xml:space="preserve"> on the Federal Register of Legislation.</w:t>
      </w:r>
    </w:p>
    <w:p w14:paraId="74453F95" w14:textId="77777777" w:rsidR="00337D61" w:rsidRPr="00575453" w:rsidRDefault="00337D61" w:rsidP="00337D61">
      <w:pPr>
        <w:ind w:right="-46"/>
        <w:rPr>
          <w:rFonts w:ascii="Times New Roman" w:hAnsi="Times New Roman" w:cs="Times New Roman"/>
          <w:sz w:val="24"/>
          <w:szCs w:val="24"/>
        </w:rPr>
      </w:pPr>
    </w:p>
    <w:p w14:paraId="1FA53370" w14:textId="77777777" w:rsidR="00337D61" w:rsidRPr="00575453" w:rsidRDefault="00337D61" w:rsidP="00337D61">
      <w:pPr>
        <w:rPr>
          <w:rFonts w:ascii="Times New Roman" w:hAnsi="Times New Roman" w:cs="Times New Roman"/>
          <w:b/>
          <w:bCs/>
          <w:sz w:val="24"/>
          <w:szCs w:val="24"/>
        </w:rPr>
      </w:pPr>
      <w:r w:rsidRPr="00575453">
        <w:rPr>
          <w:rFonts w:ascii="Times New Roman" w:hAnsi="Times New Roman" w:cs="Times New Roman"/>
          <w:b/>
          <w:bCs/>
          <w:sz w:val="24"/>
          <w:szCs w:val="24"/>
        </w:rPr>
        <w:t>Consultation</w:t>
      </w:r>
    </w:p>
    <w:p w14:paraId="1FB3105A" w14:textId="77777777" w:rsidR="00337D61" w:rsidRPr="00575453" w:rsidRDefault="00337D61" w:rsidP="00337D61">
      <w:pPr>
        <w:rPr>
          <w:rFonts w:ascii="Times New Roman" w:hAnsi="Times New Roman" w:cs="Times New Roman"/>
          <w:bCs/>
          <w:sz w:val="24"/>
          <w:szCs w:val="24"/>
        </w:rPr>
      </w:pPr>
    </w:p>
    <w:p w14:paraId="33871D2B" w14:textId="77777777" w:rsidR="00337D61" w:rsidRPr="00575453" w:rsidRDefault="00337D61" w:rsidP="00337D61">
      <w:pPr>
        <w:rPr>
          <w:rFonts w:ascii="Times New Roman" w:hAnsi="Times New Roman" w:cs="Times New Roman"/>
          <w:sz w:val="24"/>
          <w:szCs w:val="24"/>
        </w:rPr>
      </w:pPr>
      <w:r w:rsidRPr="00575453">
        <w:rPr>
          <w:rFonts w:ascii="Times New Roman" w:hAnsi="Times New Roman" w:cs="Times New Roman"/>
          <w:sz w:val="24"/>
          <w:szCs w:val="24"/>
        </w:rPr>
        <w:t xml:space="preserve">In accordance with section 17 of the </w:t>
      </w:r>
      <w:r w:rsidRPr="00575453">
        <w:rPr>
          <w:rFonts w:ascii="Times New Roman" w:hAnsi="Times New Roman" w:cs="Times New Roman"/>
          <w:i/>
          <w:iCs/>
          <w:sz w:val="24"/>
          <w:szCs w:val="24"/>
        </w:rPr>
        <w:t>Legislation Act 2003</w:t>
      </w:r>
      <w:r w:rsidRPr="00575453">
        <w:rPr>
          <w:rFonts w:ascii="Times New Roman" w:hAnsi="Times New Roman" w:cs="Times New Roman"/>
          <w:sz w:val="24"/>
          <w:szCs w:val="24"/>
        </w:rPr>
        <w:t>, consultation has take</w:t>
      </w:r>
      <w:r w:rsidR="00E00235" w:rsidRPr="00575453">
        <w:rPr>
          <w:rFonts w:ascii="Times New Roman" w:hAnsi="Times New Roman" w:cs="Times New Roman"/>
          <w:sz w:val="24"/>
          <w:szCs w:val="24"/>
        </w:rPr>
        <w:t xml:space="preserve">n place with the </w:t>
      </w:r>
      <w:r w:rsidR="00A66C53" w:rsidRPr="00575453">
        <w:rPr>
          <w:rFonts w:ascii="Times New Roman" w:hAnsi="Times New Roman" w:cs="Times New Roman"/>
          <w:sz w:val="24"/>
          <w:szCs w:val="24"/>
          <w:lang w:val="en-US"/>
        </w:rPr>
        <w:t xml:space="preserve">Department of </w:t>
      </w:r>
      <w:r w:rsidR="002B24CC" w:rsidRPr="00575453">
        <w:rPr>
          <w:rFonts w:ascii="Times New Roman" w:hAnsi="Times New Roman" w:cs="Times New Roman"/>
          <w:sz w:val="24"/>
          <w:szCs w:val="24"/>
        </w:rPr>
        <w:t>Home Affairs</w:t>
      </w:r>
      <w:r w:rsidR="00401C2E" w:rsidRPr="00575453">
        <w:rPr>
          <w:rFonts w:ascii="Times New Roman" w:hAnsi="Times New Roman" w:cs="Times New Roman"/>
          <w:sz w:val="24"/>
          <w:szCs w:val="24"/>
        </w:rPr>
        <w:t>.</w:t>
      </w:r>
    </w:p>
    <w:p w14:paraId="535012B6" w14:textId="16803CBA" w:rsidR="001F7081" w:rsidRPr="00575453" w:rsidRDefault="001F7081" w:rsidP="00337D61">
      <w:pPr>
        <w:rPr>
          <w:rFonts w:ascii="Times New Roman" w:hAnsi="Times New Roman" w:cs="Times New Roman"/>
          <w:sz w:val="24"/>
          <w:szCs w:val="24"/>
        </w:rPr>
      </w:pPr>
    </w:p>
    <w:p w14:paraId="273A3F1C" w14:textId="77777777" w:rsidR="002A78C6" w:rsidRPr="00575453" w:rsidRDefault="00337D61" w:rsidP="00C2546D">
      <w:pPr>
        <w:rPr>
          <w:rFonts w:ascii="Times New Roman" w:hAnsi="Times New Roman" w:cs="Times New Roman"/>
          <w:sz w:val="24"/>
          <w:szCs w:val="24"/>
        </w:rPr>
      </w:pPr>
      <w:r w:rsidRPr="00575453">
        <w:rPr>
          <w:rFonts w:ascii="Times New Roman" w:hAnsi="Times New Roman" w:cs="Times New Roman"/>
          <w:iCs/>
          <w:sz w:val="24"/>
          <w:szCs w:val="24"/>
        </w:rPr>
        <w:t xml:space="preserve">A </w:t>
      </w:r>
      <w:r w:rsidR="00912095" w:rsidRPr="00575453">
        <w:rPr>
          <w:rFonts w:ascii="Times New Roman" w:hAnsi="Times New Roman" w:cs="Times New Roman"/>
          <w:iCs/>
          <w:sz w:val="24"/>
          <w:szCs w:val="24"/>
        </w:rPr>
        <w:t xml:space="preserve">regulatory impact analysis </w:t>
      </w:r>
      <w:r w:rsidRPr="00575453">
        <w:rPr>
          <w:rFonts w:ascii="Times New Roman" w:hAnsi="Times New Roman" w:cs="Times New Roman"/>
          <w:iCs/>
          <w:sz w:val="24"/>
          <w:szCs w:val="24"/>
        </w:rPr>
        <w:t>is not required as the Regulations only apply to non</w:t>
      </w:r>
      <w:r w:rsidRPr="00575453">
        <w:rPr>
          <w:rFonts w:ascii="Times New Roman" w:hAnsi="Times New Roman" w:cs="Times New Roman"/>
          <w:iCs/>
          <w:sz w:val="24"/>
          <w:szCs w:val="24"/>
        </w:rPr>
        <w:noBreakHyphen/>
        <w:t>corporate Commonwealth entities and do not adversely affect the private sector.</w:t>
      </w:r>
      <w:r w:rsidR="006172DE" w:rsidRPr="00575453">
        <w:rPr>
          <w:rFonts w:ascii="Times New Roman" w:hAnsi="Times New Roman" w:cs="Times New Roman"/>
          <w:iCs/>
          <w:sz w:val="24"/>
          <w:szCs w:val="24"/>
        </w:rPr>
        <w:t xml:space="preserve"> </w:t>
      </w:r>
    </w:p>
    <w:p w14:paraId="0093DAEF" w14:textId="77777777" w:rsidR="00E5121D" w:rsidRPr="00575453" w:rsidRDefault="00E5121D" w:rsidP="001A4B3C">
      <w:pPr>
        <w:contextualSpacing/>
        <w:rPr>
          <w:rFonts w:ascii="Times New Roman" w:hAnsi="Times New Roman" w:cs="Times New Roman"/>
          <w:sz w:val="24"/>
          <w:szCs w:val="24"/>
        </w:rPr>
        <w:sectPr w:rsidR="00E5121D" w:rsidRPr="00575453" w:rsidSect="0069193F">
          <w:headerReference w:type="default" r:id="rId13"/>
          <w:headerReference w:type="first" r:id="rId14"/>
          <w:pgSz w:w="11906" w:h="16838"/>
          <w:pgMar w:top="1418" w:right="1440" w:bottom="1332" w:left="1440" w:header="709" w:footer="709" w:gutter="0"/>
          <w:pgNumType w:start="1"/>
          <w:cols w:space="708"/>
          <w:titlePg/>
          <w:docGrid w:linePitch="360"/>
        </w:sectPr>
      </w:pPr>
    </w:p>
    <w:p w14:paraId="4342BA6C" w14:textId="7809818D" w:rsidR="00D16FA1" w:rsidRPr="00575453" w:rsidRDefault="00D16FA1" w:rsidP="00D16FA1">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A</w:t>
      </w:r>
    </w:p>
    <w:p w14:paraId="71F69288" w14:textId="77777777" w:rsidR="00D16FA1" w:rsidRPr="00575453" w:rsidRDefault="00D16FA1" w:rsidP="00337D61">
      <w:pPr>
        <w:contextualSpacing/>
        <w:rPr>
          <w:rFonts w:ascii="Times New Roman" w:hAnsi="Times New Roman" w:cs="Times New Roman"/>
          <w:sz w:val="24"/>
          <w:szCs w:val="24"/>
        </w:rPr>
      </w:pPr>
    </w:p>
    <w:p w14:paraId="1B6053C9" w14:textId="77777777"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sz w:val="24"/>
          <w:szCs w:val="24"/>
          <w:u w:val="single"/>
        </w:rPr>
        <w:t xml:space="preserve">Details of the </w:t>
      </w:r>
      <w:r w:rsidRPr="00575453">
        <w:rPr>
          <w:rFonts w:ascii="Times New Roman" w:hAnsi="Times New Roman" w:cs="Times New Roman"/>
          <w:b/>
          <w:bCs/>
          <w:i/>
          <w:sz w:val="24"/>
          <w:szCs w:val="24"/>
          <w:u w:val="single"/>
        </w:rPr>
        <w:t xml:space="preserve">Financial Framework (Supplementary Powers) Amendment </w:t>
      </w:r>
    </w:p>
    <w:p w14:paraId="597AFA8B" w14:textId="16306A2E"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i/>
          <w:sz w:val="24"/>
          <w:szCs w:val="24"/>
          <w:u w:val="single"/>
        </w:rPr>
        <w:t>(</w:t>
      </w:r>
      <w:r w:rsidR="00343517" w:rsidRPr="00575453">
        <w:rPr>
          <w:rFonts w:ascii="Times New Roman" w:hAnsi="Times New Roman"/>
          <w:b/>
          <w:i/>
          <w:sz w:val="24"/>
          <w:szCs w:val="24"/>
          <w:u w:val="single"/>
          <w:lang w:val="en-US"/>
        </w:rPr>
        <w:t>Home Affairs</w:t>
      </w:r>
      <w:r w:rsidR="00181761" w:rsidRPr="00575453">
        <w:rPr>
          <w:rFonts w:ascii="Times New Roman" w:hAnsi="Times New Roman"/>
          <w:b/>
          <w:i/>
          <w:sz w:val="24"/>
          <w:szCs w:val="24"/>
          <w:u w:val="single"/>
          <w:lang w:val="en-US"/>
        </w:rPr>
        <w:t xml:space="preserve"> Measures No. </w:t>
      </w:r>
      <w:r w:rsidR="00453A7C">
        <w:rPr>
          <w:rFonts w:ascii="Times New Roman" w:hAnsi="Times New Roman"/>
          <w:b/>
          <w:i/>
          <w:sz w:val="24"/>
          <w:szCs w:val="24"/>
          <w:u w:val="single"/>
          <w:lang w:val="en-US"/>
        </w:rPr>
        <w:t>4</w:t>
      </w:r>
      <w:r w:rsidRPr="00575453">
        <w:rPr>
          <w:rFonts w:ascii="Times New Roman" w:hAnsi="Times New Roman"/>
          <w:b/>
          <w:i/>
          <w:sz w:val="24"/>
          <w:szCs w:val="24"/>
          <w:u w:val="single"/>
        </w:rPr>
        <w:t>)</w:t>
      </w:r>
      <w:r w:rsidRPr="00575453">
        <w:rPr>
          <w:rFonts w:ascii="Times New Roman" w:hAnsi="Times New Roman" w:cs="Times New Roman"/>
          <w:b/>
          <w:bCs/>
          <w:i/>
          <w:sz w:val="24"/>
          <w:szCs w:val="24"/>
          <w:u w:val="single"/>
        </w:rPr>
        <w:t xml:space="preserve"> Regulations </w:t>
      </w:r>
      <w:r w:rsidR="00556637" w:rsidRPr="00575453">
        <w:rPr>
          <w:rFonts w:ascii="Times New Roman" w:hAnsi="Times New Roman" w:cs="Times New Roman"/>
          <w:b/>
          <w:bCs/>
          <w:i/>
          <w:sz w:val="24"/>
          <w:szCs w:val="24"/>
          <w:u w:val="single"/>
        </w:rPr>
        <w:t>202</w:t>
      </w:r>
      <w:r w:rsidR="001942EE" w:rsidRPr="00575453">
        <w:rPr>
          <w:rFonts w:ascii="Times New Roman" w:hAnsi="Times New Roman" w:cs="Times New Roman"/>
          <w:b/>
          <w:bCs/>
          <w:i/>
          <w:sz w:val="24"/>
          <w:szCs w:val="24"/>
          <w:u w:val="single"/>
        </w:rPr>
        <w:t>4</w:t>
      </w:r>
    </w:p>
    <w:p w14:paraId="5DEA8CFF" w14:textId="77777777" w:rsidR="00337D61" w:rsidRPr="00575453" w:rsidRDefault="00337D61" w:rsidP="00337D61">
      <w:pPr>
        <w:contextualSpacing/>
        <w:rPr>
          <w:rFonts w:ascii="Times New Roman" w:hAnsi="Times New Roman" w:cs="Times New Roman"/>
          <w:sz w:val="24"/>
          <w:szCs w:val="24"/>
        </w:rPr>
      </w:pPr>
    </w:p>
    <w:p w14:paraId="0A2FFF10" w14:textId="77777777"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1 – Name </w:t>
      </w:r>
    </w:p>
    <w:p w14:paraId="6E58B5EB" w14:textId="77777777" w:rsidR="00337D61" w:rsidRPr="00575453" w:rsidRDefault="00337D61" w:rsidP="00337D61">
      <w:pPr>
        <w:contextualSpacing/>
        <w:rPr>
          <w:rFonts w:ascii="Times New Roman" w:hAnsi="Times New Roman" w:cs="Times New Roman"/>
          <w:sz w:val="24"/>
          <w:szCs w:val="24"/>
        </w:rPr>
      </w:pPr>
    </w:p>
    <w:p w14:paraId="5C47DF8C" w14:textId="4AEEA174" w:rsidR="00337D61" w:rsidRPr="00575453" w:rsidRDefault="00337D61" w:rsidP="00337D61">
      <w:pPr>
        <w:contextualSpacing/>
        <w:rPr>
          <w:rFonts w:ascii="Times New Roman" w:hAnsi="Times New Roman" w:cs="Times New Roman"/>
          <w:bCs/>
          <w:i/>
          <w:sz w:val="24"/>
          <w:szCs w:val="24"/>
        </w:rPr>
      </w:pPr>
      <w:r w:rsidRPr="00575453">
        <w:rPr>
          <w:rFonts w:ascii="Times New Roman" w:hAnsi="Times New Roman" w:cs="Times New Roman"/>
          <w:sz w:val="24"/>
          <w:szCs w:val="24"/>
        </w:rPr>
        <w:t xml:space="preserve">This section provides that the title of the Regulations is the </w:t>
      </w:r>
      <w:r w:rsidRPr="00575453">
        <w:rPr>
          <w:rFonts w:ascii="Times New Roman" w:hAnsi="Times New Roman" w:cs="Times New Roman"/>
          <w:bCs/>
          <w:i/>
          <w:sz w:val="24"/>
          <w:szCs w:val="24"/>
        </w:rPr>
        <w:t>Financial Framework (Supplementary Powers) Amendment (</w:t>
      </w:r>
      <w:r w:rsidR="00343517" w:rsidRPr="00575453">
        <w:rPr>
          <w:rFonts w:ascii="Times New Roman" w:hAnsi="Times New Roman" w:cs="Times New Roman"/>
          <w:i/>
          <w:sz w:val="24"/>
          <w:szCs w:val="24"/>
          <w:lang w:val="en-US"/>
        </w:rPr>
        <w:t>Home Affairs</w:t>
      </w:r>
      <w:r w:rsidR="006A54F5" w:rsidRPr="00575453">
        <w:rPr>
          <w:rFonts w:ascii="Times New Roman" w:hAnsi="Times New Roman" w:cs="Times New Roman"/>
          <w:i/>
          <w:sz w:val="24"/>
          <w:szCs w:val="24"/>
          <w:lang w:val="en-US"/>
        </w:rPr>
        <w:t xml:space="preserve"> Measures No. </w:t>
      </w:r>
      <w:r w:rsidR="00F87CB7">
        <w:rPr>
          <w:rFonts w:ascii="Times New Roman" w:hAnsi="Times New Roman" w:cs="Times New Roman"/>
          <w:i/>
          <w:sz w:val="24"/>
          <w:szCs w:val="24"/>
          <w:lang w:val="en-US"/>
        </w:rPr>
        <w:t>4</w:t>
      </w:r>
      <w:r w:rsidRPr="00575453">
        <w:rPr>
          <w:rFonts w:ascii="Times New Roman" w:hAnsi="Times New Roman" w:cs="Times New Roman"/>
          <w:bCs/>
          <w:i/>
          <w:sz w:val="24"/>
          <w:szCs w:val="24"/>
        </w:rPr>
        <w:t>) Regulations </w:t>
      </w:r>
      <w:r w:rsidR="00556637" w:rsidRPr="00575453">
        <w:rPr>
          <w:rFonts w:ascii="Times New Roman" w:hAnsi="Times New Roman" w:cs="Times New Roman"/>
          <w:bCs/>
          <w:i/>
          <w:sz w:val="24"/>
          <w:szCs w:val="24"/>
        </w:rPr>
        <w:t>202</w:t>
      </w:r>
      <w:r w:rsidR="001942EE" w:rsidRPr="00575453">
        <w:rPr>
          <w:rFonts w:ascii="Times New Roman" w:hAnsi="Times New Roman" w:cs="Times New Roman"/>
          <w:bCs/>
          <w:i/>
          <w:sz w:val="24"/>
          <w:szCs w:val="24"/>
        </w:rPr>
        <w:t>4</w:t>
      </w:r>
      <w:r w:rsidRPr="00575453">
        <w:rPr>
          <w:rFonts w:ascii="Times New Roman" w:hAnsi="Times New Roman" w:cs="Times New Roman"/>
          <w:bCs/>
          <w:i/>
          <w:sz w:val="24"/>
          <w:szCs w:val="24"/>
        </w:rPr>
        <w:t>.</w:t>
      </w:r>
    </w:p>
    <w:p w14:paraId="4C57DC58" w14:textId="77777777" w:rsidR="00337D61" w:rsidRPr="00575453" w:rsidRDefault="00337D61" w:rsidP="00337D61">
      <w:pPr>
        <w:rPr>
          <w:rFonts w:ascii="Times New Roman" w:hAnsi="Times New Roman" w:cs="Times New Roman"/>
          <w:sz w:val="24"/>
          <w:szCs w:val="24"/>
        </w:rPr>
      </w:pPr>
    </w:p>
    <w:p w14:paraId="61ACF7AE" w14:textId="77777777"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2 – Commencement </w:t>
      </w:r>
    </w:p>
    <w:p w14:paraId="43A6B4A3" w14:textId="77777777" w:rsidR="00337D61" w:rsidRPr="00575453" w:rsidRDefault="00337D61" w:rsidP="00337D61">
      <w:pPr>
        <w:contextualSpacing/>
        <w:rPr>
          <w:rFonts w:ascii="Times New Roman" w:hAnsi="Times New Roman" w:cs="Times New Roman"/>
          <w:sz w:val="24"/>
          <w:szCs w:val="24"/>
        </w:rPr>
      </w:pPr>
    </w:p>
    <w:p w14:paraId="6D6CB6AA"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This section provides that the Regulations commence on the day after regist</w:t>
      </w:r>
      <w:r w:rsidR="0024651D" w:rsidRPr="00575453">
        <w:rPr>
          <w:rFonts w:ascii="Times New Roman" w:hAnsi="Times New Roman" w:cs="Times New Roman"/>
          <w:sz w:val="24"/>
          <w:szCs w:val="24"/>
        </w:rPr>
        <w:t>ration</w:t>
      </w:r>
      <w:r w:rsidRPr="00575453">
        <w:rPr>
          <w:rFonts w:ascii="Times New Roman" w:hAnsi="Times New Roman" w:cs="Times New Roman"/>
          <w:sz w:val="24"/>
          <w:szCs w:val="24"/>
        </w:rPr>
        <w:t xml:space="preserve"> on the Federal Register of Legislation.</w:t>
      </w:r>
    </w:p>
    <w:p w14:paraId="7EA895B5" w14:textId="77777777" w:rsidR="00337D61" w:rsidRPr="00575453" w:rsidRDefault="00337D61" w:rsidP="00337D61">
      <w:pPr>
        <w:contextualSpacing/>
        <w:rPr>
          <w:rFonts w:ascii="Times New Roman" w:hAnsi="Times New Roman" w:cs="Times New Roman"/>
          <w:sz w:val="24"/>
          <w:szCs w:val="24"/>
        </w:rPr>
      </w:pPr>
    </w:p>
    <w:p w14:paraId="24844DFF"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3 – Authority</w:t>
      </w:r>
      <w:r w:rsidRPr="00575453">
        <w:rPr>
          <w:rFonts w:ascii="Times New Roman" w:hAnsi="Times New Roman" w:cs="Times New Roman"/>
          <w:b/>
          <w:i/>
          <w:sz w:val="24"/>
          <w:szCs w:val="24"/>
        </w:rPr>
        <w:t xml:space="preserve"> </w:t>
      </w:r>
    </w:p>
    <w:p w14:paraId="02B0F241" w14:textId="77777777" w:rsidR="00337D61" w:rsidRPr="00575453" w:rsidRDefault="00337D61" w:rsidP="00337D61">
      <w:pPr>
        <w:contextualSpacing/>
        <w:rPr>
          <w:rFonts w:ascii="Times New Roman" w:hAnsi="Times New Roman" w:cs="Times New Roman"/>
          <w:sz w:val="24"/>
          <w:szCs w:val="24"/>
        </w:rPr>
      </w:pPr>
    </w:p>
    <w:p w14:paraId="594A4715"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Regulations are made under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Act 1997</w:t>
      </w:r>
      <w:r w:rsidRPr="00575453">
        <w:rPr>
          <w:rFonts w:ascii="Times New Roman" w:hAnsi="Times New Roman" w:cs="Times New Roman"/>
          <w:sz w:val="24"/>
          <w:szCs w:val="24"/>
        </w:rPr>
        <w:t>.</w:t>
      </w:r>
    </w:p>
    <w:p w14:paraId="1195D590" w14:textId="77777777" w:rsidR="00337D61" w:rsidRPr="00575453" w:rsidRDefault="00337D61" w:rsidP="00337D61">
      <w:pPr>
        <w:contextualSpacing/>
        <w:rPr>
          <w:rFonts w:ascii="Times New Roman" w:hAnsi="Times New Roman" w:cs="Times New Roman"/>
          <w:sz w:val="24"/>
          <w:szCs w:val="24"/>
        </w:rPr>
      </w:pPr>
    </w:p>
    <w:p w14:paraId="3C2EB321"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4 – Schedules</w:t>
      </w:r>
      <w:r w:rsidRPr="00575453">
        <w:rPr>
          <w:rFonts w:ascii="Times New Roman" w:hAnsi="Times New Roman" w:cs="Times New Roman"/>
          <w:b/>
          <w:i/>
          <w:sz w:val="24"/>
          <w:szCs w:val="24"/>
        </w:rPr>
        <w:t xml:space="preserve"> </w:t>
      </w:r>
    </w:p>
    <w:p w14:paraId="669ACD35" w14:textId="77777777" w:rsidR="00337D61" w:rsidRPr="00575453" w:rsidRDefault="00337D61" w:rsidP="00337D61">
      <w:pPr>
        <w:contextualSpacing/>
        <w:rPr>
          <w:rFonts w:ascii="Times New Roman" w:hAnsi="Times New Roman" w:cs="Times New Roman"/>
          <w:sz w:val="24"/>
          <w:szCs w:val="24"/>
        </w:rPr>
      </w:pPr>
    </w:p>
    <w:p w14:paraId="5BBF4A63" w14:textId="77777777" w:rsidR="00337D61" w:rsidRPr="00575453" w:rsidRDefault="00337D61" w:rsidP="00043BF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Regulations 1997</w:t>
      </w:r>
      <w:r w:rsidRPr="00575453">
        <w:rPr>
          <w:rFonts w:ascii="Times New Roman" w:hAnsi="Times New Roman" w:cs="Times New Roman"/>
          <w:sz w:val="24"/>
          <w:szCs w:val="24"/>
        </w:rPr>
        <w:t xml:space="preserve"> are amended as set out in the Schedule to the Regulations.</w:t>
      </w:r>
    </w:p>
    <w:p w14:paraId="54959387" w14:textId="77777777" w:rsidR="00337D61" w:rsidRPr="00575453" w:rsidRDefault="00337D61" w:rsidP="00043BFD">
      <w:pPr>
        <w:contextualSpacing/>
        <w:rPr>
          <w:rFonts w:ascii="Times New Roman" w:hAnsi="Times New Roman" w:cs="Times New Roman"/>
          <w:sz w:val="24"/>
          <w:szCs w:val="24"/>
        </w:rPr>
      </w:pPr>
    </w:p>
    <w:p w14:paraId="09497A89" w14:textId="77777777" w:rsidR="00337D61" w:rsidRPr="00575453" w:rsidRDefault="00337D61" w:rsidP="00043BFD">
      <w:pPr>
        <w:contextualSpacing/>
        <w:rPr>
          <w:rFonts w:ascii="Times New Roman" w:hAnsi="Times New Roman" w:cs="Times New Roman"/>
          <w:b/>
          <w:sz w:val="24"/>
          <w:szCs w:val="24"/>
        </w:rPr>
      </w:pPr>
      <w:r w:rsidRPr="00575453">
        <w:rPr>
          <w:rFonts w:ascii="Times New Roman" w:hAnsi="Times New Roman" w:cs="Times New Roman"/>
          <w:b/>
          <w:sz w:val="24"/>
          <w:szCs w:val="24"/>
        </w:rPr>
        <w:t>Schedule 1 – Amendments</w:t>
      </w:r>
    </w:p>
    <w:p w14:paraId="62EEA119" w14:textId="77777777" w:rsidR="002D4029" w:rsidRPr="00575453" w:rsidRDefault="002D4029" w:rsidP="00043BFD">
      <w:pPr>
        <w:contextualSpacing/>
        <w:rPr>
          <w:rFonts w:ascii="Times New Roman" w:hAnsi="Times New Roman" w:cs="Times New Roman"/>
          <w:b/>
          <w:sz w:val="24"/>
          <w:szCs w:val="24"/>
        </w:rPr>
      </w:pPr>
    </w:p>
    <w:p w14:paraId="77A73949" w14:textId="77777777" w:rsidR="00337D61" w:rsidRPr="00575453" w:rsidRDefault="00BF24AA" w:rsidP="00043BFD">
      <w:pPr>
        <w:rPr>
          <w:rFonts w:ascii="Times New Roman" w:hAnsi="Times New Roman" w:cs="Times New Roman"/>
          <w:b/>
          <w:i/>
          <w:sz w:val="24"/>
          <w:szCs w:val="24"/>
        </w:rPr>
      </w:pPr>
      <w:r w:rsidRPr="00575453">
        <w:rPr>
          <w:rFonts w:ascii="Times New Roman" w:hAnsi="Times New Roman" w:cs="Times New Roman"/>
          <w:b/>
          <w:i/>
          <w:sz w:val="24"/>
          <w:szCs w:val="24"/>
        </w:rPr>
        <w:t>Financial Framework (Supplementary Powers) Regulations 1997</w:t>
      </w:r>
    </w:p>
    <w:p w14:paraId="654D935D" w14:textId="77777777" w:rsidR="008900DA" w:rsidRDefault="008900DA" w:rsidP="00043BFD">
      <w:pPr>
        <w:rPr>
          <w:rFonts w:ascii="Times New Roman" w:hAnsi="Times New Roman" w:cs="Times New Roman"/>
          <w:bCs/>
          <w:sz w:val="24"/>
          <w:szCs w:val="24"/>
        </w:rPr>
      </w:pPr>
    </w:p>
    <w:p w14:paraId="6C1B3BB6" w14:textId="2B509A59" w:rsidR="00B05D7A" w:rsidRDefault="00DA1B68" w:rsidP="00043BFD">
      <w:pPr>
        <w:rPr>
          <w:rFonts w:ascii="Times New Roman" w:hAnsi="Times New Roman" w:cs="Times New Roman"/>
          <w:bCs/>
          <w:sz w:val="24"/>
          <w:szCs w:val="24"/>
        </w:rPr>
      </w:pPr>
      <w:r>
        <w:rPr>
          <w:rFonts w:ascii="Times New Roman" w:hAnsi="Times New Roman" w:cs="Times New Roman"/>
          <w:bCs/>
          <w:sz w:val="24"/>
          <w:szCs w:val="24"/>
        </w:rPr>
        <w:t xml:space="preserve">The </w:t>
      </w:r>
      <w:r w:rsidR="004828F7">
        <w:rPr>
          <w:rFonts w:ascii="Times New Roman" w:hAnsi="Times New Roman" w:cs="Times New Roman"/>
          <w:bCs/>
          <w:sz w:val="24"/>
          <w:szCs w:val="24"/>
        </w:rPr>
        <w:t>item in Schedule 1 amend</w:t>
      </w:r>
      <w:r w:rsidR="003F4A24">
        <w:rPr>
          <w:rFonts w:ascii="Times New Roman" w:hAnsi="Times New Roman" w:cs="Times New Roman"/>
          <w:bCs/>
          <w:sz w:val="24"/>
          <w:szCs w:val="24"/>
        </w:rPr>
        <w:t>s</w:t>
      </w:r>
      <w:r w:rsidR="00445D4B" w:rsidRPr="00445D4B">
        <w:rPr>
          <w:rFonts w:ascii="Times New Roman" w:hAnsi="Times New Roman" w:cs="Times New Roman"/>
          <w:bCs/>
          <w:sz w:val="24"/>
          <w:szCs w:val="24"/>
        </w:rPr>
        <w:t xml:space="preserve"> Schedule 1AB to</w:t>
      </w:r>
      <w:r w:rsidR="00381666">
        <w:rPr>
          <w:rFonts w:ascii="Times New Roman" w:hAnsi="Times New Roman" w:cs="Times New Roman"/>
          <w:bCs/>
          <w:sz w:val="24"/>
          <w:szCs w:val="24"/>
        </w:rPr>
        <w:t xml:space="preserve"> the Principal Regulations to</w:t>
      </w:r>
      <w:r w:rsidR="00445D4B" w:rsidRPr="00445D4B">
        <w:rPr>
          <w:rFonts w:ascii="Times New Roman" w:hAnsi="Times New Roman" w:cs="Times New Roman"/>
          <w:bCs/>
          <w:sz w:val="24"/>
          <w:szCs w:val="24"/>
        </w:rPr>
        <w:t xml:space="preserve"> </w:t>
      </w:r>
      <w:r w:rsidR="00381666">
        <w:rPr>
          <w:rFonts w:ascii="Times New Roman" w:hAnsi="Times New Roman" w:cs="Times New Roman"/>
          <w:bCs/>
          <w:sz w:val="24"/>
          <w:szCs w:val="24"/>
        </w:rPr>
        <w:t>provide</w:t>
      </w:r>
      <w:r w:rsidR="00445D4B" w:rsidRPr="00445D4B">
        <w:rPr>
          <w:rFonts w:ascii="Times New Roman" w:hAnsi="Times New Roman" w:cs="Times New Roman"/>
          <w:bCs/>
          <w:sz w:val="24"/>
          <w:szCs w:val="24"/>
        </w:rPr>
        <w:t xml:space="preserve"> legislative authority for government spending on </w:t>
      </w:r>
      <w:r w:rsidR="003D522F">
        <w:rPr>
          <w:rFonts w:ascii="Times New Roman" w:hAnsi="Times New Roman" w:cs="Times New Roman"/>
          <w:bCs/>
          <w:sz w:val="24"/>
          <w:szCs w:val="24"/>
        </w:rPr>
        <w:t>activities to be</w:t>
      </w:r>
      <w:r w:rsidR="00445D4B" w:rsidRPr="00445D4B">
        <w:rPr>
          <w:rFonts w:ascii="Times New Roman" w:hAnsi="Times New Roman" w:cs="Times New Roman"/>
          <w:bCs/>
          <w:sz w:val="24"/>
          <w:szCs w:val="24"/>
        </w:rPr>
        <w:t xml:space="preserve"> administered </w:t>
      </w:r>
      <w:r w:rsidR="00E24807" w:rsidRPr="00E24807">
        <w:rPr>
          <w:rFonts w:ascii="Times New Roman" w:hAnsi="Times New Roman" w:cs="Times New Roman"/>
          <w:bCs/>
          <w:sz w:val="24"/>
          <w:szCs w:val="24"/>
        </w:rPr>
        <w:t>by the Department of Home Affairs</w:t>
      </w:r>
      <w:r w:rsidR="00400273">
        <w:rPr>
          <w:rFonts w:ascii="Times New Roman" w:hAnsi="Times New Roman" w:cs="Times New Roman"/>
          <w:bCs/>
          <w:sz w:val="24"/>
          <w:szCs w:val="24"/>
        </w:rPr>
        <w:t xml:space="preserve"> (the department)</w:t>
      </w:r>
      <w:r w:rsidR="00E24807" w:rsidRPr="00E24807">
        <w:rPr>
          <w:rFonts w:ascii="Times New Roman" w:hAnsi="Times New Roman" w:cs="Times New Roman"/>
          <w:bCs/>
          <w:sz w:val="24"/>
          <w:szCs w:val="24"/>
        </w:rPr>
        <w:t>.</w:t>
      </w:r>
    </w:p>
    <w:p w14:paraId="6BCEA8A7" w14:textId="77777777" w:rsidR="000D15ED" w:rsidRPr="00B05D7A" w:rsidRDefault="000D15ED" w:rsidP="00043BFD">
      <w:pPr>
        <w:rPr>
          <w:rFonts w:ascii="Times New Roman" w:hAnsi="Times New Roman" w:cs="Times New Roman"/>
          <w:bCs/>
          <w:sz w:val="24"/>
          <w:szCs w:val="24"/>
        </w:rPr>
      </w:pPr>
    </w:p>
    <w:p w14:paraId="627FCA31" w14:textId="6778881E" w:rsidR="00E55548" w:rsidRPr="00747C33" w:rsidRDefault="00337D61" w:rsidP="009100D5">
      <w:pPr>
        <w:rPr>
          <w:rFonts w:ascii="Times New Roman" w:hAnsi="Times New Roman" w:cs="Times New Roman"/>
          <w:iCs/>
          <w:sz w:val="24"/>
          <w:szCs w:val="24"/>
        </w:rPr>
      </w:pPr>
      <w:r w:rsidRPr="00575453">
        <w:rPr>
          <w:rFonts w:ascii="Times New Roman" w:hAnsi="Times New Roman" w:cs="Times New Roman"/>
          <w:b/>
          <w:sz w:val="24"/>
          <w:szCs w:val="24"/>
        </w:rPr>
        <w:t xml:space="preserve">Item </w:t>
      </w:r>
      <w:r w:rsidR="006943B3" w:rsidRPr="00575453">
        <w:rPr>
          <w:rFonts w:ascii="Times New Roman" w:hAnsi="Times New Roman" w:cs="Times New Roman"/>
          <w:b/>
          <w:sz w:val="24"/>
          <w:szCs w:val="24"/>
        </w:rPr>
        <w:t>1</w:t>
      </w:r>
      <w:r w:rsidRPr="00575453">
        <w:rPr>
          <w:rFonts w:ascii="Times New Roman" w:hAnsi="Times New Roman" w:cs="Times New Roman"/>
          <w:b/>
          <w:sz w:val="24"/>
          <w:szCs w:val="24"/>
        </w:rPr>
        <w:t xml:space="preserve"> –</w:t>
      </w:r>
      <w:r w:rsidR="003F4351" w:rsidRPr="003F4351">
        <w:rPr>
          <w:rFonts w:ascii="Times New Roman" w:hAnsi="Times New Roman" w:cs="Times New Roman"/>
          <w:b/>
          <w:bCs/>
          <w:iCs/>
          <w:sz w:val="24"/>
          <w:szCs w:val="24"/>
        </w:rPr>
        <w:t xml:space="preserve"> In the appropriate position in Part 4 of Schedule 1AB (table)</w:t>
      </w:r>
    </w:p>
    <w:p w14:paraId="5B7CA8D8" w14:textId="77777777" w:rsidR="003C0D4F" w:rsidRDefault="003C0D4F" w:rsidP="009100D5">
      <w:pPr>
        <w:rPr>
          <w:rFonts w:ascii="Times New Roman" w:hAnsi="Times New Roman" w:cs="Times New Roman"/>
          <w:iCs/>
          <w:sz w:val="24"/>
          <w:szCs w:val="24"/>
        </w:rPr>
      </w:pPr>
    </w:p>
    <w:p w14:paraId="586647A6" w14:textId="7DA3D9F6" w:rsidR="003F4351" w:rsidRDefault="0045676B" w:rsidP="009100D5">
      <w:pPr>
        <w:rPr>
          <w:rFonts w:ascii="Times New Roman" w:hAnsi="Times New Roman" w:cs="Times New Roman"/>
          <w:iCs/>
          <w:sz w:val="24"/>
          <w:szCs w:val="24"/>
        </w:rPr>
      </w:pPr>
      <w:r>
        <w:rPr>
          <w:rFonts w:ascii="Times New Roman" w:hAnsi="Times New Roman" w:cs="Times New Roman"/>
          <w:iCs/>
          <w:sz w:val="24"/>
          <w:szCs w:val="24"/>
        </w:rPr>
        <w:t>This i</w:t>
      </w:r>
      <w:r w:rsidR="003F4351">
        <w:rPr>
          <w:rFonts w:ascii="Times New Roman" w:hAnsi="Times New Roman" w:cs="Times New Roman"/>
          <w:iCs/>
          <w:sz w:val="24"/>
          <w:szCs w:val="24"/>
        </w:rPr>
        <w:t>tem</w:t>
      </w:r>
      <w:r w:rsidR="005A3DAF" w:rsidRPr="005A3DAF">
        <w:t xml:space="preserve"> </w:t>
      </w:r>
      <w:r w:rsidR="005A3DAF" w:rsidRPr="005A3DAF">
        <w:rPr>
          <w:rFonts w:ascii="Times New Roman" w:hAnsi="Times New Roman" w:cs="Times New Roman"/>
          <w:iCs/>
          <w:sz w:val="24"/>
          <w:szCs w:val="24"/>
        </w:rPr>
        <w:t xml:space="preserve">adds </w:t>
      </w:r>
      <w:r w:rsidR="005A3DAF">
        <w:rPr>
          <w:rFonts w:ascii="Times New Roman" w:hAnsi="Times New Roman" w:cs="Times New Roman"/>
          <w:iCs/>
          <w:sz w:val="24"/>
          <w:szCs w:val="24"/>
        </w:rPr>
        <w:t>two</w:t>
      </w:r>
      <w:r w:rsidR="005A3DAF" w:rsidRPr="005A3DAF">
        <w:rPr>
          <w:rFonts w:ascii="Times New Roman" w:hAnsi="Times New Roman" w:cs="Times New Roman"/>
          <w:iCs/>
          <w:sz w:val="24"/>
          <w:szCs w:val="24"/>
        </w:rPr>
        <w:t xml:space="preserve"> new table item</w:t>
      </w:r>
      <w:r w:rsidR="005A3DAF">
        <w:rPr>
          <w:rFonts w:ascii="Times New Roman" w:hAnsi="Times New Roman" w:cs="Times New Roman"/>
          <w:iCs/>
          <w:sz w:val="24"/>
          <w:szCs w:val="24"/>
        </w:rPr>
        <w:t>s</w:t>
      </w:r>
      <w:r w:rsidR="005A3DAF" w:rsidRPr="005A3DAF">
        <w:rPr>
          <w:rFonts w:ascii="Times New Roman" w:hAnsi="Times New Roman" w:cs="Times New Roman"/>
          <w:iCs/>
          <w:sz w:val="24"/>
          <w:szCs w:val="24"/>
        </w:rPr>
        <w:t xml:space="preserve"> to Part 4 of Schedule 1AB</w:t>
      </w:r>
      <w:r w:rsidR="005A3DAF">
        <w:rPr>
          <w:rFonts w:ascii="Times New Roman" w:hAnsi="Times New Roman" w:cs="Times New Roman"/>
          <w:iCs/>
          <w:sz w:val="24"/>
          <w:szCs w:val="24"/>
        </w:rPr>
        <w:t>.</w:t>
      </w:r>
    </w:p>
    <w:p w14:paraId="66D79BB2" w14:textId="77777777" w:rsidR="003F4351" w:rsidRDefault="003F4351" w:rsidP="009100D5">
      <w:pPr>
        <w:rPr>
          <w:rFonts w:ascii="Times New Roman" w:hAnsi="Times New Roman" w:cs="Times New Roman"/>
          <w:iCs/>
          <w:sz w:val="24"/>
          <w:szCs w:val="24"/>
        </w:rPr>
      </w:pPr>
    </w:p>
    <w:p w14:paraId="787CE72F" w14:textId="1A2866DE" w:rsidR="00DB1838" w:rsidRPr="00D40C64" w:rsidRDefault="00DB1838" w:rsidP="00DB1838">
      <w:pPr>
        <w:keepNext/>
        <w:rPr>
          <w:rFonts w:ascii="Times New Roman" w:hAnsi="Times New Roman" w:cs="Times New Roman"/>
          <w:bCs/>
          <w:i/>
          <w:iCs/>
          <w:color w:val="000000" w:themeColor="text1"/>
          <w:sz w:val="24"/>
          <w:szCs w:val="24"/>
          <w:u w:val="single"/>
        </w:rPr>
      </w:pPr>
      <w:r w:rsidRPr="00D40C64">
        <w:rPr>
          <w:rFonts w:ascii="Times New Roman" w:hAnsi="Times New Roman" w:cs="Times New Roman"/>
          <w:bCs/>
          <w:i/>
          <w:iCs/>
          <w:color w:val="000000" w:themeColor="text1"/>
          <w:sz w:val="24"/>
          <w:szCs w:val="24"/>
          <w:u w:val="single"/>
        </w:rPr>
        <w:t xml:space="preserve">Table item </w:t>
      </w:r>
      <w:r w:rsidR="008A6B33">
        <w:rPr>
          <w:rFonts w:ascii="Times New Roman" w:hAnsi="Times New Roman" w:cs="Times New Roman"/>
          <w:bCs/>
          <w:i/>
          <w:iCs/>
          <w:color w:val="000000" w:themeColor="text1"/>
          <w:sz w:val="24"/>
          <w:szCs w:val="24"/>
          <w:u w:val="single"/>
        </w:rPr>
        <w:t>690</w:t>
      </w:r>
      <w:r w:rsidRPr="00D40C64">
        <w:rPr>
          <w:rFonts w:ascii="Times New Roman" w:hAnsi="Times New Roman" w:cs="Times New Roman"/>
          <w:bCs/>
          <w:i/>
          <w:iCs/>
          <w:color w:val="000000" w:themeColor="text1"/>
          <w:sz w:val="24"/>
          <w:szCs w:val="24"/>
          <w:u w:val="single"/>
        </w:rPr>
        <w:t xml:space="preserve"> – </w:t>
      </w:r>
      <w:r w:rsidR="009E6E4F" w:rsidRPr="009E6E4F">
        <w:rPr>
          <w:rFonts w:ascii="Times New Roman" w:hAnsi="Times New Roman" w:cs="Times New Roman"/>
          <w:bCs/>
          <w:i/>
          <w:iCs/>
          <w:color w:val="000000" w:themeColor="text1"/>
          <w:sz w:val="24"/>
          <w:szCs w:val="24"/>
          <w:u w:val="single"/>
        </w:rPr>
        <w:t>Modernised Multicultural Grants Program</w:t>
      </w:r>
    </w:p>
    <w:p w14:paraId="6ABDE903" w14:textId="77777777" w:rsidR="00DB1838" w:rsidRDefault="00DB1838" w:rsidP="00DB1838">
      <w:pPr>
        <w:keepNext/>
        <w:rPr>
          <w:rFonts w:ascii="Times New Roman" w:hAnsi="Times New Roman" w:cs="Times New Roman"/>
          <w:iCs/>
          <w:sz w:val="24"/>
          <w:szCs w:val="24"/>
        </w:rPr>
      </w:pPr>
    </w:p>
    <w:p w14:paraId="03DB67F8" w14:textId="07E3E5A5" w:rsidR="00975E6F" w:rsidRDefault="000B6BD1" w:rsidP="00A4568B">
      <w:pPr>
        <w:rPr>
          <w:rFonts w:ascii="Times New Roman" w:hAnsi="Times New Roman"/>
          <w:color w:val="000000" w:themeColor="text1"/>
          <w:sz w:val="24"/>
        </w:rPr>
      </w:pPr>
      <w:r w:rsidRPr="00575453">
        <w:rPr>
          <w:rFonts w:ascii="Times New Roman" w:hAnsi="Times New Roman" w:cs="Times New Roman"/>
          <w:iCs/>
          <w:sz w:val="24"/>
          <w:szCs w:val="24"/>
        </w:rPr>
        <w:t xml:space="preserve">New </w:t>
      </w:r>
      <w:r w:rsidRPr="00575453">
        <w:rPr>
          <w:rFonts w:ascii="Times New Roman" w:hAnsi="Times New Roman" w:cs="Times New Roman"/>
          <w:b/>
          <w:bCs/>
          <w:iCs/>
          <w:sz w:val="24"/>
          <w:szCs w:val="24"/>
        </w:rPr>
        <w:t>table item</w:t>
      </w:r>
      <w:r w:rsidRPr="00575453">
        <w:rPr>
          <w:rFonts w:ascii="Times New Roman" w:hAnsi="Times New Roman" w:cs="Times New Roman"/>
          <w:iCs/>
          <w:sz w:val="24"/>
          <w:szCs w:val="24"/>
        </w:rPr>
        <w:t xml:space="preserve"> </w:t>
      </w:r>
      <w:r w:rsidR="008A6B33">
        <w:rPr>
          <w:rFonts w:ascii="Times New Roman" w:hAnsi="Times New Roman" w:cs="Times New Roman"/>
          <w:b/>
          <w:bCs/>
          <w:iCs/>
          <w:sz w:val="24"/>
          <w:szCs w:val="24"/>
        </w:rPr>
        <w:t>690</w:t>
      </w:r>
      <w:r w:rsidR="00877F4B" w:rsidRPr="00575453">
        <w:rPr>
          <w:rFonts w:ascii="Times New Roman" w:hAnsi="Times New Roman" w:cs="Times New Roman"/>
          <w:iCs/>
          <w:sz w:val="24"/>
          <w:szCs w:val="24"/>
        </w:rPr>
        <w:t xml:space="preserve"> </w:t>
      </w:r>
      <w:r w:rsidRPr="00575453">
        <w:rPr>
          <w:rFonts w:ascii="Times New Roman" w:hAnsi="Times New Roman" w:cs="Times New Roman"/>
          <w:iCs/>
          <w:sz w:val="24"/>
          <w:szCs w:val="24"/>
        </w:rPr>
        <w:t xml:space="preserve">establishes legislative authority for government </w:t>
      </w:r>
      <w:r w:rsidRPr="00CA1A95">
        <w:rPr>
          <w:rFonts w:ascii="Times New Roman" w:hAnsi="Times New Roman" w:cs="Times New Roman"/>
          <w:iCs/>
          <w:sz w:val="24"/>
          <w:szCs w:val="24"/>
        </w:rPr>
        <w:t>spending</w:t>
      </w:r>
      <w:r w:rsidR="001B063E" w:rsidRPr="00CA1A95">
        <w:rPr>
          <w:rFonts w:ascii="Times New Roman" w:hAnsi="Times New Roman" w:cs="Times New Roman"/>
          <w:iCs/>
          <w:sz w:val="24"/>
          <w:szCs w:val="24"/>
        </w:rPr>
        <w:t xml:space="preserve"> on </w:t>
      </w:r>
      <w:r w:rsidR="00CA1A95" w:rsidRPr="00CA1A95">
        <w:rPr>
          <w:rFonts w:ascii="Times New Roman" w:hAnsi="Times New Roman" w:cs="Times New Roman"/>
          <w:iCs/>
          <w:sz w:val="24"/>
          <w:szCs w:val="24"/>
        </w:rPr>
        <w:t xml:space="preserve">the </w:t>
      </w:r>
      <w:r w:rsidR="00EE1236">
        <w:rPr>
          <w:rFonts w:ascii="Times New Roman" w:hAnsi="Times New Roman" w:cs="Times New Roman"/>
          <w:iCs/>
          <w:sz w:val="24"/>
          <w:szCs w:val="24"/>
        </w:rPr>
        <w:t xml:space="preserve">Multicultural Grassroots Initiatives and Multicultural Peak Body grant programs under the </w:t>
      </w:r>
      <w:r w:rsidR="002D242A" w:rsidRPr="002D242A">
        <w:rPr>
          <w:rFonts w:ascii="Times New Roman" w:hAnsi="Times New Roman" w:cs="Times New Roman"/>
          <w:iCs/>
          <w:sz w:val="24"/>
          <w:szCs w:val="24"/>
        </w:rPr>
        <w:t>Modernised Multicultural Grants Program</w:t>
      </w:r>
      <w:r w:rsidR="00FE0227">
        <w:rPr>
          <w:rFonts w:ascii="Times New Roman" w:hAnsi="Times New Roman" w:cs="Times New Roman"/>
          <w:iCs/>
          <w:sz w:val="24"/>
          <w:szCs w:val="24"/>
        </w:rPr>
        <w:t xml:space="preserve"> (the program</w:t>
      </w:r>
      <w:r w:rsidR="000947CB">
        <w:rPr>
          <w:rFonts w:ascii="Times New Roman" w:hAnsi="Times New Roman" w:cs="Times New Roman"/>
          <w:iCs/>
          <w:sz w:val="24"/>
          <w:szCs w:val="24"/>
        </w:rPr>
        <w:t>)</w:t>
      </w:r>
      <w:r w:rsidR="003566A4" w:rsidRPr="00CA1A95">
        <w:rPr>
          <w:rFonts w:ascii="Times New Roman" w:hAnsi="Times New Roman" w:cs="Times New Roman"/>
          <w:iCs/>
          <w:sz w:val="24"/>
          <w:szCs w:val="24"/>
        </w:rPr>
        <w:t>.</w:t>
      </w:r>
    </w:p>
    <w:p w14:paraId="002D3959" w14:textId="77777777" w:rsidR="005E2DBA" w:rsidRDefault="005E2DBA" w:rsidP="00A4568B">
      <w:pPr>
        <w:rPr>
          <w:rFonts w:ascii="Times New Roman" w:hAnsi="Times New Roman"/>
          <w:color w:val="000000" w:themeColor="text1"/>
          <w:sz w:val="24"/>
        </w:rPr>
      </w:pPr>
    </w:p>
    <w:p w14:paraId="2CF5F4E8" w14:textId="72A86A55" w:rsidR="007F3092" w:rsidRDefault="005E2DBA" w:rsidP="00A4568B">
      <w:pPr>
        <w:rPr>
          <w:rFonts w:ascii="Times New Roman" w:hAnsi="Times New Roman"/>
          <w:color w:val="000000" w:themeColor="text1"/>
          <w:sz w:val="24"/>
        </w:rPr>
      </w:pPr>
      <w:r>
        <w:rPr>
          <w:rFonts w:ascii="Times New Roman" w:hAnsi="Times New Roman"/>
          <w:color w:val="000000" w:themeColor="text1"/>
          <w:sz w:val="24"/>
        </w:rPr>
        <w:t xml:space="preserve">This program forms part of the response to the Multicultural Framework Review (MFR) </w:t>
      </w:r>
      <w:r w:rsidR="00F84F1C">
        <w:rPr>
          <w:rFonts w:ascii="Times New Roman" w:hAnsi="Times New Roman"/>
          <w:color w:val="000000" w:themeColor="text1"/>
          <w:sz w:val="24"/>
        </w:rPr>
        <w:t>which examines the state of Australia’s multicultural society, and recommends changes to laws, policies and institutional settings that build on the strengths of multiculturalism and enable it to respond to contemporary challenges.</w:t>
      </w:r>
      <w:r>
        <w:rPr>
          <w:rFonts w:ascii="Times New Roman" w:hAnsi="Times New Roman"/>
          <w:color w:val="000000" w:themeColor="text1"/>
          <w:sz w:val="24"/>
        </w:rPr>
        <w:t xml:space="preserve"> The review was led by a panel and supported by a </w:t>
      </w:r>
      <w:r w:rsidR="001422B9">
        <w:rPr>
          <w:rFonts w:ascii="Times New Roman" w:hAnsi="Times New Roman"/>
          <w:color w:val="000000" w:themeColor="text1"/>
          <w:sz w:val="24"/>
        </w:rPr>
        <w:t>r</w:t>
      </w:r>
      <w:r>
        <w:rPr>
          <w:rFonts w:ascii="Times New Roman" w:hAnsi="Times New Roman"/>
          <w:color w:val="000000" w:themeColor="text1"/>
          <w:sz w:val="24"/>
        </w:rPr>
        <w:t xml:space="preserve">eference </w:t>
      </w:r>
      <w:r w:rsidR="001422B9">
        <w:rPr>
          <w:rFonts w:ascii="Times New Roman" w:hAnsi="Times New Roman"/>
          <w:color w:val="000000" w:themeColor="text1"/>
          <w:sz w:val="24"/>
        </w:rPr>
        <w:t>g</w:t>
      </w:r>
      <w:r>
        <w:rPr>
          <w:rFonts w:ascii="Times New Roman" w:hAnsi="Times New Roman"/>
          <w:color w:val="000000" w:themeColor="text1"/>
          <w:sz w:val="24"/>
        </w:rPr>
        <w:t xml:space="preserve">roup that included people </w:t>
      </w:r>
      <w:r w:rsidR="00D334D1">
        <w:rPr>
          <w:rFonts w:ascii="Times New Roman" w:hAnsi="Times New Roman"/>
          <w:color w:val="000000" w:themeColor="text1"/>
          <w:sz w:val="24"/>
        </w:rPr>
        <w:t xml:space="preserve">with </w:t>
      </w:r>
      <w:r>
        <w:rPr>
          <w:rFonts w:ascii="Times New Roman" w:hAnsi="Times New Roman"/>
          <w:color w:val="000000" w:themeColor="text1"/>
          <w:sz w:val="24"/>
        </w:rPr>
        <w:t>experience</w:t>
      </w:r>
      <w:r w:rsidR="00D334D1">
        <w:rPr>
          <w:rFonts w:ascii="Times New Roman" w:hAnsi="Times New Roman"/>
          <w:color w:val="000000" w:themeColor="text1"/>
          <w:sz w:val="24"/>
        </w:rPr>
        <w:t xml:space="preserve"> living</w:t>
      </w:r>
      <w:r>
        <w:rPr>
          <w:rFonts w:ascii="Times New Roman" w:hAnsi="Times New Roman"/>
          <w:color w:val="000000" w:themeColor="text1"/>
          <w:sz w:val="24"/>
        </w:rPr>
        <w:t xml:space="preserve"> in or supporting multicultural communities, along with key non-government stakeholders. In July 2024 the </w:t>
      </w:r>
      <w:r>
        <w:rPr>
          <w:rFonts w:ascii="Times New Roman" w:hAnsi="Times New Roman"/>
          <w:color w:val="000000" w:themeColor="text1"/>
          <w:sz w:val="24"/>
        </w:rPr>
        <w:lastRenderedPageBreak/>
        <w:t xml:space="preserve">former Minister for Immigration, Citizenship and Multicultural released a government response and an independent report on the MFR. </w:t>
      </w:r>
    </w:p>
    <w:p w14:paraId="5A2322D6" w14:textId="77777777" w:rsidR="005E2DBA" w:rsidRPr="00A4568B" w:rsidRDefault="005E2DBA" w:rsidP="00A4568B">
      <w:pPr>
        <w:rPr>
          <w:rFonts w:ascii="Times New Roman" w:hAnsi="Times New Roman"/>
          <w:color w:val="000000" w:themeColor="text1"/>
          <w:sz w:val="24"/>
        </w:rPr>
      </w:pPr>
    </w:p>
    <w:p w14:paraId="610AE16B" w14:textId="7E735F7B" w:rsidR="00A4568B" w:rsidRDefault="00A4568B" w:rsidP="00A4568B">
      <w:pPr>
        <w:rPr>
          <w:rFonts w:ascii="Times New Roman" w:hAnsi="Times New Roman"/>
          <w:color w:val="000000" w:themeColor="text1"/>
          <w:sz w:val="24"/>
        </w:rPr>
      </w:pPr>
      <w:r w:rsidRPr="00A4568B">
        <w:rPr>
          <w:rFonts w:ascii="Times New Roman" w:hAnsi="Times New Roman"/>
          <w:color w:val="000000" w:themeColor="text1"/>
          <w:sz w:val="24"/>
        </w:rPr>
        <w:t xml:space="preserve">The </w:t>
      </w:r>
      <w:r w:rsidR="000947CB">
        <w:rPr>
          <w:rFonts w:ascii="Times New Roman" w:hAnsi="Times New Roman"/>
          <w:color w:val="000000" w:themeColor="text1"/>
          <w:sz w:val="24"/>
        </w:rPr>
        <w:t>p</w:t>
      </w:r>
      <w:r w:rsidRPr="00A4568B">
        <w:rPr>
          <w:rFonts w:ascii="Times New Roman" w:hAnsi="Times New Roman"/>
          <w:color w:val="000000" w:themeColor="text1"/>
          <w:sz w:val="24"/>
        </w:rPr>
        <w:t>rogram establishes an enduring, assessable and simplified grants program to support multicultural Australia through grant funding</w:t>
      </w:r>
      <w:r w:rsidR="001F7A04" w:rsidRPr="001F7A04">
        <w:rPr>
          <w:rFonts w:ascii="Times New Roman" w:hAnsi="Times New Roman"/>
          <w:color w:val="000000" w:themeColor="text1"/>
          <w:sz w:val="24"/>
        </w:rPr>
        <w:t xml:space="preserve"> </w:t>
      </w:r>
      <w:r w:rsidR="001F7A04" w:rsidRPr="00A4568B">
        <w:rPr>
          <w:rFonts w:ascii="Times New Roman" w:hAnsi="Times New Roman"/>
          <w:color w:val="000000" w:themeColor="text1"/>
          <w:sz w:val="24"/>
        </w:rPr>
        <w:t>streams</w:t>
      </w:r>
      <w:r w:rsidR="00EE1236">
        <w:rPr>
          <w:rFonts w:ascii="Times New Roman" w:hAnsi="Times New Roman"/>
          <w:color w:val="000000" w:themeColor="text1"/>
          <w:sz w:val="24"/>
        </w:rPr>
        <w:t xml:space="preserve">, including the Multicultural Grassroots </w:t>
      </w:r>
      <w:r w:rsidR="00961836">
        <w:rPr>
          <w:rFonts w:ascii="Times New Roman" w:hAnsi="Times New Roman"/>
          <w:color w:val="000000" w:themeColor="text1"/>
          <w:sz w:val="24"/>
        </w:rPr>
        <w:t>Initiative</w:t>
      </w:r>
      <w:r w:rsidR="00494CA8">
        <w:rPr>
          <w:rFonts w:ascii="Times New Roman" w:hAnsi="Times New Roman"/>
          <w:color w:val="000000" w:themeColor="text1"/>
          <w:sz w:val="24"/>
        </w:rPr>
        <w:t>s</w:t>
      </w:r>
      <w:r w:rsidR="00EE1236">
        <w:rPr>
          <w:rFonts w:ascii="Times New Roman" w:hAnsi="Times New Roman"/>
          <w:color w:val="000000" w:themeColor="text1"/>
          <w:sz w:val="24"/>
        </w:rPr>
        <w:t xml:space="preserve"> and the Multicultural Peak Body streams</w:t>
      </w:r>
      <w:r w:rsidRPr="00A4568B">
        <w:rPr>
          <w:rFonts w:ascii="Times New Roman" w:hAnsi="Times New Roman"/>
          <w:color w:val="000000" w:themeColor="text1"/>
          <w:sz w:val="24"/>
        </w:rPr>
        <w:t>.</w:t>
      </w:r>
    </w:p>
    <w:p w14:paraId="5A25C98C" w14:textId="77777777" w:rsidR="000947CB" w:rsidRPr="00A4568B" w:rsidRDefault="000947CB" w:rsidP="00A4568B">
      <w:pPr>
        <w:rPr>
          <w:rFonts w:ascii="Times New Roman" w:hAnsi="Times New Roman"/>
          <w:color w:val="000000" w:themeColor="text1"/>
          <w:sz w:val="24"/>
        </w:rPr>
      </w:pPr>
    </w:p>
    <w:p w14:paraId="58E7E31F" w14:textId="776F283A" w:rsidR="00A4568B" w:rsidRDefault="000C602E" w:rsidP="00A4568B">
      <w:pPr>
        <w:rPr>
          <w:rFonts w:ascii="Times New Roman" w:hAnsi="Times New Roman"/>
          <w:color w:val="000000" w:themeColor="text1"/>
          <w:sz w:val="24"/>
        </w:rPr>
      </w:pPr>
      <w:r>
        <w:rPr>
          <w:rFonts w:ascii="Times New Roman" w:hAnsi="Times New Roman"/>
          <w:color w:val="000000" w:themeColor="text1"/>
          <w:sz w:val="24"/>
        </w:rPr>
        <w:t>The program</w:t>
      </w:r>
      <w:r w:rsidR="00A4568B" w:rsidRPr="00A4568B">
        <w:rPr>
          <w:rFonts w:ascii="Times New Roman" w:hAnsi="Times New Roman"/>
          <w:color w:val="000000" w:themeColor="text1"/>
          <w:sz w:val="24"/>
        </w:rPr>
        <w:t xml:space="preserve"> aim</w:t>
      </w:r>
      <w:r>
        <w:rPr>
          <w:rFonts w:ascii="Times New Roman" w:hAnsi="Times New Roman"/>
          <w:color w:val="000000" w:themeColor="text1"/>
          <w:sz w:val="24"/>
        </w:rPr>
        <w:t>s</w:t>
      </w:r>
      <w:r w:rsidR="00A4568B" w:rsidRPr="00A4568B">
        <w:rPr>
          <w:rFonts w:ascii="Times New Roman" w:hAnsi="Times New Roman"/>
          <w:color w:val="000000" w:themeColor="text1"/>
          <w:sz w:val="24"/>
        </w:rPr>
        <w:t xml:space="preserve"> to facilitate the participation and inclusion of both newly arrived migrants and multicultural communities in Australia, build multicultural community sector capacity and develop local infrastructure in the multicultural community sector. </w:t>
      </w:r>
    </w:p>
    <w:p w14:paraId="64EF5F34" w14:textId="77777777" w:rsidR="00FB5622" w:rsidRDefault="00FB5622" w:rsidP="00A4568B">
      <w:pPr>
        <w:rPr>
          <w:rFonts w:ascii="Times New Roman" w:hAnsi="Times New Roman"/>
          <w:color w:val="000000" w:themeColor="text1"/>
          <w:sz w:val="24"/>
        </w:rPr>
      </w:pPr>
    </w:p>
    <w:p w14:paraId="6E30B4A7" w14:textId="09D064B4" w:rsidR="00A4568B" w:rsidRPr="00A4568B" w:rsidRDefault="00A4568B" w:rsidP="00A4568B">
      <w:pPr>
        <w:rPr>
          <w:rFonts w:ascii="Times New Roman" w:hAnsi="Times New Roman"/>
          <w:color w:val="000000" w:themeColor="text1"/>
          <w:sz w:val="24"/>
        </w:rPr>
      </w:pPr>
      <w:r w:rsidRPr="00A4568B">
        <w:rPr>
          <w:rFonts w:ascii="Times New Roman" w:hAnsi="Times New Roman"/>
          <w:color w:val="000000" w:themeColor="text1"/>
          <w:sz w:val="24"/>
        </w:rPr>
        <w:t>The grant streams strengthen the cohesion and prosperity of Australia’s successful multicultural society by:</w:t>
      </w:r>
    </w:p>
    <w:p w14:paraId="5D8F513E" w14:textId="7E7E6805" w:rsidR="00A4568B" w:rsidRPr="00A4568B" w:rsidRDefault="00A4568B" w:rsidP="00682DAA">
      <w:pPr>
        <w:numPr>
          <w:ilvl w:val="1"/>
          <w:numId w:val="40"/>
        </w:numPr>
        <w:rPr>
          <w:rFonts w:ascii="Times New Roman" w:hAnsi="Times New Roman"/>
          <w:color w:val="000000" w:themeColor="text1"/>
          <w:sz w:val="24"/>
        </w:rPr>
      </w:pPr>
      <w:r w:rsidRPr="00A4568B">
        <w:rPr>
          <w:rFonts w:ascii="Times New Roman" w:hAnsi="Times New Roman"/>
          <w:color w:val="000000" w:themeColor="text1"/>
          <w:sz w:val="24"/>
        </w:rPr>
        <w:t xml:space="preserve">encouraging the social and economic participation of migrants by developing their skills and cultural competencies to integrate into Australian social, economic and civic life, and build community </w:t>
      </w:r>
      <w:proofErr w:type="gramStart"/>
      <w:r w:rsidRPr="00A4568B">
        <w:rPr>
          <w:rFonts w:ascii="Times New Roman" w:hAnsi="Times New Roman"/>
          <w:color w:val="000000" w:themeColor="text1"/>
          <w:sz w:val="24"/>
        </w:rPr>
        <w:t>resilience</w:t>
      </w:r>
      <w:r w:rsidR="00682DAA">
        <w:rPr>
          <w:rFonts w:ascii="Times New Roman" w:hAnsi="Times New Roman"/>
          <w:color w:val="000000" w:themeColor="text1"/>
          <w:sz w:val="24"/>
        </w:rPr>
        <w:t>;</w:t>
      </w:r>
      <w:proofErr w:type="gramEnd"/>
    </w:p>
    <w:p w14:paraId="5E2CAAFD" w14:textId="7DB054B4" w:rsidR="00A4568B" w:rsidRPr="00A4568B" w:rsidRDefault="00A4568B" w:rsidP="00682DAA">
      <w:pPr>
        <w:numPr>
          <w:ilvl w:val="1"/>
          <w:numId w:val="40"/>
        </w:numPr>
        <w:rPr>
          <w:rFonts w:ascii="Times New Roman" w:hAnsi="Times New Roman"/>
          <w:color w:val="000000" w:themeColor="text1"/>
          <w:sz w:val="24"/>
        </w:rPr>
      </w:pPr>
      <w:r w:rsidRPr="00A4568B">
        <w:rPr>
          <w:rFonts w:ascii="Times New Roman" w:hAnsi="Times New Roman"/>
          <w:color w:val="000000" w:themeColor="text1"/>
          <w:sz w:val="24"/>
        </w:rPr>
        <w:t xml:space="preserve">promoting and encouraging the uptake of Australian values and liberal democracy and </w:t>
      </w:r>
      <w:r w:rsidR="00511F96">
        <w:rPr>
          <w:rFonts w:ascii="Times New Roman" w:hAnsi="Times New Roman"/>
          <w:color w:val="000000" w:themeColor="text1"/>
          <w:sz w:val="24"/>
        </w:rPr>
        <w:t>highligh</w:t>
      </w:r>
      <w:r w:rsidR="00EC7C2B">
        <w:rPr>
          <w:rFonts w:ascii="Times New Roman" w:hAnsi="Times New Roman"/>
          <w:color w:val="000000" w:themeColor="text1"/>
          <w:sz w:val="24"/>
        </w:rPr>
        <w:t>ting</w:t>
      </w:r>
      <w:r w:rsidRPr="00A4568B">
        <w:rPr>
          <w:rFonts w:ascii="Times New Roman" w:hAnsi="Times New Roman"/>
          <w:color w:val="000000" w:themeColor="text1"/>
          <w:sz w:val="24"/>
        </w:rPr>
        <w:t xml:space="preserve"> the value of Australian </w:t>
      </w:r>
      <w:proofErr w:type="gramStart"/>
      <w:r w:rsidRPr="00A4568B">
        <w:rPr>
          <w:rFonts w:ascii="Times New Roman" w:hAnsi="Times New Roman"/>
          <w:color w:val="000000" w:themeColor="text1"/>
          <w:sz w:val="24"/>
        </w:rPr>
        <w:t>citizenship</w:t>
      </w:r>
      <w:r w:rsidR="00682DAA">
        <w:rPr>
          <w:rFonts w:ascii="Times New Roman" w:hAnsi="Times New Roman"/>
          <w:color w:val="000000" w:themeColor="text1"/>
          <w:sz w:val="24"/>
        </w:rPr>
        <w:t>;</w:t>
      </w:r>
      <w:proofErr w:type="gramEnd"/>
    </w:p>
    <w:p w14:paraId="72A8823A" w14:textId="765DAB9B" w:rsidR="00A4568B" w:rsidRPr="00A4568B" w:rsidRDefault="00A4568B" w:rsidP="00682DAA">
      <w:pPr>
        <w:numPr>
          <w:ilvl w:val="1"/>
          <w:numId w:val="40"/>
        </w:numPr>
        <w:rPr>
          <w:rFonts w:ascii="Times New Roman" w:hAnsi="Times New Roman"/>
          <w:color w:val="000000" w:themeColor="text1"/>
          <w:sz w:val="24"/>
        </w:rPr>
      </w:pPr>
      <w:r w:rsidRPr="00A4568B">
        <w:rPr>
          <w:rFonts w:ascii="Times New Roman" w:hAnsi="Times New Roman"/>
          <w:color w:val="000000" w:themeColor="text1"/>
          <w:sz w:val="24"/>
        </w:rPr>
        <w:t>promoting a greater understanding and acceptance of Australia’s inclusive national identity and multicultural and multi-faith diversity</w:t>
      </w:r>
      <w:r w:rsidR="00682DAA">
        <w:rPr>
          <w:rFonts w:ascii="Times New Roman" w:hAnsi="Times New Roman"/>
          <w:color w:val="000000" w:themeColor="text1"/>
          <w:sz w:val="24"/>
        </w:rPr>
        <w:t>; and</w:t>
      </w:r>
    </w:p>
    <w:p w14:paraId="4598CE80" w14:textId="77777777" w:rsidR="00A4568B" w:rsidRDefault="00A4568B" w:rsidP="00682DAA">
      <w:pPr>
        <w:numPr>
          <w:ilvl w:val="1"/>
          <w:numId w:val="40"/>
        </w:numPr>
        <w:rPr>
          <w:rFonts w:ascii="Times New Roman" w:hAnsi="Times New Roman"/>
          <w:color w:val="000000" w:themeColor="text1"/>
          <w:sz w:val="24"/>
        </w:rPr>
      </w:pPr>
      <w:r w:rsidRPr="00A4568B">
        <w:rPr>
          <w:rFonts w:ascii="Times New Roman" w:hAnsi="Times New Roman"/>
          <w:color w:val="000000" w:themeColor="text1"/>
          <w:sz w:val="24"/>
        </w:rPr>
        <w:t>addressing issues within Australian communities that show potential for, or early signs of, low social integration.</w:t>
      </w:r>
    </w:p>
    <w:p w14:paraId="5BE97F66" w14:textId="77777777" w:rsidR="007F6D3F" w:rsidRPr="00A4568B" w:rsidRDefault="007F6D3F" w:rsidP="007F6D3F">
      <w:pPr>
        <w:rPr>
          <w:rFonts w:ascii="Times New Roman" w:hAnsi="Times New Roman"/>
          <w:color w:val="000000" w:themeColor="text1"/>
          <w:sz w:val="24"/>
        </w:rPr>
      </w:pPr>
    </w:p>
    <w:p w14:paraId="721D763F" w14:textId="796F6174" w:rsidR="007F6D3F" w:rsidRDefault="00E47533" w:rsidP="00A4568B">
      <w:pPr>
        <w:rPr>
          <w:rFonts w:ascii="Times New Roman" w:hAnsi="Times New Roman"/>
          <w:bCs/>
          <w:color w:val="000000" w:themeColor="text1"/>
          <w:sz w:val="24"/>
        </w:rPr>
      </w:pPr>
      <w:r>
        <w:rPr>
          <w:rFonts w:ascii="Times New Roman" w:hAnsi="Times New Roman"/>
          <w:bCs/>
          <w:color w:val="000000" w:themeColor="text1"/>
          <w:sz w:val="24"/>
        </w:rPr>
        <w:t xml:space="preserve">Under the </w:t>
      </w:r>
      <w:r w:rsidR="00651191" w:rsidRPr="00651191">
        <w:rPr>
          <w:rFonts w:ascii="Times New Roman" w:hAnsi="Times New Roman"/>
          <w:bCs/>
          <w:color w:val="000000" w:themeColor="text1"/>
          <w:sz w:val="24"/>
        </w:rPr>
        <w:t>Multicultural Grassroots Initiatives</w:t>
      </w:r>
      <w:r w:rsidR="001F1D5B">
        <w:rPr>
          <w:rFonts w:ascii="Times New Roman" w:hAnsi="Times New Roman"/>
          <w:bCs/>
          <w:color w:val="000000" w:themeColor="text1"/>
          <w:sz w:val="24"/>
        </w:rPr>
        <w:t>,</w:t>
      </w:r>
      <w:r w:rsidR="001F1D5B" w:rsidRPr="001F1D5B">
        <w:t xml:space="preserve"> </w:t>
      </w:r>
      <w:r w:rsidR="001F1D5B" w:rsidRPr="001F1D5B">
        <w:rPr>
          <w:rFonts w:ascii="Times New Roman" w:hAnsi="Times New Roman"/>
          <w:bCs/>
          <w:color w:val="000000" w:themeColor="text1"/>
          <w:sz w:val="24"/>
        </w:rPr>
        <w:t>grassroots multicultural organisations</w:t>
      </w:r>
      <w:r w:rsidRPr="00E47533">
        <w:t xml:space="preserve"> </w:t>
      </w:r>
      <w:r w:rsidR="001F1D5B">
        <w:rPr>
          <w:rFonts w:ascii="Times New Roman" w:hAnsi="Times New Roman"/>
          <w:bCs/>
          <w:color w:val="000000" w:themeColor="text1"/>
          <w:sz w:val="24"/>
        </w:rPr>
        <w:t>will</w:t>
      </w:r>
      <w:r w:rsidRPr="00E47533">
        <w:rPr>
          <w:rFonts w:ascii="Times New Roman" w:hAnsi="Times New Roman"/>
          <w:bCs/>
          <w:color w:val="000000" w:themeColor="text1"/>
          <w:sz w:val="24"/>
        </w:rPr>
        <w:t xml:space="preserve"> engage in capacity building activities, including festivals, celebrations, small amenity upgrades and community programs</w:t>
      </w:r>
      <w:r w:rsidR="00E570C5">
        <w:rPr>
          <w:rFonts w:ascii="Times New Roman" w:hAnsi="Times New Roman"/>
          <w:bCs/>
          <w:color w:val="000000" w:themeColor="text1"/>
          <w:sz w:val="24"/>
        </w:rPr>
        <w:t>.</w:t>
      </w:r>
    </w:p>
    <w:p w14:paraId="6B0D35B6" w14:textId="77777777" w:rsidR="00E570C5" w:rsidRPr="00A4568B" w:rsidRDefault="00E570C5" w:rsidP="00A4568B">
      <w:pPr>
        <w:rPr>
          <w:rFonts w:ascii="Times New Roman" w:hAnsi="Times New Roman"/>
          <w:color w:val="000000" w:themeColor="text1"/>
          <w:sz w:val="24"/>
        </w:rPr>
      </w:pPr>
    </w:p>
    <w:p w14:paraId="638EE9AD" w14:textId="375C0029" w:rsidR="00A4568B" w:rsidRPr="00A17C60" w:rsidRDefault="00A4568B" w:rsidP="00A17C60">
      <w:pPr>
        <w:rPr>
          <w:rFonts w:ascii="Times New Roman" w:hAnsi="Times New Roman"/>
          <w:color w:val="000000" w:themeColor="text1"/>
          <w:sz w:val="24"/>
        </w:rPr>
      </w:pPr>
      <w:r w:rsidRPr="00A4568B">
        <w:rPr>
          <w:rFonts w:ascii="Times New Roman" w:hAnsi="Times New Roman"/>
          <w:color w:val="000000" w:themeColor="text1"/>
          <w:sz w:val="24"/>
        </w:rPr>
        <w:t>Organisations will be able to apply for up $100,000, over two years.</w:t>
      </w:r>
      <w:r w:rsidR="00A17C60">
        <w:rPr>
          <w:rFonts w:ascii="Times New Roman" w:hAnsi="Times New Roman"/>
          <w:color w:val="000000" w:themeColor="text1"/>
          <w:sz w:val="24"/>
        </w:rPr>
        <w:t xml:space="preserve"> </w:t>
      </w:r>
      <w:r w:rsidRPr="00A4568B">
        <w:rPr>
          <w:rFonts w:ascii="Times New Roman" w:hAnsi="Times New Roman"/>
          <w:color w:val="000000" w:themeColor="text1"/>
          <w:sz w:val="24"/>
        </w:rPr>
        <w:t xml:space="preserve">This stream will align with the </w:t>
      </w:r>
      <w:r w:rsidR="005E2DBA">
        <w:rPr>
          <w:rFonts w:ascii="Times New Roman" w:hAnsi="Times New Roman"/>
          <w:color w:val="000000" w:themeColor="text1"/>
          <w:sz w:val="24"/>
        </w:rPr>
        <w:t>Australian</w:t>
      </w:r>
      <w:r w:rsidR="005E2DBA" w:rsidRPr="00A4568B">
        <w:rPr>
          <w:rFonts w:ascii="Times New Roman" w:hAnsi="Times New Roman"/>
          <w:color w:val="000000" w:themeColor="text1"/>
          <w:sz w:val="24"/>
        </w:rPr>
        <w:t xml:space="preserve"> </w:t>
      </w:r>
      <w:r w:rsidRPr="00A4568B">
        <w:rPr>
          <w:rFonts w:ascii="Times New Roman" w:hAnsi="Times New Roman"/>
          <w:color w:val="000000" w:themeColor="text1"/>
          <w:sz w:val="24"/>
        </w:rPr>
        <w:t xml:space="preserve">Government’s commitment to support smaller, more diverse organisations with strong local links. It will focus on minimising red tape and maximising accessibility and ease of application for emerging multicultural community groups. </w:t>
      </w:r>
      <w:r w:rsidR="00821FCC">
        <w:rPr>
          <w:rFonts w:ascii="Times New Roman" w:hAnsi="Times New Roman"/>
          <w:color w:val="000000" w:themeColor="text1"/>
          <w:sz w:val="24"/>
        </w:rPr>
        <w:t>F</w:t>
      </w:r>
      <w:r w:rsidRPr="00A4568B">
        <w:rPr>
          <w:rFonts w:ascii="Times New Roman" w:hAnsi="Times New Roman"/>
          <w:color w:val="000000" w:themeColor="text1"/>
          <w:sz w:val="24"/>
        </w:rPr>
        <w:t xml:space="preserve">unded organisations will be supported by the </w:t>
      </w:r>
      <w:r w:rsidR="00821FCC">
        <w:rPr>
          <w:rFonts w:ascii="Times New Roman" w:hAnsi="Times New Roman"/>
          <w:color w:val="000000" w:themeColor="text1"/>
          <w:sz w:val="24"/>
        </w:rPr>
        <w:t>d</w:t>
      </w:r>
      <w:r w:rsidRPr="00A4568B">
        <w:rPr>
          <w:rFonts w:ascii="Times New Roman" w:hAnsi="Times New Roman"/>
          <w:color w:val="000000" w:themeColor="text1"/>
          <w:sz w:val="24"/>
        </w:rPr>
        <w:t xml:space="preserve">epartment and relevant peak bodies to provide consistent financial and performance reporting. This support will prepare organisations to apply for and undertake future grants opportunities and projects. </w:t>
      </w:r>
    </w:p>
    <w:p w14:paraId="3E6E443D" w14:textId="77777777" w:rsidR="007B0606" w:rsidRDefault="007B0606" w:rsidP="00A4568B">
      <w:pPr>
        <w:rPr>
          <w:rFonts w:ascii="Times New Roman" w:hAnsi="Times New Roman"/>
          <w:b/>
          <w:color w:val="000000" w:themeColor="text1"/>
          <w:sz w:val="24"/>
        </w:rPr>
      </w:pPr>
    </w:p>
    <w:p w14:paraId="221586AB" w14:textId="5357E3C9" w:rsidR="00A4568B" w:rsidRPr="00A4568B" w:rsidRDefault="00C83B76" w:rsidP="00806237">
      <w:pPr>
        <w:rPr>
          <w:rFonts w:ascii="Times New Roman" w:hAnsi="Times New Roman"/>
          <w:color w:val="000000" w:themeColor="text1"/>
          <w:sz w:val="24"/>
        </w:rPr>
      </w:pPr>
      <w:r>
        <w:rPr>
          <w:rFonts w:ascii="Times New Roman" w:hAnsi="Times New Roman"/>
          <w:bCs/>
          <w:color w:val="000000" w:themeColor="text1"/>
          <w:sz w:val="24"/>
        </w:rPr>
        <w:t xml:space="preserve">Under the </w:t>
      </w:r>
      <w:r w:rsidRPr="00C83B76">
        <w:rPr>
          <w:rFonts w:ascii="Times New Roman" w:hAnsi="Times New Roman"/>
          <w:bCs/>
          <w:color w:val="000000" w:themeColor="text1"/>
          <w:sz w:val="24"/>
        </w:rPr>
        <w:t>Multicultural Peak Body stream</w:t>
      </w:r>
      <w:r w:rsidR="00742067">
        <w:rPr>
          <w:rFonts w:ascii="Times New Roman" w:hAnsi="Times New Roman"/>
          <w:bCs/>
          <w:color w:val="000000" w:themeColor="text1"/>
          <w:sz w:val="24"/>
        </w:rPr>
        <w:t xml:space="preserve">, </w:t>
      </w:r>
      <w:r w:rsidR="00F14FA7" w:rsidRPr="00F14FA7">
        <w:rPr>
          <w:rFonts w:ascii="Times New Roman" w:hAnsi="Times New Roman"/>
          <w:color w:val="000000" w:themeColor="text1"/>
          <w:sz w:val="24"/>
        </w:rPr>
        <w:t xml:space="preserve">peak bodies </w:t>
      </w:r>
      <w:r w:rsidR="00742067">
        <w:rPr>
          <w:rFonts w:ascii="Times New Roman" w:hAnsi="Times New Roman"/>
          <w:color w:val="000000" w:themeColor="text1"/>
          <w:sz w:val="24"/>
        </w:rPr>
        <w:t>will</w:t>
      </w:r>
      <w:r w:rsidR="00F14FA7" w:rsidRPr="00F14FA7">
        <w:rPr>
          <w:rFonts w:ascii="Times New Roman" w:hAnsi="Times New Roman"/>
          <w:color w:val="000000" w:themeColor="text1"/>
          <w:sz w:val="24"/>
        </w:rPr>
        <w:t xml:space="preserve"> engage in activities directed to strengthening Australia’s multicultural capacity</w:t>
      </w:r>
      <w:r w:rsidR="00EA58B5">
        <w:rPr>
          <w:rFonts w:ascii="Times New Roman" w:hAnsi="Times New Roman"/>
          <w:color w:val="000000" w:themeColor="text1"/>
          <w:sz w:val="24"/>
        </w:rPr>
        <w:t xml:space="preserve"> </w:t>
      </w:r>
      <w:r w:rsidR="006E6E5C">
        <w:rPr>
          <w:rFonts w:ascii="Times New Roman" w:hAnsi="Times New Roman"/>
          <w:color w:val="000000" w:themeColor="text1"/>
          <w:sz w:val="24"/>
        </w:rPr>
        <w:t>through</w:t>
      </w:r>
      <w:r w:rsidR="00EA58B5">
        <w:rPr>
          <w:rFonts w:ascii="Times New Roman" w:hAnsi="Times New Roman"/>
          <w:color w:val="000000" w:themeColor="text1"/>
          <w:sz w:val="24"/>
        </w:rPr>
        <w:t>:</w:t>
      </w:r>
    </w:p>
    <w:p w14:paraId="2EDC05A5" w14:textId="4CE12E27"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present</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the views of the multicultural community they represent to the </w:t>
      </w:r>
      <w:proofErr w:type="gramStart"/>
      <w:r w:rsidRPr="00A4568B">
        <w:rPr>
          <w:rFonts w:ascii="Times New Roman" w:hAnsi="Times New Roman"/>
          <w:color w:val="000000" w:themeColor="text1"/>
          <w:sz w:val="24"/>
        </w:rPr>
        <w:t>Government</w:t>
      </w:r>
      <w:r w:rsidR="00B32F4C">
        <w:rPr>
          <w:rFonts w:ascii="Times New Roman" w:hAnsi="Times New Roman"/>
          <w:color w:val="000000" w:themeColor="text1"/>
          <w:sz w:val="24"/>
        </w:rPr>
        <w:t>;</w:t>
      </w:r>
      <w:proofErr w:type="gramEnd"/>
    </w:p>
    <w:p w14:paraId="49D15545" w14:textId="73A26906"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promot</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inclusive and respectful </w:t>
      </w:r>
      <w:proofErr w:type="gramStart"/>
      <w:r w:rsidRPr="00A4568B">
        <w:rPr>
          <w:rFonts w:ascii="Times New Roman" w:hAnsi="Times New Roman"/>
          <w:color w:val="000000" w:themeColor="text1"/>
          <w:sz w:val="24"/>
        </w:rPr>
        <w:t>communities</w:t>
      </w:r>
      <w:r w:rsidR="00C356B0">
        <w:rPr>
          <w:rFonts w:ascii="Times New Roman" w:hAnsi="Times New Roman"/>
          <w:color w:val="000000" w:themeColor="text1"/>
          <w:sz w:val="24"/>
        </w:rPr>
        <w:t>;</w:t>
      </w:r>
      <w:proofErr w:type="gramEnd"/>
    </w:p>
    <w:p w14:paraId="7EC11918" w14:textId="38A40982"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strengthen</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public understanding of Australian values and civic </w:t>
      </w:r>
      <w:proofErr w:type="gramStart"/>
      <w:r w:rsidRPr="00A4568B">
        <w:rPr>
          <w:rFonts w:ascii="Times New Roman" w:hAnsi="Times New Roman"/>
          <w:color w:val="000000" w:themeColor="text1"/>
          <w:sz w:val="24"/>
        </w:rPr>
        <w:t>responsibilities</w:t>
      </w:r>
      <w:r w:rsidR="00C356B0">
        <w:rPr>
          <w:rFonts w:ascii="Times New Roman" w:hAnsi="Times New Roman"/>
          <w:color w:val="000000" w:themeColor="text1"/>
          <w:sz w:val="24"/>
        </w:rPr>
        <w:t>;</w:t>
      </w:r>
      <w:proofErr w:type="gramEnd"/>
    </w:p>
    <w:p w14:paraId="50ECB68A" w14:textId="0CF99FE4"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develop</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and maintain</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strong relationships and consult</w:t>
      </w:r>
      <w:r w:rsidR="00C356B0">
        <w:rPr>
          <w:rFonts w:ascii="Times New Roman" w:hAnsi="Times New Roman"/>
          <w:color w:val="000000" w:themeColor="text1"/>
          <w:sz w:val="24"/>
        </w:rPr>
        <w:t>ing</w:t>
      </w:r>
      <w:r w:rsidRPr="00A4568B">
        <w:rPr>
          <w:rFonts w:ascii="Times New Roman" w:hAnsi="Times New Roman"/>
          <w:color w:val="000000" w:themeColor="text1"/>
          <w:sz w:val="24"/>
        </w:rPr>
        <w:t xml:space="preserve"> regularly with key multicultural community </w:t>
      </w:r>
      <w:proofErr w:type="gramStart"/>
      <w:r w:rsidRPr="00A4568B">
        <w:rPr>
          <w:rFonts w:ascii="Times New Roman" w:hAnsi="Times New Roman"/>
          <w:color w:val="000000" w:themeColor="text1"/>
          <w:sz w:val="24"/>
        </w:rPr>
        <w:t>groups</w:t>
      </w:r>
      <w:r w:rsidR="00C356B0">
        <w:rPr>
          <w:rFonts w:ascii="Times New Roman" w:hAnsi="Times New Roman"/>
          <w:color w:val="000000" w:themeColor="text1"/>
          <w:sz w:val="24"/>
        </w:rPr>
        <w:t>;</w:t>
      </w:r>
      <w:proofErr w:type="gramEnd"/>
    </w:p>
    <w:p w14:paraId="242399B0" w14:textId="0B1DE2B4"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undertak</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agreed consultation, research and development projects (as directed by the </w:t>
      </w:r>
      <w:r w:rsidR="00B83449">
        <w:rPr>
          <w:rFonts w:ascii="Times New Roman" w:hAnsi="Times New Roman"/>
          <w:color w:val="000000" w:themeColor="text1"/>
          <w:sz w:val="24"/>
        </w:rPr>
        <w:t>d</w:t>
      </w:r>
      <w:r w:rsidRPr="00A4568B">
        <w:rPr>
          <w:rFonts w:ascii="Times New Roman" w:hAnsi="Times New Roman"/>
          <w:color w:val="000000" w:themeColor="text1"/>
          <w:sz w:val="24"/>
        </w:rPr>
        <w:t>epartment) that aim to strengthen public understanding of Australian values and civic responsibilities</w:t>
      </w:r>
      <w:r w:rsidR="00C356B0">
        <w:rPr>
          <w:rFonts w:ascii="Times New Roman" w:hAnsi="Times New Roman"/>
          <w:color w:val="000000" w:themeColor="text1"/>
          <w:sz w:val="24"/>
        </w:rPr>
        <w:t>; and</w:t>
      </w:r>
    </w:p>
    <w:p w14:paraId="04CBA858" w14:textId="42821056" w:rsidR="00A4568B" w:rsidRPr="00A4568B" w:rsidRDefault="00A4568B" w:rsidP="00806237">
      <w:pPr>
        <w:numPr>
          <w:ilvl w:val="0"/>
          <w:numId w:val="26"/>
        </w:numPr>
        <w:rPr>
          <w:rFonts w:ascii="Times New Roman" w:hAnsi="Times New Roman"/>
          <w:color w:val="000000" w:themeColor="text1"/>
          <w:sz w:val="24"/>
        </w:rPr>
      </w:pPr>
      <w:r w:rsidRPr="00A4568B">
        <w:rPr>
          <w:rFonts w:ascii="Times New Roman" w:hAnsi="Times New Roman"/>
          <w:color w:val="000000" w:themeColor="text1"/>
          <w:sz w:val="24"/>
        </w:rPr>
        <w:t>contribut</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w:t>
      </w:r>
      <w:r w:rsidR="00735429">
        <w:rPr>
          <w:rFonts w:ascii="Times New Roman" w:hAnsi="Times New Roman"/>
          <w:color w:val="000000" w:themeColor="text1"/>
          <w:sz w:val="24"/>
        </w:rPr>
        <w:t xml:space="preserve">to </w:t>
      </w:r>
      <w:r w:rsidRPr="00A4568B">
        <w:rPr>
          <w:rFonts w:ascii="Times New Roman" w:hAnsi="Times New Roman"/>
          <w:color w:val="000000" w:themeColor="text1"/>
          <w:sz w:val="24"/>
        </w:rPr>
        <w:t>and promot</w:t>
      </w:r>
      <w:r w:rsidR="00346465">
        <w:rPr>
          <w:rFonts w:ascii="Times New Roman" w:hAnsi="Times New Roman"/>
          <w:color w:val="000000" w:themeColor="text1"/>
          <w:sz w:val="24"/>
        </w:rPr>
        <w:t>ing</w:t>
      </w:r>
      <w:r w:rsidRPr="00A4568B">
        <w:rPr>
          <w:rFonts w:ascii="Times New Roman" w:hAnsi="Times New Roman"/>
          <w:color w:val="000000" w:themeColor="text1"/>
          <w:sz w:val="24"/>
        </w:rPr>
        <w:t xml:space="preserve"> the value of immigration, multiculturalism and Australian citizenship.</w:t>
      </w:r>
    </w:p>
    <w:p w14:paraId="1C523B4C" w14:textId="77777777" w:rsidR="007B0606" w:rsidRDefault="007B0606" w:rsidP="00A4568B">
      <w:pPr>
        <w:rPr>
          <w:rFonts w:ascii="Times New Roman" w:hAnsi="Times New Roman"/>
          <w:b/>
          <w:color w:val="000000" w:themeColor="text1"/>
          <w:sz w:val="24"/>
        </w:rPr>
      </w:pPr>
    </w:p>
    <w:p w14:paraId="51371ED7" w14:textId="225A9BAF" w:rsidR="00F14FA7" w:rsidRPr="00A4568B" w:rsidRDefault="00F14FA7" w:rsidP="00F14FA7">
      <w:pPr>
        <w:rPr>
          <w:rFonts w:ascii="Times New Roman" w:hAnsi="Times New Roman"/>
          <w:color w:val="000000" w:themeColor="text1"/>
          <w:sz w:val="24"/>
        </w:rPr>
      </w:pPr>
      <w:r>
        <w:rPr>
          <w:rFonts w:ascii="Times New Roman" w:hAnsi="Times New Roman"/>
          <w:color w:val="000000" w:themeColor="text1"/>
          <w:sz w:val="24"/>
        </w:rPr>
        <w:lastRenderedPageBreak/>
        <w:t xml:space="preserve">Multicultural </w:t>
      </w:r>
      <w:r w:rsidRPr="00A4568B">
        <w:rPr>
          <w:rFonts w:ascii="Times New Roman" w:hAnsi="Times New Roman"/>
          <w:color w:val="000000" w:themeColor="text1"/>
          <w:sz w:val="24"/>
        </w:rPr>
        <w:t>Peak bodies will apply for ongoing (</w:t>
      </w:r>
      <w:r w:rsidR="00F12C52">
        <w:rPr>
          <w:rFonts w:ascii="Times New Roman" w:hAnsi="Times New Roman"/>
          <w:color w:val="000000" w:themeColor="text1"/>
          <w:sz w:val="24"/>
        </w:rPr>
        <w:t>four</w:t>
      </w:r>
      <w:r w:rsidRPr="00A4568B">
        <w:rPr>
          <w:rFonts w:ascii="Times New Roman" w:hAnsi="Times New Roman"/>
          <w:color w:val="000000" w:themeColor="text1"/>
          <w:sz w:val="24"/>
        </w:rPr>
        <w:t xml:space="preserve"> years) funding of approximately $400,000 per year, via an open competitive grant round. Peak bodies may include organisations that service particular subsets of the multicultural population (for example, multicultural people with a disability </w:t>
      </w:r>
      <w:r>
        <w:rPr>
          <w:rFonts w:ascii="Times New Roman" w:hAnsi="Times New Roman"/>
          <w:color w:val="000000" w:themeColor="text1"/>
          <w:sz w:val="24"/>
        </w:rPr>
        <w:t xml:space="preserve">and </w:t>
      </w:r>
      <w:r w:rsidRPr="00A4568B">
        <w:rPr>
          <w:rFonts w:ascii="Times New Roman" w:hAnsi="Times New Roman"/>
          <w:color w:val="000000" w:themeColor="text1"/>
          <w:sz w:val="24"/>
        </w:rPr>
        <w:t>national peak bodies</w:t>
      </w:r>
      <w:r w:rsidR="00341B33">
        <w:rPr>
          <w:rFonts w:ascii="Times New Roman" w:hAnsi="Times New Roman"/>
          <w:color w:val="000000" w:themeColor="text1"/>
          <w:sz w:val="24"/>
        </w:rPr>
        <w:t>)</w:t>
      </w:r>
      <w:r w:rsidRPr="00A4568B">
        <w:rPr>
          <w:rFonts w:ascii="Times New Roman" w:hAnsi="Times New Roman"/>
          <w:color w:val="000000" w:themeColor="text1"/>
          <w:sz w:val="24"/>
        </w:rPr>
        <w:t>.</w:t>
      </w:r>
    </w:p>
    <w:p w14:paraId="0BF82BB7" w14:textId="77777777" w:rsidR="00FC2DCB" w:rsidRPr="000450AA" w:rsidRDefault="00FC2DCB" w:rsidP="00267899">
      <w:pPr>
        <w:rPr>
          <w:rFonts w:ascii="Times New Roman" w:hAnsi="Times New Roman" w:cs="Times New Roman"/>
          <w:iCs/>
          <w:sz w:val="24"/>
          <w:szCs w:val="24"/>
          <w:highlight w:val="yellow"/>
        </w:rPr>
      </w:pPr>
    </w:p>
    <w:p w14:paraId="4AB1C9AC" w14:textId="77777777" w:rsidR="00B11ACC" w:rsidRPr="000D05D2" w:rsidRDefault="00B11ACC" w:rsidP="00493E7C">
      <w:pPr>
        <w:keepNext/>
        <w:ind w:right="-45"/>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49783A49" w14:textId="77777777" w:rsidR="00B314C0" w:rsidRDefault="00B314C0" w:rsidP="00DB5342">
      <w:pPr>
        <w:rPr>
          <w:rFonts w:ascii="Times New Roman" w:hAnsi="Times New Roman" w:cs="Times New Roman"/>
          <w:iCs/>
          <w:sz w:val="24"/>
          <w:szCs w:val="24"/>
        </w:rPr>
      </w:pPr>
    </w:p>
    <w:p w14:paraId="55599735" w14:textId="40EBB433" w:rsidR="00A15EA1" w:rsidRDefault="00FC680A" w:rsidP="00DB5342">
      <w:pPr>
        <w:rPr>
          <w:rFonts w:ascii="Times New Roman" w:hAnsi="Times New Roman" w:cs="Times New Roman"/>
          <w:iCs/>
          <w:sz w:val="24"/>
          <w:szCs w:val="24"/>
        </w:rPr>
      </w:pPr>
      <w:r w:rsidRPr="00D926BB">
        <w:rPr>
          <w:rFonts w:ascii="Times New Roman" w:hAnsi="Times New Roman" w:cs="Times New Roman"/>
          <w:color w:val="000000"/>
          <w:sz w:val="24"/>
          <w:szCs w:val="24"/>
          <w:lang w:eastAsia="en-AU"/>
        </w:rPr>
        <w:t>The</w:t>
      </w:r>
      <w:r w:rsidRPr="00D926BB">
        <w:rPr>
          <w:rFonts w:ascii="Times New Roman" w:eastAsia="Times New Roman" w:hAnsi="Times New Roman" w:cs="Times New Roman"/>
          <w:sz w:val="24"/>
          <w:szCs w:val="24"/>
          <w:lang w:eastAsia="en-AU"/>
        </w:rPr>
        <w:t xml:space="preserve"> Multicultural Grassroots Initiatives and Multicultural Peak Body grants programs are sub-components of the Modernised Multicultural Grants Program package. Funding of $100.0 million </w:t>
      </w:r>
      <w:r w:rsidR="0091727F">
        <w:rPr>
          <w:rFonts w:ascii="Times New Roman" w:eastAsia="Times New Roman" w:hAnsi="Times New Roman" w:cs="Times New Roman"/>
          <w:sz w:val="24"/>
          <w:szCs w:val="24"/>
          <w:lang w:eastAsia="en-AU"/>
        </w:rPr>
        <w:t xml:space="preserve">over four years from 2024-25 </w:t>
      </w:r>
      <w:r w:rsidRPr="00D926BB">
        <w:rPr>
          <w:rFonts w:ascii="Times New Roman" w:eastAsia="Times New Roman" w:hAnsi="Times New Roman" w:cs="Times New Roman"/>
          <w:sz w:val="24"/>
          <w:szCs w:val="24"/>
          <w:lang w:eastAsia="en-AU"/>
        </w:rPr>
        <w:t>will be included in the 2024-25 Mid-year Economic and Fiscal Outlook and the Portfolio Additional Estimates Statements for the Home Affairs Portfolio. Funding will come from Program 2.5</w:t>
      </w:r>
      <w:r w:rsidR="0091727F">
        <w:rPr>
          <w:rFonts w:ascii="Times New Roman" w:eastAsia="Times New Roman" w:hAnsi="Times New Roman" w:cs="Times New Roman"/>
          <w:sz w:val="24"/>
          <w:szCs w:val="24"/>
          <w:lang w:eastAsia="en-AU"/>
        </w:rPr>
        <w:t>:</w:t>
      </w:r>
      <w:r w:rsidRPr="00D926BB">
        <w:rPr>
          <w:rFonts w:ascii="Times New Roman" w:eastAsia="Times New Roman" w:hAnsi="Times New Roman" w:cs="Times New Roman"/>
          <w:sz w:val="24"/>
          <w:szCs w:val="24"/>
          <w:lang w:eastAsia="en-AU"/>
        </w:rPr>
        <w:t xml:space="preserve"> Multicultural Affairs and Citizenship, </w:t>
      </w:r>
      <w:r w:rsidR="0091727F">
        <w:rPr>
          <w:rFonts w:ascii="Times New Roman" w:eastAsia="Times New Roman" w:hAnsi="Times New Roman" w:cs="Times New Roman"/>
          <w:sz w:val="24"/>
          <w:szCs w:val="24"/>
          <w:lang w:eastAsia="en-AU"/>
        </w:rPr>
        <w:t>which is part of</w:t>
      </w:r>
      <w:r w:rsidRPr="00D926BB">
        <w:rPr>
          <w:rFonts w:ascii="Times New Roman" w:eastAsia="Times New Roman" w:hAnsi="Times New Roman" w:cs="Times New Roman"/>
          <w:sz w:val="24"/>
          <w:szCs w:val="24"/>
          <w:lang w:eastAsia="en-AU"/>
        </w:rPr>
        <w:t xml:space="preserve"> Outcome 2</w:t>
      </w:r>
      <w:r w:rsidRPr="00D926BB">
        <w:rPr>
          <w:rFonts w:ascii="Times New Roman" w:eastAsia="Times New Roman" w:hAnsi="Times New Roman" w:cstheme="minorHAnsi"/>
          <w:sz w:val="24"/>
          <w:szCs w:val="24"/>
          <w:lang w:val="en-US" w:eastAsia="en-AU"/>
        </w:rPr>
        <w:t>.</w:t>
      </w:r>
    </w:p>
    <w:p w14:paraId="58B816B5" w14:textId="77777777" w:rsidR="00A15EA1" w:rsidRDefault="00A15EA1" w:rsidP="00DB5342">
      <w:pPr>
        <w:rPr>
          <w:rFonts w:ascii="Times New Roman" w:hAnsi="Times New Roman" w:cs="Times New Roman"/>
          <w:iCs/>
          <w:sz w:val="24"/>
          <w:szCs w:val="24"/>
        </w:rPr>
      </w:pPr>
    </w:p>
    <w:p w14:paraId="0D35CCDD" w14:textId="08B34D03" w:rsidR="00DB5342" w:rsidRDefault="00DB5342" w:rsidP="00DB5342">
      <w:pPr>
        <w:rPr>
          <w:rFonts w:ascii="Times New Roman" w:hAnsi="Times New Roman" w:cs="Times New Roman"/>
          <w:iCs/>
          <w:sz w:val="24"/>
          <w:szCs w:val="24"/>
        </w:rPr>
      </w:pPr>
      <w:r w:rsidRPr="00DB5342">
        <w:rPr>
          <w:rFonts w:ascii="Times New Roman" w:hAnsi="Times New Roman" w:cs="Times New Roman"/>
          <w:iCs/>
          <w:sz w:val="24"/>
          <w:szCs w:val="24"/>
        </w:rPr>
        <w:t xml:space="preserve">The streams under the </w:t>
      </w:r>
      <w:r w:rsidR="00800EDB">
        <w:rPr>
          <w:rFonts w:ascii="Times New Roman" w:hAnsi="Times New Roman" w:cs="Times New Roman"/>
          <w:iCs/>
          <w:sz w:val="24"/>
          <w:szCs w:val="24"/>
        </w:rPr>
        <w:t>p</w:t>
      </w:r>
      <w:r w:rsidRPr="00DB5342">
        <w:rPr>
          <w:rFonts w:ascii="Times New Roman" w:hAnsi="Times New Roman" w:cs="Times New Roman"/>
          <w:iCs/>
          <w:sz w:val="24"/>
          <w:szCs w:val="24"/>
        </w:rPr>
        <w:t xml:space="preserve">rogram will be administered through grant programs. The </w:t>
      </w:r>
      <w:r w:rsidR="00D771DE">
        <w:rPr>
          <w:rFonts w:ascii="Times New Roman" w:hAnsi="Times New Roman" w:cs="Times New Roman"/>
          <w:iCs/>
          <w:sz w:val="24"/>
          <w:szCs w:val="24"/>
        </w:rPr>
        <w:t xml:space="preserve">department </w:t>
      </w:r>
      <w:r w:rsidRPr="00DB5342">
        <w:rPr>
          <w:rFonts w:ascii="Times New Roman" w:hAnsi="Times New Roman" w:cs="Times New Roman"/>
          <w:iCs/>
          <w:sz w:val="24"/>
          <w:szCs w:val="24"/>
        </w:rPr>
        <w:t xml:space="preserve">has engaged the </w:t>
      </w:r>
      <w:r w:rsidR="00572784" w:rsidRPr="00DB5342">
        <w:rPr>
          <w:rFonts w:ascii="Times New Roman" w:hAnsi="Times New Roman" w:cs="Times New Roman"/>
          <w:iCs/>
          <w:sz w:val="24"/>
          <w:szCs w:val="24"/>
        </w:rPr>
        <w:t>Community Grants Hub</w:t>
      </w:r>
      <w:r w:rsidR="00572784">
        <w:rPr>
          <w:rFonts w:ascii="Times New Roman" w:hAnsi="Times New Roman" w:cs="Times New Roman"/>
          <w:iCs/>
          <w:sz w:val="24"/>
          <w:szCs w:val="24"/>
        </w:rPr>
        <w:t xml:space="preserve"> within the</w:t>
      </w:r>
      <w:r w:rsidR="00572784" w:rsidRPr="00DB5342">
        <w:rPr>
          <w:rFonts w:ascii="Times New Roman" w:hAnsi="Times New Roman" w:cs="Times New Roman"/>
          <w:iCs/>
          <w:sz w:val="24"/>
          <w:szCs w:val="24"/>
        </w:rPr>
        <w:t xml:space="preserve"> </w:t>
      </w:r>
      <w:r w:rsidRPr="00DB5342">
        <w:rPr>
          <w:rFonts w:ascii="Times New Roman" w:hAnsi="Times New Roman" w:cs="Times New Roman"/>
          <w:iCs/>
          <w:sz w:val="24"/>
          <w:szCs w:val="24"/>
        </w:rPr>
        <w:t xml:space="preserve">Department of Social Services to administer the grants. </w:t>
      </w:r>
    </w:p>
    <w:p w14:paraId="25888130" w14:textId="77777777" w:rsidR="009A5B67" w:rsidRPr="00DB5342" w:rsidRDefault="009A5B67" w:rsidP="00DB5342">
      <w:pPr>
        <w:rPr>
          <w:rFonts w:ascii="Times New Roman" w:hAnsi="Times New Roman" w:cs="Times New Roman"/>
          <w:iCs/>
          <w:sz w:val="24"/>
          <w:szCs w:val="24"/>
        </w:rPr>
      </w:pPr>
    </w:p>
    <w:p w14:paraId="6400E06C" w14:textId="5366FE3D" w:rsidR="00DB5342" w:rsidRDefault="00DB5342" w:rsidP="00DB5342">
      <w:pPr>
        <w:rPr>
          <w:rFonts w:ascii="Times New Roman" w:hAnsi="Times New Roman" w:cs="Times New Roman"/>
          <w:i/>
          <w:iCs/>
          <w:sz w:val="24"/>
          <w:szCs w:val="24"/>
        </w:rPr>
      </w:pPr>
      <w:r w:rsidRPr="00DB5342">
        <w:rPr>
          <w:rFonts w:ascii="Times New Roman" w:hAnsi="Times New Roman" w:cs="Times New Roman"/>
          <w:iCs/>
          <w:sz w:val="24"/>
          <w:szCs w:val="24"/>
        </w:rPr>
        <w:t xml:space="preserve">All grant programs will be administered in accordance with the Commonwealth resource management framework, including the </w:t>
      </w:r>
      <w:r w:rsidRPr="00DB5342">
        <w:rPr>
          <w:rFonts w:ascii="Times New Roman" w:hAnsi="Times New Roman" w:cs="Times New Roman"/>
          <w:i/>
          <w:iCs/>
          <w:sz w:val="24"/>
          <w:szCs w:val="24"/>
        </w:rPr>
        <w:t>Public Governance, Performance</w:t>
      </w:r>
      <w:r w:rsidRPr="00DB5342">
        <w:rPr>
          <w:rFonts w:ascii="Times New Roman" w:hAnsi="Times New Roman" w:cs="Times New Roman"/>
          <w:iCs/>
          <w:sz w:val="24"/>
          <w:szCs w:val="24"/>
        </w:rPr>
        <w:t xml:space="preserve"> </w:t>
      </w:r>
      <w:r w:rsidRPr="00DB5342">
        <w:rPr>
          <w:rFonts w:ascii="Times New Roman" w:hAnsi="Times New Roman" w:cs="Times New Roman"/>
          <w:i/>
          <w:iCs/>
          <w:sz w:val="24"/>
          <w:szCs w:val="24"/>
        </w:rPr>
        <w:t xml:space="preserve">and Accountability Act 2013, </w:t>
      </w:r>
      <w:r w:rsidRPr="00DB5342">
        <w:rPr>
          <w:rFonts w:ascii="Times New Roman" w:hAnsi="Times New Roman" w:cs="Times New Roman"/>
          <w:iCs/>
          <w:sz w:val="24"/>
          <w:szCs w:val="24"/>
        </w:rPr>
        <w:t xml:space="preserve">the </w:t>
      </w:r>
      <w:r w:rsidR="00D16351" w:rsidRPr="00D16351">
        <w:rPr>
          <w:rFonts w:ascii="Times New Roman" w:hAnsi="Times New Roman" w:cs="Times New Roman"/>
          <w:i/>
          <w:iCs/>
          <w:sz w:val="24"/>
          <w:szCs w:val="24"/>
        </w:rPr>
        <w:t xml:space="preserve">Public Governance, Performance and Accountability </w:t>
      </w:r>
      <w:r w:rsidR="00D16351">
        <w:rPr>
          <w:rFonts w:ascii="Times New Roman" w:hAnsi="Times New Roman" w:cs="Times New Roman"/>
          <w:i/>
          <w:iCs/>
          <w:sz w:val="24"/>
          <w:szCs w:val="24"/>
        </w:rPr>
        <w:t xml:space="preserve">Rule 2014 </w:t>
      </w:r>
      <w:r w:rsidRPr="00DB5342">
        <w:rPr>
          <w:rFonts w:ascii="Times New Roman" w:hAnsi="Times New Roman" w:cs="Times New Roman"/>
          <w:iCs/>
          <w:sz w:val="24"/>
          <w:szCs w:val="24"/>
        </w:rPr>
        <w:t xml:space="preserve">and </w:t>
      </w:r>
      <w:r w:rsidRPr="00C669AA">
        <w:rPr>
          <w:rFonts w:ascii="Times New Roman" w:hAnsi="Times New Roman" w:cs="Times New Roman"/>
          <w:sz w:val="24"/>
          <w:szCs w:val="24"/>
        </w:rPr>
        <w:t>the</w:t>
      </w:r>
      <w:r w:rsidRPr="00DB5342">
        <w:rPr>
          <w:rFonts w:ascii="Times New Roman" w:hAnsi="Times New Roman" w:cs="Times New Roman"/>
          <w:i/>
          <w:iCs/>
          <w:sz w:val="24"/>
          <w:szCs w:val="24"/>
        </w:rPr>
        <w:t xml:space="preserve"> </w:t>
      </w:r>
      <w:r w:rsidRPr="008D4104">
        <w:rPr>
          <w:rFonts w:ascii="Times New Roman" w:hAnsi="Times New Roman" w:cs="Times New Roman"/>
          <w:i/>
          <w:iCs/>
          <w:sz w:val="24"/>
          <w:szCs w:val="24"/>
        </w:rPr>
        <w:t>Commonwealth Grant Rules and Principles 2024</w:t>
      </w:r>
      <w:r w:rsidR="00E410D2" w:rsidRPr="008D4104">
        <w:rPr>
          <w:rFonts w:ascii="Times New Roman" w:hAnsi="Times New Roman" w:cs="Times New Roman"/>
          <w:sz w:val="24"/>
          <w:szCs w:val="24"/>
        </w:rPr>
        <w:t xml:space="preserve"> (GGRPs</w:t>
      </w:r>
      <w:r w:rsidR="008D4104">
        <w:rPr>
          <w:rFonts w:ascii="Times New Roman" w:hAnsi="Times New Roman" w:cs="Times New Roman"/>
          <w:sz w:val="24"/>
          <w:szCs w:val="24"/>
        </w:rPr>
        <w:t>)</w:t>
      </w:r>
      <w:r w:rsidRPr="00DB5342">
        <w:rPr>
          <w:rFonts w:ascii="Times New Roman" w:hAnsi="Times New Roman" w:cs="Times New Roman"/>
          <w:i/>
          <w:iCs/>
          <w:sz w:val="24"/>
          <w:szCs w:val="24"/>
        </w:rPr>
        <w:t>.</w:t>
      </w:r>
    </w:p>
    <w:p w14:paraId="68E4A38A" w14:textId="77777777" w:rsidR="009A5B67" w:rsidRDefault="009A5B67" w:rsidP="00DB5342">
      <w:pPr>
        <w:rPr>
          <w:rFonts w:ascii="Times New Roman" w:hAnsi="Times New Roman" w:cs="Times New Roman"/>
          <w:iCs/>
          <w:sz w:val="24"/>
          <w:szCs w:val="24"/>
        </w:rPr>
      </w:pPr>
    </w:p>
    <w:p w14:paraId="329AAD83" w14:textId="227B4F7E" w:rsidR="00156CEC" w:rsidRDefault="00156CEC" w:rsidP="00DB5342">
      <w:pPr>
        <w:rPr>
          <w:rFonts w:ascii="Times New Roman" w:hAnsi="Times New Roman" w:cs="Times New Roman"/>
          <w:iCs/>
          <w:sz w:val="24"/>
          <w:szCs w:val="24"/>
        </w:rPr>
      </w:pPr>
      <w:r w:rsidRPr="00156CEC">
        <w:rPr>
          <w:rFonts w:ascii="Times New Roman" w:hAnsi="Times New Roman" w:cs="Times New Roman"/>
          <w:iCs/>
          <w:sz w:val="24"/>
          <w:szCs w:val="24"/>
        </w:rPr>
        <w:t>Consistent with the CGRPs, the department develop</w:t>
      </w:r>
      <w:r w:rsidR="00136554">
        <w:rPr>
          <w:rFonts w:ascii="Times New Roman" w:hAnsi="Times New Roman" w:cs="Times New Roman"/>
          <w:iCs/>
          <w:sz w:val="24"/>
          <w:szCs w:val="24"/>
        </w:rPr>
        <w:t>ed</w:t>
      </w:r>
      <w:r w:rsidRPr="00156CEC">
        <w:rPr>
          <w:rFonts w:ascii="Times New Roman" w:hAnsi="Times New Roman" w:cs="Times New Roman"/>
          <w:iCs/>
          <w:sz w:val="24"/>
          <w:szCs w:val="24"/>
        </w:rPr>
        <w:t xml:space="preserve"> grant opportunity guidelines and will have regard to the nine key principles in administering the grant</w:t>
      </w:r>
      <w:r w:rsidR="00891707">
        <w:rPr>
          <w:rFonts w:ascii="Times New Roman" w:hAnsi="Times New Roman" w:cs="Times New Roman"/>
          <w:iCs/>
          <w:sz w:val="24"/>
          <w:szCs w:val="24"/>
        </w:rPr>
        <w:t>s program</w:t>
      </w:r>
      <w:r w:rsidRPr="00156CEC">
        <w:rPr>
          <w:rFonts w:ascii="Times New Roman" w:hAnsi="Times New Roman" w:cs="Times New Roman"/>
          <w:iCs/>
          <w:sz w:val="24"/>
          <w:szCs w:val="24"/>
        </w:rPr>
        <w:t xml:space="preserve">. </w:t>
      </w:r>
      <w:r w:rsidR="005B4FEF">
        <w:rPr>
          <w:rFonts w:ascii="Times New Roman" w:hAnsi="Times New Roman" w:cs="Times New Roman"/>
          <w:iCs/>
          <w:sz w:val="24"/>
          <w:szCs w:val="24"/>
        </w:rPr>
        <w:t xml:space="preserve">All </w:t>
      </w:r>
      <w:r w:rsidRPr="00156CEC">
        <w:rPr>
          <w:rFonts w:ascii="Times New Roman" w:hAnsi="Times New Roman" w:cs="Times New Roman"/>
          <w:iCs/>
          <w:sz w:val="24"/>
          <w:szCs w:val="24"/>
        </w:rPr>
        <w:t>grant opportunity guidelines</w:t>
      </w:r>
      <w:r w:rsidR="005B4FEF">
        <w:rPr>
          <w:rFonts w:ascii="Times New Roman" w:hAnsi="Times New Roman" w:cs="Times New Roman"/>
          <w:iCs/>
          <w:sz w:val="24"/>
          <w:szCs w:val="24"/>
        </w:rPr>
        <w:t xml:space="preserve"> under the program</w:t>
      </w:r>
      <w:r w:rsidRPr="00156CEC">
        <w:rPr>
          <w:rFonts w:ascii="Times New Roman" w:hAnsi="Times New Roman" w:cs="Times New Roman"/>
          <w:iCs/>
          <w:sz w:val="24"/>
          <w:szCs w:val="24"/>
        </w:rPr>
        <w:t xml:space="preserve"> will be published on </w:t>
      </w:r>
      <w:proofErr w:type="spellStart"/>
      <w:r w:rsidRPr="00156CEC">
        <w:rPr>
          <w:rFonts w:ascii="Times New Roman" w:hAnsi="Times New Roman" w:cs="Times New Roman"/>
          <w:iCs/>
          <w:sz w:val="24"/>
          <w:szCs w:val="24"/>
        </w:rPr>
        <w:t>GrantsConnect</w:t>
      </w:r>
      <w:proofErr w:type="spellEnd"/>
      <w:r w:rsidRPr="00156CEC">
        <w:rPr>
          <w:rFonts w:ascii="Times New Roman" w:hAnsi="Times New Roman" w:cs="Times New Roman"/>
          <w:iCs/>
          <w:sz w:val="24"/>
          <w:szCs w:val="24"/>
        </w:rPr>
        <w:t xml:space="preserve"> (</w:t>
      </w:r>
      <w:r w:rsidRPr="00136554">
        <w:rPr>
          <w:rFonts w:ascii="Times New Roman" w:hAnsi="Times New Roman" w:cs="Times New Roman"/>
          <w:iCs/>
          <w:sz w:val="24"/>
          <w:szCs w:val="24"/>
          <w:u w:val="single"/>
        </w:rPr>
        <w:t>www.grants.gov.au</w:t>
      </w:r>
      <w:r w:rsidRPr="00156CEC">
        <w:rPr>
          <w:rFonts w:ascii="Times New Roman" w:hAnsi="Times New Roman" w:cs="Times New Roman"/>
          <w:iCs/>
          <w:sz w:val="24"/>
          <w:szCs w:val="24"/>
        </w:rPr>
        <w:t>) in accordance with the CGRPs.</w:t>
      </w:r>
    </w:p>
    <w:p w14:paraId="465FC844" w14:textId="77777777" w:rsidR="00156CEC" w:rsidRPr="00DB5342" w:rsidRDefault="00156CEC" w:rsidP="00DB5342">
      <w:pPr>
        <w:rPr>
          <w:rFonts w:ascii="Times New Roman" w:hAnsi="Times New Roman" w:cs="Times New Roman"/>
          <w:iCs/>
          <w:sz w:val="24"/>
          <w:szCs w:val="24"/>
        </w:rPr>
      </w:pPr>
    </w:p>
    <w:p w14:paraId="10AE7A89" w14:textId="77777777" w:rsidR="00DB5342" w:rsidRDefault="00DB5342" w:rsidP="00DB5342">
      <w:pPr>
        <w:rPr>
          <w:rFonts w:ascii="Times New Roman" w:hAnsi="Times New Roman" w:cs="Times New Roman"/>
          <w:iCs/>
          <w:sz w:val="24"/>
          <w:szCs w:val="24"/>
        </w:rPr>
      </w:pPr>
      <w:r w:rsidRPr="00DB5342">
        <w:rPr>
          <w:rFonts w:ascii="Times New Roman" w:hAnsi="Times New Roman" w:cs="Times New Roman"/>
          <w:iCs/>
          <w:sz w:val="24"/>
          <w:szCs w:val="24"/>
        </w:rPr>
        <w:t xml:space="preserve">Open and competitive grant selection processes will be used to ensure value for money is achieved. </w:t>
      </w:r>
    </w:p>
    <w:p w14:paraId="3B3B8EEC" w14:textId="77777777" w:rsidR="009A5B67" w:rsidRPr="00DB5342" w:rsidRDefault="009A5B67" w:rsidP="00DB5342">
      <w:pPr>
        <w:rPr>
          <w:rFonts w:ascii="Times New Roman" w:hAnsi="Times New Roman" w:cs="Times New Roman"/>
          <w:iCs/>
          <w:sz w:val="24"/>
          <w:szCs w:val="24"/>
        </w:rPr>
      </w:pPr>
    </w:p>
    <w:p w14:paraId="109F9172" w14:textId="034B5BFB" w:rsidR="00DB5342" w:rsidRDefault="00DB5342" w:rsidP="00DB5342">
      <w:pPr>
        <w:rPr>
          <w:rFonts w:ascii="Times New Roman" w:hAnsi="Times New Roman" w:cs="Times New Roman"/>
          <w:iCs/>
          <w:sz w:val="24"/>
          <w:szCs w:val="24"/>
        </w:rPr>
      </w:pPr>
      <w:r w:rsidRPr="00DB5342">
        <w:rPr>
          <w:rFonts w:ascii="Times New Roman" w:hAnsi="Times New Roman" w:cs="Times New Roman"/>
          <w:iCs/>
          <w:sz w:val="24"/>
          <w:szCs w:val="24"/>
        </w:rPr>
        <w:t xml:space="preserve">Assessment will be undertaken by either the </w:t>
      </w:r>
      <w:r w:rsidR="00AB6155">
        <w:rPr>
          <w:rFonts w:ascii="Times New Roman" w:hAnsi="Times New Roman" w:cs="Times New Roman"/>
          <w:iCs/>
          <w:sz w:val="24"/>
          <w:szCs w:val="24"/>
        </w:rPr>
        <w:t>d</w:t>
      </w:r>
      <w:r w:rsidRPr="00DB5342">
        <w:rPr>
          <w:rFonts w:ascii="Times New Roman" w:hAnsi="Times New Roman" w:cs="Times New Roman"/>
          <w:iCs/>
          <w:sz w:val="24"/>
          <w:szCs w:val="24"/>
        </w:rPr>
        <w:t xml:space="preserve">epartment or the Community Grants Hub, depending on the </w:t>
      </w:r>
      <w:proofErr w:type="gramStart"/>
      <w:r w:rsidRPr="00DB5342">
        <w:rPr>
          <w:rFonts w:ascii="Times New Roman" w:hAnsi="Times New Roman" w:cs="Times New Roman"/>
          <w:iCs/>
          <w:sz w:val="24"/>
          <w:szCs w:val="24"/>
        </w:rPr>
        <w:t>particular grant</w:t>
      </w:r>
      <w:proofErr w:type="gramEnd"/>
      <w:r w:rsidRPr="00DB5342">
        <w:rPr>
          <w:rFonts w:ascii="Times New Roman" w:hAnsi="Times New Roman" w:cs="Times New Roman"/>
          <w:iCs/>
          <w:sz w:val="24"/>
          <w:szCs w:val="24"/>
        </w:rPr>
        <w:t xml:space="preserve"> opportunity. Selection Advisory Panels will be convened to review applications and assessment outcomes and make final recommendations to the decision maker on which applications to approve for a grant. </w:t>
      </w:r>
    </w:p>
    <w:p w14:paraId="0DE82368" w14:textId="77777777" w:rsidR="009A5B67" w:rsidRPr="00DB5342" w:rsidRDefault="009A5B67" w:rsidP="00DB5342">
      <w:pPr>
        <w:rPr>
          <w:rFonts w:ascii="Times New Roman" w:hAnsi="Times New Roman" w:cs="Times New Roman"/>
          <w:iCs/>
          <w:sz w:val="24"/>
          <w:szCs w:val="24"/>
        </w:rPr>
      </w:pPr>
    </w:p>
    <w:p w14:paraId="549B7451" w14:textId="3BCA67C2" w:rsidR="00DB5342" w:rsidRDefault="00DB5342" w:rsidP="00DB5342">
      <w:pPr>
        <w:rPr>
          <w:rFonts w:ascii="Times New Roman" w:hAnsi="Times New Roman" w:cs="Times New Roman"/>
          <w:iCs/>
          <w:sz w:val="24"/>
          <w:szCs w:val="24"/>
        </w:rPr>
      </w:pPr>
      <w:r w:rsidRPr="00DB5342">
        <w:rPr>
          <w:rFonts w:ascii="Times New Roman" w:hAnsi="Times New Roman" w:cs="Times New Roman"/>
          <w:iCs/>
          <w:sz w:val="24"/>
          <w:szCs w:val="24"/>
        </w:rPr>
        <w:t>The Selection Advisory Panel</w:t>
      </w:r>
      <w:r w:rsidR="00743098">
        <w:rPr>
          <w:rFonts w:ascii="Times New Roman" w:hAnsi="Times New Roman" w:cs="Times New Roman"/>
          <w:iCs/>
          <w:sz w:val="24"/>
          <w:szCs w:val="24"/>
        </w:rPr>
        <w:t>s</w:t>
      </w:r>
      <w:r w:rsidRPr="00DB5342">
        <w:rPr>
          <w:rFonts w:ascii="Times New Roman" w:hAnsi="Times New Roman" w:cs="Times New Roman"/>
          <w:iCs/>
          <w:sz w:val="24"/>
          <w:szCs w:val="24"/>
        </w:rPr>
        <w:t xml:space="preserve"> will be established by the </w:t>
      </w:r>
      <w:r w:rsidR="00AB6155">
        <w:rPr>
          <w:rFonts w:ascii="Times New Roman" w:hAnsi="Times New Roman" w:cs="Times New Roman"/>
          <w:iCs/>
          <w:sz w:val="24"/>
          <w:szCs w:val="24"/>
        </w:rPr>
        <w:t>d</w:t>
      </w:r>
      <w:r w:rsidRPr="00DB5342">
        <w:rPr>
          <w:rFonts w:ascii="Times New Roman" w:hAnsi="Times New Roman" w:cs="Times New Roman"/>
          <w:iCs/>
          <w:sz w:val="24"/>
          <w:szCs w:val="24"/>
        </w:rPr>
        <w:t xml:space="preserve">epartment and may include a mix of employees of the </w:t>
      </w:r>
      <w:r w:rsidR="00361A0A">
        <w:rPr>
          <w:rFonts w:ascii="Times New Roman" w:hAnsi="Times New Roman" w:cs="Times New Roman"/>
          <w:iCs/>
          <w:sz w:val="24"/>
          <w:szCs w:val="24"/>
        </w:rPr>
        <w:t>d</w:t>
      </w:r>
      <w:r w:rsidRPr="00DB5342">
        <w:rPr>
          <w:rFonts w:ascii="Times New Roman" w:hAnsi="Times New Roman" w:cs="Times New Roman"/>
          <w:iCs/>
          <w:sz w:val="24"/>
          <w:szCs w:val="24"/>
        </w:rPr>
        <w:t>epartment</w:t>
      </w:r>
      <w:r w:rsidR="00361A0A">
        <w:rPr>
          <w:rFonts w:ascii="Times New Roman" w:hAnsi="Times New Roman" w:cs="Times New Roman"/>
          <w:iCs/>
          <w:sz w:val="24"/>
          <w:szCs w:val="24"/>
        </w:rPr>
        <w:t>,</w:t>
      </w:r>
      <w:r w:rsidRPr="00DB5342">
        <w:rPr>
          <w:rFonts w:ascii="Times New Roman" w:hAnsi="Times New Roman" w:cs="Times New Roman"/>
          <w:iCs/>
          <w:sz w:val="24"/>
          <w:szCs w:val="24"/>
        </w:rPr>
        <w:t xml:space="preserve"> experts from the sector, and other Commonwealth officers with relevant specialist expertise.</w:t>
      </w:r>
      <w:r w:rsidRPr="00DB5342">
        <w:rPr>
          <w:rFonts w:ascii="Times New Roman" w:hAnsi="Times New Roman" w:cs="Times New Roman"/>
          <w:b/>
          <w:iCs/>
          <w:sz w:val="24"/>
          <w:szCs w:val="24"/>
        </w:rPr>
        <w:t xml:space="preserve"> </w:t>
      </w:r>
      <w:r w:rsidRPr="00DB5342">
        <w:rPr>
          <w:rFonts w:ascii="Times New Roman" w:hAnsi="Times New Roman" w:cs="Times New Roman"/>
          <w:iCs/>
          <w:sz w:val="24"/>
          <w:szCs w:val="24"/>
        </w:rPr>
        <w:t xml:space="preserve">The </w:t>
      </w:r>
      <w:r w:rsidR="00361A0A">
        <w:rPr>
          <w:rFonts w:ascii="Times New Roman" w:hAnsi="Times New Roman" w:cs="Times New Roman"/>
          <w:iCs/>
          <w:sz w:val="24"/>
          <w:szCs w:val="24"/>
        </w:rPr>
        <w:t>d</w:t>
      </w:r>
      <w:r w:rsidRPr="00DB5342">
        <w:rPr>
          <w:rFonts w:ascii="Times New Roman" w:hAnsi="Times New Roman" w:cs="Times New Roman"/>
          <w:iCs/>
          <w:sz w:val="24"/>
          <w:szCs w:val="24"/>
        </w:rPr>
        <w:t xml:space="preserve">epartment may ask external experts/advisors to inform the assessment process. Any expert/advisor who is not a Commonwealth official will be required to perform their duties in accordance with </w:t>
      </w:r>
      <w:r w:rsidRPr="008D4104">
        <w:rPr>
          <w:rFonts w:ascii="Times New Roman" w:hAnsi="Times New Roman" w:cs="Times New Roman"/>
          <w:iCs/>
          <w:sz w:val="24"/>
          <w:szCs w:val="24"/>
        </w:rPr>
        <w:t>the CGRPs.</w:t>
      </w:r>
      <w:r w:rsidRPr="00DB5342">
        <w:rPr>
          <w:rFonts w:ascii="Times New Roman" w:hAnsi="Times New Roman" w:cs="Times New Roman"/>
          <w:iCs/>
          <w:sz w:val="24"/>
          <w:szCs w:val="24"/>
        </w:rPr>
        <w:t xml:space="preserve"> </w:t>
      </w:r>
    </w:p>
    <w:p w14:paraId="13811C4E" w14:textId="77777777" w:rsidR="009A5B67" w:rsidRPr="00DB5342" w:rsidRDefault="009A5B67" w:rsidP="00DB5342">
      <w:pPr>
        <w:rPr>
          <w:rFonts w:ascii="Times New Roman" w:hAnsi="Times New Roman" w:cs="Times New Roman"/>
          <w:iCs/>
          <w:sz w:val="24"/>
          <w:szCs w:val="24"/>
        </w:rPr>
      </w:pPr>
    </w:p>
    <w:p w14:paraId="06FA14CD" w14:textId="7943C8A7" w:rsidR="00DB5342" w:rsidRPr="002658B4" w:rsidRDefault="00743098" w:rsidP="00DB5342">
      <w:pPr>
        <w:rPr>
          <w:rFonts w:ascii="Times New Roman" w:hAnsi="Times New Roman" w:cs="Times New Roman"/>
          <w:iCs/>
          <w:sz w:val="24"/>
          <w:szCs w:val="24"/>
        </w:rPr>
      </w:pPr>
      <w:r>
        <w:rPr>
          <w:rFonts w:ascii="Times New Roman" w:hAnsi="Times New Roman" w:cs="Times New Roman"/>
          <w:iCs/>
          <w:sz w:val="24"/>
          <w:szCs w:val="24"/>
        </w:rPr>
        <w:t>Either t</w:t>
      </w:r>
      <w:r w:rsidR="00DB5342" w:rsidRPr="00DB5342">
        <w:rPr>
          <w:rFonts w:ascii="Times New Roman" w:hAnsi="Times New Roman" w:cs="Times New Roman"/>
          <w:iCs/>
          <w:sz w:val="24"/>
          <w:szCs w:val="24"/>
        </w:rPr>
        <w:t>he Minister for Immigration and Multicultural Affairs</w:t>
      </w:r>
      <w:r>
        <w:rPr>
          <w:rFonts w:ascii="Times New Roman" w:hAnsi="Times New Roman" w:cs="Times New Roman"/>
          <w:iCs/>
          <w:sz w:val="24"/>
          <w:szCs w:val="24"/>
        </w:rPr>
        <w:t xml:space="preserve"> or the Assistant Minister for Citizenship and Multicultural Affairs</w:t>
      </w:r>
      <w:r w:rsidR="00DB5342" w:rsidRPr="00DB5342">
        <w:rPr>
          <w:rFonts w:ascii="Times New Roman" w:hAnsi="Times New Roman" w:cs="Times New Roman"/>
          <w:iCs/>
          <w:sz w:val="24"/>
          <w:szCs w:val="24"/>
        </w:rPr>
        <w:t xml:space="preserve"> will be the </w:t>
      </w:r>
      <w:r w:rsidRPr="002C2771">
        <w:rPr>
          <w:rFonts w:ascii="Times New Roman" w:hAnsi="Times New Roman" w:cs="Times New Roman"/>
          <w:iCs/>
          <w:sz w:val="24"/>
          <w:szCs w:val="24"/>
        </w:rPr>
        <w:t xml:space="preserve">final </w:t>
      </w:r>
      <w:r w:rsidR="00DB5342" w:rsidRPr="00DB5342">
        <w:rPr>
          <w:rFonts w:ascii="Times New Roman" w:hAnsi="Times New Roman" w:cs="Times New Roman"/>
          <w:iCs/>
          <w:sz w:val="24"/>
          <w:szCs w:val="24"/>
        </w:rPr>
        <w:t xml:space="preserve">decision maker </w:t>
      </w:r>
      <w:r w:rsidRPr="002C2771">
        <w:rPr>
          <w:rFonts w:ascii="Times New Roman" w:hAnsi="Times New Roman" w:cs="Times New Roman"/>
          <w:iCs/>
          <w:sz w:val="24"/>
          <w:szCs w:val="24"/>
        </w:rPr>
        <w:t>to</w:t>
      </w:r>
      <w:r>
        <w:rPr>
          <w:rFonts w:ascii="Times New Roman" w:hAnsi="Times New Roman" w:cs="Times New Roman"/>
          <w:iCs/>
          <w:sz w:val="24"/>
          <w:szCs w:val="24"/>
        </w:rPr>
        <w:t xml:space="preserve"> </w:t>
      </w:r>
      <w:r w:rsidRPr="002C2771">
        <w:rPr>
          <w:rFonts w:ascii="Times New Roman" w:hAnsi="Times New Roman" w:cs="Times New Roman"/>
          <w:iCs/>
          <w:sz w:val="24"/>
          <w:szCs w:val="24"/>
        </w:rPr>
        <w:t>consider, approve and release grant opportunity guidelines</w:t>
      </w:r>
      <w:r w:rsidRPr="00DB5342">
        <w:rPr>
          <w:rFonts w:ascii="Times New Roman" w:hAnsi="Times New Roman" w:cs="Times New Roman"/>
          <w:iCs/>
          <w:sz w:val="24"/>
          <w:szCs w:val="24"/>
        </w:rPr>
        <w:t xml:space="preserve"> </w:t>
      </w:r>
      <w:r w:rsidR="00DB5342" w:rsidRPr="00DB5342">
        <w:rPr>
          <w:rFonts w:ascii="Times New Roman" w:hAnsi="Times New Roman" w:cs="Times New Roman"/>
          <w:iCs/>
          <w:sz w:val="24"/>
          <w:szCs w:val="24"/>
        </w:rPr>
        <w:t>for all grants opportunities under this program</w:t>
      </w:r>
      <w:r>
        <w:rPr>
          <w:rFonts w:ascii="Times New Roman" w:hAnsi="Times New Roman" w:cs="Times New Roman"/>
          <w:iCs/>
          <w:sz w:val="24"/>
          <w:szCs w:val="24"/>
        </w:rPr>
        <w:t xml:space="preserve"> including approval of the grants, grant funding amounts to be awarded and the terms and conditions of the grants</w:t>
      </w:r>
      <w:r w:rsidR="00DB5342" w:rsidRPr="00DB5342">
        <w:rPr>
          <w:rFonts w:ascii="Times New Roman" w:hAnsi="Times New Roman" w:cs="Times New Roman"/>
          <w:iCs/>
          <w:sz w:val="24"/>
          <w:szCs w:val="24"/>
        </w:rPr>
        <w:t>.</w:t>
      </w:r>
      <w:r w:rsidR="002658B4">
        <w:rPr>
          <w:rFonts w:ascii="Times New Roman" w:hAnsi="Times New Roman" w:cs="Times New Roman"/>
          <w:iCs/>
          <w:sz w:val="24"/>
          <w:szCs w:val="24"/>
        </w:rPr>
        <w:t xml:space="preserve"> </w:t>
      </w:r>
      <w:r w:rsidR="00DB5342" w:rsidRPr="00DB5342">
        <w:rPr>
          <w:rFonts w:ascii="Times New Roman" w:hAnsi="Times New Roman" w:cs="Times New Roman"/>
          <w:iCs/>
          <w:sz w:val="24"/>
          <w:szCs w:val="24"/>
        </w:rPr>
        <w:t xml:space="preserve">Information about the grant will be made available on the </w:t>
      </w:r>
      <w:proofErr w:type="spellStart"/>
      <w:r w:rsidR="00DB5342" w:rsidRPr="00DB5342">
        <w:rPr>
          <w:rFonts w:ascii="Times New Roman" w:hAnsi="Times New Roman" w:cs="Times New Roman"/>
          <w:iCs/>
          <w:sz w:val="24"/>
          <w:szCs w:val="24"/>
        </w:rPr>
        <w:t>GrantConnect</w:t>
      </w:r>
      <w:proofErr w:type="spellEnd"/>
      <w:r w:rsidR="00DB5342" w:rsidRPr="00DB5342">
        <w:rPr>
          <w:rFonts w:ascii="Times New Roman" w:hAnsi="Times New Roman" w:cs="Times New Roman"/>
          <w:iCs/>
          <w:sz w:val="24"/>
          <w:szCs w:val="24"/>
        </w:rPr>
        <w:t xml:space="preserve"> website (</w:t>
      </w:r>
      <w:r w:rsidR="00DB5342" w:rsidRPr="00DB5342">
        <w:rPr>
          <w:rFonts w:ascii="Times New Roman" w:hAnsi="Times New Roman" w:cs="Times New Roman"/>
          <w:iCs/>
          <w:sz w:val="24"/>
          <w:szCs w:val="24"/>
          <w:u w:val="single"/>
        </w:rPr>
        <w:t>www.grants.gov.au</w:t>
      </w:r>
      <w:r w:rsidR="00DB5342" w:rsidRPr="00DB5342">
        <w:rPr>
          <w:rFonts w:ascii="Times New Roman" w:hAnsi="Times New Roman" w:cs="Times New Roman"/>
          <w:iCs/>
          <w:sz w:val="24"/>
          <w:szCs w:val="24"/>
        </w:rPr>
        <w:t xml:space="preserve">). </w:t>
      </w:r>
    </w:p>
    <w:p w14:paraId="4C6AADEF" w14:textId="77777777" w:rsidR="004856DF" w:rsidRDefault="004856DF" w:rsidP="005475A9">
      <w:pPr>
        <w:rPr>
          <w:rFonts w:ascii="Times New Roman" w:hAnsi="Times New Roman" w:cs="Times New Roman"/>
          <w:color w:val="000000" w:themeColor="text1"/>
          <w:sz w:val="24"/>
          <w:szCs w:val="24"/>
          <w:highlight w:val="yellow"/>
        </w:rPr>
      </w:pPr>
    </w:p>
    <w:p w14:paraId="13ABDE6E" w14:textId="0E17368F" w:rsidR="009C4702" w:rsidRPr="009C4702" w:rsidRDefault="00DE6E0E" w:rsidP="009C4702">
      <w:pPr>
        <w:rPr>
          <w:rFonts w:ascii="Times New Roman" w:hAnsi="Times New Roman" w:cs="Times New Roman"/>
          <w:sz w:val="24"/>
          <w:szCs w:val="24"/>
        </w:rPr>
      </w:pPr>
      <w:r>
        <w:rPr>
          <w:rFonts w:ascii="Times New Roman" w:hAnsi="Times New Roman" w:cs="Times New Roman"/>
          <w:iCs/>
          <w:sz w:val="24"/>
          <w:szCs w:val="24"/>
        </w:rPr>
        <w:lastRenderedPageBreak/>
        <w:t>Independent m</w:t>
      </w:r>
      <w:r w:rsidR="009C4702" w:rsidRPr="009C4702">
        <w:rPr>
          <w:rFonts w:ascii="Times New Roman" w:hAnsi="Times New Roman" w:cs="Times New Roman"/>
          <w:iCs/>
          <w:sz w:val="24"/>
          <w:szCs w:val="24"/>
        </w:rPr>
        <w:t>erits review of decisions made in connection with the grant</w:t>
      </w:r>
      <w:r w:rsidR="002A684B">
        <w:rPr>
          <w:rFonts w:ascii="Times New Roman" w:hAnsi="Times New Roman" w:cs="Times New Roman"/>
          <w:iCs/>
          <w:sz w:val="24"/>
          <w:szCs w:val="24"/>
        </w:rPr>
        <w:t>s</w:t>
      </w:r>
      <w:r w:rsidR="009C4702" w:rsidRPr="009C4702">
        <w:rPr>
          <w:rFonts w:ascii="Times New Roman" w:hAnsi="Times New Roman" w:cs="Times New Roman"/>
          <w:iCs/>
          <w:sz w:val="24"/>
          <w:szCs w:val="24"/>
        </w:rPr>
        <w:t xml:space="preserve"> program would not be considered appropriate </w:t>
      </w:r>
      <w:r w:rsidR="009C4702" w:rsidRPr="009C4702">
        <w:rPr>
          <w:rFonts w:ascii="Times New Roman" w:hAnsi="Times New Roman" w:cs="Times New Roman"/>
          <w:sz w:val="24"/>
          <w:szCs w:val="24"/>
        </w:rPr>
        <w:t xml:space="preserve">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w:t>
      </w:r>
      <w:r w:rsidR="002658B4">
        <w:rPr>
          <w:rFonts w:ascii="Times New Roman" w:hAnsi="Times New Roman" w:cs="Times New Roman"/>
          <w:sz w:val="24"/>
          <w:szCs w:val="24"/>
        </w:rPr>
        <w:t xml:space="preserve">(ARC) </w:t>
      </w:r>
      <w:r w:rsidR="009C4702" w:rsidRPr="009C4702">
        <w:rPr>
          <w:rFonts w:ascii="Times New Roman" w:hAnsi="Times New Roman" w:cs="Times New Roman"/>
          <w:sz w:val="24"/>
          <w:szCs w:val="24"/>
        </w:rPr>
        <w:t>has recognised that it is justifiable to exclude merits review in relation to decisions of this nature (see paragraphs 4.11 to 4.19 of the</w:t>
      </w:r>
      <w:r w:rsidR="00006894">
        <w:rPr>
          <w:rFonts w:ascii="Times New Roman" w:hAnsi="Times New Roman" w:cs="Times New Roman"/>
          <w:sz w:val="24"/>
          <w:szCs w:val="24"/>
        </w:rPr>
        <w:t xml:space="preserve"> </w:t>
      </w:r>
      <w:r w:rsidR="009C4702" w:rsidRPr="009C4702">
        <w:rPr>
          <w:rFonts w:ascii="Times New Roman" w:hAnsi="Times New Roman" w:cs="Times New Roman"/>
          <w:sz w:val="24"/>
          <w:szCs w:val="24"/>
        </w:rPr>
        <w:t xml:space="preserve">guide, </w:t>
      </w:r>
      <w:r w:rsidR="009C4702" w:rsidRPr="009C4702">
        <w:rPr>
          <w:rFonts w:ascii="Times New Roman" w:hAnsi="Times New Roman" w:cs="Times New Roman"/>
          <w:i/>
          <w:sz w:val="24"/>
          <w:szCs w:val="24"/>
        </w:rPr>
        <w:t>What decisions should be subject to merit review?</w:t>
      </w:r>
      <w:r w:rsidR="006D7BBD">
        <w:rPr>
          <w:rFonts w:ascii="Times New Roman" w:hAnsi="Times New Roman" w:cs="Times New Roman"/>
          <w:iCs/>
          <w:sz w:val="24"/>
          <w:szCs w:val="24"/>
        </w:rPr>
        <w:t xml:space="preserve"> (ARC guide)</w:t>
      </w:r>
      <w:r w:rsidR="009C4702" w:rsidRPr="009C4702">
        <w:rPr>
          <w:rFonts w:ascii="Times New Roman" w:hAnsi="Times New Roman" w:cs="Times New Roman"/>
          <w:sz w:val="24"/>
          <w:szCs w:val="24"/>
        </w:rPr>
        <w:t>).</w:t>
      </w:r>
    </w:p>
    <w:p w14:paraId="4380D789" w14:textId="77777777" w:rsidR="009C4702" w:rsidRPr="009C4702" w:rsidRDefault="009C4702" w:rsidP="009C4702">
      <w:pPr>
        <w:rPr>
          <w:rFonts w:ascii="Times New Roman" w:hAnsi="Times New Roman" w:cs="Times New Roman"/>
          <w:iCs/>
          <w:sz w:val="24"/>
          <w:szCs w:val="24"/>
        </w:rPr>
      </w:pPr>
    </w:p>
    <w:p w14:paraId="40D977BD" w14:textId="630C3BE3" w:rsidR="009C4702" w:rsidRDefault="009C4702" w:rsidP="009C4702">
      <w:pPr>
        <w:rPr>
          <w:rFonts w:ascii="Times New Roman" w:hAnsi="Times New Roman" w:cs="Times New Roman"/>
          <w:iCs/>
          <w:sz w:val="24"/>
          <w:szCs w:val="24"/>
        </w:rPr>
      </w:pPr>
      <w:r w:rsidRPr="009C4702">
        <w:rPr>
          <w:rFonts w:ascii="Times New Roman" w:hAnsi="Times New Roman" w:cs="Times New Roman"/>
          <w:iCs/>
          <w:sz w:val="24"/>
          <w:szCs w:val="24"/>
        </w:rPr>
        <w:t>The review and audit process undertaken by the Australian National Audit Office</w:t>
      </w:r>
      <w:r w:rsidR="0009665F">
        <w:rPr>
          <w:rFonts w:ascii="Times New Roman" w:hAnsi="Times New Roman" w:cs="Times New Roman"/>
          <w:iCs/>
          <w:sz w:val="24"/>
          <w:szCs w:val="24"/>
        </w:rPr>
        <w:t xml:space="preserve"> (ANAO)</w:t>
      </w:r>
      <w:r w:rsidRPr="009C4702">
        <w:rPr>
          <w:rFonts w:ascii="Times New Roman" w:hAnsi="Times New Roman" w:cs="Times New Roman"/>
          <w:iCs/>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444B215" w14:textId="77777777" w:rsidR="00D61ABE" w:rsidRPr="009C4702" w:rsidRDefault="00D61ABE" w:rsidP="009C4702">
      <w:pPr>
        <w:rPr>
          <w:rFonts w:ascii="Times New Roman" w:hAnsi="Times New Roman" w:cs="Times New Roman"/>
          <w:iCs/>
          <w:sz w:val="24"/>
          <w:szCs w:val="24"/>
        </w:rPr>
      </w:pPr>
    </w:p>
    <w:p w14:paraId="71D366BF" w14:textId="77777777" w:rsidR="009C4702" w:rsidRPr="009C4702" w:rsidRDefault="009C4702" w:rsidP="009C4702">
      <w:pPr>
        <w:rPr>
          <w:rFonts w:ascii="Times New Roman" w:hAnsi="Times New Roman" w:cs="Times New Roman"/>
          <w:sz w:val="24"/>
          <w:szCs w:val="24"/>
        </w:rPr>
      </w:pPr>
      <w:r w:rsidRPr="009C4702">
        <w:rPr>
          <w:rFonts w:ascii="Times New Roman" w:hAnsi="Times New Roman" w:cs="Times New Roman"/>
          <w:iCs/>
          <w:sz w:val="24"/>
          <w:szCs w:val="24"/>
        </w:rPr>
        <w:t xml:space="preserve">Further, the right to review under section 75(v) of the Constitution and review under section 39B of the </w:t>
      </w:r>
      <w:r w:rsidRPr="009C4702">
        <w:rPr>
          <w:rFonts w:ascii="Times New Roman" w:hAnsi="Times New Roman" w:cs="Times New Roman"/>
          <w:i/>
          <w:iCs/>
          <w:sz w:val="24"/>
          <w:szCs w:val="24"/>
        </w:rPr>
        <w:t xml:space="preserve">Judiciary Act 1903 </w:t>
      </w:r>
      <w:r w:rsidRPr="009C4702">
        <w:rPr>
          <w:rFonts w:ascii="Times New Roman" w:hAnsi="Times New Roman" w:cs="Times New Roman"/>
          <w:iCs/>
          <w:sz w:val="24"/>
          <w:szCs w:val="24"/>
        </w:rPr>
        <w:t>may be available. Persons affected by spending decisions would also have recourse to the Commonwealth Ombudsman where appropriate.</w:t>
      </w:r>
    </w:p>
    <w:p w14:paraId="5619AC77" w14:textId="77777777" w:rsidR="009C4702" w:rsidRPr="009C4702" w:rsidRDefault="009C4702" w:rsidP="009C4702">
      <w:pPr>
        <w:rPr>
          <w:rFonts w:ascii="Times New Roman" w:hAnsi="Times New Roman" w:cs="Times New Roman"/>
          <w:sz w:val="24"/>
          <w:szCs w:val="24"/>
        </w:rPr>
      </w:pPr>
    </w:p>
    <w:p w14:paraId="0A47E483" w14:textId="1EEA5B08" w:rsidR="009C4702" w:rsidRDefault="009C4702" w:rsidP="009C4702">
      <w:pPr>
        <w:rPr>
          <w:rFonts w:ascii="Times New Roman" w:hAnsi="Times New Roman" w:cs="Times New Roman"/>
          <w:sz w:val="24"/>
          <w:szCs w:val="24"/>
        </w:rPr>
      </w:pPr>
      <w:r w:rsidRPr="009C4702">
        <w:rPr>
          <w:rFonts w:ascii="Times New Roman" w:hAnsi="Times New Roman" w:cs="Times New Roman"/>
          <w:sz w:val="24"/>
          <w:szCs w:val="24"/>
        </w:rPr>
        <w:t xml:space="preserve">The </w:t>
      </w:r>
      <w:r w:rsidR="0089606C">
        <w:rPr>
          <w:rFonts w:ascii="Times New Roman" w:hAnsi="Times New Roman" w:cs="Times New Roman"/>
          <w:sz w:val="24"/>
          <w:szCs w:val="24"/>
        </w:rPr>
        <w:t>p</w:t>
      </w:r>
      <w:r w:rsidRPr="009C4702">
        <w:rPr>
          <w:rFonts w:ascii="Times New Roman" w:hAnsi="Times New Roman" w:cs="Times New Roman"/>
          <w:sz w:val="24"/>
          <w:szCs w:val="24"/>
        </w:rPr>
        <w:t xml:space="preserve">rogram is informed by consultations undertaken as part of the Multicultural Framework Review. The Review Panel heard from a host of diverse community and First Nations organisations, all tiers of government, and more than a thousand ordinary Australians. </w:t>
      </w:r>
      <w:r w:rsidR="00F87703" w:rsidRPr="00D926BB">
        <w:rPr>
          <w:rFonts w:ascii="Times New Roman" w:hAnsi="Times New Roman" w:cs="Times New Roman"/>
          <w:sz w:val="24"/>
          <w:szCs w:val="24"/>
        </w:rPr>
        <w:t>In the Review Panel’s report over 796 submissions were analysed, the panel consulted over 1</w:t>
      </w:r>
      <w:r w:rsidR="00C36AFA">
        <w:rPr>
          <w:rFonts w:ascii="Times New Roman" w:hAnsi="Times New Roman" w:cs="Times New Roman"/>
          <w:sz w:val="24"/>
          <w:szCs w:val="24"/>
        </w:rPr>
        <w:t>,</w:t>
      </w:r>
      <w:r w:rsidR="00F87703" w:rsidRPr="00D926BB">
        <w:rPr>
          <w:rFonts w:ascii="Times New Roman" w:hAnsi="Times New Roman" w:cs="Times New Roman"/>
          <w:sz w:val="24"/>
          <w:szCs w:val="24"/>
        </w:rPr>
        <w:t>430 individuals and 750 organisations to assess the health of Australia’s multicultural society.</w:t>
      </w:r>
      <w:r w:rsidR="004F16CA">
        <w:rPr>
          <w:rFonts w:ascii="Times New Roman" w:hAnsi="Times New Roman" w:cs="Times New Roman"/>
          <w:sz w:val="24"/>
          <w:szCs w:val="24"/>
        </w:rPr>
        <w:t xml:space="preserve"> </w:t>
      </w:r>
    </w:p>
    <w:p w14:paraId="4D204F2D" w14:textId="77777777" w:rsidR="00F87703" w:rsidRPr="009C4702" w:rsidRDefault="00F87703" w:rsidP="009C4702">
      <w:pPr>
        <w:rPr>
          <w:rFonts w:ascii="Times New Roman" w:hAnsi="Times New Roman" w:cs="Times New Roman"/>
          <w:sz w:val="24"/>
          <w:szCs w:val="24"/>
        </w:rPr>
      </w:pPr>
    </w:p>
    <w:p w14:paraId="03162972" w14:textId="20B35689" w:rsidR="009C4702" w:rsidRDefault="009C4702" w:rsidP="009C4702">
      <w:pPr>
        <w:rPr>
          <w:rFonts w:ascii="Times New Roman" w:hAnsi="Times New Roman" w:cs="Times New Roman"/>
          <w:sz w:val="24"/>
          <w:szCs w:val="24"/>
        </w:rPr>
      </w:pPr>
      <w:r w:rsidRPr="009C4702">
        <w:rPr>
          <w:rFonts w:ascii="Times New Roman" w:hAnsi="Times New Roman" w:cs="Times New Roman"/>
          <w:sz w:val="24"/>
          <w:szCs w:val="24"/>
        </w:rPr>
        <w:t xml:space="preserve">Consultations in relation to </w:t>
      </w:r>
      <w:r w:rsidR="00B130C1">
        <w:rPr>
          <w:rFonts w:ascii="Times New Roman" w:hAnsi="Times New Roman" w:cs="Times New Roman"/>
          <w:sz w:val="24"/>
          <w:szCs w:val="24"/>
        </w:rPr>
        <w:t>both streams have</w:t>
      </w:r>
      <w:r w:rsidRPr="009C4702">
        <w:rPr>
          <w:rFonts w:ascii="Times New Roman" w:hAnsi="Times New Roman" w:cs="Times New Roman"/>
          <w:sz w:val="24"/>
          <w:szCs w:val="24"/>
        </w:rPr>
        <w:t xml:space="preserve"> been held with relevant Commonwealth departments, </w:t>
      </w:r>
      <w:r w:rsidR="00C36AFA">
        <w:rPr>
          <w:rFonts w:ascii="Times New Roman" w:hAnsi="Times New Roman" w:cs="Times New Roman"/>
          <w:sz w:val="24"/>
          <w:szCs w:val="24"/>
        </w:rPr>
        <w:t>s</w:t>
      </w:r>
      <w:r w:rsidRPr="009C4702">
        <w:rPr>
          <w:rFonts w:ascii="Times New Roman" w:hAnsi="Times New Roman" w:cs="Times New Roman"/>
          <w:sz w:val="24"/>
          <w:szCs w:val="24"/>
        </w:rPr>
        <w:t xml:space="preserve">tate and </w:t>
      </w:r>
      <w:r w:rsidR="00C36AFA">
        <w:rPr>
          <w:rFonts w:ascii="Times New Roman" w:hAnsi="Times New Roman" w:cs="Times New Roman"/>
          <w:sz w:val="24"/>
          <w:szCs w:val="24"/>
        </w:rPr>
        <w:t>t</w:t>
      </w:r>
      <w:r w:rsidRPr="009C4702">
        <w:rPr>
          <w:rFonts w:ascii="Times New Roman" w:hAnsi="Times New Roman" w:cs="Times New Roman"/>
          <w:sz w:val="24"/>
          <w:szCs w:val="24"/>
        </w:rPr>
        <w:t xml:space="preserve">erritory government departments and peak bodies. </w:t>
      </w:r>
    </w:p>
    <w:p w14:paraId="01D2DF1C" w14:textId="7330F2B0" w:rsidR="00743098" w:rsidRDefault="00743098" w:rsidP="009C4702">
      <w:pPr>
        <w:rPr>
          <w:rFonts w:ascii="Times New Roman" w:hAnsi="Times New Roman" w:cs="Times New Roman"/>
          <w:sz w:val="24"/>
          <w:szCs w:val="24"/>
        </w:rPr>
      </w:pPr>
    </w:p>
    <w:p w14:paraId="620238CC" w14:textId="5220F867" w:rsidR="00743098" w:rsidRPr="009C4702" w:rsidRDefault="00743098" w:rsidP="00743098">
      <w:pPr>
        <w:rPr>
          <w:rFonts w:ascii="Times New Roman" w:hAnsi="Times New Roman" w:cs="Times New Roman"/>
          <w:sz w:val="24"/>
          <w:szCs w:val="24"/>
        </w:rPr>
      </w:pPr>
      <w:r w:rsidRPr="00E75453">
        <w:rPr>
          <w:rFonts w:ascii="Times New Roman" w:hAnsi="Times New Roman" w:cs="Times New Roman"/>
          <w:sz w:val="24"/>
          <w:szCs w:val="24"/>
        </w:rPr>
        <w:t xml:space="preserve">Meaningful and effective consultation with stakeholders, including Commonwealth </w:t>
      </w:r>
      <w:r w:rsidR="00FD0D1C">
        <w:rPr>
          <w:rFonts w:ascii="Times New Roman" w:hAnsi="Times New Roman" w:cs="Times New Roman"/>
          <w:sz w:val="24"/>
          <w:szCs w:val="24"/>
        </w:rPr>
        <w:t>d</w:t>
      </w:r>
      <w:r w:rsidRPr="00E75453">
        <w:rPr>
          <w:rFonts w:ascii="Times New Roman" w:hAnsi="Times New Roman" w:cs="Times New Roman"/>
          <w:sz w:val="24"/>
          <w:szCs w:val="24"/>
        </w:rPr>
        <w:t xml:space="preserve">epartments, </w:t>
      </w:r>
      <w:r w:rsidR="00FD0D1C">
        <w:rPr>
          <w:rFonts w:ascii="Times New Roman" w:hAnsi="Times New Roman" w:cs="Times New Roman"/>
          <w:sz w:val="24"/>
          <w:szCs w:val="24"/>
        </w:rPr>
        <w:t>s</w:t>
      </w:r>
      <w:r w:rsidRPr="00E75453">
        <w:rPr>
          <w:rFonts w:ascii="Times New Roman" w:hAnsi="Times New Roman" w:cs="Times New Roman"/>
          <w:sz w:val="24"/>
          <w:szCs w:val="24"/>
        </w:rPr>
        <w:t xml:space="preserve">tate and </w:t>
      </w:r>
      <w:r w:rsidR="00FD0D1C">
        <w:rPr>
          <w:rFonts w:ascii="Times New Roman" w:hAnsi="Times New Roman" w:cs="Times New Roman"/>
          <w:sz w:val="24"/>
          <w:szCs w:val="24"/>
        </w:rPr>
        <w:t>t</w:t>
      </w:r>
      <w:r w:rsidRPr="00E75453">
        <w:rPr>
          <w:rFonts w:ascii="Times New Roman" w:hAnsi="Times New Roman" w:cs="Times New Roman"/>
          <w:sz w:val="24"/>
          <w:szCs w:val="24"/>
        </w:rPr>
        <w:t xml:space="preserve">erritory governments, and peak bodies is a critical component during the design of </w:t>
      </w:r>
      <w:r w:rsidR="00EF4BD7">
        <w:rPr>
          <w:rFonts w:ascii="Times New Roman" w:hAnsi="Times New Roman" w:cs="Times New Roman"/>
          <w:sz w:val="24"/>
          <w:szCs w:val="24"/>
        </w:rPr>
        <w:t>both</w:t>
      </w:r>
      <w:r w:rsidRPr="00E75453">
        <w:rPr>
          <w:rFonts w:ascii="Times New Roman" w:hAnsi="Times New Roman" w:cs="Times New Roman"/>
          <w:sz w:val="24"/>
          <w:szCs w:val="24"/>
        </w:rPr>
        <w:t xml:space="preserve"> streams. To date, these consultations have been received with positivity by all participants. As a result, designs will align closely with existing Commonwealth and </w:t>
      </w:r>
      <w:r w:rsidR="00006690">
        <w:rPr>
          <w:rFonts w:ascii="Times New Roman" w:hAnsi="Times New Roman" w:cs="Times New Roman"/>
          <w:sz w:val="24"/>
          <w:szCs w:val="24"/>
        </w:rPr>
        <w:t>s</w:t>
      </w:r>
      <w:r w:rsidRPr="00E75453">
        <w:rPr>
          <w:rFonts w:ascii="Times New Roman" w:hAnsi="Times New Roman" w:cs="Times New Roman"/>
          <w:sz w:val="24"/>
          <w:szCs w:val="24"/>
        </w:rPr>
        <w:t>tate/</w:t>
      </w:r>
      <w:r w:rsidR="00006690">
        <w:rPr>
          <w:rFonts w:ascii="Times New Roman" w:hAnsi="Times New Roman" w:cs="Times New Roman"/>
          <w:sz w:val="24"/>
          <w:szCs w:val="24"/>
        </w:rPr>
        <w:t>t</w:t>
      </w:r>
      <w:r w:rsidRPr="00E75453">
        <w:rPr>
          <w:rFonts w:ascii="Times New Roman" w:hAnsi="Times New Roman" w:cs="Times New Roman"/>
          <w:sz w:val="24"/>
          <w:szCs w:val="24"/>
        </w:rPr>
        <w:t xml:space="preserve">erritory programs, and the </w:t>
      </w:r>
      <w:r w:rsidR="00006690">
        <w:rPr>
          <w:rFonts w:ascii="Times New Roman" w:hAnsi="Times New Roman" w:cs="Times New Roman"/>
          <w:sz w:val="24"/>
          <w:szCs w:val="24"/>
        </w:rPr>
        <w:t>d</w:t>
      </w:r>
      <w:r w:rsidRPr="00E75453">
        <w:rPr>
          <w:rFonts w:ascii="Times New Roman" w:hAnsi="Times New Roman" w:cs="Times New Roman"/>
          <w:sz w:val="24"/>
          <w:szCs w:val="24"/>
        </w:rPr>
        <w:t>epartment is ensuring that key information about services and needs can be shared between stakeholders, allowing for better shared outcomes.</w:t>
      </w:r>
    </w:p>
    <w:p w14:paraId="3201CF12" w14:textId="77777777" w:rsidR="00165431" w:rsidRPr="000450AA" w:rsidRDefault="00165431" w:rsidP="00790669">
      <w:pPr>
        <w:rPr>
          <w:rFonts w:ascii="Times New Roman" w:hAnsi="Times New Roman" w:cs="Times New Roman"/>
          <w:color w:val="000000" w:themeColor="text1"/>
          <w:sz w:val="24"/>
          <w:szCs w:val="24"/>
          <w:highlight w:val="yellow"/>
          <w:lang w:val="en-US"/>
        </w:rPr>
      </w:pPr>
    </w:p>
    <w:p w14:paraId="0A71B9E9" w14:textId="252A98F7" w:rsidR="00B505FA" w:rsidRPr="007F21A9" w:rsidRDefault="006F7B60" w:rsidP="00874F21">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B505FA" w:rsidRPr="007F21A9">
        <w:rPr>
          <w:rFonts w:ascii="Times New Roman" w:hAnsi="Times New Roman" w:cs="Times New Roman"/>
          <w:i/>
          <w:iCs/>
          <w:color w:val="000000" w:themeColor="text1"/>
          <w:sz w:val="24"/>
          <w:szCs w:val="24"/>
          <w:u w:val="single"/>
        </w:rPr>
        <w:t xml:space="preserve">onstitutional </w:t>
      </w:r>
      <w:r w:rsidR="00B505FA" w:rsidRPr="0027054B">
        <w:rPr>
          <w:rFonts w:ascii="Times New Roman" w:hAnsi="Times New Roman" w:cs="Times New Roman"/>
          <w:i/>
          <w:iCs/>
          <w:color w:val="000000" w:themeColor="text1"/>
          <w:sz w:val="24"/>
          <w:szCs w:val="24"/>
          <w:u w:val="single"/>
        </w:rPr>
        <w:t>considerations</w:t>
      </w:r>
    </w:p>
    <w:p w14:paraId="47F5E75A" w14:textId="77777777" w:rsidR="00B505FA" w:rsidRDefault="00B505FA" w:rsidP="00874F21">
      <w:pPr>
        <w:keepNext/>
        <w:rPr>
          <w:rFonts w:ascii="Times New Roman" w:hAnsi="Times New Roman" w:cs="Times New Roman"/>
          <w:color w:val="000000" w:themeColor="text1"/>
          <w:sz w:val="24"/>
          <w:szCs w:val="24"/>
          <w:highlight w:val="yellow"/>
          <w:lang w:val="en-US"/>
        </w:rPr>
      </w:pPr>
    </w:p>
    <w:p w14:paraId="3A2995DB" w14:textId="10BAA84E" w:rsidR="002F52C5" w:rsidRDefault="002F52C5" w:rsidP="00D61ABE">
      <w:pPr>
        <w:rPr>
          <w:rFonts w:ascii="Times New Roman" w:hAnsi="Times New Roman" w:cs="Times New Roman"/>
          <w:color w:val="000000" w:themeColor="text1"/>
          <w:sz w:val="24"/>
          <w:szCs w:val="24"/>
        </w:rPr>
      </w:pPr>
      <w:bookmarkStart w:id="1" w:name="_Toc102639839"/>
      <w:r w:rsidRPr="002F52C5">
        <w:rPr>
          <w:rFonts w:ascii="Times New Roman" w:hAnsi="Times New Roman" w:cs="Times New Roman"/>
          <w:color w:val="000000" w:themeColor="text1"/>
          <w:sz w:val="24"/>
          <w:szCs w:val="24"/>
        </w:rPr>
        <w:t xml:space="preserve">Noting that it is not a comprehensive statement </w:t>
      </w:r>
      <w:r w:rsidRPr="00150B18">
        <w:rPr>
          <w:rFonts w:ascii="Times New Roman" w:hAnsi="Times New Roman" w:cs="Times New Roman"/>
          <w:color w:val="000000" w:themeColor="text1"/>
          <w:sz w:val="24"/>
          <w:szCs w:val="24"/>
        </w:rPr>
        <w:t xml:space="preserve">of relevant constitutional considerations, the objective of the item references the following powers </w:t>
      </w:r>
      <w:r w:rsidR="001038EF">
        <w:rPr>
          <w:rFonts w:ascii="Times New Roman" w:hAnsi="Times New Roman" w:cs="Times New Roman"/>
          <w:color w:val="000000" w:themeColor="text1"/>
          <w:sz w:val="24"/>
          <w:szCs w:val="24"/>
        </w:rPr>
        <w:t>of</w:t>
      </w:r>
      <w:r w:rsidRPr="002F52C5">
        <w:rPr>
          <w:rFonts w:ascii="Times New Roman" w:hAnsi="Times New Roman" w:cs="Times New Roman"/>
          <w:color w:val="000000" w:themeColor="text1"/>
          <w:sz w:val="24"/>
          <w:szCs w:val="24"/>
        </w:rPr>
        <w:t xml:space="preserve"> the Constitution: </w:t>
      </w:r>
    </w:p>
    <w:p w14:paraId="6866C56D" w14:textId="15D3F3D5" w:rsidR="002F52C5" w:rsidRPr="001038EF" w:rsidRDefault="002F52C5" w:rsidP="001038EF">
      <w:pPr>
        <w:pStyle w:val="ListParagraph"/>
        <w:numPr>
          <w:ilvl w:val="0"/>
          <w:numId w:val="44"/>
        </w:numPr>
        <w:spacing w:after="0" w:line="240" w:lineRule="auto"/>
        <w:rPr>
          <w:rFonts w:ascii="Times New Roman" w:hAnsi="Times New Roman"/>
          <w:color w:val="000000" w:themeColor="text1"/>
          <w:sz w:val="24"/>
          <w:szCs w:val="24"/>
        </w:rPr>
      </w:pPr>
      <w:r w:rsidRPr="001038EF">
        <w:rPr>
          <w:rFonts w:ascii="Times New Roman" w:hAnsi="Times New Roman"/>
          <w:color w:val="000000" w:themeColor="text1"/>
          <w:sz w:val="24"/>
          <w:szCs w:val="24"/>
        </w:rPr>
        <w:t>the external affairs powers (s</w:t>
      </w:r>
      <w:r w:rsidR="00616B1F" w:rsidRPr="001038EF">
        <w:rPr>
          <w:rFonts w:ascii="Times New Roman" w:hAnsi="Times New Roman"/>
          <w:color w:val="000000" w:themeColor="text1"/>
          <w:sz w:val="24"/>
          <w:szCs w:val="24"/>
        </w:rPr>
        <w:t>ection</w:t>
      </w:r>
      <w:r w:rsidRPr="001038EF">
        <w:rPr>
          <w:rFonts w:ascii="Times New Roman" w:hAnsi="Times New Roman"/>
          <w:color w:val="000000" w:themeColor="text1"/>
          <w:sz w:val="24"/>
          <w:szCs w:val="24"/>
        </w:rPr>
        <w:t xml:space="preserve"> 51(xxix)); </w:t>
      </w:r>
      <w:r w:rsidR="00643E50">
        <w:rPr>
          <w:rFonts w:ascii="Times New Roman" w:hAnsi="Times New Roman"/>
          <w:color w:val="000000" w:themeColor="text1"/>
          <w:sz w:val="24"/>
          <w:szCs w:val="24"/>
        </w:rPr>
        <w:t>and</w:t>
      </w:r>
    </w:p>
    <w:p w14:paraId="49B0E2C1" w14:textId="57070582" w:rsidR="002F52C5" w:rsidRPr="001038EF" w:rsidRDefault="002F52C5" w:rsidP="001038EF">
      <w:pPr>
        <w:pStyle w:val="ListParagraph"/>
        <w:numPr>
          <w:ilvl w:val="0"/>
          <w:numId w:val="44"/>
        </w:numPr>
        <w:spacing w:after="0" w:line="240" w:lineRule="auto"/>
        <w:rPr>
          <w:rFonts w:ascii="Times New Roman" w:hAnsi="Times New Roman"/>
          <w:color w:val="000000" w:themeColor="text1"/>
          <w:sz w:val="24"/>
          <w:szCs w:val="24"/>
        </w:rPr>
      </w:pPr>
      <w:r w:rsidRPr="001038EF">
        <w:rPr>
          <w:rFonts w:ascii="Times New Roman" w:hAnsi="Times New Roman"/>
          <w:color w:val="000000" w:themeColor="text1"/>
          <w:sz w:val="24"/>
          <w:szCs w:val="24"/>
        </w:rPr>
        <w:t>the express incidental power and the executive power (s</w:t>
      </w:r>
      <w:r w:rsidR="00616B1F" w:rsidRPr="001038EF">
        <w:rPr>
          <w:rFonts w:ascii="Times New Roman" w:hAnsi="Times New Roman"/>
          <w:color w:val="000000" w:themeColor="text1"/>
          <w:sz w:val="24"/>
          <w:szCs w:val="24"/>
        </w:rPr>
        <w:t>ection</w:t>
      </w:r>
      <w:r w:rsidRPr="001038EF">
        <w:rPr>
          <w:rFonts w:ascii="Times New Roman" w:hAnsi="Times New Roman"/>
          <w:color w:val="000000" w:themeColor="text1"/>
          <w:sz w:val="24"/>
          <w:szCs w:val="24"/>
        </w:rPr>
        <w:t xml:space="preserve"> 51(xxxix) and s</w:t>
      </w:r>
      <w:r w:rsidR="00616B1F" w:rsidRPr="001038EF">
        <w:rPr>
          <w:rFonts w:ascii="Times New Roman" w:hAnsi="Times New Roman"/>
          <w:color w:val="000000" w:themeColor="text1"/>
          <w:sz w:val="24"/>
          <w:szCs w:val="24"/>
        </w:rPr>
        <w:t>ection</w:t>
      </w:r>
      <w:r w:rsidR="00385C3B" w:rsidRPr="001038EF">
        <w:rPr>
          <w:rFonts w:ascii="Times New Roman" w:hAnsi="Times New Roman"/>
          <w:color w:val="000000" w:themeColor="text1"/>
          <w:sz w:val="24"/>
          <w:szCs w:val="24"/>
        </w:rPr>
        <w:t> </w:t>
      </w:r>
      <w:r w:rsidRPr="001038EF">
        <w:rPr>
          <w:rFonts w:ascii="Times New Roman" w:hAnsi="Times New Roman"/>
          <w:color w:val="000000" w:themeColor="text1"/>
          <w:sz w:val="24"/>
          <w:szCs w:val="24"/>
        </w:rPr>
        <w:t>61), including the nationhood aspect</w:t>
      </w:r>
      <w:r w:rsidR="00643E50">
        <w:rPr>
          <w:rFonts w:ascii="Times New Roman" w:hAnsi="Times New Roman"/>
          <w:color w:val="000000" w:themeColor="text1"/>
          <w:sz w:val="24"/>
          <w:szCs w:val="24"/>
        </w:rPr>
        <w:t>.</w:t>
      </w:r>
    </w:p>
    <w:bookmarkEnd w:id="1"/>
    <w:p w14:paraId="6FCE2F56" w14:textId="77777777" w:rsidR="00880876" w:rsidRDefault="00880876" w:rsidP="00D61ABE">
      <w:pPr>
        <w:rPr>
          <w:rFonts w:ascii="Times New Roman" w:hAnsi="Times New Roman" w:cs="Times New Roman"/>
          <w:color w:val="000000" w:themeColor="text1"/>
          <w:sz w:val="24"/>
          <w:szCs w:val="24"/>
          <w:u w:val="single"/>
        </w:rPr>
      </w:pPr>
    </w:p>
    <w:p w14:paraId="1FCFFAA8" w14:textId="78F6F01A" w:rsidR="002F52C5" w:rsidRPr="002F52C5" w:rsidRDefault="002F52C5" w:rsidP="00874F21">
      <w:pPr>
        <w:keepNext/>
        <w:rPr>
          <w:rFonts w:ascii="Times New Roman" w:hAnsi="Times New Roman" w:cs="Times New Roman"/>
          <w:i/>
          <w:iCs/>
          <w:color w:val="000000" w:themeColor="text1"/>
          <w:sz w:val="24"/>
          <w:szCs w:val="24"/>
        </w:rPr>
      </w:pPr>
      <w:r w:rsidRPr="002F52C5">
        <w:rPr>
          <w:rFonts w:ascii="Times New Roman" w:hAnsi="Times New Roman" w:cs="Times New Roman"/>
          <w:i/>
          <w:iCs/>
          <w:color w:val="000000" w:themeColor="text1"/>
          <w:sz w:val="24"/>
          <w:szCs w:val="24"/>
        </w:rPr>
        <w:t>External affairs power</w:t>
      </w:r>
    </w:p>
    <w:p w14:paraId="5D51AAA5" w14:textId="77777777" w:rsidR="00880876" w:rsidRDefault="00880876" w:rsidP="00874F21">
      <w:pPr>
        <w:keepNext/>
        <w:rPr>
          <w:rFonts w:ascii="Times New Roman" w:hAnsi="Times New Roman" w:cs="Times New Roman"/>
          <w:color w:val="000000" w:themeColor="text1"/>
          <w:sz w:val="24"/>
          <w:szCs w:val="24"/>
        </w:rPr>
      </w:pPr>
    </w:p>
    <w:p w14:paraId="08CFC924" w14:textId="53FAF339"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2F52C5">
        <w:rPr>
          <w:rFonts w:ascii="Times New Roman" w:hAnsi="Times New Roman" w:cs="Times New Roman"/>
          <w:color w:val="000000" w:themeColor="text1"/>
          <w:sz w:val="24"/>
          <w:szCs w:val="24"/>
        </w:rPr>
        <w:t>affairs’</w:t>
      </w:r>
      <w:proofErr w:type="gramEnd"/>
      <w:r w:rsidRPr="002F52C5">
        <w:rPr>
          <w:rFonts w:ascii="Times New Roman" w:hAnsi="Times New Roman" w:cs="Times New Roman"/>
          <w:color w:val="000000" w:themeColor="text1"/>
          <w:sz w:val="24"/>
          <w:szCs w:val="24"/>
        </w:rPr>
        <w:t>. The external affairs power supports legislation implementing Australia’s international obligations under treaties to which it is a party.</w:t>
      </w:r>
    </w:p>
    <w:p w14:paraId="26640FD8" w14:textId="77777777" w:rsidR="002F52C5" w:rsidRPr="002F52C5" w:rsidRDefault="002F52C5" w:rsidP="00D61ABE">
      <w:pPr>
        <w:rPr>
          <w:rFonts w:ascii="Times New Roman" w:hAnsi="Times New Roman" w:cs="Times New Roman"/>
          <w:color w:val="000000" w:themeColor="text1"/>
          <w:sz w:val="24"/>
          <w:szCs w:val="24"/>
        </w:rPr>
      </w:pPr>
    </w:p>
    <w:p w14:paraId="67C099EC" w14:textId="3F6A277C"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lastRenderedPageBreak/>
        <w:t xml:space="preserve">Australia has obligations relating to the </w:t>
      </w:r>
      <w:r w:rsidRPr="0062302D">
        <w:rPr>
          <w:rFonts w:ascii="Times New Roman" w:hAnsi="Times New Roman" w:cs="Times New Roman"/>
          <w:i/>
          <w:iCs/>
          <w:color w:val="000000" w:themeColor="text1"/>
          <w:sz w:val="24"/>
          <w:szCs w:val="24"/>
        </w:rPr>
        <w:t>International Convention on the Elimination of all Forms of Racial Discrimination</w:t>
      </w:r>
      <w:r w:rsidRPr="002F52C5">
        <w:rPr>
          <w:rFonts w:ascii="Times New Roman" w:hAnsi="Times New Roman" w:cs="Times New Roman"/>
          <w:color w:val="000000" w:themeColor="text1"/>
          <w:sz w:val="24"/>
          <w:szCs w:val="24"/>
        </w:rPr>
        <w:t xml:space="preserve"> [1975] ATS 40 (CERD), </w:t>
      </w:r>
      <w:proofErr w:type="gramStart"/>
      <w:r w:rsidRPr="002F52C5">
        <w:rPr>
          <w:rFonts w:ascii="Times New Roman" w:hAnsi="Times New Roman" w:cs="Times New Roman"/>
          <w:color w:val="000000" w:themeColor="text1"/>
          <w:sz w:val="24"/>
          <w:szCs w:val="24"/>
        </w:rPr>
        <w:t>in particular Art</w:t>
      </w:r>
      <w:r w:rsidR="00656D61">
        <w:rPr>
          <w:rFonts w:ascii="Times New Roman" w:hAnsi="Times New Roman" w:cs="Times New Roman"/>
          <w:color w:val="000000" w:themeColor="text1"/>
          <w:sz w:val="24"/>
          <w:szCs w:val="24"/>
        </w:rPr>
        <w:t>icle</w:t>
      </w:r>
      <w:r w:rsidRPr="002F52C5">
        <w:rPr>
          <w:rFonts w:ascii="Times New Roman" w:hAnsi="Times New Roman" w:cs="Times New Roman"/>
          <w:color w:val="000000" w:themeColor="text1"/>
          <w:sz w:val="24"/>
          <w:szCs w:val="24"/>
        </w:rPr>
        <w:t>s</w:t>
      </w:r>
      <w:proofErr w:type="gramEnd"/>
      <w:r w:rsidRPr="002F52C5">
        <w:rPr>
          <w:rFonts w:ascii="Times New Roman" w:hAnsi="Times New Roman" w:cs="Times New Roman"/>
          <w:color w:val="000000" w:themeColor="text1"/>
          <w:sz w:val="24"/>
          <w:szCs w:val="24"/>
        </w:rPr>
        <w:t xml:space="preserve"> 2(1)(d) and</w:t>
      </w:r>
      <w:r w:rsidR="00656D61">
        <w:rPr>
          <w:rFonts w:ascii="Times New Roman" w:hAnsi="Times New Roman" w:cs="Times New Roman"/>
          <w:color w:val="000000" w:themeColor="text1"/>
          <w:sz w:val="24"/>
          <w:szCs w:val="24"/>
        </w:rPr>
        <w:t> </w:t>
      </w:r>
      <w:r w:rsidRPr="002F52C5">
        <w:rPr>
          <w:rFonts w:ascii="Times New Roman" w:hAnsi="Times New Roman" w:cs="Times New Roman"/>
          <w:color w:val="000000" w:themeColor="text1"/>
          <w:sz w:val="24"/>
          <w:szCs w:val="24"/>
        </w:rPr>
        <w:t>2(2).</w:t>
      </w:r>
    </w:p>
    <w:p w14:paraId="3DADAE06" w14:textId="77777777" w:rsidR="00880876" w:rsidRDefault="00880876" w:rsidP="00D61ABE">
      <w:pPr>
        <w:rPr>
          <w:rFonts w:ascii="Times New Roman" w:hAnsi="Times New Roman" w:cs="Times New Roman"/>
          <w:color w:val="000000" w:themeColor="text1"/>
          <w:sz w:val="24"/>
          <w:szCs w:val="24"/>
        </w:rPr>
      </w:pPr>
    </w:p>
    <w:p w14:paraId="4BBA9D1A" w14:textId="691B1E23"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Article 2(1)(d) of </w:t>
      </w:r>
      <w:r w:rsidR="0006791C">
        <w:rPr>
          <w:rFonts w:ascii="Times New Roman" w:hAnsi="Times New Roman" w:cs="Times New Roman"/>
          <w:color w:val="000000" w:themeColor="text1"/>
          <w:sz w:val="24"/>
          <w:szCs w:val="24"/>
        </w:rPr>
        <w:t xml:space="preserve">the </w:t>
      </w:r>
      <w:r w:rsidRPr="002F52C5">
        <w:rPr>
          <w:rFonts w:ascii="Times New Roman" w:hAnsi="Times New Roman" w:cs="Times New Roman"/>
          <w:color w:val="000000" w:themeColor="text1"/>
          <w:sz w:val="24"/>
          <w:szCs w:val="24"/>
        </w:rPr>
        <w:t xml:space="preserve">CERD requires Australia to prohibit and </w:t>
      </w:r>
      <w:proofErr w:type="gramStart"/>
      <w:r w:rsidRPr="002F52C5">
        <w:rPr>
          <w:rFonts w:ascii="Times New Roman" w:hAnsi="Times New Roman" w:cs="Times New Roman"/>
          <w:color w:val="000000" w:themeColor="text1"/>
          <w:sz w:val="24"/>
          <w:szCs w:val="24"/>
        </w:rPr>
        <w:t>bring to an end</w:t>
      </w:r>
      <w:proofErr w:type="gramEnd"/>
      <w:r w:rsidRPr="002F52C5">
        <w:rPr>
          <w:rFonts w:ascii="Times New Roman" w:hAnsi="Times New Roman" w:cs="Times New Roman"/>
          <w:color w:val="000000" w:themeColor="text1"/>
          <w:sz w:val="24"/>
          <w:szCs w:val="24"/>
        </w:rPr>
        <w:t xml:space="preserve">, by all appropriate means, including legislation as required by circumstances, racial discrimination by any persons, group or organisation. </w:t>
      </w:r>
    </w:p>
    <w:p w14:paraId="5129C596" w14:textId="77777777" w:rsidR="002F52C5" w:rsidRPr="002F52C5" w:rsidRDefault="002F52C5" w:rsidP="00D61ABE">
      <w:pPr>
        <w:rPr>
          <w:rFonts w:ascii="Times New Roman" w:hAnsi="Times New Roman" w:cs="Times New Roman"/>
          <w:color w:val="000000" w:themeColor="text1"/>
          <w:sz w:val="24"/>
          <w:szCs w:val="24"/>
        </w:rPr>
      </w:pPr>
    </w:p>
    <w:p w14:paraId="4A8DEED9" w14:textId="4FA301AA"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Article 2(2) of </w:t>
      </w:r>
      <w:r w:rsidR="0006791C">
        <w:rPr>
          <w:rFonts w:ascii="Times New Roman" w:hAnsi="Times New Roman" w:cs="Times New Roman"/>
          <w:color w:val="000000" w:themeColor="text1"/>
          <w:sz w:val="24"/>
          <w:szCs w:val="24"/>
        </w:rPr>
        <w:t xml:space="preserve">the </w:t>
      </w:r>
      <w:r w:rsidRPr="002F52C5">
        <w:rPr>
          <w:rFonts w:ascii="Times New Roman" w:hAnsi="Times New Roman" w:cs="Times New Roman"/>
          <w:color w:val="000000" w:themeColor="text1"/>
          <w:sz w:val="24"/>
          <w:szCs w:val="24"/>
        </w:rPr>
        <w:t xml:space="preserve">CERD requires Australia, when the circumstances so warrant, to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w:t>
      </w:r>
      <w:proofErr w:type="gramStart"/>
      <w:r w:rsidRPr="002F52C5">
        <w:rPr>
          <w:rFonts w:ascii="Times New Roman" w:hAnsi="Times New Roman" w:cs="Times New Roman"/>
          <w:color w:val="000000" w:themeColor="text1"/>
          <w:sz w:val="24"/>
          <w:szCs w:val="24"/>
        </w:rPr>
        <w:t>as a consequence</w:t>
      </w:r>
      <w:proofErr w:type="gramEnd"/>
      <w:r w:rsidRPr="002F52C5">
        <w:rPr>
          <w:rFonts w:ascii="Times New Roman" w:hAnsi="Times New Roman" w:cs="Times New Roman"/>
          <w:color w:val="000000" w:themeColor="text1"/>
          <w:sz w:val="24"/>
          <w:szCs w:val="24"/>
        </w:rPr>
        <w:t xml:space="preserve"> the maintenance of unequal or separate rights for different racial groups after the objectives for which they were taken have been achieved. </w:t>
      </w:r>
    </w:p>
    <w:p w14:paraId="4210CF20" w14:textId="77777777" w:rsidR="002F52C5" w:rsidRPr="002F52C5" w:rsidRDefault="002F52C5" w:rsidP="00D61ABE">
      <w:pPr>
        <w:rPr>
          <w:rFonts w:ascii="Times New Roman" w:hAnsi="Times New Roman" w:cs="Times New Roman"/>
          <w:color w:val="000000" w:themeColor="text1"/>
          <w:sz w:val="24"/>
          <w:szCs w:val="24"/>
        </w:rPr>
      </w:pPr>
    </w:p>
    <w:p w14:paraId="19E6E5BB" w14:textId="205EF69C" w:rsid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Article 7 of </w:t>
      </w:r>
      <w:r w:rsidR="0006791C">
        <w:rPr>
          <w:rFonts w:ascii="Times New Roman" w:hAnsi="Times New Roman" w:cs="Times New Roman"/>
          <w:color w:val="000000" w:themeColor="text1"/>
          <w:sz w:val="24"/>
          <w:szCs w:val="24"/>
        </w:rPr>
        <w:t xml:space="preserve">the </w:t>
      </w:r>
      <w:r w:rsidRPr="002F52C5">
        <w:rPr>
          <w:rFonts w:ascii="Times New Roman" w:hAnsi="Times New Roman" w:cs="Times New Roman"/>
          <w:color w:val="000000" w:themeColor="text1"/>
          <w:sz w:val="24"/>
          <w:szCs w:val="24"/>
        </w:rPr>
        <w:t xml:space="preserve">CERD requires Australia to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w:t>
      </w:r>
      <w:r w:rsidRPr="00810892">
        <w:rPr>
          <w:rFonts w:ascii="Times New Roman" w:hAnsi="Times New Roman" w:cs="Times New Roman"/>
          <w:i/>
          <w:iCs/>
          <w:color w:val="000000" w:themeColor="text1"/>
          <w:sz w:val="24"/>
          <w:szCs w:val="24"/>
        </w:rPr>
        <w:t>Charter of the United Nations</w:t>
      </w:r>
      <w:r w:rsidRPr="002F52C5">
        <w:rPr>
          <w:rFonts w:ascii="Times New Roman" w:hAnsi="Times New Roman" w:cs="Times New Roman"/>
          <w:color w:val="000000" w:themeColor="text1"/>
          <w:sz w:val="24"/>
          <w:szCs w:val="24"/>
        </w:rPr>
        <w:t xml:space="preserve">, the </w:t>
      </w:r>
      <w:r w:rsidRPr="00810892">
        <w:rPr>
          <w:rFonts w:ascii="Times New Roman" w:hAnsi="Times New Roman" w:cs="Times New Roman"/>
          <w:i/>
          <w:iCs/>
          <w:color w:val="000000" w:themeColor="text1"/>
          <w:sz w:val="24"/>
          <w:szCs w:val="24"/>
        </w:rPr>
        <w:t>Universal Declaration of Human Rights</w:t>
      </w:r>
      <w:r w:rsidRPr="002F52C5">
        <w:rPr>
          <w:rFonts w:ascii="Times New Roman" w:hAnsi="Times New Roman" w:cs="Times New Roman"/>
          <w:color w:val="000000" w:themeColor="text1"/>
          <w:sz w:val="24"/>
          <w:szCs w:val="24"/>
        </w:rPr>
        <w:t xml:space="preserve">, the </w:t>
      </w:r>
      <w:r w:rsidRPr="00810892">
        <w:rPr>
          <w:rFonts w:ascii="Times New Roman" w:hAnsi="Times New Roman" w:cs="Times New Roman"/>
          <w:i/>
          <w:iCs/>
          <w:color w:val="000000" w:themeColor="text1"/>
          <w:sz w:val="24"/>
          <w:szCs w:val="24"/>
        </w:rPr>
        <w:t>United Nations Declaration on the Elimination of All Forms of Racial Discrimination</w:t>
      </w:r>
      <w:r w:rsidRPr="002F52C5">
        <w:rPr>
          <w:rFonts w:ascii="Times New Roman" w:hAnsi="Times New Roman" w:cs="Times New Roman"/>
          <w:color w:val="000000" w:themeColor="text1"/>
          <w:sz w:val="24"/>
          <w:szCs w:val="24"/>
        </w:rPr>
        <w:t>, and the CERD.</w:t>
      </w:r>
    </w:p>
    <w:p w14:paraId="47A7B802" w14:textId="77777777" w:rsidR="00880876" w:rsidRPr="002F52C5" w:rsidRDefault="00880876" w:rsidP="00D61ABE">
      <w:pPr>
        <w:rPr>
          <w:rFonts w:ascii="Times New Roman" w:hAnsi="Times New Roman" w:cs="Times New Roman"/>
          <w:color w:val="000000" w:themeColor="text1"/>
          <w:sz w:val="24"/>
          <w:szCs w:val="24"/>
        </w:rPr>
      </w:pPr>
    </w:p>
    <w:p w14:paraId="4A07E803" w14:textId="6F32A608"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The </w:t>
      </w:r>
      <w:r w:rsidR="007043B8">
        <w:rPr>
          <w:rFonts w:ascii="Times New Roman" w:hAnsi="Times New Roman" w:cs="Times New Roman"/>
          <w:color w:val="000000" w:themeColor="text1"/>
          <w:sz w:val="24"/>
          <w:szCs w:val="24"/>
        </w:rPr>
        <w:t>p</w:t>
      </w:r>
      <w:r w:rsidRPr="002F52C5">
        <w:rPr>
          <w:rFonts w:ascii="Times New Roman" w:hAnsi="Times New Roman" w:cs="Times New Roman"/>
          <w:color w:val="000000" w:themeColor="text1"/>
          <w:sz w:val="24"/>
          <w:szCs w:val="24"/>
        </w:rPr>
        <w:t>rogram involves expenditure to promote multiculturalism and social cohesion and combat racial prejudices.</w:t>
      </w:r>
    </w:p>
    <w:p w14:paraId="2C5C93F5" w14:textId="77777777" w:rsidR="002F52C5" w:rsidRPr="002F52C5" w:rsidRDefault="002F52C5" w:rsidP="00D61ABE">
      <w:pPr>
        <w:rPr>
          <w:rFonts w:ascii="Times New Roman" w:hAnsi="Times New Roman" w:cs="Times New Roman"/>
          <w:color w:val="000000" w:themeColor="text1"/>
          <w:sz w:val="24"/>
          <w:szCs w:val="24"/>
        </w:rPr>
      </w:pPr>
    </w:p>
    <w:p w14:paraId="76A4E1D0" w14:textId="291520D2" w:rsidR="002F52C5" w:rsidRPr="002F52C5" w:rsidRDefault="002F52C5" w:rsidP="00874F21">
      <w:pPr>
        <w:keepNext/>
        <w:rPr>
          <w:rFonts w:ascii="Times New Roman" w:hAnsi="Times New Roman" w:cs="Times New Roman"/>
          <w:i/>
          <w:iCs/>
          <w:color w:val="000000" w:themeColor="text1"/>
          <w:sz w:val="24"/>
          <w:szCs w:val="24"/>
        </w:rPr>
      </w:pPr>
      <w:r w:rsidRPr="002F52C5">
        <w:rPr>
          <w:rFonts w:ascii="Times New Roman" w:hAnsi="Times New Roman" w:cs="Times New Roman"/>
          <w:i/>
          <w:iCs/>
          <w:color w:val="000000" w:themeColor="text1"/>
          <w:sz w:val="24"/>
          <w:szCs w:val="24"/>
        </w:rPr>
        <w:t xml:space="preserve">Executive power and express incidental power, including the nationhood aspect </w:t>
      </w:r>
    </w:p>
    <w:p w14:paraId="2A189F6F" w14:textId="77777777" w:rsidR="009E7244" w:rsidRDefault="009E7244" w:rsidP="00874F21">
      <w:pPr>
        <w:keepNext/>
        <w:rPr>
          <w:rFonts w:ascii="Times New Roman" w:hAnsi="Times New Roman" w:cs="Times New Roman"/>
          <w:color w:val="000000" w:themeColor="text1"/>
          <w:sz w:val="24"/>
          <w:szCs w:val="24"/>
        </w:rPr>
      </w:pPr>
    </w:p>
    <w:p w14:paraId="2E77D12A" w14:textId="0C79720A"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45A0019D" w14:textId="77777777" w:rsidR="002F52C5" w:rsidRPr="002F52C5" w:rsidRDefault="002F52C5" w:rsidP="00D61ABE">
      <w:pPr>
        <w:rPr>
          <w:rFonts w:ascii="Times New Roman" w:hAnsi="Times New Roman" w:cs="Times New Roman"/>
          <w:color w:val="000000" w:themeColor="text1"/>
          <w:sz w:val="24"/>
          <w:szCs w:val="24"/>
        </w:rPr>
      </w:pPr>
    </w:p>
    <w:p w14:paraId="266AB735" w14:textId="521A8446" w:rsidR="002F52C5" w:rsidRPr="002F52C5" w:rsidRDefault="002F52C5" w:rsidP="00D61ABE">
      <w:pPr>
        <w:rPr>
          <w:rFonts w:ascii="Times New Roman" w:hAnsi="Times New Roman" w:cs="Times New Roman"/>
          <w:color w:val="000000" w:themeColor="text1"/>
          <w:sz w:val="24"/>
          <w:szCs w:val="24"/>
        </w:rPr>
      </w:pPr>
      <w:r w:rsidRPr="002F52C5">
        <w:rPr>
          <w:rFonts w:ascii="Times New Roman" w:hAnsi="Times New Roman" w:cs="Times New Roman"/>
          <w:color w:val="000000" w:themeColor="text1"/>
          <w:sz w:val="24"/>
          <w:szCs w:val="24"/>
        </w:rPr>
        <w:t xml:space="preserve">The </w:t>
      </w:r>
      <w:r w:rsidR="007043B8">
        <w:rPr>
          <w:rFonts w:ascii="Times New Roman" w:hAnsi="Times New Roman" w:cs="Times New Roman"/>
          <w:color w:val="000000" w:themeColor="text1"/>
          <w:sz w:val="24"/>
          <w:szCs w:val="24"/>
        </w:rPr>
        <w:t>p</w:t>
      </w:r>
      <w:r w:rsidRPr="002F52C5">
        <w:rPr>
          <w:rFonts w:ascii="Times New Roman" w:hAnsi="Times New Roman" w:cs="Times New Roman"/>
          <w:color w:val="000000" w:themeColor="text1"/>
          <w:sz w:val="24"/>
          <w:szCs w:val="24"/>
        </w:rPr>
        <w:t xml:space="preserve">rogram objectives relate to the promotion of social cohesion and the tolerance of Australia’s multicultural communities, on a national scale. The </w:t>
      </w:r>
      <w:r w:rsidR="00BC090E">
        <w:rPr>
          <w:rFonts w:ascii="Times New Roman" w:hAnsi="Times New Roman" w:cs="Times New Roman"/>
          <w:color w:val="000000" w:themeColor="text1"/>
          <w:sz w:val="24"/>
          <w:szCs w:val="24"/>
        </w:rPr>
        <w:t>p</w:t>
      </w:r>
      <w:r w:rsidRPr="002F52C5">
        <w:rPr>
          <w:rFonts w:ascii="Times New Roman" w:hAnsi="Times New Roman" w:cs="Times New Roman"/>
          <w:color w:val="000000" w:themeColor="text1"/>
          <w:sz w:val="24"/>
          <w:szCs w:val="24"/>
        </w:rPr>
        <w:t xml:space="preserve">rogram seeks to advance Australia as a multicultural nation. </w:t>
      </w:r>
    </w:p>
    <w:p w14:paraId="6703378E" w14:textId="77777777" w:rsidR="002F52C5" w:rsidRPr="002F52C5" w:rsidRDefault="002F52C5" w:rsidP="00D61ABE">
      <w:pPr>
        <w:rPr>
          <w:rFonts w:ascii="Times New Roman" w:hAnsi="Times New Roman" w:cs="Times New Roman"/>
          <w:color w:val="000000" w:themeColor="text1"/>
          <w:sz w:val="24"/>
          <w:szCs w:val="24"/>
        </w:rPr>
      </w:pPr>
    </w:p>
    <w:p w14:paraId="5D0EFEFB" w14:textId="6C8B4553" w:rsidR="00D960DE" w:rsidRDefault="00D960DE" w:rsidP="00874F21">
      <w:pPr>
        <w:keepNext/>
        <w:ind w:right="-45"/>
        <w:rPr>
          <w:rFonts w:ascii="Times New Roman" w:hAnsi="Times New Roman" w:cs="Times New Roman"/>
          <w:i/>
          <w:iCs/>
          <w:color w:val="000000" w:themeColor="text1"/>
          <w:sz w:val="24"/>
          <w:szCs w:val="24"/>
          <w:u w:val="single"/>
        </w:rPr>
      </w:pPr>
      <w:r w:rsidRPr="00A7601F">
        <w:rPr>
          <w:rFonts w:ascii="Times New Roman" w:hAnsi="Times New Roman" w:cs="Times New Roman"/>
          <w:i/>
          <w:iCs/>
          <w:color w:val="000000" w:themeColor="text1"/>
          <w:sz w:val="24"/>
          <w:szCs w:val="24"/>
          <w:u w:val="single"/>
        </w:rPr>
        <w:t xml:space="preserve">Table item </w:t>
      </w:r>
      <w:r w:rsidR="00D926BB">
        <w:rPr>
          <w:rFonts w:ascii="Times New Roman" w:hAnsi="Times New Roman" w:cs="Times New Roman"/>
          <w:i/>
          <w:iCs/>
          <w:color w:val="000000" w:themeColor="text1"/>
          <w:sz w:val="24"/>
          <w:szCs w:val="24"/>
          <w:u w:val="single"/>
        </w:rPr>
        <w:t>691</w:t>
      </w:r>
      <w:r w:rsidRPr="00A7601F">
        <w:rPr>
          <w:rFonts w:ascii="Times New Roman" w:hAnsi="Times New Roman" w:cs="Times New Roman"/>
          <w:i/>
          <w:iCs/>
          <w:color w:val="000000" w:themeColor="text1"/>
          <w:sz w:val="24"/>
          <w:szCs w:val="24"/>
          <w:u w:val="single"/>
        </w:rPr>
        <w:t xml:space="preserve"> – </w:t>
      </w:r>
      <w:bookmarkStart w:id="2" w:name="_Hlk176785967"/>
      <w:r w:rsidR="0050748F" w:rsidRPr="00A7601F">
        <w:rPr>
          <w:rFonts w:ascii="Times New Roman" w:hAnsi="Times New Roman" w:cs="Times New Roman"/>
          <w:i/>
          <w:iCs/>
          <w:color w:val="000000" w:themeColor="text1"/>
          <w:sz w:val="24"/>
          <w:szCs w:val="24"/>
          <w:u w:val="single"/>
        </w:rPr>
        <w:t>Protecting migrant workers–information and education package</w:t>
      </w:r>
      <w:bookmarkEnd w:id="2"/>
    </w:p>
    <w:p w14:paraId="2358CBB6" w14:textId="77777777" w:rsidR="007842E5" w:rsidRPr="007842E5" w:rsidRDefault="007842E5" w:rsidP="00874F21">
      <w:pPr>
        <w:keepNext/>
        <w:ind w:right="-45"/>
        <w:rPr>
          <w:rFonts w:ascii="Times New Roman" w:hAnsi="Times New Roman" w:cs="Times New Roman"/>
          <w:sz w:val="24"/>
          <w:szCs w:val="24"/>
        </w:rPr>
      </w:pPr>
    </w:p>
    <w:p w14:paraId="2732B71F" w14:textId="2677153E" w:rsidR="006E50AB" w:rsidRDefault="00EE63E4" w:rsidP="00EB4068">
      <w:pPr>
        <w:rPr>
          <w:rFonts w:ascii="Times New Roman" w:hAnsi="Times New Roman" w:cs="Times New Roman"/>
          <w:iCs/>
          <w:sz w:val="24"/>
          <w:szCs w:val="24"/>
        </w:rPr>
      </w:pPr>
      <w:bookmarkStart w:id="3" w:name="_Hlk126487637"/>
      <w:r w:rsidRPr="00BE4012">
        <w:rPr>
          <w:rFonts w:ascii="Times New Roman" w:hAnsi="Times New Roman" w:cs="Times New Roman"/>
          <w:iCs/>
          <w:sz w:val="24"/>
          <w:szCs w:val="24"/>
        </w:rPr>
        <w:t xml:space="preserve">New </w:t>
      </w:r>
      <w:r w:rsidRPr="00BE4012">
        <w:rPr>
          <w:rFonts w:ascii="Times New Roman" w:hAnsi="Times New Roman" w:cs="Times New Roman"/>
          <w:b/>
          <w:iCs/>
          <w:sz w:val="24"/>
          <w:szCs w:val="24"/>
        </w:rPr>
        <w:t xml:space="preserve">table item </w:t>
      </w:r>
      <w:r w:rsidR="00D926BB">
        <w:rPr>
          <w:rFonts w:ascii="Times New Roman" w:hAnsi="Times New Roman" w:cs="Times New Roman"/>
          <w:b/>
          <w:iCs/>
          <w:sz w:val="24"/>
          <w:szCs w:val="24"/>
        </w:rPr>
        <w:t>691</w:t>
      </w:r>
      <w:r w:rsidR="007809D6" w:rsidRPr="00BE4012">
        <w:rPr>
          <w:rFonts w:ascii="Times New Roman" w:hAnsi="Times New Roman" w:cs="Times New Roman"/>
          <w:iCs/>
          <w:sz w:val="24"/>
          <w:szCs w:val="24"/>
        </w:rPr>
        <w:t xml:space="preserve"> </w:t>
      </w:r>
      <w:r w:rsidRPr="00BE4012">
        <w:rPr>
          <w:rFonts w:ascii="Times New Roman" w:hAnsi="Times New Roman" w:cs="Times New Roman"/>
          <w:iCs/>
          <w:sz w:val="24"/>
          <w:szCs w:val="24"/>
        </w:rPr>
        <w:t>establishes legislative authority for government</w:t>
      </w:r>
      <w:r w:rsidR="00652D39" w:rsidRPr="00BE4012">
        <w:rPr>
          <w:rFonts w:ascii="Times New Roman" w:hAnsi="Times New Roman" w:cs="Times New Roman"/>
          <w:iCs/>
          <w:sz w:val="24"/>
          <w:szCs w:val="24"/>
        </w:rPr>
        <w:t xml:space="preserve"> spending</w:t>
      </w:r>
      <w:r w:rsidRPr="00BE4012">
        <w:rPr>
          <w:rFonts w:ascii="Times New Roman" w:hAnsi="Times New Roman" w:cs="Times New Roman"/>
          <w:iCs/>
          <w:sz w:val="24"/>
          <w:szCs w:val="24"/>
        </w:rPr>
        <w:t xml:space="preserve"> </w:t>
      </w:r>
      <w:bookmarkEnd w:id="3"/>
      <w:r w:rsidR="00162B27">
        <w:rPr>
          <w:rFonts w:ascii="Times New Roman" w:hAnsi="Times New Roman" w:cs="Times New Roman"/>
          <w:iCs/>
          <w:sz w:val="24"/>
          <w:szCs w:val="24"/>
        </w:rPr>
        <w:t>on the</w:t>
      </w:r>
      <w:r w:rsidR="00162B27" w:rsidRPr="00162B27">
        <w:t xml:space="preserve"> </w:t>
      </w:r>
      <w:r w:rsidR="00162B27" w:rsidRPr="00162B27">
        <w:rPr>
          <w:rFonts w:ascii="Times New Roman" w:hAnsi="Times New Roman" w:cs="Times New Roman"/>
          <w:iCs/>
          <w:sz w:val="24"/>
          <w:szCs w:val="24"/>
        </w:rPr>
        <w:t>Protecting migrant workers—information and education package</w:t>
      </w:r>
      <w:r w:rsidR="00162B27">
        <w:rPr>
          <w:rFonts w:ascii="Times New Roman" w:hAnsi="Times New Roman" w:cs="Times New Roman"/>
          <w:iCs/>
          <w:sz w:val="24"/>
          <w:szCs w:val="24"/>
        </w:rPr>
        <w:t xml:space="preserve"> (the program).</w:t>
      </w:r>
    </w:p>
    <w:p w14:paraId="48F37779" w14:textId="77777777" w:rsidR="006E50AB" w:rsidRDefault="006E50AB" w:rsidP="00EB4068">
      <w:pPr>
        <w:rPr>
          <w:rFonts w:ascii="Times New Roman" w:hAnsi="Times New Roman" w:cs="Times New Roman"/>
          <w:iCs/>
          <w:sz w:val="24"/>
          <w:szCs w:val="24"/>
        </w:rPr>
      </w:pPr>
    </w:p>
    <w:p w14:paraId="11A30C9C" w14:textId="20E1DA86" w:rsidR="00EB4068" w:rsidRDefault="00162B27" w:rsidP="00EB4068">
      <w:pPr>
        <w:rPr>
          <w:rFonts w:ascii="Times New Roman" w:hAnsi="Times New Roman" w:cs="Times New Roman"/>
          <w:iCs/>
          <w:sz w:val="24"/>
          <w:szCs w:val="24"/>
        </w:rPr>
      </w:pPr>
      <w:r>
        <w:rPr>
          <w:rFonts w:ascii="Times New Roman" w:hAnsi="Times New Roman" w:cs="Times New Roman"/>
          <w:iCs/>
          <w:sz w:val="24"/>
          <w:szCs w:val="24"/>
        </w:rPr>
        <w:t xml:space="preserve">The program will </w:t>
      </w:r>
      <w:r w:rsidR="00EB4068" w:rsidRPr="00EB4068">
        <w:rPr>
          <w:rFonts w:ascii="Times New Roman" w:hAnsi="Times New Roman" w:cs="Times New Roman"/>
          <w:iCs/>
          <w:sz w:val="24"/>
          <w:szCs w:val="24"/>
        </w:rPr>
        <w:t xml:space="preserve">design an information and education </w:t>
      </w:r>
      <w:proofErr w:type="gramStart"/>
      <w:r w:rsidR="00EB4068" w:rsidRPr="00EB4068">
        <w:rPr>
          <w:rFonts w:ascii="Times New Roman" w:hAnsi="Times New Roman" w:cs="Times New Roman"/>
          <w:iCs/>
          <w:sz w:val="24"/>
          <w:szCs w:val="24"/>
        </w:rPr>
        <w:t>package</w:t>
      </w:r>
      <w:proofErr w:type="gramEnd"/>
      <w:r w:rsidR="00EB4068" w:rsidRPr="00EB4068">
        <w:rPr>
          <w:rFonts w:ascii="Times New Roman" w:hAnsi="Times New Roman" w:cs="Times New Roman"/>
          <w:iCs/>
          <w:sz w:val="24"/>
          <w:szCs w:val="24"/>
        </w:rPr>
        <w:t xml:space="preserve"> and support trusted third parties to empower temporary migrant workers through provision of accurate information about workplace safeguards, protections and compliance measures related to migration rules</w:t>
      </w:r>
      <w:r w:rsidR="009F4EF9">
        <w:rPr>
          <w:rFonts w:ascii="Times New Roman" w:hAnsi="Times New Roman" w:cs="Times New Roman"/>
          <w:iCs/>
          <w:sz w:val="24"/>
          <w:szCs w:val="24"/>
        </w:rPr>
        <w:t>. T</w:t>
      </w:r>
      <w:r w:rsidR="00EB4068" w:rsidRPr="00EB4068">
        <w:rPr>
          <w:rFonts w:ascii="Times New Roman" w:hAnsi="Times New Roman" w:cs="Times New Roman"/>
          <w:iCs/>
          <w:sz w:val="24"/>
          <w:szCs w:val="24"/>
        </w:rPr>
        <w:t xml:space="preserve">his will </w:t>
      </w:r>
      <w:r w:rsidR="00890CCE">
        <w:rPr>
          <w:rFonts w:ascii="Times New Roman" w:hAnsi="Times New Roman" w:cs="Times New Roman"/>
          <w:iCs/>
          <w:sz w:val="24"/>
          <w:szCs w:val="24"/>
        </w:rPr>
        <w:t xml:space="preserve">also </w:t>
      </w:r>
      <w:r w:rsidR="00EB4068" w:rsidRPr="00EB4068">
        <w:rPr>
          <w:rFonts w:ascii="Times New Roman" w:hAnsi="Times New Roman" w:cs="Times New Roman"/>
          <w:iCs/>
          <w:sz w:val="24"/>
          <w:szCs w:val="24"/>
        </w:rPr>
        <w:t>empower migrant women, who are over-represented in insecure work, to report allegations of worker exploitation without fear of reprisals.</w:t>
      </w:r>
    </w:p>
    <w:p w14:paraId="372782BB" w14:textId="77777777" w:rsidR="00EB4068" w:rsidRPr="00EB4068" w:rsidRDefault="00EB4068" w:rsidP="00EB4068">
      <w:pPr>
        <w:rPr>
          <w:rFonts w:ascii="Times New Roman" w:hAnsi="Times New Roman" w:cs="Times New Roman"/>
          <w:iCs/>
          <w:sz w:val="24"/>
          <w:szCs w:val="24"/>
        </w:rPr>
      </w:pPr>
    </w:p>
    <w:p w14:paraId="01CF1368" w14:textId="4F288554" w:rsidR="00EB4068" w:rsidRPr="00EB4068" w:rsidRDefault="00EB4068" w:rsidP="00B77EB3">
      <w:pPr>
        <w:rPr>
          <w:rFonts w:ascii="Times New Roman" w:hAnsi="Times New Roman" w:cs="Times New Roman"/>
          <w:iCs/>
          <w:sz w:val="24"/>
          <w:szCs w:val="24"/>
        </w:rPr>
      </w:pPr>
      <w:r w:rsidRPr="00EB4068">
        <w:rPr>
          <w:rFonts w:ascii="Times New Roman" w:hAnsi="Times New Roman" w:cs="Times New Roman"/>
          <w:iCs/>
          <w:sz w:val="24"/>
          <w:szCs w:val="24"/>
        </w:rPr>
        <w:lastRenderedPageBreak/>
        <w:t>Th</w:t>
      </w:r>
      <w:r w:rsidR="00B77EB3">
        <w:rPr>
          <w:rFonts w:ascii="Times New Roman" w:hAnsi="Times New Roman" w:cs="Times New Roman"/>
          <w:iCs/>
          <w:sz w:val="24"/>
          <w:szCs w:val="24"/>
        </w:rPr>
        <w:t>e</w:t>
      </w:r>
      <w:r w:rsidR="005E1735">
        <w:rPr>
          <w:rFonts w:ascii="Times New Roman" w:hAnsi="Times New Roman" w:cs="Times New Roman"/>
          <w:iCs/>
          <w:sz w:val="24"/>
          <w:szCs w:val="24"/>
        </w:rPr>
        <w:t xml:space="preserve"> </w:t>
      </w:r>
      <w:r w:rsidR="00B77EB3">
        <w:rPr>
          <w:rFonts w:ascii="Times New Roman" w:hAnsi="Times New Roman" w:cs="Times New Roman"/>
          <w:iCs/>
          <w:sz w:val="24"/>
          <w:szCs w:val="24"/>
        </w:rPr>
        <w:t xml:space="preserve">program </w:t>
      </w:r>
      <w:r w:rsidRPr="00EB4068">
        <w:rPr>
          <w:rFonts w:ascii="Times New Roman" w:hAnsi="Times New Roman" w:cs="Times New Roman"/>
          <w:iCs/>
          <w:sz w:val="24"/>
          <w:szCs w:val="24"/>
        </w:rPr>
        <w:t xml:space="preserve">supports a key objective of the Government’s </w:t>
      </w:r>
      <w:r w:rsidR="00727AE1" w:rsidRPr="002F6465">
        <w:rPr>
          <w:rFonts w:ascii="Times New Roman" w:hAnsi="Times New Roman" w:cs="Times New Roman"/>
          <w:i/>
          <w:sz w:val="24"/>
          <w:szCs w:val="24"/>
        </w:rPr>
        <w:t>Migration Strategy</w:t>
      </w:r>
      <w:r w:rsidR="00B54191">
        <w:rPr>
          <w:rFonts w:ascii="Times New Roman" w:hAnsi="Times New Roman" w:cs="Times New Roman"/>
          <w:i/>
          <w:sz w:val="24"/>
          <w:szCs w:val="24"/>
        </w:rPr>
        <w:t xml:space="preserve"> 2023</w:t>
      </w:r>
      <w:r w:rsidRPr="00C83FDF">
        <w:rPr>
          <w:rFonts w:ascii="Times New Roman" w:hAnsi="Times New Roman" w:cs="Times New Roman"/>
          <w:i/>
          <w:sz w:val="24"/>
          <w:szCs w:val="24"/>
        </w:rPr>
        <w:t xml:space="preserve"> </w:t>
      </w:r>
      <w:r w:rsidRPr="00EB4068">
        <w:rPr>
          <w:rFonts w:ascii="Times New Roman" w:hAnsi="Times New Roman" w:cs="Times New Roman"/>
          <w:iCs/>
          <w:sz w:val="24"/>
          <w:szCs w:val="24"/>
        </w:rPr>
        <w:t xml:space="preserve">by </w:t>
      </w:r>
      <w:r w:rsidR="003712DE">
        <w:rPr>
          <w:rFonts w:ascii="Times New Roman" w:hAnsi="Times New Roman" w:cs="Times New Roman"/>
          <w:iCs/>
          <w:sz w:val="24"/>
          <w:szCs w:val="24"/>
        </w:rPr>
        <w:t>combatting</w:t>
      </w:r>
      <w:r w:rsidRPr="00EB4068">
        <w:rPr>
          <w:rFonts w:ascii="Times New Roman" w:hAnsi="Times New Roman" w:cs="Times New Roman"/>
          <w:iCs/>
          <w:sz w:val="24"/>
          <w:szCs w:val="24"/>
        </w:rPr>
        <w:t xml:space="preserve"> migrant worker exploitation. </w:t>
      </w:r>
    </w:p>
    <w:p w14:paraId="00283D99" w14:textId="77777777" w:rsidR="00EB4068" w:rsidRPr="00EB4068" w:rsidRDefault="00EB4068" w:rsidP="00B77EB3">
      <w:pPr>
        <w:rPr>
          <w:rFonts w:ascii="Times New Roman" w:hAnsi="Times New Roman" w:cs="Times New Roman"/>
          <w:iCs/>
          <w:sz w:val="24"/>
          <w:szCs w:val="24"/>
        </w:rPr>
      </w:pPr>
    </w:p>
    <w:p w14:paraId="22CFCEA2" w14:textId="401785EB" w:rsidR="00EB4068" w:rsidRPr="00EB4068" w:rsidRDefault="00EB4068" w:rsidP="00B77EB3">
      <w:pPr>
        <w:rPr>
          <w:rFonts w:ascii="Times New Roman" w:hAnsi="Times New Roman" w:cs="Times New Roman"/>
          <w:iCs/>
          <w:sz w:val="24"/>
          <w:szCs w:val="24"/>
        </w:rPr>
      </w:pPr>
      <w:r w:rsidRPr="00EB4068">
        <w:rPr>
          <w:rFonts w:ascii="Times New Roman" w:hAnsi="Times New Roman" w:cs="Times New Roman"/>
          <w:iCs/>
          <w:sz w:val="24"/>
          <w:szCs w:val="24"/>
        </w:rPr>
        <w:t xml:space="preserve">On 14 May 2024, the Hon Clare O’Neil MP </w:t>
      </w:r>
      <w:r w:rsidR="00E00978">
        <w:rPr>
          <w:rFonts w:ascii="Times New Roman" w:hAnsi="Times New Roman" w:cs="Times New Roman"/>
          <w:iCs/>
          <w:sz w:val="24"/>
          <w:szCs w:val="24"/>
        </w:rPr>
        <w:t xml:space="preserve">(then </w:t>
      </w:r>
      <w:r w:rsidR="00E1462A">
        <w:rPr>
          <w:rFonts w:ascii="Times New Roman" w:hAnsi="Times New Roman" w:cs="Times New Roman"/>
          <w:iCs/>
          <w:sz w:val="24"/>
          <w:szCs w:val="24"/>
        </w:rPr>
        <w:t xml:space="preserve">Minister for </w:t>
      </w:r>
      <w:r w:rsidR="00E00978">
        <w:rPr>
          <w:rFonts w:ascii="Times New Roman" w:hAnsi="Times New Roman" w:cs="Times New Roman"/>
          <w:iCs/>
          <w:sz w:val="24"/>
          <w:szCs w:val="24"/>
        </w:rPr>
        <w:t xml:space="preserve">Home Affairs) </w:t>
      </w:r>
      <w:r w:rsidRPr="00EB4068">
        <w:rPr>
          <w:rFonts w:ascii="Times New Roman" w:hAnsi="Times New Roman" w:cs="Times New Roman"/>
          <w:iCs/>
          <w:sz w:val="24"/>
          <w:szCs w:val="24"/>
        </w:rPr>
        <w:t>with the Hon</w:t>
      </w:r>
      <w:r w:rsidR="00E962DC">
        <w:rPr>
          <w:rFonts w:ascii="Times New Roman" w:hAnsi="Times New Roman" w:cs="Times New Roman"/>
          <w:iCs/>
          <w:sz w:val="24"/>
          <w:szCs w:val="24"/>
        </w:rPr>
        <w:t> </w:t>
      </w:r>
      <w:r w:rsidRPr="00EB4068">
        <w:rPr>
          <w:rFonts w:ascii="Times New Roman" w:hAnsi="Times New Roman" w:cs="Times New Roman"/>
          <w:iCs/>
          <w:sz w:val="24"/>
          <w:szCs w:val="24"/>
        </w:rPr>
        <w:t xml:space="preserve">Andrew Giles MP </w:t>
      </w:r>
      <w:r w:rsidR="00E1462A">
        <w:rPr>
          <w:rFonts w:ascii="Times New Roman" w:hAnsi="Times New Roman" w:cs="Times New Roman"/>
          <w:iCs/>
          <w:sz w:val="24"/>
          <w:szCs w:val="24"/>
        </w:rPr>
        <w:t>(the</w:t>
      </w:r>
      <w:r w:rsidR="00B121DB">
        <w:rPr>
          <w:rFonts w:ascii="Times New Roman" w:hAnsi="Times New Roman" w:cs="Times New Roman"/>
          <w:iCs/>
          <w:sz w:val="24"/>
          <w:szCs w:val="24"/>
        </w:rPr>
        <w:t>n</w:t>
      </w:r>
      <w:r w:rsidR="00E1462A">
        <w:rPr>
          <w:rFonts w:ascii="Times New Roman" w:hAnsi="Times New Roman" w:cs="Times New Roman"/>
          <w:iCs/>
          <w:sz w:val="24"/>
          <w:szCs w:val="24"/>
        </w:rPr>
        <w:t xml:space="preserve"> Minister for Immigration</w:t>
      </w:r>
      <w:r w:rsidR="00B121DB">
        <w:rPr>
          <w:rFonts w:ascii="Times New Roman" w:hAnsi="Times New Roman" w:cs="Times New Roman"/>
          <w:iCs/>
          <w:sz w:val="24"/>
          <w:szCs w:val="24"/>
        </w:rPr>
        <w:t xml:space="preserve">, </w:t>
      </w:r>
      <w:r w:rsidR="00E1462A">
        <w:rPr>
          <w:rFonts w:ascii="Times New Roman" w:hAnsi="Times New Roman" w:cs="Times New Roman"/>
          <w:iCs/>
          <w:sz w:val="24"/>
          <w:szCs w:val="24"/>
        </w:rPr>
        <w:t>Citizenship</w:t>
      </w:r>
      <w:r w:rsidR="00B121DB">
        <w:rPr>
          <w:rFonts w:ascii="Times New Roman" w:hAnsi="Times New Roman" w:cs="Times New Roman"/>
          <w:iCs/>
          <w:sz w:val="24"/>
          <w:szCs w:val="24"/>
        </w:rPr>
        <w:t xml:space="preserve"> and Multicultural Affairs</w:t>
      </w:r>
      <w:r w:rsidR="00E1462A">
        <w:rPr>
          <w:rFonts w:ascii="Times New Roman" w:hAnsi="Times New Roman" w:cs="Times New Roman"/>
          <w:iCs/>
          <w:sz w:val="24"/>
          <w:szCs w:val="24"/>
        </w:rPr>
        <w:t xml:space="preserve">) </w:t>
      </w:r>
      <w:r w:rsidRPr="00EB4068">
        <w:rPr>
          <w:rFonts w:ascii="Times New Roman" w:hAnsi="Times New Roman" w:cs="Times New Roman"/>
          <w:iCs/>
          <w:sz w:val="24"/>
          <w:szCs w:val="24"/>
        </w:rPr>
        <w:t xml:space="preserve">announced </w:t>
      </w:r>
      <w:r w:rsidR="00E962DC">
        <w:rPr>
          <w:rFonts w:ascii="Times New Roman" w:hAnsi="Times New Roman" w:cs="Times New Roman"/>
          <w:iCs/>
          <w:sz w:val="24"/>
          <w:szCs w:val="24"/>
        </w:rPr>
        <w:t>funding of</w:t>
      </w:r>
      <w:r w:rsidRPr="00EB4068">
        <w:rPr>
          <w:rFonts w:ascii="Times New Roman" w:hAnsi="Times New Roman" w:cs="Times New Roman"/>
          <w:iCs/>
          <w:sz w:val="24"/>
          <w:szCs w:val="24"/>
        </w:rPr>
        <w:t xml:space="preserve"> $15</w:t>
      </w:r>
      <w:r w:rsidR="008271DD">
        <w:rPr>
          <w:rFonts w:ascii="Times New Roman" w:hAnsi="Times New Roman" w:cs="Times New Roman"/>
          <w:iCs/>
          <w:sz w:val="24"/>
          <w:szCs w:val="24"/>
        </w:rPr>
        <w:t>.0</w:t>
      </w:r>
      <w:r w:rsidRPr="00EB4068">
        <w:rPr>
          <w:rFonts w:ascii="Times New Roman" w:hAnsi="Times New Roman" w:cs="Times New Roman"/>
          <w:iCs/>
          <w:sz w:val="24"/>
          <w:szCs w:val="24"/>
        </w:rPr>
        <w:t xml:space="preserve"> million for the </w:t>
      </w:r>
      <w:r w:rsidR="003712DE">
        <w:rPr>
          <w:rFonts w:ascii="Times New Roman" w:hAnsi="Times New Roman" w:cs="Times New Roman"/>
          <w:iCs/>
          <w:sz w:val="24"/>
          <w:szCs w:val="24"/>
        </w:rPr>
        <w:t>program</w:t>
      </w:r>
      <w:r w:rsidRPr="00EB4068">
        <w:rPr>
          <w:rFonts w:ascii="Times New Roman" w:hAnsi="Times New Roman" w:cs="Times New Roman"/>
          <w:iCs/>
          <w:sz w:val="24"/>
          <w:szCs w:val="24"/>
        </w:rPr>
        <w:t>.</w:t>
      </w:r>
    </w:p>
    <w:p w14:paraId="243EDCA7" w14:textId="77777777" w:rsidR="00EB4068" w:rsidRPr="00EB4068" w:rsidRDefault="00EB4068" w:rsidP="00EB4068">
      <w:pPr>
        <w:rPr>
          <w:rFonts w:ascii="Times New Roman" w:hAnsi="Times New Roman" w:cs="Times New Roman"/>
          <w:iCs/>
          <w:sz w:val="24"/>
          <w:szCs w:val="24"/>
        </w:rPr>
      </w:pPr>
    </w:p>
    <w:p w14:paraId="1AA3AD6A" w14:textId="773F8011" w:rsidR="00EB4068" w:rsidRPr="00EB4068" w:rsidRDefault="00EB4068" w:rsidP="00EB4068">
      <w:pPr>
        <w:rPr>
          <w:rFonts w:ascii="Times New Roman" w:hAnsi="Times New Roman" w:cs="Times New Roman"/>
          <w:iCs/>
          <w:sz w:val="24"/>
          <w:szCs w:val="24"/>
        </w:rPr>
      </w:pPr>
      <w:r w:rsidRPr="00EB4068">
        <w:rPr>
          <w:rFonts w:ascii="Times New Roman" w:hAnsi="Times New Roman" w:cs="Times New Roman"/>
          <w:iCs/>
          <w:sz w:val="24"/>
          <w:szCs w:val="24"/>
        </w:rPr>
        <w:t>The program</w:t>
      </w:r>
      <w:r w:rsidR="008E458C">
        <w:rPr>
          <w:rFonts w:ascii="Times New Roman" w:hAnsi="Times New Roman" w:cs="Times New Roman"/>
          <w:iCs/>
          <w:sz w:val="24"/>
          <w:szCs w:val="24"/>
        </w:rPr>
        <w:t>’s</w:t>
      </w:r>
      <w:r w:rsidRPr="00EB4068">
        <w:rPr>
          <w:rFonts w:ascii="Times New Roman" w:hAnsi="Times New Roman" w:cs="Times New Roman"/>
          <w:iCs/>
          <w:sz w:val="24"/>
          <w:szCs w:val="24"/>
        </w:rPr>
        <w:t xml:space="preserve"> objective is to better address migrant worker exploitation and enhance the integrity of Australia’s visa system by: </w:t>
      </w:r>
    </w:p>
    <w:p w14:paraId="14407E92" w14:textId="740AF962" w:rsidR="00EB4068" w:rsidRPr="00EB4068" w:rsidRDefault="00EB4068" w:rsidP="003B4D30">
      <w:pPr>
        <w:numPr>
          <w:ilvl w:val="0"/>
          <w:numId w:val="45"/>
        </w:numPr>
        <w:rPr>
          <w:rFonts w:ascii="Times New Roman" w:hAnsi="Times New Roman" w:cs="Times New Roman"/>
          <w:iCs/>
          <w:sz w:val="24"/>
          <w:szCs w:val="24"/>
        </w:rPr>
      </w:pPr>
      <w:r w:rsidRPr="00EB4068">
        <w:rPr>
          <w:rFonts w:ascii="Times New Roman" w:hAnsi="Times New Roman" w:cs="Times New Roman"/>
          <w:iCs/>
          <w:sz w:val="24"/>
          <w:szCs w:val="24"/>
        </w:rPr>
        <w:t xml:space="preserve">designing information and educational materials on migrant worker rights, protections, and obligations and migration compliance </w:t>
      </w:r>
      <w:proofErr w:type="gramStart"/>
      <w:r w:rsidRPr="00EB4068">
        <w:rPr>
          <w:rFonts w:ascii="Times New Roman" w:hAnsi="Times New Roman" w:cs="Times New Roman"/>
          <w:iCs/>
          <w:sz w:val="24"/>
          <w:szCs w:val="24"/>
        </w:rPr>
        <w:t>measures;</w:t>
      </w:r>
      <w:proofErr w:type="gramEnd"/>
    </w:p>
    <w:p w14:paraId="09447053" w14:textId="05956A48" w:rsidR="00EB4068" w:rsidRPr="00EB4068" w:rsidRDefault="00EB4068" w:rsidP="003B4D30">
      <w:pPr>
        <w:numPr>
          <w:ilvl w:val="0"/>
          <w:numId w:val="45"/>
        </w:numPr>
        <w:rPr>
          <w:rFonts w:ascii="Times New Roman" w:hAnsi="Times New Roman" w:cs="Times New Roman"/>
          <w:iCs/>
          <w:sz w:val="24"/>
          <w:szCs w:val="24"/>
        </w:rPr>
      </w:pPr>
      <w:r w:rsidRPr="00EB4068">
        <w:rPr>
          <w:rFonts w:ascii="Times New Roman" w:hAnsi="Times New Roman" w:cs="Times New Roman"/>
          <w:iCs/>
          <w:sz w:val="24"/>
          <w:szCs w:val="24"/>
        </w:rPr>
        <w:t>disseminating these materials to temporary migrant workers and their employers; and</w:t>
      </w:r>
    </w:p>
    <w:p w14:paraId="2195C5FE" w14:textId="3B8137EE" w:rsidR="00EB4068" w:rsidRPr="00EB4068" w:rsidRDefault="00EB4068" w:rsidP="003B4D30">
      <w:pPr>
        <w:numPr>
          <w:ilvl w:val="0"/>
          <w:numId w:val="45"/>
        </w:numPr>
        <w:rPr>
          <w:rFonts w:ascii="Times New Roman" w:hAnsi="Times New Roman" w:cs="Times New Roman"/>
          <w:iCs/>
          <w:sz w:val="24"/>
          <w:szCs w:val="24"/>
        </w:rPr>
      </w:pPr>
      <w:r w:rsidRPr="00EB4068">
        <w:rPr>
          <w:rFonts w:ascii="Times New Roman" w:hAnsi="Times New Roman" w:cs="Times New Roman"/>
          <w:iCs/>
          <w:sz w:val="24"/>
          <w:szCs w:val="24"/>
        </w:rPr>
        <w:t xml:space="preserve">supporting non-government organisations to </w:t>
      </w:r>
      <w:r w:rsidR="00F04DAE">
        <w:rPr>
          <w:rFonts w:ascii="Times New Roman" w:hAnsi="Times New Roman" w:cs="Times New Roman"/>
          <w:iCs/>
          <w:sz w:val="24"/>
          <w:szCs w:val="24"/>
        </w:rPr>
        <w:t>assist</w:t>
      </w:r>
      <w:r w:rsidR="003D7F76">
        <w:rPr>
          <w:rFonts w:ascii="Times New Roman" w:hAnsi="Times New Roman" w:cs="Times New Roman"/>
          <w:iCs/>
          <w:sz w:val="24"/>
          <w:szCs w:val="24"/>
        </w:rPr>
        <w:t xml:space="preserve"> </w:t>
      </w:r>
      <w:r w:rsidRPr="00EB4068">
        <w:rPr>
          <w:rFonts w:ascii="Times New Roman" w:hAnsi="Times New Roman" w:cs="Times New Roman"/>
          <w:iCs/>
          <w:sz w:val="24"/>
          <w:szCs w:val="24"/>
        </w:rPr>
        <w:t>temporary migrant workers and their employers in relation to migrant worker rights and protections.</w:t>
      </w:r>
    </w:p>
    <w:p w14:paraId="09D970B3" w14:textId="77777777" w:rsidR="00EB4068" w:rsidRPr="00EB4068" w:rsidRDefault="00EB4068" w:rsidP="00EB4068">
      <w:pPr>
        <w:rPr>
          <w:rFonts w:ascii="Times New Roman" w:hAnsi="Times New Roman" w:cs="Times New Roman"/>
          <w:iCs/>
          <w:sz w:val="24"/>
          <w:szCs w:val="24"/>
        </w:rPr>
      </w:pPr>
    </w:p>
    <w:p w14:paraId="75C54B2E" w14:textId="41994ABE" w:rsidR="00EB4068" w:rsidRPr="00EB4068" w:rsidRDefault="00CC42CF" w:rsidP="00EB4068">
      <w:pPr>
        <w:rPr>
          <w:rFonts w:ascii="Times New Roman" w:hAnsi="Times New Roman" w:cs="Times New Roman"/>
          <w:iCs/>
          <w:sz w:val="24"/>
          <w:szCs w:val="24"/>
        </w:rPr>
      </w:pPr>
      <w:r>
        <w:rPr>
          <w:rFonts w:ascii="Times New Roman" w:hAnsi="Times New Roman" w:cs="Times New Roman"/>
          <w:iCs/>
          <w:sz w:val="24"/>
          <w:szCs w:val="24"/>
        </w:rPr>
        <w:t>The</w:t>
      </w:r>
      <w:r w:rsidR="00EB4068" w:rsidRPr="00EB4068">
        <w:rPr>
          <w:rFonts w:ascii="Times New Roman" w:hAnsi="Times New Roman" w:cs="Times New Roman"/>
          <w:iCs/>
          <w:sz w:val="24"/>
          <w:szCs w:val="24"/>
        </w:rPr>
        <w:t xml:space="preserve"> program will bolster implementation of the </w:t>
      </w:r>
      <w:r w:rsidR="00EB4068" w:rsidRPr="00EB4068">
        <w:rPr>
          <w:rFonts w:ascii="Times New Roman" w:hAnsi="Times New Roman" w:cs="Times New Roman"/>
          <w:i/>
          <w:iCs/>
          <w:sz w:val="24"/>
          <w:szCs w:val="24"/>
        </w:rPr>
        <w:t>Migration Amendment (Strengthening Employer Compliance) Act 2024</w:t>
      </w:r>
      <w:r w:rsidR="00EB4068" w:rsidRPr="00EB4068">
        <w:rPr>
          <w:rFonts w:ascii="Times New Roman" w:hAnsi="Times New Roman" w:cs="Times New Roman"/>
          <w:iCs/>
          <w:sz w:val="24"/>
          <w:szCs w:val="24"/>
        </w:rPr>
        <w:t xml:space="preserve"> which came into effect in July 2024 and two associated pilots: strengthening reporting protections, and workplace justice visas for temporary migrants who experience exploitation in the workplace.</w:t>
      </w:r>
    </w:p>
    <w:p w14:paraId="1A82A8C2" w14:textId="77777777" w:rsidR="00EB4068" w:rsidRDefault="00EB4068" w:rsidP="00EB4068">
      <w:pPr>
        <w:rPr>
          <w:rFonts w:ascii="Times New Roman" w:hAnsi="Times New Roman" w:cs="Times New Roman"/>
          <w:iCs/>
          <w:sz w:val="24"/>
          <w:szCs w:val="24"/>
        </w:rPr>
      </w:pPr>
    </w:p>
    <w:p w14:paraId="3E7C5EED" w14:textId="5455CC01" w:rsidR="001B3147" w:rsidRDefault="00DB1191" w:rsidP="00DB1191">
      <w:pPr>
        <w:rPr>
          <w:rFonts w:ascii="Times New Roman" w:hAnsi="Times New Roman" w:cs="Times New Roman"/>
          <w:iCs/>
          <w:sz w:val="24"/>
          <w:szCs w:val="24"/>
        </w:rPr>
      </w:pPr>
      <w:r w:rsidRPr="00EB4068">
        <w:rPr>
          <w:rFonts w:ascii="Times New Roman" w:hAnsi="Times New Roman" w:cs="Times New Roman"/>
          <w:iCs/>
          <w:sz w:val="24"/>
          <w:szCs w:val="24"/>
        </w:rPr>
        <w:t xml:space="preserve">The program consists of </w:t>
      </w:r>
      <w:r>
        <w:rPr>
          <w:rFonts w:ascii="Times New Roman" w:hAnsi="Times New Roman" w:cs="Times New Roman"/>
          <w:iCs/>
          <w:sz w:val="24"/>
          <w:szCs w:val="24"/>
        </w:rPr>
        <w:t>two</w:t>
      </w:r>
      <w:r w:rsidRPr="00EB4068">
        <w:rPr>
          <w:rFonts w:ascii="Times New Roman" w:hAnsi="Times New Roman" w:cs="Times New Roman"/>
          <w:iCs/>
          <w:sz w:val="24"/>
          <w:szCs w:val="24"/>
        </w:rPr>
        <w:t xml:space="preserve"> components</w:t>
      </w:r>
      <w:r w:rsidR="001B3147">
        <w:rPr>
          <w:rFonts w:ascii="Times New Roman" w:hAnsi="Times New Roman" w:cs="Times New Roman"/>
          <w:iCs/>
          <w:sz w:val="24"/>
          <w:szCs w:val="24"/>
        </w:rPr>
        <w:t>:</w:t>
      </w:r>
      <w:r w:rsidR="001B3147" w:rsidRPr="001B3147">
        <w:t xml:space="preserve"> </w:t>
      </w:r>
      <w:r w:rsidR="001B3147" w:rsidRPr="001B3147">
        <w:rPr>
          <w:rFonts w:ascii="Times New Roman" w:hAnsi="Times New Roman" w:cs="Times New Roman"/>
          <w:iCs/>
          <w:sz w:val="24"/>
          <w:szCs w:val="24"/>
        </w:rPr>
        <w:t>Information and Education</w:t>
      </w:r>
      <w:r w:rsidR="001B3147">
        <w:rPr>
          <w:rFonts w:ascii="Times New Roman" w:hAnsi="Times New Roman" w:cs="Times New Roman"/>
          <w:iCs/>
          <w:sz w:val="24"/>
          <w:szCs w:val="24"/>
        </w:rPr>
        <w:t xml:space="preserve"> and</w:t>
      </w:r>
      <w:r w:rsidR="001B3147" w:rsidRPr="001B3147">
        <w:t xml:space="preserve"> </w:t>
      </w:r>
      <w:r w:rsidR="001B3147" w:rsidRPr="001B3147">
        <w:rPr>
          <w:rFonts w:ascii="Times New Roman" w:hAnsi="Times New Roman" w:cs="Times New Roman"/>
          <w:iCs/>
          <w:sz w:val="24"/>
          <w:szCs w:val="24"/>
        </w:rPr>
        <w:t>Capability Building</w:t>
      </w:r>
      <w:r>
        <w:rPr>
          <w:rFonts w:ascii="Times New Roman" w:hAnsi="Times New Roman" w:cs="Times New Roman"/>
          <w:iCs/>
          <w:sz w:val="24"/>
          <w:szCs w:val="24"/>
        </w:rPr>
        <w:t xml:space="preserve">. </w:t>
      </w:r>
    </w:p>
    <w:p w14:paraId="2D4BB7F9" w14:textId="77777777" w:rsidR="001B3147" w:rsidRDefault="001B3147" w:rsidP="00DB1191">
      <w:pPr>
        <w:rPr>
          <w:rFonts w:ascii="Times New Roman" w:hAnsi="Times New Roman" w:cs="Times New Roman"/>
          <w:iCs/>
          <w:sz w:val="24"/>
          <w:szCs w:val="24"/>
        </w:rPr>
      </w:pPr>
    </w:p>
    <w:p w14:paraId="111CE471" w14:textId="44528882" w:rsidR="00DB1191" w:rsidRPr="00DB1191" w:rsidRDefault="00DB1191" w:rsidP="00DB1191">
      <w:pPr>
        <w:rPr>
          <w:rFonts w:ascii="Times New Roman" w:hAnsi="Times New Roman" w:cs="Times New Roman"/>
          <w:iCs/>
          <w:sz w:val="24"/>
          <w:szCs w:val="24"/>
        </w:rPr>
      </w:pPr>
      <w:r>
        <w:rPr>
          <w:rFonts w:ascii="Times New Roman" w:hAnsi="Times New Roman" w:cs="Times New Roman"/>
          <w:iCs/>
          <w:sz w:val="24"/>
          <w:szCs w:val="24"/>
        </w:rPr>
        <w:t>The</w:t>
      </w:r>
      <w:r w:rsidRPr="00DB1191">
        <w:rPr>
          <w:rFonts w:ascii="Times New Roman" w:hAnsi="Times New Roman" w:cs="Times New Roman"/>
          <w:iCs/>
          <w:sz w:val="24"/>
          <w:szCs w:val="24"/>
        </w:rPr>
        <w:t xml:space="preserve"> </w:t>
      </w:r>
      <w:r w:rsidRPr="000A4E21">
        <w:rPr>
          <w:rFonts w:ascii="Times New Roman" w:hAnsi="Times New Roman" w:cs="Times New Roman"/>
          <w:bCs/>
          <w:iCs/>
          <w:sz w:val="24"/>
          <w:szCs w:val="24"/>
        </w:rPr>
        <w:t xml:space="preserve">Information and Education component </w:t>
      </w:r>
      <w:r w:rsidRPr="00DB1191">
        <w:rPr>
          <w:rFonts w:ascii="Times New Roman" w:hAnsi="Times New Roman" w:cs="Times New Roman"/>
          <w:iCs/>
          <w:sz w:val="24"/>
          <w:szCs w:val="24"/>
        </w:rPr>
        <w:t xml:space="preserve">will be informed by behavioural insight research to be conducted by a market research body. It will clarify perceptions, mindsets and barriers within multicultural communities to reporting exploitation and </w:t>
      </w:r>
      <w:r w:rsidR="00F20E39">
        <w:rPr>
          <w:rFonts w:ascii="Times New Roman" w:hAnsi="Times New Roman" w:cs="Times New Roman"/>
          <w:iCs/>
          <w:sz w:val="24"/>
          <w:szCs w:val="24"/>
        </w:rPr>
        <w:t xml:space="preserve">consider </w:t>
      </w:r>
      <w:r w:rsidRPr="00DB1191">
        <w:rPr>
          <w:rFonts w:ascii="Times New Roman" w:hAnsi="Times New Roman" w:cs="Times New Roman"/>
          <w:iCs/>
          <w:sz w:val="24"/>
          <w:szCs w:val="24"/>
        </w:rPr>
        <w:t>the most effective ways to disseminate information within these communities. Using an intersectional approach, this research will also examine temporary migrant workers’ awareness and understanding of protection measures available to them. The research will drive development of an information strategy to engage other agencies and third parties to develop and deliver educational material for both temporary migrant workers and employees.</w:t>
      </w:r>
      <w:r w:rsidR="007C14F9">
        <w:rPr>
          <w:rFonts w:ascii="Times New Roman" w:hAnsi="Times New Roman" w:cs="Times New Roman"/>
          <w:iCs/>
          <w:sz w:val="24"/>
          <w:szCs w:val="24"/>
        </w:rPr>
        <w:t xml:space="preserve"> </w:t>
      </w:r>
      <w:r w:rsidRPr="00DB1191">
        <w:rPr>
          <w:rFonts w:ascii="Times New Roman" w:hAnsi="Times New Roman" w:cs="Times New Roman"/>
          <w:iCs/>
          <w:sz w:val="24"/>
          <w:szCs w:val="24"/>
        </w:rPr>
        <w:t>The department is currently undertaking a competitive procurement process to select the research body, utilising an existing Commonwealth-approved research and evaluation services panel.</w:t>
      </w:r>
    </w:p>
    <w:p w14:paraId="76EDF9C5" w14:textId="77777777" w:rsidR="00EB4068" w:rsidRPr="000A4E21" w:rsidRDefault="00EB4068" w:rsidP="00EB4068">
      <w:pPr>
        <w:rPr>
          <w:rFonts w:ascii="Times New Roman" w:hAnsi="Times New Roman" w:cs="Times New Roman"/>
          <w:bCs/>
          <w:iCs/>
          <w:sz w:val="24"/>
          <w:szCs w:val="24"/>
        </w:rPr>
      </w:pPr>
    </w:p>
    <w:p w14:paraId="7CA4AE4B" w14:textId="24E9B6CB" w:rsidR="003E5DC9" w:rsidRDefault="005D26B8" w:rsidP="003E5DC9">
      <w:pPr>
        <w:rPr>
          <w:rFonts w:ascii="Times New Roman" w:hAnsi="Times New Roman" w:cs="Times New Roman"/>
          <w:iCs/>
          <w:sz w:val="24"/>
          <w:szCs w:val="24"/>
        </w:rPr>
      </w:pPr>
      <w:r>
        <w:rPr>
          <w:rFonts w:ascii="Times New Roman" w:hAnsi="Times New Roman" w:cs="Times New Roman"/>
          <w:bCs/>
          <w:iCs/>
          <w:sz w:val="24"/>
          <w:szCs w:val="24"/>
        </w:rPr>
        <w:t xml:space="preserve">The </w:t>
      </w:r>
      <w:r w:rsidR="00EB4068" w:rsidRPr="000A4E21">
        <w:rPr>
          <w:rFonts w:ascii="Times New Roman" w:hAnsi="Times New Roman" w:cs="Times New Roman"/>
          <w:bCs/>
          <w:iCs/>
          <w:sz w:val="24"/>
          <w:szCs w:val="24"/>
        </w:rPr>
        <w:t>Capability Building component</w:t>
      </w:r>
      <w:r w:rsidR="00BF48A2">
        <w:rPr>
          <w:rFonts w:ascii="Times New Roman" w:hAnsi="Times New Roman" w:cs="Times New Roman"/>
          <w:bCs/>
          <w:iCs/>
          <w:sz w:val="24"/>
          <w:szCs w:val="24"/>
        </w:rPr>
        <w:t xml:space="preserve">, to be delivered </w:t>
      </w:r>
      <w:r w:rsidR="00EB4068" w:rsidRPr="000A4E21">
        <w:rPr>
          <w:rFonts w:ascii="Times New Roman" w:hAnsi="Times New Roman" w:cs="Times New Roman"/>
          <w:bCs/>
          <w:iCs/>
          <w:sz w:val="24"/>
          <w:szCs w:val="24"/>
        </w:rPr>
        <w:t>via a grant programs</w:t>
      </w:r>
      <w:r w:rsidR="00BF48A2">
        <w:rPr>
          <w:rFonts w:ascii="Times New Roman" w:hAnsi="Times New Roman" w:cs="Times New Roman"/>
          <w:bCs/>
          <w:iCs/>
          <w:sz w:val="24"/>
          <w:szCs w:val="24"/>
        </w:rPr>
        <w:t>,</w:t>
      </w:r>
      <w:r w:rsidR="00EB4068" w:rsidRPr="000A4E21">
        <w:rPr>
          <w:rFonts w:ascii="Times New Roman" w:hAnsi="Times New Roman" w:cs="Times New Roman"/>
          <w:bCs/>
          <w:iCs/>
          <w:sz w:val="24"/>
          <w:szCs w:val="24"/>
        </w:rPr>
        <w:t xml:space="preserve"> will establish</w:t>
      </w:r>
      <w:r w:rsidR="00C84914">
        <w:rPr>
          <w:rFonts w:ascii="Times New Roman" w:hAnsi="Times New Roman" w:cs="Times New Roman"/>
          <w:bCs/>
          <w:iCs/>
          <w:sz w:val="24"/>
          <w:szCs w:val="24"/>
        </w:rPr>
        <w:t xml:space="preserve"> a</w:t>
      </w:r>
      <w:r w:rsidR="00EB4068" w:rsidRPr="000A4E21">
        <w:rPr>
          <w:rFonts w:ascii="Times New Roman" w:hAnsi="Times New Roman" w:cs="Times New Roman"/>
          <w:bCs/>
          <w:iCs/>
          <w:sz w:val="24"/>
          <w:szCs w:val="24"/>
        </w:rPr>
        <w:t xml:space="preserve"> capability</w:t>
      </w:r>
      <w:r w:rsidR="00EB4068" w:rsidRPr="00EB4068">
        <w:rPr>
          <w:rFonts w:ascii="Times New Roman" w:hAnsi="Times New Roman" w:cs="Times New Roman"/>
          <w:iCs/>
          <w:sz w:val="24"/>
          <w:szCs w:val="24"/>
        </w:rPr>
        <w:t xml:space="preserve"> in each state and territory </w:t>
      </w:r>
      <w:r w:rsidR="00C84914">
        <w:rPr>
          <w:rFonts w:ascii="Times New Roman" w:hAnsi="Times New Roman" w:cs="Times New Roman"/>
          <w:iCs/>
          <w:sz w:val="24"/>
          <w:szCs w:val="24"/>
        </w:rPr>
        <w:t>to</w:t>
      </w:r>
      <w:r w:rsidR="00EB4068" w:rsidRPr="00EB4068">
        <w:rPr>
          <w:rFonts w:ascii="Times New Roman" w:hAnsi="Times New Roman" w:cs="Times New Roman"/>
          <w:iCs/>
          <w:sz w:val="24"/>
          <w:szCs w:val="24"/>
        </w:rPr>
        <w:t xml:space="preserve"> provide financial aid to third parties (community groups) to enable them to develop and deliver educational material approved by the Commonwealth. The behavioural research will inform the type, scope and definition of third parties, which will include organisations that are trusted by </w:t>
      </w:r>
      <w:r w:rsidR="003B3197">
        <w:rPr>
          <w:rFonts w:ascii="Times New Roman" w:hAnsi="Times New Roman" w:cs="Times New Roman"/>
          <w:iCs/>
          <w:sz w:val="24"/>
          <w:szCs w:val="24"/>
        </w:rPr>
        <w:t xml:space="preserve">temporary </w:t>
      </w:r>
      <w:r w:rsidR="00EB4068" w:rsidRPr="00EB4068">
        <w:rPr>
          <w:rFonts w:ascii="Times New Roman" w:hAnsi="Times New Roman" w:cs="Times New Roman"/>
          <w:iCs/>
          <w:sz w:val="24"/>
          <w:szCs w:val="24"/>
        </w:rPr>
        <w:t>migrants and have experience delivering services to</w:t>
      </w:r>
      <w:r w:rsidR="003B3197">
        <w:rPr>
          <w:rFonts w:ascii="Times New Roman" w:hAnsi="Times New Roman" w:cs="Times New Roman"/>
          <w:iCs/>
          <w:sz w:val="24"/>
          <w:szCs w:val="24"/>
        </w:rPr>
        <w:t xml:space="preserve"> temporary</w:t>
      </w:r>
      <w:r w:rsidR="00EB4068" w:rsidRPr="00EB4068">
        <w:rPr>
          <w:rFonts w:ascii="Times New Roman" w:hAnsi="Times New Roman" w:cs="Times New Roman"/>
          <w:iCs/>
          <w:sz w:val="24"/>
          <w:szCs w:val="24"/>
        </w:rPr>
        <w:t xml:space="preserve"> migrants and culturally and linguistically diverse communities. </w:t>
      </w:r>
    </w:p>
    <w:p w14:paraId="4EA05854" w14:textId="77777777" w:rsidR="003E5DC9" w:rsidRDefault="003E5DC9" w:rsidP="003E5DC9">
      <w:pPr>
        <w:rPr>
          <w:rFonts w:ascii="Times New Roman" w:hAnsi="Times New Roman" w:cs="Times New Roman"/>
          <w:iCs/>
          <w:sz w:val="24"/>
          <w:szCs w:val="24"/>
        </w:rPr>
      </w:pPr>
    </w:p>
    <w:p w14:paraId="1A0D249D" w14:textId="22E1FBEF" w:rsidR="00EB4068" w:rsidRPr="00EB4068" w:rsidRDefault="00EB4068" w:rsidP="00F45FCF">
      <w:pPr>
        <w:rPr>
          <w:rFonts w:ascii="Times New Roman" w:hAnsi="Times New Roman" w:cs="Times New Roman"/>
          <w:iCs/>
          <w:sz w:val="24"/>
          <w:szCs w:val="24"/>
        </w:rPr>
      </w:pPr>
      <w:r w:rsidRPr="00EB4068">
        <w:rPr>
          <w:rFonts w:ascii="Times New Roman" w:hAnsi="Times New Roman" w:cs="Times New Roman"/>
          <w:iCs/>
          <w:sz w:val="24"/>
          <w:szCs w:val="24"/>
        </w:rPr>
        <w:t>Third parties with reach and experience of supporting the diverse needs of temporary migrant women will be specifically considered.</w:t>
      </w:r>
      <w:r w:rsidR="003E5DC9">
        <w:rPr>
          <w:rFonts w:ascii="Times New Roman" w:hAnsi="Times New Roman" w:cs="Times New Roman"/>
          <w:iCs/>
          <w:sz w:val="24"/>
          <w:szCs w:val="24"/>
        </w:rPr>
        <w:t xml:space="preserve"> </w:t>
      </w:r>
      <w:r w:rsidRPr="00EB4068">
        <w:rPr>
          <w:rFonts w:ascii="Times New Roman" w:hAnsi="Times New Roman" w:cs="Times New Roman"/>
          <w:iCs/>
          <w:sz w:val="24"/>
          <w:szCs w:val="24"/>
        </w:rPr>
        <w:t>The capability building of third parties will focus on current portfolio initiatives which address workplace exploitation of temporary migrant workers.</w:t>
      </w:r>
      <w:r w:rsidR="00F45FCF">
        <w:rPr>
          <w:rFonts w:ascii="Times New Roman" w:hAnsi="Times New Roman" w:cs="Times New Roman"/>
          <w:iCs/>
          <w:sz w:val="24"/>
          <w:szCs w:val="24"/>
        </w:rPr>
        <w:t xml:space="preserve"> </w:t>
      </w:r>
      <w:r w:rsidR="00C33BA1">
        <w:rPr>
          <w:rFonts w:ascii="Times New Roman" w:hAnsi="Times New Roman" w:cs="Times New Roman"/>
          <w:iCs/>
          <w:sz w:val="24"/>
          <w:szCs w:val="24"/>
        </w:rPr>
        <w:t>The department</w:t>
      </w:r>
      <w:r w:rsidRPr="00EB4068">
        <w:rPr>
          <w:rFonts w:ascii="Times New Roman" w:hAnsi="Times New Roman" w:cs="Times New Roman"/>
          <w:iCs/>
          <w:sz w:val="24"/>
          <w:szCs w:val="24"/>
        </w:rPr>
        <w:t xml:space="preserve"> will partner with the Commonwealth Grants Hub to administer the grants process, thereby ensuring accountability and transparency for grant recipients. </w:t>
      </w:r>
    </w:p>
    <w:p w14:paraId="05425BC7" w14:textId="77777777" w:rsidR="00EB4068" w:rsidRPr="00EB4068" w:rsidRDefault="00EB4068" w:rsidP="00EB4068">
      <w:pPr>
        <w:rPr>
          <w:rFonts w:ascii="Times New Roman" w:hAnsi="Times New Roman" w:cs="Times New Roman"/>
          <w:iCs/>
          <w:sz w:val="24"/>
          <w:szCs w:val="24"/>
        </w:rPr>
      </w:pPr>
    </w:p>
    <w:p w14:paraId="6906EF9C" w14:textId="77777777" w:rsidR="00733AA5" w:rsidRDefault="00184FA0" w:rsidP="00EB4068">
      <w:pPr>
        <w:rPr>
          <w:rFonts w:ascii="Times New Roman" w:hAnsi="Times New Roman" w:cs="Times New Roman"/>
          <w:iCs/>
          <w:sz w:val="24"/>
          <w:szCs w:val="24"/>
        </w:rPr>
      </w:pPr>
      <w:r>
        <w:rPr>
          <w:rFonts w:ascii="Times New Roman" w:hAnsi="Times New Roman" w:cs="Times New Roman"/>
          <w:iCs/>
          <w:sz w:val="24"/>
          <w:szCs w:val="24"/>
        </w:rPr>
        <w:br w:type="column"/>
      </w:r>
      <w:r w:rsidR="00EB4068" w:rsidRPr="00EB4068">
        <w:rPr>
          <w:rFonts w:ascii="Times New Roman" w:hAnsi="Times New Roman" w:cs="Times New Roman"/>
          <w:iCs/>
          <w:sz w:val="24"/>
          <w:szCs w:val="24"/>
        </w:rPr>
        <w:lastRenderedPageBreak/>
        <w:t xml:space="preserve">The behavioural insight research will focus on culturally and linguistically diverse communities using a gender and culturally sensitive approach to identify key behaviours, actors, drivers and barriers to effective education and communication to prevent workplace exploitation and inform the scope of the capability building component. </w:t>
      </w:r>
    </w:p>
    <w:p w14:paraId="413404F2" w14:textId="77777777" w:rsidR="00733AA5" w:rsidRDefault="00733AA5" w:rsidP="00EB4068">
      <w:pPr>
        <w:rPr>
          <w:rFonts w:ascii="Times New Roman" w:hAnsi="Times New Roman" w:cs="Times New Roman"/>
          <w:iCs/>
          <w:sz w:val="24"/>
          <w:szCs w:val="24"/>
        </w:rPr>
      </w:pPr>
    </w:p>
    <w:p w14:paraId="5DC7925F" w14:textId="4A23244A" w:rsidR="00EB4068" w:rsidRPr="00EB4068" w:rsidRDefault="00EB4068" w:rsidP="00EB4068">
      <w:pPr>
        <w:rPr>
          <w:rFonts w:ascii="Times New Roman" w:hAnsi="Times New Roman" w:cs="Times New Roman"/>
          <w:iCs/>
          <w:sz w:val="24"/>
          <w:szCs w:val="24"/>
        </w:rPr>
      </w:pPr>
      <w:r w:rsidRPr="00EB4068">
        <w:rPr>
          <w:rFonts w:ascii="Times New Roman" w:hAnsi="Times New Roman" w:cs="Times New Roman"/>
          <w:iCs/>
          <w:sz w:val="24"/>
          <w:szCs w:val="24"/>
        </w:rPr>
        <w:t>This will include:</w:t>
      </w:r>
    </w:p>
    <w:p w14:paraId="5F8B900C" w14:textId="77777777"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rPr>
      </w:pPr>
      <w:r w:rsidRPr="00DE4FAA">
        <w:rPr>
          <w:rFonts w:ascii="Times New Roman" w:hAnsi="Times New Roman"/>
          <w:iCs/>
          <w:sz w:val="24"/>
          <w:szCs w:val="24"/>
        </w:rPr>
        <w:t xml:space="preserve">defining potential target audiences and how to reach the target audience </w:t>
      </w:r>
      <w:proofErr w:type="gramStart"/>
      <w:r w:rsidRPr="00DE4FAA">
        <w:rPr>
          <w:rFonts w:ascii="Times New Roman" w:hAnsi="Times New Roman"/>
          <w:iCs/>
          <w:sz w:val="24"/>
          <w:szCs w:val="24"/>
        </w:rPr>
        <w:t>effectively;</w:t>
      </w:r>
      <w:proofErr w:type="gramEnd"/>
    </w:p>
    <w:p w14:paraId="082204F7" w14:textId="77777777"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rPr>
      </w:pPr>
      <w:r w:rsidRPr="00DE4FAA">
        <w:rPr>
          <w:rFonts w:ascii="Times New Roman" w:hAnsi="Times New Roman"/>
          <w:iCs/>
          <w:sz w:val="24"/>
          <w:szCs w:val="24"/>
        </w:rPr>
        <w:t xml:space="preserve">measuring awareness levels and education gaps among those audiences </w:t>
      </w:r>
      <w:r w:rsidRPr="00DE4FAA">
        <w:rPr>
          <w:rFonts w:ascii="Times New Roman" w:hAnsi="Times New Roman"/>
          <w:iCs/>
          <w:sz w:val="24"/>
          <w:szCs w:val="24"/>
          <w:lang w:val="en-US"/>
        </w:rPr>
        <w:t xml:space="preserve">about what migrant worker exploitation is, new migrant worker exploitation laws, stronger reporting protections and reporting </w:t>
      </w:r>
      <w:proofErr w:type="gramStart"/>
      <w:r w:rsidRPr="00DE4FAA">
        <w:rPr>
          <w:rFonts w:ascii="Times New Roman" w:hAnsi="Times New Roman"/>
          <w:iCs/>
          <w:sz w:val="24"/>
          <w:szCs w:val="24"/>
          <w:lang w:val="en-US"/>
        </w:rPr>
        <w:t>channels;</w:t>
      </w:r>
      <w:proofErr w:type="gramEnd"/>
    </w:p>
    <w:p w14:paraId="1C251AB9" w14:textId="77777777"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rPr>
      </w:pPr>
      <w:r w:rsidRPr="00DE4FAA">
        <w:rPr>
          <w:rFonts w:ascii="Times New Roman" w:hAnsi="Times New Roman"/>
          <w:iCs/>
          <w:sz w:val="24"/>
          <w:szCs w:val="24"/>
        </w:rPr>
        <w:t>identifying how affected communities can better respond to different communications methods/</w:t>
      </w:r>
      <w:proofErr w:type="gramStart"/>
      <w:r w:rsidRPr="00DE4FAA">
        <w:rPr>
          <w:rFonts w:ascii="Times New Roman" w:hAnsi="Times New Roman"/>
          <w:iCs/>
          <w:sz w:val="24"/>
          <w:szCs w:val="24"/>
        </w:rPr>
        <w:t>materials;</w:t>
      </w:r>
      <w:proofErr w:type="gramEnd"/>
    </w:p>
    <w:p w14:paraId="567EFE60" w14:textId="33804003"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rPr>
      </w:pPr>
      <w:r w:rsidRPr="00DE4FAA">
        <w:rPr>
          <w:rFonts w:ascii="Times New Roman" w:hAnsi="Times New Roman"/>
          <w:iCs/>
          <w:sz w:val="24"/>
          <w:szCs w:val="24"/>
        </w:rPr>
        <w:t xml:space="preserve">informing the type, scope and definition of third parties that are trusted by temporary migrants and have experience in delivering services to </w:t>
      </w:r>
      <w:r w:rsidR="003B3197">
        <w:rPr>
          <w:rFonts w:ascii="Times New Roman" w:hAnsi="Times New Roman"/>
          <w:iCs/>
          <w:sz w:val="24"/>
          <w:szCs w:val="24"/>
        </w:rPr>
        <w:t xml:space="preserve">temporary </w:t>
      </w:r>
      <w:r w:rsidRPr="00DE4FAA">
        <w:rPr>
          <w:rFonts w:ascii="Times New Roman" w:hAnsi="Times New Roman"/>
          <w:iCs/>
          <w:sz w:val="24"/>
          <w:szCs w:val="24"/>
        </w:rPr>
        <w:t xml:space="preserve">migrants and culturally and linguistically diverse </w:t>
      </w:r>
      <w:proofErr w:type="gramStart"/>
      <w:r w:rsidRPr="00DE4FAA">
        <w:rPr>
          <w:rFonts w:ascii="Times New Roman" w:hAnsi="Times New Roman"/>
          <w:iCs/>
          <w:sz w:val="24"/>
          <w:szCs w:val="24"/>
        </w:rPr>
        <w:t>communities;</w:t>
      </w:r>
      <w:proofErr w:type="gramEnd"/>
    </w:p>
    <w:p w14:paraId="60F19A8A" w14:textId="5622EF11"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lang w:val="en-US"/>
        </w:rPr>
      </w:pPr>
      <w:r w:rsidRPr="00DE4FAA">
        <w:rPr>
          <w:rFonts w:ascii="Times New Roman" w:hAnsi="Times New Roman"/>
          <w:iCs/>
          <w:sz w:val="24"/>
          <w:szCs w:val="24"/>
          <w:lang w:val="en-US"/>
        </w:rPr>
        <w:t xml:space="preserve">identifying factors that underpin a reluctance to report exploitation among </w:t>
      </w:r>
      <w:r w:rsidR="003B3197">
        <w:rPr>
          <w:rFonts w:ascii="Times New Roman" w:hAnsi="Times New Roman"/>
          <w:iCs/>
          <w:sz w:val="24"/>
          <w:szCs w:val="24"/>
          <w:lang w:val="en-US"/>
        </w:rPr>
        <w:t xml:space="preserve">temporary </w:t>
      </w:r>
      <w:r w:rsidRPr="00DE4FAA">
        <w:rPr>
          <w:rFonts w:ascii="Times New Roman" w:hAnsi="Times New Roman"/>
          <w:iCs/>
          <w:sz w:val="24"/>
          <w:szCs w:val="24"/>
          <w:lang w:val="en-US"/>
        </w:rPr>
        <w:t xml:space="preserve">migrant workers and effective means to address </w:t>
      </w:r>
      <w:proofErr w:type="gramStart"/>
      <w:r w:rsidRPr="00DE4FAA">
        <w:rPr>
          <w:rFonts w:ascii="Times New Roman" w:hAnsi="Times New Roman"/>
          <w:iCs/>
          <w:sz w:val="24"/>
          <w:szCs w:val="24"/>
          <w:lang w:val="en-US"/>
        </w:rPr>
        <w:t>this;</w:t>
      </w:r>
      <w:proofErr w:type="gramEnd"/>
    </w:p>
    <w:p w14:paraId="2FC28F07" w14:textId="29351ED7"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rPr>
      </w:pPr>
      <w:r w:rsidRPr="00DE4FAA">
        <w:rPr>
          <w:rFonts w:ascii="Times New Roman" w:hAnsi="Times New Roman"/>
          <w:iCs/>
          <w:sz w:val="24"/>
          <w:szCs w:val="24"/>
        </w:rPr>
        <w:t xml:space="preserve">recommending the most </w:t>
      </w:r>
      <w:r w:rsidR="005476E1">
        <w:rPr>
          <w:rFonts w:ascii="Times New Roman" w:hAnsi="Times New Roman"/>
          <w:iCs/>
          <w:sz w:val="24"/>
          <w:szCs w:val="24"/>
        </w:rPr>
        <w:t>effective</w:t>
      </w:r>
      <w:r w:rsidRPr="00DE4FAA">
        <w:rPr>
          <w:rFonts w:ascii="Times New Roman" w:hAnsi="Times New Roman"/>
          <w:iCs/>
          <w:sz w:val="24"/>
          <w:szCs w:val="24"/>
        </w:rPr>
        <w:t xml:space="preserve"> messaging for target audiences to encourage reporting, including the </w:t>
      </w:r>
      <w:r w:rsidRPr="00DE4FAA">
        <w:rPr>
          <w:rFonts w:ascii="Times New Roman" w:hAnsi="Times New Roman"/>
          <w:iCs/>
          <w:sz w:val="24"/>
          <w:szCs w:val="24"/>
          <w:lang w:val="en-US"/>
        </w:rPr>
        <w:t>most effective communication approach</w:t>
      </w:r>
      <w:r w:rsidR="000F731E">
        <w:rPr>
          <w:rFonts w:ascii="Times New Roman" w:hAnsi="Times New Roman"/>
          <w:iCs/>
          <w:sz w:val="24"/>
          <w:szCs w:val="24"/>
          <w:lang w:val="en-US"/>
        </w:rPr>
        <w:t>es</w:t>
      </w:r>
      <w:r w:rsidRPr="00DE4FAA">
        <w:rPr>
          <w:rFonts w:ascii="Times New Roman" w:hAnsi="Times New Roman"/>
          <w:iCs/>
          <w:sz w:val="24"/>
          <w:szCs w:val="24"/>
          <w:lang w:val="en-US"/>
        </w:rPr>
        <w:t xml:space="preserve"> and channels;</w:t>
      </w:r>
      <w:r w:rsidR="00733AA5">
        <w:rPr>
          <w:rFonts w:ascii="Times New Roman" w:hAnsi="Times New Roman"/>
          <w:iCs/>
          <w:sz w:val="24"/>
          <w:szCs w:val="24"/>
          <w:lang w:val="en-US"/>
        </w:rPr>
        <w:t xml:space="preserve"> and</w:t>
      </w:r>
    </w:p>
    <w:p w14:paraId="55F5D2CA" w14:textId="77777777" w:rsidR="00EB4068" w:rsidRPr="00DE4FAA" w:rsidRDefault="00EB4068" w:rsidP="00DD4761">
      <w:pPr>
        <w:pStyle w:val="ListParagraph"/>
        <w:numPr>
          <w:ilvl w:val="0"/>
          <w:numId w:val="28"/>
        </w:numPr>
        <w:spacing w:after="0" w:line="240" w:lineRule="auto"/>
        <w:ind w:left="714" w:hanging="357"/>
        <w:rPr>
          <w:rFonts w:ascii="Times New Roman" w:hAnsi="Times New Roman"/>
          <w:iCs/>
          <w:sz w:val="24"/>
          <w:szCs w:val="24"/>
          <w:lang w:val="en-US"/>
        </w:rPr>
      </w:pPr>
      <w:r w:rsidRPr="00DE4FAA">
        <w:rPr>
          <w:rFonts w:ascii="Times New Roman" w:hAnsi="Times New Roman"/>
          <w:iCs/>
          <w:sz w:val="24"/>
          <w:szCs w:val="24"/>
          <w:lang w:val="en-US"/>
        </w:rPr>
        <w:t>recommending how to monitor and evaluate the effectiveness of education initiatives on workplace protections and safeguards, including how to effectively engage with different agencies and third parties to better educate temporary migrant workers and inform employers.</w:t>
      </w:r>
    </w:p>
    <w:p w14:paraId="073EDE06" w14:textId="77777777" w:rsidR="003639B3" w:rsidRPr="005E6E97" w:rsidRDefault="003639B3" w:rsidP="008A7542">
      <w:pPr>
        <w:rPr>
          <w:rFonts w:ascii="Times New Roman" w:hAnsi="Times New Roman" w:cs="Times New Roman"/>
          <w:iCs/>
          <w:sz w:val="24"/>
          <w:szCs w:val="24"/>
        </w:rPr>
      </w:pPr>
    </w:p>
    <w:p w14:paraId="155833BA" w14:textId="77777777" w:rsidR="00CB5105" w:rsidRPr="000D05D2" w:rsidRDefault="00CB5105" w:rsidP="00CB5105">
      <w:pPr>
        <w:keepNext/>
        <w:ind w:right="-45"/>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3261E6EF" w14:textId="77777777" w:rsidR="00F673E9" w:rsidRDefault="00F673E9" w:rsidP="00AA7FE3">
      <w:pPr>
        <w:keepNext/>
        <w:rPr>
          <w:rFonts w:ascii="Times New Roman" w:hAnsi="Times New Roman" w:cs="Times New Roman"/>
          <w:iCs/>
          <w:sz w:val="24"/>
          <w:szCs w:val="24"/>
        </w:rPr>
      </w:pPr>
    </w:p>
    <w:p w14:paraId="271F5BD9" w14:textId="7FB3C466" w:rsidR="00BF3B0B" w:rsidRPr="00BF3B0B" w:rsidRDefault="00BF3B0B" w:rsidP="00F96DEB">
      <w:pPr>
        <w:rPr>
          <w:rFonts w:ascii="Times New Roman" w:hAnsi="Times New Roman" w:cs="Times New Roman"/>
          <w:iCs/>
          <w:sz w:val="24"/>
          <w:szCs w:val="24"/>
          <w:lang w:val="en-US"/>
        </w:rPr>
      </w:pPr>
      <w:r w:rsidRPr="00BF3B0B">
        <w:rPr>
          <w:rFonts w:ascii="Times New Roman" w:hAnsi="Times New Roman" w:cs="Times New Roman"/>
          <w:iCs/>
          <w:sz w:val="24"/>
          <w:szCs w:val="24"/>
          <w:lang w:val="en-US"/>
        </w:rPr>
        <w:t>Funding of $15</w:t>
      </w:r>
      <w:r w:rsidR="000F731E">
        <w:rPr>
          <w:rFonts w:ascii="Times New Roman" w:hAnsi="Times New Roman" w:cs="Times New Roman"/>
          <w:iCs/>
          <w:sz w:val="24"/>
          <w:szCs w:val="24"/>
          <w:lang w:val="en-US"/>
        </w:rPr>
        <w:t>.0</w:t>
      </w:r>
      <w:r w:rsidRPr="00BF3B0B">
        <w:rPr>
          <w:rFonts w:ascii="Times New Roman" w:hAnsi="Times New Roman" w:cs="Times New Roman"/>
          <w:iCs/>
          <w:sz w:val="24"/>
          <w:szCs w:val="24"/>
          <w:lang w:val="en-US"/>
        </w:rPr>
        <w:t xml:space="preserve"> million for the program was included in the 2024-25 Budget</w:t>
      </w:r>
      <w:r w:rsidR="00AA5940">
        <w:rPr>
          <w:rFonts w:ascii="Times New Roman" w:hAnsi="Times New Roman" w:cs="Times New Roman"/>
          <w:iCs/>
          <w:sz w:val="24"/>
          <w:szCs w:val="24"/>
          <w:lang w:val="en-US"/>
        </w:rPr>
        <w:t xml:space="preserve"> under the </w:t>
      </w:r>
      <w:r w:rsidR="00F96DEB">
        <w:rPr>
          <w:rFonts w:ascii="Times New Roman" w:hAnsi="Times New Roman" w:cs="Times New Roman"/>
          <w:iCs/>
          <w:sz w:val="24"/>
          <w:szCs w:val="24"/>
          <w:lang w:val="en-US"/>
        </w:rPr>
        <w:t>measure</w:t>
      </w:r>
      <w:r w:rsidR="00F96DEB" w:rsidRPr="00F96DEB">
        <w:rPr>
          <w:rFonts w:ascii="Times New Roman" w:hAnsi="Times New Roman" w:cs="Times New Roman"/>
          <w:iCs/>
          <w:sz w:val="24"/>
          <w:szCs w:val="24"/>
          <w:lang w:val="en-US"/>
        </w:rPr>
        <w:t xml:space="preserve"> </w:t>
      </w:r>
      <w:r w:rsidR="00D8520F">
        <w:rPr>
          <w:rFonts w:ascii="Times New Roman" w:hAnsi="Times New Roman" w:cs="Times New Roman"/>
          <w:iCs/>
          <w:sz w:val="24"/>
          <w:szCs w:val="24"/>
          <w:lang w:val="en-US"/>
        </w:rPr>
        <w:t>‘</w:t>
      </w:r>
      <w:r w:rsidR="00F96DEB" w:rsidRPr="00F96DEB">
        <w:rPr>
          <w:rFonts w:ascii="Times New Roman" w:hAnsi="Times New Roman" w:cs="Times New Roman"/>
          <w:iCs/>
          <w:sz w:val="24"/>
          <w:szCs w:val="24"/>
          <w:lang w:val="en-US"/>
        </w:rPr>
        <w:t>Migration System Reforms</w:t>
      </w:r>
      <w:r w:rsidR="00D8520F">
        <w:rPr>
          <w:rFonts w:ascii="Times New Roman" w:hAnsi="Times New Roman" w:cs="Times New Roman"/>
          <w:iCs/>
          <w:sz w:val="24"/>
          <w:szCs w:val="24"/>
          <w:lang w:val="en-US"/>
        </w:rPr>
        <w:t>’</w:t>
      </w:r>
      <w:r w:rsidR="00F96DEB" w:rsidRPr="00F96DEB">
        <w:rPr>
          <w:rFonts w:ascii="Times New Roman" w:hAnsi="Times New Roman" w:cs="Times New Roman"/>
          <w:iCs/>
          <w:sz w:val="24"/>
          <w:szCs w:val="24"/>
          <w:lang w:val="en-US"/>
        </w:rPr>
        <w:t xml:space="preserve"> </w:t>
      </w:r>
      <w:r w:rsidRPr="00BF3B0B">
        <w:rPr>
          <w:rFonts w:ascii="Times New Roman" w:hAnsi="Times New Roman" w:cs="Times New Roman"/>
          <w:iCs/>
          <w:sz w:val="24"/>
          <w:szCs w:val="24"/>
          <w:lang w:val="en-US"/>
        </w:rPr>
        <w:t xml:space="preserve">for a period of </w:t>
      </w:r>
      <w:r w:rsidR="00D8520F">
        <w:rPr>
          <w:rFonts w:ascii="Times New Roman" w:hAnsi="Times New Roman" w:cs="Times New Roman"/>
          <w:iCs/>
          <w:sz w:val="24"/>
          <w:szCs w:val="24"/>
          <w:lang w:val="en-US"/>
        </w:rPr>
        <w:t>three</w:t>
      </w:r>
      <w:r w:rsidRPr="00BF3B0B">
        <w:rPr>
          <w:rFonts w:ascii="Times New Roman" w:hAnsi="Times New Roman" w:cs="Times New Roman"/>
          <w:iCs/>
          <w:sz w:val="24"/>
          <w:szCs w:val="24"/>
          <w:lang w:val="en-US"/>
        </w:rPr>
        <w:t xml:space="preserve"> years commencing in 2024-25. Details are set out in </w:t>
      </w:r>
      <w:r w:rsidRPr="00BF3B0B">
        <w:rPr>
          <w:rFonts w:ascii="Times New Roman" w:hAnsi="Times New Roman" w:cs="Times New Roman"/>
          <w:i/>
          <w:iCs/>
          <w:sz w:val="24"/>
          <w:szCs w:val="24"/>
          <w:lang w:val="en-US"/>
        </w:rPr>
        <w:t>Budget 2024-25, Budget Measures, Budget Paper No.</w:t>
      </w:r>
      <w:r w:rsidR="007B506A">
        <w:rPr>
          <w:rFonts w:ascii="Times New Roman" w:hAnsi="Times New Roman" w:cs="Times New Roman"/>
          <w:i/>
          <w:iCs/>
          <w:sz w:val="24"/>
          <w:szCs w:val="24"/>
          <w:lang w:val="en-US"/>
        </w:rPr>
        <w:t xml:space="preserve"> </w:t>
      </w:r>
      <w:r w:rsidRPr="00BF3B0B">
        <w:rPr>
          <w:rFonts w:ascii="Times New Roman" w:hAnsi="Times New Roman" w:cs="Times New Roman"/>
          <w:i/>
          <w:iCs/>
          <w:sz w:val="24"/>
          <w:szCs w:val="24"/>
          <w:lang w:val="en-US"/>
        </w:rPr>
        <w:t xml:space="preserve">2 </w:t>
      </w:r>
      <w:r w:rsidRPr="00BF3B0B">
        <w:rPr>
          <w:rFonts w:ascii="Times New Roman" w:hAnsi="Times New Roman" w:cs="Times New Roman"/>
          <w:iCs/>
          <w:sz w:val="24"/>
          <w:szCs w:val="24"/>
          <w:lang w:val="en-US"/>
        </w:rPr>
        <w:t>at page 136.</w:t>
      </w:r>
    </w:p>
    <w:p w14:paraId="79136547" w14:textId="77777777" w:rsidR="00BF3B0B" w:rsidRPr="00BF3B0B" w:rsidRDefault="00BF3B0B" w:rsidP="00BF3B0B">
      <w:pPr>
        <w:rPr>
          <w:rFonts w:ascii="Times New Roman" w:hAnsi="Times New Roman" w:cs="Times New Roman"/>
          <w:iCs/>
          <w:sz w:val="24"/>
          <w:szCs w:val="24"/>
          <w:lang w:val="en-US"/>
        </w:rPr>
      </w:pPr>
    </w:p>
    <w:p w14:paraId="78213FA3" w14:textId="4476756F" w:rsidR="00BF3B0B" w:rsidRPr="00BF3B0B" w:rsidRDefault="00BF3B0B" w:rsidP="00BF3B0B">
      <w:pPr>
        <w:rPr>
          <w:rFonts w:ascii="Times New Roman" w:hAnsi="Times New Roman" w:cs="Times New Roman"/>
          <w:iCs/>
          <w:sz w:val="24"/>
          <w:szCs w:val="24"/>
        </w:rPr>
      </w:pPr>
      <w:r w:rsidRPr="00BF3B0B">
        <w:rPr>
          <w:rFonts w:ascii="Times New Roman" w:hAnsi="Times New Roman" w:cs="Times New Roman"/>
          <w:iCs/>
          <w:sz w:val="24"/>
          <w:szCs w:val="24"/>
        </w:rPr>
        <w:t xml:space="preserve">Funding for this item will come from Program </w:t>
      </w:r>
      <w:r w:rsidRPr="00BF3B0B">
        <w:rPr>
          <w:rFonts w:ascii="Times New Roman" w:hAnsi="Times New Roman" w:cs="Times New Roman"/>
          <w:iCs/>
          <w:sz w:val="24"/>
          <w:szCs w:val="24"/>
          <w:lang w:val="en-US"/>
        </w:rPr>
        <w:t>2.1: Migration</w:t>
      </w:r>
      <w:r w:rsidRPr="00BF3B0B">
        <w:rPr>
          <w:rFonts w:ascii="Times New Roman" w:hAnsi="Times New Roman" w:cs="Times New Roman"/>
          <w:iCs/>
          <w:sz w:val="24"/>
          <w:szCs w:val="24"/>
        </w:rPr>
        <w:t xml:space="preserve">, which is part of Outcome 2. Details are set out in the </w:t>
      </w:r>
      <w:r w:rsidRPr="00BF3B0B">
        <w:rPr>
          <w:rFonts w:ascii="Times New Roman" w:hAnsi="Times New Roman" w:cs="Times New Roman"/>
          <w:i/>
          <w:iCs/>
          <w:sz w:val="24"/>
          <w:szCs w:val="24"/>
        </w:rPr>
        <w:t>Portfolio Budget Statements 2024-25, Budget Related Paper No. 1.10, Home Affairs Portfolio</w:t>
      </w:r>
      <w:r w:rsidR="00186043">
        <w:rPr>
          <w:rFonts w:ascii="Times New Roman" w:hAnsi="Times New Roman" w:cs="Times New Roman"/>
          <w:sz w:val="24"/>
          <w:szCs w:val="24"/>
        </w:rPr>
        <w:t xml:space="preserve"> at page</w:t>
      </w:r>
      <w:r w:rsidR="00EB4607">
        <w:rPr>
          <w:rFonts w:ascii="Times New Roman" w:hAnsi="Times New Roman" w:cs="Times New Roman"/>
          <w:sz w:val="24"/>
          <w:szCs w:val="24"/>
        </w:rPr>
        <w:t xml:space="preserve"> 44.</w:t>
      </w:r>
      <w:r w:rsidR="00186043">
        <w:rPr>
          <w:rFonts w:ascii="Times New Roman" w:hAnsi="Times New Roman" w:cs="Times New Roman"/>
          <w:sz w:val="24"/>
          <w:szCs w:val="24"/>
        </w:rPr>
        <w:t xml:space="preserve"> </w:t>
      </w:r>
    </w:p>
    <w:p w14:paraId="73D9C318" w14:textId="6B94420B" w:rsidR="005147F1" w:rsidRDefault="005147F1" w:rsidP="005147F1">
      <w:pPr>
        <w:rPr>
          <w:rFonts w:ascii="Times New Roman" w:hAnsi="Times New Roman" w:cs="Times New Roman"/>
          <w:iCs/>
          <w:sz w:val="24"/>
          <w:szCs w:val="24"/>
        </w:rPr>
      </w:pPr>
    </w:p>
    <w:p w14:paraId="76019750" w14:textId="6880A0FC" w:rsidR="00816E41" w:rsidRDefault="00816E41" w:rsidP="005147F1">
      <w:pPr>
        <w:rPr>
          <w:rFonts w:ascii="Times New Roman" w:hAnsi="Times New Roman" w:cs="Times New Roman"/>
          <w:iCs/>
          <w:sz w:val="24"/>
          <w:szCs w:val="24"/>
        </w:rPr>
      </w:pPr>
      <w:r w:rsidRPr="00816E41">
        <w:rPr>
          <w:rFonts w:ascii="Times New Roman" w:hAnsi="Times New Roman" w:cs="Times New Roman"/>
          <w:iCs/>
          <w:sz w:val="24"/>
          <w:szCs w:val="24"/>
        </w:rPr>
        <w:t xml:space="preserve">The department will deliver the program under a suite of procurement and grant processes in accordance with applicable legislative requirements, including the </w:t>
      </w:r>
      <w:r w:rsidR="00C477B7" w:rsidRPr="00662D31">
        <w:rPr>
          <w:rFonts w:ascii="Times New Roman" w:hAnsi="Times New Roman" w:cs="Times New Roman"/>
          <w:i/>
          <w:iCs/>
          <w:sz w:val="24"/>
          <w:szCs w:val="24"/>
        </w:rPr>
        <w:t xml:space="preserve">Public Governance, Performance and Accountability Act 2013 </w:t>
      </w:r>
      <w:r w:rsidR="00C477B7" w:rsidRPr="00662D31">
        <w:rPr>
          <w:rFonts w:ascii="Times New Roman" w:hAnsi="Times New Roman" w:cs="Times New Roman"/>
          <w:iCs/>
          <w:sz w:val="24"/>
          <w:szCs w:val="24"/>
        </w:rPr>
        <w:t>(PGPA Act)</w:t>
      </w:r>
      <w:r w:rsidRPr="00816E41">
        <w:rPr>
          <w:rFonts w:ascii="Times New Roman" w:hAnsi="Times New Roman" w:cs="Times New Roman"/>
          <w:iCs/>
          <w:sz w:val="24"/>
          <w:szCs w:val="24"/>
        </w:rPr>
        <w:t xml:space="preserve">, the </w:t>
      </w:r>
      <w:r w:rsidR="009D654E" w:rsidRPr="00662D31">
        <w:rPr>
          <w:rFonts w:ascii="Times New Roman" w:hAnsi="Times New Roman" w:cs="Times New Roman"/>
          <w:i/>
          <w:iCs/>
          <w:sz w:val="24"/>
          <w:szCs w:val="24"/>
        </w:rPr>
        <w:t>Public Governance, Performance and Accountability Rule 2024</w:t>
      </w:r>
      <w:r w:rsidR="009D654E">
        <w:rPr>
          <w:rFonts w:ascii="Times New Roman" w:hAnsi="Times New Roman" w:cs="Times New Roman"/>
          <w:i/>
          <w:iCs/>
          <w:sz w:val="24"/>
          <w:szCs w:val="24"/>
        </w:rPr>
        <w:t xml:space="preserve"> </w:t>
      </w:r>
      <w:r w:rsidR="009D654E">
        <w:rPr>
          <w:rFonts w:ascii="Times New Roman" w:hAnsi="Times New Roman" w:cs="Times New Roman"/>
          <w:iCs/>
          <w:sz w:val="24"/>
          <w:szCs w:val="24"/>
        </w:rPr>
        <w:t>(</w:t>
      </w:r>
      <w:r w:rsidRPr="00816E41">
        <w:rPr>
          <w:rFonts w:ascii="Times New Roman" w:hAnsi="Times New Roman" w:cs="Times New Roman"/>
          <w:iCs/>
          <w:sz w:val="24"/>
          <w:szCs w:val="24"/>
        </w:rPr>
        <w:t>PGPA Rule</w:t>
      </w:r>
      <w:r w:rsidR="009D654E">
        <w:rPr>
          <w:rFonts w:ascii="Times New Roman" w:hAnsi="Times New Roman" w:cs="Times New Roman"/>
          <w:iCs/>
          <w:sz w:val="24"/>
          <w:szCs w:val="24"/>
        </w:rPr>
        <w:t>)</w:t>
      </w:r>
      <w:r w:rsidRPr="00816E41">
        <w:rPr>
          <w:rFonts w:ascii="Times New Roman" w:hAnsi="Times New Roman" w:cs="Times New Roman"/>
          <w:iCs/>
          <w:sz w:val="24"/>
          <w:szCs w:val="24"/>
        </w:rPr>
        <w:t xml:space="preserve"> and the </w:t>
      </w:r>
      <w:r w:rsidR="00CB5105">
        <w:rPr>
          <w:rFonts w:ascii="Times New Roman" w:hAnsi="Times New Roman" w:cs="Times New Roman"/>
          <w:iCs/>
          <w:sz w:val="24"/>
          <w:szCs w:val="24"/>
        </w:rPr>
        <w:t>d</w:t>
      </w:r>
      <w:r w:rsidRPr="00816E41">
        <w:rPr>
          <w:rFonts w:ascii="Times New Roman" w:hAnsi="Times New Roman" w:cs="Times New Roman"/>
          <w:iCs/>
          <w:sz w:val="24"/>
          <w:szCs w:val="24"/>
        </w:rPr>
        <w:t>epartment’s Accountable Authority Instructions.</w:t>
      </w:r>
    </w:p>
    <w:p w14:paraId="5E1D1504" w14:textId="77777777" w:rsidR="00816E41" w:rsidRPr="008641B8" w:rsidRDefault="00816E41" w:rsidP="005147F1">
      <w:pPr>
        <w:rPr>
          <w:rFonts w:ascii="Times New Roman" w:hAnsi="Times New Roman" w:cs="Times New Roman"/>
          <w:iCs/>
          <w:sz w:val="24"/>
          <w:szCs w:val="24"/>
        </w:rPr>
      </w:pPr>
    </w:p>
    <w:p w14:paraId="5AF30005" w14:textId="122708D7" w:rsidR="00662D31" w:rsidRDefault="00662D31" w:rsidP="00662D31">
      <w:pPr>
        <w:rPr>
          <w:rFonts w:ascii="Times New Roman" w:hAnsi="Times New Roman" w:cs="Times New Roman"/>
          <w:iCs/>
          <w:sz w:val="24"/>
          <w:szCs w:val="24"/>
        </w:rPr>
      </w:pPr>
      <w:r w:rsidRPr="00662D31">
        <w:rPr>
          <w:rFonts w:ascii="Times New Roman" w:hAnsi="Times New Roman" w:cs="Times New Roman"/>
          <w:iCs/>
          <w:sz w:val="24"/>
          <w:szCs w:val="24"/>
        </w:rPr>
        <w:t xml:space="preserve">The department will procure </w:t>
      </w:r>
      <w:proofErr w:type="gramStart"/>
      <w:r w:rsidRPr="00662D31">
        <w:rPr>
          <w:rFonts w:ascii="Times New Roman" w:hAnsi="Times New Roman" w:cs="Times New Roman"/>
          <w:iCs/>
          <w:sz w:val="24"/>
          <w:szCs w:val="24"/>
        </w:rPr>
        <w:t>a number of</w:t>
      </w:r>
      <w:proofErr w:type="gramEnd"/>
      <w:r w:rsidRPr="00662D31">
        <w:rPr>
          <w:rFonts w:ascii="Times New Roman" w:hAnsi="Times New Roman" w:cs="Times New Roman"/>
          <w:iCs/>
          <w:sz w:val="24"/>
          <w:szCs w:val="24"/>
        </w:rPr>
        <w:t xml:space="preserve"> services to deliver the behavioural market research in accordance with applicable legislative requirements under the PGPA Act, the </w:t>
      </w:r>
      <w:r w:rsidRPr="00662D31">
        <w:rPr>
          <w:rFonts w:ascii="Times New Roman" w:hAnsi="Times New Roman" w:cs="Times New Roman"/>
          <w:i/>
          <w:iCs/>
          <w:sz w:val="24"/>
          <w:szCs w:val="24"/>
        </w:rPr>
        <w:t xml:space="preserve">Commonwealth Procurement Rules </w:t>
      </w:r>
      <w:r w:rsidRPr="00662D31">
        <w:rPr>
          <w:rFonts w:ascii="Times New Roman" w:hAnsi="Times New Roman" w:cs="Times New Roman"/>
          <w:iCs/>
          <w:sz w:val="24"/>
          <w:szCs w:val="24"/>
        </w:rPr>
        <w:t xml:space="preserve">(CPRs) and the </w:t>
      </w:r>
      <w:r w:rsidR="00013FDB">
        <w:rPr>
          <w:rFonts w:ascii="Times New Roman" w:hAnsi="Times New Roman" w:cs="Times New Roman"/>
          <w:iCs/>
          <w:sz w:val="24"/>
          <w:szCs w:val="24"/>
        </w:rPr>
        <w:t>d</w:t>
      </w:r>
      <w:r w:rsidRPr="00662D31">
        <w:rPr>
          <w:rFonts w:ascii="Times New Roman" w:hAnsi="Times New Roman" w:cs="Times New Roman"/>
          <w:iCs/>
          <w:sz w:val="24"/>
          <w:szCs w:val="24"/>
        </w:rPr>
        <w:t xml:space="preserve">epartment’s Accountable Authority Instructions. </w:t>
      </w:r>
    </w:p>
    <w:p w14:paraId="4549806A" w14:textId="77777777" w:rsidR="00A65B0B" w:rsidRPr="00662D31" w:rsidRDefault="00A65B0B" w:rsidP="00662D31">
      <w:pPr>
        <w:rPr>
          <w:rFonts w:ascii="Times New Roman" w:hAnsi="Times New Roman" w:cs="Times New Roman"/>
          <w:iCs/>
          <w:sz w:val="24"/>
          <w:szCs w:val="24"/>
        </w:rPr>
      </w:pPr>
    </w:p>
    <w:p w14:paraId="7C3BA0CD" w14:textId="359188B5" w:rsidR="007905ED" w:rsidRPr="007905ED" w:rsidRDefault="007905ED" w:rsidP="007905ED">
      <w:pPr>
        <w:rPr>
          <w:rFonts w:ascii="Times New Roman" w:hAnsi="Times New Roman" w:cs="Times New Roman"/>
          <w:iCs/>
          <w:sz w:val="24"/>
          <w:szCs w:val="24"/>
        </w:rPr>
      </w:pPr>
      <w:r w:rsidRPr="007905ED">
        <w:rPr>
          <w:rFonts w:ascii="Times New Roman" w:hAnsi="Times New Roman" w:cs="Times New Roman"/>
          <w:iCs/>
          <w:sz w:val="24"/>
          <w:szCs w:val="24"/>
        </w:rPr>
        <w:t>A range of procurement methods may be used such as open and limited tenders or procurements under existing arrangements. The selection of which procurement method to use will depend on the activity</w:t>
      </w:r>
      <w:r w:rsidR="005A4205">
        <w:rPr>
          <w:rFonts w:ascii="Times New Roman" w:hAnsi="Times New Roman" w:cs="Times New Roman"/>
          <w:iCs/>
          <w:sz w:val="24"/>
          <w:szCs w:val="24"/>
        </w:rPr>
        <w:t xml:space="preserve"> under the </w:t>
      </w:r>
      <w:r w:rsidR="00D30530">
        <w:rPr>
          <w:rFonts w:ascii="Times New Roman" w:hAnsi="Times New Roman" w:cs="Times New Roman"/>
          <w:iCs/>
          <w:sz w:val="24"/>
          <w:szCs w:val="24"/>
        </w:rPr>
        <w:t xml:space="preserve">behavioural </w:t>
      </w:r>
      <w:r w:rsidR="005A4205">
        <w:rPr>
          <w:rFonts w:ascii="Times New Roman" w:hAnsi="Times New Roman" w:cs="Times New Roman"/>
          <w:iCs/>
          <w:sz w:val="24"/>
          <w:szCs w:val="24"/>
        </w:rPr>
        <w:t>market research</w:t>
      </w:r>
      <w:r w:rsidRPr="007905ED">
        <w:rPr>
          <w:rFonts w:ascii="Times New Roman" w:hAnsi="Times New Roman" w:cs="Times New Roman"/>
          <w:iCs/>
          <w:sz w:val="24"/>
          <w:szCs w:val="24"/>
        </w:rPr>
        <w:t xml:space="preserve">. The department will use the Research Evaluation Services panel (SON3352211) of the Department of Employment and Workplace Relations (DEWR). The procurement method will be a (request </w:t>
      </w:r>
      <w:r w:rsidRPr="007905ED">
        <w:rPr>
          <w:rFonts w:ascii="Times New Roman" w:hAnsi="Times New Roman" w:cs="Times New Roman"/>
          <w:iCs/>
          <w:sz w:val="24"/>
          <w:szCs w:val="24"/>
        </w:rPr>
        <w:lastRenderedPageBreak/>
        <w:t>for tender) RFQ process approaching selected research vendors on the DEWR Research Evaluation Services panel</w:t>
      </w:r>
      <w:r w:rsidR="002D5F07">
        <w:rPr>
          <w:rFonts w:ascii="Times New Roman" w:hAnsi="Times New Roman" w:cs="Times New Roman"/>
          <w:iCs/>
          <w:sz w:val="24"/>
          <w:szCs w:val="24"/>
        </w:rPr>
        <w:t>.</w:t>
      </w:r>
    </w:p>
    <w:p w14:paraId="235C4740" w14:textId="77777777" w:rsidR="00CC324B" w:rsidRDefault="00CC324B" w:rsidP="00807333">
      <w:pPr>
        <w:rPr>
          <w:rFonts w:ascii="Times New Roman" w:hAnsi="Times New Roman" w:cs="Times New Roman"/>
          <w:iCs/>
          <w:sz w:val="24"/>
          <w:szCs w:val="24"/>
        </w:rPr>
      </w:pPr>
    </w:p>
    <w:p w14:paraId="01662AF3" w14:textId="123CD7B0" w:rsidR="007248F0" w:rsidRDefault="00E61593" w:rsidP="00662D31">
      <w:pPr>
        <w:rPr>
          <w:rFonts w:ascii="Times New Roman" w:hAnsi="Times New Roman" w:cs="Times New Roman"/>
          <w:iCs/>
          <w:sz w:val="24"/>
          <w:szCs w:val="24"/>
        </w:rPr>
      </w:pPr>
      <w:r w:rsidRPr="00E61593">
        <w:rPr>
          <w:rFonts w:ascii="Times New Roman" w:hAnsi="Times New Roman" w:cs="Times New Roman"/>
          <w:iCs/>
          <w:sz w:val="24"/>
          <w:szCs w:val="24"/>
        </w:rPr>
        <w:t xml:space="preserve">A delegate of the Secretary of the department under the </w:t>
      </w:r>
      <w:r w:rsidRPr="00D40F6B">
        <w:rPr>
          <w:rFonts w:ascii="Times New Roman" w:hAnsi="Times New Roman" w:cs="Times New Roman"/>
          <w:i/>
          <w:sz w:val="24"/>
          <w:szCs w:val="24"/>
        </w:rPr>
        <w:t>Financial Framework (Supplementary Powers) Act 1997</w:t>
      </w:r>
      <w:r w:rsidRPr="00E61593">
        <w:rPr>
          <w:rFonts w:ascii="Times New Roman" w:hAnsi="Times New Roman" w:cs="Times New Roman"/>
          <w:iCs/>
          <w:sz w:val="24"/>
          <w:szCs w:val="24"/>
        </w:rPr>
        <w:t xml:space="preserve"> (FFSP Act) will be responsible for final spending decisions on Commonwealth funding. The delegate</w:t>
      </w:r>
      <w:r w:rsidR="002A34EC">
        <w:rPr>
          <w:rFonts w:ascii="Times New Roman" w:hAnsi="Times New Roman" w:cs="Times New Roman"/>
          <w:iCs/>
          <w:sz w:val="24"/>
          <w:szCs w:val="24"/>
        </w:rPr>
        <w:t xml:space="preserve">, </w:t>
      </w:r>
      <w:r w:rsidRPr="00E61593">
        <w:rPr>
          <w:rFonts w:ascii="Times New Roman" w:hAnsi="Times New Roman" w:cs="Times New Roman"/>
          <w:iCs/>
          <w:sz w:val="24"/>
          <w:szCs w:val="24"/>
        </w:rPr>
        <w:t>at the Senior Executive Service</w:t>
      </w:r>
      <w:r w:rsidR="002A34EC">
        <w:rPr>
          <w:rFonts w:ascii="Times New Roman" w:hAnsi="Times New Roman" w:cs="Times New Roman"/>
          <w:iCs/>
          <w:sz w:val="24"/>
          <w:szCs w:val="24"/>
        </w:rPr>
        <w:t xml:space="preserve"> (SES)</w:t>
      </w:r>
      <w:r w:rsidRPr="00E61593">
        <w:rPr>
          <w:rFonts w:ascii="Times New Roman" w:hAnsi="Times New Roman" w:cs="Times New Roman"/>
          <w:iCs/>
          <w:sz w:val="24"/>
          <w:szCs w:val="24"/>
        </w:rPr>
        <w:t xml:space="preserve"> level will be responsible for the management of the activity and will have the appropriate skills and experience.</w:t>
      </w:r>
    </w:p>
    <w:p w14:paraId="10CEAFA0" w14:textId="77777777" w:rsidR="00E61593" w:rsidRDefault="00E61593" w:rsidP="00662D31">
      <w:pPr>
        <w:rPr>
          <w:rFonts w:ascii="Times New Roman" w:hAnsi="Times New Roman" w:cs="Times New Roman"/>
          <w:iCs/>
          <w:sz w:val="24"/>
          <w:szCs w:val="24"/>
        </w:rPr>
      </w:pPr>
    </w:p>
    <w:p w14:paraId="539278A3" w14:textId="70FEFE14" w:rsidR="00662D31" w:rsidRPr="00662D31" w:rsidRDefault="00662D31" w:rsidP="00662D31">
      <w:pPr>
        <w:rPr>
          <w:rFonts w:ascii="Times New Roman" w:hAnsi="Times New Roman" w:cs="Times New Roman"/>
          <w:iCs/>
          <w:sz w:val="24"/>
          <w:szCs w:val="24"/>
        </w:rPr>
      </w:pPr>
      <w:r w:rsidRPr="00662D31">
        <w:rPr>
          <w:rFonts w:ascii="Times New Roman" w:hAnsi="Times New Roman" w:cs="Times New Roman"/>
          <w:iCs/>
          <w:sz w:val="24"/>
          <w:szCs w:val="24"/>
        </w:rPr>
        <w:t xml:space="preserve">The department will provide an opportunity for market research tenderers to make complaints if they wish, and to receive feedback. These complaints and inquiries can be made at any time during the procurement </w:t>
      </w:r>
      <w:proofErr w:type="gramStart"/>
      <w:r w:rsidRPr="00662D31">
        <w:rPr>
          <w:rFonts w:ascii="Times New Roman" w:hAnsi="Times New Roman" w:cs="Times New Roman"/>
          <w:iCs/>
          <w:sz w:val="24"/>
          <w:szCs w:val="24"/>
        </w:rPr>
        <w:t>process, and</w:t>
      </w:r>
      <w:proofErr w:type="gramEnd"/>
      <w:r w:rsidRPr="00662D31">
        <w:rPr>
          <w:rFonts w:ascii="Times New Roman" w:hAnsi="Times New Roman" w:cs="Times New Roman"/>
          <w:iCs/>
          <w:sz w:val="24"/>
          <w:szCs w:val="24"/>
        </w:rPr>
        <w:t xml:space="preserve"> will be handled in accordance with probity requirements. Information about the tender and the resultant contracts will be made available on </w:t>
      </w:r>
      <w:proofErr w:type="spellStart"/>
      <w:r w:rsidRPr="00662D31">
        <w:rPr>
          <w:rFonts w:ascii="Times New Roman" w:hAnsi="Times New Roman" w:cs="Times New Roman"/>
          <w:iCs/>
          <w:sz w:val="24"/>
          <w:szCs w:val="24"/>
        </w:rPr>
        <w:t>AusTender</w:t>
      </w:r>
      <w:proofErr w:type="spellEnd"/>
      <w:r w:rsidRPr="00662D31">
        <w:rPr>
          <w:rFonts w:ascii="Times New Roman" w:hAnsi="Times New Roman" w:cs="Times New Roman"/>
          <w:iCs/>
          <w:sz w:val="24"/>
          <w:szCs w:val="24"/>
        </w:rPr>
        <w:t xml:space="preserve"> (</w:t>
      </w:r>
      <w:r w:rsidRPr="00662D31">
        <w:rPr>
          <w:rFonts w:ascii="Times New Roman" w:hAnsi="Times New Roman" w:cs="Times New Roman"/>
          <w:iCs/>
          <w:sz w:val="24"/>
          <w:szCs w:val="24"/>
          <w:u w:val="single"/>
        </w:rPr>
        <w:t>www.tenders.gov.au</w:t>
      </w:r>
      <w:r w:rsidRPr="00662D31">
        <w:rPr>
          <w:rFonts w:ascii="Times New Roman" w:hAnsi="Times New Roman" w:cs="Times New Roman"/>
          <w:iCs/>
          <w:sz w:val="24"/>
          <w:szCs w:val="24"/>
        </w:rPr>
        <w:t>) once the contract is signed. Procurement decisions will be based on value for money, including capability and capacity to deliver, and price and risk considerations.</w:t>
      </w:r>
    </w:p>
    <w:p w14:paraId="0A50D16C" w14:textId="77777777" w:rsidR="00662D31" w:rsidRPr="00662D31" w:rsidRDefault="00662D31" w:rsidP="00662D31">
      <w:pPr>
        <w:rPr>
          <w:rFonts w:ascii="Times New Roman" w:hAnsi="Times New Roman" w:cs="Times New Roman"/>
          <w:iCs/>
          <w:sz w:val="24"/>
          <w:szCs w:val="24"/>
        </w:rPr>
      </w:pPr>
    </w:p>
    <w:p w14:paraId="678B1BC6" w14:textId="67CE6941" w:rsidR="008F28E4" w:rsidRPr="00662D31" w:rsidRDefault="00C2140F" w:rsidP="008F28E4">
      <w:pPr>
        <w:keepLines/>
        <w:rPr>
          <w:rFonts w:ascii="Times New Roman" w:hAnsi="Times New Roman" w:cs="Times New Roman"/>
          <w:iCs/>
          <w:sz w:val="24"/>
          <w:szCs w:val="24"/>
        </w:rPr>
      </w:pPr>
      <w:r>
        <w:rPr>
          <w:rFonts w:ascii="Times New Roman" w:hAnsi="Times New Roman" w:cs="Times New Roman"/>
          <w:iCs/>
          <w:sz w:val="24"/>
          <w:szCs w:val="24"/>
        </w:rPr>
        <w:t xml:space="preserve">Under the </w:t>
      </w:r>
      <w:r w:rsidRPr="00C2140F">
        <w:rPr>
          <w:rFonts w:ascii="Times New Roman" w:hAnsi="Times New Roman" w:cs="Times New Roman"/>
          <w:iCs/>
          <w:sz w:val="24"/>
          <w:szCs w:val="24"/>
        </w:rPr>
        <w:t>Capability Building component</w:t>
      </w:r>
      <w:r w:rsidR="005A4C85">
        <w:rPr>
          <w:rFonts w:ascii="Times New Roman" w:hAnsi="Times New Roman" w:cs="Times New Roman"/>
          <w:iCs/>
          <w:sz w:val="24"/>
          <w:szCs w:val="24"/>
        </w:rPr>
        <w:t>, t</w:t>
      </w:r>
      <w:r w:rsidR="00662D31" w:rsidRPr="00662D31">
        <w:rPr>
          <w:rFonts w:ascii="Times New Roman" w:hAnsi="Times New Roman" w:cs="Times New Roman"/>
          <w:iCs/>
          <w:sz w:val="24"/>
          <w:szCs w:val="24"/>
        </w:rPr>
        <w:t xml:space="preserve">he department will engage with </w:t>
      </w:r>
      <w:r w:rsidR="00572EAC">
        <w:rPr>
          <w:rFonts w:ascii="Times New Roman" w:hAnsi="Times New Roman" w:cs="Times New Roman"/>
          <w:iCs/>
          <w:sz w:val="24"/>
          <w:szCs w:val="24"/>
        </w:rPr>
        <w:t xml:space="preserve">both </w:t>
      </w:r>
      <w:r w:rsidR="00662D31" w:rsidRPr="00662D31">
        <w:rPr>
          <w:rFonts w:ascii="Times New Roman" w:hAnsi="Times New Roman" w:cs="Times New Roman"/>
          <w:iCs/>
          <w:sz w:val="24"/>
          <w:szCs w:val="24"/>
        </w:rPr>
        <w:t>the Community Grants Hub</w:t>
      </w:r>
      <w:r w:rsidR="00572EAC">
        <w:rPr>
          <w:rFonts w:ascii="Times New Roman" w:hAnsi="Times New Roman" w:cs="Times New Roman"/>
          <w:iCs/>
          <w:sz w:val="24"/>
          <w:szCs w:val="24"/>
        </w:rPr>
        <w:t xml:space="preserve"> (</w:t>
      </w:r>
      <w:r w:rsidR="00662D31" w:rsidRPr="00662D31">
        <w:rPr>
          <w:rFonts w:ascii="Times New Roman" w:hAnsi="Times New Roman" w:cs="Times New Roman"/>
          <w:iCs/>
          <w:sz w:val="24"/>
          <w:szCs w:val="24"/>
        </w:rPr>
        <w:t>part of the Department of Social Services</w:t>
      </w:r>
      <w:r w:rsidR="00572EAC">
        <w:rPr>
          <w:rFonts w:ascii="Times New Roman" w:hAnsi="Times New Roman" w:cs="Times New Roman"/>
          <w:iCs/>
          <w:sz w:val="24"/>
          <w:szCs w:val="24"/>
        </w:rPr>
        <w:t>)</w:t>
      </w:r>
      <w:r w:rsidR="00662D31" w:rsidRPr="00662D31">
        <w:rPr>
          <w:rFonts w:ascii="Times New Roman" w:hAnsi="Times New Roman" w:cs="Times New Roman"/>
          <w:iCs/>
          <w:sz w:val="24"/>
          <w:szCs w:val="24"/>
        </w:rPr>
        <w:t xml:space="preserve"> and Business Grants Hub</w:t>
      </w:r>
      <w:r w:rsidR="00572EAC">
        <w:rPr>
          <w:rFonts w:ascii="Times New Roman" w:hAnsi="Times New Roman" w:cs="Times New Roman"/>
          <w:iCs/>
          <w:sz w:val="24"/>
          <w:szCs w:val="24"/>
        </w:rPr>
        <w:t xml:space="preserve"> (</w:t>
      </w:r>
      <w:r w:rsidR="00662D31" w:rsidRPr="00662D31">
        <w:rPr>
          <w:rFonts w:ascii="Times New Roman" w:hAnsi="Times New Roman" w:cs="Times New Roman"/>
          <w:iCs/>
          <w:sz w:val="24"/>
          <w:szCs w:val="24"/>
        </w:rPr>
        <w:t>part of the Department of Industry, Science and Resources</w:t>
      </w:r>
      <w:r w:rsidR="00572EAC">
        <w:rPr>
          <w:rFonts w:ascii="Times New Roman" w:hAnsi="Times New Roman" w:cs="Times New Roman"/>
          <w:iCs/>
          <w:sz w:val="24"/>
          <w:szCs w:val="24"/>
        </w:rPr>
        <w:t>)</w:t>
      </w:r>
      <w:r w:rsidR="00662D31" w:rsidRPr="00662D31">
        <w:rPr>
          <w:rFonts w:ascii="Times New Roman" w:hAnsi="Times New Roman" w:cs="Times New Roman"/>
          <w:iCs/>
          <w:sz w:val="24"/>
          <w:szCs w:val="24"/>
        </w:rPr>
        <w:t xml:space="preserve"> to seek quote</w:t>
      </w:r>
      <w:r w:rsidR="00572EAC">
        <w:rPr>
          <w:rFonts w:ascii="Times New Roman" w:hAnsi="Times New Roman" w:cs="Times New Roman"/>
          <w:iCs/>
          <w:sz w:val="24"/>
          <w:szCs w:val="24"/>
        </w:rPr>
        <w:t>s</w:t>
      </w:r>
      <w:r w:rsidR="00662D31" w:rsidRPr="00662D31">
        <w:rPr>
          <w:rFonts w:ascii="Times New Roman" w:hAnsi="Times New Roman" w:cs="Times New Roman"/>
          <w:iCs/>
          <w:sz w:val="24"/>
          <w:szCs w:val="24"/>
        </w:rPr>
        <w:t xml:space="preserve"> for service delivery and optimise the grant design process. </w:t>
      </w:r>
      <w:r w:rsidR="009D654E">
        <w:rPr>
          <w:rFonts w:ascii="Times New Roman" w:hAnsi="Times New Roman" w:cs="Times New Roman"/>
          <w:iCs/>
          <w:sz w:val="24"/>
          <w:szCs w:val="24"/>
        </w:rPr>
        <w:t xml:space="preserve">After assessing the quotes received from two </w:t>
      </w:r>
      <w:r w:rsidR="00572EAC">
        <w:rPr>
          <w:rFonts w:ascii="Times New Roman" w:hAnsi="Times New Roman" w:cs="Times New Roman"/>
          <w:iCs/>
          <w:sz w:val="24"/>
          <w:szCs w:val="24"/>
        </w:rPr>
        <w:t>respective</w:t>
      </w:r>
      <w:r w:rsidR="009D654E">
        <w:rPr>
          <w:rFonts w:ascii="Times New Roman" w:hAnsi="Times New Roman" w:cs="Times New Roman"/>
          <w:iCs/>
          <w:sz w:val="24"/>
          <w:szCs w:val="24"/>
        </w:rPr>
        <w:t xml:space="preserve"> Grants Hubs, t</w:t>
      </w:r>
      <w:r w:rsidR="008F28E4" w:rsidRPr="00662D31">
        <w:rPr>
          <w:rFonts w:ascii="Times New Roman" w:hAnsi="Times New Roman" w:cs="Times New Roman"/>
          <w:iCs/>
          <w:sz w:val="24"/>
          <w:szCs w:val="24"/>
        </w:rPr>
        <w:t xml:space="preserve">he department will </w:t>
      </w:r>
      <w:r w:rsidR="00572EAC">
        <w:rPr>
          <w:rFonts w:ascii="Times New Roman" w:hAnsi="Times New Roman" w:cs="Times New Roman"/>
          <w:iCs/>
          <w:sz w:val="24"/>
          <w:szCs w:val="24"/>
        </w:rPr>
        <w:t xml:space="preserve">select which Grants Hub is the most appropriate to </w:t>
      </w:r>
      <w:r w:rsidR="008F28E4" w:rsidRPr="00662D31">
        <w:rPr>
          <w:rFonts w:ascii="Times New Roman" w:hAnsi="Times New Roman" w:cs="Times New Roman"/>
          <w:iCs/>
          <w:sz w:val="24"/>
          <w:szCs w:val="24"/>
        </w:rPr>
        <w:t xml:space="preserve">partner with to administer the grants process, thereby ensuring accountability and transparency for grant recipients. The </w:t>
      </w:r>
      <w:r w:rsidR="008F28E4">
        <w:rPr>
          <w:rFonts w:ascii="Times New Roman" w:hAnsi="Times New Roman" w:cs="Times New Roman"/>
          <w:iCs/>
          <w:sz w:val="24"/>
          <w:szCs w:val="24"/>
        </w:rPr>
        <w:t>d</w:t>
      </w:r>
      <w:r w:rsidR="008F28E4" w:rsidRPr="00662D31">
        <w:rPr>
          <w:rFonts w:ascii="Times New Roman" w:hAnsi="Times New Roman" w:cs="Times New Roman"/>
          <w:iCs/>
          <w:sz w:val="24"/>
          <w:szCs w:val="24"/>
        </w:rPr>
        <w:t xml:space="preserve">epartment will, with the assistance of the </w:t>
      </w:r>
      <w:r w:rsidR="00572EAC">
        <w:rPr>
          <w:rFonts w:ascii="Times New Roman" w:hAnsi="Times New Roman" w:cs="Times New Roman"/>
          <w:iCs/>
          <w:sz w:val="24"/>
          <w:szCs w:val="24"/>
        </w:rPr>
        <w:t>selected</w:t>
      </w:r>
      <w:r w:rsidR="00CF0C69">
        <w:rPr>
          <w:rFonts w:ascii="Times New Roman" w:hAnsi="Times New Roman" w:cs="Times New Roman"/>
          <w:iCs/>
          <w:sz w:val="24"/>
          <w:szCs w:val="24"/>
        </w:rPr>
        <w:t xml:space="preserve"> </w:t>
      </w:r>
      <w:r w:rsidR="008F28E4" w:rsidRPr="00662D31">
        <w:rPr>
          <w:rFonts w:ascii="Times New Roman" w:hAnsi="Times New Roman" w:cs="Times New Roman"/>
          <w:iCs/>
          <w:sz w:val="24"/>
          <w:szCs w:val="24"/>
        </w:rPr>
        <w:t xml:space="preserve">Grants Hub, determine modalities for administering grants, engaging third parties and managing service contracts. </w:t>
      </w:r>
    </w:p>
    <w:p w14:paraId="70245419" w14:textId="77777777" w:rsidR="00662D31" w:rsidRPr="00662D31" w:rsidRDefault="00662D31" w:rsidP="00662D31">
      <w:pPr>
        <w:rPr>
          <w:rFonts w:ascii="Times New Roman" w:hAnsi="Times New Roman" w:cs="Times New Roman"/>
          <w:iCs/>
          <w:sz w:val="24"/>
          <w:szCs w:val="24"/>
        </w:rPr>
      </w:pPr>
    </w:p>
    <w:p w14:paraId="3CBB38A5" w14:textId="6C5D06E2" w:rsidR="00662D31" w:rsidRDefault="00662D31" w:rsidP="00662D31">
      <w:pPr>
        <w:rPr>
          <w:rFonts w:ascii="Times New Roman" w:hAnsi="Times New Roman" w:cs="Times New Roman"/>
          <w:iCs/>
          <w:sz w:val="24"/>
          <w:szCs w:val="24"/>
        </w:rPr>
      </w:pPr>
      <w:r w:rsidRPr="00662D31">
        <w:rPr>
          <w:rFonts w:ascii="Times New Roman" w:hAnsi="Times New Roman" w:cs="Times New Roman"/>
          <w:iCs/>
          <w:sz w:val="24"/>
          <w:szCs w:val="24"/>
        </w:rPr>
        <w:t xml:space="preserve">All grant programs are administered in accordance with the Commonwealth resource management framework, including the </w:t>
      </w:r>
      <w:r w:rsidRPr="00AC39DF">
        <w:rPr>
          <w:rFonts w:ascii="Times New Roman" w:hAnsi="Times New Roman" w:cs="Times New Roman"/>
          <w:sz w:val="24"/>
          <w:szCs w:val="24"/>
        </w:rPr>
        <w:t xml:space="preserve">PGPA Act, the </w:t>
      </w:r>
      <w:r w:rsidR="009D654E" w:rsidRPr="00AC39DF">
        <w:rPr>
          <w:rFonts w:ascii="Times New Roman" w:hAnsi="Times New Roman" w:cs="Times New Roman"/>
          <w:sz w:val="24"/>
          <w:szCs w:val="24"/>
        </w:rPr>
        <w:t>PGPA Rule</w:t>
      </w:r>
      <w:r w:rsidR="00AC39DF">
        <w:rPr>
          <w:rFonts w:ascii="Times New Roman" w:hAnsi="Times New Roman" w:cs="Times New Roman"/>
          <w:sz w:val="24"/>
          <w:szCs w:val="24"/>
        </w:rPr>
        <w:t xml:space="preserve"> and</w:t>
      </w:r>
      <w:r w:rsidRPr="008840CE">
        <w:rPr>
          <w:rFonts w:ascii="Times New Roman" w:hAnsi="Times New Roman" w:cs="Times New Roman"/>
          <w:sz w:val="24"/>
          <w:szCs w:val="24"/>
        </w:rPr>
        <w:t xml:space="preserve"> the</w:t>
      </w:r>
      <w:r w:rsidRPr="00662D31">
        <w:rPr>
          <w:rFonts w:ascii="Times New Roman" w:hAnsi="Times New Roman" w:cs="Times New Roman"/>
          <w:i/>
          <w:iCs/>
          <w:sz w:val="24"/>
          <w:szCs w:val="24"/>
        </w:rPr>
        <w:t xml:space="preserve"> Commonwealth Grant Rules and Principles</w:t>
      </w:r>
      <w:r w:rsidRPr="00662D31">
        <w:rPr>
          <w:rFonts w:ascii="Times New Roman" w:hAnsi="Times New Roman" w:cs="Times New Roman"/>
          <w:iCs/>
          <w:sz w:val="24"/>
          <w:szCs w:val="24"/>
        </w:rPr>
        <w:t xml:space="preserve"> </w:t>
      </w:r>
      <w:r w:rsidRPr="00662D31">
        <w:rPr>
          <w:rFonts w:ascii="Times New Roman" w:hAnsi="Times New Roman" w:cs="Times New Roman"/>
          <w:i/>
          <w:iCs/>
          <w:sz w:val="24"/>
          <w:szCs w:val="24"/>
        </w:rPr>
        <w:t xml:space="preserve">2024 </w:t>
      </w:r>
      <w:r w:rsidRPr="00662D31">
        <w:rPr>
          <w:rFonts w:ascii="Times New Roman" w:hAnsi="Times New Roman" w:cs="Times New Roman"/>
          <w:iCs/>
          <w:sz w:val="24"/>
          <w:szCs w:val="24"/>
        </w:rPr>
        <w:t>(CGRPs).</w:t>
      </w:r>
    </w:p>
    <w:p w14:paraId="6BFE5E3F" w14:textId="77777777" w:rsidR="008840CE" w:rsidRPr="00662D31" w:rsidRDefault="008840CE" w:rsidP="00662D31">
      <w:pPr>
        <w:rPr>
          <w:rFonts w:ascii="Times New Roman" w:hAnsi="Times New Roman" w:cs="Times New Roman"/>
          <w:iCs/>
          <w:sz w:val="24"/>
          <w:szCs w:val="24"/>
        </w:rPr>
      </w:pPr>
    </w:p>
    <w:p w14:paraId="3AF46996" w14:textId="665E1B0E" w:rsidR="00662D31" w:rsidRPr="00662D31" w:rsidRDefault="00662D31" w:rsidP="00662D31">
      <w:pPr>
        <w:rPr>
          <w:rFonts w:ascii="Times New Roman" w:hAnsi="Times New Roman" w:cs="Times New Roman"/>
          <w:iCs/>
          <w:sz w:val="24"/>
          <w:szCs w:val="24"/>
        </w:rPr>
      </w:pPr>
      <w:r w:rsidRPr="00662D31">
        <w:rPr>
          <w:rFonts w:ascii="Times New Roman" w:hAnsi="Times New Roman" w:cs="Times New Roman"/>
          <w:iCs/>
          <w:sz w:val="24"/>
          <w:szCs w:val="24"/>
        </w:rPr>
        <w:t xml:space="preserve">Consistent with the CGRPs, the </w:t>
      </w:r>
      <w:r w:rsidR="0034740F">
        <w:rPr>
          <w:rFonts w:ascii="Times New Roman" w:hAnsi="Times New Roman" w:cs="Times New Roman"/>
          <w:iCs/>
          <w:sz w:val="24"/>
          <w:szCs w:val="24"/>
        </w:rPr>
        <w:t>d</w:t>
      </w:r>
      <w:r w:rsidRPr="00662D31">
        <w:rPr>
          <w:rFonts w:ascii="Times New Roman" w:hAnsi="Times New Roman" w:cs="Times New Roman"/>
          <w:iCs/>
          <w:sz w:val="24"/>
          <w:szCs w:val="24"/>
        </w:rPr>
        <w:t xml:space="preserve">epartment will develop grant opportunity guidelines and </w:t>
      </w:r>
      <w:r w:rsidR="00AC39DF">
        <w:rPr>
          <w:rFonts w:ascii="Times New Roman" w:hAnsi="Times New Roman" w:cs="Times New Roman"/>
          <w:iCs/>
          <w:sz w:val="24"/>
          <w:szCs w:val="24"/>
        </w:rPr>
        <w:t xml:space="preserve">will </w:t>
      </w:r>
      <w:r w:rsidRPr="00662D31">
        <w:rPr>
          <w:rFonts w:ascii="Times New Roman" w:hAnsi="Times New Roman" w:cs="Times New Roman"/>
          <w:iCs/>
          <w:sz w:val="24"/>
          <w:szCs w:val="24"/>
        </w:rPr>
        <w:t>have regard to the nine key principles in administering the grant.</w:t>
      </w:r>
      <w:r w:rsidR="0042072E">
        <w:rPr>
          <w:rFonts w:ascii="Times New Roman" w:hAnsi="Times New Roman" w:cs="Times New Roman"/>
          <w:iCs/>
          <w:sz w:val="24"/>
          <w:szCs w:val="24"/>
        </w:rPr>
        <w:t xml:space="preserve"> </w:t>
      </w:r>
      <w:r w:rsidRPr="00662D31">
        <w:rPr>
          <w:rFonts w:ascii="Times New Roman" w:hAnsi="Times New Roman" w:cs="Times New Roman"/>
          <w:iCs/>
          <w:sz w:val="24"/>
          <w:szCs w:val="24"/>
        </w:rPr>
        <w:t>Open and competitive grant selection processes will be used to ensure value for money is achieved and a delegate at the SES level with the appropriate role, experience and qualifications, will be the decision maker for all grants opportunities under this program.</w:t>
      </w:r>
    </w:p>
    <w:p w14:paraId="4D838120" w14:textId="77777777" w:rsidR="00662D31" w:rsidRPr="00662D31" w:rsidRDefault="00662D31" w:rsidP="00662D31">
      <w:pPr>
        <w:rPr>
          <w:rFonts w:ascii="Times New Roman" w:hAnsi="Times New Roman" w:cs="Times New Roman"/>
          <w:iCs/>
          <w:sz w:val="24"/>
          <w:szCs w:val="24"/>
        </w:rPr>
      </w:pPr>
    </w:p>
    <w:p w14:paraId="48FD761A" w14:textId="0381FC67" w:rsidR="00662D31" w:rsidRDefault="00662D31" w:rsidP="00662D31">
      <w:pPr>
        <w:rPr>
          <w:rFonts w:ascii="Times New Roman" w:hAnsi="Times New Roman" w:cs="Times New Roman"/>
          <w:iCs/>
          <w:sz w:val="24"/>
          <w:szCs w:val="24"/>
        </w:rPr>
      </w:pPr>
      <w:r w:rsidRPr="00662D31">
        <w:rPr>
          <w:rFonts w:ascii="Times New Roman" w:hAnsi="Times New Roman" w:cs="Times New Roman"/>
          <w:iCs/>
          <w:sz w:val="24"/>
          <w:szCs w:val="24"/>
        </w:rPr>
        <w:t xml:space="preserve">Information about the grants will be made available on the </w:t>
      </w:r>
      <w:proofErr w:type="spellStart"/>
      <w:r w:rsidRPr="00662D31">
        <w:rPr>
          <w:rFonts w:ascii="Times New Roman" w:hAnsi="Times New Roman" w:cs="Times New Roman"/>
          <w:iCs/>
          <w:sz w:val="24"/>
          <w:szCs w:val="24"/>
        </w:rPr>
        <w:t>GrantConnect</w:t>
      </w:r>
      <w:proofErr w:type="spellEnd"/>
      <w:r w:rsidRPr="00662D31">
        <w:rPr>
          <w:rFonts w:ascii="Times New Roman" w:hAnsi="Times New Roman" w:cs="Times New Roman"/>
          <w:iCs/>
          <w:sz w:val="24"/>
          <w:szCs w:val="24"/>
        </w:rPr>
        <w:t xml:space="preserve"> website (</w:t>
      </w:r>
      <w:r w:rsidRPr="00662D31">
        <w:rPr>
          <w:rFonts w:ascii="Times New Roman" w:hAnsi="Times New Roman" w:cs="Times New Roman"/>
          <w:iCs/>
          <w:sz w:val="24"/>
          <w:szCs w:val="24"/>
          <w:u w:val="single"/>
        </w:rPr>
        <w:t>www.grants.gov.au</w:t>
      </w:r>
      <w:r w:rsidRPr="00662D31">
        <w:rPr>
          <w:rFonts w:ascii="Times New Roman" w:hAnsi="Times New Roman" w:cs="Times New Roman"/>
          <w:iCs/>
          <w:sz w:val="24"/>
          <w:szCs w:val="24"/>
        </w:rPr>
        <w:t xml:space="preserve">). A delegate of the Secretary of the </w:t>
      </w:r>
      <w:r w:rsidR="00D37FAA">
        <w:rPr>
          <w:rFonts w:ascii="Times New Roman" w:hAnsi="Times New Roman" w:cs="Times New Roman"/>
          <w:iCs/>
          <w:sz w:val="24"/>
          <w:szCs w:val="24"/>
        </w:rPr>
        <w:t>d</w:t>
      </w:r>
      <w:r w:rsidRPr="00662D31">
        <w:rPr>
          <w:rFonts w:ascii="Times New Roman" w:hAnsi="Times New Roman" w:cs="Times New Roman"/>
          <w:iCs/>
          <w:sz w:val="24"/>
          <w:szCs w:val="24"/>
        </w:rPr>
        <w:t>epartment under the</w:t>
      </w:r>
      <w:r w:rsidR="00CC3D76">
        <w:rPr>
          <w:rFonts w:ascii="Times New Roman" w:hAnsi="Times New Roman" w:cs="Times New Roman"/>
          <w:iCs/>
          <w:sz w:val="24"/>
          <w:szCs w:val="24"/>
        </w:rPr>
        <w:t xml:space="preserve"> FFSP Act</w:t>
      </w:r>
      <w:r w:rsidRPr="00662D31">
        <w:rPr>
          <w:rFonts w:ascii="Times New Roman" w:hAnsi="Times New Roman" w:cs="Times New Roman"/>
          <w:iCs/>
          <w:sz w:val="24"/>
          <w:szCs w:val="24"/>
        </w:rPr>
        <w:t xml:space="preserve"> will be responsible for approving Commonwealth funding provided to the successful grant recipients.</w:t>
      </w:r>
    </w:p>
    <w:p w14:paraId="0A76CF48" w14:textId="77777777" w:rsidR="00662D31" w:rsidRPr="00E85DFE" w:rsidRDefault="00662D31" w:rsidP="00662D31">
      <w:pPr>
        <w:rPr>
          <w:rFonts w:ascii="Times New Roman" w:hAnsi="Times New Roman" w:cs="Times New Roman"/>
          <w:iCs/>
          <w:sz w:val="24"/>
          <w:szCs w:val="24"/>
        </w:rPr>
      </w:pPr>
    </w:p>
    <w:p w14:paraId="3EC3C27B" w14:textId="1CD6F5A9" w:rsidR="00540EE6" w:rsidRPr="00E85DFE" w:rsidRDefault="00540EE6" w:rsidP="00370575">
      <w:pPr>
        <w:pStyle w:val="BoswellMediaHeader"/>
        <w:contextualSpacing/>
        <w:jc w:val="left"/>
        <w:rPr>
          <w:rFonts w:ascii="Times New Roman" w:hAnsi="Times New Roman"/>
          <w:noProof w:val="0"/>
          <w:sz w:val="24"/>
          <w:szCs w:val="24"/>
        </w:rPr>
      </w:pPr>
      <w:r w:rsidRPr="00E85DFE">
        <w:rPr>
          <w:rFonts w:ascii="Times New Roman" w:hAnsi="Times New Roman"/>
          <w:sz w:val="24"/>
          <w:szCs w:val="24"/>
        </w:rPr>
        <w:t xml:space="preserve">Procurement decisions </w:t>
      </w:r>
      <w:r w:rsidRPr="00E85DFE">
        <w:rPr>
          <w:rFonts w:ascii="Times New Roman" w:hAnsi="Times New Roman"/>
          <w:noProof w:val="0"/>
          <w:sz w:val="24"/>
          <w:szCs w:val="24"/>
        </w:rPr>
        <w:t>made in connection with the</w:t>
      </w:r>
      <w:r w:rsidRPr="00E85DFE">
        <w:rPr>
          <w:rFonts w:ascii="Times New Roman" w:hAnsi="Times New Roman"/>
          <w:sz w:val="24"/>
          <w:szCs w:val="24"/>
          <w:lang w:val="en-GB"/>
        </w:rPr>
        <w:t xml:space="preserve"> platform are not considered suitable for independent merits review</w:t>
      </w:r>
      <w:r w:rsidRPr="00E85DFE">
        <w:rPr>
          <w:rFonts w:ascii="Times New Roman" w:hAnsi="Times New Roman"/>
          <w:noProof w:val="0"/>
          <w:sz w:val="24"/>
          <w:szCs w:val="24"/>
        </w:rPr>
        <w:t xml:space="preserve">, as they are decisions that are not directed towards the circumstances of particular </w:t>
      </w:r>
      <w:proofErr w:type="gramStart"/>
      <w:r w:rsidRPr="00E85DFE">
        <w:rPr>
          <w:rFonts w:ascii="Times New Roman" w:hAnsi="Times New Roman"/>
          <w:noProof w:val="0"/>
          <w:sz w:val="24"/>
          <w:szCs w:val="24"/>
        </w:rPr>
        <w:t>persons, but</w:t>
      </w:r>
      <w:proofErr w:type="gramEnd"/>
      <w:r w:rsidRPr="00E85DFE">
        <w:rPr>
          <w:rFonts w:ascii="Times New Roman" w:hAnsi="Times New Roman"/>
          <w:noProof w:val="0"/>
          <w:sz w:val="24"/>
          <w:szCs w:val="24"/>
        </w:rPr>
        <w:t xml:space="preserve"> apply generally to the community. By their nature, it is unlikely that they affect the interests of any one person. </w:t>
      </w:r>
      <w:r w:rsidRPr="008840CE">
        <w:rPr>
          <w:rFonts w:ascii="Times New Roman" w:hAnsi="Times New Roman"/>
          <w:noProof w:val="0"/>
          <w:sz w:val="24"/>
          <w:szCs w:val="24"/>
        </w:rPr>
        <w:t xml:space="preserve">The Administrative Review Council </w:t>
      </w:r>
      <w:r w:rsidR="00CE37F2">
        <w:rPr>
          <w:rFonts w:ascii="Times New Roman" w:hAnsi="Times New Roman"/>
          <w:noProof w:val="0"/>
          <w:sz w:val="24"/>
          <w:szCs w:val="24"/>
        </w:rPr>
        <w:t xml:space="preserve">(ARC) </w:t>
      </w:r>
      <w:r w:rsidRPr="00E85DFE">
        <w:rPr>
          <w:rFonts w:ascii="Times New Roman" w:hAnsi="Times New Roman"/>
          <w:noProof w:val="0"/>
          <w:sz w:val="24"/>
          <w:szCs w:val="24"/>
        </w:rPr>
        <w:t>has recognised that it is justifiable to exclude merits review in relation to decisions of this nature</w:t>
      </w:r>
      <w:r w:rsidR="00CE37F2" w:rsidRPr="00CE37F2">
        <w:rPr>
          <w:rFonts w:ascii="Times New Roman" w:hAnsi="Times New Roman"/>
          <w:noProof w:val="0"/>
          <w:sz w:val="24"/>
          <w:szCs w:val="24"/>
        </w:rPr>
        <w:t xml:space="preserve"> </w:t>
      </w:r>
      <w:r w:rsidR="00CE37F2" w:rsidRPr="008840CE">
        <w:rPr>
          <w:rFonts w:ascii="Times New Roman" w:hAnsi="Times New Roman"/>
          <w:noProof w:val="0"/>
          <w:sz w:val="24"/>
          <w:szCs w:val="24"/>
        </w:rPr>
        <w:t>(</w:t>
      </w:r>
      <w:r w:rsidR="009B33D8">
        <w:rPr>
          <w:rFonts w:ascii="Times New Roman" w:hAnsi="Times New Roman"/>
          <w:noProof w:val="0"/>
          <w:sz w:val="24"/>
          <w:szCs w:val="24"/>
        </w:rPr>
        <w:t>see</w:t>
      </w:r>
      <w:r w:rsidR="00CE37F2" w:rsidRPr="008840CE">
        <w:rPr>
          <w:rFonts w:ascii="Times New Roman" w:hAnsi="Times New Roman"/>
          <w:noProof w:val="0"/>
          <w:sz w:val="24"/>
          <w:szCs w:val="24"/>
        </w:rPr>
        <w:t xml:space="preserve"> paragraph 3.3 of the </w:t>
      </w:r>
      <w:r w:rsidR="001A7600">
        <w:rPr>
          <w:rFonts w:ascii="Times New Roman" w:hAnsi="Times New Roman"/>
          <w:noProof w:val="0"/>
          <w:sz w:val="24"/>
          <w:szCs w:val="24"/>
        </w:rPr>
        <w:t xml:space="preserve">ARC </w:t>
      </w:r>
      <w:r w:rsidR="00CE37F2" w:rsidRPr="008840CE">
        <w:rPr>
          <w:rFonts w:ascii="Times New Roman" w:hAnsi="Times New Roman"/>
          <w:noProof w:val="0"/>
          <w:sz w:val="24"/>
          <w:szCs w:val="24"/>
        </w:rPr>
        <w:t>guide)</w:t>
      </w:r>
      <w:r w:rsidR="00CE37F2">
        <w:rPr>
          <w:rFonts w:ascii="Times New Roman" w:hAnsi="Times New Roman"/>
          <w:noProof w:val="0"/>
          <w:sz w:val="24"/>
          <w:szCs w:val="24"/>
        </w:rPr>
        <w:t>.</w:t>
      </w:r>
    </w:p>
    <w:p w14:paraId="7708B4CF" w14:textId="77777777" w:rsidR="00540EE6" w:rsidRPr="00E85DFE" w:rsidRDefault="00540EE6" w:rsidP="00770AF0">
      <w:pPr>
        <w:pStyle w:val="BoswellMediaHeader"/>
        <w:contextualSpacing/>
        <w:jc w:val="left"/>
        <w:rPr>
          <w:rFonts w:ascii="Times New Roman" w:hAnsi="Times New Roman"/>
          <w:noProof w:val="0"/>
          <w:sz w:val="24"/>
          <w:szCs w:val="24"/>
        </w:rPr>
      </w:pPr>
    </w:p>
    <w:p w14:paraId="240D5805" w14:textId="77777777" w:rsidR="00540EE6" w:rsidRPr="00E85DFE" w:rsidRDefault="00540EE6" w:rsidP="00370575">
      <w:pPr>
        <w:contextualSpacing/>
        <w:rPr>
          <w:rFonts w:ascii="Times New Roman" w:hAnsi="Times New Roman" w:cs="Times New Roman"/>
          <w:sz w:val="24"/>
          <w:szCs w:val="24"/>
          <w:lang w:val="en-GB"/>
        </w:rPr>
      </w:pPr>
      <w:r w:rsidRPr="00E85DFE">
        <w:rPr>
          <w:rFonts w:ascii="Times New Roman" w:hAnsi="Times New Roman" w:cs="Times New Roman"/>
          <w:sz w:val="24"/>
          <w:szCs w:val="24"/>
          <w:lang w:val="en-GB"/>
        </w:rPr>
        <w:lastRenderedPageBreak/>
        <w:t xml:space="preserve">The remaking of a procurement decision after entry into a contractual arrangement with a successful provider is legally complex, impractical, and could result in delays to providing services to platform users. The </w:t>
      </w:r>
      <w:r w:rsidRPr="00E85DFE">
        <w:rPr>
          <w:rFonts w:ascii="Times New Roman" w:hAnsi="Times New Roman" w:cs="Times New Roman"/>
          <w:i/>
          <w:sz w:val="24"/>
          <w:szCs w:val="24"/>
          <w:lang w:val="en-GB"/>
        </w:rPr>
        <w:t>Government Procurement (Judicial Review) Act 2018</w:t>
      </w:r>
      <w:r w:rsidRPr="00E85DFE">
        <w:rPr>
          <w:rFonts w:ascii="Times New Roman"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423942FB" w14:textId="14BB52AF" w:rsidR="00540EE6" w:rsidRPr="00E85DFE" w:rsidRDefault="00540EE6" w:rsidP="00540EE6">
      <w:pPr>
        <w:rPr>
          <w:rFonts w:ascii="Times New Roman" w:hAnsi="Times New Roman" w:cs="Times New Roman"/>
          <w:iCs/>
          <w:sz w:val="24"/>
          <w:szCs w:val="24"/>
        </w:rPr>
      </w:pPr>
    </w:p>
    <w:p w14:paraId="29CB7D76" w14:textId="387F5D3A" w:rsidR="00540EE6" w:rsidRPr="00E85DFE" w:rsidRDefault="00540EE6" w:rsidP="00540EE6">
      <w:pPr>
        <w:spacing w:before="120" w:after="120"/>
        <w:contextualSpacing/>
        <w:rPr>
          <w:rFonts w:ascii="Times New Roman" w:hAnsi="Times New Roman" w:cs="Times New Roman"/>
          <w:iCs/>
          <w:sz w:val="24"/>
          <w:szCs w:val="24"/>
        </w:rPr>
      </w:pPr>
      <w:r w:rsidRPr="00E85DFE">
        <w:rPr>
          <w:rFonts w:ascii="Times New Roman" w:hAnsi="Times New Roman" w:cs="Times New Roman"/>
          <w:iCs/>
          <w:sz w:val="24"/>
          <w:szCs w:val="24"/>
        </w:rPr>
        <w:t>Merits review of decisions made in connection with grants would not be considered appropriate because these decisions relate to the provision of a one-off grant to a certain service provider in each state and territory, over other service providers. In addition, any funding that has already been allocated would be affected if the original decision was overturned. The A</w:t>
      </w:r>
      <w:r w:rsidR="008A699E">
        <w:rPr>
          <w:rFonts w:ascii="Times New Roman" w:hAnsi="Times New Roman" w:cs="Times New Roman"/>
          <w:iCs/>
          <w:sz w:val="24"/>
          <w:szCs w:val="24"/>
        </w:rPr>
        <w:t>RC</w:t>
      </w:r>
      <w:r w:rsidRPr="00E85DFE">
        <w:rPr>
          <w:rFonts w:ascii="Times New Roman" w:hAnsi="Times New Roman" w:cs="Times New Roman"/>
          <w:i/>
          <w:iCs/>
          <w:sz w:val="24"/>
          <w:szCs w:val="24"/>
        </w:rPr>
        <w:t xml:space="preserve"> </w:t>
      </w:r>
      <w:r w:rsidRPr="00E85DFE">
        <w:rPr>
          <w:rFonts w:ascii="Times New Roman" w:hAnsi="Times New Roman" w:cs="Times New Roman"/>
          <w:iCs/>
          <w:sz w:val="24"/>
          <w:szCs w:val="24"/>
        </w:rPr>
        <w:t>has recognised that it is justifiable to exclude merits review in relation to decisions of this nature</w:t>
      </w:r>
      <w:r w:rsidR="00F3792E">
        <w:rPr>
          <w:rFonts w:ascii="Times New Roman" w:hAnsi="Times New Roman" w:cs="Times New Roman"/>
          <w:iCs/>
          <w:sz w:val="24"/>
          <w:szCs w:val="24"/>
        </w:rPr>
        <w:t xml:space="preserve"> (see </w:t>
      </w:r>
      <w:r w:rsidR="00F3792E" w:rsidRPr="00043503">
        <w:rPr>
          <w:rFonts w:ascii="Times New Roman" w:hAnsi="Times New Roman" w:cs="Times New Roman"/>
          <w:iCs/>
          <w:sz w:val="24"/>
          <w:szCs w:val="24"/>
        </w:rPr>
        <w:t xml:space="preserve">paragraphs 4.16 to 4.19 of the </w:t>
      </w:r>
      <w:r w:rsidR="00F3792E">
        <w:rPr>
          <w:rFonts w:ascii="Times New Roman" w:hAnsi="Times New Roman" w:cs="Times New Roman"/>
          <w:iCs/>
          <w:sz w:val="24"/>
          <w:szCs w:val="24"/>
        </w:rPr>
        <w:t xml:space="preserve">ARC </w:t>
      </w:r>
      <w:r w:rsidR="00F3792E" w:rsidRPr="00043503">
        <w:rPr>
          <w:rFonts w:ascii="Times New Roman" w:hAnsi="Times New Roman" w:cs="Times New Roman"/>
          <w:iCs/>
          <w:sz w:val="24"/>
          <w:szCs w:val="24"/>
        </w:rPr>
        <w:t>guide</w:t>
      </w:r>
      <w:r w:rsidR="00F3792E">
        <w:rPr>
          <w:rFonts w:ascii="Times New Roman" w:hAnsi="Times New Roman" w:cs="Times New Roman"/>
          <w:iCs/>
          <w:sz w:val="24"/>
          <w:szCs w:val="24"/>
        </w:rPr>
        <w:t>)</w:t>
      </w:r>
      <w:r w:rsidRPr="00E85DFE">
        <w:rPr>
          <w:rFonts w:ascii="Times New Roman" w:hAnsi="Times New Roman" w:cs="Times New Roman"/>
          <w:iCs/>
          <w:sz w:val="24"/>
          <w:szCs w:val="24"/>
        </w:rPr>
        <w:t>.</w:t>
      </w:r>
    </w:p>
    <w:p w14:paraId="7E98EF61" w14:textId="77777777" w:rsidR="00540EE6" w:rsidRPr="00E85DFE" w:rsidRDefault="00540EE6" w:rsidP="00540EE6">
      <w:pPr>
        <w:spacing w:before="120" w:after="120"/>
        <w:contextualSpacing/>
        <w:rPr>
          <w:rFonts w:ascii="Times New Roman" w:hAnsi="Times New Roman" w:cs="Times New Roman"/>
          <w:iCs/>
          <w:sz w:val="24"/>
          <w:szCs w:val="24"/>
        </w:rPr>
      </w:pPr>
    </w:p>
    <w:p w14:paraId="4C24626F" w14:textId="77777777" w:rsidR="00540EE6" w:rsidRPr="00E85DFE" w:rsidRDefault="00540EE6" w:rsidP="00540EE6">
      <w:pPr>
        <w:spacing w:before="120" w:after="120"/>
        <w:contextualSpacing/>
        <w:rPr>
          <w:rFonts w:ascii="Times New Roman" w:hAnsi="Times New Roman" w:cs="Times New Roman"/>
          <w:iCs/>
          <w:sz w:val="24"/>
          <w:szCs w:val="24"/>
        </w:rPr>
      </w:pPr>
      <w:r w:rsidRPr="00E85DFE">
        <w:rPr>
          <w:rFonts w:ascii="Times New Roman" w:hAnsi="Times New Roman" w:cs="Times New Roman"/>
          <w:iCs/>
          <w:sz w:val="24"/>
          <w:szCs w:val="24"/>
        </w:rPr>
        <w:t>The successful grant recipients will be determined to be appropriate organisations to pursue a one</w:t>
      </w:r>
      <w:r w:rsidRPr="00E85DFE">
        <w:rPr>
          <w:rFonts w:ascii="Times New Roman" w:hAnsi="Times New Roman" w:cs="Times New Roman"/>
          <w:iCs/>
          <w:sz w:val="24"/>
          <w:szCs w:val="24"/>
        </w:rPr>
        <w:noBreakHyphen/>
        <w:t>off, ad hoc grant after a due diligence process. This process will involve the verification of claims in the project proposals, consideration of the suitability of other providers and development of a multi-stage assessment methodology. This process will verify that the successful recipients are the only organisation operating in each state and territory in Australia with a proven capacity to provide the information and education services required and move to implementation, ensuring the benefits are realised quickly.</w:t>
      </w:r>
    </w:p>
    <w:p w14:paraId="2AE12274" w14:textId="77777777" w:rsidR="00540EE6" w:rsidRPr="00E85DFE" w:rsidRDefault="00540EE6" w:rsidP="00540EE6">
      <w:pPr>
        <w:spacing w:before="120" w:after="120"/>
        <w:contextualSpacing/>
        <w:rPr>
          <w:rFonts w:ascii="Times New Roman" w:hAnsi="Times New Roman" w:cs="Times New Roman"/>
          <w:iCs/>
          <w:sz w:val="24"/>
          <w:szCs w:val="24"/>
        </w:rPr>
      </w:pPr>
    </w:p>
    <w:p w14:paraId="19F385B9" w14:textId="5D98B98E" w:rsidR="00540EE6" w:rsidRPr="00E85DFE" w:rsidRDefault="00540EE6" w:rsidP="00540EE6">
      <w:pPr>
        <w:spacing w:before="120" w:after="120"/>
        <w:contextualSpacing/>
        <w:rPr>
          <w:rFonts w:ascii="Times New Roman" w:hAnsi="Times New Roman" w:cs="Times New Roman"/>
          <w:iCs/>
          <w:sz w:val="24"/>
          <w:szCs w:val="24"/>
        </w:rPr>
      </w:pPr>
      <w:r w:rsidRPr="00E85DFE">
        <w:rPr>
          <w:rFonts w:ascii="Times New Roman" w:hAnsi="Times New Roman" w:cs="Times New Roman"/>
          <w:iCs/>
          <w:sz w:val="24"/>
          <w:szCs w:val="24"/>
        </w:rPr>
        <w:t xml:space="preserve">The review and audit process undertaken by the </w:t>
      </w:r>
      <w:r w:rsidR="00B433A4">
        <w:rPr>
          <w:rFonts w:ascii="Times New Roman" w:hAnsi="Times New Roman" w:cs="Times New Roman"/>
          <w:iCs/>
          <w:sz w:val="24"/>
          <w:szCs w:val="24"/>
        </w:rPr>
        <w:t>ANAO</w:t>
      </w:r>
      <w:r w:rsidRPr="00E85DFE">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2E5DCBEC" w14:textId="77777777" w:rsidR="00540EE6" w:rsidRPr="00E85DFE" w:rsidRDefault="00540EE6" w:rsidP="00540EE6">
      <w:pPr>
        <w:spacing w:before="120" w:after="120"/>
        <w:contextualSpacing/>
        <w:rPr>
          <w:rFonts w:ascii="Times New Roman" w:hAnsi="Times New Roman" w:cs="Times New Roman"/>
          <w:iCs/>
          <w:sz w:val="24"/>
          <w:szCs w:val="24"/>
        </w:rPr>
      </w:pPr>
    </w:p>
    <w:p w14:paraId="5F64DBAC" w14:textId="77777777" w:rsidR="00540EE6" w:rsidRPr="00E85DFE" w:rsidRDefault="00540EE6" w:rsidP="00540EE6">
      <w:pPr>
        <w:spacing w:before="120" w:after="120"/>
        <w:contextualSpacing/>
        <w:rPr>
          <w:rFonts w:ascii="Times New Roman" w:hAnsi="Times New Roman" w:cs="Times New Roman"/>
          <w:sz w:val="24"/>
          <w:szCs w:val="24"/>
        </w:rPr>
      </w:pPr>
      <w:r w:rsidRPr="00E85DFE">
        <w:rPr>
          <w:rFonts w:ascii="Times New Roman" w:hAnsi="Times New Roman" w:cs="Times New Roman"/>
          <w:iCs/>
          <w:sz w:val="24"/>
          <w:szCs w:val="24"/>
        </w:rPr>
        <w:t xml:space="preserve">Further, the right to review under section 75(v) of the Constitution and review under </w:t>
      </w:r>
      <w:r w:rsidRPr="00E85DFE">
        <w:rPr>
          <w:rFonts w:ascii="Times New Roman" w:hAnsi="Times New Roman" w:cs="Times New Roman"/>
          <w:iCs/>
          <w:sz w:val="24"/>
          <w:szCs w:val="24"/>
        </w:rPr>
        <w:br/>
        <w:t xml:space="preserve">section 39B of the </w:t>
      </w:r>
      <w:r w:rsidRPr="00E85DFE">
        <w:rPr>
          <w:rFonts w:ascii="Times New Roman" w:hAnsi="Times New Roman" w:cs="Times New Roman"/>
          <w:i/>
          <w:iCs/>
          <w:sz w:val="24"/>
          <w:szCs w:val="24"/>
        </w:rPr>
        <w:t xml:space="preserve">Judiciary Act 1903 </w:t>
      </w:r>
      <w:r w:rsidRPr="00E85DFE">
        <w:rPr>
          <w:rFonts w:ascii="Times New Roman" w:hAnsi="Times New Roman" w:cs="Times New Roman"/>
          <w:iCs/>
          <w:sz w:val="24"/>
          <w:szCs w:val="24"/>
        </w:rPr>
        <w:t xml:space="preserve">may be available. Persons affected by spending decisions would also have recourse to the Commonwealth Ombudsman where appropriate. </w:t>
      </w:r>
      <w:bookmarkStart w:id="4" w:name="_Toc102639848"/>
    </w:p>
    <w:bookmarkEnd w:id="4"/>
    <w:p w14:paraId="78132E8A" w14:textId="77777777" w:rsidR="00540EE6" w:rsidRDefault="00540EE6" w:rsidP="00540EE6">
      <w:pPr>
        <w:rPr>
          <w:rFonts w:ascii="Times New Roman" w:hAnsi="Times New Roman" w:cs="Times New Roman"/>
          <w:color w:val="2F5496" w:themeColor="accent5" w:themeShade="BF"/>
          <w:sz w:val="24"/>
          <w:szCs w:val="24"/>
        </w:rPr>
      </w:pPr>
    </w:p>
    <w:p w14:paraId="12ED6BAE" w14:textId="4160FB3E" w:rsidR="00540EE6" w:rsidRPr="00E85DFE" w:rsidRDefault="009375E6" w:rsidP="00540EE6">
      <w:pPr>
        <w:rPr>
          <w:rFonts w:ascii="Times New Roman" w:eastAsia="Times New Roman" w:hAnsi="Times New Roman" w:cs="Times New Roman"/>
          <w:sz w:val="24"/>
          <w:szCs w:val="24"/>
        </w:rPr>
      </w:pPr>
      <w:r w:rsidRPr="00EB4068">
        <w:rPr>
          <w:rFonts w:ascii="Times New Roman" w:hAnsi="Times New Roman" w:cs="Times New Roman"/>
          <w:iCs/>
          <w:sz w:val="24"/>
          <w:szCs w:val="24"/>
        </w:rPr>
        <w:t>Th</w:t>
      </w:r>
      <w:r>
        <w:rPr>
          <w:rFonts w:ascii="Times New Roman" w:hAnsi="Times New Roman" w:cs="Times New Roman"/>
          <w:iCs/>
          <w:sz w:val="24"/>
          <w:szCs w:val="24"/>
        </w:rPr>
        <w:t>e program</w:t>
      </w:r>
      <w:r w:rsidRPr="00EB4068">
        <w:rPr>
          <w:rFonts w:ascii="Times New Roman" w:hAnsi="Times New Roman" w:cs="Times New Roman"/>
          <w:iCs/>
          <w:sz w:val="24"/>
          <w:szCs w:val="24"/>
        </w:rPr>
        <w:t xml:space="preserve"> addresses concerns in relation to critical barriers to effective communication raised by reports and previous </w:t>
      </w:r>
      <w:r w:rsidR="0059430E">
        <w:rPr>
          <w:rFonts w:ascii="Times New Roman" w:hAnsi="Times New Roman" w:cs="Times New Roman"/>
          <w:iCs/>
          <w:sz w:val="24"/>
          <w:szCs w:val="24"/>
        </w:rPr>
        <w:t>g</w:t>
      </w:r>
      <w:r w:rsidRPr="00EB4068">
        <w:rPr>
          <w:rFonts w:ascii="Times New Roman" w:hAnsi="Times New Roman" w:cs="Times New Roman"/>
          <w:iCs/>
          <w:sz w:val="24"/>
          <w:szCs w:val="24"/>
        </w:rPr>
        <w:t xml:space="preserve">overnment enquiries. </w:t>
      </w:r>
      <w:r w:rsidR="00540EE6" w:rsidRPr="00E85DFE">
        <w:rPr>
          <w:rFonts w:ascii="Times New Roman" w:hAnsi="Times New Roman" w:cs="Times New Roman"/>
          <w:sz w:val="24"/>
          <w:szCs w:val="24"/>
        </w:rPr>
        <w:t xml:space="preserve">The </w:t>
      </w:r>
      <w:r w:rsidR="0059430E">
        <w:rPr>
          <w:rFonts w:ascii="Times New Roman" w:hAnsi="Times New Roman" w:cs="Times New Roman"/>
          <w:sz w:val="24"/>
          <w:szCs w:val="24"/>
        </w:rPr>
        <w:t>G</w:t>
      </w:r>
      <w:r w:rsidR="00540EE6" w:rsidRPr="00E85DFE">
        <w:rPr>
          <w:rFonts w:ascii="Times New Roman" w:hAnsi="Times New Roman" w:cs="Times New Roman"/>
          <w:sz w:val="24"/>
          <w:szCs w:val="24"/>
        </w:rPr>
        <w:t xml:space="preserve">overnment has developed this program considering feedback received through tripartite (union, business and government) stakeholder consultations on broader migrant worker exploitation reforms, including a </w:t>
      </w:r>
      <w:r w:rsidR="004662C4">
        <w:rPr>
          <w:rFonts w:ascii="Times New Roman" w:hAnsi="Times New Roman" w:cs="Times New Roman"/>
          <w:sz w:val="24"/>
          <w:szCs w:val="24"/>
        </w:rPr>
        <w:br/>
      </w:r>
      <w:r w:rsidR="00540EE6" w:rsidRPr="00E85DFE">
        <w:rPr>
          <w:rFonts w:ascii="Times New Roman" w:hAnsi="Times New Roman" w:cs="Times New Roman"/>
          <w:sz w:val="24"/>
          <w:szCs w:val="24"/>
        </w:rPr>
        <w:t xml:space="preserve">co-design process led by the department focused on practical ways to overcome barriers to effective information sharing and implementation of the government’s reforms to address migrant workers exploitation. </w:t>
      </w:r>
      <w:r w:rsidR="00540EE6" w:rsidRPr="00E85DFE">
        <w:rPr>
          <w:rFonts w:ascii="Times New Roman" w:eastAsia="Times New Roman" w:hAnsi="Times New Roman" w:cs="Times New Roman"/>
          <w:sz w:val="24"/>
          <w:szCs w:val="24"/>
        </w:rPr>
        <w:t>Consultation in various forms will be ongoing until the conclusion of this program. This feedback highlighted the need to partner with non-government organisations to address the perceived trust deficit in dealing directly with government organisations, and to ensure wide reach and accessibility across Australia.</w:t>
      </w:r>
    </w:p>
    <w:p w14:paraId="4D5FD3A5" w14:textId="77777777" w:rsidR="00662D31" w:rsidRPr="00E85DFE" w:rsidRDefault="00662D31" w:rsidP="00662D31">
      <w:pPr>
        <w:rPr>
          <w:rFonts w:ascii="Times New Roman" w:hAnsi="Times New Roman" w:cs="Times New Roman"/>
          <w:iCs/>
          <w:sz w:val="24"/>
          <w:szCs w:val="24"/>
        </w:rPr>
      </w:pPr>
    </w:p>
    <w:p w14:paraId="6A3D6E36" w14:textId="1D87EB87" w:rsidR="00E85DFE" w:rsidRPr="00E85DFE" w:rsidRDefault="00E85DFE" w:rsidP="00E85DFE">
      <w:pPr>
        <w:rPr>
          <w:rFonts w:ascii="Times New Roman" w:hAnsi="Times New Roman" w:cs="Times New Roman"/>
          <w:iCs/>
          <w:sz w:val="24"/>
          <w:szCs w:val="24"/>
        </w:rPr>
      </w:pPr>
      <w:r w:rsidRPr="00E85DFE">
        <w:rPr>
          <w:rFonts w:ascii="Times New Roman" w:hAnsi="Times New Roman" w:cs="Times New Roman"/>
          <w:iCs/>
          <w:sz w:val="24"/>
          <w:szCs w:val="24"/>
        </w:rPr>
        <w:t xml:space="preserve">In addition, the behavioural research, which will engage with </w:t>
      </w:r>
      <w:proofErr w:type="gramStart"/>
      <w:r w:rsidRPr="00E85DFE">
        <w:rPr>
          <w:rFonts w:ascii="Times New Roman" w:hAnsi="Times New Roman" w:cs="Times New Roman"/>
          <w:iCs/>
          <w:sz w:val="24"/>
          <w:szCs w:val="24"/>
        </w:rPr>
        <w:t>a large number of</w:t>
      </w:r>
      <w:proofErr w:type="gramEnd"/>
      <w:r w:rsidRPr="00E85DFE">
        <w:rPr>
          <w:rFonts w:ascii="Times New Roman" w:hAnsi="Times New Roman" w:cs="Times New Roman"/>
          <w:iCs/>
          <w:sz w:val="24"/>
          <w:szCs w:val="24"/>
        </w:rPr>
        <w:t xml:space="preserve"> stakeholder</w:t>
      </w:r>
      <w:r w:rsidR="00B413C7">
        <w:rPr>
          <w:rFonts w:ascii="Times New Roman" w:hAnsi="Times New Roman" w:cs="Times New Roman"/>
          <w:iCs/>
          <w:sz w:val="24"/>
          <w:szCs w:val="24"/>
        </w:rPr>
        <w:t>s</w:t>
      </w:r>
      <w:r w:rsidRPr="00E85DFE">
        <w:rPr>
          <w:rFonts w:ascii="Times New Roman" w:hAnsi="Times New Roman" w:cs="Times New Roman"/>
          <w:iCs/>
          <w:sz w:val="24"/>
          <w:szCs w:val="24"/>
        </w:rPr>
        <w:t xml:space="preserve"> including but not limited to temporary migrant workers and employers, will inform and shape the key deliverables of this program.</w:t>
      </w:r>
    </w:p>
    <w:p w14:paraId="2EF305AB" w14:textId="77777777" w:rsidR="00540EE6" w:rsidRPr="00662D31" w:rsidRDefault="00540EE6" w:rsidP="00662D31">
      <w:pPr>
        <w:rPr>
          <w:rFonts w:ascii="Times New Roman" w:hAnsi="Times New Roman" w:cs="Times New Roman"/>
          <w:iCs/>
          <w:sz w:val="24"/>
          <w:szCs w:val="24"/>
        </w:rPr>
      </w:pPr>
    </w:p>
    <w:p w14:paraId="2C0ED958" w14:textId="2622B335" w:rsidR="008E5FBC" w:rsidRPr="000650CE" w:rsidRDefault="004662C4" w:rsidP="004833DD">
      <w:pPr>
        <w:rPr>
          <w:rFonts w:ascii="Times New Roman" w:hAnsi="Times New Roman" w:cs="Times New Roman"/>
          <w:i/>
          <w:sz w:val="24"/>
          <w:szCs w:val="24"/>
          <w:u w:val="single"/>
        </w:rPr>
      </w:pPr>
      <w:r>
        <w:rPr>
          <w:rFonts w:ascii="Times New Roman" w:hAnsi="Times New Roman" w:cs="Times New Roman"/>
          <w:i/>
          <w:sz w:val="24"/>
          <w:szCs w:val="24"/>
          <w:u w:val="single"/>
        </w:rPr>
        <w:br w:type="column"/>
      </w:r>
      <w:r w:rsidR="009F68A7">
        <w:rPr>
          <w:rFonts w:ascii="Times New Roman" w:hAnsi="Times New Roman" w:cs="Times New Roman"/>
          <w:i/>
          <w:sz w:val="24"/>
          <w:szCs w:val="24"/>
          <w:u w:val="single"/>
        </w:rPr>
        <w:lastRenderedPageBreak/>
        <w:t>C</w:t>
      </w:r>
      <w:r w:rsidR="008E5FBC" w:rsidRPr="000650CE">
        <w:rPr>
          <w:rFonts w:ascii="Times New Roman" w:hAnsi="Times New Roman" w:cs="Times New Roman"/>
          <w:i/>
          <w:sz w:val="24"/>
          <w:szCs w:val="24"/>
          <w:u w:val="single"/>
        </w:rPr>
        <w:t>onstitutional considerations</w:t>
      </w:r>
    </w:p>
    <w:p w14:paraId="50B4C5DB" w14:textId="77777777" w:rsidR="00E3002E" w:rsidRPr="004833DD" w:rsidRDefault="00E3002E" w:rsidP="004833DD">
      <w:pPr>
        <w:rPr>
          <w:rFonts w:ascii="Times New Roman" w:hAnsi="Times New Roman" w:cs="Times New Roman"/>
          <w:iCs/>
          <w:sz w:val="24"/>
          <w:szCs w:val="24"/>
          <w:highlight w:val="yellow"/>
        </w:rPr>
      </w:pPr>
    </w:p>
    <w:p w14:paraId="3ED61B2A" w14:textId="77777777" w:rsidR="00525050" w:rsidRDefault="00525050" w:rsidP="00525050">
      <w:pPr>
        <w:rPr>
          <w:rFonts w:ascii="Times New Roman" w:hAnsi="Times New Roman" w:cs="Times New Roman"/>
          <w:iCs/>
          <w:sz w:val="24"/>
        </w:rPr>
      </w:pPr>
      <w:r w:rsidRPr="00525050">
        <w:rPr>
          <w:rFonts w:ascii="Times New Roman" w:hAnsi="Times New Roman" w:cs="Times New Roman"/>
          <w:iCs/>
          <w:sz w:val="24"/>
        </w:rPr>
        <w:t xml:space="preserve">Noting that it is not a comprehensive statement of relevant constitutional considerations, the objective of the item references the </w:t>
      </w:r>
      <w:proofErr w:type="gramStart"/>
      <w:r w:rsidRPr="00525050">
        <w:rPr>
          <w:rFonts w:ascii="Times New Roman" w:hAnsi="Times New Roman" w:cs="Times New Roman"/>
          <w:iCs/>
          <w:sz w:val="24"/>
        </w:rPr>
        <w:t>aliens</w:t>
      </w:r>
      <w:proofErr w:type="gramEnd"/>
      <w:r w:rsidRPr="00525050">
        <w:rPr>
          <w:rFonts w:ascii="Times New Roman" w:hAnsi="Times New Roman" w:cs="Times New Roman"/>
          <w:iCs/>
          <w:sz w:val="24"/>
        </w:rPr>
        <w:t xml:space="preserve"> power (section 51(xix)) of the Constitution.</w:t>
      </w:r>
    </w:p>
    <w:p w14:paraId="61663AF0" w14:textId="77777777" w:rsidR="00AC4BB7" w:rsidRDefault="00AC4BB7" w:rsidP="00525050">
      <w:pPr>
        <w:rPr>
          <w:rFonts w:ascii="Times New Roman" w:hAnsi="Times New Roman" w:cs="Times New Roman"/>
          <w:iCs/>
          <w:sz w:val="24"/>
        </w:rPr>
      </w:pPr>
    </w:p>
    <w:p w14:paraId="743885F4" w14:textId="5989C289" w:rsidR="00AC4BB7" w:rsidRPr="00525050" w:rsidRDefault="00AC4BB7" w:rsidP="00525050">
      <w:pPr>
        <w:rPr>
          <w:rFonts w:ascii="Times New Roman" w:hAnsi="Times New Roman" w:cs="Times New Roman"/>
          <w:iCs/>
          <w:sz w:val="24"/>
        </w:rPr>
      </w:pPr>
      <w:r>
        <w:rPr>
          <w:rFonts w:ascii="Times New Roman" w:hAnsi="Times New Roman" w:cs="Times New Roman"/>
          <w:i/>
          <w:iCs/>
          <w:sz w:val="24"/>
        </w:rPr>
        <w:t>A</w:t>
      </w:r>
      <w:r w:rsidRPr="00AC4BB7">
        <w:rPr>
          <w:rFonts w:ascii="Times New Roman" w:hAnsi="Times New Roman" w:cs="Times New Roman"/>
          <w:i/>
          <w:iCs/>
          <w:sz w:val="24"/>
        </w:rPr>
        <w:t>liens power</w:t>
      </w:r>
    </w:p>
    <w:p w14:paraId="52937706" w14:textId="77777777" w:rsidR="00525050" w:rsidRPr="00525050" w:rsidRDefault="00525050" w:rsidP="00525050">
      <w:pPr>
        <w:rPr>
          <w:rFonts w:ascii="Times New Roman" w:hAnsi="Times New Roman" w:cs="Times New Roman"/>
          <w:iCs/>
          <w:sz w:val="24"/>
        </w:rPr>
      </w:pPr>
    </w:p>
    <w:p w14:paraId="35FADDEC" w14:textId="77777777" w:rsidR="001B4030" w:rsidRPr="001B4030" w:rsidRDefault="001B4030" w:rsidP="001B4030">
      <w:pPr>
        <w:rPr>
          <w:rFonts w:ascii="Times New Roman" w:hAnsi="Times New Roman" w:cs="Times New Roman"/>
          <w:sz w:val="24"/>
        </w:rPr>
      </w:pPr>
      <w:r w:rsidRPr="001B4030">
        <w:rPr>
          <w:rFonts w:ascii="Times New Roman" w:hAnsi="Times New Roman" w:cs="Times New Roman"/>
          <w:sz w:val="24"/>
        </w:rPr>
        <w:t xml:space="preserve">Section 51(xix) of the Constitution empowers the Parliament to make laws with respect to ‘naturalisation and </w:t>
      </w:r>
      <w:proofErr w:type="gramStart"/>
      <w:r w:rsidRPr="001B4030">
        <w:rPr>
          <w:rFonts w:ascii="Times New Roman" w:hAnsi="Times New Roman" w:cs="Times New Roman"/>
          <w:sz w:val="24"/>
        </w:rPr>
        <w:t>aliens’</w:t>
      </w:r>
      <w:proofErr w:type="gramEnd"/>
      <w:r w:rsidRPr="001B4030">
        <w:rPr>
          <w:rFonts w:ascii="Times New Roman" w:hAnsi="Times New Roman" w:cs="Times New Roman"/>
          <w:sz w:val="24"/>
        </w:rPr>
        <w:t xml:space="preserve">. </w:t>
      </w:r>
    </w:p>
    <w:p w14:paraId="74206898" w14:textId="77777777" w:rsidR="001B4030" w:rsidRPr="001B4030" w:rsidRDefault="001B4030" w:rsidP="001B4030">
      <w:pPr>
        <w:rPr>
          <w:rFonts w:ascii="Times New Roman" w:hAnsi="Times New Roman" w:cs="Times New Roman"/>
          <w:sz w:val="24"/>
        </w:rPr>
      </w:pPr>
    </w:p>
    <w:p w14:paraId="1A598276" w14:textId="77777777" w:rsidR="001B4030" w:rsidRPr="001B4030" w:rsidRDefault="001B4030" w:rsidP="001B4030">
      <w:pPr>
        <w:rPr>
          <w:rFonts w:ascii="Times New Roman" w:hAnsi="Times New Roman" w:cs="Times New Roman"/>
          <w:sz w:val="24"/>
        </w:rPr>
      </w:pPr>
      <w:r w:rsidRPr="001B4030">
        <w:rPr>
          <w:rFonts w:ascii="Times New Roman" w:hAnsi="Times New Roman" w:cs="Times New Roman"/>
          <w:sz w:val="24"/>
        </w:rPr>
        <w:t xml:space="preserve">Temporary migrant workers are ‘non-citizens’, as defined in the </w:t>
      </w:r>
      <w:r w:rsidRPr="001B4030">
        <w:rPr>
          <w:rFonts w:ascii="Times New Roman" w:hAnsi="Times New Roman" w:cs="Times New Roman"/>
          <w:i/>
          <w:sz w:val="24"/>
        </w:rPr>
        <w:t>Migration Act 1958</w:t>
      </w:r>
      <w:r w:rsidRPr="001B4030">
        <w:rPr>
          <w:rFonts w:ascii="Times New Roman" w:hAnsi="Times New Roman" w:cs="Times New Roman"/>
          <w:sz w:val="24"/>
        </w:rPr>
        <w:t xml:space="preserve">, which controls the entry into, and presence in, Australia of aliens. </w:t>
      </w:r>
    </w:p>
    <w:p w14:paraId="76EEAA6D" w14:textId="77777777" w:rsidR="001B4030" w:rsidRPr="001B4030" w:rsidRDefault="001B4030" w:rsidP="001B4030">
      <w:pPr>
        <w:rPr>
          <w:rFonts w:ascii="Times New Roman" w:hAnsi="Times New Roman" w:cs="Times New Roman"/>
          <w:sz w:val="24"/>
        </w:rPr>
      </w:pPr>
    </w:p>
    <w:p w14:paraId="3D0D1554" w14:textId="48051C65" w:rsidR="001B4030" w:rsidRDefault="001B4030" w:rsidP="001B4030">
      <w:pPr>
        <w:rPr>
          <w:rFonts w:ascii="Times New Roman" w:hAnsi="Times New Roman" w:cs="Times New Roman"/>
          <w:sz w:val="24"/>
        </w:rPr>
      </w:pPr>
      <w:r w:rsidRPr="001B4030">
        <w:rPr>
          <w:rFonts w:ascii="Times New Roman" w:hAnsi="Times New Roman" w:cs="Times New Roman"/>
          <w:sz w:val="24"/>
        </w:rPr>
        <w:t>Th</w:t>
      </w:r>
      <w:r w:rsidR="00EF1798">
        <w:rPr>
          <w:rFonts w:ascii="Times New Roman" w:hAnsi="Times New Roman" w:cs="Times New Roman"/>
          <w:sz w:val="24"/>
        </w:rPr>
        <w:t>e</w:t>
      </w:r>
      <w:r w:rsidRPr="001B4030">
        <w:rPr>
          <w:rFonts w:ascii="Times New Roman" w:hAnsi="Times New Roman" w:cs="Times New Roman"/>
          <w:sz w:val="24"/>
        </w:rPr>
        <w:t xml:space="preserve"> Capability Building component will engage third parties via a grants program to establish a major and centralised capability in each state and territory to support temporary migrant workers who are experiencing workplace exploitation. Third parties will also be responsible for developing </w:t>
      </w:r>
      <w:r w:rsidR="00B413C7">
        <w:rPr>
          <w:rFonts w:ascii="Times New Roman" w:hAnsi="Times New Roman" w:cs="Times New Roman"/>
          <w:sz w:val="24"/>
        </w:rPr>
        <w:t xml:space="preserve">department cleared </w:t>
      </w:r>
      <w:r w:rsidRPr="001B4030">
        <w:rPr>
          <w:rFonts w:ascii="Times New Roman" w:hAnsi="Times New Roman" w:cs="Times New Roman"/>
          <w:sz w:val="24"/>
        </w:rPr>
        <w:t xml:space="preserve">tailored education materials and a well-planned communication and information dissemination strategy. This strategy will be based on the research findings and the roadmap/information strategy produced under the information and education component of this program. </w:t>
      </w:r>
    </w:p>
    <w:p w14:paraId="49686B04" w14:textId="77777777" w:rsidR="001B4030" w:rsidRPr="001B4030" w:rsidRDefault="001B4030" w:rsidP="001B4030">
      <w:pPr>
        <w:rPr>
          <w:rFonts w:ascii="Times New Roman" w:hAnsi="Times New Roman" w:cs="Times New Roman"/>
          <w:sz w:val="24"/>
        </w:rPr>
      </w:pPr>
    </w:p>
    <w:p w14:paraId="39F80990" w14:textId="77777777" w:rsidR="001B4030" w:rsidRPr="001B4030" w:rsidRDefault="001B4030" w:rsidP="001B4030">
      <w:pPr>
        <w:rPr>
          <w:rFonts w:ascii="Times New Roman" w:hAnsi="Times New Roman" w:cs="Times New Roman"/>
          <w:sz w:val="24"/>
        </w:rPr>
      </w:pPr>
      <w:r w:rsidRPr="001B4030">
        <w:rPr>
          <w:rFonts w:ascii="Times New Roman" w:hAnsi="Times New Roman" w:cs="Times New Roman"/>
          <w:sz w:val="24"/>
        </w:rPr>
        <w:t>By enhancing the capacity and resources of third parties, the Capability Building component will expand support services to temporary migrant workers in all areas of Australia so they become empowered with appropriate information to prevent and address exploitation. This component will ensure consistency in government information on workplace protections, safeguards, and compliance measures related to migration rules. It will also instil trust and confidence in existing and newly introduced protections and safeguards measures.</w:t>
      </w:r>
    </w:p>
    <w:p w14:paraId="3B51E9E3" w14:textId="77777777" w:rsidR="00525050" w:rsidRPr="00525050" w:rsidRDefault="00525050" w:rsidP="00525050">
      <w:pPr>
        <w:rPr>
          <w:rFonts w:ascii="Times New Roman" w:hAnsi="Times New Roman" w:cs="Times New Roman"/>
          <w:sz w:val="24"/>
        </w:rPr>
      </w:pPr>
    </w:p>
    <w:p w14:paraId="21E9A1EF" w14:textId="77777777" w:rsidR="00166469" w:rsidRPr="00575453" w:rsidRDefault="00166469" w:rsidP="00724443">
      <w:pPr>
        <w:rPr>
          <w:rFonts w:ascii="Times New Roman" w:hAnsi="Times New Roman" w:cs="Times New Roman"/>
          <w:sz w:val="24"/>
          <w:szCs w:val="24"/>
        </w:rPr>
        <w:sectPr w:rsidR="00166469" w:rsidRPr="00575453" w:rsidSect="0069193F">
          <w:headerReference w:type="default" r:id="rId15"/>
          <w:headerReference w:type="first" r:id="rId16"/>
          <w:pgSz w:w="11906" w:h="16838"/>
          <w:pgMar w:top="1440" w:right="1440" w:bottom="1440" w:left="1440" w:header="708" w:footer="708" w:gutter="0"/>
          <w:pgNumType w:start="1"/>
          <w:cols w:space="708"/>
          <w:titlePg/>
          <w:docGrid w:linePitch="360"/>
        </w:sectPr>
      </w:pPr>
    </w:p>
    <w:p w14:paraId="1AF60D71" w14:textId="4D484E96" w:rsidR="0076007A" w:rsidRPr="00575453" w:rsidRDefault="0076007A" w:rsidP="0076007A">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B</w:t>
      </w:r>
    </w:p>
    <w:p w14:paraId="61F36D9E" w14:textId="77777777" w:rsidR="0076007A" w:rsidRPr="00575453" w:rsidRDefault="0076007A" w:rsidP="0076007A">
      <w:pPr>
        <w:contextualSpacing/>
        <w:jc w:val="center"/>
        <w:rPr>
          <w:rFonts w:ascii="Times New Roman" w:eastAsia="Times New Roman" w:hAnsi="Times New Roman" w:cs="Times New Roman"/>
          <w:b/>
          <w:bCs/>
          <w:sz w:val="24"/>
          <w:szCs w:val="24"/>
        </w:rPr>
      </w:pPr>
      <w:r w:rsidRPr="00575453">
        <w:rPr>
          <w:rFonts w:ascii="Times New Roman" w:eastAsia="Times New Roman" w:hAnsi="Times New Roman" w:cs="Times New Roman"/>
          <w:b/>
          <w:bCs/>
          <w:sz w:val="24"/>
          <w:szCs w:val="24"/>
        </w:rPr>
        <w:t>Statement of Compatibility with Human Rights</w:t>
      </w:r>
    </w:p>
    <w:p w14:paraId="52C12B07" w14:textId="77777777" w:rsidR="0076007A" w:rsidRPr="00575453" w:rsidRDefault="0076007A" w:rsidP="0076007A">
      <w:pPr>
        <w:contextualSpacing/>
        <w:jc w:val="center"/>
        <w:rPr>
          <w:rFonts w:ascii="Times New Roman" w:eastAsia="Times New Roman" w:hAnsi="Times New Roman" w:cs="Times New Roman"/>
          <w:b/>
          <w:bCs/>
          <w:sz w:val="24"/>
          <w:szCs w:val="24"/>
        </w:rPr>
      </w:pPr>
    </w:p>
    <w:p w14:paraId="579C8335" w14:textId="77777777" w:rsidR="0076007A" w:rsidRPr="00575453" w:rsidRDefault="0076007A" w:rsidP="0076007A">
      <w:pPr>
        <w:pStyle w:val="paranumbering0"/>
        <w:spacing w:before="0" w:beforeAutospacing="0" w:after="0" w:afterAutospacing="0"/>
        <w:contextualSpacing/>
        <w:jc w:val="center"/>
      </w:pPr>
      <w:r w:rsidRPr="00575453">
        <w:t xml:space="preserve">Prepared in accordance with Part 3 of the </w:t>
      </w:r>
      <w:r w:rsidRPr="00575453">
        <w:rPr>
          <w:i/>
        </w:rPr>
        <w:t>Human Rights (Parliamentary Scrutiny) Act 2011</w:t>
      </w:r>
    </w:p>
    <w:p w14:paraId="2A627607" w14:textId="77777777" w:rsidR="0076007A" w:rsidRPr="00575453" w:rsidRDefault="0076007A" w:rsidP="0076007A">
      <w:pPr>
        <w:pStyle w:val="paranumbering0"/>
        <w:spacing w:before="0" w:beforeAutospacing="0" w:after="0" w:afterAutospacing="0"/>
        <w:contextualSpacing/>
      </w:pPr>
    </w:p>
    <w:p w14:paraId="1E56A1FE" w14:textId="0A9FD2A3" w:rsidR="0076007A" w:rsidRPr="00575453" w:rsidRDefault="0076007A" w:rsidP="0076007A">
      <w:pPr>
        <w:pStyle w:val="paranumbering0"/>
        <w:spacing w:before="0" w:beforeAutospacing="0" w:after="0" w:afterAutospacing="0"/>
        <w:contextualSpacing/>
        <w:rPr>
          <w:b/>
          <w:i/>
        </w:rPr>
      </w:pPr>
      <w:r w:rsidRPr="00575453">
        <w:rPr>
          <w:b/>
          <w:i/>
        </w:rPr>
        <w:t xml:space="preserve">Financial Framework (Supplementary Powers) Amendment </w:t>
      </w:r>
      <w:r w:rsidRPr="00575453">
        <w:rPr>
          <w:b/>
          <w:i/>
          <w:iCs/>
        </w:rPr>
        <w:t>(</w:t>
      </w:r>
      <w:r w:rsidRPr="00575453">
        <w:rPr>
          <w:b/>
          <w:i/>
          <w:iCs/>
          <w:lang w:val="en-US"/>
        </w:rPr>
        <w:t>Home Affairs</w:t>
      </w:r>
      <w:r w:rsidR="00EB7B8C">
        <w:rPr>
          <w:b/>
          <w:i/>
          <w:iCs/>
          <w:lang w:val="en-US"/>
        </w:rPr>
        <w:t xml:space="preserve"> </w:t>
      </w:r>
      <w:r w:rsidRPr="00575453">
        <w:rPr>
          <w:b/>
          <w:i/>
          <w:iCs/>
          <w:lang w:val="en-US"/>
        </w:rPr>
        <w:t>Measures</w:t>
      </w:r>
      <w:r w:rsidR="00D93E31">
        <w:rPr>
          <w:b/>
          <w:i/>
          <w:iCs/>
          <w:lang w:val="en-US"/>
        </w:rPr>
        <w:t> </w:t>
      </w:r>
      <w:r w:rsidRPr="00575453">
        <w:rPr>
          <w:b/>
          <w:i/>
          <w:iCs/>
          <w:lang w:val="en-US"/>
        </w:rPr>
        <w:t>No.</w:t>
      </w:r>
      <w:r w:rsidR="00EB7B8C">
        <w:rPr>
          <w:b/>
          <w:i/>
          <w:iCs/>
          <w:lang w:val="en-US"/>
        </w:rPr>
        <w:t> </w:t>
      </w:r>
      <w:r w:rsidR="00FF2532">
        <w:rPr>
          <w:b/>
          <w:i/>
          <w:iCs/>
          <w:lang w:val="en-US"/>
        </w:rPr>
        <w:t>4</w:t>
      </w:r>
      <w:r w:rsidRPr="00575453">
        <w:rPr>
          <w:b/>
          <w:i/>
          <w:iCs/>
        </w:rPr>
        <w:t xml:space="preserve">) </w:t>
      </w:r>
      <w:r w:rsidRPr="00575453">
        <w:rPr>
          <w:b/>
          <w:i/>
        </w:rPr>
        <w:t>Regulations 2024</w:t>
      </w:r>
    </w:p>
    <w:p w14:paraId="7C9150A1" w14:textId="77777777" w:rsidR="0076007A" w:rsidRPr="00575453" w:rsidRDefault="0076007A" w:rsidP="0076007A">
      <w:pPr>
        <w:pStyle w:val="paranumbering0"/>
        <w:spacing w:before="0" w:beforeAutospacing="0" w:after="0" w:afterAutospacing="0"/>
        <w:contextualSpacing/>
      </w:pPr>
    </w:p>
    <w:p w14:paraId="6DCF3C01" w14:textId="77777777" w:rsidR="0076007A" w:rsidRPr="00575453" w:rsidRDefault="0076007A" w:rsidP="0076007A">
      <w:pPr>
        <w:pStyle w:val="paranumbering0"/>
        <w:spacing w:before="0" w:beforeAutospacing="0" w:after="0" w:afterAutospacing="0"/>
        <w:contextualSpacing/>
      </w:pPr>
      <w:r w:rsidRPr="00575453">
        <w:t xml:space="preserve">This disallowable legislative instrument is compatible with the human rights and freedoms recognised or declared in the international instruments listed in section 3 of the </w:t>
      </w:r>
      <w:r w:rsidRPr="00575453">
        <w:rPr>
          <w:i/>
        </w:rPr>
        <w:t>Human Rights (Parliamentary Scrutiny) Act 2011.</w:t>
      </w:r>
    </w:p>
    <w:p w14:paraId="423DD498" w14:textId="77777777" w:rsidR="0076007A" w:rsidRPr="00575453" w:rsidRDefault="0076007A" w:rsidP="0076007A">
      <w:pPr>
        <w:pStyle w:val="paranumbering0"/>
        <w:spacing w:before="0" w:beforeAutospacing="0" w:after="0" w:afterAutospacing="0"/>
        <w:contextualSpacing/>
      </w:pPr>
    </w:p>
    <w:p w14:paraId="5911AA27" w14:textId="77777777" w:rsidR="0076007A" w:rsidRPr="00575453" w:rsidRDefault="0076007A" w:rsidP="0076007A">
      <w:pPr>
        <w:pStyle w:val="paranumbering0"/>
        <w:spacing w:before="0" w:beforeAutospacing="0" w:after="0" w:afterAutospacing="0"/>
        <w:contextualSpacing/>
        <w:rPr>
          <w:b/>
        </w:rPr>
      </w:pPr>
      <w:r w:rsidRPr="00575453">
        <w:rPr>
          <w:b/>
        </w:rPr>
        <w:t>Overview of the legislative instrument</w:t>
      </w:r>
    </w:p>
    <w:p w14:paraId="15B97954" w14:textId="77777777" w:rsidR="0076007A" w:rsidRPr="00575453" w:rsidRDefault="0076007A" w:rsidP="0076007A">
      <w:pPr>
        <w:pStyle w:val="paranumbering0"/>
        <w:spacing w:before="0" w:beforeAutospacing="0" w:after="0" w:afterAutospacing="0"/>
        <w:contextualSpacing/>
      </w:pPr>
    </w:p>
    <w:p w14:paraId="07705938" w14:textId="77777777" w:rsidR="0076007A" w:rsidRPr="00575453" w:rsidRDefault="0076007A" w:rsidP="0076007A">
      <w:pPr>
        <w:pStyle w:val="paranumbering0"/>
        <w:spacing w:before="0" w:beforeAutospacing="0" w:after="0" w:afterAutospacing="0"/>
        <w:contextualSpacing/>
      </w:pPr>
      <w:r w:rsidRPr="00575453">
        <w:t xml:space="preserve">Section 32B of the </w:t>
      </w:r>
      <w:r w:rsidRPr="00575453">
        <w:rPr>
          <w:i/>
        </w:rPr>
        <w:t>Financial Framework (Supplementary Powers) Act 1997</w:t>
      </w:r>
      <w:r w:rsidRPr="00575453">
        <w:t xml:space="preserve"> (the FFSP Act) authorises the Commonwealth to make, vary and administer arrangements and grants specified in the </w:t>
      </w:r>
      <w:r w:rsidRPr="00575453">
        <w:rPr>
          <w:i/>
        </w:rPr>
        <w:t xml:space="preserve">Financial Framework (Supplementary Powers) Regulations 1997 </w:t>
      </w:r>
      <w:r w:rsidRPr="00575453">
        <w:t>(the P</w:t>
      </w:r>
      <w:r w:rsidR="00892589">
        <w:t>rincipal</w:t>
      </w:r>
      <w:r w:rsidRPr="00575453">
        <w:t> Regulations) and to make, vary and administer arrangements and grants for the purposes of programs specified in the Regulations. Schedule 1AA and Schedule 1AB to the </w:t>
      </w:r>
      <w:r w:rsidR="00892589">
        <w:t>Principal</w:t>
      </w:r>
      <w:r w:rsidRPr="00575453">
        <w:t xml:space="preserve"> Regulations specify the arrangements, grants and programs. The powers in the FFSP Act to make, vary or administer arrangements or grants may be exercised on behalf of the Commonwealth by Ministers and the accountable authorities of non</w:t>
      </w:r>
      <w:r w:rsidRPr="00575453">
        <w:noBreakHyphen/>
        <w:t xml:space="preserve">corporate Commonwealth entities, as defined under section 12 of the </w:t>
      </w:r>
      <w:r w:rsidRPr="00575453">
        <w:rPr>
          <w:i/>
        </w:rPr>
        <w:t>Public Governance, Performance and Accountability Act 2013</w:t>
      </w:r>
      <w:r w:rsidRPr="00575453">
        <w:t>.</w:t>
      </w:r>
    </w:p>
    <w:p w14:paraId="7C1B7AAE" w14:textId="77777777" w:rsidR="0076007A" w:rsidRPr="00575453" w:rsidRDefault="0076007A" w:rsidP="0076007A">
      <w:pPr>
        <w:rPr>
          <w:rFonts w:ascii="Times New Roman" w:hAnsi="Times New Roman" w:cs="Times New Roman"/>
          <w:sz w:val="24"/>
          <w:szCs w:val="24"/>
        </w:rPr>
      </w:pPr>
    </w:p>
    <w:p w14:paraId="453E4E09" w14:textId="341C4909" w:rsidR="0076007A" w:rsidRPr="00575453" w:rsidRDefault="0076007A" w:rsidP="0076007A">
      <w:pPr>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Amendment (</w:t>
      </w:r>
      <w:r w:rsidRPr="00575453">
        <w:rPr>
          <w:rFonts w:ascii="Times New Roman" w:hAnsi="Times New Roman" w:cs="Times New Roman"/>
          <w:i/>
          <w:sz w:val="24"/>
          <w:szCs w:val="24"/>
          <w:lang w:val="en-US"/>
        </w:rPr>
        <w:t xml:space="preserve">Home Affairs </w:t>
      </w:r>
      <w:r w:rsidRPr="00575453">
        <w:rPr>
          <w:rFonts w:ascii="Times New Roman" w:hAnsi="Times New Roman" w:cs="Times New Roman"/>
          <w:sz w:val="24"/>
          <w:szCs w:val="24"/>
        </w:rPr>
        <w:br/>
      </w:r>
      <w:r w:rsidRPr="00575453">
        <w:rPr>
          <w:rFonts w:ascii="Times New Roman" w:hAnsi="Times New Roman" w:cs="Times New Roman"/>
          <w:i/>
          <w:sz w:val="24"/>
          <w:szCs w:val="24"/>
        </w:rPr>
        <w:t xml:space="preserve">Measures No. </w:t>
      </w:r>
      <w:r w:rsidR="00D32E30">
        <w:rPr>
          <w:rFonts w:ascii="Times New Roman" w:hAnsi="Times New Roman" w:cs="Times New Roman"/>
          <w:i/>
          <w:sz w:val="24"/>
          <w:szCs w:val="24"/>
        </w:rPr>
        <w:t>4</w:t>
      </w:r>
      <w:r w:rsidRPr="00575453">
        <w:rPr>
          <w:rFonts w:ascii="Times New Roman" w:hAnsi="Times New Roman" w:cs="Times New Roman"/>
          <w:i/>
          <w:sz w:val="24"/>
          <w:szCs w:val="24"/>
        </w:rPr>
        <w:t>) Regulations 2024</w:t>
      </w:r>
      <w:r w:rsidRPr="00575453">
        <w:rPr>
          <w:rFonts w:ascii="Times New Roman" w:hAnsi="Times New Roman" w:cs="Times New Roman"/>
          <w:sz w:val="24"/>
          <w:szCs w:val="24"/>
        </w:rPr>
        <w:t xml:space="preserve"> amend Schedule 1AB to the </w:t>
      </w:r>
      <w:r w:rsidR="00434789">
        <w:rPr>
          <w:rFonts w:ascii="Times New Roman" w:hAnsi="Times New Roman" w:cs="Times New Roman"/>
          <w:sz w:val="24"/>
          <w:szCs w:val="24"/>
        </w:rPr>
        <w:t>Principal</w:t>
      </w:r>
      <w:r w:rsidRPr="00575453">
        <w:t xml:space="preserve"> </w:t>
      </w:r>
      <w:r w:rsidRPr="00575453">
        <w:rPr>
          <w:rFonts w:ascii="Times New Roman" w:hAnsi="Times New Roman" w:cs="Times New Roman"/>
          <w:sz w:val="24"/>
          <w:szCs w:val="24"/>
        </w:rPr>
        <w:t xml:space="preserve">Regulations </w:t>
      </w:r>
      <w:r w:rsidR="003F7DB6" w:rsidRPr="003F7DB6">
        <w:rPr>
          <w:rFonts w:ascii="Times New Roman" w:hAnsi="Times New Roman" w:cs="Times New Roman"/>
          <w:sz w:val="24"/>
          <w:szCs w:val="24"/>
        </w:rPr>
        <w:t xml:space="preserve">to establish legislative authority for government spending on activities to be administered </w:t>
      </w:r>
      <w:r w:rsidR="003A38B3" w:rsidRPr="003A38B3">
        <w:rPr>
          <w:rFonts w:ascii="Times New Roman" w:hAnsi="Times New Roman" w:cs="Times New Roman"/>
          <w:sz w:val="24"/>
          <w:szCs w:val="24"/>
        </w:rPr>
        <w:t>by the Department of Home Affairs</w:t>
      </w:r>
      <w:r w:rsidR="00B95D6C">
        <w:rPr>
          <w:rFonts w:ascii="Times New Roman" w:hAnsi="Times New Roman" w:cs="Times New Roman"/>
          <w:sz w:val="24"/>
          <w:szCs w:val="24"/>
        </w:rPr>
        <w:t xml:space="preserve"> (the department)</w:t>
      </w:r>
      <w:r w:rsidR="003A38B3" w:rsidRPr="003A38B3">
        <w:rPr>
          <w:rFonts w:ascii="Times New Roman" w:hAnsi="Times New Roman" w:cs="Times New Roman"/>
          <w:sz w:val="24"/>
          <w:szCs w:val="24"/>
        </w:rPr>
        <w:t>.</w:t>
      </w:r>
    </w:p>
    <w:p w14:paraId="02448D9C" w14:textId="77777777" w:rsidR="0076007A" w:rsidRPr="00575453" w:rsidRDefault="0076007A" w:rsidP="0076007A">
      <w:pPr>
        <w:rPr>
          <w:rFonts w:ascii="Times New Roman" w:hAnsi="Times New Roman" w:cs="Times New Roman"/>
          <w:iCs/>
          <w:sz w:val="24"/>
          <w:szCs w:val="24"/>
        </w:rPr>
      </w:pPr>
    </w:p>
    <w:p w14:paraId="1AF94116" w14:textId="6F8CAAEE" w:rsidR="0076007A" w:rsidRPr="00575453" w:rsidRDefault="00AA701E" w:rsidP="0076007A">
      <w:pPr>
        <w:rPr>
          <w:rFonts w:ascii="Times New Roman" w:hAnsi="Times New Roman" w:cs="Times New Roman"/>
          <w:iCs/>
          <w:sz w:val="24"/>
          <w:szCs w:val="24"/>
        </w:rPr>
      </w:pPr>
      <w:r w:rsidRPr="00AA701E">
        <w:rPr>
          <w:rFonts w:ascii="Times New Roman" w:hAnsi="Times New Roman" w:cs="Times New Roman"/>
          <w:iCs/>
          <w:sz w:val="24"/>
          <w:szCs w:val="24"/>
        </w:rPr>
        <w:t>This disallowable legislative instrument makes</w:t>
      </w:r>
      <w:r w:rsidR="00D4671C">
        <w:rPr>
          <w:rFonts w:ascii="Times New Roman" w:hAnsi="Times New Roman" w:cs="Times New Roman"/>
          <w:iCs/>
          <w:sz w:val="24"/>
          <w:szCs w:val="24"/>
        </w:rPr>
        <w:t xml:space="preserve"> the</w:t>
      </w:r>
      <w:r w:rsidRPr="00AA701E">
        <w:rPr>
          <w:rFonts w:ascii="Times New Roman" w:hAnsi="Times New Roman" w:cs="Times New Roman"/>
          <w:iCs/>
          <w:sz w:val="24"/>
          <w:szCs w:val="24"/>
        </w:rPr>
        <w:t xml:space="preserve"> following amendments to Part 4 of Schedule</w:t>
      </w:r>
      <w:r w:rsidR="00164A43">
        <w:rPr>
          <w:rFonts w:ascii="Times New Roman" w:hAnsi="Times New Roman" w:cs="Times New Roman"/>
          <w:iCs/>
          <w:sz w:val="24"/>
          <w:szCs w:val="24"/>
        </w:rPr>
        <w:t> </w:t>
      </w:r>
      <w:r w:rsidRPr="00AA701E">
        <w:rPr>
          <w:rFonts w:ascii="Times New Roman" w:hAnsi="Times New Roman" w:cs="Times New Roman"/>
          <w:iCs/>
          <w:sz w:val="24"/>
          <w:szCs w:val="24"/>
        </w:rPr>
        <w:t>1AB</w:t>
      </w:r>
      <w:r w:rsidR="0076007A" w:rsidRPr="00575453">
        <w:rPr>
          <w:rFonts w:ascii="Times New Roman" w:hAnsi="Times New Roman" w:cs="Times New Roman"/>
          <w:iCs/>
          <w:sz w:val="24"/>
          <w:szCs w:val="24"/>
        </w:rPr>
        <w:t>:</w:t>
      </w:r>
    </w:p>
    <w:p w14:paraId="0498AC52" w14:textId="7C7EC643" w:rsidR="0076007A" w:rsidRPr="00575453" w:rsidRDefault="005A210F" w:rsidP="0076007A">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adds </w:t>
      </w:r>
      <w:r w:rsidR="0076007A" w:rsidRPr="00575453">
        <w:rPr>
          <w:rFonts w:ascii="Times New Roman" w:hAnsi="Times New Roman" w:cs="Times New Roman"/>
          <w:sz w:val="24"/>
          <w:szCs w:val="24"/>
        </w:rPr>
        <w:t xml:space="preserve">table item </w:t>
      </w:r>
      <w:r w:rsidR="00627F7E">
        <w:rPr>
          <w:rFonts w:ascii="Times New Roman" w:hAnsi="Times New Roman" w:cs="Times New Roman"/>
          <w:sz w:val="24"/>
          <w:szCs w:val="24"/>
        </w:rPr>
        <w:t>690</w:t>
      </w:r>
      <w:r w:rsidR="00627F7E" w:rsidRPr="00575453">
        <w:rPr>
          <w:rFonts w:ascii="Times New Roman" w:hAnsi="Times New Roman" w:cs="Times New Roman"/>
          <w:sz w:val="24"/>
          <w:szCs w:val="24"/>
        </w:rPr>
        <w:t xml:space="preserve"> </w:t>
      </w:r>
      <w:r w:rsidR="0076007A" w:rsidRPr="00575453">
        <w:rPr>
          <w:rFonts w:ascii="Times New Roman" w:hAnsi="Times New Roman" w:cs="Times New Roman"/>
          <w:sz w:val="24"/>
          <w:szCs w:val="24"/>
        </w:rPr>
        <w:t>‘</w:t>
      </w:r>
      <w:r w:rsidR="00407A34">
        <w:rPr>
          <w:rFonts w:ascii="Times New Roman" w:hAnsi="Times New Roman" w:cs="Times New Roman"/>
          <w:color w:val="000000"/>
          <w:sz w:val="24"/>
          <w:szCs w:val="24"/>
          <w:lang w:eastAsia="en-AU"/>
        </w:rPr>
        <w:t>Modernised Multicultural Grants</w:t>
      </w:r>
      <w:r w:rsidR="00407A34" w:rsidRPr="00942F1B">
        <w:rPr>
          <w:rFonts w:ascii="Times New Roman" w:hAnsi="Times New Roman" w:cs="Times New Roman"/>
          <w:color w:val="000000"/>
          <w:sz w:val="24"/>
          <w:szCs w:val="24"/>
          <w:lang w:eastAsia="en-AU"/>
        </w:rPr>
        <w:t xml:space="preserve"> Program</w:t>
      </w:r>
      <w:r w:rsidR="00407A34">
        <w:rPr>
          <w:rFonts w:ascii="Times New Roman" w:hAnsi="Times New Roman" w:cs="Times New Roman"/>
          <w:color w:val="000000"/>
          <w:sz w:val="24"/>
          <w:szCs w:val="24"/>
          <w:lang w:eastAsia="en-AU"/>
        </w:rPr>
        <w:t>’</w:t>
      </w:r>
      <w:r w:rsidR="0076007A" w:rsidRPr="00575453">
        <w:rPr>
          <w:rFonts w:ascii="Times New Roman" w:hAnsi="Times New Roman" w:cs="Times New Roman"/>
          <w:sz w:val="24"/>
          <w:szCs w:val="24"/>
        </w:rPr>
        <w:t>;</w:t>
      </w:r>
      <w:r w:rsidR="005F5E9C">
        <w:rPr>
          <w:rFonts w:ascii="Times New Roman" w:hAnsi="Times New Roman" w:cs="Times New Roman"/>
          <w:sz w:val="24"/>
          <w:szCs w:val="24"/>
        </w:rPr>
        <w:t xml:space="preserve"> </w:t>
      </w:r>
      <w:r w:rsidR="001941C8">
        <w:rPr>
          <w:rFonts w:ascii="Times New Roman" w:hAnsi="Times New Roman" w:cs="Times New Roman"/>
          <w:sz w:val="24"/>
          <w:szCs w:val="24"/>
        </w:rPr>
        <w:t>and</w:t>
      </w:r>
    </w:p>
    <w:p w14:paraId="701774FE" w14:textId="0E9B0D31" w:rsidR="0076007A" w:rsidRPr="00F57781" w:rsidRDefault="001941C8" w:rsidP="0076007A">
      <w:pPr>
        <w:numPr>
          <w:ilvl w:val="0"/>
          <w:numId w:val="14"/>
        </w:numPr>
        <w:rPr>
          <w:rFonts w:ascii="Times New Roman" w:hAnsi="Times New Roman" w:cs="Times New Roman"/>
          <w:iCs/>
          <w:sz w:val="24"/>
          <w:szCs w:val="24"/>
        </w:rPr>
      </w:pPr>
      <w:r>
        <w:rPr>
          <w:rFonts w:ascii="Times New Roman" w:hAnsi="Times New Roman" w:cs="Times New Roman"/>
          <w:iCs/>
          <w:sz w:val="24"/>
          <w:szCs w:val="24"/>
        </w:rPr>
        <w:t xml:space="preserve">adds </w:t>
      </w:r>
      <w:r w:rsidR="0076007A" w:rsidRPr="00575453">
        <w:rPr>
          <w:rFonts w:ascii="Times New Roman" w:hAnsi="Times New Roman" w:cs="Times New Roman"/>
          <w:iCs/>
          <w:sz w:val="24"/>
          <w:szCs w:val="24"/>
        </w:rPr>
        <w:t xml:space="preserve">table item </w:t>
      </w:r>
      <w:r w:rsidR="00627F7E">
        <w:rPr>
          <w:rFonts w:ascii="Times New Roman" w:hAnsi="Times New Roman" w:cs="Times New Roman"/>
          <w:iCs/>
          <w:sz w:val="24"/>
          <w:szCs w:val="24"/>
        </w:rPr>
        <w:t>691</w:t>
      </w:r>
      <w:r w:rsidR="00627F7E" w:rsidRPr="00575453">
        <w:rPr>
          <w:rFonts w:ascii="Times New Roman" w:hAnsi="Times New Roman" w:cs="Times New Roman"/>
          <w:iCs/>
          <w:sz w:val="24"/>
          <w:szCs w:val="24"/>
        </w:rPr>
        <w:t xml:space="preserve"> </w:t>
      </w:r>
      <w:r w:rsidR="0076007A" w:rsidRPr="00575453">
        <w:rPr>
          <w:rFonts w:ascii="Times New Roman" w:hAnsi="Times New Roman" w:cs="Times New Roman"/>
          <w:iCs/>
          <w:sz w:val="24"/>
          <w:szCs w:val="24"/>
        </w:rPr>
        <w:t>‘</w:t>
      </w:r>
      <w:r w:rsidR="009138B0" w:rsidRPr="00B711FD">
        <w:rPr>
          <w:rFonts w:ascii="Times New Roman" w:hAnsi="Times New Roman" w:cs="Times New Roman"/>
          <w:sz w:val="24"/>
          <w:szCs w:val="24"/>
          <w:lang w:val="en-US"/>
        </w:rPr>
        <w:t xml:space="preserve">Protecting Migrant Workers </w:t>
      </w:r>
      <w:r w:rsidR="009138B0" w:rsidRPr="00B711FD">
        <w:rPr>
          <w:rFonts w:ascii="Times New Roman" w:hAnsi="Times New Roman" w:cs="Times New Roman"/>
          <w:iCs/>
          <w:sz w:val="24"/>
          <w:szCs w:val="24"/>
          <w:lang w:val="en-US"/>
        </w:rPr>
        <w:t xml:space="preserve">- </w:t>
      </w:r>
      <w:r w:rsidR="009138B0" w:rsidRPr="00B60DB1">
        <w:rPr>
          <w:rFonts w:ascii="Times New Roman" w:hAnsi="Times New Roman" w:cs="Times New Roman"/>
          <w:iCs/>
          <w:sz w:val="24"/>
          <w:szCs w:val="24"/>
          <w:lang w:val="en-US"/>
        </w:rPr>
        <w:t>information and education package</w:t>
      </w:r>
      <w:r w:rsidR="0076007A" w:rsidRPr="00F57781">
        <w:rPr>
          <w:rFonts w:ascii="Times New Roman" w:hAnsi="Times New Roman" w:cs="Times New Roman"/>
          <w:iCs/>
          <w:sz w:val="24"/>
          <w:szCs w:val="24"/>
        </w:rPr>
        <w:t>’</w:t>
      </w:r>
      <w:r w:rsidR="000C5CB9">
        <w:rPr>
          <w:rFonts w:ascii="Times New Roman" w:hAnsi="Times New Roman" w:cs="Times New Roman"/>
          <w:iCs/>
          <w:sz w:val="24"/>
          <w:szCs w:val="24"/>
        </w:rPr>
        <w:t>.</w:t>
      </w:r>
    </w:p>
    <w:p w14:paraId="1973BAA8" w14:textId="77777777" w:rsidR="00A55FC8" w:rsidRPr="008C36AD" w:rsidRDefault="00A55FC8" w:rsidP="00FD311A">
      <w:pPr>
        <w:ind w:right="-46"/>
        <w:rPr>
          <w:rFonts w:ascii="Times New Roman" w:hAnsi="Times New Roman" w:cs="Times New Roman"/>
          <w:b/>
          <w:i/>
          <w:iCs/>
          <w:sz w:val="24"/>
          <w:szCs w:val="24"/>
        </w:rPr>
      </w:pPr>
      <w:bookmarkStart w:id="5" w:name="_Hlk162363488"/>
    </w:p>
    <w:p w14:paraId="6306BF24" w14:textId="02573937" w:rsidR="001755C9" w:rsidRPr="00F0758A" w:rsidRDefault="001755C9" w:rsidP="00FD311A">
      <w:pPr>
        <w:ind w:right="-46"/>
        <w:rPr>
          <w:rFonts w:ascii="Times New Roman" w:hAnsi="Times New Roman" w:cs="Times New Roman"/>
          <w:bCs/>
          <w:i/>
          <w:iCs/>
          <w:sz w:val="24"/>
          <w:szCs w:val="24"/>
          <w:u w:val="single"/>
        </w:rPr>
      </w:pPr>
      <w:r w:rsidRPr="00F0758A">
        <w:rPr>
          <w:rFonts w:ascii="Times New Roman" w:hAnsi="Times New Roman" w:cs="Times New Roman"/>
          <w:bCs/>
          <w:i/>
          <w:iCs/>
          <w:sz w:val="24"/>
          <w:szCs w:val="24"/>
          <w:u w:val="single"/>
        </w:rPr>
        <w:t xml:space="preserve">Table item </w:t>
      </w:r>
      <w:r w:rsidR="00627F7E">
        <w:rPr>
          <w:rFonts w:ascii="Times New Roman" w:hAnsi="Times New Roman" w:cs="Times New Roman"/>
          <w:bCs/>
          <w:i/>
          <w:iCs/>
          <w:sz w:val="24"/>
          <w:szCs w:val="24"/>
          <w:u w:val="single"/>
        </w:rPr>
        <w:t>690</w:t>
      </w:r>
      <w:r w:rsidR="00627F7E" w:rsidRPr="00F0758A">
        <w:rPr>
          <w:rFonts w:ascii="Times New Roman" w:hAnsi="Times New Roman" w:cs="Times New Roman"/>
          <w:bCs/>
          <w:i/>
          <w:iCs/>
          <w:sz w:val="24"/>
          <w:szCs w:val="24"/>
          <w:u w:val="single"/>
        </w:rPr>
        <w:t xml:space="preserve"> </w:t>
      </w:r>
      <w:r w:rsidRPr="00F0758A">
        <w:rPr>
          <w:rFonts w:ascii="Times New Roman" w:hAnsi="Times New Roman" w:cs="Times New Roman"/>
          <w:bCs/>
          <w:i/>
          <w:iCs/>
          <w:sz w:val="24"/>
          <w:szCs w:val="24"/>
          <w:u w:val="single"/>
        </w:rPr>
        <w:t xml:space="preserve">– </w:t>
      </w:r>
      <w:proofErr w:type="spellStart"/>
      <w:r w:rsidR="00506518" w:rsidRPr="00506518">
        <w:rPr>
          <w:rFonts w:ascii="Times New Roman" w:hAnsi="Times New Roman" w:cs="Times New Roman"/>
          <w:bCs/>
          <w:i/>
          <w:iCs/>
          <w:sz w:val="24"/>
          <w:szCs w:val="24"/>
          <w:u w:val="single"/>
          <w:lang w:val="en-US"/>
        </w:rPr>
        <w:t>Modernised</w:t>
      </w:r>
      <w:proofErr w:type="spellEnd"/>
      <w:r w:rsidR="00506518" w:rsidRPr="00506518">
        <w:rPr>
          <w:rFonts w:ascii="Times New Roman" w:hAnsi="Times New Roman" w:cs="Times New Roman"/>
          <w:bCs/>
          <w:i/>
          <w:iCs/>
          <w:sz w:val="24"/>
          <w:szCs w:val="24"/>
          <w:u w:val="single"/>
          <w:lang w:val="en-US"/>
        </w:rPr>
        <w:t xml:space="preserve"> Multicultural Grants Program</w:t>
      </w:r>
    </w:p>
    <w:bookmarkEnd w:id="5"/>
    <w:p w14:paraId="14DFAC43" w14:textId="77777777" w:rsidR="001755C9" w:rsidRPr="00FD311A" w:rsidRDefault="001755C9" w:rsidP="00FD311A">
      <w:pPr>
        <w:ind w:right="-46"/>
        <w:rPr>
          <w:rFonts w:ascii="Times New Roman" w:hAnsi="Times New Roman" w:cs="Times New Roman"/>
          <w:iCs/>
          <w:sz w:val="24"/>
          <w:szCs w:val="24"/>
        </w:rPr>
      </w:pPr>
    </w:p>
    <w:p w14:paraId="3B27D044" w14:textId="7765967F" w:rsidR="009C1D4B" w:rsidRDefault="007515FF" w:rsidP="009C1D4B">
      <w:pPr>
        <w:rPr>
          <w:rFonts w:ascii="Times New Roman" w:eastAsia="Calibri" w:hAnsi="Times New Roman" w:cs="Times New Roman"/>
          <w:bCs/>
          <w:sz w:val="24"/>
          <w:szCs w:val="24"/>
        </w:rPr>
      </w:pPr>
      <w:r>
        <w:rPr>
          <w:rFonts w:ascii="Times New Roman" w:hAnsi="Times New Roman" w:cs="Times New Roman"/>
          <w:sz w:val="24"/>
          <w:szCs w:val="24"/>
        </w:rPr>
        <w:t>T</w:t>
      </w:r>
      <w:r w:rsidR="001755C9" w:rsidRPr="00D27441">
        <w:rPr>
          <w:rFonts w:ascii="Times New Roman" w:hAnsi="Times New Roman" w:cs="Times New Roman"/>
          <w:sz w:val="24"/>
          <w:szCs w:val="24"/>
        </w:rPr>
        <w:t xml:space="preserve">able item </w:t>
      </w:r>
      <w:r w:rsidR="00627F7E">
        <w:rPr>
          <w:rFonts w:ascii="Times New Roman" w:hAnsi="Times New Roman" w:cs="Times New Roman"/>
          <w:sz w:val="24"/>
          <w:szCs w:val="24"/>
        </w:rPr>
        <w:t>690</w:t>
      </w:r>
      <w:r w:rsidR="00627F7E" w:rsidRPr="00D27441">
        <w:rPr>
          <w:rFonts w:ascii="Times New Roman" w:hAnsi="Times New Roman" w:cs="Times New Roman"/>
          <w:sz w:val="24"/>
          <w:szCs w:val="24"/>
        </w:rPr>
        <w:t xml:space="preserve"> </w:t>
      </w:r>
      <w:r w:rsidR="001755C9" w:rsidRPr="00D27441">
        <w:rPr>
          <w:rFonts w:ascii="Times New Roman" w:hAnsi="Times New Roman" w:cs="Times New Roman"/>
          <w:sz w:val="24"/>
          <w:szCs w:val="24"/>
        </w:rPr>
        <w:t xml:space="preserve">establishes </w:t>
      </w:r>
      <w:r w:rsidR="005827F1" w:rsidRPr="00575453">
        <w:rPr>
          <w:rFonts w:ascii="Times New Roman" w:hAnsi="Times New Roman" w:cs="Times New Roman"/>
          <w:iCs/>
          <w:sz w:val="24"/>
          <w:szCs w:val="24"/>
        </w:rPr>
        <w:t xml:space="preserve">legislative authority </w:t>
      </w:r>
      <w:r w:rsidR="00233BFF" w:rsidRPr="00233BFF">
        <w:rPr>
          <w:rFonts w:ascii="Times New Roman" w:eastAsia="Calibri" w:hAnsi="Times New Roman" w:cs="Times New Roman"/>
          <w:bCs/>
          <w:sz w:val="24"/>
          <w:szCs w:val="24"/>
        </w:rPr>
        <w:t>for government spending on the Multicultural Grassroots Initiatives and Multicultural Peak Body grant programs under the Modernised Multicultural Grants Program (the program).</w:t>
      </w:r>
    </w:p>
    <w:p w14:paraId="4C3BF8FD" w14:textId="77777777" w:rsidR="005F3B56" w:rsidRPr="0014507B" w:rsidRDefault="005F3B56" w:rsidP="009C1D4B">
      <w:pPr>
        <w:rPr>
          <w:rFonts w:ascii="Times New Roman" w:eastAsia="Calibri" w:hAnsi="Times New Roman" w:cs="Times New Roman"/>
          <w:bCs/>
          <w:sz w:val="24"/>
          <w:szCs w:val="24"/>
        </w:rPr>
      </w:pPr>
    </w:p>
    <w:p w14:paraId="66302842" w14:textId="1FAE26FC" w:rsidR="009C1D4B" w:rsidRDefault="009C1D4B" w:rsidP="009C1D4B">
      <w:pPr>
        <w:rPr>
          <w:rFonts w:ascii="Times New Roman" w:eastAsia="Calibri" w:hAnsi="Times New Roman" w:cs="Times New Roman"/>
          <w:bCs/>
          <w:sz w:val="24"/>
          <w:szCs w:val="24"/>
        </w:rPr>
      </w:pPr>
      <w:r w:rsidRPr="00782CC4">
        <w:rPr>
          <w:rFonts w:ascii="Times New Roman" w:eastAsia="Calibri" w:hAnsi="Times New Roman" w:cs="Times New Roman"/>
          <w:bCs/>
          <w:sz w:val="24"/>
          <w:szCs w:val="24"/>
        </w:rPr>
        <w:t>Funding of $100</w:t>
      </w:r>
      <w:r w:rsidR="00E93D82">
        <w:rPr>
          <w:rFonts w:ascii="Times New Roman" w:eastAsia="Calibri" w:hAnsi="Times New Roman" w:cs="Times New Roman"/>
          <w:bCs/>
          <w:sz w:val="24"/>
          <w:szCs w:val="24"/>
        </w:rPr>
        <w:t>.0</w:t>
      </w:r>
      <w:r w:rsidRPr="00782CC4">
        <w:rPr>
          <w:rFonts w:ascii="Times New Roman" w:eastAsia="Calibri" w:hAnsi="Times New Roman" w:cs="Times New Roman"/>
          <w:bCs/>
          <w:sz w:val="24"/>
          <w:szCs w:val="24"/>
        </w:rPr>
        <w:t xml:space="preserve"> million over four years from 2024-25 </w:t>
      </w:r>
      <w:r w:rsidR="002E11EF">
        <w:rPr>
          <w:rFonts w:ascii="Times New Roman" w:eastAsia="Calibri" w:hAnsi="Times New Roman" w:cs="Times New Roman"/>
          <w:bCs/>
          <w:sz w:val="24"/>
          <w:szCs w:val="24"/>
        </w:rPr>
        <w:t>will</w:t>
      </w:r>
      <w:r w:rsidR="002E11EF" w:rsidRPr="00782CC4">
        <w:rPr>
          <w:rFonts w:ascii="Times New Roman" w:eastAsia="Calibri" w:hAnsi="Times New Roman" w:cs="Times New Roman"/>
          <w:bCs/>
          <w:sz w:val="24"/>
          <w:szCs w:val="24"/>
        </w:rPr>
        <w:t xml:space="preserve"> </w:t>
      </w:r>
      <w:r w:rsidRPr="00782CC4">
        <w:rPr>
          <w:rFonts w:ascii="Times New Roman" w:eastAsia="Calibri" w:hAnsi="Times New Roman" w:cs="Times New Roman"/>
          <w:bCs/>
          <w:sz w:val="24"/>
          <w:szCs w:val="24"/>
        </w:rPr>
        <w:t xml:space="preserve">be provided </w:t>
      </w:r>
      <w:r w:rsidR="001A5C5A">
        <w:rPr>
          <w:rFonts w:ascii="Times New Roman" w:eastAsia="Calibri" w:hAnsi="Times New Roman" w:cs="Times New Roman"/>
          <w:bCs/>
          <w:sz w:val="24"/>
          <w:szCs w:val="24"/>
        </w:rPr>
        <w:t>for</w:t>
      </w:r>
      <w:r w:rsidR="00A10BF1">
        <w:rPr>
          <w:rFonts w:ascii="Times New Roman" w:eastAsia="Calibri" w:hAnsi="Times New Roman" w:cs="Times New Roman"/>
          <w:bCs/>
          <w:sz w:val="24"/>
          <w:szCs w:val="24"/>
        </w:rPr>
        <w:t xml:space="preserve"> the program</w:t>
      </w:r>
      <w:r w:rsidR="007746A9">
        <w:rPr>
          <w:rFonts w:ascii="Times New Roman" w:eastAsia="Calibri" w:hAnsi="Times New Roman" w:cs="Times New Roman"/>
          <w:bCs/>
          <w:sz w:val="24"/>
          <w:szCs w:val="24"/>
        </w:rPr>
        <w:t xml:space="preserve"> </w:t>
      </w:r>
      <w:r w:rsidR="00C4292C">
        <w:rPr>
          <w:rFonts w:ascii="Times New Roman" w:eastAsia="Calibri" w:hAnsi="Times New Roman" w:cs="Times New Roman"/>
          <w:bCs/>
          <w:sz w:val="24"/>
          <w:szCs w:val="24"/>
        </w:rPr>
        <w:t xml:space="preserve">to </w:t>
      </w:r>
      <w:r w:rsidR="00193136" w:rsidRPr="00193136">
        <w:rPr>
          <w:rFonts w:ascii="Times New Roman" w:eastAsia="Calibri" w:hAnsi="Times New Roman" w:cs="Times New Roman"/>
          <w:bCs/>
          <w:sz w:val="24"/>
          <w:szCs w:val="24"/>
        </w:rPr>
        <w:t>support multicultural Australia and multicultural communities</w:t>
      </w:r>
      <w:r w:rsidR="00C4292C">
        <w:rPr>
          <w:rFonts w:ascii="Times New Roman" w:eastAsia="Calibri" w:hAnsi="Times New Roman" w:cs="Times New Roman"/>
          <w:bCs/>
          <w:sz w:val="24"/>
          <w:szCs w:val="24"/>
        </w:rPr>
        <w:t>, including through the</w:t>
      </w:r>
      <w:r w:rsidRPr="00782CC4">
        <w:rPr>
          <w:rFonts w:ascii="Times New Roman" w:eastAsia="Calibri" w:hAnsi="Times New Roman" w:cs="Times New Roman"/>
          <w:bCs/>
          <w:sz w:val="24"/>
          <w:szCs w:val="24"/>
        </w:rPr>
        <w:t xml:space="preserve">: </w:t>
      </w:r>
    </w:p>
    <w:p w14:paraId="78496CB7" w14:textId="47AB1317" w:rsidR="009C1D4B" w:rsidRPr="006A4D79" w:rsidRDefault="00D771DE" w:rsidP="009C1D4B">
      <w:pPr>
        <w:numPr>
          <w:ilvl w:val="0"/>
          <w:numId w:val="27"/>
        </w:numPr>
        <w:rPr>
          <w:rFonts w:ascii="Times New Roman" w:eastAsia="Calibri" w:hAnsi="Times New Roman" w:cs="Times New Roman"/>
          <w:bCs/>
          <w:sz w:val="24"/>
          <w:szCs w:val="24"/>
        </w:rPr>
      </w:pPr>
      <w:r>
        <w:rPr>
          <w:rFonts w:ascii="Times New Roman" w:eastAsia="Calibri" w:hAnsi="Times New Roman" w:cs="Times New Roman"/>
          <w:bCs/>
          <w:sz w:val="24"/>
          <w:szCs w:val="24"/>
        </w:rPr>
        <w:t>Multicultural Grassroots Initiatives grant program</w:t>
      </w:r>
      <w:r w:rsidR="00CE37DC">
        <w:rPr>
          <w:rFonts w:ascii="Times New Roman" w:eastAsia="Calibri" w:hAnsi="Times New Roman" w:cs="Times New Roman"/>
          <w:bCs/>
          <w:sz w:val="24"/>
          <w:szCs w:val="24"/>
        </w:rPr>
        <w:t xml:space="preserve">, which </w:t>
      </w:r>
      <w:r w:rsidR="009C1D4B">
        <w:rPr>
          <w:rFonts w:ascii="Times New Roman" w:eastAsia="Calibri" w:hAnsi="Times New Roman" w:cs="Times New Roman"/>
          <w:bCs/>
          <w:sz w:val="24"/>
          <w:szCs w:val="24"/>
        </w:rPr>
        <w:t>would include</w:t>
      </w:r>
      <w:r w:rsidR="005D3C36">
        <w:rPr>
          <w:rFonts w:ascii="Times New Roman" w:eastAsia="Calibri" w:hAnsi="Times New Roman" w:cs="Times New Roman"/>
          <w:bCs/>
          <w:sz w:val="24"/>
          <w:szCs w:val="24"/>
        </w:rPr>
        <w:t xml:space="preserve"> activities such as</w:t>
      </w:r>
      <w:r w:rsidR="009C1D4B">
        <w:rPr>
          <w:rFonts w:ascii="Times New Roman" w:eastAsia="Calibri" w:hAnsi="Times New Roman" w:cs="Times New Roman"/>
          <w:bCs/>
          <w:sz w:val="24"/>
          <w:szCs w:val="24"/>
        </w:rPr>
        <w:t xml:space="preserve"> </w:t>
      </w:r>
      <w:r w:rsidR="009C1D4B" w:rsidRPr="00464538">
        <w:rPr>
          <w:rFonts w:ascii="Times New Roman" w:eastAsia="Calibri" w:hAnsi="Times New Roman" w:cs="Times New Roman"/>
          <w:bCs/>
          <w:sz w:val="24"/>
          <w:szCs w:val="24"/>
        </w:rPr>
        <w:t>multicultural celebrations, multicultural amenities and social and intercultural connections</w:t>
      </w:r>
      <w:r w:rsidR="003E2EBE">
        <w:rPr>
          <w:rFonts w:ascii="Times New Roman" w:eastAsia="Calibri" w:hAnsi="Times New Roman" w:cs="Times New Roman"/>
          <w:bCs/>
          <w:sz w:val="24"/>
          <w:szCs w:val="24"/>
        </w:rPr>
        <w:t>;</w:t>
      </w:r>
      <w:r w:rsidR="00942005">
        <w:rPr>
          <w:rFonts w:ascii="Times New Roman" w:eastAsia="Calibri" w:hAnsi="Times New Roman" w:cs="Times New Roman"/>
          <w:bCs/>
          <w:sz w:val="24"/>
          <w:szCs w:val="24"/>
        </w:rPr>
        <w:t xml:space="preserve"> and</w:t>
      </w:r>
    </w:p>
    <w:p w14:paraId="33DCADC7" w14:textId="439095F8" w:rsidR="009C1D4B" w:rsidRPr="006A4D79" w:rsidRDefault="00D771DE" w:rsidP="009C1D4B">
      <w:pPr>
        <w:numPr>
          <w:ilvl w:val="0"/>
          <w:numId w:val="27"/>
        </w:numPr>
        <w:rPr>
          <w:rFonts w:ascii="Times New Roman" w:eastAsia="Calibri" w:hAnsi="Times New Roman" w:cs="Times New Roman"/>
          <w:bCs/>
          <w:sz w:val="24"/>
          <w:szCs w:val="24"/>
        </w:rPr>
      </w:pPr>
      <w:r>
        <w:rPr>
          <w:rFonts w:ascii="Times New Roman" w:eastAsia="Calibri" w:hAnsi="Times New Roman" w:cs="Times New Roman"/>
          <w:bCs/>
          <w:sz w:val="24"/>
          <w:szCs w:val="24"/>
        </w:rPr>
        <w:t>Multicultural Peak Body</w:t>
      </w:r>
      <w:r w:rsidR="009C1D4B" w:rsidRPr="006A4D7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grant program</w:t>
      </w:r>
      <w:r w:rsidR="005D3C36">
        <w:rPr>
          <w:rFonts w:ascii="Times New Roman" w:eastAsia="Calibri" w:hAnsi="Times New Roman" w:cs="Times New Roman"/>
          <w:bCs/>
          <w:sz w:val="24"/>
          <w:szCs w:val="24"/>
        </w:rPr>
        <w:t xml:space="preserve">, which would </w:t>
      </w:r>
      <w:r w:rsidR="009C1D4B" w:rsidRPr="00E42901">
        <w:rPr>
          <w:rFonts w:ascii="Times New Roman" w:eastAsia="Calibri" w:hAnsi="Times New Roman" w:cs="Times New Roman"/>
          <w:bCs/>
          <w:sz w:val="24"/>
          <w:szCs w:val="24"/>
        </w:rPr>
        <w:t xml:space="preserve">include organisations that service particular subsets of the multicultural population (for example, multicultural people with a disability, </w:t>
      </w:r>
      <w:r w:rsidR="005F5E9C">
        <w:rPr>
          <w:rFonts w:ascii="Times New Roman" w:eastAsia="Calibri" w:hAnsi="Times New Roman" w:cs="Times New Roman"/>
          <w:bCs/>
          <w:sz w:val="24"/>
          <w:szCs w:val="24"/>
        </w:rPr>
        <w:t xml:space="preserve">and </w:t>
      </w:r>
      <w:r w:rsidR="009C1D4B" w:rsidRPr="00E42901">
        <w:rPr>
          <w:rFonts w:ascii="Times New Roman" w:eastAsia="Calibri" w:hAnsi="Times New Roman" w:cs="Times New Roman"/>
          <w:bCs/>
          <w:sz w:val="24"/>
          <w:szCs w:val="24"/>
        </w:rPr>
        <w:t>national peak bodies</w:t>
      </w:r>
      <w:r w:rsidR="005F5E9C">
        <w:rPr>
          <w:rFonts w:ascii="Times New Roman" w:eastAsia="Calibri" w:hAnsi="Times New Roman" w:cs="Times New Roman"/>
          <w:bCs/>
          <w:sz w:val="24"/>
          <w:szCs w:val="24"/>
        </w:rPr>
        <w:t>)</w:t>
      </w:r>
      <w:r w:rsidR="00942005">
        <w:rPr>
          <w:rFonts w:ascii="Times New Roman" w:eastAsia="Calibri" w:hAnsi="Times New Roman" w:cs="Times New Roman"/>
          <w:bCs/>
          <w:sz w:val="24"/>
          <w:szCs w:val="24"/>
        </w:rPr>
        <w:t>.</w:t>
      </w:r>
    </w:p>
    <w:p w14:paraId="480DF6B2" w14:textId="77777777" w:rsidR="009C1D4B" w:rsidRDefault="009C1D4B" w:rsidP="009C1D4B">
      <w:pPr>
        <w:rPr>
          <w:rFonts w:ascii="Times New Roman" w:eastAsia="Calibri" w:hAnsi="Times New Roman" w:cs="Times New Roman"/>
          <w:bCs/>
          <w:sz w:val="24"/>
          <w:szCs w:val="24"/>
        </w:rPr>
      </w:pPr>
    </w:p>
    <w:p w14:paraId="5ABDF3DD" w14:textId="34DCD838" w:rsidR="009C1D4B" w:rsidRPr="00782CC4" w:rsidRDefault="009C1D4B" w:rsidP="009C1D4B">
      <w:pPr>
        <w:rPr>
          <w:rFonts w:ascii="Times New Roman" w:eastAsia="Calibri" w:hAnsi="Times New Roman" w:cs="Times New Roman"/>
          <w:bCs/>
          <w:sz w:val="24"/>
          <w:szCs w:val="24"/>
        </w:rPr>
      </w:pPr>
      <w:r w:rsidRPr="00782CC4">
        <w:rPr>
          <w:rFonts w:ascii="Times New Roman" w:eastAsia="Calibri" w:hAnsi="Times New Roman" w:cs="Times New Roman"/>
          <w:bCs/>
          <w:sz w:val="24"/>
          <w:szCs w:val="24"/>
        </w:rPr>
        <w:t xml:space="preserve">The funding </w:t>
      </w:r>
      <w:r>
        <w:rPr>
          <w:rFonts w:ascii="Times New Roman" w:eastAsia="Calibri" w:hAnsi="Times New Roman" w:cs="Times New Roman"/>
          <w:bCs/>
          <w:sz w:val="24"/>
          <w:szCs w:val="24"/>
        </w:rPr>
        <w:t>is intended to</w:t>
      </w:r>
      <w:r w:rsidRPr="00782CC4">
        <w:rPr>
          <w:rFonts w:ascii="Times New Roman" w:eastAsia="Calibri" w:hAnsi="Times New Roman" w:cs="Times New Roman"/>
          <w:bCs/>
          <w:sz w:val="24"/>
          <w:szCs w:val="24"/>
        </w:rPr>
        <w:t xml:space="preserve"> facilitate the participation and inclusion of both newly arrived migrants and multicultural communities in Australia</w:t>
      </w:r>
      <w:r w:rsidR="005F5E9C">
        <w:rPr>
          <w:rFonts w:ascii="Times New Roman" w:eastAsia="Calibri" w:hAnsi="Times New Roman" w:cs="Times New Roman"/>
          <w:bCs/>
          <w:sz w:val="24"/>
          <w:szCs w:val="24"/>
        </w:rPr>
        <w:t xml:space="preserve"> and</w:t>
      </w:r>
      <w:r w:rsidRPr="00782CC4">
        <w:rPr>
          <w:rFonts w:ascii="Times New Roman" w:eastAsia="Calibri" w:hAnsi="Times New Roman" w:cs="Times New Roman"/>
          <w:bCs/>
          <w:sz w:val="24"/>
          <w:szCs w:val="24"/>
        </w:rPr>
        <w:t xml:space="preserve"> build multicultural community sector capacity. </w:t>
      </w:r>
    </w:p>
    <w:p w14:paraId="44414006" w14:textId="77777777" w:rsidR="009C1D4B" w:rsidRDefault="009C1D4B" w:rsidP="009C1D4B">
      <w:pPr>
        <w:rPr>
          <w:rFonts w:ascii="Times New Roman" w:eastAsia="Calibri" w:hAnsi="Times New Roman" w:cs="Times New Roman"/>
          <w:bCs/>
          <w:sz w:val="24"/>
          <w:szCs w:val="24"/>
        </w:rPr>
      </w:pPr>
    </w:p>
    <w:p w14:paraId="1641FEBF" w14:textId="798E8E23" w:rsidR="009C1D4B" w:rsidRPr="00072110" w:rsidRDefault="009C1D4B" w:rsidP="009C1D4B">
      <w:pPr>
        <w:rPr>
          <w:rFonts w:ascii="Times New Roman" w:eastAsia="Calibri" w:hAnsi="Times New Roman" w:cs="Times New Roman"/>
          <w:bCs/>
          <w:sz w:val="24"/>
          <w:szCs w:val="24"/>
        </w:rPr>
      </w:pPr>
      <w:r w:rsidRPr="00072110">
        <w:rPr>
          <w:rFonts w:ascii="Times New Roman" w:eastAsia="Calibri" w:hAnsi="Times New Roman" w:cs="Times New Roman"/>
          <w:bCs/>
          <w:sz w:val="24"/>
          <w:szCs w:val="24"/>
        </w:rPr>
        <w:t xml:space="preserve">The </w:t>
      </w:r>
      <w:r w:rsidR="009F4195">
        <w:rPr>
          <w:rFonts w:ascii="Times New Roman" w:eastAsia="Calibri" w:hAnsi="Times New Roman" w:cs="Times New Roman"/>
          <w:bCs/>
          <w:sz w:val="24"/>
          <w:szCs w:val="24"/>
        </w:rPr>
        <w:t>program is</w:t>
      </w:r>
      <w:r>
        <w:rPr>
          <w:rFonts w:ascii="Times New Roman" w:eastAsia="Calibri" w:hAnsi="Times New Roman" w:cs="Times New Roman"/>
          <w:bCs/>
          <w:sz w:val="24"/>
          <w:szCs w:val="24"/>
        </w:rPr>
        <w:t xml:space="preserve"> intended</w:t>
      </w:r>
      <w:r w:rsidRPr="00072110">
        <w:rPr>
          <w:rFonts w:ascii="Times New Roman" w:eastAsia="Calibri" w:hAnsi="Times New Roman" w:cs="Times New Roman"/>
          <w:bCs/>
          <w:sz w:val="24"/>
          <w:szCs w:val="24"/>
        </w:rPr>
        <w:t xml:space="preserve"> to strengthen the cohesion and prosperity of Australia’s multicultural society by:</w:t>
      </w:r>
    </w:p>
    <w:p w14:paraId="7CD6B3AF" w14:textId="2CCFF787" w:rsidR="009C1D4B" w:rsidRPr="00AA3200" w:rsidRDefault="009C1D4B" w:rsidP="004764F0">
      <w:pPr>
        <w:pStyle w:val="ListParagraph"/>
        <w:numPr>
          <w:ilvl w:val="0"/>
          <w:numId w:val="42"/>
        </w:numPr>
        <w:spacing w:after="0" w:line="240" w:lineRule="auto"/>
        <w:ind w:left="1077" w:hanging="357"/>
        <w:rPr>
          <w:rFonts w:ascii="Times New Roman" w:hAnsi="Times New Roman"/>
          <w:bCs/>
          <w:sz w:val="24"/>
          <w:szCs w:val="24"/>
        </w:rPr>
      </w:pPr>
      <w:r w:rsidRPr="00AA3200">
        <w:rPr>
          <w:rFonts w:ascii="Times New Roman" w:hAnsi="Times New Roman"/>
          <w:bCs/>
          <w:sz w:val="24"/>
          <w:szCs w:val="24"/>
        </w:rPr>
        <w:t xml:space="preserve">encouraging the social and economic participation of migrants by developing their skills and cultural competencies to integrate into Australian social, economic and civic life, and build community </w:t>
      </w:r>
      <w:proofErr w:type="gramStart"/>
      <w:r w:rsidRPr="00AA3200">
        <w:rPr>
          <w:rFonts w:ascii="Times New Roman" w:hAnsi="Times New Roman"/>
          <w:bCs/>
          <w:sz w:val="24"/>
          <w:szCs w:val="24"/>
        </w:rPr>
        <w:t>resilience</w:t>
      </w:r>
      <w:r w:rsidR="004764F0">
        <w:rPr>
          <w:rFonts w:ascii="Times New Roman" w:hAnsi="Times New Roman"/>
          <w:bCs/>
          <w:sz w:val="24"/>
          <w:szCs w:val="24"/>
        </w:rPr>
        <w:t>;</w:t>
      </w:r>
      <w:proofErr w:type="gramEnd"/>
    </w:p>
    <w:p w14:paraId="53B839A8" w14:textId="4157B26F" w:rsidR="009C1D4B" w:rsidRPr="00AA3200" w:rsidRDefault="009C1D4B" w:rsidP="004764F0">
      <w:pPr>
        <w:pStyle w:val="ListParagraph"/>
        <w:numPr>
          <w:ilvl w:val="0"/>
          <w:numId w:val="42"/>
        </w:numPr>
        <w:spacing w:after="0" w:line="240" w:lineRule="auto"/>
        <w:ind w:left="1077" w:hanging="357"/>
        <w:rPr>
          <w:rFonts w:ascii="Times New Roman" w:hAnsi="Times New Roman"/>
          <w:bCs/>
          <w:sz w:val="24"/>
          <w:szCs w:val="24"/>
        </w:rPr>
      </w:pPr>
      <w:r w:rsidRPr="00AA3200">
        <w:rPr>
          <w:rFonts w:ascii="Times New Roman" w:hAnsi="Times New Roman"/>
          <w:bCs/>
          <w:sz w:val="24"/>
          <w:szCs w:val="24"/>
        </w:rPr>
        <w:t xml:space="preserve">promoting and encouraging the uptake of Australian values and liberal democracy and amplifying the value of Australian </w:t>
      </w:r>
      <w:proofErr w:type="gramStart"/>
      <w:r w:rsidRPr="00AA3200">
        <w:rPr>
          <w:rFonts w:ascii="Times New Roman" w:hAnsi="Times New Roman"/>
          <w:bCs/>
          <w:sz w:val="24"/>
          <w:szCs w:val="24"/>
        </w:rPr>
        <w:t>citizenship</w:t>
      </w:r>
      <w:r w:rsidR="004764F0">
        <w:rPr>
          <w:rFonts w:ascii="Times New Roman" w:hAnsi="Times New Roman"/>
          <w:bCs/>
          <w:sz w:val="24"/>
          <w:szCs w:val="24"/>
        </w:rPr>
        <w:t>;</w:t>
      </w:r>
      <w:proofErr w:type="gramEnd"/>
    </w:p>
    <w:p w14:paraId="5D88D040" w14:textId="60F0AB00" w:rsidR="009C1D4B" w:rsidRPr="00AA3200" w:rsidRDefault="009C1D4B" w:rsidP="004764F0">
      <w:pPr>
        <w:pStyle w:val="ListParagraph"/>
        <w:numPr>
          <w:ilvl w:val="0"/>
          <w:numId w:val="42"/>
        </w:numPr>
        <w:spacing w:after="0" w:line="240" w:lineRule="auto"/>
        <w:ind w:left="1077" w:hanging="357"/>
        <w:rPr>
          <w:rFonts w:ascii="Times New Roman" w:hAnsi="Times New Roman"/>
          <w:bCs/>
          <w:sz w:val="24"/>
          <w:szCs w:val="24"/>
        </w:rPr>
      </w:pPr>
      <w:r w:rsidRPr="00AA3200">
        <w:rPr>
          <w:rFonts w:ascii="Times New Roman" w:hAnsi="Times New Roman"/>
          <w:bCs/>
          <w:sz w:val="24"/>
          <w:szCs w:val="24"/>
        </w:rPr>
        <w:t>promoting a greater understanding and acceptance of Australia’s inclusive national identity and multicultural and multi-faith diversity</w:t>
      </w:r>
      <w:r w:rsidR="004764F0">
        <w:rPr>
          <w:rFonts w:ascii="Times New Roman" w:hAnsi="Times New Roman"/>
          <w:bCs/>
          <w:sz w:val="24"/>
          <w:szCs w:val="24"/>
        </w:rPr>
        <w:t>; and</w:t>
      </w:r>
    </w:p>
    <w:p w14:paraId="14BDF0E4" w14:textId="43AFC429" w:rsidR="00996D20" w:rsidRPr="00124EF9" w:rsidRDefault="009C1D4B" w:rsidP="00996D20">
      <w:pPr>
        <w:pStyle w:val="ListParagraph"/>
        <w:numPr>
          <w:ilvl w:val="0"/>
          <w:numId w:val="42"/>
        </w:numPr>
        <w:spacing w:after="0" w:line="240" w:lineRule="auto"/>
        <w:ind w:left="1077" w:hanging="357"/>
        <w:rPr>
          <w:rFonts w:ascii="Times New Roman" w:hAnsi="Times New Roman"/>
          <w:bCs/>
          <w:sz w:val="24"/>
          <w:szCs w:val="24"/>
        </w:rPr>
      </w:pPr>
      <w:r w:rsidRPr="00AA3200">
        <w:rPr>
          <w:rFonts w:ascii="Times New Roman" w:hAnsi="Times New Roman"/>
          <w:bCs/>
          <w:sz w:val="24"/>
          <w:szCs w:val="24"/>
        </w:rPr>
        <w:t>addressing issues within Australian communities that show potential for, or early signs of, low social integration.</w:t>
      </w:r>
    </w:p>
    <w:p w14:paraId="55CF120D" w14:textId="77777777" w:rsidR="00996D20" w:rsidRDefault="00996D20" w:rsidP="0076007A">
      <w:pPr>
        <w:ind w:right="-46"/>
        <w:rPr>
          <w:rFonts w:ascii="Times New Roman" w:hAnsi="Times New Roman" w:cs="Times New Roman"/>
          <w:b/>
          <w:bCs/>
          <w:sz w:val="24"/>
          <w:szCs w:val="24"/>
        </w:rPr>
      </w:pPr>
    </w:p>
    <w:p w14:paraId="03F4518C" w14:textId="77777777" w:rsidR="00ED5BBA" w:rsidRPr="00575453" w:rsidRDefault="00ED5BBA" w:rsidP="0076007A">
      <w:pPr>
        <w:ind w:right="-46"/>
        <w:rPr>
          <w:rFonts w:ascii="Times New Roman" w:hAnsi="Times New Roman" w:cs="Times New Roman"/>
          <w:b/>
          <w:bCs/>
          <w:sz w:val="24"/>
          <w:szCs w:val="24"/>
        </w:rPr>
      </w:pPr>
      <w:r w:rsidRPr="00575453">
        <w:rPr>
          <w:rFonts w:ascii="Times New Roman" w:hAnsi="Times New Roman" w:cs="Times New Roman"/>
          <w:b/>
          <w:bCs/>
          <w:sz w:val="24"/>
          <w:szCs w:val="24"/>
        </w:rPr>
        <w:t>Human Rights Implications</w:t>
      </w:r>
    </w:p>
    <w:p w14:paraId="4EE90CA6" w14:textId="77777777" w:rsidR="00ED5BBA" w:rsidRPr="00575453" w:rsidRDefault="00ED5BBA" w:rsidP="0076007A">
      <w:pPr>
        <w:ind w:right="-46"/>
        <w:rPr>
          <w:rFonts w:ascii="Times New Roman" w:hAnsi="Times New Roman" w:cs="Times New Roman"/>
          <w:iCs/>
          <w:sz w:val="24"/>
          <w:szCs w:val="24"/>
        </w:rPr>
      </w:pPr>
    </w:p>
    <w:p w14:paraId="5D971D43" w14:textId="13AA3727" w:rsidR="0006508D" w:rsidRDefault="00C63ED9" w:rsidP="0006508D">
      <w:pPr>
        <w:ind w:right="-46"/>
        <w:rPr>
          <w:rFonts w:ascii="Times New Roman" w:hAnsi="Times New Roman" w:cs="Times New Roman"/>
          <w:sz w:val="24"/>
          <w:szCs w:val="24"/>
        </w:rPr>
      </w:pPr>
      <w:r>
        <w:rPr>
          <w:rFonts w:ascii="Times New Roman" w:hAnsi="Times New Roman" w:cs="Times New Roman"/>
          <w:sz w:val="24"/>
          <w:szCs w:val="24"/>
        </w:rPr>
        <w:t>T</w:t>
      </w:r>
      <w:r w:rsidR="00363393">
        <w:rPr>
          <w:rFonts w:ascii="Times New Roman" w:hAnsi="Times New Roman" w:cs="Times New Roman"/>
          <w:sz w:val="24"/>
          <w:szCs w:val="24"/>
        </w:rPr>
        <w:t xml:space="preserve">able item </w:t>
      </w:r>
      <w:r w:rsidR="00627F7E">
        <w:rPr>
          <w:rFonts w:ascii="Times New Roman" w:hAnsi="Times New Roman" w:cs="Times New Roman"/>
          <w:sz w:val="24"/>
          <w:szCs w:val="24"/>
        </w:rPr>
        <w:t>690</w:t>
      </w:r>
      <w:r w:rsidR="00627F7E" w:rsidRPr="0006508D">
        <w:rPr>
          <w:rFonts w:ascii="Times New Roman" w:hAnsi="Times New Roman" w:cs="Times New Roman"/>
          <w:sz w:val="24"/>
          <w:szCs w:val="24"/>
        </w:rPr>
        <w:t xml:space="preserve"> </w:t>
      </w:r>
      <w:r w:rsidR="0006508D" w:rsidRPr="0006508D">
        <w:rPr>
          <w:rFonts w:ascii="Times New Roman" w:hAnsi="Times New Roman" w:cs="Times New Roman"/>
          <w:sz w:val="24"/>
          <w:szCs w:val="24"/>
        </w:rPr>
        <w:t>engages the following right</w:t>
      </w:r>
      <w:r w:rsidR="008640ED">
        <w:rPr>
          <w:rFonts w:ascii="Times New Roman" w:hAnsi="Times New Roman" w:cs="Times New Roman"/>
          <w:sz w:val="24"/>
          <w:szCs w:val="24"/>
        </w:rPr>
        <w:t>s</w:t>
      </w:r>
      <w:r w:rsidR="0006508D" w:rsidRPr="0006508D">
        <w:rPr>
          <w:rFonts w:ascii="Times New Roman" w:hAnsi="Times New Roman" w:cs="Times New Roman"/>
          <w:sz w:val="24"/>
          <w:szCs w:val="24"/>
        </w:rPr>
        <w:t>:</w:t>
      </w:r>
    </w:p>
    <w:p w14:paraId="2F1BE98F" w14:textId="478B568B" w:rsidR="008640ED" w:rsidRPr="00447F6B" w:rsidRDefault="003E6C9E" w:rsidP="008640ED">
      <w:pPr>
        <w:numPr>
          <w:ilvl w:val="0"/>
          <w:numId w:val="30"/>
        </w:numPr>
        <w:spacing w:before="120" w:after="1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640ED" w:rsidRPr="00447F6B">
        <w:rPr>
          <w:rFonts w:ascii="Times New Roman" w:eastAsia="Calibri" w:hAnsi="Times New Roman" w:cs="Times New Roman"/>
          <w:sz w:val="24"/>
          <w:szCs w:val="24"/>
        </w:rPr>
        <w:t>rights relating to the elimination of racial discrimination, and the development and protection of racial groups</w:t>
      </w:r>
      <w:r w:rsidR="00C63ED9">
        <w:rPr>
          <w:rFonts w:ascii="Times New Roman" w:eastAsia="Calibri" w:hAnsi="Times New Roman" w:cs="Times New Roman"/>
          <w:sz w:val="24"/>
          <w:szCs w:val="24"/>
        </w:rPr>
        <w:t xml:space="preserve"> – A</w:t>
      </w:r>
      <w:r w:rsidR="008640ED" w:rsidRPr="00447F6B">
        <w:rPr>
          <w:rFonts w:ascii="Times New Roman" w:eastAsia="Calibri" w:hAnsi="Times New Roman" w:cs="Times New Roman"/>
          <w:sz w:val="24"/>
          <w:szCs w:val="24"/>
        </w:rPr>
        <w:t xml:space="preserve">rticle 2 of </w:t>
      </w:r>
      <w:r w:rsidR="008640ED" w:rsidRPr="00447F6B">
        <w:rPr>
          <w:rFonts w:ascii="Times New Roman" w:eastAsia="Calibri" w:hAnsi="Times New Roman" w:cs="Times New Roman"/>
          <w:i/>
          <w:sz w:val="24"/>
          <w:szCs w:val="24"/>
        </w:rPr>
        <w:t>Convention on the Elimination of Racial Discrimination</w:t>
      </w:r>
      <w:r w:rsidR="008640ED" w:rsidRPr="00447F6B">
        <w:rPr>
          <w:rFonts w:ascii="Times New Roman" w:eastAsia="Calibri" w:hAnsi="Times New Roman" w:cs="Times New Roman"/>
          <w:sz w:val="24"/>
          <w:szCs w:val="24"/>
        </w:rPr>
        <w:t xml:space="preserve"> (CERD)</w:t>
      </w:r>
      <w:r w:rsidR="005758DA">
        <w:rPr>
          <w:rFonts w:ascii="Times New Roman" w:eastAsia="Calibri" w:hAnsi="Times New Roman" w:cs="Times New Roman"/>
          <w:sz w:val="24"/>
          <w:szCs w:val="24"/>
        </w:rPr>
        <w:t>,</w:t>
      </w:r>
      <w:r w:rsidR="005758DA" w:rsidRPr="005758DA">
        <w:rPr>
          <w:rFonts w:ascii="Times New Roman" w:eastAsia="Calibri" w:hAnsi="Times New Roman" w:cs="Times New Roman"/>
          <w:sz w:val="24"/>
          <w:szCs w:val="24"/>
        </w:rPr>
        <w:t xml:space="preserve"> </w:t>
      </w:r>
      <w:r w:rsidR="005758DA">
        <w:rPr>
          <w:rFonts w:ascii="Times New Roman" w:eastAsia="Calibri" w:hAnsi="Times New Roman" w:cs="Times New Roman"/>
          <w:sz w:val="24"/>
          <w:szCs w:val="24"/>
        </w:rPr>
        <w:t xml:space="preserve">read with Article </w:t>
      </w:r>
      <w:proofErr w:type="gramStart"/>
      <w:r w:rsidR="005758DA">
        <w:rPr>
          <w:rFonts w:ascii="Times New Roman" w:eastAsia="Calibri" w:hAnsi="Times New Roman" w:cs="Times New Roman"/>
          <w:sz w:val="24"/>
          <w:szCs w:val="24"/>
        </w:rPr>
        <w:t>2;</w:t>
      </w:r>
      <w:proofErr w:type="gramEnd"/>
    </w:p>
    <w:p w14:paraId="5CDBD5A2" w14:textId="26F9F546" w:rsidR="008640ED" w:rsidRPr="00447F6B" w:rsidRDefault="008640ED" w:rsidP="008640ED">
      <w:pPr>
        <w:numPr>
          <w:ilvl w:val="0"/>
          <w:numId w:val="30"/>
        </w:numPr>
        <w:spacing w:before="120" w:after="120"/>
        <w:contextualSpacing/>
        <w:rPr>
          <w:rFonts w:ascii="Times New Roman" w:eastAsia="Calibri" w:hAnsi="Times New Roman" w:cs="Times New Roman"/>
          <w:sz w:val="24"/>
          <w:szCs w:val="24"/>
        </w:rPr>
      </w:pPr>
      <w:r w:rsidRPr="00447F6B">
        <w:rPr>
          <w:rFonts w:ascii="Times New Roman" w:eastAsia="Calibri" w:hAnsi="Times New Roman" w:cs="Times New Roman"/>
          <w:sz w:val="24"/>
          <w:szCs w:val="24"/>
        </w:rPr>
        <w:t>adoption of measures to combat racial prejudices and promote understanding, tolerance and friendship among racial and ethnic groups</w:t>
      </w:r>
      <w:r w:rsidR="003E6C9E">
        <w:rPr>
          <w:rFonts w:ascii="Times New Roman" w:eastAsia="Calibri" w:hAnsi="Times New Roman" w:cs="Times New Roman"/>
          <w:sz w:val="24"/>
          <w:szCs w:val="24"/>
        </w:rPr>
        <w:t xml:space="preserve"> – A</w:t>
      </w:r>
      <w:r w:rsidRPr="00447F6B">
        <w:rPr>
          <w:rFonts w:ascii="Times New Roman" w:eastAsia="Calibri" w:hAnsi="Times New Roman" w:cs="Times New Roman"/>
          <w:sz w:val="24"/>
          <w:szCs w:val="24"/>
        </w:rPr>
        <w:t xml:space="preserve">rticle 7 of the </w:t>
      </w:r>
      <w:proofErr w:type="gramStart"/>
      <w:r w:rsidR="006E7F1A" w:rsidRPr="00566600">
        <w:rPr>
          <w:rFonts w:ascii="Times New Roman" w:eastAsia="Calibri" w:hAnsi="Times New Roman" w:cs="Times New Roman"/>
          <w:sz w:val="24"/>
          <w:szCs w:val="24"/>
        </w:rPr>
        <w:t>CERD</w:t>
      </w:r>
      <w:r w:rsidR="004764F0">
        <w:rPr>
          <w:rFonts w:ascii="Times New Roman" w:eastAsia="Calibri" w:hAnsi="Times New Roman" w:cs="Times New Roman"/>
          <w:sz w:val="24"/>
          <w:szCs w:val="24"/>
        </w:rPr>
        <w:t>;</w:t>
      </w:r>
      <w:proofErr w:type="gramEnd"/>
    </w:p>
    <w:p w14:paraId="789F9B03" w14:textId="5681F809" w:rsidR="008640ED" w:rsidRPr="00447F6B" w:rsidRDefault="008640ED" w:rsidP="008640ED">
      <w:pPr>
        <w:numPr>
          <w:ilvl w:val="0"/>
          <w:numId w:val="30"/>
        </w:numPr>
        <w:spacing w:before="120" w:after="120"/>
        <w:contextualSpacing/>
        <w:rPr>
          <w:rFonts w:ascii="Times New Roman" w:eastAsia="Calibri" w:hAnsi="Times New Roman" w:cs="Times New Roman"/>
          <w:sz w:val="24"/>
          <w:szCs w:val="24"/>
        </w:rPr>
      </w:pPr>
      <w:r w:rsidRPr="00447F6B">
        <w:rPr>
          <w:rFonts w:ascii="Times New Roman" w:eastAsia="Calibri" w:hAnsi="Times New Roman" w:cs="Times New Roman"/>
          <w:sz w:val="24"/>
          <w:szCs w:val="24"/>
        </w:rPr>
        <w:t>the rights of individuals belonging to ethnic, religious and linguistic minorities within a country to enjoy their own culture, practice their own religion and use their own language</w:t>
      </w:r>
      <w:r w:rsidR="00D37491">
        <w:rPr>
          <w:rFonts w:ascii="Times New Roman" w:eastAsia="Calibri" w:hAnsi="Times New Roman" w:cs="Times New Roman"/>
          <w:sz w:val="24"/>
          <w:szCs w:val="24"/>
        </w:rPr>
        <w:t xml:space="preserve"> – A</w:t>
      </w:r>
      <w:r w:rsidRPr="00447F6B">
        <w:rPr>
          <w:rFonts w:ascii="Times New Roman" w:eastAsia="Calibri" w:hAnsi="Times New Roman" w:cs="Times New Roman"/>
          <w:sz w:val="24"/>
          <w:szCs w:val="24"/>
        </w:rPr>
        <w:t xml:space="preserve">rticle 27 of the </w:t>
      </w:r>
      <w:r w:rsidRPr="00447F6B">
        <w:rPr>
          <w:rFonts w:ascii="Times New Roman" w:eastAsia="Calibri" w:hAnsi="Times New Roman" w:cs="Times New Roman"/>
          <w:i/>
          <w:sz w:val="24"/>
          <w:szCs w:val="24"/>
        </w:rPr>
        <w:t>International Covenant on Civil and Political Rights</w:t>
      </w:r>
      <w:r w:rsidRPr="00447F6B">
        <w:rPr>
          <w:rFonts w:ascii="Times New Roman" w:eastAsia="Calibri" w:hAnsi="Times New Roman" w:cs="Times New Roman"/>
          <w:sz w:val="24"/>
          <w:szCs w:val="24"/>
        </w:rPr>
        <w:t xml:space="preserve"> (ICCPR)</w:t>
      </w:r>
      <w:r w:rsidR="00D37491">
        <w:rPr>
          <w:rFonts w:ascii="Times New Roman" w:eastAsia="Calibri" w:hAnsi="Times New Roman" w:cs="Times New Roman"/>
          <w:sz w:val="24"/>
          <w:szCs w:val="24"/>
        </w:rPr>
        <w:t>,</w:t>
      </w:r>
      <w:r w:rsidR="00F36C53">
        <w:rPr>
          <w:rFonts w:ascii="Times New Roman" w:eastAsia="Calibri" w:hAnsi="Times New Roman" w:cs="Times New Roman"/>
          <w:sz w:val="24"/>
          <w:szCs w:val="24"/>
        </w:rPr>
        <w:t xml:space="preserve"> read with Article 2</w:t>
      </w:r>
      <w:r w:rsidR="004764F0">
        <w:rPr>
          <w:rFonts w:ascii="Times New Roman" w:eastAsia="Calibri" w:hAnsi="Times New Roman" w:cs="Times New Roman"/>
          <w:sz w:val="24"/>
          <w:szCs w:val="24"/>
        </w:rPr>
        <w:t xml:space="preserve">; and </w:t>
      </w:r>
    </w:p>
    <w:p w14:paraId="0B26BBA8" w14:textId="36386F84" w:rsidR="000D0909" w:rsidRPr="00997E7A" w:rsidRDefault="008640ED" w:rsidP="008640ED">
      <w:pPr>
        <w:numPr>
          <w:ilvl w:val="0"/>
          <w:numId w:val="30"/>
        </w:numPr>
        <w:spacing w:before="120" w:after="120"/>
        <w:contextualSpacing/>
        <w:rPr>
          <w:rFonts w:ascii="Calibri" w:eastAsia="Calibri" w:hAnsi="Calibri" w:cs="Times New Roman"/>
        </w:rPr>
      </w:pPr>
      <w:r w:rsidRPr="00447F6B">
        <w:rPr>
          <w:rFonts w:ascii="Times New Roman" w:eastAsia="Calibri" w:hAnsi="Times New Roman" w:cs="Times New Roman"/>
          <w:sz w:val="24"/>
          <w:szCs w:val="24"/>
        </w:rPr>
        <w:t>the right of all persons to take part in cultural life</w:t>
      </w:r>
      <w:r w:rsidR="00D37491">
        <w:rPr>
          <w:rFonts w:ascii="Times New Roman" w:eastAsia="Calibri" w:hAnsi="Times New Roman" w:cs="Times New Roman"/>
          <w:sz w:val="24"/>
          <w:szCs w:val="24"/>
        </w:rPr>
        <w:t xml:space="preserve"> – A</w:t>
      </w:r>
      <w:r w:rsidRPr="00447F6B">
        <w:rPr>
          <w:rFonts w:ascii="Times New Roman" w:eastAsia="Calibri" w:hAnsi="Times New Roman" w:cs="Times New Roman"/>
          <w:sz w:val="24"/>
          <w:szCs w:val="24"/>
        </w:rPr>
        <w:t>rticle 15 of the</w:t>
      </w:r>
      <w:r w:rsidRPr="00447F6B">
        <w:rPr>
          <w:rFonts w:ascii="Times New Roman" w:eastAsia="Calibri" w:hAnsi="Times New Roman" w:cs="Times New Roman"/>
          <w:i/>
          <w:sz w:val="24"/>
          <w:szCs w:val="24"/>
        </w:rPr>
        <w:t xml:space="preserve"> International Covenant on Economic, Social and Cultural Rights</w:t>
      </w:r>
      <w:r w:rsidRPr="00447F6B">
        <w:rPr>
          <w:rFonts w:ascii="Times New Roman" w:eastAsia="Calibri" w:hAnsi="Times New Roman" w:cs="Times New Roman"/>
          <w:sz w:val="24"/>
          <w:szCs w:val="24"/>
        </w:rPr>
        <w:t xml:space="preserve"> (ICESCR)</w:t>
      </w:r>
      <w:r w:rsidR="00E0195E">
        <w:rPr>
          <w:rFonts w:ascii="Times New Roman" w:eastAsia="Calibri" w:hAnsi="Times New Roman" w:cs="Times New Roman"/>
          <w:sz w:val="24"/>
          <w:szCs w:val="24"/>
        </w:rPr>
        <w:t>, read with Article 2</w:t>
      </w:r>
      <w:r w:rsidRPr="00447F6B">
        <w:rPr>
          <w:rFonts w:ascii="Times New Roman" w:eastAsia="Calibri" w:hAnsi="Times New Roman" w:cs="Times New Roman"/>
          <w:sz w:val="24"/>
          <w:szCs w:val="24"/>
        </w:rPr>
        <w:t>.</w:t>
      </w:r>
      <w:r w:rsidR="000D0909" w:rsidRPr="00997E7A">
        <w:rPr>
          <w:rFonts w:ascii="Times New Roman" w:eastAsia="Calibri" w:hAnsi="Times New Roman" w:cs="Times New Roman"/>
          <w:sz w:val="24"/>
          <w:szCs w:val="24"/>
        </w:rPr>
        <w:t xml:space="preserve"> </w:t>
      </w:r>
    </w:p>
    <w:p w14:paraId="5B2DE16B" w14:textId="77777777" w:rsidR="004C7780" w:rsidRDefault="004C7780" w:rsidP="00972D1C">
      <w:pPr>
        <w:ind w:right="-46"/>
        <w:rPr>
          <w:rFonts w:ascii="Times New Roman" w:eastAsia="Calibri" w:hAnsi="Times New Roman" w:cs="Times New Roman"/>
          <w:sz w:val="24"/>
          <w:szCs w:val="24"/>
        </w:rPr>
      </w:pPr>
    </w:p>
    <w:p w14:paraId="01FE29BF" w14:textId="513FA0BE" w:rsidR="00972D1C" w:rsidRDefault="004C7780" w:rsidP="00972D1C">
      <w:pPr>
        <w:ind w:right="-46"/>
        <w:rPr>
          <w:rFonts w:ascii="Times New Roman" w:eastAsia="Calibri" w:hAnsi="Times New Roman" w:cs="Times New Roman"/>
          <w:sz w:val="24"/>
          <w:szCs w:val="24"/>
        </w:rPr>
      </w:pPr>
      <w:r>
        <w:rPr>
          <w:rFonts w:ascii="Times New Roman" w:eastAsia="Calibri" w:hAnsi="Times New Roman" w:cs="Times New Roman"/>
          <w:sz w:val="24"/>
          <w:szCs w:val="24"/>
        </w:rPr>
        <w:t>T</w:t>
      </w:r>
      <w:r w:rsidR="00972D1C" w:rsidRPr="00972D1C">
        <w:rPr>
          <w:rFonts w:ascii="Times New Roman" w:eastAsia="Calibri" w:hAnsi="Times New Roman" w:cs="Times New Roman"/>
          <w:sz w:val="24"/>
          <w:szCs w:val="24"/>
        </w:rPr>
        <w:t>able it</w:t>
      </w:r>
      <w:r w:rsidR="00E43696">
        <w:rPr>
          <w:rFonts w:ascii="Times New Roman" w:eastAsia="Calibri" w:hAnsi="Times New Roman" w:cs="Times New Roman"/>
          <w:sz w:val="24"/>
          <w:szCs w:val="24"/>
        </w:rPr>
        <w:t>em</w:t>
      </w:r>
      <w:r>
        <w:rPr>
          <w:rFonts w:ascii="Times New Roman" w:eastAsia="Calibri" w:hAnsi="Times New Roman" w:cs="Times New Roman"/>
          <w:sz w:val="24"/>
          <w:szCs w:val="24"/>
        </w:rPr>
        <w:t xml:space="preserve"> 690</w:t>
      </w:r>
      <w:r w:rsidR="00972D1C" w:rsidRPr="00972D1C">
        <w:rPr>
          <w:rFonts w:ascii="Times New Roman" w:eastAsia="Calibri" w:hAnsi="Times New Roman" w:cs="Times New Roman"/>
          <w:sz w:val="24"/>
          <w:szCs w:val="24"/>
        </w:rPr>
        <w:t xml:space="preserve"> broadly supports the above rights by providing legislative authority for </w:t>
      </w:r>
      <w:r w:rsidR="000A1786">
        <w:rPr>
          <w:rFonts w:ascii="Times New Roman" w:eastAsia="Calibri" w:hAnsi="Times New Roman" w:cs="Times New Roman"/>
          <w:sz w:val="24"/>
          <w:szCs w:val="24"/>
        </w:rPr>
        <w:t>g</w:t>
      </w:r>
      <w:r w:rsidR="00972D1C" w:rsidRPr="00972D1C">
        <w:rPr>
          <w:rFonts w:ascii="Times New Roman" w:eastAsia="Calibri" w:hAnsi="Times New Roman" w:cs="Times New Roman"/>
          <w:sz w:val="24"/>
          <w:szCs w:val="24"/>
        </w:rPr>
        <w:t xml:space="preserve">overnment spending on a range of measures aimed at facilitating the participation and inclusion of migrants and multicultural communities in a way that promotes and is consistent with the above rights. </w:t>
      </w:r>
    </w:p>
    <w:p w14:paraId="6D87CC8F" w14:textId="77777777" w:rsidR="00E43696" w:rsidRPr="00972D1C" w:rsidRDefault="00E43696" w:rsidP="00972D1C">
      <w:pPr>
        <w:ind w:right="-46"/>
        <w:rPr>
          <w:rFonts w:ascii="Times New Roman" w:eastAsia="Calibri" w:hAnsi="Times New Roman" w:cs="Times New Roman"/>
          <w:sz w:val="24"/>
          <w:szCs w:val="24"/>
        </w:rPr>
      </w:pPr>
    </w:p>
    <w:p w14:paraId="0E942FEC" w14:textId="77777777" w:rsidR="00972D1C" w:rsidRPr="00C8340B" w:rsidRDefault="00972D1C" w:rsidP="00972D1C">
      <w:pPr>
        <w:ind w:right="-46"/>
        <w:rPr>
          <w:rFonts w:ascii="Times New Roman" w:eastAsia="Calibri" w:hAnsi="Times New Roman" w:cs="Times New Roman"/>
          <w:i/>
          <w:sz w:val="24"/>
          <w:szCs w:val="24"/>
          <w:u w:val="single"/>
        </w:rPr>
      </w:pPr>
      <w:r w:rsidRPr="00C8340B">
        <w:rPr>
          <w:rFonts w:ascii="Times New Roman" w:eastAsia="Calibri" w:hAnsi="Times New Roman" w:cs="Times New Roman"/>
          <w:i/>
          <w:sz w:val="24"/>
          <w:szCs w:val="24"/>
          <w:u w:val="single"/>
        </w:rPr>
        <w:t>Rights under the CERD relating to eliminating racial discrimination</w:t>
      </w:r>
    </w:p>
    <w:p w14:paraId="082C6B9B" w14:textId="77777777" w:rsidR="00E43696" w:rsidRDefault="00E43696" w:rsidP="00972D1C">
      <w:pPr>
        <w:ind w:right="-46"/>
        <w:rPr>
          <w:rFonts w:ascii="Times New Roman" w:eastAsia="Calibri" w:hAnsi="Times New Roman" w:cs="Times New Roman"/>
          <w:sz w:val="24"/>
          <w:szCs w:val="24"/>
        </w:rPr>
      </w:pPr>
    </w:p>
    <w:p w14:paraId="65FF38AA" w14:textId="0DBF8A61" w:rsidR="00972D1C" w:rsidRDefault="00972D1C" w:rsidP="00972D1C">
      <w:pPr>
        <w:ind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Article 2 of CERD states, in particular:</w:t>
      </w:r>
    </w:p>
    <w:p w14:paraId="57702AC0" w14:textId="77777777" w:rsidR="00E43696" w:rsidRPr="00972D1C" w:rsidRDefault="00E43696" w:rsidP="00972D1C">
      <w:pPr>
        <w:ind w:right="-46"/>
        <w:rPr>
          <w:rFonts w:ascii="Times New Roman" w:eastAsia="Calibri" w:hAnsi="Times New Roman" w:cs="Times New Roman"/>
          <w:sz w:val="24"/>
          <w:szCs w:val="24"/>
        </w:rPr>
      </w:pPr>
    </w:p>
    <w:p w14:paraId="0B2DD0FD" w14:textId="77777777" w:rsidR="00972D1C" w:rsidRPr="00972D1C" w:rsidRDefault="00972D1C" w:rsidP="003838C4">
      <w:pPr>
        <w:ind w:left="720"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1. States Parties condemn racial discrimination and undertake to pursue by all appropriate means and without delay a policy of eliminating racial discrimination in all its forms and promoting understanding among all races, and, to this end: […]</w:t>
      </w:r>
    </w:p>
    <w:p w14:paraId="77B73DB8" w14:textId="77777777" w:rsidR="00972D1C" w:rsidRPr="00972D1C" w:rsidRDefault="00972D1C" w:rsidP="003838C4">
      <w:pPr>
        <w:ind w:left="1440"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 xml:space="preserve">(d) Each State Party shall prohibit and </w:t>
      </w:r>
      <w:proofErr w:type="gramStart"/>
      <w:r w:rsidRPr="00972D1C">
        <w:rPr>
          <w:rFonts w:ascii="Times New Roman" w:eastAsia="Calibri" w:hAnsi="Times New Roman" w:cs="Times New Roman"/>
          <w:sz w:val="24"/>
          <w:szCs w:val="24"/>
        </w:rPr>
        <w:t>bring to an end</w:t>
      </w:r>
      <w:proofErr w:type="gramEnd"/>
      <w:r w:rsidRPr="00972D1C">
        <w:rPr>
          <w:rFonts w:ascii="Times New Roman" w:eastAsia="Calibri" w:hAnsi="Times New Roman" w:cs="Times New Roman"/>
          <w:sz w:val="24"/>
          <w:szCs w:val="24"/>
        </w:rPr>
        <w:t>, by all appropriate means, including legislation as required by circumstances, racial discrimination by any persons, group or organization; […]</w:t>
      </w:r>
    </w:p>
    <w:p w14:paraId="6E497795" w14:textId="77777777" w:rsidR="00282C2D" w:rsidRPr="00FA77F1" w:rsidRDefault="00282C2D" w:rsidP="003838C4">
      <w:pPr>
        <w:ind w:left="720" w:right="-46"/>
        <w:rPr>
          <w:rFonts w:ascii="Times New Roman" w:eastAsia="Calibri" w:hAnsi="Times New Roman" w:cs="Times New Roman"/>
          <w:sz w:val="24"/>
          <w:szCs w:val="24"/>
        </w:rPr>
      </w:pPr>
    </w:p>
    <w:p w14:paraId="4BC7A471" w14:textId="706BAFF0" w:rsidR="00972D1C" w:rsidRPr="00972D1C" w:rsidRDefault="00972D1C" w:rsidP="003838C4">
      <w:pPr>
        <w:ind w:left="720"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 xml:space="preserve">2. States Parties shall, when the circumstances so warrant, take, in the social, economic, cultural and other fields, special and concrete measures to ensure the </w:t>
      </w:r>
      <w:r w:rsidRPr="00972D1C">
        <w:rPr>
          <w:rFonts w:ascii="Times New Roman" w:eastAsia="Calibri" w:hAnsi="Times New Roman" w:cs="Times New Roman"/>
          <w:sz w:val="24"/>
          <w:szCs w:val="24"/>
        </w:rPr>
        <w:lastRenderedPageBreak/>
        <w:t xml:space="preserve">adequate development and protection of certain racial groups or individuals belonging to them, for the purpose of guaranteeing them the full and equal enjoyment of human rights and fundamental freedoms. These measures shall in no case entail </w:t>
      </w:r>
      <w:proofErr w:type="gramStart"/>
      <w:r w:rsidRPr="00972D1C">
        <w:rPr>
          <w:rFonts w:ascii="Times New Roman" w:eastAsia="Calibri" w:hAnsi="Times New Roman" w:cs="Times New Roman"/>
          <w:sz w:val="24"/>
          <w:szCs w:val="24"/>
        </w:rPr>
        <w:t>as a consequence</w:t>
      </w:r>
      <w:proofErr w:type="gramEnd"/>
      <w:r w:rsidRPr="00972D1C">
        <w:rPr>
          <w:rFonts w:ascii="Times New Roman" w:eastAsia="Calibri" w:hAnsi="Times New Roman" w:cs="Times New Roman"/>
          <w:sz w:val="24"/>
          <w:szCs w:val="24"/>
        </w:rPr>
        <w:t xml:space="preserve"> the maintenance of unequal or separate rights for different racial groups after the objectives for which they were taken have been achieved.</w:t>
      </w:r>
    </w:p>
    <w:p w14:paraId="4E5036E8" w14:textId="77777777" w:rsidR="00282C2D" w:rsidRPr="00FA77F1" w:rsidRDefault="00282C2D" w:rsidP="00972D1C">
      <w:pPr>
        <w:ind w:right="-46"/>
        <w:rPr>
          <w:rFonts w:ascii="Times New Roman" w:eastAsia="Calibri" w:hAnsi="Times New Roman" w:cs="Times New Roman"/>
          <w:sz w:val="24"/>
          <w:szCs w:val="24"/>
        </w:rPr>
      </w:pPr>
    </w:p>
    <w:p w14:paraId="44FC72C5" w14:textId="137D7077" w:rsidR="00972D1C" w:rsidRPr="00972D1C" w:rsidRDefault="00972D1C" w:rsidP="00972D1C">
      <w:pPr>
        <w:ind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Article 7 of CERD states:</w:t>
      </w:r>
    </w:p>
    <w:p w14:paraId="0E1FC69D" w14:textId="77777777" w:rsidR="00282C2D" w:rsidRPr="00FA77F1" w:rsidRDefault="00282C2D" w:rsidP="00972D1C">
      <w:pPr>
        <w:ind w:right="-46"/>
        <w:rPr>
          <w:rFonts w:ascii="Times New Roman" w:eastAsia="Calibri" w:hAnsi="Times New Roman" w:cs="Times New Roman"/>
          <w:sz w:val="24"/>
          <w:szCs w:val="24"/>
        </w:rPr>
      </w:pPr>
    </w:p>
    <w:p w14:paraId="23CBC2BD" w14:textId="3ECCF026" w:rsidR="00972D1C" w:rsidRPr="00972D1C" w:rsidRDefault="003838C4" w:rsidP="00972D1C">
      <w:pPr>
        <w:ind w:right="-46"/>
        <w:rPr>
          <w:rFonts w:ascii="Times New Roman" w:eastAsia="Calibri" w:hAnsi="Times New Roman" w:cs="Times New Roman"/>
          <w:sz w:val="24"/>
          <w:szCs w:val="24"/>
        </w:rPr>
      </w:pPr>
      <w:r>
        <w:rPr>
          <w:rFonts w:ascii="Times New Roman" w:eastAsia="Calibri" w:hAnsi="Times New Roman" w:cs="Times New Roman"/>
          <w:sz w:val="24"/>
          <w:szCs w:val="24"/>
        </w:rPr>
        <w:t>“</w:t>
      </w:r>
      <w:r w:rsidR="00972D1C" w:rsidRPr="00972D1C">
        <w:rPr>
          <w:rFonts w:ascii="Times New Roman" w:eastAsia="Calibri" w:hAnsi="Times New Roman" w:cs="Times New Roman"/>
          <w:sz w:val="24"/>
          <w:szCs w:val="24"/>
        </w:rPr>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of the Elimination of All Forms Racial Discrimination, and this Convention.</w:t>
      </w:r>
      <w:r>
        <w:rPr>
          <w:rFonts w:ascii="Times New Roman" w:eastAsia="Calibri" w:hAnsi="Times New Roman" w:cs="Times New Roman"/>
          <w:sz w:val="24"/>
          <w:szCs w:val="24"/>
        </w:rPr>
        <w:t>”</w:t>
      </w:r>
    </w:p>
    <w:p w14:paraId="697B793F" w14:textId="77777777" w:rsidR="008557D5" w:rsidRPr="00FA77F1" w:rsidRDefault="008557D5" w:rsidP="00972D1C">
      <w:pPr>
        <w:ind w:right="-46"/>
        <w:rPr>
          <w:rFonts w:ascii="Times New Roman" w:eastAsia="Calibri" w:hAnsi="Times New Roman" w:cs="Times New Roman"/>
          <w:sz w:val="24"/>
          <w:szCs w:val="24"/>
        </w:rPr>
      </w:pPr>
    </w:p>
    <w:p w14:paraId="5AFA97F6" w14:textId="6CCE657D" w:rsidR="00972D1C" w:rsidRPr="00972D1C" w:rsidRDefault="00972D1C" w:rsidP="00972D1C">
      <w:pPr>
        <w:ind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 xml:space="preserve">In particular, the funding under the </w:t>
      </w:r>
      <w:r w:rsidR="00224034">
        <w:rPr>
          <w:rFonts w:ascii="Times New Roman" w:eastAsia="Calibri" w:hAnsi="Times New Roman" w:cs="Times New Roman"/>
          <w:sz w:val="24"/>
          <w:szCs w:val="24"/>
        </w:rPr>
        <w:t>p</w:t>
      </w:r>
      <w:r w:rsidRPr="00972D1C">
        <w:rPr>
          <w:rFonts w:ascii="Times New Roman" w:eastAsia="Calibri" w:hAnsi="Times New Roman" w:cs="Times New Roman"/>
          <w:sz w:val="24"/>
          <w:szCs w:val="24"/>
        </w:rPr>
        <w:t>rogram aims to promote multiculturalism, inclusive and respectful communities and social cohesion which in turn assists in combating racial prejudices and eliminating racial discrimination in accordance with</w:t>
      </w:r>
      <w:r w:rsidR="008F6ED6">
        <w:rPr>
          <w:rFonts w:ascii="Times New Roman" w:eastAsia="Calibri" w:hAnsi="Times New Roman" w:cs="Times New Roman"/>
          <w:sz w:val="24"/>
          <w:szCs w:val="24"/>
        </w:rPr>
        <w:t xml:space="preserve"> </w:t>
      </w:r>
      <w:r w:rsidRPr="00972D1C">
        <w:rPr>
          <w:rFonts w:ascii="Times New Roman" w:eastAsia="Calibri" w:hAnsi="Times New Roman" w:cs="Times New Roman"/>
          <w:sz w:val="24"/>
          <w:szCs w:val="24"/>
        </w:rPr>
        <w:t>Articles 2 and 7 of the CERD.</w:t>
      </w:r>
    </w:p>
    <w:p w14:paraId="1F00DD5A" w14:textId="77777777" w:rsidR="008557D5" w:rsidRDefault="008557D5" w:rsidP="00972D1C">
      <w:pPr>
        <w:ind w:right="-46"/>
        <w:rPr>
          <w:rFonts w:ascii="Times New Roman" w:eastAsia="Calibri" w:hAnsi="Times New Roman" w:cs="Times New Roman"/>
          <w:i/>
          <w:sz w:val="24"/>
          <w:szCs w:val="24"/>
        </w:rPr>
      </w:pPr>
    </w:p>
    <w:p w14:paraId="5AA4A742" w14:textId="6CE4C25A" w:rsidR="00972D1C" w:rsidRPr="00C8340B" w:rsidRDefault="00972D1C" w:rsidP="00972D1C">
      <w:pPr>
        <w:ind w:right="-46"/>
        <w:rPr>
          <w:rFonts w:ascii="Times New Roman" w:eastAsia="Calibri" w:hAnsi="Times New Roman" w:cs="Times New Roman"/>
          <w:i/>
          <w:sz w:val="24"/>
          <w:szCs w:val="24"/>
          <w:u w:val="single"/>
        </w:rPr>
      </w:pPr>
      <w:r w:rsidRPr="00C8340B">
        <w:rPr>
          <w:rFonts w:ascii="Times New Roman" w:eastAsia="Calibri" w:hAnsi="Times New Roman" w:cs="Times New Roman"/>
          <w:i/>
          <w:sz w:val="24"/>
          <w:szCs w:val="24"/>
          <w:u w:val="single"/>
        </w:rPr>
        <w:t>Rights under the ICCPR and ICESCR relating to enjoyment of culture</w:t>
      </w:r>
    </w:p>
    <w:p w14:paraId="3567D4D4" w14:textId="77777777" w:rsidR="008557D5" w:rsidRDefault="008557D5" w:rsidP="00972D1C">
      <w:pPr>
        <w:ind w:right="-46"/>
        <w:rPr>
          <w:rFonts w:ascii="Times New Roman" w:eastAsia="Calibri" w:hAnsi="Times New Roman" w:cs="Times New Roman"/>
          <w:sz w:val="24"/>
          <w:szCs w:val="24"/>
        </w:rPr>
      </w:pPr>
    </w:p>
    <w:p w14:paraId="41E105A9" w14:textId="0989AB8F" w:rsidR="009733C4" w:rsidRDefault="009733C4" w:rsidP="00972D1C">
      <w:pPr>
        <w:ind w:right="-46"/>
        <w:rPr>
          <w:rFonts w:ascii="Times New Roman" w:eastAsia="Calibri" w:hAnsi="Times New Roman" w:cs="Times New Roman"/>
          <w:sz w:val="24"/>
          <w:szCs w:val="24"/>
        </w:rPr>
      </w:pPr>
      <w:r>
        <w:rPr>
          <w:rFonts w:ascii="Times New Roman" w:eastAsia="Calibri" w:hAnsi="Times New Roman" w:cs="Times New Roman"/>
          <w:sz w:val="24"/>
          <w:szCs w:val="24"/>
        </w:rPr>
        <w:t>Article 2(2) of the ICCPR states that whe</w:t>
      </w:r>
      <w:r w:rsidRPr="009733C4">
        <w:rPr>
          <w:rFonts w:ascii="Times New Roman" w:eastAsia="Calibri" w:hAnsi="Times New Roman" w:cs="Times New Roman"/>
          <w:sz w:val="24"/>
          <w:szCs w:val="24"/>
        </w:rPr>
        <w:t>re not already provided for by existing legislative or other measures, each State Party undertakes to take the necessary steps, in accordance with its constitutional processes, to adopt such laws or other measures as may be necessary to give effect to the rights recogni</w:t>
      </w:r>
      <w:r w:rsidR="00684F2A">
        <w:rPr>
          <w:rFonts w:ascii="Times New Roman" w:eastAsia="Calibri" w:hAnsi="Times New Roman" w:cs="Times New Roman"/>
          <w:sz w:val="24"/>
          <w:szCs w:val="24"/>
        </w:rPr>
        <w:t>s</w:t>
      </w:r>
      <w:r w:rsidRPr="009733C4">
        <w:rPr>
          <w:rFonts w:ascii="Times New Roman" w:eastAsia="Calibri" w:hAnsi="Times New Roman" w:cs="Times New Roman"/>
          <w:sz w:val="24"/>
          <w:szCs w:val="24"/>
        </w:rPr>
        <w:t xml:space="preserve">ed in the </w:t>
      </w:r>
      <w:r w:rsidR="00684F2A">
        <w:rPr>
          <w:rFonts w:ascii="Times New Roman" w:eastAsia="Calibri" w:hAnsi="Times New Roman" w:cs="Times New Roman"/>
          <w:sz w:val="24"/>
          <w:szCs w:val="24"/>
        </w:rPr>
        <w:t>ICCPR</w:t>
      </w:r>
      <w:r w:rsidRPr="009733C4">
        <w:rPr>
          <w:rFonts w:ascii="Times New Roman" w:eastAsia="Calibri" w:hAnsi="Times New Roman" w:cs="Times New Roman"/>
          <w:sz w:val="24"/>
          <w:szCs w:val="24"/>
        </w:rPr>
        <w:t>.</w:t>
      </w:r>
    </w:p>
    <w:p w14:paraId="51A17A80" w14:textId="77777777" w:rsidR="009733C4" w:rsidRDefault="009733C4" w:rsidP="00972D1C">
      <w:pPr>
        <w:ind w:right="-46"/>
        <w:rPr>
          <w:rFonts w:ascii="Times New Roman" w:eastAsia="Calibri" w:hAnsi="Times New Roman" w:cs="Times New Roman"/>
          <w:sz w:val="24"/>
          <w:szCs w:val="24"/>
        </w:rPr>
      </w:pPr>
    </w:p>
    <w:p w14:paraId="79B18895" w14:textId="7F387EDD" w:rsidR="00972D1C" w:rsidRPr="00972D1C" w:rsidRDefault="00972D1C" w:rsidP="00972D1C">
      <w:pPr>
        <w:ind w:right="-46"/>
        <w:rPr>
          <w:rFonts w:ascii="Times New Roman" w:eastAsia="Calibri" w:hAnsi="Times New Roman" w:cs="Times New Roman"/>
          <w:sz w:val="24"/>
          <w:szCs w:val="24"/>
        </w:rPr>
      </w:pPr>
      <w:r w:rsidRPr="00972D1C">
        <w:rPr>
          <w:rFonts w:ascii="Times New Roman" w:eastAsia="Calibri" w:hAnsi="Times New Roman" w:cs="Times New Roman"/>
          <w:sz w:val="24"/>
          <w:szCs w:val="24"/>
        </w:rPr>
        <w:t>Article 27 of the ICCPR states:</w:t>
      </w:r>
    </w:p>
    <w:p w14:paraId="5AE3889C" w14:textId="77777777" w:rsidR="008557D5" w:rsidRDefault="008557D5" w:rsidP="00972D1C">
      <w:pPr>
        <w:ind w:right="-46"/>
        <w:rPr>
          <w:rFonts w:ascii="Times New Roman" w:eastAsia="Calibri" w:hAnsi="Times New Roman" w:cs="Times New Roman"/>
          <w:i/>
          <w:sz w:val="24"/>
          <w:szCs w:val="24"/>
        </w:rPr>
      </w:pPr>
    </w:p>
    <w:p w14:paraId="2AD1B4C4" w14:textId="761499DB" w:rsidR="00972D1C" w:rsidRPr="00972D1C" w:rsidRDefault="004A1FF9" w:rsidP="00972D1C">
      <w:pPr>
        <w:ind w:right="-46"/>
        <w:rPr>
          <w:rFonts w:ascii="Times New Roman" w:eastAsia="Calibri" w:hAnsi="Times New Roman" w:cs="Times New Roman"/>
          <w:iCs/>
          <w:sz w:val="24"/>
          <w:szCs w:val="24"/>
        </w:rPr>
      </w:pPr>
      <w:r>
        <w:rPr>
          <w:rFonts w:ascii="Times New Roman" w:eastAsia="Calibri" w:hAnsi="Times New Roman" w:cs="Times New Roman"/>
          <w:iCs/>
          <w:sz w:val="24"/>
          <w:szCs w:val="24"/>
        </w:rPr>
        <w:t>“</w:t>
      </w:r>
      <w:r w:rsidR="00972D1C" w:rsidRPr="00972D1C">
        <w:rPr>
          <w:rFonts w:ascii="Times New Roman" w:eastAsia="Calibri" w:hAnsi="Times New Roman" w:cs="Times New Roman"/>
          <w:iCs/>
          <w:sz w:val="24"/>
          <w:szCs w:val="24"/>
        </w:rPr>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r>
        <w:rPr>
          <w:rFonts w:ascii="Times New Roman" w:eastAsia="Calibri" w:hAnsi="Times New Roman" w:cs="Times New Roman"/>
          <w:iCs/>
          <w:sz w:val="24"/>
          <w:szCs w:val="24"/>
        </w:rPr>
        <w:t>”</w:t>
      </w:r>
    </w:p>
    <w:p w14:paraId="2A82AFC7" w14:textId="77777777" w:rsidR="008557D5" w:rsidRDefault="008557D5" w:rsidP="00972D1C">
      <w:pPr>
        <w:ind w:right="-46"/>
        <w:rPr>
          <w:rFonts w:ascii="Times New Roman" w:eastAsia="Calibri" w:hAnsi="Times New Roman" w:cs="Times New Roman"/>
          <w:iCs/>
          <w:sz w:val="24"/>
          <w:szCs w:val="24"/>
        </w:rPr>
      </w:pPr>
    </w:p>
    <w:p w14:paraId="2C861EAE" w14:textId="77777777" w:rsidR="00E0195E" w:rsidRPr="00802180" w:rsidRDefault="00E0195E" w:rsidP="00E0195E">
      <w:pPr>
        <w:ind w:right="-46"/>
        <w:rPr>
          <w:rFonts w:ascii="Times New Roman" w:eastAsia="Calibri" w:hAnsi="Times New Roman" w:cs="Times New Roman"/>
          <w:color w:val="000000" w:themeColor="text1"/>
          <w:sz w:val="24"/>
          <w:szCs w:val="24"/>
        </w:rPr>
      </w:pPr>
      <w:r w:rsidRPr="00802180">
        <w:rPr>
          <w:rFonts w:ascii="Times New Roman" w:eastAsia="Calibri" w:hAnsi="Times New Roman" w:cs="Times New Roman"/>
          <w:color w:val="000000" w:themeColor="text1"/>
          <w:sz w:val="24"/>
          <w:szCs w:val="24"/>
        </w:rPr>
        <w:t xml:space="preserve">Article 2 of the </w:t>
      </w:r>
      <w:r>
        <w:rPr>
          <w:rFonts w:ascii="Times New Roman" w:eastAsia="Calibri" w:hAnsi="Times New Roman" w:cs="Times New Roman"/>
          <w:color w:val="000000" w:themeColor="text1"/>
          <w:sz w:val="24"/>
          <w:szCs w:val="24"/>
        </w:rPr>
        <w:t>ICESCR</w:t>
      </w:r>
      <w:r w:rsidRPr="00802180">
        <w:rPr>
          <w:rFonts w:ascii="Times New Roman" w:eastAsia="Calibri" w:hAnsi="Times New Roman" w:cs="Times New Roman"/>
          <w:color w:val="000000" w:themeColor="text1"/>
          <w:sz w:val="24"/>
          <w:szCs w:val="24"/>
        </w:rPr>
        <w:t xml:space="preserve"> requires States Parties to take steps to progressively achieve the full realisation of the rights recognised in the Covenant by all appropriate means.</w:t>
      </w:r>
    </w:p>
    <w:p w14:paraId="3310F4A5" w14:textId="77777777" w:rsidR="00E0195E" w:rsidRPr="00FA77F1" w:rsidRDefault="00E0195E" w:rsidP="00972D1C">
      <w:pPr>
        <w:ind w:right="-46"/>
        <w:rPr>
          <w:rFonts w:ascii="Times New Roman" w:eastAsia="Calibri" w:hAnsi="Times New Roman" w:cs="Times New Roman"/>
          <w:iCs/>
          <w:sz w:val="24"/>
          <w:szCs w:val="24"/>
        </w:rPr>
      </w:pPr>
    </w:p>
    <w:p w14:paraId="0E98EB4F" w14:textId="6488D6F7" w:rsidR="00972D1C" w:rsidRPr="00972D1C" w:rsidRDefault="00972D1C" w:rsidP="00972D1C">
      <w:pPr>
        <w:ind w:right="-46"/>
        <w:rPr>
          <w:rFonts w:ascii="Times New Roman" w:eastAsia="Calibri" w:hAnsi="Times New Roman" w:cs="Times New Roman"/>
          <w:iCs/>
          <w:sz w:val="24"/>
          <w:szCs w:val="24"/>
        </w:rPr>
      </w:pPr>
      <w:r w:rsidRPr="00972D1C">
        <w:rPr>
          <w:rFonts w:ascii="Times New Roman" w:eastAsia="Calibri" w:hAnsi="Times New Roman" w:cs="Times New Roman"/>
          <w:iCs/>
          <w:sz w:val="24"/>
          <w:szCs w:val="24"/>
        </w:rPr>
        <w:t>Article 15 of the ICE</w:t>
      </w:r>
      <w:r w:rsidR="00224034">
        <w:rPr>
          <w:rFonts w:ascii="Times New Roman" w:eastAsia="Calibri" w:hAnsi="Times New Roman" w:cs="Times New Roman"/>
          <w:iCs/>
          <w:sz w:val="24"/>
          <w:szCs w:val="24"/>
        </w:rPr>
        <w:t>SC</w:t>
      </w:r>
      <w:r w:rsidRPr="00972D1C">
        <w:rPr>
          <w:rFonts w:ascii="Times New Roman" w:eastAsia="Calibri" w:hAnsi="Times New Roman" w:cs="Times New Roman"/>
          <w:iCs/>
          <w:sz w:val="24"/>
          <w:szCs w:val="24"/>
        </w:rPr>
        <w:t>R states, relevantly</w:t>
      </w:r>
      <w:r w:rsidR="00DF796E">
        <w:rPr>
          <w:rFonts w:ascii="Times New Roman" w:eastAsia="Calibri" w:hAnsi="Times New Roman" w:cs="Times New Roman"/>
          <w:iCs/>
          <w:sz w:val="24"/>
          <w:szCs w:val="24"/>
        </w:rPr>
        <w:t>, that t</w:t>
      </w:r>
      <w:r w:rsidRPr="00972D1C">
        <w:rPr>
          <w:rFonts w:ascii="Times New Roman" w:eastAsia="Calibri" w:hAnsi="Times New Roman" w:cs="Times New Roman"/>
          <w:iCs/>
          <w:sz w:val="24"/>
          <w:szCs w:val="24"/>
        </w:rPr>
        <w:t>he States Parties recognise the right of everyone</w:t>
      </w:r>
      <w:r w:rsidR="006114BA">
        <w:rPr>
          <w:rFonts w:ascii="Times New Roman" w:eastAsia="Calibri" w:hAnsi="Times New Roman" w:cs="Times New Roman"/>
          <w:iCs/>
          <w:sz w:val="24"/>
          <w:szCs w:val="24"/>
        </w:rPr>
        <w:t xml:space="preserve"> t</w:t>
      </w:r>
      <w:r w:rsidRPr="00972D1C">
        <w:rPr>
          <w:rFonts w:ascii="Times New Roman" w:eastAsia="Calibri" w:hAnsi="Times New Roman" w:cs="Times New Roman"/>
          <w:iCs/>
          <w:sz w:val="24"/>
          <w:szCs w:val="24"/>
        </w:rPr>
        <w:t>o take part in cultural life</w:t>
      </w:r>
      <w:r w:rsidR="006114BA">
        <w:rPr>
          <w:rFonts w:ascii="Times New Roman" w:eastAsia="Calibri" w:hAnsi="Times New Roman" w:cs="Times New Roman"/>
          <w:iCs/>
          <w:sz w:val="24"/>
          <w:szCs w:val="24"/>
        </w:rPr>
        <w:t xml:space="preserve"> </w:t>
      </w:r>
      <w:r w:rsidR="00C74756">
        <w:rPr>
          <w:rFonts w:ascii="Times New Roman" w:eastAsia="Calibri" w:hAnsi="Times New Roman" w:cs="Times New Roman"/>
          <w:iCs/>
          <w:sz w:val="24"/>
          <w:szCs w:val="24"/>
        </w:rPr>
        <w:t>(Article 15(1)(a)</w:t>
      </w:r>
      <w:r w:rsidR="00DF796E">
        <w:rPr>
          <w:rFonts w:ascii="Times New Roman" w:eastAsia="Calibri" w:hAnsi="Times New Roman" w:cs="Times New Roman"/>
          <w:iCs/>
          <w:sz w:val="24"/>
          <w:szCs w:val="24"/>
        </w:rPr>
        <w:t xml:space="preserve">) and </w:t>
      </w:r>
      <w:r w:rsidR="006114BA">
        <w:rPr>
          <w:rFonts w:ascii="Times New Roman" w:eastAsia="Calibri" w:hAnsi="Times New Roman" w:cs="Times New Roman"/>
          <w:iCs/>
          <w:sz w:val="24"/>
          <w:szCs w:val="24"/>
        </w:rPr>
        <w:t>that t</w:t>
      </w:r>
      <w:r w:rsidRPr="00972D1C">
        <w:rPr>
          <w:rFonts w:ascii="Times New Roman" w:eastAsia="Calibri" w:hAnsi="Times New Roman" w:cs="Times New Roman"/>
          <w:iCs/>
          <w:sz w:val="24"/>
          <w:szCs w:val="24"/>
        </w:rPr>
        <w:t xml:space="preserve">he steps to be taken by the States Parties to achieve the full realisation of this right shall include those necessary for the conservation, the development and the diffusion of science and culture </w:t>
      </w:r>
      <w:r w:rsidR="00DF796E">
        <w:rPr>
          <w:rFonts w:ascii="Times New Roman" w:eastAsia="Calibri" w:hAnsi="Times New Roman" w:cs="Times New Roman"/>
          <w:iCs/>
          <w:sz w:val="24"/>
          <w:szCs w:val="24"/>
        </w:rPr>
        <w:t>(Article 15(2))</w:t>
      </w:r>
      <w:r w:rsidR="00300412">
        <w:rPr>
          <w:rFonts w:ascii="Times New Roman" w:eastAsia="Calibri" w:hAnsi="Times New Roman" w:cs="Times New Roman"/>
          <w:iCs/>
          <w:sz w:val="24"/>
          <w:szCs w:val="24"/>
        </w:rPr>
        <w:t>.</w:t>
      </w:r>
    </w:p>
    <w:p w14:paraId="02B432F4" w14:textId="77777777" w:rsidR="008557D5" w:rsidRPr="00FA77F1" w:rsidRDefault="008557D5" w:rsidP="00972D1C">
      <w:pPr>
        <w:ind w:right="-46"/>
        <w:rPr>
          <w:rFonts w:ascii="Times New Roman" w:eastAsia="Calibri" w:hAnsi="Times New Roman" w:cs="Times New Roman"/>
          <w:iCs/>
          <w:sz w:val="24"/>
          <w:szCs w:val="24"/>
        </w:rPr>
      </w:pPr>
    </w:p>
    <w:p w14:paraId="1B87E4C2" w14:textId="0826359B" w:rsidR="00972D1C" w:rsidRPr="002F6465" w:rsidRDefault="00972D1C" w:rsidP="002F6465">
      <w:pPr>
        <w:rPr>
          <w:rFonts w:ascii="Times New Roman" w:hAnsi="Times New Roman" w:cs="Times New Roman"/>
          <w:sz w:val="24"/>
          <w:szCs w:val="24"/>
          <w:lang w:eastAsia="en-AU"/>
        </w:rPr>
      </w:pPr>
      <w:r w:rsidRPr="00972D1C">
        <w:rPr>
          <w:rFonts w:ascii="Times New Roman" w:eastAsia="Calibri" w:hAnsi="Times New Roman" w:cs="Times New Roman"/>
          <w:sz w:val="24"/>
          <w:szCs w:val="24"/>
        </w:rPr>
        <w:t xml:space="preserve">The </w:t>
      </w:r>
      <w:r w:rsidR="001C2178">
        <w:rPr>
          <w:rFonts w:ascii="Times New Roman" w:eastAsia="Calibri" w:hAnsi="Times New Roman" w:cs="Times New Roman"/>
          <w:sz w:val="24"/>
          <w:szCs w:val="24"/>
        </w:rPr>
        <w:t>p</w:t>
      </w:r>
      <w:r w:rsidRPr="00972D1C">
        <w:rPr>
          <w:rFonts w:ascii="Times New Roman" w:eastAsia="Calibri" w:hAnsi="Times New Roman" w:cs="Times New Roman"/>
          <w:sz w:val="24"/>
          <w:szCs w:val="24"/>
        </w:rPr>
        <w:t>rogram will fund grassroots multicultural organisations to engage in capacity building activities including festivals, celebrations</w:t>
      </w:r>
      <w:r w:rsidR="005F5E9C">
        <w:rPr>
          <w:rFonts w:ascii="Times New Roman" w:eastAsia="Calibri" w:hAnsi="Times New Roman" w:cs="Times New Roman"/>
          <w:sz w:val="24"/>
          <w:szCs w:val="24"/>
        </w:rPr>
        <w:t xml:space="preserve"> and</w:t>
      </w:r>
      <w:r w:rsidRPr="00972D1C">
        <w:rPr>
          <w:rFonts w:ascii="Times New Roman" w:eastAsia="Calibri" w:hAnsi="Times New Roman" w:cs="Times New Roman"/>
          <w:sz w:val="24"/>
          <w:szCs w:val="24"/>
        </w:rPr>
        <w:t xml:space="preserve"> </w:t>
      </w:r>
      <w:r w:rsidR="005F5E9C">
        <w:rPr>
          <w:rFonts w:ascii="Times New Roman" w:eastAsia="Calibri" w:hAnsi="Times New Roman" w:cs="Times New Roman"/>
          <w:sz w:val="24"/>
          <w:szCs w:val="24"/>
        </w:rPr>
        <w:t>community connections. In addition, the funding of peak bodies will improve outcomes for multicultural communities through advocacy and advice to Government and through increased awareness and elevation of multicultural voices in service design, delivery and reform.</w:t>
      </w:r>
      <w:r w:rsidR="005F5E9C">
        <w:rPr>
          <w:rFonts w:ascii="Arial" w:eastAsia="Calibri" w:hAnsi="Arial" w:cs="Arial"/>
          <w:sz w:val="24"/>
          <w:szCs w:val="24"/>
        </w:rPr>
        <w:t xml:space="preserve"> </w:t>
      </w:r>
      <w:r w:rsidR="005F5E9C">
        <w:rPr>
          <w:rFonts w:ascii="Times New Roman" w:eastAsia="Calibri" w:hAnsi="Times New Roman" w:cs="Times New Roman"/>
          <w:sz w:val="24"/>
          <w:szCs w:val="24"/>
        </w:rPr>
        <w:t xml:space="preserve">These measures are aimed at, among other things, boosting civic </w:t>
      </w:r>
      <w:proofErr w:type="gramStart"/>
      <w:r w:rsidR="005F5E9C">
        <w:rPr>
          <w:rFonts w:ascii="Times New Roman" w:eastAsia="Calibri" w:hAnsi="Times New Roman" w:cs="Times New Roman"/>
          <w:sz w:val="24"/>
          <w:szCs w:val="24"/>
        </w:rPr>
        <w:t xml:space="preserve">participation, </w:t>
      </w:r>
      <w:r w:rsidR="005F5E9C">
        <w:rPr>
          <w:rFonts w:ascii="Times New Roman" w:hAnsi="Times New Roman" w:cs="Times New Roman"/>
          <w:sz w:val="24"/>
          <w:szCs w:val="24"/>
          <w:lang w:eastAsia="en-AU"/>
        </w:rPr>
        <w:t xml:space="preserve"> </w:t>
      </w:r>
      <w:r w:rsidRPr="00972D1C">
        <w:rPr>
          <w:rFonts w:ascii="Times New Roman" w:eastAsia="Calibri" w:hAnsi="Times New Roman" w:cs="Times New Roman"/>
          <w:sz w:val="24"/>
          <w:szCs w:val="24"/>
        </w:rPr>
        <w:t>enabling</w:t>
      </w:r>
      <w:proofErr w:type="gramEnd"/>
      <w:r w:rsidRPr="00972D1C">
        <w:rPr>
          <w:rFonts w:ascii="Times New Roman" w:eastAsia="Calibri" w:hAnsi="Times New Roman" w:cs="Times New Roman"/>
          <w:sz w:val="24"/>
          <w:szCs w:val="24"/>
        </w:rPr>
        <w:t xml:space="preserve"> new and established multicultural communities to connect with the wider Australian community, and promoting community </w:t>
      </w:r>
      <w:r w:rsidRPr="00972D1C">
        <w:rPr>
          <w:rFonts w:ascii="Times New Roman" w:eastAsia="Calibri" w:hAnsi="Times New Roman" w:cs="Times New Roman"/>
          <w:sz w:val="24"/>
          <w:szCs w:val="24"/>
        </w:rPr>
        <w:lastRenderedPageBreak/>
        <w:t>resilience and thereby broadly support the rights in Article 27 of the ICCPR and Article 15 of the ICESCR, as well as the rights in the CERD.</w:t>
      </w:r>
    </w:p>
    <w:p w14:paraId="6743EECB" w14:textId="77777777" w:rsidR="006E695F" w:rsidRDefault="006E695F" w:rsidP="0006508D">
      <w:pPr>
        <w:ind w:right="-46"/>
        <w:rPr>
          <w:rFonts w:ascii="Times New Roman" w:hAnsi="Times New Roman" w:cs="Times New Roman"/>
          <w:sz w:val="24"/>
          <w:szCs w:val="24"/>
        </w:rPr>
      </w:pPr>
    </w:p>
    <w:p w14:paraId="342CBF08" w14:textId="2C866F9A" w:rsidR="006E695F" w:rsidRPr="0006508D" w:rsidRDefault="001C2178" w:rsidP="0006508D">
      <w:pPr>
        <w:ind w:right="-46"/>
        <w:rPr>
          <w:rFonts w:ascii="Times New Roman" w:hAnsi="Times New Roman" w:cs="Times New Roman"/>
          <w:b/>
          <w:sz w:val="24"/>
          <w:szCs w:val="24"/>
        </w:rPr>
      </w:pPr>
      <w:r>
        <w:rPr>
          <w:rFonts w:ascii="Times New Roman" w:hAnsi="Times New Roman" w:cs="Times New Roman"/>
          <w:sz w:val="24"/>
          <w:szCs w:val="24"/>
        </w:rPr>
        <w:t>Table item 690</w:t>
      </w:r>
      <w:r w:rsidR="006E695F" w:rsidRPr="006E695F">
        <w:rPr>
          <w:rFonts w:ascii="Times New Roman" w:hAnsi="Times New Roman" w:cs="Times New Roman"/>
          <w:sz w:val="24"/>
          <w:szCs w:val="24"/>
        </w:rPr>
        <w:t xml:space="preserve"> is compatible with human rights because it promotes </w:t>
      </w:r>
      <w:r w:rsidR="006E695F">
        <w:rPr>
          <w:rFonts w:ascii="Times New Roman" w:hAnsi="Times New Roman" w:cs="Times New Roman"/>
          <w:sz w:val="24"/>
          <w:szCs w:val="24"/>
        </w:rPr>
        <w:t xml:space="preserve">the protection of </w:t>
      </w:r>
      <w:r w:rsidR="006E695F" w:rsidRPr="006E695F">
        <w:rPr>
          <w:rFonts w:ascii="Times New Roman" w:hAnsi="Times New Roman" w:cs="Times New Roman"/>
          <w:sz w:val="24"/>
          <w:szCs w:val="24"/>
        </w:rPr>
        <w:t>human rights.</w:t>
      </w:r>
    </w:p>
    <w:p w14:paraId="77D281DF" w14:textId="77777777" w:rsidR="00C85017" w:rsidRPr="00575453" w:rsidRDefault="00C85017" w:rsidP="0076007A">
      <w:pPr>
        <w:ind w:right="-46"/>
        <w:rPr>
          <w:rFonts w:ascii="Times New Roman" w:hAnsi="Times New Roman" w:cs="Times New Roman"/>
          <w:iCs/>
          <w:sz w:val="24"/>
          <w:szCs w:val="24"/>
        </w:rPr>
      </w:pPr>
    </w:p>
    <w:p w14:paraId="07029A9F" w14:textId="7EDBE61C" w:rsidR="0076007A" w:rsidRPr="00340686" w:rsidRDefault="003D262A" w:rsidP="0076007A">
      <w:pPr>
        <w:ind w:right="-46"/>
        <w:rPr>
          <w:rFonts w:ascii="Times New Roman" w:hAnsi="Times New Roman" w:cs="Times New Roman"/>
          <w:bCs/>
          <w:i/>
          <w:iCs/>
          <w:sz w:val="24"/>
          <w:szCs w:val="24"/>
          <w:u w:val="single"/>
        </w:rPr>
      </w:pPr>
      <w:r w:rsidRPr="00340686">
        <w:rPr>
          <w:rFonts w:ascii="Times New Roman" w:hAnsi="Times New Roman" w:cs="Times New Roman"/>
          <w:bCs/>
          <w:i/>
          <w:iCs/>
          <w:sz w:val="24"/>
          <w:szCs w:val="24"/>
          <w:u w:val="single"/>
        </w:rPr>
        <w:t xml:space="preserve">Table item </w:t>
      </w:r>
      <w:r w:rsidR="00627F7E">
        <w:rPr>
          <w:rFonts w:ascii="Times New Roman" w:hAnsi="Times New Roman" w:cs="Times New Roman"/>
          <w:bCs/>
          <w:i/>
          <w:iCs/>
          <w:sz w:val="24"/>
          <w:szCs w:val="24"/>
          <w:u w:val="single"/>
        </w:rPr>
        <w:t>691</w:t>
      </w:r>
      <w:r w:rsidR="00627F7E" w:rsidRPr="00340686">
        <w:rPr>
          <w:rFonts w:ascii="Times New Roman" w:hAnsi="Times New Roman" w:cs="Times New Roman"/>
          <w:bCs/>
          <w:i/>
          <w:iCs/>
          <w:sz w:val="24"/>
          <w:szCs w:val="24"/>
          <w:u w:val="single"/>
        </w:rPr>
        <w:t xml:space="preserve"> </w:t>
      </w:r>
      <w:r w:rsidRPr="00340686">
        <w:rPr>
          <w:rFonts w:ascii="Times New Roman" w:hAnsi="Times New Roman" w:cs="Times New Roman"/>
          <w:bCs/>
          <w:i/>
          <w:iCs/>
          <w:sz w:val="24"/>
          <w:szCs w:val="24"/>
          <w:u w:val="single"/>
        </w:rPr>
        <w:t xml:space="preserve">– </w:t>
      </w:r>
      <w:r w:rsidR="00340686" w:rsidRPr="00340686">
        <w:rPr>
          <w:rFonts w:ascii="Times New Roman" w:hAnsi="Times New Roman" w:cs="Times New Roman"/>
          <w:bCs/>
          <w:i/>
          <w:iCs/>
          <w:sz w:val="24"/>
          <w:szCs w:val="24"/>
          <w:u w:val="single"/>
          <w:lang w:val="en-US"/>
        </w:rPr>
        <w:t>Protecting Migrant Workers - information and education package</w:t>
      </w:r>
    </w:p>
    <w:p w14:paraId="09F27EDC" w14:textId="77777777" w:rsidR="003D262A" w:rsidRDefault="003D262A" w:rsidP="0076007A">
      <w:pPr>
        <w:ind w:right="-46"/>
        <w:rPr>
          <w:rFonts w:ascii="Times New Roman" w:hAnsi="Times New Roman" w:cs="Times New Roman"/>
          <w:sz w:val="24"/>
          <w:szCs w:val="24"/>
        </w:rPr>
      </w:pPr>
    </w:p>
    <w:p w14:paraId="6393EC69" w14:textId="77777777" w:rsidR="005D2FC1" w:rsidRPr="005D2FC1" w:rsidRDefault="00703386" w:rsidP="005D2FC1">
      <w:pPr>
        <w:rPr>
          <w:rFonts w:ascii="Times New Roman" w:hAnsi="Times New Roman" w:cs="Times New Roman"/>
          <w:sz w:val="24"/>
          <w:szCs w:val="24"/>
        </w:rPr>
      </w:pPr>
      <w:r>
        <w:rPr>
          <w:rFonts w:ascii="Times New Roman" w:hAnsi="Times New Roman" w:cs="Times New Roman"/>
          <w:sz w:val="24"/>
          <w:szCs w:val="24"/>
        </w:rPr>
        <w:t xml:space="preserve">Table item </w:t>
      </w:r>
      <w:r w:rsidR="00627F7E">
        <w:rPr>
          <w:rFonts w:ascii="Times New Roman" w:hAnsi="Times New Roman" w:cs="Times New Roman"/>
          <w:sz w:val="24"/>
          <w:szCs w:val="24"/>
        </w:rPr>
        <w:t xml:space="preserve">692 </w:t>
      </w:r>
      <w:r w:rsidR="005D2FC1" w:rsidRPr="005D2FC1">
        <w:rPr>
          <w:rFonts w:ascii="Times New Roman" w:hAnsi="Times New Roman" w:cs="Times New Roman"/>
          <w:sz w:val="24"/>
          <w:szCs w:val="24"/>
        </w:rPr>
        <w:t>establishes legislative authority for government spending on the Protecting migrant workers—information and education package (the program).</w:t>
      </w:r>
    </w:p>
    <w:p w14:paraId="3CE1525C" w14:textId="77777777" w:rsidR="005D2FC1" w:rsidRPr="005D2FC1" w:rsidRDefault="005D2FC1" w:rsidP="005D2FC1">
      <w:pPr>
        <w:rPr>
          <w:rFonts w:ascii="Times New Roman" w:hAnsi="Times New Roman" w:cs="Times New Roman"/>
          <w:sz w:val="24"/>
          <w:szCs w:val="24"/>
        </w:rPr>
      </w:pPr>
    </w:p>
    <w:p w14:paraId="6A4EF1C0" w14:textId="2B216193" w:rsidR="00881451" w:rsidRDefault="005D2FC1" w:rsidP="005D2FC1">
      <w:pPr>
        <w:rPr>
          <w:rFonts w:ascii="Times New Roman" w:hAnsi="Times New Roman" w:cs="Times New Roman"/>
          <w:sz w:val="24"/>
          <w:szCs w:val="24"/>
        </w:rPr>
      </w:pPr>
      <w:r w:rsidRPr="005D2FC1">
        <w:rPr>
          <w:rFonts w:ascii="Times New Roman" w:hAnsi="Times New Roman" w:cs="Times New Roman"/>
          <w:sz w:val="24"/>
          <w:szCs w:val="24"/>
        </w:rPr>
        <w:t xml:space="preserve">The program will design an information and education </w:t>
      </w:r>
      <w:proofErr w:type="gramStart"/>
      <w:r w:rsidRPr="005D2FC1">
        <w:rPr>
          <w:rFonts w:ascii="Times New Roman" w:hAnsi="Times New Roman" w:cs="Times New Roman"/>
          <w:sz w:val="24"/>
          <w:szCs w:val="24"/>
        </w:rPr>
        <w:t>package</w:t>
      </w:r>
      <w:proofErr w:type="gramEnd"/>
      <w:r w:rsidRPr="005D2FC1">
        <w:rPr>
          <w:rFonts w:ascii="Times New Roman" w:hAnsi="Times New Roman" w:cs="Times New Roman"/>
          <w:sz w:val="24"/>
          <w:szCs w:val="24"/>
        </w:rPr>
        <w:t xml:space="preserve"> and support trusted third parties to empower temporary migrant workers through provision of accurate information about workplace safeguards, protections and compliance measures related to migration rules. This will also empower migrant women, who are over-represented in insecure work, to report allegations of worker exploitation without fear of reprisals.</w:t>
      </w:r>
    </w:p>
    <w:p w14:paraId="70BDA35D" w14:textId="77777777" w:rsidR="0046784C" w:rsidRDefault="0046784C" w:rsidP="0046784C">
      <w:pPr>
        <w:autoSpaceDE w:val="0"/>
        <w:autoSpaceDN w:val="0"/>
        <w:adjustRightInd w:val="0"/>
        <w:rPr>
          <w:rFonts w:ascii="Times New Roman" w:hAnsi="Times New Roman" w:cs="Times New Roman"/>
          <w:color w:val="000000"/>
          <w:sz w:val="24"/>
          <w:szCs w:val="24"/>
        </w:rPr>
      </w:pPr>
    </w:p>
    <w:p w14:paraId="545E6EFD" w14:textId="0F5E83D7" w:rsidR="0046784C" w:rsidRPr="007D3CF1" w:rsidRDefault="0046784C" w:rsidP="0046784C">
      <w:pPr>
        <w:autoSpaceDE w:val="0"/>
        <w:autoSpaceDN w:val="0"/>
        <w:adjustRightInd w:val="0"/>
        <w:rPr>
          <w:rFonts w:ascii="Times New Roman" w:hAnsi="Times New Roman"/>
          <w:color w:val="000000"/>
          <w:sz w:val="24"/>
          <w:szCs w:val="24"/>
        </w:rPr>
      </w:pPr>
      <w:r w:rsidRPr="007D3CF1">
        <w:rPr>
          <w:rFonts w:ascii="Times New Roman" w:hAnsi="Times New Roman" w:cs="Times New Roman"/>
          <w:color w:val="000000"/>
          <w:sz w:val="24"/>
          <w:szCs w:val="24"/>
        </w:rPr>
        <w:t>This program supports a key objective of the Government’s Migration Strategy by aiming to ensure a fair go in the workplace and to prevent migrant worker exploitation.</w:t>
      </w:r>
      <w:r w:rsidRPr="00CB6CD4">
        <w:rPr>
          <w:rFonts w:ascii="Times New Roman" w:hAnsi="Times New Roman" w:cs="Times New Roman"/>
          <w:color w:val="000000"/>
          <w:sz w:val="24"/>
          <w:szCs w:val="24"/>
        </w:rPr>
        <w:t xml:space="preserve"> </w:t>
      </w:r>
      <w:r w:rsidR="00B70463">
        <w:rPr>
          <w:rFonts w:ascii="Times New Roman" w:hAnsi="Times New Roman" w:cs="Times New Roman"/>
          <w:color w:val="000000"/>
          <w:sz w:val="24"/>
          <w:szCs w:val="24"/>
        </w:rPr>
        <w:t>The</w:t>
      </w:r>
      <w:r w:rsidRPr="007D3CF1">
        <w:rPr>
          <w:rFonts w:ascii="Times New Roman" w:hAnsi="Times New Roman" w:cs="Times New Roman"/>
          <w:color w:val="000000"/>
          <w:sz w:val="24"/>
          <w:szCs w:val="24"/>
        </w:rPr>
        <w:t xml:space="preserve"> program </w:t>
      </w:r>
      <w:r>
        <w:rPr>
          <w:rFonts w:ascii="Times New Roman" w:hAnsi="Times New Roman" w:cs="Times New Roman"/>
          <w:color w:val="000000"/>
          <w:sz w:val="24"/>
          <w:szCs w:val="24"/>
        </w:rPr>
        <w:t xml:space="preserve">will contribute to </w:t>
      </w:r>
      <w:r>
        <w:rPr>
          <w:rFonts w:ascii="Times New Roman" w:hAnsi="Times New Roman"/>
          <w:color w:val="000000"/>
          <w:sz w:val="24"/>
          <w:szCs w:val="24"/>
        </w:rPr>
        <w:t>instilling</w:t>
      </w:r>
      <w:r w:rsidRPr="007D3CF1">
        <w:rPr>
          <w:rFonts w:ascii="Times New Roman" w:hAnsi="Times New Roman"/>
          <w:color w:val="000000"/>
          <w:sz w:val="24"/>
          <w:szCs w:val="24"/>
        </w:rPr>
        <w:t xml:space="preserve"> community trust and confidence in existing and newly introduced protections.</w:t>
      </w:r>
    </w:p>
    <w:p w14:paraId="03C4506E" w14:textId="77777777" w:rsidR="00EE79F9" w:rsidRPr="007D3CF1" w:rsidRDefault="00EE79F9" w:rsidP="00EE79F9">
      <w:pPr>
        <w:rPr>
          <w:rFonts w:ascii="Times New Roman" w:hAnsi="Times New Roman" w:cs="Times New Roman"/>
          <w:color w:val="000000"/>
          <w:sz w:val="24"/>
          <w:szCs w:val="24"/>
        </w:rPr>
      </w:pPr>
    </w:p>
    <w:p w14:paraId="6C7D497B" w14:textId="66236EB3" w:rsidR="00EE79F9" w:rsidRPr="007D3CF1" w:rsidRDefault="006E3DDB" w:rsidP="00EE79F9">
      <w:pPr>
        <w:rPr>
          <w:rFonts w:ascii="Times New Roman" w:hAnsi="Times New Roman" w:cs="Times New Roman"/>
          <w:color w:val="000000"/>
          <w:sz w:val="24"/>
          <w:szCs w:val="24"/>
        </w:rPr>
      </w:pPr>
      <w:r>
        <w:rPr>
          <w:rFonts w:ascii="Times New Roman" w:hAnsi="Times New Roman" w:cs="Times New Roman"/>
          <w:color w:val="000000"/>
          <w:sz w:val="24"/>
          <w:szCs w:val="24"/>
        </w:rPr>
        <w:t>T</w:t>
      </w:r>
      <w:r w:rsidR="00EE79F9" w:rsidRPr="007D3CF1">
        <w:rPr>
          <w:rFonts w:ascii="Times New Roman" w:hAnsi="Times New Roman" w:cs="Times New Roman"/>
          <w:color w:val="000000"/>
          <w:sz w:val="24"/>
          <w:szCs w:val="24"/>
        </w:rPr>
        <w:t xml:space="preserve">he objectives </w:t>
      </w:r>
      <w:r w:rsidR="007069DA">
        <w:rPr>
          <w:rFonts w:ascii="Times New Roman" w:hAnsi="Times New Roman" w:cs="Times New Roman"/>
          <w:color w:val="000000"/>
          <w:sz w:val="24"/>
          <w:szCs w:val="24"/>
        </w:rPr>
        <w:t>of the program</w:t>
      </w:r>
      <w:r w:rsidR="00EE79F9" w:rsidRPr="007D3CF1">
        <w:rPr>
          <w:rFonts w:ascii="Times New Roman" w:hAnsi="Times New Roman" w:cs="Times New Roman"/>
          <w:color w:val="000000"/>
          <w:sz w:val="24"/>
          <w:szCs w:val="24"/>
        </w:rPr>
        <w:t xml:space="preserve"> are to safeguard temporary migrant workers from workplace exploitation and enhance the integrity of Australia’s visa system by: </w:t>
      </w:r>
    </w:p>
    <w:p w14:paraId="1D78E966" w14:textId="77777777" w:rsidR="00EE79F9" w:rsidRPr="007D3CF1" w:rsidRDefault="00EE79F9" w:rsidP="00EE79F9">
      <w:pPr>
        <w:pStyle w:val="ListParagraph"/>
        <w:numPr>
          <w:ilvl w:val="0"/>
          <w:numId w:val="32"/>
        </w:numPr>
        <w:autoSpaceDE w:val="0"/>
        <w:autoSpaceDN w:val="0"/>
        <w:adjustRightInd w:val="0"/>
        <w:spacing w:after="0" w:line="240" w:lineRule="auto"/>
        <w:contextualSpacing/>
        <w:rPr>
          <w:rFonts w:ascii="Times New Roman" w:hAnsi="Times New Roman"/>
          <w:color w:val="000000"/>
          <w:sz w:val="24"/>
          <w:szCs w:val="24"/>
        </w:rPr>
      </w:pPr>
      <w:r w:rsidRPr="007D3CF1">
        <w:rPr>
          <w:rFonts w:ascii="Times New Roman" w:hAnsi="Times New Roman"/>
          <w:color w:val="000000"/>
          <w:sz w:val="24"/>
          <w:szCs w:val="24"/>
        </w:rPr>
        <w:t xml:space="preserve">designing information and educational materials on migrant worker rights, protections, and obligations and migration compliance </w:t>
      </w:r>
      <w:proofErr w:type="gramStart"/>
      <w:r w:rsidRPr="007D3CF1">
        <w:rPr>
          <w:rFonts w:ascii="Times New Roman" w:hAnsi="Times New Roman"/>
          <w:color w:val="000000"/>
          <w:sz w:val="24"/>
          <w:szCs w:val="24"/>
        </w:rPr>
        <w:t>measures;</w:t>
      </w:r>
      <w:proofErr w:type="gramEnd"/>
    </w:p>
    <w:p w14:paraId="429EAF51" w14:textId="77777777" w:rsidR="00EE79F9" w:rsidRPr="007D3CF1" w:rsidRDefault="00EE79F9" w:rsidP="00EE79F9">
      <w:pPr>
        <w:pStyle w:val="ListParagraph"/>
        <w:numPr>
          <w:ilvl w:val="0"/>
          <w:numId w:val="32"/>
        </w:numPr>
        <w:autoSpaceDE w:val="0"/>
        <w:autoSpaceDN w:val="0"/>
        <w:adjustRightInd w:val="0"/>
        <w:spacing w:after="0" w:line="240" w:lineRule="auto"/>
        <w:contextualSpacing/>
        <w:rPr>
          <w:rFonts w:ascii="Times New Roman" w:hAnsi="Times New Roman"/>
          <w:color w:val="000000"/>
          <w:sz w:val="24"/>
          <w:szCs w:val="24"/>
        </w:rPr>
      </w:pPr>
      <w:r w:rsidRPr="007D3CF1">
        <w:rPr>
          <w:rFonts w:ascii="Times New Roman" w:hAnsi="Times New Roman"/>
          <w:color w:val="000000"/>
          <w:sz w:val="24"/>
          <w:szCs w:val="24"/>
        </w:rPr>
        <w:t xml:space="preserve">disseminating these information and educational materials to temporary migrant workers and their employers; and </w:t>
      </w:r>
    </w:p>
    <w:p w14:paraId="5CB89848" w14:textId="77777777" w:rsidR="00EE79F9" w:rsidRPr="007D3CF1" w:rsidRDefault="00EE79F9" w:rsidP="00EE79F9">
      <w:pPr>
        <w:pStyle w:val="ListParagraph"/>
        <w:numPr>
          <w:ilvl w:val="0"/>
          <w:numId w:val="32"/>
        </w:numPr>
        <w:spacing w:after="0" w:line="240" w:lineRule="auto"/>
        <w:contextualSpacing/>
        <w:rPr>
          <w:rFonts w:ascii="Times New Roman" w:hAnsi="Times New Roman"/>
          <w:color w:val="000000"/>
          <w:sz w:val="24"/>
          <w:szCs w:val="24"/>
        </w:rPr>
      </w:pPr>
      <w:r w:rsidRPr="007D3CF1">
        <w:rPr>
          <w:rFonts w:ascii="Times New Roman" w:hAnsi="Times New Roman"/>
          <w:color w:val="000000"/>
          <w:sz w:val="24"/>
          <w:szCs w:val="24"/>
        </w:rPr>
        <w:t>supporting non-government organisations to provide services and other supports to temporary migrant workers and their employers in relation to migrant worker rights, protections, and obligations and migration compliance measures</w:t>
      </w:r>
      <w:r>
        <w:rPr>
          <w:rFonts w:ascii="Times New Roman" w:hAnsi="Times New Roman"/>
          <w:color w:val="000000"/>
          <w:sz w:val="24"/>
          <w:szCs w:val="24"/>
        </w:rPr>
        <w:t>.</w:t>
      </w:r>
    </w:p>
    <w:p w14:paraId="53244AD1" w14:textId="77777777" w:rsidR="00EE79F9" w:rsidRDefault="00EE79F9" w:rsidP="00A504B7">
      <w:pPr>
        <w:rPr>
          <w:rFonts w:ascii="Times New Roman" w:hAnsi="Times New Roman"/>
          <w:sz w:val="24"/>
          <w:szCs w:val="24"/>
        </w:rPr>
      </w:pPr>
    </w:p>
    <w:p w14:paraId="51552790" w14:textId="630E8AF0" w:rsidR="007E38B4" w:rsidRDefault="007E38B4" w:rsidP="00A504B7">
      <w:pPr>
        <w:rPr>
          <w:rFonts w:ascii="Times New Roman" w:hAnsi="Times New Roman"/>
          <w:sz w:val="24"/>
          <w:szCs w:val="24"/>
        </w:rPr>
      </w:pPr>
      <w:r>
        <w:rPr>
          <w:rFonts w:ascii="Times New Roman" w:hAnsi="Times New Roman"/>
          <w:sz w:val="24"/>
          <w:szCs w:val="24"/>
        </w:rPr>
        <w:t>Funding of $15.0 million over three years from 2024-25 will be available for the program.</w:t>
      </w:r>
    </w:p>
    <w:p w14:paraId="72DEF2AF" w14:textId="77777777" w:rsidR="0064141E" w:rsidRPr="00A504B7" w:rsidRDefault="0064141E" w:rsidP="00A504B7">
      <w:pPr>
        <w:rPr>
          <w:rFonts w:ascii="Times New Roman" w:hAnsi="Times New Roman"/>
          <w:sz w:val="24"/>
          <w:szCs w:val="24"/>
        </w:rPr>
      </w:pPr>
    </w:p>
    <w:p w14:paraId="3257194E" w14:textId="77777777" w:rsidR="00EE79F9" w:rsidRDefault="00EE79F9" w:rsidP="0064141E">
      <w:pPr>
        <w:pStyle w:val="Heading3"/>
        <w:keepNext/>
        <w:keepLines/>
        <w:spacing w:before="0" w:after="0"/>
      </w:pPr>
      <w:r>
        <w:t>Human rights implications</w:t>
      </w:r>
    </w:p>
    <w:p w14:paraId="213D6A90" w14:textId="77777777" w:rsidR="0064141E" w:rsidRDefault="0064141E" w:rsidP="0064141E">
      <w:pPr>
        <w:keepLines/>
        <w:rPr>
          <w:rFonts w:ascii="Times New Roman" w:hAnsi="Times New Roman"/>
          <w:sz w:val="24"/>
          <w:szCs w:val="24"/>
        </w:rPr>
      </w:pPr>
    </w:p>
    <w:p w14:paraId="527295F5" w14:textId="3C455AFA" w:rsidR="00EE79F9" w:rsidRDefault="0064141E" w:rsidP="0064141E">
      <w:pPr>
        <w:keepLines/>
        <w:rPr>
          <w:rFonts w:ascii="Times New Roman" w:hAnsi="Times New Roman"/>
          <w:sz w:val="24"/>
          <w:szCs w:val="24"/>
        </w:rPr>
      </w:pPr>
      <w:r>
        <w:rPr>
          <w:rFonts w:ascii="Times New Roman" w:hAnsi="Times New Roman"/>
          <w:sz w:val="24"/>
          <w:szCs w:val="24"/>
        </w:rPr>
        <w:t>T</w:t>
      </w:r>
      <w:r w:rsidR="008D13EB">
        <w:rPr>
          <w:rFonts w:ascii="Times New Roman" w:hAnsi="Times New Roman"/>
          <w:sz w:val="24"/>
          <w:szCs w:val="24"/>
        </w:rPr>
        <w:t xml:space="preserve">able item </w:t>
      </w:r>
      <w:r w:rsidR="00C47714">
        <w:rPr>
          <w:rFonts w:ascii="Times New Roman" w:hAnsi="Times New Roman"/>
          <w:sz w:val="24"/>
          <w:szCs w:val="24"/>
        </w:rPr>
        <w:t xml:space="preserve">691 </w:t>
      </w:r>
      <w:r w:rsidR="00EE79F9">
        <w:rPr>
          <w:rFonts w:ascii="Times New Roman" w:hAnsi="Times New Roman"/>
          <w:sz w:val="24"/>
          <w:szCs w:val="24"/>
        </w:rPr>
        <w:t>engages the following rights:</w:t>
      </w:r>
    </w:p>
    <w:p w14:paraId="10EFC2EE" w14:textId="41C80364" w:rsidR="00EE79F9" w:rsidRDefault="00EE79F9" w:rsidP="00DE1679">
      <w:pPr>
        <w:keepLines/>
        <w:numPr>
          <w:ilvl w:val="0"/>
          <w:numId w:val="33"/>
        </w:numPr>
        <w:rPr>
          <w:rFonts w:ascii="Times New Roman" w:hAnsi="Times New Roman" w:cs="Times New Roman"/>
          <w:sz w:val="24"/>
          <w:szCs w:val="24"/>
        </w:rPr>
      </w:pPr>
      <w:r w:rsidRPr="007D3CF1">
        <w:rPr>
          <w:rFonts w:ascii="Times New Roman" w:hAnsi="Times New Roman" w:cs="Times New Roman"/>
          <w:sz w:val="24"/>
          <w:szCs w:val="24"/>
        </w:rPr>
        <w:t>the right to work</w:t>
      </w:r>
      <w:r w:rsidR="0064141E">
        <w:rPr>
          <w:rFonts w:ascii="Times New Roman" w:hAnsi="Times New Roman" w:cs="Times New Roman"/>
          <w:sz w:val="24"/>
          <w:szCs w:val="24"/>
        </w:rPr>
        <w:t xml:space="preserve"> </w:t>
      </w:r>
      <w:r w:rsidRPr="007D3CF1">
        <w:rPr>
          <w:rFonts w:ascii="Times New Roman" w:hAnsi="Times New Roman" w:cs="Times New Roman"/>
          <w:sz w:val="24"/>
          <w:szCs w:val="24"/>
        </w:rPr>
        <w:t xml:space="preserve">and the rights of just and favourable conditions of work </w:t>
      </w:r>
      <w:r w:rsidR="00A22A60">
        <w:rPr>
          <w:rFonts w:ascii="Times New Roman" w:hAnsi="Times New Roman" w:cs="Times New Roman"/>
          <w:sz w:val="24"/>
          <w:szCs w:val="24"/>
        </w:rPr>
        <w:t>– A</w:t>
      </w:r>
      <w:r w:rsidR="00A22A60" w:rsidRPr="007D3CF1">
        <w:rPr>
          <w:rFonts w:ascii="Times New Roman" w:hAnsi="Times New Roman" w:cs="Times New Roman"/>
          <w:sz w:val="24"/>
          <w:szCs w:val="24"/>
        </w:rPr>
        <w:t>rticle</w:t>
      </w:r>
      <w:r w:rsidR="00A22A60">
        <w:rPr>
          <w:rFonts w:ascii="Times New Roman" w:hAnsi="Times New Roman" w:cs="Times New Roman"/>
          <w:sz w:val="24"/>
          <w:szCs w:val="24"/>
        </w:rPr>
        <w:t>s</w:t>
      </w:r>
      <w:r w:rsidR="00A22A60" w:rsidRPr="007D3CF1">
        <w:rPr>
          <w:rFonts w:ascii="Times New Roman" w:hAnsi="Times New Roman" w:cs="Times New Roman"/>
          <w:sz w:val="24"/>
          <w:szCs w:val="24"/>
        </w:rPr>
        <w:t xml:space="preserve"> 6 </w:t>
      </w:r>
      <w:r w:rsidR="00A22A60">
        <w:rPr>
          <w:rFonts w:ascii="Times New Roman" w:hAnsi="Times New Roman" w:cs="Times New Roman"/>
          <w:sz w:val="24"/>
          <w:szCs w:val="24"/>
        </w:rPr>
        <w:t>and</w:t>
      </w:r>
      <w:r w:rsidRPr="007D3CF1">
        <w:rPr>
          <w:rFonts w:ascii="Times New Roman" w:hAnsi="Times New Roman" w:cs="Times New Roman"/>
          <w:sz w:val="24"/>
          <w:szCs w:val="24"/>
        </w:rPr>
        <w:t xml:space="preserve"> 7 of ICESCR</w:t>
      </w:r>
      <w:r w:rsidR="00494B72">
        <w:rPr>
          <w:rFonts w:ascii="Times New Roman" w:hAnsi="Times New Roman" w:cs="Times New Roman"/>
          <w:sz w:val="24"/>
          <w:szCs w:val="24"/>
        </w:rPr>
        <w:t xml:space="preserve">, read with Article </w:t>
      </w:r>
      <w:proofErr w:type="gramStart"/>
      <w:r w:rsidR="00494B72">
        <w:rPr>
          <w:rFonts w:ascii="Times New Roman" w:hAnsi="Times New Roman" w:cs="Times New Roman"/>
          <w:sz w:val="24"/>
          <w:szCs w:val="24"/>
        </w:rPr>
        <w:t>2</w:t>
      </w:r>
      <w:r w:rsidR="00614816">
        <w:rPr>
          <w:rFonts w:ascii="Times New Roman" w:hAnsi="Times New Roman" w:cs="Times New Roman"/>
          <w:sz w:val="24"/>
          <w:szCs w:val="24"/>
        </w:rPr>
        <w:t>;</w:t>
      </w:r>
      <w:proofErr w:type="gramEnd"/>
    </w:p>
    <w:p w14:paraId="5915DFA7" w14:textId="50DB3375" w:rsidR="00EE79F9" w:rsidRPr="00DE7B64" w:rsidRDefault="00EE79F9" w:rsidP="00BF525E">
      <w:pPr>
        <w:numPr>
          <w:ilvl w:val="0"/>
          <w:numId w:val="33"/>
        </w:numPr>
        <w:ind w:left="714" w:hanging="357"/>
        <w:rPr>
          <w:rFonts w:ascii="Times New Roman" w:hAnsi="Times New Roman" w:cs="Times New Roman"/>
          <w:iCs/>
          <w:sz w:val="24"/>
          <w:szCs w:val="24"/>
        </w:rPr>
      </w:pPr>
      <w:r w:rsidRPr="007D3CF1">
        <w:rPr>
          <w:rFonts w:ascii="Times New Roman" w:hAnsi="Times New Roman" w:cs="Times New Roman"/>
          <w:sz w:val="24"/>
          <w:szCs w:val="24"/>
        </w:rPr>
        <w:t>the right to freedom from slavery, servitude or being required to perform forced or compulsory labour</w:t>
      </w:r>
      <w:r w:rsidR="00614816">
        <w:rPr>
          <w:rFonts w:ascii="Times New Roman" w:hAnsi="Times New Roman" w:cs="Times New Roman"/>
          <w:sz w:val="24"/>
          <w:szCs w:val="24"/>
        </w:rPr>
        <w:t xml:space="preserve"> – A</w:t>
      </w:r>
      <w:r w:rsidRPr="007D3CF1">
        <w:rPr>
          <w:rFonts w:ascii="Times New Roman" w:hAnsi="Times New Roman" w:cs="Times New Roman"/>
          <w:sz w:val="24"/>
          <w:szCs w:val="24"/>
        </w:rPr>
        <w:t xml:space="preserve">rticle 8 of the </w:t>
      </w:r>
      <w:r w:rsidRPr="00DE7B64">
        <w:rPr>
          <w:rFonts w:ascii="Times New Roman" w:hAnsi="Times New Roman" w:cs="Times New Roman"/>
          <w:iCs/>
          <w:sz w:val="24"/>
          <w:szCs w:val="24"/>
        </w:rPr>
        <w:t>ICCPR</w:t>
      </w:r>
      <w:r w:rsidR="00F16A3B">
        <w:rPr>
          <w:rFonts w:ascii="Times New Roman" w:hAnsi="Times New Roman" w:cs="Times New Roman"/>
          <w:iCs/>
          <w:sz w:val="24"/>
          <w:szCs w:val="24"/>
        </w:rPr>
        <w:t xml:space="preserve">, read with Article </w:t>
      </w:r>
      <w:proofErr w:type="gramStart"/>
      <w:r w:rsidR="00F16A3B">
        <w:rPr>
          <w:rFonts w:ascii="Times New Roman" w:hAnsi="Times New Roman" w:cs="Times New Roman"/>
          <w:iCs/>
          <w:sz w:val="24"/>
          <w:szCs w:val="24"/>
        </w:rPr>
        <w:t>2</w:t>
      </w:r>
      <w:r w:rsidR="00614816">
        <w:rPr>
          <w:rFonts w:ascii="Times New Roman" w:hAnsi="Times New Roman" w:cs="Times New Roman"/>
          <w:iCs/>
          <w:sz w:val="24"/>
          <w:szCs w:val="24"/>
        </w:rPr>
        <w:t>;</w:t>
      </w:r>
      <w:proofErr w:type="gramEnd"/>
    </w:p>
    <w:p w14:paraId="3731F68A" w14:textId="5193728E" w:rsidR="00EE79F9" w:rsidRPr="007D3CF1" w:rsidRDefault="00EE79F9" w:rsidP="00BF525E">
      <w:pPr>
        <w:numPr>
          <w:ilvl w:val="0"/>
          <w:numId w:val="33"/>
        </w:numPr>
        <w:ind w:left="714" w:hanging="357"/>
        <w:rPr>
          <w:rFonts w:ascii="Times New Roman" w:hAnsi="Times New Roman" w:cs="Times New Roman"/>
          <w:sz w:val="24"/>
          <w:szCs w:val="24"/>
        </w:rPr>
      </w:pPr>
      <w:r w:rsidRPr="007D3CF1">
        <w:rPr>
          <w:rFonts w:ascii="Times New Roman" w:hAnsi="Times New Roman" w:cs="Times New Roman"/>
          <w:sz w:val="24"/>
          <w:szCs w:val="24"/>
        </w:rPr>
        <w:t>the rights to equality and non-discrimination</w:t>
      </w:r>
      <w:r w:rsidR="00CB0C74">
        <w:rPr>
          <w:rFonts w:ascii="Times New Roman" w:hAnsi="Times New Roman" w:cs="Times New Roman"/>
          <w:sz w:val="24"/>
          <w:szCs w:val="24"/>
        </w:rPr>
        <w:t xml:space="preserve"> – A</w:t>
      </w:r>
      <w:r w:rsidRPr="007D3CF1">
        <w:rPr>
          <w:rFonts w:ascii="Times New Roman" w:hAnsi="Times New Roman" w:cs="Times New Roman"/>
          <w:sz w:val="24"/>
          <w:szCs w:val="24"/>
        </w:rPr>
        <w:t xml:space="preserve">rticles 2 and 26 of the ICCPR and </w:t>
      </w:r>
      <w:r w:rsidR="000C39EF">
        <w:rPr>
          <w:rFonts w:ascii="Times New Roman" w:hAnsi="Times New Roman" w:cs="Times New Roman"/>
          <w:sz w:val="24"/>
          <w:szCs w:val="24"/>
        </w:rPr>
        <w:t xml:space="preserve">Article </w:t>
      </w:r>
      <w:r w:rsidRPr="007D3CF1">
        <w:rPr>
          <w:rFonts w:ascii="Times New Roman" w:hAnsi="Times New Roman" w:cs="Times New Roman"/>
          <w:sz w:val="24"/>
          <w:szCs w:val="24"/>
        </w:rPr>
        <w:t xml:space="preserve">2 of the </w:t>
      </w:r>
      <w:proofErr w:type="gramStart"/>
      <w:r w:rsidRPr="007D3CF1">
        <w:rPr>
          <w:rFonts w:ascii="Times New Roman" w:hAnsi="Times New Roman" w:cs="Times New Roman"/>
          <w:sz w:val="24"/>
          <w:szCs w:val="24"/>
        </w:rPr>
        <w:t>ICESCR</w:t>
      </w:r>
      <w:r w:rsidR="002F543D">
        <w:rPr>
          <w:rFonts w:ascii="Times New Roman" w:hAnsi="Times New Roman" w:cs="Times New Roman"/>
          <w:sz w:val="24"/>
          <w:szCs w:val="24"/>
        </w:rPr>
        <w:t>;</w:t>
      </w:r>
      <w:proofErr w:type="gramEnd"/>
    </w:p>
    <w:p w14:paraId="12CBE30D" w14:textId="520F5AA2" w:rsidR="00EE79F9" w:rsidRPr="007D3CF1" w:rsidRDefault="005B2DA0" w:rsidP="00BF525E">
      <w:pPr>
        <w:numPr>
          <w:ilvl w:val="0"/>
          <w:numId w:val="33"/>
        </w:numPr>
        <w:ind w:left="714" w:hanging="357"/>
        <w:rPr>
          <w:rFonts w:ascii="Times New Roman" w:hAnsi="Times New Roman" w:cs="Times New Roman"/>
          <w:sz w:val="24"/>
          <w:szCs w:val="24"/>
        </w:rPr>
      </w:pPr>
      <w:r>
        <w:rPr>
          <w:rFonts w:ascii="Times New Roman" w:hAnsi="Times New Roman" w:cs="Times New Roman"/>
          <w:sz w:val="24"/>
          <w:szCs w:val="24"/>
        </w:rPr>
        <w:t xml:space="preserve">the </w:t>
      </w:r>
      <w:r w:rsidR="00EE79F9" w:rsidRPr="007D3CF1">
        <w:rPr>
          <w:rFonts w:ascii="Times New Roman" w:hAnsi="Times New Roman" w:cs="Times New Roman"/>
          <w:sz w:val="24"/>
          <w:szCs w:val="24"/>
        </w:rPr>
        <w:t>rights relating to eliminating discrimination against women in the field of employment</w:t>
      </w:r>
      <w:r w:rsidR="002F543D">
        <w:rPr>
          <w:rFonts w:ascii="Times New Roman" w:hAnsi="Times New Roman" w:cs="Times New Roman"/>
          <w:sz w:val="24"/>
          <w:szCs w:val="24"/>
        </w:rPr>
        <w:t xml:space="preserve"> – A</w:t>
      </w:r>
      <w:r w:rsidR="00EE79F9" w:rsidRPr="007D3CF1">
        <w:rPr>
          <w:rFonts w:ascii="Times New Roman" w:hAnsi="Times New Roman" w:cs="Times New Roman"/>
          <w:sz w:val="24"/>
          <w:szCs w:val="24"/>
        </w:rPr>
        <w:t xml:space="preserve">rticle 11 of the </w:t>
      </w:r>
      <w:r w:rsidR="00EE79F9" w:rsidRPr="007D3CF1">
        <w:rPr>
          <w:rFonts w:ascii="Times New Roman" w:hAnsi="Times New Roman" w:cs="Times New Roman"/>
          <w:i/>
          <w:sz w:val="24"/>
          <w:szCs w:val="24"/>
        </w:rPr>
        <w:t>Convention on the Elimination of All Forms of Discrimination against Women</w:t>
      </w:r>
      <w:r w:rsidR="00EE79F9" w:rsidRPr="007D3CF1">
        <w:rPr>
          <w:rFonts w:ascii="Times New Roman" w:hAnsi="Times New Roman" w:cs="Times New Roman"/>
          <w:sz w:val="24"/>
          <w:szCs w:val="24"/>
        </w:rPr>
        <w:t xml:space="preserve"> (CEDAW)</w:t>
      </w:r>
      <w:r w:rsidR="00F37D7C">
        <w:rPr>
          <w:rFonts w:ascii="Times New Roman" w:hAnsi="Times New Roman" w:cs="Times New Roman"/>
          <w:sz w:val="24"/>
          <w:szCs w:val="24"/>
        </w:rPr>
        <w:t>, read with Article 2</w:t>
      </w:r>
      <w:r w:rsidR="002F543D">
        <w:rPr>
          <w:rFonts w:ascii="Times New Roman" w:hAnsi="Times New Roman" w:cs="Times New Roman"/>
          <w:sz w:val="24"/>
          <w:szCs w:val="24"/>
        </w:rPr>
        <w:t>; and</w:t>
      </w:r>
    </w:p>
    <w:p w14:paraId="32D2382C" w14:textId="2BC8667A" w:rsidR="00EE79F9" w:rsidRPr="007D3CF1" w:rsidRDefault="005B2DA0" w:rsidP="00BF525E">
      <w:pPr>
        <w:numPr>
          <w:ilvl w:val="0"/>
          <w:numId w:val="33"/>
        </w:numPr>
        <w:ind w:left="714" w:hanging="357"/>
        <w:rPr>
          <w:rFonts w:ascii="Times New Roman" w:hAnsi="Times New Roman" w:cs="Times New Roman"/>
          <w:sz w:val="24"/>
          <w:szCs w:val="24"/>
        </w:rPr>
      </w:pPr>
      <w:r>
        <w:rPr>
          <w:rFonts w:ascii="Times New Roman" w:hAnsi="Times New Roman" w:cs="Times New Roman"/>
          <w:sz w:val="24"/>
          <w:szCs w:val="24"/>
        </w:rPr>
        <w:t xml:space="preserve">the right </w:t>
      </w:r>
      <w:r w:rsidR="004C2197">
        <w:rPr>
          <w:rFonts w:ascii="Times New Roman" w:hAnsi="Times New Roman" w:cs="Times New Roman"/>
          <w:sz w:val="24"/>
          <w:szCs w:val="24"/>
        </w:rPr>
        <w:t xml:space="preserve">relating to </w:t>
      </w:r>
      <w:r w:rsidR="00EE79F9" w:rsidRPr="007D3CF1">
        <w:rPr>
          <w:rFonts w:ascii="Times New Roman" w:hAnsi="Times New Roman" w:cs="Times New Roman"/>
          <w:sz w:val="24"/>
          <w:szCs w:val="24"/>
        </w:rPr>
        <w:t>freedom of children from economic exploitation</w:t>
      </w:r>
      <w:r w:rsidR="004C2197">
        <w:rPr>
          <w:rFonts w:ascii="Times New Roman" w:hAnsi="Times New Roman" w:cs="Times New Roman"/>
          <w:sz w:val="24"/>
          <w:szCs w:val="24"/>
        </w:rPr>
        <w:t xml:space="preserve"> – A</w:t>
      </w:r>
      <w:r w:rsidR="00EE79F9" w:rsidRPr="007D3CF1">
        <w:rPr>
          <w:rFonts w:ascii="Times New Roman" w:hAnsi="Times New Roman" w:cs="Times New Roman"/>
          <w:sz w:val="24"/>
          <w:szCs w:val="24"/>
        </w:rPr>
        <w:t xml:space="preserve">rticle 32 of the </w:t>
      </w:r>
      <w:r w:rsidR="00EE79F9" w:rsidRPr="007D3CF1">
        <w:rPr>
          <w:rFonts w:ascii="Times New Roman" w:hAnsi="Times New Roman" w:cs="Times New Roman"/>
          <w:i/>
          <w:sz w:val="24"/>
          <w:szCs w:val="24"/>
        </w:rPr>
        <w:t>Convention on the Rights of the Child</w:t>
      </w:r>
      <w:r w:rsidR="00EE79F9" w:rsidRPr="007D3CF1">
        <w:rPr>
          <w:rFonts w:ascii="Times New Roman" w:hAnsi="Times New Roman" w:cs="Times New Roman"/>
          <w:sz w:val="24"/>
          <w:szCs w:val="24"/>
        </w:rPr>
        <w:t xml:space="preserve"> (CRC)</w:t>
      </w:r>
      <w:r w:rsidR="008536AB">
        <w:rPr>
          <w:rFonts w:ascii="Times New Roman" w:hAnsi="Times New Roman" w:cs="Times New Roman"/>
          <w:sz w:val="24"/>
          <w:szCs w:val="24"/>
        </w:rPr>
        <w:t>, read with Article 4</w:t>
      </w:r>
      <w:r w:rsidR="004C2197">
        <w:rPr>
          <w:rFonts w:ascii="Times New Roman" w:hAnsi="Times New Roman" w:cs="Times New Roman"/>
          <w:sz w:val="24"/>
          <w:szCs w:val="24"/>
        </w:rPr>
        <w:t>.</w:t>
      </w:r>
    </w:p>
    <w:p w14:paraId="45C1D0A4" w14:textId="77777777" w:rsidR="00EE79F9" w:rsidRPr="007D3CF1" w:rsidRDefault="00EE79F9" w:rsidP="00EE79F9">
      <w:pPr>
        <w:ind w:left="720"/>
        <w:rPr>
          <w:rFonts w:ascii="Times New Roman" w:hAnsi="Times New Roman" w:cs="Times New Roman"/>
          <w:sz w:val="24"/>
          <w:szCs w:val="24"/>
        </w:rPr>
      </w:pPr>
    </w:p>
    <w:p w14:paraId="487DD84D" w14:textId="36CEBD34" w:rsidR="00510D20" w:rsidRDefault="004C2197" w:rsidP="00510D2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w:t>
      </w:r>
      <w:r w:rsidR="00510D20">
        <w:rPr>
          <w:rFonts w:ascii="Times New Roman" w:hAnsi="Times New Roman" w:cs="Times New Roman"/>
          <w:color w:val="000000"/>
          <w:sz w:val="24"/>
          <w:szCs w:val="24"/>
        </w:rPr>
        <w:t>able item</w:t>
      </w:r>
      <w:r>
        <w:rPr>
          <w:rFonts w:ascii="Times New Roman" w:hAnsi="Times New Roman" w:cs="Times New Roman"/>
          <w:color w:val="000000"/>
          <w:sz w:val="24"/>
          <w:szCs w:val="24"/>
        </w:rPr>
        <w:t xml:space="preserve"> 691</w:t>
      </w:r>
      <w:r w:rsidR="00510D20">
        <w:rPr>
          <w:rFonts w:ascii="Times New Roman" w:hAnsi="Times New Roman" w:cs="Times New Roman"/>
          <w:color w:val="000000"/>
          <w:sz w:val="24"/>
          <w:szCs w:val="24"/>
        </w:rPr>
        <w:t xml:space="preserve"> is compatible with human rights because it promotes or enhances the protection of human rights of temporary migrant workers, including the rights of women and children in relation to their employment in Australia and seeks to guard against temporary migrant worker exploitation.  </w:t>
      </w:r>
    </w:p>
    <w:p w14:paraId="2077408A" w14:textId="77777777" w:rsidR="00510D20" w:rsidRDefault="00510D20" w:rsidP="00EE79F9">
      <w:pPr>
        <w:rPr>
          <w:rFonts w:ascii="Times New Roman" w:hAnsi="Times New Roman" w:cs="Times New Roman"/>
          <w:i/>
          <w:iCs/>
          <w:sz w:val="24"/>
          <w:szCs w:val="24"/>
        </w:rPr>
      </w:pPr>
    </w:p>
    <w:p w14:paraId="0A749358" w14:textId="5E669537" w:rsidR="00494B72" w:rsidRPr="00AF2F34" w:rsidRDefault="00EE79F9" w:rsidP="00EE79F9">
      <w:pPr>
        <w:rPr>
          <w:rFonts w:ascii="Times New Roman" w:hAnsi="Times New Roman" w:cs="Times New Roman"/>
          <w:i/>
          <w:iCs/>
          <w:sz w:val="24"/>
          <w:szCs w:val="24"/>
          <w:u w:val="single"/>
        </w:rPr>
      </w:pPr>
      <w:r w:rsidRPr="00AF2F34">
        <w:rPr>
          <w:rFonts w:ascii="Times New Roman" w:hAnsi="Times New Roman" w:cs="Times New Roman"/>
          <w:i/>
          <w:iCs/>
          <w:sz w:val="24"/>
          <w:szCs w:val="24"/>
          <w:u w:val="single"/>
        </w:rPr>
        <w:t>Rights relating to work and freedom from slavery and other forms of forced labour</w:t>
      </w:r>
    </w:p>
    <w:p w14:paraId="410BC925" w14:textId="77777777" w:rsidR="00494B72" w:rsidRDefault="00494B72" w:rsidP="00EE79F9">
      <w:pPr>
        <w:rPr>
          <w:rFonts w:ascii="Times New Roman" w:eastAsia="Times New Roman" w:hAnsi="Times New Roman" w:cs="Times New Roman"/>
          <w:sz w:val="24"/>
          <w:szCs w:val="24"/>
          <w:lang w:eastAsia="en-AU"/>
        </w:rPr>
      </w:pPr>
    </w:p>
    <w:p w14:paraId="7C30555F" w14:textId="77777777" w:rsidR="00494B72" w:rsidRDefault="00494B72" w:rsidP="00494B72">
      <w:pPr>
        <w:ind w:right="-46"/>
        <w:rPr>
          <w:rFonts w:ascii="Times New Roman" w:eastAsia="Calibri" w:hAnsi="Times New Roman" w:cs="Times New Roman"/>
          <w:color w:val="000000" w:themeColor="text1"/>
          <w:sz w:val="24"/>
          <w:szCs w:val="24"/>
        </w:rPr>
      </w:pPr>
      <w:r w:rsidRPr="00802180">
        <w:rPr>
          <w:rFonts w:ascii="Times New Roman" w:eastAsia="Calibri" w:hAnsi="Times New Roman" w:cs="Times New Roman"/>
          <w:color w:val="000000" w:themeColor="text1"/>
          <w:sz w:val="24"/>
          <w:szCs w:val="24"/>
        </w:rPr>
        <w:t xml:space="preserve">Article 2 of the </w:t>
      </w:r>
      <w:r>
        <w:rPr>
          <w:rFonts w:ascii="Times New Roman" w:eastAsia="Calibri" w:hAnsi="Times New Roman" w:cs="Times New Roman"/>
          <w:color w:val="000000" w:themeColor="text1"/>
          <w:sz w:val="24"/>
          <w:szCs w:val="24"/>
        </w:rPr>
        <w:t>ICESCR</w:t>
      </w:r>
      <w:r w:rsidRPr="00802180">
        <w:rPr>
          <w:rFonts w:ascii="Times New Roman" w:eastAsia="Calibri" w:hAnsi="Times New Roman" w:cs="Times New Roman"/>
          <w:color w:val="000000" w:themeColor="text1"/>
          <w:sz w:val="24"/>
          <w:szCs w:val="24"/>
        </w:rPr>
        <w:t xml:space="preserve"> requires States Parties to take steps to progressively achieve the full realisation of the rights recognised in the Covenant by all appropriate means.</w:t>
      </w:r>
    </w:p>
    <w:p w14:paraId="3948B990" w14:textId="77777777" w:rsidR="00494B72" w:rsidRPr="00802180" w:rsidRDefault="00494B72" w:rsidP="00494B72">
      <w:pPr>
        <w:ind w:right="-46"/>
        <w:rPr>
          <w:rFonts w:ascii="Times New Roman" w:eastAsia="Calibri" w:hAnsi="Times New Roman" w:cs="Times New Roman"/>
          <w:color w:val="000000" w:themeColor="text1"/>
          <w:sz w:val="24"/>
          <w:szCs w:val="24"/>
        </w:rPr>
      </w:pPr>
    </w:p>
    <w:p w14:paraId="01AC872D" w14:textId="35455CF4" w:rsidR="00EE79F9" w:rsidRPr="007D3CF1" w:rsidRDefault="00EE79F9" w:rsidP="00EE79F9">
      <w:pPr>
        <w:rPr>
          <w:rFonts w:ascii="Times New Roman" w:eastAsia="Times New Roman" w:hAnsi="Times New Roman" w:cs="Times New Roman"/>
          <w:sz w:val="24"/>
          <w:szCs w:val="24"/>
          <w:lang w:eastAsia="en-AU"/>
        </w:rPr>
      </w:pPr>
      <w:r w:rsidRPr="007D3CF1">
        <w:rPr>
          <w:rFonts w:ascii="Times New Roman" w:eastAsia="Times New Roman" w:hAnsi="Times New Roman" w:cs="Times New Roman"/>
          <w:sz w:val="24"/>
          <w:szCs w:val="24"/>
          <w:lang w:eastAsia="en-AU"/>
        </w:rPr>
        <w:t xml:space="preserve">Article 6 of the ICESCR recognises the right to work, which includes the right of everyone to the opportunity to gain their living by work which they freely </w:t>
      </w:r>
      <w:proofErr w:type="gramStart"/>
      <w:r w:rsidRPr="007D3CF1">
        <w:rPr>
          <w:rFonts w:ascii="Times New Roman" w:eastAsia="Times New Roman" w:hAnsi="Times New Roman" w:cs="Times New Roman"/>
          <w:sz w:val="24"/>
          <w:szCs w:val="24"/>
          <w:lang w:eastAsia="en-AU"/>
        </w:rPr>
        <w:t>chooses</w:t>
      </w:r>
      <w:proofErr w:type="gramEnd"/>
      <w:r w:rsidRPr="007D3CF1">
        <w:rPr>
          <w:rFonts w:ascii="Times New Roman" w:eastAsia="Times New Roman" w:hAnsi="Times New Roman" w:cs="Times New Roman"/>
          <w:sz w:val="24"/>
          <w:szCs w:val="24"/>
          <w:lang w:eastAsia="en-AU"/>
        </w:rPr>
        <w:t xml:space="preserve"> or accepts, and requires States parties to take appropriate steps to safeguard this right. </w:t>
      </w:r>
    </w:p>
    <w:p w14:paraId="52CA878A" w14:textId="77777777" w:rsidR="00EE79F9" w:rsidRPr="007D3CF1" w:rsidRDefault="00EE79F9" w:rsidP="00EE79F9">
      <w:pPr>
        <w:rPr>
          <w:rFonts w:ascii="Times New Roman" w:eastAsia="Times New Roman" w:hAnsi="Times New Roman" w:cs="Times New Roman"/>
          <w:sz w:val="24"/>
          <w:szCs w:val="24"/>
          <w:lang w:eastAsia="en-AU"/>
        </w:rPr>
      </w:pPr>
    </w:p>
    <w:p w14:paraId="3EBE89D5" w14:textId="77777777" w:rsidR="00EE79F9" w:rsidRPr="007D3CF1" w:rsidRDefault="00EE79F9" w:rsidP="00EE79F9">
      <w:pPr>
        <w:rPr>
          <w:rFonts w:ascii="Times New Roman" w:eastAsia="Times New Roman" w:hAnsi="Times New Roman" w:cs="Times New Roman"/>
          <w:sz w:val="24"/>
          <w:szCs w:val="24"/>
          <w:lang w:eastAsia="en-AU"/>
        </w:rPr>
      </w:pPr>
      <w:r w:rsidRPr="007D3CF1">
        <w:rPr>
          <w:rFonts w:ascii="Times New Roman" w:eastAsia="Times New Roman" w:hAnsi="Times New Roman" w:cs="Times New Roman"/>
          <w:sz w:val="24"/>
          <w:szCs w:val="24"/>
          <w:lang w:eastAsia="en-AU"/>
        </w:rPr>
        <w:t xml:space="preserve">Article 7 of the ICESCR recognises the right of everyone to just and favourable conditions of work, including but not limited </w:t>
      </w:r>
      <w:proofErr w:type="gramStart"/>
      <w:r w:rsidRPr="007D3CF1">
        <w:rPr>
          <w:rFonts w:ascii="Times New Roman" w:eastAsia="Times New Roman" w:hAnsi="Times New Roman" w:cs="Times New Roman"/>
          <w:sz w:val="24"/>
          <w:szCs w:val="24"/>
          <w:lang w:eastAsia="en-AU"/>
        </w:rPr>
        <w:t>to  fair</w:t>
      </w:r>
      <w:proofErr w:type="gramEnd"/>
      <w:r w:rsidRPr="007D3CF1">
        <w:rPr>
          <w:rFonts w:ascii="Times New Roman" w:eastAsia="Times New Roman" w:hAnsi="Times New Roman" w:cs="Times New Roman"/>
          <w:sz w:val="24"/>
          <w:szCs w:val="24"/>
          <w:lang w:eastAsia="en-AU"/>
        </w:rPr>
        <w:t xml:space="preserve"> and equal wages and remuneration, safe and healthy working conditions, rest leisure and reasonable working hours, periodic holidays with pay and remuneration for public holidays.  </w:t>
      </w:r>
    </w:p>
    <w:p w14:paraId="2EBA92E9" w14:textId="77777777" w:rsidR="00EE79F9" w:rsidRDefault="00EE79F9" w:rsidP="00EE79F9">
      <w:pPr>
        <w:rPr>
          <w:rFonts w:ascii="Times New Roman" w:eastAsia="Times New Roman" w:hAnsi="Times New Roman" w:cs="Times New Roman"/>
          <w:sz w:val="24"/>
          <w:szCs w:val="24"/>
          <w:lang w:eastAsia="en-AU"/>
        </w:rPr>
      </w:pPr>
    </w:p>
    <w:p w14:paraId="18059AEC" w14:textId="155AD283" w:rsidR="00F16A3B" w:rsidRPr="00F16A3B" w:rsidRDefault="00F16A3B" w:rsidP="00F16A3B">
      <w:pPr>
        <w:ind w:right="-46"/>
        <w:rPr>
          <w:rFonts w:ascii="Times New Roman" w:eastAsia="Calibri" w:hAnsi="Times New Roman" w:cs="Times New Roman"/>
          <w:sz w:val="24"/>
          <w:szCs w:val="24"/>
        </w:rPr>
      </w:pPr>
      <w:r>
        <w:rPr>
          <w:rFonts w:ascii="Times New Roman" w:eastAsia="Calibri" w:hAnsi="Times New Roman" w:cs="Times New Roman"/>
          <w:sz w:val="24"/>
          <w:szCs w:val="24"/>
        </w:rPr>
        <w:t>Article 2(2) of the ICCPR states that whe</w:t>
      </w:r>
      <w:r w:rsidRPr="009733C4">
        <w:rPr>
          <w:rFonts w:ascii="Times New Roman" w:eastAsia="Calibri" w:hAnsi="Times New Roman" w:cs="Times New Roman"/>
          <w:sz w:val="24"/>
          <w:szCs w:val="24"/>
        </w:rPr>
        <w:t>re not already provided for by existing legislative or other measures, each State Party undertakes to take the necessary steps, in accordance with its constitutional processes, to adopt such laws or other measures as may be necessary to give effect to the rights recogni</w:t>
      </w:r>
      <w:r>
        <w:rPr>
          <w:rFonts w:ascii="Times New Roman" w:eastAsia="Calibri" w:hAnsi="Times New Roman" w:cs="Times New Roman"/>
          <w:sz w:val="24"/>
          <w:szCs w:val="24"/>
        </w:rPr>
        <w:t>s</w:t>
      </w:r>
      <w:r w:rsidRPr="009733C4">
        <w:rPr>
          <w:rFonts w:ascii="Times New Roman" w:eastAsia="Calibri" w:hAnsi="Times New Roman" w:cs="Times New Roman"/>
          <w:sz w:val="24"/>
          <w:szCs w:val="24"/>
        </w:rPr>
        <w:t xml:space="preserve">ed in the </w:t>
      </w:r>
      <w:r>
        <w:rPr>
          <w:rFonts w:ascii="Times New Roman" w:eastAsia="Calibri" w:hAnsi="Times New Roman" w:cs="Times New Roman"/>
          <w:sz w:val="24"/>
          <w:szCs w:val="24"/>
        </w:rPr>
        <w:t>ICCPR</w:t>
      </w:r>
      <w:r w:rsidRPr="009733C4">
        <w:rPr>
          <w:rFonts w:ascii="Times New Roman" w:eastAsia="Calibri" w:hAnsi="Times New Roman" w:cs="Times New Roman"/>
          <w:sz w:val="24"/>
          <w:szCs w:val="24"/>
        </w:rPr>
        <w:t>.</w:t>
      </w:r>
    </w:p>
    <w:p w14:paraId="059E83F8" w14:textId="77777777" w:rsidR="00F16A3B" w:rsidRPr="007D3CF1" w:rsidRDefault="00F16A3B" w:rsidP="00EE79F9">
      <w:pPr>
        <w:rPr>
          <w:rFonts w:ascii="Times New Roman" w:eastAsia="Times New Roman" w:hAnsi="Times New Roman" w:cs="Times New Roman"/>
          <w:sz w:val="24"/>
          <w:szCs w:val="24"/>
          <w:lang w:eastAsia="en-AU"/>
        </w:rPr>
      </w:pPr>
    </w:p>
    <w:p w14:paraId="46A2C904" w14:textId="77777777" w:rsidR="00EE79F9" w:rsidRPr="007D3CF1" w:rsidRDefault="00EE79F9" w:rsidP="00EE79F9">
      <w:pPr>
        <w:rPr>
          <w:rFonts w:ascii="Times New Roman" w:eastAsia="Times New Roman" w:hAnsi="Times New Roman" w:cs="Times New Roman"/>
          <w:sz w:val="24"/>
          <w:szCs w:val="24"/>
          <w:lang w:eastAsia="en-AU"/>
        </w:rPr>
      </w:pPr>
      <w:r w:rsidRPr="007D3CF1">
        <w:rPr>
          <w:rFonts w:ascii="Times New Roman" w:eastAsia="Times New Roman" w:hAnsi="Times New Roman" w:cs="Times New Roman"/>
          <w:sz w:val="24"/>
          <w:szCs w:val="24"/>
          <w:lang w:eastAsia="en-AU"/>
        </w:rPr>
        <w:t>Article 8 of the ICCPR states that no one shall be held in slavery, servitude or be required to perform forced or compulsory labour.</w:t>
      </w:r>
    </w:p>
    <w:p w14:paraId="6E066628" w14:textId="77777777" w:rsidR="00EE79F9" w:rsidRPr="007D3CF1" w:rsidRDefault="00EE79F9" w:rsidP="00EE79F9">
      <w:pPr>
        <w:rPr>
          <w:rFonts w:ascii="Times New Roman" w:eastAsia="Times New Roman" w:hAnsi="Times New Roman" w:cs="Times New Roman"/>
          <w:sz w:val="24"/>
          <w:szCs w:val="24"/>
          <w:lang w:eastAsia="en-AU"/>
        </w:rPr>
      </w:pPr>
    </w:p>
    <w:p w14:paraId="068A0638" w14:textId="2DCB58D9" w:rsidR="00EE79F9" w:rsidRPr="007D3CF1" w:rsidRDefault="00AF2F34" w:rsidP="00EE79F9">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Table</w:t>
      </w:r>
      <w:r w:rsidR="00EE79F9" w:rsidRPr="007D3CF1">
        <w:rPr>
          <w:rFonts w:ascii="Times New Roman" w:eastAsia="Times New Roman" w:hAnsi="Times New Roman" w:cs="Times New Roman"/>
          <w:sz w:val="24"/>
          <w:szCs w:val="24"/>
          <w:lang w:eastAsia="en-AU"/>
        </w:rPr>
        <w:t xml:space="preserve"> item </w:t>
      </w:r>
      <w:r w:rsidR="00202100">
        <w:rPr>
          <w:rFonts w:ascii="Times New Roman" w:eastAsia="Times New Roman" w:hAnsi="Times New Roman" w:cs="Times New Roman"/>
          <w:sz w:val="24"/>
          <w:szCs w:val="24"/>
          <w:lang w:eastAsia="en-AU"/>
        </w:rPr>
        <w:t xml:space="preserve">691 </w:t>
      </w:r>
      <w:r w:rsidR="00EE79F9" w:rsidRPr="007D3CF1">
        <w:rPr>
          <w:rFonts w:ascii="Times New Roman" w:eastAsia="Times New Roman" w:hAnsi="Times New Roman" w:cs="Times New Roman"/>
          <w:sz w:val="24"/>
          <w:szCs w:val="24"/>
          <w:lang w:eastAsia="en-AU"/>
        </w:rPr>
        <w:t>supports these rights by allowing for funding for an information and education package that would assist temporary migrant workers to better understand their work-related rights and the protections available under migration and workplace laws, as well as educating employers, thereby promoting these rights.</w:t>
      </w:r>
    </w:p>
    <w:p w14:paraId="781D4538" w14:textId="77777777" w:rsidR="00EE79F9" w:rsidRPr="007D3CF1" w:rsidRDefault="00EE79F9" w:rsidP="00EE79F9">
      <w:pPr>
        <w:rPr>
          <w:rFonts w:ascii="Times New Roman" w:hAnsi="Times New Roman" w:cs="Times New Roman"/>
          <w:sz w:val="24"/>
          <w:szCs w:val="24"/>
        </w:rPr>
      </w:pPr>
    </w:p>
    <w:p w14:paraId="15F55C00" w14:textId="77777777" w:rsidR="00EE79F9" w:rsidRPr="00202100" w:rsidRDefault="00EE79F9" w:rsidP="00A504B7">
      <w:pPr>
        <w:keepNext/>
        <w:rPr>
          <w:rFonts w:ascii="Times New Roman" w:hAnsi="Times New Roman" w:cs="Times New Roman"/>
          <w:i/>
          <w:sz w:val="24"/>
          <w:szCs w:val="24"/>
          <w:u w:val="single"/>
        </w:rPr>
      </w:pPr>
      <w:r w:rsidRPr="00202100">
        <w:rPr>
          <w:rFonts w:ascii="Times New Roman" w:hAnsi="Times New Roman" w:cs="Times New Roman"/>
          <w:i/>
          <w:sz w:val="24"/>
          <w:szCs w:val="24"/>
          <w:u w:val="single"/>
        </w:rPr>
        <w:t>Rights to equality and non-discrimination</w:t>
      </w:r>
    </w:p>
    <w:p w14:paraId="00D719C9" w14:textId="77777777" w:rsidR="00EE79F9" w:rsidRPr="007D3CF1" w:rsidRDefault="00EE79F9" w:rsidP="00A504B7">
      <w:pPr>
        <w:keepNext/>
        <w:rPr>
          <w:rFonts w:ascii="Times New Roman" w:hAnsi="Times New Roman" w:cs="Times New Roman"/>
          <w:color w:val="000000"/>
          <w:sz w:val="24"/>
          <w:szCs w:val="24"/>
        </w:rPr>
      </w:pPr>
    </w:p>
    <w:p w14:paraId="5704E6D2" w14:textId="77777777" w:rsidR="00EE79F9" w:rsidRPr="007D3CF1" w:rsidRDefault="00EE79F9" w:rsidP="00A504B7">
      <w:pPr>
        <w:keepNext/>
        <w:rPr>
          <w:rFonts w:ascii="Times New Roman" w:hAnsi="Times New Roman" w:cs="Times New Roman"/>
          <w:color w:val="000000"/>
          <w:sz w:val="24"/>
          <w:szCs w:val="24"/>
        </w:rPr>
      </w:pPr>
      <w:r w:rsidRPr="007D3CF1">
        <w:rPr>
          <w:rFonts w:ascii="Times New Roman" w:hAnsi="Times New Roman" w:cs="Times New Roman"/>
          <w:color w:val="000000"/>
          <w:sz w:val="24"/>
          <w:szCs w:val="24"/>
        </w:rPr>
        <w:t>Article 26 of the ICCPR states:</w:t>
      </w:r>
    </w:p>
    <w:p w14:paraId="7217E5F9" w14:textId="77777777" w:rsidR="00EE79F9" w:rsidRPr="000C39EF" w:rsidRDefault="00EE79F9" w:rsidP="00202100">
      <w:pPr>
        <w:pStyle w:val="NormalWeb"/>
        <w:spacing w:before="0" w:beforeAutospacing="0" w:after="0" w:afterAutospacing="0"/>
        <w:ind w:left="720"/>
        <w:rPr>
          <w:color w:val="000000"/>
        </w:rPr>
      </w:pPr>
      <w:r w:rsidRPr="000C39EF">
        <w:rPr>
          <w:color w:val="000000"/>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3EAEE01" w14:textId="77777777" w:rsidR="00202100" w:rsidRDefault="00202100" w:rsidP="00EE79F9">
      <w:pPr>
        <w:rPr>
          <w:rFonts w:ascii="Times New Roman" w:hAnsi="Times New Roman" w:cs="Times New Roman"/>
          <w:color w:val="000000"/>
          <w:sz w:val="24"/>
          <w:szCs w:val="24"/>
        </w:rPr>
      </w:pPr>
    </w:p>
    <w:p w14:paraId="19DE650A" w14:textId="6B714CBA" w:rsidR="00EE79F9" w:rsidRPr="007D3CF1" w:rsidRDefault="00EE79F9" w:rsidP="00EE79F9">
      <w:pPr>
        <w:rPr>
          <w:rFonts w:ascii="Times New Roman" w:hAnsi="Times New Roman" w:cs="Times New Roman"/>
          <w:color w:val="000000"/>
          <w:sz w:val="24"/>
          <w:szCs w:val="24"/>
        </w:rPr>
      </w:pPr>
      <w:r w:rsidRPr="007D3CF1">
        <w:rPr>
          <w:rFonts w:ascii="Times New Roman" w:hAnsi="Times New Roman" w:cs="Times New Roman"/>
          <w:color w:val="000000"/>
          <w:sz w:val="24"/>
          <w:szCs w:val="24"/>
        </w:rPr>
        <w:t>Under Article 2(1) of the ICCPR and Article 2(2) of the ICESCR, State</w:t>
      </w:r>
      <w:r w:rsidR="00F91099">
        <w:rPr>
          <w:rFonts w:ascii="Times New Roman" w:hAnsi="Times New Roman" w:cs="Times New Roman"/>
          <w:color w:val="000000"/>
          <w:sz w:val="24"/>
          <w:szCs w:val="24"/>
        </w:rPr>
        <w:t>s</w:t>
      </w:r>
      <w:r w:rsidRPr="007D3CF1">
        <w:rPr>
          <w:rFonts w:ascii="Times New Roman" w:hAnsi="Times New Roman" w:cs="Times New Roman"/>
          <w:color w:val="000000"/>
          <w:sz w:val="24"/>
          <w:szCs w:val="24"/>
        </w:rPr>
        <w:t xml:space="preserve"> Parties undertake to ensure that the rights recognised in these Covenants are exercised without discrimination.   </w:t>
      </w:r>
    </w:p>
    <w:p w14:paraId="03D6F38C" w14:textId="77777777" w:rsidR="00EE79F9" w:rsidRPr="007D3CF1" w:rsidRDefault="00EE79F9" w:rsidP="00EE79F9">
      <w:pPr>
        <w:rPr>
          <w:rFonts w:ascii="Times New Roman" w:hAnsi="Times New Roman" w:cs="Times New Roman"/>
          <w:sz w:val="24"/>
          <w:szCs w:val="24"/>
        </w:rPr>
      </w:pPr>
    </w:p>
    <w:p w14:paraId="6849FD33" w14:textId="12969857" w:rsidR="00EE79F9" w:rsidRPr="007D3CF1" w:rsidRDefault="00F91099" w:rsidP="00EE79F9">
      <w:pPr>
        <w:rPr>
          <w:rFonts w:ascii="Times New Roman" w:hAnsi="Times New Roman" w:cs="Times New Roman"/>
          <w:sz w:val="24"/>
          <w:szCs w:val="24"/>
        </w:rPr>
      </w:pPr>
      <w:r>
        <w:rPr>
          <w:rFonts w:ascii="Times New Roman" w:hAnsi="Times New Roman" w:cs="Times New Roman"/>
          <w:sz w:val="24"/>
          <w:szCs w:val="24"/>
        </w:rPr>
        <w:t>Table</w:t>
      </w:r>
      <w:r w:rsidR="00EE79F9" w:rsidRPr="007D3CF1">
        <w:rPr>
          <w:rFonts w:ascii="Times New Roman" w:hAnsi="Times New Roman" w:cs="Times New Roman"/>
          <w:sz w:val="24"/>
          <w:szCs w:val="24"/>
        </w:rPr>
        <w:t xml:space="preserve"> item</w:t>
      </w:r>
      <w:r>
        <w:rPr>
          <w:rFonts w:ascii="Times New Roman" w:hAnsi="Times New Roman" w:cs="Times New Roman"/>
          <w:sz w:val="24"/>
          <w:szCs w:val="24"/>
        </w:rPr>
        <w:t xml:space="preserve"> 691</w:t>
      </w:r>
      <w:r w:rsidR="00EE79F9" w:rsidRPr="007D3CF1">
        <w:rPr>
          <w:rFonts w:ascii="Times New Roman" w:hAnsi="Times New Roman" w:cs="Times New Roman"/>
          <w:sz w:val="24"/>
          <w:szCs w:val="24"/>
        </w:rPr>
        <w:t xml:space="preserve"> supports these rights by helping ensure, through the information and education package, that </w:t>
      </w:r>
      <w:r w:rsidR="00EE79F9" w:rsidRPr="007D3CF1">
        <w:rPr>
          <w:rFonts w:ascii="Times New Roman" w:hAnsi="Times New Roman" w:cs="Times New Roman"/>
          <w:color w:val="000000"/>
          <w:sz w:val="24"/>
          <w:szCs w:val="24"/>
        </w:rPr>
        <w:t>visa holders are aware of their workplace rights and protections and are not disadvantaged because of their temporary visa status, specifically in relation to their exercise of work-related rights.</w:t>
      </w:r>
    </w:p>
    <w:p w14:paraId="79838855" w14:textId="77777777" w:rsidR="00EE79F9" w:rsidRPr="007D3CF1" w:rsidRDefault="00EE79F9" w:rsidP="00EE79F9">
      <w:pPr>
        <w:rPr>
          <w:rFonts w:ascii="Times New Roman" w:hAnsi="Times New Roman" w:cs="Times New Roman"/>
          <w:sz w:val="24"/>
          <w:szCs w:val="24"/>
        </w:rPr>
      </w:pPr>
    </w:p>
    <w:p w14:paraId="461219EB" w14:textId="365F09C3" w:rsidR="00EE79F9" w:rsidRPr="00F91099" w:rsidRDefault="00F91099" w:rsidP="00EE79F9">
      <w:pPr>
        <w:rPr>
          <w:rFonts w:ascii="Times New Roman" w:hAnsi="Times New Roman" w:cs="Times New Roman"/>
          <w:i/>
          <w:sz w:val="24"/>
          <w:szCs w:val="24"/>
          <w:u w:val="single"/>
        </w:rPr>
      </w:pPr>
      <w:r>
        <w:rPr>
          <w:rFonts w:ascii="Times New Roman" w:hAnsi="Times New Roman" w:cs="Times New Roman"/>
          <w:i/>
          <w:sz w:val="24"/>
          <w:szCs w:val="24"/>
        </w:rPr>
        <w:br w:type="column"/>
      </w:r>
      <w:r w:rsidR="00EE79F9" w:rsidRPr="00F91099">
        <w:rPr>
          <w:rFonts w:ascii="Times New Roman" w:hAnsi="Times New Roman" w:cs="Times New Roman"/>
          <w:i/>
          <w:sz w:val="24"/>
          <w:szCs w:val="24"/>
          <w:u w:val="single"/>
        </w:rPr>
        <w:lastRenderedPageBreak/>
        <w:t>Employment-related rights for women and children</w:t>
      </w:r>
    </w:p>
    <w:p w14:paraId="3F791BB8" w14:textId="77777777" w:rsidR="00EE79F9" w:rsidRPr="007D3CF1" w:rsidRDefault="00EE79F9" w:rsidP="00EE79F9">
      <w:pPr>
        <w:rPr>
          <w:rFonts w:ascii="Times New Roman" w:hAnsi="Times New Roman" w:cs="Times New Roman"/>
          <w:sz w:val="24"/>
          <w:szCs w:val="24"/>
        </w:rPr>
      </w:pPr>
    </w:p>
    <w:p w14:paraId="3B0B7CF9" w14:textId="77777777" w:rsidR="005F2A3D" w:rsidRPr="00B556E2" w:rsidRDefault="005F2A3D" w:rsidP="005F2A3D">
      <w:pPr>
        <w:shd w:val="clear" w:color="auto" w:fill="FFFFFF"/>
        <w:rPr>
          <w:rFonts w:ascii="Times New Roman" w:eastAsia="Calibri" w:hAnsi="Times New Roman" w:cs="Times New Roman"/>
          <w:sz w:val="24"/>
          <w:szCs w:val="24"/>
        </w:rPr>
      </w:pPr>
      <w:r w:rsidRPr="00B556E2">
        <w:rPr>
          <w:rFonts w:ascii="Times New Roman" w:eastAsia="Calibri" w:hAnsi="Times New Roman" w:cs="Times New Roman"/>
          <w:sz w:val="24"/>
          <w:szCs w:val="24"/>
        </w:rPr>
        <w:t xml:space="preserve">Article 2 of the CEDAW provides that States Parties condemn discrimination against women in all its </w:t>
      </w:r>
      <w:proofErr w:type="gramStart"/>
      <w:r w:rsidRPr="00B556E2">
        <w:rPr>
          <w:rFonts w:ascii="Times New Roman" w:eastAsia="Calibri" w:hAnsi="Times New Roman" w:cs="Times New Roman"/>
          <w:sz w:val="24"/>
          <w:szCs w:val="24"/>
        </w:rPr>
        <w:t>forms,</w:t>
      </w:r>
      <w:r>
        <w:rPr>
          <w:rFonts w:ascii="Times New Roman" w:eastAsia="Calibri" w:hAnsi="Times New Roman" w:cs="Times New Roman"/>
          <w:sz w:val="24"/>
          <w:szCs w:val="24"/>
        </w:rPr>
        <w:t xml:space="preserve"> and</w:t>
      </w:r>
      <w:proofErr w:type="gramEnd"/>
      <w:r w:rsidRPr="00B556E2">
        <w:rPr>
          <w:rFonts w:ascii="Times New Roman" w:eastAsia="Calibri" w:hAnsi="Times New Roman" w:cs="Times New Roman"/>
          <w:sz w:val="24"/>
          <w:szCs w:val="24"/>
        </w:rPr>
        <w:t xml:space="preserve"> agree to pursue by all appropriate means and without delay a policy of eliminating discrimination against women.</w:t>
      </w:r>
    </w:p>
    <w:p w14:paraId="03CBC32E" w14:textId="77777777" w:rsidR="005F2A3D" w:rsidRDefault="005F2A3D" w:rsidP="00EE79F9">
      <w:pPr>
        <w:rPr>
          <w:rFonts w:ascii="Times New Roman" w:hAnsi="Times New Roman" w:cs="Times New Roman"/>
          <w:sz w:val="24"/>
          <w:szCs w:val="24"/>
        </w:rPr>
      </w:pPr>
    </w:p>
    <w:p w14:paraId="24294966" w14:textId="7D676CF4" w:rsidR="00EE79F9" w:rsidRPr="007D3CF1" w:rsidRDefault="00EE79F9" w:rsidP="00EE79F9">
      <w:pPr>
        <w:rPr>
          <w:rFonts w:ascii="Times New Roman" w:hAnsi="Times New Roman" w:cs="Times New Roman"/>
          <w:sz w:val="24"/>
          <w:szCs w:val="24"/>
        </w:rPr>
      </w:pPr>
      <w:r w:rsidRPr="007D3CF1">
        <w:rPr>
          <w:rFonts w:ascii="Times New Roman" w:hAnsi="Times New Roman" w:cs="Times New Roman"/>
          <w:sz w:val="24"/>
          <w:szCs w:val="24"/>
        </w:rPr>
        <w:t>Article 11 of the CEDAW provides that ‘States Parties shall take all appropriate measures to eliminate discrimination against women in the field of employment in order to ensure, on a basis of equality of men and women, the same rights’, including but not limited to ‘the right to equal remuneration, including benefits, and to equal treatment in respect of work of equal value, as well as equality of treatment in the evaluation of the quality of work’.</w:t>
      </w:r>
    </w:p>
    <w:p w14:paraId="5EF18294" w14:textId="77777777" w:rsidR="00EE79F9" w:rsidRPr="007D3CF1" w:rsidRDefault="00EE79F9" w:rsidP="00EE79F9">
      <w:pPr>
        <w:rPr>
          <w:rFonts w:ascii="Times New Roman" w:hAnsi="Times New Roman" w:cs="Times New Roman"/>
          <w:sz w:val="24"/>
          <w:szCs w:val="24"/>
        </w:rPr>
      </w:pPr>
    </w:p>
    <w:p w14:paraId="7AF747BA" w14:textId="51449621" w:rsidR="009F0C3F" w:rsidRPr="003D73F1" w:rsidRDefault="009F0C3F" w:rsidP="009F0C3F">
      <w:pPr>
        <w:shd w:val="clear" w:color="auto" w:fill="FFFFFF"/>
        <w:rPr>
          <w:rFonts w:ascii="Times New Roman" w:eastAsia="Calibri" w:hAnsi="Times New Roman" w:cs="Times New Roman"/>
          <w:sz w:val="24"/>
          <w:szCs w:val="24"/>
        </w:rPr>
      </w:pPr>
      <w:r w:rsidRPr="003D73F1">
        <w:rPr>
          <w:rFonts w:ascii="Times New Roman" w:eastAsia="Calibri" w:hAnsi="Times New Roman" w:cs="Times New Roman"/>
          <w:sz w:val="24"/>
          <w:szCs w:val="24"/>
        </w:rPr>
        <w:t>Article 4 of the CRC requires States Parties to undertake all appropriate legislative, administrative, and other measures for the implementation of the rights in the CRC.</w:t>
      </w:r>
    </w:p>
    <w:p w14:paraId="6E27766E" w14:textId="77777777" w:rsidR="009F0C3F" w:rsidRDefault="009F0C3F" w:rsidP="00EE79F9">
      <w:pPr>
        <w:rPr>
          <w:rFonts w:ascii="Times New Roman" w:hAnsi="Times New Roman" w:cs="Times New Roman"/>
          <w:color w:val="000000"/>
          <w:sz w:val="24"/>
          <w:szCs w:val="24"/>
        </w:rPr>
      </w:pPr>
    </w:p>
    <w:p w14:paraId="722B4E44" w14:textId="60D5C62A" w:rsidR="00EE79F9" w:rsidRPr="007D3CF1" w:rsidRDefault="00EE79F9" w:rsidP="00EE79F9">
      <w:pPr>
        <w:rPr>
          <w:rFonts w:ascii="Times New Roman" w:hAnsi="Times New Roman" w:cs="Times New Roman"/>
          <w:color w:val="000000"/>
          <w:sz w:val="24"/>
          <w:szCs w:val="24"/>
        </w:rPr>
      </w:pPr>
      <w:r w:rsidRPr="00CB6CD4">
        <w:rPr>
          <w:rFonts w:ascii="Times New Roman" w:hAnsi="Times New Roman" w:cs="Times New Roman"/>
          <w:color w:val="000000"/>
          <w:sz w:val="24"/>
          <w:szCs w:val="24"/>
        </w:rPr>
        <w:t>Article 32 of the CRC recognises</w:t>
      </w:r>
      <w:r w:rsidRPr="007D3CF1">
        <w:rPr>
          <w:rFonts w:ascii="Times New Roman" w:hAnsi="Times New Roman" w:cs="Times New Roman"/>
          <w:color w:val="000000"/>
          <w:sz w:val="24"/>
          <w:szCs w:val="24"/>
        </w:rPr>
        <w:t xml:space="preserve"> the right of the child to be protected from economic exploitation and from performing any work that is likely to be hazardous or to interfere with the child</w:t>
      </w:r>
      <w:r w:rsidR="000C39EF">
        <w:rPr>
          <w:rFonts w:ascii="Times New Roman" w:hAnsi="Times New Roman" w:cs="Times New Roman"/>
          <w:color w:val="000000"/>
          <w:sz w:val="24"/>
          <w:szCs w:val="24"/>
        </w:rPr>
        <w:t>’</w:t>
      </w:r>
      <w:r w:rsidRPr="007D3CF1">
        <w:rPr>
          <w:rFonts w:ascii="Times New Roman" w:hAnsi="Times New Roman" w:cs="Times New Roman"/>
          <w:color w:val="000000"/>
          <w:sz w:val="24"/>
          <w:szCs w:val="24"/>
        </w:rPr>
        <w:t xml:space="preserve">s education, or to be harmful to the child's health or physical, mental, spiritual, moral or social development and requires States Parties to take legislative, administrative, social and educational measures to ensure the implementation of this right </w:t>
      </w:r>
    </w:p>
    <w:p w14:paraId="02667321" w14:textId="77777777" w:rsidR="00EE79F9" w:rsidRPr="00CB6CD4" w:rsidRDefault="00EE79F9" w:rsidP="00EE79F9">
      <w:pPr>
        <w:rPr>
          <w:rFonts w:ascii="Times New Roman" w:hAnsi="Times New Roman" w:cs="Times New Roman"/>
          <w:color w:val="000000"/>
          <w:sz w:val="24"/>
          <w:szCs w:val="24"/>
        </w:rPr>
      </w:pPr>
    </w:p>
    <w:p w14:paraId="2F5B662C" w14:textId="34D6E2D1" w:rsidR="00EE79F9" w:rsidRPr="00CB6CD4" w:rsidRDefault="00F44BCB" w:rsidP="00EE79F9">
      <w:pPr>
        <w:rPr>
          <w:rFonts w:ascii="Times New Roman" w:hAnsi="Times New Roman" w:cs="Times New Roman"/>
          <w:color w:val="000000"/>
          <w:sz w:val="24"/>
          <w:szCs w:val="24"/>
        </w:rPr>
      </w:pPr>
      <w:r>
        <w:rPr>
          <w:rFonts w:ascii="Times New Roman" w:hAnsi="Times New Roman" w:cs="Times New Roman"/>
          <w:color w:val="000000"/>
          <w:sz w:val="24"/>
          <w:szCs w:val="24"/>
        </w:rPr>
        <w:t>Table item 691</w:t>
      </w:r>
      <w:r w:rsidR="00EE79F9" w:rsidRPr="00CB6CD4">
        <w:rPr>
          <w:rFonts w:ascii="Times New Roman" w:hAnsi="Times New Roman" w:cs="Times New Roman"/>
          <w:color w:val="000000"/>
          <w:sz w:val="24"/>
          <w:szCs w:val="24"/>
        </w:rPr>
        <w:t xml:space="preserve"> supports these rights by helping ensure, through the information and education package, that </w:t>
      </w:r>
      <w:r w:rsidR="00EE79F9" w:rsidRPr="007D3CF1">
        <w:rPr>
          <w:rFonts w:ascii="Times New Roman" w:hAnsi="Times New Roman" w:cs="Times New Roman"/>
          <w:color w:val="000000"/>
          <w:sz w:val="24"/>
          <w:szCs w:val="24"/>
        </w:rPr>
        <w:t>women migrant workers and migrant workers under the age of 18 years, are aware of</w:t>
      </w:r>
      <w:r w:rsidR="00EE79F9" w:rsidRPr="00CB6CD4">
        <w:rPr>
          <w:rFonts w:ascii="Times New Roman" w:hAnsi="Times New Roman" w:cs="Times New Roman"/>
          <w:color w:val="000000"/>
          <w:sz w:val="24"/>
          <w:szCs w:val="24"/>
        </w:rPr>
        <w:t xml:space="preserve"> their work-related rights and the protections available under migration and workplace laws, as well as educating employers, thereby promoting these rights.</w:t>
      </w:r>
    </w:p>
    <w:p w14:paraId="4144E8A3" w14:textId="77777777" w:rsidR="00EE79F9" w:rsidRPr="00CB6CD4" w:rsidRDefault="00EE79F9" w:rsidP="00EE79F9">
      <w:pPr>
        <w:rPr>
          <w:rFonts w:ascii="Times New Roman" w:hAnsi="Times New Roman" w:cs="Times New Roman"/>
          <w:color w:val="000000"/>
          <w:sz w:val="24"/>
          <w:szCs w:val="24"/>
        </w:rPr>
      </w:pPr>
    </w:p>
    <w:p w14:paraId="407B0888" w14:textId="77777777" w:rsidR="00153CAE" w:rsidRPr="00F01257" w:rsidRDefault="00153CAE" w:rsidP="00153CAE">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4B0332AE" w14:textId="77777777" w:rsidR="00153CAE" w:rsidRPr="00F01257" w:rsidRDefault="00153CAE" w:rsidP="00153CAE">
      <w:pPr>
        <w:ind w:right="-46"/>
        <w:rPr>
          <w:rFonts w:ascii="Times New Roman" w:hAnsi="Times New Roman" w:cs="Times New Roman"/>
          <w:color w:val="000000" w:themeColor="text1"/>
          <w:sz w:val="24"/>
          <w:szCs w:val="24"/>
        </w:rPr>
      </w:pPr>
    </w:p>
    <w:p w14:paraId="54BC1EEB" w14:textId="233A1DC6" w:rsidR="00DF0A7F" w:rsidRDefault="00C01E9A" w:rsidP="00153CAE">
      <w:pPr>
        <w:ind w:right="-46"/>
        <w:rPr>
          <w:rFonts w:ascii="Times New Roman" w:hAnsi="Times New Roman" w:cs="Times New Roman"/>
          <w:sz w:val="24"/>
          <w:szCs w:val="24"/>
        </w:rPr>
      </w:pPr>
      <w:r w:rsidRPr="00C01E9A">
        <w:rPr>
          <w:rFonts w:ascii="Times New Roman" w:hAnsi="Times New Roman" w:cs="Times New Roman"/>
          <w:sz w:val="24"/>
          <w:szCs w:val="24"/>
        </w:rPr>
        <w:t>This disallowable legislative instrument is compatible</w:t>
      </w:r>
      <w:r w:rsidRPr="00C01E9A">
        <w:t xml:space="preserve"> </w:t>
      </w:r>
      <w:r w:rsidRPr="00C01E9A">
        <w:rPr>
          <w:rFonts w:ascii="Times New Roman" w:hAnsi="Times New Roman" w:cs="Times New Roman"/>
          <w:sz w:val="24"/>
          <w:szCs w:val="24"/>
        </w:rPr>
        <w:t>with human rights because</w:t>
      </w:r>
      <w:r w:rsidR="00C85017">
        <w:rPr>
          <w:rFonts w:ascii="Times New Roman" w:hAnsi="Times New Roman" w:cs="Times New Roman"/>
          <w:sz w:val="24"/>
          <w:szCs w:val="24"/>
        </w:rPr>
        <w:t>,</w:t>
      </w:r>
      <w:r w:rsidRPr="00C01E9A">
        <w:rPr>
          <w:rFonts w:ascii="Times New Roman" w:hAnsi="Times New Roman" w:cs="Times New Roman"/>
          <w:sz w:val="24"/>
          <w:szCs w:val="24"/>
        </w:rPr>
        <w:t xml:space="preserve"> </w:t>
      </w:r>
      <w:r w:rsidR="00C85017">
        <w:rPr>
          <w:rFonts w:ascii="Times New Roman" w:hAnsi="Times New Roman" w:cs="Times New Roman"/>
          <w:sz w:val="24"/>
          <w:szCs w:val="24"/>
        </w:rPr>
        <w:t xml:space="preserve">to the extent that rights are engaged, </w:t>
      </w:r>
      <w:r w:rsidR="000D74E1">
        <w:rPr>
          <w:rFonts w:ascii="Times New Roman" w:hAnsi="Times New Roman" w:cs="Times New Roman"/>
          <w:sz w:val="24"/>
          <w:szCs w:val="24"/>
        </w:rPr>
        <w:t>it</w:t>
      </w:r>
      <w:r w:rsidRPr="00C01E9A">
        <w:rPr>
          <w:rFonts w:ascii="Times New Roman" w:hAnsi="Times New Roman" w:cs="Times New Roman"/>
          <w:sz w:val="24"/>
          <w:szCs w:val="24"/>
        </w:rPr>
        <w:t xml:space="preserve"> promote</w:t>
      </w:r>
      <w:r w:rsidR="000D74E1">
        <w:rPr>
          <w:rFonts w:ascii="Times New Roman" w:hAnsi="Times New Roman" w:cs="Times New Roman"/>
          <w:sz w:val="24"/>
          <w:szCs w:val="24"/>
        </w:rPr>
        <w:t>s</w:t>
      </w:r>
      <w:r w:rsidRPr="00C01E9A">
        <w:rPr>
          <w:rFonts w:ascii="Times New Roman" w:hAnsi="Times New Roman" w:cs="Times New Roman"/>
          <w:sz w:val="24"/>
          <w:szCs w:val="24"/>
        </w:rPr>
        <w:t xml:space="preserve"> the protect</w:t>
      </w:r>
      <w:r w:rsidR="00BD4507">
        <w:rPr>
          <w:rFonts w:ascii="Times New Roman" w:hAnsi="Times New Roman" w:cs="Times New Roman"/>
          <w:sz w:val="24"/>
          <w:szCs w:val="24"/>
        </w:rPr>
        <w:t>ion of</w:t>
      </w:r>
      <w:r w:rsidRPr="00C01E9A">
        <w:rPr>
          <w:rFonts w:ascii="Times New Roman" w:hAnsi="Times New Roman" w:cs="Times New Roman"/>
          <w:sz w:val="24"/>
          <w:szCs w:val="24"/>
        </w:rPr>
        <w:t xml:space="preserve"> human rights.</w:t>
      </w:r>
    </w:p>
    <w:p w14:paraId="65DFBC24" w14:textId="77777777" w:rsidR="00C01E9A" w:rsidRDefault="00C01E9A" w:rsidP="0076007A">
      <w:pPr>
        <w:ind w:right="-46"/>
        <w:rPr>
          <w:rFonts w:ascii="Times New Roman" w:hAnsi="Times New Roman" w:cs="Times New Roman"/>
          <w:sz w:val="24"/>
          <w:szCs w:val="24"/>
        </w:rPr>
      </w:pPr>
    </w:p>
    <w:p w14:paraId="2D119AE0" w14:textId="77777777" w:rsidR="009C460A" w:rsidRDefault="009C460A" w:rsidP="0076007A">
      <w:pPr>
        <w:ind w:right="-46"/>
        <w:rPr>
          <w:rFonts w:ascii="Times New Roman" w:hAnsi="Times New Roman" w:cs="Times New Roman"/>
          <w:sz w:val="24"/>
          <w:szCs w:val="24"/>
        </w:rPr>
      </w:pPr>
    </w:p>
    <w:p w14:paraId="24862D9B" w14:textId="77777777" w:rsidR="009C460A" w:rsidRDefault="009C460A" w:rsidP="0076007A">
      <w:pPr>
        <w:ind w:right="-46"/>
        <w:rPr>
          <w:rFonts w:ascii="Times New Roman" w:hAnsi="Times New Roman" w:cs="Times New Roman"/>
          <w:sz w:val="24"/>
          <w:szCs w:val="24"/>
        </w:rPr>
      </w:pPr>
    </w:p>
    <w:p w14:paraId="1E3744D4" w14:textId="77777777" w:rsidR="009C460A" w:rsidRDefault="009C460A" w:rsidP="0076007A">
      <w:pPr>
        <w:ind w:right="-46"/>
        <w:rPr>
          <w:rFonts w:ascii="Times New Roman" w:hAnsi="Times New Roman" w:cs="Times New Roman"/>
          <w:sz w:val="24"/>
          <w:szCs w:val="24"/>
        </w:rPr>
      </w:pPr>
    </w:p>
    <w:p w14:paraId="3D690166" w14:textId="77777777" w:rsidR="0076007A" w:rsidRPr="00575453" w:rsidRDefault="0076007A" w:rsidP="0076007A">
      <w:pPr>
        <w:pStyle w:val="paranumbering0"/>
        <w:spacing w:before="0" w:beforeAutospacing="0" w:after="0" w:afterAutospacing="0"/>
        <w:contextualSpacing/>
        <w:jc w:val="center"/>
        <w:rPr>
          <w:b/>
        </w:rPr>
      </w:pPr>
      <w:r w:rsidRPr="00575453">
        <w:rPr>
          <w:b/>
        </w:rPr>
        <w:t>Senator the Hon Katy Gallagher</w:t>
      </w:r>
    </w:p>
    <w:p w14:paraId="00677C60" w14:textId="77777777" w:rsidR="0076007A" w:rsidRPr="00646BCF" w:rsidRDefault="0076007A" w:rsidP="0076007A">
      <w:pPr>
        <w:contextualSpacing/>
        <w:jc w:val="center"/>
        <w:rPr>
          <w:rFonts w:ascii="Times New Roman" w:hAnsi="Times New Roman" w:cs="Times New Roman"/>
          <w:b/>
          <w:sz w:val="24"/>
          <w:szCs w:val="24"/>
          <w:lang w:eastAsia="en-AU"/>
        </w:rPr>
      </w:pPr>
      <w:r w:rsidRPr="00575453">
        <w:rPr>
          <w:rFonts w:ascii="Times New Roman" w:hAnsi="Times New Roman" w:cs="Times New Roman"/>
          <w:b/>
          <w:sz w:val="24"/>
          <w:szCs w:val="24"/>
        </w:rPr>
        <w:t>Minister for Finance</w:t>
      </w:r>
      <w:bookmarkEnd w:id="0"/>
    </w:p>
    <w:sectPr w:rsidR="0076007A" w:rsidRPr="00646BCF" w:rsidSect="0069193F">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F977" w14:textId="77777777" w:rsidR="005F256D" w:rsidRDefault="005F256D" w:rsidP="005C0CB4">
      <w:r>
        <w:separator/>
      </w:r>
    </w:p>
  </w:endnote>
  <w:endnote w:type="continuationSeparator" w:id="0">
    <w:p w14:paraId="367C0512" w14:textId="77777777" w:rsidR="005F256D" w:rsidRDefault="005F256D" w:rsidP="005C0CB4">
      <w:r>
        <w:continuationSeparator/>
      </w:r>
    </w:p>
  </w:endnote>
  <w:endnote w:type="continuationNotice" w:id="1">
    <w:p w14:paraId="511E5DF6" w14:textId="77777777" w:rsidR="005F256D" w:rsidRDefault="005F2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B3675" w14:textId="77777777" w:rsidR="005F256D" w:rsidRDefault="005F256D" w:rsidP="005C0CB4">
      <w:r>
        <w:separator/>
      </w:r>
    </w:p>
  </w:footnote>
  <w:footnote w:type="continuationSeparator" w:id="0">
    <w:p w14:paraId="614C5BD2" w14:textId="77777777" w:rsidR="005F256D" w:rsidRDefault="005F256D" w:rsidP="005C0CB4">
      <w:r>
        <w:continuationSeparator/>
      </w:r>
    </w:p>
  </w:footnote>
  <w:footnote w:type="continuationNotice" w:id="1">
    <w:p w14:paraId="385FF651" w14:textId="77777777" w:rsidR="005F256D" w:rsidRDefault="005F2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6F54B82" w14:textId="7B6F259F" w:rsidR="00B6729E" w:rsidRPr="002413C2" w:rsidRDefault="00B6729E">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5F3B5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B5E8A53" w14:textId="77777777" w:rsidR="00B6729E" w:rsidRDefault="00B6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A99B" w14:textId="10511B25" w:rsidR="00B6729E" w:rsidRDefault="00B672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8A8B9D3" w14:textId="1371CF40" w:rsidR="00B6729E" w:rsidRPr="00FD7AE1" w:rsidRDefault="00B6729E">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5F3B56">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5BEDC1CC" w14:textId="77777777" w:rsidR="00B6729E" w:rsidRDefault="00B6729E"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E32D" w14:textId="77777777" w:rsidR="00B6729E" w:rsidRDefault="00B6729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A191" w14:textId="77777777" w:rsidR="00B6729E" w:rsidRDefault="00B67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03B45"/>
    <w:multiLevelType w:val="hybridMultilevel"/>
    <w:tmpl w:val="25022208"/>
    <w:lvl w:ilvl="0" w:tplc="D14A81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A0BA2"/>
    <w:multiLevelType w:val="hybridMultilevel"/>
    <w:tmpl w:val="F5DE0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14A6E"/>
    <w:multiLevelType w:val="hybridMultilevel"/>
    <w:tmpl w:val="31588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D2645"/>
    <w:multiLevelType w:val="hybridMultilevel"/>
    <w:tmpl w:val="03760C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BA326F"/>
    <w:multiLevelType w:val="hybridMultilevel"/>
    <w:tmpl w:val="150E27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5D012C"/>
    <w:multiLevelType w:val="hybridMultilevel"/>
    <w:tmpl w:val="61627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335B98"/>
    <w:multiLevelType w:val="hybridMultilevel"/>
    <w:tmpl w:val="291C68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E7448B9"/>
    <w:multiLevelType w:val="hybridMultilevel"/>
    <w:tmpl w:val="4838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E10B7"/>
    <w:multiLevelType w:val="hybridMultilevel"/>
    <w:tmpl w:val="FAE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03695"/>
    <w:multiLevelType w:val="hybridMultilevel"/>
    <w:tmpl w:val="066493E4"/>
    <w:lvl w:ilvl="0" w:tplc="0C090001">
      <w:start w:val="1"/>
      <w:numFmt w:val="bullet"/>
      <w:lvlText w:val=""/>
      <w:lvlJc w:val="left"/>
      <w:pPr>
        <w:ind w:left="720" w:hanging="360"/>
      </w:pPr>
      <w:rPr>
        <w:rFonts w:ascii="Symbol" w:hAnsi="Symbol" w:hint="default"/>
      </w:rPr>
    </w:lvl>
    <w:lvl w:ilvl="1" w:tplc="0234F808">
      <w:numFmt w:val="bullet"/>
      <w:lvlText w:val="•"/>
      <w:lvlJc w:val="left"/>
      <w:pPr>
        <w:ind w:left="1440" w:hanging="360"/>
      </w:pPr>
      <w:rPr>
        <w:rFonts w:ascii="Calibri" w:eastAsiaTheme="maj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A64C4D"/>
    <w:multiLevelType w:val="hybridMultilevel"/>
    <w:tmpl w:val="2814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DB4A5B"/>
    <w:multiLevelType w:val="hybridMultilevel"/>
    <w:tmpl w:val="A654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C412F"/>
    <w:multiLevelType w:val="hybridMultilevel"/>
    <w:tmpl w:val="02468C30"/>
    <w:lvl w:ilvl="0" w:tplc="0C090001">
      <w:start w:val="1"/>
      <w:numFmt w:val="bullet"/>
      <w:lvlText w:val=""/>
      <w:lvlJc w:val="left"/>
      <w:pPr>
        <w:ind w:left="720" w:hanging="360"/>
      </w:pPr>
      <w:rPr>
        <w:rFonts w:ascii="Symbol" w:hAnsi="Symbol" w:hint="default"/>
      </w:rPr>
    </w:lvl>
    <w:lvl w:ilvl="1" w:tplc="6EB2FC28">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CF5427"/>
    <w:multiLevelType w:val="hybridMultilevel"/>
    <w:tmpl w:val="00DC4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3B832C8"/>
    <w:multiLevelType w:val="hybridMultilevel"/>
    <w:tmpl w:val="99EA0E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7F4EA1"/>
    <w:multiLevelType w:val="hybridMultilevel"/>
    <w:tmpl w:val="D41A96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214C0"/>
    <w:multiLevelType w:val="hybridMultilevel"/>
    <w:tmpl w:val="98E62F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EFE744B"/>
    <w:multiLevelType w:val="hybridMultilevel"/>
    <w:tmpl w:val="482E9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524EC2"/>
    <w:multiLevelType w:val="hybridMultilevel"/>
    <w:tmpl w:val="FE6E88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F9639F"/>
    <w:multiLevelType w:val="hybridMultilevel"/>
    <w:tmpl w:val="F8CA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94136B"/>
    <w:multiLevelType w:val="hybridMultilevel"/>
    <w:tmpl w:val="29CE3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34B793F"/>
    <w:multiLevelType w:val="hybridMultilevel"/>
    <w:tmpl w:val="878A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7" w15:restartNumberingAfterBreak="0">
    <w:nsid w:val="65456429"/>
    <w:multiLevelType w:val="multilevel"/>
    <w:tmpl w:val="E898CC72"/>
    <w:numStyleLink w:val="KeyPoints"/>
  </w:abstractNum>
  <w:abstractNum w:abstractNumId="38" w15:restartNumberingAfterBreak="0">
    <w:nsid w:val="69635994"/>
    <w:multiLevelType w:val="hybridMultilevel"/>
    <w:tmpl w:val="EC028F1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AE4084"/>
    <w:multiLevelType w:val="hybridMultilevel"/>
    <w:tmpl w:val="ECE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DA65FE"/>
    <w:multiLevelType w:val="hybridMultilevel"/>
    <w:tmpl w:val="2C3A1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08738">
    <w:abstractNumId w:val="1"/>
  </w:num>
  <w:num w:numId="2" w16cid:durableId="1848248930">
    <w:abstractNumId w:val="13"/>
  </w:num>
  <w:num w:numId="3" w16cid:durableId="977229075">
    <w:abstractNumId w:val="0"/>
  </w:num>
  <w:num w:numId="4" w16cid:durableId="553009342">
    <w:abstractNumId w:val="41"/>
  </w:num>
  <w:num w:numId="5" w16cid:durableId="1417703840">
    <w:abstractNumId w:val="14"/>
  </w:num>
  <w:num w:numId="6" w16cid:durableId="506480199">
    <w:abstractNumId w:val="12"/>
  </w:num>
  <w:num w:numId="7" w16cid:durableId="906107367">
    <w:abstractNumId w:val="26"/>
  </w:num>
  <w:num w:numId="8" w16cid:durableId="41544177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480272358">
    <w:abstractNumId w:val="9"/>
  </w:num>
  <w:num w:numId="10" w16cid:durableId="1045523623">
    <w:abstractNumId w:val="43"/>
  </w:num>
  <w:num w:numId="11" w16cid:durableId="1533029925">
    <w:abstractNumId w:val="15"/>
  </w:num>
  <w:num w:numId="12" w16cid:durableId="994801533">
    <w:abstractNumId w:val="23"/>
  </w:num>
  <w:num w:numId="13" w16cid:durableId="651981696">
    <w:abstractNumId w:val="29"/>
  </w:num>
  <w:num w:numId="14" w16cid:durableId="1443770185">
    <w:abstractNumId w:val="2"/>
  </w:num>
  <w:num w:numId="15" w16cid:durableId="159084264">
    <w:abstractNumId w:val="19"/>
  </w:num>
  <w:num w:numId="16" w16cid:durableId="718937789">
    <w:abstractNumId w:val="42"/>
  </w:num>
  <w:num w:numId="17" w16cid:durableId="1324040521">
    <w:abstractNumId w:val="37"/>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1255479241">
    <w:abstractNumId w:val="16"/>
  </w:num>
  <w:num w:numId="19" w16cid:durableId="1890528340">
    <w:abstractNumId w:val="21"/>
  </w:num>
  <w:num w:numId="20" w16cid:durableId="1316687197">
    <w:abstractNumId w:val="40"/>
  </w:num>
  <w:num w:numId="21" w16cid:durableId="1550386292">
    <w:abstractNumId w:val="35"/>
  </w:num>
  <w:num w:numId="22" w16cid:durableId="37946587">
    <w:abstractNumId w:val="17"/>
  </w:num>
  <w:num w:numId="23" w16cid:durableId="426653380">
    <w:abstractNumId w:val="33"/>
  </w:num>
  <w:num w:numId="24" w16cid:durableId="1884173517">
    <w:abstractNumId w:val="8"/>
  </w:num>
  <w:num w:numId="25" w16cid:durableId="1901939248">
    <w:abstractNumId w:val="32"/>
  </w:num>
  <w:num w:numId="26" w16cid:durableId="1020014194">
    <w:abstractNumId w:val="4"/>
  </w:num>
  <w:num w:numId="27" w16cid:durableId="1667711449">
    <w:abstractNumId w:val="18"/>
  </w:num>
  <w:num w:numId="28" w16cid:durableId="816533928">
    <w:abstractNumId w:val="20"/>
  </w:num>
  <w:num w:numId="29" w16cid:durableId="830944553">
    <w:abstractNumId w:val="11"/>
  </w:num>
  <w:num w:numId="30" w16cid:durableId="1308781346">
    <w:abstractNumId w:val="22"/>
  </w:num>
  <w:num w:numId="31" w16cid:durableId="1163818390">
    <w:abstractNumId w:val="36"/>
  </w:num>
  <w:num w:numId="32" w16cid:durableId="269707718">
    <w:abstractNumId w:val="24"/>
  </w:num>
  <w:num w:numId="33" w16cid:durableId="383722898">
    <w:abstractNumId w:val="28"/>
  </w:num>
  <w:num w:numId="34" w16cid:durableId="726344025">
    <w:abstractNumId w:val="39"/>
  </w:num>
  <w:num w:numId="35" w16cid:durableId="1504125174">
    <w:abstractNumId w:val="10"/>
  </w:num>
  <w:num w:numId="36" w16cid:durableId="1562058108">
    <w:abstractNumId w:val="31"/>
  </w:num>
  <w:num w:numId="37" w16cid:durableId="332490768">
    <w:abstractNumId w:val="25"/>
  </w:num>
  <w:num w:numId="38" w16cid:durableId="745107564">
    <w:abstractNumId w:val="7"/>
  </w:num>
  <w:num w:numId="39" w16cid:durableId="763038262">
    <w:abstractNumId w:val="30"/>
  </w:num>
  <w:num w:numId="40" w16cid:durableId="380254598">
    <w:abstractNumId w:val="38"/>
  </w:num>
  <w:num w:numId="41" w16cid:durableId="1117523899">
    <w:abstractNumId w:val="27"/>
  </w:num>
  <w:num w:numId="42" w16cid:durableId="942689776">
    <w:abstractNumId w:val="34"/>
  </w:num>
  <w:num w:numId="43" w16cid:durableId="607734093">
    <w:abstractNumId w:val="3"/>
  </w:num>
  <w:num w:numId="44" w16cid:durableId="441263593">
    <w:abstractNumId w:val="5"/>
  </w:num>
  <w:num w:numId="45" w16cid:durableId="159351295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16C4"/>
    <w:rsid w:val="00001868"/>
    <w:rsid w:val="00001BBB"/>
    <w:rsid w:val="00001CB1"/>
    <w:rsid w:val="00002271"/>
    <w:rsid w:val="00002439"/>
    <w:rsid w:val="00002527"/>
    <w:rsid w:val="000025E3"/>
    <w:rsid w:val="000027C9"/>
    <w:rsid w:val="00002948"/>
    <w:rsid w:val="00002B01"/>
    <w:rsid w:val="00002B1B"/>
    <w:rsid w:val="00002CCE"/>
    <w:rsid w:val="000030DB"/>
    <w:rsid w:val="00003EDC"/>
    <w:rsid w:val="00004096"/>
    <w:rsid w:val="0000409E"/>
    <w:rsid w:val="00004BE1"/>
    <w:rsid w:val="00004C01"/>
    <w:rsid w:val="00005661"/>
    <w:rsid w:val="00005751"/>
    <w:rsid w:val="00005ADC"/>
    <w:rsid w:val="00006690"/>
    <w:rsid w:val="00006831"/>
    <w:rsid w:val="00006894"/>
    <w:rsid w:val="00007107"/>
    <w:rsid w:val="000073F4"/>
    <w:rsid w:val="00007467"/>
    <w:rsid w:val="000078FD"/>
    <w:rsid w:val="00007C94"/>
    <w:rsid w:val="00010278"/>
    <w:rsid w:val="00010330"/>
    <w:rsid w:val="00010603"/>
    <w:rsid w:val="0001089C"/>
    <w:rsid w:val="00010A88"/>
    <w:rsid w:val="00011C68"/>
    <w:rsid w:val="00011DE2"/>
    <w:rsid w:val="00011E9D"/>
    <w:rsid w:val="000128E0"/>
    <w:rsid w:val="000130F7"/>
    <w:rsid w:val="000133DB"/>
    <w:rsid w:val="0001358B"/>
    <w:rsid w:val="000136EA"/>
    <w:rsid w:val="00013893"/>
    <w:rsid w:val="000139C2"/>
    <w:rsid w:val="00013C62"/>
    <w:rsid w:val="00013FDB"/>
    <w:rsid w:val="000156A3"/>
    <w:rsid w:val="000158DF"/>
    <w:rsid w:val="00015B2B"/>
    <w:rsid w:val="00015DC5"/>
    <w:rsid w:val="000163F5"/>
    <w:rsid w:val="00016D45"/>
    <w:rsid w:val="00017558"/>
    <w:rsid w:val="000178DC"/>
    <w:rsid w:val="00020001"/>
    <w:rsid w:val="000203BA"/>
    <w:rsid w:val="00020539"/>
    <w:rsid w:val="00020871"/>
    <w:rsid w:val="00020E83"/>
    <w:rsid w:val="00021907"/>
    <w:rsid w:val="00021A78"/>
    <w:rsid w:val="00021B2E"/>
    <w:rsid w:val="00021BAA"/>
    <w:rsid w:val="00022167"/>
    <w:rsid w:val="0002249B"/>
    <w:rsid w:val="0002263D"/>
    <w:rsid w:val="000226EF"/>
    <w:rsid w:val="00022934"/>
    <w:rsid w:val="00022C60"/>
    <w:rsid w:val="0002328D"/>
    <w:rsid w:val="00023904"/>
    <w:rsid w:val="000239DC"/>
    <w:rsid w:val="000243B0"/>
    <w:rsid w:val="0002445B"/>
    <w:rsid w:val="000244F2"/>
    <w:rsid w:val="00024ADB"/>
    <w:rsid w:val="00024B56"/>
    <w:rsid w:val="00024EB1"/>
    <w:rsid w:val="00024EB7"/>
    <w:rsid w:val="000250FB"/>
    <w:rsid w:val="00025AD6"/>
    <w:rsid w:val="00025C7F"/>
    <w:rsid w:val="000266F7"/>
    <w:rsid w:val="00026BB3"/>
    <w:rsid w:val="00026E71"/>
    <w:rsid w:val="000276D5"/>
    <w:rsid w:val="0002774C"/>
    <w:rsid w:val="00030366"/>
    <w:rsid w:val="00030C95"/>
    <w:rsid w:val="00030D27"/>
    <w:rsid w:val="00031B52"/>
    <w:rsid w:val="00031B7E"/>
    <w:rsid w:val="00031BB6"/>
    <w:rsid w:val="00031BD2"/>
    <w:rsid w:val="00032205"/>
    <w:rsid w:val="00032435"/>
    <w:rsid w:val="000326F6"/>
    <w:rsid w:val="0003277D"/>
    <w:rsid w:val="000329A2"/>
    <w:rsid w:val="00032AFA"/>
    <w:rsid w:val="000331CE"/>
    <w:rsid w:val="000338FB"/>
    <w:rsid w:val="000343F3"/>
    <w:rsid w:val="00034860"/>
    <w:rsid w:val="00034A9A"/>
    <w:rsid w:val="00034BD2"/>
    <w:rsid w:val="00034CB0"/>
    <w:rsid w:val="00034F58"/>
    <w:rsid w:val="0003509D"/>
    <w:rsid w:val="00035773"/>
    <w:rsid w:val="00035C67"/>
    <w:rsid w:val="00035C82"/>
    <w:rsid w:val="00036654"/>
    <w:rsid w:val="0003683C"/>
    <w:rsid w:val="00036A6C"/>
    <w:rsid w:val="00036E90"/>
    <w:rsid w:val="0003722D"/>
    <w:rsid w:val="00037403"/>
    <w:rsid w:val="0003741D"/>
    <w:rsid w:val="00037861"/>
    <w:rsid w:val="00037C1F"/>
    <w:rsid w:val="00037D09"/>
    <w:rsid w:val="00040551"/>
    <w:rsid w:val="00040D51"/>
    <w:rsid w:val="00040E22"/>
    <w:rsid w:val="0004102C"/>
    <w:rsid w:val="0004130C"/>
    <w:rsid w:val="00041387"/>
    <w:rsid w:val="0004165B"/>
    <w:rsid w:val="00041BC8"/>
    <w:rsid w:val="00041CBA"/>
    <w:rsid w:val="00041E6B"/>
    <w:rsid w:val="00041F1C"/>
    <w:rsid w:val="00042114"/>
    <w:rsid w:val="00042494"/>
    <w:rsid w:val="000427DE"/>
    <w:rsid w:val="00042887"/>
    <w:rsid w:val="000428FC"/>
    <w:rsid w:val="00042FB1"/>
    <w:rsid w:val="00043308"/>
    <w:rsid w:val="0004333C"/>
    <w:rsid w:val="00043421"/>
    <w:rsid w:val="00043503"/>
    <w:rsid w:val="0004356D"/>
    <w:rsid w:val="0004363C"/>
    <w:rsid w:val="00043902"/>
    <w:rsid w:val="00043BFD"/>
    <w:rsid w:val="00043C47"/>
    <w:rsid w:val="00044429"/>
    <w:rsid w:val="00044529"/>
    <w:rsid w:val="00044A13"/>
    <w:rsid w:val="00044C4D"/>
    <w:rsid w:val="000450AA"/>
    <w:rsid w:val="000457EC"/>
    <w:rsid w:val="000459B7"/>
    <w:rsid w:val="00045AF2"/>
    <w:rsid w:val="000460DD"/>
    <w:rsid w:val="0004615A"/>
    <w:rsid w:val="00046416"/>
    <w:rsid w:val="00046A79"/>
    <w:rsid w:val="000471AB"/>
    <w:rsid w:val="00047245"/>
    <w:rsid w:val="00047C76"/>
    <w:rsid w:val="0005132F"/>
    <w:rsid w:val="00051CF8"/>
    <w:rsid w:val="00051DCD"/>
    <w:rsid w:val="00051E2D"/>
    <w:rsid w:val="00051E38"/>
    <w:rsid w:val="00052159"/>
    <w:rsid w:val="0005242C"/>
    <w:rsid w:val="00052760"/>
    <w:rsid w:val="00052DFE"/>
    <w:rsid w:val="00052E15"/>
    <w:rsid w:val="000533EF"/>
    <w:rsid w:val="000537FA"/>
    <w:rsid w:val="00053A09"/>
    <w:rsid w:val="00053BF5"/>
    <w:rsid w:val="00053E05"/>
    <w:rsid w:val="0005430C"/>
    <w:rsid w:val="00054B03"/>
    <w:rsid w:val="00055BC9"/>
    <w:rsid w:val="00055CA1"/>
    <w:rsid w:val="00056809"/>
    <w:rsid w:val="00057159"/>
    <w:rsid w:val="0005750C"/>
    <w:rsid w:val="00057739"/>
    <w:rsid w:val="00057E81"/>
    <w:rsid w:val="00057F17"/>
    <w:rsid w:val="0006034A"/>
    <w:rsid w:val="000607BF"/>
    <w:rsid w:val="00060EBB"/>
    <w:rsid w:val="00061154"/>
    <w:rsid w:val="00061778"/>
    <w:rsid w:val="000618A6"/>
    <w:rsid w:val="00061AED"/>
    <w:rsid w:val="00061BBF"/>
    <w:rsid w:val="00062F25"/>
    <w:rsid w:val="000632A9"/>
    <w:rsid w:val="0006358F"/>
    <w:rsid w:val="00063F63"/>
    <w:rsid w:val="00064501"/>
    <w:rsid w:val="0006508D"/>
    <w:rsid w:val="000650CE"/>
    <w:rsid w:val="000651DD"/>
    <w:rsid w:val="00065FEF"/>
    <w:rsid w:val="000662B7"/>
    <w:rsid w:val="0006677C"/>
    <w:rsid w:val="00067150"/>
    <w:rsid w:val="000674B4"/>
    <w:rsid w:val="0006791C"/>
    <w:rsid w:val="00067F6F"/>
    <w:rsid w:val="00070144"/>
    <w:rsid w:val="00070FFF"/>
    <w:rsid w:val="000710CB"/>
    <w:rsid w:val="000719A5"/>
    <w:rsid w:val="000719F0"/>
    <w:rsid w:val="00071AD1"/>
    <w:rsid w:val="00071FEF"/>
    <w:rsid w:val="00072030"/>
    <w:rsid w:val="00072565"/>
    <w:rsid w:val="0007265B"/>
    <w:rsid w:val="00072767"/>
    <w:rsid w:val="00072E05"/>
    <w:rsid w:val="000733B7"/>
    <w:rsid w:val="00073414"/>
    <w:rsid w:val="00073880"/>
    <w:rsid w:val="00073A01"/>
    <w:rsid w:val="00073A42"/>
    <w:rsid w:val="00073D15"/>
    <w:rsid w:val="00073FAE"/>
    <w:rsid w:val="00074114"/>
    <w:rsid w:val="000744F2"/>
    <w:rsid w:val="000749EA"/>
    <w:rsid w:val="00074AD0"/>
    <w:rsid w:val="00074E18"/>
    <w:rsid w:val="00074F81"/>
    <w:rsid w:val="000750D2"/>
    <w:rsid w:val="0007549D"/>
    <w:rsid w:val="00075870"/>
    <w:rsid w:val="00075D16"/>
    <w:rsid w:val="00075EAD"/>
    <w:rsid w:val="0007664F"/>
    <w:rsid w:val="0007672E"/>
    <w:rsid w:val="00076B09"/>
    <w:rsid w:val="00077225"/>
    <w:rsid w:val="000773B7"/>
    <w:rsid w:val="00077815"/>
    <w:rsid w:val="00077902"/>
    <w:rsid w:val="0007796D"/>
    <w:rsid w:val="00077D14"/>
    <w:rsid w:val="00077D8E"/>
    <w:rsid w:val="00080014"/>
    <w:rsid w:val="00080655"/>
    <w:rsid w:val="00080984"/>
    <w:rsid w:val="00080CE7"/>
    <w:rsid w:val="00080CEE"/>
    <w:rsid w:val="00081044"/>
    <w:rsid w:val="0008110C"/>
    <w:rsid w:val="00081219"/>
    <w:rsid w:val="00081469"/>
    <w:rsid w:val="000817E0"/>
    <w:rsid w:val="00081BC6"/>
    <w:rsid w:val="00081C22"/>
    <w:rsid w:val="0008253A"/>
    <w:rsid w:val="00082E93"/>
    <w:rsid w:val="00082EB3"/>
    <w:rsid w:val="000834C5"/>
    <w:rsid w:val="00083699"/>
    <w:rsid w:val="00083D10"/>
    <w:rsid w:val="00083EF6"/>
    <w:rsid w:val="0008405E"/>
    <w:rsid w:val="0008413E"/>
    <w:rsid w:val="000846C6"/>
    <w:rsid w:val="00084B0C"/>
    <w:rsid w:val="00084C00"/>
    <w:rsid w:val="00085063"/>
    <w:rsid w:val="00085127"/>
    <w:rsid w:val="00085ADC"/>
    <w:rsid w:val="0008601F"/>
    <w:rsid w:val="000860BF"/>
    <w:rsid w:val="000863F9"/>
    <w:rsid w:val="00086ADE"/>
    <w:rsid w:val="00086EBB"/>
    <w:rsid w:val="00086EF8"/>
    <w:rsid w:val="00087331"/>
    <w:rsid w:val="00087876"/>
    <w:rsid w:val="0009022C"/>
    <w:rsid w:val="00090338"/>
    <w:rsid w:val="00090AEC"/>
    <w:rsid w:val="00090E10"/>
    <w:rsid w:val="00091723"/>
    <w:rsid w:val="00091B62"/>
    <w:rsid w:val="00091BC8"/>
    <w:rsid w:val="00091DF3"/>
    <w:rsid w:val="00091F0B"/>
    <w:rsid w:val="00092E9E"/>
    <w:rsid w:val="00092FA6"/>
    <w:rsid w:val="0009337D"/>
    <w:rsid w:val="0009356A"/>
    <w:rsid w:val="00093674"/>
    <w:rsid w:val="00093F2E"/>
    <w:rsid w:val="00094626"/>
    <w:rsid w:val="000947CB"/>
    <w:rsid w:val="00094AD4"/>
    <w:rsid w:val="00094D33"/>
    <w:rsid w:val="00095538"/>
    <w:rsid w:val="000963CB"/>
    <w:rsid w:val="0009665F"/>
    <w:rsid w:val="00096851"/>
    <w:rsid w:val="00096A73"/>
    <w:rsid w:val="00096EE1"/>
    <w:rsid w:val="000971E9"/>
    <w:rsid w:val="0009722A"/>
    <w:rsid w:val="000979C6"/>
    <w:rsid w:val="00097C91"/>
    <w:rsid w:val="00097DB9"/>
    <w:rsid w:val="000A034D"/>
    <w:rsid w:val="000A03E0"/>
    <w:rsid w:val="000A0539"/>
    <w:rsid w:val="000A0DC8"/>
    <w:rsid w:val="000A1648"/>
    <w:rsid w:val="000A1786"/>
    <w:rsid w:val="000A1949"/>
    <w:rsid w:val="000A19EB"/>
    <w:rsid w:val="000A1B49"/>
    <w:rsid w:val="000A2592"/>
    <w:rsid w:val="000A268A"/>
    <w:rsid w:val="000A2766"/>
    <w:rsid w:val="000A28C5"/>
    <w:rsid w:val="000A2A00"/>
    <w:rsid w:val="000A2A29"/>
    <w:rsid w:val="000A2C33"/>
    <w:rsid w:val="000A3B36"/>
    <w:rsid w:val="000A4674"/>
    <w:rsid w:val="000A4E21"/>
    <w:rsid w:val="000A5410"/>
    <w:rsid w:val="000A55DB"/>
    <w:rsid w:val="000A5AE3"/>
    <w:rsid w:val="000A61B8"/>
    <w:rsid w:val="000A664E"/>
    <w:rsid w:val="000A6749"/>
    <w:rsid w:val="000A6759"/>
    <w:rsid w:val="000A6C7B"/>
    <w:rsid w:val="000B0E24"/>
    <w:rsid w:val="000B1235"/>
    <w:rsid w:val="000B1CE0"/>
    <w:rsid w:val="000B2C02"/>
    <w:rsid w:val="000B2F8B"/>
    <w:rsid w:val="000B3200"/>
    <w:rsid w:val="000B40FA"/>
    <w:rsid w:val="000B4189"/>
    <w:rsid w:val="000B47AC"/>
    <w:rsid w:val="000B4A03"/>
    <w:rsid w:val="000B51EE"/>
    <w:rsid w:val="000B539F"/>
    <w:rsid w:val="000B6705"/>
    <w:rsid w:val="000B681C"/>
    <w:rsid w:val="000B6BD1"/>
    <w:rsid w:val="000B6FB3"/>
    <w:rsid w:val="000B70CC"/>
    <w:rsid w:val="000B7275"/>
    <w:rsid w:val="000B74FE"/>
    <w:rsid w:val="000B7529"/>
    <w:rsid w:val="000B7717"/>
    <w:rsid w:val="000B7EC1"/>
    <w:rsid w:val="000C013B"/>
    <w:rsid w:val="000C0233"/>
    <w:rsid w:val="000C04A6"/>
    <w:rsid w:val="000C0681"/>
    <w:rsid w:val="000C0952"/>
    <w:rsid w:val="000C0BE1"/>
    <w:rsid w:val="000C0BF0"/>
    <w:rsid w:val="000C0DF1"/>
    <w:rsid w:val="000C13D4"/>
    <w:rsid w:val="000C19DE"/>
    <w:rsid w:val="000C1EE6"/>
    <w:rsid w:val="000C247E"/>
    <w:rsid w:val="000C269A"/>
    <w:rsid w:val="000C2AE2"/>
    <w:rsid w:val="000C2C43"/>
    <w:rsid w:val="000C3267"/>
    <w:rsid w:val="000C3470"/>
    <w:rsid w:val="000C3483"/>
    <w:rsid w:val="000C36BD"/>
    <w:rsid w:val="000C39EF"/>
    <w:rsid w:val="000C3AE6"/>
    <w:rsid w:val="000C46C2"/>
    <w:rsid w:val="000C4C34"/>
    <w:rsid w:val="000C4F1A"/>
    <w:rsid w:val="000C5CB9"/>
    <w:rsid w:val="000C602E"/>
    <w:rsid w:val="000C72AD"/>
    <w:rsid w:val="000D0087"/>
    <w:rsid w:val="000D04AA"/>
    <w:rsid w:val="000D05D2"/>
    <w:rsid w:val="000D0664"/>
    <w:rsid w:val="000D06FE"/>
    <w:rsid w:val="000D0909"/>
    <w:rsid w:val="000D0D79"/>
    <w:rsid w:val="000D15ED"/>
    <w:rsid w:val="000D1D0E"/>
    <w:rsid w:val="000D1FCA"/>
    <w:rsid w:val="000D228A"/>
    <w:rsid w:val="000D22F7"/>
    <w:rsid w:val="000D261C"/>
    <w:rsid w:val="000D2E50"/>
    <w:rsid w:val="000D306B"/>
    <w:rsid w:val="000D30BF"/>
    <w:rsid w:val="000D31DD"/>
    <w:rsid w:val="000D3911"/>
    <w:rsid w:val="000D4149"/>
    <w:rsid w:val="000D4418"/>
    <w:rsid w:val="000D45EB"/>
    <w:rsid w:val="000D4DA9"/>
    <w:rsid w:val="000D5255"/>
    <w:rsid w:val="000D5891"/>
    <w:rsid w:val="000D5B1D"/>
    <w:rsid w:val="000D5C7C"/>
    <w:rsid w:val="000D6348"/>
    <w:rsid w:val="000D6DBD"/>
    <w:rsid w:val="000D6DD6"/>
    <w:rsid w:val="000D719C"/>
    <w:rsid w:val="000D74E1"/>
    <w:rsid w:val="000D7E59"/>
    <w:rsid w:val="000E02E9"/>
    <w:rsid w:val="000E0BE7"/>
    <w:rsid w:val="000E155B"/>
    <w:rsid w:val="000E15F5"/>
    <w:rsid w:val="000E1809"/>
    <w:rsid w:val="000E194E"/>
    <w:rsid w:val="000E1E48"/>
    <w:rsid w:val="000E1EFB"/>
    <w:rsid w:val="000E213C"/>
    <w:rsid w:val="000E2177"/>
    <w:rsid w:val="000E226D"/>
    <w:rsid w:val="000E268D"/>
    <w:rsid w:val="000E3013"/>
    <w:rsid w:val="000E30B1"/>
    <w:rsid w:val="000E3307"/>
    <w:rsid w:val="000E4DED"/>
    <w:rsid w:val="000E53E4"/>
    <w:rsid w:val="000E55E6"/>
    <w:rsid w:val="000E64CB"/>
    <w:rsid w:val="000E6F69"/>
    <w:rsid w:val="000E7009"/>
    <w:rsid w:val="000E7612"/>
    <w:rsid w:val="000E7801"/>
    <w:rsid w:val="000E7A2F"/>
    <w:rsid w:val="000E7F85"/>
    <w:rsid w:val="000E7F8D"/>
    <w:rsid w:val="000E7FA5"/>
    <w:rsid w:val="000F0205"/>
    <w:rsid w:val="000F0269"/>
    <w:rsid w:val="000F030A"/>
    <w:rsid w:val="000F04E4"/>
    <w:rsid w:val="000F0EEC"/>
    <w:rsid w:val="000F18BA"/>
    <w:rsid w:val="000F1A0D"/>
    <w:rsid w:val="000F1DA6"/>
    <w:rsid w:val="000F2111"/>
    <w:rsid w:val="000F248E"/>
    <w:rsid w:val="000F2818"/>
    <w:rsid w:val="000F2D27"/>
    <w:rsid w:val="000F30E4"/>
    <w:rsid w:val="000F3A3C"/>
    <w:rsid w:val="000F4F07"/>
    <w:rsid w:val="000F4F96"/>
    <w:rsid w:val="000F506A"/>
    <w:rsid w:val="000F5437"/>
    <w:rsid w:val="000F5839"/>
    <w:rsid w:val="000F5CCC"/>
    <w:rsid w:val="000F6044"/>
    <w:rsid w:val="000F6149"/>
    <w:rsid w:val="000F6459"/>
    <w:rsid w:val="000F72CA"/>
    <w:rsid w:val="000F731E"/>
    <w:rsid w:val="000F74FC"/>
    <w:rsid w:val="000F7506"/>
    <w:rsid w:val="000F765D"/>
    <w:rsid w:val="000F7B4E"/>
    <w:rsid w:val="00100F76"/>
    <w:rsid w:val="00101435"/>
    <w:rsid w:val="00101B5D"/>
    <w:rsid w:val="00101FC7"/>
    <w:rsid w:val="00102058"/>
    <w:rsid w:val="00102421"/>
    <w:rsid w:val="0010286C"/>
    <w:rsid w:val="00102B89"/>
    <w:rsid w:val="00102C53"/>
    <w:rsid w:val="00102D4C"/>
    <w:rsid w:val="00103351"/>
    <w:rsid w:val="001033E2"/>
    <w:rsid w:val="001038EF"/>
    <w:rsid w:val="001038FD"/>
    <w:rsid w:val="001042EA"/>
    <w:rsid w:val="00104332"/>
    <w:rsid w:val="001053B0"/>
    <w:rsid w:val="0010547F"/>
    <w:rsid w:val="0010598E"/>
    <w:rsid w:val="00105D82"/>
    <w:rsid w:val="00105D97"/>
    <w:rsid w:val="00105E2E"/>
    <w:rsid w:val="00105FB8"/>
    <w:rsid w:val="001060C1"/>
    <w:rsid w:val="00106934"/>
    <w:rsid w:val="00106DE1"/>
    <w:rsid w:val="00107408"/>
    <w:rsid w:val="00107627"/>
    <w:rsid w:val="00107690"/>
    <w:rsid w:val="00110034"/>
    <w:rsid w:val="00110370"/>
    <w:rsid w:val="00110958"/>
    <w:rsid w:val="0011109B"/>
    <w:rsid w:val="001116B6"/>
    <w:rsid w:val="0011191E"/>
    <w:rsid w:val="00111C97"/>
    <w:rsid w:val="00111EAF"/>
    <w:rsid w:val="00112348"/>
    <w:rsid w:val="001124B4"/>
    <w:rsid w:val="00112D3C"/>
    <w:rsid w:val="001136FA"/>
    <w:rsid w:val="00113B0F"/>
    <w:rsid w:val="00113EBD"/>
    <w:rsid w:val="00113FCD"/>
    <w:rsid w:val="00114914"/>
    <w:rsid w:val="00115470"/>
    <w:rsid w:val="001158FD"/>
    <w:rsid w:val="001161E5"/>
    <w:rsid w:val="0011692C"/>
    <w:rsid w:val="001170B2"/>
    <w:rsid w:val="00117B84"/>
    <w:rsid w:val="00117C08"/>
    <w:rsid w:val="00117F6D"/>
    <w:rsid w:val="00120C04"/>
    <w:rsid w:val="00120D7F"/>
    <w:rsid w:val="00120DFA"/>
    <w:rsid w:val="00120FD2"/>
    <w:rsid w:val="00121113"/>
    <w:rsid w:val="0012165F"/>
    <w:rsid w:val="00121CA1"/>
    <w:rsid w:val="00121E69"/>
    <w:rsid w:val="00121F37"/>
    <w:rsid w:val="00121F67"/>
    <w:rsid w:val="00122200"/>
    <w:rsid w:val="00122628"/>
    <w:rsid w:val="00122659"/>
    <w:rsid w:val="00122A06"/>
    <w:rsid w:val="00122FDB"/>
    <w:rsid w:val="001231AD"/>
    <w:rsid w:val="0012335D"/>
    <w:rsid w:val="00123BAA"/>
    <w:rsid w:val="00124224"/>
    <w:rsid w:val="001242A1"/>
    <w:rsid w:val="001242CC"/>
    <w:rsid w:val="001245D5"/>
    <w:rsid w:val="001248DF"/>
    <w:rsid w:val="00124D4D"/>
    <w:rsid w:val="00124DE7"/>
    <w:rsid w:val="00124EF9"/>
    <w:rsid w:val="001252A2"/>
    <w:rsid w:val="00125420"/>
    <w:rsid w:val="00126773"/>
    <w:rsid w:val="00126BC5"/>
    <w:rsid w:val="00126D39"/>
    <w:rsid w:val="00126D6A"/>
    <w:rsid w:val="00127CEC"/>
    <w:rsid w:val="00127D04"/>
    <w:rsid w:val="0013041D"/>
    <w:rsid w:val="00130A9F"/>
    <w:rsid w:val="00130AD1"/>
    <w:rsid w:val="0013151B"/>
    <w:rsid w:val="00131822"/>
    <w:rsid w:val="00131B83"/>
    <w:rsid w:val="00131C26"/>
    <w:rsid w:val="001323E2"/>
    <w:rsid w:val="001329B5"/>
    <w:rsid w:val="00132A50"/>
    <w:rsid w:val="00132A6B"/>
    <w:rsid w:val="001336A3"/>
    <w:rsid w:val="00133711"/>
    <w:rsid w:val="001339B3"/>
    <w:rsid w:val="00133A85"/>
    <w:rsid w:val="00133D3D"/>
    <w:rsid w:val="00134392"/>
    <w:rsid w:val="00134F52"/>
    <w:rsid w:val="00135305"/>
    <w:rsid w:val="00135768"/>
    <w:rsid w:val="00135963"/>
    <w:rsid w:val="00135CD3"/>
    <w:rsid w:val="00136554"/>
    <w:rsid w:val="0013672F"/>
    <w:rsid w:val="00136903"/>
    <w:rsid w:val="0013704E"/>
    <w:rsid w:val="00137118"/>
    <w:rsid w:val="00137161"/>
    <w:rsid w:val="00137C32"/>
    <w:rsid w:val="00137F6C"/>
    <w:rsid w:val="00137F78"/>
    <w:rsid w:val="00137FBD"/>
    <w:rsid w:val="0014016B"/>
    <w:rsid w:val="00140276"/>
    <w:rsid w:val="0014040B"/>
    <w:rsid w:val="00140B9D"/>
    <w:rsid w:val="00140C9C"/>
    <w:rsid w:val="00140D37"/>
    <w:rsid w:val="00141253"/>
    <w:rsid w:val="001415DA"/>
    <w:rsid w:val="001415F3"/>
    <w:rsid w:val="00141A30"/>
    <w:rsid w:val="00141A44"/>
    <w:rsid w:val="00141D78"/>
    <w:rsid w:val="00141F83"/>
    <w:rsid w:val="00141FE6"/>
    <w:rsid w:val="001422B9"/>
    <w:rsid w:val="00142450"/>
    <w:rsid w:val="001428D0"/>
    <w:rsid w:val="00142AF1"/>
    <w:rsid w:val="00142E32"/>
    <w:rsid w:val="00143577"/>
    <w:rsid w:val="0014377E"/>
    <w:rsid w:val="00143A4C"/>
    <w:rsid w:val="00143BA2"/>
    <w:rsid w:val="001442FF"/>
    <w:rsid w:val="001444AC"/>
    <w:rsid w:val="00144656"/>
    <w:rsid w:val="00144943"/>
    <w:rsid w:val="001450FA"/>
    <w:rsid w:val="001457B7"/>
    <w:rsid w:val="00145D2C"/>
    <w:rsid w:val="00145F48"/>
    <w:rsid w:val="00146BB7"/>
    <w:rsid w:val="00147680"/>
    <w:rsid w:val="00147A97"/>
    <w:rsid w:val="00147C90"/>
    <w:rsid w:val="00147CEF"/>
    <w:rsid w:val="001500B1"/>
    <w:rsid w:val="001502D1"/>
    <w:rsid w:val="00150B18"/>
    <w:rsid w:val="00151197"/>
    <w:rsid w:val="001516C7"/>
    <w:rsid w:val="0015189C"/>
    <w:rsid w:val="001520E6"/>
    <w:rsid w:val="00152C6F"/>
    <w:rsid w:val="00153219"/>
    <w:rsid w:val="001536AC"/>
    <w:rsid w:val="001537AE"/>
    <w:rsid w:val="00153CAE"/>
    <w:rsid w:val="00154F38"/>
    <w:rsid w:val="00155C40"/>
    <w:rsid w:val="00155DC2"/>
    <w:rsid w:val="00156484"/>
    <w:rsid w:val="00156757"/>
    <w:rsid w:val="00156762"/>
    <w:rsid w:val="00156BEC"/>
    <w:rsid w:val="00156CEC"/>
    <w:rsid w:val="00156DB3"/>
    <w:rsid w:val="0015730A"/>
    <w:rsid w:val="00157679"/>
    <w:rsid w:val="001577A0"/>
    <w:rsid w:val="001577A9"/>
    <w:rsid w:val="00157B60"/>
    <w:rsid w:val="00160746"/>
    <w:rsid w:val="00161160"/>
    <w:rsid w:val="001612AB"/>
    <w:rsid w:val="00161398"/>
    <w:rsid w:val="001614DA"/>
    <w:rsid w:val="001615F4"/>
    <w:rsid w:val="001616E7"/>
    <w:rsid w:val="00161A2F"/>
    <w:rsid w:val="00162524"/>
    <w:rsid w:val="00162B27"/>
    <w:rsid w:val="00162B33"/>
    <w:rsid w:val="00162E79"/>
    <w:rsid w:val="00163480"/>
    <w:rsid w:val="00163CB8"/>
    <w:rsid w:val="0016408B"/>
    <w:rsid w:val="001645EE"/>
    <w:rsid w:val="00164A43"/>
    <w:rsid w:val="00164E84"/>
    <w:rsid w:val="00164F27"/>
    <w:rsid w:val="001653DF"/>
    <w:rsid w:val="00165431"/>
    <w:rsid w:val="00165450"/>
    <w:rsid w:val="001657E5"/>
    <w:rsid w:val="00165810"/>
    <w:rsid w:val="00165BF4"/>
    <w:rsid w:val="00166124"/>
    <w:rsid w:val="00166297"/>
    <w:rsid w:val="0016643D"/>
    <w:rsid w:val="00166469"/>
    <w:rsid w:val="0016667C"/>
    <w:rsid w:val="001668E8"/>
    <w:rsid w:val="00166AF4"/>
    <w:rsid w:val="00167F52"/>
    <w:rsid w:val="001708F4"/>
    <w:rsid w:val="00170D94"/>
    <w:rsid w:val="00170DA4"/>
    <w:rsid w:val="00170ED5"/>
    <w:rsid w:val="00171D41"/>
    <w:rsid w:val="00172095"/>
    <w:rsid w:val="001720DC"/>
    <w:rsid w:val="001720FF"/>
    <w:rsid w:val="001722BE"/>
    <w:rsid w:val="00172636"/>
    <w:rsid w:val="00172E76"/>
    <w:rsid w:val="00173234"/>
    <w:rsid w:val="00173349"/>
    <w:rsid w:val="00173515"/>
    <w:rsid w:val="0017352E"/>
    <w:rsid w:val="0017360F"/>
    <w:rsid w:val="00173C25"/>
    <w:rsid w:val="00173CF2"/>
    <w:rsid w:val="00174018"/>
    <w:rsid w:val="0017437F"/>
    <w:rsid w:val="00174566"/>
    <w:rsid w:val="001745CD"/>
    <w:rsid w:val="00174743"/>
    <w:rsid w:val="001748E8"/>
    <w:rsid w:val="00174C16"/>
    <w:rsid w:val="0017543C"/>
    <w:rsid w:val="001755C9"/>
    <w:rsid w:val="001757CD"/>
    <w:rsid w:val="00175962"/>
    <w:rsid w:val="001759B8"/>
    <w:rsid w:val="00175B8F"/>
    <w:rsid w:val="00175BE2"/>
    <w:rsid w:val="00176299"/>
    <w:rsid w:val="00176528"/>
    <w:rsid w:val="00176689"/>
    <w:rsid w:val="00176AB4"/>
    <w:rsid w:val="00176E3E"/>
    <w:rsid w:val="00176EEC"/>
    <w:rsid w:val="001771AC"/>
    <w:rsid w:val="00177340"/>
    <w:rsid w:val="0017762C"/>
    <w:rsid w:val="00177F47"/>
    <w:rsid w:val="00180142"/>
    <w:rsid w:val="00180A5F"/>
    <w:rsid w:val="00180C7A"/>
    <w:rsid w:val="00181761"/>
    <w:rsid w:val="00181B14"/>
    <w:rsid w:val="00181F26"/>
    <w:rsid w:val="00181FA4"/>
    <w:rsid w:val="00182128"/>
    <w:rsid w:val="00182288"/>
    <w:rsid w:val="0018257B"/>
    <w:rsid w:val="00182605"/>
    <w:rsid w:val="00182A0F"/>
    <w:rsid w:val="00182CA9"/>
    <w:rsid w:val="00183472"/>
    <w:rsid w:val="00183942"/>
    <w:rsid w:val="00183D94"/>
    <w:rsid w:val="00184018"/>
    <w:rsid w:val="001849BD"/>
    <w:rsid w:val="00184D62"/>
    <w:rsid w:val="00184F25"/>
    <w:rsid w:val="00184FA0"/>
    <w:rsid w:val="00185389"/>
    <w:rsid w:val="00185ABA"/>
    <w:rsid w:val="00185CB2"/>
    <w:rsid w:val="00186043"/>
    <w:rsid w:val="00186562"/>
    <w:rsid w:val="00186721"/>
    <w:rsid w:val="00186F64"/>
    <w:rsid w:val="00187C0E"/>
    <w:rsid w:val="001908FC"/>
    <w:rsid w:val="00190BCF"/>
    <w:rsid w:val="00190C9E"/>
    <w:rsid w:val="00190DBA"/>
    <w:rsid w:val="001912D9"/>
    <w:rsid w:val="0019213F"/>
    <w:rsid w:val="001921C1"/>
    <w:rsid w:val="00192512"/>
    <w:rsid w:val="00192C8A"/>
    <w:rsid w:val="00193136"/>
    <w:rsid w:val="00193304"/>
    <w:rsid w:val="00193663"/>
    <w:rsid w:val="001936F2"/>
    <w:rsid w:val="00193FBC"/>
    <w:rsid w:val="001940BD"/>
    <w:rsid w:val="001941C8"/>
    <w:rsid w:val="001942EE"/>
    <w:rsid w:val="00194422"/>
    <w:rsid w:val="001945D6"/>
    <w:rsid w:val="00194625"/>
    <w:rsid w:val="001949D3"/>
    <w:rsid w:val="00194DA4"/>
    <w:rsid w:val="00194DE0"/>
    <w:rsid w:val="00194F9F"/>
    <w:rsid w:val="0019528D"/>
    <w:rsid w:val="00195765"/>
    <w:rsid w:val="0019631F"/>
    <w:rsid w:val="00196339"/>
    <w:rsid w:val="001963AB"/>
    <w:rsid w:val="00196404"/>
    <w:rsid w:val="00196D57"/>
    <w:rsid w:val="001970A2"/>
    <w:rsid w:val="001976E3"/>
    <w:rsid w:val="00197754"/>
    <w:rsid w:val="00197CC6"/>
    <w:rsid w:val="00197D92"/>
    <w:rsid w:val="00197E05"/>
    <w:rsid w:val="001A19E4"/>
    <w:rsid w:val="001A1A4E"/>
    <w:rsid w:val="001A20BE"/>
    <w:rsid w:val="001A221E"/>
    <w:rsid w:val="001A22DF"/>
    <w:rsid w:val="001A238A"/>
    <w:rsid w:val="001A38FB"/>
    <w:rsid w:val="001A3A8D"/>
    <w:rsid w:val="001A48A8"/>
    <w:rsid w:val="001A4964"/>
    <w:rsid w:val="001A4B3C"/>
    <w:rsid w:val="001A4C62"/>
    <w:rsid w:val="001A4C82"/>
    <w:rsid w:val="001A4CDB"/>
    <w:rsid w:val="001A562A"/>
    <w:rsid w:val="001A5C5A"/>
    <w:rsid w:val="001A5C7B"/>
    <w:rsid w:val="001A6056"/>
    <w:rsid w:val="001A6CD3"/>
    <w:rsid w:val="001A7600"/>
    <w:rsid w:val="001A7CF7"/>
    <w:rsid w:val="001A7F50"/>
    <w:rsid w:val="001B030D"/>
    <w:rsid w:val="001B063E"/>
    <w:rsid w:val="001B0780"/>
    <w:rsid w:val="001B09D8"/>
    <w:rsid w:val="001B0CC4"/>
    <w:rsid w:val="001B0F44"/>
    <w:rsid w:val="001B11B1"/>
    <w:rsid w:val="001B149D"/>
    <w:rsid w:val="001B1927"/>
    <w:rsid w:val="001B3147"/>
    <w:rsid w:val="001B3C66"/>
    <w:rsid w:val="001B4030"/>
    <w:rsid w:val="001B42F6"/>
    <w:rsid w:val="001B4572"/>
    <w:rsid w:val="001B4B09"/>
    <w:rsid w:val="001B4BE8"/>
    <w:rsid w:val="001B5058"/>
    <w:rsid w:val="001B6673"/>
    <w:rsid w:val="001B671F"/>
    <w:rsid w:val="001B6FE4"/>
    <w:rsid w:val="001B71B7"/>
    <w:rsid w:val="001B727F"/>
    <w:rsid w:val="001B787B"/>
    <w:rsid w:val="001B7CB8"/>
    <w:rsid w:val="001B7D63"/>
    <w:rsid w:val="001C08E8"/>
    <w:rsid w:val="001C0C99"/>
    <w:rsid w:val="001C102F"/>
    <w:rsid w:val="001C2178"/>
    <w:rsid w:val="001C26C3"/>
    <w:rsid w:val="001C2B65"/>
    <w:rsid w:val="001C307F"/>
    <w:rsid w:val="001C36B6"/>
    <w:rsid w:val="001C38FC"/>
    <w:rsid w:val="001C4A60"/>
    <w:rsid w:val="001C53F1"/>
    <w:rsid w:val="001C54A3"/>
    <w:rsid w:val="001C5689"/>
    <w:rsid w:val="001C56DA"/>
    <w:rsid w:val="001C5A09"/>
    <w:rsid w:val="001C5A9B"/>
    <w:rsid w:val="001C5B61"/>
    <w:rsid w:val="001C5CB0"/>
    <w:rsid w:val="001C5F35"/>
    <w:rsid w:val="001C6364"/>
    <w:rsid w:val="001C673A"/>
    <w:rsid w:val="001C6925"/>
    <w:rsid w:val="001C693C"/>
    <w:rsid w:val="001C6E20"/>
    <w:rsid w:val="001C7EDC"/>
    <w:rsid w:val="001C7FB7"/>
    <w:rsid w:val="001D004C"/>
    <w:rsid w:val="001D07E4"/>
    <w:rsid w:val="001D12F2"/>
    <w:rsid w:val="001D15C7"/>
    <w:rsid w:val="001D1FEB"/>
    <w:rsid w:val="001D235B"/>
    <w:rsid w:val="001D28F6"/>
    <w:rsid w:val="001D2926"/>
    <w:rsid w:val="001D2AA1"/>
    <w:rsid w:val="001D3412"/>
    <w:rsid w:val="001D3888"/>
    <w:rsid w:val="001D3B58"/>
    <w:rsid w:val="001D3D2C"/>
    <w:rsid w:val="001D3F42"/>
    <w:rsid w:val="001D4108"/>
    <w:rsid w:val="001D5276"/>
    <w:rsid w:val="001D555B"/>
    <w:rsid w:val="001D5566"/>
    <w:rsid w:val="001D55DB"/>
    <w:rsid w:val="001D55F3"/>
    <w:rsid w:val="001D595F"/>
    <w:rsid w:val="001D599E"/>
    <w:rsid w:val="001D59EE"/>
    <w:rsid w:val="001D5C6B"/>
    <w:rsid w:val="001D5DAB"/>
    <w:rsid w:val="001D65A5"/>
    <w:rsid w:val="001D719E"/>
    <w:rsid w:val="001D7965"/>
    <w:rsid w:val="001D7D4B"/>
    <w:rsid w:val="001E09DA"/>
    <w:rsid w:val="001E0EFE"/>
    <w:rsid w:val="001E1248"/>
    <w:rsid w:val="001E129F"/>
    <w:rsid w:val="001E1659"/>
    <w:rsid w:val="001E194D"/>
    <w:rsid w:val="001E1A3C"/>
    <w:rsid w:val="001E1AAD"/>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D9E"/>
    <w:rsid w:val="001E4F32"/>
    <w:rsid w:val="001E5209"/>
    <w:rsid w:val="001E5B69"/>
    <w:rsid w:val="001E5BBA"/>
    <w:rsid w:val="001E5FF6"/>
    <w:rsid w:val="001E6763"/>
    <w:rsid w:val="001E6886"/>
    <w:rsid w:val="001E7010"/>
    <w:rsid w:val="001E7152"/>
    <w:rsid w:val="001E7202"/>
    <w:rsid w:val="001F0625"/>
    <w:rsid w:val="001F06AB"/>
    <w:rsid w:val="001F0E82"/>
    <w:rsid w:val="001F1574"/>
    <w:rsid w:val="001F1D5B"/>
    <w:rsid w:val="001F2344"/>
    <w:rsid w:val="001F2936"/>
    <w:rsid w:val="001F2D50"/>
    <w:rsid w:val="001F2E1B"/>
    <w:rsid w:val="001F2EFE"/>
    <w:rsid w:val="001F34A1"/>
    <w:rsid w:val="001F356C"/>
    <w:rsid w:val="001F3E7E"/>
    <w:rsid w:val="001F434E"/>
    <w:rsid w:val="001F4BC9"/>
    <w:rsid w:val="001F4EDA"/>
    <w:rsid w:val="001F5350"/>
    <w:rsid w:val="001F5801"/>
    <w:rsid w:val="001F58DD"/>
    <w:rsid w:val="001F5B3D"/>
    <w:rsid w:val="001F5BEC"/>
    <w:rsid w:val="001F5DEF"/>
    <w:rsid w:val="001F5E74"/>
    <w:rsid w:val="001F6261"/>
    <w:rsid w:val="001F6A4C"/>
    <w:rsid w:val="001F6CA5"/>
    <w:rsid w:val="001F7081"/>
    <w:rsid w:val="001F74A2"/>
    <w:rsid w:val="001F7653"/>
    <w:rsid w:val="001F780F"/>
    <w:rsid w:val="001F7A04"/>
    <w:rsid w:val="00200614"/>
    <w:rsid w:val="00200722"/>
    <w:rsid w:val="002008C0"/>
    <w:rsid w:val="00200D8B"/>
    <w:rsid w:val="0020119B"/>
    <w:rsid w:val="00201A9B"/>
    <w:rsid w:val="00202100"/>
    <w:rsid w:val="002023EC"/>
    <w:rsid w:val="002028A0"/>
    <w:rsid w:val="00202B11"/>
    <w:rsid w:val="00202BFE"/>
    <w:rsid w:val="0020306D"/>
    <w:rsid w:val="002031C1"/>
    <w:rsid w:val="00203716"/>
    <w:rsid w:val="00203D2A"/>
    <w:rsid w:val="00204206"/>
    <w:rsid w:val="00204AE6"/>
    <w:rsid w:val="00204BA6"/>
    <w:rsid w:val="00205447"/>
    <w:rsid w:val="00205487"/>
    <w:rsid w:val="00205511"/>
    <w:rsid w:val="00206182"/>
    <w:rsid w:val="0020656F"/>
    <w:rsid w:val="00206771"/>
    <w:rsid w:val="00206B18"/>
    <w:rsid w:val="00206C72"/>
    <w:rsid w:val="00210E76"/>
    <w:rsid w:val="0021121A"/>
    <w:rsid w:val="0021152D"/>
    <w:rsid w:val="00211B77"/>
    <w:rsid w:val="00211E2D"/>
    <w:rsid w:val="00211FB7"/>
    <w:rsid w:val="0021239D"/>
    <w:rsid w:val="002126B1"/>
    <w:rsid w:val="00212CC8"/>
    <w:rsid w:val="00212D79"/>
    <w:rsid w:val="00212EB3"/>
    <w:rsid w:val="00213E1C"/>
    <w:rsid w:val="00213FB3"/>
    <w:rsid w:val="002142D1"/>
    <w:rsid w:val="0021456E"/>
    <w:rsid w:val="00214847"/>
    <w:rsid w:val="002148D4"/>
    <w:rsid w:val="002156F6"/>
    <w:rsid w:val="002159B0"/>
    <w:rsid w:val="002161E5"/>
    <w:rsid w:val="0021653C"/>
    <w:rsid w:val="0021663B"/>
    <w:rsid w:val="00216BE2"/>
    <w:rsid w:val="002176D6"/>
    <w:rsid w:val="00217A11"/>
    <w:rsid w:val="00217D03"/>
    <w:rsid w:val="00220D5A"/>
    <w:rsid w:val="00220F65"/>
    <w:rsid w:val="00221246"/>
    <w:rsid w:val="00221462"/>
    <w:rsid w:val="002218DD"/>
    <w:rsid w:val="00222883"/>
    <w:rsid w:val="002229C3"/>
    <w:rsid w:val="00222AB4"/>
    <w:rsid w:val="00222D62"/>
    <w:rsid w:val="00222EA2"/>
    <w:rsid w:val="002233A5"/>
    <w:rsid w:val="00223410"/>
    <w:rsid w:val="00223CCA"/>
    <w:rsid w:val="00224034"/>
    <w:rsid w:val="002240B1"/>
    <w:rsid w:val="002242F3"/>
    <w:rsid w:val="00224B0F"/>
    <w:rsid w:val="00224B86"/>
    <w:rsid w:val="00225301"/>
    <w:rsid w:val="0022559F"/>
    <w:rsid w:val="002255E7"/>
    <w:rsid w:val="00225A50"/>
    <w:rsid w:val="00226623"/>
    <w:rsid w:val="00226E90"/>
    <w:rsid w:val="00226E9A"/>
    <w:rsid w:val="00226F8B"/>
    <w:rsid w:val="0022717D"/>
    <w:rsid w:val="00227552"/>
    <w:rsid w:val="0022767D"/>
    <w:rsid w:val="00227EF1"/>
    <w:rsid w:val="00230228"/>
    <w:rsid w:val="002304F3"/>
    <w:rsid w:val="00230D6D"/>
    <w:rsid w:val="00230DFC"/>
    <w:rsid w:val="00231F8D"/>
    <w:rsid w:val="00232985"/>
    <w:rsid w:val="00232DEE"/>
    <w:rsid w:val="002338E9"/>
    <w:rsid w:val="002339AE"/>
    <w:rsid w:val="00233BFF"/>
    <w:rsid w:val="00234406"/>
    <w:rsid w:val="00234F43"/>
    <w:rsid w:val="00235504"/>
    <w:rsid w:val="00235E4C"/>
    <w:rsid w:val="00235EB3"/>
    <w:rsid w:val="00235EEA"/>
    <w:rsid w:val="002370E5"/>
    <w:rsid w:val="00237331"/>
    <w:rsid w:val="00237596"/>
    <w:rsid w:val="0023791D"/>
    <w:rsid w:val="00240036"/>
    <w:rsid w:val="002400D1"/>
    <w:rsid w:val="002401CB"/>
    <w:rsid w:val="002408FC"/>
    <w:rsid w:val="002413C2"/>
    <w:rsid w:val="002415F9"/>
    <w:rsid w:val="0024201F"/>
    <w:rsid w:val="00242506"/>
    <w:rsid w:val="002425FB"/>
    <w:rsid w:val="00242786"/>
    <w:rsid w:val="00242B33"/>
    <w:rsid w:val="00242C04"/>
    <w:rsid w:val="0024304F"/>
    <w:rsid w:val="00243870"/>
    <w:rsid w:val="00243B2B"/>
    <w:rsid w:val="00244A82"/>
    <w:rsid w:val="00244AB8"/>
    <w:rsid w:val="00244BCC"/>
    <w:rsid w:val="00245895"/>
    <w:rsid w:val="00245AC5"/>
    <w:rsid w:val="0024648A"/>
    <w:rsid w:val="0024651D"/>
    <w:rsid w:val="002465F0"/>
    <w:rsid w:val="002478F7"/>
    <w:rsid w:val="00247B84"/>
    <w:rsid w:val="0025079F"/>
    <w:rsid w:val="00250CE7"/>
    <w:rsid w:val="0025104A"/>
    <w:rsid w:val="00251F19"/>
    <w:rsid w:val="002522E9"/>
    <w:rsid w:val="0025326D"/>
    <w:rsid w:val="00253B1F"/>
    <w:rsid w:val="00254699"/>
    <w:rsid w:val="00254774"/>
    <w:rsid w:val="00255230"/>
    <w:rsid w:val="002552C4"/>
    <w:rsid w:val="00255412"/>
    <w:rsid w:val="00255E25"/>
    <w:rsid w:val="00255F33"/>
    <w:rsid w:val="002562D3"/>
    <w:rsid w:val="00256312"/>
    <w:rsid w:val="00256928"/>
    <w:rsid w:val="00256AAF"/>
    <w:rsid w:val="00257A0F"/>
    <w:rsid w:val="00257B25"/>
    <w:rsid w:val="00257BDB"/>
    <w:rsid w:val="00257C80"/>
    <w:rsid w:val="002602AA"/>
    <w:rsid w:val="00260B67"/>
    <w:rsid w:val="00260CBC"/>
    <w:rsid w:val="002611BE"/>
    <w:rsid w:val="0026133A"/>
    <w:rsid w:val="0026147D"/>
    <w:rsid w:val="00261B5A"/>
    <w:rsid w:val="00261D10"/>
    <w:rsid w:val="00262498"/>
    <w:rsid w:val="00262588"/>
    <w:rsid w:val="00262FF5"/>
    <w:rsid w:val="002634C9"/>
    <w:rsid w:val="0026352C"/>
    <w:rsid w:val="00263FF7"/>
    <w:rsid w:val="00264131"/>
    <w:rsid w:val="0026415E"/>
    <w:rsid w:val="002641EF"/>
    <w:rsid w:val="002643D5"/>
    <w:rsid w:val="00264510"/>
    <w:rsid w:val="00264C2F"/>
    <w:rsid w:val="0026506D"/>
    <w:rsid w:val="00265668"/>
    <w:rsid w:val="002658B4"/>
    <w:rsid w:val="00265F19"/>
    <w:rsid w:val="00266410"/>
    <w:rsid w:val="00266918"/>
    <w:rsid w:val="00267224"/>
    <w:rsid w:val="00267899"/>
    <w:rsid w:val="002678F2"/>
    <w:rsid w:val="0027054B"/>
    <w:rsid w:val="00270609"/>
    <w:rsid w:val="00271641"/>
    <w:rsid w:val="002716B4"/>
    <w:rsid w:val="0027177C"/>
    <w:rsid w:val="002718E4"/>
    <w:rsid w:val="002720DD"/>
    <w:rsid w:val="00272439"/>
    <w:rsid w:val="002724C8"/>
    <w:rsid w:val="00272CE6"/>
    <w:rsid w:val="00272EEF"/>
    <w:rsid w:val="002738DB"/>
    <w:rsid w:val="00274AA3"/>
    <w:rsid w:val="00274B3B"/>
    <w:rsid w:val="002758CA"/>
    <w:rsid w:val="00275E8A"/>
    <w:rsid w:val="00275EBB"/>
    <w:rsid w:val="00276159"/>
    <w:rsid w:val="00276257"/>
    <w:rsid w:val="002763AF"/>
    <w:rsid w:val="00276625"/>
    <w:rsid w:val="002769B9"/>
    <w:rsid w:val="00276ACE"/>
    <w:rsid w:val="00276EDE"/>
    <w:rsid w:val="00276F2C"/>
    <w:rsid w:val="00276F47"/>
    <w:rsid w:val="002770FE"/>
    <w:rsid w:val="00277293"/>
    <w:rsid w:val="0027775E"/>
    <w:rsid w:val="00277C87"/>
    <w:rsid w:val="002801F8"/>
    <w:rsid w:val="002819BB"/>
    <w:rsid w:val="00281D44"/>
    <w:rsid w:val="00281F5C"/>
    <w:rsid w:val="002826BA"/>
    <w:rsid w:val="00282990"/>
    <w:rsid w:val="00282C2D"/>
    <w:rsid w:val="00282C4E"/>
    <w:rsid w:val="0028326B"/>
    <w:rsid w:val="002839DB"/>
    <w:rsid w:val="002841CD"/>
    <w:rsid w:val="002843CF"/>
    <w:rsid w:val="00284632"/>
    <w:rsid w:val="00285207"/>
    <w:rsid w:val="00285F2B"/>
    <w:rsid w:val="00286252"/>
    <w:rsid w:val="002863DC"/>
    <w:rsid w:val="002866C2"/>
    <w:rsid w:val="00287531"/>
    <w:rsid w:val="00287575"/>
    <w:rsid w:val="00287D68"/>
    <w:rsid w:val="00287E8C"/>
    <w:rsid w:val="002904A8"/>
    <w:rsid w:val="00290554"/>
    <w:rsid w:val="0029137E"/>
    <w:rsid w:val="002913B6"/>
    <w:rsid w:val="00291830"/>
    <w:rsid w:val="002919DD"/>
    <w:rsid w:val="00292268"/>
    <w:rsid w:val="002928BA"/>
    <w:rsid w:val="00292AA2"/>
    <w:rsid w:val="00292AD2"/>
    <w:rsid w:val="00292B37"/>
    <w:rsid w:val="00292F2F"/>
    <w:rsid w:val="002935DE"/>
    <w:rsid w:val="002935F1"/>
    <w:rsid w:val="002936EB"/>
    <w:rsid w:val="00294A57"/>
    <w:rsid w:val="00295A4B"/>
    <w:rsid w:val="00295B5E"/>
    <w:rsid w:val="00296187"/>
    <w:rsid w:val="0029623D"/>
    <w:rsid w:val="00296494"/>
    <w:rsid w:val="0029690B"/>
    <w:rsid w:val="00296A81"/>
    <w:rsid w:val="00296E93"/>
    <w:rsid w:val="00297218"/>
    <w:rsid w:val="00297271"/>
    <w:rsid w:val="0029727D"/>
    <w:rsid w:val="0029758A"/>
    <w:rsid w:val="002978FC"/>
    <w:rsid w:val="002A042F"/>
    <w:rsid w:val="002A04D5"/>
    <w:rsid w:val="002A0D39"/>
    <w:rsid w:val="002A1EB1"/>
    <w:rsid w:val="002A2209"/>
    <w:rsid w:val="002A2254"/>
    <w:rsid w:val="002A234F"/>
    <w:rsid w:val="002A2838"/>
    <w:rsid w:val="002A2F92"/>
    <w:rsid w:val="002A316A"/>
    <w:rsid w:val="002A319A"/>
    <w:rsid w:val="002A31B5"/>
    <w:rsid w:val="002A323A"/>
    <w:rsid w:val="002A34EC"/>
    <w:rsid w:val="002A3FAA"/>
    <w:rsid w:val="002A4435"/>
    <w:rsid w:val="002A538D"/>
    <w:rsid w:val="002A5934"/>
    <w:rsid w:val="002A5D62"/>
    <w:rsid w:val="002A5E16"/>
    <w:rsid w:val="002A6373"/>
    <w:rsid w:val="002A6483"/>
    <w:rsid w:val="002A660C"/>
    <w:rsid w:val="002A684B"/>
    <w:rsid w:val="002A69DA"/>
    <w:rsid w:val="002A6FC3"/>
    <w:rsid w:val="002A739C"/>
    <w:rsid w:val="002A7527"/>
    <w:rsid w:val="002A753A"/>
    <w:rsid w:val="002A7718"/>
    <w:rsid w:val="002A78C6"/>
    <w:rsid w:val="002A7C73"/>
    <w:rsid w:val="002A7E41"/>
    <w:rsid w:val="002B1A81"/>
    <w:rsid w:val="002B1B3E"/>
    <w:rsid w:val="002B1BC4"/>
    <w:rsid w:val="002B22F4"/>
    <w:rsid w:val="002B24CC"/>
    <w:rsid w:val="002B25AE"/>
    <w:rsid w:val="002B2B59"/>
    <w:rsid w:val="002B2C25"/>
    <w:rsid w:val="002B2F4C"/>
    <w:rsid w:val="002B2FC6"/>
    <w:rsid w:val="002B32CF"/>
    <w:rsid w:val="002B3620"/>
    <w:rsid w:val="002B398D"/>
    <w:rsid w:val="002B3F93"/>
    <w:rsid w:val="002B4650"/>
    <w:rsid w:val="002B5831"/>
    <w:rsid w:val="002B5895"/>
    <w:rsid w:val="002B5C17"/>
    <w:rsid w:val="002B609F"/>
    <w:rsid w:val="002B6DE8"/>
    <w:rsid w:val="002B7238"/>
    <w:rsid w:val="002B7BBA"/>
    <w:rsid w:val="002C02CA"/>
    <w:rsid w:val="002C0C3F"/>
    <w:rsid w:val="002C14A2"/>
    <w:rsid w:val="002C2625"/>
    <w:rsid w:val="002C288E"/>
    <w:rsid w:val="002C3244"/>
    <w:rsid w:val="002C3329"/>
    <w:rsid w:val="002C3530"/>
    <w:rsid w:val="002C3610"/>
    <w:rsid w:val="002C392C"/>
    <w:rsid w:val="002C3A24"/>
    <w:rsid w:val="002C3B2B"/>
    <w:rsid w:val="002C3C40"/>
    <w:rsid w:val="002C4490"/>
    <w:rsid w:val="002C44AF"/>
    <w:rsid w:val="002C4578"/>
    <w:rsid w:val="002C4697"/>
    <w:rsid w:val="002C46DF"/>
    <w:rsid w:val="002C4760"/>
    <w:rsid w:val="002C49FB"/>
    <w:rsid w:val="002C4B06"/>
    <w:rsid w:val="002C53DA"/>
    <w:rsid w:val="002C57DA"/>
    <w:rsid w:val="002C5995"/>
    <w:rsid w:val="002C5BE4"/>
    <w:rsid w:val="002C5C6E"/>
    <w:rsid w:val="002C62F5"/>
    <w:rsid w:val="002C6C9E"/>
    <w:rsid w:val="002C6D6B"/>
    <w:rsid w:val="002C70DB"/>
    <w:rsid w:val="002C7495"/>
    <w:rsid w:val="002C74EE"/>
    <w:rsid w:val="002C7EA1"/>
    <w:rsid w:val="002D01F7"/>
    <w:rsid w:val="002D06EF"/>
    <w:rsid w:val="002D1552"/>
    <w:rsid w:val="002D18DD"/>
    <w:rsid w:val="002D191F"/>
    <w:rsid w:val="002D1922"/>
    <w:rsid w:val="002D1BB0"/>
    <w:rsid w:val="002D204A"/>
    <w:rsid w:val="002D2182"/>
    <w:rsid w:val="002D242A"/>
    <w:rsid w:val="002D2C79"/>
    <w:rsid w:val="002D2EC1"/>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5F07"/>
    <w:rsid w:val="002D6160"/>
    <w:rsid w:val="002D61E0"/>
    <w:rsid w:val="002D6373"/>
    <w:rsid w:val="002D679A"/>
    <w:rsid w:val="002D6997"/>
    <w:rsid w:val="002D6E79"/>
    <w:rsid w:val="002D78DA"/>
    <w:rsid w:val="002D7F29"/>
    <w:rsid w:val="002E0183"/>
    <w:rsid w:val="002E052E"/>
    <w:rsid w:val="002E06E6"/>
    <w:rsid w:val="002E11EF"/>
    <w:rsid w:val="002E133B"/>
    <w:rsid w:val="002E27C4"/>
    <w:rsid w:val="002E2E54"/>
    <w:rsid w:val="002E2F56"/>
    <w:rsid w:val="002E4619"/>
    <w:rsid w:val="002E49C8"/>
    <w:rsid w:val="002E506F"/>
    <w:rsid w:val="002E58E3"/>
    <w:rsid w:val="002E5B16"/>
    <w:rsid w:val="002E5FD1"/>
    <w:rsid w:val="002E6219"/>
    <w:rsid w:val="002E66BF"/>
    <w:rsid w:val="002E69B3"/>
    <w:rsid w:val="002E6E31"/>
    <w:rsid w:val="002E7144"/>
    <w:rsid w:val="002E771A"/>
    <w:rsid w:val="002E7DD1"/>
    <w:rsid w:val="002F0561"/>
    <w:rsid w:val="002F0AE1"/>
    <w:rsid w:val="002F0CA1"/>
    <w:rsid w:val="002F0CBD"/>
    <w:rsid w:val="002F0E3C"/>
    <w:rsid w:val="002F148A"/>
    <w:rsid w:val="002F1AEC"/>
    <w:rsid w:val="002F1F7B"/>
    <w:rsid w:val="002F2030"/>
    <w:rsid w:val="002F2ABE"/>
    <w:rsid w:val="002F2E42"/>
    <w:rsid w:val="002F34FA"/>
    <w:rsid w:val="002F3650"/>
    <w:rsid w:val="002F40A9"/>
    <w:rsid w:val="002F462F"/>
    <w:rsid w:val="002F4B6D"/>
    <w:rsid w:val="002F5135"/>
    <w:rsid w:val="002F52C5"/>
    <w:rsid w:val="002F543D"/>
    <w:rsid w:val="002F5ABD"/>
    <w:rsid w:val="002F5F23"/>
    <w:rsid w:val="002F60F4"/>
    <w:rsid w:val="002F61B3"/>
    <w:rsid w:val="002F6465"/>
    <w:rsid w:val="002F6684"/>
    <w:rsid w:val="002F6940"/>
    <w:rsid w:val="002F6E07"/>
    <w:rsid w:val="002F6F56"/>
    <w:rsid w:val="002F7158"/>
    <w:rsid w:val="002F72EE"/>
    <w:rsid w:val="002F7884"/>
    <w:rsid w:val="002F78D3"/>
    <w:rsid w:val="00300386"/>
    <w:rsid w:val="00300412"/>
    <w:rsid w:val="003009CF"/>
    <w:rsid w:val="00300CBF"/>
    <w:rsid w:val="00301495"/>
    <w:rsid w:val="003019CD"/>
    <w:rsid w:val="003023AA"/>
    <w:rsid w:val="0030258E"/>
    <w:rsid w:val="0030264B"/>
    <w:rsid w:val="00302807"/>
    <w:rsid w:val="00302B01"/>
    <w:rsid w:val="00303A96"/>
    <w:rsid w:val="00303B87"/>
    <w:rsid w:val="0030523D"/>
    <w:rsid w:val="00305B8B"/>
    <w:rsid w:val="0030623C"/>
    <w:rsid w:val="00306445"/>
    <w:rsid w:val="00306502"/>
    <w:rsid w:val="0030666F"/>
    <w:rsid w:val="003069DF"/>
    <w:rsid w:val="00306BAC"/>
    <w:rsid w:val="00306CD9"/>
    <w:rsid w:val="003070AD"/>
    <w:rsid w:val="00307466"/>
    <w:rsid w:val="00307AE4"/>
    <w:rsid w:val="003101EB"/>
    <w:rsid w:val="003105D5"/>
    <w:rsid w:val="00310637"/>
    <w:rsid w:val="00310651"/>
    <w:rsid w:val="003107D7"/>
    <w:rsid w:val="003108AE"/>
    <w:rsid w:val="00310D1C"/>
    <w:rsid w:val="0031157D"/>
    <w:rsid w:val="0031159C"/>
    <w:rsid w:val="00311B3D"/>
    <w:rsid w:val="003120D1"/>
    <w:rsid w:val="003125A5"/>
    <w:rsid w:val="00312BC6"/>
    <w:rsid w:val="0031312B"/>
    <w:rsid w:val="00313499"/>
    <w:rsid w:val="00313603"/>
    <w:rsid w:val="00313B68"/>
    <w:rsid w:val="00313E3E"/>
    <w:rsid w:val="00314E54"/>
    <w:rsid w:val="00314EE8"/>
    <w:rsid w:val="00316CC3"/>
    <w:rsid w:val="003179A8"/>
    <w:rsid w:val="00320412"/>
    <w:rsid w:val="003204D7"/>
    <w:rsid w:val="0032050B"/>
    <w:rsid w:val="003209DF"/>
    <w:rsid w:val="00320A5F"/>
    <w:rsid w:val="00320BB1"/>
    <w:rsid w:val="00320C4F"/>
    <w:rsid w:val="00320E61"/>
    <w:rsid w:val="003211DC"/>
    <w:rsid w:val="0032124B"/>
    <w:rsid w:val="00321326"/>
    <w:rsid w:val="0032212E"/>
    <w:rsid w:val="003221CE"/>
    <w:rsid w:val="00322538"/>
    <w:rsid w:val="003226F7"/>
    <w:rsid w:val="003228AD"/>
    <w:rsid w:val="00322D2A"/>
    <w:rsid w:val="0032346E"/>
    <w:rsid w:val="00323795"/>
    <w:rsid w:val="003240CD"/>
    <w:rsid w:val="0032440D"/>
    <w:rsid w:val="00324910"/>
    <w:rsid w:val="00325642"/>
    <w:rsid w:val="0032614A"/>
    <w:rsid w:val="003263BB"/>
    <w:rsid w:val="003263FC"/>
    <w:rsid w:val="0032641C"/>
    <w:rsid w:val="0032654D"/>
    <w:rsid w:val="003269DB"/>
    <w:rsid w:val="00326C53"/>
    <w:rsid w:val="00326D99"/>
    <w:rsid w:val="003275C3"/>
    <w:rsid w:val="00327BD0"/>
    <w:rsid w:val="0033059D"/>
    <w:rsid w:val="003305EA"/>
    <w:rsid w:val="00330ED4"/>
    <w:rsid w:val="00330EEC"/>
    <w:rsid w:val="003313F4"/>
    <w:rsid w:val="00331730"/>
    <w:rsid w:val="00331848"/>
    <w:rsid w:val="00331C69"/>
    <w:rsid w:val="00331EA9"/>
    <w:rsid w:val="003325DC"/>
    <w:rsid w:val="00332683"/>
    <w:rsid w:val="003328AF"/>
    <w:rsid w:val="00333037"/>
    <w:rsid w:val="00333709"/>
    <w:rsid w:val="0033383A"/>
    <w:rsid w:val="00333AC4"/>
    <w:rsid w:val="00333CF3"/>
    <w:rsid w:val="0033425D"/>
    <w:rsid w:val="0033443D"/>
    <w:rsid w:val="003345E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F90"/>
    <w:rsid w:val="00336FE3"/>
    <w:rsid w:val="0033720F"/>
    <w:rsid w:val="003372E0"/>
    <w:rsid w:val="00337A46"/>
    <w:rsid w:val="00337B23"/>
    <w:rsid w:val="00337D32"/>
    <w:rsid w:val="00337D61"/>
    <w:rsid w:val="003404B9"/>
    <w:rsid w:val="00340686"/>
    <w:rsid w:val="00341AB0"/>
    <w:rsid w:val="00341B33"/>
    <w:rsid w:val="00341BD7"/>
    <w:rsid w:val="003428C9"/>
    <w:rsid w:val="00342911"/>
    <w:rsid w:val="00343190"/>
    <w:rsid w:val="00343259"/>
    <w:rsid w:val="00343517"/>
    <w:rsid w:val="00343921"/>
    <w:rsid w:val="00343D04"/>
    <w:rsid w:val="00343D76"/>
    <w:rsid w:val="00343E17"/>
    <w:rsid w:val="0034415A"/>
    <w:rsid w:val="003448BF"/>
    <w:rsid w:val="00344C3A"/>
    <w:rsid w:val="00344EF7"/>
    <w:rsid w:val="00345233"/>
    <w:rsid w:val="003457E7"/>
    <w:rsid w:val="00345CB2"/>
    <w:rsid w:val="00346465"/>
    <w:rsid w:val="00346E8A"/>
    <w:rsid w:val="00347005"/>
    <w:rsid w:val="00347169"/>
    <w:rsid w:val="0034734C"/>
    <w:rsid w:val="0034740F"/>
    <w:rsid w:val="003479F0"/>
    <w:rsid w:val="00347D4E"/>
    <w:rsid w:val="00347FDB"/>
    <w:rsid w:val="00350498"/>
    <w:rsid w:val="003510DE"/>
    <w:rsid w:val="0035115A"/>
    <w:rsid w:val="0035115F"/>
    <w:rsid w:val="0035194A"/>
    <w:rsid w:val="003525FD"/>
    <w:rsid w:val="00352663"/>
    <w:rsid w:val="003528C2"/>
    <w:rsid w:val="00352DDD"/>
    <w:rsid w:val="0035302E"/>
    <w:rsid w:val="0035334F"/>
    <w:rsid w:val="003543BD"/>
    <w:rsid w:val="003546ED"/>
    <w:rsid w:val="00354942"/>
    <w:rsid w:val="00354A32"/>
    <w:rsid w:val="0035502C"/>
    <w:rsid w:val="0035530D"/>
    <w:rsid w:val="003559D3"/>
    <w:rsid w:val="00355F29"/>
    <w:rsid w:val="003561B9"/>
    <w:rsid w:val="003561E5"/>
    <w:rsid w:val="003564E4"/>
    <w:rsid w:val="003566A4"/>
    <w:rsid w:val="00356787"/>
    <w:rsid w:val="003600C5"/>
    <w:rsid w:val="00360343"/>
    <w:rsid w:val="00360573"/>
    <w:rsid w:val="00361694"/>
    <w:rsid w:val="00361A0A"/>
    <w:rsid w:val="00361DB1"/>
    <w:rsid w:val="00362115"/>
    <w:rsid w:val="003632C1"/>
    <w:rsid w:val="00363393"/>
    <w:rsid w:val="003637FD"/>
    <w:rsid w:val="003639B3"/>
    <w:rsid w:val="00363BEC"/>
    <w:rsid w:val="00364006"/>
    <w:rsid w:val="00364248"/>
    <w:rsid w:val="0036455A"/>
    <w:rsid w:val="00364C59"/>
    <w:rsid w:val="00364E71"/>
    <w:rsid w:val="003655DA"/>
    <w:rsid w:val="00365644"/>
    <w:rsid w:val="003658EF"/>
    <w:rsid w:val="0036618C"/>
    <w:rsid w:val="00366545"/>
    <w:rsid w:val="0036670D"/>
    <w:rsid w:val="0036737F"/>
    <w:rsid w:val="00367A03"/>
    <w:rsid w:val="00370575"/>
    <w:rsid w:val="0037078D"/>
    <w:rsid w:val="003709A7"/>
    <w:rsid w:val="003709ED"/>
    <w:rsid w:val="003712DE"/>
    <w:rsid w:val="00371845"/>
    <w:rsid w:val="003719A6"/>
    <w:rsid w:val="00371D66"/>
    <w:rsid w:val="00371F36"/>
    <w:rsid w:val="00372471"/>
    <w:rsid w:val="00372606"/>
    <w:rsid w:val="003727E8"/>
    <w:rsid w:val="00372A5D"/>
    <w:rsid w:val="00372B72"/>
    <w:rsid w:val="00372D58"/>
    <w:rsid w:val="00372E86"/>
    <w:rsid w:val="00372EDB"/>
    <w:rsid w:val="003733EB"/>
    <w:rsid w:val="00373751"/>
    <w:rsid w:val="00373AFD"/>
    <w:rsid w:val="00373D2D"/>
    <w:rsid w:val="00373E5B"/>
    <w:rsid w:val="00373F8D"/>
    <w:rsid w:val="003741D4"/>
    <w:rsid w:val="00374517"/>
    <w:rsid w:val="00374B5B"/>
    <w:rsid w:val="003753E0"/>
    <w:rsid w:val="003756BF"/>
    <w:rsid w:val="00376021"/>
    <w:rsid w:val="0037614D"/>
    <w:rsid w:val="0037623E"/>
    <w:rsid w:val="0037676D"/>
    <w:rsid w:val="00376838"/>
    <w:rsid w:val="00376885"/>
    <w:rsid w:val="003769C2"/>
    <w:rsid w:val="00376BA2"/>
    <w:rsid w:val="00376FA8"/>
    <w:rsid w:val="003773D0"/>
    <w:rsid w:val="0037777A"/>
    <w:rsid w:val="00377DE5"/>
    <w:rsid w:val="0038029D"/>
    <w:rsid w:val="003810F0"/>
    <w:rsid w:val="003811F9"/>
    <w:rsid w:val="0038160D"/>
    <w:rsid w:val="00381666"/>
    <w:rsid w:val="003818C1"/>
    <w:rsid w:val="00381E84"/>
    <w:rsid w:val="00382002"/>
    <w:rsid w:val="00382C2D"/>
    <w:rsid w:val="00383037"/>
    <w:rsid w:val="003837D4"/>
    <w:rsid w:val="003838C4"/>
    <w:rsid w:val="00383C8F"/>
    <w:rsid w:val="0038414F"/>
    <w:rsid w:val="00384336"/>
    <w:rsid w:val="003848B4"/>
    <w:rsid w:val="003851B4"/>
    <w:rsid w:val="00385485"/>
    <w:rsid w:val="00385529"/>
    <w:rsid w:val="00385C3B"/>
    <w:rsid w:val="003860DA"/>
    <w:rsid w:val="003862AB"/>
    <w:rsid w:val="003863A8"/>
    <w:rsid w:val="00386AE8"/>
    <w:rsid w:val="00386C2F"/>
    <w:rsid w:val="00387044"/>
    <w:rsid w:val="0038726B"/>
    <w:rsid w:val="003904E9"/>
    <w:rsid w:val="00390555"/>
    <w:rsid w:val="00390588"/>
    <w:rsid w:val="00390B33"/>
    <w:rsid w:val="00390B54"/>
    <w:rsid w:val="00391074"/>
    <w:rsid w:val="00391557"/>
    <w:rsid w:val="00391B3A"/>
    <w:rsid w:val="00391CB8"/>
    <w:rsid w:val="00392AEF"/>
    <w:rsid w:val="00392EAB"/>
    <w:rsid w:val="00392F18"/>
    <w:rsid w:val="00392FFD"/>
    <w:rsid w:val="00393483"/>
    <w:rsid w:val="003934D1"/>
    <w:rsid w:val="003935A1"/>
    <w:rsid w:val="003939CC"/>
    <w:rsid w:val="00393CBB"/>
    <w:rsid w:val="00393CFC"/>
    <w:rsid w:val="0039414E"/>
    <w:rsid w:val="00394292"/>
    <w:rsid w:val="00394A2B"/>
    <w:rsid w:val="00394D39"/>
    <w:rsid w:val="00394E4E"/>
    <w:rsid w:val="00395060"/>
    <w:rsid w:val="0039513F"/>
    <w:rsid w:val="003954B8"/>
    <w:rsid w:val="00395A30"/>
    <w:rsid w:val="00395FAE"/>
    <w:rsid w:val="0039688A"/>
    <w:rsid w:val="00396AB2"/>
    <w:rsid w:val="00396B97"/>
    <w:rsid w:val="00396E17"/>
    <w:rsid w:val="00397314"/>
    <w:rsid w:val="0039745A"/>
    <w:rsid w:val="00397897"/>
    <w:rsid w:val="00397A93"/>
    <w:rsid w:val="003A0274"/>
    <w:rsid w:val="003A125E"/>
    <w:rsid w:val="003A12D6"/>
    <w:rsid w:val="003A1653"/>
    <w:rsid w:val="003A1AF9"/>
    <w:rsid w:val="003A1F50"/>
    <w:rsid w:val="003A2B5A"/>
    <w:rsid w:val="003A2B79"/>
    <w:rsid w:val="003A2BB1"/>
    <w:rsid w:val="003A38B3"/>
    <w:rsid w:val="003A39D1"/>
    <w:rsid w:val="003A3B69"/>
    <w:rsid w:val="003A40E9"/>
    <w:rsid w:val="003A43BB"/>
    <w:rsid w:val="003A44EB"/>
    <w:rsid w:val="003A44FF"/>
    <w:rsid w:val="003A4572"/>
    <w:rsid w:val="003A4EF5"/>
    <w:rsid w:val="003A525A"/>
    <w:rsid w:val="003A5A95"/>
    <w:rsid w:val="003A60FD"/>
    <w:rsid w:val="003A6211"/>
    <w:rsid w:val="003A6289"/>
    <w:rsid w:val="003A6429"/>
    <w:rsid w:val="003A7751"/>
    <w:rsid w:val="003A79C9"/>
    <w:rsid w:val="003A7E50"/>
    <w:rsid w:val="003A7FEC"/>
    <w:rsid w:val="003B0C98"/>
    <w:rsid w:val="003B0CC0"/>
    <w:rsid w:val="003B0D32"/>
    <w:rsid w:val="003B0ED2"/>
    <w:rsid w:val="003B0F7D"/>
    <w:rsid w:val="003B0F89"/>
    <w:rsid w:val="003B1129"/>
    <w:rsid w:val="003B1307"/>
    <w:rsid w:val="003B1D44"/>
    <w:rsid w:val="003B2002"/>
    <w:rsid w:val="003B2750"/>
    <w:rsid w:val="003B27B6"/>
    <w:rsid w:val="003B2AFF"/>
    <w:rsid w:val="003B2FA9"/>
    <w:rsid w:val="003B3197"/>
    <w:rsid w:val="003B338D"/>
    <w:rsid w:val="003B4188"/>
    <w:rsid w:val="003B45B0"/>
    <w:rsid w:val="003B4B3C"/>
    <w:rsid w:val="003B4C63"/>
    <w:rsid w:val="003B4CC8"/>
    <w:rsid w:val="003B4D30"/>
    <w:rsid w:val="003B5125"/>
    <w:rsid w:val="003B51F5"/>
    <w:rsid w:val="003B55E3"/>
    <w:rsid w:val="003B5FE4"/>
    <w:rsid w:val="003B6608"/>
    <w:rsid w:val="003B6681"/>
    <w:rsid w:val="003B6AEF"/>
    <w:rsid w:val="003B70B9"/>
    <w:rsid w:val="003B75CA"/>
    <w:rsid w:val="003B75E8"/>
    <w:rsid w:val="003B77FA"/>
    <w:rsid w:val="003B7ABF"/>
    <w:rsid w:val="003B7D7C"/>
    <w:rsid w:val="003C066C"/>
    <w:rsid w:val="003C0D4F"/>
    <w:rsid w:val="003C1700"/>
    <w:rsid w:val="003C1AD2"/>
    <w:rsid w:val="003C1B8D"/>
    <w:rsid w:val="003C1C42"/>
    <w:rsid w:val="003C1E21"/>
    <w:rsid w:val="003C1F02"/>
    <w:rsid w:val="003C272C"/>
    <w:rsid w:val="003C31B4"/>
    <w:rsid w:val="003C328D"/>
    <w:rsid w:val="003C3C30"/>
    <w:rsid w:val="003C3C9C"/>
    <w:rsid w:val="003C4367"/>
    <w:rsid w:val="003C4598"/>
    <w:rsid w:val="003C5224"/>
    <w:rsid w:val="003C52D4"/>
    <w:rsid w:val="003C535C"/>
    <w:rsid w:val="003C5B24"/>
    <w:rsid w:val="003C5D69"/>
    <w:rsid w:val="003C5E9D"/>
    <w:rsid w:val="003C614D"/>
    <w:rsid w:val="003C63A2"/>
    <w:rsid w:val="003C65C8"/>
    <w:rsid w:val="003C665F"/>
    <w:rsid w:val="003C6D7A"/>
    <w:rsid w:val="003C6E92"/>
    <w:rsid w:val="003C6FDA"/>
    <w:rsid w:val="003C70FF"/>
    <w:rsid w:val="003C78ED"/>
    <w:rsid w:val="003C7D71"/>
    <w:rsid w:val="003D0AF1"/>
    <w:rsid w:val="003D1082"/>
    <w:rsid w:val="003D1FF3"/>
    <w:rsid w:val="003D2005"/>
    <w:rsid w:val="003D222A"/>
    <w:rsid w:val="003D2287"/>
    <w:rsid w:val="003D2532"/>
    <w:rsid w:val="003D25B3"/>
    <w:rsid w:val="003D262A"/>
    <w:rsid w:val="003D2C8F"/>
    <w:rsid w:val="003D2DDC"/>
    <w:rsid w:val="003D2E94"/>
    <w:rsid w:val="003D3FF2"/>
    <w:rsid w:val="003D40FC"/>
    <w:rsid w:val="003D43C8"/>
    <w:rsid w:val="003D455C"/>
    <w:rsid w:val="003D4636"/>
    <w:rsid w:val="003D4673"/>
    <w:rsid w:val="003D4BC6"/>
    <w:rsid w:val="003D4D18"/>
    <w:rsid w:val="003D5123"/>
    <w:rsid w:val="003D51EE"/>
    <w:rsid w:val="003D522F"/>
    <w:rsid w:val="003D5599"/>
    <w:rsid w:val="003D71E0"/>
    <w:rsid w:val="003D73F1"/>
    <w:rsid w:val="003D7655"/>
    <w:rsid w:val="003D7E5C"/>
    <w:rsid w:val="003D7F76"/>
    <w:rsid w:val="003D7F82"/>
    <w:rsid w:val="003E05F0"/>
    <w:rsid w:val="003E099E"/>
    <w:rsid w:val="003E09D2"/>
    <w:rsid w:val="003E117A"/>
    <w:rsid w:val="003E11FD"/>
    <w:rsid w:val="003E1310"/>
    <w:rsid w:val="003E1347"/>
    <w:rsid w:val="003E178A"/>
    <w:rsid w:val="003E19F2"/>
    <w:rsid w:val="003E1AFA"/>
    <w:rsid w:val="003E2301"/>
    <w:rsid w:val="003E283B"/>
    <w:rsid w:val="003E2860"/>
    <w:rsid w:val="003E2CED"/>
    <w:rsid w:val="003E2EBE"/>
    <w:rsid w:val="003E31DA"/>
    <w:rsid w:val="003E33D4"/>
    <w:rsid w:val="003E4046"/>
    <w:rsid w:val="003E4AE9"/>
    <w:rsid w:val="003E52AB"/>
    <w:rsid w:val="003E5844"/>
    <w:rsid w:val="003E594E"/>
    <w:rsid w:val="003E5BB8"/>
    <w:rsid w:val="003E5DC9"/>
    <w:rsid w:val="003E5F27"/>
    <w:rsid w:val="003E5FAB"/>
    <w:rsid w:val="003E6C9E"/>
    <w:rsid w:val="003E7374"/>
    <w:rsid w:val="003E79E7"/>
    <w:rsid w:val="003E7BEF"/>
    <w:rsid w:val="003E7F28"/>
    <w:rsid w:val="003F009F"/>
    <w:rsid w:val="003F01A0"/>
    <w:rsid w:val="003F042A"/>
    <w:rsid w:val="003F0D7C"/>
    <w:rsid w:val="003F218A"/>
    <w:rsid w:val="003F23E1"/>
    <w:rsid w:val="003F2839"/>
    <w:rsid w:val="003F2BB0"/>
    <w:rsid w:val="003F3A95"/>
    <w:rsid w:val="003F3FA4"/>
    <w:rsid w:val="003F4351"/>
    <w:rsid w:val="003F49C9"/>
    <w:rsid w:val="003F4A24"/>
    <w:rsid w:val="003F4E1B"/>
    <w:rsid w:val="003F4F1B"/>
    <w:rsid w:val="003F58CF"/>
    <w:rsid w:val="003F5B4E"/>
    <w:rsid w:val="003F5D73"/>
    <w:rsid w:val="003F6B78"/>
    <w:rsid w:val="003F727F"/>
    <w:rsid w:val="003F785E"/>
    <w:rsid w:val="003F7DB6"/>
    <w:rsid w:val="0040018C"/>
    <w:rsid w:val="00400273"/>
    <w:rsid w:val="004002C0"/>
    <w:rsid w:val="00400AE0"/>
    <w:rsid w:val="004012C1"/>
    <w:rsid w:val="004018A9"/>
    <w:rsid w:val="004019DA"/>
    <w:rsid w:val="00401A33"/>
    <w:rsid w:val="00401C2E"/>
    <w:rsid w:val="004025A4"/>
    <w:rsid w:val="004027F1"/>
    <w:rsid w:val="00402950"/>
    <w:rsid w:val="00402C03"/>
    <w:rsid w:val="004030A6"/>
    <w:rsid w:val="00403451"/>
    <w:rsid w:val="004038F2"/>
    <w:rsid w:val="00404634"/>
    <w:rsid w:val="004050C2"/>
    <w:rsid w:val="004052BE"/>
    <w:rsid w:val="004052F2"/>
    <w:rsid w:val="0040559B"/>
    <w:rsid w:val="004058C1"/>
    <w:rsid w:val="00405DAA"/>
    <w:rsid w:val="0040607D"/>
    <w:rsid w:val="004061E8"/>
    <w:rsid w:val="00406BB2"/>
    <w:rsid w:val="0040719A"/>
    <w:rsid w:val="00407491"/>
    <w:rsid w:val="00407586"/>
    <w:rsid w:val="00407A34"/>
    <w:rsid w:val="00407BC8"/>
    <w:rsid w:val="004100EF"/>
    <w:rsid w:val="00410405"/>
    <w:rsid w:val="004108BA"/>
    <w:rsid w:val="00410E2A"/>
    <w:rsid w:val="00411763"/>
    <w:rsid w:val="004119AF"/>
    <w:rsid w:val="00411B9F"/>
    <w:rsid w:val="00411D9F"/>
    <w:rsid w:val="00411F90"/>
    <w:rsid w:val="00412725"/>
    <w:rsid w:val="00413E00"/>
    <w:rsid w:val="004142D9"/>
    <w:rsid w:val="004148B4"/>
    <w:rsid w:val="004148D9"/>
    <w:rsid w:val="00414912"/>
    <w:rsid w:val="00414A02"/>
    <w:rsid w:val="0041514F"/>
    <w:rsid w:val="00415A4A"/>
    <w:rsid w:val="00416522"/>
    <w:rsid w:val="004166CF"/>
    <w:rsid w:val="00416A5A"/>
    <w:rsid w:val="00416A66"/>
    <w:rsid w:val="004172EC"/>
    <w:rsid w:val="0041747D"/>
    <w:rsid w:val="004177BD"/>
    <w:rsid w:val="00417882"/>
    <w:rsid w:val="00417BAE"/>
    <w:rsid w:val="004200BF"/>
    <w:rsid w:val="0042021F"/>
    <w:rsid w:val="004202EE"/>
    <w:rsid w:val="0042072E"/>
    <w:rsid w:val="0042092B"/>
    <w:rsid w:val="0042125D"/>
    <w:rsid w:val="00421492"/>
    <w:rsid w:val="004215B3"/>
    <w:rsid w:val="00422169"/>
    <w:rsid w:val="00422453"/>
    <w:rsid w:val="00422476"/>
    <w:rsid w:val="00422D67"/>
    <w:rsid w:val="00422DEA"/>
    <w:rsid w:val="00423108"/>
    <w:rsid w:val="004248BF"/>
    <w:rsid w:val="00424FEB"/>
    <w:rsid w:val="00425221"/>
    <w:rsid w:val="004253D1"/>
    <w:rsid w:val="0042659D"/>
    <w:rsid w:val="00426707"/>
    <w:rsid w:val="00426A4A"/>
    <w:rsid w:val="00426B13"/>
    <w:rsid w:val="00426B45"/>
    <w:rsid w:val="00426C65"/>
    <w:rsid w:val="00427054"/>
    <w:rsid w:val="0042724A"/>
    <w:rsid w:val="004275BF"/>
    <w:rsid w:val="004278C9"/>
    <w:rsid w:val="0043010C"/>
    <w:rsid w:val="004302ED"/>
    <w:rsid w:val="004306D8"/>
    <w:rsid w:val="004306DA"/>
    <w:rsid w:val="0043071A"/>
    <w:rsid w:val="004308EE"/>
    <w:rsid w:val="00430E96"/>
    <w:rsid w:val="0043160C"/>
    <w:rsid w:val="00431C41"/>
    <w:rsid w:val="004322C2"/>
    <w:rsid w:val="00432344"/>
    <w:rsid w:val="004327FA"/>
    <w:rsid w:val="00432855"/>
    <w:rsid w:val="00432B17"/>
    <w:rsid w:val="00432B40"/>
    <w:rsid w:val="00433391"/>
    <w:rsid w:val="004336F5"/>
    <w:rsid w:val="0043389A"/>
    <w:rsid w:val="00433E6D"/>
    <w:rsid w:val="00434458"/>
    <w:rsid w:val="0043475B"/>
    <w:rsid w:val="00434789"/>
    <w:rsid w:val="0043492E"/>
    <w:rsid w:val="00434966"/>
    <w:rsid w:val="00435012"/>
    <w:rsid w:val="004356DE"/>
    <w:rsid w:val="0043595C"/>
    <w:rsid w:val="00435B0A"/>
    <w:rsid w:val="00436304"/>
    <w:rsid w:val="00436A7C"/>
    <w:rsid w:val="00436A8C"/>
    <w:rsid w:val="00436CFF"/>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C4E"/>
    <w:rsid w:val="00444452"/>
    <w:rsid w:val="00444AFC"/>
    <w:rsid w:val="004450F5"/>
    <w:rsid w:val="004455F5"/>
    <w:rsid w:val="0044561C"/>
    <w:rsid w:val="0044576B"/>
    <w:rsid w:val="004457C4"/>
    <w:rsid w:val="004458CB"/>
    <w:rsid w:val="00445BF7"/>
    <w:rsid w:val="00445D4B"/>
    <w:rsid w:val="00445DAE"/>
    <w:rsid w:val="00445E00"/>
    <w:rsid w:val="00445F4B"/>
    <w:rsid w:val="00446718"/>
    <w:rsid w:val="00446B57"/>
    <w:rsid w:val="00446E37"/>
    <w:rsid w:val="004471FA"/>
    <w:rsid w:val="0044733E"/>
    <w:rsid w:val="0044734E"/>
    <w:rsid w:val="004474E8"/>
    <w:rsid w:val="0044751A"/>
    <w:rsid w:val="00450092"/>
    <w:rsid w:val="004504BD"/>
    <w:rsid w:val="00450718"/>
    <w:rsid w:val="0045072B"/>
    <w:rsid w:val="00450AE2"/>
    <w:rsid w:val="00450F48"/>
    <w:rsid w:val="0045160F"/>
    <w:rsid w:val="00451762"/>
    <w:rsid w:val="00451D76"/>
    <w:rsid w:val="0045216D"/>
    <w:rsid w:val="00452760"/>
    <w:rsid w:val="00452EDE"/>
    <w:rsid w:val="00452FA7"/>
    <w:rsid w:val="004530FF"/>
    <w:rsid w:val="0045310C"/>
    <w:rsid w:val="004531DD"/>
    <w:rsid w:val="00453622"/>
    <w:rsid w:val="00453720"/>
    <w:rsid w:val="00453A7C"/>
    <w:rsid w:val="00453DDF"/>
    <w:rsid w:val="00453E85"/>
    <w:rsid w:val="00453F4A"/>
    <w:rsid w:val="00454C06"/>
    <w:rsid w:val="00454D16"/>
    <w:rsid w:val="00454F53"/>
    <w:rsid w:val="004555F7"/>
    <w:rsid w:val="0045676B"/>
    <w:rsid w:val="004567D9"/>
    <w:rsid w:val="00456B0E"/>
    <w:rsid w:val="00456C2D"/>
    <w:rsid w:val="0045703E"/>
    <w:rsid w:val="00457775"/>
    <w:rsid w:val="00457E6B"/>
    <w:rsid w:val="0046002F"/>
    <w:rsid w:val="004600AB"/>
    <w:rsid w:val="00460798"/>
    <w:rsid w:val="00461261"/>
    <w:rsid w:val="00461630"/>
    <w:rsid w:val="00462001"/>
    <w:rsid w:val="00462446"/>
    <w:rsid w:val="004625B7"/>
    <w:rsid w:val="004627AB"/>
    <w:rsid w:val="00462932"/>
    <w:rsid w:val="00463584"/>
    <w:rsid w:val="0046392D"/>
    <w:rsid w:val="00464242"/>
    <w:rsid w:val="004662C4"/>
    <w:rsid w:val="004666A4"/>
    <w:rsid w:val="004668BE"/>
    <w:rsid w:val="00466ACE"/>
    <w:rsid w:val="0046784C"/>
    <w:rsid w:val="00467D9E"/>
    <w:rsid w:val="00470161"/>
    <w:rsid w:val="004702B4"/>
    <w:rsid w:val="004705F6"/>
    <w:rsid w:val="0047136B"/>
    <w:rsid w:val="00471A3F"/>
    <w:rsid w:val="004722C1"/>
    <w:rsid w:val="00472581"/>
    <w:rsid w:val="00472749"/>
    <w:rsid w:val="00472AB1"/>
    <w:rsid w:val="00472E87"/>
    <w:rsid w:val="00473143"/>
    <w:rsid w:val="00474C8F"/>
    <w:rsid w:val="00475079"/>
    <w:rsid w:val="00475182"/>
    <w:rsid w:val="004764F0"/>
    <w:rsid w:val="004765F3"/>
    <w:rsid w:val="00476A19"/>
    <w:rsid w:val="00476C1A"/>
    <w:rsid w:val="0047710A"/>
    <w:rsid w:val="0047725E"/>
    <w:rsid w:val="004779B2"/>
    <w:rsid w:val="0048032B"/>
    <w:rsid w:val="004803DE"/>
    <w:rsid w:val="00480C97"/>
    <w:rsid w:val="00480EFB"/>
    <w:rsid w:val="00480F92"/>
    <w:rsid w:val="0048121A"/>
    <w:rsid w:val="0048153F"/>
    <w:rsid w:val="00482151"/>
    <w:rsid w:val="004828F7"/>
    <w:rsid w:val="00482CA1"/>
    <w:rsid w:val="0048326E"/>
    <w:rsid w:val="00483270"/>
    <w:rsid w:val="004833DD"/>
    <w:rsid w:val="004841DD"/>
    <w:rsid w:val="0048471E"/>
    <w:rsid w:val="004847FC"/>
    <w:rsid w:val="00484920"/>
    <w:rsid w:val="00485487"/>
    <w:rsid w:val="004856DF"/>
    <w:rsid w:val="00485E52"/>
    <w:rsid w:val="00486485"/>
    <w:rsid w:val="00486705"/>
    <w:rsid w:val="00486B94"/>
    <w:rsid w:val="00486FF1"/>
    <w:rsid w:val="0048713D"/>
    <w:rsid w:val="0048774F"/>
    <w:rsid w:val="0048777C"/>
    <w:rsid w:val="004879B4"/>
    <w:rsid w:val="00487CEC"/>
    <w:rsid w:val="00487D66"/>
    <w:rsid w:val="004901EF"/>
    <w:rsid w:val="00490203"/>
    <w:rsid w:val="004903D4"/>
    <w:rsid w:val="00490945"/>
    <w:rsid w:val="00490C62"/>
    <w:rsid w:val="00491072"/>
    <w:rsid w:val="0049124E"/>
    <w:rsid w:val="004912CC"/>
    <w:rsid w:val="004917DB"/>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3E7C"/>
    <w:rsid w:val="0049496D"/>
    <w:rsid w:val="00494ABB"/>
    <w:rsid w:val="00494B72"/>
    <w:rsid w:val="00494CA8"/>
    <w:rsid w:val="004954F8"/>
    <w:rsid w:val="00495790"/>
    <w:rsid w:val="004957AA"/>
    <w:rsid w:val="00495AE5"/>
    <w:rsid w:val="00495B0A"/>
    <w:rsid w:val="00495D52"/>
    <w:rsid w:val="00495F09"/>
    <w:rsid w:val="004961C7"/>
    <w:rsid w:val="00496984"/>
    <w:rsid w:val="00496DFD"/>
    <w:rsid w:val="00496EBE"/>
    <w:rsid w:val="00496FA4"/>
    <w:rsid w:val="00497385"/>
    <w:rsid w:val="004973C1"/>
    <w:rsid w:val="00497635"/>
    <w:rsid w:val="00497EE3"/>
    <w:rsid w:val="004A07E2"/>
    <w:rsid w:val="004A0D46"/>
    <w:rsid w:val="004A0D4A"/>
    <w:rsid w:val="004A18EB"/>
    <w:rsid w:val="004A1FE3"/>
    <w:rsid w:val="004A1FF9"/>
    <w:rsid w:val="004A2019"/>
    <w:rsid w:val="004A21BC"/>
    <w:rsid w:val="004A21EE"/>
    <w:rsid w:val="004A25BA"/>
    <w:rsid w:val="004A28C4"/>
    <w:rsid w:val="004A28FB"/>
    <w:rsid w:val="004A391E"/>
    <w:rsid w:val="004A4402"/>
    <w:rsid w:val="004A4BB4"/>
    <w:rsid w:val="004A4F47"/>
    <w:rsid w:val="004A5060"/>
    <w:rsid w:val="004A5466"/>
    <w:rsid w:val="004A5718"/>
    <w:rsid w:val="004A5834"/>
    <w:rsid w:val="004A5AA5"/>
    <w:rsid w:val="004A5BF8"/>
    <w:rsid w:val="004A5D6C"/>
    <w:rsid w:val="004A63AA"/>
    <w:rsid w:val="004A65D4"/>
    <w:rsid w:val="004A6936"/>
    <w:rsid w:val="004A6FA6"/>
    <w:rsid w:val="004A7247"/>
    <w:rsid w:val="004A727D"/>
    <w:rsid w:val="004A79B0"/>
    <w:rsid w:val="004A7A87"/>
    <w:rsid w:val="004B00BC"/>
    <w:rsid w:val="004B04C7"/>
    <w:rsid w:val="004B061A"/>
    <w:rsid w:val="004B06A6"/>
    <w:rsid w:val="004B0BB9"/>
    <w:rsid w:val="004B0D55"/>
    <w:rsid w:val="004B1170"/>
    <w:rsid w:val="004B14A9"/>
    <w:rsid w:val="004B17BF"/>
    <w:rsid w:val="004B1841"/>
    <w:rsid w:val="004B1FB3"/>
    <w:rsid w:val="004B208A"/>
    <w:rsid w:val="004B24D7"/>
    <w:rsid w:val="004B2552"/>
    <w:rsid w:val="004B35E1"/>
    <w:rsid w:val="004B3771"/>
    <w:rsid w:val="004B3BCB"/>
    <w:rsid w:val="004B3FC2"/>
    <w:rsid w:val="004B473D"/>
    <w:rsid w:val="004B4B6B"/>
    <w:rsid w:val="004B5004"/>
    <w:rsid w:val="004B55FF"/>
    <w:rsid w:val="004B57AB"/>
    <w:rsid w:val="004B5988"/>
    <w:rsid w:val="004B6064"/>
    <w:rsid w:val="004B61D2"/>
    <w:rsid w:val="004B6664"/>
    <w:rsid w:val="004B6D45"/>
    <w:rsid w:val="004B787C"/>
    <w:rsid w:val="004C0038"/>
    <w:rsid w:val="004C0357"/>
    <w:rsid w:val="004C065B"/>
    <w:rsid w:val="004C10B7"/>
    <w:rsid w:val="004C1FA0"/>
    <w:rsid w:val="004C203D"/>
    <w:rsid w:val="004C2197"/>
    <w:rsid w:val="004C3767"/>
    <w:rsid w:val="004C37A2"/>
    <w:rsid w:val="004C38BC"/>
    <w:rsid w:val="004C3D74"/>
    <w:rsid w:val="004C3F59"/>
    <w:rsid w:val="004C429D"/>
    <w:rsid w:val="004C4689"/>
    <w:rsid w:val="004C49C6"/>
    <w:rsid w:val="004C5418"/>
    <w:rsid w:val="004C5953"/>
    <w:rsid w:val="004C5BDF"/>
    <w:rsid w:val="004C5D28"/>
    <w:rsid w:val="004C5D98"/>
    <w:rsid w:val="004C6289"/>
    <w:rsid w:val="004C6484"/>
    <w:rsid w:val="004C7780"/>
    <w:rsid w:val="004C7851"/>
    <w:rsid w:val="004C79F1"/>
    <w:rsid w:val="004D0115"/>
    <w:rsid w:val="004D06AD"/>
    <w:rsid w:val="004D1271"/>
    <w:rsid w:val="004D1A08"/>
    <w:rsid w:val="004D1A31"/>
    <w:rsid w:val="004D1B07"/>
    <w:rsid w:val="004D1E72"/>
    <w:rsid w:val="004D20C2"/>
    <w:rsid w:val="004D2516"/>
    <w:rsid w:val="004D2607"/>
    <w:rsid w:val="004D29E6"/>
    <w:rsid w:val="004D2BE3"/>
    <w:rsid w:val="004D30DF"/>
    <w:rsid w:val="004D3100"/>
    <w:rsid w:val="004D39A7"/>
    <w:rsid w:val="004D39AF"/>
    <w:rsid w:val="004D3E81"/>
    <w:rsid w:val="004D46D7"/>
    <w:rsid w:val="004D4C0D"/>
    <w:rsid w:val="004D4CBB"/>
    <w:rsid w:val="004D5BD7"/>
    <w:rsid w:val="004D5C9F"/>
    <w:rsid w:val="004D5D0B"/>
    <w:rsid w:val="004D60ED"/>
    <w:rsid w:val="004D68E4"/>
    <w:rsid w:val="004D76BB"/>
    <w:rsid w:val="004D780C"/>
    <w:rsid w:val="004E01E8"/>
    <w:rsid w:val="004E03C7"/>
    <w:rsid w:val="004E0B60"/>
    <w:rsid w:val="004E2555"/>
    <w:rsid w:val="004E2761"/>
    <w:rsid w:val="004E2E55"/>
    <w:rsid w:val="004E2EA1"/>
    <w:rsid w:val="004E2FEC"/>
    <w:rsid w:val="004E3AD7"/>
    <w:rsid w:val="004E3BA7"/>
    <w:rsid w:val="004E478A"/>
    <w:rsid w:val="004E4BB6"/>
    <w:rsid w:val="004E4C32"/>
    <w:rsid w:val="004E5BC5"/>
    <w:rsid w:val="004E5F4A"/>
    <w:rsid w:val="004E6450"/>
    <w:rsid w:val="004E6F10"/>
    <w:rsid w:val="004E7A6D"/>
    <w:rsid w:val="004F0CF2"/>
    <w:rsid w:val="004F1057"/>
    <w:rsid w:val="004F1251"/>
    <w:rsid w:val="004F1627"/>
    <w:rsid w:val="004F1689"/>
    <w:rsid w:val="004F16CA"/>
    <w:rsid w:val="004F1753"/>
    <w:rsid w:val="004F1818"/>
    <w:rsid w:val="004F1F1A"/>
    <w:rsid w:val="004F2CBD"/>
    <w:rsid w:val="004F2FB8"/>
    <w:rsid w:val="004F2FDA"/>
    <w:rsid w:val="004F31C6"/>
    <w:rsid w:val="004F3C69"/>
    <w:rsid w:val="004F3F4D"/>
    <w:rsid w:val="004F4A5C"/>
    <w:rsid w:val="004F5011"/>
    <w:rsid w:val="004F543F"/>
    <w:rsid w:val="004F5623"/>
    <w:rsid w:val="004F58AB"/>
    <w:rsid w:val="004F5942"/>
    <w:rsid w:val="004F5AE2"/>
    <w:rsid w:val="004F5D22"/>
    <w:rsid w:val="004F6261"/>
    <w:rsid w:val="004F67EF"/>
    <w:rsid w:val="004F7165"/>
    <w:rsid w:val="004F78B1"/>
    <w:rsid w:val="004F7CA6"/>
    <w:rsid w:val="004F7FB1"/>
    <w:rsid w:val="005001CD"/>
    <w:rsid w:val="00500460"/>
    <w:rsid w:val="00500AB7"/>
    <w:rsid w:val="00500B28"/>
    <w:rsid w:val="00500B9F"/>
    <w:rsid w:val="00500FDA"/>
    <w:rsid w:val="00501930"/>
    <w:rsid w:val="00501A94"/>
    <w:rsid w:val="00501ECC"/>
    <w:rsid w:val="005025C6"/>
    <w:rsid w:val="005026DA"/>
    <w:rsid w:val="0050293F"/>
    <w:rsid w:val="0050306B"/>
    <w:rsid w:val="00503265"/>
    <w:rsid w:val="00503913"/>
    <w:rsid w:val="00503B6C"/>
    <w:rsid w:val="00504150"/>
    <w:rsid w:val="0050458A"/>
    <w:rsid w:val="005045CE"/>
    <w:rsid w:val="00504CFE"/>
    <w:rsid w:val="00504D30"/>
    <w:rsid w:val="00505193"/>
    <w:rsid w:val="0050581C"/>
    <w:rsid w:val="00505B5C"/>
    <w:rsid w:val="00505E12"/>
    <w:rsid w:val="00505F6C"/>
    <w:rsid w:val="005064D4"/>
    <w:rsid w:val="00506518"/>
    <w:rsid w:val="005067C0"/>
    <w:rsid w:val="0050681C"/>
    <w:rsid w:val="00506AA3"/>
    <w:rsid w:val="00506B4D"/>
    <w:rsid w:val="00506C7A"/>
    <w:rsid w:val="00506EC9"/>
    <w:rsid w:val="005070C6"/>
    <w:rsid w:val="005073D4"/>
    <w:rsid w:val="0050748F"/>
    <w:rsid w:val="005075E4"/>
    <w:rsid w:val="00507E5B"/>
    <w:rsid w:val="0051008E"/>
    <w:rsid w:val="0051033E"/>
    <w:rsid w:val="00510361"/>
    <w:rsid w:val="00510380"/>
    <w:rsid w:val="005103F2"/>
    <w:rsid w:val="00510A3A"/>
    <w:rsid w:val="00510C8B"/>
    <w:rsid w:val="00510CEC"/>
    <w:rsid w:val="00510D20"/>
    <w:rsid w:val="0051128D"/>
    <w:rsid w:val="005113BC"/>
    <w:rsid w:val="005114BD"/>
    <w:rsid w:val="00511DEA"/>
    <w:rsid w:val="00511F96"/>
    <w:rsid w:val="00512191"/>
    <w:rsid w:val="00512573"/>
    <w:rsid w:val="0051277B"/>
    <w:rsid w:val="0051287B"/>
    <w:rsid w:val="00513539"/>
    <w:rsid w:val="005135F2"/>
    <w:rsid w:val="00513CE0"/>
    <w:rsid w:val="005140FF"/>
    <w:rsid w:val="00514153"/>
    <w:rsid w:val="00514426"/>
    <w:rsid w:val="00514513"/>
    <w:rsid w:val="005147F1"/>
    <w:rsid w:val="00515128"/>
    <w:rsid w:val="0051515F"/>
    <w:rsid w:val="0051663C"/>
    <w:rsid w:val="00516AA7"/>
    <w:rsid w:val="00516D9F"/>
    <w:rsid w:val="00516DB3"/>
    <w:rsid w:val="00516FD8"/>
    <w:rsid w:val="0052000F"/>
    <w:rsid w:val="00520067"/>
    <w:rsid w:val="005202B4"/>
    <w:rsid w:val="005202C7"/>
    <w:rsid w:val="00520C3A"/>
    <w:rsid w:val="00522146"/>
    <w:rsid w:val="005222D5"/>
    <w:rsid w:val="005224E2"/>
    <w:rsid w:val="00522855"/>
    <w:rsid w:val="005228FB"/>
    <w:rsid w:val="00522E23"/>
    <w:rsid w:val="00523BA9"/>
    <w:rsid w:val="00523D1E"/>
    <w:rsid w:val="00523D4C"/>
    <w:rsid w:val="00523D8F"/>
    <w:rsid w:val="005246E3"/>
    <w:rsid w:val="00525050"/>
    <w:rsid w:val="005250F0"/>
    <w:rsid w:val="005256A6"/>
    <w:rsid w:val="00525B0F"/>
    <w:rsid w:val="00525DBF"/>
    <w:rsid w:val="00525DC3"/>
    <w:rsid w:val="00525FFE"/>
    <w:rsid w:val="0052604E"/>
    <w:rsid w:val="005260AE"/>
    <w:rsid w:val="005268EB"/>
    <w:rsid w:val="005275D7"/>
    <w:rsid w:val="005276D2"/>
    <w:rsid w:val="0052772B"/>
    <w:rsid w:val="00527B26"/>
    <w:rsid w:val="00527CDE"/>
    <w:rsid w:val="0053054D"/>
    <w:rsid w:val="00530C39"/>
    <w:rsid w:val="00530D37"/>
    <w:rsid w:val="00530F33"/>
    <w:rsid w:val="00531347"/>
    <w:rsid w:val="00531CD7"/>
    <w:rsid w:val="005322BB"/>
    <w:rsid w:val="00532585"/>
    <w:rsid w:val="00532982"/>
    <w:rsid w:val="005329AD"/>
    <w:rsid w:val="00532DBB"/>
    <w:rsid w:val="005333F1"/>
    <w:rsid w:val="00533D32"/>
    <w:rsid w:val="005340AB"/>
    <w:rsid w:val="0053434C"/>
    <w:rsid w:val="005347D5"/>
    <w:rsid w:val="0053550A"/>
    <w:rsid w:val="0053564E"/>
    <w:rsid w:val="00535699"/>
    <w:rsid w:val="00535777"/>
    <w:rsid w:val="00535B67"/>
    <w:rsid w:val="00535C78"/>
    <w:rsid w:val="00535D31"/>
    <w:rsid w:val="00535F17"/>
    <w:rsid w:val="00536586"/>
    <w:rsid w:val="005366CB"/>
    <w:rsid w:val="00536EBE"/>
    <w:rsid w:val="00537111"/>
    <w:rsid w:val="00537335"/>
    <w:rsid w:val="00537367"/>
    <w:rsid w:val="00537C59"/>
    <w:rsid w:val="005401D9"/>
    <w:rsid w:val="0054042F"/>
    <w:rsid w:val="00540D4C"/>
    <w:rsid w:val="00540E08"/>
    <w:rsid w:val="00540EE6"/>
    <w:rsid w:val="00541246"/>
    <w:rsid w:val="005416B1"/>
    <w:rsid w:val="005429BE"/>
    <w:rsid w:val="0054371F"/>
    <w:rsid w:val="0054411F"/>
    <w:rsid w:val="0054425E"/>
    <w:rsid w:val="00544CF1"/>
    <w:rsid w:val="005451EF"/>
    <w:rsid w:val="005452C3"/>
    <w:rsid w:val="005455F7"/>
    <w:rsid w:val="005458AA"/>
    <w:rsid w:val="00545E8F"/>
    <w:rsid w:val="00546195"/>
    <w:rsid w:val="005470D8"/>
    <w:rsid w:val="005475A9"/>
    <w:rsid w:val="005476E1"/>
    <w:rsid w:val="005478AD"/>
    <w:rsid w:val="005503CE"/>
    <w:rsid w:val="00550BE8"/>
    <w:rsid w:val="00551172"/>
    <w:rsid w:val="00551574"/>
    <w:rsid w:val="00551AA9"/>
    <w:rsid w:val="00551B22"/>
    <w:rsid w:val="0055235C"/>
    <w:rsid w:val="0055269D"/>
    <w:rsid w:val="00552867"/>
    <w:rsid w:val="00552CD4"/>
    <w:rsid w:val="0055376B"/>
    <w:rsid w:val="00554501"/>
    <w:rsid w:val="005546DD"/>
    <w:rsid w:val="00554B0C"/>
    <w:rsid w:val="00554BF2"/>
    <w:rsid w:val="00555765"/>
    <w:rsid w:val="00555981"/>
    <w:rsid w:val="00555AD4"/>
    <w:rsid w:val="005564AA"/>
    <w:rsid w:val="00556637"/>
    <w:rsid w:val="00556DC6"/>
    <w:rsid w:val="00557A81"/>
    <w:rsid w:val="0056031A"/>
    <w:rsid w:val="00560597"/>
    <w:rsid w:val="00560832"/>
    <w:rsid w:val="005612C2"/>
    <w:rsid w:val="0056133A"/>
    <w:rsid w:val="005613E6"/>
    <w:rsid w:val="00561A96"/>
    <w:rsid w:val="00561E10"/>
    <w:rsid w:val="00562903"/>
    <w:rsid w:val="00562E88"/>
    <w:rsid w:val="00563176"/>
    <w:rsid w:val="005658DB"/>
    <w:rsid w:val="00565E4E"/>
    <w:rsid w:val="00566600"/>
    <w:rsid w:val="0056669D"/>
    <w:rsid w:val="00566755"/>
    <w:rsid w:val="00566869"/>
    <w:rsid w:val="00566A0D"/>
    <w:rsid w:val="00566CE0"/>
    <w:rsid w:val="0056786A"/>
    <w:rsid w:val="00567EE1"/>
    <w:rsid w:val="00570399"/>
    <w:rsid w:val="005711E9"/>
    <w:rsid w:val="00571693"/>
    <w:rsid w:val="005718D7"/>
    <w:rsid w:val="00572043"/>
    <w:rsid w:val="005724C3"/>
    <w:rsid w:val="00572784"/>
    <w:rsid w:val="005727D4"/>
    <w:rsid w:val="00572D82"/>
    <w:rsid w:val="00572D88"/>
    <w:rsid w:val="00572EAC"/>
    <w:rsid w:val="005735B7"/>
    <w:rsid w:val="00573945"/>
    <w:rsid w:val="00573CC5"/>
    <w:rsid w:val="00573D08"/>
    <w:rsid w:val="00574527"/>
    <w:rsid w:val="00574A67"/>
    <w:rsid w:val="00574C5D"/>
    <w:rsid w:val="00575453"/>
    <w:rsid w:val="00575576"/>
    <w:rsid w:val="00575780"/>
    <w:rsid w:val="005758DA"/>
    <w:rsid w:val="00575D32"/>
    <w:rsid w:val="00577499"/>
    <w:rsid w:val="00577551"/>
    <w:rsid w:val="005775FE"/>
    <w:rsid w:val="0058018E"/>
    <w:rsid w:val="00580447"/>
    <w:rsid w:val="00580568"/>
    <w:rsid w:val="005806F9"/>
    <w:rsid w:val="00580829"/>
    <w:rsid w:val="00580994"/>
    <w:rsid w:val="00580A3D"/>
    <w:rsid w:val="00580AA1"/>
    <w:rsid w:val="00580EA5"/>
    <w:rsid w:val="0058107C"/>
    <w:rsid w:val="00581235"/>
    <w:rsid w:val="0058134D"/>
    <w:rsid w:val="00581EC4"/>
    <w:rsid w:val="0058216D"/>
    <w:rsid w:val="005827F1"/>
    <w:rsid w:val="00582DCF"/>
    <w:rsid w:val="005836A2"/>
    <w:rsid w:val="00583B93"/>
    <w:rsid w:val="00583C25"/>
    <w:rsid w:val="00583D65"/>
    <w:rsid w:val="00584046"/>
    <w:rsid w:val="00584333"/>
    <w:rsid w:val="0058475B"/>
    <w:rsid w:val="00584F56"/>
    <w:rsid w:val="0058513D"/>
    <w:rsid w:val="00585546"/>
    <w:rsid w:val="0058584A"/>
    <w:rsid w:val="005860F6"/>
    <w:rsid w:val="00586205"/>
    <w:rsid w:val="005862A8"/>
    <w:rsid w:val="00586A68"/>
    <w:rsid w:val="00586E95"/>
    <w:rsid w:val="00587277"/>
    <w:rsid w:val="005877CE"/>
    <w:rsid w:val="00587FB7"/>
    <w:rsid w:val="00590644"/>
    <w:rsid w:val="005909D1"/>
    <w:rsid w:val="00590E8E"/>
    <w:rsid w:val="00590F1F"/>
    <w:rsid w:val="00591143"/>
    <w:rsid w:val="00591495"/>
    <w:rsid w:val="005915E1"/>
    <w:rsid w:val="00591A73"/>
    <w:rsid w:val="005920B2"/>
    <w:rsid w:val="00592120"/>
    <w:rsid w:val="00592302"/>
    <w:rsid w:val="0059234C"/>
    <w:rsid w:val="00592A56"/>
    <w:rsid w:val="00592ADC"/>
    <w:rsid w:val="00593227"/>
    <w:rsid w:val="00593732"/>
    <w:rsid w:val="00593F5F"/>
    <w:rsid w:val="00593F7D"/>
    <w:rsid w:val="0059430E"/>
    <w:rsid w:val="00594554"/>
    <w:rsid w:val="0059503D"/>
    <w:rsid w:val="00595219"/>
    <w:rsid w:val="005954B8"/>
    <w:rsid w:val="00595546"/>
    <w:rsid w:val="0059572B"/>
    <w:rsid w:val="00595A4C"/>
    <w:rsid w:val="00595C60"/>
    <w:rsid w:val="00596181"/>
    <w:rsid w:val="00596409"/>
    <w:rsid w:val="005965D8"/>
    <w:rsid w:val="00597844"/>
    <w:rsid w:val="005979D7"/>
    <w:rsid w:val="00597B02"/>
    <w:rsid w:val="00597B40"/>
    <w:rsid w:val="00597F8E"/>
    <w:rsid w:val="005A00B5"/>
    <w:rsid w:val="005A090D"/>
    <w:rsid w:val="005A0A3E"/>
    <w:rsid w:val="005A0BCF"/>
    <w:rsid w:val="005A0C8D"/>
    <w:rsid w:val="005A111A"/>
    <w:rsid w:val="005A1EEF"/>
    <w:rsid w:val="005A210F"/>
    <w:rsid w:val="005A223C"/>
    <w:rsid w:val="005A2771"/>
    <w:rsid w:val="005A2B44"/>
    <w:rsid w:val="005A2FCC"/>
    <w:rsid w:val="005A30FA"/>
    <w:rsid w:val="005A31AC"/>
    <w:rsid w:val="005A3255"/>
    <w:rsid w:val="005A352D"/>
    <w:rsid w:val="005A35A0"/>
    <w:rsid w:val="005A39DB"/>
    <w:rsid w:val="005A3DAF"/>
    <w:rsid w:val="005A3DC6"/>
    <w:rsid w:val="005A4050"/>
    <w:rsid w:val="005A4144"/>
    <w:rsid w:val="005A4205"/>
    <w:rsid w:val="005A4240"/>
    <w:rsid w:val="005A47A3"/>
    <w:rsid w:val="005A47AD"/>
    <w:rsid w:val="005A49C7"/>
    <w:rsid w:val="005A4C85"/>
    <w:rsid w:val="005A51BD"/>
    <w:rsid w:val="005A55C8"/>
    <w:rsid w:val="005A5BD4"/>
    <w:rsid w:val="005A5E12"/>
    <w:rsid w:val="005A6528"/>
    <w:rsid w:val="005A674D"/>
    <w:rsid w:val="005A7253"/>
    <w:rsid w:val="005A7662"/>
    <w:rsid w:val="005A7D4D"/>
    <w:rsid w:val="005B00F0"/>
    <w:rsid w:val="005B07D7"/>
    <w:rsid w:val="005B0A68"/>
    <w:rsid w:val="005B0DA9"/>
    <w:rsid w:val="005B19B4"/>
    <w:rsid w:val="005B1D16"/>
    <w:rsid w:val="005B2409"/>
    <w:rsid w:val="005B2586"/>
    <w:rsid w:val="005B272D"/>
    <w:rsid w:val="005B28C0"/>
    <w:rsid w:val="005B2DA0"/>
    <w:rsid w:val="005B33F3"/>
    <w:rsid w:val="005B36F5"/>
    <w:rsid w:val="005B3754"/>
    <w:rsid w:val="005B3D8B"/>
    <w:rsid w:val="005B44ED"/>
    <w:rsid w:val="005B4FEF"/>
    <w:rsid w:val="005B5211"/>
    <w:rsid w:val="005B5684"/>
    <w:rsid w:val="005B67AD"/>
    <w:rsid w:val="005B67E1"/>
    <w:rsid w:val="005B6AB1"/>
    <w:rsid w:val="005B769C"/>
    <w:rsid w:val="005B777E"/>
    <w:rsid w:val="005C0085"/>
    <w:rsid w:val="005C04F9"/>
    <w:rsid w:val="005C08F8"/>
    <w:rsid w:val="005C0CB4"/>
    <w:rsid w:val="005C0DB9"/>
    <w:rsid w:val="005C130A"/>
    <w:rsid w:val="005C1657"/>
    <w:rsid w:val="005C201C"/>
    <w:rsid w:val="005C213E"/>
    <w:rsid w:val="005C26C1"/>
    <w:rsid w:val="005C2996"/>
    <w:rsid w:val="005C2A68"/>
    <w:rsid w:val="005C2F65"/>
    <w:rsid w:val="005C3B75"/>
    <w:rsid w:val="005C3C19"/>
    <w:rsid w:val="005C3C9E"/>
    <w:rsid w:val="005C40BB"/>
    <w:rsid w:val="005C40BF"/>
    <w:rsid w:val="005C4896"/>
    <w:rsid w:val="005C51BD"/>
    <w:rsid w:val="005C553A"/>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378"/>
    <w:rsid w:val="005D04B2"/>
    <w:rsid w:val="005D08A4"/>
    <w:rsid w:val="005D0958"/>
    <w:rsid w:val="005D0B62"/>
    <w:rsid w:val="005D10CB"/>
    <w:rsid w:val="005D15CE"/>
    <w:rsid w:val="005D17D4"/>
    <w:rsid w:val="005D19DD"/>
    <w:rsid w:val="005D1D5B"/>
    <w:rsid w:val="005D1E54"/>
    <w:rsid w:val="005D1EDC"/>
    <w:rsid w:val="005D2012"/>
    <w:rsid w:val="005D2413"/>
    <w:rsid w:val="005D26B8"/>
    <w:rsid w:val="005D27E5"/>
    <w:rsid w:val="005D2887"/>
    <w:rsid w:val="005D2E0D"/>
    <w:rsid w:val="005D2FC1"/>
    <w:rsid w:val="005D322D"/>
    <w:rsid w:val="005D322E"/>
    <w:rsid w:val="005D3984"/>
    <w:rsid w:val="005D3C36"/>
    <w:rsid w:val="005D3FD8"/>
    <w:rsid w:val="005D438B"/>
    <w:rsid w:val="005D4C34"/>
    <w:rsid w:val="005D593A"/>
    <w:rsid w:val="005D5AA8"/>
    <w:rsid w:val="005D5DCB"/>
    <w:rsid w:val="005D605B"/>
    <w:rsid w:val="005D619F"/>
    <w:rsid w:val="005D6896"/>
    <w:rsid w:val="005D77C2"/>
    <w:rsid w:val="005D781E"/>
    <w:rsid w:val="005D7840"/>
    <w:rsid w:val="005E015A"/>
    <w:rsid w:val="005E0424"/>
    <w:rsid w:val="005E07A6"/>
    <w:rsid w:val="005E0C22"/>
    <w:rsid w:val="005E0CA8"/>
    <w:rsid w:val="005E1735"/>
    <w:rsid w:val="005E19AF"/>
    <w:rsid w:val="005E1A65"/>
    <w:rsid w:val="005E2447"/>
    <w:rsid w:val="005E24C6"/>
    <w:rsid w:val="005E25CA"/>
    <w:rsid w:val="005E294B"/>
    <w:rsid w:val="005E2DBA"/>
    <w:rsid w:val="005E2E50"/>
    <w:rsid w:val="005E43E7"/>
    <w:rsid w:val="005E44DB"/>
    <w:rsid w:val="005E47F9"/>
    <w:rsid w:val="005E5458"/>
    <w:rsid w:val="005E59B7"/>
    <w:rsid w:val="005E5A53"/>
    <w:rsid w:val="005E5C37"/>
    <w:rsid w:val="005E60E5"/>
    <w:rsid w:val="005E6D85"/>
    <w:rsid w:val="005E6E97"/>
    <w:rsid w:val="005E73AF"/>
    <w:rsid w:val="005E7FF7"/>
    <w:rsid w:val="005F01CB"/>
    <w:rsid w:val="005F0844"/>
    <w:rsid w:val="005F087A"/>
    <w:rsid w:val="005F098F"/>
    <w:rsid w:val="005F09E6"/>
    <w:rsid w:val="005F0EC4"/>
    <w:rsid w:val="005F131F"/>
    <w:rsid w:val="005F1345"/>
    <w:rsid w:val="005F1CC7"/>
    <w:rsid w:val="005F256D"/>
    <w:rsid w:val="005F2697"/>
    <w:rsid w:val="005F2949"/>
    <w:rsid w:val="005F2955"/>
    <w:rsid w:val="005F2A3D"/>
    <w:rsid w:val="005F2ADE"/>
    <w:rsid w:val="005F368B"/>
    <w:rsid w:val="005F37A6"/>
    <w:rsid w:val="005F3B56"/>
    <w:rsid w:val="005F3CD3"/>
    <w:rsid w:val="005F4C33"/>
    <w:rsid w:val="005F4E30"/>
    <w:rsid w:val="005F50B4"/>
    <w:rsid w:val="005F5556"/>
    <w:rsid w:val="005F56FD"/>
    <w:rsid w:val="005F5DBF"/>
    <w:rsid w:val="005F5E9C"/>
    <w:rsid w:val="005F68A6"/>
    <w:rsid w:val="005F7517"/>
    <w:rsid w:val="005F7775"/>
    <w:rsid w:val="005F7B56"/>
    <w:rsid w:val="005F7B62"/>
    <w:rsid w:val="005F7E07"/>
    <w:rsid w:val="00600063"/>
    <w:rsid w:val="00600332"/>
    <w:rsid w:val="00600535"/>
    <w:rsid w:val="0060058A"/>
    <w:rsid w:val="00600832"/>
    <w:rsid w:val="00600CA1"/>
    <w:rsid w:val="00600DC1"/>
    <w:rsid w:val="00600ED2"/>
    <w:rsid w:val="00601356"/>
    <w:rsid w:val="006018A7"/>
    <w:rsid w:val="006018AF"/>
    <w:rsid w:val="00601D24"/>
    <w:rsid w:val="00601F62"/>
    <w:rsid w:val="00601FB9"/>
    <w:rsid w:val="006021D0"/>
    <w:rsid w:val="0060231D"/>
    <w:rsid w:val="00602AE8"/>
    <w:rsid w:val="00602FB9"/>
    <w:rsid w:val="00603551"/>
    <w:rsid w:val="0060371A"/>
    <w:rsid w:val="00603864"/>
    <w:rsid w:val="00603EF3"/>
    <w:rsid w:val="006040BC"/>
    <w:rsid w:val="00604352"/>
    <w:rsid w:val="00604595"/>
    <w:rsid w:val="00604830"/>
    <w:rsid w:val="0060595D"/>
    <w:rsid w:val="0060662C"/>
    <w:rsid w:val="00606CB6"/>
    <w:rsid w:val="00606EFC"/>
    <w:rsid w:val="0060736F"/>
    <w:rsid w:val="00607A75"/>
    <w:rsid w:val="00607C56"/>
    <w:rsid w:val="00607FB1"/>
    <w:rsid w:val="0061004B"/>
    <w:rsid w:val="00610414"/>
    <w:rsid w:val="00610754"/>
    <w:rsid w:val="00610EC5"/>
    <w:rsid w:val="00610F30"/>
    <w:rsid w:val="006114BA"/>
    <w:rsid w:val="00613447"/>
    <w:rsid w:val="00613516"/>
    <w:rsid w:val="0061369B"/>
    <w:rsid w:val="00613DD0"/>
    <w:rsid w:val="006140DA"/>
    <w:rsid w:val="00614508"/>
    <w:rsid w:val="00614698"/>
    <w:rsid w:val="00614816"/>
    <w:rsid w:val="00614DAB"/>
    <w:rsid w:val="006152CA"/>
    <w:rsid w:val="00615A30"/>
    <w:rsid w:val="006164AB"/>
    <w:rsid w:val="006166CD"/>
    <w:rsid w:val="00616875"/>
    <w:rsid w:val="00616B1F"/>
    <w:rsid w:val="00616D76"/>
    <w:rsid w:val="006170DF"/>
    <w:rsid w:val="006172B4"/>
    <w:rsid w:val="006172DE"/>
    <w:rsid w:val="00617A25"/>
    <w:rsid w:val="00617C58"/>
    <w:rsid w:val="00617EC9"/>
    <w:rsid w:val="00617F59"/>
    <w:rsid w:val="00617F8D"/>
    <w:rsid w:val="0062004D"/>
    <w:rsid w:val="0062048A"/>
    <w:rsid w:val="00621188"/>
    <w:rsid w:val="0062144A"/>
    <w:rsid w:val="00621618"/>
    <w:rsid w:val="00621AF8"/>
    <w:rsid w:val="006220B7"/>
    <w:rsid w:val="006223FD"/>
    <w:rsid w:val="00622446"/>
    <w:rsid w:val="006224E1"/>
    <w:rsid w:val="0062254D"/>
    <w:rsid w:val="00622DFF"/>
    <w:rsid w:val="0062302D"/>
    <w:rsid w:val="006233A3"/>
    <w:rsid w:val="00623797"/>
    <w:rsid w:val="006245C2"/>
    <w:rsid w:val="00624BE2"/>
    <w:rsid w:val="00624D0E"/>
    <w:rsid w:val="00625242"/>
    <w:rsid w:val="006252A5"/>
    <w:rsid w:val="006252DC"/>
    <w:rsid w:val="0062554E"/>
    <w:rsid w:val="00625809"/>
    <w:rsid w:val="00625A8F"/>
    <w:rsid w:val="00626869"/>
    <w:rsid w:val="00626E04"/>
    <w:rsid w:val="00627192"/>
    <w:rsid w:val="00627704"/>
    <w:rsid w:val="00627BFE"/>
    <w:rsid w:val="00627F7E"/>
    <w:rsid w:val="006300A7"/>
    <w:rsid w:val="00630D7A"/>
    <w:rsid w:val="00630FFA"/>
    <w:rsid w:val="00631596"/>
    <w:rsid w:val="00631671"/>
    <w:rsid w:val="0063179F"/>
    <w:rsid w:val="0063187D"/>
    <w:rsid w:val="00631AB4"/>
    <w:rsid w:val="00631F1A"/>
    <w:rsid w:val="006325B3"/>
    <w:rsid w:val="0063345A"/>
    <w:rsid w:val="0063345B"/>
    <w:rsid w:val="00633AA3"/>
    <w:rsid w:val="006344BD"/>
    <w:rsid w:val="00634BA6"/>
    <w:rsid w:val="00635534"/>
    <w:rsid w:val="00635A3A"/>
    <w:rsid w:val="00635A8D"/>
    <w:rsid w:val="00636A2E"/>
    <w:rsid w:val="00636AB7"/>
    <w:rsid w:val="00637044"/>
    <w:rsid w:val="00637415"/>
    <w:rsid w:val="00637572"/>
    <w:rsid w:val="006401E4"/>
    <w:rsid w:val="00640794"/>
    <w:rsid w:val="00640BDF"/>
    <w:rsid w:val="0064141E"/>
    <w:rsid w:val="00641910"/>
    <w:rsid w:val="006419C7"/>
    <w:rsid w:val="00642115"/>
    <w:rsid w:val="0064286E"/>
    <w:rsid w:val="00643530"/>
    <w:rsid w:val="00643950"/>
    <w:rsid w:val="00643AB7"/>
    <w:rsid w:val="00643D25"/>
    <w:rsid w:val="00643E50"/>
    <w:rsid w:val="006447EE"/>
    <w:rsid w:val="00644979"/>
    <w:rsid w:val="00644D67"/>
    <w:rsid w:val="00644D94"/>
    <w:rsid w:val="00644DF4"/>
    <w:rsid w:val="006455A9"/>
    <w:rsid w:val="006457FB"/>
    <w:rsid w:val="00645EC5"/>
    <w:rsid w:val="00646192"/>
    <w:rsid w:val="0064635A"/>
    <w:rsid w:val="00646BCF"/>
    <w:rsid w:val="00646E69"/>
    <w:rsid w:val="00647092"/>
    <w:rsid w:val="00647898"/>
    <w:rsid w:val="00650363"/>
    <w:rsid w:val="00650727"/>
    <w:rsid w:val="00650B7B"/>
    <w:rsid w:val="0065103E"/>
    <w:rsid w:val="00651191"/>
    <w:rsid w:val="0065227C"/>
    <w:rsid w:val="00652D39"/>
    <w:rsid w:val="00652D4F"/>
    <w:rsid w:val="00652EAE"/>
    <w:rsid w:val="0065353C"/>
    <w:rsid w:val="0065361A"/>
    <w:rsid w:val="00654420"/>
    <w:rsid w:val="0065457D"/>
    <w:rsid w:val="006545EA"/>
    <w:rsid w:val="006548E1"/>
    <w:rsid w:val="00654A0F"/>
    <w:rsid w:val="00654CFF"/>
    <w:rsid w:val="00654F5F"/>
    <w:rsid w:val="00654FE3"/>
    <w:rsid w:val="00655022"/>
    <w:rsid w:val="00655147"/>
    <w:rsid w:val="00655737"/>
    <w:rsid w:val="00655888"/>
    <w:rsid w:val="00655E31"/>
    <w:rsid w:val="00656D61"/>
    <w:rsid w:val="00656FA6"/>
    <w:rsid w:val="00657371"/>
    <w:rsid w:val="00657704"/>
    <w:rsid w:val="00657B60"/>
    <w:rsid w:val="00657CFC"/>
    <w:rsid w:val="00657D39"/>
    <w:rsid w:val="006600E0"/>
    <w:rsid w:val="0066114A"/>
    <w:rsid w:val="0066128D"/>
    <w:rsid w:val="0066136C"/>
    <w:rsid w:val="006617E7"/>
    <w:rsid w:val="00661891"/>
    <w:rsid w:val="006618A1"/>
    <w:rsid w:val="00661A63"/>
    <w:rsid w:val="00662D31"/>
    <w:rsid w:val="006632ED"/>
    <w:rsid w:val="00663576"/>
    <w:rsid w:val="0066365A"/>
    <w:rsid w:val="006636A8"/>
    <w:rsid w:val="00664548"/>
    <w:rsid w:val="00664615"/>
    <w:rsid w:val="00664623"/>
    <w:rsid w:val="00664751"/>
    <w:rsid w:val="006650A7"/>
    <w:rsid w:val="006652AF"/>
    <w:rsid w:val="00665304"/>
    <w:rsid w:val="0066582E"/>
    <w:rsid w:val="0066609C"/>
    <w:rsid w:val="00666397"/>
    <w:rsid w:val="00666711"/>
    <w:rsid w:val="00666C30"/>
    <w:rsid w:val="00666CE7"/>
    <w:rsid w:val="0066761D"/>
    <w:rsid w:val="00667C77"/>
    <w:rsid w:val="00667CFF"/>
    <w:rsid w:val="00667DFA"/>
    <w:rsid w:val="006709E8"/>
    <w:rsid w:val="00671163"/>
    <w:rsid w:val="006716B2"/>
    <w:rsid w:val="006718D6"/>
    <w:rsid w:val="00671B77"/>
    <w:rsid w:val="00671CCA"/>
    <w:rsid w:val="00672226"/>
    <w:rsid w:val="006727D2"/>
    <w:rsid w:val="006730BF"/>
    <w:rsid w:val="00673202"/>
    <w:rsid w:val="00673559"/>
    <w:rsid w:val="00673903"/>
    <w:rsid w:val="00673A7E"/>
    <w:rsid w:val="00673AD4"/>
    <w:rsid w:val="00673D87"/>
    <w:rsid w:val="00674D5F"/>
    <w:rsid w:val="0067514E"/>
    <w:rsid w:val="006756E6"/>
    <w:rsid w:val="006758D5"/>
    <w:rsid w:val="00676151"/>
    <w:rsid w:val="006761FE"/>
    <w:rsid w:val="00676C92"/>
    <w:rsid w:val="00676CAA"/>
    <w:rsid w:val="00676DCF"/>
    <w:rsid w:val="00676EDA"/>
    <w:rsid w:val="006770ED"/>
    <w:rsid w:val="006771D6"/>
    <w:rsid w:val="00677345"/>
    <w:rsid w:val="0067744D"/>
    <w:rsid w:val="00677B9A"/>
    <w:rsid w:val="00677C46"/>
    <w:rsid w:val="00680547"/>
    <w:rsid w:val="00680947"/>
    <w:rsid w:val="0068100F"/>
    <w:rsid w:val="00682B97"/>
    <w:rsid w:val="00682DAA"/>
    <w:rsid w:val="006831A3"/>
    <w:rsid w:val="00683BE8"/>
    <w:rsid w:val="00683E4B"/>
    <w:rsid w:val="00684279"/>
    <w:rsid w:val="006848E4"/>
    <w:rsid w:val="00684E5F"/>
    <w:rsid w:val="00684F2A"/>
    <w:rsid w:val="006853A7"/>
    <w:rsid w:val="00685830"/>
    <w:rsid w:val="00685FED"/>
    <w:rsid w:val="006860A6"/>
    <w:rsid w:val="00686160"/>
    <w:rsid w:val="00690412"/>
    <w:rsid w:val="0069075C"/>
    <w:rsid w:val="0069082C"/>
    <w:rsid w:val="0069088D"/>
    <w:rsid w:val="006909AE"/>
    <w:rsid w:val="00690B1E"/>
    <w:rsid w:val="00691261"/>
    <w:rsid w:val="006912F7"/>
    <w:rsid w:val="00691731"/>
    <w:rsid w:val="0069193F"/>
    <w:rsid w:val="0069286E"/>
    <w:rsid w:val="00692BCC"/>
    <w:rsid w:val="00692DC6"/>
    <w:rsid w:val="00692E77"/>
    <w:rsid w:val="0069335F"/>
    <w:rsid w:val="006940DA"/>
    <w:rsid w:val="006943B3"/>
    <w:rsid w:val="00694691"/>
    <w:rsid w:val="00694749"/>
    <w:rsid w:val="00694EBA"/>
    <w:rsid w:val="0069509A"/>
    <w:rsid w:val="00695BED"/>
    <w:rsid w:val="006960DA"/>
    <w:rsid w:val="006964ED"/>
    <w:rsid w:val="00696680"/>
    <w:rsid w:val="00696D28"/>
    <w:rsid w:val="006973AD"/>
    <w:rsid w:val="006973C8"/>
    <w:rsid w:val="00697E1C"/>
    <w:rsid w:val="006A0333"/>
    <w:rsid w:val="006A060D"/>
    <w:rsid w:val="006A07A9"/>
    <w:rsid w:val="006A0A2A"/>
    <w:rsid w:val="006A0B54"/>
    <w:rsid w:val="006A0B97"/>
    <w:rsid w:val="006A117B"/>
    <w:rsid w:val="006A13F2"/>
    <w:rsid w:val="006A1987"/>
    <w:rsid w:val="006A1CC9"/>
    <w:rsid w:val="006A1ED8"/>
    <w:rsid w:val="006A1F6C"/>
    <w:rsid w:val="006A277C"/>
    <w:rsid w:val="006A282D"/>
    <w:rsid w:val="006A2A23"/>
    <w:rsid w:val="006A3256"/>
    <w:rsid w:val="006A3DDC"/>
    <w:rsid w:val="006A4700"/>
    <w:rsid w:val="006A48C8"/>
    <w:rsid w:val="006A4B94"/>
    <w:rsid w:val="006A4BDF"/>
    <w:rsid w:val="006A4CC7"/>
    <w:rsid w:val="006A5415"/>
    <w:rsid w:val="006A54F5"/>
    <w:rsid w:val="006A5509"/>
    <w:rsid w:val="006A5B9C"/>
    <w:rsid w:val="006A631B"/>
    <w:rsid w:val="006A63AD"/>
    <w:rsid w:val="006A6527"/>
    <w:rsid w:val="006A67D2"/>
    <w:rsid w:val="006A6AC9"/>
    <w:rsid w:val="006A7436"/>
    <w:rsid w:val="006A7A61"/>
    <w:rsid w:val="006A7D56"/>
    <w:rsid w:val="006B03F4"/>
    <w:rsid w:val="006B071C"/>
    <w:rsid w:val="006B08C7"/>
    <w:rsid w:val="006B0F1A"/>
    <w:rsid w:val="006B1425"/>
    <w:rsid w:val="006B1D85"/>
    <w:rsid w:val="006B1DDF"/>
    <w:rsid w:val="006B1F57"/>
    <w:rsid w:val="006B2351"/>
    <w:rsid w:val="006B331D"/>
    <w:rsid w:val="006B3718"/>
    <w:rsid w:val="006B37A0"/>
    <w:rsid w:val="006B37E1"/>
    <w:rsid w:val="006B386A"/>
    <w:rsid w:val="006B3E0C"/>
    <w:rsid w:val="006B46FF"/>
    <w:rsid w:val="006B4CA4"/>
    <w:rsid w:val="006B5AF7"/>
    <w:rsid w:val="006B5DD2"/>
    <w:rsid w:val="006B5EB4"/>
    <w:rsid w:val="006B6486"/>
    <w:rsid w:val="006B6F96"/>
    <w:rsid w:val="006B7160"/>
    <w:rsid w:val="006B7431"/>
    <w:rsid w:val="006B79D2"/>
    <w:rsid w:val="006B7C88"/>
    <w:rsid w:val="006B7F7B"/>
    <w:rsid w:val="006C04C4"/>
    <w:rsid w:val="006C09FB"/>
    <w:rsid w:val="006C1587"/>
    <w:rsid w:val="006C1610"/>
    <w:rsid w:val="006C2A7B"/>
    <w:rsid w:val="006C319F"/>
    <w:rsid w:val="006C33F6"/>
    <w:rsid w:val="006C3573"/>
    <w:rsid w:val="006C35DF"/>
    <w:rsid w:val="006C3C0D"/>
    <w:rsid w:val="006C3D8C"/>
    <w:rsid w:val="006C3F42"/>
    <w:rsid w:val="006C42FE"/>
    <w:rsid w:val="006C458D"/>
    <w:rsid w:val="006C4731"/>
    <w:rsid w:val="006C475B"/>
    <w:rsid w:val="006C4903"/>
    <w:rsid w:val="006C49D9"/>
    <w:rsid w:val="006C509D"/>
    <w:rsid w:val="006C5B14"/>
    <w:rsid w:val="006C5B7C"/>
    <w:rsid w:val="006C5DB1"/>
    <w:rsid w:val="006C6CC7"/>
    <w:rsid w:val="006C7404"/>
    <w:rsid w:val="006D021D"/>
    <w:rsid w:val="006D03B9"/>
    <w:rsid w:val="006D05D2"/>
    <w:rsid w:val="006D0C93"/>
    <w:rsid w:val="006D1545"/>
    <w:rsid w:val="006D1D14"/>
    <w:rsid w:val="006D23FB"/>
    <w:rsid w:val="006D2486"/>
    <w:rsid w:val="006D2862"/>
    <w:rsid w:val="006D34CA"/>
    <w:rsid w:val="006D398A"/>
    <w:rsid w:val="006D3B31"/>
    <w:rsid w:val="006D3B5E"/>
    <w:rsid w:val="006D3BB1"/>
    <w:rsid w:val="006D40CD"/>
    <w:rsid w:val="006D458E"/>
    <w:rsid w:val="006D46F0"/>
    <w:rsid w:val="006D47EC"/>
    <w:rsid w:val="006D4B90"/>
    <w:rsid w:val="006D4C28"/>
    <w:rsid w:val="006D4C2D"/>
    <w:rsid w:val="006D4FAC"/>
    <w:rsid w:val="006D4FEE"/>
    <w:rsid w:val="006D55A0"/>
    <w:rsid w:val="006D5A1B"/>
    <w:rsid w:val="006D6307"/>
    <w:rsid w:val="006D6621"/>
    <w:rsid w:val="006D70F6"/>
    <w:rsid w:val="006D748A"/>
    <w:rsid w:val="006D794C"/>
    <w:rsid w:val="006D7BBD"/>
    <w:rsid w:val="006D7CBF"/>
    <w:rsid w:val="006E0112"/>
    <w:rsid w:val="006E022A"/>
    <w:rsid w:val="006E0672"/>
    <w:rsid w:val="006E0823"/>
    <w:rsid w:val="006E0AC3"/>
    <w:rsid w:val="006E0CCF"/>
    <w:rsid w:val="006E0EAD"/>
    <w:rsid w:val="006E129A"/>
    <w:rsid w:val="006E1518"/>
    <w:rsid w:val="006E210F"/>
    <w:rsid w:val="006E2264"/>
    <w:rsid w:val="006E2B07"/>
    <w:rsid w:val="006E2CAA"/>
    <w:rsid w:val="006E2EDC"/>
    <w:rsid w:val="006E3DDB"/>
    <w:rsid w:val="006E3F48"/>
    <w:rsid w:val="006E40C9"/>
    <w:rsid w:val="006E421F"/>
    <w:rsid w:val="006E4C5A"/>
    <w:rsid w:val="006E50AB"/>
    <w:rsid w:val="006E5780"/>
    <w:rsid w:val="006E58C0"/>
    <w:rsid w:val="006E5DF5"/>
    <w:rsid w:val="006E6544"/>
    <w:rsid w:val="006E695F"/>
    <w:rsid w:val="006E6DD7"/>
    <w:rsid w:val="006E6E5C"/>
    <w:rsid w:val="006E7291"/>
    <w:rsid w:val="006E7374"/>
    <w:rsid w:val="006E73A1"/>
    <w:rsid w:val="006E7D36"/>
    <w:rsid w:val="006E7F1A"/>
    <w:rsid w:val="006F0277"/>
    <w:rsid w:val="006F0301"/>
    <w:rsid w:val="006F1A12"/>
    <w:rsid w:val="006F1A63"/>
    <w:rsid w:val="006F1A73"/>
    <w:rsid w:val="006F286D"/>
    <w:rsid w:val="006F2AC0"/>
    <w:rsid w:val="006F2B2C"/>
    <w:rsid w:val="006F38B9"/>
    <w:rsid w:val="006F4706"/>
    <w:rsid w:val="006F4D07"/>
    <w:rsid w:val="006F4F38"/>
    <w:rsid w:val="006F52F4"/>
    <w:rsid w:val="006F5C9A"/>
    <w:rsid w:val="006F6188"/>
    <w:rsid w:val="006F61E2"/>
    <w:rsid w:val="006F6250"/>
    <w:rsid w:val="006F649F"/>
    <w:rsid w:val="006F6A1E"/>
    <w:rsid w:val="006F6A2C"/>
    <w:rsid w:val="006F6BF9"/>
    <w:rsid w:val="006F703D"/>
    <w:rsid w:val="006F7952"/>
    <w:rsid w:val="006F7B60"/>
    <w:rsid w:val="006F7E74"/>
    <w:rsid w:val="0070011E"/>
    <w:rsid w:val="00701288"/>
    <w:rsid w:val="00701BD1"/>
    <w:rsid w:val="007025DF"/>
    <w:rsid w:val="00702712"/>
    <w:rsid w:val="00702DA7"/>
    <w:rsid w:val="00702E2B"/>
    <w:rsid w:val="007032C1"/>
    <w:rsid w:val="00703386"/>
    <w:rsid w:val="007038AD"/>
    <w:rsid w:val="007039A9"/>
    <w:rsid w:val="00703C23"/>
    <w:rsid w:val="00703CCC"/>
    <w:rsid w:val="00703D29"/>
    <w:rsid w:val="00704321"/>
    <w:rsid w:val="007043B8"/>
    <w:rsid w:val="007045B7"/>
    <w:rsid w:val="00704BE2"/>
    <w:rsid w:val="0070539B"/>
    <w:rsid w:val="00705512"/>
    <w:rsid w:val="007057D0"/>
    <w:rsid w:val="007058A7"/>
    <w:rsid w:val="00705D8F"/>
    <w:rsid w:val="007069DA"/>
    <w:rsid w:val="00706D9B"/>
    <w:rsid w:val="00706F42"/>
    <w:rsid w:val="007071A6"/>
    <w:rsid w:val="007073FA"/>
    <w:rsid w:val="007074BD"/>
    <w:rsid w:val="00707601"/>
    <w:rsid w:val="007078E7"/>
    <w:rsid w:val="00707BBD"/>
    <w:rsid w:val="00707C79"/>
    <w:rsid w:val="00707DE6"/>
    <w:rsid w:val="0071018D"/>
    <w:rsid w:val="00710242"/>
    <w:rsid w:val="007109D6"/>
    <w:rsid w:val="00711768"/>
    <w:rsid w:val="00711CDC"/>
    <w:rsid w:val="00711F15"/>
    <w:rsid w:val="00711F71"/>
    <w:rsid w:val="0071237E"/>
    <w:rsid w:val="00712F6F"/>
    <w:rsid w:val="0071359B"/>
    <w:rsid w:val="007142D4"/>
    <w:rsid w:val="00714A5D"/>
    <w:rsid w:val="00714B21"/>
    <w:rsid w:val="007152CB"/>
    <w:rsid w:val="007156D0"/>
    <w:rsid w:val="00715ABA"/>
    <w:rsid w:val="00715ABC"/>
    <w:rsid w:val="00715D90"/>
    <w:rsid w:val="00715DB1"/>
    <w:rsid w:val="00716FD3"/>
    <w:rsid w:val="0071720D"/>
    <w:rsid w:val="00717464"/>
    <w:rsid w:val="00717E7D"/>
    <w:rsid w:val="00721303"/>
    <w:rsid w:val="007216CB"/>
    <w:rsid w:val="00721754"/>
    <w:rsid w:val="00721A79"/>
    <w:rsid w:val="00721F7E"/>
    <w:rsid w:val="0072243B"/>
    <w:rsid w:val="007226FB"/>
    <w:rsid w:val="007228AF"/>
    <w:rsid w:val="00722A81"/>
    <w:rsid w:val="00722FA2"/>
    <w:rsid w:val="007240D3"/>
    <w:rsid w:val="00724289"/>
    <w:rsid w:val="00724443"/>
    <w:rsid w:val="0072484B"/>
    <w:rsid w:val="00724880"/>
    <w:rsid w:val="007248F0"/>
    <w:rsid w:val="00724CDB"/>
    <w:rsid w:val="00724D84"/>
    <w:rsid w:val="00724F6F"/>
    <w:rsid w:val="00725E83"/>
    <w:rsid w:val="00725F4D"/>
    <w:rsid w:val="00725F74"/>
    <w:rsid w:val="00726077"/>
    <w:rsid w:val="00727921"/>
    <w:rsid w:val="00727AE1"/>
    <w:rsid w:val="00727B70"/>
    <w:rsid w:val="007300C5"/>
    <w:rsid w:val="007300E1"/>
    <w:rsid w:val="007300E5"/>
    <w:rsid w:val="00730783"/>
    <w:rsid w:val="007314D6"/>
    <w:rsid w:val="00731771"/>
    <w:rsid w:val="00732023"/>
    <w:rsid w:val="007322D9"/>
    <w:rsid w:val="007323A7"/>
    <w:rsid w:val="007324B0"/>
    <w:rsid w:val="00732715"/>
    <w:rsid w:val="007327E2"/>
    <w:rsid w:val="00732A0F"/>
    <w:rsid w:val="007330F4"/>
    <w:rsid w:val="007331DD"/>
    <w:rsid w:val="00733944"/>
    <w:rsid w:val="00733AA5"/>
    <w:rsid w:val="00733C7C"/>
    <w:rsid w:val="00733F4A"/>
    <w:rsid w:val="007342FC"/>
    <w:rsid w:val="00734A7A"/>
    <w:rsid w:val="00734F2E"/>
    <w:rsid w:val="00735429"/>
    <w:rsid w:val="007358E3"/>
    <w:rsid w:val="007359DC"/>
    <w:rsid w:val="00735AFA"/>
    <w:rsid w:val="00735B4E"/>
    <w:rsid w:val="00735D8A"/>
    <w:rsid w:val="00735F2F"/>
    <w:rsid w:val="0073609B"/>
    <w:rsid w:val="0073649B"/>
    <w:rsid w:val="0073659C"/>
    <w:rsid w:val="007365B7"/>
    <w:rsid w:val="00736952"/>
    <w:rsid w:val="00737805"/>
    <w:rsid w:val="00737813"/>
    <w:rsid w:val="007378C5"/>
    <w:rsid w:val="007379F9"/>
    <w:rsid w:val="00740A1F"/>
    <w:rsid w:val="0074109A"/>
    <w:rsid w:val="00742067"/>
    <w:rsid w:val="0074243E"/>
    <w:rsid w:val="00742689"/>
    <w:rsid w:val="00742FA5"/>
    <w:rsid w:val="00743098"/>
    <w:rsid w:val="00743121"/>
    <w:rsid w:val="007432FF"/>
    <w:rsid w:val="007434B1"/>
    <w:rsid w:val="00743ACC"/>
    <w:rsid w:val="007444F1"/>
    <w:rsid w:val="007447B0"/>
    <w:rsid w:val="00744F31"/>
    <w:rsid w:val="00745287"/>
    <w:rsid w:val="007461D7"/>
    <w:rsid w:val="00746C68"/>
    <w:rsid w:val="00747296"/>
    <w:rsid w:val="00747580"/>
    <w:rsid w:val="0074770E"/>
    <w:rsid w:val="00747C33"/>
    <w:rsid w:val="00747F4B"/>
    <w:rsid w:val="00750395"/>
    <w:rsid w:val="007508A8"/>
    <w:rsid w:val="007509A0"/>
    <w:rsid w:val="00750BE8"/>
    <w:rsid w:val="007515FF"/>
    <w:rsid w:val="00751DC7"/>
    <w:rsid w:val="0075214F"/>
    <w:rsid w:val="00752257"/>
    <w:rsid w:val="0075254E"/>
    <w:rsid w:val="0075256A"/>
    <w:rsid w:val="00752625"/>
    <w:rsid w:val="00752B66"/>
    <w:rsid w:val="00752C0D"/>
    <w:rsid w:val="00752C7E"/>
    <w:rsid w:val="00752D8A"/>
    <w:rsid w:val="00754199"/>
    <w:rsid w:val="007543D0"/>
    <w:rsid w:val="0075465D"/>
    <w:rsid w:val="0075466E"/>
    <w:rsid w:val="007547EA"/>
    <w:rsid w:val="00755402"/>
    <w:rsid w:val="007557FF"/>
    <w:rsid w:val="00756073"/>
    <w:rsid w:val="00756B5E"/>
    <w:rsid w:val="00756D68"/>
    <w:rsid w:val="0076007A"/>
    <w:rsid w:val="00760135"/>
    <w:rsid w:val="007604F6"/>
    <w:rsid w:val="00760B2B"/>
    <w:rsid w:val="00760CD6"/>
    <w:rsid w:val="00760D85"/>
    <w:rsid w:val="00760DA0"/>
    <w:rsid w:val="00760E62"/>
    <w:rsid w:val="00760EBF"/>
    <w:rsid w:val="007618BF"/>
    <w:rsid w:val="0076193A"/>
    <w:rsid w:val="00761A5B"/>
    <w:rsid w:val="00761AD8"/>
    <w:rsid w:val="00761CB7"/>
    <w:rsid w:val="00762420"/>
    <w:rsid w:val="00762A25"/>
    <w:rsid w:val="00763350"/>
    <w:rsid w:val="00763AA8"/>
    <w:rsid w:val="007640EF"/>
    <w:rsid w:val="007642C0"/>
    <w:rsid w:val="007647A8"/>
    <w:rsid w:val="0076482C"/>
    <w:rsid w:val="00765299"/>
    <w:rsid w:val="00765BBC"/>
    <w:rsid w:val="0076615B"/>
    <w:rsid w:val="007665F1"/>
    <w:rsid w:val="0076714F"/>
    <w:rsid w:val="00767410"/>
    <w:rsid w:val="00767C72"/>
    <w:rsid w:val="00767CAC"/>
    <w:rsid w:val="007704EB"/>
    <w:rsid w:val="00770AF0"/>
    <w:rsid w:val="00771ACB"/>
    <w:rsid w:val="007724A3"/>
    <w:rsid w:val="007724DE"/>
    <w:rsid w:val="00772C9D"/>
    <w:rsid w:val="00772CBD"/>
    <w:rsid w:val="00773179"/>
    <w:rsid w:val="007731D8"/>
    <w:rsid w:val="007741C7"/>
    <w:rsid w:val="0077448E"/>
    <w:rsid w:val="007746A9"/>
    <w:rsid w:val="00774F4A"/>
    <w:rsid w:val="00775333"/>
    <w:rsid w:val="007755E0"/>
    <w:rsid w:val="0077579B"/>
    <w:rsid w:val="0077609D"/>
    <w:rsid w:val="007765A9"/>
    <w:rsid w:val="00776D82"/>
    <w:rsid w:val="007772D8"/>
    <w:rsid w:val="00777394"/>
    <w:rsid w:val="00777420"/>
    <w:rsid w:val="0077767D"/>
    <w:rsid w:val="007778A1"/>
    <w:rsid w:val="00777950"/>
    <w:rsid w:val="0078000C"/>
    <w:rsid w:val="00780386"/>
    <w:rsid w:val="007809D6"/>
    <w:rsid w:val="00780D02"/>
    <w:rsid w:val="00780FA4"/>
    <w:rsid w:val="00781927"/>
    <w:rsid w:val="00781B03"/>
    <w:rsid w:val="00781BF5"/>
    <w:rsid w:val="00781D54"/>
    <w:rsid w:val="0078217B"/>
    <w:rsid w:val="0078226C"/>
    <w:rsid w:val="007822EA"/>
    <w:rsid w:val="00782776"/>
    <w:rsid w:val="00783309"/>
    <w:rsid w:val="0078338C"/>
    <w:rsid w:val="0078340B"/>
    <w:rsid w:val="00783433"/>
    <w:rsid w:val="007836B0"/>
    <w:rsid w:val="00783E3E"/>
    <w:rsid w:val="007842E5"/>
    <w:rsid w:val="00784452"/>
    <w:rsid w:val="00784616"/>
    <w:rsid w:val="00784AB6"/>
    <w:rsid w:val="00784AC1"/>
    <w:rsid w:val="00784D79"/>
    <w:rsid w:val="007850E0"/>
    <w:rsid w:val="00785335"/>
    <w:rsid w:val="00785555"/>
    <w:rsid w:val="00785C6E"/>
    <w:rsid w:val="00786235"/>
    <w:rsid w:val="00786672"/>
    <w:rsid w:val="00786AF5"/>
    <w:rsid w:val="00786E04"/>
    <w:rsid w:val="00786EFE"/>
    <w:rsid w:val="0078730A"/>
    <w:rsid w:val="00787385"/>
    <w:rsid w:val="007879A7"/>
    <w:rsid w:val="0079011A"/>
    <w:rsid w:val="0079011B"/>
    <w:rsid w:val="0079029A"/>
    <w:rsid w:val="007905ED"/>
    <w:rsid w:val="00790669"/>
    <w:rsid w:val="0079107D"/>
    <w:rsid w:val="007910C5"/>
    <w:rsid w:val="00791132"/>
    <w:rsid w:val="007914DE"/>
    <w:rsid w:val="00791759"/>
    <w:rsid w:val="00793045"/>
    <w:rsid w:val="00793348"/>
    <w:rsid w:val="00793671"/>
    <w:rsid w:val="00793869"/>
    <w:rsid w:val="00793A9B"/>
    <w:rsid w:val="00793B2A"/>
    <w:rsid w:val="007941D2"/>
    <w:rsid w:val="007943DB"/>
    <w:rsid w:val="0079515C"/>
    <w:rsid w:val="00795200"/>
    <w:rsid w:val="007953FA"/>
    <w:rsid w:val="0079546A"/>
    <w:rsid w:val="00795EFC"/>
    <w:rsid w:val="00796A1D"/>
    <w:rsid w:val="00796B76"/>
    <w:rsid w:val="00796C8D"/>
    <w:rsid w:val="00797E51"/>
    <w:rsid w:val="007A00AB"/>
    <w:rsid w:val="007A0155"/>
    <w:rsid w:val="007A0C04"/>
    <w:rsid w:val="007A12B1"/>
    <w:rsid w:val="007A1A04"/>
    <w:rsid w:val="007A1CAD"/>
    <w:rsid w:val="007A2CA4"/>
    <w:rsid w:val="007A3157"/>
    <w:rsid w:val="007A3714"/>
    <w:rsid w:val="007A39A4"/>
    <w:rsid w:val="007A3C8B"/>
    <w:rsid w:val="007A4569"/>
    <w:rsid w:val="007A4AAC"/>
    <w:rsid w:val="007A4ACB"/>
    <w:rsid w:val="007A4CDC"/>
    <w:rsid w:val="007A503D"/>
    <w:rsid w:val="007A50AA"/>
    <w:rsid w:val="007A5232"/>
    <w:rsid w:val="007A52A3"/>
    <w:rsid w:val="007A61A1"/>
    <w:rsid w:val="007A6309"/>
    <w:rsid w:val="007A6BC1"/>
    <w:rsid w:val="007A6C19"/>
    <w:rsid w:val="007A6E6E"/>
    <w:rsid w:val="007A764A"/>
    <w:rsid w:val="007A7807"/>
    <w:rsid w:val="007A7EC9"/>
    <w:rsid w:val="007B023E"/>
    <w:rsid w:val="007B0606"/>
    <w:rsid w:val="007B072F"/>
    <w:rsid w:val="007B0C18"/>
    <w:rsid w:val="007B0FDC"/>
    <w:rsid w:val="007B1206"/>
    <w:rsid w:val="007B1590"/>
    <w:rsid w:val="007B1732"/>
    <w:rsid w:val="007B2252"/>
    <w:rsid w:val="007B25DC"/>
    <w:rsid w:val="007B2C6D"/>
    <w:rsid w:val="007B2C87"/>
    <w:rsid w:val="007B2EF4"/>
    <w:rsid w:val="007B37D5"/>
    <w:rsid w:val="007B37EA"/>
    <w:rsid w:val="007B38AF"/>
    <w:rsid w:val="007B3904"/>
    <w:rsid w:val="007B3A2F"/>
    <w:rsid w:val="007B3D71"/>
    <w:rsid w:val="007B3F09"/>
    <w:rsid w:val="007B3F7F"/>
    <w:rsid w:val="007B41C1"/>
    <w:rsid w:val="007B452C"/>
    <w:rsid w:val="007B486E"/>
    <w:rsid w:val="007B4F64"/>
    <w:rsid w:val="007B506A"/>
    <w:rsid w:val="007B5213"/>
    <w:rsid w:val="007B5268"/>
    <w:rsid w:val="007B5DCE"/>
    <w:rsid w:val="007B5EB9"/>
    <w:rsid w:val="007B60C2"/>
    <w:rsid w:val="007B6461"/>
    <w:rsid w:val="007B668F"/>
    <w:rsid w:val="007B6F72"/>
    <w:rsid w:val="007B756E"/>
    <w:rsid w:val="007C0067"/>
    <w:rsid w:val="007C015B"/>
    <w:rsid w:val="007C07CA"/>
    <w:rsid w:val="007C09FB"/>
    <w:rsid w:val="007C14F9"/>
    <w:rsid w:val="007C167E"/>
    <w:rsid w:val="007C1C3A"/>
    <w:rsid w:val="007C2F85"/>
    <w:rsid w:val="007C3044"/>
    <w:rsid w:val="007C32F2"/>
    <w:rsid w:val="007C33DD"/>
    <w:rsid w:val="007C44B5"/>
    <w:rsid w:val="007C4BA4"/>
    <w:rsid w:val="007C4BFD"/>
    <w:rsid w:val="007C504E"/>
    <w:rsid w:val="007C53C2"/>
    <w:rsid w:val="007C5444"/>
    <w:rsid w:val="007C5C13"/>
    <w:rsid w:val="007C61EA"/>
    <w:rsid w:val="007C63A3"/>
    <w:rsid w:val="007C6695"/>
    <w:rsid w:val="007C68B1"/>
    <w:rsid w:val="007C694E"/>
    <w:rsid w:val="007C7DD4"/>
    <w:rsid w:val="007D00CF"/>
    <w:rsid w:val="007D0200"/>
    <w:rsid w:val="007D07A6"/>
    <w:rsid w:val="007D131A"/>
    <w:rsid w:val="007D1C76"/>
    <w:rsid w:val="007D1EF9"/>
    <w:rsid w:val="007D2384"/>
    <w:rsid w:val="007D2868"/>
    <w:rsid w:val="007D2EEA"/>
    <w:rsid w:val="007D3999"/>
    <w:rsid w:val="007D3B23"/>
    <w:rsid w:val="007D3C9C"/>
    <w:rsid w:val="007D4584"/>
    <w:rsid w:val="007D4743"/>
    <w:rsid w:val="007D52E8"/>
    <w:rsid w:val="007D59E1"/>
    <w:rsid w:val="007D5E18"/>
    <w:rsid w:val="007D6221"/>
    <w:rsid w:val="007D63CF"/>
    <w:rsid w:val="007D69EF"/>
    <w:rsid w:val="007D75EE"/>
    <w:rsid w:val="007D7BCB"/>
    <w:rsid w:val="007D7E52"/>
    <w:rsid w:val="007E01BF"/>
    <w:rsid w:val="007E01E1"/>
    <w:rsid w:val="007E0278"/>
    <w:rsid w:val="007E059A"/>
    <w:rsid w:val="007E0B81"/>
    <w:rsid w:val="007E0D12"/>
    <w:rsid w:val="007E17AF"/>
    <w:rsid w:val="007E18E3"/>
    <w:rsid w:val="007E1A6A"/>
    <w:rsid w:val="007E249D"/>
    <w:rsid w:val="007E2651"/>
    <w:rsid w:val="007E2D31"/>
    <w:rsid w:val="007E360B"/>
    <w:rsid w:val="007E38B4"/>
    <w:rsid w:val="007E4449"/>
    <w:rsid w:val="007E44C5"/>
    <w:rsid w:val="007E489A"/>
    <w:rsid w:val="007E50EA"/>
    <w:rsid w:val="007E522D"/>
    <w:rsid w:val="007E591E"/>
    <w:rsid w:val="007E618C"/>
    <w:rsid w:val="007E63B4"/>
    <w:rsid w:val="007E6AE0"/>
    <w:rsid w:val="007E7950"/>
    <w:rsid w:val="007F0995"/>
    <w:rsid w:val="007F0A45"/>
    <w:rsid w:val="007F210C"/>
    <w:rsid w:val="007F21A9"/>
    <w:rsid w:val="007F2A21"/>
    <w:rsid w:val="007F2E3A"/>
    <w:rsid w:val="007F3092"/>
    <w:rsid w:val="007F3542"/>
    <w:rsid w:val="007F3C58"/>
    <w:rsid w:val="007F3ECA"/>
    <w:rsid w:val="007F406C"/>
    <w:rsid w:val="007F42D0"/>
    <w:rsid w:val="007F4709"/>
    <w:rsid w:val="007F4AE3"/>
    <w:rsid w:val="007F4CD1"/>
    <w:rsid w:val="007F53FC"/>
    <w:rsid w:val="007F622E"/>
    <w:rsid w:val="007F6323"/>
    <w:rsid w:val="007F6D3F"/>
    <w:rsid w:val="007F70A8"/>
    <w:rsid w:val="007F70C1"/>
    <w:rsid w:val="007F77D1"/>
    <w:rsid w:val="007F78BE"/>
    <w:rsid w:val="00800157"/>
    <w:rsid w:val="008005BC"/>
    <w:rsid w:val="008008B5"/>
    <w:rsid w:val="00800EDB"/>
    <w:rsid w:val="0080165F"/>
    <w:rsid w:val="008017C8"/>
    <w:rsid w:val="00801B0A"/>
    <w:rsid w:val="00801CC1"/>
    <w:rsid w:val="008023C1"/>
    <w:rsid w:val="008026DC"/>
    <w:rsid w:val="00802CBD"/>
    <w:rsid w:val="00802CDB"/>
    <w:rsid w:val="00802EAE"/>
    <w:rsid w:val="0080412C"/>
    <w:rsid w:val="008041FF"/>
    <w:rsid w:val="00804397"/>
    <w:rsid w:val="00804593"/>
    <w:rsid w:val="008048F6"/>
    <w:rsid w:val="00804A7F"/>
    <w:rsid w:val="00804B08"/>
    <w:rsid w:val="00804CB4"/>
    <w:rsid w:val="00804DB5"/>
    <w:rsid w:val="00805275"/>
    <w:rsid w:val="0080535B"/>
    <w:rsid w:val="0080557B"/>
    <w:rsid w:val="00805858"/>
    <w:rsid w:val="00806025"/>
    <w:rsid w:val="00806237"/>
    <w:rsid w:val="00806E7D"/>
    <w:rsid w:val="00807333"/>
    <w:rsid w:val="0080741D"/>
    <w:rsid w:val="00807792"/>
    <w:rsid w:val="00810425"/>
    <w:rsid w:val="00810892"/>
    <w:rsid w:val="00810CFD"/>
    <w:rsid w:val="008116B5"/>
    <w:rsid w:val="00812CA1"/>
    <w:rsid w:val="00812F41"/>
    <w:rsid w:val="00813302"/>
    <w:rsid w:val="0081349B"/>
    <w:rsid w:val="00813C93"/>
    <w:rsid w:val="00813F58"/>
    <w:rsid w:val="008142BB"/>
    <w:rsid w:val="008149CB"/>
    <w:rsid w:val="00814C71"/>
    <w:rsid w:val="008150E7"/>
    <w:rsid w:val="008157C5"/>
    <w:rsid w:val="00815F96"/>
    <w:rsid w:val="0081607D"/>
    <w:rsid w:val="008161D4"/>
    <w:rsid w:val="008165E0"/>
    <w:rsid w:val="0081663A"/>
    <w:rsid w:val="00816681"/>
    <w:rsid w:val="00816885"/>
    <w:rsid w:val="00816D12"/>
    <w:rsid w:val="00816E41"/>
    <w:rsid w:val="00816E9E"/>
    <w:rsid w:val="00820213"/>
    <w:rsid w:val="00820ACB"/>
    <w:rsid w:val="00820B53"/>
    <w:rsid w:val="0082100C"/>
    <w:rsid w:val="0082134A"/>
    <w:rsid w:val="008215CA"/>
    <w:rsid w:val="008216AD"/>
    <w:rsid w:val="00821A62"/>
    <w:rsid w:val="00821FBD"/>
    <w:rsid w:val="00821FCC"/>
    <w:rsid w:val="008225F8"/>
    <w:rsid w:val="00822A0A"/>
    <w:rsid w:val="008233C6"/>
    <w:rsid w:val="008233FE"/>
    <w:rsid w:val="008237D9"/>
    <w:rsid w:val="00823BAC"/>
    <w:rsid w:val="0082416E"/>
    <w:rsid w:val="00824189"/>
    <w:rsid w:val="008246C7"/>
    <w:rsid w:val="00825731"/>
    <w:rsid w:val="00825A65"/>
    <w:rsid w:val="00825C3D"/>
    <w:rsid w:val="00825E83"/>
    <w:rsid w:val="00825E86"/>
    <w:rsid w:val="00825F94"/>
    <w:rsid w:val="008263A8"/>
    <w:rsid w:val="00826C28"/>
    <w:rsid w:val="008271DD"/>
    <w:rsid w:val="008273D4"/>
    <w:rsid w:val="0082764F"/>
    <w:rsid w:val="0083159F"/>
    <w:rsid w:val="008318F6"/>
    <w:rsid w:val="00831D63"/>
    <w:rsid w:val="008325EF"/>
    <w:rsid w:val="00832743"/>
    <w:rsid w:val="00832DA5"/>
    <w:rsid w:val="00832DF1"/>
    <w:rsid w:val="008330F5"/>
    <w:rsid w:val="0083326D"/>
    <w:rsid w:val="00833486"/>
    <w:rsid w:val="008337E9"/>
    <w:rsid w:val="008339E6"/>
    <w:rsid w:val="00833B50"/>
    <w:rsid w:val="0083412B"/>
    <w:rsid w:val="008342E1"/>
    <w:rsid w:val="0083484E"/>
    <w:rsid w:val="00834E96"/>
    <w:rsid w:val="00835A17"/>
    <w:rsid w:val="00835A79"/>
    <w:rsid w:val="0083622B"/>
    <w:rsid w:val="008363A0"/>
    <w:rsid w:val="008367CB"/>
    <w:rsid w:val="008367E7"/>
    <w:rsid w:val="0083686B"/>
    <w:rsid w:val="00836FF1"/>
    <w:rsid w:val="008371F5"/>
    <w:rsid w:val="00837566"/>
    <w:rsid w:val="00837734"/>
    <w:rsid w:val="00837793"/>
    <w:rsid w:val="00837A45"/>
    <w:rsid w:val="00837F6B"/>
    <w:rsid w:val="008400B6"/>
    <w:rsid w:val="008405C2"/>
    <w:rsid w:val="00840708"/>
    <w:rsid w:val="00840AE6"/>
    <w:rsid w:val="00840BC2"/>
    <w:rsid w:val="00840D27"/>
    <w:rsid w:val="00840DCC"/>
    <w:rsid w:val="00841185"/>
    <w:rsid w:val="00841564"/>
    <w:rsid w:val="0084181A"/>
    <w:rsid w:val="00841D15"/>
    <w:rsid w:val="00841DAC"/>
    <w:rsid w:val="00842451"/>
    <w:rsid w:val="008425DF"/>
    <w:rsid w:val="008435F4"/>
    <w:rsid w:val="008437F6"/>
    <w:rsid w:val="008439E8"/>
    <w:rsid w:val="00843D37"/>
    <w:rsid w:val="00843F02"/>
    <w:rsid w:val="008449FA"/>
    <w:rsid w:val="008450D0"/>
    <w:rsid w:val="0084556F"/>
    <w:rsid w:val="008455C9"/>
    <w:rsid w:val="00845F6D"/>
    <w:rsid w:val="008460B8"/>
    <w:rsid w:val="008460DD"/>
    <w:rsid w:val="0084653F"/>
    <w:rsid w:val="008465D9"/>
    <w:rsid w:val="00846D6F"/>
    <w:rsid w:val="00846EDC"/>
    <w:rsid w:val="00846F29"/>
    <w:rsid w:val="0084738A"/>
    <w:rsid w:val="0084753C"/>
    <w:rsid w:val="008477D6"/>
    <w:rsid w:val="008504AB"/>
    <w:rsid w:val="00850C2F"/>
    <w:rsid w:val="00851159"/>
    <w:rsid w:val="00851634"/>
    <w:rsid w:val="00851A97"/>
    <w:rsid w:val="00851D81"/>
    <w:rsid w:val="008536AB"/>
    <w:rsid w:val="0085398C"/>
    <w:rsid w:val="008557D5"/>
    <w:rsid w:val="0085608E"/>
    <w:rsid w:val="008573DB"/>
    <w:rsid w:val="00857891"/>
    <w:rsid w:val="00857B8E"/>
    <w:rsid w:val="00857BBF"/>
    <w:rsid w:val="00857CD6"/>
    <w:rsid w:val="00857F4E"/>
    <w:rsid w:val="0086019F"/>
    <w:rsid w:val="008604FC"/>
    <w:rsid w:val="00860513"/>
    <w:rsid w:val="00860C26"/>
    <w:rsid w:val="008610B2"/>
    <w:rsid w:val="00861BD8"/>
    <w:rsid w:val="00861EE9"/>
    <w:rsid w:val="00861EFB"/>
    <w:rsid w:val="00861F07"/>
    <w:rsid w:val="00862F39"/>
    <w:rsid w:val="00863324"/>
    <w:rsid w:val="00863337"/>
    <w:rsid w:val="00863940"/>
    <w:rsid w:val="00863E15"/>
    <w:rsid w:val="00863EA3"/>
    <w:rsid w:val="00863FB0"/>
    <w:rsid w:val="008640ED"/>
    <w:rsid w:val="008641B8"/>
    <w:rsid w:val="00864BD0"/>
    <w:rsid w:val="008668D7"/>
    <w:rsid w:val="00866EAA"/>
    <w:rsid w:val="00870430"/>
    <w:rsid w:val="0087092A"/>
    <w:rsid w:val="00870A0A"/>
    <w:rsid w:val="00870A74"/>
    <w:rsid w:val="00870BDA"/>
    <w:rsid w:val="00870CDB"/>
    <w:rsid w:val="00870F16"/>
    <w:rsid w:val="00871D68"/>
    <w:rsid w:val="00872056"/>
    <w:rsid w:val="0087208E"/>
    <w:rsid w:val="0087232D"/>
    <w:rsid w:val="00872391"/>
    <w:rsid w:val="00872EB0"/>
    <w:rsid w:val="00872FA3"/>
    <w:rsid w:val="008736D4"/>
    <w:rsid w:val="00873D17"/>
    <w:rsid w:val="00874558"/>
    <w:rsid w:val="00874669"/>
    <w:rsid w:val="00874A78"/>
    <w:rsid w:val="00874A85"/>
    <w:rsid w:val="00874B5B"/>
    <w:rsid w:val="00874F21"/>
    <w:rsid w:val="0087502C"/>
    <w:rsid w:val="0087515D"/>
    <w:rsid w:val="0087556C"/>
    <w:rsid w:val="00875699"/>
    <w:rsid w:val="0087581D"/>
    <w:rsid w:val="00875AC2"/>
    <w:rsid w:val="00875CC0"/>
    <w:rsid w:val="00876097"/>
    <w:rsid w:val="008760B6"/>
    <w:rsid w:val="00876607"/>
    <w:rsid w:val="00876AE6"/>
    <w:rsid w:val="00876BD3"/>
    <w:rsid w:val="00877D0F"/>
    <w:rsid w:val="00877EE0"/>
    <w:rsid w:val="00877F4B"/>
    <w:rsid w:val="00880876"/>
    <w:rsid w:val="008810AB"/>
    <w:rsid w:val="0088116F"/>
    <w:rsid w:val="00881451"/>
    <w:rsid w:val="008815AD"/>
    <w:rsid w:val="00881A30"/>
    <w:rsid w:val="0088291C"/>
    <w:rsid w:val="0088293D"/>
    <w:rsid w:val="00882A7B"/>
    <w:rsid w:val="0088320C"/>
    <w:rsid w:val="00883750"/>
    <w:rsid w:val="00883BA6"/>
    <w:rsid w:val="00883C4F"/>
    <w:rsid w:val="00883E3C"/>
    <w:rsid w:val="008840CE"/>
    <w:rsid w:val="00884AB8"/>
    <w:rsid w:val="0088592B"/>
    <w:rsid w:val="00885B0C"/>
    <w:rsid w:val="00885B42"/>
    <w:rsid w:val="00885C0A"/>
    <w:rsid w:val="00885F5A"/>
    <w:rsid w:val="00885FC3"/>
    <w:rsid w:val="008860AA"/>
    <w:rsid w:val="008865D9"/>
    <w:rsid w:val="008868E0"/>
    <w:rsid w:val="008869C9"/>
    <w:rsid w:val="00886D04"/>
    <w:rsid w:val="00886E3B"/>
    <w:rsid w:val="008872D7"/>
    <w:rsid w:val="00887FBD"/>
    <w:rsid w:val="008900B2"/>
    <w:rsid w:val="008900C5"/>
    <w:rsid w:val="008900DA"/>
    <w:rsid w:val="0089018C"/>
    <w:rsid w:val="008901BE"/>
    <w:rsid w:val="008902CA"/>
    <w:rsid w:val="00890CCE"/>
    <w:rsid w:val="0089135F"/>
    <w:rsid w:val="008915DD"/>
    <w:rsid w:val="00891707"/>
    <w:rsid w:val="00891B23"/>
    <w:rsid w:val="00891E3D"/>
    <w:rsid w:val="00891EE0"/>
    <w:rsid w:val="00891FF7"/>
    <w:rsid w:val="0089222B"/>
    <w:rsid w:val="00892589"/>
    <w:rsid w:val="00892C43"/>
    <w:rsid w:val="00892CD3"/>
    <w:rsid w:val="00892EF0"/>
    <w:rsid w:val="00893090"/>
    <w:rsid w:val="008930B8"/>
    <w:rsid w:val="00893517"/>
    <w:rsid w:val="00893735"/>
    <w:rsid w:val="00893802"/>
    <w:rsid w:val="00893B8A"/>
    <w:rsid w:val="00894064"/>
    <w:rsid w:val="008943B0"/>
    <w:rsid w:val="008947A9"/>
    <w:rsid w:val="00895122"/>
    <w:rsid w:val="00895779"/>
    <w:rsid w:val="00895C9A"/>
    <w:rsid w:val="0089606C"/>
    <w:rsid w:val="00896135"/>
    <w:rsid w:val="00896705"/>
    <w:rsid w:val="008967DC"/>
    <w:rsid w:val="00896928"/>
    <w:rsid w:val="00896CE0"/>
    <w:rsid w:val="00897049"/>
    <w:rsid w:val="0089722A"/>
    <w:rsid w:val="00897318"/>
    <w:rsid w:val="00897895"/>
    <w:rsid w:val="00897EBF"/>
    <w:rsid w:val="00897EF6"/>
    <w:rsid w:val="008A008B"/>
    <w:rsid w:val="008A02B5"/>
    <w:rsid w:val="008A065D"/>
    <w:rsid w:val="008A0721"/>
    <w:rsid w:val="008A07C0"/>
    <w:rsid w:val="008A0A12"/>
    <w:rsid w:val="008A0EBC"/>
    <w:rsid w:val="008A115B"/>
    <w:rsid w:val="008A1620"/>
    <w:rsid w:val="008A17CF"/>
    <w:rsid w:val="008A1E91"/>
    <w:rsid w:val="008A21C4"/>
    <w:rsid w:val="008A2284"/>
    <w:rsid w:val="008A236B"/>
    <w:rsid w:val="008A2BEF"/>
    <w:rsid w:val="008A2E55"/>
    <w:rsid w:val="008A3049"/>
    <w:rsid w:val="008A3106"/>
    <w:rsid w:val="008A325F"/>
    <w:rsid w:val="008A34A8"/>
    <w:rsid w:val="008A384D"/>
    <w:rsid w:val="008A39DA"/>
    <w:rsid w:val="008A43A6"/>
    <w:rsid w:val="008A4606"/>
    <w:rsid w:val="008A4E82"/>
    <w:rsid w:val="008A4F9B"/>
    <w:rsid w:val="008A5125"/>
    <w:rsid w:val="008A5F7F"/>
    <w:rsid w:val="008A644F"/>
    <w:rsid w:val="008A65A3"/>
    <w:rsid w:val="008A699E"/>
    <w:rsid w:val="008A6B33"/>
    <w:rsid w:val="008A6C3A"/>
    <w:rsid w:val="008A6DB9"/>
    <w:rsid w:val="008A7027"/>
    <w:rsid w:val="008A7417"/>
    <w:rsid w:val="008A7542"/>
    <w:rsid w:val="008A7576"/>
    <w:rsid w:val="008A7996"/>
    <w:rsid w:val="008A7A10"/>
    <w:rsid w:val="008B06E2"/>
    <w:rsid w:val="008B13E3"/>
    <w:rsid w:val="008B14E4"/>
    <w:rsid w:val="008B191C"/>
    <w:rsid w:val="008B2263"/>
    <w:rsid w:val="008B2EBC"/>
    <w:rsid w:val="008B4222"/>
    <w:rsid w:val="008B4542"/>
    <w:rsid w:val="008B4BF4"/>
    <w:rsid w:val="008B52A8"/>
    <w:rsid w:val="008B5504"/>
    <w:rsid w:val="008B587D"/>
    <w:rsid w:val="008B6220"/>
    <w:rsid w:val="008B6353"/>
    <w:rsid w:val="008B65D5"/>
    <w:rsid w:val="008B66B2"/>
    <w:rsid w:val="008B6A33"/>
    <w:rsid w:val="008B6C4B"/>
    <w:rsid w:val="008B7213"/>
    <w:rsid w:val="008B7457"/>
    <w:rsid w:val="008B7803"/>
    <w:rsid w:val="008B7A98"/>
    <w:rsid w:val="008B7D58"/>
    <w:rsid w:val="008C03AB"/>
    <w:rsid w:val="008C17AC"/>
    <w:rsid w:val="008C1F1A"/>
    <w:rsid w:val="008C22FD"/>
    <w:rsid w:val="008C247B"/>
    <w:rsid w:val="008C27BB"/>
    <w:rsid w:val="008C29A7"/>
    <w:rsid w:val="008C2B92"/>
    <w:rsid w:val="008C314E"/>
    <w:rsid w:val="008C36AD"/>
    <w:rsid w:val="008C3BBF"/>
    <w:rsid w:val="008C4F5F"/>
    <w:rsid w:val="008C50CE"/>
    <w:rsid w:val="008C5713"/>
    <w:rsid w:val="008C5755"/>
    <w:rsid w:val="008C5ACB"/>
    <w:rsid w:val="008C5D7D"/>
    <w:rsid w:val="008C6169"/>
    <w:rsid w:val="008C63A6"/>
    <w:rsid w:val="008C6690"/>
    <w:rsid w:val="008C688C"/>
    <w:rsid w:val="008C696F"/>
    <w:rsid w:val="008C69DA"/>
    <w:rsid w:val="008C6CFF"/>
    <w:rsid w:val="008C6D46"/>
    <w:rsid w:val="008C7011"/>
    <w:rsid w:val="008C7182"/>
    <w:rsid w:val="008C7E0F"/>
    <w:rsid w:val="008D0149"/>
    <w:rsid w:val="008D09DA"/>
    <w:rsid w:val="008D13EB"/>
    <w:rsid w:val="008D2214"/>
    <w:rsid w:val="008D298A"/>
    <w:rsid w:val="008D2E8D"/>
    <w:rsid w:val="008D3162"/>
    <w:rsid w:val="008D3332"/>
    <w:rsid w:val="008D3BA5"/>
    <w:rsid w:val="008D4104"/>
    <w:rsid w:val="008D46F3"/>
    <w:rsid w:val="008D4781"/>
    <w:rsid w:val="008D4830"/>
    <w:rsid w:val="008D4999"/>
    <w:rsid w:val="008D5375"/>
    <w:rsid w:val="008D5413"/>
    <w:rsid w:val="008D6502"/>
    <w:rsid w:val="008D65AF"/>
    <w:rsid w:val="008D66D5"/>
    <w:rsid w:val="008D6E34"/>
    <w:rsid w:val="008D6EDC"/>
    <w:rsid w:val="008E077B"/>
    <w:rsid w:val="008E095E"/>
    <w:rsid w:val="008E0CA2"/>
    <w:rsid w:val="008E11A4"/>
    <w:rsid w:val="008E13E5"/>
    <w:rsid w:val="008E1532"/>
    <w:rsid w:val="008E248C"/>
    <w:rsid w:val="008E2E01"/>
    <w:rsid w:val="008E35EF"/>
    <w:rsid w:val="008E3607"/>
    <w:rsid w:val="008E367C"/>
    <w:rsid w:val="008E3AA5"/>
    <w:rsid w:val="008E3BE9"/>
    <w:rsid w:val="008E3BFE"/>
    <w:rsid w:val="008E3F2E"/>
    <w:rsid w:val="008E42B9"/>
    <w:rsid w:val="008E42FB"/>
    <w:rsid w:val="008E458C"/>
    <w:rsid w:val="008E4916"/>
    <w:rsid w:val="008E4C26"/>
    <w:rsid w:val="008E51A4"/>
    <w:rsid w:val="008E5FBC"/>
    <w:rsid w:val="008E74E3"/>
    <w:rsid w:val="008E7E05"/>
    <w:rsid w:val="008F05D8"/>
    <w:rsid w:val="008F1674"/>
    <w:rsid w:val="008F1E0B"/>
    <w:rsid w:val="008F1E35"/>
    <w:rsid w:val="008F1F95"/>
    <w:rsid w:val="008F238B"/>
    <w:rsid w:val="008F28E4"/>
    <w:rsid w:val="008F2DF2"/>
    <w:rsid w:val="008F325C"/>
    <w:rsid w:val="008F3600"/>
    <w:rsid w:val="008F3757"/>
    <w:rsid w:val="008F37CF"/>
    <w:rsid w:val="008F498C"/>
    <w:rsid w:val="008F4EC7"/>
    <w:rsid w:val="008F4FC9"/>
    <w:rsid w:val="008F5917"/>
    <w:rsid w:val="008F5AA4"/>
    <w:rsid w:val="008F5E28"/>
    <w:rsid w:val="008F62CB"/>
    <w:rsid w:val="008F695E"/>
    <w:rsid w:val="008F69AD"/>
    <w:rsid w:val="008F6ED6"/>
    <w:rsid w:val="008F6EDD"/>
    <w:rsid w:val="008F6F65"/>
    <w:rsid w:val="008F756B"/>
    <w:rsid w:val="008F7752"/>
    <w:rsid w:val="0090063E"/>
    <w:rsid w:val="00900E2E"/>
    <w:rsid w:val="00900F9E"/>
    <w:rsid w:val="009019EE"/>
    <w:rsid w:val="00901F6D"/>
    <w:rsid w:val="00902226"/>
    <w:rsid w:val="00902264"/>
    <w:rsid w:val="00902532"/>
    <w:rsid w:val="00902579"/>
    <w:rsid w:val="00902F16"/>
    <w:rsid w:val="00903604"/>
    <w:rsid w:val="00903D18"/>
    <w:rsid w:val="00903F4E"/>
    <w:rsid w:val="0090480E"/>
    <w:rsid w:val="0090502B"/>
    <w:rsid w:val="0090523E"/>
    <w:rsid w:val="00906263"/>
    <w:rsid w:val="009073E3"/>
    <w:rsid w:val="0090743B"/>
    <w:rsid w:val="009075A8"/>
    <w:rsid w:val="009075DD"/>
    <w:rsid w:val="00907713"/>
    <w:rsid w:val="00907F25"/>
    <w:rsid w:val="009100D5"/>
    <w:rsid w:val="009102ED"/>
    <w:rsid w:val="00910C12"/>
    <w:rsid w:val="00911080"/>
    <w:rsid w:val="009113E7"/>
    <w:rsid w:val="00911427"/>
    <w:rsid w:val="009117F5"/>
    <w:rsid w:val="009118BE"/>
    <w:rsid w:val="00911BE9"/>
    <w:rsid w:val="00912095"/>
    <w:rsid w:val="00912BD3"/>
    <w:rsid w:val="00912FF9"/>
    <w:rsid w:val="00913527"/>
    <w:rsid w:val="009138B0"/>
    <w:rsid w:val="00913BAF"/>
    <w:rsid w:val="00913D10"/>
    <w:rsid w:val="00913DE8"/>
    <w:rsid w:val="00913E2C"/>
    <w:rsid w:val="009149E1"/>
    <w:rsid w:val="00914A01"/>
    <w:rsid w:val="00914ABE"/>
    <w:rsid w:val="00914F18"/>
    <w:rsid w:val="0091551B"/>
    <w:rsid w:val="009158B0"/>
    <w:rsid w:val="00915A6B"/>
    <w:rsid w:val="00915F7E"/>
    <w:rsid w:val="0091663F"/>
    <w:rsid w:val="009171E7"/>
    <w:rsid w:val="0091727F"/>
    <w:rsid w:val="0091739C"/>
    <w:rsid w:val="009175DB"/>
    <w:rsid w:val="00917855"/>
    <w:rsid w:val="009179CF"/>
    <w:rsid w:val="00917A7A"/>
    <w:rsid w:val="00917E17"/>
    <w:rsid w:val="00917E75"/>
    <w:rsid w:val="009207DF"/>
    <w:rsid w:val="00920DB7"/>
    <w:rsid w:val="0092146B"/>
    <w:rsid w:val="00921A7A"/>
    <w:rsid w:val="00921E60"/>
    <w:rsid w:val="009221D4"/>
    <w:rsid w:val="00922D00"/>
    <w:rsid w:val="009232D8"/>
    <w:rsid w:val="009233F4"/>
    <w:rsid w:val="009233F7"/>
    <w:rsid w:val="009237DD"/>
    <w:rsid w:val="00923A8A"/>
    <w:rsid w:val="009240D2"/>
    <w:rsid w:val="00924461"/>
    <w:rsid w:val="009245B8"/>
    <w:rsid w:val="009247FF"/>
    <w:rsid w:val="00924E81"/>
    <w:rsid w:val="00925C8D"/>
    <w:rsid w:val="00925DA0"/>
    <w:rsid w:val="0092648B"/>
    <w:rsid w:val="009266BE"/>
    <w:rsid w:val="009277B6"/>
    <w:rsid w:val="0092790B"/>
    <w:rsid w:val="00927A5B"/>
    <w:rsid w:val="0093029B"/>
    <w:rsid w:val="009303C9"/>
    <w:rsid w:val="00930672"/>
    <w:rsid w:val="00930A27"/>
    <w:rsid w:val="00930C3D"/>
    <w:rsid w:val="00930FF0"/>
    <w:rsid w:val="00931952"/>
    <w:rsid w:val="00931AE4"/>
    <w:rsid w:val="00931D4E"/>
    <w:rsid w:val="00931DAC"/>
    <w:rsid w:val="00931ECB"/>
    <w:rsid w:val="00931ED6"/>
    <w:rsid w:val="00931EF1"/>
    <w:rsid w:val="009326EF"/>
    <w:rsid w:val="00932A6B"/>
    <w:rsid w:val="0093351C"/>
    <w:rsid w:val="00933BA4"/>
    <w:rsid w:val="00933C72"/>
    <w:rsid w:val="00933DEC"/>
    <w:rsid w:val="00934003"/>
    <w:rsid w:val="00934BAA"/>
    <w:rsid w:val="009352C2"/>
    <w:rsid w:val="009356E1"/>
    <w:rsid w:val="00935790"/>
    <w:rsid w:val="00936784"/>
    <w:rsid w:val="0093683A"/>
    <w:rsid w:val="00936ED3"/>
    <w:rsid w:val="009375E6"/>
    <w:rsid w:val="0093781F"/>
    <w:rsid w:val="00940A76"/>
    <w:rsid w:val="009411FB"/>
    <w:rsid w:val="0094133F"/>
    <w:rsid w:val="009417A0"/>
    <w:rsid w:val="00942005"/>
    <w:rsid w:val="00942290"/>
    <w:rsid w:val="009425EC"/>
    <w:rsid w:val="00942A20"/>
    <w:rsid w:val="00942E1A"/>
    <w:rsid w:val="0094306B"/>
    <w:rsid w:val="0094374E"/>
    <w:rsid w:val="00943757"/>
    <w:rsid w:val="00943B8A"/>
    <w:rsid w:val="00944029"/>
    <w:rsid w:val="0094402E"/>
    <w:rsid w:val="00944091"/>
    <w:rsid w:val="00944CD8"/>
    <w:rsid w:val="00945087"/>
    <w:rsid w:val="00945B76"/>
    <w:rsid w:val="009462E5"/>
    <w:rsid w:val="00946BA7"/>
    <w:rsid w:val="00946D87"/>
    <w:rsid w:val="00947549"/>
    <w:rsid w:val="0094783B"/>
    <w:rsid w:val="00947E14"/>
    <w:rsid w:val="009510A7"/>
    <w:rsid w:val="009511F3"/>
    <w:rsid w:val="0095138B"/>
    <w:rsid w:val="009513D6"/>
    <w:rsid w:val="00951551"/>
    <w:rsid w:val="00951958"/>
    <w:rsid w:val="00952335"/>
    <w:rsid w:val="009526BD"/>
    <w:rsid w:val="009526E5"/>
    <w:rsid w:val="009532D3"/>
    <w:rsid w:val="009539E8"/>
    <w:rsid w:val="00953AAD"/>
    <w:rsid w:val="0095443A"/>
    <w:rsid w:val="00954652"/>
    <w:rsid w:val="00954860"/>
    <w:rsid w:val="00954A85"/>
    <w:rsid w:val="00954C3A"/>
    <w:rsid w:val="00955472"/>
    <w:rsid w:val="00955A17"/>
    <w:rsid w:val="00955CF3"/>
    <w:rsid w:val="00956402"/>
    <w:rsid w:val="009565B5"/>
    <w:rsid w:val="00956A87"/>
    <w:rsid w:val="00957499"/>
    <w:rsid w:val="009575D4"/>
    <w:rsid w:val="00957675"/>
    <w:rsid w:val="00957747"/>
    <w:rsid w:val="00957FDA"/>
    <w:rsid w:val="00960501"/>
    <w:rsid w:val="00960C47"/>
    <w:rsid w:val="00961836"/>
    <w:rsid w:val="00961918"/>
    <w:rsid w:val="00961C7D"/>
    <w:rsid w:val="00961F1F"/>
    <w:rsid w:val="00962580"/>
    <w:rsid w:val="0096271D"/>
    <w:rsid w:val="00962FDD"/>
    <w:rsid w:val="00963122"/>
    <w:rsid w:val="00963303"/>
    <w:rsid w:val="0096361A"/>
    <w:rsid w:val="00963743"/>
    <w:rsid w:val="009637E5"/>
    <w:rsid w:val="00963A2B"/>
    <w:rsid w:val="00963B43"/>
    <w:rsid w:val="00963D47"/>
    <w:rsid w:val="00963DBF"/>
    <w:rsid w:val="00963DF4"/>
    <w:rsid w:val="00963EF7"/>
    <w:rsid w:val="00964194"/>
    <w:rsid w:val="00964505"/>
    <w:rsid w:val="009646C3"/>
    <w:rsid w:val="009646F1"/>
    <w:rsid w:val="00964EFD"/>
    <w:rsid w:val="00964FE6"/>
    <w:rsid w:val="00965161"/>
    <w:rsid w:val="009654B1"/>
    <w:rsid w:val="00965681"/>
    <w:rsid w:val="009659D4"/>
    <w:rsid w:val="00965D85"/>
    <w:rsid w:val="00965EB2"/>
    <w:rsid w:val="00965FFE"/>
    <w:rsid w:val="00966152"/>
    <w:rsid w:val="009666E0"/>
    <w:rsid w:val="009666F2"/>
    <w:rsid w:val="0096684B"/>
    <w:rsid w:val="00966DBC"/>
    <w:rsid w:val="0096724B"/>
    <w:rsid w:val="00967314"/>
    <w:rsid w:val="0097014C"/>
    <w:rsid w:val="00970B3B"/>
    <w:rsid w:val="00970CD1"/>
    <w:rsid w:val="00970DD7"/>
    <w:rsid w:val="009715E1"/>
    <w:rsid w:val="0097293B"/>
    <w:rsid w:val="00972D1C"/>
    <w:rsid w:val="00973145"/>
    <w:rsid w:val="00973294"/>
    <w:rsid w:val="009733C4"/>
    <w:rsid w:val="00973408"/>
    <w:rsid w:val="009738A8"/>
    <w:rsid w:val="00973DC0"/>
    <w:rsid w:val="009745BA"/>
    <w:rsid w:val="009751CB"/>
    <w:rsid w:val="00975605"/>
    <w:rsid w:val="00975ACF"/>
    <w:rsid w:val="00975E6F"/>
    <w:rsid w:val="00975F92"/>
    <w:rsid w:val="009761D7"/>
    <w:rsid w:val="00976919"/>
    <w:rsid w:val="00976CD3"/>
    <w:rsid w:val="00977832"/>
    <w:rsid w:val="00977B0D"/>
    <w:rsid w:val="00977DEE"/>
    <w:rsid w:val="00977F02"/>
    <w:rsid w:val="00980235"/>
    <w:rsid w:val="00980567"/>
    <w:rsid w:val="009805B7"/>
    <w:rsid w:val="009806FA"/>
    <w:rsid w:val="00980791"/>
    <w:rsid w:val="0098141A"/>
    <w:rsid w:val="009818B3"/>
    <w:rsid w:val="00981D73"/>
    <w:rsid w:val="009822A2"/>
    <w:rsid w:val="009826F3"/>
    <w:rsid w:val="00982B32"/>
    <w:rsid w:val="00982D03"/>
    <w:rsid w:val="00982F18"/>
    <w:rsid w:val="00982FA4"/>
    <w:rsid w:val="009834BF"/>
    <w:rsid w:val="00983598"/>
    <w:rsid w:val="0098372C"/>
    <w:rsid w:val="00983965"/>
    <w:rsid w:val="00983C8A"/>
    <w:rsid w:val="00984119"/>
    <w:rsid w:val="0098432E"/>
    <w:rsid w:val="00984371"/>
    <w:rsid w:val="0098494A"/>
    <w:rsid w:val="009858DA"/>
    <w:rsid w:val="00986CF7"/>
    <w:rsid w:val="00986FB0"/>
    <w:rsid w:val="0098707D"/>
    <w:rsid w:val="009874C6"/>
    <w:rsid w:val="009875F8"/>
    <w:rsid w:val="00987700"/>
    <w:rsid w:val="00990408"/>
    <w:rsid w:val="009905C6"/>
    <w:rsid w:val="00990C1E"/>
    <w:rsid w:val="00991286"/>
    <w:rsid w:val="00991A2F"/>
    <w:rsid w:val="00991D5C"/>
    <w:rsid w:val="00992A84"/>
    <w:rsid w:val="00992AF6"/>
    <w:rsid w:val="00992C56"/>
    <w:rsid w:val="00992E09"/>
    <w:rsid w:val="00995081"/>
    <w:rsid w:val="0099532E"/>
    <w:rsid w:val="009955FA"/>
    <w:rsid w:val="009959F3"/>
    <w:rsid w:val="00995B9C"/>
    <w:rsid w:val="00996192"/>
    <w:rsid w:val="00996566"/>
    <w:rsid w:val="0099656C"/>
    <w:rsid w:val="00996578"/>
    <w:rsid w:val="009965F4"/>
    <w:rsid w:val="0099695F"/>
    <w:rsid w:val="00996D20"/>
    <w:rsid w:val="00996D8C"/>
    <w:rsid w:val="00996E8B"/>
    <w:rsid w:val="00996FEC"/>
    <w:rsid w:val="0099728F"/>
    <w:rsid w:val="0099730B"/>
    <w:rsid w:val="00997686"/>
    <w:rsid w:val="00997E7A"/>
    <w:rsid w:val="009A0711"/>
    <w:rsid w:val="009A0AAC"/>
    <w:rsid w:val="009A0C83"/>
    <w:rsid w:val="009A10BE"/>
    <w:rsid w:val="009A2380"/>
    <w:rsid w:val="009A26DF"/>
    <w:rsid w:val="009A2ABC"/>
    <w:rsid w:val="009A2BD8"/>
    <w:rsid w:val="009A3057"/>
    <w:rsid w:val="009A3495"/>
    <w:rsid w:val="009A35B8"/>
    <w:rsid w:val="009A397E"/>
    <w:rsid w:val="009A3BBF"/>
    <w:rsid w:val="009A4077"/>
    <w:rsid w:val="009A464D"/>
    <w:rsid w:val="009A48EE"/>
    <w:rsid w:val="009A5095"/>
    <w:rsid w:val="009A59D0"/>
    <w:rsid w:val="009A5B67"/>
    <w:rsid w:val="009A61E6"/>
    <w:rsid w:val="009A6329"/>
    <w:rsid w:val="009A6C4F"/>
    <w:rsid w:val="009A6DA4"/>
    <w:rsid w:val="009A70F5"/>
    <w:rsid w:val="009A7253"/>
    <w:rsid w:val="009A757A"/>
    <w:rsid w:val="009A77AE"/>
    <w:rsid w:val="009A7D8D"/>
    <w:rsid w:val="009B02B9"/>
    <w:rsid w:val="009B039B"/>
    <w:rsid w:val="009B06D6"/>
    <w:rsid w:val="009B08F8"/>
    <w:rsid w:val="009B0AC8"/>
    <w:rsid w:val="009B0D94"/>
    <w:rsid w:val="009B0E8B"/>
    <w:rsid w:val="009B1398"/>
    <w:rsid w:val="009B19B1"/>
    <w:rsid w:val="009B1A1A"/>
    <w:rsid w:val="009B1DE7"/>
    <w:rsid w:val="009B1FA8"/>
    <w:rsid w:val="009B2344"/>
    <w:rsid w:val="009B254B"/>
    <w:rsid w:val="009B2839"/>
    <w:rsid w:val="009B2D33"/>
    <w:rsid w:val="009B33D8"/>
    <w:rsid w:val="009B3C7A"/>
    <w:rsid w:val="009B3D64"/>
    <w:rsid w:val="009B41D6"/>
    <w:rsid w:val="009B42E9"/>
    <w:rsid w:val="009B4C47"/>
    <w:rsid w:val="009B4EB6"/>
    <w:rsid w:val="009B5945"/>
    <w:rsid w:val="009B5EDF"/>
    <w:rsid w:val="009B6269"/>
    <w:rsid w:val="009B66E9"/>
    <w:rsid w:val="009B6734"/>
    <w:rsid w:val="009C0282"/>
    <w:rsid w:val="009C0E4A"/>
    <w:rsid w:val="009C15C3"/>
    <w:rsid w:val="009C1893"/>
    <w:rsid w:val="009C1C1E"/>
    <w:rsid w:val="009C1D4B"/>
    <w:rsid w:val="009C292B"/>
    <w:rsid w:val="009C31E0"/>
    <w:rsid w:val="009C3B44"/>
    <w:rsid w:val="009C3D6D"/>
    <w:rsid w:val="009C460A"/>
    <w:rsid w:val="009C4702"/>
    <w:rsid w:val="009C540B"/>
    <w:rsid w:val="009C609C"/>
    <w:rsid w:val="009C61BF"/>
    <w:rsid w:val="009C6285"/>
    <w:rsid w:val="009C66FD"/>
    <w:rsid w:val="009C6DFE"/>
    <w:rsid w:val="009C6E85"/>
    <w:rsid w:val="009C79E1"/>
    <w:rsid w:val="009C7A25"/>
    <w:rsid w:val="009C7D74"/>
    <w:rsid w:val="009D012E"/>
    <w:rsid w:val="009D030F"/>
    <w:rsid w:val="009D0453"/>
    <w:rsid w:val="009D0942"/>
    <w:rsid w:val="009D11F1"/>
    <w:rsid w:val="009D160F"/>
    <w:rsid w:val="009D1AED"/>
    <w:rsid w:val="009D230C"/>
    <w:rsid w:val="009D2791"/>
    <w:rsid w:val="009D2AD6"/>
    <w:rsid w:val="009D2D1E"/>
    <w:rsid w:val="009D302A"/>
    <w:rsid w:val="009D3100"/>
    <w:rsid w:val="009D3370"/>
    <w:rsid w:val="009D42F3"/>
    <w:rsid w:val="009D454E"/>
    <w:rsid w:val="009D5149"/>
    <w:rsid w:val="009D5485"/>
    <w:rsid w:val="009D549E"/>
    <w:rsid w:val="009D5916"/>
    <w:rsid w:val="009D5FDF"/>
    <w:rsid w:val="009D6108"/>
    <w:rsid w:val="009D611E"/>
    <w:rsid w:val="009D654E"/>
    <w:rsid w:val="009D7199"/>
    <w:rsid w:val="009D77E4"/>
    <w:rsid w:val="009D7B21"/>
    <w:rsid w:val="009E00EA"/>
    <w:rsid w:val="009E081F"/>
    <w:rsid w:val="009E0A4A"/>
    <w:rsid w:val="009E0C6B"/>
    <w:rsid w:val="009E0EA7"/>
    <w:rsid w:val="009E173C"/>
    <w:rsid w:val="009E1851"/>
    <w:rsid w:val="009E18D6"/>
    <w:rsid w:val="009E1C1A"/>
    <w:rsid w:val="009E1C85"/>
    <w:rsid w:val="009E2A3D"/>
    <w:rsid w:val="009E2F73"/>
    <w:rsid w:val="009E4CF4"/>
    <w:rsid w:val="009E50C7"/>
    <w:rsid w:val="009E5278"/>
    <w:rsid w:val="009E5AD6"/>
    <w:rsid w:val="009E5B13"/>
    <w:rsid w:val="009E5F36"/>
    <w:rsid w:val="009E61C3"/>
    <w:rsid w:val="009E61CD"/>
    <w:rsid w:val="009E683E"/>
    <w:rsid w:val="009E6984"/>
    <w:rsid w:val="009E6E00"/>
    <w:rsid w:val="009E6E4F"/>
    <w:rsid w:val="009E7244"/>
    <w:rsid w:val="009E747A"/>
    <w:rsid w:val="009E75EC"/>
    <w:rsid w:val="009E77AF"/>
    <w:rsid w:val="009E7B9B"/>
    <w:rsid w:val="009E7F24"/>
    <w:rsid w:val="009E7F32"/>
    <w:rsid w:val="009E7FB7"/>
    <w:rsid w:val="009F034D"/>
    <w:rsid w:val="009F0B51"/>
    <w:rsid w:val="009F0C3F"/>
    <w:rsid w:val="009F1461"/>
    <w:rsid w:val="009F1577"/>
    <w:rsid w:val="009F15B9"/>
    <w:rsid w:val="009F1BBB"/>
    <w:rsid w:val="009F24AB"/>
    <w:rsid w:val="009F26D4"/>
    <w:rsid w:val="009F32A1"/>
    <w:rsid w:val="009F35BA"/>
    <w:rsid w:val="009F3781"/>
    <w:rsid w:val="009F3935"/>
    <w:rsid w:val="009F3A88"/>
    <w:rsid w:val="009F3CB2"/>
    <w:rsid w:val="009F3CB6"/>
    <w:rsid w:val="009F4195"/>
    <w:rsid w:val="009F4EF9"/>
    <w:rsid w:val="009F4FB4"/>
    <w:rsid w:val="009F56E3"/>
    <w:rsid w:val="009F57F3"/>
    <w:rsid w:val="009F59A7"/>
    <w:rsid w:val="009F5BA4"/>
    <w:rsid w:val="009F5F3F"/>
    <w:rsid w:val="009F61B9"/>
    <w:rsid w:val="009F68A7"/>
    <w:rsid w:val="009F6C36"/>
    <w:rsid w:val="009F717A"/>
    <w:rsid w:val="009F73E9"/>
    <w:rsid w:val="009F749E"/>
    <w:rsid w:val="009F756E"/>
    <w:rsid w:val="009F7704"/>
    <w:rsid w:val="009F774D"/>
    <w:rsid w:val="009F77E2"/>
    <w:rsid w:val="009F7E0B"/>
    <w:rsid w:val="009F7EA1"/>
    <w:rsid w:val="00A00298"/>
    <w:rsid w:val="00A00692"/>
    <w:rsid w:val="00A008F5"/>
    <w:rsid w:val="00A009A7"/>
    <w:rsid w:val="00A00A7F"/>
    <w:rsid w:val="00A00D91"/>
    <w:rsid w:val="00A00F15"/>
    <w:rsid w:val="00A00FDB"/>
    <w:rsid w:val="00A016C4"/>
    <w:rsid w:val="00A019AE"/>
    <w:rsid w:val="00A01A87"/>
    <w:rsid w:val="00A020B6"/>
    <w:rsid w:val="00A02419"/>
    <w:rsid w:val="00A02567"/>
    <w:rsid w:val="00A02995"/>
    <w:rsid w:val="00A03238"/>
    <w:rsid w:val="00A0328E"/>
    <w:rsid w:val="00A03447"/>
    <w:rsid w:val="00A038FA"/>
    <w:rsid w:val="00A03F76"/>
    <w:rsid w:val="00A0409D"/>
    <w:rsid w:val="00A0414B"/>
    <w:rsid w:val="00A04B36"/>
    <w:rsid w:val="00A04F50"/>
    <w:rsid w:val="00A0541C"/>
    <w:rsid w:val="00A0578E"/>
    <w:rsid w:val="00A05873"/>
    <w:rsid w:val="00A05C0D"/>
    <w:rsid w:val="00A05EDC"/>
    <w:rsid w:val="00A0627B"/>
    <w:rsid w:val="00A0641A"/>
    <w:rsid w:val="00A0648F"/>
    <w:rsid w:val="00A06D62"/>
    <w:rsid w:val="00A07346"/>
    <w:rsid w:val="00A07B52"/>
    <w:rsid w:val="00A103A0"/>
    <w:rsid w:val="00A1063D"/>
    <w:rsid w:val="00A1081C"/>
    <w:rsid w:val="00A10BF1"/>
    <w:rsid w:val="00A10E64"/>
    <w:rsid w:val="00A10FA9"/>
    <w:rsid w:val="00A11260"/>
    <w:rsid w:val="00A112CA"/>
    <w:rsid w:val="00A1153C"/>
    <w:rsid w:val="00A11703"/>
    <w:rsid w:val="00A11AF3"/>
    <w:rsid w:val="00A11D1F"/>
    <w:rsid w:val="00A120F1"/>
    <w:rsid w:val="00A12925"/>
    <w:rsid w:val="00A13860"/>
    <w:rsid w:val="00A14D45"/>
    <w:rsid w:val="00A14E14"/>
    <w:rsid w:val="00A15265"/>
    <w:rsid w:val="00A152E2"/>
    <w:rsid w:val="00A15309"/>
    <w:rsid w:val="00A15924"/>
    <w:rsid w:val="00A15CF6"/>
    <w:rsid w:val="00A15DF4"/>
    <w:rsid w:val="00A15EA1"/>
    <w:rsid w:val="00A15EC6"/>
    <w:rsid w:val="00A1603D"/>
    <w:rsid w:val="00A164A8"/>
    <w:rsid w:val="00A16BD2"/>
    <w:rsid w:val="00A16D3F"/>
    <w:rsid w:val="00A174A1"/>
    <w:rsid w:val="00A17A5B"/>
    <w:rsid w:val="00A17C60"/>
    <w:rsid w:val="00A17F66"/>
    <w:rsid w:val="00A2044C"/>
    <w:rsid w:val="00A207F1"/>
    <w:rsid w:val="00A2122E"/>
    <w:rsid w:val="00A21BD5"/>
    <w:rsid w:val="00A21C8C"/>
    <w:rsid w:val="00A21F84"/>
    <w:rsid w:val="00A22070"/>
    <w:rsid w:val="00A2229F"/>
    <w:rsid w:val="00A22927"/>
    <w:rsid w:val="00A22A60"/>
    <w:rsid w:val="00A22ADF"/>
    <w:rsid w:val="00A23617"/>
    <w:rsid w:val="00A23B7C"/>
    <w:rsid w:val="00A24195"/>
    <w:rsid w:val="00A2428F"/>
    <w:rsid w:val="00A245B0"/>
    <w:rsid w:val="00A24730"/>
    <w:rsid w:val="00A258D2"/>
    <w:rsid w:val="00A25E44"/>
    <w:rsid w:val="00A26548"/>
    <w:rsid w:val="00A26C46"/>
    <w:rsid w:val="00A26E9A"/>
    <w:rsid w:val="00A276CB"/>
    <w:rsid w:val="00A30891"/>
    <w:rsid w:val="00A30F12"/>
    <w:rsid w:val="00A31124"/>
    <w:rsid w:val="00A31FEB"/>
    <w:rsid w:val="00A32188"/>
    <w:rsid w:val="00A321BB"/>
    <w:rsid w:val="00A32ACC"/>
    <w:rsid w:val="00A32C30"/>
    <w:rsid w:val="00A32D71"/>
    <w:rsid w:val="00A33C1F"/>
    <w:rsid w:val="00A34053"/>
    <w:rsid w:val="00A34135"/>
    <w:rsid w:val="00A34164"/>
    <w:rsid w:val="00A34606"/>
    <w:rsid w:val="00A3499A"/>
    <w:rsid w:val="00A34BE4"/>
    <w:rsid w:val="00A34E51"/>
    <w:rsid w:val="00A35430"/>
    <w:rsid w:val="00A3587A"/>
    <w:rsid w:val="00A365D3"/>
    <w:rsid w:val="00A36696"/>
    <w:rsid w:val="00A366A7"/>
    <w:rsid w:val="00A376D6"/>
    <w:rsid w:val="00A3798B"/>
    <w:rsid w:val="00A37F1A"/>
    <w:rsid w:val="00A409A4"/>
    <w:rsid w:val="00A40A1E"/>
    <w:rsid w:val="00A40E5D"/>
    <w:rsid w:val="00A41254"/>
    <w:rsid w:val="00A414F0"/>
    <w:rsid w:val="00A416A3"/>
    <w:rsid w:val="00A41A05"/>
    <w:rsid w:val="00A41E13"/>
    <w:rsid w:val="00A41F2A"/>
    <w:rsid w:val="00A421E3"/>
    <w:rsid w:val="00A426C3"/>
    <w:rsid w:val="00A42904"/>
    <w:rsid w:val="00A42F64"/>
    <w:rsid w:val="00A43D48"/>
    <w:rsid w:val="00A44260"/>
    <w:rsid w:val="00A444D2"/>
    <w:rsid w:val="00A44557"/>
    <w:rsid w:val="00A44672"/>
    <w:rsid w:val="00A446C8"/>
    <w:rsid w:val="00A44B29"/>
    <w:rsid w:val="00A44C5B"/>
    <w:rsid w:val="00A4514B"/>
    <w:rsid w:val="00A45686"/>
    <w:rsid w:val="00A4568B"/>
    <w:rsid w:val="00A45E35"/>
    <w:rsid w:val="00A45F9F"/>
    <w:rsid w:val="00A460C1"/>
    <w:rsid w:val="00A465A5"/>
    <w:rsid w:val="00A46D4B"/>
    <w:rsid w:val="00A474F0"/>
    <w:rsid w:val="00A47667"/>
    <w:rsid w:val="00A47731"/>
    <w:rsid w:val="00A500E5"/>
    <w:rsid w:val="00A504B7"/>
    <w:rsid w:val="00A5057F"/>
    <w:rsid w:val="00A5084E"/>
    <w:rsid w:val="00A50E47"/>
    <w:rsid w:val="00A514FC"/>
    <w:rsid w:val="00A517BC"/>
    <w:rsid w:val="00A51E51"/>
    <w:rsid w:val="00A525D5"/>
    <w:rsid w:val="00A53322"/>
    <w:rsid w:val="00A5369D"/>
    <w:rsid w:val="00A538D5"/>
    <w:rsid w:val="00A5456B"/>
    <w:rsid w:val="00A54CD9"/>
    <w:rsid w:val="00A54E80"/>
    <w:rsid w:val="00A55556"/>
    <w:rsid w:val="00A55A05"/>
    <w:rsid w:val="00A55B7F"/>
    <w:rsid w:val="00A55D8E"/>
    <w:rsid w:val="00A55FC8"/>
    <w:rsid w:val="00A56851"/>
    <w:rsid w:val="00A569A6"/>
    <w:rsid w:val="00A56BE1"/>
    <w:rsid w:val="00A56D9E"/>
    <w:rsid w:val="00A570A4"/>
    <w:rsid w:val="00A5785C"/>
    <w:rsid w:val="00A57FBD"/>
    <w:rsid w:val="00A601CA"/>
    <w:rsid w:val="00A606A0"/>
    <w:rsid w:val="00A60B15"/>
    <w:rsid w:val="00A61701"/>
    <w:rsid w:val="00A61F89"/>
    <w:rsid w:val="00A622D9"/>
    <w:rsid w:val="00A623D9"/>
    <w:rsid w:val="00A629B1"/>
    <w:rsid w:val="00A62AB9"/>
    <w:rsid w:val="00A63091"/>
    <w:rsid w:val="00A63146"/>
    <w:rsid w:val="00A63180"/>
    <w:rsid w:val="00A64247"/>
    <w:rsid w:val="00A64DDE"/>
    <w:rsid w:val="00A65177"/>
    <w:rsid w:val="00A65610"/>
    <w:rsid w:val="00A657D5"/>
    <w:rsid w:val="00A658F9"/>
    <w:rsid w:val="00A65B0B"/>
    <w:rsid w:val="00A65F2C"/>
    <w:rsid w:val="00A660E8"/>
    <w:rsid w:val="00A669AB"/>
    <w:rsid w:val="00A66AB7"/>
    <w:rsid w:val="00A66C53"/>
    <w:rsid w:val="00A66C8C"/>
    <w:rsid w:val="00A67395"/>
    <w:rsid w:val="00A675D0"/>
    <w:rsid w:val="00A67BAF"/>
    <w:rsid w:val="00A701D2"/>
    <w:rsid w:val="00A7032D"/>
    <w:rsid w:val="00A705DA"/>
    <w:rsid w:val="00A71785"/>
    <w:rsid w:val="00A71977"/>
    <w:rsid w:val="00A72121"/>
    <w:rsid w:val="00A72262"/>
    <w:rsid w:val="00A72340"/>
    <w:rsid w:val="00A72894"/>
    <w:rsid w:val="00A72C5C"/>
    <w:rsid w:val="00A739E6"/>
    <w:rsid w:val="00A740BD"/>
    <w:rsid w:val="00A741C2"/>
    <w:rsid w:val="00A746B5"/>
    <w:rsid w:val="00A74777"/>
    <w:rsid w:val="00A751C7"/>
    <w:rsid w:val="00A75B04"/>
    <w:rsid w:val="00A75CB9"/>
    <w:rsid w:val="00A75F37"/>
    <w:rsid w:val="00A7601F"/>
    <w:rsid w:val="00A76668"/>
    <w:rsid w:val="00A76D47"/>
    <w:rsid w:val="00A77129"/>
    <w:rsid w:val="00A773ED"/>
    <w:rsid w:val="00A778BB"/>
    <w:rsid w:val="00A77AE6"/>
    <w:rsid w:val="00A77E54"/>
    <w:rsid w:val="00A77EBD"/>
    <w:rsid w:val="00A80622"/>
    <w:rsid w:val="00A80683"/>
    <w:rsid w:val="00A80A5B"/>
    <w:rsid w:val="00A80A83"/>
    <w:rsid w:val="00A80AC0"/>
    <w:rsid w:val="00A80BDF"/>
    <w:rsid w:val="00A80C24"/>
    <w:rsid w:val="00A822C1"/>
    <w:rsid w:val="00A83574"/>
    <w:rsid w:val="00A83656"/>
    <w:rsid w:val="00A83859"/>
    <w:rsid w:val="00A83E18"/>
    <w:rsid w:val="00A84133"/>
    <w:rsid w:val="00A84B14"/>
    <w:rsid w:val="00A84F30"/>
    <w:rsid w:val="00A84FCB"/>
    <w:rsid w:val="00A851F0"/>
    <w:rsid w:val="00A852CD"/>
    <w:rsid w:val="00A85561"/>
    <w:rsid w:val="00A85742"/>
    <w:rsid w:val="00A859D6"/>
    <w:rsid w:val="00A85A1B"/>
    <w:rsid w:val="00A86840"/>
    <w:rsid w:val="00A86ED0"/>
    <w:rsid w:val="00A87162"/>
    <w:rsid w:val="00A872BE"/>
    <w:rsid w:val="00A87840"/>
    <w:rsid w:val="00A87934"/>
    <w:rsid w:val="00A87BBF"/>
    <w:rsid w:val="00A87D86"/>
    <w:rsid w:val="00A87F6D"/>
    <w:rsid w:val="00A900B8"/>
    <w:rsid w:val="00A90132"/>
    <w:rsid w:val="00A90496"/>
    <w:rsid w:val="00A909C2"/>
    <w:rsid w:val="00A90E92"/>
    <w:rsid w:val="00A910D6"/>
    <w:rsid w:val="00A91CD2"/>
    <w:rsid w:val="00A92AC9"/>
    <w:rsid w:val="00A93299"/>
    <w:rsid w:val="00A93465"/>
    <w:rsid w:val="00A93710"/>
    <w:rsid w:val="00A93B42"/>
    <w:rsid w:val="00A93D3F"/>
    <w:rsid w:val="00A93DCF"/>
    <w:rsid w:val="00A93F5E"/>
    <w:rsid w:val="00A942F0"/>
    <w:rsid w:val="00A95087"/>
    <w:rsid w:val="00A95743"/>
    <w:rsid w:val="00A959E7"/>
    <w:rsid w:val="00A95A87"/>
    <w:rsid w:val="00A9652A"/>
    <w:rsid w:val="00A96912"/>
    <w:rsid w:val="00A96B73"/>
    <w:rsid w:val="00A96C9E"/>
    <w:rsid w:val="00A96CF8"/>
    <w:rsid w:val="00A971B6"/>
    <w:rsid w:val="00A97465"/>
    <w:rsid w:val="00A974EA"/>
    <w:rsid w:val="00A9768C"/>
    <w:rsid w:val="00A97A52"/>
    <w:rsid w:val="00A97C23"/>
    <w:rsid w:val="00A97E21"/>
    <w:rsid w:val="00AA0299"/>
    <w:rsid w:val="00AA032A"/>
    <w:rsid w:val="00AA0A95"/>
    <w:rsid w:val="00AA0D1D"/>
    <w:rsid w:val="00AA179B"/>
    <w:rsid w:val="00AA18D6"/>
    <w:rsid w:val="00AA1903"/>
    <w:rsid w:val="00AA20F0"/>
    <w:rsid w:val="00AA2749"/>
    <w:rsid w:val="00AA27E2"/>
    <w:rsid w:val="00AA28B5"/>
    <w:rsid w:val="00AA2940"/>
    <w:rsid w:val="00AA2C20"/>
    <w:rsid w:val="00AA2CEE"/>
    <w:rsid w:val="00AA2E1C"/>
    <w:rsid w:val="00AA3109"/>
    <w:rsid w:val="00AA3200"/>
    <w:rsid w:val="00AA3268"/>
    <w:rsid w:val="00AA3749"/>
    <w:rsid w:val="00AA39B8"/>
    <w:rsid w:val="00AA3E16"/>
    <w:rsid w:val="00AA3F33"/>
    <w:rsid w:val="00AA41B1"/>
    <w:rsid w:val="00AA4263"/>
    <w:rsid w:val="00AA4671"/>
    <w:rsid w:val="00AA46B0"/>
    <w:rsid w:val="00AA4805"/>
    <w:rsid w:val="00AA4CB2"/>
    <w:rsid w:val="00AA52B9"/>
    <w:rsid w:val="00AA5806"/>
    <w:rsid w:val="00AA5940"/>
    <w:rsid w:val="00AA5C08"/>
    <w:rsid w:val="00AA5D70"/>
    <w:rsid w:val="00AA5ED9"/>
    <w:rsid w:val="00AA69FE"/>
    <w:rsid w:val="00AA6C5B"/>
    <w:rsid w:val="00AA701E"/>
    <w:rsid w:val="00AA7165"/>
    <w:rsid w:val="00AA7BF3"/>
    <w:rsid w:val="00AA7EAB"/>
    <w:rsid w:val="00AA7FE3"/>
    <w:rsid w:val="00AB037D"/>
    <w:rsid w:val="00AB05A0"/>
    <w:rsid w:val="00AB17DD"/>
    <w:rsid w:val="00AB1F9E"/>
    <w:rsid w:val="00AB2321"/>
    <w:rsid w:val="00AB25DA"/>
    <w:rsid w:val="00AB2B65"/>
    <w:rsid w:val="00AB2BEB"/>
    <w:rsid w:val="00AB2CB3"/>
    <w:rsid w:val="00AB2DA9"/>
    <w:rsid w:val="00AB302F"/>
    <w:rsid w:val="00AB3336"/>
    <w:rsid w:val="00AB37B9"/>
    <w:rsid w:val="00AB3B95"/>
    <w:rsid w:val="00AB4677"/>
    <w:rsid w:val="00AB4895"/>
    <w:rsid w:val="00AB4B0B"/>
    <w:rsid w:val="00AB4D85"/>
    <w:rsid w:val="00AB4EF8"/>
    <w:rsid w:val="00AB5021"/>
    <w:rsid w:val="00AB51C6"/>
    <w:rsid w:val="00AB547E"/>
    <w:rsid w:val="00AB581D"/>
    <w:rsid w:val="00AB5880"/>
    <w:rsid w:val="00AB5BC3"/>
    <w:rsid w:val="00AB608A"/>
    <w:rsid w:val="00AB6155"/>
    <w:rsid w:val="00AB6F28"/>
    <w:rsid w:val="00AB7255"/>
    <w:rsid w:val="00AB7379"/>
    <w:rsid w:val="00AB76F6"/>
    <w:rsid w:val="00AB7A31"/>
    <w:rsid w:val="00AB7B6F"/>
    <w:rsid w:val="00AB7E5D"/>
    <w:rsid w:val="00AC0425"/>
    <w:rsid w:val="00AC042C"/>
    <w:rsid w:val="00AC081A"/>
    <w:rsid w:val="00AC131B"/>
    <w:rsid w:val="00AC181B"/>
    <w:rsid w:val="00AC2A5F"/>
    <w:rsid w:val="00AC2DAA"/>
    <w:rsid w:val="00AC3046"/>
    <w:rsid w:val="00AC3634"/>
    <w:rsid w:val="00AC3807"/>
    <w:rsid w:val="00AC3835"/>
    <w:rsid w:val="00AC39DF"/>
    <w:rsid w:val="00AC3E93"/>
    <w:rsid w:val="00AC3FD6"/>
    <w:rsid w:val="00AC450C"/>
    <w:rsid w:val="00AC490D"/>
    <w:rsid w:val="00AC4BB7"/>
    <w:rsid w:val="00AC4D5E"/>
    <w:rsid w:val="00AC5009"/>
    <w:rsid w:val="00AC5179"/>
    <w:rsid w:val="00AC5651"/>
    <w:rsid w:val="00AC5698"/>
    <w:rsid w:val="00AC57DC"/>
    <w:rsid w:val="00AC5C90"/>
    <w:rsid w:val="00AC5CCF"/>
    <w:rsid w:val="00AC6B0F"/>
    <w:rsid w:val="00AC6BB4"/>
    <w:rsid w:val="00AC71B8"/>
    <w:rsid w:val="00AC7224"/>
    <w:rsid w:val="00AC73DF"/>
    <w:rsid w:val="00AC7C73"/>
    <w:rsid w:val="00AC7D08"/>
    <w:rsid w:val="00AD0607"/>
    <w:rsid w:val="00AD06D2"/>
    <w:rsid w:val="00AD0AA8"/>
    <w:rsid w:val="00AD0E86"/>
    <w:rsid w:val="00AD140D"/>
    <w:rsid w:val="00AD14AB"/>
    <w:rsid w:val="00AD1821"/>
    <w:rsid w:val="00AD29C3"/>
    <w:rsid w:val="00AD2F31"/>
    <w:rsid w:val="00AD30A3"/>
    <w:rsid w:val="00AD3490"/>
    <w:rsid w:val="00AD3701"/>
    <w:rsid w:val="00AD3A28"/>
    <w:rsid w:val="00AD4038"/>
    <w:rsid w:val="00AD4284"/>
    <w:rsid w:val="00AD4317"/>
    <w:rsid w:val="00AD443B"/>
    <w:rsid w:val="00AD481E"/>
    <w:rsid w:val="00AD4BBC"/>
    <w:rsid w:val="00AD4E3D"/>
    <w:rsid w:val="00AD51EC"/>
    <w:rsid w:val="00AD557F"/>
    <w:rsid w:val="00AD5CD3"/>
    <w:rsid w:val="00AD5E79"/>
    <w:rsid w:val="00AD64FF"/>
    <w:rsid w:val="00AD650B"/>
    <w:rsid w:val="00AD6754"/>
    <w:rsid w:val="00AD69DF"/>
    <w:rsid w:val="00AD6A52"/>
    <w:rsid w:val="00AD6B0B"/>
    <w:rsid w:val="00AD6D8E"/>
    <w:rsid w:val="00AD6EA6"/>
    <w:rsid w:val="00AD770A"/>
    <w:rsid w:val="00AD7714"/>
    <w:rsid w:val="00AD7966"/>
    <w:rsid w:val="00AE0680"/>
    <w:rsid w:val="00AE098F"/>
    <w:rsid w:val="00AE0CED"/>
    <w:rsid w:val="00AE0FFE"/>
    <w:rsid w:val="00AE132B"/>
    <w:rsid w:val="00AE133D"/>
    <w:rsid w:val="00AE1E57"/>
    <w:rsid w:val="00AE1EC3"/>
    <w:rsid w:val="00AE2B70"/>
    <w:rsid w:val="00AE39D5"/>
    <w:rsid w:val="00AE3B1F"/>
    <w:rsid w:val="00AE3EAE"/>
    <w:rsid w:val="00AE41CA"/>
    <w:rsid w:val="00AE5292"/>
    <w:rsid w:val="00AE5622"/>
    <w:rsid w:val="00AE56CF"/>
    <w:rsid w:val="00AE5B37"/>
    <w:rsid w:val="00AE627D"/>
    <w:rsid w:val="00AE62C6"/>
    <w:rsid w:val="00AE77D6"/>
    <w:rsid w:val="00AF01BC"/>
    <w:rsid w:val="00AF0707"/>
    <w:rsid w:val="00AF198F"/>
    <w:rsid w:val="00AF1D76"/>
    <w:rsid w:val="00AF1E19"/>
    <w:rsid w:val="00AF1E8B"/>
    <w:rsid w:val="00AF2340"/>
    <w:rsid w:val="00AF26BF"/>
    <w:rsid w:val="00AF2780"/>
    <w:rsid w:val="00AF2894"/>
    <w:rsid w:val="00AF2BC6"/>
    <w:rsid w:val="00AF2BC9"/>
    <w:rsid w:val="00AF2F34"/>
    <w:rsid w:val="00AF303D"/>
    <w:rsid w:val="00AF337E"/>
    <w:rsid w:val="00AF34E1"/>
    <w:rsid w:val="00AF3799"/>
    <w:rsid w:val="00AF39FD"/>
    <w:rsid w:val="00AF3CCA"/>
    <w:rsid w:val="00AF41A8"/>
    <w:rsid w:val="00AF4AD0"/>
    <w:rsid w:val="00AF4BE5"/>
    <w:rsid w:val="00AF5793"/>
    <w:rsid w:val="00AF5B1E"/>
    <w:rsid w:val="00AF647D"/>
    <w:rsid w:val="00AF64B1"/>
    <w:rsid w:val="00AF675E"/>
    <w:rsid w:val="00AF7103"/>
    <w:rsid w:val="00AF785B"/>
    <w:rsid w:val="00AF79C6"/>
    <w:rsid w:val="00B0018A"/>
    <w:rsid w:val="00B00417"/>
    <w:rsid w:val="00B00466"/>
    <w:rsid w:val="00B009C7"/>
    <w:rsid w:val="00B00CF5"/>
    <w:rsid w:val="00B0141B"/>
    <w:rsid w:val="00B01539"/>
    <w:rsid w:val="00B01E93"/>
    <w:rsid w:val="00B0220B"/>
    <w:rsid w:val="00B027D0"/>
    <w:rsid w:val="00B0290C"/>
    <w:rsid w:val="00B02F62"/>
    <w:rsid w:val="00B030BB"/>
    <w:rsid w:val="00B03D51"/>
    <w:rsid w:val="00B04354"/>
    <w:rsid w:val="00B043CC"/>
    <w:rsid w:val="00B045C7"/>
    <w:rsid w:val="00B04DF3"/>
    <w:rsid w:val="00B05439"/>
    <w:rsid w:val="00B05C3F"/>
    <w:rsid w:val="00B05D7A"/>
    <w:rsid w:val="00B062F1"/>
    <w:rsid w:val="00B06A46"/>
    <w:rsid w:val="00B06A9E"/>
    <w:rsid w:val="00B06AE4"/>
    <w:rsid w:val="00B078B1"/>
    <w:rsid w:val="00B07901"/>
    <w:rsid w:val="00B0795A"/>
    <w:rsid w:val="00B07D0A"/>
    <w:rsid w:val="00B105DF"/>
    <w:rsid w:val="00B109BE"/>
    <w:rsid w:val="00B109E5"/>
    <w:rsid w:val="00B111C4"/>
    <w:rsid w:val="00B11319"/>
    <w:rsid w:val="00B115C2"/>
    <w:rsid w:val="00B11ACC"/>
    <w:rsid w:val="00B121A9"/>
    <w:rsid w:val="00B121DB"/>
    <w:rsid w:val="00B12293"/>
    <w:rsid w:val="00B12433"/>
    <w:rsid w:val="00B12B1D"/>
    <w:rsid w:val="00B12B38"/>
    <w:rsid w:val="00B130C1"/>
    <w:rsid w:val="00B13230"/>
    <w:rsid w:val="00B13249"/>
    <w:rsid w:val="00B13269"/>
    <w:rsid w:val="00B133E7"/>
    <w:rsid w:val="00B133F4"/>
    <w:rsid w:val="00B13AE6"/>
    <w:rsid w:val="00B146D2"/>
    <w:rsid w:val="00B15492"/>
    <w:rsid w:val="00B159B5"/>
    <w:rsid w:val="00B15A09"/>
    <w:rsid w:val="00B16340"/>
    <w:rsid w:val="00B16FFA"/>
    <w:rsid w:val="00B1715C"/>
    <w:rsid w:val="00B20689"/>
    <w:rsid w:val="00B206C8"/>
    <w:rsid w:val="00B20E50"/>
    <w:rsid w:val="00B211C3"/>
    <w:rsid w:val="00B2184F"/>
    <w:rsid w:val="00B21B5C"/>
    <w:rsid w:val="00B221D8"/>
    <w:rsid w:val="00B225AB"/>
    <w:rsid w:val="00B233E5"/>
    <w:rsid w:val="00B23497"/>
    <w:rsid w:val="00B23547"/>
    <w:rsid w:val="00B2367B"/>
    <w:rsid w:val="00B23E47"/>
    <w:rsid w:val="00B24140"/>
    <w:rsid w:val="00B244AA"/>
    <w:rsid w:val="00B24C0B"/>
    <w:rsid w:val="00B25295"/>
    <w:rsid w:val="00B25314"/>
    <w:rsid w:val="00B25530"/>
    <w:rsid w:val="00B258C6"/>
    <w:rsid w:val="00B25D00"/>
    <w:rsid w:val="00B25D25"/>
    <w:rsid w:val="00B25D58"/>
    <w:rsid w:val="00B25E03"/>
    <w:rsid w:val="00B25E52"/>
    <w:rsid w:val="00B263E0"/>
    <w:rsid w:val="00B2643F"/>
    <w:rsid w:val="00B266C2"/>
    <w:rsid w:val="00B268C8"/>
    <w:rsid w:val="00B26C27"/>
    <w:rsid w:val="00B27117"/>
    <w:rsid w:val="00B2715F"/>
    <w:rsid w:val="00B27C0A"/>
    <w:rsid w:val="00B30227"/>
    <w:rsid w:val="00B30838"/>
    <w:rsid w:val="00B30AAC"/>
    <w:rsid w:val="00B30F61"/>
    <w:rsid w:val="00B30F74"/>
    <w:rsid w:val="00B314C0"/>
    <w:rsid w:val="00B3188C"/>
    <w:rsid w:val="00B31DF9"/>
    <w:rsid w:val="00B32847"/>
    <w:rsid w:val="00B32F4C"/>
    <w:rsid w:val="00B33426"/>
    <w:rsid w:val="00B33A9D"/>
    <w:rsid w:val="00B33C4A"/>
    <w:rsid w:val="00B33F3A"/>
    <w:rsid w:val="00B34492"/>
    <w:rsid w:val="00B347CB"/>
    <w:rsid w:val="00B34C6E"/>
    <w:rsid w:val="00B350CE"/>
    <w:rsid w:val="00B35A36"/>
    <w:rsid w:val="00B35D44"/>
    <w:rsid w:val="00B35EAF"/>
    <w:rsid w:val="00B361C8"/>
    <w:rsid w:val="00B363E8"/>
    <w:rsid w:val="00B3666E"/>
    <w:rsid w:val="00B36704"/>
    <w:rsid w:val="00B36CF1"/>
    <w:rsid w:val="00B36DD1"/>
    <w:rsid w:val="00B36DEF"/>
    <w:rsid w:val="00B370BB"/>
    <w:rsid w:val="00B371C8"/>
    <w:rsid w:val="00B40379"/>
    <w:rsid w:val="00B40B33"/>
    <w:rsid w:val="00B40D0C"/>
    <w:rsid w:val="00B40D72"/>
    <w:rsid w:val="00B413C7"/>
    <w:rsid w:val="00B41661"/>
    <w:rsid w:val="00B41B38"/>
    <w:rsid w:val="00B41B8B"/>
    <w:rsid w:val="00B41BB1"/>
    <w:rsid w:val="00B41F8F"/>
    <w:rsid w:val="00B42008"/>
    <w:rsid w:val="00B42196"/>
    <w:rsid w:val="00B422CB"/>
    <w:rsid w:val="00B42367"/>
    <w:rsid w:val="00B42B88"/>
    <w:rsid w:val="00B433A4"/>
    <w:rsid w:val="00B439E3"/>
    <w:rsid w:val="00B43F57"/>
    <w:rsid w:val="00B4450D"/>
    <w:rsid w:val="00B4453E"/>
    <w:rsid w:val="00B44637"/>
    <w:rsid w:val="00B447EE"/>
    <w:rsid w:val="00B44D18"/>
    <w:rsid w:val="00B44FF1"/>
    <w:rsid w:val="00B45044"/>
    <w:rsid w:val="00B45990"/>
    <w:rsid w:val="00B45D4C"/>
    <w:rsid w:val="00B45E74"/>
    <w:rsid w:val="00B46377"/>
    <w:rsid w:val="00B46AF4"/>
    <w:rsid w:val="00B46DB4"/>
    <w:rsid w:val="00B472B8"/>
    <w:rsid w:val="00B473B8"/>
    <w:rsid w:val="00B474D4"/>
    <w:rsid w:val="00B47F8B"/>
    <w:rsid w:val="00B5005D"/>
    <w:rsid w:val="00B501D6"/>
    <w:rsid w:val="00B505FA"/>
    <w:rsid w:val="00B50E60"/>
    <w:rsid w:val="00B5105A"/>
    <w:rsid w:val="00B51358"/>
    <w:rsid w:val="00B51398"/>
    <w:rsid w:val="00B529DA"/>
    <w:rsid w:val="00B52B01"/>
    <w:rsid w:val="00B52C96"/>
    <w:rsid w:val="00B52D75"/>
    <w:rsid w:val="00B53269"/>
    <w:rsid w:val="00B536D5"/>
    <w:rsid w:val="00B53C60"/>
    <w:rsid w:val="00B53EE9"/>
    <w:rsid w:val="00B540D5"/>
    <w:rsid w:val="00B54191"/>
    <w:rsid w:val="00B54468"/>
    <w:rsid w:val="00B5485A"/>
    <w:rsid w:val="00B548A1"/>
    <w:rsid w:val="00B5549F"/>
    <w:rsid w:val="00B555F1"/>
    <w:rsid w:val="00B556E2"/>
    <w:rsid w:val="00B55E8B"/>
    <w:rsid w:val="00B55FFD"/>
    <w:rsid w:val="00B56BAB"/>
    <w:rsid w:val="00B5732F"/>
    <w:rsid w:val="00B60453"/>
    <w:rsid w:val="00B61005"/>
    <w:rsid w:val="00B619E7"/>
    <w:rsid w:val="00B61DE4"/>
    <w:rsid w:val="00B61FFC"/>
    <w:rsid w:val="00B6250F"/>
    <w:rsid w:val="00B628FD"/>
    <w:rsid w:val="00B62E2C"/>
    <w:rsid w:val="00B6321D"/>
    <w:rsid w:val="00B639D6"/>
    <w:rsid w:val="00B643B1"/>
    <w:rsid w:val="00B64B3C"/>
    <w:rsid w:val="00B65357"/>
    <w:rsid w:val="00B65906"/>
    <w:rsid w:val="00B6637C"/>
    <w:rsid w:val="00B6647B"/>
    <w:rsid w:val="00B66706"/>
    <w:rsid w:val="00B66919"/>
    <w:rsid w:val="00B66D83"/>
    <w:rsid w:val="00B670A7"/>
    <w:rsid w:val="00B670E2"/>
    <w:rsid w:val="00B6729E"/>
    <w:rsid w:val="00B6744F"/>
    <w:rsid w:val="00B70463"/>
    <w:rsid w:val="00B70862"/>
    <w:rsid w:val="00B7204C"/>
    <w:rsid w:val="00B723FE"/>
    <w:rsid w:val="00B72816"/>
    <w:rsid w:val="00B72CD4"/>
    <w:rsid w:val="00B73285"/>
    <w:rsid w:val="00B74504"/>
    <w:rsid w:val="00B74968"/>
    <w:rsid w:val="00B74B8D"/>
    <w:rsid w:val="00B74C88"/>
    <w:rsid w:val="00B75386"/>
    <w:rsid w:val="00B75B47"/>
    <w:rsid w:val="00B770CB"/>
    <w:rsid w:val="00B77EB3"/>
    <w:rsid w:val="00B80771"/>
    <w:rsid w:val="00B807B1"/>
    <w:rsid w:val="00B81493"/>
    <w:rsid w:val="00B81D7B"/>
    <w:rsid w:val="00B81FD4"/>
    <w:rsid w:val="00B82140"/>
    <w:rsid w:val="00B82595"/>
    <w:rsid w:val="00B83449"/>
    <w:rsid w:val="00B83A75"/>
    <w:rsid w:val="00B84508"/>
    <w:rsid w:val="00B845DB"/>
    <w:rsid w:val="00B847E8"/>
    <w:rsid w:val="00B84808"/>
    <w:rsid w:val="00B84863"/>
    <w:rsid w:val="00B8510C"/>
    <w:rsid w:val="00B852FF"/>
    <w:rsid w:val="00B857A3"/>
    <w:rsid w:val="00B85A8E"/>
    <w:rsid w:val="00B85F0F"/>
    <w:rsid w:val="00B861C9"/>
    <w:rsid w:val="00B861DA"/>
    <w:rsid w:val="00B86291"/>
    <w:rsid w:val="00B86957"/>
    <w:rsid w:val="00B8766E"/>
    <w:rsid w:val="00B87E50"/>
    <w:rsid w:val="00B9086C"/>
    <w:rsid w:val="00B90C3F"/>
    <w:rsid w:val="00B91D49"/>
    <w:rsid w:val="00B92148"/>
    <w:rsid w:val="00B925CA"/>
    <w:rsid w:val="00B92708"/>
    <w:rsid w:val="00B92E60"/>
    <w:rsid w:val="00B92EB8"/>
    <w:rsid w:val="00B92FB7"/>
    <w:rsid w:val="00B92FDD"/>
    <w:rsid w:val="00B93121"/>
    <w:rsid w:val="00B93C81"/>
    <w:rsid w:val="00B94149"/>
    <w:rsid w:val="00B954E1"/>
    <w:rsid w:val="00B957C9"/>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881"/>
    <w:rsid w:val="00BA0C45"/>
    <w:rsid w:val="00BA12AD"/>
    <w:rsid w:val="00BA2029"/>
    <w:rsid w:val="00BA28A6"/>
    <w:rsid w:val="00BA2AEA"/>
    <w:rsid w:val="00BA2B8D"/>
    <w:rsid w:val="00BA310F"/>
    <w:rsid w:val="00BA31A3"/>
    <w:rsid w:val="00BA343C"/>
    <w:rsid w:val="00BA41A2"/>
    <w:rsid w:val="00BA42E7"/>
    <w:rsid w:val="00BA4385"/>
    <w:rsid w:val="00BA4489"/>
    <w:rsid w:val="00BA49F7"/>
    <w:rsid w:val="00BA4CD4"/>
    <w:rsid w:val="00BA53F9"/>
    <w:rsid w:val="00BA580A"/>
    <w:rsid w:val="00BA5964"/>
    <w:rsid w:val="00BA59D2"/>
    <w:rsid w:val="00BA5BF4"/>
    <w:rsid w:val="00BA6407"/>
    <w:rsid w:val="00BA654B"/>
    <w:rsid w:val="00BA6A14"/>
    <w:rsid w:val="00BA6B8C"/>
    <w:rsid w:val="00BA6C01"/>
    <w:rsid w:val="00BA78D4"/>
    <w:rsid w:val="00BB0086"/>
    <w:rsid w:val="00BB0112"/>
    <w:rsid w:val="00BB0417"/>
    <w:rsid w:val="00BB08C1"/>
    <w:rsid w:val="00BB0CAF"/>
    <w:rsid w:val="00BB0D77"/>
    <w:rsid w:val="00BB0DB0"/>
    <w:rsid w:val="00BB1B91"/>
    <w:rsid w:val="00BB2F39"/>
    <w:rsid w:val="00BB3180"/>
    <w:rsid w:val="00BB3197"/>
    <w:rsid w:val="00BB319F"/>
    <w:rsid w:val="00BB3584"/>
    <w:rsid w:val="00BB375F"/>
    <w:rsid w:val="00BB3D90"/>
    <w:rsid w:val="00BB485E"/>
    <w:rsid w:val="00BB509A"/>
    <w:rsid w:val="00BB50AA"/>
    <w:rsid w:val="00BB5104"/>
    <w:rsid w:val="00BB5BAE"/>
    <w:rsid w:val="00BB5E71"/>
    <w:rsid w:val="00BB6415"/>
    <w:rsid w:val="00BB6633"/>
    <w:rsid w:val="00BB6802"/>
    <w:rsid w:val="00BB6D52"/>
    <w:rsid w:val="00BB7369"/>
    <w:rsid w:val="00BB76A6"/>
    <w:rsid w:val="00BC005A"/>
    <w:rsid w:val="00BC090E"/>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5118"/>
    <w:rsid w:val="00BC5917"/>
    <w:rsid w:val="00BC593E"/>
    <w:rsid w:val="00BC5B86"/>
    <w:rsid w:val="00BC5EC5"/>
    <w:rsid w:val="00BC62E0"/>
    <w:rsid w:val="00BC6314"/>
    <w:rsid w:val="00BC631E"/>
    <w:rsid w:val="00BC6737"/>
    <w:rsid w:val="00BC6D60"/>
    <w:rsid w:val="00BC6F23"/>
    <w:rsid w:val="00BC72C2"/>
    <w:rsid w:val="00BC78FA"/>
    <w:rsid w:val="00BC79B3"/>
    <w:rsid w:val="00BC7B53"/>
    <w:rsid w:val="00BC7D1E"/>
    <w:rsid w:val="00BD00E1"/>
    <w:rsid w:val="00BD0B62"/>
    <w:rsid w:val="00BD0E16"/>
    <w:rsid w:val="00BD1420"/>
    <w:rsid w:val="00BD1864"/>
    <w:rsid w:val="00BD2230"/>
    <w:rsid w:val="00BD237E"/>
    <w:rsid w:val="00BD2544"/>
    <w:rsid w:val="00BD27E1"/>
    <w:rsid w:val="00BD2D3D"/>
    <w:rsid w:val="00BD3B50"/>
    <w:rsid w:val="00BD3FF7"/>
    <w:rsid w:val="00BD4096"/>
    <w:rsid w:val="00BD4507"/>
    <w:rsid w:val="00BD5274"/>
    <w:rsid w:val="00BD53F6"/>
    <w:rsid w:val="00BD547F"/>
    <w:rsid w:val="00BD587E"/>
    <w:rsid w:val="00BD5905"/>
    <w:rsid w:val="00BD5B51"/>
    <w:rsid w:val="00BD5C22"/>
    <w:rsid w:val="00BD5CA3"/>
    <w:rsid w:val="00BD5F78"/>
    <w:rsid w:val="00BD6409"/>
    <w:rsid w:val="00BD674F"/>
    <w:rsid w:val="00BD68C0"/>
    <w:rsid w:val="00BD68C1"/>
    <w:rsid w:val="00BD6D3F"/>
    <w:rsid w:val="00BD6D40"/>
    <w:rsid w:val="00BD6FF8"/>
    <w:rsid w:val="00BD7936"/>
    <w:rsid w:val="00BD7EDD"/>
    <w:rsid w:val="00BE01AB"/>
    <w:rsid w:val="00BE05D8"/>
    <w:rsid w:val="00BE0A8D"/>
    <w:rsid w:val="00BE0D31"/>
    <w:rsid w:val="00BE1191"/>
    <w:rsid w:val="00BE13B6"/>
    <w:rsid w:val="00BE1B97"/>
    <w:rsid w:val="00BE1E18"/>
    <w:rsid w:val="00BE1FF9"/>
    <w:rsid w:val="00BE2259"/>
    <w:rsid w:val="00BE2432"/>
    <w:rsid w:val="00BE2624"/>
    <w:rsid w:val="00BE2680"/>
    <w:rsid w:val="00BE26E9"/>
    <w:rsid w:val="00BE2A37"/>
    <w:rsid w:val="00BE302E"/>
    <w:rsid w:val="00BE384C"/>
    <w:rsid w:val="00BE4012"/>
    <w:rsid w:val="00BE405C"/>
    <w:rsid w:val="00BE4649"/>
    <w:rsid w:val="00BE5263"/>
    <w:rsid w:val="00BE66AE"/>
    <w:rsid w:val="00BE69C1"/>
    <w:rsid w:val="00BE6B54"/>
    <w:rsid w:val="00BE6D0E"/>
    <w:rsid w:val="00BE703D"/>
    <w:rsid w:val="00BE7192"/>
    <w:rsid w:val="00BE7217"/>
    <w:rsid w:val="00BE7665"/>
    <w:rsid w:val="00BE76DF"/>
    <w:rsid w:val="00BF023C"/>
    <w:rsid w:val="00BF031D"/>
    <w:rsid w:val="00BF0AC9"/>
    <w:rsid w:val="00BF0DCA"/>
    <w:rsid w:val="00BF0E7B"/>
    <w:rsid w:val="00BF1467"/>
    <w:rsid w:val="00BF1BCC"/>
    <w:rsid w:val="00BF1F7B"/>
    <w:rsid w:val="00BF231F"/>
    <w:rsid w:val="00BF24AA"/>
    <w:rsid w:val="00BF2530"/>
    <w:rsid w:val="00BF26D8"/>
    <w:rsid w:val="00BF2896"/>
    <w:rsid w:val="00BF2C4E"/>
    <w:rsid w:val="00BF318E"/>
    <w:rsid w:val="00BF34DD"/>
    <w:rsid w:val="00BF365E"/>
    <w:rsid w:val="00BF375A"/>
    <w:rsid w:val="00BF3815"/>
    <w:rsid w:val="00BF399F"/>
    <w:rsid w:val="00BF3B0B"/>
    <w:rsid w:val="00BF3BE8"/>
    <w:rsid w:val="00BF43C6"/>
    <w:rsid w:val="00BF48A2"/>
    <w:rsid w:val="00BF4B11"/>
    <w:rsid w:val="00BF4CED"/>
    <w:rsid w:val="00BF525E"/>
    <w:rsid w:val="00BF5438"/>
    <w:rsid w:val="00BF5457"/>
    <w:rsid w:val="00BF55BF"/>
    <w:rsid w:val="00BF5E90"/>
    <w:rsid w:val="00BF5EFD"/>
    <w:rsid w:val="00BF6743"/>
    <w:rsid w:val="00BF6ADB"/>
    <w:rsid w:val="00BF7153"/>
    <w:rsid w:val="00BF7412"/>
    <w:rsid w:val="00BF75CF"/>
    <w:rsid w:val="00BF763B"/>
    <w:rsid w:val="00BF77E7"/>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22B1"/>
    <w:rsid w:val="00C0271C"/>
    <w:rsid w:val="00C02886"/>
    <w:rsid w:val="00C02A73"/>
    <w:rsid w:val="00C02EFB"/>
    <w:rsid w:val="00C0300A"/>
    <w:rsid w:val="00C03451"/>
    <w:rsid w:val="00C041C7"/>
    <w:rsid w:val="00C045C1"/>
    <w:rsid w:val="00C051A7"/>
    <w:rsid w:val="00C05714"/>
    <w:rsid w:val="00C05D80"/>
    <w:rsid w:val="00C064DC"/>
    <w:rsid w:val="00C06856"/>
    <w:rsid w:val="00C070C8"/>
    <w:rsid w:val="00C071B1"/>
    <w:rsid w:val="00C079EE"/>
    <w:rsid w:val="00C10291"/>
    <w:rsid w:val="00C1050D"/>
    <w:rsid w:val="00C10976"/>
    <w:rsid w:val="00C10E91"/>
    <w:rsid w:val="00C11268"/>
    <w:rsid w:val="00C1238C"/>
    <w:rsid w:val="00C124D7"/>
    <w:rsid w:val="00C1327C"/>
    <w:rsid w:val="00C132A6"/>
    <w:rsid w:val="00C13726"/>
    <w:rsid w:val="00C140E7"/>
    <w:rsid w:val="00C14375"/>
    <w:rsid w:val="00C14AF6"/>
    <w:rsid w:val="00C14D2E"/>
    <w:rsid w:val="00C14F45"/>
    <w:rsid w:val="00C14F96"/>
    <w:rsid w:val="00C1527A"/>
    <w:rsid w:val="00C154B4"/>
    <w:rsid w:val="00C154BF"/>
    <w:rsid w:val="00C154EB"/>
    <w:rsid w:val="00C1577E"/>
    <w:rsid w:val="00C15CCF"/>
    <w:rsid w:val="00C15DE8"/>
    <w:rsid w:val="00C15F02"/>
    <w:rsid w:val="00C1697E"/>
    <w:rsid w:val="00C171DD"/>
    <w:rsid w:val="00C17755"/>
    <w:rsid w:val="00C17885"/>
    <w:rsid w:val="00C20139"/>
    <w:rsid w:val="00C207DC"/>
    <w:rsid w:val="00C20E7D"/>
    <w:rsid w:val="00C2140F"/>
    <w:rsid w:val="00C21AAC"/>
    <w:rsid w:val="00C220E4"/>
    <w:rsid w:val="00C220F1"/>
    <w:rsid w:val="00C22BE5"/>
    <w:rsid w:val="00C22BEF"/>
    <w:rsid w:val="00C22E13"/>
    <w:rsid w:val="00C23989"/>
    <w:rsid w:val="00C23F33"/>
    <w:rsid w:val="00C2448D"/>
    <w:rsid w:val="00C2455F"/>
    <w:rsid w:val="00C246D3"/>
    <w:rsid w:val="00C247DA"/>
    <w:rsid w:val="00C2546D"/>
    <w:rsid w:val="00C25967"/>
    <w:rsid w:val="00C26525"/>
    <w:rsid w:val="00C270DC"/>
    <w:rsid w:val="00C304D4"/>
    <w:rsid w:val="00C308BD"/>
    <w:rsid w:val="00C30961"/>
    <w:rsid w:val="00C314B0"/>
    <w:rsid w:val="00C31C2C"/>
    <w:rsid w:val="00C31CB8"/>
    <w:rsid w:val="00C32255"/>
    <w:rsid w:val="00C3239E"/>
    <w:rsid w:val="00C32C44"/>
    <w:rsid w:val="00C33BA1"/>
    <w:rsid w:val="00C33D64"/>
    <w:rsid w:val="00C33E64"/>
    <w:rsid w:val="00C34305"/>
    <w:rsid w:val="00C3452F"/>
    <w:rsid w:val="00C34575"/>
    <w:rsid w:val="00C348E4"/>
    <w:rsid w:val="00C350BE"/>
    <w:rsid w:val="00C355E8"/>
    <w:rsid w:val="00C356B0"/>
    <w:rsid w:val="00C35990"/>
    <w:rsid w:val="00C35ABF"/>
    <w:rsid w:val="00C35B1F"/>
    <w:rsid w:val="00C36019"/>
    <w:rsid w:val="00C36192"/>
    <w:rsid w:val="00C362A9"/>
    <w:rsid w:val="00C36AFA"/>
    <w:rsid w:val="00C36C95"/>
    <w:rsid w:val="00C36F31"/>
    <w:rsid w:val="00C37D4D"/>
    <w:rsid w:val="00C40907"/>
    <w:rsid w:val="00C40C08"/>
    <w:rsid w:val="00C40E0E"/>
    <w:rsid w:val="00C41617"/>
    <w:rsid w:val="00C41742"/>
    <w:rsid w:val="00C41805"/>
    <w:rsid w:val="00C41969"/>
    <w:rsid w:val="00C419BC"/>
    <w:rsid w:val="00C41CA1"/>
    <w:rsid w:val="00C424E0"/>
    <w:rsid w:val="00C4292C"/>
    <w:rsid w:val="00C42F37"/>
    <w:rsid w:val="00C432C7"/>
    <w:rsid w:val="00C43427"/>
    <w:rsid w:val="00C43618"/>
    <w:rsid w:val="00C437C2"/>
    <w:rsid w:val="00C439CA"/>
    <w:rsid w:val="00C43D70"/>
    <w:rsid w:val="00C44CC1"/>
    <w:rsid w:val="00C452CA"/>
    <w:rsid w:val="00C4535C"/>
    <w:rsid w:val="00C4582D"/>
    <w:rsid w:val="00C45C4F"/>
    <w:rsid w:val="00C4691E"/>
    <w:rsid w:val="00C46BBF"/>
    <w:rsid w:val="00C4716F"/>
    <w:rsid w:val="00C4720B"/>
    <w:rsid w:val="00C47714"/>
    <w:rsid w:val="00C477A6"/>
    <w:rsid w:val="00C477B7"/>
    <w:rsid w:val="00C47FBC"/>
    <w:rsid w:val="00C5025A"/>
    <w:rsid w:val="00C5051D"/>
    <w:rsid w:val="00C507E7"/>
    <w:rsid w:val="00C5186A"/>
    <w:rsid w:val="00C51909"/>
    <w:rsid w:val="00C51B40"/>
    <w:rsid w:val="00C51F29"/>
    <w:rsid w:val="00C521B6"/>
    <w:rsid w:val="00C525AB"/>
    <w:rsid w:val="00C52769"/>
    <w:rsid w:val="00C52943"/>
    <w:rsid w:val="00C52FE8"/>
    <w:rsid w:val="00C536ED"/>
    <w:rsid w:val="00C53B34"/>
    <w:rsid w:val="00C5407B"/>
    <w:rsid w:val="00C543DD"/>
    <w:rsid w:val="00C54422"/>
    <w:rsid w:val="00C552F6"/>
    <w:rsid w:val="00C5578A"/>
    <w:rsid w:val="00C559AE"/>
    <w:rsid w:val="00C55C31"/>
    <w:rsid w:val="00C56356"/>
    <w:rsid w:val="00C56F4C"/>
    <w:rsid w:val="00C574D5"/>
    <w:rsid w:val="00C5798D"/>
    <w:rsid w:val="00C57A9F"/>
    <w:rsid w:val="00C57FBC"/>
    <w:rsid w:val="00C60818"/>
    <w:rsid w:val="00C6108D"/>
    <w:rsid w:val="00C61768"/>
    <w:rsid w:val="00C6192F"/>
    <w:rsid w:val="00C61CF5"/>
    <w:rsid w:val="00C61D57"/>
    <w:rsid w:val="00C61E7B"/>
    <w:rsid w:val="00C61F23"/>
    <w:rsid w:val="00C61F5E"/>
    <w:rsid w:val="00C627E1"/>
    <w:rsid w:val="00C6315B"/>
    <w:rsid w:val="00C63BF0"/>
    <w:rsid w:val="00C63ECE"/>
    <w:rsid w:val="00C63ED9"/>
    <w:rsid w:val="00C6432D"/>
    <w:rsid w:val="00C64425"/>
    <w:rsid w:val="00C64589"/>
    <w:rsid w:val="00C649F3"/>
    <w:rsid w:val="00C654BB"/>
    <w:rsid w:val="00C65797"/>
    <w:rsid w:val="00C65DF7"/>
    <w:rsid w:val="00C66669"/>
    <w:rsid w:val="00C666B2"/>
    <w:rsid w:val="00C669AA"/>
    <w:rsid w:val="00C674B8"/>
    <w:rsid w:val="00C70097"/>
    <w:rsid w:val="00C702A3"/>
    <w:rsid w:val="00C70463"/>
    <w:rsid w:val="00C70D5C"/>
    <w:rsid w:val="00C71269"/>
    <w:rsid w:val="00C7156F"/>
    <w:rsid w:val="00C716C5"/>
    <w:rsid w:val="00C717E4"/>
    <w:rsid w:val="00C719EA"/>
    <w:rsid w:val="00C71B7F"/>
    <w:rsid w:val="00C71D6F"/>
    <w:rsid w:val="00C724BE"/>
    <w:rsid w:val="00C726B4"/>
    <w:rsid w:val="00C726BF"/>
    <w:rsid w:val="00C72814"/>
    <w:rsid w:val="00C72ADA"/>
    <w:rsid w:val="00C72C95"/>
    <w:rsid w:val="00C72EF1"/>
    <w:rsid w:val="00C73076"/>
    <w:rsid w:val="00C73210"/>
    <w:rsid w:val="00C733DE"/>
    <w:rsid w:val="00C7380F"/>
    <w:rsid w:val="00C73873"/>
    <w:rsid w:val="00C74601"/>
    <w:rsid w:val="00C74756"/>
    <w:rsid w:val="00C74FCA"/>
    <w:rsid w:val="00C75C0A"/>
    <w:rsid w:val="00C75DCF"/>
    <w:rsid w:val="00C75EA8"/>
    <w:rsid w:val="00C75F49"/>
    <w:rsid w:val="00C761DD"/>
    <w:rsid w:val="00C765DD"/>
    <w:rsid w:val="00C76C8D"/>
    <w:rsid w:val="00C76FA7"/>
    <w:rsid w:val="00C772D2"/>
    <w:rsid w:val="00C776B4"/>
    <w:rsid w:val="00C7793E"/>
    <w:rsid w:val="00C77CDA"/>
    <w:rsid w:val="00C80533"/>
    <w:rsid w:val="00C807E5"/>
    <w:rsid w:val="00C80886"/>
    <w:rsid w:val="00C808DF"/>
    <w:rsid w:val="00C80ABD"/>
    <w:rsid w:val="00C81370"/>
    <w:rsid w:val="00C816B8"/>
    <w:rsid w:val="00C81BC2"/>
    <w:rsid w:val="00C81D34"/>
    <w:rsid w:val="00C82152"/>
    <w:rsid w:val="00C82324"/>
    <w:rsid w:val="00C82D1A"/>
    <w:rsid w:val="00C82E58"/>
    <w:rsid w:val="00C8340B"/>
    <w:rsid w:val="00C83B76"/>
    <w:rsid w:val="00C83ECC"/>
    <w:rsid w:val="00C83FDF"/>
    <w:rsid w:val="00C8411A"/>
    <w:rsid w:val="00C844A9"/>
    <w:rsid w:val="00C84878"/>
    <w:rsid w:val="00C84914"/>
    <w:rsid w:val="00C8500F"/>
    <w:rsid w:val="00C85017"/>
    <w:rsid w:val="00C8519A"/>
    <w:rsid w:val="00C85476"/>
    <w:rsid w:val="00C86139"/>
    <w:rsid w:val="00C86645"/>
    <w:rsid w:val="00C86BCE"/>
    <w:rsid w:val="00C86F35"/>
    <w:rsid w:val="00C87918"/>
    <w:rsid w:val="00C87BBF"/>
    <w:rsid w:val="00C87C57"/>
    <w:rsid w:val="00C87E49"/>
    <w:rsid w:val="00C901BF"/>
    <w:rsid w:val="00C9086C"/>
    <w:rsid w:val="00C9089B"/>
    <w:rsid w:val="00C90992"/>
    <w:rsid w:val="00C90EB8"/>
    <w:rsid w:val="00C91475"/>
    <w:rsid w:val="00C91572"/>
    <w:rsid w:val="00C9173E"/>
    <w:rsid w:val="00C91A40"/>
    <w:rsid w:val="00C924B2"/>
    <w:rsid w:val="00C9267E"/>
    <w:rsid w:val="00C92DDF"/>
    <w:rsid w:val="00C92DF3"/>
    <w:rsid w:val="00C932BD"/>
    <w:rsid w:val="00C93CB6"/>
    <w:rsid w:val="00C93FDB"/>
    <w:rsid w:val="00C94007"/>
    <w:rsid w:val="00C944C8"/>
    <w:rsid w:val="00C94593"/>
    <w:rsid w:val="00C94883"/>
    <w:rsid w:val="00C94D3F"/>
    <w:rsid w:val="00C94F5D"/>
    <w:rsid w:val="00C95537"/>
    <w:rsid w:val="00C96CC7"/>
    <w:rsid w:val="00C96D86"/>
    <w:rsid w:val="00C97149"/>
    <w:rsid w:val="00C97B6B"/>
    <w:rsid w:val="00C97BFB"/>
    <w:rsid w:val="00C97E92"/>
    <w:rsid w:val="00CA0BC0"/>
    <w:rsid w:val="00CA11CD"/>
    <w:rsid w:val="00CA1562"/>
    <w:rsid w:val="00CA172F"/>
    <w:rsid w:val="00CA1770"/>
    <w:rsid w:val="00CA1A95"/>
    <w:rsid w:val="00CA1E6B"/>
    <w:rsid w:val="00CA238A"/>
    <w:rsid w:val="00CA2BEB"/>
    <w:rsid w:val="00CA2F7A"/>
    <w:rsid w:val="00CA375C"/>
    <w:rsid w:val="00CA39A8"/>
    <w:rsid w:val="00CA3ACE"/>
    <w:rsid w:val="00CA3D29"/>
    <w:rsid w:val="00CA41C9"/>
    <w:rsid w:val="00CA4522"/>
    <w:rsid w:val="00CA46DA"/>
    <w:rsid w:val="00CA4AB2"/>
    <w:rsid w:val="00CA5026"/>
    <w:rsid w:val="00CA5118"/>
    <w:rsid w:val="00CA5362"/>
    <w:rsid w:val="00CA5C49"/>
    <w:rsid w:val="00CA618D"/>
    <w:rsid w:val="00CA7820"/>
    <w:rsid w:val="00CA7859"/>
    <w:rsid w:val="00CA7AA9"/>
    <w:rsid w:val="00CA7C29"/>
    <w:rsid w:val="00CB03FC"/>
    <w:rsid w:val="00CB0967"/>
    <w:rsid w:val="00CB0C74"/>
    <w:rsid w:val="00CB0E3F"/>
    <w:rsid w:val="00CB1A08"/>
    <w:rsid w:val="00CB213B"/>
    <w:rsid w:val="00CB2C17"/>
    <w:rsid w:val="00CB3251"/>
    <w:rsid w:val="00CB3CD8"/>
    <w:rsid w:val="00CB4417"/>
    <w:rsid w:val="00CB49A0"/>
    <w:rsid w:val="00CB4BD1"/>
    <w:rsid w:val="00CB4F94"/>
    <w:rsid w:val="00CB4FA9"/>
    <w:rsid w:val="00CB5105"/>
    <w:rsid w:val="00CB529C"/>
    <w:rsid w:val="00CB55F1"/>
    <w:rsid w:val="00CB6460"/>
    <w:rsid w:val="00CB6639"/>
    <w:rsid w:val="00CB7120"/>
    <w:rsid w:val="00CB7CEE"/>
    <w:rsid w:val="00CC0015"/>
    <w:rsid w:val="00CC02E4"/>
    <w:rsid w:val="00CC0D00"/>
    <w:rsid w:val="00CC0DC2"/>
    <w:rsid w:val="00CC1141"/>
    <w:rsid w:val="00CC12E5"/>
    <w:rsid w:val="00CC154D"/>
    <w:rsid w:val="00CC155D"/>
    <w:rsid w:val="00CC17FC"/>
    <w:rsid w:val="00CC186B"/>
    <w:rsid w:val="00CC2114"/>
    <w:rsid w:val="00CC2182"/>
    <w:rsid w:val="00CC26E3"/>
    <w:rsid w:val="00CC2B45"/>
    <w:rsid w:val="00CC324B"/>
    <w:rsid w:val="00CC3462"/>
    <w:rsid w:val="00CC3A20"/>
    <w:rsid w:val="00CC3D76"/>
    <w:rsid w:val="00CC41AF"/>
    <w:rsid w:val="00CC42CF"/>
    <w:rsid w:val="00CC45A2"/>
    <w:rsid w:val="00CC4AD8"/>
    <w:rsid w:val="00CC4BAD"/>
    <w:rsid w:val="00CC4ECA"/>
    <w:rsid w:val="00CC519C"/>
    <w:rsid w:val="00CC51AA"/>
    <w:rsid w:val="00CC5AE5"/>
    <w:rsid w:val="00CC61BC"/>
    <w:rsid w:val="00CC6B3A"/>
    <w:rsid w:val="00CC71EE"/>
    <w:rsid w:val="00CC7CE8"/>
    <w:rsid w:val="00CC7D42"/>
    <w:rsid w:val="00CD0773"/>
    <w:rsid w:val="00CD08DB"/>
    <w:rsid w:val="00CD15F6"/>
    <w:rsid w:val="00CD1A3E"/>
    <w:rsid w:val="00CD1D9F"/>
    <w:rsid w:val="00CD2185"/>
    <w:rsid w:val="00CD2242"/>
    <w:rsid w:val="00CD236C"/>
    <w:rsid w:val="00CD2519"/>
    <w:rsid w:val="00CD2CB1"/>
    <w:rsid w:val="00CD3702"/>
    <w:rsid w:val="00CD39A4"/>
    <w:rsid w:val="00CD4E6A"/>
    <w:rsid w:val="00CD5218"/>
    <w:rsid w:val="00CD5513"/>
    <w:rsid w:val="00CD5B9F"/>
    <w:rsid w:val="00CD62BE"/>
    <w:rsid w:val="00CD6BEE"/>
    <w:rsid w:val="00CD7136"/>
    <w:rsid w:val="00CD75F2"/>
    <w:rsid w:val="00CE030E"/>
    <w:rsid w:val="00CE06A7"/>
    <w:rsid w:val="00CE06D9"/>
    <w:rsid w:val="00CE0C7F"/>
    <w:rsid w:val="00CE0F70"/>
    <w:rsid w:val="00CE132E"/>
    <w:rsid w:val="00CE165E"/>
    <w:rsid w:val="00CE1A75"/>
    <w:rsid w:val="00CE1BAE"/>
    <w:rsid w:val="00CE1DC4"/>
    <w:rsid w:val="00CE1F74"/>
    <w:rsid w:val="00CE207D"/>
    <w:rsid w:val="00CE242D"/>
    <w:rsid w:val="00CE266E"/>
    <w:rsid w:val="00CE3516"/>
    <w:rsid w:val="00CE37DC"/>
    <w:rsid w:val="00CE37F2"/>
    <w:rsid w:val="00CE3A0E"/>
    <w:rsid w:val="00CE3C1D"/>
    <w:rsid w:val="00CE40C1"/>
    <w:rsid w:val="00CE44F3"/>
    <w:rsid w:val="00CE48D9"/>
    <w:rsid w:val="00CE4940"/>
    <w:rsid w:val="00CE50DC"/>
    <w:rsid w:val="00CE5160"/>
    <w:rsid w:val="00CE550F"/>
    <w:rsid w:val="00CE5C5C"/>
    <w:rsid w:val="00CE653E"/>
    <w:rsid w:val="00CE78E6"/>
    <w:rsid w:val="00CE7BEB"/>
    <w:rsid w:val="00CE7D39"/>
    <w:rsid w:val="00CE7E78"/>
    <w:rsid w:val="00CF0C5F"/>
    <w:rsid w:val="00CF0C69"/>
    <w:rsid w:val="00CF0C85"/>
    <w:rsid w:val="00CF0CA7"/>
    <w:rsid w:val="00CF1186"/>
    <w:rsid w:val="00CF1F37"/>
    <w:rsid w:val="00CF1F41"/>
    <w:rsid w:val="00CF203A"/>
    <w:rsid w:val="00CF2705"/>
    <w:rsid w:val="00CF2D7C"/>
    <w:rsid w:val="00CF2D8F"/>
    <w:rsid w:val="00CF3E8B"/>
    <w:rsid w:val="00CF4A29"/>
    <w:rsid w:val="00CF55FE"/>
    <w:rsid w:val="00CF56DD"/>
    <w:rsid w:val="00CF5941"/>
    <w:rsid w:val="00CF5C82"/>
    <w:rsid w:val="00CF5EB5"/>
    <w:rsid w:val="00CF60DB"/>
    <w:rsid w:val="00CF627B"/>
    <w:rsid w:val="00CF677C"/>
    <w:rsid w:val="00CF6FD1"/>
    <w:rsid w:val="00CF7DCB"/>
    <w:rsid w:val="00D00D6B"/>
    <w:rsid w:val="00D01027"/>
    <w:rsid w:val="00D0179D"/>
    <w:rsid w:val="00D01D0A"/>
    <w:rsid w:val="00D01ED7"/>
    <w:rsid w:val="00D0270C"/>
    <w:rsid w:val="00D02853"/>
    <w:rsid w:val="00D029CF"/>
    <w:rsid w:val="00D02AB6"/>
    <w:rsid w:val="00D02ED2"/>
    <w:rsid w:val="00D0349D"/>
    <w:rsid w:val="00D038E2"/>
    <w:rsid w:val="00D038FE"/>
    <w:rsid w:val="00D03B7C"/>
    <w:rsid w:val="00D04102"/>
    <w:rsid w:val="00D04446"/>
    <w:rsid w:val="00D05425"/>
    <w:rsid w:val="00D05463"/>
    <w:rsid w:val="00D056E8"/>
    <w:rsid w:val="00D0580D"/>
    <w:rsid w:val="00D0587C"/>
    <w:rsid w:val="00D065F1"/>
    <w:rsid w:val="00D06D28"/>
    <w:rsid w:val="00D073CA"/>
    <w:rsid w:val="00D07B0A"/>
    <w:rsid w:val="00D10215"/>
    <w:rsid w:val="00D1022D"/>
    <w:rsid w:val="00D10266"/>
    <w:rsid w:val="00D10267"/>
    <w:rsid w:val="00D108D4"/>
    <w:rsid w:val="00D10BE5"/>
    <w:rsid w:val="00D10E2B"/>
    <w:rsid w:val="00D11491"/>
    <w:rsid w:val="00D11931"/>
    <w:rsid w:val="00D11B9B"/>
    <w:rsid w:val="00D11C20"/>
    <w:rsid w:val="00D11C3A"/>
    <w:rsid w:val="00D11D74"/>
    <w:rsid w:val="00D11F8F"/>
    <w:rsid w:val="00D13454"/>
    <w:rsid w:val="00D134B9"/>
    <w:rsid w:val="00D13771"/>
    <w:rsid w:val="00D13A71"/>
    <w:rsid w:val="00D14A2A"/>
    <w:rsid w:val="00D14E12"/>
    <w:rsid w:val="00D15AD8"/>
    <w:rsid w:val="00D16351"/>
    <w:rsid w:val="00D1684A"/>
    <w:rsid w:val="00D16D3F"/>
    <w:rsid w:val="00D16F47"/>
    <w:rsid w:val="00D16FA1"/>
    <w:rsid w:val="00D174F5"/>
    <w:rsid w:val="00D17789"/>
    <w:rsid w:val="00D17DA3"/>
    <w:rsid w:val="00D17FE3"/>
    <w:rsid w:val="00D2006C"/>
    <w:rsid w:val="00D2021C"/>
    <w:rsid w:val="00D202DF"/>
    <w:rsid w:val="00D20C07"/>
    <w:rsid w:val="00D20D69"/>
    <w:rsid w:val="00D2105A"/>
    <w:rsid w:val="00D2184D"/>
    <w:rsid w:val="00D21B8B"/>
    <w:rsid w:val="00D21E1B"/>
    <w:rsid w:val="00D22514"/>
    <w:rsid w:val="00D230C9"/>
    <w:rsid w:val="00D238A2"/>
    <w:rsid w:val="00D239E8"/>
    <w:rsid w:val="00D23BE7"/>
    <w:rsid w:val="00D23FC8"/>
    <w:rsid w:val="00D24001"/>
    <w:rsid w:val="00D240D1"/>
    <w:rsid w:val="00D243DC"/>
    <w:rsid w:val="00D249A8"/>
    <w:rsid w:val="00D24C00"/>
    <w:rsid w:val="00D24D3E"/>
    <w:rsid w:val="00D25553"/>
    <w:rsid w:val="00D25B04"/>
    <w:rsid w:val="00D26189"/>
    <w:rsid w:val="00D262DB"/>
    <w:rsid w:val="00D2630A"/>
    <w:rsid w:val="00D26914"/>
    <w:rsid w:val="00D26CB2"/>
    <w:rsid w:val="00D26F40"/>
    <w:rsid w:val="00D271AF"/>
    <w:rsid w:val="00D272DE"/>
    <w:rsid w:val="00D2737F"/>
    <w:rsid w:val="00D27441"/>
    <w:rsid w:val="00D278C3"/>
    <w:rsid w:val="00D27C2E"/>
    <w:rsid w:val="00D27CDD"/>
    <w:rsid w:val="00D30108"/>
    <w:rsid w:val="00D30530"/>
    <w:rsid w:val="00D305DD"/>
    <w:rsid w:val="00D30C0B"/>
    <w:rsid w:val="00D31023"/>
    <w:rsid w:val="00D31AC5"/>
    <w:rsid w:val="00D325BF"/>
    <w:rsid w:val="00D32E30"/>
    <w:rsid w:val="00D331A2"/>
    <w:rsid w:val="00D334D1"/>
    <w:rsid w:val="00D33619"/>
    <w:rsid w:val="00D3364B"/>
    <w:rsid w:val="00D33C68"/>
    <w:rsid w:val="00D33D40"/>
    <w:rsid w:val="00D34FCD"/>
    <w:rsid w:val="00D353CC"/>
    <w:rsid w:val="00D354A0"/>
    <w:rsid w:val="00D36103"/>
    <w:rsid w:val="00D362BD"/>
    <w:rsid w:val="00D3675F"/>
    <w:rsid w:val="00D367E5"/>
    <w:rsid w:val="00D3737A"/>
    <w:rsid w:val="00D37491"/>
    <w:rsid w:val="00D37FAA"/>
    <w:rsid w:val="00D40950"/>
    <w:rsid w:val="00D40CEC"/>
    <w:rsid w:val="00D40EFF"/>
    <w:rsid w:val="00D40F6B"/>
    <w:rsid w:val="00D41264"/>
    <w:rsid w:val="00D41B0B"/>
    <w:rsid w:val="00D41D71"/>
    <w:rsid w:val="00D41E56"/>
    <w:rsid w:val="00D41F58"/>
    <w:rsid w:val="00D41FA6"/>
    <w:rsid w:val="00D42404"/>
    <w:rsid w:val="00D42459"/>
    <w:rsid w:val="00D42594"/>
    <w:rsid w:val="00D425BC"/>
    <w:rsid w:val="00D42AC3"/>
    <w:rsid w:val="00D42F8B"/>
    <w:rsid w:val="00D43ADF"/>
    <w:rsid w:val="00D43CEB"/>
    <w:rsid w:val="00D43D51"/>
    <w:rsid w:val="00D4404B"/>
    <w:rsid w:val="00D44359"/>
    <w:rsid w:val="00D4456A"/>
    <w:rsid w:val="00D44595"/>
    <w:rsid w:val="00D4586E"/>
    <w:rsid w:val="00D45E6F"/>
    <w:rsid w:val="00D462F3"/>
    <w:rsid w:val="00D4671C"/>
    <w:rsid w:val="00D471C4"/>
    <w:rsid w:val="00D478CB"/>
    <w:rsid w:val="00D5030D"/>
    <w:rsid w:val="00D507E7"/>
    <w:rsid w:val="00D50C8F"/>
    <w:rsid w:val="00D50DCA"/>
    <w:rsid w:val="00D50FF4"/>
    <w:rsid w:val="00D51531"/>
    <w:rsid w:val="00D51637"/>
    <w:rsid w:val="00D516FE"/>
    <w:rsid w:val="00D51B72"/>
    <w:rsid w:val="00D51BCE"/>
    <w:rsid w:val="00D51FB4"/>
    <w:rsid w:val="00D520E5"/>
    <w:rsid w:val="00D521BC"/>
    <w:rsid w:val="00D52B0D"/>
    <w:rsid w:val="00D52D75"/>
    <w:rsid w:val="00D52DCB"/>
    <w:rsid w:val="00D54886"/>
    <w:rsid w:val="00D54A54"/>
    <w:rsid w:val="00D54C26"/>
    <w:rsid w:val="00D54F79"/>
    <w:rsid w:val="00D555E0"/>
    <w:rsid w:val="00D5587B"/>
    <w:rsid w:val="00D55B40"/>
    <w:rsid w:val="00D55B77"/>
    <w:rsid w:val="00D55F9E"/>
    <w:rsid w:val="00D560C3"/>
    <w:rsid w:val="00D560E5"/>
    <w:rsid w:val="00D5647B"/>
    <w:rsid w:val="00D568A6"/>
    <w:rsid w:val="00D568E6"/>
    <w:rsid w:val="00D56ADC"/>
    <w:rsid w:val="00D56C40"/>
    <w:rsid w:val="00D572A0"/>
    <w:rsid w:val="00D57351"/>
    <w:rsid w:val="00D57970"/>
    <w:rsid w:val="00D57C37"/>
    <w:rsid w:val="00D60509"/>
    <w:rsid w:val="00D606E5"/>
    <w:rsid w:val="00D60B8B"/>
    <w:rsid w:val="00D612C2"/>
    <w:rsid w:val="00D61ABE"/>
    <w:rsid w:val="00D61F01"/>
    <w:rsid w:val="00D622BB"/>
    <w:rsid w:val="00D62A3A"/>
    <w:rsid w:val="00D62AA2"/>
    <w:rsid w:val="00D63B8F"/>
    <w:rsid w:val="00D640B8"/>
    <w:rsid w:val="00D64CC1"/>
    <w:rsid w:val="00D64CCA"/>
    <w:rsid w:val="00D64F29"/>
    <w:rsid w:val="00D65C36"/>
    <w:rsid w:val="00D65E0E"/>
    <w:rsid w:val="00D66128"/>
    <w:rsid w:val="00D662DE"/>
    <w:rsid w:val="00D66521"/>
    <w:rsid w:val="00D66B4E"/>
    <w:rsid w:val="00D66BD8"/>
    <w:rsid w:val="00D66DA9"/>
    <w:rsid w:val="00D67275"/>
    <w:rsid w:val="00D6729B"/>
    <w:rsid w:val="00D67BDA"/>
    <w:rsid w:val="00D70205"/>
    <w:rsid w:val="00D70252"/>
    <w:rsid w:val="00D70503"/>
    <w:rsid w:val="00D70608"/>
    <w:rsid w:val="00D70B62"/>
    <w:rsid w:val="00D711BE"/>
    <w:rsid w:val="00D716A6"/>
    <w:rsid w:val="00D717B8"/>
    <w:rsid w:val="00D717EF"/>
    <w:rsid w:val="00D7195D"/>
    <w:rsid w:val="00D71D11"/>
    <w:rsid w:val="00D72671"/>
    <w:rsid w:val="00D7274A"/>
    <w:rsid w:val="00D72D18"/>
    <w:rsid w:val="00D7371F"/>
    <w:rsid w:val="00D738A4"/>
    <w:rsid w:val="00D74037"/>
    <w:rsid w:val="00D7507B"/>
    <w:rsid w:val="00D750A9"/>
    <w:rsid w:val="00D75494"/>
    <w:rsid w:val="00D75824"/>
    <w:rsid w:val="00D75B87"/>
    <w:rsid w:val="00D75DCC"/>
    <w:rsid w:val="00D763C9"/>
    <w:rsid w:val="00D76AF2"/>
    <w:rsid w:val="00D76B13"/>
    <w:rsid w:val="00D771DE"/>
    <w:rsid w:val="00D773AA"/>
    <w:rsid w:val="00D777F8"/>
    <w:rsid w:val="00D77939"/>
    <w:rsid w:val="00D77B8E"/>
    <w:rsid w:val="00D77BE7"/>
    <w:rsid w:val="00D77C39"/>
    <w:rsid w:val="00D77D7D"/>
    <w:rsid w:val="00D800DF"/>
    <w:rsid w:val="00D8020D"/>
    <w:rsid w:val="00D802AD"/>
    <w:rsid w:val="00D80D08"/>
    <w:rsid w:val="00D80F7B"/>
    <w:rsid w:val="00D8109C"/>
    <w:rsid w:val="00D812A4"/>
    <w:rsid w:val="00D812AF"/>
    <w:rsid w:val="00D81523"/>
    <w:rsid w:val="00D816E2"/>
    <w:rsid w:val="00D8171B"/>
    <w:rsid w:val="00D81ED2"/>
    <w:rsid w:val="00D82584"/>
    <w:rsid w:val="00D82738"/>
    <w:rsid w:val="00D82A37"/>
    <w:rsid w:val="00D82BA3"/>
    <w:rsid w:val="00D82D96"/>
    <w:rsid w:val="00D83590"/>
    <w:rsid w:val="00D836C1"/>
    <w:rsid w:val="00D8397C"/>
    <w:rsid w:val="00D83AE0"/>
    <w:rsid w:val="00D83F4D"/>
    <w:rsid w:val="00D840FC"/>
    <w:rsid w:val="00D84537"/>
    <w:rsid w:val="00D8520F"/>
    <w:rsid w:val="00D85222"/>
    <w:rsid w:val="00D852F4"/>
    <w:rsid w:val="00D8547A"/>
    <w:rsid w:val="00D855F1"/>
    <w:rsid w:val="00D859B1"/>
    <w:rsid w:val="00D859EA"/>
    <w:rsid w:val="00D85B12"/>
    <w:rsid w:val="00D864CC"/>
    <w:rsid w:val="00D86592"/>
    <w:rsid w:val="00D86E72"/>
    <w:rsid w:val="00D87394"/>
    <w:rsid w:val="00D873BC"/>
    <w:rsid w:val="00D877F7"/>
    <w:rsid w:val="00D87C8A"/>
    <w:rsid w:val="00D87C97"/>
    <w:rsid w:val="00D87CC6"/>
    <w:rsid w:val="00D90682"/>
    <w:rsid w:val="00D907C9"/>
    <w:rsid w:val="00D90988"/>
    <w:rsid w:val="00D920CE"/>
    <w:rsid w:val="00D92196"/>
    <w:rsid w:val="00D92305"/>
    <w:rsid w:val="00D92693"/>
    <w:rsid w:val="00D926BB"/>
    <w:rsid w:val="00D926EC"/>
    <w:rsid w:val="00D928C0"/>
    <w:rsid w:val="00D92A55"/>
    <w:rsid w:val="00D92E90"/>
    <w:rsid w:val="00D936C0"/>
    <w:rsid w:val="00D93975"/>
    <w:rsid w:val="00D939C1"/>
    <w:rsid w:val="00D93E31"/>
    <w:rsid w:val="00D93F31"/>
    <w:rsid w:val="00D9414F"/>
    <w:rsid w:val="00D9517C"/>
    <w:rsid w:val="00D9541E"/>
    <w:rsid w:val="00D95541"/>
    <w:rsid w:val="00D95F8F"/>
    <w:rsid w:val="00D960DE"/>
    <w:rsid w:val="00D961D1"/>
    <w:rsid w:val="00D969F3"/>
    <w:rsid w:val="00D96C44"/>
    <w:rsid w:val="00D96E41"/>
    <w:rsid w:val="00D97150"/>
    <w:rsid w:val="00D9731B"/>
    <w:rsid w:val="00D9760A"/>
    <w:rsid w:val="00DA01BE"/>
    <w:rsid w:val="00DA06C7"/>
    <w:rsid w:val="00DA0AEA"/>
    <w:rsid w:val="00DA0B8F"/>
    <w:rsid w:val="00DA0BA2"/>
    <w:rsid w:val="00DA0F0A"/>
    <w:rsid w:val="00DA1122"/>
    <w:rsid w:val="00DA16E4"/>
    <w:rsid w:val="00DA192D"/>
    <w:rsid w:val="00DA1B68"/>
    <w:rsid w:val="00DA1DE1"/>
    <w:rsid w:val="00DA2851"/>
    <w:rsid w:val="00DA2C60"/>
    <w:rsid w:val="00DA2D8E"/>
    <w:rsid w:val="00DA2FE3"/>
    <w:rsid w:val="00DA34C3"/>
    <w:rsid w:val="00DA35BB"/>
    <w:rsid w:val="00DA3E62"/>
    <w:rsid w:val="00DA407B"/>
    <w:rsid w:val="00DA446F"/>
    <w:rsid w:val="00DA5630"/>
    <w:rsid w:val="00DA5A68"/>
    <w:rsid w:val="00DA5CA8"/>
    <w:rsid w:val="00DA6917"/>
    <w:rsid w:val="00DA6C4C"/>
    <w:rsid w:val="00DA6DB6"/>
    <w:rsid w:val="00DA716B"/>
    <w:rsid w:val="00DA765A"/>
    <w:rsid w:val="00DA7B5A"/>
    <w:rsid w:val="00DB013B"/>
    <w:rsid w:val="00DB01F2"/>
    <w:rsid w:val="00DB03AE"/>
    <w:rsid w:val="00DB0519"/>
    <w:rsid w:val="00DB08A9"/>
    <w:rsid w:val="00DB098A"/>
    <w:rsid w:val="00DB0C80"/>
    <w:rsid w:val="00DB0EDD"/>
    <w:rsid w:val="00DB1191"/>
    <w:rsid w:val="00DB1838"/>
    <w:rsid w:val="00DB1A30"/>
    <w:rsid w:val="00DB1C54"/>
    <w:rsid w:val="00DB1EC4"/>
    <w:rsid w:val="00DB2069"/>
    <w:rsid w:val="00DB22A4"/>
    <w:rsid w:val="00DB2692"/>
    <w:rsid w:val="00DB2932"/>
    <w:rsid w:val="00DB2C1D"/>
    <w:rsid w:val="00DB37D1"/>
    <w:rsid w:val="00DB5342"/>
    <w:rsid w:val="00DB543A"/>
    <w:rsid w:val="00DB5711"/>
    <w:rsid w:val="00DB5C6D"/>
    <w:rsid w:val="00DB5FDD"/>
    <w:rsid w:val="00DB60F1"/>
    <w:rsid w:val="00DB65B4"/>
    <w:rsid w:val="00DB678D"/>
    <w:rsid w:val="00DB6DE2"/>
    <w:rsid w:val="00DB7D15"/>
    <w:rsid w:val="00DC0441"/>
    <w:rsid w:val="00DC05BB"/>
    <w:rsid w:val="00DC0778"/>
    <w:rsid w:val="00DC0AEC"/>
    <w:rsid w:val="00DC1370"/>
    <w:rsid w:val="00DC1426"/>
    <w:rsid w:val="00DC16D5"/>
    <w:rsid w:val="00DC1720"/>
    <w:rsid w:val="00DC1C64"/>
    <w:rsid w:val="00DC2667"/>
    <w:rsid w:val="00DC2D05"/>
    <w:rsid w:val="00DC2F94"/>
    <w:rsid w:val="00DC3684"/>
    <w:rsid w:val="00DC3691"/>
    <w:rsid w:val="00DC3926"/>
    <w:rsid w:val="00DC3F16"/>
    <w:rsid w:val="00DC4967"/>
    <w:rsid w:val="00DC4BE0"/>
    <w:rsid w:val="00DC5527"/>
    <w:rsid w:val="00DC5834"/>
    <w:rsid w:val="00DC58C6"/>
    <w:rsid w:val="00DC5A97"/>
    <w:rsid w:val="00DC5B9B"/>
    <w:rsid w:val="00DC5F83"/>
    <w:rsid w:val="00DC60D0"/>
    <w:rsid w:val="00DC6C1D"/>
    <w:rsid w:val="00DC6C47"/>
    <w:rsid w:val="00DC6D08"/>
    <w:rsid w:val="00DC6E7E"/>
    <w:rsid w:val="00DC70F7"/>
    <w:rsid w:val="00DC7298"/>
    <w:rsid w:val="00DC76AF"/>
    <w:rsid w:val="00DC7799"/>
    <w:rsid w:val="00DC797D"/>
    <w:rsid w:val="00DC79DB"/>
    <w:rsid w:val="00DC7C26"/>
    <w:rsid w:val="00DD1019"/>
    <w:rsid w:val="00DD146D"/>
    <w:rsid w:val="00DD14E5"/>
    <w:rsid w:val="00DD2964"/>
    <w:rsid w:val="00DD3494"/>
    <w:rsid w:val="00DD3731"/>
    <w:rsid w:val="00DD4194"/>
    <w:rsid w:val="00DD43D6"/>
    <w:rsid w:val="00DD45E3"/>
    <w:rsid w:val="00DD4761"/>
    <w:rsid w:val="00DD4AD9"/>
    <w:rsid w:val="00DD4D68"/>
    <w:rsid w:val="00DD5AF9"/>
    <w:rsid w:val="00DD6015"/>
    <w:rsid w:val="00DD60BA"/>
    <w:rsid w:val="00DD6A0E"/>
    <w:rsid w:val="00DD6A50"/>
    <w:rsid w:val="00DD6C48"/>
    <w:rsid w:val="00DD780E"/>
    <w:rsid w:val="00DD7860"/>
    <w:rsid w:val="00DE0357"/>
    <w:rsid w:val="00DE0DCB"/>
    <w:rsid w:val="00DE1679"/>
    <w:rsid w:val="00DE1C20"/>
    <w:rsid w:val="00DE1DF2"/>
    <w:rsid w:val="00DE20E6"/>
    <w:rsid w:val="00DE20ED"/>
    <w:rsid w:val="00DE2125"/>
    <w:rsid w:val="00DE22B1"/>
    <w:rsid w:val="00DE2670"/>
    <w:rsid w:val="00DE27CA"/>
    <w:rsid w:val="00DE29D1"/>
    <w:rsid w:val="00DE2A98"/>
    <w:rsid w:val="00DE3C89"/>
    <w:rsid w:val="00DE407D"/>
    <w:rsid w:val="00DE435E"/>
    <w:rsid w:val="00DE4A36"/>
    <w:rsid w:val="00DE4E68"/>
    <w:rsid w:val="00DE4FAA"/>
    <w:rsid w:val="00DE5330"/>
    <w:rsid w:val="00DE5E5F"/>
    <w:rsid w:val="00DE62AD"/>
    <w:rsid w:val="00DE68DD"/>
    <w:rsid w:val="00DE6E0E"/>
    <w:rsid w:val="00DE726B"/>
    <w:rsid w:val="00DE77D6"/>
    <w:rsid w:val="00DE78C8"/>
    <w:rsid w:val="00DE794A"/>
    <w:rsid w:val="00DE7B3E"/>
    <w:rsid w:val="00DE7B64"/>
    <w:rsid w:val="00DF08B4"/>
    <w:rsid w:val="00DF0A46"/>
    <w:rsid w:val="00DF0A7F"/>
    <w:rsid w:val="00DF100F"/>
    <w:rsid w:val="00DF133E"/>
    <w:rsid w:val="00DF13EF"/>
    <w:rsid w:val="00DF1ACC"/>
    <w:rsid w:val="00DF1E14"/>
    <w:rsid w:val="00DF25DD"/>
    <w:rsid w:val="00DF2637"/>
    <w:rsid w:val="00DF26C5"/>
    <w:rsid w:val="00DF27EF"/>
    <w:rsid w:val="00DF2BC5"/>
    <w:rsid w:val="00DF383E"/>
    <w:rsid w:val="00DF3AFB"/>
    <w:rsid w:val="00DF4983"/>
    <w:rsid w:val="00DF4B00"/>
    <w:rsid w:val="00DF4FE0"/>
    <w:rsid w:val="00DF5069"/>
    <w:rsid w:val="00DF5115"/>
    <w:rsid w:val="00DF53D5"/>
    <w:rsid w:val="00DF5C1B"/>
    <w:rsid w:val="00DF5F91"/>
    <w:rsid w:val="00DF601A"/>
    <w:rsid w:val="00DF6544"/>
    <w:rsid w:val="00DF664A"/>
    <w:rsid w:val="00DF6C42"/>
    <w:rsid w:val="00DF6D6E"/>
    <w:rsid w:val="00DF7258"/>
    <w:rsid w:val="00DF796E"/>
    <w:rsid w:val="00DF7A5B"/>
    <w:rsid w:val="00DF7D97"/>
    <w:rsid w:val="00DF7F97"/>
    <w:rsid w:val="00E0012C"/>
    <w:rsid w:val="00E00235"/>
    <w:rsid w:val="00E00591"/>
    <w:rsid w:val="00E00978"/>
    <w:rsid w:val="00E0136D"/>
    <w:rsid w:val="00E016A5"/>
    <w:rsid w:val="00E017D7"/>
    <w:rsid w:val="00E0195E"/>
    <w:rsid w:val="00E01AEA"/>
    <w:rsid w:val="00E01D07"/>
    <w:rsid w:val="00E01E10"/>
    <w:rsid w:val="00E01E68"/>
    <w:rsid w:val="00E020BA"/>
    <w:rsid w:val="00E0241A"/>
    <w:rsid w:val="00E0241E"/>
    <w:rsid w:val="00E02868"/>
    <w:rsid w:val="00E028F9"/>
    <w:rsid w:val="00E03260"/>
    <w:rsid w:val="00E032D1"/>
    <w:rsid w:val="00E035AC"/>
    <w:rsid w:val="00E03654"/>
    <w:rsid w:val="00E036D3"/>
    <w:rsid w:val="00E037BF"/>
    <w:rsid w:val="00E03838"/>
    <w:rsid w:val="00E03BDE"/>
    <w:rsid w:val="00E04090"/>
    <w:rsid w:val="00E0465F"/>
    <w:rsid w:val="00E04C70"/>
    <w:rsid w:val="00E05073"/>
    <w:rsid w:val="00E050AD"/>
    <w:rsid w:val="00E05172"/>
    <w:rsid w:val="00E0542B"/>
    <w:rsid w:val="00E05D1F"/>
    <w:rsid w:val="00E05EAC"/>
    <w:rsid w:val="00E06589"/>
    <w:rsid w:val="00E066C4"/>
    <w:rsid w:val="00E06B4D"/>
    <w:rsid w:val="00E07592"/>
    <w:rsid w:val="00E07601"/>
    <w:rsid w:val="00E07686"/>
    <w:rsid w:val="00E0797F"/>
    <w:rsid w:val="00E07BE1"/>
    <w:rsid w:val="00E07CC0"/>
    <w:rsid w:val="00E07FF9"/>
    <w:rsid w:val="00E102BB"/>
    <w:rsid w:val="00E102D5"/>
    <w:rsid w:val="00E10304"/>
    <w:rsid w:val="00E106D2"/>
    <w:rsid w:val="00E109EF"/>
    <w:rsid w:val="00E110B4"/>
    <w:rsid w:val="00E111A9"/>
    <w:rsid w:val="00E112FA"/>
    <w:rsid w:val="00E119B8"/>
    <w:rsid w:val="00E11A9C"/>
    <w:rsid w:val="00E11FA7"/>
    <w:rsid w:val="00E12267"/>
    <w:rsid w:val="00E1268E"/>
    <w:rsid w:val="00E12754"/>
    <w:rsid w:val="00E12F89"/>
    <w:rsid w:val="00E135DE"/>
    <w:rsid w:val="00E13800"/>
    <w:rsid w:val="00E1462A"/>
    <w:rsid w:val="00E14725"/>
    <w:rsid w:val="00E14868"/>
    <w:rsid w:val="00E148FF"/>
    <w:rsid w:val="00E152B3"/>
    <w:rsid w:val="00E156DE"/>
    <w:rsid w:val="00E15832"/>
    <w:rsid w:val="00E15903"/>
    <w:rsid w:val="00E15AB9"/>
    <w:rsid w:val="00E15F86"/>
    <w:rsid w:val="00E1621E"/>
    <w:rsid w:val="00E1660C"/>
    <w:rsid w:val="00E16BC1"/>
    <w:rsid w:val="00E16C5E"/>
    <w:rsid w:val="00E16DB3"/>
    <w:rsid w:val="00E16E5E"/>
    <w:rsid w:val="00E16E85"/>
    <w:rsid w:val="00E17148"/>
    <w:rsid w:val="00E17180"/>
    <w:rsid w:val="00E172B5"/>
    <w:rsid w:val="00E17698"/>
    <w:rsid w:val="00E17750"/>
    <w:rsid w:val="00E20937"/>
    <w:rsid w:val="00E20AD1"/>
    <w:rsid w:val="00E20B41"/>
    <w:rsid w:val="00E20FCC"/>
    <w:rsid w:val="00E21272"/>
    <w:rsid w:val="00E2147D"/>
    <w:rsid w:val="00E214F4"/>
    <w:rsid w:val="00E218E4"/>
    <w:rsid w:val="00E21ED7"/>
    <w:rsid w:val="00E22870"/>
    <w:rsid w:val="00E22BDA"/>
    <w:rsid w:val="00E22D85"/>
    <w:rsid w:val="00E22DE8"/>
    <w:rsid w:val="00E23137"/>
    <w:rsid w:val="00E23651"/>
    <w:rsid w:val="00E23719"/>
    <w:rsid w:val="00E24658"/>
    <w:rsid w:val="00E24807"/>
    <w:rsid w:val="00E24E92"/>
    <w:rsid w:val="00E25043"/>
    <w:rsid w:val="00E2510E"/>
    <w:rsid w:val="00E25187"/>
    <w:rsid w:val="00E2561E"/>
    <w:rsid w:val="00E25C80"/>
    <w:rsid w:val="00E25E2A"/>
    <w:rsid w:val="00E261B0"/>
    <w:rsid w:val="00E26747"/>
    <w:rsid w:val="00E26937"/>
    <w:rsid w:val="00E27028"/>
    <w:rsid w:val="00E275A6"/>
    <w:rsid w:val="00E27E2B"/>
    <w:rsid w:val="00E3002E"/>
    <w:rsid w:val="00E300F2"/>
    <w:rsid w:val="00E30989"/>
    <w:rsid w:val="00E30C28"/>
    <w:rsid w:val="00E312E2"/>
    <w:rsid w:val="00E31391"/>
    <w:rsid w:val="00E3174F"/>
    <w:rsid w:val="00E31A47"/>
    <w:rsid w:val="00E3206B"/>
    <w:rsid w:val="00E324AB"/>
    <w:rsid w:val="00E3284E"/>
    <w:rsid w:val="00E33200"/>
    <w:rsid w:val="00E3357A"/>
    <w:rsid w:val="00E33BFD"/>
    <w:rsid w:val="00E34183"/>
    <w:rsid w:val="00E344D6"/>
    <w:rsid w:val="00E356C4"/>
    <w:rsid w:val="00E357B9"/>
    <w:rsid w:val="00E3603D"/>
    <w:rsid w:val="00E363AC"/>
    <w:rsid w:val="00E36890"/>
    <w:rsid w:val="00E36BA9"/>
    <w:rsid w:val="00E36D73"/>
    <w:rsid w:val="00E36F43"/>
    <w:rsid w:val="00E3738C"/>
    <w:rsid w:val="00E37398"/>
    <w:rsid w:val="00E37B24"/>
    <w:rsid w:val="00E37B96"/>
    <w:rsid w:val="00E37CFA"/>
    <w:rsid w:val="00E37EC3"/>
    <w:rsid w:val="00E405AB"/>
    <w:rsid w:val="00E406E9"/>
    <w:rsid w:val="00E40702"/>
    <w:rsid w:val="00E40888"/>
    <w:rsid w:val="00E408ED"/>
    <w:rsid w:val="00E410D2"/>
    <w:rsid w:val="00E411BD"/>
    <w:rsid w:val="00E41498"/>
    <w:rsid w:val="00E41D2D"/>
    <w:rsid w:val="00E4241C"/>
    <w:rsid w:val="00E42697"/>
    <w:rsid w:val="00E4284A"/>
    <w:rsid w:val="00E42968"/>
    <w:rsid w:val="00E42A77"/>
    <w:rsid w:val="00E42BAF"/>
    <w:rsid w:val="00E42C5F"/>
    <w:rsid w:val="00E42F91"/>
    <w:rsid w:val="00E43111"/>
    <w:rsid w:val="00E4336E"/>
    <w:rsid w:val="00E43488"/>
    <w:rsid w:val="00E43696"/>
    <w:rsid w:val="00E440C9"/>
    <w:rsid w:val="00E440F0"/>
    <w:rsid w:val="00E442F7"/>
    <w:rsid w:val="00E44711"/>
    <w:rsid w:val="00E451E0"/>
    <w:rsid w:val="00E452D1"/>
    <w:rsid w:val="00E458D7"/>
    <w:rsid w:val="00E459E3"/>
    <w:rsid w:val="00E46493"/>
    <w:rsid w:val="00E4657B"/>
    <w:rsid w:val="00E46C73"/>
    <w:rsid w:val="00E470F3"/>
    <w:rsid w:val="00E474CC"/>
    <w:rsid w:val="00E47533"/>
    <w:rsid w:val="00E479A8"/>
    <w:rsid w:val="00E47A40"/>
    <w:rsid w:val="00E47DC2"/>
    <w:rsid w:val="00E47F0D"/>
    <w:rsid w:val="00E504D7"/>
    <w:rsid w:val="00E505B7"/>
    <w:rsid w:val="00E50750"/>
    <w:rsid w:val="00E50BD4"/>
    <w:rsid w:val="00E50C05"/>
    <w:rsid w:val="00E5121D"/>
    <w:rsid w:val="00E5125E"/>
    <w:rsid w:val="00E51676"/>
    <w:rsid w:val="00E51B2C"/>
    <w:rsid w:val="00E520AA"/>
    <w:rsid w:val="00E529A3"/>
    <w:rsid w:val="00E52A0C"/>
    <w:rsid w:val="00E52B1E"/>
    <w:rsid w:val="00E53439"/>
    <w:rsid w:val="00E5375E"/>
    <w:rsid w:val="00E53A92"/>
    <w:rsid w:val="00E54083"/>
    <w:rsid w:val="00E55548"/>
    <w:rsid w:val="00E555F0"/>
    <w:rsid w:val="00E56EBB"/>
    <w:rsid w:val="00E570C5"/>
    <w:rsid w:val="00E571C2"/>
    <w:rsid w:val="00E571E2"/>
    <w:rsid w:val="00E575F4"/>
    <w:rsid w:val="00E57F75"/>
    <w:rsid w:val="00E60707"/>
    <w:rsid w:val="00E60789"/>
    <w:rsid w:val="00E609BD"/>
    <w:rsid w:val="00E60DA5"/>
    <w:rsid w:val="00E61593"/>
    <w:rsid w:val="00E618C1"/>
    <w:rsid w:val="00E62014"/>
    <w:rsid w:val="00E62233"/>
    <w:rsid w:val="00E62B9F"/>
    <w:rsid w:val="00E635AA"/>
    <w:rsid w:val="00E63719"/>
    <w:rsid w:val="00E6479B"/>
    <w:rsid w:val="00E650E2"/>
    <w:rsid w:val="00E655AE"/>
    <w:rsid w:val="00E6566F"/>
    <w:rsid w:val="00E65870"/>
    <w:rsid w:val="00E65872"/>
    <w:rsid w:val="00E65C28"/>
    <w:rsid w:val="00E65E8C"/>
    <w:rsid w:val="00E66B62"/>
    <w:rsid w:val="00E66FA7"/>
    <w:rsid w:val="00E67D02"/>
    <w:rsid w:val="00E67DAE"/>
    <w:rsid w:val="00E67DCE"/>
    <w:rsid w:val="00E70500"/>
    <w:rsid w:val="00E70E75"/>
    <w:rsid w:val="00E70EF7"/>
    <w:rsid w:val="00E70FFB"/>
    <w:rsid w:val="00E7119A"/>
    <w:rsid w:val="00E716E8"/>
    <w:rsid w:val="00E7197F"/>
    <w:rsid w:val="00E719D8"/>
    <w:rsid w:val="00E7331F"/>
    <w:rsid w:val="00E735A5"/>
    <w:rsid w:val="00E735D1"/>
    <w:rsid w:val="00E73C25"/>
    <w:rsid w:val="00E73D13"/>
    <w:rsid w:val="00E74624"/>
    <w:rsid w:val="00E7599C"/>
    <w:rsid w:val="00E75D68"/>
    <w:rsid w:val="00E76040"/>
    <w:rsid w:val="00E7620D"/>
    <w:rsid w:val="00E76439"/>
    <w:rsid w:val="00E76F13"/>
    <w:rsid w:val="00E7741C"/>
    <w:rsid w:val="00E776FB"/>
    <w:rsid w:val="00E778F7"/>
    <w:rsid w:val="00E7796A"/>
    <w:rsid w:val="00E77C43"/>
    <w:rsid w:val="00E807DD"/>
    <w:rsid w:val="00E809A5"/>
    <w:rsid w:val="00E80DF4"/>
    <w:rsid w:val="00E81777"/>
    <w:rsid w:val="00E81F17"/>
    <w:rsid w:val="00E824FB"/>
    <w:rsid w:val="00E825BB"/>
    <w:rsid w:val="00E83295"/>
    <w:rsid w:val="00E83335"/>
    <w:rsid w:val="00E84622"/>
    <w:rsid w:val="00E84A94"/>
    <w:rsid w:val="00E852D4"/>
    <w:rsid w:val="00E85620"/>
    <w:rsid w:val="00E857EE"/>
    <w:rsid w:val="00E85DFE"/>
    <w:rsid w:val="00E85E19"/>
    <w:rsid w:val="00E860B2"/>
    <w:rsid w:val="00E86794"/>
    <w:rsid w:val="00E8728B"/>
    <w:rsid w:val="00E87641"/>
    <w:rsid w:val="00E87B07"/>
    <w:rsid w:val="00E90066"/>
    <w:rsid w:val="00E900D6"/>
    <w:rsid w:val="00E901DD"/>
    <w:rsid w:val="00E917F8"/>
    <w:rsid w:val="00E91DD6"/>
    <w:rsid w:val="00E92DBC"/>
    <w:rsid w:val="00E92DE7"/>
    <w:rsid w:val="00E930D6"/>
    <w:rsid w:val="00E93D82"/>
    <w:rsid w:val="00E93F03"/>
    <w:rsid w:val="00E94958"/>
    <w:rsid w:val="00E94AB8"/>
    <w:rsid w:val="00E94E2C"/>
    <w:rsid w:val="00E94E9E"/>
    <w:rsid w:val="00E950BD"/>
    <w:rsid w:val="00E95273"/>
    <w:rsid w:val="00E959C4"/>
    <w:rsid w:val="00E95EAF"/>
    <w:rsid w:val="00E960AC"/>
    <w:rsid w:val="00E962DC"/>
    <w:rsid w:val="00E965F6"/>
    <w:rsid w:val="00E967B6"/>
    <w:rsid w:val="00E96CFA"/>
    <w:rsid w:val="00E9787E"/>
    <w:rsid w:val="00E97A8B"/>
    <w:rsid w:val="00E97AD2"/>
    <w:rsid w:val="00E97EF3"/>
    <w:rsid w:val="00EA05B0"/>
    <w:rsid w:val="00EA0686"/>
    <w:rsid w:val="00EA0812"/>
    <w:rsid w:val="00EA1A76"/>
    <w:rsid w:val="00EA1BF0"/>
    <w:rsid w:val="00EA2021"/>
    <w:rsid w:val="00EA203F"/>
    <w:rsid w:val="00EA29C7"/>
    <w:rsid w:val="00EA2D99"/>
    <w:rsid w:val="00EA3413"/>
    <w:rsid w:val="00EA373E"/>
    <w:rsid w:val="00EA390B"/>
    <w:rsid w:val="00EA3A6C"/>
    <w:rsid w:val="00EA4139"/>
    <w:rsid w:val="00EA4748"/>
    <w:rsid w:val="00EA4E72"/>
    <w:rsid w:val="00EA58B5"/>
    <w:rsid w:val="00EA5A70"/>
    <w:rsid w:val="00EA5D31"/>
    <w:rsid w:val="00EA5E92"/>
    <w:rsid w:val="00EA5EEF"/>
    <w:rsid w:val="00EA657D"/>
    <w:rsid w:val="00EA6BCC"/>
    <w:rsid w:val="00EA6C67"/>
    <w:rsid w:val="00EA7862"/>
    <w:rsid w:val="00EA7EB9"/>
    <w:rsid w:val="00EB0043"/>
    <w:rsid w:val="00EB06D2"/>
    <w:rsid w:val="00EB0D90"/>
    <w:rsid w:val="00EB11D5"/>
    <w:rsid w:val="00EB1419"/>
    <w:rsid w:val="00EB1542"/>
    <w:rsid w:val="00EB185A"/>
    <w:rsid w:val="00EB19E2"/>
    <w:rsid w:val="00EB19F5"/>
    <w:rsid w:val="00EB24FC"/>
    <w:rsid w:val="00EB27EE"/>
    <w:rsid w:val="00EB2924"/>
    <w:rsid w:val="00EB2AF8"/>
    <w:rsid w:val="00EB32D1"/>
    <w:rsid w:val="00EB3348"/>
    <w:rsid w:val="00EB37C4"/>
    <w:rsid w:val="00EB3931"/>
    <w:rsid w:val="00EB3B19"/>
    <w:rsid w:val="00EB3D5D"/>
    <w:rsid w:val="00EB4068"/>
    <w:rsid w:val="00EB429F"/>
    <w:rsid w:val="00EB4607"/>
    <w:rsid w:val="00EB4767"/>
    <w:rsid w:val="00EB484F"/>
    <w:rsid w:val="00EB4CBF"/>
    <w:rsid w:val="00EB4CF9"/>
    <w:rsid w:val="00EB4E4C"/>
    <w:rsid w:val="00EB5447"/>
    <w:rsid w:val="00EB5477"/>
    <w:rsid w:val="00EB584B"/>
    <w:rsid w:val="00EB58E3"/>
    <w:rsid w:val="00EB5DB1"/>
    <w:rsid w:val="00EB5E51"/>
    <w:rsid w:val="00EB69E3"/>
    <w:rsid w:val="00EB76B8"/>
    <w:rsid w:val="00EB7B8C"/>
    <w:rsid w:val="00EB7E99"/>
    <w:rsid w:val="00EC0804"/>
    <w:rsid w:val="00EC0A75"/>
    <w:rsid w:val="00EC0D61"/>
    <w:rsid w:val="00EC0D67"/>
    <w:rsid w:val="00EC0F3F"/>
    <w:rsid w:val="00EC0F45"/>
    <w:rsid w:val="00EC1024"/>
    <w:rsid w:val="00EC1266"/>
    <w:rsid w:val="00EC15EE"/>
    <w:rsid w:val="00EC1D10"/>
    <w:rsid w:val="00EC2578"/>
    <w:rsid w:val="00EC303F"/>
    <w:rsid w:val="00EC30D0"/>
    <w:rsid w:val="00EC3AEC"/>
    <w:rsid w:val="00EC3B4F"/>
    <w:rsid w:val="00EC3B6D"/>
    <w:rsid w:val="00EC3EC3"/>
    <w:rsid w:val="00EC41F9"/>
    <w:rsid w:val="00EC4449"/>
    <w:rsid w:val="00EC4C79"/>
    <w:rsid w:val="00EC4D5E"/>
    <w:rsid w:val="00EC4FCD"/>
    <w:rsid w:val="00EC584D"/>
    <w:rsid w:val="00EC65DC"/>
    <w:rsid w:val="00EC664D"/>
    <w:rsid w:val="00EC6957"/>
    <w:rsid w:val="00EC6A8A"/>
    <w:rsid w:val="00EC7525"/>
    <w:rsid w:val="00EC7C2B"/>
    <w:rsid w:val="00ED0094"/>
    <w:rsid w:val="00ED0BC9"/>
    <w:rsid w:val="00ED0C7E"/>
    <w:rsid w:val="00ED0D5B"/>
    <w:rsid w:val="00ED1402"/>
    <w:rsid w:val="00ED141F"/>
    <w:rsid w:val="00ED148A"/>
    <w:rsid w:val="00ED2296"/>
    <w:rsid w:val="00ED2421"/>
    <w:rsid w:val="00ED2490"/>
    <w:rsid w:val="00ED24B6"/>
    <w:rsid w:val="00ED3520"/>
    <w:rsid w:val="00ED385C"/>
    <w:rsid w:val="00ED3E09"/>
    <w:rsid w:val="00ED41E4"/>
    <w:rsid w:val="00ED47BC"/>
    <w:rsid w:val="00ED5181"/>
    <w:rsid w:val="00ED594A"/>
    <w:rsid w:val="00ED5A56"/>
    <w:rsid w:val="00ED5A59"/>
    <w:rsid w:val="00ED5BBA"/>
    <w:rsid w:val="00ED612C"/>
    <w:rsid w:val="00ED666E"/>
    <w:rsid w:val="00ED6B0E"/>
    <w:rsid w:val="00ED6B7A"/>
    <w:rsid w:val="00ED787C"/>
    <w:rsid w:val="00ED78B4"/>
    <w:rsid w:val="00ED7FC9"/>
    <w:rsid w:val="00EE08C1"/>
    <w:rsid w:val="00EE0AFB"/>
    <w:rsid w:val="00EE0E34"/>
    <w:rsid w:val="00EE1236"/>
    <w:rsid w:val="00EE1C6A"/>
    <w:rsid w:val="00EE1F0F"/>
    <w:rsid w:val="00EE25CA"/>
    <w:rsid w:val="00EE26BA"/>
    <w:rsid w:val="00EE2950"/>
    <w:rsid w:val="00EE2AC5"/>
    <w:rsid w:val="00EE2B7F"/>
    <w:rsid w:val="00EE2D95"/>
    <w:rsid w:val="00EE301A"/>
    <w:rsid w:val="00EE33B5"/>
    <w:rsid w:val="00EE3A6D"/>
    <w:rsid w:val="00EE3B6D"/>
    <w:rsid w:val="00EE4971"/>
    <w:rsid w:val="00EE49C3"/>
    <w:rsid w:val="00EE4A44"/>
    <w:rsid w:val="00EE5278"/>
    <w:rsid w:val="00EE5D50"/>
    <w:rsid w:val="00EE63D3"/>
    <w:rsid w:val="00EE63E4"/>
    <w:rsid w:val="00EE6C36"/>
    <w:rsid w:val="00EE6D31"/>
    <w:rsid w:val="00EE701E"/>
    <w:rsid w:val="00EE73F0"/>
    <w:rsid w:val="00EE79F9"/>
    <w:rsid w:val="00EF042D"/>
    <w:rsid w:val="00EF0575"/>
    <w:rsid w:val="00EF0582"/>
    <w:rsid w:val="00EF0AD9"/>
    <w:rsid w:val="00EF1048"/>
    <w:rsid w:val="00EF1798"/>
    <w:rsid w:val="00EF18AC"/>
    <w:rsid w:val="00EF24A3"/>
    <w:rsid w:val="00EF2D6D"/>
    <w:rsid w:val="00EF385A"/>
    <w:rsid w:val="00EF4292"/>
    <w:rsid w:val="00EF4945"/>
    <w:rsid w:val="00EF4A17"/>
    <w:rsid w:val="00EF4BD7"/>
    <w:rsid w:val="00EF5053"/>
    <w:rsid w:val="00EF5D81"/>
    <w:rsid w:val="00EF5F33"/>
    <w:rsid w:val="00EF6790"/>
    <w:rsid w:val="00EF6ABC"/>
    <w:rsid w:val="00EF6B01"/>
    <w:rsid w:val="00EF79F3"/>
    <w:rsid w:val="00EF7E5D"/>
    <w:rsid w:val="00F00344"/>
    <w:rsid w:val="00F006B3"/>
    <w:rsid w:val="00F01257"/>
    <w:rsid w:val="00F012E5"/>
    <w:rsid w:val="00F012EF"/>
    <w:rsid w:val="00F01696"/>
    <w:rsid w:val="00F01EEE"/>
    <w:rsid w:val="00F02159"/>
    <w:rsid w:val="00F02185"/>
    <w:rsid w:val="00F0227C"/>
    <w:rsid w:val="00F02416"/>
    <w:rsid w:val="00F02CD4"/>
    <w:rsid w:val="00F0319F"/>
    <w:rsid w:val="00F0355E"/>
    <w:rsid w:val="00F03B60"/>
    <w:rsid w:val="00F04194"/>
    <w:rsid w:val="00F04431"/>
    <w:rsid w:val="00F04BD1"/>
    <w:rsid w:val="00F04DAE"/>
    <w:rsid w:val="00F056EE"/>
    <w:rsid w:val="00F05E43"/>
    <w:rsid w:val="00F060F6"/>
    <w:rsid w:val="00F062B7"/>
    <w:rsid w:val="00F06C2B"/>
    <w:rsid w:val="00F0758A"/>
    <w:rsid w:val="00F11BAF"/>
    <w:rsid w:val="00F11D8E"/>
    <w:rsid w:val="00F12008"/>
    <w:rsid w:val="00F12183"/>
    <w:rsid w:val="00F121B3"/>
    <w:rsid w:val="00F126E0"/>
    <w:rsid w:val="00F12A89"/>
    <w:rsid w:val="00F12B11"/>
    <w:rsid w:val="00F12C52"/>
    <w:rsid w:val="00F1305C"/>
    <w:rsid w:val="00F133B2"/>
    <w:rsid w:val="00F13880"/>
    <w:rsid w:val="00F13A42"/>
    <w:rsid w:val="00F14293"/>
    <w:rsid w:val="00F14521"/>
    <w:rsid w:val="00F145F7"/>
    <w:rsid w:val="00F14967"/>
    <w:rsid w:val="00F14BDA"/>
    <w:rsid w:val="00F14FA7"/>
    <w:rsid w:val="00F1513C"/>
    <w:rsid w:val="00F152BA"/>
    <w:rsid w:val="00F1564C"/>
    <w:rsid w:val="00F1589B"/>
    <w:rsid w:val="00F15EBB"/>
    <w:rsid w:val="00F15FE8"/>
    <w:rsid w:val="00F16079"/>
    <w:rsid w:val="00F1618C"/>
    <w:rsid w:val="00F161B0"/>
    <w:rsid w:val="00F162BC"/>
    <w:rsid w:val="00F1635F"/>
    <w:rsid w:val="00F16A3B"/>
    <w:rsid w:val="00F16A85"/>
    <w:rsid w:val="00F16F5F"/>
    <w:rsid w:val="00F17806"/>
    <w:rsid w:val="00F17A83"/>
    <w:rsid w:val="00F200A1"/>
    <w:rsid w:val="00F20214"/>
    <w:rsid w:val="00F203CF"/>
    <w:rsid w:val="00F2046A"/>
    <w:rsid w:val="00F20E39"/>
    <w:rsid w:val="00F20F64"/>
    <w:rsid w:val="00F20F79"/>
    <w:rsid w:val="00F21468"/>
    <w:rsid w:val="00F215F3"/>
    <w:rsid w:val="00F21BE3"/>
    <w:rsid w:val="00F22ED3"/>
    <w:rsid w:val="00F23520"/>
    <w:rsid w:val="00F23BD6"/>
    <w:rsid w:val="00F243D1"/>
    <w:rsid w:val="00F2475F"/>
    <w:rsid w:val="00F24963"/>
    <w:rsid w:val="00F2535C"/>
    <w:rsid w:val="00F259F0"/>
    <w:rsid w:val="00F25E68"/>
    <w:rsid w:val="00F2602B"/>
    <w:rsid w:val="00F2633F"/>
    <w:rsid w:val="00F26958"/>
    <w:rsid w:val="00F27150"/>
    <w:rsid w:val="00F274C5"/>
    <w:rsid w:val="00F279D6"/>
    <w:rsid w:val="00F27CBF"/>
    <w:rsid w:val="00F27CF7"/>
    <w:rsid w:val="00F27DEA"/>
    <w:rsid w:val="00F3074D"/>
    <w:rsid w:val="00F30834"/>
    <w:rsid w:val="00F30961"/>
    <w:rsid w:val="00F30F40"/>
    <w:rsid w:val="00F31531"/>
    <w:rsid w:val="00F32AEE"/>
    <w:rsid w:val="00F33337"/>
    <w:rsid w:val="00F33758"/>
    <w:rsid w:val="00F3381F"/>
    <w:rsid w:val="00F33955"/>
    <w:rsid w:val="00F3398E"/>
    <w:rsid w:val="00F33B63"/>
    <w:rsid w:val="00F33C55"/>
    <w:rsid w:val="00F33FFB"/>
    <w:rsid w:val="00F34492"/>
    <w:rsid w:val="00F34E54"/>
    <w:rsid w:val="00F35165"/>
    <w:rsid w:val="00F352C2"/>
    <w:rsid w:val="00F35FD0"/>
    <w:rsid w:val="00F366EA"/>
    <w:rsid w:val="00F36C53"/>
    <w:rsid w:val="00F36F54"/>
    <w:rsid w:val="00F3778E"/>
    <w:rsid w:val="00F3792E"/>
    <w:rsid w:val="00F37D7C"/>
    <w:rsid w:val="00F37EC4"/>
    <w:rsid w:val="00F37F09"/>
    <w:rsid w:val="00F40333"/>
    <w:rsid w:val="00F40476"/>
    <w:rsid w:val="00F404DB"/>
    <w:rsid w:val="00F40834"/>
    <w:rsid w:val="00F409CF"/>
    <w:rsid w:val="00F40F4B"/>
    <w:rsid w:val="00F41399"/>
    <w:rsid w:val="00F416AA"/>
    <w:rsid w:val="00F425E9"/>
    <w:rsid w:val="00F42D71"/>
    <w:rsid w:val="00F42EFB"/>
    <w:rsid w:val="00F43569"/>
    <w:rsid w:val="00F44191"/>
    <w:rsid w:val="00F443DD"/>
    <w:rsid w:val="00F4484E"/>
    <w:rsid w:val="00F44BCB"/>
    <w:rsid w:val="00F45052"/>
    <w:rsid w:val="00F4524F"/>
    <w:rsid w:val="00F458C4"/>
    <w:rsid w:val="00F45E3E"/>
    <w:rsid w:val="00F45FCF"/>
    <w:rsid w:val="00F45FE9"/>
    <w:rsid w:val="00F46548"/>
    <w:rsid w:val="00F46A5E"/>
    <w:rsid w:val="00F47578"/>
    <w:rsid w:val="00F47B33"/>
    <w:rsid w:val="00F47D1F"/>
    <w:rsid w:val="00F47D79"/>
    <w:rsid w:val="00F502CB"/>
    <w:rsid w:val="00F50DB8"/>
    <w:rsid w:val="00F50FD2"/>
    <w:rsid w:val="00F511EA"/>
    <w:rsid w:val="00F5151C"/>
    <w:rsid w:val="00F5173B"/>
    <w:rsid w:val="00F51C79"/>
    <w:rsid w:val="00F51EDA"/>
    <w:rsid w:val="00F527B3"/>
    <w:rsid w:val="00F52864"/>
    <w:rsid w:val="00F52EE8"/>
    <w:rsid w:val="00F5309B"/>
    <w:rsid w:val="00F53361"/>
    <w:rsid w:val="00F53496"/>
    <w:rsid w:val="00F534EB"/>
    <w:rsid w:val="00F5378E"/>
    <w:rsid w:val="00F53969"/>
    <w:rsid w:val="00F54846"/>
    <w:rsid w:val="00F54DCF"/>
    <w:rsid w:val="00F551D1"/>
    <w:rsid w:val="00F553A5"/>
    <w:rsid w:val="00F556A2"/>
    <w:rsid w:val="00F557DA"/>
    <w:rsid w:val="00F56060"/>
    <w:rsid w:val="00F56158"/>
    <w:rsid w:val="00F564DD"/>
    <w:rsid w:val="00F56AA4"/>
    <w:rsid w:val="00F56C86"/>
    <w:rsid w:val="00F56CC8"/>
    <w:rsid w:val="00F56EF7"/>
    <w:rsid w:val="00F572EA"/>
    <w:rsid w:val="00F5766B"/>
    <w:rsid w:val="00F57781"/>
    <w:rsid w:val="00F57A29"/>
    <w:rsid w:val="00F60744"/>
    <w:rsid w:val="00F60DDD"/>
    <w:rsid w:val="00F6143B"/>
    <w:rsid w:val="00F614A9"/>
    <w:rsid w:val="00F617F9"/>
    <w:rsid w:val="00F61AFF"/>
    <w:rsid w:val="00F623E8"/>
    <w:rsid w:val="00F62797"/>
    <w:rsid w:val="00F62895"/>
    <w:rsid w:val="00F63240"/>
    <w:rsid w:val="00F63399"/>
    <w:rsid w:val="00F633C0"/>
    <w:rsid w:val="00F63676"/>
    <w:rsid w:val="00F6392C"/>
    <w:rsid w:val="00F64139"/>
    <w:rsid w:val="00F64AA9"/>
    <w:rsid w:val="00F64E2C"/>
    <w:rsid w:val="00F6521A"/>
    <w:rsid w:val="00F655D7"/>
    <w:rsid w:val="00F658E0"/>
    <w:rsid w:val="00F65E8B"/>
    <w:rsid w:val="00F6625A"/>
    <w:rsid w:val="00F66608"/>
    <w:rsid w:val="00F6736C"/>
    <w:rsid w:val="00F673E9"/>
    <w:rsid w:val="00F67869"/>
    <w:rsid w:val="00F67986"/>
    <w:rsid w:val="00F67BCC"/>
    <w:rsid w:val="00F67C0C"/>
    <w:rsid w:val="00F7012D"/>
    <w:rsid w:val="00F7056C"/>
    <w:rsid w:val="00F7079E"/>
    <w:rsid w:val="00F70E61"/>
    <w:rsid w:val="00F70EC8"/>
    <w:rsid w:val="00F7107D"/>
    <w:rsid w:val="00F710C8"/>
    <w:rsid w:val="00F712BF"/>
    <w:rsid w:val="00F714B1"/>
    <w:rsid w:val="00F7170A"/>
    <w:rsid w:val="00F721EC"/>
    <w:rsid w:val="00F72235"/>
    <w:rsid w:val="00F723FD"/>
    <w:rsid w:val="00F72487"/>
    <w:rsid w:val="00F726DE"/>
    <w:rsid w:val="00F72933"/>
    <w:rsid w:val="00F72A20"/>
    <w:rsid w:val="00F72B24"/>
    <w:rsid w:val="00F72B75"/>
    <w:rsid w:val="00F72F27"/>
    <w:rsid w:val="00F73151"/>
    <w:rsid w:val="00F73668"/>
    <w:rsid w:val="00F736E6"/>
    <w:rsid w:val="00F73799"/>
    <w:rsid w:val="00F7387C"/>
    <w:rsid w:val="00F73ADF"/>
    <w:rsid w:val="00F73B47"/>
    <w:rsid w:val="00F73BCF"/>
    <w:rsid w:val="00F73DDF"/>
    <w:rsid w:val="00F74169"/>
    <w:rsid w:val="00F742F3"/>
    <w:rsid w:val="00F7437F"/>
    <w:rsid w:val="00F7457C"/>
    <w:rsid w:val="00F748AF"/>
    <w:rsid w:val="00F74AB4"/>
    <w:rsid w:val="00F757D8"/>
    <w:rsid w:val="00F75EBC"/>
    <w:rsid w:val="00F767EE"/>
    <w:rsid w:val="00F76D05"/>
    <w:rsid w:val="00F77307"/>
    <w:rsid w:val="00F775AB"/>
    <w:rsid w:val="00F77B16"/>
    <w:rsid w:val="00F77C3D"/>
    <w:rsid w:val="00F77F0E"/>
    <w:rsid w:val="00F80426"/>
    <w:rsid w:val="00F80EC0"/>
    <w:rsid w:val="00F813B2"/>
    <w:rsid w:val="00F814E3"/>
    <w:rsid w:val="00F81C30"/>
    <w:rsid w:val="00F821C8"/>
    <w:rsid w:val="00F822F7"/>
    <w:rsid w:val="00F825A3"/>
    <w:rsid w:val="00F827CE"/>
    <w:rsid w:val="00F827DB"/>
    <w:rsid w:val="00F82838"/>
    <w:rsid w:val="00F83670"/>
    <w:rsid w:val="00F8398A"/>
    <w:rsid w:val="00F83AB8"/>
    <w:rsid w:val="00F83CA4"/>
    <w:rsid w:val="00F83FC6"/>
    <w:rsid w:val="00F84015"/>
    <w:rsid w:val="00F84BE9"/>
    <w:rsid w:val="00F84EF4"/>
    <w:rsid w:val="00F84F1C"/>
    <w:rsid w:val="00F84FC8"/>
    <w:rsid w:val="00F8558E"/>
    <w:rsid w:val="00F86C5D"/>
    <w:rsid w:val="00F86CD4"/>
    <w:rsid w:val="00F86FAA"/>
    <w:rsid w:val="00F87703"/>
    <w:rsid w:val="00F87CB7"/>
    <w:rsid w:val="00F90022"/>
    <w:rsid w:val="00F90B5B"/>
    <w:rsid w:val="00F90DF1"/>
    <w:rsid w:val="00F90E4E"/>
    <w:rsid w:val="00F90F30"/>
    <w:rsid w:val="00F90FF5"/>
    <w:rsid w:val="00F91099"/>
    <w:rsid w:val="00F91654"/>
    <w:rsid w:val="00F91C97"/>
    <w:rsid w:val="00F91FEA"/>
    <w:rsid w:val="00F9229E"/>
    <w:rsid w:val="00F9239B"/>
    <w:rsid w:val="00F92B3F"/>
    <w:rsid w:val="00F92DA0"/>
    <w:rsid w:val="00F93087"/>
    <w:rsid w:val="00F930D2"/>
    <w:rsid w:val="00F933F2"/>
    <w:rsid w:val="00F9423F"/>
    <w:rsid w:val="00F94378"/>
    <w:rsid w:val="00F94396"/>
    <w:rsid w:val="00F94440"/>
    <w:rsid w:val="00F9444B"/>
    <w:rsid w:val="00F952AC"/>
    <w:rsid w:val="00F958AB"/>
    <w:rsid w:val="00F963DA"/>
    <w:rsid w:val="00F96DEB"/>
    <w:rsid w:val="00F9707F"/>
    <w:rsid w:val="00F9721A"/>
    <w:rsid w:val="00F973FF"/>
    <w:rsid w:val="00F97578"/>
    <w:rsid w:val="00F9760B"/>
    <w:rsid w:val="00FA054F"/>
    <w:rsid w:val="00FA0870"/>
    <w:rsid w:val="00FA1205"/>
    <w:rsid w:val="00FA13D2"/>
    <w:rsid w:val="00FA20CF"/>
    <w:rsid w:val="00FA24E6"/>
    <w:rsid w:val="00FA2940"/>
    <w:rsid w:val="00FA2BAC"/>
    <w:rsid w:val="00FA2CF9"/>
    <w:rsid w:val="00FA31E9"/>
    <w:rsid w:val="00FA3541"/>
    <w:rsid w:val="00FA3BF9"/>
    <w:rsid w:val="00FA3FE1"/>
    <w:rsid w:val="00FA41BD"/>
    <w:rsid w:val="00FA4376"/>
    <w:rsid w:val="00FA46B7"/>
    <w:rsid w:val="00FA4DED"/>
    <w:rsid w:val="00FA4F9E"/>
    <w:rsid w:val="00FA51B1"/>
    <w:rsid w:val="00FA5325"/>
    <w:rsid w:val="00FA541B"/>
    <w:rsid w:val="00FA5F90"/>
    <w:rsid w:val="00FA6118"/>
    <w:rsid w:val="00FA689E"/>
    <w:rsid w:val="00FA7667"/>
    <w:rsid w:val="00FA77F1"/>
    <w:rsid w:val="00FB0080"/>
    <w:rsid w:val="00FB0270"/>
    <w:rsid w:val="00FB030C"/>
    <w:rsid w:val="00FB0EF3"/>
    <w:rsid w:val="00FB25D5"/>
    <w:rsid w:val="00FB2C29"/>
    <w:rsid w:val="00FB2E38"/>
    <w:rsid w:val="00FB38B6"/>
    <w:rsid w:val="00FB397B"/>
    <w:rsid w:val="00FB3A2B"/>
    <w:rsid w:val="00FB3E08"/>
    <w:rsid w:val="00FB3E2E"/>
    <w:rsid w:val="00FB47BB"/>
    <w:rsid w:val="00FB506C"/>
    <w:rsid w:val="00FB5139"/>
    <w:rsid w:val="00FB5207"/>
    <w:rsid w:val="00FB52E9"/>
    <w:rsid w:val="00FB5343"/>
    <w:rsid w:val="00FB5622"/>
    <w:rsid w:val="00FB5986"/>
    <w:rsid w:val="00FB6CA0"/>
    <w:rsid w:val="00FB7FD0"/>
    <w:rsid w:val="00FC0105"/>
    <w:rsid w:val="00FC0728"/>
    <w:rsid w:val="00FC1A3E"/>
    <w:rsid w:val="00FC1F61"/>
    <w:rsid w:val="00FC233D"/>
    <w:rsid w:val="00FC245A"/>
    <w:rsid w:val="00FC2C37"/>
    <w:rsid w:val="00FC2DCB"/>
    <w:rsid w:val="00FC2E97"/>
    <w:rsid w:val="00FC301F"/>
    <w:rsid w:val="00FC3408"/>
    <w:rsid w:val="00FC3E65"/>
    <w:rsid w:val="00FC3EDE"/>
    <w:rsid w:val="00FC423C"/>
    <w:rsid w:val="00FC4411"/>
    <w:rsid w:val="00FC482D"/>
    <w:rsid w:val="00FC4966"/>
    <w:rsid w:val="00FC4EEC"/>
    <w:rsid w:val="00FC4FF8"/>
    <w:rsid w:val="00FC530F"/>
    <w:rsid w:val="00FC541C"/>
    <w:rsid w:val="00FC54D0"/>
    <w:rsid w:val="00FC5946"/>
    <w:rsid w:val="00FC62D7"/>
    <w:rsid w:val="00FC6375"/>
    <w:rsid w:val="00FC6558"/>
    <w:rsid w:val="00FC680A"/>
    <w:rsid w:val="00FC6D75"/>
    <w:rsid w:val="00FC7106"/>
    <w:rsid w:val="00FC7269"/>
    <w:rsid w:val="00FC7272"/>
    <w:rsid w:val="00FC74AA"/>
    <w:rsid w:val="00FC75F6"/>
    <w:rsid w:val="00FC7E4A"/>
    <w:rsid w:val="00FD0D1C"/>
    <w:rsid w:val="00FD0E1F"/>
    <w:rsid w:val="00FD10E8"/>
    <w:rsid w:val="00FD1202"/>
    <w:rsid w:val="00FD15FB"/>
    <w:rsid w:val="00FD1663"/>
    <w:rsid w:val="00FD1C33"/>
    <w:rsid w:val="00FD2988"/>
    <w:rsid w:val="00FD2ABB"/>
    <w:rsid w:val="00FD2EC0"/>
    <w:rsid w:val="00FD311A"/>
    <w:rsid w:val="00FD3761"/>
    <w:rsid w:val="00FD4632"/>
    <w:rsid w:val="00FD4C76"/>
    <w:rsid w:val="00FD508C"/>
    <w:rsid w:val="00FD54A2"/>
    <w:rsid w:val="00FD56E6"/>
    <w:rsid w:val="00FD5AFF"/>
    <w:rsid w:val="00FD5DB4"/>
    <w:rsid w:val="00FD5E18"/>
    <w:rsid w:val="00FD5FE9"/>
    <w:rsid w:val="00FD625E"/>
    <w:rsid w:val="00FD63CE"/>
    <w:rsid w:val="00FD63F5"/>
    <w:rsid w:val="00FD67C5"/>
    <w:rsid w:val="00FD6B9B"/>
    <w:rsid w:val="00FD6CA8"/>
    <w:rsid w:val="00FD6D48"/>
    <w:rsid w:val="00FD78EE"/>
    <w:rsid w:val="00FD7AE1"/>
    <w:rsid w:val="00FD7DC3"/>
    <w:rsid w:val="00FE0227"/>
    <w:rsid w:val="00FE05C6"/>
    <w:rsid w:val="00FE096E"/>
    <w:rsid w:val="00FE0D25"/>
    <w:rsid w:val="00FE0FE0"/>
    <w:rsid w:val="00FE139C"/>
    <w:rsid w:val="00FE1478"/>
    <w:rsid w:val="00FE148E"/>
    <w:rsid w:val="00FE168E"/>
    <w:rsid w:val="00FE16FF"/>
    <w:rsid w:val="00FE1831"/>
    <w:rsid w:val="00FE28F8"/>
    <w:rsid w:val="00FE2F6A"/>
    <w:rsid w:val="00FE3170"/>
    <w:rsid w:val="00FE3568"/>
    <w:rsid w:val="00FE4308"/>
    <w:rsid w:val="00FE4632"/>
    <w:rsid w:val="00FE4BC9"/>
    <w:rsid w:val="00FE4EC9"/>
    <w:rsid w:val="00FE5332"/>
    <w:rsid w:val="00FE5EDB"/>
    <w:rsid w:val="00FE6712"/>
    <w:rsid w:val="00FE6D80"/>
    <w:rsid w:val="00FE700D"/>
    <w:rsid w:val="00FE73E3"/>
    <w:rsid w:val="00FE78F0"/>
    <w:rsid w:val="00FE7BEA"/>
    <w:rsid w:val="00FF00A6"/>
    <w:rsid w:val="00FF0408"/>
    <w:rsid w:val="00FF0C8D"/>
    <w:rsid w:val="00FF0FBF"/>
    <w:rsid w:val="00FF1598"/>
    <w:rsid w:val="00FF1D95"/>
    <w:rsid w:val="00FF1EFC"/>
    <w:rsid w:val="00FF2532"/>
    <w:rsid w:val="00FF2CEB"/>
    <w:rsid w:val="00FF3115"/>
    <w:rsid w:val="00FF354F"/>
    <w:rsid w:val="00FF365D"/>
    <w:rsid w:val="00FF3CB3"/>
    <w:rsid w:val="00FF41FB"/>
    <w:rsid w:val="00FF42F1"/>
    <w:rsid w:val="00FF48C0"/>
    <w:rsid w:val="00FF6212"/>
    <w:rsid w:val="00FF623A"/>
    <w:rsid w:val="00FF69FF"/>
    <w:rsid w:val="00FF6AE5"/>
    <w:rsid w:val="00FF6C30"/>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4FD1"/>
  <w15:docId w15:val="{FCEF59DB-FEC1-41D6-8347-5483B34F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E3"/>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 w:type="character" w:customStyle="1" w:styleId="UnresolvedMention4">
    <w:name w:val="Unresolved Mention4"/>
    <w:basedOn w:val="DefaultParagraphFont"/>
    <w:uiPriority w:val="99"/>
    <w:semiHidden/>
    <w:unhideWhenUsed/>
    <w:rsid w:val="00A4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38477171">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01678972">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7974016">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29978647">
      <w:bodyDiv w:val="1"/>
      <w:marLeft w:val="0"/>
      <w:marRight w:val="0"/>
      <w:marTop w:val="0"/>
      <w:marBottom w:val="0"/>
      <w:divBdr>
        <w:top w:val="none" w:sz="0" w:space="0" w:color="auto"/>
        <w:left w:val="none" w:sz="0" w:space="0" w:color="auto"/>
        <w:bottom w:val="none" w:sz="0" w:space="0" w:color="auto"/>
        <w:right w:val="none" w:sz="0" w:space="0" w:color="auto"/>
      </w:divBdr>
    </w:div>
    <w:div w:id="843934283">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988365422">
      <w:bodyDiv w:val="1"/>
      <w:marLeft w:val="0"/>
      <w:marRight w:val="0"/>
      <w:marTop w:val="0"/>
      <w:marBottom w:val="0"/>
      <w:divBdr>
        <w:top w:val="none" w:sz="0" w:space="0" w:color="auto"/>
        <w:left w:val="none" w:sz="0" w:space="0" w:color="auto"/>
        <w:bottom w:val="none" w:sz="0" w:space="0" w:color="auto"/>
        <w:right w:val="none" w:sz="0" w:space="0" w:color="auto"/>
      </w:divBdr>
    </w:div>
    <w:div w:id="991175163">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3925011">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6180103">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433696523">
      <w:bodyDiv w:val="1"/>
      <w:marLeft w:val="0"/>
      <w:marRight w:val="0"/>
      <w:marTop w:val="0"/>
      <w:marBottom w:val="0"/>
      <w:divBdr>
        <w:top w:val="none" w:sz="0" w:space="0" w:color="auto"/>
        <w:left w:val="none" w:sz="0" w:space="0" w:color="auto"/>
        <w:bottom w:val="none" w:sz="0" w:space="0" w:color="auto"/>
        <w:right w:val="none" w:sz="0" w:space="0" w:color="auto"/>
      </w:divBdr>
    </w:div>
    <w:div w:id="1470434139">
      <w:bodyDiv w:val="1"/>
      <w:marLeft w:val="0"/>
      <w:marRight w:val="0"/>
      <w:marTop w:val="0"/>
      <w:marBottom w:val="0"/>
      <w:divBdr>
        <w:top w:val="none" w:sz="0" w:space="0" w:color="auto"/>
        <w:left w:val="none" w:sz="0" w:space="0" w:color="auto"/>
        <w:bottom w:val="none" w:sz="0" w:space="0" w:color="auto"/>
        <w:right w:val="none" w:sz="0" w:space="0" w:color="auto"/>
      </w:divBdr>
    </w:div>
    <w:div w:id="150458933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 w:id="21072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FIN34055-1565050583-63122</_dlc_DocId>
    <_dlc_DocIdUrl xmlns="6a7e9632-768a-49bf-85ac-c69233ab2a52">
      <Url>https://financegovau.sharepoint.com/sites/M365_DoF_50034055/_layouts/15/DocIdRedir.aspx?ID=FIN34055-1565050583-63122</Url>
      <Description>FIN34055-1565050583-63122</Description>
    </_dlc_DocIdUrl>
  </documentManagement>
</p:properties>
</file>

<file path=customXml/itemProps1.xml><?xml version="1.0" encoding="utf-8"?>
<ds:datastoreItem xmlns:ds="http://schemas.openxmlformats.org/officeDocument/2006/customXml" ds:itemID="{3E6E7B93-B1AB-4660-B894-B50C42CA0F7F}">
  <ds:schemaRefs>
    <ds:schemaRef ds:uri="http://schemas.microsoft.com/sharepoint/v3/contenttype/forms"/>
  </ds:schemaRefs>
</ds:datastoreItem>
</file>

<file path=customXml/itemProps2.xml><?xml version="1.0" encoding="utf-8"?>
<ds:datastoreItem xmlns:ds="http://schemas.openxmlformats.org/officeDocument/2006/customXml" ds:itemID="{141B67DC-C46F-409D-94EF-19AD23B02CAA}">
  <ds:schemaRefs>
    <ds:schemaRef ds:uri="http://schemas.openxmlformats.org/officeDocument/2006/bibliography"/>
  </ds:schemaRefs>
</ds:datastoreItem>
</file>

<file path=customXml/itemProps3.xml><?xml version="1.0" encoding="utf-8"?>
<ds:datastoreItem xmlns:ds="http://schemas.openxmlformats.org/officeDocument/2006/customXml" ds:itemID="{6050F005-590A-4E50-8E9D-DBB9AE4967F7}">
  <ds:schemaRefs>
    <ds:schemaRef ds:uri="http://schemas.microsoft.com/sharepoint/events"/>
  </ds:schemaRefs>
</ds:datastoreItem>
</file>

<file path=customXml/itemProps4.xml><?xml version="1.0" encoding="utf-8"?>
<ds:datastoreItem xmlns:ds="http://schemas.openxmlformats.org/officeDocument/2006/customXml" ds:itemID="{9C12DF11-E3BC-48BA-BF12-796E0F6C8244}">
  <ds:schemaRefs>
    <ds:schemaRef ds:uri="Microsoft.SharePoint.Taxonomy.ContentTypeSync"/>
  </ds:schemaRefs>
</ds:datastoreItem>
</file>

<file path=customXml/itemProps5.xml><?xml version="1.0" encoding="utf-8"?>
<ds:datastoreItem xmlns:ds="http://schemas.openxmlformats.org/officeDocument/2006/customXml" ds:itemID="{734E4D5E-C9B7-4BBD-BFE5-5BA7BEB1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7B6040-EA19-4902-A32A-029D75CB495D}">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7092</Words>
  <Characters>42195</Characters>
  <Application>Microsoft Office Word</Application>
  <DocSecurity>0</DocSecurity>
  <Lines>835</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Linh</dc:creator>
  <cp:keywords>[SEC=UNOFFICIAL]</cp:keywords>
  <dc:description/>
  <cp:lastModifiedBy>Jafra, Oliwia</cp:lastModifiedBy>
  <cp:revision>150</cp:revision>
  <dcterms:created xsi:type="dcterms:W3CDTF">2024-09-21T10:25:00Z</dcterms:created>
  <dcterms:modified xsi:type="dcterms:W3CDTF">2024-10-24T03:28:00Z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2024-09-17T06:41:47Z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v=2022.1;a=SHA256;h=903F325F47696484E37091A76C61347AE5B591F67AFBAE4807B43C274F33B1BE</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2024-09-17T06:41:47Z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55745fae73c2486b94203d3b7b76e12a</vt:lpwstr>
  </property>
  <property fmtid="{D5CDD505-2E9C-101B-9397-08002B2CF9AE}" pid="20" name="PM_InsertionValue">
    <vt:lpwstr>UNOFFICIAL</vt:lpwstr>
  </property>
  <property fmtid="{D5CDD505-2E9C-101B-9397-08002B2CF9AE}" pid="21" name="PM_Originator_Hash_SHA1">
    <vt:lpwstr>8388CEFEE7CE6AC064BA17AE5716A6840E484A21</vt:lpwstr>
  </property>
  <property fmtid="{D5CDD505-2E9C-101B-9397-08002B2CF9AE}" pid="22" name="PM_DisplayValueSecClassificationWithQualifier">
    <vt:lpwstr>UNOFFICIAL</vt:lpwstr>
  </property>
  <property fmtid="{D5CDD505-2E9C-101B-9397-08002B2CF9AE}" pid="23" name="PM_Originating_FileId">
    <vt:lpwstr>4630B2ADADA541B9B66E78B884FB758B</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B5C917FBCF063F74B08C3F7AD05E44703B4F49F4EF9C9951BD1E2D0409DD133B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54DA9F5E5DDC6C48001CF75E429E34F0</vt:lpwstr>
  </property>
  <property fmtid="{D5CDD505-2E9C-101B-9397-08002B2CF9AE}" pid="32" name="PM_Hash_Salt">
    <vt:lpwstr>28A03459E6AAC2B029C583A0DAA7D971</vt:lpwstr>
  </property>
  <property fmtid="{D5CDD505-2E9C-101B-9397-08002B2CF9AE}" pid="33" name="PM_Hash_SHA1">
    <vt:lpwstr>DDC64CF97BCB9E07BD6F8AD1F3BA55CB5B78F729</vt:lpwstr>
  </property>
  <property fmtid="{D5CDD505-2E9C-101B-9397-08002B2CF9AE}" pid="34" name="ContentTypeId">
    <vt:lpwstr>0x010100B7B479F47583304BA8B631462CC772D70002F43F407794FC478C48E13B67456D59</vt:lpwstr>
  </property>
  <property fmtid="{D5CDD505-2E9C-101B-9397-08002B2CF9AE}" pid="35" name="TaxKeyword">
    <vt:lpwstr>35;#[SEC=UNOFFICIAL]|c5095c15-4234-4e92-adf8-afe43cfbe4c5</vt:lpwstr>
  </property>
  <property fmtid="{D5CDD505-2E9C-101B-9397-08002B2CF9AE}" pid="36" name="Initiating Entity">
    <vt:lpwstr>2;#Department of Finance|fd660e8f-8f31-49bd-92a3-d31d4da31afe</vt:lpwstr>
  </property>
  <property fmtid="{D5CDD505-2E9C-101B-9397-08002B2CF9AE}" pid="37" name="Organisation Unit">
    <vt:lpwstr>1;#Financial Framework Supplementary Powers|379d9d29-c01c-4de9-a4ea-4a1c8eabf1a8</vt:lpwstr>
  </property>
  <property fmtid="{D5CDD505-2E9C-101B-9397-08002B2CF9AE}" pid="38" name="About Entity">
    <vt:lpwstr>2;#Department of Finance|fd660e8f-8f31-49bd-92a3-d31d4da31afe</vt:lpwstr>
  </property>
  <property fmtid="{D5CDD505-2E9C-101B-9397-08002B2CF9AE}" pid="39" name="Function and Activity">
    <vt:lpwstr/>
  </property>
  <property fmtid="{D5CDD505-2E9C-101B-9397-08002B2CF9AE}" pid="40" name="MediaServiceImageTags">
    <vt:lpwstr/>
  </property>
  <property fmtid="{D5CDD505-2E9C-101B-9397-08002B2CF9AE}" pid="41" name="PM_SecurityClassification_Prev">
    <vt:lpwstr>UNOFFICIAL</vt:lpwstr>
  </property>
  <property fmtid="{D5CDD505-2E9C-101B-9397-08002B2CF9AE}" pid="42" name="PM_Qualifier_Prev">
    <vt:lpwstr/>
  </property>
  <property fmtid="{D5CDD505-2E9C-101B-9397-08002B2CF9AE}" pid="43" name="_dlc_DocIdItemGuid">
    <vt:lpwstr>0216351d-0c19-4978-a6ca-bcfd8fc7c006</vt:lpwstr>
  </property>
  <property fmtid="{D5CDD505-2E9C-101B-9397-08002B2CF9AE}" pid="44" name="Organisation_x0020_Unit">
    <vt:lpwstr>1;#Financial Framework Supplementary Powers|379d9d29-c01c-4de9-a4ea-4a1c8eabf1a8</vt:lpwstr>
  </property>
  <property fmtid="{D5CDD505-2E9C-101B-9397-08002B2CF9AE}" pid="45" name="About_x0020_Entity">
    <vt:lpwstr>2;#Department of Finance|fd660e8f-8f31-49bd-92a3-d31d4da31afe</vt:lpwstr>
  </property>
  <property fmtid="{D5CDD505-2E9C-101B-9397-08002B2CF9AE}" pid="46" name="Function_x0020_and_x0020_Activity">
    <vt:lpwstr/>
  </property>
  <property fmtid="{D5CDD505-2E9C-101B-9397-08002B2CF9AE}" pid="47" name="Initiating_x0020_Entity">
    <vt:lpwstr>2;#Department of Finance|fd660e8f-8f31-49bd-92a3-d31d4da31afe</vt:lpwstr>
  </property>
</Properties>
</file>