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45CBC" w14:textId="77777777" w:rsidR="0048364F" w:rsidRPr="004912AE" w:rsidRDefault="00193461" w:rsidP="0020300C">
      <w:pPr>
        <w:rPr>
          <w:sz w:val="28"/>
        </w:rPr>
      </w:pPr>
      <w:r w:rsidRPr="004912AE">
        <w:rPr>
          <w:noProof/>
          <w:lang w:eastAsia="en-AU"/>
        </w:rPr>
        <w:drawing>
          <wp:inline distT="0" distB="0" distL="0" distR="0" wp14:anchorId="25185C05" wp14:editId="328EF9E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6688B" w14:textId="77777777" w:rsidR="0048364F" w:rsidRPr="004912AE" w:rsidRDefault="0048364F" w:rsidP="0048364F">
      <w:pPr>
        <w:rPr>
          <w:sz w:val="19"/>
        </w:rPr>
      </w:pPr>
    </w:p>
    <w:p w14:paraId="5B958AF0" w14:textId="77777777" w:rsidR="0048364F" w:rsidRPr="004912AE" w:rsidRDefault="00225587" w:rsidP="0048364F">
      <w:pPr>
        <w:pStyle w:val="ShortT"/>
      </w:pPr>
      <w:r w:rsidRPr="004912AE">
        <w:t xml:space="preserve">Public Service Amendment (2024 Measures No. 1) </w:t>
      </w:r>
      <w:r w:rsidR="004912AE" w:rsidRPr="004912AE">
        <w:t>Regulations 2</w:t>
      </w:r>
      <w:r w:rsidRPr="004912AE">
        <w:t>024</w:t>
      </w:r>
    </w:p>
    <w:p w14:paraId="13000F5A" w14:textId="77777777" w:rsidR="00171F31" w:rsidRPr="004912AE" w:rsidRDefault="00171F31" w:rsidP="008E30E9">
      <w:pPr>
        <w:pStyle w:val="SignCoverPageStart"/>
        <w:spacing w:before="240"/>
        <w:rPr>
          <w:szCs w:val="22"/>
        </w:rPr>
      </w:pPr>
      <w:r w:rsidRPr="004912AE">
        <w:rPr>
          <w:szCs w:val="22"/>
        </w:rPr>
        <w:t>I, the Honourable Sam Mostyn AC, Governor</w:t>
      </w:r>
      <w:r w:rsidR="004912AE">
        <w:rPr>
          <w:szCs w:val="22"/>
        </w:rPr>
        <w:noBreakHyphen/>
      </w:r>
      <w:r w:rsidRPr="004912AE">
        <w:rPr>
          <w:szCs w:val="22"/>
        </w:rPr>
        <w:t>General of the Commonwealth of Australia, acting with the advice of the Federal Executive Council, make the following regulations.</w:t>
      </w:r>
    </w:p>
    <w:p w14:paraId="0459B455" w14:textId="05EF6F2D" w:rsidR="00171F31" w:rsidRPr="004912AE" w:rsidRDefault="0029009A" w:rsidP="008E30E9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  <w:t xml:space="preserve">24 October </w:t>
      </w:r>
      <w:r w:rsidR="00171F31" w:rsidRPr="004912AE">
        <w:rPr>
          <w:szCs w:val="22"/>
        </w:rPr>
        <w:fldChar w:fldCharType="begin"/>
      </w:r>
      <w:r w:rsidR="00171F31" w:rsidRPr="004912AE">
        <w:rPr>
          <w:szCs w:val="22"/>
        </w:rPr>
        <w:instrText xml:space="preserve"> DOCPROPERTY  DateMade </w:instrText>
      </w:r>
      <w:r w:rsidR="00171F31" w:rsidRPr="004912AE">
        <w:rPr>
          <w:szCs w:val="22"/>
        </w:rPr>
        <w:fldChar w:fldCharType="separate"/>
      </w:r>
      <w:r w:rsidR="005F6638">
        <w:rPr>
          <w:szCs w:val="22"/>
        </w:rPr>
        <w:t>2024</w:t>
      </w:r>
      <w:r w:rsidR="00171F31" w:rsidRPr="004912AE">
        <w:rPr>
          <w:szCs w:val="22"/>
        </w:rPr>
        <w:fldChar w:fldCharType="end"/>
      </w:r>
    </w:p>
    <w:p w14:paraId="0067E30B" w14:textId="77777777" w:rsidR="00171F31" w:rsidRPr="004912AE" w:rsidRDefault="00171F31" w:rsidP="008E30E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912AE">
        <w:rPr>
          <w:szCs w:val="22"/>
        </w:rPr>
        <w:t>Sam Mostyn AC</w:t>
      </w:r>
    </w:p>
    <w:p w14:paraId="2C7DDF62" w14:textId="77777777" w:rsidR="00171F31" w:rsidRPr="004912AE" w:rsidRDefault="00171F31" w:rsidP="008E30E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912AE">
        <w:rPr>
          <w:szCs w:val="22"/>
        </w:rPr>
        <w:t>Governor</w:t>
      </w:r>
      <w:r w:rsidR="004912AE">
        <w:rPr>
          <w:szCs w:val="22"/>
        </w:rPr>
        <w:noBreakHyphen/>
      </w:r>
      <w:r w:rsidRPr="004912AE">
        <w:rPr>
          <w:szCs w:val="22"/>
        </w:rPr>
        <w:t>General</w:t>
      </w:r>
    </w:p>
    <w:p w14:paraId="73EF89E4" w14:textId="77777777" w:rsidR="00171F31" w:rsidRPr="004912AE" w:rsidRDefault="00171F31" w:rsidP="008E30E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912AE">
        <w:rPr>
          <w:szCs w:val="22"/>
        </w:rPr>
        <w:t>By H</w:t>
      </w:r>
      <w:r w:rsidRPr="004912AE">
        <w:t>er</w:t>
      </w:r>
      <w:r w:rsidRPr="004912AE">
        <w:rPr>
          <w:szCs w:val="22"/>
        </w:rPr>
        <w:t xml:space="preserve"> Excellency’s Command</w:t>
      </w:r>
    </w:p>
    <w:p w14:paraId="4789EF81" w14:textId="77777777" w:rsidR="00171F31" w:rsidRPr="004912AE" w:rsidRDefault="00171F31" w:rsidP="008E30E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912AE">
        <w:rPr>
          <w:szCs w:val="22"/>
        </w:rPr>
        <w:t>Katy Gallagher</w:t>
      </w:r>
    </w:p>
    <w:p w14:paraId="11B6157D" w14:textId="77777777" w:rsidR="00171F31" w:rsidRPr="004912AE" w:rsidRDefault="00171F31" w:rsidP="008E30E9">
      <w:pPr>
        <w:pStyle w:val="SignCoverPageEnd"/>
        <w:rPr>
          <w:szCs w:val="22"/>
        </w:rPr>
      </w:pPr>
      <w:r w:rsidRPr="004912AE">
        <w:rPr>
          <w:szCs w:val="22"/>
        </w:rPr>
        <w:t>Minister for the Public Service</w:t>
      </w:r>
    </w:p>
    <w:p w14:paraId="116305EC" w14:textId="77777777" w:rsidR="00171F31" w:rsidRPr="004912AE" w:rsidRDefault="00171F31" w:rsidP="008E30E9"/>
    <w:p w14:paraId="1EE6FA57" w14:textId="77777777" w:rsidR="00171F31" w:rsidRPr="004912AE" w:rsidRDefault="00171F31" w:rsidP="008E30E9"/>
    <w:p w14:paraId="1E1E99A6" w14:textId="77777777" w:rsidR="00171F31" w:rsidRPr="004912AE" w:rsidRDefault="00171F31" w:rsidP="008E30E9"/>
    <w:p w14:paraId="16F93812" w14:textId="77777777" w:rsidR="0048364F" w:rsidRPr="007C5CE7" w:rsidRDefault="0048364F" w:rsidP="0048364F">
      <w:pPr>
        <w:pStyle w:val="Header"/>
        <w:tabs>
          <w:tab w:val="clear" w:pos="4150"/>
          <w:tab w:val="clear" w:pos="8307"/>
        </w:tabs>
      </w:pPr>
      <w:r w:rsidRPr="007C5CE7">
        <w:rPr>
          <w:rStyle w:val="CharAmSchNo"/>
        </w:rPr>
        <w:t xml:space="preserve"> </w:t>
      </w:r>
      <w:r w:rsidRPr="007C5CE7">
        <w:rPr>
          <w:rStyle w:val="CharAmSchText"/>
        </w:rPr>
        <w:t xml:space="preserve"> </w:t>
      </w:r>
    </w:p>
    <w:p w14:paraId="71E8B7F1" w14:textId="77777777" w:rsidR="0048364F" w:rsidRPr="007C5CE7" w:rsidRDefault="0048364F" w:rsidP="0048364F">
      <w:pPr>
        <w:pStyle w:val="Header"/>
        <w:tabs>
          <w:tab w:val="clear" w:pos="4150"/>
          <w:tab w:val="clear" w:pos="8307"/>
        </w:tabs>
      </w:pPr>
      <w:r w:rsidRPr="007C5CE7">
        <w:rPr>
          <w:rStyle w:val="CharAmPartNo"/>
        </w:rPr>
        <w:t xml:space="preserve"> </w:t>
      </w:r>
      <w:r w:rsidRPr="007C5CE7">
        <w:rPr>
          <w:rStyle w:val="CharAmPartText"/>
        </w:rPr>
        <w:t xml:space="preserve"> </w:t>
      </w:r>
    </w:p>
    <w:p w14:paraId="07E59B9B" w14:textId="77777777" w:rsidR="0048364F" w:rsidRPr="004912AE" w:rsidRDefault="0048364F" w:rsidP="0048364F">
      <w:pPr>
        <w:sectPr w:rsidR="0048364F" w:rsidRPr="004912AE" w:rsidSect="002F55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E8F30F3" w14:textId="77777777" w:rsidR="00220A0C" w:rsidRPr="004912AE" w:rsidRDefault="0048364F" w:rsidP="0048364F">
      <w:pPr>
        <w:outlineLvl w:val="0"/>
        <w:rPr>
          <w:sz w:val="36"/>
        </w:rPr>
      </w:pPr>
      <w:r w:rsidRPr="004912AE">
        <w:rPr>
          <w:sz w:val="36"/>
        </w:rPr>
        <w:lastRenderedPageBreak/>
        <w:t>Contents</w:t>
      </w:r>
    </w:p>
    <w:p w14:paraId="26559120" w14:textId="204490E7" w:rsidR="004912AE" w:rsidRDefault="004912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912AE">
        <w:rPr>
          <w:noProof/>
        </w:rPr>
        <w:tab/>
      </w:r>
      <w:r w:rsidRPr="004912AE">
        <w:rPr>
          <w:noProof/>
        </w:rPr>
        <w:fldChar w:fldCharType="begin"/>
      </w:r>
      <w:r w:rsidRPr="004912AE">
        <w:rPr>
          <w:noProof/>
        </w:rPr>
        <w:instrText xml:space="preserve"> PAGEREF _Toc179376196 \h </w:instrText>
      </w:r>
      <w:r w:rsidRPr="004912AE">
        <w:rPr>
          <w:noProof/>
        </w:rPr>
      </w:r>
      <w:r w:rsidRPr="004912AE">
        <w:rPr>
          <w:noProof/>
        </w:rPr>
        <w:fldChar w:fldCharType="separate"/>
      </w:r>
      <w:r w:rsidR="005F6638">
        <w:rPr>
          <w:noProof/>
        </w:rPr>
        <w:t>1</w:t>
      </w:r>
      <w:r w:rsidRPr="004912AE">
        <w:rPr>
          <w:noProof/>
        </w:rPr>
        <w:fldChar w:fldCharType="end"/>
      </w:r>
    </w:p>
    <w:p w14:paraId="3BAD50F7" w14:textId="66D62195" w:rsidR="004912AE" w:rsidRDefault="004912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912AE">
        <w:rPr>
          <w:noProof/>
        </w:rPr>
        <w:tab/>
      </w:r>
      <w:r w:rsidRPr="004912AE">
        <w:rPr>
          <w:noProof/>
        </w:rPr>
        <w:fldChar w:fldCharType="begin"/>
      </w:r>
      <w:r w:rsidRPr="004912AE">
        <w:rPr>
          <w:noProof/>
        </w:rPr>
        <w:instrText xml:space="preserve"> PAGEREF _Toc179376197 \h </w:instrText>
      </w:r>
      <w:r w:rsidRPr="004912AE">
        <w:rPr>
          <w:noProof/>
        </w:rPr>
      </w:r>
      <w:r w:rsidRPr="004912AE">
        <w:rPr>
          <w:noProof/>
        </w:rPr>
        <w:fldChar w:fldCharType="separate"/>
      </w:r>
      <w:r w:rsidR="005F6638">
        <w:rPr>
          <w:noProof/>
        </w:rPr>
        <w:t>1</w:t>
      </w:r>
      <w:r w:rsidRPr="004912AE">
        <w:rPr>
          <w:noProof/>
        </w:rPr>
        <w:fldChar w:fldCharType="end"/>
      </w:r>
    </w:p>
    <w:p w14:paraId="0307F37E" w14:textId="28378EC7" w:rsidR="004912AE" w:rsidRDefault="004912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912AE">
        <w:rPr>
          <w:noProof/>
        </w:rPr>
        <w:tab/>
      </w:r>
      <w:r w:rsidRPr="004912AE">
        <w:rPr>
          <w:noProof/>
        </w:rPr>
        <w:fldChar w:fldCharType="begin"/>
      </w:r>
      <w:r w:rsidRPr="004912AE">
        <w:rPr>
          <w:noProof/>
        </w:rPr>
        <w:instrText xml:space="preserve"> PAGEREF _Toc179376198 \h </w:instrText>
      </w:r>
      <w:r w:rsidRPr="004912AE">
        <w:rPr>
          <w:noProof/>
        </w:rPr>
      </w:r>
      <w:r w:rsidRPr="004912AE">
        <w:rPr>
          <w:noProof/>
        </w:rPr>
        <w:fldChar w:fldCharType="separate"/>
      </w:r>
      <w:r w:rsidR="005F6638">
        <w:rPr>
          <w:noProof/>
        </w:rPr>
        <w:t>1</w:t>
      </w:r>
      <w:r w:rsidRPr="004912AE">
        <w:rPr>
          <w:noProof/>
        </w:rPr>
        <w:fldChar w:fldCharType="end"/>
      </w:r>
    </w:p>
    <w:p w14:paraId="6314E17E" w14:textId="5419B75D" w:rsidR="004912AE" w:rsidRDefault="004912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912AE">
        <w:rPr>
          <w:noProof/>
        </w:rPr>
        <w:tab/>
      </w:r>
      <w:r w:rsidRPr="004912AE">
        <w:rPr>
          <w:noProof/>
        </w:rPr>
        <w:fldChar w:fldCharType="begin"/>
      </w:r>
      <w:r w:rsidRPr="004912AE">
        <w:rPr>
          <w:noProof/>
        </w:rPr>
        <w:instrText xml:space="preserve"> PAGEREF _Toc179376199 \h </w:instrText>
      </w:r>
      <w:r w:rsidRPr="004912AE">
        <w:rPr>
          <w:noProof/>
        </w:rPr>
      </w:r>
      <w:r w:rsidRPr="004912AE">
        <w:rPr>
          <w:noProof/>
        </w:rPr>
        <w:fldChar w:fldCharType="separate"/>
      </w:r>
      <w:r w:rsidR="005F6638">
        <w:rPr>
          <w:noProof/>
        </w:rPr>
        <w:t>1</w:t>
      </w:r>
      <w:r w:rsidRPr="004912AE">
        <w:rPr>
          <w:noProof/>
        </w:rPr>
        <w:fldChar w:fldCharType="end"/>
      </w:r>
    </w:p>
    <w:p w14:paraId="331B8BDF" w14:textId="7EAA95A2" w:rsidR="004912AE" w:rsidRDefault="004912A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912AE">
        <w:rPr>
          <w:b w:val="0"/>
          <w:noProof/>
          <w:sz w:val="18"/>
        </w:rPr>
        <w:tab/>
      </w:r>
      <w:r w:rsidRPr="004912AE">
        <w:rPr>
          <w:b w:val="0"/>
          <w:noProof/>
          <w:sz w:val="18"/>
        </w:rPr>
        <w:fldChar w:fldCharType="begin"/>
      </w:r>
      <w:r w:rsidRPr="004912AE">
        <w:rPr>
          <w:b w:val="0"/>
          <w:noProof/>
          <w:sz w:val="18"/>
        </w:rPr>
        <w:instrText xml:space="preserve"> PAGEREF _Toc179376200 \h </w:instrText>
      </w:r>
      <w:r w:rsidRPr="004912AE">
        <w:rPr>
          <w:b w:val="0"/>
          <w:noProof/>
          <w:sz w:val="18"/>
        </w:rPr>
      </w:r>
      <w:r w:rsidRPr="004912AE">
        <w:rPr>
          <w:b w:val="0"/>
          <w:noProof/>
          <w:sz w:val="18"/>
        </w:rPr>
        <w:fldChar w:fldCharType="separate"/>
      </w:r>
      <w:r w:rsidR="005F6638">
        <w:rPr>
          <w:b w:val="0"/>
          <w:noProof/>
          <w:sz w:val="18"/>
        </w:rPr>
        <w:t>2</w:t>
      </w:r>
      <w:r w:rsidRPr="004912AE">
        <w:rPr>
          <w:b w:val="0"/>
          <w:noProof/>
          <w:sz w:val="18"/>
        </w:rPr>
        <w:fldChar w:fldCharType="end"/>
      </w:r>
    </w:p>
    <w:p w14:paraId="42D1C679" w14:textId="0EE5B4E8" w:rsidR="004912AE" w:rsidRDefault="004912A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Service Regulations 2023</w:t>
      </w:r>
      <w:r w:rsidRPr="004912AE">
        <w:rPr>
          <w:i w:val="0"/>
          <w:noProof/>
          <w:sz w:val="18"/>
        </w:rPr>
        <w:tab/>
      </w:r>
      <w:r w:rsidRPr="004912AE">
        <w:rPr>
          <w:i w:val="0"/>
          <w:noProof/>
          <w:sz w:val="18"/>
        </w:rPr>
        <w:fldChar w:fldCharType="begin"/>
      </w:r>
      <w:r w:rsidRPr="004912AE">
        <w:rPr>
          <w:i w:val="0"/>
          <w:noProof/>
          <w:sz w:val="18"/>
        </w:rPr>
        <w:instrText xml:space="preserve"> PAGEREF _Toc179376201 \h </w:instrText>
      </w:r>
      <w:r w:rsidRPr="004912AE">
        <w:rPr>
          <w:i w:val="0"/>
          <w:noProof/>
          <w:sz w:val="18"/>
        </w:rPr>
      </w:r>
      <w:r w:rsidRPr="004912AE">
        <w:rPr>
          <w:i w:val="0"/>
          <w:noProof/>
          <w:sz w:val="18"/>
        </w:rPr>
        <w:fldChar w:fldCharType="separate"/>
      </w:r>
      <w:r w:rsidR="005F6638">
        <w:rPr>
          <w:i w:val="0"/>
          <w:noProof/>
          <w:sz w:val="18"/>
        </w:rPr>
        <w:t>2</w:t>
      </w:r>
      <w:r w:rsidRPr="004912AE">
        <w:rPr>
          <w:i w:val="0"/>
          <w:noProof/>
          <w:sz w:val="18"/>
        </w:rPr>
        <w:fldChar w:fldCharType="end"/>
      </w:r>
    </w:p>
    <w:p w14:paraId="04B7EF58" w14:textId="77777777" w:rsidR="0048364F" w:rsidRPr="004912AE" w:rsidRDefault="004912AE" w:rsidP="0048364F">
      <w:r>
        <w:fldChar w:fldCharType="end"/>
      </w:r>
    </w:p>
    <w:p w14:paraId="1F65BF37" w14:textId="77777777" w:rsidR="0048364F" w:rsidRPr="004912AE" w:rsidRDefault="0048364F" w:rsidP="0048364F">
      <w:pPr>
        <w:sectPr w:rsidR="0048364F" w:rsidRPr="004912AE" w:rsidSect="002F55D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6555F5" w14:textId="77777777" w:rsidR="0048364F" w:rsidRPr="004912AE" w:rsidRDefault="0048364F" w:rsidP="0048364F">
      <w:pPr>
        <w:pStyle w:val="ActHead5"/>
      </w:pPr>
      <w:bookmarkStart w:id="0" w:name="_Toc179376196"/>
      <w:r w:rsidRPr="007C5CE7">
        <w:rPr>
          <w:rStyle w:val="CharSectno"/>
        </w:rPr>
        <w:lastRenderedPageBreak/>
        <w:t>1</w:t>
      </w:r>
      <w:r w:rsidRPr="004912AE">
        <w:t xml:space="preserve">  </w:t>
      </w:r>
      <w:r w:rsidR="004F676E" w:rsidRPr="004912AE">
        <w:t>Name</w:t>
      </w:r>
      <w:bookmarkEnd w:id="0"/>
    </w:p>
    <w:p w14:paraId="539F5B97" w14:textId="77777777" w:rsidR="0048364F" w:rsidRPr="004912AE" w:rsidRDefault="0048364F" w:rsidP="0048364F">
      <w:pPr>
        <w:pStyle w:val="subsection"/>
      </w:pPr>
      <w:r w:rsidRPr="004912AE">
        <w:tab/>
      </w:r>
      <w:r w:rsidRPr="004912AE">
        <w:tab/>
      </w:r>
      <w:r w:rsidR="00171F31" w:rsidRPr="004912AE">
        <w:t>This instrument is</w:t>
      </w:r>
      <w:r w:rsidRPr="004912AE">
        <w:t xml:space="preserve"> the </w:t>
      </w:r>
      <w:r w:rsidR="004912AE" w:rsidRPr="004912AE">
        <w:rPr>
          <w:i/>
          <w:noProof/>
        </w:rPr>
        <w:t>Public Service Amendment (2024 Measures No. 1) Regulations 2024</w:t>
      </w:r>
      <w:r w:rsidRPr="004912AE">
        <w:t>.</w:t>
      </w:r>
    </w:p>
    <w:p w14:paraId="2389838D" w14:textId="77777777" w:rsidR="004F676E" w:rsidRPr="004912AE" w:rsidRDefault="0048364F" w:rsidP="005452CC">
      <w:pPr>
        <w:pStyle w:val="ActHead5"/>
      </w:pPr>
      <w:bookmarkStart w:id="1" w:name="_Toc179376197"/>
      <w:r w:rsidRPr="007C5CE7">
        <w:rPr>
          <w:rStyle w:val="CharSectno"/>
        </w:rPr>
        <w:t>2</w:t>
      </w:r>
      <w:r w:rsidRPr="004912AE">
        <w:t xml:space="preserve">  Commencement</w:t>
      </w:r>
      <w:bookmarkEnd w:id="1"/>
    </w:p>
    <w:p w14:paraId="6D888DF0" w14:textId="77777777" w:rsidR="005452CC" w:rsidRPr="004912AE" w:rsidRDefault="005452CC" w:rsidP="008E30E9">
      <w:pPr>
        <w:pStyle w:val="subsection"/>
      </w:pPr>
      <w:r w:rsidRPr="004912AE">
        <w:tab/>
        <w:t>(1)</w:t>
      </w:r>
      <w:r w:rsidRPr="004912AE">
        <w:tab/>
        <w:t xml:space="preserve">Each provision of </w:t>
      </w:r>
      <w:r w:rsidR="00171F31" w:rsidRPr="004912AE">
        <w:t>this instrument</w:t>
      </w:r>
      <w:r w:rsidRPr="004912AE">
        <w:t xml:space="preserve"> specified in column 1 of the table commences, or is taken to have commenced, in accordance with column 2 of the table. Any other statement in column 2 has effect according to its terms.</w:t>
      </w:r>
    </w:p>
    <w:p w14:paraId="2ABA2899" w14:textId="77777777" w:rsidR="005452CC" w:rsidRPr="004912AE" w:rsidRDefault="005452CC" w:rsidP="008E30E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912AE" w14:paraId="19C23AA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2B44B86" w14:textId="77777777" w:rsidR="005452CC" w:rsidRPr="004912AE" w:rsidRDefault="005452CC" w:rsidP="008E30E9">
            <w:pPr>
              <w:pStyle w:val="TableHeading"/>
            </w:pPr>
            <w:r w:rsidRPr="004912AE">
              <w:t>Commencement information</w:t>
            </w:r>
          </w:p>
        </w:tc>
      </w:tr>
      <w:tr w:rsidR="005452CC" w:rsidRPr="004912AE" w14:paraId="3B3F34D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50225B" w14:textId="77777777" w:rsidR="005452CC" w:rsidRPr="004912AE" w:rsidRDefault="005452CC" w:rsidP="008E30E9">
            <w:pPr>
              <w:pStyle w:val="TableHeading"/>
            </w:pPr>
            <w:r w:rsidRPr="004912A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42DE2A" w14:textId="77777777" w:rsidR="005452CC" w:rsidRPr="004912AE" w:rsidRDefault="005452CC" w:rsidP="008E30E9">
            <w:pPr>
              <w:pStyle w:val="TableHeading"/>
            </w:pPr>
            <w:r w:rsidRPr="004912A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51DAAF" w14:textId="77777777" w:rsidR="005452CC" w:rsidRPr="004912AE" w:rsidRDefault="005452CC" w:rsidP="008E30E9">
            <w:pPr>
              <w:pStyle w:val="TableHeading"/>
            </w:pPr>
            <w:r w:rsidRPr="004912AE">
              <w:t>Column 3</w:t>
            </w:r>
          </w:p>
        </w:tc>
      </w:tr>
      <w:tr w:rsidR="005452CC" w:rsidRPr="004912AE" w14:paraId="0D4FCAB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DB81C4" w14:textId="77777777" w:rsidR="005452CC" w:rsidRPr="004912AE" w:rsidRDefault="005452CC" w:rsidP="008E30E9">
            <w:pPr>
              <w:pStyle w:val="TableHeading"/>
            </w:pPr>
            <w:r w:rsidRPr="004912A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0DE544" w14:textId="77777777" w:rsidR="005452CC" w:rsidRPr="004912AE" w:rsidRDefault="005452CC" w:rsidP="008E30E9">
            <w:pPr>
              <w:pStyle w:val="TableHeading"/>
            </w:pPr>
            <w:r w:rsidRPr="004912A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2129DD" w14:textId="77777777" w:rsidR="005452CC" w:rsidRPr="004912AE" w:rsidRDefault="005452CC" w:rsidP="008E30E9">
            <w:pPr>
              <w:pStyle w:val="TableHeading"/>
            </w:pPr>
            <w:r w:rsidRPr="004912AE">
              <w:t>Date/Details</w:t>
            </w:r>
          </w:p>
        </w:tc>
      </w:tr>
      <w:tr w:rsidR="005452CC" w:rsidRPr="004912AE" w14:paraId="75F0C10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1FC61C" w14:textId="77777777" w:rsidR="005452CC" w:rsidRPr="004912AE" w:rsidRDefault="005452CC" w:rsidP="00AD7252">
            <w:pPr>
              <w:pStyle w:val="Tabletext"/>
            </w:pPr>
            <w:r w:rsidRPr="004912AE">
              <w:t xml:space="preserve">1.  </w:t>
            </w:r>
            <w:r w:rsidR="00AD7252" w:rsidRPr="004912AE">
              <w:t xml:space="preserve">The whole of </w:t>
            </w:r>
            <w:r w:rsidR="00171F31" w:rsidRPr="004912A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0009E5" w14:textId="77777777" w:rsidR="005452CC" w:rsidRPr="004912AE" w:rsidRDefault="005452CC" w:rsidP="005452CC">
            <w:pPr>
              <w:pStyle w:val="Tabletext"/>
            </w:pPr>
            <w:r w:rsidRPr="004912AE">
              <w:t xml:space="preserve">The day after </w:t>
            </w:r>
            <w:r w:rsidR="00171F31" w:rsidRPr="004912AE">
              <w:t>this instrument is</w:t>
            </w:r>
            <w:r w:rsidRPr="004912A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887B59" w14:textId="02304E6D" w:rsidR="005452CC" w:rsidRPr="004912AE" w:rsidRDefault="00F74C2A">
            <w:pPr>
              <w:pStyle w:val="Tabletext"/>
            </w:pPr>
            <w:r>
              <w:t>26 October 2024</w:t>
            </w:r>
          </w:p>
        </w:tc>
      </w:tr>
    </w:tbl>
    <w:p w14:paraId="302AE0A6" w14:textId="77777777" w:rsidR="005452CC" w:rsidRPr="004912AE" w:rsidRDefault="005452CC" w:rsidP="008E30E9">
      <w:pPr>
        <w:pStyle w:val="notetext"/>
      </w:pPr>
      <w:r w:rsidRPr="004912AE">
        <w:rPr>
          <w:snapToGrid w:val="0"/>
          <w:lang w:eastAsia="en-US"/>
        </w:rPr>
        <w:t>Note:</w:t>
      </w:r>
      <w:r w:rsidRPr="004912AE">
        <w:rPr>
          <w:snapToGrid w:val="0"/>
          <w:lang w:eastAsia="en-US"/>
        </w:rPr>
        <w:tab/>
        <w:t xml:space="preserve">This table relates only to the provisions of </w:t>
      </w:r>
      <w:r w:rsidR="00171F31" w:rsidRPr="004912AE">
        <w:rPr>
          <w:snapToGrid w:val="0"/>
          <w:lang w:eastAsia="en-US"/>
        </w:rPr>
        <w:t>this instrument</w:t>
      </w:r>
      <w:r w:rsidRPr="004912AE">
        <w:t xml:space="preserve"> </w:t>
      </w:r>
      <w:r w:rsidRPr="004912AE">
        <w:rPr>
          <w:snapToGrid w:val="0"/>
          <w:lang w:eastAsia="en-US"/>
        </w:rPr>
        <w:t xml:space="preserve">as originally made. It will not be amended to deal with any later amendments of </w:t>
      </w:r>
      <w:r w:rsidR="00171F31" w:rsidRPr="004912AE">
        <w:rPr>
          <w:snapToGrid w:val="0"/>
          <w:lang w:eastAsia="en-US"/>
        </w:rPr>
        <w:t>this instrument</w:t>
      </w:r>
      <w:r w:rsidRPr="004912AE">
        <w:rPr>
          <w:snapToGrid w:val="0"/>
          <w:lang w:eastAsia="en-US"/>
        </w:rPr>
        <w:t>.</w:t>
      </w:r>
    </w:p>
    <w:p w14:paraId="77F8FA5F" w14:textId="77777777" w:rsidR="005452CC" w:rsidRPr="004912AE" w:rsidRDefault="005452CC" w:rsidP="004F676E">
      <w:pPr>
        <w:pStyle w:val="subsection"/>
      </w:pPr>
      <w:r w:rsidRPr="004912AE">
        <w:tab/>
        <w:t>(2)</w:t>
      </w:r>
      <w:r w:rsidRPr="004912AE">
        <w:tab/>
        <w:t xml:space="preserve">Any information in column 3 of the table is not part of </w:t>
      </w:r>
      <w:r w:rsidR="00171F31" w:rsidRPr="004912AE">
        <w:t>this instrument</w:t>
      </w:r>
      <w:r w:rsidRPr="004912AE">
        <w:t xml:space="preserve">. Information may be inserted in this column, or information in it may be edited, in any published version of </w:t>
      </w:r>
      <w:r w:rsidR="00171F31" w:rsidRPr="004912AE">
        <w:t>this instrument</w:t>
      </w:r>
      <w:r w:rsidRPr="004912AE">
        <w:t>.</w:t>
      </w:r>
      <w:bookmarkStart w:id="2" w:name="_GoBack"/>
      <w:bookmarkEnd w:id="2"/>
    </w:p>
    <w:p w14:paraId="25AA05F3" w14:textId="77777777" w:rsidR="00BF6650" w:rsidRPr="004912AE" w:rsidRDefault="00BF6650" w:rsidP="00BF6650">
      <w:pPr>
        <w:pStyle w:val="ActHead5"/>
      </w:pPr>
      <w:bookmarkStart w:id="3" w:name="_Toc179376198"/>
      <w:r w:rsidRPr="007C5CE7">
        <w:rPr>
          <w:rStyle w:val="CharSectno"/>
        </w:rPr>
        <w:t>3</w:t>
      </w:r>
      <w:r w:rsidRPr="004912AE">
        <w:t xml:space="preserve">  Authority</w:t>
      </w:r>
      <w:bookmarkEnd w:id="3"/>
    </w:p>
    <w:p w14:paraId="06B30370" w14:textId="77777777" w:rsidR="00BF6650" w:rsidRPr="004912AE" w:rsidRDefault="00BF6650" w:rsidP="00BF6650">
      <w:pPr>
        <w:pStyle w:val="subsection"/>
      </w:pPr>
      <w:r w:rsidRPr="004912AE">
        <w:tab/>
      </w:r>
      <w:r w:rsidRPr="004912AE">
        <w:tab/>
      </w:r>
      <w:r w:rsidR="00171F31" w:rsidRPr="004912AE">
        <w:t>This instrument is</w:t>
      </w:r>
      <w:r w:rsidRPr="004912AE">
        <w:t xml:space="preserve"> made under the </w:t>
      </w:r>
      <w:r w:rsidR="00BD3332" w:rsidRPr="004912AE">
        <w:rPr>
          <w:i/>
        </w:rPr>
        <w:t>Pu</w:t>
      </w:r>
      <w:r w:rsidR="00A7273A" w:rsidRPr="004912AE">
        <w:rPr>
          <w:i/>
        </w:rPr>
        <w:t>blic Service Act 1999</w:t>
      </w:r>
      <w:r w:rsidR="00546FA3" w:rsidRPr="004912AE">
        <w:t>.</w:t>
      </w:r>
    </w:p>
    <w:p w14:paraId="1C979018" w14:textId="77777777" w:rsidR="00557C7A" w:rsidRPr="004912AE" w:rsidRDefault="00BF6650" w:rsidP="00557C7A">
      <w:pPr>
        <w:pStyle w:val="ActHead5"/>
      </w:pPr>
      <w:bookmarkStart w:id="4" w:name="_Toc179376199"/>
      <w:r w:rsidRPr="007C5CE7">
        <w:rPr>
          <w:rStyle w:val="CharSectno"/>
        </w:rPr>
        <w:t>4</w:t>
      </w:r>
      <w:r w:rsidR="00557C7A" w:rsidRPr="004912AE">
        <w:t xml:space="preserve">  </w:t>
      </w:r>
      <w:r w:rsidR="00083F48" w:rsidRPr="004912AE">
        <w:t>Schedules</w:t>
      </w:r>
      <w:bookmarkEnd w:id="4"/>
    </w:p>
    <w:p w14:paraId="7D7FA93B" w14:textId="77777777" w:rsidR="00557C7A" w:rsidRPr="004912AE" w:rsidRDefault="00557C7A" w:rsidP="00557C7A">
      <w:pPr>
        <w:pStyle w:val="subsection"/>
      </w:pPr>
      <w:r w:rsidRPr="004912AE">
        <w:tab/>
      </w:r>
      <w:r w:rsidRPr="004912AE">
        <w:tab/>
      </w:r>
      <w:r w:rsidR="00083F48" w:rsidRPr="004912AE">
        <w:t xml:space="preserve">Each </w:t>
      </w:r>
      <w:r w:rsidR="00160BD7" w:rsidRPr="004912AE">
        <w:t>instrument</w:t>
      </w:r>
      <w:r w:rsidR="00083F48" w:rsidRPr="004912AE">
        <w:t xml:space="preserve"> that is specified in a Schedule to </w:t>
      </w:r>
      <w:r w:rsidR="00171F31" w:rsidRPr="004912AE">
        <w:t>this instrument</w:t>
      </w:r>
      <w:r w:rsidR="00083F48" w:rsidRPr="004912AE">
        <w:t xml:space="preserve"> is amended or repealed as set out in the applicable items in the Schedule concerned, and any other item in a Schedule to </w:t>
      </w:r>
      <w:r w:rsidR="00171F31" w:rsidRPr="004912AE">
        <w:t>this instrument</w:t>
      </w:r>
      <w:r w:rsidR="00083F48" w:rsidRPr="004912AE">
        <w:t xml:space="preserve"> has effect according to its terms.</w:t>
      </w:r>
    </w:p>
    <w:p w14:paraId="258C2556" w14:textId="77777777" w:rsidR="0048364F" w:rsidRPr="004912AE" w:rsidRDefault="0048364F" w:rsidP="009C5989">
      <w:pPr>
        <w:pStyle w:val="ActHead6"/>
        <w:pageBreakBefore/>
      </w:pPr>
      <w:bookmarkStart w:id="5" w:name="_Toc179376200"/>
      <w:r w:rsidRPr="007C5CE7">
        <w:rPr>
          <w:rStyle w:val="CharAmSchNo"/>
        </w:rPr>
        <w:lastRenderedPageBreak/>
        <w:t>Schedule 1</w:t>
      </w:r>
      <w:r w:rsidRPr="004912AE">
        <w:t>—</w:t>
      </w:r>
      <w:r w:rsidR="00460499" w:rsidRPr="007C5CE7">
        <w:rPr>
          <w:rStyle w:val="CharAmSchText"/>
        </w:rPr>
        <w:t>Amendments</w:t>
      </w:r>
      <w:bookmarkEnd w:id="5"/>
    </w:p>
    <w:p w14:paraId="0C81131C" w14:textId="77777777" w:rsidR="0004044E" w:rsidRPr="007C5CE7" w:rsidRDefault="0004044E" w:rsidP="0004044E">
      <w:pPr>
        <w:pStyle w:val="Header"/>
      </w:pPr>
      <w:r w:rsidRPr="007C5CE7">
        <w:rPr>
          <w:rStyle w:val="CharAmPartNo"/>
        </w:rPr>
        <w:t xml:space="preserve"> </w:t>
      </w:r>
      <w:r w:rsidRPr="007C5CE7">
        <w:rPr>
          <w:rStyle w:val="CharAmPartText"/>
        </w:rPr>
        <w:t xml:space="preserve"> </w:t>
      </w:r>
    </w:p>
    <w:p w14:paraId="4EC6DBDC" w14:textId="77777777" w:rsidR="0084172C" w:rsidRPr="004912AE" w:rsidRDefault="008E30E9" w:rsidP="00EA0D36">
      <w:pPr>
        <w:pStyle w:val="ActHead9"/>
      </w:pPr>
      <w:bookmarkStart w:id="6" w:name="_Toc179376201"/>
      <w:r w:rsidRPr="004912AE">
        <w:t xml:space="preserve">Public Service </w:t>
      </w:r>
      <w:r w:rsidR="004912AE" w:rsidRPr="004912AE">
        <w:t>Regulations 2</w:t>
      </w:r>
      <w:r w:rsidRPr="004912AE">
        <w:t>023</w:t>
      </w:r>
      <w:bookmarkEnd w:id="6"/>
    </w:p>
    <w:p w14:paraId="3DED53B9" w14:textId="77777777" w:rsidR="008E30E9" w:rsidRPr="004912AE" w:rsidRDefault="008E30E9" w:rsidP="008E30E9">
      <w:pPr>
        <w:pStyle w:val="ItemHead"/>
      </w:pPr>
      <w:r w:rsidRPr="004912AE">
        <w:t xml:space="preserve">1  </w:t>
      </w:r>
      <w:r w:rsidR="00A4451E" w:rsidRPr="004912AE">
        <w:t>Section 5</w:t>
      </w:r>
      <w:r w:rsidRPr="004912AE">
        <w:t xml:space="preserve"> (</w:t>
      </w:r>
      <w:r w:rsidR="008D3D4E" w:rsidRPr="004912AE">
        <w:t xml:space="preserve">after </w:t>
      </w:r>
      <w:r w:rsidR="00A4451E" w:rsidRPr="004912AE">
        <w:t>paragraph (</w:t>
      </w:r>
      <w:r w:rsidR="008D3D4E" w:rsidRPr="004912AE">
        <w:t xml:space="preserve">e) of the </w:t>
      </w:r>
      <w:r w:rsidRPr="004912AE">
        <w:t>note to the heading)</w:t>
      </w:r>
    </w:p>
    <w:p w14:paraId="54B1C103" w14:textId="77777777" w:rsidR="008E30E9" w:rsidRPr="004912AE" w:rsidRDefault="008E30E9" w:rsidP="008E30E9">
      <w:pPr>
        <w:pStyle w:val="Item"/>
      </w:pPr>
      <w:r w:rsidRPr="004912AE">
        <w:t>Insert:</w:t>
      </w:r>
    </w:p>
    <w:p w14:paraId="42468401" w14:textId="77777777" w:rsidR="008D3D4E" w:rsidRPr="004912AE" w:rsidRDefault="00E957AC" w:rsidP="008D3D4E">
      <w:pPr>
        <w:pStyle w:val="notepara"/>
      </w:pPr>
      <w:r w:rsidRPr="004912AE">
        <w:t>(</w:t>
      </w:r>
      <w:proofErr w:type="spellStart"/>
      <w:r w:rsidRPr="004912AE">
        <w:t>ea</w:t>
      </w:r>
      <w:proofErr w:type="spellEnd"/>
      <w:r w:rsidRPr="004912AE">
        <w:t>)</w:t>
      </w:r>
      <w:r w:rsidRPr="004912AE">
        <w:tab/>
        <w:t>former A</w:t>
      </w:r>
      <w:r w:rsidR="001D450A" w:rsidRPr="004912AE">
        <w:t>gency Head</w:t>
      </w:r>
      <w:r w:rsidRPr="004912AE">
        <w:t>;</w:t>
      </w:r>
    </w:p>
    <w:p w14:paraId="2642F421" w14:textId="77777777" w:rsidR="00E957AC" w:rsidRPr="004912AE" w:rsidRDefault="00E957AC" w:rsidP="008D3D4E">
      <w:pPr>
        <w:pStyle w:val="notepara"/>
      </w:pPr>
      <w:r w:rsidRPr="004912AE">
        <w:t>(eb)</w:t>
      </w:r>
      <w:r w:rsidRPr="004912AE">
        <w:tab/>
      </w:r>
      <w:r w:rsidR="001D450A" w:rsidRPr="004912AE">
        <w:t>former APS employee</w:t>
      </w:r>
      <w:r w:rsidRPr="004912AE">
        <w:t>;</w:t>
      </w:r>
    </w:p>
    <w:p w14:paraId="719C60B0" w14:textId="77777777" w:rsidR="000B2D47" w:rsidRPr="004912AE" w:rsidRDefault="000B2D47" w:rsidP="00C369D6">
      <w:pPr>
        <w:pStyle w:val="ItemHead"/>
      </w:pPr>
      <w:r w:rsidRPr="004912AE">
        <w:t xml:space="preserve">2  </w:t>
      </w:r>
      <w:r w:rsidR="00A4451E" w:rsidRPr="004912AE">
        <w:t>Division 1</w:t>
      </w:r>
      <w:r w:rsidRPr="004912AE">
        <w:t xml:space="preserve"> of </w:t>
      </w:r>
      <w:r w:rsidR="00A4451E" w:rsidRPr="004912AE">
        <w:t>Part 5</w:t>
      </w:r>
      <w:r w:rsidRPr="004912AE">
        <w:t xml:space="preserve"> (at the end of the heading)</w:t>
      </w:r>
    </w:p>
    <w:p w14:paraId="173643D0" w14:textId="77777777" w:rsidR="000B2D47" w:rsidRPr="004912AE" w:rsidRDefault="000B2D47" w:rsidP="000B2D47">
      <w:pPr>
        <w:pStyle w:val="Item"/>
      </w:pPr>
      <w:r w:rsidRPr="004912AE">
        <w:t>Add “</w:t>
      </w:r>
      <w:r w:rsidRPr="004912AE">
        <w:rPr>
          <w:b/>
        </w:rPr>
        <w:t>or former Agency Head</w:t>
      </w:r>
      <w:r w:rsidRPr="004912AE">
        <w:t>”.</w:t>
      </w:r>
    </w:p>
    <w:p w14:paraId="17D4506A" w14:textId="77777777" w:rsidR="00C369D6" w:rsidRPr="004912AE" w:rsidRDefault="000B2D47" w:rsidP="00C369D6">
      <w:pPr>
        <w:pStyle w:val="ItemHead"/>
      </w:pPr>
      <w:r w:rsidRPr="004912AE">
        <w:t>3</w:t>
      </w:r>
      <w:r w:rsidR="00C369D6" w:rsidRPr="004912AE">
        <w:t xml:space="preserve">  </w:t>
      </w:r>
      <w:r w:rsidR="00BE2C2A" w:rsidRPr="004912AE">
        <w:t xml:space="preserve">Before </w:t>
      </w:r>
      <w:r w:rsidR="00A4451E" w:rsidRPr="004912AE">
        <w:t>section 5</w:t>
      </w:r>
      <w:r w:rsidR="00BE2C2A" w:rsidRPr="004912AE">
        <w:t>0</w:t>
      </w:r>
    </w:p>
    <w:p w14:paraId="471DC1C8" w14:textId="77777777" w:rsidR="00BE2C2A" w:rsidRPr="004912AE" w:rsidRDefault="00BE2C2A" w:rsidP="00BE2C2A">
      <w:pPr>
        <w:pStyle w:val="Item"/>
      </w:pPr>
      <w:r w:rsidRPr="004912AE">
        <w:t>Insert:</w:t>
      </w:r>
    </w:p>
    <w:p w14:paraId="5B9FF63D" w14:textId="77777777" w:rsidR="00BE2C2A" w:rsidRPr="004912AE" w:rsidRDefault="00BE2C2A" w:rsidP="00BE2C2A">
      <w:pPr>
        <w:pStyle w:val="ActHead5"/>
      </w:pPr>
      <w:bookmarkStart w:id="7" w:name="_Toc179376202"/>
      <w:r w:rsidRPr="007C5CE7">
        <w:rPr>
          <w:rStyle w:val="CharSectno"/>
        </w:rPr>
        <w:t>50A</w:t>
      </w:r>
      <w:r w:rsidRPr="004912AE">
        <w:t xml:space="preserve">  Basic requirements for procedures for determining alleged breach of Code of Conduct by Agency Head or former Agency Head</w:t>
      </w:r>
      <w:bookmarkEnd w:id="7"/>
    </w:p>
    <w:p w14:paraId="22B6612C" w14:textId="77777777" w:rsidR="00BE2C2A" w:rsidRPr="004912AE" w:rsidRDefault="00BE2C2A" w:rsidP="00BE2C2A">
      <w:pPr>
        <w:pStyle w:val="subsection"/>
      </w:pPr>
      <w:r w:rsidRPr="004912AE">
        <w:tab/>
        <w:t>(1)</w:t>
      </w:r>
      <w:r w:rsidRPr="004912AE">
        <w:tab/>
        <w:t>For the purposes of paragraph 41</w:t>
      </w:r>
      <w:r w:rsidR="00740B1E" w:rsidRPr="004912AE">
        <w:t>A</w:t>
      </w:r>
      <w:r w:rsidRPr="004912AE">
        <w:t>(</w:t>
      </w:r>
      <w:r w:rsidR="00740B1E" w:rsidRPr="004912AE">
        <w:t>1A</w:t>
      </w:r>
      <w:r w:rsidRPr="004912AE">
        <w:t>)(a) of the Act, this section prescribes basic procedural requirements that must be complied with by the Australian Public Service Commissioner’s written procedures for inquiring into and determining whether an A</w:t>
      </w:r>
      <w:r w:rsidR="00740B1E" w:rsidRPr="004912AE">
        <w:t>gency Head</w:t>
      </w:r>
      <w:r w:rsidRPr="004912AE">
        <w:t>, or a former A</w:t>
      </w:r>
      <w:r w:rsidR="00740B1E" w:rsidRPr="004912AE">
        <w:t>gency Head,</w:t>
      </w:r>
      <w:r w:rsidRPr="004912AE">
        <w:t xml:space="preserve"> has breached the Code of Conduct.</w:t>
      </w:r>
    </w:p>
    <w:p w14:paraId="49BA94C0" w14:textId="77777777" w:rsidR="00BE2C2A" w:rsidRPr="004912AE" w:rsidRDefault="00BE2C2A" w:rsidP="00BE2C2A">
      <w:pPr>
        <w:pStyle w:val="notetext"/>
      </w:pPr>
      <w:r w:rsidRPr="004912AE">
        <w:t>Note:</w:t>
      </w:r>
      <w:r w:rsidRPr="004912AE">
        <w:tab/>
        <w:t xml:space="preserve">The Australian Public Service Commissioner may inquire into and determine whether an </w:t>
      </w:r>
      <w:r w:rsidR="00740B1E" w:rsidRPr="004912AE">
        <w:t>Agency Head</w:t>
      </w:r>
      <w:r w:rsidRPr="004912AE">
        <w:t>, or a former A</w:t>
      </w:r>
      <w:r w:rsidR="00740B1E" w:rsidRPr="004912AE">
        <w:t>gency Head</w:t>
      </w:r>
      <w:r w:rsidR="00F606A0" w:rsidRPr="004912AE">
        <w:t>,</w:t>
      </w:r>
      <w:r w:rsidRPr="004912AE">
        <w:t xml:space="preserve"> has breached the Code of Conduct (see paragraph 41(2)(</w:t>
      </w:r>
      <w:r w:rsidR="004E7099" w:rsidRPr="004912AE">
        <w:t>m</w:t>
      </w:r>
      <w:r w:rsidRPr="004912AE">
        <w:t>) and section 41</w:t>
      </w:r>
      <w:r w:rsidR="004E7099" w:rsidRPr="004912AE">
        <w:t>A</w:t>
      </w:r>
      <w:r w:rsidRPr="004912AE">
        <w:t xml:space="preserve"> of the Act).</w:t>
      </w:r>
    </w:p>
    <w:p w14:paraId="15E95355" w14:textId="77777777" w:rsidR="00BE2C2A" w:rsidRPr="004912AE" w:rsidRDefault="00BE2C2A" w:rsidP="00BE2C2A">
      <w:pPr>
        <w:pStyle w:val="subsection"/>
      </w:pPr>
      <w:r w:rsidRPr="004912AE">
        <w:tab/>
        <w:t>(2)</w:t>
      </w:r>
      <w:r w:rsidRPr="004912AE">
        <w:tab/>
        <w:t xml:space="preserve">The procedures must require the Australian Public Service Commissioner not to make a determination in relation to an alleged breach of the Code of Conduct by an </w:t>
      </w:r>
      <w:r w:rsidR="00F235BC" w:rsidRPr="004912AE">
        <w:t>Agency Head, or a former Agency Head,</w:t>
      </w:r>
      <w:r w:rsidRPr="004912AE">
        <w:t xml:space="preserve"> unless:</w:t>
      </w:r>
    </w:p>
    <w:p w14:paraId="332EA598" w14:textId="77777777" w:rsidR="00BE2C2A" w:rsidRPr="004912AE" w:rsidRDefault="00BE2C2A" w:rsidP="00BE2C2A">
      <w:pPr>
        <w:pStyle w:val="paragraph"/>
      </w:pPr>
      <w:r w:rsidRPr="004912AE">
        <w:tab/>
        <w:t>(a)</w:t>
      </w:r>
      <w:r w:rsidRPr="004912AE">
        <w:tab/>
        <w:t xml:space="preserve">the Australian Public Service Commissioner has taken reasonable steps to tell the </w:t>
      </w:r>
      <w:r w:rsidR="00F235BC" w:rsidRPr="004912AE">
        <w:t>Agency Head, or former Agency Head,</w:t>
      </w:r>
      <w:r w:rsidRPr="004912AE">
        <w:t xml:space="preserve"> the details of the suspected breach (including any variation of those details); and</w:t>
      </w:r>
    </w:p>
    <w:p w14:paraId="1F937729" w14:textId="77777777" w:rsidR="00BE2C2A" w:rsidRPr="004912AE" w:rsidRDefault="00BE2C2A" w:rsidP="00BE2C2A">
      <w:pPr>
        <w:pStyle w:val="paragraph"/>
      </w:pPr>
      <w:r w:rsidRPr="004912AE">
        <w:tab/>
        <w:t>(b)</w:t>
      </w:r>
      <w:r w:rsidRPr="004912AE">
        <w:tab/>
        <w:t xml:space="preserve">the </w:t>
      </w:r>
      <w:r w:rsidR="00880634" w:rsidRPr="004912AE">
        <w:t>Agency Head, or former Agency Head,</w:t>
      </w:r>
      <w:r w:rsidRPr="004912AE">
        <w:t xml:space="preserve"> has been given a reasonable opportunity to make a statement in relation to the alleged breach</w:t>
      </w:r>
      <w:r w:rsidR="00A274DF" w:rsidRPr="004912AE">
        <w:t>.</w:t>
      </w:r>
    </w:p>
    <w:p w14:paraId="774F298C" w14:textId="77777777" w:rsidR="00BE2C2A" w:rsidRPr="004912AE" w:rsidRDefault="00BE2C2A" w:rsidP="00BE2C2A">
      <w:pPr>
        <w:pStyle w:val="subsection"/>
      </w:pPr>
      <w:r w:rsidRPr="004912AE">
        <w:tab/>
        <w:t>(3)</w:t>
      </w:r>
      <w:r w:rsidRPr="004912AE">
        <w:tab/>
        <w:t xml:space="preserve">The procedures must require the process for determining whether an </w:t>
      </w:r>
      <w:r w:rsidR="00880634" w:rsidRPr="004912AE">
        <w:t>Agency Head, or a former Agency Head,</w:t>
      </w:r>
      <w:r w:rsidRPr="004912AE">
        <w:t xml:space="preserve"> has breached the Code of Conduct to be carried out as quickly and with as little formality as a proper consideration of the matter allows.</w:t>
      </w:r>
    </w:p>
    <w:p w14:paraId="32F9CEE7" w14:textId="77777777" w:rsidR="00BE2C2A" w:rsidRPr="004912AE" w:rsidRDefault="00BE2C2A" w:rsidP="00BE2C2A">
      <w:pPr>
        <w:pStyle w:val="subsection"/>
      </w:pPr>
      <w:r w:rsidRPr="004912AE">
        <w:tab/>
        <w:t>(4)</w:t>
      </w:r>
      <w:r w:rsidRPr="004912AE">
        <w:tab/>
        <w:t>The procedures must require reasonable steps to be taken to ensure that any person authorised under the Australian Public Service Commissioner’s written procedures to determine whether</w:t>
      </w:r>
      <w:r w:rsidR="00C33D01" w:rsidRPr="004912AE">
        <w:t xml:space="preserve"> an</w:t>
      </w:r>
      <w:r w:rsidRPr="004912AE">
        <w:t xml:space="preserve"> </w:t>
      </w:r>
      <w:r w:rsidR="00880634" w:rsidRPr="004912AE">
        <w:t>Agency Head, or a former Agency Head,</w:t>
      </w:r>
      <w:r w:rsidRPr="004912AE">
        <w:t xml:space="preserve"> has breached the Code of Conduct is, and appears to be, independent and unbiased.</w:t>
      </w:r>
    </w:p>
    <w:p w14:paraId="34835540" w14:textId="77777777" w:rsidR="00BE2C2A" w:rsidRPr="004912AE" w:rsidRDefault="00BE2C2A" w:rsidP="00BE2C2A">
      <w:pPr>
        <w:pStyle w:val="subsection"/>
      </w:pPr>
      <w:r w:rsidRPr="004912AE">
        <w:tab/>
        <w:t>(5)</w:t>
      </w:r>
      <w:r w:rsidRPr="004912AE">
        <w:tab/>
        <w:t xml:space="preserve">The procedures must require a written record to be prepared stating whether it has been determined that the </w:t>
      </w:r>
      <w:r w:rsidR="00C33D01" w:rsidRPr="004912AE">
        <w:t>Agency Head, or former Agency Head,</w:t>
      </w:r>
      <w:r w:rsidRPr="004912AE">
        <w:t xml:space="preserve"> has breached the Code of Conduct.</w:t>
      </w:r>
    </w:p>
    <w:p w14:paraId="2D6A5038" w14:textId="77777777" w:rsidR="00BE2C2A" w:rsidRPr="004912AE" w:rsidRDefault="005D58F2" w:rsidP="00BE2C2A">
      <w:pPr>
        <w:pStyle w:val="ItemHead"/>
      </w:pPr>
      <w:r w:rsidRPr="004912AE">
        <w:t xml:space="preserve">4  </w:t>
      </w:r>
      <w:r w:rsidR="00A4451E" w:rsidRPr="004912AE">
        <w:t>Subsection 5</w:t>
      </w:r>
      <w:r w:rsidRPr="004912AE">
        <w:t>1(1)</w:t>
      </w:r>
    </w:p>
    <w:p w14:paraId="62943142" w14:textId="77777777" w:rsidR="005D58F2" w:rsidRPr="004912AE" w:rsidRDefault="00703D3A" w:rsidP="005D58F2">
      <w:pPr>
        <w:pStyle w:val="Item"/>
      </w:pPr>
      <w:r w:rsidRPr="004912AE">
        <w:t>After “</w:t>
      </w:r>
      <w:r w:rsidR="008F16BE" w:rsidRPr="004912AE">
        <w:t xml:space="preserve">an </w:t>
      </w:r>
      <w:r w:rsidRPr="004912AE">
        <w:t>Agency Head”, insert “, or a former Agency Head,”.</w:t>
      </w:r>
    </w:p>
    <w:p w14:paraId="6A32A4AA" w14:textId="77777777" w:rsidR="00703D3A" w:rsidRPr="004912AE" w:rsidRDefault="00703D3A" w:rsidP="00703D3A">
      <w:pPr>
        <w:pStyle w:val="ItemHead"/>
      </w:pPr>
      <w:r w:rsidRPr="004912AE">
        <w:lastRenderedPageBreak/>
        <w:t xml:space="preserve">5  </w:t>
      </w:r>
      <w:r w:rsidR="003C5194" w:rsidRPr="004912AE">
        <w:t xml:space="preserve">At the end of </w:t>
      </w:r>
      <w:r w:rsidR="00EA3AF8" w:rsidRPr="004912AE">
        <w:t>paragraph 5</w:t>
      </w:r>
      <w:r w:rsidRPr="004912AE">
        <w:t>1(2)</w:t>
      </w:r>
      <w:r w:rsidR="00675544" w:rsidRPr="004912AE">
        <w:t>(c)</w:t>
      </w:r>
    </w:p>
    <w:p w14:paraId="33E3F8FB" w14:textId="77777777" w:rsidR="008F16BE" w:rsidRPr="004912AE" w:rsidRDefault="003C5194" w:rsidP="008F16BE">
      <w:pPr>
        <w:pStyle w:val="Item"/>
      </w:pPr>
      <w:r w:rsidRPr="004912AE">
        <w:t>Add</w:t>
      </w:r>
      <w:r w:rsidR="008F16BE" w:rsidRPr="004912AE">
        <w:t xml:space="preserve"> “, or former</w:t>
      </w:r>
      <w:r w:rsidR="00F953E3" w:rsidRPr="004912AE">
        <w:t xml:space="preserve"> Agency Head”.</w:t>
      </w:r>
    </w:p>
    <w:p w14:paraId="4BD38C40" w14:textId="77777777" w:rsidR="00675544" w:rsidRPr="004912AE" w:rsidRDefault="00675544" w:rsidP="00675544">
      <w:pPr>
        <w:pStyle w:val="ItemHead"/>
      </w:pPr>
      <w:r w:rsidRPr="004912AE">
        <w:t xml:space="preserve">6  </w:t>
      </w:r>
      <w:r w:rsidR="00826E06" w:rsidRPr="004912AE">
        <w:t>Paragraph 5</w:t>
      </w:r>
      <w:r w:rsidRPr="004912AE">
        <w:t>1(2)(e)</w:t>
      </w:r>
    </w:p>
    <w:p w14:paraId="0DB84FA4" w14:textId="77777777" w:rsidR="00675544" w:rsidRPr="004912AE" w:rsidRDefault="00675544" w:rsidP="00675544">
      <w:pPr>
        <w:pStyle w:val="Item"/>
      </w:pPr>
      <w:r w:rsidRPr="004912AE">
        <w:t>After “the Agency Head</w:t>
      </w:r>
      <w:r w:rsidR="00F37BA0" w:rsidRPr="004912AE">
        <w:t>,</w:t>
      </w:r>
      <w:r w:rsidRPr="004912AE">
        <w:t>”, insert “or former Agency Head</w:t>
      </w:r>
      <w:r w:rsidR="002D054D" w:rsidRPr="004912AE">
        <w:t>,</w:t>
      </w:r>
      <w:r w:rsidRPr="004912AE">
        <w:t>”.</w:t>
      </w:r>
    </w:p>
    <w:p w14:paraId="72D3F8A1" w14:textId="77777777" w:rsidR="004F52EC" w:rsidRPr="004912AE" w:rsidRDefault="006E45F0" w:rsidP="002D054D">
      <w:pPr>
        <w:pStyle w:val="ItemHead"/>
      </w:pPr>
      <w:r w:rsidRPr="004912AE">
        <w:t xml:space="preserve">7  </w:t>
      </w:r>
      <w:r w:rsidR="00EA3AF8" w:rsidRPr="004912AE">
        <w:t>Paragraph 7</w:t>
      </w:r>
      <w:r w:rsidR="00CF40AE" w:rsidRPr="004912AE">
        <w:t>2</w:t>
      </w:r>
      <w:r w:rsidR="002D054D" w:rsidRPr="004912AE">
        <w:t>(1)(b)</w:t>
      </w:r>
    </w:p>
    <w:p w14:paraId="48F61F37" w14:textId="77777777" w:rsidR="004F52EC" w:rsidRPr="004912AE" w:rsidRDefault="004F52EC" w:rsidP="004F52EC">
      <w:pPr>
        <w:pStyle w:val="Item"/>
      </w:pPr>
      <w:r w:rsidRPr="004912AE">
        <w:t>Omit “</w:t>
      </w:r>
      <w:r w:rsidR="004F6B68" w:rsidRPr="004912AE">
        <w:t>employee’s former Agency Head”, substitute “Agency Head</w:t>
      </w:r>
      <w:r w:rsidR="0086136F" w:rsidRPr="004912AE">
        <w:t xml:space="preserve"> of the employee’s former Agency</w:t>
      </w:r>
      <w:r w:rsidR="004F6B68" w:rsidRPr="004912AE">
        <w:t>”.</w:t>
      </w:r>
    </w:p>
    <w:sectPr w:rsidR="004F52EC" w:rsidRPr="004912AE" w:rsidSect="002F55D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FD364" w14:textId="77777777" w:rsidR="00B26D2D" w:rsidRDefault="00B26D2D" w:rsidP="0048364F">
      <w:pPr>
        <w:spacing w:line="240" w:lineRule="auto"/>
      </w:pPr>
      <w:r>
        <w:separator/>
      </w:r>
    </w:p>
  </w:endnote>
  <w:endnote w:type="continuationSeparator" w:id="0">
    <w:p w14:paraId="4D9BCB63" w14:textId="77777777" w:rsidR="00B26D2D" w:rsidRDefault="00B26D2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F0B5B" w14:textId="77777777" w:rsidR="00B26D2D" w:rsidRPr="002F55D1" w:rsidRDefault="002F55D1" w:rsidP="002F55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55D1">
      <w:rPr>
        <w:i/>
        <w:sz w:val="18"/>
      </w:rPr>
      <w:t>OPC67124 -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4FC7B" w14:textId="77777777" w:rsidR="00B26D2D" w:rsidRDefault="00B26D2D" w:rsidP="00E97334"/>
  <w:p w14:paraId="1406BBF3" w14:textId="77777777" w:rsidR="00B26D2D" w:rsidRPr="002F55D1" w:rsidRDefault="002F55D1" w:rsidP="002F55D1">
    <w:pPr>
      <w:rPr>
        <w:rFonts w:cs="Times New Roman"/>
        <w:i/>
        <w:sz w:val="18"/>
      </w:rPr>
    </w:pPr>
    <w:r w:rsidRPr="002F55D1">
      <w:rPr>
        <w:rFonts w:cs="Times New Roman"/>
        <w:i/>
        <w:sz w:val="18"/>
      </w:rPr>
      <w:t>OPC67124 -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C911" w14:textId="77777777" w:rsidR="00B26D2D" w:rsidRPr="002F55D1" w:rsidRDefault="002F55D1" w:rsidP="002F55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55D1">
      <w:rPr>
        <w:i/>
        <w:sz w:val="18"/>
      </w:rPr>
      <w:t>OPC67124 -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9DC8" w14:textId="77777777" w:rsidR="00B26D2D" w:rsidRPr="00E33C1C" w:rsidRDefault="00B26D2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26D2D" w14:paraId="051FCBB9" w14:textId="77777777" w:rsidTr="007C5C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3EECBB" w14:textId="77777777" w:rsidR="00B26D2D" w:rsidRDefault="00B26D2D" w:rsidP="008E30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0C8B10" w14:textId="00A8BCDB" w:rsidR="00B26D2D" w:rsidRDefault="00B26D2D" w:rsidP="008E30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6638">
            <w:rPr>
              <w:i/>
              <w:sz w:val="18"/>
            </w:rPr>
            <w:t>Public Service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3FC972" w14:textId="77777777" w:rsidR="00B26D2D" w:rsidRDefault="00B26D2D" w:rsidP="008E30E9">
          <w:pPr>
            <w:spacing w:line="0" w:lineRule="atLeast"/>
            <w:jc w:val="right"/>
            <w:rPr>
              <w:sz w:val="18"/>
            </w:rPr>
          </w:pPr>
        </w:p>
      </w:tc>
    </w:tr>
  </w:tbl>
  <w:p w14:paraId="2FD71940" w14:textId="77777777" w:rsidR="00B26D2D" w:rsidRPr="002F55D1" w:rsidRDefault="002F55D1" w:rsidP="002F55D1">
    <w:pPr>
      <w:rPr>
        <w:rFonts w:cs="Times New Roman"/>
        <w:i/>
        <w:sz w:val="18"/>
      </w:rPr>
    </w:pPr>
    <w:r w:rsidRPr="002F55D1">
      <w:rPr>
        <w:rFonts w:cs="Times New Roman"/>
        <w:i/>
        <w:sz w:val="18"/>
      </w:rPr>
      <w:t>OPC67124 -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D4B2C" w14:textId="77777777" w:rsidR="00B26D2D" w:rsidRPr="00E33C1C" w:rsidRDefault="00B26D2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26D2D" w14:paraId="0B4ED658" w14:textId="77777777" w:rsidTr="007C5CE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69BC23" w14:textId="77777777" w:rsidR="00B26D2D" w:rsidRDefault="00B26D2D" w:rsidP="008E30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636CCC" w14:textId="14FC7635" w:rsidR="00B26D2D" w:rsidRDefault="00B26D2D" w:rsidP="008E30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6638">
            <w:rPr>
              <w:i/>
              <w:sz w:val="18"/>
            </w:rPr>
            <w:t>Public Service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9519F08" w14:textId="7AF1A106" w:rsidR="00B26D2D" w:rsidRDefault="00B26D2D" w:rsidP="008E30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009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8198AD" w14:textId="77777777" w:rsidR="00B26D2D" w:rsidRPr="002F55D1" w:rsidRDefault="002F55D1" w:rsidP="002F55D1">
    <w:pPr>
      <w:rPr>
        <w:rFonts w:cs="Times New Roman"/>
        <w:i/>
        <w:sz w:val="18"/>
      </w:rPr>
    </w:pPr>
    <w:r w:rsidRPr="002F55D1">
      <w:rPr>
        <w:rFonts w:cs="Times New Roman"/>
        <w:i/>
        <w:sz w:val="18"/>
      </w:rPr>
      <w:t>OPC67124 -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30164" w14:textId="77777777" w:rsidR="00B26D2D" w:rsidRPr="00E33C1C" w:rsidRDefault="00B26D2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26D2D" w14:paraId="6CA351D1" w14:textId="77777777" w:rsidTr="007C5C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493291" w14:textId="6A4B3AFA" w:rsidR="00B26D2D" w:rsidRDefault="00B26D2D" w:rsidP="008E30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00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25CB53" w14:textId="06ADC036" w:rsidR="00B26D2D" w:rsidRDefault="00B26D2D" w:rsidP="008E30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6638">
            <w:rPr>
              <w:i/>
              <w:sz w:val="18"/>
            </w:rPr>
            <w:t>Public Service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F62983" w14:textId="77777777" w:rsidR="00B26D2D" w:rsidRDefault="00B26D2D" w:rsidP="008E30E9">
          <w:pPr>
            <w:spacing w:line="0" w:lineRule="atLeast"/>
            <w:jc w:val="right"/>
            <w:rPr>
              <w:sz w:val="18"/>
            </w:rPr>
          </w:pPr>
        </w:p>
      </w:tc>
    </w:tr>
  </w:tbl>
  <w:p w14:paraId="5086A6DA" w14:textId="77777777" w:rsidR="00B26D2D" w:rsidRPr="002F55D1" w:rsidRDefault="002F55D1" w:rsidP="002F55D1">
    <w:pPr>
      <w:rPr>
        <w:rFonts w:cs="Times New Roman"/>
        <w:i/>
        <w:sz w:val="18"/>
      </w:rPr>
    </w:pPr>
    <w:r w:rsidRPr="002F55D1">
      <w:rPr>
        <w:rFonts w:cs="Times New Roman"/>
        <w:i/>
        <w:sz w:val="18"/>
      </w:rPr>
      <w:t>OPC67124 -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D615" w14:textId="77777777" w:rsidR="00B26D2D" w:rsidRPr="00E33C1C" w:rsidRDefault="00B26D2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26D2D" w14:paraId="1E8E9355" w14:textId="77777777" w:rsidTr="008E30E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04A771" w14:textId="77777777" w:rsidR="00B26D2D" w:rsidRDefault="00B26D2D" w:rsidP="008E30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985C4A" w14:textId="4F89AB42" w:rsidR="00B26D2D" w:rsidRDefault="00B26D2D" w:rsidP="008E30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6638">
            <w:rPr>
              <w:i/>
              <w:sz w:val="18"/>
            </w:rPr>
            <w:t>Public Service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194C3E" w14:textId="1F0E4FA8" w:rsidR="00B26D2D" w:rsidRDefault="00B26D2D" w:rsidP="008E30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009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B6EF2E" w14:textId="77777777" w:rsidR="00B26D2D" w:rsidRPr="002F55D1" w:rsidRDefault="002F55D1" w:rsidP="002F55D1">
    <w:pPr>
      <w:rPr>
        <w:rFonts w:cs="Times New Roman"/>
        <w:i/>
        <w:sz w:val="18"/>
      </w:rPr>
    </w:pPr>
    <w:r w:rsidRPr="002F55D1">
      <w:rPr>
        <w:rFonts w:cs="Times New Roman"/>
        <w:i/>
        <w:sz w:val="18"/>
      </w:rPr>
      <w:t>OPC67124 -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B4454" w14:textId="77777777" w:rsidR="00B26D2D" w:rsidRPr="00E33C1C" w:rsidRDefault="00B26D2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26D2D" w14:paraId="6BC5705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A94480" w14:textId="77777777" w:rsidR="00B26D2D" w:rsidRDefault="00B26D2D" w:rsidP="008E30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B5B140" w14:textId="7D96B24F" w:rsidR="00B26D2D" w:rsidRDefault="00B26D2D" w:rsidP="008E30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6638">
            <w:rPr>
              <w:i/>
              <w:sz w:val="18"/>
            </w:rPr>
            <w:t>Public Service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5DBA6C" w14:textId="77777777" w:rsidR="00B26D2D" w:rsidRDefault="00B26D2D" w:rsidP="008E30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74834B" w14:textId="77777777" w:rsidR="00B26D2D" w:rsidRPr="002F55D1" w:rsidRDefault="002F55D1" w:rsidP="002F55D1">
    <w:pPr>
      <w:rPr>
        <w:rFonts w:cs="Times New Roman"/>
        <w:i/>
        <w:sz w:val="18"/>
      </w:rPr>
    </w:pPr>
    <w:r w:rsidRPr="002F55D1">
      <w:rPr>
        <w:rFonts w:cs="Times New Roman"/>
        <w:i/>
        <w:sz w:val="18"/>
      </w:rPr>
      <w:t>OPC67124 -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977BD" w14:textId="77777777" w:rsidR="00B26D2D" w:rsidRDefault="00B26D2D" w:rsidP="0048364F">
      <w:pPr>
        <w:spacing w:line="240" w:lineRule="auto"/>
      </w:pPr>
      <w:r>
        <w:separator/>
      </w:r>
    </w:p>
  </w:footnote>
  <w:footnote w:type="continuationSeparator" w:id="0">
    <w:p w14:paraId="14B3CD85" w14:textId="77777777" w:rsidR="00B26D2D" w:rsidRDefault="00B26D2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176DB" w14:textId="77777777" w:rsidR="00B26D2D" w:rsidRPr="005F1388" w:rsidRDefault="00B26D2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1E1C" w14:textId="77777777" w:rsidR="00B26D2D" w:rsidRPr="005F1388" w:rsidRDefault="00B26D2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AABF2" w14:textId="77777777" w:rsidR="00B26D2D" w:rsidRPr="005F1388" w:rsidRDefault="00B26D2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276AC" w14:textId="77777777" w:rsidR="00B26D2D" w:rsidRPr="00ED79B6" w:rsidRDefault="00B26D2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70F03" w14:textId="77777777" w:rsidR="00B26D2D" w:rsidRPr="00ED79B6" w:rsidRDefault="00B26D2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D142C" w14:textId="77777777" w:rsidR="00B26D2D" w:rsidRPr="00ED79B6" w:rsidRDefault="00B26D2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8CAC" w14:textId="11ABB7A0" w:rsidR="00B26D2D" w:rsidRPr="00A961C4" w:rsidRDefault="00B26D2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74C2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74C2A">
      <w:rPr>
        <w:noProof/>
        <w:sz w:val="20"/>
      </w:rPr>
      <w:t>Amendments</w:t>
    </w:r>
    <w:r>
      <w:rPr>
        <w:sz w:val="20"/>
      </w:rPr>
      <w:fldChar w:fldCharType="end"/>
    </w:r>
  </w:p>
  <w:p w14:paraId="40B06F5C" w14:textId="0BC40C11" w:rsidR="00B26D2D" w:rsidRPr="00A961C4" w:rsidRDefault="00B26D2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BAD0432" w14:textId="77777777" w:rsidR="00B26D2D" w:rsidRPr="00A961C4" w:rsidRDefault="00B26D2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4E25" w14:textId="7DA43A1A" w:rsidR="00B26D2D" w:rsidRPr="00A961C4" w:rsidRDefault="00B26D2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39DA89F" w14:textId="3E2748DC" w:rsidR="00B26D2D" w:rsidRPr="00A961C4" w:rsidRDefault="00B26D2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25ACB09" w14:textId="77777777" w:rsidR="00B26D2D" w:rsidRPr="00A961C4" w:rsidRDefault="00B26D2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E5B8E" w14:textId="77777777" w:rsidR="00B26D2D" w:rsidRPr="00A961C4" w:rsidRDefault="00B26D2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8A939BE"/>
    <w:multiLevelType w:val="hybridMultilevel"/>
    <w:tmpl w:val="D4CAE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46B31"/>
    <w:multiLevelType w:val="hybridMultilevel"/>
    <w:tmpl w:val="89389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F31"/>
    <w:rsid w:val="00000263"/>
    <w:rsid w:val="000113BC"/>
    <w:rsid w:val="000136AF"/>
    <w:rsid w:val="000327FC"/>
    <w:rsid w:val="00036E24"/>
    <w:rsid w:val="0004044E"/>
    <w:rsid w:val="000413AC"/>
    <w:rsid w:val="00044411"/>
    <w:rsid w:val="00046F47"/>
    <w:rsid w:val="00046FBA"/>
    <w:rsid w:val="0005120E"/>
    <w:rsid w:val="00054577"/>
    <w:rsid w:val="000614BF"/>
    <w:rsid w:val="0007169C"/>
    <w:rsid w:val="00077593"/>
    <w:rsid w:val="00083F48"/>
    <w:rsid w:val="00094D0C"/>
    <w:rsid w:val="000A7DF9"/>
    <w:rsid w:val="000B2D47"/>
    <w:rsid w:val="000B715E"/>
    <w:rsid w:val="000D05EF"/>
    <w:rsid w:val="000D3BC6"/>
    <w:rsid w:val="000D5485"/>
    <w:rsid w:val="000D6BA1"/>
    <w:rsid w:val="000F21C1"/>
    <w:rsid w:val="001010C3"/>
    <w:rsid w:val="00105D72"/>
    <w:rsid w:val="0010745C"/>
    <w:rsid w:val="00117277"/>
    <w:rsid w:val="00122AAB"/>
    <w:rsid w:val="0013158C"/>
    <w:rsid w:val="001352B2"/>
    <w:rsid w:val="00155873"/>
    <w:rsid w:val="00160BD7"/>
    <w:rsid w:val="0016427B"/>
    <w:rsid w:val="001643C9"/>
    <w:rsid w:val="00165568"/>
    <w:rsid w:val="00166082"/>
    <w:rsid w:val="00166C2F"/>
    <w:rsid w:val="001716C9"/>
    <w:rsid w:val="00171F31"/>
    <w:rsid w:val="00184261"/>
    <w:rsid w:val="00186652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6E3"/>
    <w:rsid w:val="001C69C4"/>
    <w:rsid w:val="001C70D9"/>
    <w:rsid w:val="001D450A"/>
    <w:rsid w:val="001E0665"/>
    <w:rsid w:val="001E0A8D"/>
    <w:rsid w:val="001E206F"/>
    <w:rsid w:val="001E3590"/>
    <w:rsid w:val="001E60B8"/>
    <w:rsid w:val="001E6971"/>
    <w:rsid w:val="001E7407"/>
    <w:rsid w:val="001F1FB2"/>
    <w:rsid w:val="001F369B"/>
    <w:rsid w:val="00200499"/>
    <w:rsid w:val="00201D27"/>
    <w:rsid w:val="0020300C"/>
    <w:rsid w:val="00204322"/>
    <w:rsid w:val="002150FE"/>
    <w:rsid w:val="00220A0C"/>
    <w:rsid w:val="00223E4A"/>
    <w:rsid w:val="00225587"/>
    <w:rsid w:val="002302EA"/>
    <w:rsid w:val="00240749"/>
    <w:rsid w:val="002468D7"/>
    <w:rsid w:val="00251297"/>
    <w:rsid w:val="00263886"/>
    <w:rsid w:val="00264069"/>
    <w:rsid w:val="002660D1"/>
    <w:rsid w:val="002728CE"/>
    <w:rsid w:val="00274AFB"/>
    <w:rsid w:val="00274F15"/>
    <w:rsid w:val="002760DC"/>
    <w:rsid w:val="00283957"/>
    <w:rsid w:val="00285CDD"/>
    <w:rsid w:val="0029009A"/>
    <w:rsid w:val="002901D4"/>
    <w:rsid w:val="00291167"/>
    <w:rsid w:val="00292CAA"/>
    <w:rsid w:val="00297ECB"/>
    <w:rsid w:val="002B2A45"/>
    <w:rsid w:val="002C152A"/>
    <w:rsid w:val="002C7F95"/>
    <w:rsid w:val="002D043A"/>
    <w:rsid w:val="002D054D"/>
    <w:rsid w:val="002D059A"/>
    <w:rsid w:val="002F55D1"/>
    <w:rsid w:val="0031713F"/>
    <w:rsid w:val="003173B2"/>
    <w:rsid w:val="00321913"/>
    <w:rsid w:val="00323734"/>
    <w:rsid w:val="00323C7B"/>
    <w:rsid w:val="00324EE6"/>
    <w:rsid w:val="003267CE"/>
    <w:rsid w:val="003316DC"/>
    <w:rsid w:val="00332E0D"/>
    <w:rsid w:val="003336C1"/>
    <w:rsid w:val="00336C14"/>
    <w:rsid w:val="003415D3"/>
    <w:rsid w:val="00346335"/>
    <w:rsid w:val="003514A9"/>
    <w:rsid w:val="00352B0F"/>
    <w:rsid w:val="003561B0"/>
    <w:rsid w:val="00367960"/>
    <w:rsid w:val="00387390"/>
    <w:rsid w:val="0039748A"/>
    <w:rsid w:val="003A15AC"/>
    <w:rsid w:val="003A2AFB"/>
    <w:rsid w:val="003A56EB"/>
    <w:rsid w:val="003B0627"/>
    <w:rsid w:val="003B2F10"/>
    <w:rsid w:val="003C14D5"/>
    <w:rsid w:val="003C2993"/>
    <w:rsid w:val="003C5194"/>
    <w:rsid w:val="003C5F2B"/>
    <w:rsid w:val="003D0BFE"/>
    <w:rsid w:val="003D5700"/>
    <w:rsid w:val="003F0F5A"/>
    <w:rsid w:val="00400A30"/>
    <w:rsid w:val="004022CA"/>
    <w:rsid w:val="004066FB"/>
    <w:rsid w:val="004116CD"/>
    <w:rsid w:val="00412114"/>
    <w:rsid w:val="00414ADE"/>
    <w:rsid w:val="00420EA5"/>
    <w:rsid w:val="004212F2"/>
    <w:rsid w:val="00424CA9"/>
    <w:rsid w:val="004257BB"/>
    <w:rsid w:val="004261D9"/>
    <w:rsid w:val="00437E85"/>
    <w:rsid w:val="0044291A"/>
    <w:rsid w:val="00455D84"/>
    <w:rsid w:val="00460499"/>
    <w:rsid w:val="00474835"/>
    <w:rsid w:val="004819C7"/>
    <w:rsid w:val="0048364F"/>
    <w:rsid w:val="00490F2E"/>
    <w:rsid w:val="004912AE"/>
    <w:rsid w:val="00496DB3"/>
    <w:rsid w:val="00496F97"/>
    <w:rsid w:val="004A53EA"/>
    <w:rsid w:val="004B7A1B"/>
    <w:rsid w:val="004B7EA0"/>
    <w:rsid w:val="004C1942"/>
    <w:rsid w:val="004D5777"/>
    <w:rsid w:val="004E0E9B"/>
    <w:rsid w:val="004E7099"/>
    <w:rsid w:val="004F1FAC"/>
    <w:rsid w:val="004F52EC"/>
    <w:rsid w:val="004F676E"/>
    <w:rsid w:val="004F680E"/>
    <w:rsid w:val="004F6B68"/>
    <w:rsid w:val="005009D4"/>
    <w:rsid w:val="00515B43"/>
    <w:rsid w:val="00516B8D"/>
    <w:rsid w:val="00522012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5C3"/>
    <w:rsid w:val="00562930"/>
    <w:rsid w:val="00562A58"/>
    <w:rsid w:val="0056709D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8F2"/>
    <w:rsid w:val="005D5EA1"/>
    <w:rsid w:val="005E61D3"/>
    <w:rsid w:val="005F139E"/>
    <w:rsid w:val="005F4840"/>
    <w:rsid w:val="005F5F32"/>
    <w:rsid w:val="005F6638"/>
    <w:rsid w:val="005F7738"/>
    <w:rsid w:val="00600219"/>
    <w:rsid w:val="00613EAD"/>
    <w:rsid w:val="006158AC"/>
    <w:rsid w:val="00616DB0"/>
    <w:rsid w:val="00620429"/>
    <w:rsid w:val="006223A9"/>
    <w:rsid w:val="00640402"/>
    <w:rsid w:val="00640F78"/>
    <w:rsid w:val="00646E7B"/>
    <w:rsid w:val="006519E6"/>
    <w:rsid w:val="00654F0D"/>
    <w:rsid w:val="00655D6A"/>
    <w:rsid w:val="00656DE9"/>
    <w:rsid w:val="00661577"/>
    <w:rsid w:val="0067062A"/>
    <w:rsid w:val="0067352C"/>
    <w:rsid w:val="00675544"/>
    <w:rsid w:val="00677CC2"/>
    <w:rsid w:val="006829B6"/>
    <w:rsid w:val="00685BDE"/>
    <w:rsid w:val="00685F42"/>
    <w:rsid w:val="006866A1"/>
    <w:rsid w:val="0069207B"/>
    <w:rsid w:val="006A4309"/>
    <w:rsid w:val="006B0E55"/>
    <w:rsid w:val="006B7006"/>
    <w:rsid w:val="006C54F9"/>
    <w:rsid w:val="006C6C92"/>
    <w:rsid w:val="006C7F8C"/>
    <w:rsid w:val="006D53B4"/>
    <w:rsid w:val="006D7AB9"/>
    <w:rsid w:val="006D7CA4"/>
    <w:rsid w:val="006E45F0"/>
    <w:rsid w:val="006E63D5"/>
    <w:rsid w:val="00700B2C"/>
    <w:rsid w:val="00703D3A"/>
    <w:rsid w:val="00713084"/>
    <w:rsid w:val="00717728"/>
    <w:rsid w:val="0072005E"/>
    <w:rsid w:val="00720FC2"/>
    <w:rsid w:val="00731E00"/>
    <w:rsid w:val="00732E9D"/>
    <w:rsid w:val="0073491A"/>
    <w:rsid w:val="00735E12"/>
    <w:rsid w:val="00740B1E"/>
    <w:rsid w:val="007440B7"/>
    <w:rsid w:val="007472AE"/>
    <w:rsid w:val="007473C5"/>
    <w:rsid w:val="00747993"/>
    <w:rsid w:val="00756E55"/>
    <w:rsid w:val="007634AD"/>
    <w:rsid w:val="00766982"/>
    <w:rsid w:val="007715C9"/>
    <w:rsid w:val="00774EDD"/>
    <w:rsid w:val="007757EC"/>
    <w:rsid w:val="0079799C"/>
    <w:rsid w:val="007A0045"/>
    <w:rsid w:val="007A011C"/>
    <w:rsid w:val="007A115D"/>
    <w:rsid w:val="007A35E6"/>
    <w:rsid w:val="007A5702"/>
    <w:rsid w:val="007A6863"/>
    <w:rsid w:val="007C5CE7"/>
    <w:rsid w:val="007D45C1"/>
    <w:rsid w:val="007E4199"/>
    <w:rsid w:val="007E7D4A"/>
    <w:rsid w:val="007F48ED"/>
    <w:rsid w:val="007F7947"/>
    <w:rsid w:val="00801033"/>
    <w:rsid w:val="0080104E"/>
    <w:rsid w:val="008073F6"/>
    <w:rsid w:val="00812F45"/>
    <w:rsid w:val="00823B55"/>
    <w:rsid w:val="00826E06"/>
    <w:rsid w:val="00833B2B"/>
    <w:rsid w:val="0084172C"/>
    <w:rsid w:val="00856A31"/>
    <w:rsid w:val="0086136F"/>
    <w:rsid w:val="008754D0"/>
    <w:rsid w:val="00877D48"/>
    <w:rsid w:val="00880634"/>
    <w:rsid w:val="008816F0"/>
    <w:rsid w:val="0088345B"/>
    <w:rsid w:val="00887262"/>
    <w:rsid w:val="008A16A5"/>
    <w:rsid w:val="008A16E4"/>
    <w:rsid w:val="008B136B"/>
    <w:rsid w:val="008B5D42"/>
    <w:rsid w:val="008B7626"/>
    <w:rsid w:val="008C24ED"/>
    <w:rsid w:val="008C2B5D"/>
    <w:rsid w:val="008C3EBD"/>
    <w:rsid w:val="008D0EE0"/>
    <w:rsid w:val="008D3D4E"/>
    <w:rsid w:val="008D5B99"/>
    <w:rsid w:val="008D7A27"/>
    <w:rsid w:val="008E30E9"/>
    <w:rsid w:val="008E4702"/>
    <w:rsid w:val="008E634A"/>
    <w:rsid w:val="008E69AA"/>
    <w:rsid w:val="008F16BE"/>
    <w:rsid w:val="008F1ED5"/>
    <w:rsid w:val="008F4F1C"/>
    <w:rsid w:val="008F6BE1"/>
    <w:rsid w:val="00911310"/>
    <w:rsid w:val="00922174"/>
    <w:rsid w:val="00922764"/>
    <w:rsid w:val="00926820"/>
    <w:rsid w:val="00932377"/>
    <w:rsid w:val="009408EA"/>
    <w:rsid w:val="00943102"/>
    <w:rsid w:val="0094523D"/>
    <w:rsid w:val="00950EE5"/>
    <w:rsid w:val="009559E6"/>
    <w:rsid w:val="00976A63"/>
    <w:rsid w:val="00982315"/>
    <w:rsid w:val="00983419"/>
    <w:rsid w:val="00994821"/>
    <w:rsid w:val="009B18A3"/>
    <w:rsid w:val="009B68DF"/>
    <w:rsid w:val="009C3431"/>
    <w:rsid w:val="009C4C35"/>
    <w:rsid w:val="009C5989"/>
    <w:rsid w:val="009D08DA"/>
    <w:rsid w:val="009D6C97"/>
    <w:rsid w:val="009E1E3D"/>
    <w:rsid w:val="009F48EE"/>
    <w:rsid w:val="00A06860"/>
    <w:rsid w:val="00A10289"/>
    <w:rsid w:val="00A136F5"/>
    <w:rsid w:val="00A231E2"/>
    <w:rsid w:val="00A2550D"/>
    <w:rsid w:val="00A274DF"/>
    <w:rsid w:val="00A33AEC"/>
    <w:rsid w:val="00A36A2A"/>
    <w:rsid w:val="00A4169B"/>
    <w:rsid w:val="00A4451E"/>
    <w:rsid w:val="00A445F2"/>
    <w:rsid w:val="00A50D55"/>
    <w:rsid w:val="00A5165B"/>
    <w:rsid w:val="00A52FDA"/>
    <w:rsid w:val="00A61A4B"/>
    <w:rsid w:val="00A64912"/>
    <w:rsid w:val="00A70A74"/>
    <w:rsid w:val="00A7273A"/>
    <w:rsid w:val="00A85963"/>
    <w:rsid w:val="00A90EA8"/>
    <w:rsid w:val="00AA0343"/>
    <w:rsid w:val="00AA2A5C"/>
    <w:rsid w:val="00AB3332"/>
    <w:rsid w:val="00AB78E9"/>
    <w:rsid w:val="00AD1745"/>
    <w:rsid w:val="00AD3467"/>
    <w:rsid w:val="00AD5641"/>
    <w:rsid w:val="00AD7252"/>
    <w:rsid w:val="00AE0F9B"/>
    <w:rsid w:val="00AF55FF"/>
    <w:rsid w:val="00B032D8"/>
    <w:rsid w:val="00B10546"/>
    <w:rsid w:val="00B11448"/>
    <w:rsid w:val="00B269DC"/>
    <w:rsid w:val="00B26D2D"/>
    <w:rsid w:val="00B33B3C"/>
    <w:rsid w:val="00B40D74"/>
    <w:rsid w:val="00B52663"/>
    <w:rsid w:val="00B56DCB"/>
    <w:rsid w:val="00B67EA4"/>
    <w:rsid w:val="00B770D2"/>
    <w:rsid w:val="00B94F68"/>
    <w:rsid w:val="00BA47A3"/>
    <w:rsid w:val="00BA5026"/>
    <w:rsid w:val="00BA5B33"/>
    <w:rsid w:val="00BB1A41"/>
    <w:rsid w:val="00BB471F"/>
    <w:rsid w:val="00BB513B"/>
    <w:rsid w:val="00BB6E79"/>
    <w:rsid w:val="00BC105C"/>
    <w:rsid w:val="00BC113A"/>
    <w:rsid w:val="00BC4A12"/>
    <w:rsid w:val="00BD3332"/>
    <w:rsid w:val="00BE2C2A"/>
    <w:rsid w:val="00BE3B31"/>
    <w:rsid w:val="00BE4003"/>
    <w:rsid w:val="00BE719A"/>
    <w:rsid w:val="00BE720A"/>
    <w:rsid w:val="00BF0177"/>
    <w:rsid w:val="00BF408F"/>
    <w:rsid w:val="00BF6650"/>
    <w:rsid w:val="00C067E5"/>
    <w:rsid w:val="00C14356"/>
    <w:rsid w:val="00C164CA"/>
    <w:rsid w:val="00C33D01"/>
    <w:rsid w:val="00C369D6"/>
    <w:rsid w:val="00C40B3C"/>
    <w:rsid w:val="00C42BF8"/>
    <w:rsid w:val="00C460AE"/>
    <w:rsid w:val="00C50043"/>
    <w:rsid w:val="00C50A0F"/>
    <w:rsid w:val="00C51285"/>
    <w:rsid w:val="00C63049"/>
    <w:rsid w:val="00C63B2B"/>
    <w:rsid w:val="00C647AA"/>
    <w:rsid w:val="00C7573B"/>
    <w:rsid w:val="00C76CF3"/>
    <w:rsid w:val="00C8504C"/>
    <w:rsid w:val="00CA68DF"/>
    <w:rsid w:val="00CA7844"/>
    <w:rsid w:val="00CB58EF"/>
    <w:rsid w:val="00CB6FD7"/>
    <w:rsid w:val="00CC1C2D"/>
    <w:rsid w:val="00CD01E8"/>
    <w:rsid w:val="00CE753A"/>
    <w:rsid w:val="00CE7D64"/>
    <w:rsid w:val="00CF0BB2"/>
    <w:rsid w:val="00CF40AE"/>
    <w:rsid w:val="00D06565"/>
    <w:rsid w:val="00D10B02"/>
    <w:rsid w:val="00D13441"/>
    <w:rsid w:val="00D169C8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4A67"/>
    <w:rsid w:val="00D766DF"/>
    <w:rsid w:val="00D87565"/>
    <w:rsid w:val="00D95891"/>
    <w:rsid w:val="00DA7F18"/>
    <w:rsid w:val="00DB5CB4"/>
    <w:rsid w:val="00DC4E8C"/>
    <w:rsid w:val="00DE149E"/>
    <w:rsid w:val="00DE2944"/>
    <w:rsid w:val="00E05704"/>
    <w:rsid w:val="00E12F1A"/>
    <w:rsid w:val="00E15561"/>
    <w:rsid w:val="00E21CFB"/>
    <w:rsid w:val="00E22935"/>
    <w:rsid w:val="00E31ADB"/>
    <w:rsid w:val="00E54292"/>
    <w:rsid w:val="00E5655B"/>
    <w:rsid w:val="00E60191"/>
    <w:rsid w:val="00E74DC7"/>
    <w:rsid w:val="00E8433E"/>
    <w:rsid w:val="00E87699"/>
    <w:rsid w:val="00E92E27"/>
    <w:rsid w:val="00E957AC"/>
    <w:rsid w:val="00E9586B"/>
    <w:rsid w:val="00E97334"/>
    <w:rsid w:val="00EA0D36"/>
    <w:rsid w:val="00EA3AF8"/>
    <w:rsid w:val="00EB2806"/>
    <w:rsid w:val="00ED4928"/>
    <w:rsid w:val="00EE3749"/>
    <w:rsid w:val="00EE6190"/>
    <w:rsid w:val="00EF2E3A"/>
    <w:rsid w:val="00EF6402"/>
    <w:rsid w:val="00EF6D56"/>
    <w:rsid w:val="00F025DF"/>
    <w:rsid w:val="00F047E2"/>
    <w:rsid w:val="00F04D57"/>
    <w:rsid w:val="00F078DC"/>
    <w:rsid w:val="00F1184E"/>
    <w:rsid w:val="00F13E86"/>
    <w:rsid w:val="00F2196B"/>
    <w:rsid w:val="00F235BC"/>
    <w:rsid w:val="00F2669F"/>
    <w:rsid w:val="00F32FCB"/>
    <w:rsid w:val="00F37BA0"/>
    <w:rsid w:val="00F410FE"/>
    <w:rsid w:val="00F4133C"/>
    <w:rsid w:val="00F5145B"/>
    <w:rsid w:val="00F606A0"/>
    <w:rsid w:val="00F6709F"/>
    <w:rsid w:val="00F677A9"/>
    <w:rsid w:val="00F723BD"/>
    <w:rsid w:val="00F732EA"/>
    <w:rsid w:val="00F74C2A"/>
    <w:rsid w:val="00F84CF5"/>
    <w:rsid w:val="00F8612E"/>
    <w:rsid w:val="00F953E3"/>
    <w:rsid w:val="00FA08E8"/>
    <w:rsid w:val="00FA420B"/>
    <w:rsid w:val="00FA4BEF"/>
    <w:rsid w:val="00FA5E1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A7D3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912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2A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2A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2A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12A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12A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12A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12A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12A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12A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912AE"/>
  </w:style>
  <w:style w:type="paragraph" w:customStyle="1" w:styleId="OPCParaBase">
    <w:name w:val="OPCParaBase"/>
    <w:qFormat/>
    <w:rsid w:val="004912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912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912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912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912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912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912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912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912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912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912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912AE"/>
  </w:style>
  <w:style w:type="paragraph" w:customStyle="1" w:styleId="Blocks">
    <w:name w:val="Blocks"/>
    <w:aliases w:val="bb"/>
    <w:basedOn w:val="OPCParaBase"/>
    <w:qFormat/>
    <w:rsid w:val="004912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912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912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912AE"/>
    <w:rPr>
      <w:i/>
    </w:rPr>
  </w:style>
  <w:style w:type="paragraph" w:customStyle="1" w:styleId="BoxList">
    <w:name w:val="BoxList"/>
    <w:aliases w:val="bl"/>
    <w:basedOn w:val="BoxText"/>
    <w:qFormat/>
    <w:rsid w:val="004912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912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912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912AE"/>
    <w:pPr>
      <w:ind w:left="1985" w:hanging="851"/>
    </w:pPr>
  </w:style>
  <w:style w:type="character" w:customStyle="1" w:styleId="CharAmPartNo">
    <w:name w:val="CharAmPartNo"/>
    <w:basedOn w:val="OPCCharBase"/>
    <w:qFormat/>
    <w:rsid w:val="004912AE"/>
  </w:style>
  <w:style w:type="character" w:customStyle="1" w:styleId="CharAmPartText">
    <w:name w:val="CharAmPartText"/>
    <w:basedOn w:val="OPCCharBase"/>
    <w:qFormat/>
    <w:rsid w:val="004912AE"/>
  </w:style>
  <w:style w:type="character" w:customStyle="1" w:styleId="CharAmSchNo">
    <w:name w:val="CharAmSchNo"/>
    <w:basedOn w:val="OPCCharBase"/>
    <w:qFormat/>
    <w:rsid w:val="004912AE"/>
  </w:style>
  <w:style w:type="character" w:customStyle="1" w:styleId="CharAmSchText">
    <w:name w:val="CharAmSchText"/>
    <w:basedOn w:val="OPCCharBase"/>
    <w:qFormat/>
    <w:rsid w:val="004912AE"/>
  </w:style>
  <w:style w:type="character" w:customStyle="1" w:styleId="CharBoldItalic">
    <w:name w:val="CharBoldItalic"/>
    <w:basedOn w:val="OPCCharBase"/>
    <w:uiPriority w:val="1"/>
    <w:qFormat/>
    <w:rsid w:val="004912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912AE"/>
  </w:style>
  <w:style w:type="character" w:customStyle="1" w:styleId="CharChapText">
    <w:name w:val="CharChapText"/>
    <w:basedOn w:val="OPCCharBase"/>
    <w:uiPriority w:val="1"/>
    <w:qFormat/>
    <w:rsid w:val="004912AE"/>
  </w:style>
  <w:style w:type="character" w:customStyle="1" w:styleId="CharDivNo">
    <w:name w:val="CharDivNo"/>
    <w:basedOn w:val="OPCCharBase"/>
    <w:uiPriority w:val="1"/>
    <w:qFormat/>
    <w:rsid w:val="004912AE"/>
  </w:style>
  <w:style w:type="character" w:customStyle="1" w:styleId="CharDivText">
    <w:name w:val="CharDivText"/>
    <w:basedOn w:val="OPCCharBase"/>
    <w:uiPriority w:val="1"/>
    <w:qFormat/>
    <w:rsid w:val="004912AE"/>
  </w:style>
  <w:style w:type="character" w:customStyle="1" w:styleId="CharItalic">
    <w:name w:val="CharItalic"/>
    <w:basedOn w:val="OPCCharBase"/>
    <w:uiPriority w:val="1"/>
    <w:qFormat/>
    <w:rsid w:val="004912AE"/>
    <w:rPr>
      <w:i/>
    </w:rPr>
  </w:style>
  <w:style w:type="character" w:customStyle="1" w:styleId="CharPartNo">
    <w:name w:val="CharPartNo"/>
    <w:basedOn w:val="OPCCharBase"/>
    <w:uiPriority w:val="1"/>
    <w:qFormat/>
    <w:rsid w:val="004912AE"/>
  </w:style>
  <w:style w:type="character" w:customStyle="1" w:styleId="CharPartText">
    <w:name w:val="CharPartText"/>
    <w:basedOn w:val="OPCCharBase"/>
    <w:uiPriority w:val="1"/>
    <w:qFormat/>
    <w:rsid w:val="004912AE"/>
  </w:style>
  <w:style w:type="character" w:customStyle="1" w:styleId="CharSectno">
    <w:name w:val="CharSectno"/>
    <w:basedOn w:val="OPCCharBase"/>
    <w:qFormat/>
    <w:rsid w:val="004912AE"/>
  </w:style>
  <w:style w:type="character" w:customStyle="1" w:styleId="CharSubdNo">
    <w:name w:val="CharSubdNo"/>
    <w:basedOn w:val="OPCCharBase"/>
    <w:uiPriority w:val="1"/>
    <w:qFormat/>
    <w:rsid w:val="004912AE"/>
  </w:style>
  <w:style w:type="character" w:customStyle="1" w:styleId="CharSubdText">
    <w:name w:val="CharSubdText"/>
    <w:basedOn w:val="OPCCharBase"/>
    <w:uiPriority w:val="1"/>
    <w:qFormat/>
    <w:rsid w:val="004912AE"/>
  </w:style>
  <w:style w:type="paragraph" w:customStyle="1" w:styleId="CTA--">
    <w:name w:val="CTA --"/>
    <w:basedOn w:val="OPCParaBase"/>
    <w:next w:val="Normal"/>
    <w:rsid w:val="004912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912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912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912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912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912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912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912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912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912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912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912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912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912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912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912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912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912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912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912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912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912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912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912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912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912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912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912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912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912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912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912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912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912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912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912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912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12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912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912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912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912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912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912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912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912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912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912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912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912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912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912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912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912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912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912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912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912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912A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912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912A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912A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912A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912A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912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912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912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912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912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912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912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912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912AE"/>
    <w:rPr>
      <w:sz w:val="16"/>
    </w:rPr>
  </w:style>
  <w:style w:type="table" w:customStyle="1" w:styleId="CFlag">
    <w:name w:val="CFlag"/>
    <w:basedOn w:val="TableNormal"/>
    <w:uiPriority w:val="99"/>
    <w:rsid w:val="004912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91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2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912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912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912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912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912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912A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912AE"/>
    <w:pPr>
      <w:spacing w:before="120"/>
    </w:pPr>
  </w:style>
  <w:style w:type="paragraph" w:customStyle="1" w:styleId="CompiledActNo">
    <w:name w:val="CompiledActNo"/>
    <w:basedOn w:val="OPCParaBase"/>
    <w:next w:val="Normal"/>
    <w:rsid w:val="004912A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912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912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912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912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912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912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912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912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912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912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912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912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912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912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912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912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912AE"/>
  </w:style>
  <w:style w:type="character" w:customStyle="1" w:styleId="CharSubPartNoCASA">
    <w:name w:val="CharSubPartNo(CASA)"/>
    <w:basedOn w:val="OPCCharBase"/>
    <w:uiPriority w:val="1"/>
    <w:rsid w:val="004912AE"/>
  </w:style>
  <w:style w:type="paragraph" w:customStyle="1" w:styleId="ENoteTTIndentHeadingSub">
    <w:name w:val="ENoteTTIndentHeadingSub"/>
    <w:aliases w:val="enTTHis"/>
    <w:basedOn w:val="OPCParaBase"/>
    <w:rsid w:val="004912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912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912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912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912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912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912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912AE"/>
    <w:rPr>
      <w:sz w:val="22"/>
    </w:rPr>
  </w:style>
  <w:style w:type="paragraph" w:customStyle="1" w:styleId="SOTextNote">
    <w:name w:val="SO TextNote"/>
    <w:aliases w:val="sont"/>
    <w:basedOn w:val="SOText"/>
    <w:qFormat/>
    <w:rsid w:val="004912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912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912AE"/>
    <w:rPr>
      <w:sz w:val="22"/>
    </w:rPr>
  </w:style>
  <w:style w:type="paragraph" w:customStyle="1" w:styleId="FileName">
    <w:name w:val="FileName"/>
    <w:basedOn w:val="Normal"/>
    <w:rsid w:val="004912AE"/>
  </w:style>
  <w:style w:type="paragraph" w:customStyle="1" w:styleId="TableHeading">
    <w:name w:val="TableHeading"/>
    <w:aliases w:val="th"/>
    <w:basedOn w:val="OPCParaBase"/>
    <w:next w:val="Tabletext"/>
    <w:rsid w:val="004912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912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912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912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912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912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912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912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912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912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912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912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12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912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91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1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12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912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912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912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912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912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912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912AE"/>
  </w:style>
  <w:style w:type="character" w:customStyle="1" w:styleId="charlegsubtitle1">
    <w:name w:val="charlegsubtitle1"/>
    <w:basedOn w:val="DefaultParagraphFont"/>
    <w:rsid w:val="004912A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912AE"/>
    <w:pPr>
      <w:ind w:left="240" w:hanging="240"/>
    </w:pPr>
  </w:style>
  <w:style w:type="paragraph" w:styleId="Index2">
    <w:name w:val="index 2"/>
    <w:basedOn w:val="Normal"/>
    <w:next w:val="Normal"/>
    <w:autoRedefine/>
    <w:rsid w:val="004912AE"/>
    <w:pPr>
      <w:ind w:left="480" w:hanging="240"/>
    </w:pPr>
  </w:style>
  <w:style w:type="paragraph" w:styleId="Index3">
    <w:name w:val="index 3"/>
    <w:basedOn w:val="Normal"/>
    <w:next w:val="Normal"/>
    <w:autoRedefine/>
    <w:rsid w:val="004912AE"/>
    <w:pPr>
      <w:ind w:left="720" w:hanging="240"/>
    </w:pPr>
  </w:style>
  <w:style w:type="paragraph" w:styleId="Index4">
    <w:name w:val="index 4"/>
    <w:basedOn w:val="Normal"/>
    <w:next w:val="Normal"/>
    <w:autoRedefine/>
    <w:rsid w:val="004912AE"/>
    <w:pPr>
      <w:ind w:left="960" w:hanging="240"/>
    </w:pPr>
  </w:style>
  <w:style w:type="paragraph" w:styleId="Index5">
    <w:name w:val="index 5"/>
    <w:basedOn w:val="Normal"/>
    <w:next w:val="Normal"/>
    <w:autoRedefine/>
    <w:rsid w:val="004912AE"/>
    <w:pPr>
      <w:ind w:left="1200" w:hanging="240"/>
    </w:pPr>
  </w:style>
  <w:style w:type="paragraph" w:styleId="Index6">
    <w:name w:val="index 6"/>
    <w:basedOn w:val="Normal"/>
    <w:next w:val="Normal"/>
    <w:autoRedefine/>
    <w:rsid w:val="004912AE"/>
    <w:pPr>
      <w:ind w:left="1440" w:hanging="240"/>
    </w:pPr>
  </w:style>
  <w:style w:type="paragraph" w:styleId="Index7">
    <w:name w:val="index 7"/>
    <w:basedOn w:val="Normal"/>
    <w:next w:val="Normal"/>
    <w:autoRedefine/>
    <w:rsid w:val="004912AE"/>
    <w:pPr>
      <w:ind w:left="1680" w:hanging="240"/>
    </w:pPr>
  </w:style>
  <w:style w:type="paragraph" w:styleId="Index8">
    <w:name w:val="index 8"/>
    <w:basedOn w:val="Normal"/>
    <w:next w:val="Normal"/>
    <w:autoRedefine/>
    <w:rsid w:val="004912AE"/>
    <w:pPr>
      <w:ind w:left="1920" w:hanging="240"/>
    </w:pPr>
  </w:style>
  <w:style w:type="paragraph" w:styleId="Index9">
    <w:name w:val="index 9"/>
    <w:basedOn w:val="Normal"/>
    <w:next w:val="Normal"/>
    <w:autoRedefine/>
    <w:rsid w:val="004912AE"/>
    <w:pPr>
      <w:ind w:left="2160" w:hanging="240"/>
    </w:pPr>
  </w:style>
  <w:style w:type="paragraph" w:styleId="NormalIndent">
    <w:name w:val="Normal Indent"/>
    <w:basedOn w:val="Normal"/>
    <w:rsid w:val="004912AE"/>
    <w:pPr>
      <w:ind w:left="720"/>
    </w:pPr>
  </w:style>
  <w:style w:type="paragraph" w:styleId="FootnoteText">
    <w:name w:val="footnote text"/>
    <w:basedOn w:val="Normal"/>
    <w:link w:val="FootnoteTextChar"/>
    <w:rsid w:val="004912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912AE"/>
  </w:style>
  <w:style w:type="paragraph" w:styleId="CommentText">
    <w:name w:val="annotation text"/>
    <w:basedOn w:val="Normal"/>
    <w:link w:val="CommentTextChar"/>
    <w:rsid w:val="004912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12AE"/>
  </w:style>
  <w:style w:type="paragraph" w:styleId="IndexHeading">
    <w:name w:val="index heading"/>
    <w:basedOn w:val="Normal"/>
    <w:next w:val="Index1"/>
    <w:rsid w:val="004912A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912A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912AE"/>
    <w:pPr>
      <w:ind w:left="480" w:hanging="480"/>
    </w:pPr>
  </w:style>
  <w:style w:type="paragraph" w:styleId="EnvelopeAddress">
    <w:name w:val="envelope address"/>
    <w:basedOn w:val="Normal"/>
    <w:rsid w:val="004912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912A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912A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912AE"/>
    <w:rPr>
      <w:sz w:val="16"/>
      <w:szCs w:val="16"/>
    </w:rPr>
  </w:style>
  <w:style w:type="character" w:styleId="PageNumber">
    <w:name w:val="page number"/>
    <w:basedOn w:val="DefaultParagraphFont"/>
    <w:rsid w:val="004912AE"/>
  </w:style>
  <w:style w:type="character" w:styleId="EndnoteReference">
    <w:name w:val="endnote reference"/>
    <w:basedOn w:val="DefaultParagraphFont"/>
    <w:rsid w:val="004912AE"/>
    <w:rPr>
      <w:vertAlign w:val="superscript"/>
    </w:rPr>
  </w:style>
  <w:style w:type="paragraph" w:styleId="EndnoteText">
    <w:name w:val="endnote text"/>
    <w:basedOn w:val="Normal"/>
    <w:link w:val="EndnoteTextChar"/>
    <w:rsid w:val="004912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912AE"/>
  </w:style>
  <w:style w:type="paragraph" w:styleId="TableofAuthorities">
    <w:name w:val="table of authorities"/>
    <w:basedOn w:val="Normal"/>
    <w:next w:val="Normal"/>
    <w:rsid w:val="004912AE"/>
    <w:pPr>
      <w:ind w:left="240" w:hanging="240"/>
    </w:pPr>
  </w:style>
  <w:style w:type="paragraph" w:styleId="MacroText">
    <w:name w:val="macro"/>
    <w:link w:val="MacroTextChar"/>
    <w:rsid w:val="004912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912A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912A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912AE"/>
    <w:pPr>
      <w:ind w:left="283" w:hanging="283"/>
    </w:pPr>
  </w:style>
  <w:style w:type="paragraph" w:styleId="ListBullet">
    <w:name w:val="List Bullet"/>
    <w:basedOn w:val="Normal"/>
    <w:autoRedefine/>
    <w:rsid w:val="004912A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912A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912AE"/>
    <w:pPr>
      <w:ind w:left="566" w:hanging="283"/>
    </w:pPr>
  </w:style>
  <w:style w:type="paragraph" w:styleId="List3">
    <w:name w:val="List 3"/>
    <w:basedOn w:val="Normal"/>
    <w:rsid w:val="004912AE"/>
    <w:pPr>
      <w:ind w:left="849" w:hanging="283"/>
    </w:pPr>
  </w:style>
  <w:style w:type="paragraph" w:styleId="List4">
    <w:name w:val="List 4"/>
    <w:basedOn w:val="Normal"/>
    <w:rsid w:val="004912AE"/>
    <w:pPr>
      <w:ind w:left="1132" w:hanging="283"/>
    </w:pPr>
  </w:style>
  <w:style w:type="paragraph" w:styleId="List5">
    <w:name w:val="List 5"/>
    <w:basedOn w:val="Normal"/>
    <w:rsid w:val="004912AE"/>
    <w:pPr>
      <w:ind w:left="1415" w:hanging="283"/>
    </w:pPr>
  </w:style>
  <w:style w:type="paragraph" w:styleId="ListBullet2">
    <w:name w:val="List Bullet 2"/>
    <w:basedOn w:val="Normal"/>
    <w:autoRedefine/>
    <w:rsid w:val="004912A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912A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912A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912A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912A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912A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912A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912A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912A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912A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912AE"/>
    <w:pPr>
      <w:ind w:left="4252"/>
    </w:pPr>
  </w:style>
  <w:style w:type="character" w:customStyle="1" w:styleId="ClosingChar">
    <w:name w:val="Closing Char"/>
    <w:basedOn w:val="DefaultParagraphFont"/>
    <w:link w:val="Closing"/>
    <w:rsid w:val="004912AE"/>
    <w:rPr>
      <w:sz w:val="22"/>
    </w:rPr>
  </w:style>
  <w:style w:type="paragraph" w:styleId="Signature">
    <w:name w:val="Signature"/>
    <w:basedOn w:val="Normal"/>
    <w:link w:val="SignatureChar"/>
    <w:rsid w:val="004912A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912AE"/>
    <w:rPr>
      <w:sz w:val="22"/>
    </w:rPr>
  </w:style>
  <w:style w:type="paragraph" w:styleId="BodyText">
    <w:name w:val="Body Text"/>
    <w:basedOn w:val="Normal"/>
    <w:link w:val="BodyTextChar"/>
    <w:rsid w:val="004912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12AE"/>
    <w:rPr>
      <w:sz w:val="22"/>
    </w:rPr>
  </w:style>
  <w:style w:type="paragraph" w:styleId="BodyTextIndent">
    <w:name w:val="Body Text Indent"/>
    <w:basedOn w:val="Normal"/>
    <w:link w:val="BodyTextIndentChar"/>
    <w:rsid w:val="004912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912AE"/>
    <w:rPr>
      <w:sz w:val="22"/>
    </w:rPr>
  </w:style>
  <w:style w:type="paragraph" w:styleId="ListContinue">
    <w:name w:val="List Continue"/>
    <w:basedOn w:val="Normal"/>
    <w:rsid w:val="004912AE"/>
    <w:pPr>
      <w:spacing w:after="120"/>
      <w:ind w:left="283"/>
    </w:pPr>
  </w:style>
  <w:style w:type="paragraph" w:styleId="ListContinue2">
    <w:name w:val="List Continue 2"/>
    <w:basedOn w:val="Normal"/>
    <w:rsid w:val="004912AE"/>
    <w:pPr>
      <w:spacing w:after="120"/>
      <w:ind w:left="566"/>
    </w:pPr>
  </w:style>
  <w:style w:type="paragraph" w:styleId="ListContinue3">
    <w:name w:val="List Continue 3"/>
    <w:basedOn w:val="Normal"/>
    <w:rsid w:val="004912AE"/>
    <w:pPr>
      <w:spacing w:after="120"/>
      <w:ind w:left="849"/>
    </w:pPr>
  </w:style>
  <w:style w:type="paragraph" w:styleId="ListContinue4">
    <w:name w:val="List Continue 4"/>
    <w:basedOn w:val="Normal"/>
    <w:rsid w:val="004912AE"/>
    <w:pPr>
      <w:spacing w:after="120"/>
      <w:ind w:left="1132"/>
    </w:pPr>
  </w:style>
  <w:style w:type="paragraph" w:styleId="ListContinue5">
    <w:name w:val="List Continue 5"/>
    <w:basedOn w:val="Normal"/>
    <w:rsid w:val="004912A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912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912A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912A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912A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912AE"/>
  </w:style>
  <w:style w:type="character" w:customStyle="1" w:styleId="SalutationChar">
    <w:name w:val="Salutation Char"/>
    <w:basedOn w:val="DefaultParagraphFont"/>
    <w:link w:val="Salutation"/>
    <w:rsid w:val="004912AE"/>
    <w:rPr>
      <w:sz w:val="22"/>
    </w:rPr>
  </w:style>
  <w:style w:type="paragraph" w:styleId="Date">
    <w:name w:val="Date"/>
    <w:basedOn w:val="Normal"/>
    <w:next w:val="Normal"/>
    <w:link w:val="DateChar"/>
    <w:rsid w:val="004912AE"/>
  </w:style>
  <w:style w:type="character" w:customStyle="1" w:styleId="DateChar">
    <w:name w:val="Date Char"/>
    <w:basedOn w:val="DefaultParagraphFont"/>
    <w:link w:val="Date"/>
    <w:rsid w:val="004912AE"/>
    <w:rPr>
      <w:sz w:val="22"/>
    </w:rPr>
  </w:style>
  <w:style w:type="paragraph" w:styleId="BodyTextFirstIndent">
    <w:name w:val="Body Text First Indent"/>
    <w:basedOn w:val="BodyText"/>
    <w:link w:val="BodyTextFirstIndentChar"/>
    <w:rsid w:val="004912A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912A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912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912AE"/>
    <w:rPr>
      <w:sz w:val="22"/>
    </w:rPr>
  </w:style>
  <w:style w:type="paragraph" w:styleId="BodyText2">
    <w:name w:val="Body Text 2"/>
    <w:basedOn w:val="Normal"/>
    <w:link w:val="BodyText2Char"/>
    <w:rsid w:val="004912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912AE"/>
    <w:rPr>
      <w:sz w:val="22"/>
    </w:rPr>
  </w:style>
  <w:style w:type="paragraph" w:styleId="BodyText3">
    <w:name w:val="Body Text 3"/>
    <w:basedOn w:val="Normal"/>
    <w:link w:val="BodyText3Char"/>
    <w:rsid w:val="004912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2A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912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912AE"/>
    <w:rPr>
      <w:sz w:val="22"/>
    </w:rPr>
  </w:style>
  <w:style w:type="paragraph" w:styleId="BodyTextIndent3">
    <w:name w:val="Body Text Indent 3"/>
    <w:basedOn w:val="Normal"/>
    <w:link w:val="BodyTextIndent3Char"/>
    <w:rsid w:val="004912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2AE"/>
    <w:rPr>
      <w:sz w:val="16"/>
      <w:szCs w:val="16"/>
    </w:rPr>
  </w:style>
  <w:style w:type="paragraph" w:styleId="BlockText">
    <w:name w:val="Block Text"/>
    <w:basedOn w:val="Normal"/>
    <w:rsid w:val="004912AE"/>
    <w:pPr>
      <w:spacing w:after="120"/>
      <w:ind w:left="1440" w:right="1440"/>
    </w:pPr>
  </w:style>
  <w:style w:type="character" w:styleId="Hyperlink">
    <w:name w:val="Hyperlink"/>
    <w:basedOn w:val="DefaultParagraphFont"/>
    <w:rsid w:val="004912AE"/>
    <w:rPr>
      <w:color w:val="0000FF"/>
      <w:u w:val="single"/>
    </w:rPr>
  </w:style>
  <w:style w:type="character" w:styleId="FollowedHyperlink">
    <w:name w:val="FollowedHyperlink"/>
    <w:basedOn w:val="DefaultParagraphFont"/>
    <w:rsid w:val="004912AE"/>
    <w:rPr>
      <w:color w:val="800080"/>
      <w:u w:val="single"/>
    </w:rPr>
  </w:style>
  <w:style w:type="character" w:styleId="Strong">
    <w:name w:val="Strong"/>
    <w:basedOn w:val="DefaultParagraphFont"/>
    <w:qFormat/>
    <w:rsid w:val="004912AE"/>
    <w:rPr>
      <w:b/>
      <w:bCs/>
    </w:rPr>
  </w:style>
  <w:style w:type="character" w:styleId="Emphasis">
    <w:name w:val="Emphasis"/>
    <w:basedOn w:val="DefaultParagraphFont"/>
    <w:qFormat/>
    <w:rsid w:val="004912AE"/>
    <w:rPr>
      <w:i/>
      <w:iCs/>
    </w:rPr>
  </w:style>
  <w:style w:type="paragraph" w:styleId="DocumentMap">
    <w:name w:val="Document Map"/>
    <w:basedOn w:val="Normal"/>
    <w:link w:val="DocumentMapChar"/>
    <w:rsid w:val="004912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912A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912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912A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912AE"/>
  </w:style>
  <w:style w:type="character" w:customStyle="1" w:styleId="E-mailSignatureChar">
    <w:name w:val="E-mail Signature Char"/>
    <w:basedOn w:val="DefaultParagraphFont"/>
    <w:link w:val="E-mailSignature"/>
    <w:rsid w:val="004912AE"/>
    <w:rPr>
      <w:sz w:val="22"/>
    </w:rPr>
  </w:style>
  <w:style w:type="paragraph" w:styleId="NormalWeb">
    <w:name w:val="Normal (Web)"/>
    <w:basedOn w:val="Normal"/>
    <w:rsid w:val="004912AE"/>
  </w:style>
  <w:style w:type="character" w:styleId="HTMLAcronym">
    <w:name w:val="HTML Acronym"/>
    <w:basedOn w:val="DefaultParagraphFont"/>
    <w:rsid w:val="004912AE"/>
  </w:style>
  <w:style w:type="paragraph" w:styleId="HTMLAddress">
    <w:name w:val="HTML Address"/>
    <w:basedOn w:val="Normal"/>
    <w:link w:val="HTMLAddressChar"/>
    <w:rsid w:val="004912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912AE"/>
    <w:rPr>
      <w:i/>
      <w:iCs/>
      <w:sz w:val="22"/>
    </w:rPr>
  </w:style>
  <w:style w:type="character" w:styleId="HTMLCite">
    <w:name w:val="HTML Cite"/>
    <w:basedOn w:val="DefaultParagraphFont"/>
    <w:rsid w:val="004912AE"/>
    <w:rPr>
      <w:i/>
      <w:iCs/>
    </w:rPr>
  </w:style>
  <w:style w:type="character" w:styleId="HTMLCode">
    <w:name w:val="HTML Code"/>
    <w:basedOn w:val="DefaultParagraphFont"/>
    <w:rsid w:val="004912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912AE"/>
    <w:rPr>
      <w:i/>
      <w:iCs/>
    </w:rPr>
  </w:style>
  <w:style w:type="character" w:styleId="HTMLKeyboard">
    <w:name w:val="HTML Keyboard"/>
    <w:basedOn w:val="DefaultParagraphFont"/>
    <w:rsid w:val="004912A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912A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912AE"/>
    <w:rPr>
      <w:rFonts w:ascii="Courier New" w:hAnsi="Courier New" w:cs="Courier New"/>
    </w:rPr>
  </w:style>
  <w:style w:type="character" w:styleId="HTMLSample">
    <w:name w:val="HTML Sample"/>
    <w:basedOn w:val="DefaultParagraphFont"/>
    <w:rsid w:val="004912A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912A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912A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91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12AE"/>
    <w:rPr>
      <w:b/>
      <w:bCs/>
    </w:rPr>
  </w:style>
  <w:style w:type="numbering" w:styleId="1ai">
    <w:name w:val="Outline List 1"/>
    <w:basedOn w:val="NoList"/>
    <w:rsid w:val="004912AE"/>
    <w:pPr>
      <w:numPr>
        <w:numId w:val="14"/>
      </w:numPr>
    </w:pPr>
  </w:style>
  <w:style w:type="numbering" w:styleId="111111">
    <w:name w:val="Outline List 2"/>
    <w:basedOn w:val="NoList"/>
    <w:rsid w:val="004912AE"/>
    <w:pPr>
      <w:numPr>
        <w:numId w:val="15"/>
      </w:numPr>
    </w:pPr>
  </w:style>
  <w:style w:type="numbering" w:styleId="ArticleSection">
    <w:name w:val="Outline List 3"/>
    <w:basedOn w:val="NoList"/>
    <w:rsid w:val="004912AE"/>
    <w:pPr>
      <w:numPr>
        <w:numId w:val="17"/>
      </w:numPr>
    </w:pPr>
  </w:style>
  <w:style w:type="table" w:styleId="TableSimple1">
    <w:name w:val="Table Simple 1"/>
    <w:basedOn w:val="TableNormal"/>
    <w:rsid w:val="004912A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912A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91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912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912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912A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91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912A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912A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912A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912A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912A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912A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912A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912A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912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912A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912A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912A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91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91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912A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12A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912A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912A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912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12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912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912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912A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912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912A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912A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912A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912A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912A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912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912A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912A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912A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912A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912A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912A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912A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912AE"/>
  </w:style>
  <w:style w:type="character" w:styleId="BookTitle">
    <w:name w:val="Book Title"/>
    <w:basedOn w:val="DefaultParagraphFont"/>
    <w:uiPriority w:val="33"/>
    <w:qFormat/>
    <w:rsid w:val="004912A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912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912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912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912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912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912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912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912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912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912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912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912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912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912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912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912A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12A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912A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912A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12A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912A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912A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912A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912A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912A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912A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912A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912A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912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912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12A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12A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12A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12A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912A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912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912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912A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912A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912A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912A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912A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912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912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912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912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912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912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912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912A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12A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912A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12A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912A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12A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12A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912A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912A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912A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912A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912A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912A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912A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4912A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912A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2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2A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912A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912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912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912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912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912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912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912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912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912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912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912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912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912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912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912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912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912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912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912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912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912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912A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912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912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912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12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12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912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912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912A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12A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12A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12A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912A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912A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912A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912A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912A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12A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912A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912A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12A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912A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912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912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12A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912A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912A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912A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912A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912A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912A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912A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912A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912A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912A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912A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912A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12A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912A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912A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912A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912A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912A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912A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912A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912A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12A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912A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12A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912A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912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912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912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912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912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912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912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912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912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912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912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912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912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912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912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912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912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912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912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912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912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912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912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912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912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912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912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912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912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912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912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912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912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912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912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912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912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912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912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912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912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912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912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4912A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912A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912A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912A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912AE"/>
    <w:rPr>
      <w:color w:val="808080"/>
    </w:rPr>
  </w:style>
  <w:style w:type="table" w:styleId="PlainTable1">
    <w:name w:val="Plain Table 1"/>
    <w:basedOn w:val="TableNormal"/>
    <w:uiPriority w:val="41"/>
    <w:rsid w:val="004912A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12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912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912A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912A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912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2AE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912A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912A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912A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912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12A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2AE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BE2C2A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1ad624327d4ecf84eb1dc83dfc685c xmlns="9eb1f307-a489-40bf-8d3d-f7559b8c4701">
      <Terms xmlns="http://schemas.microsoft.com/office/infopath/2007/PartnerControls"/>
    </h41ad624327d4ecf84eb1dc83dfc685c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ShareHubID xmlns="e771ab56-0c5d-40e7-b080-2686d2b89623" xsi:nil="true"/>
    <l91f22a7ce0e4dd0a8d5e02325b1296e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l91f22a7ce0e4dd0a8d5e02325b1296e>
    <Comments xmlns="http://schemas.microsoft.com/sharepoint/v3" xsi:nil="true"/>
    <_dlc_DocId xmlns="9eb1f307-a489-40bf-8d3d-f7559b8c4701">PMCdoc-446776783-2898</_dlc_DocId>
    <_dlc_DocIdUrl xmlns="9eb1f307-a489-40bf-8d3d-f7559b8c4701">
      <Url>https://pmc01.sharepoint.com/sites/pmc-gv-ls/_layouts/15/DocIdRedir.aspx?ID=PMCdoc-446776783-2898</Url>
      <Description>PMCdoc-446776783-2898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6B2AC40D5FE47ABDEC8D243089143" ma:contentTypeVersion="21" ma:contentTypeDescription="Create a new document." ma:contentTypeScope="" ma:versionID="2ec79f8764483ad4373b3f147fe5d149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b4879f20-a0dc-40f7-a578-80e36a171969" targetNamespace="http://schemas.microsoft.com/office/2006/metadata/properties" ma:root="true" ma:fieldsID="6a237378b9e3847a7be40c1bf206d56b" ns1:_="" ns2:_="" ns3:_="" ns4:_="">
    <xsd:import namespace="http://schemas.microsoft.com/sharepoint/v3"/>
    <xsd:import namespace="9eb1f307-a489-40bf-8d3d-f7559b8c4701"/>
    <xsd:import namespace="e771ab56-0c5d-40e7-b080-2686d2b89623"/>
    <xsd:import namespace="b4879f20-a0dc-40f7-a578-80e36a1719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91f22a7ce0e4dd0a8d5e02325b1296e" minOccurs="0"/>
                <xsd:element ref="ns2:TaxCatchAll" minOccurs="0"/>
                <xsd:element ref="ns2:h41ad624327d4ecf84eb1dc83dfc685c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91f22a7ce0e4dd0a8d5e02325b1296e" ma:index="12" ma:taxonomy="true" ma:internalName="l91f22a7ce0e4dd0a8d5e02325b1296e" ma:taxonomyFieldName="SecurityClassification" ma:displayName="Security Classification" ma:default="1;#OFFICIAL|9e0ec9cb-4e7f-4d4a-bd32-1ee7525c6d87" ma:fieldId="{591f22a7-ce0e-4dd0-a8d5-e02325b1296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aa49a2a-47b5-41d4-a260-fbaece3fa6b2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1ad624327d4ecf84eb1dc83dfc685c" ma:index="15" nillable="true" ma:taxonomy="true" ma:internalName="h41ad624327d4ecf84eb1dc83dfc685c" ma:taxonomyFieldName="InformationMarker" ma:displayName="Information Marker" ma:readOnly="false" ma:fieldId="{141ad624-327d-4ecf-84eb-1dc83dfc685c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9f20-a0dc-40f7-a578-80e36a171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EB8DE-E99C-4A2D-98D1-11E9169FE1E5}">
  <ds:schemaRefs>
    <ds:schemaRef ds:uri="e771ab56-0c5d-40e7-b080-2686d2b89623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4879f20-a0dc-40f7-a578-80e36a171969"/>
    <ds:schemaRef ds:uri="http://schemas.microsoft.com/office/infopath/2007/PartnerControls"/>
    <ds:schemaRef ds:uri="http://schemas.microsoft.com/office/2006/metadata/properties"/>
    <ds:schemaRef ds:uri="9eb1f307-a489-40bf-8d3d-f7559b8c47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985A07-86B4-43B4-BCBD-EED648D66B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5E691B-7C49-49A9-97EF-0B99C6E02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b4879f20-a0dc-40f7-a578-80e36a171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5F2F46-2B9D-48A8-AE02-064BB86BB4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CD355B-C5BF-45CE-B127-69430822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679</Words>
  <Characters>3872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2024-10-24T22:20:00Z</dcterms:created>
  <dcterms:modified xsi:type="dcterms:W3CDTF">2024-10-24T22:20:00Z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Service Amendment (2024 Measures No. 1)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OPC67124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/>
  </property>
  <property fmtid="{D5CDD505-2E9C-101B-9397-08002B2CF9AE}" pid="18" name="ContentTypeId">
    <vt:lpwstr>0x0101000996B2AC40D5FE47ABDEC8D243089143</vt:lpwstr>
  </property>
  <property fmtid="{D5CDD505-2E9C-101B-9397-08002B2CF9AE}" pid="19" name="SecurityClassification">
    <vt:lpwstr>4;#OFFICIAL|9e0ec9cb-4e7f-4d4a-bd32-1ee7525c6d87</vt:lpwstr>
  </property>
  <property fmtid="{D5CDD505-2E9C-101B-9397-08002B2CF9AE}" pid="20" name="_dlc_DocIdItemGuid">
    <vt:lpwstr>e5b4ad6a-fc54-484f-a3c8-78edc5811f69</vt:lpwstr>
  </property>
  <property fmtid="{D5CDD505-2E9C-101B-9397-08002B2CF9AE}" pid="21" name="InformationMarker">
    <vt:lpwstr/>
  </property>
</Properties>
</file>