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AD4B" w14:textId="324878CC" w:rsidR="001E61CC" w:rsidRPr="002732F6" w:rsidRDefault="001E61CC" w:rsidP="004449A4">
      <w:pPr>
        <w:pStyle w:val="LDBodytext"/>
        <w:tabs>
          <w:tab w:val="left" w:pos="1985"/>
          <w:tab w:val="left" w:pos="2835"/>
        </w:tabs>
        <w:spacing w:before="1200"/>
        <w:rPr>
          <w:iCs/>
        </w:rPr>
      </w:pPr>
      <w:r w:rsidRPr="002732F6">
        <w:rPr>
          <w:color w:val="000000"/>
        </w:rPr>
        <w:t xml:space="preserve">I, </w:t>
      </w:r>
      <w:r w:rsidR="003E518E" w:rsidRPr="002732F6">
        <w:rPr>
          <w:color w:val="000000"/>
        </w:rPr>
        <w:t>P</w:t>
      </w:r>
      <w:r w:rsidR="003E518E" w:rsidRPr="002732F6">
        <w:rPr>
          <w:caps/>
          <w:color w:val="000000"/>
        </w:rPr>
        <w:t>hilippa Jillian spence</w:t>
      </w:r>
      <w:r w:rsidRPr="002732F6">
        <w:rPr>
          <w:color w:val="000000"/>
        </w:rPr>
        <w:t>, Director of Aviation Safety, on behalf of CASA, make this instrument under regulation</w:t>
      </w:r>
      <w:r w:rsidR="00184679" w:rsidRPr="002732F6">
        <w:rPr>
          <w:color w:val="000000"/>
        </w:rPr>
        <w:t xml:space="preserve"> 5 of th</w:t>
      </w:r>
      <w:r w:rsidR="00E06C4D" w:rsidRPr="002732F6">
        <w:rPr>
          <w:color w:val="000000"/>
        </w:rPr>
        <w:t xml:space="preserve">e </w:t>
      </w:r>
      <w:r w:rsidR="00E06C4D" w:rsidRPr="002732F6">
        <w:rPr>
          <w:i/>
          <w:color w:val="000000"/>
        </w:rPr>
        <w:t xml:space="preserve">Civil Aviation Regulations 1988 </w:t>
      </w:r>
      <w:r w:rsidR="00E06C4D" w:rsidRPr="002732F6">
        <w:rPr>
          <w:iCs/>
          <w:color w:val="000000"/>
        </w:rPr>
        <w:t>and regulation</w:t>
      </w:r>
      <w:r w:rsidR="00AC5467" w:rsidRPr="002732F6">
        <w:rPr>
          <w:iCs/>
          <w:color w:val="000000"/>
        </w:rPr>
        <w:t>s</w:t>
      </w:r>
      <w:r w:rsidR="006C22F9" w:rsidRPr="002732F6">
        <w:rPr>
          <w:iCs/>
          <w:color w:val="000000"/>
        </w:rPr>
        <w:t> </w:t>
      </w:r>
      <w:r w:rsidR="00AC5467" w:rsidRPr="002732F6">
        <w:rPr>
          <w:color w:val="000000"/>
        </w:rPr>
        <w:t>11.160</w:t>
      </w:r>
      <w:r w:rsidR="00880655" w:rsidRPr="002732F6">
        <w:rPr>
          <w:color w:val="000000"/>
        </w:rPr>
        <w:t>, 11.205</w:t>
      </w:r>
      <w:r w:rsidR="00AC5467" w:rsidRPr="002732F6">
        <w:rPr>
          <w:color w:val="000000"/>
        </w:rPr>
        <w:t xml:space="preserve"> and 11.245</w:t>
      </w:r>
      <w:r w:rsidRPr="002732F6">
        <w:rPr>
          <w:color w:val="000000"/>
        </w:rPr>
        <w:t xml:space="preserve"> of the </w:t>
      </w:r>
      <w:r w:rsidRPr="002732F6">
        <w:rPr>
          <w:i/>
          <w:color w:val="000000"/>
        </w:rPr>
        <w:t>Civil Aviation Safety Regulations 1998</w:t>
      </w:r>
      <w:r w:rsidR="001A0FB8" w:rsidRPr="002732F6">
        <w:rPr>
          <w:iCs/>
          <w:color w:val="000000"/>
        </w:rPr>
        <w:t>.</w:t>
      </w:r>
    </w:p>
    <w:p w14:paraId="79580B02" w14:textId="15D1A556" w:rsidR="002A2345" w:rsidRPr="00433E91" w:rsidRDefault="00F5662E" w:rsidP="004449A4">
      <w:pPr>
        <w:pStyle w:val="LDSignatory"/>
        <w:spacing w:before="1200"/>
        <w:rPr>
          <w:rFonts w:ascii="Arial" w:hAnsi="Arial" w:cs="Arial"/>
          <w:bCs/>
        </w:rPr>
      </w:pPr>
      <w:bookmarkStart w:id="0" w:name="_Hlk143610752"/>
      <w:r w:rsidRPr="00433E91">
        <w:rPr>
          <w:rFonts w:ascii="Arial" w:hAnsi="Arial" w:cs="Arial"/>
          <w:b/>
          <w:bCs/>
        </w:rPr>
        <w:t>[Signed P. Spence]</w:t>
      </w:r>
      <w:bookmarkEnd w:id="0"/>
    </w:p>
    <w:p w14:paraId="5086B54B" w14:textId="775C59B4" w:rsidR="004E730C" w:rsidRPr="002732F6" w:rsidRDefault="003E518E" w:rsidP="004E730C">
      <w:pPr>
        <w:pStyle w:val="LDBodytext"/>
        <w:rPr>
          <w:color w:val="000000"/>
        </w:rPr>
      </w:pPr>
      <w:r w:rsidRPr="002732F6">
        <w:rPr>
          <w:color w:val="000000"/>
        </w:rPr>
        <w:t>Pip Spence</w:t>
      </w:r>
      <w:r w:rsidR="004E730C" w:rsidRPr="002732F6">
        <w:rPr>
          <w:color w:val="000000"/>
        </w:rPr>
        <w:br/>
      </w:r>
      <w:bookmarkStart w:id="1" w:name="MakerPosition2"/>
      <w:bookmarkEnd w:id="1"/>
      <w:r w:rsidR="004E730C" w:rsidRPr="002732F6">
        <w:rPr>
          <w:color w:val="000000"/>
        </w:rPr>
        <w:t>Director of Aviation Safety</w:t>
      </w:r>
    </w:p>
    <w:p w14:paraId="5AE5E499" w14:textId="065AA61F" w:rsidR="004E730C" w:rsidRPr="002732F6" w:rsidRDefault="00433E91" w:rsidP="004F7396">
      <w:pPr>
        <w:pStyle w:val="LDDate"/>
        <w:rPr>
          <w:color w:val="000000"/>
        </w:rPr>
      </w:pPr>
      <w:r>
        <w:rPr>
          <w:color w:val="000000"/>
        </w:rPr>
        <w:t xml:space="preserve">5 November </w:t>
      </w:r>
      <w:r w:rsidR="00107FBA" w:rsidRPr="002732F6">
        <w:rPr>
          <w:color w:val="000000"/>
        </w:rPr>
        <w:t>2024</w:t>
      </w:r>
    </w:p>
    <w:p w14:paraId="407FA011" w14:textId="6F37758D" w:rsidR="00D648BE" w:rsidRPr="002732F6" w:rsidRDefault="00F842F1" w:rsidP="004E730C">
      <w:pPr>
        <w:pStyle w:val="LDDescription"/>
        <w:outlineLvl w:val="0"/>
        <w:rPr>
          <w:iCs/>
          <w:color w:val="000000"/>
        </w:rPr>
      </w:pPr>
      <w:bookmarkStart w:id="2" w:name="OLE_LINK1"/>
      <w:r w:rsidRPr="002732F6">
        <w:rPr>
          <w:iCs/>
          <w:color w:val="000000"/>
        </w:rPr>
        <w:t>Civil Aviation Order 95.54 (Part 131 Recreational Activity and Specialised Balloon Operations) Instrument 2024</w:t>
      </w:r>
    </w:p>
    <w:p w14:paraId="135EFC1F" w14:textId="77777777" w:rsidR="0091556F" w:rsidRPr="002732F6" w:rsidRDefault="0091556F" w:rsidP="0091556F">
      <w:pPr>
        <w:pStyle w:val="LDContentsHead"/>
        <w:spacing w:after="0"/>
      </w:pPr>
      <w:bookmarkStart w:id="3" w:name="_Toc171335757"/>
      <w:bookmarkEnd w:id="2"/>
      <w:r w:rsidRPr="002732F6">
        <w:t>Contents</w:t>
      </w:r>
    </w:p>
    <w:p w14:paraId="3DFADC7F" w14:textId="77777777" w:rsidR="0091556F" w:rsidRPr="002732F6" w:rsidRDefault="0091556F" w:rsidP="00C060C0">
      <w:pPr>
        <w:pStyle w:val="LDTitle"/>
        <w:spacing w:before="0" w:after="240"/>
        <w:ind w:left="720" w:right="-29"/>
        <w:jc w:val="right"/>
        <w:rPr>
          <w:rStyle w:val="PageNumber"/>
          <w:rFonts w:cs="Arial"/>
          <w:sz w:val="20"/>
          <w:szCs w:val="20"/>
        </w:rPr>
      </w:pPr>
      <w:r w:rsidRPr="002732F6">
        <w:rPr>
          <w:rStyle w:val="PageNumber"/>
          <w:rFonts w:cs="Arial"/>
          <w:sz w:val="20"/>
          <w:szCs w:val="20"/>
        </w:rPr>
        <w:t>Page</w:t>
      </w:r>
    </w:p>
    <w:p w14:paraId="398D53A8" w14:textId="2BEAD12D" w:rsidR="00D92E60" w:rsidRDefault="00D92E60" w:rsidP="00753DA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rPr>
          <w:rStyle w:val="PageNumber"/>
        </w:rPr>
        <w:fldChar w:fldCharType="begin"/>
      </w:r>
      <w:r>
        <w:rPr>
          <w:rStyle w:val="PageNumber"/>
        </w:rPr>
        <w:instrText xml:space="preserve"> TOC \o "1-2" \t "LDClauseHeading,2,LDSchedule heading,1" </w:instrText>
      </w:r>
      <w:r>
        <w:rPr>
          <w:rStyle w:val="PageNumber"/>
        </w:rPr>
        <w:fldChar w:fldCharType="separate"/>
      </w:r>
      <w:r>
        <w:t>PART 1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PRELIMINARY</w:t>
      </w:r>
      <w:r>
        <w:tab/>
      </w:r>
      <w:r>
        <w:fldChar w:fldCharType="begin"/>
      </w:r>
      <w:r>
        <w:instrText xml:space="preserve"> PAGEREF _Toc179450572 \h </w:instrText>
      </w:r>
      <w:r>
        <w:fldChar w:fldCharType="separate"/>
      </w:r>
      <w:r w:rsidR="00A961DD">
        <w:t>2</w:t>
      </w:r>
      <w:r>
        <w:fldChar w:fldCharType="end"/>
      </w:r>
    </w:p>
    <w:p w14:paraId="7DCF2E3E" w14:textId="1BE6E83B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1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Name of instrument</w:t>
      </w:r>
      <w:r>
        <w:tab/>
      </w:r>
      <w:r>
        <w:fldChar w:fldCharType="begin"/>
      </w:r>
      <w:r>
        <w:instrText xml:space="preserve"> PAGEREF _Toc179450573 \h </w:instrText>
      </w:r>
      <w:r>
        <w:fldChar w:fldCharType="separate"/>
      </w:r>
      <w:r w:rsidR="00A961DD">
        <w:t>2</w:t>
      </w:r>
      <w:r>
        <w:fldChar w:fldCharType="end"/>
      </w:r>
    </w:p>
    <w:p w14:paraId="102DF50A" w14:textId="1FAE13D3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Commencement</w:t>
      </w:r>
      <w:r>
        <w:tab/>
      </w:r>
      <w:r>
        <w:fldChar w:fldCharType="begin"/>
      </w:r>
      <w:r>
        <w:instrText xml:space="preserve"> PAGEREF _Toc179450574 \h </w:instrText>
      </w:r>
      <w:r>
        <w:fldChar w:fldCharType="separate"/>
      </w:r>
      <w:r w:rsidR="00A961DD">
        <w:t>2</w:t>
      </w:r>
      <w:r>
        <w:fldChar w:fldCharType="end"/>
      </w:r>
    </w:p>
    <w:p w14:paraId="4E1E457E" w14:textId="22A62F26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Table of Contents</w:t>
      </w:r>
      <w:r>
        <w:tab/>
      </w:r>
      <w:r>
        <w:fldChar w:fldCharType="begin"/>
      </w:r>
      <w:r>
        <w:instrText xml:space="preserve"> PAGEREF _Toc179450575 \h </w:instrText>
      </w:r>
      <w:r>
        <w:fldChar w:fldCharType="separate"/>
      </w:r>
      <w:r w:rsidR="00A961DD">
        <w:t>2</w:t>
      </w:r>
      <w:r>
        <w:fldChar w:fldCharType="end"/>
      </w:r>
    </w:p>
    <w:p w14:paraId="7A5CC9D6" w14:textId="24DD9235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Application</w:t>
      </w:r>
      <w:r>
        <w:tab/>
      </w:r>
      <w:r>
        <w:fldChar w:fldCharType="begin"/>
      </w:r>
      <w:r>
        <w:instrText xml:space="preserve"> PAGEREF _Toc179450576 \h </w:instrText>
      </w:r>
      <w:r>
        <w:fldChar w:fldCharType="separate"/>
      </w:r>
      <w:r w:rsidR="00A961DD">
        <w:t>2</w:t>
      </w:r>
      <w:r>
        <w:fldChar w:fldCharType="end"/>
      </w:r>
    </w:p>
    <w:p w14:paraId="54B8197E" w14:textId="771849B9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Definitions</w:t>
      </w:r>
      <w:r>
        <w:tab/>
      </w:r>
      <w:r>
        <w:fldChar w:fldCharType="begin"/>
      </w:r>
      <w:r>
        <w:instrText xml:space="preserve"> PAGEREF _Toc179450577 \h </w:instrText>
      </w:r>
      <w:r>
        <w:fldChar w:fldCharType="separate"/>
      </w:r>
      <w:r w:rsidR="00A961DD">
        <w:t>2</w:t>
      </w:r>
      <w:r>
        <w:fldChar w:fldCharType="end"/>
      </w:r>
    </w:p>
    <w:p w14:paraId="35B6CF44" w14:textId="69FB2368" w:rsidR="00D92E60" w:rsidRDefault="00D92E60" w:rsidP="00753DA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E56E70">
        <w:rPr>
          <w:bCs/>
        </w:rPr>
        <w:t>PART 2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 w:rsidRPr="00E56E70">
        <w:rPr>
          <w:bCs/>
        </w:rPr>
        <w:t>RELEVANT PERMITS</w:t>
      </w:r>
      <w:r>
        <w:tab/>
      </w:r>
      <w:r>
        <w:fldChar w:fldCharType="begin"/>
      </w:r>
      <w:r>
        <w:instrText xml:space="preserve"> PAGEREF _Toc179450578 \h </w:instrText>
      </w:r>
      <w:r>
        <w:fldChar w:fldCharType="separate"/>
      </w:r>
      <w:r w:rsidR="00A961DD">
        <w:t>4</w:t>
      </w:r>
      <w:r>
        <w:fldChar w:fldCharType="end"/>
      </w:r>
    </w:p>
    <w:p w14:paraId="413A2B09" w14:textId="6F142D14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E56E70">
        <w:rPr>
          <w:bCs/>
        </w:rPr>
        <w:t>6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 w:rsidRPr="00E56E70">
        <w:rPr>
          <w:bCs/>
        </w:rPr>
        <w:t>Flight crew licence not required</w:t>
      </w:r>
      <w:r>
        <w:tab/>
      </w:r>
      <w:r>
        <w:fldChar w:fldCharType="begin"/>
      </w:r>
      <w:r>
        <w:instrText xml:space="preserve"> PAGEREF _Toc179450579 \h </w:instrText>
      </w:r>
      <w:r>
        <w:fldChar w:fldCharType="separate"/>
      </w:r>
      <w:r w:rsidR="00A961DD">
        <w:t>4</w:t>
      </w:r>
      <w:r>
        <w:fldChar w:fldCharType="end"/>
      </w:r>
    </w:p>
    <w:p w14:paraId="6F91CF1C" w14:textId="7C43A315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Application for, and grant of, a relevant permit</w:t>
      </w:r>
      <w:r>
        <w:tab/>
      </w:r>
      <w:r>
        <w:fldChar w:fldCharType="begin"/>
      </w:r>
      <w:r>
        <w:instrText xml:space="preserve"> PAGEREF _Toc179450580 \h </w:instrText>
      </w:r>
      <w:r>
        <w:fldChar w:fldCharType="separate"/>
      </w:r>
      <w:r w:rsidR="00A961DD">
        <w:t>4</w:t>
      </w:r>
      <w:r>
        <w:fldChar w:fldCharType="end"/>
      </w:r>
    </w:p>
    <w:p w14:paraId="47C35304" w14:textId="7247F124" w:rsidR="00D92E60" w:rsidRDefault="00D92E60" w:rsidP="00753DA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E56E70">
        <w:rPr>
          <w:bCs/>
        </w:rPr>
        <w:t>PART 3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 w:rsidRPr="00E56E70">
        <w:rPr>
          <w:bCs/>
        </w:rPr>
        <w:t>RELEVANT ENDORSEMENTS</w:t>
      </w:r>
      <w:r>
        <w:tab/>
      </w:r>
      <w:r>
        <w:fldChar w:fldCharType="begin"/>
      </w:r>
      <w:r>
        <w:instrText xml:space="preserve"> PAGEREF _Toc179450581 \h </w:instrText>
      </w:r>
      <w:r>
        <w:fldChar w:fldCharType="separate"/>
      </w:r>
      <w:r w:rsidR="00A961DD">
        <w:t>5</w:t>
      </w:r>
      <w:r>
        <w:fldChar w:fldCharType="end"/>
      </w:r>
    </w:p>
    <w:p w14:paraId="2B54A562" w14:textId="51337114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Application for, and grant of, a relevant endorsement</w:t>
      </w:r>
      <w:r>
        <w:tab/>
      </w:r>
      <w:r>
        <w:fldChar w:fldCharType="begin"/>
      </w:r>
      <w:r>
        <w:instrText xml:space="preserve"> PAGEREF _Toc179450582 \h </w:instrText>
      </w:r>
      <w:r>
        <w:fldChar w:fldCharType="separate"/>
      </w:r>
      <w:r w:rsidR="00A961DD">
        <w:t>5</w:t>
      </w:r>
      <w:r>
        <w:fldChar w:fldCharType="end"/>
      </w:r>
    </w:p>
    <w:p w14:paraId="69596DC7" w14:textId="56C4F55D" w:rsidR="00D92E60" w:rsidRDefault="00D92E60" w:rsidP="00753DA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E56E70">
        <w:rPr>
          <w:bCs/>
        </w:rPr>
        <w:t>PART 4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 w:rsidRPr="00E56E70">
        <w:rPr>
          <w:bCs/>
        </w:rPr>
        <w:t>EXEMPTIONS</w:t>
      </w:r>
      <w:r>
        <w:tab/>
      </w:r>
      <w:r>
        <w:fldChar w:fldCharType="begin"/>
      </w:r>
      <w:r>
        <w:instrText xml:space="preserve"> PAGEREF _Toc179450583 \h </w:instrText>
      </w:r>
      <w:r>
        <w:fldChar w:fldCharType="separate"/>
      </w:r>
      <w:r w:rsidR="00A961DD">
        <w:t>6</w:t>
      </w:r>
      <w:r>
        <w:fldChar w:fldCharType="end"/>
      </w:r>
    </w:p>
    <w:p w14:paraId="26D54895" w14:textId="45CA64CD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Exemption — pilot maintenance on relevant aircraft</w:t>
      </w:r>
      <w:r>
        <w:tab/>
      </w:r>
      <w:r>
        <w:fldChar w:fldCharType="begin"/>
      </w:r>
      <w:r>
        <w:instrText xml:space="preserve"> PAGEREF _Toc179450584 \h </w:instrText>
      </w:r>
      <w:r>
        <w:fldChar w:fldCharType="separate"/>
      </w:r>
      <w:r w:rsidR="00A961DD">
        <w:t>6</w:t>
      </w:r>
      <w:r>
        <w:fldChar w:fldCharType="end"/>
      </w:r>
    </w:p>
    <w:p w14:paraId="5F4E3513" w14:textId="44F68101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Exemptions — Part 131 pilot authorisation</w:t>
      </w:r>
      <w:r>
        <w:tab/>
      </w:r>
      <w:r>
        <w:fldChar w:fldCharType="begin"/>
      </w:r>
      <w:r>
        <w:instrText xml:space="preserve"> PAGEREF _Toc179450585 \h </w:instrText>
      </w:r>
      <w:r>
        <w:fldChar w:fldCharType="separate"/>
      </w:r>
      <w:r w:rsidR="00A961DD">
        <w:t>6</w:t>
      </w:r>
      <w:r>
        <w:fldChar w:fldCharType="end"/>
      </w:r>
    </w:p>
    <w:p w14:paraId="5656F58A" w14:textId="3BE6EFF0" w:rsidR="00D92E60" w:rsidRDefault="00D92E60" w:rsidP="00753DA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E56E70">
        <w:rPr>
          <w:bCs/>
        </w:rPr>
        <w:t>PART 5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 w:rsidRPr="00E56E70">
        <w:rPr>
          <w:bCs/>
        </w:rPr>
        <w:t>CONDITIONS ON EXEMPTIONS</w:t>
      </w:r>
      <w:r>
        <w:tab/>
      </w:r>
      <w:r>
        <w:fldChar w:fldCharType="begin"/>
      </w:r>
      <w:r>
        <w:instrText xml:space="preserve"> PAGEREF _Toc179450586 \h </w:instrText>
      </w:r>
      <w:r>
        <w:fldChar w:fldCharType="separate"/>
      </w:r>
      <w:r w:rsidR="00A961DD">
        <w:t>8</w:t>
      </w:r>
      <w:r>
        <w:fldChar w:fldCharType="end"/>
      </w:r>
    </w:p>
    <w:p w14:paraId="61168E97" w14:textId="0F6F966E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 xml:space="preserve">General </w:t>
      </w:r>
      <w:r w:rsidRPr="00E56E70">
        <w:rPr>
          <w:color w:val="000000"/>
        </w:rPr>
        <w:t>conditions</w:t>
      </w:r>
      <w:r>
        <w:tab/>
      </w:r>
      <w:r>
        <w:fldChar w:fldCharType="begin"/>
      </w:r>
      <w:r>
        <w:instrText xml:space="preserve"> PAGEREF _Toc179450587 \h </w:instrText>
      </w:r>
      <w:r>
        <w:fldChar w:fldCharType="separate"/>
      </w:r>
      <w:r w:rsidR="00A961DD">
        <w:t>8</w:t>
      </w:r>
      <w:r>
        <w:fldChar w:fldCharType="end"/>
      </w:r>
    </w:p>
    <w:p w14:paraId="3969206E" w14:textId="346E2EF7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 xml:space="preserve">Particular </w:t>
      </w:r>
      <w:r w:rsidRPr="00E56E70">
        <w:rPr>
          <w:color w:val="000000"/>
        </w:rPr>
        <w:t>conditions</w:t>
      </w:r>
      <w:r>
        <w:tab/>
      </w:r>
      <w:r>
        <w:fldChar w:fldCharType="begin"/>
      </w:r>
      <w:r>
        <w:instrText xml:space="preserve"> PAGEREF _Toc179450588 \h </w:instrText>
      </w:r>
      <w:r>
        <w:fldChar w:fldCharType="separate"/>
      </w:r>
      <w:r w:rsidR="00A961DD">
        <w:t>8</w:t>
      </w:r>
      <w:r>
        <w:fldChar w:fldCharType="end"/>
      </w:r>
    </w:p>
    <w:p w14:paraId="110DF32E" w14:textId="33B4C5AF" w:rsidR="00D92E60" w:rsidRDefault="00D92E60" w:rsidP="00753DA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 w:rsidRPr="00E56E70">
        <w:rPr>
          <w:bCs/>
        </w:rPr>
        <w:t>PART 6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 w:rsidRPr="00E56E70">
        <w:rPr>
          <w:bCs/>
        </w:rPr>
        <w:t>DIRECTION</w:t>
      </w:r>
      <w:r>
        <w:tab/>
      </w:r>
      <w:r>
        <w:fldChar w:fldCharType="begin"/>
      </w:r>
      <w:r>
        <w:instrText xml:space="preserve"> PAGEREF _Toc179450589 \h </w:instrText>
      </w:r>
      <w:r>
        <w:fldChar w:fldCharType="separate"/>
      </w:r>
      <w:r w:rsidR="00A961DD">
        <w:t>9</w:t>
      </w:r>
      <w:r>
        <w:fldChar w:fldCharType="end"/>
      </w:r>
    </w:p>
    <w:p w14:paraId="5F36EFAB" w14:textId="4BB1BF84" w:rsidR="00D92E60" w:rsidRDefault="00D92E6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  <w:tab/>
      </w:r>
      <w:r>
        <w:t>Part 131 recreational activity</w:t>
      </w:r>
      <w:r>
        <w:tab/>
      </w:r>
      <w:r>
        <w:fldChar w:fldCharType="begin"/>
      </w:r>
      <w:r>
        <w:instrText xml:space="preserve"> PAGEREF _Toc179450590 \h </w:instrText>
      </w:r>
      <w:r>
        <w:fldChar w:fldCharType="separate"/>
      </w:r>
      <w:r w:rsidR="00A961DD">
        <w:t>9</w:t>
      </w:r>
      <w:r>
        <w:fldChar w:fldCharType="end"/>
      </w:r>
    </w:p>
    <w:p w14:paraId="79AC66CD" w14:textId="599569A8" w:rsidR="00F936C3" w:rsidRPr="002732F6" w:rsidRDefault="00D92E60" w:rsidP="00CD7E21">
      <w:pPr>
        <w:pStyle w:val="LDTitle"/>
        <w:tabs>
          <w:tab w:val="right" w:leader="dot" w:pos="8892"/>
        </w:tabs>
        <w:spacing w:before="0" w:after="0"/>
        <w:ind w:right="-28"/>
        <w:rPr>
          <w:rStyle w:val="PageNumber"/>
          <w:rFonts w:cs="Arial"/>
          <w:sz w:val="20"/>
          <w:szCs w:val="20"/>
        </w:rPr>
      </w:pPr>
      <w:r>
        <w:rPr>
          <w:rStyle w:val="PageNumber"/>
          <w:rFonts w:eastAsiaTheme="minorHAnsi" w:cs="Arial"/>
          <w:noProof/>
          <w:sz w:val="20"/>
          <w:szCs w:val="20"/>
        </w:rPr>
        <w:fldChar w:fldCharType="end"/>
      </w:r>
    </w:p>
    <w:p w14:paraId="16CC1C48" w14:textId="5324D2C1" w:rsidR="009D27FC" w:rsidRPr="002732F6" w:rsidRDefault="005C6D80" w:rsidP="000E2D3F">
      <w:pPr>
        <w:pStyle w:val="LDScheduleheading"/>
        <w:pageBreakBefore/>
        <w:tabs>
          <w:tab w:val="clear" w:pos="1843"/>
          <w:tab w:val="left" w:pos="1418"/>
        </w:tabs>
        <w:ind w:left="1440" w:hanging="1440"/>
      </w:pPr>
      <w:bookmarkStart w:id="4" w:name="_Toc176242185"/>
      <w:bookmarkStart w:id="5" w:name="_Toc176242926"/>
      <w:bookmarkStart w:id="6" w:name="_Toc176243288"/>
      <w:bookmarkStart w:id="7" w:name="_Toc179450572"/>
      <w:r w:rsidRPr="002732F6">
        <w:lastRenderedPageBreak/>
        <w:t>PART 1</w:t>
      </w:r>
      <w:r w:rsidRPr="002732F6">
        <w:tab/>
        <w:t>PRELIMINARY</w:t>
      </w:r>
      <w:bookmarkEnd w:id="4"/>
      <w:bookmarkEnd w:id="5"/>
      <w:bookmarkEnd w:id="6"/>
      <w:bookmarkEnd w:id="7"/>
    </w:p>
    <w:p w14:paraId="44C3F5D3" w14:textId="176B9F54" w:rsidR="00280658" w:rsidRPr="002732F6" w:rsidRDefault="00280658" w:rsidP="00280658">
      <w:pPr>
        <w:pStyle w:val="LDClauseHeading"/>
        <w:keepNext w:val="0"/>
        <w:spacing w:before="400" w:after="0"/>
      </w:pPr>
      <w:bookmarkStart w:id="8" w:name="_Toc176242186"/>
      <w:bookmarkStart w:id="9" w:name="_Toc176242927"/>
      <w:bookmarkStart w:id="10" w:name="_Toc176243289"/>
      <w:bookmarkStart w:id="11" w:name="_Toc179450573"/>
      <w:r w:rsidRPr="002732F6">
        <w:t>1</w:t>
      </w:r>
      <w:r w:rsidRPr="002732F6">
        <w:tab/>
        <w:t>Name of instrument</w:t>
      </w:r>
      <w:bookmarkEnd w:id="3"/>
      <w:bookmarkEnd w:id="8"/>
      <w:bookmarkEnd w:id="9"/>
      <w:bookmarkEnd w:id="10"/>
      <w:bookmarkEnd w:id="11"/>
    </w:p>
    <w:p w14:paraId="2CBA88C7" w14:textId="631552A9" w:rsidR="00280658" w:rsidRPr="002732F6" w:rsidRDefault="00280658" w:rsidP="00280658">
      <w:pPr>
        <w:pStyle w:val="LDClause"/>
        <w:rPr>
          <w:color w:val="000000"/>
        </w:rPr>
      </w:pPr>
      <w:r w:rsidRPr="002732F6">
        <w:tab/>
      </w:r>
      <w:r w:rsidR="006C0330" w:rsidRPr="002732F6">
        <w:t>(1)</w:t>
      </w:r>
      <w:r w:rsidRPr="002732F6">
        <w:tab/>
        <w:t xml:space="preserve">This instrument is </w:t>
      </w:r>
      <w:r w:rsidRPr="002732F6">
        <w:rPr>
          <w:i/>
          <w:color w:val="000000"/>
        </w:rPr>
        <w:t>Civil Aviation Order 95.54 (Part 131 Recreational Activity and Specialised Balloon Operations) Instrument 202</w:t>
      </w:r>
      <w:r w:rsidR="00635ECC" w:rsidRPr="002732F6">
        <w:rPr>
          <w:i/>
          <w:color w:val="000000"/>
        </w:rPr>
        <w:t>4</w:t>
      </w:r>
      <w:r w:rsidRPr="002732F6">
        <w:rPr>
          <w:color w:val="000000"/>
        </w:rPr>
        <w:t>.</w:t>
      </w:r>
    </w:p>
    <w:p w14:paraId="5CC6897D" w14:textId="582C49DD" w:rsidR="00635ECC" w:rsidRPr="002732F6" w:rsidRDefault="00635ECC" w:rsidP="00D65EB7">
      <w:pPr>
        <w:pStyle w:val="LDNote"/>
      </w:pPr>
      <w:r w:rsidRPr="002732F6">
        <w:rPr>
          <w:i/>
        </w:rPr>
        <w:t>Note   </w:t>
      </w:r>
      <w:r w:rsidRPr="002732F6">
        <w:t>Thi</w:t>
      </w:r>
      <w:r w:rsidR="00257B6C" w:rsidRPr="002732F6">
        <w:t>s</w:t>
      </w:r>
      <w:r w:rsidRPr="002732F6">
        <w:t xml:space="preserve"> instrument is a</w:t>
      </w:r>
      <w:r w:rsidR="00257B6C" w:rsidRPr="002732F6">
        <w:t xml:space="preserve"> modified and expanded remake of</w:t>
      </w:r>
      <w:r w:rsidRPr="002732F6">
        <w:t xml:space="preserve"> </w:t>
      </w:r>
      <w:r w:rsidR="00583C80" w:rsidRPr="002732F6">
        <w:rPr>
          <w:i/>
          <w:iCs/>
        </w:rPr>
        <w:t>Civil Aviation Order 95.54 (Part 131 Recreational Activity and Specialised Balloon Operations) Instrument 2021</w:t>
      </w:r>
      <w:r w:rsidR="00583C80" w:rsidRPr="002732F6">
        <w:t xml:space="preserve">. </w:t>
      </w:r>
      <w:r w:rsidR="0017350C" w:rsidRPr="002732F6">
        <w:t xml:space="preserve">That </w:t>
      </w:r>
      <w:r w:rsidR="00EA281F" w:rsidRPr="002732F6">
        <w:t>CAO self-repealed at the end of 11 November 2024.</w:t>
      </w:r>
    </w:p>
    <w:p w14:paraId="0B1E0E11" w14:textId="361A7A21" w:rsidR="00280658" w:rsidRPr="002732F6" w:rsidRDefault="00280658" w:rsidP="00280658">
      <w:pPr>
        <w:pStyle w:val="LDClause"/>
      </w:pPr>
      <w:r w:rsidRPr="002732F6">
        <w:tab/>
      </w:r>
      <w:r w:rsidR="006C0330" w:rsidRPr="002732F6">
        <w:t>(2)</w:t>
      </w:r>
      <w:r w:rsidRPr="002732F6">
        <w:tab/>
        <w:t xml:space="preserve">This Order may be cited as </w:t>
      </w:r>
      <w:r w:rsidRPr="002732F6">
        <w:rPr>
          <w:i/>
          <w:iCs/>
        </w:rPr>
        <w:t>Civil Aviation Order 95.54</w:t>
      </w:r>
      <w:r w:rsidR="00AB22BD" w:rsidRPr="002732F6">
        <w:t xml:space="preserve"> or</w:t>
      </w:r>
      <w:r w:rsidR="00AB22BD" w:rsidRPr="002732F6">
        <w:rPr>
          <w:i/>
          <w:iCs/>
        </w:rPr>
        <w:t xml:space="preserve"> CAO 95.54</w:t>
      </w:r>
      <w:r w:rsidRPr="002732F6">
        <w:t>.</w:t>
      </w:r>
    </w:p>
    <w:p w14:paraId="1B0E5880" w14:textId="3D45ABE3" w:rsidR="00280658" w:rsidRPr="002732F6" w:rsidRDefault="00280658" w:rsidP="002732F6">
      <w:pPr>
        <w:pStyle w:val="LDClause"/>
      </w:pPr>
      <w:r w:rsidRPr="002732F6">
        <w:tab/>
      </w:r>
      <w:r w:rsidR="005C7919" w:rsidRPr="002732F6">
        <w:t>(3)</w:t>
      </w:r>
      <w:r w:rsidR="005C7919" w:rsidRPr="002732F6">
        <w:tab/>
      </w:r>
      <w:r w:rsidRPr="002732F6">
        <w:t xml:space="preserve">A reference in a CASA instrument (being an instrument issued by CASA under a statutory power to issue the instrument) to </w:t>
      </w:r>
      <w:r w:rsidR="00B404A5" w:rsidRPr="002732F6">
        <w:t>S</w:t>
      </w:r>
      <w:r w:rsidRPr="002732F6">
        <w:t xml:space="preserve">ection 95.54 of the Civil Aviation Orders is taken to be a reference to this </w:t>
      </w:r>
      <w:r w:rsidR="00E7489A" w:rsidRPr="002732F6">
        <w:t>CAO</w:t>
      </w:r>
      <w:r w:rsidRPr="002732F6">
        <w:t>.</w:t>
      </w:r>
    </w:p>
    <w:p w14:paraId="1065F46E" w14:textId="05E943DE" w:rsidR="00280658" w:rsidRPr="002732F6" w:rsidRDefault="00280658" w:rsidP="00280658">
      <w:pPr>
        <w:pStyle w:val="LDClauseHeading"/>
        <w:keepNext w:val="0"/>
      </w:pPr>
      <w:bookmarkStart w:id="12" w:name="_Toc171335758"/>
      <w:bookmarkStart w:id="13" w:name="_Toc176242187"/>
      <w:bookmarkStart w:id="14" w:name="_Toc176242928"/>
      <w:bookmarkStart w:id="15" w:name="_Toc176243290"/>
      <w:bookmarkStart w:id="16" w:name="_Toc179450574"/>
      <w:bookmarkStart w:id="17" w:name="_Toc172103085"/>
      <w:bookmarkStart w:id="18" w:name="_Toc175389752"/>
      <w:bookmarkStart w:id="19" w:name="_Toc198023690"/>
      <w:bookmarkStart w:id="20" w:name="_Toc378165524"/>
      <w:r w:rsidRPr="002732F6">
        <w:t>2</w:t>
      </w:r>
      <w:r w:rsidRPr="002732F6">
        <w:tab/>
      </w:r>
      <w:r w:rsidR="004F1790" w:rsidRPr="002732F6">
        <w:t>Commencement</w:t>
      </w:r>
      <w:bookmarkEnd w:id="12"/>
      <w:bookmarkEnd w:id="13"/>
      <w:bookmarkEnd w:id="14"/>
      <w:bookmarkEnd w:id="15"/>
      <w:bookmarkEnd w:id="16"/>
    </w:p>
    <w:p w14:paraId="4AB869F0" w14:textId="77777777" w:rsidR="003D05D4" w:rsidRPr="002732F6" w:rsidRDefault="00280658" w:rsidP="00280658">
      <w:pPr>
        <w:pStyle w:val="LDClause"/>
        <w:rPr>
          <w:color w:val="000000"/>
        </w:rPr>
      </w:pPr>
      <w:r w:rsidRPr="002732F6">
        <w:tab/>
      </w:r>
      <w:r w:rsidRPr="002732F6">
        <w:tab/>
        <w:t xml:space="preserve">This </w:t>
      </w:r>
      <w:r w:rsidRPr="002732F6">
        <w:rPr>
          <w:color w:val="000000"/>
        </w:rPr>
        <w:t>instrument</w:t>
      </w:r>
      <w:r w:rsidR="003D05D4" w:rsidRPr="002732F6">
        <w:rPr>
          <w:color w:val="000000"/>
        </w:rPr>
        <w:t>:</w:t>
      </w:r>
    </w:p>
    <w:p w14:paraId="5ABAB5A9" w14:textId="44B7C53C" w:rsidR="003D05D4" w:rsidRPr="002732F6" w:rsidRDefault="003D05D4" w:rsidP="00E41F53">
      <w:pPr>
        <w:pStyle w:val="LDP1a0"/>
      </w:pPr>
      <w:r w:rsidRPr="002732F6">
        <w:t>(a)</w:t>
      </w:r>
      <w:r w:rsidRPr="002732F6">
        <w:tab/>
      </w:r>
      <w:r w:rsidR="004F1790" w:rsidRPr="002732F6">
        <w:t>commences on 12</w:t>
      </w:r>
      <w:r w:rsidR="00280658" w:rsidRPr="002732F6">
        <w:t xml:space="preserve"> November 2024</w:t>
      </w:r>
      <w:r w:rsidRPr="002732F6">
        <w:t>; and</w:t>
      </w:r>
    </w:p>
    <w:p w14:paraId="325ECFD7" w14:textId="68DEAFCF" w:rsidR="00280658" w:rsidRPr="002732F6" w:rsidRDefault="003D05D4" w:rsidP="00E41F53">
      <w:pPr>
        <w:pStyle w:val="LDP1a0"/>
      </w:pPr>
      <w:r w:rsidRPr="002732F6">
        <w:t>(b)</w:t>
      </w:r>
      <w:r w:rsidRPr="002732F6">
        <w:tab/>
        <w:t>is repealed at the end of 11 November 2027</w:t>
      </w:r>
      <w:r w:rsidR="00280658" w:rsidRPr="002732F6">
        <w:t>.</w:t>
      </w:r>
    </w:p>
    <w:p w14:paraId="77DEF8F5" w14:textId="6376C659" w:rsidR="00912BBE" w:rsidRPr="002732F6" w:rsidRDefault="00AF5B4F" w:rsidP="00912BBE">
      <w:pPr>
        <w:pStyle w:val="LDClauseHeading"/>
        <w:keepNext w:val="0"/>
      </w:pPr>
      <w:bookmarkStart w:id="21" w:name="_Toc176242188"/>
      <w:bookmarkStart w:id="22" w:name="_Toc176242929"/>
      <w:bookmarkStart w:id="23" w:name="_Toc176243291"/>
      <w:bookmarkStart w:id="24" w:name="_Toc179450575"/>
      <w:r w:rsidRPr="002732F6">
        <w:t>3</w:t>
      </w:r>
      <w:r w:rsidR="00912BBE" w:rsidRPr="002732F6">
        <w:tab/>
      </w:r>
      <w:r w:rsidRPr="002732F6">
        <w:t>Table of Contents</w:t>
      </w:r>
      <w:bookmarkEnd w:id="21"/>
      <w:bookmarkEnd w:id="22"/>
      <w:bookmarkEnd w:id="23"/>
      <w:bookmarkEnd w:id="24"/>
    </w:p>
    <w:p w14:paraId="4001D43A" w14:textId="65CAD6EA" w:rsidR="00912BBE" w:rsidRPr="002732F6" w:rsidRDefault="00912BBE" w:rsidP="00912BBE">
      <w:pPr>
        <w:pStyle w:val="LDClause"/>
        <w:rPr>
          <w:color w:val="000000"/>
        </w:rPr>
      </w:pPr>
      <w:r w:rsidRPr="002732F6">
        <w:tab/>
      </w:r>
      <w:r w:rsidRPr="002732F6">
        <w:tab/>
        <w:t>Th</w:t>
      </w:r>
      <w:r w:rsidR="00AF5B4F" w:rsidRPr="002732F6">
        <w:t>e Table of Contents for this</w:t>
      </w:r>
      <w:r w:rsidR="00AB22BD" w:rsidRPr="002732F6">
        <w:t xml:space="preserve"> </w:t>
      </w:r>
      <w:r w:rsidR="004C1B56" w:rsidRPr="002732F6">
        <w:t>Civil Aviation Order</w:t>
      </w:r>
      <w:r w:rsidR="00CD0B0B" w:rsidRPr="002732F6">
        <w:t xml:space="preserve"> (</w:t>
      </w:r>
      <w:r w:rsidR="00CD0B0B" w:rsidRPr="002732F6">
        <w:rPr>
          <w:b/>
          <w:bCs/>
          <w:i/>
          <w:iCs/>
        </w:rPr>
        <w:t>CAO</w:t>
      </w:r>
      <w:r w:rsidR="00CD0B0B" w:rsidRPr="002732F6">
        <w:t>)</w:t>
      </w:r>
      <w:r w:rsidR="004C1B56" w:rsidRPr="002732F6">
        <w:t xml:space="preserve"> is not part of this </w:t>
      </w:r>
      <w:r w:rsidR="00FC430D" w:rsidRPr="002732F6">
        <w:t>CAO</w:t>
      </w:r>
      <w:r w:rsidR="00CD0B0B" w:rsidRPr="002732F6">
        <w:t>. It is for reader guidance only and may be modified or</w:t>
      </w:r>
      <w:r w:rsidR="00AB5CBC" w:rsidRPr="002732F6">
        <w:t xml:space="preserve"> edited</w:t>
      </w:r>
      <w:r w:rsidR="00CD0B0B" w:rsidRPr="002732F6">
        <w:t xml:space="preserve"> in any </w:t>
      </w:r>
      <w:r w:rsidR="00AB5CBC" w:rsidRPr="002732F6">
        <w:t>published</w:t>
      </w:r>
      <w:r w:rsidR="00CD0B0B" w:rsidRPr="002732F6">
        <w:t xml:space="preserve"> version of this CAO.</w:t>
      </w:r>
    </w:p>
    <w:p w14:paraId="2C7CE1A9" w14:textId="77777777" w:rsidR="008973BE" w:rsidRPr="002732F6" w:rsidRDefault="008973BE" w:rsidP="008973BE">
      <w:pPr>
        <w:pStyle w:val="LDClauseHeading"/>
      </w:pPr>
      <w:bookmarkStart w:id="25" w:name="_Toc176242189"/>
      <w:bookmarkStart w:id="26" w:name="_Toc176242930"/>
      <w:bookmarkStart w:id="27" w:name="_Toc176243292"/>
      <w:bookmarkStart w:id="28" w:name="_Toc179450576"/>
      <w:r w:rsidRPr="002732F6">
        <w:t>4</w:t>
      </w:r>
      <w:r w:rsidRPr="002732F6">
        <w:tab/>
        <w:t>Application</w:t>
      </w:r>
      <w:bookmarkEnd w:id="25"/>
      <w:bookmarkEnd w:id="26"/>
      <w:bookmarkEnd w:id="27"/>
      <w:bookmarkEnd w:id="28"/>
    </w:p>
    <w:p w14:paraId="2A0A4DDB" w14:textId="1B909671" w:rsidR="00D82900" w:rsidRPr="002732F6" w:rsidRDefault="008973BE" w:rsidP="008973BE">
      <w:pPr>
        <w:pStyle w:val="LDClause"/>
        <w:rPr>
          <w:color w:val="000000"/>
        </w:rPr>
      </w:pPr>
      <w:r w:rsidRPr="002732F6">
        <w:rPr>
          <w:color w:val="000000"/>
        </w:rPr>
        <w:tab/>
      </w:r>
      <w:r w:rsidRPr="002732F6">
        <w:rPr>
          <w:color w:val="000000"/>
        </w:rPr>
        <w:tab/>
        <w:t xml:space="preserve">An exemption under this </w:t>
      </w:r>
      <w:r w:rsidR="00FC430D" w:rsidRPr="002732F6">
        <w:rPr>
          <w:color w:val="000000"/>
        </w:rPr>
        <w:t>CAO</w:t>
      </w:r>
      <w:r w:rsidRPr="002732F6">
        <w:rPr>
          <w:color w:val="000000"/>
        </w:rPr>
        <w:t xml:space="preserve"> applies in relation to a relevant aircraft only if the pilot in command</w:t>
      </w:r>
      <w:r w:rsidR="00D82900" w:rsidRPr="002732F6">
        <w:rPr>
          <w:color w:val="000000"/>
        </w:rPr>
        <w:t>:</w:t>
      </w:r>
    </w:p>
    <w:p w14:paraId="0750F722" w14:textId="78284696" w:rsidR="00B23E44" w:rsidRPr="002732F6" w:rsidRDefault="00D82900" w:rsidP="00E41F53">
      <w:pPr>
        <w:pStyle w:val="LDP1a0"/>
      </w:pPr>
      <w:r w:rsidRPr="002732F6">
        <w:t>(a)</w:t>
      </w:r>
      <w:r w:rsidRPr="002732F6">
        <w:tab/>
      </w:r>
      <w:r w:rsidR="008973BE" w:rsidRPr="002732F6">
        <w:t>holds a relevant permit</w:t>
      </w:r>
      <w:r w:rsidR="00B23E44" w:rsidRPr="002732F6">
        <w:t>; and</w:t>
      </w:r>
    </w:p>
    <w:p w14:paraId="4DE9DB2C" w14:textId="4A390B45" w:rsidR="008973BE" w:rsidRPr="002732F6" w:rsidRDefault="00D82900" w:rsidP="00E41F53">
      <w:pPr>
        <w:pStyle w:val="LDP1a0"/>
      </w:pPr>
      <w:r w:rsidRPr="002732F6">
        <w:t>(b)</w:t>
      </w:r>
      <w:r w:rsidRPr="002732F6">
        <w:tab/>
        <w:t>c</w:t>
      </w:r>
      <w:r w:rsidR="0081336F" w:rsidRPr="002732F6">
        <w:t xml:space="preserve">omplies with the conditions of the </w:t>
      </w:r>
      <w:r w:rsidRPr="002732F6">
        <w:t>exemption</w:t>
      </w:r>
      <w:r w:rsidR="008973BE" w:rsidRPr="002732F6">
        <w:t>.</w:t>
      </w:r>
    </w:p>
    <w:p w14:paraId="4E37D321" w14:textId="2974ABF2" w:rsidR="00280658" w:rsidRPr="002732F6" w:rsidRDefault="00280658" w:rsidP="00280658">
      <w:pPr>
        <w:pStyle w:val="LDClauseHeading"/>
      </w:pPr>
      <w:bookmarkStart w:id="29" w:name="_Toc171335760"/>
      <w:bookmarkStart w:id="30" w:name="_Toc176242190"/>
      <w:bookmarkStart w:id="31" w:name="_Toc176242931"/>
      <w:bookmarkStart w:id="32" w:name="_Toc176243293"/>
      <w:bookmarkStart w:id="33" w:name="_Toc179450577"/>
      <w:bookmarkEnd w:id="17"/>
      <w:bookmarkEnd w:id="18"/>
      <w:bookmarkEnd w:id="19"/>
      <w:bookmarkEnd w:id="20"/>
      <w:r w:rsidRPr="002732F6">
        <w:t>5</w:t>
      </w:r>
      <w:r w:rsidRPr="002732F6">
        <w:tab/>
        <w:t>Definitions</w:t>
      </w:r>
      <w:bookmarkEnd w:id="29"/>
      <w:bookmarkEnd w:id="30"/>
      <w:bookmarkEnd w:id="31"/>
      <w:bookmarkEnd w:id="32"/>
      <w:bookmarkEnd w:id="33"/>
    </w:p>
    <w:p w14:paraId="4EAB7B4B" w14:textId="438AD75F" w:rsidR="00280658" w:rsidRPr="002732F6" w:rsidRDefault="00280658" w:rsidP="00280658">
      <w:pPr>
        <w:pStyle w:val="LDClause"/>
      </w:pPr>
      <w:r w:rsidRPr="002732F6">
        <w:tab/>
      </w:r>
      <w:r w:rsidRPr="002732F6">
        <w:tab/>
        <w:t>In this Order:</w:t>
      </w:r>
    </w:p>
    <w:p w14:paraId="23A5D213" w14:textId="40753A31" w:rsidR="00280658" w:rsidRPr="002732F6" w:rsidRDefault="00280658" w:rsidP="00280658">
      <w:pPr>
        <w:pStyle w:val="LDdefinition"/>
        <w:rPr>
          <w:color w:val="000000"/>
        </w:rPr>
      </w:pPr>
      <w:r w:rsidRPr="002732F6">
        <w:rPr>
          <w:b/>
          <w:i/>
          <w:color w:val="000000"/>
        </w:rPr>
        <w:t>ABF</w:t>
      </w:r>
      <w:r w:rsidRPr="002732F6">
        <w:rPr>
          <w:bCs/>
          <w:iCs/>
          <w:color w:val="000000"/>
        </w:rPr>
        <w:t xml:space="preserve"> </w:t>
      </w:r>
      <w:r w:rsidRPr="002732F6">
        <w:rPr>
          <w:color w:val="000000"/>
        </w:rPr>
        <w:t>means the Australian Ballooning Federation.</w:t>
      </w:r>
    </w:p>
    <w:p w14:paraId="2B78F6F9" w14:textId="77777777" w:rsidR="00280658" w:rsidRPr="002732F6" w:rsidRDefault="00280658" w:rsidP="00280658">
      <w:pPr>
        <w:pStyle w:val="LDdefinition"/>
        <w:rPr>
          <w:lang w:val="en-GB"/>
        </w:rPr>
      </w:pPr>
      <w:r w:rsidRPr="002732F6">
        <w:rPr>
          <w:b/>
          <w:i/>
          <w:lang w:val="en-GB"/>
        </w:rPr>
        <w:t>ASAO</w:t>
      </w:r>
      <w:r w:rsidRPr="002732F6">
        <w:rPr>
          <w:lang w:val="en-GB"/>
        </w:rPr>
        <w:t xml:space="preserve"> has the meaning given by the CASR Dictionary.</w:t>
      </w:r>
    </w:p>
    <w:p w14:paraId="5AA780A7" w14:textId="77777777" w:rsidR="00280658" w:rsidRPr="002732F6" w:rsidRDefault="00280658" w:rsidP="00280658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>CAR</w:t>
      </w:r>
      <w:r w:rsidRPr="002732F6">
        <w:rPr>
          <w:bCs/>
          <w:iCs/>
          <w:color w:val="000000"/>
        </w:rPr>
        <w:t xml:space="preserve"> means the </w:t>
      </w:r>
      <w:r w:rsidRPr="002732F6">
        <w:rPr>
          <w:bCs/>
          <w:i/>
          <w:color w:val="000000"/>
        </w:rPr>
        <w:t>Civil Aviation Regulations 1988</w:t>
      </w:r>
      <w:r w:rsidRPr="002732F6">
        <w:rPr>
          <w:bCs/>
          <w:iCs/>
          <w:color w:val="000000"/>
        </w:rPr>
        <w:t xml:space="preserve">, </w:t>
      </w:r>
      <w:r w:rsidRPr="002732F6">
        <w:rPr>
          <w:color w:val="000000"/>
        </w:rPr>
        <w:t>as in force immediately before the commencement of this instrument</w:t>
      </w:r>
      <w:r w:rsidRPr="002732F6">
        <w:t>, unless otherwise specified.</w:t>
      </w:r>
    </w:p>
    <w:p w14:paraId="66FF6A78" w14:textId="77777777" w:rsidR="00280658" w:rsidRPr="002732F6" w:rsidRDefault="00280658" w:rsidP="00280658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>CASR</w:t>
      </w:r>
      <w:r w:rsidRPr="002732F6">
        <w:rPr>
          <w:bCs/>
          <w:iCs/>
          <w:color w:val="000000"/>
        </w:rPr>
        <w:t xml:space="preserve"> means the </w:t>
      </w:r>
      <w:r w:rsidRPr="002732F6">
        <w:rPr>
          <w:bCs/>
          <w:i/>
          <w:color w:val="000000"/>
        </w:rPr>
        <w:t>Civil Aviation Safety Regulations 1998</w:t>
      </w:r>
      <w:r w:rsidRPr="002732F6">
        <w:rPr>
          <w:bCs/>
          <w:iCs/>
          <w:color w:val="000000"/>
        </w:rPr>
        <w:t>.</w:t>
      </w:r>
    </w:p>
    <w:p w14:paraId="365B5942" w14:textId="77777777" w:rsidR="00280658" w:rsidRPr="002732F6" w:rsidRDefault="00280658" w:rsidP="00280658">
      <w:pPr>
        <w:pStyle w:val="LDdefinition"/>
        <w:rPr>
          <w:color w:val="000000"/>
        </w:rPr>
      </w:pPr>
      <w:r w:rsidRPr="002732F6">
        <w:rPr>
          <w:b/>
          <w:i/>
          <w:color w:val="000000"/>
        </w:rPr>
        <w:t>CP(B)L</w:t>
      </w:r>
      <w:r w:rsidRPr="002732F6">
        <w:rPr>
          <w:bCs/>
          <w:iCs/>
          <w:color w:val="000000"/>
        </w:rPr>
        <w:t xml:space="preserve"> is short for commercial</w:t>
      </w:r>
      <w:r w:rsidRPr="002732F6">
        <w:rPr>
          <w:color w:val="000000"/>
        </w:rPr>
        <w:t xml:space="preserve"> pilot (balloon) licence, issued by CASA.</w:t>
      </w:r>
    </w:p>
    <w:p w14:paraId="697C0AA5" w14:textId="77777777" w:rsidR="00280658" w:rsidRPr="002732F6" w:rsidRDefault="00280658" w:rsidP="00280658">
      <w:pPr>
        <w:pStyle w:val="LDdefinition"/>
      </w:pPr>
      <w:r w:rsidRPr="002732F6">
        <w:rPr>
          <w:b/>
          <w:bCs/>
          <w:i/>
          <w:iCs/>
        </w:rPr>
        <w:t>flight radiotelephone operator licence</w:t>
      </w:r>
      <w:r w:rsidRPr="002732F6">
        <w:t xml:space="preserve"> has the meaning given by the CASR Dictionary.</w:t>
      </w:r>
    </w:p>
    <w:p w14:paraId="506AA80A" w14:textId="1D6A5C86" w:rsidR="004D586A" w:rsidRPr="002732F6" w:rsidRDefault="004D586A" w:rsidP="00280658">
      <w:pPr>
        <w:pStyle w:val="LDdefinition"/>
      </w:pPr>
      <w:r w:rsidRPr="002732F6">
        <w:rPr>
          <w:b/>
          <w:bCs/>
          <w:i/>
          <w:iCs/>
        </w:rPr>
        <w:t xml:space="preserve">night VFR </w:t>
      </w:r>
      <w:r w:rsidR="004A779F" w:rsidRPr="002732F6">
        <w:rPr>
          <w:b/>
          <w:bCs/>
          <w:i/>
          <w:iCs/>
        </w:rPr>
        <w:t xml:space="preserve">balloon </w:t>
      </w:r>
      <w:r w:rsidRPr="002732F6">
        <w:rPr>
          <w:b/>
          <w:bCs/>
          <w:i/>
          <w:iCs/>
        </w:rPr>
        <w:t>endorsement</w:t>
      </w:r>
      <w:r w:rsidRPr="002732F6">
        <w:t xml:space="preserve"> means</w:t>
      </w:r>
      <w:r w:rsidR="00B47237" w:rsidRPr="002732F6">
        <w:t xml:space="preserve"> </w:t>
      </w:r>
      <w:r w:rsidR="007D751B" w:rsidRPr="002732F6">
        <w:t xml:space="preserve">an endorsement to </w:t>
      </w:r>
      <w:r w:rsidR="0030015F" w:rsidRPr="002732F6">
        <w:t>operate</w:t>
      </w:r>
      <w:r w:rsidR="007D751B" w:rsidRPr="002732F6">
        <w:t xml:space="preserve"> a relevant aircraft </w:t>
      </w:r>
      <w:r w:rsidR="00FD48A0" w:rsidRPr="002732F6">
        <w:t xml:space="preserve">at night under </w:t>
      </w:r>
      <w:r w:rsidR="007D751B" w:rsidRPr="002732F6">
        <w:t>the visual flight rules</w:t>
      </w:r>
      <w:r w:rsidR="00FA3DB2" w:rsidRPr="002732F6">
        <w:t>.</w:t>
      </w:r>
    </w:p>
    <w:p w14:paraId="4A0D2A27" w14:textId="52FF3885" w:rsidR="00186E57" w:rsidRPr="002732F6" w:rsidRDefault="00186E57" w:rsidP="00186E57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>non-controlled aerodrome endorsement</w:t>
      </w:r>
      <w:r w:rsidRPr="002732F6">
        <w:rPr>
          <w:bCs/>
          <w:iCs/>
          <w:color w:val="000000"/>
        </w:rPr>
        <w:t xml:space="preserve"> means an endorsement </w:t>
      </w:r>
      <w:r w:rsidR="0048597C" w:rsidRPr="002732F6">
        <w:rPr>
          <w:bCs/>
          <w:iCs/>
          <w:color w:val="000000"/>
        </w:rPr>
        <w:t xml:space="preserve">to </w:t>
      </w:r>
      <w:r w:rsidRPr="002732F6">
        <w:t xml:space="preserve">operate a relevant aircraft below 2 000 ft. </w:t>
      </w:r>
      <w:r w:rsidRPr="002732F6">
        <w:rPr>
          <w:bCs/>
          <w:iCs/>
          <w:color w:val="000000"/>
        </w:rPr>
        <w:t>above the elevation of a non-controlled aerodrome</w:t>
      </w:r>
      <w:r w:rsidRPr="002732F6">
        <w:t xml:space="preserve"> at, or within 3 NM of, the aerodrome.</w:t>
      </w:r>
    </w:p>
    <w:p w14:paraId="5CC05C19" w14:textId="6DC49F6A" w:rsidR="0039740C" w:rsidRPr="002732F6" w:rsidRDefault="0039740C" w:rsidP="0039740C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>Part 91 MOS</w:t>
      </w:r>
      <w:r w:rsidRPr="002732F6">
        <w:rPr>
          <w:bCs/>
          <w:iCs/>
          <w:color w:val="000000"/>
        </w:rPr>
        <w:t xml:space="preserve"> means the </w:t>
      </w:r>
      <w:r w:rsidRPr="002732F6">
        <w:rPr>
          <w:bCs/>
          <w:i/>
          <w:color w:val="000000"/>
        </w:rPr>
        <w:t>Part 91 (</w:t>
      </w:r>
      <w:r w:rsidR="00BB4264" w:rsidRPr="002732F6">
        <w:rPr>
          <w:bCs/>
          <w:i/>
          <w:color w:val="000000"/>
        </w:rPr>
        <w:t xml:space="preserve">General </w:t>
      </w:r>
      <w:r w:rsidR="008D391A" w:rsidRPr="002732F6">
        <w:rPr>
          <w:bCs/>
          <w:i/>
          <w:color w:val="000000"/>
        </w:rPr>
        <w:t xml:space="preserve">Operating and Flight Rules) </w:t>
      </w:r>
      <w:r w:rsidRPr="002732F6">
        <w:rPr>
          <w:bCs/>
          <w:i/>
          <w:color w:val="000000"/>
        </w:rPr>
        <w:t>Manual of Standards</w:t>
      </w:r>
      <w:r w:rsidR="008D391A" w:rsidRPr="002732F6">
        <w:rPr>
          <w:bCs/>
          <w:i/>
          <w:color w:val="000000"/>
        </w:rPr>
        <w:t xml:space="preserve"> </w:t>
      </w:r>
      <w:r w:rsidRPr="002732F6">
        <w:rPr>
          <w:bCs/>
          <w:i/>
          <w:color w:val="000000"/>
        </w:rPr>
        <w:t>202</w:t>
      </w:r>
      <w:r w:rsidR="008D391A" w:rsidRPr="002732F6">
        <w:rPr>
          <w:bCs/>
          <w:i/>
          <w:color w:val="000000"/>
        </w:rPr>
        <w:t>0</w:t>
      </w:r>
      <w:r w:rsidRPr="002732F6">
        <w:rPr>
          <w:bCs/>
          <w:iCs/>
          <w:color w:val="000000"/>
        </w:rPr>
        <w:t>.</w:t>
      </w:r>
    </w:p>
    <w:p w14:paraId="787EC0B0" w14:textId="41BBB6B7" w:rsidR="0055324D" w:rsidRPr="002732F6" w:rsidRDefault="0055324D" w:rsidP="0055324D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>Part 105 MOS</w:t>
      </w:r>
      <w:r w:rsidRPr="002732F6">
        <w:rPr>
          <w:bCs/>
          <w:iCs/>
          <w:color w:val="000000"/>
        </w:rPr>
        <w:t xml:space="preserve"> means the </w:t>
      </w:r>
      <w:r w:rsidRPr="002732F6">
        <w:rPr>
          <w:bCs/>
          <w:i/>
          <w:color w:val="000000"/>
        </w:rPr>
        <w:t>Part 105 (</w:t>
      </w:r>
      <w:r w:rsidR="00592EC0" w:rsidRPr="002732F6">
        <w:rPr>
          <w:bCs/>
          <w:i/>
          <w:color w:val="000000"/>
        </w:rPr>
        <w:t xml:space="preserve">Parachuting from </w:t>
      </w:r>
      <w:r w:rsidR="00794D52" w:rsidRPr="002732F6">
        <w:rPr>
          <w:bCs/>
          <w:i/>
          <w:color w:val="000000"/>
        </w:rPr>
        <w:t xml:space="preserve">Aircraft) </w:t>
      </w:r>
      <w:r w:rsidRPr="002732F6">
        <w:rPr>
          <w:bCs/>
          <w:i/>
          <w:color w:val="000000"/>
        </w:rPr>
        <w:t>Manual of Standards 202</w:t>
      </w:r>
      <w:r w:rsidR="00794D52" w:rsidRPr="002732F6">
        <w:rPr>
          <w:bCs/>
          <w:i/>
          <w:color w:val="000000"/>
        </w:rPr>
        <w:t>3</w:t>
      </w:r>
      <w:r w:rsidRPr="002732F6">
        <w:rPr>
          <w:bCs/>
          <w:iCs/>
          <w:color w:val="000000"/>
        </w:rPr>
        <w:t>.</w:t>
      </w:r>
    </w:p>
    <w:p w14:paraId="435E916A" w14:textId="77777777" w:rsidR="008D231B" w:rsidRPr="002732F6" w:rsidRDefault="008D231B" w:rsidP="008D231B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lastRenderedPageBreak/>
        <w:t>Part 131 aircraft</w:t>
      </w:r>
      <w:r w:rsidRPr="002732F6">
        <w:rPr>
          <w:bCs/>
          <w:iCs/>
          <w:color w:val="000000"/>
        </w:rPr>
        <w:t xml:space="preserve"> has the meaning given by regulation 131.005 of CASR.</w:t>
      </w:r>
    </w:p>
    <w:p w14:paraId="56B15BB1" w14:textId="49FCDC77" w:rsidR="00280658" w:rsidRPr="002732F6" w:rsidRDefault="0039740C" w:rsidP="00280658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 xml:space="preserve">Part 131 </w:t>
      </w:r>
      <w:r w:rsidR="00280658" w:rsidRPr="002732F6">
        <w:rPr>
          <w:b/>
          <w:i/>
          <w:color w:val="000000"/>
        </w:rPr>
        <w:t>MOS</w:t>
      </w:r>
      <w:r w:rsidR="00280658" w:rsidRPr="002732F6">
        <w:rPr>
          <w:bCs/>
          <w:iCs/>
          <w:color w:val="000000"/>
        </w:rPr>
        <w:t xml:space="preserve"> means the </w:t>
      </w:r>
      <w:r w:rsidR="00280658" w:rsidRPr="002732F6">
        <w:rPr>
          <w:bCs/>
          <w:i/>
          <w:color w:val="000000"/>
        </w:rPr>
        <w:t>Part 131 (Balloons and Hot Air Airships) Manual of Standards</w:t>
      </w:r>
      <w:r w:rsidR="00622BC2" w:rsidRPr="002732F6">
        <w:rPr>
          <w:bCs/>
          <w:i/>
          <w:color w:val="000000"/>
        </w:rPr>
        <w:t xml:space="preserve"> </w:t>
      </w:r>
      <w:r w:rsidR="00280658" w:rsidRPr="002732F6">
        <w:rPr>
          <w:bCs/>
          <w:i/>
          <w:color w:val="000000"/>
        </w:rPr>
        <w:t>2024</w:t>
      </w:r>
      <w:r w:rsidR="00280658" w:rsidRPr="002732F6">
        <w:rPr>
          <w:bCs/>
          <w:iCs/>
          <w:color w:val="000000"/>
        </w:rPr>
        <w:t>.</w:t>
      </w:r>
    </w:p>
    <w:p w14:paraId="2A913F90" w14:textId="77777777" w:rsidR="00280658" w:rsidRPr="002732F6" w:rsidRDefault="00280658" w:rsidP="00280658">
      <w:pPr>
        <w:pStyle w:val="LDdefinition"/>
        <w:rPr>
          <w:bCs/>
          <w:iCs/>
          <w:color w:val="000000"/>
        </w:rPr>
      </w:pPr>
      <w:r w:rsidRPr="002732F6">
        <w:rPr>
          <w:b/>
          <w:bCs/>
          <w:i/>
          <w:iCs/>
          <w:color w:val="000000"/>
        </w:rPr>
        <w:t>Part 131 pilot authorisation</w:t>
      </w:r>
      <w:r w:rsidRPr="002732F6">
        <w:rPr>
          <w:color w:val="000000"/>
        </w:rPr>
        <w:t xml:space="preserve"> has the meaning given by the CASR Dictionary.</w:t>
      </w:r>
    </w:p>
    <w:p w14:paraId="214047B6" w14:textId="77777777" w:rsidR="00280658" w:rsidRPr="002732F6" w:rsidRDefault="00280658" w:rsidP="00280658">
      <w:pPr>
        <w:pStyle w:val="LDdefinition"/>
        <w:rPr>
          <w:bCs/>
          <w:iCs/>
          <w:color w:val="000000"/>
        </w:rPr>
      </w:pPr>
      <w:r w:rsidRPr="002732F6">
        <w:rPr>
          <w:b/>
          <w:i/>
          <w:color w:val="000000"/>
        </w:rPr>
        <w:t>Part 131 recreational activity</w:t>
      </w:r>
      <w:r w:rsidRPr="002732F6">
        <w:rPr>
          <w:bCs/>
          <w:iCs/>
          <w:color w:val="000000"/>
        </w:rPr>
        <w:t xml:space="preserve"> has the meaning given by regulation 131.025 of CASR.</w:t>
      </w:r>
    </w:p>
    <w:p w14:paraId="3A0BE723" w14:textId="6F696834" w:rsidR="00280658" w:rsidRPr="002732F6" w:rsidRDefault="00280658" w:rsidP="00280658">
      <w:pPr>
        <w:pStyle w:val="LDNote"/>
        <w:rPr>
          <w:color w:val="000000"/>
        </w:rPr>
      </w:pPr>
      <w:r w:rsidRPr="002732F6">
        <w:rPr>
          <w:i/>
          <w:iCs/>
        </w:rPr>
        <w:t>Note   </w:t>
      </w:r>
      <w:r w:rsidRPr="002732F6">
        <w:t xml:space="preserve">Such an activity does not include specialised balloon operations, but this </w:t>
      </w:r>
      <w:r w:rsidR="00840164" w:rsidRPr="002732F6">
        <w:t>CAO</w:t>
      </w:r>
      <w:r w:rsidRPr="002732F6">
        <w:t xml:space="preserve"> also applies to such operations through the definition of </w:t>
      </w:r>
      <w:r w:rsidRPr="002732F6">
        <w:rPr>
          <w:b/>
          <w:bCs/>
          <w:i/>
          <w:iCs/>
        </w:rPr>
        <w:t>relevant aircraft</w:t>
      </w:r>
      <w:r w:rsidRPr="002732F6">
        <w:t>.</w:t>
      </w:r>
    </w:p>
    <w:p w14:paraId="75AEF145" w14:textId="77777777" w:rsidR="00280658" w:rsidRPr="002732F6" w:rsidRDefault="00280658" w:rsidP="00280658">
      <w:pPr>
        <w:pStyle w:val="LDdefinition"/>
        <w:rPr>
          <w:bCs/>
          <w:iCs/>
          <w:lang w:val="en-GB"/>
        </w:rPr>
      </w:pPr>
      <w:r w:rsidRPr="002732F6">
        <w:rPr>
          <w:b/>
          <w:i/>
          <w:lang w:val="en-GB"/>
        </w:rPr>
        <w:t>procedures manual</w:t>
      </w:r>
      <w:r w:rsidRPr="002732F6">
        <w:rPr>
          <w:bCs/>
          <w:iCs/>
          <w:lang w:val="en-GB"/>
        </w:rPr>
        <w:t xml:space="preserve"> means the </w:t>
      </w:r>
      <w:r w:rsidRPr="002732F6">
        <w:rPr>
          <w:bCs/>
          <w:i/>
          <w:lang w:val="en-GB"/>
        </w:rPr>
        <w:t>CASA Recreational Ballooning Procedures Manual</w:t>
      </w:r>
      <w:r w:rsidRPr="002732F6">
        <w:rPr>
          <w:bCs/>
          <w:iCs/>
          <w:lang w:val="en-GB"/>
        </w:rPr>
        <w:t>, as in force from time to time.</w:t>
      </w:r>
    </w:p>
    <w:p w14:paraId="536ACFD0" w14:textId="142C246E" w:rsidR="00280658" w:rsidRPr="002732F6" w:rsidRDefault="00280658" w:rsidP="00280658">
      <w:pPr>
        <w:pStyle w:val="LDNote"/>
      </w:pPr>
      <w:r w:rsidRPr="002732F6">
        <w:rPr>
          <w:i/>
          <w:iCs/>
        </w:rPr>
        <w:t>Note   </w:t>
      </w:r>
      <w:r w:rsidRPr="002732F6">
        <w:t xml:space="preserve">The </w:t>
      </w:r>
      <w:r w:rsidRPr="002732F6">
        <w:rPr>
          <w:i/>
          <w:iCs/>
        </w:rPr>
        <w:t>CASA Recreational Ballooning Procedures Manual</w:t>
      </w:r>
      <w:r w:rsidRPr="002732F6">
        <w:t xml:space="preserve"> is a modified version of the former ABF operations manual that was in force immediately before 2 December 2023. It is available on the CASA website </w:t>
      </w:r>
      <w:r w:rsidRPr="00B65F02">
        <w:rPr>
          <w:u w:val="single"/>
        </w:rPr>
        <w:t>Civil Aviation Safety Authority (casa.gov.au)</w:t>
      </w:r>
      <w:r w:rsidRPr="004A3E8D">
        <w:rPr>
          <w:rStyle w:val="Hyperlink"/>
          <w:u w:val="none"/>
        </w:rPr>
        <w:t>.</w:t>
      </w:r>
    </w:p>
    <w:p w14:paraId="43B34032" w14:textId="77777777" w:rsidR="00280658" w:rsidRPr="002732F6" w:rsidRDefault="00280658" w:rsidP="00280658">
      <w:pPr>
        <w:pStyle w:val="LDdefinition"/>
        <w:rPr>
          <w:color w:val="000000"/>
        </w:rPr>
      </w:pPr>
      <w:r w:rsidRPr="002732F6">
        <w:rPr>
          <w:b/>
          <w:bCs/>
          <w:i/>
          <w:iCs/>
          <w:color w:val="000000"/>
        </w:rPr>
        <w:t>relevant aircraft</w:t>
      </w:r>
      <w:r w:rsidRPr="002732F6">
        <w:rPr>
          <w:color w:val="000000"/>
        </w:rPr>
        <w:t xml:space="preserve"> means </w:t>
      </w:r>
      <w:r w:rsidRPr="002732F6">
        <w:t>a Part 131 aircraft engaged in</w:t>
      </w:r>
      <w:r w:rsidRPr="002732F6">
        <w:rPr>
          <w:color w:val="000000"/>
        </w:rPr>
        <w:t>:</w:t>
      </w:r>
    </w:p>
    <w:p w14:paraId="4EB28BA4" w14:textId="77777777" w:rsidR="00280658" w:rsidRPr="002732F6" w:rsidRDefault="00280658" w:rsidP="00280658">
      <w:pPr>
        <w:pStyle w:val="LDP1a0"/>
      </w:pPr>
      <w:r w:rsidRPr="002732F6">
        <w:t>(a)</w:t>
      </w:r>
      <w:r w:rsidRPr="002732F6">
        <w:tab/>
        <w:t>a Part 131 recreational activity; or</w:t>
      </w:r>
    </w:p>
    <w:p w14:paraId="32A3E560" w14:textId="77777777" w:rsidR="00280658" w:rsidRPr="002732F6" w:rsidRDefault="00280658" w:rsidP="00280658">
      <w:pPr>
        <w:pStyle w:val="LDP1a0"/>
      </w:pPr>
      <w:r w:rsidRPr="002732F6">
        <w:t>(b)</w:t>
      </w:r>
      <w:r w:rsidRPr="002732F6">
        <w:tab/>
        <w:t>a specialised balloon operation.</w:t>
      </w:r>
    </w:p>
    <w:p w14:paraId="09CC9A12" w14:textId="4ACE7C9A" w:rsidR="00C5179F" w:rsidRPr="002732F6" w:rsidRDefault="00C5179F" w:rsidP="00C5179F">
      <w:pPr>
        <w:pStyle w:val="LDdefinition"/>
      </w:pPr>
      <w:r w:rsidRPr="002732F6">
        <w:rPr>
          <w:b/>
          <w:bCs/>
          <w:i/>
          <w:iCs/>
        </w:rPr>
        <w:t>relevant endorsement</w:t>
      </w:r>
      <w:r w:rsidRPr="002732F6">
        <w:t xml:space="preserve"> means a</w:t>
      </w:r>
      <w:r w:rsidR="00C27D84" w:rsidRPr="002732F6">
        <w:t xml:space="preserve"> relevant</w:t>
      </w:r>
      <w:r w:rsidRPr="002732F6">
        <w:t xml:space="preserve"> </w:t>
      </w:r>
      <w:r w:rsidR="00816F60" w:rsidRPr="002732F6">
        <w:t>endorsement</w:t>
      </w:r>
      <w:r w:rsidR="00C27D84" w:rsidRPr="002732F6">
        <w:t xml:space="preserve"> </w:t>
      </w:r>
      <w:r w:rsidRPr="002732F6">
        <w:t xml:space="preserve">mentioned in the Table (the </w:t>
      </w:r>
      <w:r w:rsidRPr="002732F6">
        <w:rPr>
          <w:b/>
          <w:bCs/>
          <w:i/>
          <w:iCs/>
        </w:rPr>
        <w:t xml:space="preserve">relevant </w:t>
      </w:r>
      <w:r w:rsidR="00C27D84" w:rsidRPr="002732F6">
        <w:rPr>
          <w:b/>
          <w:bCs/>
          <w:i/>
          <w:iCs/>
        </w:rPr>
        <w:t>endorsement</w:t>
      </w:r>
      <w:r w:rsidRPr="002732F6">
        <w:rPr>
          <w:b/>
          <w:bCs/>
          <w:i/>
          <w:iCs/>
        </w:rPr>
        <w:t xml:space="preserve"> </w:t>
      </w:r>
      <w:r w:rsidR="00C84A9C" w:rsidRPr="002732F6">
        <w:rPr>
          <w:b/>
          <w:bCs/>
          <w:i/>
          <w:iCs/>
        </w:rPr>
        <w:t>t</w:t>
      </w:r>
      <w:r w:rsidRPr="002732F6">
        <w:rPr>
          <w:b/>
          <w:bCs/>
          <w:i/>
          <w:iCs/>
        </w:rPr>
        <w:t>able</w:t>
      </w:r>
      <w:r w:rsidR="00847406" w:rsidRPr="002732F6">
        <w:t>)</w:t>
      </w:r>
      <w:r w:rsidRPr="002732F6">
        <w:t>:</w:t>
      </w:r>
    </w:p>
    <w:p w14:paraId="093F5339" w14:textId="31764ECA" w:rsidR="00C5179F" w:rsidRPr="002732F6" w:rsidRDefault="00C5179F" w:rsidP="00E41F53">
      <w:pPr>
        <w:pStyle w:val="LDP1a0"/>
      </w:pPr>
      <w:r w:rsidRPr="002732F6">
        <w:t>(a)</w:t>
      </w:r>
      <w:r w:rsidRPr="002732F6">
        <w:tab/>
        <w:t>that has not expired, or been cancelled or revoked</w:t>
      </w:r>
      <w:r w:rsidR="00283E9B" w:rsidRPr="002732F6">
        <w:t xml:space="preserve"> by CASA</w:t>
      </w:r>
      <w:r w:rsidRPr="002732F6">
        <w:t>; and</w:t>
      </w:r>
    </w:p>
    <w:p w14:paraId="5D686B66" w14:textId="77777777" w:rsidR="00C5179F" w:rsidRPr="002732F6" w:rsidRDefault="00C5179F" w:rsidP="00E41F53">
      <w:pPr>
        <w:pStyle w:val="LDP1a0"/>
      </w:pPr>
      <w:r w:rsidRPr="002732F6">
        <w:t>(b)</w:t>
      </w:r>
      <w:r w:rsidRPr="002732F6">
        <w:tab/>
        <w:t>that:</w:t>
      </w:r>
    </w:p>
    <w:p w14:paraId="09ED2304" w14:textId="7A2CE407" w:rsidR="00C5179F" w:rsidRPr="002732F6" w:rsidRDefault="00C5179F" w:rsidP="002732F6">
      <w:pPr>
        <w:pStyle w:val="LDP2i"/>
        <w:ind w:left="1559" w:hanging="1105"/>
      </w:pPr>
      <w:r w:rsidRPr="002732F6">
        <w:tab/>
        <w:t>(i)</w:t>
      </w:r>
      <w:r w:rsidRPr="002732F6">
        <w:tab/>
        <w:t xml:space="preserve">before the commencement of this CAO — was issued by CASA, or deemed to be a relevant </w:t>
      </w:r>
      <w:r w:rsidR="00F1381D" w:rsidRPr="002732F6">
        <w:t>endorsement</w:t>
      </w:r>
      <w:r w:rsidRPr="002732F6">
        <w:t xml:space="preserve">, in accordance with </w:t>
      </w:r>
      <w:r w:rsidRPr="002732F6">
        <w:rPr>
          <w:i/>
          <w:iCs/>
        </w:rPr>
        <w:t>Civil Aviation Order 95.54 (Part 131 Recreational Activity and Specialised Balloon Operations) Instrument 2021</w:t>
      </w:r>
      <w:r w:rsidRPr="002732F6">
        <w:t>;</w:t>
      </w:r>
      <w:r w:rsidR="008A496D" w:rsidRPr="002732F6">
        <w:t xml:space="preserve"> </w:t>
      </w:r>
      <w:r w:rsidRPr="002732F6">
        <w:t>or</w:t>
      </w:r>
    </w:p>
    <w:p w14:paraId="5B8278A0" w14:textId="0F216E32" w:rsidR="00F16F8A" w:rsidRPr="002732F6" w:rsidRDefault="00F16F8A" w:rsidP="002732F6">
      <w:pPr>
        <w:pStyle w:val="LDP2i"/>
        <w:ind w:left="1559" w:hanging="1105"/>
      </w:pPr>
      <w:r w:rsidRPr="002732F6">
        <w:tab/>
        <w:t>(ii)</w:t>
      </w:r>
      <w:r w:rsidRPr="002732F6">
        <w:tab/>
        <w:t xml:space="preserve">before </w:t>
      </w:r>
      <w:r w:rsidR="00714EEE" w:rsidRPr="002732F6">
        <w:t>2 December 2023</w:t>
      </w:r>
      <w:r w:rsidRPr="002732F6">
        <w:t> — was issued by the ABF; or</w:t>
      </w:r>
    </w:p>
    <w:p w14:paraId="696506B3" w14:textId="7B150A8A" w:rsidR="00C5179F" w:rsidRPr="002732F6" w:rsidRDefault="00C5179F" w:rsidP="002732F6">
      <w:pPr>
        <w:pStyle w:val="LDP2i"/>
        <w:ind w:left="1559" w:hanging="1105"/>
      </w:pPr>
      <w:r w:rsidRPr="002732F6">
        <w:tab/>
        <w:t>(ii</w:t>
      </w:r>
      <w:r w:rsidR="00F961E3" w:rsidRPr="002732F6">
        <w:t>i</w:t>
      </w:r>
      <w:r w:rsidRPr="002732F6">
        <w:t>)</w:t>
      </w:r>
      <w:r w:rsidRPr="002732F6">
        <w:tab/>
        <w:t>is issued by CASA in accordance with this CAO</w:t>
      </w:r>
      <w:r w:rsidR="00DD661E" w:rsidRPr="002732F6">
        <w:t>.</w:t>
      </w:r>
    </w:p>
    <w:p w14:paraId="63BEEE59" w14:textId="7EADC06B" w:rsidR="00C5179F" w:rsidRPr="002732F6" w:rsidRDefault="00724F55" w:rsidP="002732F6">
      <w:pPr>
        <w:pStyle w:val="LDTableHeading0"/>
        <w:rPr>
          <w:rFonts w:cs="Arial"/>
        </w:rPr>
      </w:pPr>
      <w:r w:rsidRPr="002732F6">
        <w:rPr>
          <w:rFonts w:cs="Arial"/>
        </w:rPr>
        <w:tab/>
      </w:r>
      <w:r w:rsidRPr="002732F6">
        <w:rPr>
          <w:rFonts w:cs="Arial"/>
        </w:rPr>
        <w:tab/>
      </w:r>
      <w:r w:rsidR="00C5179F" w:rsidRPr="0019560D">
        <w:rPr>
          <w:rFonts w:cs="Arial"/>
          <w:sz w:val="22"/>
          <w:szCs w:val="22"/>
        </w:rPr>
        <w:t xml:space="preserve">Relevant </w:t>
      </w:r>
      <w:r w:rsidR="001C0781" w:rsidRPr="0019560D">
        <w:rPr>
          <w:rFonts w:cs="Arial"/>
          <w:sz w:val="22"/>
          <w:szCs w:val="22"/>
        </w:rPr>
        <w:t>e</w:t>
      </w:r>
      <w:r w:rsidR="00976CAF" w:rsidRPr="0019560D">
        <w:rPr>
          <w:rFonts w:cs="Arial"/>
          <w:sz w:val="22"/>
          <w:szCs w:val="22"/>
        </w:rPr>
        <w:t>ndorsement</w:t>
      </w:r>
      <w:r w:rsidR="00C5179F" w:rsidRPr="0019560D">
        <w:rPr>
          <w:rFonts w:cs="Arial"/>
          <w:sz w:val="22"/>
          <w:szCs w:val="22"/>
        </w:rPr>
        <w:t xml:space="preserve"> </w:t>
      </w:r>
      <w:r w:rsidR="001C0781" w:rsidRPr="0019560D">
        <w:rPr>
          <w:rFonts w:cs="Arial"/>
          <w:sz w:val="22"/>
          <w:szCs w:val="22"/>
        </w:rPr>
        <w:t>t</w:t>
      </w:r>
      <w:r w:rsidR="00C5179F" w:rsidRPr="0019560D">
        <w:rPr>
          <w:rFonts w:cs="Arial"/>
          <w:sz w:val="22"/>
          <w:szCs w:val="22"/>
        </w:rPr>
        <w:t>able</w:t>
      </w:r>
    </w:p>
    <w:tbl>
      <w:tblPr>
        <w:tblStyle w:val="TableGrid"/>
        <w:tblW w:w="8189" w:type="dxa"/>
        <w:tblInd w:w="737" w:type="dxa"/>
        <w:tblLook w:val="04A0" w:firstRow="1" w:lastRow="0" w:firstColumn="1" w:lastColumn="0" w:noHBand="0" w:noVBand="1"/>
      </w:tblPr>
      <w:tblGrid>
        <w:gridCol w:w="696"/>
        <w:gridCol w:w="7493"/>
      </w:tblGrid>
      <w:tr w:rsidR="0051419B" w:rsidRPr="002732F6" w14:paraId="0A6066A9" w14:textId="77777777" w:rsidTr="002732F6">
        <w:tc>
          <w:tcPr>
            <w:tcW w:w="0" w:type="auto"/>
          </w:tcPr>
          <w:p w14:paraId="2ECAA6B2" w14:textId="77777777" w:rsidR="00C5179F" w:rsidRPr="002732F6" w:rsidRDefault="00C5179F" w:rsidP="009C5776">
            <w:pPr>
              <w:pStyle w:val="LDClause"/>
              <w:keepNext/>
              <w:keepLines/>
              <w:ind w:left="0" w:firstLine="0"/>
              <w:rPr>
                <w:b/>
                <w:bCs/>
              </w:rPr>
            </w:pPr>
            <w:r w:rsidRPr="002732F6">
              <w:rPr>
                <w:b/>
                <w:bCs/>
              </w:rPr>
              <w:t>Item</w:t>
            </w:r>
          </w:p>
        </w:tc>
        <w:tc>
          <w:tcPr>
            <w:tcW w:w="7493" w:type="dxa"/>
          </w:tcPr>
          <w:p w14:paraId="2F69D6C1" w14:textId="7EC36646" w:rsidR="00C5179F" w:rsidRPr="002732F6" w:rsidRDefault="00C5179F" w:rsidP="009C5776">
            <w:pPr>
              <w:pStyle w:val="LDClause"/>
              <w:keepNext/>
              <w:keepLines/>
              <w:ind w:left="0" w:firstLine="0"/>
              <w:rPr>
                <w:b/>
                <w:bCs/>
              </w:rPr>
            </w:pPr>
            <w:r w:rsidRPr="002732F6">
              <w:rPr>
                <w:b/>
                <w:bCs/>
              </w:rPr>
              <w:t xml:space="preserve">Relevant </w:t>
            </w:r>
            <w:r w:rsidR="001347A8" w:rsidRPr="002732F6">
              <w:rPr>
                <w:b/>
                <w:bCs/>
              </w:rPr>
              <w:t>endorsement</w:t>
            </w:r>
          </w:p>
        </w:tc>
      </w:tr>
      <w:tr w:rsidR="0051419B" w:rsidRPr="002732F6" w14:paraId="1B88AEAF" w14:textId="77777777" w:rsidTr="002732F6">
        <w:tc>
          <w:tcPr>
            <w:tcW w:w="0" w:type="auto"/>
          </w:tcPr>
          <w:p w14:paraId="270E43A0" w14:textId="0CA60E17" w:rsidR="00C5179F" w:rsidRPr="002732F6" w:rsidRDefault="00FE2B1A" w:rsidP="009C5776">
            <w:pPr>
              <w:pStyle w:val="LDClause"/>
              <w:ind w:left="0" w:firstLine="0"/>
            </w:pPr>
            <w:r w:rsidRPr="002732F6">
              <w:t>1</w:t>
            </w:r>
          </w:p>
        </w:tc>
        <w:tc>
          <w:tcPr>
            <w:tcW w:w="7493" w:type="dxa"/>
          </w:tcPr>
          <w:p w14:paraId="69451D7A" w14:textId="146C502E" w:rsidR="00C5179F" w:rsidRPr="002732F6" w:rsidRDefault="00BB5329" w:rsidP="009C5776">
            <w:pPr>
              <w:pStyle w:val="LDClause"/>
              <w:ind w:left="0" w:firstLine="0"/>
            </w:pPr>
            <w:r w:rsidRPr="002732F6">
              <w:t>Gas</w:t>
            </w:r>
            <w:r w:rsidR="00482BE8" w:rsidRPr="002732F6">
              <w:t xml:space="preserve"> balloon endorsement</w:t>
            </w:r>
          </w:p>
        </w:tc>
      </w:tr>
      <w:tr w:rsidR="0051419B" w:rsidRPr="002732F6" w14:paraId="3F5E54EE" w14:textId="77777777" w:rsidTr="002732F6">
        <w:tc>
          <w:tcPr>
            <w:tcW w:w="0" w:type="auto"/>
          </w:tcPr>
          <w:p w14:paraId="65A22F7C" w14:textId="4C4542D0" w:rsidR="00C5179F" w:rsidRPr="002732F6" w:rsidRDefault="00FE2B1A" w:rsidP="009C5776">
            <w:pPr>
              <w:pStyle w:val="LDClause"/>
              <w:ind w:left="0" w:firstLine="0"/>
            </w:pPr>
            <w:r w:rsidRPr="002732F6">
              <w:t>2</w:t>
            </w:r>
          </w:p>
        </w:tc>
        <w:tc>
          <w:tcPr>
            <w:tcW w:w="7493" w:type="dxa"/>
          </w:tcPr>
          <w:p w14:paraId="1A04A5EE" w14:textId="1A4CC3D6" w:rsidR="00C5179F" w:rsidRPr="002732F6" w:rsidRDefault="00482BE8" w:rsidP="009C5776">
            <w:pPr>
              <w:pStyle w:val="LDClause"/>
              <w:ind w:left="0" w:firstLine="0"/>
            </w:pPr>
            <w:r w:rsidRPr="002732F6">
              <w:t>Hot air airship endorsement</w:t>
            </w:r>
          </w:p>
        </w:tc>
      </w:tr>
      <w:tr w:rsidR="0051419B" w:rsidRPr="002732F6" w14:paraId="18595683" w14:textId="77777777" w:rsidTr="002732F6">
        <w:tc>
          <w:tcPr>
            <w:tcW w:w="0" w:type="auto"/>
          </w:tcPr>
          <w:p w14:paraId="20ED1484" w14:textId="4457AB13" w:rsidR="00C5179F" w:rsidRPr="002732F6" w:rsidRDefault="00FE2B1A" w:rsidP="009C5776">
            <w:pPr>
              <w:pStyle w:val="LDClause"/>
              <w:ind w:left="0" w:firstLine="0"/>
            </w:pPr>
            <w:r w:rsidRPr="002732F6">
              <w:t>3</w:t>
            </w:r>
          </w:p>
        </w:tc>
        <w:tc>
          <w:tcPr>
            <w:tcW w:w="7493" w:type="dxa"/>
          </w:tcPr>
          <w:p w14:paraId="4238CE91" w14:textId="77F8BCFC" w:rsidR="00C5179F" w:rsidRPr="002732F6" w:rsidRDefault="00482BE8" w:rsidP="009C5776">
            <w:pPr>
              <w:pStyle w:val="LDClause"/>
              <w:ind w:left="0" w:firstLine="0"/>
            </w:pPr>
            <w:r w:rsidRPr="002732F6">
              <w:t xml:space="preserve">Night VFR </w:t>
            </w:r>
            <w:r w:rsidR="00FD48A0" w:rsidRPr="002732F6">
              <w:t>balloon</w:t>
            </w:r>
            <w:r w:rsidR="00BC1DD7" w:rsidRPr="002732F6">
              <w:t xml:space="preserve"> </w:t>
            </w:r>
            <w:r w:rsidRPr="002732F6">
              <w:t>endorsement</w:t>
            </w:r>
          </w:p>
        </w:tc>
      </w:tr>
      <w:tr w:rsidR="00FE2B1A" w:rsidRPr="002732F6" w14:paraId="013EF4E6" w14:textId="77777777" w:rsidTr="002732F6">
        <w:tc>
          <w:tcPr>
            <w:tcW w:w="0" w:type="auto"/>
          </w:tcPr>
          <w:p w14:paraId="7C79D502" w14:textId="0264FDD4" w:rsidR="00FE2B1A" w:rsidRPr="002732F6" w:rsidRDefault="00FE2B1A" w:rsidP="00FE2B1A">
            <w:pPr>
              <w:pStyle w:val="LDClause"/>
              <w:ind w:left="0" w:firstLine="0"/>
            </w:pPr>
            <w:r w:rsidRPr="002732F6">
              <w:t>4</w:t>
            </w:r>
          </w:p>
        </w:tc>
        <w:tc>
          <w:tcPr>
            <w:tcW w:w="7493" w:type="dxa"/>
          </w:tcPr>
          <w:p w14:paraId="68EDAE27" w14:textId="18A70A15" w:rsidR="00FE2B1A" w:rsidRPr="002732F6" w:rsidRDefault="00FE2B1A" w:rsidP="00FE2B1A">
            <w:pPr>
              <w:pStyle w:val="LDClause"/>
              <w:ind w:left="0" w:firstLine="0"/>
            </w:pPr>
            <w:r w:rsidRPr="002732F6">
              <w:t>Non-controlled aerodrome endorsement</w:t>
            </w:r>
          </w:p>
        </w:tc>
      </w:tr>
      <w:tr w:rsidR="0051419B" w:rsidRPr="002732F6" w14:paraId="3557CA0A" w14:textId="77777777" w:rsidTr="002732F6">
        <w:tc>
          <w:tcPr>
            <w:tcW w:w="0" w:type="auto"/>
          </w:tcPr>
          <w:p w14:paraId="36589E28" w14:textId="77777777" w:rsidR="00C5179F" w:rsidRPr="002732F6" w:rsidRDefault="00C5179F" w:rsidP="009C5776">
            <w:pPr>
              <w:pStyle w:val="LDClause"/>
              <w:ind w:left="0" w:firstLine="0"/>
            </w:pPr>
            <w:r w:rsidRPr="002732F6">
              <w:t>5</w:t>
            </w:r>
          </w:p>
        </w:tc>
        <w:tc>
          <w:tcPr>
            <w:tcW w:w="7493" w:type="dxa"/>
          </w:tcPr>
          <w:p w14:paraId="00B831B6" w14:textId="683CF128" w:rsidR="00C5179F" w:rsidRPr="002732F6" w:rsidRDefault="00EE6D9A" w:rsidP="009C5776">
            <w:pPr>
              <w:pStyle w:val="LDClause"/>
              <w:ind w:left="0" w:firstLine="0"/>
            </w:pPr>
            <w:r w:rsidRPr="002732F6">
              <w:t>Endorsement to operate</w:t>
            </w:r>
            <w:r w:rsidR="0051419B" w:rsidRPr="002732F6">
              <w:t xml:space="preserve"> a balloon that has an envelope capacity greater than 120</w:t>
            </w:r>
            <w:r w:rsidR="004E5664" w:rsidRPr="002732F6">
              <w:t> </w:t>
            </w:r>
            <w:r w:rsidR="0051419B" w:rsidRPr="002732F6">
              <w:t>000 cubic feet</w:t>
            </w:r>
          </w:p>
        </w:tc>
      </w:tr>
      <w:tr w:rsidR="0051419B" w:rsidRPr="002732F6" w14:paraId="5CC2820B" w14:textId="77777777" w:rsidTr="002732F6">
        <w:tc>
          <w:tcPr>
            <w:tcW w:w="0" w:type="auto"/>
          </w:tcPr>
          <w:p w14:paraId="03EEC0F2" w14:textId="77777777" w:rsidR="00C5179F" w:rsidRPr="002732F6" w:rsidRDefault="00C5179F" w:rsidP="009C5776">
            <w:pPr>
              <w:pStyle w:val="LDClause"/>
              <w:ind w:left="0" w:firstLine="0"/>
            </w:pPr>
            <w:r w:rsidRPr="002732F6">
              <w:t>6</w:t>
            </w:r>
          </w:p>
        </w:tc>
        <w:tc>
          <w:tcPr>
            <w:tcW w:w="7493" w:type="dxa"/>
          </w:tcPr>
          <w:p w14:paraId="796CC4B0" w14:textId="3FBCD68A" w:rsidR="00C5179F" w:rsidRPr="002732F6" w:rsidRDefault="00FD16E4" w:rsidP="009C5776">
            <w:pPr>
              <w:pStyle w:val="LDClause"/>
              <w:ind w:left="0" w:firstLine="0"/>
            </w:pPr>
            <w:r w:rsidRPr="002732F6">
              <w:t>Endorsement</w:t>
            </w:r>
            <w:r w:rsidR="0051419B" w:rsidRPr="002732F6">
              <w:t xml:space="preserve"> to </w:t>
            </w:r>
            <w:r w:rsidRPr="002732F6">
              <w:t>carry</w:t>
            </w:r>
            <w:r w:rsidR="00862389" w:rsidRPr="002732F6">
              <w:t xml:space="preserve"> </w:t>
            </w:r>
            <w:r w:rsidRPr="002732F6">
              <w:t>and release a hang glider</w:t>
            </w:r>
          </w:p>
        </w:tc>
      </w:tr>
    </w:tbl>
    <w:p w14:paraId="26DFC525" w14:textId="2F2AF6E9" w:rsidR="00C5179F" w:rsidRPr="002732F6" w:rsidRDefault="00C5179F" w:rsidP="002732F6">
      <w:pPr>
        <w:pStyle w:val="LDNote"/>
        <w:spacing w:after="120"/>
      </w:pPr>
      <w:r w:rsidRPr="002732F6">
        <w:rPr>
          <w:i/>
          <w:iCs/>
        </w:rPr>
        <w:t>Note</w:t>
      </w:r>
      <w:r w:rsidRPr="002732F6">
        <w:t xml:space="preserve">   Relevant </w:t>
      </w:r>
      <w:r w:rsidR="00EC394B" w:rsidRPr="002732F6">
        <w:t>endorsements</w:t>
      </w:r>
      <w:r w:rsidRPr="002732F6">
        <w:t xml:space="preserve"> apply for relevant aircraft. See the definition of </w:t>
      </w:r>
      <w:r w:rsidRPr="002732F6">
        <w:rPr>
          <w:b/>
          <w:bCs/>
          <w:i/>
          <w:iCs/>
        </w:rPr>
        <w:t>relevant aircraft</w:t>
      </w:r>
      <w:r w:rsidRPr="002732F6">
        <w:t>.</w:t>
      </w:r>
    </w:p>
    <w:p w14:paraId="41E1E089" w14:textId="52DEA534" w:rsidR="00B967D4" w:rsidRPr="002732F6" w:rsidRDefault="00B967D4" w:rsidP="00CE35DA">
      <w:pPr>
        <w:pStyle w:val="LDdefinition"/>
      </w:pPr>
      <w:r w:rsidRPr="002732F6">
        <w:rPr>
          <w:b/>
          <w:bCs/>
          <w:i/>
          <w:iCs/>
        </w:rPr>
        <w:t xml:space="preserve">relevant endorsement </w:t>
      </w:r>
      <w:r w:rsidR="00C84A9C" w:rsidRPr="002732F6">
        <w:rPr>
          <w:b/>
          <w:bCs/>
          <w:i/>
          <w:iCs/>
        </w:rPr>
        <w:t>t</w:t>
      </w:r>
      <w:r w:rsidRPr="002732F6">
        <w:rPr>
          <w:b/>
          <w:bCs/>
          <w:i/>
          <w:iCs/>
        </w:rPr>
        <w:t>able</w:t>
      </w:r>
      <w:r w:rsidRPr="002732F6">
        <w:t>:</w:t>
      </w:r>
      <w:r w:rsidR="00010E37" w:rsidRPr="002732F6">
        <w:t xml:space="preserve"> see the definition of </w:t>
      </w:r>
      <w:r w:rsidR="00010E37" w:rsidRPr="002732F6">
        <w:rPr>
          <w:b/>
          <w:bCs/>
          <w:i/>
          <w:iCs/>
        </w:rPr>
        <w:t>relevant endorsement</w:t>
      </w:r>
      <w:r w:rsidR="00010E37" w:rsidRPr="002732F6">
        <w:t>.</w:t>
      </w:r>
    </w:p>
    <w:p w14:paraId="123F8E2D" w14:textId="1BCDEA35" w:rsidR="00B85191" w:rsidRPr="002732F6" w:rsidRDefault="00280658" w:rsidP="00CE35DA">
      <w:pPr>
        <w:pStyle w:val="LDdefinition"/>
      </w:pPr>
      <w:r w:rsidRPr="002732F6">
        <w:rPr>
          <w:b/>
          <w:bCs/>
          <w:i/>
          <w:iCs/>
        </w:rPr>
        <w:t>relevant permit</w:t>
      </w:r>
      <w:r w:rsidRPr="002732F6">
        <w:t xml:space="preserve"> </w:t>
      </w:r>
      <w:r w:rsidR="00D655D9" w:rsidRPr="002732F6">
        <w:t>means</w:t>
      </w:r>
      <w:r w:rsidR="007113F5" w:rsidRPr="002732F6">
        <w:t xml:space="preserve"> a permit mentioned in the Table</w:t>
      </w:r>
      <w:r w:rsidR="00AB1DD8" w:rsidRPr="002732F6">
        <w:t xml:space="preserve"> (the </w:t>
      </w:r>
      <w:r w:rsidR="00AB1DD8" w:rsidRPr="002732F6">
        <w:rPr>
          <w:b/>
          <w:bCs/>
          <w:i/>
          <w:iCs/>
        </w:rPr>
        <w:t xml:space="preserve">relevant permit </w:t>
      </w:r>
      <w:r w:rsidR="00C84A9C" w:rsidRPr="002732F6">
        <w:rPr>
          <w:b/>
          <w:bCs/>
          <w:i/>
          <w:iCs/>
        </w:rPr>
        <w:t>t</w:t>
      </w:r>
      <w:r w:rsidR="00B966FC" w:rsidRPr="002732F6">
        <w:rPr>
          <w:b/>
          <w:bCs/>
          <w:i/>
          <w:iCs/>
        </w:rPr>
        <w:t>able</w:t>
      </w:r>
      <w:r w:rsidR="00FB5437" w:rsidRPr="002732F6">
        <w:t>)</w:t>
      </w:r>
      <w:r w:rsidR="00DD1134" w:rsidRPr="002732F6">
        <w:t>:</w:t>
      </w:r>
    </w:p>
    <w:p w14:paraId="73F13451" w14:textId="3D36A0DA" w:rsidR="004831FC" w:rsidRPr="002732F6" w:rsidRDefault="00DD1134" w:rsidP="00E41F53">
      <w:pPr>
        <w:pStyle w:val="LDP1a0"/>
      </w:pPr>
      <w:r w:rsidRPr="002732F6">
        <w:t>(a)</w:t>
      </w:r>
      <w:r w:rsidRPr="002732F6">
        <w:tab/>
        <w:t xml:space="preserve">that </w:t>
      </w:r>
      <w:r w:rsidR="004831FC" w:rsidRPr="002732F6">
        <w:t>has not expired</w:t>
      </w:r>
      <w:r w:rsidR="007E4BE0" w:rsidRPr="002732F6">
        <w:t>, or been cancelled or revoked</w:t>
      </w:r>
      <w:r w:rsidR="00283E9B" w:rsidRPr="002732F6">
        <w:t xml:space="preserve"> by CASA</w:t>
      </w:r>
      <w:r w:rsidR="007E4BE0" w:rsidRPr="002732F6">
        <w:t>; and</w:t>
      </w:r>
    </w:p>
    <w:p w14:paraId="2A03665D" w14:textId="5DE5334F" w:rsidR="00DD1134" w:rsidRPr="002732F6" w:rsidRDefault="003D024B" w:rsidP="00E41F53">
      <w:pPr>
        <w:pStyle w:val="LDP1a0"/>
      </w:pPr>
      <w:r w:rsidRPr="002732F6">
        <w:t>(b)</w:t>
      </w:r>
      <w:r w:rsidRPr="002732F6">
        <w:tab/>
      </w:r>
      <w:r w:rsidR="00DD1134" w:rsidRPr="002732F6">
        <w:t>that:</w:t>
      </w:r>
    </w:p>
    <w:p w14:paraId="2A3D58B0" w14:textId="034CAE40" w:rsidR="00F76E6C" w:rsidRPr="002732F6" w:rsidRDefault="003D024B" w:rsidP="002732F6">
      <w:pPr>
        <w:pStyle w:val="LDP2i"/>
        <w:ind w:left="1559" w:hanging="1105"/>
      </w:pPr>
      <w:r w:rsidRPr="002732F6">
        <w:tab/>
        <w:t>(i)</w:t>
      </w:r>
      <w:r w:rsidRPr="002732F6">
        <w:tab/>
      </w:r>
      <w:r w:rsidR="00D11A46" w:rsidRPr="002732F6">
        <w:t xml:space="preserve">before the commencement of this CAO — </w:t>
      </w:r>
      <w:r w:rsidR="007E59D9" w:rsidRPr="002732F6">
        <w:t>was issued by CASA</w:t>
      </w:r>
      <w:r w:rsidR="00D11A46" w:rsidRPr="002732F6">
        <w:t>,</w:t>
      </w:r>
      <w:r w:rsidR="00CE6D67" w:rsidRPr="002732F6">
        <w:t xml:space="preserve"> or deemed</w:t>
      </w:r>
      <w:r w:rsidR="00EE4E9A" w:rsidRPr="002732F6">
        <w:t xml:space="preserve"> to be a relevant permit</w:t>
      </w:r>
      <w:r w:rsidR="00D11A46" w:rsidRPr="002732F6">
        <w:t xml:space="preserve">, in accordance with </w:t>
      </w:r>
      <w:r w:rsidR="00D11A46" w:rsidRPr="002732F6">
        <w:rPr>
          <w:i/>
          <w:iCs/>
        </w:rPr>
        <w:t>Civil Aviation Order 95.54 (Part</w:t>
      </w:r>
      <w:r w:rsidR="00B840C0">
        <w:rPr>
          <w:i/>
          <w:iCs/>
        </w:rPr>
        <w:t> </w:t>
      </w:r>
      <w:r w:rsidR="00D11A46" w:rsidRPr="002732F6">
        <w:rPr>
          <w:i/>
          <w:iCs/>
        </w:rPr>
        <w:t>131 Recreational Activity and Specialised Balloon Operations) Instrument</w:t>
      </w:r>
      <w:r w:rsidR="00A82469">
        <w:rPr>
          <w:i/>
          <w:iCs/>
        </w:rPr>
        <w:t xml:space="preserve"> </w:t>
      </w:r>
      <w:r w:rsidR="00D11A46" w:rsidRPr="002732F6">
        <w:rPr>
          <w:i/>
          <w:iCs/>
        </w:rPr>
        <w:t>2021</w:t>
      </w:r>
      <w:r w:rsidR="00F76E6C" w:rsidRPr="002732F6">
        <w:t>;</w:t>
      </w:r>
      <w:r w:rsidR="00E60A36" w:rsidRPr="002732F6">
        <w:t xml:space="preserve"> </w:t>
      </w:r>
      <w:r w:rsidR="00F76E6C" w:rsidRPr="002732F6">
        <w:t>or</w:t>
      </w:r>
    </w:p>
    <w:p w14:paraId="64EF4241" w14:textId="174175E0" w:rsidR="00F76E6C" w:rsidRPr="002732F6" w:rsidRDefault="003D024B" w:rsidP="002732F6">
      <w:pPr>
        <w:pStyle w:val="LDP2i"/>
        <w:ind w:left="1559" w:hanging="1105"/>
      </w:pPr>
      <w:r w:rsidRPr="002732F6">
        <w:lastRenderedPageBreak/>
        <w:tab/>
        <w:t>(ii)</w:t>
      </w:r>
      <w:r w:rsidRPr="002732F6">
        <w:tab/>
      </w:r>
      <w:r w:rsidR="00585458" w:rsidRPr="002732F6">
        <w:t xml:space="preserve">is </w:t>
      </w:r>
      <w:r w:rsidR="00F76E6C" w:rsidRPr="002732F6">
        <w:t xml:space="preserve">issued by CASA in accordance with </w:t>
      </w:r>
      <w:r w:rsidR="00585458" w:rsidRPr="002732F6">
        <w:t>this CAO</w:t>
      </w:r>
      <w:r w:rsidR="00F961E3" w:rsidRPr="002732F6">
        <w:t>.</w:t>
      </w:r>
    </w:p>
    <w:p w14:paraId="1277C313" w14:textId="60D528D5" w:rsidR="00B966FC" w:rsidRPr="002732F6" w:rsidRDefault="00932478" w:rsidP="002732F6">
      <w:pPr>
        <w:pStyle w:val="LDTableHeading0"/>
        <w:spacing w:after="180"/>
        <w:rPr>
          <w:rFonts w:cs="Arial"/>
          <w:sz w:val="22"/>
          <w:szCs w:val="22"/>
        </w:rPr>
      </w:pPr>
      <w:r w:rsidRPr="002732F6">
        <w:rPr>
          <w:rFonts w:cs="Arial"/>
        </w:rPr>
        <w:tab/>
      </w:r>
      <w:r w:rsidRPr="002732F6">
        <w:rPr>
          <w:rFonts w:cs="Arial"/>
        </w:rPr>
        <w:tab/>
      </w:r>
      <w:r w:rsidR="00B966FC" w:rsidRPr="002732F6">
        <w:rPr>
          <w:rFonts w:cs="Arial"/>
          <w:sz w:val="22"/>
          <w:szCs w:val="22"/>
        </w:rPr>
        <w:t xml:space="preserve">Relevant </w:t>
      </w:r>
      <w:r w:rsidR="000B4373" w:rsidRPr="002732F6">
        <w:rPr>
          <w:rFonts w:cs="Arial"/>
          <w:sz w:val="22"/>
          <w:szCs w:val="22"/>
        </w:rPr>
        <w:t>p</w:t>
      </w:r>
      <w:r w:rsidR="00B966FC" w:rsidRPr="002732F6">
        <w:rPr>
          <w:rFonts w:cs="Arial"/>
          <w:sz w:val="22"/>
          <w:szCs w:val="22"/>
        </w:rPr>
        <w:t xml:space="preserve">ermit </w:t>
      </w:r>
      <w:r w:rsidR="000B4373" w:rsidRPr="002732F6">
        <w:rPr>
          <w:rFonts w:cs="Arial"/>
          <w:sz w:val="22"/>
          <w:szCs w:val="22"/>
        </w:rPr>
        <w:t>t</w:t>
      </w:r>
      <w:r w:rsidR="006D358B" w:rsidRPr="002732F6">
        <w:rPr>
          <w:rFonts w:cs="Arial"/>
          <w:sz w:val="22"/>
          <w:szCs w:val="22"/>
        </w:rPr>
        <w:t>able</w:t>
      </w:r>
    </w:p>
    <w:tbl>
      <w:tblPr>
        <w:tblStyle w:val="TableGrid"/>
        <w:tblW w:w="8189" w:type="dxa"/>
        <w:tblInd w:w="737" w:type="dxa"/>
        <w:tblLook w:val="04A0" w:firstRow="1" w:lastRow="0" w:firstColumn="1" w:lastColumn="0" w:noHBand="0" w:noVBand="1"/>
      </w:tblPr>
      <w:tblGrid>
        <w:gridCol w:w="696"/>
        <w:gridCol w:w="7493"/>
      </w:tblGrid>
      <w:tr w:rsidR="0001667A" w:rsidRPr="002732F6" w14:paraId="1C1D6E37" w14:textId="77777777" w:rsidTr="002732F6">
        <w:tc>
          <w:tcPr>
            <w:tcW w:w="0" w:type="auto"/>
          </w:tcPr>
          <w:p w14:paraId="6B30F0F1" w14:textId="77777777" w:rsidR="0001667A" w:rsidRPr="002732F6" w:rsidRDefault="0001667A" w:rsidP="009C5776">
            <w:pPr>
              <w:pStyle w:val="LDClause"/>
              <w:keepNext/>
              <w:keepLines/>
              <w:ind w:left="0" w:firstLine="0"/>
              <w:rPr>
                <w:b/>
                <w:bCs/>
              </w:rPr>
            </w:pPr>
            <w:r w:rsidRPr="002732F6">
              <w:rPr>
                <w:b/>
                <w:bCs/>
              </w:rPr>
              <w:t>Item</w:t>
            </w:r>
          </w:p>
        </w:tc>
        <w:tc>
          <w:tcPr>
            <w:tcW w:w="7493" w:type="dxa"/>
          </w:tcPr>
          <w:p w14:paraId="4F982DAF" w14:textId="0E01BB64" w:rsidR="0001667A" w:rsidRPr="002732F6" w:rsidRDefault="0001667A" w:rsidP="009C5776">
            <w:pPr>
              <w:pStyle w:val="LDClause"/>
              <w:keepNext/>
              <w:keepLines/>
              <w:ind w:left="0" w:firstLine="0"/>
              <w:rPr>
                <w:b/>
                <w:bCs/>
              </w:rPr>
            </w:pPr>
            <w:r w:rsidRPr="002732F6">
              <w:rPr>
                <w:b/>
                <w:bCs/>
              </w:rPr>
              <w:t>Relevant permit</w:t>
            </w:r>
          </w:p>
        </w:tc>
      </w:tr>
      <w:tr w:rsidR="0001667A" w:rsidRPr="002732F6" w14:paraId="01F8AE8A" w14:textId="77777777" w:rsidTr="002732F6">
        <w:tc>
          <w:tcPr>
            <w:tcW w:w="0" w:type="auto"/>
          </w:tcPr>
          <w:p w14:paraId="3019ED14" w14:textId="77777777" w:rsidR="0001667A" w:rsidRPr="002732F6" w:rsidRDefault="0001667A" w:rsidP="009C5776">
            <w:pPr>
              <w:pStyle w:val="LDClause"/>
              <w:keepNext/>
              <w:keepLines/>
              <w:ind w:left="0" w:firstLine="0"/>
            </w:pPr>
            <w:r w:rsidRPr="002732F6">
              <w:t>1</w:t>
            </w:r>
          </w:p>
        </w:tc>
        <w:tc>
          <w:tcPr>
            <w:tcW w:w="7493" w:type="dxa"/>
          </w:tcPr>
          <w:p w14:paraId="6DA8DB79" w14:textId="77777777" w:rsidR="0001667A" w:rsidRPr="002732F6" w:rsidRDefault="0001667A" w:rsidP="009C5776">
            <w:pPr>
              <w:pStyle w:val="LDClause"/>
              <w:keepNext/>
              <w:keepLines/>
              <w:ind w:left="0" w:firstLine="0"/>
            </w:pPr>
            <w:r w:rsidRPr="002732F6">
              <w:t>Student pilot (balloon) permit</w:t>
            </w:r>
          </w:p>
        </w:tc>
      </w:tr>
      <w:tr w:rsidR="0001667A" w:rsidRPr="002732F6" w14:paraId="27CCD94F" w14:textId="77777777" w:rsidTr="002732F6">
        <w:tc>
          <w:tcPr>
            <w:tcW w:w="0" w:type="auto"/>
          </w:tcPr>
          <w:p w14:paraId="3C4CA818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2</w:t>
            </w:r>
          </w:p>
        </w:tc>
        <w:tc>
          <w:tcPr>
            <w:tcW w:w="7493" w:type="dxa"/>
          </w:tcPr>
          <w:p w14:paraId="63D970E4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Private pilot (balloon) permit</w:t>
            </w:r>
          </w:p>
        </w:tc>
      </w:tr>
      <w:tr w:rsidR="0001667A" w:rsidRPr="002732F6" w14:paraId="44088E3E" w14:textId="77777777" w:rsidTr="002732F6">
        <w:tc>
          <w:tcPr>
            <w:tcW w:w="0" w:type="auto"/>
          </w:tcPr>
          <w:p w14:paraId="78B9768D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3</w:t>
            </w:r>
          </w:p>
        </w:tc>
        <w:tc>
          <w:tcPr>
            <w:tcW w:w="7493" w:type="dxa"/>
          </w:tcPr>
          <w:p w14:paraId="7E05EAAB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Radio operator (balloon) permit</w:t>
            </w:r>
          </w:p>
        </w:tc>
      </w:tr>
      <w:tr w:rsidR="0001667A" w:rsidRPr="002732F6" w14:paraId="11F4B2C6" w14:textId="77777777" w:rsidTr="002732F6">
        <w:tc>
          <w:tcPr>
            <w:tcW w:w="0" w:type="auto"/>
          </w:tcPr>
          <w:p w14:paraId="1745BE90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4</w:t>
            </w:r>
          </w:p>
        </w:tc>
        <w:tc>
          <w:tcPr>
            <w:tcW w:w="7493" w:type="dxa"/>
          </w:tcPr>
          <w:p w14:paraId="69AC4C36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Instructor private pilot (balloon) permit Grade 2</w:t>
            </w:r>
          </w:p>
        </w:tc>
      </w:tr>
      <w:tr w:rsidR="0001667A" w:rsidRPr="002732F6" w14:paraId="3C5A6BF0" w14:textId="77777777" w:rsidTr="002732F6">
        <w:tc>
          <w:tcPr>
            <w:tcW w:w="0" w:type="auto"/>
          </w:tcPr>
          <w:p w14:paraId="737B12C5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5</w:t>
            </w:r>
          </w:p>
        </w:tc>
        <w:tc>
          <w:tcPr>
            <w:tcW w:w="7493" w:type="dxa"/>
          </w:tcPr>
          <w:p w14:paraId="538BFC49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Instructor private pilot (balloon) permit Grade 1</w:t>
            </w:r>
          </w:p>
        </w:tc>
      </w:tr>
      <w:tr w:rsidR="0001667A" w:rsidRPr="002732F6" w14:paraId="4B1705DE" w14:textId="77777777" w:rsidTr="002732F6">
        <w:tc>
          <w:tcPr>
            <w:tcW w:w="0" w:type="auto"/>
          </w:tcPr>
          <w:p w14:paraId="73EBB3D8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6</w:t>
            </w:r>
          </w:p>
        </w:tc>
        <w:tc>
          <w:tcPr>
            <w:tcW w:w="7493" w:type="dxa"/>
          </w:tcPr>
          <w:p w14:paraId="345F679F" w14:textId="77777777" w:rsidR="0001667A" w:rsidRPr="002732F6" w:rsidRDefault="0001667A" w:rsidP="009C5776">
            <w:pPr>
              <w:pStyle w:val="LDClause"/>
              <w:ind w:left="0" w:firstLine="0"/>
            </w:pPr>
            <w:r w:rsidRPr="002732F6">
              <w:t>Examiner private pilot (balloon) permit</w:t>
            </w:r>
          </w:p>
        </w:tc>
      </w:tr>
    </w:tbl>
    <w:p w14:paraId="0E3FFEA2" w14:textId="77777777" w:rsidR="00280658" w:rsidRPr="002732F6" w:rsidRDefault="00280658" w:rsidP="002732F6">
      <w:pPr>
        <w:pStyle w:val="LDNote"/>
        <w:spacing w:after="120"/>
      </w:pPr>
      <w:r w:rsidRPr="002732F6">
        <w:rPr>
          <w:i/>
          <w:iCs/>
        </w:rPr>
        <w:t>Note</w:t>
      </w:r>
      <w:r w:rsidRPr="002732F6">
        <w:t xml:space="preserve">   Relevant permits apply for relevant aircraft. See the definition of </w:t>
      </w:r>
      <w:r w:rsidRPr="002732F6">
        <w:rPr>
          <w:b/>
          <w:bCs/>
          <w:i/>
          <w:iCs/>
        </w:rPr>
        <w:t>relevant aircraft</w:t>
      </w:r>
      <w:r w:rsidRPr="002732F6">
        <w:t>.</w:t>
      </w:r>
    </w:p>
    <w:p w14:paraId="18B4FBE6" w14:textId="77777777" w:rsidR="00475283" w:rsidRPr="002732F6" w:rsidRDefault="00475283" w:rsidP="00475283">
      <w:pPr>
        <w:pStyle w:val="LDdefinition"/>
      </w:pPr>
      <w:r w:rsidRPr="002732F6">
        <w:rPr>
          <w:b/>
          <w:bCs/>
          <w:i/>
          <w:iCs/>
        </w:rPr>
        <w:t>relevant permit table</w:t>
      </w:r>
      <w:r w:rsidRPr="002732F6">
        <w:t xml:space="preserve">: see the definition of </w:t>
      </w:r>
      <w:r w:rsidRPr="002732F6">
        <w:rPr>
          <w:b/>
          <w:bCs/>
          <w:i/>
          <w:iCs/>
        </w:rPr>
        <w:t>relevant permit</w:t>
      </w:r>
      <w:r w:rsidRPr="002732F6">
        <w:t>.</w:t>
      </w:r>
    </w:p>
    <w:p w14:paraId="52396ED1" w14:textId="5DA19F5B" w:rsidR="00C85F7C" w:rsidRPr="002732F6" w:rsidRDefault="00C85F7C" w:rsidP="00C85F7C">
      <w:pPr>
        <w:pStyle w:val="LDdefinition"/>
      </w:pPr>
      <w:r w:rsidRPr="002732F6">
        <w:rPr>
          <w:b/>
          <w:bCs/>
          <w:i/>
          <w:iCs/>
        </w:rPr>
        <w:t xml:space="preserve">relevant permit to </w:t>
      </w:r>
      <w:r w:rsidR="007F01F5" w:rsidRPr="002732F6">
        <w:rPr>
          <w:b/>
          <w:bCs/>
          <w:i/>
          <w:iCs/>
        </w:rPr>
        <w:t>operate</w:t>
      </w:r>
      <w:r w:rsidRPr="002732F6">
        <w:t xml:space="preserve"> means a permit mentioned in</w:t>
      </w:r>
      <w:r w:rsidR="00C96877" w:rsidRPr="002732F6">
        <w:t xml:space="preserve"> item 1, 2, 4, 5 or 6 of</w:t>
      </w:r>
      <w:r w:rsidR="00C941C3" w:rsidRPr="002732F6">
        <w:t xml:space="preserve"> </w:t>
      </w:r>
      <w:r w:rsidRPr="002732F6">
        <w:t>the relevant permit table</w:t>
      </w:r>
      <w:r w:rsidR="003F1899" w:rsidRPr="002732F6">
        <w:t>.</w:t>
      </w:r>
    </w:p>
    <w:p w14:paraId="48184A5E" w14:textId="77777777" w:rsidR="00280658" w:rsidRPr="002732F6" w:rsidRDefault="00280658" w:rsidP="002732F6">
      <w:pPr>
        <w:pStyle w:val="LDdefinition"/>
      </w:pPr>
      <w:r w:rsidRPr="002732F6">
        <w:rPr>
          <w:b/>
          <w:bCs/>
          <w:i/>
          <w:iCs/>
        </w:rPr>
        <w:t>specialised balloon operation</w:t>
      </w:r>
      <w:r w:rsidRPr="002732F6">
        <w:t xml:space="preserve"> has the meaning given by regulation 131.020 of CASR.</w:t>
      </w:r>
    </w:p>
    <w:p w14:paraId="66E9D6DB" w14:textId="77777777" w:rsidR="00280658" w:rsidRPr="002732F6" w:rsidRDefault="00280658" w:rsidP="00D65EB7">
      <w:pPr>
        <w:pStyle w:val="LDNote"/>
      </w:pPr>
      <w:r w:rsidRPr="002732F6">
        <w:rPr>
          <w:i/>
          <w:iCs/>
        </w:rPr>
        <w:t>Note</w:t>
      </w:r>
      <w:r w:rsidRPr="002732F6">
        <w:t>   Under regulation 131.325 of CASR, the operator of a Part 131 aircraft that involves a specialised balloon operation must hold an approval under regulation 131.035 and operate the aircraft in accordance with the conditions of the approval.</w:t>
      </w:r>
    </w:p>
    <w:p w14:paraId="7ABF31B3" w14:textId="74F7B46C" w:rsidR="005C6D80" w:rsidRPr="002732F6" w:rsidRDefault="005C6D80" w:rsidP="00787863">
      <w:pPr>
        <w:pStyle w:val="LDScheduleheading"/>
        <w:tabs>
          <w:tab w:val="clear" w:pos="1843"/>
          <w:tab w:val="left" w:pos="1418"/>
        </w:tabs>
        <w:ind w:left="1440" w:hanging="1440"/>
        <w:rPr>
          <w:bCs/>
        </w:rPr>
      </w:pPr>
      <w:bookmarkStart w:id="34" w:name="_Toc176242191"/>
      <w:bookmarkStart w:id="35" w:name="_Toc176242932"/>
      <w:bookmarkStart w:id="36" w:name="_Toc176243294"/>
      <w:bookmarkStart w:id="37" w:name="_Toc179450578"/>
      <w:bookmarkStart w:id="38" w:name="_Toc171335774"/>
      <w:bookmarkStart w:id="39" w:name="_Toc171335763"/>
      <w:r w:rsidRPr="002732F6">
        <w:rPr>
          <w:bCs/>
        </w:rPr>
        <w:t>PART 2</w:t>
      </w:r>
      <w:r w:rsidRPr="002732F6">
        <w:rPr>
          <w:bCs/>
        </w:rPr>
        <w:tab/>
        <w:t>RELEVANT PERMITS</w:t>
      </w:r>
      <w:bookmarkEnd w:id="34"/>
      <w:bookmarkEnd w:id="35"/>
      <w:bookmarkEnd w:id="36"/>
      <w:bookmarkEnd w:id="37"/>
    </w:p>
    <w:p w14:paraId="0F7E2AE3" w14:textId="14A0E007" w:rsidR="0043540B" w:rsidRPr="002732F6" w:rsidRDefault="0043540B" w:rsidP="0043540B">
      <w:pPr>
        <w:pStyle w:val="LDClauseHeading"/>
        <w:rPr>
          <w:b w:val="0"/>
          <w:bCs/>
        </w:rPr>
      </w:pPr>
      <w:bookmarkStart w:id="40" w:name="_Toc176242192"/>
      <w:bookmarkStart w:id="41" w:name="_Toc176242933"/>
      <w:bookmarkStart w:id="42" w:name="_Toc176243295"/>
      <w:bookmarkStart w:id="43" w:name="_Toc179450579"/>
      <w:r w:rsidRPr="002732F6">
        <w:rPr>
          <w:bCs/>
        </w:rPr>
        <w:t>6</w:t>
      </w:r>
      <w:r w:rsidRPr="002732F6">
        <w:rPr>
          <w:bCs/>
        </w:rPr>
        <w:tab/>
        <w:t>Flight crew licence not required</w:t>
      </w:r>
      <w:bookmarkEnd w:id="40"/>
      <w:bookmarkEnd w:id="41"/>
      <w:bookmarkEnd w:id="42"/>
      <w:bookmarkEnd w:id="43"/>
    </w:p>
    <w:p w14:paraId="7640070D" w14:textId="476EE979" w:rsidR="0043540B" w:rsidRPr="002732F6" w:rsidRDefault="0043540B" w:rsidP="0043540B">
      <w:pPr>
        <w:pStyle w:val="LDClause"/>
      </w:pPr>
      <w:r w:rsidRPr="002732F6">
        <w:tab/>
        <w:t>(1)</w:t>
      </w:r>
      <w:r w:rsidRPr="002732F6">
        <w:tab/>
        <w:t xml:space="preserve">For paragraph 20AB(1)(b) of the </w:t>
      </w:r>
      <w:r w:rsidRPr="002732F6">
        <w:rPr>
          <w:i/>
          <w:iCs/>
        </w:rPr>
        <w:t>Civil Aviation Act 1988</w:t>
      </w:r>
      <w:r w:rsidRPr="002732F6">
        <w:t>, the following are taken to constitute an authorisation to perform a duty essential to the operation of a relevant aircraft without holding a fight crew licence:</w:t>
      </w:r>
    </w:p>
    <w:p w14:paraId="115B6D98" w14:textId="09DAEAE3" w:rsidR="0043540B" w:rsidRPr="002732F6" w:rsidRDefault="0043540B" w:rsidP="0043540B">
      <w:pPr>
        <w:pStyle w:val="LDP1a0"/>
      </w:pPr>
      <w:r w:rsidRPr="002732F6">
        <w:t>(a)</w:t>
      </w:r>
      <w:r w:rsidRPr="002732F6">
        <w:tab/>
        <w:t>the holding of a relevant permit</w:t>
      </w:r>
      <w:r w:rsidR="0055725F" w:rsidRPr="002732F6">
        <w:t xml:space="preserve"> </w:t>
      </w:r>
      <w:r w:rsidR="00210D51" w:rsidRPr="002732F6">
        <w:t xml:space="preserve">to </w:t>
      </w:r>
      <w:r w:rsidR="0030015F" w:rsidRPr="002732F6">
        <w:t>operate</w:t>
      </w:r>
      <w:r w:rsidRPr="002732F6">
        <w:t xml:space="preserve"> that is not a flight crew licence;</w:t>
      </w:r>
    </w:p>
    <w:p w14:paraId="7B881B09" w14:textId="2930058E" w:rsidR="0043540B" w:rsidRPr="002732F6" w:rsidRDefault="0043540B" w:rsidP="0043540B">
      <w:pPr>
        <w:pStyle w:val="LDP1a0"/>
      </w:pPr>
      <w:r w:rsidRPr="002732F6">
        <w:t>(b)</w:t>
      </w:r>
      <w:r w:rsidRPr="002732F6">
        <w:tab/>
        <w:t>compliance with the requirements set out in this CAO.</w:t>
      </w:r>
    </w:p>
    <w:p w14:paraId="2F8218AA" w14:textId="77777777" w:rsidR="0043540B" w:rsidRPr="002732F6" w:rsidRDefault="0043540B" w:rsidP="0043540B">
      <w:pPr>
        <w:pStyle w:val="LDClause"/>
      </w:pPr>
      <w:r w:rsidRPr="002732F6">
        <w:tab/>
        <w:t>(2)</w:t>
      </w:r>
      <w:r w:rsidRPr="002732F6">
        <w:tab/>
        <w:t>However, if a person makes airborne radio transmissions on aeronautical HF frequencies, the person must:</w:t>
      </w:r>
    </w:p>
    <w:p w14:paraId="2CF8F6EB" w14:textId="2FDAC814" w:rsidR="0043540B" w:rsidRPr="002732F6" w:rsidRDefault="0043540B" w:rsidP="0043540B">
      <w:pPr>
        <w:pStyle w:val="LDP1a0"/>
      </w:pPr>
      <w:r w:rsidRPr="002732F6">
        <w:t>(a)</w:t>
      </w:r>
      <w:r w:rsidRPr="002732F6">
        <w:tab/>
        <w:t>hold a current flight radiotelephone</w:t>
      </w:r>
      <w:r w:rsidR="00203FE9" w:rsidRPr="002732F6">
        <w:t xml:space="preserve"> operator</w:t>
      </w:r>
      <w:r w:rsidRPr="002732F6">
        <w:t xml:space="preserve"> licence; or</w:t>
      </w:r>
    </w:p>
    <w:p w14:paraId="44F7E670" w14:textId="77C0C429" w:rsidR="001F7302" w:rsidRPr="002732F6" w:rsidRDefault="001F7302" w:rsidP="001F7302">
      <w:pPr>
        <w:pStyle w:val="LDP1a0"/>
      </w:pPr>
      <w:r w:rsidRPr="002732F6">
        <w:t>(b)</w:t>
      </w:r>
      <w:r w:rsidRPr="002732F6">
        <w:tab/>
        <w:t>hold a radio operator (balloon) permit</w:t>
      </w:r>
      <w:r w:rsidR="00B23AA2" w:rsidRPr="002732F6">
        <w:t>; or</w:t>
      </w:r>
    </w:p>
    <w:p w14:paraId="26DF72C3" w14:textId="50B20FC9" w:rsidR="00C65B3F" w:rsidRPr="002732F6" w:rsidRDefault="0043540B" w:rsidP="0043540B">
      <w:pPr>
        <w:pStyle w:val="LDP1a0"/>
      </w:pPr>
      <w:r w:rsidRPr="002732F6">
        <w:t>(</w:t>
      </w:r>
      <w:r w:rsidR="001F7302" w:rsidRPr="002732F6">
        <w:t>c</w:t>
      </w:r>
      <w:r w:rsidRPr="002732F6">
        <w:t>)</w:t>
      </w:r>
      <w:r w:rsidRPr="002732F6">
        <w:tab/>
        <w:t>be authorised to make the transmissions under Part 61 or Part 64 of CASR</w:t>
      </w:r>
      <w:r w:rsidR="00B23AA2" w:rsidRPr="002732F6">
        <w:t>.</w:t>
      </w:r>
    </w:p>
    <w:p w14:paraId="49CFFC6B" w14:textId="7D34042C" w:rsidR="004A19DB" w:rsidRPr="002732F6" w:rsidRDefault="0043540B" w:rsidP="004A19DB">
      <w:pPr>
        <w:pStyle w:val="LDClauseHeading"/>
        <w:rPr>
          <w:color w:val="000000"/>
        </w:rPr>
      </w:pPr>
      <w:bookmarkStart w:id="44" w:name="_Toc176242193"/>
      <w:bookmarkStart w:id="45" w:name="_Toc176242934"/>
      <w:bookmarkStart w:id="46" w:name="_Toc176243296"/>
      <w:bookmarkStart w:id="47" w:name="_Toc179450580"/>
      <w:r w:rsidRPr="002732F6">
        <w:t>7</w:t>
      </w:r>
      <w:r w:rsidR="004A19DB" w:rsidRPr="002732F6">
        <w:tab/>
        <w:t>Application for</w:t>
      </w:r>
      <w:r w:rsidR="00D645A4" w:rsidRPr="002732F6">
        <w:t>, and grant of,</w:t>
      </w:r>
      <w:r w:rsidR="004A19DB" w:rsidRPr="002732F6">
        <w:t xml:space="preserve"> </w:t>
      </w:r>
      <w:r w:rsidR="00D97F74" w:rsidRPr="002732F6">
        <w:t xml:space="preserve">a </w:t>
      </w:r>
      <w:r w:rsidR="004A19DB" w:rsidRPr="002732F6">
        <w:t>relevant permit</w:t>
      </w:r>
      <w:bookmarkEnd w:id="38"/>
      <w:bookmarkEnd w:id="44"/>
      <w:bookmarkEnd w:id="45"/>
      <w:bookmarkEnd w:id="46"/>
      <w:bookmarkEnd w:id="47"/>
    </w:p>
    <w:p w14:paraId="1CACB8A7" w14:textId="37AA9FBF" w:rsidR="00D64AE9" w:rsidRPr="002732F6" w:rsidRDefault="004A19DB" w:rsidP="004A19DB">
      <w:pPr>
        <w:pStyle w:val="LDClause"/>
      </w:pPr>
      <w:r w:rsidRPr="002732F6">
        <w:tab/>
        <w:t>(1)</w:t>
      </w:r>
      <w:r w:rsidRPr="002732F6">
        <w:tab/>
      </w:r>
      <w:r w:rsidR="006E4631" w:rsidRPr="002732F6">
        <w:t>A person may apply in writing</w:t>
      </w:r>
      <w:r w:rsidR="00667E13" w:rsidRPr="002732F6">
        <w:t xml:space="preserve"> to CASA</w:t>
      </w:r>
      <w:r w:rsidR="006E4631" w:rsidRPr="002732F6">
        <w:t xml:space="preserve"> for a relevant permit</w:t>
      </w:r>
      <w:r w:rsidR="00D64AE9" w:rsidRPr="002732F6">
        <w:t xml:space="preserve"> in accordance with this CAO.</w:t>
      </w:r>
    </w:p>
    <w:p w14:paraId="298DD8B6" w14:textId="08F094F9" w:rsidR="002D51E0" w:rsidRPr="002732F6" w:rsidRDefault="00D64AE9" w:rsidP="00E43F90">
      <w:pPr>
        <w:pStyle w:val="LDClause"/>
      </w:pPr>
      <w:r w:rsidRPr="002732F6">
        <w:tab/>
      </w:r>
      <w:r w:rsidR="00546ACE" w:rsidRPr="002732F6">
        <w:t>(2)</w:t>
      </w:r>
      <w:r w:rsidRPr="002732F6">
        <w:tab/>
        <w:t xml:space="preserve">CASA may </w:t>
      </w:r>
      <w:r w:rsidR="00E43F90" w:rsidRPr="002732F6">
        <w:t>grant the</w:t>
      </w:r>
      <w:r w:rsidR="00F02CD9" w:rsidRPr="002732F6">
        <w:t xml:space="preserve"> relevant</w:t>
      </w:r>
      <w:r w:rsidR="00E43F90" w:rsidRPr="002732F6">
        <w:t xml:space="preserve"> permit</w:t>
      </w:r>
      <w:r w:rsidR="00494BD5" w:rsidRPr="002732F6">
        <w:t>, with or without conditions</w:t>
      </w:r>
      <w:r w:rsidR="0033587A" w:rsidRPr="002732F6">
        <w:t>, but</w:t>
      </w:r>
      <w:r w:rsidR="00494BD5" w:rsidRPr="002732F6">
        <w:t>:</w:t>
      </w:r>
    </w:p>
    <w:p w14:paraId="600C1FDD" w14:textId="706CC9B7" w:rsidR="002D51E0" w:rsidRPr="002732F6" w:rsidRDefault="0033587A" w:rsidP="00E41F53">
      <w:pPr>
        <w:pStyle w:val="LDP1a0"/>
      </w:pPr>
      <w:r w:rsidRPr="002732F6">
        <w:t>(a)</w:t>
      </w:r>
      <w:r w:rsidRPr="002732F6">
        <w:tab/>
      </w:r>
      <w:r w:rsidR="00E43F90" w:rsidRPr="002732F6">
        <w:t xml:space="preserve">only </w:t>
      </w:r>
      <w:r w:rsidR="004A19DB" w:rsidRPr="002732F6">
        <w:t>in accordance with the</w:t>
      </w:r>
      <w:r w:rsidR="00F677EE" w:rsidRPr="002732F6">
        <w:t xml:space="preserve"> applicable </w:t>
      </w:r>
      <w:r w:rsidR="004A19DB" w:rsidRPr="002732F6">
        <w:t>requirements under the procedures manual</w:t>
      </w:r>
      <w:r w:rsidR="002D51E0" w:rsidRPr="002732F6">
        <w:t>; and</w:t>
      </w:r>
    </w:p>
    <w:p w14:paraId="3307CA1B" w14:textId="68D9EE29" w:rsidR="00171CE4" w:rsidRPr="002732F6" w:rsidRDefault="0033587A" w:rsidP="00E41F53">
      <w:pPr>
        <w:pStyle w:val="LDP1a0"/>
      </w:pPr>
      <w:r w:rsidRPr="002732F6">
        <w:t>(b)</w:t>
      </w:r>
      <w:r w:rsidRPr="002732F6">
        <w:tab/>
        <w:t>subject to paragraph (3) —</w:t>
      </w:r>
      <w:r w:rsidR="00785422" w:rsidRPr="002732F6">
        <w:t xml:space="preserve"> </w:t>
      </w:r>
      <w:r w:rsidR="00546ACE" w:rsidRPr="002732F6">
        <w:t>only if</w:t>
      </w:r>
      <w:r w:rsidR="00634CF4" w:rsidRPr="002732F6">
        <w:t xml:space="preserve"> the applicant has successfully completed all applicable theory and practical training for the</w:t>
      </w:r>
      <w:r w:rsidR="00F02CD9" w:rsidRPr="002732F6">
        <w:t xml:space="preserve"> relevant</w:t>
      </w:r>
      <w:r w:rsidR="00634CF4" w:rsidRPr="002732F6">
        <w:t xml:space="preserve"> permit in accordance with the syllabus in the procedures manual</w:t>
      </w:r>
      <w:r w:rsidR="00BD077C" w:rsidRPr="002732F6">
        <w:t>.</w:t>
      </w:r>
    </w:p>
    <w:p w14:paraId="634839A1" w14:textId="03BE5A18" w:rsidR="00634CF4" w:rsidRPr="002732F6" w:rsidRDefault="00634CF4" w:rsidP="00DF602B">
      <w:pPr>
        <w:pStyle w:val="LDClause"/>
        <w:keepNext/>
      </w:pPr>
      <w:r w:rsidRPr="002732F6">
        <w:tab/>
        <w:t>(</w:t>
      </w:r>
      <w:r w:rsidR="0033587A" w:rsidRPr="002732F6">
        <w:t>3</w:t>
      </w:r>
      <w:r w:rsidRPr="002732F6">
        <w:t>)</w:t>
      </w:r>
      <w:r w:rsidRPr="002732F6">
        <w:tab/>
        <w:t>Despite paragraph (</w:t>
      </w:r>
      <w:r w:rsidR="00AE7501" w:rsidRPr="002732F6">
        <w:t>2</w:t>
      </w:r>
      <w:r w:rsidRPr="002732F6">
        <w:t xml:space="preserve">), CASA may issue </w:t>
      </w:r>
      <w:r w:rsidR="009803A9" w:rsidRPr="002732F6">
        <w:t>a</w:t>
      </w:r>
      <w:r w:rsidR="00112B29" w:rsidRPr="002732F6">
        <w:t xml:space="preserve"> relevant permit that is a</w:t>
      </w:r>
      <w:r w:rsidR="009803A9" w:rsidRPr="002732F6">
        <w:t xml:space="preserve"> private pilot (balloon) permit or a radio operator (balloon) permit </w:t>
      </w:r>
      <w:r w:rsidRPr="002732F6">
        <w:t xml:space="preserve">if the applicant holds an </w:t>
      </w:r>
      <w:r w:rsidRPr="002732F6">
        <w:lastRenderedPageBreak/>
        <w:t xml:space="preserve">overseas qualification that CASA approves in writing as being equivalent to the </w:t>
      </w:r>
      <w:r w:rsidR="00336FF8" w:rsidRPr="002732F6">
        <w:t xml:space="preserve">relevant </w:t>
      </w:r>
      <w:r w:rsidRPr="002732F6">
        <w:t>permit.</w:t>
      </w:r>
    </w:p>
    <w:p w14:paraId="46A88A8F" w14:textId="11B0AD0D" w:rsidR="004A19DB" w:rsidRPr="002732F6" w:rsidRDefault="004A19DB" w:rsidP="004A19DB">
      <w:pPr>
        <w:pStyle w:val="LDClause"/>
      </w:pPr>
      <w:r w:rsidRPr="002732F6">
        <w:tab/>
        <w:t>(</w:t>
      </w:r>
      <w:r w:rsidR="00F34397" w:rsidRPr="002732F6">
        <w:t>4</w:t>
      </w:r>
      <w:r w:rsidRPr="002732F6">
        <w:t>)</w:t>
      </w:r>
      <w:r w:rsidRPr="002732F6">
        <w:tab/>
        <w:t xml:space="preserve">To avoid doubt, Subparts 11.B and 11.BA of CASR are to be taken to apply for the purposes of an application for a </w:t>
      </w:r>
      <w:r w:rsidR="007C3EFA" w:rsidRPr="002732F6">
        <w:t xml:space="preserve">relevant </w:t>
      </w:r>
      <w:r w:rsidRPr="002732F6">
        <w:t>permit, as if the permit were an authorisation.</w:t>
      </w:r>
    </w:p>
    <w:p w14:paraId="4AD86C69" w14:textId="20AD7CFC" w:rsidR="004A19DB" w:rsidRPr="002732F6" w:rsidRDefault="004A19DB" w:rsidP="004A19DB">
      <w:pPr>
        <w:pStyle w:val="LDClause"/>
        <w:keepNext/>
      </w:pPr>
      <w:r w:rsidRPr="002732F6">
        <w:tab/>
        <w:t>(</w:t>
      </w:r>
      <w:r w:rsidR="00EE4E9A" w:rsidRPr="002732F6">
        <w:t>5</w:t>
      </w:r>
      <w:r w:rsidRPr="002732F6">
        <w:t>)</w:t>
      </w:r>
      <w:r w:rsidRPr="002732F6">
        <w:tab/>
        <w:t>For the purposes of this subsection, an applicant is deemed to include a person:</w:t>
      </w:r>
    </w:p>
    <w:p w14:paraId="201A93FB" w14:textId="1CA59D98" w:rsidR="00611C15" w:rsidRPr="002732F6" w:rsidRDefault="00611C15" w:rsidP="0050671A">
      <w:pPr>
        <w:pStyle w:val="LDP1a0"/>
      </w:pPr>
      <w:r w:rsidRPr="002732F6">
        <w:t>(a)</w:t>
      </w:r>
      <w:r w:rsidRPr="002732F6">
        <w:tab/>
        <w:t xml:space="preserve">who intends to conduct a Part 131 recreational activity in Australia, in a </w:t>
      </w:r>
      <w:r w:rsidR="00EB5648" w:rsidRPr="002732F6">
        <w:t>relevant</w:t>
      </w:r>
      <w:r w:rsidR="00776AB2" w:rsidRPr="002732F6">
        <w:t xml:space="preserve"> aircraft</w:t>
      </w:r>
      <w:r w:rsidRPr="002732F6">
        <w:t>, over a period not longer than 30 days; and</w:t>
      </w:r>
    </w:p>
    <w:p w14:paraId="6BC3D787" w14:textId="749FE2D6" w:rsidR="004A19DB" w:rsidRPr="002732F6" w:rsidRDefault="004A19DB" w:rsidP="004A19DB">
      <w:pPr>
        <w:pStyle w:val="LDP1a0"/>
      </w:pPr>
      <w:r w:rsidRPr="002732F6">
        <w:t>(</w:t>
      </w:r>
      <w:r w:rsidR="00611C15" w:rsidRPr="002732F6">
        <w:t>b</w:t>
      </w:r>
      <w:r w:rsidRPr="002732F6">
        <w:t>)</w:t>
      </w:r>
      <w:r w:rsidRPr="002732F6">
        <w:tab/>
        <w:t>who holds current qualification</w:t>
      </w:r>
      <w:r w:rsidR="009170D3" w:rsidRPr="002732F6">
        <w:t>s</w:t>
      </w:r>
      <w:r w:rsidRPr="002732F6">
        <w:t xml:space="preserve"> equivalent to</w:t>
      </w:r>
      <w:r w:rsidR="00C02753" w:rsidRPr="002732F6">
        <w:t xml:space="preserve"> both</w:t>
      </w:r>
      <w:r w:rsidRPr="002732F6">
        <w:t xml:space="preserve"> a</w:t>
      </w:r>
      <w:r w:rsidR="00CA3121" w:rsidRPr="002732F6">
        <w:t xml:space="preserve"> </w:t>
      </w:r>
      <w:r w:rsidRPr="002732F6">
        <w:t>private pilot (balloon)</w:t>
      </w:r>
      <w:r w:rsidR="000C7802" w:rsidRPr="002732F6">
        <w:t xml:space="preserve"> permit</w:t>
      </w:r>
      <w:r w:rsidRPr="002732F6">
        <w:t xml:space="preserve"> and a</w:t>
      </w:r>
      <w:r w:rsidR="000C7802" w:rsidRPr="002732F6">
        <w:t xml:space="preserve"> </w:t>
      </w:r>
      <w:r w:rsidRPr="002732F6">
        <w:t xml:space="preserve">radio operator (balloon) </w:t>
      </w:r>
      <w:r w:rsidR="002A23A0" w:rsidRPr="002732F6">
        <w:t>permit</w:t>
      </w:r>
      <w:r w:rsidRPr="002732F6">
        <w:t xml:space="preserve"> </w:t>
      </w:r>
      <w:r w:rsidR="00C02753" w:rsidRPr="002732F6">
        <w:t xml:space="preserve">that </w:t>
      </w:r>
      <w:r w:rsidRPr="002732F6">
        <w:t>was granted by the national aviation authority of a Contracting State; and</w:t>
      </w:r>
    </w:p>
    <w:p w14:paraId="7BFA13A4" w14:textId="75106CD4" w:rsidR="004A19DB" w:rsidRPr="002732F6" w:rsidRDefault="004A19DB" w:rsidP="004A19DB">
      <w:pPr>
        <w:pStyle w:val="LDP1a0"/>
        <w:spacing w:after="0"/>
      </w:pPr>
      <w:r w:rsidRPr="002732F6">
        <w:t>(c)</w:t>
      </w:r>
      <w:r w:rsidRPr="002732F6">
        <w:tab/>
        <w:t xml:space="preserve">for whom the procedures manual contains specific requirements which the person must satisfy to be granted a private pilot (balloon) permit and a radio operator (balloon) permit under this </w:t>
      </w:r>
      <w:r w:rsidR="004C0B51" w:rsidRPr="002732F6">
        <w:t>CAO</w:t>
      </w:r>
      <w:r w:rsidRPr="002732F6">
        <w:t>.</w:t>
      </w:r>
    </w:p>
    <w:p w14:paraId="6EDAB37F" w14:textId="774D9360" w:rsidR="005C6D80" w:rsidRPr="002732F6" w:rsidRDefault="005C6D80" w:rsidP="00787863">
      <w:pPr>
        <w:pStyle w:val="LDScheduleheading"/>
        <w:tabs>
          <w:tab w:val="clear" w:pos="1843"/>
          <w:tab w:val="left" w:pos="1418"/>
        </w:tabs>
        <w:ind w:left="1440" w:hanging="1440"/>
        <w:rPr>
          <w:bCs/>
        </w:rPr>
      </w:pPr>
      <w:bookmarkStart w:id="48" w:name="_Toc176242194"/>
      <w:bookmarkStart w:id="49" w:name="_Toc176242935"/>
      <w:bookmarkStart w:id="50" w:name="_Toc176243297"/>
      <w:bookmarkStart w:id="51" w:name="_Toc179450581"/>
      <w:r w:rsidRPr="002732F6">
        <w:rPr>
          <w:bCs/>
        </w:rPr>
        <w:t>PART 3</w:t>
      </w:r>
      <w:r w:rsidRPr="002732F6">
        <w:rPr>
          <w:bCs/>
        </w:rPr>
        <w:tab/>
        <w:t xml:space="preserve">RELEVANT </w:t>
      </w:r>
      <w:r w:rsidR="00005D67" w:rsidRPr="002732F6">
        <w:rPr>
          <w:bCs/>
        </w:rPr>
        <w:t>ENDORSEMENTS</w:t>
      </w:r>
      <w:bookmarkEnd w:id="48"/>
      <w:bookmarkEnd w:id="49"/>
      <w:bookmarkEnd w:id="50"/>
      <w:bookmarkEnd w:id="51"/>
    </w:p>
    <w:p w14:paraId="0CFF65A9" w14:textId="0A7BFB9F" w:rsidR="00D645A4" w:rsidRPr="002732F6" w:rsidRDefault="00D645A4" w:rsidP="00D645A4">
      <w:pPr>
        <w:pStyle w:val="LDClauseHeading"/>
        <w:rPr>
          <w:color w:val="000000"/>
        </w:rPr>
      </w:pPr>
      <w:bookmarkStart w:id="52" w:name="_Toc176242195"/>
      <w:bookmarkStart w:id="53" w:name="_Toc176242936"/>
      <w:bookmarkStart w:id="54" w:name="_Toc176243298"/>
      <w:bookmarkStart w:id="55" w:name="_Toc179450582"/>
      <w:r w:rsidRPr="002732F6">
        <w:t>8</w:t>
      </w:r>
      <w:r w:rsidRPr="002732F6">
        <w:tab/>
        <w:t>Application for</w:t>
      </w:r>
      <w:r w:rsidR="00F73D9A" w:rsidRPr="002732F6">
        <w:t xml:space="preserve">, and grant of, </w:t>
      </w:r>
      <w:r w:rsidRPr="002732F6">
        <w:t xml:space="preserve">a relevant </w:t>
      </w:r>
      <w:r w:rsidR="00F73D9A" w:rsidRPr="002732F6">
        <w:t>en</w:t>
      </w:r>
      <w:r w:rsidR="00D003C4" w:rsidRPr="002732F6">
        <w:t>dorsement</w:t>
      </w:r>
      <w:bookmarkEnd w:id="52"/>
      <w:bookmarkEnd w:id="53"/>
      <w:bookmarkEnd w:id="54"/>
      <w:bookmarkEnd w:id="55"/>
    </w:p>
    <w:p w14:paraId="3CEBC91B" w14:textId="5C319DEC" w:rsidR="00D645A4" w:rsidRPr="002732F6" w:rsidRDefault="00D645A4" w:rsidP="00D645A4">
      <w:pPr>
        <w:pStyle w:val="LDClause"/>
      </w:pPr>
      <w:r w:rsidRPr="002732F6">
        <w:tab/>
        <w:t>(1)</w:t>
      </w:r>
      <w:r w:rsidRPr="002732F6">
        <w:tab/>
        <w:t>A person</w:t>
      </w:r>
      <w:r w:rsidR="00930EE1" w:rsidRPr="002732F6">
        <w:t xml:space="preserve"> who holds a relevant permit</w:t>
      </w:r>
      <w:r w:rsidRPr="002732F6">
        <w:t xml:space="preserve"> </w:t>
      </w:r>
      <w:r w:rsidR="00DC231E" w:rsidRPr="002732F6">
        <w:t xml:space="preserve">to </w:t>
      </w:r>
      <w:r w:rsidR="0030015F" w:rsidRPr="002732F6">
        <w:t>operate</w:t>
      </w:r>
      <w:r w:rsidR="00DC231E" w:rsidRPr="002732F6">
        <w:t xml:space="preserve"> </w:t>
      </w:r>
      <w:r w:rsidRPr="002732F6">
        <w:t xml:space="preserve">may apply in writing to CASA for a relevant </w:t>
      </w:r>
      <w:r w:rsidR="00930EE1" w:rsidRPr="002732F6">
        <w:t>endorsem</w:t>
      </w:r>
      <w:r w:rsidR="00F349ED" w:rsidRPr="002732F6">
        <w:t>e</w:t>
      </w:r>
      <w:r w:rsidR="00930EE1" w:rsidRPr="002732F6">
        <w:t>nt</w:t>
      </w:r>
      <w:r w:rsidRPr="002732F6">
        <w:t xml:space="preserve"> in accordance with this CAO.</w:t>
      </w:r>
    </w:p>
    <w:p w14:paraId="3C8ED9F0" w14:textId="0F8D8944" w:rsidR="00D645A4" w:rsidRPr="002732F6" w:rsidRDefault="00D645A4" w:rsidP="00D645A4">
      <w:pPr>
        <w:pStyle w:val="LDClause"/>
      </w:pPr>
      <w:r w:rsidRPr="002732F6">
        <w:tab/>
        <w:t>(2)</w:t>
      </w:r>
      <w:r w:rsidRPr="002732F6">
        <w:tab/>
        <w:t xml:space="preserve">CASA may grant the relevant </w:t>
      </w:r>
      <w:r w:rsidR="00F349ED" w:rsidRPr="002732F6">
        <w:t>endorsement</w:t>
      </w:r>
      <w:r w:rsidRPr="002732F6">
        <w:t>, with or without conditions, but:</w:t>
      </w:r>
    </w:p>
    <w:p w14:paraId="4F4BB0D1" w14:textId="77777777" w:rsidR="00D645A4" w:rsidRPr="002732F6" w:rsidRDefault="00D645A4" w:rsidP="00E41F53">
      <w:pPr>
        <w:pStyle w:val="LDP1a0"/>
      </w:pPr>
      <w:r w:rsidRPr="002732F6">
        <w:t>(a)</w:t>
      </w:r>
      <w:r w:rsidRPr="002732F6">
        <w:tab/>
        <w:t>only in accordance with the applicable requirements under the procedures manual; and</w:t>
      </w:r>
    </w:p>
    <w:p w14:paraId="25CB1998" w14:textId="601D66D6" w:rsidR="00D645A4" w:rsidRPr="002732F6" w:rsidRDefault="00D645A4" w:rsidP="00E41F53">
      <w:pPr>
        <w:pStyle w:val="LDP1a0"/>
      </w:pPr>
      <w:r w:rsidRPr="002732F6">
        <w:t>(b)</w:t>
      </w:r>
      <w:r w:rsidRPr="002732F6">
        <w:tab/>
        <w:t xml:space="preserve">only if the applicant has successfully completed all applicable theory and practical training for the relevant </w:t>
      </w:r>
      <w:r w:rsidR="00203FE9" w:rsidRPr="002732F6">
        <w:t xml:space="preserve">endorsement </w:t>
      </w:r>
      <w:r w:rsidRPr="002732F6">
        <w:t>in accordance with the syllabus in the procedures manual</w:t>
      </w:r>
      <w:r w:rsidR="00480434" w:rsidRPr="002732F6">
        <w:t>.</w:t>
      </w:r>
    </w:p>
    <w:p w14:paraId="73BCD08C" w14:textId="57FE486B" w:rsidR="00D645A4" w:rsidRPr="002732F6" w:rsidRDefault="00D645A4" w:rsidP="00D645A4">
      <w:pPr>
        <w:pStyle w:val="LDClause"/>
      </w:pPr>
      <w:r w:rsidRPr="002732F6">
        <w:tab/>
        <w:t>(</w:t>
      </w:r>
      <w:r w:rsidR="00E952BC" w:rsidRPr="002732F6">
        <w:t>3</w:t>
      </w:r>
      <w:r w:rsidRPr="002732F6">
        <w:t>)</w:t>
      </w:r>
      <w:r w:rsidRPr="002732F6">
        <w:tab/>
        <w:t xml:space="preserve">To avoid doubt, Subparts 11.B and 11.BA of CASR are to be taken to apply for the purposes of an application for a relevant </w:t>
      </w:r>
      <w:r w:rsidR="00E952BC" w:rsidRPr="002732F6">
        <w:t>endorsement</w:t>
      </w:r>
      <w:r w:rsidRPr="002732F6">
        <w:t xml:space="preserve">, as if the </w:t>
      </w:r>
      <w:r w:rsidR="00771EF2" w:rsidRPr="002732F6">
        <w:t>endorsement</w:t>
      </w:r>
      <w:r w:rsidRPr="002732F6">
        <w:t xml:space="preserve"> were an authorisation.</w:t>
      </w:r>
    </w:p>
    <w:p w14:paraId="2D997004" w14:textId="48D57038" w:rsidR="00D645A4" w:rsidRPr="002732F6" w:rsidRDefault="00D645A4" w:rsidP="00D645A4">
      <w:pPr>
        <w:pStyle w:val="LDClause"/>
        <w:keepNext/>
      </w:pPr>
      <w:r w:rsidRPr="002732F6">
        <w:tab/>
        <w:t>(</w:t>
      </w:r>
      <w:r w:rsidR="00771EF2" w:rsidRPr="002732F6">
        <w:t>4</w:t>
      </w:r>
      <w:r w:rsidRPr="002732F6">
        <w:t>)</w:t>
      </w:r>
      <w:r w:rsidRPr="002732F6">
        <w:tab/>
        <w:t>For the purposes of this subsection, an applicant is deemed to include a person:</w:t>
      </w:r>
    </w:p>
    <w:p w14:paraId="726B1C3F" w14:textId="77777777" w:rsidR="00D645A4" w:rsidRPr="002732F6" w:rsidRDefault="00D645A4" w:rsidP="00D645A4">
      <w:pPr>
        <w:pStyle w:val="LDP1a0"/>
      </w:pPr>
      <w:r w:rsidRPr="002732F6">
        <w:t>(a)</w:t>
      </w:r>
      <w:r w:rsidRPr="002732F6">
        <w:tab/>
        <w:t>who intends to conduct a Part 131 recreational activity in Australia, in a relevant aircraft, over a period not longer than 30 days; and</w:t>
      </w:r>
    </w:p>
    <w:p w14:paraId="12279214" w14:textId="62FF1A2C" w:rsidR="00D645A4" w:rsidRPr="002732F6" w:rsidRDefault="00D645A4" w:rsidP="00D645A4">
      <w:pPr>
        <w:pStyle w:val="LDP1a0"/>
      </w:pPr>
      <w:r w:rsidRPr="002732F6">
        <w:t>(b)</w:t>
      </w:r>
      <w:r w:rsidRPr="002732F6">
        <w:tab/>
        <w:t xml:space="preserve">who holds current qualifications equivalent to </w:t>
      </w:r>
      <w:r w:rsidR="00771EF2" w:rsidRPr="002732F6">
        <w:t>a relevant endorsement</w:t>
      </w:r>
      <w:r w:rsidRPr="002732F6">
        <w:t xml:space="preserve"> that was granted by the national aviation authority of a Contracting State; and</w:t>
      </w:r>
    </w:p>
    <w:p w14:paraId="0D341A35" w14:textId="076084F3" w:rsidR="00D645A4" w:rsidRPr="002732F6" w:rsidRDefault="00D645A4" w:rsidP="004A19DB">
      <w:pPr>
        <w:pStyle w:val="LDP1a0"/>
        <w:spacing w:after="0"/>
      </w:pPr>
      <w:r w:rsidRPr="002732F6">
        <w:t>(c)</w:t>
      </w:r>
      <w:r w:rsidRPr="002732F6">
        <w:tab/>
        <w:t xml:space="preserve">for whom the procedures manual contains specific requirements which the person must satisfy to be granted a </w:t>
      </w:r>
      <w:r w:rsidR="00771EF2" w:rsidRPr="002732F6">
        <w:t>relevant endorsement</w:t>
      </w:r>
      <w:r w:rsidRPr="002732F6">
        <w:t xml:space="preserve"> under this CAO.</w:t>
      </w:r>
    </w:p>
    <w:p w14:paraId="087D1914" w14:textId="543E5CE2" w:rsidR="002437F4" w:rsidRPr="002732F6" w:rsidRDefault="00F261BE" w:rsidP="00DF602B">
      <w:pPr>
        <w:pStyle w:val="LDClause"/>
        <w:keepNext/>
      </w:pPr>
      <w:r w:rsidRPr="002732F6">
        <w:tab/>
        <w:t>(5)</w:t>
      </w:r>
      <w:r w:rsidRPr="002732F6">
        <w:tab/>
      </w:r>
      <w:r w:rsidR="00553485" w:rsidRPr="002732F6">
        <w:t xml:space="preserve">CASA must not </w:t>
      </w:r>
      <w:r w:rsidR="002437F4" w:rsidRPr="002732F6">
        <w:t xml:space="preserve">grant an endorsement to operate a balloon that has an envelope capacity greater </w:t>
      </w:r>
      <w:r w:rsidR="002437F4" w:rsidRPr="0001396A">
        <w:t xml:space="preserve">than </w:t>
      </w:r>
      <w:r w:rsidR="00D534BB" w:rsidRPr="0001396A">
        <w:t>260</w:t>
      </w:r>
      <w:r w:rsidR="004A1807" w:rsidRPr="0001396A">
        <w:t> </w:t>
      </w:r>
      <w:r w:rsidR="00D534BB" w:rsidRPr="0001396A">
        <w:t>000</w:t>
      </w:r>
      <w:r w:rsidR="002437F4" w:rsidRPr="0001396A">
        <w:t xml:space="preserve"> cubic feet </w:t>
      </w:r>
      <w:r w:rsidR="005411D0" w:rsidRPr="0001396A">
        <w:t>unless</w:t>
      </w:r>
      <w:r w:rsidR="005411D0" w:rsidRPr="002732F6">
        <w:t xml:space="preserve"> </w:t>
      </w:r>
      <w:r w:rsidR="009E28FB" w:rsidRPr="002732F6">
        <w:t>the applicant</w:t>
      </w:r>
      <w:r w:rsidR="00342508" w:rsidRPr="002732F6">
        <w:t>:</w:t>
      </w:r>
    </w:p>
    <w:p w14:paraId="5D9CB5A2" w14:textId="6EDB9056" w:rsidR="00342508" w:rsidRPr="002732F6" w:rsidRDefault="00EC406E" w:rsidP="00E41F53">
      <w:pPr>
        <w:pStyle w:val="LDP1a0"/>
      </w:pPr>
      <w:r w:rsidRPr="002732F6">
        <w:t>(a)</w:t>
      </w:r>
      <w:r w:rsidRPr="002732F6">
        <w:tab/>
      </w:r>
      <w:r w:rsidR="00FF39D4" w:rsidRPr="002732F6">
        <w:t>holds a relevant permit; and</w:t>
      </w:r>
    </w:p>
    <w:p w14:paraId="1C93FBAF" w14:textId="77777777" w:rsidR="00616BA0" w:rsidRDefault="00EC406E" w:rsidP="00E41F53">
      <w:pPr>
        <w:pStyle w:val="LDP1a0"/>
      </w:pPr>
      <w:r w:rsidRPr="002732F6">
        <w:t>(b)</w:t>
      </w:r>
      <w:r w:rsidRPr="002732F6">
        <w:tab/>
      </w:r>
      <w:r w:rsidR="00616BA0">
        <w:t>either:</w:t>
      </w:r>
    </w:p>
    <w:p w14:paraId="2D0962F3" w14:textId="2E280998" w:rsidR="00EA1A97" w:rsidRPr="00EA1A97" w:rsidRDefault="00EA1A97" w:rsidP="004A3E8D">
      <w:pPr>
        <w:pStyle w:val="LDP2i"/>
        <w:ind w:left="1559" w:hanging="1105"/>
      </w:pPr>
      <w:r>
        <w:tab/>
        <w:t>(i)</w:t>
      </w:r>
      <w:r>
        <w:tab/>
      </w:r>
      <w:r w:rsidRPr="00EA1A97">
        <w:t>holds a CP(B)L with a restricted Class 2 (R) endorsement (but limited to an envelope capacity of not greater than 400</w:t>
      </w:r>
      <w:r w:rsidR="00F67B39">
        <w:t> </w:t>
      </w:r>
      <w:r w:rsidRPr="00EA1A97">
        <w:t>000 cubic feet); or</w:t>
      </w:r>
    </w:p>
    <w:p w14:paraId="59E7245B" w14:textId="0795ADD2" w:rsidR="00FF39D4" w:rsidRPr="002732F6" w:rsidRDefault="00EA1A97" w:rsidP="004A3E8D">
      <w:pPr>
        <w:pStyle w:val="LDP2i"/>
        <w:ind w:left="1559" w:hanging="1105"/>
      </w:pPr>
      <w:r>
        <w:tab/>
        <w:t>(ii)</w:t>
      </w:r>
      <w:r>
        <w:tab/>
      </w:r>
      <w:r w:rsidR="00FF39D4" w:rsidRPr="002732F6">
        <w:t>holds a CP(B)L</w:t>
      </w:r>
      <w:r w:rsidR="002232E5" w:rsidRPr="002732F6">
        <w:t xml:space="preserve"> with a</w:t>
      </w:r>
      <w:r w:rsidR="0004236F" w:rsidRPr="002732F6">
        <w:t>n unrestricted</w:t>
      </w:r>
      <w:r w:rsidR="002232E5" w:rsidRPr="002732F6">
        <w:t xml:space="preserve"> Class</w:t>
      </w:r>
      <w:r w:rsidR="00B0188A" w:rsidRPr="002732F6">
        <w:t xml:space="preserve"> 2 (U) endorsement</w:t>
      </w:r>
      <w:r w:rsidR="00EC406E" w:rsidRPr="002732F6">
        <w:t>.</w:t>
      </w:r>
    </w:p>
    <w:p w14:paraId="2C9657FF" w14:textId="51BAB97D" w:rsidR="00784809" w:rsidRPr="002732F6" w:rsidRDefault="00EC406E" w:rsidP="00D65EB7">
      <w:pPr>
        <w:pStyle w:val="LDNote"/>
      </w:pPr>
      <w:r w:rsidRPr="002732F6">
        <w:rPr>
          <w:i/>
          <w:iCs/>
        </w:rPr>
        <w:t>Note   </w:t>
      </w:r>
      <w:r w:rsidR="001A2698" w:rsidRPr="00540941">
        <w:t xml:space="preserve">A </w:t>
      </w:r>
      <w:r w:rsidR="001A2698" w:rsidRPr="001A2698">
        <w:rPr>
          <w:b/>
          <w:bCs/>
          <w:i/>
          <w:iCs/>
        </w:rPr>
        <w:t>Class 2 (R) endorsement</w:t>
      </w:r>
      <w:r w:rsidR="001A2698" w:rsidRPr="00EE6AD6">
        <w:t xml:space="preserve"> </w:t>
      </w:r>
      <w:r w:rsidR="001A2698" w:rsidRPr="000E1CA7">
        <w:t>means a restricted Class 2 balloon endorsement</w:t>
      </w:r>
      <w:r w:rsidR="001A2698">
        <w:t xml:space="preserve">. </w:t>
      </w:r>
      <w:r w:rsidR="00784809" w:rsidRPr="002732F6">
        <w:t>A</w:t>
      </w:r>
      <w:r w:rsidR="0070275D" w:rsidRPr="002732F6">
        <w:t xml:space="preserve"> </w:t>
      </w:r>
      <w:r w:rsidR="0070275D" w:rsidRPr="002732F6">
        <w:rPr>
          <w:b/>
          <w:bCs/>
          <w:i/>
          <w:iCs/>
        </w:rPr>
        <w:t>Class 2 (U) endorsement</w:t>
      </w:r>
      <w:r w:rsidR="00784809" w:rsidRPr="002732F6">
        <w:t xml:space="preserve"> means an unrestricted Class 2 balloon endorsement.</w:t>
      </w:r>
      <w:r w:rsidR="0070275D" w:rsidRPr="002732F6">
        <w:t xml:space="preserve"> </w:t>
      </w:r>
      <w:r w:rsidR="00784809" w:rsidRPr="002732F6">
        <w:t>See</w:t>
      </w:r>
      <w:r w:rsidR="00D773DC" w:rsidRPr="002732F6">
        <w:t xml:space="preserve"> </w:t>
      </w:r>
      <w:r w:rsidR="005B34B0" w:rsidRPr="002732F6">
        <w:t>paragraph</w:t>
      </w:r>
      <w:r w:rsidR="005A7FBE">
        <w:t xml:space="preserve"> </w:t>
      </w:r>
      <w:r w:rsidR="005B34B0" w:rsidRPr="002732F6">
        <w:t xml:space="preserve">2.2 of </w:t>
      </w:r>
      <w:r w:rsidR="00D773DC" w:rsidRPr="002732F6">
        <w:t>Civil Aviation</w:t>
      </w:r>
      <w:r w:rsidR="00A45B59">
        <w:t> </w:t>
      </w:r>
      <w:r w:rsidR="00D773DC" w:rsidRPr="002732F6">
        <w:t>Order 40.7</w:t>
      </w:r>
      <w:r w:rsidR="00B3034B" w:rsidRPr="002732F6">
        <w:t xml:space="preserve"> and </w:t>
      </w:r>
      <w:r w:rsidR="00C01644" w:rsidRPr="002732F6">
        <w:t xml:space="preserve">section </w:t>
      </w:r>
      <w:r w:rsidR="004B424C" w:rsidRPr="002732F6">
        <w:t xml:space="preserve">27.05 of the </w:t>
      </w:r>
      <w:r w:rsidR="004B424C" w:rsidRPr="002732F6">
        <w:rPr>
          <w:i/>
          <w:iCs/>
        </w:rPr>
        <w:t>Part 131 (Balloons and Hot Air Airships) Manual of Standards</w:t>
      </w:r>
      <w:r w:rsidR="004A1807" w:rsidRPr="002732F6">
        <w:rPr>
          <w:i/>
          <w:iCs/>
        </w:rPr>
        <w:t xml:space="preserve"> </w:t>
      </w:r>
      <w:r w:rsidR="004B424C" w:rsidRPr="002732F6">
        <w:rPr>
          <w:i/>
          <w:iCs/>
        </w:rPr>
        <w:t>2024</w:t>
      </w:r>
      <w:r w:rsidR="00084F34" w:rsidRPr="002732F6">
        <w:t>.</w:t>
      </w:r>
    </w:p>
    <w:p w14:paraId="5BC1E97D" w14:textId="63B8F577" w:rsidR="00005D67" w:rsidRPr="002732F6" w:rsidRDefault="00005D67" w:rsidP="00787863">
      <w:pPr>
        <w:pStyle w:val="LDScheduleheading"/>
        <w:tabs>
          <w:tab w:val="clear" w:pos="1843"/>
          <w:tab w:val="left" w:pos="1418"/>
        </w:tabs>
        <w:ind w:left="1440" w:hanging="1440"/>
        <w:rPr>
          <w:bCs/>
        </w:rPr>
      </w:pPr>
      <w:bookmarkStart w:id="56" w:name="_Toc176242196"/>
      <w:bookmarkStart w:id="57" w:name="_Toc176242937"/>
      <w:bookmarkStart w:id="58" w:name="_Toc176243299"/>
      <w:bookmarkStart w:id="59" w:name="_Toc179450583"/>
      <w:bookmarkStart w:id="60" w:name="_Toc171335767"/>
      <w:bookmarkEnd w:id="39"/>
      <w:r w:rsidRPr="002732F6">
        <w:rPr>
          <w:bCs/>
        </w:rPr>
        <w:lastRenderedPageBreak/>
        <w:t>PART 4</w:t>
      </w:r>
      <w:r w:rsidRPr="002732F6">
        <w:rPr>
          <w:bCs/>
        </w:rPr>
        <w:tab/>
        <w:t>EXEMPTIONS</w:t>
      </w:r>
      <w:bookmarkEnd w:id="56"/>
      <w:bookmarkEnd w:id="57"/>
      <w:bookmarkEnd w:id="58"/>
      <w:bookmarkEnd w:id="59"/>
    </w:p>
    <w:p w14:paraId="5A0D371A" w14:textId="301150DF" w:rsidR="00280658" w:rsidRPr="002732F6" w:rsidRDefault="00A859DC" w:rsidP="00280658">
      <w:pPr>
        <w:pStyle w:val="LDClauseHeading"/>
      </w:pPr>
      <w:bookmarkStart w:id="61" w:name="_Toc176242197"/>
      <w:bookmarkStart w:id="62" w:name="_Toc176242938"/>
      <w:bookmarkStart w:id="63" w:name="_Toc176243300"/>
      <w:bookmarkStart w:id="64" w:name="_Toc179450584"/>
      <w:r w:rsidRPr="002732F6">
        <w:t>9</w:t>
      </w:r>
      <w:bookmarkStart w:id="65" w:name="_Toc171335768"/>
      <w:bookmarkStart w:id="66" w:name="_Toc129257335"/>
      <w:bookmarkStart w:id="67" w:name="_Toc44596857"/>
      <w:bookmarkEnd w:id="60"/>
      <w:r w:rsidR="00280658" w:rsidRPr="002732F6">
        <w:tab/>
        <w:t>Exemption — pilot maintenance on relevant aircraft</w:t>
      </w:r>
      <w:bookmarkEnd w:id="61"/>
      <w:bookmarkEnd w:id="62"/>
      <w:bookmarkEnd w:id="63"/>
      <w:bookmarkEnd w:id="64"/>
      <w:bookmarkEnd w:id="65"/>
    </w:p>
    <w:p w14:paraId="4807BB42" w14:textId="08A2ED31" w:rsidR="00280658" w:rsidRPr="002732F6" w:rsidRDefault="00280658" w:rsidP="00280658">
      <w:pPr>
        <w:pStyle w:val="LDClause"/>
        <w:rPr>
          <w:color w:val="000000" w:themeColor="text1"/>
        </w:rPr>
      </w:pPr>
      <w:r w:rsidRPr="002732F6">
        <w:rPr>
          <w:color w:val="000000"/>
        </w:rPr>
        <w:tab/>
        <w:t>(1)</w:t>
      </w:r>
      <w:r w:rsidRPr="002732F6">
        <w:rPr>
          <w:color w:val="000000"/>
        </w:rPr>
        <w:tab/>
        <w:t xml:space="preserve">For a relevant aircraft, a </w:t>
      </w:r>
      <w:r w:rsidRPr="002732F6">
        <w:rPr>
          <w:color w:val="000000" w:themeColor="text1"/>
        </w:rPr>
        <w:t xml:space="preserve">person </w:t>
      </w:r>
      <w:r w:rsidRPr="002732F6">
        <w:rPr>
          <w:color w:val="000000"/>
        </w:rPr>
        <w:t xml:space="preserve">is exempted from compliance with a </w:t>
      </w:r>
      <w:r w:rsidRPr="002732F6">
        <w:rPr>
          <w:color w:val="000000" w:themeColor="text1"/>
        </w:rPr>
        <w:t>requirement of subparagraph 42ZC(4)(db)(i) of CAR.</w:t>
      </w:r>
    </w:p>
    <w:p w14:paraId="6BA7B282" w14:textId="7F5991E5" w:rsidR="00280658" w:rsidRPr="002732F6" w:rsidRDefault="00280658" w:rsidP="00280658">
      <w:pPr>
        <w:pStyle w:val="LDClause"/>
        <w:rPr>
          <w:color w:val="000000" w:themeColor="text1"/>
        </w:rPr>
      </w:pPr>
      <w:r w:rsidRPr="002732F6">
        <w:rPr>
          <w:color w:val="000000" w:themeColor="text1"/>
        </w:rPr>
        <w:tab/>
        <w:t>(2)</w:t>
      </w:r>
      <w:r w:rsidRPr="002732F6">
        <w:rPr>
          <w:color w:val="000000" w:themeColor="text1"/>
        </w:rPr>
        <w:tab/>
        <w:t>Paragraph (1) does not affect subparagraphs of 42ZC(4)(db)(ii) and (iii) of CAR.</w:t>
      </w:r>
    </w:p>
    <w:p w14:paraId="1B7815C5" w14:textId="77777777" w:rsidR="00280658" w:rsidRPr="002732F6" w:rsidRDefault="00280658" w:rsidP="00280658">
      <w:pPr>
        <w:pStyle w:val="LDClause"/>
        <w:rPr>
          <w:color w:val="000000" w:themeColor="text1"/>
        </w:rPr>
      </w:pPr>
      <w:r w:rsidRPr="002732F6">
        <w:rPr>
          <w:color w:val="000000" w:themeColor="text1"/>
        </w:rPr>
        <w:tab/>
        <w:t>(3)</w:t>
      </w:r>
      <w:r w:rsidRPr="002732F6">
        <w:rPr>
          <w:color w:val="000000" w:themeColor="text1"/>
        </w:rPr>
        <w:tab/>
        <w:t>The exemption under paragraph (1) is subject to the condition that the person who may carry out maintenance in Australian territory on a balloon that is both a relevant aircraft and a class B aircraft must be the holder of one of the following that is valid for the aircraft:</w:t>
      </w:r>
    </w:p>
    <w:p w14:paraId="68E7F9CF" w14:textId="77777777" w:rsidR="00280658" w:rsidRPr="002732F6" w:rsidRDefault="00280658" w:rsidP="00280658">
      <w:pPr>
        <w:pStyle w:val="LDP1a0"/>
      </w:pPr>
      <w:r w:rsidRPr="002732F6">
        <w:t>(a)</w:t>
      </w:r>
      <w:r w:rsidRPr="002732F6">
        <w:tab/>
        <w:t>a commercial pilot (balloon) licence;</w:t>
      </w:r>
    </w:p>
    <w:p w14:paraId="69AD4026" w14:textId="046E1B7C" w:rsidR="00280658" w:rsidRPr="002732F6" w:rsidRDefault="00280658" w:rsidP="00280658">
      <w:pPr>
        <w:pStyle w:val="LDP1a0"/>
      </w:pPr>
      <w:r w:rsidRPr="002732F6">
        <w:t>(</w:t>
      </w:r>
      <w:r w:rsidR="00791195" w:rsidRPr="002732F6">
        <w:t>b</w:t>
      </w:r>
      <w:r w:rsidRPr="002732F6">
        <w:t>)</w:t>
      </w:r>
      <w:r w:rsidRPr="002732F6">
        <w:tab/>
        <w:t>a relevant permit</w:t>
      </w:r>
      <w:r w:rsidR="00E41EC7" w:rsidRPr="002732F6">
        <w:t xml:space="preserve"> to </w:t>
      </w:r>
      <w:r w:rsidR="0030015F" w:rsidRPr="002732F6">
        <w:t>operate</w:t>
      </w:r>
      <w:r w:rsidR="00C16400" w:rsidRPr="002732F6">
        <w:t>, other than a student pilot (balloon) permit.</w:t>
      </w:r>
    </w:p>
    <w:p w14:paraId="11E2D209" w14:textId="16E9B2D2" w:rsidR="00D24354" w:rsidRPr="002732F6" w:rsidRDefault="00D24354" w:rsidP="00D24354">
      <w:pPr>
        <w:pStyle w:val="LDNote"/>
      </w:pPr>
      <w:bookmarkStart w:id="68" w:name="_Toc176242198"/>
      <w:bookmarkStart w:id="69" w:name="_Toc176242939"/>
      <w:bookmarkStart w:id="70" w:name="_Toc176243301"/>
      <w:bookmarkStart w:id="71" w:name="_Toc179450585"/>
      <w:bookmarkStart w:id="72" w:name="_Toc171335769"/>
      <w:r w:rsidRPr="002732F6">
        <w:rPr>
          <w:i/>
          <w:iCs/>
        </w:rPr>
        <w:t>Note</w:t>
      </w:r>
      <w:r w:rsidR="009D189D">
        <w:rPr>
          <w:i/>
          <w:iCs/>
        </w:rPr>
        <w:t xml:space="preserve"> </w:t>
      </w:r>
      <w:r w:rsidRPr="009D189D">
        <w:rPr>
          <w:i/>
          <w:iCs/>
        </w:rPr>
        <w:t>1</w:t>
      </w:r>
      <w:r>
        <w:t> </w:t>
      </w:r>
      <w:r w:rsidRPr="002732F6">
        <w:t>  The requirements of subparagraphs 42ZC(4)(db)(ii) and (iii) of CAR must also be complied with, namely:</w:t>
      </w:r>
    </w:p>
    <w:p w14:paraId="45A06F8C" w14:textId="77777777" w:rsidR="00D24354" w:rsidRPr="002732F6" w:rsidRDefault="00D24354" w:rsidP="00D24354">
      <w:pPr>
        <w:pStyle w:val="LDP1a0"/>
        <w:rPr>
          <w:szCs w:val="20"/>
        </w:rPr>
      </w:pPr>
      <w:r w:rsidRPr="002732F6">
        <w:rPr>
          <w:sz w:val="20"/>
          <w:szCs w:val="20"/>
        </w:rPr>
        <w:t>(a)</w:t>
      </w:r>
      <w:r w:rsidRPr="002732F6">
        <w:rPr>
          <w:sz w:val="20"/>
          <w:szCs w:val="20"/>
        </w:rPr>
        <w:tab/>
        <w:t>the maintenance is specified in Part 2 of Schedule 8 of CAR; and</w:t>
      </w:r>
    </w:p>
    <w:p w14:paraId="36E42441" w14:textId="77777777" w:rsidR="00D24354" w:rsidRDefault="00D24354" w:rsidP="00D24354">
      <w:pPr>
        <w:pStyle w:val="LDP1a0"/>
        <w:rPr>
          <w:sz w:val="20"/>
          <w:szCs w:val="20"/>
        </w:rPr>
      </w:pPr>
      <w:r w:rsidRPr="002732F6">
        <w:rPr>
          <w:sz w:val="20"/>
          <w:szCs w:val="20"/>
        </w:rPr>
        <w:t>(b)</w:t>
      </w:r>
      <w:r w:rsidRPr="002732F6">
        <w:rPr>
          <w:sz w:val="20"/>
          <w:szCs w:val="20"/>
        </w:rPr>
        <w:tab/>
        <w:t>the maintenance is carried out in accordance with any conditions prescribed by legislative instrument issued by CASA for the purposes of this subparagraph.</w:t>
      </w:r>
    </w:p>
    <w:p w14:paraId="694F95A5" w14:textId="77777777" w:rsidR="00D24354" w:rsidRDefault="00D24354" w:rsidP="00D24354">
      <w:pPr>
        <w:pStyle w:val="LDP1a0"/>
        <w:rPr>
          <w:sz w:val="20"/>
          <w:szCs w:val="20"/>
        </w:rPr>
      </w:pPr>
      <w:r>
        <w:rPr>
          <w:sz w:val="20"/>
          <w:szCs w:val="20"/>
        </w:rPr>
        <w:t>The maintenance is colloquially referred to as pilot maintenance.</w:t>
      </w:r>
    </w:p>
    <w:p w14:paraId="2D2CD873" w14:textId="4A9165EF" w:rsidR="00D24354" w:rsidRDefault="00D24354" w:rsidP="00D24354">
      <w:pPr>
        <w:pStyle w:val="Note"/>
      </w:pPr>
      <w:r w:rsidRPr="001E7076">
        <w:rPr>
          <w:i/>
          <w:iCs/>
        </w:rPr>
        <w:t>Note</w:t>
      </w:r>
      <w:r w:rsidR="008D7FF8">
        <w:rPr>
          <w:i/>
          <w:iCs/>
        </w:rPr>
        <w:t xml:space="preserve"> </w:t>
      </w:r>
      <w:r w:rsidRPr="00152719">
        <w:rPr>
          <w:i/>
          <w:iCs/>
        </w:rPr>
        <w:t>2</w:t>
      </w:r>
      <w:r w:rsidRPr="005C50DB">
        <w:t>   </w:t>
      </w:r>
      <w:r w:rsidRPr="001E7076">
        <w:t>Under regulation 2 of CAR, a class B aircraft is one that is not a class A aircraft. The class A</w:t>
      </w:r>
      <w:r>
        <w:t xml:space="preserve"> aircraft</w:t>
      </w:r>
      <w:r w:rsidRPr="001E7076">
        <w:t xml:space="preserve"> definition excludes balloons. </w:t>
      </w:r>
      <w:r>
        <w:t>The effect of this subsection is that</w:t>
      </w:r>
      <w:r w:rsidRPr="001E7076">
        <w:t xml:space="preserve"> a private pilot (balloon) permit </w:t>
      </w:r>
      <w:r w:rsidRPr="001E7076">
        <w:rPr>
          <w:i/>
          <w:iCs/>
        </w:rPr>
        <w:t>without a relevant endorsement</w:t>
      </w:r>
      <w:r w:rsidRPr="001E7076">
        <w:t xml:space="preserve"> is limited to a</w:t>
      </w:r>
      <w:r>
        <w:t xml:space="preserve"> Part 131 aircraft with an </w:t>
      </w:r>
      <w:r w:rsidRPr="001E7076">
        <w:t xml:space="preserve">envelope size of </w:t>
      </w:r>
      <w:r>
        <w:t xml:space="preserve">no greater than </w:t>
      </w:r>
      <w:r w:rsidRPr="001E7076">
        <w:t>120 000 cu</w:t>
      </w:r>
      <w:r w:rsidR="00931244">
        <w:t>bic</w:t>
      </w:r>
      <w:r w:rsidRPr="001E7076">
        <w:t xml:space="preserve"> f</w:t>
      </w:r>
      <w:r w:rsidR="00931244">
        <w:t>ee</w:t>
      </w:r>
      <w:r w:rsidRPr="001E7076">
        <w:t xml:space="preserve">t. </w:t>
      </w:r>
      <w:r>
        <w:t xml:space="preserve">Consequently, for such a pilot, pilot maintenance under this subsection is limited to a Part 131 aircraft with an </w:t>
      </w:r>
      <w:r w:rsidRPr="008D2DDD">
        <w:t xml:space="preserve">envelope size of </w:t>
      </w:r>
      <w:r>
        <w:t xml:space="preserve">no greater than </w:t>
      </w:r>
      <w:r w:rsidRPr="008D2DDD">
        <w:t>120 000 cu</w:t>
      </w:r>
      <w:r w:rsidR="00931244">
        <w:t>bic</w:t>
      </w:r>
      <w:r w:rsidRPr="008D2DDD">
        <w:t xml:space="preserve"> f</w:t>
      </w:r>
      <w:r w:rsidR="00931244">
        <w:t>ee</w:t>
      </w:r>
      <w:r w:rsidRPr="008D2DDD">
        <w:t>t.</w:t>
      </w:r>
      <w:r>
        <w:t xml:space="preserve"> </w:t>
      </w:r>
      <w:r w:rsidRPr="001E7076">
        <w:t xml:space="preserve">However, </w:t>
      </w:r>
      <w:r>
        <w:t xml:space="preserve">if the pilot has an endorsement for a Part 131 aircraft with an </w:t>
      </w:r>
      <w:r w:rsidRPr="008D2DDD">
        <w:t xml:space="preserve">envelope size of </w:t>
      </w:r>
      <w:r>
        <w:t xml:space="preserve">greater than </w:t>
      </w:r>
      <w:r w:rsidRPr="008D2DDD">
        <w:t>120 000 cu</w:t>
      </w:r>
      <w:r w:rsidR="00152719">
        <w:t>bic</w:t>
      </w:r>
      <w:r w:rsidRPr="008D2DDD">
        <w:t xml:space="preserve"> f</w:t>
      </w:r>
      <w:r w:rsidR="00152719">
        <w:t>ee</w:t>
      </w:r>
      <w:r w:rsidRPr="008D2DDD">
        <w:t>t</w:t>
      </w:r>
      <w:r>
        <w:t>, then the pilot may carry out pilot maintenance on that larger aircraft.</w:t>
      </w:r>
    </w:p>
    <w:p w14:paraId="768049D7" w14:textId="763F4AA5" w:rsidR="00932228" w:rsidRPr="002732F6" w:rsidRDefault="00A859DC" w:rsidP="00932228">
      <w:pPr>
        <w:pStyle w:val="LDClauseHeading"/>
      </w:pPr>
      <w:r w:rsidRPr="002732F6">
        <w:t>10</w:t>
      </w:r>
      <w:r w:rsidR="00932228" w:rsidRPr="002732F6">
        <w:tab/>
        <w:t>Exemptions — Part 131 pilot authorisation</w:t>
      </w:r>
      <w:bookmarkEnd w:id="68"/>
      <w:bookmarkEnd w:id="69"/>
      <w:bookmarkEnd w:id="70"/>
      <w:bookmarkEnd w:id="71"/>
    </w:p>
    <w:p w14:paraId="329DA2C9" w14:textId="06D631DE" w:rsidR="00932228" w:rsidRPr="002732F6" w:rsidRDefault="00932228" w:rsidP="00932228">
      <w:pPr>
        <w:pStyle w:val="LDClause"/>
        <w:rPr>
          <w:color w:val="000000"/>
        </w:rPr>
      </w:pPr>
      <w:r w:rsidRPr="002732F6">
        <w:rPr>
          <w:color w:val="000000"/>
        </w:rPr>
        <w:tab/>
        <w:t>(1)</w:t>
      </w:r>
      <w:r w:rsidRPr="002732F6">
        <w:rPr>
          <w:color w:val="000000"/>
        </w:rPr>
        <w:tab/>
        <w:t xml:space="preserve">The pilot in command of a relevant aircraft in a Part 131 recreational activity is exempted from compliance with </w:t>
      </w:r>
      <w:r w:rsidR="006C19DA" w:rsidRPr="002732F6">
        <w:rPr>
          <w:color w:val="000000"/>
        </w:rPr>
        <w:t>the</w:t>
      </w:r>
      <w:r w:rsidRPr="002732F6">
        <w:rPr>
          <w:color w:val="000000"/>
        </w:rPr>
        <w:t xml:space="preserve"> requirement</w:t>
      </w:r>
      <w:r w:rsidR="00FF34C7" w:rsidRPr="002732F6">
        <w:rPr>
          <w:color w:val="000000"/>
        </w:rPr>
        <w:t xml:space="preserve"> in a </w:t>
      </w:r>
      <w:r w:rsidR="00FF34C7" w:rsidRPr="002732F6">
        <w:rPr>
          <w:b/>
          <w:bCs/>
          <w:i/>
          <w:iCs/>
          <w:color w:val="000000"/>
        </w:rPr>
        <w:t>relevant provision</w:t>
      </w:r>
      <w:r w:rsidR="006C19DA" w:rsidRPr="002732F6">
        <w:rPr>
          <w:color w:val="000000"/>
        </w:rPr>
        <w:t xml:space="preserve"> </w:t>
      </w:r>
      <w:r w:rsidRPr="002732F6">
        <w:rPr>
          <w:color w:val="000000"/>
        </w:rPr>
        <w:t xml:space="preserve">to hold </w:t>
      </w:r>
      <w:r w:rsidR="006C19DA" w:rsidRPr="002732F6">
        <w:rPr>
          <w:color w:val="000000"/>
        </w:rPr>
        <w:t>a</w:t>
      </w:r>
      <w:r w:rsidRPr="002732F6">
        <w:rPr>
          <w:color w:val="000000"/>
        </w:rPr>
        <w:t xml:space="preserve"> Part 131 pilot authorisation mentioned in paragraph</w:t>
      </w:r>
      <w:r w:rsidR="00EF2071" w:rsidRPr="002732F6">
        <w:rPr>
          <w:color w:val="000000"/>
        </w:rPr>
        <w:t xml:space="preserve"> </w:t>
      </w:r>
      <w:r w:rsidRPr="002732F6">
        <w:rPr>
          <w:color w:val="000000"/>
        </w:rPr>
        <w:t xml:space="preserve">(c) of the definition of </w:t>
      </w:r>
      <w:r w:rsidRPr="002732F6">
        <w:rPr>
          <w:b/>
          <w:i/>
          <w:color w:val="000000"/>
        </w:rPr>
        <w:t>Part</w:t>
      </w:r>
      <w:r w:rsidR="00EF2071" w:rsidRPr="002732F6">
        <w:rPr>
          <w:b/>
          <w:i/>
          <w:color w:val="000000"/>
        </w:rPr>
        <w:t xml:space="preserve"> </w:t>
      </w:r>
      <w:r w:rsidRPr="002732F6">
        <w:rPr>
          <w:b/>
          <w:i/>
          <w:color w:val="000000"/>
        </w:rPr>
        <w:t>131 pilot authorisation</w:t>
      </w:r>
      <w:r w:rsidRPr="002732F6">
        <w:rPr>
          <w:color w:val="000000"/>
        </w:rPr>
        <w:t>.</w:t>
      </w:r>
    </w:p>
    <w:p w14:paraId="7CE011BF" w14:textId="3D89B53D" w:rsidR="0064453D" w:rsidRPr="002732F6" w:rsidRDefault="0064453D" w:rsidP="0064453D">
      <w:pPr>
        <w:pStyle w:val="LDNote"/>
      </w:pPr>
      <w:r w:rsidRPr="002732F6">
        <w:rPr>
          <w:i/>
          <w:iCs/>
        </w:rPr>
        <w:t>Note</w:t>
      </w:r>
      <w:r w:rsidRPr="002732F6">
        <w:t xml:space="preserve">   Paragraph (c) of the definition of a </w:t>
      </w:r>
      <w:r w:rsidRPr="002732F6">
        <w:rPr>
          <w:b/>
          <w:bCs/>
          <w:i/>
          <w:iCs/>
        </w:rPr>
        <w:t>Part 131 pilot authorisation</w:t>
      </w:r>
      <w:r w:rsidRPr="002732F6">
        <w:t xml:space="preserve"> in the CASR Dictionary refers to an authorisation from a Part 131 ASAO that authorises the holder to operate a Part 131 aircraft. That element of the definition is currently inoperative because the</w:t>
      </w:r>
      <w:r w:rsidR="003D71D9" w:rsidRPr="002732F6">
        <w:t xml:space="preserve"> relevant ASAO</w:t>
      </w:r>
      <w:r w:rsidRPr="002732F6">
        <w:t xml:space="preserve"> has withdrawn </w:t>
      </w:r>
      <w:r w:rsidR="003D2F0B" w:rsidRPr="002732F6">
        <w:t>and</w:t>
      </w:r>
      <w:r w:rsidRPr="002732F6">
        <w:t xml:space="preserve"> no </w:t>
      </w:r>
      <w:r w:rsidR="00941EDA" w:rsidRPr="002732F6">
        <w:t xml:space="preserve">other </w:t>
      </w:r>
      <w:r w:rsidRPr="002732F6">
        <w:t xml:space="preserve">ASAO </w:t>
      </w:r>
      <w:r w:rsidR="00E02225">
        <w:t>has</w:t>
      </w:r>
      <w:r w:rsidRPr="002732F6">
        <w:t xml:space="preserve"> assume</w:t>
      </w:r>
      <w:r w:rsidR="00E02225">
        <w:t>d</w:t>
      </w:r>
      <w:r w:rsidRPr="002732F6">
        <w:t xml:space="preserve"> the role.</w:t>
      </w:r>
    </w:p>
    <w:p w14:paraId="20784CB4" w14:textId="751FA415" w:rsidR="00664437" w:rsidRPr="002732F6" w:rsidRDefault="00BF71F7" w:rsidP="00EE5171">
      <w:pPr>
        <w:pStyle w:val="LDClause"/>
      </w:pPr>
      <w:r w:rsidRPr="002732F6">
        <w:tab/>
        <w:t>(2)</w:t>
      </w:r>
      <w:r w:rsidRPr="002732F6">
        <w:tab/>
        <w:t xml:space="preserve">Each exemption under this subsection is subject to the applicable </w:t>
      </w:r>
      <w:r w:rsidR="00A859DC" w:rsidRPr="002732F6">
        <w:t>conditions</w:t>
      </w:r>
      <w:r w:rsidRPr="002732F6">
        <w:t xml:space="preserve"> under subsection</w:t>
      </w:r>
      <w:r w:rsidR="00A859DC" w:rsidRPr="002732F6">
        <w:t>s 11 and</w:t>
      </w:r>
      <w:r w:rsidRPr="002732F6">
        <w:t xml:space="preserve"> 12.</w:t>
      </w:r>
    </w:p>
    <w:p w14:paraId="2CB5452F" w14:textId="59E6BB7A" w:rsidR="00F95601" w:rsidRPr="002732F6" w:rsidRDefault="00BF71F7" w:rsidP="0064453D">
      <w:pPr>
        <w:pStyle w:val="LDClause"/>
        <w:rPr>
          <w:color w:val="000000"/>
        </w:rPr>
      </w:pPr>
      <w:r w:rsidRPr="002732F6">
        <w:rPr>
          <w:color w:val="000000"/>
        </w:rPr>
        <w:tab/>
      </w:r>
      <w:r w:rsidR="0064453D" w:rsidRPr="002732F6">
        <w:rPr>
          <w:color w:val="000000"/>
        </w:rPr>
        <w:t>(</w:t>
      </w:r>
      <w:r w:rsidRPr="002732F6">
        <w:rPr>
          <w:color w:val="000000"/>
        </w:rPr>
        <w:t>3</w:t>
      </w:r>
      <w:r w:rsidR="0064453D" w:rsidRPr="002732F6">
        <w:rPr>
          <w:color w:val="000000"/>
        </w:rPr>
        <w:t>)</w:t>
      </w:r>
      <w:r w:rsidR="0064453D" w:rsidRPr="002732F6">
        <w:rPr>
          <w:color w:val="000000"/>
        </w:rPr>
        <w:tab/>
        <w:t xml:space="preserve">For </w:t>
      </w:r>
      <w:r w:rsidR="00910FC0" w:rsidRPr="002732F6">
        <w:rPr>
          <w:color w:val="000000"/>
        </w:rPr>
        <w:t xml:space="preserve">paragraph (1), each of </w:t>
      </w:r>
      <w:r w:rsidR="00F95601" w:rsidRPr="002732F6">
        <w:rPr>
          <w:color w:val="000000"/>
        </w:rPr>
        <w:t>the</w:t>
      </w:r>
      <w:r w:rsidR="00910FC0" w:rsidRPr="002732F6">
        <w:rPr>
          <w:color w:val="000000"/>
        </w:rPr>
        <w:t xml:space="preserve"> following</w:t>
      </w:r>
      <w:r w:rsidR="00435ADB" w:rsidRPr="002732F6">
        <w:rPr>
          <w:color w:val="000000"/>
        </w:rPr>
        <w:t xml:space="preserve"> provisions of CASR</w:t>
      </w:r>
      <w:r w:rsidR="00910FC0" w:rsidRPr="002732F6">
        <w:rPr>
          <w:color w:val="000000"/>
        </w:rPr>
        <w:t xml:space="preserve"> is a </w:t>
      </w:r>
      <w:r w:rsidR="00910FC0" w:rsidRPr="002732F6">
        <w:rPr>
          <w:b/>
          <w:bCs/>
          <w:i/>
          <w:iCs/>
          <w:color w:val="000000"/>
        </w:rPr>
        <w:t>relevant provision</w:t>
      </w:r>
      <w:r w:rsidR="00F95601" w:rsidRPr="002732F6">
        <w:rPr>
          <w:color w:val="000000"/>
        </w:rPr>
        <w:t>:</w:t>
      </w:r>
    </w:p>
    <w:p w14:paraId="62C96135" w14:textId="755A62B0" w:rsidR="00720E3B" w:rsidRPr="002732F6" w:rsidRDefault="00F95601" w:rsidP="00E41F53">
      <w:pPr>
        <w:pStyle w:val="LDP1a0"/>
      </w:pPr>
      <w:r w:rsidRPr="002732F6">
        <w:t>(a)</w:t>
      </w:r>
      <w:r w:rsidRPr="002732F6">
        <w:tab/>
      </w:r>
      <w:r w:rsidR="0073448A" w:rsidRPr="002732F6">
        <w:t>subpa</w:t>
      </w:r>
      <w:r w:rsidR="00702AFA" w:rsidRPr="002732F6">
        <w:t xml:space="preserve">ragraph </w:t>
      </w:r>
      <w:r w:rsidR="00DC33BB" w:rsidRPr="002732F6">
        <w:t>91.155(1)(b)(iv)</w:t>
      </w:r>
      <w:r w:rsidR="00720E3B" w:rsidRPr="002732F6">
        <w:t xml:space="preserve"> (</w:t>
      </w:r>
      <w:r w:rsidR="00522E0C" w:rsidRPr="002732F6">
        <w:t xml:space="preserve">manipulate </w:t>
      </w:r>
      <w:r w:rsidR="00720E3B" w:rsidRPr="002732F6">
        <w:t>flight controls);</w:t>
      </w:r>
    </w:p>
    <w:p w14:paraId="5EBCC389" w14:textId="34F8D085" w:rsidR="0060274F" w:rsidRPr="002732F6" w:rsidRDefault="0060274F" w:rsidP="00E41F53">
      <w:pPr>
        <w:pStyle w:val="LDP1a0"/>
      </w:pPr>
      <w:r w:rsidRPr="002732F6">
        <w:t>(b)</w:t>
      </w:r>
      <w:r w:rsidRPr="002732F6">
        <w:tab/>
        <w:t>subparagraph</w:t>
      </w:r>
      <w:r w:rsidR="00DC33BB" w:rsidRPr="002732F6">
        <w:t xml:space="preserve"> 91.155(2)(b)(iv)</w:t>
      </w:r>
      <w:r w:rsidR="00E40B10" w:rsidRPr="002732F6">
        <w:t xml:space="preserve"> (</w:t>
      </w:r>
      <w:r w:rsidR="00522E0C" w:rsidRPr="002732F6">
        <w:t xml:space="preserve">manipulate </w:t>
      </w:r>
      <w:r w:rsidR="00E40B10" w:rsidRPr="002732F6">
        <w:t>flight controls)</w:t>
      </w:r>
      <w:r w:rsidRPr="002732F6">
        <w:t>;</w:t>
      </w:r>
    </w:p>
    <w:p w14:paraId="02EFAF94" w14:textId="0CB0F630" w:rsidR="00304D14" w:rsidRPr="002732F6" w:rsidRDefault="00463F25" w:rsidP="00E41F53">
      <w:pPr>
        <w:pStyle w:val="LDP1a0"/>
      </w:pPr>
      <w:r w:rsidRPr="002732F6">
        <w:t>(c)</w:t>
      </w:r>
      <w:r w:rsidRPr="002732F6">
        <w:tab/>
      </w:r>
      <w:r w:rsidR="00304D14" w:rsidRPr="002732F6">
        <w:t xml:space="preserve">subparagraph </w:t>
      </w:r>
      <w:r w:rsidR="00DC33BB" w:rsidRPr="002732F6">
        <w:t>91.625(1)(b)(iv)</w:t>
      </w:r>
      <w:r w:rsidR="002E0899" w:rsidRPr="002732F6">
        <w:t> —</w:t>
      </w:r>
      <w:r w:rsidR="0027102C" w:rsidRPr="002732F6">
        <w:t xml:space="preserve"> to the extent that the </w:t>
      </w:r>
      <w:r w:rsidR="009C278E" w:rsidRPr="002732F6">
        <w:t xml:space="preserve">required </w:t>
      </w:r>
      <w:r w:rsidR="0027102C" w:rsidRPr="002732F6">
        <w:t xml:space="preserve">authorisation would </w:t>
      </w:r>
      <w:r w:rsidR="009C278E" w:rsidRPr="002732F6">
        <w:t>otherwise</w:t>
      </w:r>
      <w:r w:rsidR="0027102C" w:rsidRPr="002732F6">
        <w:t xml:space="preserve"> be a</w:t>
      </w:r>
      <w:r w:rsidR="009C278E" w:rsidRPr="002732F6">
        <w:t xml:space="preserve"> radio operator (balloon) permit</w:t>
      </w:r>
      <w:r w:rsidR="00E514C4" w:rsidRPr="002732F6">
        <w:t xml:space="preserve"> (use of radio)</w:t>
      </w:r>
      <w:r w:rsidR="00304D14" w:rsidRPr="002732F6">
        <w:t>;</w:t>
      </w:r>
    </w:p>
    <w:p w14:paraId="6DAD7F62" w14:textId="609CD529" w:rsidR="00E91409" w:rsidRPr="002732F6" w:rsidRDefault="00304D14" w:rsidP="00E41F53">
      <w:pPr>
        <w:pStyle w:val="LDP1a0"/>
      </w:pPr>
      <w:r w:rsidRPr="002732F6">
        <w:t>(d)</w:t>
      </w:r>
      <w:r w:rsidRPr="002732F6">
        <w:tab/>
      </w:r>
      <w:r w:rsidR="00E91409" w:rsidRPr="002732F6">
        <w:t>subparagraph</w:t>
      </w:r>
      <w:r w:rsidR="00DC33BB" w:rsidRPr="002732F6">
        <w:t xml:space="preserve"> 91.640(1)(b)(iv)</w:t>
      </w:r>
      <w:r w:rsidR="006C1FD5" w:rsidRPr="002732F6">
        <w:t> — to the extent that the required authorisation would otherwise be a radio operator (balloon) permit</w:t>
      </w:r>
      <w:r w:rsidR="00E42BF7" w:rsidRPr="002732F6">
        <w:t xml:space="preserve"> (</w:t>
      </w:r>
      <w:r w:rsidR="00602964" w:rsidRPr="002732F6">
        <w:t>radio listening watch)</w:t>
      </w:r>
      <w:r w:rsidR="00E91409" w:rsidRPr="002732F6">
        <w:t>;</w:t>
      </w:r>
    </w:p>
    <w:p w14:paraId="14F3489A" w14:textId="5657B0BB" w:rsidR="00776EAF" w:rsidRPr="002732F6" w:rsidRDefault="00E91409" w:rsidP="00E41F53">
      <w:pPr>
        <w:pStyle w:val="LDP1a0"/>
      </w:pPr>
      <w:r w:rsidRPr="002732F6">
        <w:t>(e)</w:t>
      </w:r>
      <w:r w:rsidRPr="002732F6">
        <w:tab/>
      </w:r>
      <w:r w:rsidR="00D60EC4" w:rsidRPr="002732F6">
        <w:t xml:space="preserve">the chapeau of </w:t>
      </w:r>
      <w:r w:rsidR="00776EAF" w:rsidRPr="002732F6">
        <w:t xml:space="preserve">paragraph </w:t>
      </w:r>
      <w:r w:rsidR="00DC33BB" w:rsidRPr="002732F6">
        <w:t>91.715(2)(c)</w:t>
      </w:r>
      <w:r w:rsidR="00602964" w:rsidRPr="002732F6">
        <w:t xml:space="preserve"> (</w:t>
      </w:r>
      <w:r w:rsidR="007E66FC" w:rsidRPr="002732F6">
        <w:t>simulating instrument failure)</w:t>
      </w:r>
      <w:r w:rsidR="00720E3B" w:rsidRPr="002732F6">
        <w:t>;</w:t>
      </w:r>
    </w:p>
    <w:p w14:paraId="69C2819D" w14:textId="7D23CCC6" w:rsidR="00522E0C" w:rsidRPr="002732F6" w:rsidRDefault="00522E0C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2D314B" w:rsidRPr="002732F6">
        <w:t xml:space="preserve">paragraph </w:t>
      </w:r>
      <w:r w:rsidRPr="002732F6">
        <w:t>12(1).</w:t>
      </w:r>
    </w:p>
    <w:p w14:paraId="28E2E983" w14:textId="6173B5C6" w:rsidR="007B65A7" w:rsidRPr="002732F6" w:rsidRDefault="00665D4A" w:rsidP="00E41F53">
      <w:pPr>
        <w:pStyle w:val="LDP1a0"/>
      </w:pPr>
      <w:r w:rsidRPr="002732F6">
        <w:t>(f)</w:t>
      </w:r>
      <w:r w:rsidRPr="002732F6">
        <w:tab/>
        <w:t xml:space="preserve">subregulation </w:t>
      </w:r>
      <w:r w:rsidR="007B65A7" w:rsidRPr="002732F6">
        <w:t>105.100(3)</w:t>
      </w:r>
      <w:r w:rsidRPr="002732F6">
        <w:t> —</w:t>
      </w:r>
      <w:r w:rsidR="00014170" w:rsidRPr="002732F6">
        <w:t xml:space="preserve"> but only to the extent that </w:t>
      </w:r>
      <w:r w:rsidRPr="002732F6">
        <w:t>section 5.57 of the Part</w:t>
      </w:r>
      <w:r w:rsidR="0057155F" w:rsidRPr="002732F6">
        <w:t> </w:t>
      </w:r>
      <w:r w:rsidRPr="002732F6">
        <w:t>105 MOS</w:t>
      </w:r>
      <w:r w:rsidR="00343DEA" w:rsidRPr="002732F6">
        <w:t xml:space="preserve"> requires compliance with </w:t>
      </w:r>
      <w:r w:rsidR="00181C67" w:rsidRPr="002732F6">
        <w:t>an ASAO exposition for safe parachute descents;</w:t>
      </w:r>
    </w:p>
    <w:p w14:paraId="18229838" w14:textId="3F870336" w:rsidR="0065083A" w:rsidRPr="002732F6" w:rsidRDefault="0065083A" w:rsidP="002732F6">
      <w:pPr>
        <w:pStyle w:val="LDNote"/>
        <w:ind w:left="1191"/>
      </w:pPr>
      <w:r w:rsidRPr="002732F6">
        <w:rPr>
          <w:i/>
          <w:iCs/>
        </w:rPr>
        <w:t>N</w:t>
      </w:r>
      <w:r w:rsidR="00DE149E" w:rsidRPr="002732F6">
        <w:rPr>
          <w:i/>
          <w:iCs/>
        </w:rPr>
        <w:t>o</w:t>
      </w:r>
      <w:r w:rsidRPr="002732F6">
        <w:rPr>
          <w:i/>
          <w:iCs/>
        </w:rPr>
        <w:t>te</w:t>
      </w:r>
      <w:r w:rsidR="00DE149E" w:rsidRPr="002732F6">
        <w:t>   The</w:t>
      </w:r>
      <w:r w:rsidR="00E5155B" w:rsidRPr="002732F6">
        <w:t xml:space="preserve"> procedures manual addresses the</w:t>
      </w:r>
      <w:r w:rsidR="00DE149E" w:rsidRPr="002732F6">
        <w:t xml:space="preserve"> safety of </w:t>
      </w:r>
      <w:r w:rsidR="00E5155B" w:rsidRPr="002732F6">
        <w:t>relevant parachute</w:t>
      </w:r>
      <w:r w:rsidR="00DE149E" w:rsidRPr="002732F6">
        <w:t xml:space="preserve"> descents</w:t>
      </w:r>
      <w:r w:rsidR="00E5155B" w:rsidRPr="002732F6">
        <w:t>. See also</w:t>
      </w:r>
      <w:r w:rsidR="008116E9" w:rsidRPr="002732F6">
        <w:t xml:space="preserve"> subparagraph </w:t>
      </w:r>
      <w:r w:rsidR="00E11024" w:rsidRPr="002732F6">
        <w:t>11</w:t>
      </w:r>
      <w:r w:rsidR="008116E9" w:rsidRPr="002732F6">
        <w:t>(1)(b).</w:t>
      </w:r>
    </w:p>
    <w:p w14:paraId="4B43FC7F" w14:textId="755B073A" w:rsidR="00574F09" w:rsidRPr="002732F6" w:rsidRDefault="00574F09" w:rsidP="00E41F53">
      <w:pPr>
        <w:pStyle w:val="LDP1a0"/>
      </w:pPr>
      <w:r w:rsidRPr="002732F6">
        <w:lastRenderedPageBreak/>
        <w:t>(</w:t>
      </w:r>
      <w:r w:rsidR="00973DFE" w:rsidRPr="002732F6">
        <w:t>g</w:t>
      </w:r>
      <w:r w:rsidRPr="002732F6">
        <w:t>)</w:t>
      </w:r>
      <w:r w:rsidRPr="002732F6">
        <w:tab/>
      </w:r>
      <w:r w:rsidR="00276F8E" w:rsidRPr="002732F6">
        <w:t xml:space="preserve">subregulation </w:t>
      </w:r>
      <w:r w:rsidRPr="002732F6">
        <w:t>105.105(1)</w:t>
      </w:r>
      <w:r w:rsidR="00DA5315" w:rsidRPr="002732F6">
        <w:t xml:space="preserve"> </w:t>
      </w:r>
      <w:r w:rsidR="00086A70" w:rsidRPr="002732F6">
        <w:t>(restraints in parachute operations)</w:t>
      </w:r>
      <w:r w:rsidRPr="002732F6">
        <w:t>;</w:t>
      </w:r>
    </w:p>
    <w:p w14:paraId="5C76114F" w14:textId="27C650F1" w:rsidR="00823B95" w:rsidRPr="002732F6" w:rsidRDefault="004213CF" w:rsidP="008009B2">
      <w:pPr>
        <w:pStyle w:val="LDP1a0"/>
      </w:pPr>
      <w:r w:rsidRPr="002732F6">
        <w:t>(</w:t>
      </w:r>
      <w:r w:rsidR="00973DFE" w:rsidRPr="002732F6">
        <w:t>h</w:t>
      </w:r>
      <w:r w:rsidRPr="002732F6">
        <w:t>)</w:t>
      </w:r>
      <w:r w:rsidRPr="002732F6">
        <w:tab/>
      </w:r>
      <w:r w:rsidR="002E3FBE" w:rsidRPr="002732F6">
        <w:t>sub</w:t>
      </w:r>
      <w:r w:rsidR="002D565B" w:rsidRPr="002732F6">
        <w:t>paragraph 105</w:t>
      </w:r>
      <w:r w:rsidR="002E3FBE" w:rsidRPr="002732F6">
        <w:t>.155(2)(b)(i)</w:t>
      </w:r>
      <w:r w:rsidR="00210734" w:rsidRPr="002732F6">
        <w:t xml:space="preserve"> (parachute descent </w:t>
      </w:r>
      <w:r w:rsidR="00BD5C6C" w:rsidRPr="002732F6">
        <w:t>from</w:t>
      </w:r>
      <w:r w:rsidR="00210734" w:rsidRPr="002732F6">
        <w:t xml:space="preserve"> </w:t>
      </w:r>
      <w:r w:rsidR="00BD5C6C" w:rsidRPr="002732F6">
        <w:t>balloons</w:t>
      </w:r>
      <w:r w:rsidR="00210734" w:rsidRPr="002732F6">
        <w:t>)</w:t>
      </w:r>
      <w:r w:rsidR="00FF64A4" w:rsidRPr="002732F6">
        <w:t>;</w:t>
      </w:r>
    </w:p>
    <w:p w14:paraId="14EA7038" w14:textId="2F1151DC" w:rsidR="00D97509" w:rsidRPr="002732F6" w:rsidRDefault="003008C1" w:rsidP="00E41F53">
      <w:pPr>
        <w:pStyle w:val="LDP1a0"/>
      </w:pPr>
      <w:r w:rsidRPr="002732F6">
        <w:t>(</w:t>
      </w:r>
      <w:r w:rsidR="00973DFE" w:rsidRPr="002732F6">
        <w:t>i</w:t>
      </w:r>
      <w:r w:rsidRPr="002732F6">
        <w:t>)</w:t>
      </w:r>
      <w:r w:rsidR="001B7F3C" w:rsidRPr="002732F6">
        <w:tab/>
      </w:r>
      <w:r w:rsidR="004451D4" w:rsidRPr="002732F6">
        <w:t>sub</w:t>
      </w:r>
      <w:r w:rsidR="00991869" w:rsidRPr="002732F6">
        <w:t>regulation</w:t>
      </w:r>
      <w:r w:rsidR="004451D4" w:rsidRPr="002732F6">
        <w:t xml:space="preserve"> </w:t>
      </w:r>
      <w:r w:rsidR="00DC33BB" w:rsidRPr="002732F6">
        <w:t>131.245(2)</w:t>
      </w:r>
      <w:r w:rsidR="00F45A77" w:rsidRPr="002732F6">
        <w:t xml:space="preserve"> (</w:t>
      </w:r>
      <w:r w:rsidR="0046023A" w:rsidRPr="002732F6">
        <w:t>pilot to be authorised)</w:t>
      </w:r>
      <w:r w:rsidR="00D97509" w:rsidRPr="002732F6">
        <w:t>;</w:t>
      </w:r>
    </w:p>
    <w:p w14:paraId="34DA7EFC" w14:textId="7152790A" w:rsidR="00184401" w:rsidRPr="002732F6" w:rsidRDefault="00184401" w:rsidP="00E41F53">
      <w:pPr>
        <w:pStyle w:val="LDP1a0"/>
      </w:pPr>
      <w:r w:rsidRPr="002732F6">
        <w:t>(</w:t>
      </w:r>
      <w:r w:rsidR="00973DFE" w:rsidRPr="002732F6">
        <w:t>j</w:t>
      </w:r>
      <w:r w:rsidR="009E6598" w:rsidRPr="002732F6">
        <w:t>)</w:t>
      </w:r>
      <w:r w:rsidR="009E6598" w:rsidRPr="002732F6">
        <w:tab/>
      </w:r>
      <w:r w:rsidR="008F3B07" w:rsidRPr="002732F6">
        <w:t>subregulation</w:t>
      </w:r>
      <w:r w:rsidR="003429C5" w:rsidRPr="002732F6">
        <w:t xml:space="preserve"> </w:t>
      </w:r>
      <w:r w:rsidR="009E6598" w:rsidRPr="002732F6">
        <w:t>131.285(1)</w:t>
      </w:r>
      <w:r w:rsidR="003429C5" w:rsidRPr="002732F6">
        <w:t xml:space="preserve"> — but only to the extent of the requirement under </w:t>
      </w:r>
      <w:r w:rsidR="00B8324A" w:rsidRPr="002732F6">
        <w:t>paragraph</w:t>
      </w:r>
      <w:r w:rsidR="002869D3" w:rsidRPr="002732F6">
        <w:t xml:space="preserve"> 6.04(2)(b) of the Part 131 MOS</w:t>
      </w:r>
      <w:r w:rsidR="00947907" w:rsidRPr="002732F6">
        <w:t xml:space="preserve"> (</w:t>
      </w:r>
      <w:r w:rsidR="00E00C47" w:rsidRPr="002732F6">
        <w:t>keeping</w:t>
      </w:r>
      <w:r w:rsidR="00947907" w:rsidRPr="002732F6">
        <w:t xml:space="preserve"> </w:t>
      </w:r>
      <w:r w:rsidR="00522E0C" w:rsidRPr="002732F6">
        <w:t>a pilot logbook</w:t>
      </w:r>
      <w:r w:rsidR="00947907" w:rsidRPr="002732F6">
        <w:t>);</w:t>
      </w:r>
    </w:p>
    <w:p w14:paraId="1C681F7C" w14:textId="467E3219" w:rsidR="00AF4C25" w:rsidRPr="002732F6" w:rsidRDefault="00AF4C25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2C5681" w:rsidRPr="002732F6">
        <w:t xml:space="preserve">paragraph </w:t>
      </w:r>
      <w:r w:rsidRPr="002732F6">
        <w:t>12</w:t>
      </w:r>
      <w:r w:rsidR="001E343B" w:rsidRPr="002732F6">
        <w:t>(</w:t>
      </w:r>
      <w:r w:rsidR="00567F2B" w:rsidRPr="002732F6">
        <w:t>2</w:t>
      </w:r>
      <w:r w:rsidR="001E343B" w:rsidRPr="002732F6">
        <w:t>)</w:t>
      </w:r>
      <w:r w:rsidRPr="002732F6">
        <w:t>.</w:t>
      </w:r>
    </w:p>
    <w:p w14:paraId="3C737E48" w14:textId="37B7C637" w:rsidR="00291702" w:rsidRPr="002732F6" w:rsidRDefault="00457BBF" w:rsidP="00E41F53">
      <w:pPr>
        <w:pStyle w:val="LDP1a0"/>
      </w:pPr>
      <w:r w:rsidRPr="002732F6">
        <w:t>(</w:t>
      </w:r>
      <w:r w:rsidR="0010020B" w:rsidRPr="002732F6">
        <w:t>k</w:t>
      </w:r>
      <w:r w:rsidRPr="002732F6">
        <w:t>)</w:t>
      </w:r>
      <w:r w:rsidRPr="002732F6">
        <w:tab/>
      </w:r>
      <w:r w:rsidR="00C470D4" w:rsidRPr="002732F6">
        <w:t xml:space="preserve">subparagraph </w:t>
      </w:r>
      <w:r w:rsidR="00D97509" w:rsidRPr="002732F6">
        <w:t>131.315(2)</w:t>
      </w:r>
      <w:r w:rsidR="00B673CF" w:rsidRPr="002732F6">
        <w:t>(b)</w:t>
      </w:r>
      <w:r w:rsidR="00D97509" w:rsidRPr="002732F6">
        <w:t>(ii)</w:t>
      </w:r>
      <w:r w:rsidR="00D85D4D" w:rsidRPr="002732F6">
        <w:t xml:space="preserve"> (flights at night)</w:t>
      </w:r>
      <w:r w:rsidR="00067709" w:rsidRPr="002732F6">
        <w:t>;</w:t>
      </w:r>
    </w:p>
    <w:p w14:paraId="47D430B3" w14:textId="7254C65D" w:rsidR="00291702" w:rsidRPr="002732F6" w:rsidRDefault="00291702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2C5681" w:rsidRPr="002732F6">
        <w:t xml:space="preserve">paragraph </w:t>
      </w:r>
      <w:r w:rsidRPr="002732F6">
        <w:t>12(</w:t>
      </w:r>
      <w:r w:rsidR="00567F2B" w:rsidRPr="002732F6">
        <w:t>3</w:t>
      </w:r>
      <w:r w:rsidRPr="002732F6">
        <w:t>).</w:t>
      </w:r>
    </w:p>
    <w:p w14:paraId="340D4A86" w14:textId="1A5C4985" w:rsidR="00DA24F6" w:rsidRPr="002732F6" w:rsidRDefault="00DA24F6" w:rsidP="008009B2">
      <w:pPr>
        <w:pStyle w:val="LDP1a0"/>
      </w:pPr>
      <w:r w:rsidRPr="002732F6">
        <w:t>(</w:t>
      </w:r>
      <w:r w:rsidR="0098326E">
        <w:t>l</w:t>
      </w:r>
      <w:r w:rsidRPr="002732F6">
        <w:t>)</w:t>
      </w:r>
      <w:r w:rsidRPr="002732F6">
        <w:tab/>
      </w:r>
      <w:r w:rsidR="00D95682" w:rsidRPr="002732F6">
        <w:t>paragraphs</w:t>
      </w:r>
      <w:r w:rsidR="00E02225">
        <w:t xml:space="preserve"> </w:t>
      </w:r>
      <w:r w:rsidRPr="002732F6">
        <w:t>131</w:t>
      </w:r>
      <w:r w:rsidR="00125B0E" w:rsidRPr="002732F6">
        <w:t>.</w:t>
      </w:r>
      <w:r w:rsidRPr="002732F6">
        <w:t>353</w:t>
      </w:r>
      <w:r w:rsidR="00A81864" w:rsidRPr="002732F6">
        <w:t>(1)</w:t>
      </w:r>
      <w:r w:rsidR="00D95682" w:rsidRPr="002732F6">
        <w:t>(b), (c) and (d)</w:t>
      </w:r>
      <w:r w:rsidR="00A81864" w:rsidRPr="002732F6">
        <w:t xml:space="preserve"> — but only to the extent </w:t>
      </w:r>
      <w:r w:rsidR="00DF6A5C" w:rsidRPr="002732F6">
        <w:t xml:space="preserve">of </w:t>
      </w:r>
      <w:r w:rsidR="00264887" w:rsidRPr="002732F6">
        <w:t>paragraphs</w:t>
      </w:r>
      <w:r w:rsidR="000745DC" w:rsidRPr="002732F6">
        <w:t> </w:t>
      </w:r>
      <w:r w:rsidR="00264887" w:rsidRPr="002732F6">
        <w:t>15.06(1)(c) and 15.08(1)(c)</w:t>
      </w:r>
      <w:r w:rsidR="00D02D57" w:rsidRPr="002732F6">
        <w:t xml:space="preserve"> of the Part 131 MOS</w:t>
      </w:r>
      <w:r w:rsidR="00D95682" w:rsidRPr="002732F6">
        <w:t xml:space="preserve"> (</w:t>
      </w:r>
      <w:r w:rsidR="00E2617A" w:rsidRPr="002732F6">
        <w:t>controlled aerodromes</w:t>
      </w:r>
      <w:r w:rsidR="001B622D" w:rsidRPr="002732F6">
        <w:t>,</w:t>
      </w:r>
      <w:r w:rsidR="00E2617A" w:rsidRPr="002732F6">
        <w:t xml:space="preserve"> etc.)</w:t>
      </w:r>
      <w:r w:rsidR="008C027D" w:rsidRPr="002732F6">
        <w:t>;</w:t>
      </w:r>
    </w:p>
    <w:p w14:paraId="719C96FE" w14:textId="40546927" w:rsidR="00522E0C" w:rsidRDefault="00522E0C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conditions under </w:t>
      </w:r>
      <w:r w:rsidR="006B0901" w:rsidRPr="002732F6">
        <w:t xml:space="preserve">paragraph </w:t>
      </w:r>
      <w:r w:rsidRPr="002732F6">
        <w:t xml:space="preserve">11(2) (for required qualifications) and </w:t>
      </w:r>
      <w:r w:rsidR="00AF25E1" w:rsidRPr="002732F6">
        <w:t>paragraph </w:t>
      </w:r>
      <w:r w:rsidRPr="002732F6">
        <w:t>12(</w:t>
      </w:r>
      <w:r w:rsidR="00DB63BD">
        <w:t>4</w:t>
      </w:r>
      <w:r w:rsidRPr="002732F6">
        <w:t>) (regarding the radio and transponder requirements that apply under Chapter 26 of the Part</w:t>
      </w:r>
      <w:r w:rsidR="00DC7FE9">
        <w:t xml:space="preserve"> </w:t>
      </w:r>
      <w:r w:rsidRPr="002732F6">
        <w:t>131 MOS).</w:t>
      </w:r>
    </w:p>
    <w:p w14:paraId="6B79A0A1" w14:textId="617D2BBC" w:rsidR="00F964E0" w:rsidRPr="002732F6" w:rsidRDefault="00F964E0" w:rsidP="00F964E0">
      <w:pPr>
        <w:pStyle w:val="LDP1a0"/>
      </w:pPr>
      <w:r w:rsidRPr="002732F6">
        <w:t>(</w:t>
      </w:r>
      <w:r w:rsidR="0098326E">
        <w:t>m</w:t>
      </w:r>
      <w:r w:rsidRPr="002732F6">
        <w:t>)</w:t>
      </w:r>
      <w:r w:rsidRPr="002732F6">
        <w:tab/>
        <w:t>subregulation 131.360(2) — but only to the extent of the requirement under paragraph 17.02(3)(c) of the Part 131 MOS (non-controlled aerodromes);</w:t>
      </w:r>
    </w:p>
    <w:p w14:paraId="34142A83" w14:textId="48FB9855" w:rsidR="00F964E0" w:rsidRPr="002732F6" w:rsidRDefault="00F964E0" w:rsidP="00F964E0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>   But see the condition in paragraph 12(</w:t>
      </w:r>
      <w:r w:rsidR="00DB63BD">
        <w:t>5</w:t>
      </w:r>
      <w:r w:rsidRPr="002732F6">
        <w:t>).</w:t>
      </w:r>
    </w:p>
    <w:p w14:paraId="1A92EA8E" w14:textId="31C73FEB" w:rsidR="009C4593" w:rsidRPr="002732F6" w:rsidRDefault="009C4593" w:rsidP="00E41F53">
      <w:pPr>
        <w:pStyle w:val="LDP1a0"/>
      </w:pPr>
      <w:r w:rsidRPr="002732F6">
        <w:t>(</w:t>
      </w:r>
      <w:r w:rsidR="0010020B" w:rsidRPr="002732F6">
        <w:t>n</w:t>
      </w:r>
      <w:r w:rsidRPr="002732F6">
        <w:t>)</w:t>
      </w:r>
      <w:r w:rsidRPr="002732F6">
        <w:tab/>
        <w:t>subparagraph 131.565(2)(a)(iii)</w:t>
      </w:r>
      <w:r w:rsidR="00183867" w:rsidRPr="002732F6">
        <w:t xml:space="preserve"> (pilot qualifications);</w:t>
      </w:r>
    </w:p>
    <w:p w14:paraId="76DF3802" w14:textId="43EBE00E" w:rsidR="00C7351C" w:rsidRPr="002732F6" w:rsidRDefault="00C7351C" w:rsidP="00E41F53">
      <w:pPr>
        <w:pStyle w:val="LDP1a0"/>
      </w:pPr>
      <w:r w:rsidRPr="002732F6">
        <w:t>(</w:t>
      </w:r>
      <w:r w:rsidR="0010020B" w:rsidRPr="002732F6">
        <w:t>o</w:t>
      </w:r>
      <w:r w:rsidRPr="002732F6">
        <w:t>)</w:t>
      </w:r>
      <w:r w:rsidRPr="002732F6">
        <w:tab/>
        <w:t xml:space="preserve">paragraph 131.565(2)(b) — but only to the extent of the requirement under </w:t>
      </w:r>
      <w:r w:rsidR="002B1157" w:rsidRPr="002732F6">
        <w:t>subsection</w:t>
      </w:r>
      <w:r w:rsidRPr="002732F6">
        <w:t xml:space="preserve"> 27.02(3) of the Part 131 MOS (training and checking requirements</w:t>
      </w:r>
      <w:r w:rsidR="00522E0C" w:rsidRPr="002732F6">
        <w:t> — CP(B)L holder</w:t>
      </w:r>
      <w:r w:rsidRPr="002732F6">
        <w:t>);</w:t>
      </w:r>
    </w:p>
    <w:p w14:paraId="6C74A0F2" w14:textId="4AFF5014" w:rsidR="00C7351C" w:rsidRPr="002732F6" w:rsidRDefault="00C7351C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6B0901" w:rsidRPr="002732F6">
        <w:t xml:space="preserve">paragraph </w:t>
      </w:r>
      <w:r w:rsidRPr="002732F6">
        <w:t>12</w:t>
      </w:r>
      <w:r w:rsidR="00803517" w:rsidRPr="002732F6">
        <w:t>(</w:t>
      </w:r>
      <w:r w:rsidR="001D55EA" w:rsidRPr="002732F6">
        <w:t>6</w:t>
      </w:r>
      <w:r w:rsidR="00803517" w:rsidRPr="002732F6">
        <w:t>)</w:t>
      </w:r>
      <w:r w:rsidR="001E343B" w:rsidRPr="002732F6">
        <w:t>.</w:t>
      </w:r>
    </w:p>
    <w:p w14:paraId="52775B77" w14:textId="3FAFE4AF" w:rsidR="00E647BB" w:rsidRPr="002732F6" w:rsidRDefault="00E647BB" w:rsidP="00E41F53">
      <w:pPr>
        <w:pStyle w:val="LDP1a0"/>
      </w:pPr>
      <w:r w:rsidRPr="002732F6">
        <w:t>(</w:t>
      </w:r>
      <w:r w:rsidR="00CA45A4" w:rsidRPr="002732F6">
        <w:t>p</w:t>
      </w:r>
      <w:r w:rsidRPr="002732F6">
        <w:t>)</w:t>
      </w:r>
      <w:r w:rsidRPr="002732F6">
        <w:tab/>
        <w:t xml:space="preserve">paragraph 131.565(2)(b) — but only to the extent of the requirement under </w:t>
      </w:r>
      <w:r w:rsidR="00064FEB" w:rsidRPr="002732F6">
        <w:t xml:space="preserve">subsection </w:t>
      </w:r>
      <w:r w:rsidRPr="002732F6">
        <w:t>27.0</w:t>
      </w:r>
      <w:r w:rsidR="00EE0C52" w:rsidRPr="002732F6">
        <w:t>3</w:t>
      </w:r>
      <w:r w:rsidRPr="002732F6">
        <w:t>(</w:t>
      </w:r>
      <w:r w:rsidR="009C5EF2" w:rsidRPr="002732F6">
        <w:t>2</w:t>
      </w:r>
      <w:r w:rsidRPr="002732F6">
        <w:t>) of the Part 131 MOS (</w:t>
      </w:r>
      <w:r w:rsidR="009C5EF2" w:rsidRPr="002732F6">
        <w:t>training and checking</w:t>
      </w:r>
      <w:r w:rsidRPr="002732F6">
        <w:t xml:space="preserve"> requirements</w:t>
      </w:r>
      <w:r w:rsidR="00522E0C" w:rsidRPr="002732F6">
        <w:t> — recreational pilot</w:t>
      </w:r>
      <w:r w:rsidRPr="002732F6">
        <w:t>);</w:t>
      </w:r>
    </w:p>
    <w:p w14:paraId="47FCC93C" w14:textId="59E4EA1C" w:rsidR="00E647BB" w:rsidRPr="002732F6" w:rsidRDefault="00E647BB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6B0901" w:rsidRPr="002732F6">
        <w:t xml:space="preserve">paragraph </w:t>
      </w:r>
      <w:r w:rsidRPr="002732F6">
        <w:t>12</w:t>
      </w:r>
      <w:r w:rsidR="001E343B" w:rsidRPr="002732F6">
        <w:t>(</w:t>
      </w:r>
      <w:r w:rsidR="001D55EA" w:rsidRPr="002732F6">
        <w:t>7</w:t>
      </w:r>
      <w:r w:rsidR="001E343B" w:rsidRPr="002732F6">
        <w:t>)</w:t>
      </w:r>
      <w:r w:rsidRPr="002732F6">
        <w:t>.</w:t>
      </w:r>
    </w:p>
    <w:p w14:paraId="1F6801DB" w14:textId="357DB1B7" w:rsidR="00125B0E" w:rsidRPr="002732F6" w:rsidRDefault="00125B0E" w:rsidP="00E41F53">
      <w:pPr>
        <w:pStyle w:val="LDP1a0"/>
      </w:pPr>
      <w:r w:rsidRPr="002732F6">
        <w:t>(</w:t>
      </w:r>
      <w:r w:rsidR="00CA45A4" w:rsidRPr="002732F6">
        <w:t>q</w:t>
      </w:r>
      <w:r w:rsidR="00532E98" w:rsidRPr="002732F6">
        <w:t>)</w:t>
      </w:r>
      <w:r w:rsidR="000031F9" w:rsidRPr="002732F6">
        <w:tab/>
      </w:r>
      <w:r w:rsidR="00A742A8" w:rsidRPr="002732F6">
        <w:t>paragraph</w:t>
      </w:r>
      <w:r w:rsidR="00532E98" w:rsidRPr="002732F6">
        <w:t xml:space="preserve"> </w:t>
      </w:r>
      <w:r w:rsidR="000031F9" w:rsidRPr="002732F6">
        <w:t>131.565(2)</w:t>
      </w:r>
      <w:r w:rsidR="001A1968" w:rsidRPr="002732F6">
        <w:t>(</w:t>
      </w:r>
      <w:r w:rsidR="00ED396E" w:rsidRPr="002732F6">
        <w:t>c</w:t>
      </w:r>
      <w:r w:rsidR="001A1968" w:rsidRPr="002732F6">
        <w:t>)</w:t>
      </w:r>
      <w:r w:rsidR="00532E98" w:rsidRPr="002732F6">
        <w:t xml:space="preserve"> — but only to the extent of the </w:t>
      </w:r>
      <w:r w:rsidR="00A30376" w:rsidRPr="002732F6">
        <w:t>requirement</w:t>
      </w:r>
      <w:r w:rsidR="00532E98" w:rsidRPr="002732F6">
        <w:t xml:space="preserve"> </w:t>
      </w:r>
      <w:r w:rsidR="008356E9" w:rsidRPr="002732F6">
        <w:t xml:space="preserve">under </w:t>
      </w:r>
      <w:r w:rsidR="00C96163" w:rsidRPr="002732F6">
        <w:t>sub</w:t>
      </w:r>
      <w:r w:rsidR="00A30376" w:rsidRPr="002732F6">
        <w:t>paragraph 27</w:t>
      </w:r>
      <w:r w:rsidR="001D5948" w:rsidRPr="002732F6">
        <w:t>.06(1)(a)(ii)</w:t>
      </w:r>
      <w:r w:rsidR="00FD041A" w:rsidRPr="002732F6">
        <w:t xml:space="preserve"> of the Part 131 MOS</w:t>
      </w:r>
      <w:r w:rsidR="00373BB4" w:rsidRPr="002732F6">
        <w:t xml:space="preserve"> (VFR recency requirements</w:t>
      </w:r>
      <w:r w:rsidR="00522E0C" w:rsidRPr="002732F6">
        <w:t xml:space="preserve"> for night VFR flight</w:t>
      </w:r>
      <w:r w:rsidR="00373BB4" w:rsidRPr="002732F6">
        <w:t>)</w:t>
      </w:r>
      <w:r w:rsidR="00FD041A" w:rsidRPr="002732F6">
        <w:t>;</w:t>
      </w:r>
    </w:p>
    <w:p w14:paraId="0181881B" w14:textId="3DF61A86" w:rsidR="00DB3285" w:rsidRPr="002732F6" w:rsidRDefault="00DB3285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6B0901" w:rsidRPr="002732F6">
        <w:t xml:space="preserve">paragraph </w:t>
      </w:r>
      <w:r w:rsidRPr="002732F6">
        <w:t>12</w:t>
      </w:r>
      <w:r w:rsidR="001E343B" w:rsidRPr="002732F6">
        <w:t>(</w:t>
      </w:r>
      <w:r w:rsidR="00BC1637" w:rsidRPr="002732F6">
        <w:t>8</w:t>
      </w:r>
      <w:r w:rsidR="001E343B" w:rsidRPr="002732F6">
        <w:t>)</w:t>
      </w:r>
      <w:r w:rsidRPr="002732F6">
        <w:t>.</w:t>
      </w:r>
    </w:p>
    <w:p w14:paraId="5C074E5A" w14:textId="4D5CFCDC" w:rsidR="004C4DE4" w:rsidRPr="002732F6" w:rsidRDefault="004C4DE4" w:rsidP="00E41F53">
      <w:pPr>
        <w:pStyle w:val="LDP1a0"/>
      </w:pPr>
      <w:r w:rsidRPr="00C0536B">
        <w:t>(</w:t>
      </w:r>
      <w:r w:rsidR="00CA45A4" w:rsidRPr="00C0536B">
        <w:t>r</w:t>
      </w:r>
      <w:r w:rsidRPr="00C0536B">
        <w:t>)</w:t>
      </w:r>
      <w:r w:rsidRPr="00C0536B">
        <w:tab/>
        <w:t>paragraph 131.565(2)</w:t>
      </w:r>
      <w:r w:rsidR="00CB535F" w:rsidRPr="00C0536B">
        <w:t>(</w:t>
      </w:r>
      <w:r w:rsidR="00ED396E" w:rsidRPr="00C0536B">
        <w:t>c</w:t>
      </w:r>
      <w:r w:rsidR="00CB535F" w:rsidRPr="00C0536B">
        <w:t>)</w:t>
      </w:r>
      <w:r w:rsidRPr="00C0536B">
        <w:t> — but only to the extent of the requirement under paragraph 27.06(2)(</w:t>
      </w:r>
      <w:r w:rsidR="00C96163" w:rsidRPr="00C0536B">
        <w:t>b</w:t>
      </w:r>
      <w:r w:rsidRPr="00C0536B">
        <w:t>) of the Part 131 MOS (</w:t>
      </w:r>
      <w:r w:rsidR="00790F1F" w:rsidRPr="00C0536B">
        <w:t>instructor qualifications for</w:t>
      </w:r>
      <w:r w:rsidR="00522E0C" w:rsidRPr="00C0536B">
        <w:t xml:space="preserve"> night VFR </w:t>
      </w:r>
      <w:r w:rsidR="00790F1F" w:rsidRPr="00C0536B">
        <w:t>check)</w:t>
      </w:r>
      <w:r w:rsidRPr="00C0536B">
        <w:t>;</w:t>
      </w:r>
    </w:p>
    <w:p w14:paraId="4C004E84" w14:textId="2564652B" w:rsidR="00DB3285" w:rsidRPr="002732F6" w:rsidRDefault="00DB3285" w:rsidP="002732F6">
      <w:pPr>
        <w:pStyle w:val="LDNote"/>
        <w:ind w:left="1191"/>
      </w:pPr>
      <w:r w:rsidRPr="002732F6">
        <w:rPr>
          <w:i/>
          <w:iCs/>
        </w:rPr>
        <w:t>Note</w:t>
      </w:r>
      <w:r w:rsidRPr="002732F6">
        <w:t xml:space="preserve">   But see the condition in </w:t>
      </w:r>
      <w:r w:rsidR="006B0901" w:rsidRPr="002732F6">
        <w:t xml:space="preserve">paragraph </w:t>
      </w:r>
      <w:r w:rsidRPr="002732F6">
        <w:t>12</w:t>
      </w:r>
      <w:r w:rsidR="001E343B" w:rsidRPr="002732F6">
        <w:t>(</w:t>
      </w:r>
      <w:r w:rsidR="00E3189D" w:rsidRPr="002732F6">
        <w:t>9</w:t>
      </w:r>
      <w:r w:rsidR="001E343B" w:rsidRPr="002732F6">
        <w:t>)</w:t>
      </w:r>
      <w:r w:rsidRPr="002732F6">
        <w:t>.</w:t>
      </w:r>
    </w:p>
    <w:p w14:paraId="73425EFD" w14:textId="1E2F2B86" w:rsidR="00F3650D" w:rsidRPr="002732F6" w:rsidRDefault="004E5BE1" w:rsidP="00E41F53">
      <w:pPr>
        <w:pStyle w:val="LDP1a0"/>
      </w:pPr>
      <w:r w:rsidRPr="002732F6">
        <w:t>(</w:t>
      </w:r>
      <w:r w:rsidR="00CA45A4" w:rsidRPr="002732F6">
        <w:t>s</w:t>
      </w:r>
      <w:r w:rsidRPr="002732F6">
        <w:t>)</w:t>
      </w:r>
      <w:r w:rsidRPr="002732F6">
        <w:tab/>
      </w:r>
      <w:r w:rsidR="00F3650D" w:rsidRPr="002732F6">
        <w:t xml:space="preserve">paragraph </w:t>
      </w:r>
      <w:r w:rsidR="00DC33BB" w:rsidRPr="002732F6">
        <w:t>131.580(1)(b)</w:t>
      </w:r>
      <w:r w:rsidR="00905A95" w:rsidRPr="002732F6">
        <w:t xml:space="preserve"> (Part 131 activities to be authorised)</w:t>
      </w:r>
      <w:r w:rsidR="00F3650D" w:rsidRPr="002732F6">
        <w:t>;</w:t>
      </w:r>
    </w:p>
    <w:p w14:paraId="4F6D8EF0" w14:textId="7030C728" w:rsidR="00DC33BB" w:rsidRPr="002732F6" w:rsidRDefault="008B2497" w:rsidP="00E41F53">
      <w:pPr>
        <w:pStyle w:val="LDP1a0"/>
      </w:pPr>
      <w:r w:rsidRPr="002732F6">
        <w:t>(</w:t>
      </w:r>
      <w:r w:rsidR="00CA45A4" w:rsidRPr="002732F6">
        <w:t>t</w:t>
      </w:r>
      <w:r w:rsidRPr="002732F6">
        <w:t>)</w:t>
      </w:r>
      <w:r w:rsidRPr="002732F6">
        <w:tab/>
        <w:t xml:space="preserve">paragraph </w:t>
      </w:r>
      <w:r w:rsidR="00DC33BB" w:rsidRPr="002732F6">
        <w:t>131.580(3)(b)</w:t>
      </w:r>
      <w:r w:rsidR="00905A95" w:rsidRPr="002732F6">
        <w:t xml:space="preserve"> (Part 131 activities to be authorised);</w:t>
      </w:r>
    </w:p>
    <w:p w14:paraId="0979CF85" w14:textId="075B54F2" w:rsidR="00F10271" w:rsidRPr="002732F6" w:rsidRDefault="00F10271" w:rsidP="00E41F53">
      <w:pPr>
        <w:pStyle w:val="LDP1a0"/>
      </w:pPr>
      <w:r w:rsidRPr="002732F6">
        <w:t>(</w:t>
      </w:r>
      <w:r w:rsidR="00CA45A4" w:rsidRPr="002732F6">
        <w:t>u</w:t>
      </w:r>
      <w:r w:rsidRPr="002732F6">
        <w:t>)</w:t>
      </w:r>
      <w:r w:rsidR="00455B2A" w:rsidRPr="002732F6">
        <w:tab/>
        <w:t>regulation 131.585</w:t>
      </w:r>
      <w:r w:rsidR="00EE21BE" w:rsidRPr="002732F6">
        <w:t xml:space="preserve"> — </w:t>
      </w:r>
      <w:r w:rsidR="00343DEA" w:rsidRPr="002732F6">
        <w:t xml:space="preserve">but only </w:t>
      </w:r>
      <w:r w:rsidR="00EE21BE" w:rsidRPr="002732F6">
        <w:t>to the extent</w:t>
      </w:r>
      <w:r w:rsidR="00134556" w:rsidRPr="002732F6">
        <w:t xml:space="preserve"> that the regulation requires</w:t>
      </w:r>
      <w:r w:rsidR="00423427" w:rsidRPr="002732F6">
        <w:t xml:space="preserve"> </w:t>
      </w:r>
      <w:r w:rsidR="00D92EE3" w:rsidRPr="002732F6">
        <w:t xml:space="preserve">a person </w:t>
      </w:r>
      <w:r w:rsidR="00054CEC" w:rsidRPr="002732F6">
        <w:t xml:space="preserve">to hold </w:t>
      </w:r>
      <w:r w:rsidR="00ED10AA" w:rsidRPr="002732F6">
        <w:t>the authorisation of a Part 131 ASAO</w:t>
      </w:r>
      <w:r w:rsidR="00CA236D" w:rsidRPr="002732F6">
        <w:t xml:space="preserve"> in order to carry outside a Part 131 aircraft, and release, a hang glider.</w:t>
      </w:r>
    </w:p>
    <w:p w14:paraId="1DF4940D" w14:textId="1A553056" w:rsidR="000962AC" w:rsidRPr="002732F6" w:rsidRDefault="000962AC" w:rsidP="00DF602B">
      <w:pPr>
        <w:pStyle w:val="LDNote"/>
      </w:pPr>
      <w:r w:rsidRPr="002732F6">
        <w:rPr>
          <w:i/>
          <w:iCs/>
        </w:rPr>
        <w:t>Note</w:t>
      </w:r>
      <w:r w:rsidRPr="002732F6">
        <w:t> </w:t>
      </w:r>
      <w:r w:rsidRPr="002732F6">
        <w:rPr>
          <w:i/>
          <w:iCs/>
        </w:rPr>
        <w:t>1</w:t>
      </w:r>
      <w:r w:rsidRPr="002732F6">
        <w:t xml:space="preserve">   But see the condition in </w:t>
      </w:r>
      <w:r w:rsidR="001D59D4" w:rsidRPr="002732F6">
        <w:t xml:space="preserve">paragraph </w:t>
      </w:r>
      <w:r w:rsidRPr="002732F6">
        <w:t>12(</w:t>
      </w:r>
      <w:r w:rsidR="00A776A0" w:rsidRPr="002732F6">
        <w:t>10</w:t>
      </w:r>
      <w:r w:rsidRPr="002732F6">
        <w:t>).</w:t>
      </w:r>
    </w:p>
    <w:p w14:paraId="3B25C578" w14:textId="4C7ADA04" w:rsidR="00F625C6" w:rsidRPr="002732F6" w:rsidRDefault="00F625C6" w:rsidP="00DF602B">
      <w:pPr>
        <w:pStyle w:val="LDNote"/>
      </w:pPr>
      <w:r w:rsidRPr="002732F6">
        <w:rPr>
          <w:i/>
          <w:iCs/>
        </w:rPr>
        <w:t>Note</w:t>
      </w:r>
      <w:r w:rsidRPr="002732F6">
        <w:t> </w:t>
      </w:r>
      <w:r w:rsidR="000962AC" w:rsidRPr="002732F6">
        <w:rPr>
          <w:i/>
          <w:iCs/>
        </w:rPr>
        <w:t>2</w:t>
      </w:r>
      <w:r w:rsidR="000962AC" w:rsidRPr="002732F6">
        <w:t> </w:t>
      </w:r>
      <w:r w:rsidRPr="002732F6">
        <w:t>  The phrase</w:t>
      </w:r>
      <w:r w:rsidR="00B40085" w:rsidRPr="002732F6">
        <w:t>s</w:t>
      </w:r>
      <w:r w:rsidRPr="002732F6">
        <w:t xml:space="preserve"> in brackets</w:t>
      </w:r>
      <w:r w:rsidR="00E42E6A" w:rsidRPr="002732F6">
        <w:t xml:space="preserve"> in the </w:t>
      </w:r>
      <w:r w:rsidR="007F1C2B" w:rsidRPr="002732F6">
        <w:t>sub</w:t>
      </w:r>
      <w:r w:rsidR="00E42E6A" w:rsidRPr="002732F6">
        <w:t xml:space="preserve">paragraphs </w:t>
      </w:r>
      <w:r w:rsidR="00FC6092" w:rsidRPr="002732F6">
        <w:t>are</w:t>
      </w:r>
      <w:r w:rsidR="00E42E6A" w:rsidRPr="002732F6">
        <w:t xml:space="preserve"> merely a</w:t>
      </w:r>
      <w:r w:rsidR="00696086" w:rsidRPr="002732F6">
        <w:t>n informal</w:t>
      </w:r>
      <w:r w:rsidR="00E55CCE" w:rsidRPr="002732F6">
        <w:t xml:space="preserve"> reader’s</w:t>
      </w:r>
      <w:r w:rsidR="00E42E6A" w:rsidRPr="002732F6">
        <w:t xml:space="preserve"> guide.</w:t>
      </w:r>
    </w:p>
    <w:p w14:paraId="49ADC08E" w14:textId="6E96D0B4" w:rsidR="00005D67" w:rsidRPr="002732F6" w:rsidRDefault="00005D67" w:rsidP="004E2483">
      <w:pPr>
        <w:pStyle w:val="LDScheduleheading"/>
        <w:tabs>
          <w:tab w:val="clear" w:pos="1843"/>
          <w:tab w:val="left" w:pos="1418"/>
        </w:tabs>
        <w:ind w:left="1440" w:hanging="1440"/>
        <w:rPr>
          <w:bCs/>
        </w:rPr>
      </w:pPr>
      <w:bookmarkStart w:id="73" w:name="_Toc176242199"/>
      <w:bookmarkStart w:id="74" w:name="_Toc176242940"/>
      <w:bookmarkStart w:id="75" w:name="_Toc176243302"/>
      <w:bookmarkStart w:id="76" w:name="_Toc179450586"/>
      <w:bookmarkEnd w:id="66"/>
      <w:bookmarkEnd w:id="67"/>
      <w:bookmarkEnd w:id="72"/>
      <w:r w:rsidRPr="002732F6">
        <w:rPr>
          <w:bCs/>
        </w:rPr>
        <w:lastRenderedPageBreak/>
        <w:t>PART 5</w:t>
      </w:r>
      <w:r w:rsidRPr="002732F6">
        <w:rPr>
          <w:bCs/>
        </w:rPr>
        <w:tab/>
        <w:t>C</w:t>
      </w:r>
      <w:r w:rsidR="00663A0A" w:rsidRPr="002732F6">
        <w:rPr>
          <w:bCs/>
        </w:rPr>
        <w:t>O</w:t>
      </w:r>
      <w:r w:rsidRPr="002732F6">
        <w:rPr>
          <w:bCs/>
        </w:rPr>
        <w:t>NDITIONS ON EXEMPTIONS</w:t>
      </w:r>
      <w:bookmarkEnd w:id="73"/>
      <w:bookmarkEnd w:id="74"/>
      <w:bookmarkEnd w:id="75"/>
      <w:bookmarkEnd w:id="76"/>
    </w:p>
    <w:p w14:paraId="71E7C345" w14:textId="47B7B45C" w:rsidR="00280658" w:rsidRPr="002732F6" w:rsidRDefault="00A859DC" w:rsidP="004E2483">
      <w:pPr>
        <w:pStyle w:val="LDClauseHeading"/>
        <w:rPr>
          <w:color w:val="000000"/>
        </w:rPr>
      </w:pPr>
      <w:bookmarkStart w:id="77" w:name="_Toc171335773"/>
      <w:bookmarkStart w:id="78" w:name="_Toc176242200"/>
      <w:bookmarkStart w:id="79" w:name="_Toc176242941"/>
      <w:bookmarkStart w:id="80" w:name="_Toc176243303"/>
      <w:bookmarkStart w:id="81" w:name="_Toc179450587"/>
      <w:bookmarkStart w:id="82" w:name="_Hlk147383696"/>
      <w:r w:rsidRPr="002732F6">
        <w:t>11</w:t>
      </w:r>
      <w:r w:rsidR="00280658" w:rsidRPr="002732F6">
        <w:tab/>
      </w:r>
      <w:r w:rsidR="00363659" w:rsidRPr="002732F6">
        <w:t>General</w:t>
      </w:r>
      <w:r w:rsidR="00280658" w:rsidRPr="002732F6">
        <w:t xml:space="preserve"> </w:t>
      </w:r>
      <w:r w:rsidR="00280658" w:rsidRPr="002732F6">
        <w:rPr>
          <w:color w:val="000000"/>
        </w:rPr>
        <w:t>conditions</w:t>
      </w:r>
      <w:bookmarkEnd w:id="77"/>
      <w:bookmarkEnd w:id="78"/>
      <w:bookmarkEnd w:id="79"/>
      <w:bookmarkEnd w:id="80"/>
      <w:bookmarkEnd w:id="81"/>
    </w:p>
    <w:p w14:paraId="633B1D8F" w14:textId="6D8F1BA4" w:rsidR="00280658" w:rsidRPr="002732F6" w:rsidRDefault="00280658" w:rsidP="004E2483">
      <w:pPr>
        <w:pStyle w:val="LDClause"/>
        <w:keepNext/>
      </w:pPr>
      <w:r w:rsidRPr="002732F6">
        <w:tab/>
      </w:r>
      <w:r w:rsidR="005319EA" w:rsidRPr="002732F6">
        <w:t>(1)</w:t>
      </w:r>
      <w:r w:rsidRPr="002732F6">
        <w:tab/>
      </w:r>
      <w:r w:rsidR="00663A0A" w:rsidRPr="002732F6">
        <w:t>Each exemption under</w:t>
      </w:r>
      <w:r w:rsidRPr="002732F6">
        <w:t xml:space="preserve"> </w:t>
      </w:r>
      <w:r w:rsidR="00663A0A" w:rsidRPr="002732F6">
        <w:t xml:space="preserve">subsection </w:t>
      </w:r>
      <w:r w:rsidR="00C3785D" w:rsidRPr="002732F6">
        <w:t>10</w:t>
      </w:r>
      <w:r w:rsidR="00663A0A" w:rsidRPr="002732F6">
        <w:t xml:space="preserve"> </w:t>
      </w:r>
      <w:r w:rsidR="005319EA" w:rsidRPr="002732F6">
        <w:t xml:space="preserve">is </w:t>
      </w:r>
      <w:r w:rsidRPr="002732F6">
        <w:t>subject to the condition that the operator and the pilot in command, as applicable, of a relevant aircraft must comply with the following requirements:</w:t>
      </w:r>
    </w:p>
    <w:p w14:paraId="6DE9DB93" w14:textId="3B75783A" w:rsidR="00280658" w:rsidRPr="002732F6" w:rsidRDefault="00280658" w:rsidP="00280658">
      <w:pPr>
        <w:pStyle w:val="LDP1a0"/>
        <w:rPr>
          <w:color w:val="000000"/>
        </w:rPr>
      </w:pPr>
      <w:r w:rsidRPr="002732F6">
        <w:t>(a)</w:t>
      </w:r>
      <w:r w:rsidRPr="002732F6">
        <w:tab/>
      </w:r>
      <w:r w:rsidR="00571357" w:rsidRPr="002732F6">
        <w:t xml:space="preserve">subject to </w:t>
      </w:r>
      <w:r w:rsidR="00C54F97" w:rsidRPr="002732F6">
        <w:t>paragraph (</w:t>
      </w:r>
      <w:r w:rsidR="00523C2C" w:rsidRPr="002732F6">
        <w:t>2</w:t>
      </w:r>
      <w:r w:rsidR="00C54F97" w:rsidRPr="002732F6">
        <w:t>)</w:t>
      </w:r>
      <w:r w:rsidR="00D7636E" w:rsidRPr="002732F6">
        <w:t>,</w:t>
      </w:r>
      <w:r w:rsidR="001F3E69" w:rsidRPr="002732F6">
        <w:t xml:space="preserve"> and</w:t>
      </w:r>
      <w:r w:rsidR="004B587E" w:rsidRPr="002732F6">
        <w:t xml:space="preserve"> paragraph 12(</w:t>
      </w:r>
      <w:r w:rsidR="009D4663" w:rsidRPr="002732F6">
        <w:t>6</w:t>
      </w:r>
      <w:r w:rsidR="004B587E" w:rsidRPr="002732F6">
        <w:t>)</w:t>
      </w:r>
      <w:r w:rsidR="00C54F97" w:rsidRPr="002732F6">
        <w:t xml:space="preserve">, </w:t>
      </w:r>
      <w:r w:rsidRPr="002732F6">
        <w:t xml:space="preserve">the relevant aircraft may only be operated by </w:t>
      </w:r>
      <w:r w:rsidRPr="002732F6">
        <w:rPr>
          <w:color w:val="000000" w:themeColor="text1"/>
        </w:rPr>
        <w:t xml:space="preserve">a person who holds one of the following to operate the aircraft in </w:t>
      </w:r>
      <w:r w:rsidRPr="002732F6">
        <w:rPr>
          <w:color w:val="000000"/>
        </w:rPr>
        <w:t>a Part 131 recreational activity:</w:t>
      </w:r>
    </w:p>
    <w:p w14:paraId="3F99946F" w14:textId="7722F316" w:rsidR="00280658" w:rsidRPr="002732F6" w:rsidRDefault="00280658" w:rsidP="00280658">
      <w:pPr>
        <w:pStyle w:val="LDP2i"/>
        <w:ind w:left="1559" w:hanging="1105"/>
      </w:pPr>
      <w:r w:rsidRPr="002732F6">
        <w:tab/>
        <w:t>(i)</w:t>
      </w:r>
      <w:r w:rsidRPr="002732F6">
        <w:tab/>
        <w:t>a CP(B)L;</w:t>
      </w:r>
    </w:p>
    <w:p w14:paraId="01E02DE3" w14:textId="77777777" w:rsidR="00280658" w:rsidRPr="002732F6" w:rsidRDefault="00280658" w:rsidP="00280658">
      <w:pPr>
        <w:pStyle w:val="LDP2i"/>
        <w:ind w:left="1559" w:hanging="1105"/>
      </w:pPr>
      <w:r w:rsidRPr="002732F6">
        <w:tab/>
        <w:t>(ii)</w:t>
      </w:r>
      <w:r w:rsidRPr="002732F6">
        <w:tab/>
        <w:t>a certificate of validation issued under Part 5 of CAR;</w:t>
      </w:r>
    </w:p>
    <w:p w14:paraId="2969B887" w14:textId="3910D6C3" w:rsidR="00DD5170" w:rsidRPr="002732F6" w:rsidRDefault="00280658" w:rsidP="00EC4E7F">
      <w:pPr>
        <w:pStyle w:val="LDP2i"/>
        <w:ind w:left="1559" w:hanging="1105"/>
      </w:pPr>
      <w:r w:rsidRPr="002732F6">
        <w:tab/>
        <w:t>(iii)</w:t>
      </w:r>
      <w:r w:rsidRPr="002732F6">
        <w:tab/>
        <w:t>a relevant permit</w:t>
      </w:r>
      <w:r w:rsidR="00477D65" w:rsidRPr="002732F6">
        <w:t xml:space="preserve"> to </w:t>
      </w:r>
      <w:r w:rsidR="0030015F" w:rsidRPr="002732F6">
        <w:t>operate</w:t>
      </w:r>
      <w:r w:rsidR="00EC6196" w:rsidRPr="002732F6">
        <w:t xml:space="preserve"> the aircraft</w:t>
      </w:r>
      <w:r w:rsidR="00B135EF" w:rsidRPr="002732F6">
        <w:t>,</w:t>
      </w:r>
      <w:r w:rsidR="00B06455" w:rsidRPr="002732F6">
        <w:t xml:space="preserve"> </w:t>
      </w:r>
      <w:r w:rsidR="00EC4E7F" w:rsidRPr="002732F6">
        <w:t xml:space="preserve">including </w:t>
      </w:r>
      <w:r w:rsidR="008D34BB" w:rsidRPr="002732F6">
        <w:t xml:space="preserve">the </w:t>
      </w:r>
      <w:r w:rsidR="00237678" w:rsidRPr="002732F6">
        <w:t>relevant endorsements applicable for the activity</w:t>
      </w:r>
      <w:r w:rsidR="0082464C" w:rsidRPr="002732F6">
        <w:t>;</w:t>
      </w:r>
    </w:p>
    <w:p w14:paraId="0D1F9639" w14:textId="5F22F317" w:rsidR="00765C74" w:rsidRPr="002732F6" w:rsidRDefault="00765C74" w:rsidP="00E41F53">
      <w:pPr>
        <w:pStyle w:val="LDP1a0"/>
      </w:pPr>
      <w:r w:rsidRPr="002732F6">
        <w:t>(b)</w:t>
      </w:r>
      <w:r w:rsidRPr="002732F6">
        <w:tab/>
      </w:r>
      <w:r w:rsidR="00E55427" w:rsidRPr="002732F6">
        <w:t xml:space="preserve">subject to </w:t>
      </w:r>
      <w:r w:rsidR="00C54F97" w:rsidRPr="002732F6">
        <w:t>sub</w:t>
      </w:r>
      <w:r w:rsidR="00E55427" w:rsidRPr="002732F6">
        <w:t xml:space="preserve">paragraph (c), </w:t>
      </w:r>
      <w:r w:rsidR="00EE40EC" w:rsidRPr="002732F6">
        <w:t xml:space="preserve">the pilot of a relevant aircraft must </w:t>
      </w:r>
      <w:r w:rsidR="004A5D08" w:rsidRPr="002732F6">
        <w:t xml:space="preserve">conduct the </w:t>
      </w:r>
      <w:r w:rsidR="004A5D08" w:rsidRPr="002732F6">
        <w:rPr>
          <w:bCs/>
          <w:iCs/>
          <w:color w:val="000000"/>
        </w:rPr>
        <w:t>Part</w:t>
      </w:r>
      <w:r w:rsidR="00825AB7" w:rsidRPr="002732F6">
        <w:rPr>
          <w:bCs/>
          <w:iCs/>
          <w:color w:val="000000"/>
        </w:rPr>
        <w:t> </w:t>
      </w:r>
      <w:r w:rsidR="004A5D08" w:rsidRPr="002732F6">
        <w:rPr>
          <w:bCs/>
          <w:iCs/>
          <w:color w:val="000000"/>
        </w:rPr>
        <w:t>131 recreational activity</w:t>
      </w:r>
      <w:r w:rsidR="004A5D08" w:rsidRPr="002732F6">
        <w:t xml:space="preserve"> </w:t>
      </w:r>
      <w:r w:rsidR="00EE40EC" w:rsidRPr="002732F6">
        <w:t xml:space="preserve">in </w:t>
      </w:r>
      <w:r w:rsidR="007923DA" w:rsidRPr="002732F6">
        <w:t>accordance</w:t>
      </w:r>
      <w:r w:rsidR="00EE40EC" w:rsidRPr="002732F6">
        <w:t xml:space="preserve"> </w:t>
      </w:r>
      <w:r w:rsidR="007923DA" w:rsidRPr="002732F6">
        <w:t>with</w:t>
      </w:r>
      <w:r w:rsidR="00EE40EC" w:rsidRPr="002732F6">
        <w:t xml:space="preserve"> any applicable </w:t>
      </w:r>
      <w:r w:rsidR="007923DA" w:rsidRPr="002732F6">
        <w:t xml:space="preserve">procedures under </w:t>
      </w:r>
      <w:r w:rsidR="0088615E" w:rsidRPr="002732F6">
        <w:t>t</w:t>
      </w:r>
      <w:r w:rsidR="007923DA" w:rsidRPr="002732F6">
        <w:t xml:space="preserve">he </w:t>
      </w:r>
      <w:r w:rsidR="0088615E" w:rsidRPr="002732F6">
        <w:t>procedures</w:t>
      </w:r>
      <w:r w:rsidR="007923DA" w:rsidRPr="002732F6">
        <w:t xml:space="preserve"> manual</w:t>
      </w:r>
      <w:r w:rsidR="004A5D08" w:rsidRPr="002732F6">
        <w:t>;</w:t>
      </w:r>
    </w:p>
    <w:p w14:paraId="7F9B0EFF" w14:textId="22CF7A26" w:rsidR="00C370C1" w:rsidRPr="002732F6" w:rsidRDefault="00C370C1" w:rsidP="00DF602B">
      <w:pPr>
        <w:pStyle w:val="LDNote"/>
        <w:ind w:left="1191"/>
      </w:pPr>
      <w:r w:rsidRPr="002732F6">
        <w:rPr>
          <w:i/>
          <w:iCs/>
        </w:rPr>
        <w:t>Note   </w:t>
      </w:r>
      <w:r w:rsidRPr="002732F6">
        <w:t xml:space="preserve">This includes, for example, </w:t>
      </w:r>
      <w:r w:rsidR="006D5DB4" w:rsidRPr="002732F6">
        <w:t xml:space="preserve">procedures for </w:t>
      </w:r>
      <w:r w:rsidR="002A4289" w:rsidRPr="002732F6">
        <w:t>carriage of hang gliders</w:t>
      </w:r>
      <w:r w:rsidR="00A82C15" w:rsidRPr="002732F6">
        <w:t>, VFR flight by night</w:t>
      </w:r>
      <w:r w:rsidR="005C3FCC" w:rsidRPr="002732F6">
        <w:t>,</w:t>
      </w:r>
      <w:r w:rsidR="009570FE" w:rsidRPr="002732F6">
        <w:t xml:space="preserve"> recency </w:t>
      </w:r>
      <w:r w:rsidR="007743C5" w:rsidRPr="002732F6">
        <w:t>requirements</w:t>
      </w:r>
      <w:r w:rsidR="00B729F4">
        <w:t>.</w:t>
      </w:r>
    </w:p>
    <w:p w14:paraId="747F0287" w14:textId="480039EE" w:rsidR="00280658" w:rsidRPr="002732F6" w:rsidRDefault="00280658" w:rsidP="00280658">
      <w:pPr>
        <w:pStyle w:val="LDP1a0"/>
      </w:pPr>
      <w:r w:rsidRPr="002732F6">
        <w:t>(</w:t>
      </w:r>
      <w:r w:rsidR="007923DA" w:rsidRPr="002732F6">
        <w:t>c</w:t>
      </w:r>
      <w:r w:rsidRPr="002732F6">
        <w:t>)</w:t>
      </w:r>
      <w:r w:rsidRPr="002732F6">
        <w:tab/>
        <w:t>the relevant aircraft may only be operated in accordance with the rules, regulations and directions that:</w:t>
      </w:r>
    </w:p>
    <w:p w14:paraId="4790F1F3" w14:textId="77777777" w:rsidR="00280658" w:rsidRPr="002732F6" w:rsidRDefault="00280658" w:rsidP="00280658">
      <w:pPr>
        <w:pStyle w:val="LDP2i"/>
        <w:ind w:left="1559" w:hanging="1105"/>
        <w:rPr>
          <w:color w:val="000000"/>
        </w:rPr>
      </w:pPr>
      <w:r w:rsidRPr="002732F6">
        <w:tab/>
        <w:t>(i)</w:t>
      </w:r>
      <w:r w:rsidRPr="002732F6">
        <w:tab/>
        <w:t>are specified in the procedures manual</w:t>
      </w:r>
      <w:r w:rsidRPr="002732F6">
        <w:rPr>
          <w:color w:val="000000"/>
        </w:rPr>
        <w:t>; and</w:t>
      </w:r>
    </w:p>
    <w:p w14:paraId="1E9EC954" w14:textId="77777777" w:rsidR="00280658" w:rsidRPr="002732F6" w:rsidRDefault="00280658" w:rsidP="00280658">
      <w:pPr>
        <w:pStyle w:val="LDP2i"/>
        <w:ind w:left="1559" w:hanging="1105"/>
      </w:pPr>
      <w:r w:rsidRPr="002732F6">
        <w:tab/>
        <w:t>(ii)</w:t>
      </w:r>
      <w:r w:rsidRPr="002732F6">
        <w:tab/>
        <w:t>apply to the operation of the aircraft.</w:t>
      </w:r>
    </w:p>
    <w:bookmarkEnd w:id="82"/>
    <w:p w14:paraId="1B570A3D" w14:textId="0C8DB868" w:rsidR="00A14A6E" w:rsidRPr="002732F6" w:rsidRDefault="00523C2C" w:rsidP="00DF602B">
      <w:pPr>
        <w:pStyle w:val="LDClause"/>
        <w:rPr>
          <w:color w:val="000000" w:themeColor="text1"/>
        </w:rPr>
      </w:pPr>
      <w:r w:rsidRPr="002732F6">
        <w:tab/>
        <w:t>(2)</w:t>
      </w:r>
      <w:r w:rsidRPr="002732F6">
        <w:tab/>
        <w:t>For the exemption under subparagraph 1</w:t>
      </w:r>
      <w:r w:rsidR="00CD612C" w:rsidRPr="002732F6">
        <w:t>0</w:t>
      </w:r>
      <w:r w:rsidRPr="002732F6">
        <w:t>(3)(</w:t>
      </w:r>
      <w:r w:rsidR="00D8586A">
        <w:t>l</w:t>
      </w:r>
      <w:r w:rsidRPr="002732F6">
        <w:t>)</w:t>
      </w:r>
      <w:r w:rsidR="005C0916" w:rsidRPr="002732F6">
        <w:t xml:space="preserve"> (</w:t>
      </w:r>
      <w:r w:rsidR="00233238" w:rsidRPr="002732F6">
        <w:t>controlled aerodromes</w:t>
      </w:r>
      <w:r w:rsidR="001B622D" w:rsidRPr="002732F6">
        <w:t>,</w:t>
      </w:r>
      <w:r w:rsidR="00233238" w:rsidRPr="002732F6">
        <w:t xml:space="preserve"> etc.)</w:t>
      </w:r>
      <w:r w:rsidR="00A35E47" w:rsidRPr="002732F6">
        <w:t>,</w:t>
      </w:r>
      <w:r w:rsidRPr="002732F6">
        <w:t xml:space="preserve"> the relevant aircraft may only be operated by </w:t>
      </w:r>
      <w:r w:rsidRPr="002732F6">
        <w:rPr>
          <w:color w:val="000000" w:themeColor="text1"/>
        </w:rPr>
        <w:t>a person who holds</w:t>
      </w:r>
      <w:r w:rsidR="00A14A6E" w:rsidRPr="002732F6">
        <w:rPr>
          <w:color w:val="000000" w:themeColor="text1"/>
        </w:rPr>
        <w:t>:</w:t>
      </w:r>
    </w:p>
    <w:p w14:paraId="3487F51C" w14:textId="2A67431E" w:rsidR="0087436B" w:rsidRPr="002732F6" w:rsidRDefault="0087436B" w:rsidP="00E41F53">
      <w:pPr>
        <w:pStyle w:val="LDP1a0"/>
        <w:rPr>
          <w:color w:val="000000" w:themeColor="text1"/>
        </w:rPr>
      </w:pPr>
      <w:r w:rsidRPr="002732F6">
        <w:t>(a)</w:t>
      </w:r>
      <w:r w:rsidRPr="002732F6">
        <w:tab/>
        <w:t>a relevant permit</w:t>
      </w:r>
      <w:r w:rsidR="00B135EF" w:rsidRPr="002732F6">
        <w:t xml:space="preserve"> to </w:t>
      </w:r>
      <w:r w:rsidR="0030015F" w:rsidRPr="002732F6">
        <w:t>operate</w:t>
      </w:r>
      <w:r w:rsidR="00FD4341" w:rsidRPr="002732F6">
        <w:t>,</w:t>
      </w:r>
      <w:r w:rsidRPr="002732F6">
        <w:t xml:space="preserve"> including the relevant endorsements applicable for the activity;</w:t>
      </w:r>
      <w:r w:rsidR="00347961" w:rsidRPr="002732F6">
        <w:t xml:space="preserve"> and</w:t>
      </w:r>
    </w:p>
    <w:p w14:paraId="2D5BA3C9" w14:textId="058F3050" w:rsidR="00B156E2" w:rsidRPr="002732F6" w:rsidRDefault="00B156E2" w:rsidP="00E41F53">
      <w:pPr>
        <w:pStyle w:val="LDP1a0"/>
      </w:pPr>
      <w:r w:rsidRPr="002732F6">
        <w:t>(</w:t>
      </w:r>
      <w:r w:rsidR="00347961" w:rsidRPr="002732F6">
        <w:t>b</w:t>
      </w:r>
      <w:r w:rsidRPr="002732F6">
        <w:t>)</w:t>
      </w:r>
      <w:r w:rsidRPr="002732F6">
        <w:tab/>
      </w:r>
      <w:r w:rsidR="00523C2C" w:rsidRPr="002732F6">
        <w:t>a current pilot licence with an aircraft category rating</w:t>
      </w:r>
      <w:r w:rsidR="00E71B89" w:rsidRPr="002732F6">
        <w:t>,</w:t>
      </w:r>
      <w:r w:rsidR="00523C2C" w:rsidRPr="002732F6">
        <w:t xml:space="preserve"> under Part 61 of CASR</w:t>
      </w:r>
      <w:r w:rsidR="00A14A6E" w:rsidRPr="002732F6">
        <w:t>, with</w:t>
      </w:r>
      <w:r w:rsidR="00D60181" w:rsidRPr="002732F6">
        <w:t xml:space="preserve"> privileges that include operating </w:t>
      </w:r>
      <w:r w:rsidR="00E71B89" w:rsidRPr="002732F6">
        <w:t>at a controlled aerodrome or in a controlled area or a control zone</w:t>
      </w:r>
      <w:r w:rsidRPr="002732F6">
        <w:t>; and</w:t>
      </w:r>
    </w:p>
    <w:p w14:paraId="67E02310" w14:textId="1DA4306B" w:rsidR="00F03B74" w:rsidRPr="002732F6" w:rsidRDefault="00B156E2" w:rsidP="00E41F53">
      <w:pPr>
        <w:pStyle w:val="LDP1a0"/>
      </w:pPr>
      <w:r w:rsidRPr="002732F6">
        <w:t>(</w:t>
      </w:r>
      <w:r w:rsidR="00347961" w:rsidRPr="002732F6">
        <w:t>c</w:t>
      </w:r>
      <w:r w:rsidRPr="002732F6">
        <w:t>)</w:t>
      </w:r>
      <w:r w:rsidRPr="002732F6">
        <w:tab/>
        <w:t xml:space="preserve">a valid flight review </w:t>
      </w:r>
      <w:r w:rsidR="00F03B74" w:rsidRPr="002732F6">
        <w:t>for the aircraft’s class rating under Part 61 of CASR</w:t>
      </w:r>
      <w:r w:rsidR="008808BC" w:rsidRPr="002732F6">
        <w:t>.</w:t>
      </w:r>
    </w:p>
    <w:p w14:paraId="536F11F1" w14:textId="32B1F875" w:rsidR="00663264" w:rsidRPr="002732F6" w:rsidRDefault="00663264" w:rsidP="00663264">
      <w:pPr>
        <w:pStyle w:val="LDClauseHeading"/>
        <w:rPr>
          <w:color w:val="000000"/>
        </w:rPr>
      </w:pPr>
      <w:bookmarkStart w:id="83" w:name="_Toc176242201"/>
      <w:bookmarkStart w:id="84" w:name="_Toc176242942"/>
      <w:bookmarkStart w:id="85" w:name="_Toc176243304"/>
      <w:bookmarkStart w:id="86" w:name="_Toc179450588"/>
      <w:r w:rsidRPr="002732F6">
        <w:t>1</w:t>
      </w:r>
      <w:r w:rsidR="00A859DC" w:rsidRPr="002732F6">
        <w:t>2</w:t>
      </w:r>
      <w:r w:rsidRPr="002732F6">
        <w:tab/>
        <w:t xml:space="preserve">Particular </w:t>
      </w:r>
      <w:r w:rsidRPr="002732F6">
        <w:rPr>
          <w:color w:val="000000"/>
        </w:rPr>
        <w:t>conditions</w:t>
      </w:r>
      <w:bookmarkEnd w:id="83"/>
      <w:bookmarkEnd w:id="84"/>
      <w:bookmarkEnd w:id="85"/>
      <w:bookmarkEnd w:id="86"/>
    </w:p>
    <w:p w14:paraId="5C114865" w14:textId="613D1FDD" w:rsidR="00A02BE0" w:rsidRPr="002732F6" w:rsidRDefault="00A02BE0" w:rsidP="00EE5171">
      <w:pPr>
        <w:pStyle w:val="LDClause"/>
      </w:pPr>
      <w:r w:rsidRPr="002732F6">
        <w:tab/>
        <w:t>(</w:t>
      </w:r>
      <w:r w:rsidR="00213472" w:rsidRPr="002732F6">
        <w:t>1</w:t>
      </w:r>
      <w:r w:rsidRPr="002732F6">
        <w:t>)</w:t>
      </w:r>
      <w:r w:rsidRPr="002732F6">
        <w:tab/>
        <w:t xml:space="preserve">It is a condition of the exemption under subparagraph 10(3)(e) (simulating instrument failure) that the pilot in command must </w:t>
      </w:r>
      <w:r w:rsidR="00B458CD" w:rsidRPr="002732F6">
        <w:t xml:space="preserve">otherwise comply with the </w:t>
      </w:r>
      <w:r w:rsidR="00D56FC7" w:rsidRPr="002732F6">
        <w:t>requirements</w:t>
      </w:r>
      <w:r w:rsidR="00B458CD" w:rsidRPr="002732F6">
        <w:t xml:space="preserve"> </w:t>
      </w:r>
      <w:r w:rsidR="001C52D8" w:rsidRPr="002732F6">
        <w:t xml:space="preserve">in subparagraphs </w:t>
      </w:r>
      <w:r w:rsidRPr="002732F6">
        <w:t>91.715(2)(c)</w:t>
      </w:r>
      <w:r w:rsidR="004162FC" w:rsidRPr="002732F6">
        <w:t>(i) and (ii)</w:t>
      </w:r>
      <w:r w:rsidR="00931AED" w:rsidRPr="002732F6">
        <w:t>.</w:t>
      </w:r>
    </w:p>
    <w:p w14:paraId="4E0CD6E2" w14:textId="00FC40F9" w:rsidR="00343C8C" w:rsidRPr="002732F6" w:rsidRDefault="00663264" w:rsidP="00EE5171">
      <w:pPr>
        <w:pStyle w:val="LDClause"/>
      </w:pPr>
      <w:r w:rsidRPr="002732F6">
        <w:tab/>
        <w:t>(</w:t>
      </w:r>
      <w:r w:rsidR="00213472" w:rsidRPr="002732F6">
        <w:t>2</w:t>
      </w:r>
      <w:r w:rsidRPr="002732F6">
        <w:t>)</w:t>
      </w:r>
      <w:r w:rsidRPr="002732F6">
        <w:tab/>
      </w:r>
      <w:r w:rsidR="006771ED" w:rsidRPr="002732F6">
        <w:t>It is a condition of the exemption under subparagraph 10(3)(</w:t>
      </w:r>
      <w:r w:rsidR="005939B0" w:rsidRPr="002732F6">
        <w:t>j</w:t>
      </w:r>
      <w:r w:rsidR="006771ED" w:rsidRPr="002732F6">
        <w:t>) (</w:t>
      </w:r>
      <w:r w:rsidR="00E00C47" w:rsidRPr="002732F6">
        <w:t>keeping</w:t>
      </w:r>
      <w:r w:rsidR="006771ED" w:rsidRPr="002732F6">
        <w:t xml:space="preserve"> </w:t>
      </w:r>
      <w:r w:rsidR="00173039" w:rsidRPr="002732F6">
        <w:t>a pilot log</w:t>
      </w:r>
      <w:r w:rsidR="00B0740B" w:rsidRPr="002732F6">
        <w:t>book</w:t>
      </w:r>
      <w:r w:rsidR="006771ED" w:rsidRPr="002732F6">
        <w:t>) that the pilot</w:t>
      </w:r>
      <w:r w:rsidR="002942E8" w:rsidRPr="002732F6">
        <w:t xml:space="preserve"> in command</w:t>
      </w:r>
      <w:r w:rsidR="006771ED" w:rsidRPr="002732F6">
        <w:t xml:space="preserve"> must</w:t>
      </w:r>
      <w:r w:rsidR="00E44DD6" w:rsidRPr="002732F6">
        <w:t xml:space="preserve"> keep the information in</w:t>
      </w:r>
      <w:r w:rsidR="00F13A1B" w:rsidRPr="002732F6">
        <w:t xml:space="preserve"> a pilot </w:t>
      </w:r>
      <w:r w:rsidR="00A86744" w:rsidRPr="002732F6">
        <w:t>personal</w:t>
      </w:r>
      <w:r w:rsidR="00756E07" w:rsidRPr="002732F6">
        <w:t xml:space="preserve"> </w:t>
      </w:r>
      <w:r w:rsidR="00F13A1B" w:rsidRPr="002732F6">
        <w:t>log</w:t>
      </w:r>
      <w:r w:rsidR="00756E07" w:rsidRPr="002732F6">
        <w:t>book</w:t>
      </w:r>
      <w:r w:rsidR="00F13A1B" w:rsidRPr="002732F6">
        <w:t xml:space="preserve"> or in</w:t>
      </w:r>
      <w:r w:rsidR="00E44DD6" w:rsidRPr="002732F6">
        <w:t xml:space="preserve"> accordance with the procedures manual.</w:t>
      </w:r>
    </w:p>
    <w:p w14:paraId="0AB14E3F" w14:textId="706B269B" w:rsidR="000059F6" w:rsidRPr="002732F6" w:rsidRDefault="00343C8C" w:rsidP="00EE5171">
      <w:pPr>
        <w:pStyle w:val="LDClause"/>
      </w:pPr>
      <w:r w:rsidRPr="002732F6">
        <w:tab/>
        <w:t>(</w:t>
      </w:r>
      <w:r w:rsidR="00213472" w:rsidRPr="002732F6">
        <w:t>3</w:t>
      </w:r>
      <w:r w:rsidR="006771ED" w:rsidRPr="002732F6">
        <w:t>)</w:t>
      </w:r>
      <w:r w:rsidRPr="002732F6">
        <w:tab/>
      </w:r>
      <w:r w:rsidR="000059F6" w:rsidRPr="002732F6">
        <w:t xml:space="preserve">It is a condition of the exemption under subparagraph </w:t>
      </w:r>
      <w:r w:rsidR="00CD612C" w:rsidRPr="002732F6">
        <w:t>10</w:t>
      </w:r>
      <w:r w:rsidR="000059F6" w:rsidRPr="002732F6">
        <w:t>(</w:t>
      </w:r>
      <w:r w:rsidR="00704B38" w:rsidRPr="002732F6">
        <w:t>3</w:t>
      </w:r>
      <w:r w:rsidR="000059F6" w:rsidRPr="002732F6">
        <w:t>)(</w:t>
      </w:r>
      <w:r w:rsidR="008A7FD7" w:rsidRPr="002732F6">
        <w:t>k</w:t>
      </w:r>
      <w:r w:rsidR="000059F6" w:rsidRPr="002732F6">
        <w:t>)</w:t>
      </w:r>
      <w:r w:rsidR="009B46D2" w:rsidRPr="002732F6">
        <w:t xml:space="preserve"> (flights at night)</w:t>
      </w:r>
      <w:r w:rsidR="000059F6" w:rsidRPr="002732F6">
        <w:t xml:space="preserve"> that the pilot</w:t>
      </w:r>
      <w:r w:rsidR="002942E8" w:rsidRPr="002732F6">
        <w:t xml:space="preserve"> in command</w:t>
      </w:r>
      <w:r w:rsidR="000059F6" w:rsidRPr="002732F6">
        <w:t xml:space="preserve"> must hold a night VFR </w:t>
      </w:r>
      <w:r w:rsidR="00756E07" w:rsidRPr="002732F6">
        <w:t xml:space="preserve">balloon </w:t>
      </w:r>
      <w:r w:rsidR="000059F6" w:rsidRPr="002732F6">
        <w:t>endorsement.</w:t>
      </w:r>
    </w:p>
    <w:p w14:paraId="0BC0BF50" w14:textId="48F67057" w:rsidR="00081F95" w:rsidRPr="002732F6" w:rsidRDefault="00F55D65" w:rsidP="00EE5171">
      <w:pPr>
        <w:pStyle w:val="LDClause"/>
      </w:pPr>
      <w:r w:rsidRPr="002732F6">
        <w:tab/>
        <w:t>(</w:t>
      </w:r>
      <w:r w:rsidR="00AC3E61">
        <w:t>4</w:t>
      </w:r>
      <w:r w:rsidRPr="002732F6">
        <w:t>)</w:t>
      </w:r>
      <w:r w:rsidRPr="002732F6">
        <w:tab/>
        <w:t xml:space="preserve">It is a condition of the exemption under </w:t>
      </w:r>
      <w:r w:rsidR="002D28A6" w:rsidRPr="002732F6">
        <w:t xml:space="preserve">subparagraph </w:t>
      </w:r>
      <w:r w:rsidR="00CD612C" w:rsidRPr="002732F6">
        <w:t>10</w:t>
      </w:r>
      <w:r w:rsidR="002D28A6" w:rsidRPr="002732F6">
        <w:t>(3)(</w:t>
      </w:r>
      <w:r w:rsidR="00AC3E61">
        <w:t>l</w:t>
      </w:r>
      <w:r w:rsidR="002D28A6" w:rsidRPr="002732F6">
        <w:t>),</w:t>
      </w:r>
      <w:r w:rsidR="0034742D" w:rsidRPr="002732F6">
        <w:t xml:space="preserve"> </w:t>
      </w:r>
      <w:r w:rsidR="00F12677" w:rsidRPr="002732F6">
        <w:t>(controlled aerodromes</w:t>
      </w:r>
      <w:r w:rsidR="001B622D" w:rsidRPr="002732F6">
        <w:t>,</w:t>
      </w:r>
      <w:r w:rsidR="005F26D3" w:rsidRPr="002732F6">
        <w:t xml:space="preserve"> etc.</w:t>
      </w:r>
      <w:r w:rsidR="00F12677" w:rsidRPr="002732F6">
        <w:t xml:space="preserve">) that </w:t>
      </w:r>
      <w:r w:rsidR="005F26D3" w:rsidRPr="002732F6">
        <w:t>to</w:t>
      </w:r>
      <w:r w:rsidR="00F12677" w:rsidRPr="002732F6">
        <w:t xml:space="preserve"> operate a relevant aircraft </w:t>
      </w:r>
      <w:r w:rsidR="00C405B2" w:rsidRPr="002732F6">
        <w:t xml:space="preserve">at a controlled aerodrome, </w:t>
      </w:r>
      <w:r w:rsidR="0037171C" w:rsidRPr="002732F6">
        <w:t xml:space="preserve">or </w:t>
      </w:r>
      <w:r w:rsidR="00A624B3" w:rsidRPr="002732F6">
        <w:t xml:space="preserve">in a controlled area or </w:t>
      </w:r>
      <w:r w:rsidR="0037171C" w:rsidRPr="002732F6">
        <w:t>a control zone</w:t>
      </w:r>
      <w:r w:rsidR="001716AC" w:rsidRPr="002732F6">
        <w:t xml:space="preserve">, the </w:t>
      </w:r>
      <w:r w:rsidR="00B612AC" w:rsidRPr="002732F6">
        <w:t>operator and the pilot in command must comply with the applicable requirements under Chapter 26 of the Part 131 MOS.</w:t>
      </w:r>
    </w:p>
    <w:p w14:paraId="55DAA48F" w14:textId="17E54450" w:rsidR="0029068A" w:rsidRDefault="0029068A" w:rsidP="00D65EB7">
      <w:pPr>
        <w:pStyle w:val="LDNote"/>
      </w:pPr>
      <w:r w:rsidRPr="002732F6">
        <w:rPr>
          <w:i/>
          <w:iCs/>
        </w:rPr>
        <w:t>Note</w:t>
      </w:r>
      <w:r w:rsidRPr="002732F6">
        <w:t>   </w:t>
      </w:r>
      <w:r w:rsidR="00CB2BCB" w:rsidRPr="002732F6">
        <w:t>Chapter 26 deals with radio and transponder requirements.</w:t>
      </w:r>
    </w:p>
    <w:p w14:paraId="55D4B974" w14:textId="40B38A8C" w:rsidR="00AC3E61" w:rsidRPr="002732F6" w:rsidRDefault="00AC3E61" w:rsidP="00AC3E61">
      <w:pPr>
        <w:pStyle w:val="LDClause"/>
      </w:pPr>
      <w:r w:rsidRPr="002732F6">
        <w:tab/>
        <w:t>(</w:t>
      </w:r>
      <w:r>
        <w:t>5</w:t>
      </w:r>
      <w:r w:rsidRPr="002732F6">
        <w:t>)</w:t>
      </w:r>
      <w:r w:rsidRPr="002732F6">
        <w:tab/>
        <w:t>It is a condition of the exemption under subparagraph 10(3)(</w:t>
      </w:r>
      <w:r w:rsidR="004678C2">
        <w:t>m</w:t>
      </w:r>
      <w:r w:rsidRPr="002732F6">
        <w:t>) (non-controlled aerodromes) that the pilot in command must hold a non-controlled aerodrome endorsement.</w:t>
      </w:r>
    </w:p>
    <w:p w14:paraId="7BA97159" w14:textId="4D319367" w:rsidR="00AC639E" w:rsidRPr="002732F6" w:rsidRDefault="00AC639E" w:rsidP="00EE5171">
      <w:pPr>
        <w:pStyle w:val="LDClause"/>
      </w:pPr>
      <w:r w:rsidRPr="002732F6">
        <w:lastRenderedPageBreak/>
        <w:tab/>
        <w:t>(</w:t>
      </w:r>
      <w:r w:rsidR="00213472" w:rsidRPr="002732F6">
        <w:t>6</w:t>
      </w:r>
      <w:r w:rsidRPr="002732F6">
        <w:t>)</w:t>
      </w:r>
      <w:r w:rsidRPr="002732F6">
        <w:tab/>
        <w:t>It is a condition of the exemption under subparagraph 10(3)(</w:t>
      </w:r>
      <w:r w:rsidR="001E42A3" w:rsidRPr="002732F6">
        <w:t>o</w:t>
      </w:r>
      <w:r w:rsidRPr="002732F6">
        <w:t>) (training and checking requirements</w:t>
      </w:r>
      <w:r w:rsidR="005C61B5" w:rsidRPr="002732F6">
        <w:t> — CP(B)L</w:t>
      </w:r>
      <w:r w:rsidRPr="002732F6">
        <w:t>) that the pilot in command must hold a CP(B)L</w:t>
      </w:r>
      <w:r w:rsidR="004E3216" w:rsidRPr="002732F6">
        <w:t xml:space="preserve"> or a certificate of validation</w:t>
      </w:r>
      <w:r w:rsidR="009B381D" w:rsidRPr="002732F6">
        <w:t>,</w:t>
      </w:r>
      <w:r w:rsidRPr="002732F6">
        <w:t xml:space="preserve"> and comply with the applicable training and checking requirements in the procedures manual.</w:t>
      </w:r>
    </w:p>
    <w:p w14:paraId="423AF730" w14:textId="5F77CE5E" w:rsidR="00FC2DD4" w:rsidRPr="002732F6" w:rsidRDefault="00FC2DD4" w:rsidP="00EE5171">
      <w:pPr>
        <w:pStyle w:val="LDClause"/>
      </w:pPr>
      <w:r w:rsidRPr="002732F6">
        <w:tab/>
        <w:t>(</w:t>
      </w:r>
      <w:r w:rsidR="00213472" w:rsidRPr="002732F6">
        <w:t>7</w:t>
      </w:r>
      <w:r w:rsidRPr="002732F6">
        <w:t>)</w:t>
      </w:r>
      <w:r w:rsidRPr="002732F6">
        <w:tab/>
        <w:t>It is a condition of the exemption under subparagraph 10(3)(</w:t>
      </w:r>
      <w:r w:rsidR="00242BE5" w:rsidRPr="002732F6">
        <w:t>p</w:t>
      </w:r>
      <w:r w:rsidRPr="002732F6">
        <w:t>) (training and checking requirements</w:t>
      </w:r>
      <w:r w:rsidR="005C61B5" w:rsidRPr="002732F6">
        <w:t> —</w:t>
      </w:r>
      <w:r w:rsidR="004A29E2" w:rsidRPr="002732F6">
        <w:t xml:space="preserve"> </w:t>
      </w:r>
      <w:r w:rsidR="005C61B5" w:rsidRPr="002732F6">
        <w:t>recreational pilot</w:t>
      </w:r>
      <w:r w:rsidRPr="002732F6">
        <w:t xml:space="preserve">) that the pilot in command must comply with the applicable </w:t>
      </w:r>
      <w:r w:rsidR="00A662EC" w:rsidRPr="002732F6">
        <w:t>training and checking</w:t>
      </w:r>
      <w:r w:rsidRPr="002732F6">
        <w:t xml:space="preserve"> requirements in the procedures manual.</w:t>
      </w:r>
    </w:p>
    <w:p w14:paraId="1563ACF0" w14:textId="06BE7792" w:rsidR="00E9669E" w:rsidRPr="002732F6" w:rsidRDefault="00E9669E" w:rsidP="00EE5171">
      <w:pPr>
        <w:pStyle w:val="LDClause"/>
      </w:pPr>
      <w:r w:rsidRPr="002732F6">
        <w:tab/>
        <w:t>(</w:t>
      </w:r>
      <w:r w:rsidR="00213472" w:rsidRPr="002732F6">
        <w:t>8</w:t>
      </w:r>
      <w:r w:rsidRPr="002732F6">
        <w:t>)</w:t>
      </w:r>
      <w:r w:rsidRPr="002732F6">
        <w:tab/>
        <w:t>It is a condition of the exemption under subparagraph 10(3)(</w:t>
      </w:r>
      <w:r w:rsidR="008E7113" w:rsidRPr="002732F6">
        <w:t>q</w:t>
      </w:r>
      <w:r w:rsidR="00216A2C" w:rsidRPr="002732F6">
        <w:t>)</w:t>
      </w:r>
      <w:r w:rsidRPr="002732F6">
        <w:t xml:space="preserve"> </w:t>
      </w:r>
      <w:r w:rsidR="00216A2C" w:rsidRPr="002732F6">
        <w:t>(VFR recency requirements</w:t>
      </w:r>
      <w:r w:rsidR="00D86BCA" w:rsidRPr="002732F6">
        <w:t xml:space="preserve"> for night VFR flight</w:t>
      </w:r>
      <w:r w:rsidR="00216A2C" w:rsidRPr="002732F6">
        <w:t>)</w:t>
      </w:r>
      <w:r w:rsidR="00510B24" w:rsidRPr="002732F6">
        <w:t xml:space="preserve"> </w:t>
      </w:r>
      <w:r w:rsidRPr="002732F6">
        <w:t>that the pilot</w:t>
      </w:r>
      <w:r w:rsidR="00510B24" w:rsidRPr="002732F6">
        <w:t xml:space="preserve"> in command</w:t>
      </w:r>
      <w:r w:rsidRPr="002732F6">
        <w:t xml:space="preserve"> must </w:t>
      </w:r>
      <w:r w:rsidR="00AA1EA3" w:rsidRPr="002732F6">
        <w:t xml:space="preserve">comply with the applicable </w:t>
      </w:r>
      <w:r w:rsidR="004C4DE4" w:rsidRPr="002732F6">
        <w:t xml:space="preserve">VFR </w:t>
      </w:r>
      <w:r w:rsidR="00AA1EA3" w:rsidRPr="002732F6">
        <w:t>recency requirements in the procedures manual</w:t>
      </w:r>
      <w:r w:rsidRPr="002732F6">
        <w:t>.</w:t>
      </w:r>
    </w:p>
    <w:p w14:paraId="0F4D4D35" w14:textId="4941FF8A" w:rsidR="00426F3A" w:rsidRPr="002732F6" w:rsidRDefault="00426F3A" w:rsidP="00EE5171">
      <w:pPr>
        <w:pStyle w:val="LDClause"/>
      </w:pPr>
      <w:r w:rsidRPr="002732F6">
        <w:tab/>
        <w:t>(</w:t>
      </w:r>
      <w:r w:rsidR="00213472" w:rsidRPr="002732F6">
        <w:t>9</w:t>
      </w:r>
      <w:r w:rsidRPr="002732F6">
        <w:t>)</w:t>
      </w:r>
      <w:r w:rsidRPr="002732F6">
        <w:tab/>
        <w:t>It is a condition of the exemption under subparagraph 10(3)(</w:t>
      </w:r>
      <w:r w:rsidR="00FA0199" w:rsidRPr="002732F6">
        <w:t>r</w:t>
      </w:r>
      <w:r w:rsidRPr="002732F6">
        <w:t xml:space="preserve">) </w:t>
      </w:r>
      <w:r w:rsidR="007571AF" w:rsidRPr="002732F6">
        <w:t xml:space="preserve">(instructor qualifications for </w:t>
      </w:r>
      <w:r w:rsidR="008C1BAE" w:rsidRPr="002732F6">
        <w:t>night VFR flight</w:t>
      </w:r>
      <w:r w:rsidR="007571AF" w:rsidRPr="002732F6">
        <w:t xml:space="preserve">) </w:t>
      </w:r>
      <w:r w:rsidRPr="002732F6">
        <w:t xml:space="preserve">that the </w:t>
      </w:r>
      <w:r w:rsidR="007571AF" w:rsidRPr="002732F6">
        <w:t>instructor</w:t>
      </w:r>
      <w:r w:rsidRPr="002732F6">
        <w:t xml:space="preserve"> must </w:t>
      </w:r>
      <w:r w:rsidR="00C644E3" w:rsidRPr="002732F6">
        <w:t>hold a night VFR balloon endorsement issued by CASA</w:t>
      </w:r>
      <w:r w:rsidRPr="002732F6">
        <w:t>.</w:t>
      </w:r>
    </w:p>
    <w:p w14:paraId="3F06D7A3" w14:textId="60DA208C" w:rsidR="00C72104" w:rsidRPr="002732F6" w:rsidRDefault="00455B2A" w:rsidP="00EE5171">
      <w:pPr>
        <w:pStyle w:val="LDClause"/>
      </w:pPr>
      <w:r w:rsidRPr="002732F6">
        <w:tab/>
        <w:t>(</w:t>
      </w:r>
      <w:r w:rsidR="00213472" w:rsidRPr="002732F6">
        <w:rPr>
          <w:color w:val="000000" w:themeColor="text1"/>
        </w:rPr>
        <w:t>10</w:t>
      </w:r>
      <w:r w:rsidRPr="002732F6">
        <w:t>)</w:t>
      </w:r>
      <w:r w:rsidRPr="002732F6">
        <w:tab/>
        <w:t xml:space="preserve">It is a condition of the exemption under subparagraph </w:t>
      </w:r>
      <w:r w:rsidR="00704B38" w:rsidRPr="002732F6">
        <w:t>10</w:t>
      </w:r>
      <w:r w:rsidRPr="002732F6">
        <w:t>(</w:t>
      </w:r>
      <w:r w:rsidR="00704B38" w:rsidRPr="002732F6">
        <w:t>3</w:t>
      </w:r>
      <w:r w:rsidRPr="002732F6">
        <w:t>)(</w:t>
      </w:r>
      <w:r w:rsidR="00DC64B2" w:rsidRPr="002732F6">
        <w:t>u</w:t>
      </w:r>
      <w:r w:rsidRPr="002732F6">
        <w:t>) that the pilot</w:t>
      </w:r>
      <w:r w:rsidR="00623217" w:rsidRPr="002732F6">
        <w:t xml:space="preserve"> in command</w:t>
      </w:r>
      <w:r w:rsidRPr="002732F6">
        <w:t xml:space="preserve"> must hold a</w:t>
      </w:r>
      <w:r w:rsidR="00EE21BE" w:rsidRPr="002732F6">
        <w:t>n e</w:t>
      </w:r>
      <w:r w:rsidR="00AE7AD3" w:rsidRPr="002732F6">
        <w:t>ndorsement to carry</w:t>
      </w:r>
      <w:r w:rsidR="003D3E1B" w:rsidRPr="002732F6">
        <w:t xml:space="preserve"> </w:t>
      </w:r>
      <w:r w:rsidR="00AE7AD3" w:rsidRPr="002732F6">
        <w:t>and release a hang glider</w:t>
      </w:r>
      <w:r w:rsidR="00EE21BE" w:rsidRPr="002732F6">
        <w:t>.</w:t>
      </w:r>
    </w:p>
    <w:p w14:paraId="2C2A0410" w14:textId="55BEB002" w:rsidR="00C72104" w:rsidRPr="002732F6" w:rsidRDefault="00C72104" w:rsidP="00EE5171">
      <w:pPr>
        <w:pStyle w:val="LDClause"/>
      </w:pPr>
      <w:r w:rsidRPr="002732F6">
        <w:tab/>
        <w:t>(</w:t>
      </w:r>
      <w:r w:rsidR="00213472" w:rsidRPr="002732F6">
        <w:rPr>
          <w:color w:val="000000" w:themeColor="text1"/>
        </w:rPr>
        <w:t>11</w:t>
      </w:r>
      <w:r w:rsidRPr="002732F6">
        <w:t>)</w:t>
      </w:r>
      <w:r w:rsidRPr="002732F6">
        <w:tab/>
        <w:t>To avoid doubt, subject to the effect of any exemption under this CAO, this CAO does not otherwise affect any applicable requirements that an operator or pilot in command of a relevant aircraft must comply with in accordance with the CAR or CASR, as is in force from time to time.</w:t>
      </w:r>
    </w:p>
    <w:p w14:paraId="6E97D4FD" w14:textId="76E5FDAF" w:rsidR="00C72104" w:rsidRPr="002732F6" w:rsidRDefault="00C72104" w:rsidP="00D65EB7">
      <w:pPr>
        <w:pStyle w:val="LDNote"/>
      </w:pPr>
      <w:r w:rsidRPr="002732F6">
        <w:rPr>
          <w:i/>
          <w:iCs/>
        </w:rPr>
        <w:t>Note</w:t>
      </w:r>
      <w:r w:rsidRPr="002732F6">
        <w:t>   See</w:t>
      </w:r>
      <w:r w:rsidR="00B872A3">
        <w:t>,</w:t>
      </w:r>
      <w:r w:rsidRPr="002732F6">
        <w:t xml:space="preserve"> for example, applicable provisions under CASR Part 91 and the Part 91 MOS and CASR Part 131 and the Part 131 MOS. If there is a conflict between any of the provisions in the procedures manual and a provision under the CAR or CASR, the latter takes priority.</w:t>
      </w:r>
    </w:p>
    <w:p w14:paraId="496C98AC" w14:textId="0F731DD6" w:rsidR="00150367" w:rsidRPr="002732F6" w:rsidRDefault="00150367" w:rsidP="00787863">
      <w:pPr>
        <w:pStyle w:val="LDScheduleheading"/>
        <w:tabs>
          <w:tab w:val="clear" w:pos="1843"/>
          <w:tab w:val="left" w:pos="1418"/>
        </w:tabs>
        <w:ind w:left="1440" w:hanging="1440"/>
        <w:rPr>
          <w:bCs/>
        </w:rPr>
      </w:pPr>
      <w:bookmarkStart w:id="87" w:name="_Toc176242202"/>
      <w:bookmarkStart w:id="88" w:name="_Toc176242943"/>
      <w:bookmarkStart w:id="89" w:name="_Toc176243305"/>
      <w:bookmarkStart w:id="90" w:name="_Toc179450589"/>
      <w:r w:rsidRPr="002732F6">
        <w:rPr>
          <w:bCs/>
        </w:rPr>
        <w:t>PART 6</w:t>
      </w:r>
      <w:r w:rsidRPr="002732F6">
        <w:rPr>
          <w:bCs/>
        </w:rPr>
        <w:tab/>
        <w:t>DIRECTION</w:t>
      </w:r>
      <w:bookmarkEnd w:id="87"/>
      <w:bookmarkEnd w:id="88"/>
      <w:bookmarkEnd w:id="89"/>
      <w:bookmarkEnd w:id="90"/>
    </w:p>
    <w:p w14:paraId="795CC1E2" w14:textId="5F42E124" w:rsidR="00150367" w:rsidRPr="002732F6" w:rsidRDefault="00150367" w:rsidP="00150367">
      <w:pPr>
        <w:pStyle w:val="LDClauseHeading"/>
        <w:rPr>
          <w:color w:val="000000"/>
        </w:rPr>
      </w:pPr>
      <w:bookmarkStart w:id="91" w:name="_Toc176242203"/>
      <w:bookmarkStart w:id="92" w:name="_Toc176242944"/>
      <w:bookmarkStart w:id="93" w:name="_Toc176243306"/>
      <w:bookmarkStart w:id="94" w:name="_Toc179450590"/>
      <w:r w:rsidRPr="002732F6">
        <w:t>13</w:t>
      </w:r>
      <w:r w:rsidRPr="002732F6">
        <w:tab/>
      </w:r>
      <w:r w:rsidR="001F50CC" w:rsidRPr="002732F6">
        <w:t>Part 131 recreational activity</w:t>
      </w:r>
      <w:bookmarkEnd w:id="91"/>
      <w:bookmarkEnd w:id="92"/>
      <w:bookmarkEnd w:id="93"/>
      <w:bookmarkEnd w:id="94"/>
    </w:p>
    <w:p w14:paraId="4FB79262" w14:textId="0E4FC2F7" w:rsidR="001F50CC" w:rsidRDefault="00150367" w:rsidP="00EE5171">
      <w:pPr>
        <w:pStyle w:val="LDClause"/>
      </w:pPr>
      <w:r w:rsidRPr="002732F6">
        <w:tab/>
      </w:r>
      <w:r w:rsidRPr="002732F6">
        <w:tab/>
      </w:r>
      <w:r w:rsidR="00225469" w:rsidRPr="002732F6">
        <w:t>The</w:t>
      </w:r>
      <w:r w:rsidR="00A7444A" w:rsidRPr="002732F6">
        <w:t xml:space="preserve"> operator</w:t>
      </w:r>
      <w:r w:rsidR="004E400B" w:rsidRPr="002732F6">
        <w:t xml:space="preserve"> and the pilot in command of a</w:t>
      </w:r>
      <w:r w:rsidR="00A7444A" w:rsidRPr="002732F6">
        <w:t xml:space="preserve"> Part 131 </w:t>
      </w:r>
      <w:r w:rsidR="004E400B" w:rsidRPr="002732F6">
        <w:t>aircraft</w:t>
      </w:r>
      <w:r w:rsidR="00FB0B64" w:rsidRPr="002732F6">
        <w:t xml:space="preserve"> </w:t>
      </w:r>
      <w:r w:rsidR="004E400B" w:rsidRPr="002732F6">
        <w:t xml:space="preserve">must not </w:t>
      </w:r>
      <w:r w:rsidR="00FB0B64" w:rsidRPr="002732F6">
        <w:t>operate the aircraft</w:t>
      </w:r>
      <w:r w:rsidR="004E400B" w:rsidRPr="002732F6">
        <w:t xml:space="preserve"> in a Part 131</w:t>
      </w:r>
      <w:r w:rsidR="00FB0B64" w:rsidRPr="002732F6">
        <w:t xml:space="preserve"> </w:t>
      </w:r>
      <w:r w:rsidR="00A7444A" w:rsidRPr="002732F6">
        <w:t xml:space="preserve">recreational </w:t>
      </w:r>
      <w:r w:rsidR="00FB0B64" w:rsidRPr="002732F6">
        <w:t>activity</w:t>
      </w:r>
      <w:r w:rsidR="00A7444A" w:rsidRPr="002732F6">
        <w:t xml:space="preserve"> </w:t>
      </w:r>
      <w:r w:rsidR="00FB0B64" w:rsidRPr="002732F6">
        <w:t>unless</w:t>
      </w:r>
      <w:r w:rsidR="00474ED5" w:rsidRPr="002732F6">
        <w:t xml:space="preserve"> the operation</w:t>
      </w:r>
      <w:r w:rsidR="00265531" w:rsidRPr="002732F6">
        <w:t xml:space="preserve"> </w:t>
      </w:r>
      <w:r w:rsidR="00BF71F7" w:rsidRPr="002732F6">
        <w:t xml:space="preserve">is </w:t>
      </w:r>
      <w:r w:rsidR="00265531" w:rsidRPr="002732F6">
        <w:t>conducted under and in accordance with</w:t>
      </w:r>
      <w:r w:rsidR="00FB6E65" w:rsidRPr="002732F6">
        <w:t xml:space="preserve"> </w:t>
      </w:r>
      <w:r w:rsidR="00265531" w:rsidRPr="002732F6">
        <w:t>this instrument</w:t>
      </w:r>
      <w:r w:rsidR="00FB6E65" w:rsidRPr="002732F6">
        <w:t>.</w:t>
      </w:r>
    </w:p>
    <w:p w14:paraId="17B92698" w14:textId="77777777" w:rsidR="001F50CC" w:rsidRDefault="001F50CC" w:rsidP="00150367">
      <w:pPr>
        <w:pStyle w:val="EndLine"/>
      </w:pPr>
    </w:p>
    <w:sectPr w:rsidR="001F50CC" w:rsidSect="00717DA7">
      <w:footerReference w:type="default" r:id="rId11"/>
      <w:headerReference w:type="first" r:id="rId12"/>
      <w:footerReference w:type="first" r:id="rId13"/>
      <w:pgSz w:w="11906" w:h="16838"/>
      <w:pgMar w:top="1440" w:right="1416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AA91" w14:textId="77777777" w:rsidR="002E3DEB" w:rsidRDefault="002E3DEB">
      <w:r>
        <w:separator/>
      </w:r>
    </w:p>
  </w:endnote>
  <w:endnote w:type="continuationSeparator" w:id="0">
    <w:p w14:paraId="6840D256" w14:textId="77777777" w:rsidR="002E3DEB" w:rsidRDefault="002E3DEB">
      <w:r>
        <w:continuationSeparator/>
      </w:r>
    </w:p>
  </w:endnote>
  <w:endnote w:type="continuationNotice" w:id="1">
    <w:p w14:paraId="2DC1D020" w14:textId="77777777" w:rsidR="002E3DEB" w:rsidRDefault="002E3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30BD" w14:textId="77777777" w:rsidR="00FD0831" w:rsidRDefault="00FD0831" w:rsidP="00717DA7">
    <w:pPr>
      <w:pStyle w:val="LDFooter"/>
      <w:tabs>
        <w:tab w:val="clear" w:pos="8505"/>
        <w:tab w:val="right" w:pos="890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B1E2" w14:textId="772B6232" w:rsidR="00717DA7" w:rsidRPr="00717DA7" w:rsidRDefault="00717DA7" w:rsidP="00717DA7">
    <w:pPr>
      <w:pStyle w:val="LDFooter"/>
      <w:tabs>
        <w:tab w:val="clear" w:pos="8505"/>
        <w:tab w:val="right" w:pos="890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6DE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D5CDC" w14:textId="77777777" w:rsidR="002E3DEB" w:rsidRDefault="002E3DEB">
      <w:r>
        <w:separator/>
      </w:r>
    </w:p>
  </w:footnote>
  <w:footnote w:type="continuationSeparator" w:id="0">
    <w:p w14:paraId="7C232600" w14:textId="77777777" w:rsidR="002E3DEB" w:rsidRDefault="002E3DEB">
      <w:r>
        <w:continuationSeparator/>
      </w:r>
    </w:p>
  </w:footnote>
  <w:footnote w:type="continuationNotice" w:id="1">
    <w:p w14:paraId="2376FB91" w14:textId="77777777" w:rsidR="002E3DEB" w:rsidRDefault="002E3D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9CA6" w14:textId="332658BF"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6E676C" wp14:editId="5A827E0A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27A924B5">
                                <wp:extent cx="4019550" cy="1066800"/>
                                <wp:effectExtent l="0" t="0" r="0" b="0"/>
                                <wp:docPr id="1937208120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" stroked="f">
              <v:textbox>
                <w:txbxContent>
                  <w:p w14:paraId="5B2A1D5F" w14:textId="77777777"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27A924B5">
                          <wp:extent cx="4019550" cy="1066800"/>
                          <wp:effectExtent l="0" t="0" r="0" b="0"/>
                          <wp:docPr id="1937208120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23973B9"/>
    <w:multiLevelType w:val="hybridMultilevel"/>
    <w:tmpl w:val="3C00288A"/>
    <w:lvl w:ilvl="0" w:tplc="3C748128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0BC53D46"/>
    <w:multiLevelType w:val="hybridMultilevel"/>
    <w:tmpl w:val="F05A3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C6812B9"/>
    <w:multiLevelType w:val="hybridMultilevel"/>
    <w:tmpl w:val="AC8E5894"/>
    <w:lvl w:ilvl="0" w:tplc="7B6662A4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7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1FAA05E0"/>
    <w:multiLevelType w:val="hybridMultilevel"/>
    <w:tmpl w:val="70B4038C"/>
    <w:lvl w:ilvl="0" w:tplc="F5BA8330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1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294D6E"/>
    <w:multiLevelType w:val="hybridMultilevel"/>
    <w:tmpl w:val="85A21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5619A"/>
    <w:multiLevelType w:val="hybridMultilevel"/>
    <w:tmpl w:val="A328D8E2"/>
    <w:lvl w:ilvl="0" w:tplc="7E6C9334">
      <w:start w:val="1"/>
      <w:numFmt w:val="lowerLetter"/>
      <w:lvlText w:val="(%1)"/>
      <w:lvlJc w:val="left"/>
      <w:pPr>
        <w:ind w:left="1193" w:hanging="456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9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30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34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7" w15:restartNumberingAfterBreak="0">
    <w:nsid w:val="66FC2630"/>
    <w:multiLevelType w:val="hybridMultilevel"/>
    <w:tmpl w:val="BE962970"/>
    <w:lvl w:ilvl="0" w:tplc="C75CB22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467A1"/>
    <w:multiLevelType w:val="hybridMultilevel"/>
    <w:tmpl w:val="7D9EAF8E"/>
    <w:lvl w:ilvl="0" w:tplc="7B887F9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5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6" w15:restartNumberingAfterBreak="0">
    <w:nsid w:val="7D9874B9"/>
    <w:multiLevelType w:val="hybridMultilevel"/>
    <w:tmpl w:val="09708CB6"/>
    <w:lvl w:ilvl="0" w:tplc="095C7DE4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688022016">
    <w:abstractNumId w:val="18"/>
  </w:num>
  <w:num w:numId="2" w16cid:durableId="1752240777">
    <w:abstractNumId w:val="17"/>
  </w:num>
  <w:num w:numId="3" w16cid:durableId="1757507463">
    <w:abstractNumId w:val="30"/>
  </w:num>
  <w:num w:numId="4" w16cid:durableId="1232155852">
    <w:abstractNumId w:val="32"/>
  </w:num>
  <w:num w:numId="5" w16cid:durableId="677078889">
    <w:abstractNumId w:val="35"/>
  </w:num>
  <w:num w:numId="6" w16cid:durableId="1120413624">
    <w:abstractNumId w:val="22"/>
  </w:num>
  <w:num w:numId="7" w16cid:durableId="903487296">
    <w:abstractNumId w:val="28"/>
  </w:num>
  <w:num w:numId="8" w16cid:durableId="472019551">
    <w:abstractNumId w:val="33"/>
  </w:num>
  <w:num w:numId="9" w16cid:durableId="204029839">
    <w:abstractNumId w:val="29"/>
  </w:num>
  <w:num w:numId="10" w16cid:durableId="1785231597">
    <w:abstractNumId w:val="15"/>
  </w:num>
  <w:num w:numId="11" w16cid:durableId="1018462156">
    <w:abstractNumId w:val="41"/>
  </w:num>
  <w:num w:numId="12" w16cid:durableId="1199199442">
    <w:abstractNumId w:val="9"/>
  </w:num>
  <w:num w:numId="13" w16cid:durableId="457262830">
    <w:abstractNumId w:val="7"/>
  </w:num>
  <w:num w:numId="14" w16cid:durableId="210390788">
    <w:abstractNumId w:val="6"/>
  </w:num>
  <w:num w:numId="15" w16cid:durableId="945893641">
    <w:abstractNumId w:val="5"/>
  </w:num>
  <w:num w:numId="16" w16cid:durableId="398213379">
    <w:abstractNumId w:val="4"/>
  </w:num>
  <w:num w:numId="17" w16cid:durableId="745883354">
    <w:abstractNumId w:val="8"/>
  </w:num>
  <w:num w:numId="18" w16cid:durableId="1093624379">
    <w:abstractNumId w:val="3"/>
  </w:num>
  <w:num w:numId="19" w16cid:durableId="1227760908">
    <w:abstractNumId w:val="2"/>
  </w:num>
  <w:num w:numId="20" w16cid:durableId="1716008629">
    <w:abstractNumId w:val="1"/>
  </w:num>
  <w:num w:numId="21" w16cid:durableId="101801780">
    <w:abstractNumId w:val="0"/>
  </w:num>
  <w:num w:numId="22" w16cid:durableId="1092582662">
    <w:abstractNumId w:val="12"/>
  </w:num>
  <w:num w:numId="23" w16cid:durableId="1161310040">
    <w:abstractNumId w:val="36"/>
  </w:num>
  <w:num w:numId="24" w16cid:durableId="55054073">
    <w:abstractNumId w:val="39"/>
  </w:num>
  <w:num w:numId="25" w16cid:durableId="1618832321">
    <w:abstractNumId w:val="42"/>
  </w:num>
  <w:num w:numId="26" w16cid:durableId="147339943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 w16cid:durableId="1847091076">
    <w:abstractNumId w:val="25"/>
  </w:num>
  <w:num w:numId="28" w16cid:durableId="5231324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65328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8871373">
    <w:abstractNumId w:val="38"/>
  </w:num>
  <w:num w:numId="31" w16cid:durableId="1634827281">
    <w:abstractNumId w:val="27"/>
  </w:num>
  <w:num w:numId="32" w16cid:durableId="1969700753">
    <w:abstractNumId w:val="45"/>
  </w:num>
  <w:num w:numId="33" w16cid:durableId="1023553166">
    <w:abstractNumId w:val="31"/>
  </w:num>
  <w:num w:numId="34" w16cid:durableId="2016422739">
    <w:abstractNumId w:val="13"/>
  </w:num>
  <w:num w:numId="35" w16cid:durableId="858353800">
    <w:abstractNumId w:val="40"/>
  </w:num>
  <w:num w:numId="36" w16cid:durableId="1022512923">
    <w:abstractNumId w:val="20"/>
  </w:num>
  <w:num w:numId="37" w16cid:durableId="947666681">
    <w:abstractNumId w:val="26"/>
  </w:num>
  <w:num w:numId="38" w16cid:durableId="576407731">
    <w:abstractNumId w:val="21"/>
  </w:num>
  <w:num w:numId="39" w16cid:durableId="1481656793">
    <w:abstractNumId w:val="44"/>
  </w:num>
  <w:num w:numId="40" w16cid:durableId="1563979808">
    <w:abstractNumId w:val="16"/>
  </w:num>
  <w:num w:numId="41" w16cid:durableId="398554433">
    <w:abstractNumId w:val="23"/>
  </w:num>
  <w:num w:numId="42" w16cid:durableId="1492984008">
    <w:abstractNumId w:val="14"/>
  </w:num>
  <w:num w:numId="43" w16cid:durableId="123037610">
    <w:abstractNumId w:val="24"/>
  </w:num>
  <w:num w:numId="44" w16cid:durableId="377247795">
    <w:abstractNumId w:val="37"/>
  </w:num>
  <w:num w:numId="45" w16cid:durableId="1095856191">
    <w:abstractNumId w:val="19"/>
  </w:num>
  <w:num w:numId="46" w16cid:durableId="288705540">
    <w:abstractNumId w:val="46"/>
  </w:num>
  <w:num w:numId="47" w16cid:durableId="296105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0ADE"/>
    <w:rsid w:val="00000C88"/>
    <w:rsid w:val="00001038"/>
    <w:rsid w:val="0000104C"/>
    <w:rsid w:val="0000128F"/>
    <w:rsid w:val="00001D28"/>
    <w:rsid w:val="000029F7"/>
    <w:rsid w:val="00002BCA"/>
    <w:rsid w:val="000031F9"/>
    <w:rsid w:val="0000347C"/>
    <w:rsid w:val="00003519"/>
    <w:rsid w:val="00004D7F"/>
    <w:rsid w:val="00004F10"/>
    <w:rsid w:val="00005310"/>
    <w:rsid w:val="000059F6"/>
    <w:rsid w:val="00005B40"/>
    <w:rsid w:val="00005C69"/>
    <w:rsid w:val="00005D67"/>
    <w:rsid w:val="00005E48"/>
    <w:rsid w:val="00006042"/>
    <w:rsid w:val="0000610F"/>
    <w:rsid w:val="0000667F"/>
    <w:rsid w:val="000068B1"/>
    <w:rsid w:val="00006A56"/>
    <w:rsid w:val="00006E38"/>
    <w:rsid w:val="000071A6"/>
    <w:rsid w:val="00007A4B"/>
    <w:rsid w:val="00007DD9"/>
    <w:rsid w:val="00010E37"/>
    <w:rsid w:val="00011758"/>
    <w:rsid w:val="00011AAF"/>
    <w:rsid w:val="00011E00"/>
    <w:rsid w:val="0001248C"/>
    <w:rsid w:val="00012555"/>
    <w:rsid w:val="0001272D"/>
    <w:rsid w:val="00012C56"/>
    <w:rsid w:val="000130E2"/>
    <w:rsid w:val="00013775"/>
    <w:rsid w:val="0001396A"/>
    <w:rsid w:val="00013CB1"/>
    <w:rsid w:val="00013F3E"/>
    <w:rsid w:val="00014170"/>
    <w:rsid w:val="000149E7"/>
    <w:rsid w:val="00014A6F"/>
    <w:rsid w:val="00015266"/>
    <w:rsid w:val="00015883"/>
    <w:rsid w:val="000159E7"/>
    <w:rsid w:val="0001667A"/>
    <w:rsid w:val="00017158"/>
    <w:rsid w:val="0001721B"/>
    <w:rsid w:val="000178BA"/>
    <w:rsid w:val="00017A32"/>
    <w:rsid w:val="00017BED"/>
    <w:rsid w:val="0002032E"/>
    <w:rsid w:val="0002082C"/>
    <w:rsid w:val="00020C64"/>
    <w:rsid w:val="0002142F"/>
    <w:rsid w:val="00021585"/>
    <w:rsid w:val="000215C8"/>
    <w:rsid w:val="00021627"/>
    <w:rsid w:val="000218AA"/>
    <w:rsid w:val="000222C0"/>
    <w:rsid w:val="0002248C"/>
    <w:rsid w:val="000225EB"/>
    <w:rsid w:val="00022BF0"/>
    <w:rsid w:val="00023878"/>
    <w:rsid w:val="00023885"/>
    <w:rsid w:val="00023A0B"/>
    <w:rsid w:val="0002477A"/>
    <w:rsid w:val="00024C7E"/>
    <w:rsid w:val="00025055"/>
    <w:rsid w:val="000250FC"/>
    <w:rsid w:val="000262FF"/>
    <w:rsid w:val="00026450"/>
    <w:rsid w:val="00027468"/>
    <w:rsid w:val="00027649"/>
    <w:rsid w:val="00027771"/>
    <w:rsid w:val="00027BB4"/>
    <w:rsid w:val="00027BF7"/>
    <w:rsid w:val="00030178"/>
    <w:rsid w:val="0003033E"/>
    <w:rsid w:val="000306D4"/>
    <w:rsid w:val="00030885"/>
    <w:rsid w:val="0003104E"/>
    <w:rsid w:val="0003183C"/>
    <w:rsid w:val="00031AE4"/>
    <w:rsid w:val="00031E89"/>
    <w:rsid w:val="0003220B"/>
    <w:rsid w:val="000326CE"/>
    <w:rsid w:val="0003295A"/>
    <w:rsid w:val="00032E7A"/>
    <w:rsid w:val="000330F4"/>
    <w:rsid w:val="0003326E"/>
    <w:rsid w:val="0003353C"/>
    <w:rsid w:val="00033B34"/>
    <w:rsid w:val="00033FC0"/>
    <w:rsid w:val="00034442"/>
    <w:rsid w:val="000345DE"/>
    <w:rsid w:val="00035367"/>
    <w:rsid w:val="0003572D"/>
    <w:rsid w:val="00035CC5"/>
    <w:rsid w:val="0003693A"/>
    <w:rsid w:val="00036E85"/>
    <w:rsid w:val="000372F5"/>
    <w:rsid w:val="00037517"/>
    <w:rsid w:val="00037550"/>
    <w:rsid w:val="00037F3F"/>
    <w:rsid w:val="00040B87"/>
    <w:rsid w:val="00040B8A"/>
    <w:rsid w:val="000411E9"/>
    <w:rsid w:val="00041825"/>
    <w:rsid w:val="000419E4"/>
    <w:rsid w:val="00041E3B"/>
    <w:rsid w:val="0004236F"/>
    <w:rsid w:val="000437D0"/>
    <w:rsid w:val="000442C0"/>
    <w:rsid w:val="000442D7"/>
    <w:rsid w:val="00044615"/>
    <w:rsid w:val="0004477F"/>
    <w:rsid w:val="0004525E"/>
    <w:rsid w:val="000459CC"/>
    <w:rsid w:val="00045C1C"/>
    <w:rsid w:val="00045E6C"/>
    <w:rsid w:val="00046556"/>
    <w:rsid w:val="0004656E"/>
    <w:rsid w:val="00046C9F"/>
    <w:rsid w:val="00046E67"/>
    <w:rsid w:val="00046FA5"/>
    <w:rsid w:val="00047473"/>
    <w:rsid w:val="0004749B"/>
    <w:rsid w:val="00047517"/>
    <w:rsid w:val="00047BE2"/>
    <w:rsid w:val="00047DAF"/>
    <w:rsid w:val="000508D2"/>
    <w:rsid w:val="00051388"/>
    <w:rsid w:val="000516EF"/>
    <w:rsid w:val="00051922"/>
    <w:rsid w:val="00051A50"/>
    <w:rsid w:val="00051AE7"/>
    <w:rsid w:val="00051EAB"/>
    <w:rsid w:val="00052054"/>
    <w:rsid w:val="00052800"/>
    <w:rsid w:val="00052B98"/>
    <w:rsid w:val="000537EE"/>
    <w:rsid w:val="00053819"/>
    <w:rsid w:val="00053FEF"/>
    <w:rsid w:val="00054CEC"/>
    <w:rsid w:val="00055137"/>
    <w:rsid w:val="000551FA"/>
    <w:rsid w:val="000552FA"/>
    <w:rsid w:val="0005551F"/>
    <w:rsid w:val="0005558F"/>
    <w:rsid w:val="00055897"/>
    <w:rsid w:val="00055974"/>
    <w:rsid w:val="00056A5F"/>
    <w:rsid w:val="00056AD9"/>
    <w:rsid w:val="00057550"/>
    <w:rsid w:val="00057554"/>
    <w:rsid w:val="000577D6"/>
    <w:rsid w:val="00057992"/>
    <w:rsid w:val="00057BC1"/>
    <w:rsid w:val="00057EBA"/>
    <w:rsid w:val="000601DC"/>
    <w:rsid w:val="00060253"/>
    <w:rsid w:val="00060333"/>
    <w:rsid w:val="0006062F"/>
    <w:rsid w:val="000606D6"/>
    <w:rsid w:val="0006084F"/>
    <w:rsid w:val="00061264"/>
    <w:rsid w:val="0006128F"/>
    <w:rsid w:val="00061CDE"/>
    <w:rsid w:val="00061F5E"/>
    <w:rsid w:val="00062762"/>
    <w:rsid w:val="000628EC"/>
    <w:rsid w:val="00062A02"/>
    <w:rsid w:val="000632ED"/>
    <w:rsid w:val="0006390D"/>
    <w:rsid w:val="00063DC6"/>
    <w:rsid w:val="00064BBB"/>
    <w:rsid w:val="00064EB1"/>
    <w:rsid w:val="00064FEB"/>
    <w:rsid w:val="000661E9"/>
    <w:rsid w:val="0006632D"/>
    <w:rsid w:val="00066F61"/>
    <w:rsid w:val="00067377"/>
    <w:rsid w:val="000674D7"/>
    <w:rsid w:val="0006767F"/>
    <w:rsid w:val="00067709"/>
    <w:rsid w:val="00067C18"/>
    <w:rsid w:val="00067D55"/>
    <w:rsid w:val="00067E99"/>
    <w:rsid w:val="000705B4"/>
    <w:rsid w:val="0007063F"/>
    <w:rsid w:val="00070800"/>
    <w:rsid w:val="0007105B"/>
    <w:rsid w:val="00071123"/>
    <w:rsid w:val="00071625"/>
    <w:rsid w:val="00071B3D"/>
    <w:rsid w:val="00071D50"/>
    <w:rsid w:val="00071FCF"/>
    <w:rsid w:val="000722BF"/>
    <w:rsid w:val="00072B7A"/>
    <w:rsid w:val="000733E5"/>
    <w:rsid w:val="000739DF"/>
    <w:rsid w:val="00073BFF"/>
    <w:rsid w:val="00073D09"/>
    <w:rsid w:val="00073F9B"/>
    <w:rsid w:val="000740FF"/>
    <w:rsid w:val="000745DC"/>
    <w:rsid w:val="00074991"/>
    <w:rsid w:val="00074A6B"/>
    <w:rsid w:val="00074C90"/>
    <w:rsid w:val="00074F64"/>
    <w:rsid w:val="0007519F"/>
    <w:rsid w:val="000754C6"/>
    <w:rsid w:val="00075858"/>
    <w:rsid w:val="00075E73"/>
    <w:rsid w:val="00076AFF"/>
    <w:rsid w:val="0007744D"/>
    <w:rsid w:val="00077E8B"/>
    <w:rsid w:val="000801B0"/>
    <w:rsid w:val="000801F8"/>
    <w:rsid w:val="00080896"/>
    <w:rsid w:val="00080DA3"/>
    <w:rsid w:val="000810BF"/>
    <w:rsid w:val="000811EB"/>
    <w:rsid w:val="0008162F"/>
    <w:rsid w:val="00081BB0"/>
    <w:rsid w:val="00081F95"/>
    <w:rsid w:val="000823BF"/>
    <w:rsid w:val="00082C3C"/>
    <w:rsid w:val="0008364B"/>
    <w:rsid w:val="00083807"/>
    <w:rsid w:val="0008380A"/>
    <w:rsid w:val="00083B4C"/>
    <w:rsid w:val="000847ED"/>
    <w:rsid w:val="000849FD"/>
    <w:rsid w:val="00084F34"/>
    <w:rsid w:val="00085156"/>
    <w:rsid w:val="00085C24"/>
    <w:rsid w:val="00085C59"/>
    <w:rsid w:val="0008660E"/>
    <w:rsid w:val="00086A70"/>
    <w:rsid w:val="000871AE"/>
    <w:rsid w:val="000874AB"/>
    <w:rsid w:val="00087F88"/>
    <w:rsid w:val="00090D11"/>
    <w:rsid w:val="000910CF"/>
    <w:rsid w:val="00091362"/>
    <w:rsid w:val="000915F2"/>
    <w:rsid w:val="00091738"/>
    <w:rsid w:val="00091875"/>
    <w:rsid w:val="00091BC1"/>
    <w:rsid w:val="00091C96"/>
    <w:rsid w:val="00091DF1"/>
    <w:rsid w:val="000921F8"/>
    <w:rsid w:val="00092976"/>
    <w:rsid w:val="00092BF2"/>
    <w:rsid w:val="00092F24"/>
    <w:rsid w:val="000935B8"/>
    <w:rsid w:val="00093C08"/>
    <w:rsid w:val="000940F2"/>
    <w:rsid w:val="000942CD"/>
    <w:rsid w:val="000949D8"/>
    <w:rsid w:val="0009566C"/>
    <w:rsid w:val="00095FE9"/>
    <w:rsid w:val="000962AC"/>
    <w:rsid w:val="00096445"/>
    <w:rsid w:val="00096DD7"/>
    <w:rsid w:val="0009705B"/>
    <w:rsid w:val="00097959"/>
    <w:rsid w:val="00097ACA"/>
    <w:rsid w:val="00097F3B"/>
    <w:rsid w:val="000A0119"/>
    <w:rsid w:val="000A03D2"/>
    <w:rsid w:val="000A0A11"/>
    <w:rsid w:val="000A0FC0"/>
    <w:rsid w:val="000A127F"/>
    <w:rsid w:val="000A1533"/>
    <w:rsid w:val="000A16F3"/>
    <w:rsid w:val="000A204E"/>
    <w:rsid w:val="000A231B"/>
    <w:rsid w:val="000A26D9"/>
    <w:rsid w:val="000A2FF0"/>
    <w:rsid w:val="000A2FFA"/>
    <w:rsid w:val="000A3C3A"/>
    <w:rsid w:val="000A435A"/>
    <w:rsid w:val="000A508A"/>
    <w:rsid w:val="000A5942"/>
    <w:rsid w:val="000A5999"/>
    <w:rsid w:val="000A665E"/>
    <w:rsid w:val="000A6818"/>
    <w:rsid w:val="000A7178"/>
    <w:rsid w:val="000A79A8"/>
    <w:rsid w:val="000A7B4C"/>
    <w:rsid w:val="000A7CD1"/>
    <w:rsid w:val="000A7D59"/>
    <w:rsid w:val="000B0272"/>
    <w:rsid w:val="000B0573"/>
    <w:rsid w:val="000B0B3A"/>
    <w:rsid w:val="000B0B3F"/>
    <w:rsid w:val="000B0E11"/>
    <w:rsid w:val="000B0EE8"/>
    <w:rsid w:val="000B2AA2"/>
    <w:rsid w:val="000B2B77"/>
    <w:rsid w:val="000B2D96"/>
    <w:rsid w:val="000B343C"/>
    <w:rsid w:val="000B3A81"/>
    <w:rsid w:val="000B40BD"/>
    <w:rsid w:val="000B4373"/>
    <w:rsid w:val="000B4404"/>
    <w:rsid w:val="000B485E"/>
    <w:rsid w:val="000B50F9"/>
    <w:rsid w:val="000B5BC8"/>
    <w:rsid w:val="000B5F09"/>
    <w:rsid w:val="000B6B92"/>
    <w:rsid w:val="000B6E26"/>
    <w:rsid w:val="000B702C"/>
    <w:rsid w:val="000B7DBD"/>
    <w:rsid w:val="000C0074"/>
    <w:rsid w:val="000C030B"/>
    <w:rsid w:val="000C036F"/>
    <w:rsid w:val="000C05A7"/>
    <w:rsid w:val="000C07DC"/>
    <w:rsid w:val="000C08CC"/>
    <w:rsid w:val="000C0A51"/>
    <w:rsid w:val="000C117A"/>
    <w:rsid w:val="000C13E4"/>
    <w:rsid w:val="000C157B"/>
    <w:rsid w:val="000C17A6"/>
    <w:rsid w:val="000C2161"/>
    <w:rsid w:val="000C298D"/>
    <w:rsid w:val="000C3689"/>
    <w:rsid w:val="000C390D"/>
    <w:rsid w:val="000C3BEC"/>
    <w:rsid w:val="000C41CC"/>
    <w:rsid w:val="000C44A7"/>
    <w:rsid w:val="000C455F"/>
    <w:rsid w:val="000C46FF"/>
    <w:rsid w:val="000C4849"/>
    <w:rsid w:val="000C4C94"/>
    <w:rsid w:val="000C51C6"/>
    <w:rsid w:val="000C55C7"/>
    <w:rsid w:val="000C56EE"/>
    <w:rsid w:val="000C5863"/>
    <w:rsid w:val="000C59E0"/>
    <w:rsid w:val="000C5A30"/>
    <w:rsid w:val="000C5CA7"/>
    <w:rsid w:val="000C5DE3"/>
    <w:rsid w:val="000C6649"/>
    <w:rsid w:val="000C6C9E"/>
    <w:rsid w:val="000C6D51"/>
    <w:rsid w:val="000C7802"/>
    <w:rsid w:val="000C7BC5"/>
    <w:rsid w:val="000C7F0F"/>
    <w:rsid w:val="000C7F10"/>
    <w:rsid w:val="000C7F46"/>
    <w:rsid w:val="000D019B"/>
    <w:rsid w:val="000D1448"/>
    <w:rsid w:val="000D1A5E"/>
    <w:rsid w:val="000D1B0A"/>
    <w:rsid w:val="000D1C61"/>
    <w:rsid w:val="000D1E3A"/>
    <w:rsid w:val="000D20D6"/>
    <w:rsid w:val="000D34A6"/>
    <w:rsid w:val="000D3DAA"/>
    <w:rsid w:val="000D4006"/>
    <w:rsid w:val="000D4229"/>
    <w:rsid w:val="000D491F"/>
    <w:rsid w:val="000D49E1"/>
    <w:rsid w:val="000D4BEC"/>
    <w:rsid w:val="000D540E"/>
    <w:rsid w:val="000D6001"/>
    <w:rsid w:val="000D60BA"/>
    <w:rsid w:val="000D6267"/>
    <w:rsid w:val="000D64DA"/>
    <w:rsid w:val="000D689A"/>
    <w:rsid w:val="000D730B"/>
    <w:rsid w:val="000D7B46"/>
    <w:rsid w:val="000D7DD1"/>
    <w:rsid w:val="000E0337"/>
    <w:rsid w:val="000E103B"/>
    <w:rsid w:val="000E1186"/>
    <w:rsid w:val="000E1CA7"/>
    <w:rsid w:val="000E2736"/>
    <w:rsid w:val="000E2883"/>
    <w:rsid w:val="000E2D3F"/>
    <w:rsid w:val="000E2F34"/>
    <w:rsid w:val="000E4127"/>
    <w:rsid w:val="000E4B37"/>
    <w:rsid w:val="000E4C3F"/>
    <w:rsid w:val="000E4ECE"/>
    <w:rsid w:val="000E4EDA"/>
    <w:rsid w:val="000E4F1B"/>
    <w:rsid w:val="000E518C"/>
    <w:rsid w:val="000E5670"/>
    <w:rsid w:val="000E571D"/>
    <w:rsid w:val="000E5780"/>
    <w:rsid w:val="000E5791"/>
    <w:rsid w:val="000E5D7E"/>
    <w:rsid w:val="000E66D8"/>
    <w:rsid w:val="000E693D"/>
    <w:rsid w:val="000E6BB9"/>
    <w:rsid w:val="000E6CF1"/>
    <w:rsid w:val="000E7281"/>
    <w:rsid w:val="000E72A3"/>
    <w:rsid w:val="000F09B0"/>
    <w:rsid w:val="000F0E3E"/>
    <w:rsid w:val="000F15C8"/>
    <w:rsid w:val="000F161D"/>
    <w:rsid w:val="000F2EC0"/>
    <w:rsid w:val="000F34B0"/>
    <w:rsid w:val="000F36B1"/>
    <w:rsid w:val="000F3A13"/>
    <w:rsid w:val="000F3A6A"/>
    <w:rsid w:val="000F41F7"/>
    <w:rsid w:val="000F4225"/>
    <w:rsid w:val="000F45EA"/>
    <w:rsid w:val="000F4CC1"/>
    <w:rsid w:val="000F4D63"/>
    <w:rsid w:val="000F5165"/>
    <w:rsid w:val="000F58BB"/>
    <w:rsid w:val="000F67FB"/>
    <w:rsid w:val="000F6DB1"/>
    <w:rsid w:val="000F70A0"/>
    <w:rsid w:val="000F7485"/>
    <w:rsid w:val="000F7812"/>
    <w:rsid w:val="000F7AAC"/>
    <w:rsid w:val="0010013A"/>
    <w:rsid w:val="0010020B"/>
    <w:rsid w:val="00100531"/>
    <w:rsid w:val="001006A6"/>
    <w:rsid w:val="00100B0A"/>
    <w:rsid w:val="00101103"/>
    <w:rsid w:val="00102E43"/>
    <w:rsid w:val="0010326A"/>
    <w:rsid w:val="00103D03"/>
    <w:rsid w:val="001044E5"/>
    <w:rsid w:val="001050A2"/>
    <w:rsid w:val="001050AF"/>
    <w:rsid w:val="0010522B"/>
    <w:rsid w:val="00105537"/>
    <w:rsid w:val="0010579F"/>
    <w:rsid w:val="0010589E"/>
    <w:rsid w:val="00105D95"/>
    <w:rsid w:val="0010652F"/>
    <w:rsid w:val="00106B63"/>
    <w:rsid w:val="00106CA6"/>
    <w:rsid w:val="00107294"/>
    <w:rsid w:val="0010734A"/>
    <w:rsid w:val="00107DA9"/>
    <w:rsid w:val="00107DEA"/>
    <w:rsid w:val="00107FBA"/>
    <w:rsid w:val="00110867"/>
    <w:rsid w:val="00110CE1"/>
    <w:rsid w:val="001110ED"/>
    <w:rsid w:val="001112E6"/>
    <w:rsid w:val="00111E4C"/>
    <w:rsid w:val="0011215A"/>
    <w:rsid w:val="00112B29"/>
    <w:rsid w:val="001135B5"/>
    <w:rsid w:val="00113660"/>
    <w:rsid w:val="001144C8"/>
    <w:rsid w:val="001146F3"/>
    <w:rsid w:val="00114F47"/>
    <w:rsid w:val="001151DC"/>
    <w:rsid w:val="001159D6"/>
    <w:rsid w:val="001169C7"/>
    <w:rsid w:val="001172F3"/>
    <w:rsid w:val="00117E59"/>
    <w:rsid w:val="001201A4"/>
    <w:rsid w:val="00120415"/>
    <w:rsid w:val="001208CE"/>
    <w:rsid w:val="00120CFA"/>
    <w:rsid w:val="00120F96"/>
    <w:rsid w:val="00121225"/>
    <w:rsid w:val="001217D6"/>
    <w:rsid w:val="001225C5"/>
    <w:rsid w:val="00122821"/>
    <w:rsid w:val="00123592"/>
    <w:rsid w:val="001246F4"/>
    <w:rsid w:val="001251C8"/>
    <w:rsid w:val="0012520A"/>
    <w:rsid w:val="0012568F"/>
    <w:rsid w:val="00125B0E"/>
    <w:rsid w:val="00125CAF"/>
    <w:rsid w:val="00125D80"/>
    <w:rsid w:val="001266D1"/>
    <w:rsid w:val="00126C60"/>
    <w:rsid w:val="00126D59"/>
    <w:rsid w:val="0013021E"/>
    <w:rsid w:val="0013041B"/>
    <w:rsid w:val="001304F9"/>
    <w:rsid w:val="00130694"/>
    <w:rsid w:val="00130A1C"/>
    <w:rsid w:val="00130B41"/>
    <w:rsid w:val="00130BC5"/>
    <w:rsid w:val="00130C5E"/>
    <w:rsid w:val="00130CC2"/>
    <w:rsid w:val="001315E4"/>
    <w:rsid w:val="00131753"/>
    <w:rsid w:val="0013214E"/>
    <w:rsid w:val="001323C6"/>
    <w:rsid w:val="001324E6"/>
    <w:rsid w:val="00133215"/>
    <w:rsid w:val="001334B5"/>
    <w:rsid w:val="00133CD9"/>
    <w:rsid w:val="00133D7F"/>
    <w:rsid w:val="00133DA9"/>
    <w:rsid w:val="00133ED3"/>
    <w:rsid w:val="00134556"/>
    <w:rsid w:val="001347A8"/>
    <w:rsid w:val="001349A7"/>
    <w:rsid w:val="00134FFC"/>
    <w:rsid w:val="00135232"/>
    <w:rsid w:val="001359C6"/>
    <w:rsid w:val="00135F10"/>
    <w:rsid w:val="001361E0"/>
    <w:rsid w:val="001367CF"/>
    <w:rsid w:val="00136DB7"/>
    <w:rsid w:val="001370A2"/>
    <w:rsid w:val="00137611"/>
    <w:rsid w:val="00140E25"/>
    <w:rsid w:val="00140E98"/>
    <w:rsid w:val="00141061"/>
    <w:rsid w:val="00141224"/>
    <w:rsid w:val="001415D4"/>
    <w:rsid w:val="001419C2"/>
    <w:rsid w:val="00141C30"/>
    <w:rsid w:val="00141DA3"/>
    <w:rsid w:val="00142335"/>
    <w:rsid w:val="001424E9"/>
    <w:rsid w:val="00142573"/>
    <w:rsid w:val="00142E0F"/>
    <w:rsid w:val="0014300F"/>
    <w:rsid w:val="001430F5"/>
    <w:rsid w:val="00143181"/>
    <w:rsid w:val="00143CDC"/>
    <w:rsid w:val="00144C5A"/>
    <w:rsid w:val="00144C8A"/>
    <w:rsid w:val="00144CD5"/>
    <w:rsid w:val="00144FEE"/>
    <w:rsid w:val="00145597"/>
    <w:rsid w:val="00145B73"/>
    <w:rsid w:val="00145DE8"/>
    <w:rsid w:val="001460FF"/>
    <w:rsid w:val="001463C7"/>
    <w:rsid w:val="00146B56"/>
    <w:rsid w:val="0014714D"/>
    <w:rsid w:val="001475B1"/>
    <w:rsid w:val="00147B16"/>
    <w:rsid w:val="00147B9C"/>
    <w:rsid w:val="00147C7E"/>
    <w:rsid w:val="00147C8F"/>
    <w:rsid w:val="00147EFD"/>
    <w:rsid w:val="00150367"/>
    <w:rsid w:val="00150402"/>
    <w:rsid w:val="001507C4"/>
    <w:rsid w:val="00150A8D"/>
    <w:rsid w:val="00150E36"/>
    <w:rsid w:val="001521D4"/>
    <w:rsid w:val="00152540"/>
    <w:rsid w:val="00152719"/>
    <w:rsid w:val="00153D90"/>
    <w:rsid w:val="0015463F"/>
    <w:rsid w:val="00154870"/>
    <w:rsid w:val="00154AB9"/>
    <w:rsid w:val="00154AC8"/>
    <w:rsid w:val="00154B3D"/>
    <w:rsid w:val="001555EF"/>
    <w:rsid w:val="001556BA"/>
    <w:rsid w:val="00155749"/>
    <w:rsid w:val="001558FB"/>
    <w:rsid w:val="00155A32"/>
    <w:rsid w:val="00155B8E"/>
    <w:rsid w:val="00156E09"/>
    <w:rsid w:val="0015765E"/>
    <w:rsid w:val="001578D2"/>
    <w:rsid w:val="0015792A"/>
    <w:rsid w:val="00157A37"/>
    <w:rsid w:val="00160428"/>
    <w:rsid w:val="001604EB"/>
    <w:rsid w:val="0016073A"/>
    <w:rsid w:val="001607A8"/>
    <w:rsid w:val="001609F5"/>
    <w:rsid w:val="00161D2F"/>
    <w:rsid w:val="00162047"/>
    <w:rsid w:val="0016224D"/>
    <w:rsid w:val="001624DB"/>
    <w:rsid w:val="001626D5"/>
    <w:rsid w:val="00162A85"/>
    <w:rsid w:val="00163B28"/>
    <w:rsid w:val="00163C2F"/>
    <w:rsid w:val="00164362"/>
    <w:rsid w:val="00164CEC"/>
    <w:rsid w:val="001656CA"/>
    <w:rsid w:val="00166181"/>
    <w:rsid w:val="0016645D"/>
    <w:rsid w:val="00166530"/>
    <w:rsid w:val="00166A5F"/>
    <w:rsid w:val="00166C0D"/>
    <w:rsid w:val="00166D3E"/>
    <w:rsid w:val="0016703E"/>
    <w:rsid w:val="00167687"/>
    <w:rsid w:val="00167948"/>
    <w:rsid w:val="00167DD3"/>
    <w:rsid w:val="00170359"/>
    <w:rsid w:val="001708F6"/>
    <w:rsid w:val="0017140C"/>
    <w:rsid w:val="00171631"/>
    <w:rsid w:val="001716AC"/>
    <w:rsid w:val="0017170E"/>
    <w:rsid w:val="00171CE4"/>
    <w:rsid w:val="00171E3B"/>
    <w:rsid w:val="00173039"/>
    <w:rsid w:val="0017350C"/>
    <w:rsid w:val="00173717"/>
    <w:rsid w:val="001737E8"/>
    <w:rsid w:val="00173E93"/>
    <w:rsid w:val="00174479"/>
    <w:rsid w:val="00174F01"/>
    <w:rsid w:val="001757F2"/>
    <w:rsid w:val="00175CAB"/>
    <w:rsid w:val="00175E22"/>
    <w:rsid w:val="00175F59"/>
    <w:rsid w:val="00176512"/>
    <w:rsid w:val="00176566"/>
    <w:rsid w:val="00177CE8"/>
    <w:rsid w:val="0018002B"/>
    <w:rsid w:val="001803D6"/>
    <w:rsid w:val="001807C8"/>
    <w:rsid w:val="001809C7"/>
    <w:rsid w:val="00180AEB"/>
    <w:rsid w:val="00180C23"/>
    <w:rsid w:val="00181097"/>
    <w:rsid w:val="00181C67"/>
    <w:rsid w:val="00181DEA"/>
    <w:rsid w:val="001830D8"/>
    <w:rsid w:val="0018336F"/>
    <w:rsid w:val="00183413"/>
    <w:rsid w:val="00183867"/>
    <w:rsid w:val="001842AF"/>
    <w:rsid w:val="00184401"/>
    <w:rsid w:val="00184679"/>
    <w:rsid w:val="00184B26"/>
    <w:rsid w:val="00184C67"/>
    <w:rsid w:val="00184FB1"/>
    <w:rsid w:val="001850FD"/>
    <w:rsid w:val="0018531D"/>
    <w:rsid w:val="00185893"/>
    <w:rsid w:val="00185D44"/>
    <w:rsid w:val="00186075"/>
    <w:rsid w:val="001860CB"/>
    <w:rsid w:val="001864E0"/>
    <w:rsid w:val="00186E02"/>
    <w:rsid w:val="00186E57"/>
    <w:rsid w:val="00187028"/>
    <w:rsid w:val="00187AE9"/>
    <w:rsid w:val="00190946"/>
    <w:rsid w:val="00190959"/>
    <w:rsid w:val="00190A72"/>
    <w:rsid w:val="00190B39"/>
    <w:rsid w:val="00191954"/>
    <w:rsid w:val="0019198E"/>
    <w:rsid w:val="00191A9C"/>
    <w:rsid w:val="00191E33"/>
    <w:rsid w:val="00191E7E"/>
    <w:rsid w:val="00192372"/>
    <w:rsid w:val="001924D3"/>
    <w:rsid w:val="00193274"/>
    <w:rsid w:val="00193AB6"/>
    <w:rsid w:val="00194156"/>
    <w:rsid w:val="00194C90"/>
    <w:rsid w:val="00194CFF"/>
    <w:rsid w:val="0019511B"/>
    <w:rsid w:val="00195150"/>
    <w:rsid w:val="001952DD"/>
    <w:rsid w:val="0019560D"/>
    <w:rsid w:val="00195764"/>
    <w:rsid w:val="00195909"/>
    <w:rsid w:val="001965E7"/>
    <w:rsid w:val="00196CE9"/>
    <w:rsid w:val="001972A8"/>
    <w:rsid w:val="0019757F"/>
    <w:rsid w:val="00197B82"/>
    <w:rsid w:val="001A0528"/>
    <w:rsid w:val="001A052C"/>
    <w:rsid w:val="001A0A47"/>
    <w:rsid w:val="001A0C64"/>
    <w:rsid w:val="001A0FB8"/>
    <w:rsid w:val="001A10E8"/>
    <w:rsid w:val="001A15C5"/>
    <w:rsid w:val="001A1968"/>
    <w:rsid w:val="001A19A3"/>
    <w:rsid w:val="001A2260"/>
    <w:rsid w:val="001A25F6"/>
    <w:rsid w:val="001A2698"/>
    <w:rsid w:val="001A2DB5"/>
    <w:rsid w:val="001A390E"/>
    <w:rsid w:val="001A391B"/>
    <w:rsid w:val="001A4283"/>
    <w:rsid w:val="001A5216"/>
    <w:rsid w:val="001A5418"/>
    <w:rsid w:val="001A5D8A"/>
    <w:rsid w:val="001A6B05"/>
    <w:rsid w:val="001A74EA"/>
    <w:rsid w:val="001A7915"/>
    <w:rsid w:val="001A79CC"/>
    <w:rsid w:val="001A7E93"/>
    <w:rsid w:val="001B03BE"/>
    <w:rsid w:val="001B1497"/>
    <w:rsid w:val="001B1697"/>
    <w:rsid w:val="001B1808"/>
    <w:rsid w:val="001B225B"/>
    <w:rsid w:val="001B235B"/>
    <w:rsid w:val="001B25AF"/>
    <w:rsid w:val="001B282A"/>
    <w:rsid w:val="001B306A"/>
    <w:rsid w:val="001B311E"/>
    <w:rsid w:val="001B3274"/>
    <w:rsid w:val="001B33CD"/>
    <w:rsid w:val="001B3D9F"/>
    <w:rsid w:val="001B4314"/>
    <w:rsid w:val="001B44CC"/>
    <w:rsid w:val="001B4C15"/>
    <w:rsid w:val="001B4CF6"/>
    <w:rsid w:val="001B4E96"/>
    <w:rsid w:val="001B54DF"/>
    <w:rsid w:val="001B56F9"/>
    <w:rsid w:val="001B59DC"/>
    <w:rsid w:val="001B622D"/>
    <w:rsid w:val="001B648E"/>
    <w:rsid w:val="001B69E2"/>
    <w:rsid w:val="001B70D1"/>
    <w:rsid w:val="001B75F5"/>
    <w:rsid w:val="001B7ABF"/>
    <w:rsid w:val="001B7C20"/>
    <w:rsid w:val="001B7DA1"/>
    <w:rsid w:val="001B7DB9"/>
    <w:rsid w:val="001B7F3C"/>
    <w:rsid w:val="001C069C"/>
    <w:rsid w:val="001C0781"/>
    <w:rsid w:val="001C09CD"/>
    <w:rsid w:val="001C0DD0"/>
    <w:rsid w:val="001C178C"/>
    <w:rsid w:val="001C1918"/>
    <w:rsid w:val="001C22DD"/>
    <w:rsid w:val="001C2CB3"/>
    <w:rsid w:val="001C3547"/>
    <w:rsid w:val="001C3EB3"/>
    <w:rsid w:val="001C405E"/>
    <w:rsid w:val="001C43E6"/>
    <w:rsid w:val="001C4DA9"/>
    <w:rsid w:val="001C5198"/>
    <w:rsid w:val="001C52D8"/>
    <w:rsid w:val="001C5E94"/>
    <w:rsid w:val="001C65D7"/>
    <w:rsid w:val="001C7219"/>
    <w:rsid w:val="001C790E"/>
    <w:rsid w:val="001D01A7"/>
    <w:rsid w:val="001D02D2"/>
    <w:rsid w:val="001D0396"/>
    <w:rsid w:val="001D0CB4"/>
    <w:rsid w:val="001D10FF"/>
    <w:rsid w:val="001D12ED"/>
    <w:rsid w:val="001D1878"/>
    <w:rsid w:val="001D18B2"/>
    <w:rsid w:val="001D19EE"/>
    <w:rsid w:val="001D1A72"/>
    <w:rsid w:val="001D1E93"/>
    <w:rsid w:val="001D27E1"/>
    <w:rsid w:val="001D3674"/>
    <w:rsid w:val="001D371F"/>
    <w:rsid w:val="001D3791"/>
    <w:rsid w:val="001D454A"/>
    <w:rsid w:val="001D4921"/>
    <w:rsid w:val="001D55EA"/>
    <w:rsid w:val="001D56A5"/>
    <w:rsid w:val="001D5948"/>
    <w:rsid w:val="001D5981"/>
    <w:rsid w:val="001D59D4"/>
    <w:rsid w:val="001D6037"/>
    <w:rsid w:val="001D635B"/>
    <w:rsid w:val="001D6AB2"/>
    <w:rsid w:val="001D6C0A"/>
    <w:rsid w:val="001D72D6"/>
    <w:rsid w:val="001D72DB"/>
    <w:rsid w:val="001E0338"/>
    <w:rsid w:val="001E0501"/>
    <w:rsid w:val="001E063C"/>
    <w:rsid w:val="001E08D9"/>
    <w:rsid w:val="001E0C12"/>
    <w:rsid w:val="001E0C5A"/>
    <w:rsid w:val="001E0FD0"/>
    <w:rsid w:val="001E2107"/>
    <w:rsid w:val="001E2878"/>
    <w:rsid w:val="001E2B35"/>
    <w:rsid w:val="001E2ECE"/>
    <w:rsid w:val="001E343B"/>
    <w:rsid w:val="001E3ED8"/>
    <w:rsid w:val="001E4085"/>
    <w:rsid w:val="001E40E7"/>
    <w:rsid w:val="001E41E3"/>
    <w:rsid w:val="001E4246"/>
    <w:rsid w:val="001E42A3"/>
    <w:rsid w:val="001E448D"/>
    <w:rsid w:val="001E4499"/>
    <w:rsid w:val="001E4666"/>
    <w:rsid w:val="001E4BE5"/>
    <w:rsid w:val="001E4E32"/>
    <w:rsid w:val="001E4E96"/>
    <w:rsid w:val="001E52AB"/>
    <w:rsid w:val="001E617D"/>
    <w:rsid w:val="001E61CC"/>
    <w:rsid w:val="001E65B8"/>
    <w:rsid w:val="001E6704"/>
    <w:rsid w:val="001E6CA2"/>
    <w:rsid w:val="001E75B1"/>
    <w:rsid w:val="001E7E28"/>
    <w:rsid w:val="001F03E7"/>
    <w:rsid w:val="001F06A4"/>
    <w:rsid w:val="001F084F"/>
    <w:rsid w:val="001F08A7"/>
    <w:rsid w:val="001F10E6"/>
    <w:rsid w:val="001F165B"/>
    <w:rsid w:val="001F1A3A"/>
    <w:rsid w:val="001F2AF8"/>
    <w:rsid w:val="001F2F15"/>
    <w:rsid w:val="001F3147"/>
    <w:rsid w:val="001F342D"/>
    <w:rsid w:val="001F3E69"/>
    <w:rsid w:val="001F4B41"/>
    <w:rsid w:val="001F4CD3"/>
    <w:rsid w:val="001F4EF1"/>
    <w:rsid w:val="001F50CC"/>
    <w:rsid w:val="001F52C2"/>
    <w:rsid w:val="001F577B"/>
    <w:rsid w:val="001F5A06"/>
    <w:rsid w:val="001F5A44"/>
    <w:rsid w:val="001F6267"/>
    <w:rsid w:val="001F62F5"/>
    <w:rsid w:val="001F69D9"/>
    <w:rsid w:val="001F6CEB"/>
    <w:rsid w:val="001F7302"/>
    <w:rsid w:val="001F750E"/>
    <w:rsid w:val="001F79F1"/>
    <w:rsid w:val="001F7AC4"/>
    <w:rsid w:val="0020063D"/>
    <w:rsid w:val="002007FD"/>
    <w:rsid w:val="00200D32"/>
    <w:rsid w:val="0020102D"/>
    <w:rsid w:val="002015A6"/>
    <w:rsid w:val="00201CC0"/>
    <w:rsid w:val="002026BC"/>
    <w:rsid w:val="0020282B"/>
    <w:rsid w:val="00202980"/>
    <w:rsid w:val="00202DAB"/>
    <w:rsid w:val="00202DC4"/>
    <w:rsid w:val="00202FE1"/>
    <w:rsid w:val="00203307"/>
    <w:rsid w:val="002034CE"/>
    <w:rsid w:val="00203993"/>
    <w:rsid w:val="00203AAA"/>
    <w:rsid w:val="00203AFB"/>
    <w:rsid w:val="00203FE9"/>
    <w:rsid w:val="002040E8"/>
    <w:rsid w:val="00204C44"/>
    <w:rsid w:val="00205024"/>
    <w:rsid w:val="0020515B"/>
    <w:rsid w:val="00205878"/>
    <w:rsid w:val="0020592F"/>
    <w:rsid w:val="00205B98"/>
    <w:rsid w:val="00205F86"/>
    <w:rsid w:val="00206801"/>
    <w:rsid w:val="002070D7"/>
    <w:rsid w:val="00207AE1"/>
    <w:rsid w:val="00210159"/>
    <w:rsid w:val="00210233"/>
    <w:rsid w:val="0021027F"/>
    <w:rsid w:val="00210734"/>
    <w:rsid w:val="002107A6"/>
    <w:rsid w:val="0021096D"/>
    <w:rsid w:val="002109ED"/>
    <w:rsid w:val="00210AFF"/>
    <w:rsid w:val="00210BA6"/>
    <w:rsid w:val="00210D51"/>
    <w:rsid w:val="00211214"/>
    <w:rsid w:val="002112EF"/>
    <w:rsid w:val="00211386"/>
    <w:rsid w:val="00211574"/>
    <w:rsid w:val="00211B34"/>
    <w:rsid w:val="00211C22"/>
    <w:rsid w:val="00212039"/>
    <w:rsid w:val="00212293"/>
    <w:rsid w:val="0021235A"/>
    <w:rsid w:val="00212619"/>
    <w:rsid w:val="002126D4"/>
    <w:rsid w:val="002128DC"/>
    <w:rsid w:val="00212BE7"/>
    <w:rsid w:val="00213451"/>
    <w:rsid w:val="00213472"/>
    <w:rsid w:val="00213EFE"/>
    <w:rsid w:val="00214699"/>
    <w:rsid w:val="00214CFB"/>
    <w:rsid w:val="00214D9B"/>
    <w:rsid w:val="0021564D"/>
    <w:rsid w:val="00215E3D"/>
    <w:rsid w:val="0021697D"/>
    <w:rsid w:val="00216A2C"/>
    <w:rsid w:val="00216E3B"/>
    <w:rsid w:val="002175DA"/>
    <w:rsid w:val="00217AC5"/>
    <w:rsid w:val="002200A3"/>
    <w:rsid w:val="0022014C"/>
    <w:rsid w:val="002205C3"/>
    <w:rsid w:val="0022092C"/>
    <w:rsid w:val="002211C8"/>
    <w:rsid w:val="002211F8"/>
    <w:rsid w:val="00221248"/>
    <w:rsid w:val="00221525"/>
    <w:rsid w:val="002218D2"/>
    <w:rsid w:val="00221B23"/>
    <w:rsid w:val="00222614"/>
    <w:rsid w:val="00222E3A"/>
    <w:rsid w:val="002232E5"/>
    <w:rsid w:val="00223421"/>
    <w:rsid w:val="00224324"/>
    <w:rsid w:val="00224514"/>
    <w:rsid w:val="0022469F"/>
    <w:rsid w:val="00224890"/>
    <w:rsid w:val="00224F60"/>
    <w:rsid w:val="00225467"/>
    <w:rsid w:val="00225469"/>
    <w:rsid w:val="0022558C"/>
    <w:rsid w:val="0022587A"/>
    <w:rsid w:val="00225D62"/>
    <w:rsid w:val="002263DF"/>
    <w:rsid w:val="00226441"/>
    <w:rsid w:val="00226838"/>
    <w:rsid w:val="00227A19"/>
    <w:rsid w:val="00227B2B"/>
    <w:rsid w:val="00227BEE"/>
    <w:rsid w:val="00227DD6"/>
    <w:rsid w:val="0023105A"/>
    <w:rsid w:val="002314A8"/>
    <w:rsid w:val="00231EC9"/>
    <w:rsid w:val="00232099"/>
    <w:rsid w:val="002322AA"/>
    <w:rsid w:val="002323D4"/>
    <w:rsid w:val="002328FE"/>
    <w:rsid w:val="00233238"/>
    <w:rsid w:val="00234397"/>
    <w:rsid w:val="00234DF7"/>
    <w:rsid w:val="00234F6C"/>
    <w:rsid w:val="0023552C"/>
    <w:rsid w:val="0023568B"/>
    <w:rsid w:val="00235EB3"/>
    <w:rsid w:val="002361F3"/>
    <w:rsid w:val="0023622F"/>
    <w:rsid w:val="002372AC"/>
    <w:rsid w:val="002375D4"/>
    <w:rsid w:val="00237678"/>
    <w:rsid w:val="0024008B"/>
    <w:rsid w:val="00240B38"/>
    <w:rsid w:val="002410CB"/>
    <w:rsid w:val="0024119B"/>
    <w:rsid w:val="00241F9D"/>
    <w:rsid w:val="00242BE5"/>
    <w:rsid w:val="002432D8"/>
    <w:rsid w:val="0024337B"/>
    <w:rsid w:val="00243487"/>
    <w:rsid w:val="00243642"/>
    <w:rsid w:val="002437F4"/>
    <w:rsid w:val="00243C93"/>
    <w:rsid w:val="00244082"/>
    <w:rsid w:val="00244B69"/>
    <w:rsid w:val="00244F3D"/>
    <w:rsid w:val="00244FD4"/>
    <w:rsid w:val="00245188"/>
    <w:rsid w:val="0024528C"/>
    <w:rsid w:val="00245323"/>
    <w:rsid w:val="00245C45"/>
    <w:rsid w:val="00246198"/>
    <w:rsid w:val="002461A1"/>
    <w:rsid w:val="002463B2"/>
    <w:rsid w:val="00246ACA"/>
    <w:rsid w:val="00246D0D"/>
    <w:rsid w:val="00247221"/>
    <w:rsid w:val="00250079"/>
    <w:rsid w:val="002503CC"/>
    <w:rsid w:val="0025045B"/>
    <w:rsid w:val="0025046D"/>
    <w:rsid w:val="00250518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4BFC"/>
    <w:rsid w:val="00254D18"/>
    <w:rsid w:val="002555EE"/>
    <w:rsid w:val="00255873"/>
    <w:rsid w:val="002559B8"/>
    <w:rsid w:val="00255D2D"/>
    <w:rsid w:val="00256199"/>
    <w:rsid w:val="00257427"/>
    <w:rsid w:val="00257523"/>
    <w:rsid w:val="00257B6C"/>
    <w:rsid w:val="00257F1D"/>
    <w:rsid w:val="00260319"/>
    <w:rsid w:val="00260813"/>
    <w:rsid w:val="00260A0F"/>
    <w:rsid w:val="00260A71"/>
    <w:rsid w:val="00260CF7"/>
    <w:rsid w:val="00260F3A"/>
    <w:rsid w:val="00262354"/>
    <w:rsid w:val="00262C8F"/>
    <w:rsid w:val="002630B4"/>
    <w:rsid w:val="00263143"/>
    <w:rsid w:val="0026318C"/>
    <w:rsid w:val="00263227"/>
    <w:rsid w:val="002632C9"/>
    <w:rsid w:val="002639F5"/>
    <w:rsid w:val="00263A38"/>
    <w:rsid w:val="002642FB"/>
    <w:rsid w:val="00264320"/>
    <w:rsid w:val="00264887"/>
    <w:rsid w:val="0026509B"/>
    <w:rsid w:val="002652F8"/>
    <w:rsid w:val="00265531"/>
    <w:rsid w:val="00265FFA"/>
    <w:rsid w:val="00266029"/>
    <w:rsid w:val="002663F4"/>
    <w:rsid w:val="00266FFA"/>
    <w:rsid w:val="00267897"/>
    <w:rsid w:val="00267BE1"/>
    <w:rsid w:val="00267FBB"/>
    <w:rsid w:val="002701BC"/>
    <w:rsid w:val="0027020F"/>
    <w:rsid w:val="002702CD"/>
    <w:rsid w:val="00270AFE"/>
    <w:rsid w:val="00270DED"/>
    <w:rsid w:val="0027102C"/>
    <w:rsid w:val="00271288"/>
    <w:rsid w:val="00271471"/>
    <w:rsid w:val="00271916"/>
    <w:rsid w:val="00271E67"/>
    <w:rsid w:val="002725F2"/>
    <w:rsid w:val="00272C2B"/>
    <w:rsid w:val="002732F6"/>
    <w:rsid w:val="0027342D"/>
    <w:rsid w:val="00274146"/>
    <w:rsid w:val="00274327"/>
    <w:rsid w:val="002744E6"/>
    <w:rsid w:val="002748AE"/>
    <w:rsid w:val="00274E61"/>
    <w:rsid w:val="0027547B"/>
    <w:rsid w:val="002756AF"/>
    <w:rsid w:val="00275FB1"/>
    <w:rsid w:val="00276772"/>
    <w:rsid w:val="00276A31"/>
    <w:rsid w:val="00276F8E"/>
    <w:rsid w:val="002777DC"/>
    <w:rsid w:val="002777ED"/>
    <w:rsid w:val="00277A63"/>
    <w:rsid w:val="002804A6"/>
    <w:rsid w:val="00280543"/>
    <w:rsid w:val="00280658"/>
    <w:rsid w:val="00280B30"/>
    <w:rsid w:val="00280C45"/>
    <w:rsid w:val="00280D20"/>
    <w:rsid w:val="002816BC"/>
    <w:rsid w:val="00281894"/>
    <w:rsid w:val="002824C9"/>
    <w:rsid w:val="00282C0A"/>
    <w:rsid w:val="00283250"/>
    <w:rsid w:val="00283E9B"/>
    <w:rsid w:val="00283FEC"/>
    <w:rsid w:val="00284BDA"/>
    <w:rsid w:val="002855AD"/>
    <w:rsid w:val="002857B0"/>
    <w:rsid w:val="00285F1B"/>
    <w:rsid w:val="002869D3"/>
    <w:rsid w:val="00286A8D"/>
    <w:rsid w:val="00287025"/>
    <w:rsid w:val="00287317"/>
    <w:rsid w:val="00287AC6"/>
    <w:rsid w:val="0029068A"/>
    <w:rsid w:val="00290D6C"/>
    <w:rsid w:val="0029114B"/>
    <w:rsid w:val="00291281"/>
    <w:rsid w:val="002912CD"/>
    <w:rsid w:val="0029131D"/>
    <w:rsid w:val="0029161C"/>
    <w:rsid w:val="0029162F"/>
    <w:rsid w:val="00291702"/>
    <w:rsid w:val="002917CD"/>
    <w:rsid w:val="002919CA"/>
    <w:rsid w:val="00292C68"/>
    <w:rsid w:val="0029360C"/>
    <w:rsid w:val="0029396D"/>
    <w:rsid w:val="002942E8"/>
    <w:rsid w:val="00294501"/>
    <w:rsid w:val="002947A8"/>
    <w:rsid w:val="00294A39"/>
    <w:rsid w:val="0029576A"/>
    <w:rsid w:val="00295AB8"/>
    <w:rsid w:val="00295EE8"/>
    <w:rsid w:val="00295EF7"/>
    <w:rsid w:val="00296020"/>
    <w:rsid w:val="00296255"/>
    <w:rsid w:val="0029628F"/>
    <w:rsid w:val="00296450"/>
    <w:rsid w:val="002966D0"/>
    <w:rsid w:val="00296AB1"/>
    <w:rsid w:val="002971BD"/>
    <w:rsid w:val="0029741E"/>
    <w:rsid w:val="002977EE"/>
    <w:rsid w:val="00297E84"/>
    <w:rsid w:val="002A00AF"/>
    <w:rsid w:val="002A0E3E"/>
    <w:rsid w:val="002A0FCE"/>
    <w:rsid w:val="002A1027"/>
    <w:rsid w:val="002A221D"/>
    <w:rsid w:val="002A2345"/>
    <w:rsid w:val="002A23A0"/>
    <w:rsid w:val="002A2A49"/>
    <w:rsid w:val="002A2CA2"/>
    <w:rsid w:val="002A2E7E"/>
    <w:rsid w:val="002A3029"/>
    <w:rsid w:val="002A3444"/>
    <w:rsid w:val="002A37A3"/>
    <w:rsid w:val="002A3B2F"/>
    <w:rsid w:val="002A3D56"/>
    <w:rsid w:val="002A3E01"/>
    <w:rsid w:val="002A3F0E"/>
    <w:rsid w:val="002A3F21"/>
    <w:rsid w:val="002A408A"/>
    <w:rsid w:val="002A4289"/>
    <w:rsid w:val="002A47BA"/>
    <w:rsid w:val="002A490E"/>
    <w:rsid w:val="002A4C54"/>
    <w:rsid w:val="002A4E5D"/>
    <w:rsid w:val="002A50DA"/>
    <w:rsid w:val="002A584D"/>
    <w:rsid w:val="002A6347"/>
    <w:rsid w:val="002A63CF"/>
    <w:rsid w:val="002A689F"/>
    <w:rsid w:val="002A6A89"/>
    <w:rsid w:val="002A706F"/>
    <w:rsid w:val="002A712C"/>
    <w:rsid w:val="002A744C"/>
    <w:rsid w:val="002A74D8"/>
    <w:rsid w:val="002A777F"/>
    <w:rsid w:val="002A7B3E"/>
    <w:rsid w:val="002A7F2D"/>
    <w:rsid w:val="002B0E57"/>
    <w:rsid w:val="002B0E65"/>
    <w:rsid w:val="002B1062"/>
    <w:rsid w:val="002B1157"/>
    <w:rsid w:val="002B2139"/>
    <w:rsid w:val="002B2D3F"/>
    <w:rsid w:val="002B3004"/>
    <w:rsid w:val="002B3030"/>
    <w:rsid w:val="002B388C"/>
    <w:rsid w:val="002B39B6"/>
    <w:rsid w:val="002B4B04"/>
    <w:rsid w:val="002B4D19"/>
    <w:rsid w:val="002B4EFA"/>
    <w:rsid w:val="002B4F5E"/>
    <w:rsid w:val="002B595F"/>
    <w:rsid w:val="002B5EC8"/>
    <w:rsid w:val="002B6F90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59D"/>
    <w:rsid w:val="002C176B"/>
    <w:rsid w:val="002C1972"/>
    <w:rsid w:val="002C2383"/>
    <w:rsid w:val="002C23BF"/>
    <w:rsid w:val="002C241D"/>
    <w:rsid w:val="002C2DBF"/>
    <w:rsid w:val="002C3F01"/>
    <w:rsid w:val="002C4180"/>
    <w:rsid w:val="002C4A36"/>
    <w:rsid w:val="002C4D65"/>
    <w:rsid w:val="002C50B1"/>
    <w:rsid w:val="002C520D"/>
    <w:rsid w:val="002C5681"/>
    <w:rsid w:val="002C6009"/>
    <w:rsid w:val="002C60CB"/>
    <w:rsid w:val="002C6106"/>
    <w:rsid w:val="002C6415"/>
    <w:rsid w:val="002C66F3"/>
    <w:rsid w:val="002C6869"/>
    <w:rsid w:val="002C745C"/>
    <w:rsid w:val="002C759E"/>
    <w:rsid w:val="002C7CB4"/>
    <w:rsid w:val="002C7F28"/>
    <w:rsid w:val="002D0932"/>
    <w:rsid w:val="002D19F9"/>
    <w:rsid w:val="002D26E4"/>
    <w:rsid w:val="002D28A6"/>
    <w:rsid w:val="002D29F8"/>
    <w:rsid w:val="002D2A40"/>
    <w:rsid w:val="002D314B"/>
    <w:rsid w:val="002D34ED"/>
    <w:rsid w:val="002D3564"/>
    <w:rsid w:val="002D389B"/>
    <w:rsid w:val="002D4105"/>
    <w:rsid w:val="002D4130"/>
    <w:rsid w:val="002D441A"/>
    <w:rsid w:val="002D4783"/>
    <w:rsid w:val="002D4848"/>
    <w:rsid w:val="002D4911"/>
    <w:rsid w:val="002D4A4D"/>
    <w:rsid w:val="002D4C0F"/>
    <w:rsid w:val="002D4EDC"/>
    <w:rsid w:val="002D51E0"/>
    <w:rsid w:val="002D565B"/>
    <w:rsid w:val="002D58D1"/>
    <w:rsid w:val="002D69B6"/>
    <w:rsid w:val="002D7108"/>
    <w:rsid w:val="002D71F3"/>
    <w:rsid w:val="002D7292"/>
    <w:rsid w:val="002D7359"/>
    <w:rsid w:val="002D77A1"/>
    <w:rsid w:val="002D7A2B"/>
    <w:rsid w:val="002D7EB4"/>
    <w:rsid w:val="002E0005"/>
    <w:rsid w:val="002E0899"/>
    <w:rsid w:val="002E0961"/>
    <w:rsid w:val="002E0A6C"/>
    <w:rsid w:val="002E0C0D"/>
    <w:rsid w:val="002E0CE8"/>
    <w:rsid w:val="002E171D"/>
    <w:rsid w:val="002E1A0D"/>
    <w:rsid w:val="002E1B5E"/>
    <w:rsid w:val="002E1C1E"/>
    <w:rsid w:val="002E1E43"/>
    <w:rsid w:val="002E1FD6"/>
    <w:rsid w:val="002E24F5"/>
    <w:rsid w:val="002E25F9"/>
    <w:rsid w:val="002E2784"/>
    <w:rsid w:val="002E2839"/>
    <w:rsid w:val="002E284A"/>
    <w:rsid w:val="002E2959"/>
    <w:rsid w:val="002E2BE2"/>
    <w:rsid w:val="002E336A"/>
    <w:rsid w:val="002E3B69"/>
    <w:rsid w:val="002E3DEB"/>
    <w:rsid w:val="002E3FBE"/>
    <w:rsid w:val="002E4D8B"/>
    <w:rsid w:val="002E5999"/>
    <w:rsid w:val="002E5F7E"/>
    <w:rsid w:val="002E6529"/>
    <w:rsid w:val="002E65DE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2567"/>
    <w:rsid w:val="002F2CF4"/>
    <w:rsid w:val="002F33F8"/>
    <w:rsid w:val="002F3EFA"/>
    <w:rsid w:val="002F427F"/>
    <w:rsid w:val="002F47EE"/>
    <w:rsid w:val="002F4B64"/>
    <w:rsid w:val="002F4DA3"/>
    <w:rsid w:val="002F5102"/>
    <w:rsid w:val="002F58B8"/>
    <w:rsid w:val="002F5943"/>
    <w:rsid w:val="002F5B59"/>
    <w:rsid w:val="002F5D6F"/>
    <w:rsid w:val="002F6724"/>
    <w:rsid w:val="002F70FD"/>
    <w:rsid w:val="002F7425"/>
    <w:rsid w:val="002F798C"/>
    <w:rsid w:val="0030015F"/>
    <w:rsid w:val="003001BE"/>
    <w:rsid w:val="003006FD"/>
    <w:rsid w:val="0030072C"/>
    <w:rsid w:val="003008C1"/>
    <w:rsid w:val="0030135C"/>
    <w:rsid w:val="003013C0"/>
    <w:rsid w:val="00302F7A"/>
    <w:rsid w:val="00303A9A"/>
    <w:rsid w:val="003048D7"/>
    <w:rsid w:val="003048F9"/>
    <w:rsid w:val="00304921"/>
    <w:rsid w:val="00304D14"/>
    <w:rsid w:val="00305081"/>
    <w:rsid w:val="003057E9"/>
    <w:rsid w:val="0030594F"/>
    <w:rsid w:val="00305BE2"/>
    <w:rsid w:val="00305D34"/>
    <w:rsid w:val="00306E19"/>
    <w:rsid w:val="00306EF6"/>
    <w:rsid w:val="00306F77"/>
    <w:rsid w:val="00307001"/>
    <w:rsid w:val="0030706B"/>
    <w:rsid w:val="00307093"/>
    <w:rsid w:val="00307B61"/>
    <w:rsid w:val="00307DA9"/>
    <w:rsid w:val="003113A1"/>
    <w:rsid w:val="003113E7"/>
    <w:rsid w:val="003114B1"/>
    <w:rsid w:val="0031166F"/>
    <w:rsid w:val="00311E92"/>
    <w:rsid w:val="00311F54"/>
    <w:rsid w:val="00312952"/>
    <w:rsid w:val="00312B32"/>
    <w:rsid w:val="00312C43"/>
    <w:rsid w:val="0031314F"/>
    <w:rsid w:val="00313152"/>
    <w:rsid w:val="0031446E"/>
    <w:rsid w:val="00314661"/>
    <w:rsid w:val="00314A08"/>
    <w:rsid w:val="00314A6A"/>
    <w:rsid w:val="00314FBB"/>
    <w:rsid w:val="003152D7"/>
    <w:rsid w:val="00315623"/>
    <w:rsid w:val="0031566B"/>
    <w:rsid w:val="003156AE"/>
    <w:rsid w:val="00316722"/>
    <w:rsid w:val="00316CA1"/>
    <w:rsid w:val="00316D77"/>
    <w:rsid w:val="003179AC"/>
    <w:rsid w:val="00317EB5"/>
    <w:rsid w:val="00320443"/>
    <w:rsid w:val="0032055A"/>
    <w:rsid w:val="00320D9D"/>
    <w:rsid w:val="003211D5"/>
    <w:rsid w:val="003212A9"/>
    <w:rsid w:val="0032162F"/>
    <w:rsid w:val="00321875"/>
    <w:rsid w:val="00321A06"/>
    <w:rsid w:val="00322BEC"/>
    <w:rsid w:val="00322F4E"/>
    <w:rsid w:val="00323D2F"/>
    <w:rsid w:val="003243E5"/>
    <w:rsid w:val="003246BE"/>
    <w:rsid w:val="003259A4"/>
    <w:rsid w:val="00326342"/>
    <w:rsid w:val="00326531"/>
    <w:rsid w:val="00326549"/>
    <w:rsid w:val="00326BFE"/>
    <w:rsid w:val="00326DA3"/>
    <w:rsid w:val="00326F27"/>
    <w:rsid w:val="003309CF"/>
    <w:rsid w:val="00331598"/>
    <w:rsid w:val="00331680"/>
    <w:rsid w:val="00331BDF"/>
    <w:rsid w:val="003321F3"/>
    <w:rsid w:val="003325D8"/>
    <w:rsid w:val="003326C1"/>
    <w:rsid w:val="003328E1"/>
    <w:rsid w:val="00332B87"/>
    <w:rsid w:val="00332E25"/>
    <w:rsid w:val="003330A0"/>
    <w:rsid w:val="00333866"/>
    <w:rsid w:val="00333989"/>
    <w:rsid w:val="0033409B"/>
    <w:rsid w:val="00334892"/>
    <w:rsid w:val="00334B61"/>
    <w:rsid w:val="00335183"/>
    <w:rsid w:val="00335586"/>
    <w:rsid w:val="003356AB"/>
    <w:rsid w:val="0033587A"/>
    <w:rsid w:val="00335E0B"/>
    <w:rsid w:val="00335E6E"/>
    <w:rsid w:val="00335E96"/>
    <w:rsid w:val="00336FF8"/>
    <w:rsid w:val="003372D0"/>
    <w:rsid w:val="003378C8"/>
    <w:rsid w:val="00340472"/>
    <w:rsid w:val="003408D8"/>
    <w:rsid w:val="003417C4"/>
    <w:rsid w:val="00341951"/>
    <w:rsid w:val="00341B39"/>
    <w:rsid w:val="00341E18"/>
    <w:rsid w:val="00342254"/>
    <w:rsid w:val="00342508"/>
    <w:rsid w:val="003427AE"/>
    <w:rsid w:val="003429C5"/>
    <w:rsid w:val="00342A69"/>
    <w:rsid w:val="00342EAD"/>
    <w:rsid w:val="00343475"/>
    <w:rsid w:val="003435C2"/>
    <w:rsid w:val="0034375E"/>
    <w:rsid w:val="00343B52"/>
    <w:rsid w:val="00343C8C"/>
    <w:rsid w:val="00343DEA"/>
    <w:rsid w:val="00343E2C"/>
    <w:rsid w:val="0034412F"/>
    <w:rsid w:val="00344242"/>
    <w:rsid w:val="00344A57"/>
    <w:rsid w:val="0034548C"/>
    <w:rsid w:val="003457A9"/>
    <w:rsid w:val="00345818"/>
    <w:rsid w:val="00345A1D"/>
    <w:rsid w:val="0034631C"/>
    <w:rsid w:val="003463F0"/>
    <w:rsid w:val="0034661C"/>
    <w:rsid w:val="00346CAF"/>
    <w:rsid w:val="0034741F"/>
    <w:rsid w:val="0034742D"/>
    <w:rsid w:val="003476C5"/>
    <w:rsid w:val="00347772"/>
    <w:rsid w:val="00347807"/>
    <w:rsid w:val="00347961"/>
    <w:rsid w:val="00347ACE"/>
    <w:rsid w:val="00347C1B"/>
    <w:rsid w:val="0035013E"/>
    <w:rsid w:val="00350B87"/>
    <w:rsid w:val="00350D99"/>
    <w:rsid w:val="00351092"/>
    <w:rsid w:val="0035110D"/>
    <w:rsid w:val="003512BE"/>
    <w:rsid w:val="003515B6"/>
    <w:rsid w:val="003518CD"/>
    <w:rsid w:val="00351A1C"/>
    <w:rsid w:val="00351AA2"/>
    <w:rsid w:val="00351DE8"/>
    <w:rsid w:val="00352AEA"/>
    <w:rsid w:val="003533C1"/>
    <w:rsid w:val="003538FD"/>
    <w:rsid w:val="00353AE3"/>
    <w:rsid w:val="00353B43"/>
    <w:rsid w:val="00353B67"/>
    <w:rsid w:val="00353D23"/>
    <w:rsid w:val="0035429F"/>
    <w:rsid w:val="00354319"/>
    <w:rsid w:val="0035480A"/>
    <w:rsid w:val="00354A93"/>
    <w:rsid w:val="00354BFA"/>
    <w:rsid w:val="00354E3B"/>
    <w:rsid w:val="00355697"/>
    <w:rsid w:val="00355AEA"/>
    <w:rsid w:val="00355B4F"/>
    <w:rsid w:val="00355C83"/>
    <w:rsid w:val="003561A8"/>
    <w:rsid w:val="00356475"/>
    <w:rsid w:val="00357A86"/>
    <w:rsid w:val="00357C18"/>
    <w:rsid w:val="003601DA"/>
    <w:rsid w:val="003613E9"/>
    <w:rsid w:val="003615CA"/>
    <w:rsid w:val="003617D7"/>
    <w:rsid w:val="00361AFA"/>
    <w:rsid w:val="00362523"/>
    <w:rsid w:val="003625A7"/>
    <w:rsid w:val="00362885"/>
    <w:rsid w:val="00362B69"/>
    <w:rsid w:val="003631B7"/>
    <w:rsid w:val="003632CA"/>
    <w:rsid w:val="003635F1"/>
    <w:rsid w:val="00363659"/>
    <w:rsid w:val="00363885"/>
    <w:rsid w:val="00363D51"/>
    <w:rsid w:val="00363E1C"/>
    <w:rsid w:val="00364298"/>
    <w:rsid w:val="0036433B"/>
    <w:rsid w:val="00364EF8"/>
    <w:rsid w:val="00365125"/>
    <w:rsid w:val="003655C7"/>
    <w:rsid w:val="00365ED9"/>
    <w:rsid w:val="00365F1B"/>
    <w:rsid w:val="00365F34"/>
    <w:rsid w:val="00366145"/>
    <w:rsid w:val="0036665F"/>
    <w:rsid w:val="003668A1"/>
    <w:rsid w:val="00366AC3"/>
    <w:rsid w:val="0036708E"/>
    <w:rsid w:val="00367244"/>
    <w:rsid w:val="00367971"/>
    <w:rsid w:val="003700FD"/>
    <w:rsid w:val="00370589"/>
    <w:rsid w:val="00370EBC"/>
    <w:rsid w:val="0037171C"/>
    <w:rsid w:val="003718C2"/>
    <w:rsid w:val="00371EFF"/>
    <w:rsid w:val="0037276C"/>
    <w:rsid w:val="00372CD0"/>
    <w:rsid w:val="00372FFF"/>
    <w:rsid w:val="00373174"/>
    <w:rsid w:val="003732C7"/>
    <w:rsid w:val="00373671"/>
    <w:rsid w:val="003736E0"/>
    <w:rsid w:val="003737D9"/>
    <w:rsid w:val="00373BB4"/>
    <w:rsid w:val="00373CD0"/>
    <w:rsid w:val="00374C38"/>
    <w:rsid w:val="00376591"/>
    <w:rsid w:val="00376AFD"/>
    <w:rsid w:val="00376B00"/>
    <w:rsid w:val="00377414"/>
    <w:rsid w:val="003775A3"/>
    <w:rsid w:val="0037798F"/>
    <w:rsid w:val="00377D90"/>
    <w:rsid w:val="00377F1F"/>
    <w:rsid w:val="00380869"/>
    <w:rsid w:val="00381393"/>
    <w:rsid w:val="00381DC5"/>
    <w:rsid w:val="00382150"/>
    <w:rsid w:val="00382935"/>
    <w:rsid w:val="00382A37"/>
    <w:rsid w:val="00383357"/>
    <w:rsid w:val="00383656"/>
    <w:rsid w:val="003836BF"/>
    <w:rsid w:val="00383892"/>
    <w:rsid w:val="003839DE"/>
    <w:rsid w:val="00383D0A"/>
    <w:rsid w:val="00383F2D"/>
    <w:rsid w:val="0038403D"/>
    <w:rsid w:val="00384590"/>
    <w:rsid w:val="00385AD5"/>
    <w:rsid w:val="00385B9B"/>
    <w:rsid w:val="00385CBE"/>
    <w:rsid w:val="003864BE"/>
    <w:rsid w:val="00386B0A"/>
    <w:rsid w:val="0038772C"/>
    <w:rsid w:val="003879D0"/>
    <w:rsid w:val="0039019E"/>
    <w:rsid w:val="003902FD"/>
    <w:rsid w:val="0039069C"/>
    <w:rsid w:val="0039070A"/>
    <w:rsid w:val="00390E30"/>
    <w:rsid w:val="003910AF"/>
    <w:rsid w:val="00391199"/>
    <w:rsid w:val="003914C4"/>
    <w:rsid w:val="00391EE0"/>
    <w:rsid w:val="003937E2"/>
    <w:rsid w:val="00393973"/>
    <w:rsid w:val="00393B11"/>
    <w:rsid w:val="00393F07"/>
    <w:rsid w:val="00393F7C"/>
    <w:rsid w:val="00394546"/>
    <w:rsid w:val="00395014"/>
    <w:rsid w:val="00395537"/>
    <w:rsid w:val="003956CA"/>
    <w:rsid w:val="00395F82"/>
    <w:rsid w:val="003967E8"/>
    <w:rsid w:val="00396FD8"/>
    <w:rsid w:val="003971E3"/>
    <w:rsid w:val="0039740C"/>
    <w:rsid w:val="003A04EE"/>
    <w:rsid w:val="003A066A"/>
    <w:rsid w:val="003A07EA"/>
    <w:rsid w:val="003A0DC9"/>
    <w:rsid w:val="003A1C89"/>
    <w:rsid w:val="003A2015"/>
    <w:rsid w:val="003A270F"/>
    <w:rsid w:val="003A2931"/>
    <w:rsid w:val="003A3000"/>
    <w:rsid w:val="003A31BA"/>
    <w:rsid w:val="003A3CE4"/>
    <w:rsid w:val="003A4316"/>
    <w:rsid w:val="003A45AB"/>
    <w:rsid w:val="003A45FE"/>
    <w:rsid w:val="003A4655"/>
    <w:rsid w:val="003A4D48"/>
    <w:rsid w:val="003A54A5"/>
    <w:rsid w:val="003A5A8E"/>
    <w:rsid w:val="003A5D07"/>
    <w:rsid w:val="003A5FD0"/>
    <w:rsid w:val="003A6234"/>
    <w:rsid w:val="003A6B2B"/>
    <w:rsid w:val="003A6BE7"/>
    <w:rsid w:val="003A71BC"/>
    <w:rsid w:val="003A7748"/>
    <w:rsid w:val="003A7917"/>
    <w:rsid w:val="003B06BB"/>
    <w:rsid w:val="003B08F4"/>
    <w:rsid w:val="003B10E5"/>
    <w:rsid w:val="003B143F"/>
    <w:rsid w:val="003B1AFE"/>
    <w:rsid w:val="003B23C2"/>
    <w:rsid w:val="003B3086"/>
    <w:rsid w:val="003B31EB"/>
    <w:rsid w:val="003B4294"/>
    <w:rsid w:val="003B469A"/>
    <w:rsid w:val="003B4BBA"/>
    <w:rsid w:val="003B4C07"/>
    <w:rsid w:val="003B4C1D"/>
    <w:rsid w:val="003B4CAA"/>
    <w:rsid w:val="003B4E08"/>
    <w:rsid w:val="003B573E"/>
    <w:rsid w:val="003B5756"/>
    <w:rsid w:val="003B5D2A"/>
    <w:rsid w:val="003B610A"/>
    <w:rsid w:val="003B67FB"/>
    <w:rsid w:val="003B6C9F"/>
    <w:rsid w:val="003B6E6A"/>
    <w:rsid w:val="003B731C"/>
    <w:rsid w:val="003B7367"/>
    <w:rsid w:val="003B7700"/>
    <w:rsid w:val="003B78C8"/>
    <w:rsid w:val="003C09ED"/>
    <w:rsid w:val="003C0B4A"/>
    <w:rsid w:val="003C0DBE"/>
    <w:rsid w:val="003C1EEA"/>
    <w:rsid w:val="003C1F5B"/>
    <w:rsid w:val="003C2F30"/>
    <w:rsid w:val="003C3431"/>
    <w:rsid w:val="003C3B3D"/>
    <w:rsid w:val="003C3E9D"/>
    <w:rsid w:val="003C40CB"/>
    <w:rsid w:val="003C47A0"/>
    <w:rsid w:val="003C5973"/>
    <w:rsid w:val="003C5A59"/>
    <w:rsid w:val="003C5E66"/>
    <w:rsid w:val="003C6CC7"/>
    <w:rsid w:val="003C7CC6"/>
    <w:rsid w:val="003C7E58"/>
    <w:rsid w:val="003D024B"/>
    <w:rsid w:val="003D05D4"/>
    <w:rsid w:val="003D09EC"/>
    <w:rsid w:val="003D0DA6"/>
    <w:rsid w:val="003D1178"/>
    <w:rsid w:val="003D152B"/>
    <w:rsid w:val="003D19D6"/>
    <w:rsid w:val="003D1AAF"/>
    <w:rsid w:val="003D1ACC"/>
    <w:rsid w:val="003D1C54"/>
    <w:rsid w:val="003D213E"/>
    <w:rsid w:val="003D24ED"/>
    <w:rsid w:val="003D28C7"/>
    <w:rsid w:val="003D2F0B"/>
    <w:rsid w:val="003D2F95"/>
    <w:rsid w:val="003D2FDD"/>
    <w:rsid w:val="003D303A"/>
    <w:rsid w:val="003D3350"/>
    <w:rsid w:val="003D33C2"/>
    <w:rsid w:val="003D3BB1"/>
    <w:rsid w:val="003D3CD8"/>
    <w:rsid w:val="003D3E1B"/>
    <w:rsid w:val="003D40D7"/>
    <w:rsid w:val="003D4212"/>
    <w:rsid w:val="003D4403"/>
    <w:rsid w:val="003D4A50"/>
    <w:rsid w:val="003D51B0"/>
    <w:rsid w:val="003D53B5"/>
    <w:rsid w:val="003D562D"/>
    <w:rsid w:val="003D5790"/>
    <w:rsid w:val="003D6183"/>
    <w:rsid w:val="003D6665"/>
    <w:rsid w:val="003D6701"/>
    <w:rsid w:val="003D68C3"/>
    <w:rsid w:val="003D7033"/>
    <w:rsid w:val="003D71D9"/>
    <w:rsid w:val="003D74F2"/>
    <w:rsid w:val="003D792F"/>
    <w:rsid w:val="003D7D72"/>
    <w:rsid w:val="003D7EE7"/>
    <w:rsid w:val="003E0306"/>
    <w:rsid w:val="003E0ACC"/>
    <w:rsid w:val="003E0D1B"/>
    <w:rsid w:val="003E0DF8"/>
    <w:rsid w:val="003E0F19"/>
    <w:rsid w:val="003E1569"/>
    <w:rsid w:val="003E15BB"/>
    <w:rsid w:val="003E1D14"/>
    <w:rsid w:val="003E1F77"/>
    <w:rsid w:val="003E22D9"/>
    <w:rsid w:val="003E233E"/>
    <w:rsid w:val="003E2901"/>
    <w:rsid w:val="003E30C6"/>
    <w:rsid w:val="003E3128"/>
    <w:rsid w:val="003E336B"/>
    <w:rsid w:val="003E3BDC"/>
    <w:rsid w:val="003E4385"/>
    <w:rsid w:val="003E4556"/>
    <w:rsid w:val="003E457C"/>
    <w:rsid w:val="003E4E4C"/>
    <w:rsid w:val="003E518E"/>
    <w:rsid w:val="003E520A"/>
    <w:rsid w:val="003E554D"/>
    <w:rsid w:val="003E58E3"/>
    <w:rsid w:val="003E5AED"/>
    <w:rsid w:val="003E5B36"/>
    <w:rsid w:val="003E5CB4"/>
    <w:rsid w:val="003E63B5"/>
    <w:rsid w:val="003E65F1"/>
    <w:rsid w:val="003E7DF8"/>
    <w:rsid w:val="003E7E78"/>
    <w:rsid w:val="003E7F18"/>
    <w:rsid w:val="003F0849"/>
    <w:rsid w:val="003F1899"/>
    <w:rsid w:val="003F1C0C"/>
    <w:rsid w:val="003F2A45"/>
    <w:rsid w:val="003F2F37"/>
    <w:rsid w:val="003F33F5"/>
    <w:rsid w:val="003F34E0"/>
    <w:rsid w:val="003F3793"/>
    <w:rsid w:val="003F391F"/>
    <w:rsid w:val="003F398B"/>
    <w:rsid w:val="003F3C95"/>
    <w:rsid w:val="003F4158"/>
    <w:rsid w:val="003F4354"/>
    <w:rsid w:val="003F4587"/>
    <w:rsid w:val="003F462E"/>
    <w:rsid w:val="003F4848"/>
    <w:rsid w:val="003F4883"/>
    <w:rsid w:val="003F4F2F"/>
    <w:rsid w:val="003F5477"/>
    <w:rsid w:val="003F56A3"/>
    <w:rsid w:val="003F5895"/>
    <w:rsid w:val="003F5E0D"/>
    <w:rsid w:val="003F5ED5"/>
    <w:rsid w:val="003F6009"/>
    <w:rsid w:val="003F6B80"/>
    <w:rsid w:val="003F71AE"/>
    <w:rsid w:val="003F77DC"/>
    <w:rsid w:val="003F7FF5"/>
    <w:rsid w:val="004004DD"/>
    <w:rsid w:val="00400823"/>
    <w:rsid w:val="0040083A"/>
    <w:rsid w:val="004016FB"/>
    <w:rsid w:val="00402714"/>
    <w:rsid w:val="004027FB"/>
    <w:rsid w:val="00402863"/>
    <w:rsid w:val="00402969"/>
    <w:rsid w:val="0040299A"/>
    <w:rsid w:val="004031C2"/>
    <w:rsid w:val="004037A1"/>
    <w:rsid w:val="00403EA9"/>
    <w:rsid w:val="004040D0"/>
    <w:rsid w:val="0040427D"/>
    <w:rsid w:val="0040494A"/>
    <w:rsid w:val="00404AF7"/>
    <w:rsid w:val="00404BD6"/>
    <w:rsid w:val="0040533F"/>
    <w:rsid w:val="0040541B"/>
    <w:rsid w:val="00405823"/>
    <w:rsid w:val="00405EAA"/>
    <w:rsid w:val="00406286"/>
    <w:rsid w:val="0040664F"/>
    <w:rsid w:val="00406A25"/>
    <w:rsid w:val="00406BFB"/>
    <w:rsid w:val="00406E09"/>
    <w:rsid w:val="004076D3"/>
    <w:rsid w:val="004102EE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0B6"/>
    <w:rsid w:val="004133C1"/>
    <w:rsid w:val="00413875"/>
    <w:rsid w:val="00413D4A"/>
    <w:rsid w:val="00414C90"/>
    <w:rsid w:val="004151CE"/>
    <w:rsid w:val="00415479"/>
    <w:rsid w:val="004157E3"/>
    <w:rsid w:val="00415EB5"/>
    <w:rsid w:val="004162FC"/>
    <w:rsid w:val="0041657F"/>
    <w:rsid w:val="00416F77"/>
    <w:rsid w:val="00417144"/>
    <w:rsid w:val="00417D7F"/>
    <w:rsid w:val="004201FC"/>
    <w:rsid w:val="004205C7"/>
    <w:rsid w:val="004208B3"/>
    <w:rsid w:val="00420CD6"/>
    <w:rsid w:val="00421034"/>
    <w:rsid w:val="0042113B"/>
    <w:rsid w:val="00421265"/>
    <w:rsid w:val="004213CF"/>
    <w:rsid w:val="00421420"/>
    <w:rsid w:val="00421C92"/>
    <w:rsid w:val="0042212A"/>
    <w:rsid w:val="0042226D"/>
    <w:rsid w:val="00422952"/>
    <w:rsid w:val="00422BC0"/>
    <w:rsid w:val="00422BEE"/>
    <w:rsid w:val="00422CAC"/>
    <w:rsid w:val="00423045"/>
    <w:rsid w:val="00423427"/>
    <w:rsid w:val="004238AC"/>
    <w:rsid w:val="00423EFF"/>
    <w:rsid w:val="0042407C"/>
    <w:rsid w:val="0042455F"/>
    <w:rsid w:val="00424E09"/>
    <w:rsid w:val="004255F9"/>
    <w:rsid w:val="004256AB"/>
    <w:rsid w:val="00425B19"/>
    <w:rsid w:val="00425F8D"/>
    <w:rsid w:val="004261CE"/>
    <w:rsid w:val="004261D1"/>
    <w:rsid w:val="00426251"/>
    <w:rsid w:val="00426F3A"/>
    <w:rsid w:val="00427268"/>
    <w:rsid w:val="0042775F"/>
    <w:rsid w:val="00427DFD"/>
    <w:rsid w:val="0043008C"/>
    <w:rsid w:val="004302DF"/>
    <w:rsid w:val="00430932"/>
    <w:rsid w:val="0043096F"/>
    <w:rsid w:val="00430EE5"/>
    <w:rsid w:val="004311DA"/>
    <w:rsid w:val="00431782"/>
    <w:rsid w:val="0043223D"/>
    <w:rsid w:val="0043288A"/>
    <w:rsid w:val="004329A3"/>
    <w:rsid w:val="00432C58"/>
    <w:rsid w:val="00432CBA"/>
    <w:rsid w:val="004334B4"/>
    <w:rsid w:val="00433E00"/>
    <w:rsid w:val="00433E91"/>
    <w:rsid w:val="00434096"/>
    <w:rsid w:val="004342B5"/>
    <w:rsid w:val="00434478"/>
    <w:rsid w:val="004349BE"/>
    <w:rsid w:val="00434E87"/>
    <w:rsid w:val="00434FAD"/>
    <w:rsid w:val="00434FEB"/>
    <w:rsid w:val="004351F1"/>
    <w:rsid w:val="0043540B"/>
    <w:rsid w:val="00435ADB"/>
    <w:rsid w:val="00435D5C"/>
    <w:rsid w:val="004360B4"/>
    <w:rsid w:val="00436ED6"/>
    <w:rsid w:val="00437885"/>
    <w:rsid w:val="00437C4F"/>
    <w:rsid w:val="0044008E"/>
    <w:rsid w:val="0044043D"/>
    <w:rsid w:val="00440BF0"/>
    <w:rsid w:val="00440CC4"/>
    <w:rsid w:val="00441917"/>
    <w:rsid w:val="00441C31"/>
    <w:rsid w:val="00441C40"/>
    <w:rsid w:val="0044212A"/>
    <w:rsid w:val="00442BB6"/>
    <w:rsid w:val="00442BD3"/>
    <w:rsid w:val="00442EC7"/>
    <w:rsid w:val="00442EDD"/>
    <w:rsid w:val="00443AB0"/>
    <w:rsid w:val="00443CDF"/>
    <w:rsid w:val="0044434B"/>
    <w:rsid w:val="004449A4"/>
    <w:rsid w:val="00444B09"/>
    <w:rsid w:val="00444CB0"/>
    <w:rsid w:val="004451D4"/>
    <w:rsid w:val="00445E0A"/>
    <w:rsid w:val="00445EE7"/>
    <w:rsid w:val="00445F75"/>
    <w:rsid w:val="004467A4"/>
    <w:rsid w:val="0044713C"/>
    <w:rsid w:val="00447146"/>
    <w:rsid w:val="00447724"/>
    <w:rsid w:val="00447ACD"/>
    <w:rsid w:val="00447BBE"/>
    <w:rsid w:val="00450062"/>
    <w:rsid w:val="0045043E"/>
    <w:rsid w:val="0045090E"/>
    <w:rsid w:val="00450D93"/>
    <w:rsid w:val="004516E4"/>
    <w:rsid w:val="004520C3"/>
    <w:rsid w:val="00452100"/>
    <w:rsid w:val="004524A1"/>
    <w:rsid w:val="0045287C"/>
    <w:rsid w:val="004529ED"/>
    <w:rsid w:val="004529F8"/>
    <w:rsid w:val="00452DBC"/>
    <w:rsid w:val="004539A4"/>
    <w:rsid w:val="00454775"/>
    <w:rsid w:val="00454C37"/>
    <w:rsid w:val="00454DE5"/>
    <w:rsid w:val="00455453"/>
    <w:rsid w:val="00455B2A"/>
    <w:rsid w:val="00455D2E"/>
    <w:rsid w:val="004561A5"/>
    <w:rsid w:val="004564F0"/>
    <w:rsid w:val="00456630"/>
    <w:rsid w:val="0045682B"/>
    <w:rsid w:val="004568AF"/>
    <w:rsid w:val="00456A01"/>
    <w:rsid w:val="00456DE5"/>
    <w:rsid w:val="00456F97"/>
    <w:rsid w:val="004574F9"/>
    <w:rsid w:val="00457BBF"/>
    <w:rsid w:val="00457DDF"/>
    <w:rsid w:val="0046023A"/>
    <w:rsid w:val="00460A31"/>
    <w:rsid w:val="00460D03"/>
    <w:rsid w:val="0046110D"/>
    <w:rsid w:val="00461269"/>
    <w:rsid w:val="00462090"/>
    <w:rsid w:val="00462376"/>
    <w:rsid w:val="00462396"/>
    <w:rsid w:val="00463410"/>
    <w:rsid w:val="004634D0"/>
    <w:rsid w:val="004637FB"/>
    <w:rsid w:val="00463F25"/>
    <w:rsid w:val="0046457C"/>
    <w:rsid w:val="00464857"/>
    <w:rsid w:val="00464AD7"/>
    <w:rsid w:val="00465BF7"/>
    <w:rsid w:val="00465DF4"/>
    <w:rsid w:val="00466048"/>
    <w:rsid w:val="00466A41"/>
    <w:rsid w:val="00466B05"/>
    <w:rsid w:val="00467174"/>
    <w:rsid w:val="004675D7"/>
    <w:rsid w:val="00467655"/>
    <w:rsid w:val="004678C2"/>
    <w:rsid w:val="00467905"/>
    <w:rsid w:val="00467C36"/>
    <w:rsid w:val="00467D10"/>
    <w:rsid w:val="00467D8F"/>
    <w:rsid w:val="00470025"/>
    <w:rsid w:val="00470E3D"/>
    <w:rsid w:val="00470FDD"/>
    <w:rsid w:val="0047101C"/>
    <w:rsid w:val="004719F1"/>
    <w:rsid w:val="00471B85"/>
    <w:rsid w:val="004730CF"/>
    <w:rsid w:val="00473134"/>
    <w:rsid w:val="00473138"/>
    <w:rsid w:val="00473CE6"/>
    <w:rsid w:val="004740C8"/>
    <w:rsid w:val="00474C74"/>
    <w:rsid w:val="00474ED5"/>
    <w:rsid w:val="00475283"/>
    <w:rsid w:val="00475994"/>
    <w:rsid w:val="00475CFF"/>
    <w:rsid w:val="0047606A"/>
    <w:rsid w:val="00476688"/>
    <w:rsid w:val="00476FF6"/>
    <w:rsid w:val="0047764B"/>
    <w:rsid w:val="00477D65"/>
    <w:rsid w:val="004802DC"/>
    <w:rsid w:val="00480434"/>
    <w:rsid w:val="00480ABE"/>
    <w:rsid w:val="00481002"/>
    <w:rsid w:val="0048110A"/>
    <w:rsid w:val="004814DA"/>
    <w:rsid w:val="00482417"/>
    <w:rsid w:val="0048241D"/>
    <w:rsid w:val="0048268F"/>
    <w:rsid w:val="0048271C"/>
    <w:rsid w:val="004829EF"/>
    <w:rsid w:val="00482BE8"/>
    <w:rsid w:val="00482C24"/>
    <w:rsid w:val="00482CD3"/>
    <w:rsid w:val="004831FC"/>
    <w:rsid w:val="0048320E"/>
    <w:rsid w:val="00483361"/>
    <w:rsid w:val="00483B93"/>
    <w:rsid w:val="00483D8D"/>
    <w:rsid w:val="00484D4D"/>
    <w:rsid w:val="00485148"/>
    <w:rsid w:val="0048597C"/>
    <w:rsid w:val="00485DD9"/>
    <w:rsid w:val="004861AC"/>
    <w:rsid w:val="00486324"/>
    <w:rsid w:val="00486D2A"/>
    <w:rsid w:val="00487441"/>
    <w:rsid w:val="004877D1"/>
    <w:rsid w:val="00487975"/>
    <w:rsid w:val="0048798B"/>
    <w:rsid w:val="00487A15"/>
    <w:rsid w:val="00487DA6"/>
    <w:rsid w:val="00487E51"/>
    <w:rsid w:val="0049003A"/>
    <w:rsid w:val="004909F9"/>
    <w:rsid w:val="00491620"/>
    <w:rsid w:val="004918EC"/>
    <w:rsid w:val="00491BF7"/>
    <w:rsid w:val="00491CE3"/>
    <w:rsid w:val="004927F9"/>
    <w:rsid w:val="00492C14"/>
    <w:rsid w:val="00492F52"/>
    <w:rsid w:val="00493094"/>
    <w:rsid w:val="00493AA3"/>
    <w:rsid w:val="00493B54"/>
    <w:rsid w:val="00493F7E"/>
    <w:rsid w:val="004943A5"/>
    <w:rsid w:val="00494401"/>
    <w:rsid w:val="00494B0D"/>
    <w:rsid w:val="00494BCA"/>
    <w:rsid w:val="00494BD5"/>
    <w:rsid w:val="00495160"/>
    <w:rsid w:val="004957DE"/>
    <w:rsid w:val="004959A3"/>
    <w:rsid w:val="00495C55"/>
    <w:rsid w:val="00495E61"/>
    <w:rsid w:val="00496484"/>
    <w:rsid w:val="0049688B"/>
    <w:rsid w:val="00496897"/>
    <w:rsid w:val="004969B5"/>
    <w:rsid w:val="00496BD3"/>
    <w:rsid w:val="00497136"/>
    <w:rsid w:val="00497425"/>
    <w:rsid w:val="0049799F"/>
    <w:rsid w:val="004A04B3"/>
    <w:rsid w:val="004A0B07"/>
    <w:rsid w:val="004A0C2A"/>
    <w:rsid w:val="004A13E7"/>
    <w:rsid w:val="004A16E3"/>
    <w:rsid w:val="004A1731"/>
    <w:rsid w:val="004A1807"/>
    <w:rsid w:val="004A18F7"/>
    <w:rsid w:val="004A19DB"/>
    <w:rsid w:val="004A1D98"/>
    <w:rsid w:val="004A29E2"/>
    <w:rsid w:val="004A2F04"/>
    <w:rsid w:val="004A3352"/>
    <w:rsid w:val="004A379B"/>
    <w:rsid w:val="004A3942"/>
    <w:rsid w:val="004A3E8D"/>
    <w:rsid w:val="004A3F80"/>
    <w:rsid w:val="004A421A"/>
    <w:rsid w:val="004A4D8D"/>
    <w:rsid w:val="004A4E17"/>
    <w:rsid w:val="004A5550"/>
    <w:rsid w:val="004A5D08"/>
    <w:rsid w:val="004A5E46"/>
    <w:rsid w:val="004A61D9"/>
    <w:rsid w:val="004A685E"/>
    <w:rsid w:val="004A753D"/>
    <w:rsid w:val="004A779F"/>
    <w:rsid w:val="004A7A1F"/>
    <w:rsid w:val="004A7D6B"/>
    <w:rsid w:val="004B02E0"/>
    <w:rsid w:val="004B0485"/>
    <w:rsid w:val="004B085C"/>
    <w:rsid w:val="004B0B32"/>
    <w:rsid w:val="004B0BF3"/>
    <w:rsid w:val="004B0F96"/>
    <w:rsid w:val="004B1327"/>
    <w:rsid w:val="004B1D94"/>
    <w:rsid w:val="004B26BD"/>
    <w:rsid w:val="004B2F9D"/>
    <w:rsid w:val="004B3513"/>
    <w:rsid w:val="004B3657"/>
    <w:rsid w:val="004B39A8"/>
    <w:rsid w:val="004B3AA7"/>
    <w:rsid w:val="004B424C"/>
    <w:rsid w:val="004B431F"/>
    <w:rsid w:val="004B4EEB"/>
    <w:rsid w:val="004B4F36"/>
    <w:rsid w:val="004B587E"/>
    <w:rsid w:val="004B6632"/>
    <w:rsid w:val="004B6740"/>
    <w:rsid w:val="004B696F"/>
    <w:rsid w:val="004B6B9E"/>
    <w:rsid w:val="004B6FAE"/>
    <w:rsid w:val="004B7339"/>
    <w:rsid w:val="004B77D2"/>
    <w:rsid w:val="004B7B0E"/>
    <w:rsid w:val="004B7B7E"/>
    <w:rsid w:val="004B7C8A"/>
    <w:rsid w:val="004C08D9"/>
    <w:rsid w:val="004C0B51"/>
    <w:rsid w:val="004C0C19"/>
    <w:rsid w:val="004C11F6"/>
    <w:rsid w:val="004C1B49"/>
    <w:rsid w:val="004C1B56"/>
    <w:rsid w:val="004C2064"/>
    <w:rsid w:val="004C276D"/>
    <w:rsid w:val="004C2913"/>
    <w:rsid w:val="004C2B1C"/>
    <w:rsid w:val="004C35A5"/>
    <w:rsid w:val="004C39EE"/>
    <w:rsid w:val="004C3D47"/>
    <w:rsid w:val="004C404E"/>
    <w:rsid w:val="004C42DA"/>
    <w:rsid w:val="004C47E8"/>
    <w:rsid w:val="004C4871"/>
    <w:rsid w:val="004C4B88"/>
    <w:rsid w:val="004C4DE4"/>
    <w:rsid w:val="004C5A5C"/>
    <w:rsid w:val="004C5BA4"/>
    <w:rsid w:val="004C6859"/>
    <w:rsid w:val="004C6DDF"/>
    <w:rsid w:val="004C6E85"/>
    <w:rsid w:val="004C70EC"/>
    <w:rsid w:val="004C73F8"/>
    <w:rsid w:val="004C752D"/>
    <w:rsid w:val="004C756C"/>
    <w:rsid w:val="004C7992"/>
    <w:rsid w:val="004C7B08"/>
    <w:rsid w:val="004C7D2A"/>
    <w:rsid w:val="004C7D34"/>
    <w:rsid w:val="004C7E58"/>
    <w:rsid w:val="004D021B"/>
    <w:rsid w:val="004D071C"/>
    <w:rsid w:val="004D0D11"/>
    <w:rsid w:val="004D1889"/>
    <w:rsid w:val="004D1C5A"/>
    <w:rsid w:val="004D1E31"/>
    <w:rsid w:val="004D1F83"/>
    <w:rsid w:val="004D1FEC"/>
    <w:rsid w:val="004D30E8"/>
    <w:rsid w:val="004D333D"/>
    <w:rsid w:val="004D4853"/>
    <w:rsid w:val="004D4921"/>
    <w:rsid w:val="004D586A"/>
    <w:rsid w:val="004D5957"/>
    <w:rsid w:val="004D65D3"/>
    <w:rsid w:val="004D664D"/>
    <w:rsid w:val="004D7116"/>
    <w:rsid w:val="004D7231"/>
    <w:rsid w:val="004D7604"/>
    <w:rsid w:val="004E034F"/>
    <w:rsid w:val="004E06DA"/>
    <w:rsid w:val="004E08A8"/>
    <w:rsid w:val="004E0FFE"/>
    <w:rsid w:val="004E19BA"/>
    <w:rsid w:val="004E1D75"/>
    <w:rsid w:val="004E1E16"/>
    <w:rsid w:val="004E1F8C"/>
    <w:rsid w:val="004E2483"/>
    <w:rsid w:val="004E24D2"/>
    <w:rsid w:val="004E2836"/>
    <w:rsid w:val="004E2CF3"/>
    <w:rsid w:val="004E2E45"/>
    <w:rsid w:val="004E2FF0"/>
    <w:rsid w:val="004E3216"/>
    <w:rsid w:val="004E3728"/>
    <w:rsid w:val="004E3FA6"/>
    <w:rsid w:val="004E3FFA"/>
    <w:rsid w:val="004E400B"/>
    <w:rsid w:val="004E406D"/>
    <w:rsid w:val="004E465D"/>
    <w:rsid w:val="004E485A"/>
    <w:rsid w:val="004E48BD"/>
    <w:rsid w:val="004E4A80"/>
    <w:rsid w:val="004E4C96"/>
    <w:rsid w:val="004E4FA1"/>
    <w:rsid w:val="004E5028"/>
    <w:rsid w:val="004E5664"/>
    <w:rsid w:val="004E5BE1"/>
    <w:rsid w:val="004E60A2"/>
    <w:rsid w:val="004E6146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155A"/>
    <w:rsid w:val="004F1790"/>
    <w:rsid w:val="004F1AC0"/>
    <w:rsid w:val="004F2256"/>
    <w:rsid w:val="004F2BE3"/>
    <w:rsid w:val="004F2C27"/>
    <w:rsid w:val="004F3361"/>
    <w:rsid w:val="004F490B"/>
    <w:rsid w:val="004F4933"/>
    <w:rsid w:val="004F50D9"/>
    <w:rsid w:val="004F527D"/>
    <w:rsid w:val="004F5752"/>
    <w:rsid w:val="004F5804"/>
    <w:rsid w:val="004F5FAB"/>
    <w:rsid w:val="004F5FB9"/>
    <w:rsid w:val="004F5FC4"/>
    <w:rsid w:val="004F60FA"/>
    <w:rsid w:val="004F6745"/>
    <w:rsid w:val="004F69F9"/>
    <w:rsid w:val="004F7288"/>
    <w:rsid w:val="004F7396"/>
    <w:rsid w:val="004F749A"/>
    <w:rsid w:val="004F7B6C"/>
    <w:rsid w:val="004F7C23"/>
    <w:rsid w:val="004F7E76"/>
    <w:rsid w:val="00500009"/>
    <w:rsid w:val="0050030D"/>
    <w:rsid w:val="0050030F"/>
    <w:rsid w:val="00500331"/>
    <w:rsid w:val="005006EB"/>
    <w:rsid w:val="00500B3D"/>
    <w:rsid w:val="005013D6"/>
    <w:rsid w:val="0050157A"/>
    <w:rsid w:val="00501C54"/>
    <w:rsid w:val="005020C9"/>
    <w:rsid w:val="00502702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EF8"/>
    <w:rsid w:val="00504FA2"/>
    <w:rsid w:val="005051A8"/>
    <w:rsid w:val="005052D2"/>
    <w:rsid w:val="005053F8"/>
    <w:rsid w:val="00505A05"/>
    <w:rsid w:val="00505A5C"/>
    <w:rsid w:val="00505A84"/>
    <w:rsid w:val="00505AF5"/>
    <w:rsid w:val="00505DD2"/>
    <w:rsid w:val="0050671A"/>
    <w:rsid w:val="00506862"/>
    <w:rsid w:val="00506929"/>
    <w:rsid w:val="00506A7D"/>
    <w:rsid w:val="00506ADD"/>
    <w:rsid w:val="00506E12"/>
    <w:rsid w:val="00506F52"/>
    <w:rsid w:val="00507AA6"/>
    <w:rsid w:val="00507C61"/>
    <w:rsid w:val="00507E30"/>
    <w:rsid w:val="00507E82"/>
    <w:rsid w:val="005100E3"/>
    <w:rsid w:val="00510586"/>
    <w:rsid w:val="00510B24"/>
    <w:rsid w:val="00510B60"/>
    <w:rsid w:val="005110C0"/>
    <w:rsid w:val="005119B0"/>
    <w:rsid w:val="00511A7F"/>
    <w:rsid w:val="0051310A"/>
    <w:rsid w:val="005139E2"/>
    <w:rsid w:val="005139EC"/>
    <w:rsid w:val="0051419B"/>
    <w:rsid w:val="005147AC"/>
    <w:rsid w:val="00514C38"/>
    <w:rsid w:val="00515646"/>
    <w:rsid w:val="00515804"/>
    <w:rsid w:val="00515EC2"/>
    <w:rsid w:val="00516287"/>
    <w:rsid w:val="0051638A"/>
    <w:rsid w:val="0051644F"/>
    <w:rsid w:val="00516B13"/>
    <w:rsid w:val="005173AA"/>
    <w:rsid w:val="00517959"/>
    <w:rsid w:val="00517D43"/>
    <w:rsid w:val="00517E9F"/>
    <w:rsid w:val="005201FF"/>
    <w:rsid w:val="00520284"/>
    <w:rsid w:val="00520379"/>
    <w:rsid w:val="00520A7F"/>
    <w:rsid w:val="00521285"/>
    <w:rsid w:val="00521669"/>
    <w:rsid w:val="00522522"/>
    <w:rsid w:val="00522E0C"/>
    <w:rsid w:val="00523055"/>
    <w:rsid w:val="0052316B"/>
    <w:rsid w:val="00523A15"/>
    <w:rsid w:val="00523B86"/>
    <w:rsid w:val="00523C2C"/>
    <w:rsid w:val="005242E8"/>
    <w:rsid w:val="0052459C"/>
    <w:rsid w:val="00524867"/>
    <w:rsid w:val="00524F80"/>
    <w:rsid w:val="0052508E"/>
    <w:rsid w:val="00525529"/>
    <w:rsid w:val="00525541"/>
    <w:rsid w:val="00525569"/>
    <w:rsid w:val="005257CE"/>
    <w:rsid w:val="005257EB"/>
    <w:rsid w:val="0052581F"/>
    <w:rsid w:val="00525951"/>
    <w:rsid w:val="005268A2"/>
    <w:rsid w:val="00526BE8"/>
    <w:rsid w:val="00526E7B"/>
    <w:rsid w:val="00526E8F"/>
    <w:rsid w:val="005273B6"/>
    <w:rsid w:val="0052781D"/>
    <w:rsid w:val="00530165"/>
    <w:rsid w:val="0053028F"/>
    <w:rsid w:val="005304ED"/>
    <w:rsid w:val="00530CB6"/>
    <w:rsid w:val="00530E04"/>
    <w:rsid w:val="005319EA"/>
    <w:rsid w:val="00531A7C"/>
    <w:rsid w:val="00531EBB"/>
    <w:rsid w:val="0053204C"/>
    <w:rsid w:val="00532164"/>
    <w:rsid w:val="00532A5A"/>
    <w:rsid w:val="00532D88"/>
    <w:rsid w:val="00532DFD"/>
    <w:rsid w:val="00532E98"/>
    <w:rsid w:val="00533F37"/>
    <w:rsid w:val="005347CE"/>
    <w:rsid w:val="00534934"/>
    <w:rsid w:val="00535718"/>
    <w:rsid w:val="005358FE"/>
    <w:rsid w:val="00536CC4"/>
    <w:rsid w:val="00536E8B"/>
    <w:rsid w:val="00537199"/>
    <w:rsid w:val="0053721D"/>
    <w:rsid w:val="0054050C"/>
    <w:rsid w:val="00540941"/>
    <w:rsid w:val="00540B03"/>
    <w:rsid w:val="005411D0"/>
    <w:rsid w:val="005422E5"/>
    <w:rsid w:val="00542583"/>
    <w:rsid w:val="00542756"/>
    <w:rsid w:val="00542F9B"/>
    <w:rsid w:val="005432E6"/>
    <w:rsid w:val="0054342D"/>
    <w:rsid w:val="00543B5A"/>
    <w:rsid w:val="00543E0C"/>
    <w:rsid w:val="00544AFB"/>
    <w:rsid w:val="00544DCF"/>
    <w:rsid w:val="00544EBA"/>
    <w:rsid w:val="005450E0"/>
    <w:rsid w:val="00545287"/>
    <w:rsid w:val="00545410"/>
    <w:rsid w:val="00545A10"/>
    <w:rsid w:val="00545BBF"/>
    <w:rsid w:val="00545C51"/>
    <w:rsid w:val="005462B4"/>
    <w:rsid w:val="00546322"/>
    <w:rsid w:val="005466EC"/>
    <w:rsid w:val="00546ACE"/>
    <w:rsid w:val="00546C8C"/>
    <w:rsid w:val="00546D86"/>
    <w:rsid w:val="005473F2"/>
    <w:rsid w:val="0054794D"/>
    <w:rsid w:val="00547A69"/>
    <w:rsid w:val="00547AA7"/>
    <w:rsid w:val="00547E63"/>
    <w:rsid w:val="00550571"/>
    <w:rsid w:val="0055064C"/>
    <w:rsid w:val="00550793"/>
    <w:rsid w:val="00550AB1"/>
    <w:rsid w:val="00550F3A"/>
    <w:rsid w:val="005514BD"/>
    <w:rsid w:val="0055200B"/>
    <w:rsid w:val="00552874"/>
    <w:rsid w:val="00552D00"/>
    <w:rsid w:val="005530A0"/>
    <w:rsid w:val="0055324D"/>
    <w:rsid w:val="00553485"/>
    <w:rsid w:val="00554DBB"/>
    <w:rsid w:val="00555017"/>
    <w:rsid w:val="005556CF"/>
    <w:rsid w:val="005557D2"/>
    <w:rsid w:val="005561CF"/>
    <w:rsid w:val="00556488"/>
    <w:rsid w:val="00556D08"/>
    <w:rsid w:val="005570B4"/>
    <w:rsid w:val="0055725F"/>
    <w:rsid w:val="00557276"/>
    <w:rsid w:val="005574A0"/>
    <w:rsid w:val="005575FF"/>
    <w:rsid w:val="00557C38"/>
    <w:rsid w:val="00557DB7"/>
    <w:rsid w:val="0056009D"/>
    <w:rsid w:val="005609EF"/>
    <w:rsid w:val="00560B43"/>
    <w:rsid w:val="00561474"/>
    <w:rsid w:val="00562106"/>
    <w:rsid w:val="00563012"/>
    <w:rsid w:val="0056341A"/>
    <w:rsid w:val="005635F1"/>
    <w:rsid w:val="00563CDE"/>
    <w:rsid w:val="00563D37"/>
    <w:rsid w:val="00563F71"/>
    <w:rsid w:val="00564516"/>
    <w:rsid w:val="00564A30"/>
    <w:rsid w:val="00564ADF"/>
    <w:rsid w:val="00564BB6"/>
    <w:rsid w:val="00564D9D"/>
    <w:rsid w:val="0056565A"/>
    <w:rsid w:val="00565CFE"/>
    <w:rsid w:val="005661C8"/>
    <w:rsid w:val="00566335"/>
    <w:rsid w:val="005665F2"/>
    <w:rsid w:val="00566BB4"/>
    <w:rsid w:val="00566C10"/>
    <w:rsid w:val="00566EBE"/>
    <w:rsid w:val="00566EED"/>
    <w:rsid w:val="00566F45"/>
    <w:rsid w:val="0056722C"/>
    <w:rsid w:val="00567276"/>
    <w:rsid w:val="005674A4"/>
    <w:rsid w:val="00567C14"/>
    <w:rsid w:val="00567F2B"/>
    <w:rsid w:val="00570732"/>
    <w:rsid w:val="00570B1C"/>
    <w:rsid w:val="00571014"/>
    <w:rsid w:val="00571357"/>
    <w:rsid w:val="0057155F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444"/>
    <w:rsid w:val="00574471"/>
    <w:rsid w:val="00574527"/>
    <w:rsid w:val="00574684"/>
    <w:rsid w:val="005747F5"/>
    <w:rsid w:val="00574F09"/>
    <w:rsid w:val="00574F17"/>
    <w:rsid w:val="005755E1"/>
    <w:rsid w:val="00576208"/>
    <w:rsid w:val="005763DA"/>
    <w:rsid w:val="005765F3"/>
    <w:rsid w:val="0057698C"/>
    <w:rsid w:val="00576D25"/>
    <w:rsid w:val="00576F63"/>
    <w:rsid w:val="00577040"/>
    <w:rsid w:val="00577738"/>
    <w:rsid w:val="00577AFA"/>
    <w:rsid w:val="00577E71"/>
    <w:rsid w:val="0058030B"/>
    <w:rsid w:val="005808A2"/>
    <w:rsid w:val="00580B6E"/>
    <w:rsid w:val="00580E2D"/>
    <w:rsid w:val="0058105B"/>
    <w:rsid w:val="00581807"/>
    <w:rsid w:val="00581BAA"/>
    <w:rsid w:val="00581EE8"/>
    <w:rsid w:val="00582108"/>
    <w:rsid w:val="00582192"/>
    <w:rsid w:val="00582290"/>
    <w:rsid w:val="00582480"/>
    <w:rsid w:val="005837E8"/>
    <w:rsid w:val="00583A4A"/>
    <w:rsid w:val="00583C80"/>
    <w:rsid w:val="005844AF"/>
    <w:rsid w:val="00584592"/>
    <w:rsid w:val="00584BF8"/>
    <w:rsid w:val="00584C39"/>
    <w:rsid w:val="00585181"/>
    <w:rsid w:val="00585458"/>
    <w:rsid w:val="00585556"/>
    <w:rsid w:val="005855F3"/>
    <w:rsid w:val="00585914"/>
    <w:rsid w:val="00585EE2"/>
    <w:rsid w:val="005860C0"/>
    <w:rsid w:val="005868DE"/>
    <w:rsid w:val="00586CB1"/>
    <w:rsid w:val="00586DE8"/>
    <w:rsid w:val="00587BC1"/>
    <w:rsid w:val="00590CEA"/>
    <w:rsid w:val="00591603"/>
    <w:rsid w:val="005916CE"/>
    <w:rsid w:val="005925C7"/>
    <w:rsid w:val="00592EC0"/>
    <w:rsid w:val="0059327D"/>
    <w:rsid w:val="005932BB"/>
    <w:rsid w:val="005932F0"/>
    <w:rsid w:val="0059390C"/>
    <w:rsid w:val="005939B0"/>
    <w:rsid w:val="00593C90"/>
    <w:rsid w:val="00593CAE"/>
    <w:rsid w:val="005940CA"/>
    <w:rsid w:val="005940D6"/>
    <w:rsid w:val="00594411"/>
    <w:rsid w:val="00594A12"/>
    <w:rsid w:val="00594C94"/>
    <w:rsid w:val="00594C9B"/>
    <w:rsid w:val="00595036"/>
    <w:rsid w:val="00595042"/>
    <w:rsid w:val="00595905"/>
    <w:rsid w:val="0059642E"/>
    <w:rsid w:val="005965A0"/>
    <w:rsid w:val="005965EA"/>
    <w:rsid w:val="005968B4"/>
    <w:rsid w:val="00596BBF"/>
    <w:rsid w:val="00596FA6"/>
    <w:rsid w:val="00596FC5"/>
    <w:rsid w:val="00597097"/>
    <w:rsid w:val="00597DF7"/>
    <w:rsid w:val="005A038F"/>
    <w:rsid w:val="005A0885"/>
    <w:rsid w:val="005A0AC3"/>
    <w:rsid w:val="005A0E95"/>
    <w:rsid w:val="005A1427"/>
    <w:rsid w:val="005A1E97"/>
    <w:rsid w:val="005A23EC"/>
    <w:rsid w:val="005A2639"/>
    <w:rsid w:val="005A2724"/>
    <w:rsid w:val="005A2808"/>
    <w:rsid w:val="005A287B"/>
    <w:rsid w:val="005A2D37"/>
    <w:rsid w:val="005A2E20"/>
    <w:rsid w:val="005A3944"/>
    <w:rsid w:val="005A4296"/>
    <w:rsid w:val="005A4514"/>
    <w:rsid w:val="005A46BA"/>
    <w:rsid w:val="005A4756"/>
    <w:rsid w:val="005A5354"/>
    <w:rsid w:val="005A57BB"/>
    <w:rsid w:val="005A57F1"/>
    <w:rsid w:val="005A5F63"/>
    <w:rsid w:val="005A630A"/>
    <w:rsid w:val="005A6A67"/>
    <w:rsid w:val="005A7175"/>
    <w:rsid w:val="005A742F"/>
    <w:rsid w:val="005A7761"/>
    <w:rsid w:val="005A7A6B"/>
    <w:rsid w:val="005A7DBC"/>
    <w:rsid w:val="005A7FBE"/>
    <w:rsid w:val="005B0E10"/>
    <w:rsid w:val="005B1636"/>
    <w:rsid w:val="005B16D4"/>
    <w:rsid w:val="005B1AFF"/>
    <w:rsid w:val="005B1C8A"/>
    <w:rsid w:val="005B20F8"/>
    <w:rsid w:val="005B221C"/>
    <w:rsid w:val="005B261E"/>
    <w:rsid w:val="005B2859"/>
    <w:rsid w:val="005B2A97"/>
    <w:rsid w:val="005B3148"/>
    <w:rsid w:val="005B34B0"/>
    <w:rsid w:val="005B4151"/>
    <w:rsid w:val="005B51BC"/>
    <w:rsid w:val="005B68CD"/>
    <w:rsid w:val="005B690D"/>
    <w:rsid w:val="005B69CD"/>
    <w:rsid w:val="005B69CF"/>
    <w:rsid w:val="005B6E1A"/>
    <w:rsid w:val="005B762F"/>
    <w:rsid w:val="005C0916"/>
    <w:rsid w:val="005C0BFD"/>
    <w:rsid w:val="005C105C"/>
    <w:rsid w:val="005C152D"/>
    <w:rsid w:val="005C1FD3"/>
    <w:rsid w:val="005C20B4"/>
    <w:rsid w:val="005C23FF"/>
    <w:rsid w:val="005C270C"/>
    <w:rsid w:val="005C3A69"/>
    <w:rsid w:val="005C3C48"/>
    <w:rsid w:val="005C3FCC"/>
    <w:rsid w:val="005C54C5"/>
    <w:rsid w:val="005C61B5"/>
    <w:rsid w:val="005C6CD0"/>
    <w:rsid w:val="005C6D80"/>
    <w:rsid w:val="005C6FA5"/>
    <w:rsid w:val="005C7324"/>
    <w:rsid w:val="005C76BA"/>
    <w:rsid w:val="005C7919"/>
    <w:rsid w:val="005C7D83"/>
    <w:rsid w:val="005C7D91"/>
    <w:rsid w:val="005C7E67"/>
    <w:rsid w:val="005D1CF5"/>
    <w:rsid w:val="005D23EB"/>
    <w:rsid w:val="005D2C83"/>
    <w:rsid w:val="005D3518"/>
    <w:rsid w:val="005D395C"/>
    <w:rsid w:val="005D4AE9"/>
    <w:rsid w:val="005D4F3F"/>
    <w:rsid w:val="005D6002"/>
    <w:rsid w:val="005D65ED"/>
    <w:rsid w:val="005D678C"/>
    <w:rsid w:val="005D6AF8"/>
    <w:rsid w:val="005D7213"/>
    <w:rsid w:val="005D7BEE"/>
    <w:rsid w:val="005D7DC9"/>
    <w:rsid w:val="005E003F"/>
    <w:rsid w:val="005E0073"/>
    <w:rsid w:val="005E01B4"/>
    <w:rsid w:val="005E024D"/>
    <w:rsid w:val="005E037A"/>
    <w:rsid w:val="005E0A7C"/>
    <w:rsid w:val="005E147A"/>
    <w:rsid w:val="005E1693"/>
    <w:rsid w:val="005E1FFF"/>
    <w:rsid w:val="005E2495"/>
    <w:rsid w:val="005E25FE"/>
    <w:rsid w:val="005E2A7A"/>
    <w:rsid w:val="005E2CAC"/>
    <w:rsid w:val="005E3390"/>
    <w:rsid w:val="005E3EDC"/>
    <w:rsid w:val="005E3F60"/>
    <w:rsid w:val="005E4566"/>
    <w:rsid w:val="005E4906"/>
    <w:rsid w:val="005E541D"/>
    <w:rsid w:val="005E5A0F"/>
    <w:rsid w:val="005E622C"/>
    <w:rsid w:val="005E67E5"/>
    <w:rsid w:val="005E7074"/>
    <w:rsid w:val="005E7A25"/>
    <w:rsid w:val="005F0283"/>
    <w:rsid w:val="005F0704"/>
    <w:rsid w:val="005F12A8"/>
    <w:rsid w:val="005F131D"/>
    <w:rsid w:val="005F1338"/>
    <w:rsid w:val="005F1736"/>
    <w:rsid w:val="005F1761"/>
    <w:rsid w:val="005F1844"/>
    <w:rsid w:val="005F18D2"/>
    <w:rsid w:val="005F1BC3"/>
    <w:rsid w:val="005F2150"/>
    <w:rsid w:val="005F25E0"/>
    <w:rsid w:val="005F26D3"/>
    <w:rsid w:val="005F2830"/>
    <w:rsid w:val="005F28FF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BC3"/>
    <w:rsid w:val="005F5EC2"/>
    <w:rsid w:val="005F6166"/>
    <w:rsid w:val="005F6531"/>
    <w:rsid w:val="005F665E"/>
    <w:rsid w:val="005F6678"/>
    <w:rsid w:val="005F6F98"/>
    <w:rsid w:val="005F709D"/>
    <w:rsid w:val="005F7FB0"/>
    <w:rsid w:val="0060038A"/>
    <w:rsid w:val="0060101E"/>
    <w:rsid w:val="006011CD"/>
    <w:rsid w:val="00601A06"/>
    <w:rsid w:val="00601C7A"/>
    <w:rsid w:val="00601F83"/>
    <w:rsid w:val="00602215"/>
    <w:rsid w:val="0060274F"/>
    <w:rsid w:val="00602964"/>
    <w:rsid w:val="00602C55"/>
    <w:rsid w:val="00602CD1"/>
    <w:rsid w:val="00603204"/>
    <w:rsid w:val="00603376"/>
    <w:rsid w:val="006037EE"/>
    <w:rsid w:val="00603B8A"/>
    <w:rsid w:val="00604631"/>
    <w:rsid w:val="00605AFD"/>
    <w:rsid w:val="00605B6F"/>
    <w:rsid w:val="00605E89"/>
    <w:rsid w:val="006062AC"/>
    <w:rsid w:val="00606746"/>
    <w:rsid w:val="006067D3"/>
    <w:rsid w:val="0060697E"/>
    <w:rsid w:val="00606D5C"/>
    <w:rsid w:val="00606D76"/>
    <w:rsid w:val="006070C3"/>
    <w:rsid w:val="0060714A"/>
    <w:rsid w:val="00607820"/>
    <w:rsid w:val="00607AF7"/>
    <w:rsid w:val="00610280"/>
    <w:rsid w:val="00610712"/>
    <w:rsid w:val="00610C19"/>
    <w:rsid w:val="00610EE3"/>
    <w:rsid w:val="006115D0"/>
    <w:rsid w:val="00611C15"/>
    <w:rsid w:val="00611EC4"/>
    <w:rsid w:val="00611FF3"/>
    <w:rsid w:val="00612246"/>
    <w:rsid w:val="0061228D"/>
    <w:rsid w:val="00612AF3"/>
    <w:rsid w:val="00613DCE"/>
    <w:rsid w:val="00614BC1"/>
    <w:rsid w:val="00614E21"/>
    <w:rsid w:val="00614F3E"/>
    <w:rsid w:val="00615B70"/>
    <w:rsid w:val="00615BC7"/>
    <w:rsid w:val="00615BDE"/>
    <w:rsid w:val="00616B45"/>
    <w:rsid w:val="00616BA0"/>
    <w:rsid w:val="00616BC8"/>
    <w:rsid w:val="00617421"/>
    <w:rsid w:val="006200C0"/>
    <w:rsid w:val="006200E1"/>
    <w:rsid w:val="00620317"/>
    <w:rsid w:val="00620AB7"/>
    <w:rsid w:val="00620E8F"/>
    <w:rsid w:val="006213D8"/>
    <w:rsid w:val="00622B32"/>
    <w:rsid w:val="00622BC2"/>
    <w:rsid w:val="00622E5C"/>
    <w:rsid w:val="00623217"/>
    <w:rsid w:val="00623375"/>
    <w:rsid w:val="0062398F"/>
    <w:rsid w:val="00623A4C"/>
    <w:rsid w:val="00623CEB"/>
    <w:rsid w:val="006240A2"/>
    <w:rsid w:val="006241D3"/>
    <w:rsid w:val="006244F7"/>
    <w:rsid w:val="00624514"/>
    <w:rsid w:val="0062527C"/>
    <w:rsid w:val="00625E90"/>
    <w:rsid w:val="006261F1"/>
    <w:rsid w:val="006268F3"/>
    <w:rsid w:val="00626CB9"/>
    <w:rsid w:val="00627208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33B4"/>
    <w:rsid w:val="00633A0B"/>
    <w:rsid w:val="00634CF4"/>
    <w:rsid w:val="00635203"/>
    <w:rsid w:val="00635979"/>
    <w:rsid w:val="0063597C"/>
    <w:rsid w:val="00635ECC"/>
    <w:rsid w:val="00635F61"/>
    <w:rsid w:val="00636976"/>
    <w:rsid w:val="00636D82"/>
    <w:rsid w:val="00637550"/>
    <w:rsid w:val="00637873"/>
    <w:rsid w:val="00637DCB"/>
    <w:rsid w:val="00637ECD"/>
    <w:rsid w:val="006407C2"/>
    <w:rsid w:val="00640BB9"/>
    <w:rsid w:val="0064116A"/>
    <w:rsid w:val="0064173A"/>
    <w:rsid w:val="00641D4C"/>
    <w:rsid w:val="00641EEA"/>
    <w:rsid w:val="006423FD"/>
    <w:rsid w:val="0064268F"/>
    <w:rsid w:val="0064296D"/>
    <w:rsid w:val="00642D8E"/>
    <w:rsid w:val="00642DB5"/>
    <w:rsid w:val="006431A6"/>
    <w:rsid w:val="0064354D"/>
    <w:rsid w:val="00643973"/>
    <w:rsid w:val="00643BC8"/>
    <w:rsid w:val="006441BE"/>
    <w:rsid w:val="0064453D"/>
    <w:rsid w:val="00644D20"/>
    <w:rsid w:val="006451A6"/>
    <w:rsid w:val="00645A02"/>
    <w:rsid w:val="00646E9D"/>
    <w:rsid w:val="00646FD1"/>
    <w:rsid w:val="00647885"/>
    <w:rsid w:val="00647936"/>
    <w:rsid w:val="00650311"/>
    <w:rsid w:val="006506E8"/>
    <w:rsid w:val="0065083A"/>
    <w:rsid w:val="00650B91"/>
    <w:rsid w:val="00650D95"/>
    <w:rsid w:val="00650E8C"/>
    <w:rsid w:val="00651FBA"/>
    <w:rsid w:val="006525E2"/>
    <w:rsid w:val="00652A75"/>
    <w:rsid w:val="00652CA9"/>
    <w:rsid w:val="00653469"/>
    <w:rsid w:val="00653D85"/>
    <w:rsid w:val="00654017"/>
    <w:rsid w:val="00654137"/>
    <w:rsid w:val="00654397"/>
    <w:rsid w:val="00655C37"/>
    <w:rsid w:val="0065620F"/>
    <w:rsid w:val="0065642E"/>
    <w:rsid w:val="00656D50"/>
    <w:rsid w:val="006575DB"/>
    <w:rsid w:val="00657728"/>
    <w:rsid w:val="006577D7"/>
    <w:rsid w:val="00657F07"/>
    <w:rsid w:val="00657F41"/>
    <w:rsid w:val="0066004F"/>
    <w:rsid w:val="0066062B"/>
    <w:rsid w:val="00660C11"/>
    <w:rsid w:val="00660F67"/>
    <w:rsid w:val="006613BC"/>
    <w:rsid w:val="00661600"/>
    <w:rsid w:val="00661666"/>
    <w:rsid w:val="00661EC2"/>
    <w:rsid w:val="006624C1"/>
    <w:rsid w:val="00663264"/>
    <w:rsid w:val="006637B8"/>
    <w:rsid w:val="00663A0A"/>
    <w:rsid w:val="00663D47"/>
    <w:rsid w:val="00663E77"/>
    <w:rsid w:val="00664437"/>
    <w:rsid w:val="00664639"/>
    <w:rsid w:val="00664A87"/>
    <w:rsid w:val="00664F99"/>
    <w:rsid w:val="006659F9"/>
    <w:rsid w:val="00665AF7"/>
    <w:rsid w:val="00665B03"/>
    <w:rsid w:val="00665D4A"/>
    <w:rsid w:val="0066628E"/>
    <w:rsid w:val="00666BD1"/>
    <w:rsid w:val="00666CD5"/>
    <w:rsid w:val="00666CE8"/>
    <w:rsid w:val="00666E7C"/>
    <w:rsid w:val="006671FA"/>
    <w:rsid w:val="0066745D"/>
    <w:rsid w:val="00667552"/>
    <w:rsid w:val="00667E13"/>
    <w:rsid w:val="00667F2B"/>
    <w:rsid w:val="006704A4"/>
    <w:rsid w:val="00670591"/>
    <w:rsid w:val="00670A7E"/>
    <w:rsid w:val="00670DF9"/>
    <w:rsid w:val="006710FC"/>
    <w:rsid w:val="006711DB"/>
    <w:rsid w:val="0067136B"/>
    <w:rsid w:val="0067136E"/>
    <w:rsid w:val="006714A3"/>
    <w:rsid w:val="006716B6"/>
    <w:rsid w:val="006718BB"/>
    <w:rsid w:val="00671BB6"/>
    <w:rsid w:val="0067232A"/>
    <w:rsid w:val="00672467"/>
    <w:rsid w:val="00672696"/>
    <w:rsid w:val="00672A3A"/>
    <w:rsid w:val="00672A4F"/>
    <w:rsid w:val="006730B5"/>
    <w:rsid w:val="006731DD"/>
    <w:rsid w:val="006733FC"/>
    <w:rsid w:val="006734B9"/>
    <w:rsid w:val="00673686"/>
    <w:rsid w:val="006737B0"/>
    <w:rsid w:val="00673C5B"/>
    <w:rsid w:val="0067439D"/>
    <w:rsid w:val="006749CA"/>
    <w:rsid w:val="0067576E"/>
    <w:rsid w:val="00675AFC"/>
    <w:rsid w:val="00675CB1"/>
    <w:rsid w:val="00676C4F"/>
    <w:rsid w:val="00676C8A"/>
    <w:rsid w:val="006771ED"/>
    <w:rsid w:val="00677284"/>
    <w:rsid w:val="00677881"/>
    <w:rsid w:val="00677A3A"/>
    <w:rsid w:val="00677AE8"/>
    <w:rsid w:val="006805BB"/>
    <w:rsid w:val="006805E7"/>
    <w:rsid w:val="0068067F"/>
    <w:rsid w:val="00680AB7"/>
    <w:rsid w:val="00680B06"/>
    <w:rsid w:val="00681189"/>
    <w:rsid w:val="006817AF"/>
    <w:rsid w:val="00681839"/>
    <w:rsid w:val="00681BE4"/>
    <w:rsid w:val="00681CF1"/>
    <w:rsid w:val="006820C5"/>
    <w:rsid w:val="006821D7"/>
    <w:rsid w:val="00682557"/>
    <w:rsid w:val="00682778"/>
    <w:rsid w:val="00682A97"/>
    <w:rsid w:val="00683041"/>
    <w:rsid w:val="00683204"/>
    <w:rsid w:val="00684592"/>
    <w:rsid w:val="00684788"/>
    <w:rsid w:val="006847F7"/>
    <w:rsid w:val="0068486C"/>
    <w:rsid w:val="00684919"/>
    <w:rsid w:val="006850EC"/>
    <w:rsid w:val="00685826"/>
    <w:rsid w:val="00685B10"/>
    <w:rsid w:val="00686DC7"/>
    <w:rsid w:val="006877F8"/>
    <w:rsid w:val="00687B02"/>
    <w:rsid w:val="00690570"/>
    <w:rsid w:val="006907FF"/>
    <w:rsid w:val="006911AB"/>
    <w:rsid w:val="006916BE"/>
    <w:rsid w:val="00691A17"/>
    <w:rsid w:val="00691C9C"/>
    <w:rsid w:val="00692177"/>
    <w:rsid w:val="00692448"/>
    <w:rsid w:val="006927A3"/>
    <w:rsid w:val="006927D7"/>
    <w:rsid w:val="00692950"/>
    <w:rsid w:val="006930ED"/>
    <w:rsid w:val="00693367"/>
    <w:rsid w:val="00693439"/>
    <w:rsid w:val="00693731"/>
    <w:rsid w:val="00693826"/>
    <w:rsid w:val="00693C44"/>
    <w:rsid w:val="00693D22"/>
    <w:rsid w:val="00693DDC"/>
    <w:rsid w:val="0069495C"/>
    <w:rsid w:val="00694C88"/>
    <w:rsid w:val="00694DCC"/>
    <w:rsid w:val="00695042"/>
    <w:rsid w:val="006956E6"/>
    <w:rsid w:val="006959C0"/>
    <w:rsid w:val="00696086"/>
    <w:rsid w:val="00696CA9"/>
    <w:rsid w:val="006977FE"/>
    <w:rsid w:val="00697EE5"/>
    <w:rsid w:val="006A0D1C"/>
    <w:rsid w:val="006A1205"/>
    <w:rsid w:val="006A17AD"/>
    <w:rsid w:val="006A1A54"/>
    <w:rsid w:val="006A2567"/>
    <w:rsid w:val="006A28B3"/>
    <w:rsid w:val="006A29B1"/>
    <w:rsid w:val="006A2AA5"/>
    <w:rsid w:val="006A2ADE"/>
    <w:rsid w:val="006A31F9"/>
    <w:rsid w:val="006A338C"/>
    <w:rsid w:val="006A392A"/>
    <w:rsid w:val="006A4215"/>
    <w:rsid w:val="006A4355"/>
    <w:rsid w:val="006A44BB"/>
    <w:rsid w:val="006A4505"/>
    <w:rsid w:val="006A4C90"/>
    <w:rsid w:val="006A520A"/>
    <w:rsid w:val="006A54C7"/>
    <w:rsid w:val="006A5C85"/>
    <w:rsid w:val="006A5FDB"/>
    <w:rsid w:val="006A6110"/>
    <w:rsid w:val="006A6376"/>
    <w:rsid w:val="006A6AC0"/>
    <w:rsid w:val="006A6FAD"/>
    <w:rsid w:val="006A7193"/>
    <w:rsid w:val="006A74B0"/>
    <w:rsid w:val="006A7717"/>
    <w:rsid w:val="006B0901"/>
    <w:rsid w:val="006B0AE9"/>
    <w:rsid w:val="006B0D59"/>
    <w:rsid w:val="006B1B79"/>
    <w:rsid w:val="006B30E5"/>
    <w:rsid w:val="006B3B7B"/>
    <w:rsid w:val="006B3C5A"/>
    <w:rsid w:val="006B4518"/>
    <w:rsid w:val="006B498D"/>
    <w:rsid w:val="006B4BDD"/>
    <w:rsid w:val="006B4CBB"/>
    <w:rsid w:val="006B53B5"/>
    <w:rsid w:val="006B55A8"/>
    <w:rsid w:val="006B617A"/>
    <w:rsid w:val="006B6287"/>
    <w:rsid w:val="006B74B5"/>
    <w:rsid w:val="006C0330"/>
    <w:rsid w:val="006C05CC"/>
    <w:rsid w:val="006C07FB"/>
    <w:rsid w:val="006C0BC4"/>
    <w:rsid w:val="006C0F31"/>
    <w:rsid w:val="006C19DA"/>
    <w:rsid w:val="006C1FD5"/>
    <w:rsid w:val="006C22F9"/>
    <w:rsid w:val="006C23C7"/>
    <w:rsid w:val="006C2539"/>
    <w:rsid w:val="006C35EF"/>
    <w:rsid w:val="006C39F9"/>
    <w:rsid w:val="006C4D11"/>
    <w:rsid w:val="006C5906"/>
    <w:rsid w:val="006C5F18"/>
    <w:rsid w:val="006C6078"/>
    <w:rsid w:val="006C695B"/>
    <w:rsid w:val="006C6B2D"/>
    <w:rsid w:val="006C7453"/>
    <w:rsid w:val="006C7743"/>
    <w:rsid w:val="006D1038"/>
    <w:rsid w:val="006D1DE8"/>
    <w:rsid w:val="006D208A"/>
    <w:rsid w:val="006D27C4"/>
    <w:rsid w:val="006D358B"/>
    <w:rsid w:val="006D3B80"/>
    <w:rsid w:val="006D3C76"/>
    <w:rsid w:val="006D43DE"/>
    <w:rsid w:val="006D441C"/>
    <w:rsid w:val="006D48D1"/>
    <w:rsid w:val="006D4AE2"/>
    <w:rsid w:val="006D5150"/>
    <w:rsid w:val="006D5753"/>
    <w:rsid w:val="006D5DB4"/>
    <w:rsid w:val="006D6BC5"/>
    <w:rsid w:val="006D6C6D"/>
    <w:rsid w:val="006D6C96"/>
    <w:rsid w:val="006D75DF"/>
    <w:rsid w:val="006D7739"/>
    <w:rsid w:val="006D7A4D"/>
    <w:rsid w:val="006D7B9C"/>
    <w:rsid w:val="006E0447"/>
    <w:rsid w:val="006E07DC"/>
    <w:rsid w:val="006E0DE4"/>
    <w:rsid w:val="006E117E"/>
    <w:rsid w:val="006E1209"/>
    <w:rsid w:val="006E1351"/>
    <w:rsid w:val="006E174D"/>
    <w:rsid w:val="006E17AB"/>
    <w:rsid w:val="006E1F26"/>
    <w:rsid w:val="006E3701"/>
    <w:rsid w:val="006E3AF5"/>
    <w:rsid w:val="006E41E4"/>
    <w:rsid w:val="006E42F7"/>
    <w:rsid w:val="006E446B"/>
    <w:rsid w:val="006E45C1"/>
    <w:rsid w:val="006E4631"/>
    <w:rsid w:val="006E4795"/>
    <w:rsid w:val="006E4982"/>
    <w:rsid w:val="006E4A15"/>
    <w:rsid w:val="006E4EB9"/>
    <w:rsid w:val="006E51CB"/>
    <w:rsid w:val="006E5359"/>
    <w:rsid w:val="006E5B26"/>
    <w:rsid w:val="006E5FFB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0A35"/>
    <w:rsid w:val="006F11C8"/>
    <w:rsid w:val="006F2267"/>
    <w:rsid w:val="006F2783"/>
    <w:rsid w:val="006F2838"/>
    <w:rsid w:val="006F284C"/>
    <w:rsid w:val="006F2A23"/>
    <w:rsid w:val="006F2FE1"/>
    <w:rsid w:val="006F3199"/>
    <w:rsid w:val="006F31E2"/>
    <w:rsid w:val="006F38CD"/>
    <w:rsid w:val="006F3D40"/>
    <w:rsid w:val="006F4305"/>
    <w:rsid w:val="006F515B"/>
    <w:rsid w:val="006F5190"/>
    <w:rsid w:val="006F5BF5"/>
    <w:rsid w:val="006F5F85"/>
    <w:rsid w:val="006F6193"/>
    <w:rsid w:val="006F6289"/>
    <w:rsid w:val="006F6E73"/>
    <w:rsid w:val="006F738F"/>
    <w:rsid w:val="006F7AC8"/>
    <w:rsid w:val="006F7D52"/>
    <w:rsid w:val="00700A9C"/>
    <w:rsid w:val="00700EC1"/>
    <w:rsid w:val="00701269"/>
    <w:rsid w:val="007015BB"/>
    <w:rsid w:val="0070166A"/>
    <w:rsid w:val="00701750"/>
    <w:rsid w:val="00701924"/>
    <w:rsid w:val="00702691"/>
    <w:rsid w:val="0070275D"/>
    <w:rsid w:val="00702AFA"/>
    <w:rsid w:val="00703617"/>
    <w:rsid w:val="00703D4B"/>
    <w:rsid w:val="0070452C"/>
    <w:rsid w:val="00704636"/>
    <w:rsid w:val="00704A40"/>
    <w:rsid w:val="00704A5E"/>
    <w:rsid w:val="00704AF0"/>
    <w:rsid w:val="00704B38"/>
    <w:rsid w:val="00704F21"/>
    <w:rsid w:val="00704F69"/>
    <w:rsid w:val="00705147"/>
    <w:rsid w:val="007057DF"/>
    <w:rsid w:val="007060A6"/>
    <w:rsid w:val="007065D3"/>
    <w:rsid w:val="007077AF"/>
    <w:rsid w:val="00707B50"/>
    <w:rsid w:val="00707DCD"/>
    <w:rsid w:val="007106C8"/>
    <w:rsid w:val="00710B9F"/>
    <w:rsid w:val="00710F79"/>
    <w:rsid w:val="00711033"/>
    <w:rsid w:val="007113F5"/>
    <w:rsid w:val="00711718"/>
    <w:rsid w:val="007117BC"/>
    <w:rsid w:val="00711A4A"/>
    <w:rsid w:val="00711D50"/>
    <w:rsid w:val="00712BFA"/>
    <w:rsid w:val="00712F6C"/>
    <w:rsid w:val="00713249"/>
    <w:rsid w:val="0071354E"/>
    <w:rsid w:val="00713DAA"/>
    <w:rsid w:val="007140C7"/>
    <w:rsid w:val="007146B4"/>
    <w:rsid w:val="007146CD"/>
    <w:rsid w:val="00714939"/>
    <w:rsid w:val="007149AB"/>
    <w:rsid w:val="00714C5A"/>
    <w:rsid w:val="00714EEE"/>
    <w:rsid w:val="00715555"/>
    <w:rsid w:val="0071598C"/>
    <w:rsid w:val="00715FB4"/>
    <w:rsid w:val="0071600B"/>
    <w:rsid w:val="0071614E"/>
    <w:rsid w:val="007167D0"/>
    <w:rsid w:val="0071688B"/>
    <w:rsid w:val="00716A8C"/>
    <w:rsid w:val="0071716F"/>
    <w:rsid w:val="00717604"/>
    <w:rsid w:val="00717753"/>
    <w:rsid w:val="00717BB2"/>
    <w:rsid w:val="00717C46"/>
    <w:rsid w:val="00717CBF"/>
    <w:rsid w:val="00717DA7"/>
    <w:rsid w:val="00720E3B"/>
    <w:rsid w:val="00721CE6"/>
    <w:rsid w:val="007221FB"/>
    <w:rsid w:val="007225C7"/>
    <w:rsid w:val="007225E5"/>
    <w:rsid w:val="0072270D"/>
    <w:rsid w:val="007227CB"/>
    <w:rsid w:val="00722966"/>
    <w:rsid w:val="00722B53"/>
    <w:rsid w:val="0072404B"/>
    <w:rsid w:val="00724407"/>
    <w:rsid w:val="00724C73"/>
    <w:rsid w:val="00724F55"/>
    <w:rsid w:val="0072505B"/>
    <w:rsid w:val="00726161"/>
    <w:rsid w:val="00726339"/>
    <w:rsid w:val="00726388"/>
    <w:rsid w:val="00726399"/>
    <w:rsid w:val="007270B2"/>
    <w:rsid w:val="00727917"/>
    <w:rsid w:val="007279F3"/>
    <w:rsid w:val="00727E04"/>
    <w:rsid w:val="00727F2E"/>
    <w:rsid w:val="0073009A"/>
    <w:rsid w:val="007305AA"/>
    <w:rsid w:val="00730D0D"/>
    <w:rsid w:val="00731141"/>
    <w:rsid w:val="007313D4"/>
    <w:rsid w:val="00731857"/>
    <w:rsid w:val="007319D3"/>
    <w:rsid w:val="00732294"/>
    <w:rsid w:val="0073229A"/>
    <w:rsid w:val="0073232C"/>
    <w:rsid w:val="00732893"/>
    <w:rsid w:val="0073297A"/>
    <w:rsid w:val="0073331B"/>
    <w:rsid w:val="00733469"/>
    <w:rsid w:val="00733B6D"/>
    <w:rsid w:val="00733BE9"/>
    <w:rsid w:val="00733BF8"/>
    <w:rsid w:val="00733C93"/>
    <w:rsid w:val="00734068"/>
    <w:rsid w:val="0073448A"/>
    <w:rsid w:val="007346D2"/>
    <w:rsid w:val="00734A98"/>
    <w:rsid w:val="007350D7"/>
    <w:rsid w:val="00735A9D"/>
    <w:rsid w:val="00735B91"/>
    <w:rsid w:val="00735D44"/>
    <w:rsid w:val="00736A77"/>
    <w:rsid w:val="00736BD0"/>
    <w:rsid w:val="00736F53"/>
    <w:rsid w:val="00737DE0"/>
    <w:rsid w:val="00740436"/>
    <w:rsid w:val="007406C8"/>
    <w:rsid w:val="007411B2"/>
    <w:rsid w:val="007417E2"/>
    <w:rsid w:val="007422CF"/>
    <w:rsid w:val="00742502"/>
    <w:rsid w:val="00742D89"/>
    <w:rsid w:val="00743A5E"/>
    <w:rsid w:val="0074495B"/>
    <w:rsid w:val="0074506D"/>
    <w:rsid w:val="007455D8"/>
    <w:rsid w:val="00745BA5"/>
    <w:rsid w:val="00746443"/>
    <w:rsid w:val="0074686C"/>
    <w:rsid w:val="0074694B"/>
    <w:rsid w:val="00746BA7"/>
    <w:rsid w:val="00746E58"/>
    <w:rsid w:val="0074726A"/>
    <w:rsid w:val="00747889"/>
    <w:rsid w:val="00747ADD"/>
    <w:rsid w:val="00747C98"/>
    <w:rsid w:val="00747DF3"/>
    <w:rsid w:val="007501A3"/>
    <w:rsid w:val="00750689"/>
    <w:rsid w:val="00750BF2"/>
    <w:rsid w:val="00750BF8"/>
    <w:rsid w:val="00750C4E"/>
    <w:rsid w:val="00750EA9"/>
    <w:rsid w:val="007511B8"/>
    <w:rsid w:val="00751CA4"/>
    <w:rsid w:val="00752BFA"/>
    <w:rsid w:val="00753DA5"/>
    <w:rsid w:val="00753E2B"/>
    <w:rsid w:val="007543F2"/>
    <w:rsid w:val="007548FD"/>
    <w:rsid w:val="007549AB"/>
    <w:rsid w:val="00755423"/>
    <w:rsid w:val="007559AF"/>
    <w:rsid w:val="0075632C"/>
    <w:rsid w:val="0075668B"/>
    <w:rsid w:val="00756E07"/>
    <w:rsid w:val="007571AF"/>
    <w:rsid w:val="00757D5C"/>
    <w:rsid w:val="007607D3"/>
    <w:rsid w:val="007611E0"/>
    <w:rsid w:val="00761304"/>
    <w:rsid w:val="007616FE"/>
    <w:rsid w:val="0076176D"/>
    <w:rsid w:val="007619EF"/>
    <w:rsid w:val="00761DB5"/>
    <w:rsid w:val="00762017"/>
    <w:rsid w:val="00762A8B"/>
    <w:rsid w:val="00762C5A"/>
    <w:rsid w:val="00763644"/>
    <w:rsid w:val="007636CC"/>
    <w:rsid w:val="0076389D"/>
    <w:rsid w:val="007638E2"/>
    <w:rsid w:val="00763E53"/>
    <w:rsid w:val="0076448C"/>
    <w:rsid w:val="0076501C"/>
    <w:rsid w:val="007651E8"/>
    <w:rsid w:val="0076569C"/>
    <w:rsid w:val="00765C1E"/>
    <w:rsid w:val="00765C74"/>
    <w:rsid w:val="007661E6"/>
    <w:rsid w:val="0076672D"/>
    <w:rsid w:val="00766760"/>
    <w:rsid w:val="00766809"/>
    <w:rsid w:val="00766DE7"/>
    <w:rsid w:val="0076762A"/>
    <w:rsid w:val="007679E5"/>
    <w:rsid w:val="007715A4"/>
    <w:rsid w:val="00771814"/>
    <w:rsid w:val="00771EF2"/>
    <w:rsid w:val="0077213F"/>
    <w:rsid w:val="007727FE"/>
    <w:rsid w:val="00772DFE"/>
    <w:rsid w:val="00773006"/>
    <w:rsid w:val="0077326C"/>
    <w:rsid w:val="0077388F"/>
    <w:rsid w:val="007738AC"/>
    <w:rsid w:val="00773B5E"/>
    <w:rsid w:val="00773D9F"/>
    <w:rsid w:val="00773FED"/>
    <w:rsid w:val="007743C5"/>
    <w:rsid w:val="007743E5"/>
    <w:rsid w:val="0077464E"/>
    <w:rsid w:val="00774DEF"/>
    <w:rsid w:val="00774E7F"/>
    <w:rsid w:val="00775AF6"/>
    <w:rsid w:val="0077626B"/>
    <w:rsid w:val="0077660A"/>
    <w:rsid w:val="00776774"/>
    <w:rsid w:val="00776AB2"/>
    <w:rsid w:val="00776EAF"/>
    <w:rsid w:val="007771E8"/>
    <w:rsid w:val="00777AD5"/>
    <w:rsid w:val="00777CBF"/>
    <w:rsid w:val="00777CED"/>
    <w:rsid w:val="00777E3C"/>
    <w:rsid w:val="007802F6"/>
    <w:rsid w:val="0078041D"/>
    <w:rsid w:val="00780994"/>
    <w:rsid w:val="00780DB8"/>
    <w:rsid w:val="00780F13"/>
    <w:rsid w:val="00781C8B"/>
    <w:rsid w:val="00781FF2"/>
    <w:rsid w:val="007828D9"/>
    <w:rsid w:val="00782BEA"/>
    <w:rsid w:val="00782F45"/>
    <w:rsid w:val="007831DC"/>
    <w:rsid w:val="00783831"/>
    <w:rsid w:val="00783860"/>
    <w:rsid w:val="007844FD"/>
    <w:rsid w:val="0078473A"/>
    <w:rsid w:val="00784809"/>
    <w:rsid w:val="00784DCD"/>
    <w:rsid w:val="007850FA"/>
    <w:rsid w:val="0078520B"/>
    <w:rsid w:val="00785422"/>
    <w:rsid w:val="007859BC"/>
    <w:rsid w:val="00785E9F"/>
    <w:rsid w:val="00787017"/>
    <w:rsid w:val="0078724A"/>
    <w:rsid w:val="00787448"/>
    <w:rsid w:val="00787863"/>
    <w:rsid w:val="00787A34"/>
    <w:rsid w:val="00787B37"/>
    <w:rsid w:val="00790F1F"/>
    <w:rsid w:val="00791115"/>
    <w:rsid w:val="00791195"/>
    <w:rsid w:val="00791718"/>
    <w:rsid w:val="0079190E"/>
    <w:rsid w:val="00791B5B"/>
    <w:rsid w:val="00791E3C"/>
    <w:rsid w:val="007923DA"/>
    <w:rsid w:val="0079240C"/>
    <w:rsid w:val="00792C82"/>
    <w:rsid w:val="00792D57"/>
    <w:rsid w:val="007937B5"/>
    <w:rsid w:val="00793A52"/>
    <w:rsid w:val="00794496"/>
    <w:rsid w:val="00794915"/>
    <w:rsid w:val="00794D52"/>
    <w:rsid w:val="00794E1F"/>
    <w:rsid w:val="00794EDD"/>
    <w:rsid w:val="00795E6F"/>
    <w:rsid w:val="00795EA6"/>
    <w:rsid w:val="0079674C"/>
    <w:rsid w:val="00797A0C"/>
    <w:rsid w:val="007A28C3"/>
    <w:rsid w:val="007A2A53"/>
    <w:rsid w:val="007A3231"/>
    <w:rsid w:val="007A371D"/>
    <w:rsid w:val="007A397D"/>
    <w:rsid w:val="007A4264"/>
    <w:rsid w:val="007A43EA"/>
    <w:rsid w:val="007A5816"/>
    <w:rsid w:val="007A6666"/>
    <w:rsid w:val="007A68FD"/>
    <w:rsid w:val="007A76AB"/>
    <w:rsid w:val="007A777A"/>
    <w:rsid w:val="007A78E9"/>
    <w:rsid w:val="007A7B49"/>
    <w:rsid w:val="007A7E47"/>
    <w:rsid w:val="007B0147"/>
    <w:rsid w:val="007B04E5"/>
    <w:rsid w:val="007B0820"/>
    <w:rsid w:val="007B08B0"/>
    <w:rsid w:val="007B17DD"/>
    <w:rsid w:val="007B1D0C"/>
    <w:rsid w:val="007B1D40"/>
    <w:rsid w:val="007B2012"/>
    <w:rsid w:val="007B206B"/>
    <w:rsid w:val="007B2733"/>
    <w:rsid w:val="007B29C6"/>
    <w:rsid w:val="007B2EBE"/>
    <w:rsid w:val="007B3035"/>
    <w:rsid w:val="007B30F5"/>
    <w:rsid w:val="007B324E"/>
    <w:rsid w:val="007B3424"/>
    <w:rsid w:val="007B3EE0"/>
    <w:rsid w:val="007B40F4"/>
    <w:rsid w:val="007B419C"/>
    <w:rsid w:val="007B5143"/>
    <w:rsid w:val="007B528B"/>
    <w:rsid w:val="007B54FA"/>
    <w:rsid w:val="007B65A7"/>
    <w:rsid w:val="007B6651"/>
    <w:rsid w:val="007B7544"/>
    <w:rsid w:val="007B776C"/>
    <w:rsid w:val="007B7891"/>
    <w:rsid w:val="007B7C56"/>
    <w:rsid w:val="007B7CFF"/>
    <w:rsid w:val="007C03AA"/>
    <w:rsid w:val="007C064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3E20"/>
    <w:rsid w:val="007C3EFA"/>
    <w:rsid w:val="007C4077"/>
    <w:rsid w:val="007C4AA0"/>
    <w:rsid w:val="007C4E6C"/>
    <w:rsid w:val="007C528D"/>
    <w:rsid w:val="007C5C6A"/>
    <w:rsid w:val="007C611C"/>
    <w:rsid w:val="007C62EF"/>
    <w:rsid w:val="007C6757"/>
    <w:rsid w:val="007C6784"/>
    <w:rsid w:val="007C683F"/>
    <w:rsid w:val="007C6850"/>
    <w:rsid w:val="007C6D69"/>
    <w:rsid w:val="007C7562"/>
    <w:rsid w:val="007C7694"/>
    <w:rsid w:val="007D07DE"/>
    <w:rsid w:val="007D1266"/>
    <w:rsid w:val="007D1C26"/>
    <w:rsid w:val="007D2649"/>
    <w:rsid w:val="007D2BF7"/>
    <w:rsid w:val="007D2C5D"/>
    <w:rsid w:val="007D2D97"/>
    <w:rsid w:val="007D31A3"/>
    <w:rsid w:val="007D3303"/>
    <w:rsid w:val="007D39C2"/>
    <w:rsid w:val="007D3B54"/>
    <w:rsid w:val="007D3F92"/>
    <w:rsid w:val="007D41F2"/>
    <w:rsid w:val="007D4286"/>
    <w:rsid w:val="007D4385"/>
    <w:rsid w:val="007D4962"/>
    <w:rsid w:val="007D5A48"/>
    <w:rsid w:val="007D5D5C"/>
    <w:rsid w:val="007D5F86"/>
    <w:rsid w:val="007D69BF"/>
    <w:rsid w:val="007D6BF4"/>
    <w:rsid w:val="007D70AC"/>
    <w:rsid w:val="007D70BB"/>
    <w:rsid w:val="007D725D"/>
    <w:rsid w:val="007D751B"/>
    <w:rsid w:val="007D75BC"/>
    <w:rsid w:val="007D7AAD"/>
    <w:rsid w:val="007D7BA5"/>
    <w:rsid w:val="007D7F18"/>
    <w:rsid w:val="007D7FD6"/>
    <w:rsid w:val="007E014F"/>
    <w:rsid w:val="007E0214"/>
    <w:rsid w:val="007E0763"/>
    <w:rsid w:val="007E09A2"/>
    <w:rsid w:val="007E13CA"/>
    <w:rsid w:val="007E1A4C"/>
    <w:rsid w:val="007E2F96"/>
    <w:rsid w:val="007E3404"/>
    <w:rsid w:val="007E3539"/>
    <w:rsid w:val="007E3669"/>
    <w:rsid w:val="007E38BF"/>
    <w:rsid w:val="007E3C0C"/>
    <w:rsid w:val="007E45EF"/>
    <w:rsid w:val="007E4845"/>
    <w:rsid w:val="007E4BE0"/>
    <w:rsid w:val="007E545D"/>
    <w:rsid w:val="007E57B7"/>
    <w:rsid w:val="007E5920"/>
    <w:rsid w:val="007E5986"/>
    <w:rsid w:val="007E59D9"/>
    <w:rsid w:val="007E5B71"/>
    <w:rsid w:val="007E600A"/>
    <w:rsid w:val="007E66FC"/>
    <w:rsid w:val="007E6896"/>
    <w:rsid w:val="007E6AF2"/>
    <w:rsid w:val="007E7603"/>
    <w:rsid w:val="007E76D1"/>
    <w:rsid w:val="007E785C"/>
    <w:rsid w:val="007E7C88"/>
    <w:rsid w:val="007F01F5"/>
    <w:rsid w:val="007F027C"/>
    <w:rsid w:val="007F050D"/>
    <w:rsid w:val="007F0707"/>
    <w:rsid w:val="007F0969"/>
    <w:rsid w:val="007F0A69"/>
    <w:rsid w:val="007F12DE"/>
    <w:rsid w:val="007F13EA"/>
    <w:rsid w:val="007F1C2B"/>
    <w:rsid w:val="007F1F60"/>
    <w:rsid w:val="007F2044"/>
    <w:rsid w:val="007F20A1"/>
    <w:rsid w:val="007F23D8"/>
    <w:rsid w:val="007F24B2"/>
    <w:rsid w:val="007F2702"/>
    <w:rsid w:val="007F2B2A"/>
    <w:rsid w:val="007F2FE3"/>
    <w:rsid w:val="007F312D"/>
    <w:rsid w:val="007F32A9"/>
    <w:rsid w:val="007F32C5"/>
    <w:rsid w:val="007F3432"/>
    <w:rsid w:val="007F3859"/>
    <w:rsid w:val="007F44B8"/>
    <w:rsid w:val="007F46DB"/>
    <w:rsid w:val="007F4AF2"/>
    <w:rsid w:val="007F5083"/>
    <w:rsid w:val="007F587A"/>
    <w:rsid w:val="007F5A8D"/>
    <w:rsid w:val="007F5B31"/>
    <w:rsid w:val="007F6118"/>
    <w:rsid w:val="007F68D6"/>
    <w:rsid w:val="007F6975"/>
    <w:rsid w:val="007F7326"/>
    <w:rsid w:val="007F76F0"/>
    <w:rsid w:val="007F77B0"/>
    <w:rsid w:val="007F7E00"/>
    <w:rsid w:val="008003F5"/>
    <w:rsid w:val="008009B2"/>
    <w:rsid w:val="00801176"/>
    <w:rsid w:val="0080157B"/>
    <w:rsid w:val="008015EB"/>
    <w:rsid w:val="008020A9"/>
    <w:rsid w:val="008024AA"/>
    <w:rsid w:val="00802620"/>
    <w:rsid w:val="00803271"/>
    <w:rsid w:val="00803517"/>
    <w:rsid w:val="00803696"/>
    <w:rsid w:val="00803B52"/>
    <w:rsid w:val="00803B78"/>
    <w:rsid w:val="0080455D"/>
    <w:rsid w:val="008045DF"/>
    <w:rsid w:val="00804AB7"/>
    <w:rsid w:val="00804DD7"/>
    <w:rsid w:val="00804F4D"/>
    <w:rsid w:val="008058C9"/>
    <w:rsid w:val="00805C5A"/>
    <w:rsid w:val="00805EC8"/>
    <w:rsid w:val="00806003"/>
    <w:rsid w:val="00806061"/>
    <w:rsid w:val="00806126"/>
    <w:rsid w:val="008065A2"/>
    <w:rsid w:val="00806C43"/>
    <w:rsid w:val="0080702E"/>
    <w:rsid w:val="00807065"/>
    <w:rsid w:val="00807542"/>
    <w:rsid w:val="00807930"/>
    <w:rsid w:val="00807B3C"/>
    <w:rsid w:val="00807F8B"/>
    <w:rsid w:val="0081036C"/>
    <w:rsid w:val="00810C3E"/>
    <w:rsid w:val="008116E9"/>
    <w:rsid w:val="00811734"/>
    <w:rsid w:val="008117DA"/>
    <w:rsid w:val="00811A93"/>
    <w:rsid w:val="008123CB"/>
    <w:rsid w:val="0081336F"/>
    <w:rsid w:val="00814258"/>
    <w:rsid w:val="00814C3E"/>
    <w:rsid w:val="00814EEE"/>
    <w:rsid w:val="0081532E"/>
    <w:rsid w:val="00815347"/>
    <w:rsid w:val="0081586F"/>
    <w:rsid w:val="008160D8"/>
    <w:rsid w:val="008161D7"/>
    <w:rsid w:val="008163CA"/>
    <w:rsid w:val="00816B68"/>
    <w:rsid w:val="00816C5F"/>
    <w:rsid w:val="00816F60"/>
    <w:rsid w:val="008170C7"/>
    <w:rsid w:val="00817B29"/>
    <w:rsid w:val="00817EFA"/>
    <w:rsid w:val="00817F31"/>
    <w:rsid w:val="00817FC6"/>
    <w:rsid w:val="0082039A"/>
    <w:rsid w:val="00820AD5"/>
    <w:rsid w:val="00820F95"/>
    <w:rsid w:val="008211E0"/>
    <w:rsid w:val="0082168E"/>
    <w:rsid w:val="008223A5"/>
    <w:rsid w:val="00822432"/>
    <w:rsid w:val="00822CE3"/>
    <w:rsid w:val="008232A8"/>
    <w:rsid w:val="00823B51"/>
    <w:rsid w:val="00823B95"/>
    <w:rsid w:val="00823FAF"/>
    <w:rsid w:val="0082464C"/>
    <w:rsid w:val="008247B6"/>
    <w:rsid w:val="00824AB0"/>
    <w:rsid w:val="00824C92"/>
    <w:rsid w:val="00824ED9"/>
    <w:rsid w:val="00824F8E"/>
    <w:rsid w:val="00825AB7"/>
    <w:rsid w:val="00825DAA"/>
    <w:rsid w:val="008264C1"/>
    <w:rsid w:val="00826720"/>
    <w:rsid w:val="00826B6A"/>
    <w:rsid w:val="00826E26"/>
    <w:rsid w:val="00826F2E"/>
    <w:rsid w:val="00827314"/>
    <w:rsid w:val="008273C7"/>
    <w:rsid w:val="008274A1"/>
    <w:rsid w:val="008301D7"/>
    <w:rsid w:val="00830294"/>
    <w:rsid w:val="00830366"/>
    <w:rsid w:val="0083052A"/>
    <w:rsid w:val="00830741"/>
    <w:rsid w:val="00830A3F"/>
    <w:rsid w:val="00830D1B"/>
    <w:rsid w:val="00830D7B"/>
    <w:rsid w:val="00830F7A"/>
    <w:rsid w:val="00830FAF"/>
    <w:rsid w:val="00831618"/>
    <w:rsid w:val="00831F2F"/>
    <w:rsid w:val="00831FA0"/>
    <w:rsid w:val="00832108"/>
    <w:rsid w:val="00832347"/>
    <w:rsid w:val="00832361"/>
    <w:rsid w:val="008332B3"/>
    <w:rsid w:val="0083389B"/>
    <w:rsid w:val="00833B65"/>
    <w:rsid w:val="00834675"/>
    <w:rsid w:val="008349AA"/>
    <w:rsid w:val="008349E6"/>
    <w:rsid w:val="00834DFC"/>
    <w:rsid w:val="00834FAF"/>
    <w:rsid w:val="008350CF"/>
    <w:rsid w:val="00835391"/>
    <w:rsid w:val="008356E9"/>
    <w:rsid w:val="008358D4"/>
    <w:rsid w:val="00835B00"/>
    <w:rsid w:val="00835DE5"/>
    <w:rsid w:val="00836042"/>
    <w:rsid w:val="00836293"/>
    <w:rsid w:val="0083683D"/>
    <w:rsid w:val="008374E0"/>
    <w:rsid w:val="0083778D"/>
    <w:rsid w:val="00837C6D"/>
    <w:rsid w:val="00840164"/>
    <w:rsid w:val="008405C4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6FE"/>
    <w:rsid w:val="008437D9"/>
    <w:rsid w:val="008442D7"/>
    <w:rsid w:val="0084592A"/>
    <w:rsid w:val="008465F6"/>
    <w:rsid w:val="0084675E"/>
    <w:rsid w:val="00846A43"/>
    <w:rsid w:val="00847406"/>
    <w:rsid w:val="00847428"/>
    <w:rsid w:val="008475F9"/>
    <w:rsid w:val="00847642"/>
    <w:rsid w:val="0084790E"/>
    <w:rsid w:val="00847F93"/>
    <w:rsid w:val="0085020C"/>
    <w:rsid w:val="00850A33"/>
    <w:rsid w:val="00850CB9"/>
    <w:rsid w:val="0085114C"/>
    <w:rsid w:val="008512D0"/>
    <w:rsid w:val="0085134E"/>
    <w:rsid w:val="00851610"/>
    <w:rsid w:val="00851759"/>
    <w:rsid w:val="008517FB"/>
    <w:rsid w:val="00851C16"/>
    <w:rsid w:val="00852434"/>
    <w:rsid w:val="008525BD"/>
    <w:rsid w:val="00852742"/>
    <w:rsid w:val="008531E4"/>
    <w:rsid w:val="00853470"/>
    <w:rsid w:val="00853687"/>
    <w:rsid w:val="00853790"/>
    <w:rsid w:val="00853944"/>
    <w:rsid w:val="0085402B"/>
    <w:rsid w:val="008540CF"/>
    <w:rsid w:val="008541C4"/>
    <w:rsid w:val="008548CE"/>
    <w:rsid w:val="00854B66"/>
    <w:rsid w:val="008552AC"/>
    <w:rsid w:val="008552D7"/>
    <w:rsid w:val="00855412"/>
    <w:rsid w:val="00855E5E"/>
    <w:rsid w:val="00855ED6"/>
    <w:rsid w:val="00857071"/>
    <w:rsid w:val="008570AF"/>
    <w:rsid w:val="00857775"/>
    <w:rsid w:val="008604EB"/>
    <w:rsid w:val="00860552"/>
    <w:rsid w:val="008617FC"/>
    <w:rsid w:val="008618FD"/>
    <w:rsid w:val="00861C15"/>
    <w:rsid w:val="00861D21"/>
    <w:rsid w:val="0086215D"/>
    <w:rsid w:val="00862389"/>
    <w:rsid w:val="008628B3"/>
    <w:rsid w:val="00862B55"/>
    <w:rsid w:val="00863AA6"/>
    <w:rsid w:val="00863DF3"/>
    <w:rsid w:val="008640AF"/>
    <w:rsid w:val="00864657"/>
    <w:rsid w:val="008647F9"/>
    <w:rsid w:val="00864836"/>
    <w:rsid w:val="00864934"/>
    <w:rsid w:val="00864B1C"/>
    <w:rsid w:val="0086555B"/>
    <w:rsid w:val="008659C8"/>
    <w:rsid w:val="00865A5B"/>
    <w:rsid w:val="00865B52"/>
    <w:rsid w:val="008660D1"/>
    <w:rsid w:val="00866178"/>
    <w:rsid w:val="00866518"/>
    <w:rsid w:val="008669A8"/>
    <w:rsid w:val="0086729A"/>
    <w:rsid w:val="0086742C"/>
    <w:rsid w:val="008703EB"/>
    <w:rsid w:val="008706D2"/>
    <w:rsid w:val="00870722"/>
    <w:rsid w:val="00870C75"/>
    <w:rsid w:val="008711AC"/>
    <w:rsid w:val="00871489"/>
    <w:rsid w:val="008715F1"/>
    <w:rsid w:val="0087224D"/>
    <w:rsid w:val="0087237F"/>
    <w:rsid w:val="00872893"/>
    <w:rsid w:val="00872B9A"/>
    <w:rsid w:val="00872C93"/>
    <w:rsid w:val="00872F8E"/>
    <w:rsid w:val="0087361F"/>
    <w:rsid w:val="0087389F"/>
    <w:rsid w:val="0087436B"/>
    <w:rsid w:val="008744B0"/>
    <w:rsid w:val="00874615"/>
    <w:rsid w:val="00874ADB"/>
    <w:rsid w:val="008752D6"/>
    <w:rsid w:val="00875458"/>
    <w:rsid w:val="0087585F"/>
    <w:rsid w:val="00875981"/>
    <w:rsid w:val="00875BB6"/>
    <w:rsid w:val="008760E3"/>
    <w:rsid w:val="00876297"/>
    <w:rsid w:val="00876324"/>
    <w:rsid w:val="00876DA5"/>
    <w:rsid w:val="008772D8"/>
    <w:rsid w:val="008774DB"/>
    <w:rsid w:val="00877A76"/>
    <w:rsid w:val="00877B9D"/>
    <w:rsid w:val="00880655"/>
    <w:rsid w:val="00880896"/>
    <w:rsid w:val="008808BC"/>
    <w:rsid w:val="008809A2"/>
    <w:rsid w:val="00881021"/>
    <w:rsid w:val="008815C6"/>
    <w:rsid w:val="00881637"/>
    <w:rsid w:val="00881A4E"/>
    <w:rsid w:val="00881E4E"/>
    <w:rsid w:val="0088223D"/>
    <w:rsid w:val="008830D9"/>
    <w:rsid w:val="00883D03"/>
    <w:rsid w:val="0088417E"/>
    <w:rsid w:val="00884F0A"/>
    <w:rsid w:val="008853E8"/>
    <w:rsid w:val="0088615E"/>
    <w:rsid w:val="00886287"/>
    <w:rsid w:val="00886761"/>
    <w:rsid w:val="00886C70"/>
    <w:rsid w:val="00886D55"/>
    <w:rsid w:val="00887084"/>
    <w:rsid w:val="00887463"/>
    <w:rsid w:val="00887DF2"/>
    <w:rsid w:val="00887E42"/>
    <w:rsid w:val="00887ED6"/>
    <w:rsid w:val="0089079B"/>
    <w:rsid w:val="00890EE4"/>
    <w:rsid w:val="00891438"/>
    <w:rsid w:val="00891882"/>
    <w:rsid w:val="00891896"/>
    <w:rsid w:val="00891B22"/>
    <w:rsid w:val="0089205F"/>
    <w:rsid w:val="00892600"/>
    <w:rsid w:val="00892628"/>
    <w:rsid w:val="00892B10"/>
    <w:rsid w:val="00892B9E"/>
    <w:rsid w:val="00893542"/>
    <w:rsid w:val="008939F7"/>
    <w:rsid w:val="00893C48"/>
    <w:rsid w:val="008941B0"/>
    <w:rsid w:val="0089423A"/>
    <w:rsid w:val="00895056"/>
    <w:rsid w:val="00895354"/>
    <w:rsid w:val="0089545F"/>
    <w:rsid w:val="00895811"/>
    <w:rsid w:val="008958A1"/>
    <w:rsid w:val="00895D63"/>
    <w:rsid w:val="00895DED"/>
    <w:rsid w:val="0089646B"/>
    <w:rsid w:val="008966C0"/>
    <w:rsid w:val="00896FE6"/>
    <w:rsid w:val="008971DD"/>
    <w:rsid w:val="00897362"/>
    <w:rsid w:val="008973BE"/>
    <w:rsid w:val="0089741A"/>
    <w:rsid w:val="008A01C0"/>
    <w:rsid w:val="008A0563"/>
    <w:rsid w:val="008A0B09"/>
    <w:rsid w:val="008A0CFB"/>
    <w:rsid w:val="008A0E05"/>
    <w:rsid w:val="008A1B2A"/>
    <w:rsid w:val="008A22A2"/>
    <w:rsid w:val="008A2FCC"/>
    <w:rsid w:val="008A32BA"/>
    <w:rsid w:val="008A3524"/>
    <w:rsid w:val="008A37C8"/>
    <w:rsid w:val="008A3AD4"/>
    <w:rsid w:val="008A3DE1"/>
    <w:rsid w:val="008A4039"/>
    <w:rsid w:val="008A41C1"/>
    <w:rsid w:val="008A4403"/>
    <w:rsid w:val="008A496D"/>
    <w:rsid w:val="008A5E33"/>
    <w:rsid w:val="008A617C"/>
    <w:rsid w:val="008A61F0"/>
    <w:rsid w:val="008A674F"/>
    <w:rsid w:val="008A7BFD"/>
    <w:rsid w:val="008A7FD7"/>
    <w:rsid w:val="008B00BC"/>
    <w:rsid w:val="008B0C71"/>
    <w:rsid w:val="008B17FA"/>
    <w:rsid w:val="008B1CB7"/>
    <w:rsid w:val="008B2108"/>
    <w:rsid w:val="008B2497"/>
    <w:rsid w:val="008B2929"/>
    <w:rsid w:val="008B30C4"/>
    <w:rsid w:val="008B31B3"/>
    <w:rsid w:val="008B31E0"/>
    <w:rsid w:val="008B376E"/>
    <w:rsid w:val="008B3A7A"/>
    <w:rsid w:val="008B3A8A"/>
    <w:rsid w:val="008B3DC0"/>
    <w:rsid w:val="008B4BA3"/>
    <w:rsid w:val="008B4E76"/>
    <w:rsid w:val="008B4F6C"/>
    <w:rsid w:val="008B4F8B"/>
    <w:rsid w:val="008B5026"/>
    <w:rsid w:val="008B52B9"/>
    <w:rsid w:val="008B53C5"/>
    <w:rsid w:val="008B55D8"/>
    <w:rsid w:val="008B589E"/>
    <w:rsid w:val="008B6000"/>
    <w:rsid w:val="008B60B4"/>
    <w:rsid w:val="008B6D9D"/>
    <w:rsid w:val="008B7167"/>
    <w:rsid w:val="008B730C"/>
    <w:rsid w:val="008B7DC1"/>
    <w:rsid w:val="008C027D"/>
    <w:rsid w:val="008C02B0"/>
    <w:rsid w:val="008C05B6"/>
    <w:rsid w:val="008C07DE"/>
    <w:rsid w:val="008C0ECC"/>
    <w:rsid w:val="008C0EFC"/>
    <w:rsid w:val="008C189F"/>
    <w:rsid w:val="008C1BAE"/>
    <w:rsid w:val="008C24C5"/>
    <w:rsid w:val="008C253E"/>
    <w:rsid w:val="008C2E0E"/>
    <w:rsid w:val="008C2EB3"/>
    <w:rsid w:val="008C2ED6"/>
    <w:rsid w:val="008C40C5"/>
    <w:rsid w:val="008C46E6"/>
    <w:rsid w:val="008C4754"/>
    <w:rsid w:val="008C4DB6"/>
    <w:rsid w:val="008C4E25"/>
    <w:rsid w:val="008C56DE"/>
    <w:rsid w:val="008C5843"/>
    <w:rsid w:val="008C5CEA"/>
    <w:rsid w:val="008C6249"/>
    <w:rsid w:val="008C70FC"/>
    <w:rsid w:val="008C7D3E"/>
    <w:rsid w:val="008D04D0"/>
    <w:rsid w:val="008D079D"/>
    <w:rsid w:val="008D11B7"/>
    <w:rsid w:val="008D1F8A"/>
    <w:rsid w:val="008D231B"/>
    <w:rsid w:val="008D2DBB"/>
    <w:rsid w:val="008D2E3F"/>
    <w:rsid w:val="008D2F1A"/>
    <w:rsid w:val="008D338E"/>
    <w:rsid w:val="008D33EF"/>
    <w:rsid w:val="008D34BB"/>
    <w:rsid w:val="008D38B9"/>
    <w:rsid w:val="008D391A"/>
    <w:rsid w:val="008D3C7E"/>
    <w:rsid w:val="008D43F0"/>
    <w:rsid w:val="008D45CB"/>
    <w:rsid w:val="008D4C51"/>
    <w:rsid w:val="008D4D03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D7DD4"/>
    <w:rsid w:val="008D7EBC"/>
    <w:rsid w:val="008D7FF8"/>
    <w:rsid w:val="008E076A"/>
    <w:rsid w:val="008E0D08"/>
    <w:rsid w:val="008E0F62"/>
    <w:rsid w:val="008E16C5"/>
    <w:rsid w:val="008E1FE7"/>
    <w:rsid w:val="008E1FF6"/>
    <w:rsid w:val="008E2AC4"/>
    <w:rsid w:val="008E2C29"/>
    <w:rsid w:val="008E2E39"/>
    <w:rsid w:val="008E2EF8"/>
    <w:rsid w:val="008E2F00"/>
    <w:rsid w:val="008E4002"/>
    <w:rsid w:val="008E437E"/>
    <w:rsid w:val="008E44ED"/>
    <w:rsid w:val="008E456B"/>
    <w:rsid w:val="008E474A"/>
    <w:rsid w:val="008E4A73"/>
    <w:rsid w:val="008E4D55"/>
    <w:rsid w:val="008E5083"/>
    <w:rsid w:val="008E5164"/>
    <w:rsid w:val="008E5178"/>
    <w:rsid w:val="008E52B3"/>
    <w:rsid w:val="008E5881"/>
    <w:rsid w:val="008E5967"/>
    <w:rsid w:val="008E662D"/>
    <w:rsid w:val="008E666B"/>
    <w:rsid w:val="008E679D"/>
    <w:rsid w:val="008E7113"/>
    <w:rsid w:val="008E713C"/>
    <w:rsid w:val="008E747A"/>
    <w:rsid w:val="008E7668"/>
    <w:rsid w:val="008F05CA"/>
    <w:rsid w:val="008F0895"/>
    <w:rsid w:val="008F0D6D"/>
    <w:rsid w:val="008F172B"/>
    <w:rsid w:val="008F1C50"/>
    <w:rsid w:val="008F2BC3"/>
    <w:rsid w:val="008F2C0E"/>
    <w:rsid w:val="008F2E02"/>
    <w:rsid w:val="008F306A"/>
    <w:rsid w:val="008F3B07"/>
    <w:rsid w:val="008F47D7"/>
    <w:rsid w:val="008F4960"/>
    <w:rsid w:val="008F49E8"/>
    <w:rsid w:val="008F5430"/>
    <w:rsid w:val="008F575F"/>
    <w:rsid w:val="008F5AFB"/>
    <w:rsid w:val="008F5C71"/>
    <w:rsid w:val="008F5D33"/>
    <w:rsid w:val="008F6730"/>
    <w:rsid w:val="008F6CEF"/>
    <w:rsid w:val="008F6EB4"/>
    <w:rsid w:val="008F7743"/>
    <w:rsid w:val="008F7842"/>
    <w:rsid w:val="008F7E89"/>
    <w:rsid w:val="009006BB"/>
    <w:rsid w:val="0090075D"/>
    <w:rsid w:val="00900D17"/>
    <w:rsid w:val="00900D2E"/>
    <w:rsid w:val="00901C61"/>
    <w:rsid w:val="0090202B"/>
    <w:rsid w:val="00902479"/>
    <w:rsid w:val="00902F38"/>
    <w:rsid w:val="00902FB6"/>
    <w:rsid w:val="009031AD"/>
    <w:rsid w:val="009045BA"/>
    <w:rsid w:val="00904B60"/>
    <w:rsid w:val="00904CC2"/>
    <w:rsid w:val="00905611"/>
    <w:rsid w:val="00905A95"/>
    <w:rsid w:val="00905E42"/>
    <w:rsid w:val="009062F4"/>
    <w:rsid w:val="00907C0F"/>
    <w:rsid w:val="0091067C"/>
    <w:rsid w:val="00910962"/>
    <w:rsid w:val="009109EE"/>
    <w:rsid w:val="00910C8D"/>
    <w:rsid w:val="00910E5E"/>
    <w:rsid w:val="00910FC0"/>
    <w:rsid w:val="0091111F"/>
    <w:rsid w:val="0091168B"/>
    <w:rsid w:val="00911C57"/>
    <w:rsid w:val="00911E20"/>
    <w:rsid w:val="0091219E"/>
    <w:rsid w:val="00912493"/>
    <w:rsid w:val="009125B3"/>
    <w:rsid w:val="00912BBE"/>
    <w:rsid w:val="00912F08"/>
    <w:rsid w:val="0091440E"/>
    <w:rsid w:val="009147A2"/>
    <w:rsid w:val="009147BC"/>
    <w:rsid w:val="00914BFE"/>
    <w:rsid w:val="00914F60"/>
    <w:rsid w:val="00915045"/>
    <w:rsid w:val="009153A5"/>
    <w:rsid w:val="0091556F"/>
    <w:rsid w:val="009159B9"/>
    <w:rsid w:val="00915F68"/>
    <w:rsid w:val="0091628F"/>
    <w:rsid w:val="00916D27"/>
    <w:rsid w:val="00916F7D"/>
    <w:rsid w:val="009170D3"/>
    <w:rsid w:val="009170D9"/>
    <w:rsid w:val="009172A2"/>
    <w:rsid w:val="0091747E"/>
    <w:rsid w:val="009174BB"/>
    <w:rsid w:val="009179EB"/>
    <w:rsid w:val="00917F51"/>
    <w:rsid w:val="00920492"/>
    <w:rsid w:val="00920A93"/>
    <w:rsid w:val="00921607"/>
    <w:rsid w:val="009229F5"/>
    <w:rsid w:val="00922ECC"/>
    <w:rsid w:val="00922F51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6897"/>
    <w:rsid w:val="00927063"/>
    <w:rsid w:val="00927089"/>
    <w:rsid w:val="0092710C"/>
    <w:rsid w:val="009274DF"/>
    <w:rsid w:val="00927D1E"/>
    <w:rsid w:val="0093005F"/>
    <w:rsid w:val="0093032E"/>
    <w:rsid w:val="00930AA6"/>
    <w:rsid w:val="00930EE1"/>
    <w:rsid w:val="00930FCB"/>
    <w:rsid w:val="00931244"/>
    <w:rsid w:val="00931899"/>
    <w:rsid w:val="009319A9"/>
    <w:rsid w:val="009319C8"/>
    <w:rsid w:val="00931AED"/>
    <w:rsid w:val="00931D2D"/>
    <w:rsid w:val="00931EF7"/>
    <w:rsid w:val="00931F8B"/>
    <w:rsid w:val="00932228"/>
    <w:rsid w:val="00932478"/>
    <w:rsid w:val="00932BB6"/>
    <w:rsid w:val="00932ED9"/>
    <w:rsid w:val="00933149"/>
    <w:rsid w:val="0093369A"/>
    <w:rsid w:val="00933731"/>
    <w:rsid w:val="0093396A"/>
    <w:rsid w:val="00933BC4"/>
    <w:rsid w:val="00933C59"/>
    <w:rsid w:val="00934094"/>
    <w:rsid w:val="00934A0A"/>
    <w:rsid w:val="00934C3D"/>
    <w:rsid w:val="00934DBE"/>
    <w:rsid w:val="00934E7F"/>
    <w:rsid w:val="00935362"/>
    <w:rsid w:val="00935797"/>
    <w:rsid w:val="00936344"/>
    <w:rsid w:val="009365D4"/>
    <w:rsid w:val="0093711A"/>
    <w:rsid w:val="009373B8"/>
    <w:rsid w:val="0093762A"/>
    <w:rsid w:val="00937635"/>
    <w:rsid w:val="009376C1"/>
    <w:rsid w:val="009377BC"/>
    <w:rsid w:val="00937D83"/>
    <w:rsid w:val="00940773"/>
    <w:rsid w:val="00940D27"/>
    <w:rsid w:val="009411FD"/>
    <w:rsid w:val="009412AE"/>
    <w:rsid w:val="00941EDA"/>
    <w:rsid w:val="00942239"/>
    <w:rsid w:val="00942722"/>
    <w:rsid w:val="00942F7C"/>
    <w:rsid w:val="00943791"/>
    <w:rsid w:val="00943A84"/>
    <w:rsid w:val="00943E8B"/>
    <w:rsid w:val="00943F39"/>
    <w:rsid w:val="009441E7"/>
    <w:rsid w:val="009442DD"/>
    <w:rsid w:val="009443DD"/>
    <w:rsid w:val="00944941"/>
    <w:rsid w:val="00944B80"/>
    <w:rsid w:val="009451EF"/>
    <w:rsid w:val="0094530B"/>
    <w:rsid w:val="009458B9"/>
    <w:rsid w:val="00945DB7"/>
    <w:rsid w:val="00946766"/>
    <w:rsid w:val="009468B7"/>
    <w:rsid w:val="00947101"/>
    <w:rsid w:val="00947304"/>
    <w:rsid w:val="00947633"/>
    <w:rsid w:val="00947907"/>
    <w:rsid w:val="00947DEA"/>
    <w:rsid w:val="00950981"/>
    <w:rsid w:val="0095123C"/>
    <w:rsid w:val="00951558"/>
    <w:rsid w:val="00951C72"/>
    <w:rsid w:val="00951DC7"/>
    <w:rsid w:val="00952205"/>
    <w:rsid w:val="0095250E"/>
    <w:rsid w:val="00952F54"/>
    <w:rsid w:val="009530BA"/>
    <w:rsid w:val="009532D0"/>
    <w:rsid w:val="0095330D"/>
    <w:rsid w:val="009534EE"/>
    <w:rsid w:val="00953E8A"/>
    <w:rsid w:val="00955877"/>
    <w:rsid w:val="00956542"/>
    <w:rsid w:val="00956741"/>
    <w:rsid w:val="00956811"/>
    <w:rsid w:val="00956AD5"/>
    <w:rsid w:val="009570FE"/>
    <w:rsid w:val="00957656"/>
    <w:rsid w:val="00957DB1"/>
    <w:rsid w:val="00957F62"/>
    <w:rsid w:val="009600E9"/>
    <w:rsid w:val="009600F6"/>
    <w:rsid w:val="00960423"/>
    <w:rsid w:val="009604D6"/>
    <w:rsid w:val="00960678"/>
    <w:rsid w:val="009607E3"/>
    <w:rsid w:val="00960C6A"/>
    <w:rsid w:val="009612CF"/>
    <w:rsid w:val="009620C2"/>
    <w:rsid w:val="00962145"/>
    <w:rsid w:val="009635AF"/>
    <w:rsid w:val="009636C2"/>
    <w:rsid w:val="009639BE"/>
    <w:rsid w:val="00963F1A"/>
    <w:rsid w:val="00964A45"/>
    <w:rsid w:val="00964E37"/>
    <w:rsid w:val="009652CF"/>
    <w:rsid w:val="009653C8"/>
    <w:rsid w:val="00965B12"/>
    <w:rsid w:val="009666F9"/>
    <w:rsid w:val="0096691E"/>
    <w:rsid w:val="00966976"/>
    <w:rsid w:val="009669E0"/>
    <w:rsid w:val="00966C9C"/>
    <w:rsid w:val="00967204"/>
    <w:rsid w:val="00967213"/>
    <w:rsid w:val="00967274"/>
    <w:rsid w:val="00967556"/>
    <w:rsid w:val="00967636"/>
    <w:rsid w:val="00967F7C"/>
    <w:rsid w:val="009701F6"/>
    <w:rsid w:val="009701F8"/>
    <w:rsid w:val="00970771"/>
    <w:rsid w:val="00970C0F"/>
    <w:rsid w:val="00970E6F"/>
    <w:rsid w:val="00970F62"/>
    <w:rsid w:val="00970FBE"/>
    <w:rsid w:val="009711F7"/>
    <w:rsid w:val="0097144B"/>
    <w:rsid w:val="00971EE9"/>
    <w:rsid w:val="00972378"/>
    <w:rsid w:val="00972628"/>
    <w:rsid w:val="00973A32"/>
    <w:rsid w:val="00973AAF"/>
    <w:rsid w:val="00973ACD"/>
    <w:rsid w:val="00973BFE"/>
    <w:rsid w:val="00973C92"/>
    <w:rsid w:val="00973DFE"/>
    <w:rsid w:val="00973E03"/>
    <w:rsid w:val="00974142"/>
    <w:rsid w:val="009746AD"/>
    <w:rsid w:val="0097480B"/>
    <w:rsid w:val="00975BB8"/>
    <w:rsid w:val="00975CDF"/>
    <w:rsid w:val="00976213"/>
    <w:rsid w:val="0097671D"/>
    <w:rsid w:val="00976977"/>
    <w:rsid w:val="00976CAF"/>
    <w:rsid w:val="00976DB7"/>
    <w:rsid w:val="00976EF6"/>
    <w:rsid w:val="00977169"/>
    <w:rsid w:val="00977AE5"/>
    <w:rsid w:val="009803A9"/>
    <w:rsid w:val="009803F8"/>
    <w:rsid w:val="00980B9F"/>
    <w:rsid w:val="00980F98"/>
    <w:rsid w:val="00981D60"/>
    <w:rsid w:val="00982583"/>
    <w:rsid w:val="00982999"/>
    <w:rsid w:val="00982D9F"/>
    <w:rsid w:val="0098326E"/>
    <w:rsid w:val="009833F2"/>
    <w:rsid w:val="009849F0"/>
    <w:rsid w:val="0098622B"/>
    <w:rsid w:val="0098664F"/>
    <w:rsid w:val="009867E6"/>
    <w:rsid w:val="00986D81"/>
    <w:rsid w:val="00987008"/>
    <w:rsid w:val="009873AC"/>
    <w:rsid w:val="009875EE"/>
    <w:rsid w:val="0098762E"/>
    <w:rsid w:val="00987890"/>
    <w:rsid w:val="00987908"/>
    <w:rsid w:val="00987971"/>
    <w:rsid w:val="00987A93"/>
    <w:rsid w:val="00987DEB"/>
    <w:rsid w:val="0099039D"/>
    <w:rsid w:val="00990BA3"/>
    <w:rsid w:val="00991869"/>
    <w:rsid w:val="009920E5"/>
    <w:rsid w:val="0099233A"/>
    <w:rsid w:val="009927BA"/>
    <w:rsid w:val="0099298E"/>
    <w:rsid w:val="00993BFF"/>
    <w:rsid w:val="00993C7C"/>
    <w:rsid w:val="00995564"/>
    <w:rsid w:val="00996808"/>
    <w:rsid w:val="00996913"/>
    <w:rsid w:val="00996FED"/>
    <w:rsid w:val="00997345"/>
    <w:rsid w:val="00997748"/>
    <w:rsid w:val="00997BC5"/>
    <w:rsid w:val="00997C0F"/>
    <w:rsid w:val="00997C50"/>
    <w:rsid w:val="009A04A0"/>
    <w:rsid w:val="009A1079"/>
    <w:rsid w:val="009A1297"/>
    <w:rsid w:val="009A1F48"/>
    <w:rsid w:val="009A1FD4"/>
    <w:rsid w:val="009A2BDB"/>
    <w:rsid w:val="009A2C98"/>
    <w:rsid w:val="009A3D8E"/>
    <w:rsid w:val="009A41BE"/>
    <w:rsid w:val="009A4594"/>
    <w:rsid w:val="009A5010"/>
    <w:rsid w:val="009A5228"/>
    <w:rsid w:val="009A52D1"/>
    <w:rsid w:val="009A5534"/>
    <w:rsid w:val="009A5584"/>
    <w:rsid w:val="009A5B37"/>
    <w:rsid w:val="009A5D2A"/>
    <w:rsid w:val="009A6455"/>
    <w:rsid w:val="009A650A"/>
    <w:rsid w:val="009A66B2"/>
    <w:rsid w:val="009A68B2"/>
    <w:rsid w:val="009A6B23"/>
    <w:rsid w:val="009A6D3D"/>
    <w:rsid w:val="009A71D9"/>
    <w:rsid w:val="009A726E"/>
    <w:rsid w:val="009A76B3"/>
    <w:rsid w:val="009A7B21"/>
    <w:rsid w:val="009B0682"/>
    <w:rsid w:val="009B09CC"/>
    <w:rsid w:val="009B0BBD"/>
    <w:rsid w:val="009B1486"/>
    <w:rsid w:val="009B15DF"/>
    <w:rsid w:val="009B16B6"/>
    <w:rsid w:val="009B1CE0"/>
    <w:rsid w:val="009B26E4"/>
    <w:rsid w:val="009B2B65"/>
    <w:rsid w:val="009B2D0B"/>
    <w:rsid w:val="009B381D"/>
    <w:rsid w:val="009B3D0F"/>
    <w:rsid w:val="009B3DDD"/>
    <w:rsid w:val="009B4388"/>
    <w:rsid w:val="009B4603"/>
    <w:rsid w:val="009B46D2"/>
    <w:rsid w:val="009B485C"/>
    <w:rsid w:val="009B4B5D"/>
    <w:rsid w:val="009B5CA9"/>
    <w:rsid w:val="009B5D5B"/>
    <w:rsid w:val="009B6FF4"/>
    <w:rsid w:val="009B7C63"/>
    <w:rsid w:val="009C03EA"/>
    <w:rsid w:val="009C10A9"/>
    <w:rsid w:val="009C12C4"/>
    <w:rsid w:val="009C1585"/>
    <w:rsid w:val="009C1901"/>
    <w:rsid w:val="009C1C89"/>
    <w:rsid w:val="009C2683"/>
    <w:rsid w:val="009C278E"/>
    <w:rsid w:val="009C2D04"/>
    <w:rsid w:val="009C330A"/>
    <w:rsid w:val="009C33A5"/>
    <w:rsid w:val="009C3859"/>
    <w:rsid w:val="009C388E"/>
    <w:rsid w:val="009C438B"/>
    <w:rsid w:val="009C4593"/>
    <w:rsid w:val="009C4814"/>
    <w:rsid w:val="009C4AFE"/>
    <w:rsid w:val="009C54FE"/>
    <w:rsid w:val="009C5AFB"/>
    <w:rsid w:val="009C5BB4"/>
    <w:rsid w:val="009C5BEA"/>
    <w:rsid w:val="009C5EF2"/>
    <w:rsid w:val="009C6593"/>
    <w:rsid w:val="009C65DF"/>
    <w:rsid w:val="009C7119"/>
    <w:rsid w:val="009C735C"/>
    <w:rsid w:val="009C7676"/>
    <w:rsid w:val="009D078D"/>
    <w:rsid w:val="009D0B49"/>
    <w:rsid w:val="009D189D"/>
    <w:rsid w:val="009D19C4"/>
    <w:rsid w:val="009D1DBE"/>
    <w:rsid w:val="009D1DC8"/>
    <w:rsid w:val="009D212C"/>
    <w:rsid w:val="009D27FC"/>
    <w:rsid w:val="009D2A13"/>
    <w:rsid w:val="009D2B0B"/>
    <w:rsid w:val="009D320D"/>
    <w:rsid w:val="009D37BD"/>
    <w:rsid w:val="009D43C2"/>
    <w:rsid w:val="009D4663"/>
    <w:rsid w:val="009D492F"/>
    <w:rsid w:val="009D4975"/>
    <w:rsid w:val="009D5070"/>
    <w:rsid w:val="009D511D"/>
    <w:rsid w:val="009D5303"/>
    <w:rsid w:val="009D5408"/>
    <w:rsid w:val="009D55D2"/>
    <w:rsid w:val="009D5BC3"/>
    <w:rsid w:val="009D60F1"/>
    <w:rsid w:val="009D636A"/>
    <w:rsid w:val="009D751D"/>
    <w:rsid w:val="009D7BB9"/>
    <w:rsid w:val="009E0162"/>
    <w:rsid w:val="009E180C"/>
    <w:rsid w:val="009E1A44"/>
    <w:rsid w:val="009E1A9A"/>
    <w:rsid w:val="009E20E1"/>
    <w:rsid w:val="009E229B"/>
    <w:rsid w:val="009E28FB"/>
    <w:rsid w:val="009E2C4B"/>
    <w:rsid w:val="009E2F97"/>
    <w:rsid w:val="009E38D6"/>
    <w:rsid w:val="009E3ADB"/>
    <w:rsid w:val="009E3F50"/>
    <w:rsid w:val="009E466A"/>
    <w:rsid w:val="009E46F8"/>
    <w:rsid w:val="009E489D"/>
    <w:rsid w:val="009E4BF7"/>
    <w:rsid w:val="009E4FFB"/>
    <w:rsid w:val="009E53ED"/>
    <w:rsid w:val="009E555B"/>
    <w:rsid w:val="009E565E"/>
    <w:rsid w:val="009E5A7A"/>
    <w:rsid w:val="009E61BC"/>
    <w:rsid w:val="009E6598"/>
    <w:rsid w:val="009E674F"/>
    <w:rsid w:val="009E6CD4"/>
    <w:rsid w:val="009E6FA2"/>
    <w:rsid w:val="009E7244"/>
    <w:rsid w:val="009E78D0"/>
    <w:rsid w:val="009F0A41"/>
    <w:rsid w:val="009F0B5A"/>
    <w:rsid w:val="009F1DA3"/>
    <w:rsid w:val="009F2F96"/>
    <w:rsid w:val="009F350F"/>
    <w:rsid w:val="009F353B"/>
    <w:rsid w:val="009F3B1B"/>
    <w:rsid w:val="009F42EE"/>
    <w:rsid w:val="009F4569"/>
    <w:rsid w:val="009F47DF"/>
    <w:rsid w:val="009F4B59"/>
    <w:rsid w:val="009F4C02"/>
    <w:rsid w:val="009F4CC2"/>
    <w:rsid w:val="009F4DB4"/>
    <w:rsid w:val="009F50B3"/>
    <w:rsid w:val="009F54B6"/>
    <w:rsid w:val="009F579C"/>
    <w:rsid w:val="009F62C4"/>
    <w:rsid w:val="009F7250"/>
    <w:rsid w:val="009F752B"/>
    <w:rsid w:val="009F7811"/>
    <w:rsid w:val="00A00E9B"/>
    <w:rsid w:val="00A00EE3"/>
    <w:rsid w:val="00A0242D"/>
    <w:rsid w:val="00A0295F"/>
    <w:rsid w:val="00A02B41"/>
    <w:rsid w:val="00A02BE0"/>
    <w:rsid w:val="00A02BE1"/>
    <w:rsid w:val="00A02E1A"/>
    <w:rsid w:val="00A03425"/>
    <w:rsid w:val="00A03667"/>
    <w:rsid w:val="00A0394B"/>
    <w:rsid w:val="00A03953"/>
    <w:rsid w:val="00A03973"/>
    <w:rsid w:val="00A03FED"/>
    <w:rsid w:val="00A04D72"/>
    <w:rsid w:val="00A057B3"/>
    <w:rsid w:val="00A057EC"/>
    <w:rsid w:val="00A05AC1"/>
    <w:rsid w:val="00A05DE4"/>
    <w:rsid w:val="00A05FE5"/>
    <w:rsid w:val="00A0654B"/>
    <w:rsid w:val="00A06728"/>
    <w:rsid w:val="00A06B16"/>
    <w:rsid w:val="00A06B47"/>
    <w:rsid w:val="00A0712C"/>
    <w:rsid w:val="00A07246"/>
    <w:rsid w:val="00A07457"/>
    <w:rsid w:val="00A07488"/>
    <w:rsid w:val="00A07515"/>
    <w:rsid w:val="00A078BA"/>
    <w:rsid w:val="00A0792B"/>
    <w:rsid w:val="00A07A43"/>
    <w:rsid w:val="00A07C0C"/>
    <w:rsid w:val="00A07C88"/>
    <w:rsid w:val="00A1009C"/>
    <w:rsid w:val="00A10187"/>
    <w:rsid w:val="00A11109"/>
    <w:rsid w:val="00A116E2"/>
    <w:rsid w:val="00A11915"/>
    <w:rsid w:val="00A11BDA"/>
    <w:rsid w:val="00A11E54"/>
    <w:rsid w:val="00A11ECF"/>
    <w:rsid w:val="00A1266D"/>
    <w:rsid w:val="00A13D08"/>
    <w:rsid w:val="00A13E56"/>
    <w:rsid w:val="00A13E65"/>
    <w:rsid w:val="00A14A6E"/>
    <w:rsid w:val="00A14BD7"/>
    <w:rsid w:val="00A14E77"/>
    <w:rsid w:val="00A15490"/>
    <w:rsid w:val="00A16511"/>
    <w:rsid w:val="00A16D6A"/>
    <w:rsid w:val="00A1709A"/>
    <w:rsid w:val="00A17207"/>
    <w:rsid w:val="00A17D44"/>
    <w:rsid w:val="00A17F81"/>
    <w:rsid w:val="00A203B2"/>
    <w:rsid w:val="00A20CF2"/>
    <w:rsid w:val="00A20D8F"/>
    <w:rsid w:val="00A20F77"/>
    <w:rsid w:val="00A21F04"/>
    <w:rsid w:val="00A2204E"/>
    <w:rsid w:val="00A2311E"/>
    <w:rsid w:val="00A232F9"/>
    <w:rsid w:val="00A238D6"/>
    <w:rsid w:val="00A24918"/>
    <w:rsid w:val="00A25C43"/>
    <w:rsid w:val="00A25D66"/>
    <w:rsid w:val="00A2612E"/>
    <w:rsid w:val="00A2644A"/>
    <w:rsid w:val="00A267BF"/>
    <w:rsid w:val="00A2681B"/>
    <w:rsid w:val="00A26AF6"/>
    <w:rsid w:val="00A26E8B"/>
    <w:rsid w:val="00A27138"/>
    <w:rsid w:val="00A272A4"/>
    <w:rsid w:val="00A2793A"/>
    <w:rsid w:val="00A27FB1"/>
    <w:rsid w:val="00A30376"/>
    <w:rsid w:val="00A305C1"/>
    <w:rsid w:val="00A30804"/>
    <w:rsid w:val="00A30983"/>
    <w:rsid w:val="00A30B0E"/>
    <w:rsid w:val="00A3103C"/>
    <w:rsid w:val="00A312D3"/>
    <w:rsid w:val="00A3177B"/>
    <w:rsid w:val="00A318D4"/>
    <w:rsid w:val="00A320A4"/>
    <w:rsid w:val="00A3237A"/>
    <w:rsid w:val="00A33A43"/>
    <w:rsid w:val="00A34268"/>
    <w:rsid w:val="00A343CE"/>
    <w:rsid w:val="00A3446D"/>
    <w:rsid w:val="00A3456D"/>
    <w:rsid w:val="00A3461B"/>
    <w:rsid w:val="00A351B6"/>
    <w:rsid w:val="00A351F2"/>
    <w:rsid w:val="00A35B07"/>
    <w:rsid w:val="00A35E47"/>
    <w:rsid w:val="00A36708"/>
    <w:rsid w:val="00A36AE7"/>
    <w:rsid w:val="00A3723D"/>
    <w:rsid w:val="00A37879"/>
    <w:rsid w:val="00A37A76"/>
    <w:rsid w:val="00A40155"/>
    <w:rsid w:val="00A402A5"/>
    <w:rsid w:val="00A40BA4"/>
    <w:rsid w:val="00A40F18"/>
    <w:rsid w:val="00A41038"/>
    <w:rsid w:val="00A41110"/>
    <w:rsid w:val="00A41AAC"/>
    <w:rsid w:val="00A41E52"/>
    <w:rsid w:val="00A427AC"/>
    <w:rsid w:val="00A42EFF"/>
    <w:rsid w:val="00A43516"/>
    <w:rsid w:val="00A438BD"/>
    <w:rsid w:val="00A439CC"/>
    <w:rsid w:val="00A44277"/>
    <w:rsid w:val="00A44A45"/>
    <w:rsid w:val="00A44B8B"/>
    <w:rsid w:val="00A44D78"/>
    <w:rsid w:val="00A44DB9"/>
    <w:rsid w:val="00A45027"/>
    <w:rsid w:val="00A455F9"/>
    <w:rsid w:val="00A4571A"/>
    <w:rsid w:val="00A45B59"/>
    <w:rsid w:val="00A4687B"/>
    <w:rsid w:val="00A46AA3"/>
    <w:rsid w:val="00A46B93"/>
    <w:rsid w:val="00A47499"/>
    <w:rsid w:val="00A47BE3"/>
    <w:rsid w:val="00A47CDF"/>
    <w:rsid w:val="00A47E00"/>
    <w:rsid w:val="00A504D3"/>
    <w:rsid w:val="00A5057F"/>
    <w:rsid w:val="00A5077C"/>
    <w:rsid w:val="00A50832"/>
    <w:rsid w:val="00A5171E"/>
    <w:rsid w:val="00A51AEB"/>
    <w:rsid w:val="00A5237E"/>
    <w:rsid w:val="00A530CD"/>
    <w:rsid w:val="00A5365C"/>
    <w:rsid w:val="00A53900"/>
    <w:rsid w:val="00A53AE3"/>
    <w:rsid w:val="00A5452C"/>
    <w:rsid w:val="00A5495D"/>
    <w:rsid w:val="00A552C2"/>
    <w:rsid w:val="00A55341"/>
    <w:rsid w:val="00A5540E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4B3"/>
    <w:rsid w:val="00A62E1E"/>
    <w:rsid w:val="00A63425"/>
    <w:rsid w:val="00A64D71"/>
    <w:rsid w:val="00A64E6F"/>
    <w:rsid w:val="00A65920"/>
    <w:rsid w:val="00A65AAD"/>
    <w:rsid w:val="00A66104"/>
    <w:rsid w:val="00A661E2"/>
    <w:rsid w:val="00A662EC"/>
    <w:rsid w:val="00A66425"/>
    <w:rsid w:val="00A66646"/>
    <w:rsid w:val="00A67018"/>
    <w:rsid w:val="00A6702F"/>
    <w:rsid w:val="00A67088"/>
    <w:rsid w:val="00A674F0"/>
    <w:rsid w:val="00A6780C"/>
    <w:rsid w:val="00A679C2"/>
    <w:rsid w:val="00A708CB"/>
    <w:rsid w:val="00A70C7E"/>
    <w:rsid w:val="00A71B3F"/>
    <w:rsid w:val="00A71B5E"/>
    <w:rsid w:val="00A71BBD"/>
    <w:rsid w:val="00A71D19"/>
    <w:rsid w:val="00A71D5E"/>
    <w:rsid w:val="00A71F34"/>
    <w:rsid w:val="00A7214E"/>
    <w:rsid w:val="00A728DC"/>
    <w:rsid w:val="00A730FF"/>
    <w:rsid w:val="00A7347C"/>
    <w:rsid w:val="00A73876"/>
    <w:rsid w:val="00A73CCF"/>
    <w:rsid w:val="00A742A8"/>
    <w:rsid w:val="00A7444A"/>
    <w:rsid w:val="00A7491B"/>
    <w:rsid w:val="00A749D8"/>
    <w:rsid w:val="00A753AD"/>
    <w:rsid w:val="00A7587D"/>
    <w:rsid w:val="00A75E25"/>
    <w:rsid w:val="00A760C3"/>
    <w:rsid w:val="00A762BB"/>
    <w:rsid w:val="00A77314"/>
    <w:rsid w:val="00A776A0"/>
    <w:rsid w:val="00A778DD"/>
    <w:rsid w:val="00A77D8B"/>
    <w:rsid w:val="00A77E2E"/>
    <w:rsid w:val="00A77EE8"/>
    <w:rsid w:val="00A813B1"/>
    <w:rsid w:val="00A81864"/>
    <w:rsid w:val="00A818CF"/>
    <w:rsid w:val="00A81CAB"/>
    <w:rsid w:val="00A81CEC"/>
    <w:rsid w:val="00A82251"/>
    <w:rsid w:val="00A82469"/>
    <w:rsid w:val="00A82786"/>
    <w:rsid w:val="00A82C15"/>
    <w:rsid w:val="00A82E36"/>
    <w:rsid w:val="00A82F85"/>
    <w:rsid w:val="00A82FFA"/>
    <w:rsid w:val="00A83226"/>
    <w:rsid w:val="00A837AD"/>
    <w:rsid w:val="00A839AD"/>
    <w:rsid w:val="00A83D19"/>
    <w:rsid w:val="00A84009"/>
    <w:rsid w:val="00A84045"/>
    <w:rsid w:val="00A84123"/>
    <w:rsid w:val="00A855EA"/>
    <w:rsid w:val="00A856AB"/>
    <w:rsid w:val="00A859DC"/>
    <w:rsid w:val="00A85BDE"/>
    <w:rsid w:val="00A86526"/>
    <w:rsid w:val="00A86627"/>
    <w:rsid w:val="00A866F7"/>
    <w:rsid w:val="00A86744"/>
    <w:rsid w:val="00A86947"/>
    <w:rsid w:val="00A86AA9"/>
    <w:rsid w:val="00A86DF1"/>
    <w:rsid w:val="00A87049"/>
    <w:rsid w:val="00A87209"/>
    <w:rsid w:val="00A87BD1"/>
    <w:rsid w:val="00A90576"/>
    <w:rsid w:val="00A909F4"/>
    <w:rsid w:val="00A91223"/>
    <w:rsid w:val="00A91FC9"/>
    <w:rsid w:val="00A9208B"/>
    <w:rsid w:val="00A9254C"/>
    <w:rsid w:val="00A9259F"/>
    <w:rsid w:val="00A92A5C"/>
    <w:rsid w:val="00A92CA8"/>
    <w:rsid w:val="00A93419"/>
    <w:rsid w:val="00A9352B"/>
    <w:rsid w:val="00A940F6"/>
    <w:rsid w:val="00A94212"/>
    <w:rsid w:val="00A94530"/>
    <w:rsid w:val="00A94F29"/>
    <w:rsid w:val="00A961DD"/>
    <w:rsid w:val="00A961DF"/>
    <w:rsid w:val="00A961E2"/>
    <w:rsid w:val="00A96495"/>
    <w:rsid w:val="00A96646"/>
    <w:rsid w:val="00A96C96"/>
    <w:rsid w:val="00A96EEF"/>
    <w:rsid w:val="00A974EA"/>
    <w:rsid w:val="00AA0491"/>
    <w:rsid w:val="00AA059D"/>
    <w:rsid w:val="00AA0B75"/>
    <w:rsid w:val="00AA1211"/>
    <w:rsid w:val="00AA1286"/>
    <w:rsid w:val="00AA156A"/>
    <w:rsid w:val="00AA1E49"/>
    <w:rsid w:val="00AA1EA3"/>
    <w:rsid w:val="00AA2380"/>
    <w:rsid w:val="00AA2AB2"/>
    <w:rsid w:val="00AA2D0A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A70C0"/>
    <w:rsid w:val="00AB079B"/>
    <w:rsid w:val="00AB091B"/>
    <w:rsid w:val="00AB0C5D"/>
    <w:rsid w:val="00AB1010"/>
    <w:rsid w:val="00AB1379"/>
    <w:rsid w:val="00AB15F5"/>
    <w:rsid w:val="00AB16AF"/>
    <w:rsid w:val="00AB19B6"/>
    <w:rsid w:val="00AB1DA5"/>
    <w:rsid w:val="00AB1DD8"/>
    <w:rsid w:val="00AB22BD"/>
    <w:rsid w:val="00AB2E76"/>
    <w:rsid w:val="00AB3148"/>
    <w:rsid w:val="00AB33E0"/>
    <w:rsid w:val="00AB350C"/>
    <w:rsid w:val="00AB440B"/>
    <w:rsid w:val="00AB4444"/>
    <w:rsid w:val="00AB4707"/>
    <w:rsid w:val="00AB49EB"/>
    <w:rsid w:val="00AB4E2F"/>
    <w:rsid w:val="00AB512C"/>
    <w:rsid w:val="00AB544E"/>
    <w:rsid w:val="00AB5483"/>
    <w:rsid w:val="00AB5918"/>
    <w:rsid w:val="00AB5ADF"/>
    <w:rsid w:val="00AB5CB8"/>
    <w:rsid w:val="00AB5CBC"/>
    <w:rsid w:val="00AB5DC6"/>
    <w:rsid w:val="00AB6352"/>
    <w:rsid w:val="00AB69B3"/>
    <w:rsid w:val="00AB6D9C"/>
    <w:rsid w:val="00AB78E5"/>
    <w:rsid w:val="00AB7E22"/>
    <w:rsid w:val="00AC01A6"/>
    <w:rsid w:val="00AC01CF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61"/>
    <w:rsid w:val="00AC3E89"/>
    <w:rsid w:val="00AC3EB3"/>
    <w:rsid w:val="00AC4285"/>
    <w:rsid w:val="00AC429C"/>
    <w:rsid w:val="00AC475F"/>
    <w:rsid w:val="00AC47FE"/>
    <w:rsid w:val="00AC5467"/>
    <w:rsid w:val="00AC5642"/>
    <w:rsid w:val="00AC574E"/>
    <w:rsid w:val="00AC59FB"/>
    <w:rsid w:val="00AC5F0F"/>
    <w:rsid w:val="00AC5F93"/>
    <w:rsid w:val="00AC6080"/>
    <w:rsid w:val="00AC6088"/>
    <w:rsid w:val="00AC639E"/>
    <w:rsid w:val="00AC66B8"/>
    <w:rsid w:val="00AC67A3"/>
    <w:rsid w:val="00AC69F1"/>
    <w:rsid w:val="00AC6DF2"/>
    <w:rsid w:val="00AC7127"/>
    <w:rsid w:val="00AC72B4"/>
    <w:rsid w:val="00AC77C9"/>
    <w:rsid w:val="00AD0E55"/>
    <w:rsid w:val="00AD1406"/>
    <w:rsid w:val="00AD1A6F"/>
    <w:rsid w:val="00AD1CEE"/>
    <w:rsid w:val="00AD2236"/>
    <w:rsid w:val="00AD2747"/>
    <w:rsid w:val="00AD2783"/>
    <w:rsid w:val="00AD2B07"/>
    <w:rsid w:val="00AD2B65"/>
    <w:rsid w:val="00AD2F8E"/>
    <w:rsid w:val="00AD30B2"/>
    <w:rsid w:val="00AD3298"/>
    <w:rsid w:val="00AD33A5"/>
    <w:rsid w:val="00AD3463"/>
    <w:rsid w:val="00AD3C89"/>
    <w:rsid w:val="00AD3E66"/>
    <w:rsid w:val="00AD3FEB"/>
    <w:rsid w:val="00AD40AB"/>
    <w:rsid w:val="00AD44DB"/>
    <w:rsid w:val="00AD4534"/>
    <w:rsid w:val="00AD560F"/>
    <w:rsid w:val="00AD56AD"/>
    <w:rsid w:val="00AD590F"/>
    <w:rsid w:val="00AD6961"/>
    <w:rsid w:val="00AD6A11"/>
    <w:rsid w:val="00AD7160"/>
    <w:rsid w:val="00AD7749"/>
    <w:rsid w:val="00AD7A1D"/>
    <w:rsid w:val="00AD7B27"/>
    <w:rsid w:val="00AE0D54"/>
    <w:rsid w:val="00AE0EC3"/>
    <w:rsid w:val="00AE159E"/>
    <w:rsid w:val="00AE17D5"/>
    <w:rsid w:val="00AE1C65"/>
    <w:rsid w:val="00AE1DC6"/>
    <w:rsid w:val="00AE298D"/>
    <w:rsid w:val="00AE2B61"/>
    <w:rsid w:val="00AE2EE2"/>
    <w:rsid w:val="00AE3038"/>
    <w:rsid w:val="00AE314B"/>
    <w:rsid w:val="00AE3324"/>
    <w:rsid w:val="00AE397E"/>
    <w:rsid w:val="00AE4895"/>
    <w:rsid w:val="00AE48A1"/>
    <w:rsid w:val="00AE48BB"/>
    <w:rsid w:val="00AE4A83"/>
    <w:rsid w:val="00AE5DB9"/>
    <w:rsid w:val="00AE5E41"/>
    <w:rsid w:val="00AE6C80"/>
    <w:rsid w:val="00AE7501"/>
    <w:rsid w:val="00AE7590"/>
    <w:rsid w:val="00AE7AD3"/>
    <w:rsid w:val="00AE7D37"/>
    <w:rsid w:val="00AF0618"/>
    <w:rsid w:val="00AF0737"/>
    <w:rsid w:val="00AF0816"/>
    <w:rsid w:val="00AF0DCC"/>
    <w:rsid w:val="00AF133D"/>
    <w:rsid w:val="00AF1ADE"/>
    <w:rsid w:val="00AF1D55"/>
    <w:rsid w:val="00AF1F93"/>
    <w:rsid w:val="00AF248A"/>
    <w:rsid w:val="00AF25E1"/>
    <w:rsid w:val="00AF2DDC"/>
    <w:rsid w:val="00AF400F"/>
    <w:rsid w:val="00AF4572"/>
    <w:rsid w:val="00AF4B5F"/>
    <w:rsid w:val="00AF4C25"/>
    <w:rsid w:val="00AF4DC1"/>
    <w:rsid w:val="00AF4DC2"/>
    <w:rsid w:val="00AF527F"/>
    <w:rsid w:val="00AF54B3"/>
    <w:rsid w:val="00AF5772"/>
    <w:rsid w:val="00AF5B4F"/>
    <w:rsid w:val="00AF6022"/>
    <w:rsid w:val="00AF65BD"/>
    <w:rsid w:val="00AF6F85"/>
    <w:rsid w:val="00AF719B"/>
    <w:rsid w:val="00AF75D5"/>
    <w:rsid w:val="00AF7B5E"/>
    <w:rsid w:val="00B005C4"/>
    <w:rsid w:val="00B00765"/>
    <w:rsid w:val="00B008CE"/>
    <w:rsid w:val="00B014FC"/>
    <w:rsid w:val="00B01858"/>
    <w:rsid w:val="00B0188A"/>
    <w:rsid w:val="00B0205A"/>
    <w:rsid w:val="00B022FF"/>
    <w:rsid w:val="00B024A4"/>
    <w:rsid w:val="00B0259A"/>
    <w:rsid w:val="00B02767"/>
    <w:rsid w:val="00B02AF4"/>
    <w:rsid w:val="00B02FFE"/>
    <w:rsid w:val="00B04328"/>
    <w:rsid w:val="00B04967"/>
    <w:rsid w:val="00B04F6E"/>
    <w:rsid w:val="00B05167"/>
    <w:rsid w:val="00B0533B"/>
    <w:rsid w:val="00B0567B"/>
    <w:rsid w:val="00B057B3"/>
    <w:rsid w:val="00B057C3"/>
    <w:rsid w:val="00B05D49"/>
    <w:rsid w:val="00B0624B"/>
    <w:rsid w:val="00B06455"/>
    <w:rsid w:val="00B07118"/>
    <w:rsid w:val="00B0740B"/>
    <w:rsid w:val="00B07A80"/>
    <w:rsid w:val="00B07C7B"/>
    <w:rsid w:val="00B10845"/>
    <w:rsid w:val="00B109A6"/>
    <w:rsid w:val="00B11956"/>
    <w:rsid w:val="00B121C4"/>
    <w:rsid w:val="00B1220E"/>
    <w:rsid w:val="00B1230D"/>
    <w:rsid w:val="00B123A9"/>
    <w:rsid w:val="00B12836"/>
    <w:rsid w:val="00B12E7E"/>
    <w:rsid w:val="00B13221"/>
    <w:rsid w:val="00B134B0"/>
    <w:rsid w:val="00B135EF"/>
    <w:rsid w:val="00B13950"/>
    <w:rsid w:val="00B13A5F"/>
    <w:rsid w:val="00B13D5B"/>
    <w:rsid w:val="00B13EA8"/>
    <w:rsid w:val="00B13FD1"/>
    <w:rsid w:val="00B1432F"/>
    <w:rsid w:val="00B14DDD"/>
    <w:rsid w:val="00B1523E"/>
    <w:rsid w:val="00B152C8"/>
    <w:rsid w:val="00B152E1"/>
    <w:rsid w:val="00B15461"/>
    <w:rsid w:val="00B156E2"/>
    <w:rsid w:val="00B15927"/>
    <w:rsid w:val="00B15EB9"/>
    <w:rsid w:val="00B163C7"/>
    <w:rsid w:val="00B16A3A"/>
    <w:rsid w:val="00B16A9D"/>
    <w:rsid w:val="00B16CD0"/>
    <w:rsid w:val="00B1739D"/>
    <w:rsid w:val="00B178B2"/>
    <w:rsid w:val="00B17E1A"/>
    <w:rsid w:val="00B201ED"/>
    <w:rsid w:val="00B207AE"/>
    <w:rsid w:val="00B207C8"/>
    <w:rsid w:val="00B20A08"/>
    <w:rsid w:val="00B20E12"/>
    <w:rsid w:val="00B2180C"/>
    <w:rsid w:val="00B21AF2"/>
    <w:rsid w:val="00B21CEC"/>
    <w:rsid w:val="00B21D96"/>
    <w:rsid w:val="00B2229B"/>
    <w:rsid w:val="00B2256A"/>
    <w:rsid w:val="00B226C0"/>
    <w:rsid w:val="00B22F7E"/>
    <w:rsid w:val="00B2387E"/>
    <w:rsid w:val="00B2394C"/>
    <w:rsid w:val="00B23AA2"/>
    <w:rsid w:val="00B23D18"/>
    <w:rsid w:val="00B23E44"/>
    <w:rsid w:val="00B24161"/>
    <w:rsid w:val="00B24BA2"/>
    <w:rsid w:val="00B24C84"/>
    <w:rsid w:val="00B251B5"/>
    <w:rsid w:val="00B2535B"/>
    <w:rsid w:val="00B25806"/>
    <w:rsid w:val="00B26C28"/>
    <w:rsid w:val="00B26F6F"/>
    <w:rsid w:val="00B27DC1"/>
    <w:rsid w:val="00B302A6"/>
    <w:rsid w:val="00B3034B"/>
    <w:rsid w:val="00B304C1"/>
    <w:rsid w:val="00B3091C"/>
    <w:rsid w:val="00B31103"/>
    <w:rsid w:val="00B314A7"/>
    <w:rsid w:val="00B314F0"/>
    <w:rsid w:val="00B31E75"/>
    <w:rsid w:val="00B3235A"/>
    <w:rsid w:val="00B32FC3"/>
    <w:rsid w:val="00B33813"/>
    <w:rsid w:val="00B338C1"/>
    <w:rsid w:val="00B33B01"/>
    <w:rsid w:val="00B34BD8"/>
    <w:rsid w:val="00B34ED2"/>
    <w:rsid w:val="00B352BF"/>
    <w:rsid w:val="00B3538C"/>
    <w:rsid w:val="00B35747"/>
    <w:rsid w:val="00B35BF2"/>
    <w:rsid w:val="00B35CB6"/>
    <w:rsid w:val="00B36AF2"/>
    <w:rsid w:val="00B37376"/>
    <w:rsid w:val="00B3743B"/>
    <w:rsid w:val="00B378BB"/>
    <w:rsid w:val="00B40085"/>
    <w:rsid w:val="00B404A5"/>
    <w:rsid w:val="00B408DB"/>
    <w:rsid w:val="00B40F35"/>
    <w:rsid w:val="00B41D8E"/>
    <w:rsid w:val="00B4229C"/>
    <w:rsid w:val="00B42ADA"/>
    <w:rsid w:val="00B43278"/>
    <w:rsid w:val="00B43B0E"/>
    <w:rsid w:val="00B43E1C"/>
    <w:rsid w:val="00B444D7"/>
    <w:rsid w:val="00B447D4"/>
    <w:rsid w:val="00B448CB"/>
    <w:rsid w:val="00B44C35"/>
    <w:rsid w:val="00B45010"/>
    <w:rsid w:val="00B451D5"/>
    <w:rsid w:val="00B4521C"/>
    <w:rsid w:val="00B458CD"/>
    <w:rsid w:val="00B47237"/>
    <w:rsid w:val="00B4741D"/>
    <w:rsid w:val="00B47923"/>
    <w:rsid w:val="00B47CAE"/>
    <w:rsid w:val="00B47D1E"/>
    <w:rsid w:val="00B50C46"/>
    <w:rsid w:val="00B510A8"/>
    <w:rsid w:val="00B51CE1"/>
    <w:rsid w:val="00B5215A"/>
    <w:rsid w:val="00B526E2"/>
    <w:rsid w:val="00B52B99"/>
    <w:rsid w:val="00B52E90"/>
    <w:rsid w:val="00B53600"/>
    <w:rsid w:val="00B544EE"/>
    <w:rsid w:val="00B54550"/>
    <w:rsid w:val="00B54B6F"/>
    <w:rsid w:val="00B55571"/>
    <w:rsid w:val="00B55669"/>
    <w:rsid w:val="00B55879"/>
    <w:rsid w:val="00B55E7B"/>
    <w:rsid w:val="00B55F41"/>
    <w:rsid w:val="00B56139"/>
    <w:rsid w:val="00B562AD"/>
    <w:rsid w:val="00B56366"/>
    <w:rsid w:val="00B5648C"/>
    <w:rsid w:val="00B564D3"/>
    <w:rsid w:val="00B56A82"/>
    <w:rsid w:val="00B56AAE"/>
    <w:rsid w:val="00B56D03"/>
    <w:rsid w:val="00B57A7B"/>
    <w:rsid w:val="00B57F8E"/>
    <w:rsid w:val="00B601FE"/>
    <w:rsid w:val="00B606FB"/>
    <w:rsid w:val="00B60815"/>
    <w:rsid w:val="00B60E30"/>
    <w:rsid w:val="00B612AC"/>
    <w:rsid w:val="00B61DBE"/>
    <w:rsid w:val="00B61E3E"/>
    <w:rsid w:val="00B6374B"/>
    <w:rsid w:val="00B63D98"/>
    <w:rsid w:val="00B643BF"/>
    <w:rsid w:val="00B64F7A"/>
    <w:rsid w:val="00B65118"/>
    <w:rsid w:val="00B6511E"/>
    <w:rsid w:val="00B655A0"/>
    <w:rsid w:val="00B657F5"/>
    <w:rsid w:val="00B65F02"/>
    <w:rsid w:val="00B66518"/>
    <w:rsid w:val="00B66B8C"/>
    <w:rsid w:val="00B673CF"/>
    <w:rsid w:val="00B67A30"/>
    <w:rsid w:val="00B67E3E"/>
    <w:rsid w:val="00B70C4E"/>
    <w:rsid w:val="00B70EE2"/>
    <w:rsid w:val="00B7115A"/>
    <w:rsid w:val="00B728D9"/>
    <w:rsid w:val="00B729F4"/>
    <w:rsid w:val="00B72F04"/>
    <w:rsid w:val="00B7325F"/>
    <w:rsid w:val="00B73960"/>
    <w:rsid w:val="00B73A87"/>
    <w:rsid w:val="00B74614"/>
    <w:rsid w:val="00B74C66"/>
    <w:rsid w:val="00B7509F"/>
    <w:rsid w:val="00B753D3"/>
    <w:rsid w:val="00B758B1"/>
    <w:rsid w:val="00B766D8"/>
    <w:rsid w:val="00B76A84"/>
    <w:rsid w:val="00B76D16"/>
    <w:rsid w:val="00B76EE3"/>
    <w:rsid w:val="00B77048"/>
    <w:rsid w:val="00B77629"/>
    <w:rsid w:val="00B77B29"/>
    <w:rsid w:val="00B77E49"/>
    <w:rsid w:val="00B800E4"/>
    <w:rsid w:val="00B80637"/>
    <w:rsid w:val="00B80A93"/>
    <w:rsid w:val="00B80E40"/>
    <w:rsid w:val="00B80F0E"/>
    <w:rsid w:val="00B81328"/>
    <w:rsid w:val="00B8158B"/>
    <w:rsid w:val="00B819A0"/>
    <w:rsid w:val="00B81E7E"/>
    <w:rsid w:val="00B828AF"/>
    <w:rsid w:val="00B82938"/>
    <w:rsid w:val="00B82D74"/>
    <w:rsid w:val="00B82E5C"/>
    <w:rsid w:val="00B830B4"/>
    <w:rsid w:val="00B8312E"/>
    <w:rsid w:val="00B8324A"/>
    <w:rsid w:val="00B83537"/>
    <w:rsid w:val="00B836BB"/>
    <w:rsid w:val="00B840C0"/>
    <w:rsid w:val="00B84851"/>
    <w:rsid w:val="00B849E2"/>
    <w:rsid w:val="00B84AA0"/>
    <w:rsid w:val="00B85191"/>
    <w:rsid w:val="00B8569C"/>
    <w:rsid w:val="00B85791"/>
    <w:rsid w:val="00B85E79"/>
    <w:rsid w:val="00B864FA"/>
    <w:rsid w:val="00B86CC4"/>
    <w:rsid w:val="00B870C1"/>
    <w:rsid w:val="00B872A3"/>
    <w:rsid w:val="00B8777A"/>
    <w:rsid w:val="00B87876"/>
    <w:rsid w:val="00B87A79"/>
    <w:rsid w:val="00B87F19"/>
    <w:rsid w:val="00B903D2"/>
    <w:rsid w:val="00B904A2"/>
    <w:rsid w:val="00B90910"/>
    <w:rsid w:val="00B90D0C"/>
    <w:rsid w:val="00B90D69"/>
    <w:rsid w:val="00B9185D"/>
    <w:rsid w:val="00B92257"/>
    <w:rsid w:val="00B92399"/>
    <w:rsid w:val="00B928EB"/>
    <w:rsid w:val="00B93AB4"/>
    <w:rsid w:val="00B9406A"/>
    <w:rsid w:val="00B942CB"/>
    <w:rsid w:val="00B94CC1"/>
    <w:rsid w:val="00B9540F"/>
    <w:rsid w:val="00B95550"/>
    <w:rsid w:val="00B9568A"/>
    <w:rsid w:val="00B95B67"/>
    <w:rsid w:val="00B966FC"/>
    <w:rsid w:val="00B967D4"/>
    <w:rsid w:val="00B969B8"/>
    <w:rsid w:val="00B97420"/>
    <w:rsid w:val="00B975E1"/>
    <w:rsid w:val="00B97940"/>
    <w:rsid w:val="00B97BBE"/>
    <w:rsid w:val="00B97F36"/>
    <w:rsid w:val="00BA0111"/>
    <w:rsid w:val="00BA020C"/>
    <w:rsid w:val="00BA05D5"/>
    <w:rsid w:val="00BA07DA"/>
    <w:rsid w:val="00BA11A1"/>
    <w:rsid w:val="00BA1346"/>
    <w:rsid w:val="00BA17C6"/>
    <w:rsid w:val="00BA20E6"/>
    <w:rsid w:val="00BA231F"/>
    <w:rsid w:val="00BA26C5"/>
    <w:rsid w:val="00BA2741"/>
    <w:rsid w:val="00BA29F6"/>
    <w:rsid w:val="00BA2CBC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59D8"/>
    <w:rsid w:val="00BA5BF7"/>
    <w:rsid w:val="00BA6103"/>
    <w:rsid w:val="00BA6170"/>
    <w:rsid w:val="00BA63E1"/>
    <w:rsid w:val="00BA6872"/>
    <w:rsid w:val="00BA695C"/>
    <w:rsid w:val="00BA6D2B"/>
    <w:rsid w:val="00BA724F"/>
    <w:rsid w:val="00BA72C7"/>
    <w:rsid w:val="00BA77B4"/>
    <w:rsid w:val="00BA7FEF"/>
    <w:rsid w:val="00BB036A"/>
    <w:rsid w:val="00BB047D"/>
    <w:rsid w:val="00BB23DF"/>
    <w:rsid w:val="00BB2510"/>
    <w:rsid w:val="00BB2645"/>
    <w:rsid w:val="00BB292C"/>
    <w:rsid w:val="00BB3DAF"/>
    <w:rsid w:val="00BB3E6E"/>
    <w:rsid w:val="00BB4144"/>
    <w:rsid w:val="00BB4264"/>
    <w:rsid w:val="00BB5031"/>
    <w:rsid w:val="00BB5329"/>
    <w:rsid w:val="00BB5444"/>
    <w:rsid w:val="00BB546F"/>
    <w:rsid w:val="00BB589D"/>
    <w:rsid w:val="00BB5CF0"/>
    <w:rsid w:val="00BB5F45"/>
    <w:rsid w:val="00BB6376"/>
    <w:rsid w:val="00BB6B99"/>
    <w:rsid w:val="00BB762A"/>
    <w:rsid w:val="00BB7A93"/>
    <w:rsid w:val="00BC03C8"/>
    <w:rsid w:val="00BC0B7D"/>
    <w:rsid w:val="00BC0EAE"/>
    <w:rsid w:val="00BC11BF"/>
    <w:rsid w:val="00BC1637"/>
    <w:rsid w:val="00BC16B7"/>
    <w:rsid w:val="00BC17F4"/>
    <w:rsid w:val="00BC1DD7"/>
    <w:rsid w:val="00BC1DEF"/>
    <w:rsid w:val="00BC2260"/>
    <w:rsid w:val="00BC226C"/>
    <w:rsid w:val="00BC2403"/>
    <w:rsid w:val="00BC2593"/>
    <w:rsid w:val="00BC25B9"/>
    <w:rsid w:val="00BC2FBC"/>
    <w:rsid w:val="00BC36A9"/>
    <w:rsid w:val="00BC39E0"/>
    <w:rsid w:val="00BC3CE8"/>
    <w:rsid w:val="00BC41FB"/>
    <w:rsid w:val="00BC44E3"/>
    <w:rsid w:val="00BC466E"/>
    <w:rsid w:val="00BC486D"/>
    <w:rsid w:val="00BC4A4D"/>
    <w:rsid w:val="00BC4AB8"/>
    <w:rsid w:val="00BC4C82"/>
    <w:rsid w:val="00BC4FD5"/>
    <w:rsid w:val="00BC52C7"/>
    <w:rsid w:val="00BC53A4"/>
    <w:rsid w:val="00BC5597"/>
    <w:rsid w:val="00BC58FD"/>
    <w:rsid w:val="00BC5A78"/>
    <w:rsid w:val="00BC5B0A"/>
    <w:rsid w:val="00BC626E"/>
    <w:rsid w:val="00BC6AA9"/>
    <w:rsid w:val="00BC6D49"/>
    <w:rsid w:val="00BC76E7"/>
    <w:rsid w:val="00BC7850"/>
    <w:rsid w:val="00BC7BBD"/>
    <w:rsid w:val="00BD077C"/>
    <w:rsid w:val="00BD0A41"/>
    <w:rsid w:val="00BD1367"/>
    <w:rsid w:val="00BD1A8F"/>
    <w:rsid w:val="00BD2A32"/>
    <w:rsid w:val="00BD3128"/>
    <w:rsid w:val="00BD320E"/>
    <w:rsid w:val="00BD3476"/>
    <w:rsid w:val="00BD37C5"/>
    <w:rsid w:val="00BD4615"/>
    <w:rsid w:val="00BD4CF6"/>
    <w:rsid w:val="00BD502B"/>
    <w:rsid w:val="00BD529D"/>
    <w:rsid w:val="00BD5B60"/>
    <w:rsid w:val="00BD5C6C"/>
    <w:rsid w:val="00BD5EA3"/>
    <w:rsid w:val="00BD65AA"/>
    <w:rsid w:val="00BD682E"/>
    <w:rsid w:val="00BD78FE"/>
    <w:rsid w:val="00BE0157"/>
    <w:rsid w:val="00BE03E4"/>
    <w:rsid w:val="00BE0545"/>
    <w:rsid w:val="00BE0640"/>
    <w:rsid w:val="00BE099E"/>
    <w:rsid w:val="00BE0ACC"/>
    <w:rsid w:val="00BE1015"/>
    <w:rsid w:val="00BE130F"/>
    <w:rsid w:val="00BE1699"/>
    <w:rsid w:val="00BE30D7"/>
    <w:rsid w:val="00BE32EE"/>
    <w:rsid w:val="00BE3432"/>
    <w:rsid w:val="00BE3DD8"/>
    <w:rsid w:val="00BE4485"/>
    <w:rsid w:val="00BE4552"/>
    <w:rsid w:val="00BE4682"/>
    <w:rsid w:val="00BE4D84"/>
    <w:rsid w:val="00BE51E9"/>
    <w:rsid w:val="00BE5594"/>
    <w:rsid w:val="00BE5633"/>
    <w:rsid w:val="00BE6013"/>
    <w:rsid w:val="00BE6573"/>
    <w:rsid w:val="00BE69D1"/>
    <w:rsid w:val="00BE6B80"/>
    <w:rsid w:val="00BE6C40"/>
    <w:rsid w:val="00BE7338"/>
    <w:rsid w:val="00BE761C"/>
    <w:rsid w:val="00BE78F5"/>
    <w:rsid w:val="00BF0C25"/>
    <w:rsid w:val="00BF1063"/>
    <w:rsid w:val="00BF11BD"/>
    <w:rsid w:val="00BF13C0"/>
    <w:rsid w:val="00BF1C31"/>
    <w:rsid w:val="00BF1DD6"/>
    <w:rsid w:val="00BF235E"/>
    <w:rsid w:val="00BF2485"/>
    <w:rsid w:val="00BF288B"/>
    <w:rsid w:val="00BF2895"/>
    <w:rsid w:val="00BF2B91"/>
    <w:rsid w:val="00BF2C18"/>
    <w:rsid w:val="00BF354E"/>
    <w:rsid w:val="00BF3A7B"/>
    <w:rsid w:val="00BF3AB7"/>
    <w:rsid w:val="00BF3B6B"/>
    <w:rsid w:val="00BF3C5B"/>
    <w:rsid w:val="00BF424F"/>
    <w:rsid w:val="00BF42BB"/>
    <w:rsid w:val="00BF46AA"/>
    <w:rsid w:val="00BF4EBF"/>
    <w:rsid w:val="00BF52F7"/>
    <w:rsid w:val="00BF55B0"/>
    <w:rsid w:val="00BF5674"/>
    <w:rsid w:val="00BF594D"/>
    <w:rsid w:val="00BF5F0C"/>
    <w:rsid w:val="00BF5F13"/>
    <w:rsid w:val="00BF6286"/>
    <w:rsid w:val="00BF6392"/>
    <w:rsid w:val="00BF63DB"/>
    <w:rsid w:val="00BF6DD9"/>
    <w:rsid w:val="00BF6FFB"/>
    <w:rsid w:val="00BF71F7"/>
    <w:rsid w:val="00BF7374"/>
    <w:rsid w:val="00BF7C2D"/>
    <w:rsid w:val="00BF7CDA"/>
    <w:rsid w:val="00BF7D6B"/>
    <w:rsid w:val="00C0115E"/>
    <w:rsid w:val="00C011DA"/>
    <w:rsid w:val="00C0143F"/>
    <w:rsid w:val="00C0156C"/>
    <w:rsid w:val="00C015D4"/>
    <w:rsid w:val="00C01644"/>
    <w:rsid w:val="00C01676"/>
    <w:rsid w:val="00C01EF6"/>
    <w:rsid w:val="00C01FCF"/>
    <w:rsid w:val="00C02753"/>
    <w:rsid w:val="00C02D99"/>
    <w:rsid w:val="00C0327A"/>
    <w:rsid w:val="00C034D3"/>
    <w:rsid w:val="00C035B4"/>
    <w:rsid w:val="00C03905"/>
    <w:rsid w:val="00C03A5C"/>
    <w:rsid w:val="00C03F13"/>
    <w:rsid w:val="00C03F16"/>
    <w:rsid w:val="00C0502C"/>
    <w:rsid w:val="00C05128"/>
    <w:rsid w:val="00C0536B"/>
    <w:rsid w:val="00C05E7D"/>
    <w:rsid w:val="00C05F10"/>
    <w:rsid w:val="00C06005"/>
    <w:rsid w:val="00C060C0"/>
    <w:rsid w:val="00C062CC"/>
    <w:rsid w:val="00C064CE"/>
    <w:rsid w:val="00C07077"/>
    <w:rsid w:val="00C076B2"/>
    <w:rsid w:val="00C07973"/>
    <w:rsid w:val="00C07F70"/>
    <w:rsid w:val="00C07FC1"/>
    <w:rsid w:val="00C10798"/>
    <w:rsid w:val="00C10802"/>
    <w:rsid w:val="00C10A4A"/>
    <w:rsid w:val="00C10CA4"/>
    <w:rsid w:val="00C1195A"/>
    <w:rsid w:val="00C11CDD"/>
    <w:rsid w:val="00C11D68"/>
    <w:rsid w:val="00C11E28"/>
    <w:rsid w:val="00C12AF1"/>
    <w:rsid w:val="00C12C5C"/>
    <w:rsid w:val="00C12E4E"/>
    <w:rsid w:val="00C1303E"/>
    <w:rsid w:val="00C131EC"/>
    <w:rsid w:val="00C133BD"/>
    <w:rsid w:val="00C134D2"/>
    <w:rsid w:val="00C1396C"/>
    <w:rsid w:val="00C13A41"/>
    <w:rsid w:val="00C13B04"/>
    <w:rsid w:val="00C13E46"/>
    <w:rsid w:val="00C140E1"/>
    <w:rsid w:val="00C147A0"/>
    <w:rsid w:val="00C14B6F"/>
    <w:rsid w:val="00C14DB4"/>
    <w:rsid w:val="00C14E13"/>
    <w:rsid w:val="00C15601"/>
    <w:rsid w:val="00C15661"/>
    <w:rsid w:val="00C15D45"/>
    <w:rsid w:val="00C1624C"/>
    <w:rsid w:val="00C16400"/>
    <w:rsid w:val="00C167B8"/>
    <w:rsid w:val="00C16A05"/>
    <w:rsid w:val="00C16B3C"/>
    <w:rsid w:val="00C17290"/>
    <w:rsid w:val="00C17EA9"/>
    <w:rsid w:val="00C20682"/>
    <w:rsid w:val="00C20712"/>
    <w:rsid w:val="00C20D6C"/>
    <w:rsid w:val="00C21C3C"/>
    <w:rsid w:val="00C21E05"/>
    <w:rsid w:val="00C2229F"/>
    <w:rsid w:val="00C22AA2"/>
    <w:rsid w:val="00C22D32"/>
    <w:rsid w:val="00C23476"/>
    <w:rsid w:val="00C23CED"/>
    <w:rsid w:val="00C24345"/>
    <w:rsid w:val="00C24CFC"/>
    <w:rsid w:val="00C24F40"/>
    <w:rsid w:val="00C2555D"/>
    <w:rsid w:val="00C25C0F"/>
    <w:rsid w:val="00C26179"/>
    <w:rsid w:val="00C2662F"/>
    <w:rsid w:val="00C268D2"/>
    <w:rsid w:val="00C27964"/>
    <w:rsid w:val="00C27988"/>
    <w:rsid w:val="00C27AD5"/>
    <w:rsid w:val="00C27D84"/>
    <w:rsid w:val="00C27F9C"/>
    <w:rsid w:val="00C30B0D"/>
    <w:rsid w:val="00C312E2"/>
    <w:rsid w:val="00C31C62"/>
    <w:rsid w:val="00C31ED2"/>
    <w:rsid w:val="00C32AEA"/>
    <w:rsid w:val="00C3320C"/>
    <w:rsid w:val="00C3337A"/>
    <w:rsid w:val="00C3388A"/>
    <w:rsid w:val="00C3388C"/>
    <w:rsid w:val="00C33B34"/>
    <w:rsid w:val="00C33F6C"/>
    <w:rsid w:val="00C34064"/>
    <w:rsid w:val="00C3410B"/>
    <w:rsid w:val="00C341CC"/>
    <w:rsid w:val="00C344DE"/>
    <w:rsid w:val="00C34E7D"/>
    <w:rsid w:val="00C35279"/>
    <w:rsid w:val="00C35C22"/>
    <w:rsid w:val="00C35DDE"/>
    <w:rsid w:val="00C3613F"/>
    <w:rsid w:val="00C36379"/>
    <w:rsid w:val="00C36458"/>
    <w:rsid w:val="00C3677B"/>
    <w:rsid w:val="00C36923"/>
    <w:rsid w:val="00C36981"/>
    <w:rsid w:val="00C370C1"/>
    <w:rsid w:val="00C3780A"/>
    <w:rsid w:val="00C3785D"/>
    <w:rsid w:val="00C4016D"/>
    <w:rsid w:val="00C401D9"/>
    <w:rsid w:val="00C405B2"/>
    <w:rsid w:val="00C40900"/>
    <w:rsid w:val="00C4105A"/>
    <w:rsid w:val="00C410C5"/>
    <w:rsid w:val="00C411BB"/>
    <w:rsid w:val="00C41C37"/>
    <w:rsid w:val="00C41E7B"/>
    <w:rsid w:val="00C42931"/>
    <w:rsid w:val="00C42B96"/>
    <w:rsid w:val="00C433AE"/>
    <w:rsid w:val="00C43945"/>
    <w:rsid w:val="00C43F03"/>
    <w:rsid w:val="00C44A7F"/>
    <w:rsid w:val="00C44FE3"/>
    <w:rsid w:val="00C452BF"/>
    <w:rsid w:val="00C45D84"/>
    <w:rsid w:val="00C45EED"/>
    <w:rsid w:val="00C462C5"/>
    <w:rsid w:val="00C46A65"/>
    <w:rsid w:val="00C46B33"/>
    <w:rsid w:val="00C470D4"/>
    <w:rsid w:val="00C47295"/>
    <w:rsid w:val="00C473A0"/>
    <w:rsid w:val="00C47DA9"/>
    <w:rsid w:val="00C50664"/>
    <w:rsid w:val="00C50BE8"/>
    <w:rsid w:val="00C50D36"/>
    <w:rsid w:val="00C50F28"/>
    <w:rsid w:val="00C5179F"/>
    <w:rsid w:val="00C51828"/>
    <w:rsid w:val="00C51BB0"/>
    <w:rsid w:val="00C5255D"/>
    <w:rsid w:val="00C52EBF"/>
    <w:rsid w:val="00C5324D"/>
    <w:rsid w:val="00C5325D"/>
    <w:rsid w:val="00C534A6"/>
    <w:rsid w:val="00C535A6"/>
    <w:rsid w:val="00C53865"/>
    <w:rsid w:val="00C53D44"/>
    <w:rsid w:val="00C544DC"/>
    <w:rsid w:val="00C54F97"/>
    <w:rsid w:val="00C55455"/>
    <w:rsid w:val="00C560F1"/>
    <w:rsid w:val="00C56D56"/>
    <w:rsid w:val="00C5702C"/>
    <w:rsid w:val="00C574F8"/>
    <w:rsid w:val="00C57732"/>
    <w:rsid w:val="00C57962"/>
    <w:rsid w:val="00C57BFE"/>
    <w:rsid w:val="00C6001A"/>
    <w:rsid w:val="00C60871"/>
    <w:rsid w:val="00C6096A"/>
    <w:rsid w:val="00C6169B"/>
    <w:rsid w:val="00C626D9"/>
    <w:rsid w:val="00C62B77"/>
    <w:rsid w:val="00C62D04"/>
    <w:rsid w:val="00C6305B"/>
    <w:rsid w:val="00C63065"/>
    <w:rsid w:val="00C631D7"/>
    <w:rsid w:val="00C63228"/>
    <w:rsid w:val="00C6350C"/>
    <w:rsid w:val="00C63833"/>
    <w:rsid w:val="00C63D3B"/>
    <w:rsid w:val="00C64325"/>
    <w:rsid w:val="00C643BE"/>
    <w:rsid w:val="00C644E3"/>
    <w:rsid w:val="00C64C81"/>
    <w:rsid w:val="00C65401"/>
    <w:rsid w:val="00C6541F"/>
    <w:rsid w:val="00C65B3F"/>
    <w:rsid w:val="00C65E24"/>
    <w:rsid w:val="00C66421"/>
    <w:rsid w:val="00C66478"/>
    <w:rsid w:val="00C66698"/>
    <w:rsid w:val="00C676B6"/>
    <w:rsid w:val="00C677E5"/>
    <w:rsid w:val="00C67EF4"/>
    <w:rsid w:val="00C67FD8"/>
    <w:rsid w:val="00C70079"/>
    <w:rsid w:val="00C70239"/>
    <w:rsid w:val="00C7043C"/>
    <w:rsid w:val="00C711FB"/>
    <w:rsid w:val="00C7135D"/>
    <w:rsid w:val="00C714D0"/>
    <w:rsid w:val="00C717CA"/>
    <w:rsid w:val="00C71C63"/>
    <w:rsid w:val="00C72104"/>
    <w:rsid w:val="00C7239F"/>
    <w:rsid w:val="00C72490"/>
    <w:rsid w:val="00C72621"/>
    <w:rsid w:val="00C72E8C"/>
    <w:rsid w:val="00C732F1"/>
    <w:rsid w:val="00C734FB"/>
    <w:rsid w:val="00C73513"/>
    <w:rsid w:val="00C7351C"/>
    <w:rsid w:val="00C74135"/>
    <w:rsid w:val="00C7449A"/>
    <w:rsid w:val="00C74BC0"/>
    <w:rsid w:val="00C74D0B"/>
    <w:rsid w:val="00C7528D"/>
    <w:rsid w:val="00C7582B"/>
    <w:rsid w:val="00C75830"/>
    <w:rsid w:val="00C75937"/>
    <w:rsid w:val="00C75B18"/>
    <w:rsid w:val="00C75EA1"/>
    <w:rsid w:val="00C76928"/>
    <w:rsid w:val="00C76989"/>
    <w:rsid w:val="00C76A39"/>
    <w:rsid w:val="00C76B2A"/>
    <w:rsid w:val="00C771B1"/>
    <w:rsid w:val="00C77283"/>
    <w:rsid w:val="00C77B4C"/>
    <w:rsid w:val="00C77CC9"/>
    <w:rsid w:val="00C77D1D"/>
    <w:rsid w:val="00C80368"/>
    <w:rsid w:val="00C805C8"/>
    <w:rsid w:val="00C80A26"/>
    <w:rsid w:val="00C80CF9"/>
    <w:rsid w:val="00C80EE9"/>
    <w:rsid w:val="00C8128C"/>
    <w:rsid w:val="00C81576"/>
    <w:rsid w:val="00C819C9"/>
    <w:rsid w:val="00C81C3F"/>
    <w:rsid w:val="00C81EDA"/>
    <w:rsid w:val="00C82317"/>
    <w:rsid w:val="00C8245F"/>
    <w:rsid w:val="00C82592"/>
    <w:rsid w:val="00C82F71"/>
    <w:rsid w:val="00C837A7"/>
    <w:rsid w:val="00C8395C"/>
    <w:rsid w:val="00C83ACC"/>
    <w:rsid w:val="00C84A9C"/>
    <w:rsid w:val="00C854C6"/>
    <w:rsid w:val="00C85B1D"/>
    <w:rsid w:val="00C85E37"/>
    <w:rsid w:val="00C85EB1"/>
    <w:rsid w:val="00C85F2D"/>
    <w:rsid w:val="00C85F7C"/>
    <w:rsid w:val="00C8614F"/>
    <w:rsid w:val="00C86565"/>
    <w:rsid w:val="00C868CB"/>
    <w:rsid w:val="00C86CE9"/>
    <w:rsid w:val="00C87FE6"/>
    <w:rsid w:val="00C9052B"/>
    <w:rsid w:val="00C90BC8"/>
    <w:rsid w:val="00C91228"/>
    <w:rsid w:val="00C9133F"/>
    <w:rsid w:val="00C9140B"/>
    <w:rsid w:val="00C917EE"/>
    <w:rsid w:val="00C91A87"/>
    <w:rsid w:val="00C91F6B"/>
    <w:rsid w:val="00C927EF"/>
    <w:rsid w:val="00C92BFC"/>
    <w:rsid w:val="00C93667"/>
    <w:rsid w:val="00C936DC"/>
    <w:rsid w:val="00C93D9F"/>
    <w:rsid w:val="00C941C3"/>
    <w:rsid w:val="00C94372"/>
    <w:rsid w:val="00C94711"/>
    <w:rsid w:val="00C94A33"/>
    <w:rsid w:val="00C951B9"/>
    <w:rsid w:val="00C953BA"/>
    <w:rsid w:val="00C959A3"/>
    <w:rsid w:val="00C95C42"/>
    <w:rsid w:val="00C96163"/>
    <w:rsid w:val="00C961BA"/>
    <w:rsid w:val="00C96277"/>
    <w:rsid w:val="00C96877"/>
    <w:rsid w:val="00C96AC5"/>
    <w:rsid w:val="00C96B92"/>
    <w:rsid w:val="00C96BAE"/>
    <w:rsid w:val="00C96CF1"/>
    <w:rsid w:val="00C97316"/>
    <w:rsid w:val="00CA01AF"/>
    <w:rsid w:val="00CA0DF9"/>
    <w:rsid w:val="00CA17AF"/>
    <w:rsid w:val="00CA1F62"/>
    <w:rsid w:val="00CA236D"/>
    <w:rsid w:val="00CA2A0E"/>
    <w:rsid w:val="00CA2E67"/>
    <w:rsid w:val="00CA3121"/>
    <w:rsid w:val="00CA31CA"/>
    <w:rsid w:val="00CA32FD"/>
    <w:rsid w:val="00CA345F"/>
    <w:rsid w:val="00CA41AA"/>
    <w:rsid w:val="00CA44A7"/>
    <w:rsid w:val="00CA4564"/>
    <w:rsid w:val="00CA45A4"/>
    <w:rsid w:val="00CA47B4"/>
    <w:rsid w:val="00CA4C03"/>
    <w:rsid w:val="00CA4CF2"/>
    <w:rsid w:val="00CA512C"/>
    <w:rsid w:val="00CA5593"/>
    <w:rsid w:val="00CA5608"/>
    <w:rsid w:val="00CA5B56"/>
    <w:rsid w:val="00CA6075"/>
    <w:rsid w:val="00CA695A"/>
    <w:rsid w:val="00CA73E8"/>
    <w:rsid w:val="00CA7597"/>
    <w:rsid w:val="00CA7A57"/>
    <w:rsid w:val="00CA7E50"/>
    <w:rsid w:val="00CB08EB"/>
    <w:rsid w:val="00CB0CCA"/>
    <w:rsid w:val="00CB1046"/>
    <w:rsid w:val="00CB11FC"/>
    <w:rsid w:val="00CB132E"/>
    <w:rsid w:val="00CB17CB"/>
    <w:rsid w:val="00CB17CC"/>
    <w:rsid w:val="00CB17DC"/>
    <w:rsid w:val="00CB1964"/>
    <w:rsid w:val="00CB1CC8"/>
    <w:rsid w:val="00CB1D4B"/>
    <w:rsid w:val="00CB1EA7"/>
    <w:rsid w:val="00CB22EB"/>
    <w:rsid w:val="00CB24C6"/>
    <w:rsid w:val="00CB267F"/>
    <w:rsid w:val="00CB2BCB"/>
    <w:rsid w:val="00CB2EA8"/>
    <w:rsid w:val="00CB340F"/>
    <w:rsid w:val="00CB369E"/>
    <w:rsid w:val="00CB3BFD"/>
    <w:rsid w:val="00CB3FC9"/>
    <w:rsid w:val="00CB4826"/>
    <w:rsid w:val="00CB52E5"/>
    <w:rsid w:val="00CB535F"/>
    <w:rsid w:val="00CB5814"/>
    <w:rsid w:val="00CB5952"/>
    <w:rsid w:val="00CB59C5"/>
    <w:rsid w:val="00CB5F0B"/>
    <w:rsid w:val="00CB610C"/>
    <w:rsid w:val="00CB6158"/>
    <w:rsid w:val="00CB6198"/>
    <w:rsid w:val="00CB62FD"/>
    <w:rsid w:val="00CB66B6"/>
    <w:rsid w:val="00CB66F0"/>
    <w:rsid w:val="00CB725D"/>
    <w:rsid w:val="00CB7944"/>
    <w:rsid w:val="00CB7CC2"/>
    <w:rsid w:val="00CC0135"/>
    <w:rsid w:val="00CC0634"/>
    <w:rsid w:val="00CC0A15"/>
    <w:rsid w:val="00CC0CD5"/>
    <w:rsid w:val="00CC0DFF"/>
    <w:rsid w:val="00CC124F"/>
    <w:rsid w:val="00CC1456"/>
    <w:rsid w:val="00CC1C6C"/>
    <w:rsid w:val="00CC1F4C"/>
    <w:rsid w:val="00CC225E"/>
    <w:rsid w:val="00CC25AB"/>
    <w:rsid w:val="00CC289A"/>
    <w:rsid w:val="00CC2A36"/>
    <w:rsid w:val="00CC2ABA"/>
    <w:rsid w:val="00CC3244"/>
    <w:rsid w:val="00CC357D"/>
    <w:rsid w:val="00CC395A"/>
    <w:rsid w:val="00CC3A0B"/>
    <w:rsid w:val="00CC3A85"/>
    <w:rsid w:val="00CC4092"/>
    <w:rsid w:val="00CC4394"/>
    <w:rsid w:val="00CC51EF"/>
    <w:rsid w:val="00CC5430"/>
    <w:rsid w:val="00CC55EC"/>
    <w:rsid w:val="00CC5A54"/>
    <w:rsid w:val="00CC6387"/>
    <w:rsid w:val="00CC667E"/>
    <w:rsid w:val="00CC7371"/>
    <w:rsid w:val="00CC747F"/>
    <w:rsid w:val="00CC74D5"/>
    <w:rsid w:val="00CC7969"/>
    <w:rsid w:val="00CC7FDC"/>
    <w:rsid w:val="00CD02A9"/>
    <w:rsid w:val="00CD0B0B"/>
    <w:rsid w:val="00CD1286"/>
    <w:rsid w:val="00CD21FB"/>
    <w:rsid w:val="00CD2363"/>
    <w:rsid w:val="00CD246D"/>
    <w:rsid w:val="00CD2AFE"/>
    <w:rsid w:val="00CD2E07"/>
    <w:rsid w:val="00CD3161"/>
    <w:rsid w:val="00CD318C"/>
    <w:rsid w:val="00CD33C3"/>
    <w:rsid w:val="00CD3423"/>
    <w:rsid w:val="00CD37C0"/>
    <w:rsid w:val="00CD389E"/>
    <w:rsid w:val="00CD3BB6"/>
    <w:rsid w:val="00CD4788"/>
    <w:rsid w:val="00CD4BBC"/>
    <w:rsid w:val="00CD513F"/>
    <w:rsid w:val="00CD5874"/>
    <w:rsid w:val="00CD59E3"/>
    <w:rsid w:val="00CD5BD7"/>
    <w:rsid w:val="00CD603E"/>
    <w:rsid w:val="00CD612C"/>
    <w:rsid w:val="00CD6220"/>
    <w:rsid w:val="00CD673F"/>
    <w:rsid w:val="00CD6744"/>
    <w:rsid w:val="00CD6A30"/>
    <w:rsid w:val="00CD6A59"/>
    <w:rsid w:val="00CD6BDC"/>
    <w:rsid w:val="00CD7871"/>
    <w:rsid w:val="00CD7C58"/>
    <w:rsid w:val="00CD7D08"/>
    <w:rsid w:val="00CD7E21"/>
    <w:rsid w:val="00CE0799"/>
    <w:rsid w:val="00CE0821"/>
    <w:rsid w:val="00CE10FF"/>
    <w:rsid w:val="00CE149E"/>
    <w:rsid w:val="00CE1BA6"/>
    <w:rsid w:val="00CE1C4B"/>
    <w:rsid w:val="00CE1D3F"/>
    <w:rsid w:val="00CE1E38"/>
    <w:rsid w:val="00CE250E"/>
    <w:rsid w:val="00CE2692"/>
    <w:rsid w:val="00CE29AD"/>
    <w:rsid w:val="00CE2A36"/>
    <w:rsid w:val="00CE34C3"/>
    <w:rsid w:val="00CE35DA"/>
    <w:rsid w:val="00CE4180"/>
    <w:rsid w:val="00CE444F"/>
    <w:rsid w:val="00CE455C"/>
    <w:rsid w:val="00CE502A"/>
    <w:rsid w:val="00CE69DC"/>
    <w:rsid w:val="00CE6D67"/>
    <w:rsid w:val="00CE7D34"/>
    <w:rsid w:val="00CE7FF4"/>
    <w:rsid w:val="00CF017A"/>
    <w:rsid w:val="00CF1A0A"/>
    <w:rsid w:val="00CF1C74"/>
    <w:rsid w:val="00CF251F"/>
    <w:rsid w:val="00CF2B54"/>
    <w:rsid w:val="00CF2CBD"/>
    <w:rsid w:val="00CF35BB"/>
    <w:rsid w:val="00CF35D5"/>
    <w:rsid w:val="00CF3C99"/>
    <w:rsid w:val="00CF480D"/>
    <w:rsid w:val="00CF5091"/>
    <w:rsid w:val="00CF513E"/>
    <w:rsid w:val="00CF6121"/>
    <w:rsid w:val="00CF67E9"/>
    <w:rsid w:val="00CF6A28"/>
    <w:rsid w:val="00CF7196"/>
    <w:rsid w:val="00CF71F1"/>
    <w:rsid w:val="00CF7676"/>
    <w:rsid w:val="00CF779A"/>
    <w:rsid w:val="00CF7809"/>
    <w:rsid w:val="00CF7951"/>
    <w:rsid w:val="00CF7A13"/>
    <w:rsid w:val="00CF7A90"/>
    <w:rsid w:val="00CF7E2E"/>
    <w:rsid w:val="00D003C4"/>
    <w:rsid w:val="00D008C5"/>
    <w:rsid w:val="00D016F3"/>
    <w:rsid w:val="00D0190C"/>
    <w:rsid w:val="00D02342"/>
    <w:rsid w:val="00D023EB"/>
    <w:rsid w:val="00D025AC"/>
    <w:rsid w:val="00D0279A"/>
    <w:rsid w:val="00D02BBF"/>
    <w:rsid w:val="00D02D57"/>
    <w:rsid w:val="00D033F4"/>
    <w:rsid w:val="00D037E8"/>
    <w:rsid w:val="00D03D62"/>
    <w:rsid w:val="00D04AC7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14D3"/>
    <w:rsid w:val="00D11A46"/>
    <w:rsid w:val="00D1244F"/>
    <w:rsid w:val="00D125CE"/>
    <w:rsid w:val="00D1270C"/>
    <w:rsid w:val="00D12878"/>
    <w:rsid w:val="00D12E91"/>
    <w:rsid w:val="00D1383D"/>
    <w:rsid w:val="00D13F1B"/>
    <w:rsid w:val="00D14015"/>
    <w:rsid w:val="00D14156"/>
    <w:rsid w:val="00D1426C"/>
    <w:rsid w:val="00D14696"/>
    <w:rsid w:val="00D148D9"/>
    <w:rsid w:val="00D14A1C"/>
    <w:rsid w:val="00D14FD0"/>
    <w:rsid w:val="00D15183"/>
    <w:rsid w:val="00D1542D"/>
    <w:rsid w:val="00D16DA3"/>
    <w:rsid w:val="00D171B4"/>
    <w:rsid w:val="00D1771E"/>
    <w:rsid w:val="00D17777"/>
    <w:rsid w:val="00D17A46"/>
    <w:rsid w:val="00D17EC6"/>
    <w:rsid w:val="00D17FB2"/>
    <w:rsid w:val="00D201A3"/>
    <w:rsid w:val="00D202F2"/>
    <w:rsid w:val="00D209C9"/>
    <w:rsid w:val="00D20B96"/>
    <w:rsid w:val="00D2132F"/>
    <w:rsid w:val="00D213E3"/>
    <w:rsid w:val="00D21422"/>
    <w:rsid w:val="00D22824"/>
    <w:rsid w:val="00D228FC"/>
    <w:rsid w:val="00D22E30"/>
    <w:rsid w:val="00D22E80"/>
    <w:rsid w:val="00D23558"/>
    <w:rsid w:val="00D239DB"/>
    <w:rsid w:val="00D23DBB"/>
    <w:rsid w:val="00D23ED1"/>
    <w:rsid w:val="00D23FE2"/>
    <w:rsid w:val="00D24343"/>
    <w:rsid w:val="00D24354"/>
    <w:rsid w:val="00D246FC"/>
    <w:rsid w:val="00D24802"/>
    <w:rsid w:val="00D2525F"/>
    <w:rsid w:val="00D269B7"/>
    <w:rsid w:val="00D26F3C"/>
    <w:rsid w:val="00D271A5"/>
    <w:rsid w:val="00D27474"/>
    <w:rsid w:val="00D275F3"/>
    <w:rsid w:val="00D30058"/>
    <w:rsid w:val="00D3018F"/>
    <w:rsid w:val="00D3046A"/>
    <w:rsid w:val="00D309B3"/>
    <w:rsid w:val="00D30F48"/>
    <w:rsid w:val="00D310D5"/>
    <w:rsid w:val="00D314F6"/>
    <w:rsid w:val="00D316AC"/>
    <w:rsid w:val="00D319D9"/>
    <w:rsid w:val="00D31BC2"/>
    <w:rsid w:val="00D31E4F"/>
    <w:rsid w:val="00D31E7D"/>
    <w:rsid w:val="00D31FE6"/>
    <w:rsid w:val="00D32167"/>
    <w:rsid w:val="00D328E4"/>
    <w:rsid w:val="00D32D20"/>
    <w:rsid w:val="00D33BFA"/>
    <w:rsid w:val="00D341DB"/>
    <w:rsid w:val="00D34941"/>
    <w:rsid w:val="00D35988"/>
    <w:rsid w:val="00D35A8E"/>
    <w:rsid w:val="00D35B4E"/>
    <w:rsid w:val="00D35C23"/>
    <w:rsid w:val="00D365C9"/>
    <w:rsid w:val="00D368EE"/>
    <w:rsid w:val="00D36D30"/>
    <w:rsid w:val="00D36E56"/>
    <w:rsid w:val="00D3724D"/>
    <w:rsid w:val="00D373CA"/>
    <w:rsid w:val="00D37670"/>
    <w:rsid w:val="00D376EF"/>
    <w:rsid w:val="00D401B7"/>
    <w:rsid w:val="00D40B85"/>
    <w:rsid w:val="00D40BF4"/>
    <w:rsid w:val="00D413C5"/>
    <w:rsid w:val="00D414C6"/>
    <w:rsid w:val="00D417B4"/>
    <w:rsid w:val="00D41FCB"/>
    <w:rsid w:val="00D42252"/>
    <w:rsid w:val="00D42776"/>
    <w:rsid w:val="00D42A01"/>
    <w:rsid w:val="00D431E1"/>
    <w:rsid w:val="00D435CB"/>
    <w:rsid w:val="00D43609"/>
    <w:rsid w:val="00D43864"/>
    <w:rsid w:val="00D4409F"/>
    <w:rsid w:val="00D44ADA"/>
    <w:rsid w:val="00D44B69"/>
    <w:rsid w:val="00D44BEA"/>
    <w:rsid w:val="00D45049"/>
    <w:rsid w:val="00D45679"/>
    <w:rsid w:val="00D45B8F"/>
    <w:rsid w:val="00D4602B"/>
    <w:rsid w:val="00D464BB"/>
    <w:rsid w:val="00D464D3"/>
    <w:rsid w:val="00D46ADB"/>
    <w:rsid w:val="00D46BB8"/>
    <w:rsid w:val="00D4743C"/>
    <w:rsid w:val="00D47840"/>
    <w:rsid w:val="00D47A11"/>
    <w:rsid w:val="00D47A4B"/>
    <w:rsid w:val="00D47ACB"/>
    <w:rsid w:val="00D50315"/>
    <w:rsid w:val="00D506BF"/>
    <w:rsid w:val="00D50BBC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2E66"/>
    <w:rsid w:val="00D531BC"/>
    <w:rsid w:val="00D534BB"/>
    <w:rsid w:val="00D53B58"/>
    <w:rsid w:val="00D53E26"/>
    <w:rsid w:val="00D543E2"/>
    <w:rsid w:val="00D54B52"/>
    <w:rsid w:val="00D556D3"/>
    <w:rsid w:val="00D55994"/>
    <w:rsid w:val="00D55D00"/>
    <w:rsid w:val="00D5659F"/>
    <w:rsid w:val="00D56928"/>
    <w:rsid w:val="00D56F96"/>
    <w:rsid w:val="00D56FC7"/>
    <w:rsid w:val="00D56FFA"/>
    <w:rsid w:val="00D5757A"/>
    <w:rsid w:val="00D57CD7"/>
    <w:rsid w:val="00D57E80"/>
    <w:rsid w:val="00D57E98"/>
    <w:rsid w:val="00D57F9D"/>
    <w:rsid w:val="00D60181"/>
    <w:rsid w:val="00D60C63"/>
    <w:rsid w:val="00D60EC4"/>
    <w:rsid w:val="00D60F14"/>
    <w:rsid w:val="00D61495"/>
    <w:rsid w:val="00D61EDC"/>
    <w:rsid w:val="00D621BC"/>
    <w:rsid w:val="00D62932"/>
    <w:rsid w:val="00D6340F"/>
    <w:rsid w:val="00D645A4"/>
    <w:rsid w:val="00D64714"/>
    <w:rsid w:val="00D648BE"/>
    <w:rsid w:val="00D64AE9"/>
    <w:rsid w:val="00D64B37"/>
    <w:rsid w:val="00D650AC"/>
    <w:rsid w:val="00D65594"/>
    <w:rsid w:val="00D655D9"/>
    <w:rsid w:val="00D65EB7"/>
    <w:rsid w:val="00D675A9"/>
    <w:rsid w:val="00D67638"/>
    <w:rsid w:val="00D678CD"/>
    <w:rsid w:val="00D67E93"/>
    <w:rsid w:val="00D700EF"/>
    <w:rsid w:val="00D70CFA"/>
    <w:rsid w:val="00D710C4"/>
    <w:rsid w:val="00D7151D"/>
    <w:rsid w:val="00D7217D"/>
    <w:rsid w:val="00D726CC"/>
    <w:rsid w:val="00D727AE"/>
    <w:rsid w:val="00D72D36"/>
    <w:rsid w:val="00D73455"/>
    <w:rsid w:val="00D73693"/>
    <w:rsid w:val="00D73E29"/>
    <w:rsid w:val="00D73EF3"/>
    <w:rsid w:val="00D74426"/>
    <w:rsid w:val="00D7494A"/>
    <w:rsid w:val="00D74DE4"/>
    <w:rsid w:val="00D74DE6"/>
    <w:rsid w:val="00D7567A"/>
    <w:rsid w:val="00D7580D"/>
    <w:rsid w:val="00D75B07"/>
    <w:rsid w:val="00D7636E"/>
    <w:rsid w:val="00D7668D"/>
    <w:rsid w:val="00D76949"/>
    <w:rsid w:val="00D7730C"/>
    <w:rsid w:val="00D773DC"/>
    <w:rsid w:val="00D77441"/>
    <w:rsid w:val="00D77ABA"/>
    <w:rsid w:val="00D8025C"/>
    <w:rsid w:val="00D81095"/>
    <w:rsid w:val="00D81637"/>
    <w:rsid w:val="00D81725"/>
    <w:rsid w:val="00D824C9"/>
    <w:rsid w:val="00D82862"/>
    <w:rsid w:val="00D82900"/>
    <w:rsid w:val="00D82A7D"/>
    <w:rsid w:val="00D82DAA"/>
    <w:rsid w:val="00D82DC1"/>
    <w:rsid w:val="00D83408"/>
    <w:rsid w:val="00D83FA9"/>
    <w:rsid w:val="00D84652"/>
    <w:rsid w:val="00D84848"/>
    <w:rsid w:val="00D84932"/>
    <w:rsid w:val="00D84DA8"/>
    <w:rsid w:val="00D84F5D"/>
    <w:rsid w:val="00D850A6"/>
    <w:rsid w:val="00D8586A"/>
    <w:rsid w:val="00D85C21"/>
    <w:rsid w:val="00D85D4D"/>
    <w:rsid w:val="00D861CF"/>
    <w:rsid w:val="00D86BCA"/>
    <w:rsid w:val="00D86E2D"/>
    <w:rsid w:val="00D870B7"/>
    <w:rsid w:val="00D87154"/>
    <w:rsid w:val="00D875B3"/>
    <w:rsid w:val="00D9071C"/>
    <w:rsid w:val="00D9079E"/>
    <w:rsid w:val="00D90968"/>
    <w:rsid w:val="00D90BEA"/>
    <w:rsid w:val="00D90CF4"/>
    <w:rsid w:val="00D9111E"/>
    <w:rsid w:val="00D91621"/>
    <w:rsid w:val="00D91D28"/>
    <w:rsid w:val="00D91D34"/>
    <w:rsid w:val="00D91FA1"/>
    <w:rsid w:val="00D9203D"/>
    <w:rsid w:val="00D926CD"/>
    <w:rsid w:val="00D92B87"/>
    <w:rsid w:val="00D92E60"/>
    <w:rsid w:val="00D92EE3"/>
    <w:rsid w:val="00D92F6D"/>
    <w:rsid w:val="00D9364D"/>
    <w:rsid w:val="00D93654"/>
    <w:rsid w:val="00D9398F"/>
    <w:rsid w:val="00D93EA3"/>
    <w:rsid w:val="00D94475"/>
    <w:rsid w:val="00D94533"/>
    <w:rsid w:val="00D9479D"/>
    <w:rsid w:val="00D948C2"/>
    <w:rsid w:val="00D95281"/>
    <w:rsid w:val="00D9545F"/>
    <w:rsid w:val="00D95682"/>
    <w:rsid w:val="00D959E4"/>
    <w:rsid w:val="00D95B7C"/>
    <w:rsid w:val="00D968B1"/>
    <w:rsid w:val="00D97509"/>
    <w:rsid w:val="00D97B2B"/>
    <w:rsid w:val="00D97F74"/>
    <w:rsid w:val="00DA098F"/>
    <w:rsid w:val="00DA0997"/>
    <w:rsid w:val="00DA0A2C"/>
    <w:rsid w:val="00DA0B44"/>
    <w:rsid w:val="00DA0FA1"/>
    <w:rsid w:val="00DA1142"/>
    <w:rsid w:val="00DA143B"/>
    <w:rsid w:val="00DA14FC"/>
    <w:rsid w:val="00DA17CB"/>
    <w:rsid w:val="00DA1893"/>
    <w:rsid w:val="00DA1A38"/>
    <w:rsid w:val="00DA1C10"/>
    <w:rsid w:val="00DA20B9"/>
    <w:rsid w:val="00DA24F6"/>
    <w:rsid w:val="00DA2EE7"/>
    <w:rsid w:val="00DA304A"/>
    <w:rsid w:val="00DA354D"/>
    <w:rsid w:val="00DA3833"/>
    <w:rsid w:val="00DA38F5"/>
    <w:rsid w:val="00DA394C"/>
    <w:rsid w:val="00DA3D99"/>
    <w:rsid w:val="00DA3EBE"/>
    <w:rsid w:val="00DA45A8"/>
    <w:rsid w:val="00DA4705"/>
    <w:rsid w:val="00DA4890"/>
    <w:rsid w:val="00DA495A"/>
    <w:rsid w:val="00DA4B73"/>
    <w:rsid w:val="00DA5315"/>
    <w:rsid w:val="00DA666C"/>
    <w:rsid w:val="00DA7501"/>
    <w:rsid w:val="00DA7536"/>
    <w:rsid w:val="00DA7B59"/>
    <w:rsid w:val="00DA7C74"/>
    <w:rsid w:val="00DB0143"/>
    <w:rsid w:val="00DB0624"/>
    <w:rsid w:val="00DB11E0"/>
    <w:rsid w:val="00DB15DC"/>
    <w:rsid w:val="00DB201A"/>
    <w:rsid w:val="00DB222B"/>
    <w:rsid w:val="00DB2810"/>
    <w:rsid w:val="00DB2BF3"/>
    <w:rsid w:val="00DB3285"/>
    <w:rsid w:val="00DB32E1"/>
    <w:rsid w:val="00DB332F"/>
    <w:rsid w:val="00DB34EA"/>
    <w:rsid w:val="00DB39D0"/>
    <w:rsid w:val="00DB39D6"/>
    <w:rsid w:val="00DB3C11"/>
    <w:rsid w:val="00DB44B8"/>
    <w:rsid w:val="00DB472E"/>
    <w:rsid w:val="00DB49CB"/>
    <w:rsid w:val="00DB4C89"/>
    <w:rsid w:val="00DB4DE2"/>
    <w:rsid w:val="00DB5308"/>
    <w:rsid w:val="00DB54BA"/>
    <w:rsid w:val="00DB571E"/>
    <w:rsid w:val="00DB5862"/>
    <w:rsid w:val="00DB5CB7"/>
    <w:rsid w:val="00DB63BD"/>
    <w:rsid w:val="00DB69E6"/>
    <w:rsid w:val="00DB6B52"/>
    <w:rsid w:val="00DB6C00"/>
    <w:rsid w:val="00DB7476"/>
    <w:rsid w:val="00DB7678"/>
    <w:rsid w:val="00DB77D8"/>
    <w:rsid w:val="00DB7E07"/>
    <w:rsid w:val="00DB7F56"/>
    <w:rsid w:val="00DB7F5C"/>
    <w:rsid w:val="00DC02F0"/>
    <w:rsid w:val="00DC0B82"/>
    <w:rsid w:val="00DC1341"/>
    <w:rsid w:val="00DC170E"/>
    <w:rsid w:val="00DC1860"/>
    <w:rsid w:val="00DC1B92"/>
    <w:rsid w:val="00DC1DB9"/>
    <w:rsid w:val="00DC231E"/>
    <w:rsid w:val="00DC2B7F"/>
    <w:rsid w:val="00DC2EC3"/>
    <w:rsid w:val="00DC3007"/>
    <w:rsid w:val="00DC324C"/>
    <w:rsid w:val="00DC33BB"/>
    <w:rsid w:val="00DC39AF"/>
    <w:rsid w:val="00DC3A43"/>
    <w:rsid w:val="00DC3D7E"/>
    <w:rsid w:val="00DC3F02"/>
    <w:rsid w:val="00DC4187"/>
    <w:rsid w:val="00DC45E2"/>
    <w:rsid w:val="00DC4B7C"/>
    <w:rsid w:val="00DC4F27"/>
    <w:rsid w:val="00DC5032"/>
    <w:rsid w:val="00DC565C"/>
    <w:rsid w:val="00DC56A6"/>
    <w:rsid w:val="00DC5DF0"/>
    <w:rsid w:val="00DC5E60"/>
    <w:rsid w:val="00DC601A"/>
    <w:rsid w:val="00DC64B2"/>
    <w:rsid w:val="00DC6649"/>
    <w:rsid w:val="00DC6704"/>
    <w:rsid w:val="00DC68B0"/>
    <w:rsid w:val="00DC6FD8"/>
    <w:rsid w:val="00DC763F"/>
    <w:rsid w:val="00DC79EC"/>
    <w:rsid w:val="00DC7B7A"/>
    <w:rsid w:val="00DC7FE9"/>
    <w:rsid w:val="00DD017B"/>
    <w:rsid w:val="00DD1134"/>
    <w:rsid w:val="00DD16DA"/>
    <w:rsid w:val="00DD1B9E"/>
    <w:rsid w:val="00DD2331"/>
    <w:rsid w:val="00DD23C7"/>
    <w:rsid w:val="00DD2BD9"/>
    <w:rsid w:val="00DD2C23"/>
    <w:rsid w:val="00DD2CEE"/>
    <w:rsid w:val="00DD2E90"/>
    <w:rsid w:val="00DD32C3"/>
    <w:rsid w:val="00DD3996"/>
    <w:rsid w:val="00DD3C5A"/>
    <w:rsid w:val="00DD3E48"/>
    <w:rsid w:val="00DD4362"/>
    <w:rsid w:val="00DD4818"/>
    <w:rsid w:val="00DD495A"/>
    <w:rsid w:val="00DD50FF"/>
    <w:rsid w:val="00DD5170"/>
    <w:rsid w:val="00DD5767"/>
    <w:rsid w:val="00DD580C"/>
    <w:rsid w:val="00DD5C76"/>
    <w:rsid w:val="00DD5E60"/>
    <w:rsid w:val="00DD5FFA"/>
    <w:rsid w:val="00DD661E"/>
    <w:rsid w:val="00DD6993"/>
    <w:rsid w:val="00DD7465"/>
    <w:rsid w:val="00DD7743"/>
    <w:rsid w:val="00DD7D03"/>
    <w:rsid w:val="00DD7D93"/>
    <w:rsid w:val="00DE1091"/>
    <w:rsid w:val="00DE1239"/>
    <w:rsid w:val="00DE149E"/>
    <w:rsid w:val="00DE232A"/>
    <w:rsid w:val="00DE24BF"/>
    <w:rsid w:val="00DE2571"/>
    <w:rsid w:val="00DE2667"/>
    <w:rsid w:val="00DE278E"/>
    <w:rsid w:val="00DE27CE"/>
    <w:rsid w:val="00DE2E04"/>
    <w:rsid w:val="00DE2E28"/>
    <w:rsid w:val="00DE3121"/>
    <w:rsid w:val="00DE3791"/>
    <w:rsid w:val="00DE3DF5"/>
    <w:rsid w:val="00DE3F1E"/>
    <w:rsid w:val="00DE46D9"/>
    <w:rsid w:val="00DE475B"/>
    <w:rsid w:val="00DE5AC6"/>
    <w:rsid w:val="00DE6191"/>
    <w:rsid w:val="00DE67A1"/>
    <w:rsid w:val="00DE6964"/>
    <w:rsid w:val="00DE6ADA"/>
    <w:rsid w:val="00DE6D51"/>
    <w:rsid w:val="00DE70EC"/>
    <w:rsid w:val="00DE7B45"/>
    <w:rsid w:val="00DF0285"/>
    <w:rsid w:val="00DF0CF3"/>
    <w:rsid w:val="00DF0F0B"/>
    <w:rsid w:val="00DF11CF"/>
    <w:rsid w:val="00DF181F"/>
    <w:rsid w:val="00DF19CD"/>
    <w:rsid w:val="00DF1C0C"/>
    <w:rsid w:val="00DF1CA5"/>
    <w:rsid w:val="00DF1D20"/>
    <w:rsid w:val="00DF1E7A"/>
    <w:rsid w:val="00DF2661"/>
    <w:rsid w:val="00DF2A12"/>
    <w:rsid w:val="00DF2ADE"/>
    <w:rsid w:val="00DF2DD5"/>
    <w:rsid w:val="00DF3249"/>
    <w:rsid w:val="00DF33C0"/>
    <w:rsid w:val="00DF360D"/>
    <w:rsid w:val="00DF3897"/>
    <w:rsid w:val="00DF3938"/>
    <w:rsid w:val="00DF4675"/>
    <w:rsid w:val="00DF5850"/>
    <w:rsid w:val="00DF599F"/>
    <w:rsid w:val="00DF5C80"/>
    <w:rsid w:val="00DF602B"/>
    <w:rsid w:val="00DF6201"/>
    <w:rsid w:val="00DF69EB"/>
    <w:rsid w:val="00DF6A5C"/>
    <w:rsid w:val="00DF6A73"/>
    <w:rsid w:val="00DF6CFC"/>
    <w:rsid w:val="00DF6DAB"/>
    <w:rsid w:val="00DF6EF6"/>
    <w:rsid w:val="00DF71C1"/>
    <w:rsid w:val="00DF7535"/>
    <w:rsid w:val="00DF7A0E"/>
    <w:rsid w:val="00DF7F6E"/>
    <w:rsid w:val="00E00617"/>
    <w:rsid w:val="00E00C47"/>
    <w:rsid w:val="00E010CE"/>
    <w:rsid w:val="00E011B0"/>
    <w:rsid w:val="00E011F9"/>
    <w:rsid w:val="00E01419"/>
    <w:rsid w:val="00E0189F"/>
    <w:rsid w:val="00E02040"/>
    <w:rsid w:val="00E02225"/>
    <w:rsid w:val="00E0255A"/>
    <w:rsid w:val="00E02684"/>
    <w:rsid w:val="00E03126"/>
    <w:rsid w:val="00E0326E"/>
    <w:rsid w:val="00E0335A"/>
    <w:rsid w:val="00E03A17"/>
    <w:rsid w:val="00E03A3E"/>
    <w:rsid w:val="00E03AE9"/>
    <w:rsid w:val="00E03D99"/>
    <w:rsid w:val="00E04A89"/>
    <w:rsid w:val="00E04E3C"/>
    <w:rsid w:val="00E06355"/>
    <w:rsid w:val="00E063C2"/>
    <w:rsid w:val="00E0692E"/>
    <w:rsid w:val="00E06A9F"/>
    <w:rsid w:val="00E06C4D"/>
    <w:rsid w:val="00E06C6C"/>
    <w:rsid w:val="00E07934"/>
    <w:rsid w:val="00E07949"/>
    <w:rsid w:val="00E07C21"/>
    <w:rsid w:val="00E07F75"/>
    <w:rsid w:val="00E103F3"/>
    <w:rsid w:val="00E10402"/>
    <w:rsid w:val="00E10414"/>
    <w:rsid w:val="00E106ED"/>
    <w:rsid w:val="00E107EB"/>
    <w:rsid w:val="00E10EA8"/>
    <w:rsid w:val="00E11024"/>
    <w:rsid w:val="00E120E7"/>
    <w:rsid w:val="00E1225D"/>
    <w:rsid w:val="00E12505"/>
    <w:rsid w:val="00E1263A"/>
    <w:rsid w:val="00E127FF"/>
    <w:rsid w:val="00E12B9E"/>
    <w:rsid w:val="00E12BCF"/>
    <w:rsid w:val="00E12CFE"/>
    <w:rsid w:val="00E13227"/>
    <w:rsid w:val="00E134B2"/>
    <w:rsid w:val="00E1372B"/>
    <w:rsid w:val="00E13AA0"/>
    <w:rsid w:val="00E1404F"/>
    <w:rsid w:val="00E14418"/>
    <w:rsid w:val="00E1447F"/>
    <w:rsid w:val="00E1462C"/>
    <w:rsid w:val="00E14BF0"/>
    <w:rsid w:val="00E14E73"/>
    <w:rsid w:val="00E1509B"/>
    <w:rsid w:val="00E15C5A"/>
    <w:rsid w:val="00E16017"/>
    <w:rsid w:val="00E161E0"/>
    <w:rsid w:val="00E1681A"/>
    <w:rsid w:val="00E16BC8"/>
    <w:rsid w:val="00E16E0C"/>
    <w:rsid w:val="00E16F0B"/>
    <w:rsid w:val="00E17428"/>
    <w:rsid w:val="00E174B8"/>
    <w:rsid w:val="00E17EBE"/>
    <w:rsid w:val="00E17FAF"/>
    <w:rsid w:val="00E2045A"/>
    <w:rsid w:val="00E21302"/>
    <w:rsid w:val="00E21865"/>
    <w:rsid w:val="00E21C59"/>
    <w:rsid w:val="00E22553"/>
    <w:rsid w:val="00E226B0"/>
    <w:rsid w:val="00E226EA"/>
    <w:rsid w:val="00E22C26"/>
    <w:rsid w:val="00E230CF"/>
    <w:rsid w:val="00E23116"/>
    <w:rsid w:val="00E236C9"/>
    <w:rsid w:val="00E24352"/>
    <w:rsid w:val="00E253AF"/>
    <w:rsid w:val="00E25524"/>
    <w:rsid w:val="00E25A27"/>
    <w:rsid w:val="00E2617A"/>
    <w:rsid w:val="00E26295"/>
    <w:rsid w:val="00E2644E"/>
    <w:rsid w:val="00E268F8"/>
    <w:rsid w:val="00E27605"/>
    <w:rsid w:val="00E27859"/>
    <w:rsid w:val="00E27BA1"/>
    <w:rsid w:val="00E27C19"/>
    <w:rsid w:val="00E30091"/>
    <w:rsid w:val="00E3009D"/>
    <w:rsid w:val="00E308C2"/>
    <w:rsid w:val="00E3096F"/>
    <w:rsid w:val="00E3189D"/>
    <w:rsid w:val="00E32060"/>
    <w:rsid w:val="00E32AA2"/>
    <w:rsid w:val="00E3310C"/>
    <w:rsid w:val="00E33422"/>
    <w:rsid w:val="00E3347A"/>
    <w:rsid w:val="00E337B2"/>
    <w:rsid w:val="00E33808"/>
    <w:rsid w:val="00E3383A"/>
    <w:rsid w:val="00E3385D"/>
    <w:rsid w:val="00E339BE"/>
    <w:rsid w:val="00E33C17"/>
    <w:rsid w:val="00E33CE9"/>
    <w:rsid w:val="00E33F50"/>
    <w:rsid w:val="00E344FA"/>
    <w:rsid w:val="00E34A3E"/>
    <w:rsid w:val="00E35658"/>
    <w:rsid w:val="00E356C9"/>
    <w:rsid w:val="00E35715"/>
    <w:rsid w:val="00E35AFD"/>
    <w:rsid w:val="00E3744F"/>
    <w:rsid w:val="00E37783"/>
    <w:rsid w:val="00E37C59"/>
    <w:rsid w:val="00E401E5"/>
    <w:rsid w:val="00E40B10"/>
    <w:rsid w:val="00E40B46"/>
    <w:rsid w:val="00E40C0F"/>
    <w:rsid w:val="00E40ECC"/>
    <w:rsid w:val="00E40EE6"/>
    <w:rsid w:val="00E41EC7"/>
    <w:rsid w:val="00E41EF3"/>
    <w:rsid w:val="00E41F53"/>
    <w:rsid w:val="00E4221E"/>
    <w:rsid w:val="00E423DE"/>
    <w:rsid w:val="00E42525"/>
    <w:rsid w:val="00E427F2"/>
    <w:rsid w:val="00E42BEE"/>
    <w:rsid w:val="00E42BF7"/>
    <w:rsid w:val="00E42E6A"/>
    <w:rsid w:val="00E431AE"/>
    <w:rsid w:val="00E43D24"/>
    <w:rsid w:val="00E43F90"/>
    <w:rsid w:val="00E44D07"/>
    <w:rsid w:val="00E44DD6"/>
    <w:rsid w:val="00E4506C"/>
    <w:rsid w:val="00E4542F"/>
    <w:rsid w:val="00E4543D"/>
    <w:rsid w:val="00E46644"/>
    <w:rsid w:val="00E46A6C"/>
    <w:rsid w:val="00E46EBD"/>
    <w:rsid w:val="00E4722C"/>
    <w:rsid w:val="00E47A98"/>
    <w:rsid w:val="00E5041D"/>
    <w:rsid w:val="00E50437"/>
    <w:rsid w:val="00E50964"/>
    <w:rsid w:val="00E50A2F"/>
    <w:rsid w:val="00E51237"/>
    <w:rsid w:val="00E51405"/>
    <w:rsid w:val="00E51477"/>
    <w:rsid w:val="00E514C4"/>
    <w:rsid w:val="00E5155B"/>
    <w:rsid w:val="00E51936"/>
    <w:rsid w:val="00E5206B"/>
    <w:rsid w:val="00E52484"/>
    <w:rsid w:val="00E524B5"/>
    <w:rsid w:val="00E526CB"/>
    <w:rsid w:val="00E528E6"/>
    <w:rsid w:val="00E5323B"/>
    <w:rsid w:val="00E53B5D"/>
    <w:rsid w:val="00E53FE2"/>
    <w:rsid w:val="00E543F7"/>
    <w:rsid w:val="00E54527"/>
    <w:rsid w:val="00E55361"/>
    <w:rsid w:val="00E55427"/>
    <w:rsid w:val="00E55820"/>
    <w:rsid w:val="00E55CCE"/>
    <w:rsid w:val="00E56004"/>
    <w:rsid w:val="00E560EA"/>
    <w:rsid w:val="00E564E0"/>
    <w:rsid w:val="00E56E3A"/>
    <w:rsid w:val="00E56FEE"/>
    <w:rsid w:val="00E572A1"/>
    <w:rsid w:val="00E57A92"/>
    <w:rsid w:val="00E57B2A"/>
    <w:rsid w:val="00E57B94"/>
    <w:rsid w:val="00E609F1"/>
    <w:rsid w:val="00E60A36"/>
    <w:rsid w:val="00E6113C"/>
    <w:rsid w:val="00E61561"/>
    <w:rsid w:val="00E62B70"/>
    <w:rsid w:val="00E62E50"/>
    <w:rsid w:val="00E62EF2"/>
    <w:rsid w:val="00E63411"/>
    <w:rsid w:val="00E63F50"/>
    <w:rsid w:val="00E647BB"/>
    <w:rsid w:val="00E648E6"/>
    <w:rsid w:val="00E654FA"/>
    <w:rsid w:val="00E65B5A"/>
    <w:rsid w:val="00E67287"/>
    <w:rsid w:val="00E704F7"/>
    <w:rsid w:val="00E70A2E"/>
    <w:rsid w:val="00E71194"/>
    <w:rsid w:val="00E71542"/>
    <w:rsid w:val="00E716D8"/>
    <w:rsid w:val="00E71B89"/>
    <w:rsid w:val="00E71D3B"/>
    <w:rsid w:val="00E71F59"/>
    <w:rsid w:val="00E7238E"/>
    <w:rsid w:val="00E730A8"/>
    <w:rsid w:val="00E73FF0"/>
    <w:rsid w:val="00E7467D"/>
    <w:rsid w:val="00E7489A"/>
    <w:rsid w:val="00E74AEE"/>
    <w:rsid w:val="00E74E9D"/>
    <w:rsid w:val="00E7547F"/>
    <w:rsid w:val="00E758BF"/>
    <w:rsid w:val="00E76024"/>
    <w:rsid w:val="00E76B38"/>
    <w:rsid w:val="00E77615"/>
    <w:rsid w:val="00E80BA3"/>
    <w:rsid w:val="00E80EFF"/>
    <w:rsid w:val="00E80FF9"/>
    <w:rsid w:val="00E81946"/>
    <w:rsid w:val="00E822E6"/>
    <w:rsid w:val="00E825AE"/>
    <w:rsid w:val="00E8281A"/>
    <w:rsid w:val="00E82AC3"/>
    <w:rsid w:val="00E82C49"/>
    <w:rsid w:val="00E83156"/>
    <w:rsid w:val="00E83D1F"/>
    <w:rsid w:val="00E83E95"/>
    <w:rsid w:val="00E84017"/>
    <w:rsid w:val="00E842FD"/>
    <w:rsid w:val="00E84365"/>
    <w:rsid w:val="00E84DE1"/>
    <w:rsid w:val="00E84F21"/>
    <w:rsid w:val="00E84F5A"/>
    <w:rsid w:val="00E855AA"/>
    <w:rsid w:val="00E8635F"/>
    <w:rsid w:val="00E86732"/>
    <w:rsid w:val="00E86926"/>
    <w:rsid w:val="00E86A5F"/>
    <w:rsid w:val="00E86B3D"/>
    <w:rsid w:val="00E86B50"/>
    <w:rsid w:val="00E86CFE"/>
    <w:rsid w:val="00E86FA5"/>
    <w:rsid w:val="00E87179"/>
    <w:rsid w:val="00E876A8"/>
    <w:rsid w:val="00E87D26"/>
    <w:rsid w:val="00E87E50"/>
    <w:rsid w:val="00E9039E"/>
    <w:rsid w:val="00E90582"/>
    <w:rsid w:val="00E90C35"/>
    <w:rsid w:val="00E90CB0"/>
    <w:rsid w:val="00E91409"/>
    <w:rsid w:val="00E914FB"/>
    <w:rsid w:val="00E91B39"/>
    <w:rsid w:val="00E91F75"/>
    <w:rsid w:val="00E920D9"/>
    <w:rsid w:val="00E92190"/>
    <w:rsid w:val="00E92F37"/>
    <w:rsid w:val="00E92F7C"/>
    <w:rsid w:val="00E93123"/>
    <w:rsid w:val="00E931F7"/>
    <w:rsid w:val="00E932A4"/>
    <w:rsid w:val="00E9339F"/>
    <w:rsid w:val="00E9357C"/>
    <w:rsid w:val="00E936A5"/>
    <w:rsid w:val="00E937BD"/>
    <w:rsid w:val="00E938C1"/>
    <w:rsid w:val="00E93CF5"/>
    <w:rsid w:val="00E941D0"/>
    <w:rsid w:val="00E942D7"/>
    <w:rsid w:val="00E94404"/>
    <w:rsid w:val="00E94EC1"/>
    <w:rsid w:val="00E952BC"/>
    <w:rsid w:val="00E95D29"/>
    <w:rsid w:val="00E963F3"/>
    <w:rsid w:val="00E9640D"/>
    <w:rsid w:val="00E9669E"/>
    <w:rsid w:val="00E968C5"/>
    <w:rsid w:val="00E96CBF"/>
    <w:rsid w:val="00E97121"/>
    <w:rsid w:val="00E9764E"/>
    <w:rsid w:val="00E976CC"/>
    <w:rsid w:val="00E97AFF"/>
    <w:rsid w:val="00E97CC5"/>
    <w:rsid w:val="00EA01AB"/>
    <w:rsid w:val="00EA0AB8"/>
    <w:rsid w:val="00EA0CFC"/>
    <w:rsid w:val="00EA127F"/>
    <w:rsid w:val="00EA16A6"/>
    <w:rsid w:val="00EA1A59"/>
    <w:rsid w:val="00EA1A97"/>
    <w:rsid w:val="00EA1DDB"/>
    <w:rsid w:val="00EA1E22"/>
    <w:rsid w:val="00EA1E9D"/>
    <w:rsid w:val="00EA222B"/>
    <w:rsid w:val="00EA274B"/>
    <w:rsid w:val="00EA281F"/>
    <w:rsid w:val="00EA3301"/>
    <w:rsid w:val="00EA3BE7"/>
    <w:rsid w:val="00EA3C48"/>
    <w:rsid w:val="00EA3DFC"/>
    <w:rsid w:val="00EA41F2"/>
    <w:rsid w:val="00EA46A7"/>
    <w:rsid w:val="00EA4723"/>
    <w:rsid w:val="00EA479A"/>
    <w:rsid w:val="00EA4854"/>
    <w:rsid w:val="00EA49BF"/>
    <w:rsid w:val="00EA5399"/>
    <w:rsid w:val="00EA5ED4"/>
    <w:rsid w:val="00EA620E"/>
    <w:rsid w:val="00EA63F1"/>
    <w:rsid w:val="00EA6D13"/>
    <w:rsid w:val="00EA7127"/>
    <w:rsid w:val="00EA718D"/>
    <w:rsid w:val="00EA7784"/>
    <w:rsid w:val="00EA7A55"/>
    <w:rsid w:val="00EA7F5E"/>
    <w:rsid w:val="00EA7FC2"/>
    <w:rsid w:val="00EB079D"/>
    <w:rsid w:val="00EB172F"/>
    <w:rsid w:val="00EB1FE1"/>
    <w:rsid w:val="00EB20FE"/>
    <w:rsid w:val="00EB22BC"/>
    <w:rsid w:val="00EB28B1"/>
    <w:rsid w:val="00EB2BC4"/>
    <w:rsid w:val="00EB2EA3"/>
    <w:rsid w:val="00EB30A2"/>
    <w:rsid w:val="00EB3246"/>
    <w:rsid w:val="00EB3267"/>
    <w:rsid w:val="00EB36EA"/>
    <w:rsid w:val="00EB3723"/>
    <w:rsid w:val="00EB48C4"/>
    <w:rsid w:val="00EB52BA"/>
    <w:rsid w:val="00EB5648"/>
    <w:rsid w:val="00EB57FD"/>
    <w:rsid w:val="00EB5DDC"/>
    <w:rsid w:val="00EB5F51"/>
    <w:rsid w:val="00EB60BC"/>
    <w:rsid w:val="00EB667D"/>
    <w:rsid w:val="00EB6A8E"/>
    <w:rsid w:val="00EB6AEC"/>
    <w:rsid w:val="00EB6F11"/>
    <w:rsid w:val="00EB7E31"/>
    <w:rsid w:val="00EC0019"/>
    <w:rsid w:val="00EC03B9"/>
    <w:rsid w:val="00EC0528"/>
    <w:rsid w:val="00EC0AEB"/>
    <w:rsid w:val="00EC0FF7"/>
    <w:rsid w:val="00EC222C"/>
    <w:rsid w:val="00EC25CD"/>
    <w:rsid w:val="00EC28FB"/>
    <w:rsid w:val="00EC325C"/>
    <w:rsid w:val="00EC34F5"/>
    <w:rsid w:val="00EC36B2"/>
    <w:rsid w:val="00EC394B"/>
    <w:rsid w:val="00EC3CF3"/>
    <w:rsid w:val="00EC406E"/>
    <w:rsid w:val="00EC4D43"/>
    <w:rsid w:val="00EC4DFD"/>
    <w:rsid w:val="00EC4E7F"/>
    <w:rsid w:val="00EC50FD"/>
    <w:rsid w:val="00EC51CE"/>
    <w:rsid w:val="00EC5429"/>
    <w:rsid w:val="00EC544B"/>
    <w:rsid w:val="00EC5A17"/>
    <w:rsid w:val="00EC6196"/>
    <w:rsid w:val="00EC6415"/>
    <w:rsid w:val="00EC667A"/>
    <w:rsid w:val="00EC72B4"/>
    <w:rsid w:val="00EC77D0"/>
    <w:rsid w:val="00ED00EF"/>
    <w:rsid w:val="00ED0F91"/>
    <w:rsid w:val="00ED10A5"/>
    <w:rsid w:val="00ED10AA"/>
    <w:rsid w:val="00ED12CC"/>
    <w:rsid w:val="00ED16ED"/>
    <w:rsid w:val="00ED199B"/>
    <w:rsid w:val="00ED1A88"/>
    <w:rsid w:val="00ED1BA6"/>
    <w:rsid w:val="00ED1FE1"/>
    <w:rsid w:val="00ED33DF"/>
    <w:rsid w:val="00ED396E"/>
    <w:rsid w:val="00ED3973"/>
    <w:rsid w:val="00ED3F2F"/>
    <w:rsid w:val="00ED4062"/>
    <w:rsid w:val="00ED42FF"/>
    <w:rsid w:val="00ED4679"/>
    <w:rsid w:val="00ED46BF"/>
    <w:rsid w:val="00ED499F"/>
    <w:rsid w:val="00ED4D0F"/>
    <w:rsid w:val="00ED4D25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8DA"/>
    <w:rsid w:val="00ED7927"/>
    <w:rsid w:val="00EE06BC"/>
    <w:rsid w:val="00EE081F"/>
    <w:rsid w:val="00EE0C52"/>
    <w:rsid w:val="00EE0D38"/>
    <w:rsid w:val="00EE0DC0"/>
    <w:rsid w:val="00EE0F50"/>
    <w:rsid w:val="00EE11C1"/>
    <w:rsid w:val="00EE130F"/>
    <w:rsid w:val="00EE136E"/>
    <w:rsid w:val="00EE1519"/>
    <w:rsid w:val="00EE17D8"/>
    <w:rsid w:val="00EE18E6"/>
    <w:rsid w:val="00EE1B6F"/>
    <w:rsid w:val="00EE21BE"/>
    <w:rsid w:val="00EE28E7"/>
    <w:rsid w:val="00EE2B9E"/>
    <w:rsid w:val="00EE31EC"/>
    <w:rsid w:val="00EE3430"/>
    <w:rsid w:val="00EE3B54"/>
    <w:rsid w:val="00EE3BBB"/>
    <w:rsid w:val="00EE40EC"/>
    <w:rsid w:val="00EE4347"/>
    <w:rsid w:val="00EE4693"/>
    <w:rsid w:val="00EE4E9A"/>
    <w:rsid w:val="00EE4ED4"/>
    <w:rsid w:val="00EE4FC3"/>
    <w:rsid w:val="00EE5171"/>
    <w:rsid w:val="00EE526D"/>
    <w:rsid w:val="00EE5577"/>
    <w:rsid w:val="00EE591E"/>
    <w:rsid w:val="00EE6A6E"/>
    <w:rsid w:val="00EE6AD6"/>
    <w:rsid w:val="00EE6D9A"/>
    <w:rsid w:val="00EE704C"/>
    <w:rsid w:val="00EE706E"/>
    <w:rsid w:val="00EE70F2"/>
    <w:rsid w:val="00EE74F9"/>
    <w:rsid w:val="00EE781B"/>
    <w:rsid w:val="00EE7BC4"/>
    <w:rsid w:val="00EE7F80"/>
    <w:rsid w:val="00EF05F0"/>
    <w:rsid w:val="00EF0785"/>
    <w:rsid w:val="00EF1028"/>
    <w:rsid w:val="00EF1557"/>
    <w:rsid w:val="00EF1D2F"/>
    <w:rsid w:val="00EF1E6B"/>
    <w:rsid w:val="00EF2071"/>
    <w:rsid w:val="00EF295E"/>
    <w:rsid w:val="00EF2D85"/>
    <w:rsid w:val="00EF3225"/>
    <w:rsid w:val="00EF33EA"/>
    <w:rsid w:val="00EF4A19"/>
    <w:rsid w:val="00EF4D8D"/>
    <w:rsid w:val="00EF4E4A"/>
    <w:rsid w:val="00EF531C"/>
    <w:rsid w:val="00EF5533"/>
    <w:rsid w:val="00EF5789"/>
    <w:rsid w:val="00EF643E"/>
    <w:rsid w:val="00EF652E"/>
    <w:rsid w:val="00EF6548"/>
    <w:rsid w:val="00EF69E9"/>
    <w:rsid w:val="00EF6C46"/>
    <w:rsid w:val="00EF6EB3"/>
    <w:rsid w:val="00EF6FAB"/>
    <w:rsid w:val="00EF7580"/>
    <w:rsid w:val="00EF75E2"/>
    <w:rsid w:val="00EF7C1B"/>
    <w:rsid w:val="00EF7FAE"/>
    <w:rsid w:val="00F0016D"/>
    <w:rsid w:val="00F001C3"/>
    <w:rsid w:val="00F00841"/>
    <w:rsid w:val="00F00A3B"/>
    <w:rsid w:val="00F00FD2"/>
    <w:rsid w:val="00F01384"/>
    <w:rsid w:val="00F014A1"/>
    <w:rsid w:val="00F01B2B"/>
    <w:rsid w:val="00F01BD7"/>
    <w:rsid w:val="00F01D52"/>
    <w:rsid w:val="00F0234C"/>
    <w:rsid w:val="00F02535"/>
    <w:rsid w:val="00F0253A"/>
    <w:rsid w:val="00F02773"/>
    <w:rsid w:val="00F02909"/>
    <w:rsid w:val="00F02CD9"/>
    <w:rsid w:val="00F02FD7"/>
    <w:rsid w:val="00F03034"/>
    <w:rsid w:val="00F03792"/>
    <w:rsid w:val="00F03B74"/>
    <w:rsid w:val="00F03BDC"/>
    <w:rsid w:val="00F03CE4"/>
    <w:rsid w:val="00F03EA3"/>
    <w:rsid w:val="00F046B7"/>
    <w:rsid w:val="00F04FF3"/>
    <w:rsid w:val="00F053BD"/>
    <w:rsid w:val="00F05B22"/>
    <w:rsid w:val="00F06035"/>
    <w:rsid w:val="00F06297"/>
    <w:rsid w:val="00F066C5"/>
    <w:rsid w:val="00F10040"/>
    <w:rsid w:val="00F10182"/>
    <w:rsid w:val="00F10271"/>
    <w:rsid w:val="00F10418"/>
    <w:rsid w:val="00F10D04"/>
    <w:rsid w:val="00F1124A"/>
    <w:rsid w:val="00F113A4"/>
    <w:rsid w:val="00F1182D"/>
    <w:rsid w:val="00F11CEB"/>
    <w:rsid w:val="00F11D75"/>
    <w:rsid w:val="00F11E7B"/>
    <w:rsid w:val="00F11F10"/>
    <w:rsid w:val="00F11F6B"/>
    <w:rsid w:val="00F12677"/>
    <w:rsid w:val="00F126C3"/>
    <w:rsid w:val="00F126C6"/>
    <w:rsid w:val="00F12A52"/>
    <w:rsid w:val="00F13625"/>
    <w:rsid w:val="00F1368F"/>
    <w:rsid w:val="00F1381D"/>
    <w:rsid w:val="00F138BD"/>
    <w:rsid w:val="00F13A1B"/>
    <w:rsid w:val="00F13BA6"/>
    <w:rsid w:val="00F145A6"/>
    <w:rsid w:val="00F14A9F"/>
    <w:rsid w:val="00F154DB"/>
    <w:rsid w:val="00F15669"/>
    <w:rsid w:val="00F15C66"/>
    <w:rsid w:val="00F16006"/>
    <w:rsid w:val="00F1640F"/>
    <w:rsid w:val="00F16989"/>
    <w:rsid w:val="00F16A55"/>
    <w:rsid w:val="00F16F8A"/>
    <w:rsid w:val="00F17D8B"/>
    <w:rsid w:val="00F17DA4"/>
    <w:rsid w:val="00F17E1F"/>
    <w:rsid w:val="00F2174E"/>
    <w:rsid w:val="00F21786"/>
    <w:rsid w:val="00F21902"/>
    <w:rsid w:val="00F21EED"/>
    <w:rsid w:val="00F232CA"/>
    <w:rsid w:val="00F23919"/>
    <w:rsid w:val="00F23AE8"/>
    <w:rsid w:val="00F23F14"/>
    <w:rsid w:val="00F25338"/>
    <w:rsid w:val="00F25A94"/>
    <w:rsid w:val="00F25B47"/>
    <w:rsid w:val="00F25BC1"/>
    <w:rsid w:val="00F261BE"/>
    <w:rsid w:val="00F261CB"/>
    <w:rsid w:val="00F26AEB"/>
    <w:rsid w:val="00F26B9E"/>
    <w:rsid w:val="00F271F9"/>
    <w:rsid w:val="00F2726F"/>
    <w:rsid w:val="00F272A7"/>
    <w:rsid w:val="00F2754A"/>
    <w:rsid w:val="00F27794"/>
    <w:rsid w:val="00F27830"/>
    <w:rsid w:val="00F27969"/>
    <w:rsid w:val="00F27FB1"/>
    <w:rsid w:val="00F305E8"/>
    <w:rsid w:val="00F3072F"/>
    <w:rsid w:val="00F30BEE"/>
    <w:rsid w:val="00F30BF4"/>
    <w:rsid w:val="00F31003"/>
    <w:rsid w:val="00F31763"/>
    <w:rsid w:val="00F31866"/>
    <w:rsid w:val="00F3196C"/>
    <w:rsid w:val="00F31CFF"/>
    <w:rsid w:val="00F320D1"/>
    <w:rsid w:val="00F33F40"/>
    <w:rsid w:val="00F34031"/>
    <w:rsid w:val="00F34058"/>
    <w:rsid w:val="00F34388"/>
    <w:rsid w:val="00F34397"/>
    <w:rsid w:val="00F349ED"/>
    <w:rsid w:val="00F351BB"/>
    <w:rsid w:val="00F35398"/>
    <w:rsid w:val="00F353C4"/>
    <w:rsid w:val="00F356A2"/>
    <w:rsid w:val="00F357D6"/>
    <w:rsid w:val="00F35A6E"/>
    <w:rsid w:val="00F35F9D"/>
    <w:rsid w:val="00F35FE1"/>
    <w:rsid w:val="00F3650D"/>
    <w:rsid w:val="00F36B11"/>
    <w:rsid w:val="00F36C28"/>
    <w:rsid w:val="00F37167"/>
    <w:rsid w:val="00F3718E"/>
    <w:rsid w:val="00F37DB0"/>
    <w:rsid w:val="00F40137"/>
    <w:rsid w:val="00F4029A"/>
    <w:rsid w:val="00F403AB"/>
    <w:rsid w:val="00F41A8D"/>
    <w:rsid w:val="00F41E58"/>
    <w:rsid w:val="00F42542"/>
    <w:rsid w:val="00F42664"/>
    <w:rsid w:val="00F429EF"/>
    <w:rsid w:val="00F43069"/>
    <w:rsid w:val="00F43463"/>
    <w:rsid w:val="00F43BA8"/>
    <w:rsid w:val="00F448E4"/>
    <w:rsid w:val="00F45727"/>
    <w:rsid w:val="00F4592B"/>
    <w:rsid w:val="00F45A77"/>
    <w:rsid w:val="00F45DF6"/>
    <w:rsid w:val="00F460CF"/>
    <w:rsid w:val="00F462B0"/>
    <w:rsid w:val="00F4661F"/>
    <w:rsid w:val="00F467C2"/>
    <w:rsid w:val="00F46E9F"/>
    <w:rsid w:val="00F46F4C"/>
    <w:rsid w:val="00F47962"/>
    <w:rsid w:val="00F47B8B"/>
    <w:rsid w:val="00F47CF3"/>
    <w:rsid w:val="00F51258"/>
    <w:rsid w:val="00F512FE"/>
    <w:rsid w:val="00F513B1"/>
    <w:rsid w:val="00F5179D"/>
    <w:rsid w:val="00F51965"/>
    <w:rsid w:val="00F51AB4"/>
    <w:rsid w:val="00F51C44"/>
    <w:rsid w:val="00F52300"/>
    <w:rsid w:val="00F52BEB"/>
    <w:rsid w:val="00F52CFE"/>
    <w:rsid w:val="00F5312B"/>
    <w:rsid w:val="00F5396E"/>
    <w:rsid w:val="00F53A99"/>
    <w:rsid w:val="00F543E6"/>
    <w:rsid w:val="00F54EB9"/>
    <w:rsid w:val="00F5545A"/>
    <w:rsid w:val="00F55BC8"/>
    <w:rsid w:val="00F55D65"/>
    <w:rsid w:val="00F5649F"/>
    <w:rsid w:val="00F56536"/>
    <w:rsid w:val="00F5662E"/>
    <w:rsid w:val="00F56E05"/>
    <w:rsid w:val="00F56FE8"/>
    <w:rsid w:val="00F57546"/>
    <w:rsid w:val="00F5778B"/>
    <w:rsid w:val="00F60590"/>
    <w:rsid w:val="00F60C2E"/>
    <w:rsid w:val="00F60DCC"/>
    <w:rsid w:val="00F61383"/>
    <w:rsid w:val="00F613E8"/>
    <w:rsid w:val="00F61826"/>
    <w:rsid w:val="00F61C3E"/>
    <w:rsid w:val="00F61F48"/>
    <w:rsid w:val="00F625C6"/>
    <w:rsid w:val="00F62B7F"/>
    <w:rsid w:val="00F630BC"/>
    <w:rsid w:val="00F6326E"/>
    <w:rsid w:val="00F63F63"/>
    <w:rsid w:val="00F65C3C"/>
    <w:rsid w:val="00F65F68"/>
    <w:rsid w:val="00F65FE6"/>
    <w:rsid w:val="00F6632F"/>
    <w:rsid w:val="00F66832"/>
    <w:rsid w:val="00F66D59"/>
    <w:rsid w:val="00F6722B"/>
    <w:rsid w:val="00F672B3"/>
    <w:rsid w:val="00F677EE"/>
    <w:rsid w:val="00F67B39"/>
    <w:rsid w:val="00F67BB6"/>
    <w:rsid w:val="00F67C29"/>
    <w:rsid w:val="00F67C2D"/>
    <w:rsid w:val="00F67C8F"/>
    <w:rsid w:val="00F70006"/>
    <w:rsid w:val="00F702AE"/>
    <w:rsid w:val="00F709AA"/>
    <w:rsid w:val="00F7105F"/>
    <w:rsid w:val="00F71550"/>
    <w:rsid w:val="00F71B73"/>
    <w:rsid w:val="00F71B9B"/>
    <w:rsid w:val="00F71DE1"/>
    <w:rsid w:val="00F72077"/>
    <w:rsid w:val="00F72308"/>
    <w:rsid w:val="00F72459"/>
    <w:rsid w:val="00F72612"/>
    <w:rsid w:val="00F72697"/>
    <w:rsid w:val="00F728A6"/>
    <w:rsid w:val="00F7332D"/>
    <w:rsid w:val="00F73709"/>
    <w:rsid w:val="00F73D9A"/>
    <w:rsid w:val="00F7474D"/>
    <w:rsid w:val="00F7475E"/>
    <w:rsid w:val="00F74A61"/>
    <w:rsid w:val="00F755E8"/>
    <w:rsid w:val="00F7574E"/>
    <w:rsid w:val="00F75C3A"/>
    <w:rsid w:val="00F76102"/>
    <w:rsid w:val="00F76624"/>
    <w:rsid w:val="00F766FD"/>
    <w:rsid w:val="00F7685B"/>
    <w:rsid w:val="00F76D12"/>
    <w:rsid w:val="00F76D20"/>
    <w:rsid w:val="00F76E6C"/>
    <w:rsid w:val="00F772AC"/>
    <w:rsid w:val="00F775FB"/>
    <w:rsid w:val="00F8123C"/>
    <w:rsid w:val="00F8144C"/>
    <w:rsid w:val="00F814C5"/>
    <w:rsid w:val="00F8186B"/>
    <w:rsid w:val="00F81A58"/>
    <w:rsid w:val="00F82FC4"/>
    <w:rsid w:val="00F830E0"/>
    <w:rsid w:val="00F834DF"/>
    <w:rsid w:val="00F83EDF"/>
    <w:rsid w:val="00F83EE6"/>
    <w:rsid w:val="00F84014"/>
    <w:rsid w:val="00F842F1"/>
    <w:rsid w:val="00F84309"/>
    <w:rsid w:val="00F84344"/>
    <w:rsid w:val="00F8463D"/>
    <w:rsid w:val="00F84D1E"/>
    <w:rsid w:val="00F84DAA"/>
    <w:rsid w:val="00F850BE"/>
    <w:rsid w:val="00F85147"/>
    <w:rsid w:val="00F85556"/>
    <w:rsid w:val="00F85783"/>
    <w:rsid w:val="00F85993"/>
    <w:rsid w:val="00F860EA"/>
    <w:rsid w:val="00F8632A"/>
    <w:rsid w:val="00F864B8"/>
    <w:rsid w:val="00F86D2E"/>
    <w:rsid w:val="00F87049"/>
    <w:rsid w:val="00F870D1"/>
    <w:rsid w:val="00F87BFE"/>
    <w:rsid w:val="00F903F5"/>
    <w:rsid w:val="00F90740"/>
    <w:rsid w:val="00F91422"/>
    <w:rsid w:val="00F917E3"/>
    <w:rsid w:val="00F91EE7"/>
    <w:rsid w:val="00F928C1"/>
    <w:rsid w:val="00F929E6"/>
    <w:rsid w:val="00F92C39"/>
    <w:rsid w:val="00F936C3"/>
    <w:rsid w:val="00F93723"/>
    <w:rsid w:val="00F93C36"/>
    <w:rsid w:val="00F93FD1"/>
    <w:rsid w:val="00F9551E"/>
    <w:rsid w:val="00F95601"/>
    <w:rsid w:val="00F95899"/>
    <w:rsid w:val="00F95978"/>
    <w:rsid w:val="00F959D0"/>
    <w:rsid w:val="00F96079"/>
    <w:rsid w:val="00F961E3"/>
    <w:rsid w:val="00F964E0"/>
    <w:rsid w:val="00F972FC"/>
    <w:rsid w:val="00FA0199"/>
    <w:rsid w:val="00FA0465"/>
    <w:rsid w:val="00FA0CE4"/>
    <w:rsid w:val="00FA0F5B"/>
    <w:rsid w:val="00FA1091"/>
    <w:rsid w:val="00FA1251"/>
    <w:rsid w:val="00FA1314"/>
    <w:rsid w:val="00FA1A99"/>
    <w:rsid w:val="00FA2457"/>
    <w:rsid w:val="00FA280E"/>
    <w:rsid w:val="00FA28B3"/>
    <w:rsid w:val="00FA311C"/>
    <w:rsid w:val="00FA37A6"/>
    <w:rsid w:val="00FA3BAE"/>
    <w:rsid w:val="00FA3DB2"/>
    <w:rsid w:val="00FA42C7"/>
    <w:rsid w:val="00FA467B"/>
    <w:rsid w:val="00FA4DED"/>
    <w:rsid w:val="00FA5523"/>
    <w:rsid w:val="00FA596F"/>
    <w:rsid w:val="00FA5B99"/>
    <w:rsid w:val="00FA5DED"/>
    <w:rsid w:val="00FA5FE9"/>
    <w:rsid w:val="00FA65BE"/>
    <w:rsid w:val="00FA66AD"/>
    <w:rsid w:val="00FA7193"/>
    <w:rsid w:val="00FA73FF"/>
    <w:rsid w:val="00FA7675"/>
    <w:rsid w:val="00FA7682"/>
    <w:rsid w:val="00FB005C"/>
    <w:rsid w:val="00FB03B7"/>
    <w:rsid w:val="00FB03CF"/>
    <w:rsid w:val="00FB07D0"/>
    <w:rsid w:val="00FB0B64"/>
    <w:rsid w:val="00FB0C0B"/>
    <w:rsid w:val="00FB10EF"/>
    <w:rsid w:val="00FB1656"/>
    <w:rsid w:val="00FB174C"/>
    <w:rsid w:val="00FB185F"/>
    <w:rsid w:val="00FB1984"/>
    <w:rsid w:val="00FB1988"/>
    <w:rsid w:val="00FB1D78"/>
    <w:rsid w:val="00FB1F0D"/>
    <w:rsid w:val="00FB2862"/>
    <w:rsid w:val="00FB2ABA"/>
    <w:rsid w:val="00FB3732"/>
    <w:rsid w:val="00FB40A3"/>
    <w:rsid w:val="00FB425B"/>
    <w:rsid w:val="00FB4506"/>
    <w:rsid w:val="00FB50CE"/>
    <w:rsid w:val="00FB5437"/>
    <w:rsid w:val="00FB564B"/>
    <w:rsid w:val="00FB5EC2"/>
    <w:rsid w:val="00FB695A"/>
    <w:rsid w:val="00FB6BF9"/>
    <w:rsid w:val="00FB6E04"/>
    <w:rsid w:val="00FB6E65"/>
    <w:rsid w:val="00FB73B6"/>
    <w:rsid w:val="00FB7B19"/>
    <w:rsid w:val="00FB7C7D"/>
    <w:rsid w:val="00FC1BFE"/>
    <w:rsid w:val="00FC216E"/>
    <w:rsid w:val="00FC23BE"/>
    <w:rsid w:val="00FC26F3"/>
    <w:rsid w:val="00FC2DD4"/>
    <w:rsid w:val="00FC3D16"/>
    <w:rsid w:val="00FC3EAD"/>
    <w:rsid w:val="00FC430D"/>
    <w:rsid w:val="00FC455C"/>
    <w:rsid w:val="00FC497F"/>
    <w:rsid w:val="00FC4A90"/>
    <w:rsid w:val="00FC4B2C"/>
    <w:rsid w:val="00FC53D9"/>
    <w:rsid w:val="00FC56D1"/>
    <w:rsid w:val="00FC585C"/>
    <w:rsid w:val="00FC5A62"/>
    <w:rsid w:val="00FC5B02"/>
    <w:rsid w:val="00FC6092"/>
    <w:rsid w:val="00FC6157"/>
    <w:rsid w:val="00FC6677"/>
    <w:rsid w:val="00FC6F04"/>
    <w:rsid w:val="00FD00CD"/>
    <w:rsid w:val="00FD0382"/>
    <w:rsid w:val="00FD041A"/>
    <w:rsid w:val="00FD0831"/>
    <w:rsid w:val="00FD0ECA"/>
    <w:rsid w:val="00FD0FCA"/>
    <w:rsid w:val="00FD1056"/>
    <w:rsid w:val="00FD14AC"/>
    <w:rsid w:val="00FD16E4"/>
    <w:rsid w:val="00FD1DC7"/>
    <w:rsid w:val="00FD2834"/>
    <w:rsid w:val="00FD2A71"/>
    <w:rsid w:val="00FD2E89"/>
    <w:rsid w:val="00FD2F31"/>
    <w:rsid w:val="00FD3795"/>
    <w:rsid w:val="00FD3B6D"/>
    <w:rsid w:val="00FD3C94"/>
    <w:rsid w:val="00FD4150"/>
    <w:rsid w:val="00FD4341"/>
    <w:rsid w:val="00FD44B8"/>
    <w:rsid w:val="00FD44D6"/>
    <w:rsid w:val="00FD48A0"/>
    <w:rsid w:val="00FD4D3F"/>
    <w:rsid w:val="00FD5321"/>
    <w:rsid w:val="00FD552F"/>
    <w:rsid w:val="00FD5D08"/>
    <w:rsid w:val="00FD5F97"/>
    <w:rsid w:val="00FD67DB"/>
    <w:rsid w:val="00FD6FA3"/>
    <w:rsid w:val="00FD6FC2"/>
    <w:rsid w:val="00FD72E9"/>
    <w:rsid w:val="00FD75A7"/>
    <w:rsid w:val="00FD78F1"/>
    <w:rsid w:val="00FD79B6"/>
    <w:rsid w:val="00FD7AB6"/>
    <w:rsid w:val="00FD7ABA"/>
    <w:rsid w:val="00FE0129"/>
    <w:rsid w:val="00FE03E3"/>
    <w:rsid w:val="00FE04D9"/>
    <w:rsid w:val="00FE05C3"/>
    <w:rsid w:val="00FE0965"/>
    <w:rsid w:val="00FE0D37"/>
    <w:rsid w:val="00FE0E9B"/>
    <w:rsid w:val="00FE176E"/>
    <w:rsid w:val="00FE182F"/>
    <w:rsid w:val="00FE1C72"/>
    <w:rsid w:val="00FE1D71"/>
    <w:rsid w:val="00FE22A3"/>
    <w:rsid w:val="00FE2B1A"/>
    <w:rsid w:val="00FE3188"/>
    <w:rsid w:val="00FE3F4B"/>
    <w:rsid w:val="00FE4691"/>
    <w:rsid w:val="00FE5549"/>
    <w:rsid w:val="00FE5DF4"/>
    <w:rsid w:val="00FE5E01"/>
    <w:rsid w:val="00FE6382"/>
    <w:rsid w:val="00FE6712"/>
    <w:rsid w:val="00FF00A9"/>
    <w:rsid w:val="00FF031F"/>
    <w:rsid w:val="00FF049D"/>
    <w:rsid w:val="00FF1A32"/>
    <w:rsid w:val="00FF1D56"/>
    <w:rsid w:val="00FF1D98"/>
    <w:rsid w:val="00FF2480"/>
    <w:rsid w:val="00FF3331"/>
    <w:rsid w:val="00FF346F"/>
    <w:rsid w:val="00FF3486"/>
    <w:rsid w:val="00FF34C7"/>
    <w:rsid w:val="00FF39D4"/>
    <w:rsid w:val="00FF3F83"/>
    <w:rsid w:val="00FF4F67"/>
    <w:rsid w:val="00FF4FD1"/>
    <w:rsid w:val="00FF525F"/>
    <w:rsid w:val="00FF5E35"/>
    <w:rsid w:val="00FF64A4"/>
    <w:rsid w:val="00FF65E9"/>
    <w:rsid w:val="00FF6F59"/>
    <w:rsid w:val="00FF707F"/>
    <w:rsid w:val="00FF7272"/>
    <w:rsid w:val="00FF7573"/>
    <w:rsid w:val="00FF79B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B6F1"/>
  <w15:docId w15:val="{04DE835E-EB74-4A51-BF7B-DC078D30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D4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qFormat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53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53D44"/>
    <w:pPr>
      <w:spacing w:before="240"/>
    </w:pPr>
  </w:style>
  <w:style w:type="paragraph" w:customStyle="1" w:styleId="LDSignatory">
    <w:name w:val="LDSignatory"/>
    <w:basedOn w:val="BodyText1"/>
    <w:next w:val="BodyText1"/>
    <w:rsid w:val="00C53D44"/>
    <w:pPr>
      <w:keepNext/>
      <w:spacing w:before="900"/>
    </w:pPr>
  </w:style>
  <w:style w:type="character" w:customStyle="1" w:styleId="LDDateChar">
    <w:name w:val="LDDate Char"/>
    <w:link w:val="LDDate"/>
    <w:rsid w:val="00C53D4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53D4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53D44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53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53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53D44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link w:val="LDP3A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link w:val="SubtitleChar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753DA5"/>
    <w:pPr>
      <w:tabs>
        <w:tab w:val="left" w:pos="1040"/>
        <w:tab w:val="right" w:leader="dot" w:pos="8892"/>
      </w:tabs>
      <w:spacing w:before="180" w:after="6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C6C9E"/>
    <w:pPr>
      <w:tabs>
        <w:tab w:val="left" w:pos="780"/>
        <w:tab w:val="right" w:leader="dot" w:pos="8892"/>
      </w:tabs>
      <w:spacing w:after="60" w:line="240" w:lineRule="auto"/>
      <w:ind w:left="261"/>
    </w:pPr>
    <w:rPr>
      <w:rFonts w:ascii="Arial" w:hAnsi="Arial" w:cs="Arial"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qFormat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53D4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53D4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53D44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53D44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C53D4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53D44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53D44"/>
    <w:pPr>
      <w:ind w:firstLine="0"/>
    </w:pPr>
    <w:rPr>
      <w:sz w:val="20"/>
    </w:rPr>
  </w:style>
  <w:style w:type="character" w:customStyle="1" w:styleId="NoteChar">
    <w:name w:val="Note Char"/>
    <w:link w:val="Note"/>
    <w:rsid w:val="00C53D44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C53D4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53D44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C53D44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C53D44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53D4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53D4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C53D4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53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53D44"/>
    <w:rPr>
      <w:b w:val="0"/>
    </w:rPr>
  </w:style>
  <w:style w:type="character" w:customStyle="1" w:styleId="SubHclChar">
    <w:name w:val="SubHcl Char"/>
    <w:basedOn w:val="HclChar"/>
    <w:link w:val="SubHcl"/>
    <w:rsid w:val="00C53D4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53D44"/>
    <w:rPr>
      <w:i/>
      <w:iCs/>
    </w:rPr>
  </w:style>
  <w:style w:type="paragraph" w:customStyle="1" w:styleId="Clause">
    <w:name w:val="Clause"/>
    <w:basedOn w:val="BodyText1"/>
    <w:link w:val="ClauseChar"/>
    <w:qFormat/>
    <w:rsid w:val="00C53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53D44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53D4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53D4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53D4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53D44"/>
    <w:pPr>
      <w:ind w:left="738" w:hanging="851"/>
    </w:pPr>
  </w:style>
  <w:style w:type="character" w:customStyle="1" w:styleId="ScheduleClauseChar">
    <w:name w:val="ScheduleClause Char"/>
    <w:link w:val="ScheduleClause"/>
    <w:rsid w:val="00C53D4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53D4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53D4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53D4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53D44"/>
  </w:style>
  <w:style w:type="character" w:customStyle="1" w:styleId="ScheduleClauseHeadChar">
    <w:name w:val="ScheduleClauseHead Char"/>
    <w:basedOn w:val="HclChar"/>
    <w:link w:val="ScheduleClauseHead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53D4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53D4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53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53D4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53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53D4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53D4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53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53D4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53D44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F55BC8"/>
    <w:rPr>
      <w:rFonts w:ascii="Arial" w:eastAsiaTheme="minorHAnsi" w:hAnsi="Arial" w:cs="Arial"/>
      <w:sz w:val="24"/>
      <w:szCs w:val="22"/>
      <w:lang w:eastAsia="en-US"/>
    </w:rPr>
  </w:style>
  <w:style w:type="paragraph" w:customStyle="1" w:styleId="pf0">
    <w:name w:val="pf0"/>
    <w:basedOn w:val="Normal"/>
    <w:rsid w:val="007E68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7E6896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91115"/>
    <w:rPr>
      <w:rFonts w:ascii="Arial" w:eastAsiaTheme="minorHAnsi" w:hAnsi="Arial" w:cs="Arial"/>
      <w:b/>
      <w:sz w:val="24"/>
      <w:szCs w:val="22"/>
      <w:lang w:eastAsia="en-US"/>
    </w:rPr>
  </w:style>
  <w:style w:type="paragraph" w:customStyle="1" w:styleId="Default">
    <w:name w:val="Default"/>
    <w:rsid w:val="007911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C86565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6565"/>
    <w:rPr>
      <w:sz w:val="22"/>
    </w:rPr>
  </w:style>
  <w:style w:type="paragraph" w:customStyle="1" w:styleId="paragraphsub">
    <w:name w:val="paragraph(sub)"/>
    <w:aliases w:val="aa"/>
    <w:basedOn w:val="Normal"/>
    <w:rsid w:val="002971BD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 w:cs="Times New Roman"/>
      <w:sz w:val="22"/>
      <w:szCs w:val="20"/>
      <w:lang w:eastAsia="en-AU"/>
    </w:rPr>
  </w:style>
  <w:style w:type="character" w:styleId="FollowedHyperlink">
    <w:name w:val="FollowedHyperlink"/>
    <w:basedOn w:val="DefaultParagraphFont"/>
    <w:semiHidden/>
    <w:unhideWhenUsed/>
    <w:rsid w:val="0093369A"/>
    <w:rPr>
      <w:color w:val="800080" w:themeColor="followedHyperlink"/>
      <w:u w:val="single"/>
    </w:rPr>
  </w:style>
  <w:style w:type="paragraph" w:customStyle="1" w:styleId="LDSubclauseHeading">
    <w:name w:val="LDSubclauseHeading"/>
    <w:basedOn w:val="Clause"/>
    <w:link w:val="LDSubclauseHeadingChar"/>
    <w:qFormat/>
    <w:rsid w:val="009C4814"/>
    <w:rPr>
      <w:rFonts w:ascii="Arial" w:hAnsi="Arial" w:cs="Arial"/>
    </w:rPr>
  </w:style>
  <w:style w:type="character" w:customStyle="1" w:styleId="LDSubclauseHeadingChar">
    <w:name w:val="LDSubclauseHeading Char"/>
    <w:basedOn w:val="ClauseChar"/>
    <w:link w:val="LDSubclauseHeading"/>
    <w:rsid w:val="009C4814"/>
    <w:rPr>
      <w:rFonts w:ascii="Arial" w:hAnsi="Arial" w:cs="Arial"/>
      <w:sz w:val="24"/>
      <w:szCs w:val="24"/>
      <w:lang w:eastAsia="en-US"/>
    </w:rPr>
  </w:style>
  <w:style w:type="paragraph" w:customStyle="1" w:styleId="LDTableHeading0">
    <w:name w:val="LDTableHeading"/>
    <w:basedOn w:val="Normal"/>
    <w:link w:val="LDTableHeadingChar"/>
    <w:qFormat/>
    <w:rsid w:val="00724F55"/>
    <w:pPr>
      <w:tabs>
        <w:tab w:val="right" w:pos="454"/>
        <w:tab w:val="left" w:pos="737"/>
      </w:tabs>
      <w:spacing w:before="180" w:after="120" w:line="240" w:lineRule="auto"/>
      <w:ind w:left="737" w:hanging="1021"/>
    </w:pPr>
    <w:rPr>
      <w:rFonts w:ascii="Arial" w:eastAsia="Times New Roman" w:hAnsi="Arial" w:cs="Times New Roman"/>
      <w:b/>
      <w:sz w:val="23"/>
      <w:szCs w:val="23"/>
    </w:rPr>
  </w:style>
  <w:style w:type="character" w:customStyle="1" w:styleId="LDTableHeadingChar">
    <w:name w:val="LDTableHeading Char"/>
    <w:basedOn w:val="DefaultParagraphFont"/>
    <w:link w:val="LDTableHeading0"/>
    <w:rsid w:val="00724F55"/>
    <w:rPr>
      <w:rFonts w:ascii="Arial" w:hAnsi="Arial"/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58AA3-2EFF-4E73-85DB-7A7A39FBB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74FEC-DD53-4D9C-8EEB-EB94431A7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04ADE-C1D0-4BE4-95DB-E7D301074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79D43-FA36-473D-9E2B-ED47004FF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15</TotalTime>
  <Pages>9</Pages>
  <Words>3436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95.54 (Part 131 Recreational Activity and Specialised Balloon Operations) Instrument 2024</vt:lpstr>
    </vt:vector>
  </TitlesOfParts>
  <Company>Civil Aviation Safety Authority</Company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95.54 (Part 131 Recreational Activity and Specialised Balloon Operations) Instrument 2024</dc:title>
  <dc:subject>Civil Aviation Order 95.54 (Part 131 Recreational Activity and Specialised Balloon Operations) Instrument 2024</dc:subject>
  <dc:creator>Civil Aviation Safety Authority</dc:creator>
  <cp:lastModifiedBy>Spesyvy, Nadia</cp:lastModifiedBy>
  <cp:revision>2</cp:revision>
  <cp:lastPrinted>2023-09-06T04:55:00Z</cp:lastPrinted>
  <dcterms:created xsi:type="dcterms:W3CDTF">2024-11-06T05:50:00Z</dcterms:created>
  <dcterms:modified xsi:type="dcterms:W3CDTF">2024-11-06T05:50:00Z</dcterms:modified>
  <cp:category>Civil Aviation Orders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