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9617F" w14:textId="77777777" w:rsidR="00715914" w:rsidRPr="005F1388" w:rsidRDefault="00DA186E" w:rsidP="00715914">
      <w:pPr>
        <w:rPr>
          <w:sz w:val="28"/>
        </w:rPr>
      </w:pPr>
      <w:r>
        <w:rPr>
          <w:noProof/>
          <w:lang w:eastAsia="en-AU"/>
        </w:rPr>
        <w:drawing>
          <wp:inline distT="0" distB="0" distL="0" distR="0" wp14:anchorId="4889F7B7" wp14:editId="7936C31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40E1589" w14:textId="77777777" w:rsidR="00715914" w:rsidRPr="00E500D4" w:rsidRDefault="00715914" w:rsidP="00715914">
      <w:pPr>
        <w:rPr>
          <w:sz w:val="19"/>
        </w:rPr>
      </w:pPr>
    </w:p>
    <w:p w14:paraId="4B5CFEC9" w14:textId="0B0054F4" w:rsidR="00554826" w:rsidRPr="00E500D4" w:rsidRDefault="00C52689" w:rsidP="00554826">
      <w:pPr>
        <w:pStyle w:val="ShortT"/>
      </w:pPr>
      <w:r>
        <w:t>Industry Research and Development</w:t>
      </w:r>
      <w:r w:rsidR="00554826" w:rsidRPr="00DA182D">
        <w:t xml:space="preserve"> </w:t>
      </w:r>
      <w:r w:rsidR="00554826">
        <w:t>(</w:t>
      </w:r>
      <w:r w:rsidR="000E230B" w:rsidRPr="000E230B">
        <w:t>Dealership and Repairer Initiative for Vehicle Electrification Nationally (DRIVEN) Program</w:t>
      </w:r>
      <w:r w:rsidR="00554826">
        <w:t xml:space="preserve">) </w:t>
      </w:r>
      <w:r w:rsidR="00554826" w:rsidRPr="00C52689">
        <w:t xml:space="preserve">Instrument </w:t>
      </w:r>
      <w:r w:rsidR="000E230B">
        <w:t>2024</w:t>
      </w:r>
    </w:p>
    <w:p w14:paraId="49A752F0" w14:textId="4F2A46F9" w:rsidR="00554826" w:rsidRPr="00DA182D" w:rsidRDefault="00554826" w:rsidP="00554826">
      <w:pPr>
        <w:pStyle w:val="SignCoverPageStart"/>
        <w:spacing w:before="240"/>
        <w:ind w:right="91"/>
        <w:rPr>
          <w:szCs w:val="22"/>
        </w:rPr>
      </w:pPr>
      <w:r w:rsidRPr="00DA182D">
        <w:rPr>
          <w:szCs w:val="22"/>
        </w:rPr>
        <w:t xml:space="preserve">I, </w:t>
      </w:r>
      <w:r w:rsidR="000E230B" w:rsidRPr="00B83761">
        <w:rPr>
          <w:szCs w:val="22"/>
        </w:rPr>
        <w:t>Chris Bowen, Minister for Climate Change and Energy,</w:t>
      </w:r>
      <w:r w:rsidR="000E230B" w:rsidRPr="00DA182D">
        <w:rPr>
          <w:szCs w:val="22"/>
        </w:rPr>
        <w:t xml:space="preserve"> </w:t>
      </w:r>
      <w:r w:rsidR="00C901D5">
        <w:rPr>
          <w:szCs w:val="22"/>
        </w:rPr>
        <w:t>as delegate of the Minister for Industry</w:t>
      </w:r>
      <w:r w:rsidR="003E2E2A">
        <w:rPr>
          <w:szCs w:val="22"/>
        </w:rPr>
        <w:t xml:space="preserve"> and Science</w:t>
      </w:r>
      <w:r w:rsidRPr="00DA182D">
        <w:rPr>
          <w:szCs w:val="22"/>
        </w:rPr>
        <w:t xml:space="preserve">, </w:t>
      </w:r>
      <w:r>
        <w:rPr>
          <w:szCs w:val="22"/>
        </w:rPr>
        <w:t xml:space="preserve">make the following </w:t>
      </w:r>
      <w:r w:rsidRPr="00C52689">
        <w:rPr>
          <w:szCs w:val="22"/>
        </w:rPr>
        <w:t>instrument</w:t>
      </w:r>
      <w:r w:rsidRPr="00DA182D">
        <w:rPr>
          <w:szCs w:val="22"/>
        </w:rPr>
        <w:t>.</w:t>
      </w:r>
    </w:p>
    <w:p w14:paraId="3325ACEF" w14:textId="4564DDFD"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E125CE">
        <w:rPr>
          <w:szCs w:val="22"/>
        </w:rPr>
        <w:t>14 November 2024</w:t>
      </w:r>
      <w:r w:rsidRPr="00001A63">
        <w:rPr>
          <w:szCs w:val="22"/>
        </w:rPr>
        <w:tab/>
      </w:r>
      <w:r>
        <w:rPr>
          <w:szCs w:val="22"/>
        </w:rPr>
        <w:tab/>
      </w:r>
      <w:r w:rsidRPr="00001A63">
        <w:rPr>
          <w:szCs w:val="22"/>
        </w:rPr>
        <w:tab/>
      </w:r>
    </w:p>
    <w:p w14:paraId="47682E4E" w14:textId="2AF8BD8E" w:rsidR="00554826" w:rsidRDefault="005069F0" w:rsidP="00554826">
      <w:pPr>
        <w:keepNext/>
        <w:tabs>
          <w:tab w:val="left" w:pos="3402"/>
        </w:tabs>
        <w:spacing w:before="1440" w:line="300" w:lineRule="atLeast"/>
        <w:ind w:right="397"/>
        <w:rPr>
          <w:b/>
          <w:szCs w:val="22"/>
        </w:rPr>
      </w:pPr>
      <w:r>
        <w:rPr>
          <w:szCs w:val="22"/>
        </w:rPr>
        <w:t>Chris Bowen</w:t>
      </w:r>
      <w:r w:rsidR="00554826" w:rsidRPr="00A75FE9">
        <w:rPr>
          <w:szCs w:val="22"/>
        </w:rPr>
        <w:t xml:space="preserve"> </w:t>
      </w:r>
    </w:p>
    <w:p w14:paraId="02C54C3E" w14:textId="3F7C5024" w:rsidR="00554826" w:rsidRPr="008E0027" w:rsidRDefault="005069F0" w:rsidP="00554826">
      <w:pPr>
        <w:pStyle w:val="SignCoverPageEnd"/>
        <w:ind w:right="91"/>
        <w:rPr>
          <w:sz w:val="22"/>
        </w:rPr>
      </w:pPr>
      <w:r>
        <w:rPr>
          <w:sz w:val="22"/>
        </w:rPr>
        <w:t>Minister for Climate Change and Energy</w:t>
      </w:r>
    </w:p>
    <w:p w14:paraId="660A9B32" w14:textId="77777777" w:rsidR="00554826" w:rsidRDefault="00554826" w:rsidP="00554826"/>
    <w:p w14:paraId="3FF0C19B" w14:textId="77777777" w:rsidR="00554826" w:rsidRPr="00ED79B6" w:rsidRDefault="00554826" w:rsidP="00554826"/>
    <w:p w14:paraId="12402C21" w14:textId="77777777" w:rsidR="00F6696E" w:rsidRDefault="00F6696E" w:rsidP="00F6696E"/>
    <w:p w14:paraId="42E9B924" w14:textId="77777777" w:rsidR="00F6696E" w:rsidRDefault="00F6696E" w:rsidP="00F6696E">
      <w:pPr>
        <w:sectPr w:rsidR="00F6696E"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1B707B0A" w14:textId="77777777" w:rsidR="007500C8" w:rsidRDefault="00715914" w:rsidP="00715914">
      <w:pPr>
        <w:outlineLvl w:val="0"/>
        <w:rPr>
          <w:sz w:val="36"/>
        </w:rPr>
      </w:pPr>
      <w:r w:rsidRPr="007A1328">
        <w:rPr>
          <w:sz w:val="36"/>
        </w:rPr>
        <w:lastRenderedPageBreak/>
        <w:t>Contents</w:t>
      </w:r>
    </w:p>
    <w:p w14:paraId="68A3F1E1" w14:textId="6E9FAB36" w:rsidR="00C52689"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C52689">
        <w:rPr>
          <w:noProof/>
        </w:rPr>
        <w:t>1  Name</w:t>
      </w:r>
      <w:r w:rsidR="00C52689">
        <w:rPr>
          <w:noProof/>
        </w:rPr>
        <w:tab/>
      </w:r>
      <w:r w:rsidR="00C52689">
        <w:rPr>
          <w:noProof/>
        </w:rPr>
        <w:fldChar w:fldCharType="begin"/>
      </w:r>
      <w:r w:rsidR="00C52689">
        <w:rPr>
          <w:noProof/>
        </w:rPr>
        <w:instrText xml:space="preserve"> PAGEREF _Toc96423181 \h </w:instrText>
      </w:r>
      <w:r w:rsidR="00C52689">
        <w:rPr>
          <w:noProof/>
        </w:rPr>
      </w:r>
      <w:r w:rsidR="00C52689">
        <w:rPr>
          <w:noProof/>
        </w:rPr>
        <w:fldChar w:fldCharType="separate"/>
      </w:r>
      <w:r w:rsidR="00C52689">
        <w:rPr>
          <w:noProof/>
        </w:rPr>
        <w:t>1</w:t>
      </w:r>
      <w:r w:rsidR="00C52689">
        <w:rPr>
          <w:noProof/>
        </w:rPr>
        <w:fldChar w:fldCharType="end"/>
      </w:r>
    </w:p>
    <w:p w14:paraId="74833B7F" w14:textId="57F82951" w:rsidR="00C52689" w:rsidRDefault="00C5268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_Toc96423182 \h </w:instrText>
      </w:r>
      <w:r>
        <w:rPr>
          <w:noProof/>
        </w:rPr>
      </w:r>
      <w:r>
        <w:rPr>
          <w:noProof/>
        </w:rPr>
        <w:fldChar w:fldCharType="separate"/>
      </w:r>
      <w:r>
        <w:rPr>
          <w:noProof/>
        </w:rPr>
        <w:t>1</w:t>
      </w:r>
      <w:r>
        <w:rPr>
          <w:noProof/>
        </w:rPr>
        <w:fldChar w:fldCharType="end"/>
      </w:r>
    </w:p>
    <w:p w14:paraId="698E7384" w14:textId="4349A133" w:rsidR="00C52689" w:rsidRDefault="00C5268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_Toc96423183 \h </w:instrText>
      </w:r>
      <w:r>
        <w:rPr>
          <w:noProof/>
        </w:rPr>
      </w:r>
      <w:r>
        <w:rPr>
          <w:noProof/>
        </w:rPr>
        <w:fldChar w:fldCharType="separate"/>
      </w:r>
      <w:r>
        <w:rPr>
          <w:noProof/>
        </w:rPr>
        <w:t>1</w:t>
      </w:r>
      <w:r>
        <w:rPr>
          <w:noProof/>
        </w:rPr>
        <w:fldChar w:fldCharType="end"/>
      </w:r>
    </w:p>
    <w:p w14:paraId="18F27CE0" w14:textId="1AAAF765" w:rsidR="00C52689" w:rsidRDefault="00C52689">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_Toc96423184 \h </w:instrText>
      </w:r>
      <w:r>
        <w:rPr>
          <w:noProof/>
        </w:rPr>
      </w:r>
      <w:r>
        <w:rPr>
          <w:noProof/>
        </w:rPr>
        <w:fldChar w:fldCharType="separate"/>
      </w:r>
      <w:r>
        <w:rPr>
          <w:noProof/>
        </w:rPr>
        <w:t>1</w:t>
      </w:r>
      <w:r>
        <w:rPr>
          <w:noProof/>
        </w:rPr>
        <w:fldChar w:fldCharType="end"/>
      </w:r>
    </w:p>
    <w:p w14:paraId="29AD62C3" w14:textId="70385F0F" w:rsidR="00C52689" w:rsidRDefault="00C52689">
      <w:pPr>
        <w:pStyle w:val="TOC5"/>
        <w:rPr>
          <w:rFonts w:asciiTheme="minorHAnsi" w:eastAsiaTheme="minorEastAsia" w:hAnsiTheme="minorHAnsi" w:cstheme="minorBidi"/>
          <w:noProof/>
          <w:kern w:val="0"/>
          <w:sz w:val="22"/>
          <w:szCs w:val="22"/>
        </w:rPr>
      </w:pPr>
      <w:r>
        <w:rPr>
          <w:noProof/>
        </w:rPr>
        <w:t>5  Prescribed program</w:t>
      </w:r>
      <w:r>
        <w:rPr>
          <w:noProof/>
        </w:rPr>
        <w:tab/>
      </w:r>
      <w:r>
        <w:rPr>
          <w:noProof/>
        </w:rPr>
        <w:fldChar w:fldCharType="begin"/>
      </w:r>
      <w:r>
        <w:rPr>
          <w:noProof/>
        </w:rPr>
        <w:instrText xml:space="preserve"> PAGEREF _Toc96423185 \h </w:instrText>
      </w:r>
      <w:r>
        <w:rPr>
          <w:noProof/>
        </w:rPr>
      </w:r>
      <w:r>
        <w:rPr>
          <w:noProof/>
        </w:rPr>
        <w:fldChar w:fldCharType="separate"/>
      </w:r>
      <w:r>
        <w:rPr>
          <w:noProof/>
        </w:rPr>
        <w:t>1</w:t>
      </w:r>
      <w:r>
        <w:rPr>
          <w:noProof/>
        </w:rPr>
        <w:fldChar w:fldCharType="end"/>
      </w:r>
    </w:p>
    <w:p w14:paraId="7BB28DF4" w14:textId="266721EA" w:rsidR="00C52689" w:rsidRDefault="00C52689">
      <w:pPr>
        <w:pStyle w:val="TOC5"/>
        <w:rPr>
          <w:rFonts w:asciiTheme="minorHAnsi" w:eastAsiaTheme="minorEastAsia" w:hAnsiTheme="minorHAnsi" w:cstheme="minorBidi"/>
          <w:noProof/>
          <w:kern w:val="0"/>
          <w:sz w:val="22"/>
          <w:szCs w:val="22"/>
        </w:rPr>
      </w:pPr>
      <w:r>
        <w:rPr>
          <w:noProof/>
        </w:rPr>
        <w:t>6  Specified legislative power</w:t>
      </w:r>
      <w:r>
        <w:rPr>
          <w:noProof/>
        </w:rPr>
        <w:tab/>
      </w:r>
      <w:r>
        <w:rPr>
          <w:noProof/>
        </w:rPr>
        <w:fldChar w:fldCharType="begin"/>
      </w:r>
      <w:r>
        <w:rPr>
          <w:noProof/>
        </w:rPr>
        <w:instrText xml:space="preserve"> PAGEREF _Toc96423186 \h </w:instrText>
      </w:r>
      <w:r>
        <w:rPr>
          <w:noProof/>
        </w:rPr>
      </w:r>
      <w:r>
        <w:rPr>
          <w:noProof/>
        </w:rPr>
        <w:fldChar w:fldCharType="separate"/>
      </w:r>
      <w:r>
        <w:rPr>
          <w:noProof/>
        </w:rPr>
        <w:t>2</w:t>
      </w:r>
      <w:r>
        <w:rPr>
          <w:noProof/>
        </w:rPr>
        <w:fldChar w:fldCharType="end"/>
      </w:r>
    </w:p>
    <w:p w14:paraId="1C2F3672" w14:textId="0BFCD5E9" w:rsidR="00F6696E" w:rsidRDefault="00B418CB" w:rsidP="00F6696E">
      <w:pPr>
        <w:outlineLvl w:val="0"/>
      </w:pPr>
      <w:r>
        <w:fldChar w:fldCharType="end"/>
      </w:r>
    </w:p>
    <w:p w14:paraId="5A4885D5" w14:textId="77777777" w:rsidR="00F6696E" w:rsidRPr="00A802BC" w:rsidRDefault="00F6696E" w:rsidP="00F6696E">
      <w:pPr>
        <w:outlineLvl w:val="0"/>
        <w:rPr>
          <w:sz w:val="20"/>
        </w:rPr>
      </w:pPr>
    </w:p>
    <w:p w14:paraId="2B433517" w14:textId="77777777" w:rsidR="00F6696E" w:rsidRDefault="00F6696E" w:rsidP="00F6696E">
      <w:pPr>
        <w:sectPr w:rsidR="00F6696E" w:rsidSect="00A87A58">
          <w:headerReference w:type="even" r:id="rId18"/>
          <w:headerReference w:type="default" r:id="rId19"/>
          <w:footerReference w:type="even" r:id="rId20"/>
          <w:footerReference w:type="default" r:id="rId21"/>
          <w:headerReference w:type="first" r:id="rId22"/>
          <w:footerReference w:type="first" r:id="rId23"/>
          <w:pgSz w:w="11907" w:h="16839"/>
          <w:pgMar w:top="2099" w:right="1797" w:bottom="1440" w:left="1797" w:header="720" w:footer="709" w:gutter="0"/>
          <w:pgNumType w:fmt="lowerRoman" w:start="1"/>
          <w:cols w:space="708"/>
          <w:docGrid w:linePitch="360"/>
        </w:sectPr>
      </w:pPr>
    </w:p>
    <w:p w14:paraId="4C587EBC" w14:textId="77777777" w:rsidR="00554826" w:rsidRPr="00554826" w:rsidRDefault="00554826" w:rsidP="00554826">
      <w:pPr>
        <w:pStyle w:val="ActHead5"/>
      </w:pPr>
      <w:bookmarkStart w:id="0" w:name="_Toc96423181"/>
      <w:proofErr w:type="gramStart"/>
      <w:r w:rsidRPr="00554826">
        <w:lastRenderedPageBreak/>
        <w:t>1  Name</w:t>
      </w:r>
      <w:bookmarkEnd w:id="0"/>
      <w:proofErr w:type="gramEnd"/>
    </w:p>
    <w:p w14:paraId="7A02C1CB" w14:textId="15828AAE"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AF508C" w:rsidRPr="00AF508C">
        <w:rPr>
          <w:i/>
        </w:rPr>
        <w:t>Industry Research and Development (</w:t>
      </w:r>
      <w:bookmarkStart w:id="2" w:name="_Hlk177984940"/>
      <w:r w:rsidR="00AF508C" w:rsidRPr="00AF508C">
        <w:rPr>
          <w:i/>
        </w:rPr>
        <w:t>Dealership and Repairer Initiative for Vehicle Electrification Nationally (DRIVEN) Program</w:t>
      </w:r>
      <w:bookmarkEnd w:id="2"/>
      <w:r w:rsidR="00AF508C" w:rsidRPr="00AF508C">
        <w:rPr>
          <w:i/>
        </w:rPr>
        <w:t>) Instrument 2024</w:t>
      </w:r>
      <w:r w:rsidR="00AF508C">
        <w:rPr>
          <w:i/>
        </w:rPr>
        <w:t>.</w:t>
      </w:r>
    </w:p>
    <w:p w14:paraId="56D17E3C" w14:textId="50E09CD6" w:rsidR="00554826" w:rsidRPr="00554826" w:rsidRDefault="00554826" w:rsidP="00554826">
      <w:pPr>
        <w:pStyle w:val="ActHead5"/>
      </w:pPr>
      <w:bookmarkStart w:id="3" w:name="_Toc96423182"/>
      <w:proofErr w:type="gramStart"/>
      <w:r w:rsidRPr="00554826">
        <w:t>2  Commencemen</w:t>
      </w:r>
      <w:r w:rsidR="00C52689">
        <w:t>t</w:t>
      </w:r>
      <w:bookmarkEnd w:id="3"/>
      <w:proofErr w:type="gramEnd"/>
    </w:p>
    <w:p w14:paraId="3DE49671" w14:textId="7B09643E" w:rsidR="003767E2" w:rsidRPr="003422B4" w:rsidRDefault="00AF508C" w:rsidP="00AF508C">
      <w:pPr>
        <w:pStyle w:val="subsection"/>
        <w:numPr>
          <w:ilvl w:val="0"/>
          <w:numId w:val="15"/>
        </w:numPr>
      </w:pPr>
      <w:r>
        <w:t xml:space="preserve"> </w:t>
      </w:r>
      <w:r w:rsidR="003767E2" w:rsidRPr="003422B4">
        <w:t xml:space="preserve">Each provision of this </w:t>
      </w:r>
      <w:r w:rsidR="003767E2" w:rsidRPr="00AF508C">
        <w:rPr>
          <w:rStyle w:val="CharSectno"/>
        </w:rPr>
        <w:t>instrument</w:t>
      </w:r>
      <w:r w:rsidR="003767E2" w:rsidRPr="003422B4">
        <w:t xml:space="preserve"> specified in column 1 of the table commences, or is taken to have commenced, in accordance with column 2 of the table. Any other statement in column 2 has effect according to its terms.</w:t>
      </w:r>
    </w:p>
    <w:p w14:paraId="056C544E"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7B869451" w14:textId="77777777" w:rsidTr="00A02135">
        <w:trPr>
          <w:tblHeader/>
        </w:trPr>
        <w:tc>
          <w:tcPr>
            <w:tcW w:w="8364" w:type="dxa"/>
            <w:gridSpan w:val="3"/>
            <w:tcBorders>
              <w:top w:val="single" w:sz="12" w:space="0" w:color="auto"/>
              <w:bottom w:val="single" w:sz="6" w:space="0" w:color="auto"/>
            </w:tcBorders>
            <w:shd w:val="clear" w:color="auto" w:fill="auto"/>
            <w:hideMark/>
          </w:tcPr>
          <w:p w14:paraId="27EAF35A" w14:textId="77777777" w:rsidR="003767E2" w:rsidRPr="003422B4" w:rsidRDefault="003767E2" w:rsidP="00A02135">
            <w:pPr>
              <w:pStyle w:val="TableHeading"/>
            </w:pPr>
            <w:r w:rsidRPr="003422B4">
              <w:t>Commencement information</w:t>
            </w:r>
          </w:p>
        </w:tc>
      </w:tr>
      <w:tr w:rsidR="003767E2" w:rsidRPr="003422B4" w14:paraId="2F3ED9FF" w14:textId="77777777" w:rsidTr="00A02135">
        <w:trPr>
          <w:tblHeader/>
        </w:trPr>
        <w:tc>
          <w:tcPr>
            <w:tcW w:w="2127" w:type="dxa"/>
            <w:tcBorders>
              <w:top w:val="single" w:sz="6" w:space="0" w:color="auto"/>
              <w:bottom w:val="single" w:sz="6" w:space="0" w:color="auto"/>
            </w:tcBorders>
            <w:shd w:val="clear" w:color="auto" w:fill="auto"/>
            <w:hideMark/>
          </w:tcPr>
          <w:p w14:paraId="74F4D258" w14:textId="77777777" w:rsidR="003767E2" w:rsidRPr="003422B4" w:rsidRDefault="003767E2"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6F3681F6" w14:textId="77777777" w:rsidR="003767E2" w:rsidRPr="003422B4" w:rsidRDefault="003767E2"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924AE49" w14:textId="77777777" w:rsidR="003767E2" w:rsidRPr="003422B4" w:rsidRDefault="003767E2" w:rsidP="00A02135">
            <w:pPr>
              <w:pStyle w:val="TableHeading"/>
            </w:pPr>
            <w:r w:rsidRPr="003422B4">
              <w:t>Column 3</w:t>
            </w:r>
          </w:p>
        </w:tc>
      </w:tr>
      <w:tr w:rsidR="003767E2" w:rsidRPr="003422B4" w14:paraId="23B9E0E2" w14:textId="77777777" w:rsidTr="00A02135">
        <w:trPr>
          <w:tblHeader/>
        </w:trPr>
        <w:tc>
          <w:tcPr>
            <w:tcW w:w="2127" w:type="dxa"/>
            <w:tcBorders>
              <w:top w:val="single" w:sz="6" w:space="0" w:color="auto"/>
              <w:bottom w:val="single" w:sz="12" w:space="0" w:color="auto"/>
            </w:tcBorders>
            <w:shd w:val="clear" w:color="auto" w:fill="auto"/>
            <w:hideMark/>
          </w:tcPr>
          <w:p w14:paraId="193DDD50" w14:textId="77777777" w:rsidR="003767E2" w:rsidRPr="003422B4" w:rsidRDefault="003767E2"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755FF916" w14:textId="77777777" w:rsidR="003767E2" w:rsidRPr="003422B4" w:rsidRDefault="003767E2"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7DE3B594" w14:textId="77777777" w:rsidR="003767E2" w:rsidRPr="003422B4" w:rsidRDefault="003767E2" w:rsidP="00A02135">
            <w:pPr>
              <w:pStyle w:val="TableHeading"/>
            </w:pPr>
            <w:r w:rsidRPr="003422B4">
              <w:t>Date/Details</w:t>
            </w:r>
          </w:p>
        </w:tc>
      </w:tr>
      <w:tr w:rsidR="003767E2" w:rsidRPr="003422B4" w14:paraId="5A7455FF" w14:textId="77777777" w:rsidTr="00A02135">
        <w:tc>
          <w:tcPr>
            <w:tcW w:w="2127" w:type="dxa"/>
            <w:tcBorders>
              <w:top w:val="single" w:sz="12" w:space="0" w:color="auto"/>
              <w:bottom w:val="single" w:sz="12" w:space="0" w:color="auto"/>
            </w:tcBorders>
            <w:shd w:val="clear" w:color="auto" w:fill="auto"/>
            <w:hideMark/>
          </w:tcPr>
          <w:p w14:paraId="2CF50A28" w14:textId="2F0701D8" w:rsidR="003767E2" w:rsidRPr="003A6229" w:rsidRDefault="003767E2" w:rsidP="00A02135">
            <w:pPr>
              <w:pStyle w:val="Tabletext"/>
              <w:rPr>
                <w:i/>
              </w:rPr>
            </w:pPr>
            <w:r w:rsidRPr="003422B4">
              <w:t xml:space="preserve">1.  </w:t>
            </w:r>
            <w:r w:rsidR="003E254F">
              <w:t>The whole of this instrument</w:t>
            </w:r>
          </w:p>
        </w:tc>
        <w:tc>
          <w:tcPr>
            <w:tcW w:w="4394" w:type="dxa"/>
            <w:tcBorders>
              <w:top w:val="single" w:sz="12" w:space="0" w:color="auto"/>
              <w:bottom w:val="single" w:sz="12" w:space="0" w:color="auto"/>
            </w:tcBorders>
            <w:shd w:val="clear" w:color="auto" w:fill="auto"/>
            <w:hideMark/>
          </w:tcPr>
          <w:p w14:paraId="4F936205" w14:textId="5ABD5223" w:rsidR="003767E2" w:rsidRPr="003E254F" w:rsidRDefault="003E254F" w:rsidP="00A02135">
            <w:pPr>
              <w:pStyle w:val="Tabletext"/>
              <w:rPr>
                <w:iCs/>
              </w:rPr>
            </w:pPr>
            <w:r w:rsidRPr="00AF508C">
              <w:rPr>
                <w:iCs/>
              </w:rPr>
              <w:t>The day after this instrument is registered.</w:t>
            </w:r>
          </w:p>
        </w:tc>
        <w:tc>
          <w:tcPr>
            <w:tcW w:w="1843" w:type="dxa"/>
            <w:tcBorders>
              <w:top w:val="single" w:sz="12" w:space="0" w:color="auto"/>
              <w:bottom w:val="single" w:sz="12" w:space="0" w:color="auto"/>
            </w:tcBorders>
            <w:shd w:val="clear" w:color="auto" w:fill="auto"/>
          </w:tcPr>
          <w:p w14:paraId="64242A36" w14:textId="24744792" w:rsidR="003767E2" w:rsidRPr="00B43C50" w:rsidRDefault="003767E2" w:rsidP="00A02135">
            <w:pPr>
              <w:pStyle w:val="Tabletext"/>
              <w:rPr>
                <w:i/>
              </w:rPr>
            </w:pPr>
          </w:p>
        </w:tc>
      </w:tr>
    </w:tbl>
    <w:p w14:paraId="3C14058F"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67260455" w14:textId="43C8E708" w:rsidR="003767E2" w:rsidRPr="00840502" w:rsidRDefault="003767E2" w:rsidP="00AF508C">
      <w:pPr>
        <w:pStyle w:val="subsection"/>
        <w:ind w:left="1080" w:hanging="360"/>
        <w:rPr>
          <w:rStyle w:val="CharSectno"/>
        </w:rPr>
      </w:pPr>
      <w:r w:rsidRPr="003422B4">
        <w:t>(2)</w:t>
      </w:r>
      <w:r w:rsidRPr="003422B4">
        <w:tab/>
      </w:r>
      <w:r w:rsidR="00AF508C">
        <w:tab/>
      </w:r>
      <w:r w:rsidRPr="00840502">
        <w:rPr>
          <w:rStyle w:val="CharSectno"/>
        </w:rPr>
        <w:t>Any information in column 3 of the table is not part of this instrument. Information may be inserted in this column, or information in it may be edited, in any published version of this instrument.</w:t>
      </w:r>
    </w:p>
    <w:p w14:paraId="3881125D" w14:textId="77777777" w:rsidR="00554826" w:rsidRPr="00554826" w:rsidRDefault="00554826" w:rsidP="00554826">
      <w:pPr>
        <w:pStyle w:val="ActHead5"/>
      </w:pPr>
      <w:bookmarkStart w:id="4" w:name="_Toc96423183"/>
      <w:proofErr w:type="gramStart"/>
      <w:r w:rsidRPr="00554826">
        <w:t>3  Authority</w:t>
      </w:r>
      <w:bookmarkEnd w:id="4"/>
      <w:proofErr w:type="gramEnd"/>
    </w:p>
    <w:p w14:paraId="4AAA3953" w14:textId="3B23EB4B" w:rsidR="00554826" w:rsidRPr="009C2562" w:rsidRDefault="00554826" w:rsidP="00554826">
      <w:pPr>
        <w:pStyle w:val="subsection"/>
      </w:pPr>
      <w:r w:rsidRPr="009C2562">
        <w:tab/>
      </w:r>
      <w:r w:rsidRPr="009C2562">
        <w:tab/>
        <w:t xml:space="preserve">This instrument is made under </w:t>
      </w:r>
      <w:r w:rsidR="003E254F">
        <w:t xml:space="preserve">section 33 of the </w:t>
      </w:r>
      <w:r w:rsidR="003E254F">
        <w:rPr>
          <w:i/>
          <w:iCs/>
        </w:rPr>
        <w:t>Industry Research and Development Act 1986</w:t>
      </w:r>
      <w:r w:rsidRPr="009C2562">
        <w:t>.</w:t>
      </w:r>
    </w:p>
    <w:p w14:paraId="4A86698C" w14:textId="4B73D49E" w:rsidR="00554826" w:rsidRPr="009C2562" w:rsidRDefault="00554826" w:rsidP="00285F1A">
      <w:pPr>
        <w:pStyle w:val="ActHead5"/>
      </w:pPr>
      <w:bookmarkStart w:id="5" w:name="_Toc96423184"/>
      <w:proofErr w:type="gramStart"/>
      <w:r w:rsidRPr="00554826">
        <w:t>4  Definitions</w:t>
      </w:r>
      <w:bookmarkEnd w:id="5"/>
      <w:proofErr w:type="gramEnd"/>
    </w:p>
    <w:p w14:paraId="218BF7C1" w14:textId="77777777" w:rsidR="00554826" w:rsidRPr="009C2562" w:rsidRDefault="00554826" w:rsidP="00554826">
      <w:pPr>
        <w:pStyle w:val="subsection"/>
      </w:pPr>
      <w:r w:rsidRPr="009C2562">
        <w:tab/>
      </w:r>
      <w:r w:rsidRPr="009C2562">
        <w:tab/>
        <w:t>In this instrument:</w:t>
      </w:r>
    </w:p>
    <w:p w14:paraId="11AC5D11" w14:textId="5962118F" w:rsidR="00554826" w:rsidRPr="009C2562" w:rsidRDefault="00554826" w:rsidP="00554826">
      <w:pPr>
        <w:pStyle w:val="Definition"/>
      </w:pPr>
      <w:r w:rsidRPr="009C2562">
        <w:rPr>
          <w:b/>
          <w:i/>
        </w:rPr>
        <w:t>Act</w:t>
      </w:r>
      <w:r w:rsidRPr="009C2562">
        <w:t xml:space="preserve"> means the </w:t>
      </w:r>
      <w:r w:rsidR="003E254F">
        <w:rPr>
          <w:i/>
        </w:rPr>
        <w:t>Industry Research and Development Act 1986</w:t>
      </w:r>
      <w:r>
        <w:t>.</w:t>
      </w:r>
    </w:p>
    <w:p w14:paraId="37BF8F7C" w14:textId="4B8B7E70" w:rsidR="00F23A97" w:rsidRDefault="00F23A97" w:rsidP="00940E34">
      <w:pPr>
        <w:pStyle w:val="Definition"/>
      </w:pPr>
      <w:r w:rsidRPr="003F7AB5">
        <w:rPr>
          <w:b/>
          <w:bCs/>
          <w:i/>
          <w:iCs/>
        </w:rPr>
        <w:t>Dealers</w:t>
      </w:r>
      <w:r w:rsidR="00350FF2" w:rsidRPr="003F7AB5">
        <w:rPr>
          <w:b/>
          <w:bCs/>
          <w:i/>
          <w:iCs/>
        </w:rPr>
        <w:t>hip</w:t>
      </w:r>
      <w:r w:rsidRPr="006F5877">
        <w:t xml:space="preserve"> means</w:t>
      </w:r>
      <w:r w:rsidR="00350FF2" w:rsidRPr="006F5877">
        <w:t xml:space="preserve"> </w:t>
      </w:r>
      <w:r w:rsidR="00172BE5">
        <w:t>a licen</w:t>
      </w:r>
      <w:r w:rsidR="003A34C7">
        <w:t>ced motor dealer/trader</w:t>
      </w:r>
      <w:r w:rsidR="001561AE">
        <w:t>. This also includes service centre</w:t>
      </w:r>
      <w:r w:rsidR="00855678">
        <w:t>s associated with a licenced motor dealer/trader.</w:t>
      </w:r>
      <w:r w:rsidR="001561AE">
        <w:t xml:space="preserve"> </w:t>
      </w:r>
    </w:p>
    <w:p w14:paraId="0C340340" w14:textId="695CE4A2" w:rsidR="00940E34" w:rsidRDefault="00014225" w:rsidP="00940E34">
      <w:pPr>
        <w:pStyle w:val="Definition"/>
      </w:pPr>
      <w:r w:rsidRPr="000B0D88">
        <w:rPr>
          <w:b/>
          <w:i/>
        </w:rPr>
        <w:t>E</w:t>
      </w:r>
      <w:r w:rsidR="00940E34" w:rsidRPr="000B0D88">
        <w:rPr>
          <w:b/>
          <w:i/>
        </w:rPr>
        <w:t xml:space="preserve">lectric vehicle </w:t>
      </w:r>
      <w:r w:rsidR="00C71986" w:rsidRPr="000B0D88">
        <w:rPr>
          <w:b/>
          <w:i/>
        </w:rPr>
        <w:t xml:space="preserve">(EV) </w:t>
      </w:r>
      <w:r w:rsidR="00940E34" w:rsidRPr="000B0D88">
        <w:rPr>
          <w:b/>
          <w:i/>
        </w:rPr>
        <w:t>repairer</w:t>
      </w:r>
      <w:r w:rsidR="00940E34">
        <w:rPr>
          <w:b/>
          <w:i/>
        </w:rPr>
        <w:t xml:space="preserve"> </w:t>
      </w:r>
      <w:r w:rsidR="00940E34" w:rsidRPr="009C2562">
        <w:t>means</w:t>
      </w:r>
      <w:r w:rsidR="00940E34">
        <w:t xml:space="preserve"> </w:t>
      </w:r>
      <w:r w:rsidR="003A34C7">
        <w:t xml:space="preserve">an </w:t>
      </w:r>
      <w:r w:rsidR="008A4C90">
        <w:t>automotive repair</w:t>
      </w:r>
      <w:r w:rsidR="008614C4">
        <w:t xml:space="preserve"> business</w:t>
      </w:r>
      <w:r w:rsidR="00305F32">
        <w:t xml:space="preserve"> that can demonstrate that they have a</w:t>
      </w:r>
      <w:r w:rsidR="00C84196">
        <w:t>t least one</w:t>
      </w:r>
      <w:r w:rsidR="00305F32">
        <w:t xml:space="preserve"> member of staff </w:t>
      </w:r>
      <w:r w:rsidR="00256D41">
        <w:t xml:space="preserve">suitably qualified to undertake work on </w:t>
      </w:r>
      <w:r w:rsidR="0021730E">
        <w:t>EVs</w:t>
      </w:r>
      <w:r w:rsidR="00C366A9">
        <w:t xml:space="preserve"> and comply with </w:t>
      </w:r>
      <w:r w:rsidR="00D825D9" w:rsidRPr="00D825D9">
        <w:t>Australian Standard 5732:2022 (EV operations – Maintenance &amp; repair)</w:t>
      </w:r>
      <w:r w:rsidR="00940E34">
        <w:t>.</w:t>
      </w:r>
    </w:p>
    <w:p w14:paraId="0452806F" w14:textId="77777777" w:rsidR="009A04C9" w:rsidRDefault="009A04C9" w:rsidP="009A04C9">
      <w:pPr>
        <w:pStyle w:val="Definition"/>
        <w:rPr>
          <w:color w:val="000000"/>
          <w:szCs w:val="22"/>
        </w:rPr>
      </w:pPr>
      <w:bookmarkStart w:id="6" w:name="_Toc454781205"/>
      <w:bookmarkStart w:id="7" w:name="_Toc96423185"/>
      <w:r>
        <w:rPr>
          <w:b/>
          <w:bCs/>
          <w:i/>
          <w:iCs/>
          <w:color w:val="000000"/>
          <w:szCs w:val="22"/>
        </w:rPr>
        <w:t>Kyoto Protocol</w:t>
      </w:r>
      <w:r>
        <w:rPr>
          <w:color w:val="000000"/>
          <w:szCs w:val="22"/>
        </w:rPr>
        <w:t xml:space="preserve"> means the Kyoto Protocol to the United Nations Framework Convention on </w:t>
      </w:r>
      <w:r w:rsidRPr="00FE7B33">
        <w:t>Climate</w:t>
      </w:r>
      <w:r>
        <w:rPr>
          <w:color w:val="000000"/>
          <w:szCs w:val="22"/>
        </w:rPr>
        <w:t xml:space="preserve"> Change, done at Kyoto on 11 December 1997, as in force for Australia from time to time.</w:t>
      </w:r>
    </w:p>
    <w:p w14:paraId="6C15DDE4" w14:textId="7668EB45" w:rsidR="009A04C9" w:rsidRDefault="009A04C9" w:rsidP="009A04C9">
      <w:pPr>
        <w:pStyle w:val="notetext"/>
      </w:pPr>
      <w:r>
        <w:t>Note:</w:t>
      </w:r>
      <w:r>
        <w:tab/>
        <w:t xml:space="preserve">The Protocol is in Australian Treaty Series 2008 No. 2 ([2008] ATS 2) and could in 2024 be viewed in the Australian Treaties Library on the </w:t>
      </w:r>
      <w:proofErr w:type="spellStart"/>
      <w:r>
        <w:t>AustLII</w:t>
      </w:r>
      <w:proofErr w:type="spellEnd"/>
      <w:r>
        <w:t xml:space="preserve"> website (http://www.austlii.edu.au).</w:t>
      </w:r>
    </w:p>
    <w:p w14:paraId="1DEE5D2E" w14:textId="77777777" w:rsidR="009A04C9" w:rsidRDefault="009A04C9" w:rsidP="009A04C9">
      <w:pPr>
        <w:pStyle w:val="Definition"/>
        <w:rPr>
          <w:color w:val="000000"/>
          <w:szCs w:val="22"/>
        </w:rPr>
      </w:pPr>
      <w:r>
        <w:rPr>
          <w:b/>
          <w:bCs/>
          <w:i/>
          <w:iCs/>
          <w:color w:val="000000"/>
          <w:szCs w:val="22"/>
        </w:rPr>
        <w:lastRenderedPageBreak/>
        <w:t>Paris Agreement</w:t>
      </w:r>
      <w:r>
        <w:rPr>
          <w:color w:val="000000"/>
          <w:szCs w:val="22"/>
        </w:rPr>
        <w:t> means the Paris Agreement, done at Paris on 12 December 2015, as in force for Australia from time to time.</w:t>
      </w:r>
    </w:p>
    <w:p w14:paraId="5C79702C" w14:textId="633A662E" w:rsidR="009A04C9" w:rsidRDefault="009A04C9" w:rsidP="009A04C9">
      <w:pPr>
        <w:pStyle w:val="notetext"/>
      </w:pPr>
      <w:r w:rsidRPr="007F4925">
        <w:t>Note</w:t>
      </w:r>
      <w:r>
        <w:rPr>
          <w:color w:val="000000"/>
          <w:szCs w:val="18"/>
        </w:rPr>
        <w:t>:</w:t>
      </w:r>
      <w:r>
        <w:rPr>
          <w:color w:val="000000"/>
          <w:szCs w:val="18"/>
        </w:rPr>
        <w:tab/>
        <w:t xml:space="preserve">The Agreement is in Australian Treaty Series 2016 No. 24 ([2016] ATS 24) and could in 2024 be viewed in the </w:t>
      </w:r>
      <w:r w:rsidRPr="009B483E">
        <w:t>Australian</w:t>
      </w:r>
      <w:r>
        <w:rPr>
          <w:color w:val="000000"/>
          <w:szCs w:val="18"/>
        </w:rPr>
        <w:t xml:space="preserve"> Treaties Library on the </w:t>
      </w:r>
      <w:proofErr w:type="spellStart"/>
      <w:r>
        <w:rPr>
          <w:color w:val="000000"/>
          <w:szCs w:val="18"/>
        </w:rPr>
        <w:t>AustLII</w:t>
      </w:r>
      <w:proofErr w:type="spellEnd"/>
      <w:r>
        <w:rPr>
          <w:color w:val="000000"/>
          <w:szCs w:val="18"/>
        </w:rPr>
        <w:t xml:space="preserve"> website (http://www.austlii.edu.au).</w:t>
      </w:r>
    </w:p>
    <w:p w14:paraId="39D1263F" w14:textId="77777777" w:rsidR="009A04C9" w:rsidRDefault="009A04C9" w:rsidP="009A04C9">
      <w:pPr>
        <w:pStyle w:val="Definition"/>
      </w:pPr>
      <w:r>
        <w:rPr>
          <w:b/>
          <w:i/>
        </w:rPr>
        <w:t>Program</w:t>
      </w:r>
      <w:r>
        <w:rPr>
          <w:b/>
          <w:iCs/>
        </w:rPr>
        <w:t>:</w:t>
      </w:r>
      <w:r>
        <w:rPr>
          <w:b/>
          <w:i/>
        </w:rPr>
        <w:t xml:space="preserve"> </w:t>
      </w:r>
      <w:r>
        <w:t>see subsection 5(1).</w:t>
      </w:r>
    </w:p>
    <w:p w14:paraId="27B505B2" w14:textId="77777777" w:rsidR="009A04C9" w:rsidRDefault="009A04C9" w:rsidP="009A04C9">
      <w:pPr>
        <w:pStyle w:val="Definition"/>
        <w:rPr>
          <w:color w:val="000000"/>
          <w:szCs w:val="22"/>
        </w:rPr>
      </w:pPr>
      <w:r>
        <w:rPr>
          <w:b/>
          <w:bCs/>
          <w:i/>
          <w:iCs/>
          <w:color w:val="000000"/>
          <w:szCs w:val="22"/>
        </w:rPr>
        <w:t>United Nations Framework Convention on Climate Change</w:t>
      </w:r>
      <w:r>
        <w:rPr>
          <w:color w:val="000000"/>
          <w:szCs w:val="22"/>
        </w:rPr>
        <w:t> means the United Nations Framework Convention on Climate Change, done at New York on 9 May 1992, as in force for Australia from time to time.</w:t>
      </w:r>
    </w:p>
    <w:p w14:paraId="66A84A17" w14:textId="3217E196" w:rsidR="009A04C9" w:rsidRPr="003E2568" w:rsidRDefault="009A04C9" w:rsidP="009A04C9">
      <w:pPr>
        <w:pStyle w:val="notetext"/>
        <w:rPr>
          <w:color w:val="000000"/>
          <w:szCs w:val="18"/>
        </w:rPr>
      </w:pPr>
      <w:r>
        <w:rPr>
          <w:color w:val="000000"/>
          <w:szCs w:val="18"/>
        </w:rPr>
        <w:t>Note:</w:t>
      </w:r>
      <w:r>
        <w:rPr>
          <w:color w:val="000000"/>
          <w:szCs w:val="18"/>
        </w:rPr>
        <w:tab/>
        <w:t xml:space="preserve">The </w:t>
      </w:r>
      <w:r w:rsidRPr="009B483E">
        <w:t>Convention</w:t>
      </w:r>
      <w:r>
        <w:rPr>
          <w:color w:val="000000"/>
          <w:szCs w:val="18"/>
        </w:rPr>
        <w:t xml:space="preserve"> is in Australian Treaty Series 1994 No. 2 ([1994] ATS 2) and could in 2024 be viewed in the Australian Treaties Library on the </w:t>
      </w:r>
      <w:proofErr w:type="spellStart"/>
      <w:r>
        <w:rPr>
          <w:color w:val="000000"/>
          <w:szCs w:val="18"/>
        </w:rPr>
        <w:t>AustLII</w:t>
      </w:r>
      <w:proofErr w:type="spellEnd"/>
      <w:r>
        <w:rPr>
          <w:color w:val="000000"/>
          <w:szCs w:val="18"/>
        </w:rPr>
        <w:t xml:space="preserve"> website (http://www.austlii.edu.au).</w:t>
      </w:r>
    </w:p>
    <w:p w14:paraId="009C4F3F" w14:textId="6DDF93E2" w:rsidR="00554826" w:rsidRPr="00554826" w:rsidRDefault="00554826" w:rsidP="00554826">
      <w:pPr>
        <w:pStyle w:val="ActHead5"/>
      </w:pPr>
      <w:proofErr w:type="gramStart"/>
      <w:r w:rsidRPr="00554826">
        <w:t xml:space="preserve">5  </w:t>
      </w:r>
      <w:bookmarkEnd w:id="6"/>
      <w:r w:rsidR="00C52689">
        <w:t>Prescribed</w:t>
      </w:r>
      <w:proofErr w:type="gramEnd"/>
      <w:r w:rsidR="00C52689">
        <w:t xml:space="preserve"> program</w:t>
      </w:r>
      <w:bookmarkEnd w:id="7"/>
    </w:p>
    <w:p w14:paraId="0798C828" w14:textId="6342F921" w:rsidR="00554826" w:rsidRPr="00840502" w:rsidRDefault="00840502" w:rsidP="00840502">
      <w:pPr>
        <w:pStyle w:val="subsection"/>
      </w:pPr>
      <w:r>
        <w:tab/>
        <w:t>(1)</w:t>
      </w:r>
      <w:r>
        <w:tab/>
      </w:r>
      <w:r w:rsidR="003E254F" w:rsidRPr="00840502">
        <w:t xml:space="preserve">For the purposes of subsection 33(1) of the Act, the </w:t>
      </w:r>
      <w:r w:rsidR="00F81A2F" w:rsidRPr="00F81A2F">
        <w:t xml:space="preserve">Dealership and Repairer Initiative for Vehicle Electrification Nationally (DRIVEN) Program </w:t>
      </w:r>
      <w:r w:rsidR="00F81A2F" w:rsidRPr="0013713D">
        <w:t xml:space="preserve">(the </w:t>
      </w:r>
      <w:r w:rsidR="00F81A2F" w:rsidRPr="0013713D">
        <w:rPr>
          <w:b/>
          <w:bCs/>
          <w:i/>
          <w:iCs/>
        </w:rPr>
        <w:t>program</w:t>
      </w:r>
      <w:r w:rsidR="00F81A2F" w:rsidRPr="0013713D">
        <w:t xml:space="preserve">) </w:t>
      </w:r>
      <w:r w:rsidR="003E254F" w:rsidRPr="00840502">
        <w:t>is prescribed.</w:t>
      </w:r>
    </w:p>
    <w:p w14:paraId="72A304C9" w14:textId="4C032AAD" w:rsidR="003E254F" w:rsidRDefault="00F81A2F" w:rsidP="0050627C">
      <w:pPr>
        <w:pStyle w:val="subsection"/>
      </w:pPr>
      <w:r>
        <w:tab/>
      </w:r>
      <w:r w:rsidR="00840502">
        <w:t>(2)</w:t>
      </w:r>
      <w:r w:rsidR="00840502">
        <w:tab/>
      </w:r>
      <w:r w:rsidR="003E254F" w:rsidRPr="00840502">
        <w:t>The program provides funding to</w:t>
      </w:r>
      <w:r w:rsidR="00A4446D">
        <w:t xml:space="preserve"> </w:t>
      </w:r>
      <w:r w:rsidR="00A4446D" w:rsidRPr="00A4446D">
        <w:t xml:space="preserve">support the purchase and </w:t>
      </w:r>
      <w:r w:rsidR="00722149" w:rsidRPr="00722149">
        <w:t xml:space="preserve">installation of electric vehicle charging </w:t>
      </w:r>
      <w:r w:rsidR="0050627C">
        <w:t>infrastructure</w:t>
      </w:r>
      <w:r w:rsidR="00722149" w:rsidRPr="00722149">
        <w:t xml:space="preserve"> </w:t>
      </w:r>
      <w:r w:rsidR="0050627C">
        <w:t xml:space="preserve">at </w:t>
      </w:r>
      <w:r w:rsidR="00722149" w:rsidRPr="00722149">
        <w:t xml:space="preserve">automotive dealerships </w:t>
      </w:r>
      <w:r w:rsidR="00C73557">
        <w:t xml:space="preserve">(including </w:t>
      </w:r>
      <w:r w:rsidR="00536BA2">
        <w:t>a</w:t>
      </w:r>
      <w:r w:rsidR="00C60D59">
        <w:t xml:space="preserve">ssociated </w:t>
      </w:r>
      <w:r w:rsidR="0099133C">
        <w:t>servi</w:t>
      </w:r>
      <w:r w:rsidR="000A4B1F">
        <w:t>ci</w:t>
      </w:r>
      <w:r w:rsidR="0099133C">
        <w:t>ng centres</w:t>
      </w:r>
      <w:r w:rsidR="00C73557">
        <w:t>) and</w:t>
      </w:r>
      <w:r w:rsidR="00C60D59">
        <w:t xml:space="preserve"> </w:t>
      </w:r>
      <w:r w:rsidR="00722149" w:rsidRPr="00722149">
        <w:t xml:space="preserve">electric vehicle </w:t>
      </w:r>
      <w:r w:rsidR="00863447">
        <w:t xml:space="preserve">(EV) </w:t>
      </w:r>
      <w:r w:rsidR="00722149" w:rsidRPr="00722149">
        <w:t>repairers</w:t>
      </w:r>
      <w:r w:rsidR="0050627C">
        <w:t xml:space="preserve"> i</w:t>
      </w:r>
      <w:r w:rsidR="0050627C" w:rsidRPr="0050627C">
        <w:t>n Australia.</w:t>
      </w:r>
    </w:p>
    <w:p w14:paraId="5BEBE124" w14:textId="5B4695DD" w:rsidR="0050627C" w:rsidRDefault="001C03E4" w:rsidP="00840502">
      <w:pPr>
        <w:pStyle w:val="subsection"/>
      </w:pPr>
      <w:r>
        <w:tab/>
        <w:t>(3)</w:t>
      </w:r>
      <w:r>
        <w:tab/>
      </w:r>
      <w:r w:rsidRPr="0013713D">
        <w:t>The purpose</w:t>
      </w:r>
      <w:r w:rsidR="00E63DEB">
        <w:t>s</w:t>
      </w:r>
      <w:r w:rsidRPr="0013713D">
        <w:t xml:space="preserve"> of the program </w:t>
      </w:r>
      <w:r w:rsidR="00E63DEB">
        <w:t>are</w:t>
      </w:r>
      <w:r w:rsidRPr="0013713D">
        <w:t xml:space="preserve"> </w:t>
      </w:r>
      <w:r w:rsidRPr="00722149">
        <w:t>to</w:t>
      </w:r>
      <w:r w:rsidR="0050627C">
        <w:t>:</w:t>
      </w:r>
    </w:p>
    <w:p w14:paraId="3536B01D" w14:textId="0E478811" w:rsidR="0050627C" w:rsidRDefault="009A04C9" w:rsidP="0050627C">
      <w:pPr>
        <w:pStyle w:val="subsection"/>
        <w:ind w:left="1800" w:hanging="360"/>
      </w:pPr>
      <w:r>
        <w:t xml:space="preserve">(a) </w:t>
      </w:r>
      <w:r w:rsidR="0050627C">
        <w:tab/>
        <w:t xml:space="preserve">assist businesses to meet the upfront capital costs associated with purchasing and installing </w:t>
      </w:r>
      <w:r w:rsidR="0050627C" w:rsidRPr="00722149">
        <w:t xml:space="preserve">electric vehicle charging </w:t>
      </w:r>
      <w:r w:rsidR="0050627C">
        <w:t>infrastructure; and</w:t>
      </w:r>
    </w:p>
    <w:p w14:paraId="2D7490FF" w14:textId="392489C4" w:rsidR="001C03E4" w:rsidRPr="00840502" w:rsidRDefault="009A04C9" w:rsidP="0050627C">
      <w:pPr>
        <w:pStyle w:val="subsection"/>
        <w:ind w:left="1800" w:hanging="360"/>
      </w:pPr>
      <w:r>
        <w:t>(b)</w:t>
      </w:r>
      <w:r w:rsidR="008E5DFF">
        <w:t xml:space="preserve"> </w:t>
      </w:r>
      <w:r w:rsidR="008E5DFF">
        <w:tab/>
      </w:r>
      <w:r w:rsidR="001C03E4" w:rsidRPr="00722149">
        <w:t xml:space="preserve">position the </w:t>
      </w:r>
      <w:r w:rsidR="0050627C">
        <w:t xml:space="preserve">Australian automotive </w:t>
      </w:r>
      <w:r w:rsidR="001C03E4" w:rsidRPr="00722149">
        <w:t xml:space="preserve">industry to </w:t>
      </w:r>
      <w:r w:rsidR="0050627C">
        <w:t xml:space="preserve">support </w:t>
      </w:r>
      <w:r w:rsidR="001C03E4" w:rsidRPr="00722149">
        <w:t>increas</w:t>
      </w:r>
      <w:r w:rsidR="0050627C">
        <w:t>ing</w:t>
      </w:r>
      <w:r w:rsidR="001C03E4" w:rsidRPr="00722149">
        <w:t xml:space="preserve"> electric vehicle uptake.</w:t>
      </w:r>
    </w:p>
    <w:p w14:paraId="0B4356B7" w14:textId="6C67432E" w:rsidR="00554826" w:rsidRPr="00C52689" w:rsidRDefault="00554826" w:rsidP="00554826">
      <w:pPr>
        <w:pStyle w:val="ActHead5"/>
      </w:pPr>
      <w:bookmarkStart w:id="8" w:name="_Toc96423186"/>
      <w:proofErr w:type="gramStart"/>
      <w:r w:rsidRPr="00C52689">
        <w:t xml:space="preserve">6  </w:t>
      </w:r>
      <w:r w:rsidR="00C52689" w:rsidRPr="00C52689">
        <w:t>Specified</w:t>
      </w:r>
      <w:proofErr w:type="gramEnd"/>
      <w:r w:rsidR="00C52689" w:rsidRPr="00C52689">
        <w:t xml:space="preserve"> legislative power</w:t>
      </w:r>
      <w:bookmarkEnd w:id="8"/>
    </w:p>
    <w:p w14:paraId="147E1D4B" w14:textId="6001217D" w:rsidR="009A04C9" w:rsidRPr="009646DC" w:rsidRDefault="00840502" w:rsidP="009A04C9">
      <w:pPr>
        <w:pStyle w:val="subsection"/>
      </w:pPr>
      <w:r w:rsidRPr="009C2562">
        <w:tab/>
      </w:r>
      <w:r w:rsidR="009A04C9">
        <w:tab/>
      </w:r>
      <w:r w:rsidR="009A04C9" w:rsidRPr="009646DC">
        <w:t xml:space="preserve">For the purposes of subsection 33(3) of the Act, the power of the Parliament to make laws with respect to external affairs (within the meaning of paragraph 51(xxix) of the Constitution) is specified, as it relates to measures to give effect to Australia’s obligations under one or more of the following: </w:t>
      </w:r>
    </w:p>
    <w:p w14:paraId="45369299" w14:textId="77777777" w:rsidR="009A04C9" w:rsidRPr="009646DC" w:rsidRDefault="009A04C9" w:rsidP="009A04C9">
      <w:pPr>
        <w:pStyle w:val="subsection"/>
        <w:numPr>
          <w:ilvl w:val="0"/>
          <w:numId w:val="16"/>
        </w:numPr>
      </w:pPr>
      <w:r w:rsidRPr="009646DC">
        <w:t xml:space="preserve">the United Nations Framework Convention on Climate Change, particularly Article 4; </w:t>
      </w:r>
    </w:p>
    <w:p w14:paraId="59A2D4F1" w14:textId="77777777" w:rsidR="009A04C9" w:rsidRPr="009646DC" w:rsidRDefault="009A04C9" w:rsidP="009A04C9">
      <w:pPr>
        <w:pStyle w:val="subsection"/>
        <w:numPr>
          <w:ilvl w:val="0"/>
          <w:numId w:val="16"/>
        </w:numPr>
      </w:pPr>
      <w:r w:rsidRPr="009646DC">
        <w:t xml:space="preserve">the Kyoto Protocol, particularly Article 10; </w:t>
      </w:r>
    </w:p>
    <w:p w14:paraId="56D007D4" w14:textId="77777777" w:rsidR="009A04C9" w:rsidRPr="009646DC" w:rsidRDefault="009A04C9" w:rsidP="009A04C9">
      <w:pPr>
        <w:pStyle w:val="subsection"/>
        <w:numPr>
          <w:ilvl w:val="0"/>
          <w:numId w:val="16"/>
        </w:numPr>
      </w:pPr>
      <w:r w:rsidRPr="009646DC">
        <w:t xml:space="preserve"> the Paris Agreement, particularly Article 4.   </w:t>
      </w:r>
    </w:p>
    <w:p w14:paraId="4A65F7BA" w14:textId="77777777" w:rsidR="009A04C9" w:rsidRPr="00C52689" w:rsidRDefault="009A04C9" w:rsidP="00C52689">
      <w:pPr>
        <w:spacing w:line="240" w:lineRule="auto"/>
        <w:rPr>
          <w:rFonts w:eastAsia="Times New Roman" w:cs="Times New Roman"/>
          <w:lang w:eastAsia="en-AU"/>
        </w:rPr>
      </w:pPr>
    </w:p>
    <w:sectPr w:rsidR="009A04C9" w:rsidRPr="00C52689" w:rsidSect="008C2EAC">
      <w:headerReference w:type="even" r:id="rId24"/>
      <w:headerReference w:type="default" r:id="rId25"/>
      <w:footerReference w:type="even" r:id="rId26"/>
      <w:footerReference w:type="default" r:id="rId27"/>
      <w:headerReference w:type="first" r:id="rId28"/>
      <w:footerReference w:type="first" r:id="rId29"/>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35061" w14:textId="77777777" w:rsidR="008802BC" w:rsidRDefault="008802BC" w:rsidP="00715914">
      <w:pPr>
        <w:spacing w:line="240" w:lineRule="auto"/>
      </w:pPr>
      <w:r>
        <w:separator/>
      </w:r>
    </w:p>
  </w:endnote>
  <w:endnote w:type="continuationSeparator" w:id="0">
    <w:p w14:paraId="5A724962" w14:textId="77777777" w:rsidR="008802BC" w:rsidRDefault="008802BC" w:rsidP="00715914">
      <w:pPr>
        <w:spacing w:line="240" w:lineRule="auto"/>
      </w:pPr>
      <w:r>
        <w:continuationSeparator/>
      </w:r>
    </w:p>
  </w:endnote>
  <w:endnote w:type="continuationNotice" w:id="1">
    <w:p w14:paraId="64430029" w14:textId="77777777" w:rsidR="008802BC" w:rsidRDefault="008802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3CA43A22-B8D5-4895-B373-4820360F945C}"/>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D4D8" w14:textId="47D178AC" w:rsidR="0072147A" w:rsidRPr="00E33C1C" w:rsidRDefault="006F1ED5" w:rsidP="00D6537E">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45" behindDoc="0" locked="0" layoutInCell="1" allowOverlap="1" wp14:anchorId="4A0F3015" wp14:editId="741D8EE3">
              <wp:simplePos x="635" y="635"/>
              <wp:positionH relativeFrom="page">
                <wp:align>center</wp:align>
              </wp:positionH>
              <wp:positionV relativeFrom="page">
                <wp:align>bottom</wp:align>
              </wp:positionV>
              <wp:extent cx="748030" cy="376555"/>
              <wp:effectExtent l="0" t="0" r="13970" b="0"/>
              <wp:wrapNone/>
              <wp:docPr id="581733663" name="Text Box 11"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1218B6EC" w14:textId="592E2505"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0F3015" id="_x0000_t202" coordsize="21600,21600" o:spt="202" path="m,l,21600r21600,l21600,xe">
              <v:stroke joinstyle="miter"/>
              <v:path gradientshapeok="t" o:connecttype="rect"/>
            </v:shapetype>
            <v:shape id="Text Box 11" o:spid="_x0000_s1028" type="#_x0000_t202" alt="UNOFFICIAL" style="position:absolute;margin-left:0;margin-top:0;width:58.9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6ZC6Lw4CAAAc&#10;BAAADgAAAAAAAAAAAAAAAAAuAgAAZHJzL2Uyb0RvYy54bWxQSwECLQAUAAYACAAAACEAajDDYNsA&#10;AAAEAQAADwAAAAAAAAAAAAAAAABoBAAAZHJzL2Rvd25yZXYueG1sUEsFBgAAAAAEAAQA8wAAAHAF&#10;AAAAAA==&#10;" filled="f" stroked="f">
              <v:textbox style="mso-fit-shape-to-text:t" inset="0,0,0,15pt">
                <w:txbxContent>
                  <w:p w14:paraId="1218B6EC" w14:textId="592E2505"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2147A" w14:paraId="45F68BFB" w14:textId="77777777" w:rsidTr="00B33709">
      <w:tc>
        <w:tcPr>
          <w:tcW w:w="709" w:type="dxa"/>
          <w:tcBorders>
            <w:top w:val="nil"/>
            <w:left w:val="nil"/>
            <w:bottom w:val="nil"/>
            <w:right w:val="nil"/>
          </w:tcBorders>
        </w:tcPr>
        <w:p w14:paraId="1E8D1CD7"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26982AB1"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2689">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36AA7FD3" w14:textId="77777777" w:rsidR="0072147A" w:rsidRDefault="0072147A" w:rsidP="00A369E3">
          <w:pPr>
            <w:spacing w:line="0" w:lineRule="atLeast"/>
            <w:jc w:val="right"/>
            <w:rPr>
              <w:sz w:val="18"/>
            </w:rPr>
          </w:pPr>
        </w:p>
      </w:tc>
    </w:tr>
    <w:tr w:rsidR="0072147A" w14:paraId="2353097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64FD38" w14:textId="77777777" w:rsidR="0072147A" w:rsidRDefault="0072147A" w:rsidP="00A369E3">
          <w:pPr>
            <w:jc w:val="right"/>
            <w:rPr>
              <w:sz w:val="18"/>
            </w:rPr>
          </w:pPr>
        </w:p>
      </w:tc>
    </w:tr>
  </w:tbl>
  <w:p w14:paraId="439DDB17"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E5705" w14:textId="60DE11E8" w:rsidR="0072147A" w:rsidRPr="00E33C1C" w:rsidRDefault="006F1ED5" w:rsidP="00D6537E">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46" behindDoc="0" locked="0" layoutInCell="1" allowOverlap="1" wp14:anchorId="4261DAEE" wp14:editId="20CF0169">
              <wp:simplePos x="635" y="635"/>
              <wp:positionH relativeFrom="page">
                <wp:align>center</wp:align>
              </wp:positionH>
              <wp:positionV relativeFrom="page">
                <wp:align>bottom</wp:align>
              </wp:positionV>
              <wp:extent cx="748030" cy="376555"/>
              <wp:effectExtent l="0" t="0" r="13970" b="0"/>
              <wp:wrapNone/>
              <wp:docPr id="649911145" name="Text Box 12"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1F3985FE" w14:textId="7CD61EDC"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1DAEE" id="_x0000_t202" coordsize="21600,21600" o:spt="202" path="m,l,21600r21600,l21600,xe">
              <v:stroke joinstyle="miter"/>
              <v:path gradientshapeok="t" o:connecttype="rect"/>
            </v:shapetype>
            <v:shape id="Text Box 12" o:spid="_x0000_s1029" type="#_x0000_t202" alt="UNOFFICIAL" style="position:absolute;margin-left:0;margin-top:0;width:58.9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hC8IEg4CAAAc&#10;BAAADgAAAAAAAAAAAAAAAAAuAgAAZHJzL2Uyb0RvYy54bWxQSwECLQAUAAYACAAAACEAajDDYNsA&#10;AAAEAQAADwAAAAAAAAAAAAAAAABoBAAAZHJzL2Rvd25yZXYueG1sUEsFBgAAAAAEAAQA8wAAAHAF&#10;AAAAAA==&#10;" filled="f" stroked="f">
              <v:textbox style="mso-fit-shape-to-text:t" inset="0,0,0,15pt">
                <w:txbxContent>
                  <w:p w14:paraId="1F3985FE" w14:textId="7CD61EDC"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57"/>
      <w:gridCol w:w="6256"/>
      <w:gridCol w:w="700"/>
    </w:tblGrid>
    <w:tr w:rsidR="0072147A" w14:paraId="200ABACB" w14:textId="77777777" w:rsidTr="00A369E3">
      <w:tc>
        <w:tcPr>
          <w:tcW w:w="1384" w:type="dxa"/>
          <w:tcBorders>
            <w:top w:val="nil"/>
            <w:left w:val="nil"/>
            <w:bottom w:val="nil"/>
            <w:right w:val="nil"/>
          </w:tcBorders>
        </w:tcPr>
        <w:p w14:paraId="09ED3795" w14:textId="77777777" w:rsidR="0072147A" w:rsidRDefault="0072147A" w:rsidP="00A369E3">
          <w:pPr>
            <w:spacing w:line="0" w:lineRule="atLeast"/>
            <w:rPr>
              <w:sz w:val="18"/>
            </w:rPr>
          </w:pPr>
        </w:p>
      </w:tc>
      <w:tc>
        <w:tcPr>
          <w:tcW w:w="6379" w:type="dxa"/>
          <w:tcBorders>
            <w:top w:val="nil"/>
            <w:left w:val="nil"/>
            <w:bottom w:val="nil"/>
            <w:right w:val="nil"/>
          </w:tcBorders>
        </w:tcPr>
        <w:p w14:paraId="6C79FDA8"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2689">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F050E85"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3A6545E3"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ACB33E" w14:textId="77777777" w:rsidR="0072147A" w:rsidRDefault="0072147A" w:rsidP="00A369E3">
          <w:pPr>
            <w:rPr>
              <w:sz w:val="18"/>
            </w:rPr>
          </w:pPr>
        </w:p>
      </w:tc>
    </w:tr>
  </w:tbl>
  <w:p w14:paraId="5A36F2AD"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5A433" w14:textId="758381C5"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3BCB8DE4" w14:textId="77777777" w:rsidTr="00B33709">
      <w:tc>
        <w:tcPr>
          <w:tcW w:w="1384" w:type="dxa"/>
          <w:tcBorders>
            <w:top w:val="nil"/>
            <w:left w:val="nil"/>
            <w:bottom w:val="nil"/>
            <w:right w:val="nil"/>
          </w:tcBorders>
        </w:tcPr>
        <w:p w14:paraId="7DE8F13F" w14:textId="77777777" w:rsidR="0072147A" w:rsidRDefault="0072147A" w:rsidP="00A369E3">
          <w:pPr>
            <w:spacing w:line="0" w:lineRule="atLeast"/>
            <w:rPr>
              <w:sz w:val="18"/>
            </w:rPr>
          </w:pPr>
        </w:p>
      </w:tc>
      <w:tc>
        <w:tcPr>
          <w:tcW w:w="6379" w:type="dxa"/>
          <w:tcBorders>
            <w:top w:val="nil"/>
            <w:left w:val="nil"/>
            <w:bottom w:val="nil"/>
            <w:right w:val="nil"/>
          </w:tcBorders>
        </w:tcPr>
        <w:p w14:paraId="6C7BEAFB"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68F28B01" w14:textId="77777777" w:rsidR="0072147A" w:rsidRDefault="0072147A" w:rsidP="00A369E3">
          <w:pPr>
            <w:spacing w:line="0" w:lineRule="atLeast"/>
            <w:jc w:val="right"/>
            <w:rPr>
              <w:sz w:val="18"/>
            </w:rPr>
          </w:pPr>
        </w:p>
      </w:tc>
    </w:tr>
  </w:tbl>
  <w:p w14:paraId="0B0F2638"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0D99" w14:textId="0B187FE7" w:rsidR="00F6696E" w:rsidRPr="002B0EA5" w:rsidRDefault="006F1ED5" w:rsidP="00E708D8">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48" behindDoc="0" locked="0" layoutInCell="1" allowOverlap="1" wp14:anchorId="45EF7C90" wp14:editId="3504D0F8">
              <wp:simplePos x="635" y="635"/>
              <wp:positionH relativeFrom="page">
                <wp:align>center</wp:align>
              </wp:positionH>
              <wp:positionV relativeFrom="page">
                <wp:align>bottom</wp:align>
              </wp:positionV>
              <wp:extent cx="748030" cy="376555"/>
              <wp:effectExtent l="0" t="0" r="13970" b="0"/>
              <wp:wrapNone/>
              <wp:docPr id="1172232699" name="Text Box 1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59868FAC" w14:textId="1A42AB61"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EF7C90" id="_x0000_t202" coordsize="21600,21600" o:spt="202" path="m,l,21600r21600,l21600,xe">
              <v:stroke joinstyle="miter"/>
              <v:path gradientshapeok="t" o:connecttype="rect"/>
            </v:shapetype>
            <v:shape id="Text Box 14" o:spid="_x0000_s1031" type="#_x0000_t202" alt="UNOFFICIAL" style="position:absolute;margin-left:0;margin-top:0;width:58.9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" filled="f" stroked="f">
              <v:textbox style="mso-fit-shape-to-text:t" inset="0,0,0,15pt">
                <w:txbxContent>
                  <w:p w14:paraId="59868FAC" w14:textId="1A42AB61"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38737DF1" w14:textId="77777777" w:rsidTr="00A87A58">
      <w:tc>
        <w:tcPr>
          <w:tcW w:w="365" w:type="pct"/>
        </w:tcPr>
        <w:p w14:paraId="688D9480"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1A86DE53"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2689">
            <w:rPr>
              <w:i/>
              <w:noProof/>
              <w:sz w:val="18"/>
            </w:rPr>
            <w:t>Act Name (Subject Matter) Kind of Instrument Year</w:t>
          </w:r>
          <w:r w:rsidRPr="004E1307">
            <w:rPr>
              <w:i/>
              <w:sz w:val="18"/>
            </w:rPr>
            <w:fldChar w:fldCharType="end"/>
          </w:r>
        </w:p>
      </w:tc>
      <w:tc>
        <w:tcPr>
          <w:tcW w:w="947" w:type="pct"/>
        </w:tcPr>
        <w:p w14:paraId="430BD83D" w14:textId="77777777" w:rsidR="00F6696E" w:rsidRDefault="00F6696E" w:rsidP="000850AC">
          <w:pPr>
            <w:spacing w:line="0" w:lineRule="atLeast"/>
            <w:jc w:val="right"/>
            <w:rPr>
              <w:sz w:val="18"/>
            </w:rPr>
          </w:pPr>
        </w:p>
      </w:tc>
    </w:tr>
    <w:tr w:rsidR="00F6696E" w14:paraId="19C20B49" w14:textId="77777777" w:rsidTr="00A87A58">
      <w:tc>
        <w:tcPr>
          <w:tcW w:w="5000" w:type="pct"/>
          <w:gridSpan w:val="3"/>
        </w:tcPr>
        <w:p w14:paraId="41B361F7" w14:textId="77777777" w:rsidR="00F6696E" w:rsidRDefault="00F6696E" w:rsidP="000850AC">
          <w:pPr>
            <w:jc w:val="right"/>
            <w:rPr>
              <w:sz w:val="18"/>
            </w:rPr>
          </w:pPr>
        </w:p>
      </w:tc>
    </w:tr>
  </w:tbl>
  <w:p w14:paraId="4437BF18"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E717" w14:textId="4907BBDF"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37919D12" w14:textId="77777777" w:rsidTr="00A87A58">
      <w:tc>
        <w:tcPr>
          <w:tcW w:w="947" w:type="pct"/>
        </w:tcPr>
        <w:p w14:paraId="43911E9E" w14:textId="77777777" w:rsidR="00F6696E" w:rsidRDefault="00F6696E" w:rsidP="000850AC">
          <w:pPr>
            <w:spacing w:line="0" w:lineRule="atLeast"/>
            <w:rPr>
              <w:sz w:val="18"/>
            </w:rPr>
          </w:pPr>
        </w:p>
      </w:tc>
      <w:tc>
        <w:tcPr>
          <w:tcW w:w="3688" w:type="pct"/>
        </w:tcPr>
        <w:p w14:paraId="31507542" w14:textId="7835223A"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125CE">
            <w:rPr>
              <w:i/>
              <w:noProof/>
              <w:sz w:val="18"/>
            </w:rPr>
            <w:t>Industry Research and Development (Dealership and Repairer Initiative for Vehicle Electrification Nationally (DRIVEN) Program) Instrument 2024</w:t>
          </w:r>
          <w:r w:rsidRPr="004E1307">
            <w:rPr>
              <w:i/>
              <w:sz w:val="18"/>
            </w:rPr>
            <w:fldChar w:fldCharType="end"/>
          </w:r>
        </w:p>
      </w:tc>
      <w:tc>
        <w:tcPr>
          <w:tcW w:w="365" w:type="pct"/>
        </w:tcPr>
        <w:p w14:paraId="76AF20FE"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024B0CFC" w14:textId="77777777" w:rsidTr="00A87A58">
      <w:tc>
        <w:tcPr>
          <w:tcW w:w="5000" w:type="pct"/>
          <w:gridSpan w:val="3"/>
        </w:tcPr>
        <w:p w14:paraId="68438B7C" w14:textId="77777777" w:rsidR="00F6696E" w:rsidRDefault="00F6696E" w:rsidP="000850AC">
          <w:pPr>
            <w:rPr>
              <w:sz w:val="18"/>
            </w:rPr>
          </w:pPr>
        </w:p>
      </w:tc>
    </w:tr>
  </w:tbl>
  <w:p w14:paraId="143DD978"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69D2B" w14:textId="2839C967" w:rsidR="006F1ED5" w:rsidRDefault="006F1ED5">
    <w:pPr>
      <w:pStyle w:val="Footer"/>
    </w:pPr>
    <w:r>
      <w:rPr>
        <w:noProof/>
      </w:rPr>
      <mc:AlternateContent>
        <mc:Choice Requires="wps">
          <w:drawing>
            <wp:anchor distT="0" distB="0" distL="0" distR="0" simplePos="0" relativeHeight="251658247" behindDoc="0" locked="0" layoutInCell="1" allowOverlap="1" wp14:anchorId="4BF02FB0" wp14:editId="506D47C4">
              <wp:simplePos x="635" y="635"/>
              <wp:positionH relativeFrom="page">
                <wp:align>center</wp:align>
              </wp:positionH>
              <wp:positionV relativeFrom="page">
                <wp:align>bottom</wp:align>
              </wp:positionV>
              <wp:extent cx="748030" cy="376555"/>
              <wp:effectExtent l="0" t="0" r="13970" b="0"/>
              <wp:wrapNone/>
              <wp:docPr id="1944062109" name="Text Box 13"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65C88029" w14:textId="57E98207"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F02FB0" id="_x0000_t202" coordsize="21600,21600" o:spt="202" path="m,l,21600r21600,l21600,xe">
              <v:stroke joinstyle="miter"/>
              <v:path gradientshapeok="t" o:connecttype="rect"/>
            </v:shapetype>
            <v:shape id="Text Box 13" o:spid="_x0000_s1033" type="#_x0000_t202" alt="UNOFFICIAL" style="position:absolute;margin-left:0;margin-top:0;width:58.9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MNLC5A4CAAAc&#10;BAAADgAAAAAAAAAAAAAAAAAuAgAAZHJzL2Uyb0RvYy54bWxQSwECLQAUAAYACAAAACEAajDDYNsA&#10;AAAEAQAADwAAAAAAAAAAAAAAAABoBAAAZHJzL2Rvd25yZXYueG1sUEsFBgAAAAAEAAQA8wAAAHAF&#10;AAAAAA==&#10;" filled="f" stroked="f">
              <v:textbox style="mso-fit-shape-to-text:t" inset="0,0,0,15pt">
                <w:txbxContent>
                  <w:p w14:paraId="65C88029" w14:textId="57E98207"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CBBC" w14:textId="4008BCFD"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7213DCF3" w14:textId="77777777" w:rsidTr="00A87A58">
      <w:tc>
        <w:tcPr>
          <w:tcW w:w="365" w:type="pct"/>
        </w:tcPr>
        <w:p w14:paraId="543C9BA0"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688" w:type="pct"/>
        </w:tcPr>
        <w:p w14:paraId="342B2909" w14:textId="41E9AF93"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125CE">
            <w:rPr>
              <w:i/>
              <w:noProof/>
              <w:sz w:val="18"/>
            </w:rPr>
            <w:t>Industry Research and Development (Dealership and Repairer Initiative for Vehicle Electrification Nationally (DRIVEN) Program) Instrument 2024</w:t>
          </w:r>
          <w:r w:rsidRPr="004E1307">
            <w:rPr>
              <w:i/>
              <w:sz w:val="18"/>
            </w:rPr>
            <w:fldChar w:fldCharType="end"/>
          </w:r>
        </w:p>
      </w:tc>
      <w:tc>
        <w:tcPr>
          <w:tcW w:w="947" w:type="pct"/>
        </w:tcPr>
        <w:p w14:paraId="76D204ED" w14:textId="77777777" w:rsidR="008C2EAC" w:rsidRDefault="008C2EAC" w:rsidP="000850AC">
          <w:pPr>
            <w:spacing w:line="0" w:lineRule="atLeast"/>
            <w:jc w:val="right"/>
            <w:rPr>
              <w:sz w:val="18"/>
            </w:rPr>
          </w:pPr>
        </w:p>
      </w:tc>
    </w:tr>
    <w:tr w:rsidR="008C2EAC" w14:paraId="2DE7200E" w14:textId="77777777" w:rsidTr="00A87A58">
      <w:tc>
        <w:tcPr>
          <w:tcW w:w="5000" w:type="pct"/>
          <w:gridSpan w:val="3"/>
        </w:tcPr>
        <w:p w14:paraId="7F1042FF" w14:textId="77777777" w:rsidR="008C2EAC" w:rsidRDefault="008C2EAC" w:rsidP="000850AC">
          <w:pPr>
            <w:jc w:val="right"/>
            <w:rPr>
              <w:sz w:val="18"/>
            </w:rPr>
          </w:pPr>
        </w:p>
      </w:tc>
    </w:tr>
  </w:tbl>
  <w:p w14:paraId="16C596D3" w14:textId="77777777" w:rsidR="008C2EAC" w:rsidRPr="00ED79B6" w:rsidRDefault="008C2EAC" w:rsidP="000A6C6A">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E6445" w14:textId="040BC7AF"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1DD6F96D" w14:textId="77777777" w:rsidTr="00A87A58">
      <w:tc>
        <w:tcPr>
          <w:tcW w:w="947" w:type="pct"/>
        </w:tcPr>
        <w:p w14:paraId="03A98CC7" w14:textId="77777777" w:rsidR="008C2EAC" w:rsidRDefault="008C2EAC" w:rsidP="000850AC">
          <w:pPr>
            <w:spacing w:line="0" w:lineRule="atLeast"/>
            <w:rPr>
              <w:sz w:val="18"/>
            </w:rPr>
          </w:pPr>
        </w:p>
      </w:tc>
      <w:tc>
        <w:tcPr>
          <w:tcW w:w="3688" w:type="pct"/>
        </w:tcPr>
        <w:p w14:paraId="1A8A5C60" w14:textId="00C01DA9"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125CE">
            <w:rPr>
              <w:i/>
              <w:noProof/>
              <w:sz w:val="18"/>
            </w:rPr>
            <w:t>Industry Research and Development (Dealership and Repairer Initiative for Vehicle Electrification Nationally (DRIVEN) Program) Instrument 2024</w:t>
          </w:r>
          <w:r w:rsidRPr="004E1307">
            <w:rPr>
              <w:i/>
              <w:sz w:val="18"/>
            </w:rPr>
            <w:fldChar w:fldCharType="end"/>
          </w:r>
        </w:p>
      </w:tc>
      <w:tc>
        <w:tcPr>
          <w:tcW w:w="365" w:type="pct"/>
        </w:tcPr>
        <w:p w14:paraId="49069D8D"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2E87D0F7" w14:textId="77777777" w:rsidTr="00A87A58">
      <w:tc>
        <w:tcPr>
          <w:tcW w:w="5000" w:type="pct"/>
          <w:gridSpan w:val="3"/>
        </w:tcPr>
        <w:p w14:paraId="5B2B7DD9" w14:textId="77777777" w:rsidR="008C2EAC" w:rsidRDefault="008C2EAC" w:rsidP="000850AC">
          <w:pPr>
            <w:rPr>
              <w:sz w:val="18"/>
            </w:rPr>
          </w:pPr>
        </w:p>
      </w:tc>
    </w:tr>
  </w:tbl>
  <w:p w14:paraId="2B68531F" w14:textId="77777777" w:rsidR="008C2EAC" w:rsidRPr="00ED79B6" w:rsidRDefault="008C2EAC" w:rsidP="003278F2">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78649" w14:textId="3D47D6CA" w:rsidR="006F1ED5" w:rsidRDefault="006F1ED5">
    <w:pPr>
      <w:pStyle w:val="Footer"/>
    </w:pPr>
    <w:r>
      <w:rPr>
        <w:noProof/>
      </w:rPr>
      <mc:AlternateContent>
        <mc:Choice Requires="wps">
          <w:drawing>
            <wp:anchor distT="0" distB="0" distL="0" distR="0" simplePos="0" relativeHeight="251658249" behindDoc="0" locked="0" layoutInCell="1" allowOverlap="1" wp14:anchorId="0807CF4A" wp14:editId="1E9E62E8">
              <wp:simplePos x="635" y="635"/>
              <wp:positionH relativeFrom="page">
                <wp:align>center</wp:align>
              </wp:positionH>
              <wp:positionV relativeFrom="page">
                <wp:align>bottom</wp:align>
              </wp:positionV>
              <wp:extent cx="748030" cy="376555"/>
              <wp:effectExtent l="0" t="0" r="13970" b="0"/>
              <wp:wrapNone/>
              <wp:docPr id="1614231865" name="Text Box 1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3FB1D000" w14:textId="23855EC0"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07CF4A" id="_x0000_t202" coordsize="21600,21600" o:spt="202" path="m,l,21600r21600,l21600,xe">
              <v:stroke joinstyle="miter"/>
              <v:path gradientshapeok="t" o:connecttype="rect"/>
            </v:shapetype>
            <v:shape id="Text Box 16" o:spid="_x0000_s1035" type="#_x0000_t202" alt="UNOFFICIAL" style="position:absolute;margin-left:0;margin-top:0;width:58.9pt;height:29.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" filled="f" stroked="f">
              <v:textbox style="mso-fit-shape-to-text:t" inset="0,0,0,15pt">
                <w:txbxContent>
                  <w:p w14:paraId="3FB1D000" w14:textId="23855EC0"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BEB9D" w14:textId="77777777" w:rsidR="008802BC" w:rsidRDefault="008802BC" w:rsidP="00715914">
      <w:pPr>
        <w:spacing w:line="240" w:lineRule="auto"/>
      </w:pPr>
      <w:r>
        <w:separator/>
      </w:r>
    </w:p>
  </w:footnote>
  <w:footnote w:type="continuationSeparator" w:id="0">
    <w:p w14:paraId="52F7FC05" w14:textId="77777777" w:rsidR="008802BC" w:rsidRDefault="008802BC" w:rsidP="00715914">
      <w:pPr>
        <w:spacing w:line="240" w:lineRule="auto"/>
      </w:pPr>
      <w:r>
        <w:continuationSeparator/>
      </w:r>
    </w:p>
  </w:footnote>
  <w:footnote w:type="continuationNotice" w:id="1">
    <w:p w14:paraId="3565F35F" w14:textId="77777777" w:rsidR="008802BC" w:rsidRDefault="008802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65C51" w14:textId="21810323" w:rsidR="00F6696E" w:rsidRPr="005F1388" w:rsidRDefault="006F1ED5" w:rsidP="00715914">
    <w:pPr>
      <w:pStyle w:val="Header"/>
      <w:tabs>
        <w:tab w:val="clear" w:pos="4150"/>
        <w:tab w:val="clear" w:pos="8307"/>
      </w:tabs>
    </w:pPr>
    <w:r>
      <w:rPr>
        <w:noProof/>
      </w:rPr>
      <mc:AlternateContent>
        <mc:Choice Requires="wps">
          <w:drawing>
            <wp:anchor distT="0" distB="0" distL="0" distR="0" simplePos="0" relativeHeight="251658240" behindDoc="0" locked="0" layoutInCell="1" allowOverlap="1" wp14:anchorId="6D622942" wp14:editId="47A38711">
              <wp:simplePos x="635" y="635"/>
              <wp:positionH relativeFrom="page">
                <wp:align>center</wp:align>
              </wp:positionH>
              <wp:positionV relativeFrom="page">
                <wp:align>top</wp:align>
              </wp:positionV>
              <wp:extent cx="748030" cy="376555"/>
              <wp:effectExtent l="0" t="0" r="13970" b="4445"/>
              <wp:wrapNone/>
              <wp:docPr id="1830968110"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73448814" w14:textId="27256C6A"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622942" id="_x0000_t202" coordsize="21600,21600" o:spt="202" path="m,l,21600r21600,l21600,xe">
              <v:stroke joinstyle="miter"/>
              <v:path gradientshapeok="t" o:connecttype="rect"/>
            </v:shapetype>
            <v:shape id="Text Box 2" o:spid="_x0000_s1026" type="#_x0000_t202" alt="UNOFFICIAL" style="position:absolute;margin-left:0;margin-top:0;width:58.9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" filled="f" stroked="f">
              <v:textbox style="mso-fit-shape-to-text:t" inset="0,15pt,0,0">
                <w:txbxContent>
                  <w:p w14:paraId="73448814" w14:textId="27256C6A"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834D4" w14:textId="6E09FEE7" w:rsidR="00F6696E" w:rsidRPr="005F1388" w:rsidRDefault="006F1ED5" w:rsidP="00715914">
    <w:pPr>
      <w:pStyle w:val="Header"/>
      <w:tabs>
        <w:tab w:val="clear" w:pos="4150"/>
        <w:tab w:val="clear" w:pos="8307"/>
      </w:tabs>
    </w:pPr>
    <w:r>
      <w:rPr>
        <w:noProof/>
      </w:rPr>
      <mc:AlternateContent>
        <mc:Choice Requires="wps">
          <w:drawing>
            <wp:anchor distT="0" distB="0" distL="0" distR="0" simplePos="0" relativeHeight="251658241" behindDoc="0" locked="0" layoutInCell="1" allowOverlap="1" wp14:anchorId="1084E5B2" wp14:editId="1A4C95AF">
              <wp:simplePos x="635" y="635"/>
              <wp:positionH relativeFrom="page">
                <wp:align>center</wp:align>
              </wp:positionH>
              <wp:positionV relativeFrom="page">
                <wp:align>top</wp:align>
              </wp:positionV>
              <wp:extent cx="748030" cy="376555"/>
              <wp:effectExtent l="0" t="0" r="13970" b="4445"/>
              <wp:wrapNone/>
              <wp:docPr id="222741214"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39CD7C77" w14:textId="1B2CAFC2"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4E5B2" id="_x0000_t202" coordsize="21600,21600" o:spt="202" path="m,l,21600r21600,l21600,xe">
              <v:stroke joinstyle="miter"/>
              <v:path gradientshapeok="t" o:connecttype="rect"/>
            </v:shapetype>
            <v:shape id="Text Box 3" o:spid="_x0000_s1027" type="#_x0000_t202" alt="UNOFFICIAL" style="position:absolute;margin-left:0;margin-top:0;width:58.9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" filled="f" stroked="f">
              <v:textbox style="mso-fit-shape-to-text:t" inset="0,15pt,0,0">
                <w:txbxContent>
                  <w:p w14:paraId="39CD7C77" w14:textId="1B2CAFC2"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93178" w14:textId="77777777" w:rsidR="0041787E" w:rsidRDefault="004178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0BF5C" w14:textId="1CD5BD87" w:rsidR="00F6696E" w:rsidRPr="00ED79B6" w:rsidRDefault="006F1ED5" w:rsidP="006442D3">
    <w:pPr>
      <w:pBdr>
        <w:bottom w:val="single" w:sz="6" w:space="1" w:color="auto"/>
      </w:pBdr>
      <w:spacing w:before="1000" w:line="240" w:lineRule="auto"/>
    </w:pPr>
    <w:r>
      <w:rPr>
        <w:noProof/>
      </w:rPr>
      <mc:AlternateContent>
        <mc:Choice Requires="wps">
          <w:drawing>
            <wp:anchor distT="0" distB="0" distL="0" distR="0" simplePos="0" relativeHeight="251658243" behindDoc="0" locked="0" layoutInCell="1" allowOverlap="1" wp14:anchorId="4ED4A588" wp14:editId="2480F3F2">
              <wp:simplePos x="635" y="635"/>
              <wp:positionH relativeFrom="page">
                <wp:align>center</wp:align>
              </wp:positionH>
              <wp:positionV relativeFrom="page">
                <wp:align>top</wp:align>
              </wp:positionV>
              <wp:extent cx="748030" cy="376555"/>
              <wp:effectExtent l="0" t="0" r="13970" b="4445"/>
              <wp:wrapNone/>
              <wp:docPr id="1973437679" name="Text Box 5"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7E11AF1D" w14:textId="0777D749"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D4A588" id="_x0000_t202" coordsize="21600,21600" o:spt="202" path="m,l,21600r21600,l21600,xe">
              <v:stroke joinstyle="miter"/>
              <v:path gradientshapeok="t" o:connecttype="rect"/>
            </v:shapetype>
            <v:shape id="Text Box 5" o:spid="_x0000_s1030" type="#_x0000_t202" alt="UNOFFICIAL" style="position:absolute;margin-left:0;margin-top:0;width:58.9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AZ1EQWDgIAABwE&#10;AAAOAAAAAAAAAAAAAAAAAC4CAABkcnMvZTJvRG9jLnhtbFBLAQItABQABgAIAAAAIQBbX39Z2gAA&#10;AAQBAAAPAAAAAAAAAAAAAAAAAGgEAABkcnMvZG93bnJldi54bWxQSwUGAAAAAAQABADzAAAAbwUA&#10;AAAA&#10;" filled="f" stroked="f">
              <v:textbox style="mso-fit-shape-to-text:t" inset="0,15pt,0,0">
                <w:txbxContent>
                  <w:p w14:paraId="7E11AF1D" w14:textId="0777D749"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21CF" w14:textId="51165009"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C542E" w14:textId="1D31DB7D" w:rsidR="00F6696E" w:rsidRPr="00ED79B6" w:rsidRDefault="006F1ED5" w:rsidP="00715914">
    <w:pPr>
      <w:pStyle w:val="Header"/>
      <w:tabs>
        <w:tab w:val="clear" w:pos="4150"/>
        <w:tab w:val="clear" w:pos="8307"/>
      </w:tabs>
    </w:pPr>
    <w:r>
      <w:rPr>
        <w:noProof/>
      </w:rPr>
      <mc:AlternateContent>
        <mc:Choice Requires="wps">
          <w:drawing>
            <wp:anchor distT="0" distB="0" distL="0" distR="0" simplePos="0" relativeHeight="251658242" behindDoc="0" locked="0" layoutInCell="1" allowOverlap="1" wp14:anchorId="1CBE09F4" wp14:editId="3844026B">
              <wp:simplePos x="635" y="635"/>
              <wp:positionH relativeFrom="page">
                <wp:align>center</wp:align>
              </wp:positionH>
              <wp:positionV relativeFrom="page">
                <wp:align>top</wp:align>
              </wp:positionV>
              <wp:extent cx="748030" cy="376555"/>
              <wp:effectExtent l="0" t="0" r="13970" b="4445"/>
              <wp:wrapNone/>
              <wp:docPr id="1290569400" name="Text Box 4"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4D53F9AE" w14:textId="299E5C6F"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BE09F4" id="_x0000_t202" coordsize="21600,21600" o:spt="202" path="m,l,21600r21600,l21600,xe">
              <v:stroke joinstyle="miter"/>
              <v:path gradientshapeok="t" o:connecttype="rect"/>
            </v:shapetype>
            <v:shape id="Text Box 4" o:spid="_x0000_s1032" type="#_x0000_t202" alt="UNOFFICIAL" style="position:absolute;margin-left:0;margin-top:0;width:58.9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DDqiFtDgIAABwE&#10;AAAOAAAAAAAAAAAAAAAAAC4CAABkcnMvZTJvRG9jLnhtbFBLAQItABQABgAIAAAAIQBbX39Z2gAA&#10;AAQBAAAPAAAAAAAAAAAAAAAAAGgEAABkcnMvZG93bnJldi54bWxQSwUGAAAAAAQABADzAAAAbwUA&#10;AAAA&#10;" filled="f" stroked="f">
              <v:textbox style="mso-fit-shape-to-text:t" inset="0,15pt,0,0">
                <w:txbxContent>
                  <w:p w14:paraId="4D53F9AE" w14:textId="299E5C6F"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E56D6" w14:textId="0D1BF92D" w:rsidR="004E1307" w:rsidRDefault="004E1307" w:rsidP="00715914">
    <w:pPr>
      <w:rPr>
        <w:sz w:val="20"/>
      </w:rPr>
    </w:pPr>
  </w:p>
  <w:p w14:paraId="3C8641A2" w14:textId="77777777" w:rsidR="004E1307" w:rsidRDefault="004E1307" w:rsidP="00715914">
    <w:pPr>
      <w:rPr>
        <w:sz w:val="20"/>
      </w:rPr>
    </w:pPr>
  </w:p>
  <w:p w14:paraId="0590C14B" w14:textId="77777777" w:rsidR="004E1307" w:rsidRPr="007A1328" w:rsidRDefault="004E1307" w:rsidP="00715914">
    <w:pPr>
      <w:rPr>
        <w:sz w:val="20"/>
      </w:rPr>
    </w:pPr>
  </w:p>
  <w:p w14:paraId="1D53FAC4" w14:textId="77777777" w:rsidR="004E1307" w:rsidRPr="007A1328" w:rsidRDefault="004E1307" w:rsidP="00715914">
    <w:pPr>
      <w:rPr>
        <w:b/>
        <w:sz w:val="24"/>
      </w:rPr>
    </w:pPr>
  </w:p>
  <w:p w14:paraId="39C80499"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9C4EA" w14:textId="13CBA3C7" w:rsidR="004E1307" w:rsidRPr="007A1328" w:rsidRDefault="004E1307" w:rsidP="00715914">
    <w:pPr>
      <w:jc w:val="right"/>
      <w:rPr>
        <w:sz w:val="20"/>
      </w:rPr>
    </w:pPr>
  </w:p>
  <w:p w14:paraId="42241961" w14:textId="77777777" w:rsidR="004E1307" w:rsidRPr="007A1328" w:rsidRDefault="004E1307" w:rsidP="00715914">
    <w:pPr>
      <w:jc w:val="right"/>
      <w:rPr>
        <w:sz w:val="20"/>
      </w:rPr>
    </w:pPr>
  </w:p>
  <w:p w14:paraId="7DEE65F1" w14:textId="77777777" w:rsidR="004E1307" w:rsidRPr="007A1328" w:rsidRDefault="004E1307" w:rsidP="00715914">
    <w:pPr>
      <w:jc w:val="right"/>
      <w:rPr>
        <w:sz w:val="20"/>
      </w:rPr>
    </w:pPr>
  </w:p>
  <w:p w14:paraId="3DC9C83C" w14:textId="77777777" w:rsidR="004E1307" w:rsidRPr="007A1328" w:rsidRDefault="004E1307" w:rsidP="00715914">
    <w:pPr>
      <w:jc w:val="right"/>
      <w:rPr>
        <w:b/>
        <w:sz w:val="24"/>
      </w:rPr>
    </w:pPr>
  </w:p>
  <w:p w14:paraId="01137F0A" w14:textId="77777777" w:rsidR="004E1307" w:rsidRPr="007A1328" w:rsidRDefault="004E1307"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CE0A" w14:textId="62048733" w:rsidR="006F1ED5" w:rsidRDefault="006F1ED5">
    <w:pPr>
      <w:pStyle w:val="Header"/>
    </w:pPr>
    <w:r>
      <w:rPr>
        <w:noProof/>
      </w:rPr>
      <mc:AlternateContent>
        <mc:Choice Requires="wps">
          <w:drawing>
            <wp:anchor distT="0" distB="0" distL="0" distR="0" simplePos="0" relativeHeight="251658244" behindDoc="0" locked="0" layoutInCell="1" allowOverlap="1" wp14:anchorId="62C3AB4F" wp14:editId="51693B90">
              <wp:simplePos x="635" y="635"/>
              <wp:positionH relativeFrom="page">
                <wp:align>center</wp:align>
              </wp:positionH>
              <wp:positionV relativeFrom="page">
                <wp:align>top</wp:align>
              </wp:positionV>
              <wp:extent cx="748030" cy="376555"/>
              <wp:effectExtent l="0" t="0" r="13970" b="4445"/>
              <wp:wrapNone/>
              <wp:docPr id="1390082859" name="Text Box 7"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7DD44649" w14:textId="53996098"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C3AB4F" id="_x0000_t202" coordsize="21600,21600" o:spt="202" path="m,l,21600r21600,l21600,xe">
              <v:stroke joinstyle="miter"/>
              <v:path gradientshapeok="t" o:connecttype="rect"/>
            </v:shapetype>
            <v:shape id="Text Box 7" o:spid="_x0000_s1034" type="#_x0000_t202" alt="UNOFFICIAL" style="position:absolute;margin-left:0;margin-top:0;width:58.9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CE1GrWDgIAABwE&#10;AAAOAAAAAAAAAAAAAAAAAC4CAABkcnMvZTJvRG9jLnhtbFBLAQItABQABgAIAAAAIQBbX39Z2gAA&#10;AAQBAAAPAAAAAAAAAAAAAAAAAGgEAABkcnMvZG93bnJldi54bWxQSwUGAAAAAAQABADzAAAAbwUA&#10;AAAA&#10;" filled="f" stroked="f">
              <v:textbox style="mso-fit-shape-to-text:t" inset="0,15pt,0,0">
                <w:txbxContent>
                  <w:p w14:paraId="7DD44649" w14:textId="53996098" w:rsidR="006F1ED5" w:rsidRPr="006F1ED5" w:rsidRDefault="006F1ED5" w:rsidP="006F1ED5">
                    <w:pPr>
                      <w:rPr>
                        <w:rFonts w:ascii="Calibri" w:eastAsia="Calibri" w:hAnsi="Calibri" w:cs="Calibri"/>
                        <w:noProof/>
                        <w:color w:val="FF0000"/>
                        <w:sz w:val="24"/>
                        <w:szCs w:val="24"/>
                      </w:rPr>
                    </w:pPr>
                    <w:r w:rsidRPr="006F1ED5">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B76384"/>
    <w:multiLevelType w:val="hybridMultilevel"/>
    <w:tmpl w:val="941EDCEA"/>
    <w:lvl w:ilvl="0" w:tplc="E9FC2FD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834120"/>
    <w:multiLevelType w:val="hybridMultilevel"/>
    <w:tmpl w:val="C584D34E"/>
    <w:lvl w:ilvl="0" w:tplc="66A6526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FE203A6"/>
    <w:multiLevelType w:val="hybridMultilevel"/>
    <w:tmpl w:val="A4E44D5E"/>
    <w:lvl w:ilvl="0" w:tplc="96500EFE">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num w:numId="1" w16cid:durableId="1438403272">
    <w:abstractNumId w:val="9"/>
  </w:num>
  <w:num w:numId="2" w16cid:durableId="1231422272">
    <w:abstractNumId w:val="7"/>
  </w:num>
  <w:num w:numId="3" w16cid:durableId="1957639082">
    <w:abstractNumId w:val="6"/>
  </w:num>
  <w:num w:numId="4" w16cid:durableId="1877964384">
    <w:abstractNumId w:val="5"/>
  </w:num>
  <w:num w:numId="5" w16cid:durableId="2146269591">
    <w:abstractNumId w:val="4"/>
  </w:num>
  <w:num w:numId="6" w16cid:durableId="1644584006">
    <w:abstractNumId w:val="8"/>
  </w:num>
  <w:num w:numId="7" w16cid:durableId="816799268">
    <w:abstractNumId w:val="3"/>
  </w:num>
  <w:num w:numId="8" w16cid:durableId="1894807571">
    <w:abstractNumId w:val="2"/>
  </w:num>
  <w:num w:numId="9" w16cid:durableId="575822749">
    <w:abstractNumId w:val="1"/>
  </w:num>
  <w:num w:numId="10" w16cid:durableId="636955608">
    <w:abstractNumId w:val="0"/>
  </w:num>
  <w:num w:numId="11" w16cid:durableId="1446071107">
    <w:abstractNumId w:val="14"/>
  </w:num>
  <w:num w:numId="12" w16cid:durableId="1090349876">
    <w:abstractNumId w:val="10"/>
  </w:num>
  <w:num w:numId="13" w16cid:durableId="764376003">
    <w:abstractNumId w:val="12"/>
  </w:num>
  <w:num w:numId="14" w16cid:durableId="1312520004">
    <w:abstractNumId w:val="15"/>
  </w:num>
  <w:num w:numId="15" w16cid:durableId="1150363768">
    <w:abstractNumId w:val="13"/>
  </w:num>
  <w:num w:numId="16" w16cid:durableId="20906138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89"/>
    <w:rsid w:val="00004174"/>
    <w:rsid w:val="00004470"/>
    <w:rsid w:val="000136AF"/>
    <w:rsid w:val="00014225"/>
    <w:rsid w:val="000258B1"/>
    <w:rsid w:val="00040A89"/>
    <w:rsid w:val="000437C1"/>
    <w:rsid w:val="0004455A"/>
    <w:rsid w:val="0005365D"/>
    <w:rsid w:val="000614BF"/>
    <w:rsid w:val="0006709C"/>
    <w:rsid w:val="00067FCA"/>
    <w:rsid w:val="00074376"/>
    <w:rsid w:val="00096681"/>
    <w:rsid w:val="000978F5"/>
    <w:rsid w:val="000A1E6E"/>
    <w:rsid w:val="000A4B1F"/>
    <w:rsid w:val="000B0D88"/>
    <w:rsid w:val="000B15CD"/>
    <w:rsid w:val="000B35EB"/>
    <w:rsid w:val="000B4C5E"/>
    <w:rsid w:val="000C2A00"/>
    <w:rsid w:val="000D05EF"/>
    <w:rsid w:val="000E2261"/>
    <w:rsid w:val="000E230B"/>
    <w:rsid w:val="000E78B7"/>
    <w:rsid w:val="000F21C1"/>
    <w:rsid w:val="0010745C"/>
    <w:rsid w:val="00132CEB"/>
    <w:rsid w:val="001339B0"/>
    <w:rsid w:val="00142B62"/>
    <w:rsid w:val="001441B7"/>
    <w:rsid w:val="001516CB"/>
    <w:rsid w:val="00152336"/>
    <w:rsid w:val="001561AE"/>
    <w:rsid w:val="00157B8B"/>
    <w:rsid w:val="00166C2F"/>
    <w:rsid w:val="00172BE5"/>
    <w:rsid w:val="001809D7"/>
    <w:rsid w:val="001939E1"/>
    <w:rsid w:val="00194B82"/>
    <w:rsid w:val="00194C3E"/>
    <w:rsid w:val="00195382"/>
    <w:rsid w:val="001A283F"/>
    <w:rsid w:val="001B195F"/>
    <w:rsid w:val="001B2CB6"/>
    <w:rsid w:val="001C03E4"/>
    <w:rsid w:val="001C19D1"/>
    <w:rsid w:val="001C430A"/>
    <w:rsid w:val="001C61C5"/>
    <w:rsid w:val="001C69C4"/>
    <w:rsid w:val="001D37EF"/>
    <w:rsid w:val="001D6B48"/>
    <w:rsid w:val="001E3590"/>
    <w:rsid w:val="001E7407"/>
    <w:rsid w:val="001F07B6"/>
    <w:rsid w:val="001F5D5E"/>
    <w:rsid w:val="001F6219"/>
    <w:rsid w:val="001F6CD4"/>
    <w:rsid w:val="00206C4D"/>
    <w:rsid w:val="00215AF1"/>
    <w:rsid w:val="0021730E"/>
    <w:rsid w:val="00217CD7"/>
    <w:rsid w:val="002321E8"/>
    <w:rsid w:val="00232984"/>
    <w:rsid w:val="0024010F"/>
    <w:rsid w:val="00240749"/>
    <w:rsid w:val="00240794"/>
    <w:rsid w:val="00243018"/>
    <w:rsid w:val="002564A4"/>
    <w:rsid w:val="00256D41"/>
    <w:rsid w:val="0026736C"/>
    <w:rsid w:val="00281308"/>
    <w:rsid w:val="00281348"/>
    <w:rsid w:val="00284719"/>
    <w:rsid w:val="00285F1A"/>
    <w:rsid w:val="00297ECB"/>
    <w:rsid w:val="002A7BCF"/>
    <w:rsid w:val="002C2679"/>
    <w:rsid w:val="002C3FD1"/>
    <w:rsid w:val="002C478F"/>
    <w:rsid w:val="002C60F0"/>
    <w:rsid w:val="002D043A"/>
    <w:rsid w:val="002D266B"/>
    <w:rsid w:val="002D6224"/>
    <w:rsid w:val="00304F8B"/>
    <w:rsid w:val="00305F32"/>
    <w:rsid w:val="00335BC6"/>
    <w:rsid w:val="003415D3"/>
    <w:rsid w:val="00344338"/>
    <w:rsid w:val="00344701"/>
    <w:rsid w:val="00346666"/>
    <w:rsid w:val="00350FF2"/>
    <w:rsid w:val="00352B0F"/>
    <w:rsid w:val="00360459"/>
    <w:rsid w:val="003767E2"/>
    <w:rsid w:val="0038049F"/>
    <w:rsid w:val="00387F11"/>
    <w:rsid w:val="00391667"/>
    <w:rsid w:val="003A34C7"/>
    <w:rsid w:val="003B2A1B"/>
    <w:rsid w:val="003C6231"/>
    <w:rsid w:val="003C79EF"/>
    <w:rsid w:val="003D0BFE"/>
    <w:rsid w:val="003D5700"/>
    <w:rsid w:val="003E254F"/>
    <w:rsid w:val="003E2568"/>
    <w:rsid w:val="003E2E2A"/>
    <w:rsid w:val="003E341B"/>
    <w:rsid w:val="003E4D00"/>
    <w:rsid w:val="003F7AB5"/>
    <w:rsid w:val="004116CD"/>
    <w:rsid w:val="0041787E"/>
    <w:rsid w:val="00417EB9"/>
    <w:rsid w:val="0042025D"/>
    <w:rsid w:val="004213BB"/>
    <w:rsid w:val="00424CA9"/>
    <w:rsid w:val="00426AFE"/>
    <w:rsid w:val="004276DF"/>
    <w:rsid w:val="00431E9B"/>
    <w:rsid w:val="00434ACF"/>
    <w:rsid w:val="004379E3"/>
    <w:rsid w:val="0044015E"/>
    <w:rsid w:val="0044291A"/>
    <w:rsid w:val="0044527C"/>
    <w:rsid w:val="0045024D"/>
    <w:rsid w:val="00467661"/>
    <w:rsid w:val="00472DBE"/>
    <w:rsid w:val="00474A19"/>
    <w:rsid w:val="00474C9B"/>
    <w:rsid w:val="00477830"/>
    <w:rsid w:val="00487764"/>
    <w:rsid w:val="0048E2AA"/>
    <w:rsid w:val="00496F97"/>
    <w:rsid w:val="004B6C48"/>
    <w:rsid w:val="004C4E59"/>
    <w:rsid w:val="004C6809"/>
    <w:rsid w:val="004E063A"/>
    <w:rsid w:val="004E1307"/>
    <w:rsid w:val="004E6A21"/>
    <w:rsid w:val="004E7BEC"/>
    <w:rsid w:val="004F3899"/>
    <w:rsid w:val="00505D3D"/>
    <w:rsid w:val="0050627C"/>
    <w:rsid w:val="005069F0"/>
    <w:rsid w:val="00506AF6"/>
    <w:rsid w:val="00516B8D"/>
    <w:rsid w:val="005303C8"/>
    <w:rsid w:val="00536BA2"/>
    <w:rsid w:val="00537FBC"/>
    <w:rsid w:val="00541B2A"/>
    <w:rsid w:val="00550435"/>
    <w:rsid w:val="00554826"/>
    <w:rsid w:val="00560886"/>
    <w:rsid w:val="00562877"/>
    <w:rsid w:val="00572401"/>
    <w:rsid w:val="00584811"/>
    <w:rsid w:val="00585784"/>
    <w:rsid w:val="00593AA6"/>
    <w:rsid w:val="00594161"/>
    <w:rsid w:val="00594749"/>
    <w:rsid w:val="005A65D5"/>
    <w:rsid w:val="005B32D0"/>
    <w:rsid w:val="005B4067"/>
    <w:rsid w:val="005C3F41"/>
    <w:rsid w:val="005D1D92"/>
    <w:rsid w:val="005D2D09"/>
    <w:rsid w:val="00600219"/>
    <w:rsid w:val="00604F2A"/>
    <w:rsid w:val="00610CF3"/>
    <w:rsid w:val="00620076"/>
    <w:rsid w:val="00627E0A"/>
    <w:rsid w:val="0065488B"/>
    <w:rsid w:val="00670EA1"/>
    <w:rsid w:val="00677CC2"/>
    <w:rsid w:val="0068744B"/>
    <w:rsid w:val="006905DE"/>
    <w:rsid w:val="0069207B"/>
    <w:rsid w:val="006A03CA"/>
    <w:rsid w:val="006A154F"/>
    <w:rsid w:val="006A34CB"/>
    <w:rsid w:val="006A437B"/>
    <w:rsid w:val="006B5789"/>
    <w:rsid w:val="006C30C5"/>
    <w:rsid w:val="006C7F8C"/>
    <w:rsid w:val="006E2E1C"/>
    <w:rsid w:val="006E6246"/>
    <w:rsid w:val="006E69C2"/>
    <w:rsid w:val="006E6DCC"/>
    <w:rsid w:val="006F1ED5"/>
    <w:rsid w:val="006F318F"/>
    <w:rsid w:val="006F5877"/>
    <w:rsid w:val="0070017E"/>
    <w:rsid w:val="00700B2C"/>
    <w:rsid w:val="007050A2"/>
    <w:rsid w:val="00713084"/>
    <w:rsid w:val="00714F20"/>
    <w:rsid w:val="0071590F"/>
    <w:rsid w:val="00715914"/>
    <w:rsid w:val="00717FD9"/>
    <w:rsid w:val="0072147A"/>
    <w:rsid w:val="00722149"/>
    <w:rsid w:val="00723791"/>
    <w:rsid w:val="00731E00"/>
    <w:rsid w:val="007440B7"/>
    <w:rsid w:val="007500C8"/>
    <w:rsid w:val="00756272"/>
    <w:rsid w:val="00762D38"/>
    <w:rsid w:val="007715C9"/>
    <w:rsid w:val="00771613"/>
    <w:rsid w:val="00774EDD"/>
    <w:rsid w:val="007757EC"/>
    <w:rsid w:val="00783836"/>
    <w:rsid w:val="00783E89"/>
    <w:rsid w:val="00786713"/>
    <w:rsid w:val="00793915"/>
    <w:rsid w:val="007C2253"/>
    <w:rsid w:val="007D7911"/>
    <w:rsid w:val="007E163D"/>
    <w:rsid w:val="007E667A"/>
    <w:rsid w:val="007F28C9"/>
    <w:rsid w:val="007F4925"/>
    <w:rsid w:val="007F51B2"/>
    <w:rsid w:val="008040DD"/>
    <w:rsid w:val="00805B6F"/>
    <w:rsid w:val="008117E9"/>
    <w:rsid w:val="008118E2"/>
    <w:rsid w:val="008240FF"/>
    <w:rsid w:val="00824498"/>
    <w:rsid w:val="00826BD1"/>
    <w:rsid w:val="00830A44"/>
    <w:rsid w:val="00830D8D"/>
    <w:rsid w:val="00840502"/>
    <w:rsid w:val="00854D0B"/>
    <w:rsid w:val="00855678"/>
    <w:rsid w:val="00856A31"/>
    <w:rsid w:val="00860B4E"/>
    <w:rsid w:val="008614C4"/>
    <w:rsid w:val="00862FC5"/>
    <w:rsid w:val="00863447"/>
    <w:rsid w:val="00867B37"/>
    <w:rsid w:val="008754D0"/>
    <w:rsid w:val="00875D13"/>
    <w:rsid w:val="008802BC"/>
    <w:rsid w:val="008855C9"/>
    <w:rsid w:val="00886456"/>
    <w:rsid w:val="00896176"/>
    <w:rsid w:val="008A46E1"/>
    <w:rsid w:val="008A4C90"/>
    <w:rsid w:val="008A4F43"/>
    <w:rsid w:val="008B1233"/>
    <w:rsid w:val="008B2706"/>
    <w:rsid w:val="008C2EAC"/>
    <w:rsid w:val="008C40CB"/>
    <w:rsid w:val="008C6F2E"/>
    <w:rsid w:val="008D0EE0"/>
    <w:rsid w:val="008D0F46"/>
    <w:rsid w:val="008E0027"/>
    <w:rsid w:val="008E5DFF"/>
    <w:rsid w:val="008E6067"/>
    <w:rsid w:val="008F54E7"/>
    <w:rsid w:val="00903422"/>
    <w:rsid w:val="009254C3"/>
    <w:rsid w:val="00932377"/>
    <w:rsid w:val="00940E34"/>
    <w:rsid w:val="00941236"/>
    <w:rsid w:val="00943FD5"/>
    <w:rsid w:val="00947D5A"/>
    <w:rsid w:val="00952EFA"/>
    <w:rsid w:val="009532A5"/>
    <w:rsid w:val="009545BD"/>
    <w:rsid w:val="00964CF0"/>
    <w:rsid w:val="00967C88"/>
    <w:rsid w:val="009754D2"/>
    <w:rsid w:val="00977806"/>
    <w:rsid w:val="00982242"/>
    <w:rsid w:val="00982FBD"/>
    <w:rsid w:val="009868E9"/>
    <w:rsid w:val="009900A3"/>
    <w:rsid w:val="0099133C"/>
    <w:rsid w:val="009A04C9"/>
    <w:rsid w:val="009B151E"/>
    <w:rsid w:val="009C3413"/>
    <w:rsid w:val="009F3DBE"/>
    <w:rsid w:val="009F48F1"/>
    <w:rsid w:val="00A0441E"/>
    <w:rsid w:val="00A12128"/>
    <w:rsid w:val="00A1717B"/>
    <w:rsid w:val="00A22C98"/>
    <w:rsid w:val="00A231E2"/>
    <w:rsid w:val="00A369E3"/>
    <w:rsid w:val="00A4446D"/>
    <w:rsid w:val="00A45D12"/>
    <w:rsid w:val="00A53C42"/>
    <w:rsid w:val="00A57600"/>
    <w:rsid w:val="00A64912"/>
    <w:rsid w:val="00A70A74"/>
    <w:rsid w:val="00A724C3"/>
    <w:rsid w:val="00A73ACD"/>
    <w:rsid w:val="00A75FE9"/>
    <w:rsid w:val="00A93497"/>
    <w:rsid w:val="00A95D82"/>
    <w:rsid w:val="00A9712D"/>
    <w:rsid w:val="00AC1EB6"/>
    <w:rsid w:val="00AD53CC"/>
    <w:rsid w:val="00AD5641"/>
    <w:rsid w:val="00AD7E1B"/>
    <w:rsid w:val="00AF06CF"/>
    <w:rsid w:val="00AF508C"/>
    <w:rsid w:val="00B0317C"/>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73777"/>
    <w:rsid w:val="00B80199"/>
    <w:rsid w:val="00B83204"/>
    <w:rsid w:val="00B856E7"/>
    <w:rsid w:val="00B96ADA"/>
    <w:rsid w:val="00B977D3"/>
    <w:rsid w:val="00BA220B"/>
    <w:rsid w:val="00BA3A57"/>
    <w:rsid w:val="00BA5493"/>
    <w:rsid w:val="00BB1533"/>
    <w:rsid w:val="00BB4E1A"/>
    <w:rsid w:val="00BB7490"/>
    <w:rsid w:val="00BC015E"/>
    <w:rsid w:val="00BC76AC"/>
    <w:rsid w:val="00BD0ECB"/>
    <w:rsid w:val="00BD15C9"/>
    <w:rsid w:val="00BD73B8"/>
    <w:rsid w:val="00BE2155"/>
    <w:rsid w:val="00BE719A"/>
    <w:rsid w:val="00BE720A"/>
    <w:rsid w:val="00BF0D73"/>
    <w:rsid w:val="00BF1D5B"/>
    <w:rsid w:val="00BF2465"/>
    <w:rsid w:val="00BF328B"/>
    <w:rsid w:val="00BF7F90"/>
    <w:rsid w:val="00C03B2A"/>
    <w:rsid w:val="00C16619"/>
    <w:rsid w:val="00C25E7F"/>
    <w:rsid w:val="00C2746F"/>
    <w:rsid w:val="00C323D6"/>
    <w:rsid w:val="00C324A0"/>
    <w:rsid w:val="00C366A9"/>
    <w:rsid w:val="00C42BF8"/>
    <w:rsid w:val="00C50043"/>
    <w:rsid w:val="00C52689"/>
    <w:rsid w:val="00C60D59"/>
    <w:rsid w:val="00C71986"/>
    <w:rsid w:val="00C73557"/>
    <w:rsid w:val="00C7573B"/>
    <w:rsid w:val="00C83692"/>
    <w:rsid w:val="00C84196"/>
    <w:rsid w:val="00C901D5"/>
    <w:rsid w:val="00C92CE0"/>
    <w:rsid w:val="00C97A54"/>
    <w:rsid w:val="00CA5B23"/>
    <w:rsid w:val="00CB602E"/>
    <w:rsid w:val="00CB7E90"/>
    <w:rsid w:val="00CE051D"/>
    <w:rsid w:val="00CE1335"/>
    <w:rsid w:val="00CE493D"/>
    <w:rsid w:val="00CF07FA"/>
    <w:rsid w:val="00CF0BB2"/>
    <w:rsid w:val="00CF3EE8"/>
    <w:rsid w:val="00D13441"/>
    <w:rsid w:val="00D150E7"/>
    <w:rsid w:val="00D35210"/>
    <w:rsid w:val="00D52DC2"/>
    <w:rsid w:val="00D53BCC"/>
    <w:rsid w:val="00D54C9E"/>
    <w:rsid w:val="00D63265"/>
    <w:rsid w:val="00D6537E"/>
    <w:rsid w:val="00D70DFB"/>
    <w:rsid w:val="00D74DAD"/>
    <w:rsid w:val="00D758A6"/>
    <w:rsid w:val="00D766DF"/>
    <w:rsid w:val="00D8206C"/>
    <w:rsid w:val="00D825D9"/>
    <w:rsid w:val="00D91F10"/>
    <w:rsid w:val="00DA186E"/>
    <w:rsid w:val="00DA4116"/>
    <w:rsid w:val="00DB251C"/>
    <w:rsid w:val="00DB4630"/>
    <w:rsid w:val="00DC4F88"/>
    <w:rsid w:val="00DE107C"/>
    <w:rsid w:val="00DF2388"/>
    <w:rsid w:val="00DF62FC"/>
    <w:rsid w:val="00E05704"/>
    <w:rsid w:val="00E06168"/>
    <w:rsid w:val="00E125CE"/>
    <w:rsid w:val="00E33096"/>
    <w:rsid w:val="00E338EF"/>
    <w:rsid w:val="00E37D28"/>
    <w:rsid w:val="00E536D7"/>
    <w:rsid w:val="00E544BB"/>
    <w:rsid w:val="00E63DEB"/>
    <w:rsid w:val="00E74DC7"/>
    <w:rsid w:val="00E75D08"/>
    <w:rsid w:val="00E8075A"/>
    <w:rsid w:val="00E940D8"/>
    <w:rsid w:val="00E94D5E"/>
    <w:rsid w:val="00EA1C6B"/>
    <w:rsid w:val="00EA7100"/>
    <w:rsid w:val="00EA7F9F"/>
    <w:rsid w:val="00EB1274"/>
    <w:rsid w:val="00ED2BB6"/>
    <w:rsid w:val="00ED34E1"/>
    <w:rsid w:val="00ED3B8D"/>
    <w:rsid w:val="00ED6B0A"/>
    <w:rsid w:val="00EE5E36"/>
    <w:rsid w:val="00EF2E3A"/>
    <w:rsid w:val="00F0252C"/>
    <w:rsid w:val="00F02C7C"/>
    <w:rsid w:val="00F072A7"/>
    <w:rsid w:val="00F078DC"/>
    <w:rsid w:val="00F23A97"/>
    <w:rsid w:val="00F32BA8"/>
    <w:rsid w:val="00F32C83"/>
    <w:rsid w:val="00F32EE0"/>
    <w:rsid w:val="00F349F1"/>
    <w:rsid w:val="00F4100F"/>
    <w:rsid w:val="00F4350D"/>
    <w:rsid w:val="00F479C4"/>
    <w:rsid w:val="00F567F7"/>
    <w:rsid w:val="00F6696E"/>
    <w:rsid w:val="00F67094"/>
    <w:rsid w:val="00F73BD6"/>
    <w:rsid w:val="00F81A2F"/>
    <w:rsid w:val="00F83989"/>
    <w:rsid w:val="00F85099"/>
    <w:rsid w:val="00F92D8D"/>
    <w:rsid w:val="00F9379C"/>
    <w:rsid w:val="00F9632C"/>
    <w:rsid w:val="00FA1E52"/>
    <w:rsid w:val="00FB5A08"/>
    <w:rsid w:val="00FC6A80"/>
    <w:rsid w:val="00FD4CBE"/>
    <w:rsid w:val="00FE4688"/>
    <w:rsid w:val="00FF5704"/>
    <w:rsid w:val="2688F25C"/>
    <w:rsid w:val="2ED6DC0E"/>
    <w:rsid w:val="3BC36F85"/>
    <w:rsid w:val="525689D2"/>
    <w:rsid w:val="601C949E"/>
    <w:rsid w:val="6D37413B"/>
    <w:rsid w:val="6F3986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287A4"/>
  <w15:docId w15:val="{68A19880-30E8-4D0F-ABB4-5CE1A6F6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A4446D"/>
    <w:rPr>
      <w:sz w:val="16"/>
      <w:szCs w:val="16"/>
    </w:rPr>
  </w:style>
  <w:style w:type="paragraph" w:styleId="CommentText">
    <w:name w:val="annotation text"/>
    <w:basedOn w:val="Normal"/>
    <w:link w:val="CommentTextChar"/>
    <w:uiPriority w:val="99"/>
    <w:unhideWhenUsed/>
    <w:rsid w:val="00A4446D"/>
    <w:pPr>
      <w:spacing w:line="240" w:lineRule="auto"/>
    </w:pPr>
    <w:rPr>
      <w:sz w:val="20"/>
    </w:rPr>
  </w:style>
  <w:style w:type="character" w:customStyle="1" w:styleId="CommentTextChar">
    <w:name w:val="Comment Text Char"/>
    <w:basedOn w:val="DefaultParagraphFont"/>
    <w:link w:val="CommentText"/>
    <w:uiPriority w:val="99"/>
    <w:rsid w:val="00A4446D"/>
  </w:style>
  <w:style w:type="paragraph" w:styleId="CommentSubject">
    <w:name w:val="annotation subject"/>
    <w:basedOn w:val="CommentText"/>
    <w:next w:val="CommentText"/>
    <w:link w:val="CommentSubjectChar"/>
    <w:uiPriority w:val="99"/>
    <w:semiHidden/>
    <w:unhideWhenUsed/>
    <w:rsid w:val="00A4446D"/>
    <w:rPr>
      <w:b/>
      <w:bCs/>
    </w:rPr>
  </w:style>
  <w:style w:type="character" w:customStyle="1" w:styleId="CommentSubjectChar">
    <w:name w:val="Comment Subject Char"/>
    <w:basedOn w:val="CommentTextChar"/>
    <w:link w:val="CommentSubject"/>
    <w:uiPriority w:val="99"/>
    <w:semiHidden/>
    <w:rsid w:val="00A4446D"/>
    <w:rPr>
      <w:b/>
      <w:bCs/>
    </w:rPr>
  </w:style>
  <w:style w:type="paragraph" w:styleId="Revision">
    <w:name w:val="Revision"/>
    <w:hidden/>
    <w:uiPriority w:val="99"/>
    <w:semiHidden/>
    <w:rsid w:val="007F492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20C23D3F7407B4182726F2225E9E3E0" ma:contentTypeVersion="" ma:contentTypeDescription="PDMS Document Site Content Type" ma:contentTypeScope="" ma:versionID="a8d9f8afc3ac0fbb23e1143b7d664673">
  <xsd:schema xmlns:xsd="http://www.w3.org/2001/XMLSchema" xmlns:xs="http://www.w3.org/2001/XMLSchema" xmlns:p="http://schemas.microsoft.com/office/2006/metadata/properties" xmlns:ns2="FC5F77D3-5041-455F-A8EF-4F2D0A758F55" targetNamespace="http://schemas.microsoft.com/office/2006/metadata/properties" ma:root="true" ma:fieldsID="19db8d735e46a375974720a2b678d42a" ns2:_="">
    <xsd:import namespace="FC5F77D3-5041-455F-A8EF-4F2D0A758F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77D3-5041-455F-A8EF-4F2D0A758F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C5F77D3-5041-455F-A8EF-4F2D0A758F55" xsi:nil="true"/>
  </documentManagement>
</p:properties>
</file>

<file path=customXml/itemProps1.xml><?xml version="1.0" encoding="utf-8"?>
<ds:datastoreItem xmlns:ds="http://schemas.openxmlformats.org/officeDocument/2006/customXml" ds:itemID="{D4FC4E4A-4D2B-4D22-BA1A-02EAFDC12E9F}">
  <ds:schemaRefs>
    <ds:schemaRef ds:uri="http://schemas.microsoft.com/sharepoint/v3/contenttype/forms"/>
  </ds:schemaRefs>
</ds:datastoreItem>
</file>

<file path=customXml/itemProps2.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customXml/itemProps3.xml><?xml version="1.0" encoding="utf-8"?>
<ds:datastoreItem xmlns:ds="http://schemas.openxmlformats.org/officeDocument/2006/customXml" ds:itemID="{F3AD67CC-737F-4AE8-92B4-6B918FB56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77D3-5041-455F-A8EF-4F2D0A758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819B1-733F-4C03-B173-8E07140166FD}">
  <ds:schemaRefs>
    <ds:schemaRef ds:uri="http://schemas.microsoft.com/office/2006/metadata/properties"/>
    <ds:schemaRef ds:uri="http://schemas.microsoft.com/office/infopath/2007/PartnerControls"/>
    <ds:schemaRef ds:uri="FC5F77D3-5041-455F-A8EF-4F2D0A758F55"/>
  </ds:schemaRefs>
</ds:datastoreItem>
</file>

<file path=docMetadata/LabelInfo.xml><?xml version="1.0" encoding="utf-8"?>
<clbl:labelList xmlns:clbl="http://schemas.microsoft.com/office/2020/mipLabelMetadata">
  <clbl:label id="{938c5fd4-19f6-4faf-97a6-4805fefb2c9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Ricabo, Bradley</dc:creator>
  <cp:lastModifiedBy>Emily MURPHY</cp:lastModifiedBy>
  <cp:revision>4</cp:revision>
  <dcterms:created xsi:type="dcterms:W3CDTF">2024-11-11T01:25:00Z</dcterms:created>
  <dcterms:modified xsi:type="dcterms:W3CDTF">2024-11-17T22:06:00Z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0x010100266966F133664895A6EE3632470D45F500C20C23D3F7407B4182726F2225E9E3E0</vt:lpwstr>
  </property>
  <property fmtid="{D5CDD505-2E9C-101B-9397-08002B2CF9AE}" pid="3" name="ClassificationContentMarkingHeaderShapeIds">
    <vt:lpwstr>33bb338a,6d225b2e,d46c2de,4cec86b8,75a044ef,ab701da,52dafb2b,d522d11,a752add</vt:lpwstr>
  </property>
  <property fmtid="{D5CDD505-2E9C-101B-9397-08002B2CF9AE}" pid="4" name="ClassificationContentMarkingHeaderFontProps">
    <vt:lpwstr>#ff0000,12,Calibri</vt:lpwstr>
  </property>
  <property fmtid="{D5CDD505-2E9C-101B-9397-08002B2CF9AE}" pid="5" name="ClassificationContentMarkingHeaderText">
    <vt:lpwstr>UNOFFICIAL</vt:lpwstr>
  </property>
  <property fmtid="{D5CDD505-2E9C-101B-9397-08002B2CF9AE}" pid="6" name="ClassificationContentMarkingFooterShapeIds">
    <vt:lpwstr>331b5f73,22ac8d1f,26bcdb69,73e0089d,45ded9fb,52bdb3fd,60373939,1106e6a6,69c6932d</vt:lpwstr>
  </property>
  <property fmtid="{D5CDD505-2E9C-101B-9397-08002B2CF9AE}" pid="7" name="ClassificationContentMarkingFooterFontProps">
    <vt:lpwstr>#ff0000,12,Calibri</vt:lpwstr>
  </property>
  <property fmtid="{D5CDD505-2E9C-101B-9397-08002B2CF9AE}" pid="8" name="ClassificationContentMarkingFooterText">
    <vt:lpwstr>UNOFFICIAL</vt:lpwstr>
  </property>
  <property fmtid="{D5CDD505-2E9C-101B-9397-08002B2CF9AE}" pid="9" name="MediaServiceImageTags">
    <vt:lpwstr/>
  </property>
</Properties>
</file>