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941A" w14:textId="77777777" w:rsidR="00A079F3" w:rsidRDefault="24645536" w:rsidP="00431752">
      <w:pPr>
        <w:spacing w:after="0" w:line="240" w:lineRule="auto"/>
        <w:jc w:val="center"/>
        <w:rPr>
          <w:rFonts w:ascii="Times New Roman" w:hAnsi="Times New Roman" w:cs="Times New Roman"/>
          <w:b/>
          <w:bCs/>
          <w:sz w:val="24"/>
          <w:szCs w:val="24"/>
          <w:u w:val="single"/>
        </w:rPr>
      </w:pPr>
      <w:r w:rsidRPr="00554E78">
        <w:rPr>
          <w:rFonts w:ascii="Times New Roman" w:hAnsi="Times New Roman" w:cs="Times New Roman"/>
          <w:b/>
          <w:bCs/>
          <w:sz w:val="24"/>
          <w:szCs w:val="24"/>
          <w:u w:val="single"/>
        </w:rPr>
        <w:t>EXPLANATORY STATEMENT</w:t>
      </w:r>
    </w:p>
    <w:p w14:paraId="2D2BAFD1" w14:textId="77777777" w:rsidR="00431752" w:rsidRPr="00554E78" w:rsidRDefault="00431752" w:rsidP="00431752">
      <w:pPr>
        <w:spacing w:after="0" w:line="240" w:lineRule="auto"/>
        <w:jc w:val="center"/>
        <w:rPr>
          <w:rFonts w:ascii="Times New Roman" w:hAnsi="Times New Roman" w:cs="Times New Roman"/>
          <w:b/>
          <w:bCs/>
          <w:sz w:val="24"/>
          <w:szCs w:val="24"/>
          <w:u w:val="single"/>
        </w:rPr>
      </w:pPr>
    </w:p>
    <w:p w14:paraId="33A48B3A" w14:textId="77777777" w:rsidR="00A079F3" w:rsidRDefault="24645536" w:rsidP="00431752">
      <w:pPr>
        <w:spacing w:after="0" w:line="240" w:lineRule="auto"/>
        <w:jc w:val="center"/>
        <w:rPr>
          <w:rFonts w:ascii="Times New Roman" w:hAnsi="Times New Roman" w:cs="Times New Roman"/>
          <w:sz w:val="24"/>
          <w:szCs w:val="24"/>
          <w:u w:val="single"/>
        </w:rPr>
      </w:pPr>
      <w:r w:rsidRPr="00554E78">
        <w:rPr>
          <w:rFonts w:ascii="Times New Roman" w:hAnsi="Times New Roman" w:cs="Times New Roman"/>
          <w:sz w:val="24"/>
          <w:szCs w:val="24"/>
          <w:u w:val="single"/>
        </w:rPr>
        <w:t>Issued by authority of the Minister for Employment and Workplace Relations</w:t>
      </w:r>
    </w:p>
    <w:p w14:paraId="6AB097B6" w14:textId="77777777" w:rsidR="00431752" w:rsidRPr="00431752" w:rsidRDefault="00431752" w:rsidP="00431752">
      <w:pPr>
        <w:spacing w:after="0" w:line="240" w:lineRule="auto"/>
        <w:jc w:val="center"/>
        <w:rPr>
          <w:rFonts w:ascii="Times New Roman" w:hAnsi="Times New Roman" w:cs="Times New Roman"/>
          <w:i/>
          <w:iCs/>
          <w:sz w:val="24"/>
          <w:szCs w:val="24"/>
          <w:u w:val="single"/>
        </w:rPr>
      </w:pPr>
    </w:p>
    <w:p w14:paraId="676DC537" w14:textId="609D0320" w:rsidR="21941BD7" w:rsidRDefault="21941BD7" w:rsidP="00431752">
      <w:pPr>
        <w:spacing w:after="0" w:line="240" w:lineRule="auto"/>
        <w:jc w:val="center"/>
        <w:rPr>
          <w:rFonts w:ascii="Times New Roman" w:hAnsi="Times New Roman" w:cs="Times New Roman"/>
          <w:i/>
          <w:iCs/>
          <w:sz w:val="24"/>
          <w:szCs w:val="24"/>
        </w:rPr>
      </w:pPr>
      <w:r w:rsidRPr="00431752">
        <w:rPr>
          <w:rFonts w:ascii="Times New Roman" w:hAnsi="Times New Roman" w:cs="Times New Roman"/>
          <w:i/>
          <w:iCs/>
          <w:sz w:val="24"/>
          <w:szCs w:val="24"/>
        </w:rPr>
        <w:t>Fair Work (Road Transport Industry Termination Code) Instrument 2024</w:t>
      </w:r>
    </w:p>
    <w:p w14:paraId="11BEBCF6" w14:textId="77777777" w:rsidR="007E1BBD" w:rsidRDefault="007E1BBD" w:rsidP="00431752">
      <w:pPr>
        <w:spacing w:after="0" w:line="240" w:lineRule="auto"/>
        <w:jc w:val="center"/>
        <w:rPr>
          <w:rFonts w:ascii="Times New Roman" w:hAnsi="Times New Roman" w:cs="Times New Roman"/>
          <w:i/>
          <w:iCs/>
          <w:sz w:val="24"/>
          <w:szCs w:val="24"/>
        </w:rPr>
      </w:pPr>
    </w:p>
    <w:p w14:paraId="59E5AA1B" w14:textId="0778A231" w:rsidR="007E1BBD" w:rsidRDefault="007E1BBD" w:rsidP="003D3F0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AUTHORITY</w:t>
      </w:r>
    </w:p>
    <w:p w14:paraId="2C68BFEA" w14:textId="77777777" w:rsidR="007E1BBD" w:rsidRDefault="007E1BBD" w:rsidP="003D3F01">
      <w:pPr>
        <w:spacing w:after="0" w:line="240" w:lineRule="auto"/>
        <w:jc w:val="both"/>
        <w:rPr>
          <w:rFonts w:ascii="Times New Roman" w:hAnsi="Times New Roman" w:cs="Times New Roman"/>
          <w:sz w:val="24"/>
          <w:szCs w:val="24"/>
        </w:rPr>
      </w:pPr>
    </w:p>
    <w:p w14:paraId="70306B78" w14:textId="7A1BC75E" w:rsidR="007E1BBD" w:rsidRPr="00554E78" w:rsidRDefault="007E1BBD" w:rsidP="003D3F01">
      <w:pPr>
        <w:spacing w:after="0" w:line="240" w:lineRule="auto"/>
        <w:jc w:val="both"/>
        <w:rPr>
          <w:rFonts w:ascii="Times New Roman" w:hAnsi="Times New Roman" w:cs="Times New Roman"/>
          <w:sz w:val="24"/>
          <w:szCs w:val="24"/>
        </w:rPr>
      </w:pPr>
      <w:r w:rsidRPr="68C48C8F">
        <w:rPr>
          <w:rFonts w:ascii="Times New Roman" w:hAnsi="Times New Roman" w:cs="Times New Roman"/>
          <w:sz w:val="24"/>
          <w:szCs w:val="24"/>
        </w:rPr>
        <w:t xml:space="preserve">The </w:t>
      </w:r>
      <w:r w:rsidRPr="68C48C8F">
        <w:rPr>
          <w:rFonts w:ascii="Times New Roman" w:hAnsi="Times New Roman" w:cs="Times New Roman"/>
          <w:i/>
          <w:iCs/>
          <w:sz w:val="24"/>
          <w:szCs w:val="24"/>
        </w:rPr>
        <w:t>Fair Work (Road Transport Industry Termination Code) Instrument 2024</w:t>
      </w:r>
      <w:r w:rsidRPr="68C48C8F">
        <w:rPr>
          <w:rFonts w:ascii="Times New Roman" w:hAnsi="Times New Roman" w:cs="Times New Roman"/>
          <w:sz w:val="24"/>
          <w:szCs w:val="24"/>
        </w:rPr>
        <w:t xml:space="preserve"> is made under </w:t>
      </w:r>
      <w:r w:rsidR="001223F9" w:rsidRPr="68C48C8F">
        <w:rPr>
          <w:rFonts w:ascii="Times New Roman" w:hAnsi="Times New Roman" w:cs="Times New Roman"/>
          <w:sz w:val="24"/>
          <w:szCs w:val="24"/>
        </w:rPr>
        <w:t>subsection 53</w:t>
      </w:r>
      <w:r w:rsidR="3E157F65" w:rsidRPr="68C48C8F">
        <w:rPr>
          <w:rFonts w:ascii="Times New Roman" w:hAnsi="Times New Roman" w:cs="Times New Roman"/>
          <w:sz w:val="24"/>
          <w:szCs w:val="24"/>
        </w:rPr>
        <w:t>6</w:t>
      </w:r>
      <w:proofErr w:type="gramStart"/>
      <w:r w:rsidR="001223F9" w:rsidRPr="68C48C8F">
        <w:rPr>
          <w:rFonts w:ascii="Times New Roman" w:hAnsi="Times New Roman" w:cs="Times New Roman"/>
          <w:sz w:val="24"/>
          <w:szCs w:val="24"/>
        </w:rPr>
        <w:t>LN(</w:t>
      </w:r>
      <w:proofErr w:type="gramEnd"/>
      <w:r w:rsidR="001223F9" w:rsidRPr="68C48C8F">
        <w:rPr>
          <w:rFonts w:ascii="Times New Roman" w:hAnsi="Times New Roman" w:cs="Times New Roman"/>
          <w:sz w:val="24"/>
          <w:szCs w:val="24"/>
        </w:rPr>
        <w:t xml:space="preserve">1) of </w:t>
      </w:r>
      <w:r w:rsidRPr="68C48C8F">
        <w:rPr>
          <w:rFonts w:ascii="Times New Roman" w:hAnsi="Times New Roman" w:cs="Times New Roman"/>
          <w:sz w:val="24"/>
          <w:szCs w:val="24"/>
        </w:rPr>
        <w:t xml:space="preserve">the </w:t>
      </w:r>
      <w:r w:rsidRPr="68C48C8F">
        <w:rPr>
          <w:rFonts w:ascii="Times New Roman" w:hAnsi="Times New Roman" w:cs="Times New Roman"/>
          <w:i/>
          <w:iCs/>
          <w:sz w:val="24"/>
          <w:szCs w:val="24"/>
        </w:rPr>
        <w:t>Fair Work Act 2009</w:t>
      </w:r>
      <w:r w:rsidRPr="68C48C8F">
        <w:rPr>
          <w:rFonts w:ascii="Times New Roman" w:hAnsi="Times New Roman" w:cs="Times New Roman"/>
          <w:sz w:val="24"/>
          <w:szCs w:val="24"/>
        </w:rPr>
        <w:t>.</w:t>
      </w:r>
    </w:p>
    <w:p w14:paraId="4A7E0B7C" w14:textId="77777777" w:rsidR="00A079F3" w:rsidRPr="00431752" w:rsidRDefault="00A079F3" w:rsidP="003D3F01">
      <w:pPr>
        <w:shd w:val="clear" w:color="auto" w:fill="FFFFFF"/>
        <w:spacing w:after="0" w:line="240" w:lineRule="auto"/>
        <w:jc w:val="both"/>
        <w:rPr>
          <w:rFonts w:ascii="Times New Roman" w:eastAsia="Times New Roman" w:hAnsi="Times New Roman" w:cs="Times New Roman"/>
          <w:b/>
          <w:bCs/>
          <w:color w:val="000000"/>
          <w:sz w:val="24"/>
          <w:szCs w:val="24"/>
          <w:lang w:eastAsia="en-AU"/>
        </w:rPr>
      </w:pPr>
    </w:p>
    <w:p w14:paraId="608B5E99" w14:textId="128DF375" w:rsidR="00A079F3" w:rsidRPr="00431752" w:rsidRDefault="24645536" w:rsidP="003D3F01">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en-AU"/>
        </w:rPr>
      </w:pPr>
      <w:r w:rsidRPr="00431752">
        <w:rPr>
          <w:rFonts w:ascii="Times New Roman" w:eastAsia="Times New Roman" w:hAnsi="Times New Roman" w:cs="Times New Roman"/>
          <w:b/>
          <w:bCs/>
          <w:color w:val="000000" w:themeColor="text1"/>
          <w:sz w:val="24"/>
          <w:szCs w:val="24"/>
          <w:lang w:eastAsia="en-AU"/>
        </w:rPr>
        <w:t>PURPOSE AND OPERATION OF THE INSTRUMENT</w:t>
      </w:r>
    </w:p>
    <w:p w14:paraId="5DB90985" w14:textId="2604332B" w:rsidR="00A079F3" w:rsidRPr="00431752" w:rsidRDefault="00A079F3" w:rsidP="003D3F01">
      <w:pPr>
        <w:autoSpaceDE w:val="0"/>
        <w:autoSpaceDN w:val="0"/>
        <w:adjustRightInd w:val="0"/>
        <w:spacing w:after="0" w:line="240" w:lineRule="auto"/>
        <w:jc w:val="both"/>
        <w:rPr>
          <w:rFonts w:ascii="Times New Roman" w:hAnsi="Times New Roman" w:cs="Times New Roman"/>
          <w:sz w:val="24"/>
          <w:szCs w:val="24"/>
        </w:rPr>
      </w:pPr>
    </w:p>
    <w:p w14:paraId="1EAF0969" w14:textId="2F7E2C89" w:rsidR="00A079F3" w:rsidRPr="00232116" w:rsidRDefault="24645536" w:rsidP="003D3F01">
      <w:pPr>
        <w:spacing w:after="0" w:line="240" w:lineRule="auto"/>
        <w:jc w:val="both"/>
        <w:rPr>
          <w:rFonts w:ascii="Times New Roman" w:eastAsia="Times New Roman" w:hAnsi="Times New Roman" w:cs="Times New Roman"/>
          <w:color w:val="000000" w:themeColor="text1"/>
          <w:sz w:val="24"/>
          <w:szCs w:val="24"/>
        </w:rPr>
      </w:pPr>
      <w:r w:rsidRPr="00232116">
        <w:rPr>
          <w:rFonts w:ascii="Times New Roman" w:eastAsia="Times New Roman" w:hAnsi="Times New Roman" w:cs="Times New Roman"/>
          <w:color w:val="000000" w:themeColor="text1"/>
          <w:sz w:val="24"/>
          <w:szCs w:val="24"/>
        </w:rPr>
        <w:t xml:space="preserve">The </w:t>
      </w:r>
      <w:r w:rsidRPr="00232116">
        <w:rPr>
          <w:rFonts w:ascii="Times New Roman" w:eastAsia="Times New Roman" w:hAnsi="Times New Roman" w:cs="Times New Roman"/>
          <w:i/>
          <w:color w:val="000000" w:themeColor="text1"/>
          <w:sz w:val="24"/>
          <w:szCs w:val="24"/>
        </w:rPr>
        <w:t>Fair Work Act 2009</w:t>
      </w:r>
      <w:r w:rsidRPr="00232116">
        <w:rPr>
          <w:rFonts w:ascii="Times New Roman" w:eastAsia="Times New Roman" w:hAnsi="Times New Roman" w:cs="Times New Roman"/>
          <w:color w:val="000000" w:themeColor="text1"/>
          <w:sz w:val="24"/>
          <w:szCs w:val="24"/>
        </w:rPr>
        <w:t xml:space="preserve"> (</w:t>
      </w:r>
      <w:r w:rsidR="2A3B4F3A" w:rsidRPr="00232116">
        <w:rPr>
          <w:rFonts w:ascii="Times New Roman" w:eastAsia="Times New Roman" w:hAnsi="Times New Roman" w:cs="Times New Roman"/>
          <w:color w:val="000000" w:themeColor="text1"/>
          <w:sz w:val="24"/>
          <w:szCs w:val="24"/>
        </w:rPr>
        <w:t xml:space="preserve">the </w:t>
      </w:r>
      <w:r w:rsidRPr="00232116">
        <w:rPr>
          <w:rFonts w:ascii="Times New Roman" w:eastAsia="Times New Roman" w:hAnsi="Times New Roman" w:cs="Times New Roman"/>
          <w:color w:val="000000" w:themeColor="text1"/>
          <w:sz w:val="24"/>
          <w:szCs w:val="24"/>
        </w:rPr>
        <w:t>Act) provides a framework for cooperative and productive workplace relations that promotes national economic prosperity and social inclusion.</w:t>
      </w:r>
      <w:r w:rsidR="291B3B14" w:rsidRPr="00232116">
        <w:rPr>
          <w:rFonts w:ascii="Times New Roman" w:eastAsia="Times New Roman" w:hAnsi="Times New Roman" w:cs="Times New Roman"/>
          <w:color w:val="000000" w:themeColor="text1"/>
          <w:sz w:val="24"/>
          <w:szCs w:val="24"/>
        </w:rPr>
        <w:t xml:space="preserve"> </w:t>
      </w:r>
      <w:r w:rsidR="6ADE8052" w:rsidRPr="00232116">
        <w:rPr>
          <w:rFonts w:ascii="Times New Roman" w:eastAsia="Times New Roman" w:hAnsi="Times New Roman" w:cs="Times New Roman"/>
          <w:color w:val="000000" w:themeColor="text1"/>
          <w:sz w:val="24"/>
          <w:szCs w:val="24"/>
        </w:rPr>
        <w:t>Part</w:t>
      </w:r>
      <w:r w:rsidR="705793AB" w:rsidRPr="00232116">
        <w:rPr>
          <w:rFonts w:ascii="Times New Roman" w:eastAsia="Times New Roman" w:hAnsi="Times New Roman" w:cs="Times New Roman"/>
          <w:color w:val="000000" w:themeColor="text1"/>
          <w:sz w:val="24"/>
          <w:szCs w:val="24"/>
        </w:rPr>
        <w:t xml:space="preserve"> </w:t>
      </w:r>
      <w:r w:rsidR="6ADE8052" w:rsidRPr="00232116">
        <w:rPr>
          <w:rFonts w:ascii="Times New Roman" w:eastAsia="Times New Roman" w:hAnsi="Times New Roman" w:cs="Times New Roman"/>
          <w:color w:val="000000" w:themeColor="text1"/>
          <w:sz w:val="24"/>
          <w:szCs w:val="24"/>
        </w:rPr>
        <w:t>3A</w:t>
      </w:r>
      <w:r w:rsidR="79376816" w:rsidRPr="6EA0694F">
        <w:rPr>
          <w:rFonts w:ascii="Times New Roman" w:eastAsia="Times New Roman" w:hAnsi="Times New Roman" w:cs="Times New Roman"/>
          <w:color w:val="000000" w:themeColor="text1"/>
          <w:sz w:val="24"/>
          <w:szCs w:val="24"/>
        </w:rPr>
        <w:t>-</w:t>
      </w:r>
      <w:r w:rsidR="00B94F11">
        <w:noBreakHyphen/>
      </w:r>
      <w:r w:rsidR="6ADE8052" w:rsidRPr="00232116">
        <w:rPr>
          <w:rFonts w:ascii="Times New Roman" w:eastAsia="Times New Roman" w:hAnsi="Times New Roman" w:cs="Times New Roman"/>
          <w:color w:val="000000" w:themeColor="text1"/>
          <w:sz w:val="24"/>
          <w:szCs w:val="24"/>
        </w:rPr>
        <w:t xml:space="preserve">3 of the Act establishes quick, flexible and informal procedures for dealing with unfair termination of </w:t>
      </w:r>
      <w:r w:rsidR="47072E16" w:rsidRPr="00232116">
        <w:rPr>
          <w:rFonts w:ascii="Times New Roman" w:eastAsia="Times New Roman" w:hAnsi="Times New Roman" w:cs="Times New Roman"/>
          <w:color w:val="000000" w:themeColor="text1"/>
          <w:sz w:val="24"/>
          <w:szCs w:val="24"/>
        </w:rPr>
        <w:t xml:space="preserve">regulated road transport contractors in a manner that balances </w:t>
      </w:r>
      <w:r w:rsidR="009015A8" w:rsidRPr="00232116">
        <w:rPr>
          <w:rFonts w:ascii="Times New Roman" w:eastAsia="Times New Roman" w:hAnsi="Times New Roman" w:cs="Times New Roman"/>
          <w:color w:val="000000" w:themeColor="text1"/>
          <w:sz w:val="24"/>
          <w:szCs w:val="24"/>
        </w:rPr>
        <w:t xml:space="preserve">the </w:t>
      </w:r>
      <w:r w:rsidR="47072E16" w:rsidRPr="00232116">
        <w:rPr>
          <w:rFonts w:ascii="Times New Roman" w:eastAsia="Times New Roman" w:hAnsi="Times New Roman" w:cs="Times New Roman"/>
          <w:color w:val="000000" w:themeColor="text1"/>
          <w:sz w:val="24"/>
          <w:szCs w:val="24"/>
        </w:rPr>
        <w:t xml:space="preserve">needs of </w:t>
      </w:r>
      <w:r w:rsidR="009015A8" w:rsidRPr="00232116">
        <w:rPr>
          <w:rFonts w:ascii="Times New Roman" w:eastAsia="Times New Roman" w:hAnsi="Times New Roman" w:cs="Times New Roman"/>
          <w:color w:val="000000" w:themeColor="text1"/>
          <w:sz w:val="24"/>
          <w:szCs w:val="24"/>
        </w:rPr>
        <w:t xml:space="preserve">both </w:t>
      </w:r>
      <w:r w:rsidR="31522205" w:rsidRPr="00232116">
        <w:rPr>
          <w:rFonts w:ascii="Times New Roman" w:eastAsia="Times New Roman" w:hAnsi="Times New Roman" w:cs="Times New Roman"/>
          <w:color w:val="000000" w:themeColor="text1"/>
          <w:sz w:val="24"/>
          <w:szCs w:val="24"/>
        </w:rPr>
        <w:t xml:space="preserve">road transport </w:t>
      </w:r>
      <w:r w:rsidR="47072E16" w:rsidRPr="00232116">
        <w:rPr>
          <w:rFonts w:ascii="Times New Roman" w:eastAsia="Times New Roman" w:hAnsi="Times New Roman" w:cs="Times New Roman"/>
          <w:color w:val="000000" w:themeColor="text1"/>
          <w:sz w:val="24"/>
          <w:szCs w:val="24"/>
        </w:rPr>
        <w:t>businesses and</w:t>
      </w:r>
      <w:r w:rsidR="67A6DAD3" w:rsidRPr="00232116">
        <w:rPr>
          <w:rFonts w:ascii="Times New Roman" w:eastAsia="Times New Roman" w:hAnsi="Times New Roman" w:cs="Times New Roman"/>
          <w:color w:val="000000" w:themeColor="text1"/>
          <w:sz w:val="24"/>
          <w:szCs w:val="24"/>
        </w:rPr>
        <w:t xml:space="preserve"> contractors</w:t>
      </w:r>
      <w:r w:rsidR="47072E16" w:rsidRPr="00232116">
        <w:rPr>
          <w:rFonts w:ascii="Times New Roman" w:eastAsia="Times New Roman" w:hAnsi="Times New Roman" w:cs="Times New Roman"/>
          <w:color w:val="000000" w:themeColor="text1"/>
          <w:sz w:val="24"/>
          <w:szCs w:val="24"/>
        </w:rPr>
        <w:t xml:space="preserve">. It also provides remedies </w:t>
      </w:r>
      <w:r w:rsidR="009015A8" w:rsidRPr="00232116">
        <w:rPr>
          <w:rFonts w:ascii="Times New Roman" w:eastAsia="Times New Roman" w:hAnsi="Times New Roman" w:cs="Times New Roman"/>
          <w:color w:val="000000" w:themeColor="text1"/>
          <w:sz w:val="24"/>
          <w:szCs w:val="24"/>
        </w:rPr>
        <w:t>where</w:t>
      </w:r>
      <w:r w:rsidR="47072E16" w:rsidRPr="00232116">
        <w:rPr>
          <w:rFonts w:ascii="Times New Roman" w:eastAsia="Times New Roman" w:hAnsi="Times New Roman" w:cs="Times New Roman"/>
          <w:color w:val="000000" w:themeColor="text1"/>
          <w:sz w:val="24"/>
          <w:szCs w:val="24"/>
        </w:rPr>
        <w:t xml:space="preserve"> a termination is found to be unfair, with </w:t>
      </w:r>
      <w:r w:rsidR="242E1B65" w:rsidRPr="00232116">
        <w:rPr>
          <w:rFonts w:ascii="Times New Roman" w:eastAsia="Times New Roman" w:hAnsi="Times New Roman" w:cs="Times New Roman"/>
          <w:color w:val="000000" w:themeColor="text1"/>
          <w:sz w:val="24"/>
          <w:szCs w:val="24"/>
        </w:rPr>
        <w:t xml:space="preserve">an </w:t>
      </w:r>
      <w:r w:rsidR="47072E16" w:rsidRPr="00232116">
        <w:rPr>
          <w:rFonts w:ascii="Times New Roman" w:eastAsia="Times New Roman" w:hAnsi="Times New Roman" w:cs="Times New Roman"/>
          <w:color w:val="000000" w:themeColor="text1"/>
          <w:sz w:val="24"/>
          <w:szCs w:val="24"/>
        </w:rPr>
        <w:t>emphasis on reinstatement</w:t>
      </w:r>
      <w:r w:rsidR="2E0F4B1C" w:rsidRPr="00232116">
        <w:rPr>
          <w:rFonts w:ascii="Times New Roman" w:eastAsia="Times New Roman" w:hAnsi="Times New Roman" w:cs="Times New Roman"/>
          <w:color w:val="000000" w:themeColor="text1"/>
          <w:sz w:val="24"/>
          <w:szCs w:val="24"/>
        </w:rPr>
        <w:t>.</w:t>
      </w:r>
      <w:r w:rsidR="43782F93" w:rsidRPr="00232116">
        <w:rPr>
          <w:rFonts w:ascii="Times New Roman" w:eastAsia="Times New Roman" w:hAnsi="Times New Roman" w:cs="Times New Roman"/>
          <w:color w:val="000000" w:themeColor="text1"/>
          <w:sz w:val="24"/>
          <w:szCs w:val="24"/>
        </w:rPr>
        <w:t xml:space="preserve"> </w:t>
      </w:r>
      <w:r w:rsidR="56DBF0CC" w:rsidRPr="00232116">
        <w:rPr>
          <w:rFonts w:ascii="Times New Roman" w:eastAsia="Times New Roman" w:hAnsi="Times New Roman" w:cs="Times New Roman"/>
          <w:color w:val="000000" w:themeColor="text1"/>
          <w:sz w:val="24"/>
          <w:szCs w:val="24"/>
        </w:rPr>
        <w:t>The</w:t>
      </w:r>
      <w:r w:rsidR="43782F93" w:rsidRPr="00232116">
        <w:rPr>
          <w:rFonts w:ascii="Times New Roman" w:eastAsia="Times New Roman" w:hAnsi="Times New Roman" w:cs="Times New Roman"/>
          <w:color w:val="000000" w:themeColor="text1"/>
          <w:sz w:val="24"/>
          <w:szCs w:val="24"/>
        </w:rPr>
        <w:t xml:space="preserve"> Fair Work Commission</w:t>
      </w:r>
      <w:r w:rsidR="3ED0F99E" w:rsidRPr="00232116">
        <w:rPr>
          <w:rFonts w:ascii="Times New Roman" w:eastAsia="Times New Roman" w:hAnsi="Times New Roman" w:cs="Times New Roman"/>
          <w:color w:val="000000" w:themeColor="text1"/>
          <w:sz w:val="24"/>
          <w:szCs w:val="24"/>
        </w:rPr>
        <w:t xml:space="preserve"> (</w:t>
      </w:r>
      <w:r w:rsidR="79EE8444" w:rsidRPr="00232116">
        <w:rPr>
          <w:rFonts w:ascii="Times New Roman" w:eastAsia="Times New Roman" w:hAnsi="Times New Roman" w:cs="Times New Roman"/>
          <w:color w:val="000000" w:themeColor="text1"/>
          <w:sz w:val="24"/>
          <w:szCs w:val="24"/>
        </w:rPr>
        <w:t>Commission</w:t>
      </w:r>
      <w:r w:rsidR="3ED0F99E" w:rsidRPr="00232116">
        <w:rPr>
          <w:rFonts w:ascii="Times New Roman" w:eastAsia="Times New Roman" w:hAnsi="Times New Roman" w:cs="Times New Roman"/>
          <w:color w:val="000000" w:themeColor="text1"/>
          <w:sz w:val="24"/>
          <w:szCs w:val="24"/>
        </w:rPr>
        <w:t>)</w:t>
      </w:r>
      <w:r w:rsidR="43782F93" w:rsidRPr="00232116">
        <w:rPr>
          <w:rFonts w:ascii="Times New Roman" w:eastAsia="Times New Roman" w:hAnsi="Times New Roman" w:cs="Times New Roman"/>
          <w:color w:val="000000" w:themeColor="text1"/>
          <w:sz w:val="24"/>
          <w:szCs w:val="24"/>
        </w:rPr>
        <w:t xml:space="preserve"> </w:t>
      </w:r>
      <w:r w:rsidR="56DBF0CC" w:rsidRPr="00232116">
        <w:rPr>
          <w:rFonts w:ascii="Times New Roman" w:eastAsia="Times New Roman" w:hAnsi="Times New Roman" w:cs="Times New Roman"/>
          <w:color w:val="000000" w:themeColor="text1"/>
          <w:sz w:val="24"/>
          <w:szCs w:val="24"/>
        </w:rPr>
        <w:t xml:space="preserve">may order compensation if it </w:t>
      </w:r>
      <w:r w:rsidR="43782F93" w:rsidRPr="00232116">
        <w:rPr>
          <w:rFonts w:ascii="Times New Roman" w:eastAsia="Times New Roman" w:hAnsi="Times New Roman" w:cs="Times New Roman"/>
          <w:color w:val="000000" w:themeColor="text1"/>
          <w:sz w:val="24"/>
          <w:szCs w:val="24"/>
        </w:rPr>
        <w:t xml:space="preserve">is satisfied </w:t>
      </w:r>
      <w:r w:rsidR="47AC744C" w:rsidRPr="00232116">
        <w:rPr>
          <w:rFonts w:ascii="Times New Roman" w:eastAsia="Times New Roman" w:hAnsi="Times New Roman" w:cs="Times New Roman"/>
          <w:color w:val="000000" w:themeColor="text1"/>
          <w:sz w:val="24"/>
          <w:szCs w:val="24"/>
        </w:rPr>
        <w:t>it is appropriate</w:t>
      </w:r>
      <w:r w:rsidR="009015A8" w:rsidRPr="00232116">
        <w:rPr>
          <w:rFonts w:ascii="Times New Roman" w:eastAsia="Times New Roman" w:hAnsi="Times New Roman" w:cs="Times New Roman"/>
          <w:color w:val="000000" w:themeColor="text1"/>
          <w:sz w:val="24"/>
          <w:szCs w:val="24"/>
        </w:rPr>
        <w:t xml:space="preserve"> to do so,</w:t>
      </w:r>
      <w:r w:rsidR="47AC744C" w:rsidRPr="00232116">
        <w:rPr>
          <w:rFonts w:ascii="Times New Roman" w:eastAsia="Times New Roman" w:hAnsi="Times New Roman" w:cs="Times New Roman"/>
          <w:color w:val="000000" w:themeColor="text1"/>
          <w:sz w:val="24"/>
          <w:szCs w:val="24"/>
        </w:rPr>
        <w:t xml:space="preserve"> in all the circumstances of the case. </w:t>
      </w:r>
    </w:p>
    <w:p w14:paraId="3C08CFAC" w14:textId="77777777" w:rsidR="00A079F3" w:rsidRPr="00232116" w:rsidRDefault="00A079F3" w:rsidP="003D3F01">
      <w:pPr>
        <w:spacing w:after="0" w:line="240" w:lineRule="auto"/>
        <w:jc w:val="both"/>
        <w:rPr>
          <w:rFonts w:ascii="Times New Roman" w:eastAsia="Times New Roman" w:hAnsi="Times New Roman" w:cs="Times New Roman"/>
          <w:color w:val="000000" w:themeColor="text1"/>
          <w:sz w:val="24"/>
          <w:szCs w:val="24"/>
        </w:rPr>
      </w:pPr>
    </w:p>
    <w:p w14:paraId="3913BABF" w14:textId="417CBC22" w:rsidR="00A079F3" w:rsidRPr="00232116" w:rsidRDefault="46AA445A" w:rsidP="003D3F01">
      <w:pPr>
        <w:spacing w:after="0" w:line="240" w:lineRule="auto"/>
        <w:jc w:val="both"/>
        <w:rPr>
          <w:rFonts w:ascii="Times New Roman" w:eastAsia="Times New Roman" w:hAnsi="Times New Roman" w:cs="Times New Roman"/>
          <w:color w:val="000000" w:themeColor="text1"/>
          <w:sz w:val="24"/>
          <w:szCs w:val="24"/>
        </w:rPr>
      </w:pPr>
      <w:r w:rsidRPr="00232116">
        <w:rPr>
          <w:rFonts w:ascii="Times New Roman" w:eastAsia="Times New Roman" w:hAnsi="Times New Roman" w:cs="Times New Roman"/>
          <w:color w:val="000000" w:themeColor="text1"/>
          <w:sz w:val="24"/>
          <w:szCs w:val="24"/>
          <w:lang w:eastAsia="en-AU"/>
        </w:rPr>
        <w:t>Subsection 536</w:t>
      </w:r>
      <w:proofErr w:type="gramStart"/>
      <w:r w:rsidRPr="00232116">
        <w:rPr>
          <w:rFonts w:ascii="Times New Roman" w:eastAsia="Times New Roman" w:hAnsi="Times New Roman" w:cs="Times New Roman"/>
          <w:color w:val="000000" w:themeColor="text1"/>
          <w:sz w:val="24"/>
          <w:szCs w:val="24"/>
          <w:lang w:eastAsia="en-AU"/>
        </w:rPr>
        <w:t>LN(</w:t>
      </w:r>
      <w:proofErr w:type="gramEnd"/>
      <w:r w:rsidRPr="00232116">
        <w:rPr>
          <w:rFonts w:ascii="Times New Roman" w:eastAsia="Times New Roman" w:hAnsi="Times New Roman" w:cs="Times New Roman"/>
          <w:color w:val="000000" w:themeColor="text1"/>
          <w:sz w:val="24"/>
          <w:szCs w:val="24"/>
          <w:lang w:eastAsia="en-AU"/>
        </w:rPr>
        <w:t xml:space="preserve">1) of </w:t>
      </w:r>
      <w:r w:rsidRPr="00232116">
        <w:rPr>
          <w:rFonts w:ascii="Times New Roman" w:eastAsia="Times New Roman" w:hAnsi="Times New Roman" w:cs="Times New Roman"/>
          <w:color w:val="000000" w:themeColor="text1"/>
          <w:sz w:val="24"/>
          <w:szCs w:val="24"/>
        </w:rPr>
        <w:t>t</w:t>
      </w:r>
      <w:r w:rsidR="06B583EF" w:rsidRPr="00232116">
        <w:rPr>
          <w:rFonts w:ascii="Times New Roman" w:eastAsia="Times New Roman" w:hAnsi="Times New Roman" w:cs="Times New Roman"/>
          <w:color w:val="000000" w:themeColor="text1"/>
          <w:sz w:val="24"/>
          <w:szCs w:val="24"/>
        </w:rPr>
        <w:t xml:space="preserve">he </w:t>
      </w:r>
      <w:r w:rsidR="08E0FE0F" w:rsidRPr="00232116">
        <w:rPr>
          <w:rFonts w:ascii="Times New Roman" w:eastAsia="Times New Roman" w:hAnsi="Times New Roman" w:cs="Times New Roman"/>
          <w:color w:val="000000" w:themeColor="text1"/>
          <w:sz w:val="24"/>
          <w:szCs w:val="24"/>
        </w:rPr>
        <w:t xml:space="preserve">Act </w:t>
      </w:r>
      <w:r w:rsidR="317146DB" w:rsidRPr="00232116">
        <w:rPr>
          <w:rFonts w:ascii="Times New Roman" w:eastAsia="Times New Roman" w:hAnsi="Times New Roman" w:cs="Times New Roman"/>
          <w:color w:val="000000" w:themeColor="text1"/>
          <w:sz w:val="24"/>
          <w:szCs w:val="24"/>
        </w:rPr>
        <w:t>p</w:t>
      </w:r>
      <w:r w:rsidR="5BBC2E0F" w:rsidRPr="00232116">
        <w:rPr>
          <w:rFonts w:ascii="Times New Roman" w:eastAsia="Times New Roman" w:hAnsi="Times New Roman" w:cs="Times New Roman"/>
          <w:color w:val="000000" w:themeColor="text1"/>
          <w:sz w:val="24"/>
          <w:szCs w:val="24"/>
        </w:rPr>
        <w:t>ermit</w:t>
      </w:r>
      <w:r w:rsidR="74FD0672" w:rsidRPr="00232116">
        <w:rPr>
          <w:rFonts w:ascii="Times New Roman" w:eastAsia="Times New Roman" w:hAnsi="Times New Roman" w:cs="Times New Roman"/>
          <w:color w:val="000000" w:themeColor="text1"/>
          <w:sz w:val="24"/>
          <w:szCs w:val="24"/>
        </w:rPr>
        <w:t>s</w:t>
      </w:r>
      <w:r w:rsidR="317146DB" w:rsidRPr="00232116">
        <w:rPr>
          <w:rFonts w:ascii="Times New Roman" w:eastAsia="Times New Roman" w:hAnsi="Times New Roman" w:cs="Times New Roman"/>
          <w:color w:val="000000" w:themeColor="text1"/>
          <w:sz w:val="24"/>
          <w:szCs w:val="24"/>
        </w:rPr>
        <w:t xml:space="preserve"> the Minister </w:t>
      </w:r>
      <w:r w:rsidR="5BBC2E0F" w:rsidRPr="00232116">
        <w:rPr>
          <w:rFonts w:ascii="Times New Roman" w:eastAsia="Times New Roman" w:hAnsi="Times New Roman" w:cs="Times New Roman"/>
          <w:color w:val="000000" w:themeColor="text1"/>
          <w:sz w:val="24"/>
          <w:szCs w:val="24"/>
        </w:rPr>
        <w:t>to</w:t>
      </w:r>
      <w:r w:rsidR="317146DB" w:rsidRPr="00232116">
        <w:rPr>
          <w:rFonts w:ascii="Times New Roman" w:eastAsia="Times New Roman" w:hAnsi="Times New Roman" w:cs="Times New Roman"/>
          <w:color w:val="000000" w:themeColor="text1"/>
          <w:sz w:val="24"/>
          <w:szCs w:val="24"/>
        </w:rPr>
        <w:t xml:space="preserve"> make</w:t>
      </w:r>
      <w:r w:rsidR="5BBC2E0F" w:rsidRPr="00232116">
        <w:rPr>
          <w:rFonts w:ascii="Times New Roman" w:eastAsia="Times New Roman" w:hAnsi="Times New Roman" w:cs="Times New Roman"/>
          <w:color w:val="000000" w:themeColor="text1"/>
          <w:sz w:val="24"/>
          <w:szCs w:val="24"/>
        </w:rPr>
        <w:t xml:space="preserve"> a code to be known as</w:t>
      </w:r>
      <w:r w:rsidR="24645536" w:rsidRPr="00232116">
        <w:rPr>
          <w:rFonts w:ascii="Times New Roman" w:eastAsia="Times New Roman" w:hAnsi="Times New Roman" w:cs="Times New Roman"/>
          <w:color w:val="000000" w:themeColor="text1"/>
          <w:sz w:val="24"/>
          <w:szCs w:val="24"/>
        </w:rPr>
        <w:t xml:space="preserve"> the </w:t>
      </w:r>
      <w:r w:rsidR="3279EEA6" w:rsidRPr="00232116">
        <w:rPr>
          <w:rFonts w:ascii="Times New Roman" w:eastAsia="Times New Roman" w:hAnsi="Times New Roman" w:cs="Times New Roman"/>
          <w:color w:val="000000" w:themeColor="text1"/>
          <w:sz w:val="24"/>
          <w:szCs w:val="24"/>
          <w:lang w:eastAsia="en-AU"/>
        </w:rPr>
        <w:t>Road Transport</w:t>
      </w:r>
      <w:r w:rsidR="21B2A0B8" w:rsidRPr="00232116">
        <w:rPr>
          <w:rFonts w:ascii="Times New Roman" w:eastAsia="Times New Roman" w:hAnsi="Times New Roman" w:cs="Times New Roman"/>
          <w:color w:val="000000" w:themeColor="text1"/>
          <w:sz w:val="24"/>
          <w:szCs w:val="24"/>
          <w:lang w:eastAsia="en-AU"/>
        </w:rPr>
        <w:t xml:space="preserve"> Industry Termination Code</w:t>
      </w:r>
      <w:r w:rsidR="29886563" w:rsidRPr="00232116">
        <w:rPr>
          <w:rFonts w:ascii="Times New Roman" w:eastAsia="Times New Roman" w:hAnsi="Times New Roman" w:cs="Times New Roman"/>
          <w:color w:val="000000" w:themeColor="text1"/>
          <w:sz w:val="24"/>
          <w:szCs w:val="24"/>
          <w:lang w:eastAsia="en-AU"/>
        </w:rPr>
        <w:t xml:space="preserve"> </w:t>
      </w:r>
      <w:r w:rsidR="24645536" w:rsidRPr="00232116">
        <w:rPr>
          <w:rFonts w:ascii="Times New Roman" w:eastAsia="Times New Roman" w:hAnsi="Times New Roman" w:cs="Times New Roman"/>
          <w:color w:val="000000" w:themeColor="text1"/>
          <w:sz w:val="24"/>
          <w:szCs w:val="24"/>
          <w:lang w:eastAsia="en-AU"/>
        </w:rPr>
        <w:t>(</w:t>
      </w:r>
      <w:r w:rsidR="7666AEE3" w:rsidRPr="51E71E94">
        <w:rPr>
          <w:rFonts w:ascii="Times New Roman" w:eastAsia="Times New Roman" w:hAnsi="Times New Roman" w:cs="Times New Roman"/>
          <w:color w:val="000000" w:themeColor="text1"/>
          <w:sz w:val="24"/>
          <w:szCs w:val="24"/>
          <w:lang w:eastAsia="en-AU"/>
        </w:rPr>
        <w:t xml:space="preserve">the </w:t>
      </w:r>
      <w:r w:rsidR="24645536" w:rsidRPr="00232116">
        <w:rPr>
          <w:rFonts w:ascii="Times New Roman" w:eastAsia="Times New Roman" w:hAnsi="Times New Roman" w:cs="Times New Roman"/>
          <w:color w:val="000000" w:themeColor="text1"/>
          <w:sz w:val="24"/>
          <w:szCs w:val="24"/>
          <w:lang w:eastAsia="en-AU"/>
        </w:rPr>
        <w:t>Code)</w:t>
      </w:r>
      <w:r w:rsidR="63580001" w:rsidRPr="00232116">
        <w:rPr>
          <w:rFonts w:ascii="Times New Roman" w:eastAsia="Times New Roman" w:hAnsi="Times New Roman" w:cs="Times New Roman"/>
          <w:color w:val="000000" w:themeColor="text1"/>
          <w:sz w:val="24"/>
          <w:szCs w:val="24"/>
          <w:lang w:eastAsia="en-AU"/>
        </w:rPr>
        <w:t>.</w:t>
      </w:r>
    </w:p>
    <w:p w14:paraId="44F0133E" w14:textId="022BF2FB" w:rsidR="00A079F3" w:rsidRPr="00232116" w:rsidRDefault="00F6239E" w:rsidP="003D3F01">
      <w:pPr>
        <w:autoSpaceDE w:val="0"/>
        <w:autoSpaceDN w:val="0"/>
        <w:adjustRightInd w:val="0"/>
        <w:spacing w:after="0" w:line="240" w:lineRule="auto"/>
        <w:jc w:val="both"/>
        <w:rPr>
          <w:rFonts w:ascii="Times New Roman" w:hAnsi="Times New Roman" w:cs="Times New Roman"/>
          <w:color w:val="000000" w:themeColor="text1"/>
          <w:sz w:val="24"/>
          <w:szCs w:val="24"/>
        </w:rPr>
      </w:pPr>
      <w:r w:rsidRPr="00232116">
        <w:rPr>
          <w:rFonts w:ascii="Times New Roman" w:hAnsi="Times New Roman" w:cs="Times New Roman"/>
          <w:color w:val="000000" w:themeColor="text1"/>
          <w:sz w:val="24"/>
          <w:szCs w:val="24"/>
        </w:rPr>
        <w:t xml:space="preserve"> </w:t>
      </w:r>
    </w:p>
    <w:p w14:paraId="5FC61F15" w14:textId="1D0D41D2" w:rsidR="00A079F3" w:rsidRPr="00431752" w:rsidRDefault="538BEB57" w:rsidP="00745362">
      <w:pPr>
        <w:spacing w:after="60" w:line="240" w:lineRule="auto"/>
        <w:jc w:val="both"/>
        <w:rPr>
          <w:rFonts w:ascii="Times New Roman" w:hAnsi="Times New Roman" w:cs="Times New Roman"/>
          <w:sz w:val="24"/>
          <w:szCs w:val="24"/>
        </w:rPr>
      </w:pPr>
      <w:r w:rsidRPr="00232116">
        <w:rPr>
          <w:rFonts w:ascii="Times New Roman" w:hAnsi="Times New Roman" w:cs="Times New Roman"/>
          <w:color w:val="000000" w:themeColor="text1"/>
          <w:sz w:val="24"/>
          <w:szCs w:val="24"/>
        </w:rPr>
        <w:t>The Code is made for the purp</w:t>
      </w:r>
      <w:r w:rsidRPr="00431752">
        <w:rPr>
          <w:rFonts w:ascii="Times New Roman" w:hAnsi="Times New Roman" w:cs="Times New Roman"/>
          <w:sz w:val="24"/>
          <w:szCs w:val="24"/>
        </w:rPr>
        <w:t xml:space="preserve">oses of supporting the practical application of the </w:t>
      </w:r>
      <w:r w:rsidR="082611BC" w:rsidRPr="00431752">
        <w:rPr>
          <w:rFonts w:ascii="Times New Roman" w:hAnsi="Times New Roman" w:cs="Times New Roman"/>
          <w:sz w:val="24"/>
          <w:szCs w:val="24"/>
        </w:rPr>
        <w:t>unfair termination</w:t>
      </w:r>
      <w:r w:rsidRPr="00431752">
        <w:rPr>
          <w:rFonts w:ascii="Times New Roman" w:hAnsi="Times New Roman" w:cs="Times New Roman"/>
          <w:sz w:val="24"/>
          <w:szCs w:val="24"/>
        </w:rPr>
        <w:t xml:space="preserve"> framework in Part 3A-3 of the Act</w:t>
      </w:r>
      <w:r w:rsidR="3DB4AA55" w:rsidRPr="00431752">
        <w:rPr>
          <w:rFonts w:ascii="Times New Roman" w:hAnsi="Times New Roman" w:cs="Times New Roman"/>
          <w:sz w:val="24"/>
          <w:szCs w:val="24"/>
        </w:rPr>
        <w:t xml:space="preserve">. The Code is integral to the </w:t>
      </w:r>
      <w:r w:rsidR="04FD7489" w:rsidRPr="00431752">
        <w:rPr>
          <w:rFonts w:ascii="Times New Roman" w:hAnsi="Times New Roman" w:cs="Times New Roman"/>
          <w:sz w:val="24"/>
          <w:szCs w:val="24"/>
        </w:rPr>
        <w:t xml:space="preserve">Commission’s </w:t>
      </w:r>
      <w:r w:rsidR="3DB4AA55" w:rsidRPr="00431752">
        <w:rPr>
          <w:rFonts w:ascii="Times New Roman" w:hAnsi="Times New Roman" w:cs="Times New Roman"/>
          <w:sz w:val="24"/>
          <w:szCs w:val="24"/>
        </w:rPr>
        <w:t>determination of whether a road transport business</w:t>
      </w:r>
      <w:r w:rsidR="2E05DDB5" w:rsidRPr="00431752">
        <w:rPr>
          <w:rFonts w:ascii="Times New Roman" w:hAnsi="Times New Roman" w:cs="Times New Roman"/>
          <w:sz w:val="24"/>
          <w:szCs w:val="24"/>
        </w:rPr>
        <w:t xml:space="preserve"> has unfairly terminated a services contract with a regulated road transport contractor</w:t>
      </w:r>
      <w:r w:rsidR="70411912" w:rsidRPr="00431752">
        <w:rPr>
          <w:rFonts w:ascii="Times New Roman" w:hAnsi="Times New Roman" w:cs="Times New Roman"/>
          <w:sz w:val="24"/>
          <w:szCs w:val="24"/>
        </w:rPr>
        <w:t>. In particular:</w:t>
      </w:r>
    </w:p>
    <w:p w14:paraId="67132AB8" w14:textId="77777777" w:rsidR="007F5F2C" w:rsidRPr="009D5052" w:rsidRDefault="50B63685" w:rsidP="00745362">
      <w:pPr>
        <w:pStyle w:val="ListParagraph"/>
        <w:numPr>
          <w:ilvl w:val="0"/>
          <w:numId w:val="4"/>
        </w:numPr>
        <w:spacing w:after="60" w:line="240" w:lineRule="auto"/>
        <w:contextualSpacing w:val="0"/>
        <w:jc w:val="both"/>
        <w:rPr>
          <w:rFonts w:ascii="Times New Roman" w:hAnsi="Times New Roman" w:cs="Times New Roman"/>
          <w:sz w:val="24"/>
          <w:szCs w:val="24"/>
        </w:rPr>
      </w:pPr>
      <w:r w:rsidRPr="009D5052">
        <w:rPr>
          <w:rFonts w:ascii="Times New Roman" w:hAnsi="Times New Roman" w:cs="Times New Roman"/>
          <w:sz w:val="24"/>
          <w:szCs w:val="24"/>
        </w:rPr>
        <w:t xml:space="preserve">Section </w:t>
      </w:r>
      <w:r w:rsidR="51B356E3" w:rsidRPr="009D5052">
        <w:rPr>
          <w:rFonts w:ascii="Times New Roman" w:hAnsi="Times New Roman" w:cs="Times New Roman"/>
          <w:sz w:val="24"/>
          <w:szCs w:val="24"/>
        </w:rPr>
        <w:t>536LK</w:t>
      </w:r>
      <w:r w:rsidRPr="009D5052">
        <w:rPr>
          <w:rFonts w:ascii="Times New Roman" w:hAnsi="Times New Roman" w:cs="Times New Roman"/>
          <w:sz w:val="24"/>
          <w:szCs w:val="24"/>
        </w:rPr>
        <w:t xml:space="preserve"> provides that </w:t>
      </w:r>
      <w:r w:rsidR="1B91F1A1" w:rsidRPr="009D5052">
        <w:rPr>
          <w:rFonts w:ascii="Times New Roman" w:hAnsi="Times New Roman" w:cs="Times New Roman"/>
          <w:sz w:val="24"/>
          <w:szCs w:val="24"/>
        </w:rPr>
        <w:t>a person has been unfairly terminated if</w:t>
      </w:r>
      <w:r w:rsidR="007F5F2C" w:rsidRPr="009D5052">
        <w:rPr>
          <w:rFonts w:ascii="Times New Roman" w:hAnsi="Times New Roman" w:cs="Times New Roman"/>
          <w:sz w:val="24"/>
          <w:szCs w:val="24"/>
        </w:rPr>
        <w:t>:</w:t>
      </w:r>
    </w:p>
    <w:p w14:paraId="7A890720" w14:textId="293A023A" w:rsidR="00420309" w:rsidRPr="009D5052" w:rsidRDefault="7B42165F" w:rsidP="00745362">
      <w:pPr>
        <w:pStyle w:val="ListParagraph"/>
        <w:numPr>
          <w:ilvl w:val="1"/>
          <w:numId w:val="4"/>
        </w:numPr>
        <w:spacing w:after="60" w:line="240" w:lineRule="auto"/>
        <w:ind w:hanging="357"/>
        <w:contextualSpacing w:val="0"/>
        <w:jc w:val="both"/>
        <w:rPr>
          <w:rFonts w:ascii="Times New Roman" w:hAnsi="Times New Roman" w:cs="Times New Roman"/>
          <w:sz w:val="24"/>
          <w:szCs w:val="24"/>
        </w:rPr>
      </w:pPr>
      <w:r w:rsidRPr="0AB578A7">
        <w:rPr>
          <w:rFonts w:ascii="Times New Roman" w:hAnsi="Times New Roman" w:cs="Times New Roman"/>
          <w:sz w:val="24"/>
          <w:szCs w:val="24"/>
        </w:rPr>
        <w:t xml:space="preserve"> the person was performing work in the road transport industry</w:t>
      </w:r>
      <w:r w:rsidR="7E5A2D6C" w:rsidRPr="0AB578A7">
        <w:rPr>
          <w:rFonts w:ascii="Times New Roman" w:hAnsi="Times New Roman" w:cs="Times New Roman"/>
          <w:sz w:val="24"/>
          <w:szCs w:val="24"/>
        </w:rPr>
        <w:t xml:space="preserve"> </w:t>
      </w:r>
    </w:p>
    <w:p w14:paraId="63D598A4" w14:textId="1653575D" w:rsidR="00420309" w:rsidRPr="009D5052" w:rsidRDefault="7B42165F" w:rsidP="00745362">
      <w:pPr>
        <w:pStyle w:val="ListParagraph"/>
        <w:numPr>
          <w:ilvl w:val="1"/>
          <w:numId w:val="4"/>
        </w:numPr>
        <w:spacing w:after="60" w:line="240" w:lineRule="auto"/>
        <w:ind w:hanging="357"/>
        <w:contextualSpacing w:val="0"/>
        <w:jc w:val="both"/>
        <w:rPr>
          <w:rFonts w:ascii="Times New Roman" w:hAnsi="Times New Roman" w:cs="Times New Roman"/>
          <w:sz w:val="24"/>
          <w:szCs w:val="24"/>
        </w:rPr>
      </w:pPr>
      <w:r w:rsidRPr="6AD60FEC">
        <w:rPr>
          <w:rFonts w:ascii="Times New Roman" w:hAnsi="Times New Roman" w:cs="Times New Roman"/>
          <w:sz w:val="24"/>
          <w:szCs w:val="24"/>
        </w:rPr>
        <w:t xml:space="preserve"> the person has been terminated</w:t>
      </w:r>
      <w:r w:rsidR="61BA1D5D" w:rsidRPr="6AD60FEC">
        <w:rPr>
          <w:rFonts w:ascii="Times New Roman" w:hAnsi="Times New Roman" w:cs="Times New Roman"/>
          <w:sz w:val="24"/>
          <w:szCs w:val="24"/>
        </w:rPr>
        <w:t>,</w:t>
      </w:r>
      <w:r w:rsidR="571F1C5D" w:rsidRPr="6AD60FEC">
        <w:rPr>
          <w:rFonts w:ascii="Times New Roman" w:hAnsi="Times New Roman" w:cs="Times New Roman"/>
          <w:sz w:val="24"/>
          <w:szCs w:val="24"/>
        </w:rPr>
        <w:t xml:space="preserve"> and</w:t>
      </w:r>
    </w:p>
    <w:p w14:paraId="788B87D0" w14:textId="600E26DE" w:rsidR="00A079F3" w:rsidRPr="009D5052" w:rsidRDefault="28E2506F" w:rsidP="00745362">
      <w:pPr>
        <w:pStyle w:val="ListParagraph"/>
        <w:numPr>
          <w:ilvl w:val="1"/>
          <w:numId w:val="4"/>
        </w:numPr>
        <w:spacing w:after="60" w:line="240" w:lineRule="auto"/>
        <w:ind w:hanging="357"/>
        <w:contextualSpacing w:val="0"/>
        <w:jc w:val="both"/>
        <w:rPr>
          <w:rFonts w:ascii="Times New Roman" w:hAnsi="Times New Roman" w:cs="Times New Roman"/>
          <w:sz w:val="24"/>
          <w:szCs w:val="24"/>
        </w:rPr>
      </w:pPr>
      <w:r w:rsidRPr="009D5052">
        <w:rPr>
          <w:rFonts w:ascii="Times New Roman" w:hAnsi="Times New Roman" w:cs="Times New Roman"/>
          <w:sz w:val="24"/>
          <w:szCs w:val="24"/>
        </w:rPr>
        <w:t xml:space="preserve"> the termination was unfair and inconsiste</w:t>
      </w:r>
      <w:r w:rsidR="4E53BF5F" w:rsidRPr="009D5052">
        <w:rPr>
          <w:rFonts w:ascii="Times New Roman" w:hAnsi="Times New Roman" w:cs="Times New Roman"/>
          <w:sz w:val="24"/>
          <w:szCs w:val="24"/>
        </w:rPr>
        <w:t>nt with the Code.</w:t>
      </w:r>
    </w:p>
    <w:p w14:paraId="6A8FBF39" w14:textId="018C3FE6" w:rsidR="00184D21" w:rsidRPr="00431752" w:rsidRDefault="4E53BF5F" w:rsidP="00745362">
      <w:pPr>
        <w:pStyle w:val="ListParagraph"/>
        <w:numPr>
          <w:ilvl w:val="0"/>
          <w:numId w:val="4"/>
        </w:numPr>
        <w:spacing w:after="60" w:line="240" w:lineRule="auto"/>
        <w:ind w:hanging="357"/>
        <w:contextualSpacing w:val="0"/>
        <w:jc w:val="both"/>
        <w:rPr>
          <w:rFonts w:ascii="Times New Roman" w:hAnsi="Times New Roman" w:cs="Times New Roman"/>
          <w:sz w:val="24"/>
          <w:szCs w:val="24"/>
        </w:rPr>
      </w:pPr>
      <w:r w:rsidRPr="00431752">
        <w:rPr>
          <w:rFonts w:ascii="Times New Roman" w:hAnsi="Times New Roman" w:cs="Times New Roman"/>
          <w:sz w:val="24"/>
          <w:szCs w:val="24"/>
        </w:rPr>
        <w:t>S</w:t>
      </w:r>
      <w:r w:rsidR="480D2C41" w:rsidRPr="00431752">
        <w:rPr>
          <w:rFonts w:ascii="Times New Roman" w:hAnsi="Times New Roman" w:cs="Times New Roman"/>
          <w:sz w:val="24"/>
          <w:szCs w:val="24"/>
        </w:rPr>
        <w:t>ubs</w:t>
      </w:r>
      <w:r w:rsidRPr="00431752">
        <w:rPr>
          <w:rFonts w:ascii="Times New Roman" w:hAnsi="Times New Roman" w:cs="Times New Roman"/>
          <w:sz w:val="24"/>
          <w:szCs w:val="24"/>
        </w:rPr>
        <w:t xml:space="preserve">ection </w:t>
      </w:r>
      <w:r w:rsidR="0E677180" w:rsidRPr="00431752">
        <w:rPr>
          <w:rFonts w:ascii="Times New Roman" w:hAnsi="Times New Roman" w:cs="Times New Roman"/>
          <w:sz w:val="24"/>
          <w:szCs w:val="24"/>
        </w:rPr>
        <w:t>536</w:t>
      </w:r>
      <w:proofErr w:type="gramStart"/>
      <w:r w:rsidR="0E677180" w:rsidRPr="00431752">
        <w:rPr>
          <w:rFonts w:ascii="Times New Roman" w:hAnsi="Times New Roman" w:cs="Times New Roman"/>
          <w:sz w:val="24"/>
          <w:szCs w:val="24"/>
        </w:rPr>
        <w:t>LM</w:t>
      </w:r>
      <w:r w:rsidR="480D2C41" w:rsidRPr="00431752">
        <w:rPr>
          <w:rFonts w:ascii="Times New Roman" w:hAnsi="Times New Roman" w:cs="Times New Roman"/>
          <w:sz w:val="24"/>
          <w:szCs w:val="24"/>
        </w:rPr>
        <w:t>(</w:t>
      </w:r>
      <w:proofErr w:type="gramEnd"/>
      <w:r w:rsidR="480D2C41" w:rsidRPr="00431752">
        <w:rPr>
          <w:rFonts w:ascii="Times New Roman" w:hAnsi="Times New Roman" w:cs="Times New Roman"/>
          <w:sz w:val="24"/>
          <w:szCs w:val="24"/>
        </w:rPr>
        <w:t>1)</w:t>
      </w:r>
      <w:r w:rsidR="0E677180" w:rsidRPr="00431752">
        <w:rPr>
          <w:rFonts w:ascii="Times New Roman" w:hAnsi="Times New Roman" w:cs="Times New Roman"/>
          <w:sz w:val="24"/>
          <w:szCs w:val="24"/>
        </w:rPr>
        <w:t xml:space="preserve"> </w:t>
      </w:r>
      <w:r w:rsidR="78C20877" w:rsidRPr="00431752">
        <w:rPr>
          <w:rFonts w:ascii="Times New Roman" w:hAnsi="Times New Roman" w:cs="Times New Roman"/>
          <w:sz w:val="24"/>
          <w:szCs w:val="24"/>
        </w:rPr>
        <w:t>sets out the criteria for considering whether the termination of a services contract with a regulated road transport contractor</w:t>
      </w:r>
      <w:r w:rsidR="2A4C9CE4" w:rsidRPr="00431752">
        <w:rPr>
          <w:rFonts w:ascii="Times New Roman" w:hAnsi="Times New Roman" w:cs="Times New Roman"/>
          <w:sz w:val="24"/>
          <w:szCs w:val="24"/>
        </w:rPr>
        <w:t xml:space="preserve"> was unfair.</w:t>
      </w:r>
      <w:r w:rsidR="0BBD238A" w:rsidRPr="00431752">
        <w:rPr>
          <w:rFonts w:ascii="Times New Roman" w:hAnsi="Times New Roman" w:cs="Times New Roman"/>
          <w:sz w:val="24"/>
          <w:szCs w:val="24"/>
        </w:rPr>
        <w:t xml:space="preserve"> Amongst other things, the </w:t>
      </w:r>
      <w:r w:rsidR="42F3044C" w:rsidRPr="00431752">
        <w:rPr>
          <w:rFonts w:ascii="Times New Roman" w:hAnsi="Times New Roman" w:cs="Times New Roman"/>
          <w:sz w:val="24"/>
          <w:szCs w:val="24"/>
        </w:rPr>
        <w:t xml:space="preserve">Commission </w:t>
      </w:r>
      <w:r w:rsidR="0BBD238A" w:rsidRPr="00431752">
        <w:rPr>
          <w:rFonts w:ascii="Times New Roman" w:hAnsi="Times New Roman" w:cs="Times New Roman"/>
          <w:sz w:val="24"/>
          <w:szCs w:val="24"/>
        </w:rPr>
        <w:t xml:space="preserve">must </w:t>
      </w:r>
      <w:proofErr w:type="gramStart"/>
      <w:r w:rsidR="0BBD238A" w:rsidRPr="00431752">
        <w:rPr>
          <w:rFonts w:ascii="Times New Roman" w:hAnsi="Times New Roman" w:cs="Times New Roman"/>
          <w:sz w:val="24"/>
          <w:szCs w:val="24"/>
        </w:rPr>
        <w:t>take into account</w:t>
      </w:r>
      <w:proofErr w:type="gramEnd"/>
      <w:r w:rsidR="0BBD238A" w:rsidRPr="00431752">
        <w:rPr>
          <w:rFonts w:ascii="Times New Roman" w:hAnsi="Times New Roman" w:cs="Times New Roman"/>
          <w:sz w:val="24"/>
          <w:szCs w:val="24"/>
        </w:rPr>
        <w:t xml:space="preserve"> whether any relevant processes in the Code were followed.</w:t>
      </w:r>
    </w:p>
    <w:p w14:paraId="2AC560FA" w14:textId="0A43BBBD" w:rsidR="00425271" w:rsidRPr="00431752" w:rsidRDefault="0BBD238A" w:rsidP="003D3F01">
      <w:pPr>
        <w:pStyle w:val="ListParagraph"/>
        <w:numPr>
          <w:ilvl w:val="0"/>
          <w:numId w:val="4"/>
        </w:numPr>
        <w:spacing w:after="0" w:line="240" w:lineRule="auto"/>
        <w:contextualSpacing w:val="0"/>
        <w:jc w:val="both"/>
        <w:rPr>
          <w:rFonts w:ascii="Times New Roman" w:hAnsi="Times New Roman" w:cs="Times New Roman"/>
          <w:sz w:val="24"/>
          <w:szCs w:val="24"/>
        </w:rPr>
      </w:pPr>
      <w:r w:rsidRPr="00431752">
        <w:rPr>
          <w:rFonts w:ascii="Times New Roman" w:hAnsi="Times New Roman" w:cs="Times New Roman"/>
          <w:sz w:val="24"/>
          <w:szCs w:val="24"/>
        </w:rPr>
        <w:t>S</w:t>
      </w:r>
      <w:r w:rsidR="1494BBA4" w:rsidRPr="00431752">
        <w:rPr>
          <w:rFonts w:ascii="Times New Roman" w:hAnsi="Times New Roman" w:cs="Times New Roman"/>
          <w:sz w:val="24"/>
          <w:szCs w:val="24"/>
        </w:rPr>
        <w:t>ubs</w:t>
      </w:r>
      <w:r w:rsidRPr="00431752">
        <w:rPr>
          <w:rFonts w:ascii="Times New Roman" w:hAnsi="Times New Roman" w:cs="Times New Roman"/>
          <w:sz w:val="24"/>
          <w:szCs w:val="24"/>
        </w:rPr>
        <w:t>ection 536</w:t>
      </w:r>
      <w:proofErr w:type="gramStart"/>
      <w:r w:rsidRPr="00431752">
        <w:rPr>
          <w:rFonts w:ascii="Times New Roman" w:hAnsi="Times New Roman" w:cs="Times New Roman"/>
          <w:sz w:val="24"/>
          <w:szCs w:val="24"/>
        </w:rPr>
        <w:t>LN(</w:t>
      </w:r>
      <w:proofErr w:type="gramEnd"/>
      <w:r w:rsidRPr="00431752">
        <w:rPr>
          <w:rFonts w:ascii="Times New Roman" w:hAnsi="Times New Roman" w:cs="Times New Roman"/>
          <w:sz w:val="24"/>
          <w:szCs w:val="24"/>
        </w:rPr>
        <w:t xml:space="preserve">3) provides </w:t>
      </w:r>
      <w:r w:rsidR="009015A8">
        <w:rPr>
          <w:rFonts w:ascii="Times New Roman" w:hAnsi="Times New Roman" w:cs="Times New Roman"/>
          <w:sz w:val="24"/>
          <w:szCs w:val="24"/>
        </w:rPr>
        <w:t xml:space="preserve">that </w:t>
      </w:r>
      <w:r w:rsidRPr="00431752">
        <w:rPr>
          <w:rFonts w:ascii="Times New Roman" w:hAnsi="Times New Roman" w:cs="Times New Roman"/>
          <w:sz w:val="24"/>
          <w:szCs w:val="24"/>
        </w:rPr>
        <w:t xml:space="preserve">a person’s termination was consistent with </w:t>
      </w:r>
      <w:r w:rsidR="00B94001" w:rsidRPr="00431752">
        <w:rPr>
          <w:rFonts w:ascii="Times New Roman" w:hAnsi="Times New Roman" w:cs="Times New Roman"/>
          <w:sz w:val="24"/>
          <w:szCs w:val="24"/>
        </w:rPr>
        <w:t>the Code</w:t>
      </w:r>
      <w:r w:rsidRPr="00431752">
        <w:rPr>
          <w:rFonts w:ascii="Times New Roman" w:hAnsi="Times New Roman" w:cs="Times New Roman"/>
          <w:sz w:val="24"/>
          <w:szCs w:val="24"/>
        </w:rPr>
        <w:t xml:space="preserve"> if, </w:t>
      </w:r>
      <w:r w:rsidR="4C26E434" w:rsidRPr="00431752">
        <w:rPr>
          <w:rFonts w:ascii="Times New Roman" w:hAnsi="Times New Roman" w:cs="Times New Roman"/>
          <w:sz w:val="24"/>
          <w:szCs w:val="24"/>
        </w:rPr>
        <w:t>immediately before the time of termination</w:t>
      </w:r>
      <w:r w:rsidR="61D3093C" w:rsidRPr="00431752">
        <w:rPr>
          <w:rFonts w:ascii="Times New Roman" w:hAnsi="Times New Roman" w:cs="Times New Roman"/>
          <w:sz w:val="24"/>
          <w:szCs w:val="24"/>
        </w:rPr>
        <w:t>,</w:t>
      </w:r>
      <w:r w:rsidR="4C26E434" w:rsidRPr="00431752">
        <w:rPr>
          <w:rFonts w:ascii="Times New Roman" w:hAnsi="Times New Roman" w:cs="Times New Roman"/>
          <w:sz w:val="24"/>
          <w:szCs w:val="24"/>
        </w:rPr>
        <w:t xml:space="preserve"> </w:t>
      </w:r>
      <w:r w:rsidR="6FBABA0E" w:rsidRPr="00431752">
        <w:rPr>
          <w:rFonts w:ascii="Times New Roman" w:hAnsi="Times New Roman" w:cs="Times New Roman"/>
          <w:sz w:val="24"/>
          <w:szCs w:val="24"/>
        </w:rPr>
        <w:t xml:space="preserve">or </w:t>
      </w:r>
      <w:r w:rsidRPr="00431752">
        <w:rPr>
          <w:rFonts w:ascii="Times New Roman" w:hAnsi="Times New Roman" w:cs="Times New Roman"/>
          <w:sz w:val="24"/>
          <w:szCs w:val="24"/>
        </w:rPr>
        <w:t>at the time of the termination, the road tr</w:t>
      </w:r>
      <w:r w:rsidR="4CDE96BB" w:rsidRPr="00431752">
        <w:rPr>
          <w:rFonts w:ascii="Times New Roman" w:hAnsi="Times New Roman" w:cs="Times New Roman"/>
          <w:sz w:val="24"/>
          <w:szCs w:val="24"/>
        </w:rPr>
        <w:t>ansport business complied with the Code in relation to the termination.</w:t>
      </w:r>
    </w:p>
    <w:p w14:paraId="66419F0C" w14:textId="77777777" w:rsidR="00741034" w:rsidRPr="00431752" w:rsidRDefault="00741034" w:rsidP="003D3F01">
      <w:pPr>
        <w:autoSpaceDE w:val="0"/>
        <w:autoSpaceDN w:val="0"/>
        <w:adjustRightInd w:val="0"/>
        <w:spacing w:after="0" w:line="240" w:lineRule="auto"/>
        <w:jc w:val="both"/>
        <w:rPr>
          <w:rFonts w:ascii="Times New Roman" w:hAnsi="Times New Roman" w:cs="Times New Roman"/>
          <w:sz w:val="24"/>
          <w:szCs w:val="24"/>
        </w:rPr>
      </w:pPr>
    </w:p>
    <w:p w14:paraId="0BD64A9C" w14:textId="5CFEA41E" w:rsidR="00741034" w:rsidRPr="00431752" w:rsidRDefault="00C66975" w:rsidP="003D3F01">
      <w:pPr>
        <w:autoSpaceDE w:val="0"/>
        <w:autoSpaceDN w:val="0"/>
        <w:adjustRightInd w:val="0"/>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 xml:space="preserve">The </w:t>
      </w:r>
      <w:r w:rsidR="00692CE9" w:rsidRPr="00431752">
        <w:rPr>
          <w:rFonts w:ascii="Times New Roman" w:hAnsi="Times New Roman" w:cs="Times New Roman"/>
          <w:sz w:val="24"/>
          <w:szCs w:val="24"/>
        </w:rPr>
        <w:t xml:space="preserve">intent of the </w:t>
      </w:r>
      <w:r w:rsidR="00664207" w:rsidRPr="00431752">
        <w:rPr>
          <w:rFonts w:ascii="Times New Roman" w:hAnsi="Times New Roman" w:cs="Times New Roman"/>
          <w:sz w:val="24"/>
          <w:szCs w:val="24"/>
        </w:rPr>
        <w:t>Code</w:t>
      </w:r>
      <w:r w:rsidR="00692CE9" w:rsidRPr="00431752">
        <w:rPr>
          <w:rFonts w:ascii="Times New Roman" w:hAnsi="Times New Roman" w:cs="Times New Roman"/>
          <w:sz w:val="24"/>
          <w:szCs w:val="24"/>
        </w:rPr>
        <w:t xml:space="preserve"> is</w:t>
      </w:r>
      <w:r w:rsidRPr="00431752">
        <w:rPr>
          <w:rFonts w:ascii="Times New Roman" w:hAnsi="Times New Roman" w:cs="Times New Roman"/>
          <w:sz w:val="24"/>
          <w:szCs w:val="24"/>
        </w:rPr>
        <w:t xml:space="preserve"> to </w:t>
      </w:r>
      <w:r w:rsidR="00B04E3D" w:rsidRPr="00431752">
        <w:rPr>
          <w:rFonts w:ascii="Times New Roman" w:hAnsi="Times New Roman" w:cs="Times New Roman"/>
          <w:sz w:val="24"/>
          <w:szCs w:val="24"/>
        </w:rPr>
        <w:t xml:space="preserve">ensure the termination processes of </w:t>
      </w:r>
      <w:r w:rsidRPr="00431752">
        <w:rPr>
          <w:rFonts w:ascii="Times New Roman" w:hAnsi="Times New Roman" w:cs="Times New Roman"/>
          <w:sz w:val="24"/>
          <w:szCs w:val="24"/>
        </w:rPr>
        <w:t>road transport businesses</w:t>
      </w:r>
      <w:r w:rsidR="003E2435" w:rsidRPr="00431752">
        <w:rPr>
          <w:rFonts w:ascii="Times New Roman" w:hAnsi="Times New Roman" w:cs="Times New Roman"/>
          <w:sz w:val="24"/>
          <w:szCs w:val="24"/>
        </w:rPr>
        <w:t xml:space="preserve"> </w:t>
      </w:r>
      <w:r w:rsidR="00D869F2" w:rsidRPr="00431752">
        <w:rPr>
          <w:rFonts w:ascii="Times New Roman" w:hAnsi="Times New Roman" w:cs="Times New Roman"/>
          <w:sz w:val="24"/>
          <w:szCs w:val="24"/>
        </w:rPr>
        <w:t>are transparent</w:t>
      </w:r>
      <w:r w:rsidR="001167D3" w:rsidRPr="00431752">
        <w:rPr>
          <w:rFonts w:ascii="Times New Roman" w:hAnsi="Times New Roman" w:cs="Times New Roman"/>
          <w:sz w:val="24"/>
          <w:szCs w:val="24"/>
        </w:rPr>
        <w:t>, fair and provide for a genuine right of response</w:t>
      </w:r>
      <w:r w:rsidR="00576901" w:rsidRPr="00431752">
        <w:rPr>
          <w:rFonts w:ascii="Times New Roman" w:hAnsi="Times New Roman" w:cs="Times New Roman"/>
          <w:sz w:val="24"/>
          <w:szCs w:val="24"/>
        </w:rPr>
        <w:t xml:space="preserve">, </w:t>
      </w:r>
      <w:r w:rsidR="00940E24" w:rsidRPr="00431752">
        <w:rPr>
          <w:rFonts w:ascii="Times New Roman" w:hAnsi="Times New Roman" w:cs="Times New Roman"/>
          <w:sz w:val="24"/>
          <w:szCs w:val="24"/>
        </w:rPr>
        <w:t xml:space="preserve">while respecting the nature of the </w:t>
      </w:r>
      <w:r w:rsidR="000949F5" w:rsidRPr="00431752">
        <w:rPr>
          <w:rFonts w:ascii="Times New Roman" w:hAnsi="Times New Roman" w:cs="Times New Roman"/>
          <w:sz w:val="24"/>
          <w:szCs w:val="24"/>
        </w:rPr>
        <w:t xml:space="preserve">relationship </w:t>
      </w:r>
      <w:r w:rsidR="00DB361A">
        <w:rPr>
          <w:rFonts w:ascii="Times New Roman" w:hAnsi="Times New Roman" w:cs="Times New Roman"/>
          <w:sz w:val="24"/>
          <w:szCs w:val="24"/>
        </w:rPr>
        <w:t>a</w:t>
      </w:r>
      <w:r w:rsidR="000949F5" w:rsidRPr="00431752">
        <w:rPr>
          <w:rFonts w:ascii="Times New Roman" w:hAnsi="Times New Roman" w:cs="Times New Roman"/>
          <w:sz w:val="24"/>
          <w:szCs w:val="24"/>
        </w:rPr>
        <w:t xml:space="preserve">s one of independent contractor and principal. </w:t>
      </w:r>
    </w:p>
    <w:p w14:paraId="7D352CAD" w14:textId="77777777" w:rsidR="003E2435" w:rsidRPr="00431752" w:rsidRDefault="003E2435" w:rsidP="003D3F01">
      <w:pPr>
        <w:autoSpaceDE w:val="0"/>
        <w:autoSpaceDN w:val="0"/>
        <w:adjustRightInd w:val="0"/>
        <w:spacing w:after="0" w:line="240" w:lineRule="auto"/>
        <w:jc w:val="both"/>
        <w:rPr>
          <w:rFonts w:ascii="Times New Roman" w:hAnsi="Times New Roman" w:cs="Times New Roman"/>
          <w:sz w:val="24"/>
          <w:szCs w:val="24"/>
        </w:rPr>
      </w:pPr>
    </w:p>
    <w:p w14:paraId="491F13E7" w14:textId="670BB116" w:rsidR="00A079F3" w:rsidRPr="00431752" w:rsidRDefault="24645536" w:rsidP="00745362">
      <w:pPr>
        <w:spacing w:after="60" w:line="240" w:lineRule="auto"/>
        <w:jc w:val="both"/>
        <w:rPr>
          <w:rFonts w:ascii="Times New Roman" w:hAnsi="Times New Roman" w:cs="Times New Roman"/>
          <w:sz w:val="24"/>
          <w:szCs w:val="24"/>
        </w:rPr>
      </w:pPr>
      <w:r w:rsidRPr="00431752">
        <w:rPr>
          <w:rFonts w:ascii="Times New Roman" w:hAnsi="Times New Roman" w:cs="Times New Roman"/>
          <w:sz w:val="24"/>
          <w:szCs w:val="24"/>
        </w:rPr>
        <w:t>The</w:t>
      </w:r>
      <w:r w:rsidRPr="00431752">
        <w:rPr>
          <w:rFonts w:ascii="Times New Roman" w:hAnsi="Times New Roman" w:cs="Times New Roman"/>
          <w:i/>
          <w:iCs/>
          <w:sz w:val="24"/>
          <w:szCs w:val="24"/>
        </w:rPr>
        <w:t xml:space="preserve"> </w:t>
      </w:r>
      <w:r w:rsidRPr="00431752">
        <w:rPr>
          <w:rFonts w:ascii="Times New Roman" w:hAnsi="Times New Roman" w:cs="Times New Roman"/>
          <w:sz w:val="24"/>
          <w:szCs w:val="24"/>
        </w:rPr>
        <w:t>Code prescribes the following matters, as required by subsection 536</w:t>
      </w:r>
      <w:proofErr w:type="gramStart"/>
      <w:r w:rsidR="1DCD7963" w:rsidRPr="00431752">
        <w:rPr>
          <w:rFonts w:ascii="Times New Roman" w:hAnsi="Times New Roman" w:cs="Times New Roman"/>
          <w:sz w:val="24"/>
          <w:szCs w:val="24"/>
        </w:rPr>
        <w:t>LN</w:t>
      </w:r>
      <w:r w:rsidRPr="00431752">
        <w:rPr>
          <w:rFonts w:ascii="Times New Roman" w:hAnsi="Times New Roman" w:cs="Times New Roman"/>
          <w:sz w:val="24"/>
          <w:szCs w:val="24"/>
        </w:rPr>
        <w:t>(</w:t>
      </w:r>
      <w:proofErr w:type="gramEnd"/>
      <w:r w:rsidRPr="00431752">
        <w:rPr>
          <w:rFonts w:ascii="Times New Roman" w:hAnsi="Times New Roman" w:cs="Times New Roman"/>
          <w:sz w:val="24"/>
          <w:szCs w:val="24"/>
        </w:rPr>
        <w:t>2) of the Act:</w:t>
      </w:r>
    </w:p>
    <w:p w14:paraId="1156496F" w14:textId="0141003A" w:rsidR="00A079F3" w:rsidRPr="00431752" w:rsidRDefault="10C8C5C0" w:rsidP="00745362">
      <w:pPr>
        <w:pStyle w:val="ListParagraph"/>
        <w:numPr>
          <w:ilvl w:val="0"/>
          <w:numId w:val="5"/>
        </w:numPr>
        <w:spacing w:after="60" w:line="240" w:lineRule="auto"/>
        <w:ind w:left="714" w:hanging="357"/>
        <w:contextualSpacing w:val="0"/>
        <w:jc w:val="both"/>
        <w:rPr>
          <w:rFonts w:ascii="Times New Roman" w:hAnsi="Times New Roman" w:cs="Times New Roman"/>
          <w:sz w:val="24"/>
          <w:szCs w:val="24"/>
        </w:rPr>
      </w:pPr>
      <w:r w:rsidRPr="0AB578A7">
        <w:rPr>
          <w:rFonts w:ascii="Times New Roman" w:hAnsi="Times New Roman" w:cs="Times New Roman"/>
          <w:sz w:val="24"/>
          <w:szCs w:val="24"/>
        </w:rPr>
        <w:t xml:space="preserve">matters that constitute or may constitute a valid reason for </w:t>
      </w:r>
      <w:r w:rsidR="5A8A3F98" w:rsidRPr="0AB578A7">
        <w:rPr>
          <w:rFonts w:ascii="Times New Roman" w:hAnsi="Times New Roman" w:cs="Times New Roman"/>
          <w:sz w:val="24"/>
          <w:szCs w:val="24"/>
        </w:rPr>
        <w:t>termination</w:t>
      </w:r>
    </w:p>
    <w:p w14:paraId="364BD388" w14:textId="2F720F2F" w:rsidR="00A079F3" w:rsidRPr="00431752" w:rsidRDefault="10C8C5C0" w:rsidP="00745362">
      <w:pPr>
        <w:pStyle w:val="ListParagraph"/>
        <w:numPr>
          <w:ilvl w:val="0"/>
          <w:numId w:val="5"/>
        </w:numPr>
        <w:spacing w:after="60" w:line="240" w:lineRule="auto"/>
        <w:ind w:left="714" w:hanging="357"/>
        <w:contextualSpacing w:val="0"/>
        <w:jc w:val="both"/>
        <w:rPr>
          <w:rFonts w:ascii="Times New Roman" w:hAnsi="Times New Roman" w:cs="Times New Roman"/>
          <w:sz w:val="24"/>
          <w:szCs w:val="24"/>
        </w:rPr>
      </w:pPr>
      <w:r w:rsidRPr="0AB578A7">
        <w:rPr>
          <w:rFonts w:ascii="Times New Roman" w:hAnsi="Times New Roman" w:cs="Times New Roman"/>
          <w:sz w:val="24"/>
          <w:szCs w:val="24"/>
        </w:rPr>
        <w:t xml:space="preserve">rights of response to </w:t>
      </w:r>
      <w:r w:rsidR="6C73A576" w:rsidRPr="0AB578A7">
        <w:rPr>
          <w:rFonts w:ascii="Times New Roman" w:hAnsi="Times New Roman" w:cs="Times New Roman"/>
          <w:sz w:val="24"/>
          <w:szCs w:val="24"/>
        </w:rPr>
        <w:t>termination</w:t>
      </w:r>
      <w:r w:rsidR="233116BB" w:rsidRPr="0AB578A7">
        <w:rPr>
          <w:rFonts w:ascii="Times New Roman" w:hAnsi="Times New Roman" w:cs="Times New Roman"/>
          <w:sz w:val="24"/>
          <w:szCs w:val="24"/>
        </w:rPr>
        <w:t>s</w:t>
      </w:r>
    </w:p>
    <w:p w14:paraId="15FEE8B1" w14:textId="79692914" w:rsidR="00A079F3" w:rsidRPr="00431752" w:rsidRDefault="10C8C5C0" w:rsidP="00745362">
      <w:pPr>
        <w:pStyle w:val="ListParagraph"/>
        <w:numPr>
          <w:ilvl w:val="0"/>
          <w:numId w:val="5"/>
        </w:numPr>
        <w:spacing w:after="60" w:line="240" w:lineRule="auto"/>
        <w:ind w:left="714" w:hanging="357"/>
        <w:contextualSpacing w:val="0"/>
        <w:jc w:val="both"/>
        <w:rPr>
          <w:rFonts w:ascii="Times New Roman" w:hAnsi="Times New Roman" w:cs="Times New Roman"/>
          <w:sz w:val="24"/>
          <w:szCs w:val="24"/>
        </w:rPr>
      </w:pPr>
      <w:r w:rsidRPr="6AD60FEC">
        <w:rPr>
          <w:rFonts w:ascii="Times New Roman" w:hAnsi="Times New Roman" w:cs="Times New Roman"/>
          <w:sz w:val="24"/>
          <w:szCs w:val="24"/>
        </w:rPr>
        <w:lastRenderedPageBreak/>
        <w:t xml:space="preserve">the internal processes of </w:t>
      </w:r>
      <w:r w:rsidR="6C73A576" w:rsidRPr="6AD60FEC">
        <w:rPr>
          <w:rFonts w:ascii="Times New Roman" w:hAnsi="Times New Roman" w:cs="Times New Roman"/>
          <w:sz w:val="24"/>
          <w:szCs w:val="24"/>
        </w:rPr>
        <w:t>road transport businesses</w:t>
      </w:r>
      <w:r w:rsidRPr="6AD60FEC">
        <w:rPr>
          <w:rFonts w:ascii="Times New Roman" w:hAnsi="Times New Roman" w:cs="Times New Roman"/>
          <w:sz w:val="24"/>
          <w:szCs w:val="24"/>
        </w:rPr>
        <w:t xml:space="preserve"> in relation to</w:t>
      </w:r>
      <w:r w:rsidR="6C73A576" w:rsidRPr="6AD60FEC">
        <w:rPr>
          <w:rFonts w:ascii="Times New Roman" w:hAnsi="Times New Roman" w:cs="Times New Roman"/>
          <w:sz w:val="24"/>
          <w:szCs w:val="24"/>
        </w:rPr>
        <w:t xml:space="preserve"> termination</w:t>
      </w:r>
      <w:r w:rsidR="5D9BADB1" w:rsidRPr="6AD60FEC">
        <w:rPr>
          <w:rFonts w:ascii="Times New Roman" w:hAnsi="Times New Roman" w:cs="Times New Roman"/>
          <w:sz w:val="24"/>
          <w:szCs w:val="24"/>
        </w:rPr>
        <w:t>,</w:t>
      </w:r>
      <w:r w:rsidR="6C89786C" w:rsidRPr="6AD60FEC">
        <w:rPr>
          <w:rFonts w:ascii="Times New Roman" w:hAnsi="Times New Roman" w:cs="Times New Roman"/>
          <w:sz w:val="24"/>
          <w:szCs w:val="24"/>
        </w:rPr>
        <w:t xml:space="preserve"> and</w:t>
      </w:r>
    </w:p>
    <w:p w14:paraId="6F31916F" w14:textId="01710EAF" w:rsidR="00A079F3" w:rsidRPr="00431752" w:rsidRDefault="00A079F3" w:rsidP="003D3F01">
      <w:pPr>
        <w:pStyle w:val="ListParagraph"/>
        <w:numPr>
          <w:ilvl w:val="0"/>
          <w:numId w:val="5"/>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431752">
        <w:rPr>
          <w:rFonts w:ascii="Times New Roman" w:hAnsi="Times New Roman" w:cs="Times New Roman"/>
          <w:sz w:val="24"/>
          <w:szCs w:val="24"/>
        </w:rPr>
        <w:t xml:space="preserve">communication between the </w:t>
      </w:r>
      <w:r w:rsidR="00D523C6" w:rsidRPr="00431752">
        <w:rPr>
          <w:rFonts w:ascii="Times New Roman" w:hAnsi="Times New Roman" w:cs="Times New Roman"/>
          <w:sz w:val="24"/>
          <w:szCs w:val="24"/>
        </w:rPr>
        <w:t xml:space="preserve">regulated </w:t>
      </w:r>
      <w:r w:rsidR="007E46B1" w:rsidRPr="00431752">
        <w:rPr>
          <w:rFonts w:ascii="Times New Roman" w:hAnsi="Times New Roman" w:cs="Times New Roman"/>
          <w:sz w:val="24"/>
          <w:szCs w:val="24"/>
        </w:rPr>
        <w:t>road transport contractor</w:t>
      </w:r>
      <w:r w:rsidRPr="00431752">
        <w:rPr>
          <w:rFonts w:ascii="Times New Roman" w:hAnsi="Times New Roman" w:cs="Times New Roman"/>
          <w:sz w:val="24"/>
          <w:szCs w:val="24"/>
        </w:rPr>
        <w:t xml:space="preserve"> and the </w:t>
      </w:r>
      <w:r w:rsidR="00922042" w:rsidRPr="00431752">
        <w:rPr>
          <w:rFonts w:ascii="Times New Roman" w:hAnsi="Times New Roman" w:cs="Times New Roman"/>
          <w:sz w:val="24"/>
          <w:szCs w:val="24"/>
        </w:rPr>
        <w:t>road transport business</w:t>
      </w:r>
      <w:r w:rsidRPr="00431752">
        <w:rPr>
          <w:rFonts w:ascii="Times New Roman" w:hAnsi="Times New Roman" w:cs="Times New Roman"/>
          <w:sz w:val="24"/>
          <w:szCs w:val="24"/>
        </w:rPr>
        <w:t xml:space="preserve"> in relation to </w:t>
      </w:r>
      <w:r w:rsidR="00922042" w:rsidRPr="00431752">
        <w:rPr>
          <w:rFonts w:ascii="Times New Roman" w:hAnsi="Times New Roman" w:cs="Times New Roman"/>
          <w:sz w:val="24"/>
          <w:szCs w:val="24"/>
        </w:rPr>
        <w:t>termination</w:t>
      </w:r>
      <w:r w:rsidR="0047177A" w:rsidRPr="00431752">
        <w:rPr>
          <w:rFonts w:ascii="Times New Roman" w:hAnsi="Times New Roman" w:cs="Times New Roman"/>
          <w:sz w:val="24"/>
          <w:szCs w:val="24"/>
        </w:rPr>
        <w:t>.</w:t>
      </w:r>
    </w:p>
    <w:p w14:paraId="0EC77C11" w14:textId="77777777" w:rsidR="00852DE6" w:rsidRPr="00431752" w:rsidRDefault="00852DE6" w:rsidP="003D3F01">
      <w:pPr>
        <w:tabs>
          <w:tab w:val="left" w:pos="6521"/>
        </w:tabs>
        <w:spacing w:after="0" w:line="240" w:lineRule="auto"/>
        <w:ind w:right="91"/>
        <w:jc w:val="both"/>
        <w:rPr>
          <w:rFonts w:ascii="Times New Roman" w:eastAsia="Times New Roman" w:hAnsi="Times New Roman" w:cs="Times New Roman"/>
          <w:sz w:val="24"/>
          <w:szCs w:val="24"/>
          <w:lang w:eastAsia="en-AU"/>
        </w:rPr>
      </w:pPr>
    </w:p>
    <w:p w14:paraId="4F3C7C9F" w14:textId="726BD1D1" w:rsidR="00C83F5E" w:rsidRDefault="364B89FD" w:rsidP="003D3F01">
      <w:pPr>
        <w:spacing w:after="0" w:line="240" w:lineRule="auto"/>
        <w:jc w:val="both"/>
        <w:rPr>
          <w:rFonts w:ascii="Times New Roman" w:eastAsia="Times New Roman" w:hAnsi="Times New Roman" w:cs="Times New Roman"/>
          <w:sz w:val="24"/>
          <w:szCs w:val="24"/>
          <w:lang w:eastAsia="en-AU"/>
        </w:rPr>
      </w:pPr>
      <w:r w:rsidRPr="00514A82">
        <w:rPr>
          <w:rFonts w:ascii="Times New Roman" w:eastAsia="Times New Roman" w:hAnsi="Times New Roman" w:cs="Times New Roman"/>
          <w:sz w:val="24"/>
          <w:szCs w:val="24"/>
          <w:lang w:eastAsia="en-AU"/>
        </w:rPr>
        <w:t xml:space="preserve">The </w:t>
      </w:r>
      <w:r w:rsidR="312DB203" w:rsidRPr="00514A82">
        <w:rPr>
          <w:rFonts w:ascii="Times New Roman" w:hAnsi="Times New Roman"/>
          <w:sz w:val="24"/>
          <w:szCs w:val="24"/>
        </w:rPr>
        <w:t>Code</w:t>
      </w:r>
      <w:r w:rsidRPr="00514A82">
        <w:rPr>
          <w:rFonts w:ascii="Times New Roman" w:eastAsia="Times New Roman" w:hAnsi="Times New Roman" w:cs="Times New Roman"/>
          <w:sz w:val="24"/>
          <w:szCs w:val="24"/>
          <w:lang w:eastAsia="en-AU"/>
        </w:rPr>
        <w:t xml:space="preserve"> relies on definitions of terms from both the Act and the </w:t>
      </w:r>
      <w:r w:rsidRPr="00514A82">
        <w:rPr>
          <w:rFonts w:ascii="Times New Roman" w:eastAsia="Times New Roman" w:hAnsi="Times New Roman" w:cs="Times New Roman"/>
          <w:i/>
          <w:iCs/>
          <w:sz w:val="24"/>
          <w:szCs w:val="24"/>
          <w:lang w:eastAsia="en-AU"/>
        </w:rPr>
        <w:t>Fair Work Regulations 2009</w:t>
      </w:r>
      <w:r w:rsidR="6CAB1F54" w:rsidRPr="00514A82">
        <w:rPr>
          <w:rFonts w:ascii="Times New Roman" w:eastAsia="Times New Roman" w:hAnsi="Times New Roman" w:cs="Times New Roman"/>
          <w:i/>
          <w:iCs/>
          <w:sz w:val="24"/>
          <w:szCs w:val="24"/>
          <w:lang w:eastAsia="en-AU"/>
        </w:rPr>
        <w:t xml:space="preserve"> </w:t>
      </w:r>
      <w:r w:rsidR="6CAB1F54" w:rsidRPr="00514A82">
        <w:rPr>
          <w:rFonts w:ascii="Times New Roman" w:eastAsia="Times New Roman" w:hAnsi="Times New Roman" w:cs="Times New Roman"/>
          <w:sz w:val="24"/>
          <w:szCs w:val="24"/>
          <w:lang w:eastAsia="en-AU"/>
        </w:rPr>
        <w:t>(</w:t>
      </w:r>
      <w:r w:rsidR="2B4A79D5" w:rsidRPr="00514A82">
        <w:rPr>
          <w:rFonts w:ascii="Times New Roman" w:eastAsia="Times New Roman" w:hAnsi="Times New Roman" w:cs="Times New Roman"/>
          <w:sz w:val="24"/>
          <w:szCs w:val="24"/>
          <w:lang w:eastAsia="en-AU"/>
        </w:rPr>
        <w:t xml:space="preserve">the </w:t>
      </w:r>
      <w:r w:rsidR="6CAB1F54" w:rsidRPr="00514A82">
        <w:rPr>
          <w:rFonts w:ascii="Times New Roman" w:eastAsia="Times New Roman" w:hAnsi="Times New Roman" w:cs="Times New Roman"/>
          <w:sz w:val="24"/>
          <w:szCs w:val="24"/>
          <w:lang w:eastAsia="en-AU"/>
        </w:rPr>
        <w:t>Regulations)</w:t>
      </w:r>
      <w:r w:rsidRPr="00514A82">
        <w:rPr>
          <w:rFonts w:ascii="Times New Roman" w:eastAsia="Times New Roman" w:hAnsi="Times New Roman" w:cs="Times New Roman"/>
          <w:sz w:val="24"/>
          <w:szCs w:val="24"/>
          <w:lang w:eastAsia="en-AU"/>
        </w:rPr>
        <w:t xml:space="preserve">, as amended from time to time. </w:t>
      </w:r>
    </w:p>
    <w:p w14:paraId="326C3266" w14:textId="77777777" w:rsidR="00CC2487" w:rsidRDefault="00CC2487" w:rsidP="003D3F01">
      <w:pPr>
        <w:spacing w:after="0" w:line="240" w:lineRule="auto"/>
        <w:jc w:val="both"/>
        <w:rPr>
          <w:rFonts w:ascii="Times New Roman" w:eastAsia="Times New Roman" w:hAnsi="Times New Roman" w:cs="Times New Roman"/>
          <w:sz w:val="24"/>
          <w:szCs w:val="24"/>
          <w:lang w:eastAsia="en-AU"/>
        </w:rPr>
      </w:pPr>
    </w:p>
    <w:p w14:paraId="27CD8302" w14:textId="6B8853D9" w:rsidR="00C83F5E" w:rsidRPr="00BB6A09" w:rsidRDefault="258F8D5A" w:rsidP="003D3F01">
      <w:pPr>
        <w:spacing w:after="0" w:line="240" w:lineRule="auto"/>
        <w:jc w:val="both"/>
        <w:rPr>
          <w:rFonts w:ascii="Times New Roman" w:hAnsi="Times New Roman"/>
          <w:sz w:val="24"/>
          <w:szCs w:val="24"/>
        </w:rPr>
      </w:pPr>
      <w:r w:rsidRPr="7354ADAD">
        <w:rPr>
          <w:rFonts w:ascii="Times New Roman" w:hAnsi="Times New Roman"/>
          <w:sz w:val="24"/>
          <w:szCs w:val="24"/>
        </w:rPr>
        <w:t>The</w:t>
      </w:r>
      <w:r w:rsidR="067E1058" w:rsidRPr="7354ADAD">
        <w:rPr>
          <w:rFonts w:ascii="Times New Roman" w:hAnsi="Times New Roman"/>
          <w:sz w:val="24"/>
          <w:szCs w:val="24"/>
        </w:rPr>
        <w:t xml:space="preserve"> </w:t>
      </w:r>
      <w:r w:rsidR="43DC8EB5" w:rsidRPr="7354ADAD">
        <w:rPr>
          <w:rFonts w:ascii="Times New Roman" w:hAnsi="Times New Roman"/>
          <w:sz w:val="24"/>
          <w:szCs w:val="24"/>
        </w:rPr>
        <w:t>C</w:t>
      </w:r>
      <w:r w:rsidR="067E1058" w:rsidRPr="7354ADAD">
        <w:rPr>
          <w:rFonts w:ascii="Times New Roman" w:hAnsi="Times New Roman"/>
          <w:sz w:val="24"/>
          <w:szCs w:val="24"/>
        </w:rPr>
        <w:t xml:space="preserve">ode </w:t>
      </w:r>
      <w:proofErr w:type="gramStart"/>
      <w:r w:rsidR="1FF493EC" w:rsidRPr="7354ADAD">
        <w:rPr>
          <w:rFonts w:ascii="Times New Roman" w:hAnsi="Times New Roman"/>
          <w:sz w:val="24"/>
          <w:szCs w:val="24"/>
        </w:rPr>
        <w:t>makes reference</w:t>
      </w:r>
      <w:proofErr w:type="gramEnd"/>
      <w:r w:rsidR="1FF493EC" w:rsidRPr="7354ADAD">
        <w:rPr>
          <w:rFonts w:ascii="Times New Roman" w:hAnsi="Times New Roman"/>
          <w:sz w:val="24"/>
          <w:szCs w:val="24"/>
        </w:rPr>
        <w:t xml:space="preserve"> to a </w:t>
      </w:r>
      <w:r w:rsidR="43DC8EB5" w:rsidRPr="7354ADAD">
        <w:rPr>
          <w:rFonts w:ascii="Times New Roman" w:hAnsi="Times New Roman"/>
          <w:sz w:val="24"/>
          <w:szCs w:val="24"/>
        </w:rPr>
        <w:t>number of</w:t>
      </w:r>
      <w:r w:rsidR="1FF493EC" w:rsidRPr="7354ADAD">
        <w:rPr>
          <w:rFonts w:ascii="Times New Roman" w:hAnsi="Times New Roman"/>
          <w:sz w:val="24"/>
          <w:szCs w:val="24"/>
        </w:rPr>
        <w:t xml:space="preserve"> other</w:t>
      </w:r>
      <w:r w:rsidR="43DC8EB5" w:rsidRPr="7354ADAD">
        <w:rPr>
          <w:rFonts w:ascii="Times New Roman" w:hAnsi="Times New Roman"/>
          <w:sz w:val="24"/>
          <w:szCs w:val="24"/>
        </w:rPr>
        <w:t xml:space="preserve"> Commonwealth</w:t>
      </w:r>
      <w:r w:rsidR="27BDBA6D" w:rsidRPr="7354ADAD">
        <w:rPr>
          <w:rFonts w:ascii="Times New Roman" w:hAnsi="Times New Roman"/>
          <w:sz w:val="24"/>
          <w:szCs w:val="24"/>
        </w:rPr>
        <w:t>, State and Territory laws</w:t>
      </w:r>
      <w:r w:rsidR="66AB3A18" w:rsidRPr="7354ADAD">
        <w:rPr>
          <w:rFonts w:ascii="Times New Roman" w:hAnsi="Times New Roman"/>
          <w:sz w:val="24"/>
          <w:szCs w:val="24"/>
        </w:rPr>
        <w:t xml:space="preserve"> (</w:t>
      </w:r>
      <w:r w:rsidR="024FA81E" w:rsidRPr="7354ADAD">
        <w:rPr>
          <w:rFonts w:ascii="Times New Roman" w:hAnsi="Times New Roman"/>
          <w:sz w:val="24"/>
          <w:szCs w:val="24"/>
        </w:rPr>
        <w:t xml:space="preserve">see </w:t>
      </w:r>
      <w:r w:rsidR="6A06B0E5" w:rsidRPr="7354ADAD">
        <w:rPr>
          <w:rFonts w:ascii="Times New Roman" w:hAnsi="Times New Roman"/>
          <w:sz w:val="24"/>
          <w:szCs w:val="24"/>
        </w:rPr>
        <w:t xml:space="preserve">sections </w:t>
      </w:r>
      <w:r w:rsidR="024FA81E" w:rsidRPr="7354ADAD">
        <w:rPr>
          <w:rFonts w:ascii="Times New Roman" w:hAnsi="Times New Roman"/>
          <w:sz w:val="24"/>
          <w:szCs w:val="24"/>
        </w:rPr>
        <w:t>10</w:t>
      </w:r>
      <w:r w:rsidR="16935C9D" w:rsidRPr="7354ADAD">
        <w:rPr>
          <w:rFonts w:ascii="Times New Roman" w:hAnsi="Times New Roman"/>
          <w:sz w:val="24"/>
          <w:szCs w:val="24"/>
        </w:rPr>
        <w:t>(1)</w:t>
      </w:r>
      <w:r w:rsidR="024FA81E" w:rsidRPr="7354ADAD">
        <w:rPr>
          <w:rFonts w:ascii="Times New Roman" w:hAnsi="Times New Roman"/>
          <w:sz w:val="24"/>
          <w:szCs w:val="24"/>
        </w:rPr>
        <w:t>(b)(ii), 13,</w:t>
      </w:r>
      <w:r w:rsidR="46073001" w:rsidRPr="7354ADAD">
        <w:rPr>
          <w:rFonts w:ascii="Times New Roman" w:hAnsi="Times New Roman"/>
          <w:sz w:val="24"/>
          <w:szCs w:val="24"/>
        </w:rPr>
        <w:t xml:space="preserve"> 14(4)</w:t>
      </w:r>
      <w:r w:rsidR="05F66F8B" w:rsidRPr="7354ADAD">
        <w:rPr>
          <w:rFonts w:ascii="Times New Roman" w:hAnsi="Times New Roman"/>
          <w:sz w:val="24"/>
          <w:szCs w:val="24"/>
        </w:rPr>
        <w:t xml:space="preserve">). </w:t>
      </w:r>
      <w:r w:rsidR="0E3D8D2C" w:rsidRPr="7354ADAD">
        <w:rPr>
          <w:rFonts w:ascii="Times New Roman" w:hAnsi="Times New Roman"/>
          <w:sz w:val="24"/>
          <w:szCs w:val="24"/>
        </w:rPr>
        <w:t>Th</w:t>
      </w:r>
      <w:r w:rsidR="7F09A482" w:rsidRPr="7354ADAD">
        <w:rPr>
          <w:rFonts w:ascii="Times New Roman" w:hAnsi="Times New Roman"/>
          <w:sz w:val="24"/>
          <w:szCs w:val="24"/>
        </w:rPr>
        <w:t>ese</w:t>
      </w:r>
      <w:r w:rsidR="05E326CB" w:rsidRPr="7354ADAD">
        <w:rPr>
          <w:rFonts w:ascii="Times New Roman" w:hAnsi="Times New Roman"/>
          <w:sz w:val="24"/>
          <w:szCs w:val="24"/>
        </w:rPr>
        <w:t xml:space="preserve"> references are to the</w:t>
      </w:r>
      <w:r w:rsidR="2221CE7C" w:rsidRPr="7354ADAD">
        <w:rPr>
          <w:rFonts w:ascii="Times New Roman" w:hAnsi="Times New Roman"/>
          <w:sz w:val="24"/>
          <w:szCs w:val="24"/>
        </w:rPr>
        <w:t xml:space="preserve"> acts</w:t>
      </w:r>
      <w:r w:rsidR="4798ECCC" w:rsidRPr="7354ADAD">
        <w:rPr>
          <w:rFonts w:ascii="Times New Roman" w:hAnsi="Times New Roman"/>
          <w:sz w:val="24"/>
          <w:szCs w:val="24"/>
        </w:rPr>
        <w:t xml:space="preserve"> as in force from time to time (</w:t>
      </w:r>
      <w:r w:rsidR="7CAA0A35" w:rsidRPr="7354ADAD">
        <w:rPr>
          <w:rFonts w:ascii="Times New Roman" w:hAnsi="Times New Roman"/>
          <w:sz w:val="24"/>
          <w:szCs w:val="24"/>
        </w:rPr>
        <w:t>s</w:t>
      </w:r>
      <w:r w:rsidR="14706103" w:rsidRPr="7354ADAD">
        <w:rPr>
          <w:rFonts w:ascii="Times New Roman" w:hAnsi="Times New Roman"/>
          <w:sz w:val="24"/>
          <w:szCs w:val="24"/>
        </w:rPr>
        <w:t xml:space="preserve">ee </w:t>
      </w:r>
      <w:r w:rsidR="660BF416" w:rsidRPr="7354ADAD">
        <w:rPr>
          <w:rFonts w:ascii="Times New Roman" w:hAnsi="Times New Roman"/>
          <w:sz w:val="24"/>
          <w:szCs w:val="24"/>
        </w:rPr>
        <w:t>s</w:t>
      </w:r>
      <w:r w:rsidR="63FCA9C2" w:rsidRPr="7354ADAD">
        <w:rPr>
          <w:rFonts w:ascii="Times New Roman" w:hAnsi="Times New Roman"/>
          <w:sz w:val="24"/>
          <w:szCs w:val="24"/>
        </w:rPr>
        <w:t>ections</w:t>
      </w:r>
      <w:r w:rsidR="660BF416" w:rsidRPr="7354ADAD">
        <w:rPr>
          <w:rFonts w:ascii="Times New Roman" w:hAnsi="Times New Roman"/>
          <w:sz w:val="24"/>
          <w:szCs w:val="24"/>
        </w:rPr>
        <w:t xml:space="preserve"> 10 and</w:t>
      </w:r>
      <w:r w:rsidR="67651D3E" w:rsidRPr="7354ADAD">
        <w:rPr>
          <w:rFonts w:ascii="Times New Roman" w:hAnsi="Times New Roman"/>
          <w:sz w:val="24"/>
          <w:szCs w:val="24"/>
        </w:rPr>
        <w:t xml:space="preserve"> 10A </w:t>
      </w:r>
      <w:r w:rsidR="6DC4396D" w:rsidRPr="7354ADAD">
        <w:rPr>
          <w:rFonts w:ascii="Times New Roman" w:hAnsi="Times New Roman"/>
          <w:sz w:val="24"/>
          <w:szCs w:val="24"/>
        </w:rPr>
        <w:t xml:space="preserve">of the </w:t>
      </w:r>
      <w:r w:rsidR="1CC1990C" w:rsidRPr="7354ADAD">
        <w:rPr>
          <w:rFonts w:ascii="Times New Roman" w:hAnsi="Times New Roman"/>
          <w:i/>
          <w:iCs/>
          <w:sz w:val="24"/>
          <w:szCs w:val="24"/>
        </w:rPr>
        <w:t>Acts Interpretation Act 1901</w:t>
      </w:r>
      <w:r w:rsidR="1CC1990C" w:rsidRPr="00BB6A09">
        <w:rPr>
          <w:rFonts w:ascii="Times New Roman" w:hAnsi="Times New Roman"/>
          <w:sz w:val="24"/>
          <w:szCs w:val="24"/>
        </w:rPr>
        <w:t xml:space="preserve"> </w:t>
      </w:r>
      <w:r w:rsidR="4CD2F170" w:rsidRPr="00BB6A09">
        <w:rPr>
          <w:rFonts w:ascii="Times New Roman" w:hAnsi="Times New Roman"/>
          <w:sz w:val="24"/>
          <w:szCs w:val="24"/>
        </w:rPr>
        <w:t xml:space="preserve">as applied by </w:t>
      </w:r>
      <w:r w:rsidR="7C9506E3" w:rsidRPr="7354ADAD">
        <w:rPr>
          <w:rFonts w:ascii="Times New Roman" w:hAnsi="Times New Roman"/>
          <w:sz w:val="24"/>
          <w:szCs w:val="24"/>
        </w:rPr>
        <w:t>paragraph</w:t>
      </w:r>
      <w:r w:rsidR="4CD2F170" w:rsidRPr="00D93A76">
        <w:rPr>
          <w:rFonts w:ascii="Times New Roman" w:hAnsi="Times New Roman"/>
          <w:sz w:val="24"/>
          <w:szCs w:val="24"/>
        </w:rPr>
        <w:t xml:space="preserve"> 13(1)</w:t>
      </w:r>
      <w:r w:rsidR="16CF1F6A" w:rsidRPr="00D93A76">
        <w:rPr>
          <w:rFonts w:ascii="Times New Roman" w:hAnsi="Times New Roman"/>
          <w:sz w:val="24"/>
          <w:szCs w:val="24"/>
        </w:rPr>
        <w:t>(a)</w:t>
      </w:r>
      <w:r w:rsidR="3F8984FF" w:rsidRPr="00D93A76">
        <w:rPr>
          <w:rFonts w:ascii="Times New Roman" w:hAnsi="Times New Roman"/>
          <w:sz w:val="24"/>
          <w:szCs w:val="24"/>
        </w:rPr>
        <w:t xml:space="preserve"> of the </w:t>
      </w:r>
      <w:r w:rsidR="0CBB2F30" w:rsidRPr="7354ADAD">
        <w:rPr>
          <w:rFonts w:ascii="Times New Roman" w:hAnsi="Times New Roman"/>
          <w:i/>
          <w:iCs/>
          <w:sz w:val="24"/>
          <w:szCs w:val="24"/>
        </w:rPr>
        <w:t>L</w:t>
      </w:r>
      <w:r w:rsidR="4E5EE38D" w:rsidRPr="7354ADAD">
        <w:rPr>
          <w:rFonts w:ascii="Times New Roman" w:hAnsi="Times New Roman"/>
          <w:i/>
          <w:iCs/>
          <w:sz w:val="24"/>
          <w:szCs w:val="24"/>
        </w:rPr>
        <w:t>e</w:t>
      </w:r>
      <w:r w:rsidR="594CCF80" w:rsidRPr="7354ADAD">
        <w:rPr>
          <w:rFonts w:ascii="Times New Roman" w:hAnsi="Times New Roman"/>
          <w:i/>
          <w:iCs/>
          <w:sz w:val="24"/>
          <w:szCs w:val="24"/>
        </w:rPr>
        <w:t>gislation Act 2003</w:t>
      </w:r>
      <w:r w:rsidR="594CCF80" w:rsidRPr="7354ADAD">
        <w:rPr>
          <w:rFonts w:ascii="Times New Roman" w:hAnsi="Times New Roman"/>
          <w:sz w:val="24"/>
          <w:szCs w:val="24"/>
        </w:rPr>
        <w:t>)</w:t>
      </w:r>
      <w:r w:rsidR="566276A0" w:rsidRPr="7354ADAD">
        <w:rPr>
          <w:rFonts w:ascii="Times New Roman" w:hAnsi="Times New Roman"/>
          <w:sz w:val="24"/>
          <w:szCs w:val="24"/>
        </w:rPr>
        <w:t>.</w:t>
      </w:r>
    </w:p>
    <w:p w14:paraId="2EE96409" w14:textId="4B742A8E" w:rsidR="0037455F" w:rsidRPr="00BB6A09" w:rsidRDefault="0037455F" w:rsidP="003D3F01">
      <w:pPr>
        <w:spacing w:after="0" w:line="240" w:lineRule="auto"/>
        <w:jc w:val="both"/>
        <w:rPr>
          <w:rFonts w:ascii="Times New Roman" w:hAnsi="Times New Roman"/>
          <w:sz w:val="24"/>
          <w:szCs w:val="24"/>
        </w:rPr>
      </w:pPr>
    </w:p>
    <w:p w14:paraId="6267952A" w14:textId="10802936" w:rsidR="0037455F" w:rsidRPr="00431752" w:rsidRDefault="4855CC98" w:rsidP="003D3F01">
      <w:pPr>
        <w:tabs>
          <w:tab w:val="left" w:pos="6521"/>
        </w:tabs>
        <w:spacing w:after="0" w:line="240" w:lineRule="auto"/>
        <w:ind w:right="91"/>
        <w:jc w:val="both"/>
        <w:rPr>
          <w:rFonts w:ascii="Times New Roman" w:eastAsia="Times New Roman" w:hAnsi="Times New Roman" w:cs="Times New Roman"/>
          <w:sz w:val="24"/>
          <w:szCs w:val="24"/>
          <w:lang w:eastAsia="en-AU"/>
        </w:rPr>
      </w:pPr>
      <w:r w:rsidRPr="0BA0C05C">
        <w:rPr>
          <w:rFonts w:ascii="Times New Roman" w:eastAsia="Times New Roman" w:hAnsi="Times New Roman" w:cs="Times New Roman"/>
          <w:sz w:val="24"/>
          <w:szCs w:val="24"/>
          <w:lang w:eastAsia="en-AU"/>
        </w:rPr>
        <w:t xml:space="preserve">The </w:t>
      </w:r>
      <w:r w:rsidRPr="0BA0C05C">
        <w:rPr>
          <w:rFonts w:ascii="Times New Roman" w:hAnsi="Times New Roman"/>
          <w:sz w:val="24"/>
          <w:szCs w:val="24"/>
        </w:rPr>
        <w:t>Code</w:t>
      </w:r>
      <w:r w:rsidRPr="0BA0C05C">
        <w:rPr>
          <w:rFonts w:ascii="Times New Roman" w:eastAsia="Times New Roman" w:hAnsi="Times New Roman" w:cs="Times New Roman"/>
          <w:sz w:val="24"/>
          <w:szCs w:val="24"/>
          <w:lang w:eastAsia="en-AU"/>
        </w:rPr>
        <w:t xml:space="preserve"> does not incorporate any other documents by reference.</w:t>
      </w:r>
    </w:p>
    <w:p w14:paraId="7F8F545E" w14:textId="55C44183" w:rsidR="0BA0C05C" w:rsidRDefault="0BA0C05C" w:rsidP="003D3F01">
      <w:pPr>
        <w:tabs>
          <w:tab w:val="left" w:pos="6521"/>
        </w:tabs>
        <w:spacing w:after="0" w:line="240" w:lineRule="auto"/>
        <w:ind w:right="91"/>
        <w:jc w:val="both"/>
        <w:rPr>
          <w:rFonts w:ascii="Times New Roman" w:eastAsia="Times New Roman" w:hAnsi="Times New Roman" w:cs="Times New Roman"/>
          <w:sz w:val="24"/>
          <w:szCs w:val="24"/>
          <w:lang w:eastAsia="en-AU"/>
        </w:rPr>
      </w:pPr>
    </w:p>
    <w:p w14:paraId="3F0C9D59" w14:textId="0DC47F82" w:rsidR="00A079F3" w:rsidRPr="00431752" w:rsidRDefault="00A079F3" w:rsidP="003D3F01">
      <w:pPr>
        <w:tabs>
          <w:tab w:val="left" w:pos="6521"/>
        </w:tabs>
        <w:spacing w:after="0" w:line="240" w:lineRule="auto"/>
        <w:ind w:right="91"/>
        <w:jc w:val="both"/>
        <w:rPr>
          <w:rFonts w:ascii="Times New Roman" w:eastAsia="Times New Roman" w:hAnsi="Times New Roman" w:cs="Times New Roman"/>
          <w:sz w:val="24"/>
          <w:szCs w:val="24"/>
          <w:lang w:eastAsia="en-AU"/>
        </w:rPr>
      </w:pPr>
      <w:r w:rsidRPr="00431752">
        <w:rPr>
          <w:rFonts w:ascii="Times New Roman" w:eastAsia="Times New Roman" w:hAnsi="Times New Roman" w:cs="Times New Roman"/>
          <w:sz w:val="24"/>
          <w:szCs w:val="24"/>
          <w:lang w:eastAsia="en-AU"/>
        </w:rPr>
        <w:t xml:space="preserve">The Code is a legislative instrument for the purposes of the </w:t>
      </w:r>
      <w:r w:rsidRPr="00431752">
        <w:rPr>
          <w:rFonts w:ascii="Times New Roman" w:eastAsia="Times New Roman" w:hAnsi="Times New Roman" w:cs="Times New Roman"/>
          <w:i/>
          <w:sz w:val="24"/>
          <w:szCs w:val="24"/>
          <w:lang w:eastAsia="en-AU"/>
        </w:rPr>
        <w:t>Legislation Act 2003</w:t>
      </w:r>
      <w:r w:rsidRPr="00431752">
        <w:rPr>
          <w:rFonts w:ascii="Times New Roman" w:eastAsia="Times New Roman" w:hAnsi="Times New Roman" w:cs="Times New Roman"/>
          <w:sz w:val="24"/>
          <w:szCs w:val="24"/>
          <w:lang w:eastAsia="en-AU"/>
        </w:rPr>
        <w:t>.</w:t>
      </w:r>
    </w:p>
    <w:p w14:paraId="61FD2996" w14:textId="77777777" w:rsidR="00A079F3" w:rsidRPr="00431752" w:rsidRDefault="00A079F3" w:rsidP="003D3F01">
      <w:pPr>
        <w:tabs>
          <w:tab w:val="left" w:pos="6521"/>
        </w:tabs>
        <w:spacing w:after="0" w:line="240" w:lineRule="auto"/>
        <w:ind w:right="91"/>
        <w:jc w:val="both"/>
        <w:rPr>
          <w:rFonts w:ascii="Times New Roman" w:eastAsia="Times New Roman" w:hAnsi="Times New Roman" w:cs="Times New Roman"/>
          <w:sz w:val="24"/>
          <w:szCs w:val="24"/>
          <w:lang w:eastAsia="en-AU"/>
        </w:rPr>
      </w:pPr>
    </w:p>
    <w:p w14:paraId="4831398E" w14:textId="6B9E45C9" w:rsidR="00A079F3" w:rsidRPr="00431752" w:rsidRDefault="00A079F3" w:rsidP="003D3F01">
      <w:pPr>
        <w:tabs>
          <w:tab w:val="left" w:pos="6521"/>
        </w:tabs>
        <w:spacing w:after="0" w:line="240" w:lineRule="auto"/>
        <w:ind w:right="91"/>
        <w:jc w:val="both"/>
        <w:rPr>
          <w:rFonts w:ascii="Times New Roman" w:eastAsia="Times New Roman" w:hAnsi="Times New Roman" w:cs="Times New Roman"/>
          <w:sz w:val="24"/>
          <w:szCs w:val="24"/>
          <w:lang w:eastAsia="en-AU"/>
        </w:rPr>
      </w:pPr>
      <w:r w:rsidRPr="00431752">
        <w:rPr>
          <w:rFonts w:ascii="Times New Roman" w:eastAsia="Times New Roman" w:hAnsi="Times New Roman" w:cs="Times New Roman"/>
          <w:sz w:val="24"/>
          <w:szCs w:val="24"/>
          <w:lang w:eastAsia="en-AU"/>
        </w:rPr>
        <w:t>The Code commences</w:t>
      </w:r>
      <w:r w:rsidR="00311E1B" w:rsidRPr="00431752">
        <w:rPr>
          <w:rFonts w:ascii="Times New Roman" w:eastAsia="Times New Roman" w:hAnsi="Times New Roman" w:cs="Times New Roman"/>
          <w:sz w:val="24"/>
          <w:szCs w:val="24"/>
          <w:lang w:eastAsia="en-AU"/>
        </w:rPr>
        <w:t xml:space="preserve"> the later of 25 February 2025 and</w:t>
      </w:r>
      <w:r w:rsidRPr="00431752">
        <w:rPr>
          <w:rFonts w:ascii="Times New Roman" w:eastAsia="Times New Roman" w:hAnsi="Times New Roman" w:cs="Times New Roman"/>
          <w:sz w:val="24"/>
          <w:szCs w:val="24"/>
          <w:lang w:eastAsia="en-AU"/>
        </w:rPr>
        <w:t xml:space="preserve"> the day after the instrument is registered on the Federal Register of Legislation.</w:t>
      </w:r>
      <w:r w:rsidR="00E43B42" w:rsidRPr="00431752">
        <w:rPr>
          <w:rFonts w:ascii="Times New Roman" w:eastAsia="Times New Roman" w:hAnsi="Times New Roman" w:cs="Times New Roman"/>
          <w:sz w:val="24"/>
          <w:szCs w:val="24"/>
          <w:lang w:eastAsia="en-AU"/>
        </w:rPr>
        <w:t xml:space="preserve"> </w:t>
      </w:r>
    </w:p>
    <w:p w14:paraId="2379E32A" w14:textId="77777777" w:rsidR="00A079F3" w:rsidRPr="00431752" w:rsidRDefault="00A079F3" w:rsidP="003D3F01">
      <w:pPr>
        <w:tabs>
          <w:tab w:val="left" w:pos="6521"/>
        </w:tabs>
        <w:spacing w:after="0" w:line="240" w:lineRule="auto"/>
        <w:ind w:right="91"/>
        <w:jc w:val="both"/>
        <w:rPr>
          <w:rFonts w:ascii="Times New Roman" w:eastAsia="Times New Roman" w:hAnsi="Times New Roman" w:cs="Times New Roman"/>
          <w:sz w:val="24"/>
          <w:szCs w:val="24"/>
          <w:lang w:eastAsia="en-AU"/>
        </w:rPr>
      </w:pPr>
    </w:p>
    <w:p w14:paraId="7AE1B2DE" w14:textId="60F5B068" w:rsidR="00A079F3" w:rsidRPr="00431752" w:rsidRDefault="00A079F3" w:rsidP="003D3F01">
      <w:pPr>
        <w:tabs>
          <w:tab w:val="left" w:pos="6521"/>
        </w:tabs>
        <w:spacing w:after="0" w:line="240" w:lineRule="auto"/>
        <w:ind w:right="91"/>
        <w:jc w:val="both"/>
        <w:rPr>
          <w:rFonts w:ascii="Times New Roman" w:eastAsia="Times New Roman" w:hAnsi="Times New Roman" w:cs="Times New Roman"/>
          <w:sz w:val="24"/>
          <w:szCs w:val="24"/>
          <w:lang w:eastAsia="en-AU"/>
        </w:rPr>
      </w:pPr>
      <w:r w:rsidRPr="00431752">
        <w:rPr>
          <w:rFonts w:ascii="Times New Roman" w:eastAsia="Times New Roman" w:hAnsi="Times New Roman" w:cs="Times New Roman"/>
          <w:sz w:val="24"/>
          <w:szCs w:val="24"/>
          <w:lang w:eastAsia="en-AU"/>
        </w:rPr>
        <w:t xml:space="preserve">Details of the Code are set out in </w:t>
      </w:r>
      <w:r w:rsidRPr="00431752">
        <w:rPr>
          <w:rFonts w:ascii="Times New Roman" w:eastAsia="Times New Roman" w:hAnsi="Times New Roman" w:cs="Times New Roman"/>
          <w:sz w:val="24"/>
          <w:szCs w:val="24"/>
          <w:u w:val="single"/>
          <w:lang w:eastAsia="en-AU"/>
        </w:rPr>
        <w:t>Attachment A.</w:t>
      </w:r>
    </w:p>
    <w:p w14:paraId="3F97D633" w14:textId="77777777" w:rsidR="00A079F3" w:rsidRPr="00431752" w:rsidRDefault="00A079F3" w:rsidP="003D3F01">
      <w:pPr>
        <w:keepNext/>
        <w:spacing w:after="0" w:line="240" w:lineRule="auto"/>
        <w:jc w:val="both"/>
        <w:rPr>
          <w:rFonts w:ascii="Times New Roman" w:eastAsia="Times New Roman" w:hAnsi="Times New Roman" w:cs="Times New Roman"/>
          <w:sz w:val="24"/>
          <w:szCs w:val="24"/>
        </w:rPr>
      </w:pPr>
    </w:p>
    <w:p w14:paraId="3F013D91" w14:textId="77777777" w:rsidR="00A079F3" w:rsidRPr="00431752" w:rsidRDefault="00A079F3" w:rsidP="003D3F01">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431752">
        <w:rPr>
          <w:rFonts w:ascii="Times New Roman" w:eastAsia="Times New Roman" w:hAnsi="Times New Roman" w:cs="Times New Roman"/>
          <w:b/>
          <w:bCs/>
          <w:color w:val="000000"/>
          <w:sz w:val="24"/>
          <w:szCs w:val="24"/>
          <w:lang w:eastAsia="en-AU"/>
        </w:rPr>
        <w:t>CONSULTATION</w:t>
      </w:r>
    </w:p>
    <w:p w14:paraId="2DA3B1C1" w14:textId="77777777" w:rsidR="00A079F3" w:rsidRPr="00431752" w:rsidRDefault="00A079F3" w:rsidP="003D3F01">
      <w:pPr>
        <w:spacing w:after="0" w:line="240" w:lineRule="auto"/>
        <w:jc w:val="both"/>
        <w:rPr>
          <w:rFonts w:ascii="Times New Roman" w:hAnsi="Times New Roman" w:cs="Times New Roman"/>
          <w:sz w:val="24"/>
          <w:szCs w:val="24"/>
        </w:rPr>
      </w:pPr>
    </w:p>
    <w:p w14:paraId="184DAD58" w14:textId="19C0D204" w:rsidR="00D93FD2" w:rsidRPr="00431752" w:rsidRDefault="1BC4EA8B" w:rsidP="003D3F01">
      <w:pPr>
        <w:spacing w:after="0" w:line="240" w:lineRule="auto"/>
        <w:jc w:val="both"/>
        <w:rPr>
          <w:rFonts w:ascii="Times New Roman" w:eastAsia="Times New Roman" w:hAnsi="Times New Roman" w:cs="Times New Roman"/>
          <w:sz w:val="24"/>
          <w:szCs w:val="24"/>
        </w:rPr>
      </w:pPr>
      <w:r w:rsidRPr="00431752">
        <w:rPr>
          <w:rFonts w:ascii="Times New Roman" w:eastAsia="Times New Roman" w:hAnsi="Times New Roman" w:cs="Times New Roman"/>
          <w:sz w:val="24"/>
          <w:szCs w:val="24"/>
        </w:rPr>
        <w:t xml:space="preserve">Public consultation was conducted by the release of a </w:t>
      </w:r>
      <w:r w:rsidR="05F2F0FE" w:rsidRPr="00431752">
        <w:rPr>
          <w:rFonts w:ascii="Times New Roman" w:eastAsia="Times New Roman" w:hAnsi="Times New Roman" w:cs="Times New Roman"/>
          <w:sz w:val="24"/>
          <w:szCs w:val="24"/>
        </w:rPr>
        <w:t xml:space="preserve">public </w:t>
      </w:r>
      <w:r w:rsidRPr="00431752">
        <w:rPr>
          <w:rFonts w:ascii="Times New Roman" w:eastAsia="Times New Roman" w:hAnsi="Times New Roman" w:cs="Times New Roman"/>
          <w:sz w:val="24"/>
          <w:szCs w:val="24"/>
        </w:rPr>
        <w:t>discussion paper on the</w:t>
      </w:r>
      <w:r w:rsidR="0070566E">
        <w:rPr>
          <w:rFonts w:ascii="Times New Roman" w:eastAsia="Times New Roman" w:hAnsi="Times New Roman" w:cs="Times New Roman"/>
          <w:sz w:val="24"/>
          <w:szCs w:val="24"/>
        </w:rPr>
        <w:t xml:space="preserve"> </w:t>
      </w:r>
      <w:r w:rsidRPr="00431752">
        <w:rPr>
          <w:rFonts w:ascii="Times New Roman" w:eastAsia="Times New Roman" w:hAnsi="Times New Roman" w:cs="Times New Roman"/>
          <w:sz w:val="24"/>
          <w:szCs w:val="24"/>
        </w:rPr>
        <w:t xml:space="preserve">Code in May 2024. </w:t>
      </w:r>
      <w:r w:rsidR="05F2F0FE" w:rsidRPr="00431752">
        <w:rPr>
          <w:rFonts w:ascii="Times New Roman" w:eastAsia="Times New Roman" w:hAnsi="Times New Roman" w:cs="Times New Roman"/>
          <w:sz w:val="24"/>
          <w:szCs w:val="24"/>
        </w:rPr>
        <w:t>S</w:t>
      </w:r>
      <w:r w:rsidRPr="00431752">
        <w:rPr>
          <w:rFonts w:ascii="Times New Roman" w:eastAsia="Times New Roman" w:hAnsi="Times New Roman" w:cs="Times New Roman"/>
          <w:sz w:val="24"/>
          <w:szCs w:val="24"/>
        </w:rPr>
        <w:t>ubmissions in response to the paper were requested by 27 June 2024.</w:t>
      </w:r>
      <w:r w:rsidR="18513E68" w:rsidRPr="00431752">
        <w:rPr>
          <w:rFonts w:ascii="Times New Roman" w:eastAsia="Times New Roman" w:hAnsi="Times New Roman" w:cs="Times New Roman"/>
          <w:sz w:val="24"/>
          <w:szCs w:val="24"/>
        </w:rPr>
        <w:t xml:space="preserve"> </w:t>
      </w:r>
      <w:r w:rsidR="6C5F6DBD" w:rsidRPr="00431752">
        <w:rPr>
          <w:rFonts w:ascii="Times New Roman" w:eastAsia="Times New Roman" w:hAnsi="Times New Roman" w:cs="Times New Roman"/>
          <w:sz w:val="24"/>
          <w:szCs w:val="24"/>
        </w:rPr>
        <w:t xml:space="preserve">These submissions were considered in the development of the Code. </w:t>
      </w:r>
      <w:r w:rsidR="24645536" w:rsidRPr="00431752">
        <w:rPr>
          <w:rFonts w:ascii="Times New Roman" w:eastAsia="Times New Roman" w:hAnsi="Times New Roman" w:cs="Times New Roman"/>
          <w:sz w:val="24"/>
          <w:szCs w:val="24"/>
        </w:rPr>
        <w:t xml:space="preserve">The </w:t>
      </w:r>
      <w:r w:rsidR="6688BEF1" w:rsidRPr="00431752">
        <w:rPr>
          <w:rFonts w:ascii="Times New Roman" w:eastAsia="Times New Roman" w:hAnsi="Times New Roman" w:cs="Times New Roman"/>
          <w:sz w:val="24"/>
          <w:szCs w:val="24"/>
        </w:rPr>
        <w:t xml:space="preserve">Department of Employment and Workplace Relations (the department) </w:t>
      </w:r>
      <w:r w:rsidR="24645536" w:rsidRPr="00431752">
        <w:rPr>
          <w:rFonts w:ascii="Times New Roman" w:eastAsia="Times New Roman" w:hAnsi="Times New Roman" w:cs="Times New Roman"/>
          <w:sz w:val="24"/>
          <w:szCs w:val="24"/>
        </w:rPr>
        <w:t xml:space="preserve">consulted </w:t>
      </w:r>
      <w:r w:rsidR="54F7EEDD" w:rsidRPr="00431752">
        <w:rPr>
          <w:rFonts w:ascii="Times New Roman" w:eastAsia="Times New Roman" w:hAnsi="Times New Roman" w:cs="Times New Roman"/>
          <w:sz w:val="24"/>
          <w:szCs w:val="24"/>
        </w:rPr>
        <w:t xml:space="preserve">on the text of the </w:t>
      </w:r>
      <w:r w:rsidR="43C5CFB6" w:rsidRPr="00431752">
        <w:rPr>
          <w:rFonts w:ascii="Times New Roman" w:eastAsia="Times New Roman" w:hAnsi="Times New Roman" w:cs="Times New Roman"/>
          <w:sz w:val="24"/>
          <w:szCs w:val="24"/>
        </w:rPr>
        <w:t>Code</w:t>
      </w:r>
      <w:r w:rsidR="18513E68" w:rsidRPr="00431752">
        <w:rPr>
          <w:rFonts w:ascii="Times New Roman" w:eastAsia="Times New Roman" w:hAnsi="Times New Roman" w:cs="Times New Roman"/>
          <w:sz w:val="24"/>
          <w:szCs w:val="24"/>
        </w:rPr>
        <w:t xml:space="preserve"> through targeted consultation</w:t>
      </w:r>
      <w:r w:rsidR="43C5CFB6" w:rsidRPr="00431752">
        <w:rPr>
          <w:rFonts w:ascii="Times New Roman" w:eastAsia="Times New Roman" w:hAnsi="Times New Roman" w:cs="Times New Roman"/>
          <w:sz w:val="24"/>
          <w:szCs w:val="24"/>
        </w:rPr>
        <w:t xml:space="preserve"> </w:t>
      </w:r>
      <w:r w:rsidR="24645536" w:rsidRPr="00431752">
        <w:rPr>
          <w:rFonts w:ascii="Times New Roman" w:eastAsia="Times New Roman" w:hAnsi="Times New Roman" w:cs="Times New Roman"/>
          <w:sz w:val="24"/>
          <w:szCs w:val="24"/>
        </w:rPr>
        <w:t>with</w:t>
      </w:r>
      <w:r w:rsidR="5A168898" w:rsidRPr="00431752">
        <w:rPr>
          <w:rFonts w:ascii="Times New Roman" w:eastAsia="Times New Roman" w:hAnsi="Times New Roman" w:cs="Times New Roman"/>
          <w:sz w:val="24"/>
          <w:szCs w:val="24"/>
        </w:rPr>
        <w:t xml:space="preserve"> </w:t>
      </w:r>
      <w:r w:rsidR="43C5CFB6" w:rsidRPr="00431752">
        <w:rPr>
          <w:rFonts w:ascii="Times New Roman" w:eastAsia="Times New Roman" w:hAnsi="Times New Roman" w:cs="Times New Roman"/>
          <w:sz w:val="24"/>
          <w:szCs w:val="24"/>
        </w:rPr>
        <w:t>key stakeholders in the road transport industry</w:t>
      </w:r>
      <w:r w:rsidR="7C56D52A" w:rsidRPr="00431752">
        <w:rPr>
          <w:rFonts w:ascii="Times New Roman" w:eastAsia="Times New Roman" w:hAnsi="Times New Roman" w:cs="Times New Roman"/>
          <w:sz w:val="24"/>
          <w:szCs w:val="24"/>
        </w:rPr>
        <w:t xml:space="preserve"> including unions</w:t>
      </w:r>
      <w:r w:rsidR="7CC1B7A0" w:rsidRPr="00431752">
        <w:rPr>
          <w:rFonts w:ascii="Times New Roman" w:eastAsia="Times New Roman" w:hAnsi="Times New Roman" w:cs="Times New Roman"/>
          <w:sz w:val="24"/>
          <w:szCs w:val="24"/>
        </w:rPr>
        <w:t xml:space="preserve">, </w:t>
      </w:r>
      <w:r w:rsidR="7C56D52A" w:rsidRPr="00431752">
        <w:rPr>
          <w:rFonts w:ascii="Times New Roman" w:eastAsia="Times New Roman" w:hAnsi="Times New Roman" w:cs="Times New Roman"/>
          <w:sz w:val="24"/>
          <w:szCs w:val="24"/>
        </w:rPr>
        <w:t xml:space="preserve">industry </w:t>
      </w:r>
      <w:r w:rsidR="7CC1B7A0" w:rsidRPr="00431752">
        <w:rPr>
          <w:rFonts w:ascii="Times New Roman" w:eastAsia="Times New Roman" w:hAnsi="Times New Roman" w:cs="Times New Roman"/>
          <w:sz w:val="24"/>
          <w:szCs w:val="24"/>
        </w:rPr>
        <w:t>representatives</w:t>
      </w:r>
      <w:r w:rsidR="7C56D52A" w:rsidRPr="00431752">
        <w:rPr>
          <w:rFonts w:ascii="Times New Roman" w:eastAsia="Times New Roman" w:hAnsi="Times New Roman" w:cs="Times New Roman"/>
          <w:sz w:val="24"/>
          <w:szCs w:val="24"/>
        </w:rPr>
        <w:t xml:space="preserve"> and employer groups</w:t>
      </w:r>
      <w:r w:rsidR="18513E68" w:rsidRPr="00431752">
        <w:rPr>
          <w:rFonts w:ascii="Times New Roman" w:eastAsia="Times New Roman" w:hAnsi="Times New Roman" w:cs="Times New Roman"/>
          <w:sz w:val="24"/>
          <w:szCs w:val="24"/>
        </w:rPr>
        <w:t>.</w:t>
      </w:r>
      <w:r w:rsidR="0676D462" w:rsidRPr="77D082B0">
        <w:rPr>
          <w:rFonts w:ascii="Times New Roman" w:eastAsia="Times New Roman" w:hAnsi="Times New Roman" w:cs="Times New Roman"/>
          <w:sz w:val="24"/>
          <w:szCs w:val="24"/>
        </w:rPr>
        <w:t xml:space="preserve"> Staff from the Commission were also consulted.</w:t>
      </w:r>
    </w:p>
    <w:p w14:paraId="2A906FA6" w14:textId="77777777" w:rsidR="00D93FD2" w:rsidRPr="00431752" w:rsidRDefault="00D93FD2" w:rsidP="003D3F01">
      <w:pPr>
        <w:spacing w:after="0" w:line="240" w:lineRule="auto"/>
        <w:jc w:val="both"/>
        <w:rPr>
          <w:rFonts w:ascii="Times New Roman" w:eastAsia="Times New Roman" w:hAnsi="Times New Roman" w:cs="Times New Roman"/>
          <w:sz w:val="24"/>
          <w:szCs w:val="24"/>
        </w:rPr>
      </w:pPr>
    </w:p>
    <w:p w14:paraId="7BE6F6ED" w14:textId="7546F054" w:rsidR="00A079F3" w:rsidRPr="00431752" w:rsidRDefault="18513E68" w:rsidP="003D3F01">
      <w:pPr>
        <w:spacing w:after="0" w:line="240" w:lineRule="auto"/>
        <w:jc w:val="both"/>
        <w:rPr>
          <w:rFonts w:ascii="Times New Roman" w:eastAsia="Times New Roman" w:hAnsi="Times New Roman" w:cs="Times New Roman"/>
          <w:sz w:val="24"/>
          <w:szCs w:val="24"/>
        </w:rPr>
      </w:pPr>
      <w:r w:rsidRPr="00431752">
        <w:rPr>
          <w:rFonts w:ascii="Times New Roman" w:eastAsia="Times New Roman" w:hAnsi="Times New Roman" w:cs="Times New Roman"/>
          <w:sz w:val="24"/>
          <w:szCs w:val="24"/>
        </w:rPr>
        <w:t>The department consulted with</w:t>
      </w:r>
      <w:r w:rsidR="43C5CFB6" w:rsidRPr="00431752">
        <w:rPr>
          <w:rFonts w:ascii="Times New Roman" w:eastAsia="Times New Roman" w:hAnsi="Times New Roman" w:cs="Times New Roman"/>
          <w:sz w:val="24"/>
          <w:szCs w:val="24"/>
        </w:rPr>
        <w:t xml:space="preserve"> </w:t>
      </w:r>
      <w:r w:rsidR="5A168898" w:rsidRPr="00431752">
        <w:rPr>
          <w:rFonts w:ascii="Times New Roman" w:eastAsia="Times New Roman" w:hAnsi="Times New Roman" w:cs="Times New Roman"/>
          <w:sz w:val="24"/>
          <w:szCs w:val="24"/>
        </w:rPr>
        <w:t>all states and territories</w:t>
      </w:r>
      <w:r w:rsidR="52DF6B36" w:rsidRPr="00431752">
        <w:rPr>
          <w:rFonts w:ascii="Times New Roman" w:eastAsia="Times New Roman" w:hAnsi="Times New Roman" w:cs="Times New Roman"/>
          <w:sz w:val="24"/>
          <w:szCs w:val="24"/>
        </w:rPr>
        <w:t xml:space="preserve"> under the </w:t>
      </w:r>
      <w:r w:rsidR="52DF6B36" w:rsidRPr="00431752">
        <w:rPr>
          <w:rFonts w:ascii="Times New Roman" w:eastAsia="Times New Roman" w:hAnsi="Times New Roman" w:cs="Times New Roman"/>
          <w:i/>
          <w:iCs/>
          <w:sz w:val="24"/>
          <w:szCs w:val="24"/>
        </w:rPr>
        <w:t>Inter-Governmental Agreement for a National Workplace Relations System for the Private Sector</w:t>
      </w:r>
      <w:r w:rsidR="52DF6B36" w:rsidRPr="00431752">
        <w:rPr>
          <w:rFonts w:ascii="Times New Roman" w:eastAsia="Times New Roman" w:hAnsi="Times New Roman" w:cs="Times New Roman"/>
          <w:sz w:val="24"/>
          <w:szCs w:val="24"/>
        </w:rPr>
        <w:t xml:space="preserve">. </w:t>
      </w:r>
      <w:r w:rsidR="5C05EB23" w:rsidRPr="00431752">
        <w:rPr>
          <w:rFonts w:ascii="Times New Roman" w:eastAsia="Times New Roman" w:hAnsi="Times New Roman" w:cs="Times New Roman"/>
          <w:sz w:val="24"/>
          <w:szCs w:val="24"/>
        </w:rPr>
        <w:t xml:space="preserve">The department also consulted with </w:t>
      </w:r>
      <w:r w:rsidR="24645536" w:rsidRPr="00431752">
        <w:rPr>
          <w:rFonts w:ascii="Times New Roman" w:eastAsia="Times New Roman" w:hAnsi="Times New Roman" w:cs="Times New Roman"/>
          <w:sz w:val="24"/>
          <w:szCs w:val="24"/>
        </w:rPr>
        <w:t xml:space="preserve">the Committee on Industrial Legislation (a subcommittee of the National Workplace Relations Consultative Council, established under the </w:t>
      </w:r>
      <w:r w:rsidR="24645536" w:rsidRPr="00431752">
        <w:rPr>
          <w:rFonts w:ascii="Times New Roman" w:eastAsia="Times New Roman" w:hAnsi="Times New Roman" w:cs="Times New Roman"/>
          <w:i/>
          <w:iCs/>
          <w:sz w:val="24"/>
          <w:szCs w:val="24"/>
        </w:rPr>
        <w:t xml:space="preserve">National Workplace Relations Consultative </w:t>
      </w:r>
      <w:r w:rsidR="3F24B9EA" w:rsidRPr="00431752">
        <w:rPr>
          <w:rFonts w:ascii="Times New Roman" w:eastAsia="Times New Roman" w:hAnsi="Times New Roman" w:cs="Times New Roman"/>
          <w:i/>
          <w:iCs/>
          <w:sz w:val="24"/>
          <w:szCs w:val="24"/>
        </w:rPr>
        <w:t xml:space="preserve">Council </w:t>
      </w:r>
      <w:r w:rsidR="24645536" w:rsidRPr="00431752">
        <w:rPr>
          <w:rFonts w:ascii="Times New Roman" w:eastAsia="Times New Roman" w:hAnsi="Times New Roman" w:cs="Times New Roman"/>
          <w:i/>
          <w:iCs/>
          <w:sz w:val="24"/>
          <w:szCs w:val="24"/>
        </w:rPr>
        <w:t>Act 2002</w:t>
      </w:r>
      <w:r w:rsidR="24645536" w:rsidRPr="00431752">
        <w:rPr>
          <w:rFonts w:ascii="Times New Roman" w:eastAsia="Times New Roman" w:hAnsi="Times New Roman" w:cs="Times New Roman"/>
          <w:sz w:val="24"/>
          <w:szCs w:val="24"/>
        </w:rPr>
        <w:t xml:space="preserve">). </w:t>
      </w:r>
    </w:p>
    <w:p w14:paraId="061E0E89" w14:textId="77777777" w:rsidR="00A079F3" w:rsidRPr="00431752" w:rsidRDefault="00A079F3" w:rsidP="003D3F01">
      <w:pPr>
        <w:keepNext/>
        <w:spacing w:after="0" w:line="240" w:lineRule="auto"/>
        <w:jc w:val="both"/>
        <w:rPr>
          <w:rFonts w:ascii="Times New Roman" w:eastAsia="Times New Roman" w:hAnsi="Times New Roman" w:cs="Times New Roman"/>
          <w:sz w:val="24"/>
          <w:szCs w:val="24"/>
        </w:rPr>
      </w:pPr>
    </w:p>
    <w:p w14:paraId="4A204FE5" w14:textId="77777777" w:rsidR="00A079F3" w:rsidRPr="00431752" w:rsidRDefault="00A079F3" w:rsidP="003D3F01">
      <w:pPr>
        <w:keepNext/>
        <w:spacing w:after="0" w:line="240" w:lineRule="auto"/>
        <w:jc w:val="both"/>
        <w:rPr>
          <w:rFonts w:ascii="Times New Roman" w:eastAsia="Times New Roman" w:hAnsi="Times New Roman" w:cs="Times New Roman"/>
          <w:sz w:val="24"/>
          <w:szCs w:val="24"/>
        </w:rPr>
      </w:pPr>
      <w:r w:rsidRPr="00431752">
        <w:rPr>
          <w:rFonts w:ascii="Times New Roman" w:eastAsia="Times New Roman" w:hAnsi="Times New Roman" w:cs="Times New Roman"/>
          <w:b/>
          <w:bCs/>
          <w:sz w:val="24"/>
          <w:szCs w:val="24"/>
        </w:rPr>
        <w:t>REGULATORY IMPACT</w:t>
      </w:r>
    </w:p>
    <w:p w14:paraId="5EB1DB4F" w14:textId="03709631" w:rsidR="7F042128" w:rsidRPr="00431752" w:rsidRDefault="7F042128" w:rsidP="003D3F01">
      <w:pPr>
        <w:keepNext/>
        <w:spacing w:after="0" w:line="240" w:lineRule="auto"/>
        <w:jc w:val="both"/>
        <w:rPr>
          <w:rFonts w:ascii="Times New Roman" w:eastAsia="Times New Roman" w:hAnsi="Times New Roman" w:cs="Times New Roman"/>
          <w:b/>
          <w:bCs/>
          <w:sz w:val="24"/>
          <w:szCs w:val="24"/>
        </w:rPr>
      </w:pPr>
    </w:p>
    <w:p w14:paraId="71B4169B" w14:textId="116FE562" w:rsidR="40430E70" w:rsidRPr="00431752" w:rsidRDefault="00B65C15" w:rsidP="003D3F01">
      <w:pPr>
        <w:keepNext/>
        <w:spacing w:after="0" w:line="240" w:lineRule="auto"/>
        <w:jc w:val="both"/>
        <w:rPr>
          <w:rFonts w:ascii="Times New Roman" w:eastAsia="Times New Roman" w:hAnsi="Times New Roman" w:cs="Times New Roman"/>
          <w:sz w:val="24"/>
          <w:szCs w:val="24"/>
        </w:rPr>
      </w:pPr>
      <w:r w:rsidRPr="00431752">
        <w:rPr>
          <w:rFonts w:ascii="Times New Roman" w:eastAsia="Times New Roman" w:hAnsi="Times New Roman" w:cs="Times New Roman"/>
          <w:color w:val="000000" w:themeColor="text1"/>
          <w:sz w:val="24"/>
          <w:szCs w:val="24"/>
        </w:rPr>
        <w:t xml:space="preserve">The Office of Impact Analysis </w:t>
      </w:r>
      <w:r w:rsidR="000045B0" w:rsidRPr="00431752">
        <w:rPr>
          <w:rFonts w:ascii="Times New Roman" w:eastAsia="Times New Roman" w:hAnsi="Times New Roman" w:cs="Times New Roman"/>
          <w:color w:val="000000" w:themeColor="text1"/>
          <w:sz w:val="24"/>
          <w:szCs w:val="24"/>
        </w:rPr>
        <w:t xml:space="preserve">has advised that an Impact Analysis is not required for this Instrument, as it is covered by </w:t>
      </w:r>
      <w:r w:rsidR="40430E70" w:rsidRPr="00431752">
        <w:rPr>
          <w:rFonts w:ascii="Times New Roman" w:eastAsia="Times New Roman" w:hAnsi="Times New Roman" w:cs="Times New Roman"/>
          <w:color w:val="000000" w:themeColor="text1"/>
          <w:sz w:val="24"/>
          <w:szCs w:val="24"/>
        </w:rPr>
        <w:t>the Impact Analysis Equivalent: Minimum standards and increased access to dispute resolution for independent contractors (OBPR22-2873)</w:t>
      </w:r>
      <w:r w:rsidR="000E0837" w:rsidRPr="00431752">
        <w:rPr>
          <w:rFonts w:ascii="Times New Roman" w:eastAsia="Times New Roman" w:hAnsi="Times New Roman" w:cs="Times New Roman"/>
          <w:color w:val="000000" w:themeColor="text1"/>
          <w:sz w:val="24"/>
          <w:szCs w:val="24"/>
        </w:rPr>
        <w:t>.</w:t>
      </w:r>
    </w:p>
    <w:p w14:paraId="54A5F1E3" w14:textId="77777777" w:rsidR="00A079F3" w:rsidRPr="00431752" w:rsidRDefault="00A079F3" w:rsidP="003D3F01">
      <w:pPr>
        <w:keepNext/>
        <w:spacing w:after="0" w:line="240" w:lineRule="auto"/>
        <w:jc w:val="both"/>
        <w:rPr>
          <w:rFonts w:ascii="Times New Roman" w:eastAsia="Times New Roman" w:hAnsi="Times New Roman" w:cs="Times New Roman"/>
          <w:sz w:val="24"/>
          <w:szCs w:val="24"/>
          <w:highlight w:val="yellow"/>
        </w:rPr>
      </w:pPr>
    </w:p>
    <w:p w14:paraId="5D77D7A3" w14:textId="44E250DF" w:rsidR="00A079F3" w:rsidRPr="00431752" w:rsidRDefault="00A079F3" w:rsidP="003D3F01">
      <w:pPr>
        <w:pStyle w:val="paragraph"/>
        <w:shd w:val="clear" w:color="auto" w:fill="FFFFFF"/>
        <w:spacing w:before="0" w:beforeAutospacing="0" w:after="0" w:afterAutospacing="0"/>
        <w:jc w:val="both"/>
        <w:textAlignment w:val="baseline"/>
      </w:pPr>
      <w:r w:rsidRPr="00431752">
        <w:rPr>
          <w:rStyle w:val="normaltextrun"/>
          <w:rFonts w:eastAsiaTheme="majorEastAsia"/>
          <w:b/>
          <w:bCs/>
          <w:caps/>
          <w:color w:val="000000"/>
        </w:rPr>
        <w:t>STATEMENT OF COMPATIBILITY WITH HUMAN RIGHTS</w:t>
      </w:r>
      <w:r w:rsidRPr="00431752">
        <w:rPr>
          <w:rStyle w:val="eop"/>
          <w:rFonts w:eastAsiaTheme="majorEastAsia"/>
          <w:color w:val="000000"/>
        </w:rPr>
        <w:t> </w:t>
      </w:r>
    </w:p>
    <w:p w14:paraId="59987BC1" w14:textId="77777777" w:rsidR="00A079F3" w:rsidRPr="00431752" w:rsidRDefault="00A079F3" w:rsidP="003D3F01">
      <w:pPr>
        <w:pStyle w:val="paragraph"/>
        <w:shd w:val="clear" w:color="auto" w:fill="FFFFFF"/>
        <w:spacing w:before="0" w:beforeAutospacing="0" w:after="0" w:afterAutospacing="0"/>
        <w:jc w:val="both"/>
        <w:textAlignment w:val="baseline"/>
      </w:pPr>
      <w:r w:rsidRPr="00431752">
        <w:rPr>
          <w:rStyle w:val="eop"/>
          <w:rFonts w:eastAsiaTheme="majorEastAsia"/>
          <w:color w:val="000000"/>
        </w:rPr>
        <w:t> </w:t>
      </w:r>
    </w:p>
    <w:p w14:paraId="49D07866" w14:textId="5829AD93" w:rsidR="00A079F3" w:rsidRPr="00431752" w:rsidRDefault="00A079F3" w:rsidP="003D3F01">
      <w:pPr>
        <w:pStyle w:val="paragraph"/>
        <w:shd w:val="clear" w:color="auto" w:fill="FFFFFF"/>
        <w:spacing w:before="0" w:beforeAutospacing="0" w:after="0" w:afterAutospacing="0"/>
        <w:jc w:val="both"/>
        <w:textAlignment w:val="baseline"/>
      </w:pPr>
      <w:r w:rsidRPr="00431752">
        <w:rPr>
          <w:rStyle w:val="normaltextrun"/>
          <w:rFonts w:eastAsiaTheme="majorEastAsia"/>
        </w:rPr>
        <w:t xml:space="preserve">A Statement of Compatibility with Human Rights has been completed for the Code in accordance with the </w:t>
      </w:r>
      <w:r w:rsidRPr="00431752">
        <w:rPr>
          <w:rStyle w:val="normaltextrun"/>
          <w:rFonts w:eastAsiaTheme="majorEastAsia"/>
          <w:i/>
          <w:iCs/>
        </w:rPr>
        <w:t>Human Rights (Parliamentary Scrutiny) Act 2011</w:t>
      </w:r>
      <w:r w:rsidRPr="00431752">
        <w:rPr>
          <w:rStyle w:val="normaltextrun"/>
          <w:rFonts w:eastAsiaTheme="majorEastAsia"/>
        </w:rPr>
        <w:t xml:space="preserve">. A copy of the Statement is at </w:t>
      </w:r>
      <w:r w:rsidRPr="00431752">
        <w:rPr>
          <w:rStyle w:val="normaltextrun"/>
          <w:rFonts w:eastAsiaTheme="majorEastAsia"/>
          <w:u w:val="single"/>
        </w:rPr>
        <w:t>Attachment B</w:t>
      </w:r>
      <w:r w:rsidRPr="00431752">
        <w:rPr>
          <w:rStyle w:val="normaltextrun"/>
          <w:rFonts w:eastAsiaTheme="majorEastAsia"/>
        </w:rPr>
        <w:t>.</w:t>
      </w:r>
      <w:r w:rsidRPr="00431752">
        <w:rPr>
          <w:rStyle w:val="eop"/>
          <w:rFonts w:eastAsiaTheme="majorEastAsia"/>
        </w:rPr>
        <w:t> </w:t>
      </w:r>
    </w:p>
    <w:p w14:paraId="5DA7C05D" w14:textId="77777777" w:rsidR="00A079F3" w:rsidRPr="00431752" w:rsidRDefault="00A079F3" w:rsidP="00431752">
      <w:pPr>
        <w:pStyle w:val="paragraph"/>
        <w:shd w:val="clear" w:color="auto" w:fill="FFFFFF"/>
        <w:spacing w:before="0" w:beforeAutospacing="0" w:after="0" w:afterAutospacing="0"/>
        <w:textAlignment w:val="baseline"/>
      </w:pPr>
      <w:r w:rsidRPr="00431752">
        <w:rPr>
          <w:rStyle w:val="eop"/>
          <w:rFonts w:eastAsiaTheme="majorEastAsia"/>
          <w:color w:val="000000"/>
        </w:rPr>
        <w:t> </w:t>
      </w:r>
    </w:p>
    <w:p w14:paraId="078B8B6D" w14:textId="6C60208D" w:rsidR="00A079F3" w:rsidRPr="00431752" w:rsidRDefault="0E28EF24" w:rsidP="00D73DB5">
      <w:pPr>
        <w:pStyle w:val="paragraph"/>
        <w:spacing w:before="0" w:beforeAutospacing="0" w:after="0" w:afterAutospacing="0"/>
        <w:jc w:val="center"/>
        <w:textAlignment w:val="baseline"/>
      </w:pPr>
      <w:r w:rsidRPr="00431752">
        <w:rPr>
          <w:rStyle w:val="normaltextrun"/>
          <w:rFonts w:eastAsiaTheme="majorEastAsia"/>
          <w:b/>
          <w:bCs/>
        </w:rPr>
        <w:t xml:space="preserve">Senator </w:t>
      </w:r>
      <w:r w:rsidR="52EA4131" w:rsidRPr="00431752">
        <w:rPr>
          <w:rStyle w:val="normaltextrun"/>
          <w:rFonts w:eastAsiaTheme="majorEastAsia"/>
          <w:b/>
          <w:bCs/>
        </w:rPr>
        <w:t xml:space="preserve">the </w:t>
      </w:r>
      <w:r w:rsidR="00A079F3" w:rsidRPr="00431752">
        <w:rPr>
          <w:rStyle w:val="normaltextrun"/>
          <w:rFonts w:eastAsiaTheme="majorEastAsia"/>
          <w:b/>
          <w:bCs/>
        </w:rPr>
        <w:t xml:space="preserve">Hon </w:t>
      </w:r>
      <w:r w:rsidR="5C5085C9" w:rsidRPr="00431752">
        <w:rPr>
          <w:rStyle w:val="normaltextrun"/>
          <w:rFonts w:eastAsiaTheme="majorEastAsia"/>
          <w:b/>
          <w:bCs/>
        </w:rPr>
        <w:t>Murray Watt</w:t>
      </w:r>
      <w:r w:rsidR="00A079F3" w:rsidRPr="00431752">
        <w:rPr>
          <w:rStyle w:val="normaltextrun"/>
          <w:rFonts w:eastAsiaTheme="majorEastAsia"/>
          <w:b/>
          <w:bCs/>
        </w:rPr>
        <w:t>, Minister for Employment and Workplace Relations</w:t>
      </w:r>
    </w:p>
    <w:p w14:paraId="6BF8A8DF" w14:textId="7E9AFCB9" w:rsidR="00A079F3" w:rsidRPr="00431752" w:rsidRDefault="00A079F3" w:rsidP="00D73DB5">
      <w:pPr>
        <w:spacing w:after="0" w:line="240" w:lineRule="auto"/>
        <w:jc w:val="right"/>
        <w:rPr>
          <w:rFonts w:ascii="Times New Roman" w:hAnsi="Times New Roman" w:cs="Times New Roman"/>
          <w:b/>
          <w:bCs/>
          <w:sz w:val="24"/>
          <w:szCs w:val="24"/>
          <w:u w:val="single"/>
        </w:rPr>
      </w:pPr>
      <w:r w:rsidRPr="00431752">
        <w:rPr>
          <w:rFonts w:ascii="Times New Roman" w:hAnsi="Times New Roman" w:cs="Times New Roman"/>
          <w:sz w:val="24"/>
          <w:szCs w:val="24"/>
        </w:rPr>
        <w:br w:type="page"/>
      </w:r>
      <w:r w:rsidRPr="00431752">
        <w:rPr>
          <w:rFonts w:ascii="Times New Roman" w:hAnsi="Times New Roman" w:cs="Times New Roman"/>
          <w:b/>
          <w:bCs/>
          <w:sz w:val="24"/>
          <w:szCs w:val="24"/>
          <w:u w:val="single"/>
        </w:rPr>
        <w:lastRenderedPageBreak/>
        <w:t>ATTACHMENT A</w:t>
      </w:r>
    </w:p>
    <w:p w14:paraId="3D737098" w14:textId="77777777" w:rsidR="00A079F3" w:rsidRPr="00431752" w:rsidRDefault="00A079F3" w:rsidP="00431752">
      <w:pPr>
        <w:tabs>
          <w:tab w:val="left" w:pos="3969"/>
          <w:tab w:val="left" w:pos="5245"/>
        </w:tabs>
        <w:spacing w:after="0" w:line="240" w:lineRule="auto"/>
        <w:ind w:right="91"/>
        <w:jc w:val="both"/>
        <w:rPr>
          <w:rFonts w:ascii="Times New Roman" w:hAnsi="Times New Roman" w:cs="Times New Roman"/>
          <w:sz w:val="24"/>
          <w:szCs w:val="24"/>
        </w:rPr>
      </w:pPr>
    </w:p>
    <w:p w14:paraId="10B33B2F" w14:textId="77777777" w:rsidR="00A079F3" w:rsidRPr="00431752" w:rsidRDefault="00A079F3" w:rsidP="00431752">
      <w:pPr>
        <w:tabs>
          <w:tab w:val="left" w:pos="3969"/>
          <w:tab w:val="left" w:pos="5245"/>
        </w:tabs>
        <w:spacing w:after="0" w:line="240" w:lineRule="auto"/>
        <w:ind w:right="91"/>
        <w:jc w:val="both"/>
        <w:rPr>
          <w:rFonts w:ascii="Times New Roman" w:hAnsi="Times New Roman" w:cs="Times New Roman"/>
          <w:b/>
          <w:bCs/>
          <w:sz w:val="24"/>
          <w:szCs w:val="24"/>
        </w:rPr>
      </w:pPr>
      <w:r w:rsidRPr="00431752">
        <w:rPr>
          <w:rFonts w:ascii="Times New Roman" w:hAnsi="Times New Roman" w:cs="Times New Roman"/>
          <w:b/>
          <w:bCs/>
          <w:sz w:val="24"/>
          <w:szCs w:val="24"/>
        </w:rPr>
        <w:t>NOTES ON SECTIONS</w:t>
      </w:r>
    </w:p>
    <w:p w14:paraId="14CE3C6D" w14:textId="77777777" w:rsidR="00AB61B0" w:rsidRPr="00431752" w:rsidRDefault="00AB61B0" w:rsidP="00431752">
      <w:pPr>
        <w:tabs>
          <w:tab w:val="left" w:pos="3969"/>
          <w:tab w:val="left" w:pos="5245"/>
        </w:tabs>
        <w:spacing w:after="0" w:line="240" w:lineRule="auto"/>
        <w:ind w:right="91"/>
        <w:jc w:val="both"/>
        <w:rPr>
          <w:rFonts w:ascii="Times New Roman" w:hAnsi="Times New Roman" w:cs="Times New Roman"/>
          <w:b/>
          <w:bCs/>
          <w:sz w:val="24"/>
          <w:szCs w:val="24"/>
        </w:rPr>
      </w:pPr>
    </w:p>
    <w:p w14:paraId="5ECDA7A4" w14:textId="4936141D" w:rsidR="00AB61B0" w:rsidRPr="00431752" w:rsidRDefault="00AB61B0" w:rsidP="00CA5937">
      <w:pPr>
        <w:tabs>
          <w:tab w:val="left" w:pos="3969"/>
          <w:tab w:val="left" w:pos="5245"/>
        </w:tabs>
        <w:spacing w:after="0" w:line="240" w:lineRule="auto"/>
        <w:ind w:right="91"/>
        <w:jc w:val="both"/>
        <w:rPr>
          <w:rFonts w:ascii="Times New Roman" w:hAnsi="Times New Roman" w:cs="Times New Roman"/>
          <w:b/>
          <w:bCs/>
          <w:i/>
          <w:iCs/>
          <w:sz w:val="24"/>
          <w:szCs w:val="24"/>
        </w:rPr>
      </w:pPr>
      <w:r w:rsidRPr="00431752">
        <w:rPr>
          <w:rFonts w:ascii="Times New Roman" w:hAnsi="Times New Roman" w:cs="Times New Roman"/>
          <w:b/>
          <w:bCs/>
          <w:sz w:val="24"/>
          <w:szCs w:val="24"/>
        </w:rPr>
        <w:t xml:space="preserve">Part 1 </w:t>
      </w:r>
      <w:r w:rsidR="00716F3D">
        <w:rPr>
          <w:rFonts w:ascii="Times New Roman" w:hAnsi="Times New Roman"/>
          <w:b/>
          <w:sz w:val="24"/>
          <w:szCs w:val="24"/>
        </w:rPr>
        <w:t>—</w:t>
      </w:r>
      <w:r w:rsidRPr="00431752">
        <w:rPr>
          <w:rFonts w:ascii="Times New Roman" w:hAnsi="Times New Roman" w:cs="Times New Roman"/>
          <w:b/>
          <w:bCs/>
          <w:sz w:val="24"/>
          <w:szCs w:val="24"/>
        </w:rPr>
        <w:t xml:space="preserve"> Preliminary</w:t>
      </w:r>
    </w:p>
    <w:p w14:paraId="46F223E2" w14:textId="77777777" w:rsidR="00A079F3" w:rsidRPr="009A5E51" w:rsidRDefault="00A079F3" w:rsidP="00CA5937">
      <w:pPr>
        <w:tabs>
          <w:tab w:val="left" w:pos="3969"/>
          <w:tab w:val="left" w:pos="5245"/>
        </w:tabs>
        <w:spacing w:after="0" w:line="240" w:lineRule="auto"/>
        <w:ind w:right="91"/>
        <w:jc w:val="both"/>
        <w:rPr>
          <w:rFonts w:ascii="Times New Roman" w:hAnsi="Times New Roman"/>
          <w:sz w:val="24"/>
          <w:szCs w:val="24"/>
          <w:u w:val="single"/>
        </w:rPr>
      </w:pPr>
    </w:p>
    <w:p w14:paraId="52577C94" w14:textId="34E55D81" w:rsidR="00A079F3" w:rsidRPr="00F45FE9" w:rsidRDefault="00A079F3" w:rsidP="00CA5937">
      <w:pPr>
        <w:tabs>
          <w:tab w:val="left" w:pos="3969"/>
          <w:tab w:val="left" w:pos="5245"/>
        </w:tabs>
        <w:spacing w:after="0" w:line="240" w:lineRule="auto"/>
        <w:ind w:right="91"/>
        <w:jc w:val="both"/>
        <w:rPr>
          <w:rFonts w:ascii="Times New Roman" w:hAnsi="Times New Roman"/>
          <w:sz w:val="24"/>
          <w:szCs w:val="24"/>
          <w:u w:val="single"/>
        </w:rPr>
      </w:pPr>
      <w:r w:rsidRPr="00F45FE9">
        <w:rPr>
          <w:rFonts w:ascii="Times New Roman" w:hAnsi="Times New Roman"/>
          <w:sz w:val="24"/>
          <w:szCs w:val="24"/>
          <w:u w:val="single"/>
        </w:rPr>
        <w:t xml:space="preserve">Section 1 </w:t>
      </w:r>
      <w:r w:rsidR="00716F3D" w:rsidRPr="00EB774C">
        <w:rPr>
          <w:rFonts w:ascii="Times New Roman" w:hAnsi="Times New Roman"/>
          <w:sz w:val="24"/>
          <w:szCs w:val="24"/>
          <w:u w:val="single"/>
        </w:rPr>
        <w:t>–</w:t>
      </w:r>
      <w:r w:rsidRPr="00F45FE9">
        <w:rPr>
          <w:rFonts w:ascii="Times New Roman" w:hAnsi="Times New Roman"/>
          <w:sz w:val="24"/>
          <w:szCs w:val="24"/>
          <w:u w:val="single"/>
        </w:rPr>
        <w:t xml:space="preserve"> Nam</w:t>
      </w:r>
      <w:r w:rsidR="00BD0A03">
        <w:rPr>
          <w:rFonts w:ascii="Times New Roman" w:hAnsi="Times New Roman"/>
          <w:sz w:val="24"/>
          <w:szCs w:val="24"/>
          <w:u w:val="single"/>
        </w:rPr>
        <w:t>e</w:t>
      </w:r>
    </w:p>
    <w:p w14:paraId="01530DB1" w14:textId="77777777" w:rsidR="00A079F3" w:rsidRPr="00F45FE9" w:rsidRDefault="00A079F3" w:rsidP="00CA5937">
      <w:pPr>
        <w:tabs>
          <w:tab w:val="left" w:pos="3969"/>
          <w:tab w:val="left" w:pos="5245"/>
        </w:tabs>
        <w:spacing w:after="0" w:line="240" w:lineRule="auto"/>
        <w:ind w:right="91"/>
        <w:jc w:val="both"/>
        <w:rPr>
          <w:rFonts w:ascii="Times New Roman" w:hAnsi="Times New Roman"/>
          <w:sz w:val="24"/>
          <w:szCs w:val="24"/>
        </w:rPr>
      </w:pPr>
    </w:p>
    <w:p w14:paraId="6A40DD32" w14:textId="3CC4C567" w:rsidR="00A079F3" w:rsidRPr="00C42D18" w:rsidRDefault="00A079F3"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C42D18">
        <w:rPr>
          <w:rFonts w:ascii="Times New Roman" w:hAnsi="Times New Roman"/>
          <w:sz w:val="24"/>
          <w:szCs w:val="24"/>
        </w:rPr>
        <w:t xml:space="preserve">This section provides that the title of the </w:t>
      </w:r>
      <w:r w:rsidR="001F6C3A">
        <w:rPr>
          <w:rFonts w:ascii="Times New Roman" w:hAnsi="Times New Roman"/>
          <w:sz w:val="24"/>
          <w:szCs w:val="24"/>
        </w:rPr>
        <w:t>C</w:t>
      </w:r>
      <w:r w:rsidR="00EF5568">
        <w:rPr>
          <w:rFonts w:ascii="Times New Roman" w:hAnsi="Times New Roman"/>
          <w:sz w:val="24"/>
          <w:szCs w:val="24"/>
        </w:rPr>
        <w:t>ode</w:t>
      </w:r>
      <w:r w:rsidRPr="00C42D18">
        <w:rPr>
          <w:rFonts w:ascii="Times New Roman" w:hAnsi="Times New Roman"/>
          <w:sz w:val="24"/>
          <w:szCs w:val="24"/>
        </w:rPr>
        <w:t xml:space="preserve"> is the </w:t>
      </w:r>
      <w:r w:rsidRPr="00C42D18">
        <w:rPr>
          <w:rFonts w:ascii="Times New Roman" w:hAnsi="Times New Roman"/>
          <w:i/>
          <w:sz w:val="24"/>
          <w:szCs w:val="24"/>
        </w:rPr>
        <w:t>Fair Work (</w:t>
      </w:r>
      <w:r w:rsidR="00653019">
        <w:rPr>
          <w:rFonts w:ascii="Times New Roman" w:hAnsi="Times New Roman"/>
          <w:i/>
          <w:sz w:val="24"/>
          <w:szCs w:val="24"/>
        </w:rPr>
        <w:t>Road Transport Industry Termination Code</w:t>
      </w:r>
      <w:r w:rsidRPr="00C42D18">
        <w:rPr>
          <w:rFonts w:ascii="Times New Roman" w:hAnsi="Times New Roman"/>
          <w:i/>
          <w:sz w:val="24"/>
          <w:szCs w:val="24"/>
        </w:rPr>
        <w:t>) Instrument</w:t>
      </w:r>
      <w:r w:rsidRPr="00C42D18">
        <w:rPr>
          <w:rFonts w:ascii="Times New Roman" w:hAnsi="Times New Roman"/>
          <w:sz w:val="24"/>
          <w:szCs w:val="24"/>
        </w:rPr>
        <w:t xml:space="preserve"> </w:t>
      </w:r>
      <w:r w:rsidRPr="00174380">
        <w:rPr>
          <w:rFonts w:ascii="Times New Roman" w:hAnsi="Times New Roman"/>
          <w:i/>
          <w:sz w:val="24"/>
          <w:szCs w:val="24"/>
        </w:rPr>
        <w:t>2024</w:t>
      </w:r>
      <w:r w:rsidRPr="00C42D18">
        <w:rPr>
          <w:rFonts w:ascii="Times New Roman" w:hAnsi="Times New Roman"/>
          <w:sz w:val="24"/>
          <w:szCs w:val="24"/>
        </w:rPr>
        <w:t>.</w:t>
      </w:r>
    </w:p>
    <w:p w14:paraId="5572B336" w14:textId="77777777" w:rsidR="00A079F3" w:rsidRPr="007965E0" w:rsidRDefault="00A079F3" w:rsidP="00CA5937">
      <w:pPr>
        <w:tabs>
          <w:tab w:val="left" w:pos="3969"/>
          <w:tab w:val="left" w:pos="5245"/>
        </w:tabs>
        <w:spacing w:after="0" w:line="240" w:lineRule="auto"/>
        <w:ind w:right="91"/>
        <w:jc w:val="both"/>
        <w:rPr>
          <w:rFonts w:ascii="Times New Roman" w:hAnsi="Times New Roman"/>
          <w:sz w:val="24"/>
          <w:szCs w:val="24"/>
          <w:highlight w:val="yellow"/>
        </w:rPr>
      </w:pPr>
    </w:p>
    <w:p w14:paraId="2C520113" w14:textId="77777777" w:rsidR="00A079F3" w:rsidRPr="00EB774C" w:rsidRDefault="00A079F3" w:rsidP="00CA5937">
      <w:pPr>
        <w:tabs>
          <w:tab w:val="left" w:pos="3969"/>
          <w:tab w:val="left" w:pos="5245"/>
        </w:tabs>
        <w:spacing w:after="0" w:line="240" w:lineRule="auto"/>
        <w:ind w:right="91"/>
        <w:jc w:val="both"/>
        <w:rPr>
          <w:rFonts w:ascii="Times New Roman" w:hAnsi="Times New Roman"/>
          <w:sz w:val="24"/>
          <w:szCs w:val="24"/>
          <w:u w:val="single"/>
        </w:rPr>
      </w:pPr>
      <w:r w:rsidRPr="00EB774C">
        <w:rPr>
          <w:rFonts w:ascii="Times New Roman" w:hAnsi="Times New Roman"/>
          <w:sz w:val="24"/>
          <w:szCs w:val="24"/>
          <w:u w:val="single"/>
        </w:rPr>
        <w:t>Section 2 – Commencement</w:t>
      </w:r>
    </w:p>
    <w:p w14:paraId="6100034D" w14:textId="77777777" w:rsidR="00A079F3" w:rsidRPr="00EB774C" w:rsidRDefault="00A079F3" w:rsidP="00CA5937">
      <w:pPr>
        <w:tabs>
          <w:tab w:val="left" w:pos="3969"/>
          <w:tab w:val="left" w:pos="5245"/>
        </w:tabs>
        <w:spacing w:after="0" w:line="240" w:lineRule="auto"/>
        <w:ind w:right="91"/>
        <w:jc w:val="both"/>
        <w:rPr>
          <w:rFonts w:ascii="Times New Roman" w:hAnsi="Times New Roman"/>
          <w:sz w:val="24"/>
          <w:szCs w:val="24"/>
        </w:rPr>
      </w:pPr>
    </w:p>
    <w:p w14:paraId="58AFC2A6" w14:textId="77777777" w:rsidR="00A049C0" w:rsidRDefault="00A079F3"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6749BF">
        <w:rPr>
          <w:rFonts w:ascii="Times New Roman" w:hAnsi="Times New Roman"/>
          <w:sz w:val="24"/>
          <w:szCs w:val="24"/>
        </w:rPr>
        <w:t xml:space="preserve">This section provides that the </w:t>
      </w:r>
      <w:r w:rsidR="00C04695" w:rsidRPr="006749BF">
        <w:rPr>
          <w:rFonts w:ascii="Times New Roman" w:hAnsi="Times New Roman"/>
          <w:sz w:val="24"/>
          <w:szCs w:val="24"/>
        </w:rPr>
        <w:t>Code</w:t>
      </w:r>
      <w:r w:rsidRPr="006749BF">
        <w:rPr>
          <w:rFonts w:ascii="Times New Roman" w:hAnsi="Times New Roman"/>
          <w:sz w:val="24"/>
          <w:szCs w:val="24"/>
        </w:rPr>
        <w:t xml:space="preserve"> commence</w:t>
      </w:r>
      <w:r w:rsidR="00696CCE" w:rsidRPr="006749BF">
        <w:rPr>
          <w:rFonts w:ascii="Times New Roman" w:hAnsi="Times New Roman"/>
          <w:sz w:val="24"/>
          <w:szCs w:val="24"/>
        </w:rPr>
        <w:t>s</w:t>
      </w:r>
      <w:r w:rsidRPr="006749BF">
        <w:rPr>
          <w:rFonts w:ascii="Times New Roman" w:hAnsi="Times New Roman"/>
          <w:sz w:val="24"/>
          <w:szCs w:val="24"/>
        </w:rPr>
        <w:t xml:space="preserve"> on the </w:t>
      </w:r>
      <w:r w:rsidR="0042277A" w:rsidRPr="006749BF">
        <w:rPr>
          <w:rFonts w:ascii="Times New Roman" w:hAnsi="Times New Roman"/>
          <w:sz w:val="24"/>
          <w:szCs w:val="24"/>
        </w:rPr>
        <w:t xml:space="preserve">later of 25 February 2025 and the </w:t>
      </w:r>
      <w:r w:rsidRPr="006749BF">
        <w:rPr>
          <w:rFonts w:ascii="Times New Roman" w:hAnsi="Times New Roman"/>
          <w:sz w:val="24"/>
          <w:szCs w:val="24"/>
        </w:rPr>
        <w:t>day after registration.</w:t>
      </w:r>
      <w:r w:rsidR="005E4846" w:rsidRPr="006749BF">
        <w:rPr>
          <w:rFonts w:ascii="Times New Roman" w:hAnsi="Times New Roman"/>
          <w:sz w:val="24"/>
          <w:szCs w:val="24"/>
        </w:rPr>
        <w:t xml:space="preserve"> </w:t>
      </w:r>
    </w:p>
    <w:p w14:paraId="010E2949" w14:textId="77777777" w:rsidR="00A049C0" w:rsidRDefault="00A049C0"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63B193E8" w14:textId="3464F415" w:rsidR="005E4846" w:rsidRPr="006749BF" w:rsidRDefault="1FFEB1DC"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 xml:space="preserve">Due to eligibility requirements, the earliest date a regulated road transport contractor could make an application for </w:t>
      </w:r>
      <w:r w:rsidR="5B0D39F4" w:rsidRPr="295ADAB3">
        <w:rPr>
          <w:rFonts w:ascii="Times New Roman" w:hAnsi="Times New Roman"/>
          <w:sz w:val="24"/>
          <w:szCs w:val="24"/>
        </w:rPr>
        <w:t xml:space="preserve">an </w:t>
      </w:r>
      <w:r w:rsidRPr="295ADAB3">
        <w:rPr>
          <w:rFonts w:ascii="Times New Roman" w:hAnsi="Times New Roman"/>
          <w:sz w:val="24"/>
          <w:szCs w:val="24"/>
        </w:rPr>
        <w:t>unfair termination</w:t>
      </w:r>
      <w:r w:rsidR="5B0D39F4" w:rsidRPr="295ADAB3">
        <w:rPr>
          <w:rFonts w:ascii="Times New Roman" w:hAnsi="Times New Roman"/>
          <w:sz w:val="24"/>
          <w:szCs w:val="24"/>
        </w:rPr>
        <w:t xml:space="preserve"> remedy</w:t>
      </w:r>
      <w:r w:rsidRPr="295ADAB3">
        <w:rPr>
          <w:rFonts w:ascii="Times New Roman" w:hAnsi="Times New Roman"/>
          <w:sz w:val="24"/>
          <w:szCs w:val="24"/>
        </w:rPr>
        <w:t xml:space="preserve"> is 2</w:t>
      </w:r>
      <w:r w:rsidR="0C3B512F" w:rsidRPr="295ADAB3">
        <w:rPr>
          <w:rFonts w:ascii="Times New Roman" w:hAnsi="Times New Roman"/>
          <w:sz w:val="24"/>
          <w:szCs w:val="24"/>
        </w:rPr>
        <w:t>6</w:t>
      </w:r>
      <w:r w:rsidRPr="295ADAB3">
        <w:rPr>
          <w:rFonts w:ascii="Times New Roman" w:hAnsi="Times New Roman"/>
          <w:sz w:val="24"/>
          <w:szCs w:val="24"/>
        </w:rPr>
        <w:t xml:space="preserve"> February 2025 (see </w:t>
      </w:r>
      <w:r w:rsidR="0011108B">
        <w:rPr>
          <w:rFonts w:ascii="Times New Roman" w:hAnsi="Times New Roman"/>
          <w:sz w:val="24"/>
          <w:szCs w:val="24"/>
        </w:rPr>
        <w:t>clause</w:t>
      </w:r>
      <w:r w:rsidRPr="295ADAB3">
        <w:rPr>
          <w:rFonts w:ascii="Times New Roman" w:hAnsi="Times New Roman"/>
          <w:sz w:val="24"/>
          <w:szCs w:val="24"/>
        </w:rPr>
        <w:t xml:space="preserve"> 124 of Schedule 1 to the Act).</w:t>
      </w:r>
    </w:p>
    <w:p w14:paraId="7D998533" w14:textId="77777777" w:rsidR="00A079F3" w:rsidRPr="007965E0" w:rsidRDefault="00A079F3" w:rsidP="00CA5937">
      <w:pPr>
        <w:tabs>
          <w:tab w:val="left" w:pos="3969"/>
          <w:tab w:val="left" w:pos="5245"/>
        </w:tabs>
        <w:spacing w:after="0" w:line="240" w:lineRule="auto"/>
        <w:ind w:right="91"/>
        <w:jc w:val="both"/>
        <w:rPr>
          <w:rFonts w:ascii="Times New Roman" w:hAnsi="Times New Roman"/>
          <w:sz w:val="24"/>
          <w:szCs w:val="24"/>
          <w:highlight w:val="yellow"/>
        </w:rPr>
      </w:pPr>
    </w:p>
    <w:p w14:paraId="0597F8A8" w14:textId="77777777" w:rsidR="00A079F3" w:rsidRPr="00EB774C" w:rsidRDefault="00A079F3" w:rsidP="00CA5937">
      <w:pPr>
        <w:tabs>
          <w:tab w:val="left" w:pos="3969"/>
          <w:tab w:val="left" w:pos="5245"/>
        </w:tabs>
        <w:spacing w:after="0" w:line="240" w:lineRule="auto"/>
        <w:ind w:right="91"/>
        <w:jc w:val="both"/>
        <w:rPr>
          <w:rFonts w:ascii="Times New Roman" w:hAnsi="Times New Roman"/>
          <w:sz w:val="24"/>
          <w:szCs w:val="24"/>
          <w:u w:val="single"/>
        </w:rPr>
      </w:pPr>
      <w:r w:rsidRPr="00EB774C">
        <w:rPr>
          <w:rFonts w:ascii="Times New Roman" w:hAnsi="Times New Roman"/>
          <w:sz w:val="24"/>
          <w:szCs w:val="24"/>
          <w:u w:val="single"/>
        </w:rPr>
        <w:t>Section 3 – Authority</w:t>
      </w:r>
    </w:p>
    <w:p w14:paraId="322AF3B6" w14:textId="77777777" w:rsidR="00A079F3" w:rsidRPr="00EB774C" w:rsidRDefault="00A079F3" w:rsidP="00CA5937">
      <w:pPr>
        <w:tabs>
          <w:tab w:val="left" w:pos="3969"/>
          <w:tab w:val="left" w:pos="5245"/>
        </w:tabs>
        <w:spacing w:after="0" w:line="240" w:lineRule="auto"/>
        <w:ind w:right="91"/>
        <w:jc w:val="both"/>
        <w:rPr>
          <w:rFonts w:ascii="Times New Roman" w:hAnsi="Times New Roman"/>
          <w:sz w:val="24"/>
          <w:szCs w:val="24"/>
        </w:rPr>
      </w:pPr>
    </w:p>
    <w:p w14:paraId="34D46D2D" w14:textId="1C90B2C2" w:rsidR="00A079F3" w:rsidRPr="00C42D18" w:rsidRDefault="24645536"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This section provides that the Code is made under the Act.</w:t>
      </w:r>
    </w:p>
    <w:p w14:paraId="546D2BF1" w14:textId="77777777" w:rsidR="00A079F3" w:rsidRPr="009A5E51" w:rsidRDefault="00A079F3" w:rsidP="00CA5937">
      <w:pPr>
        <w:tabs>
          <w:tab w:val="left" w:pos="3969"/>
          <w:tab w:val="left" w:pos="5245"/>
        </w:tabs>
        <w:spacing w:after="0" w:line="240" w:lineRule="auto"/>
        <w:ind w:right="91"/>
        <w:jc w:val="both"/>
        <w:rPr>
          <w:rFonts w:ascii="Times New Roman" w:hAnsi="Times New Roman"/>
          <w:sz w:val="24"/>
          <w:szCs w:val="24"/>
        </w:rPr>
      </w:pPr>
    </w:p>
    <w:p w14:paraId="7B3B9929" w14:textId="77777777" w:rsidR="00A079F3" w:rsidRPr="009A5E51" w:rsidRDefault="00A079F3" w:rsidP="00CA5937">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u w:val="single"/>
        </w:rPr>
        <w:t xml:space="preserve">Section 4 – </w:t>
      </w:r>
      <w:r>
        <w:rPr>
          <w:rFonts w:ascii="Times New Roman" w:hAnsi="Times New Roman"/>
          <w:sz w:val="24"/>
          <w:szCs w:val="24"/>
          <w:u w:val="single"/>
        </w:rPr>
        <w:t>Simplified outline</w:t>
      </w:r>
    </w:p>
    <w:p w14:paraId="386FA737" w14:textId="77777777" w:rsidR="00A079F3" w:rsidRPr="009A5E51" w:rsidRDefault="00A079F3" w:rsidP="00CA5937">
      <w:pPr>
        <w:tabs>
          <w:tab w:val="left" w:pos="3969"/>
          <w:tab w:val="left" w:pos="5245"/>
        </w:tabs>
        <w:spacing w:after="0" w:line="240" w:lineRule="auto"/>
        <w:ind w:right="91"/>
        <w:jc w:val="both"/>
        <w:rPr>
          <w:rFonts w:ascii="Times New Roman" w:hAnsi="Times New Roman"/>
          <w:sz w:val="24"/>
          <w:szCs w:val="24"/>
        </w:rPr>
      </w:pPr>
    </w:p>
    <w:p w14:paraId="46F6D049" w14:textId="17D697E3" w:rsidR="00716F3D" w:rsidRPr="00C42D18" w:rsidRDefault="00A079F3"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sidRPr="6AD60FEC">
        <w:rPr>
          <w:rFonts w:ascii="Times New Roman" w:hAnsi="Times New Roman"/>
          <w:sz w:val="24"/>
          <w:szCs w:val="24"/>
        </w:rPr>
        <w:t>This section provides a general simplified outline</w:t>
      </w:r>
      <w:r w:rsidR="00FA75E7" w:rsidRPr="6AD60FEC">
        <w:rPr>
          <w:rFonts w:ascii="Times New Roman" w:hAnsi="Times New Roman"/>
          <w:sz w:val="24"/>
          <w:szCs w:val="24"/>
        </w:rPr>
        <w:t>.</w:t>
      </w:r>
      <w:r w:rsidR="00F93966" w:rsidRPr="6AD60FEC">
        <w:rPr>
          <w:rFonts w:ascii="Times New Roman" w:hAnsi="Times New Roman"/>
          <w:sz w:val="24"/>
          <w:szCs w:val="24"/>
        </w:rPr>
        <w:t xml:space="preserve"> </w:t>
      </w:r>
      <w:r w:rsidR="008B54EC" w:rsidRPr="6AD60FEC">
        <w:rPr>
          <w:rFonts w:ascii="Times New Roman" w:hAnsi="Times New Roman"/>
          <w:sz w:val="24"/>
          <w:szCs w:val="24"/>
        </w:rPr>
        <w:t xml:space="preserve">The simplified outline sets out the legislative context </w:t>
      </w:r>
      <w:proofErr w:type="gramStart"/>
      <w:r w:rsidR="008B54EC" w:rsidRPr="6AD60FEC">
        <w:rPr>
          <w:rFonts w:ascii="Times New Roman" w:hAnsi="Times New Roman"/>
          <w:sz w:val="24"/>
          <w:szCs w:val="24"/>
        </w:rPr>
        <w:t>and</w:t>
      </w:r>
      <w:r w:rsidR="00BF3A2A" w:rsidRPr="6AD60FEC">
        <w:rPr>
          <w:rFonts w:ascii="Times New Roman" w:hAnsi="Times New Roman"/>
          <w:sz w:val="24"/>
          <w:szCs w:val="24"/>
        </w:rPr>
        <w:t xml:space="preserve"> also</w:t>
      </w:r>
      <w:proofErr w:type="gramEnd"/>
      <w:r w:rsidR="00BF3A2A" w:rsidRPr="6AD60FEC">
        <w:rPr>
          <w:rFonts w:ascii="Times New Roman" w:hAnsi="Times New Roman"/>
          <w:sz w:val="24"/>
          <w:szCs w:val="24"/>
        </w:rPr>
        <w:t xml:space="preserve"> makes clear that</w:t>
      </w:r>
      <w:r w:rsidR="00DE642E" w:rsidRPr="6AD60FEC">
        <w:rPr>
          <w:rFonts w:ascii="Times New Roman" w:hAnsi="Times New Roman"/>
          <w:sz w:val="24"/>
          <w:szCs w:val="24"/>
        </w:rPr>
        <w:t xml:space="preserve"> the Code constitutes the </w:t>
      </w:r>
      <w:r w:rsidR="00C1028A" w:rsidRPr="6AD60FEC">
        <w:rPr>
          <w:rFonts w:ascii="Times New Roman" w:hAnsi="Times New Roman"/>
          <w:sz w:val="24"/>
          <w:szCs w:val="24"/>
        </w:rPr>
        <w:t>Road Transport Industry Termination Code</w:t>
      </w:r>
      <w:r w:rsidR="00DE642E" w:rsidRPr="6AD60FEC">
        <w:rPr>
          <w:rFonts w:ascii="Times New Roman" w:hAnsi="Times New Roman"/>
          <w:sz w:val="24"/>
          <w:szCs w:val="24"/>
        </w:rPr>
        <w:t xml:space="preserve"> referred to in </w:t>
      </w:r>
      <w:r w:rsidR="009F78B9" w:rsidRPr="6AD60FEC">
        <w:rPr>
          <w:rFonts w:ascii="Times New Roman" w:hAnsi="Times New Roman"/>
          <w:sz w:val="24"/>
          <w:szCs w:val="24"/>
        </w:rPr>
        <w:t xml:space="preserve">section 536LN of the Act. </w:t>
      </w:r>
    </w:p>
    <w:p w14:paraId="6A4BC2ED" w14:textId="536777F6" w:rsidR="00A079F3" w:rsidRPr="00F54881" w:rsidRDefault="00A079F3" w:rsidP="00CA5937">
      <w:pPr>
        <w:tabs>
          <w:tab w:val="left" w:pos="3969"/>
          <w:tab w:val="left" w:pos="5245"/>
        </w:tabs>
        <w:spacing w:after="0" w:line="240" w:lineRule="auto"/>
        <w:ind w:left="3969" w:right="91" w:hanging="3969"/>
        <w:jc w:val="both"/>
        <w:rPr>
          <w:rFonts w:ascii="Times New Roman" w:hAnsi="Times New Roman"/>
          <w:sz w:val="24"/>
          <w:szCs w:val="24"/>
        </w:rPr>
      </w:pPr>
    </w:p>
    <w:p w14:paraId="7781DCE1" w14:textId="77777777" w:rsidR="00A079F3" w:rsidRPr="007D4D87" w:rsidRDefault="00A079F3" w:rsidP="00CA5937">
      <w:pPr>
        <w:tabs>
          <w:tab w:val="left" w:pos="3969"/>
          <w:tab w:val="left" w:pos="5245"/>
        </w:tabs>
        <w:spacing w:after="0" w:line="240" w:lineRule="auto"/>
        <w:ind w:right="91"/>
        <w:jc w:val="both"/>
        <w:rPr>
          <w:rFonts w:ascii="Times New Roman" w:hAnsi="Times New Roman"/>
          <w:sz w:val="24"/>
          <w:szCs w:val="24"/>
          <w:u w:val="single"/>
        </w:rPr>
      </w:pPr>
      <w:r w:rsidRPr="007D4D87">
        <w:rPr>
          <w:rFonts w:ascii="Times New Roman" w:hAnsi="Times New Roman"/>
          <w:sz w:val="24"/>
          <w:szCs w:val="24"/>
          <w:u w:val="single"/>
        </w:rPr>
        <w:t>Section 5 – Definitions</w:t>
      </w:r>
    </w:p>
    <w:p w14:paraId="4C039B53" w14:textId="77777777" w:rsidR="00A079F3" w:rsidRDefault="00A079F3" w:rsidP="00CA5937">
      <w:pPr>
        <w:tabs>
          <w:tab w:val="left" w:pos="3969"/>
          <w:tab w:val="left" w:pos="5245"/>
        </w:tabs>
        <w:spacing w:after="0" w:line="240" w:lineRule="auto"/>
        <w:ind w:right="91"/>
        <w:jc w:val="both"/>
        <w:rPr>
          <w:rFonts w:ascii="Times New Roman" w:hAnsi="Times New Roman"/>
          <w:sz w:val="24"/>
          <w:szCs w:val="24"/>
        </w:rPr>
      </w:pPr>
    </w:p>
    <w:p w14:paraId="416A9518" w14:textId="2DE84804" w:rsidR="00A079F3" w:rsidRPr="00C42D18" w:rsidRDefault="0C5F645F" w:rsidP="00CA5937">
      <w:pPr>
        <w:pStyle w:val="ListParagraph"/>
        <w:numPr>
          <w:ilvl w:val="0"/>
          <w:numId w:val="9"/>
        </w:numPr>
        <w:tabs>
          <w:tab w:val="left" w:pos="3969"/>
          <w:tab w:val="left" w:pos="5245"/>
        </w:tabs>
        <w:autoSpaceDE w:val="0"/>
        <w:autoSpaceDN w:val="0"/>
        <w:adjustRightInd w:val="0"/>
        <w:spacing w:after="120" w:line="240" w:lineRule="auto"/>
        <w:ind w:hanging="357"/>
        <w:contextualSpacing w:val="0"/>
        <w:jc w:val="both"/>
        <w:rPr>
          <w:rFonts w:ascii="Times New Roman" w:hAnsi="Times New Roman"/>
          <w:sz w:val="24"/>
          <w:szCs w:val="24"/>
        </w:rPr>
      </w:pPr>
      <w:r w:rsidRPr="295ADAB3">
        <w:rPr>
          <w:rFonts w:ascii="Times New Roman" w:hAnsi="Times New Roman"/>
          <w:sz w:val="24"/>
          <w:szCs w:val="24"/>
        </w:rPr>
        <w:t>Section 5 provides a list of definitions relevant to the</w:t>
      </w:r>
      <w:r w:rsidR="75F4D2F7" w:rsidRPr="295ADAB3">
        <w:rPr>
          <w:rFonts w:ascii="Times New Roman" w:hAnsi="Times New Roman"/>
          <w:sz w:val="24"/>
          <w:szCs w:val="24"/>
        </w:rPr>
        <w:t xml:space="preserve"> </w:t>
      </w:r>
      <w:r w:rsidR="2A734BE3" w:rsidRPr="295ADAB3">
        <w:rPr>
          <w:rFonts w:ascii="Times New Roman" w:hAnsi="Times New Roman"/>
          <w:sz w:val="24"/>
          <w:szCs w:val="24"/>
        </w:rPr>
        <w:t>Code</w:t>
      </w:r>
      <w:r w:rsidRPr="295ADAB3">
        <w:rPr>
          <w:rFonts w:ascii="Times New Roman" w:hAnsi="Times New Roman"/>
          <w:sz w:val="24"/>
          <w:szCs w:val="24"/>
        </w:rPr>
        <w:t>. A</w:t>
      </w:r>
      <w:r w:rsidR="24645536" w:rsidRPr="295ADAB3">
        <w:rPr>
          <w:rFonts w:ascii="Times New Roman" w:hAnsi="Times New Roman"/>
          <w:sz w:val="24"/>
          <w:szCs w:val="24"/>
        </w:rPr>
        <w:t xml:space="preserve"> </w:t>
      </w:r>
      <w:r w:rsidR="4E20A2D8" w:rsidRPr="295ADAB3">
        <w:rPr>
          <w:rFonts w:ascii="Times New Roman" w:hAnsi="Times New Roman"/>
          <w:sz w:val="24"/>
          <w:szCs w:val="24"/>
        </w:rPr>
        <w:t>n</w:t>
      </w:r>
      <w:r w:rsidR="24645536" w:rsidRPr="295ADAB3">
        <w:rPr>
          <w:rFonts w:ascii="Times New Roman" w:hAnsi="Times New Roman"/>
          <w:sz w:val="24"/>
          <w:szCs w:val="24"/>
        </w:rPr>
        <w:t xml:space="preserve">ote to section 5 </w:t>
      </w:r>
      <w:r w:rsidR="1782C0A3" w:rsidRPr="295ADAB3">
        <w:rPr>
          <w:rFonts w:ascii="Times New Roman" w:hAnsi="Times New Roman"/>
          <w:sz w:val="24"/>
          <w:szCs w:val="24"/>
        </w:rPr>
        <w:t xml:space="preserve">alerts the reader to the fact that </w:t>
      </w:r>
      <w:r w:rsidR="19A5D995" w:rsidRPr="295ADAB3">
        <w:rPr>
          <w:rFonts w:ascii="Times New Roman" w:hAnsi="Times New Roman"/>
          <w:sz w:val="24"/>
          <w:szCs w:val="24"/>
        </w:rPr>
        <w:t>several</w:t>
      </w:r>
      <w:r w:rsidR="24645536" w:rsidRPr="295ADAB3">
        <w:rPr>
          <w:rFonts w:ascii="Times New Roman" w:hAnsi="Times New Roman"/>
          <w:sz w:val="24"/>
          <w:szCs w:val="24"/>
        </w:rPr>
        <w:t xml:space="preserve"> terms used in the Code are defined in the Act</w:t>
      </w:r>
      <w:r w:rsidR="64584E4C" w:rsidRPr="295ADAB3">
        <w:rPr>
          <w:rFonts w:ascii="Times New Roman" w:hAnsi="Times New Roman"/>
          <w:sz w:val="24"/>
          <w:szCs w:val="24"/>
        </w:rPr>
        <w:t>,</w:t>
      </w:r>
      <w:r w:rsidR="24645536" w:rsidRPr="295ADAB3">
        <w:rPr>
          <w:rFonts w:ascii="Times New Roman" w:hAnsi="Times New Roman"/>
          <w:sz w:val="24"/>
          <w:szCs w:val="24"/>
        </w:rPr>
        <w:t xml:space="preserve"> including</w:t>
      </w:r>
      <w:r w:rsidR="72A99E06" w:rsidRPr="295ADAB3">
        <w:rPr>
          <w:rFonts w:ascii="Times New Roman" w:hAnsi="Times New Roman"/>
          <w:sz w:val="24"/>
          <w:szCs w:val="24"/>
        </w:rPr>
        <w:t>:</w:t>
      </w:r>
    </w:p>
    <w:p w14:paraId="30E6A0AC" w14:textId="3085AED0" w:rsidR="00A079F3" w:rsidRDefault="06894E77" w:rsidP="00CA5937">
      <w:pPr>
        <w:pStyle w:val="ListParagraph"/>
        <w:numPr>
          <w:ilvl w:val="0"/>
          <w:numId w:val="7"/>
        </w:numPr>
        <w:tabs>
          <w:tab w:val="left" w:pos="3969"/>
          <w:tab w:val="left" w:pos="5245"/>
        </w:tabs>
        <w:autoSpaceDE w:val="0"/>
        <w:autoSpaceDN w:val="0"/>
        <w:adjustRightInd w:val="0"/>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regulated road transport contractor</w:t>
      </w:r>
      <w:r w:rsidR="24060BE7" w:rsidRPr="6AD60FEC">
        <w:rPr>
          <w:rFonts w:ascii="Times New Roman" w:hAnsi="Times New Roman"/>
          <w:sz w:val="24"/>
          <w:szCs w:val="24"/>
        </w:rPr>
        <w:t xml:space="preserve"> – section 15Q </w:t>
      </w:r>
    </w:p>
    <w:p w14:paraId="1AAEAFFE" w14:textId="17627F0D" w:rsidR="00A079F3" w:rsidRDefault="06894E77" w:rsidP="00CA5937">
      <w:pPr>
        <w:pStyle w:val="ListParagraph"/>
        <w:numPr>
          <w:ilvl w:val="0"/>
          <w:numId w:val="7"/>
        </w:numPr>
        <w:tabs>
          <w:tab w:val="left" w:pos="3969"/>
          <w:tab w:val="left" w:pos="5245"/>
        </w:tabs>
        <w:autoSpaceDE w:val="0"/>
        <w:autoSpaceDN w:val="0"/>
        <w:adjustRightInd w:val="0"/>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road transport business</w:t>
      </w:r>
      <w:r w:rsidR="15332395" w:rsidRPr="6AD60FEC">
        <w:rPr>
          <w:rFonts w:ascii="Times New Roman" w:hAnsi="Times New Roman"/>
          <w:sz w:val="24"/>
          <w:szCs w:val="24"/>
        </w:rPr>
        <w:t xml:space="preserve"> – section 15R</w:t>
      </w:r>
    </w:p>
    <w:p w14:paraId="3AA25E05" w14:textId="5BDA18D9" w:rsidR="00A079F3" w:rsidRDefault="06894E77" w:rsidP="00CA5937">
      <w:pPr>
        <w:pStyle w:val="ListParagraph"/>
        <w:numPr>
          <w:ilvl w:val="0"/>
          <w:numId w:val="7"/>
        </w:numPr>
        <w:tabs>
          <w:tab w:val="left" w:pos="3969"/>
          <w:tab w:val="left" w:pos="5245"/>
        </w:tabs>
        <w:autoSpaceDE w:val="0"/>
        <w:autoSpaceDN w:val="0"/>
        <w:adjustRightInd w:val="0"/>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road transport industry</w:t>
      </w:r>
      <w:r w:rsidR="69096682" w:rsidRPr="6AD60FEC">
        <w:rPr>
          <w:rFonts w:ascii="Times New Roman" w:hAnsi="Times New Roman"/>
          <w:sz w:val="24"/>
          <w:szCs w:val="24"/>
        </w:rPr>
        <w:t xml:space="preserve"> – section 15S</w:t>
      </w:r>
      <w:r w:rsidR="10C8C5C0" w:rsidRPr="6AD60FEC">
        <w:rPr>
          <w:rFonts w:ascii="Times New Roman" w:hAnsi="Times New Roman"/>
          <w:sz w:val="24"/>
          <w:szCs w:val="24"/>
        </w:rPr>
        <w:t xml:space="preserve"> </w:t>
      </w:r>
    </w:p>
    <w:p w14:paraId="144742DF" w14:textId="77C903C6" w:rsidR="00537BF8" w:rsidRDefault="1995C6E2" w:rsidP="00CA5937">
      <w:pPr>
        <w:pStyle w:val="ListParagraph"/>
        <w:numPr>
          <w:ilvl w:val="0"/>
          <w:numId w:val="7"/>
        </w:numPr>
        <w:tabs>
          <w:tab w:val="left" w:pos="3969"/>
          <w:tab w:val="left" w:pos="5245"/>
        </w:tabs>
        <w:autoSpaceDE w:val="0"/>
        <w:autoSpaceDN w:val="0"/>
        <w:adjustRightInd w:val="0"/>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services contract</w:t>
      </w:r>
      <w:r w:rsidR="6951E78B" w:rsidRPr="6AD60FEC">
        <w:rPr>
          <w:rFonts w:ascii="Times New Roman" w:hAnsi="Times New Roman"/>
          <w:sz w:val="24"/>
          <w:szCs w:val="24"/>
        </w:rPr>
        <w:t xml:space="preserve"> </w:t>
      </w:r>
      <w:r w:rsidR="41D378E4" w:rsidRPr="6AD60FEC">
        <w:rPr>
          <w:rFonts w:ascii="Times New Roman" w:hAnsi="Times New Roman"/>
          <w:sz w:val="24"/>
          <w:szCs w:val="24"/>
        </w:rPr>
        <w:t>–</w:t>
      </w:r>
      <w:r w:rsidR="6951E78B" w:rsidRPr="6AD60FEC">
        <w:rPr>
          <w:rFonts w:ascii="Times New Roman" w:hAnsi="Times New Roman"/>
          <w:sz w:val="24"/>
          <w:szCs w:val="24"/>
        </w:rPr>
        <w:t xml:space="preserve"> section 15H</w:t>
      </w:r>
      <w:r w:rsidRPr="6AD60FEC">
        <w:rPr>
          <w:rFonts w:ascii="Times New Roman" w:hAnsi="Times New Roman"/>
          <w:sz w:val="24"/>
          <w:szCs w:val="24"/>
        </w:rPr>
        <w:t xml:space="preserve"> and</w:t>
      </w:r>
    </w:p>
    <w:p w14:paraId="4F5C3512" w14:textId="093459C3" w:rsidR="003100A4" w:rsidRPr="00C24FE1" w:rsidRDefault="00537BF8" w:rsidP="00CA5937">
      <w:pPr>
        <w:pStyle w:val="ListParagraph"/>
        <w:numPr>
          <w:ilvl w:val="0"/>
          <w:numId w:val="7"/>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terminated</w:t>
      </w:r>
      <w:r w:rsidR="00FE3E3F">
        <w:rPr>
          <w:rFonts w:ascii="Times New Roman" w:hAnsi="Times New Roman"/>
          <w:sz w:val="24"/>
          <w:szCs w:val="24"/>
        </w:rPr>
        <w:t xml:space="preserve"> – section 536LL</w:t>
      </w:r>
      <w:r w:rsidR="00A079F3">
        <w:rPr>
          <w:rFonts w:ascii="Times New Roman" w:hAnsi="Times New Roman"/>
          <w:sz w:val="24"/>
          <w:szCs w:val="24"/>
        </w:rPr>
        <w:t>.</w:t>
      </w:r>
    </w:p>
    <w:p w14:paraId="7B448904" w14:textId="77777777" w:rsidR="00A079F3" w:rsidRDefault="00A079F3" w:rsidP="00CA5937">
      <w:pPr>
        <w:tabs>
          <w:tab w:val="left" w:pos="3969"/>
          <w:tab w:val="left" w:pos="5245"/>
        </w:tabs>
        <w:spacing w:after="0" w:line="240" w:lineRule="auto"/>
        <w:ind w:right="91"/>
        <w:jc w:val="both"/>
        <w:rPr>
          <w:rFonts w:ascii="Times New Roman" w:hAnsi="Times New Roman"/>
          <w:sz w:val="24"/>
          <w:szCs w:val="24"/>
        </w:rPr>
      </w:pPr>
    </w:p>
    <w:p w14:paraId="0F495106" w14:textId="5113AB57" w:rsidR="00A079F3" w:rsidRPr="00C42D18" w:rsidRDefault="00F10D2F" w:rsidP="00CA5937">
      <w:pPr>
        <w:pStyle w:val="ListParagraph"/>
        <w:numPr>
          <w:ilvl w:val="0"/>
          <w:numId w:val="9"/>
        </w:numPr>
        <w:tabs>
          <w:tab w:val="left" w:pos="3969"/>
          <w:tab w:val="left" w:pos="5245"/>
        </w:tabs>
        <w:autoSpaceDE w:val="0"/>
        <w:autoSpaceDN w:val="0"/>
        <w:adjustRightInd w:val="0"/>
        <w:spacing w:after="120" w:line="240" w:lineRule="auto"/>
        <w:contextualSpacing w:val="0"/>
        <w:jc w:val="both"/>
        <w:rPr>
          <w:rFonts w:ascii="Times New Roman" w:hAnsi="Times New Roman"/>
          <w:sz w:val="24"/>
          <w:szCs w:val="24"/>
        </w:rPr>
      </w:pPr>
      <w:r>
        <w:rPr>
          <w:rFonts w:ascii="Times New Roman" w:hAnsi="Times New Roman"/>
          <w:sz w:val="24"/>
          <w:szCs w:val="24"/>
        </w:rPr>
        <w:t>Section 5</w:t>
      </w:r>
      <w:r w:rsidR="00A079F3" w:rsidRPr="00C42D18">
        <w:rPr>
          <w:rFonts w:ascii="Times New Roman" w:hAnsi="Times New Roman"/>
          <w:sz w:val="24"/>
          <w:szCs w:val="24"/>
        </w:rPr>
        <w:t xml:space="preserve"> also </w:t>
      </w:r>
      <w:r w:rsidR="001B73F2">
        <w:rPr>
          <w:rFonts w:ascii="Times New Roman" w:hAnsi="Times New Roman"/>
          <w:sz w:val="24"/>
          <w:szCs w:val="24"/>
        </w:rPr>
        <w:t>defines</w:t>
      </w:r>
      <w:r w:rsidR="00A079F3" w:rsidRPr="00C42D18">
        <w:rPr>
          <w:rFonts w:ascii="Times New Roman" w:hAnsi="Times New Roman"/>
          <w:sz w:val="24"/>
          <w:szCs w:val="24"/>
        </w:rPr>
        <w:t xml:space="preserve"> the following terms:</w:t>
      </w:r>
    </w:p>
    <w:p w14:paraId="5C98AEA6" w14:textId="2F53D177" w:rsidR="00262C54" w:rsidRDefault="24645536" w:rsidP="00CA5937">
      <w:pPr>
        <w:pStyle w:val="ListParagraph"/>
        <w:numPr>
          <w:ilvl w:val="0"/>
          <w:numId w:val="8"/>
        </w:numPr>
        <w:tabs>
          <w:tab w:val="left" w:pos="3969"/>
          <w:tab w:val="left" w:pos="5245"/>
        </w:tabs>
        <w:autoSpaceDE w:val="0"/>
        <w:autoSpaceDN w:val="0"/>
        <w:adjustRightInd w:val="0"/>
        <w:spacing w:after="120" w:line="240" w:lineRule="auto"/>
        <w:ind w:left="714" w:hanging="357"/>
        <w:contextualSpacing w:val="0"/>
        <w:jc w:val="both"/>
        <w:rPr>
          <w:rFonts w:ascii="Times New Roman" w:hAnsi="Times New Roman"/>
          <w:sz w:val="24"/>
          <w:szCs w:val="24"/>
        </w:rPr>
      </w:pPr>
      <w:r w:rsidRPr="295ADAB3">
        <w:rPr>
          <w:rFonts w:ascii="Times New Roman" w:hAnsi="Times New Roman"/>
          <w:b/>
          <w:i/>
          <w:sz w:val="24"/>
          <w:szCs w:val="24"/>
        </w:rPr>
        <w:t>Act</w:t>
      </w:r>
      <w:r w:rsidR="504D59CF" w:rsidRPr="295ADAB3">
        <w:rPr>
          <w:rFonts w:ascii="Times New Roman" w:hAnsi="Times New Roman"/>
          <w:sz w:val="24"/>
          <w:szCs w:val="24"/>
        </w:rPr>
        <w:t>, which means the</w:t>
      </w:r>
      <w:r w:rsidR="6822A378" w:rsidRPr="295ADAB3">
        <w:rPr>
          <w:rFonts w:ascii="Times New Roman" w:hAnsi="Times New Roman"/>
          <w:i/>
          <w:sz w:val="24"/>
          <w:szCs w:val="24"/>
        </w:rPr>
        <w:t xml:space="preserve"> </w:t>
      </w:r>
      <w:r w:rsidR="6822A378" w:rsidRPr="295ADAB3">
        <w:rPr>
          <w:rFonts w:ascii="Times New Roman" w:hAnsi="Times New Roman"/>
          <w:sz w:val="24"/>
          <w:szCs w:val="24"/>
        </w:rPr>
        <w:t>Act</w:t>
      </w:r>
      <w:r w:rsidR="61D6AE33" w:rsidRPr="295ADAB3">
        <w:rPr>
          <w:rFonts w:ascii="Times New Roman" w:hAnsi="Times New Roman"/>
          <w:sz w:val="24"/>
          <w:szCs w:val="24"/>
        </w:rPr>
        <w:t>.</w:t>
      </w:r>
      <w:r w:rsidR="4EC83E6B" w:rsidRPr="295ADAB3">
        <w:rPr>
          <w:rFonts w:ascii="Times New Roman" w:hAnsi="Times New Roman"/>
          <w:sz w:val="24"/>
          <w:szCs w:val="24"/>
        </w:rPr>
        <w:t xml:space="preserve"> </w:t>
      </w:r>
    </w:p>
    <w:p w14:paraId="68A339E9" w14:textId="2563F5C4" w:rsidR="005472DC" w:rsidRDefault="00262C54" w:rsidP="00CA5937">
      <w:pPr>
        <w:pStyle w:val="ListParagraph"/>
        <w:numPr>
          <w:ilvl w:val="0"/>
          <w:numId w:val="8"/>
        </w:numPr>
        <w:tabs>
          <w:tab w:val="left" w:pos="3969"/>
          <w:tab w:val="left" w:pos="5245"/>
        </w:tabs>
        <w:autoSpaceDE w:val="0"/>
        <w:autoSpaceDN w:val="0"/>
        <w:adjustRightInd w:val="0"/>
        <w:spacing w:after="120" w:line="240" w:lineRule="auto"/>
        <w:contextualSpacing w:val="0"/>
        <w:jc w:val="both"/>
        <w:rPr>
          <w:rFonts w:ascii="Times New Roman" w:hAnsi="Times New Roman"/>
          <w:sz w:val="24"/>
          <w:szCs w:val="24"/>
        </w:rPr>
      </w:pPr>
      <w:r w:rsidRPr="0074189C">
        <w:rPr>
          <w:rFonts w:ascii="Times New Roman" w:hAnsi="Times New Roman"/>
          <w:b/>
          <w:i/>
          <w:sz w:val="24"/>
          <w:szCs w:val="24"/>
        </w:rPr>
        <w:t>code process</w:t>
      </w:r>
      <w:r w:rsidR="00BD3373">
        <w:rPr>
          <w:rFonts w:ascii="Times New Roman" w:hAnsi="Times New Roman"/>
          <w:sz w:val="24"/>
          <w:szCs w:val="24"/>
        </w:rPr>
        <w:t xml:space="preserve">, which means </w:t>
      </w:r>
      <w:r w:rsidR="007D4EA9">
        <w:rPr>
          <w:rFonts w:ascii="Times New Roman" w:hAnsi="Times New Roman"/>
          <w:sz w:val="24"/>
          <w:szCs w:val="24"/>
        </w:rPr>
        <w:t xml:space="preserve">the </w:t>
      </w:r>
      <w:r w:rsidR="00BD3373">
        <w:rPr>
          <w:rFonts w:ascii="Times New Roman" w:hAnsi="Times New Roman"/>
          <w:sz w:val="24"/>
          <w:szCs w:val="24"/>
        </w:rPr>
        <w:t xml:space="preserve">process </w:t>
      </w:r>
      <w:r w:rsidR="00B86EF1">
        <w:rPr>
          <w:rFonts w:ascii="Times New Roman" w:hAnsi="Times New Roman"/>
          <w:sz w:val="24"/>
          <w:szCs w:val="24"/>
        </w:rPr>
        <w:t>leading up to and</w:t>
      </w:r>
      <w:r w:rsidR="008A27A8">
        <w:rPr>
          <w:rFonts w:ascii="Times New Roman" w:hAnsi="Times New Roman"/>
          <w:sz w:val="24"/>
          <w:szCs w:val="24"/>
        </w:rPr>
        <w:t xml:space="preserve"> including</w:t>
      </w:r>
      <w:r w:rsidR="00BD3373">
        <w:rPr>
          <w:rFonts w:ascii="Times New Roman" w:hAnsi="Times New Roman"/>
          <w:sz w:val="24"/>
          <w:szCs w:val="24"/>
        </w:rPr>
        <w:t xml:space="preserve"> </w:t>
      </w:r>
      <w:r w:rsidR="00326C3F">
        <w:rPr>
          <w:rFonts w:ascii="Times New Roman" w:hAnsi="Times New Roman"/>
          <w:sz w:val="24"/>
          <w:szCs w:val="24"/>
        </w:rPr>
        <w:t xml:space="preserve">the </w:t>
      </w:r>
      <w:r w:rsidR="00E954FE">
        <w:rPr>
          <w:rFonts w:ascii="Times New Roman" w:hAnsi="Times New Roman"/>
          <w:sz w:val="24"/>
          <w:szCs w:val="24"/>
        </w:rPr>
        <w:t xml:space="preserve">termination by a road transport business of </w:t>
      </w:r>
      <w:r w:rsidR="00267FC2">
        <w:rPr>
          <w:rFonts w:ascii="Times New Roman" w:hAnsi="Times New Roman"/>
          <w:sz w:val="24"/>
          <w:szCs w:val="24"/>
        </w:rPr>
        <w:t xml:space="preserve">a </w:t>
      </w:r>
      <w:r w:rsidR="00E954FE">
        <w:rPr>
          <w:rFonts w:ascii="Times New Roman" w:hAnsi="Times New Roman"/>
          <w:sz w:val="24"/>
          <w:szCs w:val="24"/>
        </w:rPr>
        <w:t>service</w:t>
      </w:r>
      <w:r w:rsidR="0074189C">
        <w:rPr>
          <w:rFonts w:ascii="Times New Roman" w:hAnsi="Times New Roman"/>
          <w:sz w:val="24"/>
          <w:szCs w:val="24"/>
        </w:rPr>
        <w:t>s contract with a regulated road transport contractor</w:t>
      </w:r>
      <w:r w:rsidR="00030698">
        <w:rPr>
          <w:rFonts w:ascii="Times New Roman" w:hAnsi="Times New Roman"/>
          <w:sz w:val="24"/>
          <w:szCs w:val="24"/>
        </w:rPr>
        <w:t xml:space="preserve"> </w:t>
      </w:r>
      <w:r w:rsidR="00BD3373">
        <w:rPr>
          <w:rFonts w:ascii="Times New Roman" w:hAnsi="Times New Roman"/>
          <w:sz w:val="24"/>
          <w:szCs w:val="24"/>
        </w:rPr>
        <w:t>set out in Part 2</w:t>
      </w:r>
      <w:r w:rsidR="007B11F6">
        <w:rPr>
          <w:rFonts w:ascii="Times New Roman" w:hAnsi="Times New Roman"/>
          <w:sz w:val="24"/>
          <w:szCs w:val="24"/>
        </w:rPr>
        <w:t xml:space="preserve"> of the </w:t>
      </w:r>
      <w:r w:rsidR="009412DC">
        <w:rPr>
          <w:rFonts w:ascii="Times New Roman" w:hAnsi="Times New Roman"/>
          <w:sz w:val="24"/>
          <w:szCs w:val="24"/>
        </w:rPr>
        <w:t>Code</w:t>
      </w:r>
      <w:r w:rsidR="00BD3373">
        <w:rPr>
          <w:rFonts w:ascii="Times New Roman" w:hAnsi="Times New Roman"/>
          <w:sz w:val="24"/>
          <w:szCs w:val="24"/>
        </w:rPr>
        <w:t>.</w:t>
      </w:r>
    </w:p>
    <w:p w14:paraId="477B3EF2" w14:textId="4F320F02" w:rsidR="00A079F3" w:rsidRPr="005325AA" w:rsidRDefault="00A965F0" w:rsidP="00CA5937">
      <w:pPr>
        <w:pStyle w:val="ListParagraph"/>
        <w:numPr>
          <w:ilvl w:val="0"/>
          <w:numId w:val="8"/>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b/>
          <w:i/>
          <w:sz w:val="24"/>
          <w:szCs w:val="24"/>
        </w:rPr>
        <w:t>w</w:t>
      </w:r>
      <w:r w:rsidR="00B75E62">
        <w:rPr>
          <w:rFonts w:ascii="Times New Roman" w:hAnsi="Times New Roman"/>
          <w:b/>
          <w:i/>
          <w:sz w:val="24"/>
          <w:szCs w:val="24"/>
        </w:rPr>
        <w:t>arning</w:t>
      </w:r>
      <w:r w:rsidR="003A7D30">
        <w:rPr>
          <w:rFonts w:ascii="Times New Roman" w:hAnsi="Times New Roman"/>
          <w:sz w:val="24"/>
          <w:szCs w:val="24"/>
        </w:rPr>
        <w:t xml:space="preserve"> means a warning given</w:t>
      </w:r>
      <w:r w:rsidR="00EC12B2">
        <w:rPr>
          <w:rFonts w:ascii="Times New Roman" w:hAnsi="Times New Roman"/>
          <w:sz w:val="24"/>
          <w:szCs w:val="24"/>
        </w:rPr>
        <w:t>, or required</w:t>
      </w:r>
      <w:r w:rsidR="003157DE">
        <w:rPr>
          <w:rFonts w:ascii="Times New Roman" w:hAnsi="Times New Roman"/>
          <w:sz w:val="24"/>
          <w:szCs w:val="24"/>
        </w:rPr>
        <w:t xml:space="preserve"> to be given,</w:t>
      </w:r>
      <w:r w:rsidR="003A7D30">
        <w:rPr>
          <w:rFonts w:ascii="Times New Roman" w:hAnsi="Times New Roman"/>
          <w:sz w:val="24"/>
          <w:szCs w:val="24"/>
        </w:rPr>
        <w:t xml:space="preserve"> under</w:t>
      </w:r>
      <w:r w:rsidR="002B4A62">
        <w:rPr>
          <w:rFonts w:ascii="Times New Roman" w:hAnsi="Times New Roman"/>
          <w:sz w:val="24"/>
          <w:szCs w:val="24"/>
        </w:rPr>
        <w:t xml:space="preserve"> section</w:t>
      </w:r>
      <w:r w:rsidR="00B75E62">
        <w:rPr>
          <w:rFonts w:ascii="Times New Roman" w:hAnsi="Times New Roman"/>
          <w:sz w:val="24"/>
          <w:szCs w:val="24"/>
        </w:rPr>
        <w:t xml:space="preserve"> </w:t>
      </w:r>
      <w:r w:rsidR="003157DE">
        <w:rPr>
          <w:rFonts w:ascii="Times New Roman" w:hAnsi="Times New Roman"/>
          <w:sz w:val="24"/>
          <w:szCs w:val="24"/>
        </w:rPr>
        <w:t>7</w:t>
      </w:r>
      <w:r w:rsidR="00D605E7">
        <w:rPr>
          <w:rFonts w:ascii="Times New Roman" w:hAnsi="Times New Roman"/>
          <w:sz w:val="24"/>
          <w:szCs w:val="24"/>
        </w:rPr>
        <w:t xml:space="preserve"> </w:t>
      </w:r>
      <w:r w:rsidR="00B75E62">
        <w:rPr>
          <w:rFonts w:ascii="Times New Roman" w:hAnsi="Times New Roman"/>
          <w:sz w:val="24"/>
          <w:szCs w:val="24"/>
        </w:rPr>
        <w:t xml:space="preserve">of the </w:t>
      </w:r>
      <w:r w:rsidR="004337C6">
        <w:rPr>
          <w:rFonts w:ascii="Times New Roman" w:hAnsi="Times New Roman"/>
          <w:sz w:val="24"/>
          <w:szCs w:val="24"/>
        </w:rPr>
        <w:t>Code</w:t>
      </w:r>
      <w:r w:rsidR="00B75E62">
        <w:rPr>
          <w:rFonts w:ascii="Times New Roman" w:hAnsi="Times New Roman"/>
          <w:sz w:val="24"/>
          <w:szCs w:val="24"/>
        </w:rPr>
        <w:t>.</w:t>
      </w:r>
    </w:p>
    <w:p w14:paraId="5E2AABD8" w14:textId="7F9F4750" w:rsidR="00A079F3" w:rsidRDefault="00A079F3" w:rsidP="00CA5937">
      <w:pPr>
        <w:keepNext/>
        <w:tabs>
          <w:tab w:val="left" w:pos="3969"/>
          <w:tab w:val="left" w:pos="5245"/>
        </w:tabs>
        <w:spacing w:after="0" w:line="240" w:lineRule="auto"/>
        <w:ind w:right="91"/>
        <w:jc w:val="both"/>
        <w:rPr>
          <w:rFonts w:ascii="Times New Roman" w:hAnsi="Times New Roman"/>
          <w:b/>
          <w:sz w:val="24"/>
          <w:szCs w:val="24"/>
        </w:rPr>
      </w:pPr>
      <w:r w:rsidRPr="58ED5E70">
        <w:rPr>
          <w:rFonts w:ascii="Times New Roman" w:hAnsi="Times New Roman"/>
          <w:b/>
          <w:sz w:val="24"/>
          <w:szCs w:val="24"/>
        </w:rPr>
        <w:lastRenderedPageBreak/>
        <w:t xml:space="preserve">Part 2 </w:t>
      </w:r>
      <w:r w:rsidR="00F421C8" w:rsidRPr="58ED5E70">
        <w:rPr>
          <w:rFonts w:ascii="Times New Roman" w:hAnsi="Times New Roman"/>
          <w:b/>
          <w:sz w:val="24"/>
          <w:szCs w:val="24"/>
        </w:rPr>
        <w:t xml:space="preserve">— </w:t>
      </w:r>
      <w:r w:rsidR="009A1AB0" w:rsidRPr="58ED5E70">
        <w:rPr>
          <w:rFonts w:ascii="Times New Roman" w:hAnsi="Times New Roman"/>
          <w:b/>
          <w:sz w:val="24"/>
          <w:szCs w:val="24"/>
        </w:rPr>
        <w:t>Code process</w:t>
      </w:r>
      <w:r w:rsidR="00565184" w:rsidRPr="58ED5E70">
        <w:rPr>
          <w:rFonts w:ascii="Times New Roman" w:hAnsi="Times New Roman"/>
          <w:b/>
          <w:sz w:val="24"/>
          <w:szCs w:val="24"/>
        </w:rPr>
        <w:t xml:space="preserve"> for termination</w:t>
      </w:r>
    </w:p>
    <w:p w14:paraId="66124766" w14:textId="77777777" w:rsidR="00811852" w:rsidRDefault="00811852" w:rsidP="00CA5937">
      <w:pPr>
        <w:keepNext/>
        <w:tabs>
          <w:tab w:val="left" w:pos="3969"/>
          <w:tab w:val="left" w:pos="5245"/>
        </w:tabs>
        <w:spacing w:after="0" w:line="240" w:lineRule="auto"/>
        <w:ind w:right="91"/>
        <w:jc w:val="both"/>
        <w:rPr>
          <w:rFonts w:ascii="Times New Roman" w:hAnsi="Times New Roman"/>
          <w:b/>
          <w:sz w:val="24"/>
          <w:szCs w:val="24"/>
        </w:rPr>
      </w:pPr>
    </w:p>
    <w:p w14:paraId="2B7DC5A8" w14:textId="4B50DCF2" w:rsidR="00325C4E" w:rsidRPr="00401751" w:rsidRDefault="00325C4E" w:rsidP="00CA5937">
      <w:pPr>
        <w:keepNext/>
        <w:tabs>
          <w:tab w:val="left" w:pos="3969"/>
          <w:tab w:val="left" w:pos="5245"/>
        </w:tabs>
        <w:spacing w:after="0" w:line="240" w:lineRule="auto"/>
        <w:ind w:right="91"/>
        <w:jc w:val="both"/>
        <w:rPr>
          <w:rFonts w:ascii="Times New Roman" w:hAnsi="Times New Roman"/>
          <w:b/>
          <w:sz w:val="24"/>
          <w:szCs w:val="24"/>
        </w:rPr>
      </w:pPr>
      <w:r w:rsidRPr="00EE40E7">
        <w:rPr>
          <w:rFonts w:ascii="Times New Roman" w:hAnsi="Times New Roman"/>
          <w:b/>
          <w:sz w:val="24"/>
          <w:szCs w:val="24"/>
        </w:rPr>
        <w:t xml:space="preserve">Division 1 </w:t>
      </w:r>
      <w:r w:rsidR="00D545A1">
        <w:rPr>
          <w:rFonts w:ascii="Times New Roman" w:hAnsi="Times New Roman"/>
          <w:b/>
          <w:sz w:val="24"/>
          <w:szCs w:val="24"/>
        </w:rPr>
        <w:t>—</w:t>
      </w:r>
      <w:r w:rsidR="00C022C8" w:rsidRPr="00EE40E7">
        <w:rPr>
          <w:rFonts w:ascii="Times New Roman" w:hAnsi="Times New Roman"/>
          <w:b/>
          <w:sz w:val="24"/>
          <w:szCs w:val="24"/>
        </w:rPr>
        <w:t xml:space="preserve"> </w:t>
      </w:r>
      <w:r w:rsidR="0004661E">
        <w:rPr>
          <w:rFonts w:ascii="Times New Roman" w:hAnsi="Times New Roman"/>
          <w:b/>
          <w:sz w:val="24"/>
          <w:szCs w:val="24"/>
        </w:rPr>
        <w:t xml:space="preserve">Application of </w:t>
      </w:r>
      <w:r w:rsidR="00DA5D46">
        <w:rPr>
          <w:rFonts w:ascii="Times New Roman" w:hAnsi="Times New Roman"/>
          <w:b/>
          <w:sz w:val="24"/>
          <w:szCs w:val="24"/>
        </w:rPr>
        <w:t>c</w:t>
      </w:r>
      <w:r w:rsidR="00C022C8" w:rsidRPr="00EE40E7">
        <w:rPr>
          <w:rFonts w:ascii="Times New Roman" w:hAnsi="Times New Roman"/>
          <w:b/>
          <w:sz w:val="24"/>
          <w:szCs w:val="24"/>
        </w:rPr>
        <w:t>o</w:t>
      </w:r>
      <w:r w:rsidRPr="00EE40E7">
        <w:rPr>
          <w:rFonts w:ascii="Times New Roman" w:hAnsi="Times New Roman"/>
          <w:b/>
          <w:sz w:val="24"/>
          <w:szCs w:val="24"/>
        </w:rPr>
        <w:t>de process</w:t>
      </w:r>
    </w:p>
    <w:p w14:paraId="10324B5C" w14:textId="77777777" w:rsidR="005D171F" w:rsidRPr="00431752" w:rsidRDefault="005D171F" w:rsidP="00CA5937">
      <w:pPr>
        <w:spacing w:after="0" w:line="240" w:lineRule="auto"/>
        <w:jc w:val="both"/>
        <w:rPr>
          <w:rFonts w:ascii="Times New Roman" w:hAnsi="Times New Roman" w:cs="Times New Roman"/>
          <w:sz w:val="24"/>
          <w:szCs w:val="24"/>
        </w:rPr>
      </w:pPr>
    </w:p>
    <w:p w14:paraId="3A33782B" w14:textId="1300E44F" w:rsidR="00DC1548" w:rsidRPr="00E1343F" w:rsidRDefault="1AA12F31" w:rsidP="00CA5937">
      <w:pPr>
        <w:pStyle w:val="ListParagraph"/>
        <w:numPr>
          <w:ilvl w:val="0"/>
          <w:numId w:val="9"/>
        </w:numPr>
        <w:spacing w:after="0" w:line="240" w:lineRule="auto"/>
        <w:contextualSpacing w:val="0"/>
        <w:jc w:val="both"/>
        <w:rPr>
          <w:rFonts w:ascii="Times New Roman" w:hAnsi="Times New Roman"/>
          <w:sz w:val="24"/>
          <w:szCs w:val="24"/>
        </w:rPr>
      </w:pPr>
      <w:r w:rsidRPr="295ADAB3">
        <w:rPr>
          <w:rFonts w:ascii="Times New Roman" w:hAnsi="Times New Roman"/>
          <w:sz w:val="24"/>
          <w:szCs w:val="24"/>
        </w:rPr>
        <w:t xml:space="preserve">Paragraph 536LN(2)(c) </w:t>
      </w:r>
      <w:r w:rsidR="7D33FF0B" w:rsidRPr="295ADAB3">
        <w:rPr>
          <w:rFonts w:ascii="Times New Roman" w:hAnsi="Times New Roman"/>
          <w:sz w:val="24"/>
          <w:szCs w:val="24"/>
        </w:rPr>
        <w:t xml:space="preserve">of the Act </w:t>
      </w:r>
      <w:r w:rsidRPr="295ADAB3">
        <w:rPr>
          <w:rFonts w:ascii="Times New Roman" w:hAnsi="Times New Roman"/>
          <w:sz w:val="24"/>
          <w:szCs w:val="24"/>
        </w:rPr>
        <w:t xml:space="preserve">provides that the </w:t>
      </w:r>
      <w:r w:rsidR="541B7B0B" w:rsidRPr="295ADAB3">
        <w:rPr>
          <w:rFonts w:ascii="Times New Roman" w:hAnsi="Times New Roman"/>
          <w:sz w:val="24"/>
          <w:szCs w:val="24"/>
        </w:rPr>
        <w:t>Code</w:t>
      </w:r>
      <w:r w:rsidRPr="295ADAB3">
        <w:rPr>
          <w:rFonts w:ascii="Times New Roman" w:hAnsi="Times New Roman"/>
          <w:sz w:val="24"/>
          <w:szCs w:val="24"/>
        </w:rPr>
        <w:t xml:space="preserve"> must deal with the internal processes of road transport businesses in relation to a termination. </w:t>
      </w:r>
    </w:p>
    <w:p w14:paraId="7D2EA626" w14:textId="77777777" w:rsidR="00DC1548" w:rsidRDefault="00DC1548"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7E031E26" w14:textId="24AC3D5C" w:rsidR="00EF08B6" w:rsidRPr="008653E6" w:rsidRDefault="00CD0EE3"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8653E6">
        <w:rPr>
          <w:rFonts w:ascii="Times New Roman" w:hAnsi="Times New Roman"/>
          <w:sz w:val="24"/>
          <w:szCs w:val="24"/>
        </w:rPr>
        <w:t>Part</w:t>
      </w:r>
      <w:r w:rsidR="008B75E7" w:rsidRPr="008653E6">
        <w:rPr>
          <w:rFonts w:ascii="Times New Roman" w:hAnsi="Times New Roman"/>
          <w:sz w:val="24"/>
          <w:szCs w:val="24"/>
        </w:rPr>
        <w:t xml:space="preserve"> 2 of the </w:t>
      </w:r>
      <w:r w:rsidR="00D567BA" w:rsidRPr="008653E6">
        <w:rPr>
          <w:rFonts w:ascii="Times New Roman" w:hAnsi="Times New Roman"/>
          <w:sz w:val="24"/>
          <w:szCs w:val="24"/>
        </w:rPr>
        <w:t>C</w:t>
      </w:r>
      <w:r w:rsidR="008B75E7" w:rsidRPr="008653E6">
        <w:rPr>
          <w:rFonts w:ascii="Times New Roman" w:hAnsi="Times New Roman"/>
          <w:sz w:val="24"/>
          <w:szCs w:val="24"/>
        </w:rPr>
        <w:t>ode</w:t>
      </w:r>
      <w:r w:rsidRPr="008653E6">
        <w:rPr>
          <w:rFonts w:ascii="Times New Roman" w:hAnsi="Times New Roman"/>
          <w:sz w:val="24"/>
          <w:szCs w:val="24"/>
        </w:rPr>
        <w:t xml:space="preserve"> </w:t>
      </w:r>
      <w:r w:rsidR="00A74C3B" w:rsidRPr="008653E6">
        <w:rPr>
          <w:rFonts w:ascii="Times New Roman" w:hAnsi="Times New Roman"/>
          <w:sz w:val="24"/>
          <w:szCs w:val="24"/>
        </w:rPr>
        <w:t>prescrib</w:t>
      </w:r>
      <w:r w:rsidR="002E194B" w:rsidRPr="008653E6">
        <w:rPr>
          <w:rFonts w:ascii="Times New Roman" w:hAnsi="Times New Roman"/>
          <w:sz w:val="24"/>
          <w:szCs w:val="24"/>
        </w:rPr>
        <w:t>es</w:t>
      </w:r>
      <w:r w:rsidR="00A74C3B" w:rsidRPr="008653E6">
        <w:rPr>
          <w:rFonts w:ascii="Times New Roman" w:hAnsi="Times New Roman"/>
          <w:sz w:val="24"/>
          <w:szCs w:val="24"/>
        </w:rPr>
        <w:t xml:space="preserve"> </w:t>
      </w:r>
      <w:r w:rsidRPr="008653E6">
        <w:rPr>
          <w:rFonts w:ascii="Times New Roman" w:hAnsi="Times New Roman"/>
          <w:sz w:val="24"/>
          <w:szCs w:val="24"/>
        </w:rPr>
        <w:t>a process that must be followed by a road transport business</w:t>
      </w:r>
      <w:r w:rsidR="004B2723" w:rsidRPr="008653E6">
        <w:rPr>
          <w:rFonts w:ascii="Times New Roman" w:hAnsi="Times New Roman"/>
          <w:sz w:val="24"/>
          <w:szCs w:val="24"/>
        </w:rPr>
        <w:t xml:space="preserve">, </w:t>
      </w:r>
      <w:proofErr w:type="gramStart"/>
      <w:r w:rsidR="004B2723" w:rsidRPr="008653E6">
        <w:rPr>
          <w:rFonts w:ascii="Times New Roman" w:hAnsi="Times New Roman"/>
          <w:sz w:val="24"/>
          <w:szCs w:val="24"/>
        </w:rPr>
        <w:t>in order to</w:t>
      </w:r>
      <w:proofErr w:type="gramEnd"/>
      <w:r w:rsidR="004B2723" w:rsidRPr="008653E6">
        <w:rPr>
          <w:rFonts w:ascii="Times New Roman" w:hAnsi="Times New Roman"/>
          <w:sz w:val="24"/>
          <w:szCs w:val="24"/>
        </w:rPr>
        <w:t xml:space="preserve"> be taken to comply with the Code,</w:t>
      </w:r>
      <w:r w:rsidRPr="008653E6">
        <w:rPr>
          <w:rFonts w:ascii="Times New Roman" w:hAnsi="Times New Roman"/>
          <w:sz w:val="24"/>
          <w:szCs w:val="24"/>
        </w:rPr>
        <w:t xml:space="preserve"> if it </w:t>
      </w:r>
      <w:r w:rsidR="00CA1154">
        <w:rPr>
          <w:rFonts w:ascii="Times New Roman" w:hAnsi="Times New Roman"/>
          <w:sz w:val="24"/>
          <w:szCs w:val="24"/>
        </w:rPr>
        <w:t>is considering</w:t>
      </w:r>
      <w:r w:rsidRPr="008653E6">
        <w:rPr>
          <w:rFonts w:ascii="Times New Roman" w:hAnsi="Times New Roman"/>
          <w:sz w:val="24"/>
          <w:szCs w:val="24"/>
        </w:rPr>
        <w:t xml:space="preserve"> terminat</w:t>
      </w:r>
      <w:r w:rsidR="00CA1154">
        <w:rPr>
          <w:rFonts w:ascii="Times New Roman" w:hAnsi="Times New Roman"/>
          <w:sz w:val="24"/>
          <w:szCs w:val="24"/>
        </w:rPr>
        <w:t>ing</w:t>
      </w:r>
      <w:r w:rsidRPr="008653E6">
        <w:rPr>
          <w:rFonts w:ascii="Times New Roman" w:hAnsi="Times New Roman"/>
          <w:sz w:val="24"/>
          <w:szCs w:val="24"/>
        </w:rPr>
        <w:t xml:space="preserve"> the services contract of a regulated road transport contractor</w:t>
      </w:r>
      <w:r w:rsidR="00756FF1" w:rsidRPr="008653E6">
        <w:rPr>
          <w:rFonts w:ascii="Times New Roman" w:hAnsi="Times New Roman"/>
          <w:sz w:val="24"/>
          <w:szCs w:val="24"/>
        </w:rPr>
        <w:t xml:space="preserve"> for reasons related to their capacity or conduct (other than in cases of serious misconduct).</w:t>
      </w:r>
      <w:r w:rsidR="00585737" w:rsidRPr="008653E6">
        <w:rPr>
          <w:rFonts w:ascii="Times New Roman" w:hAnsi="Times New Roman"/>
          <w:sz w:val="24"/>
          <w:szCs w:val="24"/>
        </w:rPr>
        <w:t xml:space="preserve"> </w:t>
      </w:r>
      <w:r w:rsidR="00767D71" w:rsidRPr="008653E6">
        <w:rPr>
          <w:rFonts w:ascii="Times New Roman" w:hAnsi="Times New Roman"/>
          <w:sz w:val="24"/>
          <w:szCs w:val="24"/>
        </w:rPr>
        <w:t>This is defined in s</w:t>
      </w:r>
      <w:r w:rsidR="00585737" w:rsidRPr="008653E6">
        <w:rPr>
          <w:rFonts w:ascii="Times New Roman" w:hAnsi="Times New Roman"/>
          <w:sz w:val="24"/>
          <w:szCs w:val="24"/>
        </w:rPr>
        <w:t xml:space="preserve">ection 5 </w:t>
      </w:r>
      <w:r w:rsidR="004153CD" w:rsidRPr="008653E6">
        <w:rPr>
          <w:rFonts w:ascii="Times New Roman" w:hAnsi="Times New Roman"/>
          <w:sz w:val="24"/>
          <w:szCs w:val="24"/>
        </w:rPr>
        <w:t xml:space="preserve">as the </w:t>
      </w:r>
      <w:r w:rsidR="00EC4EDB" w:rsidRPr="008653E6">
        <w:rPr>
          <w:rFonts w:ascii="Times New Roman" w:hAnsi="Times New Roman"/>
          <w:sz w:val="24"/>
          <w:szCs w:val="24"/>
        </w:rPr>
        <w:t>‘</w:t>
      </w:r>
      <w:r w:rsidR="004153CD" w:rsidRPr="008653E6">
        <w:rPr>
          <w:rFonts w:ascii="Times New Roman" w:hAnsi="Times New Roman"/>
          <w:sz w:val="24"/>
          <w:szCs w:val="24"/>
        </w:rPr>
        <w:t>code process</w:t>
      </w:r>
      <w:r w:rsidR="00EC4EDB" w:rsidRPr="008653E6">
        <w:rPr>
          <w:rFonts w:ascii="Times New Roman" w:hAnsi="Times New Roman"/>
          <w:sz w:val="24"/>
          <w:szCs w:val="24"/>
        </w:rPr>
        <w:t>’</w:t>
      </w:r>
      <w:r w:rsidR="00C613C3" w:rsidRPr="008653E6">
        <w:rPr>
          <w:rFonts w:ascii="Times New Roman" w:hAnsi="Times New Roman"/>
          <w:sz w:val="24"/>
          <w:szCs w:val="24"/>
        </w:rPr>
        <w:t xml:space="preserve">. </w:t>
      </w:r>
    </w:p>
    <w:p w14:paraId="7A21F9DA" w14:textId="77777777" w:rsidR="00684732" w:rsidRPr="008653E6" w:rsidRDefault="00684732" w:rsidP="00CA5937">
      <w:pPr>
        <w:pStyle w:val="ListParagraph"/>
        <w:spacing w:after="0" w:line="240" w:lineRule="auto"/>
        <w:contextualSpacing w:val="0"/>
        <w:jc w:val="both"/>
        <w:rPr>
          <w:rFonts w:ascii="Times New Roman" w:hAnsi="Times New Roman"/>
          <w:sz w:val="24"/>
          <w:szCs w:val="24"/>
        </w:rPr>
      </w:pPr>
    </w:p>
    <w:p w14:paraId="0E980869" w14:textId="7BDC23C1" w:rsidR="00684732" w:rsidRPr="008653E6" w:rsidRDefault="00684732"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8653E6">
        <w:rPr>
          <w:rFonts w:ascii="Times New Roman" w:hAnsi="Times New Roman"/>
          <w:sz w:val="24"/>
          <w:szCs w:val="24"/>
        </w:rPr>
        <w:t xml:space="preserve">The code process is focused on steps prior to a termination </w:t>
      </w:r>
      <w:r w:rsidR="009B74A8" w:rsidRPr="008653E6">
        <w:rPr>
          <w:rFonts w:ascii="Times New Roman" w:hAnsi="Times New Roman"/>
          <w:sz w:val="24"/>
          <w:szCs w:val="24"/>
        </w:rPr>
        <w:t xml:space="preserve">taking effect </w:t>
      </w:r>
      <w:r w:rsidRPr="008653E6">
        <w:rPr>
          <w:rFonts w:ascii="Times New Roman" w:hAnsi="Times New Roman"/>
          <w:sz w:val="24"/>
          <w:szCs w:val="24"/>
        </w:rPr>
        <w:t xml:space="preserve">and includes a warning process (which can be forgone in certain circumstances) and </w:t>
      </w:r>
      <w:r w:rsidR="00BA0E77" w:rsidRPr="008653E6">
        <w:rPr>
          <w:rFonts w:ascii="Times New Roman" w:hAnsi="Times New Roman"/>
          <w:sz w:val="24"/>
          <w:szCs w:val="24"/>
        </w:rPr>
        <w:t>a</w:t>
      </w:r>
      <w:r w:rsidRPr="008653E6">
        <w:rPr>
          <w:rFonts w:ascii="Times New Roman" w:hAnsi="Times New Roman"/>
          <w:sz w:val="24"/>
          <w:szCs w:val="24"/>
        </w:rPr>
        <w:t xml:space="preserve"> show cause process, discussed further below.</w:t>
      </w:r>
    </w:p>
    <w:p w14:paraId="60C069DA" w14:textId="77777777" w:rsidR="009F6A9F" w:rsidRPr="008653E6" w:rsidRDefault="009F6A9F" w:rsidP="00CA5937">
      <w:pPr>
        <w:pStyle w:val="ListParagraph"/>
        <w:spacing w:after="0" w:line="240" w:lineRule="auto"/>
        <w:contextualSpacing w:val="0"/>
        <w:jc w:val="both"/>
        <w:rPr>
          <w:rFonts w:ascii="Times New Roman" w:hAnsi="Times New Roman"/>
          <w:sz w:val="24"/>
          <w:szCs w:val="24"/>
        </w:rPr>
      </w:pPr>
    </w:p>
    <w:p w14:paraId="444763D7" w14:textId="0A9A70C8" w:rsidR="00B51D18" w:rsidRPr="008653E6" w:rsidRDefault="3F662A86"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8653E6">
        <w:rPr>
          <w:rFonts w:ascii="Times New Roman" w:hAnsi="Times New Roman"/>
          <w:sz w:val="24"/>
          <w:szCs w:val="24"/>
        </w:rPr>
        <w:t xml:space="preserve">The code process reflects the nature of </w:t>
      </w:r>
      <w:r w:rsidR="673F5600" w:rsidRPr="008653E6">
        <w:rPr>
          <w:rFonts w:ascii="Times New Roman" w:hAnsi="Times New Roman"/>
          <w:sz w:val="24"/>
          <w:szCs w:val="24"/>
        </w:rPr>
        <w:t>work in the</w:t>
      </w:r>
      <w:r w:rsidRPr="008653E6">
        <w:rPr>
          <w:rFonts w:ascii="Times New Roman" w:hAnsi="Times New Roman"/>
          <w:sz w:val="24"/>
          <w:szCs w:val="24"/>
        </w:rPr>
        <w:t xml:space="preserve"> road transport industry</w:t>
      </w:r>
      <w:r w:rsidR="63BDE3B5" w:rsidRPr="008653E6">
        <w:rPr>
          <w:rFonts w:ascii="Times New Roman" w:hAnsi="Times New Roman"/>
          <w:sz w:val="24"/>
          <w:szCs w:val="24"/>
        </w:rPr>
        <w:t xml:space="preserve"> </w:t>
      </w:r>
      <w:r w:rsidR="673F5600" w:rsidRPr="008653E6">
        <w:rPr>
          <w:rFonts w:ascii="Times New Roman" w:hAnsi="Times New Roman"/>
          <w:sz w:val="24"/>
          <w:szCs w:val="24"/>
        </w:rPr>
        <w:t>performed by</w:t>
      </w:r>
      <w:r w:rsidR="1D169B2D" w:rsidRPr="008653E6">
        <w:rPr>
          <w:rFonts w:ascii="Times New Roman" w:hAnsi="Times New Roman"/>
          <w:sz w:val="24"/>
          <w:szCs w:val="24"/>
        </w:rPr>
        <w:t xml:space="preserve"> regulated road transport contractors</w:t>
      </w:r>
      <w:r w:rsidR="004D0FBC">
        <w:rPr>
          <w:rFonts w:ascii="Times New Roman" w:hAnsi="Times New Roman"/>
          <w:sz w:val="24"/>
          <w:szCs w:val="24"/>
        </w:rPr>
        <w:t>, including their status as</w:t>
      </w:r>
      <w:r w:rsidR="1D169B2D" w:rsidRPr="008653E6">
        <w:rPr>
          <w:rFonts w:ascii="Times New Roman" w:hAnsi="Times New Roman"/>
          <w:sz w:val="24"/>
          <w:szCs w:val="24"/>
        </w:rPr>
        <w:t xml:space="preserve"> independent contractors</w:t>
      </w:r>
      <w:r w:rsidR="621C5415" w:rsidRPr="008653E6">
        <w:rPr>
          <w:rFonts w:ascii="Times New Roman" w:hAnsi="Times New Roman"/>
          <w:sz w:val="24"/>
          <w:szCs w:val="24"/>
        </w:rPr>
        <w:t>. It</w:t>
      </w:r>
      <w:r w:rsidR="41FE2E8A" w:rsidRPr="008653E6">
        <w:rPr>
          <w:rFonts w:ascii="Times New Roman" w:hAnsi="Times New Roman"/>
          <w:sz w:val="24"/>
          <w:szCs w:val="24"/>
        </w:rPr>
        <w:t xml:space="preserve"> </w:t>
      </w:r>
      <w:r w:rsidR="096969CD" w:rsidRPr="008653E6">
        <w:rPr>
          <w:rFonts w:ascii="Times New Roman" w:hAnsi="Times New Roman"/>
          <w:sz w:val="24"/>
          <w:szCs w:val="24"/>
        </w:rPr>
        <w:t>seeks a</w:t>
      </w:r>
      <w:r w:rsidR="41FE2E8A" w:rsidRPr="008653E6">
        <w:rPr>
          <w:rFonts w:ascii="Times New Roman" w:hAnsi="Times New Roman"/>
          <w:sz w:val="24"/>
          <w:szCs w:val="24"/>
        </w:rPr>
        <w:t xml:space="preserve"> balance between </w:t>
      </w:r>
      <w:r w:rsidR="00D66343">
        <w:rPr>
          <w:rFonts w:ascii="Times New Roman" w:hAnsi="Times New Roman"/>
          <w:sz w:val="24"/>
          <w:szCs w:val="24"/>
        </w:rPr>
        <w:t>providing</w:t>
      </w:r>
      <w:r w:rsidR="00D66343" w:rsidRPr="008653E6">
        <w:rPr>
          <w:rFonts w:ascii="Times New Roman" w:hAnsi="Times New Roman"/>
          <w:sz w:val="24"/>
          <w:szCs w:val="24"/>
        </w:rPr>
        <w:t xml:space="preserve"> </w:t>
      </w:r>
      <w:r w:rsidR="41FE2E8A" w:rsidRPr="008653E6">
        <w:rPr>
          <w:rFonts w:ascii="Times New Roman" w:hAnsi="Times New Roman"/>
          <w:sz w:val="24"/>
          <w:szCs w:val="24"/>
        </w:rPr>
        <w:t>road transport businesses flexibility in how they conduct their business and affording regulated road transport contractors</w:t>
      </w:r>
      <w:r w:rsidR="6A0363AF" w:rsidRPr="008653E6">
        <w:rPr>
          <w:rFonts w:ascii="Times New Roman" w:hAnsi="Times New Roman"/>
          <w:sz w:val="24"/>
          <w:szCs w:val="24"/>
        </w:rPr>
        <w:t xml:space="preserve"> procedural fairness and</w:t>
      </w:r>
      <w:r w:rsidR="41FE2E8A" w:rsidRPr="008653E6">
        <w:rPr>
          <w:rFonts w:ascii="Times New Roman" w:hAnsi="Times New Roman"/>
          <w:sz w:val="24"/>
          <w:szCs w:val="24"/>
        </w:rPr>
        <w:t xml:space="preserve"> reasonable </w:t>
      </w:r>
      <w:r w:rsidR="00FD5A6D">
        <w:rPr>
          <w:rFonts w:ascii="Times New Roman" w:hAnsi="Times New Roman"/>
          <w:sz w:val="24"/>
          <w:szCs w:val="24"/>
        </w:rPr>
        <w:t>information</w:t>
      </w:r>
      <w:r w:rsidR="00FD5A6D" w:rsidRPr="008653E6">
        <w:rPr>
          <w:rFonts w:ascii="Times New Roman" w:hAnsi="Times New Roman"/>
          <w:sz w:val="24"/>
          <w:szCs w:val="24"/>
        </w:rPr>
        <w:t xml:space="preserve"> </w:t>
      </w:r>
      <w:r w:rsidR="72BFE21E" w:rsidRPr="008653E6">
        <w:rPr>
          <w:rFonts w:ascii="Times New Roman" w:hAnsi="Times New Roman"/>
          <w:sz w:val="24"/>
          <w:szCs w:val="24"/>
        </w:rPr>
        <w:t>in relation to any proposed termination.</w:t>
      </w:r>
      <w:r w:rsidR="1BB1DBE2" w:rsidRPr="008653E6">
        <w:rPr>
          <w:rFonts w:ascii="Times New Roman" w:hAnsi="Times New Roman"/>
          <w:sz w:val="24"/>
          <w:szCs w:val="24"/>
        </w:rPr>
        <w:t xml:space="preserve"> </w:t>
      </w:r>
    </w:p>
    <w:p w14:paraId="610C9905" w14:textId="77777777" w:rsidR="00284227" w:rsidRPr="008653E6" w:rsidRDefault="00284227"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44247149" w14:textId="4427DF6E" w:rsidR="00284227" w:rsidRDefault="60971717"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sidRPr="008653E6">
        <w:rPr>
          <w:rFonts w:ascii="Times New Roman" w:hAnsi="Times New Roman"/>
          <w:sz w:val="24"/>
          <w:szCs w:val="24"/>
        </w:rPr>
        <w:t xml:space="preserve">The code process is integral to the </w:t>
      </w:r>
      <w:r w:rsidR="00082BDF" w:rsidRPr="008653E6">
        <w:rPr>
          <w:rFonts w:ascii="Times New Roman" w:hAnsi="Times New Roman" w:cs="Times New Roman"/>
          <w:sz w:val="24"/>
          <w:szCs w:val="24"/>
        </w:rPr>
        <w:t>Commission’s</w:t>
      </w:r>
      <w:r w:rsidR="113B2AED" w:rsidRPr="008653E6">
        <w:rPr>
          <w:rFonts w:ascii="Times New Roman" w:hAnsi="Times New Roman"/>
          <w:sz w:val="24"/>
          <w:szCs w:val="24"/>
        </w:rPr>
        <w:t xml:space="preserve"> </w:t>
      </w:r>
      <w:r w:rsidRPr="008653E6">
        <w:rPr>
          <w:rFonts w:ascii="Times New Roman" w:hAnsi="Times New Roman"/>
          <w:sz w:val="24"/>
          <w:szCs w:val="24"/>
        </w:rPr>
        <w:t>determination of whether a termination is fair and whether the Code h</w:t>
      </w:r>
      <w:r w:rsidR="7BF6067E" w:rsidRPr="008653E6">
        <w:rPr>
          <w:rFonts w:ascii="Times New Roman" w:hAnsi="Times New Roman"/>
          <w:sz w:val="24"/>
          <w:szCs w:val="24"/>
        </w:rPr>
        <w:t xml:space="preserve">as been complied with. </w:t>
      </w:r>
      <w:proofErr w:type="gramStart"/>
      <w:r w:rsidR="7BF6067E" w:rsidRPr="008653E6">
        <w:rPr>
          <w:rFonts w:ascii="Times New Roman" w:hAnsi="Times New Roman"/>
          <w:sz w:val="24"/>
          <w:szCs w:val="24"/>
        </w:rPr>
        <w:t>In particular, paragraphs</w:t>
      </w:r>
      <w:proofErr w:type="gramEnd"/>
      <w:r w:rsidR="7BF6067E" w:rsidRPr="008653E6">
        <w:rPr>
          <w:rFonts w:ascii="Times New Roman" w:hAnsi="Times New Roman"/>
          <w:sz w:val="24"/>
          <w:szCs w:val="24"/>
        </w:rPr>
        <w:t xml:space="preserve"> 536</w:t>
      </w:r>
      <w:r w:rsidR="15658716" w:rsidRPr="008653E6">
        <w:rPr>
          <w:rFonts w:ascii="Times New Roman" w:hAnsi="Times New Roman"/>
          <w:sz w:val="24"/>
          <w:szCs w:val="24"/>
        </w:rPr>
        <w:t>LK(</w:t>
      </w:r>
      <w:r w:rsidR="142E20D2" w:rsidRPr="008653E6">
        <w:rPr>
          <w:rFonts w:ascii="Times New Roman" w:hAnsi="Times New Roman"/>
          <w:sz w:val="24"/>
          <w:szCs w:val="24"/>
        </w:rPr>
        <w:t>c) and (d)</w:t>
      </w:r>
      <w:r w:rsidR="58F94797" w:rsidRPr="008653E6">
        <w:rPr>
          <w:rFonts w:ascii="Times New Roman" w:hAnsi="Times New Roman"/>
          <w:sz w:val="24"/>
          <w:szCs w:val="24"/>
        </w:rPr>
        <w:t xml:space="preserve"> of the Act provide that a person has been unfairly terminated</w:t>
      </w:r>
      <w:r w:rsidR="4FDC70BD" w:rsidRPr="008653E6">
        <w:rPr>
          <w:rFonts w:ascii="Times New Roman" w:hAnsi="Times New Roman"/>
          <w:sz w:val="24"/>
          <w:szCs w:val="24"/>
        </w:rPr>
        <w:t xml:space="preserve"> if the termination was unfair, and the termination was not consistent with the Code.</w:t>
      </w:r>
      <w:r w:rsidR="16040268" w:rsidRPr="008653E6">
        <w:rPr>
          <w:rFonts w:ascii="Times New Roman" w:hAnsi="Times New Roman"/>
          <w:sz w:val="24"/>
          <w:szCs w:val="24"/>
        </w:rPr>
        <w:t xml:space="preserve"> Paragraph 536</w:t>
      </w:r>
      <w:r w:rsidR="2AD3A7F9" w:rsidRPr="008653E6">
        <w:rPr>
          <w:rFonts w:ascii="Times New Roman" w:hAnsi="Times New Roman"/>
          <w:sz w:val="24"/>
          <w:szCs w:val="24"/>
        </w:rPr>
        <w:t>LM</w:t>
      </w:r>
      <w:r w:rsidR="0F95E311" w:rsidRPr="008653E6">
        <w:rPr>
          <w:rFonts w:ascii="Times New Roman" w:hAnsi="Times New Roman"/>
          <w:sz w:val="24"/>
          <w:szCs w:val="24"/>
        </w:rPr>
        <w:t>(1)</w:t>
      </w:r>
      <w:r w:rsidR="2AD3A7F9" w:rsidRPr="008653E6">
        <w:rPr>
          <w:rFonts w:ascii="Times New Roman" w:hAnsi="Times New Roman"/>
          <w:sz w:val="24"/>
          <w:szCs w:val="24"/>
        </w:rPr>
        <w:t>(b)</w:t>
      </w:r>
      <w:r w:rsidR="0F95E311" w:rsidRPr="008653E6">
        <w:rPr>
          <w:rFonts w:ascii="Times New Roman" w:hAnsi="Times New Roman"/>
          <w:sz w:val="24"/>
          <w:szCs w:val="24"/>
        </w:rPr>
        <w:t xml:space="preserve"> of the Act also provides that</w:t>
      </w:r>
      <w:r w:rsidR="00FF51D2">
        <w:rPr>
          <w:rFonts w:ascii="Times New Roman" w:hAnsi="Times New Roman"/>
          <w:sz w:val="24"/>
          <w:szCs w:val="24"/>
        </w:rPr>
        <w:t xml:space="preserve"> in determining whether </w:t>
      </w:r>
      <w:r w:rsidR="0F95E311" w:rsidRPr="008653E6">
        <w:rPr>
          <w:rFonts w:ascii="Times New Roman" w:hAnsi="Times New Roman"/>
          <w:sz w:val="24"/>
          <w:szCs w:val="24"/>
        </w:rPr>
        <w:t xml:space="preserve">the </w:t>
      </w:r>
      <w:r w:rsidR="2014E2EF" w:rsidRPr="008653E6">
        <w:rPr>
          <w:rFonts w:ascii="Times New Roman" w:hAnsi="Times New Roman"/>
          <w:sz w:val="24"/>
          <w:szCs w:val="24"/>
        </w:rPr>
        <w:t xml:space="preserve">Commission </w:t>
      </w:r>
      <w:r w:rsidR="394D7442" w:rsidRPr="008653E6">
        <w:rPr>
          <w:rFonts w:ascii="Times New Roman" w:hAnsi="Times New Roman"/>
          <w:sz w:val="24"/>
          <w:szCs w:val="24"/>
        </w:rPr>
        <w:t>is satisfied that a contractor</w:t>
      </w:r>
      <w:r w:rsidR="08E17337" w:rsidRPr="008653E6">
        <w:rPr>
          <w:rFonts w:ascii="Times New Roman" w:hAnsi="Times New Roman"/>
          <w:sz w:val="24"/>
          <w:szCs w:val="24"/>
        </w:rPr>
        <w:t>’s termination was unfair</w:t>
      </w:r>
      <w:r w:rsidR="00FF0880">
        <w:rPr>
          <w:rFonts w:ascii="Times New Roman" w:hAnsi="Times New Roman"/>
          <w:sz w:val="24"/>
          <w:szCs w:val="24"/>
        </w:rPr>
        <w:t>, the Commission must consider</w:t>
      </w:r>
      <w:r w:rsidR="08E17337" w:rsidRPr="008653E6">
        <w:rPr>
          <w:rFonts w:ascii="Times New Roman" w:hAnsi="Times New Roman"/>
          <w:sz w:val="24"/>
          <w:szCs w:val="24"/>
        </w:rPr>
        <w:t xml:space="preserve"> whether any relevant processes specified in the Code were followed</w:t>
      </w:r>
      <w:r w:rsidR="08E17337" w:rsidRPr="295ADAB3">
        <w:rPr>
          <w:rFonts w:ascii="Times New Roman" w:hAnsi="Times New Roman"/>
          <w:sz w:val="24"/>
          <w:szCs w:val="24"/>
        </w:rPr>
        <w:t>.</w:t>
      </w:r>
    </w:p>
    <w:p w14:paraId="4610EB97" w14:textId="77777777" w:rsidR="004502A2" w:rsidRPr="005403D3" w:rsidRDefault="004502A2" w:rsidP="00CA5937">
      <w:pPr>
        <w:pStyle w:val="ListParagraph"/>
        <w:spacing w:after="0" w:line="240" w:lineRule="auto"/>
        <w:contextualSpacing w:val="0"/>
        <w:jc w:val="both"/>
        <w:rPr>
          <w:rFonts w:ascii="Times New Roman" w:hAnsi="Times New Roman"/>
          <w:sz w:val="24"/>
          <w:szCs w:val="24"/>
        </w:rPr>
      </w:pPr>
    </w:p>
    <w:p w14:paraId="3E949383" w14:textId="40139BFD" w:rsidR="002C0F4F" w:rsidRPr="00431752" w:rsidRDefault="00D74420"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S</w:t>
      </w:r>
      <w:r w:rsidR="6F307638" w:rsidRPr="295ADAB3">
        <w:rPr>
          <w:rFonts w:ascii="Times New Roman" w:hAnsi="Times New Roman"/>
          <w:sz w:val="24"/>
          <w:szCs w:val="24"/>
        </w:rPr>
        <w:t>ection 536LL of the</w:t>
      </w:r>
      <w:r w:rsidR="00B53A09">
        <w:rPr>
          <w:rFonts w:ascii="Times New Roman" w:hAnsi="Times New Roman"/>
          <w:sz w:val="24"/>
          <w:szCs w:val="24"/>
        </w:rPr>
        <w:t xml:space="preserve"> Act</w:t>
      </w:r>
      <w:r w:rsidR="6F307638" w:rsidRPr="295ADAB3">
        <w:rPr>
          <w:rFonts w:ascii="Times New Roman" w:hAnsi="Times New Roman"/>
          <w:sz w:val="24"/>
          <w:szCs w:val="24"/>
        </w:rPr>
        <w:t xml:space="preserve"> </w:t>
      </w:r>
      <w:r w:rsidR="087166CE" w:rsidRPr="295ADAB3">
        <w:rPr>
          <w:rFonts w:ascii="Times New Roman" w:hAnsi="Times New Roman"/>
          <w:sz w:val="24"/>
          <w:szCs w:val="24"/>
        </w:rPr>
        <w:t>sets out the circumstances in which a person is taken to be terminated, being if:</w:t>
      </w:r>
    </w:p>
    <w:p w14:paraId="2B783BA3" w14:textId="1A69FEEA" w:rsidR="002C0F4F" w:rsidRDefault="00DB7E01" w:rsidP="00CA5937">
      <w:pPr>
        <w:pStyle w:val="ListParagraph"/>
        <w:numPr>
          <w:ilvl w:val="1"/>
          <w:numId w:val="36"/>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the person</w:t>
      </w:r>
      <w:r w:rsidR="00530C3E" w:rsidRPr="6AD60FEC">
        <w:rPr>
          <w:rFonts w:ascii="Times New Roman" w:hAnsi="Times New Roman"/>
          <w:sz w:val="24"/>
          <w:szCs w:val="24"/>
        </w:rPr>
        <w:t xml:space="preserve"> performed work as a regulated road transport contractor under a services contract</w:t>
      </w:r>
    </w:p>
    <w:p w14:paraId="159545DE" w14:textId="20B01097" w:rsidR="00530C3E" w:rsidRDefault="00530C3E" w:rsidP="00CA5937">
      <w:pPr>
        <w:pStyle w:val="ListParagraph"/>
        <w:numPr>
          <w:ilvl w:val="1"/>
          <w:numId w:val="36"/>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the road transport business received services under the services contract</w:t>
      </w:r>
      <w:r w:rsidR="00A2660D">
        <w:rPr>
          <w:rFonts w:ascii="Times New Roman" w:hAnsi="Times New Roman"/>
          <w:sz w:val="24"/>
          <w:szCs w:val="24"/>
        </w:rPr>
        <w:t>,</w:t>
      </w:r>
      <w:r w:rsidR="002F7DF0" w:rsidRPr="6AD60FEC">
        <w:rPr>
          <w:rFonts w:ascii="Times New Roman" w:hAnsi="Times New Roman"/>
          <w:sz w:val="24"/>
          <w:szCs w:val="24"/>
        </w:rPr>
        <w:t xml:space="preserve"> and</w:t>
      </w:r>
    </w:p>
    <w:p w14:paraId="162018A3" w14:textId="12B2C1E5" w:rsidR="002F7DF0" w:rsidRDefault="03C032E5" w:rsidP="00CA5937">
      <w:pPr>
        <w:pStyle w:val="ListParagraph"/>
        <w:numPr>
          <w:ilvl w:val="1"/>
          <w:numId w:val="36"/>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 xml:space="preserve">the services contract was terminated by, or </w:t>
      </w:r>
      <w:proofErr w:type="gramStart"/>
      <w:r w:rsidRPr="295ADAB3">
        <w:rPr>
          <w:rFonts w:ascii="Times New Roman" w:hAnsi="Times New Roman"/>
          <w:sz w:val="24"/>
          <w:szCs w:val="24"/>
        </w:rPr>
        <w:t>as a result of</w:t>
      </w:r>
      <w:proofErr w:type="gramEnd"/>
      <w:r w:rsidRPr="295ADAB3">
        <w:rPr>
          <w:rFonts w:ascii="Times New Roman" w:hAnsi="Times New Roman"/>
          <w:sz w:val="24"/>
          <w:szCs w:val="24"/>
        </w:rPr>
        <w:t xml:space="preserve"> conduct</w:t>
      </w:r>
      <w:r w:rsidR="37F4DF5E" w:rsidRPr="295ADAB3">
        <w:rPr>
          <w:rFonts w:ascii="Times New Roman" w:hAnsi="Times New Roman"/>
          <w:sz w:val="24"/>
          <w:szCs w:val="24"/>
        </w:rPr>
        <w:t xml:space="preserve"> of,</w:t>
      </w:r>
      <w:r w:rsidRPr="295ADAB3">
        <w:rPr>
          <w:rFonts w:ascii="Times New Roman" w:hAnsi="Times New Roman"/>
          <w:sz w:val="24"/>
          <w:szCs w:val="24"/>
        </w:rPr>
        <w:t xml:space="preserve"> the road tran</w:t>
      </w:r>
      <w:r w:rsidR="3366BE85" w:rsidRPr="295ADAB3">
        <w:rPr>
          <w:rFonts w:ascii="Times New Roman" w:hAnsi="Times New Roman"/>
          <w:sz w:val="24"/>
          <w:szCs w:val="24"/>
        </w:rPr>
        <w:t>sport business</w:t>
      </w:r>
      <w:r w:rsidR="095C5A89" w:rsidRPr="295ADAB3">
        <w:rPr>
          <w:rFonts w:ascii="Times New Roman" w:hAnsi="Times New Roman"/>
          <w:sz w:val="24"/>
          <w:szCs w:val="24"/>
        </w:rPr>
        <w:t>.</w:t>
      </w:r>
    </w:p>
    <w:p w14:paraId="61EF1553" w14:textId="40E16E31" w:rsidR="009923BF" w:rsidRPr="005403D3" w:rsidRDefault="009923BF" w:rsidP="00CA5937">
      <w:pPr>
        <w:tabs>
          <w:tab w:val="left" w:pos="3969"/>
          <w:tab w:val="left" w:pos="5245"/>
        </w:tabs>
        <w:spacing w:after="0" w:line="240" w:lineRule="auto"/>
        <w:ind w:right="91"/>
        <w:jc w:val="both"/>
        <w:rPr>
          <w:rFonts w:ascii="Times New Roman" w:hAnsi="Times New Roman"/>
          <w:sz w:val="24"/>
          <w:szCs w:val="24"/>
        </w:rPr>
      </w:pPr>
      <w:r>
        <w:rPr>
          <w:rFonts w:ascii="Times New Roman" w:hAnsi="Times New Roman"/>
          <w:sz w:val="24"/>
          <w:szCs w:val="24"/>
        </w:rPr>
        <w:tab/>
      </w:r>
    </w:p>
    <w:p w14:paraId="58C97E52" w14:textId="754A43F7" w:rsidR="00454DF8" w:rsidRDefault="00454DF8"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454DF8">
        <w:rPr>
          <w:rFonts w:ascii="Times New Roman" w:hAnsi="Times New Roman"/>
          <w:sz w:val="24"/>
          <w:szCs w:val="24"/>
        </w:rPr>
        <w:t xml:space="preserve">A person will not be terminated if the services contract </w:t>
      </w:r>
      <w:proofErr w:type="gramStart"/>
      <w:r w:rsidRPr="00454DF8">
        <w:rPr>
          <w:rFonts w:ascii="Times New Roman" w:hAnsi="Times New Roman"/>
          <w:sz w:val="24"/>
          <w:szCs w:val="24"/>
        </w:rPr>
        <w:t>entered into</w:t>
      </w:r>
      <w:proofErr w:type="gramEnd"/>
      <w:r w:rsidRPr="00454DF8">
        <w:rPr>
          <w:rFonts w:ascii="Times New Roman" w:hAnsi="Times New Roman"/>
          <w:sz w:val="24"/>
          <w:szCs w:val="24"/>
        </w:rPr>
        <w:t xml:space="preserve"> with a road transport business has expired</w:t>
      </w:r>
      <w:r w:rsidR="009C48C1">
        <w:rPr>
          <w:rFonts w:ascii="Times New Roman" w:hAnsi="Times New Roman"/>
          <w:sz w:val="24"/>
          <w:szCs w:val="24"/>
        </w:rPr>
        <w:t>.</w:t>
      </w:r>
    </w:p>
    <w:p w14:paraId="638792D7" w14:textId="77777777" w:rsidR="00454DF8" w:rsidRDefault="00454DF8"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64AEAA53" w14:textId="13FDD6EF" w:rsidR="009923BF" w:rsidRDefault="0001645C"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 xml:space="preserve">The length of time a business takes to complete the code process is a discretionary matter, </w:t>
      </w:r>
      <w:r w:rsidR="0062227A">
        <w:rPr>
          <w:rFonts w:ascii="Times New Roman" w:hAnsi="Times New Roman"/>
          <w:sz w:val="24"/>
          <w:szCs w:val="24"/>
        </w:rPr>
        <w:t xml:space="preserve">provided </w:t>
      </w:r>
      <w:r w:rsidR="00A11749">
        <w:rPr>
          <w:rFonts w:ascii="Times New Roman" w:hAnsi="Times New Roman"/>
          <w:sz w:val="24"/>
          <w:szCs w:val="24"/>
        </w:rPr>
        <w:t xml:space="preserve">the business uses its best endeavours </w:t>
      </w:r>
      <w:r w:rsidR="007E6094">
        <w:rPr>
          <w:rFonts w:ascii="Times New Roman" w:hAnsi="Times New Roman"/>
          <w:sz w:val="24"/>
          <w:szCs w:val="24"/>
        </w:rPr>
        <w:t xml:space="preserve">to ensure that </w:t>
      </w:r>
      <w:r w:rsidR="00F85928">
        <w:rPr>
          <w:rFonts w:ascii="Times New Roman" w:hAnsi="Times New Roman"/>
          <w:sz w:val="24"/>
          <w:szCs w:val="24"/>
        </w:rPr>
        <w:t>the process is carried out</w:t>
      </w:r>
      <w:r w:rsidR="0062227A">
        <w:rPr>
          <w:rFonts w:ascii="Times New Roman" w:hAnsi="Times New Roman"/>
          <w:sz w:val="24"/>
          <w:szCs w:val="24"/>
        </w:rPr>
        <w:t xml:space="preserve"> within a reasonable time (as per section </w:t>
      </w:r>
      <w:r w:rsidR="00613586">
        <w:rPr>
          <w:rFonts w:ascii="Times New Roman" w:hAnsi="Times New Roman"/>
          <w:sz w:val="24"/>
          <w:szCs w:val="24"/>
        </w:rPr>
        <w:t>1</w:t>
      </w:r>
      <w:r w:rsidR="005366FE">
        <w:rPr>
          <w:rFonts w:ascii="Times New Roman" w:hAnsi="Times New Roman"/>
          <w:sz w:val="24"/>
          <w:szCs w:val="24"/>
        </w:rPr>
        <w:t>1</w:t>
      </w:r>
      <w:r w:rsidR="00613586">
        <w:rPr>
          <w:rFonts w:ascii="Times New Roman" w:hAnsi="Times New Roman"/>
          <w:sz w:val="24"/>
          <w:szCs w:val="24"/>
        </w:rPr>
        <w:t xml:space="preserve"> of the Code).</w:t>
      </w:r>
    </w:p>
    <w:p w14:paraId="3A1D6A86" w14:textId="77777777" w:rsidR="008943FD" w:rsidRDefault="008943FD"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36ECCA7C" w14:textId="7B334703" w:rsidR="00EF08B6" w:rsidRPr="00A2660D" w:rsidRDefault="4E3A5E9B"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344C50">
        <w:rPr>
          <w:rFonts w:ascii="Times New Roman" w:hAnsi="Times New Roman"/>
          <w:sz w:val="24"/>
          <w:szCs w:val="24"/>
        </w:rPr>
        <w:t>Subsection 536</w:t>
      </w:r>
      <w:proofErr w:type="gramStart"/>
      <w:r w:rsidRPr="00344C50">
        <w:rPr>
          <w:rFonts w:ascii="Times New Roman" w:hAnsi="Times New Roman"/>
          <w:sz w:val="24"/>
          <w:szCs w:val="24"/>
        </w:rPr>
        <w:t>LU(</w:t>
      </w:r>
      <w:proofErr w:type="gramEnd"/>
      <w:r w:rsidRPr="00344C50">
        <w:rPr>
          <w:rFonts w:ascii="Times New Roman" w:hAnsi="Times New Roman"/>
          <w:sz w:val="24"/>
          <w:szCs w:val="24"/>
        </w:rPr>
        <w:t xml:space="preserve">3) of the Act provides that an application for unfair termination must be made within 21 days after the termination took effect, or within such further period as the </w:t>
      </w:r>
      <w:r w:rsidR="7AE832D4" w:rsidRPr="00344C50">
        <w:rPr>
          <w:rFonts w:ascii="Times New Roman" w:hAnsi="Times New Roman"/>
          <w:sz w:val="24"/>
          <w:szCs w:val="24"/>
        </w:rPr>
        <w:t xml:space="preserve">Commission </w:t>
      </w:r>
      <w:r w:rsidRPr="00344C50">
        <w:rPr>
          <w:rFonts w:ascii="Times New Roman" w:hAnsi="Times New Roman"/>
          <w:sz w:val="24"/>
          <w:szCs w:val="24"/>
        </w:rPr>
        <w:t>allows</w:t>
      </w:r>
      <w:r w:rsidR="00447FF6" w:rsidRPr="00344C50">
        <w:rPr>
          <w:rFonts w:ascii="Times New Roman" w:hAnsi="Times New Roman"/>
          <w:sz w:val="24"/>
          <w:szCs w:val="24"/>
        </w:rPr>
        <w:t xml:space="preserve"> under subsection </w:t>
      </w:r>
      <w:r w:rsidR="00DE6803" w:rsidRPr="00344C50">
        <w:rPr>
          <w:rFonts w:ascii="Times New Roman" w:hAnsi="Times New Roman"/>
          <w:sz w:val="24"/>
          <w:szCs w:val="24"/>
        </w:rPr>
        <w:t>536LU</w:t>
      </w:r>
      <w:r w:rsidR="00447FF6" w:rsidRPr="00344C50">
        <w:rPr>
          <w:rFonts w:ascii="Times New Roman" w:hAnsi="Times New Roman"/>
          <w:sz w:val="24"/>
          <w:szCs w:val="24"/>
        </w:rPr>
        <w:t>(4</w:t>
      </w:r>
      <w:r w:rsidR="00447FF6" w:rsidRPr="009B5130">
        <w:rPr>
          <w:rFonts w:ascii="Times New Roman" w:hAnsi="Times New Roman"/>
          <w:sz w:val="24"/>
          <w:szCs w:val="24"/>
        </w:rPr>
        <w:t>)</w:t>
      </w:r>
      <w:r w:rsidRPr="009B5130">
        <w:rPr>
          <w:rFonts w:ascii="Times New Roman" w:hAnsi="Times New Roman"/>
          <w:sz w:val="24"/>
          <w:szCs w:val="24"/>
        </w:rPr>
        <w:t>.</w:t>
      </w:r>
    </w:p>
    <w:p w14:paraId="6581821D" w14:textId="4573A770" w:rsidR="00A079F3" w:rsidRPr="007D4D87" w:rsidRDefault="00A079F3" w:rsidP="00CA5937">
      <w:pPr>
        <w:tabs>
          <w:tab w:val="left" w:pos="3969"/>
          <w:tab w:val="left" w:pos="5245"/>
        </w:tabs>
        <w:spacing w:after="0" w:line="240" w:lineRule="auto"/>
        <w:ind w:right="91"/>
        <w:jc w:val="both"/>
        <w:rPr>
          <w:rFonts w:ascii="Times New Roman" w:hAnsi="Times New Roman"/>
          <w:sz w:val="24"/>
          <w:szCs w:val="24"/>
          <w:u w:val="single"/>
        </w:rPr>
      </w:pPr>
      <w:r w:rsidRPr="007D4D87">
        <w:rPr>
          <w:rFonts w:ascii="Times New Roman" w:hAnsi="Times New Roman"/>
          <w:sz w:val="24"/>
          <w:szCs w:val="24"/>
          <w:u w:val="single"/>
        </w:rPr>
        <w:lastRenderedPageBreak/>
        <w:t xml:space="preserve">Section 6 </w:t>
      </w:r>
      <w:r w:rsidR="004A4BC0">
        <w:rPr>
          <w:rFonts w:ascii="Times New Roman" w:hAnsi="Times New Roman"/>
          <w:sz w:val="24"/>
          <w:szCs w:val="24"/>
          <w:u w:val="single"/>
        </w:rPr>
        <w:t>–</w:t>
      </w:r>
      <w:r w:rsidRPr="007D4D87">
        <w:rPr>
          <w:rFonts w:ascii="Times New Roman" w:hAnsi="Times New Roman"/>
          <w:sz w:val="24"/>
          <w:szCs w:val="24"/>
          <w:u w:val="single"/>
        </w:rPr>
        <w:t xml:space="preserve"> </w:t>
      </w:r>
      <w:r w:rsidR="00741D5E" w:rsidRPr="007855B5">
        <w:rPr>
          <w:rFonts w:ascii="Times New Roman" w:hAnsi="Times New Roman"/>
          <w:sz w:val="24"/>
          <w:szCs w:val="24"/>
          <w:u w:val="single"/>
        </w:rPr>
        <w:t>When code process for termination must be followed</w:t>
      </w:r>
    </w:p>
    <w:p w14:paraId="34698494" w14:textId="77777777" w:rsidR="00A079F3" w:rsidRDefault="00A079F3" w:rsidP="00CA5937">
      <w:pPr>
        <w:tabs>
          <w:tab w:val="left" w:pos="3969"/>
          <w:tab w:val="left" w:pos="5245"/>
        </w:tabs>
        <w:spacing w:after="0" w:line="240" w:lineRule="auto"/>
        <w:ind w:right="91"/>
        <w:jc w:val="both"/>
        <w:rPr>
          <w:rFonts w:ascii="Times New Roman" w:hAnsi="Times New Roman"/>
          <w:sz w:val="24"/>
          <w:szCs w:val="24"/>
        </w:rPr>
      </w:pPr>
    </w:p>
    <w:p w14:paraId="711F8583" w14:textId="0EE31A4E" w:rsidR="00016F25" w:rsidRPr="00E84D82" w:rsidRDefault="00081902"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Subsection 6(1)</w:t>
      </w:r>
      <w:r w:rsidR="00A079F3" w:rsidRPr="00713E14">
        <w:rPr>
          <w:rFonts w:ascii="Times New Roman" w:hAnsi="Times New Roman"/>
          <w:sz w:val="24"/>
          <w:szCs w:val="24"/>
        </w:rPr>
        <w:t xml:space="preserve"> </w:t>
      </w:r>
      <w:r w:rsidR="00B23964">
        <w:rPr>
          <w:rFonts w:ascii="Times New Roman" w:hAnsi="Times New Roman"/>
          <w:sz w:val="24"/>
          <w:szCs w:val="24"/>
        </w:rPr>
        <w:t>provides that</w:t>
      </w:r>
      <w:r w:rsidR="00E80395">
        <w:rPr>
          <w:rFonts w:ascii="Times New Roman" w:hAnsi="Times New Roman"/>
          <w:sz w:val="24"/>
          <w:szCs w:val="24"/>
        </w:rPr>
        <w:t>,</w:t>
      </w:r>
      <w:r w:rsidR="00B23964">
        <w:rPr>
          <w:rFonts w:ascii="Times New Roman" w:hAnsi="Times New Roman"/>
          <w:sz w:val="24"/>
          <w:szCs w:val="24"/>
        </w:rPr>
        <w:t xml:space="preserve"> to </w:t>
      </w:r>
      <w:r w:rsidR="002F4CE5">
        <w:rPr>
          <w:rFonts w:ascii="Times New Roman" w:hAnsi="Times New Roman"/>
          <w:sz w:val="24"/>
          <w:szCs w:val="24"/>
        </w:rPr>
        <w:t>be taken to</w:t>
      </w:r>
      <w:r w:rsidR="00B43C4F">
        <w:rPr>
          <w:rFonts w:ascii="Times New Roman" w:hAnsi="Times New Roman"/>
          <w:sz w:val="24"/>
          <w:szCs w:val="24"/>
        </w:rPr>
        <w:t xml:space="preserve"> </w:t>
      </w:r>
      <w:r w:rsidR="00B23964">
        <w:rPr>
          <w:rFonts w:ascii="Times New Roman" w:hAnsi="Times New Roman"/>
          <w:sz w:val="24"/>
          <w:szCs w:val="24"/>
        </w:rPr>
        <w:t>comply with</w:t>
      </w:r>
      <w:r w:rsidR="00885A6E">
        <w:rPr>
          <w:rFonts w:ascii="Times New Roman" w:hAnsi="Times New Roman"/>
          <w:sz w:val="24"/>
          <w:szCs w:val="24"/>
        </w:rPr>
        <w:t xml:space="preserve"> th</w:t>
      </w:r>
      <w:r w:rsidR="00331B3C">
        <w:rPr>
          <w:rFonts w:ascii="Times New Roman" w:hAnsi="Times New Roman"/>
          <w:sz w:val="24"/>
          <w:szCs w:val="24"/>
        </w:rPr>
        <w:t>e</w:t>
      </w:r>
      <w:r w:rsidR="00C23952">
        <w:rPr>
          <w:rFonts w:ascii="Times New Roman" w:hAnsi="Times New Roman"/>
          <w:sz w:val="24"/>
          <w:szCs w:val="24"/>
        </w:rPr>
        <w:t xml:space="preserve"> Code,</w:t>
      </w:r>
      <w:r w:rsidR="00741D5E">
        <w:rPr>
          <w:rFonts w:ascii="Times New Roman" w:hAnsi="Times New Roman"/>
          <w:sz w:val="24"/>
          <w:szCs w:val="24"/>
        </w:rPr>
        <w:t xml:space="preserve"> </w:t>
      </w:r>
      <w:r w:rsidR="004268BF">
        <w:rPr>
          <w:rFonts w:ascii="Times New Roman" w:hAnsi="Times New Roman"/>
          <w:sz w:val="24"/>
          <w:szCs w:val="24"/>
        </w:rPr>
        <w:t xml:space="preserve">a road transport business must follow </w:t>
      </w:r>
      <w:r w:rsidR="00741D5E">
        <w:rPr>
          <w:rFonts w:ascii="Times New Roman" w:hAnsi="Times New Roman"/>
          <w:sz w:val="24"/>
          <w:szCs w:val="24"/>
        </w:rPr>
        <w:t xml:space="preserve">the </w:t>
      </w:r>
      <w:r w:rsidR="00733CF3">
        <w:rPr>
          <w:rFonts w:ascii="Times New Roman" w:hAnsi="Times New Roman"/>
          <w:sz w:val="24"/>
          <w:szCs w:val="24"/>
        </w:rPr>
        <w:t>c</w:t>
      </w:r>
      <w:r w:rsidR="00741D5E">
        <w:rPr>
          <w:rFonts w:ascii="Times New Roman" w:hAnsi="Times New Roman"/>
          <w:sz w:val="24"/>
          <w:szCs w:val="24"/>
        </w:rPr>
        <w:t xml:space="preserve">ode process </w:t>
      </w:r>
      <w:r w:rsidR="00353B97">
        <w:rPr>
          <w:rFonts w:ascii="Times New Roman" w:hAnsi="Times New Roman"/>
          <w:sz w:val="24"/>
          <w:szCs w:val="24"/>
        </w:rPr>
        <w:t>in relation to</w:t>
      </w:r>
      <w:r w:rsidR="00741D5E">
        <w:rPr>
          <w:rFonts w:ascii="Times New Roman" w:hAnsi="Times New Roman"/>
          <w:sz w:val="24"/>
          <w:szCs w:val="24"/>
        </w:rPr>
        <w:t xml:space="preserve"> </w:t>
      </w:r>
      <w:r w:rsidR="00FC0FAF">
        <w:rPr>
          <w:rFonts w:ascii="Times New Roman" w:hAnsi="Times New Roman"/>
          <w:sz w:val="24"/>
          <w:szCs w:val="24"/>
        </w:rPr>
        <w:t>the proposed termination of a services contract of a regulated road transport contractor</w:t>
      </w:r>
      <w:r w:rsidR="00016F25">
        <w:rPr>
          <w:rFonts w:ascii="Times New Roman" w:hAnsi="Times New Roman"/>
          <w:sz w:val="24"/>
          <w:szCs w:val="24"/>
        </w:rPr>
        <w:t xml:space="preserve"> who is protected from unfair termination</w:t>
      </w:r>
      <w:r w:rsidR="0042277A">
        <w:rPr>
          <w:rFonts w:ascii="Times New Roman" w:hAnsi="Times New Roman"/>
          <w:sz w:val="24"/>
          <w:szCs w:val="24"/>
        </w:rPr>
        <w:t xml:space="preserve"> if:</w:t>
      </w:r>
    </w:p>
    <w:p w14:paraId="5E737172" w14:textId="02703F10" w:rsidR="00E65FCF" w:rsidRPr="00431752" w:rsidRDefault="6E01B83B" w:rsidP="00CA5937">
      <w:pPr>
        <w:pStyle w:val="ListParagraph"/>
        <w:numPr>
          <w:ilvl w:val="1"/>
          <w:numId w:val="1"/>
        </w:numPr>
        <w:spacing w:after="120" w:line="240" w:lineRule="auto"/>
        <w:ind w:hanging="357"/>
        <w:contextualSpacing w:val="0"/>
        <w:jc w:val="both"/>
        <w:rPr>
          <w:rFonts w:ascii="Times New Roman" w:hAnsi="Times New Roman" w:cs="Times New Roman"/>
          <w:sz w:val="24"/>
          <w:szCs w:val="24"/>
        </w:rPr>
      </w:pPr>
      <w:r w:rsidRPr="6AD60FEC">
        <w:rPr>
          <w:rFonts w:ascii="Times New Roman" w:hAnsi="Times New Roman" w:cs="Times New Roman"/>
          <w:sz w:val="24"/>
          <w:szCs w:val="24"/>
        </w:rPr>
        <w:t xml:space="preserve">the </w:t>
      </w:r>
      <w:r w:rsidR="534C8B64" w:rsidRPr="6AD60FEC">
        <w:rPr>
          <w:rFonts w:ascii="Times New Roman" w:hAnsi="Times New Roman" w:cs="Times New Roman"/>
          <w:sz w:val="24"/>
          <w:szCs w:val="24"/>
        </w:rPr>
        <w:t xml:space="preserve">road transport </w:t>
      </w:r>
      <w:r w:rsidRPr="6AD60FEC">
        <w:rPr>
          <w:rFonts w:ascii="Times New Roman" w:hAnsi="Times New Roman" w:cs="Times New Roman"/>
          <w:sz w:val="24"/>
          <w:szCs w:val="24"/>
        </w:rPr>
        <w:t xml:space="preserve">business is considering terminating the </w:t>
      </w:r>
      <w:r w:rsidR="68D6E3EA" w:rsidRPr="6AD60FEC">
        <w:rPr>
          <w:rFonts w:ascii="Times New Roman" w:hAnsi="Times New Roman" w:cs="Times New Roman"/>
          <w:sz w:val="24"/>
          <w:szCs w:val="24"/>
        </w:rPr>
        <w:t xml:space="preserve">services </w:t>
      </w:r>
      <w:r w:rsidRPr="6AD60FEC">
        <w:rPr>
          <w:rFonts w:ascii="Times New Roman" w:hAnsi="Times New Roman" w:cs="Times New Roman"/>
          <w:sz w:val="24"/>
          <w:szCs w:val="24"/>
        </w:rPr>
        <w:t>contract</w:t>
      </w:r>
      <w:r w:rsidR="00A2660D">
        <w:rPr>
          <w:rFonts w:ascii="Times New Roman" w:hAnsi="Times New Roman" w:cs="Times New Roman"/>
          <w:sz w:val="24"/>
          <w:szCs w:val="24"/>
        </w:rPr>
        <w:t>,</w:t>
      </w:r>
      <w:r w:rsidRPr="6AD60FEC">
        <w:rPr>
          <w:rFonts w:ascii="Times New Roman" w:hAnsi="Times New Roman" w:cs="Times New Roman"/>
          <w:sz w:val="24"/>
          <w:szCs w:val="24"/>
        </w:rPr>
        <w:t xml:space="preserve"> and</w:t>
      </w:r>
    </w:p>
    <w:p w14:paraId="5E315FAC" w14:textId="4C47D4DC" w:rsidR="00700A7F" w:rsidRDefault="6E01B83B" w:rsidP="00CA5937">
      <w:pPr>
        <w:pStyle w:val="ListParagraph"/>
        <w:numPr>
          <w:ilvl w:val="1"/>
          <w:numId w:val="1"/>
        </w:numPr>
        <w:tabs>
          <w:tab w:val="left" w:pos="3969"/>
          <w:tab w:val="left" w:pos="5245"/>
        </w:tabs>
        <w:spacing w:after="120" w:line="240" w:lineRule="auto"/>
        <w:ind w:right="91" w:hanging="357"/>
        <w:contextualSpacing w:val="0"/>
        <w:jc w:val="both"/>
        <w:rPr>
          <w:rFonts w:ascii="Times New Roman" w:hAnsi="Times New Roman"/>
          <w:sz w:val="24"/>
          <w:szCs w:val="24"/>
        </w:rPr>
      </w:pPr>
      <w:r w:rsidRPr="295ADAB3">
        <w:rPr>
          <w:rFonts w:ascii="Times New Roman" w:hAnsi="Times New Roman"/>
          <w:sz w:val="24"/>
          <w:szCs w:val="24"/>
        </w:rPr>
        <w:t>the reason for termination is:</w:t>
      </w:r>
    </w:p>
    <w:p w14:paraId="6BC3ADB1" w14:textId="18B0AF68" w:rsidR="00947C55" w:rsidRPr="00947C55" w:rsidRDefault="00B32CAE" w:rsidP="00CA5937">
      <w:pPr>
        <w:pStyle w:val="ListParagraph"/>
        <w:numPr>
          <w:ilvl w:val="2"/>
          <w:numId w:val="27"/>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 xml:space="preserve">subject to subsection </w:t>
      </w:r>
      <w:r w:rsidR="00EE5595" w:rsidRPr="6AD60FEC">
        <w:rPr>
          <w:rFonts w:ascii="Times New Roman" w:hAnsi="Times New Roman"/>
          <w:sz w:val="24"/>
          <w:szCs w:val="24"/>
        </w:rPr>
        <w:t>6</w:t>
      </w:r>
      <w:r w:rsidRPr="6AD60FEC">
        <w:rPr>
          <w:rFonts w:ascii="Times New Roman" w:hAnsi="Times New Roman"/>
          <w:sz w:val="24"/>
          <w:szCs w:val="24"/>
        </w:rPr>
        <w:t>(</w:t>
      </w:r>
      <w:r w:rsidR="00016F25" w:rsidRPr="6AD60FEC">
        <w:rPr>
          <w:rFonts w:ascii="Times New Roman" w:hAnsi="Times New Roman"/>
          <w:sz w:val="24"/>
          <w:szCs w:val="24"/>
        </w:rPr>
        <w:t>2</w:t>
      </w:r>
      <w:r w:rsidRPr="6AD60FEC">
        <w:rPr>
          <w:rFonts w:ascii="Times New Roman" w:hAnsi="Times New Roman"/>
          <w:sz w:val="24"/>
          <w:szCs w:val="24"/>
        </w:rPr>
        <w:t xml:space="preserve">), a matter related to </w:t>
      </w:r>
      <w:r w:rsidR="00700A7F" w:rsidRPr="6AD60FEC">
        <w:rPr>
          <w:rFonts w:ascii="Times New Roman" w:hAnsi="Times New Roman"/>
          <w:sz w:val="24"/>
          <w:szCs w:val="24"/>
        </w:rPr>
        <w:t>the contractor’s conduct</w:t>
      </w:r>
      <w:r w:rsidR="000C3375" w:rsidRPr="6AD60FEC">
        <w:rPr>
          <w:rFonts w:ascii="Times New Roman" w:hAnsi="Times New Roman"/>
          <w:sz w:val="24"/>
          <w:szCs w:val="24"/>
        </w:rPr>
        <w:t xml:space="preserve"> in performing work</w:t>
      </w:r>
      <w:r w:rsidR="00E73C1F" w:rsidRPr="6AD60FEC">
        <w:rPr>
          <w:rFonts w:ascii="Times New Roman" w:hAnsi="Times New Roman"/>
          <w:sz w:val="24"/>
          <w:szCs w:val="24"/>
        </w:rPr>
        <w:t xml:space="preserve"> in the road transport industry for the business </w:t>
      </w:r>
      <w:r w:rsidR="000C3375" w:rsidRPr="6AD60FEC">
        <w:rPr>
          <w:rFonts w:ascii="Times New Roman" w:hAnsi="Times New Roman"/>
          <w:sz w:val="24"/>
          <w:szCs w:val="24"/>
        </w:rPr>
        <w:t>under the contract</w:t>
      </w:r>
      <w:r w:rsidR="00E356A6" w:rsidRPr="6AD60FEC">
        <w:rPr>
          <w:rFonts w:ascii="Times New Roman" w:hAnsi="Times New Roman"/>
          <w:sz w:val="24"/>
          <w:szCs w:val="24"/>
        </w:rPr>
        <w:t xml:space="preserve"> or</w:t>
      </w:r>
    </w:p>
    <w:p w14:paraId="028A9932" w14:textId="0D199A04" w:rsidR="000C3375" w:rsidRDefault="00272586" w:rsidP="00CA5937">
      <w:pPr>
        <w:pStyle w:val="ListParagraph"/>
        <w:numPr>
          <w:ilvl w:val="2"/>
          <w:numId w:val="27"/>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 xml:space="preserve">a matter related to </w:t>
      </w:r>
      <w:r w:rsidR="00CD2291">
        <w:rPr>
          <w:rFonts w:ascii="Times New Roman" w:hAnsi="Times New Roman"/>
          <w:sz w:val="24"/>
          <w:szCs w:val="24"/>
        </w:rPr>
        <w:t>the contractor’s capacity</w:t>
      </w:r>
      <w:r w:rsidR="00D066D7">
        <w:rPr>
          <w:rFonts w:ascii="Times New Roman" w:hAnsi="Times New Roman"/>
          <w:sz w:val="24"/>
          <w:szCs w:val="24"/>
        </w:rPr>
        <w:t xml:space="preserve"> to</w:t>
      </w:r>
      <w:r w:rsidR="00CD2291">
        <w:rPr>
          <w:rFonts w:ascii="Times New Roman" w:hAnsi="Times New Roman"/>
          <w:sz w:val="24"/>
          <w:szCs w:val="24"/>
        </w:rPr>
        <w:t xml:space="preserve"> </w:t>
      </w:r>
      <w:r w:rsidR="001D4755">
        <w:rPr>
          <w:rFonts w:ascii="Times New Roman" w:hAnsi="Times New Roman"/>
          <w:sz w:val="24"/>
          <w:szCs w:val="24"/>
        </w:rPr>
        <w:t>perform work under the contract.</w:t>
      </w:r>
    </w:p>
    <w:p w14:paraId="6DA6C89B" w14:textId="77777777" w:rsidR="0042277A" w:rsidRDefault="0042277A" w:rsidP="00CA5937">
      <w:pPr>
        <w:pStyle w:val="ListParagraph"/>
        <w:tabs>
          <w:tab w:val="left" w:pos="3969"/>
          <w:tab w:val="left" w:pos="5245"/>
        </w:tabs>
        <w:spacing w:after="0" w:line="240" w:lineRule="auto"/>
        <w:ind w:left="1800" w:right="91"/>
        <w:contextualSpacing w:val="0"/>
        <w:jc w:val="both"/>
        <w:rPr>
          <w:rFonts w:ascii="Times New Roman" w:hAnsi="Times New Roman"/>
          <w:sz w:val="24"/>
          <w:szCs w:val="24"/>
        </w:rPr>
      </w:pPr>
    </w:p>
    <w:p w14:paraId="594C4803" w14:textId="4BA26F95" w:rsidR="0042277A" w:rsidRDefault="1AA54822"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 xml:space="preserve">The note to subsection 6(1) references the eligibility criteria for unfair termination under the Act. The note </w:t>
      </w:r>
      <w:r w:rsidR="00082BDF" w:rsidRPr="00431752">
        <w:rPr>
          <w:rFonts w:ascii="Times New Roman" w:hAnsi="Times New Roman" w:cs="Times New Roman"/>
          <w:sz w:val="24"/>
          <w:szCs w:val="24"/>
        </w:rPr>
        <w:t>explains</w:t>
      </w:r>
      <w:r w:rsidR="00082BDF" w:rsidRPr="295ADAB3">
        <w:rPr>
          <w:rFonts w:ascii="Times New Roman" w:hAnsi="Times New Roman"/>
          <w:sz w:val="24"/>
          <w:szCs w:val="24"/>
        </w:rPr>
        <w:t xml:space="preserve"> </w:t>
      </w:r>
      <w:r w:rsidRPr="295ADAB3">
        <w:rPr>
          <w:rFonts w:ascii="Times New Roman" w:hAnsi="Times New Roman"/>
          <w:sz w:val="24"/>
          <w:szCs w:val="24"/>
        </w:rPr>
        <w:t>that to be protected from unfair termination by a road transport business, a regulated road transport contractor must have performed work for the business under one or more services contracts for at least six months</w:t>
      </w:r>
      <w:r w:rsidR="0F3904C5" w:rsidRPr="295ADAB3">
        <w:rPr>
          <w:rFonts w:ascii="Times New Roman" w:hAnsi="Times New Roman"/>
          <w:sz w:val="24"/>
          <w:szCs w:val="24"/>
        </w:rPr>
        <w:t>,</w:t>
      </w:r>
      <w:r w:rsidRPr="295ADAB3">
        <w:rPr>
          <w:rFonts w:ascii="Times New Roman" w:hAnsi="Times New Roman"/>
          <w:sz w:val="24"/>
          <w:szCs w:val="24"/>
        </w:rPr>
        <w:t xml:space="preserve"> referencing</w:t>
      </w:r>
      <w:r w:rsidR="582ED971" w:rsidRPr="295ADAB3">
        <w:rPr>
          <w:rFonts w:ascii="Times New Roman" w:hAnsi="Times New Roman"/>
          <w:sz w:val="24"/>
          <w:szCs w:val="24"/>
        </w:rPr>
        <w:t xml:space="preserve"> paragraph</w:t>
      </w:r>
      <w:r w:rsidRPr="295ADAB3">
        <w:rPr>
          <w:rFonts w:ascii="Times New Roman" w:hAnsi="Times New Roman"/>
          <w:sz w:val="24"/>
          <w:szCs w:val="24"/>
        </w:rPr>
        <w:t xml:space="preserve"> 536LE(c) of the Act.</w:t>
      </w:r>
    </w:p>
    <w:p w14:paraId="1CED0493" w14:textId="77777777" w:rsidR="00947C55" w:rsidRPr="005F287A" w:rsidRDefault="00947C55" w:rsidP="00CA5937">
      <w:pPr>
        <w:tabs>
          <w:tab w:val="left" w:pos="3969"/>
          <w:tab w:val="left" w:pos="5245"/>
        </w:tabs>
        <w:spacing w:after="0" w:line="240" w:lineRule="auto"/>
        <w:ind w:right="91"/>
        <w:jc w:val="both"/>
        <w:rPr>
          <w:rFonts w:ascii="Times New Roman" w:hAnsi="Times New Roman"/>
          <w:sz w:val="24"/>
          <w:szCs w:val="24"/>
        </w:rPr>
      </w:pPr>
    </w:p>
    <w:p w14:paraId="0F922C80" w14:textId="77777777" w:rsidR="0093356B" w:rsidRDefault="0093356B"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Subsection</w:t>
      </w:r>
      <w:r w:rsidR="00B221F4">
        <w:rPr>
          <w:rFonts w:ascii="Times New Roman" w:hAnsi="Times New Roman"/>
          <w:sz w:val="24"/>
          <w:szCs w:val="24"/>
        </w:rPr>
        <w:t xml:space="preserve"> 6(</w:t>
      </w:r>
      <w:r w:rsidR="0042277A">
        <w:rPr>
          <w:rFonts w:ascii="Times New Roman" w:hAnsi="Times New Roman"/>
          <w:sz w:val="24"/>
          <w:szCs w:val="24"/>
        </w:rPr>
        <w:t>2</w:t>
      </w:r>
      <w:r w:rsidR="00B221F4">
        <w:rPr>
          <w:rFonts w:ascii="Times New Roman" w:hAnsi="Times New Roman"/>
          <w:sz w:val="24"/>
          <w:szCs w:val="24"/>
        </w:rPr>
        <w:t xml:space="preserve">) provides that the code process does not apply to the termination by a road transport business of a services contract </w:t>
      </w:r>
      <w:r w:rsidR="00447AA0">
        <w:rPr>
          <w:rFonts w:ascii="Times New Roman" w:hAnsi="Times New Roman"/>
          <w:sz w:val="24"/>
          <w:szCs w:val="24"/>
        </w:rPr>
        <w:t>of a contractor for serious misconduct by the</w:t>
      </w:r>
      <w:r w:rsidR="00713A85">
        <w:rPr>
          <w:rFonts w:ascii="Times New Roman" w:hAnsi="Times New Roman"/>
          <w:sz w:val="24"/>
          <w:szCs w:val="24"/>
        </w:rPr>
        <w:t xml:space="preserve"> contractor.</w:t>
      </w:r>
      <w:r w:rsidR="00726AE7">
        <w:rPr>
          <w:rFonts w:ascii="Times New Roman" w:hAnsi="Times New Roman"/>
          <w:sz w:val="24"/>
          <w:szCs w:val="24"/>
        </w:rPr>
        <w:t xml:space="preserve"> </w:t>
      </w:r>
    </w:p>
    <w:p w14:paraId="66B1B912" w14:textId="77777777" w:rsidR="00713A85" w:rsidRDefault="00713A85"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473B0DD9" w14:textId="3AEACD3A" w:rsidR="00D12F21" w:rsidRDefault="317AA282"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 xml:space="preserve">The two legislative notes under the subsection alert the reader to the provisions of the Act that are relevant to the interpretation of the subsection. </w:t>
      </w:r>
      <w:r w:rsidR="228F9080" w:rsidRPr="295ADAB3">
        <w:rPr>
          <w:rFonts w:ascii="Times New Roman" w:hAnsi="Times New Roman"/>
          <w:sz w:val="24"/>
          <w:szCs w:val="24"/>
        </w:rPr>
        <w:t xml:space="preserve">Note 1 </w:t>
      </w:r>
      <w:r w:rsidR="77F17F73" w:rsidRPr="295ADAB3">
        <w:rPr>
          <w:rFonts w:ascii="Times New Roman" w:hAnsi="Times New Roman"/>
          <w:sz w:val="24"/>
          <w:szCs w:val="24"/>
        </w:rPr>
        <w:t xml:space="preserve">explains </w:t>
      </w:r>
      <w:r w:rsidR="228F9080" w:rsidRPr="295ADAB3">
        <w:rPr>
          <w:rFonts w:ascii="Times New Roman" w:hAnsi="Times New Roman"/>
          <w:sz w:val="24"/>
          <w:szCs w:val="24"/>
        </w:rPr>
        <w:t xml:space="preserve">that a </w:t>
      </w:r>
      <w:r w:rsidR="68A14F71" w:rsidRPr="295ADAB3">
        <w:rPr>
          <w:rFonts w:ascii="Times New Roman" w:hAnsi="Times New Roman"/>
          <w:sz w:val="24"/>
          <w:szCs w:val="24"/>
        </w:rPr>
        <w:t>termination</w:t>
      </w:r>
      <w:r w:rsidR="228F9080" w:rsidRPr="295ADAB3">
        <w:rPr>
          <w:rFonts w:ascii="Times New Roman" w:hAnsi="Times New Roman"/>
          <w:sz w:val="24"/>
          <w:szCs w:val="24"/>
        </w:rPr>
        <w:t xml:space="preserve"> that occurs because of serious misconduct of </w:t>
      </w:r>
      <w:r w:rsidR="61276D4B" w:rsidRPr="295ADAB3">
        <w:rPr>
          <w:rFonts w:ascii="Times New Roman" w:hAnsi="Times New Roman"/>
          <w:sz w:val="24"/>
          <w:szCs w:val="24"/>
        </w:rPr>
        <w:t>a regulated road transport contractor</w:t>
      </w:r>
      <w:r w:rsidR="228F9080" w:rsidRPr="295ADAB3">
        <w:rPr>
          <w:rFonts w:ascii="Times New Roman" w:hAnsi="Times New Roman"/>
          <w:sz w:val="24"/>
          <w:szCs w:val="24"/>
        </w:rPr>
        <w:t xml:space="preserve"> is not unfair, referencing </w:t>
      </w:r>
      <w:r w:rsidR="54BCC45D" w:rsidRPr="295ADAB3">
        <w:rPr>
          <w:rFonts w:ascii="Times New Roman" w:hAnsi="Times New Roman"/>
          <w:sz w:val="24"/>
          <w:szCs w:val="24"/>
        </w:rPr>
        <w:t xml:space="preserve">subsection </w:t>
      </w:r>
      <w:r w:rsidR="228F9080" w:rsidRPr="295ADAB3">
        <w:rPr>
          <w:rFonts w:ascii="Times New Roman" w:hAnsi="Times New Roman"/>
          <w:sz w:val="24"/>
          <w:szCs w:val="24"/>
        </w:rPr>
        <w:t>536</w:t>
      </w:r>
      <w:proofErr w:type="gramStart"/>
      <w:r w:rsidR="228F9080" w:rsidRPr="295ADAB3">
        <w:rPr>
          <w:rFonts w:ascii="Times New Roman" w:hAnsi="Times New Roman"/>
          <w:sz w:val="24"/>
          <w:szCs w:val="24"/>
        </w:rPr>
        <w:t>L</w:t>
      </w:r>
      <w:r w:rsidR="3833B431" w:rsidRPr="295ADAB3">
        <w:rPr>
          <w:rFonts w:ascii="Times New Roman" w:hAnsi="Times New Roman"/>
          <w:sz w:val="24"/>
          <w:szCs w:val="24"/>
        </w:rPr>
        <w:t>M(</w:t>
      </w:r>
      <w:proofErr w:type="gramEnd"/>
      <w:r w:rsidR="3833B431" w:rsidRPr="295ADAB3">
        <w:rPr>
          <w:rFonts w:ascii="Times New Roman" w:hAnsi="Times New Roman"/>
          <w:sz w:val="24"/>
          <w:szCs w:val="24"/>
        </w:rPr>
        <w:t>2) of the Act.</w:t>
      </w:r>
      <w:r w:rsidR="56B71372" w:rsidRPr="295ADAB3">
        <w:rPr>
          <w:rFonts w:ascii="Times New Roman" w:hAnsi="Times New Roman"/>
          <w:sz w:val="24"/>
          <w:szCs w:val="24"/>
        </w:rPr>
        <w:t xml:space="preserve"> </w:t>
      </w:r>
    </w:p>
    <w:p w14:paraId="4D8832FF" w14:textId="77777777" w:rsidR="00947C55" w:rsidRPr="005403D3" w:rsidRDefault="00947C55" w:rsidP="00CA5937">
      <w:pPr>
        <w:tabs>
          <w:tab w:val="left" w:pos="3969"/>
          <w:tab w:val="left" w:pos="5245"/>
        </w:tabs>
        <w:spacing w:after="0" w:line="240" w:lineRule="auto"/>
        <w:ind w:right="91"/>
        <w:jc w:val="both"/>
        <w:rPr>
          <w:rFonts w:ascii="Times New Roman" w:hAnsi="Times New Roman"/>
          <w:sz w:val="24"/>
          <w:szCs w:val="24"/>
        </w:rPr>
      </w:pPr>
    </w:p>
    <w:p w14:paraId="23AEB425" w14:textId="36B3D282" w:rsidR="00B64AC3" w:rsidRDefault="3C7E9D36"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sidRPr="4886C57C">
        <w:rPr>
          <w:rFonts w:ascii="Times New Roman" w:hAnsi="Times New Roman"/>
          <w:sz w:val="24"/>
          <w:szCs w:val="24"/>
        </w:rPr>
        <w:t xml:space="preserve">Note 2 </w:t>
      </w:r>
      <w:r w:rsidR="56106C82" w:rsidRPr="4886C57C">
        <w:rPr>
          <w:rFonts w:ascii="Times New Roman" w:hAnsi="Times New Roman"/>
          <w:sz w:val="24"/>
          <w:szCs w:val="24"/>
        </w:rPr>
        <w:t>alerts the reader</w:t>
      </w:r>
      <w:r w:rsidR="001027A7" w:rsidRPr="001027A7">
        <w:rPr>
          <w:rFonts w:ascii="Times New Roman" w:hAnsi="Times New Roman"/>
          <w:sz w:val="24"/>
          <w:szCs w:val="24"/>
        </w:rPr>
        <w:t xml:space="preserve"> to the fact that serious misconduct has the meaning prescribed by the Regulations. Serious misconduct has its ordinary meaning under </w:t>
      </w:r>
      <w:proofErr w:type="spellStart"/>
      <w:r w:rsidR="001027A7" w:rsidRPr="001027A7">
        <w:rPr>
          <w:rFonts w:ascii="Times New Roman" w:hAnsi="Times New Roman"/>
          <w:sz w:val="24"/>
          <w:szCs w:val="24"/>
        </w:rPr>
        <w:t>subregulation</w:t>
      </w:r>
      <w:proofErr w:type="spellEnd"/>
      <w:r w:rsidR="001027A7" w:rsidRPr="001027A7">
        <w:rPr>
          <w:rFonts w:ascii="Times New Roman" w:hAnsi="Times New Roman"/>
          <w:sz w:val="24"/>
          <w:szCs w:val="24"/>
        </w:rPr>
        <w:t xml:space="preserve"> 1.07(1)</w:t>
      </w:r>
      <w:r w:rsidR="00CC4F5D">
        <w:rPr>
          <w:rFonts w:ascii="Times New Roman" w:hAnsi="Times New Roman"/>
          <w:sz w:val="24"/>
          <w:szCs w:val="24"/>
        </w:rPr>
        <w:t>.</w:t>
      </w:r>
      <w:r w:rsidR="001027A7">
        <w:rPr>
          <w:rFonts w:ascii="Times New Roman" w:hAnsi="Times New Roman"/>
          <w:sz w:val="24"/>
          <w:szCs w:val="24"/>
        </w:rPr>
        <w:t xml:space="preserve"> </w:t>
      </w:r>
      <w:proofErr w:type="spellStart"/>
      <w:r w:rsidR="00CC4F5D">
        <w:rPr>
          <w:rFonts w:ascii="Times New Roman" w:hAnsi="Times New Roman"/>
          <w:sz w:val="24"/>
          <w:szCs w:val="24"/>
        </w:rPr>
        <w:t>Subr</w:t>
      </w:r>
      <w:r w:rsidR="0A0F0838" w:rsidRPr="4886C57C">
        <w:rPr>
          <w:rFonts w:ascii="Times New Roman" w:hAnsi="Times New Roman"/>
          <w:sz w:val="24"/>
          <w:szCs w:val="24"/>
        </w:rPr>
        <w:t>egulation</w:t>
      </w:r>
      <w:proofErr w:type="spellEnd"/>
      <w:r w:rsidR="0A0F0838" w:rsidRPr="4886C57C">
        <w:rPr>
          <w:rFonts w:ascii="Times New Roman" w:hAnsi="Times New Roman"/>
          <w:sz w:val="24"/>
          <w:szCs w:val="24"/>
        </w:rPr>
        <w:t xml:space="preserve"> 1.07(</w:t>
      </w:r>
      <w:r w:rsidR="00A6A5ED" w:rsidRPr="4886C57C">
        <w:rPr>
          <w:rFonts w:ascii="Times New Roman" w:hAnsi="Times New Roman"/>
          <w:sz w:val="24"/>
          <w:szCs w:val="24"/>
        </w:rPr>
        <w:t>5</w:t>
      </w:r>
      <w:r w:rsidR="0A0F0838" w:rsidRPr="4886C57C">
        <w:rPr>
          <w:rFonts w:ascii="Times New Roman" w:hAnsi="Times New Roman"/>
          <w:sz w:val="24"/>
          <w:szCs w:val="24"/>
        </w:rPr>
        <w:t xml:space="preserve">) provides non-exhaustive examples of conduct of </w:t>
      </w:r>
      <w:r w:rsidR="35B0729D" w:rsidRPr="4886C57C">
        <w:rPr>
          <w:rFonts w:ascii="Times New Roman" w:hAnsi="Times New Roman"/>
          <w:sz w:val="24"/>
          <w:szCs w:val="24"/>
        </w:rPr>
        <w:t xml:space="preserve">regulated </w:t>
      </w:r>
      <w:r w:rsidR="178206E8" w:rsidRPr="4886C57C">
        <w:rPr>
          <w:rFonts w:ascii="Times New Roman" w:hAnsi="Times New Roman"/>
          <w:sz w:val="24"/>
          <w:szCs w:val="24"/>
        </w:rPr>
        <w:t xml:space="preserve">road transport </w:t>
      </w:r>
      <w:r w:rsidR="00ED377F" w:rsidRPr="4886C57C">
        <w:rPr>
          <w:rFonts w:ascii="Times New Roman" w:hAnsi="Times New Roman"/>
          <w:sz w:val="24"/>
          <w:szCs w:val="24"/>
        </w:rPr>
        <w:t>contractors</w:t>
      </w:r>
      <w:r w:rsidR="178206E8" w:rsidRPr="4886C57C">
        <w:rPr>
          <w:rFonts w:ascii="Times New Roman" w:hAnsi="Times New Roman"/>
          <w:sz w:val="24"/>
          <w:szCs w:val="24"/>
        </w:rPr>
        <w:t xml:space="preserve"> that would be serious misconduct</w:t>
      </w:r>
      <w:r w:rsidR="7DAB0FBA" w:rsidRPr="4886C57C">
        <w:rPr>
          <w:rFonts w:ascii="Times New Roman" w:hAnsi="Times New Roman"/>
          <w:sz w:val="24"/>
          <w:szCs w:val="24"/>
        </w:rPr>
        <w:t xml:space="preserve"> for the purposes of the</w:t>
      </w:r>
      <w:r w:rsidR="371D2805" w:rsidRPr="4886C57C">
        <w:rPr>
          <w:rFonts w:ascii="Times New Roman" w:hAnsi="Times New Roman"/>
          <w:sz w:val="24"/>
          <w:szCs w:val="24"/>
        </w:rPr>
        <w:t xml:space="preserve"> Act</w:t>
      </w:r>
      <w:r w:rsidR="178206E8" w:rsidRPr="4886C57C">
        <w:rPr>
          <w:rFonts w:ascii="Times New Roman" w:hAnsi="Times New Roman"/>
          <w:sz w:val="24"/>
          <w:szCs w:val="24"/>
        </w:rPr>
        <w:t>.</w:t>
      </w:r>
      <w:r w:rsidR="2C65AC2A" w:rsidRPr="4886C57C">
        <w:rPr>
          <w:rFonts w:ascii="Times New Roman" w:hAnsi="Times New Roman"/>
          <w:sz w:val="24"/>
          <w:szCs w:val="24"/>
        </w:rPr>
        <w:t xml:space="preserve"> These </w:t>
      </w:r>
      <w:r w:rsidR="30B7D392" w:rsidRPr="4886C57C">
        <w:rPr>
          <w:rFonts w:ascii="Times New Roman" w:hAnsi="Times New Roman"/>
          <w:sz w:val="24"/>
          <w:szCs w:val="24"/>
        </w:rPr>
        <w:t xml:space="preserve">examples </w:t>
      </w:r>
      <w:r w:rsidR="2C65AC2A" w:rsidRPr="4886C57C">
        <w:rPr>
          <w:rFonts w:ascii="Times New Roman" w:hAnsi="Times New Roman"/>
          <w:sz w:val="24"/>
          <w:szCs w:val="24"/>
        </w:rPr>
        <w:t xml:space="preserve">include engaging in theft, fraud, assault or harassment or being intoxicated </w:t>
      </w:r>
      <w:r w:rsidR="006D2FC8" w:rsidRPr="4886C57C">
        <w:rPr>
          <w:rFonts w:ascii="Times New Roman" w:hAnsi="Times New Roman"/>
          <w:sz w:val="24"/>
          <w:szCs w:val="24"/>
        </w:rPr>
        <w:t>while</w:t>
      </w:r>
      <w:r w:rsidR="2C65AC2A" w:rsidRPr="4886C57C">
        <w:rPr>
          <w:rFonts w:ascii="Times New Roman" w:hAnsi="Times New Roman"/>
          <w:sz w:val="24"/>
          <w:szCs w:val="24"/>
        </w:rPr>
        <w:t xml:space="preserve"> performing </w:t>
      </w:r>
      <w:r w:rsidR="006D2FC8" w:rsidRPr="4886C57C">
        <w:rPr>
          <w:rFonts w:ascii="Times New Roman" w:hAnsi="Times New Roman"/>
          <w:sz w:val="24"/>
          <w:szCs w:val="24"/>
        </w:rPr>
        <w:t>work or</w:t>
      </w:r>
      <w:r w:rsidR="7C0F7018" w:rsidRPr="4886C57C">
        <w:rPr>
          <w:rFonts w:ascii="Times New Roman" w:hAnsi="Times New Roman"/>
          <w:sz w:val="24"/>
          <w:szCs w:val="24"/>
        </w:rPr>
        <w:t xml:space="preserve"> conduct that causes serious and imminent risk to the health and safety of a person</w:t>
      </w:r>
      <w:r w:rsidR="2C65AC2A" w:rsidRPr="4886C57C">
        <w:rPr>
          <w:rFonts w:ascii="Times New Roman" w:hAnsi="Times New Roman"/>
          <w:sz w:val="24"/>
          <w:szCs w:val="24"/>
        </w:rPr>
        <w:t>.</w:t>
      </w:r>
    </w:p>
    <w:p w14:paraId="6701E809" w14:textId="77777777" w:rsidR="007F7BBC" w:rsidRPr="005403D3" w:rsidRDefault="007F7BBC" w:rsidP="00CA5937">
      <w:pPr>
        <w:pStyle w:val="ListParagraph"/>
        <w:spacing w:after="0" w:line="240" w:lineRule="auto"/>
        <w:contextualSpacing w:val="0"/>
        <w:jc w:val="both"/>
        <w:rPr>
          <w:rFonts w:ascii="Times New Roman" w:hAnsi="Times New Roman"/>
          <w:sz w:val="24"/>
          <w:szCs w:val="24"/>
        </w:rPr>
      </w:pPr>
    </w:p>
    <w:p w14:paraId="1186D7DA" w14:textId="3DD3F36A" w:rsidR="00D45597" w:rsidRPr="00C90D94" w:rsidRDefault="6447AB34"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cs="Times New Roman"/>
          <w:sz w:val="24"/>
          <w:szCs w:val="24"/>
        </w:rPr>
      </w:pPr>
      <w:r w:rsidRPr="00C90D94">
        <w:rPr>
          <w:rFonts w:ascii="Times New Roman" w:hAnsi="Times New Roman" w:cs="Times New Roman"/>
          <w:sz w:val="24"/>
          <w:szCs w:val="24"/>
        </w:rPr>
        <w:t xml:space="preserve">If an unfair termination application to the </w:t>
      </w:r>
      <w:r w:rsidR="43969CDC" w:rsidRPr="00C90D94">
        <w:rPr>
          <w:rFonts w:ascii="Times New Roman" w:hAnsi="Times New Roman" w:cs="Times New Roman"/>
          <w:sz w:val="24"/>
          <w:szCs w:val="24"/>
        </w:rPr>
        <w:t xml:space="preserve">Commission </w:t>
      </w:r>
      <w:r w:rsidRPr="00C90D94">
        <w:rPr>
          <w:rFonts w:ascii="Times New Roman" w:hAnsi="Times New Roman" w:cs="Times New Roman"/>
          <w:sz w:val="24"/>
          <w:szCs w:val="24"/>
        </w:rPr>
        <w:t xml:space="preserve">is made by a contractor terminated in this circumstance, it would be a matter for the </w:t>
      </w:r>
      <w:r w:rsidR="05C17A38" w:rsidRPr="00C90D94">
        <w:rPr>
          <w:rFonts w:ascii="Times New Roman" w:hAnsi="Times New Roman" w:cs="Times New Roman"/>
          <w:sz w:val="24"/>
          <w:szCs w:val="24"/>
        </w:rPr>
        <w:t xml:space="preserve">Commission </w:t>
      </w:r>
      <w:r w:rsidRPr="00C90D94">
        <w:rPr>
          <w:rFonts w:ascii="Times New Roman" w:hAnsi="Times New Roman" w:cs="Times New Roman"/>
          <w:sz w:val="24"/>
          <w:szCs w:val="24"/>
        </w:rPr>
        <w:t>to determine whether the termination was due to serious misconduct.</w:t>
      </w:r>
    </w:p>
    <w:p w14:paraId="1B7A3F05" w14:textId="77777777" w:rsidR="00D45597" w:rsidRPr="00431752" w:rsidRDefault="00D45597" w:rsidP="00CA5937">
      <w:pPr>
        <w:spacing w:after="0" w:line="240" w:lineRule="auto"/>
        <w:jc w:val="both"/>
        <w:rPr>
          <w:rFonts w:ascii="Times New Roman" w:hAnsi="Times New Roman" w:cs="Times New Roman"/>
          <w:sz w:val="24"/>
          <w:szCs w:val="24"/>
        </w:rPr>
      </w:pPr>
    </w:p>
    <w:p w14:paraId="479E8BD9" w14:textId="5D4D78C2" w:rsidR="009D14C5" w:rsidRDefault="006A0F1A" w:rsidP="00CA5937">
      <w:pPr>
        <w:keepNext/>
        <w:keepLines/>
        <w:spacing w:after="0" w:line="240" w:lineRule="auto"/>
        <w:jc w:val="both"/>
        <w:rPr>
          <w:rFonts w:ascii="Times New Roman" w:hAnsi="Times New Roman" w:cs="Times New Roman"/>
          <w:sz w:val="24"/>
          <w:szCs w:val="24"/>
          <w:u w:val="single"/>
        </w:rPr>
      </w:pPr>
      <w:r w:rsidRPr="00431752">
        <w:rPr>
          <w:rFonts w:ascii="Times New Roman" w:hAnsi="Times New Roman" w:cs="Times New Roman"/>
          <w:sz w:val="24"/>
          <w:szCs w:val="24"/>
          <w:u w:val="single"/>
        </w:rPr>
        <w:t xml:space="preserve">Section </w:t>
      </w:r>
      <w:r w:rsidR="000854DD" w:rsidRPr="00431752">
        <w:rPr>
          <w:rFonts w:ascii="Times New Roman" w:hAnsi="Times New Roman" w:cs="Times New Roman"/>
          <w:sz w:val="24"/>
          <w:szCs w:val="24"/>
          <w:u w:val="single"/>
        </w:rPr>
        <w:t>7</w:t>
      </w:r>
      <w:r w:rsidRPr="00431752">
        <w:rPr>
          <w:rFonts w:ascii="Times New Roman" w:hAnsi="Times New Roman" w:cs="Times New Roman"/>
          <w:sz w:val="24"/>
          <w:szCs w:val="24"/>
          <w:u w:val="single"/>
        </w:rPr>
        <w:t xml:space="preserve"> – </w:t>
      </w:r>
      <w:r w:rsidR="00D65F3E" w:rsidRPr="00431752">
        <w:rPr>
          <w:rFonts w:ascii="Times New Roman" w:hAnsi="Times New Roman" w:cs="Times New Roman"/>
          <w:sz w:val="24"/>
          <w:szCs w:val="24"/>
          <w:u w:val="single"/>
        </w:rPr>
        <w:t>Warning</w:t>
      </w:r>
      <w:r w:rsidR="006858BF" w:rsidRPr="00431752">
        <w:rPr>
          <w:rFonts w:ascii="Times New Roman" w:hAnsi="Times New Roman" w:cs="Times New Roman"/>
          <w:sz w:val="24"/>
          <w:szCs w:val="24"/>
          <w:u w:val="single"/>
        </w:rPr>
        <w:t xml:space="preserve"> generally required before termination</w:t>
      </w:r>
    </w:p>
    <w:p w14:paraId="5AE6E495" w14:textId="77777777" w:rsidR="00A906E5" w:rsidRPr="00431752" w:rsidRDefault="00A906E5" w:rsidP="00CA5937">
      <w:pPr>
        <w:keepNext/>
        <w:keepLines/>
        <w:spacing w:after="0" w:line="240" w:lineRule="auto"/>
        <w:jc w:val="both"/>
        <w:rPr>
          <w:rFonts w:ascii="Times New Roman" w:hAnsi="Times New Roman" w:cs="Times New Roman"/>
          <w:sz w:val="24"/>
          <w:szCs w:val="24"/>
          <w:u w:val="single"/>
        </w:rPr>
      </w:pPr>
    </w:p>
    <w:p w14:paraId="12786F7A" w14:textId="481A547A" w:rsidR="007104D5" w:rsidRPr="00431752" w:rsidRDefault="00D1294D" w:rsidP="00CA5937">
      <w:pPr>
        <w:pStyle w:val="ListParagraph"/>
        <w:keepNext/>
        <w:keepLines/>
        <w:numPr>
          <w:ilvl w:val="0"/>
          <w:numId w:val="9"/>
        </w:numPr>
        <w:tabs>
          <w:tab w:val="left" w:pos="3969"/>
          <w:tab w:val="left" w:pos="5245"/>
        </w:tabs>
        <w:spacing w:after="0" w:line="240" w:lineRule="auto"/>
        <w:ind w:right="91"/>
        <w:contextualSpacing w:val="0"/>
        <w:jc w:val="both"/>
        <w:rPr>
          <w:rFonts w:ascii="Times New Roman" w:hAnsi="Times New Roman" w:cs="Times New Roman"/>
          <w:sz w:val="24"/>
          <w:szCs w:val="24"/>
        </w:rPr>
      </w:pPr>
      <w:r w:rsidRPr="00B70FD3">
        <w:rPr>
          <w:rFonts w:ascii="Times New Roman" w:hAnsi="Times New Roman"/>
          <w:sz w:val="24"/>
          <w:szCs w:val="24"/>
        </w:rPr>
        <w:t>When</w:t>
      </w:r>
      <w:r w:rsidR="006E1C98" w:rsidRPr="00B70FD3">
        <w:rPr>
          <w:rFonts w:ascii="Times New Roman" w:hAnsi="Times New Roman"/>
          <w:sz w:val="24"/>
          <w:szCs w:val="24"/>
        </w:rPr>
        <w:t xml:space="preserve"> an issue with the </w:t>
      </w:r>
      <w:r w:rsidR="00564912" w:rsidRPr="00B70FD3">
        <w:rPr>
          <w:rFonts w:ascii="Times New Roman" w:hAnsi="Times New Roman"/>
          <w:sz w:val="24"/>
          <w:szCs w:val="24"/>
        </w:rPr>
        <w:t>contractor’s</w:t>
      </w:r>
      <w:r w:rsidR="006E1C98" w:rsidRPr="00B70FD3">
        <w:rPr>
          <w:rFonts w:ascii="Times New Roman" w:hAnsi="Times New Roman"/>
          <w:sz w:val="24"/>
          <w:szCs w:val="24"/>
        </w:rPr>
        <w:t xml:space="preserve"> conduct or capacity arise</w:t>
      </w:r>
      <w:r w:rsidR="00EF7434" w:rsidRPr="00B70FD3">
        <w:rPr>
          <w:rFonts w:ascii="Times New Roman" w:hAnsi="Times New Roman"/>
          <w:sz w:val="24"/>
          <w:szCs w:val="24"/>
        </w:rPr>
        <w:t>s</w:t>
      </w:r>
      <w:r w:rsidR="006E1C98" w:rsidRPr="00B70FD3">
        <w:rPr>
          <w:rFonts w:ascii="Times New Roman" w:hAnsi="Times New Roman"/>
          <w:sz w:val="24"/>
          <w:szCs w:val="24"/>
        </w:rPr>
        <w:t xml:space="preserve">, the code process provides that </w:t>
      </w:r>
      <w:r w:rsidR="00A720EC" w:rsidRPr="00B70FD3">
        <w:rPr>
          <w:rFonts w:ascii="Times New Roman" w:hAnsi="Times New Roman"/>
          <w:sz w:val="24"/>
          <w:szCs w:val="24"/>
        </w:rPr>
        <w:t xml:space="preserve">a </w:t>
      </w:r>
      <w:r w:rsidRPr="00B70FD3">
        <w:rPr>
          <w:rFonts w:ascii="Times New Roman" w:hAnsi="Times New Roman"/>
          <w:sz w:val="24"/>
          <w:szCs w:val="24"/>
        </w:rPr>
        <w:t>road transport business</w:t>
      </w:r>
      <w:r w:rsidR="006E1C98" w:rsidRPr="00B70FD3">
        <w:rPr>
          <w:rFonts w:ascii="Times New Roman" w:hAnsi="Times New Roman"/>
          <w:sz w:val="24"/>
          <w:szCs w:val="24"/>
        </w:rPr>
        <w:t xml:space="preserve"> must </w:t>
      </w:r>
      <w:r w:rsidR="008234CD">
        <w:rPr>
          <w:rFonts w:ascii="Times New Roman" w:hAnsi="Times New Roman"/>
          <w:sz w:val="24"/>
          <w:szCs w:val="24"/>
        </w:rPr>
        <w:t xml:space="preserve">generally </w:t>
      </w:r>
      <w:r w:rsidR="006E1C98" w:rsidRPr="00B70FD3">
        <w:rPr>
          <w:rFonts w:ascii="Times New Roman" w:hAnsi="Times New Roman"/>
          <w:sz w:val="24"/>
          <w:szCs w:val="24"/>
        </w:rPr>
        <w:t xml:space="preserve">issue a warning to a </w:t>
      </w:r>
      <w:r w:rsidR="00A720EC" w:rsidRPr="00B70FD3">
        <w:rPr>
          <w:rFonts w:ascii="Times New Roman" w:hAnsi="Times New Roman"/>
          <w:sz w:val="24"/>
          <w:szCs w:val="24"/>
        </w:rPr>
        <w:t>contractor</w:t>
      </w:r>
      <w:r w:rsidR="003125A0" w:rsidRPr="00B70FD3">
        <w:rPr>
          <w:rFonts w:ascii="Times New Roman" w:hAnsi="Times New Roman"/>
          <w:sz w:val="24"/>
          <w:szCs w:val="24"/>
        </w:rPr>
        <w:t>.</w:t>
      </w:r>
      <w:r w:rsidR="00DB5114" w:rsidRPr="00B70FD3">
        <w:rPr>
          <w:rFonts w:ascii="Times New Roman" w:hAnsi="Times New Roman"/>
          <w:sz w:val="24"/>
          <w:szCs w:val="24"/>
        </w:rPr>
        <w:t xml:space="preserve"> Th</w:t>
      </w:r>
      <w:r w:rsidR="007104D5" w:rsidRPr="00B70FD3">
        <w:rPr>
          <w:rFonts w:ascii="Times New Roman" w:hAnsi="Times New Roman"/>
          <w:sz w:val="24"/>
          <w:szCs w:val="24"/>
        </w:rPr>
        <w:t xml:space="preserve">is </w:t>
      </w:r>
      <w:r w:rsidR="00A145D8">
        <w:rPr>
          <w:rFonts w:ascii="Times New Roman" w:hAnsi="Times New Roman"/>
          <w:sz w:val="24"/>
          <w:szCs w:val="24"/>
        </w:rPr>
        <w:t>provides</w:t>
      </w:r>
      <w:r w:rsidR="007104D5" w:rsidRPr="00B70FD3">
        <w:rPr>
          <w:rFonts w:ascii="Times New Roman" w:hAnsi="Times New Roman"/>
          <w:sz w:val="24"/>
          <w:szCs w:val="24"/>
        </w:rPr>
        <w:t xml:space="preserve"> a contractor with an opportunity </w:t>
      </w:r>
      <w:r w:rsidR="00DB5114" w:rsidRPr="00B70FD3">
        <w:rPr>
          <w:rFonts w:ascii="Times New Roman" w:hAnsi="Times New Roman"/>
          <w:sz w:val="24"/>
          <w:szCs w:val="24"/>
        </w:rPr>
        <w:t xml:space="preserve">to rectify the issue </w:t>
      </w:r>
      <w:r w:rsidR="00B00B37" w:rsidRPr="00B70FD3">
        <w:rPr>
          <w:rFonts w:ascii="Times New Roman" w:hAnsi="Times New Roman"/>
          <w:sz w:val="24"/>
          <w:szCs w:val="24"/>
        </w:rPr>
        <w:t xml:space="preserve">or improve </w:t>
      </w:r>
      <w:r w:rsidR="007104D5" w:rsidRPr="00B70FD3">
        <w:rPr>
          <w:rFonts w:ascii="Times New Roman" w:hAnsi="Times New Roman"/>
          <w:sz w:val="24"/>
          <w:szCs w:val="24"/>
        </w:rPr>
        <w:t>their</w:t>
      </w:r>
      <w:r w:rsidR="00B00B37" w:rsidRPr="00B70FD3">
        <w:rPr>
          <w:rFonts w:ascii="Times New Roman" w:hAnsi="Times New Roman"/>
          <w:sz w:val="24"/>
          <w:szCs w:val="24"/>
        </w:rPr>
        <w:t xml:space="preserve"> performance</w:t>
      </w:r>
      <w:r w:rsidR="007104D5" w:rsidRPr="00B70FD3">
        <w:rPr>
          <w:rFonts w:ascii="Times New Roman" w:hAnsi="Times New Roman"/>
          <w:sz w:val="24"/>
          <w:szCs w:val="24"/>
        </w:rPr>
        <w:t xml:space="preserve"> under the services contract.</w:t>
      </w:r>
      <w:r w:rsidR="007104D5" w:rsidRPr="00431752">
        <w:rPr>
          <w:rFonts w:ascii="Times New Roman" w:hAnsi="Times New Roman" w:cs="Times New Roman"/>
          <w:sz w:val="24"/>
          <w:szCs w:val="24"/>
        </w:rPr>
        <w:t xml:space="preserve"> </w:t>
      </w:r>
    </w:p>
    <w:p w14:paraId="44E396A6" w14:textId="77777777" w:rsidR="004F4F77" w:rsidRPr="00431752" w:rsidRDefault="004F4F77" w:rsidP="00CA5937">
      <w:pPr>
        <w:tabs>
          <w:tab w:val="left" w:pos="3969"/>
          <w:tab w:val="left" w:pos="5245"/>
        </w:tabs>
        <w:spacing w:after="0" w:line="240" w:lineRule="auto"/>
        <w:ind w:right="91"/>
        <w:jc w:val="both"/>
        <w:rPr>
          <w:rFonts w:ascii="Times New Roman" w:hAnsi="Times New Roman" w:cs="Times New Roman"/>
          <w:sz w:val="24"/>
          <w:szCs w:val="24"/>
        </w:rPr>
      </w:pPr>
    </w:p>
    <w:p w14:paraId="29321181" w14:textId="376D1F9C" w:rsidR="004F4F77" w:rsidRDefault="004F4F77"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lastRenderedPageBreak/>
        <w:t>Before terminating</w:t>
      </w:r>
      <w:r w:rsidRPr="58ED5E70">
        <w:rPr>
          <w:rFonts w:ascii="Times New Roman" w:hAnsi="Times New Roman"/>
          <w:sz w:val="24"/>
          <w:szCs w:val="24"/>
        </w:rPr>
        <w:t xml:space="preserve"> the services contract of a regulated road transport contractor, </w:t>
      </w:r>
      <w:r>
        <w:rPr>
          <w:rFonts w:ascii="Times New Roman" w:hAnsi="Times New Roman"/>
          <w:sz w:val="24"/>
          <w:szCs w:val="24"/>
        </w:rPr>
        <w:t>a</w:t>
      </w:r>
      <w:r w:rsidRPr="58ED5E70">
        <w:rPr>
          <w:rFonts w:ascii="Times New Roman" w:hAnsi="Times New Roman"/>
          <w:sz w:val="24"/>
          <w:szCs w:val="24"/>
        </w:rPr>
        <w:t xml:space="preserve"> road transport business</w:t>
      </w:r>
      <w:r>
        <w:rPr>
          <w:rFonts w:ascii="Times New Roman" w:hAnsi="Times New Roman"/>
          <w:sz w:val="24"/>
          <w:szCs w:val="24"/>
        </w:rPr>
        <w:t xml:space="preserve"> must</w:t>
      </w:r>
      <w:r w:rsidRPr="58ED5E70">
        <w:rPr>
          <w:rFonts w:ascii="Times New Roman" w:hAnsi="Times New Roman"/>
          <w:sz w:val="24"/>
          <w:szCs w:val="24"/>
        </w:rPr>
        <w:t xml:space="preserve"> </w:t>
      </w:r>
      <w:r>
        <w:rPr>
          <w:rFonts w:ascii="Times New Roman" w:hAnsi="Times New Roman"/>
          <w:sz w:val="24"/>
          <w:szCs w:val="24"/>
        </w:rPr>
        <w:t>warn the contractor that the business is considering terminating the contract</w:t>
      </w:r>
      <w:r w:rsidRPr="58ED5E70">
        <w:rPr>
          <w:rFonts w:ascii="Times New Roman" w:hAnsi="Times New Roman"/>
          <w:sz w:val="24"/>
          <w:szCs w:val="24"/>
        </w:rPr>
        <w:t xml:space="preserve"> for</w:t>
      </w:r>
      <w:r>
        <w:rPr>
          <w:rFonts w:ascii="Times New Roman" w:hAnsi="Times New Roman"/>
          <w:sz w:val="24"/>
          <w:szCs w:val="24"/>
        </w:rPr>
        <w:t xml:space="preserve"> a</w:t>
      </w:r>
      <w:r w:rsidRPr="58ED5E70">
        <w:rPr>
          <w:rFonts w:ascii="Times New Roman" w:hAnsi="Times New Roman"/>
          <w:sz w:val="24"/>
          <w:szCs w:val="24"/>
        </w:rPr>
        <w:t xml:space="preserve"> reason relating to the contractor’s conduct or capacity. An exception to this requirement is included in section </w:t>
      </w:r>
      <w:r>
        <w:rPr>
          <w:rFonts w:ascii="Times New Roman" w:hAnsi="Times New Roman"/>
          <w:sz w:val="24"/>
          <w:szCs w:val="24"/>
        </w:rPr>
        <w:t>8</w:t>
      </w:r>
      <w:r w:rsidR="00A3231D">
        <w:rPr>
          <w:rFonts w:ascii="Times New Roman" w:hAnsi="Times New Roman"/>
          <w:sz w:val="24"/>
          <w:szCs w:val="24"/>
        </w:rPr>
        <w:t xml:space="preserve">, which enables </w:t>
      </w:r>
      <w:r w:rsidR="00B90EC6">
        <w:rPr>
          <w:rFonts w:ascii="Times New Roman" w:hAnsi="Times New Roman"/>
          <w:sz w:val="24"/>
          <w:szCs w:val="24"/>
        </w:rPr>
        <w:t>a road transport business to proceed directly to the show cause process without issuing a warning, in certain circumstances</w:t>
      </w:r>
      <w:r w:rsidRPr="58ED5E70">
        <w:rPr>
          <w:rFonts w:ascii="Times New Roman" w:hAnsi="Times New Roman"/>
          <w:sz w:val="24"/>
          <w:szCs w:val="24"/>
        </w:rPr>
        <w:t xml:space="preserve">. </w:t>
      </w:r>
    </w:p>
    <w:p w14:paraId="56335A73" w14:textId="77777777" w:rsidR="004001D4" w:rsidRPr="00431752" w:rsidRDefault="004001D4" w:rsidP="00CA5937">
      <w:pPr>
        <w:spacing w:after="0" w:line="240" w:lineRule="auto"/>
        <w:jc w:val="both"/>
        <w:rPr>
          <w:rFonts w:ascii="Times New Roman" w:hAnsi="Times New Roman" w:cs="Times New Roman"/>
          <w:sz w:val="24"/>
          <w:szCs w:val="24"/>
        </w:rPr>
      </w:pPr>
    </w:p>
    <w:p w14:paraId="58B4AA8C" w14:textId="0DDD7B03" w:rsidR="00113FC0" w:rsidRDefault="0082511C"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sidRPr="6AD60FEC">
        <w:rPr>
          <w:rFonts w:ascii="Times New Roman" w:hAnsi="Times New Roman"/>
          <w:sz w:val="24"/>
          <w:szCs w:val="24"/>
        </w:rPr>
        <w:t xml:space="preserve">Subsection </w:t>
      </w:r>
      <w:r w:rsidR="00EC202F" w:rsidRPr="6AD60FEC">
        <w:rPr>
          <w:rFonts w:ascii="Times New Roman" w:hAnsi="Times New Roman"/>
          <w:sz w:val="24"/>
          <w:szCs w:val="24"/>
        </w:rPr>
        <w:t>7</w:t>
      </w:r>
      <w:r w:rsidR="002223EA" w:rsidRPr="6AD60FEC">
        <w:rPr>
          <w:rFonts w:ascii="Times New Roman" w:hAnsi="Times New Roman"/>
          <w:sz w:val="24"/>
          <w:szCs w:val="24"/>
        </w:rPr>
        <w:t>(</w:t>
      </w:r>
      <w:r w:rsidR="007F00CA" w:rsidRPr="6AD60FEC">
        <w:rPr>
          <w:rFonts w:ascii="Times New Roman" w:hAnsi="Times New Roman"/>
          <w:sz w:val="24"/>
          <w:szCs w:val="24"/>
        </w:rPr>
        <w:t>1</w:t>
      </w:r>
      <w:r w:rsidR="002223EA" w:rsidRPr="6AD60FEC">
        <w:rPr>
          <w:rFonts w:ascii="Times New Roman" w:hAnsi="Times New Roman"/>
          <w:sz w:val="24"/>
          <w:szCs w:val="24"/>
        </w:rPr>
        <w:t xml:space="preserve">) </w:t>
      </w:r>
      <w:r w:rsidR="000D529A" w:rsidRPr="6AD60FEC">
        <w:rPr>
          <w:rFonts w:ascii="Times New Roman" w:hAnsi="Times New Roman"/>
          <w:sz w:val="24"/>
          <w:szCs w:val="24"/>
        </w:rPr>
        <w:t xml:space="preserve">provides </w:t>
      </w:r>
      <w:r w:rsidR="00113FC0" w:rsidRPr="6AD60FEC">
        <w:rPr>
          <w:rFonts w:ascii="Times New Roman" w:hAnsi="Times New Roman"/>
          <w:sz w:val="24"/>
          <w:szCs w:val="24"/>
        </w:rPr>
        <w:t xml:space="preserve">that </w:t>
      </w:r>
      <w:r w:rsidR="005B6A9C" w:rsidRPr="6AD60FEC">
        <w:rPr>
          <w:rFonts w:ascii="Times New Roman" w:hAnsi="Times New Roman"/>
          <w:sz w:val="24"/>
          <w:szCs w:val="24"/>
        </w:rPr>
        <w:t>before terminat</w:t>
      </w:r>
      <w:r w:rsidR="009A5122" w:rsidRPr="6AD60FEC">
        <w:rPr>
          <w:rFonts w:ascii="Times New Roman" w:hAnsi="Times New Roman"/>
          <w:sz w:val="24"/>
          <w:szCs w:val="24"/>
        </w:rPr>
        <w:t>ing</w:t>
      </w:r>
      <w:r w:rsidR="005B6A9C" w:rsidRPr="6AD60FEC">
        <w:rPr>
          <w:rFonts w:ascii="Times New Roman" w:hAnsi="Times New Roman"/>
          <w:sz w:val="24"/>
          <w:szCs w:val="24"/>
        </w:rPr>
        <w:t xml:space="preserve"> a services contract</w:t>
      </w:r>
      <w:r w:rsidR="00350F01" w:rsidRPr="6AD60FEC">
        <w:rPr>
          <w:rFonts w:ascii="Times New Roman" w:hAnsi="Times New Roman"/>
          <w:sz w:val="24"/>
          <w:szCs w:val="24"/>
        </w:rPr>
        <w:t>, a road transport business must warn the contractor</w:t>
      </w:r>
      <w:r w:rsidR="001D17B7" w:rsidRPr="6AD60FEC">
        <w:rPr>
          <w:rFonts w:ascii="Times New Roman" w:hAnsi="Times New Roman"/>
          <w:sz w:val="24"/>
          <w:szCs w:val="24"/>
        </w:rPr>
        <w:t xml:space="preserve"> in accordance with subsection 7(2).</w:t>
      </w:r>
    </w:p>
    <w:p w14:paraId="7126F454" w14:textId="77777777" w:rsidR="008C7B29" w:rsidRPr="00A906E5" w:rsidRDefault="008C7B29" w:rsidP="00CA5937">
      <w:pPr>
        <w:tabs>
          <w:tab w:val="left" w:pos="3969"/>
          <w:tab w:val="left" w:pos="5245"/>
        </w:tabs>
        <w:spacing w:after="0" w:line="240" w:lineRule="auto"/>
        <w:ind w:right="91"/>
        <w:jc w:val="both"/>
        <w:rPr>
          <w:rFonts w:ascii="Times New Roman" w:hAnsi="Times New Roman"/>
          <w:sz w:val="24"/>
          <w:szCs w:val="24"/>
        </w:rPr>
      </w:pPr>
    </w:p>
    <w:p w14:paraId="30243FCF" w14:textId="1623EC58" w:rsidR="00C66443" w:rsidRPr="00A906E5" w:rsidRDefault="00C66443"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 xml:space="preserve">Subsection </w:t>
      </w:r>
      <w:r w:rsidR="00F26BF1">
        <w:rPr>
          <w:rFonts w:ascii="Times New Roman" w:hAnsi="Times New Roman"/>
          <w:sz w:val="24"/>
          <w:szCs w:val="24"/>
        </w:rPr>
        <w:t>7</w:t>
      </w:r>
      <w:r>
        <w:rPr>
          <w:rFonts w:ascii="Times New Roman" w:hAnsi="Times New Roman"/>
          <w:sz w:val="24"/>
          <w:szCs w:val="24"/>
        </w:rPr>
        <w:t xml:space="preserve">(2) </w:t>
      </w:r>
      <w:r w:rsidR="00674484">
        <w:rPr>
          <w:rFonts w:ascii="Times New Roman" w:hAnsi="Times New Roman"/>
          <w:sz w:val="24"/>
          <w:szCs w:val="24"/>
        </w:rPr>
        <w:t>provides</w:t>
      </w:r>
      <w:r>
        <w:rPr>
          <w:rFonts w:ascii="Times New Roman" w:hAnsi="Times New Roman"/>
          <w:sz w:val="24"/>
          <w:szCs w:val="24"/>
        </w:rPr>
        <w:t xml:space="preserve"> that the war</w:t>
      </w:r>
      <w:r w:rsidR="001830FB">
        <w:rPr>
          <w:rFonts w:ascii="Times New Roman" w:hAnsi="Times New Roman"/>
          <w:sz w:val="24"/>
          <w:szCs w:val="24"/>
        </w:rPr>
        <w:t>n</w:t>
      </w:r>
      <w:r>
        <w:rPr>
          <w:rFonts w:ascii="Times New Roman" w:hAnsi="Times New Roman"/>
          <w:sz w:val="24"/>
          <w:szCs w:val="24"/>
        </w:rPr>
        <w:t>ing must</w:t>
      </w:r>
      <w:r w:rsidR="008167F8">
        <w:rPr>
          <w:rFonts w:ascii="Times New Roman" w:hAnsi="Times New Roman"/>
          <w:sz w:val="24"/>
          <w:szCs w:val="24"/>
        </w:rPr>
        <w:t xml:space="preserve"> </w:t>
      </w:r>
      <w:r w:rsidR="00D55D29">
        <w:rPr>
          <w:rFonts w:ascii="Times New Roman" w:hAnsi="Times New Roman"/>
          <w:sz w:val="24"/>
          <w:szCs w:val="24"/>
        </w:rPr>
        <w:t>provide sufficient information to enable a reasonable person in the position of the regulated road</w:t>
      </w:r>
      <w:r w:rsidR="004818FF">
        <w:rPr>
          <w:rFonts w:ascii="Times New Roman" w:hAnsi="Times New Roman"/>
          <w:sz w:val="24"/>
          <w:szCs w:val="24"/>
        </w:rPr>
        <w:t xml:space="preserve"> transport contractor to understand</w:t>
      </w:r>
      <w:r>
        <w:rPr>
          <w:rFonts w:ascii="Times New Roman" w:hAnsi="Times New Roman"/>
          <w:sz w:val="24"/>
          <w:szCs w:val="24"/>
        </w:rPr>
        <w:t>:</w:t>
      </w:r>
    </w:p>
    <w:p w14:paraId="5FFDEDD3" w14:textId="0A353D8F" w:rsidR="000C688B" w:rsidRDefault="004A3E50" w:rsidP="00CA5937">
      <w:pPr>
        <w:pStyle w:val="ListParagraph"/>
        <w:numPr>
          <w:ilvl w:val="1"/>
          <w:numId w:val="2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 xml:space="preserve">the </w:t>
      </w:r>
      <w:r w:rsidR="230D73E1" w:rsidRPr="4CDFBFB9">
        <w:rPr>
          <w:rFonts w:ascii="Times New Roman" w:hAnsi="Times New Roman"/>
          <w:sz w:val="24"/>
          <w:szCs w:val="24"/>
        </w:rPr>
        <w:t>reason</w:t>
      </w:r>
      <w:r w:rsidR="1D6F9FE6" w:rsidRPr="4CDFBFB9">
        <w:rPr>
          <w:rFonts w:ascii="Times New Roman" w:hAnsi="Times New Roman"/>
          <w:sz w:val="24"/>
          <w:szCs w:val="24"/>
        </w:rPr>
        <w:t xml:space="preserve">, relating to the </w:t>
      </w:r>
      <w:r w:rsidR="4DC2F7F6" w:rsidRPr="4CDFBFB9">
        <w:rPr>
          <w:rFonts w:ascii="Times New Roman" w:hAnsi="Times New Roman"/>
          <w:sz w:val="24"/>
          <w:szCs w:val="24"/>
        </w:rPr>
        <w:t xml:space="preserve">regulated road transport </w:t>
      </w:r>
      <w:r w:rsidR="1D6F9FE6" w:rsidRPr="4CDFBFB9">
        <w:rPr>
          <w:rFonts w:ascii="Times New Roman" w:hAnsi="Times New Roman"/>
          <w:sz w:val="24"/>
          <w:szCs w:val="24"/>
        </w:rPr>
        <w:t>contractor’s conduct or capacity</w:t>
      </w:r>
      <w:r w:rsidR="4A8D1A39" w:rsidRPr="4CDFBFB9">
        <w:rPr>
          <w:rFonts w:ascii="Times New Roman" w:hAnsi="Times New Roman"/>
          <w:sz w:val="24"/>
          <w:szCs w:val="24"/>
        </w:rPr>
        <w:t xml:space="preserve">, for which the </w:t>
      </w:r>
      <w:r w:rsidR="00C63A8C" w:rsidRPr="00431752">
        <w:rPr>
          <w:rFonts w:ascii="Times New Roman" w:hAnsi="Times New Roman" w:cs="Times New Roman"/>
          <w:sz w:val="24"/>
          <w:szCs w:val="24"/>
        </w:rPr>
        <w:t xml:space="preserve">warning </w:t>
      </w:r>
      <w:r w:rsidR="00AD67C1">
        <w:rPr>
          <w:rFonts w:ascii="Times New Roman" w:hAnsi="Times New Roman"/>
          <w:sz w:val="24"/>
          <w:szCs w:val="24"/>
        </w:rPr>
        <w:t>i</w:t>
      </w:r>
      <w:r w:rsidR="4A8D1A39" w:rsidRPr="4CDFBFB9">
        <w:rPr>
          <w:rFonts w:ascii="Times New Roman" w:hAnsi="Times New Roman"/>
          <w:sz w:val="24"/>
          <w:szCs w:val="24"/>
        </w:rPr>
        <w:t>s given</w:t>
      </w:r>
      <w:r w:rsidR="5CAB2D52" w:rsidRPr="4CDFBFB9">
        <w:rPr>
          <w:rFonts w:ascii="Times New Roman" w:hAnsi="Times New Roman"/>
          <w:sz w:val="24"/>
          <w:szCs w:val="24"/>
        </w:rPr>
        <w:t xml:space="preserve"> and</w:t>
      </w:r>
    </w:p>
    <w:p w14:paraId="18A02E92" w14:textId="0F9F0ED4" w:rsidR="00F26BF1" w:rsidRDefault="000C688B" w:rsidP="00CA5937">
      <w:pPr>
        <w:pStyle w:val="ListParagraph"/>
        <w:numPr>
          <w:ilvl w:val="1"/>
          <w:numId w:val="2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that the services contract is at risk of being terminated</w:t>
      </w:r>
      <w:r w:rsidR="00E75267">
        <w:rPr>
          <w:rFonts w:ascii="Times New Roman" w:hAnsi="Times New Roman"/>
          <w:sz w:val="24"/>
          <w:szCs w:val="24"/>
        </w:rPr>
        <w:t xml:space="preserve"> if</w:t>
      </w:r>
      <w:r w:rsidR="00F26BF1">
        <w:rPr>
          <w:rFonts w:ascii="Times New Roman" w:hAnsi="Times New Roman"/>
          <w:sz w:val="24"/>
          <w:szCs w:val="24"/>
        </w:rPr>
        <w:t>:</w:t>
      </w:r>
    </w:p>
    <w:p w14:paraId="2D3D909F" w14:textId="1A3C4EC1" w:rsidR="002043AC" w:rsidRDefault="275A0A37" w:rsidP="00CA5937">
      <w:pPr>
        <w:pStyle w:val="ListParagraph"/>
        <w:numPr>
          <w:ilvl w:val="2"/>
          <w:numId w:val="30"/>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the contractor does not, within a reasonable time, remedy the matters that are the subject of the warning or</w:t>
      </w:r>
    </w:p>
    <w:p w14:paraId="49DD1D55" w14:textId="3F5C2869" w:rsidR="002043AC" w:rsidRPr="009827C4" w:rsidRDefault="275A0A37" w:rsidP="00CA5937">
      <w:pPr>
        <w:pStyle w:val="ListParagraph"/>
        <w:numPr>
          <w:ilvl w:val="2"/>
          <w:numId w:val="30"/>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the reason for giving the warning continues or is repeated or</w:t>
      </w:r>
    </w:p>
    <w:p w14:paraId="15A582ED" w14:textId="7704D753" w:rsidR="00525F25" w:rsidRDefault="00016F25" w:rsidP="00CA5937">
      <w:pPr>
        <w:pStyle w:val="ListParagraph"/>
        <w:numPr>
          <w:ilvl w:val="2"/>
          <w:numId w:val="30"/>
        </w:numPr>
        <w:tabs>
          <w:tab w:val="left" w:pos="3969"/>
          <w:tab w:val="left" w:pos="5245"/>
        </w:tabs>
        <w:spacing w:after="120" w:line="240" w:lineRule="auto"/>
        <w:ind w:right="91"/>
        <w:contextualSpacing w:val="0"/>
        <w:jc w:val="both"/>
        <w:rPr>
          <w:rFonts w:ascii="Times New Roman" w:hAnsi="Times New Roman"/>
          <w:sz w:val="24"/>
          <w:szCs w:val="24"/>
        </w:rPr>
      </w:pPr>
      <w:r w:rsidRPr="6AD60FEC">
        <w:rPr>
          <w:rFonts w:ascii="Times New Roman" w:hAnsi="Times New Roman"/>
          <w:sz w:val="24"/>
          <w:szCs w:val="24"/>
        </w:rPr>
        <w:t>another</w:t>
      </w:r>
      <w:r w:rsidR="002043AC" w:rsidRPr="6AD60FEC">
        <w:rPr>
          <w:rFonts w:ascii="Times New Roman" w:hAnsi="Times New Roman"/>
          <w:sz w:val="24"/>
          <w:szCs w:val="24"/>
        </w:rPr>
        <w:t xml:space="preserve"> issue, relating to the contractor’s conduct or capacity, arises</w:t>
      </w:r>
      <w:r w:rsidR="00800037">
        <w:rPr>
          <w:rFonts w:ascii="Times New Roman" w:hAnsi="Times New Roman"/>
          <w:sz w:val="24"/>
          <w:szCs w:val="24"/>
        </w:rPr>
        <w:t>,</w:t>
      </w:r>
      <w:r w:rsidR="00E32909" w:rsidRPr="6AD60FEC">
        <w:rPr>
          <w:rFonts w:ascii="Times New Roman" w:hAnsi="Times New Roman"/>
          <w:sz w:val="24"/>
          <w:szCs w:val="24"/>
        </w:rPr>
        <w:t xml:space="preserve"> </w:t>
      </w:r>
      <w:r w:rsidR="00525F25" w:rsidRPr="6AD60FEC">
        <w:rPr>
          <w:rFonts w:ascii="Times New Roman" w:hAnsi="Times New Roman"/>
          <w:sz w:val="24"/>
          <w:szCs w:val="24"/>
        </w:rPr>
        <w:t>and</w:t>
      </w:r>
    </w:p>
    <w:p w14:paraId="7478521A" w14:textId="355F58F7" w:rsidR="009827C4" w:rsidRPr="00284B9C" w:rsidRDefault="008E48CC" w:rsidP="00CA5937">
      <w:pPr>
        <w:pStyle w:val="ListParagraph"/>
        <w:numPr>
          <w:ilvl w:val="1"/>
          <w:numId w:val="30"/>
        </w:numPr>
        <w:tabs>
          <w:tab w:val="left" w:pos="3969"/>
          <w:tab w:val="left" w:pos="5245"/>
        </w:tabs>
        <w:spacing w:after="0" w:line="240" w:lineRule="auto"/>
        <w:ind w:right="91"/>
        <w:jc w:val="both"/>
        <w:rPr>
          <w:rFonts w:ascii="Times New Roman" w:hAnsi="Times New Roman"/>
          <w:sz w:val="24"/>
          <w:szCs w:val="24"/>
        </w:rPr>
      </w:pPr>
      <w:r w:rsidRPr="6AD60FEC">
        <w:rPr>
          <w:rFonts w:ascii="Times New Roman" w:hAnsi="Times New Roman"/>
          <w:sz w:val="24"/>
          <w:szCs w:val="24"/>
        </w:rPr>
        <w:t xml:space="preserve">that </w:t>
      </w:r>
      <w:r w:rsidR="00E95473" w:rsidRPr="6AD60FEC">
        <w:rPr>
          <w:rFonts w:ascii="Times New Roman" w:hAnsi="Times New Roman"/>
          <w:sz w:val="24"/>
          <w:szCs w:val="24"/>
        </w:rPr>
        <w:t>the contractor may</w:t>
      </w:r>
      <w:r w:rsidR="001320F1" w:rsidRPr="6AD60FEC">
        <w:rPr>
          <w:rFonts w:ascii="Times New Roman" w:hAnsi="Times New Roman"/>
          <w:sz w:val="24"/>
          <w:szCs w:val="24"/>
        </w:rPr>
        <w:t>, within a specified period</w:t>
      </w:r>
      <w:r w:rsidR="009D7CAC" w:rsidRPr="6AD60FEC">
        <w:rPr>
          <w:rFonts w:ascii="Times New Roman" w:hAnsi="Times New Roman"/>
          <w:sz w:val="24"/>
          <w:szCs w:val="24"/>
        </w:rPr>
        <w:t xml:space="preserve"> (which must be reasonable)</w:t>
      </w:r>
      <w:r w:rsidR="00BA73DD" w:rsidRPr="6AD60FEC">
        <w:rPr>
          <w:rFonts w:ascii="Times New Roman" w:hAnsi="Times New Roman"/>
          <w:sz w:val="24"/>
          <w:szCs w:val="24"/>
        </w:rPr>
        <w:t>, provide a response to the warning</w:t>
      </w:r>
      <w:r w:rsidR="00F13F22" w:rsidRPr="6AD60FEC">
        <w:rPr>
          <w:rFonts w:ascii="Times New Roman" w:hAnsi="Times New Roman"/>
          <w:sz w:val="24"/>
          <w:szCs w:val="24"/>
        </w:rPr>
        <w:t>.</w:t>
      </w:r>
    </w:p>
    <w:p w14:paraId="6AB0FFB3" w14:textId="77777777" w:rsidR="00016F25" w:rsidRPr="00431752" w:rsidRDefault="00016F25" w:rsidP="00CA5937">
      <w:pPr>
        <w:spacing w:after="0" w:line="240" w:lineRule="auto"/>
        <w:jc w:val="both"/>
        <w:rPr>
          <w:rFonts w:ascii="Times New Roman" w:hAnsi="Times New Roman" w:cs="Times New Roman"/>
          <w:sz w:val="24"/>
          <w:szCs w:val="24"/>
        </w:rPr>
      </w:pPr>
    </w:p>
    <w:p w14:paraId="08661296" w14:textId="7288D704" w:rsidR="00D376A4" w:rsidRDefault="00016F25"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066C51">
        <w:rPr>
          <w:rFonts w:ascii="Times New Roman" w:hAnsi="Times New Roman"/>
          <w:sz w:val="24"/>
          <w:szCs w:val="24"/>
        </w:rPr>
        <w:t xml:space="preserve">Providing a warning is a key method by which a business may communicate to a worker that their conduct or matters associated with their capacity to perform work may risk </w:t>
      </w:r>
      <w:r w:rsidR="009B0769">
        <w:rPr>
          <w:rFonts w:ascii="Times New Roman" w:hAnsi="Times New Roman"/>
          <w:sz w:val="24"/>
          <w:szCs w:val="24"/>
        </w:rPr>
        <w:t xml:space="preserve">their </w:t>
      </w:r>
      <w:r w:rsidRPr="00066C51">
        <w:rPr>
          <w:rFonts w:ascii="Times New Roman" w:hAnsi="Times New Roman"/>
          <w:sz w:val="24"/>
          <w:szCs w:val="24"/>
        </w:rPr>
        <w:t>termination if not resolved</w:t>
      </w:r>
      <w:r w:rsidR="006C7AFA">
        <w:rPr>
          <w:rFonts w:ascii="Times New Roman" w:hAnsi="Times New Roman"/>
          <w:sz w:val="24"/>
          <w:szCs w:val="24"/>
        </w:rPr>
        <w:t>, or another issue arises</w:t>
      </w:r>
      <w:r w:rsidRPr="00066C51">
        <w:rPr>
          <w:rFonts w:ascii="Times New Roman" w:hAnsi="Times New Roman"/>
          <w:sz w:val="24"/>
          <w:szCs w:val="24"/>
        </w:rPr>
        <w:t xml:space="preserve">. </w:t>
      </w:r>
      <w:r w:rsidR="005C1584">
        <w:rPr>
          <w:rFonts w:ascii="Times New Roman" w:hAnsi="Times New Roman"/>
          <w:sz w:val="24"/>
          <w:szCs w:val="24"/>
        </w:rPr>
        <w:t xml:space="preserve">A warning should usually be the result of a </w:t>
      </w:r>
      <w:r w:rsidR="007419E9">
        <w:rPr>
          <w:rFonts w:ascii="Times New Roman" w:hAnsi="Times New Roman"/>
          <w:sz w:val="24"/>
          <w:szCs w:val="24"/>
        </w:rPr>
        <w:t>prior discussion with a contractor, in which they are given the opportunity to respond to any</w:t>
      </w:r>
      <w:r w:rsidR="000F5812">
        <w:rPr>
          <w:rFonts w:ascii="Times New Roman" w:hAnsi="Times New Roman"/>
          <w:sz w:val="24"/>
          <w:szCs w:val="24"/>
        </w:rPr>
        <w:t xml:space="preserve"> allegations or concerns. </w:t>
      </w:r>
    </w:p>
    <w:p w14:paraId="6F7F1A4F" w14:textId="77777777" w:rsidR="00D376A4" w:rsidRPr="00E73F9D" w:rsidRDefault="00D376A4" w:rsidP="00CA5937">
      <w:pPr>
        <w:pStyle w:val="ListParagraph"/>
        <w:spacing w:after="0" w:line="240" w:lineRule="auto"/>
        <w:contextualSpacing w:val="0"/>
        <w:jc w:val="both"/>
        <w:rPr>
          <w:rFonts w:ascii="Times New Roman" w:hAnsi="Times New Roman"/>
          <w:sz w:val="24"/>
          <w:szCs w:val="24"/>
        </w:rPr>
      </w:pPr>
    </w:p>
    <w:p w14:paraId="19125622" w14:textId="3C35D2C8" w:rsidR="00D376A4" w:rsidRPr="00E73F9D" w:rsidRDefault="00D376A4" w:rsidP="00CA5937">
      <w:pPr>
        <w:pStyle w:val="ListParagraph"/>
        <w:numPr>
          <w:ilvl w:val="0"/>
          <w:numId w:val="9"/>
        </w:numPr>
        <w:tabs>
          <w:tab w:val="left" w:pos="3969"/>
          <w:tab w:val="left" w:pos="5245"/>
        </w:tabs>
        <w:spacing w:after="0" w:line="240" w:lineRule="auto"/>
        <w:ind w:left="357" w:right="91" w:hanging="357"/>
        <w:contextualSpacing w:val="0"/>
        <w:jc w:val="both"/>
        <w:rPr>
          <w:rFonts w:ascii="Times New Roman" w:hAnsi="Times New Roman"/>
          <w:sz w:val="24"/>
          <w:szCs w:val="24"/>
        </w:rPr>
      </w:pPr>
      <w:r w:rsidRPr="426C286E">
        <w:rPr>
          <w:rFonts w:ascii="Times New Roman" w:hAnsi="Times New Roman"/>
          <w:sz w:val="24"/>
          <w:szCs w:val="24"/>
        </w:rPr>
        <w:t xml:space="preserve">While it is best practice to provide information in writing, this subsection recognises the reality that interactions in the road transport industry </w:t>
      </w:r>
      <w:r w:rsidR="004F69DA">
        <w:rPr>
          <w:rFonts w:ascii="Times New Roman" w:hAnsi="Times New Roman"/>
          <w:sz w:val="24"/>
          <w:szCs w:val="24"/>
        </w:rPr>
        <w:t xml:space="preserve">may be </w:t>
      </w:r>
      <w:r w:rsidR="00DA5449">
        <w:rPr>
          <w:rFonts w:ascii="Times New Roman" w:hAnsi="Times New Roman"/>
          <w:sz w:val="24"/>
          <w:szCs w:val="24"/>
        </w:rPr>
        <w:t>through oral discussion</w:t>
      </w:r>
      <w:r w:rsidRPr="426C286E">
        <w:rPr>
          <w:rFonts w:ascii="Times New Roman" w:hAnsi="Times New Roman"/>
          <w:sz w:val="24"/>
          <w:szCs w:val="24"/>
        </w:rPr>
        <w:t xml:space="preserve">. The requirements of this subsection can be complied with whether this information is communicated </w:t>
      </w:r>
      <w:r w:rsidR="00BD004E">
        <w:rPr>
          <w:rFonts w:ascii="Times New Roman" w:hAnsi="Times New Roman"/>
          <w:sz w:val="24"/>
          <w:szCs w:val="24"/>
        </w:rPr>
        <w:t>orally</w:t>
      </w:r>
      <w:r w:rsidR="00BD004E" w:rsidRPr="426C286E">
        <w:rPr>
          <w:rFonts w:ascii="Times New Roman" w:hAnsi="Times New Roman"/>
          <w:sz w:val="24"/>
          <w:szCs w:val="24"/>
        </w:rPr>
        <w:t xml:space="preserve"> </w:t>
      </w:r>
      <w:r w:rsidRPr="426C286E">
        <w:rPr>
          <w:rFonts w:ascii="Times New Roman" w:hAnsi="Times New Roman"/>
          <w:sz w:val="24"/>
          <w:szCs w:val="24"/>
        </w:rPr>
        <w:t>or in writing. Separately, section 15 requires a road transport business to ensure that all communications relating to the termination of the services contract of a regulated road transport contractor are conveyed clearly to the contractor.</w:t>
      </w:r>
    </w:p>
    <w:p w14:paraId="3B4628AC" w14:textId="77777777" w:rsidR="00521950" w:rsidRPr="00E73F9D" w:rsidRDefault="00521950" w:rsidP="00CA5937">
      <w:pPr>
        <w:pStyle w:val="ListParagraph"/>
        <w:spacing w:after="0" w:line="240" w:lineRule="auto"/>
        <w:contextualSpacing w:val="0"/>
        <w:jc w:val="both"/>
        <w:rPr>
          <w:rFonts w:ascii="Times New Roman" w:hAnsi="Times New Roman"/>
          <w:sz w:val="24"/>
          <w:szCs w:val="24"/>
        </w:rPr>
      </w:pPr>
    </w:p>
    <w:p w14:paraId="63E8E8BC" w14:textId="45514F91" w:rsidR="00016F25" w:rsidRDefault="1974E9AE"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sidDel="00517127">
        <w:rPr>
          <w:rFonts w:ascii="Times New Roman" w:hAnsi="Times New Roman"/>
          <w:sz w:val="24"/>
          <w:szCs w:val="24"/>
        </w:rPr>
        <w:t>Along with other parts of the code process, t</w:t>
      </w:r>
      <w:r w:rsidR="53D323AE" w:rsidRPr="295ADAB3" w:rsidDel="00517127">
        <w:rPr>
          <w:rFonts w:ascii="Times New Roman" w:hAnsi="Times New Roman"/>
          <w:sz w:val="24"/>
          <w:szCs w:val="24"/>
        </w:rPr>
        <w:t xml:space="preserve">his section satisfies the mandatory requirements </w:t>
      </w:r>
      <w:r w:rsidR="00744002">
        <w:rPr>
          <w:rFonts w:ascii="Times New Roman" w:hAnsi="Times New Roman"/>
          <w:sz w:val="24"/>
          <w:szCs w:val="24"/>
        </w:rPr>
        <w:t xml:space="preserve">for the code to deal with </w:t>
      </w:r>
      <w:r w:rsidR="002E50E5">
        <w:rPr>
          <w:rFonts w:ascii="Times New Roman" w:hAnsi="Times New Roman"/>
          <w:sz w:val="24"/>
          <w:szCs w:val="24"/>
        </w:rPr>
        <w:t xml:space="preserve">the </w:t>
      </w:r>
      <w:r w:rsidR="53D323AE" w:rsidRPr="295ADAB3" w:rsidDel="00517127">
        <w:rPr>
          <w:rFonts w:ascii="Times New Roman" w:hAnsi="Times New Roman"/>
          <w:sz w:val="24"/>
          <w:szCs w:val="24"/>
        </w:rPr>
        <w:t>internal processes of road transport businesses in relation to a termination</w:t>
      </w:r>
      <w:r w:rsidR="002E50E5">
        <w:rPr>
          <w:rFonts w:ascii="Times New Roman" w:hAnsi="Times New Roman"/>
          <w:sz w:val="24"/>
          <w:szCs w:val="24"/>
        </w:rPr>
        <w:t xml:space="preserve"> (</w:t>
      </w:r>
      <w:r w:rsidR="002E50E5" w:rsidRPr="295ADAB3">
        <w:rPr>
          <w:rFonts w:ascii="Times New Roman" w:hAnsi="Times New Roman"/>
          <w:sz w:val="24"/>
          <w:szCs w:val="24"/>
        </w:rPr>
        <w:t>paragraph 536LN(2)(c)</w:t>
      </w:r>
      <w:r w:rsidR="002E50E5">
        <w:rPr>
          <w:rFonts w:ascii="Times New Roman" w:hAnsi="Times New Roman"/>
          <w:sz w:val="24"/>
          <w:szCs w:val="24"/>
        </w:rPr>
        <w:t xml:space="preserve"> of the Act</w:t>
      </w:r>
      <w:r w:rsidR="53D323AE" w:rsidRPr="295ADAB3" w:rsidDel="00517127">
        <w:rPr>
          <w:rFonts w:ascii="Times New Roman" w:hAnsi="Times New Roman"/>
          <w:sz w:val="24"/>
          <w:szCs w:val="24"/>
        </w:rPr>
        <w:t>) and communication between the contractor and business in relation to termination</w:t>
      </w:r>
      <w:r w:rsidR="002E50E5">
        <w:rPr>
          <w:rFonts w:ascii="Times New Roman" w:hAnsi="Times New Roman"/>
          <w:sz w:val="24"/>
          <w:szCs w:val="24"/>
        </w:rPr>
        <w:t xml:space="preserve"> (</w:t>
      </w:r>
      <w:r w:rsidR="002E50E5" w:rsidRPr="295ADAB3">
        <w:rPr>
          <w:rFonts w:ascii="Times New Roman" w:hAnsi="Times New Roman"/>
          <w:sz w:val="24"/>
          <w:szCs w:val="24"/>
        </w:rPr>
        <w:t>paragraph 536LN(2)(d)</w:t>
      </w:r>
      <w:r w:rsidR="53D323AE" w:rsidRPr="295ADAB3">
        <w:rPr>
          <w:rFonts w:ascii="Times New Roman" w:hAnsi="Times New Roman"/>
          <w:sz w:val="24"/>
          <w:szCs w:val="24"/>
        </w:rPr>
        <w:t>).</w:t>
      </w:r>
    </w:p>
    <w:p w14:paraId="2FCEF790" w14:textId="48D7DB34" w:rsidR="00A064C2" w:rsidDel="00517127" w:rsidRDefault="00A064C2" w:rsidP="00CA5937">
      <w:pPr>
        <w:spacing w:after="0" w:line="240" w:lineRule="auto"/>
        <w:jc w:val="both"/>
        <w:rPr>
          <w:rFonts w:ascii="Times New Roman" w:hAnsi="Times New Roman"/>
          <w:sz w:val="24"/>
          <w:szCs w:val="24"/>
        </w:rPr>
      </w:pPr>
    </w:p>
    <w:p w14:paraId="07F84CA6" w14:textId="2189C226" w:rsidR="00016F25" w:rsidRDefault="00016F25" w:rsidP="00CA5937">
      <w:pPr>
        <w:pStyle w:val="ListParagraph"/>
        <w:numPr>
          <w:ilvl w:val="0"/>
          <w:numId w:val="9"/>
        </w:numPr>
        <w:spacing w:after="0" w:line="240" w:lineRule="auto"/>
        <w:contextualSpacing w:val="0"/>
        <w:jc w:val="both"/>
        <w:rPr>
          <w:rFonts w:ascii="Times New Roman" w:hAnsi="Times New Roman"/>
          <w:sz w:val="24"/>
          <w:szCs w:val="24"/>
        </w:rPr>
      </w:pPr>
      <w:r>
        <w:rPr>
          <w:rFonts w:ascii="Times New Roman" w:hAnsi="Times New Roman"/>
          <w:sz w:val="24"/>
          <w:szCs w:val="24"/>
        </w:rPr>
        <w:t>Nothing in the Code limits the number of warnings that a road transport business may give to a regulated road transport contractor, whether in respect of the same or different reasons relating to the contractor’s conduct or capacity.</w:t>
      </w:r>
      <w:r w:rsidRPr="00431752">
        <w:rPr>
          <w:rFonts w:ascii="Times New Roman" w:hAnsi="Times New Roman" w:cs="Times New Roman"/>
          <w:sz w:val="24"/>
          <w:szCs w:val="24"/>
        </w:rPr>
        <w:t xml:space="preserve"> </w:t>
      </w:r>
    </w:p>
    <w:p w14:paraId="5BA13C11" w14:textId="77777777" w:rsidR="00016F25" w:rsidRDefault="00016F25" w:rsidP="00CA5937">
      <w:pPr>
        <w:pStyle w:val="ListParagraph"/>
        <w:spacing w:after="0" w:line="240" w:lineRule="auto"/>
        <w:ind w:left="360"/>
        <w:contextualSpacing w:val="0"/>
        <w:jc w:val="both"/>
        <w:rPr>
          <w:rFonts w:ascii="Times New Roman" w:hAnsi="Times New Roman"/>
          <w:sz w:val="24"/>
          <w:szCs w:val="24"/>
        </w:rPr>
      </w:pPr>
    </w:p>
    <w:p w14:paraId="76C3C4EB" w14:textId="45C59667" w:rsidR="00511A08" w:rsidRPr="00800037" w:rsidRDefault="00016F25"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Pr>
          <w:rFonts w:ascii="Times New Roman" w:hAnsi="Times New Roman"/>
          <w:sz w:val="24"/>
          <w:szCs w:val="24"/>
        </w:rPr>
        <w:t xml:space="preserve">A road transport business therefore has discretion to follow Division 1 of Part 2 of the Code as many times as it considers appropriate before deciding whether </w:t>
      </w:r>
      <w:r w:rsidR="006A3824">
        <w:rPr>
          <w:rFonts w:ascii="Times New Roman" w:hAnsi="Times New Roman"/>
          <w:sz w:val="24"/>
          <w:szCs w:val="24"/>
        </w:rPr>
        <w:t>to</w:t>
      </w:r>
      <w:r w:rsidR="002D5128">
        <w:rPr>
          <w:rFonts w:ascii="Times New Roman" w:hAnsi="Times New Roman"/>
          <w:sz w:val="24"/>
          <w:szCs w:val="24"/>
        </w:rPr>
        <w:t xml:space="preserve"> </w:t>
      </w:r>
      <w:r w:rsidR="00C412C1">
        <w:rPr>
          <w:rFonts w:ascii="Times New Roman" w:hAnsi="Times New Roman"/>
          <w:sz w:val="24"/>
          <w:szCs w:val="24"/>
        </w:rPr>
        <w:t xml:space="preserve">progress to the show cause process </w:t>
      </w:r>
      <w:r w:rsidR="002D5128">
        <w:rPr>
          <w:rFonts w:ascii="Times New Roman" w:hAnsi="Times New Roman"/>
          <w:sz w:val="24"/>
          <w:szCs w:val="24"/>
        </w:rPr>
        <w:t xml:space="preserve">in </w:t>
      </w:r>
      <w:r w:rsidR="45E5697C" w:rsidRPr="3891D0DA">
        <w:rPr>
          <w:rFonts w:ascii="Times New Roman" w:hAnsi="Times New Roman"/>
          <w:sz w:val="24"/>
          <w:szCs w:val="24"/>
        </w:rPr>
        <w:t>s</w:t>
      </w:r>
      <w:r w:rsidR="002D5128">
        <w:rPr>
          <w:rFonts w:ascii="Times New Roman" w:hAnsi="Times New Roman"/>
          <w:sz w:val="24"/>
          <w:szCs w:val="24"/>
        </w:rPr>
        <w:t>ection 9</w:t>
      </w:r>
      <w:r>
        <w:rPr>
          <w:rFonts w:ascii="Times New Roman" w:hAnsi="Times New Roman"/>
          <w:sz w:val="24"/>
          <w:szCs w:val="24"/>
        </w:rPr>
        <w:t>.</w:t>
      </w:r>
    </w:p>
    <w:p w14:paraId="646647A7" w14:textId="06A24C09" w:rsidR="002E77D5" w:rsidRDefault="002E77D5" w:rsidP="00CA5937">
      <w:pPr>
        <w:pStyle w:val="ListParagraph"/>
        <w:keepNext/>
        <w:spacing w:after="0" w:line="240" w:lineRule="auto"/>
        <w:ind w:left="0"/>
        <w:contextualSpacing w:val="0"/>
        <w:jc w:val="both"/>
        <w:rPr>
          <w:rFonts w:ascii="Times New Roman" w:hAnsi="Times New Roman"/>
          <w:sz w:val="24"/>
          <w:szCs w:val="24"/>
          <w:u w:val="single"/>
        </w:rPr>
      </w:pPr>
      <w:r>
        <w:rPr>
          <w:rFonts w:ascii="Times New Roman" w:hAnsi="Times New Roman"/>
          <w:sz w:val="24"/>
          <w:szCs w:val="24"/>
          <w:u w:val="single"/>
        </w:rPr>
        <w:lastRenderedPageBreak/>
        <w:t xml:space="preserve">Section </w:t>
      </w:r>
      <w:r w:rsidR="0037586C">
        <w:rPr>
          <w:rFonts w:ascii="Times New Roman" w:hAnsi="Times New Roman"/>
          <w:sz w:val="24"/>
          <w:szCs w:val="24"/>
          <w:u w:val="single"/>
        </w:rPr>
        <w:t>8</w:t>
      </w:r>
      <w:r w:rsidR="00600B0B">
        <w:rPr>
          <w:rFonts w:ascii="Times New Roman" w:hAnsi="Times New Roman"/>
          <w:sz w:val="24"/>
          <w:szCs w:val="24"/>
          <w:u w:val="single"/>
        </w:rPr>
        <w:t xml:space="preserve"> – </w:t>
      </w:r>
      <w:r w:rsidR="007904FC">
        <w:rPr>
          <w:rFonts w:ascii="Times New Roman" w:hAnsi="Times New Roman"/>
          <w:sz w:val="24"/>
          <w:szCs w:val="24"/>
          <w:u w:val="single"/>
        </w:rPr>
        <w:t xml:space="preserve">Exception </w:t>
      </w:r>
      <w:r w:rsidR="003F2940">
        <w:rPr>
          <w:rFonts w:ascii="Times New Roman" w:hAnsi="Times New Roman"/>
          <w:sz w:val="24"/>
          <w:szCs w:val="24"/>
          <w:u w:val="single"/>
        </w:rPr>
        <w:t>—</w:t>
      </w:r>
      <w:r w:rsidR="007904FC">
        <w:rPr>
          <w:rFonts w:ascii="Times New Roman" w:hAnsi="Times New Roman"/>
          <w:sz w:val="24"/>
          <w:szCs w:val="24"/>
          <w:u w:val="single"/>
        </w:rPr>
        <w:t xml:space="preserve"> circumstances </w:t>
      </w:r>
      <w:r w:rsidR="00370EDC">
        <w:rPr>
          <w:rFonts w:ascii="Times New Roman" w:hAnsi="Times New Roman"/>
          <w:sz w:val="24"/>
          <w:szCs w:val="24"/>
          <w:u w:val="single"/>
        </w:rPr>
        <w:t>when warning not required</w:t>
      </w:r>
    </w:p>
    <w:p w14:paraId="11EA7DD9" w14:textId="77777777" w:rsidR="00370EDC" w:rsidRDefault="00370EDC" w:rsidP="00CA5937">
      <w:pPr>
        <w:keepNext/>
        <w:tabs>
          <w:tab w:val="left" w:pos="3969"/>
          <w:tab w:val="left" w:pos="5245"/>
        </w:tabs>
        <w:spacing w:after="0" w:line="240" w:lineRule="auto"/>
        <w:ind w:right="91"/>
        <w:jc w:val="both"/>
        <w:rPr>
          <w:rFonts w:ascii="Times New Roman" w:hAnsi="Times New Roman"/>
          <w:sz w:val="24"/>
          <w:szCs w:val="24"/>
          <w:u w:val="single"/>
        </w:rPr>
      </w:pPr>
    </w:p>
    <w:p w14:paraId="082CDECF" w14:textId="6F63623B" w:rsidR="00D43E38" w:rsidRPr="00AD172D" w:rsidRDefault="009D21B5" w:rsidP="00CA5937">
      <w:pPr>
        <w:pStyle w:val="ListParagraph"/>
        <w:keepNext/>
        <w:numPr>
          <w:ilvl w:val="0"/>
          <w:numId w:val="9"/>
        </w:numPr>
        <w:spacing w:after="0" w:line="240" w:lineRule="auto"/>
        <w:jc w:val="both"/>
        <w:rPr>
          <w:rFonts w:ascii="Times New Roman" w:hAnsi="Times New Roman"/>
          <w:sz w:val="24"/>
          <w:szCs w:val="24"/>
        </w:rPr>
      </w:pPr>
      <w:r w:rsidRPr="6AD60FEC">
        <w:rPr>
          <w:rFonts w:ascii="Times New Roman" w:hAnsi="Times New Roman"/>
          <w:sz w:val="24"/>
          <w:szCs w:val="24"/>
        </w:rPr>
        <w:t xml:space="preserve">The code process acknowledges there may be circumstances where </w:t>
      </w:r>
      <w:r w:rsidR="00CC25CC" w:rsidRPr="6AD60FEC">
        <w:rPr>
          <w:rFonts w:ascii="Times New Roman" w:hAnsi="Times New Roman"/>
          <w:sz w:val="24"/>
          <w:szCs w:val="24"/>
        </w:rPr>
        <w:t xml:space="preserve">it is appropriate for </w:t>
      </w:r>
      <w:r w:rsidRPr="6AD60FEC">
        <w:rPr>
          <w:rFonts w:ascii="Times New Roman" w:hAnsi="Times New Roman"/>
          <w:sz w:val="24"/>
          <w:szCs w:val="24"/>
        </w:rPr>
        <w:t xml:space="preserve">a business </w:t>
      </w:r>
      <w:r w:rsidR="00717D03" w:rsidRPr="6AD60FEC">
        <w:rPr>
          <w:rFonts w:ascii="Times New Roman" w:hAnsi="Times New Roman"/>
          <w:sz w:val="24"/>
          <w:szCs w:val="24"/>
        </w:rPr>
        <w:t xml:space="preserve">to </w:t>
      </w:r>
      <w:r w:rsidRPr="6AD60FEC">
        <w:rPr>
          <w:rFonts w:ascii="Times New Roman" w:hAnsi="Times New Roman"/>
          <w:sz w:val="24"/>
          <w:szCs w:val="24"/>
        </w:rPr>
        <w:t xml:space="preserve">terminate a </w:t>
      </w:r>
      <w:r w:rsidR="0041204C" w:rsidRPr="6AD60FEC">
        <w:rPr>
          <w:rFonts w:ascii="Times New Roman" w:hAnsi="Times New Roman"/>
          <w:sz w:val="24"/>
          <w:szCs w:val="24"/>
        </w:rPr>
        <w:t>services contract</w:t>
      </w:r>
      <w:r w:rsidRPr="6AD60FEC">
        <w:rPr>
          <w:rFonts w:ascii="Times New Roman" w:hAnsi="Times New Roman"/>
          <w:sz w:val="24"/>
          <w:szCs w:val="24"/>
        </w:rPr>
        <w:t xml:space="preserve"> without first issuing a warning</w:t>
      </w:r>
      <w:r w:rsidR="0041204C" w:rsidRPr="6AD60FEC">
        <w:rPr>
          <w:rFonts w:ascii="Times New Roman" w:hAnsi="Times New Roman"/>
          <w:sz w:val="24"/>
          <w:szCs w:val="24"/>
        </w:rPr>
        <w:t xml:space="preserve"> to the contractor</w:t>
      </w:r>
      <w:r w:rsidRPr="6AD60FEC">
        <w:rPr>
          <w:rFonts w:ascii="Times New Roman" w:hAnsi="Times New Roman"/>
          <w:sz w:val="24"/>
          <w:szCs w:val="24"/>
        </w:rPr>
        <w:t xml:space="preserve">. </w:t>
      </w:r>
    </w:p>
    <w:p w14:paraId="6FB8D67B" w14:textId="77777777" w:rsidR="00D43E38" w:rsidRDefault="00D43E38"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2201D378" w14:textId="319B3FDA" w:rsidR="00370EDC" w:rsidRDefault="005A2C46"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 xml:space="preserve">Subsection </w:t>
      </w:r>
      <w:r w:rsidR="00003D2A">
        <w:rPr>
          <w:rFonts w:ascii="Times New Roman" w:hAnsi="Times New Roman"/>
          <w:sz w:val="24"/>
          <w:szCs w:val="24"/>
        </w:rPr>
        <w:t>8</w:t>
      </w:r>
      <w:r>
        <w:rPr>
          <w:rFonts w:ascii="Times New Roman" w:hAnsi="Times New Roman"/>
          <w:sz w:val="24"/>
          <w:szCs w:val="24"/>
        </w:rPr>
        <w:t>(1) provides that</w:t>
      </w:r>
      <w:r w:rsidR="00CC25CC">
        <w:rPr>
          <w:rFonts w:ascii="Times New Roman" w:hAnsi="Times New Roman"/>
          <w:sz w:val="24"/>
          <w:szCs w:val="24"/>
        </w:rPr>
        <w:t>,</w:t>
      </w:r>
      <w:r>
        <w:rPr>
          <w:rFonts w:ascii="Times New Roman" w:hAnsi="Times New Roman"/>
          <w:sz w:val="24"/>
          <w:szCs w:val="24"/>
        </w:rPr>
        <w:t xml:space="preserve"> d</w:t>
      </w:r>
      <w:r w:rsidR="00370EDC">
        <w:rPr>
          <w:rFonts w:ascii="Times New Roman" w:hAnsi="Times New Roman"/>
          <w:sz w:val="24"/>
          <w:szCs w:val="24"/>
        </w:rPr>
        <w:t xml:space="preserve">espite section </w:t>
      </w:r>
      <w:r w:rsidR="004C1A2B">
        <w:rPr>
          <w:rFonts w:ascii="Times New Roman" w:hAnsi="Times New Roman"/>
          <w:sz w:val="24"/>
          <w:szCs w:val="24"/>
        </w:rPr>
        <w:t>7</w:t>
      </w:r>
      <w:r w:rsidR="00443BB8">
        <w:rPr>
          <w:rFonts w:ascii="Times New Roman" w:hAnsi="Times New Roman"/>
          <w:sz w:val="24"/>
          <w:szCs w:val="24"/>
        </w:rPr>
        <w:t>, a road transport business is not required to give a regulated road transport contractor a warning before terminat</w:t>
      </w:r>
      <w:r w:rsidR="00A74E68">
        <w:rPr>
          <w:rFonts w:ascii="Times New Roman" w:hAnsi="Times New Roman"/>
          <w:sz w:val="24"/>
          <w:szCs w:val="24"/>
        </w:rPr>
        <w:t>ing</w:t>
      </w:r>
      <w:r w:rsidR="00443BB8">
        <w:rPr>
          <w:rFonts w:ascii="Times New Roman" w:hAnsi="Times New Roman"/>
          <w:sz w:val="24"/>
          <w:szCs w:val="24"/>
        </w:rPr>
        <w:t xml:space="preserve"> the services contract if the business considers</w:t>
      </w:r>
      <w:r w:rsidR="00C469B8">
        <w:rPr>
          <w:rFonts w:ascii="Times New Roman" w:hAnsi="Times New Roman"/>
          <w:sz w:val="24"/>
          <w:szCs w:val="24"/>
        </w:rPr>
        <w:t xml:space="preserve"> </w:t>
      </w:r>
      <w:r w:rsidR="0065579F">
        <w:rPr>
          <w:rFonts w:ascii="Times New Roman" w:hAnsi="Times New Roman"/>
          <w:sz w:val="24"/>
          <w:szCs w:val="24"/>
        </w:rPr>
        <w:t xml:space="preserve">on reasonable grounds </w:t>
      </w:r>
      <w:r w:rsidR="00C469B8">
        <w:rPr>
          <w:rFonts w:ascii="Times New Roman" w:hAnsi="Times New Roman"/>
          <w:sz w:val="24"/>
          <w:szCs w:val="24"/>
        </w:rPr>
        <w:t xml:space="preserve">that the </w:t>
      </w:r>
      <w:r w:rsidR="00C71AA0">
        <w:rPr>
          <w:rFonts w:ascii="Times New Roman" w:hAnsi="Times New Roman"/>
          <w:sz w:val="24"/>
          <w:szCs w:val="24"/>
        </w:rPr>
        <w:t>matter relating to the contractor’s conduct or capacity</w:t>
      </w:r>
      <w:r w:rsidR="00C469B8">
        <w:rPr>
          <w:rFonts w:ascii="Times New Roman" w:hAnsi="Times New Roman"/>
          <w:sz w:val="24"/>
          <w:szCs w:val="24"/>
        </w:rPr>
        <w:t xml:space="preserve"> is such that:</w:t>
      </w:r>
    </w:p>
    <w:p w14:paraId="677638F2" w14:textId="5B87E097" w:rsidR="00C469B8" w:rsidRPr="00D21814" w:rsidRDefault="3F79B563" w:rsidP="00CA5937">
      <w:pPr>
        <w:pStyle w:val="ListParagraph"/>
        <w:numPr>
          <w:ilvl w:val="0"/>
          <w:numId w:val="32"/>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 xml:space="preserve">it warrants </w:t>
      </w:r>
      <w:r w:rsidR="4747026B" w:rsidRPr="6AD60FEC">
        <w:rPr>
          <w:rFonts w:ascii="Times New Roman" w:hAnsi="Times New Roman"/>
          <w:sz w:val="24"/>
          <w:szCs w:val="24"/>
        </w:rPr>
        <w:t>taking of immediate steps to terminate</w:t>
      </w:r>
      <w:r w:rsidRPr="6AD60FEC">
        <w:rPr>
          <w:rFonts w:ascii="Times New Roman" w:hAnsi="Times New Roman"/>
          <w:sz w:val="24"/>
          <w:szCs w:val="24"/>
        </w:rPr>
        <w:t xml:space="preserve"> the contract or</w:t>
      </w:r>
    </w:p>
    <w:p w14:paraId="43705E78" w14:textId="7FB3E481" w:rsidR="00C469B8" w:rsidRDefault="00C469B8" w:rsidP="00CA5937">
      <w:pPr>
        <w:pStyle w:val="ListParagraph"/>
        <w:numPr>
          <w:ilvl w:val="0"/>
          <w:numId w:val="32"/>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it is not reasonable to expect the business to allow the contractor to continue to perform work in the road transport industry for the business.</w:t>
      </w:r>
    </w:p>
    <w:p w14:paraId="28B84316" w14:textId="77777777" w:rsidR="001236B2" w:rsidRDefault="001236B2" w:rsidP="00CA5937">
      <w:pPr>
        <w:pStyle w:val="ListParagraph"/>
        <w:tabs>
          <w:tab w:val="left" w:pos="3969"/>
          <w:tab w:val="left" w:pos="5245"/>
        </w:tabs>
        <w:spacing w:after="0" w:line="240" w:lineRule="auto"/>
        <w:ind w:left="1080" w:right="91"/>
        <w:contextualSpacing w:val="0"/>
        <w:jc w:val="both"/>
        <w:rPr>
          <w:rFonts w:ascii="Times New Roman" w:hAnsi="Times New Roman"/>
          <w:sz w:val="24"/>
          <w:szCs w:val="24"/>
        </w:rPr>
      </w:pPr>
    </w:p>
    <w:p w14:paraId="2DD5E439" w14:textId="07CA9DEC" w:rsidR="00A9741B" w:rsidRDefault="0013493A"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 xml:space="preserve">The </w:t>
      </w:r>
      <w:r w:rsidR="00030298">
        <w:rPr>
          <w:rFonts w:ascii="Times New Roman" w:hAnsi="Times New Roman"/>
          <w:sz w:val="24"/>
          <w:szCs w:val="24"/>
        </w:rPr>
        <w:t>n</w:t>
      </w:r>
      <w:r>
        <w:rPr>
          <w:rFonts w:ascii="Times New Roman" w:hAnsi="Times New Roman"/>
          <w:sz w:val="24"/>
          <w:szCs w:val="24"/>
        </w:rPr>
        <w:t>ote</w:t>
      </w:r>
      <w:r w:rsidR="00AB7D2B">
        <w:rPr>
          <w:rFonts w:ascii="Times New Roman" w:hAnsi="Times New Roman"/>
          <w:sz w:val="24"/>
          <w:szCs w:val="24"/>
        </w:rPr>
        <w:t>s</w:t>
      </w:r>
      <w:r>
        <w:rPr>
          <w:rFonts w:ascii="Times New Roman" w:hAnsi="Times New Roman"/>
          <w:sz w:val="24"/>
          <w:szCs w:val="24"/>
        </w:rPr>
        <w:t xml:space="preserve"> to </w:t>
      </w:r>
      <w:r w:rsidR="001236B2">
        <w:rPr>
          <w:rFonts w:ascii="Times New Roman" w:hAnsi="Times New Roman"/>
          <w:sz w:val="24"/>
          <w:szCs w:val="24"/>
        </w:rPr>
        <w:t>sub</w:t>
      </w:r>
      <w:r>
        <w:rPr>
          <w:rFonts w:ascii="Times New Roman" w:hAnsi="Times New Roman"/>
          <w:sz w:val="24"/>
          <w:szCs w:val="24"/>
        </w:rPr>
        <w:t xml:space="preserve">section </w:t>
      </w:r>
      <w:r w:rsidR="006228A4">
        <w:rPr>
          <w:rFonts w:ascii="Times New Roman" w:hAnsi="Times New Roman"/>
          <w:sz w:val="24"/>
          <w:szCs w:val="24"/>
        </w:rPr>
        <w:t>8</w:t>
      </w:r>
      <w:r w:rsidR="001236B2">
        <w:rPr>
          <w:rFonts w:ascii="Times New Roman" w:hAnsi="Times New Roman"/>
          <w:sz w:val="24"/>
          <w:szCs w:val="24"/>
        </w:rPr>
        <w:t>(1)</w:t>
      </w:r>
      <w:r>
        <w:rPr>
          <w:rFonts w:ascii="Times New Roman" w:hAnsi="Times New Roman"/>
          <w:sz w:val="24"/>
          <w:szCs w:val="24"/>
        </w:rPr>
        <w:t xml:space="preserve"> </w:t>
      </w:r>
      <w:r w:rsidR="002D03F9">
        <w:rPr>
          <w:rFonts w:ascii="Times New Roman" w:hAnsi="Times New Roman" w:cs="Times New Roman"/>
          <w:sz w:val="24"/>
          <w:szCs w:val="24"/>
        </w:rPr>
        <w:t>provide non-exhaustive</w:t>
      </w:r>
      <w:r w:rsidR="00AC247D" w:rsidRPr="00431752">
        <w:rPr>
          <w:rFonts w:ascii="Times New Roman" w:hAnsi="Times New Roman" w:cs="Times New Roman"/>
          <w:sz w:val="24"/>
          <w:szCs w:val="24"/>
        </w:rPr>
        <w:t xml:space="preserve"> </w:t>
      </w:r>
      <w:r w:rsidR="00F1153B">
        <w:rPr>
          <w:rFonts w:ascii="Times New Roman" w:hAnsi="Times New Roman"/>
          <w:sz w:val="24"/>
          <w:szCs w:val="24"/>
        </w:rPr>
        <w:t xml:space="preserve">examples </w:t>
      </w:r>
      <w:r w:rsidR="00B3391B">
        <w:rPr>
          <w:rFonts w:ascii="Times New Roman" w:hAnsi="Times New Roman"/>
          <w:sz w:val="24"/>
          <w:szCs w:val="24"/>
        </w:rPr>
        <w:t xml:space="preserve">of when </w:t>
      </w:r>
      <w:r>
        <w:rPr>
          <w:rFonts w:ascii="Times New Roman" w:hAnsi="Times New Roman"/>
          <w:sz w:val="24"/>
          <w:szCs w:val="24"/>
        </w:rPr>
        <w:t xml:space="preserve">the </w:t>
      </w:r>
      <w:r w:rsidR="00AA4A09">
        <w:rPr>
          <w:rFonts w:ascii="Times New Roman" w:hAnsi="Times New Roman"/>
          <w:sz w:val="24"/>
          <w:szCs w:val="24"/>
        </w:rPr>
        <w:t>sub</w:t>
      </w:r>
      <w:r>
        <w:rPr>
          <w:rFonts w:ascii="Times New Roman" w:hAnsi="Times New Roman"/>
          <w:sz w:val="24"/>
          <w:szCs w:val="24"/>
        </w:rPr>
        <w:t>section m</w:t>
      </w:r>
      <w:r w:rsidR="004F35DB">
        <w:rPr>
          <w:rFonts w:ascii="Times New Roman" w:hAnsi="Times New Roman"/>
          <w:sz w:val="24"/>
          <w:szCs w:val="24"/>
        </w:rPr>
        <w:t>ight</w:t>
      </w:r>
      <w:r>
        <w:rPr>
          <w:rFonts w:ascii="Times New Roman" w:hAnsi="Times New Roman"/>
          <w:sz w:val="24"/>
          <w:szCs w:val="24"/>
        </w:rPr>
        <w:t xml:space="preserve"> apply</w:t>
      </w:r>
      <w:r w:rsidR="00B3391B">
        <w:rPr>
          <w:rFonts w:ascii="Times New Roman" w:hAnsi="Times New Roman"/>
          <w:sz w:val="24"/>
          <w:szCs w:val="24"/>
        </w:rPr>
        <w:t>:</w:t>
      </w:r>
      <w:r>
        <w:rPr>
          <w:rFonts w:ascii="Times New Roman" w:hAnsi="Times New Roman"/>
          <w:sz w:val="24"/>
          <w:szCs w:val="24"/>
        </w:rPr>
        <w:t xml:space="preserve"> when </w:t>
      </w:r>
      <w:r w:rsidR="00D56691">
        <w:rPr>
          <w:rFonts w:ascii="Times New Roman" w:hAnsi="Times New Roman"/>
          <w:sz w:val="24"/>
          <w:szCs w:val="24"/>
        </w:rPr>
        <w:t xml:space="preserve">the </w:t>
      </w:r>
      <w:r w:rsidR="002A40DD">
        <w:rPr>
          <w:rFonts w:ascii="Times New Roman" w:hAnsi="Times New Roman"/>
          <w:sz w:val="24"/>
          <w:szCs w:val="24"/>
        </w:rPr>
        <w:t>termination</w:t>
      </w:r>
      <w:r>
        <w:rPr>
          <w:rFonts w:ascii="Times New Roman" w:hAnsi="Times New Roman"/>
          <w:sz w:val="24"/>
          <w:szCs w:val="24"/>
        </w:rPr>
        <w:t xml:space="preserve"> of a </w:t>
      </w:r>
      <w:r w:rsidR="002A40DD">
        <w:rPr>
          <w:rFonts w:ascii="Times New Roman" w:hAnsi="Times New Roman"/>
          <w:sz w:val="24"/>
          <w:szCs w:val="24"/>
        </w:rPr>
        <w:t>regulated road transport contractor</w:t>
      </w:r>
      <w:r>
        <w:rPr>
          <w:rFonts w:ascii="Times New Roman" w:hAnsi="Times New Roman"/>
          <w:sz w:val="24"/>
          <w:szCs w:val="24"/>
        </w:rPr>
        <w:t xml:space="preserve"> is required for </w:t>
      </w:r>
      <w:r w:rsidR="00D11ED4">
        <w:rPr>
          <w:rFonts w:ascii="Times New Roman" w:hAnsi="Times New Roman"/>
          <w:sz w:val="24"/>
          <w:szCs w:val="24"/>
        </w:rPr>
        <w:t>a serious</w:t>
      </w:r>
      <w:r>
        <w:rPr>
          <w:rFonts w:ascii="Times New Roman" w:hAnsi="Times New Roman"/>
          <w:sz w:val="24"/>
          <w:szCs w:val="24"/>
        </w:rPr>
        <w:t xml:space="preserve"> safety </w:t>
      </w:r>
      <w:r w:rsidR="00D11ED4">
        <w:rPr>
          <w:rFonts w:ascii="Times New Roman" w:hAnsi="Times New Roman"/>
          <w:sz w:val="24"/>
          <w:szCs w:val="24"/>
        </w:rPr>
        <w:t>breach</w:t>
      </w:r>
      <w:r>
        <w:rPr>
          <w:rFonts w:ascii="Times New Roman" w:hAnsi="Times New Roman"/>
          <w:sz w:val="24"/>
          <w:szCs w:val="24"/>
        </w:rPr>
        <w:t xml:space="preserve">; or </w:t>
      </w:r>
      <w:r w:rsidR="007B7EF8">
        <w:rPr>
          <w:rFonts w:ascii="Times New Roman" w:hAnsi="Times New Roman"/>
          <w:sz w:val="24"/>
          <w:szCs w:val="24"/>
        </w:rPr>
        <w:t xml:space="preserve">where </w:t>
      </w:r>
      <w:r>
        <w:rPr>
          <w:rFonts w:ascii="Times New Roman" w:hAnsi="Times New Roman"/>
          <w:sz w:val="24"/>
          <w:szCs w:val="24"/>
        </w:rPr>
        <w:t xml:space="preserve">a </w:t>
      </w:r>
      <w:r w:rsidR="007E213E">
        <w:rPr>
          <w:rFonts w:ascii="Times New Roman" w:hAnsi="Times New Roman"/>
          <w:sz w:val="24"/>
          <w:szCs w:val="24"/>
        </w:rPr>
        <w:t>regulated road transport contractor’s driver licence is suspended or cancelled</w:t>
      </w:r>
      <w:r>
        <w:rPr>
          <w:rFonts w:ascii="Times New Roman" w:hAnsi="Times New Roman"/>
          <w:sz w:val="24"/>
          <w:szCs w:val="24"/>
        </w:rPr>
        <w:t>.</w:t>
      </w:r>
      <w:r w:rsidR="005E528A">
        <w:rPr>
          <w:rFonts w:ascii="Times New Roman" w:hAnsi="Times New Roman"/>
          <w:sz w:val="24"/>
          <w:szCs w:val="24"/>
        </w:rPr>
        <w:t xml:space="preserve"> </w:t>
      </w:r>
    </w:p>
    <w:p w14:paraId="370C710B" w14:textId="77777777" w:rsidR="00A9741B" w:rsidRPr="00A30993" w:rsidRDefault="00A9741B" w:rsidP="00CA5937">
      <w:pPr>
        <w:tabs>
          <w:tab w:val="left" w:pos="3969"/>
          <w:tab w:val="left" w:pos="5245"/>
        </w:tabs>
        <w:spacing w:after="0" w:line="240" w:lineRule="auto"/>
        <w:ind w:right="91"/>
        <w:jc w:val="both"/>
        <w:rPr>
          <w:rFonts w:ascii="Times New Roman" w:hAnsi="Times New Roman"/>
          <w:sz w:val="24"/>
          <w:szCs w:val="24"/>
        </w:rPr>
      </w:pPr>
    </w:p>
    <w:p w14:paraId="75A72F2B" w14:textId="6E8BA0E8" w:rsidR="0063529D" w:rsidRPr="00A30993" w:rsidRDefault="00D3151B"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A30993">
        <w:rPr>
          <w:rFonts w:ascii="Times New Roman" w:hAnsi="Times New Roman"/>
          <w:sz w:val="24"/>
          <w:szCs w:val="24"/>
        </w:rPr>
        <w:t xml:space="preserve">The </w:t>
      </w:r>
      <w:r w:rsidR="00715312" w:rsidRPr="00A30993">
        <w:rPr>
          <w:rFonts w:ascii="Times New Roman" w:hAnsi="Times New Roman"/>
          <w:sz w:val="24"/>
          <w:szCs w:val="24"/>
        </w:rPr>
        <w:t xml:space="preserve">circumstances mentioned in </w:t>
      </w:r>
      <w:r w:rsidR="000E43F2" w:rsidRPr="00A30993">
        <w:rPr>
          <w:rFonts w:ascii="Times New Roman" w:hAnsi="Times New Roman"/>
          <w:sz w:val="24"/>
          <w:szCs w:val="24"/>
        </w:rPr>
        <w:t xml:space="preserve">subsection </w:t>
      </w:r>
      <w:r w:rsidR="00485937">
        <w:rPr>
          <w:rFonts w:ascii="Times New Roman" w:hAnsi="Times New Roman"/>
          <w:sz w:val="24"/>
          <w:szCs w:val="24"/>
        </w:rPr>
        <w:t>8</w:t>
      </w:r>
      <w:r w:rsidR="000E43F2" w:rsidRPr="00A30993">
        <w:rPr>
          <w:rFonts w:ascii="Times New Roman" w:hAnsi="Times New Roman"/>
          <w:sz w:val="24"/>
          <w:szCs w:val="24"/>
        </w:rPr>
        <w:t xml:space="preserve">(1) and </w:t>
      </w:r>
      <w:r w:rsidR="001940AC">
        <w:rPr>
          <w:rFonts w:ascii="Times New Roman" w:hAnsi="Times New Roman"/>
          <w:sz w:val="24"/>
          <w:szCs w:val="24"/>
        </w:rPr>
        <w:t xml:space="preserve">the </w:t>
      </w:r>
      <w:r w:rsidR="007830EB" w:rsidRPr="00A30993">
        <w:rPr>
          <w:rFonts w:ascii="Times New Roman" w:hAnsi="Times New Roman"/>
          <w:sz w:val="24"/>
          <w:szCs w:val="24"/>
        </w:rPr>
        <w:t xml:space="preserve">conduct </w:t>
      </w:r>
      <w:r w:rsidR="008F6510" w:rsidRPr="00A30993">
        <w:rPr>
          <w:rFonts w:ascii="Times New Roman" w:hAnsi="Times New Roman"/>
          <w:sz w:val="24"/>
          <w:szCs w:val="24"/>
        </w:rPr>
        <w:t xml:space="preserve">mentioned </w:t>
      </w:r>
      <w:r w:rsidR="007830EB" w:rsidRPr="00A30993">
        <w:rPr>
          <w:rFonts w:ascii="Times New Roman" w:hAnsi="Times New Roman"/>
          <w:sz w:val="24"/>
          <w:szCs w:val="24"/>
        </w:rPr>
        <w:t xml:space="preserve">in the </w:t>
      </w:r>
      <w:r w:rsidRPr="00A30993">
        <w:rPr>
          <w:rFonts w:ascii="Times New Roman" w:hAnsi="Times New Roman"/>
          <w:sz w:val="24"/>
          <w:szCs w:val="24"/>
        </w:rPr>
        <w:t>examples</w:t>
      </w:r>
      <w:r w:rsidR="00446599" w:rsidRPr="00A30993">
        <w:rPr>
          <w:rFonts w:ascii="Times New Roman" w:hAnsi="Times New Roman"/>
          <w:sz w:val="24"/>
          <w:szCs w:val="24"/>
        </w:rPr>
        <w:t xml:space="preserve"> may also constitute serious misconduct</w:t>
      </w:r>
      <w:r w:rsidR="00F21870" w:rsidRPr="00A30993">
        <w:rPr>
          <w:rFonts w:ascii="Times New Roman" w:hAnsi="Times New Roman"/>
          <w:sz w:val="24"/>
          <w:szCs w:val="24"/>
        </w:rPr>
        <w:t xml:space="preserve">. </w:t>
      </w:r>
      <w:r w:rsidR="009A3950" w:rsidRPr="00A30993">
        <w:rPr>
          <w:rFonts w:ascii="Times New Roman" w:hAnsi="Times New Roman"/>
          <w:sz w:val="24"/>
          <w:szCs w:val="24"/>
        </w:rPr>
        <w:t xml:space="preserve">A road transport </w:t>
      </w:r>
      <w:r w:rsidR="00C85951" w:rsidRPr="00A30993">
        <w:rPr>
          <w:rFonts w:ascii="Times New Roman" w:hAnsi="Times New Roman"/>
          <w:sz w:val="24"/>
          <w:szCs w:val="24"/>
        </w:rPr>
        <w:t>business must make its own determination</w:t>
      </w:r>
      <w:r w:rsidR="009144DB" w:rsidRPr="00A30993">
        <w:rPr>
          <w:rFonts w:ascii="Times New Roman" w:hAnsi="Times New Roman"/>
          <w:sz w:val="24"/>
          <w:szCs w:val="24"/>
        </w:rPr>
        <w:t>, based on the information available to it</w:t>
      </w:r>
      <w:r w:rsidR="00FF3976" w:rsidRPr="00A30993">
        <w:rPr>
          <w:rFonts w:ascii="Times New Roman" w:hAnsi="Times New Roman"/>
          <w:sz w:val="24"/>
          <w:szCs w:val="24"/>
        </w:rPr>
        <w:t xml:space="preserve">, about whether serious misconduct has occurred and therefore </w:t>
      </w:r>
      <w:proofErr w:type="gramStart"/>
      <w:r w:rsidR="00FF3976" w:rsidRPr="00A30993">
        <w:rPr>
          <w:rFonts w:ascii="Times New Roman" w:hAnsi="Times New Roman"/>
          <w:sz w:val="24"/>
          <w:szCs w:val="24"/>
        </w:rPr>
        <w:t xml:space="preserve">whether </w:t>
      </w:r>
      <w:r w:rsidR="00D16FED" w:rsidRPr="00A30993">
        <w:rPr>
          <w:rFonts w:ascii="Times New Roman" w:hAnsi="Times New Roman"/>
          <w:sz w:val="24"/>
          <w:szCs w:val="24"/>
        </w:rPr>
        <w:t>or not</w:t>
      </w:r>
      <w:proofErr w:type="gramEnd"/>
      <w:r w:rsidR="00D16FED" w:rsidRPr="00A30993">
        <w:rPr>
          <w:rFonts w:ascii="Times New Roman" w:hAnsi="Times New Roman"/>
          <w:sz w:val="24"/>
          <w:szCs w:val="24"/>
        </w:rPr>
        <w:t xml:space="preserve"> it must follow the code process in </w:t>
      </w:r>
      <w:r w:rsidR="00EF4D0B" w:rsidRPr="00A30993">
        <w:rPr>
          <w:rFonts w:ascii="Times New Roman" w:hAnsi="Times New Roman"/>
          <w:sz w:val="24"/>
          <w:szCs w:val="24"/>
        </w:rPr>
        <w:t>Part</w:t>
      </w:r>
      <w:r w:rsidR="00D16FED" w:rsidRPr="00A30993">
        <w:rPr>
          <w:rFonts w:ascii="Times New Roman" w:hAnsi="Times New Roman"/>
          <w:sz w:val="24"/>
          <w:szCs w:val="24"/>
        </w:rPr>
        <w:t xml:space="preserve"> 2, when terminating a contractor.</w:t>
      </w:r>
      <w:r w:rsidR="00204814" w:rsidRPr="00A30993">
        <w:rPr>
          <w:rFonts w:ascii="Times New Roman" w:hAnsi="Times New Roman"/>
          <w:sz w:val="24"/>
          <w:szCs w:val="24"/>
        </w:rPr>
        <w:t xml:space="preserve"> </w:t>
      </w:r>
      <w:r w:rsidR="00400B3D" w:rsidRPr="00A30993">
        <w:rPr>
          <w:rFonts w:ascii="Times New Roman" w:hAnsi="Times New Roman"/>
          <w:sz w:val="24"/>
          <w:szCs w:val="24"/>
        </w:rPr>
        <w:t>For example</w:t>
      </w:r>
      <w:r w:rsidR="003577F6" w:rsidRPr="00A30993">
        <w:rPr>
          <w:rFonts w:ascii="Times New Roman" w:hAnsi="Times New Roman"/>
          <w:sz w:val="24"/>
          <w:szCs w:val="24"/>
        </w:rPr>
        <w:t>, t</w:t>
      </w:r>
      <w:r w:rsidR="00EF4D0B" w:rsidRPr="00A30993">
        <w:rPr>
          <w:rFonts w:ascii="Times New Roman" w:hAnsi="Times New Roman"/>
          <w:sz w:val="24"/>
          <w:szCs w:val="24"/>
        </w:rPr>
        <w:t>h</w:t>
      </w:r>
      <w:r w:rsidR="00FC5F5D" w:rsidRPr="00A30993">
        <w:rPr>
          <w:rFonts w:ascii="Times New Roman" w:hAnsi="Times New Roman"/>
          <w:sz w:val="24"/>
          <w:szCs w:val="24"/>
        </w:rPr>
        <w:t>ere may be circumstances where</w:t>
      </w:r>
      <w:r w:rsidR="009512DF" w:rsidRPr="00A30993">
        <w:rPr>
          <w:rFonts w:ascii="Times New Roman" w:hAnsi="Times New Roman"/>
          <w:sz w:val="24"/>
          <w:szCs w:val="24"/>
        </w:rPr>
        <w:t xml:space="preserve"> </w:t>
      </w:r>
      <w:r w:rsidR="001D61FD" w:rsidRPr="00A30993">
        <w:rPr>
          <w:rFonts w:ascii="Times New Roman" w:hAnsi="Times New Roman"/>
          <w:sz w:val="24"/>
          <w:szCs w:val="24"/>
        </w:rPr>
        <w:t xml:space="preserve">a road </w:t>
      </w:r>
      <w:r w:rsidR="00F73F35" w:rsidRPr="00A30993">
        <w:rPr>
          <w:rFonts w:ascii="Times New Roman" w:hAnsi="Times New Roman"/>
          <w:sz w:val="24"/>
          <w:szCs w:val="24"/>
        </w:rPr>
        <w:t xml:space="preserve">transport business </w:t>
      </w:r>
      <w:r w:rsidR="00F73F35" w:rsidRPr="00DE39DB">
        <w:rPr>
          <w:rFonts w:ascii="Times New Roman" w:hAnsi="Times New Roman"/>
          <w:sz w:val="24"/>
          <w:szCs w:val="24"/>
        </w:rPr>
        <w:t>does not have</w:t>
      </w:r>
      <w:r w:rsidR="001D61FD" w:rsidRPr="00A30993">
        <w:rPr>
          <w:rFonts w:ascii="Times New Roman" w:hAnsi="Times New Roman"/>
          <w:sz w:val="24"/>
          <w:szCs w:val="24"/>
        </w:rPr>
        <w:t xml:space="preserve"> </w:t>
      </w:r>
      <w:r w:rsidR="00A93F92" w:rsidRPr="00A30993">
        <w:rPr>
          <w:rFonts w:ascii="Times New Roman" w:hAnsi="Times New Roman"/>
          <w:sz w:val="24"/>
          <w:szCs w:val="24"/>
        </w:rPr>
        <w:t xml:space="preserve">a </w:t>
      </w:r>
      <w:r w:rsidR="005C5214">
        <w:rPr>
          <w:rFonts w:ascii="Times New Roman" w:hAnsi="Times New Roman"/>
          <w:sz w:val="24"/>
          <w:szCs w:val="24"/>
        </w:rPr>
        <w:t>sufficient</w:t>
      </w:r>
      <w:r w:rsidR="00A93F92" w:rsidRPr="00A30993">
        <w:rPr>
          <w:rFonts w:ascii="Times New Roman" w:hAnsi="Times New Roman"/>
          <w:sz w:val="24"/>
          <w:szCs w:val="24"/>
        </w:rPr>
        <w:t xml:space="preserve"> level of evidence to be satisfie</w:t>
      </w:r>
      <w:r w:rsidR="00E0333F" w:rsidRPr="00A30993">
        <w:rPr>
          <w:rFonts w:ascii="Times New Roman" w:hAnsi="Times New Roman"/>
          <w:sz w:val="24"/>
          <w:szCs w:val="24"/>
        </w:rPr>
        <w:t>d</w:t>
      </w:r>
      <w:r w:rsidR="00237E50" w:rsidRPr="00A30993">
        <w:rPr>
          <w:rFonts w:ascii="Times New Roman" w:hAnsi="Times New Roman"/>
          <w:sz w:val="24"/>
          <w:szCs w:val="24"/>
        </w:rPr>
        <w:t xml:space="preserve"> t</w:t>
      </w:r>
      <w:r w:rsidR="005C6F85" w:rsidRPr="00A30993">
        <w:rPr>
          <w:rFonts w:ascii="Times New Roman" w:hAnsi="Times New Roman"/>
          <w:sz w:val="24"/>
          <w:szCs w:val="24"/>
        </w:rPr>
        <w:t>here has been serious misconduct</w:t>
      </w:r>
      <w:r w:rsidR="00C75503">
        <w:rPr>
          <w:rFonts w:ascii="Times New Roman" w:hAnsi="Times New Roman"/>
          <w:sz w:val="24"/>
          <w:szCs w:val="24"/>
        </w:rPr>
        <w:t>, such</w:t>
      </w:r>
      <w:r w:rsidR="00CB6BEC">
        <w:rPr>
          <w:rFonts w:ascii="Times New Roman" w:hAnsi="Times New Roman"/>
          <w:sz w:val="24"/>
          <w:szCs w:val="24"/>
        </w:rPr>
        <w:t xml:space="preserve"> that immediate termination is warranted</w:t>
      </w:r>
      <w:r w:rsidR="007C72B0">
        <w:rPr>
          <w:rFonts w:ascii="Times New Roman" w:hAnsi="Times New Roman"/>
          <w:sz w:val="24"/>
          <w:szCs w:val="24"/>
        </w:rPr>
        <w:t xml:space="preserve">, but </w:t>
      </w:r>
      <w:r w:rsidR="00C75503">
        <w:rPr>
          <w:rFonts w:ascii="Times New Roman" w:hAnsi="Times New Roman"/>
          <w:sz w:val="24"/>
          <w:szCs w:val="24"/>
        </w:rPr>
        <w:t xml:space="preserve">where </w:t>
      </w:r>
      <w:r w:rsidR="00F312A4">
        <w:rPr>
          <w:rFonts w:ascii="Times New Roman" w:hAnsi="Times New Roman"/>
          <w:sz w:val="24"/>
          <w:szCs w:val="24"/>
        </w:rPr>
        <w:t>a warning would not be appropriate.</w:t>
      </w:r>
    </w:p>
    <w:p w14:paraId="3B9D160E" w14:textId="77777777" w:rsidR="007E213E" w:rsidRPr="004605B4" w:rsidRDefault="007E213E"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15CABEEF" w14:textId="291753EA" w:rsidR="00373469" w:rsidRDefault="00051F0B"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S</w:t>
      </w:r>
      <w:r w:rsidR="00256AFC">
        <w:rPr>
          <w:rFonts w:ascii="Times New Roman" w:hAnsi="Times New Roman"/>
          <w:sz w:val="24"/>
          <w:szCs w:val="24"/>
        </w:rPr>
        <w:t xml:space="preserve">ubsection </w:t>
      </w:r>
      <w:r w:rsidR="00361099">
        <w:rPr>
          <w:rFonts w:ascii="Times New Roman" w:hAnsi="Times New Roman"/>
          <w:sz w:val="24"/>
          <w:szCs w:val="24"/>
        </w:rPr>
        <w:t>8</w:t>
      </w:r>
      <w:r w:rsidR="00256AFC">
        <w:rPr>
          <w:rFonts w:ascii="Times New Roman" w:hAnsi="Times New Roman"/>
          <w:sz w:val="24"/>
          <w:szCs w:val="24"/>
        </w:rPr>
        <w:t xml:space="preserve">(2) </w:t>
      </w:r>
      <w:r w:rsidR="00C742DD">
        <w:rPr>
          <w:rFonts w:ascii="Times New Roman" w:hAnsi="Times New Roman"/>
          <w:sz w:val="24"/>
          <w:szCs w:val="24"/>
        </w:rPr>
        <w:t>provides that</w:t>
      </w:r>
      <w:r w:rsidR="00C75503">
        <w:rPr>
          <w:rFonts w:ascii="Times New Roman" w:hAnsi="Times New Roman"/>
          <w:sz w:val="24"/>
          <w:szCs w:val="24"/>
        </w:rPr>
        <w:t>,</w:t>
      </w:r>
      <w:r w:rsidR="00C742DD">
        <w:rPr>
          <w:rFonts w:ascii="Times New Roman" w:hAnsi="Times New Roman"/>
          <w:sz w:val="24"/>
          <w:szCs w:val="24"/>
        </w:rPr>
        <w:t xml:space="preserve"> </w:t>
      </w:r>
      <w:r w:rsidR="00256AFC">
        <w:rPr>
          <w:rFonts w:ascii="Times New Roman" w:hAnsi="Times New Roman"/>
          <w:sz w:val="24"/>
          <w:szCs w:val="24"/>
        </w:rPr>
        <w:t xml:space="preserve">in such </w:t>
      </w:r>
      <w:r w:rsidR="00916CE4">
        <w:rPr>
          <w:rFonts w:ascii="Times New Roman" w:hAnsi="Times New Roman"/>
          <w:sz w:val="24"/>
          <w:szCs w:val="24"/>
        </w:rPr>
        <w:t>circumstances</w:t>
      </w:r>
      <w:r w:rsidR="00256AFC">
        <w:rPr>
          <w:rFonts w:ascii="Times New Roman" w:hAnsi="Times New Roman"/>
          <w:sz w:val="24"/>
          <w:szCs w:val="24"/>
        </w:rPr>
        <w:t xml:space="preserve">, the road transport business may proceed directly to </w:t>
      </w:r>
      <w:r w:rsidR="00F803DF">
        <w:rPr>
          <w:rFonts w:ascii="Times New Roman" w:hAnsi="Times New Roman"/>
          <w:sz w:val="24"/>
          <w:szCs w:val="24"/>
        </w:rPr>
        <w:t>the</w:t>
      </w:r>
      <w:r w:rsidR="000F0063">
        <w:rPr>
          <w:rFonts w:ascii="Times New Roman" w:hAnsi="Times New Roman"/>
          <w:sz w:val="24"/>
          <w:szCs w:val="24"/>
        </w:rPr>
        <w:t xml:space="preserve"> show cause </w:t>
      </w:r>
      <w:r w:rsidR="000B410E">
        <w:rPr>
          <w:rFonts w:ascii="Times New Roman" w:hAnsi="Times New Roman"/>
          <w:sz w:val="24"/>
          <w:szCs w:val="24"/>
        </w:rPr>
        <w:t xml:space="preserve">process </w:t>
      </w:r>
      <w:r w:rsidR="00854222">
        <w:rPr>
          <w:rFonts w:ascii="Times New Roman" w:hAnsi="Times New Roman"/>
          <w:sz w:val="24"/>
          <w:szCs w:val="24"/>
        </w:rPr>
        <w:t>in section</w:t>
      </w:r>
      <w:r w:rsidR="000F0063">
        <w:rPr>
          <w:rFonts w:ascii="Times New Roman" w:hAnsi="Times New Roman"/>
          <w:sz w:val="24"/>
          <w:szCs w:val="24"/>
        </w:rPr>
        <w:t xml:space="preserve"> </w:t>
      </w:r>
      <w:r w:rsidR="00FA33E8">
        <w:rPr>
          <w:rFonts w:ascii="Times New Roman" w:hAnsi="Times New Roman"/>
          <w:sz w:val="24"/>
          <w:szCs w:val="24"/>
        </w:rPr>
        <w:t>9</w:t>
      </w:r>
      <w:r w:rsidR="00854222">
        <w:rPr>
          <w:rFonts w:ascii="Times New Roman" w:hAnsi="Times New Roman"/>
          <w:sz w:val="24"/>
          <w:szCs w:val="24"/>
        </w:rPr>
        <w:t>.</w:t>
      </w:r>
    </w:p>
    <w:p w14:paraId="4A45F6EF" w14:textId="77777777" w:rsidR="00EB41F9" w:rsidRPr="00431752" w:rsidRDefault="00EB41F9" w:rsidP="00CA5937">
      <w:pPr>
        <w:spacing w:after="0" w:line="240" w:lineRule="auto"/>
        <w:jc w:val="both"/>
        <w:rPr>
          <w:rFonts w:ascii="Times New Roman" w:hAnsi="Times New Roman" w:cs="Times New Roman"/>
          <w:sz w:val="24"/>
          <w:szCs w:val="24"/>
        </w:rPr>
      </w:pPr>
    </w:p>
    <w:p w14:paraId="15E95D48" w14:textId="01DEDB9C" w:rsidR="000E3385" w:rsidRDefault="000E3385" w:rsidP="00CA5937">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Section </w:t>
      </w:r>
      <w:r w:rsidR="00FA33E8">
        <w:rPr>
          <w:rFonts w:ascii="Times New Roman" w:hAnsi="Times New Roman"/>
          <w:sz w:val="24"/>
          <w:szCs w:val="24"/>
          <w:u w:val="single"/>
        </w:rPr>
        <w:t>9</w:t>
      </w:r>
      <w:r w:rsidR="00151F54">
        <w:rPr>
          <w:rFonts w:ascii="Times New Roman" w:hAnsi="Times New Roman"/>
          <w:sz w:val="24"/>
          <w:szCs w:val="24"/>
          <w:u w:val="single"/>
        </w:rPr>
        <w:t xml:space="preserve"> </w:t>
      </w:r>
      <w:r w:rsidR="004E17EE">
        <w:rPr>
          <w:rFonts w:ascii="Times New Roman" w:hAnsi="Times New Roman"/>
          <w:sz w:val="24"/>
          <w:szCs w:val="24"/>
          <w:u w:val="single"/>
        </w:rPr>
        <w:t>–</w:t>
      </w:r>
      <w:r>
        <w:rPr>
          <w:rFonts w:ascii="Times New Roman" w:hAnsi="Times New Roman"/>
          <w:sz w:val="24"/>
          <w:szCs w:val="24"/>
          <w:u w:val="single"/>
        </w:rPr>
        <w:t xml:space="preserve"> Show cause </w:t>
      </w:r>
      <w:r w:rsidR="00873B4B">
        <w:rPr>
          <w:rFonts w:ascii="Times New Roman" w:hAnsi="Times New Roman"/>
          <w:sz w:val="24"/>
          <w:szCs w:val="24"/>
          <w:u w:val="single"/>
        </w:rPr>
        <w:t>process</w:t>
      </w:r>
      <w:r>
        <w:rPr>
          <w:rFonts w:ascii="Times New Roman" w:hAnsi="Times New Roman"/>
          <w:sz w:val="24"/>
          <w:szCs w:val="24"/>
          <w:u w:val="single"/>
        </w:rPr>
        <w:t xml:space="preserve"> before termination</w:t>
      </w:r>
    </w:p>
    <w:p w14:paraId="71AC74B6" w14:textId="77777777" w:rsidR="00A906E5" w:rsidRDefault="00A906E5" w:rsidP="00CA5937">
      <w:pPr>
        <w:spacing w:after="0" w:line="240" w:lineRule="auto"/>
        <w:jc w:val="both"/>
        <w:rPr>
          <w:rFonts w:ascii="Times New Roman" w:hAnsi="Times New Roman"/>
          <w:sz w:val="24"/>
          <w:szCs w:val="24"/>
          <w:u w:val="single"/>
        </w:rPr>
      </w:pPr>
    </w:p>
    <w:p w14:paraId="2AD0ECBE" w14:textId="777F56AD" w:rsidR="005856CD" w:rsidRDefault="7BB9DF57" w:rsidP="00CA5937">
      <w:pPr>
        <w:pStyle w:val="ListParagraph"/>
        <w:numPr>
          <w:ilvl w:val="0"/>
          <w:numId w:val="9"/>
        </w:numPr>
        <w:spacing w:after="0" w:line="240" w:lineRule="auto"/>
        <w:contextualSpacing w:val="0"/>
        <w:jc w:val="both"/>
        <w:rPr>
          <w:rFonts w:ascii="Times New Roman" w:hAnsi="Times New Roman"/>
          <w:sz w:val="24"/>
          <w:szCs w:val="24"/>
        </w:rPr>
      </w:pPr>
      <w:r w:rsidRPr="295ADAB3">
        <w:rPr>
          <w:rFonts w:ascii="Times New Roman" w:hAnsi="Times New Roman"/>
          <w:sz w:val="24"/>
          <w:szCs w:val="24"/>
        </w:rPr>
        <w:t xml:space="preserve">Section </w:t>
      </w:r>
      <w:r w:rsidR="38A2D2AD" w:rsidRPr="295ADAB3">
        <w:rPr>
          <w:rFonts w:ascii="Times New Roman" w:hAnsi="Times New Roman"/>
          <w:sz w:val="24"/>
          <w:szCs w:val="24"/>
        </w:rPr>
        <w:t>9</w:t>
      </w:r>
      <w:r w:rsidRPr="295ADAB3">
        <w:rPr>
          <w:rFonts w:ascii="Times New Roman" w:hAnsi="Times New Roman"/>
          <w:sz w:val="24"/>
          <w:szCs w:val="24"/>
        </w:rPr>
        <w:t xml:space="preserve"> sets out the show cause </w:t>
      </w:r>
      <w:r w:rsidR="5DF351E9" w:rsidRPr="295ADAB3">
        <w:rPr>
          <w:rFonts w:ascii="Times New Roman" w:hAnsi="Times New Roman"/>
          <w:sz w:val="24"/>
          <w:szCs w:val="24"/>
        </w:rPr>
        <w:t>process</w:t>
      </w:r>
      <w:r w:rsidR="471B1427" w:rsidRPr="295ADAB3">
        <w:rPr>
          <w:rFonts w:ascii="Times New Roman" w:hAnsi="Times New Roman"/>
          <w:sz w:val="24"/>
          <w:szCs w:val="24"/>
        </w:rPr>
        <w:t xml:space="preserve"> prior to termination</w:t>
      </w:r>
      <w:r w:rsidRPr="295ADAB3">
        <w:rPr>
          <w:rFonts w:ascii="Times New Roman" w:hAnsi="Times New Roman"/>
          <w:sz w:val="24"/>
          <w:szCs w:val="24"/>
        </w:rPr>
        <w:t>.</w:t>
      </w:r>
      <w:r w:rsidR="7E3101C1" w:rsidRPr="295ADAB3">
        <w:rPr>
          <w:rFonts w:ascii="Times New Roman" w:hAnsi="Times New Roman"/>
          <w:sz w:val="24"/>
          <w:szCs w:val="24"/>
        </w:rPr>
        <w:t xml:space="preserve"> S</w:t>
      </w:r>
      <w:r w:rsidR="39A419DB" w:rsidRPr="295ADAB3">
        <w:rPr>
          <w:rFonts w:ascii="Times New Roman" w:hAnsi="Times New Roman"/>
          <w:sz w:val="24"/>
          <w:szCs w:val="24"/>
        </w:rPr>
        <w:t>ubs</w:t>
      </w:r>
      <w:r w:rsidR="7E3101C1" w:rsidRPr="295ADAB3">
        <w:rPr>
          <w:rFonts w:ascii="Times New Roman" w:hAnsi="Times New Roman"/>
          <w:sz w:val="24"/>
          <w:szCs w:val="24"/>
        </w:rPr>
        <w:t>ection 536</w:t>
      </w:r>
      <w:proofErr w:type="gramStart"/>
      <w:r w:rsidR="7E3101C1" w:rsidRPr="295ADAB3">
        <w:rPr>
          <w:rFonts w:ascii="Times New Roman" w:hAnsi="Times New Roman"/>
          <w:sz w:val="24"/>
          <w:szCs w:val="24"/>
        </w:rPr>
        <w:t>LN(</w:t>
      </w:r>
      <w:proofErr w:type="gramEnd"/>
      <w:r w:rsidR="7E3101C1" w:rsidRPr="295ADAB3">
        <w:rPr>
          <w:rFonts w:ascii="Times New Roman" w:hAnsi="Times New Roman"/>
          <w:sz w:val="24"/>
          <w:szCs w:val="24"/>
        </w:rPr>
        <w:t xml:space="preserve">3) of the Act provides </w:t>
      </w:r>
      <w:r w:rsidR="374F6E7A" w:rsidRPr="295ADAB3">
        <w:rPr>
          <w:rFonts w:ascii="Times New Roman" w:hAnsi="Times New Roman"/>
          <w:sz w:val="24"/>
          <w:szCs w:val="24"/>
        </w:rPr>
        <w:t xml:space="preserve">that termination is consistent with the </w:t>
      </w:r>
      <w:r w:rsidR="7CC7D38A" w:rsidRPr="295ADAB3">
        <w:rPr>
          <w:rFonts w:ascii="Times New Roman" w:hAnsi="Times New Roman"/>
          <w:sz w:val="24"/>
          <w:szCs w:val="24"/>
        </w:rPr>
        <w:t>C</w:t>
      </w:r>
      <w:r w:rsidR="374F6E7A" w:rsidRPr="295ADAB3">
        <w:rPr>
          <w:rFonts w:ascii="Times New Roman" w:hAnsi="Times New Roman"/>
          <w:sz w:val="24"/>
          <w:szCs w:val="24"/>
        </w:rPr>
        <w:t>ode if</w:t>
      </w:r>
      <w:r w:rsidR="6AC9E858" w:rsidRPr="295ADAB3">
        <w:rPr>
          <w:rFonts w:ascii="Times New Roman" w:hAnsi="Times New Roman"/>
          <w:sz w:val="24"/>
          <w:szCs w:val="24"/>
        </w:rPr>
        <w:t xml:space="preserve"> immedia</w:t>
      </w:r>
      <w:r w:rsidR="100B8A2D" w:rsidRPr="295ADAB3">
        <w:rPr>
          <w:rFonts w:ascii="Times New Roman" w:hAnsi="Times New Roman"/>
          <w:sz w:val="24"/>
          <w:szCs w:val="24"/>
        </w:rPr>
        <w:t xml:space="preserve">tely before the time of the termination, or at the time </w:t>
      </w:r>
      <w:r w:rsidR="047760AF" w:rsidRPr="295ADAB3">
        <w:rPr>
          <w:rFonts w:ascii="Times New Roman" w:hAnsi="Times New Roman"/>
          <w:sz w:val="24"/>
          <w:szCs w:val="24"/>
        </w:rPr>
        <w:t>the person was given notice of termination (whichever happened first) the road transport business that terminated the services contract</w:t>
      </w:r>
      <w:r w:rsidR="5014318C" w:rsidRPr="295ADAB3">
        <w:rPr>
          <w:rFonts w:ascii="Times New Roman" w:hAnsi="Times New Roman"/>
          <w:sz w:val="24"/>
          <w:szCs w:val="24"/>
        </w:rPr>
        <w:t xml:space="preserve"> complied with the Code</w:t>
      </w:r>
      <w:r w:rsidR="5273F41A" w:rsidRPr="295ADAB3">
        <w:rPr>
          <w:rFonts w:ascii="Times New Roman" w:hAnsi="Times New Roman"/>
          <w:sz w:val="24"/>
          <w:szCs w:val="24"/>
        </w:rPr>
        <w:t xml:space="preserve">. </w:t>
      </w:r>
      <w:r w:rsidR="410CC190" w:rsidRPr="295ADAB3">
        <w:rPr>
          <w:rFonts w:ascii="Times New Roman" w:hAnsi="Times New Roman"/>
          <w:sz w:val="24"/>
          <w:szCs w:val="24"/>
        </w:rPr>
        <w:t>In line with this, the</w:t>
      </w:r>
      <w:r w:rsidR="51B4246F" w:rsidRPr="295ADAB3">
        <w:rPr>
          <w:rFonts w:ascii="Times New Roman" w:hAnsi="Times New Roman"/>
          <w:sz w:val="24"/>
          <w:szCs w:val="24"/>
        </w:rPr>
        <w:t xml:space="preserve"> show cause process is intended to </w:t>
      </w:r>
      <w:r w:rsidR="50D0ED36" w:rsidRPr="295ADAB3">
        <w:rPr>
          <w:rFonts w:ascii="Times New Roman" w:hAnsi="Times New Roman"/>
          <w:sz w:val="24"/>
          <w:szCs w:val="24"/>
        </w:rPr>
        <w:t>provide procedural fairness for initiating termination</w:t>
      </w:r>
      <w:r w:rsidR="648F64D7" w:rsidRPr="295ADAB3">
        <w:rPr>
          <w:rFonts w:ascii="Times New Roman" w:hAnsi="Times New Roman"/>
          <w:sz w:val="24"/>
          <w:szCs w:val="24"/>
        </w:rPr>
        <w:t>.</w:t>
      </w:r>
      <w:r w:rsidR="49853250" w:rsidRPr="295ADAB3">
        <w:rPr>
          <w:rFonts w:ascii="Times New Roman" w:hAnsi="Times New Roman"/>
          <w:sz w:val="24"/>
          <w:szCs w:val="24"/>
        </w:rPr>
        <w:t xml:space="preserve"> </w:t>
      </w:r>
      <w:r w:rsidR="2D23C792" w:rsidRPr="295ADAB3">
        <w:rPr>
          <w:rFonts w:ascii="Times New Roman" w:hAnsi="Times New Roman"/>
          <w:sz w:val="24"/>
          <w:szCs w:val="24"/>
        </w:rPr>
        <w:t xml:space="preserve">The intention behind this process is to give the contractor an opportunity to </w:t>
      </w:r>
      <w:r w:rsidR="1E1C4EE8" w:rsidRPr="295ADAB3">
        <w:rPr>
          <w:rFonts w:ascii="Times New Roman" w:hAnsi="Times New Roman"/>
          <w:sz w:val="24"/>
          <w:szCs w:val="24"/>
        </w:rPr>
        <w:t>demonst</w:t>
      </w:r>
      <w:r w:rsidR="1F38E1E4" w:rsidRPr="295ADAB3">
        <w:rPr>
          <w:rFonts w:ascii="Times New Roman" w:hAnsi="Times New Roman"/>
          <w:sz w:val="24"/>
          <w:szCs w:val="24"/>
        </w:rPr>
        <w:t>ra</w:t>
      </w:r>
      <w:r w:rsidR="1E1C4EE8" w:rsidRPr="295ADAB3">
        <w:rPr>
          <w:rFonts w:ascii="Times New Roman" w:hAnsi="Times New Roman"/>
          <w:sz w:val="24"/>
          <w:szCs w:val="24"/>
        </w:rPr>
        <w:t xml:space="preserve">te </w:t>
      </w:r>
      <w:r w:rsidR="2D23C792" w:rsidRPr="295ADAB3">
        <w:rPr>
          <w:rFonts w:ascii="Times New Roman" w:hAnsi="Times New Roman"/>
          <w:sz w:val="24"/>
          <w:szCs w:val="24"/>
        </w:rPr>
        <w:t>why they should not be terminated</w:t>
      </w:r>
      <w:r w:rsidR="35235E9E" w:rsidRPr="295ADAB3">
        <w:rPr>
          <w:rFonts w:ascii="Times New Roman" w:hAnsi="Times New Roman"/>
          <w:sz w:val="24"/>
          <w:szCs w:val="24"/>
        </w:rPr>
        <w:t xml:space="preserve"> and </w:t>
      </w:r>
      <w:r w:rsidR="19FB2089" w:rsidRPr="295ADAB3">
        <w:rPr>
          <w:rFonts w:ascii="Times New Roman" w:hAnsi="Times New Roman"/>
          <w:sz w:val="24"/>
          <w:szCs w:val="24"/>
        </w:rPr>
        <w:t xml:space="preserve">for the road transport business to genuinely consider their response. </w:t>
      </w:r>
    </w:p>
    <w:p w14:paraId="5768494F" w14:textId="77777777" w:rsidR="00FB4C17" w:rsidRDefault="00FB4C17" w:rsidP="00CA5937">
      <w:pPr>
        <w:pStyle w:val="ListParagraph"/>
        <w:spacing w:after="0" w:line="240" w:lineRule="auto"/>
        <w:ind w:left="360"/>
        <w:contextualSpacing w:val="0"/>
        <w:jc w:val="both"/>
        <w:rPr>
          <w:rFonts w:ascii="Times New Roman" w:hAnsi="Times New Roman"/>
          <w:sz w:val="24"/>
          <w:szCs w:val="24"/>
        </w:rPr>
      </w:pPr>
    </w:p>
    <w:p w14:paraId="6AF75DED" w14:textId="4E841F39" w:rsidR="009D02A1" w:rsidRDefault="55595364" w:rsidP="00CA5937">
      <w:pPr>
        <w:pStyle w:val="ListParagraph"/>
        <w:numPr>
          <w:ilvl w:val="0"/>
          <w:numId w:val="9"/>
        </w:numPr>
        <w:spacing w:after="120" w:line="240" w:lineRule="auto"/>
        <w:ind w:hanging="357"/>
        <w:contextualSpacing w:val="0"/>
        <w:jc w:val="both"/>
        <w:rPr>
          <w:rFonts w:ascii="Times New Roman" w:hAnsi="Times New Roman"/>
          <w:sz w:val="24"/>
          <w:szCs w:val="24"/>
        </w:rPr>
      </w:pPr>
      <w:r w:rsidRPr="426C286E">
        <w:rPr>
          <w:rFonts w:ascii="Times New Roman" w:hAnsi="Times New Roman"/>
          <w:sz w:val="24"/>
          <w:szCs w:val="24"/>
        </w:rPr>
        <w:t>Subsection 9(1) provides that the section applies if either:</w:t>
      </w:r>
    </w:p>
    <w:p w14:paraId="72C9E4B3" w14:textId="68F1A69F" w:rsidR="005856CD" w:rsidRPr="001D157F" w:rsidRDefault="55595364" w:rsidP="00CA5937">
      <w:pPr>
        <w:pStyle w:val="ListParagraph"/>
        <w:numPr>
          <w:ilvl w:val="1"/>
          <w:numId w:val="33"/>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section 8 means that the business is not required to give the contractor a warning before terminat</w:t>
      </w:r>
      <w:r w:rsidR="00A91C7E" w:rsidRPr="6AD60FEC">
        <w:rPr>
          <w:rFonts w:ascii="Times New Roman" w:hAnsi="Times New Roman"/>
          <w:sz w:val="24"/>
          <w:szCs w:val="24"/>
        </w:rPr>
        <w:t>ing</w:t>
      </w:r>
      <w:r w:rsidRPr="6AD60FEC">
        <w:rPr>
          <w:rFonts w:ascii="Times New Roman" w:hAnsi="Times New Roman"/>
          <w:sz w:val="24"/>
          <w:szCs w:val="24"/>
        </w:rPr>
        <w:t xml:space="preserve"> the services contract or</w:t>
      </w:r>
    </w:p>
    <w:p w14:paraId="6B5C3B30" w14:textId="198A02ED" w:rsidR="00247466" w:rsidRPr="001D157F" w:rsidRDefault="00DE4ACA" w:rsidP="00CA5937">
      <w:pPr>
        <w:pStyle w:val="ListParagraph"/>
        <w:numPr>
          <w:ilvl w:val="1"/>
          <w:numId w:val="33"/>
        </w:numPr>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t</w:t>
      </w:r>
      <w:r w:rsidR="006913A4">
        <w:rPr>
          <w:rFonts w:ascii="Times New Roman" w:hAnsi="Times New Roman"/>
          <w:sz w:val="24"/>
          <w:szCs w:val="24"/>
        </w:rPr>
        <w:t>he business has given the contractor a warning and the business</w:t>
      </w:r>
      <w:r w:rsidR="00247466">
        <w:rPr>
          <w:rFonts w:ascii="Times New Roman" w:hAnsi="Times New Roman"/>
          <w:sz w:val="24"/>
          <w:szCs w:val="24"/>
        </w:rPr>
        <w:t xml:space="preserve"> considers, on reasonable grounds, that termination of the services contract is justified because:</w:t>
      </w:r>
    </w:p>
    <w:p w14:paraId="3D6874F9" w14:textId="08EFFC08" w:rsidR="00247466" w:rsidRDefault="17D0255C" w:rsidP="00CA5937">
      <w:pPr>
        <w:pStyle w:val="ListParagraph"/>
        <w:numPr>
          <w:ilvl w:val="2"/>
          <w:numId w:val="34"/>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 xml:space="preserve">the contractor has not, within a reasonable time, remedied the matters that </w:t>
      </w:r>
      <w:r w:rsidR="6F89ECCB" w:rsidRPr="6AD60FEC">
        <w:rPr>
          <w:rFonts w:ascii="Times New Roman" w:hAnsi="Times New Roman"/>
          <w:sz w:val="24"/>
          <w:szCs w:val="24"/>
        </w:rPr>
        <w:t>we</w:t>
      </w:r>
      <w:r w:rsidRPr="6AD60FEC">
        <w:rPr>
          <w:rFonts w:ascii="Times New Roman" w:hAnsi="Times New Roman"/>
          <w:sz w:val="24"/>
          <w:szCs w:val="24"/>
        </w:rPr>
        <w:t>re subject of the warning</w:t>
      </w:r>
    </w:p>
    <w:p w14:paraId="540F8202" w14:textId="3DC70540" w:rsidR="006826DB" w:rsidRDefault="175C2002" w:rsidP="00CA5937">
      <w:pPr>
        <w:pStyle w:val="ListParagraph"/>
        <w:numPr>
          <w:ilvl w:val="2"/>
          <w:numId w:val="34"/>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lastRenderedPageBreak/>
        <w:t>the reason for giving the warning has continued or been repeated or</w:t>
      </w:r>
    </w:p>
    <w:p w14:paraId="32E57BC8" w14:textId="1E8ED5D4" w:rsidR="000E3385" w:rsidRPr="001D157F" w:rsidRDefault="00FA33E8" w:rsidP="00CA5937">
      <w:pPr>
        <w:pStyle w:val="ListParagraph"/>
        <w:numPr>
          <w:ilvl w:val="2"/>
          <w:numId w:val="34"/>
        </w:numPr>
        <w:spacing w:after="0" w:line="240" w:lineRule="auto"/>
        <w:contextualSpacing w:val="0"/>
        <w:jc w:val="both"/>
        <w:rPr>
          <w:rFonts w:ascii="Times New Roman" w:hAnsi="Times New Roman"/>
          <w:sz w:val="24"/>
          <w:szCs w:val="24"/>
        </w:rPr>
      </w:pPr>
      <w:r>
        <w:rPr>
          <w:rFonts w:ascii="Times New Roman" w:hAnsi="Times New Roman"/>
          <w:sz w:val="24"/>
          <w:szCs w:val="24"/>
        </w:rPr>
        <w:t>another</w:t>
      </w:r>
      <w:r w:rsidR="006826DB" w:rsidRPr="001D157F">
        <w:rPr>
          <w:rFonts w:ascii="Times New Roman" w:hAnsi="Times New Roman"/>
          <w:sz w:val="24"/>
          <w:szCs w:val="24"/>
        </w:rPr>
        <w:t xml:space="preserve"> issue, relating to the contractor’s conduct or capacity, has arisen.</w:t>
      </w:r>
    </w:p>
    <w:p w14:paraId="4F93D894" w14:textId="77777777" w:rsidR="00A56E55" w:rsidRPr="001D157F" w:rsidRDefault="00A56E55" w:rsidP="00CA5937">
      <w:pPr>
        <w:pStyle w:val="ListParagraph"/>
        <w:spacing w:after="0" w:line="240" w:lineRule="auto"/>
        <w:ind w:left="1077"/>
        <w:contextualSpacing w:val="0"/>
        <w:jc w:val="both"/>
        <w:rPr>
          <w:rFonts w:ascii="Times New Roman" w:hAnsi="Times New Roman"/>
          <w:sz w:val="24"/>
          <w:szCs w:val="24"/>
        </w:rPr>
      </w:pPr>
    </w:p>
    <w:p w14:paraId="575719FE" w14:textId="37873426" w:rsidR="00CE2270" w:rsidRDefault="00CE2270" w:rsidP="00CA5937">
      <w:pPr>
        <w:pStyle w:val="ListParagraph"/>
        <w:numPr>
          <w:ilvl w:val="0"/>
          <w:numId w:val="9"/>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Subsection </w:t>
      </w:r>
      <w:r w:rsidR="00FA33E8">
        <w:rPr>
          <w:rFonts w:ascii="Times New Roman" w:hAnsi="Times New Roman"/>
          <w:sz w:val="24"/>
          <w:szCs w:val="24"/>
        </w:rPr>
        <w:t>9</w:t>
      </w:r>
      <w:r>
        <w:rPr>
          <w:rFonts w:ascii="Times New Roman" w:hAnsi="Times New Roman"/>
          <w:sz w:val="24"/>
          <w:szCs w:val="24"/>
        </w:rPr>
        <w:t>(</w:t>
      </w:r>
      <w:r w:rsidR="00226557">
        <w:rPr>
          <w:rFonts w:ascii="Times New Roman" w:hAnsi="Times New Roman"/>
          <w:sz w:val="24"/>
          <w:szCs w:val="24"/>
        </w:rPr>
        <w:t>2</w:t>
      </w:r>
      <w:r>
        <w:rPr>
          <w:rFonts w:ascii="Times New Roman" w:hAnsi="Times New Roman"/>
          <w:sz w:val="24"/>
          <w:szCs w:val="24"/>
        </w:rPr>
        <w:t>)</w:t>
      </w:r>
      <w:r w:rsidR="00325824">
        <w:rPr>
          <w:rFonts w:ascii="Times New Roman" w:hAnsi="Times New Roman"/>
          <w:sz w:val="24"/>
          <w:szCs w:val="24"/>
        </w:rPr>
        <w:t xml:space="preserve"> provides </w:t>
      </w:r>
      <w:r w:rsidR="000B6F43">
        <w:rPr>
          <w:rFonts w:ascii="Times New Roman" w:hAnsi="Times New Roman"/>
          <w:sz w:val="24"/>
          <w:szCs w:val="24"/>
        </w:rPr>
        <w:t>th</w:t>
      </w:r>
      <w:r w:rsidR="00DA245A">
        <w:rPr>
          <w:rFonts w:ascii="Times New Roman" w:hAnsi="Times New Roman"/>
          <w:sz w:val="24"/>
          <w:szCs w:val="24"/>
        </w:rPr>
        <w:t>at the business must give the</w:t>
      </w:r>
      <w:r w:rsidR="00E40902">
        <w:rPr>
          <w:rFonts w:ascii="Times New Roman" w:hAnsi="Times New Roman"/>
          <w:sz w:val="24"/>
          <w:szCs w:val="24"/>
        </w:rPr>
        <w:t xml:space="preserve"> contractor an opportunity to</w:t>
      </w:r>
      <w:r w:rsidR="000B6F43">
        <w:rPr>
          <w:rFonts w:ascii="Times New Roman" w:hAnsi="Times New Roman"/>
          <w:sz w:val="24"/>
          <w:szCs w:val="24"/>
        </w:rPr>
        <w:t xml:space="preserve"> show cause </w:t>
      </w:r>
      <w:r w:rsidR="00AE149F">
        <w:rPr>
          <w:rFonts w:ascii="Times New Roman" w:hAnsi="Times New Roman"/>
          <w:sz w:val="24"/>
          <w:szCs w:val="24"/>
        </w:rPr>
        <w:t xml:space="preserve">why the contract should not be terminated </w:t>
      </w:r>
      <w:r w:rsidR="00004990">
        <w:rPr>
          <w:rFonts w:ascii="Times New Roman" w:hAnsi="Times New Roman"/>
          <w:sz w:val="24"/>
          <w:szCs w:val="24"/>
        </w:rPr>
        <w:t xml:space="preserve">before the </w:t>
      </w:r>
      <w:r w:rsidR="000A591F">
        <w:rPr>
          <w:rFonts w:ascii="Times New Roman" w:hAnsi="Times New Roman"/>
          <w:sz w:val="24"/>
          <w:szCs w:val="24"/>
        </w:rPr>
        <w:t>business terminates the</w:t>
      </w:r>
      <w:r w:rsidR="00AE149F">
        <w:rPr>
          <w:rFonts w:ascii="Times New Roman" w:hAnsi="Times New Roman"/>
          <w:sz w:val="24"/>
          <w:szCs w:val="24"/>
        </w:rPr>
        <w:t xml:space="preserve"> services</w:t>
      </w:r>
      <w:r w:rsidR="000A591F">
        <w:rPr>
          <w:rFonts w:ascii="Times New Roman" w:hAnsi="Times New Roman"/>
          <w:sz w:val="24"/>
          <w:szCs w:val="24"/>
        </w:rPr>
        <w:t xml:space="preserve"> contract</w:t>
      </w:r>
      <w:r w:rsidR="000B6F43">
        <w:rPr>
          <w:rFonts w:ascii="Times New Roman" w:hAnsi="Times New Roman"/>
          <w:sz w:val="24"/>
          <w:szCs w:val="24"/>
        </w:rPr>
        <w:t xml:space="preserve">. </w:t>
      </w:r>
    </w:p>
    <w:p w14:paraId="0248DE38" w14:textId="77777777" w:rsidR="001A2F14" w:rsidRDefault="001A2F14" w:rsidP="00CA5937">
      <w:pPr>
        <w:pStyle w:val="ListParagraph"/>
        <w:spacing w:after="0" w:line="240" w:lineRule="auto"/>
        <w:ind w:left="360"/>
        <w:contextualSpacing w:val="0"/>
        <w:jc w:val="both"/>
        <w:rPr>
          <w:rFonts w:ascii="Times New Roman" w:hAnsi="Times New Roman"/>
          <w:sz w:val="24"/>
          <w:szCs w:val="24"/>
        </w:rPr>
      </w:pPr>
    </w:p>
    <w:p w14:paraId="593B20A9" w14:textId="74E3AB6A" w:rsidR="001A2F14" w:rsidRDefault="3D78B792" w:rsidP="00CA5937">
      <w:pPr>
        <w:pStyle w:val="ListParagraph"/>
        <w:numPr>
          <w:ilvl w:val="0"/>
          <w:numId w:val="9"/>
        </w:numPr>
        <w:spacing w:after="0" w:line="240" w:lineRule="auto"/>
        <w:contextualSpacing w:val="0"/>
        <w:jc w:val="both"/>
        <w:rPr>
          <w:rFonts w:ascii="Times New Roman" w:hAnsi="Times New Roman"/>
          <w:sz w:val="24"/>
          <w:szCs w:val="24"/>
        </w:rPr>
      </w:pPr>
      <w:r w:rsidRPr="295ADAB3">
        <w:rPr>
          <w:rFonts w:ascii="Times New Roman" w:hAnsi="Times New Roman"/>
          <w:sz w:val="24"/>
          <w:szCs w:val="24"/>
        </w:rPr>
        <w:t xml:space="preserve">Subsection </w:t>
      </w:r>
      <w:r w:rsidR="38A2D2AD" w:rsidRPr="295ADAB3">
        <w:rPr>
          <w:rFonts w:ascii="Times New Roman" w:hAnsi="Times New Roman"/>
          <w:sz w:val="24"/>
          <w:szCs w:val="24"/>
        </w:rPr>
        <w:t>9</w:t>
      </w:r>
      <w:r w:rsidRPr="295ADAB3">
        <w:rPr>
          <w:rFonts w:ascii="Times New Roman" w:hAnsi="Times New Roman"/>
          <w:sz w:val="24"/>
          <w:szCs w:val="24"/>
        </w:rPr>
        <w:t>(</w:t>
      </w:r>
      <w:r w:rsidR="15F93D53" w:rsidRPr="295ADAB3">
        <w:rPr>
          <w:rFonts w:ascii="Times New Roman" w:hAnsi="Times New Roman"/>
          <w:sz w:val="24"/>
          <w:szCs w:val="24"/>
        </w:rPr>
        <w:t>2</w:t>
      </w:r>
      <w:r w:rsidRPr="295ADAB3">
        <w:rPr>
          <w:rFonts w:ascii="Times New Roman" w:hAnsi="Times New Roman"/>
          <w:sz w:val="24"/>
          <w:szCs w:val="24"/>
        </w:rPr>
        <w:t xml:space="preserve">) satisfies the mandatory requirement in paragraph 536LN(2)(b) of the Act by providing a </w:t>
      </w:r>
      <w:r w:rsidR="38A2D2AD" w:rsidRPr="295ADAB3">
        <w:rPr>
          <w:rFonts w:ascii="Times New Roman" w:hAnsi="Times New Roman"/>
          <w:sz w:val="24"/>
          <w:szCs w:val="24"/>
        </w:rPr>
        <w:t xml:space="preserve">contractor a </w:t>
      </w:r>
      <w:r w:rsidRPr="295ADAB3">
        <w:rPr>
          <w:rFonts w:ascii="Times New Roman" w:hAnsi="Times New Roman"/>
          <w:sz w:val="24"/>
          <w:szCs w:val="24"/>
        </w:rPr>
        <w:t>right of response to a proposed termination.</w:t>
      </w:r>
    </w:p>
    <w:p w14:paraId="0BC5EB31" w14:textId="77777777" w:rsidR="00252856" w:rsidRDefault="00252856" w:rsidP="00CA5937">
      <w:pPr>
        <w:pStyle w:val="ListParagraph"/>
        <w:spacing w:after="0" w:line="240" w:lineRule="auto"/>
        <w:ind w:left="360"/>
        <w:contextualSpacing w:val="0"/>
        <w:jc w:val="both"/>
        <w:rPr>
          <w:rFonts w:ascii="Times New Roman" w:hAnsi="Times New Roman"/>
          <w:sz w:val="24"/>
          <w:szCs w:val="24"/>
        </w:rPr>
      </w:pPr>
    </w:p>
    <w:p w14:paraId="653B28FC" w14:textId="70478269" w:rsidR="00252856" w:rsidRPr="001D157F" w:rsidRDefault="00252856" w:rsidP="00CA5937">
      <w:pPr>
        <w:pStyle w:val="ListParagraph"/>
        <w:numPr>
          <w:ilvl w:val="0"/>
          <w:numId w:val="9"/>
        </w:numPr>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 xml:space="preserve">Subsection </w:t>
      </w:r>
      <w:r w:rsidR="00FA33E8">
        <w:rPr>
          <w:rFonts w:ascii="Times New Roman" w:hAnsi="Times New Roman"/>
          <w:sz w:val="24"/>
          <w:szCs w:val="24"/>
        </w:rPr>
        <w:t>9</w:t>
      </w:r>
      <w:r>
        <w:rPr>
          <w:rFonts w:ascii="Times New Roman" w:hAnsi="Times New Roman"/>
          <w:sz w:val="24"/>
          <w:szCs w:val="24"/>
        </w:rPr>
        <w:t>(</w:t>
      </w:r>
      <w:r w:rsidR="00615920">
        <w:rPr>
          <w:rFonts w:ascii="Times New Roman" w:hAnsi="Times New Roman"/>
          <w:sz w:val="24"/>
          <w:szCs w:val="24"/>
        </w:rPr>
        <w:t>3</w:t>
      </w:r>
      <w:r>
        <w:rPr>
          <w:rFonts w:ascii="Times New Roman" w:hAnsi="Times New Roman"/>
          <w:sz w:val="24"/>
          <w:szCs w:val="24"/>
        </w:rPr>
        <w:t xml:space="preserve">) provides that </w:t>
      </w:r>
      <w:r w:rsidR="00FB1130">
        <w:rPr>
          <w:rFonts w:ascii="Times New Roman" w:hAnsi="Times New Roman"/>
          <w:sz w:val="24"/>
          <w:szCs w:val="24"/>
        </w:rPr>
        <w:t xml:space="preserve">as part of the opportunity to </w:t>
      </w:r>
      <w:r>
        <w:rPr>
          <w:rFonts w:ascii="Times New Roman" w:hAnsi="Times New Roman"/>
          <w:sz w:val="24"/>
          <w:szCs w:val="24"/>
        </w:rPr>
        <w:t>show cause</w:t>
      </w:r>
      <w:r w:rsidR="00A2340F">
        <w:rPr>
          <w:rFonts w:ascii="Times New Roman" w:hAnsi="Times New Roman"/>
          <w:sz w:val="24"/>
          <w:szCs w:val="24"/>
        </w:rPr>
        <w:t xml:space="preserve"> </w:t>
      </w:r>
      <w:r w:rsidR="003E2ECB">
        <w:rPr>
          <w:rFonts w:ascii="Times New Roman" w:hAnsi="Times New Roman"/>
          <w:sz w:val="24"/>
          <w:szCs w:val="24"/>
        </w:rPr>
        <w:t xml:space="preserve">the business must provide </w:t>
      </w:r>
      <w:r w:rsidR="00A2340F">
        <w:rPr>
          <w:rFonts w:ascii="Times New Roman" w:hAnsi="Times New Roman"/>
          <w:sz w:val="24"/>
          <w:szCs w:val="24"/>
        </w:rPr>
        <w:t xml:space="preserve">in subsection </w:t>
      </w:r>
      <w:r w:rsidR="00FA33E8">
        <w:rPr>
          <w:rFonts w:ascii="Times New Roman" w:hAnsi="Times New Roman"/>
          <w:sz w:val="24"/>
          <w:szCs w:val="24"/>
        </w:rPr>
        <w:t>9</w:t>
      </w:r>
      <w:r w:rsidR="00A2340F">
        <w:rPr>
          <w:rFonts w:ascii="Times New Roman" w:hAnsi="Times New Roman"/>
          <w:sz w:val="24"/>
          <w:szCs w:val="24"/>
        </w:rPr>
        <w:t>(</w:t>
      </w:r>
      <w:r w:rsidR="00615920">
        <w:rPr>
          <w:rFonts w:ascii="Times New Roman" w:hAnsi="Times New Roman"/>
          <w:sz w:val="24"/>
          <w:szCs w:val="24"/>
        </w:rPr>
        <w:t>2</w:t>
      </w:r>
      <w:r w:rsidR="00A2340F">
        <w:rPr>
          <w:rFonts w:ascii="Times New Roman" w:hAnsi="Times New Roman"/>
          <w:sz w:val="24"/>
          <w:szCs w:val="24"/>
        </w:rPr>
        <w:t>)</w:t>
      </w:r>
      <w:r w:rsidR="00A83821">
        <w:rPr>
          <w:rFonts w:ascii="Times New Roman" w:hAnsi="Times New Roman"/>
          <w:sz w:val="24"/>
          <w:szCs w:val="24"/>
        </w:rPr>
        <w:t>, the business must provide sufficient information to enable a reasonable person in the position of the contractor to understand</w:t>
      </w:r>
      <w:r>
        <w:rPr>
          <w:rFonts w:ascii="Times New Roman" w:hAnsi="Times New Roman"/>
          <w:sz w:val="24"/>
          <w:szCs w:val="24"/>
        </w:rPr>
        <w:t>:</w:t>
      </w:r>
    </w:p>
    <w:p w14:paraId="42D24EF8" w14:textId="424709FF" w:rsidR="00EE5CA7" w:rsidRDefault="1C2223C1" w:rsidP="00CA5937">
      <w:pPr>
        <w:pStyle w:val="ListParagraph"/>
        <w:numPr>
          <w:ilvl w:val="1"/>
          <w:numId w:val="37"/>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that</w:t>
      </w:r>
      <w:r w:rsidR="02514453" w:rsidRPr="6AD60FEC">
        <w:rPr>
          <w:rFonts w:ascii="Times New Roman" w:hAnsi="Times New Roman"/>
          <w:sz w:val="24"/>
          <w:szCs w:val="24"/>
        </w:rPr>
        <w:t xml:space="preserve"> the business </w:t>
      </w:r>
      <w:r w:rsidR="1F0FAEAD" w:rsidRPr="6AD60FEC">
        <w:rPr>
          <w:rFonts w:ascii="Times New Roman" w:hAnsi="Times New Roman"/>
          <w:sz w:val="24"/>
          <w:szCs w:val="24"/>
        </w:rPr>
        <w:t>proposes to terminate</w:t>
      </w:r>
      <w:r w:rsidR="02514453" w:rsidRPr="6AD60FEC">
        <w:rPr>
          <w:rFonts w:ascii="Times New Roman" w:hAnsi="Times New Roman"/>
          <w:sz w:val="24"/>
          <w:szCs w:val="24"/>
        </w:rPr>
        <w:t xml:space="preserve"> the services contract</w:t>
      </w:r>
    </w:p>
    <w:p w14:paraId="5124934A" w14:textId="51675144" w:rsidR="00EE5CA7" w:rsidRDefault="7911DB1A" w:rsidP="00CA5937">
      <w:pPr>
        <w:pStyle w:val="ListParagraph"/>
        <w:numPr>
          <w:ilvl w:val="1"/>
          <w:numId w:val="37"/>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the</w:t>
      </w:r>
      <w:r w:rsidR="02514453" w:rsidRPr="6AD60FEC">
        <w:rPr>
          <w:rFonts w:ascii="Times New Roman" w:hAnsi="Times New Roman"/>
          <w:sz w:val="24"/>
          <w:szCs w:val="24"/>
        </w:rPr>
        <w:t xml:space="preserve"> reason for the termination</w:t>
      </w:r>
      <w:r w:rsidR="1F317F4A" w:rsidRPr="6AD60FEC">
        <w:rPr>
          <w:rFonts w:ascii="Times New Roman" w:hAnsi="Times New Roman"/>
          <w:sz w:val="24"/>
          <w:szCs w:val="24"/>
        </w:rPr>
        <w:t xml:space="preserve"> </w:t>
      </w:r>
    </w:p>
    <w:p w14:paraId="5DECA01C" w14:textId="5180DF4C" w:rsidR="002A6E61" w:rsidRPr="00B03E9A" w:rsidRDefault="15C71157" w:rsidP="00CA5937">
      <w:pPr>
        <w:pStyle w:val="ListParagraph"/>
        <w:numPr>
          <w:ilvl w:val="1"/>
          <w:numId w:val="37"/>
        </w:numPr>
        <w:tabs>
          <w:tab w:val="left" w:pos="3969"/>
          <w:tab w:val="left" w:pos="5245"/>
        </w:tabs>
        <w:spacing w:after="120" w:line="240" w:lineRule="auto"/>
        <w:ind w:right="91" w:hanging="357"/>
        <w:contextualSpacing w:val="0"/>
        <w:jc w:val="both"/>
        <w:rPr>
          <w:rFonts w:ascii="Times New Roman" w:hAnsi="Times New Roman"/>
          <w:sz w:val="24"/>
          <w:szCs w:val="24"/>
        </w:rPr>
      </w:pPr>
      <w:r w:rsidRPr="6AD60FEC">
        <w:rPr>
          <w:rFonts w:ascii="Times New Roman" w:hAnsi="Times New Roman"/>
          <w:sz w:val="24"/>
          <w:szCs w:val="24"/>
        </w:rPr>
        <w:t>th</w:t>
      </w:r>
      <w:r w:rsidR="5C6868D0" w:rsidRPr="6AD60FEC">
        <w:rPr>
          <w:rFonts w:ascii="Times New Roman" w:hAnsi="Times New Roman"/>
          <w:sz w:val="24"/>
          <w:szCs w:val="24"/>
        </w:rPr>
        <w:t>at the</w:t>
      </w:r>
      <w:r w:rsidR="1F317F4A" w:rsidRPr="6AD60FEC">
        <w:rPr>
          <w:rFonts w:ascii="Times New Roman" w:hAnsi="Times New Roman"/>
          <w:sz w:val="24"/>
          <w:szCs w:val="24"/>
        </w:rPr>
        <w:t xml:space="preserve"> contractor </w:t>
      </w:r>
      <w:r w:rsidR="71EC30DE" w:rsidRPr="6AD60FEC">
        <w:rPr>
          <w:rFonts w:ascii="Times New Roman" w:hAnsi="Times New Roman"/>
          <w:sz w:val="24"/>
          <w:szCs w:val="24"/>
        </w:rPr>
        <w:t>has the opportunity</w:t>
      </w:r>
      <w:r w:rsidR="1F317F4A" w:rsidRPr="6AD60FEC">
        <w:rPr>
          <w:rFonts w:ascii="Times New Roman" w:hAnsi="Times New Roman"/>
          <w:sz w:val="24"/>
          <w:szCs w:val="24"/>
        </w:rPr>
        <w:t xml:space="preserve">, within a specified period, </w:t>
      </w:r>
      <w:r w:rsidR="71EC30DE" w:rsidRPr="6AD60FEC">
        <w:rPr>
          <w:rFonts w:ascii="Times New Roman" w:hAnsi="Times New Roman"/>
          <w:sz w:val="24"/>
          <w:szCs w:val="24"/>
        </w:rPr>
        <w:t xml:space="preserve">to </w:t>
      </w:r>
      <w:r w:rsidR="1F317F4A" w:rsidRPr="6AD60FEC">
        <w:rPr>
          <w:rFonts w:ascii="Times New Roman" w:hAnsi="Times New Roman"/>
          <w:sz w:val="24"/>
          <w:szCs w:val="24"/>
        </w:rPr>
        <w:t>sho</w:t>
      </w:r>
      <w:r w:rsidR="71EC30DE" w:rsidRPr="6AD60FEC">
        <w:rPr>
          <w:rFonts w:ascii="Times New Roman" w:hAnsi="Times New Roman"/>
          <w:sz w:val="24"/>
          <w:szCs w:val="24"/>
        </w:rPr>
        <w:t>w</w:t>
      </w:r>
      <w:r w:rsidR="1F317F4A" w:rsidRPr="6AD60FEC">
        <w:rPr>
          <w:rFonts w:ascii="Times New Roman" w:hAnsi="Times New Roman"/>
          <w:sz w:val="24"/>
          <w:szCs w:val="24"/>
        </w:rPr>
        <w:t xml:space="preserve"> cause why the </w:t>
      </w:r>
      <w:r w:rsidR="1C8ED04A" w:rsidRPr="6AD60FEC">
        <w:rPr>
          <w:rFonts w:ascii="Times New Roman" w:hAnsi="Times New Roman"/>
          <w:sz w:val="24"/>
          <w:szCs w:val="24"/>
        </w:rPr>
        <w:t>business should not terminate the contract</w:t>
      </w:r>
      <w:r w:rsidR="005651D6">
        <w:rPr>
          <w:rFonts w:ascii="Times New Roman" w:hAnsi="Times New Roman"/>
          <w:sz w:val="24"/>
          <w:szCs w:val="24"/>
        </w:rPr>
        <w:t>,</w:t>
      </w:r>
      <w:r w:rsidR="1C8ED04A" w:rsidRPr="6AD60FEC">
        <w:rPr>
          <w:rFonts w:ascii="Times New Roman" w:hAnsi="Times New Roman"/>
          <w:sz w:val="24"/>
          <w:szCs w:val="24"/>
        </w:rPr>
        <w:t xml:space="preserve"> and</w:t>
      </w:r>
    </w:p>
    <w:p w14:paraId="24431CA1" w14:textId="40FF62B7" w:rsidR="00B03E9A" w:rsidRDefault="00CA598C" w:rsidP="00CA5937">
      <w:pPr>
        <w:numPr>
          <w:ilvl w:val="1"/>
          <w:numId w:val="37"/>
        </w:numPr>
        <w:tabs>
          <w:tab w:val="left" w:pos="3969"/>
          <w:tab w:val="left" w:pos="5245"/>
        </w:tabs>
        <w:spacing w:after="0" w:line="240" w:lineRule="auto"/>
        <w:ind w:right="91"/>
        <w:jc w:val="both"/>
        <w:rPr>
          <w:rFonts w:ascii="Times New Roman" w:hAnsi="Times New Roman"/>
          <w:sz w:val="24"/>
          <w:szCs w:val="24"/>
        </w:rPr>
      </w:pPr>
      <w:r w:rsidRPr="001D157F">
        <w:rPr>
          <w:rFonts w:ascii="Times New Roman" w:hAnsi="Times New Roman"/>
          <w:sz w:val="24"/>
          <w:szCs w:val="24"/>
        </w:rPr>
        <w:t>what</w:t>
      </w:r>
      <w:r w:rsidR="000652A5" w:rsidRPr="001D157F">
        <w:rPr>
          <w:rFonts w:ascii="Times New Roman" w:hAnsi="Times New Roman"/>
          <w:sz w:val="24"/>
          <w:szCs w:val="24"/>
        </w:rPr>
        <w:t xml:space="preserve"> the steps the business </w:t>
      </w:r>
      <w:r w:rsidR="00060A90">
        <w:rPr>
          <w:rFonts w:ascii="Times New Roman" w:hAnsi="Times New Roman"/>
          <w:sz w:val="24"/>
          <w:szCs w:val="24"/>
        </w:rPr>
        <w:t>intends to</w:t>
      </w:r>
      <w:r w:rsidR="000652A5" w:rsidRPr="001D157F">
        <w:rPr>
          <w:rFonts w:ascii="Times New Roman" w:hAnsi="Times New Roman"/>
          <w:sz w:val="24"/>
          <w:szCs w:val="24"/>
        </w:rPr>
        <w:t xml:space="preserve"> take next (</w:t>
      </w:r>
      <w:r w:rsidR="00CD6F48" w:rsidRPr="001D157F">
        <w:rPr>
          <w:rFonts w:ascii="Times New Roman" w:hAnsi="Times New Roman"/>
          <w:sz w:val="24"/>
          <w:szCs w:val="24"/>
        </w:rPr>
        <w:t>subject to the contractor’s show cause response, if any).</w:t>
      </w:r>
    </w:p>
    <w:p w14:paraId="0F30673E" w14:textId="77777777" w:rsidR="00B03E9A" w:rsidRPr="00B03E9A" w:rsidRDefault="00B03E9A" w:rsidP="00CA5937">
      <w:pPr>
        <w:pStyle w:val="ListParagraph"/>
        <w:tabs>
          <w:tab w:val="left" w:pos="3969"/>
          <w:tab w:val="left" w:pos="5245"/>
        </w:tabs>
        <w:spacing w:after="0" w:line="240" w:lineRule="auto"/>
        <w:ind w:right="91"/>
        <w:contextualSpacing w:val="0"/>
        <w:jc w:val="both"/>
        <w:rPr>
          <w:rFonts w:ascii="Times New Roman" w:hAnsi="Times New Roman"/>
          <w:sz w:val="24"/>
          <w:szCs w:val="24"/>
        </w:rPr>
      </w:pPr>
    </w:p>
    <w:p w14:paraId="6420104C" w14:textId="07ACC945" w:rsidR="005F2407" w:rsidRDefault="002023C9" w:rsidP="00CA5937">
      <w:pPr>
        <w:pStyle w:val="ListParagraph"/>
        <w:numPr>
          <w:ilvl w:val="0"/>
          <w:numId w:val="9"/>
        </w:numPr>
        <w:spacing w:after="0" w:line="240" w:lineRule="auto"/>
        <w:contextualSpacing w:val="0"/>
        <w:jc w:val="both"/>
        <w:rPr>
          <w:rFonts w:ascii="Times New Roman" w:hAnsi="Times New Roman"/>
          <w:sz w:val="24"/>
          <w:szCs w:val="24"/>
        </w:rPr>
      </w:pPr>
      <w:r w:rsidRPr="001D157F">
        <w:rPr>
          <w:rFonts w:ascii="Times New Roman" w:hAnsi="Times New Roman"/>
          <w:sz w:val="24"/>
          <w:szCs w:val="24"/>
        </w:rPr>
        <w:t xml:space="preserve">It is intended that </w:t>
      </w:r>
      <w:r w:rsidR="00D853EF">
        <w:rPr>
          <w:rFonts w:ascii="Times New Roman" w:hAnsi="Times New Roman"/>
          <w:sz w:val="24"/>
          <w:szCs w:val="24"/>
        </w:rPr>
        <w:t>paragraph</w:t>
      </w:r>
      <w:r w:rsidR="00F50EDC" w:rsidRPr="001D157F">
        <w:rPr>
          <w:rFonts w:ascii="Times New Roman" w:hAnsi="Times New Roman"/>
          <w:sz w:val="24"/>
          <w:szCs w:val="24"/>
        </w:rPr>
        <w:t xml:space="preserve"> 9(</w:t>
      </w:r>
      <w:r w:rsidR="001D157F">
        <w:rPr>
          <w:rFonts w:ascii="Times New Roman" w:hAnsi="Times New Roman"/>
          <w:sz w:val="24"/>
          <w:szCs w:val="24"/>
        </w:rPr>
        <w:t>3</w:t>
      </w:r>
      <w:r w:rsidR="00F50EDC" w:rsidRPr="001D157F">
        <w:rPr>
          <w:rFonts w:ascii="Times New Roman" w:hAnsi="Times New Roman"/>
          <w:sz w:val="24"/>
          <w:szCs w:val="24"/>
        </w:rPr>
        <w:t>)(d)</w:t>
      </w:r>
      <w:r w:rsidRPr="001D157F">
        <w:rPr>
          <w:rFonts w:ascii="Times New Roman" w:hAnsi="Times New Roman"/>
          <w:sz w:val="24"/>
          <w:szCs w:val="24"/>
        </w:rPr>
        <w:t xml:space="preserve"> </w:t>
      </w:r>
      <w:r w:rsidR="00E10323" w:rsidRPr="001D157F">
        <w:rPr>
          <w:rFonts w:ascii="Times New Roman" w:hAnsi="Times New Roman"/>
          <w:sz w:val="24"/>
          <w:szCs w:val="24"/>
        </w:rPr>
        <w:t>would</w:t>
      </w:r>
      <w:r w:rsidRPr="001D157F">
        <w:rPr>
          <w:rFonts w:ascii="Times New Roman" w:hAnsi="Times New Roman"/>
          <w:sz w:val="24"/>
          <w:szCs w:val="24"/>
        </w:rPr>
        <w:t xml:space="preserve"> require a road transport business to inform the contractor </w:t>
      </w:r>
      <w:r w:rsidR="004955D5" w:rsidRPr="001D157F">
        <w:rPr>
          <w:rFonts w:ascii="Times New Roman" w:hAnsi="Times New Roman"/>
          <w:sz w:val="24"/>
          <w:szCs w:val="24"/>
        </w:rPr>
        <w:t>of the</w:t>
      </w:r>
      <w:r w:rsidRPr="001D157F">
        <w:rPr>
          <w:rFonts w:ascii="Times New Roman" w:hAnsi="Times New Roman"/>
          <w:sz w:val="24"/>
          <w:szCs w:val="24"/>
        </w:rPr>
        <w:t xml:space="preserve"> procedural steps it will </w:t>
      </w:r>
      <w:r w:rsidR="00E10323" w:rsidRPr="001D157F">
        <w:rPr>
          <w:rFonts w:ascii="Times New Roman" w:hAnsi="Times New Roman"/>
          <w:sz w:val="24"/>
          <w:szCs w:val="24"/>
        </w:rPr>
        <w:t xml:space="preserve">take after the contractor responds to the </w:t>
      </w:r>
      <w:r w:rsidR="009970D1" w:rsidRPr="001D157F">
        <w:rPr>
          <w:rFonts w:ascii="Times New Roman" w:hAnsi="Times New Roman"/>
          <w:sz w:val="24"/>
          <w:szCs w:val="24"/>
        </w:rPr>
        <w:t>show cause opportunity</w:t>
      </w:r>
      <w:r w:rsidR="004955D5" w:rsidRPr="001D157F">
        <w:rPr>
          <w:rFonts w:ascii="Times New Roman" w:hAnsi="Times New Roman"/>
          <w:sz w:val="24"/>
          <w:szCs w:val="24"/>
        </w:rPr>
        <w:t xml:space="preserve"> (</w:t>
      </w:r>
      <w:r w:rsidR="009970D1" w:rsidRPr="001D157F">
        <w:rPr>
          <w:rFonts w:ascii="Times New Roman" w:hAnsi="Times New Roman"/>
          <w:sz w:val="24"/>
          <w:szCs w:val="24"/>
        </w:rPr>
        <w:t>or does not respond</w:t>
      </w:r>
      <w:r w:rsidR="004955D5" w:rsidRPr="001D157F">
        <w:rPr>
          <w:rFonts w:ascii="Times New Roman" w:hAnsi="Times New Roman"/>
          <w:sz w:val="24"/>
          <w:szCs w:val="24"/>
        </w:rPr>
        <w:t>)</w:t>
      </w:r>
      <w:r w:rsidR="009970D1" w:rsidRPr="001D157F">
        <w:rPr>
          <w:rFonts w:ascii="Times New Roman" w:hAnsi="Times New Roman"/>
          <w:sz w:val="24"/>
          <w:szCs w:val="24"/>
        </w:rPr>
        <w:t>.</w:t>
      </w:r>
      <w:r w:rsidR="004955D5" w:rsidRPr="001D157F">
        <w:rPr>
          <w:rFonts w:ascii="Times New Roman" w:hAnsi="Times New Roman"/>
          <w:sz w:val="24"/>
          <w:szCs w:val="24"/>
        </w:rPr>
        <w:t xml:space="preserve"> For example, this could include notifying the contractor that the business will consider the matters </w:t>
      </w:r>
      <w:r w:rsidR="00781733" w:rsidRPr="001D157F">
        <w:rPr>
          <w:rFonts w:ascii="Times New Roman" w:hAnsi="Times New Roman"/>
          <w:sz w:val="24"/>
          <w:szCs w:val="24"/>
        </w:rPr>
        <w:t>provided in the response and make a decision</w:t>
      </w:r>
      <w:r w:rsidR="00B83B1C" w:rsidRPr="001D157F">
        <w:rPr>
          <w:rFonts w:ascii="Times New Roman" w:hAnsi="Times New Roman"/>
          <w:sz w:val="24"/>
          <w:szCs w:val="24"/>
        </w:rPr>
        <w:t xml:space="preserve"> that will be communicated to the contractor. It does not require the business to pre-determine</w:t>
      </w:r>
      <w:r w:rsidR="00D376A4" w:rsidRPr="001D157F">
        <w:rPr>
          <w:rFonts w:ascii="Times New Roman" w:hAnsi="Times New Roman"/>
          <w:sz w:val="24"/>
          <w:szCs w:val="24"/>
        </w:rPr>
        <w:t xml:space="preserve"> its decision before receiving the response. </w:t>
      </w:r>
      <w:r w:rsidR="009970D1" w:rsidRPr="001D157F">
        <w:rPr>
          <w:rFonts w:ascii="Times New Roman" w:hAnsi="Times New Roman"/>
          <w:sz w:val="24"/>
          <w:szCs w:val="24"/>
        </w:rPr>
        <w:t xml:space="preserve"> </w:t>
      </w:r>
    </w:p>
    <w:p w14:paraId="1ECAD624" w14:textId="77777777" w:rsidR="00975B65" w:rsidRPr="00C5601D" w:rsidRDefault="00975B65" w:rsidP="00CA5937">
      <w:pPr>
        <w:pStyle w:val="ListParagraph"/>
        <w:spacing w:after="0" w:line="240" w:lineRule="auto"/>
        <w:ind w:left="360"/>
        <w:contextualSpacing w:val="0"/>
        <w:jc w:val="both"/>
        <w:rPr>
          <w:rFonts w:ascii="Times New Roman" w:hAnsi="Times New Roman"/>
          <w:sz w:val="24"/>
          <w:szCs w:val="24"/>
        </w:rPr>
      </w:pPr>
    </w:p>
    <w:p w14:paraId="5FA7317B" w14:textId="385677CD" w:rsidR="00B654D6" w:rsidRPr="00945581" w:rsidRDefault="619E9235" w:rsidP="00CA5937">
      <w:pPr>
        <w:pStyle w:val="ListParagraph"/>
        <w:numPr>
          <w:ilvl w:val="0"/>
          <w:numId w:val="9"/>
        </w:numPr>
        <w:spacing w:after="0" w:line="240" w:lineRule="auto"/>
        <w:jc w:val="both"/>
        <w:rPr>
          <w:rFonts w:ascii="Times New Roman" w:hAnsi="Times New Roman"/>
          <w:sz w:val="24"/>
          <w:szCs w:val="24"/>
        </w:rPr>
      </w:pPr>
      <w:r w:rsidRPr="4886C57C">
        <w:rPr>
          <w:rFonts w:ascii="Times New Roman" w:hAnsi="Times New Roman"/>
          <w:sz w:val="24"/>
          <w:szCs w:val="24"/>
        </w:rPr>
        <w:t xml:space="preserve">As outlined </w:t>
      </w:r>
      <w:r w:rsidR="06533218" w:rsidRPr="4886C57C">
        <w:rPr>
          <w:rFonts w:ascii="Times New Roman" w:hAnsi="Times New Roman"/>
          <w:sz w:val="24"/>
          <w:szCs w:val="24"/>
        </w:rPr>
        <w:t xml:space="preserve">in relation to </w:t>
      </w:r>
      <w:r w:rsidR="4258B558" w:rsidRPr="4886C57C">
        <w:rPr>
          <w:rFonts w:ascii="Times New Roman" w:hAnsi="Times New Roman"/>
          <w:sz w:val="24"/>
          <w:szCs w:val="24"/>
        </w:rPr>
        <w:t xml:space="preserve">section </w:t>
      </w:r>
      <w:r w:rsidR="20E3E2E0" w:rsidRPr="4886C57C">
        <w:rPr>
          <w:rFonts w:ascii="Times New Roman" w:hAnsi="Times New Roman"/>
          <w:sz w:val="24"/>
          <w:szCs w:val="24"/>
        </w:rPr>
        <w:t>7, w</w:t>
      </w:r>
      <w:r w:rsidR="5A155272" w:rsidRPr="4886C57C">
        <w:rPr>
          <w:rFonts w:ascii="Times New Roman" w:hAnsi="Times New Roman"/>
          <w:sz w:val="24"/>
          <w:szCs w:val="24"/>
        </w:rPr>
        <w:t>hile it is best practice to provide information in writing, t</w:t>
      </w:r>
      <w:r w:rsidR="4F7280B5" w:rsidRPr="4886C57C">
        <w:rPr>
          <w:rFonts w:ascii="Times New Roman" w:hAnsi="Times New Roman"/>
          <w:sz w:val="24"/>
          <w:szCs w:val="24"/>
        </w:rPr>
        <w:t xml:space="preserve">his subsection </w:t>
      </w:r>
      <w:r w:rsidR="516616AC" w:rsidRPr="4886C57C">
        <w:rPr>
          <w:rFonts w:ascii="Times New Roman" w:hAnsi="Times New Roman"/>
          <w:sz w:val="24"/>
          <w:szCs w:val="24"/>
        </w:rPr>
        <w:t>recognises</w:t>
      </w:r>
      <w:r w:rsidR="12AC82AE" w:rsidRPr="4886C57C">
        <w:rPr>
          <w:rFonts w:ascii="Times New Roman" w:hAnsi="Times New Roman"/>
          <w:sz w:val="24"/>
          <w:szCs w:val="24"/>
        </w:rPr>
        <w:t xml:space="preserve"> the reality</w:t>
      </w:r>
      <w:r w:rsidR="4F7280B5" w:rsidRPr="4886C57C">
        <w:rPr>
          <w:rFonts w:ascii="Times New Roman" w:hAnsi="Times New Roman"/>
          <w:sz w:val="24"/>
          <w:szCs w:val="24"/>
        </w:rPr>
        <w:t xml:space="preserve"> that </w:t>
      </w:r>
      <w:r w:rsidR="3015B154" w:rsidRPr="4886C57C">
        <w:rPr>
          <w:rFonts w:ascii="Times New Roman" w:hAnsi="Times New Roman"/>
          <w:sz w:val="24"/>
          <w:szCs w:val="24"/>
        </w:rPr>
        <w:t>interactions in the</w:t>
      </w:r>
      <w:r w:rsidR="260AE733" w:rsidRPr="4886C57C">
        <w:rPr>
          <w:rFonts w:ascii="Times New Roman" w:hAnsi="Times New Roman"/>
          <w:sz w:val="24"/>
          <w:szCs w:val="24"/>
        </w:rPr>
        <w:t xml:space="preserve"> road transport industry are often </w:t>
      </w:r>
      <w:r w:rsidR="0027556E">
        <w:rPr>
          <w:rFonts w:ascii="Times New Roman" w:hAnsi="Times New Roman"/>
          <w:sz w:val="24"/>
          <w:szCs w:val="24"/>
        </w:rPr>
        <w:t xml:space="preserve">through </w:t>
      </w:r>
      <w:r w:rsidR="6CD58BE2" w:rsidRPr="4886C57C">
        <w:rPr>
          <w:rFonts w:ascii="Times New Roman" w:hAnsi="Times New Roman"/>
          <w:sz w:val="24"/>
          <w:szCs w:val="24"/>
        </w:rPr>
        <w:t>or</w:t>
      </w:r>
      <w:r w:rsidR="260AE733" w:rsidRPr="4886C57C">
        <w:rPr>
          <w:rFonts w:ascii="Times New Roman" w:hAnsi="Times New Roman"/>
          <w:sz w:val="24"/>
          <w:szCs w:val="24"/>
        </w:rPr>
        <w:t>al</w:t>
      </w:r>
      <w:r w:rsidR="0027556E">
        <w:rPr>
          <w:rFonts w:ascii="Times New Roman" w:hAnsi="Times New Roman"/>
          <w:sz w:val="24"/>
          <w:szCs w:val="24"/>
        </w:rPr>
        <w:t xml:space="preserve"> discussion</w:t>
      </w:r>
      <w:r w:rsidR="516616AC" w:rsidRPr="4886C57C">
        <w:rPr>
          <w:rFonts w:ascii="Times New Roman" w:hAnsi="Times New Roman"/>
          <w:sz w:val="24"/>
          <w:szCs w:val="24"/>
        </w:rPr>
        <w:t xml:space="preserve">. The requirements of this subsection can be complied with whether this information is </w:t>
      </w:r>
      <w:r w:rsidR="227B8D6D" w:rsidRPr="4886C57C">
        <w:rPr>
          <w:rFonts w:ascii="Times New Roman" w:hAnsi="Times New Roman"/>
          <w:sz w:val="24"/>
          <w:szCs w:val="24"/>
        </w:rPr>
        <w:t>communicated</w:t>
      </w:r>
      <w:r w:rsidR="516616AC" w:rsidRPr="4886C57C">
        <w:rPr>
          <w:rFonts w:ascii="Times New Roman" w:hAnsi="Times New Roman"/>
          <w:sz w:val="24"/>
          <w:szCs w:val="24"/>
        </w:rPr>
        <w:t xml:space="preserve"> </w:t>
      </w:r>
      <w:r w:rsidR="2A826544" w:rsidRPr="4886C57C">
        <w:rPr>
          <w:rFonts w:ascii="Times New Roman" w:hAnsi="Times New Roman"/>
          <w:sz w:val="24"/>
          <w:szCs w:val="24"/>
        </w:rPr>
        <w:t>or</w:t>
      </w:r>
      <w:r w:rsidR="516616AC" w:rsidRPr="4886C57C">
        <w:rPr>
          <w:rFonts w:ascii="Times New Roman" w:hAnsi="Times New Roman"/>
          <w:sz w:val="24"/>
          <w:szCs w:val="24"/>
        </w:rPr>
        <w:t xml:space="preserve">ally or in writing. </w:t>
      </w:r>
      <w:r w:rsidR="6B862EDA" w:rsidRPr="4886C57C">
        <w:rPr>
          <w:rFonts w:ascii="Times New Roman" w:hAnsi="Times New Roman"/>
          <w:sz w:val="24"/>
          <w:szCs w:val="24"/>
        </w:rPr>
        <w:t>Separately</w:t>
      </w:r>
      <w:r w:rsidR="38862329" w:rsidRPr="4886C57C">
        <w:rPr>
          <w:rFonts w:ascii="Times New Roman" w:hAnsi="Times New Roman"/>
          <w:sz w:val="24"/>
          <w:szCs w:val="24"/>
        </w:rPr>
        <w:t>, s</w:t>
      </w:r>
      <w:r w:rsidR="0C213DE7" w:rsidRPr="4886C57C">
        <w:rPr>
          <w:rFonts w:ascii="Times New Roman" w:hAnsi="Times New Roman"/>
          <w:sz w:val="24"/>
          <w:szCs w:val="24"/>
        </w:rPr>
        <w:t xml:space="preserve">ection </w:t>
      </w:r>
      <w:r w:rsidR="50717B5D" w:rsidRPr="4886C57C">
        <w:rPr>
          <w:rFonts w:ascii="Times New Roman" w:hAnsi="Times New Roman"/>
          <w:sz w:val="24"/>
          <w:szCs w:val="24"/>
        </w:rPr>
        <w:t xml:space="preserve">15 </w:t>
      </w:r>
      <w:r w:rsidR="754EB46A" w:rsidRPr="4886C57C">
        <w:rPr>
          <w:rFonts w:ascii="Times New Roman" w:hAnsi="Times New Roman"/>
          <w:sz w:val="24"/>
          <w:szCs w:val="24"/>
        </w:rPr>
        <w:t xml:space="preserve">requires a road transport business to ensure </w:t>
      </w:r>
      <w:r w:rsidR="6D1B3273" w:rsidRPr="4886C57C">
        <w:rPr>
          <w:rFonts w:ascii="Times New Roman" w:hAnsi="Times New Roman"/>
          <w:sz w:val="24"/>
          <w:szCs w:val="24"/>
        </w:rPr>
        <w:t>that all communications relating to the termination of the services contract of a regulated road transport contractor are conveyed clearly to the contractor.</w:t>
      </w:r>
      <w:r w:rsidR="7B9657ED" w:rsidRPr="4886C57C">
        <w:rPr>
          <w:rFonts w:ascii="Times New Roman" w:hAnsi="Times New Roman"/>
          <w:sz w:val="24"/>
          <w:szCs w:val="24"/>
        </w:rPr>
        <w:t xml:space="preserve"> </w:t>
      </w:r>
    </w:p>
    <w:p w14:paraId="185A3ADD" w14:textId="7D3E09A3" w:rsidR="002350FF" w:rsidRPr="00431752" w:rsidRDefault="002350FF" w:rsidP="00CA5937">
      <w:pPr>
        <w:pStyle w:val="ListParagraph"/>
        <w:spacing w:after="0" w:line="240" w:lineRule="auto"/>
        <w:contextualSpacing w:val="0"/>
        <w:jc w:val="both"/>
        <w:rPr>
          <w:rFonts w:ascii="Times New Roman" w:hAnsi="Times New Roman" w:cs="Times New Roman"/>
          <w:sz w:val="24"/>
          <w:szCs w:val="24"/>
        </w:rPr>
      </w:pPr>
    </w:p>
    <w:p w14:paraId="4E5EFBA7" w14:textId="7DB1C59A" w:rsidR="000235A7" w:rsidRDefault="001C6E32" w:rsidP="00CA5937">
      <w:pPr>
        <w:pStyle w:val="ListParagraph"/>
        <w:numPr>
          <w:ilvl w:val="0"/>
          <w:numId w:val="9"/>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Subsection </w:t>
      </w:r>
      <w:r w:rsidR="000169A0">
        <w:rPr>
          <w:rFonts w:ascii="Times New Roman" w:hAnsi="Times New Roman"/>
          <w:sz w:val="24"/>
          <w:szCs w:val="24"/>
        </w:rPr>
        <w:t>9</w:t>
      </w:r>
      <w:r>
        <w:rPr>
          <w:rFonts w:ascii="Times New Roman" w:hAnsi="Times New Roman"/>
          <w:sz w:val="24"/>
          <w:szCs w:val="24"/>
        </w:rPr>
        <w:t>(</w:t>
      </w:r>
      <w:r w:rsidR="00D92B06">
        <w:rPr>
          <w:rFonts w:ascii="Times New Roman" w:hAnsi="Times New Roman"/>
          <w:sz w:val="24"/>
          <w:szCs w:val="24"/>
        </w:rPr>
        <w:t>4</w:t>
      </w:r>
      <w:r>
        <w:rPr>
          <w:rFonts w:ascii="Times New Roman" w:hAnsi="Times New Roman"/>
          <w:sz w:val="24"/>
          <w:szCs w:val="24"/>
        </w:rPr>
        <w:t>) provides that the regulated road transport contractor may</w:t>
      </w:r>
      <w:r w:rsidR="00A8239B">
        <w:rPr>
          <w:rFonts w:ascii="Times New Roman" w:hAnsi="Times New Roman"/>
          <w:sz w:val="24"/>
          <w:szCs w:val="24"/>
        </w:rPr>
        <w:t xml:space="preserve">, before the end of the </w:t>
      </w:r>
      <w:r w:rsidR="004E4F74">
        <w:rPr>
          <w:rFonts w:ascii="Times New Roman" w:hAnsi="Times New Roman"/>
          <w:sz w:val="24"/>
          <w:szCs w:val="24"/>
        </w:rPr>
        <w:t xml:space="preserve">specified </w:t>
      </w:r>
      <w:r w:rsidR="00A8239B">
        <w:rPr>
          <w:rFonts w:ascii="Times New Roman" w:hAnsi="Times New Roman"/>
          <w:sz w:val="24"/>
          <w:szCs w:val="24"/>
        </w:rPr>
        <w:t xml:space="preserve">period </w:t>
      </w:r>
      <w:r w:rsidR="00626B73">
        <w:rPr>
          <w:rFonts w:ascii="Times New Roman" w:hAnsi="Times New Roman"/>
          <w:sz w:val="24"/>
          <w:szCs w:val="24"/>
        </w:rPr>
        <w:t xml:space="preserve">to respond </w:t>
      </w:r>
      <w:r w:rsidR="00E12560">
        <w:rPr>
          <w:rFonts w:ascii="Times New Roman" w:hAnsi="Times New Roman"/>
          <w:sz w:val="24"/>
          <w:szCs w:val="24"/>
        </w:rPr>
        <w:t xml:space="preserve">mentioned in </w:t>
      </w:r>
      <w:r w:rsidR="000169A0">
        <w:rPr>
          <w:rFonts w:ascii="Times New Roman" w:hAnsi="Times New Roman"/>
          <w:sz w:val="24"/>
          <w:szCs w:val="24"/>
        </w:rPr>
        <w:t>paragraph</w:t>
      </w:r>
      <w:r w:rsidR="00E12560">
        <w:rPr>
          <w:rFonts w:ascii="Times New Roman" w:hAnsi="Times New Roman"/>
          <w:sz w:val="24"/>
          <w:szCs w:val="24"/>
        </w:rPr>
        <w:t xml:space="preserve"> </w:t>
      </w:r>
      <w:r w:rsidR="000169A0">
        <w:rPr>
          <w:rFonts w:ascii="Times New Roman" w:hAnsi="Times New Roman"/>
          <w:sz w:val="24"/>
          <w:szCs w:val="24"/>
        </w:rPr>
        <w:t>9</w:t>
      </w:r>
      <w:r w:rsidR="00E12560">
        <w:rPr>
          <w:rFonts w:ascii="Times New Roman" w:hAnsi="Times New Roman"/>
          <w:sz w:val="24"/>
          <w:szCs w:val="24"/>
        </w:rPr>
        <w:t>(</w:t>
      </w:r>
      <w:r w:rsidR="00D92B06">
        <w:rPr>
          <w:rFonts w:ascii="Times New Roman" w:hAnsi="Times New Roman"/>
          <w:sz w:val="24"/>
          <w:szCs w:val="24"/>
        </w:rPr>
        <w:t>3</w:t>
      </w:r>
      <w:r w:rsidR="00E12560">
        <w:rPr>
          <w:rFonts w:ascii="Times New Roman" w:hAnsi="Times New Roman"/>
          <w:sz w:val="24"/>
          <w:szCs w:val="24"/>
        </w:rPr>
        <w:t>)(c)</w:t>
      </w:r>
      <w:r w:rsidR="00FC7D35">
        <w:rPr>
          <w:rFonts w:ascii="Times New Roman" w:hAnsi="Times New Roman"/>
          <w:sz w:val="24"/>
          <w:szCs w:val="24"/>
        </w:rPr>
        <w:t>,</w:t>
      </w:r>
      <w:r>
        <w:rPr>
          <w:rFonts w:ascii="Times New Roman" w:hAnsi="Times New Roman"/>
          <w:sz w:val="24"/>
          <w:szCs w:val="24"/>
        </w:rPr>
        <w:t xml:space="preserve"> request the business to make a representative of the business available to discuss the proposed termination of the contractor’s services contract.</w:t>
      </w:r>
    </w:p>
    <w:p w14:paraId="2686C204" w14:textId="77777777" w:rsidR="001C6E32" w:rsidRPr="00EE40E7" w:rsidRDefault="001C6E32" w:rsidP="00CA5937">
      <w:pPr>
        <w:pStyle w:val="ListParagraph"/>
        <w:spacing w:after="0" w:line="240" w:lineRule="auto"/>
        <w:contextualSpacing w:val="0"/>
        <w:jc w:val="both"/>
        <w:rPr>
          <w:rFonts w:ascii="Times New Roman" w:hAnsi="Times New Roman"/>
          <w:sz w:val="24"/>
          <w:szCs w:val="24"/>
        </w:rPr>
      </w:pPr>
    </w:p>
    <w:p w14:paraId="6857C78D" w14:textId="1CEC75B8" w:rsidR="00CB485F" w:rsidRPr="00A906E5" w:rsidRDefault="001C6E32" w:rsidP="00CA5937">
      <w:pPr>
        <w:pStyle w:val="ListParagraph"/>
        <w:numPr>
          <w:ilvl w:val="0"/>
          <w:numId w:val="9"/>
        </w:numPr>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 xml:space="preserve">Subsection </w:t>
      </w:r>
      <w:r w:rsidR="000169A0">
        <w:rPr>
          <w:rFonts w:ascii="Times New Roman" w:hAnsi="Times New Roman"/>
          <w:sz w:val="24"/>
          <w:szCs w:val="24"/>
        </w:rPr>
        <w:t>9</w:t>
      </w:r>
      <w:r>
        <w:rPr>
          <w:rFonts w:ascii="Times New Roman" w:hAnsi="Times New Roman"/>
          <w:sz w:val="24"/>
          <w:szCs w:val="24"/>
        </w:rPr>
        <w:t>(</w:t>
      </w:r>
      <w:r w:rsidR="00945581">
        <w:rPr>
          <w:rFonts w:ascii="Times New Roman" w:hAnsi="Times New Roman"/>
          <w:sz w:val="24"/>
          <w:szCs w:val="24"/>
        </w:rPr>
        <w:t>5</w:t>
      </w:r>
      <w:r>
        <w:rPr>
          <w:rFonts w:ascii="Times New Roman" w:hAnsi="Times New Roman"/>
          <w:sz w:val="24"/>
          <w:szCs w:val="24"/>
        </w:rPr>
        <w:t>) provides that if the regulated road transport contractor makes a request</w:t>
      </w:r>
      <w:r w:rsidR="00E34013">
        <w:rPr>
          <w:rFonts w:ascii="Times New Roman" w:hAnsi="Times New Roman"/>
          <w:sz w:val="24"/>
          <w:szCs w:val="24"/>
        </w:rPr>
        <w:t xml:space="preserve"> under subsection 9(</w:t>
      </w:r>
      <w:r w:rsidR="00945581">
        <w:rPr>
          <w:rFonts w:ascii="Times New Roman" w:hAnsi="Times New Roman"/>
          <w:sz w:val="24"/>
          <w:szCs w:val="24"/>
        </w:rPr>
        <w:t>4</w:t>
      </w:r>
      <w:r w:rsidR="00E34013">
        <w:rPr>
          <w:rFonts w:ascii="Times New Roman" w:hAnsi="Times New Roman"/>
          <w:sz w:val="24"/>
          <w:szCs w:val="24"/>
        </w:rPr>
        <w:t>)</w:t>
      </w:r>
      <w:r w:rsidR="00CB485F">
        <w:rPr>
          <w:rFonts w:ascii="Times New Roman" w:hAnsi="Times New Roman"/>
          <w:sz w:val="24"/>
          <w:szCs w:val="24"/>
        </w:rPr>
        <w:t>:</w:t>
      </w:r>
    </w:p>
    <w:p w14:paraId="38102DE0" w14:textId="4C3E07BD" w:rsidR="00FE0DB6" w:rsidRDefault="484B6772" w:rsidP="00CA5937">
      <w:pPr>
        <w:pStyle w:val="ListParagraph"/>
        <w:numPr>
          <w:ilvl w:val="1"/>
          <w:numId w:val="38"/>
        </w:numPr>
        <w:spacing w:after="120" w:line="240" w:lineRule="auto"/>
        <w:contextualSpacing w:val="0"/>
        <w:jc w:val="both"/>
        <w:rPr>
          <w:rFonts w:ascii="Times New Roman" w:hAnsi="Times New Roman"/>
          <w:sz w:val="24"/>
          <w:szCs w:val="24"/>
        </w:rPr>
      </w:pPr>
      <w:r w:rsidRPr="6AD60FEC">
        <w:rPr>
          <w:rFonts w:ascii="Times New Roman" w:hAnsi="Times New Roman"/>
          <w:sz w:val="24"/>
          <w:szCs w:val="24"/>
        </w:rPr>
        <w:t>the road transport business must make a representative</w:t>
      </w:r>
      <w:r w:rsidR="00F60768" w:rsidRPr="6AD60FEC">
        <w:rPr>
          <w:rFonts w:ascii="Times New Roman" w:hAnsi="Times New Roman"/>
          <w:sz w:val="24"/>
          <w:szCs w:val="24"/>
        </w:rPr>
        <w:t xml:space="preserve"> </w:t>
      </w:r>
      <w:r w:rsidRPr="6AD60FEC">
        <w:rPr>
          <w:rFonts w:ascii="Times New Roman" w:hAnsi="Times New Roman"/>
          <w:sz w:val="24"/>
          <w:szCs w:val="24"/>
        </w:rPr>
        <w:t>available for the discussion within a reasonable time</w:t>
      </w:r>
      <w:r w:rsidR="28C27D3B" w:rsidRPr="6AD60FEC">
        <w:rPr>
          <w:rFonts w:ascii="Times New Roman" w:hAnsi="Times New Roman"/>
          <w:sz w:val="24"/>
          <w:szCs w:val="24"/>
        </w:rPr>
        <w:t>,</w:t>
      </w:r>
      <w:r w:rsidR="00F60768" w:rsidRPr="6AD60FEC">
        <w:rPr>
          <w:rFonts w:ascii="Times New Roman" w:hAnsi="Times New Roman"/>
          <w:sz w:val="24"/>
          <w:szCs w:val="24"/>
        </w:rPr>
        <w:t xml:space="preserve"> and</w:t>
      </w:r>
    </w:p>
    <w:p w14:paraId="70C129C9" w14:textId="5C7878D8" w:rsidR="001C6E32" w:rsidRDefault="00FE0DB6" w:rsidP="00CA5937">
      <w:pPr>
        <w:pStyle w:val="ListParagraph"/>
        <w:numPr>
          <w:ilvl w:val="1"/>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the representative must have knowledge about the reasons for the proposed termination</w:t>
      </w:r>
      <w:r w:rsidR="00135D4F">
        <w:rPr>
          <w:rFonts w:ascii="Times New Roman" w:hAnsi="Times New Roman"/>
          <w:sz w:val="24"/>
          <w:szCs w:val="24"/>
        </w:rPr>
        <w:t>.</w:t>
      </w:r>
    </w:p>
    <w:p w14:paraId="08B9AA9F" w14:textId="77777777" w:rsidR="00635372" w:rsidRDefault="00635372" w:rsidP="00CA5937">
      <w:pPr>
        <w:pStyle w:val="ListParagraph"/>
        <w:spacing w:after="0" w:line="240" w:lineRule="auto"/>
        <w:ind w:left="1080"/>
        <w:contextualSpacing w:val="0"/>
        <w:jc w:val="both"/>
        <w:rPr>
          <w:rFonts w:ascii="Times New Roman" w:hAnsi="Times New Roman"/>
          <w:sz w:val="24"/>
          <w:szCs w:val="24"/>
        </w:rPr>
      </w:pPr>
    </w:p>
    <w:p w14:paraId="5D330718" w14:textId="190D10BE" w:rsidR="00635372" w:rsidRPr="00945581" w:rsidRDefault="00AE519C" w:rsidP="00CA5937">
      <w:pPr>
        <w:pStyle w:val="ListParagraph"/>
        <w:numPr>
          <w:ilvl w:val="0"/>
          <w:numId w:val="9"/>
        </w:numPr>
        <w:spacing w:after="0" w:line="240" w:lineRule="auto"/>
        <w:contextualSpacing w:val="0"/>
        <w:jc w:val="both"/>
        <w:rPr>
          <w:rFonts w:ascii="Times New Roman" w:hAnsi="Times New Roman"/>
          <w:sz w:val="24"/>
          <w:szCs w:val="24"/>
        </w:rPr>
      </w:pPr>
      <w:r w:rsidRPr="00945581">
        <w:rPr>
          <w:rFonts w:ascii="Times New Roman" w:hAnsi="Times New Roman"/>
          <w:sz w:val="24"/>
          <w:szCs w:val="24"/>
        </w:rPr>
        <w:lastRenderedPageBreak/>
        <w:t>The right of a regulated road transport contractor to meet</w:t>
      </w:r>
      <w:r w:rsidR="006A30A4" w:rsidRPr="00945581">
        <w:rPr>
          <w:rFonts w:ascii="Times New Roman" w:hAnsi="Times New Roman"/>
          <w:sz w:val="24"/>
          <w:szCs w:val="24"/>
        </w:rPr>
        <w:t xml:space="preserve"> with a representative of a road transport business</w:t>
      </w:r>
      <w:r w:rsidR="008F24EE" w:rsidRPr="00945581">
        <w:rPr>
          <w:rFonts w:ascii="Times New Roman" w:hAnsi="Times New Roman"/>
          <w:sz w:val="24"/>
          <w:szCs w:val="24"/>
        </w:rPr>
        <w:t xml:space="preserve"> under subsections (</w:t>
      </w:r>
      <w:r w:rsidR="00945581">
        <w:rPr>
          <w:rFonts w:ascii="Times New Roman" w:hAnsi="Times New Roman"/>
          <w:sz w:val="24"/>
          <w:szCs w:val="24"/>
        </w:rPr>
        <w:t>4</w:t>
      </w:r>
      <w:r w:rsidR="008F24EE" w:rsidRPr="00945581">
        <w:rPr>
          <w:rFonts w:ascii="Times New Roman" w:hAnsi="Times New Roman"/>
          <w:sz w:val="24"/>
          <w:szCs w:val="24"/>
        </w:rPr>
        <w:t>) and (</w:t>
      </w:r>
      <w:r w:rsidR="00945581">
        <w:rPr>
          <w:rFonts w:ascii="Times New Roman" w:hAnsi="Times New Roman"/>
          <w:sz w:val="24"/>
          <w:szCs w:val="24"/>
        </w:rPr>
        <w:t>5</w:t>
      </w:r>
      <w:r w:rsidR="008F24EE" w:rsidRPr="00945581">
        <w:rPr>
          <w:rFonts w:ascii="Times New Roman" w:hAnsi="Times New Roman"/>
          <w:sz w:val="24"/>
          <w:szCs w:val="24"/>
        </w:rPr>
        <w:t xml:space="preserve">) is integral to ensuring the code process remains accessible to the contractor </w:t>
      </w:r>
      <w:proofErr w:type="gramStart"/>
      <w:r w:rsidR="008F24EE" w:rsidRPr="00945581">
        <w:rPr>
          <w:rFonts w:ascii="Times New Roman" w:hAnsi="Times New Roman"/>
          <w:sz w:val="24"/>
          <w:szCs w:val="24"/>
        </w:rPr>
        <w:t>and also</w:t>
      </w:r>
      <w:proofErr w:type="gramEnd"/>
      <w:r w:rsidR="008F24EE" w:rsidRPr="00945581">
        <w:rPr>
          <w:rFonts w:ascii="Times New Roman" w:hAnsi="Times New Roman"/>
          <w:sz w:val="24"/>
          <w:szCs w:val="24"/>
        </w:rPr>
        <w:t xml:space="preserve"> establishes another avenue for communication between the business and the contractor in relation to the termination. </w:t>
      </w:r>
    </w:p>
    <w:p w14:paraId="6F70B5BB" w14:textId="77777777" w:rsidR="00C955B2" w:rsidRPr="00431752" w:rsidRDefault="00C955B2" w:rsidP="00CA5937">
      <w:pPr>
        <w:pStyle w:val="ListParagraph"/>
        <w:spacing w:after="0" w:line="240" w:lineRule="auto"/>
        <w:contextualSpacing w:val="0"/>
        <w:jc w:val="both"/>
        <w:rPr>
          <w:rFonts w:ascii="Times New Roman" w:hAnsi="Times New Roman" w:cs="Times New Roman"/>
          <w:sz w:val="24"/>
          <w:szCs w:val="24"/>
        </w:rPr>
      </w:pPr>
    </w:p>
    <w:p w14:paraId="68C0690B" w14:textId="71DB19EA" w:rsidR="00C1724C" w:rsidRDefault="009E67D3" w:rsidP="00CA5937">
      <w:pPr>
        <w:spacing w:after="0" w:line="240" w:lineRule="auto"/>
        <w:jc w:val="both"/>
        <w:rPr>
          <w:rFonts w:ascii="Times New Roman" w:hAnsi="Times New Roman"/>
          <w:sz w:val="24"/>
          <w:szCs w:val="24"/>
          <w:u w:val="single"/>
        </w:rPr>
      </w:pPr>
      <w:r w:rsidRPr="426C286E">
        <w:rPr>
          <w:rFonts w:ascii="Times New Roman" w:hAnsi="Times New Roman"/>
          <w:sz w:val="24"/>
          <w:szCs w:val="24"/>
          <w:u w:val="single"/>
        </w:rPr>
        <w:t>Section 1</w:t>
      </w:r>
      <w:r w:rsidR="000169A0" w:rsidRPr="426C286E">
        <w:rPr>
          <w:rFonts w:ascii="Times New Roman" w:hAnsi="Times New Roman"/>
          <w:sz w:val="24"/>
          <w:szCs w:val="24"/>
          <w:u w:val="single"/>
        </w:rPr>
        <w:t>0</w:t>
      </w:r>
      <w:r w:rsidRPr="426C286E">
        <w:rPr>
          <w:rFonts w:ascii="Times New Roman" w:hAnsi="Times New Roman"/>
          <w:sz w:val="24"/>
          <w:szCs w:val="24"/>
          <w:u w:val="single"/>
        </w:rPr>
        <w:t xml:space="preserve"> </w:t>
      </w:r>
      <w:r w:rsidR="008B320E" w:rsidRPr="426C286E">
        <w:rPr>
          <w:rFonts w:ascii="Times New Roman" w:hAnsi="Times New Roman"/>
          <w:sz w:val="24"/>
          <w:szCs w:val="24"/>
          <w:u w:val="single"/>
        </w:rPr>
        <w:t>–</w:t>
      </w:r>
      <w:r w:rsidRPr="426C286E">
        <w:rPr>
          <w:rFonts w:ascii="Times New Roman" w:hAnsi="Times New Roman"/>
          <w:sz w:val="24"/>
          <w:szCs w:val="24"/>
          <w:u w:val="single"/>
        </w:rPr>
        <w:t xml:space="preserve"> Decision about termination of services contract</w:t>
      </w:r>
    </w:p>
    <w:p w14:paraId="7B387BDC" w14:textId="77777777" w:rsidR="00A906E5" w:rsidRPr="00DE39DB" w:rsidRDefault="00A906E5" w:rsidP="00CA5937">
      <w:pPr>
        <w:spacing w:after="0" w:line="240" w:lineRule="auto"/>
        <w:jc w:val="both"/>
        <w:rPr>
          <w:rFonts w:ascii="Times New Roman" w:hAnsi="Times New Roman"/>
          <w:sz w:val="24"/>
          <w:szCs w:val="24"/>
        </w:rPr>
      </w:pPr>
    </w:p>
    <w:p w14:paraId="6B843A51" w14:textId="0DE37BA3" w:rsidR="00690F2B" w:rsidRPr="000C1580" w:rsidRDefault="009E67D3" w:rsidP="00CA5937">
      <w:pPr>
        <w:pStyle w:val="ListParagraph"/>
        <w:numPr>
          <w:ilvl w:val="0"/>
          <w:numId w:val="9"/>
        </w:numPr>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Subsection 1</w:t>
      </w:r>
      <w:r w:rsidR="000169A0">
        <w:rPr>
          <w:rFonts w:ascii="Times New Roman" w:hAnsi="Times New Roman"/>
          <w:sz w:val="24"/>
          <w:szCs w:val="24"/>
        </w:rPr>
        <w:t>0</w:t>
      </w:r>
      <w:r>
        <w:rPr>
          <w:rFonts w:ascii="Times New Roman" w:hAnsi="Times New Roman"/>
          <w:sz w:val="24"/>
          <w:szCs w:val="24"/>
        </w:rPr>
        <w:t>(1) provides that in considering whether to terminate the services contract of a regulated road transport contractor</w:t>
      </w:r>
      <w:r w:rsidR="00653E56">
        <w:rPr>
          <w:rFonts w:ascii="Times New Roman" w:hAnsi="Times New Roman"/>
          <w:sz w:val="24"/>
          <w:szCs w:val="24"/>
        </w:rPr>
        <w:t xml:space="preserve"> after </w:t>
      </w:r>
      <w:r w:rsidR="00044259">
        <w:rPr>
          <w:rFonts w:ascii="Times New Roman" w:hAnsi="Times New Roman"/>
          <w:sz w:val="24"/>
          <w:szCs w:val="24"/>
        </w:rPr>
        <w:t>the</w:t>
      </w:r>
      <w:r w:rsidR="00653E56">
        <w:rPr>
          <w:rFonts w:ascii="Times New Roman" w:hAnsi="Times New Roman"/>
          <w:sz w:val="24"/>
          <w:szCs w:val="24"/>
        </w:rPr>
        <w:t xml:space="preserve"> show cause </w:t>
      </w:r>
      <w:r w:rsidR="00044259">
        <w:rPr>
          <w:rFonts w:ascii="Times New Roman" w:hAnsi="Times New Roman"/>
          <w:sz w:val="24"/>
          <w:szCs w:val="24"/>
        </w:rPr>
        <w:t xml:space="preserve">process in section </w:t>
      </w:r>
      <w:r w:rsidR="000169A0">
        <w:rPr>
          <w:rFonts w:ascii="Times New Roman" w:hAnsi="Times New Roman"/>
          <w:sz w:val="24"/>
          <w:szCs w:val="24"/>
        </w:rPr>
        <w:t>9</w:t>
      </w:r>
      <w:r w:rsidR="00044259">
        <w:rPr>
          <w:rFonts w:ascii="Times New Roman" w:hAnsi="Times New Roman"/>
          <w:sz w:val="24"/>
          <w:szCs w:val="24"/>
        </w:rPr>
        <w:t xml:space="preserve"> is complete</w:t>
      </w:r>
      <w:r>
        <w:rPr>
          <w:rFonts w:ascii="Times New Roman" w:hAnsi="Times New Roman"/>
          <w:sz w:val="24"/>
          <w:szCs w:val="24"/>
        </w:rPr>
        <w:t>, a road transport business must have regard to the following</w:t>
      </w:r>
      <w:r w:rsidR="002916BA">
        <w:rPr>
          <w:rFonts w:ascii="Times New Roman" w:hAnsi="Times New Roman"/>
          <w:sz w:val="24"/>
          <w:szCs w:val="24"/>
        </w:rPr>
        <w:t xml:space="preserve"> matters</w:t>
      </w:r>
      <w:r w:rsidR="00987F93">
        <w:rPr>
          <w:rFonts w:ascii="Times New Roman" w:hAnsi="Times New Roman"/>
          <w:sz w:val="24"/>
          <w:szCs w:val="24"/>
        </w:rPr>
        <w:t xml:space="preserve"> (where applicable)</w:t>
      </w:r>
      <w:r w:rsidR="002916BA">
        <w:rPr>
          <w:rFonts w:ascii="Times New Roman" w:hAnsi="Times New Roman"/>
          <w:sz w:val="24"/>
          <w:szCs w:val="24"/>
        </w:rPr>
        <w:t>:</w:t>
      </w:r>
    </w:p>
    <w:p w14:paraId="2B3A4A2C" w14:textId="195D83B7" w:rsidR="009E67D3" w:rsidRDefault="399DD889" w:rsidP="00CA5937">
      <w:pPr>
        <w:pStyle w:val="ListParagraph"/>
        <w:numPr>
          <w:ilvl w:val="0"/>
          <w:numId w:val="39"/>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 xml:space="preserve">the contractor’s response to the </w:t>
      </w:r>
      <w:r w:rsidR="3792C284" w:rsidRPr="6AD60FEC">
        <w:rPr>
          <w:rFonts w:ascii="Times New Roman" w:hAnsi="Times New Roman"/>
          <w:sz w:val="24"/>
          <w:szCs w:val="24"/>
        </w:rPr>
        <w:t xml:space="preserve">opportunity to </w:t>
      </w:r>
      <w:r w:rsidRPr="6AD60FEC">
        <w:rPr>
          <w:rFonts w:ascii="Times New Roman" w:hAnsi="Times New Roman"/>
          <w:sz w:val="24"/>
          <w:szCs w:val="24"/>
        </w:rPr>
        <w:t>show cause</w:t>
      </w:r>
      <w:r w:rsidR="3792C284" w:rsidRPr="6AD60FEC">
        <w:rPr>
          <w:rFonts w:ascii="Times New Roman" w:hAnsi="Times New Roman"/>
          <w:sz w:val="24"/>
          <w:szCs w:val="24"/>
        </w:rPr>
        <w:t xml:space="preserve"> why the contract should not be terminated</w:t>
      </w:r>
    </w:p>
    <w:p w14:paraId="66626FFD" w14:textId="345146E8" w:rsidR="005E4487" w:rsidRDefault="008D00EB" w:rsidP="00CA5937">
      <w:pPr>
        <w:pStyle w:val="ListParagraph"/>
        <w:numPr>
          <w:ilvl w:val="0"/>
          <w:numId w:val="39"/>
        </w:numPr>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 xml:space="preserve">whether the circumstances that led to the </w:t>
      </w:r>
      <w:r w:rsidR="00DB7125">
        <w:rPr>
          <w:rFonts w:ascii="Times New Roman" w:hAnsi="Times New Roman"/>
          <w:sz w:val="24"/>
          <w:szCs w:val="24"/>
        </w:rPr>
        <w:t xml:space="preserve">show cause </w:t>
      </w:r>
      <w:r w:rsidR="004A0295">
        <w:rPr>
          <w:rFonts w:ascii="Times New Roman" w:hAnsi="Times New Roman"/>
          <w:sz w:val="24"/>
          <w:szCs w:val="24"/>
        </w:rPr>
        <w:t>process</w:t>
      </w:r>
      <w:r w:rsidR="005E4487">
        <w:rPr>
          <w:rFonts w:ascii="Times New Roman" w:hAnsi="Times New Roman"/>
          <w:sz w:val="24"/>
          <w:szCs w:val="24"/>
        </w:rPr>
        <w:t>:</w:t>
      </w:r>
    </w:p>
    <w:p w14:paraId="06827D41" w14:textId="5119C144" w:rsidR="008D00EB" w:rsidRDefault="1341842B" w:rsidP="00CA5937">
      <w:pPr>
        <w:pStyle w:val="ListParagraph"/>
        <w:numPr>
          <w:ilvl w:val="1"/>
          <w:numId w:val="39"/>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were within the control of the contractor</w:t>
      </w:r>
      <w:r w:rsidR="0475F8F0" w:rsidRPr="6AD60FEC">
        <w:rPr>
          <w:rFonts w:ascii="Times New Roman" w:hAnsi="Times New Roman"/>
          <w:sz w:val="24"/>
          <w:szCs w:val="24"/>
        </w:rPr>
        <w:t xml:space="preserve"> or</w:t>
      </w:r>
    </w:p>
    <w:p w14:paraId="272FAC20" w14:textId="330DDADA" w:rsidR="005A12FC" w:rsidRDefault="2FC93067" w:rsidP="00CA5937">
      <w:pPr>
        <w:pStyle w:val="ListParagraph"/>
        <w:numPr>
          <w:ilvl w:val="1"/>
          <w:numId w:val="39"/>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resulted from the contractor meeting its obligations under the Heavy Vehicle Nation</w:t>
      </w:r>
      <w:r w:rsidR="76603E6D" w:rsidRPr="6AD60FEC">
        <w:rPr>
          <w:rFonts w:ascii="Times New Roman" w:hAnsi="Times New Roman"/>
          <w:sz w:val="24"/>
          <w:szCs w:val="24"/>
        </w:rPr>
        <w:t>al</w:t>
      </w:r>
      <w:r w:rsidRPr="6AD60FEC">
        <w:rPr>
          <w:rFonts w:ascii="Times New Roman" w:hAnsi="Times New Roman"/>
          <w:sz w:val="24"/>
          <w:szCs w:val="24"/>
        </w:rPr>
        <w:t xml:space="preserve"> Law (as set out in the Schedule to the </w:t>
      </w:r>
      <w:r w:rsidRPr="6AD60FEC">
        <w:rPr>
          <w:rFonts w:ascii="Times New Roman" w:hAnsi="Times New Roman"/>
          <w:i/>
          <w:iCs/>
          <w:sz w:val="24"/>
          <w:szCs w:val="24"/>
        </w:rPr>
        <w:t>Heavy Vehicle National Law</w:t>
      </w:r>
      <w:r w:rsidR="37B2AED0" w:rsidRPr="6AD60FEC">
        <w:rPr>
          <w:rFonts w:ascii="Times New Roman" w:hAnsi="Times New Roman"/>
          <w:i/>
          <w:iCs/>
          <w:sz w:val="24"/>
          <w:szCs w:val="24"/>
        </w:rPr>
        <w:t xml:space="preserve"> Act 2012 </w:t>
      </w:r>
      <w:r w:rsidR="37B2AED0" w:rsidRPr="6AD60FEC">
        <w:rPr>
          <w:rFonts w:ascii="Times New Roman" w:hAnsi="Times New Roman"/>
          <w:sz w:val="24"/>
          <w:szCs w:val="24"/>
        </w:rPr>
        <w:t>(Qld))</w:t>
      </w:r>
      <w:r w:rsidR="0CD97A2C" w:rsidRPr="6AD60FEC">
        <w:rPr>
          <w:rFonts w:ascii="Times New Roman" w:hAnsi="Times New Roman"/>
          <w:sz w:val="24"/>
          <w:szCs w:val="24"/>
        </w:rPr>
        <w:t xml:space="preserve"> </w:t>
      </w:r>
      <w:r w:rsidR="37B2AED0" w:rsidRPr="6AD60FEC">
        <w:rPr>
          <w:rFonts w:ascii="Times New Roman" w:hAnsi="Times New Roman"/>
          <w:sz w:val="24"/>
          <w:szCs w:val="24"/>
        </w:rPr>
        <w:t>or any other State or Territory law that regulates the use of vehicles on roads</w:t>
      </w:r>
    </w:p>
    <w:p w14:paraId="3B334228" w14:textId="5C347A13" w:rsidR="00DB7125" w:rsidRDefault="1341842B" w:rsidP="00CA5937">
      <w:pPr>
        <w:pStyle w:val="ListParagraph"/>
        <w:numPr>
          <w:ilvl w:val="0"/>
          <w:numId w:val="39"/>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 xml:space="preserve">the financial investment that the contractor has made in vehicles and other </w:t>
      </w:r>
      <w:r w:rsidR="5A0CD991" w:rsidRPr="6AD60FEC">
        <w:rPr>
          <w:rFonts w:ascii="Times New Roman" w:hAnsi="Times New Roman"/>
          <w:sz w:val="24"/>
          <w:szCs w:val="24"/>
        </w:rPr>
        <w:t>equipment necessary to perform work under the contract</w:t>
      </w:r>
    </w:p>
    <w:p w14:paraId="4D27494B" w14:textId="680554B5" w:rsidR="00230A66" w:rsidRDefault="5A0CD991" w:rsidP="00CA5937">
      <w:pPr>
        <w:pStyle w:val="ListParagraph"/>
        <w:numPr>
          <w:ilvl w:val="0"/>
          <w:numId w:val="39"/>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the history of performance of services by the contractor for the business under the contract</w:t>
      </w:r>
    </w:p>
    <w:p w14:paraId="77F7517F" w14:textId="72DB0A00" w:rsidR="00230A66" w:rsidRDefault="5A0CD991" w:rsidP="00CA5937">
      <w:pPr>
        <w:pStyle w:val="ListParagraph"/>
        <w:numPr>
          <w:ilvl w:val="0"/>
          <w:numId w:val="39"/>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the length of time the contractor has performed work in the road transport industry for the business</w:t>
      </w:r>
      <w:r w:rsidR="3961BB92" w:rsidRPr="6AD60FEC">
        <w:rPr>
          <w:rFonts w:ascii="Times New Roman" w:hAnsi="Times New Roman"/>
          <w:sz w:val="24"/>
          <w:szCs w:val="24"/>
        </w:rPr>
        <w:t>,</w:t>
      </w:r>
      <w:r w:rsidR="2EB5409B" w:rsidRPr="6AD60FEC">
        <w:rPr>
          <w:rFonts w:ascii="Times New Roman" w:hAnsi="Times New Roman"/>
          <w:sz w:val="24"/>
          <w:szCs w:val="24"/>
        </w:rPr>
        <w:t xml:space="preserve"> and</w:t>
      </w:r>
    </w:p>
    <w:p w14:paraId="0F02166B" w14:textId="0E377F7E" w:rsidR="00BB25DF" w:rsidRDefault="00BB25DF" w:rsidP="00CA5937">
      <w:pPr>
        <w:pStyle w:val="ListParagraph"/>
        <w:numPr>
          <w:ilvl w:val="0"/>
          <w:numId w:val="39"/>
        </w:numPr>
        <w:spacing w:after="0" w:line="240" w:lineRule="auto"/>
        <w:contextualSpacing w:val="0"/>
        <w:jc w:val="both"/>
        <w:rPr>
          <w:rFonts w:ascii="Times New Roman" w:hAnsi="Times New Roman"/>
          <w:sz w:val="24"/>
          <w:szCs w:val="24"/>
        </w:rPr>
      </w:pPr>
      <w:r>
        <w:rPr>
          <w:rFonts w:ascii="Times New Roman" w:hAnsi="Times New Roman"/>
          <w:sz w:val="24"/>
          <w:szCs w:val="24"/>
        </w:rPr>
        <w:t>any other relevant matters.</w:t>
      </w:r>
    </w:p>
    <w:p w14:paraId="7377BDC4" w14:textId="77777777" w:rsidR="00211917" w:rsidRDefault="00211917" w:rsidP="00CA5937">
      <w:pPr>
        <w:pStyle w:val="ListParagraph"/>
        <w:spacing w:after="0" w:line="240" w:lineRule="auto"/>
        <w:ind w:left="1080"/>
        <w:contextualSpacing w:val="0"/>
        <w:jc w:val="both"/>
        <w:rPr>
          <w:rFonts w:ascii="Times New Roman" w:hAnsi="Times New Roman"/>
          <w:sz w:val="24"/>
          <w:szCs w:val="24"/>
        </w:rPr>
      </w:pPr>
    </w:p>
    <w:p w14:paraId="0133DF38" w14:textId="42B820C8" w:rsidR="005004F5" w:rsidRDefault="00560630" w:rsidP="00CA5937">
      <w:pPr>
        <w:pStyle w:val="ListParagraph"/>
        <w:numPr>
          <w:ilvl w:val="0"/>
          <w:numId w:val="9"/>
        </w:numPr>
        <w:spacing w:after="0" w:line="240" w:lineRule="auto"/>
        <w:contextualSpacing w:val="0"/>
        <w:jc w:val="both"/>
        <w:rPr>
          <w:rFonts w:ascii="Times New Roman" w:hAnsi="Times New Roman"/>
          <w:sz w:val="24"/>
          <w:szCs w:val="24"/>
        </w:rPr>
      </w:pPr>
      <w:r w:rsidRPr="00E111F2">
        <w:rPr>
          <w:rFonts w:ascii="Times New Roman" w:hAnsi="Times New Roman"/>
          <w:sz w:val="24"/>
          <w:szCs w:val="24"/>
        </w:rPr>
        <w:t>The factors listed in subsection 1</w:t>
      </w:r>
      <w:r w:rsidR="000169A0" w:rsidRPr="00E111F2">
        <w:rPr>
          <w:rFonts w:ascii="Times New Roman" w:hAnsi="Times New Roman"/>
          <w:sz w:val="24"/>
          <w:szCs w:val="24"/>
        </w:rPr>
        <w:t>0</w:t>
      </w:r>
      <w:r w:rsidRPr="00E111F2">
        <w:rPr>
          <w:rFonts w:ascii="Times New Roman" w:hAnsi="Times New Roman"/>
          <w:sz w:val="24"/>
          <w:szCs w:val="24"/>
        </w:rPr>
        <w:t xml:space="preserve">(1) are intended to encourage proportionate decision making by road transport businesses. </w:t>
      </w:r>
      <w:r w:rsidR="00861085" w:rsidRPr="00E111F2">
        <w:rPr>
          <w:rFonts w:ascii="Times New Roman" w:hAnsi="Times New Roman"/>
          <w:sz w:val="24"/>
          <w:szCs w:val="24"/>
        </w:rPr>
        <w:t xml:space="preserve">In relation to </w:t>
      </w:r>
      <w:r w:rsidR="00877226" w:rsidRPr="00806DFF">
        <w:rPr>
          <w:rFonts w:ascii="Times New Roman" w:hAnsi="Times New Roman"/>
          <w:sz w:val="24"/>
          <w:szCs w:val="24"/>
        </w:rPr>
        <w:t>sub</w:t>
      </w:r>
      <w:r w:rsidR="000C1580" w:rsidRPr="00E111F2">
        <w:rPr>
          <w:rFonts w:ascii="Times New Roman" w:hAnsi="Times New Roman"/>
          <w:sz w:val="24"/>
          <w:szCs w:val="24"/>
        </w:rPr>
        <w:t>paragraph</w:t>
      </w:r>
      <w:r w:rsidR="00877226" w:rsidRPr="00E111F2">
        <w:rPr>
          <w:rFonts w:ascii="Times New Roman" w:hAnsi="Times New Roman"/>
          <w:sz w:val="24"/>
          <w:szCs w:val="24"/>
        </w:rPr>
        <w:t xml:space="preserve"> 10(1)(b)(ii), </w:t>
      </w:r>
      <w:r w:rsidR="00BE52FC" w:rsidRPr="00E111F2">
        <w:rPr>
          <w:rFonts w:ascii="Times New Roman" w:hAnsi="Times New Roman"/>
          <w:sz w:val="24"/>
          <w:szCs w:val="24"/>
        </w:rPr>
        <w:t xml:space="preserve">these laws </w:t>
      </w:r>
      <w:r w:rsidR="00E12A93" w:rsidRPr="00E111F2">
        <w:rPr>
          <w:rFonts w:ascii="Times New Roman" w:hAnsi="Times New Roman"/>
          <w:sz w:val="24"/>
          <w:szCs w:val="24"/>
        </w:rPr>
        <w:t>can contain duties to ensure the safety of transport activities</w:t>
      </w:r>
      <w:r w:rsidR="00F46F48" w:rsidRPr="00E111F2">
        <w:rPr>
          <w:rFonts w:ascii="Times New Roman" w:hAnsi="Times New Roman"/>
          <w:sz w:val="24"/>
          <w:szCs w:val="24"/>
        </w:rPr>
        <w:t xml:space="preserve">, which can include managing </w:t>
      </w:r>
      <w:r w:rsidR="00A9432F" w:rsidRPr="00E111F2">
        <w:rPr>
          <w:rFonts w:ascii="Times New Roman" w:hAnsi="Times New Roman"/>
          <w:sz w:val="24"/>
          <w:szCs w:val="24"/>
        </w:rPr>
        <w:t xml:space="preserve">risks and </w:t>
      </w:r>
      <w:r w:rsidR="00F46F48" w:rsidRPr="00E111F2">
        <w:rPr>
          <w:rFonts w:ascii="Times New Roman" w:hAnsi="Times New Roman"/>
          <w:sz w:val="24"/>
          <w:szCs w:val="24"/>
        </w:rPr>
        <w:t xml:space="preserve">hazards associated with fatigue. </w:t>
      </w:r>
      <w:r w:rsidR="00916388" w:rsidRPr="00E111F2">
        <w:rPr>
          <w:rFonts w:ascii="Times New Roman" w:hAnsi="Times New Roman"/>
          <w:sz w:val="24"/>
          <w:szCs w:val="24"/>
        </w:rPr>
        <w:t>This</w:t>
      </w:r>
      <w:r w:rsidR="005A4EB8" w:rsidRPr="00E111F2">
        <w:rPr>
          <w:rFonts w:ascii="Times New Roman" w:hAnsi="Times New Roman"/>
          <w:sz w:val="24"/>
          <w:szCs w:val="24"/>
        </w:rPr>
        <w:t xml:space="preserve"> may be a relevant consideration for a road transport business </w:t>
      </w:r>
      <w:r w:rsidR="00916388" w:rsidRPr="00E111F2">
        <w:rPr>
          <w:rFonts w:ascii="Times New Roman" w:hAnsi="Times New Roman"/>
          <w:sz w:val="24"/>
          <w:szCs w:val="24"/>
        </w:rPr>
        <w:t>that is</w:t>
      </w:r>
      <w:r w:rsidR="00BA3C7F" w:rsidRPr="00E111F2">
        <w:rPr>
          <w:rFonts w:ascii="Times New Roman" w:hAnsi="Times New Roman"/>
          <w:sz w:val="24"/>
          <w:szCs w:val="24"/>
        </w:rPr>
        <w:t xml:space="preserve"> considering terminating the services contract of a regulated road transport </w:t>
      </w:r>
      <w:r w:rsidR="00582DE2" w:rsidRPr="00E111F2">
        <w:rPr>
          <w:rFonts w:ascii="Times New Roman" w:hAnsi="Times New Roman"/>
          <w:sz w:val="24"/>
          <w:szCs w:val="24"/>
        </w:rPr>
        <w:t xml:space="preserve">contractor </w:t>
      </w:r>
      <w:r w:rsidR="00795866" w:rsidRPr="00E111F2">
        <w:rPr>
          <w:rFonts w:ascii="Times New Roman" w:hAnsi="Times New Roman"/>
          <w:sz w:val="24"/>
          <w:szCs w:val="24"/>
        </w:rPr>
        <w:t>who has failed to meet a contractual deadline</w:t>
      </w:r>
      <w:r w:rsidR="00CD2F4F" w:rsidRPr="00E111F2">
        <w:rPr>
          <w:rFonts w:ascii="Times New Roman" w:hAnsi="Times New Roman"/>
          <w:sz w:val="24"/>
          <w:szCs w:val="24"/>
        </w:rPr>
        <w:t xml:space="preserve"> or other requirement</w:t>
      </w:r>
      <w:r w:rsidR="00795866" w:rsidRPr="00E111F2">
        <w:rPr>
          <w:rFonts w:ascii="Times New Roman" w:hAnsi="Times New Roman"/>
          <w:sz w:val="24"/>
          <w:szCs w:val="24"/>
        </w:rPr>
        <w:t>.</w:t>
      </w:r>
      <w:r w:rsidR="00EF74BA" w:rsidRPr="00E111F2">
        <w:rPr>
          <w:rFonts w:ascii="Times New Roman" w:hAnsi="Times New Roman"/>
          <w:sz w:val="24"/>
          <w:szCs w:val="24"/>
        </w:rPr>
        <w:t xml:space="preserve"> </w:t>
      </w:r>
      <w:r w:rsidR="00B4330A" w:rsidRPr="00E111F2">
        <w:rPr>
          <w:rFonts w:ascii="Times New Roman" w:hAnsi="Times New Roman"/>
          <w:sz w:val="24"/>
          <w:szCs w:val="24"/>
        </w:rPr>
        <w:t>If</w:t>
      </w:r>
      <w:r w:rsidR="00347C20" w:rsidRPr="00E111F2">
        <w:rPr>
          <w:rFonts w:ascii="Times New Roman" w:hAnsi="Times New Roman"/>
          <w:sz w:val="24"/>
          <w:szCs w:val="24"/>
        </w:rPr>
        <w:t xml:space="preserve"> the failure to meet the deadline was a result of the contractor meeting </w:t>
      </w:r>
      <w:r w:rsidR="00D85F75" w:rsidRPr="00E111F2">
        <w:rPr>
          <w:rFonts w:ascii="Times New Roman" w:hAnsi="Times New Roman"/>
          <w:sz w:val="24"/>
          <w:szCs w:val="24"/>
        </w:rPr>
        <w:t xml:space="preserve">an obligation under </w:t>
      </w:r>
      <w:r w:rsidR="00D85F75" w:rsidRPr="00337DD7">
        <w:rPr>
          <w:rFonts w:ascii="Times New Roman" w:hAnsi="Times New Roman"/>
          <w:sz w:val="24"/>
          <w:szCs w:val="24"/>
        </w:rPr>
        <w:t>the Heavy Vehicle National Law</w:t>
      </w:r>
      <w:r w:rsidR="00916388" w:rsidRPr="00337DD7">
        <w:rPr>
          <w:rFonts w:ascii="Times New Roman" w:hAnsi="Times New Roman"/>
          <w:sz w:val="24"/>
          <w:szCs w:val="24"/>
        </w:rPr>
        <w:t xml:space="preserve"> (for example, fatigue management obligations)</w:t>
      </w:r>
      <w:r w:rsidR="001F7CE0" w:rsidRPr="00337DD7">
        <w:rPr>
          <w:rFonts w:ascii="Times New Roman" w:hAnsi="Times New Roman"/>
          <w:sz w:val="24"/>
          <w:szCs w:val="24"/>
        </w:rPr>
        <w:t>, the road transport business should have regard to this under sub</w:t>
      </w:r>
      <w:r w:rsidR="003B330F" w:rsidRPr="00337DD7">
        <w:rPr>
          <w:rFonts w:ascii="Times New Roman" w:hAnsi="Times New Roman"/>
          <w:sz w:val="24"/>
          <w:szCs w:val="24"/>
        </w:rPr>
        <w:t>paragraph</w:t>
      </w:r>
      <w:r w:rsidR="001F7CE0" w:rsidRPr="00337DD7">
        <w:rPr>
          <w:rFonts w:ascii="Times New Roman" w:hAnsi="Times New Roman"/>
          <w:sz w:val="24"/>
          <w:szCs w:val="24"/>
        </w:rPr>
        <w:t xml:space="preserve"> 10(1)(b)(ii)</w:t>
      </w:r>
      <w:r w:rsidR="0057495B" w:rsidRPr="00337DD7">
        <w:rPr>
          <w:rFonts w:ascii="Times New Roman" w:hAnsi="Times New Roman"/>
          <w:sz w:val="24"/>
          <w:szCs w:val="24"/>
        </w:rPr>
        <w:t xml:space="preserve">. </w:t>
      </w:r>
    </w:p>
    <w:p w14:paraId="7247C232" w14:textId="77777777" w:rsidR="00A906E5" w:rsidRPr="00337DD7" w:rsidRDefault="00A906E5" w:rsidP="00CA5937">
      <w:pPr>
        <w:pStyle w:val="ListParagraph"/>
        <w:spacing w:after="0" w:line="240" w:lineRule="auto"/>
        <w:ind w:left="360"/>
        <w:contextualSpacing w:val="0"/>
        <w:jc w:val="both"/>
        <w:rPr>
          <w:rFonts w:ascii="Times New Roman" w:hAnsi="Times New Roman"/>
          <w:sz w:val="24"/>
          <w:szCs w:val="24"/>
        </w:rPr>
      </w:pPr>
    </w:p>
    <w:p w14:paraId="166EAF99" w14:textId="12DDC263" w:rsidR="00916388" w:rsidRPr="00962D44" w:rsidRDefault="000C1580" w:rsidP="00CA5937">
      <w:pPr>
        <w:pStyle w:val="ListParagraph"/>
        <w:numPr>
          <w:ilvl w:val="0"/>
          <w:numId w:val="9"/>
        </w:numPr>
        <w:spacing w:after="0" w:line="240" w:lineRule="auto"/>
        <w:contextualSpacing w:val="0"/>
        <w:jc w:val="both"/>
        <w:rPr>
          <w:rFonts w:ascii="Times New Roman" w:hAnsi="Times New Roman"/>
          <w:sz w:val="24"/>
          <w:szCs w:val="24"/>
        </w:rPr>
      </w:pPr>
      <w:r w:rsidRPr="00962D44">
        <w:rPr>
          <w:rFonts w:ascii="Times New Roman" w:hAnsi="Times New Roman"/>
          <w:sz w:val="24"/>
          <w:szCs w:val="24"/>
        </w:rPr>
        <w:t>Paragraph</w:t>
      </w:r>
      <w:r w:rsidR="00916388" w:rsidRPr="00962D44">
        <w:rPr>
          <w:rFonts w:ascii="Times New Roman" w:hAnsi="Times New Roman"/>
          <w:sz w:val="24"/>
          <w:szCs w:val="24"/>
        </w:rPr>
        <w:t xml:space="preserve"> 10(1)(c) </w:t>
      </w:r>
      <w:r w:rsidR="002142D6" w:rsidRPr="00962D44">
        <w:rPr>
          <w:rFonts w:ascii="Times New Roman" w:hAnsi="Times New Roman"/>
          <w:sz w:val="24"/>
          <w:szCs w:val="24"/>
        </w:rPr>
        <w:t>recognises</w:t>
      </w:r>
      <w:r w:rsidR="00916388" w:rsidRPr="00962D44">
        <w:rPr>
          <w:rFonts w:ascii="Times New Roman" w:hAnsi="Times New Roman"/>
          <w:sz w:val="24"/>
          <w:szCs w:val="24"/>
        </w:rPr>
        <w:t xml:space="preserve"> that </w:t>
      </w:r>
      <w:r w:rsidR="00CD2F4F" w:rsidRPr="00962D44">
        <w:rPr>
          <w:rFonts w:ascii="Times New Roman" w:hAnsi="Times New Roman"/>
          <w:sz w:val="24"/>
          <w:szCs w:val="24"/>
        </w:rPr>
        <w:t xml:space="preserve">some regulated road transport contractors may have made financial investments </w:t>
      </w:r>
      <w:proofErr w:type="gramStart"/>
      <w:r w:rsidR="00CD2F4F" w:rsidRPr="00962D44">
        <w:rPr>
          <w:rFonts w:ascii="Times New Roman" w:hAnsi="Times New Roman"/>
          <w:sz w:val="24"/>
          <w:szCs w:val="24"/>
        </w:rPr>
        <w:t>in order to</w:t>
      </w:r>
      <w:proofErr w:type="gramEnd"/>
      <w:r w:rsidR="00CD2F4F" w:rsidRPr="00962D44">
        <w:rPr>
          <w:rFonts w:ascii="Times New Roman" w:hAnsi="Times New Roman"/>
          <w:sz w:val="24"/>
          <w:szCs w:val="24"/>
        </w:rPr>
        <w:t xml:space="preserve"> obtain or perform the contract with the road transport business. This could include the purchase of a specific vehicle, or the purchase of specialised equipment that cannot be easily redeployed if the contract is terminated. In some cases, </w:t>
      </w:r>
      <w:r w:rsidR="0070566E" w:rsidRPr="00962D44">
        <w:rPr>
          <w:rFonts w:ascii="Times New Roman" w:hAnsi="Times New Roman"/>
          <w:sz w:val="24"/>
          <w:szCs w:val="24"/>
        </w:rPr>
        <w:t xml:space="preserve">regulated </w:t>
      </w:r>
      <w:r w:rsidR="00CD2F4F" w:rsidRPr="00962D44">
        <w:rPr>
          <w:rFonts w:ascii="Times New Roman" w:hAnsi="Times New Roman"/>
          <w:sz w:val="24"/>
          <w:szCs w:val="24"/>
        </w:rPr>
        <w:t xml:space="preserve">road transport contractors may be required to sign write or brand the vehicle or trailer used to provide the services to the road transport business, which may impact its ability to be immediately redeployed elsewhere in the industry. The road transport business should have regard to such matters under </w:t>
      </w:r>
      <w:r w:rsidR="00E111F2" w:rsidRPr="00962D44">
        <w:rPr>
          <w:rFonts w:ascii="Times New Roman" w:hAnsi="Times New Roman"/>
          <w:sz w:val="24"/>
          <w:szCs w:val="24"/>
        </w:rPr>
        <w:t>paragraph</w:t>
      </w:r>
      <w:r w:rsidR="00CD2F4F" w:rsidRPr="00962D44">
        <w:rPr>
          <w:rFonts w:ascii="Times New Roman" w:hAnsi="Times New Roman"/>
          <w:sz w:val="24"/>
          <w:szCs w:val="24"/>
        </w:rPr>
        <w:t xml:space="preserve"> 10(1)(c).</w:t>
      </w:r>
    </w:p>
    <w:p w14:paraId="338B25B8" w14:textId="77777777" w:rsidR="005004F5" w:rsidRDefault="005004F5" w:rsidP="00CA5937">
      <w:pPr>
        <w:pStyle w:val="ListParagraph"/>
        <w:spacing w:after="0" w:line="240" w:lineRule="auto"/>
        <w:ind w:left="360"/>
        <w:contextualSpacing w:val="0"/>
        <w:jc w:val="both"/>
        <w:rPr>
          <w:rFonts w:ascii="Times New Roman" w:hAnsi="Times New Roman"/>
          <w:sz w:val="24"/>
          <w:szCs w:val="24"/>
        </w:rPr>
      </w:pPr>
    </w:p>
    <w:p w14:paraId="63F372A4" w14:textId="26A5EAC2" w:rsidR="00990865" w:rsidRPr="00B621E8" w:rsidRDefault="008B0B7D" w:rsidP="00CA5937">
      <w:pPr>
        <w:pStyle w:val="ListParagraph"/>
        <w:numPr>
          <w:ilvl w:val="0"/>
          <w:numId w:val="9"/>
        </w:numPr>
        <w:spacing w:after="0" w:line="240" w:lineRule="auto"/>
        <w:contextualSpacing w:val="0"/>
        <w:jc w:val="both"/>
        <w:rPr>
          <w:rFonts w:ascii="Times New Roman" w:hAnsi="Times New Roman"/>
          <w:sz w:val="24"/>
          <w:szCs w:val="24"/>
        </w:rPr>
      </w:pPr>
      <w:r w:rsidRPr="00B33D0B">
        <w:rPr>
          <w:rFonts w:ascii="Times New Roman" w:hAnsi="Times New Roman"/>
          <w:sz w:val="24"/>
          <w:szCs w:val="24"/>
        </w:rPr>
        <w:lastRenderedPageBreak/>
        <w:t>Subsection 1</w:t>
      </w:r>
      <w:r w:rsidR="000169A0">
        <w:rPr>
          <w:rFonts w:ascii="Times New Roman" w:hAnsi="Times New Roman"/>
          <w:sz w:val="24"/>
          <w:szCs w:val="24"/>
        </w:rPr>
        <w:t>0</w:t>
      </w:r>
      <w:r w:rsidRPr="00B33D0B">
        <w:rPr>
          <w:rFonts w:ascii="Times New Roman" w:hAnsi="Times New Roman"/>
          <w:sz w:val="24"/>
          <w:szCs w:val="24"/>
        </w:rPr>
        <w:t>(2</w:t>
      </w:r>
      <w:r w:rsidRPr="00504130">
        <w:rPr>
          <w:rFonts w:ascii="Times New Roman" w:hAnsi="Times New Roman"/>
          <w:sz w:val="24"/>
          <w:szCs w:val="24"/>
        </w:rPr>
        <w:t>)</w:t>
      </w:r>
      <w:r w:rsidR="001570A8" w:rsidRPr="00504130">
        <w:rPr>
          <w:rFonts w:ascii="Times New Roman" w:hAnsi="Times New Roman"/>
          <w:sz w:val="24"/>
          <w:szCs w:val="24"/>
        </w:rPr>
        <w:t xml:space="preserve"> </w:t>
      </w:r>
      <w:r w:rsidR="001570A8" w:rsidRPr="00B621E8">
        <w:rPr>
          <w:rFonts w:ascii="Times New Roman" w:hAnsi="Times New Roman"/>
          <w:sz w:val="24"/>
          <w:szCs w:val="24"/>
        </w:rPr>
        <w:t xml:space="preserve">provides that after considering the matters in subsection </w:t>
      </w:r>
      <w:r w:rsidR="00504130">
        <w:rPr>
          <w:rFonts w:ascii="Times New Roman" w:hAnsi="Times New Roman"/>
          <w:sz w:val="24"/>
          <w:szCs w:val="24"/>
        </w:rPr>
        <w:t>10</w:t>
      </w:r>
      <w:r w:rsidR="001570A8" w:rsidRPr="00B621E8">
        <w:rPr>
          <w:rFonts w:ascii="Times New Roman" w:hAnsi="Times New Roman"/>
          <w:sz w:val="24"/>
          <w:szCs w:val="24"/>
        </w:rPr>
        <w:t>(1), the road transport business must decide</w:t>
      </w:r>
      <w:r w:rsidR="002A116C" w:rsidRPr="00B621E8">
        <w:rPr>
          <w:rFonts w:ascii="Times New Roman" w:hAnsi="Times New Roman"/>
          <w:sz w:val="24"/>
          <w:szCs w:val="24"/>
        </w:rPr>
        <w:t xml:space="preserve"> </w:t>
      </w:r>
      <w:proofErr w:type="gramStart"/>
      <w:r w:rsidR="002A116C" w:rsidRPr="00B621E8">
        <w:rPr>
          <w:rFonts w:ascii="Times New Roman" w:hAnsi="Times New Roman"/>
          <w:sz w:val="24"/>
          <w:szCs w:val="24"/>
        </w:rPr>
        <w:t xml:space="preserve">whether </w:t>
      </w:r>
      <w:r w:rsidR="00A04ACF" w:rsidRPr="00B621E8">
        <w:rPr>
          <w:rFonts w:ascii="Times New Roman" w:hAnsi="Times New Roman"/>
          <w:sz w:val="24"/>
          <w:szCs w:val="24"/>
        </w:rPr>
        <w:t>or not</w:t>
      </w:r>
      <w:proofErr w:type="gramEnd"/>
      <w:r w:rsidR="00A04ACF" w:rsidRPr="00B621E8">
        <w:rPr>
          <w:rFonts w:ascii="Times New Roman" w:hAnsi="Times New Roman"/>
          <w:sz w:val="24"/>
          <w:szCs w:val="24"/>
        </w:rPr>
        <w:t xml:space="preserve"> to </w:t>
      </w:r>
      <w:r w:rsidR="001570A8" w:rsidRPr="00B621E8">
        <w:rPr>
          <w:rFonts w:ascii="Times New Roman" w:hAnsi="Times New Roman"/>
          <w:sz w:val="24"/>
          <w:szCs w:val="24"/>
        </w:rPr>
        <w:t>terminate the contractor’s services contract.</w:t>
      </w:r>
      <w:r w:rsidR="008709F3" w:rsidRPr="00B621E8">
        <w:rPr>
          <w:rFonts w:ascii="Times New Roman" w:hAnsi="Times New Roman"/>
          <w:sz w:val="24"/>
          <w:szCs w:val="24"/>
        </w:rPr>
        <w:t xml:space="preserve"> </w:t>
      </w:r>
    </w:p>
    <w:p w14:paraId="2F3D6856" w14:textId="77777777" w:rsidR="00990865" w:rsidRPr="00990865" w:rsidRDefault="00990865" w:rsidP="00CA5937">
      <w:pPr>
        <w:pStyle w:val="ListParagraph"/>
        <w:spacing w:after="0" w:line="240" w:lineRule="auto"/>
        <w:ind w:left="360"/>
        <w:contextualSpacing w:val="0"/>
        <w:jc w:val="both"/>
        <w:rPr>
          <w:rFonts w:ascii="Times New Roman" w:hAnsi="Times New Roman"/>
          <w:sz w:val="24"/>
          <w:szCs w:val="24"/>
        </w:rPr>
      </w:pPr>
    </w:p>
    <w:p w14:paraId="7C01EA00" w14:textId="654EA45D" w:rsidR="00C43E40" w:rsidRDefault="00C43E40" w:rsidP="00CA5937">
      <w:pPr>
        <w:pStyle w:val="ListParagraph"/>
        <w:numPr>
          <w:ilvl w:val="0"/>
          <w:numId w:val="9"/>
        </w:numPr>
        <w:spacing w:after="0" w:line="240" w:lineRule="auto"/>
        <w:contextualSpacing w:val="0"/>
        <w:jc w:val="both"/>
        <w:rPr>
          <w:rFonts w:ascii="Times New Roman" w:hAnsi="Times New Roman"/>
          <w:sz w:val="24"/>
          <w:szCs w:val="24"/>
        </w:rPr>
      </w:pPr>
      <w:r>
        <w:rPr>
          <w:rFonts w:ascii="Times New Roman" w:hAnsi="Times New Roman"/>
          <w:sz w:val="24"/>
          <w:szCs w:val="24"/>
        </w:rPr>
        <w:t>Subsection 1</w:t>
      </w:r>
      <w:r w:rsidR="000169A0">
        <w:rPr>
          <w:rFonts w:ascii="Times New Roman" w:hAnsi="Times New Roman"/>
          <w:sz w:val="24"/>
          <w:szCs w:val="24"/>
        </w:rPr>
        <w:t>0</w:t>
      </w:r>
      <w:r>
        <w:rPr>
          <w:rFonts w:ascii="Times New Roman" w:hAnsi="Times New Roman"/>
          <w:sz w:val="24"/>
          <w:szCs w:val="24"/>
        </w:rPr>
        <w:t xml:space="preserve">(3) provides that the road transport business may </w:t>
      </w:r>
      <w:r w:rsidR="00636AFE">
        <w:rPr>
          <w:rFonts w:ascii="Times New Roman" w:hAnsi="Times New Roman"/>
          <w:sz w:val="24"/>
          <w:szCs w:val="24"/>
        </w:rPr>
        <w:t xml:space="preserve">only </w:t>
      </w:r>
      <w:r w:rsidR="000A77B9">
        <w:rPr>
          <w:rFonts w:ascii="Times New Roman" w:hAnsi="Times New Roman"/>
          <w:sz w:val="24"/>
          <w:szCs w:val="24"/>
        </w:rPr>
        <w:t xml:space="preserve">decide to terminate the services contract </w:t>
      </w:r>
      <w:r>
        <w:rPr>
          <w:rFonts w:ascii="Times New Roman" w:hAnsi="Times New Roman"/>
          <w:sz w:val="24"/>
          <w:szCs w:val="24"/>
        </w:rPr>
        <w:t>if the</w:t>
      </w:r>
      <w:r w:rsidR="00B749C5">
        <w:rPr>
          <w:rFonts w:ascii="Times New Roman" w:hAnsi="Times New Roman"/>
          <w:sz w:val="24"/>
          <w:szCs w:val="24"/>
        </w:rPr>
        <w:t xml:space="preserve"> reason for the termination is a valid </w:t>
      </w:r>
      <w:r w:rsidR="006A3305">
        <w:rPr>
          <w:rFonts w:ascii="Times New Roman" w:hAnsi="Times New Roman"/>
          <w:sz w:val="24"/>
          <w:szCs w:val="24"/>
        </w:rPr>
        <w:t>reason,</w:t>
      </w:r>
      <w:r w:rsidR="00B749C5">
        <w:rPr>
          <w:rFonts w:ascii="Times New Roman" w:hAnsi="Times New Roman"/>
          <w:sz w:val="24"/>
          <w:szCs w:val="24"/>
        </w:rPr>
        <w:t xml:space="preserve"> and</w:t>
      </w:r>
      <w:r w:rsidR="00B059A8">
        <w:rPr>
          <w:rFonts w:ascii="Times New Roman" w:hAnsi="Times New Roman"/>
          <w:sz w:val="24"/>
          <w:szCs w:val="24"/>
        </w:rPr>
        <w:t xml:space="preserve"> the</w:t>
      </w:r>
      <w:r>
        <w:rPr>
          <w:rFonts w:ascii="Times New Roman" w:hAnsi="Times New Roman"/>
          <w:sz w:val="24"/>
          <w:szCs w:val="24"/>
        </w:rPr>
        <w:t xml:space="preserve"> bu</w:t>
      </w:r>
      <w:r w:rsidR="001718F0">
        <w:rPr>
          <w:rFonts w:ascii="Times New Roman" w:hAnsi="Times New Roman"/>
          <w:sz w:val="24"/>
          <w:szCs w:val="24"/>
        </w:rPr>
        <w:t>siness consider</w:t>
      </w:r>
      <w:r w:rsidR="00B059A8">
        <w:rPr>
          <w:rFonts w:ascii="Times New Roman" w:hAnsi="Times New Roman"/>
          <w:sz w:val="24"/>
          <w:szCs w:val="24"/>
        </w:rPr>
        <w:t>s</w:t>
      </w:r>
      <w:r w:rsidR="00B81707">
        <w:rPr>
          <w:rFonts w:ascii="Times New Roman" w:hAnsi="Times New Roman"/>
          <w:sz w:val="24"/>
          <w:szCs w:val="24"/>
        </w:rPr>
        <w:t xml:space="preserve"> on reasonable grounds that the reason has been established.</w:t>
      </w:r>
    </w:p>
    <w:p w14:paraId="707B0559" w14:textId="77777777" w:rsidR="00C43E40" w:rsidRPr="00EE40E7" w:rsidRDefault="00C43E40" w:rsidP="00CA5937">
      <w:pPr>
        <w:pStyle w:val="ListParagraph"/>
        <w:spacing w:after="0" w:line="240" w:lineRule="auto"/>
        <w:contextualSpacing w:val="0"/>
        <w:jc w:val="both"/>
        <w:rPr>
          <w:rFonts w:ascii="Times New Roman" w:hAnsi="Times New Roman"/>
          <w:sz w:val="24"/>
          <w:szCs w:val="24"/>
        </w:rPr>
      </w:pPr>
    </w:p>
    <w:p w14:paraId="43C44649" w14:textId="223963AA" w:rsidR="00045839" w:rsidRDefault="005836A0" w:rsidP="00CA5937">
      <w:pPr>
        <w:pStyle w:val="ListParagraph"/>
        <w:numPr>
          <w:ilvl w:val="0"/>
          <w:numId w:val="9"/>
        </w:numPr>
        <w:spacing w:after="0" w:line="240" w:lineRule="auto"/>
        <w:contextualSpacing w:val="0"/>
        <w:jc w:val="both"/>
        <w:rPr>
          <w:rFonts w:ascii="Times New Roman" w:hAnsi="Times New Roman"/>
          <w:sz w:val="24"/>
          <w:szCs w:val="24"/>
        </w:rPr>
      </w:pPr>
      <w:r>
        <w:rPr>
          <w:rFonts w:ascii="Times New Roman" w:hAnsi="Times New Roman"/>
          <w:sz w:val="24"/>
          <w:szCs w:val="24"/>
        </w:rPr>
        <w:t>Subsection 1</w:t>
      </w:r>
      <w:r w:rsidR="000169A0">
        <w:rPr>
          <w:rFonts w:ascii="Times New Roman" w:hAnsi="Times New Roman"/>
          <w:sz w:val="24"/>
          <w:szCs w:val="24"/>
        </w:rPr>
        <w:t>0</w:t>
      </w:r>
      <w:r>
        <w:rPr>
          <w:rFonts w:ascii="Times New Roman" w:hAnsi="Times New Roman"/>
          <w:sz w:val="24"/>
          <w:szCs w:val="24"/>
        </w:rPr>
        <w:t>(</w:t>
      </w:r>
      <w:r w:rsidR="00B81707">
        <w:rPr>
          <w:rFonts w:ascii="Times New Roman" w:hAnsi="Times New Roman"/>
          <w:sz w:val="24"/>
          <w:szCs w:val="24"/>
        </w:rPr>
        <w:t>4</w:t>
      </w:r>
      <w:r>
        <w:rPr>
          <w:rFonts w:ascii="Times New Roman" w:hAnsi="Times New Roman"/>
          <w:sz w:val="24"/>
          <w:szCs w:val="24"/>
        </w:rPr>
        <w:t>) provides that if the road transport business decides not to terminate the services contract, the business must, as soon as reasonably practicable, give notice to the regulated road transport contractor to that effect.</w:t>
      </w:r>
    </w:p>
    <w:p w14:paraId="7A4F996B" w14:textId="77777777" w:rsidR="00A46547" w:rsidRDefault="00A46547" w:rsidP="00CA5937">
      <w:pPr>
        <w:pStyle w:val="ListParagraph"/>
        <w:spacing w:after="0" w:line="240" w:lineRule="auto"/>
        <w:ind w:left="360"/>
        <w:contextualSpacing w:val="0"/>
        <w:jc w:val="both"/>
        <w:rPr>
          <w:rFonts w:ascii="Times New Roman" w:hAnsi="Times New Roman"/>
          <w:sz w:val="24"/>
          <w:szCs w:val="24"/>
        </w:rPr>
      </w:pPr>
    </w:p>
    <w:p w14:paraId="0562C07A" w14:textId="7C672D4D" w:rsidR="005836A0" w:rsidRDefault="005836A0" w:rsidP="00CA5937">
      <w:pPr>
        <w:pStyle w:val="ListParagraph"/>
        <w:numPr>
          <w:ilvl w:val="0"/>
          <w:numId w:val="9"/>
        </w:numPr>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 xml:space="preserve"> Subsection 1</w:t>
      </w:r>
      <w:r w:rsidR="000169A0">
        <w:rPr>
          <w:rFonts w:ascii="Times New Roman" w:hAnsi="Times New Roman"/>
          <w:sz w:val="24"/>
          <w:szCs w:val="24"/>
        </w:rPr>
        <w:t>0</w:t>
      </w:r>
      <w:r>
        <w:rPr>
          <w:rFonts w:ascii="Times New Roman" w:hAnsi="Times New Roman"/>
          <w:sz w:val="24"/>
          <w:szCs w:val="24"/>
        </w:rPr>
        <w:t>(</w:t>
      </w:r>
      <w:r w:rsidR="00B81707">
        <w:rPr>
          <w:rFonts w:ascii="Times New Roman" w:hAnsi="Times New Roman"/>
          <w:sz w:val="24"/>
          <w:szCs w:val="24"/>
        </w:rPr>
        <w:t>5</w:t>
      </w:r>
      <w:r>
        <w:rPr>
          <w:rFonts w:ascii="Times New Roman" w:hAnsi="Times New Roman"/>
          <w:sz w:val="24"/>
          <w:szCs w:val="24"/>
        </w:rPr>
        <w:t>) provides that if the road transport business decides to terminate the service</w:t>
      </w:r>
      <w:r w:rsidR="003F3EDB">
        <w:rPr>
          <w:rFonts w:ascii="Times New Roman" w:hAnsi="Times New Roman"/>
          <w:sz w:val="24"/>
          <w:szCs w:val="24"/>
        </w:rPr>
        <w:t>s</w:t>
      </w:r>
      <w:r>
        <w:rPr>
          <w:rFonts w:ascii="Times New Roman" w:hAnsi="Times New Roman"/>
          <w:sz w:val="24"/>
          <w:szCs w:val="24"/>
        </w:rPr>
        <w:t xml:space="preserve"> contract, the business must, as soon as reasonably practicable, </w:t>
      </w:r>
      <w:r w:rsidR="005963DE">
        <w:rPr>
          <w:rFonts w:ascii="Times New Roman" w:hAnsi="Times New Roman"/>
          <w:sz w:val="24"/>
          <w:szCs w:val="24"/>
        </w:rPr>
        <w:t>notify</w:t>
      </w:r>
      <w:r>
        <w:rPr>
          <w:rFonts w:ascii="Times New Roman" w:hAnsi="Times New Roman"/>
          <w:sz w:val="24"/>
          <w:szCs w:val="24"/>
        </w:rPr>
        <w:t xml:space="preserve"> the regulated road transport contractor</w:t>
      </w:r>
      <w:r w:rsidR="005F7F46">
        <w:rPr>
          <w:rFonts w:ascii="Times New Roman" w:hAnsi="Times New Roman"/>
          <w:sz w:val="24"/>
          <w:szCs w:val="24"/>
        </w:rPr>
        <w:t xml:space="preserve"> about the following matters</w:t>
      </w:r>
      <w:r>
        <w:rPr>
          <w:rFonts w:ascii="Times New Roman" w:hAnsi="Times New Roman"/>
          <w:sz w:val="24"/>
          <w:szCs w:val="24"/>
        </w:rPr>
        <w:t>:</w:t>
      </w:r>
    </w:p>
    <w:p w14:paraId="3651C485" w14:textId="2DD8D98F" w:rsidR="002E1A12" w:rsidRDefault="4C662CB8" w:rsidP="00CA5937">
      <w:pPr>
        <w:pStyle w:val="ListParagraph"/>
        <w:numPr>
          <w:ilvl w:val="1"/>
          <w:numId w:val="40"/>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 xml:space="preserve">that </w:t>
      </w:r>
      <w:r w:rsidR="1AB0443A" w:rsidRPr="6AD60FEC">
        <w:rPr>
          <w:rFonts w:ascii="Times New Roman" w:hAnsi="Times New Roman"/>
          <w:sz w:val="24"/>
          <w:szCs w:val="24"/>
        </w:rPr>
        <w:t>the business has decided to ter</w:t>
      </w:r>
      <w:r w:rsidR="18C7A016" w:rsidRPr="6AD60FEC">
        <w:rPr>
          <w:rFonts w:ascii="Times New Roman" w:hAnsi="Times New Roman"/>
          <w:sz w:val="24"/>
          <w:szCs w:val="24"/>
        </w:rPr>
        <w:t xml:space="preserve">minate the contract </w:t>
      </w:r>
    </w:p>
    <w:p w14:paraId="579515DF" w14:textId="25592718" w:rsidR="005836A0" w:rsidRDefault="40EB34F3" w:rsidP="00CA5937">
      <w:pPr>
        <w:pStyle w:val="ListParagraph"/>
        <w:numPr>
          <w:ilvl w:val="1"/>
          <w:numId w:val="40"/>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the reason for the termination</w:t>
      </w:r>
    </w:p>
    <w:p w14:paraId="159B2025" w14:textId="014013D6" w:rsidR="00A603E0" w:rsidRDefault="7CF9B8E3" w:rsidP="00CA5937">
      <w:pPr>
        <w:pStyle w:val="ListParagraph"/>
        <w:numPr>
          <w:ilvl w:val="1"/>
          <w:numId w:val="40"/>
        </w:numPr>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the day on which the termination</w:t>
      </w:r>
      <w:r w:rsidR="6CFBA39A" w:rsidRPr="6AD60FEC">
        <w:rPr>
          <w:rFonts w:ascii="Times New Roman" w:hAnsi="Times New Roman"/>
          <w:sz w:val="24"/>
          <w:szCs w:val="24"/>
        </w:rPr>
        <w:t xml:space="preserve"> will </w:t>
      </w:r>
      <w:r w:rsidR="08D66EE5" w:rsidRPr="6AD60FEC">
        <w:rPr>
          <w:rFonts w:ascii="Times New Roman" w:hAnsi="Times New Roman"/>
          <w:sz w:val="24"/>
          <w:szCs w:val="24"/>
        </w:rPr>
        <w:t>take effect</w:t>
      </w:r>
      <w:r w:rsidR="09A12623" w:rsidRPr="6AD60FEC">
        <w:rPr>
          <w:rFonts w:ascii="Times New Roman" w:hAnsi="Times New Roman"/>
          <w:sz w:val="24"/>
          <w:szCs w:val="24"/>
        </w:rPr>
        <w:t>,</w:t>
      </w:r>
      <w:r w:rsidR="00F231F6" w:rsidRPr="6AD60FEC">
        <w:rPr>
          <w:rFonts w:ascii="Times New Roman" w:hAnsi="Times New Roman"/>
          <w:sz w:val="24"/>
          <w:szCs w:val="24"/>
        </w:rPr>
        <w:t xml:space="preserve"> and</w:t>
      </w:r>
    </w:p>
    <w:p w14:paraId="456CDBA5" w14:textId="6C7BFCDB" w:rsidR="00F40B20" w:rsidRPr="00431752" w:rsidRDefault="00EF06BA" w:rsidP="00CA5937">
      <w:pPr>
        <w:pStyle w:val="ListParagraph"/>
        <w:numPr>
          <w:ilvl w:val="1"/>
          <w:numId w:val="40"/>
        </w:numPr>
        <w:spacing w:after="0" w:line="240" w:lineRule="auto"/>
        <w:contextualSpacing w:val="0"/>
        <w:jc w:val="both"/>
        <w:rPr>
          <w:rFonts w:ascii="Times New Roman" w:hAnsi="Times New Roman" w:cs="Times New Roman"/>
          <w:sz w:val="24"/>
          <w:szCs w:val="24"/>
        </w:rPr>
      </w:pPr>
      <w:r>
        <w:rPr>
          <w:rFonts w:ascii="Times New Roman" w:hAnsi="Times New Roman"/>
          <w:sz w:val="24"/>
          <w:szCs w:val="24"/>
        </w:rPr>
        <w:t>when and how any final payments owing to the contractor will be made.</w:t>
      </w:r>
    </w:p>
    <w:p w14:paraId="77DFE73C" w14:textId="77777777" w:rsidR="00211917" w:rsidRPr="00431752" w:rsidRDefault="00211917" w:rsidP="00CA5937">
      <w:pPr>
        <w:pStyle w:val="ListParagraph"/>
        <w:spacing w:after="0" w:line="240" w:lineRule="auto"/>
        <w:ind w:left="360"/>
        <w:contextualSpacing w:val="0"/>
        <w:jc w:val="both"/>
        <w:rPr>
          <w:rFonts w:ascii="Times New Roman" w:hAnsi="Times New Roman" w:cs="Times New Roman"/>
          <w:sz w:val="24"/>
          <w:szCs w:val="24"/>
        </w:rPr>
      </w:pPr>
    </w:p>
    <w:p w14:paraId="789ABB02" w14:textId="41934B79" w:rsidR="0026238E" w:rsidRPr="00806DFF" w:rsidRDefault="00F1534B" w:rsidP="00CA5937">
      <w:pPr>
        <w:spacing w:after="0" w:line="240" w:lineRule="auto"/>
        <w:jc w:val="both"/>
        <w:rPr>
          <w:rFonts w:ascii="Times New Roman" w:hAnsi="Times New Roman"/>
          <w:sz w:val="24"/>
          <w:szCs w:val="24"/>
        </w:rPr>
      </w:pPr>
      <w:r w:rsidRPr="00806DFF">
        <w:rPr>
          <w:rFonts w:ascii="Times New Roman" w:hAnsi="Times New Roman"/>
          <w:b/>
          <w:sz w:val="24"/>
          <w:szCs w:val="24"/>
        </w:rPr>
        <w:t xml:space="preserve">Division 2 </w:t>
      </w:r>
      <w:r w:rsidR="00F32698" w:rsidRPr="00806DFF">
        <w:rPr>
          <w:rFonts w:ascii="Times New Roman" w:hAnsi="Times New Roman"/>
          <w:b/>
          <w:sz w:val="24"/>
          <w:szCs w:val="24"/>
        </w:rPr>
        <w:t>— Matters relating to code process generally</w:t>
      </w:r>
    </w:p>
    <w:p w14:paraId="269B396F" w14:textId="77777777" w:rsidR="00A906E5" w:rsidRDefault="00A906E5" w:rsidP="00CA5937">
      <w:pPr>
        <w:spacing w:after="0" w:line="240" w:lineRule="auto"/>
        <w:jc w:val="both"/>
        <w:rPr>
          <w:rFonts w:ascii="Times New Roman" w:hAnsi="Times New Roman"/>
          <w:sz w:val="24"/>
          <w:szCs w:val="24"/>
          <w:u w:val="single"/>
        </w:rPr>
      </w:pPr>
    </w:p>
    <w:p w14:paraId="53145E71" w14:textId="64D3A62F" w:rsidR="000352E9" w:rsidRDefault="00DA7FF5" w:rsidP="00CA5937">
      <w:pPr>
        <w:spacing w:after="0" w:line="240" w:lineRule="auto"/>
        <w:jc w:val="both"/>
        <w:rPr>
          <w:rFonts w:ascii="Times New Roman" w:hAnsi="Times New Roman"/>
          <w:sz w:val="24"/>
          <w:szCs w:val="24"/>
          <w:u w:val="single"/>
        </w:rPr>
      </w:pPr>
      <w:r>
        <w:rPr>
          <w:rFonts w:ascii="Times New Roman" w:hAnsi="Times New Roman"/>
          <w:sz w:val="24"/>
          <w:szCs w:val="24"/>
          <w:u w:val="single"/>
        </w:rPr>
        <w:t>Section 1</w:t>
      </w:r>
      <w:r w:rsidR="000169A0">
        <w:rPr>
          <w:rFonts w:ascii="Times New Roman" w:hAnsi="Times New Roman"/>
          <w:sz w:val="24"/>
          <w:szCs w:val="24"/>
          <w:u w:val="single"/>
        </w:rPr>
        <w:t>1</w:t>
      </w:r>
      <w:r>
        <w:rPr>
          <w:rFonts w:ascii="Times New Roman" w:hAnsi="Times New Roman"/>
          <w:sz w:val="24"/>
          <w:szCs w:val="24"/>
          <w:u w:val="single"/>
        </w:rPr>
        <w:t xml:space="preserve"> – Time frame for </w:t>
      </w:r>
      <w:r w:rsidR="00F0789A">
        <w:rPr>
          <w:rFonts w:ascii="Times New Roman" w:hAnsi="Times New Roman"/>
          <w:sz w:val="24"/>
          <w:szCs w:val="24"/>
          <w:u w:val="single"/>
        </w:rPr>
        <w:t xml:space="preserve">exercising right of response under </w:t>
      </w:r>
      <w:r>
        <w:rPr>
          <w:rFonts w:ascii="Times New Roman" w:hAnsi="Times New Roman"/>
          <w:sz w:val="24"/>
          <w:szCs w:val="24"/>
          <w:u w:val="single"/>
        </w:rPr>
        <w:t>code process</w:t>
      </w:r>
    </w:p>
    <w:p w14:paraId="42C1530C" w14:textId="77777777" w:rsidR="00A906E5" w:rsidRDefault="00A906E5"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65ACB2A0" w14:textId="09CE19D2" w:rsidR="00BE5E21" w:rsidRPr="008B6F91" w:rsidRDefault="00760DB3" w:rsidP="00CA5937">
      <w:pPr>
        <w:pStyle w:val="ListParagraph"/>
        <w:numPr>
          <w:ilvl w:val="0"/>
          <w:numId w:val="9"/>
        </w:numPr>
        <w:tabs>
          <w:tab w:val="left" w:pos="3969"/>
          <w:tab w:val="left" w:pos="5245"/>
        </w:tabs>
        <w:spacing w:after="120" w:line="240" w:lineRule="auto"/>
        <w:ind w:hanging="357"/>
        <w:contextualSpacing w:val="0"/>
        <w:jc w:val="both"/>
        <w:rPr>
          <w:rFonts w:ascii="Times New Roman" w:hAnsi="Times New Roman"/>
          <w:sz w:val="24"/>
          <w:szCs w:val="24"/>
        </w:rPr>
      </w:pPr>
      <w:r>
        <w:rPr>
          <w:rFonts w:ascii="Times New Roman" w:hAnsi="Times New Roman"/>
          <w:sz w:val="24"/>
          <w:szCs w:val="24"/>
        </w:rPr>
        <w:t>Section 1</w:t>
      </w:r>
      <w:r w:rsidR="000169A0">
        <w:rPr>
          <w:rFonts w:ascii="Times New Roman" w:hAnsi="Times New Roman"/>
          <w:sz w:val="24"/>
          <w:szCs w:val="24"/>
        </w:rPr>
        <w:t>1</w:t>
      </w:r>
      <w:r>
        <w:rPr>
          <w:rFonts w:ascii="Times New Roman" w:hAnsi="Times New Roman"/>
          <w:sz w:val="24"/>
          <w:szCs w:val="24"/>
        </w:rPr>
        <w:t xml:space="preserve"> provides that a road transport business must use its best endeavours to ensure that</w:t>
      </w:r>
      <w:r w:rsidR="00222970">
        <w:rPr>
          <w:rFonts w:ascii="Times New Roman" w:hAnsi="Times New Roman"/>
          <w:sz w:val="24"/>
          <w:szCs w:val="24"/>
        </w:rPr>
        <w:t>:</w:t>
      </w:r>
    </w:p>
    <w:p w14:paraId="5C12DC96" w14:textId="0937872D" w:rsidR="00BE5E21" w:rsidRPr="008B6F91" w:rsidRDefault="22D14771" w:rsidP="00CA5937">
      <w:pPr>
        <w:pStyle w:val="ListParagraph"/>
        <w:numPr>
          <w:ilvl w:val="1"/>
          <w:numId w:val="42"/>
        </w:numPr>
        <w:tabs>
          <w:tab w:val="left" w:pos="3969"/>
          <w:tab w:val="left" w:pos="5245"/>
        </w:tabs>
        <w:spacing w:after="120" w:line="240" w:lineRule="auto"/>
        <w:ind w:hanging="357"/>
        <w:contextualSpacing w:val="0"/>
        <w:jc w:val="both"/>
        <w:rPr>
          <w:rFonts w:ascii="Times New Roman" w:hAnsi="Times New Roman"/>
          <w:sz w:val="24"/>
          <w:szCs w:val="24"/>
        </w:rPr>
      </w:pPr>
      <w:r w:rsidRPr="6AD60FEC">
        <w:rPr>
          <w:rFonts w:ascii="Times New Roman" w:hAnsi="Times New Roman"/>
          <w:sz w:val="24"/>
          <w:szCs w:val="24"/>
        </w:rPr>
        <w:t>a process</w:t>
      </w:r>
      <w:r w:rsidR="2851ACEA" w:rsidRPr="6AD60FEC">
        <w:rPr>
          <w:rFonts w:ascii="Times New Roman" w:hAnsi="Times New Roman"/>
          <w:sz w:val="24"/>
          <w:szCs w:val="24"/>
        </w:rPr>
        <w:t xml:space="preserve"> required to be conducted in accordance with</w:t>
      </w:r>
      <w:r w:rsidR="0ED68E4C" w:rsidRPr="6AD60FEC">
        <w:rPr>
          <w:rFonts w:ascii="Times New Roman" w:hAnsi="Times New Roman"/>
          <w:sz w:val="24"/>
          <w:szCs w:val="24"/>
        </w:rPr>
        <w:t xml:space="preserve"> </w:t>
      </w:r>
      <w:r w:rsidR="5F699F6E" w:rsidRPr="6AD60FEC">
        <w:rPr>
          <w:rFonts w:ascii="Times New Roman" w:hAnsi="Times New Roman"/>
          <w:sz w:val="24"/>
          <w:szCs w:val="24"/>
        </w:rPr>
        <w:t>Part</w:t>
      </w:r>
      <w:r w:rsidR="0ED68E4C" w:rsidRPr="6AD60FEC">
        <w:rPr>
          <w:rFonts w:ascii="Times New Roman" w:hAnsi="Times New Roman"/>
          <w:sz w:val="24"/>
          <w:szCs w:val="24"/>
        </w:rPr>
        <w:t xml:space="preserve"> 2</w:t>
      </w:r>
      <w:r w:rsidR="605612B8" w:rsidRPr="6AD60FEC">
        <w:rPr>
          <w:rFonts w:ascii="Times New Roman" w:hAnsi="Times New Roman"/>
          <w:sz w:val="24"/>
          <w:szCs w:val="24"/>
        </w:rPr>
        <w:t xml:space="preserve"> is carried out</w:t>
      </w:r>
      <w:r w:rsidR="40C029F1" w:rsidRPr="6AD60FEC">
        <w:rPr>
          <w:rFonts w:ascii="Times New Roman" w:hAnsi="Times New Roman"/>
          <w:sz w:val="24"/>
          <w:szCs w:val="24"/>
        </w:rPr>
        <w:t xml:space="preserve"> within a reasonable time</w:t>
      </w:r>
      <w:r w:rsidR="00F231F6" w:rsidRPr="6AD60FEC">
        <w:rPr>
          <w:rFonts w:ascii="Times New Roman" w:hAnsi="Times New Roman"/>
          <w:sz w:val="24"/>
          <w:szCs w:val="24"/>
        </w:rPr>
        <w:t xml:space="preserve"> </w:t>
      </w:r>
      <w:r w:rsidR="40C029F1" w:rsidRPr="6AD60FEC">
        <w:rPr>
          <w:rFonts w:ascii="Times New Roman" w:hAnsi="Times New Roman"/>
          <w:sz w:val="24"/>
          <w:szCs w:val="24"/>
        </w:rPr>
        <w:t>frame</w:t>
      </w:r>
      <w:r w:rsidR="20AD6D78" w:rsidRPr="6AD60FEC">
        <w:rPr>
          <w:rFonts w:ascii="Times New Roman" w:hAnsi="Times New Roman"/>
          <w:sz w:val="24"/>
          <w:szCs w:val="24"/>
        </w:rPr>
        <w:t>,</w:t>
      </w:r>
      <w:r w:rsidR="4746D520" w:rsidRPr="6AD60FEC">
        <w:rPr>
          <w:rFonts w:ascii="Times New Roman" w:hAnsi="Times New Roman"/>
          <w:sz w:val="24"/>
          <w:szCs w:val="24"/>
        </w:rPr>
        <w:t xml:space="preserve"> and</w:t>
      </w:r>
    </w:p>
    <w:p w14:paraId="23A665FE" w14:textId="59F95F28" w:rsidR="00E44F01" w:rsidRDefault="002E3A30" w:rsidP="00CA5937">
      <w:pPr>
        <w:pStyle w:val="ListParagraph"/>
        <w:numPr>
          <w:ilvl w:val="1"/>
          <w:numId w:val="42"/>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a regulated road transport contractor</w:t>
      </w:r>
      <w:r w:rsidR="00F1534B">
        <w:rPr>
          <w:rFonts w:ascii="Times New Roman" w:hAnsi="Times New Roman"/>
          <w:sz w:val="24"/>
          <w:szCs w:val="24"/>
        </w:rPr>
        <w:t xml:space="preserve"> is </w:t>
      </w:r>
      <w:r w:rsidR="00AF0DC6">
        <w:rPr>
          <w:rFonts w:ascii="Times New Roman" w:hAnsi="Times New Roman"/>
          <w:sz w:val="24"/>
          <w:szCs w:val="24"/>
        </w:rPr>
        <w:t>given a reasonable time fra</w:t>
      </w:r>
      <w:r w:rsidR="00B21BA9">
        <w:rPr>
          <w:rFonts w:ascii="Times New Roman" w:hAnsi="Times New Roman"/>
          <w:sz w:val="24"/>
          <w:szCs w:val="24"/>
        </w:rPr>
        <w:t>me</w:t>
      </w:r>
      <w:r w:rsidR="00295C17">
        <w:rPr>
          <w:rFonts w:ascii="Times New Roman" w:hAnsi="Times New Roman"/>
          <w:sz w:val="24"/>
          <w:szCs w:val="24"/>
        </w:rPr>
        <w:t xml:space="preserve"> in which to exercise a right of response under the code process</w:t>
      </w:r>
      <w:r w:rsidR="00F1534B">
        <w:rPr>
          <w:rFonts w:ascii="Times New Roman" w:hAnsi="Times New Roman"/>
          <w:sz w:val="24"/>
          <w:szCs w:val="24"/>
        </w:rPr>
        <w:t>.</w:t>
      </w:r>
      <w:r w:rsidR="00E44F01" w:rsidRPr="00E44F01">
        <w:rPr>
          <w:rFonts w:ascii="Times New Roman" w:hAnsi="Times New Roman"/>
          <w:sz w:val="24"/>
          <w:szCs w:val="24"/>
        </w:rPr>
        <w:t xml:space="preserve"> </w:t>
      </w:r>
    </w:p>
    <w:p w14:paraId="5A5886BD" w14:textId="77777777" w:rsidR="00E44F01" w:rsidRDefault="00E44F01" w:rsidP="00CA5937">
      <w:pPr>
        <w:pStyle w:val="ListParagraph"/>
        <w:tabs>
          <w:tab w:val="left" w:pos="3969"/>
          <w:tab w:val="left" w:pos="5245"/>
        </w:tabs>
        <w:spacing w:after="0" w:line="240" w:lineRule="auto"/>
        <w:ind w:left="0" w:right="91"/>
        <w:contextualSpacing w:val="0"/>
        <w:jc w:val="both"/>
        <w:rPr>
          <w:rFonts w:ascii="Times New Roman" w:hAnsi="Times New Roman"/>
          <w:sz w:val="24"/>
          <w:szCs w:val="24"/>
        </w:rPr>
      </w:pPr>
    </w:p>
    <w:p w14:paraId="7A3C7F70" w14:textId="67998EC8" w:rsidR="00B71027" w:rsidRPr="00B71027" w:rsidRDefault="00E44F01"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1C540B">
        <w:rPr>
          <w:rFonts w:ascii="Times New Roman" w:hAnsi="Times New Roman"/>
          <w:sz w:val="24"/>
          <w:szCs w:val="24"/>
        </w:rPr>
        <w:t xml:space="preserve">This is intended to ensure flexibility for businesses and possibility for a tailored timeframe </w:t>
      </w:r>
      <w:r w:rsidRPr="00B71027">
        <w:rPr>
          <w:rFonts w:ascii="Times New Roman" w:hAnsi="Times New Roman"/>
          <w:sz w:val="24"/>
          <w:szCs w:val="24"/>
        </w:rPr>
        <w:t>depending on the circumstances, as well as fairness for regulated road transport contractors.</w:t>
      </w:r>
    </w:p>
    <w:p w14:paraId="4F9AAC25" w14:textId="77777777" w:rsidR="008B6F91" w:rsidRPr="00F539D0" w:rsidRDefault="008B6F91" w:rsidP="00CA5937">
      <w:pPr>
        <w:spacing w:after="0" w:line="240" w:lineRule="auto"/>
        <w:jc w:val="both"/>
        <w:rPr>
          <w:rFonts w:ascii="Times New Roman" w:hAnsi="Times New Roman"/>
          <w:sz w:val="24"/>
          <w:szCs w:val="24"/>
        </w:rPr>
      </w:pPr>
    </w:p>
    <w:p w14:paraId="58347571" w14:textId="22074D43" w:rsidR="00211917" w:rsidRPr="00F539D0" w:rsidRDefault="00742D67"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F539D0">
        <w:rPr>
          <w:rFonts w:ascii="Times New Roman" w:hAnsi="Times New Roman"/>
          <w:sz w:val="24"/>
          <w:szCs w:val="24"/>
        </w:rPr>
        <w:t xml:space="preserve">It is intended that a reasonable timeframe would </w:t>
      </w:r>
      <w:r w:rsidR="00CD3E35" w:rsidRPr="00F539D0">
        <w:rPr>
          <w:rFonts w:ascii="Times New Roman" w:hAnsi="Times New Roman"/>
          <w:sz w:val="24"/>
          <w:szCs w:val="24"/>
        </w:rPr>
        <w:t xml:space="preserve">involve prompt </w:t>
      </w:r>
      <w:r w:rsidR="004379F4" w:rsidRPr="00F539D0">
        <w:rPr>
          <w:rFonts w:ascii="Times New Roman" w:hAnsi="Times New Roman"/>
          <w:sz w:val="24"/>
          <w:szCs w:val="24"/>
        </w:rPr>
        <w:t>consideration by a road transport business and minimise avoi</w:t>
      </w:r>
      <w:r w:rsidRPr="00F539D0">
        <w:rPr>
          <w:rFonts w:ascii="Times New Roman" w:hAnsi="Times New Roman"/>
          <w:sz w:val="24"/>
          <w:szCs w:val="24"/>
        </w:rPr>
        <w:t>dable or deliberate delays that result from the</w:t>
      </w:r>
      <w:r w:rsidR="00AA28E0" w:rsidRPr="00F539D0">
        <w:rPr>
          <w:rFonts w:ascii="Times New Roman" w:hAnsi="Times New Roman"/>
          <w:sz w:val="24"/>
          <w:szCs w:val="24"/>
        </w:rPr>
        <w:t xml:space="preserve"> conduct of the road transport business</w:t>
      </w:r>
      <w:r w:rsidRPr="00F539D0">
        <w:rPr>
          <w:rFonts w:ascii="Times New Roman" w:hAnsi="Times New Roman"/>
          <w:sz w:val="24"/>
          <w:szCs w:val="24"/>
        </w:rPr>
        <w:t>.</w:t>
      </w:r>
      <w:r w:rsidR="00AA28E0" w:rsidRPr="00F539D0">
        <w:rPr>
          <w:rFonts w:ascii="Times New Roman" w:hAnsi="Times New Roman"/>
          <w:sz w:val="24"/>
          <w:szCs w:val="24"/>
        </w:rPr>
        <w:t xml:space="preserve"> A reasonable timeframe should also ensure that a contractor has enough time to consider and respond to </w:t>
      </w:r>
      <w:r w:rsidR="004379F4" w:rsidRPr="00F539D0">
        <w:rPr>
          <w:rFonts w:ascii="Times New Roman" w:hAnsi="Times New Roman"/>
          <w:sz w:val="24"/>
          <w:szCs w:val="24"/>
        </w:rPr>
        <w:t>information received from the road transport business</w:t>
      </w:r>
      <w:r w:rsidR="00346B64" w:rsidRPr="00F539D0">
        <w:rPr>
          <w:rFonts w:ascii="Times New Roman" w:hAnsi="Times New Roman"/>
          <w:sz w:val="24"/>
          <w:szCs w:val="24"/>
        </w:rPr>
        <w:t>, which might include time to formulate a response or obtain advice.</w:t>
      </w:r>
    </w:p>
    <w:p w14:paraId="4E0B061E" w14:textId="2A7AC6AC" w:rsidR="00DA7FF5" w:rsidRPr="00F539D0" w:rsidRDefault="00DA7FF5"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35D3A2C1" w14:textId="09F281BB" w:rsidR="00A46547" w:rsidRDefault="00D85EC2" w:rsidP="00CA5937">
      <w:pPr>
        <w:spacing w:after="0" w:line="240" w:lineRule="auto"/>
        <w:jc w:val="both"/>
        <w:rPr>
          <w:rFonts w:ascii="Times New Roman" w:hAnsi="Times New Roman"/>
          <w:sz w:val="24"/>
          <w:szCs w:val="24"/>
          <w:u w:val="single"/>
        </w:rPr>
      </w:pPr>
      <w:r>
        <w:rPr>
          <w:rFonts w:ascii="Times New Roman" w:hAnsi="Times New Roman"/>
          <w:sz w:val="24"/>
          <w:szCs w:val="24"/>
          <w:u w:val="single"/>
        </w:rPr>
        <w:t>Section 1</w:t>
      </w:r>
      <w:r w:rsidR="000169A0">
        <w:rPr>
          <w:rFonts w:ascii="Times New Roman" w:hAnsi="Times New Roman"/>
          <w:sz w:val="24"/>
          <w:szCs w:val="24"/>
          <w:u w:val="single"/>
        </w:rPr>
        <w:t>2</w:t>
      </w:r>
      <w:r>
        <w:rPr>
          <w:rFonts w:ascii="Times New Roman" w:hAnsi="Times New Roman"/>
          <w:sz w:val="24"/>
          <w:szCs w:val="24"/>
          <w:u w:val="single"/>
        </w:rPr>
        <w:t xml:space="preserve"> – Representation of regulated road transport contractor</w:t>
      </w:r>
    </w:p>
    <w:p w14:paraId="73A490F3" w14:textId="77777777" w:rsidR="00A906E5" w:rsidRDefault="00A906E5" w:rsidP="00CA5937">
      <w:pPr>
        <w:spacing w:after="0" w:line="240" w:lineRule="auto"/>
        <w:jc w:val="both"/>
        <w:rPr>
          <w:rFonts w:ascii="Times New Roman" w:hAnsi="Times New Roman"/>
          <w:sz w:val="24"/>
          <w:szCs w:val="24"/>
          <w:u w:val="single"/>
        </w:rPr>
      </w:pPr>
    </w:p>
    <w:p w14:paraId="41E251F8" w14:textId="3BC661E8" w:rsidR="00D85EC2" w:rsidRPr="00F37DAC" w:rsidRDefault="00D85EC2" w:rsidP="00CA5937">
      <w:pPr>
        <w:pStyle w:val="ListParagraph"/>
        <w:numPr>
          <w:ilvl w:val="0"/>
          <w:numId w:val="9"/>
        </w:numPr>
        <w:spacing w:after="0" w:line="240" w:lineRule="auto"/>
        <w:contextualSpacing w:val="0"/>
        <w:jc w:val="both"/>
        <w:rPr>
          <w:rFonts w:ascii="Times New Roman" w:hAnsi="Times New Roman"/>
          <w:sz w:val="24"/>
          <w:szCs w:val="24"/>
          <w:u w:val="single"/>
        </w:rPr>
      </w:pPr>
      <w:r>
        <w:rPr>
          <w:rFonts w:ascii="Times New Roman" w:hAnsi="Times New Roman"/>
          <w:sz w:val="24"/>
          <w:szCs w:val="24"/>
        </w:rPr>
        <w:t>S</w:t>
      </w:r>
      <w:r w:rsidR="00A94A5E">
        <w:rPr>
          <w:rFonts w:ascii="Times New Roman" w:hAnsi="Times New Roman"/>
          <w:sz w:val="24"/>
          <w:szCs w:val="24"/>
        </w:rPr>
        <w:t>ubs</w:t>
      </w:r>
      <w:r>
        <w:rPr>
          <w:rFonts w:ascii="Times New Roman" w:hAnsi="Times New Roman"/>
          <w:sz w:val="24"/>
          <w:szCs w:val="24"/>
        </w:rPr>
        <w:t xml:space="preserve">ection </w:t>
      </w:r>
      <w:r w:rsidR="000169A0">
        <w:rPr>
          <w:rFonts w:ascii="Times New Roman" w:hAnsi="Times New Roman"/>
          <w:sz w:val="24"/>
          <w:szCs w:val="24"/>
        </w:rPr>
        <w:t>12</w:t>
      </w:r>
      <w:r w:rsidR="00A94A5E">
        <w:rPr>
          <w:rFonts w:ascii="Times New Roman" w:hAnsi="Times New Roman"/>
          <w:sz w:val="24"/>
          <w:szCs w:val="24"/>
        </w:rPr>
        <w:t>(1)</w:t>
      </w:r>
      <w:r>
        <w:rPr>
          <w:rFonts w:ascii="Times New Roman" w:hAnsi="Times New Roman"/>
          <w:sz w:val="24"/>
          <w:szCs w:val="24"/>
        </w:rPr>
        <w:t xml:space="preserve"> provides that a regulated road transport contractor may appoint a person to provide the contractor with support or representation in relation to the proposed termination, </w:t>
      </w:r>
      <w:r w:rsidR="00011DBF">
        <w:rPr>
          <w:rFonts w:ascii="Times New Roman" w:hAnsi="Times New Roman"/>
          <w:sz w:val="24"/>
          <w:szCs w:val="24"/>
        </w:rPr>
        <w:t xml:space="preserve">under </w:t>
      </w:r>
      <w:r w:rsidR="00A81DF1">
        <w:rPr>
          <w:rFonts w:ascii="Times New Roman" w:hAnsi="Times New Roman"/>
          <w:sz w:val="24"/>
          <w:szCs w:val="24"/>
        </w:rPr>
        <w:t>the code process</w:t>
      </w:r>
      <w:r w:rsidR="008F5E24">
        <w:rPr>
          <w:rFonts w:ascii="Times New Roman" w:hAnsi="Times New Roman"/>
          <w:sz w:val="24"/>
          <w:szCs w:val="24"/>
        </w:rPr>
        <w:t xml:space="preserve">, </w:t>
      </w:r>
      <w:r w:rsidR="00762FB1">
        <w:rPr>
          <w:rFonts w:ascii="Times New Roman" w:hAnsi="Times New Roman"/>
          <w:sz w:val="24"/>
          <w:szCs w:val="24"/>
        </w:rPr>
        <w:t>of the contractor’s services contract by a road transport business.</w:t>
      </w:r>
    </w:p>
    <w:p w14:paraId="6A2FA2E1" w14:textId="77777777" w:rsidR="00A94A5E" w:rsidRPr="00F37DAC" w:rsidRDefault="00A94A5E" w:rsidP="00CA5937">
      <w:pPr>
        <w:pStyle w:val="ListParagraph"/>
        <w:spacing w:after="0" w:line="240" w:lineRule="auto"/>
        <w:ind w:left="360"/>
        <w:contextualSpacing w:val="0"/>
        <w:jc w:val="both"/>
        <w:rPr>
          <w:rFonts w:ascii="Times New Roman" w:hAnsi="Times New Roman"/>
          <w:sz w:val="24"/>
          <w:szCs w:val="24"/>
          <w:u w:val="single"/>
        </w:rPr>
      </w:pPr>
    </w:p>
    <w:p w14:paraId="71186F93" w14:textId="51C0944E" w:rsidR="00084BE9" w:rsidRPr="00F37DAC" w:rsidRDefault="00A94A5E" w:rsidP="00CA5937">
      <w:pPr>
        <w:pStyle w:val="ListParagraph"/>
        <w:numPr>
          <w:ilvl w:val="0"/>
          <w:numId w:val="9"/>
        </w:numPr>
        <w:spacing w:after="0" w:line="240" w:lineRule="auto"/>
        <w:contextualSpacing w:val="0"/>
        <w:jc w:val="both"/>
        <w:rPr>
          <w:rFonts w:ascii="Times New Roman" w:hAnsi="Times New Roman"/>
          <w:sz w:val="24"/>
          <w:szCs w:val="24"/>
          <w:u w:val="single"/>
        </w:rPr>
      </w:pPr>
      <w:r>
        <w:rPr>
          <w:rFonts w:ascii="Times New Roman" w:hAnsi="Times New Roman"/>
          <w:sz w:val="24"/>
          <w:szCs w:val="24"/>
        </w:rPr>
        <w:t>Subsection 1</w:t>
      </w:r>
      <w:r w:rsidR="000169A0">
        <w:rPr>
          <w:rFonts w:ascii="Times New Roman" w:hAnsi="Times New Roman"/>
          <w:sz w:val="24"/>
          <w:szCs w:val="24"/>
        </w:rPr>
        <w:t>2</w:t>
      </w:r>
      <w:r>
        <w:rPr>
          <w:rFonts w:ascii="Times New Roman" w:hAnsi="Times New Roman"/>
          <w:sz w:val="24"/>
          <w:szCs w:val="24"/>
        </w:rPr>
        <w:t>(2) provides that the person appointed may be a delegate or an employee of an organisation.</w:t>
      </w:r>
      <w:r w:rsidR="00D63272">
        <w:rPr>
          <w:rFonts w:ascii="Times New Roman" w:hAnsi="Times New Roman"/>
          <w:sz w:val="24"/>
          <w:szCs w:val="24"/>
        </w:rPr>
        <w:t xml:space="preserve"> </w:t>
      </w:r>
    </w:p>
    <w:p w14:paraId="387E9D92" w14:textId="77777777" w:rsidR="002116E7" w:rsidRPr="00F37DAC" w:rsidRDefault="002116E7" w:rsidP="00CA5937">
      <w:pPr>
        <w:pStyle w:val="ListParagraph"/>
        <w:spacing w:after="0" w:line="240" w:lineRule="auto"/>
        <w:contextualSpacing w:val="0"/>
        <w:jc w:val="both"/>
        <w:rPr>
          <w:rFonts w:ascii="Times New Roman" w:hAnsi="Times New Roman"/>
          <w:sz w:val="24"/>
          <w:szCs w:val="24"/>
          <w:u w:val="single"/>
        </w:rPr>
      </w:pPr>
    </w:p>
    <w:p w14:paraId="6BA87432" w14:textId="12823D4B" w:rsidR="002116E7" w:rsidRPr="00EE40E7" w:rsidRDefault="34D5F155" w:rsidP="00CA5937">
      <w:pPr>
        <w:pStyle w:val="ListParagraph"/>
        <w:numPr>
          <w:ilvl w:val="0"/>
          <w:numId w:val="9"/>
        </w:numPr>
        <w:spacing w:after="0" w:line="240" w:lineRule="auto"/>
        <w:jc w:val="both"/>
        <w:rPr>
          <w:rFonts w:ascii="Times New Roman" w:hAnsi="Times New Roman"/>
          <w:sz w:val="24"/>
          <w:szCs w:val="24"/>
          <w:u w:val="single"/>
        </w:rPr>
      </w:pPr>
      <w:r w:rsidRPr="6AD60FEC">
        <w:rPr>
          <w:rFonts w:ascii="Times New Roman" w:hAnsi="Times New Roman"/>
          <w:sz w:val="24"/>
          <w:szCs w:val="24"/>
        </w:rPr>
        <w:t>The note to subsection 1</w:t>
      </w:r>
      <w:r w:rsidR="13E1EC03" w:rsidRPr="6AD60FEC">
        <w:rPr>
          <w:rFonts w:ascii="Times New Roman" w:hAnsi="Times New Roman"/>
          <w:sz w:val="24"/>
          <w:szCs w:val="24"/>
        </w:rPr>
        <w:t>2</w:t>
      </w:r>
      <w:r w:rsidRPr="6AD60FEC">
        <w:rPr>
          <w:rFonts w:ascii="Times New Roman" w:hAnsi="Times New Roman"/>
          <w:sz w:val="24"/>
          <w:szCs w:val="24"/>
        </w:rPr>
        <w:t xml:space="preserve">(2) </w:t>
      </w:r>
      <w:r w:rsidR="0D7F6E79" w:rsidRPr="6AD60FEC">
        <w:rPr>
          <w:rFonts w:ascii="Times New Roman" w:eastAsia="Times New Roman" w:hAnsi="Times New Roman" w:cs="Times New Roman"/>
          <w:sz w:val="24"/>
          <w:szCs w:val="24"/>
        </w:rPr>
        <w:t>refers the reader to the definition of ‘organisation’ in section 12 of the Act,</w:t>
      </w:r>
      <w:r w:rsidR="175252D8" w:rsidRPr="6AD60FEC">
        <w:rPr>
          <w:rFonts w:ascii="Times New Roman" w:hAnsi="Times New Roman"/>
          <w:sz w:val="24"/>
          <w:szCs w:val="24"/>
        </w:rPr>
        <w:t xml:space="preserve"> being</w:t>
      </w:r>
      <w:r w:rsidR="573FD2B8" w:rsidRPr="6AD60FEC">
        <w:rPr>
          <w:rFonts w:ascii="Times New Roman" w:hAnsi="Times New Roman"/>
          <w:sz w:val="24"/>
          <w:szCs w:val="24"/>
        </w:rPr>
        <w:t xml:space="preserve"> </w:t>
      </w:r>
      <w:r w:rsidR="71A21821" w:rsidRPr="6AD60FEC">
        <w:rPr>
          <w:rFonts w:ascii="Times New Roman" w:hAnsi="Times New Roman"/>
          <w:sz w:val="24"/>
          <w:szCs w:val="24"/>
        </w:rPr>
        <w:t xml:space="preserve">an organisation registered under the </w:t>
      </w:r>
      <w:r w:rsidR="6959887E" w:rsidRPr="6AD60FEC">
        <w:rPr>
          <w:rFonts w:ascii="Times New Roman" w:hAnsi="Times New Roman"/>
          <w:i/>
          <w:iCs/>
          <w:sz w:val="24"/>
          <w:szCs w:val="24"/>
        </w:rPr>
        <w:t>Fair Work (</w:t>
      </w:r>
      <w:r w:rsidR="71A21821" w:rsidRPr="6AD60FEC">
        <w:rPr>
          <w:rFonts w:ascii="Times New Roman" w:hAnsi="Times New Roman"/>
          <w:i/>
          <w:iCs/>
          <w:sz w:val="24"/>
          <w:szCs w:val="24"/>
        </w:rPr>
        <w:t>Registered Organisation</w:t>
      </w:r>
      <w:r w:rsidR="0DCC5AEF" w:rsidRPr="6AD60FEC">
        <w:rPr>
          <w:rFonts w:ascii="Times New Roman" w:hAnsi="Times New Roman"/>
          <w:i/>
          <w:iCs/>
          <w:sz w:val="24"/>
          <w:szCs w:val="24"/>
        </w:rPr>
        <w:t>s</w:t>
      </w:r>
      <w:r w:rsidR="3BF920DF" w:rsidRPr="6AD60FEC">
        <w:rPr>
          <w:rFonts w:ascii="Times New Roman" w:hAnsi="Times New Roman"/>
          <w:i/>
          <w:iCs/>
          <w:sz w:val="24"/>
          <w:szCs w:val="24"/>
        </w:rPr>
        <w:t>)</w:t>
      </w:r>
      <w:r w:rsidR="71A21821" w:rsidRPr="6AD60FEC">
        <w:rPr>
          <w:rFonts w:ascii="Times New Roman" w:hAnsi="Times New Roman"/>
          <w:i/>
          <w:iCs/>
          <w:sz w:val="24"/>
          <w:szCs w:val="24"/>
        </w:rPr>
        <w:t xml:space="preserve"> Act</w:t>
      </w:r>
      <w:r w:rsidR="3BF920DF" w:rsidRPr="6AD60FEC">
        <w:rPr>
          <w:rFonts w:ascii="Times New Roman" w:hAnsi="Times New Roman"/>
          <w:i/>
          <w:iCs/>
          <w:sz w:val="24"/>
          <w:szCs w:val="24"/>
        </w:rPr>
        <w:t xml:space="preserve"> 2009</w:t>
      </w:r>
      <w:r w:rsidR="71A21821" w:rsidRPr="6AD60FEC">
        <w:rPr>
          <w:rFonts w:ascii="Times New Roman" w:hAnsi="Times New Roman"/>
          <w:sz w:val="24"/>
          <w:szCs w:val="24"/>
        </w:rPr>
        <w:t>.</w:t>
      </w:r>
    </w:p>
    <w:p w14:paraId="0B735D7B" w14:textId="77777777" w:rsidR="00011DBF" w:rsidRPr="00EE40E7" w:rsidRDefault="00011DBF" w:rsidP="00CA5937">
      <w:pPr>
        <w:pStyle w:val="ListParagraph"/>
        <w:spacing w:after="0" w:line="240" w:lineRule="auto"/>
        <w:ind w:left="360"/>
        <w:contextualSpacing w:val="0"/>
        <w:jc w:val="both"/>
        <w:rPr>
          <w:rFonts w:ascii="Times New Roman" w:hAnsi="Times New Roman"/>
          <w:sz w:val="24"/>
          <w:szCs w:val="24"/>
          <w:u w:val="single"/>
        </w:rPr>
      </w:pPr>
    </w:p>
    <w:p w14:paraId="609F0A96" w14:textId="44FD3E7C" w:rsidR="00011DBF" w:rsidRPr="00F37DAC" w:rsidRDefault="00D21821" w:rsidP="00CA5937">
      <w:pPr>
        <w:pStyle w:val="ListParagraph"/>
        <w:numPr>
          <w:ilvl w:val="0"/>
          <w:numId w:val="9"/>
        </w:numPr>
        <w:spacing w:after="0" w:line="240" w:lineRule="auto"/>
        <w:contextualSpacing w:val="0"/>
        <w:jc w:val="both"/>
        <w:rPr>
          <w:rFonts w:ascii="Times New Roman" w:hAnsi="Times New Roman"/>
          <w:sz w:val="24"/>
          <w:szCs w:val="24"/>
          <w:u w:val="single"/>
        </w:rPr>
      </w:pPr>
      <w:r w:rsidRPr="58ED5E70">
        <w:rPr>
          <w:rFonts w:ascii="Times New Roman" w:hAnsi="Times New Roman"/>
          <w:sz w:val="24"/>
          <w:szCs w:val="24"/>
        </w:rPr>
        <w:t>Th</w:t>
      </w:r>
      <w:r w:rsidR="00056A8A">
        <w:rPr>
          <w:rFonts w:ascii="Times New Roman" w:hAnsi="Times New Roman"/>
          <w:sz w:val="24"/>
          <w:szCs w:val="24"/>
        </w:rPr>
        <w:t>e</w:t>
      </w:r>
      <w:r w:rsidRPr="58ED5E70">
        <w:rPr>
          <w:rFonts w:ascii="Times New Roman" w:hAnsi="Times New Roman"/>
          <w:sz w:val="24"/>
          <w:szCs w:val="24"/>
        </w:rPr>
        <w:t xml:space="preserve"> </w:t>
      </w:r>
      <w:r w:rsidR="00056A8A" w:rsidRPr="58ED5E70">
        <w:rPr>
          <w:rFonts w:ascii="Times New Roman" w:hAnsi="Times New Roman"/>
          <w:sz w:val="24"/>
          <w:szCs w:val="24"/>
        </w:rPr>
        <w:t>support</w:t>
      </w:r>
      <w:r w:rsidRPr="58ED5E70">
        <w:rPr>
          <w:rFonts w:ascii="Times New Roman" w:hAnsi="Times New Roman"/>
          <w:sz w:val="24"/>
          <w:szCs w:val="24"/>
        </w:rPr>
        <w:t xml:space="preserve"> available to the regulated road </w:t>
      </w:r>
      <w:r w:rsidR="00C31916" w:rsidRPr="58ED5E70">
        <w:rPr>
          <w:rFonts w:ascii="Times New Roman" w:hAnsi="Times New Roman"/>
          <w:sz w:val="24"/>
          <w:szCs w:val="24"/>
        </w:rPr>
        <w:t xml:space="preserve">transport </w:t>
      </w:r>
      <w:r w:rsidR="0054584C" w:rsidRPr="58ED5E70">
        <w:rPr>
          <w:rFonts w:ascii="Times New Roman" w:hAnsi="Times New Roman"/>
          <w:sz w:val="24"/>
          <w:szCs w:val="24"/>
        </w:rPr>
        <w:t>contractor under this</w:t>
      </w:r>
      <w:r w:rsidR="002A53B7" w:rsidRPr="58ED5E70">
        <w:rPr>
          <w:rFonts w:ascii="Times New Roman" w:hAnsi="Times New Roman"/>
          <w:sz w:val="24"/>
          <w:szCs w:val="24"/>
        </w:rPr>
        <w:t xml:space="preserve"> provi</w:t>
      </w:r>
      <w:r w:rsidR="00593A97" w:rsidRPr="58ED5E70">
        <w:rPr>
          <w:rFonts w:ascii="Times New Roman" w:hAnsi="Times New Roman"/>
          <w:sz w:val="24"/>
          <w:szCs w:val="24"/>
        </w:rPr>
        <w:t xml:space="preserve">sion is </w:t>
      </w:r>
      <w:r w:rsidR="00523728" w:rsidRPr="58ED5E70">
        <w:rPr>
          <w:rFonts w:ascii="Times New Roman" w:hAnsi="Times New Roman"/>
          <w:sz w:val="24"/>
          <w:szCs w:val="24"/>
        </w:rPr>
        <w:t xml:space="preserve">intended to assist the </w:t>
      </w:r>
      <w:r w:rsidR="0059454E" w:rsidRPr="58ED5E70">
        <w:rPr>
          <w:rFonts w:ascii="Times New Roman" w:hAnsi="Times New Roman"/>
          <w:sz w:val="24"/>
          <w:szCs w:val="24"/>
        </w:rPr>
        <w:t>contractor</w:t>
      </w:r>
      <w:r w:rsidR="00523728" w:rsidRPr="58ED5E70">
        <w:rPr>
          <w:rFonts w:ascii="Times New Roman" w:hAnsi="Times New Roman"/>
          <w:sz w:val="24"/>
          <w:szCs w:val="24"/>
        </w:rPr>
        <w:t xml:space="preserve"> to better engage with the code process in the event</w:t>
      </w:r>
      <w:r w:rsidR="00351C7D" w:rsidRPr="58ED5E70">
        <w:rPr>
          <w:rFonts w:ascii="Times New Roman" w:hAnsi="Times New Roman"/>
          <w:sz w:val="24"/>
          <w:szCs w:val="24"/>
        </w:rPr>
        <w:t xml:space="preserve"> of</w:t>
      </w:r>
      <w:r w:rsidR="00523728" w:rsidRPr="58ED5E70">
        <w:rPr>
          <w:rFonts w:ascii="Times New Roman" w:hAnsi="Times New Roman"/>
          <w:sz w:val="24"/>
          <w:szCs w:val="24"/>
        </w:rPr>
        <w:t xml:space="preserve"> a proposed </w:t>
      </w:r>
      <w:r w:rsidR="002A52F2" w:rsidRPr="58ED5E70">
        <w:rPr>
          <w:rFonts w:ascii="Times New Roman" w:hAnsi="Times New Roman"/>
          <w:sz w:val="24"/>
          <w:szCs w:val="24"/>
        </w:rPr>
        <w:t>termination</w:t>
      </w:r>
      <w:r w:rsidR="00264298" w:rsidRPr="58ED5E70">
        <w:rPr>
          <w:rFonts w:ascii="Times New Roman" w:hAnsi="Times New Roman"/>
          <w:sz w:val="24"/>
          <w:szCs w:val="24"/>
        </w:rPr>
        <w:t>.</w:t>
      </w:r>
      <w:r w:rsidR="002A52F2" w:rsidRPr="58ED5E70">
        <w:rPr>
          <w:rFonts w:ascii="Times New Roman" w:hAnsi="Times New Roman"/>
          <w:sz w:val="24"/>
          <w:szCs w:val="24"/>
        </w:rPr>
        <w:t xml:space="preserve"> </w:t>
      </w:r>
    </w:p>
    <w:p w14:paraId="28ACC827" w14:textId="77777777" w:rsidR="00022173" w:rsidRPr="00F37DAC" w:rsidRDefault="00022173" w:rsidP="00CA5937">
      <w:pPr>
        <w:pStyle w:val="ListParagraph"/>
        <w:spacing w:after="0" w:line="240" w:lineRule="auto"/>
        <w:contextualSpacing w:val="0"/>
        <w:jc w:val="both"/>
        <w:rPr>
          <w:rFonts w:ascii="Times New Roman" w:hAnsi="Times New Roman"/>
          <w:sz w:val="24"/>
          <w:szCs w:val="24"/>
          <w:u w:val="single"/>
        </w:rPr>
      </w:pPr>
    </w:p>
    <w:p w14:paraId="7F1A228F" w14:textId="0EF29548" w:rsidR="00022173" w:rsidRDefault="00022173" w:rsidP="00CA5937">
      <w:pPr>
        <w:pStyle w:val="ListParagraph"/>
        <w:numPr>
          <w:ilvl w:val="0"/>
          <w:numId w:val="9"/>
        </w:numPr>
        <w:spacing w:after="0" w:line="240" w:lineRule="auto"/>
        <w:contextualSpacing w:val="0"/>
        <w:jc w:val="both"/>
        <w:rPr>
          <w:rFonts w:ascii="Times New Roman" w:hAnsi="Times New Roman"/>
          <w:sz w:val="24"/>
          <w:szCs w:val="24"/>
        </w:rPr>
      </w:pPr>
      <w:r w:rsidRPr="426C286E">
        <w:rPr>
          <w:rFonts w:ascii="Times New Roman" w:hAnsi="Times New Roman"/>
          <w:sz w:val="24"/>
          <w:szCs w:val="24"/>
        </w:rPr>
        <w:t xml:space="preserve">The appointed person may be a legal representative. This is intended to reflect the </w:t>
      </w:r>
      <w:r w:rsidR="0091293D" w:rsidRPr="426C286E">
        <w:rPr>
          <w:rFonts w:ascii="Times New Roman" w:hAnsi="Times New Roman"/>
          <w:sz w:val="24"/>
          <w:szCs w:val="24"/>
        </w:rPr>
        <w:t xml:space="preserve">commercial </w:t>
      </w:r>
      <w:r w:rsidRPr="426C286E">
        <w:rPr>
          <w:rFonts w:ascii="Times New Roman" w:hAnsi="Times New Roman"/>
          <w:sz w:val="24"/>
          <w:szCs w:val="24"/>
        </w:rPr>
        <w:t xml:space="preserve">nature of the relationship between parties and recognise that contractors </w:t>
      </w:r>
      <w:r w:rsidR="00E04EB1" w:rsidRPr="426C286E">
        <w:rPr>
          <w:rFonts w:ascii="Times New Roman" w:hAnsi="Times New Roman"/>
          <w:sz w:val="24"/>
          <w:szCs w:val="24"/>
        </w:rPr>
        <w:t>may require a legal representative to assist with this process</w:t>
      </w:r>
      <w:r w:rsidR="0081757A" w:rsidRPr="426C286E">
        <w:rPr>
          <w:rFonts w:ascii="Times New Roman" w:hAnsi="Times New Roman"/>
          <w:sz w:val="24"/>
          <w:szCs w:val="24"/>
        </w:rPr>
        <w:t>.</w:t>
      </w:r>
    </w:p>
    <w:p w14:paraId="4EEC4256" w14:textId="77777777" w:rsidR="00A906E5" w:rsidRPr="00A906E5" w:rsidRDefault="00A906E5" w:rsidP="00CA5937">
      <w:pPr>
        <w:spacing w:after="0" w:line="240" w:lineRule="auto"/>
        <w:jc w:val="both"/>
        <w:rPr>
          <w:rFonts w:ascii="Times New Roman" w:hAnsi="Times New Roman"/>
          <w:sz w:val="24"/>
          <w:szCs w:val="24"/>
        </w:rPr>
      </w:pPr>
    </w:p>
    <w:p w14:paraId="6EBFFDA5" w14:textId="2CEECA20" w:rsidR="00517F72" w:rsidRDefault="00BE6F97" w:rsidP="00CA5937">
      <w:pPr>
        <w:spacing w:after="0" w:line="240" w:lineRule="auto"/>
        <w:jc w:val="both"/>
        <w:rPr>
          <w:rFonts w:ascii="Times New Roman" w:hAnsi="Times New Roman"/>
          <w:sz w:val="24"/>
          <w:szCs w:val="24"/>
          <w:u w:val="single"/>
        </w:rPr>
      </w:pPr>
      <w:r>
        <w:rPr>
          <w:rFonts w:ascii="Times New Roman" w:hAnsi="Times New Roman"/>
          <w:sz w:val="24"/>
          <w:szCs w:val="24"/>
          <w:u w:val="single"/>
        </w:rPr>
        <w:t>Section 1</w:t>
      </w:r>
      <w:r w:rsidR="00056A8A">
        <w:rPr>
          <w:rFonts w:ascii="Times New Roman" w:hAnsi="Times New Roman"/>
          <w:sz w:val="24"/>
          <w:szCs w:val="24"/>
          <w:u w:val="single"/>
        </w:rPr>
        <w:t>3</w:t>
      </w:r>
      <w:r>
        <w:rPr>
          <w:rFonts w:ascii="Times New Roman" w:hAnsi="Times New Roman"/>
          <w:sz w:val="24"/>
          <w:szCs w:val="24"/>
          <w:u w:val="single"/>
        </w:rPr>
        <w:t xml:space="preserve"> </w:t>
      </w:r>
      <w:r w:rsidR="008B320E">
        <w:rPr>
          <w:rFonts w:ascii="Times New Roman" w:hAnsi="Times New Roman"/>
          <w:sz w:val="24"/>
          <w:szCs w:val="24"/>
          <w:u w:val="single"/>
        </w:rPr>
        <w:t>–</w:t>
      </w:r>
      <w:r>
        <w:rPr>
          <w:rFonts w:ascii="Times New Roman" w:hAnsi="Times New Roman"/>
          <w:sz w:val="24"/>
          <w:szCs w:val="24"/>
          <w:u w:val="single"/>
        </w:rPr>
        <w:t xml:space="preserve"> Privacy obligations</w:t>
      </w:r>
    </w:p>
    <w:p w14:paraId="2259B007" w14:textId="77777777" w:rsidR="00A12484" w:rsidRDefault="00A12484" w:rsidP="00CA5937">
      <w:pPr>
        <w:spacing w:after="0" w:line="240" w:lineRule="auto"/>
        <w:jc w:val="both"/>
        <w:rPr>
          <w:rFonts w:ascii="Times New Roman" w:hAnsi="Times New Roman"/>
          <w:sz w:val="24"/>
          <w:szCs w:val="24"/>
        </w:rPr>
      </w:pPr>
    </w:p>
    <w:p w14:paraId="12C3427E" w14:textId="160AE74A" w:rsidR="00B1373E" w:rsidRDefault="00501CBA" w:rsidP="00CA5937">
      <w:pPr>
        <w:pStyle w:val="ListParagraph"/>
        <w:numPr>
          <w:ilvl w:val="0"/>
          <w:numId w:val="9"/>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This section provides that nothing in Part </w:t>
      </w:r>
      <w:r w:rsidR="00E108CD">
        <w:rPr>
          <w:rFonts w:ascii="Times New Roman" w:hAnsi="Times New Roman"/>
          <w:sz w:val="24"/>
          <w:szCs w:val="24"/>
        </w:rPr>
        <w:t>2</w:t>
      </w:r>
      <w:r>
        <w:rPr>
          <w:rFonts w:ascii="Times New Roman" w:hAnsi="Times New Roman"/>
          <w:sz w:val="24"/>
          <w:szCs w:val="24"/>
        </w:rPr>
        <w:t xml:space="preserve"> requires a road transport business to contravene any obligations that the business has in relation to the protection of personal information (within the meaning of the </w:t>
      </w:r>
      <w:r>
        <w:rPr>
          <w:rFonts w:ascii="Times New Roman" w:hAnsi="Times New Roman"/>
          <w:i/>
          <w:sz w:val="24"/>
          <w:szCs w:val="24"/>
        </w:rPr>
        <w:t>Privacy Act 1988</w:t>
      </w:r>
      <w:r w:rsidR="009C1767">
        <w:rPr>
          <w:rFonts w:ascii="Times New Roman" w:hAnsi="Times New Roman"/>
          <w:i/>
          <w:sz w:val="24"/>
          <w:szCs w:val="24"/>
        </w:rPr>
        <w:t xml:space="preserve"> </w:t>
      </w:r>
      <w:r w:rsidR="009C1767" w:rsidRPr="00B72912">
        <w:rPr>
          <w:rFonts w:ascii="Times New Roman" w:hAnsi="Times New Roman"/>
          <w:iCs/>
          <w:sz w:val="24"/>
          <w:szCs w:val="24"/>
        </w:rPr>
        <w:t>(Privacy Act)</w:t>
      </w:r>
      <w:r>
        <w:rPr>
          <w:rFonts w:ascii="Times New Roman" w:hAnsi="Times New Roman"/>
          <w:sz w:val="24"/>
          <w:szCs w:val="24"/>
        </w:rPr>
        <w:t>).</w:t>
      </w:r>
      <w:r w:rsidR="00DC4B99">
        <w:rPr>
          <w:rFonts w:ascii="Times New Roman" w:hAnsi="Times New Roman"/>
          <w:sz w:val="24"/>
          <w:szCs w:val="24"/>
        </w:rPr>
        <w:t xml:space="preserve"> </w:t>
      </w:r>
    </w:p>
    <w:p w14:paraId="3B81D84A" w14:textId="77777777" w:rsidR="00E47F79" w:rsidRDefault="00E47F79" w:rsidP="00CA5937">
      <w:pPr>
        <w:pStyle w:val="ListParagraph"/>
        <w:spacing w:after="0" w:line="240" w:lineRule="auto"/>
        <w:ind w:left="360"/>
        <w:contextualSpacing w:val="0"/>
        <w:jc w:val="both"/>
        <w:rPr>
          <w:rFonts w:ascii="Times New Roman" w:hAnsi="Times New Roman"/>
          <w:sz w:val="24"/>
          <w:szCs w:val="24"/>
        </w:rPr>
      </w:pPr>
    </w:p>
    <w:p w14:paraId="025E281F" w14:textId="696D0D4B" w:rsidR="00A906E5" w:rsidRPr="00A906E5" w:rsidRDefault="00DC4B99" w:rsidP="00CA5937">
      <w:pPr>
        <w:pStyle w:val="ListParagraph"/>
        <w:numPr>
          <w:ilvl w:val="0"/>
          <w:numId w:val="9"/>
        </w:numPr>
        <w:spacing w:after="0" w:line="240" w:lineRule="auto"/>
        <w:contextualSpacing w:val="0"/>
        <w:jc w:val="both"/>
        <w:rPr>
          <w:rFonts w:ascii="Times New Roman" w:hAnsi="Times New Roman" w:cs="Times New Roman"/>
          <w:sz w:val="24"/>
          <w:szCs w:val="24"/>
        </w:rPr>
      </w:pPr>
      <w:r w:rsidRPr="005559F5">
        <w:rPr>
          <w:rFonts w:ascii="Times New Roman" w:hAnsi="Times New Roman"/>
          <w:sz w:val="24"/>
          <w:szCs w:val="24"/>
        </w:rPr>
        <w:t xml:space="preserve">The section </w:t>
      </w:r>
      <w:r w:rsidR="00B1373E" w:rsidRPr="005559F5">
        <w:rPr>
          <w:rFonts w:ascii="Times New Roman" w:hAnsi="Times New Roman"/>
          <w:sz w:val="24"/>
          <w:szCs w:val="24"/>
        </w:rPr>
        <w:t>is intended to strike a balance bet</w:t>
      </w:r>
      <w:r w:rsidR="00E47F79" w:rsidRPr="005559F5">
        <w:rPr>
          <w:rFonts w:ascii="Times New Roman" w:hAnsi="Times New Roman"/>
          <w:sz w:val="24"/>
          <w:szCs w:val="24"/>
        </w:rPr>
        <w:t xml:space="preserve">ween </w:t>
      </w:r>
      <w:r w:rsidR="00E912E1" w:rsidRPr="005559F5">
        <w:rPr>
          <w:rFonts w:ascii="Times New Roman" w:hAnsi="Times New Roman"/>
          <w:sz w:val="24"/>
          <w:szCs w:val="24"/>
        </w:rPr>
        <w:t xml:space="preserve">the need to provide a </w:t>
      </w:r>
      <w:r w:rsidR="0070566E">
        <w:rPr>
          <w:rFonts w:ascii="Times New Roman" w:hAnsi="Times New Roman"/>
          <w:sz w:val="24"/>
          <w:szCs w:val="24"/>
        </w:rPr>
        <w:t xml:space="preserve">regulated </w:t>
      </w:r>
      <w:r w:rsidR="00E912E1" w:rsidRPr="005559F5">
        <w:rPr>
          <w:rFonts w:ascii="Times New Roman" w:hAnsi="Times New Roman"/>
          <w:sz w:val="24"/>
          <w:szCs w:val="24"/>
        </w:rPr>
        <w:t xml:space="preserve">road transport contractor with sufficient </w:t>
      </w:r>
      <w:r w:rsidR="00431B24" w:rsidRPr="005559F5">
        <w:rPr>
          <w:rFonts w:ascii="Times New Roman" w:hAnsi="Times New Roman"/>
          <w:sz w:val="24"/>
          <w:szCs w:val="24"/>
        </w:rPr>
        <w:t xml:space="preserve">information that a reasonable person </w:t>
      </w:r>
      <w:r w:rsidR="00D04086" w:rsidRPr="005559F5">
        <w:rPr>
          <w:rFonts w:ascii="Times New Roman" w:hAnsi="Times New Roman"/>
          <w:sz w:val="24"/>
          <w:szCs w:val="24"/>
        </w:rPr>
        <w:t>in the contractor’s position could understand the reason for any warning</w:t>
      </w:r>
      <w:r w:rsidR="00D04086" w:rsidRPr="00B4433B">
        <w:rPr>
          <w:rFonts w:ascii="Times New Roman" w:hAnsi="Times New Roman"/>
          <w:sz w:val="24"/>
          <w:szCs w:val="24"/>
        </w:rPr>
        <w:t>,</w:t>
      </w:r>
      <w:r w:rsidR="005559F5">
        <w:rPr>
          <w:rFonts w:ascii="Times New Roman" w:hAnsi="Times New Roman"/>
          <w:sz w:val="24"/>
          <w:szCs w:val="24"/>
        </w:rPr>
        <w:t xml:space="preserve"> opportunity to </w:t>
      </w:r>
      <w:r w:rsidR="00D04086" w:rsidRPr="00B4433B">
        <w:rPr>
          <w:rFonts w:ascii="Times New Roman" w:hAnsi="Times New Roman"/>
          <w:sz w:val="24"/>
          <w:szCs w:val="24"/>
        </w:rPr>
        <w:t>show cause</w:t>
      </w:r>
      <w:r w:rsidR="00473422" w:rsidRPr="00B4433B">
        <w:rPr>
          <w:rFonts w:ascii="Times New Roman" w:hAnsi="Times New Roman"/>
          <w:sz w:val="24"/>
          <w:szCs w:val="24"/>
        </w:rPr>
        <w:t xml:space="preserve"> </w:t>
      </w:r>
      <w:r w:rsidR="00D04086" w:rsidRPr="00B4433B">
        <w:rPr>
          <w:rFonts w:ascii="Times New Roman" w:hAnsi="Times New Roman"/>
          <w:sz w:val="24"/>
          <w:szCs w:val="24"/>
        </w:rPr>
        <w:t>or termination</w:t>
      </w:r>
      <w:r w:rsidR="005559F5">
        <w:rPr>
          <w:rFonts w:ascii="Times New Roman" w:hAnsi="Times New Roman"/>
          <w:sz w:val="24"/>
          <w:szCs w:val="24"/>
        </w:rPr>
        <w:t xml:space="preserve"> decision</w:t>
      </w:r>
      <w:r w:rsidR="00D04086" w:rsidRPr="00B4433B">
        <w:rPr>
          <w:rFonts w:ascii="Times New Roman" w:hAnsi="Times New Roman"/>
          <w:sz w:val="24"/>
          <w:szCs w:val="24"/>
        </w:rPr>
        <w:t xml:space="preserve">, but acknowledge that </w:t>
      </w:r>
      <w:r w:rsidR="005F3C70" w:rsidRPr="00B4433B">
        <w:rPr>
          <w:rFonts w:ascii="Times New Roman" w:hAnsi="Times New Roman"/>
          <w:sz w:val="24"/>
          <w:szCs w:val="24"/>
        </w:rPr>
        <w:t xml:space="preserve">relevant privacy obligations </w:t>
      </w:r>
      <w:r w:rsidR="00F734FD" w:rsidRPr="00B4433B">
        <w:rPr>
          <w:rFonts w:ascii="Times New Roman" w:hAnsi="Times New Roman"/>
          <w:sz w:val="24"/>
          <w:szCs w:val="24"/>
        </w:rPr>
        <w:t xml:space="preserve">may </w:t>
      </w:r>
      <w:r w:rsidR="005F3C70" w:rsidRPr="00B4433B">
        <w:rPr>
          <w:rFonts w:ascii="Times New Roman" w:hAnsi="Times New Roman"/>
          <w:sz w:val="24"/>
          <w:szCs w:val="24"/>
        </w:rPr>
        <w:t>still apply and are not overridden.</w:t>
      </w:r>
      <w:r w:rsidR="00C92108" w:rsidRPr="00B4433B">
        <w:rPr>
          <w:rFonts w:ascii="Times New Roman" w:hAnsi="Times New Roman"/>
          <w:sz w:val="24"/>
          <w:szCs w:val="24"/>
        </w:rPr>
        <w:t xml:space="preserve"> </w:t>
      </w:r>
    </w:p>
    <w:p w14:paraId="7135EFF2" w14:textId="77777777" w:rsidR="00A906E5" w:rsidRPr="00A906E5" w:rsidRDefault="00A906E5" w:rsidP="00CA5937">
      <w:pPr>
        <w:pStyle w:val="ListParagraph"/>
        <w:jc w:val="both"/>
        <w:rPr>
          <w:rFonts w:ascii="Times New Roman" w:hAnsi="Times New Roman"/>
          <w:sz w:val="24"/>
          <w:szCs w:val="24"/>
        </w:rPr>
      </w:pPr>
    </w:p>
    <w:p w14:paraId="6BCDC370" w14:textId="3DE7D834" w:rsidR="002A6E61" w:rsidRPr="00A906E5" w:rsidRDefault="00C92108" w:rsidP="00CA5937">
      <w:pPr>
        <w:pStyle w:val="ListParagraph"/>
        <w:numPr>
          <w:ilvl w:val="0"/>
          <w:numId w:val="9"/>
        </w:numPr>
        <w:spacing w:after="0" w:line="240" w:lineRule="auto"/>
        <w:contextualSpacing w:val="0"/>
        <w:jc w:val="both"/>
        <w:rPr>
          <w:rFonts w:ascii="Times New Roman" w:hAnsi="Times New Roman" w:cs="Times New Roman"/>
          <w:sz w:val="24"/>
          <w:szCs w:val="24"/>
        </w:rPr>
      </w:pPr>
      <w:r w:rsidRPr="00A906E5">
        <w:rPr>
          <w:rFonts w:ascii="Times New Roman" w:hAnsi="Times New Roman"/>
          <w:sz w:val="24"/>
          <w:szCs w:val="24"/>
        </w:rPr>
        <w:t xml:space="preserve">For example, a road transport business is not required to include personal information </w:t>
      </w:r>
      <w:r w:rsidR="001D68E3" w:rsidRPr="00A906E5">
        <w:rPr>
          <w:rFonts w:ascii="Times New Roman" w:hAnsi="Times New Roman"/>
          <w:sz w:val="24"/>
          <w:szCs w:val="24"/>
        </w:rPr>
        <w:t xml:space="preserve">about </w:t>
      </w:r>
      <w:r w:rsidR="0098770C" w:rsidRPr="00A906E5">
        <w:rPr>
          <w:rFonts w:ascii="Times New Roman" w:hAnsi="Times New Roman"/>
          <w:sz w:val="24"/>
          <w:szCs w:val="24"/>
        </w:rPr>
        <w:t>a third</w:t>
      </w:r>
      <w:r w:rsidR="001D68E3" w:rsidRPr="00A906E5">
        <w:rPr>
          <w:rFonts w:ascii="Times New Roman" w:hAnsi="Times New Roman"/>
          <w:sz w:val="24"/>
          <w:szCs w:val="24"/>
        </w:rPr>
        <w:t xml:space="preserve"> party </w:t>
      </w:r>
      <w:r w:rsidRPr="00A906E5">
        <w:rPr>
          <w:rFonts w:ascii="Times New Roman" w:hAnsi="Times New Roman"/>
          <w:sz w:val="24"/>
          <w:szCs w:val="24"/>
        </w:rPr>
        <w:t>in a warning or</w:t>
      </w:r>
      <w:r w:rsidR="00056A8A" w:rsidRPr="00A906E5">
        <w:rPr>
          <w:rFonts w:ascii="Times New Roman" w:hAnsi="Times New Roman"/>
          <w:sz w:val="24"/>
          <w:szCs w:val="24"/>
        </w:rPr>
        <w:t xml:space="preserve"> during the</w:t>
      </w:r>
      <w:r w:rsidRPr="00A906E5">
        <w:rPr>
          <w:rFonts w:ascii="Times New Roman" w:hAnsi="Times New Roman"/>
          <w:sz w:val="24"/>
          <w:szCs w:val="24"/>
        </w:rPr>
        <w:t xml:space="preserve"> show cause </w:t>
      </w:r>
      <w:r w:rsidR="00473422" w:rsidRPr="00A906E5">
        <w:rPr>
          <w:rFonts w:ascii="Times New Roman" w:hAnsi="Times New Roman"/>
          <w:sz w:val="24"/>
          <w:szCs w:val="24"/>
        </w:rPr>
        <w:t>process with</w:t>
      </w:r>
      <w:r w:rsidRPr="00A906E5">
        <w:rPr>
          <w:rFonts w:ascii="Times New Roman" w:hAnsi="Times New Roman"/>
          <w:sz w:val="24"/>
          <w:szCs w:val="24"/>
        </w:rPr>
        <w:t xml:space="preserve"> a regulated road transport contractor if doing so would breach the business’s obligations under the Privacy Act.</w:t>
      </w:r>
    </w:p>
    <w:p w14:paraId="0459B069" w14:textId="77777777" w:rsidR="00A906E5" w:rsidRPr="00A906E5" w:rsidRDefault="00A906E5" w:rsidP="00CA5937">
      <w:pPr>
        <w:spacing w:after="0" w:line="240" w:lineRule="auto"/>
        <w:jc w:val="both"/>
        <w:rPr>
          <w:rFonts w:ascii="Times New Roman" w:hAnsi="Times New Roman" w:cs="Times New Roman"/>
          <w:sz w:val="24"/>
          <w:szCs w:val="24"/>
        </w:rPr>
      </w:pPr>
    </w:p>
    <w:p w14:paraId="1A953438" w14:textId="27DEBA6B" w:rsidR="009A5215" w:rsidRDefault="00815EF4" w:rsidP="00CA5937">
      <w:pPr>
        <w:keepNext/>
        <w:keepLines/>
        <w:spacing w:after="0" w:line="240" w:lineRule="auto"/>
        <w:jc w:val="both"/>
        <w:rPr>
          <w:rFonts w:ascii="Times New Roman" w:hAnsi="Times New Roman"/>
          <w:b/>
          <w:sz w:val="24"/>
          <w:szCs w:val="24"/>
        </w:rPr>
      </w:pPr>
      <w:r>
        <w:rPr>
          <w:rFonts w:ascii="Times New Roman" w:hAnsi="Times New Roman"/>
          <w:b/>
          <w:sz w:val="24"/>
          <w:szCs w:val="24"/>
        </w:rPr>
        <w:t>Part 3 — Matters relating to termination generally</w:t>
      </w:r>
    </w:p>
    <w:p w14:paraId="295ABEA3" w14:textId="77777777" w:rsidR="00A906E5" w:rsidRDefault="00A906E5" w:rsidP="00CA5937">
      <w:pPr>
        <w:keepNext/>
        <w:keepLines/>
        <w:spacing w:after="0" w:line="240" w:lineRule="auto"/>
        <w:jc w:val="both"/>
        <w:rPr>
          <w:rFonts w:ascii="Times New Roman" w:hAnsi="Times New Roman"/>
          <w:sz w:val="24"/>
          <w:szCs w:val="24"/>
        </w:rPr>
      </w:pPr>
    </w:p>
    <w:p w14:paraId="4A37F1C9" w14:textId="5BB00CCC" w:rsidR="009A5215" w:rsidRDefault="009A5215" w:rsidP="00CA5937">
      <w:pPr>
        <w:keepNext/>
        <w:keepLines/>
        <w:tabs>
          <w:tab w:val="left" w:pos="3969"/>
          <w:tab w:val="left" w:pos="5245"/>
        </w:tabs>
        <w:spacing w:after="0" w:line="240" w:lineRule="auto"/>
        <w:ind w:right="91"/>
        <w:jc w:val="both"/>
        <w:rPr>
          <w:rFonts w:ascii="Times New Roman" w:hAnsi="Times New Roman"/>
          <w:sz w:val="24"/>
          <w:szCs w:val="24"/>
          <w:u w:val="single"/>
        </w:rPr>
      </w:pPr>
      <w:r w:rsidRPr="00EC2463">
        <w:rPr>
          <w:rFonts w:ascii="Times New Roman" w:hAnsi="Times New Roman"/>
          <w:sz w:val="24"/>
          <w:szCs w:val="24"/>
          <w:u w:val="single"/>
        </w:rPr>
        <w:t>Section 1</w:t>
      </w:r>
      <w:r w:rsidR="00056A8A" w:rsidRPr="00F7247D">
        <w:rPr>
          <w:rFonts w:ascii="Times New Roman" w:hAnsi="Times New Roman"/>
          <w:sz w:val="24"/>
          <w:szCs w:val="24"/>
          <w:u w:val="single"/>
        </w:rPr>
        <w:t>4</w:t>
      </w:r>
      <w:r w:rsidRPr="00EC2463">
        <w:rPr>
          <w:rFonts w:ascii="Times New Roman" w:hAnsi="Times New Roman"/>
          <w:sz w:val="24"/>
          <w:szCs w:val="24"/>
          <w:u w:val="single"/>
        </w:rPr>
        <w:t xml:space="preserve"> </w:t>
      </w:r>
      <w:r w:rsidR="008B320E" w:rsidRPr="00EC2463">
        <w:rPr>
          <w:rFonts w:ascii="Times New Roman" w:hAnsi="Times New Roman"/>
          <w:sz w:val="24"/>
          <w:szCs w:val="24"/>
          <w:u w:val="single"/>
        </w:rPr>
        <w:t>–</w:t>
      </w:r>
      <w:r w:rsidRPr="00EC2463">
        <w:rPr>
          <w:rFonts w:ascii="Times New Roman" w:hAnsi="Times New Roman"/>
          <w:sz w:val="24"/>
          <w:szCs w:val="24"/>
          <w:u w:val="single"/>
        </w:rPr>
        <w:t xml:space="preserve"> Matters that may constitute a valid reason for termination</w:t>
      </w:r>
    </w:p>
    <w:p w14:paraId="385530DA" w14:textId="77777777" w:rsidR="009A5215" w:rsidRDefault="009A5215" w:rsidP="00CA5937">
      <w:pPr>
        <w:keepNext/>
        <w:keepLines/>
        <w:tabs>
          <w:tab w:val="left" w:pos="3969"/>
          <w:tab w:val="left" w:pos="5245"/>
        </w:tabs>
        <w:spacing w:after="0" w:line="240" w:lineRule="auto"/>
        <w:ind w:right="91"/>
        <w:jc w:val="both"/>
        <w:rPr>
          <w:rFonts w:ascii="Times New Roman" w:hAnsi="Times New Roman"/>
          <w:sz w:val="24"/>
          <w:szCs w:val="24"/>
          <w:u w:val="single"/>
        </w:rPr>
      </w:pPr>
    </w:p>
    <w:p w14:paraId="1860FA06" w14:textId="4EFB03DD" w:rsidR="00000730" w:rsidRPr="00CC2E3A" w:rsidRDefault="6C860FB4" w:rsidP="00CA5937">
      <w:pPr>
        <w:pStyle w:val="ListParagraph"/>
        <w:keepNext/>
        <w:keepLines/>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Paragraph 536</w:t>
      </w:r>
      <w:r w:rsidR="39A419DB" w:rsidRPr="295ADAB3">
        <w:rPr>
          <w:rFonts w:ascii="Times New Roman" w:hAnsi="Times New Roman"/>
          <w:sz w:val="24"/>
          <w:szCs w:val="24"/>
        </w:rPr>
        <w:t>LN(2)(</w:t>
      </w:r>
      <w:r w:rsidR="70395E6C" w:rsidRPr="295ADAB3">
        <w:rPr>
          <w:rFonts w:ascii="Times New Roman" w:hAnsi="Times New Roman"/>
          <w:sz w:val="24"/>
          <w:szCs w:val="24"/>
        </w:rPr>
        <w:t xml:space="preserve">a) of the Act provides that the </w:t>
      </w:r>
      <w:r w:rsidR="75910D86" w:rsidRPr="295ADAB3">
        <w:rPr>
          <w:rFonts w:ascii="Times New Roman" w:hAnsi="Times New Roman"/>
          <w:sz w:val="24"/>
          <w:szCs w:val="24"/>
        </w:rPr>
        <w:t xml:space="preserve">Code </w:t>
      </w:r>
      <w:r w:rsidR="70395E6C" w:rsidRPr="295ADAB3">
        <w:rPr>
          <w:rFonts w:ascii="Times New Roman" w:hAnsi="Times New Roman"/>
          <w:sz w:val="24"/>
          <w:szCs w:val="24"/>
        </w:rPr>
        <w:t>must deal with matters that constitute or may constitute a valid reason for termination. Section 1</w:t>
      </w:r>
      <w:r w:rsidR="1E593D61" w:rsidRPr="295ADAB3">
        <w:rPr>
          <w:rFonts w:ascii="Times New Roman" w:hAnsi="Times New Roman"/>
          <w:sz w:val="24"/>
          <w:szCs w:val="24"/>
        </w:rPr>
        <w:t>4</w:t>
      </w:r>
      <w:r w:rsidR="70395E6C" w:rsidRPr="295ADAB3">
        <w:rPr>
          <w:rFonts w:ascii="Times New Roman" w:hAnsi="Times New Roman"/>
          <w:sz w:val="24"/>
          <w:szCs w:val="24"/>
        </w:rPr>
        <w:t xml:space="preserve"> satisfies this</w:t>
      </w:r>
      <w:r w:rsidR="3A5B0664" w:rsidRPr="295ADAB3">
        <w:rPr>
          <w:rFonts w:ascii="Times New Roman" w:hAnsi="Times New Roman"/>
          <w:sz w:val="24"/>
          <w:szCs w:val="24"/>
        </w:rPr>
        <w:t xml:space="preserve"> requirement</w:t>
      </w:r>
      <w:r w:rsidR="70395E6C" w:rsidRPr="295ADAB3">
        <w:rPr>
          <w:rFonts w:ascii="Times New Roman" w:hAnsi="Times New Roman"/>
          <w:sz w:val="24"/>
          <w:szCs w:val="24"/>
        </w:rPr>
        <w:t xml:space="preserve"> </w:t>
      </w:r>
      <w:r w:rsidR="0D1F7E69" w:rsidRPr="295ADAB3">
        <w:rPr>
          <w:rFonts w:ascii="Times New Roman" w:hAnsi="Times New Roman"/>
          <w:sz w:val="24"/>
          <w:szCs w:val="24"/>
        </w:rPr>
        <w:t>by providing</w:t>
      </w:r>
      <w:r w:rsidR="48AA5B2D" w:rsidRPr="295ADAB3">
        <w:rPr>
          <w:rFonts w:ascii="Times New Roman" w:hAnsi="Times New Roman"/>
          <w:sz w:val="24"/>
          <w:szCs w:val="24"/>
        </w:rPr>
        <w:t xml:space="preserve"> a non-exhaustive list of </w:t>
      </w:r>
      <w:r w:rsidR="157DEF8D" w:rsidRPr="295ADAB3">
        <w:rPr>
          <w:rFonts w:ascii="Times New Roman" w:hAnsi="Times New Roman"/>
          <w:sz w:val="24"/>
          <w:szCs w:val="24"/>
        </w:rPr>
        <w:t xml:space="preserve">matters </w:t>
      </w:r>
      <w:r w:rsidR="48AA5B2D" w:rsidRPr="295ADAB3">
        <w:rPr>
          <w:rFonts w:ascii="Times New Roman" w:hAnsi="Times New Roman"/>
          <w:sz w:val="24"/>
          <w:szCs w:val="24"/>
        </w:rPr>
        <w:t>that</w:t>
      </w:r>
      <w:r w:rsidR="60771F6E" w:rsidRPr="295ADAB3">
        <w:rPr>
          <w:rFonts w:ascii="Times New Roman" w:hAnsi="Times New Roman"/>
          <w:sz w:val="24"/>
          <w:szCs w:val="24"/>
        </w:rPr>
        <w:t xml:space="preserve"> </w:t>
      </w:r>
      <w:r w:rsidR="48AA5B2D" w:rsidRPr="295ADAB3">
        <w:rPr>
          <w:rFonts w:ascii="Times New Roman" w:hAnsi="Times New Roman"/>
          <w:sz w:val="24"/>
          <w:szCs w:val="24"/>
        </w:rPr>
        <w:t xml:space="preserve">may constitute </w:t>
      </w:r>
      <w:r w:rsidR="62051B5A" w:rsidRPr="295ADAB3">
        <w:rPr>
          <w:rFonts w:ascii="Times New Roman" w:hAnsi="Times New Roman"/>
          <w:sz w:val="24"/>
          <w:szCs w:val="24"/>
        </w:rPr>
        <w:t xml:space="preserve">a valid reason for termination. The list does not limit the matters that may constitute a valid reason. The </w:t>
      </w:r>
      <w:r w:rsidR="5E001296" w:rsidRPr="295ADAB3">
        <w:rPr>
          <w:rFonts w:ascii="Times New Roman" w:hAnsi="Times New Roman"/>
          <w:sz w:val="24"/>
          <w:szCs w:val="24"/>
        </w:rPr>
        <w:t xml:space="preserve">Commission </w:t>
      </w:r>
      <w:r w:rsidR="62051B5A" w:rsidRPr="295ADAB3">
        <w:rPr>
          <w:rFonts w:ascii="Times New Roman" w:hAnsi="Times New Roman"/>
          <w:sz w:val="24"/>
          <w:szCs w:val="24"/>
        </w:rPr>
        <w:t xml:space="preserve">will consider </w:t>
      </w:r>
      <w:r w:rsidR="29F4BCE4" w:rsidRPr="295ADAB3">
        <w:rPr>
          <w:rFonts w:ascii="Times New Roman" w:hAnsi="Times New Roman"/>
          <w:sz w:val="24"/>
          <w:szCs w:val="24"/>
        </w:rPr>
        <w:t xml:space="preserve">whether there was a valid reason related to the person’s conduct or capacity when considering whether </w:t>
      </w:r>
      <w:r w:rsidR="07D36691" w:rsidRPr="295ADAB3">
        <w:rPr>
          <w:rFonts w:ascii="Times New Roman" w:hAnsi="Times New Roman"/>
          <w:sz w:val="24"/>
          <w:szCs w:val="24"/>
        </w:rPr>
        <w:t xml:space="preserve">it is satisfied the termination was unfair under </w:t>
      </w:r>
      <w:r w:rsidR="757543B2" w:rsidRPr="295ADAB3">
        <w:rPr>
          <w:rFonts w:ascii="Times New Roman" w:hAnsi="Times New Roman"/>
          <w:sz w:val="24"/>
          <w:szCs w:val="24"/>
        </w:rPr>
        <w:t xml:space="preserve">paragraph </w:t>
      </w:r>
      <w:r w:rsidR="5E1A45F6" w:rsidRPr="295ADAB3">
        <w:rPr>
          <w:rFonts w:ascii="Times New Roman" w:hAnsi="Times New Roman"/>
          <w:sz w:val="24"/>
          <w:szCs w:val="24"/>
        </w:rPr>
        <w:t>5</w:t>
      </w:r>
      <w:r w:rsidR="74492443" w:rsidRPr="295ADAB3">
        <w:rPr>
          <w:rFonts w:ascii="Times New Roman" w:hAnsi="Times New Roman"/>
          <w:sz w:val="24"/>
          <w:szCs w:val="24"/>
        </w:rPr>
        <w:t>36L</w:t>
      </w:r>
      <w:r w:rsidR="757543B2" w:rsidRPr="295ADAB3">
        <w:rPr>
          <w:rFonts w:ascii="Times New Roman" w:hAnsi="Times New Roman"/>
          <w:sz w:val="24"/>
          <w:szCs w:val="24"/>
        </w:rPr>
        <w:t>M(1)(a)</w:t>
      </w:r>
      <w:r w:rsidR="74492443" w:rsidRPr="295ADAB3">
        <w:rPr>
          <w:rFonts w:ascii="Times New Roman" w:hAnsi="Times New Roman"/>
          <w:sz w:val="24"/>
          <w:szCs w:val="24"/>
        </w:rPr>
        <w:t>.</w:t>
      </w:r>
    </w:p>
    <w:p w14:paraId="62E198F7" w14:textId="77777777" w:rsidR="00486735" w:rsidRPr="00486735" w:rsidRDefault="00486735"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252A28C0" w14:textId="5887D431" w:rsidR="00813D8A" w:rsidRPr="00BB3BEF" w:rsidRDefault="005968AC"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Subsection 1</w:t>
      </w:r>
      <w:r w:rsidR="00056A8A">
        <w:rPr>
          <w:rFonts w:ascii="Times New Roman" w:hAnsi="Times New Roman"/>
          <w:sz w:val="24"/>
          <w:szCs w:val="24"/>
        </w:rPr>
        <w:t>4</w:t>
      </w:r>
      <w:r>
        <w:rPr>
          <w:rFonts w:ascii="Times New Roman" w:hAnsi="Times New Roman"/>
          <w:sz w:val="24"/>
          <w:szCs w:val="24"/>
        </w:rPr>
        <w:t xml:space="preserve">(1) </w:t>
      </w:r>
      <w:r w:rsidR="00813D8A">
        <w:rPr>
          <w:rFonts w:ascii="Times New Roman" w:hAnsi="Times New Roman"/>
          <w:sz w:val="24"/>
          <w:szCs w:val="24"/>
        </w:rPr>
        <w:t>provides</w:t>
      </w:r>
      <w:r w:rsidR="00B35C6B">
        <w:rPr>
          <w:rFonts w:ascii="Times New Roman" w:hAnsi="Times New Roman"/>
          <w:sz w:val="24"/>
          <w:szCs w:val="24"/>
        </w:rPr>
        <w:t xml:space="preserve"> that a matter</w:t>
      </w:r>
      <w:r w:rsidR="000107FF">
        <w:rPr>
          <w:rFonts w:ascii="Times New Roman" w:hAnsi="Times New Roman"/>
          <w:sz w:val="24"/>
          <w:szCs w:val="24"/>
        </w:rPr>
        <w:t xml:space="preserve"> set out in any of the following subsections may constitute a valid reason for termination</w:t>
      </w:r>
      <w:r w:rsidR="00813D8A">
        <w:rPr>
          <w:rFonts w:ascii="Times New Roman" w:hAnsi="Times New Roman"/>
          <w:sz w:val="24"/>
          <w:szCs w:val="24"/>
        </w:rPr>
        <w:t>.</w:t>
      </w:r>
    </w:p>
    <w:p w14:paraId="5EBFC1BB" w14:textId="77777777" w:rsidR="00000730" w:rsidRDefault="00000730"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0D70608A" w14:textId="36036F05" w:rsidR="00662B01" w:rsidRDefault="00813D8A"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E043DD">
        <w:rPr>
          <w:rFonts w:ascii="Times New Roman" w:hAnsi="Times New Roman"/>
          <w:sz w:val="24"/>
          <w:szCs w:val="24"/>
        </w:rPr>
        <w:t xml:space="preserve">The </w:t>
      </w:r>
      <w:r w:rsidR="00C25759" w:rsidRPr="00E043DD">
        <w:rPr>
          <w:rFonts w:ascii="Times New Roman" w:hAnsi="Times New Roman"/>
          <w:sz w:val="24"/>
          <w:szCs w:val="24"/>
        </w:rPr>
        <w:t>n</w:t>
      </w:r>
      <w:r w:rsidRPr="00E043DD">
        <w:rPr>
          <w:rFonts w:ascii="Times New Roman" w:hAnsi="Times New Roman"/>
          <w:sz w:val="24"/>
          <w:szCs w:val="24"/>
        </w:rPr>
        <w:t>ote to subsection 1</w:t>
      </w:r>
      <w:r w:rsidR="00056A8A" w:rsidRPr="00E043DD">
        <w:rPr>
          <w:rFonts w:ascii="Times New Roman" w:hAnsi="Times New Roman"/>
          <w:sz w:val="24"/>
          <w:szCs w:val="24"/>
        </w:rPr>
        <w:t>4</w:t>
      </w:r>
      <w:r w:rsidRPr="00E043DD">
        <w:rPr>
          <w:rFonts w:ascii="Times New Roman" w:hAnsi="Times New Roman"/>
          <w:sz w:val="24"/>
          <w:szCs w:val="24"/>
        </w:rPr>
        <w:t>(1) explains that if a matter constitutes serious misconduct</w:t>
      </w:r>
      <w:r w:rsidR="008E5870" w:rsidRPr="00E043DD">
        <w:rPr>
          <w:rFonts w:ascii="Times New Roman" w:hAnsi="Times New Roman"/>
          <w:sz w:val="24"/>
          <w:szCs w:val="24"/>
        </w:rPr>
        <w:t>, the</w:t>
      </w:r>
      <w:r w:rsidRPr="00E043DD">
        <w:rPr>
          <w:rFonts w:ascii="Times New Roman" w:hAnsi="Times New Roman"/>
          <w:sz w:val="24"/>
          <w:szCs w:val="24"/>
        </w:rPr>
        <w:t xml:space="preserve"> code process </w:t>
      </w:r>
      <w:r w:rsidR="00EA231F" w:rsidRPr="00E043DD">
        <w:rPr>
          <w:rFonts w:ascii="Times New Roman" w:hAnsi="Times New Roman"/>
          <w:sz w:val="24"/>
          <w:szCs w:val="24"/>
        </w:rPr>
        <w:t>does not apply to termination of the services contract with the contractor</w:t>
      </w:r>
      <w:r w:rsidR="00E70AD1" w:rsidRPr="00E043DD">
        <w:rPr>
          <w:rFonts w:ascii="Times New Roman" w:hAnsi="Times New Roman"/>
          <w:sz w:val="24"/>
          <w:szCs w:val="24"/>
        </w:rPr>
        <w:t xml:space="preserve">. The </w:t>
      </w:r>
      <w:r w:rsidR="00587B72" w:rsidRPr="00E043DD">
        <w:rPr>
          <w:rFonts w:ascii="Times New Roman" w:hAnsi="Times New Roman"/>
          <w:sz w:val="24"/>
          <w:szCs w:val="24"/>
        </w:rPr>
        <w:t>n</w:t>
      </w:r>
      <w:r w:rsidR="00E70AD1" w:rsidRPr="00E043DD">
        <w:rPr>
          <w:rFonts w:ascii="Times New Roman" w:hAnsi="Times New Roman"/>
          <w:sz w:val="24"/>
          <w:szCs w:val="24"/>
        </w:rPr>
        <w:t>ote</w:t>
      </w:r>
      <w:r w:rsidR="00D41DC6" w:rsidRPr="00E043DD">
        <w:rPr>
          <w:rFonts w:ascii="Times New Roman" w:hAnsi="Times New Roman"/>
          <w:sz w:val="24"/>
          <w:szCs w:val="24"/>
        </w:rPr>
        <w:t xml:space="preserve"> c</w:t>
      </w:r>
      <w:r w:rsidRPr="00E043DD">
        <w:rPr>
          <w:rFonts w:ascii="Times New Roman" w:hAnsi="Times New Roman"/>
          <w:sz w:val="24"/>
          <w:szCs w:val="24"/>
        </w:rPr>
        <w:t>ross referenc</w:t>
      </w:r>
      <w:r w:rsidR="00E70AD1" w:rsidRPr="00E043DD">
        <w:rPr>
          <w:rFonts w:ascii="Times New Roman" w:hAnsi="Times New Roman"/>
          <w:sz w:val="24"/>
          <w:szCs w:val="24"/>
        </w:rPr>
        <w:t>es</w:t>
      </w:r>
      <w:r w:rsidRPr="00E043DD">
        <w:rPr>
          <w:rFonts w:ascii="Times New Roman" w:hAnsi="Times New Roman"/>
          <w:sz w:val="24"/>
          <w:szCs w:val="24"/>
        </w:rPr>
        <w:t xml:space="preserve"> subsection 6(</w:t>
      </w:r>
      <w:r w:rsidR="00056A8A" w:rsidRPr="00E043DD">
        <w:rPr>
          <w:rFonts w:ascii="Times New Roman" w:hAnsi="Times New Roman"/>
          <w:sz w:val="24"/>
          <w:szCs w:val="24"/>
        </w:rPr>
        <w:t>2</w:t>
      </w:r>
      <w:r w:rsidRPr="00E043DD">
        <w:rPr>
          <w:rFonts w:ascii="Times New Roman" w:hAnsi="Times New Roman"/>
          <w:sz w:val="24"/>
          <w:szCs w:val="24"/>
        </w:rPr>
        <w:t>)</w:t>
      </w:r>
      <w:r w:rsidR="00E043DD">
        <w:rPr>
          <w:rFonts w:ascii="Times New Roman" w:hAnsi="Times New Roman"/>
          <w:sz w:val="24"/>
          <w:szCs w:val="24"/>
        </w:rPr>
        <w:t>.</w:t>
      </w:r>
      <w:r w:rsidR="00587FD1" w:rsidRPr="00E043DD">
        <w:rPr>
          <w:rFonts w:ascii="Times New Roman" w:hAnsi="Times New Roman"/>
          <w:sz w:val="24"/>
          <w:szCs w:val="24"/>
        </w:rPr>
        <w:t xml:space="preserve"> </w:t>
      </w:r>
    </w:p>
    <w:p w14:paraId="5DDA7B38" w14:textId="77777777" w:rsidR="005F7DD8" w:rsidRPr="005F7DD8" w:rsidRDefault="005F7DD8" w:rsidP="00CA5937">
      <w:pPr>
        <w:tabs>
          <w:tab w:val="left" w:pos="3969"/>
          <w:tab w:val="left" w:pos="5245"/>
        </w:tabs>
        <w:spacing w:after="0" w:line="240" w:lineRule="auto"/>
        <w:ind w:right="91"/>
        <w:jc w:val="both"/>
        <w:rPr>
          <w:rFonts w:ascii="Times New Roman" w:hAnsi="Times New Roman"/>
          <w:sz w:val="24"/>
          <w:szCs w:val="24"/>
        </w:rPr>
      </w:pPr>
    </w:p>
    <w:p w14:paraId="702D7DB8" w14:textId="6D4554D5" w:rsidR="006A49EB" w:rsidRPr="000C6710" w:rsidRDefault="002A361A"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sidRPr="58ED5E70">
        <w:rPr>
          <w:rFonts w:ascii="Times New Roman" w:hAnsi="Times New Roman"/>
          <w:sz w:val="24"/>
          <w:szCs w:val="24"/>
        </w:rPr>
        <w:t>The following matters may constitute a valid</w:t>
      </w:r>
      <w:r w:rsidR="006A49EB" w:rsidRPr="58ED5E70">
        <w:rPr>
          <w:rFonts w:ascii="Times New Roman" w:hAnsi="Times New Roman"/>
          <w:sz w:val="24"/>
          <w:szCs w:val="24"/>
        </w:rPr>
        <w:t xml:space="preserve"> reason for termination:</w:t>
      </w:r>
    </w:p>
    <w:p w14:paraId="2606175D" w14:textId="4AD65029" w:rsidR="00902F00" w:rsidRPr="000C6710" w:rsidRDefault="00A12484" w:rsidP="00CA5937">
      <w:pPr>
        <w:pStyle w:val="ListParagraph"/>
        <w:numPr>
          <w:ilvl w:val="0"/>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T</w:t>
      </w:r>
      <w:r w:rsidR="006A49EB">
        <w:rPr>
          <w:rFonts w:ascii="Times New Roman" w:hAnsi="Times New Roman"/>
          <w:sz w:val="24"/>
          <w:szCs w:val="24"/>
        </w:rPr>
        <w:t>he regulated road transport contractor fails or refuses to meet standards or requirements for the performance of services that have been communicated to the contractor by the road transport business or of which the contractor is otherwise aware (see</w:t>
      </w:r>
      <w:r w:rsidR="00F83D98">
        <w:rPr>
          <w:rFonts w:ascii="Times New Roman" w:hAnsi="Times New Roman"/>
          <w:sz w:val="24"/>
          <w:szCs w:val="24"/>
        </w:rPr>
        <w:t xml:space="preserve"> </w:t>
      </w:r>
      <w:r w:rsidR="006A49EB">
        <w:rPr>
          <w:rFonts w:ascii="Times New Roman" w:hAnsi="Times New Roman"/>
          <w:sz w:val="24"/>
          <w:szCs w:val="24"/>
        </w:rPr>
        <w:t>subsection 1</w:t>
      </w:r>
      <w:r w:rsidR="00056A8A">
        <w:rPr>
          <w:rFonts w:ascii="Times New Roman" w:hAnsi="Times New Roman"/>
          <w:sz w:val="24"/>
          <w:szCs w:val="24"/>
        </w:rPr>
        <w:t>4</w:t>
      </w:r>
      <w:r w:rsidR="006A49EB">
        <w:rPr>
          <w:rFonts w:ascii="Times New Roman" w:hAnsi="Times New Roman"/>
          <w:sz w:val="24"/>
          <w:szCs w:val="24"/>
        </w:rPr>
        <w:t>(2)</w:t>
      </w:r>
      <w:r w:rsidR="006D7BC6">
        <w:rPr>
          <w:rFonts w:ascii="Times New Roman" w:hAnsi="Times New Roman"/>
          <w:sz w:val="24"/>
          <w:szCs w:val="24"/>
        </w:rPr>
        <w:t>)</w:t>
      </w:r>
      <w:r w:rsidR="006A49EB">
        <w:rPr>
          <w:rFonts w:ascii="Times New Roman" w:hAnsi="Times New Roman"/>
          <w:sz w:val="24"/>
          <w:szCs w:val="24"/>
        </w:rPr>
        <w:t>.</w:t>
      </w:r>
    </w:p>
    <w:p w14:paraId="39B0FB61" w14:textId="6C2F69F4" w:rsidR="00606DF2" w:rsidRPr="000C6710" w:rsidRDefault="00A12484" w:rsidP="00CA5937">
      <w:pPr>
        <w:pStyle w:val="ListParagraph"/>
        <w:numPr>
          <w:ilvl w:val="0"/>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T</w:t>
      </w:r>
      <w:r w:rsidR="006312D4">
        <w:rPr>
          <w:rFonts w:ascii="Times New Roman" w:hAnsi="Times New Roman"/>
          <w:sz w:val="24"/>
          <w:szCs w:val="24"/>
        </w:rPr>
        <w:t xml:space="preserve">he regulated road transport contractor </w:t>
      </w:r>
      <w:r w:rsidR="006143F3">
        <w:rPr>
          <w:rFonts w:ascii="Times New Roman" w:hAnsi="Times New Roman"/>
          <w:sz w:val="24"/>
          <w:szCs w:val="24"/>
        </w:rPr>
        <w:t>engages in, or is engaged in</w:t>
      </w:r>
      <w:r w:rsidR="00606DF2">
        <w:rPr>
          <w:rFonts w:ascii="Times New Roman" w:hAnsi="Times New Roman"/>
          <w:sz w:val="24"/>
          <w:szCs w:val="24"/>
        </w:rPr>
        <w:t>:</w:t>
      </w:r>
    </w:p>
    <w:p w14:paraId="623F6E2A" w14:textId="5D9FB160" w:rsidR="006312D4" w:rsidRDefault="45A8D9DE" w:rsidP="00CA5937">
      <w:pPr>
        <w:pStyle w:val="ListParagraph"/>
        <w:numPr>
          <w:ilvl w:val="1"/>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sidRPr="55595364">
        <w:rPr>
          <w:rFonts w:ascii="Times New Roman" w:hAnsi="Times New Roman"/>
          <w:sz w:val="24"/>
          <w:szCs w:val="24"/>
        </w:rPr>
        <w:t xml:space="preserve">a safety breach or </w:t>
      </w:r>
    </w:p>
    <w:p w14:paraId="4B0181E7" w14:textId="537BC490" w:rsidR="006A5CBA" w:rsidRPr="000C6710" w:rsidRDefault="00606DF2" w:rsidP="00CA5937">
      <w:pPr>
        <w:pStyle w:val="ListParagraph"/>
        <w:numPr>
          <w:ilvl w:val="1"/>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a series of safety breaches (see subsection 1</w:t>
      </w:r>
      <w:r w:rsidR="00056A8A">
        <w:rPr>
          <w:rFonts w:ascii="Times New Roman" w:hAnsi="Times New Roman"/>
          <w:sz w:val="24"/>
          <w:szCs w:val="24"/>
        </w:rPr>
        <w:t>4</w:t>
      </w:r>
      <w:r>
        <w:rPr>
          <w:rFonts w:ascii="Times New Roman" w:hAnsi="Times New Roman"/>
          <w:sz w:val="24"/>
          <w:szCs w:val="24"/>
        </w:rPr>
        <w:t>(3)).</w:t>
      </w:r>
    </w:p>
    <w:p w14:paraId="044F02F2" w14:textId="1BFD22E1" w:rsidR="00D109D8" w:rsidRPr="000C6710" w:rsidRDefault="00A12484" w:rsidP="00CA5937">
      <w:pPr>
        <w:pStyle w:val="ListParagraph"/>
        <w:numPr>
          <w:ilvl w:val="0"/>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T</w:t>
      </w:r>
      <w:r w:rsidR="006312D4">
        <w:rPr>
          <w:rFonts w:ascii="Times New Roman" w:hAnsi="Times New Roman"/>
          <w:sz w:val="24"/>
          <w:szCs w:val="24"/>
        </w:rPr>
        <w:t>he regulated road transport contractor engages in fraudulent or dishonest conduct including, but not limited to, misrepresenting or falsifying information provided to the road transport b</w:t>
      </w:r>
      <w:r w:rsidR="00BF4D1F">
        <w:rPr>
          <w:rFonts w:ascii="Times New Roman" w:hAnsi="Times New Roman"/>
          <w:sz w:val="24"/>
          <w:szCs w:val="24"/>
        </w:rPr>
        <w:t xml:space="preserve">usiness </w:t>
      </w:r>
      <w:r w:rsidR="00064FCC">
        <w:rPr>
          <w:rFonts w:ascii="Times New Roman" w:hAnsi="Times New Roman"/>
          <w:sz w:val="24"/>
          <w:szCs w:val="24"/>
        </w:rPr>
        <w:t>(see subsection 1</w:t>
      </w:r>
      <w:r w:rsidR="00056A8A">
        <w:rPr>
          <w:rFonts w:ascii="Times New Roman" w:hAnsi="Times New Roman"/>
          <w:sz w:val="24"/>
          <w:szCs w:val="24"/>
        </w:rPr>
        <w:t>4</w:t>
      </w:r>
      <w:r w:rsidR="00064FCC">
        <w:rPr>
          <w:rFonts w:ascii="Times New Roman" w:hAnsi="Times New Roman"/>
          <w:sz w:val="24"/>
          <w:szCs w:val="24"/>
        </w:rPr>
        <w:t>(5)).</w:t>
      </w:r>
    </w:p>
    <w:p w14:paraId="01B08F9A" w14:textId="1B1A84B8" w:rsidR="00D109D8" w:rsidRPr="000C6710" w:rsidRDefault="00A12484" w:rsidP="00CA5937">
      <w:pPr>
        <w:pStyle w:val="ListParagraph"/>
        <w:numPr>
          <w:ilvl w:val="0"/>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T</w:t>
      </w:r>
      <w:r w:rsidR="333A8975" w:rsidRPr="55595364">
        <w:rPr>
          <w:rFonts w:ascii="Times New Roman" w:hAnsi="Times New Roman"/>
          <w:sz w:val="24"/>
          <w:szCs w:val="24"/>
        </w:rPr>
        <w:t xml:space="preserve">he regulated road transport contractor has not complied with licensing </w:t>
      </w:r>
      <w:r w:rsidR="55A886FE" w:rsidRPr="55595364">
        <w:rPr>
          <w:rFonts w:ascii="Times New Roman" w:hAnsi="Times New Roman"/>
          <w:sz w:val="24"/>
          <w:szCs w:val="24"/>
        </w:rPr>
        <w:t xml:space="preserve">or </w:t>
      </w:r>
      <w:r w:rsidR="333A8975" w:rsidRPr="55595364">
        <w:rPr>
          <w:rFonts w:ascii="Times New Roman" w:hAnsi="Times New Roman"/>
          <w:sz w:val="24"/>
          <w:szCs w:val="24"/>
        </w:rPr>
        <w:t>accreditation requ</w:t>
      </w:r>
      <w:r w:rsidR="035A013A" w:rsidRPr="55595364">
        <w:rPr>
          <w:rFonts w:ascii="Times New Roman" w:hAnsi="Times New Roman"/>
          <w:sz w:val="24"/>
          <w:szCs w:val="24"/>
        </w:rPr>
        <w:t>irements</w:t>
      </w:r>
      <w:r w:rsidR="62BF6A71" w:rsidRPr="55595364">
        <w:rPr>
          <w:rFonts w:ascii="Times New Roman" w:hAnsi="Times New Roman"/>
          <w:sz w:val="24"/>
          <w:szCs w:val="24"/>
        </w:rPr>
        <w:t xml:space="preserve"> imposed on the contractor under a law of the Commonwealth, a State or Territory (see subsection 1</w:t>
      </w:r>
      <w:r w:rsidR="7A81CD22" w:rsidRPr="55595364">
        <w:rPr>
          <w:rFonts w:ascii="Times New Roman" w:hAnsi="Times New Roman"/>
          <w:sz w:val="24"/>
          <w:szCs w:val="24"/>
        </w:rPr>
        <w:t>4</w:t>
      </w:r>
      <w:r w:rsidR="62BF6A71" w:rsidRPr="55595364">
        <w:rPr>
          <w:rFonts w:ascii="Times New Roman" w:hAnsi="Times New Roman"/>
          <w:sz w:val="24"/>
          <w:szCs w:val="24"/>
        </w:rPr>
        <w:t>(6))</w:t>
      </w:r>
      <w:r w:rsidR="000C6710">
        <w:rPr>
          <w:rFonts w:ascii="Times New Roman" w:hAnsi="Times New Roman"/>
          <w:sz w:val="24"/>
          <w:szCs w:val="24"/>
        </w:rPr>
        <w:t>.</w:t>
      </w:r>
    </w:p>
    <w:p w14:paraId="419FCB32" w14:textId="4EE7B979" w:rsidR="00D109D8" w:rsidRPr="000C6710" w:rsidRDefault="00A12484" w:rsidP="00CA5937">
      <w:pPr>
        <w:pStyle w:val="ListParagraph"/>
        <w:numPr>
          <w:ilvl w:val="0"/>
          <w:numId w:val="43"/>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T</w:t>
      </w:r>
      <w:r w:rsidR="00E52761">
        <w:rPr>
          <w:rFonts w:ascii="Times New Roman" w:hAnsi="Times New Roman"/>
          <w:sz w:val="24"/>
          <w:szCs w:val="24"/>
        </w:rPr>
        <w:t>he road transport busines</w:t>
      </w:r>
      <w:r w:rsidR="00DB7645">
        <w:rPr>
          <w:rFonts w:ascii="Times New Roman" w:hAnsi="Times New Roman"/>
          <w:sz w:val="24"/>
          <w:szCs w:val="24"/>
        </w:rPr>
        <w:t xml:space="preserve">s contravenes, or may contravene, licensing </w:t>
      </w:r>
      <w:r w:rsidR="00573242">
        <w:rPr>
          <w:rFonts w:ascii="Times New Roman" w:hAnsi="Times New Roman"/>
          <w:sz w:val="24"/>
          <w:szCs w:val="24"/>
        </w:rPr>
        <w:t xml:space="preserve">or </w:t>
      </w:r>
      <w:r w:rsidR="00065DA3">
        <w:rPr>
          <w:rFonts w:ascii="Times New Roman" w:hAnsi="Times New Roman"/>
          <w:sz w:val="24"/>
          <w:szCs w:val="24"/>
        </w:rPr>
        <w:t xml:space="preserve">accreditation requirements imposed on the business under a law of the Commonwealth, a </w:t>
      </w:r>
      <w:r w:rsidR="00065DA3" w:rsidRPr="00854351">
        <w:rPr>
          <w:rFonts w:ascii="Times New Roman" w:hAnsi="Times New Roman"/>
          <w:sz w:val="24"/>
          <w:szCs w:val="24"/>
        </w:rPr>
        <w:t>State or Territory</w:t>
      </w:r>
      <w:r w:rsidR="00833221" w:rsidRPr="00854351">
        <w:rPr>
          <w:rFonts w:ascii="Times New Roman" w:hAnsi="Times New Roman"/>
          <w:sz w:val="24"/>
          <w:szCs w:val="24"/>
        </w:rPr>
        <w:t xml:space="preserve"> because of a matter relating to the conduct or capacity of the regulated road transport contractor (see subsection 1</w:t>
      </w:r>
      <w:r w:rsidR="00056A8A">
        <w:rPr>
          <w:rFonts w:ascii="Times New Roman" w:hAnsi="Times New Roman"/>
          <w:sz w:val="24"/>
          <w:szCs w:val="24"/>
        </w:rPr>
        <w:t>4</w:t>
      </w:r>
      <w:r w:rsidR="00833221" w:rsidRPr="00854351">
        <w:rPr>
          <w:rFonts w:ascii="Times New Roman" w:hAnsi="Times New Roman"/>
          <w:sz w:val="24"/>
          <w:szCs w:val="24"/>
        </w:rPr>
        <w:t>(7)).</w:t>
      </w:r>
    </w:p>
    <w:p w14:paraId="4DAD6B4C" w14:textId="1C1460B7" w:rsidR="00BC7E76" w:rsidRDefault="00A12484" w:rsidP="00CA5937">
      <w:pPr>
        <w:pStyle w:val="ListParagraph"/>
        <w:numPr>
          <w:ilvl w:val="0"/>
          <w:numId w:val="43"/>
        </w:numPr>
        <w:tabs>
          <w:tab w:val="left" w:pos="3969"/>
          <w:tab w:val="left" w:pos="5245"/>
        </w:tabs>
        <w:spacing w:after="0" w:line="240" w:lineRule="auto"/>
        <w:ind w:right="91"/>
        <w:contextualSpacing w:val="0"/>
        <w:jc w:val="both"/>
        <w:rPr>
          <w:rFonts w:ascii="Times New Roman" w:hAnsi="Times New Roman"/>
          <w:sz w:val="24"/>
          <w:szCs w:val="24"/>
        </w:rPr>
      </w:pPr>
      <w:r>
        <w:rPr>
          <w:rFonts w:ascii="Times New Roman" w:hAnsi="Times New Roman"/>
          <w:sz w:val="24"/>
          <w:szCs w:val="24"/>
        </w:rPr>
        <w:t>T</w:t>
      </w:r>
      <w:r w:rsidR="449CC283" w:rsidRPr="55595364">
        <w:rPr>
          <w:rFonts w:ascii="Times New Roman" w:hAnsi="Times New Roman"/>
          <w:sz w:val="24"/>
          <w:szCs w:val="24"/>
        </w:rPr>
        <w:t>he</w:t>
      </w:r>
      <w:r w:rsidR="261F5179" w:rsidRPr="55595364">
        <w:rPr>
          <w:rFonts w:ascii="Times New Roman" w:hAnsi="Times New Roman"/>
          <w:sz w:val="24"/>
          <w:szCs w:val="24"/>
        </w:rPr>
        <w:t xml:space="preserve"> matter is one for which the</w:t>
      </w:r>
      <w:r w:rsidR="449CC283" w:rsidRPr="55595364">
        <w:rPr>
          <w:rFonts w:ascii="Times New Roman" w:hAnsi="Times New Roman"/>
          <w:sz w:val="24"/>
          <w:szCs w:val="24"/>
        </w:rPr>
        <w:t xml:space="preserve"> services contract allows for termination of the contract by the road transport business for breach of the contract by the regulated road transport contractor</w:t>
      </w:r>
      <w:r w:rsidR="5E19B5DD" w:rsidRPr="55595364">
        <w:rPr>
          <w:rFonts w:ascii="Times New Roman" w:hAnsi="Times New Roman"/>
          <w:sz w:val="24"/>
          <w:szCs w:val="24"/>
        </w:rPr>
        <w:t xml:space="preserve"> (see subsection 1</w:t>
      </w:r>
      <w:r w:rsidR="7A81CD22" w:rsidRPr="55595364">
        <w:rPr>
          <w:rFonts w:ascii="Times New Roman" w:hAnsi="Times New Roman"/>
          <w:sz w:val="24"/>
          <w:szCs w:val="24"/>
        </w:rPr>
        <w:t>4</w:t>
      </w:r>
      <w:r w:rsidR="5E19B5DD" w:rsidRPr="55595364">
        <w:rPr>
          <w:rFonts w:ascii="Times New Roman" w:hAnsi="Times New Roman"/>
          <w:sz w:val="24"/>
          <w:szCs w:val="24"/>
        </w:rPr>
        <w:t>(</w:t>
      </w:r>
      <w:r w:rsidR="577E83EB" w:rsidRPr="55595364">
        <w:rPr>
          <w:rFonts w:ascii="Times New Roman" w:hAnsi="Times New Roman"/>
          <w:sz w:val="24"/>
          <w:szCs w:val="24"/>
        </w:rPr>
        <w:t>8</w:t>
      </w:r>
      <w:r w:rsidR="5E19B5DD" w:rsidRPr="55595364">
        <w:rPr>
          <w:rFonts w:ascii="Times New Roman" w:hAnsi="Times New Roman"/>
          <w:sz w:val="24"/>
          <w:szCs w:val="24"/>
        </w:rPr>
        <w:t>)).</w:t>
      </w:r>
    </w:p>
    <w:p w14:paraId="046D668C" w14:textId="7EB3DA0A" w:rsidR="002B210F" w:rsidRDefault="002B210F" w:rsidP="00CA5937">
      <w:pPr>
        <w:pStyle w:val="ListParagraph"/>
        <w:tabs>
          <w:tab w:val="left" w:pos="3969"/>
          <w:tab w:val="left" w:pos="5245"/>
        </w:tabs>
        <w:spacing w:after="0" w:line="240" w:lineRule="auto"/>
        <w:ind w:right="91"/>
        <w:contextualSpacing w:val="0"/>
        <w:jc w:val="both"/>
        <w:rPr>
          <w:rFonts w:ascii="Times New Roman" w:hAnsi="Times New Roman"/>
          <w:sz w:val="24"/>
          <w:szCs w:val="24"/>
        </w:rPr>
      </w:pPr>
    </w:p>
    <w:p w14:paraId="7A9E5E1D" w14:textId="69216640" w:rsidR="002B210F" w:rsidRDefault="26D9DDEA"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sidRPr="55595364">
        <w:rPr>
          <w:rFonts w:ascii="Times New Roman" w:hAnsi="Times New Roman"/>
          <w:sz w:val="24"/>
          <w:szCs w:val="24"/>
        </w:rPr>
        <w:t xml:space="preserve">Subsection 14(4) provides that </w:t>
      </w:r>
      <w:r w:rsidR="684EFF72" w:rsidRPr="55595364">
        <w:rPr>
          <w:rFonts w:ascii="Times New Roman" w:hAnsi="Times New Roman"/>
          <w:sz w:val="24"/>
          <w:szCs w:val="24"/>
        </w:rPr>
        <w:t xml:space="preserve">for the purposes of subsection 14(3), </w:t>
      </w:r>
      <w:r w:rsidRPr="55595364">
        <w:rPr>
          <w:rFonts w:ascii="Times New Roman" w:hAnsi="Times New Roman"/>
          <w:sz w:val="24"/>
          <w:szCs w:val="24"/>
        </w:rPr>
        <w:t>a safety breach includes</w:t>
      </w:r>
      <w:r w:rsidR="00981E2D">
        <w:rPr>
          <w:rFonts w:ascii="Times New Roman" w:hAnsi="Times New Roman"/>
          <w:sz w:val="24"/>
          <w:szCs w:val="24"/>
        </w:rPr>
        <w:t>,</w:t>
      </w:r>
      <w:r w:rsidRPr="55595364">
        <w:rPr>
          <w:rFonts w:ascii="Times New Roman" w:hAnsi="Times New Roman"/>
          <w:sz w:val="24"/>
          <w:szCs w:val="24"/>
        </w:rPr>
        <w:t xml:space="preserve"> but is not limited to, a failure or refusal to comply with any one or more of the following laws:</w:t>
      </w:r>
    </w:p>
    <w:p w14:paraId="6B9E2B8E" w14:textId="1E9275FE" w:rsidR="002B210F" w:rsidRDefault="26D9DDEA" w:rsidP="00CA5937">
      <w:pPr>
        <w:pStyle w:val="ListParagraph"/>
        <w:numPr>
          <w:ilvl w:val="1"/>
          <w:numId w:val="44"/>
        </w:numPr>
        <w:tabs>
          <w:tab w:val="left" w:pos="3969"/>
          <w:tab w:val="left" w:pos="5245"/>
        </w:tabs>
        <w:spacing w:after="120" w:line="240" w:lineRule="auto"/>
        <w:ind w:right="91" w:hanging="357"/>
        <w:contextualSpacing w:val="0"/>
        <w:jc w:val="both"/>
        <w:rPr>
          <w:rFonts w:ascii="Times New Roman" w:hAnsi="Times New Roman"/>
          <w:sz w:val="24"/>
          <w:szCs w:val="24"/>
        </w:rPr>
      </w:pPr>
      <w:r w:rsidRPr="55595364">
        <w:rPr>
          <w:rFonts w:ascii="Times New Roman" w:hAnsi="Times New Roman"/>
          <w:sz w:val="24"/>
          <w:szCs w:val="24"/>
        </w:rPr>
        <w:t>a work, health and safety law that applies to the contractor in providing services under the services contract</w:t>
      </w:r>
    </w:p>
    <w:p w14:paraId="5977DC13" w14:textId="6C70854B" w:rsidR="002B210F" w:rsidRDefault="26D9DDEA" w:rsidP="00CA5937">
      <w:pPr>
        <w:pStyle w:val="ListParagraph"/>
        <w:numPr>
          <w:ilvl w:val="1"/>
          <w:numId w:val="44"/>
        </w:numPr>
        <w:tabs>
          <w:tab w:val="left" w:pos="3969"/>
          <w:tab w:val="left" w:pos="5245"/>
        </w:tabs>
        <w:spacing w:after="120" w:line="240" w:lineRule="auto"/>
        <w:ind w:right="91" w:hanging="357"/>
        <w:contextualSpacing w:val="0"/>
        <w:jc w:val="both"/>
        <w:rPr>
          <w:rFonts w:ascii="Times New Roman" w:hAnsi="Times New Roman"/>
          <w:sz w:val="24"/>
          <w:szCs w:val="24"/>
        </w:rPr>
      </w:pPr>
      <w:r w:rsidRPr="55595364">
        <w:rPr>
          <w:rFonts w:ascii="Times New Roman" w:hAnsi="Times New Roman"/>
          <w:sz w:val="24"/>
          <w:szCs w:val="24"/>
        </w:rPr>
        <w:t xml:space="preserve">the Heavy Vehicle National Law (as set out in the Schedule to the </w:t>
      </w:r>
      <w:r w:rsidRPr="00790E13">
        <w:rPr>
          <w:rFonts w:ascii="Times New Roman" w:hAnsi="Times New Roman"/>
          <w:i/>
          <w:iCs/>
          <w:sz w:val="24"/>
          <w:szCs w:val="24"/>
        </w:rPr>
        <w:t>Heavy Vehicle National Law Act 2012</w:t>
      </w:r>
      <w:r w:rsidRPr="55595364">
        <w:rPr>
          <w:rFonts w:ascii="Times New Roman" w:hAnsi="Times New Roman"/>
          <w:sz w:val="24"/>
          <w:szCs w:val="24"/>
        </w:rPr>
        <w:t xml:space="preserve"> (Qld))</w:t>
      </w:r>
      <w:r w:rsidR="0076715D">
        <w:rPr>
          <w:rFonts w:ascii="Times New Roman" w:hAnsi="Times New Roman"/>
          <w:sz w:val="24"/>
          <w:szCs w:val="24"/>
        </w:rPr>
        <w:t>,</w:t>
      </w:r>
      <w:r w:rsidR="56D9EC09" w:rsidRPr="55595364">
        <w:rPr>
          <w:rFonts w:ascii="Times New Roman" w:hAnsi="Times New Roman"/>
          <w:sz w:val="24"/>
          <w:szCs w:val="24"/>
        </w:rPr>
        <w:t xml:space="preserve"> and</w:t>
      </w:r>
    </w:p>
    <w:p w14:paraId="2BF6BE2F" w14:textId="6A5F9979" w:rsidR="002B210F" w:rsidRDefault="26D9DDEA" w:rsidP="00CA5937">
      <w:pPr>
        <w:pStyle w:val="ListParagraph"/>
        <w:numPr>
          <w:ilvl w:val="1"/>
          <w:numId w:val="44"/>
        </w:numPr>
        <w:tabs>
          <w:tab w:val="left" w:pos="3969"/>
          <w:tab w:val="left" w:pos="5245"/>
        </w:tabs>
        <w:spacing w:after="0" w:line="240" w:lineRule="auto"/>
        <w:ind w:right="91"/>
        <w:contextualSpacing w:val="0"/>
        <w:jc w:val="both"/>
        <w:rPr>
          <w:rFonts w:ascii="Times New Roman" w:hAnsi="Times New Roman"/>
          <w:sz w:val="24"/>
          <w:szCs w:val="24"/>
        </w:rPr>
      </w:pPr>
      <w:r w:rsidRPr="55595364">
        <w:rPr>
          <w:rFonts w:ascii="Times New Roman" w:hAnsi="Times New Roman"/>
          <w:sz w:val="24"/>
          <w:szCs w:val="24"/>
        </w:rPr>
        <w:t>any other law of a State or Territory that regulates the use of vehicles on roads.</w:t>
      </w:r>
    </w:p>
    <w:p w14:paraId="5DD48140" w14:textId="77777777" w:rsidR="00AE1FD6" w:rsidRDefault="00AE1FD6" w:rsidP="00CA5937">
      <w:pPr>
        <w:pStyle w:val="ListParagraph"/>
        <w:tabs>
          <w:tab w:val="left" w:pos="3969"/>
          <w:tab w:val="left" w:pos="5245"/>
        </w:tabs>
        <w:spacing w:after="0" w:line="240" w:lineRule="auto"/>
        <w:ind w:right="91"/>
        <w:contextualSpacing w:val="0"/>
        <w:jc w:val="both"/>
        <w:rPr>
          <w:rFonts w:ascii="Times New Roman" w:hAnsi="Times New Roman"/>
          <w:sz w:val="24"/>
          <w:szCs w:val="24"/>
        </w:rPr>
      </w:pPr>
    </w:p>
    <w:p w14:paraId="71131A73" w14:textId="152E75C4" w:rsidR="002B210F" w:rsidRDefault="22664795"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55595364">
        <w:rPr>
          <w:rFonts w:ascii="Times New Roman" w:hAnsi="Times New Roman"/>
          <w:sz w:val="24"/>
          <w:szCs w:val="24"/>
        </w:rPr>
        <w:t xml:space="preserve">Notwithstanding that this list is non-exhaustive, paragraph 14(4)(b) is intended to capture any state and territory laws that adopt the Heavy Vehicle National Law, </w:t>
      </w:r>
      <w:r w:rsidR="76B126E2" w:rsidRPr="55595364">
        <w:rPr>
          <w:rFonts w:ascii="Times New Roman" w:hAnsi="Times New Roman"/>
          <w:sz w:val="24"/>
          <w:szCs w:val="24"/>
        </w:rPr>
        <w:t>a</w:t>
      </w:r>
      <w:r w:rsidRPr="55595364">
        <w:rPr>
          <w:rFonts w:ascii="Times New Roman" w:hAnsi="Times New Roman"/>
          <w:sz w:val="24"/>
          <w:szCs w:val="24"/>
        </w:rPr>
        <w:t xml:space="preserve">nd paragraph 14(4)(c) </w:t>
      </w:r>
      <w:r w:rsidR="41F766D6" w:rsidRPr="55595364">
        <w:rPr>
          <w:rFonts w:ascii="Times New Roman" w:hAnsi="Times New Roman"/>
          <w:sz w:val="24"/>
          <w:szCs w:val="24"/>
        </w:rPr>
        <w:t>is intended to capture, among other laws, laws that regulate similar or equivalent matters to those that are covered by the Heavy Vehicle National Law</w:t>
      </w:r>
      <w:r w:rsidR="652785D8" w:rsidRPr="55595364">
        <w:rPr>
          <w:rFonts w:ascii="Times New Roman" w:hAnsi="Times New Roman"/>
          <w:sz w:val="24"/>
          <w:szCs w:val="24"/>
        </w:rPr>
        <w:t>.</w:t>
      </w:r>
    </w:p>
    <w:p w14:paraId="4E2E65DF" w14:textId="0E845681" w:rsidR="002B210F" w:rsidRDefault="002B210F" w:rsidP="00CA5937">
      <w:pPr>
        <w:pStyle w:val="ListParagraph"/>
        <w:tabs>
          <w:tab w:val="left" w:pos="3969"/>
          <w:tab w:val="left" w:pos="5245"/>
        </w:tabs>
        <w:spacing w:after="0" w:line="240" w:lineRule="auto"/>
        <w:ind w:right="91"/>
        <w:contextualSpacing w:val="0"/>
        <w:jc w:val="both"/>
        <w:rPr>
          <w:rFonts w:ascii="Times New Roman" w:hAnsi="Times New Roman"/>
          <w:sz w:val="24"/>
          <w:szCs w:val="24"/>
        </w:rPr>
      </w:pPr>
    </w:p>
    <w:p w14:paraId="2477E0AA" w14:textId="45AA8743" w:rsidR="009E4A50" w:rsidRDefault="1A9D28D7"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55595364">
        <w:rPr>
          <w:rFonts w:ascii="Times New Roman" w:hAnsi="Times New Roman"/>
          <w:sz w:val="24"/>
          <w:szCs w:val="24"/>
        </w:rPr>
        <w:t>S</w:t>
      </w:r>
      <w:r w:rsidR="2ABCBB73" w:rsidRPr="55595364">
        <w:rPr>
          <w:rFonts w:ascii="Times New Roman" w:hAnsi="Times New Roman"/>
          <w:sz w:val="24"/>
          <w:szCs w:val="24"/>
        </w:rPr>
        <w:t>ubsection 1</w:t>
      </w:r>
      <w:r w:rsidR="7A81CD22" w:rsidRPr="55595364">
        <w:rPr>
          <w:rFonts w:ascii="Times New Roman" w:hAnsi="Times New Roman"/>
          <w:sz w:val="24"/>
          <w:szCs w:val="24"/>
        </w:rPr>
        <w:t>4</w:t>
      </w:r>
      <w:r w:rsidR="2ABCBB73" w:rsidRPr="55595364">
        <w:rPr>
          <w:rFonts w:ascii="Times New Roman" w:hAnsi="Times New Roman"/>
          <w:sz w:val="24"/>
          <w:szCs w:val="24"/>
        </w:rPr>
        <w:t>(</w:t>
      </w:r>
      <w:r w:rsidR="0A83DC23" w:rsidRPr="55595364">
        <w:rPr>
          <w:rFonts w:ascii="Times New Roman" w:hAnsi="Times New Roman"/>
          <w:sz w:val="24"/>
          <w:szCs w:val="24"/>
        </w:rPr>
        <w:t>9</w:t>
      </w:r>
      <w:r w:rsidR="2ABCBB73" w:rsidRPr="55595364">
        <w:rPr>
          <w:rFonts w:ascii="Times New Roman" w:hAnsi="Times New Roman"/>
          <w:sz w:val="24"/>
          <w:szCs w:val="24"/>
        </w:rPr>
        <w:t>) provides that the section does not limit the matters that may constitute a valid reason for the termination, by a road transport business, of a services contract with a regulated road transport contractor.</w:t>
      </w:r>
      <w:r w:rsidR="4CA50853" w:rsidRPr="55595364">
        <w:rPr>
          <w:rFonts w:ascii="Times New Roman" w:hAnsi="Times New Roman"/>
          <w:sz w:val="24"/>
          <w:szCs w:val="24"/>
        </w:rPr>
        <w:t xml:space="preserve"> </w:t>
      </w:r>
      <w:r w:rsidR="495D6F7F" w:rsidRPr="55595364">
        <w:rPr>
          <w:rFonts w:ascii="Times New Roman" w:hAnsi="Times New Roman"/>
          <w:sz w:val="24"/>
          <w:szCs w:val="24"/>
        </w:rPr>
        <w:t xml:space="preserve">This makes clear that other matters that are not listed in this section may also constitute a valid reason for termination. </w:t>
      </w:r>
    </w:p>
    <w:p w14:paraId="4CA11078" w14:textId="4724CC43" w:rsidR="002B210F" w:rsidRDefault="002B210F" w:rsidP="00CA5937">
      <w:pPr>
        <w:tabs>
          <w:tab w:val="left" w:pos="3969"/>
          <w:tab w:val="left" w:pos="5245"/>
        </w:tabs>
        <w:spacing w:after="0" w:line="240" w:lineRule="auto"/>
        <w:ind w:right="91"/>
        <w:jc w:val="both"/>
        <w:rPr>
          <w:rFonts w:ascii="Times New Roman" w:hAnsi="Times New Roman"/>
          <w:sz w:val="24"/>
          <w:szCs w:val="24"/>
        </w:rPr>
      </w:pPr>
    </w:p>
    <w:p w14:paraId="5097AD94" w14:textId="24FA1263" w:rsidR="002B210F" w:rsidRPr="002B210F" w:rsidRDefault="002B210F" w:rsidP="00CA5937">
      <w:pPr>
        <w:tabs>
          <w:tab w:val="left" w:pos="3969"/>
          <w:tab w:val="left" w:pos="5245"/>
        </w:tabs>
        <w:spacing w:after="0" w:line="240" w:lineRule="auto"/>
        <w:ind w:right="91"/>
        <w:jc w:val="both"/>
        <w:rPr>
          <w:rFonts w:ascii="Times New Roman" w:hAnsi="Times New Roman"/>
          <w:sz w:val="24"/>
          <w:szCs w:val="24"/>
          <w:u w:val="single"/>
        </w:rPr>
      </w:pPr>
      <w:r>
        <w:rPr>
          <w:rFonts w:ascii="Times New Roman" w:hAnsi="Times New Roman"/>
          <w:sz w:val="24"/>
          <w:szCs w:val="24"/>
          <w:u w:val="single"/>
        </w:rPr>
        <w:t>Section 1</w:t>
      </w:r>
      <w:r w:rsidR="00056A8A">
        <w:rPr>
          <w:rFonts w:ascii="Times New Roman" w:hAnsi="Times New Roman"/>
          <w:sz w:val="24"/>
          <w:szCs w:val="24"/>
          <w:u w:val="single"/>
        </w:rPr>
        <w:t>5</w:t>
      </w:r>
      <w:r>
        <w:rPr>
          <w:rFonts w:ascii="Times New Roman" w:hAnsi="Times New Roman"/>
          <w:sz w:val="24"/>
          <w:szCs w:val="24"/>
          <w:u w:val="single"/>
        </w:rPr>
        <w:t xml:space="preserve"> – Communications relating to termination</w:t>
      </w:r>
    </w:p>
    <w:p w14:paraId="77E4E856" w14:textId="77777777" w:rsidR="002B210F" w:rsidRDefault="002B210F" w:rsidP="00CA5937">
      <w:pPr>
        <w:tabs>
          <w:tab w:val="left" w:pos="3969"/>
          <w:tab w:val="left" w:pos="5245"/>
        </w:tabs>
        <w:spacing w:after="0" w:line="240" w:lineRule="auto"/>
        <w:ind w:right="91"/>
        <w:jc w:val="both"/>
        <w:rPr>
          <w:rFonts w:ascii="Times New Roman" w:hAnsi="Times New Roman"/>
          <w:sz w:val="24"/>
          <w:szCs w:val="24"/>
        </w:rPr>
      </w:pPr>
    </w:p>
    <w:p w14:paraId="3EA92CA5" w14:textId="3598AED7" w:rsidR="00874C28" w:rsidRDefault="003A31B9"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00874C28">
        <w:rPr>
          <w:rFonts w:ascii="Times New Roman" w:hAnsi="Times New Roman"/>
          <w:sz w:val="24"/>
          <w:szCs w:val="24"/>
        </w:rPr>
        <w:lastRenderedPageBreak/>
        <w:t>S</w:t>
      </w:r>
      <w:r w:rsidR="00CE6B47">
        <w:rPr>
          <w:rFonts w:ascii="Times New Roman" w:hAnsi="Times New Roman"/>
          <w:sz w:val="24"/>
          <w:szCs w:val="24"/>
        </w:rPr>
        <w:t>ubs</w:t>
      </w:r>
      <w:r w:rsidR="002B210F" w:rsidRPr="00874C28">
        <w:rPr>
          <w:rFonts w:ascii="Times New Roman" w:hAnsi="Times New Roman"/>
          <w:sz w:val="24"/>
          <w:szCs w:val="24"/>
        </w:rPr>
        <w:t>ection 1</w:t>
      </w:r>
      <w:r w:rsidR="00056A8A">
        <w:rPr>
          <w:rFonts w:ascii="Times New Roman" w:hAnsi="Times New Roman"/>
          <w:sz w:val="24"/>
          <w:szCs w:val="24"/>
        </w:rPr>
        <w:t>5</w:t>
      </w:r>
      <w:r w:rsidR="00CE6B47">
        <w:rPr>
          <w:rFonts w:ascii="Times New Roman" w:hAnsi="Times New Roman"/>
          <w:sz w:val="24"/>
          <w:szCs w:val="24"/>
        </w:rPr>
        <w:t>(1)</w:t>
      </w:r>
      <w:r w:rsidR="002B210F" w:rsidRPr="00874C28">
        <w:rPr>
          <w:rFonts w:ascii="Times New Roman" w:hAnsi="Times New Roman"/>
          <w:sz w:val="24"/>
          <w:szCs w:val="24"/>
        </w:rPr>
        <w:t xml:space="preserve"> provides that a road transport business must ensure that all communications relating to </w:t>
      </w:r>
      <w:r w:rsidR="00664A5A" w:rsidRPr="00874C28">
        <w:rPr>
          <w:rFonts w:ascii="Times New Roman" w:hAnsi="Times New Roman"/>
          <w:sz w:val="24"/>
          <w:szCs w:val="24"/>
        </w:rPr>
        <w:t xml:space="preserve">the </w:t>
      </w:r>
      <w:r w:rsidR="002B210F" w:rsidRPr="00874C28">
        <w:rPr>
          <w:rFonts w:ascii="Times New Roman" w:hAnsi="Times New Roman"/>
          <w:sz w:val="24"/>
          <w:szCs w:val="24"/>
        </w:rPr>
        <w:t>termination of the services contract of a regulated road transport contractor are</w:t>
      </w:r>
      <w:r w:rsidR="00874C28">
        <w:rPr>
          <w:rFonts w:ascii="Times New Roman" w:hAnsi="Times New Roman"/>
          <w:sz w:val="24"/>
          <w:szCs w:val="24"/>
        </w:rPr>
        <w:t xml:space="preserve"> conveyed clearly to the contractor.</w:t>
      </w:r>
    </w:p>
    <w:p w14:paraId="24046E77" w14:textId="77777777" w:rsidR="00874C28" w:rsidRDefault="00874C28"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1F3B68E1" w14:textId="6E1EB908" w:rsidR="00346C90" w:rsidRPr="004B44D8" w:rsidRDefault="00CE6B47" w:rsidP="00CA5937">
      <w:pPr>
        <w:pStyle w:val="ListParagraph"/>
        <w:numPr>
          <w:ilvl w:val="0"/>
          <w:numId w:val="9"/>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Subsection 1</w:t>
      </w:r>
      <w:r w:rsidR="00056A8A">
        <w:rPr>
          <w:rFonts w:ascii="Times New Roman" w:hAnsi="Times New Roman"/>
          <w:sz w:val="24"/>
          <w:szCs w:val="24"/>
        </w:rPr>
        <w:t>5</w:t>
      </w:r>
      <w:r>
        <w:rPr>
          <w:rFonts w:ascii="Times New Roman" w:hAnsi="Times New Roman"/>
          <w:sz w:val="24"/>
          <w:szCs w:val="24"/>
        </w:rPr>
        <w:t>(2) provides that the road transport business must</w:t>
      </w:r>
      <w:r w:rsidR="00F928E3">
        <w:rPr>
          <w:rFonts w:ascii="Times New Roman" w:hAnsi="Times New Roman"/>
          <w:sz w:val="24"/>
          <w:szCs w:val="24"/>
        </w:rPr>
        <w:t>:</w:t>
      </w:r>
    </w:p>
    <w:p w14:paraId="75C5C6B6" w14:textId="33B66C5B" w:rsidR="00C60FE0" w:rsidRPr="004B44D8" w:rsidRDefault="00F928E3" w:rsidP="00CA5937">
      <w:pPr>
        <w:pStyle w:val="ListParagraph"/>
        <w:numPr>
          <w:ilvl w:val="0"/>
          <w:numId w:val="46"/>
        </w:numPr>
        <w:tabs>
          <w:tab w:val="left" w:pos="3969"/>
          <w:tab w:val="left" w:pos="5245"/>
        </w:tabs>
        <w:spacing w:after="120" w:line="240" w:lineRule="auto"/>
        <w:ind w:right="91" w:hanging="357"/>
        <w:contextualSpacing w:val="0"/>
        <w:jc w:val="both"/>
        <w:rPr>
          <w:rFonts w:ascii="Times New Roman" w:hAnsi="Times New Roman"/>
          <w:sz w:val="24"/>
          <w:szCs w:val="24"/>
        </w:rPr>
      </w:pPr>
      <w:r>
        <w:rPr>
          <w:rFonts w:ascii="Times New Roman" w:hAnsi="Times New Roman"/>
          <w:sz w:val="24"/>
          <w:szCs w:val="24"/>
        </w:rPr>
        <w:t xml:space="preserve">use its best endeavours to make a written record of any </w:t>
      </w:r>
      <w:r w:rsidR="003275FC">
        <w:rPr>
          <w:rFonts w:ascii="Times New Roman" w:hAnsi="Times New Roman"/>
          <w:sz w:val="24"/>
          <w:szCs w:val="24"/>
        </w:rPr>
        <w:t>oral</w:t>
      </w:r>
      <w:r>
        <w:rPr>
          <w:rFonts w:ascii="Times New Roman" w:hAnsi="Times New Roman"/>
          <w:sz w:val="24"/>
          <w:szCs w:val="24"/>
        </w:rPr>
        <w:t xml:space="preserve"> communication as soon as practicable after it takes place</w:t>
      </w:r>
      <w:r w:rsidR="0076715D">
        <w:rPr>
          <w:rFonts w:ascii="Times New Roman" w:hAnsi="Times New Roman"/>
          <w:sz w:val="24"/>
          <w:szCs w:val="24"/>
        </w:rPr>
        <w:t>,</w:t>
      </w:r>
      <w:r>
        <w:rPr>
          <w:rFonts w:ascii="Times New Roman" w:hAnsi="Times New Roman"/>
          <w:sz w:val="24"/>
          <w:szCs w:val="24"/>
        </w:rPr>
        <w:t xml:space="preserve"> and</w:t>
      </w:r>
    </w:p>
    <w:p w14:paraId="6F66CB02" w14:textId="0A5A9190" w:rsidR="00F928E3" w:rsidRDefault="2E579209" w:rsidP="00CA5937">
      <w:pPr>
        <w:pStyle w:val="ListParagraph"/>
        <w:numPr>
          <w:ilvl w:val="0"/>
          <w:numId w:val="46"/>
        </w:numPr>
        <w:tabs>
          <w:tab w:val="left" w:pos="3969"/>
          <w:tab w:val="left" w:pos="5245"/>
        </w:tabs>
        <w:spacing w:after="0" w:line="240" w:lineRule="auto"/>
        <w:ind w:right="91"/>
        <w:jc w:val="both"/>
        <w:rPr>
          <w:rFonts w:ascii="Times New Roman" w:hAnsi="Times New Roman"/>
          <w:sz w:val="24"/>
          <w:szCs w:val="24"/>
        </w:rPr>
      </w:pPr>
      <w:r w:rsidRPr="4886C57C">
        <w:rPr>
          <w:rFonts w:ascii="Times New Roman" w:hAnsi="Times New Roman"/>
          <w:sz w:val="24"/>
          <w:szCs w:val="24"/>
        </w:rPr>
        <w:t xml:space="preserve">if requested by the contractor — provide written confirmation of any such </w:t>
      </w:r>
      <w:r w:rsidR="2A04248C" w:rsidRPr="4886C57C">
        <w:rPr>
          <w:rFonts w:ascii="Times New Roman" w:hAnsi="Times New Roman"/>
          <w:sz w:val="24"/>
          <w:szCs w:val="24"/>
        </w:rPr>
        <w:t>oral</w:t>
      </w:r>
      <w:r w:rsidRPr="4886C57C">
        <w:rPr>
          <w:rFonts w:ascii="Times New Roman" w:hAnsi="Times New Roman"/>
          <w:sz w:val="24"/>
          <w:szCs w:val="24"/>
        </w:rPr>
        <w:t xml:space="preserve"> communication.</w:t>
      </w:r>
    </w:p>
    <w:p w14:paraId="2B1B35DC" w14:textId="77777777" w:rsidR="00346C90" w:rsidRPr="009077FF" w:rsidRDefault="00346C90" w:rsidP="00CA5937">
      <w:pPr>
        <w:pStyle w:val="ListParagraph"/>
        <w:spacing w:after="0" w:line="240" w:lineRule="auto"/>
        <w:contextualSpacing w:val="0"/>
        <w:jc w:val="both"/>
        <w:rPr>
          <w:rFonts w:ascii="Times New Roman" w:hAnsi="Times New Roman"/>
          <w:sz w:val="24"/>
          <w:szCs w:val="24"/>
        </w:rPr>
      </w:pPr>
    </w:p>
    <w:p w14:paraId="5C865095" w14:textId="564CA30B" w:rsidR="000B4724" w:rsidRDefault="57703FAD"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sidRPr="4886C57C">
        <w:rPr>
          <w:rFonts w:ascii="Times New Roman" w:hAnsi="Times New Roman"/>
          <w:sz w:val="24"/>
          <w:szCs w:val="24"/>
        </w:rPr>
        <w:t>Th</w:t>
      </w:r>
      <w:r w:rsidR="510BFE4C" w:rsidRPr="4886C57C">
        <w:rPr>
          <w:rFonts w:ascii="Times New Roman" w:hAnsi="Times New Roman"/>
          <w:sz w:val="24"/>
          <w:szCs w:val="24"/>
        </w:rPr>
        <w:t xml:space="preserve">ese </w:t>
      </w:r>
      <w:r w:rsidRPr="4886C57C">
        <w:rPr>
          <w:rFonts w:ascii="Times New Roman" w:hAnsi="Times New Roman"/>
          <w:sz w:val="24"/>
          <w:szCs w:val="24"/>
        </w:rPr>
        <w:t>communication requirement</w:t>
      </w:r>
      <w:r w:rsidR="510BFE4C" w:rsidRPr="4886C57C">
        <w:rPr>
          <w:rFonts w:ascii="Times New Roman" w:hAnsi="Times New Roman"/>
          <w:sz w:val="24"/>
          <w:szCs w:val="24"/>
        </w:rPr>
        <w:t>s</w:t>
      </w:r>
      <w:r w:rsidRPr="4886C57C">
        <w:rPr>
          <w:rFonts w:ascii="Times New Roman" w:hAnsi="Times New Roman"/>
          <w:sz w:val="24"/>
          <w:szCs w:val="24"/>
        </w:rPr>
        <w:t xml:space="preserve"> in relation to the termination satisf</w:t>
      </w:r>
      <w:r w:rsidR="510BFE4C" w:rsidRPr="4886C57C">
        <w:rPr>
          <w:rFonts w:ascii="Times New Roman" w:hAnsi="Times New Roman"/>
          <w:sz w:val="24"/>
          <w:szCs w:val="24"/>
        </w:rPr>
        <w:t>y</w:t>
      </w:r>
      <w:r w:rsidR="4DFB713B" w:rsidRPr="4886C57C">
        <w:rPr>
          <w:rFonts w:ascii="Times New Roman" w:hAnsi="Times New Roman"/>
          <w:sz w:val="24"/>
          <w:szCs w:val="24"/>
        </w:rPr>
        <w:t xml:space="preserve"> the mandatory </w:t>
      </w:r>
      <w:r w:rsidRPr="4886C57C">
        <w:rPr>
          <w:rFonts w:ascii="Times New Roman" w:hAnsi="Times New Roman"/>
          <w:sz w:val="24"/>
          <w:szCs w:val="24"/>
        </w:rPr>
        <w:t>criterion</w:t>
      </w:r>
      <w:r w:rsidR="4DFB713B" w:rsidRPr="4886C57C">
        <w:rPr>
          <w:rFonts w:ascii="Times New Roman" w:hAnsi="Times New Roman"/>
          <w:sz w:val="24"/>
          <w:szCs w:val="24"/>
        </w:rPr>
        <w:t xml:space="preserve"> in paragraph 536LN(2)(d) of the Act</w:t>
      </w:r>
      <w:r w:rsidR="660A884F" w:rsidRPr="4886C57C">
        <w:rPr>
          <w:rFonts w:ascii="Times New Roman" w:hAnsi="Times New Roman"/>
          <w:sz w:val="24"/>
          <w:szCs w:val="24"/>
        </w:rPr>
        <w:t xml:space="preserve"> and will ensure</w:t>
      </w:r>
      <w:r w:rsidR="6061E305" w:rsidRPr="4886C57C">
        <w:rPr>
          <w:rFonts w:ascii="Times New Roman" w:hAnsi="Times New Roman"/>
          <w:sz w:val="24"/>
          <w:szCs w:val="24"/>
        </w:rPr>
        <w:t xml:space="preserve"> </w:t>
      </w:r>
      <w:r w:rsidR="750B9C42" w:rsidRPr="4886C57C">
        <w:rPr>
          <w:rFonts w:ascii="Times New Roman" w:hAnsi="Times New Roman"/>
          <w:sz w:val="24"/>
          <w:szCs w:val="24"/>
        </w:rPr>
        <w:t>that the contractor receives</w:t>
      </w:r>
      <w:r w:rsidR="618E434D" w:rsidRPr="4886C57C">
        <w:rPr>
          <w:rFonts w:ascii="Times New Roman" w:hAnsi="Times New Roman"/>
          <w:sz w:val="24"/>
          <w:szCs w:val="24"/>
        </w:rPr>
        <w:t xml:space="preserve"> clear </w:t>
      </w:r>
      <w:r w:rsidR="52D521BD" w:rsidRPr="4886C57C">
        <w:rPr>
          <w:rFonts w:ascii="Times New Roman" w:hAnsi="Times New Roman"/>
          <w:sz w:val="24"/>
          <w:szCs w:val="24"/>
        </w:rPr>
        <w:t>information about the termination</w:t>
      </w:r>
      <w:r w:rsidR="7119F413" w:rsidRPr="4886C57C">
        <w:rPr>
          <w:rFonts w:ascii="Times New Roman" w:hAnsi="Times New Roman"/>
          <w:sz w:val="24"/>
          <w:szCs w:val="24"/>
        </w:rPr>
        <w:t xml:space="preserve"> of the services contract</w:t>
      </w:r>
      <w:r w:rsidR="618E434D" w:rsidRPr="4886C57C">
        <w:rPr>
          <w:rFonts w:ascii="Times New Roman" w:hAnsi="Times New Roman"/>
          <w:sz w:val="24"/>
          <w:szCs w:val="24"/>
        </w:rPr>
        <w:t xml:space="preserve"> from the road transport business</w:t>
      </w:r>
      <w:r w:rsidR="660A884F" w:rsidRPr="4886C57C">
        <w:rPr>
          <w:rFonts w:ascii="Times New Roman" w:hAnsi="Times New Roman"/>
          <w:sz w:val="24"/>
          <w:szCs w:val="24"/>
        </w:rPr>
        <w:t xml:space="preserve"> (whether </w:t>
      </w:r>
      <w:r w:rsidR="23EEA38F" w:rsidRPr="4886C57C">
        <w:rPr>
          <w:rFonts w:ascii="Times New Roman" w:hAnsi="Times New Roman"/>
          <w:sz w:val="24"/>
          <w:szCs w:val="24"/>
        </w:rPr>
        <w:t>or</w:t>
      </w:r>
      <w:r w:rsidR="660A884F" w:rsidRPr="4886C57C">
        <w:rPr>
          <w:rFonts w:ascii="Times New Roman" w:hAnsi="Times New Roman"/>
          <w:sz w:val="24"/>
          <w:szCs w:val="24"/>
        </w:rPr>
        <w:t xml:space="preserve">ally or in writing), with any </w:t>
      </w:r>
      <w:r w:rsidR="23651095" w:rsidRPr="4886C57C">
        <w:rPr>
          <w:rFonts w:ascii="Times New Roman" w:hAnsi="Times New Roman"/>
          <w:sz w:val="24"/>
          <w:szCs w:val="24"/>
        </w:rPr>
        <w:t>or</w:t>
      </w:r>
      <w:r w:rsidR="660A884F" w:rsidRPr="4886C57C">
        <w:rPr>
          <w:rFonts w:ascii="Times New Roman" w:hAnsi="Times New Roman"/>
          <w:sz w:val="24"/>
          <w:szCs w:val="24"/>
        </w:rPr>
        <w:t>al information to be provided</w:t>
      </w:r>
      <w:r w:rsidR="7119F413" w:rsidRPr="4886C57C">
        <w:rPr>
          <w:rFonts w:ascii="Times New Roman" w:hAnsi="Times New Roman"/>
          <w:sz w:val="24"/>
          <w:szCs w:val="24"/>
        </w:rPr>
        <w:t xml:space="preserve"> in writing upon request.</w:t>
      </w:r>
    </w:p>
    <w:p w14:paraId="2468B66D" w14:textId="77777777" w:rsidR="000B4724" w:rsidRDefault="000B4724"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3FAF8E87" w14:textId="6CE9578F" w:rsidR="006A278D" w:rsidRDefault="230561CD" w:rsidP="00CA5937">
      <w:pPr>
        <w:pStyle w:val="ListParagraph"/>
        <w:numPr>
          <w:ilvl w:val="0"/>
          <w:numId w:val="9"/>
        </w:numPr>
        <w:tabs>
          <w:tab w:val="left" w:pos="3969"/>
          <w:tab w:val="left" w:pos="5245"/>
        </w:tabs>
        <w:spacing w:after="0" w:line="240" w:lineRule="auto"/>
        <w:ind w:right="91"/>
        <w:jc w:val="both"/>
        <w:rPr>
          <w:rFonts w:ascii="Times New Roman" w:hAnsi="Times New Roman"/>
          <w:sz w:val="24"/>
          <w:szCs w:val="24"/>
        </w:rPr>
      </w:pPr>
      <w:r w:rsidRPr="55595364">
        <w:rPr>
          <w:rFonts w:ascii="Times New Roman" w:hAnsi="Times New Roman"/>
          <w:sz w:val="24"/>
          <w:szCs w:val="24"/>
        </w:rPr>
        <w:t xml:space="preserve">Appropriate record keeping is a safeguard that can assist </w:t>
      </w:r>
      <w:r w:rsidR="11B0BF23" w:rsidRPr="55595364">
        <w:rPr>
          <w:rFonts w:ascii="Times New Roman" w:hAnsi="Times New Roman"/>
          <w:sz w:val="24"/>
          <w:szCs w:val="24"/>
        </w:rPr>
        <w:t>businesses to provide pr</w:t>
      </w:r>
      <w:r w:rsidR="187404E1" w:rsidRPr="55595364">
        <w:rPr>
          <w:rFonts w:ascii="Times New Roman" w:hAnsi="Times New Roman"/>
          <w:sz w:val="24"/>
          <w:szCs w:val="24"/>
        </w:rPr>
        <w:t>ocedural fairness to a contractor. For example, by ensuring that information provided in relation to reasons for termination is accurate.</w:t>
      </w:r>
      <w:r w:rsidR="08536620" w:rsidRPr="55595364">
        <w:rPr>
          <w:rFonts w:ascii="Times New Roman" w:hAnsi="Times New Roman"/>
          <w:sz w:val="24"/>
          <w:szCs w:val="24"/>
        </w:rPr>
        <w:t xml:space="preserve"> </w:t>
      </w:r>
      <w:r w:rsidR="6CF94C1A" w:rsidRPr="55595364">
        <w:rPr>
          <w:rFonts w:ascii="Times New Roman" w:hAnsi="Times New Roman"/>
          <w:sz w:val="24"/>
          <w:szCs w:val="24"/>
        </w:rPr>
        <w:t>The section requires that the business use its best endeavours to make a record as soon as practicable, thereby recognising that it may not always be possible in the road transport industry to</w:t>
      </w:r>
      <w:r w:rsidR="1487198C" w:rsidRPr="55595364">
        <w:rPr>
          <w:rFonts w:ascii="Times New Roman" w:hAnsi="Times New Roman"/>
          <w:sz w:val="24"/>
          <w:szCs w:val="24"/>
        </w:rPr>
        <w:t xml:space="preserve"> make </w:t>
      </w:r>
      <w:r w:rsidR="481A7426" w:rsidRPr="55595364">
        <w:rPr>
          <w:rFonts w:ascii="Times New Roman" w:hAnsi="Times New Roman"/>
          <w:sz w:val="24"/>
          <w:szCs w:val="24"/>
        </w:rPr>
        <w:t>a</w:t>
      </w:r>
      <w:r w:rsidR="1487198C" w:rsidRPr="55595364">
        <w:rPr>
          <w:rFonts w:ascii="Times New Roman" w:hAnsi="Times New Roman"/>
          <w:sz w:val="24"/>
          <w:szCs w:val="24"/>
        </w:rPr>
        <w:t xml:space="preserve"> contemporary written record.</w:t>
      </w:r>
      <w:r w:rsidR="738EEE1D" w:rsidRPr="55595364">
        <w:rPr>
          <w:rFonts w:ascii="Times New Roman" w:hAnsi="Times New Roman"/>
          <w:sz w:val="24"/>
          <w:szCs w:val="24"/>
        </w:rPr>
        <w:t xml:space="preserve"> </w:t>
      </w:r>
      <w:r w:rsidR="26BE5740" w:rsidRPr="55595364">
        <w:rPr>
          <w:rFonts w:ascii="Times New Roman" w:hAnsi="Times New Roman"/>
          <w:sz w:val="24"/>
          <w:szCs w:val="24"/>
        </w:rPr>
        <w:t xml:space="preserve">The section </w:t>
      </w:r>
      <w:r w:rsidR="738EEE1D" w:rsidRPr="55595364">
        <w:rPr>
          <w:rFonts w:ascii="Times New Roman" w:hAnsi="Times New Roman"/>
          <w:sz w:val="24"/>
          <w:szCs w:val="24"/>
        </w:rPr>
        <w:t xml:space="preserve">does not specify any requirements for the </w:t>
      </w:r>
      <w:r w:rsidR="58E28CA9" w:rsidRPr="55595364">
        <w:rPr>
          <w:rFonts w:ascii="Times New Roman" w:hAnsi="Times New Roman"/>
          <w:sz w:val="24"/>
          <w:szCs w:val="24"/>
        </w:rPr>
        <w:t xml:space="preserve">form or content of written records, which is at the discretion of the road transport business. </w:t>
      </w:r>
      <w:r w:rsidR="738EEE1D" w:rsidRPr="55595364">
        <w:rPr>
          <w:rFonts w:ascii="Times New Roman" w:hAnsi="Times New Roman"/>
          <w:sz w:val="24"/>
          <w:szCs w:val="24"/>
        </w:rPr>
        <w:t xml:space="preserve"> </w:t>
      </w:r>
    </w:p>
    <w:p w14:paraId="672CB3E7" w14:textId="6C1C1C20" w:rsidR="00DA21B5" w:rsidRDefault="00DA21B5" w:rsidP="00CA5937">
      <w:pPr>
        <w:tabs>
          <w:tab w:val="left" w:pos="3969"/>
          <w:tab w:val="left" w:pos="5245"/>
        </w:tabs>
        <w:spacing w:after="0" w:line="240" w:lineRule="auto"/>
        <w:ind w:right="91"/>
        <w:jc w:val="both"/>
        <w:rPr>
          <w:rFonts w:ascii="Times New Roman" w:hAnsi="Times New Roman"/>
          <w:sz w:val="24"/>
          <w:szCs w:val="24"/>
        </w:rPr>
      </w:pPr>
    </w:p>
    <w:p w14:paraId="12BA2BB9" w14:textId="7F441760" w:rsidR="009E0D91" w:rsidRDefault="6F34055D" w:rsidP="00CA5937">
      <w:pPr>
        <w:pStyle w:val="ListParagraph"/>
        <w:numPr>
          <w:ilvl w:val="0"/>
          <w:numId w:val="9"/>
        </w:numPr>
        <w:tabs>
          <w:tab w:val="left" w:pos="3969"/>
          <w:tab w:val="left" w:pos="5245"/>
        </w:tabs>
        <w:spacing w:after="0" w:line="240" w:lineRule="auto"/>
        <w:ind w:right="91"/>
        <w:contextualSpacing w:val="0"/>
        <w:jc w:val="both"/>
        <w:rPr>
          <w:rFonts w:ascii="Times New Roman" w:hAnsi="Times New Roman"/>
          <w:sz w:val="24"/>
          <w:szCs w:val="24"/>
        </w:rPr>
      </w:pPr>
      <w:r w:rsidRPr="295ADAB3">
        <w:rPr>
          <w:rFonts w:ascii="Times New Roman" w:hAnsi="Times New Roman"/>
          <w:sz w:val="24"/>
          <w:szCs w:val="24"/>
        </w:rPr>
        <w:t>Compliance with this Code is only assessed by the Commission when an application has been made. A</w:t>
      </w:r>
      <w:r w:rsidR="51C26F31" w:rsidRPr="295ADAB3">
        <w:rPr>
          <w:rFonts w:ascii="Times New Roman" w:hAnsi="Times New Roman"/>
          <w:sz w:val="24"/>
          <w:szCs w:val="24"/>
        </w:rPr>
        <w:t xml:space="preserve"> road transport business</w:t>
      </w:r>
      <w:r w:rsidRPr="295ADAB3">
        <w:rPr>
          <w:rFonts w:ascii="Times New Roman" w:hAnsi="Times New Roman"/>
          <w:sz w:val="24"/>
          <w:szCs w:val="24"/>
        </w:rPr>
        <w:t xml:space="preserve"> may wish to keep records for so long as may be foreseeably relevant to any </w:t>
      </w:r>
      <w:r w:rsidR="4DF52FE5" w:rsidRPr="295ADAB3">
        <w:rPr>
          <w:rFonts w:ascii="Times New Roman" w:hAnsi="Times New Roman"/>
          <w:sz w:val="24"/>
          <w:szCs w:val="24"/>
        </w:rPr>
        <w:t xml:space="preserve">Commission </w:t>
      </w:r>
      <w:r w:rsidRPr="295ADAB3">
        <w:rPr>
          <w:rFonts w:ascii="Times New Roman" w:hAnsi="Times New Roman"/>
          <w:sz w:val="24"/>
          <w:szCs w:val="24"/>
        </w:rPr>
        <w:t>proceedings</w:t>
      </w:r>
      <w:r w:rsidR="51C26F31" w:rsidRPr="295ADAB3">
        <w:rPr>
          <w:rFonts w:ascii="Times New Roman" w:hAnsi="Times New Roman"/>
          <w:sz w:val="24"/>
          <w:szCs w:val="24"/>
        </w:rPr>
        <w:t xml:space="preserve"> to demonstrate compliance with the </w:t>
      </w:r>
      <w:r w:rsidR="003A0DC0">
        <w:rPr>
          <w:rFonts w:ascii="Times New Roman" w:hAnsi="Times New Roman"/>
          <w:sz w:val="24"/>
          <w:szCs w:val="24"/>
        </w:rPr>
        <w:t>C</w:t>
      </w:r>
      <w:r w:rsidR="51C26F31" w:rsidRPr="295ADAB3">
        <w:rPr>
          <w:rFonts w:ascii="Times New Roman" w:hAnsi="Times New Roman"/>
          <w:sz w:val="24"/>
          <w:szCs w:val="24"/>
        </w:rPr>
        <w:t>ode</w:t>
      </w:r>
      <w:r w:rsidRPr="295ADAB3">
        <w:rPr>
          <w:rFonts w:ascii="Times New Roman" w:hAnsi="Times New Roman"/>
          <w:sz w:val="24"/>
          <w:szCs w:val="24"/>
        </w:rPr>
        <w:t>, but the Code otherwise does not contain any enduring record keeping obligations</w:t>
      </w:r>
      <w:r w:rsidR="37E9B2B8" w:rsidRPr="295ADAB3">
        <w:rPr>
          <w:rFonts w:ascii="Times New Roman" w:hAnsi="Times New Roman"/>
          <w:sz w:val="24"/>
          <w:szCs w:val="24"/>
        </w:rPr>
        <w:t>.</w:t>
      </w:r>
    </w:p>
    <w:p w14:paraId="3D743FEA" w14:textId="77777777" w:rsidR="00256166" w:rsidRPr="00571125" w:rsidRDefault="00256166" w:rsidP="00CA5937">
      <w:pPr>
        <w:pStyle w:val="ListParagraph"/>
        <w:tabs>
          <w:tab w:val="left" w:pos="3969"/>
          <w:tab w:val="left" w:pos="5245"/>
        </w:tabs>
        <w:spacing w:after="0" w:line="240" w:lineRule="auto"/>
        <w:ind w:left="360" w:right="91"/>
        <w:contextualSpacing w:val="0"/>
        <w:jc w:val="both"/>
        <w:rPr>
          <w:rFonts w:ascii="Times New Roman" w:hAnsi="Times New Roman"/>
          <w:sz w:val="24"/>
          <w:szCs w:val="24"/>
        </w:rPr>
      </w:pPr>
    </w:p>
    <w:p w14:paraId="76FA2DFF" w14:textId="77777777" w:rsidR="00256166" w:rsidRPr="00EE40E7" w:rsidRDefault="00256166" w:rsidP="00CA5937">
      <w:pPr>
        <w:tabs>
          <w:tab w:val="left" w:pos="3969"/>
          <w:tab w:val="left" w:pos="5245"/>
        </w:tabs>
        <w:spacing w:after="0" w:line="240" w:lineRule="auto"/>
        <w:ind w:right="91"/>
        <w:jc w:val="both"/>
        <w:rPr>
          <w:rFonts w:ascii="Times New Roman" w:hAnsi="Times New Roman"/>
          <w:sz w:val="24"/>
          <w:szCs w:val="24"/>
        </w:rPr>
      </w:pPr>
    </w:p>
    <w:p w14:paraId="19C3476C" w14:textId="77777777" w:rsidR="000E7A9B" w:rsidRPr="000E7A9B" w:rsidRDefault="000E7A9B" w:rsidP="00CA5937">
      <w:pPr>
        <w:pStyle w:val="ListParagraph"/>
        <w:spacing w:after="0" w:line="240" w:lineRule="auto"/>
        <w:contextualSpacing w:val="0"/>
        <w:jc w:val="both"/>
        <w:rPr>
          <w:rFonts w:ascii="Times New Roman" w:hAnsi="Times New Roman"/>
          <w:sz w:val="24"/>
          <w:szCs w:val="24"/>
        </w:rPr>
      </w:pPr>
    </w:p>
    <w:p w14:paraId="661A1CE9" w14:textId="235B381A" w:rsidR="00A079F3" w:rsidRPr="00431752" w:rsidRDefault="00A079F3" w:rsidP="00CA5937">
      <w:pPr>
        <w:spacing w:after="0" w:line="240" w:lineRule="auto"/>
        <w:jc w:val="right"/>
        <w:rPr>
          <w:rFonts w:ascii="Times New Roman" w:hAnsi="Times New Roman" w:cs="Times New Roman"/>
          <w:b/>
          <w:sz w:val="24"/>
          <w:szCs w:val="24"/>
          <w:u w:val="single"/>
        </w:rPr>
      </w:pPr>
      <w:r w:rsidRPr="00431752">
        <w:rPr>
          <w:rFonts w:ascii="Times New Roman" w:hAnsi="Times New Roman" w:cs="Times New Roman"/>
          <w:b/>
          <w:sz w:val="24"/>
          <w:szCs w:val="24"/>
          <w:u w:val="single"/>
        </w:rPr>
        <w:br w:type="page"/>
      </w:r>
      <w:r w:rsidRPr="00431752">
        <w:rPr>
          <w:rFonts w:ascii="Times New Roman" w:hAnsi="Times New Roman" w:cs="Times New Roman"/>
          <w:b/>
          <w:sz w:val="24"/>
          <w:szCs w:val="24"/>
          <w:u w:val="single"/>
        </w:rPr>
        <w:lastRenderedPageBreak/>
        <w:t>ATTACHMENT B</w:t>
      </w:r>
    </w:p>
    <w:p w14:paraId="12D40218" w14:textId="77777777" w:rsidR="00A079F3" w:rsidRPr="00431752" w:rsidRDefault="00A079F3" w:rsidP="00431752">
      <w:pPr>
        <w:pStyle w:val="OverviewNotesheading"/>
        <w:spacing w:after="0" w:line="240" w:lineRule="auto"/>
        <w:jc w:val="center"/>
        <w:rPr>
          <w:sz w:val="24"/>
          <w:szCs w:val="24"/>
        </w:rPr>
      </w:pPr>
    </w:p>
    <w:p w14:paraId="6A611853" w14:textId="77777777" w:rsidR="00A079F3" w:rsidRPr="00431752" w:rsidRDefault="00A079F3" w:rsidP="00431752">
      <w:pPr>
        <w:pStyle w:val="OverviewNotesheading"/>
        <w:spacing w:after="0" w:line="240" w:lineRule="auto"/>
        <w:jc w:val="center"/>
        <w:rPr>
          <w:sz w:val="24"/>
          <w:szCs w:val="24"/>
        </w:rPr>
      </w:pPr>
    </w:p>
    <w:p w14:paraId="29EF1E8A" w14:textId="77777777" w:rsidR="00A079F3" w:rsidRPr="00431752" w:rsidRDefault="00A079F3" w:rsidP="00CA5937">
      <w:pPr>
        <w:pStyle w:val="OverviewNotesheading"/>
        <w:spacing w:after="0" w:line="240" w:lineRule="auto"/>
        <w:jc w:val="center"/>
        <w:rPr>
          <w:sz w:val="24"/>
          <w:szCs w:val="24"/>
          <w:u w:val="none"/>
        </w:rPr>
      </w:pPr>
      <w:r w:rsidRPr="00431752">
        <w:rPr>
          <w:sz w:val="24"/>
          <w:szCs w:val="24"/>
          <w:u w:val="none"/>
        </w:rPr>
        <w:t>Statement of Compatibility with Human Rights</w:t>
      </w:r>
    </w:p>
    <w:p w14:paraId="55736DAC" w14:textId="77777777" w:rsidR="00A079F3" w:rsidRPr="00431752" w:rsidRDefault="00A079F3" w:rsidP="00CA5937">
      <w:pPr>
        <w:pStyle w:val="OverviewNotesheading"/>
        <w:spacing w:after="0" w:line="240" w:lineRule="auto"/>
        <w:jc w:val="center"/>
        <w:rPr>
          <w:sz w:val="24"/>
          <w:szCs w:val="24"/>
        </w:rPr>
      </w:pPr>
    </w:p>
    <w:p w14:paraId="48433BA5" w14:textId="77777777" w:rsidR="00A079F3" w:rsidRPr="00431752" w:rsidRDefault="00A079F3" w:rsidP="00CA5937">
      <w:pPr>
        <w:spacing w:after="0" w:line="240" w:lineRule="auto"/>
        <w:jc w:val="center"/>
        <w:rPr>
          <w:rFonts w:ascii="Times New Roman" w:hAnsi="Times New Roman" w:cs="Times New Roman"/>
          <w:i/>
          <w:sz w:val="24"/>
          <w:szCs w:val="24"/>
        </w:rPr>
      </w:pPr>
      <w:r w:rsidRPr="00431752">
        <w:rPr>
          <w:rFonts w:ascii="Times New Roman" w:hAnsi="Times New Roman" w:cs="Times New Roman"/>
          <w:i/>
          <w:sz w:val="24"/>
          <w:szCs w:val="24"/>
        </w:rPr>
        <w:t xml:space="preserve">Prepared in accordance with </w:t>
      </w:r>
      <w:r w:rsidRPr="00090E10">
        <w:rPr>
          <w:rFonts w:ascii="Times New Roman" w:hAnsi="Times New Roman" w:cs="Times New Roman"/>
          <w:i/>
          <w:sz w:val="24"/>
          <w:szCs w:val="24"/>
        </w:rPr>
        <w:t>Part 3</w:t>
      </w:r>
      <w:r w:rsidRPr="00431752">
        <w:rPr>
          <w:rFonts w:ascii="Times New Roman" w:hAnsi="Times New Roman" w:cs="Times New Roman"/>
          <w:i/>
          <w:sz w:val="24"/>
          <w:szCs w:val="24"/>
        </w:rPr>
        <w:t xml:space="preserve"> of the Human Rights (Parliamentary Scrutiny) Act 2011</w:t>
      </w:r>
    </w:p>
    <w:p w14:paraId="565412D0" w14:textId="77777777" w:rsidR="00A079F3" w:rsidRPr="00431752" w:rsidRDefault="00A079F3" w:rsidP="00CA5937">
      <w:pPr>
        <w:spacing w:after="0" w:line="240" w:lineRule="auto"/>
        <w:jc w:val="center"/>
        <w:rPr>
          <w:rFonts w:ascii="Times New Roman" w:hAnsi="Times New Roman" w:cs="Times New Roman"/>
          <w:i/>
          <w:sz w:val="24"/>
          <w:szCs w:val="24"/>
        </w:rPr>
      </w:pPr>
    </w:p>
    <w:p w14:paraId="7262A8A6" w14:textId="4DE9CBCF" w:rsidR="00A079F3" w:rsidRPr="00431752" w:rsidRDefault="00A079F3" w:rsidP="00CA5937">
      <w:pPr>
        <w:tabs>
          <w:tab w:val="left" w:pos="993"/>
        </w:tabs>
        <w:spacing w:after="0" w:line="240" w:lineRule="auto"/>
        <w:ind w:right="91"/>
        <w:jc w:val="center"/>
        <w:rPr>
          <w:rFonts w:ascii="Times New Roman" w:hAnsi="Times New Roman" w:cs="Times New Roman"/>
          <w:b/>
          <w:sz w:val="24"/>
          <w:szCs w:val="24"/>
        </w:rPr>
      </w:pPr>
      <w:r w:rsidRPr="00431752">
        <w:rPr>
          <w:rFonts w:ascii="Times New Roman" w:hAnsi="Times New Roman" w:cs="Times New Roman"/>
          <w:b/>
          <w:i/>
          <w:iCs/>
          <w:sz w:val="24"/>
          <w:szCs w:val="24"/>
        </w:rPr>
        <w:t>Fair Work (</w:t>
      </w:r>
      <w:r w:rsidR="00565184" w:rsidRPr="00431752">
        <w:rPr>
          <w:rFonts w:ascii="Times New Roman" w:hAnsi="Times New Roman" w:cs="Times New Roman"/>
          <w:b/>
          <w:i/>
          <w:iCs/>
          <w:sz w:val="24"/>
          <w:szCs w:val="24"/>
        </w:rPr>
        <w:t>Road Transport Industry Termination Code</w:t>
      </w:r>
      <w:r w:rsidRPr="00431752">
        <w:rPr>
          <w:rFonts w:ascii="Times New Roman" w:hAnsi="Times New Roman" w:cs="Times New Roman"/>
          <w:b/>
          <w:i/>
          <w:iCs/>
          <w:sz w:val="24"/>
          <w:szCs w:val="24"/>
        </w:rPr>
        <w:t>) Instrument 2024</w:t>
      </w:r>
    </w:p>
    <w:p w14:paraId="4DECE882" w14:textId="77777777" w:rsidR="00A079F3" w:rsidRPr="00431752" w:rsidRDefault="00A079F3" w:rsidP="00431752">
      <w:pPr>
        <w:pStyle w:val="OverviewNotesheading"/>
        <w:spacing w:after="0" w:line="240" w:lineRule="auto"/>
        <w:jc w:val="center"/>
        <w:rPr>
          <w:sz w:val="24"/>
          <w:szCs w:val="24"/>
        </w:rPr>
      </w:pPr>
    </w:p>
    <w:p w14:paraId="14A094FA" w14:textId="1E3DD2FE" w:rsidR="00A079F3" w:rsidRPr="00431752" w:rsidRDefault="00A079F3"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 xml:space="preserve">The </w:t>
      </w:r>
      <w:r w:rsidR="00565184" w:rsidRPr="00431752">
        <w:rPr>
          <w:rFonts w:ascii="Times New Roman" w:hAnsi="Times New Roman" w:cs="Times New Roman"/>
          <w:i/>
          <w:iCs/>
          <w:sz w:val="24"/>
          <w:szCs w:val="24"/>
        </w:rPr>
        <w:t>Fair Work (Road Transport Industry Termination Code) Instrument 2024</w:t>
      </w:r>
      <w:r w:rsidR="00565184" w:rsidRPr="00431752">
        <w:rPr>
          <w:rFonts w:ascii="Times New Roman" w:eastAsia="Times New Roman" w:hAnsi="Times New Roman" w:cs="Times New Roman"/>
          <w:sz w:val="24"/>
          <w:szCs w:val="24"/>
          <w:lang w:eastAsia="en-AU"/>
        </w:rPr>
        <w:t xml:space="preserve"> </w:t>
      </w:r>
      <w:r w:rsidRPr="00431752">
        <w:rPr>
          <w:rFonts w:ascii="Times New Roman" w:eastAsia="Times New Roman" w:hAnsi="Times New Roman" w:cs="Times New Roman"/>
          <w:sz w:val="24"/>
          <w:szCs w:val="24"/>
          <w:lang w:eastAsia="en-AU"/>
        </w:rPr>
        <w:t xml:space="preserve">(Code) </w:t>
      </w:r>
      <w:r w:rsidRPr="00431752">
        <w:rPr>
          <w:rFonts w:ascii="Times New Roman" w:hAnsi="Times New Roman" w:cs="Times New Roman"/>
          <w:sz w:val="24"/>
          <w:szCs w:val="24"/>
        </w:rPr>
        <w:t xml:space="preserve">is compatible with the human rights and freedoms recognised or declared in the international instruments listed in section 3 of the </w:t>
      </w:r>
      <w:r w:rsidRPr="00431752">
        <w:rPr>
          <w:rFonts w:ascii="Times New Roman" w:hAnsi="Times New Roman" w:cs="Times New Roman"/>
          <w:i/>
          <w:sz w:val="24"/>
          <w:szCs w:val="24"/>
        </w:rPr>
        <w:t>Human Rights (Parliamentary Scrutiny) Act 2011</w:t>
      </w:r>
      <w:r w:rsidRPr="00431752">
        <w:rPr>
          <w:rFonts w:ascii="Times New Roman" w:hAnsi="Times New Roman" w:cs="Times New Roman"/>
          <w:sz w:val="24"/>
          <w:szCs w:val="24"/>
        </w:rPr>
        <w:t>.</w:t>
      </w:r>
    </w:p>
    <w:p w14:paraId="6F7FF4D0" w14:textId="77777777" w:rsidR="00A079F3" w:rsidRPr="00431752" w:rsidRDefault="00A079F3" w:rsidP="00CA5937">
      <w:pPr>
        <w:spacing w:after="0" w:line="240" w:lineRule="auto"/>
        <w:jc w:val="both"/>
        <w:rPr>
          <w:rFonts w:ascii="Times New Roman" w:hAnsi="Times New Roman" w:cs="Times New Roman"/>
          <w:sz w:val="24"/>
          <w:szCs w:val="24"/>
        </w:rPr>
      </w:pPr>
    </w:p>
    <w:p w14:paraId="05BEF1A2" w14:textId="1C7D3792" w:rsidR="00690161" w:rsidRPr="00431752" w:rsidRDefault="00A079F3" w:rsidP="00CA5937">
      <w:pPr>
        <w:pStyle w:val="Caption"/>
        <w:spacing w:after="0" w:line="240" w:lineRule="auto"/>
        <w:jc w:val="both"/>
        <w:rPr>
          <w:sz w:val="24"/>
          <w:szCs w:val="24"/>
        </w:rPr>
      </w:pPr>
      <w:r w:rsidRPr="00431752">
        <w:rPr>
          <w:sz w:val="24"/>
          <w:szCs w:val="24"/>
        </w:rPr>
        <w:t xml:space="preserve">Overview of the Legislative Instrument </w:t>
      </w:r>
    </w:p>
    <w:p w14:paraId="05DF0972" w14:textId="77777777" w:rsidR="00996AFC" w:rsidRPr="00431752" w:rsidRDefault="00996AFC" w:rsidP="00CA5937">
      <w:pPr>
        <w:spacing w:after="0" w:line="240" w:lineRule="auto"/>
        <w:jc w:val="both"/>
        <w:rPr>
          <w:rFonts w:ascii="Times New Roman" w:hAnsi="Times New Roman" w:cs="Times New Roman"/>
          <w:sz w:val="24"/>
          <w:szCs w:val="24"/>
        </w:rPr>
      </w:pPr>
    </w:p>
    <w:p w14:paraId="14D6BF1C" w14:textId="62B7035A" w:rsidR="00A079F3" w:rsidRDefault="3D172CF6"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 xml:space="preserve">The Code is made for the purposes of supporting the practical application of the unfair termination framework in Part 3A-3 of the </w:t>
      </w:r>
      <w:r w:rsidR="684E28D0" w:rsidRPr="00431752">
        <w:rPr>
          <w:rFonts w:ascii="Times New Roman" w:hAnsi="Times New Roman" w:cs="Times New Roman"/>
          <w:sz w:val="24"/>
          <w:szCs w:val="24"/>
        </w:rPr>
        <w:t xml:space="preserve">Act. It is integral to the </w:t>
      </w:r>
      <w:r w:rsidR="2AB63648" w:rsidRPr="00431752">
        <w:rPr>
          <w:rFonts w:ascii="Times New Roman" w:hAnsi="Times New Roman" w:cs="Times New Roman"/>
          <w:sz w:val="24"/>
          <w:szCs w:val="24"/>
        </w:rPr>
        <w:t xml:space="preserve">Commission’s </w:t>
      </w:r>
      <w:r w:rsidR="684E28D0" w:rsidRPr="00431752">
        <w:rPr>
          <w:rFonts w:ascii="Times New Roman" w:hAnsi="Times New Roman" w:cs="Times New Roman"/>
          <w:sz w:val="24"/>
          <w:szCs w:val="24"/>
        </w:rPr>
        <w:t>determination of whether</w:t>
      </w:r>
      <w:r w:rsidR="4219272D" w:rsidRPr="00431752">
        <w:rPr>
          <w:rFonts w:ascii="Times New Roman" w:hAnsi="Times New Roman" w:cs="Times New Roman"/>
          <w:sz w:val="24"/>
          <w:szCs w:val="24"/>
        </w:rPr>
        <w:t xml:space="preserve"> a road transport business has unfairly terminated a services contract with a regulated road transport contractor.</w:t>
      </w:r>
      <w:r w:rsidR="1A9A6DFF" w:rsidRPr="00431752">
        <w:rPr>
          <w:rFonts w:ascii="Times New Roman" w:hAnsi="Times New Roman" w:cs="Times New Roman"/>
          <w:sz w:val="24"/>
          <w:szCs w:val="24"/>
        </w:rPr>
        <w:t xml:space="preserve"> The Code is intended to guide road transport businesses to ensure that </w:t>
      </w:r>
      <w:proofErr w:type="gramStart"/>
      <w:r w:rsidR="1A9A6DFF" w:rsidRPr="00431752">
        <w:rPr>
          <w:rFonts w:ascii="Times New Roman" w:hAnsi="Times New Roman" w:cs="Times New Roman"/>
          <w:sz w:val="24"/>
          <w:szCs w:val="24"/>
        </w:rPr>
        <w:t>in the event that</w:t>
      </w:r>
      <w:proofErr w:type="gramEnd"/>
      <w:r w:rsidR="1A9A6DFF" w:rsidRPr="00431752">
        <w:rPr>
          <w:rFonts w:ascii="Times New Roman" w:hAnsi="Times New Roman" w:cs="Times New Roman"/>
          <w:sz w:val="24"/>
          <w:szCs w:val="24"/>
        </w:rPr>
        <w:t xml:space="preserve"> a regulated road transport contractor’s services contract is terminated, such termination is done fairly.</w:t>
      </w:r>
    </w:p>
    <w:p w14:paraId="69383545" w14:textId="77777777" w:rsidR="005860E2" w:rsidRPr="00431752" w:rsidRDefault="005860E2" w:rsidP="00CA5937">
      <w:pPr>
        <w:spacing w:after="0" w:line="240" w:lineRule="auto"/>
        <w:jc w:val="both"/>
        <w:rPr>
          <w:rFonts w:ascii="Times New Roman" w:hAnsi="Times New Roman" w:cs="Times New Roman"/>
          <w:sz w:val="24"/>
          <w:szCs w:val="24"/>
        </w:rPr>
      </w:pPr>
    </w:p>
    <w:p w14:paraId="5F1609BD" w14:textId="352D678B" w:rsidR="00A079F3" w:rsidRPr="00431752" w:rsidRDefault="2D97CEC3" w:rsidP="00CA5937">
      <w:pPr>
        <w:autoSpaceDE w:val="0"/>
        <w:autoSpaceDN w:val="0"/>
        <w:adjustRightInd w:val="0"/>
        <w:spacing w:after="120" w:line="240" w:lineRule="auto"/>
        <w:jc w:val="both"/>
        <w:rPr>
          <w:rFonts w:ascii="Times New Roman" w:hAnsi="Times New Roman" w:cs="Times New Roman"/>
          <w:sz w:val="24"/>
          <w:szCs w:val="24"/>
        </w:rPr>
      </w:pPr>
      <w:r w:rsidRPr="00431752">
        <w:rPr>
          <w:rFonts w:ascii="Times New Roman" w:hAnsi="Times New Roman" w:cs="Times New Roman"/>
          <w:sz w:val="24"/>
          <w:szCs w:val="24"/>
        </w:rPr>
        <w:t>The</w:t>
      </w:r>
      <w:r w:rsidRPr="00431752">
        <w:rPr>
          <w:rFonts w:ascii="Times New Roman" w:hAnsi="Times New Roman" w:cs="Times New Roman"/>
          <w:i/>
          <w:iCs/>
          <w:sz w:val="24"/>
          <w:szCs w:val="24"/>
        </w:rPr>
        <w:t xml:space="preserve"> </w:t>
      </w:r>
      <w:r w:rsidRPr="00431752">
        <w:rPr>
          <w:rFonts w:ascii="Times New Roman" w:hAnsi="Times New Roman" w:cs="Times New Roman"/>
          <w:sz w:val="24"/>
          <w:szCs w:val="24"/>
        </w:rPr>
        <w:t>Code prescribes the following matters, as required by subsection 536</w:t>
      </w:r>
      <w:proofErr w:type="gramStart"/>
      <w:r w:rsidRPr="00431752">
        <w:rPr>
          <w:rFonts w:ascii="Times New Roman" w:hAnsi="Times New Roman" w:cs="Times New Roman"/>
          <w:sz w:val="24"/>
          <w:szCs w:val="24"/>
        </w:rPr>
        <w:t>LN(</w:t>
      </w:r>
      <w:proofErr w:type="gramEnd"/>
      <w:r w:rsidRPr="00431752">
        <w:rPr>
          <w:rFonts w:ascii="Times New Roman" w:hAnsi="Times New Roman" w:cs="Times New Roman"/>
          <w:sz w:val="24"/>
          <w:szCs w:val="24"/>
        </w:rPr>
        <w:t>2) of the Act:</w:t>
      </w:r>
    </w:p>
    <w:p w14:paraId="6B806E6D" w14:textId="06AE8230" w:rsidR="00A079F3" w:rsidRPr="00431752" w:rsidRDefault="00A079F3" w:rsidP="00CA5937">
      <w:pPr>
        <w:pStyle w:val="ListParagraph"/>
        <w:numPr>
          <w:ilvl w:val="0"/>
          <w:numId w:val="5"/>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431752">
        <w:rPr>
          <w:rFonts w:ascii="Times New Roman" w:hAnsi="Times New Roman" w:cs="Times New Roman"/>
          <w:sz w:val="24"/>
          <w:szCs w:val="24"/>
        </w:rPr>
        <w:t xml:space="preserve">matters that constitute or may constitute a valid reason for </w:t>
      </w:r>
      <w:r w:rsidR="00331C85" w:rsidRPr="00431752">
        <w:rPr>
          <w:rFonts w:ascii="Times New Roman" w:hAnsi="Times New Roman" w:cs="Times New Roman"/>
          <w:sz w:val="24"/>
          <w:szCs w:val="24"/>
        </w:rPr>
        <w:t>termination</w:t>
      </w:r>
    </w:p>
    <w:p w14:paraId="3919327A" w14:textId="3CD1F5D8" w:rsidR="00A079F3" w:rsidRPr="00431752" w:rsidRDefault="00A079F3" w:rsidP="00CA5937">
      <w:pPr>
        <w:pStyle w:val="ListParagraph"/>
        <w:numPr>
          <w:ilvl w:val="0"/>
          <w:numId w:val="5"/>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431752">
        <w:rPr>
          <w:rFonts w:ascii="Times New Roman" w:hAnsi="Times New Roman" w:cs="Times New Roman"/>
          <w:sz w:val="24"/>
          <w:szCs w:val="24"/>
        </w:rPr>
        <w:t xml:space="preserve">rights of response to </w:t>
      </w:r>
      <w:r w:rsidR="00331C85" w:rsidRPr="00431752">
        <w:rPr>
          <w:rFonts w:ascii="Times New Roman" w:hAnsi="Times New Roman" w:cs="Times New Roman"/>
          <w:sz w:val="24"/>
          <w:szCs w:val="24"/>
        </w:rPr>
        <w:t>terminations</w:t>
      </w:r>
    </w:p>
    <w:p w14:paraId="16B234EF" w14:textId="6851B37C" w:rsidR="00A079F3" w:rsidRPr="00431752" w:rsidRDefault="00A079F3" w:rsidP="00CA5937">
      <w:pPr>
        <w:pStyle w:val="ListParagraph"/>
        <w:numPr>
          <w:ilvl w:val="0"/>
          <w:numId w:val="5"/>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431752">
        <w:rPr>
          <w:rFonts w:ascii="Times New Roman" w:hAnsi="Times New Roman" w:cs="Times New Roman"/>
          <w:sz w:val="24"/>
          <w:szCs w:val="24"/>
        </w:rPr>
        <w:t xml:space="preserve">the internal processes of </w:t>
      </w:r>
      <w:r w:rsidR="00331C85" w:rsidRPr="00431752">
        <w:rPr>
          <w:rFonts w:ascii="Times New Roman" w:hAnsi="Times New Roman" w:cs="Times New Roman"/>
          <w:sz w:val="24"/>
          <w:szCs w:val="24"/>
        </w:rPr>
        <w:t>road transport businesses</w:t>
      </w:r>
      <w:r w:rsidRPr="00431752">
        <w:rPr>
          <w:rFonts w:ascii="Times New Roman" w:hAnsi="Times New Roman" w:cs="Times New Roman"/>
          <w:sz w:val="24"/>
          <w:szCs w:val="24"/>
        </w:rPr>
        <w:t xml:space="preserve"> in relation to </w:t>
      </w:r>
      <w:r w:rsidR="00331C85" w:rsidRPr="00431752">
        <w:rPr>
          <w:rFonts w:ascii="Times New Roman" w:hAnsi="Times New Roman" w:cs="Times New Roman"/>
          <w:sz w:val="24"/>
          <w:szCs w:val="24"/>
        </w:rPr>
        <w:t>termination</w:t>
      </w:r>
      <w:r w:rsidR="0076715D">
        <w:rPr>
          <w:rFonts w:ascii="Times New Roman" w:hAnsi="Times New Roman" w:cs="Times New Roman"/>
          <w:sz w:val="24"/>
          <w:szCs w:val="24"/>
        </w:rPr>
        <w:t>,</w:t>
      </w:r>
      <w:r w:rsidR="008709F2" w:rsidRPr="00431752">
        <w:rPr>
          <w:rFonts w:ascii="Times New Roman" w:hAnsi="Times New Roman" w:cs="Times New Roman"/>
          <w:sz w:val="24"/>
          <w:szCs w:val="24"/>
        </w:rPr>
        <w:t xml:space="preserve"> and</w:t>
      </w:r>
    </w:p>
    <w:p w14:paraId="4B998843" w14:textId="09DA4615" w:rsidR="008709F2" w:rsidRPr="00431752" w:rsidRDefault="00A079F3" w:rsidP="00CA5937">
      <w:pPr>
        <w:pStyle w:val="ListParagraph"/>
        <w:numPr>
          <w:ilvl w:val="0"/>
          <w:numId w:val="5"/>
        </w:numPr>
        <w:autoSpaceDE w:val="0"/>
        <w:autoSpaceDN w:val="0"/>
        <w:adjustRightInd w:val="0"/>
        <w:spacing w:after="0" w:line="240" w:lineRule="auto"/>
        <w:ind w:left="714" w:hanging="357"/>
        <w:contextualSpacing w:val="0"/>
        <w:jc w:val="both"/>
        <w:rPr>
          <w:rFonts w:ascii="Times New Roman" w:hAnsi="Times New Roman" w:cs="Times New Roman"/>
          <w:b/>
          <w:bCs/>
          <w:sz w:val="24"/>
          <w:szCs w:val="24"/>
        </w:rPr>
      </w:pPr>
      <w:r w:rsidRPr="00431752">
        <w:rPr>
          <w:rFonts w:ascii="Times New Roman" w:hAnsi="Times New Roman" w:cs="Times New Roman"/>
          <w:sz w:val="24"/>
          <w:szCs w:val="24"/>
        </w:rPr>
        <w:t xml:space="preserve">communication between </w:t>
      </w:r>
      <w:r w:rsidR="00331C85" w:rsidRPr="00431752">
        <w:rPr>
          <w:rFonts w:ascii="Times New Roman" w:hAnsi="Times New Roman" w:cs="Times New Roman"/>
          <w:sz w:val="24"/>
          <w:szCs w:val="24"/>
        </w:rPr>
        <w:t>regulated road transport contractors</w:t>
      </w:r>
      <w:r w:rsidRPr="00431752">
        <w:rPr>
          <w:rFonts w:ascii="Times New Roman" w:hAnsi="Times New Roman" w:cs="Times New Roman"/>
          <w:sz w:val="24"/>
          <w:szCs w:val="24"/>
        </w:rPr>
        <w:t xml:space="preserve"> and </w:t>
      </w:r>
      <w:r w:rsidR="008709F2" w:rsidRPr="00431752">
        <w:rPr>
          <w:rFonts w:ascii="Times New Roman" w:hAnsi="Times New Roman" w:cs="Times New Roman"/>
          <w:sz w:val="24"/>
          <w:szCs w:val="24"/>
        </w:rPr>
        <w:t>road transport businesses</w:t>
      </w:r>
      <w:r w:rsidRPr="00431752">
        <w:rPr>
          <w:rFonts w:ascii="Times New Roman" w:hAnsi="Times New Roman" w:cs="Times New Roman"/>
          <w:sz w:val="24"/>
          <w:szCs w:val="24"/>
        </w:rPr>
        <w:t xml:space="preserve"> in relation to </w:t>
      </w:r>
      <w:r w:rsidR="008709F2" w:rsidRPr="00431752">
        <w:rPr>
          <w:rFonts w:ascii="Times New Roman" w:hAnsi="Times New Roman" w:cs="Times New Roman"/>
          <w:sz w:val="24"/>
          <w:szCs w:val="24"/>
        </w:rPr>
        <w:t>termination.</w:t>
      </w:r>
    </w:p>
    <w:p w14:paraId="5E33B7EA" w14:textId="77777777" w:rsidR="00320F80" w:rsidRPr="00431752" w:rsidRDefault="00320F80" w:rsidP="00CA5937">
      <w:pPr>
        <w:autoSpaceDE w:val="0"/>
        <w:autoSpaceDN w:val="0"/>
        <w:adjustRightInd w:val="0"/>
        <w:spacing w:after="0" w:line="240" w:lineRule="auto"/>
        <w:jc w:val="both"/>
        <w:rPr>
          <w:rFonts w:ascii="Times New Roman" w:hAnsi="Times New Roman" w:cs="Times New Roman"/>
          <w:b/>
          <w:bCs/>
          <w:sz w:val="24"/>
          <w:szCs w:val="24"/>
        </w:rPr>
      </w:pPr>
    </w:p>
    <w:p w14:paraId="4F642EC8" w14:textId="5A82924F" w:rsidR="00A079F3" w:rsidRPr="00431752" w:rsidRDefault="00A079F3" w:rsidP="00CA5937">
      <w:pPr>
        <w:autoSpaceDE w:val="0"/>
        <w:autoSpaceDN w:val="0"/>
        <w:adjustRightInd w:val="0"/>
        <w:spacing w:after="0" w:line="240" w:lineRule="auto"/>
        <w:jc w:val="both"/>
        <w:rPr>
          <w:rFonts w:ascii="Times New Roman" w:hAnsi="Times New Roman" w:cs="Times New Roman"/>
          <w:b/>
          <w:bCs/>
          <w:sz w:val="24"/>
          <w:szCs w:val="24"/>
        </w:rPr>
      </w:pPr>
      <w:r w:rsidRPr="00431752">
        <w:rPr>
          <w:rFonts w:ascii="Times New Roman" w:hAnsi="Times New Roman" w:cs="Times New Roman"/>
          <w:b/>
          <w:bCs/>
          <w:sz w:val="24"/>
          <w:szCs w:val="24"/>
        </w:rPr>
        <w:t>Human rights implications</w:t>
      </w:r>
    </w:p>
    <w:p w14:paraId="51638DF7" w14:textId="77777777" w:rsidR="00A079F3" w:rsidRPr="00431752" w:rsidRDefault="00A079F3" w:rsidP="00CA5937">
      <w:pPr>
        <w:spacing w:after="0" w:line="240" w:lineRule="auto"/>
        <w:jc w:val="both"/>
        <w:rPr>
          <w:rFonts w:ascii="Times New Roman" w:hAnsi="Times New Roman" w:cs="Times New Roman"/>
          <w:sz w:val="24"/>
          <w:szCs w:val="24"/>
        </w:rPr>
      </w:pPr>
    </w:p>
    <w:p w14:paraId="734A185D" w14:textId="4D5C6FCF" w:rsidR="00A079F3" w:rsidRPr="00431752" w:rsidRDefault="00A079F3" w:rsidP="00CA5937">
      <w:pPr>
        <w:autoSpaceDE w:val="0"/>
        <w:autoSpaceDN w:val="0"/>
        <w:adjustRightInd w:val="0"/>
        <w:spacing w:after="120" w:line="240" w:lineRule="auto"/>
        <w:jc w:val="both"/>
        <w:rPr>
          <w:rFonts w:ascii="Times New Roman" w:hAnsi="Times New Roman" w:cs="Times New Roman"/>
          <w:iCs/>
          <w:sz w:val="24"/>
          <w:szCs w:val="24"/>
        </w:rPr>
      </w:pPr>
      <w:r w:rsidRPr="00431752">
        <w:rPr>
          <w:rFonts w:ascii="Times New Roman" w:hAnsi="Times New Roman" w:cs="Times New Roman"/>
          <w:iCs/>
          <w:sz w:val="24"/>
          <w:szCs w:val="24"/>
        </w:rPr>
        <w:t xml:space="preserve">The definition of ‘human rights’ in the </w:t>
      </w:r>
      <w:r w:rsidRPr="00431752">
        <w:rPr>
          <w:rFonts w:ascii="Times New Roman" w:hAnsi="Times New Roman" w:cs="Times New Roman"/>
          <w:i/>
          <w:sz w:val="24"/>
          <w:szCs w:val="24"/>
        </w:rPr>
        <w:t xml:space="preserve">Human Rights (Parliamentary Scrutiny) Act 2011 </w:t>
      </w:r>
      <w:r w:rsidRPr="00431752">
        <w:rPr>
          <w:rFonts w:ascii="Times New Roman" w:hAnsi="Times New Roman" w:cs="Times New Roman"/>
          <w:iCs/>
          <w:sz w:val="24"/>
          <w:szCs w:val="24"/>
        </w:rPr>
        <w:t xml:space="preserve">relates to the core seven United Nations human rights treaties. The </w:t>
      </w:r>
      <w:r w:rsidR="00076D59" w:rsidRPr="00431752">
        <w:rPr>
          <w:rFonts w:ascii="Times New Roman" w:hAnsi="Times New Roman" w:cs="Times New Roman"/>
          <w:iCs/>
          <w:sz w:val="24"/>
          <w:szCs w:val="24"/>
        </w:rPr>
        <w:t xml:space="preserve">Code </w:t>
      </w:r>
      <w:r w:rsidRPr="00431752">
        <w:rPr>
          <w:rFonts w:ascii="Times New Roman" w:hAnsi="Times New Roman" w:cs="Times New Roman"/>
          <w:iCs/>
          <w:sz w:val="24"/>
          <w:szCs w:val="24"/>
        </w:rPr>
        <w:t>engages the following rights:</w:t>
      </w:r>
    </w:p>
    <w:p w14:paraId="7C95AD9B" w14:textId="3C700695" w:rsidR="00A079F3" w:rsidRPr="00431752" w:rsidRDefault="00A079F3" w:rsidP="00CA5937">
      <w:pPr>
        <w:pStyle w:val="ListParagraph"/>
        <w:numPr>
          <w:ilvl w:val="0"/>
          <w:numId w:val="6"/>
        </w:numPr>
        <w:autoSpaceDE w:val="0"/>
        <w:autoSpaceDN w:val="0"/>
        <w:adjustRightInd w:val="0"/>
        <w:spacing w:after="120" w:line="240" w:lineRule="auto"/>
        <w:ind w:left="720"/>
        <w:contextualSpacing w:val="0"/>
        <w:jc w:val="both"/>
        <w:rPr>
          <w:rFonts w:ascii="Times New Roman" w:eastAsia="Times New Roman" w:hAnsi="Times New Roman" w:cs="Times New Roman"/>
          <w:sz w:val="24"/>
          <w:szCs w:val="24"/>
        </w:rPr>
      </w:pPr>
      <w:r w:rsidRPr="00431752">
        <w:rPr>
          <w:rFonts w:ascii="Times New Roman" w:hAnsi="Times New Roman" w:cs="Times New Roman"/>
          <w:iCs/>
          <w:sz w:val="24"/>
          <w:szCs w:val="24"/>
        </w:rPr>
        <w:t>the r</w:t>
      </w:r>
      <w:r w:rsidRPr="00431752">
        <w:rPr>
          <w:rFonts w:ascii="Times New Roman" w:eastAsia="Times New Roman" w:hAnsi="Times New Roman" w:cs="Times New Roman"/>
          <w:sz w:val="24"/>
          <w:szCs w:val="24"/>
        </w:rPr>
        <w:t>ight to enjoyment of just and favourable conditions of work under Articles 6 and 7 of the</w:t>
      </w:r>
      <w:r w:rsidRPr="00431752">
        <w:rPr>
          <w:rFonts w:ascii="Times New Roman" w:eastAsia="Times New Roman" w:hAnsi="Times New Roman" w:cs="Times New Roman"/>
          <w:i/>
          <w:sz w:val="24"/>
          <w:szCs w:val="24"/>
        </w:rPr>
        <w:t xml:space="preserve"> </w:t>
      </w:r>
      <w:r w:rsidRPr="00431752">
        <w:rPr>
          <w:rFonts w:ascii="Times New Roman" w:eastAsia="Times New Roman" w:hAnsi="Times New Roman" w:cs="Times New Roman"/>
          <w:sz w:val="24"/>
          <w:szCs w:val="24"/>
        </w:rPr>
        <w:t>International Covenant on Economic, Social and Cultural Rights (ICESCR) and</w:t>
      </w:r>
    </w:p>
    <w:p w14:paraId="1531FD09" w14:textId="32002749" w:rsidR="00A079F3" w:rsidRPr="00431752" w:rsidRDefault="00A079F3" w:rsidP="00CA5937">
      <w:pPr>
        <w:pStyle w:val="ListParagraph"/>
        <w:numPr>
          <w:ilvl w:val="0"/>
          <w:numId w:val="6"/>
        </w:numPr>
        <w:spacing w:after="0" w:line="240" w:lineRule="auto"/>
        <w:ind w:left="720"/>
        <w:contextualSpacing w:val="0"/>
        <w:jc w:val="both"/>
        <w:rPr>
          <w:rFonts w:ascii="Times New Roman" w:eastAsia="Times New Roman" w:hAnsi="Times New Roman" w:cs="Times New Roman"/>
          <w:sz w:val="24"/>
          <w:szCs w:val="24"/>
        </w:rPr>
      </w:pPr>
      <w:r w:rsidRPr="00431752">
        <w:rPr>
          <w:rFonts w:ascii="Times New Roman" w:eastAsia="Times New Roman" w:hAnsi="Times New Roman" w:cs="Times New Roman"/>
          <w:sz w:val="24"/>
          <w:szCs w:val="24"/>
        </w:rPr>
        <w:t xml:space="preserve">the right to privacy and reputation under Article </w:t>
      </w:r>
      <w:r w:rsidR="0010055F">
        <w:rPr>
          <w:rFonts w:ascii="Times New Roman" w:eastAsia="Times New Roman" w:hAnsi="Times New Roman" w:cs="Times New Roman"/>
          <w:sz w:val="24"/>
          <w:szCs w:val="24"/>
        </w:rPr>
        <w:t>1</w:t>
      </w:r>
      <w:r w:rsidRPr="00431752">
        <w:rPr>
          <w:rFonts w:ascii="Times New Roman" w:eastAsia="Times New Roman" w:hAnsi="Times New Roman" w:cs="Times New Roman"/>
          <w:sz w:val="24"/>
          <w:szCs w:val="24"/>
        </w:rPr>
        <w:t>7 of the International Covenant on Civil and Political Rights (ICCPR).</w:t>
      </w:r>
    </w:p>
    <w:p w14:paraId="2BD82125" w14:textId="77777777" w:rsidR="00211917" w:rsidRPr="00431752" w:rsidRDefault="00211917" w:rsidP="00CA5937">
      <w:pPr>
        <w:spacing w:after="0" w:line="240" w:lineRule="auto"/>
        <w:jc w:val="both"/>
        <w:rPr>
          <w:rFonts w:ascii="Times New Roman" w:hAnsi="Times New Roman" w:cs="Times New Roman"/>
          <w:b/>
          <w:bCs/>
          <w:i/>
          <w:iCs/>
          <w:sz w:val="24"/>
          <w:szCs w:val="24"/>
        </w:rPr>
      </w:pPr>
    </w:p>
    <w:p w14:paraId="55C95E66" w14:textId="741D8730" w:rsidR="00A079F3" w:rsidRPr="00431752" w:rsidRDefault="00A079F3" w:rsidP="00CA5937">
      <w:pPr>
        <w:spacing w:after="0" w:line="240" w:lineRule="auto"/>
        <w:jc w:val="both"/>
        <w:rPr>
          <w:rFonts w:ascii="Times New Roman" w:hAnsi="Times New Roman" w:cs="Times New Roman"/>
          <w:b/>
          <w:bCs/>
          <w:i/>
          <w:sz w:val="24"/>
          <w:szCs w:val="24"/>
        </w:rPr>
      </w:pPr>
      <w:r w:rsidRPr="00431752">
        <w:rPr>
          <w:rFonts w:ascii="Times New Roman" w:hAnsi="Times New Roman" w:cs="Times New Roman"/>
          <w:b/>
          <w:bCs/>
          <w:i/>
          <w:sz w:val="24"/>
          <w:szCs w:val="24"/>
        </w:rPr>
        <w:t>Right to work and rights in work</w:t>
      </w:r>
    </w:p>
    <w:p w14:paraId="29376239" w14:textId="77777777" w:rsidR="00A079F3" w:rsidRPr="00431752" w:rsidRDefault="00A079F3" w:rsidP="00CA5937">
      <w:pPr>
        <w:spacing w:after="0" w:line="240" w:lineRule="auto"/>
        <w:jc w:val="both"/>
        <w:rPr>
          <w:rFonts w:ascii="Times New Roman" w:hAnsi="Times New Roman" w:cs="Times New Roman"/>
          <w:b/>
          <w:bCs/>
          <w:i/>
          <w:sz w:val="24"/>
          <w:szCs w:val="24"/>
        </w:rPr>
      </w:pPr>
    </w:p>
    <w:p w14:paraId="4CBFDF27" w14:textId="071AB141" w:rsidR="00A079F3" w:rsidRPr="00431752" w:rsidRDefault="00A079F3" w:rsidP="00CA5937">
      <w:pPr>
        <w:spacing w:after="0" w:line="240" w:lineRule="auto"/>
        <w:jc w:val="both"/>
        <w:rPr>
          <w:rFonts w:ascii="Times New Roman" w:hAnsi="Times New Roman" w:cs="Times New Roman"/>
          <w:iCs/>
          <w:sz w:val="24"/>
          <w:szCs w:val="24"/>
        </w:rPr>
      </w:pPr>
      <w:r w:rsidRPr="00431752">
        <w:rPr>
          <w:rFonts w:ascii="Times New Roman" w:hAnsi="Times New Roman" w:cs="Times New Roman"/>
          <w:iCs/>
          <w:sz w:val="24"/>
          <w:szCs w:val="24"/>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r w:rsidR="00806EAB" w:rsidRPr="00431752">
        <w:rPr>
          <w:rFonts w:ascii="Times New Roman" w:hAnsi="Times New Roman" w:cs="Times New Roman"/>
          <w:iCs/>
          <w:sz w:val="24"/>
          <w:szCs w:val="24"/>
        </w:rPr>
        <w:t xml:space="preserve"> </w:t>
      </w:r>
      <w:proofErr w:type="gramStart"/>
      <w:r w:rsidR="00806EAB" w:rsidRPr="00431752">
        <w:rPr>
          <w:rFonts w:ascii="Times New Roman" w:hAnsi="Times New Roman" w:cs="Times New Roman"/>
          <w:iCs/>
          <w:sz w:val="24"/>
          <w:szCs w:val="24"/>
        </w:rPr>
        <w:t>and also</w:t>
      </w:r>
      <w:proofErr w:type="gramEnd"/>
      <w:r w:rsidR="00806EAB" w:rsidRPr="00431752">
        <w:rPr>
          <w:rFonts w:ascii="Times New Roman" w:hAnsi="Times New Roman" w:cs="Times New Roman"/>
          <w:iCs/>
          <w:sz w:val="24"/>
          <w:szCs w:val="24"/>
        </w:rPr>
        <w:t xml:space="preserve"> includes the right to not be deprived of work unfairly</w:t>
      </w:r>
      <w:r w:rsidRPr="00431752">
        <w:rPr>
          <w:rFonts w:ascii="Times New Roman" w:hAnsi="Times New Roman" w:cs="Times New Roman"/>
          <w:iCs/>
          <w:sz w:val="24"/>
          <w:szCs w:val="24"/>
        </w:rPr>
        <w:t>.</w:t>
      </w:r>
    </w:p>
    <w:p w14:paraId="77E0A8B7" w14:textId="77777777" w:rsidR="00A079F3" w:rsidRPr="00431752" w:rsidRDefault="00A079F3" w:rsidP="00CA5937">
      <w:pPr>
        <w:spacing w:after="0" w:line="240" w:lineRule="auto"/>
        <w:jc w:val="both"/>
        <w:rPr>
          <w:rFonts w:ascii="Times New Roman" w:hAnsi="Times New Roman" w:cs="Times New Roman"/>
          <w:iCs/>
          <w:sz w:val="24"/>
          <w:szCs w:val="24"/>
        </w:rPr>
      </w:pPr>
    </w:p>
    <w:p w14:paraId="00B5749D" w14:textId="3FCFBBC1" w:rsidR="00A079F3" w:rsidRPr="00431752" w:rsidRDefault="00A079F3" w:rsidP="00CA5937">
      <w:pPr>
        <w:spacing w:after="0" w:line="240" w:lineRule="auto"/>
        <w:jc w:val="both"/>
        <w:rPr>
          <w:rFonts w:ascii="Times New Roman" w:hAnsi="Times New Roman" w:cs="Times New Roman"/>
          <w:sz w:val="24"/>
          <w:szCs w:val="24"/>
          <w:shd w:val="clear" w:color="auto" w:fill="FFFFFF"/>
        </w:rPr>
      </w:pPr>
      <w:r w:rsidRPr="00431752">
        <w:rPr>
          <w:rFonts w:ascii="Times New Roman" w:hAnsi="Times New Roman" w:cs="Times New Roman"/>
          <w:iCs/>
          <w:sz w:val="24"/>
          <w:szCs w:val="24"/>
        </w:rPr>
        <w:lastRenderedPageBreak/>
        <w:t xml:space="preserve">Article 7 of the ICESCR requires the </w:t>
      </w:r>
      <w:r w:rsidR="00ED079A">
        <w:rPr>
          <w:rFonts w:ascii="Times New Roman" w:hAnsi="Times New Roman" w:cs="Times New Roman"/>
          <w:iCs/>
          <w:sz w:val="24"/>
          <w:szCs w:val="24"/>
        </w:rPr>
        <w:t>S</w:t>
      </w:r>
      <w:r w:rsidRPr="00431752">
        <w:rPr>
          <w:rFonts w:ascii="Times New Roman" w:hAnsi="Times New Roman" w:cs="Times New Roman"/>
          <w:iCs/>
          <w:sz w:val="24"/>
          <w:szCs w:val="24"/>
        </w:rPr>
        <w:t xml:space="preserve">tate </w:t>
      </w:r>
      <w:r w:rsidR="00ED079A">
        <w:rPr>
          <w:rFonts w:ascii="Times New Roman" w:hAnsi="Times New Roman" w:cs="Times New Roman"/>
          <w:iCs/>
          <w:sz w:val="24"/>
          <w:szCs w:val="24"/>
        </w:rPr>
        <w:t>P</w:t>
      </w:r>
      <w:r w:rsidRPr="00431752">
        <w:rPr>
          <w:rFonts w:ascii="Times New Roman" w:hAnsi="Times New Roman" w:cs="Times New Roman"/>
          <w:iCs/>
          <w:sz w:val="24"/>
          <w:szCs w:val="24"/>
        </w:rPr>
        <w:t>arties to the Covenant to recognise the right of everyone to the enjoyment of just and favourable working conditions.</w:t>
      </w:r>
    </w:p>
    <w:p w14:paraId="7E35F365" w14:textId="77777777" w:rsidR="008E19D3" w:rsidRPr="00431752" w:rsidRDefault="008E19D3" w:rsidP="00CA5937">
      <w:pPr>
        <w:spacing w:after="0" w:line="240" w:lineRule="auto"/>
        <w:jc w:val="both"/>
        <w:rPr>
          <w:rFonts w:ascii="Times New Roman" w:hAnsi="Times New Roman" w:cs="Times New Roman"/>
          <w:sz w:val="24"/>
          <w:szCs w:val="24"/>
        </w:rPr>
      </w:pPr>
    </w:p>
    <w:p w14:paraId="68F2447A" w14:textId="61AA353D" w:rsidR="002F6BA8" w:rsidRPr="00431752" w:rsidRDefault="00A079F3"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The right to just and favourable conditions of work, as set out in the ICESCR, is not limited to workers within an employment relationship.</w:t>
      </w:r>
    </w:p>
    <w:p w14:paraId="7B5AA7AC" w14:textId="77777777" w:rsidR="003851CC" w:rsidRPr="00431752" w:rsidRDefault="003851CC" w:rsidP="00CA5937">
      <w:pPr>
        <w:spacing w:after="0" w:line="240" w:lineRule="auto"/>
        <w:jc w:val="both"/>
        <w:rPr>
          <w:rFonts w:ascii="Times New Roman" w:hAnsi="Times New Roman" w:cs="Times New Roman"/>
          <w:sz w:val="24"/>
          <w:szCs w:val="24"/>
        </w:rPr>
      </w:pPr>
    </w:p>
    <w:p w14:paraId="5E35F50D" w14:textId="66D55FF1" w:rsidR="001122EE" w:rsidRPr="00431752" w:rsidRDefault="003851CC"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The Code promotes rights to work and rights in work by establishing safeguards against a road transport business</w:t>
      </w:r>
      <w:r w:rsidR="007259F2" w:rsidRPr="00431752">
        <w:rPr>
          <w:rFonts w:ascii="Times New Roman" w:hAnsi="Times New Roman" w:cs="Times New Roman"/>
          <w:sz w:val="24"/>
          <w:szCs w:val="24"/>
        </w:rPr>
        <w:t xml:space="preserve"> unfairly terminating a services contract</w:t>
      </w:r>
      <w:r w:rsidR="00945A69" w:rsidRPr="00431752">
        <w:rPr>
          <w:rFonts w:ascii="Times New Roman" w:hAnsi="Times New Roman" w:cs="Times New Roman"/>
          <w:sz w:val="24"/>
          <w:szCs w:val="24"/>
        </w:rPr>
        <w:t xml:space="preserve"> with a regulated road transport contractor</w:t>
      </w:r>
      <w:r w:rsidR="00EC1332" w:rsidRPr="00431752">
        <w:rPr>
          <w:rFonts w:ascii="Times New Roman" w:hAnsi="Times New Roman" w:cs="Times New Roman"/>
          <w:sz w:val="24"/>
          <w:szCs w:val="24"/>
        </w:rPr>
        <w:t>, thereby protecting the regulated road transport contractor</w:t>
      </w:r>
      <w:r w:rsidR="002D630D" w:rsidRPr="00431752">
        <w:rPr>
          <w:rFonts w:ascii="Times New Roman" w:hAnsi="Times New Roman" w:cs="Times New Roman"/>
          <w:sz w:val="24"/>
          <w:szCs w:val="24"/>
        </w:rPr>
        <w:t>’</w:t>
      </w:r>
      <w:r w:rsidR="00EC1332" w:rsidRPr="00431752">
        <w:rPr>
          <w:rFonts w:ascii="Times New Roman" w:hAnsi="Times New Roman" w:cs="Times New Roman"/>
          <w:sz w:val="24"/>
          <w:szCs w:val="24"/>
        </w:rPr>
        <w:t xml:space="preserve">s right to </w:t>
      </w:r>
      <w:r w:rsidR="00806EAB" w:rsidRPr="00431752">
        <w:rPr>
          <w:rFonts w:ascii="Times New Roman" w:hAnsi="Times New Roman" w:cs="Times New Roman"/>
          <w:sz w:val="24"/>
          <w:szCs w:val="24"/>
        </w:rPr>
        <w:t>work by preventing them from being deprived of work unfairly</w:t>
      </w:r>
      <w:r w:rsidR="00614A42" w:rsidRPr="00431752">
        <w:rPr>
          <w:rFonts w:ascii="Times New Roman" w:hAnsi="Times New Roman" w:cs="Times New Roman"/>
          <w:sz w:val="24"/>
          <w:szCs w:val="24"/>
        </w:rPr>
        <w:t>.</w:t>
      </w:r>
    </w:p>
    <w:p w14:paraId="565ECA0F" w14:textId="77777777" w:rsidR="00A079F3" w:rsidRPr="00431752" w:rsidRDefault="00A079F3" w:rsidP="00CA5937">
      <w:pPr>
        <w:spacing w:after="0" w:line="240" w:lineRule="auto"/>
        <w:jc w:val="both"/>
        <w:rPr>
          <w:rFonts w:ascii="Times New Roman" w:hAnsi="Times New Roman" w:cs="Times New Roman"/>
          <w:sz w:val="24"/>
          <w:szCs w:val="24"/>
        </w:rPr>
      </w:pPr>
    </w:p>
    <w:p w14:paraId="4C40CDEA" w14:textId="757DB0FE" w:rsidR="00666E64" w:rsidRDefault="3FDA23D9" w:rsidP="00CA5937">
      <w:pPr>
        <w:spacing w:after="0" w:line="240" w:lineRule="auto"/>
        <w:jc w:val="both"/>
        <w:rPr>
          <w:rFonts w:ascii="Times New Roman" w:hAnsi="Times New Roman"/>
          <w:sz w:val="24"/>
          <w:szCs w:val="24"/>
        </w:rPr>
      </w:pPr>
      <w:proofErr w:type="gramStart"/>
      <w:r w:rsidRPr="00431752">
        <w:rPr>
          <w:rFonts w:ascii="Times New Roman" w:hAnsi="Times New Roman" w:cs="Times New Roman"/>
          <w:sz w:val="24"/>
          <w:szCs w:val="24"/>
        </w:rPr>
        <w:t>In particular, Part</w:t>
      </w:r>
      <w:proofErr w:type="gramEnd"/>
      <w:r w:rsidRPr="00431752">
        <w:rPr>
          <w:rFonts w:ascii="Times New Roman" w:hAnsi="Times New Roman" w:cs="Times New Roman"/>
          <w:sz w:val="24"/>
          <w:szCs w:val="24"/>
        </w:rPr>
        <w:t xml:space="preserve"> 2 of the Code</w:t>
      </w:r>
      <w:r w:rsidR="791C94A2" w:rsidRPr="00431752">
        <w:rPr>
          <w:rFonts w:ascii="Times New Roman" w:hAnsi="Times New Roman" w:cs="Times New Roman"/>
          <w:sz w:val="24"/>
          <w:szCs w:val="24"/>
        </w:rPr>
        <w:t xml:space="preserve"> </w:t>
      </w:r>
      <w:r w:rsidR="791C94A2" w:rsidRPr="295ADAB3">
        <w:rPr>
          <w:rFonts w:ascii="Times New Roman" w:hAnsi="Times New Roman"/>
          <w:sz w:val="24"/>
          <w:szCs w:val="24"/>
        </w:rPr>
        <w:t>prescribes a process that must be followed by a road transport business if it proposes to terminate the services contract of a regulated road transport contractor for reasons related to their capacity or conduct (other than in cases of serious misconduct by the regulated road transport contractor).</w:t>
      </w:r>
      <w:r w:rsidR="0EB993B9" w:rsidRPr="295ADAB3">
        <w:rPr>
          <w:rFonts w:ascii="Times New Roman" w:hAnsi="Times New Roman"/>
          <w:sz w:val="24"/>
          <w:szCs w:val="24"/>
        </w:rPr>
        <w:t xml:space="preserve"> The code process </w:t>
      </w:r>
      <w:r w:rsidR="3CA98633" w:rsidRPr="295ADAB3">
        <w:rPr>
          <w:rFonts w:ascii="Times New Roman" w:hAnsi="Times New Roman"/>
          <w:sz w:val="24"/>
          <w:szCs w:val="24"/>
        </w:rPr>
        <w:t xml:space="preserve">requires </w:t>
      </w:r>
      <w:r w:rsidR="0EB993B9" w:rsidRPr="295ADAB3">
        <w:rPr>
          <w:rFonts w:ascii="Times New Roman" w:hAnsi="Times New Roman"/>
          <w:sz w:val="24"/>
          <w:szCs w:val="24"/>
        </w:rPr>
        <w:t xml:space="preserve">several steps before termination </w:t>
      </w:r>
      <w:r w:rsidR="3CA98633" w:rsidRPr="295ADAB3">
        <w:rPr>
          <w:rFonts w:ascii="Times New Roman" w:hAnsi="Times New Roman"/>
          <w:sz w:val="24"/>
          <w:szCs w:val="24"/>
        </w:rPr>
        <w:t xml:space="preserve">may </w:t>
      </w:r>
      <w:r w:rsidR="0EB993B9" w:rsidRPr="295ADAB3">
        <w:rPr>
          <w:rFonts w:ascii="Times New Roman" w:hAnsi="Times New Roman"/>
          <w:sz w:val="24"/>
          <w:szCs w:val="24"/>
        </w:rPr>
        <w:t>occur</w:t>
      </w:r>
      <w:r w:rsidR="61EF6FC6" w:rsidRPr="295ADAB3">
        <w:rPr>
          <w:rFonts w:ascii="Times New Roman" w:hAnsi="Times New Roman"/>
          <w:sz w:val="24"/>
          <w:szCs w:val="24"/>
        </w:rPr>
        <w:t xml:space="preserve"> to ensure fairness, including a warning and show cause process</w:t>
      </w:r>
      <w:r w:rsidR="0EB993B9" w:rsidRPr="295ADAB3">
        <w:rPr>
          <w:rFonts w:ascii="Times New Roman" w:hAnsi="Times New Roman"/>
          <w:sz w:val="24"/>
          <w:szCs w:val="24"/>
        </w:rPr>
        <w:t xml:space="preserve">. </w:t>
      </w:r>
      <w:r w:rsidR="61EF6FC6" w:rsidRPr="295ADAB3">
        <w:rPr>
          <w:rFonts w:ascii="Times New Roman" w:hAnsi="Times New Roman"/>
          <w:sz w:val="24"/>
          <w:szCs w:val="24"/>
        </w:rPr>
        <w:t>Additionally</w:t>
      </w:r>
      <w:r w:rsidR="1D7FBDF2" w:rsidRPr="295ADAB3">
        <w:rPr>
          <w:rFonts w:ascii="Times New Roman" w:hAnsi="Times New Roman"/>
          <w:sz w:val="24"/>
          <w:szCs w:val="24"/>
        </w:rPr>
        <w:t xml:space="preserve">, </w:t>
      </w:r>
      <w:r w:rsidR="7827E508" w:rsidRPr="295ADAB3">
        <w:rPr>
          <w:rFonts w:ascii="Times New Roman" w:hAnsi="Times New Roman"/>
          <w:sz w:val="24"/>
          <w:szCs w:val="24"/>
        </w:rPr>
        <w:t xml:space="preserve">a road transport business </w:t>
      </w:r>
      <w:r w:rsidR="1BE88ADA" w:rsidRPr="295ADAB3">
        <w:rPr>
          <w:rFonts w:ascii="Times New Roman" w:hAnsi="Times New Roman"/>
          <w:sz w:val="24"/>
          <w:szCs w:val="24"/>
        </w:rPr>
        <w:t xml:space="preserve">can only terminate the contract of a regulated road </w:t>
      </w:r>
      <w:r w:rsidR="0B5236A5" w:rsidRPr="295ADAB3">
        <w:rPr>
          <w:rFonts w:ascii="Times New Roman" w:hAnsi="Times New Roman"/>
          <w:sz w:val="24"/>
          <w:szCs w:val="24"/>
        </w:rPr>
        <w:t xml:space="preserve">transport contractor </w:t>
      </w:r>
      <w:r w:rsidR="1D928BD2" w:rsidRPr="295ADAB3">
        <w:rPr>
          <w:rFonts w:ascii="Times New Roman" w:hAnsi="Times New Roman"/>
          <w:sz w:val="24"/>
          <w:szCs w:val="24"/>
        </w:rPr>
        <w:t>if</w:t>
      </w:r>
      <w:r w:rsidR="2C4FE124" w:rsidRPr="295ADAB3">
        <w:rPr>
          <w:rFonts w:ascii="Times New Roman" w:hAnsi="Times New Roman"/>
          <w:sz w:val="24"/>
          <w:szCs w:val="24"/>
        </w:rPr>
        <w:t xml:space="preserve"> </w:t>
      </w:r>
      <w:r w:rsidR="0FB9E9BA" w:rsidRPr="295ADAB3">
        <w:rPr>
          <w:rFonts w:ascii="Times New Roman" w:hAnsi="Times New Roman"/>
          <w:sz w:val="24"/>
          <w:szCs w:val="24"/>
        </w:rPr>
        <w:t>the</w:t>
      </w:r>
      <w:r w:rsidR="66D76BB8" w:rsidRPr="295ADAB3">
        <w:rPr>
          <w:rFonts w:ascii="Times New Roman" w:hAnsi="Times New Roman"/>
          <w:sz w:val="24"/>
          <w:szCs w:val="24"/>
        </w:rPr>
        <w:t xml:space="preserve"> reason for termination is a valid </w:t>
      </w:r>
      <w:r w:rsidR="00A200B5" w:rsidRPr="295ADAB3">
        <w:rPr>
          <w:rFonts w:ascii="Times New Roman" w:hAnsi="Times New Roman"/>
          <w:sz w:val="24"/>
          <w:szCs w:val="24"/>
        </w:rPr>
        <w:t>reason,</w:t>
      </w:r>
      <w:r w:rsidR="66D76BB8" w:rsidRPr="295ADAB3">
        <w:rPr>
          <w:rFonts w:ascii="Times New Roman" w:hAnsi="Times New Roman"/>
          <w:sz w:val="24"/>
          <w:szCs w:val="24"/>
        </w:rPr>
        <w:t xml:space="preserve"> and the business</w:t>
      </w:r>
      <w:r w:rsidR="1D928BD2" w:rsidRPr="295ADAB3">
        <w:rPr>
          <w:rFonts w:ascii="Times New Roman" w:hAnsi="Times New Roman"/>
          <w:sz w:val="24"/>
          <w:szCs w:val="24"/>
        </w:rPr>
        <w:t xml:space="preserve"> considers on reasonable grounds</w:t>
      </w:r>
      <w:r w:rsidR="0069A030" w:rsidRPr="295ADAB3">
        <w:rPr>
          <w:rFonts w:ascii="Times New Roman" w:hAnsi="Times New Roman"/>
          <w:sz w:val="24"/>
          <w:szCs w:val="24"/>
        </w:rPr>
        <w:t xml:space="preserve"> that the reason</w:t>
      </w:r>
      <w:r w:rsidR="1CFE9716" w:rsidRPr="295ADAB3">
        <w:rPr>
          <w:rFonts w:ascii="Times New Roman" w:hAnsi="Times New Roman"/>
          <w:sz w:val="24"/>
          <w:szCs w:val="24"/>
        </w:rPr>
        <w:t xml:space="preserve"> for termination</w:t>
      </w:r>
      <w:r w:rsidR="666C9F30" w:rsidRPr="295ADAB3">
        <w:rPr>
          <w:rFonts w:ascii="Times New Roman" w:hAnsi="Times New Roman"/>
          <w:sz w:val="24"/>
          <w:szCs w:val="24"/>
        </w:rPr>
        <w:t xml:space="preserve"> has been established.</w:t>
      </w:r>
      <w:r w:rsidR="3C075234" w:rsidRPr="295ADAB3">
        <w:rPr>
          <w:rFonts w:ascii="Times New Roman" w:hAnsi="Times New Roman"/>
          <w:sz w:val="24"/>
          <w:szCs w:val="24"/>
        </w:rPr>
        <w:t xml:space="preserve"> </w:t>
      </w:r>
    </w:p>
    <w:p w14:paraId="161AFE1E" w14:textId="77777777" w:rsidR="00010836" w:rsidRDefault="00010836" w:rsidP="00CA5937">
      <w:pPr>
        <w:spacing w:after="0" w:line="240" w:lineRule="auto"/>
        <w:jc w:val="both"/>
        <w:rPr>
          <w:rFonts w:ascii="Times New Roman" w:hAnsi="Times New Roman"/>
          <w:sz w:val="24"/>
          <w:szCs w:val="24"/>
        </w:rPr>
      </w:pPr>
    </w:p>
    <w:p w14:paraId="1F03F0DF" w14:textId="2BC42497" w:rsidR="00010836" w:rsidRDefault="04D1884C" w:rsidP="00CA5937">
      <w:pPr>
        <w:spacing w:after="120" w:line="240" w:lineRule="auto"/>
        <w:jc w:val="both"/>
        <w:rPr>
          <w:rFonts w:ascii="Times New Roman" w:hAnsi="Times New Roman"/>
          <w:sz w:val="24"/>
          <w:szCs w:val="24"/>
        </w:rPr>
      </w:pPr>
      <w:r w:rsidRPr="295ADAB3">
        <w:rPr>
          <w:rFonts w:ascii="Times New Roman" w:hAnsi="Times New Roman"/>
          <w:sz w:val="24"/>
          <w:szCs w:val="24"/>
        </w:rPr>
        <w:t>The Code recognises that termination of a services contract by a road transport business may need to occur in certain circumstances.</w:t>
      </w:r>
      <w:r w:rsidR="6C0C07FC" w:rsidRPr="295ADAB3">
        <w:rPr>
          <w:rFonts w:ascii="Times New Roman" w:hAnsi="Times New Roman"/>
          <w:sz w:val="24"/>
          <w:szCs w:val="24"/>
        </w:rPr>
        <w:t xml:space="preserve"> However, it allows for termination in a manner that</w:t>
      </w:r>
      <w:r w:rsidR="57A368D2" w:rsidRPr="295ADAB3">
        <w:rPr>
          <w:rFonts w:ascii="Times New Roman" w:hAnsi="Times New Roman"/>
          <w:sz w:val="24"/>
          <w:szCs w:val="24"/>
        </w:rPr>
        <w:t xml:space="preserve"> ensures </w:t>
      </w:r>
      <w:r w:rsidR="087EC24D" w:rsidRPr="295ADAB3">
        <w:rPr>
          <w:rFonts w:ascii="Times New Roman" w:hAnsi="Times New Roman"/>
          <w:sz w:val="24"/>
          <w:szCs w:val="24"/>
        </w:rPr>
        <w:t xml:space="preserve">the </w:t>
      </w:r>
      <w:r w:rsidR="6F46F120" w:rsidRPr="295ADAB3">
        <w:rPr>
          <w:rFonts w:ascii="Times New Roman" w:hAnsi="Times New Roman"/>
          <w:sz w:val="24"/>
          <w:szCs w:val="24"/>
        </w:rPr>
        <w:t xml:space="preserve">regulated road transport </w:t>
      </w:r>
      <w:r w:rsidR="6C0C07FC" w:rsidRPr="295ADAB3">
        <w:rPr>
          <w:rFonts w:ascii="Times New Roman" w:hAnsi="Times New Roman"/>
          <w:sz w:val="24"/>
          <w:szCs w:val="24"/>
        </w:rPr>
        <w:t>contractor</w:t>
      </w:r>
      <w:r w:rsidR="535425C7" w:rsidRPr="295ADAB3">
        <w:rPr>
          <w:rFonts w:ascii="Times New Roman" w:hAnsi="Times New Roman"/>
          <w:sz w:val="24"/>
          <w:szCs w:val="24"/>
        </w:rPr>
        <w:t xml:space="preserve"> receive</w:t>
      </w:r>
      <w:r w:rsidR="57A368D2" w:rsidRPr="295ADAB3">
        <w:rPr>
          <w:rFonts w:ascii="Times New Roman" w:hAnsi="Times New Roman"/>
          <w:sz w:val="24"/>
          <w:szCs w:val="24"/>
        </w:rPr>
        <w:t>s</w:t>
      </w:r>
      <w:r w:rsidR="535425C7" w:rsidRPr="295ADAB3">
        <w:rPr>
          <w:rFonts w:ascii="Times New Roman" w:hAnsi="Times New Roman"/>
          <w:sz w:val="24"/>
          <w:szCs w:val="24"/>
        </w:rPr>
        <w:t xml:space="preserve"> adequate communication from a business about issues that may arise in respect of their capacity or conduct</w:t>
      </w:r>
      <w:r w:rsidR="0CECEBBB" w:rsidRPr="295ADAB3">
        <w:rPr>
          <w:rFonts w:ascii="Times New Roman" w:hAnsi="Times New Roman"/>
          <w:sz w:val="24"/>
          <w:szCs w:val="24"/>
        </w:rPr>
        <w:t xml:space="preserve"> in performing their work under the contract, and </w:t>
      </w:r>
      <w:r w:rsidR="6C70A9A6" w:rsidRPr="295ADAB3">
        <w:rPr>
          <w:rFonts w:ascii="Times New Roman" w:hAnsi="Times New Roman"/>
          <w:sz w:val="24"/>
          <w:szCs w:val="24"/>
        </w:rPr>
        <w:t xml:space="preserve">enables </w:t>
      </w:r>
      <w:r w:rsidR="0CECEBBB" w:rsidRPr="295ADAB3">
        <w:rPr>
          <w:rFonts w:ascii="Times New Roman" w:hAnsi="Times New Roman"/>
          <w:sz w:val="24"/>
          <w:szCs w:val="24"/>
        </w:rPr>
        <w:t>the contractor to respond to these issues,</w:t>
      </w:r>
      <w:r w:rsidR="57A368D2" w:rsidRPr="295ADAB3">
        <w:rPr>
          <w:rFonts w:ascii="Times New Roman" w:hAnsi="Times New Roman"/>
          <w:sz w:val="24"/>
          <w:szCs w:val="24"/>
        </w:rPr>
        <w:t xml:space="preserve"> ensuring procedural fairness</w:t>
      </w:r>
      <w:r w:rsidR="0CECEBBB" w:rsidRPr="295ADAB3">
        <w:rPr>
          <w:rFonts w:ascii="Times New Roman" w:hAnsi="Times New Roman"/>
          <w:sz w:val="24"/>
          <w:szCs w:val="24"/>
        </w:rPr>
        <w:t>. Specifically:</w:t>
      </w:r>
    </w:p>
    <w:p w14:paraId="798E4823" w14:textId="3591E826" w:rsidR="009B6286" w:rsidRDefault="00BD46F0" w:rsidP="00CA5937">
      <w:pPr>
        <w:pStyle w:val="ListParagraph"/>
        <w:numPr>
          <w:ilvl w:val="0"/>
          <w:numId w:val="21"/>
        </w:numPr>
        <w:spacing w:after="120" w:line="240" w:lineRule="auto"/>
        <w:ind w:left="714" w:hanging="357"/>
        <w:contextualSpacing w:val="0"/>
        <w:jc w:val="both"/>
        <w:rPr>
          <w:rFonts w:ascii="Times New Roman" w:hAnsi="Times New Roman"/>
          <w:sz w:val="24"/>
          <w:szCs w:val="24"/>
        </w:rPr>
      </w:pPr>
      <w:r w:rsidRPr="1772DC79">
        <w:rPr>
          <w:rFonts w:ascii="Times New Roman" w:hAnsi="Times New Roman"/>
          <w:sz w:val="24"/>
          <w:szCs w:val="24"/>
        </w:rPr>
        <w:t xml:space="preserve">Subsections </w:t>
      </w:r>
      <w:r w:rsidR="007A3F10" w:rsidRPr="1772DC79">
        <w:rPr>
          <w:rFonts w:ascii="Times New Roman" w:hAnsi="Times New Roman"/>
          <w:sz w:val="24"/>
          <w:szCs w:val="24"/>
        </w:rPr>
        <w:t>7(</w:t>
      </w:r>
      <w:r w:rsidR="00243E7A">
        <w:rPr>
          <w:rFonts w:ascii="Times New Roman" w:hAnsi="Times New Roman"/>
          <w:sz w:val="24"/>
          <w:szCs w:val="24"/>
        </w:rPr>
        <w:t>2</w:t>
      </w:r>
      <w:r w:rsidR="007A3F10" w:rsidRPr="1772DC79">
        <w:rPr>
          <w:rFonts w:ascii="Times New Roman" w:hAnsi="Times New Roman"/>
          <w:sz w:val="24"/>
          <w:szCs w:val="24"/>
        </w:rPr>
        <w:t>)</w:t>
      </w:r>
      <w:r w:rsidR="002F2D31">
        <w:rPr>
          <w:rFonts w:ascii="Times New Roman" w:hAnsi="Times New Roman"/>
          <w:sz w:val="24"/>
          <w:szCs w:val="24"/>
        </w:rPr>
        <w:t xml:space="preserve"> and</w:t>
      </w:r>
      <w:r w:rsidR="00783709">
        <w:rPr>
          <w:rFonts w:ascii="Times New Roman" w:hAnsi="Times New Roman"/>
          <w:sz w:val="24"/>
          <w:szCs w:val="24"/>
        </w:rPr>
        <w:t xml:space="preserve"> </w:t>
      </w:r>
      <w:r w:rsidR="00F61744">
        <w:rPr>
          <w:rFonts w:ascii="Times New Roman" w:hAnsi="Times New Roman"/>
          <w:sz w:val="24"/>
          <w:szCs w:val="24"/>
        </w:rPr>
        <w:t>9</w:t>
      </w:r>
      <w:r w:rsidR="00FD1E81" w:rsidRPr="1772DC79">
        <w:rPr>
          <w:rFonts w:ascii="Times New Roman" w:hAnsi="Times New Roman"/>
          <w:sz w:val="24"/>
          <w:szCs w:val="24"/>
        </w:rPr>
        <w:t>(</w:t>
      </w:r>
      <w:r w:rsidR="00D14410">
        <w:rPr>
          <w:rFonts w:ascii="Times New Roman" w:hAnsi="Times New Roman"/>
          <w:sz w:val="24"/>
          <w:szCs w:val="24"/>
        </w:rPr>
        <w:t>3</w:t>
      </w:r>
      <w:r w:rsidR="00FD1E81" w:rsidRPr="1772DC79">
        <w:rPr>
          <w:rFonts w:ascii="Times New Roman" w:hAnsi="Times New Roman"/>
          <w:sz w:val="24"/>
          <w:szCs w:val="24"/>
        </w:rPr>
        <w:t>)</w:t>
      </w:r>
      <w:r w:rsidR="00783709">
        <w:rPr>
          <w:rFonts w:ascii="Times New Roman" w:hAnsi="Times New Roman"/>
          <w:sz w:val="24"/>
          <w:szCs w:val="24"/>
        </w:rPr>
        <w:t xml:space="preserve"> </w:t>
      </w:r>
      <w:r w:rsidRPr="1772DC79">
        <w:rPr>
          <w:rFonts w:ascii="Times New Roman" w:hAnsi="Times New Roman"/>
          <w:sz w:val="24"/>
          <w:szCs w:val="24"/>
        </w:rPr>
        <w:t>of the Code provide that when a road transport business issues a warning</w:t>
      </w:r>
      <w:r w:rsidR="00F777D7" w:rsidRPr="1772DC79">
        <w:rPr>
          <w:rFonts w:ascii="Times New Roman" w:hAnsi="Times New Roman"/>
          <w:sz w:val="24"/>
          <w:szCs w:val="24"/>
        </w:rPr>
        <w:t xml:space="preserve"> that</w:t>
      </w:r>
      <w:r w:rsidR="00FB0F4E" w:rsidRPr="1772DC79">
        <w:rPr>
          <w:rFonts w:ascii="Times New Roman" w:hAnsi="Times New Roman"/>
          <w:sz w:val="24"/>
          <w:szCs w:val="24"/>
        </w:rPr>
        <w:t xml:space="preserve"> it is considering terminating the contract</w:t>
      </w:r>
      <w:r w:rsidR="009654C9">
        <w:rPr>
          <w:rFonts w:ascii="Times New Roman" w:hAnsi="Times New Roman"/>
          <w:sz w:val="24"/>
          <w:szCs w:val="24"/>
        </w:rPr>
        <w:t xml:space="preserve"> or</w:t>
      </w:r>
      <w:r w:rsidRPr="1772DC79">
        <w:rPr>
          <w:rFonts w:ascii="Times New Roman" w:hAnsi="Times New Roman"/>
          <w:sz w:val="24"/>
          <w:szCs w:val="24"/>
        </w:rPr>
        <w:t xml:space="preserve"> </w:t>
      </w:r>
      <w:r w:rsidR="00914A95">
        <w:rPr>
          <w:rFonts w:ascii="Times New Roman" w:hAnsi="Times New Roman"/>
          <w:sz w:val="24"/>
          <w:szCs w:val="24"/>
        </w:rPr>
        <w:t>initiates the</w:t>
      </w:r>
      <w:r w:rsidR="00FD1E81" w:rsidRPr="1772DC79">
        <w:rPr>
          <w:rFonts w:ascii="Times New Roman" w:hAnsi="Times New Roman"/>
          <w:sz w:val="24"/>
          <w:szCs w:val="24"/>
        </w:rPr>
        <w:t xml:space="preserve"> show cause </w:t>
      </w:r>
      <w:r w:rsidR="00914A95">
        <w:rPr>
          <w:rFonts w:ascii="Times New Roman" w:hAnsi="Times New Roman"/>
          <w:sz w:val="24"/>
          <w:szCs w:val="24"/>
        </w:rPr>
        <w:t>process</w:t>
      </w:r>
      <w:r w:rsidR="009654C9">
        <w:rPr>
          <w:rFonts w:ascii="Times New Roman" w:hAnsi="Times New Roman"/>
          <w:sz w:val="24"/>
          <w:szCs w:val="24"/>
        </w:rPr>
        <w:t>,</w:t>
      </w:r>
      <w:r w:rsidR="00CB7C79">
        <w:rPr>
          <w:rFonts w:ascii="Times New Roman" w:hAnsi="Times New Roman"/>
          <w:sz w:val="24"/>
          <w:szCs w:val="24"/>
        </w:rPr>
        <w:t xml:space="preserve"> </w:t>
      </w:r>
      <w:r w:rsidR="002E2505">
        <w:rPr>
          <w:rFonts w:ascii="Times New Roman" w:hAnsi="Times New Roman"/>
          <w:sz w:val="24"/>
          <w:szCs w:val="24"/>
        </w:rPr>
        <w:t xml:space="preserve">the notice of these matters </w:t>
      </w:r>
      <w:r w:rsidR="005924DC" w:rsidRPr="1772DC79">
        <w:rPr>
          <w:rFonts w:ascii="Times New Roman" w:hAnsi="Times New Roman"/>
          <w:sz w:val="24"/>
          <w:szCs w:val="24"/>
        </w:rPr>
        <w:t xml:space="preserve">must contain sufficient information to enable a reasonable person in the position of the </w:t>
      </w:r>
      <w:r w:rsidR="00E2744D" w:rsidRPr="1772DC79">
        <w:rPr>
          <w:rFonts w:ascii="Times New Roman" w:hAnsi="Times New Roman"/>
          <w:sz w:val="24"/>
          <w:szCs w:val="24"/>
        </w:rPr>
        <w:t>contractor</w:t>
      </w:r>
      <w:r w:rsidR="005924DC" w:rsidRPr="1772DC79">
        <w:rPr>
          <w:rFonts w:ascii="Times New Roman" w:hAnsi="Times New Roman"/>
          <w:sz w:val="24"/>
          <w:szCs w:val="24"/>
        </w:rPr>
        <w:t xml:space="preserve"> to understand the reason for the action</w:t>
      </w:r>
      <w:r w:rsidR="007D5B7A">
        <w:rPr>
          <w:rFonts w:ascii="Times New Roman" w:hAnsi="Times New Roman"/>
          <w:sz w:val="24"/>
          <w:szCs w:val="24"/>
        </w:rPr>
        <w:t xml:space="preserve"> and potential consequences</w:t>
      </w:r>
      <w:r w:rsidR="005924DC" w:rsidRPr="1772DC79">
        <w:rPr>
          <w:rFonts w:ascii="Times New Roman" w:hAnsi="Times New Roman"/>
          <w:sz w:val="24"/>
          <w:szCs w:val="24"/>
        </w:rPr>
        <w:t>.</w:t>
      </w:r>
    </w:p>
    <w:p w14:paraId="444D7DBB" w14:textId="675808F4" w:rsidR="00EB5895" w:rsidRDefault="007D669F" w:rsidP="00CA5937">
      <w:pPr>
        <w:pStyle w:val="ListParagraph"/>
        <w:numPr>
          <w:ilvl w:val="0"/>
          <w:numId w:val="21"/>
        </w:numPr>
        <w:spacing w:after="120" w:line="240" w:lineRule="auto"/>
        <w:ind w:left="714" w:hanging="357"/>
        <w:contextualSpacing w:val="0"/>
        <w:jc w:val="both"/>
        <w:rPr>
          <w:rFonts w:ascii="Times New Roman" w:hAnsi="Times New Roman"/>
          <w:sz w:val="24"/>
          <w:szCs w:val="24"/>
        </w:rPr>
      </w:pPr>
      <w:r w:rsidRPr="6AD60FEC">
        <w:rPr>
          <w:rFonts w:ascii="Times New Roman" w:hAnsi="Times New Roman"/>
          <w:sz w:val="24"/>
          <w:szCs w:val="24"/>
        </w:rPr>
        <w:t>Paragraph 7(</w:t>
      </w:r>
      <w:r w:rsidR="00FA6804" w:rsidRPr="6AD60FEC">
        <w:rPr>
          <w:rFonts w:ascii="Times New Roman" w:hAnsi="Times New Roman"/>
          <w:sz w:val="24"/>
          <w:szCs w:val="24"/>
        </w:rPr>
        <w:t>2)(</w:t>
      </w:r>
      <w:r w:rsidR="003E2EC0" w:rsidRPr="6AD60FEC">
        <w:rPr>
          <w:rFonts w:ascii="Times New Roman" w:hAnsi="Times New Roman"/>
          <w:sz w:val="24"/>
          <w:szCs w:val="24"/>
        </w:rPr>
        <w:t xml:space="preserve">c) </w:t>
      </w:r>
      <w:r w:rsidR="0054452A" w:rsidRPr="6AD60FEC">
        <w:rPr>
          <w:rFonts w:ascii="Times New Roman" w:hAnsi="Times New Roman"/>
          <w:sz w:val="24"/>
          <w:szCs w:val="24"/>
        </w:rPr>
        <w:t xml:space="preserve">of the </w:t>
      </w:r>
      <w:r w:rsidR="00935A68" w:rsidRPr="6AD60FEC">
        <w:rPr>
          <w:rFonts w:ascii="Times New Roman" w:hAnsi="Times New Roman"/>
          <w:sz w:val="24"/>
          <w:szCs w:val="24"/>
        </w:rPr>
        <w:t>C</w:t>
      </w:r>
      <w:r w:rsidR="0054452A" w:rsidRPr="6AD60FEC">
        <w:rPr>
          <w:rFonts w:ascii="Times New Roman" w:hAnsi="Times New Roman"/>
          <w:sz w:val="24"/>
          <w:szCs w:val="24"/>
        </w:rPr>
        <w:t>ode requires</w:t>
      </w:r>
      <w:r w:rsidR="00935A68" w:rsidRPr="6AD60FEC">
        <w:rPr>
          <w:rFonts w:ascii="Times New Roman" w:hAnsi="Times New Roman"/>
          <w:sz w:val="24"/>
          <w:szCs w:val="24"/>
        </w:rPr>
        <w:t xml:space="preserve"> that a warning</w:t>
      </w:r>
      <w:r w:rsidR="001F7AF7" w:rsidRPr="6AD60FEC">
        <w:rPr>
          <w:rFonts w:ascii="Times New Roman" w:hAnsi="Times New Roman"/>
          <w:sz w:val="24"/>
          <w:szCs w:val="24"/>
        </w:rPr>
        <w:t xml:space="preserve"> provide sufficient</w:t>
      </w:r>
      <w:r w:rsidR="002B02E4" w:rsidRPr="6AD60FEC">
        <w:rPr>
          <w:rFonts w:ascii="Times New Roman" w:hAnsi="Times New Roman"/>
          <w:sz w:val="24"/>
          <w:szCs w:val="24"/>
        </w:rPr>
        <w:t xml:space="preserve"> information to enable a reasonable person in the position of the</w:t>
      </w:r>
      <w:r w:rsidR="00B338F3" w:rsidRPr="6AD60FEC">
        <w:rPr>
          <w:rFonts w:ascii="Times New Roman" w:hAnsi="Times New Roman"/>
          <w:sz w:val="24"/>
          <w:szCs w:val="24"/>
        </w:rPr>
        <w:t xml:space="preserve"> regulated road </w:t>
      </w:r>
      <w:r w:rsidR="00B059E1" w:rsidRPr="6AD60FEC">
        <w:rPr>
          <w:rFonts w:ascii="Times New Roman" w:hAnsi="Times New Roman"/>
          <w:sz w:val="24"/>
          <w:szCs w:val="24"/>
        </w:rPr>
        <w:t xml:space="preserve">transport contractor to understand that the contractor may, within a specified period (which must be reasonable), </w:t>
      </w:r>
      <w:r w:rsidR="00B95BD8" w:rsidRPr="6AD60FEC">
        <w:rPr>
          <w:rFonts w:ascii="Times New Roman" w:hAnsi="Times New Roman"/>
          <w:sz w:val="24"/>
          <w:szCs w:val="24"/>
        </w:rPr>
        <w:t xml:space="preserve">provide a response to the warning. </w:t>
      </w:r>
    </w:p>
    <w:p w14:paraId="46AD6192" w14:textId="49510584" w:rsidR="0080045C" w:rsidRDefault="00D25AC2" w:rsidP="00CA5937">
      <w:pPr>
        <w:pStyle w:val="ListParagraph"/>
        <w:numPr>
          <w:ilvl w:val="0"/>
          <w:numId w:val="21"/>
        </w:numPr>
        <w:spacing w:after="12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Subsection </w:t>
      </w:r>
      <w:r w:rsidR="004A6742">
        <w:rPr>
          <w:rFonts w:ascii="Times New Roman" w:hAnsi="Times New Roman"/>
          <w:sz w:val="24"/>
          <w:szCs w:val="24"/>
        </w:rPr>
        <w:t>9</w:t>
      </w:r>
      <w:r w:rsidR="008C6B07">
        <w:rPr>
          <w:rFonts w:ascii="Times New Roman" w:hAnsi="Times New Roman"/>
          <w:sz w:val="24"/>
          <w:szCs w:val="24"/>
        </w:rPr>
        <w:t>(</w:t>
      </w:r>
      <w:r>
        <w:rPr>
          <w:rFonts w:ascii="Times New Roman" w:hAnsi="Times New Roman"/>
          <w:sz w:val="24"/>
          <w:szCs w:val="24"/>
        </w:rPr>
        <w:t>2</w:t>
      </w:r>
      <w:r w:rsidR="00CF6120">
        <w:rPr>
          <w:rFonts w:ascii="Times New Roman" w:hAnsi="Times New Roman"/>
          <w:sz w:val="24"/>
          <w:szCs w:val="24"/>
        </w:rPr>
        <w:t>)</w:t>
      </w:r>
      <w:r w:rsidR="007E3844">
        <w:rPr>
          <w:rFonts w:ascii="Times New Roman" w:hAnsi="Times New Roman"/>
          <w:sz w:val="24"/>
          <w:szCs w:val="24"/>
        </w:rPr>
        <w:t xml:space="preserve"> of the Code provide</w:t>
      </w:r>
      <w:r w:rsidR="00605C92">
        <w:rPr>
          <w:rFonts w:ascii="Times New Roman" w:hAnsi="Times New Roman"/>
          <w:sz w:val="24"/>
          <w:szCs w:val="24"/>
        </w:rPr>
        <w:t>s</w:t>
      </w:r>
      <w:r w:rsidR="007E3844">
        <w:rPr>
          <w:rFonts w:ascii="Times New Roman" w:hAnsi="Times New Roman"/>
          <w:sz w:val="24"/>
          <w:szCs w:val="24"/>
        </w:rPr>
        <w:t xml:space="preserve"> the regulated road transport contractor </w:t>
      </w:r>
      <w:r w:rsidR="00722974">
        <w:rPr>
          <w:rFonts w:ascii="Times New Roman" w:hAnsi="Times New Roman"/>
          <w:sz w:val="24"/>
          <w:szCs w:val="24"/>
        </w:rPr>
        <w:t>an opportunity</w:t>
      </w:r>
      <w:r w:rsidR="007E3844">
        <w:rPr>
          <w:rFonts w:ascii="Times New Roman" w:hAnsi="Times New Roman"/>
          <w:sz w:val="24"/>
          <w:szCs w:val="24"/>
        </w:rPr>
        <w:t xml:space="preserve"> to </w:t>
      </w:r>
      <w:r w:rsidR="004818AC">
        <w:rPr>
          <w:rFonts w:ascii="Times New Roman" w:hAnsi="Times New Roman"/>
          <w:sz w:val="24"/>
          <w:szCs w:val="24"/>
        </w:rPr>
        <w:t>show cause as to why they should not be</w:t>
      </w:r>
      <w:r w:rsidR="00C7528E">
        <w:rPr>
          <w:rFonts w:ascii="Times New Roman" w:hAnsi="Times New Roman"/>
          <w:sz w:val="24"/>
          <w:szCs w:val="24"/>
        </w:rPr>
        <w:t xml:space="preserve"> terminated</w:t>
      </w:r>
      <w:r w:rsidR="00E6759E">
        <w:rPr>
          <w:rFonts w:ascii="Times New Roman" w:hAnsi="Times New Roman"/>
          <w:sz w:val="24"/>
          <w:szCs w:val="24"/>
        </w:rPr>
        <w:t>.</w:t>
      </w:r>
    </w:p>
    <w:p w14:paraId="6053B8A7" w14:textId="667F3BF4" w:rsidR="00586647" w:rsidRDefault="00586647" w:rsidP="00CA5937">
      <w:pPr>
        <w:pStyle w:val="ListParagraph"/>
        <w:numPr>
          <w:ilvl w:val="0"/>
          <w:numId w:val="21"/>
        </w:numPr>
        <w:spacing w:after="120" w:line="240" w:lineRule="auto"/>
        <w:ind w:left="714" w:hanging="357"/>
        <w:contextualSpacing w:val="0"/>
        <w:jc w:val="both"/>
        <w:rPr>
          <w:rFonts w:ascii="Times New Roman" w:hAnsi="Times New Roman"/>
          <w:sz w:val="24"/>
          <w:szCs w:val="24"/>
        </w:rPr>
      </w:pPr>
      <w:r w:rsidRPr="6AD60FEC">
        <w:rPr>
          <w:rFonts w:ascii="Times New Roman" w:hAnsi="Times New Roman"/>
          <w:sz w:val="24"/>
          <w:szCs w:val="24"/>
        </w:rPr>
        <w:t>S</w:t>
      </w:r>
      <w:r w:rsidR="0094717F" w:rsidRPr="6AD60FEC">
        <w:rPr>
          <w:rFonts w:ascii="Times New Roman" w:hAnsi="Times New Roman"/>
          <w:sz w:val="24"/>
          <w:szCs w:val="24"/>
        </w:rPr>
        <w:t>ubsection</w:t>
      </w:r>
      <w:r w:rsidR="00623BEE" w:rsidRPr="6AD60FEC">
        <w:rPr>
          <w:rFonts w:ascii="Times New Roman" w:hAnsi="Times New Roman"/>
          <w:sz w:val="24"/>
          <w:szCs w:val="24"/>
        </w:rPr>
        <w:t>s</w:t>
      </w:r>
      <w:r w:rsidR="0094717F" w:rsidRPr="6AD60FEC">
        <w:rPr>
          <w:rFonts w:ascii="Times New Roman" w:hAnsi="Times New Roman"/>
          <w:sz w:val="24"/>
          <w:szCs w:val="24"/>
        </w:rPr>
        <w:t xml:space="preserve"> </w:t>
      </w:r>
      <w:r w:rsidR="00F90ED5" w:rsidRPr="6AD60FEC">
        <w:rPr>
          <w:rFonts w:ascii="Times New Roman" w:hAnsi="Times New Roman"/>
          <w:sz w:val="24"/>
          <w:szCs w:val="24"/>
        </w:rPr>
        <w:t>9</w:t>
      </w:r>
      <w:r w:rsidR="0094717F" w:rsidRPr="6AD60FEC">
        <w:rPr>
          <w:rFonts w:ascii="Times New Roman" w:hAnsi="Times New Roman"/>
          <w:sz w:val="24"/>
          <w:szCs w:val="24"/>
        </w:rPr>
        <w:t>(</w:t>
      </w:r>
      <w:r w:rsidR="00B87D7A" w:rsidRPr="6AD60FEC">
        <w:rPr>
          <w:rFonts w:ascii="Times New Roman" w:hAnsi="Times New Roman"/>
          <w:sz w:val="24"/>
          <w:szCs w:val="24"/>
        </w:rPr>
        <w:t>4</w:t>
      </w:r>
      <w:r w:rsidR="0094717F" w:rsidRPr="6AD60FEC">
        <w:rPr>
          <w:rFonts w:ascii="Times New Roman" w:hAnsi="Times New Roman"/>
          <w:sz w:val="24"/>
          <w:szCs w:val="24"/>
        </w:rPr>
        <w:t>)</w:t>
      </w:r>
      <w:r w:rsidR="00623BEE" w:rsidRPr="6AD60FEC">
        <w:rPr>
          <w:rFonts w:ascii="Times New Roman" w:hAnsi="Times New Roman"/>
          <w:sz w:val="24"/>
          <w:szCs w:val="24"/>
        </w:rPr>
        <w:t xml:space="preserve"> </w:t>
      </w:r>
      <w:r w:rsidR="008F0F68" w:rsidRPr="6AD60FEC">
        <w:rPr>
          <w:rFonts w:ascii="Times New Roman" w:hAnsi="Times New Roman"/>
          <w:sz w:val="24"/>
          <w:szCs w:val="24"/>
        </w:rPr>
        <w:t xml:space="preserve">and </w:t>
      </w:r>
      <w:r w:rsidR="00F90ED5" w:rsidRPr="6AD60FEC">
        <w:rPr>
          <w:rFonts w:ascii="Times New Roman" w:hAnsi="Times New Roman"/>
          <w:sz w:val="24"/>
          <w:szCs w:val="24"/>
        </w:rPr>
        <w:t>9</w:t>
      </w:r>
      <w:r w:rsidR="008F0F68" w:rsidRPr="6AD60FEC">
        <w:rPr>
          <w:rFonts w:ascii="Times New Roman" w:hAnsi="Times New Roman"/>
          <w:sz w:val="24"/>
          <w:szCs w:val="24"/>
        </w:rPr>
        <w:t>(</w:t>
      </w:r>
      <w:r w:rsidR="00B87D7A" w:rsidRPr="6AD60FEC">
        <w:rPr>
          <w:rFonts w:ascii="Times New Roman" w:hAnsi="Times New Roman"/>
          <w:sz w:val="24"/>
          <w:szCs w:val="24"/>
        </w:rPr>
        <w:t>5</w:t>
      </w:r>
      <w:r w:rsidR="008F0F68" w:rsidRPr="6AD60FEC">
        <w:rPr>
          <w:rFonts w:ascii="Times New Roman" w:hAnsi="Times New Roman"/>
          <w:sz w:val="24"/>
          <w:szCs w:val="24"/>
        </w:rPr>
        <w:t xml:space="preserve">) </w:t>
      </w:r>
      <w:r w:rsidRPr="6AD60FEC">
        <w:rPr>
          <w:rFonts w:ascii="Times New Roman" w:hAnsi="Times New Roman"/>
          <w:sz w:val="24"/>
          <w:szCs w:val="24"/>
        </w:rPr>
        <w:t>of the Code provide that</w:t>
      </w:r>
      <w:r w:rsidR="008F0F68" w:rsidRPr="6AD60FEC">
        <w:rPr>
          <w:rFonts w:ascii="Times New Roman" w:hAnsi="Times New Roman"/>
          <w:sz w:val="24"/>
          <w:szCs w:val="24"/>
        </w:rPr>
        <w:t xml:space="preserve"> a</w:t>
      </w:r>
      <w:r w:rsidRPr="6AD60FEC">
        <w:rPr>
          <w:rFonts w:ascii="Times New Roman" w:hAnsi="Times New Roman"/>
          <w:sz w:val="24"/>
          <w:szCs w:val="24"/>
        </w:rPr>
        <w:t xml:space="preserve"> </w:t>
      </w:r>
      <w:r w:rsidR="0070566E" w:rsidRPr="6AD60FEC">
        <w:rPr>
          <w:rFonts w:ascii="Times New Roman" w:hAnsi="Times New Roman"/>
          <w:sz w:val="24"/>
          <w:szCs w:val="24"/>
        </w:rPr>
        <w:t xml:space="preserve">regulated </w:t>
      </w:r>
      <w:r w:rsidR="00752054" w:rsidRPr="6AD60FEC">
        <w:rPr>
          <w:rFonts w:ascii="Times New Roman" w:hAnsi="Times New Roman"/>
          <w:sz w:val="24"/>
          <w:szCs w:val="24"/>
        </w:rPr>
        <w:t xml:space="preserve">road transport </w:t>
      </w:r>
      <w:r w:rsidR="0094717F" w:rsidRPr="6AD60FEC">
        <w:rPr>
          <w:rFonts w:ascii="Times New Roman" w:hAnsi="Times New Roman"/>
          <w:sz w:val="24"/>
          <w:szCs w:val="24"/>
        </w:rPr>
        <w:t xml:space="preserve">contractor may </w:t>
      </w:r>
      <w:r w:rsidR="4CB3FE7E" w:rsidRPr="6AD60FEC">
        <w:rPr>
          <w:rFonts w:ascii="Times New Roman" w:hAnsi="Times New Roman"/>
          <w:sz w:val="24"/>
          <w:szCs w:val="24"/>
        </w:rPr>
        <w:t>request</w:t>
      </w:r>
      <w:r w:rsidR="002E56C9" w:rsidRPr="6AD60FEC">
        <w:rPr>
          <w:rFonts w:ascii="Times New Roman" w:hAnsi="Times New Roman"/>
          <w:sz w:val="24"/>
          <w:szCs w:val="24"/>
        </w:rPr>
        <w:t xml:space="preserve"> a meeting to discuss the proposed termination of the services contract</w:t>
      </w:r>
      <w:r w:rsidR="4CB3FE7E" w:rsidRPr="6AD60FEC">
        <w:rPr>
          <w:rFonts w:ascii="Times New Roman" w:hAnsi="Times New Roman"/>
          <w:sz w:val="24"/>
          <w:szCs w:val="24"/>
        </w:rPr>
        <w:t>,</w:t>
      </w:r>
      <w:r w:rsidR="0094717F" w:rsidRPr="6AD60FEC">
        <w:rPr>
          <w:rFonts w:ascii="Times New Roman" w:hAnsi="Times New Roman"/>
          <w:sz w:val="24"/>
          <w:szCs w:val="24"/>
        </w:rPr>
        <w:t xml:space="preserve"> </w:t>
      </w:r>
      <w:r w:rsidR="00A91C2E" w:rsidRPr="6AD60FEC">
        <w:rPr>
          <w:rFonts w:ascii="Times New Roman" w:hAnsi="Times New Roman"/>
          <w:sz w:val="24"/>
          <w:szCs w:val="24"/>
        </w:rPr>
        <w:t xml:space="preserve">and </w:t>
      </w:r>
      <w:r w:rsidR="002E56C9" w:rsidRPr="6AD60FEC">
        <w:rPr>
          <w:rFonts w:ascii="Times New Roman" w:hAnsi="Times New Roman"/>
          <w:sz w:val="24"/>
          <w:szCs w:val="24"/>
        </w:rPr>
        <w:t xml:space="preserve">if they do, </w:t>
      </w:r>
      <w:r w:rsidR="00A91C2E" w:rsidRPr="6AD60FEC">
        <w:rPr>
          <w:rFonts w:ascii="Times New Roman" w:hAnsi="Times New Roman"/>
          <w:sz w:val="24"/>
          <w:szCs w:val="24"/>
        </w:rPr>
        <w:t>the</w:t>
      </w:r>
      <w:r w:rsidR="0094717F" w:rsidRPr="6AD60FEC">
        <w:rPr>
          <w:rFonts w:ascii="Times New Roman" w:hAnsi="Times New Roman"/>
          <w:sz w:val="24"/>
          <w:szCs w:val="24"/>
        </w:rPr>
        <w:t xml:space="preserve"> business</w:t>
      </w:r>
      <w:r w:rsidR="00A91C2E" w:rsidRPr="6AD60FEC">
        <w:rPr>
          <w:rFonts w:ascii="Times New Roman" w:hAnsi="Times New Roman"/>
          <w:sz w:val="24"/>
          <w:szCs w:val="24"/>
        </w:rPr>
        <w:t xml:space="preserve"> must</w:t>
      </w:r>
      <w:r w:rsidR="0094717F" w:rsidRPr="6AD60FEC">
        <w:rPr>
          <w:rFonts w:ascii="Times New Roman" w:hAnsi="Times New Roman"/>
          <w:sz w:val="24"/>
          <w:szCs w:val="24"/>
        </w:rPr>
        <w:t xml:space="preserve"> make a representative available</w:t>
      </w:r>
      <w:r w:rsidR="002E56C9" w:rsidRPr="6AD60FEC">
        <w:rPr>
          <w:rFonts w:ascii="Times New Roman" w:hAnsi="Times New Roman"/>
          <w:sz w:val="24"/>
          <w:szCs w:val="24"/>
        </w:rPr>
        <w:t xml:space="preserve"> to do so</w:t>
      </w:r>
      <w:r w:rsidR="006A55B7" w:rsidRPr="6AD60FEC">
        <w:rPr>
          <w:rFonts w:ascii="Times New Roman" w:hAnsi="Times New Roman"/>
          <w:sz w:val="24"/>
          <w:szCs w:val="24"/>
        </w:rPr>
        <w:t>. The repres</w:t>
      </w:r>
      <w:r w:rsidR="007A07F0" w:rsidRPr="6AD60FEC">
        <w:rPr>
          <w:rFonts w:ascii="Times New Roman" w:hAnsi="Times New Roman"/>
          <w:sz w:val="24"/>
          <w:szCs w:val="24"/>
        </w:rPr>
        <w:t xml:space="preserve">entative </w:t>
      </w:r>
      <w:r w:rsidR="0036557C" w:rsidRPr="6AD60FEC">
        <w:rPr>
          <w:rFonts w:ascii="Times New Roman" w:hAnsi="Times New Roman"/>
          <w:sz w:val="24"/>
          <w:szCs w:val="24"/>
        </w:rPr>
        <w:t>must have knowledge about the reason</w:t>
      </w:r>
      <w:r w:rsidR="000D04DC" w:rsidRPr="6AD60FEC">
        <w:rPr>
          <w:rFonts w:ascii="Times New Roman" w:hAnsi="Times New Roman"/>
          <w:sz w:val="24"/>
          <w:szCs w:val="24"/>
        </w:rPr>
        <w:t>s for the proposed termination</w:t>
      </w:r>
      <w:r w:rsidR="00F0396B" w:rsidRPr="6AD60FEC">
        <w:rPr>
          <w:rFonts w:ascii="Times New Roman" w:hAnsi="Times New Roman"/>
          <w:sz w:val="24"/>
          <w:szCs w:val="24"/>
        </w:rPr>
        <w:t>.</w:t>
      </w:r>
      <w:r w:rsidR="00C321F6" w:rsidRPr="6AD60FEC">
        <w:rPr>
          <w:rFonts w:ascii="Times New Roman" w:hAnsi="Times New Roman"/>
          <w:sz w:val="24"/>
          <w:szCs w:val="24"/>
        </w:rPr>
        <w:t xml:space="preserve"> </w:t>
      </w:r>
    </w:p>
    <w:p w14:paraId="2E548F25" w14:textId="7EA40AC9" w:rsidR="00C044C5" w:rsidRPr="00EE40E7" w:rsidRDefault="424F0F7F" w:rsidP="00CA5937">
      <w:pPr>
        <w:pStyle w:val="ListParagraph"/>
        <w:numPr>
          <w:ilvl w:val="0"/>
          <w:numId w:val="21"/>
        </w:numPr>
        <w:spacing w:after="0" w:line="240" w:lineRule="auto"/>
        <w:jc w:val="both"/>
        <w:rPr>
          <w:rFonts w:ascii="Times New Roman" w:hAnsi="Times New Roman"/>
          <w:sz w:val="24"/>
          <w:szCs w:val="24"/>
        </w:rPr>
      </w:pPr>
      <w:r w:rsidRPr="4886C57C">
        <w:rPr>
          <w:rFonts w:ascii="Times New Roman" w:hAnsi="Times New Roman"/>
          <w:sz w:val="24"/>
          <w:szCs w:val="24"/>
        </w:rPr>
        <w:t>Section 1</w:t>
      </w:r>
      <w:r w:rsidR="6502CD6E" w:rsidRPr="4886C57C">
        <w:rPr>
          <w:rFonts w:ascii="Times New Roman" w:hAnsi="Times New Roman"/>
          <w:sz w:val="24"/>
          <w:szCs w:val="24"/>
        </w:rPr>
        <w:t>5</w:t>
      </w:r>
      <w:r w:rsidRPr="4886C57C">
        <w:rPr>
          <w:rFonts w:ascii="Times New Roman" w:hAnsi="Times New Roman"/>
          <w:sz w:val="24"/>
          <w:szCs w:val="24"/>
        </w:rPr>
        <w:t xml:space="preserve"> of the Code also requires the road transport business to ensure that all communications relating to </w:t>
      </w:r>
      <w:r w:rsidR="2BB5EA1D" w:rsidRPr="4886C57C">
        <w:rPr>
          <w:rFonts w:ascii="Times New Roman" w:hAnsi="Times New Roman"/>
          <w:sz w:val="24"/>
          <w:szCs w:val="24"/>
        </w:rPr>
        <w:t xml:space="preserve">termination </w:t>
      </w:r>
      <w:r w:rsidR="4DDAE992" w:rsidRPr="4886C57C">
        <w:rPr>
          <w:rFonts w:ascii="Times New Roman" w:hAnsi="Times New Roman"/>
          <w:sz w:val="24"/>
          <w:szCs w:val="24"/>
        </w:rPr>
        <w:t xml:space="preserve">of the services contract </w:t>
      </w:r>
      <w:r w:rsidR="2BB5EA1D" w:rsidRPr="4886C57C">
        <w:rPr>
          <w:rFonts w:ascii="Times New Roman" w:hAnsi="Times New Roman"/>
          <w:sz w:val="24"/>
          <w:szCs w:val="24"/>
        </w:rPr>
        <w:t xml:space="preserve">are </w:t>
      </w:r>
      <w:r w:rsidR="45B2B1EF" w:rsidRPr="4886C57C">
        <w:rPr>
          <w:rFonts w:ascii="Times New Roman" w:hAnsi="Times New Roman"/>
          <w:sz w:val="24"/>
          <w:szCs w:val="24"/>
        </w:rPr>
        <w:t>conveyed clearly to the contractor</w:t>
      </w:r>
      <w:r w:rsidR="2BB5EA1D" w:rsidRPr="4886C57C">
        <w:rPr>
          <w:rFonts w:ascii="Times New Roman" w:hAnsi="Times New Roman"/>
          <w:sz w:val="24"/>
          <w:szCs w:val="24"/>
        </w:rPr>
        <w:t>.</w:t>
      </w:r>
      <w:r w:rsidR="49DE4E61" w:rsidRPr="4886C57C">
        <w:rPr>
          <w:rFonts w:ascii="Times New Roman" w:hAnsi="Times New Roman"/>
          <w:sz w:val="24"/>
          <w:szCs w:val="24"/>
        </w:rPr>
        <w:t xml:space="preserve"> The road transport business must</w:t>
      </w:r>
      <w:r w:rsidR="7BCEFA05" w:rsidRPr="4886C57C">
        <w:rPr>
          <w:rFonts w:ascii="Times New Roman" w:hAnsi="Times New Roman"/>
          <w:sz w:val="24"/>
          <w:szCs w:val="24"/>
        </w:rPr>
        <w:t xml:space="preserve"> use its best endeavours to make a written record of any </w:t>
      </w:r>
      <w:r w:rsidR="55D600AF" w:rsidRPr="4886C57C">
        <w:rPr>
          <w:rFonts w:ascii="Times New Roman" w:hAnsi="Times New Roman"/>
          <w:sz w:val="24"/>
          <w:szCs w:val="24"/>
        </w:rPr>
        <w:t>or</w:t>
      </w:r>
      <w:r w:rsidR="7BCEFA05" w:rsidRPr="4886C57C">
        <w:rPr>
          <w:rFonts w:ascii="Times New Roman" w:hAnsi="Times New Roman"/>
          <w:sz w:val="24"/>
          <w:szCs w:val="24"/>
        </w:rPr>
        <w:t xml:space="preserve">al communication as soon as practicable after the communication takes place. If requested by the contractor, the business must provide written confirmation of any </w:t>
      </w:r>
      <w:r w:rsidR="3C717A9C" w:rsidRPr="4886C57C">
        <w:rPr>
          <w:rFonts w:ascii="Times New Roman" w:hAnsi="Times New Roman"/>
          <w:sz w:val="24"/>
          <w:szCs w:val="24"/>
        </w:rPr>
        <w:t>or</w:t>
      </w:r>
      <w:r w:rsidR="7BCEFA05" w:rsidRPr="4886C57C">
        <w:rPr>
          <w:rFonts w:ascii="Times New Roman" w:hAnsi="Times New Roman"/>
          <w:sz w:val="24"/>
          <w:szCs w:val="24"/>
        </w:rPr>
        <w:t>al communication.</w:t>
      </w:r>
    </w:p>
    <w:p w14:paraId="4C2B60DF" w14:textId="77777777" w:rsidR="00AB598B" w:rsidRPr="00431752" w:rsidRDefault="00AB598B" w:rsidP="00CA5937">
      <w:pPr>
        <w:spacing w:after="0" w:line="240" w:lineRule="auto"/>
        <w:jc w:val="both"/>
        <w:rPr>
          <w:rFonts w:ascii="Times New Roman" w:hAnsi="Times New Roman" w:cs="Times New Roman"/>
          <w:sz w:val="24"/>
          <w:szCs w:val="24"/>
        </w:rPr>
      </w:pPr>
    </w:p>
    <w:p w14:paraId="0DC706D6" w14:textId="1EF22EB0" w:rsidR="002A76D3" w:rsidRPr="00431752" w:rsidRDefault="001122EE"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lastRenderedPageBreak/>
        <w:t xml:space="preserve">The </w:t>
      </w:r>
      <w:r w:rsidR="009B6286" w:rsidRPr="00431752">
        <w:rPr>
          <w:rFonts w:ascii="Times New Roman" w:hAnsi="Times New Roman" w:cs="Times New Roman"/>
          <w:sz w:val="24"/>
          <w:szCs w:val="24"/>
        </w:rPr>
        <w:t>safeguards within the Code and the related obligations on road transport businesses to comply with the code process</w:t>
      </w:r>
      <w:r w:rsidR="00C93F53" w:rsidRPr="00431752">
        <w:rPr>
          <w:rFonts w:ascii="Times New Roman" w:hAnsi="Times New Roman" w:cs="Times New Roman"/>
          <w:sz w:val="24"/>
          <w:szCs w:val="24"/>
        </w:rPr>
        <w:t xml:space="preserve"> ensure that the regulated road transport contractor’s rights to work and rights in work are upheld.</w:t>
      </w:r>
    </w:p>
    <w:p w14:paraId="5E0A0CE0" w14:textId="77777777" w:rsidR="00A079F3" w:rsidRPr="00431752" w:rsidRDefault="00A079F3" w:rsidP="00CA5937">
      <w:pPr>
        <w:spacing w:after="0" w:line="240" w:lineRule="auto"/>
        <w:jc w:val="both"/>
        <w:rPr>
          <w:rFonts w:ascii="Times New Roman" w:hAnsi="Times New Roman" w:cs="Times New Roman"/>
          <w:sz w:val="24"/>
          <w:szCs w:val="24"/>
        </w:rPr>
      </w:pPr>
    </w:p>
    <w:p w14:paraId="429CDCCB" w14:textId="77777777" w:rsidR="00A079F3" w:rsidRPr="00431752" w:rsidRDefault="00A079F3" w:rsidP="00CA5937">
      <w:pPr>
        <w:spacing w:after="0" w:line="240" w:lineRule="auto"/>
        <w:jc w:val="both"/>
        <w:rPr>
          <w:rFonts w:ascii="Times New Roman" w:hAnsi="Times New Roman" w:cs="Times New Roman"/>
          <w:b/>
          <w:bCs/>
          <w:i/>
          <w:iCs/>
          <w:sz w:val="24"/>
          <w:szCs w:val="24"/>
        </w:rPr>
      </w:pPr>
      <w:r w:rsidRPr="00431752">
        <w:rPr>
          <w:rFonts w:ascii="Times New Roman" w:hAnsi="Times New Roman" w:cs="Times New Roman"/>
          <w:b/>
          <w:bCs/>
          <w:i/>
          <w:iCs/>
          <w:sz w:val="24"/>
          <w:szCs w:val="24"/>
        </w:rPr>
        <w:t>Right to privacy and reputation</w:t>
      </w:r>
    </w:p>
    <w:p w14:paraId="16CF3569" w14:textId="77777777" w:rsidR="00A079F3" w:rsidRPr="00431752" w:rsidRDefault="00A079F3" w:rsidP="00CA5937">
      <w:pPr>
        <w:spacing w:after="0" w:line="240" w:lineRule="auto"/>
        <w:jc w:val="both"/>
        <w:rPr>
          <w:rFonts w:ascii="Times New Roman" w:hAnsi="Times New Roman" w:cs="Times New Roman"/>
          <w:sz w:val="24"/>
          <w:szCs w:val="24"/>
        </w:rPr>
      </w:pPr>
    </w:p>
    <w:p w14:paraId="2640B292" w14:textId="12B7ADA3" w:rsidR="00A079F3" w:rsidRPr="00431752" w:rsidRDefault="24645536"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Article 17 of the ICCPR prohibits unlawful or arbitrary interferences with a person</w:t>
      </w:r>
      <w:r w:rsidR="781F682B" w:rsidRPr="00431752">
        <w:rPr>
          <w:rFonts w:ascii="Times New Roman" w:hAnsi="Times New Roman" w:cs="Times New Roman"/>
          <w:sz w:val="24"/>
          <w:szCs w:val="24"/>
        </w:rPr>
        <w:t>’</w:t>
      </w:r>
      <w:r w:rsidRPr="00431752">
        <w:rPr>
          <w:rFonts w:ascii="Times New Roman" w:hAnsi="Times New Roman" w:cs="Times New Roman"/>
          <w:sz w:val="24"/>
          <w:szCs w:val="24"/>
        </w:rPr>
        <w:t xml:space="preserve">s privacy, family, home and correspondence. </w:t>
      </w:r>
      <w:r w:rsidR="765A5CD6" w:rsidRPr="00431752">
        <w:rPr>
          <w:rFonts w:ascii="Times New Roman" w:hAnsi="Times New Roman" w:cs="Times New Roman"/>
          <w:sz w:val="24"/>
          <w:szCs w:val="24"/>
        </w:rPr>
        <w:t xml:space="preserve">This includes respect for informational privacy, including in respect of storing, using and sharing private information and the right to control the dissemination of personal and private information. Privacy guarantees a right to secrecy from the publication of personal information. </w:t>
      </w:r>
      <w:r w:rsidR="3E296F54" w:rsidRPr="00431752">
        <w:rPr>
          <w:rFonts w:ascii="Times New Roman" w:hAnsi="Times New Roman" w:cs="Times New Roman"/>
          <w:sz w:val="24"/>
          <w:szCs w:val="24"/>
        </w:rPr>
        <w:t>The Article</w:t>
      </w:r>
      <w:r w:rsidRPr="00431752">
        <w:rPr>
          <w:rFonts w:ascii="Times New Roman" w:hAnsi="Times New Roman" w:cs="Times New Roman"/>
          <w:sz w:val="24"/>
          <w:szCs w:val="24"/>
        </w:rPr>
        <w:t xml:space="preserve"> also prohibits unlawful attacks on a person's reputation. </w:t>
      </w:r>
    </w:p>
    <w:p w14:paraId="1B0F5213" w14:textId="77777777" w:rsidR="00A079F3" w:rsidRPr="00431752" w:rsidRDefault="00A079F3" w:rsidP="00CA5937">
      <w:pPr>
        <w:spacing w:after="0" w:line="240" w:lineRule="auto"/>
        <w:jc w:val="both"/>
        <w:rPr>
          <w:rFonts w:ascii="Times New Roman" w:hAnsi="Times New Roman" w:cs="Times New Roman"/>
          <w:sz w:val="24"/>
          <w:szCs w:val="24"/>
        </w:rPr>
      </w:pPr>
    </w:p>
    <w:p w14:paraId="35CC5DDF" w14:textId="07285DAB" w:rsidR="00A079F3" w:rsidRPr="00431752" w:rsidRDefault="190FB4E6" w:rsidP="00CA5937">
      <w:pPr>
        <w:spacing w:after="0" w:line="240" w:lineRule="auto"/>
        <w:jc w:val="both"/>
        <w:rPr>
          <w:rFonts w:ascii="Times New Roman" w:eastAsia="Times New Roman" w:hAnsi="Times New Roman" w:cs="Times New Roman"/>
          <w:sz w:val="24"/>
          <w:szCs w:val="24"/>
        </w:rPr>
      </w:pPr>
      <w:r w:rsidRPr="00431752">
        <w:rPr>
          <w:rFonts w:ascii="Times New Roman" w:hAnsi="Times New Roman" w:cs="Times New Roman"/>
          <w:sz w:val="24"/>
          <w:szCs w:val="24"/>
        </w:rPr>
        <w:t xml:space="preserve">The Code engages the right to privacy because it deals with the treatment of personal information. </w:t>
      </w:r>
      <w:r w:rsidR="16C2E277" w:rsidRPr="00431752">
        <w:rPr>
          <w:rFonts w:ascii="Times New Roman" w:hAnsi="Times New Roman" w:cs="Times New Roman"/>
          <w:sz w:val="24"/>
          <w:szCs w:val="24"/>
        </w:rPr>
        <w:t>Section</w:t>
      </w:r>
      <w:r w:rsidR="01796838" w:rsidRPr="00431752">
        <w:rPr>
          <w:rFonts w:ascii="Times New Roman" w:hAnsi="Times New Roman" w:cs="Times New Roman"/>
          <w:sz w:val="24"/>
          <w:szCs w:val="24"/>
        </w:rPr>
        <w:t xml:space="preserve"> </w:t>
      </w:r>
      <w:r w:rsidR="462FA1B9" w:rsidRPr="00431752">
        <w:rPr>
          <w:rFonts w:ascii="Times New Roman" w:hAnsi="Times New Roman" w:cs="Times New Roman"/>
          <w:sz w:val="24"/>
          <w:szCs w:val="24"/>
        </w:rPr>
        <w:t xml:space="preserve">13 </w:t>
      </w:r>
      <w:r w:rsidR="5BF64C82" w:rsidRPr="00431752">
        <w:rPr>
          <w:rFonts w:ascii="Times New Roman" w:hAnsi="Times New Roman" w:cs="Times New Roman"/>
          <w:sz w:val="24"/>
          <w:szCs w:val="24"/>
        </w:rPr>
        <w:t>of the Code provide</w:t>
      </w:r>
      <w:r w:rsidR="0EC5701C" w:rsidRPr="00431752">
        <w:rPr>
          <w:rFonts w:ascii="Times New Roman" w:hAnsi="Times New Roman" w:cs="Times New Roman"/>
          <w:sz w:val="24"/>
          <w:szCs w:val="24"/>
        </w:rPr>
        <w:t>s</w:t>
      </w:r>
      <w:r w:rsidR="5BF64C82" w:rsidRPr="00431752">
        <w:rPr>
          <w:rFonts w:ascii="Times New Roman" w:hAnsi="Times New Roman" w:cs="Times New Roman"/>
          <w:sz w:val="24"/>
          <w:szCs w:val="24"/>
        </w:rPr>
        <w:t xml:space="preserve"> tha</w:t>
      </w:r>
      <w:r w:rsidR="6C947DD7" w:rsidRPr="00431752">
        <w:rPr>
          <w:rFonts w:ascii="Times New Roman" w:hAnsi="Times New Roman" w:cs="Times New Roman"/>
          <w:sz w:val="24"/>
          <w:szCs w:val="24"/>
        </w:rPr>
        <w:t>t</w:t>
      </w:r>
      <w:r w:rsidR="75EADEF2" w:rsidRPr="00431752">
        <w:rPr>
          <w:rFonts w:ascii="Times New Roman" w:hAnsi="Times New Roman" w:cs="Times New Roman"/>
          <w:sz w:val="24"/>
          <w:szCs w:val="24"/>
        </w:rPr>
        <w:t xml:space="preserve"> nothing in Part 2 </w:t>
      </w:r>
      <w:r w:rsidR="69712DC3" w:rsidRPr="00431752">
        <w:rPr>
          <w:rFonts w:ascii="Times New Roman" w:hAnsi="Times New Roman" w:cs="Times New Roman"/>
          <w:sz w:val="24"/>
          <w:szCs w:val="24"/>
        </w:rPr>
        <w:t>(which sets out the code process</w:t>
      </w:r>
      <w:r w:rsidR="472F9B9C" w:rsidRPr="00431752">
        <w:rPr>
          <w:rFonts w:ascii="Times New Roman" w:hAnsi="Times New Roman" w:cs="Times New Roman"/>
          <w:sz w:val="24"/>
          <w:szCs w:val="24"/>
        </w:rPr>
        <w:t xml:space="preserve"> a road transport business must follow if it wishes to terminate </w:t>
      </w:r>
      <w:r w:rsidR="69712DC3" w:rsidRPr="00431752">
        <w:rPr>
          <w:rFonts w:ascii="Times New Roman" w:hAnsi="Times New Roman" w:cs="Times New Roman"/>
          <w:sz w:val="24"/>
          <w:szCs w:val="24"/>
        </w:rPr>
        <w:t>a services contract</w:t>
      </w:r>
      <w:r w:rsidR="472F9B9C" w:rsidRPr="00431752">
        <w:rPr>
          <w:rFonts w:ascii="Times New Roman" w:hAnsi="Times New Roman" w:cs="Times New Roman"/>
          <w:sz w:val="24"/>
          <w:szCs w:val="24"/>
        </w:rPr>
        <w:t xml:space="preserve"> with a regulated road transport contractor)</w:t>
      </w:r>
      <w:r w:rsidR="27D34B09" w:rsidRPr="00431752">
        <w:rPr>
          <w:rFonts w:ascii="Times New Roman" w:hAnsi="Times New Roman" w:cs="Times New Roman"/>
          <w:sz w:val="24"/>
          <w:szCs w:val="24"/>
        </w:rPr>
        <w:t xml:space="preserve"> requires </w:t>
      </w:r>
      <w:r w:rsidR="09671A03" w:rsidRPr="00431752">
        <w:rPr>
          <w:rFonts w:ascii="Times New Roman" w:hAnsi="Times New Roman" w:cs="Times New Roman"/>
          <w:sz w:val="24"/>
          <w:szCs w:val="24"/>
        </w:rPr>
        <w:t>the</w:t>
      </w:r>
      <w:r w:rsidR="49B6DC7D" w:rsidRPr="00431752">
        <w:rPr>
          <w:rFonts w:ascii="Times New Roman" w:hAnsi="Times New Roman" w:cs="Times New Roman"/>
          <w:sz w:val="24"/>
          <w:szCs w:val="24"/>
        </w:rPr>
        <w:t xml:space="preserve"> business</w:t>
      </w:r>
      <w:r w:rsidR="5BF64C82" w:rsidRPr="00431752">
        <w:rPr>
          <w:rFonts w:ascii="Times New Roman" w:hAnsi="Times New Roman" w:cs="Times New Roman"/>
          <w:sz w:val="24"/>
          <w:szCs w:val="24"/>
        </w:rPr>
        <w:t xml:space="preserve"> to contravene any obligations the </w:t>
      </w:r>
      <w:r w:rsidR="4B6B2B97" w:rsidRPr="00431752">
        <w:rPr>
          <w:rFonts w:ascii="Times New Roman" w:hAnsi="Times New Roman" w:cs="Times New Roman"/>
          <w:sz w:val="24"/>
          <w:szCs w:val="24"/>
        </w:rPr>
        <w:t>business</w:t>
      </w:r>
      <w:r w:rsidR="5BF64C82" w:rsidRPr="00431752">
        <w:rPr>
          <w:rFonts w:ascii="Times New Roman" w:hAnsi="Times New Roman" w:cs="Times New Roman"/>
          <w:sz w:val="24"/>
          <w:szCs w:val="24"/>
        </w:rPr>
        <w:t xml:space="preserve"> has in relation to the protection of personal information within the meaning of the </w:t>
      </w:r>
      <w:r w:rsidR="5BF64C82" w:rsidRPr="00431752">
        <w:rPr>
          <w:rFonts w:ascii="Times New Roman" w:hAnsi="Times New Roman" w:cs="Times New Roman"/>
          <w:i/>
          <w:iCs/>
          <w:sz w:val="24"/>
          <w:szCs w:val="24"/>
        </w:rPr>
        <w:t>Privacy Act 1988</w:t>
      </w:r>
      <w:r w:rsidR="5F4D552D" w:rsidRPr="00431752">
        <w:rPr>
          <w:rFonts w:ascii="Times New Roman" w:hAnsi="Times New Roman" w:cs="Times New Roman"/>
          <w:i/>
          <w:iCs/>
          <w:sz w:val="24"/>
          <w:szCs w:val="24"/>
        </w:rPr>
        <w:t xml:space="preserve"> </w:t>
      </w:r>
      <w:r w:rsidR="5F4D552D" w:rsidRPr="00431752">
        <w:rPr>
          <w:rFonts w:ascii="Times New Roman" w:hAnsi="Times New Roman" w:cs="Times New Roman"/>
          <w:sz w:val="24"/>
          <w:szCs w:val="24"/>
        </w:rPr>
        <w:t>(Privacy Act)</w:t>
      </w:r>
      <w:r w:rsidR="5BF64C82" w:rsidRPr="00431752">
        <w:rPr>
          <w:rFonts w:ascii="Times New Roman" w:hAnsi="Times New Roman" w:cs="Times New Roman"/>
          <w:sz w:val="24"/>
          <w:szCs w:val="24"/>
        </w:rPr>
        <w:t>.</w:t>
      </w:r>
      <w:r w:rsidR="7F20EA6D" w:rsidRPr="00431752">
        <w:rPr>
          <w:rFonts w:ascii="Times New Roman" w:hAnsi="Times New Roman" w:cs="Times New Roman"/>
          <w:sz w:val="24"/>
          <w:szCs w:val="24"/>
        </w:rPr>
        <w:t xml:space="preserve"> For example, a road transport business is not required to include personal information in a </w:t>
      </w:r>
      <w:r w:rsidR="502EE9F6" w:rsidRPr="00431752">
        <w:rPr>
          <w:rFonts w:ascii="Times New Roman" w:hAnsi="Times New Roman" w:cs="Times New Roman"/>
          <w:sz w:val="24"/>
          <w:szCs w:val="24"/>
        </w:rPr>
        <w:t xml:space="preserve">warning or </w:t>
      </w:r>
      <w:r w:rsidR="0E735854" w:rsidRPr="00431752">
        <w:rPr>
          <w:rFonts w:ascii="Times New Roman" w:hAnsi="Times New Roman" w:cs="Times New Roman"/>
          <w:sz w:val="24"/>
          <w:szCs w:val="24"/>
        </w:rPr>
        <w:t xml:space="preserve">provide it </w:t>
      </w:r>
      <w:r w:rsidR="4919E761" w:rsidRPr="00431752">
        <w:rPr>
          <w:rFonts w:ascii="Times New Roman" w:hAnsi="Times New Roman" w:cs="Times New Roman"/>
          <w:sz w:val="24"/>
          <w:szCs w:val="24"/>
        </w:rPr>
        <w:t xml:space="preserve">as part of the </w:t>
      </w:r>
      <w:r w:rsidR="47A13196" w:rsidRPr="00431752">
        <w:rPr>
          <w:rFonts w:ascii="Times New Roman" w:hAnsi="Times New Roman" w:cs="Times New Roman"/>
          <w:sz w:val="24"/>
          <w:szCs w:val="24"/>
        </w:rPr>
        <w:t xml:space="preserve">show cause </w:t>
      </w:r>
      <w:r w:rsidR="4EAA7578" w:rsidRPr="00431752">
        <w:rPr>
          <w:rFonts w:ascii="Times New Roman" w:hAnsi="Times New Roman" w:cs="Times New Roman"/>
          <w:sz w:val="24"/>
          <w:szCs w:val="24"/>
        </w:rPr>
        <w:t>process</w:t>
      </w:r>
      <w:r w:rsidR="7D4791DC" w:rsidRPr="00431752">
        <w:rPr>
          <w:rFonts w:ascii="Times New Roman" w:hAnsi="Times New Roman" w:cs="Times New Roman"/>
          <w:sz w:val="24"/>
          <w:szCs w:val="24"/>
        </w:rPr>
        <w:t>,</w:t>
      </w:r>
      <w:r w:rsidR="7F20EA6D" w:rsidRPr="00431752">
        <w:rPr>
          <w:rFonts w:ascii="Times New Roman" w:hAnsi="Times New Roman" w:cs="Times New Roman"/>
          <w:sz w:val="24"/>
          <w:szCs w:val="24"/>
        </w:rPr>
        <w:t xml:space="preserve"> </w:t>
      </w:r>
      <w:r w:rsidR="5FD4BA08" w:rsidRPr="00431752">
        <w:rPr>
          <w:rFonts w:ascii="Times New Roman" w:hAnsi="Times New Roman" w:cs="Times New Roman"/>
          <w:sz w:val="24"/>
          <w:szCs w:val="24"/>
        </w:rPr>
        <w:t>if doing so would breach the business’</w:t>
      </w:r>
      <w:r w:rsidR="70464002" w:rsidRPr="00431752">
        <w:rPr>
          <w:rFonts w:ascii="Times New Roman" w:hAnsi="Times New Roman" w:cs="Times New Roman"/>
          <w:sz w:val="24"/>
          <w:szCs w:val="24"/>
        </w:rPr>
        <w:t>s</w:t>
      </w:r>
      <w:r w:rsidR="5FD4BA08" w:rsidRPr="00431752">
        <w:rPr>
          <w:rFonts w:ascii="Times New Roman" w:hAnsi="Times New Roman" w:cs="Times New Roman"/>
          <w:sz w:val="24"/>
          <w:szCs w:val="24"/>
        </w:rPr>
        <w:t xml:space="preserve"> </w:t>
      </w:r>
      <w:r w:rsidR="3E70D523" w:rsidRPr="00431752">
        <w:rPr>
          <w:rFonts w:ascii="Times New Roman" w:hAnsi="Times New Roman" w:cs="Times New Roman"/>
          <w:sz w:val="24"/>
          <w:szCs w:val="24"/>
        </w:rPr>
        <w:t>obligations</w:t>
      </w:r>
      <w:r w:rsidR="5FD4BA08" w:rsidRPr="00431752">
        <w:rPr>
          <w:rFonts w:ascii="Times New Roman" w:hAnsi="Times New Roman" w:cs="Times New Roman"/>
          <w:sz w:val="24"/>
          <w:szCs w:val="24"/>
        </w:rPr>
        <w:t xml:space="preserve"> under the Privacy Act.</w:t>
      </w:r>
      <w:r w:rsidR="7F77A307" w:rsidRPr="00431752">
        <w:rPr>
          <w:rFonts w:ascii="Times New Roman" w:eastAsia="Times New Roman" w:hAnsi="Times New Roman" w:cs="Times New Roman"/>
          <w:sz w:val="24"/>
          <w:szCs w:val="24"/>
        </w:rPr>
        <w:t xml:space="preserve"> </w:t>
      </w:r>
    </w:p>
    <w:p w14:paraId="7D9705CA" w14:textId="77777777" w:rsidR="00135C32" w:rsidRPr="00431752" w:rsidRDefault="00135C32" w:rsidP="00CA5937">
      <w:pPr>
        <w:spacing w:after="0" w:line="240" w:lineRule="auto"/>
        <w:jc w:val="both"/>
        <w:rPr>
          <w:rFonts w:ascii="Times New Roman" w:hAnsi="Times New Roman" w:cs="Times New Roman"/>
          <w:sz w:val="24"/>
          <w:szCs w:val="24"/>
        </w:rPr>
      </w:pPr>
    </w:p>
    <w:p w14:paraId="4650404B" w14:textId="015E0BA6" w:rsidR="00135C32" w:rsidRPr="00431752" w:rsidRDefault="0E16006A"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 xml:space="preserve">The </w:t>
      </w:r>
      <w:r w:rsidR="3F96B1FF" w:rsidRPr="295ADAB3">
        <w:rPr>
          <w:rFonts w:ascii="Times New Roman" w:hAnsi="Times New Roman"/>
          <w:sz w:val="24"/>
          <w:szCs w:val="24"/>
        </w:rPr>
        <w:t>Code</w:t>
      </w:r>
      <w:r w:rsidRPr="00431752">
        <w:rPr>
          <w:rFonts w:ascii="Times New Roman" w:hAnsi="Times New Roman" w:cs="Times New Roman"/>
          <w:sz w:val="24"/>
          <w:szCs w:val="24"/>
        </w:rPr>
        <w:t xml:space="preserve"> aims to strike a balance between providing a regulated road transport contractor with sufficient information to enable them to understand and respond to a matter that may justify the termination of the services contract with the road transport business, and</w:t>
      </w:r>
      <w:r w:rsidR="76535A34" w:rsidRPr="00431752">
        <w:rPr>
          <w:rFonts w:ascii="Times New Roman" w:hAnsi="Times New Roman" w:cs="Times New Roman"/>
          <w:sz w:val="24"/>
          <w:szCs w:val="24"/>
        </w:rPr>
        <w:t xml:space="preserve"> recognising any legal obligations the business might have in relation to</w:t>
      </w:r>
      <w:r w:rsidRPr="00431752">
        <w:rPr>
          <w:rFonts w:ascii="Times New Roman" w:hAnsi="Times New Roman" w:cs="Times New Roman"/>
          <w:sz w:val="24"/>
          <w:szCs w:val="24"/>
        </w:rPr>
        <w:t xml:space="preserve"> protecting the personal information</w:t>
      </w:r>
      <w:r w:rsidR="060275C5" w:rsidRPr="00431752">
        <w:rPr>
          <w:rFonts w:ascii="Times New Roman" w:hAnsi="Times New Roman" w:cs="Times New Roman"/>
          <w:sz w:val="24"/>
          <w:szCs w:val="24"/>
        </w:rPr>
        <w:t xml:space="preserve"> of</w:t>
      </w:r>
      <w:r w:rsidRPr="00431752">
        <w:rPr>
          <w:rFonts w:ascii="Times New Roman" w:hAnsi="Times New Roman" w:cs="Times New Roman"/>
          <w:sz w:val="24"/>
          <w:szCs w:val="24"/>
        </w:rPr>
        <w:t xml:space="preserve"> a third party</w:t>
      </w:r>
      <w:r w:rsidR="7449FE14" w:rsidRPr="00431752">
        <w:rPr>
          <w:rFonts w:ascii="Times New Roman" w:hAnsi="Times New Roman" w:cs="Times New Roman"/>
          <w:sz w:val="24"/>
          <w:szCs w:val="24"/>
        </w:rPr>
        <w:t xml:space="preserve"> who may be involved in the matter warranting termination</w:t>
      </w:r>
      <w:r w:rsidR="6163415F" w:rsidRPr="00431752">
        <w:rPr>
          <w:rFonts w:ascii="Times New Roman" w:hAnsi="Times New Roman" w:cs="Times New Roman"/>
          <w:sz w:val="24"/>
          <w:szCs w:val="24"/>
        </w:rPr>
        <w:t xml:space="preserve"> (for example, by having lodged a complaint about the contractor’s conduct or capacity).</w:t>
      </w:r>
      <w:r w:rsidR="23256F30" w:rsidRPr="00431752">
        <w:rPr>
          <w:rFonts w:ascii="Times New Roman" w:hAnsi="Times New Roman" w:cs="Times New Roman"/>
          <w:sz w:val="24"/>
          <w:szCs w:val="24"/>
        </w:rPr>
        <w:t xml:space="preserve"> </w:t>
      </w:r>
    </w:p>
    <w:p w14:paraId="7C3A0BF9" w14:textId="77777777" w:rsidR="00A079F3" w:rsidRPr="00431752" w:rsidRDefault="00A079F3" w:rsidP="00CA5937">
      <w:pPr>
        <w:spacing w:after="0" w:line="240" w:lineRule="auto"/>
        <w:jc w:val="both"/>
        <w:rPr>
          <w:rFonts w:ascii="Times New Roman" w:hAnsi="Times New Roman" w:cs="Times New Roman"/>
          <w:sz w:val="24"/>
          <w:szCs w:val="24"/>
        </w:rPr>
      </w:pPr>
    </w:p>
    <w:p w14:paraId="59EA5919" w14:textId="34BC17B5" w:rsidR="00A079F3" w:rsidRPr="00431752" w:rsidRDefault="24645536" w:rsidP="00CA5937">
      <w:pPr>
        <w:spacing w:after="0" w:line="240" w:lineRule="auto"/>
        <w:jc w:val="both"/>
        <w:rPr>
          <w:rFonts w:ascii="Times New Roman" w:hAnsi="Times New Roman" w:cs="Times New Roman"/>
          <w:sz w:val="24"/>
          <w:szCs w:val="24"/>
        </w:rPr>
      </w:pPr>
      <w:r w:rsidRPr="00431752">
        <w:rPr>
          <w:rFonts w:ascii="Times New Roman" w:hAnsi="Times New Roman" w:cs="Times New Roman"/>
          <w:sz w:val="24"/>
          <w:szCs w:val="24"/>
        </w:rPr>
        <w:t xml:space="preserve">The right to privacy of </w:t>
      </w:r>
      <w:r w:rsidR="34CBFC74" w:rsidRPr="00431752">
        <w:rPr>
          <w:rFonts w:ascii="Times New Roman" w:hAnsi="Times New Roman" w:cs="Times New Roman"/>
          <w:sz w:val="24"/>
          <w:szCs w:val="24"/>
        </w:rPr>
        <w:t>a third party to have their personal information used and disclosed only in accordance with the Privacy Act</w:t>
      </w:r>
      <w:r w:rsidR="00215577">
        <w:rPr>
          <w:rFonts w:ascii="Times New Roman" w:hAnsi="Times New Roman" w:cs="Times New Roman"/>
          <w:sz w:val="24"/>
          <w:szCs w:val="24"/>
        </w:rPr>
        <w:t xml:space="preserve"> is</w:t>
      </w:r>
      <w:r w:rsidRPr="00431752">
        <w:rPr>
          <w:rFonts w:ascii="Times New Roman" w:hAnsi="Times New Roman" w:cs="Times New Roman"/>
          <w:sz w:val="24"/>
          <w:szCs w:val="24"/>
        </w:rPr>
        <w:t xml:space="preserve"> </w:t>
      </w:r>
      <w:r w:rsidR="5462DC23" w:rsidRPr="00431752">
        <w:rPr>
          <w:rFonts w:ascii="Times New Roman" w:hAnsi="Times New Roman" w:cs="Times New Roman"/>
          <w:sz w:val="24"/>
          <w:szCs w:val="24"/>
        </w:rPr>
        <w:t xml:space="preserve">therefore </w:t>
      </w:r>
      <w:r w:rsidRPr="00431752">
        <w:rPr>
          <w:rFonts w:ascii="Times New Roman" w:hAnsi="Times New Roman" w:cs="Times New Roman"/>
          <w:sz w:val="24"/>
          <w:szCs w:val="24"/>
        </w:rPr>
        <w:t>protected by the Code.</w:t>
      </w:r>
      <w:r w:rsidR="2A92D711" w:rsidRPr="00431752">
        <w:rPr>
          <w:rFonts w:ascii="Times New Roman" w:hAnsi="Times New Roman" w:cs="Times New Roman"/>
          <w:sz w:val="24"/>
          <w:szCs w:val="24"/>
        </w:rPr>
        <w:t xml:space="preserve"> </w:t>
      </w:r>
    </w:p>
    <w:p w14:paraId="0E6907D9" w14:textId="77777777" w:rsidR="00A079F3" w:rsidRPr="00431752" w:rsidRDefault="00A079F3" w:rsidP="00CA5937">
      <w:pPr>
        <w:spacing w:after="0" w:line="240" w:lineRule="auto"/>
        <w:jc w:val="both"/>
        <w:rPr>
          <w:rFonts w:ascii="Times New Roman" w:hAnsi="Times New Roman" w:cs="Times New Roman"/>
          <w:sz w:val="24"/>
          <w:szCs w:val="24"/>
        </w:rPr>
      </w:pPr>
    </w:p>
    <w:p w14:paraId="6E5EDBA8" w14:textId="77777777" w:rsidR="00A079F3" w:rsidRPr="00431752" w:rsidRDefault="00A079F3" w:rsidP="00CA5937">
      <w:pPr>
        <w:spacing w:after="0" w:line="240" w:lineRule="auto"/>
        <w:jc w:val="both"/>
        <w:rPr>
          <w:rFonts w:ascii="Times New Roman" w:hAnsi="Times New Roman" w:cs="Times New Roman"/>
          <w:b/>
          <w:bCs/>
          <w:iCs/>
          <w:sz w:val="24"/>
          <w:szCs w:val="24"/>
        </w:rPr>
      </w:pPr>
      <w:r w:rsidRPr="00431752">
        <w:rPr>
          <w:rFonts w:ascii="Times New Roman" w:hAnsi="Times New Roman" w:cs="Times New Roman"/>
          <w:b/>
          <w:bCs/>
          <w:iCs/>
          <w:sz w:val="24"/>
          <w:szCs w:val="24"/>
        </w:rPr>
        <w:t>Conclusion</w:t>
      </w:r>
    </w:p>
    <w:p w14:paraId="481DB557" w14:textId="77777777" w:rsidR="00A079F3" w:rsidRPr="00431752" w:rsidRDefault="00A079F3" w:rsidP="00CA5937">
      <w:pPr>
        <w:spacing w:after="0" w:line="240" w:lineRule="auto"/>
        <w:jc w:val="both"/>
        <w:rPr>
          <w:rFonts w:ascii="Times New Roman" w:hAnsi="Times New Roman" w:cs="Times New Roman"/>
          <w:b/>
          <w:bCs/>
          <w:iCs/>
          <w:sz w:val="24"/>
          <w:szCs w:val="24"/>
        </w:rPr>
      </w:pPr>
    </w:p>
    <w:p w14:paraId="36C2A771" w14:textId="368082AD" w:rsidR="00A079F3" w:rsidRPr="00431752" w:rsidRDefault="00A079F3" w:rsidP="00CA5937">
      <w:pPr>
        <w:spacing w:after="0" w:line="240" w:lineRule="auto"/>
        <w:jc w:val="both"/>
        <w:rPr>
          <w:rFonts w:ascii="Times New Roman" w:hAnsi="Times New Roman" w:cs="Times New Roman"/>
          <w:iCs/>
          <w:sz w:val="24"/>
          <w:szCs w:val="24"/>
        </w:rPr>
      </w:pPr>
      <w:r w:rsidRPr="00431752">
        <w:rPr>
          <w:rFonts w:ascii="Times New Roman" w:hAnsi="Times New Roman" w:cs="Times New Roman"/>
          <w:iCs/>
          <w:sz w:val="24"/>
          <w:szCs w:val="24"/>
        </w:rPr>
        <w:t xml:space="preserve">The </w:t>
      </w:r>
      <w:r w:rsidR="003D3747">
        <w:rPr>
          <w:rFonts w:ascii="Times New Roman" w:hAnsi="Times New Roman"/>
          <w:sz w:val="24"/>
          <w:szCs w:val="24"/>
        </w:rPr>
        <w:t>Code</w:t>
      </w:r>
      <w:r w:rsidRPr="00431752">
        <w:rPr>
          <w:rFonts w:ascii="Times New Roman" w:hAnsi="Times New Roman" w:cs="Times New Roman"/>
          <w:iCs/>
          <w:sz w:val="24"/>
          <w:szCs w:val="24"/>
        </w:rPr>
        <w:t xml:space="preserve"> is compatible with human rights and freedoms recognised or declared in the international instruments listed in section 3 of the </w:t>
      </w:r>
      <w:r w:rsidRPr="00431752">
        <w:rPr>
          <w:rFonts w:ascii="Times New Roman" w:hAnsi="Times New Roman" w:cs="Times New Roman"/>
          <w:i/>
          <w:sz w:val="24"/>
          <w:szCs w:val="24"/>
        </w:rPr>
        <w:t>Human Rights (Parliamentary Scrutiny) Act 2011</w:t>
      </w:r>
      <w:r w:rsidRPr="00431752">
        <w:rPr>
          <w:rFonts w:ascii="Times New Roman" w:hAnsi="Times New Roman" w:cs="Times New Roman"/>
          <w:iCs/>
          <w:sz w:val="24"/>
          <w:szCs w:val="24"/>
        </w:rPr>
        <w:t>. To the extent that it may limit human rights and freedoms, those limitations are reasonable, necessary, and proportionate in the pursuit of legitimate objectives.</w:t>
      </w:r>
    </w:p>
    <w:p w14:paraId="649E75E9" w14:textId="77777777" w:rsidR="00A079F3" w:rsidRPr="00431752" w:rsidRDefault="00A079F3" w:rsidP="00CA5937">
      <w:pPr>
        <w:spacing w:after="0" w:line="240" w:lineRule="auto"/>
        <w:jc w:val="both"/>
        <w:rPr>
          <w:rFonts w:ascii="Times New Roman" w:hAnsi="Times New Roman" w:cs="Times New Roman"/>
          <w:iCs/>
          <w:sz w:val="24"/>
          <w:szCs w:val="24"/>
        </w:rPr>
      </w:pPr>
    </w:p>
    <w:p w14:paraId="2E1E6002" w14:textId="7869DC1F" w:rsidR="00A079F3" w:rsidRPr="00431752" w:rsidRDefault="000E4B79" w:rsidP="00431752">
      <w:pPr>
        <w:spacing w:after="0" w:line="240" w:lineRule="auto"/>
        <w:rPr>
          <w:rFonts w:ascii="Times New Roman" w:hAnsi="Times New Roman" w:cs="Times New Roman"/>
          <w:b/>
          <w:bCs/>
          <w:iCs/>
          <w:sz w:val="24"/>
          <w:szCs w:val="24"/>
        </w:rPr>
      </w:pPr>
      <w:r w:rsidRPr="00431752">
        <w:rPr>
          <w:rFonts w:ascii="Times New Roman" w:hAnsi="Times New Roman" w:cs="Times New Roman"/>
          <w:b/>
          <w:bCs/>
          <w:iCs/>
          <w:sz w:val="24"/>
          <w:szCs w:val="24"/>
        </w:rPr>
        <w:t xml:space="preserve">Senator </w:t>
      </w:r>
      <w:r w:rsidR="004C2501" w:rsidRPr="00431752">
        <w:rPr>
          <w:rFonts w:ascii="Times New Roman" w:hAnsi="Times New Roman" w:cs="Times New Roman"/>
          <w:b/>
          <w:bCs/>
          <w:iCs/>
          <w:sz w:val="24"/>
          <w:szCs w:val="24"/>
        </w:rPr>
        <w:t xml:space="preserve">the </w:t>
      </w:r>
      <w:r w:rsidR="00A079F3" w:rsidRPr="00431752">
        <w:rPr>
          <w:rFonts w:ascii="Times New Roman" w:hAnsi="Times New Roman" w:cs="Times New Roman"/>
          <w:b/>
          <w:bCs/>
          <w:iCs/>
          <w:sz w:val="24"/>
          <w:szCs w:val="24"/>
        </w:rPr>
        <w:t>Hon</w:t>
      </w:r>
      <w:r w:rsidR="004C2501" w:rsidRPr="00431752">
        <w:rPr>
          <w:rFonts w:ascii="Times New Roman" w:hAnsi="Times New Roman" w:cs="Times New Roman"/>
          <w:b/>
          <w:bCs/>
          <w:iCs/>
          <w:sz w:val="24"/>
          <w:szCs w:val="24"/>
        </w:rPr>
        <w:t xml:space="preserve"> Murray Watt</w:t>
      </w:r>
      <w:r w:rsidR="00A079F3" w:rsidRPr="00431752">
        <w:rPr>
          <w:rFonts w:ascii="Times New Roman" w:hAnsi="Times New Roman" w:cs="Times New Roman"/>
          <w:b/>
          <w:bCs/>
          <w:iCs/>
          <w:sz w:val="24"/>
          <w:szCs w:val="24"/>
        </w:rPr>
        <w:t>, Minister for Employment and Workplace Relations</w:t>
      </w:r>
    </w:p>
    <w:p w14:paraId="25C81488" w14:textId="3980156A" w:rsidR="00A079F3" w:rsidRPr="00431752" w:rsidRDefault="00A079F3" w:rsidP="00431752">
      <w:pPr>
        <w:spacing w:after="0" w:line="240" w:lineRule="auto"/>
        <w:rPr>
          <w:rFonts w:ascii="Times New Roman" w:hAnsi="Times New Roman" w:cs="Times New Roman"/>
          <w:sz w:val="24"/>
          <w:szCs w:val="24"/>
        </w:rPr>
      </w:pPr>
    </w:p>
    <w:p w14:paraId="07C85ECE" w14:textId="77777777" w:rsidR="00A079F3" w:rsidRPr="00431752" w:rsidRDefault="00A079F3" w:rsidP="00431752">
      <w:pPr>
        <w:spacing w:after="0" w:line="240" w:lineRule="auto"/>
        <w:rPr>
          <w:rFonts w:ascii="Times New Roman" w:hAnsi="Times New Roman" w:cs="Times New Roman"/>
          <w:sz w:val="24"/>
          <w:szCs w:val="24"/>
        </w:rPr>
      </w:pPr>
    </w:p>
    <w:p w14:paraId="2CE9BD8F" w14:textId="77777777" w:rsidR="00A079F3" w:rsidRPr="00431752" w:rsidRDefault="00A079F3" w:rsidP="00431752">
      <w:pPr>
        <w:spacing w:after="0" w:line="240" w:lineRule="auto"/>
        <w:rPr>
          <w:rFonts w:ascii="Times New Roman" w:hAnsi="Times New Roman" w:cs="Times New Roman"/>
          <w:sz w:val="24"/>
          <w:szCs w:val="24"/>
        </w:rPr>
      </w:pPr>
    </w:p>
    <w:p w14:paraId="1E19DDAF" w14:textId="77777777" w:rsidR="00A079F3" w:rsidRPr="00431752" w:rsidRDefault="00A079F3" w:rsidP="00431752">
      <w:pPr>
        <w:spacing w:after="0" w:line="240" w:lineRule="auto"/>
        <w:rPr>
          <w:rFonts w:ascii="Times New Roman" w:hAnsi="Times New Roman" w:cs="Times New Roman"/>
          <w:bCs/>
          <w:sz w:val="24"/>
          <w:szCs w:val="24"/>
          <w:u w:val="single"/>
        </w:rPr>
      </w:pPr>
    </w:p>
    <w:p w14:paraId="300F5F61" w14:textId="77777777" w:rsidR="000E7842" w:rsidRPr="00431752" w:rsidRDefault="000E7842" w:rsidP="00431752">
      <w:pPr>
        <w:spacing w:after="0" w:line="240" w:lineRule="auto"/>
        <w:rPr>
          <w:rFonts w:ascii="Times New Roman" w:hAnsi="Times New Roman" w:cs="Times New Roman"/>
          <w:sz w:val="24"/>
          <w:szCs w:val="24"/>
        </w:rPr>
      </w:pPr>
    </w:p>
    <w:sectPr w:rsidR="000E7842" w:rsidRPr="00431752" w:rsidSect="00A079F3">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E709" w14:textId="77777777" w:rsidR="008E5601" w:rsidRDefault="008E5601" w:rsidP="00A079F3">
      <w:pPr>
        <w:spacing w:after="0" w:line="240" w:lineRule="auto"/>
      </w:pPr>
      <w:r>
        <w:separator/>
      </w:r>
    </w:p>
  </w:endnote>
  <w:endnote w:type="continuationSeparator" w:id="0">
    <w:p w14:paraId="11F5E9F6" w14:textId="77777777" w:rsidR="008E5601" w:rsidRDefault="008E5601" w:rsidP="00A079F3">
      <w:pPr>
        <w:spacing w:after="0" w:line="240" w:lineRule="auto"/>
      </w:pPr>
      <w:r>
        <w:continuationSeparator/>
      </w:r>
    </w:p>
  </w:endnote>
  <w:endnote w:type="continuationNotice" w:id="1">
    <w:p w14:paraId="55347650" w14:textId="77777777" w:rsidR="008E5601" w:rsidRDefault="008E5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732C" w14:textId="7DD25302" w:rsidR="00AE3578" w:rsidRDefault="00AE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339084"/>
      <w:docPartObj>
        <w:docPartGallery w:val="Page Numbers (Bottom of Page)"/>
        <w:docPartUnique/>
      </w:docPartObj>
    </w:sdtPr>
    <w:sdtEndPr>
      <w:rPr>
        <w:rFonts w:ascii="Times New Roman" w:hAnsi="Times New Roman" w:cs="Times New Roman"/>
        <w:noProof/>
        <w:sz w:val="24"/>
        <w:szCs w:val="24"/>
      </w:rPr>
    </w:sdtEndPr>
    <w:sdtContent>
      <w:p w14:paraId="22393E72" w14:textId="71D8A5A2" w:rsidR="00D73DB5" w:rsidRPr="00D73DB5" w:rsidRDefault="00D73DB5">
        <w:pPr>
          <w:pStyle w:val="Footer"/>
          <w:jc w:val="center"/>
          <w:rPr>
            <w:rFonts w:ascii="Times New Roman" w:hAnsi="Times New Roman" w:cs="Times New Roman"/>
            <w:sz w:val="24"/>
            <w:szCs w:val="24"/>
          </w:rPr>
        </w:pPr>
        <w:r w:rsidRPr="00D73DB5">
          <w:rPr>
            <w:rFonts w:ascii="Times New Roman" w:hAnsi="Times New Roman" w:cs="Times New Roman"/>
            <w:sz w:val="24"/>
            <w:szCs w:val="24"/>
          </w:rPr>
          <w:fldChar w:fldCharType="begin"/>
        </w:r>
        <w:r w:rsidRPr="00D73DB5">
          <w:rPr>
            <w:rFonts w:ascii="Times New Roman" w:hAnsi="Times New Roman" w:cs="Times New Roman"/>
            <w:sz w:val="24"/>
            <w:szCs w:val="24"/>
          </w:rPr>
          <w:instrText xml:space="preserve"> PAGE   \* MERGEFORMAT </w:instrText>
        </w:r>
        <w:r w:rsidRPr="00D73DB5">
          <w:rPr>
            <w:rFonts w:ascii="Times New Roman" w:hAnsi="Times New Roman" w:cs="Times New Roman"/>
            <w:sz w:val="24"/>
            <w:szCs w:val="24"/>
          </w:rPr>
          <w:fldChar w:fldCharType="separate"/>
        </w:r>
        <w:r w:rsidRPr="00D73DB5">
          <w:rPr>
            <w:rFonts w:ascii="Times New Roman" w:hAnsi="Times New Roman" w:cs="Times New Roman"/>
            <w:noProof/>
            <w:sz w:val="24"/>
            <w:szCs w:val="24"/>
          </w:rPr>
          <w:t>2</w:t>
        </w:r>
        <w:r w:rsidRPr="00D73DB5">
          <w:rPr>
            <w:rFonts w:ascii="Times New Roman" w:hAnsi="Times New Roman" w:cs="Times New Roman"/>
            <w:noProof/>
            <w:sz w:val="24"/>
            <w:szCs w:val="24"/>
          </w:rPr>
          <w:fldChar w:fldCharType="end"/>
        </w:r>
      </w:p>
    </w:sdtContent>
  </w:sdt>
  <w:p w14:paraId="5B380ECA" w14:textId="06C33914" w:rsidR="00AE3578" w:rsidRDefault="00AE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7306" w14:textId="232E176D" w:rsidR="00AE3578" w:rsidRDefault="00AE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9B05" w14:textId="77777777" w:rsidR="008E5601" w:rsidRDefault="008E5601" w:rsidP="00A079F3">
      <w:pPr>
        <w:spacing w:after="0" w:line="240" w:lineRule="auto"/>
      </w:pPr>
      <w:r>
        <w:separator/>
      </w:r>
    </w:p>
  </w:footnote>
  <w:footnote w:type="continuationSeparator" w:id="0">
    <w:p w14:paraId="502444A2" w14:textId="77777777" w:rsidR="008E5601" w:rsidRDefault="008E5601" w:rsidP="00A079F3">
      <w:pPr>
        <w:spacing w:after="0" w:line="240" w:lineRule="auto"/>
      </w:pPr>
      <w:r>
        <w:continuationSeparator/>
      </w:r>
    </w:p>
  </w:footnote>
  <w:footnote w:type="continuationNotice" w:id="1">
    <w:p w14:paraId="6A9E0A20" w14:textId="77777777" w:rsidR="008E5601" w:rsidRDefault="008E5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A411" w14:textId="1952B3A9" w:rsidR="00AE3578" w:rsidRDefault="00AE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8595" w14:textId="60111718" w:rsidR="00AE3578" w:rsidRDefault="00AE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2D38"/>
    <w:multiLevelType w:val="multilevel"/>
    <w:tmpl w:val="F25E93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D56877"/>
    <w:multiLevelType w:val="hybridMultilevel"/>
    <w:tmpl w:val="A5009238"/>
    <w:lvl w:ilvl="0" w:tplc="FFFFFFFF">
      <w:start w:val="1"/>
      <w:numFmt w:val="decimal"/>
      <w:lvlText w:val="%1."/>
      <w:lvlJc w:val="left"/>
      <w:pPr>
        <w:ind w:left="360" w:hanging="360"/>
      </w:pPr>
      <w:rPr>
        <w:rFonts w:ascii="Times New Roman" w:hAnsi="Times New Roman"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4C52D3"/>
    <w:multiLevelType w:val="hybridMultilevel"/>
    <w:tmpl w:val="41663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A104F"/>
    <w:multiLevelType w:val="hybridMultilevel"/>
    <w:tmpl w:val="F418E37C"/>
    <w:lvl w:ilvl="0" w:tplc="FFFFFFFF">
      <w:start w:val="1"/>
      <w:numFmt w:val="decimal"/>
      <w:lvlText w:val="%1."/>
      <w:lvlJc w:val="left"/>
      <w:pPr>
        <w:ind w:left="360" w:hanging="360"/>
      </w:pPr>
      <w:rPr>
        <w:rFonts w:ascii="Times New Roman" w:hAnsi="Times New Roman" w:hint="default"/>
      </w:rPr>
    </w:lvl>
    <w:lvl w:ilvl="1" w:tplc="FFFFFFFF">
      <w:start w:val="1"/>
      <w:numFmt w:val="lowerLetter"/>
      <w:lvlText w:val="%2."/>
      <w:lvlJc w:val="left"/>
      <w:pPr>
        <w:ind w:left="720" w:hanging="360"/>
      </w:pPr>
      <w:rPr>
        <w:rFonts w:ascii="Times New Roman" w:hAnsi="Times New Roman" w:hint="default"/>
      </w:rPr>
    </w:lvl>
    <w:lvl w:ilvl="2" w:tplc="FFFFFFFF">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291C34"/>
    <w:multiLevelType w:val="hybridMultilevel"/>
    <w:tmpl w:val="F6B05898"/>
    <w:lvl w:ilvl="0" w:tplc="F966779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D5A8F"/>
    <w:multiLevelType w:val="hybridMultilevel"/>
    <w:tmpl w:val="FB5C9F42"/>
    <w:lvl w:ilvl="0" w:tplc="FFFFFFFF">
      <w:start w:val="1"/>
      <w:numFmt w:val="decimal"/>
      <w:lvlText w:val="%1."/>
      <w:lvlJc w:val="left"/>
      <w:pPr>
        <w:ind w:left="360" w:hanging="360"/>
      </w:pPr>
      <w:rPr>
        <w:rFonts w:ascii="Times New Roman" w:hAnsi="Times New Roman" w:hint="default"/>
      </w:rPr>
    </w:lvl>
    <w:lvl w:ilvl="1" w:tplc="FFFFFFFF">
      <w:start w:val="1"/>
      <w:numFmt w:val="lowerLetter"/>
      <w:lvlText w:val="%2."/>
      <w:lvlJc w:val="left"/>
      <w:pPr>
        <w:ind w:left="720" w:hanging="360"/>
      </w:pPr>
      <w:rPr>
        <w:rFonts w:ascii="Times New Roman" w:hAnsi="Times New Roman" w:hint="default"/>
      </w:rPr>
    </w:lvl>
    <w:lvl w:ilvl="2" w:tplc="0C090003">
      <w:start w:val="1"/>
      <w:numFmt w:val="bullet"/>
      <w:lvlText w:val="o"/>
      <w:lvlJc w:val="left"/>
      <w:pPr>
        <w:ind w:left="1211"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C921AF"/>
    <w:multiLevelType w:val="hybridMultilevel"/>
    <w:tmpl w:val="84C61C28"/>
    <w:lvl w:ilvl="0" w:tplc="FFFFFFFF">
      <w:start w:val="1"/>
      <w:numFmt w:val="decimal"/>
      <w:lvlText w:val="%1."/>
      <w:lvlJc w:val="left"/>
      <w:pPr>
        <w:ind w:left="720" w:hanging="360"/>
      </w:pPr>
      <w:rPr>
        <w:rFonts w:ascii="Times New Roman" w:hAnsi="Times New Roman" w:hint="default"/>
      </w:rPr>
    </w:lvl>
    <w:lvl w:ilvl="1" w:tplc="0C090003">
      <w:start w:val="1"/>
      <w:numFmt w:val="bullet"/>
      <w:lvlText w:val="o"/>
      <w:lvlJc w:val="left"/>
      <w:pPr>
        <w:ind w:left="1571"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300F83"/>
    <w:multiLevelType w:val="hybridMultilevel"/>
    <w:tmpl w:val="9788C67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B4003"/>
    <w:multiLevelType w:val="multilevel"/>
    <w:tmpl w:val="DCE25E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F93CDB"/>
    <w:multiLevelType w:val="hybridMultilevel"/>
    <w:tmpl w:val="81E2640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C090003">
      <w:start w:val="1"/>
      <w:numFmt w:val="bullet"/>
      <w:lvlText w:val="o"/>
      <w:lvlJc w:val="left"/>
      <w:pPr>
        <w:ind w:left="1211"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A81AE6"/>
    <w:multiLevelType w:val="hybridMultilevel"/>
    <w:tmpl w:val="95BAAC70"/>
    <w:lvl w:ilvl="0" w:tplc="FFFFFFFF">
      <w:start w:val="1"/>
      <w:numFmt w:val="decimal"/>
      <w:lvlText w:val="%1."/>
      <w:lvlJc w:val="left"/>
      <w:pPr>
        <w:ind w:left="360" w:hanging="360"/>
      </w:pPr>
      <w:rPr>
        <w:rFonts w:ascii="Times New Roman" w:hAnsi="Times New Roman" w:hint="default"/>
      </w:rPr>
    </w:lvl>
    <w:lvl w:ilvl="1" w:tplc="FFFFFFFF">
      <w:start w:val="1"/>
      <w:numFmt w:val="lowerLetter"/>
      <w:lvlText w:val="%2."/>
      <w:lvlJc w:val="left"/>
      <w:pPr>
        <w:ind w:left="720" w:hanging="360"/>
      </w:pPr>
      <w:rPr>
        <w:rFonts w:ascii="Times New Roman" w:hAnsi="Times New Roman" w:hint="default"/>
      </w:rPr>
    </w:lvl>
    <w:lvl w:ilvl="2" w:tplc="0C090003">
      <w:start w:val="1"/>
      <w:numFmt w:val="bullet"/>
      <w:lvlText w:val="o"/>
      <w:lvlJc w:val="left"/>
      <w:pPr>
        <w:ind w:left="1211"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D31670"/>
    <w:multiLevelType w:val="hybridMultilevel"/>
    <w:tmpl w:val="F0E4F06C"/>
    <w:lvl w:ilvl="0" w:tplc="FFFFFFFF">
      <w:start w:val="1"/>
      <w:numFmt w:val="decimal"/>
      <w:lvlText w:val="%1."/>
      <w:lvlJc w:val="left"/>
      <w:pPr>
        <w:ind w:left="360" w:hanging="360"/>
      </w:pPr>
      <w:rPr>
        <w:rFonts w:ascii="Times New Roman" w:hAnsi="Times New Roman" w:cs="Times New Roman"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8260E1"/>
    <w:multiLevelType w:val="hybridMultilevel"/>
    <w:tmpl w:val="B8701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920F69"/>
    <w:multiLevelType w:val="multilevel"/>
    <w:tmpl w:val="C7664F1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194D8E"/>
    <w:multiLevelType w:val="hybridMultilevel"/>
    <w:tmpl w:val="FFFFFFFF"/>
    <w:lvl w:ilvl="0" w:tplc="77462B5C">
      <w:start w:val="1"/>
      <w:numFmt w:val="bullet"/>
      <w:lvlText w:val=""/>
      <w:lvlJc w:val="left"/>
      <w:pPr>
        <w:ind w:left="720" w:hanging="360"/>
      </w:pPr>
      <w:rPr>
        <w:rFonts w:ascii="Symbol" w:hAnsi="Symbol" w:hint="default"/>
      </w:rPr>
    </w:lvl>
    <w:lvl w:ilvl="1" w:tplc="BC14C274">
      <w:start w:val="1"/>
      <w:numFmt w:val="bullet"/>
      <w:lvlText w:val="o"/>
      <w:lvlJc w:val="left"/>
      <w:pPr>
        <w:ind w:left="1440" w:hanging="360"/>
      </w:pPr>
      <w:rPr>
        <w:rFonts w:ascii="Courier New" w:hAnsi="Courier New" w:hint="default"/>
      </w:rPr>
    </w:lvl>
    <w:lvl w:ilvl="2" w:tplc="522CF0E4">
      <w:start w:val="1"/>
      <w:numFmt w:val="bullet"/>
      <w:lvlText w:val=""/>
      <w:lvlJc w:val="left"/>
      <w:pPr>
        <w:ind w:left="2160" w:hanging="360"/>
      </w:pPr>
      <w:rPr>
        <w:rFonts w:ascii="Wingdings" w:hAnsi="Wingdings" w:hint="default"/>
      </w:rPr>
    </w:lvl>
    <w:lvl w:ilvl="3" w:tplc="11147C8C">
      <w:start w:val="1"/>
      <w:numFmt w:val="bullet"/>
      <w:lvlText w:val=""/>
      <w:lvlJc w:val="left"/>
      <w:pPr>
        <w:ind w:left="2880" w:hanging="360"/>
      </w:pPr>
      <w:rPr>
        <w:rFonts w:ascii="Symbol" w:hAnsi="Symbol" w:hint="default"/>
      </w:rPr>
    </w:lvl>
    <w:lvl w:ilvl="4" w:tplc="950C88CC">
      <w:start w:val="1"/>
      <w:numFmt w:val="bullet"/>
      <w:lvlText w:val="o"/>
      <w:lvlJc w:val="left"/>
      <w:pPr>
        <w:ind w:left="3600" w:hanging="360"/>
      </w:pPr>
      <w:rPr>
        <w:rFonts w:ascii="Courier New" w:hAnsi="Courier New" w:hint="default"/>
      </w:rPr>
    </w:lvl>
    <w:lvl w:ilvl="5" w:tplc="7244F684">
      <w:start w:val="1"/>
      <w:numFmt w:val="bullet"/>
      <w:lvlText w:val=""/>
      <w:lvlJc w:val="left"/>
      <w:pPr>
        <w:ind w:left="4320" w:hanging="360"/>
      </w:pPr>
      <w:rPr>
        <w:rFonts w:ascii="Wingdings" w:hAnsi="Wingdings" w:hint="default"/>
      </w:rPr>
    </w:lvl>
    <w:lvl w:ilvl="6" w:tplc="C38C4D6A">
      <w:start w:val="1"/>
      <w:numFmt w:val="bullet"/>
      <w:lvlText w:val=""/>
      <w:lvlJc w:val="left"/>
      <w:pPr>
        <w:ind w:left="5040" w:hanging="360"/>
      </w:pPr>
      <w:rPr>
        <w:rFonts w:ascii="Symbol" w:hAnsi="Symbol" w:hint="default"/>
      </w:rPr>
    </w:lvl>
    <w:lvl w:ilvl="7" w:tplc="31887B3E">
      <w:start w:val="1"/>
      <w:numFmt w:val="bullet"/>
      <w:lvlText w:val="o"/>
      <w:lvlJc w:val="left"/>
      <w:pPr>
        <w:ind w:left="5760" w:hanging="360"/>
      </w:pPr>
      <w:rPr>
        <w:rFonts w:ascii="Courier New" w:hAnsi="Courier New" w:hint="default"/>
      </w:rPr>
    </w:lvl>
    <w:lvl w:ilvl="8" w:tplc="6DBAED88">
      <w:start w:val="1"/>
      <w:numFmt w:val="bullet"/>
      <w:lvlText w:val=""/>
      <w:lvlJc w:val="left"/>
      <w:pPr>
        <w:ind w:left="6480" w:hanging="360"/>
      </w:pPr>
      <w:rPr>
        <w:rFonts w:ascii="Wingdings" w:hAnsi="Wingdings" w:hint="default"/>
      </w:rPr>
    </w:lvl>
  </w:abstractNum>
  <w:abstractNum w:abstractNumId="15" w15:restartNumberingAfterBreak="0">
    <w:nsid w:val="1D1573AC"/>
    <w:multiLevelType w:val="hybridMultilevel"/>
    <w:tmpl w:val="9726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AE550A"/>
    <w:multiLevelType w:val="hybridMultilevel"/>
    <w:tmpl w:val="F34C387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45269F"/>
    <w:multiLevelType w:val="hybridMultilevel"/>
    <w:tmpl w:val="65A00A3A"/>
    <w:lvl w:ilvl="0" w:tplc="FFFFFFFF">
      <w:start w:val="1"/>
      <w:numFmt w:val="decimal"/>
      <w:lvlText w:val="%1."/>
      <w:lvlJc w:val="left"/>
      <w:pPr>
        <w:ind w:left="360" w:hanging="360"/>
      </w:pPr>
      <w:rPr>
        <w:rFonts w:ascii="Times New Roman" w:hAnsi="Times New Roman" w:cs="Times New Roman" w:hint="default"/>
      </w:rPr>
    </w:lvl>
    <w:lvl w:ilvl="1" w:tplc="0C090019">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1C6632C"/>
    <w:multiLevelType w:val="hybridMultilevel"/>
    <w:tmpl w:val="A6020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17B2FE"/>
    <w:multiLevelType w:val="hybridMultilevel"/>
    <w:tmpl w:val="FFFFFFFF"/>
    <w:lvl w:ilvl="0" w:tplc="38A2F066">
      <w:start w:val="1"/>
      <w:numFmt w:val="decimal"/>
      <w:lvlText w:val="%1."/>
      <w:lvlJc w:val="left"/>
      <w:pPr>
        <w:ind w:left="720" w:hanging="360"/>
      </w:pPr>
    </w:lvl>
    <w:lvl w:ilvl="1" w:tplc="FB1CFF6C">
      <w:start w:val="1"/>
      <w:numFmt w:val="lowerLetter"/>
      <w:lvlText w:val="%2."/>
      <w:lvlJc w:val="left"/>
      <w:pPr>
        <w:ind w:left="1440" w:hanging="360"/>
      </w:pPr>
    </w:lvl>
    <w:lvl w:ilvl="2" w:tplc="60145A16">
      <w:start w:val="1"/>
      <w:numFmt w:val="lowerRoman"/>
      <w:lvlText w:val="%3."/>
      <w:lvlJc w:val="right"/>
      <w:pPr>
        <w:ind w:left="2160" w:hanging="180"/>
      </w:pPr>
    </w:lvl>
    <w:lvl w:ilvl="3" w:tplc="53D8E548">
      <w:start w:val="1"/>
      <w:numFmt w:val="decimal"/>
      <w:lvlText w:val="%4."/>
      <w:lvlJc w:val="left"/>
      <w:pPr>
        <w:ind w:left="2880" w:hanging="360"/>
      </w:pPr>
    </w:lvl>
    <w:lvl w:ilvl="4" w:tplc="992A848C">
      <w:start w:val="1"/>
      <w:numFmt w:val="lowerLetter"/>
      <w:lvlText w:val="%5."/>
      <w:lvlJc w:val="left"/>
      <w:pPr>
        <w:ind w:left="3600" w:hanging="360"/>
      </w:pPr>
    </w:lvl>
    <w:lvl w:ilvl="5" w:tplc="867E1120">
      <w:start w:val="1"/>
      <w:numFmt w:val="lowerRoman"/>
      <w:lvlText w:val="%6."/>
      <w:lvlJc w:val="right"/>
      <w:pPr>
        <w:ind w:left="4320" w:hanging="180"/>
      </w:pPr>
    </w:lvl>
    <w:lvl w:ilvl="6" w:tplc="3F900942">
      <w:start w:val="1"/>
      <w:numFmt w:val="decimal"/>
      <w:lvlText w:val="%7."/>
      <w:lvlJc w:val="left"/>
      <w:pPr>
        <w:ind w:left="5040" w:hanging="360"/>
      </w:pPr>
    </w:lvl>
    <w:lvl w:ilvl="7" w:tplc="7DE892D2">
      <w:start w:val="1"/>
      <w:numFmt w:val="lowerLetter"/>
      <w:lvlText w:val="%8."/>
      <w:lvlJc w:val="left"/>
      <w:pPr>
        <w:ind w:left="5760" w:hanging="360"/>
      </w:pPr>
    </w:lvl>
    <w:lvl w:ilvl="8" w:tplc="FCE8D912">
      <w:start w:val="1"/>
      <w:numFmt w:val="lowerRoman"/>
      <w:lvlText w:val="%9."/>
      <w:lvlJc w:val="right"/>
      <w:pPr>
        <w:ind w:left="6480" w:hanging="180"/>
      </w:pPr>
    </w:lvl>
  </w:abstractNum>
  <w:abstractNum w:abstractNumId="20" w15:restartNumberingAfterBreak="0">
    <w:nsid w:val="2D26460A"/>
    <w:multiLevelType w:val="hybridMultilevel"/>
    <w:tmpl w:val="7644A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250B8E"/>
    <w:multiLevelType w:val="hybridMultilevel"/>
    <w:tmpl w:val="F7DEAC8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79624B"/>
    <w:multiLevelType w:val="hybridMultilevel"/>
    <w:tmpl w:val="3444983C"/>
    <w:lvl w:ilvl="0" w:tplc="FFFFFFFF">
      <w:start w:val="1"/>
      <w:numFmt w:val="decimal"/>
      <w:lvlText w:val="%1."/>
      <w:lvlJc w:val="left"/>
      <w:pPr>
        <w:ind w:left="360" w:hanging="360"/>
      </w:pPr>
      <w:rPr>
        <w:rFonts w:ascii="Times New Roman" w:hAnsi="Times New Roman"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4612B75"/>
    <w:multiLevelType w:val="hybridMultilevel"/>
    <w:tmpl w:val="7FBA5F42"/>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rPr>
        <w:rFonts w:ascii="Times New Roman" w:eastAsiaTheme="minorHAnsi" w:hAnsi="Times New Roman" w:cstheme="minorBidi"/>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12391F"/>
    <w:multiLevelType w:val="multilevel"/>
    <w:tmpl w:val="4D6204CE"/>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6F081E"/>
    <w:multiLevelType w:val="hybridMultilevel"/>
    <w:tmpl w:val="2E52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6D376A"/>
    <w:multiLevelType w:val="hybridMultilevel"/>
    <w:tmpl w:val="5DB8BC24"/>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406E1023"/>
    <w:multiLevelType w:val="hybridMultilevel"/>
    <w:tmpl w:val="C3CCE07A"/>
    <w:lvl w:ilvl="0" w:tplc="FFFFFFFF">
      <w:start w:val="1"/>
      <w:numFmt w:val="decimal"/>
      <w:lvlText w:val="%1."/>
      <w:lvlJc w:val="left"/>
      <w:pPr>
        <w:ind w:left="360" w:hanging="360"/>
      </w:pPr>
      <w:rPr>
        <w:rFonts w:ascii="Times New Roman" w:hAnsi="Times New Roman"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8B2EDB"/>
    <w:multiLevelType w:val="multilevel"/>
    <w:tmpl w:val="7430DA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D6293C"/>
    <w:multiLevelType w:val="hybridMultilevel"/>
    <w:tmpl w:val="41A25B58"/>
    <w:lvl w:ilvl="0" w:tplc="FFFFFFFF">
      <w:start w:val="1"/>
      <w:numFmt w:val="decimal"/>
      <w:lvlText w:val="%1."/>
      <w:lvlJc w:val="left"/>
      <w:pPr>
        <w:ind w:left="360" w:hanging="360"/>
      </w:pPr>
      <w:rPr>
        <w:rFonts w:ascii="Times New Roman" w:hAnsi="Times New Roman" w:cs="Times New Roman" w:hint="default"/>
      </w:rPr>
    </w:lvl>
    <w:lvl w:ilvl="1" w:tplc="0C090019">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3F642FF"/>
    <w:multiLevelType w:val="multilevel"/>
    <w:tmpl w:val="DFAC4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291926"/>
    <w:multiLevelType w:val="hybridMultilevel"/>
    <w:tmpl w:val="60FAC5EA"/>
    <w:lvl w:ilvl="0" w:tplc="FFFFFFFF">
      <w:start w:val="1"/>
      <w:numFmt w:val="decimal"/>
      <w:lvlText w:val="%1."/>
      <w:lvlJc w:val="left"/>
      <w:pPr>
        <w:ind w:left="360" w:hanging="360"/>
      </w:pPr>
      <w:rPr>
        <w:rFonts w:ascii="Times New Roman" w:hAnsi="Times New Roman"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1205F81"/>
    <w:multiLevelType w:val="hybridMultilevel"/>
    <w:tmpl w:val="252096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325666"/>
    <w:multiLevelType w:val="hybridMultilevel"/>
    <w:tmpl w:val="C3DA3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800D38"/>
    <w:multiLevelType w:val="multilevel"/>
    <w:tmpl w:val="7CD698D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A01BA0"/>
    <w:multiLevelType w:val="multilevel"/>
    <w:tmpl w:val="183615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08D709"/>
    <w:multiLevelType w:val="hybridMultilevel"/>
    <w:tmpl w:val="334AFF32"/>
    <w:lvl w:ilvl="0" w:tplc="923460BE">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87C2975E">
      <w:start w:val="1"/>
      <w:numFmt w:val="bullet"/>
      <w:lvlText w:val=""/>
      <w:lvlJc w:val="left"/>
      <w:pPr>
        <w:ind w:left="2160" w:hanging="360"/>
      </w:pPr>
      <w:rPr>
        <w:rFonts w:ascii="Wingdings" w:hAnsi="Wingdings" w:hint="default"/>
      </w:rPr>
    </w:lvl>
    <w:lvl w:ilvl="3" w:tplc="5978B84E">
      <w:start w:val="1"/>
      <w:numFmt w:val="bullet"/>
      <w:lvlText w:val=""/>
      <w:lvlJc w:val="left"/>
      <w:pPr>
        <w:ind w:left="2880" w:hanging="360"/>
      </w:pPr>
      <w:rPr>
        <w:rFonts w:ascii="Symbol" w:hAnsi="Symbol" w:hint="default"/>
      </w:rPr>
    </w:lvl>
    <w:lvl w:ilvl="4" w:tplc="3544BA8E">
      <w:start w:val="1"/>
      <w:numFmt w:val="bullet"/>
      <w:lvlText w:val="o"/>
      <w:lvlJc w:val="left"/>
      <w:pPr>
        <w:ind w:left="3600" w:hanging="360"/>
      </w:pPr>
      <w:rPr>
        <w:rFonts w:ascii="Courier New" w:hAnsi="Courier New" w:hint="default"/>
      </w:rPr>
    </w:lvl>
    <w:lvl w:ilvl="5" w:tplc="7396CC1C">
      <w:start w:val="1"/>
      <w:numFmt w:val="bullet"/>
      <w:lvlText w:val=""/>
      <w:lvlJc w:val="left"/>
      <w:pPr>
        <w:ind w:left="4320" w:hanging="360"/>
      </w:pPr>
      <w:rPr>
        <w:rFonts w:ascii="Wingdings" w:hAnsi="Wingdings" w:hint="default"/>
      </w:rPr>
    </w:lvl>
    <w:lvl w:ilvl="6" w:tplc="0394B8C0">
      <w:start w:val="1"/>
      <w:numFmt w:val="bullet"/>
      <w:lvlText w:val=""/>
      <w:lvlJc w:val="left"/>
      <w:pPr>
        <w:ind w:left="5040" w:hanging="360"/>
      </w:pPr>
      <w:rPr>
        <w:rFonts w:ascii="Symbol" w:hAnsi="Symbol" w:hint="default"/>
      </w:rPr>
    </w:lvl>
    <w:lvl w:ilvl="7" w:tplc="2A50A9A2">
      <w:start w:val="1"/>
      <w:numFmt w:val="bullet"/>
      <w:lvlText w:val="o"/>
      <w:lvlJc w:val="left"/>
      <w:pPr>
        <w:ind w:left="5760" w:hanging="360"/>
      </w:pPr>
      <w:rPr>
        <w:rFonts w:ascii="Courier New" w:hAnsi="Courier New" w:hint="default"/>
      </w:rPr>
    </w:lvl>
    <w:lvl w:ilvl="8" w:tplc="164A7CEC">
      <w:start w:val="1"/>
      <w:numFmt w:val="bullet"/>
      <w:lvlText w:val=""/>
      <w:lvlJc w:val="left"/>
      <w:pPr>
        <w:ind w:left="6480" w:hanging="360"/>
      </w:pPr>
      <w:rPr>
        <w:rFonts w:ascii="Wingdings" w:hAnsi="Wingdings" w:hint="default"/>
      </w:rPr>
    </w:lvl>
  </w:abstractNum>
  <w:abstractNum w:abstractNumId="37" w15:restartNumberingAfterBreak="0">
    <w:nsid w:val="69CD1A04"/>
    <w:multiLevelType w:val="hybridMultilevel"/>
    <w:tmpl w:val="8FB0C3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C5E6C"/>
    <w:multiLevelType w:val="hybridMultilevel"/>
    <w:tmpl w:val="2A1C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9F749C"/>
    <w:multiLevelType w:val="multilevel"/>
    <w:tmpl w:val="85E8A6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E4E7B10"/>
    <w:multiLevelType w:val="multilevel"/>
    <w:tmpl w:val="B10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BA4F10"/>
    <w:multiLevelType w:val="hybridMultilevel"/>
    <w:tmpl w:val="C64013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38291F"/>
    <w:multiLevelType w:val="multilevel"/>
    <w:tmpl w:val="6DF0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02716B"/>
    <w:multiLevelType w:val="hybridMultilevel"/>
    <w:tmpl w:val="4D64743A"/>
    <w:lvl w:ilvl="0" w:tplc="5CB2AB2A">
      <w:start w:val="1"/>
      <w:numFmt w:val="bullet"/>
      <w:lvlText w:val=""/>
      <w:lvlJc w:val="left"/>
      <w:pPr>
        <w:ind w:left="720" w:hanging="360"/>
      </w:pPr>
      <w:rPr>
        <w:rFonts w:ascii="Symbol" w:hAnsi="Symbol" w:hint="default"/>
      </w:rPr>
    </w:lvl>
    <w:lvl w:ilvl="1" w:tplc="1ECCCE94">
      <w:start w:val="1"/>
      <w:numFmt w:val="bullet"/>
      <w:lvlText w:val="o"/>
      <w:lvlJc w:val="left"/>
      <w:pPr>
        <w:ind w:left="1440" w:hanging="360"/>
      </w:pPr>
      <w:rPr>
        <w:rFonts w:ascii="Courier New" w:hAnsi="Courier New" w:hint="default"/>
      </w:rPr>
    </w:lvl>
    <w:lvl w:ilvl="2" w:tplc="86B2D0E4">
      <w:start w:val="1"/>
      <w:numFmt w:val="bullet"/>
      <w:lvlText w:val=""/>
      <w:lvlJc w:val="left"/>
      <w:pPr>
        <w:ind w:left="2160" w:hanging="360"/>
      </w:pPr>
      <w:rPr>
        <w:rFonts w:ascii="Wingdings" w:hAnsi="Wingdings" w:hint="default"/>
      </w:rPr>
    </w:lvl>
    <w:lvl w:ilvl="3" w:tplc="45E03704">
      <w:start w:val="1"/>
      <w:numFmt w:val="bullet"/>
      <w:lvlText w:val=""/>
      <w:lvlJc w:val="left"/>
      <w:pPr>
        <w:ind w:left="2880" w:hanging="360"/>
      </w:pPr>
      <w:rPr>
        <w:rFonts w:ascii="Symbol" w:hAnsi="Symbol" w:hint="default"/>
      </w:rPr>
    </w:lvl>
    <w:lvl w:ilvl="4" w:tplc="0CD8F86A">
      <w:start w:val="1"/>
      <w:numFmt w:val="bullet"/>
      <w:lvlText w:val="o"/>
      <w:lvlJc w:val="left"/>
      <w:pPr>
        <w:ind w:left="3600" w:hanging="360"/>
      </w:pPr>
      <w:rPr>
        <w:rFonts w:ascii="Courier New" w:hAnsi="Courier New" w:hint="default"/>
      </w:rPr>
    </w:lvl>
    <w:lvl w:ilvl="5" w:tplc="8FD2CD3E">
      <w:start w:val="1"/>
      <w:numFmt w:val="bullet"/>
      <w:lvlText w:val=""/>
      <w:lvlJc w:val="left"/>
      <w:pPr>
        <w:ind w:left="4320" w:hanging="360"/>
      </w:pPr>
      <w:rPr>
        <w:rFonts w:ascii="Wingdings" w:hAnsi="Wingdings" w:hint="default"/>
      </w:rPr>
    </w:lvl>
    <w:lvl w:ilvl="6" w:tplc="704CB786">
      <w:start w:val="1"/>
      <w:numFmt w:val="bullet"/>
      <w:lvlText w:val=""/>
      <w:lvlJc w:val="left"/>
      <w:pPr>
        <w:ind w:left="5040" w:hanging="360"/>
      </w:pPr>
      <w:rPr>
        <w:rFonts w:ascii="Symbol" w:hAnsi="Symbol" w:hint="default"/>
      </w:rPr>
    </w:lvl>
    <w:lvl w:ilvl="7" w:tplc="31144442">
      <w:start w:val="1"/>
      <w:numFmt w:val="bullet"/>
      <w:lvlText w:val="o"/>
      <w:lvlJc w:val="left"/>
      <w:pPr>
        <w:ind w:left="5760" w:hanging="360"/>
      </w:pPr>
      <w:rPr>
        <w:rFonts w:ascii="Courier New" w:hAnsi="Courier New" w:hint="default"/>
      </w:rPr>
    </w:lvl>
    <w:lvl w:ilvl="8" w:tplc="290E5C36">
      <w:start w:val="1"/>
      <w:numFmt w:val="bullet"/>
      <w:lvlText w:val=""/>
      <w:lvlJc w:val="left"/>
      <w:pPr>
        <w:ind w:left="6480" w:hanging="360"/>
      </w:pPr>
      <w:rPr>
        <w:rFonts w:ascii="Wingdings" w:hAnsi="Wingdings" w:hint="default"/>
      </w:rPr>
    </w:lvl>
  </w:abstractNum>
  <w:abstractNum w:abstractNumId="44" w15:restartNumberingAfterBreak="0">
    <w:nsid w:val="78B2209A"/>
    <w:multiLevelType w:val="hybridMultilevel"/>
    <w:tmpl w:val="ABB6EF5E"/>
    <w:lvl w:ilvl="0" w:tplc="FFFFFFFF">
      <w:start w:val="1"/>
      <w:numFmt w:val="decimal"/>
      <w:lvlText w:val="%1."/>
      <w:lvlJc w:val="left"/>
      <w:pPr>
        <w:ind w:left="360" w:hanging="360"/>
      </w:pPr>
      <w:rPr>
        <w:rFonts w:ascii="Times New Roman" w:hAnsi="Times New Roman"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C86160"/>
    <w:multiLevelType w:val="hybridMultilevel"/>
    <w:tmpl w:val="1E8C56FC"/>
    <w:lvl w:ilvl="0" w:tplc="FFFFFFFF">
      <w:start w:val="1"/>
      <w:numFmt w:val="decimal"/>
      <w:lvlText w:val="%1."/>
      <w:lvlJc w:val="left"/>
      <w:pPr>
        <w:ind w:left="360" w:hanging="360"/>
      </w:pPr>
      <w:rPr>
        <w:rFonts w:ascii="Times New Roman" w:hAnsi="Times New Roman" w:hint="default"/>
      </w:rPr>
    </w:lvl>
    <w:lvl w:ilvl="1" w:tplc="0C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1099155">
    <w:abstractNumId w:val="36"/>
  </w:num>
  <w:num w:numId="2" w16cid:durableId="1638680515">
    <w:abstractNumId w:val="43"/>
  </w:num>
  <w:num w:numId="3" w16cid:durableId="1704942803">
    <w:abstractNumId w:val="19"/>
  </w:num>
  <w:num w:numId="4" w16cid:durableId="1892305065">
    <w:abstractNumId w:val="14"/>
  </w:num>
  <w:num w:numId="5" w16cid:durableId="2104645910">
    <w:abstractNumId w:val="4"/>
  </w:num>
  <w:num w:numId="6" w16cid:durableId="30304902">
    <w:abstractNumId w:val="41"/>
  </w:num>
  <w:num w:numId="7" w16cid:durableId="1044864406">
    <w:abstractNumId w:val="15"/>
  </w:num>
  <w:num w:numId="8" w16cid:durableId="2049573154">
    <w:abstractNumId w:val="20"/>
  </w:num>
  <w:num w:numId="9" w16cid:durableId="567766552">
    <w:abstractNumId w:val="3"/>
  </w:num>
  <w:num w:numId="10" w16cid:durableId="1413971722">
    <w:abstractNumId w:val="40"/>
  </w:num>
  <w:num w:numId="11" w16cid:durableId="701515729">
    <w:abstractNumId w:val="42"/>
  </w:num>
  <w:num w:numId="12" w16cid:durableId="2111001787">
    <w:abstractNumId w:val="34"/>
  </w:num>
  <w:num w:numId="13" w16cid:durableId="279848048">
    <w:abstractNumId w:val="30"/>
  </w:num>
  <w:num w:numId="14" w16cid:durableId="1680232613">
    <w:abstractNumId w:val="8"/>
  </w:num>
  <w:num w:numId="15" w16cid:durableId="44568379">
    <w:abstractNumId w:val="0"/>
  </w:num>
  <w:num w:numId="16" w16cid:durableId="214463761">
    <w:abstractNumId w:val="39"/>
  </w:num>
  <w:num w:numId="17" w16cid:durableId="1995328722">
    <w:abstractNumId w:val="28"/>
  </w:num>
  <w:num w:numId="18" w16cid:durableId="571963176">
    <w:abstractNumId w:val="35"/>
  </w:num>
  <w:num w:numId="19" w16cid:durableId="1715764253">
    <w:abstractNumId w:val="13"/>
  </w:num>
  <w:num w:numId="20" w16cid:durableId="1196239799">
    <w:abstractNumId w:val="24"/>
  </w:num>
  <w:num w:numId="21" w16cid:durableId="285084970">
    <w:abstractNumId w:val="25"/>
  </w:num>
  <w:num w:numId="22" w16cid:durableId="1360231750">
    <w:abstractNumId w:val="21"/>
  </w:num>
  <w:num w:numId="23" w16cid:durableId="1277954659">
    <w:abstractNumId w:val="17"/>
  </w:num>
  <w:num w:numId="24" w16cid:durableId="331488548">
    <w:abstractNumId w:val="29"/>
  </w:num>
  <w:num w:numId="25" w16cid:durableId="2046565256">
    <w:abstractNumId w:val="32"/>
  </w:num>
  <w:num w:numId="26" w16cid:durableId="1477065072">
    <w:abstractNumId w:val="23"/>
  </w:num>
  <w:num w:numId="27" w16cid:durableId="1715427039">
    <w:abstractNumId w:val="5"/>
  </w:num>
  <w:num w:numId="28" w16cid:durableId="1614677193">
    <w:abstractNumId w:val="26"/>
  </w:num>
  <w:num w:numId="29" w16cid:durableId="2147356014">
    <w:abstractNumId w:val="37"/>
  </w:num>
  <w:num w:numId="30" w16cid:durableId="1352338573">
    <w:abstractNumId w:val="9"/>
  </w:num>
  <w:num w:numId="31" w16cid:durableId="10035186">
    <w:abstractNumId w:val="6"/>
  </w:num>
  <w:num w:numId="32" w16cid:durableId="967050558">
    <w:abstractNumId w:val="7"/>
  </w:num>
  <w:num w:numId="33" w16cid:durableId="1331181126">
    <w:abstractNumId w:val="27"/>
  </w:num>
  <w:num w:numId="34" w16cid:durableId="219753543">
    <w:abstractNumId w:val="10"/>
  </w:num>
  <w:num w:numId="35" w16cid:durableId="1703552302">
    <w:abstractNumId w:val="45"/>
  </w:num>
  <w:num w:numId="36" w16cid:durableId="1667132158">
    <w:abstractNumId w:val="1"/>
  </w:num>
  <w:num w:numId="37" w16cid:durableId="1559509084">
    <w:abstractNumId w:val="44"/>
  </w:num>
  <w:num w:numId="38" w16cid:durableId="1888028017">
    <w:abstractNumId w:val="11"/>
  </w:num>
  <w:num w:numId="39" w16cid:durableId="1455252849">
    <w:abstractNumId w:val="38"/>
  </w:num>
  <w:num w:numId="40" w16cid:durableId="545263763">
    <w:abstractNumId w:val="22"/>
  </w:num>
  <w:num w:numId="41" w16cid:durableId="1498612004">
    <w:abstractNumId w:val="33"/>
  </w:num>
  <w:num w:numId="42" w16cid:durableId="790780660">
    <w:abstractNumId w:val="16"/>
  </w:num>
  <w:num w:numId="43" w16cid:durableId="994141204">
    <w:abstractNumId w:val="12"/>
  </w:num>
  <w:num w:numId="44" w16cid:durableId="1997999308">
    <w:abstractNumId w:val="31"/>
  </w:num>
  <w:num w:numId="45" w16cid:durableId="980227140">
    <w:abstractNumId w:val="18"/>
  </w:num>
  <w:num w:numId="46" w16cid:durableId="362823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689A7E-14B0-4A24-BFD7-AC3E32F12400}"/>
    <w:docVar w:name="dgnword-eventsink" w:val="1929511881136"/>
  </w:docVars>
  <w:rsids>
    <w:rsidRoot w:val="00A079F3"/>
    <w:rsid w:val="00000730"/>
    <w:rsid w:val="00000B83"/>
    <w:rsid w:val="00000BB3"/>
    <w:rsid w:val="00001799"/>
    <w:rsid w:val="000018FC"/>
    <w:rsid w:val="000025D5"/>
    <w:rsid w:val="00002A8D"/>
    <w:rsid w:val="000035D8"/>
    <w:rsid w:val="00003B23"/>
    <w:rsid w:val="00003D2A"/>
    <w:rsid w:val="0000409D"/>
    <w:rsid w:val="000045B0"/>
    <w:rsid w:val="00004990"/>
    <w:rsid w:val="00004D23"/>
    <w:rsid w:val="00005BC5"/>
    <w:rsid w:val="0000601F"/>
    <w:rsid w:val="0000628F"/>
    <w:rsid w:val="00006735"/>
    <w:rsid w:val="00007936"/>
    <w:rsid w:val="00007D00"/>
    <w:rsid w:val="000102CC"/>
    <w:rsid w:val="000107FF"/>
    <w:rsid w:val="00010836"/>
    <w:rsid w:val="0001131F"/>
    <w:rsid w:val="00011C9C"/>
    <w:rsid w:val="00011DBF"/>
    <w:rsid w:val="000130A5"/>
    <w:rsid w:val="0001349B"/>
    <w:rsid w:val="00013579"/>
    <w:rsid w:val="000148D9"/>
    <w:rsid w:val="00016440"/>
    <w:rsid w:val="0001645C"/>
    <w:rsid w:val="000169A0"/>
    <w:rsid w:val="00016F25"/>
    <w:rsid w:val="00020D65"/>
    <w:rsid w:val="00020F7A"/>
    <w:rsid w:val="00020FE0"/>
    <w:rsid w:val="00021BB7"/>
    <w:rsid w:val="00021DF0"/>
    <w:rsid w:val="00022173"/>
    <w:rsid w:val="00022BAC"/>
    <w:rsid w:val="00023375"/>
    <w:rsid w:val="000234E2"/>
    <w:rsid w:val="000235A7"/>
    <w:rsid w:val="00023758"/>
    <w:rsid w:val="00023EB2"/>
    <w:rsid w:val="000244BC"/>
    <w:rsid w:val="0002472B"/>
    <w:rsid w:val="0002484A"/>
    <w:rsid w:val="000248C1"/>
    <w:rsid w:val="00024A53"/>
    <w:rsid w:val="000256D1"/>
    <w:rsid w:val="00025AE9"/>
    <w:rsid w:val="00026FA0"/>
    <w:rsid w:val="000272DF"/>
    <w:rsid w:val="00030298"/>
    <w:rsid w:val="00030365"/>
    <w:rsid w:val="0003039D"/>
    <w:rsid w:val="00030698"/>
    <w:rsid w:val="0003080C"/>
    <w:rsid w:val="0003158F"/>
    <w:rsid w:val="00031871"/>
    <w:rsid w:val="00031B40"/>
    <w:rsid w:val="00032B8A"/>
    <w:rsid w:val="00033A03"/>
    <w:rsid w:val="00033F17"/>
    <w:rsid w:val="000347FB"/>
    <w:rsid w:val="00034975"/>
    <w:rsid w:val="00034B57"/>
    <w:rsid w:val="00035199"/>
    <w:rsid w:val="000352E9"/>
    <w:rsid w:val="0003551E"/>
    <w:rsid w:val="00035EC3"/>
    <w:rsid w:val="0003639A"/>
    <w:rsid w:val="00036795"/>
    <w:rsid w:val="000379CE"/>
    <w:rsid w:val="00037BA8"/>
    <w:rsid w:val="0004067F"/>
    <w:rsid w:val="000407AA"/>
    <w:rsid w:val="00040D82"/>
    <w:rsid w:val="00041022"/>
    <w:rsid w:val="0004137F"/>
    <w:rsid w:val="0004151C"/>
    <w:rsid w:val="00041846"/>
    <w:rsid w:val="00041F5D"/>
    <w:rsid w:val="00042CB8"/>
    <w:rsid w:val="000433E6"/>
    <w:rsid w:val="00044259"/>
    <w:rsid w:val="000444FD"/>
    <w:rsid w:val="00045043"/>
    <w:rsid w:val="00045839"/>
    <w:rsid w:val="000465DB"/>
    <w:rsid w:val="0004661E"/>
    <w:rsid w:val="000471F1"/>
    <w:rsid w:val="00047948"/>
    <w:rsid w:val="00047CDF"/>
    <w:rsid w:val="00050313"/>
    <w:rsid w:val="00050C32"/>
    <w:rsid w:val="00051F0B"/>
    <w:rsid w:val="00054056"/>
    <w:rsid w:val="00055098"/>
    <w:rsid w:val="00056295"/>
    <w:rsid w:val="000568A0"/>
    <w:rsid w:val="00056A8A"/>
    <w:rsid w:val="00056B92"/>
    <w:rsid w:val="00056DDC"/>
    <w:rsid w:val="00060A90"/>
    <w:rsid w:val="00062139"/>
    <w:rsid w:val="00064FCC"/>
    <w:rsid w:val="000652A5"/>
    <w:rsid w:val="00065DA3"/>
    <w:rsid w:val="00066055"/>
    <w:rsid w:val="00066833"/>
    <w:rsid w:val="00070BC6"/>
    <w:rsid w:val="0007215D"/>
    <w:rsid w:val="000723EE"/>
    <w:rsid w:val="000733DE"/>
    <w:rsid w:val="00073AFB"/>
    <w:rsid w:val="00073B1B"/>
    <w:rsid w:val="000743E4"/>
    <w:rsid w:val="000758B8"/>
    <w:rsid w:val="0007594D"/>
    <w:rsid w:val="00075A76"/>
    <w:rsid w:val="0007616C"/>
    <w:rsid w:val="0007658C"/>
    <w:rsid w:val="00076D59"/>
    <w:rsid w:val="00076F92"/>
    <w:rsid w:val="000773A2"/>
    <w:rsid w:val="00080D90"/>
    <w:rsid w:val="000816F0"/>
    <w:rsid w:val="00081902"/>
    <w:rsid w:val="00082BDF"/>
    <w:rsid w:val="00083E2C"/>
    <w:rsid w:val="0008455D"/>
    <w:rsid w:val="00084BE9"/>
    <w:rsid w:val="000851B1"/>
    <w:rsid w:val="000854DD"/>
    <w:rsid w:val="00085C78"/>
    <w:rsid w:val="0008713C"/>
    <w:rsid w:val="00087419"/>
    <w:rsid w:val="00090E10"/>
    <w:rsid w:val="000912E0"/>
    <w:rsid w:val="00092036"/>
    <w:rsid w:val="000930C7"/>
    <w:rsid w:val="000949F5"/>
    <w:rsid w:val="00095C20"/>
    <w:rsid w:val="00095C3A"/>
    <w:rsid w:val="00095E2F"/>
    <w:rsid w:val="000969B3"/>
    <w:rsid w:val="00097A59"/>
    <w:rsid w:val="000A09C3"/>
    <w:rsid w:val="000A0FE1"/>
    <w:rsid w:val="000A1476"/>
    <w:rsid w:val="000A1981"/>
    <w:rsid w:val="000A24CA"/>
    <w:rsid w:val="000A2950"/>
    <w:rsid w:val="000A2BFC"/>
    <w:rsid w:val="000A4E57"/>
    <w:rsid w:val="000A553D"/>
    <w:rsid w:val="000A57BF"/>
    <w:rsid w:val="000A591F"/>
    <w:rsid w:val="000A59DF"/>
    <w:rsid w:val="000A5D32"/>
    <w:rsid w:val="000A77B9"/>
    <w:rsid w:val="000B0794"/>
    <w:rsid w:val="000B0A16"/>
    <w:rsid w:val="000B1704"/>
    <w:rsid w:val="000B1D94"/>
    <w:rsid w:val="000B1F50"/>
    <w:rsid w:val="000B2BE0"/>
    <w:rsid w:val="000B3071"/>
    <w:rsid w:val="000B410E"/>
    <w:rsid w:val="000B4724"/>
    <w:rsid w:val="000B486A"/>
    <w:rsid w:val="000B49B7"/>
    <w:rsid w:val="000B4B83"/>
    <w:rsid w:val="000B5BA9"/>
    <w:rsid w:val="000B62F1"/>
    <w:rsid w:val="000B636A"/>
    <w:rsid w:val="000B67D4"/>
    <w:rsid w:val="000B6F43"/>
    <w:rsid w:val="000B6F77"/>
    <w:rsid w:val="000B6F9E"/>
    <w:rsid w:val="000B7D98"/>
    <w:rsid w:val="000C001D"/>
    <w:rsid w:val="000C0447"/>
    <w:rsid w:val="000C0928"/>
    <w:rsid w:val="000C1343"/>
    <w:rsid w:val="000C1520"/>
    <w:rsid w:val="000C1580"/>
    <w:rsid w:val="000C2227"/>
    <w:rsid w:val="000C3375"/>
    <w:rsid w:val="000C42E7"/>
    <w:rsid w:val="000C450E"/>
    <w:rsid w:val="000C4B30"/>
    <w:rsid w:val="000C55CD"/>
    <w:rsid w:val="000C5964"/>
    <w:rsid w:val="000C65A9"/>
    <w:rsid w:val="000C6710"/>
    <w:rsid w:val="000C688B"/>
    <w:rsid w:val="000C6B30"/>
    <w:rsid w:val="000C6D8C"/>
    <w:rsid w:val="000C70E3"/>
    <w:rsid w:val="000C72B7"/>
    <w:rsid w:val="000C78D2"/>
    <w:rsid w:val="000C791E"/>
    <w:rsid w:val="000C7DA8"/>
    <w:rsid w:val="000D04DC"/>
    <w:rsid w:val="000D059A"/>
    <w:rsid w:val="000D0A37"/>
    <w:rsid w:val="000D14B5"/>
    <w:rsid w:val="000D1703"/>
    <w:rsid w:val="000D1F5C"/>
    <w:rsid w:val="000D22E7"/>
    <w:rsid w:val="000D2918"/>
    <w:rsid w:val="000D2A20"/>
    <w:rsid w:val="000D38BF"/>
    <w:rsid w:val="000D4491"/>
    <w:rsid w:val="000D529A"/>
    <w:rsid w:val="000D5B81"/>
    <w:rsid w:val="000D64B9"/>
    <w:rsid w:val="000D6AD0"/>
    <w:rsid w:val="000D6EEA"/>
    <w:rsid w:val="000D7349"/>
    <w:rsid w:val="000E0837"/>
    <w:rsid w:val="000E3385"/>
    <w:rsid w:val="000E4188"/>
    <w:rsid w:val="000E43F2"/>
    <w:rsid w:val="000E4B79"/>
    <w:rsid w:val="000E4E41"/>
    <w:rsid w:val="000E554E"/>
    <w:rsid w:val="000E7842"/>
    <w:rsid w:val="000E7A9B"/>
    <w:rsid w:val="000F0063"/>
    <w:rsid w:val="000F0F84"/>
    <w:rsid w:val="000F1247"/>
    <w:rsid w:val="000F2837"/>
    <w:rsid w:val="000F2A28"/>
    <w:rsid w:val="000F2C22"/>
    <w:rsid w:val="000F3200"/>
    <w:rsid w:val="000F4CB9"/>
    <w:rsid w:val="000F5812"/>
    <w:rsid w:val="000F5F7B"/>
    <w:rsid w:val="000F64D0"/>
    <w:rsid w:val="000F7823"/>
    <w:rsid w:val="000F7E46"/>
    <w:rsid w:val="0010055F"/>
    <w:rsid w:val="0010176B"/>
    <w:rsid w:val="00101A4E"/>
    <w:rsid w:val="00101C4A"/>
    <w:rsid w:val="001027A7"/>
    <w:rsid w:val="00102BB5"/>
    <w:rsid w:val="001043FF"/>
    <w:rsid w:val="0010460B"/>
    <w:rsid w:val="0010479E"/>
    <w:rsid w:val="001061F3"/>
    <w:rsid w:val="001070DE"/>
    <w:rsid w:val="00107196"/>
    <w:rsid w:val="00110B52"/>
    <w:rsid w:val="0011108B"/>
    <w:rsid w:val="00111D99"/>
    <w:rsid w:val="001122EE"/>
    <w:rsid w:val="001128B8"/>
    <w:rsid w:val="00112FF2"/>
    <w:rsid w:val="00113550"/>
    <w:rsid w:val="00113FC0"/>
    <w:rsid w:val="00113FC5"/>
    <w:rsid w:val="001146CF"/>
    <w:rsid w:val="0011554F"/>
    <w:rsid w:val="00115EE4"/>
    <w:rsid w:val="001167D3"/>
    <w:rsid w:val="00116804"/>
    <w:rsid w:val="001169D1"/>
    <w:rsid w:val="001173BE"/>
    <w:rsid w:val="00117AFF"/>
    <w:rsid w:val="00117EC5"/>
    <w:rsid w:val="00117ED8"/>
    <w:rsid w:val="00120E40"/>
    <w:rsid w:val="0012192F"/>
    <w:rsid w:val="001223F9"/>
    <w:rsid w:val="00122C87"/>
    <w:rsid w:val="00122EAE"/>
    <w:rsid w:val="001236B2"/>
    <w:rsid w:val="00123EE1"/>
    <w:rsid w:val="00124478"/>
    <w:rsid w:val="001247BD"/>
    <w:rsid w:val="001247FD"/>
    <w:rsid w:val="001248CF"/>
    <w:rsid w:val="00124B03"/>
    <w:rsid w:val="00124E9D"/>
    <w:rsid w:val="00125C9F"/>
    <w:rsid w:val="001260AC"/>
    <w:rsid w:val="00126477"/>
    <w:rsid w:val="00126951"/>
    <w:rsid w:val="001300CE"/>
    <w:rsid w:val="0013032F"/>
    <w:rsid w:val="001306C5"/>
    <w:rsid w:val="00130782"/>
    <w:rsid w:val="00130A96"/>
    <w:rsid w:val="00130FE6"/>
    <w:rsid w:val="00131730"/>
    <w:rsid w:val="001320F1"/>
    <w:rsid w:val="00132434"/>
    <w:rsid w:val="001326BD"/>
    <w:rsid w:val="00134853"/>
    <w:rsid w:val="0013493A"/>
    <w:rsid w:val="00134E2C"/>
    <w:rsid w:val="00134E9F"/>
    <w:rsid w:val="001354EC"/>
    <w:rsid w:val="00135A61"/>
    <w:rsid w:val="00135C32"/>
    <w:rsid w:val="00135C65"/>
    <w:rsid w:val="00135D4F"/>
    <w:rsid w:val="00136DDB"/>
    <w:rsid w:val="00137205"/>
    <w:rsid w:val="001402A5"/>
    <w:rsid w:val="0014032E"/>
    <w:rsid w:val="00140448"/>
    <w:rsid w:val="00140660"/>
    <w:rsid w:val="00140883"/>
    <w:rsid w:val="00140C09"/>
    <w:rsid w:val="00142157"/>
    <w:rsid w:val="001432C0"/>
    <w:rsid w:val="001448A3"/>
    <w:rsid w:val="00145488"/>
    <w:rsid w:val="001466D3"/>
    <w:rsid w:val="00146DA3"/>
    <w:rsid w:val="0014716F"/>
    <w:rsid w:val="00150C32"/>
    <w:rsid w:val="00151ECA"/>
    <w:rsid w:val="00151F54"/>
    <w:rsid w:val="00152A42"/>
    <w:rsid w:val="00153F51"/>
    <w:rsid w:val="0015408B"/>
    <w:rsid w:val="00154B25"/>
    <w:rsid w:val="00154D69"/>
    <w:rsid w:val="00155525"/>
    <w:rsid w:val="001570A8"/>
    <w:rsid w:val="0015744F"/>
    <w:rsid w:val="00157B19"/>
    <w:rsid w:val="001611A1"/>
    <w:rsid w:val="00161C84"/>
    <w:rsid w:val="00164A33"/>
    <w:rsid w:val="001659EB"/>
    <w:rsid w:val="00165E88"/>
    <w:rsid w:val="00167077"/>
    <w:rsid w:val="00167973"/>
    <w:rsid w:val="00170C39"/>
    <w:rsid w:val="001718F0"/>
    <w:rsid w:val="00172573"/>
    <w:rsid w:val="00174316"/>
    <w:rsid w:val="00174330"/>
    <w:rsid w:val="00174380"/>
    <w:rsid w:val="00175235"/>
    <w:rsid w:val="001756D5"/>
    <w:rsid w:val="001759A9"/>
    <w:rsid w:val="001765EA"/>
    <w:rsid w:val="001767E3"/>
    <w:rsid w:val="00180444"/>
    <w:rsid w:val="001830FB"/>
    <w:rsid w:val="00183730"/>
    <w:rsid w:val="00183AF1"/>
    <w:rsid w:val="00183BCE"/>
    <w:rsid w:val="00184D21"/>
    <w:rsid w:val="0018506E"/>
    <w:rsid w:val="00186BB7"/>
    <w:rsid w:val="00186BCF"/>
    <w:rsid w:val="001873D5"/>
    <w:rsid w:val="0019033E"/>
    <w:rsid w:val="0019098D"/>
    <w:rsid w:val="00190B1E"/>
    <w:rsid w:val="00191693"/>
    <w:rsid w:val="00191899"/>
    <w:rsid w:val="00191F39"/>
    <w:rsid w:val="001922F2"/>
    <w:rsid w:val="00193511"/>
    <w:rsid w:val="00193826"/>
    <w:rsid w:val="001939C2"/>
    <w:rsid w:val="001940AC"/>
    <w:rsid w:val="001945B9"/>
    <w:rsid w:val="00194777"/>
    <w:rsid w:val="00194C63"/>
    <w:rsid w:val="00194CF1"/>
    <w:rsid w:val="0019716D"/>
    <w:rsid w:val="00197EE2"/>
    <w:rsid w:val="001A0395"/>
    <w:rsid w:val="001A1C9A"/>
    <w:rsid w:val="001A1D21"/>
    <w:rsid w:val="001A2C6B"/>
    <w:rsid w:val="001A2F14"/>
    <w:rsid w:val="001A2FD8"/>
    <w:rsid w:val="001A3A79"/>
    <w:rsid w:val="001A54A8"/>
    <w:rsid w:val="001A5771"/>
    <w:rsid w:val="001A578B"/>
    <w:rsid w:val="001A629E"/>
    <w:rsid w:val="001A640F"/>
    <w:rsid w:val="001A7844"/>
    <w:rsid w:val="001A7AD3"/>
    <w:rsid w:val="001B0068"/>
    <w:rsid w:val="001B0538"/>
    <w:rsid w:val="001B0569"/>
    <w:rsid w:val="001B0C91"/>
    <w:rsid w:val="001B1BE8"/>
    <w:rsid w:val="001B24D1"/>
    <w:rsid w:val="001B3128"/>
    <w:rsid w:val="001B3E52"/>
    <w:rsid w:val="001B4C94"/>
    <w:rsid w:val="001B55DF"/>
    <w:rsid w:val="001B5973"/>
    <w:rsid w:val="001B5A97"/>
    <w:rsid w:val="001B5B63"/>
    <w:rsid w:val="001B629D"/>
    <w:rsid w:val="001B717D"/>
    <w:rsid w:val="001B732A"/>
    <w:rsid w:val="001B73F2"/>
    <w:rsid w:val="001B78ED"/>
    <w:rsid w:val="001C20AF"/>
    <w:rsid w:val="001C22D3"/>
    <w:rsid w:val="001C2391"/>
    <w:rsid w:val="001C2F73"/>
    <w:rsid w:val="001C33A0"/>
    <w:rsid w:val="001C3896"/>
    <w:rsid w:val="001C3AE3"/>
    <w:rsid w:val="001C4E11"/>
    <w:rsid w:val="001C540B"/>
    <w:rsid w:val="001C5DA7"/>
    <w:rsid w:val="001C6E32"/>
    <w:rsid w:val="001C747A"/>
    <w:rsid w:val="001D09DD"/>
    <w:rsid w:val="001D0CC8"/>
    <w:rsid w:val="001D157F"/>
    <w:rsid w:val="001D17B7"/>
    <w:rsid w:val="001D1845"/>
    <w:rsid w:val="001D1890"/>
    <w:rsid w:val="001D233C"/>
    <w:rsid w:val="001D2FCE"/>
    <w:rsid w:val="001D327B"/>
    <w:rsid w:val="001D3310"/>
    <w:rsid w:val="001D35D4"/>
    <w:rsid w:val="001D3B7E"/>
    <w:rsid w:val="001D3C9A"/>
    <w:rsid w:val="001D3EF4"/>
    <w:rsid w:val="001D4755"/>
    <w:rsid w:val="001D51FD"/>
    <w:rsid w:val="001D54FF"/>
    <w:rsid w:val="001D5AD4"/>
    <w:rsid w:val="001D61FD"/>
    <w:rsid w:val="001D68E3"/>
    <w:rsid w:val="001E0013"/>
    <w:rsid w:val="001E0A31"/>
    <w:rsid w:val="001E1675"/>
    <w:rsid w:val="001E1A49"/>
    <w:rsid w:val="001E1AF6"/>
    <w:rsid w:val="001E2B64"/>
    <w:rsid w:val="001E4AF4"/>
    <w:rsid w:val="001E77F5"/>
    <w:rsid w:val="001E77F6"/>
    <w:rsid w:val="001E7B96"/>
    <w:rsid w:val="001F0A23"/>
    <w:rsid w:val="001F1093"/>
    <w:rsid w:val="001F338E"/>
    <w:rsid w:val="001F3CBC"/>
    <w:rsid w:val="001F45A2"/>
    <w:rsid w:val="001F4A9B"/>
    <w:rsid w:val="001F59E0"/>
    <w:rsid w:val="001F59FC"/>
    <w:rsid w:val="001F5AE2"/>
    <w:rsid w:val="001F63C5"/>
    <w:rsid w:val="001F6936"/>
    <w:rsid w:val="001F6C3A"/>
    <w:rsid w:val="001F70D0"/>
    <w:rsid w:val="001F7759"/>
    <w:rsid w:val="001F7AF7"/>
    <w:rsid w:val="001F7CE0"/>
    <w:rsid w:val="002018A9"/>
    <w:rsid w:val="002023C9"/>
    <w:rsid w:val="002023D0"/>
    <w:rsid w:val="002024FC"/>
    <w:rsid w:val="002043AC"/>
    <w:rsid w:val="00204604"/>
    <w:rsid w:val="00204814"/>
    <w:rsid w:val="00205BAF"/>
    <w:rsid w:val="00205EF6"/>
    <w:rsid w:val="002061CA"/>
    <w:rsid w:val="002061EA"/>
    <w:rsid w:val="0020686D"/>
    <w:rsid w:val="00206AAE"/>
    <w:rsid w:val="00206C6D"/>
    <w:rsid w:val="002115E7"/>
    <w:rsid w:val="002116E7"/>
    <w:rsid w:val="00211917"/>
    <w:rsid w:val="002119D6"/>
    <w:rsid w:val="002120A4"/>
    <w:rsid w:val="00212653"/>
    <w:rsid w:val="0021296C"/>
    <w:rsid w:val="00212ED5"/>
    <w:rsid w:val="002142D6"/>
    <w:rsid w:val="00214CD1"/>
    <w:rsid w:val="00215577"/>
    <w:rsid w:val="0021557D"/>
    <w:rsid w:val="0021672D"/>
    <w:rsid w:val="00220368"/>
    <w:rsid w:val="00221290"/>
    <w:rsid w:val="002212FC"/>
    <w:rsid w:val="00221D2F"/>
    <w:rsid w:val="002223EA"/>
    <w:rsid w:val="0022241A"/>
    <w:rsid w:val="00222970"/>
    <w:rsid w:val="00223095"/>
    <w:rsid w:val="00223136"/>
    <w:rsid w:val="00223354"/>
    <w:rsid w:val="0022372C"/>
    <w:rsid w:val="002248A2"/>
    <w:rsid w:val="00225402"/>
    <w:rsid w:val="00226557"/>
    <w:rsid w:val="002267A3"/>
    <w:rsid w:val="00226AFB"/>
    <w:rsid w:val="00230261"/>
    <w:rsid w:val="00230425"/>
    <w:rsid w:val="0023078E"/>
    <w:rsid w:val="00230A66"/>
    <w:rsid w:val="00231DDE"/>
    <w:rsid w:val="00232116"/>
    <w:rsid w:val="002324CE"/>
    <w:rsid w:val="00232B8E"/>
    <w:rsid w:val="00232EA8"/>
    <w:rsid w:val="002336E8"/>
    <w:rsid w:val="002341AD"/>
    <w:rsid w:val="00234390"/>
    <w:rsid w:val="0023442C"/>
    <w:rsid w:val="002350FF"/>
    <w:rsid w:val="002352A4"/>
    <w:rsid w:val="002358DA"/>
    <w:rsid w:val="002372D6"/>
    <w:rsid w:val="0023795A"/>
    <w:rsid w:val="00237DB5"/>
    <w:rsid w:val="00237E50"/>
    <w:rsid w:val="00237F17"/>
    <w:rsid w:val="002408DC"/>
    <w:rsid w:val="00240D9A"/>
    <w:rsid w:val="00242AA4"/>
    <w:rsid w:val="00242EBB"/>
    <w:rsid w:val="0024378B"/>
    <w:rsid w:val="00243B15"/>
    <w:rsid w:val="00243E7A"/>
    <w:rsid w:val="002458B4"/>
    <w:rsid w:val="00245D56"/>
    <w:rsid w:val="002463F0"/>
    <w:rsid w:val="00246E01"/>
    <w:rsid w:val="00247356"/>
    <w:rsid w:val="00247466"/>
    <w:rsid w:val="00247ABA"/>
    <w:rsid w:val="00247B88"/>
    <w:rsid w:val="002500F3"/>
    <w:rsid w:val="00252096"/>
    <w:rsid w:val="002520E9"/>
    <w:rsid w:val="0025276A"/>
    <w:rsid w:val="00252856"/>
    <w:rsid w:val="0025379E"/>
    <w:rsid w:val="00253FE7"/>
    <w:rsid w:val="00254067"/>
    <w:rsid w:val="00254163"/>
    <w:rsid w:val="00254460"/>
    <w:rsid w:val="002548F0"/>
    <w:rsid w:val="00255849"/>
    <w:rsid w:val="00256166"/>
    <w:rsid w:val="002568C7"/>
    <w:rsid w:val="00256AFC"/>
    <w:rsid w:val="00257034"/>
    <w:rsid w:val="0026059A"/>
    <w:rsid w:val="00260CE0"/>
    <w:rsid w:val="00261D6A"/>
    <w:rsid w:val="00262145"/>
    <w:rsid w:val="0026238E"/>
    <w:rsid w:val="00262C54"/>
    <w:rsid w:val="0026370B"/>
    <w:rsid w:val="00264298"/>
    <w:rsid w:val="002650FC"/>
    <w:rsid w:val="002658D6"/>
    <w:rsid w:val="00265A1D"/>
    <w:rsid w:val="00265B82"/>
    <w:rsid w:val="0026634E"/>
    <w:rsid w:val="00266BE9"/>
    <w:rsid w:val="002673BD"/>
    <w:rsid w:val="00267552"/>
    <w:rsid w:val="00267FC2"/>
    <w:rsid w:val="0026B422"/>
    <w:rsid w:val="0027059E"/>
    <w:rsid w:val="00272586"/>
    <w:rsid w:val="00273C3D"/>
    <w:rsid w:val="00273E48"/>
    <w:rsid w:val="002745A2"/>
    <w:rsid w:val="002748A0"/>
    <w:rsid w:val="00274B77"/>
    <w:rsid w:val="0027556E"/>
    <w:rsid w:val="00276D56"/>
    <w:rsid w:val="00277AF3"/>
    <w:rsid w:val="00277FBF"/>
    <w:rsid w:val="00280215"/>
    <w:rsid w:val="00280686"/>
    <w:rsid w:val="00280E9E"/>
    <w:rsid w:val="002814D6"/>
    <w:rsid w:val="0028169D"/>
    <w:rsid w:val="0028296E"/>
    <w:rsid w:val="00282A22"/>
    <w:rsid w:val="00282B29"/>
    <w:rsid w:val="00283931"/>
    <w:rsid w:val="00283BE5"/>
    <w:rsid w:val="00283DF9"/>
    <w:rsid w:val="00283FC2"/>
    <w:rsid w:val="00284227"/>
    <w:rsid w:val="00284717"/>
    <w:rsid w:val="00284B9C"/>
    <w:rsid w:val="00286148"/>
    <w:rsid w:val="00286F44"/>
    <w:rsid w:val="00287264"/>
    <w:rsid w:val="00287302"/>
    <w:rsid w:val="0028789D"/>
    <w:rsid w:val="00290094"/>
    <w:rsid w:val="002906DF"/>
    <w:rsid w:val="002916BA"/>
    <w:rsid w:val="00292D1A"/>
    <w:rsid w:val="00294DA7"/>
    <w:rsid w:val="002953F3"/>
    <w:rsid w:val="00295675"/>
    <w:rsid w:val="00295B26"/>
    <w:rsid w:val="00295C17"/>
    <w:rsid w:val="0029681C"/>
    <w:rsid w:val="00296D17"/>
    <w:rsid w:val="00297260"/>
    <w:rsid w:val="0029743C"/>
    <w:rsid w:val="002976EC"/>
    <w:rsid w:val="002A0747"/>
    <w:rsid w:val="002A116C"/>
    <w:rsid w:val="002A2A32"/>
    <w:rsid w:val="002A361A"/>
    <w:rsid w:val="002A40DD"/>
    <w:rsid w:val="002A4439"/>
    <w:rsid w:val="002A4D58"/>
    <w:rsid w:val="002A4F93"/>
    <w:rsid w:val="002A52F2"/>
    <w:rsid w:val="002A53B7"/>
    <w:rsid w:val="002A5804"/>
    <w:rsid w:val="002A666B"/>
    <w:rsid w:val="002A6A6C"/>
    <w:rsid w:val="002A6AE0"/>
    <w:rsid w:val="002A6E61"/>
    <w:rsid w:val="002A706E"/>
    <w:rsid w:val="002A720F"/>
    <w:rsid w:val="002A76D3"/>
    <w:rsid w:val="002A78C7"/>
    <w:rsid w:val="002B0196"/>
    <w:rsid w:val="002B02E4"/>
    <w:rsid w:val="002B0447"/>
    <w:rsid w:val="002B0BC9"/>
    <w:rsid w:val="002B1B56"/>
    <w:rsid w:val="002B210F"/>
    <w:rsid w:val="002B283F"/>
    <w:rsid w:val="002B3AF4"/>
    <w:rsid w:val="002B42CC"/>
    <w:rsid w:val="002B4A62"/>
    <w:rsid w:val="002B53E7"/>
    <w:rsid w:val="002B558C"/>
    <w:rsid w:val="002C0F4F"/>
    <w:rsid w:val="002C119E"/>
    <w:rsid w:val="002C164D"/>
    <w:rsid w:val="002C25BB"/>
    <w:rsid w:val="002C324F"/>
    <w:rsid w:val="002C3E56"/>
    <w:rsid w:val="002C4D31"/>
    <w:rsid w:val="002C673C"/>
    <w:rsid w:val="002C6C8D"/>
    <w:rsid w:val="002C7203"/>
    <w:rsid w:val="002C7581"/>
    <w:rsid w:val="002C79C4"/>
    <w:rsid w:val="002D03F9"/>
    <w:rsid w:val="002D0B41"/>
    <w:rsid w:val="002D1F68"/>
    <w:rsid w:val="002D2B13"/>
    <w:rsid w:val="002D329A"/>
    <w:rsid w:val="002D38B1"/>
    <w:rsid w:val="002D3904"/>
    <w:rsid w:val="002D3C13"/>
    <w:rsid w:val="002D3F4E"/>
    <w:rsid w:val="002D43B9"/>
    <w:rsid w:val="002D48D9"/>
    <w:rsid w:val="002D5128"/>
    <w:rsid w:val="002D5B5F"/>
    <w:rsid w:val="002D6149"/>
    <w:rsid w:val="002D630D"/>
    <w:rsid w:val="002D68DA"/>
    <w:rsid w:val="002D6FC2"/>
    <w:rsid w:val="002D709E"/>
    <w:rsid w:val="002D70A7"/>
    <w:rsid w:val="002E0852"/>
    <w:rsid w:val="002E0CF4"/>
    <w:rsid w:val="002E194B"/>
    <w:rsid w:val="002E1A12"/>
    <w:rsid w:val="002E1B45"/>
    <w:rsid w:val="002E2505"/>
    <w:rsid w:val="002E3A30"/>
    <w:rsid w:val="002E3EF2"/>
    <w:rsid w:val="002E4B5A"/>
    <w:rsid w:val="002E4FFC"/>
    <w:rsid w:val="002E50E5"/>
    <w:rsid w:val="002E56C9"/>
    <w:rsid w:val="002E5F7A"/>
    <w:rsid w:val="002E61FD"/>
    <w:rsid w:val="002E6558"/>
    <w:rsid w:val="002E67AA"/>
    <w:rsid w:val="002E6B51"/>
    <w:rsid w:val="002E6EAD"/>
    <w:rsid w:val="002E77D5"/>
    <w:rsid w:val="002E7FE9"/>
    <w:rsid w:val="002F028F"/>
    <w:rsid w:val="002F0617"/>
    <w:rsid w:val="002F0A89"/>
    <w:rsid w:val="002F0B40"/>
    <w:rsid w:val="002F17EF"/>
    <w:rsid w:val="002F19C5"/>
    <w:rsid w:val="002F22C1"/>
    <w:rsid w:val="002F2378"/>
    <w:rsid w:val="002F2425"/>
    <w:rsid w:val="002F2D31"/>
    <w:rsid w:val="002F38CE"/>
    <w:rsid w:val="002F3D6D"/>
    <w:rsid w:val="002F413E"/>
    <w:rsid w:val="002F45C5"/>
    <w:rsid w:val="002F4B12"/>
    <w:rsid w:val="002F4CE5"/>
    <w:rsid w:val="002F4E62"/>
    <w:rsid w:val="002F6441"/>
    <w:rsid w:val="002F6BA8"/>
    <w:rsid w:val="002F7078"/>
    <w:rsid w:val="002F7567"/>
    <w:rsid w:val="002F7DF0"/>
    <w:rsid w:val="00300198"/>
    <w:rsid w:val="00300471"/>
    <w:rsid w:val="00301904"/>
    <w:rsid w:val="0030339E"/>
    <w:rsid w:val="003046F7"/>
    <w:rsid w:val="003055A8"/>
    <w:rsid w:val="00305C4F"/>
    <w:rsid w:val="00307285"/>
    <w:rsid w:val="003075CF"/>
    <w:rsid w:val="00307C7B"/>
    <w:rsid w:val="003100A4"/>
    <w:rsid w:val="003110CA"/>
    <w:rsid w:val="00311E1B"/>
    <w:rsid w:val="003125A0"/>
    <w:rsid w:val="003125E5"/>
    <w:rsid w:val="00312AC0"/>
    <w:rsid w:val="003138E3"/>
    <w:rsid w:val="00313A3F"/>
    <w:rsid w:val="00313CC2"/>
    <w:rsid w:val="00314CC2"/>
    <w:rsid w:val="00314D62"/>
    <w:rsid w:val="003157DE"/>
    <w:rsid w:val="003157FE"/>
    <w:rsid w:val="00316CC4"/>
    <w:rsid w:val="00316F94"/>
    <w:rsid w:val="003209E8"/>
    <w:rsid w:val="00320A65"/>
    <w:rsid w:val="00320F80"/>
    <w:rsid w:val="003213A6"/>
    <w:rsid w:val="00322143"/>
    <w:rsid w:val="00322160"/>
    <w:rsid w:val="00322875"/>
    <w:rsid w:val="00322DD7"/>
    <w:rsid w:val="00322E8D"/>
    <w:rsid w:val="00322EAA"/>
    <w:rsid w:val="0032361A"/>
    <w:rsid w:val="003237FF"/>
    <w:rsid w:val="003251C6"/>
    <w:rsid w:val="003255FD"/>
    <w:rsid w:val="00325824"/>
    <w:rsid w:val="00325C4E"/>
    <w:rsid w:val="003262CF"/>
    <w:rsid w:val="00326938"/>
    <w:rsid w:val="00326C3F"/>
    <w:rsid w:val="003275FC"/>
    <w:rsid w:val="003276B7"/>
    <w:rsid w:val="00330CE6"/>
    <w:rsid w:val="00331080"/>
    <w:rsid w:val="00331B3C"/>
    <w:rsid w:val="00331C85"/>
    <w:rsid w:val="00332380"/>
    <w:rsid w:val="003327F9"/>
    <w:rsid w:val="00334578"/>
    <w:rsid w:val="00334778"/>
    <w:rsid w:val="00334ABF"/>
    <w:rsid w:val="00335330"/>
    <w:rsid w:val="003361FB"/>
    <w:rsid w:val="00337DD7"/>
    <w:rsid w:val="003404C4"/>
    <w:rsid w:val="00340859"/>
    <w:rsid w:val="00340F05"/>
    <w:rsid w:val="00342F48"/>
    <w:rsid w:val="0034440E"/>
    <w:rsid w:val="003444BB"/>
    <w:rsid w:val="00344C50"/>
    <w:rsid w:val="003452DE"/>
    <w:rsid w:val="00345AA4"/>
    <w:rsid w:val="00345AAB"/>
    <w:rsid w:val="00345D40"/>
    <w:rsid w:val="003462B0"/>
    <w:rsid w:val="00346475"/>
    <w:rsid w:val="00346A0C"/>
    <w:rsid w:val="00346B64"/>
    <w:rsid w:val="00346BB0"/>
    <w:rsid w:val="00346C90"/>
    <w:rsid w:val="00346C9F"/>
    <w:rsid w:val="00346CDC"/>
    <w:rsid w:val="003474D6"/>
    <w:rsid w:val="00347C20"/>
    <w:rsid w:val="00350974"/>
    <w:rsid w:val="00350D73"/>
    <w:rsid w:val="00350F01"/>
    <w:rsid w:val="00351417"/>
    <w:rsid w:val="0035164A"/>
    <w:rsid w:val="00351C7D"/>
    <w:rsid w:val="003520D5"/>
    <w:rsid w:val="00352AFC"/>
    <w:rsid w:val="00353B97"/>
    <w:rsid w:val="00353DF3"/>
    <w:rsid w:val="00354E01"/>
    <w:rsid w:val="00355679"/>
    <w:rsid w:val="0035582C"/>
    <w:rsid w:val="00355B91"/>
    <w:rsid w:val="0035765B"/>
    <w:rsid w:val="003577F6"/>
    <w:rsid w:val="00360453"/>
    <w:rsid w:val="00360E7F"/>
    <w:rsid w:val="00361086"/>
    <w:rsid w:val="00361099"/>
    <w:rsid w:val="0036147C"/>
    <w:rsid w:val="0036151D"/>
    <w:rsid w:val="00362048"/>
    <w:rsid w:val="00362974"/>
    <w:rsid w:val="00362CF8"/>
    <w:rsid w:val="003635FB"/>
    <w:rsid w:val="00365059"/>
    <w:rsid w:val="0036557C"/>
    <w:rsid w:val="003657D5"/>
    <w:rsid w:val="00365808"/>
    <w:rsid w:val="00366435"/>
    <w:rsid w:val="003667D3"/>
    <w:rsid w:val="00366B4E"/>
    <w:rsid w:val="00366D4A"/>
    <w:rsid w:val="00370A7D"/>
    <w:rsid w:val="00370ED2"/>
    <w:rsid w:val="00370EDC"/>
    <w:rsid w:val="0037106C"/>
    <w:rsid w:val="00371380"/>
    <w:rsid w:val="0037186F"/>
    <w:rsid w:val="00373469"/>
    <w:rsid w:val="00373BE7"/>
    <w:rsid w:val="0037455F"/>
    <w:rsid w:val="003749DC"/>
    <w:rsid w:val="00375163"/>
    <w:rsid w:val="0037586C"/>
    <w:rsid w:val="003772A1"/>
    <w:rsid w:val="003778A7"/>
    <w:rsid w:val="00380977"/>
    <w:rsid w:val="0038179E"/>
    <w:rsid w:val="00382075"/>
    <w:rsid w:val="00382E83"/>
    <w:rsid w:val="00384311"/>
    <w:rsid w:val="00384850"/>
    <w:rsid w:val="003850A1"/>
    <w:rsid w:val="003851CC"/>
    <w:rsid w:val="00386F55"/>
    <w:rsid w:val="00387B8A"/>
    <w:rsid w:val="0039002A"/>
    <w:rsid w:val="00390B27"/>
    <w:rsid w:val="003911CD"/>
    <w:rsid w:val="003914AB"/>
    <w:rsid w:val="00391776"/>
    <w:rsid w:val="00391F8B"/>
    <w:rsid w:val="0039205F"/>
    <w:rsid w:val="0039354C"/>
    <w:rsid w:val="00395658"/>
    <w:rsid w:val="00395954"/>
    <w:rsid w:val="003964D2"/>
    <w:rsid w:val="003965E5"/>
    <w:rsid w:val="00396DA4"/>
    <w:rsid w:val="00397CB4"/>
    <w:rsid w:val="003A0DC0"/>
    <w:rsid w:val="003A1513"/>
    <w:rsid w:val="003A29B9"/>
    <w:rsid w:val="003A31B9"/>
    <w:rsid w:val="003A3473"/>
    <w:rsid w:val="003A39BD"/>
    <w:rsid w:val="003A3A5B"/>
    <w:rsid w:val="003A47C0"/>
    <w:rsid w:val="003A5D57"/>
    <w:rsid w:val="003A5FE2"/>
    <w:rsid w:val="003A628E"/>
    <w:rsid w:val="003A7740"/>
    <w:rsid w:val="003A7C46"/>
    <w:rsid w:val="003A7D30"/>
    <w:rsid w:val="003B10F5"/>
    <w:rsid w:val="003B120B"/>
    <w:rsid w:val="003B2915"/>
    <w:rsid w:val="003B2A95"/>
    <w:rsid w:val="003B330F"/>
    <w:rsid w:val="003B3624"/>
    <w:rsid w:val="003B4C40"/>
    <w:rsid w:val="003B51F8"/>
    <w:rsid w:val="003B5322"/>
    <w:rsid w:val="003B5DA2"/>
    <w:rsid w:val="003B5E19"/>
    <w:rsid w:val="003B5E78"/>
    <w:rsid w:val="003B6650"/>
    <w:rsid w:val="003B6CD6"/>
    <w:rsid w:val="003B6DFD"/>
    <w:rsid w:val="003B7735"/>
    <w:rsid w:val="003B78EB"/>
    <w:rsid w:val="003C0710"/>
    <w:rsid w:val="003C0729"/>
    <w:rsid w:val="003C18B6"/>
    <w:rsid w:val="003C18FE"/>
    <w:rsid w:val="003C1945"/>
    <w:rsid w:val="003C3B07"/>
    <w:rsid w:val="003C3D35"/>
    <w:rsid w:val="003C4863"/>
    <w:rsid w:val="003C5F5C"/>
    <w:rsid w:val="003C620E"/>
    <w:rsid w:val="003C6358"/>
    <w:rsid w:val="003C6705"/>
    <w:rsid w:val="003C75E1"/>
    <w:rsid w:val="003D0D15"/>
    <w:rsid w:val="003D2A7A"/>
    <w:rsid w:val="003D2B75"/>
    <w:rsid w:val="003D3616"/>
    <w:rsid w:val="003D3747"/>
    <w:rsid w:val="003D3F01"/>
    <w:rsid w:val="003D7628"/>
    <w:rsid w:val="003D7A22"/>
    <w:rsid w:val="003E05DE"/>
    <w:rsid w:val="003E0E48"/>
    <w:rsid w:val="003E13CE"/>
    <w:rsid w:val="003E173A"/>
    <w:rsid w:val="003E1958"/>
    <w:rsid w:val="003E1CEF"/>
    <w:rsid w:val="003E2435"/>
    <w:rsid w:val="003E255B"/>
    <w:rsid w:val="003E2EC0"/>
    <w:rsid w:val="003E2ECB"/>
    <w:rsid w:val="003E3EDA"/>
    <w:rsid w:val="003E5117"/>
    <w:rsid w:val="003E5BC4"/>
    <w:rsid w:val="003E5E44"/>
    <w:rsid w:val="003E6517"/>
    <w:rsid w:val="003E7F86"/>
    <w:rsid w:val="003F07C1"/>
    <w:rsid w:val="003F07E9"/>
    <w:rsid w:val="003F0AF7"/>
    <w:rsid w:val="003F2817"/>
    <w:rsid w:val="003F2940"/>
    <w:rsid w:val="003F3EDB"/>
    <w:rsid w:val="003F4A3C"/>
    <w:rsid w:val="003F5080"/>
    <w:rsid w:val="003F64B9"/>
    <w:rsid w:val="003F66E8"/>
    <w:rsid w:val="003F68E7"/>
    <w:rsid w:val="003F6A1D"/>
    <w:rsid w:val="003F7D4A"/>
    <w:rsid w:val="004001D4"/>
    <w:rsid w:val="00400B3D"/>
    <w:rsid w:val="00401476"/>
    <w:rsid w:val="00401751"/>
    <w:rsid w:val="00401F9C"/>
    <w:rsid w:val="00403133"/>
    <w:rsid w:val="00403298"/>
    <w:rsid w:val="00403523"/>
    <w:rsid w:val="00403606"/>
    <w:rsid w:val="00404A73"/>
    <w:rsid w:val="00404B23"/>
    <w:rsid w:val="00404E1F"/>
    <w:rsid w:val="004057AC"/>
    <w:rsid w:val="00405932"/>
    <w:rsid w:val="00405CB1"/>
    <w:rsid w:val="004063D6"/>
    <w:rsid w:val="00410AE9"/>
    <w:rsid w:val="00411D12"/>
    <w:rsid w:val="0041204C"/>
    <w:rsid w:val="004138B6"/>
    <w:rsid w:val="00413B97"/>
    <w:rsid w:val="00413DE9"/>
    <w:rsid w:val="004142D7"/>
    <w:rsid w:val="00414591"/>
    <w:rsid w:val="004153CD"/>
    <w:rsid w:val="00415CC6"/>
    <w:rsid w:val="00416A0E"/>
    <w:rsid w:val="004175CD"/>
    <w:rsid w:val="00417C9C"/>
    <w:rsid w:val="00420309"/>
    <w:rsid w:val="00420A8B"/>
    <w:rsid w:val="004219F5"/>
    <w:rsid w:val="00421F74"/>
    <w:rsid w:val="004223E7"/>
    <w:rsid w:val="0042277A"/>
    <w:rsid w:val="0042432F"/>
    <w:rsid w:val="00424843"/>
    <w:rsid w:val="00424D43"/>
    <w:rsid w:val="00425271"/>
    <w:rsid w:val="00425AE6"/>
    <w:rsid w:val="004268BF"/>
    <w:rsid w:val="004303BB"/>
    <w:rsid w:val="00431074"/>
    <w:rsid w:val="00431752"/>
    <w:rsid w:val="00431B24"/>
    <w:rsid w:val="00432D90"/>
    <w:rsid w:val="004337C6"/>
    <w:rsid w:val="00435075"/>
    <w:rsid w:val="00435A5F"/>
    <w:rsid w:val="00436338"/>
    <w:rsid w:val="004365B5"/>
    <w:rsid w:val="00436E94"/>
    <w:rsid w:val="004376B0"/>
    <w:rsid w:val="004378E0"/>
    <w:rsid w:val="004379F4"/>
    <w:rsid w:val="00443BB8"/>
    <w:rsid w:val="00444457"/>
    <w:rsid w:val="00444A14"/>
    <w:rsid w:val="00444BC8"/>
    <w:rsid w:val="00446599"/>
    <w:rsid w:val="004472AA"/>
    <w:rsid w:val="00447AA0"/>
    <w:rsid w:val="00447FF6"/>
    <w:rsid w:val="0045029B"/>
    <w:rsid w:val="004502A2"/>
    <w:rsid w:val="004516CD"/>
    <w:rsid w:val="0045189A"/>
    <w:rsid w:val="00451EA7"/>
    <w:rsid w:val="00452EAA"/>
    <w:rsid w:val="00453D64"/>
    <w:rsid w:val="00454DF8"/>
    <w:rsid w:val="00455F58"/>
    <w:rsid w:val="004562F2"/>
    <w:rsid w:val="00456563"/>
    <w:rsid w:val="004603E3"/>
    <w:rsid w:val="004605B4"/>
    <w:rsid w:val="00460DBD"/>
    <w:rsid w:val="00461980"/>
    <w:rsid w:val="00462DDD"/>
    <w:rsid w:val="00464055"/>
    <w:rsid w:val="00464880"/>
    <w:rsid w:val="0046492C"/>
    <w:rsid w:val="00464DFA"/>
    <w:rsid w:val="0046602D"/>
    <w:rsid w:val="00466C20"/>
    <w:rsid w:val="004674A4"/>
    <w:rsid w:val="00470106"/>
    <w:rsid w:val="00470D2C"/>
    <w:rsid w:val="0047114F"/>
    <w:rsid w:val="0047177A"/>
    <w:rsid w:val="00471786"/>
    <w:rsid w:val="004719EB"/>
    <w:rsid w:val="00471C71"/>
    <w:rsid w:val="00473422"/>
    <w:rsid w:val="004734EE"/>
    <w:rsid w:val="004759A5"/>
    <w:rsid w:val="00476BAA"/>
    <w:rsid w:val="0047773C"/>
    <w:rsid w:val="004803F3"/>
    <w:rsid w:val="00480777"/>
    <w:rsid w:val="00480D2F"/>
    <w:rsid w:val="00481517"/>
    <w:rsid w:val="004817F0"/>
    <w:rsid w:val="004818AC"/>
    <w:rsid w:val="004818FF"/>
    <w:rsid w:val="0048202B"/>
    <w:rsid w:val="0048269D"/>
    <w:rsid w:val="00483029"/>
    <w:rsid w:val="00485112"/>
    <w:rsid w:val="00485856"/>
    <w:rsid w:val="00485937"/>
    <w:rsid w:val="00486735"/>
    <w:rsid w:val="004869E5"/>
    <w:rsid w:val="004873CB"/>
    <w:rsid w:val="00487AC8"/>
    <w:rsid w:val="004907D4"/>
    <w:rsid w:val="00490B90"/>
    <w:rsid w:val="004912C7"/>
    <w:rsid w:val="00492067"/>
    <w:rsid w:val="00492320"/>
    <w:rsid w:val="004928DE"/>
    <w:rsid w:val="00492B28"/>
    <w:rsid w:val="00492C89"/>
    <w:rsid w:val="00492FEC"/>
    <w:rsid w:val="0049462E"/>
    <w:rsid w:val="00494E4E"/>
    <w:rsid w:val="004955D5"/>
    <w:rsid w:val="004959E6"/>
    <w:rsid w:val="00496FC4"/>
    <w:rsid w:val="00497814"/>
    <w:rsid w:val="004A0295"/>
    <w:rsid w:val="004A0314"/>
    <w:rsid w:val="004A1B52"/>
    <w:rsid w:val="004A2489"/>
    <w:rsid w:val="004A3A6F"/>
    <w:rsid w:val="004A3E50"/>
    <w:rsid w:val="004A4519"/>
    <w:rsid w:val="004A4999"/>
    <w:rsid w:val="004A4BC0"/>
    <w:rsid w:val="004A506C"/>
    <w:rsid w:val="004A60B4"/>
    <w:rsid w:val="004A6742"/>
    <w:rsid w:val="004A6E8E"/>
    <w:rsid w:val="004B0268"/>
    <w:rsid w:val="004B06E9"/>
    <w:rsid w:val="004B09A8"/>
    <w:rsid w:val="004B0FB7"/>
    <w:rsid w:val="004B23E4"/>
    <w:rsid w:val="004B2723"/>
    <w:rsid w:val="004B2C40"/>
    <w:rsid w:val="004B366C"/>
    <w:rsid w:val="004B38D4"/>
    <w:rsid w:val="004B3B0D"/>
    <w:rsid w:val="004B3BF9"/>
    <w:rsid w:val="004B44D8"/>
    <w:rsid w:val="004B4539"/>
    <w:rsid w:val="004B48E5"/>
    <w:rsid w:val="004B61DA"/>
    <w:rsid w:val="004B6321"/>
    <w:rsid w:val="004B63D1"/>
    <w:rsid w:val="004B705C"/>
    <w:rsid w:val="004B744D"/>
    <w:rsid w:val="004C1A2B"/>
    <w:rsid w:val="004C1D78"/>
    <w:rsid w:val="004C2501"/>
    <w:rsid w:val="004C294E"/>
    <w:rsid w:val="004C29AC"/>
    <w:rsid w:val="004C2DF9"/>
    <w:rsid w:val="004C3803"/>
    <w:rsid w:val="004C3CA0"/>
    <w:rsid w:val="004C3F77"/>
    <w:rsid w:val="004C5038"/>
    <w:rsid w:val="004C5B75"/>
    <w:rsid w:val="004C5DA3"/>
    <w:rsid w:val="004C69A2"/>
    <w:rsid w:val="004C6F4D"/>
    <w:rsid w:val="004C77F0"/>
    <w:rsid w:val="004C7ADB"/>
    <w:rsid w:val="004C7BC3"/>
    <w:rsid w:val="004D0FBC"/>
    <w:rsid w:val="004D1751"/>
    <w:rsid w:val="004D2324"/>
    <w:rsid w:val="004D25D4"/>
    <w:rsid w:val="004D3176"/>
    <w:rsid w:val="004D3627"/>
    <w:rsid w:val="004D36B5"/>
    <w:rsid w:val="004D39C5"/>
    <w:rsid w:val="004D3DB9"/>
    <w:rsid w:val="004D4DF7"/>
    <w:rsid w:val="004D57E2"/>
    <w:rsid w:val="004D5EDA"/>
    <w:rsid w:val="004D5F81"/>
    <w:rsid w:val="004D6081"/>
    <w:rsid w:val="004E11CC"/>
    <w:rsid w:val="004E17EE"/>
    <w:rsid w:val="004E24FF"/>
    <w:rsid w:val="004E2E2E"/>
    <w:rsid w:val="004E3168"/>
    <w:rsid w:val="004E34DD"/>
    <w:rsid w:val="004E4F74"/>
    <w:rsid w:val="004E500B"/>
    <w:rsid w:val="004E5682"/>
    <w:rsid w:val="004E60B7"/>
    <w:rsid w:val="004E6CA5"/>
    <w:rsid w:val="004E74C8"/>
    <w:rsid w:val="004F006F"/>
    <w:rsid w:val="004F0175"/>
    <w:rsid w:val="004F06F8"/>
    <w:rsid w:val="004F1166"/>
    <w:rsid w:val="004F1EF0"/>
    <w:rsid w:val="004F23B2"/>
    <w:rsid w:val="004F2848"/>
    <w:rsid w:val="004F2908"/>
    <w:rsid w:val="004F2C7E"/>
    <w:rsid w:val="004F34D8"/>
    <w:rsid w:val="004F35DB"/>
    <w:rsid w:val="004F4EA3"/>
    <w:rsid w:val="004F4F77"/>
    <w:rsid w:val="004F69DA"/>
    <w:rsid w:val="004F69E8"/>
    <w:rsid w:val="004F7D66"/>
    <w:rsid w:val="004F7DD0"/>
    <w:rsid w:val="005002BE"/>
    <w:rsid w:val="005004F5"/>
    <w:rsid w:val="00500579"/>
    <w:rsid w:val="00500CDC"/>
    <w:rsid w:val="0050135C"/>
    <w:rsid w:val="00501CBA"/>
    <w:rsid w:val="00501E56"/>
    <w:rsid w:val="005025D5"/>
    <w:rsid w:val="00502C54"/>
    <w:rsid w:val="00502C7B"/>
    <w:rsid w:val="005032C8"/>
    <w:rsid w:val="00503DB1"/>
    <w:rsid w:val="00503F01"/>
    <w:rsid w:val="00504130"/>
    <w:rsid w:val="0050417F"/>
    <w:rsid w:val="005055F9"/>
    <w:rsid w:val="00505BC2"/>
    <w:rsid w:val="00505CD1"/>
    <w:rsid w:val="00506C78"/>
    <w:rsid w:val="005101BA"/>
    <w:rsid w:val="00510D86"/>
    <w:rsid w:val="00510EFE"/>
    <w:rsid w:val="005111B6"/>
    <w:rsid w:val="00511A08"/>
    <w:rsid w:val="00511E2D"/>
    <w:rsid w:val="005121E7"/>
    <w:rsid w:val="0051223D"/>
    <w:rsid w:val="005128D4"/>
    <w:rsid w:val="00513C85"/>
    <w:rsid w:val="00513EBE"/>
    <w:rsid w:val="00514732"/>
    <w:rsid w:val="00514A82"/>
    <w:rsid w:val="00515459"/>
    <w:rsid w:val="00515989"/>
    <w:rsid w:val="00515DE5"/>
    <w:rsid w:val="00516EA8"/>
    <w:rsid w:val="00517127"/>
    <w:rsid w:val="00517F72"/>
    <w:rsid w:val="00517FCD"/>
    <w:rsid w:val="0052015F"/>
    <w:rsid w:val="005206BC"/>
    <w:rsid w:val="00520AAE"/>
    <w:rsid w:val="00520B76"/>
    <w:rsid w:val="00521950"/>
    <w:rsid w:val="00523728"/>
    <w:rsid w:val="005239D4"/>
    <w:rsid w:val="00524956"/>
    <w:rsid w:val="005256C0"/>
    <w:rsid w:val="00525F25"/>
    <w:rsid w:val="00526A98"/>
    <w:rsid w:val="00530A69"/>
    <w:rsid w:val="00530C3E"/>
    <w:rsid w:val="00531541"/>
    <w:rsid w:val="005325AA"/>
    <w:rsid w:val="00532803"/>
    <w:rsid w:val="00532FA2"/>
    <w:rsid w:val="00533A5F"/>
    <w:rsid w:val="00533B40"/>
    <w:rsid w:val="0053473D"/>
    <w:rsid w:val="00534905"/>
    <w:rsid w:val="00535199"/>
    <w:rsid w:val="00535BC1"/>
    <w:rsid w:val="00536508"/>
    <w:rsid w:val="005366FE"/>
    <w:rsid w:val="0053688D"/>
    <w:rsid w:val="00537580"/>
    <w:rsid w:val="00537A66"/>
    <w:rsid w:val="00537BF8"/>
    <w:rsid w:val="00540011"/>
    <w:rsid w:val="005403D3"/>
    <w:rsid w:val="00540657"/>
    <w:rsid w:val="005408D5"/>
    <w:rsid w:val="00540E02"/>
    <w:rsid w:val="0054288E"/>
    <w:rsid w:val="00542F49"/>
    <w:rsid w:val="0054346B"/>
    <w:rsid w:val="005442C5"/>
    <w:rsid w:val="0054452A"/>
    <w:rsid w:val="00545019"/>
    <w:rsid w:val="0054534D"/>
    <w:rsid w:val="0054584C"/>
    <w:rsid w:val="005463B7"/>
    <w:rsid w:val="00546934"/>
    <w:rsid w:val="00546C36"/>
    <w:rsid w:val="005472DC"/>
    <w:rsid w:val="005526D2"/>
    <w:rsid w:val="00552D94"/>
    <w:rsid w:val="00552FBD"/>
    <w:rsid w:val="0055364A"/>
    <w:rsid w:val="00553935"/>
    <w:rsid w:val="00553C8F"/>
    <w:rsid w:val="00554655"/>
    <w:rsid w:val="00554E78"/>
    <w:rsid w:val="00555683"/>
    <w:rsid w:val="005556B1"/>
    <w:rsid w:val="005559F5"/>
    <w:rsid w:val="00556132"/>
    <w:rsid w:val="005566E4"/>
    <w:rsid w:val="00557D8D"/>
    <w:rsid w:val="00557E69"/>
    <w:rsid w:val="00560180"/>
    <w:rsid w:val="00560630"/>
    <w:rsid w:val="00561AAF"/>
    <w:rsid w:val="005629CF"/>
    <w:rsid w:val="00562F32"/>
    <w:rsid w:val="005630A5"/>
    <w:rsid w:val="0056425B"/>
    <w:rsid w:val="005643DB"/>
    <w:rsid w:val="00564912"/>
    <w:rsid w:val="00564E2A"/>
    <w:rsid w:val="00565184"/>
    <w:rsid w:val="005651D6"/>
    <w:rsid w:val="00565FE5"/>
    <w:rsid w:val="00566DC1"/>
    <w:rsid w:val="00567AB7"/>
    <w:rsid w:val="00570463"/>
    <w:rsid w:val="00571125"/>
    <w:rsid w:val="005718FD"/>
    <w:rsid w:val="0057212D"/>
    <w:rsid w:val="00572E25"/>
    <w:rsid w:val="0057318F"/>
    <w:rsid w:val="00573242"/>
    <w:rsid w:val="0057371F"/>
    <w:rsid w:val="0057399A"/>
    <w:rsid w:val="005744DB"/>
    <w:rsid w:val="0057495B"/>
    <w:rsid w:val="005756AB"/>
    <w:rsid w:val="00575BE0"/>
    <w:rsid w:val="00576098"/>
    <w:rsid w:val="0057666B"/>
    <w:rsid w:val="00576901"/>
    <w:rsid w:val="00576B14"/>
    <w:rsid w:val="0057778E"/>
    <w:rsid w:val="0058013F"/>
    <w:rsid w:val="005801D7"/>
    <w:rsid w:val="00581D9F"/>
    <w:rsid w:val="00581FFB"/>
    <w:rsid w:val="0058265D"/>
    <w:rsid w:val="005829C5"/>
    <w:rsid w:val="00582DE2"/>
    <w:rsid w:val="00583649"/>
    <w:rsid w:val="005836A0"/>
    <w:rsid w:val="005847FB"/>
    <w:rsid w:val="005856CD"/>
    <w:rsid w:val="00585737"/>
    <w:rsid w:val="00585D15"/>
    <w:rsid w:val="00585D93"/>
    <w:rsid w:val="00585FCC"/>
    <w:rsid w:val="005860E2"/>
    <w:rsid w:val="00586554"/>
    <w:rsid w:val="00586647"/>
    <w:rsid w:val="00586F49"/>
    <w:rsid w:val="00587498"/>
    <w:rsid w:val="0058781B"/>
    <w:rsid w:val="005879C3"/>
    <w:rsid w:val="00587B72"/>
    <w:rsid w:val="00587FD1"/>
    <w:rsid w:val="00590B33"/>
    <w:rsid w:val="005918A7"/>
    <w:rsid w:val="005924DC"/>
    <w:rsid w:val="00592D64"/>
    <w:rsid w:val="00593A97"/>
    <w:rsid w:val="00593EFC"/>
    <w:rsid w:val="00594102"/>
    <w:rsid w:val="0059454E"/>
    <w:rsid w:val="00595579"/>
    <w:rsid w:val="005963DE"/>
    <w:rsid w:val="005968AC"/>
    <w:rsid w:val="005A01A1"/>
    <w:rsid w:val="005A077E"/>
    <w:rsid w:val="005A09C8"/>
    <w:rsid w:val="005A0A4A"/>
    <w:rsid w:val="005A0D21"/>
    <w:rsid w:val="005A102A"/>
    <w:rsid w:val="005A12FC"/>
    <w:rsid w:val="005A2C46"/>
    <w:rsid w:val="005A4EB8"/>
    <w:rsid w:val="005A61CA"/>
    <w:rsid w:val="005A6659"/>
    <w:rsid w:val="005A6978"/>
    <w:rsid w:val="005A6C49"/>
    <w:rsid w:val="005A6D3E"/>
    <w:rsid w:val="005A6E0F"/>
    <w:rsid w:val="005A6E5B"/>
    <w:rsid w:val="005A6EC3"/>
    <w:rsid w:val="005A707B"/>
    <w:rsid w:val="005A7239"/>
    <w:rsid w:val="005B0B89"/>
    <w:rsid w:val="005B17AB"/>
    <w:rsid w:val="005B1958"/>
    <w:rsid w:val="005B2348"/>
    <w:rsid w:val="005B534C"/>
    <w:rsid w:val="005B5533"/>
    <w:rsid w:val="005B5DBC"/>
    <w:rsid w:val="005B5E8E"/>
    <w:rsid w:val="005B6A9C"/>
    <w:rsid w:val="005C0369"/>
    <w:rsid w:val="005C09E6"/>
    <w:rsid w:val="005C1584"/>
    <w:rsid w:val="005C25E6"/>
    <w:rsid w:val="005C2C72"/>
    <w:rsid w:val="005C33C1"/>
    <w:rsid w:val="005C4E27"/>
    <w:rsid w:val="005C4F7C"/>
    <w:rsid w:val="005C5214"/>
    <w:rsid w:val="005C6F85"/>
    <w:rsid w:val="005C7425"/>
    <w:rsid w:val="005C752B"/>
    <w:rsid w:val="005D065D"/>
    <w:rsid w:val="005D171F"/>
    <w:rsid w:val="005D1889"/>
    <w:rsid w:val="005D2925"/>
    <w:rsid w:val="005D2E12"/>
    <w:rsid w:val="005D57E4"/>
    <w:rsid w:val="005D59F4"/>
    <w:rsid w:val="005D6801"/>
    <w:rsid w:val="005D7A24"/>
    <w:rsid w:val="005E0F9D"/>
    <w:rsid w:val="005E1515"/>
    <w:rsid w:val="005E4487"/>
    <w:rsid w:val="005E4696"/>
    <w:rsid w:val="005E4846"/>
    <w:rsid w:val="005E528A"/>
    <w:rsid w:val="005E6680"/>
    <w:rsid w:val="005E69F5"/>
    <w:rsid w:val="005E72E8"/>
    <w:rsid w:val="005E76ED"/>
    <w:rsid w:val="005F03BA"/>
    <w:rsid w:val="005F07F4"/>
    <w:rsid w:val="005F09F7"/>
    <w:rsid w:val="005F2407"/>
    <w:rsid w:val="005F287A"/>
    <w:rsid w:val="005F2AF9"/>
    <w:rsid w:val="005F2DD1"/>
    <w:rsid w:val="005F3A23"/>
    <w:rsid w:val="005F3C70"/>
    <w:rsid w:val="005F64FA"/>
    <w:rsid w:val="005F6708"/>
    <w:rsid w:val="005F7DD8"/>
    <w:rsid w:val="005F7F46"/>
    <w:rsid w:val="00600B0B"/>
    <w:rsid w:val="0060246D"/>
    <w:rsid w:val="00602481"/>
    <w:rsid w:val="00603DF6"/>
    <w:rsid w:val="00604ADA"/>
    <w:rsid w:val="006057F9"/>
    <w:rsid w:val="00605C92"/>
    <w:rsid w:val="00606384"/>
    <w:rsid w:val="00606DF2"/>
    <w:rsid w:val="00607B28"/>
    <w:rsid w:val="006110D1"/>
    <w:rsid w:val="00613586"/>
    <w:rsid w:val="00613FB6"/>
    <w:rsid w:val="006143F3"/>
    <w:rsid w:val="00614482"/>
    <w:rsid w:val="00614A42"/>
    <w:rsid w:val="00615920"/>
    <w:rsid w:val="00615DA9"/>
    <w:rsid w:val="00616924"/>
    <w:rsid w:val="00617234"/>
    <w:rsid w:val="00620533"/>
    <w:rsid w:val="00621131"/>
    <w:rsid w:val="0062116F"/>
    <w:rsid w:val="00621EA3"/>
    <w:rsid w:val="0062227A"/>
    <w:rsid w:val="006228A4"/>
    <w:rsid w:val="006229E6"/>
    <w:rsid w:val="00622A06"/>
    <w:rsid w:val="006239B1"/>
    <w:rsid w:val="00623B73"/>
    <w:rsid w:val="00623BEE"/>
    <w:rsid w:val="0062477D"/>
    <w:rsid w:val="00624A4B"/>
    <w:rsid w:val="00625EA2"/>
    <w:rsid w:val="00626264"/>
    <w:rsid w:val="00626B73"/>
    <w:rsid w:val="00626C2A"/>
    <w:rsid w:val="00626F1E"/>
    <w:rsid w:val="00627762"/>
    <w:rsid w:val="006279FC"/>
    <w:rsid w:val="00630C37"/>
    <w:rsid w:val="006312D4"/>
    <w:rsid w:val="00631637"/>
    <w:rsid w:val="00631E31"/>
    <w:rsid w:val="00633204"/>
    <w:rsid w:val="006332C2"/>
    <w:rsid w:val="00633609"/>
    <w:rsid w:val="00634104"/>
    <w:rsid w:val="00634922"/>
    <w:rsid w:val="006351AF"/>
    <w:rsid w:val="006351E2"/>
    <w:rsid w:val="0063529D"/>
    <w:rsid w:val="00635372"/>
    <w:rsid w:val="00635FAC"/>
    <w:rsid w:val="006369EC"/>
    <w:rsid w:val="00636AFE"/>
    <w:rsid w:val="006374D4"/>
    <w:rsid w:val="0063754C"/>
    <w:rsid w:val="00641C4B"/>
    <w:rsid w:val="00642091"/>
    <w:rsid w:val="006420AA"/>
    <w:rsid w:val="006423ED"/>
    <w:rsid w:val="00642CBA"/>
    <w:rsid w:val="00643C1E"/>
    <w:rsid w:val="006443AE"/>
    <w:rsid w:val="00644F8D"/>
    <w:rsid w:val="0064507A"/>
    <w:rsid w:val="00646188"/>
    <w:rsid w:val="00647803"/>
    <w:rsid w:val="00647972"/>
    <w:rsid w:val="00651845"/>
    <w:rsid w:val="00652D68"/>
    <w:rsid w:val="00653019"/>
    <w:rsid w:val="006536E7"/>
    <w:rsid w:val="00653E56"/>
    <w:rsid w:val="00653E67"/>
    <w:rsid w:val="0065407E"/>
    <w:rsid w:val="006540BF"/>
    <w:rsid w:val="0065579F"/>
    <w:rsid w:val="00657353"/>
    <w:rsid w:val="00657374"/>
    <w:rsid w:val="00660123"/>
    <w:rsid w:val="00660E07"/>
    <w:rsid w:val="00662311"/>
    <w:rsid w:val="0066262E"/>
    <w:rsid w:val="00662B01"/>
    <w:rsid w:val="00663F9D"/>
    <w:rsid w:val="00664207"/>
    <w:rsid w:val="00664A5A"/>
    <w:rsid w:val="006665F9"/>
    <w:rsid w:val="00666E64"/>
    <w:rsid w:val="0066726D"/>
    <w:rsid w:val="00667608"/>
    <w:rsid w:val="0066767C"/>
    <w:rsid w:val="00667CD2"/>
    <w:rsid w:val="006700A5"/>
    <w:rsid w:val="0067197B"/>
    <w:rsid w:val="0067308E"/>
    <w:rsid w:val="006733E8"/>
    <w:rsid w:val="00673F64"/>
    <w:rsid w:val="00673FCD"/>
    <w:rsid w:val="00674484"/>
    <w:rsid w:val="006749BF"/>
    <w:rsid w:val="00674C7D"/>
    <w:rsid w:val="00674CDA"/>
    <w:rsid w:val="00674DCA"/>
    <w:rsid w:val="006758F0"/>
    <w:rsid w:val="00675CEE"/>
    <w:rsid w:val="00677547"/>
    <w:rsid w:val="00677578"/>
    <w:rsid w:val="006776E9"/>
    <w:rsid w:val="006803BC"/>
    <w:rsid w:val="00680C33"/>
    <w:rsid w:val="0068156B"/>
    <w:rsid w:val="00681AE3"/>
    <w:rsid w:val="006826DB"/>
    <w:rsid w:val="0068270C"/>
    <w:rsid w:val="00682D91"/>
    <w:rsid w:val="00683CE5"/>
    <w:rsid w:val="006846C1"/>
    <w:rsid w:val="00684732"/>
    <w:rsid w:val="006858BF"/>
    <w:rsid w:val="00685FFC"/>
    <w:rsid w:val="006864D5"/>
    <w:rsid w:val="0068791B"/>
    <w:rsid w:val="00690161"/>
    <w:rsid w:val="0069018A"/>
    <w:rsid w:val="00690F2B"/>
    <w:rsid w:val="00690F78"/>
    <w:rsid w:val="006913A4"/>
    <w:rsid w:val="00691440"/>
    <w:rsid w:val="00691585"/>
    <w:rsid w:val="00691BDB"/>
    <w:rsid w:val="006929DF"/>
    <w:rsid w:val="00692ACB"/>
    <w:rsid w:val="00692CE9"/>
    <w:rsid w:val="00692D16"/>
    <w:rsid w:val="00693ED0"/>
    <w:rsid w:val="0069409D"/>
    <w:rsid w:val="00694BD0"/>
    <w:rsid w:val="00694EB7"/>
    <w:rsid w:val="00696067"/>
    <w:rsid w:val="00696197"/>
    <w:rsid w:val="00696CCE"/>
    <w:rsid w:val="00696DD3"/>
    <w:rsid w:val="00697261"/>
    <w:rsid w:val="00697CAB"/>
    <w:rsid w:val="00697DE2"/>
    <w:rsid w:val="0069A030"/>
    <w:rsid w:val="006A0DA0"/>
    <w:rsid w:val="006A0F1A"/>
    <w:rsid w:val="006A1A22"/>
    <w:rsid w:val="006A1DA5"/>
    <w:rsid w:val="006A278D"/>
    <w:rsid w:val="006A283C"/>
    <w:rsid w:val="006A30A4"/>
    <w:rsid w:val="006A3305"/>
    <w:rsid w:val="006A3824"/>
    <w:rsid w:val="006A4232"/>
    <w:rsid w:val="006A49EB"/>
    <w:rsid w:val="006A55B7"/>
    <w:rsid w:val="006A5CBA"/>
    <w:rsid w:val="006A5E76"/>
    <w:rsid w:val="006A7AEE"/>
    <w:rsid w:val="006B0196"/>
    <w:rsid w:val="006B0783"/>
    <w:rsid w:val="006B0A81"/>
    <w:rsid w:val="006B1432"/>
    <w:rsid w:val="006B1927"/>
    <w:rsid w:val="006B4594"/>
    <w:rsid w:val="006B460D"/>
    <w:rsid w:val="006B6CE0"/>
    <w:rsid w:val="006C0BA6"/>
    <w:rsid w:val="006C185A"/>
    <w:rsid w:val="006C6FB2"/>
    <w:rsid w:val="006C74C6"/>
    <w:rsid w:val="006C7765"/>
    <w:rsid w:val="006C7AFA"/>
    <w:rsid w:val="006D0117"/>
    <w:rsid w:val="006D2731"/>
    <w:rsid w:val="006D2FC8"/>
    <w:rsid w:val="006D3400"/>
    <w:rsid w:val="006D3D5B"/>
    <w:rsid w:val="006D3ECB"/>
    <w:rsid w:val="006D3EED"/>
    <w:rsid w:val="006D4263"/>
    <w:rsid w:val="006D4294"/>
    <w:rsid w:val="006D487A"/>
    <w:rsid w:val="006D5BDF"/>
    <w:rsid w:val="006D5C2A"/>
    <w:rsid w:val="006D62D5"/>
    <w:rsid w:val="006D6AD3"/>
    <w:rsid w:val="006D6C6D"/>
    <w:rsid w:val="006D77BD"/>
    <w:rsid w:val="006D7BC6"/>
    <w:rsid w:val="006E0F79"/>
    <w:rsid w:val="006E1B36"/>
    <w:rsid w:val="006E1C98"/>
    <w:rsid w:val="006E1FB8"/>
    <w:rsid w:val="006E2F36"/>
    <w:rsid w:val="006E38F3"/>
    <w:rsid w:val="006E4AA2"/>
    <w:rsid w:val="006E4F51"/>
    <w:rsid w:val="006E5748"/>
    <w:rsid w:val="006E67EE"/>
    <w:rsid w:val="006E6A46"/>
    <w:rsid w:val="006E76A6"/>
    <w:rsid w:val="006F09CB"/>
    <w:rsid w:val="006F26E6"/>
    <w:rsid w:val="006F27D5"/>
    <w:rsid w:val="006F2D2E"/>
    <w:rsid w:val="006F3138"/>
    <w:rsid w:val="006F337C"/>
    <w:rsid w:val="006F3811"/>
    <w:rsid w:val="006F3BD7"/>
    <w:rsid w:val="006F3F16"/>
    <w:rsid w:val="006F5167"/>
    <w:rsid w:val="006F5396"/>
    <w:rsid w:val="006F56BE"/>
    <w:rsid w:val="006F5CE5"/>
    <w:rsid w:val="006F6DCF"/>
    <w:rsid w:val="006F729D"/>
    <w:rsid w:val="006F77A7"/>
    <w:rsid w:val="00700A7F"/>
    <w:rsid w:val="0070108D"/>
    <w:rsid w:val="00703603"/>
    <w:rsid w:val="0070532C"/>
    <w:rsid w:val="0070543E"/>
    <w:rsid w:val="0070566E"/>
    <w:rsid w:val="00705C2D"/>
    <w:rsid w:val="00705D01"/>
    <w:rsid w:val="007070F7"/>
    <w:rsid w:val="0070737B"/>
    <w:rsid w:val="00707401"/>
    <w:rsid w:val="00707B1E"/>
    <w:rsid w:val="00707DF4"/>
    <w:rsid w:val="00710381"/>
    <w:rsid w:val="007104D5"/>
    <w:rsid w:val="00710506"/>
    <w:rsid w:val="00711191"/>
    <w:rsid w:val="007114A3"/>
    <w:rsid w:val="007116D8"/>
    <w:rsid w:val="007125E3"/>
    <w:rsid w:val="00712871"/>
    <w:rsid w:val="00712A18"/>
    <w:rsid w:val="00712F7E"/>
    <w:rsid w:val="007130E0"/>
    <w:rsid w:val="00713A85"/>
    <w:rsid w:val="00715312"/>
    <w:rsid w:val="00715667"/>
    <w:rsid w:val="00715D03"/>
    <w:rsid w:val="00716772"/>
    <w:rsid w:val="00716F3D"/>
    <w:rsid w:val="00717708"/>
    <w:rsid w:val="00717D03"/>
    <w:rsid w:val="00717E2C"/>
    <w:rsid w:val="00722194"/>
    <w:rsid w:val="007225BE"/>
    <w:rsid w:val="00722974"/>
    <w:rsid w:val="00722D81"/>
    <w:rsid w:val="0072381F"/>
    <w:rsid w:val="007238CF"/>
    <w:rsid w:val="00724E09"/>
    <w:rsid w:val="007258F7"/>
    <w:rsid w:val="007259F2"/>
    <w:rsid w:val="00725A41"/>
    <w:rsid w:val="0072618B"/>
    <w:rsid w:val="00726AE7"/>
    <w:rsid w:val="00726D9D"/>
    <w:rsid w:val="007279FC"/>
    <w:rsid w:val="0073056B"/>
    <w:rsid w:val="00730608"/>
    <w:rsid w:val="0073094D"/>
    <w:rsid w:val="00731DA6"/>
    <w:rsid w:val="00733CAB"/>
    <w:rsid w:val="00733CF3"/>
    <w:rsid w:val="00735239"/>
    <w:rsid w:val="00736058"/>
    <w:rsid w:val="0073662C"/>
    <w:rsid w:val="007368D5"/>
    <w:rsid w:val="007403DB"/>
    <w:rsid w:val="0074050A"/>
    <w:rsid w:val="00741034"/>
    <w:rsid w:val="0074140A"/>
    <w:rsid w:val="0074189C"/>
    <w:rsid w:val="007419E9"/>
    <w:rsid w:val="00741D5E"/>
    <w:rsid w:val="00742986"/>
    <w:rsid w:val="00742D67"/>
    <w:rsid w:val="0074303C"/>
    <w:rsid w:val="00743471"/>
    <w:rsid w:val="00743C92"/>
    <w:rsid w:val="00743E4A"/>
    <w:rsid w:val="00744002"/>
    <w:rsid w:val="00745362"/>
    <w:rsid w:val="00745447"/>
    <w:rsid w:val="007454BE"/>
    <w:rsid w:val="00745E46"/>
    <w:rsid w:val="00746278"/>
    <w:rsid w:val="00747BB5"/>
    <w:rsid w:val="007516A8"/>
    <w:rsid w:val="00752054"/>
    <w:rsid w:val="00752E2D"/>
    <w:rsid w:val="00754D19"/>
    <w:rsid w:val="00754DA6"/>
    <w:rsid w:val="0075578F"/>
    <w:rsid w:val="0075689B"/>
    <w:rsid w:val="00756F4A"/>
    <w:rsid w:val="00756FF1"/>
    <w:rsid w:val="00757001"/>
    <w:rsid w:val="00757F42"/>
    <w:rsid w:val="0076099A"/>
    <w:rsid w:val="00760DB3"/>
    <w:rsid w:val="007610DE"/>
    <w:rsid w:val="00761BCC"/>
    <w:rsid w:val="00762FB1"/>
    <w:rsid w:val="00764155"/>
    <w:rsid w:val="00765515"/>
    <w:rsid w:val="0076628E"/>
    <w:rsid w:val="00766681"/>
    <w:rsid w:val="00767145"/>
    <w:rsid w:val="0076715D"/>
    <w:rsid w:val="00767D71"/>
    <w:rsid w:val="00770197"/>
    <w:rsid w:val="00770BEA"/>
    <w:rsid w:val="00771405"/>
    <w:rsid w:val="00771628"/>
    <w:rsid w:val="007728E8"/>
    <w:rsid w:val="00772F7F"/>
    <w:rsid w:val="007768CB"/>
    <w:rsid w:val="0078046B"/>
    <w:rsid w:val="00781297"/>
    <w:rsid w:val="00781733"/>
    <w:rsid w:val="007827A9"/>
    <w:rsid w:val="00782E56"/>
    <w:rsid w:val="007830EB"/>
    <w:rsid w:val="00783709"/>
    <w:rsid w:val="007855B5"/>
    <w:rsid w:val="00786A5A"/>
    <w:rsid w:val="00787E1B"/>
    <w:rsid w:val="00787E74"/>
    <w:rsid w:val="0079011B"/>
    <w:rsid w:val="007904FC"/>
    <w:rsid w:val="00790CAA"/>
    <w:rsid w:val="00790E13"/>
    <w:rsid w:val="007929F1"/>
    <w:rsid w:val="00793018"/>
    <w:rsid w:val="007933C9"/>
    <w:rsid w:val="00793D50"/>
    <w:rsid w:val="00794AFF"/>
    <w:rsid w:val="00795866"/>
    <w:rsid w:val="00796209"/>
    <w:rsid w:val="00797C13"/>
    <w:rsid w:val="00797DB7"/>
    <w:rsid w:val="007A07F0"/>
    <w:rsid w:val="007A0898"/>
    <w:rsid w:val="007A0BD5"/>
    <w:rsid w:val="007A11D0"/>
    <w:rsid w:val="007A2077"/>
    <w:rsid w:val="007A27BB"/>
    <w:rsid w:val="007A2945"/>
    <w:rsid w:val="007A3F10"/>
    <w:rsid w:val="007A44F9"/>
    <w:rsid w:val="007A7133"/>
    <w:rsid w:val="007A71AE"/>
    <w:rsid w:val="007B0C03"/>
    <w:rsid w:val="007B11F6"/>
    <w:rsid w:val="007B1B3F"/>
    <w:rsid w:val="007B262B"/>
    <w:rsid w:val="007B3A53"/>
    <w:rsid w:val="007B3B87"/>
    <w:rsid w:val="007B46F7"/>
    <w:rsid w:val="007B52F8"/>
    <w:rsid w:val="007B5C9C"/>
    <w:rsid w:val="007B6BF4"/>
    <w:rsid w:val="007B7A90"/>
    <w:rsid w:val="007B7EF8"/>
    <w:rsid w:val="007C0097"/>
    <w:rsid w:val="007C10D0"/>
    <w:rsid w:val="007C134C"/>
    <w:rsid w:val="007C23CB"/>
    <w:rsid w:val="007C26E5"/>
    <w:rsid w:val="007C26FC"/>
    <w:rsid w:val="007C28AF"/>
    <w:rsid w:val="007C2BEA"/>
    <w:rsid w:val="007C31E7"/>
    <w:rsid w:val="007C328B"/>
    <w:rsid w:val="007C369E"/>
    <w:rsid w:val="007C3772"/>
    <w:rsid w:val="007C4229"/>
    <w:rsid w:val="007C472E"/>
    <w:rsid w:val="007C5249"/>
    <w:rsid w:val="007C59CD"/>
    <w:rsid w:val="007C5A50"/>
    <w:rsid w:val="007C61EA"/>
    <w:rsid w:val="007C648D"/>
    <w:rsid w:val="007C6AB9"/>
    <w:rsid w:val="007C6AED"/>
    <w:rsid w:val="007C72B0"/>
    <w:rsid w:val="007C7ADC"/>
    <w:rsid w:val="007C7F44"/>
    <w:rsid w:val="007D0CFC"/>
    <w:rsid w:val="007D0E23"/>
    <w:rsid w:val="007D1B6A"/>
    <w:rsid w:val="007D1DA6"/>
    <w:rsid w:val="007D2A27"/>
    <w:rsid w:val="007D3085"/>
    <w:rsid w:val="007D31E9"/>
    <w:rsid w:val="007D4EA9"/>
    <w:rsid w:val="007D50EE"/>
    <w:rsid w:val="007D582B"/>
    <w:rsid w:val="007D5B7A"/>
    <w:rsid w:val="007D651F"/>
    <w:rsid w:val="007D669F"/>
    <w:rsid w:val="007D6C14"/>
    <w:rsid w:val="007D6D4B"/>
    <w:rsid w:val="007E0077"/>
    <w:rsid w:val="007E0C12"/>
    <w:rsid w:val="007E1BBD"/>
    <w:rsid w:val="007E213E"/>
    <w:rsid w:val="007E28C7"/>
    <w:rsid w:val="007E3844"/>
    <w:rsid w:val="007E3A27"/>
    <w:rsid w:val="007E46B1"/>
    <w:rsid w:val="007E6094"/>
    <w:rsid w:val="007E6461"/>
    <w:rsid w:val="007E65FD"/>
    <w:rsid w:val="007E67E5"/>
    <w:rsid w:val="007F00CA"/>
    <w:rsid w:val="007F07C5"/>
    <w:rsid w:val="007F0FB0"/>
    <w:rsid w:val="007F27B9"/>
    <w:rsid w:val="007F3DDC"/>
    <w:rsid w:val="007F4696"/>
    <w:rsid w:val="007F4AE4"/>
    <w:rsid w:val="007F4EE0"/>
    <w:rsid w:val="007F4F6D"/>
    <w:rsid w:val="007F50F2"/>
    <w:rsid w:val="007F5F2C"/>
    <w:rsid w:val="007F61A0"/>
    <w:rsid w:val="007F69D4"/>
    <w:rsid w:val="007F6B5F"/>
    <w:rsid w:val="007F6FFB"/>
    <w:rsid w:val="007F7294"/>
    <w:rsid w:val="007F7904"/>
    <w:rsid w:val="007F7BBC"/>
    <w:rsid w:val="007F7C7F"/>
    <w:rsid w:val="00800037"/>
    <w:rsid w:val="0080045C"/>
    <w:rsid w:val="00800499"/>
    <w:rsid w:val="008013EA"/>
    <w:rsid w:val="008015E0"/>
    <w:rsid w:val="00801F72"/>
    <w:rsid w:val="008021B6"/>
    <w:rsid w:val="00802F30"/>
    <w:rsid w:val="0080405F"/>
    <w:rsid w:val="00804149"/>
    <w:rsid w:val="008042EE"/>
    <w:rsid w:val="00804C43"/>
    <w:rsid w:val="00804D83"/>
    <w:rsid w:val="00806DFF"/>
    <w:rsid w:val="00806EAB"/>
    <w:rsid w:val="0081093E"/>
    <w:rsid w:val="00810AD0"/>
    <w:rsid w:val="0081140A"/>
    <w:rsid w:val="00811852"/>
    <w:rsid w:val="00811DB1"/>
    <w:rsid w:val="008121AC"/>
    <w:rsid w:val="0081292A"/>
    <w:rsid w:val="00813D8A"/>
    <w:rsid w:val="00813DF1"/>
    <w:rsid w:val="00813F51"/>
    <w:rsid w:val="00813F70"/>
    <w:rsid w:val="0081466E"/>
    <w:rsid w:val="008146C4"/>
    <w:rsid w:val="00814E89"/>
    <w:rsid w:val="00815971"/>
    <w:rsid w:val="00815DC3"/>
    <w:rsid w:val="00815EF4"/>
    <w:rsid w:val="008167F8"/>
    <w:rsid w:val="00816993"/>
    <w:rsid w:val="00816E4B"/>
    <w:rsid w:val="00817164"/>
    <w:rsid w:val="00817407"/>
    <w:rsid w:val="0081757A"/>
    <w:rsid w:val="00817783"/>
    <w:rsid w:val="00817D9F"/>
    <w:rsid w:val="008206AC"/>
    <w:rsid w:val="00820EE5"/>
    <w:rsid w:val="008218BD"/>
    <w:rsid w:val="00822206"/>
    <w:rsid w:val="00823006"/>
    <w:rsid w:val="008234CD"/>
    <w:rsid w:val="00823E91"/>
    <w:rsid w:val="0082477E"/>
    <w:rsid w:val="00824A75"/>
    <w:rsid w:val="00824F78"/>
    <w:rsid w:val="0082511C"/>
    <w:rsid w:val="00826733"/>
    <w:rsid w:val="008271AF"/>
    <w:rsid w:val="00827538"/>
    <w:rsid w:val="00827975"/>
    <w:rsid w:val="00831F0C"/>
    <w:rsid w:val="00832665"/>
    <w:rsid w:val="00832C0F"/>
    <w:rsid w:val="00833221"/>
    <w:rsid w:val="008338C0"/>
    <w:rsid w:val="008351DB"/>
    <w:rsid w:val="00835617"/>
    <w:rsid w:val="00835A12"/>
    <w:rsid w:val="00835CF1"/>
    <w:rsid w:val="00835E89"/>
    <w:rsid w:val="008363FF"/>
    <w:rsid w:val="00837D70"/>
    <w:rsid w:val="00840B17"/>
    <w:rsid w:val="00840B59"/>
    <w:rsid w:val="00840E9F"/>
    <w:rsid w:val="008415DE"/>
    <w:rsid w:val="00843184"/>
    <w:rsid w:val="00844C20"/>
    <w:rsid w:val="00844CFC"/>
    <w:rsid w:val="0084555F"/>
    <w:rsid w:val="00845648"/>
    <w:rsid w:val="00847AB2"/>
    <w:rsid w:val="00847D25"/>
    <w:rsid w:val="0085172C"/>
    <w:rsid w:val="00851CEC"/>
    <w:rsid w:val="00851F7D"/>
    <w:rsid w:val="008520C2"/>
    <w:rsid w:val="00852DE6"/>
    <w:rsid w:val="0085324E"/>
    <w:rsid w:val="00853A63"/>
    <w:rsid w:val="00854222"/>
    <w:rsid w:val="00854351"/>
    <w:rsid w:val="00855014"/>
    <w:rsid w:val="008556D6"/>
    <w:rsid w:val="00857155"/>
    <w:rsid w:val="00860339"/>
    <w:rsid w:val="00861085"/>
    <w:rsid w:val="00862550"/>
    <w:rsid w:val="00862A9F"/>
    <w:rsid w:val="00862B9A"/>
    <w:rsid w:val="00862C63"/>
    <w:rsid w:val="008632BC"/>
    <w:rsid w:val="008644D6"/>
    <w:rsid w:val="008646FB"/>
    <w:rsid w:val="00864DCC"/>
    <w:rsid w:val="008653E6"/>
    <w:rsid w:val="008657E9"/>
    <w:rsid w:val="00865E92"/>
    <w:rsid w:val="00866BDF"/>
    <w:rsid w:val="00866E22"/>
    <w:rsid w:val="00866F1C"/>
    <w:rsid w:val="00866F9F"/>
    <w:rsid w:val="00866FA5"/>
    <w:rsid w:val="00867FF0"/>
    <w:rsid w:val="008703F8"/>
    <w:rsid w:val="008709F2"/>
    <w:rsid w:val="008709F3"/>
    <w:rsid w:val="00870EC6"/>
    <w:rsid w:val="00871B43"/>
    <w:rsid w:val="00872CDD"/>
    <w:rsid w:val="00873B4B"/>
    <w:rsid w:val="00874141"/>
    <w:rsid w:val="008741D5"/>
    <w:rsid w:val="008749BB"/>
    <w:rsid w:val="00874C28"/>
    <w:rsid w:val="008759FD"/>
    <w:rsid w:val="00875B1A"/>
    <w:rsid w:val="0087603F"/>
    <w:rsid w:val="00876456"/>
    <w:rsid w:val="0087699B"/>
    <w:rsid w:val="00877226"/>
    <w:rsid w:val="00877EF7"/>
    <w:rsid w:val="00880108"/>
    <w:rsid w:val="008810F2"/>
    <w:rsid w:val="00881795"/>
    <w:rsid w:val="008829D6"/>
    <w:rsid w:val="00882FE2"/>
    <w:rsid w:val="008844C8"/>
    <w:rsid w:val="008852CD"/>
    <w:rsid w:val="0088538C"/>
    <w:rsid w:val="00885A6E"/>
    <w:rsid w:val="008863EF"/>
    <w:rsid w:val="0088687A"/>
    <w:rsid w:val="00886B49"/>
    <w:rsid w:val="00886BCC"/>
    <w:rsid w:val="00886E3F"/>
    <w:rsid w:val="00887F16"/>
    <w:rsid w:val="0089179B"/>
    <w:rsid w:val="0089195A"/>
    <w:rsid w:val="00891964"/>
    <w:rsid w:val="00892936"/>
    <w:rsid w:val="00892A29"/>
    <w:rsid w:val="008943FD"/>
    <w:rsid w:val="00894AAF"/>
    <w:rsid w:val="00895080"/>
    <w:rsid w:val="008951B3"/>
    <w:rsid w:val="00895864"/>
    <w:rsid w:val="008971ED"/>
    <w:rsid w:val="008A207C"/>
    <w:rsid w:val="008A27A8"/>
    <w:rsid w:val="008A31DD"/>
    <w:rsid w:val="008A4678"/>
    <w:rsid w:val="008A4AF4"/>
    <w:rsid w:val="008A5979"/>
    <w:rsid w:val="008A5BAE"/>
    <w:rsid w:val="008A5C0D"/>
    <w:rsid w:val="008A6010"/>
    <w:rsid w:val="008A61B1"/>
    <w:rsid w:val="008A64D4"/>
    <w:rsid w:val="008A6D04"/>
    <w:rsid w:val="008A73DC"/>
    <w:rsid w:val="008A7B90"/>
    <w:rsid w:val="008B0749"/>
    <w:rsid w:val="008B0B7D"/>
    <w:rsid w:val="008B1176"/>
    <w:rsid w:val="008B1B51"/>
    <w:rsid w:val="008B280F"/>
    <w:rsid w:val="008B320E"/>
    <w:rsid w:val="008B40DE"/>
    <w:rsid w:val="008B54EC"/>
    <w:rsid w:val="008B6653"/>
    <w:rsid w:val="008B6E95"/>
    <w:rsid w:val="008B6F41"/>
    <w:rsid w:val="008B6F91"/>
    <w:rsid w:val="008B727C"/>
    <w:rsid w:val="008B75E7"/>
    <w:rsid w:val="008C0FED"/>
    <w:rsid w:val="008C11A0"/>
    <w:rsid w:val="008C18DC"/>
    <w:rsid w:val="008C21D5"/>
    <w:rsid w:val="008C3238"/>
    <w:rsid w:val="008C358B"/>
    <w:rsid w:val="008C413F"/>
    <w:rsid w:val="008C41AB"/>
    <w:rsid w:val="008C42A0"/>
    <w:rsid w:val="008C521D"/>
    <w:rsid w:val="008C5964"/>
    <w:rsid w:val="008C6B07"/>
    <w:rsid w:val="008C70BE"/>
    <w:rsid w:val="008C73B3"/>
    <w:rsid w:val="008C77A0"/>
    <w:rsid w:val="008C7937"/>
    <w:rsid w:val="008C7B29"/>
    <w:rsid w:val="008D00EB"/>
    <w:rsid w:val="008D02A2"/>
    <w:rsid w:val="008D0797"/>
    <w:rsid w:val="008D09FD"/>
    <w:rsid w:val="008D1B5C"/>
    <w:rsid w:val="008D22E0"/>
    <w:rsid w:val="008D3790"/>
    <w:rsid w:val="008D4BED"/>
    <w:rsid w:val="008D582D"/>
    <w:rsid w:val="008D5B32"/>
    <w:rsid w:val="008D6688"/>
    <w:rsid w:val="008D681D"/>
    <w:rsid w:val="008D6DBB"/>
    <w:rsid w:val="008D7219"/>
    <w:rsid w:val="008D79F3"/>
    <w:rsid w:val="008D7E55"/>
    <w:rsid w:val="008E0379"/>
    <w:rsid w:val="008E03F2"/>
    <w:rsid w:val="008E13EC"/>
    <w:rsid w:val="008E19D3"/>
    <w:rsid w:val="008E2AF8"/>
    <w:rsid w:val="008E31D6"/>
    <w:rsid w:val="008E4235"/>
    <w:rsid w:val="008E4320"/>
    <w:rsid w:val="008E47D3"/>
    <w:rsid w:val="008E48CC"/>
    <w:rsid w:val="008E4D7A"/>
    <w:rsid w:val="008E5601"/>
    <w:rsid w:val="008E5870"/>
    <w:rsid w:val="008E60F4"/>
    <w:rsid w:val="008E640E"/>
    <w:rsid w:val="008E6AC9"/>
    <w:rsid w:val="008E7260"/>
    <w:rsid w:val="008E7569"/>
    <w:rsid w:val="008F008F"/>
    <w:rsid w:val="008F06B0"/>
    <w:rsid w:val="008F0C6F"/>
    <w:rsid w:val="008F0DD9"/>
    <w:rsid w:val="008F0F68"/>
    <w:rsid w:val="008F1634"/>
    <w:rsid w:val="008F24EE"/>
    <w:rsid w:val="008F2E60"/>
    <w:rsid w:val="008F2FD2"/>
    <w:rsid w:val="008F3844"/>
    <w:rsid w:val="008F3C03"/>
    <w:rsid w:val="008F412C"/>
    <w:rsid w:val="008F41D0"/>
    <w:rsid w:val="008F42AE"/>
    <w:rsid w:val="008F4526"/>
    <w:rsid w:val="008F4BD3"/>
    <w:rsid w:val="008F599A"/>
    <w:rsid w:val="008F59EA"/>
    <w:rsid w:val="008F5E24"/>
    <w:rsid w:val="008F6510"/>
    <w:rsid w:val="008F69CF"/>
    <w:rsid w:val="008F7E4E"/>
    <w:rsid w:val="008F7E8B"/>
    <w:rsid w:val="00900022"/>
    <w:rsid w:val="0090076A"/>
    <w:rsid w:val="0090110C"/>
    <w:rsid w:val="009015A8"/>
    <w:rsid w:val="00901BC3"/>
    <w:rsid w:val="0090262B"/>
    <w:rsid w:val="00902F00"/>
    <w:rsid w:val="0090369B"/>
    <w:rsid w:val="009038E1"/>
    <w:rsid w:val="0090423F"/>
    <w:rsid w:val="00904621"/>
    <w:rsid w:val="0090685E"/>
    <w:rsid w:val="009069CB"/>
    <w:rsid w:val="00906F40"/>
    <w:rsid w:val="009077FF"/>
    <w:rsid w:val="009079C3"/>
    <w:rsid w:val="009110B9"/>
    <w:rsid w:val="009110DF"/>
    <w:rsid w:val="00911ABE"/>
    <w:rsid w:val="0091293D"/>
    <w:rsid w:val="00912E3F"/>
    <w:rsid w:val="00912E9D"/>
    <w:rsid w:val="00913120"/>
    <w:rsid w:val="00913981"/>
    <w:rsid w:val="00913D3D"/>
    <w:rsid w:val="00913DFC"/>
    <w:rsid w:val="00913F30"/>
    <w:rsid w:val="00913F67"/>
    <w:rsid w:val="0091444A"/>
    <w:rsid w:val="009144DB"/>
    <w:rsid w:val="00914A95"/>
    <w:rsid w:val="00914DE0"/>
    <w:rsid w:val="00915C12"/>
    <w:rsid w:val="00916388"/>
    <w:rsid w:val="00916AFB"/>
    <w:rsid w:val="00916CE4"/>
    <w:rsid w:val="00917069"/>
    <w:rsid w:val="0092043E"/>
    <w:rsid w:val="00920DAF"/>
    <w:rsid w:val="009219C0"/>
    <w:rsid w:val="00922042"/>
    <w:rsid w:val="009224E0"/>
    <w:rsid w:val="00922776"/>
    <w:rsid w:val="00922779"/>
    <w:rsid w:val="00923390"/>
    <w:rsid w:val="009244D7"/>
    <w:rsid w:val="00924A52"/>
    <w:rsid w:val="009250F5"/>
    <w:rsid w:val="00925121"/>
    <w:rsid w:val="009259D8"/>
    <w:rsid w:val="009262F4"/>
    <w:rsid w:val="009267B9"/>
    <w:rsid w:val="009267EE"/>
    <w:rsid w:val="009278E4"/>
    <w:rsid w:val="00927A57"/>
    <w:rsid w:val="00927B10"/>
    <w:rsid w:val="0093003F"/>
    <w:rsid w:val="009302EC"/>
    <w:rsid w:val="009304F4"/>
    <w:rsid w:val="0093232A"/>
    <w:rsid w:val="00932E88"/>
    <w:rsid w:val="00932FA5"/>
    <w:rsid w:val="009331AD"/>
    <w:rsid w:val="00933481"/>
    <w:rsid w:val="0093356B"/>
    <w:rsid w:val="00933C22"/>
    <w:rsid w:val="00934993"/>
    <w:rsid w:val="009350E5"/>
    <w:rsid w:val="00935A68"/>
    <w:rsid w:val="00935C29"/>
    <w:rsid w:val="0093679A"/>
    <w:rsid w:val="00937023"/>
    <w:rsid w:val="00940E24"/>
    <w:rsid w:val="00940F23"/>
    <w:rsid w:val="009412DC"/>
    <w:rsid w:val="0094166E"/>
    <w:rsid w:val="00941D36"/>
    <w:rsid w:val="00943C29"/>
    <w:rsid w:val="00945017"/>
    <w:rsid w:val="00945581"/>
    <w:rsid w:val="00945A33"/>
    <w:rsid w:val="00945A69"/>
    <w:rsid w:val="009467A5"/>
    <w:rsid w:val="009469B7"/>
    <w:rsid w:val="0094717F"/>
    <w:rsid w:val="00947C55"/>
    <w:rsid w:val="00950918"/>
    <w:rsid w:val="009512DF"/>
    <w:rsid w:val="0095330B"/>
    <w:rsid w:val="00953C6B"/>
    <w:rsid w:val="00956C89"/>
    <w:rsid w:val="00957A06"/>
    <w:rsid w:val="00957F8C"/>
    <w:rsid w:val="00960B63"/>
    <w:rsid w:val="009619DB"/>
    <w:rsid w:val="00962994"/>
    <w:rsid w:val="00962D44"/>
    <w:rsid w:val="009634A0"/>
    <w:rsid w:val="009634B0"/>
    <w:rsid w:val="009639BA"/>
    <w:rsid w:val="009644AF"/>
    <w:rsid w:val="00964B2A"/>
    <w:rsid w:val="009654C9"/>
    <w:rsid w:val="00966066"/>
    <w:rsid w:val="009668C0"/>
    <w:rsid w:val="009678C1"/>
    <w:rsid w:val="00970698"/>
    <w:rsid w:val="009711A7"/>
    <w:rsid w:val="00972BC8"/>
    <w:rsid w:val="00973A6C"/>
    <w:rsid w:val="00973AA4"/>
    <w:rsid w:val="00974413"/>
    <w:rsid w:val="00975B65"/>
    <w:rsid w:val="00975D1E"/>
    <w:rsid w:val="00976355"/>
    <w:rsid w:val="00977195"/>
    <w:rsid w:val="00980154"/>
    <w:rsid w:val="00981E2D"/>
    <w:rsid w:val="009827C4"/>
    <w:rsid w:val="00982B54"/>
    <w:rsid w:val="009832CD"/>
    <w:rsid w:val="00984AB2"/>
    <w:rsid w:val="00985084"/>
    <w:rsid w:val="009852D3"/>
    <w:rsid w:val="009853C5"/>
    <w:rsid w:val="0098770C"/>
    <w:rsid w:val="00987B19"/>
    <w:rsid w:val="00987F93"/>
    <w:rsid w:val="00990865"/>
    <w:rsid w:val="00990DF6"/>
    <w:rsid w:val="0099131F"/>
    <w:rsid w:val="009923BF"/>
    <w:rsid w:val="00992F68"/>
    <w:rsid w:val="00993A60"/>
    <w:rsid w:val="009943B0"/>
    <w:rsid w:val="0099448C"/>
    <w:rsid w:val="00994C93"/>
    <w:rsid w:val="00995EF7"/>
    <w:rsid w:val="0099677F"/>
    <w:rsid w:val="00996AFC"/>
    <w:rsid w:val="009970D1"/>
    <w:rsid w:val="009973ED"/>
    <w:rsid w:val="00997F81"/>
    <w:rsid w:val="009A0E23"/>
    <w:rsid w:val="009A1AB0"/>
    <w:rsid w:val="009A1B1E"/>
    <w:rsid w:val="009A2371"/>
    <w:rsid w:val="009A2B43"/>
    <w:rsid w:val="009A324C"/>
    <w:rsid w:val="009A3735"/>
    <w:rsid w:val="009A38F1"/>
    <w:rsid w:val="009A3950"/>
    <w:rsid w:val="009A42CF"/>
    <w:rsid w:val="009A4A03"/>
    <w:rsid w:val="009A5122"/>
    <w:rsid w:val="009A5215"/>
    <w:rsid w:val="009A5E05"/>
    <w:rsid w:val="009A619C"/>
    <w:rsid w:val="009A6200"/>
    <w:rsid w:val="009A696C"/>
    <w:rsid w:val="009A7C2E"/>
    <w:rsid w:val="009B0249"/>
    <w:rsid w:val="009B0769"/>
    <w:rsid w:val="009B1D7E"/>
    <w:rsid w:val="009B3DA4"/>
    <w:rsid w:val="009B3E1E"/>
    <w:rsid w:val="009B3E46"/>
    <w:rsid w:val="009B4019"/>
    <w:rsid w:val="009B4268"/>
    <w:rsid w:val="009B42FD"/>
    <w:rsid w:val="009B431F"/>
    <w:rsid w:val="009B4CCF"/>
    <w:rsid w:val="009B5130"/>
    <w:rsid w:val="009B5346"/>
    <w:rsid w:val="009B53E8"/>
    <w:rsid w:val="009B5B0E"/>
    <w:rsid w:val="009B5DE5"/>
    <w:rsid w:val="009B6176"/>
    <w:rsid w:val="009B6286"/>
    <w:rsid w:val="009B6E68"/>
    <w:rsid w:val="009B71DC"/>
    <w:rsid w:val="009B7481"/>
    <w:rsid w:val="009B74A8"/>
    <w:rsid w:val="009B7A42"/>
    <w:rsid w:val="009B7BA7"/>
    <w:rsid w:val="009C05BA"/>
    <w:rsid w:val="009C1063"/>
    <w:rsid w:val="009C1767"/>
    <w:rsid w:val="009C2133"/>
    <w:rsid w:val="009C2699"/>
    <w:rsid w:val="009C441E"/>
    <w:rsid w:val="009C48C1"/>
    <w:rsid w:val="009C4BA6"/>
    <w:rsid w:val="009C58A1"/>
    <w:rsid w:val="009C5F2D"/>
    <w:rsid w:val="009C6685"/>
    <w:rsid w:val="009C7330"/>
    <w:rsid w:val="009C7465"/>
    <w:rsid w:val="009C76D2"/>
    <w:rsid w:val="009C7E9D"/>
    <w:rsid w:val="009D012E"/>
    <w:rsid w:val="009D013F"/>
    <w:rsid w:val="009D02A1"/>
    <w:rsid w:val="009D062C"/>
    <w:rsid w:val="009D0D9E"/>
    <w:rsid w:val="009D14C5"/>
    <w:rsid w:val="009D1C58"/>
    <w:rsid w:val="009D21B5"/>
    <w:rsid w:val="009D2A49"/>
    <w:rsid w:val="009D3371"/>
    <w:rsid w:val="009D33D1"/>
    <w:rsid w:val="009D35D8"/>
    <w:rsid w:val="009D3A46"/>
    <w:rsid w:val="009D445E"/>
    <w:rsid w:val="009D5052"/>
    <w:rsid w:val="009D51E3"/>
    <w:rsid w:val="009D5BF3"/>
    <w:rsid w:val="009D5C99"/>
    <w:rsid w:val="009D5C9A"/>
    <w:rsid w:val="009D5E1F"/>
    <w:rsid w:val="009D642F"/>
    <w:rsid w:val="009D7629"/>
    <w:rsid w:val="009D7CAC"/>
    <w:rsid w:val="009E0C69"/>
    <w:rsid w:val="009E0D91"/>
    <w:rsid w:val="009E1172"/>
    <w:rsid w:val="009E12AA"/>
    <w:rsid w:val="009E2344"/>
    <w:rsid w:val="009E25C8"/>
    <w:rsid w:val="009E2A28"/>
    <w:rsid w:val="009E3CAF"/>
    <w:rsid w:val="009E3D8A"/>
    <w:rsid w:val="009E4186"/>
    <w:rsid w:val="009E4212"/>
    <w:rsid w:val="009E4A50"/>
    <w:rsid w:val="009E67D3"/>
    <w:rsid w:val="009F06B0"/>
    <w:rsid w:val="009F1528"/>
    <w:rsid w:val="009F19B9"/>
    <w:rsid w:val="009F1C6F"/>
    <w:rsid w:val="009F264E"/>
    <w:rsid w:val="009F373C"/>
    <w:rsid w:val="009F3C5E"/>
    <w:rsid w:val="009F4F25"/>
    <w:rsid w:val="009F548C"/>
    <w:rsid w:val="009F65FA"/>
    <w:rsid w:val="009F6658"/>
    <w:rsid w:val="009F6A9F"/>
    <w:rsid w:val="009F7576"/>
    <w:rsid w:val="009F78B9"/>
    <w:rsid w:val="009F7D87"/>
    <w:rsid w:val="00A0017B"/>
    <w:rsid w:val="00A007B4"/>
    <w:rsid w:val="00A01B2D"/>
    <w:rsid w:val="00A01DB9"/>
    <w:rsid w:val="00A01F5E"/>
    <w:rsid w:val="00A02930"/>
    <w:rsid w:val="00A0340A"/>
    <w:rsid w:val="00A049C0"/>
    <w:rsid w:val="00A04ACF"/>
    <w:rsid w:val="00A04E47"/>
    <w:rsid w:val="00A0614D"/>
    <w:rsid w:val="00A064C2"/>
    <w:rsid w:val="00A06CAC"/>
    <w:rsid w:val="00A06E71"/>
    <w:rsid w:val="00A07324"/>
    <w:rsid w:val="00A079BC"/>
    <w:rsid w:val="00A079F3"/>
    <w:rsid w:val="00A11749"/>
    <w:rsid w:val="00A11A16"/>
    <w:rsid w:val="00A12484"/>
    <w:rsid w:val="00A13710"/>
    <w:rsid w:val="00A13B17"/>
    <w:rsid w:val="00A13E8E"/>
    <w:rsid w:val="00A145D8"/>
    <w:rsid w:val="00A149DF"/>
    <w:rsid w:val="00A14B3F"/>
    <w:rsid w:val="00A15180"/>
    <w:rsid w:val="00A16536"/>
    <w:rsid w:val="00A166D7"/>
    <w:rsid w:val="00A16D75"/>
    <w:rsid w:val="00A200B5"/>
    <w:rsid w:val="00A2038B"/>
    <w:rsid w:val="00A2078E"/>
    <w:rsid w:val="00A2096D"/>
    <w:rsid w:val="00A20CFB"/>
    <w:rsid w:val="00A2155C"/>
    <w:rsid w:val="00A220FE"/>
    <w:rsid w:val="00A22142"/>
    <w:rsid w:val="00A2340F"/>
    <w:rsid w:val="00A23C3A"/>
    <w:rsid w:val="00A24D02"/>
    <w:rsid w:val="00A24FEE"/>
    <w:rsid w:val="00A2523C"/>
    <w:rsid w:val="00A2607E"/>
    <w:rsid w:val="00A2660D"/>
    <w:rsid w:val="00A26781"/>
    <w:rsid w:val="00A268EA"/>
    <w:rsid w:val="00A26C19"/>
    <w:rsid w:val="00A27F29"/>
    <w:rsid w:val="00A27FA9"/>
    <w:rsid w:val="00A308DD"/>
    <w:rsid w:val="00A30993"/>
    <w:rsid w:val="00A30FA7"/>
    <w:rsid w:val="00A3231D"/>
    <w:rsid w:val="00A32DA4"/>
    <w:rsid w:val="00A340CD"/>
    <w:rsid w:val="00A343C9"/>
    <w:rsid w:val="00A34E52"/>
    <w:rsid w:val="00A36FB5"/>
    <w:rsid w:val="00A37F33"/>
    <w:rsid w:val="00A406F2"/>
    <w:rsid w:val="00A40C0D"/>
    <w:rsid w:val="00A41170"/>
    <w:rsid w:val="00A4148F"/>
    <w:rsid w:val="00A418F2"/>
    <w:rsid w:val="00A42A39"/>
    <w:rsid w:val="00A43622"/>
    <w:rsid w:val="00A43D7F"/>
    <w:rsid w:val="00A453FA"/>
    <w:rsid w:val="00A455D7"/>
    <w:rsid w:val="00A4601C"/>
    <w:rsid w:val="00A46547"/>
    <w:rsid w:val="00A50D2F"/>
    <w:rsid w:val="00A518C6"/>
    <w:rsid w:val="00A52429"/>
    <w:rsid w:val="00A52661"/>
    <w:rsid w:val="00A52C8D"/>
    <w:rsid w:val="00A52D6F"/>
    <w:rsid w:val="00A535AF"/>
    <w:rsid w:val="00A54F68"/>
    <w:rsid w:val="00A550B5"/>
    <w:rsid w:val="00A560BA"/>
    <w:rsid w:val="00A56E55"/>
    <w:rsid w:val="00A5744B"/>
    <w:rsid w:val="00A57B98"/>
    <w:rsid w:val="00A603E0"/>
    <w:rsid w:val="00A605EA"/>
    <w:rsid w:val="00A60E97"/>
    <w:rsid w:val="00A61E09"/>
    <w:rsid w:val="00A61EE3"/>
    <w:rsid w:val="00A6232C"/>
    <w:rsid w:val="00A6342D"/>
    <w:rsid w:val="00A63A2F"/>
    <w:rsid w:val="00A64431"/>
    <w:rsid w:val="00A64EFE"/>
    <w:rsid w:val="00A65476"/>
    <w:rsid w:val="00A65965"/>
    <w:rsid w:val="00A65A7F"/>
    <w:rsid w:val="00A663EC"/>
    <w:rsid w:val="00A6A5ED"/>
    <w:rsid w:val="00A709B6"/>
    <w:rsid w:val="00A70A52"/>
    <w:rsid w:val="00A71624"/>
    <w:rsid w:val="00A71A08"/>
    <w:rsid w:val="00A720EC"/>
    <w:rsid w:val="00A72709"/>
    <w:rsid w:val="00A72FE3"/>
    <w:rsid w:val="00A73307"/>
    <w:rsid w:val="00A733FC"/>
    <w:rsid w:val="00A73910"/>
    <w:rsid w:val="00A73C4A"/>
    <w:rsid w:val="00A74C3B"/>
    <w:rsid w:val="00A74C4E"/>
    <w:rsid w:val="00A74E68"/>
    <w:rsid w:val="00A75163"/>
    <w:rsid w:val="00A75167"/>
    <w:rsid w:val="00A75AC0"/>
    <w:rsid w:val="00A76659"/>
    <w:rsid w:val="00A76BCB"/>
    <w:rsid w:val="00A76E86"/>
    <w:rsid w:val="00A80017"/>
    <w:rsid w:val="00A8090A"/>
    <w:rsid w:val="00A80920"/>
    <w:rsid w:val="00A81DF1"/>
    <w:rsid w:val="00A82195"/>
    <w:rsid w:val="00A8239B"/>
    <w:rsid w:val="00A83821"/>
    <w:rsid w:val="00A83CC6"/>
    <w:rsid w:val="00A84411"/>
    <w:rsid w:val="00A84FF4"/>
    <w:rsid w:val="00A853AA"/>
    <w:rsid w:val="00A90569"/>
    <w:rsid w:val="00A906E5"/>
    <w:rsid w:val="00A907B1"/>
    <w:rsid w:val="00A91854"/>
    <w:rsid w:val="00A91C2E"/>
    <w:rsid w:val="00A91C7E"/>
    <w:rsid w:val="00A92375"/>
    <w:rsid w:val="00A929E3"/>
    <w:rsid w:val="00A92C8C"/>
    <w:rsid w:val="00A93F92"/>
    <w:rsid w:val="00A9432F"/>
    <w:rsid w:val="00A94448"/>
    <w:rsid w:val="00A94A5E"/>
    <w:rsid w:val="00A9513A"/>
    <w:rsid w:val="00A965F0"/>
    <w:rsid w:val="00A96E19"/>
    <w:rsid w:val="00A97209"/>
    <w:rsid w:val="00A9741B"/>
    <w:rsid w:val="00A97689"/>
    <w:rsid w:val="00A97C5F"/>
    <w:rsid w:val="00AA0D15"/>
    <w:rsid w:val="00AA1808"/>
    <w:rsid w:val="00AA189A"/>
    <w:rsid w:val="00AA1EB5"/>
    <w:rsid w:val="00AA285D"/>
    <w:rsid w:val="00AA28E0"/>
    <w:rsid w:val="00AA3873"/>
    <w:rsid w:val="00AA3B2E"/>
    <w:rsid w:val="00AA3CF4"/>
    <w:rsid w:val="00AA3EFD"/>
    <w:rsid w:val="00AA4A09"/>
    <w:rsid w:val="00AA58D2"/>
    <w:rsid w:val="00AA6205"/>
    <w:rsid w:val="00AA731B"/>
    <w:rsid w:val="00AA7661"/>
    <w:rsid w:val="00AA7E89"/>
    <w:rsid w:val="00AB0023"/>
    <w:rsid w:val="00AB00AF"/>
    <w:rsid w:val="00AB1254"/>
    <w:rsid w:val="00AB1B98"/>
    <w:rsid w:val="00AB21D1"/>
    <w:rsid w:val="00AB2B13"/>
    <w:rsid w:val="00AB313B"/>
    <w:rsid w:val="00AB39E1"/>
    <w:rsid w:val="00AB4B35"/>
    <w:rsid w:val="00AB4D37"/>
    <w:rsid w:val="00AB4DD8"/>
    <w:rsid w:val="00AB4E1E"/>
    <w:rsid w:val="00AB53C3"/>
    <w:rsid w:val="00AB598B"/>
    <w:rsid w:val="00AB5ADB"/>
    <w:rsid w:val="00AB61B0"/>
    <w:rsid w:val="00AB6752"/>
    <w:rsid w:val="00AB7D2B"/>
    <w:rsid w:val="00AC184E"/>
    <w:rsid w:val="00AC247D"/>
    <w:rsid w:val="00AC2CD7"/>
    <w:rsid w:val="00AC2FB9"/>
    <w:rsid w:val="00AC450F"/>
    <w:rsid w:val="00AC45AB"/>
    <w:rsid w:val="00AC4B74"/>
    <w:rsid w:val="00AC4F9C"/>
    <w:rsid w:val="00AD01F1"/>
    <w:rsid w:val="00AD0977"/>
    <w:rsid w:val="00AD172D"/>
    <w:rsid w:val="00AD2F6E"/>
    <w:rsid w:val="00AD35A2"/>
    <w:rsid w:val="00AD43CA"/>
    <w:rsid w:val="00AD4BB7"/>
    <w:rsid w:val="00AD67C1"/>
    <w:rsid w:val="00AD739E"/>
    <w:rsid w:val="00AE00FE"/>
    <w:rsid w:val="00AE0E45"/>
    <w:rsid w:val="00AE0F77"/>
    <w:rsid w:val="00AE149F"/>
    <w:rsid w:val="00AE1D5D"/>
    <w:rsid w:val="00AE1FD6"/>
    <w:rsid w:val="00AE28EF"/>
    <w:rsid w:val="00AE2B0B"/>
    <w:rsid w:val="00AE2BEA"/>
    <w:rsid w:val="00AE2FDD"/>
    <w:rsid w:val="00AE3578"/>
    <w:rsid w:val="00AE3CDC"/>
    <w:rsid w:val="00AE519C"/>
    <w:rsid w:val="00AE6331"/>
    <w:rsid w:val="00AE68DD"/>
    <w:rsid w:val="00AE6DD9"/>
    <w:rsid w:val="00AE7DFE"/>
    <w:rsid w:val="00AF09DB"/>
    <w:rsid w:val="00AF0DC6"/>
    <w:rsid w:val="00AF1E23"/>
    <w:rsid w:val="00AF211B"/>
    <w:rsid w:val="00AF22E1"/>
    <w:rsid w:val="00AF2573"/>
    <w:rsid w:val="00AF3331"/>
    <w:rsid w:val="00AF3C82"/>
    <w:rsid w:val="00AF447D"/>
    <w:rsid w:val="00AF4DF1"/>
    <w:rsid w:val="00AF4E97"/>
    <w:rsid w:val="00AF60CC"/>
    <w:rsid w:val="00AF64FB"/>
    <w:rsid w:val="00AF7490"/>
    <w:rsid w:val="00B0042F"/>
    <w:rsid w:val="00B009A0"/>
    <w:rsid w:val="00B00AE0"/>
    <w:rsid w:val="00B00B37"/>
    <w:rsid w:val="00B01070"/>
    <w:rsid w:val="00B0124E"/>
    <w:rsid w:val="00B0181A"/>
    <w:rsid w:val="00B01827"/>
    <w:rsid w:val="00B028E9"/>
    <w:rsid w:val="00B02A76"/>
    <w:rsid w:val="00B02D5D"/>
    <w:rsid w:val="00B02F02"/>
    <w:rsid w:val="00B03E9A"/>
    <w:rsid w:val="00B04E3D"/>
    <w:rsid w:val="00B059A8"/>
    <w:rsid w:val="00B059E1"/>
    <w:rsid w:val="00B066F1"/>
    <w:rsid w:val="00B06C6D"/>
    <w:rsid w:val="00B06E32"/>
    <w:rsid w:val="00B10C25"/>
    <w:rsid w:val="00B110A0"/>
    <w:rsid w:val="00B112C6"/>
    <w:rsid w:val="00B117CC"/>
    <w:rsid w:val="00B11E64"/>
    <w:rsid w:val="00B11EAE"/>
    <w:rsid w:val="00B126C5"/>
    <w:rsid w:val="00B1373E"/>
    <w:rsid w:val="00B1418D"/>
    <w:rsid w:val="00B151E8"/>
    <w:rsid w:val="00B15279"/>
    <w:rsid w:val="00B1548E"/>
    <w:rsid w:val="00B16243"/>
    <w:rsid w:val="00B17993"/>
    <w:rsid w:val="00B206E8"/>
    <w:rsid w:val="00B20DDB"/>
    <w:rsid w:val="00B2119F"/>
    <w:rsid w:val="00B21BA9"/>
    <w:rsid w:val="00B2212D"/>
    <w:rsid w:val="00B221F4"/>
    <w:rsid w:val="00B229DE"/>
    <w:rsid w:val="00B23964"/>
    <w:rsid w:val="00B23FBD"/>
    <w:rsid w:val="00B246A6"/>
    <w:rsid w:val="00B2536F"/>
    <w:rsid w:val="00B2554A"/>
    <w:rsid w:val="00B260A7"/>
    <w:rsid w:val="00B26720"/>
    <w:rsid w:val="00B27251"/>
    <w:rsid w:val="00B273EA"/>
    <w:rsid w:val="00B277B2"/>
    <w:rsid w:val="00B27833"/>
    <w:rsid w:val="00B30D6B"/>
    <w:rsid w:val="00B3169D"/>
    <w:rsid w:val="00B31C9A"/>
    <w:rsid w:val="00B31E89"/>
    <w:rsid w:val="00B321AB"/>
    <w:rsid w:val="00B32CAE"/>
    <w:rsid w:val="00B3302F"/>
    <w:rsid w:val="00B333F8"/>
    <w:rsid w:val="00B338F3"/>
    <w:rsid w:val="00B3391B"/>
    <w:rsid w:val="00B33B21"/>
    <w:rsid w:val="00B33D0B"/>
    <w:rsid w:val="00B3519F"/>
    <w:rsid w:val="00B356E8"/>
    <w:rsid w:val="00B35C6B"/>
    <w:rsid w:val="00B35D73"/>
    <w:rsid w:val="00B360AF"/>
    <w:rsid w:val="00B36671"/>
    <w:rsid w:val="00B37436"/>
    <w:rsid w:val="00B40D3B"/>
    <w:rsid w:val="00B4237E"/>
    <w:rsid w:val="00B4243D"/>
    <w:rsid w:val="00B4294A"/>
    <w:rsid w:val="00B42F58"/>
    <w:rsid w:val="00B4330A"/>
    <w:rsid w:val="00B43350"/>
    <w:rsid w:val="00B43699"/>
    <w:rsid w:val="00B43BFF"/>
    <w:rsid w:val="00B43C4F"/>
    <w:rsid w:val="00B43F32"/>
    <w:rsid w:val="00B4433B"/>
    <w:rsid w:val="00B44EFF"/>
    <w:rsid w:val="00B45518"/>
    <w:rsid w:val="00B45B83"/>
    <w:rsid w:val="00B47A52"/>
    <w:rsid w:val="00B47F54"/>
    <w:rsid w:val="00B5040C"/>
    <w:rsid w:val="00B50B45"/>
    <w:rsid w:val="00B51376"/>
    <w:rsid w:val="00B51D18"/>
    <w:rsid w:val="00B53A09"/>
    <w:rsid w:val="00B53C0D"/>
    <w:rsid w:val="00B541D9"/>
    <w:rsid w:val="00B544AB"/>
    <w:rsid w:val="00B559C7"/>
    <w:rsid w:val="00B55B9E"/>
    <w:rsid w:val="00B566F1"/>
    <w:rsid w:val="00B57994"/>
    <w:rsid w:val="00B61073"/>
    <w:rsid w:val="00B621E8"/>
    <w:rsid w:val="00B62EF4"/>
    <w:rsid w:val="00B62F53"/>
    <w:rsid w:val="00B63404"/>
    <w:rsid w:val="00B642F9"/>
    <w:rsid w:val="00B64AC3"/>
    <w:rsid w:val="00B654D6"/>
    <w:rsid w:val="00B656A5"/>
    <w:rsid w:val="00B65A66"/>
    <w:rsid w:val="00B65C15"/>
    <w:rsid w:val="00B66127"/>
    <w:rsid w:val="00B66E60"/>
    <w:rsid w:val="00B66ED9"/>
    <w:rsid w:val="00B67445"/>
    <w:rsid w:val="00B7057A"/>
    <w:rsid w:val="00B70FD3"/>
    <w:rsid w:val="00B71027"/>
    <w:rsid w:val="00B710AD"/>
    <w:rsid w:val="00B71C24"/>
    <w:rsid w:val="00B72912"/>
    <w:rsid w:val="00B73905"/>
    <w:rsid w:val="00B749C5"/>
    <w:rsid w:val="00B75143"/>
    <w:rsid w:val="00B753B3"/>
    <w:rsid w:val="00B75E62"/>
    <w:rsid w:val="00B76558"/>
    <w:rsid w:val="00B769AF"/>
    <w:rsid w:val="00B81707"/>
    <w:rsid w:val="00B8170B"/>
    <w:rsid w:val="00B81DAF"/>
    <w:rsid w:val="00B822D4"/>
    <w:rsid w:val="00B82962"/>
    <w:rsid w:val="00B831CC"/>
    <w:rsid w:val="00B83B1C"/>
    <w:rsid w:val="00B83B8D"/>
    <w:rsid w:val="00B83CAF"/>
    <w:rsid w:val="00B83F4E"/>
    <w:rsid w:val="00B84309"/>
    <w:rsid w:val="00B847AA"/>
    <w:rsid w:val="00B85B06"/>
    <w:rsid w:val="00B85E4D"/>
    <w:rsid w:val="00B86213"/>
    <w:rsid w:val="00B86698"/>
    <w:rsid w:val="00B86EF1"/>
    <w:rsid w:val="00B87D7A"/>
    <w:rsid w:val="00B90542"/>
    <w:rsid w:val="00B90766"/>
    <w:rsid w:val="00B90EC6"/>
    <w:rsid w:val="00B912A7"/>
    <w:rsid w:val="00B9175E"/>
    <w:rsid w:val="00B927AF"/>
    <w:rsid w:val="00B92BDA"/>
    <w:rsid w:val="00B92FAA"/>
    <w:rsid w:val="00B93166"/>
    <w:rsid w:val="00B935D9"/>
    <w:rsid w:val="00B9397E"/>
    <w:rsid w:val="00B94001"/>
    <w:rsid w:val="00B9495D"/>
    <w:rsid w:val="00B94988"/>
    <w:rsid w:val="00B94AE6"/>
    <w:rsid w:val="00B94C91"/>
    <w:rsid w:val="00B94F11"/>
    <w:rsid w:val="00B95210"/>
    <w:rsid w:val="00B95357"/>
    <w:rsid w:val="00B95BD8"/>
    <w:rsid w:val="00B95E49"/>
    <w:rsid w:val="00B9629A"/>
    <w:rsid w:val="00B96B94"/>
    <w:rsid w:val="00B96BA7"/>
    <w:rsid w:val="00B96C0E"/>
    <w:rsid w:val="00B96CE2"/>
    <w:rsid w:val="00B97173"/>
    <w:rsid w:val="00BA00E2"/>
    <w:rsid w:val="00BA0B02"/>
    <w:rsid w:val="00BA0E77"/>
    <w:rsid w:val="00BA2693"/>
    <w:rsid w:val="00BA29C8"/>
    <w:rsid w:val="00BA3C7F"/>
    <w:rsid w:val="00BA3CB2"/>
    <w:rsid w:val="00BA4070"/>
    <w:rsid w:val="00BA44B4"/>
    <w:rsid w:val="00BA4B99"/>
    <w:rsid w:val="00BA5AC1"/>
    <w:rsid w:val="00BA611B"/>
    <w:rsid w:val="00BA64DD"/>
    <w:rsid w:val="00BA721A"/>
    <w:rsid w:val="00BA73DD"/>
    <w:rsid w:val="00BA7F19"/>
    <w:rsid w:val="00BB25DF"/>
    <w:rsid w:val="00BB2E7A"/>
    <w:rsid w:val="00BB348F"/>
    <w:rsid w:val="00BB3BEF"/>
    <w:rsid w:val="00BB4FED"/>
    <w:rsid w:val="00BB6933"/>
    <w:rsid w:val="00BB6A09"/>
    <w:rsid w:val="00BB6BAF"/>
    <w:rsid w:val="00BB7F76"/>
    <w:rsid w:val="00BC1168"/>
    <w:rsid w:val="00BC150D"/>
    <w:rsid w:val="00BC1548"/>
    <w:rsid w:val="00BC1BC0"/>
    <w:rsid w:val="00BC2997"/>
    <w:rsid w:val="00BC2CDB"/>
    <w:rsid w:val="00BC3DF0"/>
    <w:rsid w:val="00BC47CC"/>
    <w:rsid w:val="00BC4A21"/>
    <w:rsid w:val="00BC561E"/>
    <w:rsid w:val="00BC5DFC"/>
    <w:rsid w:val="00BC62DF"/>
    <w:rsid w:val="00BC67C5"/>
    <w:rsid w:val="00BC7AA1"/>
    <w:rsid w:val="00BC7E76"/>
    <w:rsid w:val="00BC7F1B"/>
    <w:rsid w:val="00BD004E"/>
    <w:rsid w:val="00BD0A03"/>
    <w:rsid w:val="00BD1199"/>
    <w:rsid w:val="00BD11AB"/>
    <w:rsid w:val="00BD2A8C"/>
    <w:rsid w:val="00BD32B5"/>
    <w:rsid w:val="00BD3373"/>
    <w:rsid w:val="00BD46F0"/>
    <w:rsid w:val="00BD4937"/>
    <w:rsid w:val="00BD5282"/>
    <w:rsid w:val="00BD70E2"/>
    <w:rsid w:val="00BD71A6"/>
    <w:rsid w:val="00BD7D47"/>
    <w:rsid w:val="00BE01FF"/>
    <w:rsid w:val="00BE1439"/>
    <w:rsid w:val="00BE1B9F"/>
    <w:rsid w:val="00BE1F32"/>
    <w:rsid w:val="00BE24AA"/>
    <w:rsid w:val="00BE29A9"/>
    <w:rsid w:val="00BE2E4C"/>
    <w:rsid w:val="00BE38EE"/>
    <w:rsid w:val="00BE3E7F"/>
    <w:rsid w:val="00BE4E72"/>
    <w:rsid w:val="00BE52FC"/>
    <w:rsid w:val="00BE5D86"/>
    <w:rsid w:val="00BE5E21"/>
    <w:rsid w:val="00BE6F97"/>
    <w:rsid w:val="00BE7A3B"/>
    <w:rsid w:val="00BF0A45"/>
    <w:rsid w:val="00BF1BBD"/>
    <w:rsid w:val="00BF1F98"/>
    <w:rsid w:val="00BF2A26"/>
    <w:rsid w:val="00BF2AEE"/>
    <w:rsid w:val="00BF3A2A"/>
    <w:rsid w:val="00BF4C65"/>
    <w:rsid w:val="00BF4D1F"/>
    <w:rsid w:val="00BF5B39"/>
    <w:rsid w:val="00BF677D"/>
    <w:rsid w:val="00BF6F52"/>
    <w:rsid w:val="00BF7CCD"/>
    <w:rsid w:val="00BF7D04"/>
    <w:rsid w:val="00BF7D27"/>
    <w:rsid w:val="00C00190"/>
    <w:rsid w:val="00C00813"/>
    <w:rsid w:val="00C00C53"/>
    <w:rsid w:val="00C00CB5"/>
    <w:rsid w:val="00C01121"/>
    <w:rsid w:val="00C014DC"/>
    <w:rsid w:val="00C01558"/>
    <w:rsid w:val="00C0220A"/>
    <w:rsid w:val="00C022C8"/>
    <w:rsid w:val="00C02624"/>
    <w:rsid w:val="00C03A49"/>
    <w:rsid w:val="00C044C5"/>
    <w:rsid w:val="00C04695"/>
    <w:rsid w:val="00C04DBF"/>
    <w:rsid w:val="00C052BA"/>
    <w:rsid w:val="00C05EED"/>
    <w:rsid w:val="00C06A6A"/>
    <w:rsid w:val="00C07060"/>
    <w:rsid w:val="00C07AB8"/>
    <w:rsid w:val="00C07BF8"/>
    <w:rsid w:val="00C07CF3"/>
    <w:rsid w:val="00C1028A"/>
    <w:rsid w:val="00C12785"/>
    <w:rsid w:val="00C13692"/>
    <w:rsid w:val="00C136A9"/>
    <w:rsid w:val="00C14229"/>
    <w:rsid w:val="00C14995"/>
    <w:rsid w:val="00C14D78"/>
    <w:rsid w:val="00C14E36"/>
    <w:rsid w:val="00C14EB3"/>
    <w:rsid w:val="00C1504A"/>
    <w:rsid w:val="00C152B1"/>
    <w:rsid w:val="00C1724C"/>
    <w:rsid w:val="00C176DE"/>
    <w:rsid w:val="00C20203"/>
    <w:rsid w:val="00C2022A"/>
    <w:rsid w:val="00C20B79"/>
    <w:rsid w:val="00C20BA0"/>
    <w:rsid w:val="00C21478"/>
    <w:rsid w:val="00C22511"/>
    <w:rsid w:val="00C22CF4"/>
    <w:rsid w:val="00C23759"/>
    <w:rsid w:val="00C23952"/>
    <w:rsid w:val="00C24FE1"/>
    <w:rsid w:val="00C25759"/>
    <w:rsid w:val="00C260A0"/>
    <w:rsid w:val="00C260CE"/>
    <w:rsid w:val="00C2611E"/>
    <w:rsid w:val="00C26310"/>
    <w:rsid w:val="00C27100"/>
    <w:rsid w:val="00C27687"/>
    <w:rsid w:val="00C27B86"/>
    <w:rsid w:val="00C302D7"/>
    <w:rsid w:val="00C306B6"/>
    <w:rsid w:val="00C309A0"/>
    <w:rsid w:val="00C30A4E"/>
    <w:rsid w:val="00C30D0C"/>
    <w:rsid w:val="00C3107E"/>
    <w:rsid w:val="00C31916"/>
    <w:rsid w:val="00C321F6"/>
    <w:rsid w:val="00C32259"/>
    <w:rsid w:val="00C323E3"/>
    <w:rsid w:val="00C32A40"/>
    <w:rsid w:val="00C3375C"/>
    <w:rsid w:val="00C33D8A"/>
    <w:rsid w:val="00C33E68"/>
    <w:rsid w:val="00C33E9B"/>
    <w:rsid w:val="00C35F9C"/>
    <w:rsid w:val="00C364EF"/>
    <w:rsid w:val="00C36DCF"/>
    <w:rsid w:val="00C36EA9"/>
    <w:rsid w:val="00C40355"/>
    <w:rsid w:val="00C412C1"/>
    <w:rsid w:val="00C413F2"/>
    <w:rsid w:val="00C42185"/>
    <w:rsid w:val="00C43CDB"/>
    <w:rsid w:val="00C43E40"/>
    <w:rsid w:val="00C448F8"/>
    <w:rsid w:val="00C44A38"/>
    <w:rsid w:val="00C44BDD"/>
    <w:rsid w:val="00C44EB7"/>
    <w:rsid w:val="00C45251"/>
    <w:rsid w:val="00C45943"/>
    <w:rsid w:val="00C4628B"/>
    <w:rsid w:val="00C469B8"/>
    <w:rsid w:val="00C46BDC"/>
    <w:rsid w:val="00C473D9"/>
    <w:rsid w:val="00C47A73"/>
    <w:rsid w:val="00C50E1E"/>
    <w:rsid w:val="00C51B76"/>
    <w:rsid w:val="00C52F3C"/>
    <w:rsid w:val="00C53529"/>
    <w:rsid w:val="00C536E2"/>
    <w:rsid w:val="00C5560D"/>
    <w:rsid w:val="00C5601D"/>
    <w:rsid w:val="00C5667C"/>
    <w:rsid w:val="00C56AE2"/>
    <w:rsid w:val="00C57656"/>
    <w:rsid w:val="00C60184"/>
    <w:rsid w:val="00C60ED4"/>
    <w:rsid w:val="00C60FE0"/>
    <w:rsid w:val="00C61358"/>
    <w:rsid w:val="00C613C3"/>
    <w:rsid w:val="00C62D94"/>
    <w:rsid w:val="00C62F01"/>
    <w:rsid w:val="00C63729"/>
    <w:rsid w:val="00C63A8C"/>
    <w:rsid w:val="00C65C5D"/>
    <w:rsid w:val="00C66443"/>
    <w:rsid w:val="00C66975"/>
    <w:rsid w:val="00C67955"/>
    <w:rsid w:val="00C707EF"/>
    <w:rsid w:val="00C70F03"/>
    <w:rsid w:val="00C71887"/>
    <w:rsid w:val="00C718C4"/>
    <w:rsid w:val="00C71AA0"/>
    <w:rsid w:val="00C71D42"/>
    <w:rsid w:val="00C7358D"/>
    <w:rsid w:val="00C73D85"/>
    <w:rsid w:val="00C73FB6"/>
    <w:rsid w:val="00C742DD"/>
    <w:rsid w:val="00C74713"/>
    <w:rsid w:val="00C74FC3"/>
    <w:rsid w:val="00C7528E"/>
    <w:rsid w:val="00C75503"/>
    <w:rsid w:val="00C75A44"/>
    <w:rsid w:val="00C76076"/>
    <w:rsid w:val="00C76405"/>
    <w:rsid w:val="00C76659"/>
    <w:rsid w:val="00C76A4B"/>
    <w:rsid w:val="00C8001F"/>
    <w:rsid w:val="00C80092"/>
    <w:rsid w:val="00C80975"/>
    <w:rsid w:val="00C80CE1"/>
    <w:rsid w:val="00C8132A"/>
    <w:rsid w:val="00C81AEC"/>
    <w:rsid w:val="00C83F5E"/>
    <w:rsid w:val="00C84DF5"/>
    <w:rsid w:val="00C85951"/>
    <w:rsid w:val="00C85FFC"/>
    <w:rsid w:val="00C86ECC"/>
    <w:rsid w:val="00C87A44"/>
    <w:rsid w:val="00C87BBF"/>
    <w:rsid w:val="00C87F8C"/>
    <w:rsid w:val="00C90282"/>
    <w:rsid w:val="00C90D94"/>
    <w:rsid w:val="00C92108"/>
    <w:rsid w:val="00C9267D"/>
    <w:rsid w:val="00C92D13"/>
    <w:rsid w:val="00C92ED1"/>
    <w:rsid w:val="00C93946"/>
    <w:rsid w:val="00C93F53"/>
    <w:rsid w:val="00C940C0"/>
    <w:rsid w:val="00C94F7E"/>
    <w:rsid w:val="00C955B2"/>
    <w:rsid w:val="00C95F8B"/>
    <w:rsid w:val="00CA00C4"/>
    <w:rsid w:val="00CA1154"/>
    <w:rsid w:val="00CA141C"/>
    <w:rsid w:val="00CA1516"/>
    <w:rsid w:val="00CA25E4"/>
    <w:rsid w:val="00CA268D"/>
    <w:rsid w:val="00CA2820"/>
    <w:rsid w:val="00CA291F"/>
    <w:rsid w:val="00CA30C3"/>
    <w:rsid w:val="00CA42A5"/>
    <w:rsid w:val="00CA4688"/>
    <w:rsid w:val="00CA4B84"/>
    <w:rsid w:val="00CA4C19"/>
    <w:rsid w:val="00CA57A4"/>
    <w:rsid w:val="00CA5937"/>
    <w:rsid w:val="00CA598C"/>
    <w:rsid w:val="00CA5FB2"/>
    <w:rsid w:val="00CA6050"/>
    <w:rsid w:val="00CA63C4"/>
    <w:rsid w:val="00CA66C4"/>
    <w:rsid w:val="00CB09C4"/>
    <w:rsid w:val="00CB0A67"/>
    <w:rsid w:val="00CB214E"/>
    <w:rsid w:val="00CB3F89"/>
    <w:rsid w:val="00CB485F"/>
    <w:rsid w:val="00CB4EBE"/>
    <w:rsid w:val="00CB5901"/>
    <w:rsid w:val="00CB6BEC"/>
    <w:rsid w:val="00CB7303"/>
    <w:rsid w:val="00CB7ADA"/>
    <w:rsid w:val="00CB7C79"/>
    <w:rsid w:val="00CC0182"/>
    <w:rsid w:val="00CC04D3"/>
    <w:rsid w:val="00CC0A71"/>
    <w:rsid w:val="00CC0B38"/>
    <w:rsid w:val="00CC12BB"/>
    <w:rsid w:val="00CC1324"/>
    <w:rsid w:val="00CC2384"/>
    <w:rsid w:val="00CC2487"/>
    <w:rsid w:val="00CC25CC"/>
    <w:rsid w:val="00CC2922"/>
    <w:rsid w:val="00CC2E3A"/>
    <w:rsid w:val="00CC2EE8"/>
    <w:rsid w:val="00CC33B5"/>
    <w:rsid w:val="00CC44B1"/>
    <w:rsid w:val="00CC4F5D"/>
    <w:rsid w:val="00CC4FD2"/>
    <w:rsid w:val="00CC5375"/>
    <w:rsid w:val="00CC6138"/>
    <w:rsid w:val="00CC6730"/>
    <w:rsid w:val="00CC6B44"/>
    <w:rsid w:val="00CC7194"/>
    <w:rsid w:val="00CD0EE3"/>
    <w:rsid w:val="00CD1A70"/>
    <w:rsid w:val="00CD2291"/>
    <w:rsid w:val="00CD24FE"/>
    <w:rsid w:val="00CD2F4F"/>
    <w:rsid w:val="00CD3573"/>
    <w:rsid w:val="00CD3E35"/>
    <w:rsid w:val="00CD41DC"/>
    <w:rsid w:val="00CD5897"/>
    <w:rsid w:val="00CD6541"/>
    <w:rsid w:val="00CD6F48"/>
    <w:rsid w:val="00CD7935"/>
    <w:rsid w:val="00CE00ED"/>
    <w:rsid w:val="00CE0523"/>
    <w:rsid w:val="00CE0A51"/>
    <w:rsid w:val="00CE1506"/>
    <w:rsid w:val="00CE18F6"/>
    <w:rsid w:val="00CE2270"/>
    <w:rsid w:val="00CE3BC0"/>
    <w:rsid w:val="00CE55C1"/>
    <w:rsid w:val="00CE5B35"/>
    <w:rsid w:val="00CE5BF3"/>
    <w:rsid w:val="00CE5CC0"/>
    <w:rsid w:val="00CE6B47"/>
    <w:rsid w:val="00CE7A44"/>
    <w:rsid w:val="00CE7E52"/>
    <w:rsid w:val="00CF1549"/>
    <w:rsid w:val="00CF1A7D"/>
    <w:rsid w:val="00CF1C0E"/>
    <w:rsid w:val="00CF1C9B"/>
    <w:rsid w:val="00CF26D5"/>
    <w:rsid w:val="00CF2AE6"/>
    <w:rsid w:val="00CF2C24"/>
    <w:rsid w:val="00CF2F54"/>
    <w:rsid w:val="00CF36E0"/>
    <w:rsid w:val="00CF3FDA"/>
    <w:rsid w:val="00CF4CBB"/>
    <w:rsid w:val="00CF5023"/>
    <w:rsid w:val="00CF5194"/>
    <w:rsid w:val="00CF572F"/>
    <w:rsid w:val="00CF5F72"/>
    <w:rsid w:val="00CF6120"/>
    <w:rsid w:val="00CF656F"/>
    <w:rsid w:val="00CF7FBE"/>
    <w:rsid w:val="00D01491"/>
    <w:rsid w:val="00D016D4"/>
    <w:rsid w:val="00D0223C"/>
    <w:rsid w:val="00D0249C"/>
    <w:rsid w:val="00D03843"/>
    <w:rsid w:val="00D04086"/>
    <w:rsid w:val="00D040BA"/>
    <w:rsid w:val="00D04DD7"/>
    <w:rsid w:val="00D05E6A"/>
    <w:rsid w:val="00D05F70"/>
    <w:rsid w:val="00D066D7"/>
    <w:rsid w:val="00D06F81"/>
    <w:rsid w:val="00D100D2"/>
    <w:rsid w:val="00D10601"/>
    <w:rsid w:val="00D109D8"/>
    <w:rsid w:val="00D11ED4"/>
    <w:rsid w:val="00D1294D"/>
    <w:rsid w:val="00D12EAB"/>
    <w:rsid w:val="00D12F21"/>
    <w:rsid w:val="00D13E05"/>
    <w:rsid w:val="00D13E5A"/>
    <w:rsid w:val="00D14180"/>
    <w:rsid w:val="00D14410"/>
    <w:rsid w:val="00D1483D"/>
    <w:rsid w:val="00D15EDA"/>
    <w:rsid w:val="00D15F1C"/>
    <w:rsid w:val="00D16433"/>
    <w:rsid w:val="00D16FED"/>
    <w:rsid w:val="00D177E4"/>
    <w:rsid w:val="00D204F4"/>
    <w:rsid w:val="00D20672"/>
    <w:rsid w:val="00D2095E"/>
    <w:rsid w:val="00D21175"/>
    <w:rsid w:val="00D21485"/>
    <w:rsid w:val="00D21814"/>
    <w:rsid w:val="00D21821"/>
    <w:rsid w:val="00D21A93"/>
    <w:rsid w:val="00D21D95"/>
    <w:rsid w:val="00D239D1"/>
    <w:rsid w:val="00D244F7"/>
    <w:rsid w:val="00D25AC2"/>
    <w:rsid w:val="00D26BBD"/>
    <w:rsid w:val="00D27CA5"/>
    <w:rsid w:val="00D27D6E"/>
    <w:rsid w:val="00D307F0"/>
    <w:rsid w:val="00D3151B"/>
    <w:rsid w:val="00D317EA"/>
    <w:rsid w:val="00D31F58"/>
    <w:rsid w:val="00D32DEF"/>
    <w:rsid w:val="00D3323F"/>
    <w:rsid w:val="00D3324D"/>
    <w:rsid w:val="00D337CC"/>
    <w:rsid w:val="00D34478"/>
    <w:rsid w:val="00D348FA"/>
    <w:rsid w:val="00D35FE3"/>
    <w:rsid w:val="00D373EF"/>
    <w:rsid w:val="00D374D8"/>
    <w:rsid w:val="00D376A4"/>
    <w:rsid w:val="00D37733"/>
    <w:rsid w:val="00D40EAB"/>
    <w:rsid w:val="00D41A4E"/>
    <w:rsid w:val="00D41B81"/>
    <w:rsid w:val="00D41DC6"/>
    <w:rsid w:val="00D43E38"/>
    <w:rsid w:val="00D44ECC"/>
    <w:rsid w:val="00D4549C"/>
    <w:rsid w:val="00D45597"/>
    <w:rsid w:val="00D45667"/>
    <w:rsid w:val="00D4620E"/>
    <w:rsid w:val="00D47AA9"/>
    <w:rsid w:val="00D50076"/>
    <w:rsid w:val="00D50364"/>
    <w:rsid w:val="00D504C7"/>
    <w:rsid w:val="00D508BE"/>
    <w:rsid w:val="00D50EC7"/>
    <w:rsid w:val="00D51048"/>
    <w:rsid w:val="00D51715"/>
    <w:rsid w:val="00D51AC1"/>
    <w:rsid w:val="00D523C6"/>
    <w:rsid w:val="00D52B0E"/>
    <w:rsid w:val="00D545A1"/>
    <w:rsid w:val="00D55545"/>
    <w:rsid w:val="00D55D29"/>
    <w:rsid w:val="00D55D57"/>
    <w:rsid w:val="00D56691"/>
    <w:rsid w:val="00D567BA"/>
    <w:rsid w:val="00D57093"/>
    <w:rsid w:val="00D57449"/>
    <w:rsid w:val="00D57B85"/>
    <w:rsid w:val="00D57C9D"/>
    <w:rsid w:val="00D605E7"/>
    <w:rsid w:val="00D6082A"/>
    <w:rsid w:val="00D60C45"/>
    <w:rsid w:val="00D61E3B"/>
    <w:rsid w:val="00D63272"/>
    <w:rsid w:val="00D6338A"/>
    <w:rsid w:val="00D645BC"/>
    <w:rsid w:val="00D64801"/>
    <w:rsid w:val="00D64906"/>
    <w:rsid w:val="00D64AF4"/>
    <w:rsid w:val="00D65F3E"/>
    <w:rsid w:val="00D66343"/>
    <w:rsid w:val="00D66E08"/>
    <w:rsid w:val="00D66F94"/>
    <w:rsid w:val="00D6717D"/>
    <w:rsid w:val="00D67E50"/>
    <w:rsid w:val="00D70680"/>
    <w:rsid w:val="00D70972"/>
    <w:rsid w:val="00D711B7"/>
    <w:rsid w:val="00D71760"/>
    <w:rsid w:val="00D71A70"/>
    <w:rsid w:val="00D71BC3"/>
    <w:rsid w:val="00D723BE"/>
    <w:rsid w:val="00D7301F"/>
    <w:rsid w:val="00D73387"/>
    <w:rsid w:val="00D736A8"/>
    <w:rsid w:val="00D73DB5"/>
    <w:rsid w:val="00D74420"/>
    <w:rsid w:val="00D746CD"/>
    <w:rsid w:val="00D74FDB"/>
    <w:rsid w:val="00D7597E"/>
    <w:rsid w:val="00D75BFD"/>
    <w:rsid w:val="00D76C18"/>
    <w:rsid w:val="00D7714B"/>
    <w:rsid w:val="00D778E7"/>
    <w:rsid w:val="00D82DDF"/>
    <w:rsid w:val="00D83788"/>
    <w:rsid w:val="00D83792"/>
    <w:rsid w:val="00D837BD"/>
    <w:rsid w:val="00D83D4D"/>
    <w:rsid w:val="00D83E3C"/>
    <w:rsid w:val="00D83FD7"/>
    <w:rsid w:val="00D84DC1"/>
    <w:rsid w:val="00D853EF"/>
    <w:rsid w:val="00D85A60"/>
    <w:rsid w:val="00D85AC1"/>
    <w:rsid w:val="00D85EC2"/>
    <w:rsid w:val="00D85F75"/>
    <w:rsid w:val="00D86436"/>
    <w:rsid w:val="00D86890"/>
    <w:rsid w:val="00D868DA"/>
    <w:rsid w:val="00D869F2"/>
    <w:rsid w:val="00D86F87"/>
    <w:rsid w:val="00D87216"/>
    <w:rsid w:val="00D873B1"/>
    <w:rsid w:val="00D901E8"/>
    <w:rsid w:val="00D905C9"/>
    <w:rsid w:val="00D92508"/>
    <w:rsid w:val="00D92B06"/>
    <w:rsid w:val="00D93074"/>
    <w:rsid w:val="00D93848"/>
    <w:rsid w:val="00D93A76"/>
    <w:rsid w:val="00D93FD2"/>
    <w:rsid w:val="00D9415B"/>
    <w:rsid w:val="00D94801"/>
    <w:rsid w:val="00D95168"/>
    <w:rsid w:val="00D97820"/>
    <w:rsid w:val="00D97886"/>
    <w:rsid w:val="00D979E2"/>
    <w:rsid w:val="00DA0507"/>
    <w:rsid w:val="00DA1801"/>
    <w:rsid w:val="00DA21B5"/>
    <w:rsid w:val="00DA245A"/>
    <w:rsid w:val="00DA2A49"/>
    <w:rsid w:val="00DA2B9A"/>
    <w:rsid w:val="00DA435B"/>
    <w:rsid w:val="00DA509F"/>
    <w:rsid w:val="00DA5231"/>
    <w:rsid w:val="00DA5449"/>
    <w:rsid w:val="00DA58ED"/>
    <w:rsid w:val="00DA5D46"/>
    <w:rsid w:val="00DA634D"/>
    <w:rsid w:val="00DA6D35"/>
    <w:rsid w:val="00DA7700"/>
    <w:rsid w:val="00DA77C1"/>
    <w:rsid w:val="00DA7FF5"/>
    <w:rsid w:val="00DB08AE"/>
    <w:rsid w:val="00DB0E51"/>
    <w:rsid w:val="00DB121D"/>
    <w:rsid w:val="00DB2808"/>
    <w:rsid w:val="00DB2AAE"/>
    <w:rsid w:val="00DB361A"/>
    <w:rsid w:val="00DB400C"/>
    <w:rsid w:val="00DB41A4"/>
    <w:rsid w:val="00DB41FD"/>
    <w:rsid w:val="00DB4219"/>
    <w:rsid w:val="00DB4B7E"/>
    <w:rsid w:val="00DB5114"/>
    <w:rsid w:val="00DB5F4A"/>
    <w:rsid w:val="00DB620F"/>
    <w:rsid w:val="00DB7125"/>
    <w:rsid w:val="00DB7645"/>
    <w:rsid w:val="00DB7B89"/>
    <w:rsid w:val="00DB7CDF"/>
    <w:rsid w:val="00DB7E01"/>
    <w:rsid w:val="00DC1548"/>
    <w:rsid w:val="00DC18A5"/>
    <w:rsid w:val="00DC4B99"/>
    <w:rsid w:val="00DC5326"/>
    <w:rsid w:val="00DC55AB"/>
    <w:rsid w:val="00DC5979"/>
    <w:rsid w:val="00DC59D8"/>
    <w:rsid w:val="00DC67C6"/>
    <w:rsid w:val="00DC6B83"/>
    <w:rsid w:val="00DC7A37"/>
    <w:rsid w:val="00DD3498"/>
    <w:rsid w:val="00DD3686"/>
    <w:rsid w:val="00DD4499"/>
    <w:rsid w:val="00DD64F0"/>
    <w:rsid w:val="00DD69AA"/>
    <w:rsid w:val="00DD7C0F"/>
    <w:rsid w:val="00DE0683"/>
    <w:rsid w:val="00DE0718"/>
    <w:rsid w:val="00DE174C"/>
    <w:rsid w:val="00DE18AF"/>
    <w:rsid w:val="00DE1DB7"/>
    <w:rsid w:val="00DE22BC"/>
    <w:rsid w:val="00DE32A2"/>
    <w:rsid w:val="00DE39DB"/>
    <w:rsid w:val="00DE42DC"/>
    <w:rsid w:val="00DE48F5"/>
    <w:rsid w:val="00DE4ACA"/>
    <w:rsid w:val="00DE52FF"/>
    <w:rsid w:val="00DE5972"/>
    <w:rsid w:val="00DE642E"/>
    <w:rsid w:val="00DE6803"/>
    <w:rsid w:val="00DE6D61"/>
    <w:rsid w:val="00DE7610"/>
    <w:rsid w:val="00DE7ABE"/>
    <w:rsid w:val="00DF0350"/>
    <w:rsid w:val="00DF0392"/>
    <w:rsid w:val="00DF03BB"/>
    <w:rsid w:val="00DF084D"/>
    <w:rsid w:val="00DF1AF8"/>
    <w:rsid w:val="00DF1E61"/>
    <w:rsid w:val="00DF2FB0"/>
    <w:rsid w:val="00DF3600"/>
    <w:rsid w:val="00DF3BB0"/>
    <w:rsid w:val="00DF4039"/>
    <w:rsid w:val="00DF4958"/>
    <w:rsid w:val="00DF4DBA"/>
    <w:rsid w:val="00DF52B0"/>
    <w:rsid w:val="00DF6FA2"/>
    <w:rsid w:val="00DF77C1"/>
    <w:rsid w:val="00DF7860"/>
    <w:rsid w:val="00E00738"/>
    <w:rsid w:val="00E018FE"/>
    <w:rsid w:val="00E0333F"/>
    <w:rsid w:val="00E043DD"/>
    <w:rsid w:val="00E04EB1"/>
    <w:rsid w:val="00E07A59"/>
    <w:rsid w:val="00E07B8B"/>
    <w:rsid w:val="00E10323"/>
    <w:rsid w:val="00E108CB"/>
    <w:rsid w:val="00E108CD"/>
    <w:rsid w:val="00E110C6"/>
    <w:rsid w:val="00E111F2"/>
    <w:rsid w:val="00E12560"/>
    <w:rsid w:val="00E12827"/>
    <w:rsid w:val="00E12A93"/>
    <w:rsid w:val="00E1343F"/>
    <w:rsid w:val="00E139A3"/>
    <w:rsid w:val="00E139BE"/>
    <w:rsid w:val="00E13C20"/>
    <w:rsid w:val="00E14342"/>
    <w:rsid w:val="00E14A5F"/>
    <w:rsid w:val="00E15216"/>
    <w:rsid w:val="00E153ED"/>
    <w:rsid w:val="00E15736"/>
    <w:rsid w:val="00E159C8"/>
    <w:rsid w:val="00E16536"/>
    <w:rsid w:val="00E174FB"/>
    <w:rsid w:val="00E1771B"/>
    <w:rsid w:val="00E17E3E"/>
    <w:rsid w:val="00E205D9"/>
    <w:rsid w:val="00E2124D"/>
    <w:rsid w:val="00E21411"/>
    <w:rsid w:val="00E21D59"/>
    <w:rsid w:val="00E22504"/>
    <w:rsid w:val="00E22999"/>
    <w:rsid w:val="00E22CA2"/>
    <w:rsid w:val="00E231EE"/>
    <w:rsid w:val="00E23870"/>
    <w:rsid w:val="00E23943"/>
    <w:rsid w:val="00E252B9"/>
    <w:rsid w:val="00E257A2"/>
    <w:rsid w:val="00E26059"/>
    <w:rsid w:val="00E260B8"/>
    <w:rsid w:val="00E26DDD"/>
    <w:rsid w:val="00E2744D"/>
    <w:rsid w:val="00E30370"/>
    <w:rsid w:val="00E30599"/>
    <w:rsid w:val="00E308E8"/>
    <w:rsid w:val="00E30906"/>
    <w:rsid w:val="00E30F13"/>
    <w:rsid w:val="00E314E6"/>
    <w:rsid w:val="00E31891"/>
    <w:rsid w:val="00E3191B"/>
    <w:rsid w:val="00E32606"/>
    <w:rsid w:val="00E32909"/>
    <w:rsid w:val="00E33268"/>
    <w:rsid w:val="00E332BD"/>
    <w:rsid w:val="00E33830"/>
    <w:rsid w:val="00E33B12"/>
    <w:rsid w:val="00E33BE9"/>
    <w:rsid w:val="00E34013"/>
    <w:rsid w:val="00E356A6"/>
    <w:rsid w:val="00E3668A"/>
    <w:rsid w:val="00E36D74"/>
    <w:rsid w:val="00E3794E"/>
    <w:rsid w:val="00E37A4D"/>
    <w:rsid w:val="00E37FC8"/>
    <w:rsid w:val="00E40166"/>
    <w:rsid w:val="00E40902"/>
    <w:rsid w:val="00E40FF1"/>
    <w:rsid w:val="00E43B42"/>
    <w:rsid w:val="00E43F9D"/>
    <w:rsid w:val="00E44292"/>
    <w:rsid w:val="00E44CFC"/>
    <w:rsid w:val="00E44E5A"/>
    <w:rsid w:val="00E44F01"/>
    <w:rsid w:val="00E453E6"/>
    <w:rsid w:val="00E455C4"/>
    <w:rsid w:val="00E457BF"/>
    <w:rsid w:val="00E458E1"/>
    <w:rsid w:val="00E46768"/>
    <w:rsid w:val="00E47F79"/>
    <w:rsid w:val="00E52185"/>
    <w:rsid w:val="00E52345"/>
    <w:rsid w:val="00E52761"/>
    <w:rsid w:val="00E5307C"/>
    <w:rsid w:val="00E533FC"/>
    <w:rsid w:val="00E53B76"/>
    <w:rsid w:val="00E5417A"/>
    <w:rsid w:val="00E547B6"/>
    <w:rsid w:val="00E56933"/>
    <w:rsid w:val="00E56F8E"/>
    <w:rsid w:val="00E603A8"/>
    <w:rsid w:val="00E60B95"/>
    <w:rsid w:val="00E61067"/>
    <w:rsid w:val="00E61BD6"/>
    <w:rsid w:val="00E62086"/>
    <w:rsid w:val="00E6396E"/>
    <w:rsid w:val="00E65FCF"/>
    <w:rsid w:val="00E666D7"/>
    <w:rsid w:val="00E6759E"/>
    <w:rsid w:val="00E67A42"/>
    <w:rsid w:val="00E703CD"/>
    <w:rsid w:val="00E70695"/>
    <w:rsid w:val="00E70AD1"/>
    <w:rsid w:val="00E71235"/>
    <w:rsid w:val="00E71E4A"/>
    <w:rsid w:val="00E7317D"/>
    <w:rsid w:val="00E73C1F"/>
    <w:rsid w:val="00E73F9D"/>
    <w:rsid w:val="00E74384"/>
    <w:rsid w:val="00E744A0"/>
    <w:rsid w:val="00E74DD2"/>
    <w:rsid w:val="00E74F3A"/>
    <w:rsid w:val="00E75267"/>
    <w:rsid w:val="00E7539D"/>
    <w:rsid w:val="00E75DE0"/>
    <w:rsid w:val="00E7667B"/>
    <w:rsid w:val="00E76708"/>
    <w:rsid w:val="00E77492"/>
    <w:rsid w:val="00E80395"/>
    <w:rsid w:val="00E807D1"/>
    <w:rsid w:val="00E80CA7"/>
    <w:rsid w:val="00E8209D"/>
    <w:rsid w:val="00E821DD"/>
    <w:rsid w:val="00E82608"/>
    <w:rsid w:val="00E83BFC"/>
    <w:rsid w:val="00E83F9E"/>
    <w:rsid w:val="00E84D82"/>
    <w:rsid w:val="00E86069"/>
    <w:rsid w:val="00E864DE"/>
    <w:rsid w:val="00E87B5C"/>
    <w:rsid w:val="00E90139"/>
    <w:rsid w:val="00E912E1"/>
    <w:rsid w:val="00E94130"/>
    <w:rsid w:val="00E94700"/>
    <w:rsid w:val="00E947FE"/>
    <w:rsid w:val="00E95299"/>
    <w:rsid w:val="00E95473"/>
    <w:rsid w:val="00E954FE"/>
    <w:rsid w:val="00E95CDB"/>
    <w:rsid w:val="00E9618A"/>
    <w:rsid w:val="00E96D2F"/>
    <w:rsid w:val="00EA02C8"/>
    <w:rsid w:val="00EA0B6E"/>
    <w:rsid w:val="00EA1385"/>
    <w:rsid w:val="00EA231F"/>
    <w:rsid w:val="00EA29D2"/>
    <w:rsid w:val="00EA29EE"/>
    <w:rsid w:val="00EA2E8A"/>
    <w:rsid w:val="00EA2FD1"/>
    <w:rsid w:val="00EA3003"/>
    <w:rsid w:val="00EA31F6"/>
    <w:rsid w:val="00EA3D39"/>
    <w:rsid w:val="00EA3D40"/>
    <w:rsid w:val="00EA3FBF"/>
    <w:rsid w:val="00EA491F"/>
    <w:rsid w:val="00EA4C93"/>
    <w:rsid w:val="00EA4CBA"/>
    <w:rsid w:val="00EA566B"/>
    <w:rsid w:val="00EA5DEC"/>
    <w:rsid w:val="00EA7AC6"/>
    <w:rsid w:val="00EA7EC1"/>
    <w:rsid w:val="00EB1F6A"/>
    <w:rsid w:val="00EB2273"/>
    <w:rsid w:val="00EB2522"/>
    <w:rsid w:val="00EB3A62"/>
    <w:rsid w:val="00EB41F9"/>
    <w:rsid w:val="00EB5895"/>
    <w:rsid w:val="00EB62AB"/>
    <w:rsid w:val="00EB6775"/>
    <w:rsid w:val="00EC03F3"/>
    <w:rsid w:val="00EC0CC2"/>
    <w:rsid w:val="00EC0EAA"/>
    <w:rsid w:val="00EC114E"/>
    <w:rsid w:val="00EC12B2"/>
    <w:rsid w:val="00EC1332"/>
    <w:rsid w:val="00EC1A81"/>
    <w:rsid w:val="00EC202F"/>
    <w:rsid w:val="00EC2333"/>
    <w:rsid w:val="00EC2463"/>
    <w:rsid w:val="00EC2C9E"/>
    <w:rsid w:val="00EC2E0F"/>
    <w:rsid w:val="00EC2E74"/>
    <w:rsid w:val="00EC3268"/>
    <w:rsid w:val="00EC37CF"/>
    <w:rsid w:val="00EC4C2A"/>
    <w:rsid w:val="00EC4DFB"/>
    <w:rsid w:val="00EC4EDB"/>
    <w:rsid w:val="00EC600D"/>
    <w:rsid w:val="00EC727D"/>
    <w:rsid w:val="00EC7624"/>
    <w:rsid w:val="00EC775F"/>
    <w:rsid w:val="00ED01D4"/>
    <w:rsid w:val="00ED079A"/>
    <w:rsid w:val="00ED1633"/>
    <w:rsid w:val="00ED1EA1"/>
    <w:rsid w:val="00ED2246"/>
    <w:rsid w:val="00ED3653"/>
    <w:rsid w:val="00ED377F"/>
    <w:rsid w:val="00ED4002"/>
    <w:rsid w:val="00ED439D"/>
    <w:rsid w:val="00ED4471"/>
    <w:rsid w:val="00ED4A52"/>
    <w:rsid w:val="00ED4EF4"/>
    <w:rsid w:val="00ED56BF"/>
    <w:rsid w:val="00ED6DCE"/>
    <w:rsid w:val="00ED76BA"/>
    <w:rsid w:val="00EE0773"/>
    <w:rsid w:val="00EE1CE6"/>
    <w:rsid w:val="00EE378B"/>
    <w:rsid w:val="00EE40E7"/>
    <w:rsid w:val="00EE41AE"/>
    <w:rsid w:val="00EE5595"/>
    <w:rsid w:val="00EE5B80"/>
    <w:rsid w:val="00EE5CA7"/>
    <w:rsid w:val="00EE5E3E"/>
    <w:rsid w:val="00EF06BA"/>
    <w:rsid w:val="00EF08B6"/>
    <w:rsid w:val="00EF0B56"/>
    <w:rsid w:val="00EF2A64"/>
    <w:rsid w:val="00EF2DFC"/>
    <w:rsid w:val="00EF304F"/>
    <w:rsid w:val="00EF4D0B"/>
    <w:rsid w:val="00EF4D42"/>
    <w:rsid w:val="00EF5568"/>
    <w:rsid w:val="00EF6324"/>
    <w:rsid w:val="00EF6EB0"/>
    <w:rsid w:val="00EF7434"/>
    <w:rsid w:val="00EF74BA"/>
    <w:rsid w:val="00EF79E1"/>
    <w:rsid w:val="00F0025C"/>
    <w:rsid w:val="00F015E5"/>
    <w:rsid w:val="00F017A4"/>
    <w:rsid w:val="00F0199C"/>
    <w:rsid w:val="00F0274D"/>
    <w:rsid w:val="00F0396B"/>
    <w:rsid w:val="00F042C2"/>
    <w:rsid w:val="00F04603"/>
    <w:rsid w:val="00F0490F"/>
    <w:rsid w:val="00F06304"/>
    <w:rsid w:val="00F0663F"/>
    <w:rsid w:val="00F06962"/>
    <w:rsid w:val="00F0737C"/>
    <w:rsid w:val="00F0789A"/>
    <w:rsid w:val="00F07EA2"/>
    <w:rsid w:val="00F10CD4"/>
    <w:rsid w:val="00F10D2F"/>
    <w:rsid w:val="00F1153B"/>
    <w:rsid w:val="00F1173E"/>
    <w:rsid w:val="00F11F3C"/>
    <w:rsid w:val="00F128BE"/>
    <w:rsid w:val="00F12FA6"/>
    <w:rsid w:val="00F13224"/>
    <w:rsid w:val="00F13813"/>
    <w:rsid w:val="00F13F22"/>
    <w:rsid w:val="00F1534B"/>
    <w:rsid w:val="00F15F89"/>
    <w:rsid w:val="00F1679A"/>
    <w:rsid w:val="00F20243"/>
    <w:rsid w:val="00F2053C"/>
    <w:rsid w:val="00F21870"/>
    <w:rsid w:val="00F22C14"/>
    <w:rsid w:val="00F231F6"/>
    <w:rsid w:val="00F23709"/>
    <w:rsid w:val="00F2452F"/>
    <w:rsid w:val="00F25614"/>
    <w:rsid w:val="00F26097"/>
    <w:rsid w:val="00F2676C"/>
    <w:rsid w:val="00F2693B"/>
    <w:rsid w:val="00F26BF1"/>
    <w:rsid w:val="00F26E46"/>
    <w:rsid w:val="00F27AB4"/>
    <w:rsid w:val="00F27E22"/>
    <w:rsid w:val="00F302F1"/>
    <w:rsid w:val="00F30BA0"/>
    <w:rsid w:val="00F312A4"/>
    <w:rsid w:val="00F320F8"/>
    <w:rsid w:val="00F3238E"/>
    <w:rsid w:val="00F32698"/>
    <w:rsid w:val="00F336C2"/>
    <w:rsid w:val="00F33AC0"/>
    <w:rsid w:val="00F35049"/>
    <w:rsid w:val="00F3523C"/>
    <w:rsid w:val="00F37825"/>
    <w:rsid w:val="00F37A10"/>
    <w:rsid w:val="00F37DAC"/>
    <w:rsid w:val="00F37DEA"/>
    <w:rsid w:val="00F40B20"/>
    <w:rsid w:val="00F40D29"/>
    <w:rsid w:val="00F421C8"/>
    <w:rsid w:val="00F42F59"/>
    <w:rsid w:val="00F43000"/>
    <w:rsid w:val="00F4330A"/>
    <w:rsid w:val="00F439AD"/>
    <w:rsid w:val="00F454B7"/>
    <w:rsid w:val="00F455A2"/>
    <w:rsid w:val="00F45DB3"/>
    <w:rsid w:val="00F46247"/>
    <w:rsid w:val="00F466E1"/>
    <w:rsid w:val="00F46707"/>
    <w:rsid w:val="00F46726"/>
    <w:rsid w:val="00F46F48"/>
    <w:rsid w:val="00F47331"/>
    <w:rsid w:val="00F50EDC"/>
    <w:rsid w:val="00F51588"/>
    <w:rsid w:val="00F51C1B"/>
    <w:rsid w:val="00F51F11"/>
    <w:rsid w:val="00F52780"/>
    <w:rsid w:val="00F52F4F"/>
    <w:rsid w:val="00F531BE"/>
    <w:rsid w:val="00F53772"/>
    <w:rsid w:val="00F539D0"/>
    <w:rsid w:val="00F54612"/>
    <w:rsid w:val="00F54881"/>
    <w:rsid w:val="00F550B6"/>
    <w:rsid w:val="00F55115"/>
    <w:rsid w:val="00F55779"/>
    <w:rsid w:val="00F57592"/>
    <w:rsid w:val="00F57703"/>
    <w:rsid w:val="00F57DE8"/>
    <w:rsid w:val="00F60768"/>
    <w:rsid w:val="00F60831"/>
    <w:rsid w:val="00F609C6"/>
    <w:rsid w:val="00F61744"/>
    <w:rsid w:val="00F6239E"/>
    <w:rsid w:val="00F63046"/>
    <w:rsid w:val="00F63392"/>
    <w:rsid w:val="00F641A2"/>
    <w:rsid w:val="00F64377"/>
    <w:rsid w:val="00F64684"/>
    <w:rsid w:val="00F66508"/>
    <w:rsid w:val="00F66BBB"/>
    <w:rsid w:val="00F70082"/>
    <w:rsid w:val="00F70917"/>
    <w:rsid w:val="00F72227"/>
    <w:rsid w:val="00F7247D"/>
    <w:rsid w:val="00F72581"/>
    <w:rsid w:val="00F734FD"/>
    <w:rsid w:val="00F73841"/>
    <w:rsid w:val="00F73F35"/>
    <w:rsid w:val="00F748CA"/>
    <w:rsid w:val="00F75301"/>
    <w:rsid w:val="00F75915"/>
    <w:rsid w:val="00F774A7"/>
    <w:rsid w:val="00F774DC"/>
    <w:rsid w:val="00F777D7"/>
    <w:rsid w:val="00F8014A"/>
    <w:rsid w:val="00F803DF"/>
    <w:rsid w:val="00F80F1C"/>
    <w:rsid w:val="00F8201B"/>
    <w:rsid w:val="00F82811"/>
    <w:rsid w:val="00F83031"/>
    <w:rsid w:val="00F83AE9"/>
    <w:rsid w:val="00F83D98"/>
    <w:rsid w:val="00F8464B"/>
    <w:rsid w:val="00F84E56"/>
    <w:rsid w:val="00F852D6"/>
    <w:rsid w:val="00F85306"/>
    <w:rsid w:val="00F853BD"/>
    <w:rsid w:val="00F8565B"/>
    <w:rsid w:val="00F85928"/>
    <w:rsid w:val="00F86022"/>
    <w:rsid w:val="00F867FE"/>
    <w:rsid w:val="00F86DBB"/>
    <w:rsid w:val="00F875FC"/>
    <w:rsid w:val="00F90ED5"/>
    <w:rsid w:val="00F9140E"/>
    <w:rsid w:val="00F91E42"/>
    <w:rsid w:val="00F92133"/>
    <w:rsid w:val="00F926F6"/>
    <w:rsid w:val="00F928E3"/>
    <w:rsid w:val="00F928EB"/>
    <w:rsid w:val="00F92C24"/>
    <w:rsid w:val="00F9387E"/>
    <w:rsid w:val="00F93966"/>
    <w:rsid w:val="00F93AFE"/>
    <w:rsid w:val="00F944C6"/>
    <w:rsid w:val="00F9503F"/>
    <w:rsid w:val="00F95F38"/>
    <w:rsid w:val="00F97D25"/>
    <w:rsid w:val="00FA06E9"/>
    <w:rsid w:val="00FA24DB"/>
    <w:rsid w:val="00FA2E19"/>
    <w:rsid w:val="00FA33E8"/>
    <w:rsid w:val="00FA3B9B"/>
    <w:rsid w:val="00FA4AEB"/>
    <w:rsid w:val="00FA52C7"/>
    <w:rsid w:val="00FA568B"/>
    <w:rsid w:val="00FA586D"/>
    <w:rsid w:val="00FA5BFF"/>
    <w:rsid w:val="00FA5EBF"/>
    <w:rsid w:val="00FA6804"/>
    <w:rsid w:val="00FA6F84"/>
    <w:rsid w:val="00FA75E7"/>
    <w:rsid w:val="00FA7995"/>
    <w:rsid w:val="00FB0F4E"/>
    <w:rsid w:val="00FB1130"/>
    <w:rsid w:val="00FB138A"/>
    <w:rsid w:val="00FB13C7"/>
    <w:rsid w:val="00FB1ADB"/>
    <w:rsid w:val="00FB1C83"/>
    <w:rsid w:val="00FB4C17"/>
    <w:rsid w:val="00FB5287"/>
    <w:rsid w:val="00FC0164"/>
    <w:rsid w:val="00FC0FAF"/>
    <w:rsid w:val="00FC10E4"/>
    <w:rsid w:val="00FC14D2"/>
    <w:rsid w:val="00FC1CCD"/>
    <w:rsid w:val="00FC35A1"/>
    <w:rsid w:val="00FC4172"/>
    <w:rsid w:val="00FC52C3"/>
    <w:rsid w:val="00FC5F5D"/>
    <w:rsid w:val="00FC6792"/>
    <w:rsid w:val="00FC6905"/>
    <w:rsid w:val="00FC6E3D"/>
    <w:rsid w:val="00FC772F"/>
    <w:rsid w:val="00FC7D35"/>
    <w:rsid w:val="00FD066A"/>
    <w:rsid w:val="00FD0E1B"/>
    <w:rsid w:val="00FD0FB8"/>
    <w:rsid w:val="00FD1E81"/>
    <w:rsid w:val="00FD2006"/>
    <w:rsid w:val="00FD2018"/>
    <w:rsid w:val="00FD259D"/>
    <w:rsid w:val="00FD2B3B"/>
    <w:rsid w:val="00FD2CDA"/>
    <w:rsid w:val="00FD39D0"/>
    <w:rsid w:val="00FD43C8"/>
    <w:rsid w:val="00FD45AA"/>
    <w:rsid w:val="00FD4FE5"/>
    <w:rsid w:val="00FD5227"/>
    <w:rsid w:val="00FD5A6D"/>
    <w:rsid w:val="00FD5B51"/>
    <w:rsid w:val="00FD5BB8"/>
    <w:rsid w:val="00FD6D41"/>
    <w:rsid w:val="00FD70D8"/>
    <w:rsid w:val="00FD7C0C"/>
    <w:rsid w:val="00FE0DB6"/>
    <w:rsid w:val="00FE2392"/>
    <w:rsid w:val="00FE3A8D"/>
    <w:rsid w:val="00FE3DB6"/>
    <w:rsid w:val="00FE3E3F"/>
    <w:rsid w:val="00FE3EF4"/>
    <w:rsid w:val="00FE432A"/>
    <w:rsid w:val="00FE43D5"/>
    <w:rsid w:val="00FE46D2"/>
    <w:rsid w:val="00FE46F3"/>
    <w:rsid w:val="00FF07BB"/>
    <w:rsid w:val="00FF0880"/>
    <w:rsid w:val="00FF0BF6"/>
    <w:rsid w:val="00FF12CD"/>
    <w:rsid w:val="00FF1599"/>
    <w:rsid w:val="00FF18ED"/>
    <w:rsid w:val="00FF20EB"/>
    <w:rsid w:val="00FF22A9"/>
    <w:rsid w:val="00FF2F9E"/>
    <w:rsid w:val="00FF3976"/>
    <w:rsid w:val="00FF4BF8"/>
    <w:rsid w:val="00FF4CA8"/>
    <w:rsid w:val="00FF50D5"/>
    <w:rsid w:val="00FF51A7"/>
    <w:rsid w:val="00FF51D2"/>
    <w:rsid w:val="00FF54CA"/>
    <w:rsid w:val="00FF6272"/>
    <w:rsid w:val="00FF7263"/>
    <w:rsid w:val="00FF7823"/>
    <w:rsid w:val="00FF7B0E"/>
    <w:rsid w:val="00FF7BB6"/>
    <w:rsid w:val="01796838"/>
    <w:rsid w:val="024FA81E"/>
    <w:rsid w:val="02514453"/>
    <w:rsid w:val="0273507E"/>
    <w:rsid w:val="03344F6F"/>
    <w:rsid w:val="0356F9D1"/>
    <w:rsid w:val="035A013A"/>
    <w:rsid w:val="037976FF"/>
    <w:rsid w:val="03C032E5"/>
    <w:rsid w:val="03FFE23B"/>
    <w:rsid w:val="04256855"/>
    <w:rsid w:val="0475F8F0"/>
    <w:rsid w:val="047760AF"/>
    <w:rsid w:val="048C4113"/>
    <w:rsid w:val="04D1884C"/>
    <w:rsid w:val="04E30ECB"/>
    <w:rsid w:val="04FD7489"/>
    <w:rsid w:val="053B1579"/>
    <w:rsid w:val="0546DB24"/>
    <w:rsid w:val="05589EEB"/>
    <w:rsid w:val="055CEEC9"/>
    <w:rsid w:val="05B37ABA"/>
    <w:rsid w:val="05C17A38"/>
    <w:rsid w:val="05C668FE"/>
    <w:rsid w:val="05E326CB"/>
    <w:rsid w:val="05F2F0FE"/>
    <w:rsid w:val="05F66F8B"/>
    <w:rsid w:val="060275C5"/>
    <w:rsid w:val="060D39AA"/>
    <w:rsid w:val="06533218"/>
    <w:rsid w:val="0676D462"/>
    <w:rsid w:val="067E1058"/>
    <w:rsid w:val="06894E77"/>
    <w:rsid w:val="068F046E"/>
    <w:rsid w:val="06B583EF"/>
    <w:rsid w:val="07172BB0"/>
    <w:rsid w:val="07656E5E"/>
    <w:rsid w:val="077B52CB"/>
    <w:rsid w:val="07D36691"/>
    <w:rsid w:val="07DEB7D3"/>
    <w:rsid w:val="082611BC"/>
    <w:rsid w:val="0840022C"/>
    <w:rsid w:val="08536620"/>
    <w:rsid w:val="08641DB2"/>
    <w:rsid w:val="087166CE"/>
    <w:rsid w:val="087EC24D"/>
    <w:rsid w:val="089B27D2"/>
    <w:rsid w:val="08D66EE5"/>
    <w:rsid w:val="08E0FE0F"/>
    <w:rsid w:val="08E17337"/>
    <w:rsid w:val="08FF9398"/>
    <w:rsid w:val="095042AC"/>
    <w:rsid w:val="095C5A89"/>
    <w:rsid w:val="09671A03"/>
    <w:rsid w:val="096969CD"/>
    <w:rsid w:val="096E4586"/>
    <w:rsid w:val="09821B4B"/>
    <w:rsid w:val="09A12623"/>
    <w:rsid w:val="09E3EC18"/>
    <w:rsid w:val="0A0F0838"/>
    <w:rsid w:val="0A26AF37"/>
    <w:rsid w:val="0A4AD9C5"/>
    <w:rsid w:val="0A83DC23"/>
    <w:rsid w:val="0AB578A7"/>
    <w:rsid w:val="0AED55DD"/>
    <w:rsid w:val="0B3636AE"/>
    <w:rsid w:val="0B5236A5"/>
    <w:rsid w:val="0B7CCAD0"/>
    <w:rsid w:val="0B8E7BE8"/>
    <w:rsid w:val="0BA0C05C"/>
    <w:rsid w:val="0BBD238A"/>
    <w:rsid w:val="0BCEAE3A"/>
    <w:rsid w:val="0C079D80"/>
    <w:rsid w:val="0C213DE7"/>
    <w:rsid w:val="0C273416"/>
    <w:rsid w:val="0C3B512F"/>
    <w:rsid w:val="0C5F645F"/>
    <w:rsid w:val="0C75DFE4"/>
    <w:rsid w:val="0C88462E"/>
    <w:rsid w:val="0C9567B8"/>
    <w:rsid w:val="0CBB2F30"/>
    <w:rsid w:val="0CD97A2C"/>
    <w:rsid w:val="0CECEBBB"/>
    <w:rsid w:val="0D0012B2"/>
    <w:rsid w:val="0D103797"/>
    <w:rsid w:val="0D1F7E69"/>
    <w:rsid w:val="0D528C64"/>
    <w:rsid w:val="0D5C6EEB"/>
    <w:rsid w:val="0D7F6E79"/>
    <w:rsid w:val="0DCC5AEF"/>
    <w:rsid w:val="0DCF2110"/>
    <w:rsid w:val="0E16006A"/>
    <w:rsid w:val="0E28EF24"/>
    <w:rsid w:val="0E3D8D2C"/>
    <w:rsid w:val="0E677180"/>
    <w:rsid w:val="0E735854"/>
    <w:rsid w:val="0EB993B9"/>
    <w:rsid w:val="0EC52BC2"/>
    <w:rsid w:val="0EC5701C"/>
    <w:rsid w:val="0ED68E4C"/>
    <w:rsid w:val="0EF4E0BE"/>
    <w:rsid w:val="0F14A3DD"/>
    <w:rsid w:val="0F264CDE"/>
    <w:rsid w:val="0F314145"/>
    <w:rsid w:val="0F3904C5"/>
    <w:rsid w:val="0F7E604A"/>
    <w:rsid w:val="0F95E311"/>
    <w:rsid w:val="0FB9E9BA"/>
    <w:rsid w:val="100B8A2D"/>
    <w:rsid w:val="10734A0F"/>
    <w:rsid w:val="107BFC83"/>
    <w:rsid w:val="10C8C5C0"/>
    <w:rsid w:val="10DFB7A3"/>
    <w:rsid w:val="10E5884C"/>
    <w:rsid w:val="113B2AED"/>
    <w:rsid w:val="11B0BF23"/>
    <w:rsid w:val="11DEFE04"/>
    <w:rsid w:val="12010AA7"/>
    <w:rsid w:val="122445BD"/>
    <w:rsid w:val="127419D8"/>
    <w:rsid w:val="12AC82AE"/>
    <w:rsid w:val="12C69F36"/>
    <w:rsid w:val="130FF272"/>
    <w:rsid w:val="1341842B"/>
    <w:rsid w:val="13E1EC03"/>
    <w:rsid w:val="13FE612A"/>
    <w:rsid w:val="14183A66"/>
    <w:rsid w:val="142E20D2"/>
    <w:rsid w:val="1431B7F7"/>
    <w:rsid w:val="14706103"/>
    <w:rsid w:val="14739382"/>
    <w:rsid w:val="1487198C"/>
    <w:rsid w:val="1494BBA4"/>
    <w:rsid w:val="14965613"/>
    <w:rsid w:val="14A9260A"/>
    <w:rsid w:val="14A9A2C1"/>
    <w:rsid w:val="14E4E40A"/>
    <w:rsid w:val="15332395"/>
    <w:rsid w:val="1555A86A"/>
    <w:rsid w:val="155D5465"/>
    <w:rsid w:val="156306D3"/>
    <w:rsid w:val="15658716"/>
    <w:rsid w:val="157DEF8D"/>
    <w:rsid w:val="15952493"/>
    <w:rsid w:val="15C71157"/>
    <w:rsid w:val="15CCC0BB"/>
    <w:rsid w:val="15F93D53"/>
    <w:rsid w:val="16040268"/>
    <w:rsid w:val="16935C9D"/>
    <w:rsid w:val="16C2E277"/>
    <w:rsid w:val="16CF1F6A"/>
    <w:rsid w:val="16EBBE0E"/>
    <w:rsid w:val="1719AA9D"/>
    <w:rsid w:val="175252D8"/>
    <w:rsid w:val="175C2002"/>
    <w:rsid w:val="1772DC79"/>
    <w:rsid w:val="178206E8"/>
    <w:rsid w:val="1782C0A3"/>
    <w:rsid w:val="17852CC3"/>
    <w:rsid w:val="17D0255C"/>
    <w:rsid w:val="18513E68"/>
    <w:rsid w:val="187404E1"/>
    <w:rsid w:val="18B526D5"/>
    <w:rsid w:val="18C7A016"/>
    <w:rsid w:val="18D6BDCD"/>
    <w:rsid w:val="190FB4E6"/>
    <w:rsid w:val="1974E9AE"/>
    <w:rsid w:val="198E3E00"/>
    <w:rsid w:val="1995C6E2"/>
    <w:rsid w:val="19A5D995"/>
    <w:rsid w:val="19B43209"/>
    <w:rsid w:val="19BD0D39"/>
    <w:rsid w:val="19D6532C"/>
    <w:rsid w:val="19FB2089"/>
    <w:rsid w:val="1A9A6DFF"/>
    <w:rsid w:val="1A9D28D7"/>
    <w:rsid w:val="1AA12F31"/>
    <w:rsid w:val="1AA54822"/>
    <w:rsid w:val="1AB0443A"/>
    <w:rsid w:val="1ABDBE1D"/>
    <w:rsid w:val="1B91F1A1"/>
    <w:rsid w:val="1BB1DBE2"/>
    <w:rsid w:val="1BC4EA8B"/>
    <w:rsid w:val="1BC769AA"/>
    <w:rsid w:val="1BCBD55B"/>
    <w:rsid w:val="1BE88ADA"/>
    <w:rsid w:val="1C2223C1"/>
    <w:rsid w:val="1C34EDDD"/>
    <w:rsid w:val="1C3A7105"/>
    <w:rsid w:val="1C7A7A43"/>
    <w:rsid w:val="1C814E58"/>
    <w:rsid w:val="1C8ED04A"/>
    <w:rsid w:val="1CC1990C"/>
    <w:rsid w:val="1CC494F4"/>
    <w:rsid w:val="1CE131A9"/>
    <w:rsid w:val="1CFE9716"/>
    <w:rsid w:val="1D169B2D"/>
    <w:rsid w:val="1D49B113"/>
    <w:rsid w:val="1D559B68"/>
    <w:rsid w:val="1D6F9FE6"/>
    <w:rsid w:val="1D7FBDF2"/>
    <w:rsid w:val="1D87E5C3"/>
    <w:rsid w:val="1D928BD2"/>
    <w:rsid w:val="1DCBB6FE"/>
    <w:rsid w:val="1DCD7963"/>
    <w:rsid w:val="1E1C4EE8"/>
    <w:rsid w:val="1E20FBBD"/>
    <w:rsid w:val="1E593D61"/>
    <w:rsid w:val="1EBD61F2"/>
    <w:rsid w:val="1F0FAEAD"/>
    <w:rsid w:val="1F317F4A"/>
    <w:rsid w:val="1F38E1E4"/>
    <w:rsid w:val="1F43ED96"/>
    <w:rsid w:val="1F8445DB"/>
    <w:rsid w:val="1FB72C79"/>
    <w:rsid w:val="1FBAF4AE"/>
    <w:rsid w:val="1FF493EC"/>
    <w:rsid w:val="1FFEB1DC"/>
    <w:rsid w:val="2008AF66"/>
    <w:rsid w:val="2014E2EF"/>
    <w:rsid w:val="2061CDA8"/>
    <w:rsid w:val="207EE3BB"/>
    <w:rsid w:val="20AD6D78"/>
    <w:rsid w:val="20E3E2E0"/>
    <w:rsid w:val="2128083B"/>
    <w:rsid w:val="2129A627"/>
    <w:rsid w:val="212C89D6"/>
    <w:rsid w:val="215B49AA"/>
    <w:rsid w:val="21666C17"/>
    <w:rsid w:val="21852755"/>
    <w:rsid w:val="21941BD7"/>
    <w:rsid w:val="21B2A0B8"/>
    <w:rsid w:val="221CFB29"/>
    <w:rsid w:val="2221CE7C"/>
    <w:rsid w:val="225E519B"/>
    <w:rsid w:val="22664795"/>
    <w:rsid w:val="227B8D6D"/>
    <w:rsid w:val="228F9080"/>
    <w:rsid w:val="229CF6D1"/>
    <w:rsid w:val="22AEF9F1"/>
    <w:rsid w:val="22C84C58"/>
    <w:rsid w:val="22D14771"/>
    <w:rsid w:val="22F09545"/>
    <w:rsid w:val="230561CD"/>
    <w:rsid w:val="230D73E1"/>
    <w:rsid w:val="23256F30"/>
    <w:rsid w:val="232FE40D"/>
    <w:rsid w:val="233116BB"/>
    <w:rsid w:val="23651095"/>
    <w:rsid w:val="239F3000"/>
    <w:rsid w:val="23D70A7C"/>
    <w:rsid w:val="23E729F8"/>
    <w:rsid w:val="23EEA38F"/>
    <w:rsid w:val="24060BE7"/>
    <w:rsid w:val="241F3155"/>
    <w:rsid w:val="242E1B65"/>
    <w:rsid w:val="24645536"/>
    <w:rsid w:val="24EEB7AB"/>
    <w:rsid w:val="250B8B1F"/>
    <w:rsid w:val="251EA6B5"/>
    <w:rsid w:val="2527A575"/>
    <w:rsid w:val="25402E48"/>
    <w:rsid w:val="258F8D5A"/>
    <w:rsid w:val="2608A7A9"/>
    <w:rsid w:val="260AE733"/>
    <w:rsid w:val="2610A842"/>
    <w:rsid w:val="261F5179"/>
    <w:rsid w:val="26BE5740"/>
    <w:rsid w:val="26D9DDEA"/>
    <w:rsid w:val="26F3C905"/>
    <w:rsid w:val="2719B8D6"/>
    <w:rsid w:val="275A0A37"/>
    <w:rsid w:val="27628342"/>
    <w:rsid w:val="27746D2B"/>
    <w:rsid w:val="27BDBA6D"/>
    <w:rsid w:val="27D34B09"/>
    <w:rsid w:val="27F4852E"/>
    <w:rsid w:val="28155C94"/>
    <w:rsid w:val="2851ACEA"/>
    <w:rsid w:val="286818DE"/>
    <w:rsid w:val="28A8016F"/>
    <w:rsid w:val="28C27D3B"/>
    <w:rsid w:val="28C7D824"/>
    <w:rsid w:val="28C91C0C"/>
    <w:rsid w:val="28CF637E"/>
    <w:rsid w:val="28E2506F"/>
    <w:rsid w:val="28FCC176"/>
    <w:rsid w:val="291B3B14"/>
    <w:rsid w:val="295ADAB3"/>
    <w:rsid w:val="29655617"/>
    <w:rsid w:val="2971CDC9"/>
    <w:rsid w:val="29886563"/>
    <w:rsid w:val="29C1A302"/>
    <w:rsid w:val="29E15918"/>
    <w:rsid w:val="29F4BCE4"/>
    <w:rsid w:val="2A01AE26"/>
    <w:rsid w:val="2A04248C"/>
    <w:rsid w:val="2A3B4F3A"/>
    <w:rsid w:val="2A4C9CE4"/>
    <w:rsid w:val="2A734BE3"/>
    <w:rsid w:val="2A826544"/>
    <w:rsid w:val="2A92D711"/>
    <w:rsid w:val="2AA50C62"/>
    <w:rsid w:val="2AB63648"/>
    <w:rsid w:val="2ABCBB73"/>
    <w:rsid w:val="2AD3A7F9"/>
    <w:rsid w:val="2B2669E6"/>
    <w:rsid w:val="2B4A79D5"/>
    <w:rsid w:val="2BB308F4"/>
    <w:rsid w:val="2BB5EA1D"/>
    <w:rsid w:val="2BEA790F"/>
    <w:rsid w:val="2BEBBCAA"/>
    <w:rsid w:val="2C43B274"/>
    <w:rsid w:val="2C4F7F4C"/>
    <w:rsid w:val="2C4FE124"/>
    <w:rsid w:val="2C5D7549"/>
    <w:rsid w:val="2C65AC2A"/>
    <w:rsid w:val="2C931041"/>
    <w:rsid w:val="2CF645FF"/>
    <w:rsid w:val="2D23C792"/>
    <w:rsid w:val="2D5E2595"/>
    <w:rsid w:val="2D97CEC3"/>
    <w:rsid w:val="2E05DDB5"/>
    <w:rsid w:val="2E0966B6"/>
    <w:rsid w:val="2E0F4B1C"/>
    <w:rsid w:val="2E579209"/>
    <w:rsid w:val="2E9B9EED"/>
    <w:rsid w:val="2EB5409B"/>
    <w:rsid w:val="2F1A12F2"/>
    <w:rsid w:val="2F440B0F"/>
    <w:rsid w:val="2F48D2C8"/>
    <w:rsid w:val="2F56688F"/>
    <w:rsid w:val="2F90937E"/>
    <w:rsid w:val="2FAE4A4A"/>
    <w:rsid w:val="2FC93067"/>
    <w:rsid w:val="3006B124"/>
    <w:rsid w:val="3015B154"/>
    <w:rsid w:val="30B7D392"/>
    <w:rsid w:val="30CA4A5C"/>
    <w:rsid w:val="312DB203"/>
    <w:rsid w:val="314F17FF"/>
    <w:rsid w:val="31522205"/>
    <w:rsid w:val="315D71BB"/>
    <w:rsid w:val="316994B0"/>
    <w:rsid w:val="317146DB"/>
    <w:rsid w:val="3176944D"/>
    <w:rsid w:val="317AA282"/>
    <w:rsid w:val="3194F387"/>
    <w:rsid w:val="31D2BFBF"/>
    <w:rsid w:val="31DF4FA8"/>
    <w:rsid w:val="3223F462"/>
    <w:rsid w:val="3279EEA6"/>
    <w:rsid w:val="3284CCC6"/>
    <w:rsid w:val="32BCF4CB"/>
    <w:rsid w:val="32CB5A7F"/>
    <w:rsid w:val="32F48BDD"/>
    <w:rsid w:val="3310D535"/>
    <w:rsid w:val="331466F5"/>
    <w:rsid w:val="333A8975"/>
    <w:rsid w:val="334280AA"/>
    <w:rsid w:val="3366BE85"/>
    <w:rsid w:val="34049F58"/>
    <w:rsid w:val="342C32CF"/>
    <w:rsid w:val="346E2E4E"/>
    <w:rsid w:val="3488C457"/>
    <w:rsid w:val="34CBFC74"/>
    <w:rsid w:val="34D5F155"/>
    <w:rsid w:val="35235E9E"/>
    <w:rsid w:val="3529F7B8"/>
    <w:rsid w:val="35483DE6"/>
    <w:rsid w:val="35A5A6A0"/>
    <w:rsid w:val="35B0729D"/>
    <w:rsid w:val="35BAFCC7"/>
    <w:rsid w:val="35C58F67"/>
    <w:rsid w:val="364B89FD"/>
    <w:rsid w:val="369452AC"/>
    <w:rsid w:val="36E8C576"/>
    <w:rsid w:val="371D2805"/>
    <w:rsid w:val="3749F7AF"/>
    <w:rsid w:val="374F6E7A"/>
    <w:rsid w:val="375A97F5"/>
    <w:rsid w:val="375C10C6"/>
    <w:rsid w:val="3792C284"/>
    <w:rsid w:val="37B2AED0"/>
    <w:rsid w:val="37E9B2B8"/>
    <w:rsid w:val="37F4DF5E"/>
    <w:rsid w:val="3833B431"/>
    <w:rsid w:val="38862329"/>
    <w:rsid w:val="3891D0DA"/>
    <w:rsid w:val="38A2D2AD"/>
    <w:rsid w:val="38EA5897"/>
    <w:rsid w:val="38EC5D1E"/>
    <w:rsid w:val="39437E4C"/>
    <w:rsid w:val="394D7442"/>
    <w:rsid w:val="3961BB92"/>
    <w:rsid w:val="399DD889"/>
    <w:rsid w:val="39A419DB"/>
    <w:rsid w:val="39FB6CFE"/>
    <w:rsid w:val="3A3DD35D"/>
    <w:rsid w:val="3A5B0664"/>
    <w:rsid w:val="3A5E63E5"/>
    <w:rsid w:val="3AB2C963"/>
    <w:rsid w:val="3ADC123B"/>
    <w:rsid w:val="3B73401A"/>
    <w:rsid w:val="3B85F2DB"/>
    <w:rsid w:val="3B99098E"/>
    <w:rsid w:val="3BCE54C2"/>
    <w:rsid w:val="3BE378E7"/>
    <w:rsid w:val="3BF920DF"/>
    <w:rsid w:val="3C075234"/>
    <w:rsid w:val="3C717A9C"/>
    <w:rsid w:val="3C7E9D36"/>
    <w:rsid w:val="3CA98633"/>
    <w:rsid w:val="3CBDBB7C"/>
    <w:rsid w:val="3CDB3052"/>
    <w:rsid w:val="3CE07DCE"/>
    <w:rsid w:val="3D172CF6"/>
    <w:rsid w:val="3D78B792"/>
    <w:rsid w:val="3DAAFE34"/>
    <w:rsid w:val="3DB4AA55"/>
    <w:rsid w:val="3DCF44AC"/>
    <w:rsid w:val="3DF70960"/>
    <w:rsid w:val="3E157F65"/>
    <w:rsid w:val="3E296F54"/>
    <w:rsid w:val="3E70D523"/>
    <w:rsid w:val="3E8C9F69"/>
    <w:rsid w:val="3EAFE94C"/>
    <w:rsid w:val="3EB1ECDE"/>
    <w:rsid w:val="3ED0F99E"/>
    <w:rsid w:val="3F0A5A4E"/>
    <w:rsid w:val="3F24B9EA"/>
    <w:rsid w:val="3F662A86"/>
    <w:rsid w:val="3F671AD6"/>
    <w:rsid w:val="3F79B563"/>
    <w:rsid w:val="3F8984FF"/>
    <w:rsid w:val="3F96B1FF"/>
    <w:rsid w:val="3FC4F51C"/>
    <w:rsid w:val="3FDA23D9"/>
    <w:rsid w:val="3FE7FA43"/>
    <w:rsid w:val="4017383B"/>
    <w:rsid w:val="40430E70"/>
    <w:rsid w:val="409639B2"/>
    <w:rsid w:val="409D0699"/>
    <w:rsid w:val="40C029F1"/>
    <w:rsid w:val="40EB34F3"/>
    <w:rsid w:val="410CC190"/>
    <w:rsid w:val="41485623"/>
    <w:rsid w:val="414FA130"/>
    <w:rsid w:val="4178E1CF"/>
    <w:rsid w:val="418CA162"/>
    <w:rsid w:val="41A01732"/>
    <w:rsid w:val="41BF0D71"/>
    <w:rsid w:val="41D378E4"/>
    <w:rsid w:val="41F766D6"/>
    <w:rsid w:val="41FE2E8A"/>
    <w:rsid w:val="420E73A9"/>
    <w:rsid w:val="4219272D"/>
    <w:rsid w:val="424F0F7F"/>
    <w:rsid w:val="4258B558"/>
    <w:rsid w:val="426C286E"/>
    <w:rsid w:val="42D224B3"/>
    <w:rsid w:val="42F3044C"/>
    <w:rsid w:val="433641D2"/>
    <w:rsid w:val="435B0C5E"/>
    <w:rsid w:val="43782F93"/>
    <w:rsid w:val="43969CDC"/>
    <w:rsid w:val="43C5CFB6"/>
    <w:rsid w:val="43C88479"/>
    <w:rsid w:val="43DC8EB5"/>
    <w:rsid w:val="43EB5B44"/>
    <w:rsid w:val="4463A13F"/>
    <w:rsid w:val="449CC283"/>
    <w:rsid w:val="44B1D31B"/>
    <w:rsid w:val="44CB6A4C"/>
    <w:rsid w:val="44DAD5E6"/>
    <w:rsid w:val="45A8D9DE"/>
    <w:rsid w:val="45B2B1EF"/>
    <w:rsid w:val="45B84296"/>
    <w:rsid w:val="45BE8FA4"/>
    <w:rsid w:val="45E5697C"/>
    <w:rsid w:val="46073001"/>
    <w:rsid w:val="460A1F51"/>
    <w:rsid w:val="462FA1B9"/>
    <w:rsid w:val="46A9BA6E"/>
    <w:rsid w:val="46AA445A"/>
    <w:rsid w:val="46C33750"/>
    <w:rsid w:val="46E5615E"/>
    <w:rsid w:val="46EB3194"/>
    <w:rsid w:val="4702044C"/>
    <w:rsid w:val="47072E16"/>
    <w:rsid w:val="471B1427"/>
    <w:rsid w:val="472F9B9C"/>
    <w:rsid w:val="4746D520"/>
    <w:rsid w:val="4747026B"/>
    <w:rsid w:val="47541AF7"/>
    <w:rsid w:val="4798ECCC"/>
    <w:rsid w:val="47A13196"/>
    <w:rsid w:val="47A9BC5A"/>
    <w:rsid w:val="47AC744C"/>
    <w:rsid w:val="47BF0E6D"/>
    <w:rsid w:val="47F7571C"/>
    <w:rsid w:val="480D2C41"/>
    <w:rsid w:val="480EB9F1"/>
    <w:rsid w:val="481A7426"/>
    <w:rsid w:val="483861B3"/>
    <w:rsid w:val="484B6772"/>
    <w:rsid w:val="484FE0DE"/>
    <w:rsid w:val="4855CC98"/>
    <w:rsid w:val="4886C57C"/>
    <w:rsid w:val="48AA5B2D"/>
    <w:rsid w:val="4919E761"/>
    <w:rsid w:val="491F3DF3"/>
    <w:rsid w:val="495D6F7F"/>
    <w:rsid w:val="49853250"/>
    <w:rsid w:val="49940459"/>
    <w:rsid w:val="49B6DC7D"/>
    <w:rsid w:val="49DE4E61"/>
    <w:rsid w:val="4A4D6013"/>
    <w:rsid w:val="4A8D1A39"/>
    <w:rsid w:val="4B0B806F"/>
    <w:rsid w:val="4B2C5B46"/>
    <w:rsid w:val="4B628FC8"/>
    <w:rsid w:val="4B6B2B97"/>
    <w:rsid w:val="4B78DA30"/>
    <w:rsid w:val="4B7B651D"/>
    <w:rsid w:val="4BA58F57"/>
    <w:rsid w:val="4BA96F20"/>
    <w:rsid w:val="4BEA8F08"/>
    <w:rsid w:val="4C26E434"/>
    <w:rsid w:val="4C662CB8"/>
    <w:rsid w:val="4C895A7B"/>
    <w:rsid w:val="4CA50853"/>
    <w:rsid w:val="4CB3FE7E"/>
    <w:rsid w:val="4CD2F170"/>
    <w:rsid w:val="4CDE96BB"/>
    <w:rsid w:val="4CDFBFB9"/>
    <w:rsid w:val="4CED83DE"/>
    <w:rsid w:val="4D920F1F"/>
    <w:rsid w:val="4DC2F7F6"/>
    <w:rsid w:val="4DCD66C6"/>
    <w:rsid w:val="4DDAE992"/>
    <w:rsid w:val="4DF52FE5"/>
    <w:rsid w:val="4DFB713B"/>
    <w:rsid w:val="4E20A2D8"/>
    <w:rsid w:val="4E3A5E9B"/>
    <w:rsid w:val="4E47BE18"/>
    <w:rsid w:val="4E53BF5F"/>
    <w:rsid w:val="4E5EE38D"/>
    <w:rsid w:val="4E766533"/>
    <w:rsid w:val="4EAA7578"/>
    <w:rsid w:val="4EC83E6B"/>
    <w:rsid w:val="4F577369"/>
    <w:rsid w:val="4F7280B5"/>
    <w:rsid w:val="4F8E737D"/>
    <w:rsid w:val="4F90477F"/>
    <w:rsid w:val="4FB1D596"/>
    <w:rsid w:val="4FDC70BD"/>
    <w:rsid w:val="4FF14B84"/>
    <w:rsid w:val="500A9075"/>
    <w:rsid w:val="5012523B"/>
    <w:rsid w:val="50130FDD"/>
    <w:rsid w:val="5014318C"/>
    <w:rsid w:val="502EE9F6"/>
    <w:rsid w:val="5038B6AB"/>
    <w:rsid w:val="503E7A37"/>
    <w:rsid w:val="504D59CF"/>
    <w:rsid w:val="50670307"/>
    <w:rsid w:val="50717B5D"/>
    <w:rsid w:val="5084094D"/>
    <w:rsid w:val="50B5A266"/>
    <w:rsid w:val="50B63685"/>
    <w:rsid w:val="50BD94BD"/>
    <w:rsid w:val="50D0ED36"/>
    <w:rsid w:val="50EE41D8"/>
    <w:rsid w:val="510BFE4C"/>
    <w:rsid w:val="5117A036"/>
    <w:rsid w:val="512C38D5"/>
    <w:rsid w:val="513ADB79"/>
    <w:rsid w:val="513F81A6"/>
    <w:rsid w:val="515471F8"/>
    <w:rsid w:val="516616AC"/>
    <w:rsid w:val="51864595"/>
    <w:rsid w:val="51B356E3"/>
    <w:rsid w:val="51B4246F"/>
    <w:rsid w:val="51C26F31"/>
    <w:rsid w:val="51E71E94"/>
    <w:rsid w:val="521A1B2B"/>
    <w:rsid w:val="5273F41A"/>
    <w:rsid w:val="52B3CFB7"/>
    <w:rsid w:val="52C0A9B0"/>
    <w:rsid w:val="52D521BD"/>
    <w:rsid w:val="52DF6B36"/>
    <w:rsid w:val="52EA4131"/>
    <w:rsid w:val="5336D92B"/>
    <w:rsid w:val="534C8B64"/>
    <w:rsid w:val="534CCBE5"/>
    <w:rsid w:val="535425C7"/>
    <w:rsid w:val="538BEB57"/>
    <w:rsid w:val="53D323AE"/>
    <w:rsid w:val="53F0853C"/>
    <w:rsid w:val="53F27C62"/>
    <w:rsid w:val="541A7BEB"/>
    <w:rsid w:val="541B7B0B"/>
    <w:rsid w:val="543C5816"/>
    <w:rsid w:val="543EC3EA"/>
    <w:rsid w:val="5462DC23"/>
    <w:rsid w:val="54746DD7"/>
    <w:rsid w:val="54787EE8"/>
    <w:rsid w:val="54BCC45D"/>
    <w:rsid w:val="54DE0253"/>
    <w:rsid w:val="54F7EEDD"/>
    <w:rsid w:val="55507C4C"/>
    <w:rsid w:val="5555E6C0"/>
    <w:rsid w:val="55595364"/>
    <w:rsid w:val="55783948"/>
    <w:rsid w:val="55A886FE"/>
    <w:rsid w:val="55D600AF"/>
    <w:rsid w:val="56106C82"/>
    <w:rsid w:val="56151007"/>
    <w:rsid w:val="566276A0"/>
    <w:rsid w:val="56B71372"/>
    <w:rsid w:val="56D9EC09"/>
    <w:rsid w:val="56DBF0CC"/>
    <w:rsid w:val="571F1C5D"/>
    <w:rsid w:val="573FD2B8"/>
    <w:rsid w:val="57703FAD"/>
    <w:rsid w:val="577E83EB"/>
    <w:rsid w:val="579E565C"/>
    <w:rsid w:val="57A368D2"/>
    <w:rsid w:val="57CA69AA"/>
    <w:rsid w:val="5822810B"/>
    <w:rsid w:val="582ED971"/>
    <w:rsid w:val="5845872D"/>
    <w:rsid w:val="58E28CA9"/>
    <w:rsid w:val="58ED5E70"/>
    <w:rsid w:val="58F94797"/>
    <w:rsid w:val="594CCF80"/>
    <w:rsid w:val="59C18686"/>
    <w:rsid w:val="5A0CD991"/>
    <w:rsid w:val="5A155272"/>
    <w:rsid w:val="5A168898"/>
    <w:rsid w:val="5A4D054F"/>
    <w:rsid w:val="5A6BF3B7"/>
    <w:rsid w:val="5A7DF767"/>
    <w:rsid w:val="5A8A3F98"/>
    <w:rsid w:val="5AB399C8"/>
    <w:rsid w:val="5AF7E73A"/>
    <w:rsid w:val="5B0D39F4"/>
    <w:rsid w:val="5B121CD1"/>
    <w:rsid w:val="5BBC2E0F"/>
    <w:rsid w:val="5BD2EC2A"/>
    <w:rsid w:val="5BF64C82"/>
    <w:rsid w:val="5C05EB23"/>
    <w:rsid w:val="5C5085C9"/>
    <w:rsid w:val="5C6868D0"/>
    <w:rsid w:val="5CAB2D52"/>
    <w:rsid w:val="5D32348D"/>
    <w:rsid w:val="5D3F233F"/>
    <w:rsid w:val="5D96D068"/>
    <w:rsid w:val="5D9BADB1"/>
    <w:rsid w:val="5DF351E9"/>
    <w:rsid w:val="5E001296"/>
    <w:rsid w:val="5E10777E"/>
    <w:rsid w:val="5E19B5DD"/>
    <w:rsid w:val="5E1A45F6"/>
    <w:rsid w:val="5F3D4FD5"/>
    <w:rsid w:val="5F4D552D"/>
    <w:rsid w:val="5F699F6E"/>
    <w:rsid w:val="5FC9D359"/>
    <w:rsid w:val="5FD4BA08"/>
    <w:rsid w:val="605612B8"/>
    <w:rsid w:val="6061E305"/>
    <w:rsid w:val="6069C6E7"/>
    <w:rsid w:val="60771F6E"/>
    <w:rsid w:val="60971717"/>
    <w:rsid w:val="61276D4B"/>
    <w:rsid w:val="614C0A30"/>
    <w:rsid w:val="6161F185"/>
    <w:rsid w:val="6163415F"/>
    <w:rsid w:val="6167D4D6"/>
    <w:rsid w:val="618E434D"/>
    <w:rsid w:val="619E9235"/>
    <w:rsid w:val="61BA1D5D"/>
    <w:rsid w:val="61D3093C"/>
    <w:rsid w:val="61D6AE33"/>
    <w:rsid w:val="61EF6FC6"/>
    <w:rsid w:val="62051B5A"/>
    <w:rsid w:val="621C5415"/>
    <w:rsid w:val="621FC1F8"/>
    <w:rsid w:val="6255033F"/>
    <w:rsid w:val="626CC4E8"/>
    <w:rsid w:val="626CCBE0"/>
    <w:rsid w:val="628641D4"/>
    <w:rsid w:val="629C213C"/>
    <w:rsid w:val="62BF6A71"/>
    <w:rsid w:val="62CB6B32"/>
    <w:rsid w:val="6322809B"/>
    <w:rsid w:val="63580001"/>
    <w:rsid w:val="63766D2A"/>
    <w:rsid w:val="639A29FD"/>
    <w:rsid w:val="63B9C0F1"/>
    <w:rsid w:val="63BDE3B5"/>
    <w:rsid w:val="63EC4EEE"/>
    <w:rsid w:val="63FCA9C2"/>
    <w:rsid w:val="6447AB34"/>
    <w:rsid w:val="64584E4C"/>
    <w:rsid w:val="648F64D7"/>
    <w:rsid w:val="64BE73D6"/>
    <w:rsid w:val="64EE77C1"/>
    <w:rsid w:val="6502CD6E"/>
    <w:rsid w:val="650ACCFC"/>
    <w:rsid w:val="651202A5"/>
    <w:rsid w:val="652785D8"/>
    <w:rsid w:val="65671C75"/>
    <w:rsid w:val="65CB6511"/>
    <w:rsid w:val="660A884F"/>
    <w:rsid w:val="660BF416"/>
    <w:rsid w:val="662B7515"/>
    <w:rsid w:val="6644C1C6"/>
    <w:rsid w:val="666C9F30"/>
    <w:rsid w:val="66706DA4"/>
    <w:rsid w:val="6688BEF1"/>
    <w:rsid w:val="66AB3A18"/>
    <w:rsid w:val="66C88988"/>
    <w:rsid w:val="66D76BB8"/>
    <w:rsid w:val="66FBED5F"/>
    <w:rsid w:val="67096A57"/>
    <w:rsid w:val="6730CED3"/>
    <w:rsid w:val="673F5600"/>
    <w:rsid w:val="67651D3E"/>
    <w:rsid w:val="67A6DAD3"/>
    <w:rsid w:val="67EEACB0"/>
    <w:rsid w:val="6822A378"/>
    <w:rsid w:val="684E28D0"/>
    <w:rsid w:val="684EFF72"/>
    <w:rsid w:val="6854D043"/>
    <w:rsid w:val="68A14F71"/>
    <w:rsid w:val="68A30702"/>
    <w:rsid w:val="68B869BF"/>
    <w:rsid w:val="68C48C8F"/>
    <w:rsid w:val="68D6E3EA"/>
    <w:rsid w:val="68D7E6D2"/>
    <w:rsid w:val="68ED1CA1"/>
    <w:rsid w:val="69096682"/>
    <w:rsid w:val="693AA40F"/>
    <w:rsid w:val="6951E78B"/>
    <w:rsid w:val="6959887E"/>
    <w:rsid w:val="69712DC3"/>
    <w:rsid w:val="698C7139"/>
    <w:rsid w:val="69BD55CA"/>
    <w:rsid w:val="69D08A3D"/>
    <w:rsid w:val="6A0363AF"/>
    <w:rsid w:val="6A06B0E5"/>
    <w:rsid w:val="6A646BEC"/>
    <w:rsid w:val="6A73F68D"/>
    <w:rsid w:val="6A9EE314"/>
    <w:rsid w:val="6AA9E9A0"/>
    <w:rsid w:val="6ABBAA10"/>
    <w:rsid w:val="6AC9E858"/>
    <w:rsid w:val="6AD60FEC"/>
    <w:rsid w:val="6ADE8052"/>
    <w:rsid w:val="6B835D73"/>
    <w:rsid w:val="6B862EDA"/>
    <w:rsid w:val="6BA30AAF"/>
    <w:rsid w:val="6BADADC3"/>
    <w:rsid w:val="6BC0F930"/>
    <w:rsid w:val="6BC1BAE7"/>
    <w:rsid w:val="6C0C07FC"/>
    <w:rsid w:val="6C1DB688"/>
    <w:rsid w:val="6C2CF569"/>
    <w:rsid w:val="6C5F6DBD"/>
    <w:rsid w:val="6C6AAEA4"/>
    <w:rsid w:val="6C70A9A6"/>
    <w:rsid w:val="6C73A576"/>
    <w:rsid w:val="6C857731"/>
    <w:rsid w:val="6C860FB4"/>
    <w:rsid w:val="6C89786C"/>
    <w:rsid w:val="6C947DD7"/>
    <w:rsid w:val="6CAB1F54"/>
    <w:rsid w:val="6CD58BE2"/>
    <w:rsid w:val="6CF94C1A"/>
    <w:rsid w:val="6CFBA39A"/>
    <w:rsid w:val="6D0DD1BE"/>
    <w:rsid w:val="6D1B3273"/>
    <w:rsid w:val="6DC4396D"/>
    <w:rsid w:val="6DCB2EBB"/>
    <w:rsid w:val="6E01B83B"/>
    <w:rsid w:val="6E432B59"/>
    <w:rsid w:val="6EA0694F"/>
    <w:rsid w:val="6EA11569"/>
    <w:rsid w:val="6F307638"/>
    <w:rsid w:val="6F34055D"/>
    <w:rsid w:val="6F46F120"/>
    <w:rsid w:val="6F89ECCB"/>
    <w:rsid w:val="6FBABA0E"/>
    <w:rsid w:val="6FF80B2D"/>
    <w:rsid w:val="70395E6C"/>
    <w:rsid w:val="70411912"/>
    <w:rsid w:val="70464002"/>
    <w:rsid w:val="7046770C"/>
    <w:rsid w:val="705793AB"/>
    <w:rsid w:val="7069EAF5"/>
    <w:rsid w:val="7119F413"/>
    <w:rsid w:val="717972C2"/>
    <w:rsid w:val="718DB819"/>
    <w:rsid w:val="71A21821"/>
    <w:rsid w:val="71EC30DE"/>
    <w:rsid w:val="720806C4"/>
    <w:rsid w:val="72155B32"/>
    <w:rsid w:val="724015A3"/>
    <w:rsid w:val="725309B6"/>
    <w:rsid w:val="727A89E8"/>
    <w:rsid w:val="72A99E06"/>
    <w:rsid w:val="72BFE21E"/>
    <w:rsid w:val="72C92202"/>
    <w:rsid w:val="731E9D5F"/>
    <w:rsid w:val="7354ADAD"/>
    <w:rsid w:val="738EEE1D"/>
    <w:rsid w:val="73A51913"/>
    <w:rsid w:val="73A8A0F3"/>
    <w:rsid w:val="74492443"/>
    <w:rsid w:val="7449FE14"/>
    <w:rsid w:val="7482A48A"/>
    <w:rsid w:val="74FD0672"/>
    <w:rsid w:val="750B9C42"/>
    <w:rsid w:val="754EB46A"/>
    <w:rsid w:val="757543B2"/>
    <w:rsid w:val="75910D86"/>
    <w:rsid w:val="75A61381"/>
    <w:rsid w:val="75D9F92B"/>
    <w:rsid w:val="75EADEF2"/>
    <w:rsid w:val="75F4D2F7"/>
    <w:rsid w:val="763570E1"/>
    <w:rsid w:val="76359F13"/>
    <w:rsid w:val="76535A34"/>
    <w:rsid w:val="765A5CD6"/>
    <w:rsid w:val="76603E6D"/>
    <w:rsid w:val="7666AEE3"/>
    <w:rsid w:val="767ABC37"/>
    <w:rsid w:val="767C4713"/>
    <w:rsid w:val="7691C34B"/>
    <w:rsid w:val="76B126E2"/>
    <w:rsid w:val="76CE50BB"/>
    <w:rsid w:val="76F6D291"/>
    <w:rsid w:val="775739E2"/>
    <w:rsid w:val="7774B506"/>
    <w:rsid w:val="77D082B0"/>
    <w:rsid w:val="77F17F73"/>
    <w:rsid w:val="781F682B"/>
    <w:rsid w:val="7827D263"/>
    <w:rsid w:val="7827E508"/>
    <w:rsid w:val="782A45A4"/>
    <w:rsid w:val="78B16D32"/>
    <w:rsid w:val="78C20877"/>
    <w:rsid w:val="78F6CC25"/>
    <w:rsid w:val="7911DB1A"/>
    <w:rsid w:val="791C94A2"/>
    <w:rsid w:val="79376816"/>
    <w:rsid w:val="79E0722A"/>
    <w:rsid w:val="79EE8444"/>
    <w:rsid w:val="7A789539"/>
    <w:rsid w:val="7A79D8B7"/>
    <w:rsid w:val="7A81CD22"/>
    <w:rsid w:val="7AE832D4"/>
    <w:rsid w:val="7AF188D2"/>
    <w:rsid w:val="7B42165F"/>
    <w:rsid w:val="7B9657ED"/>
    <w:rsid w:val="7B9BCF5E"/>
    <w:rsid w:val="7BA77088"/>
    <w:rsid w:val="7BB9DF57"/>
    <w:rsid w:val="7BCEFA05"/>
    <w:rsid w:val="7BF6067E"/>
    <w:rsid w:val="7C0F7018"/>
    <w:rsid w:val="7C3D2A56"/>
    <w:rsid w:val="7C517928"/>
    <w:rsid w:val="7C56D52A"/>
    <w:rsid w:val="7C60B68F"/>
    <w:rsid w:val="7C788C1F"/>
    <w:rsid w:val="7C84DA41"/>
    <w:rsid w:val="7C9506E3"/>
    <w:rsid w:val="7C95A224"/>
    <w:rsid w:val="7C968819"/>
    <w:rsid w:val="7CAA0A35"/>
    <w:rsid w:val="7CB3DF45"/>
    <w:rsid w:val="7CB9E0B7"/>
    <w:rsid w:val="7CBF743D"/>
    <w:rsid w:val="7CC1B7A0"/>
    <w:rsid w:val="7CC7D38A"/>
    <w:rsid w:val="7CF9B8E3"/>
    <w:rsid w:val="7D2AB761"/>
    <w:rsid w:val="7D33FF0B"/>
    <w:rsid w:val="7D417FE7"/>
    <w:rsid w:val="7D4791DC"/>
    <w:rsid w:val="7D92A565"/>
    <w:rsid w:val="7DAB0FBA"/>
    <w:rsid w:val="7DD859FA"/>
    <w:rsid w:val="7DE32BDE"/>
    <w:rsid w:val="7E27EF14"/>
    <w:rsid w:val="7E3101C1"/>
    <w:rsid w:val="7E5A2D6C"/>
    <w:rsid w:val="7E7DD5B8"/>
    <w:rsid w:val="7F042128"/>
    <w:rsid w:val="7F09A482"/>
    <w:rsid w:val="7F0BE8B1"/>
    <w:rsid w:val="7F0C96B2"/>
    <w:rsid w:val="7F20EA6D"/>
    <w:rsid w:val="7F77A307"/>
    <w:rsid w:val="7FE46D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3C65"/>
  <w15:chartTrackingRefBased/>
  <w15:docId w15:val="{BA741D3C-1682-41D1-A09B-D6FAD2E4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F3"/>
    <w:pPr>
      <w:spacing w:after="200" w:line="276" w:lineRule="auto"/>
    </w:pPr>
    <w:rPr>
      <w:kern w:val="0"/>
      <w14:ligatures w14:val="none"/>
    </w:rPr>
  </w:style>
  <w:style w:type="paragraph" w:styleId="Heading1">
    <w:name w:val="heading 1"/>
    <w:basedOn w:val="Normal"/>
    <w:next w:val="Normal"/>
    <w:link w:val="Heading1Char"/>
    <w:uiPriority w:val="9"/>
    <w:qFormat/>
    <w:rsid w:val="00A07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9F3"/>
    <w:rPr>
      <w:rFonts w:eastAsiaTheme="majorEastAsia" w:cstheme="majorBidi"/>
      <w:color w:val="272727" w:themeColor="text1" w:themeTint="D8"/>
    </w:rPr>
  </w:style>
  <w:style w:type="paragraph" w:styleId="Title">
    <w:name w:val="Title"/>
    <w:basedOn w:val="Normal"/>
    <w:next w:val="Normal"/>
    <w:link w:val="TitleChar"/>
    <w:uiPriority w:val="10"/>
    <w:qFormat/>
    <w:rsid w:val="00A07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9F3"/>
    <w:pPr>
      <w:spacing w:before="160"/>
      <w:jc w:val="center"/>
    </w:pPr>
    <w:rPr>
      <w:i/>
      <w:iCs/>
      <w:color w:val="404040" w:themeColor="text1" w:themeTint="BF"/>
    </w:rPr>
  </w:style>
  <w:style w:type="character" w:customStyle="1" w:styleId="QuoteChar">
    <w:name w:val="Quote Char"/>
    <w:basedOn w:val="DefaultParagraphFont"/>
    <w:link w:val="Quote"/>
    <w:uiPriority w:val="29"/>
    <w:rsid w:val="00A079F3"/>
    <w:rPr>
      <w:i/>
      <w:iCs/>
      <w:color w:val="404040" w:themeColor="text1" w:themeTint="BF"/>
    </w:rPr>
  </w:style>
  <w:style w:type="paragraph" w:styleId="ListParagraph">
    <w:name w:val="List Paragraph"/>
    <w:basedOn w:val="Normal"/>
    <w:uiPriority w:val="34"/>
    <w:qFormat/>
    <w:rsid w:val="00A079F3"/>
    <w:pPr>
      <w:ind w:left="720"/>
      <w:contextualSpacing/>
    </w:pPr>
  </w:style>
  <w:style w:type="character" w:styleId="IntenseEmphasis">
    <w:name w:val="Intense Emphasis"/>
    <w:basedOn w:val="DefaultParagraphFont"/>
    <w:uiPriority w:val="21"/>
    <w:qFormat/>
    <w:rsid w:val="00A079F3"/>
    <w:rPr>
      <w:i/>
      <w:iCs/>
      <w:color w:val="0F4761" w:themeColor="accent1" w:themeShade="BF"/>
    </w:rPr>
  </w:style>
  <w:style w:type="paragraph" w:styleId="IntenseQuote">
    <w:name w:val="Intense Quote"/>
    <w:basedOn w:val="Normal"/>
    <w:next w:val="Normal"/>
    <w:link w:val="IntenseQuoteChar"/>
    <w:uiPriority w:val="30"/>
    <w:qFormat/>
    <w:rsid w:val="00A07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9F3"/>
    <w:rPr>
      <w:i/>
      <w:iCs/>
      <w:color w:val="0F4761" w:themeColor="accent1" w:themeShade="BF"/>
    </w:rPr>
  </w:style>
  <w:style w:type="character" w:styleId="IntenseReference">
    <w:name w:val="Intense Reference"/>
    <w:basedOn w:val="DefaultParagraphFont"/>
    <w:uiPriority w:val="32"/>
    <w:qFormat/>
    <w:rsid w:val="00A079F3"/>
    <w:rPr>
      <w:b/>
      <w:bCs/>
      <w:smallCaps/>
      <w:color w:val="0F4761" w:themeColor="accent1" w:themeShade="BF"/>
      <w:spacing w:val="5"/>
    </w:rPr>
  </w:style>
  <w:style w:type="paragraph" w:styleId="Caption">
    <w:name w:val="caption"/>
    <w:aliases w:val="Division (heading)"/>
    <w:basedOn w:val="Normal"/>
    <w:next w:val="Normal"/>
    <w:uiPriority w:val="99"/>
    <w:qFormat/>
    <w:rsid w:val="00A079F3"/>
    <w:rPr>
      <w:rFonts w:ascii="Times New Roman" w:hAnsi="Times New Roman" w:cs="Times New Roman"/>
      <w:b/>
      <w:sz w:val="28"/>
      <w:szCs w:val="28"/>
    </w:rPr>
  </w:style>
  <w:style w:type="paragraph" w:customStyle="1" w:styleId="OverviewNotesheading">
    <w:name w:val="Overview/Notes (heading)"/>
    <w:basedOn w:val="Normal"/>
    <w:link w:val="OverviewNotesheadingChar"/>
    <w:uiPriority w:val="99"/>
    <w:qFormat/>
    <w:rsid w:val="00A079F3"/>
    <w:rPr>
      <w:rFonts w:ascii="Times New Roman" w:hAnsi="Times New Roman" w:cs="Times New Roman"/>
      <w:b/>
      <w:sz w:val="28"/>
      <w:szCs w:val="28"/>
      <w:u w:val="single"/>
    </w:rPr>
  </w:style>
  <w:style w:type="character" w:customStyle="1" w:styleId="OverviewNotesheadingChar">
    <w:name w:val="Overview/Notes (heading) Char"/>
    <w:basedOn w:val="DefaultParagraphFont"/>
    <w:link w:val="OverviewNotesheading"/>
    <w:uiPriority w:val="99"/>
    <w:rsid w:val="00A079F3"/>
    <w:rPr>
      <w:rFonts w:ascii="Times New Roman" w:hAnsi="Times New Roman" w:cs="Times New Roman"/>
      <w:b/>
      <w:kern w:val="0"/>
      <w:sz w:val="28"/>
      <w:szCs w:val="28"/>
      <w:u w:val="single"/>
      <w14:ligatures w14:val="none"/>
    </w:rPr>
  </w:style>
  <w:style w:type="paragraph" w:styleId="Header">
    <w:name w:val="header"/>
    <w:basedOn w:val="Normal"/>
    <w:link w:val="HeaderChar"/>
    <w:uiPriority w:val="99"/>
    <w:unhideWhenUsed/>
    <w:rsid w:val="00A07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9F3"/>
    <w:rPr>
      <w:kern w:val="0"/>
      <w14:ligatures w14:val="none"/>
    </w:rPr>
  </w:style>
  <w:style w:type="paragraph" w:styleId="Footer">
    <w:name w:val="footer"/>
    <w:basedOn w:val="Normal"/>
    <w:link w:val="FooterChar"/>
    <w:uiPriority w:val="99"/>
    <w:unhideWhenUsed/>
    <w:rsid w:val="00A07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9F3"/>
    <w:rPr>
      <w:kern w:val="0"/>
      <w14:ligatures w14:val="none"/>
    </w:rPr>
  </w:style>
  <w:style w:type="paragraph" w:customStyle="1" w:styleId="paragraph">
    <w:name w:val="paragraph"/>
    <w:basedOn w:val="Normal"/>
    <w:rsid w:val="00A079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079F3"/>
  </w:style>
  <w:style w:type="character" w:customStyle="1" w:styleId="eop">
    <w:name w:val="eop"/>
    <w:basedOn w:val="DefaultParagraphFont"/>
    <w:rsid w:val="00A079F3"/>
  </w:style>
  <w:style w:type="paragraph" w:styleId="Revision">
    <w:name w:val="Revision"/>
    <w:hidden/>
    <w:uiPriority w:val="99"/>
    <w:semiHidden/>
    <w:rsid w:val="00497814"/>
    <w:pPr>
      <w:spacing w:after="0" w:line="240" w:lineRule="auto"/>
    </w:pPr>
    <w:rPr>
      <w:kern w:val="0"/>
      <w14:ligatures w14:val="none"/>
    </w:rPr>
  </w:style>
  <w:style w:type="character" w:styleId="CommentReference">
    <w:name w:val="annotation reference"/>
    <w:basedOn w:val="DefaultParagraphFont"/>
    <w:uiPriority w:val="99"/>
    <w:semiHidden/>
    <w:unhideWhenUsed/>
    <w:rsid w:val="00056295"/>
    <w:rPr>
      <w:sz w:val="16"/>
      <w:szCs w:val="16"/>
    </w:rPr>
  </w:style>
  <w:style w:type="paragraph" w:styleId="CommentText">
    <w:name w:val="annotation text"/>
    <w:basedOn w:val="Normal"/>
    <w:link w:val="CommentTextChar"/>
    <w:uiPriority w:val="99"/>
    <w:unhideWhenUsed/>
    <w:rsid w:val="00056295"/>
    <w:pPr>
      <w:spacing w:line="240" w:lineRule="auto"/>
    </w:pPr>
    <w:rPr>
      <w:sz w:val="20"/>
      <w:szCs w:val="20"/>
    </w:rPr>
  </w:style>
  <w:style w:type="character" w:customStyle="1" w:styleId="CommentTextChar">
    <w:name w:val="Comment Text Char"/>
    <w:basedOn w:val="DefaultParagraphFont"/>
    <w:link w:val="CommentText"/>
    <w:uiPriority w:val="99"/>
    <w:rsid w:val="0005629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6295"/>
    <w:rPr>
      <w:b/>
      <w:bCs/>
    </w:rPr>
  </w:style>
  <w:style w:type="character" w:customStyle="1" w:styleId="CommentSubjectChar">
    <w:name w:val="Comment Subject Char"/>
    <w:basedOn w:val="CommentTextChar"/>
    <w:link w:val="CommentSubject"/>
    <w:uiPriority w:val="99"/>
    <w:semiHidden/>
    <w:rsid w:val="00056295"/>
    <w:rPr>
      <w:b/>
      <w:bCs/>
      <w:kern w:val="0"/>
      <w:sz w:val="20"/>
      <w:szCs w:val="20"/>
      <w14:ligatures w14:val="none"/>
    </w:rPr>
  </w:style>
  <w:style w:type="character" w:styleId="Mention">
    <w:name w:val="Mention"/>
    <w:basedOn w:val="DefaultParagraphFont"/>
    <w:uiPriority w:val="99"/>
    <w:unhideWhenUsed/>
    <w:rsid w:val="000F2A28"/>
    <w:rPr>
      <w:color w:val="2B579A"/>
      <w:shd w:val="clear" w:color="auto" w:fill="E1DFDD"/>
    </w:rPr>
  </w:style>
  <w:style w:type="character" w:styleId="Hyperlink">
    <w:name w:val="Hyperlink"/>
    <w:basedOn w:val="DefaultParagraphFont"/>
    <w:uiPriority w:val="99"/>
    <w:unhideWhenUsed/>
    <w:rsid w:val="0037455F"/>
    <w:rPr>
      <w:color w:val="467886" w:themeColor="hyperlink"/>
      <w:u w:val="single"/>
    </w:rPr>
  </w:style>
  <w:style w:type="character" w:styleId="UnresolvedMention">
    <w:name w:val="Unresolved Mention"/>
    <w:basedOn w:val="DefaultParagraphFont"/>
    <w:uiPriority w:val="99"/>
    <w:unhideWhenUsed/>
    <w:rsid w:val="0037455F"/>
    <w:rPr>
      <w:color w:val="605E5C"/>
      <w:shd w:val="clear" w:color="auto" w:fill="E1DFDD"/>
    </w:rPr>
  </w:style>
  <w:style w:type="character" w:styleId="FollowedHyperlink">
    <w:name w:val="FollowedHyperlink"/>
    <w:basedOn w:val="DefaultParagraphFont"/>
    <w:uiPriority w:val="99"/>
    <w:semiHidden/>
    <w:unhideWhenUsed/>
    <w:rsid w:val="008247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2123">
      <w:bodyDiv w:val="1"/>
      <w:marLeft w:val="0"/>
      <w:marRight w:val="0"/>
      <w:marTop w:val="0"/>
      <w:marBottom w:val="0"/>
      <w:divBdr>
        <w:top w:val="none" w:sz="0" w:space="0" w:color="auto"/>
        <w:left w:val="none" w:sz="0" w:space="0" w:color="auto"/>
        <w:bottom w:val="none" w:sz="0" w:space="0" w:color="auto"/>
        <w:right w:val="none" w:sz="0" w:space="0" w:color="auto"/>
      </w:divBdr>
    </w:div>
    <w:div w:id="276134589">
      <w:bodyDiv w:val="1"/>
      <w:marLeft w:val="0"/>
      <w:marRight w:val="0"/>
      <w:marTop w:val="0"/>
      <w:marBottom w:val="0"/>
      <w:divBdr>
        <w:top w:val="none" w:sz="0" w:space="0" w:color="auto"/>
        <w:left w:val="none" w:sz="0" w:space="0" w:color="auto"/>
        <w:bottom w:val="none" w:sz="0" w:space="0" w:color="auto"/>
        <w:right w:val="none" w:sz="0" w:space="0" w:color="auto"/>
      </w:divBdr>
    </w:div>
    <w:div w:id="281883223">
      <w:bodyDiv w:val="1"/>
      <w:marLeft w:val="0"/>
      <w:marRight w:val="0"/>
      <w:marTop w:val="0"/>
      <w:marBottom w:val="0"/>
      <w:divBdr>
        <w:top w:val="none" w:sz="0" w:space="0" w:color="auto"/>
        <w:left w:val="none" w:sz="0" w:space="0" w:color="auto"/>
        <w:bottom w:val="none" w:sz="0" w:space="0" w:color="auto"/>
        <w:right w:val="none" w:sz="0" w:space="0" w:color="auto"/>
      </w:divBdr>
    </w:div>
    <w:div w:id="868227188">
      <w:bodyDiv w:val="1"/>
      <w:marLeft w:val="0"/>
      <w:marRight w:val="0"/>
      <w:marTop w:val="0"/>
      <w:marBottom w:val="0"/>
      <w:divBdr>
        <w:top w:val="none" w:sz="0" w:space="0" w:color="auto"/>
        <w:left w:val="none" w:sz="0" w:space="0" w:color="auto"/>
        <w:bottom w:val="none" w:sz="0" w:space="0" w:color="auto"/>
        <w:right w:val="none" w:sz="0" w:space="0" w:color="auto"/>
      </w:divBdr>
    </w:div>
    <w:div w:id="1214002225">
      <w:bodyDiv w:val="1"/>
      <w:marLeft w:val="0"/>
      <w:marRight w:val="0"/>
      <w:marTop w:val="0"/>
      <w:marBottom w:val="0"/>
      <w:divBdr>
        <w:top w:val="none" w:sz="0" w:space="0" w:color="auto"/>
        <w:left w:val="none" w:sz="0" w:space="0" w:color="auto"/>
        <w:bottom w:val="none" w:sz="0" w:space="0" w:color="auto"/>
        <w:right w:val="none" w:sz="0" w:space="0" w:color="auto"/>
      </w:divBdr>
    </w:div>
    <w:div w:id="1261445949">
      <w:bodyDiv w:val="1"/>
      <w:marLeft w:val="0"/>
      <w:marRight w:val="0"/>
      <w:marTop w:val="0"/>
      <w:marBottom w:val="0"/>
      <w:divBdr>
        <w:top w:val="none" w:sz="0" w:space="0" w:color="auto"/>
        <w:left w:val="none" w:sz="0" w:space="0" w:color="auto"/>
        <w:bottom w:val="none" w:sz="0" w:space="0" w:color="auto"/>
        <w:right w:val="none" w:sz="0" w:space="0" w:color="auto"/>
      </w:divBdr>
    </w:div>
    <w:div w:id="1762331449">
      <w:bodyDiv w:val="1"/>
      <w:marLeft w:val="0"/>
      <w:marRight w:val="0"/>
      <w:marTop w:val="0"/>
      <w:marBottom w:val="0"/>
      <w:divBdr>
        <w:top w:val="none" w:sz="0" w:space="0" w:color="auto"/>
        <w:left w:val="none" w:sz="0" w:space="0" w:color="auto"/>
        <w:bottom w:val="none" w:sz="0" w:space="0" w:color="auto"/>
        <w:right w:val="none" w:sz="0" w:space="0" w:color="auto"/>
      </w:divBdr>
    </w:div>
    <w:div w:id="20087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2A01B2D-7A0C-4A89-A32B-09F14CCB75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9356B97324634F9B6F3184E69BFA26" ma:contentTypeVersion="" ma:contentTypeDescription="PDMS Document Site Content Type" ma:contentTypeScope="" ma:versionID="d1a0e082266185e2063ea057ab46a709">
  <xsd:schema xmlns:xsd="http://www.w3.org/2001/XMLSchema" xmlns:xs="http://www.w3.org/2001/XMLSchema" xmlns:p="http://schemas.microsoft.com/office/2006/metadata/properties" xmlns:ns2="42A01B2D-7A0C-4A89-A32B-09F14CCB759D" targetNamespace="http://schemas.microsoft.com/office/2006/metadata/properties" ma:root="true" ma:fieldsID="743337f08d8b005df88adb75fd9d3b3d" ns2:_="">
    <xsd:import namespace="42A01B2D-7A0C-4A89-A32B-09F14CCB75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1B2D-7A0C-4A89-A32B-09F14CCB75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1A99-8EFB-41F3-911F-234377B20441}">
  <ds:schemaRefs>
    <ds:schemaRef ds:uri="http://schemas.microsoft.com/sharepoint/v3/contenttype/forms"/>
  </ds:schemaRefs>
</ds:datastoreItem>
</file>

<file path=customXml/itemProps2.xml><?xml version="1.0" encoding="utf-8"?>
<ds:datastoreItem xmlns:ds="http://schemas.openxmlformats.org/officeDocument/2006/customXml" ds:itemID="{4680D8CB-BC2A-419C-912F-EE3BD6518665}">
  <ds:schemaRefs>
    <ds:schemaRef ds:uri="http://schemas.microsoft.com/office/2006/metadata/properties"/>
    <ds:schemaRef ds:uri="http://schemas.microsoft.com/office/infopath/2007/PartnerControls"/>
    <ds:schemaRef ds:uri="42A01B2D-7A0C-4A89-A32B-09F14CCB759D"/>
  </ds:schemaRefs>
</ds:datastoreItem>
</file>

<file path=customXml/itemProps3.xml><?xml version="1.0" encoding="utf-8"?>
<ds:datastoreItem xmlns:ds="http://schemas.openxmlformats.org/officeDocument/2006/customXml" ds:itemID="{10D9FCA9-DF1F-4BFE-B80B-31F5B12F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1B2D-7A0C-4A89-A32B-09F14CCB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38D29-9715-46D4-A4E8-59249C83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6364</Words>
  <Characters>36280</Characters>
  <Application>Microsoft Office Word</Application>
  <DocSecurity>0</DocSecurity>
  <Lines>302</Lines>
  <Paragraphs>85</Paragraphs>
  <ScaleCrop>false</ScaleCrop>
  <Company>Australian Government</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GIAQUINTA-DI PETTA,Danielle</dc:creator>
  <cp:keywords/>
  <dc:description/>
  <cp:lastModifiedBy>GARDINER,Patrick</cp:lastModifiedBy>
  <cp:revision>2</cp:revision>
  <dcterms:created xsi:type="dcterms:W3CDTF">2024-12-04T06:34:00Z</dcterms:created>
  <dcterms:modified xsi:type="dcterms:W3CDTF">2024-12-04T06:34:00Z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48ec6a1d</vt:lpwstr>
  </property>
  <property fmtid="{D5CDD505-2E9C-101B-9397-08002B2CF9AE}" pid="3" name="ClassificationContentMarkingHeaderFontProps">
    <vt:lpwstr>#ff0000,12,ARIAL</vt:lpwstr>
  </property>
  <property fmtid="{D5CDD505-2E9C-101B-9397-08002B2CF9AE}" pid="4" name="ClassificationContentMarkingHeaderText">
    <vt:lpwstr>OFFICIAL: Sensitive//Legal Privilege</vt:lpwstr>
  </property>
  <property fmtid="{D5CDD505-2E9C-101B-9397-08002B2CF9AE}" pid="5" name="ClassificationContentMarkingFooterShapeIds">
    <vt:lpwstr>44eb1707</vt:lpwstr>
  </property>
  <property fmtid="{D5CDD505-2E9C-101B-9397-08002B2CF9AE}" pid="6" name="ClassificationContentMarkingFooterFontProps">
    <vt:lpwstr>#ff0000,12,ARIAL</vt:lpwstr>
  </property>
  <property fmtid="{D5CDD505-2E9C-101B-9397-08002B2CF9AE}" pid="7" name="ClassificationContentMarkingFooterText">
    <vt:lpwstr>OFFICIAL: Sensitive//Legal Privilege</vt:lpwstr>
  </property>
  <property fmtid="{D5CDD505-2E9C-101B-9397-08002B2CF9AE}" pid="8" name="MediaServiceImageTags">
    <vt:lpwstr/>
  </property>
  <property fmtid="{D5CDD505-2E9C-101B-9397-08002B2CF9AE}" pid="9" name="ContentTypeId">
    <vt:lpwstr>0x010100266966F133664895A6EE3632470D45F500909356B97324634F9B6F3184E69BFA26</vt:lpwstr>
  </property>
  <property fmtid="{D5CDD505-2E9C-101B-9397-08002B2CF9AE}" pid="10" name="_dlc_DocIdItemGuid">
    <vt:lpwstr>5e38a3b1-94c1-411b-9c43-d096851d0292</vt:lpwstr>
  </property>
  <property fmtid="{D5CDD505-2E9C-101B-9397-08002B2CF9AE}" pid="11" name="MSIP_Label_79d889eb-932f-4752-8739-64d25806ef64_Enabled">
    <vt:lpwstr>true</vt:lpwstr>
  </property>
  <property fmtid="{D5CDD505-2E9C-101B-9397-08002B2CF9AE}" pid="12" name="MSIP_Label_79d889eb-932f-4752-8739-64d25806ef64_SetDate">
    <vt:lpwstr>2024-11-29T05:15:05Z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2406e9d6-544e-4996-a167-a8a737a8a163</vt:lpwstr>
  </property>
  <property fmtid="{D5CDD505-2E9C-101B-9397-08002B2CF9AE}" pid="17" name="MSIP_Label_79d889eb-932f-4752-8739-64d25806ef64_ContentBits">
    <vt:lpwstr>0</vt:lpwstr>
  </property>
</Properties>
</file>