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8978" w14:textId="77777777" w:rsidR="008B2EBC" w:rsidRPr="003F7DFD" w:rsidRDefault="00FD3761" w:rsidP="005F296D">
      <w:pPr>
        <w:jc w:val="center"/>
        <w:rPr>
          <w:rFonts w:ascii="Times New Roman" w:hAnsi="Times New Roman" w:cs="Times New Roman"/>
          <w:b/>
          <w:sz w:val="24"/>
          <w:szCs w:val="24"/>
          <w:u w:val="single"/>
        </w:rPr>
      </w:pPr>
      <w:r w:rsidRPr="003F7DFD">
        <w:rPr>
          <w:rFonts w:ascii="Times New Roman" w:hAnsi="Times New Roman" w:cs="Times New Roman"/>
          <w:b/>
          <w:sz w:val="24"/>
          <w:szCs w:val="24"/>
          <w:u w:val="single"/>
        </w:rPr>
        <w:t>EXPLANATORY STATEMENT</w:t>
      </w:r>
    </w:p>
    <w:p w14:paraId="34E77F29" w14:textId="77777777" w:rsidR="00FD3761" w:rsidRPr="003F7DFD" w:rsidRDefault="00FD3761" w:rsidP="005F296D">
      <w:pPr>
        <w:jc w:val="center"/>
        <w:rPr>
          <w:rFonts w:ascii="Times New Roman" w:hAnsi="Times New Roman" w:cs="Times New Roman"/>
          <w:bCs/>
          <w:sz w:val="24"/>
          <w:szCs w:val="24"/>
        </w:rPr>
      </w:pPr>
    </w:p>
    <w:p w14:paraId="30061512" w14:textId="77777777" w:rsidR="00FD3761" w:rsidRPr="003F7DFD" w:rsidRDefault="00FD3761" w:rsidP="005F296D">
      <w:pPr>
        <w:jc w:val="center"/>
        <w:rPr>
          <w:rFonts w:ascii="Times New Roman" w:hAnsi="Times New Roman" w:cs="Times New Roman"/>
          <w:b/>
          <w:sz w:val="24"/>
          <w:szCs w:val="24"/>
        </w:rPr>
      </w:pPr>
      <w:r w:rsidRPr="003F7DFD">
        <w:rPr>
          <w:rFonts w:ascii="Times New Roman" w:hAnsi="Times New Roman" w:cs="Times New Roman"/>
          <w:b/>
          <w:sz w:val="24"/>
          <w:szCs w:val="24"/>
        </w:rPr>
        <w:t>Issued by the Author</w:t>
      </w:r>
      <w:r w:rsidR="00600063" w:rsidRPr="003F7DFD">
        <w:rPr>
          <w:rFonts w:ascii="Times New Roman" w:hAnsi="Times New Roman" w:cs="Times New Roman"/>
          <w:b/>
          <w:sz w:val="24"/>
          <w:szCs w:val="24"/>
        </w:rPr>
        <w:t>ity of the Minister for Finance</w:t>
      </w:r>
    </w:p>
    <w:p w14:paraId="746330D2" w14:textId="77777777" w:rsidR="00FD1202" w:rsidRPr="003F7DFD" w:rsidRDefault="00FD1202" w:rsidP="005F296D">
      <w:pPr>
        <w:contextualSpacing/>
        <w:jc w:val="center"/>
        <w:rPr>
          <w:rFonts w:ascii="Times New Roman" w:hAnsi="Times New Roman" w:cs="Times New Roman"/>
          <w:iCs/>
          <w:sz w:val="24"/>
          <w:szCs w:val="24"/>
        </w:rPr>
      </w:pPr>
    </w:p>
    <w:p w14:paraId="1C54EDF7" w14:textId="77777777" w:rsidR="00FD3761" w:rsidRPr="003F7DFD" w:rsidRDefault="00FD3761" w:rsidP="005F296D">
      <w:pPr>
        <w:contextualSpacing/>
        <w:jc w:val="center"/>
        <w:rPr>
          <w:rFonts w:ascii="Times New Roman" w:hAnsi="Times New Roman" w:cs="Times New Roman"/>
          <w:i/>
          <w:sz w:val="24"/>
          <w:szCs w:val="24"/>
        </w:rPr>
      </w:pPr>
      <w:r w:rsidRPr="003F7DFD">
        <w:rPr>
          <w:rFonts w:ascii="Times New Roman" w:hAnsi="Times New Roman" w:cs="Times New Roman"/>
          <w:i/>
          <w:sz w:val="24"/>
          <w:szCs w:val="24"/>
        </w:rPr>
        <w:t>Financial Framework (Supplementary Powers) Act 1997</w:t>
      </w:r>
    </w:p>
    <w:p w14:paraId="0139D202" w14:textId="77777777" w:rsidR="00FD3761" w:rsidRPr="003F7DFD" w:rsidRDefault="00FD3761" w:rsidP="005F296D">
      <w:pPr>
        <w:tabs>
          <w:tab w:val="left" w:pos="1701"/>
        </w:tabs>
        <w:contextualSpacing/>
        <w:jc w:val="center"/>
        <w:rPr>
          <w:rFonts w:ascii="Times New Roman" w:hAnsi="Times New Roman" w:cs="Times New Roman"/>
          <w:sz w:val="24"/>
          <w:szCs w:val="24"/>
        </w:rPr>
      </w:pPr>
    </w:p>
    <w:p w14:paraId="223A4FD3" w14:textId="77777777" w:rsidR="00FD3761" w:rsidRPr="003F7DFD" w:rsidRDefault="00FD3761" w:rsidP="005F296D">
      <w:pPr>
        <w:tabs>
          <w:tab w:val="left" w:pos="1701"/>
        </w:tabs>
        <w:contextualSpacing/>
        <w:jc w:val="center"/>
        <w:rPr>
          <w:rFonts w:ascii="Times New Roman" w:hAnsi="Times New Roman" w:cs="Times New Roman"/>
          <w:i/>
          <w:sz w:val="24"/>
          <w:szCs w:val="24"/>
        </w:rPr>
      </w:pPr>
      <w:r w:rsidRPr="003F7DFD">
        <w:rPr>
          <w:rFonts w:ascii="Times New Roman" w:hAnsi="Times New Roman" w:cs="Times New Roman"/>
          <w:i/>
          <w:sz w:val="24"/>
          <w:szCs w:val="24"/>
        </w:rPr>
        <w:t xml:space="preserve">Financial Framework (Supplementary Powers) Amendment </w:t>
      </w:r>
    </w:p>
    <w:p w14:paraId="321514DE" w14:textId="769A0814" w:rsidR="00337D61" w:rsidRPr="003F7DFD" w:rsidRDefault="00337D61" w:rsidP="005F296D">
      <w:pPr>
        <w:tabs>
          <w:tab w:val="left" w:pos="1701"/>
        </w:tabs>
        <w:contextualSpacing/>
        <w:jc w:val="center"/>
        <w:rPr>
          <w:rFonts w:ascii="Times New Roman" w:hAnsi="Times New Roman" w:cs="Times New Roman"/>
          <w:i/>
          <w:sz w:val="24"/>
          <w:szCs w:val="24"/>
        </w:rPr>
      </w:pPr>
      <w:r w:rsidRPr="003F7DFD">
        <w:rPr>
          <w:rFonts w:ascii="Times New Roman" w:hAnsi="Times New Roman" w:cs="Times New Roman"/>
          <w:i/>
          <w:sz w:val="24"/>
          <w:szCs w:val="24"/>
        </w:rPr>
        <w:t>(</w:t>
      </w:r>
      <w:r w:rsidR="0006251E" w:rsidRPr="003F7DFD">
        <w:rPr>
          <w:rFonts w:ascii="Times New Roman" w:hAnsi="Times New Roman" w:cs="Times New Roman"/>
          <w:i/>
          <w:sz w:val="24"/>
          <w:szCs w:val="24"/>
        </w:rPr>
        <w:t xml:space="preserve">Education </w:t>
      </w:r>
      <w:r w:rsidR="00510CEC" w:rsidRPr="003F7DFD">
        <w:rPr>
          <w:rFonts w:ascii="Times New Roman" w:hAnsi="Times New Roman" w:cs="Times New Roman"/>
          <w:i/>
          <w:sz w:val="24"/>
          <w:szCs w:val="24"/>
        </w:rPr>
        <w:t xml:space="preserve">Measures No. </w:t>
      </w:r>
      <w:r w:rsidR="00D947B1" w:rsidRPr="003F7DFD">
        <w:rPr>
          <w:rFonts w:ascii="Times New Roman" w:hAnsi="Times New Roman" w:cs="Times New Roman"/>
          <w:i/>
          <w:sz w:val="24"/>
          <w:szCs w:val="24"/>
        </w:rPr>
        <w:t>5</w:t>
      </w:r>
      <w:r w:rsidR="00F02CD4" w:rsidRPr="003F7DFD">
        <w:rPr>
          <w:rFonts w:ascii="Times New Roman" w:hAnsi="Times New Roman" w:cs="Times New Roman"/>
          <w:i/>
          <w:sz w:val="24"/>
          <w:szCs w:val="24"/>
        </w:rPr>
        <w:t>) Regulations 202</w:t>
      </w:r>
      <w:r w:rsidR="00277B9C" w:rsidRPr="003F7DFD">
        <w:rPr>
          <w:rFonts w:ascii="Times New Roman" w:hAnsi="Times New Roman" w:cs="Times New Roman"/>
          <w:i/>
          <w:sz w:val="24"/>
          <w:szCs w:val="24"/>
        </w:rPr>
        <w:t>4</w:t>
      </w:r>
    </w:p>
    <w:p w14:paraId="6DCE4500" w14:textId="77777777" w:rsidR="00FD3761" w:rsidRPr="003F7DFD" w:rsidRDefault="00FD3761" w:rsidP="005F296D">
      <w:pPr>
        <w:contextualSpacing/>
        <w:rPr>
          <w:rFonts w:ascii="Times New Roman" w:hAnsi="Times New Roman" w:cs="Times New Roman"/>
          <w:iCs/>
          <w:sz w:val="24"/>
          <w:szCs w:val="24"/>
        </w:rPr>
      </w:pPr>
    </w:p>
    <w:p w14:paraId="1D3A09F9" w14:textId="027FDB82" w:rsidR="00FD3761" w:rsidRPr="003F7DFD" w:rsidRDefault="00FD3761" w:rsidP="005F296D">
      <w:pPr>
        <w:contextualSpacing/>
        <w:rPr>
          <w:rFonts w:ascii="Times New Roman" w:hAnsi="Times New Roman" w:cs="Times New Roman"/>
          <w:sz w:val="24"/>
          <w:szCs w:val="24"/>
        </w:rPr>
      </w:pPr>
      <w:r w:rsidRPr="003F7DFD">
        <w:rPr>
          <w:rFonts w:ascii="Times New Roman" w:hAnsi="Times New Roman" w:cs="Times New Roman"/>
          <w:sz w:val="24"/>
          <w:szCs w:val="24"/>
        </w:rPr>
        <w:t xml:space="preserve">The </w:t>
      </w:r>
      <w:r w:rsidRPr="003F7DFD">
        <w:rPr>
          <w:rFonts w:ascii="Times New Roman" w:hAnsi="Times New Roman" w:cs="Times New Roman"/>
          <w:i/>
          <w:sz w:val="24"/>
          <w:szCs w:val="24"/>
        </w:rPr>
        <w:t>Financial Framework (Supplementary Powers) Act 1997</w:t>
      </w:r>
      <w:r w:rsidRPr="003F7DFD">
        <w:rPr>
          <w:rFonts w:ascii="Times New Roman" w:hAnsi="Times New Roman" w:cs="Times New Roman"/>
          <w:sz w:val="24"/>
          <w:szCs w:val="24"/>
        </w:rPr>
        <w:t xml:space="preserve"> (the FFSP Act) confers on the Commonwealth, in certain circumstances, powers to </w:t>
      </w:r>
      <w:proofErr w:type="gramStart"/>
      <w:r w:rsidRPr="003F7DFD">
        <w:rPr>
          <w:rFonts w:ascii="Times New Roman" w:hAnsi="Times New Roman" w:cs="Times New Roman"/>
          <w:sz w:val="24"/>
          <w:szCs w:val="24"/>
        </w:rPr>
        <w:t>make arrangements</w:t>
      </w:r>
      <w:proofErr w:type="gramEnd"/>
      <w:r w:rsidRPr="003F7DFD">
        <w:rPr>
          <w:rFonts w:ascii="Times New Roman" w:hAnsi="Times New Roman" w:cs="Times New Roman"/>
          <w:sz w:val="24"/>
          <w:szCs w:val="24"/>
        </w:rPr>
        <w:t xml:space="preserve"> under which money can be spent; or to make grants of financial assistance; and to form, or otherw</w:t>
      </w:r>
      <w:r w:rsidR="00AB4D85" w:rsidRPr="003F7DFD">
        <w:rPr>
          <w:rFonts w:ascii="Times New Roman" w:hAnsi="Times New Roman" w:cs="Times New Roman"/>
          <w:sz w:val="24"/>
          <w:szCs w:val="24"/>
        </w:rPr>
        <w:t xml:space="preserve">ise be involved in, companies. </w:t>
      </w:r>
      <w:r w:rsidRPr="003F7DFD">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3F7DFD">
        <w:rPr>
          <w:rFonts w:ascii="Times New Roman" w:hAnsi="Times New Roman" w:cs="Times New Roman"/>
          <w:i/>
          <w:sz w:val="24"/>
          <w:szCs w:val="24"/>
        </w:rPr>
        <w:t xml:space="preserve">Financial Framework (Supplementary Powers) Regulations 1997 </w:t>
      </w:r>
      <w:r w:rsidR="00AB4D85" w:rsidRPr="003F7DFD">
        <w:rPr>
          <w:rFonts w:ascii="Times New Roman" w:hAnsi="Times New Roman" w:cs="Times New Roman"/>
          <w:sz w:val="24"/>
          <w:szCs w:val="24"/>
        </w:rPr>
        <w:t xml:space="preserve">(the Principal Regulations). </w:t>
      </w:r>
      <w:r w:rsidR="005E73AF" w:rsidRPr="003F7DFD">
        <w:rPr>
          <w:rFonts w:ascii="Times New Roman" w:hAnsi="Times New Roman" w:cs="Times New Roman"/>
          <w:sz w:val="24"/>
          <w:szCs w:val="24"/>
        </w:rPr>
        <w:t>The powers in the FFSP Act to make, vary or administer arrangements or grants may be exercised on behalf of the Commonwealth by</w:t>
      </w:r>
      <w:r w:rsidRPr="003F7DFD">
        <w:rPr>
          <w:rFonts w:ascii="Times New Roman" w:hAnsi="Times New Roman" w:cs="Times New Roman"/>
          <w:sz w:val="24"/>
          <w:szCs w:val="24"/>
        </w:rPr>
        <w:t xml:space="preserve"> Ministers and the accountable authorities of non</w:t>
      </w:r>
      <w:r w:rsidRPr="003F7DFD">
        <w:rPr>
          <w:rFonts w:ascii="Times New Roman" w:hAnsi="Times New Roman" w:cs="Times New Roman"/>
          <w:sz w:val="24"/>
          <w:szCs w:val="24"/>
        </w:rPr>
        <w:noBreakHyphen/>
        <w:t xml:space="preserve">corporate Commonwealth entities, as defined under section 12 of the </w:t>
      </w:r>
      <w:r w:rsidRPr="003F7DFD">
        <w:rPr>
          <w:rFonts w:ascii="Times New Roman" w:hAnsi="Times New Roman" w:cs="Times New Roman"/>
          <w:i/>
          <w:sz w:val="24"/>
          <w:szCs w:val="24"/>
        </w:rPr>
        <w:t>Public Governance, Performance and Accountability Act 2013</w:t>
      </w:r>
      <w:r w:rsidR="00C20139" w:rsidRPr="003F7DFD">
        <w:rPr>
          <w:rFonts w:ascii="Times New Roman" w:hAnsi="Times New Roman" w:cs="Times New Roman"/>
          <w:sz w:val="24"/>
          <w:szCs w:val="24"/>
        </w:rPr>
        <w:t>.</w:t>
      </w:r>
    </w:p>
    <w:p w14:paraId="7F6AFD67" w14:textId="77777777" w:rsidR="00531CD7" w:rsidRPr="003F7DFD" w:rsidRDefault="00531CD7" w:rsidP="005F296D">
      <w:pPr>
        <w:contextualSpacing/>
        <w:rPr>
          <w:rFonts w:ascii="Times New Roman" w:hAnsi="Times New Roman" w:cs="Times New Roman"/>
          <w:sz w:val="24"/>
          <w:szCs w:val="24"/>
        </w:rPr>
      </w:pPr>
    </w:p>
    <w:p w14:paraId="4553F963" w14:textId="77777777" w:rsidR="001E1248" w:rsidRPr="003F7DFD" w:rsidRDefault="001E1248" w:rsidP="005F296D">
      <w:pPr>
        <w:pStyle w:val="ParaNumbering"/>
        <w:spacing w:after="0" w:line="240" w:lineRule="auto"/>
        <w:rPr>
          <w:szCs w:val="24"/>
        </w:rPr>
      </w:pPr>
      <w:r w:rsidRPr="003F7DFD">
        <w:rPr>
          <w:szCs w:val="24"/>
        </w:rPr>
        <w:t xml:space="preserve">The Principal Regulations are exempt from sunsetting under section 12 of the </w:t>
      </w:r>
      <w:r w:rsidRPr="003F7DFD">
        <w:rPr>
          <w:i/>
          <w:szCs w:val="24"/>
        </w:rPr>
        <w:t xml:space="preserve">Legislation (Exemptions and Other Matters) Regulation 2015 </w:t>
      </w:r>
      <w:r w:rsidRPr="003F7DFD">
        <w:rPr>
          <w:szCs w:val="24"/>
        </w:rPr>
        <w:t xml:space="preserve">(item 28A). If the Principal Regulations were subject to the sunsetting regime under the </w:t>
      </w:r>
      <w:r w:rsidRPr="003F7DFD">
        <w:rPr>
          <w:i/>
          <w:szCs w:val="24"/>
        </w:rPr>
        <w:t>Legislation Act 2003</w:t>
      </w:r>
      <w:r w:rsidRPr="003F7DFD">
        <w:rPr>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1931EBC" w14:textId="77777777" w:rsidR="001E1248" w:rsidRPr="003F7DFD" w:rsidRDefault="001E1248" w:rsidP="005F296D">
      <w:pPr>
        <w:pStyle w:val="ParaNumbering"/>
        <w:spacing w:after="0" w:line="240" w:lineRule="auto"/>
        <w:rPr>
          <w:szCs w:val="24"/>
        </w:rPr>
      </w:pPr>
    </w:p>
    <w:p w14:paraId="440EEEFC" w14:textId="540DC0CC" w:rsidR="001E1248" w:rsidRPr="003F7DFD" w:rsidRDefault="001E1248" w:rsidP="005F296D">
      <w:pPr>
        <w:pStyle w:val="ParaNumbering"/>
        <w:spacing w:after="0" w:line="240" w:lineRule="auto"/>
        <w:rPr>
          <w:szCs w:val="24"/>
        </w:rPr>
      </w:pPr>
      <w:r w:rsidRPr="003F7DFD">
        <w:rPr>
          <w:szCs w:val="24"/>
        </w:rPr>
        <w:t xml:space="preserve">Additionally, the Principal Regulations authorise </w:t>
      </w:r>
      <w:proofErr w:type="gramStart"/>
      <w:r w:rsidRPr="003F7DFD">
        <w:rPr>
          <w:szCs w:val="24"/>
        </w:rPr>
        <w:t>a number of</w:t>
      </w:r>
      <w:proofErr w:type="gramEnd"/>
      <w:r w:rsidRPr="003F7DFD">
        <w:rPr>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EAA31B8" w14:textId="77777777" w:rsidR="001957C4" w:rsidRPr="003F7DFD" w:rsidRDefault="001957C4" w:rsidP="005F296D">
      <w:pPr>
        <w:pStyle w:val="ParaNumbering"/>
        <w:spacing w:after="0" w:line="240" w:lineRule="auto"/>
        <w:rPr>
          <w:szCs w:val="24"/>
        </w:rPr>
      </w:pPr>
    </w:p>
    <w:p w14:paraId="6CEF8599" w14:textId="21B08BEC" w:rsidR="001E1248" w:rsidRPr="003F7DFD" w:rsidRDefault="001E1248" w:rsidP="005F296D">
      <w:pPr>
        <w:ind w:right="-45"/>
        <w:rPr>
          <w:rFonts w:ascii="Times New Roman" w:eastAsia="Times New Roman" w:hAnsi="Times New Roman" w:cs="Times New Roman"/>
          <w:sz w:val="24"/>
          <w:szCs w:val="24"/>
        </w:rPr>
      </w:pPr>
      <w:r w:rsidRPr="003F7DFD">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3F7DFD">
        <w:rPr>
          <w:rFonts w:ascii="Times New Roman" w:eastAsia="Times New Roman" w:hAnsi="Times New Roman" w:cs="Times New Roman"/>
          <w:sz w:val="24"/>
          <w:szCs w:val="24"/>
        </w:rPr>
        <w:t>B(</w:t>
      </w:r>
      <w:proofErr w:type="gramEnd"/>
      <w:r w:rsidRPr="003F7DFD">
        <w:rPr>
          <w:rFonts w:ascii="Times New Roman" w:eastAsia="Times New Roman" w:hAnsi="Times New Roman" w:cs="Times New Roman"/>
          <w:sz w:val="24"/>
          <w:szCs w:val="24"/>
        </w:rPr>
        <w:t xml:space="preserve">1) of the </w:t>
      </w:r>
      <w:r w:rsidR="00A84FD2">
        <w:rPr>
          <w:rFonts w:ascii="Times New Roman" w:eastAsia="Times New Roman" w:hAnsi="Times New Roman" w:cs="Times New Roman"/>
          <w:sz w:val="24"/>
          <w:szCs w:val="24"/>
        </w:rPr>
        <w:t xml:space="preserve">FFSP </w:t>
      </w:r>
      <w:r w:rsidRPr="003F7DFD">
        <w:rPr>
          <w:rFonts w:ascii="Times New Roman" w:eastAsia="Times New Roman" w:hAnsi="Times New Roman" w:cs="Times New Roman"/>
          <w:sz w:val="24"/>
          <w:szCs w:val="24"/>
        </w:rPr>
        <w:t>Act. Schedule 1AA and Schedule 1AB to the Principal Regulations specify the arrangements, grants and programs.</w:t>
      </w:r>
    </w:p>
    <w:p w14:paraId="3BE52456" w14:textId="77777777" w:rsidR="001E1248" w:rsidRPr="003F7DFD" w:rsidRDefault="001E1248" w:rsidP="005F296D">
      <w:pPr>
        <w:ind w:right="-46"/>
        <w:rPr>
          <w:rFonts w:ascii="Times New Roman" w:eastAsia="Times New Roman" w:hAnsi="Times New Roman" w:cs="Times New Roman"/>
          <w:sz w:val="24"/>
          <w:szCs w:val="24"/>
        </w:rPr>
      </w:pPr>
    </w:p>
    <w:p w14:paraId="60AFC47E" w14:textId="59EEA74A" w:rsidR="001E1248" w:rsidRPr="003F7DFD" w:rsidRDefault="001E1248" w:rsidP="005F296D">
      <w:pPr>
        <w:ind w:right="-46"/>
        <w:rPr>
          <w:rFonts w:ascii="Times New Roman" w:eastAsia="Times New Roman" w:hAnsi="Times New Roman" w:cs="Times New Roman"/>
          <w:sz w:val="24"/>
          <w:szCs w:val="24"/>
        </w:rPr>
      </w:pPr>
      <w:r w:rsidRPr="003F7DFD">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A0A55AC" w14:textId="695EB61B" w:rsidR="001C5F35" w:rsidRPr="003F7DFD" w:rsidRDefault="00D95527" w:rsidP="005F296D">
      <w:pPr>
        <w:ind w:right="-46"/>
        <w:rPr>
          <w:rFonts w:ascii="Times New Roman" w:hAnsi="Times New Roman" w:cs="Times New Roman"/>
          <w:iCs/>
          <w:sz w:val="24"/>
          <w:szCs w:val="24"/>
        </w:rPr>
      </w:pPr>
      <w:r w:rsidRPr="003F7DFD">
        <w:rPr>
          <w:rFonts w:ascii="Times New Roman" w:hAnsi="Times New Roman" w:cs="Times New Roman"/>
          <w:sz w:val="24"/>
          <w:szCs w:val="24"/>
        </w:rPr>
        <w:br w:type="column"/>
      </w:r>
      <w:r w:rsidR="00337D61" w:rsidRPr="003F7DFD">
        <w:rPr>
          <w:rFonts w:ascii="Times New Roman" w:hAnsi="Times New Roman" w:cs="Times New Roman"/>
          <w:sz w:val="24"/>
          <w:szCs w:val="24"/>
        </w:rPr>
        <w:lastRenderedPageBreak/>
        <w:t xml:space="preserve">The </w:t>
      </w:r>
      <w:r w:rsidR="00337D61" w:rsidRPr="003F7DFD">
        <w:rPr>
          <w:rFonts w:ascii="Times New Roman" w:hAnsi="Times New Roman" w:cs="Times New Roman"/>
          <w:i/>
          <w:sz w:val="24"/>
          <w:szCs w:val="24"/>
        </w:rPr>
        <w:t>Financial Framework (Supplementary Powers) Amendment (</w:t>
      </w:r>
      <w:r w:rsidR="0006251E" w:rsidRPr="003F7DFD">
        <w:rPr>
          <w:rFonts w:ascii="Times New Roman" w:hAnsi="Times New Roman" w:cs="Times New Roman"/>
          <w:i/>
          <w:sz w:val="24"/>
          <w:szCs w:val="24"/>
        </w:rPr>
        <w:t xml:space="preserve">Education Measures No. </w:t>
      </w:r>
      <w:r w:rsidR="00D947B1" w:rsidRPr="003F7DFD">
        <w:rPr>
          <w:rFonts w:ascii="Times New Roman" w:hAnsi="Times New Roman" w:cs="Times New Roman"/>
          <w:i/>
          <w:sz w:val="24"/>
          <w:szCs w:val="24"/>
        </w:rPr>
        <w:t>5</w:t>
      </w:r>
      <w:r w:rsidR="00F02CD4" w:rsidRPr="003F7DFD">
        <w:rPr>
          <w:rFonts w:ascii="Times New Roman" w:hAnsi="Times New Roman" w:cs="Times New Roman"/>
          <w:i/>
          <w:sz w:val="24"/>
          <w:szCs w:val="24"/>
        </w:rPr>
        <w:t>) Regulations 202</w:t>
      </w:r>
      <w:r w:rsidR="004760C4" w:rsidRPr="003F7DFD">
        <w:rPr>
          <w:rFonts w:ascii="Times New Roman" w:hAnsi="Times New Roman" w:cs="Times New Roman"/>
          <w:i/>
          <w:sz w:val="24"/>
          <w:szCs w:val="24"/>
        </w:rPr>
        <w:t>4</w:t>
      </w:r>
      <w:r w:rsidR="00F86C5D" w:rsidRPr="003F7DFD">
        <w:rPr>
          <w:rFonts w:ascii="Times New Roman" w:hAnsi="Times New Roman" w:cs="Times New Roman"/>
          <w:i/>
          <w:sz w:val="24"/>
          <w:szCs w:val="24"/>
        </w:rPr>
        <w:t xml:space="preserve"> </w:t>
      </w:r>
      <w:r w:rsidR="00337D61" w:rsidRPr="003F7DFD">
        <w:rPr>
          <w:rFonts w:ascii="Times New Roman" w:hAnsi="Times New Roman" w:cs="Times New Roman"/>
          <w:iCs/>
          <w:sz w:val="24"/>
          <w:szCs w:val="24"/>
        </w:rPr>
        <w:t>(</w:t>
      </w:r>
      <w:r w:rsidR="00337D61" w:rsidRPr="003F7DFD">
        <w:rPr>
          <w:rFonts w:ascii="Times New Roman" w:hAnsi="Times New Roman" w:cs="Times New Roman"/>
          <w:sz w:val="24"/>
          <w:szCs w:val="24"/>
        </w:rPr>
        <w:t xml:space="preserve">the Regulations) </w:t>
      </w:r>
      <w:r w:rsidR="00D67EBF" w:rsidRPr="003F7DFD">
        <w:rPr>
          <w:rFonts w:ascii="Times New Roman" w:hAnsi="Times New Roman" w:cs="Times New Roman"/>
          <w:sz w:val="24"/>
          <w:szCs w:val="24"/>
        </w:rPr>
        <w:t xml:space="preserve">amend Schedule 1AB to the Principal Regulations to establish legislative authority </w:t>
      </w:r>
      <w:r w:rsidR="006135B1" w:rsidRPr="003F7DFD">
        <w:rPr>
          <w:rFonts w:ascii="Times New Roman" w:hAnsi="Times New Roman" w:cs="Times New Roman"/>
          <w:sz w:val="24"/>
          <w:szCs w:val="24"/>
        </w:rPr>
        <w:t>for</w:t>
      </w:r>
      <w:r w:rsidR="004E4013" w:rsidRPr="003F7DFD">
        <w:rPr>
          <w:rFonts w:ascii="Times New Roman" w:hAnsi="Times New Roman" w:cs="Times New Roman"/>
          <w:sz w:val="24"/>
          <w:szCs w:val="24"/>
        </w:rPr>
        <w:t xml:space="preserve"> </w:t>
      </w:r>
      <w:r w:rsidR="00962890" w:rsidRPr="003F7DFD">
        <w:rPr>
          <w:rFonts w:ascii="Times New Roman" w:hAnsi="Times New Roman" w:cs="Times New Roman"/>
          <w:sz w:val="24"/>
          <w:szCs w:val="24"/>
        </w:rPr>
        <w:t>the National Collaborative Research Infrastructure Strategy</w:t>
      </w:r>
      <w:r w:rsidR="00D31399" w:rsidRPr="003F7DFD">
        <w:rPr>
          <w:rFonts w:ascii="Times New Roman" w:hAnsi="Times New Roman" w:cs="Times New Roman"/>
          <w:sz w:val="24"/>
          <w:szCs w:val="24"/>
        </w:rPr>
        <w:t xml:space="preserve"> (NCRIS) </w:t>
      </w:r>
      <w:r w:rsidR="00962890" w:rsidRPr="003F7DFD">
        <w:rPr>
          <w:rFonts w:ascii="Times New Roman" w:hAnsi="Times New Roman" w:cs="Times New Roman"/>
          <w:sz w:val="24"/>
          <w:szCs w:val="24"/>
        </w:rPr>
        <w:t>program to deliver facilities and projects of a national character</w:t>
      </w:r>
      <w:r w:rsidR="002B24A8" w:rsidRPr="003F7DFD">
        <w:rPr>
          <w:rFonts w:ascii="Times New Roman" w:hAnsi="Times New Roman" w:cs="Times New Roman"/>
          <w:bCs/>
          <w:sz w:val="24"/>
          <w:szCs w:val="24"/>
        </w:rPr>
        <w:t>.</w:t>
      </w:r>
      <w:r w:rsidR="00BA0E77" w:rsidRPr="003F7DFD">
        <w:rPr>
          <w:rFonts w:ascii="Times New Roman" w:hAnsi="Times New Roman" w:cs="Times New Roman"/>
          <w:bCs/>
          <w:sz w:val="24"/>
          <w:szCs w:val="24"/>
        </w:rPr>
        <w:t xml:space="preserve"> The </w:t>
      </w:r>
      <w:r w:rsidR="000660FE" w:rsidRPr="003F7DFD">
        <w:rPr>
          <w:rFonts w:ascii="Times New Roman" w:hAnsi="Times New Roman" w:cs="Times New Roman"/>
          <w:bCs/>
          <w:sz w:val="24"/>
          <w:szCs w:val="24"/>
        </w:rPr>
        <w:t xml:space="preserve">program </w:t>
      </w:r>
      <w:r w:rsidR="00D957AE">
        <w:rPr>
          <w:rFonts w:ascii="Times New Roman" w:hAnsi="Times New Roman" w:cs="Times New Roman"/>
          <w:bCs/>
          <w:sz w:val="24"/>
          <w:szCs w:val="24"/>
        </w:rPr>
        <w:t>is</w:t>
      </w:r>
      <w:r w:rsidR="00EB7D63" w:rsidRPr="003F7DFD">
        <w:rPr>
          <w:rFonts w:ascii="Times New Roman" w:hAnsi="Times New Roman" w:cs="Times New Roman"/>
          <w:bCs/>
          <w:sz w:val="24"/>
          <w:szCs w:val="24"/>
        </w:rPr>
        <w:t xml:space="preserve"> </w:t>
      </w:r>
      <w:r w:rsidR="00BA0E77" w:rsidRPr="003F7DFD">
        <w:rPr>
          <w:rFonts w:ascii="Times New Roman" w:hAnsi="Times New Roman" w:cs="Times New Roman"/>
          <w:bCs/>
          <w:sz w:val="24"/>
          <w:szCs w:val="24"/>
        </w:rPr>
        <w:t xml:space="preserve">administered by </w:t>
      </w:r>
      <w:r w:rsidR="00055BC9" w:rsidRPr="003F7DFD">
        <w:rPr>
          <w:rFonts w:ascii="Times New Roman" w:hAnsi="Times New Roman" w:cs="Times New Roman"/>
          <w:sz w:val="24"/>
          <w:szCs w:val="24"/>
        </w:rPr>
        <w:t xml:space="preserve">the Department </w:t>
      </w:r>
      <w:r w:rsidR="00022DA8" w:rsidRPr="003F7DFD">
        <w:rPr>
          <w:rFonts w:ascii="Times New Roman" w:hAnsi="Times New Roman" w:cs="Times New Roman"/>
          <w:sz w:val="24"/>
          <w:szCs w:val="24"/>
        </w:rPr>
        <w:t xml:space="preserve">of </w:t>
      </w:r>
      <w:r w:rsidR="0006251E" w:rsidRPr="003F7DFD">
        <w:rPr>
          <w:rFonts w:ascii="Times New Roman" w:hAnsi="Times New Roman" w:cs="Times New Roman"/>
          <w:sz w:val="24"/>
          <w:szCs w:val="24"/>
        </w:rPr>
        <w:t>Education</w:t>
      </w:r>
      <w:r w:rsidR="001C5F35" w:rsidRPr="003F7DFD">
        <w:rPr>
          <w:rFonts w:ascii="Times New Roman" w:hAnsi="Times New Roman" w:cs="Times New Roman"/>
          <w:color w:val="000000" w:themeColor="text1"/>
          <w:sz w:val="24"/>
          <w:szCs w:val="24"/>
        </w:rPr>
        <w:t>.</w:t>
      </w:r>
    </w:p>
    <w:p w14:paraId="344C120B" w14:textId="46D67F07" w:rsidR="005875F0" w:rsidRPr="003F7DFD" w:rsidRDefault="005875F0" w:rsidP="005F296D">
      <w:pPr>
        <w:ind w:right="-46"/>
        <w:rPr>
          <w:rFonts w:ascii="Times New Roman" w:hAnsi="Times New Roman" w:cs="Times New Roman"/>
          <w:color w:val="000000" w:themeColor="text1"/>
          <w:sz w:val="24"/>
          <w:szCs w:val="24"/>
        </w:rPr>
      </w:pPr>
    </w:p>
    <w:p w14:paraId="3D2DFA89" w14:textId="76433F04" w:rsidR="001533E8" w:rsidRPr="003F7DFD" w:rsidRDefault="004E127D" w:rsidP="005F296D">
      <w:pPr>
        <w:rPr>
          <w:rFonts w:ascii="Times New Roman" w:hAnsi="Times New Roman" w:cs="Times New Roman"/>
          <w:color w:val="000000" w:themeColor="text1"/>
          <w:sz w:val="24"/>
          <w:szCs w:val="24"/>
        </w:rPr>
      </w:pPr>
      <w:r w:rsidRPr="003F7DFD">
        <w:rPr>
          <w:rFonts w:ascii="Times New Roman" w:hAnsi="Times New Roman" w:cs="Times New Roman"/>
          <w:color w:val="000000" w:themeColor="text1"/>
          <w:sz w:val="24"/>
          <w:szCs w:val="24"/>
        </w:rPr>
        <w:t>The NCRIS</w:t>
      </w:r>
      <w:r w:rsidR="00D50681" w:rsidRPr="003F7DFD">
        <w:rPr>
          <w:rFonts w:ascii="Times New Roman" w:hAnsi="Times New Roman" w:cs="Times New Roman"/>
          <w:color w:val="000000" w:themeColor="text1"/>
          <w:sz w:val="24"/>
          <w:szCs w:val="24"/>
        </w:rPr>
        <w:t>,</w:t>
      </w:r>
      <w:r w:rsidR="00D50681" w:rsidRPr="003F7DFD">
        <w:rPr>
          <w:rFonts w:ascii="Times New Roman" w:eastAsia="Cambria" w:hAnsi="Times New Roman" w:cs="Times New Roman"/>
          <w:sz w:val="24"/>
          <w:szCs w:val="24"/>
        </w:rPr>
        <w:t xml:space="preserve"> established in 2004,</w:t>
      </w:r>
      <w:r w:rsidRPr="003F7DFD">
        <w:rPr>
          <w:rFonts w:ascii="Times New Roman" w:hAnsi="Times New Roman" w:cs="Times New Roman"/>
          <w:color w:val="000000" w:themeColor="text1"/>
          <w:sz w:val="24"/>
          <w:szCs w:val="24"/>
        </w:rPr>
        <w:t xml:space="preserve"> is an existing highly collaborative and distinctively Australian program, which maximises Australia’s national research infrastructure (NRI) investments. NCRIS does this by coordinating open access to NRI facilities, targeted NRI specialities at Australia’s research institutions, and co-funding in NRI by </w:t>
      </w:r>
      <w:r w:rsidR="003229CD">
        <w:rPr>
          <w:rFonts w:ascii="Times New Roman" w:hAnsi="Times New Roman" w:cs="Times New Roman"/>
          <w:color w:val="000000" w:themeColor="text1"/>
          <w:sz w:val="24"/>
          <w:szCs w:val="24"/>
        </w:rPr>
        <w:t>s</w:t>
      </w:r>
      <w:r w:rsidRPr="003F7DFD">
        <w:rPr>
          <w:rFonts w:ascii="Times New Roman" w:hAnsi="Times New Roman" w:cs="Times New Roman"/>
          <w:color w:val="000000" w:themeColor="text1"/>
          <w:sz w:val="24"/>
          <w:szCs w:val="24"/>
        </w:rPr>
        <w:t>tate and Commonwealth governments, universities, publicly funded research agencies and industry across the research sector. This enables Australia to adapt to rapid technological shifts, engage in multidisciplinary and international research, and maintain world-leading status in complex and emerging fields that would otherwise be out of Australia’s financial reach</w:t>
      </w:r>
      <w:r w:rsidR="00AC7861" w:rsidRPr="003F7DFD">
        <w:rPr>
          <w:rFonts w:ascii="Times New Roman" w:hAnsi="Times New Roman" w:cs="Times New Roman"/>
          <w:color w:val="000000" w:themeColor="text1"/>
          <w:sz w:val="24"/>
          <w:szCs w:val="24"/>
        </w:rPr>
        <w:t>.</w:t>
      </w:r>
    </w:p>
    <w:p w14:paraId="5B298F50" w14:textId="77777777" w:rsidR="00AF7ED7" w:rsidRPr="003F7DFD" w:rsidRDefault="00AF7ED7" w:rsidP="005F296D">
      <w:pPr>
        <w:ind w:right="-46"/>
        <w:rPr>
          <w:rFonts w:ascii="Times New Roman" w:hAnsi="Times New Roman" w:cs="Times New Roman"/>
          <w:color w:val="000000" w:themeColor="text1"/>
          <w:sz w:val="24"/>
          <w:szCs w:val="24"/>
        </w:rPr>
      </w:pPr>
    </w:p>
    <w:p w14:paraId="05C35287" w14:textId="1E8C4F25" w:rsidR="00AF7ED7" w:rsidRPr="003F7DFD" w:rsidRDefault="00AF7ED7" w:rsidP="005F296D">
      <w:pPr>
        <w:rPr>
          <w:rFonts w:ascii="Times New Roman" w:hAnsi="Times New Roman" w:cs="Times New Roman"/>
          <w:bCs/>
          <w:iCs/>
          <w:sz w:val="24"/>
          <w:szCs w:val="24"/>
        </w:rPr>
      </w:pPr>
      <w:r w:rsidRPr="003F7DFD">
        <w:rPr>
          <w:rFonts w:ascii="Times New Roman" w:hAnsi="Times New Roman" w:cs="Times New Roman"/>
          <w:bCs/>
          <w:iCs/>
          <w:sz w:val="24"/>
          <w:szCs w:val="24"/>
        </w:rPr>
        <w:t>Periodically, an expert group develops an NRI Roadmap, which involves a review of the current state of Australia’s NRI and the provision of advice on NRI priorities over the next</w:t>
      </w:r>
      <w:r w:rsidR="006C7046" w:rsidRPr="003F7DFD">
        <w:rPr>
          <w:rFonts w:ascii="Times New Roman" w:hAnsi="Times New Roman" w:cs="Times New Roman"/>
          <w:bCs/>
          <w:iCs/>
          <w:sz w:val="24"/>
          <w:szCs w:val="24"/>
        </w:rPr>
        <w:t xml:space="preserve"> </w:t>
      </w:r>
      <w:r w:rsidRPr="003F7DFD">
        <w:rPr>
          <w:rFonts w:ascii="Times New Roman" w:hAnsi="Times New Roman" w:cs="Times New Roman"/>
          <w:bCs/>
          <w:iCs/>
          <w:sz w:val="24"/>
          <w:szCs w:val="24"/>
        </w:rPr>
        <w:t>5</w:t>
      </w:r>
      <w:r w:rsidR="006C7046" w:rsidRPr="003F7DFD">
        <w:rPr>
          <w:rFonts w:ascii="Times New Roman" w:hAnsi="Times New Roman" w:cs="Times New Roman"/>
          <w:bCs/>
          <w:iCs/>
          <w:sz w:val="24"/>
          <w:szCs w:val="24"/>
        </w:rPr>
        <w:noBreakHyphen/>
      </w:r>
      <w:r w:rsidRPr="003F7DFD">
        <w:rPr>
          <w:rFonts w:ascii="Times New Roman" w:hAnsi="Times New Roman" w:cs="Times New Roman"/>
          <w:bCs/>
          <w:iCs/>
          <w:sz w:val="24"/>
          <w:szCs w:val="24"/>
        </w:rPr>
        <w:t>10 years. Roadmaps ensure Australia has an up-to-date strategic vision to inform NCRIS investments. The 2016 NRI Roadmap developed a prioritised plan for the coming decade for investment in national research infrastructure capability, which was built upon and expanded by the 2021 NRI Roadmap. NCRIS investment is guided by the priorities set out in these documents.</w:t>
      </w:r>
    </w:p>
    <w:p w14:paraId="3141BB11" w14:textId="77777777" w:rsidR="00AF7ED7" w:rsidRPr="003F7DFD" w:rsidRDefault="00AF7ED7" w:rsidP="005F296D">
      <w:pPr>
        <w:rPr>
          <w:rFonts w:ascii="Times New Roman" w:hAnsi="Times New Roman" w:cs="Times New Roman"/>
          <w:bCs/>
          <w:iCs/>
          <w:sz w:val="24"/>
          <w:szCs w:val="24"/>
        </w:rPr>
      </w:pPr>
    </w:p>
    <w:p w14:paraId="1A0D27FA" w14:textId="50C30D21" w:rsidR="00AF7ED7" w:rsidRPr="003F7DFD" w:rsidRDefault="00BF1A94" w:rsidP="005F296D">
      <w:pPr>
        <w:ind w:right="-46"/>
        <w:rPr>
          <w:rFonts w:ascii="Times New Roman" w:hAnsi="Times New Roman" w:cs="Times New Roman"/>
          <w:color w:val="000000" w:themeColor="text1"/>
          <w:sz w:val="24"/>
          <w:szCs w:val="24"/>
        </w:rPr>
      </w:pPr>
      <w:r>
        <w:rPr>
          <w:rFonts w:ascii="Times New Roman" w:hAnsi="Times New Roman" w:cs="Times New Roman"/>
          <w:bCs/>
          <w:iCs/>
          <w:sz w:val="24"/>
          <w:szCs w:val="24"/>
        </w:rPr>
        <w:t xml:space="preserve">Legislative authority to amend table item </w:t>
      </w:r>
      <w:r w:rsidR="00B952FD">
        <w:rPr>
          <w:rFonts w:ascii="Times New Roman" w:hAnsi="Times New Roman" w:cs="Times New Roman"/>
          <w:bCs/>
          <w:iCs/>
          <w:sz w:val="24"/>
          <w:szCs w:val="24"/>
        </w:rPr>
        <w:t>231 in Part 4 of Schedule 1AB is required</w:t>
      </w:r>
      <w:r w:rsidR="00813B70">
        <w:rPr>
          <w:rFonts w:ascii="Times New Roman" w:hAnsi="Times New Roman" w:cs="Times New Roman"/>
          <w:bCs/>
          <w:iCs/>
          <w:sz w:val="24"/>
          <w:szCs w:val="24"/>
        </w:rPr>
        <w:t xml:space="preserve"> to ensure the </w:t>
      </w:r>
      <w:r w:rsidR="00926343">
        <w:rPr>
          <w:rFonts w:ascii="Times New Roman" w:hAnsi="Times New Roman" w:cs="Times New Roman"/>
          <w:bCs/>
          <w:iCs/>
          <w:sz w:val="24"/>
          <w:szCs w:val="24"/>
        </w:rPr>
        <w:t>NCRIS program</w:t>
      </w:r>
      <w:r w:rsidR="00505CE2">
        <w:rPr>
          <w:rFonts w:ascii="Times New Roman" w:hAnsi="Times New Roman" w:cs="Times New Roman"/>
          <w:bCs/>
          <w:iCs/>
          <w:sz w:val="24"/>
          <w:szCs w:val="24"/>
        </w:rPr>
        <w:t xml:space="preserve"> </w:t>
      </w:r>
      <w:proofErr w:type="gramStart"/>
      <w:r w:rsidR="00505CE2">
        <w:rPr>
          <w:rFonts w:ascii="Times New Roman" w:hAnsi="Times New Roman" w:cs="Times New Roman"/>
          <w:bCs/>
          <w:iCs/>
          <w:sz w:val="24"/>
          <w:szCs w:val="24"/>
        </w:rPr>
        <w:t>has</w:t>
      </w:r>
      <w:r w:rsidR="00AF7ED7" w:rsidRPr="003F7DFD">
        <w:rPr>
          <w:rFonts w:ascii="Times New Roman" w:hAnsi="Times New Roman" w:cs="Times New Roman"/>
          <w:bCs/>
          <w:iCs/>
          <w:sz w:val="24"/>
          <w:szCs w:val="24"/>
        </w:rPr>
        <w:t xml:space="preserve"> the ability to</w:t>
      </w:r>
      <w:proofErr w:type="gramEnd"/>
      <w:r w:rsidR="00AF7ED7" w:rsidRPr="003F7DFD">
        <w:rPr>
          <w:rFonts w:ascii="Times New Roman" w:hAnsi="Times New Roman" w:cs="Times New Roman"/>
          <w:bCs/>
          <w:iCs/>
          <w:sz w:val="24"/>
          <w:szCs w:val="24"/>
        </w:rPr>
        <w:t xml:space="preserve"> deliver expenditure on facilities and project of a national character, with nationally significant purposes and outcomes as identified over time</w:t>
      </w:r>
      <w:r w:rsidR="0041170B">
        <w:rPr>
          <w:rFonts w:ascii="Times New Roman" w:hAnsi="Times New Roman" w:cs="Times New Roman"/>
          <w:bCs/>
          <w:iCs/>
          <w:sz w:val="24"/>
          <w:szCs w:val="24"/>
        </w:rPr>
        <w:t>,</w:t>
      </w:r>
      <w:r w:rsidR="004E6BBA" w:rsidRPr="004E6BBA">
        <w:rPr>
          <w:rFonts w:ascii="Times New Roman" w:hAnsi="Times New Roman" w:cs="Times New Roman"/>
          <w:bCs/>
          <w:iCs/>
          <w:sz w:val="24"/>
          <w:szCs w:val="24"/>
        </w:rPr>
        <w:t xml:space="preserve"> </w:t>
      </w:r>
      <w:r w:rsidR="004E6BBA" w:rsidRPr="003F7DFD">
        <w:rPr>
          <w:rFonts w:ascii="Times New Roman" w:hAnsi="Times New Roman" w:cs="Times New Roman"/>
          <w:bCs/>
          <w:iCs/>
          <w:sz w:val="24"/>
          <w:szCs w:val="24"/>
        </w:rPr>
        <w:t>without being tied to the formulation of a particular NRI Roadmap</w:t>
      </w:r>
      <w:r w:rsidR="00AF7ED7" w:rsidRPr="003F7DFD">
        <w:rPr>
          <w:rFonts w:ascii="Times New Roman" w:hAnsi="Times New Roman" w:cs="Times New Roman"/>
          <w:bCs/>
          <w:iCs/>
          <w:sz w:val="24"/>
          <w:szCs w:val="24"/>
        </w:rPr>
        <w:t>.</w:t>
      </w:r>
    </w:p>
    <w:p w14:paraId="17C38BBC" w14:textId="77777777" w:rsidR="00AC7861" w:rsidRPr="003F7DFD" w:rsidRDefault="00AC7861" w:rsidP="005F296D">
      <w:pPr>
        <w:ind w:right="-46"/>
        <w:rPr>
          <w:rFonts w:ascii="Times New Roman" w:hAnsi="Times New Roman" w:cs="Times New Roman"/>
          <w:color w:val="000000" w:themeColor="text1"/>
          <w:sz w:val="24"/>
          <w:szCs w:val="24"/>
        </w:rPr>
      </w:pPr>
    </w:p>
    <w:p w14:paraId="70A9C6E7" w14:textId="30D152B5" w:rsidR="00AF194E" w:rsidRPr="003F7DFD" w:rsidRDefault="00AE3629" w:rsidP="005F296D">
      <w:pPr>
        <w:rPr>
          <w:rFonts w:ascii="Times New Roman" w:hAnsi="Times New Roman" w:cs="Times New Roman"/>
          <w:bCs/>
          <w:iCs/>
          <w:sz w:val="24"/>
          <w:szCs w:val="24"/>
        </w:rPr>
      </w:pPr>
      <w:r>
        <w:rPr>
          <w:rFonts w:ascii="Times New Roman" w:hAnsi="Times New Roman" w:cs="Times New Roman"/>
          <w:bCs/>
          <w:iCs/>
          <w:sz w:val="24"/>
          <w:szCs w:val="24"/>
        </w:rPr>
        <w:t>Existing f</w:t>
      </w:r>
      <w:r w:rsidR="00AF194E" w:rsidRPr="003F7DFD">
        <w:rPr>
          <w:rFonts w:ascii="Times New Roman" w:hAnsi="Times New Roman" w:cs="Times New Roman"/>
          <w:bCs/>
          <w:iCs/>
          <w:sz w:val="24"/>
          <w:szCs w:val="24"/>
        </w:rPr>
        <w:t>unding of $2,097.1 million</w:t>
      </w:r>
      <w:r w:rsidR="00E13207">
        <w:rPr>
          <w:rFonts w:ascii="Times New Roman" w:hAnsi="Times New Roman" w:cs="Times New Roman"/>
          <w:bCs/>
          <w:iCs/>
          <w:sz w:val="24"/>
          <w:szCs w:val="24"/>
        </w:rPr>
        <w:t xml:space="preserve"> over four years</w:t>
      </w:r>
      <w:r w:rsidR="00AF194E" w:rsidRPr="003F7DFD">
        <w:rPr>
          <w:rFonts w:ascii="Times New Roman" w:hAnsi="Times New Roman" w:cs="Times New Roman"/>
          <w:bCs/>
          <w:iCs/>
          <w:sz w:val="24"/>
          <w:szCs w:val="24"/>
        </w:rPr>
        <w:t xml:space="preserve"> from 2023-24 is available for the NCRIS program.</w:t>
      </w:r>
    </w:p>
    <w:p w14:paraId="3CCF23E6" w14:textId="77777777" w:rsidR="002E5354" w:rsidRPr="003F7DFD" w:rsidRDefault="002E5354" w:rsidP="005F296D">
      <w:pPr>
        <w:ind w:right="-46"/>
        <w:rPr>
          <w:rFonts w:ascii="Times New Roman" w:hAnsi="Times New Roman" w:cs="Times New Roman"/>
          <w:color w:val="000000" w:themeColor="text1"/>
          <w:sz w:val="24"/>
          <w:szCs w:val="24"/>
        </w:rPr>
      </w:pPr>
    </w:p>
    <w:p w14:paraId="04AC1AF2" w14:textId="16BAC265" w:rsidR="00337D61" w:rsidRPr="003F7DFD" w:rsidRDefault="00337D61" w:rsidP="005F296D">
      <w:pPr>
        <w:ind w:right="-46"/>
        <w:rPr>
          <w:rFonts w:ascii="Times New Roman" w:hAnsi="Times New Roman" w:cs="Times New Roman"/>
          <w:i/>
          <w:sz w:val="24"/>
          <w:szCs w:val="24"/>
        </w:rPr>
      </w:pPr>
      <w:r w:rsidRPr="003F7DFD">
        <w:rPr>
          <w:rFonts w:ascii="Times New Roman" w:hAnsi="Times New Roman" w:cs="Times New Roman"/>
          <w:sz w:val="24"/>
          <w:szCs w:val="24"/>
        </w:rPr>
        <w:t xml:space="preserve">Details of the Regulations are set out at </w:t>
      </w:r>
      <w:r w:rsidRPr="003F7DFD">
        <w:rPr>
          <w:rFonts w:ascii="Times New Roman" w:hAnsi="Times New Roman" w:cs="Times New Roman"/>
          <w:sz w:val="24"/>
          <w:szCs w:val="24"/>
          <w:u w:val="single"/>
        </w:rPr>
        <w:t>Attachment A</w:t>
      </w:r>
      <w:r w:rsidRPr="003F7DFD">
        <w:rPr>
          <w:rFonts w:ascii="Times New Roman" w:hAnsi="Times New Roman" w:cs="Times New Roman"/>
          <w:sz w:val="24"/>
          <w:szCs w:val="24"/>
        </w:rPr>
        <w:t xml:space="preserve">. A Statement of Compatibility with Human Rights is at </w:t>
      </w:r>
      <w:r w:rsidRPr="003F7DFD">
        <w:rPr>
          <w:rFonts w:ascii="Times New Roman" w:hAnsi="Times New Roman" w:cs="Times New Roman"/>
          <w:sz w:val="24"/>
          <w:szCs w:val="24"/>
          <w:u w:val="single"/>
        </w:rPr>
        <w:t>Attachment B</w:t>
      </w:r>
      <w:r w:rsidRPr="003F7DFD">
        <w:rPr>
          <w:rFonts w:ascii="Times New Roman" w:hAnsi="Times New Roman" w:cs="Times New Roman"/>
          <w:sz w:val="24"/>
          <w:szCs w:val="24"/>
        </w:rPr>
        <w:t>.</w:t>
      </w:r>
    </w:p>
    <w:p w14:paraId="5992572E" w14:textId="77777777" w:rsidR="00337D61" w:rsidRPr="003F7DFD" w:rsidRDefault="00337D61" w:rsidP="005F296D">
      <w:pPr>
        <w:ind w:right="-46"/>
        <w:rPr>
          <w:rFonts w:ascii="Times New Roman" w:hAnsi="Times New Roman" w:cs="Times New Roman"/>
          <w:sz w:val="24"/>
          <w:szCs w:val="24"/>
        </w:rPr>
      </w:pPr>
    </w:p>
    <w:p w14:paraId="3DB100DA" w14:textId="77777777" w:rsidR="00F1513C" w:rsidRPr="003F7DFD" w:rsidRDefault="00337D61" w:rsidP="005F296D">
      <w:pPr>
        <w:ind w:right="-46"/>
        <w:rPr>
          <w:rFonts w:ascii="Times New Roman" w:hAnsi="Times New Roman" w:cs="Times New Roman"/>
          <w:sz w:val="24"/>
          <w:szCs w:val="24"/>
        </w:rPr>
      </w:pPr>
      <w:r w:rsidRPr="003F7DFD">
        <w:rPr>
          <w:rFonts w:ascii="Times New Roman" w:hAnsi="Times New Roman" w:cs="Times New Roman"/>
          <w:sz w:val="24"/>
          <w:szCs w:val="24"/>
        </w:rPr>
        <w:t xml:space="preserve">The Regulations are a legislative instrument for the purposes of the </w:t>
      </w:r>
      <w:r w:rsidRPr="003F7DFD">
        <w:rPr>
          <w:rFonts w:ascii="Times New Roman" w:hAnsi="Times New Roman" w:cs="Times New Roman"/>
          <w:i/>
          <w:sz w:val="24"/>
          <w:szCs w:val="24"/>
        </w:rPr>
        <w:t>Legislation Act 2003</w:t>
      </w:r>
      <w:r w:rsidRPr="003F7DFD">
        <w:rPr>
          <w:rFonts w:ascii="Times New Roman" w:hAnsi="Times New Roman" w:cs="Times New Roman"/>
          <w:sz w:val="24"/>
          <w:szCs w:val="24"/>
        </w:rPr>
        <w:t xml:space="preserve">. </w:t>
      </w:r>
    </w:p>
    <w:p w14:paraId="1902B4B1" w14:textId="77777777" w:rsidR="00F1513C" w:rsidRPr="003F7DFD" w:rsidRDefault="00F1513C" w:rsidP="005F296D">
      <w:pPr>
        <w:ind w:right="-46"/>
        <w:rPr>
          <w:rFonts w:ascii="Times New Roman" w:hAnsi="Times New Roman" w:cs="Times New Roman"/>
          <w:sz w:val="24"/>
          <w:szCs w:val="24"/>
        </w:rPr>
      </w:pPr>
    </w:p>
    <w:p w14:paraId="5E27726D" w14:textId="769DA653" w:rsidR="00337D61" w:rsidRPr="003F7DFD" w:rsidRDefault="00337D61" w:rsidP="005F296D">
      <w:pPr>
        <w:ind w:right="-46"/>
        <w:rPr>
          <w:rFonts w:ascii="Times New Roman" w:hAnsi="Times New Roman" w:cs="Times New Roman"/>
          <w:sz w:val="24"/>
          <w:szCs w:val="24"/>
        </w:rPr>
      </w:pPr>
      <w:r w:rsidRPr="003F7DFD">
        <w:rPr>
          <w:rFonts w:ascii="Times New Roman" w:hAnsi="Times New Roman" w:cs="Times New Roman"/>
          <w:sz w:val="24"/>
          <w:szCs w:val="24"/>
        </w:rPr>
        <w:t xml:space="preserve">The Regulations commence on the day after </w:t>
      </w:r>
      <w:r w:rsidR="001970A2" w:rsidRPr="003F7DFD">
        <w:rPr>
          <w:rFonts w:ascii="Times New Roman" w:hAnsi="Times New Roman" w:cs="Times New Roman"/>
          <w:sz w:val="24"/>
          <w:szCs w:val="24"/>
        </w:rPr>
        <w:t>registration</w:t>
      </w:r>
      <w:r w:rsidRPr="003F7DFD">
        <w:rPr>
          <w:rFonts w:ascii="Times New Roman" w:hAnsi="Times New Roman" w:cs="Times New Roman"/>
          <w:sz w:val="24"/>
          <w:szCs w:val="24"/>
        </w:rPr>
        <w:t xml:space="preserve"> on the Federal Register of Legislation.</w:t>
      </w:r>
    </w:p>
    <w:p w14:paraId="2A5D9CF6" w14:textId="77777777" w:rsidR="00337D61" w:rsidRPr="003F7DFD" w:rsidRDefault="00337D61" w:rsidP="005F296D">
      <w:pPr>
        <w:ind w:right="-46"/>
        <w:rPr>
          <w:rFonts w:ascii="Times New Roman" w:hAnsi="Times New Roman" w:cs="Times New Roman"/>
          <w:sz w:val="24"/>
          <w:szCs w:val="24"/>
        </w:rPr>
      </w:pPr>
    </w:p>
    <w:p w14:paraId="645B4947" w14:textId="77777777" w:rsidR="00337D61" w:rsidRPr="003F7DFD" w:rsidRDefault="00337D61" w:rsidP="005F296D">
      <w:pPr>
        <w:rPr>
          <w:rFonts w:ascii="Times New Roman" w:hAnsi="Times New Roman" w:cs="Times New Roman"/>
          <w:b/>
          <w:bCs/>
          <w:sz w:val="24"/>
          <w:szCs w:val="24"/>
        </w:rPr>
      </w:pPr>
      <w:r w:rsidRPr="003F7DFD">
        <w:rPr>
          <w:rFonts w:ascii="Times New Roman" w:hAnsi="Times New Roman" w:cs="Times New Roman"/>
          <w:b/>
          <w:bCs/>
          <w:sz w:val="24"/>
          <w:szCs w:val="24"/>
        </w:rPr>
        <w:t>Consultation</w:t>
      </w:r>
    </w:p>
    <w:p w14:paraId="1D1726AD" w14:textId="77777777" w:rsidR="00337D61" w:rsidRPr="003F7DFD" w:rsidRDefault="00337D61" w:rsidP="005F296D">
      <w:pPr>
        <w:rPr>
          <w:rFonts w:ascii="Times New Roman" w:hAnsi="Times New Roman" w:cs="Times New Roman"/>
          <w:bCs/>
          <w:sz w:val="24"/>
          <w:szCs w:val="24"/>
        </w:rPr>
      </w:pPr>
    </w:p>
    <w:p w14:paraId="1C337452" w14:textId="330BCA67" w:rsidR="00337D61" w:rsidRPr="003F7DFD" w:rsidRDefault="00337D61" w:rsidP="005F296D">
      <w:pPr>
        <w:rPr>
          <w:rFonts w:ascii="Times New Roman" w:hAnsi="Times New Roman" w:cs="Times New Roman"/>
          <w:sz w:val="24"/>
          <w:szCs w:val="24"/>
        </w:rPr>
      </w:pPr>
      <w:r w:rsidRPr="003F7DFD">
        <w:rPr>
          <w:rFonts w:ascii="Times New Roman" w:hAnsi="Times New Roman" w:cs="Times New Roman"/>
          <w:sz w:val="24"/>
          <w:szCs w:val="24"/>
        </w:rPr>
        <w:t xml:space="preserve">In accordance with section 17 of the </w:t>
      </w:r>
      <w:r w:rsidRPr="003F7DFD">
        <w:rPr>
          <w:rFonts w:ascii="Times New Roman" w:hAnsi="Times New Roman" w:cs="Times New Roman"/>
          <w:i/>
          <w:iCs/>
          <w:sz w:val="24"/>
          <w:szCs w:val="24"/>
        </w:rPr>
        <w:t>Legislation Act 2003</w:t>
      </w:r>
      <w:r w:rsidRPr="003F7DFD">
        <w:rPr>
          <w:rFonts w:ascii="Times New Roman" w:hAnsi="Times New Roman" w:cs="Times New Roman"/>
          <w:sz w:val="24"/>
          <w:szCs w:val="24"/>
        </w:rPr>
        <w:t>, consultation has take</w:t>
      </w:r>
      <w:r w:rsidR="00E00235" w:rsidRPr="003F7DFD">
        <w:rPr>
          <w:rFonts w:ascii="Times New Roman" w:hAnsi="Times New Roman" w:cs="Times New Roman"/>
          <w:sz w:val="24"/>
          <w:szCs w:val="24"/>
        </w:rPr>
        <w:t xml:space="preserve">n place with the </w:t>
      </w:r>
      <w:r w:rsidR="00D007D1" w:rsidRPr="003F7DFD">
        <w:rPr>
          <w:rFonts w:ascii="Times New Roman" w:hAnsi="Times New Roman" w:cs="Times New Roman"/>
          <w:sz w:val="24"/>
          <w:szCs w:val="24"/>
        </w:rPr>
        <w:t>D</w:t>
      </w:r>
      <w:r w:rsidR="00E00235" w:rsidRPr="003F7DFD">
        <w:rPr>
          <w:rFonts w:ascii="Times New Roman" w:hAnsi="Times New Roman" w:cs="Times New Roman"/>
          <w:sz w:val="24"/>
          <w:szCs w:val="24"/>
        </w:rPr>
        <w:t>epartment</w:t>
      </w:r>
      <w:r w:rsidR="00D007D1" w:rsidRPr="003F7DFD">
        <w:rPr>
          <w:rFonts w:ascii="Times New Roman" w:hAnsi="Times New Roman" w:cs="Times New Roman"/>
          <w:sz w:val="24"/>
          <w:szCs w:val="24"/>
        </w:rPr>
        <w:t xml:space="preserve"> of Education</w:t>
      </w:r>
      <w:r w:rsidRPr="003F7DFD">
        <w:rPr>
          <w:rFonts w:ascii="Times New Roman" w:hAnsi="Times New Roman" w:cs="Times New Roman"/>
          <w:sz w:val="24"/>
          <w:szCs w:val="24"/>
        </w:rPr>
        <w:t>.</w:t>
      </w:r>
    </w:p>
    <w:p w14:paraId="7D022D7A" w14:textId="77777777" w:rsidR="00337D61" w:rsidRPr="003F7DFD" w:rsidRDefault="00337D61" w:rsidP="005F296D">
      <w:pPr>
        <w:rPr>
          <w:rFonts w:ascii="Times New Roman" w:hAnsi="Times New Roman" w:cs="Times New Roman"/>
          <w:sz w:val="24"/>
          <w:szCs w:val="24"/>
        </w:rPr>
      </w:pPr>
    </w:p>
    <w:p w14:paraId="6BA14B84" w14:textId="7AEDF3B5" w:rsidR="002A78C6" w:rsidRPr="003F7DFD" w:rsidRDefault="00337D61" w:rsidP="005F296D">
      <w:pPr>
        <w:rPr>
          <w:rFonts w:ascii="Times New Roman" w:hAnsi="Times New Roman" w:cs="Times New Roman"/>
          <w:sz w:val="24"/>
          <w:szCs w:val="24"/>
        </w:rPr>
      </w:pPr>
      <w:r w:rsidRPr="003F7DFD">
        <w:rPr>
          <w:rFonts w:ascii="Times New Roman" w:hAnsi="Times New Roman" w:cs="Times New Roman"/>
          <w:iCs/>
          <w:sz w:val="24"/>
          <w:szCs w:val="24"/>
        </w:rPr>
        <w:t>A regulat</w:t>
      </w:r>
      <w:r w:rsidR="004F51D6" w:rsidRPr="003F7DFD">
        <w:rPr>
          <w:rFonts w:ascii="Times New Roman" w:hAnsi="Times New Roman" w:cs="Times New Roman"/>
          <w:iCs/>
          <w:sz w:val="24"/>
          <w:szCs w:val="24"/>
        </w:rPr>
        <w:t>ory</w:t>
      </w:r>
      <w:r w:rsidRPr="003F7DFD">
        <w:rPr>
          <w:rFonts w:ascii="Times New Roman" w:hAnsi="Times New Roman" w:cs="Times New Roman"/>
          <w:iCs/>
          <w:sz w:val="24"/>
          <w:szCs w:val="24"/>
        </w:rPr>
        <w:t xml:space="preserve"> impact </w:t>
      </w:r>
      <w:r w:rsidR="004D529C" w:rsidRPr="003F7DFD">
        <w:rPr>
          <w:rFonts w:ascii="Times New Roman" w:hAnsi="Times New Roman" w:cs="Times New Roman"/>
          <w:iCs/>
          <w:sz w:val="24"/>
          <w:szCs w:val="24"/>
        </w:rPr>
        <w:t xml:space="preserve">analysis </w:t>
      </w:r>
      <w:r w:rsidRPr="003F7DFD">
        <w:rPr>
          <w:rFonts w:ascii="Times New Roman" w:hAnsi="Times New Roman" w:cs="Times New Roman"/>
          <w:iCs/>
          <w:sz w:val="24"/>
          <w:szCs w:val="24"/>
        </w:rPr>
        <w:t>is not required as the Regulations only apply to non</w:t>
      </w:r>
      <w:r w:rsidRPr="003F7DFD">
        <w:rPr>
          <w:rFonts w:ascii="Times New Roman" w:hAnsi="Times New Roman" w:cs="Times New Roman"/>
          <w:iCs/>
          <w:sz w:val="24"/>
          <w:szCs w:val="24"/>
        </w:rPr>
        <w:noBreakHyphen/>
        <w:t>corporate Commonwealth entities and do not adversely affect the private sector.</w:t>
      </w:r>
    </w:p>
    <w:p w14:paraId="25DAF2DA" w14:textId="77777777" w:rsidR="002A78C6" w:rsidRPr="003F7DFD" w:rsidRDefault="002A78C6" w:rsidP="005F296D">
      <w:pPr>
        <w:rPr>
          <w:rFonts w:ascii="Times New Roman" w:hAnsi="Times New Roman" w:cs="Times New Roman"/>
          <w:sz w:val="24"/>
          <w:szCs w:val="24"/>
        </w:rPr>
      </w:pPr>
    </w:p>
    <w:p w14:paraId="5BA35E40" w14:textId="77777777" w:rsidR="00E5121D" w:rsidRPr="003F7DFD" w:rsidRDefault="00E5121D" w:rsidP="005F296D">
      <w:pPr>
        <w:contextualSpacing/>
        <w:rPr>
          <w:rFonts w:ascii="Times New Roman" w:hAnsi="Times New Roman" w:cs="Times New Roman"/>
          <w:color w:val="000000" w:themeColor="text1"/>
          <w:sz w:val="24"/>
          <w:szCs w:val="24"/>
        </w:rPr>
        <w:sectPr w:rsidR="00E5121D" w:rsidRPr="003F7DFD"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548B6BB" w14:textId="0A68C936" w:rsidR="00BF74FB" w:rsidRPr="003F7DFD" w:rsidRDefault="00BF74FB" w:rsidP="005F296D">
      <w:pPr>
        <w:contextualSpacing/>
        <w:jc w:val="right"/>
        <w:rPr>
          <w:rFonts w:ascii="Times New Roman" w:hAnsi="Times New Roman" w:cs="Times New Roman"/>
          <w:b/>
          <w:sz w:val="24"/>
          <w:szCs w:val="24"/>
          <w:u w:val="single"/>
        </w:rPr>
      </w:pPr>
      <w:r w:rsidRPr="003F7DFD">
        <w:rPr>
          <w:rFonts w:ascii="Times New Roman" w:hAnsi="Times New Roman" w:cs="Times New Roman"/>
          <w:b/>
          <w:sz w:val="24"/>
          <w:szCs w:val="24"/>
          <w:u w:val="single"/>
        </w:rPr>
        <w:lastRenderedPageBreak/>
        <w:t>Attachment A</w:t>
      </w:r>
    </w:p>
    <w:p w14:paraId="61059095" w14:textId="77777777" w:rsidR="003F4566" w:rsidRPr="003F7DFD" w:rsidRDefault="003F4566" w:rsidP="005F296D">
      <w:pPr>
        <w:contextualSpacing/>
        <w:jc w:val="right"/>
        <w:rPr>
          <w:rFonts w:ascii="Times New Roman" w:hAnsi="Times New Roman" w:cs="Times New Roman"/>
          <w:bCs/>
          <w:color w:val="000000" w:themeColor="text1"/>
          <w:sz w:val="24"/>
          <w:szCs w:val="24"/>
        </w:rPr>
      </w:pPr>
    </w:p>
    <w:p w14:paraId="25639AEA" w14:textId="2B5B368E" w:rsidR="00337D61" w:rsidRPr="003F7DFD" w:rsidRDefault="00337D61" w:rsidP="005F296D">
      <w:pPr>
        <w:contextualSpacing/>
        <w:rPr>
          <w:rFonts w:ascii="Times New Roman" w:hAnsi="Times New Roman" w:cs="Times New Roman"/>
          <w:b/>
          <w:bCs/>
          <w:i/>
          <w:color w:val="000000" w:themeColor="text1"/>
          <w:sz w:val="24"/>
          <w:szCs w:val="24"/>
          <w:u w:val="single"/>
        </w:rPr>
      </w:pPr>
      <w:r w:rsidRPr="003F7DFD">
        <w:rPr>
          <w:rFonts w:ascii="Times New Roman" w:hAnsi="Times New Roman" w:cs="Times New Roman"/>
          <w:b/>
          <w:bCs/>
          <w:color w:val="000000" w:themeColor="text1"/>
          <w:sz w:val="24"/>
          <w:szCs w:val="24"/>
          <w:u w:val="single"/>
        </w:rPr>
        <w:t xml:space="preserve">Details of the </w:t>
      </w:r>
      <w:r w:rsidRPr="003F7DFD">
        <w:rPr>
          <w:rFonts w:ascii="Times New Roman" w:hAnsi="Times New Roman" w:cs="Times New Roman"/>
          <w:b/>
          <w:bCs/>
          <w:i/>
          <w:color w:val="000000" w:themeColor="text1"/>
          <w:sz w:val="24"/>
          <w:szCs w:val="24"/>
          <w:u w:val="single"/>
        </w:rPr>
        <w:t xml:space="preserve">Financial Framework (Supplementary Powers) Amendment </w:t>
      </w:r>
    </w:p>
    <w:p w14:paraId="793AB86E" w14:textId="0FA46A27" w:rsidR="00337D61" w:rsidRPr="003F7DFD" w:rsidRDefault="00337D61" w:rsidP="005F296D">
      <w:pPr>
        <w:contextualSpacing/>
        <w:rPr>
          <w:rFonts w:ascii="Times New Roman" w:hAnsi="Times New Roman" w:cs="Times New Roman"/>
          <w:b/>
          <w:bCs/>
          <w:i/>
          <w:color w:val="000000" w:themeColor="text1"/>
          <w:sz w:val="24"/>
          <w:szCs w:val="24"/>
          <w:u w:val="single"/>
        </w:rPr>
      </w:pPr>
      <w:r w:rsidRPr="003F7DFD">
        <w:rPr>
          <w:rFonts w:ascii="Times New Roman" w:hAnsi="Times New Roman" w:cs="Times New Roman"/>
          <w:b/>
          <w:bCs/>
          <w:i/>
          <w:color w:val="000000" w:themeColor="text1"/>
          <w:sz w:val="24"/>
          <w:szCs w:val="24"/>
          <w:u w:val="single"/>
        </w:rPr>
        <w:t>(</w:t>
      </w:r>
      <w:r w:rsidR="0006251E" w:rsidRPr="003F7DFD">
        <w:rPr>
          <w:rFonts w:ascii="Times New Roman" w:hAnsi="Times New Roman" w:cs="Times New Roman"/>
          <w:b/>
          <w:bCs/>
          <w:i/>
          <w:color w:val="000000" w:themeColor="text1"/>
          <w:sz w:val="24"/>
          <w:szCs w:val="24"/>
          <w:u w:val="single"/>
        </w:rPr>
        <w:t xml:space="preserve">Education Measures No. </w:t>
      </w:r>
      <w:r w:rsidR="004D280F" w:rsidRPr="003F7DFD">
        <w:rPr>
          <w:rFonts w:ascii="Times New Roman" w:hAnsi="Times New Roman" w:cs="Times New Roman"/>
          <w:b/>
          <w:bCs/>
          <w:i/>
          <w:color w:val="000000" w:themeColor="text1"/>
          <w:sz w:val="24"/>
          <w:szCs w:val="24"/>
          <w:u w:val="single"/>
        </w:rPr>
        <w:t>5</w:t>
      </w:r>
      <w:r w:rsidRPr="003F7DFD">
        <w:rPr>
          <w:rFonts w:ascii="Times New Roman" w:hAnsi="Times New Roman" w:cs="Times New Roman"/>
          <w:b/>
          <w:i/>
          <w:sz w:val="24"/>
          <w:szCs w:val="24"/>
          <w:u w:val="single"/>
        </w:rPr>
        <w:t>)</w:t>
      </w:r>
      <w:r w:rsidRPr="003F7DFD">
        <w:rPr>
          <w:rFonts w:ascii="Times New Roman" w:hAnsi="Times New Roman" w:cs="Times New Roman"/>
          <w:b/>
          <w:bCs/>
          <w:i/>
          <w:color w:val="000000" w:themeColor="text1"/>
          <w:sz w:val="24"/>
          <w:szCs w:val="24"/>
          <w:u w:val="single"/>
        </w:rPr>
        <w:t xml:space="preserve"> Regulations </w:t>
      </w:r>
      <w:r w:rsidR="00556637" w:rsidRPr="003F7DFD">
        <w:rPr>
          <w:rFonts w:ascii="Times New Roman" w:hAnsi="Times New Roman" w:cs="Times New Roman"/>
          <w:b/>
          <w:bCs/>
          <w:i/>
          <w:color w:val="000000" w:themeColor="text1"/>
          <w:sz w:val="24"/>
          <w:szCs w:val="24"/>
          <w:u w:val="single"/>
        </w:rPr>
        <w:t>202</w:t>
      </w:r>
      <w:r w:rsidR="008B3F3F" w:rsidRPr="003F7DFD">
        <w:rPr>
          <w:rFonts w:ascii="Times New Roman" w:hAnsi="Times New Roman" w:cs="Times New Roman"/>
          <w:b/>
          <w:bCs/>
          <w:i/>
          <w:color w:val="000000" w:themeColor="text1"/>
          <w:sz w:val="24"/>
          <w:szCs w:val="24"/>
          <w:u w:val="single"/>
        </w:rPr>
        <w:t>4</w:t>
      </w:r>
    </w:p>
    <w:p w14:paraId="5CC2415B" w14:textId="77777777" w:rsidR="00337D61" w:rsidRPr="003F7DFD" w:rsidRDefault="00337D61" w:rsidP="005F296D">
      <w:pPr>
        <w:contextualSpacing/>
        <w:rPr>
          <w:rFonts w:ascii="Times New Roman" w:hAnsi="Times New Roman" w:cs="Times New Roman"/>
          <w:color w:val="000000" w:themeColor="text1"/>
          <w:sz w:val="24"/>
          <w:szCs w:val="24"/>
        </w:rPr>
      </w:pPr>
    </w:p>
    <w:p w14:paraId="23522164" w14:textId="77777777" w:rsidR="00337D61" w:rsidRPr="003F7DFD" w:rsidRDefault="00337D61" w:rsidP="005F296D">
      <w:pPr>
        <w:contextualSpacing/>
        <w:rPr>
          <w:rFonts w:ascii="Times New Roman" w:hAnsi="Times New Roman" w:cs="Times New Roman"/>
          <w:b/>
          <w:color w:val="000000" w:themeColor="text1"/>
          <w:sz w:val="24"/>
          <w:szCs w:val="24"/>
        </w:rPr>
      </w:pPr>
      <w:r w:rsidRPr="003F7DFD">
        <w:rPr>
          <w:rFonts w:ascii="Times New Roman" w:hAnsi="Times New Roman" w:cs="Times New Roman"/>
          <w:b/>
          <w:color w:val="000000" w:themeColor="text1"/>
          <w:sz w:val="24"/>
          <w:szCs w:val="24"/>
        </w:rPr>
        <w:t xml:space="preserve">Section 1 – Name </w:t>
      </w:r>
    </w:p>
    <w:p w14:paraId="20D7D14C" w14:textId="77777777" w:rsidR="00337D61" w:rsidRPr="003F7DFD" w:rsidRDefault="00337D61" w:rsidP="005F296D">
      <w:pPr>
        <w:contextualSpacing/>
        <w:rPr>
          <w:rFonts w:ascii="Times New Roman" w:hAnsi="Times New Roman" w:cs="Times New Roman"/>
          <w:color w:val="000000" w:themeColor="text1"/>
          <w:sz w:val="24"/>
          <w:szCs w:val="24"/>
        </w:rPr>
      </w:pPr>
    </w:p>
    <w:p w14:paraId="12850D87" w14:textId="73A3702D" w:rsidR="00337D61" w:rsidRPr="003F7DFD" w:rsidRDefault="00337D61" w:rsidP="005F296D">
      <w:pPr>
        <w:contextualSpacing/>
        <w:rPr>
          <w:rFonts w:ascii="Times New Roman" w:hAnsi="Times New Roman" w:cs="Times New Roman"/>
          <w:bCs/>
          <w:i/>
          <w:sz w:val="24"/>
          <w:szCs w:val="24"/>
        </w:rPr>
      </w:pPr>
      <w:r w:rsidRPr="003F7DFD">
        <w:rPr>
          <w:rFonts w:ascii="Times New Roman" w:hAnsi="Times New Roman" w:cs="Times New Roman"/>
          <w:color w:val="000000" w:themeColor="text1"/>
          <w:sz w:val="24"/>
          <w:szCs w:val="24"/>
        </w:rPr>
        <w:t xml:space="preserve">This section provides that the title of the Regulations </w:t>
      </w:r>
      <w:r w:rsidRPr="003F7DFD">
        <w:rPr>
          <w:rFonts w:ascii="Times New Roman" w:hAnsi="Times New Roman" w:cs="Times New Roman"/>
          <w:sz w:val="24"/>
          <w:szCs w:val="24"/>
        </w:rPr>
        <w:t>is</w:t>
      </w:r>
      <w:r w:rsidRPr="003F7DFD">
        <w:rPr>
          <w:rFonts w:ascii="Times New Roman" w:hAnsi="Times New Roman" w:cs="Times New Roman"/>
          <w:color w:val="000000" w:themeColor="text1"/>
          <w:sz w:val="24"/>
          <w:szCs w:val="24"/>
        </w:rPr>
        <w:t xml:space="preserve"> the </w:t>
      </w:r>
      <w:r w:rsidRPr="003F7DFD">
        <w:rPr>
          <w:rFonts w:ascii="Times New Roman" w:hAnsi="Times New Roman" w:cs="Times New Roman"/>
          <w:bCs/>
          <w:i/>
          <w:sz w:val="24"/>
          <w:szCs w:val="24"/>
        </w:rPr>
        <w:t>Financial Framework (Supplementary Powers) Amendment (</w:t>
      </w:r>
      <w:r w:rsidR="0006251E" w:rsidRPr="003F7DFD">
        <w:rPr>
          <w:rFonts w:ascii="Times New Roman" w:hAnsi="Times New Roman" w:cs="Times New Roman"/>
          <w:i/>
          <w:sz w:val="24"/>
          <w:szCs w:val="24"/>
        </w:rPr>
        <w:t xml:space="preserve">Education Measures No. </w:t>
      </w:r>
      <w:r w:rsidR="004D280F" w:rsidRPr="003F7DFD">
        <w:rPr>
          <w:rFonts w:ascii="Times New Roman" w:hAnsi="Times New Roman" w:cs="Times New Roman"/>
          <w:i/>
          <w:sz w:val="24"/>
          <w:szCs w:val="24"/>
        </w:rPr>
        <w:t>5</w:t>
      </w:r>
      <w:r w:rsidRPr="003F7DFD">
        <w:rPr>
          <w:rFonts w:ascii="Times New Roman" w:hAnsi="Times New Roman" w:cs="Times New Roman"/>
          <w:bCs/>
          <w:i/>
          <w:sz w:val="24"/>
          <w:szCs w:val="24"/>
        </w:rPr>
        <w:t>) Regulations </w:t>
      </w:r>
      <w:r w:rsidR="00556637" w:rsidRPr="003F7DFD">
        <w:rPr>
          <w:rFonts w:ascii="Times New Roman" w:hAnsi="Times New Roman" w:cs="Times New Roman"/>
          <w:bCs/>
          <w:i/>
          <w:sz w:val="24"/>
          <w:szCs w:val="24"/>
        </w:rPr>
        <w:t>202</w:t>
      </w:r>
      <w:r w:rsidR="008B3F3F" w:rsidRPr="003F7DFD">
        <w:rPr>
          <w:rFonts w:ascii="Times New Roman" w:hAnsi="Times New Roman" w:cs="Times New Roman"/>
          <w:bCs/>
          <w:i/>
          <w:sz w:val="24"/>
          <w:szCs w:val="24"/>
        </w:rPr>
        <w:t>4</w:t>
      </w:r>
      <w:r w:rsidRPr="003F7DFD">
        <w:rPr>
          <w:rFonts w:ascii="Times New Roman" w:hAnsi="Times New Roman" w:cs="Times New Roman"/>
          <w:bCs/>
          <w:i/>
          <w:sz w:val="24"/>
          <w:szCs w:val="24"/>
        </w:rPr>
        <w:t>.</w:t>
      </w:r>
    </w:p>
    <w:p w14:paraId="1564C15F" w14:textId="77777777" w:rsidR="00337D61" w:rsidRPr="003F7DFD" w:rsidRDefault="00337D61" w:rsidP="005F296D">
      <w:pPr>
        <w:rPr>
          <w:rFonts w:ascii="Times New Roman" w:hAnsi="Times New Roman" w:cs="Times New Roman"/>
          <w:sz w:val="24"/>
          <w:szCs w:val="24"/>
        </w:rPr>
      </w:pPr>
    </w:p>
    <w:p w14:paraId="555B1E5F" w14:textId="77777777" w:rsidR="00337D61" w:rsidRPr="003F7DFD" w:rsidRDefault="00337D61" w:rsidP="005F296D">
      <w:pPr>
        <w:contextualSpacing/>
        <w:rPr>
          <w:rFonts w:ascii="Times New Roman" w:hAnsi="Times New Roman" w:cs="Times New Roman"/>
          <w:b/>
          <w:color w:val="000000" w:themeColor="text1"/>
          <w:sz w:val="24"/>
          <w:szCs w:val="24"/>
        </w:rPr>
      </w:pPr>
      <w:r w:rsidRPr="003F7DFD">
        <w:rPr>
          <w:rFonts w:ascii="Times New Roman" w:hAnsi="Times New Roman" w:cs="Times New Roman"/>
          <w:b/>
          <w:color w:val="000000" w:themeColor="text1"/>
          <w:sz w:val="24"/>
          <w:szCs w:val="24"/>
        </w:rPr>
        <w:t xml:space="preserve">Section 2 – Commencement </w:t>
      </w:r>
    </w:p>
    <w:p w14:paraId="23A8F995" w14:textId="77777777" w:rsidR="00337D61" w:rsidRPr="003F7DFD" w:rsidRDefault="00337D61" w:rsidP="005F296D">
      <w:pPr>
        <w:contextualSpacing/>
        <w:rPr>
          <w:rFonts w:ascii="Times New Roman" w:hAnsi="Times New Roman" w:cs="Times New Roman"/>
          <w:color w:val="000000" w:themeColor="text1"/>
          <w:sz w:val="24"/>
          <w:szCs w:val="24"/>
        </w:rPr>
      </w:pPr>
    </w:p>
    <w:p w14:paraId="247B7F27" w14:textId="1B58C388" w:rsidR="00337D61" w:rsidRPr="003F7DFD" w:rsidRDefault="00337D61" w:rsidP="005F296D">
      <w:pPr>
        <w:contextualSpacing/>
        <w:rPr>
          <w:rFonts w:ascii="Times New Roman" w:hAnsi="Times New Roman" w:cs="Times New Roman"/>
          <w:color w:val="000000" w:themeColor="text1"/>
          <w:sz w:val="24"/>
          <w:szCs w:val="24"/>
        </w:rPr>
      </w:pPr>
      <w:r w:rsidRPr="003F7DFD">
        <w:rPr>
          <w:rFonts w:ascii="Times New Roman" w:hAnsi="Times New Roman" w:cs="Times New Roman"/>
          <w:color w:val="000000" w:themeColor="text1"/>
          <w:sz w:val="24"/>
          <w:szCs w:val="24"/>
        </w:rPr>
        <w:t>This section provides that the Regulations commence on the day after regist</w:t>
      </w:r>
      <w:r w:rsidR="0024651D" w:rsidRPr="003F7DFD">
        <w:rPr>
          <w:rFonts w:ascii="Times New Roman" w:hAnsi="Times New Roman" w:cs="Times New Roman"/>
          <w:color w:val="000000" w:themeColor="text1"/>
          <w:sz w:val="24"/>
          <w:szCs w:val="24"/>
        </w:rPr>
        <w:t>ration</w:t>
      </w:r>
      <w:r w:rsidRPr="003F7DFD">
        <w:rPr>
          <w:rFonts w:ascii="Times New Roman" w:hAnsi="Times New Roman" w:cs="Times New Roman"/>
          <w:color w:val="000000" w:themeColor="text1"/>
          <w:sz w:val="24"/>
          <w:szCs w:val="24"/>
        </w:rPr>
        <w:t xml:space="preserve"> on the Federal Register of Legislation.</w:t>
      </w:r>
    </w:p>
    <w:p w14:paraId="30C9D396" w14:textId="77777777" w:rsidR="00337D61" w:rsidRPr="003F7DFD" w:rsidRDefault="00337D61" w:rsidP="005F296D">
      <w:pPr>
        <w:contextualSpacing/>
        <w:rPr>
          <w:rFonts w:ascii="Times New Roman" w:hAnsi="Times New Roman" w:cs="Times New Roman"/>
          <w:color w:val="000000" w:themeColor="text1"/>
          <w:sz w:val="24"/>
          <w:szCs w:val="24"/>
        </w:rPr>
      </w:pPr>
    </w:p>
    <w:p w14:paraId="49C6E1DB" w14:textId="77777777" w:rsidR="00337D61" w:rsidRPr="003F7DFD" w:rsidRDefault="00337D61" w:rsidP="005F296D">
      <w:pPr>
        <w:contextualSpacing/>
        <w:rPr>
          <w:rFonts w:ascii="Times New Roman" w:hAnsi="Times New Roman" w:cs="Times New Roman"/>
          <w:b/>
          <w:i/>
          <w:color w:val="000000" w:themeColor="text1"/>
          <w:sz w:val="24"/>
          <w:szCs w:val="24"/>
        </w:rPr>
      </w:pPr>
      <w:r w:rsidRPr="003F7DFD">
        <w:rPr>
          <w:rFonts w:ascii="Times New Roman" w:hAnsi="Times New Roman" w:cs="Times New Roman"/>
          <w:b/>
          <w:color w:val="000000" w:themeColor="text1"/>
          <w:sz w:val="24"/>
          <w:szCs w:val="24"/>
        </w:rPr>
        <w:t>Section 3 – Authority</w:t>
      </w:r>
      <w:r w:rsidRPr="003F7DFD">
        <w:rPr>
          <w:rFonts w:ascii="Times New Roman" w:hAnsi="Times New Roman" w:cs="Times New Roman"/>
          <w:b/>
          <w:i/>
          <w:color w:val="000000" w:themeColor="text1"/>
          <w:sz w:val="24"/>
          <w:szCs w:val="24"/>
        </w:rPr>
        <w:t xml:space="preserve"> </w:t>
      </w:r>
    </w:p>
    <w:p w14:paraId="6DD36985" w14:textId="77777777" w:rsidR="00337D61" w:rsidRPr="003F7DFD" w:rsidRDefault="00337D61" w:rsidP="005F296D">
      <w:pPr>
        <w:contextualSpacing/>
        <w:rPr>
          <w:rFonts w:ascii="Times New Roman" w:hAnsi="Times New Roman" w:cs="Times New Roman"/>
          <w:color w:val="000000" w:themeColor="text1"/>
          <w:sz w:val="24"/>
          <w:szCs w:val="24"/>
        </w:rPr>
      </w:pPr>
    </w:p>
    <w:p w14:paraId="628400C9" w14:textId="77777777" w:rsidR="00337D61" w:rsidRPr="003F7DFD" w:rsidRDefault="00337D61" w:rsidP="005F296D">
      <w:pPr>
        <w:contextualSpacing/>
        <w:rPr>
          <w:rFonts w:ascii="Times New Roman" w:hAnsi="Times New Roman" w:cs="Times New Roman"/>
          <w:color w:val="000000" w:themeColor="text1"/>
          <w:sz w:val="24"/>
          <w:szCs w:val="24"/>
        </w:rPr>
      </w:pPr>
      <w:r w:rsidRPr="003F7DFD">
        <w:rPr>
          <w:rFonts w:ascii="Times New Roman" w:hAnsi="Times New Roman" w:cs="Times New Roman"/>
          <w:color w:val="000000" w:themeColor="text1"/>
          <w:sz w:val="24"/>
          <w:szCs w:val="24"/>
        </w:rPr>
        <w:t xml:space="preserve">This section provides that the Regulations are made under the </w:t>
      </w:r>
      <w:r w:rsidRPr="003F7DFD">
        <w:rPr>
          <w:rFonts w:ascii="Times New Roman" w:hAnsi="Times New Roman" w:cs="Times New Roman"/>
          <w:i/>
          <w:color w:val="000000" w:themeColor="text1"/>
          <w:sz w:val="24"/>
          <w:szCs w:val="24"/>
        </w:rPr>
        <w:t xml:space="preserve">Financial </w:t>
      </w:r>
      <w:r w:rsidRPr="003F7DFD">
        <w:rPr>
          <w:rFonts w:ascii="Times New Roman" w:hAnsi="Times New Roman" w:cs="Times New Roman"/>
          <w:bCs/>
          <w:i/>
          <w:sz w:val="24"/>
          <w:szCs w:val="24"/>
        </w:rPr>
        <w:t xml:space="preserve">Framework (Supplementary Powers) </w:t>
      </w:r>
      <w:r w:rsidRPr="003F7DFD">
        <w:rPr>
          <w:rFonts w:ascii="Times New Roman" w:hAnsi="Times New Roman" w:cs="Times New Roman"/>
          <w:i/>
          <w:color w:val="000000" w:themeColor="text1"/>
          <w:sz w:val="24"/>
          <w:szCs w:val="24"/>
        </w:rPr>
        <w:t>Act 1997</w:t>
      </w:r>
      <w:r w:rsidRPr="003F7DFD">
        <w:rPr>
          <w:rFonts w:ascii="Times New Roman" w:hAnsi="Times New Roman" w:cs="Times New Roman"/>
          <w:color w:val="000000" w:themeColor="text1"/>
          <w:sz w:val="24"/>
          <w:szCs w:val="24"/>
        </w:rPr>
        <w:t>.</w:t>
      </w:r>
    </w:p>
    <w:p w14:paraId="7D1F0764" w14:textId="77777777" w:rsidR="00337D61" w:rsidRPr="003F7DFD" w:rsidRDefault="00337D61" w:rsidP="005F296D">
      <w:pPr>
        <w:contextualSpacing/>
        <w:rPr>
          <w:rFonts w:ascii="Times New Roman" w:hAnsi="Times New Roman" w:cs="Times New Roman"/>
          <w:color w:val="000000" w:themeColor="text1"/>
          <w:sz w:val="24"/>
          <w:szCs w:val="24"/>
        </w:rPr>
      </w:pPr>
    </w:p>
    <w:p w14:paraId="2A6B8882" w14:textId="77777777" w:rsidR="00337D61" w:rsidRPr="003F7DFD" w:rsidRDefault="00337D61" w:rsidP="005F296D">
      <w:pPr>
        <w:contextualSpacing/>
        <w:rPr>
          <w:rFonts w:ascii="Times New Roman" w:hAnsi="Times New Roman" w:cs="Times New Roman"/>
          <w:b/>
          <w:i/>
          <w:color w:val="000000" w:themeColor="text1"/>
          <w:sz w:val="24"/>
          <w:szCs w:val="24"/>
        </w:rPr>
      </w:pPr>
      <w:r w:rsidRPr="003F7DFD">
        <w:rPr>
          <w:rFonts w:ascii="Times New Roman" w:hAnsi="Times New Roman" w:cs="Times New Roman"/>
          <w:b/>
          <w:color w:val="000000" w:themeColor="text1"/>
          <w:sz w:val="24"/>
          <w:szCs w:val="24"/>
        </w:rPr>
        <w:t>Section 4 – Schedules</w:t>
      </w:r>
      <w:r w:rsidRPr="003F7DFD">
        <w:rPr>
          <w:rFonts w:ascii="Times New Roman" w:hAnsi="Times New Roman" w:cs="Times New Roman"/>
          <w:b/>
          <w:i/>
          <w:color w:val="000000" w:themeColor="text1"/>
          <w:sz w:val="24"/>
          <w:szCs w:val="24"/>
        </w:rPr>
        <w:t xml:space="preserve"> </w:t>
      </w:r>
    </w:p>
    <w:p w14:paraId="7A609C65" w14:textId="77777777" w:rsidR="00337D61" w:rsidRPr="003F7DFD" w:rsidRDefault="00337D61" w:rsidP="005F296D">
      <w:pPr>
        <w:contextualSpacing/>
        <w:rPr>
          <w:rFonts w:ascii="Times New Roman" w:hAnsi="Times New Roman" w:cs="Times New Roman"/>
          <w:color w:val="000000" w:themeColor="text1"/>
          <w:sz w:val="24"/>
          <w:szCs w:val="24"/>
        </w:rPr>
      </w:pPr>
    </w:p>
    <w:p w14:paraId="675CBF3B" w14:textId="77777777" w:rsidR="00337D61" w:rsidRPr="003F7DFD" w:rsidRDefault="00337D61" w:rsidP="005F296D">
      <w:pPr>
        <w:contextualSpacing/>
        <w:rPr>
          <w:rFonts w:ascii="Times New Roman" w:hAnsi="Times New Roman" w:cs="Times New Roman"/>
          <w:color w:val="000000" w:themeColor="text1"/>
          <w:sz w:val="24"/>
          <w:szCs w:val="24"/>
        </w:rPr>
      </w:pPr>
      <w:r w:rsidRPr="003F7DFD">
        <w:rPr>
          <w:rFonts w:ascii="Times New Roman" w:hAnsi="Times New Roman" w:cs="Times New Roman"/>
          <w:color w:val="000000" w:themeColor="text1"/>
          <w:sz w:val="24"/>
          <w:szCs w:val="24"/>
        </w:rPr>
        <w:t xml:space="preserve">This section provides that the </w:t>
      </w:r>
      <w:r w:rsidRPr="003F7DFD">
        <w:rPr>
          <w:rFonts w:ascii="Times New Roman" w:hAnsi="Times New Roman" w:cs="Times New Roman"/>
          <w:i/>
          <w:color w:val="000000" w:themeColor="text1"/>
          <w:sz w:val="24"/>
          <w:szCs w:val="24"/>
        </w:rPr>
        <w:t xml:space="preserve">Financial </w:t>
      </w:r>
      <w:r w:rsidRPr="003F7DFD">
        <w:rPr>
          <w:rFonts w:ascii="Times New Roman" w:hAnsi="Times New Roman" w:cs="Times New Roman"/>
          <w:bCs/>
          <w:i/>
          <w:sz w:val="24"/>
          <w:szCs w:val="24"/>
        </w:rPr>
        <w:t xml:space="preserve">Framework (Supplementary Powers) </w:t>
      </w:r>
      <w:r w:rsidRPr="003F7DFD">
        <w:rPr>
          <w:rFonts w:ascii="Times New Roman" w:hAnsi="Times New Roman" w:cs="Times New Roman"/>
          <w:i/>
          <w:color w:val="000000" w:themeColor="text1"/>
          <w:sz w:val="24"/>
          <w:szCs w:val="24"/>
        </w:rPr>
        <w:t>Regulations 1997</w:t>
      </w:r>
      <w:r w:rsidRPr="003F7DFD">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3F7DFD" w:rsidRDefault="00337D61" w:rsidP="005F296D">
      <w:pPr>
        <w:contextualSpacing/>
        <w:rPr>
          <w:rFonts w:ascii="Times New Roman" w:hAnsi="Times New Roman" w:cs="Times New Roman"/>
          <w:color w:val="000000" w:themeColor="text1"/>
          <w:sz w:val="24"/>
          <w:szCs w:val="24"/>
        </w:rPr>
      </w:pPr>
    </w:p>
    <w:p w14:paraId="50D65C44" w14:textId="77777777" w:rsidR="00337D61" w:rsidRPr="003F7DFD" w:rsidRDefault="00337D61" w:rsidP="005F296D">
      <w:pPr>
        <w:contextualSpacing/>
        <w:rPr>
          <w:rFonts w:ascii="Times New Roman" w:hAnsi="Times New Roman" w:cs="Times New Roman"/>
          <w:b/>
          <w:color w:val="000000" w:themeColor="text1"/>
          <w:sz w:val="24"/>
          <w:szCs w:val="24"/>
        </w:rPr>
      </w:pPr>
      <w:r w:rsidRPr="003F7DFD">
        <w:rPr>
          <w:rFonts w:ascii="Times New Roman" w:hAnsi="Times New Roman" w:cs="Times New Roman"/>
          <w:b/>
          <w:color w:val="000000" w:themeColor="text1"/>
          <w:sz w:val="24"/>
          <w:szCs w:val="24"/>
        </w:rPr>
        <w:t>Schedule 1 – Amendments</w:t>
      </w:r>
    </w:p>
    <w:p w14:paraId="4A9E87A0" w14:textId="77777777" w:rsidR="002D4029" w:rsidRPr="003F7DFD" w:rsidRDefault="002D4029" w:rsidP="005F296D">
      <w:pPr>
        <w:contextualSpacing/>
        <w:rPr>
          <w:rFonts w:ascii="Times New Roman" w:hAnsi="Times New Roman" w:cs="Times New Roman"/>
          <w:b/>
          <w:color w:val="000000" w:themeColor="text1"/>
          <w:sz w:val="24"/>
          <w:szCs w:val="24"/>
        </w:rPr>
      </w:pPr>
    </w:p>
    <w:p w14:paraId="3EC5E6AF" w14:textId="77777777" w:rsidR="00337D61" w:rsidRPr="003F7DFD" w:rsidRDefault="00BF24AA" w:rsidP="005F296D">
      <w:pPr>
        <w:rPr>
          <w:rFonts w:ascii="Times New Roman" w:hAnsi="Times New Roman" w:cs="Times New Roman"/>
          <w:b/>
          <w:i/>
          <w:color w:val="000000" w:themeColor="text1"/>
          <w:sz w:val="24"/>
          <w:szCs w:val="24"/>
        </w:rPr>
      </w:pPr>
      <w:r w:rsidRPr="003F7DFD">
        <w:rPr>
          <w:rFonts w:ascii="Times New Roman" w:hAnsi="Times New Roman" w:cs="Times New Roman"/>
          <w:b/>
          <w:i/>
          <w:color w:val="000000" w:themeColor="text1"/>
          <w:sz w:val="24"/>
          <w:szCs w:val="24"/>
        </w:rPr>
        <w:t>Financial Framework (Supplementary Powers) Regulations 1997</w:t>
      </w:r>
    </w:p>
    <w:p w14:paraId="492F8E15" w14:textId="77777777" w:rsidR="002D4029" w:rsidRPr="003F7DFD" w:rsidRDefault="002D4029" w:rsidP="005F296D">
      <w:pPr>
        <w:rPr>
          <w:rFonts w:ascii="Times New Roman" w:hAnsi="Times New Roman" w:cs="Times New Roman"/>
          <w:bCs/>
          <w:iCs/>
          <w:color w:val="000000" w:themeColor="text1"/>
          <w:sz w:val="24"/>
          <w:szCs w:val="24"/>
        </w:rPr>
      </w:pPr>
    </w:p>
    <w:p w14:paraId="7F21F653" w14:textId="49D917AC" w:rsidR="00B718A0" w:rsidRPr="003F7DFD" w:rsidRDefault="00B718A0" w:rsidP="005F296D">
      <w:pPr>
        <w:rPr>
          <w:rFonts w:ascii="Times New Roman" w:hAnsi="Times New Roman" w:cs="Times New Roman"/>
          <w:bCs/>
          <w:iCs/>
          <w:color w:val="000000" w:themeColor="text1"/>
          <w:sz w:val="24"/>
          <w:szCs w:val="24"/>
        </w:rPr>
      </w:pPr>
      <w:r w:rsidRPr="003F7DFD">
        <w:rPr>
          <w:rFonts w:ascii="Times New Roman" w:hAnsi="Times New Roman" w:cs="Times New Roman"/>
          <w:bCs/>
          <w:iCs/>
          <w:color w:val="000000" w:themeColor="text1"/>
          <w:sz w:val="24"/>
          <w:szCs w:val="24"/>
        </w:rPr>
        <w:t>The item</w:t>
      </w:r>
      <w:r w:rsidR="002760EB">
        <w:rPr>
          <w:rFonts w:ascii="Times New Roman" w:hAnsi="Times New Roman" w:cs="Times New Roman"/>
          <w:bCs/>
          <w:iCs/>
          <w:color w:val="000000" w:themeColor="text1"/>
          <w:sz w:val="24"/>
          <w:szCs w:val="24"/>
        </w:rPr>
        <w:t>s</w:t>
      </w:r>
      <w:r w:rsidRPr="003F7DFD">
        <w:rPr>
          <w:rFonts w:ascii="Times New Roman" w:hAnsi="Times New Roman" w:cs="Times New Roman"/>
          <w:bCs/>
          <w:iCs/>
          <w:color w:val="000000" w:themeColor="text1"/>
          <w:sz w:val="24"/>
          <w:szCs w:val="24"/>
        </w:rPr>
        <w:t xml:space="preserve"> in Schedule 1 amend Schedule 1AB to the Principal Regulations to provide legislative authority for government spending on </w:t>
      </w:r>
      <w:r w:rsidR="00BD3B30" w:rsidRPr="003F7DFD">
        <w:rPr>
          <w:rFonts w:ascii="Times New Roman" w:hAnsi="Times New Roman" w:cs="Times New Roman"/>
          <w:bCs/>
          <w:iCs/>
          <w:color w:val="000000" w:themeColor="text1"/>
          <w:sz w:val="24"/>
          <w:szCs w:val="24"/>
        </w:rPr>
        <w:t>an activity</w:t>
      </w:r>
      <w:r w:rsidR="00C807FC" w:rsidRPr="003F7DFD">
        <w:rPr>
          <w:rFonts w:ascii="Times New Roman" w:hAnsi="Times New Roman" w:cs="Times New Roman"/>
          <w:bCs/>
          <w:iCs/>
          <w:color w:val="000000" w:themeColor="text1"/>
          <w:sz w:val="24"/>
          <w:szCs w:val="24"/>
        </w:rPr>
        <w:t xml:space="preserve"> </w:t>
      </w:r>
      <w:r w:rsidRPr="003F7DFD">
        <w:rPr>
          <w:rFonts w:ascii="Times New Roman" w:hAnsi="Times New Roman" w:cs="Times New Roman"/>
          <w:bCs/>
          <w:iCs/>
          <w:color w:val="000000" w:themeColor="text1"/>
          <w:sz w:val="24"/>
          <w:szCs w:val="24"/>
        </w:rPr>
        <w:t>administered by the</w:t>
      </w:r>
      <w:r w:rsidR="00C807FC" w:rsidRPr="003F7DFD">
        <w:rPr>
          <w:rFonts w:ascii="Times New Roman" w:hAnsi="Times New Roman" w:cs="Times New Roman"/>
          <w:color w:val="000000" w:themeColor="text1"/>
          <w:sz w:val="24"/>
          <w:szCs w:val="24"/>
        </w:rPr>
        <w:t xml:space="preserve"> Department of Education (the department).</w:t>
      </w:r>
    </w:p>
    <w:p w14:paraId="6B84AC2C" w14:textId="77777777" w:rsidR="00B718A0" w:rsidRDefault="00B718A0" w:rsidP="005F296D">
      <w:pPr>
        <w:rPr>
          <w:rFonts w:ascii="Times New Roman" w:hAnsi="Times New Roman" w:cs="Times New Roman"/>
          <w:bCs/>
          <w:iCs/>
          <w:color w:val="000000" w:themeColor="text1"/>
          <w:sz w:val="24"/>
          <w:szCs w:val="24"/>
        </w:rPr>
      </w:pPr>
    </w:p>
    <w:p w14:paraId="3C09E6AA" w14:textId="77777777" w:rsidR="00EE4F5C" w:rsidRPr="003F7DFD" w:rsidRDefault="00EE4F5C" w:rsidP="00EE4F5C">
      <w:pPr>
        <w:rPr>
          <w:rFonts w:ascii="Times New Roman" w:hAnsi="Times New Roman" w:cs="Times New Roman"/>
          <w:i/>
          <w:sz w:val="24"/>
          <w:szCs w:val="24"/>
          <w:u w:val="single"/>
        </w:rPr>
      </w:pPr>
      <w:r w:rsidRPr="003F7DFD">
        <w:rPr>
          <w:rFonts w:ascii="Times New Roman" w:hAnsi="Times New Roman" w:cs="Times New Roman"/>
          <w:i/>
          <w:sz w:val="24"/>
          <w:szCs w:val="24"/>
          <w:u w:val="single"/>
        </w:rPr>
        <w:t>Amended table item 231 – National Collaborative Research Infrastructure Strategy</w:t>
      </w:r>
    </w:p>
    <w:p w14:paraId="7C474DDB" w14:textId="77777777" w:rsidR="00EE4F5C" w:rsidRPr="003F7DFD" w:rsidRDefault="00EE4F5C" w:rsidP="005F296D">
      <w:pPr>
        <w:rPr>
          <w:rFonts w:ascii="Times New Roman" w:hAnsi="Times New Roman" w:cs="Times New Roman"/>
          <w:bCs/>
          <w:iCs/>
          <w:color w:val="000000" w:themeColor="text1"/>
          <w:sz w:val="24"/>
          <w:szCs w:val="24"/>
        </w:rPr>
      </w:pPr>
    </w:p>
    <w:p w14:paraId="30B40A35" w14:textId="07FBD82A" w:rsidR="00CD2975" w:rsidRPr="003F7DFD" w:rsidRDefault="00CD2975" w:rsidP="005F296D">
      <w:pPr>
        <w:rPr>
          <w:rFonts w:ascii="Times New Roman" w:hAnsi="Times New Roman" w:cs="Times New Roman"/>
          <w:b/>
          <w:color w:val="000000" w:themeColor="text1"/>
          <w:sz w:val="24"/>
          <w:szCs w:val="24"/>
        </w:rPr>
      </w:pPr>
      <w:r w:rsidRPr="003F7DFD">
        <w:rPr>
          <w:rFonts w:ascii="Times New Roman" w:hAnsi="Times New Roman" w:cs="Times New Roman"/>
          <w:b/>
          <w:color w:val="000000" w:themeColor="text1"/>
          <w:sz w:val="24"/>
          <w:szCs w:val="24"/>
        </w:rPr>
        <w:t xml:space="preserve">Item 1 – Part 4 of Schedule 1AB </w:t>
      </w:r>
      <w:r w:rsidR="008A25B9" w:rsidRPr="008A25B9">
        <w:rPr>
          <w:rFonts w:ascii="Times New Roman" w:hAnsi="Times New Roman" w:cs="Times New Roman"/>
          <w:b/>
          <w:color w:val="000000" w:themeColor="text1"/>
          <w:sz w:val="24"/>
          <w:szCs w:val="24"/>
        </w:rPr>
        <w:t>(table item 231, column headed “Objective(s)”)</w:t>
      </w:r>
      <w:r w:rsidR="008A25B9" w:rsidRPr="008A25B9" w:rsidDel="008A25B9">
        <w:rPr>
          <w:rFonts w:ascii="Times New Roman" w:hAnsi="Times New Roman" w:cs="Times New Roman"/>
          <w:b/>
          <w:color w:val="000000" w:themeColor="text1"/>
          <w:sz w:val="24"/>
          <w:szCs w:val="24"/>
        </w:rPr>
        <w:t xml:space="preserve"> </w:t>
      </w:r>
    </w:p>
    <w:p w14:paraId="5384D34F" w14:textId="77777777" w:rsidR="0077767D" w:rsidRPr="003F7DFD" w:rsidRDefault="0077767D" w:rsidP="005F296D">
      <w:pPr>
        <w:ind w:right="-46"/>
        <w:rPr>
          <w:rFonts w:ascii="Times New Roman" w:hAnsi="Times New Roman" w:cs="Times New Roman"/>
          <w:iCs/>
          <w:sz w:val="24"/>
          <w:szCs w:val="24"/>
        </w:rPr>
      </w:pPr>
    </w:p>
    <w:p w14:paraId="54F0E341" w14:textId="7808F7C1" w:rsidR="0081728A" w:rsidRPr="003F7DFD" w:rsidRDefault="0071164D" w:rsidP="005F296D">
      <w:pPr>
        <w:rPr>
          <w:rFonts w:ascii="Times New Roman" w:hAnsi="Times New Roman" w:cs="Times New Roman"/>
          <w:color w:val="000000" w:themeColor="text1"/>
          <w:sz w:val="24"/>
          <w:szCs w:val="24"/>
        </w:rPr>
      </w:pPr>
      <w:bookmarkStart w:id="0" w:name="_Hlk139612626"/>
      <w:r w:rsidRPr="009E6A7E">
        <w:rPr>
          <w:rFonts w:ascii="Times New Roman" w:hAnsi="Times New Roman" w:cs="Times New Roman"/>
          <w:bCs/>
          <w:iCs/>
          <w:color w:val="000000" w:themeColor="text1"/>
          <w:sz w:val="24"/>
          <w:szCs w:val="24"/>
        </w:rPr>
        <w:t>T</w:t>
      </w:r>
      <w:r w:rsidR="00140C9C" w:rsidRPr="009E6A7E">
        <w:rPr>
          <w:rFonts w:ascii="Times New Roman" w:hAnsi="Times New Roman" w:cs="Times New Roman"/>
          <w:bCs/>
          <w:iCs/>
          <w:color w:val="000000" w:themeColor="text1"/>
          <w:sz w:val="24"/>
          <w:szCs w:val="24"/>
        </w:rPr>
        <w:t>able item</w:t>
      </w:r>
      <w:r w:rsidR="00C01849" w:rsidRPr="009E6A7E">
        <w:rPr>
          <w:rFonts w:ascii="Times New Roman" w:hAnsi="Times New Roman" w:cs="Times New Roman"/>
          <w:bCs/>
          <w:iCs/>
          <w:color w:val="000000" w:themeColor="text1"/>
          <w:sz w:val="24"/>
          <w:szCs w:val="24"/>
        </w:rPr>
        <w:t xml:space="preserve"> </w:t>
      </w:r>
      <w:r w:rsidR="00934840" w:rsidRPr="009E6A7E">
        <w:rPr>
          <w:rFonts w:ascii="Times New Roman" w:hAnsi="Times New Roman" w:cs="Times New Roman"/>
          <w:bCs/>
          <w:iCs/>
          <w:color w:val="000000" w:themeColor="text1"/>
          <w:sz w:val="24"/>
          <w:szCs w:val="24"/>
        </w:rPr>
        <w:t>231</w:t>
      </w:r>
      <w:r w:rsidR="001A13A0" w:rsidRPr="003F7DFD">
        <w:rPr>
          <w:rFonts w:ascii="Times New Roman" w:hAnsi="Times New Roman" w:cs="Times New Roman"/>
          <w:iCs/>
          <w:color w:val="000000" w:themeColor="text1"/>
          <w:sz w:val="24"/>
          <w:szCs w:val="24"/>
        </w:rPr>
        <w:t xml:space="preserve"> </w:t>
      </w:r>
      <w:r w:rsidR="00454D53" w:rsidRPr="003F7DFD">
        <w:rPr>
          <w:rFonts w:ascii="Times New Roman" w:hAnsi="Times New Roman" w:cs="Times New Roman"/>
          <w:iCs/>
          <w:color w:val="000000" w:themeColor="text1"/>
          <w:sz w:val="24"/>
          <w:szCs w:val="24"/>
        </w:rPr>
        <w:t xml:space="preserve">in Part 4 of Schedule 1AB </w:t>
      </w:r>
      <w:r w:rsidR="00CB5B88" w:rsidRPr="003F7DFD">
        <w:rPr>
          <w:rFonts w:ascii="Times New Roman" w:hAnsi="Times New Roman" w:cs="Times New Roman"/>
          <w:iCs/>
          <w:color w:val="000000" w:themeColor="text1"/>
          <w:sz w:val="24"/>
          <w:szCs w:val="24"/>
        </w:rPr>
        <w:t>establishes legislative authority</w:t>
      </w:r>
      <w:r w:rsidR="00CB5B88" w:rsidRPr="003F7DFD">
        <w:rPr>
          <w:rFonts w:ascii="Times New Roman" w:hAnsi="Times New Roman" w:cs="Times New Roman"/>
          <w:bCs/>
          <w:iCs/>
          <w:color w:val="000000" w:themeColor="text1"/>
          <w:sz w:val="24"/>
          <w:szCs w:val="24"/>
        </w:rPr>
        <w:t xml:space="preserve"> </w:t>
      </w:r>
      <w:bookmarkEnd w:id="0"/>
      <w:r w:rsidR="00B651EB" w:rsidRPr="003F7DFD">
        <w:rPr>
          <w:rFonts w:ascii="Times New Roman" w:hAnsi="Times New Roman" w:cs="Times New Roman"/>
          <w:bCs/>
          <w:iCs/>
          <w:color w:val="000000" w:themeColor="text1"/>
          <w:sz w:val="24"/>
          <w:szCs w:val="24"/>
        </w:rPr>
        <w:t>for</w:t>
      </w:r>
      <w:r w:rsidR="008266DC" w:rsidRPr="003F7DFD">
        <w:rPr>
          <w:rFonts w:ascii="Times New Roman" w:hAnsi="Times New Roman" w:cs="Times New Roman"/>
          <w:bCs/>
          <w:iCs/>
          <w:color w:val="000000" w:themeColor="text1"/>
          <w:sz w:val="24"/>
          <w:szCs w:val="24"/>
        </w:rPr>
        <w:t xml:space="preserve"> </w:t>
      </w:r>
      <w:r w:rsidR="00773881" w:rsidRPr="003F7DFD">
        <w:rPr>
          <w:rFonts w:ascii="Times New Roman" w:hAnsi="Times New Roman" w:cs="Times New Roman"/>
          <w:bCs/>
          <w:iCs/>
          <w:color w:val="000000" w:themeColor="text1"/>
          <w:sz w:val="24"/>
          <w:szCs w:val="24"/>
        </w:rPr>
        <w:t>g</w:t>
      </w:r>
      <w:r w:rsidR="00B651EB" w:rsidRPr="003F7DFD">
        <w:rPr>
          <w:rFonts w:ascii="Times New Roman" w:hAnsi="Times New Roman" w:cs="Times New Roman"/>
          <w:bCs/>
          <w:iCs/>
          <w:color w:val="000000" w:themeColor="text1"/>
          <w:sz w:val="24"/>
          <w:szCs w:val="24"/>
        </w:rPr>
        <w:t>overnment</w:t>
      </w:r>
      <w:r w:rsidR="00773881" w:rsidRPr="003F7DFD">
        <w:rPr>
          <w:rFonts w:ascii="Times New Roman" w:hAnsi="Times New Roman" w:cs="Times New Roman"/>
          <w:bCs/>
          <w:iCs/>
          <w:color w:val="000000" w:themeColor="text1"/>
          <w:sz w:val="24"/>
          <w:szCs w:val="24"/>
        </w:rPr>
        <w:t xml:space="preserve"> spending on the National Collaborative Research Infrastructure Strategy</w:t>
      </w:r>
      <w:r w:rsidR="00A77797" w:rsidRPr="003F7DFD">
        <w:rPr>
          <w:rFonts w:ascii="Times New Roman" w:hAnsi="Times New Roman" w:cs="Times New Roman"/>
          <w:bCs/>
          <w:iCs/>
          <w:color w:val="000000" w:themeColor="text1"/>
          <w:sz w:val="24"/>
          <w:szCs w:val="24"/>
        </w:rPr>
        <w:t xml:space="preserve"> </w:t>
      </w:r>
      <w:r w:rsidR="00A77797" w:rsidRPr="003F7DFD">
        <w:rPr>
          <w:rFonts w:ascii="Times New Roman" w:hAnsi="Times New Roman" w:cs="Times New Roman"/>
          <w:bCs/>
          <w:sz w:val="24"/>
          <w:szCs w:val="24"/>
        </w:rPr>
        <w:t>(NCRIS) program</w:t>
      </w:r>
      <w:r w:rsidR="00773881" w:rsidRPr="003F7DFD">
        <w:rPr>
          <w:rFonts w:ascii="Times New Roman" w:hAnsi="Times New Roman" w:cs="Times New Roman"/>
          <w:bCs/>
          <w:iCs/>
          <w:color w:val="000000" w:themeColor="text1"/>
          <w:sz w:val="24"/>
          <w:szCs w:val="24"/>
        </w:rPr>
        <w:t>.</w:t>
      </w:r>
    </w:p>
    <w:p w14:paraId="166AD1D5" w14:textId="77777777" w:rsidR="0079051C" w:rsidRDefault="0079051C" w:rsidP="005F296D">
      <w:pPr>
        <w:rPr>
          <w:rFonts w:ascii="Times New Roman" w:hAnsi="Times New Roman" w:cs="Times New Roman"/>
          <w:color w:val="000000" w:themeColor="text1"/>
          <w:sz w:val="24"/>
          <w:szCs w:val="24"/>
        </w:rPr>
      </w:pPr>
    </w:p>
    <w:p w14:paraId="080B98D9" w14:textId="0DE3CCDA" w:rsidR="00B61B04" w:rsidRDefault="006A38BC" w:rsidP="005F296D">
      <w:pPr>
        <w:rPr>
          <w:rFonts w:ascii="Times New Roman" w:hAnsi="Times New Roman" w:cs="Times New Roman"/>
          <w:color w:val="000000" w:themeColor="text1"/>
          <w:sz w:val="24"/>
          <w:szCs w:val="24"/>
        </w:rPr>
      </w:pPr>
      <w:r w:rsidRPr="006A38BC">
        <w:rPr>
          <w:rFonts w:ascii="Times New Roman" w:hAnsi="Times New Roman" w:cs="Times New Roman"/>
          <w:color w:val="000000" w:themeColor="text1"/>
          <w:sz w:val="24"/>
          <w:szCs w:val="24"/>
        </w:rPr>
        <w:t>Item 1 amend</w:t>
      </w:r>
      <w:r>
        <w:rPr>
          <w:rFonts w:ascii="Times New Roman" w:hAnsi="Times New Roman" w:cs="Times New Roman"/>
          <w:color w:val="000000" w:themeColor="text1"/>
          <w:sz w:val="24"/>
          <w:szCs w:val="24"/>
        </w:rPr>
        <w:t>s</w:t>
      </w:r>
      <w:r w:rsidRPr="006A38BC">
        <w:rPr>
          <w:rFonts w:ascii="Times New Roman" w:hAnsi="Times New Roman" w:cs="Times New Roman"/>
          <w:color w:val="000000" w:themeColor="text1"/>
          <w:sz w:val="24"/>
          <w:szCs w:val="24"/>
        </w:rPr>
        <w:t xml:space="preserve"> table item 231 by inserting “do one or more of the following” after “in order to” in the column headed “Objective(s)”. The amendment reflect</w:t>
      </w:r>
      <w:r>
        <w:rPr>
          <w:rFonts w:ascii="Times New Roman" w:hAnsi="Times New Roman" w:cs="Times New Roman"/>
          <w:color w:val="000000" w:themeColor="text1"/>
          <w:sz w:val="24"/>
          <w:szCs w:val="24"/>
        </w:rPr>
        <w:t>s</w:t>
      </w:r>
      <w:r w:rsidRPr="006A38BC">
        <w:rPr>
          <w:rFonts w:ascii="Times New Roman" w:hAnsi="Times New Roman" w:cs="Times New Roman"/>
          <w:color w:val="000000" w:themeColor="text1"/>
          <w:sz w:val="24"/>
          <w:szCs w:val="24"/>
        </w:rPr>
        <w:t xml:space="preserve"> that a project or facility, under the NCRIS program, is eligible for funding when it meets one or more of the listed requirements.</w:t>
      </w:r>
    </w:p>
    <w:p w14:paraId="7B41E02F" w14:textId="77777777" w:rsidR="00B61B04" w:rsidRDefault="00B61B04" w:rsidP="005F296D">
      <w:pPr>
        <w:rPr>
          <w:rFonts w:ascii="Times New Roman" w:hAnsi="Times New Roman" w:cs="Times New Roman"/>
          <w:color w:val="000000" w:themeColor="text1"/>
          <w:sz w:val="24"/>
          <w:szCs w:val="24"/>
        </w:rPr>
      </w:pPr>
    </w:p>
    <w:p w14:paraId="20926873" w14:textId="237E7844" w:rsidR="009B0C1D" w:rsidRPr="007A3D16" w:rsidRDefault="009B0C1D" w:rsidP="00163C00">
      <w:pPr>
        <w:keepNext/>
        <w:rPr>
          <w:rFonts w:ascii="Times New Roman" w:hAnsi="Times New Roman" w:cs="Times New Roman"/>
          <w:b/>
          <w:bCs/>
          <w:color w:val="000000" w:themeColor="text1"/>
          <w:sz w:val="24"/>
          <w:szCs w:val="24"/>
        </w:rPr>
      </w:pPr>
      <w:r w:rsidRPr="007A3D16">
        <w:rPr>
          <w:rFonts w:ascii="Times New Roman" w:hAnsi="Times New Roman" w:cs="Times New Roman"/>
          <w:b/>
          <w:bCs/>
          <w:color w:val="000000" w:themeColor="text1"/>
          <w:sz w:val="24"/>
          <w:szCs w:val="24"/>
        </w:rPr>
        <w:lastRenderedPageBreak/>
        <w:t xml:space="preserve">Item </w:t>
      </w:r>
      <w:r w:rsidR="00B61B04" w:rsidRPr="007A3D16">
        <w:rPr>
          <w:rFonts w:ascii="Times New Roman" w:hAnsi="Times New Roman" w:cs="Times New Roman"/>
          <w:b/>
          <w:bCs/>
          <w:color w:val="000000" w:themeColor="text1"/>
          <w:sz w:val="24"/>
          <w:szCs w:val="24"/>
        </w:rPr>
        <w:t>2</w:t>
      </w:r>
      <w:r w:rsidR="007A3D16" w:rsidRPr="007A3D16">
        <w:rPr>
          <w:rFonts w:ascii="Times New Roman" w:hAnsi="Times New Roman" w:cs="Times New Roman"/>
          <w:b/>
          <w:bCs/>
          <w:color w:val="000000" w:themeColor="text1"/>
          <w:sz w:val="24"/>
          <w:szCs w:val="24"/>
        </w:rPr>
        <w:t xml:space="preserve"> </w:t>
      </w:r>
      <w:r w:rsidR="007A3D16" w:rsidRPr="003F7DFD">
        <w:rPr>
          <w:rFonts w:ascii="Times New Roman" w:hAnsi="Times New Roman" w:cs="Times New Roman"/>
          <w:b/>
          <w:color w:val="000000" w:themeColor="text1"/>
          <w:sz w:val="24"/>
          <w:szCs w:val="24"/>
        </w:rPr>
        <w:t>–</w:t>
      </w:r>
      <w:r w:rsidR="007A3D16" w:rsidRPr="007A3D16">
        <w:rPr>
          <w:rFonts w:ascii="Times New Roman" w:hAnsi="Times New Roman" w:cs="Times New Roman"/>
          <w:b/>
          <w:bCs/>
          <w:color w:val="000000" w:themeColor="text1"/>
          <w:sz w:val="24"/>
          <w:szCs w:val="24"/>
        </w:rPr>
        <w:t xml:space="preserve"> Part 4 of Schedule 1AB (table item 231, column headed “Objective(s)”, paragraph (a) (first occurring))</w:t>
      </w:r>
    </w:p>
    <w:p w14:paraId="2862A7D4" w14:textId="77777777" w:rsidR="009B0C1D" w:rsidRPr="003F7DFD" w:rsidRDefault="009B0C1D" w:rsidP="00163C00">
      <w:pPr>
        <w:keepNext/>
        <w:rPr>
          <w:rFonts w:ascii="Times New Roman" w:hAnsi="Times New Roman" w:cs="Times New Roman"/>
          <w:color w:val="000000" w:themeColor="text1"/>
          <w:sz w:val="24"/>
          <w:szCs w:val="24"/>
        </w:rPr>
      </w:pPr>
    </w:p>
    <w:p w14:paraId="00BAB354" w14:textId="1F7F4719" w:rsidR="00BD5D4D" w:rsidRDefault="00645160" w:rsidP="005F296D">
      <w:pPr>
        <w:rPr>
          <w:rFonts w:ascii="Times New Roman" w:hAnsi="Times New Roman" w:cs="Times New Roman"/>
          <w:color w:val="000000" w:themeColor="text1"/>
          <w:sz w:val="24"/>
          <w:szCs w:val="24"/>
        </w:rPr>
      </w:pPr>
      <w:r w:rsidRPr="003F7DFD">
        <w:rPr>
          <w:rFonts w:ascii="Times New Roman" w:hAnsi="Times New Roman" w:cs="Times New Roman"/>
          <w:color w:val="000000" w:themeColor="text1"/>
          <w:sz w:val="24"/>
          <w:szCs w:val="24"/>
        </w:rPr>
        <w:t xml:space="preserve">Item </w:t>
      </w:r>
      <w:r w:rsidR="007A3D16">
        <w:rPr>
          <w:rFonts w:ascii="Times New Roman" w:hAnsi="Times New Roman" w:cs="Times New Roman"/>
          <w:color w:val="000000" w:themeColor="text1"/>
          <w:sz w:val="24"/>
          <w:szCs w:val="24"/>
        </w:rPr>
        <w:t>2</w:t>
      </w:r>
      <w:r w:rsidRPr="003F7DFD">
        <w:rPr>
          <w:rFonts w:ascii="Times New Roman" w:hAnsi="Times New Roman" w:cs="Times New Roman"/>
          <w:color w:val="000000" w:themeColor="text1"/>
          <w:sz w:val="24"/>
          <w:szCs w:val="24"/>
        </w:rPr>
        <w:t xml:space="preserve"> amends table item 231 by repealing</w:t>
      </w:r>
      <w:r w:rsidR="00397D9F">
        <w:rPr>
          <w:rFonts w:ascii="Times New Roman" w:hAnsi="Times New Roman" w:cs="Times New Roman"/>
          <w:color w:val="000000" w:themeColor="text1"/>
          <w:sz w:val="24"/>
          <w:szCs w:val="24"/>
        </w:rPr>
        <w:t xml:space="preserve"> and substituting</w:t>
      </w:r>
      <w:r w:rsidRPr="003F7DFD">
        <w:rPr>
          <w:rFonts w:ascii="Times New Roman" w:hAnsi="Times New Roman" w:cs="Times New Roman"/>
          <w:color w:val="000000" w:themeColor="text1"/>
          <w:sz w:val="24"/>
          <w:szCs w:val="24"/>
        </w:rPr>
        <w:t xml:space="preserve"> </w:t>
      </w:r>
      <w:r w:rsidR="001974C3" w:rsidRPr="003F7DFD">
        <w:rPr>
          <w:rFonts w:ascii="Times New Roman" w:hAnsi="Times New Roman" w:cs="Times New Roman"/>
          <w:color w:val="000000" w:themeColor="text1"/>
          <w:sz w:val="24"/>
          <w:szCs w:val="24"/>
        </w:rPr>
        <w:t>paragraph</w:t>
      </w:r>
      <w:r w:rsidR="00806440" w:rsidRPr="003F7DFD">
        <w:rPr>
          <w:rFonts w:ascii="Times New Roman" w:hAnsi="Times New Roman" w:cs="Times New Roman"/>
          <w:color w:val="000000" w:themeColor="text1"/>
          <w:sz w:val="24"/>
          <w:szCs w:val="24"/>
        </w:rPr>
        <w:t xml:space="preserve"> </w:t>
      </w:r>
      <w:r w:rsidR="00397D9F">
        <w:rPr>
          <w:rFonts w:ascii="Times New Roman" w:hAnsi="Times New Roman" w:cs="Times New Roman"/>
          <w:color w:val="000000" w:themeColor="text1"/>
          <w:sz w:val="24"/>
          <w:szCs w:val="24"/>
        </w:rPr>
        <w:t>“</w:t>
      </w:r>
      <w:r w:rsidR="00806440" w:rsidRPr="003F7DFD">
        <w:rPr>
          <w:rFonts w:ascii="Times New Roman" w:hAnsi="Times New Roman" w:cs="Times New Roman"/>
          <w:color w:val="000000" w:themeColor="text1"/>
          <w:sz w:val="24"/>
          <w:szCs w:val="24"/>
        </w:rPr>
        <w:t xml:space="preserve">(a) </w:t>
      </w:r>
      <w:r w:rsidR="007E2F30" w:rsidRPr="003F7DFD">
        <w:rPr>
          <w:rFonts w:ascii="Times New Roman" w:eastAsia="Times New Roman" w:hAnsi="Times New Roman" w:cs="Times New Roman"/>
          <w:sz w:val="24"/>
          <w:szCs w:val="24"/>
          <w:lang w:eastAsia="en-AU"/>
        </w:rPr>
        <w:t>deliver facilities and projects of a national character, with nationally significant purposes and outcomes, as identified over time</w:t>
      </w:r>
      <w:r w:rsidR="00122DD0" w:rsidRPr="003F7DFD">
        <w:rPr>
          <w:rFonts w:ascii="Times New Roman" w:eastAsia="Times New Roman" w:hAnsi="Times New Roman" w:cs="Times New Roman"/>
          <w:sz w:val="24"/>
          <w:szCs w:val="24"/>
          <w:lang w:eastAsia="en-AU"/>
        </w:rPr>
        <w:t>”</w:t>
      </w:r>
      <w:r w:rsidR="00D35D3A">
        <w:rPr>
          <w:rFonts w:ascii="Times New Roman" w:eastAsia="Times New Roman" w:hAnsi="Times New Roman" w:cs="Times New Roman"/>
          <w:sz w:val="24"/>
          <w:szCs w:val="24"/>
          <w:lang w:eastAsia="en-AU"/>
        </w:rPr>
        <w:t xml:space="preserve"> in the column headed “Objective(s)</w:t>
      </w:r>
      <w:r w:rsidR="00BD5D4D">
        <w:rPr>
          <w:rFonts w:ascii="Times New Roman" w:eastAsia="Times New Roman" w:hAnsi="Times New Roman" w:cs="Times New Roman"/>
          <w:sz w:val="24"/>
          <w:szCs w:val="24"/>
          <w:lang w:eastAsia="en-AU"/>
        </w:rPr>
        <w:t>” at paragraph (a) (first occurring)</w:t>
      </w:r>
      <w:r w:rsidRPr="003F7DFD">
        <w:rPr>
          <w:rFonts w:ascii="Times New Roman" w:hAnsi="Times New Roman" w:cs="Times New Roman"/>
          <w:color w:val="000000" w:themeColor="text1"/>
          <w:sz w:val="24"/>
          <w:szCs w:val="24"/>
        </w:rPr>
        <w:t xml:space="preserve">. </w:t>
      </w:r>
    </w:p>
    <w:p w14:paraId="76A0A2A4" w14:textId="77777777" w:rsidR="00BD5D4D" w:rsidRDefault="00BD5D4D" w:rsidP="005F296D">
      <w:pPr>
        <w:rPr>
          <w:rFonts w:ascii="Times New Roman" w:hAnsi="Times New Roman" w:cs="Times New Roman"/>
          <w:color w:val="000000" w:themeColor="text1"/>
          <w:sz w:val="24"/>
          <w:szCs w:val="24"/>
        </w:rPr>
      </w:pPr>
    </w:p>
    <w:p w14:paraId="37ED945A" w14:textId="7AC2199F" w:rsidR="00122DD0" w:rsidRPr="003F7DFD" w:rsidRDefault="00645160" w:rsidP="005F296D">
      <w:pPr>
        <w:rPr>
          <w:rFonts w:ascii="Times New Roman" w:hAnsi="Times New Roman" w:cs="Times New Roman"/>
          <w:bCs/>
          <w:sz w:val="24"/>
          <w:szCs w:val="24"/>
        </w:rPr>
      </w:pPr>
      <w:r w:rsidRPr="003F7DFD">
        <w:rPr>
          <w:rFonts w:ascii="Times New Roman" w:hAnsi="Times New Roman" w:cs="Times New Roman"/>
          <w:color w:val="000000" w:themeColor="text1"/>
          <w:sz w:val="24"/>
          <w:szCs w:val="24"/>
        </w:rPr>
        <w:t xml:space="preserve">The amendment reflects </w:t>
      </w:r>
      <w:r w:rsidR="00683497" w:rsidRPr="003F7DFD">
        <w:rPr>
          <w:rFonts w:ascii="Times New Roman" w:hAnsi="Times New Roman" w:cs="Times New Roman"/>
          <w:color w:val="000000" w:themeColor="text1"/>
          <w:sz w:val="24"/>
          <w:szCs w:val="24"/>
        </w:rPr>
        <w:t xml:space="preserve">that </w:t>
      </w:r>
      <w:r w:rsidRPr="003F7DFD">
        <w:rPr>
          <w:rFonts w:ascii="Times New Roman" w:hAnsi="Times New Roman" w:cs="Times New Roman"/>
          <w:color w:val="000000" w:themeColor="text1"/>
          <w:sz w:val="24"/>
          <w:szCs w:val="24"/>
        </w:rPr>
        <w:t>the</w:t>
      </w:r>
      <w:r w:rsidR="00122DD0" w:rsidRPr="003F7DFD">
        <w:rPr>
          <w:rFonts w:ascii="Times New Roman" w:hAnsi="Times New Roman" w:cs="Times New Roman"/>
          <w:bCs/>
          <w:sz w:val="24"/>
          <w:szCs w:val="24"/>
        </w:rPr>
        <w:t xml:space="preserve"> intention of the NCRIS program is to </w:t>
      </w:r>
      <w:r w:rsidR="00CF6956">
        <w:rPr>
          <w:rFonts w:ascii="Times New Roman" w:hAnsi="Times New Roman" w:cs="Times New Roman"/>
          <w:bCs/>
          <w:sz w:val="24"/>
          <w:szCs w:val="24"/>
        </w:rPr>
        <w:t>support</w:t>
      </w:r>
      <w:r w:rsidR="00CF6956" w:rsidRPr="003F7DFD">
        <w:rPr>
          <w:rFonts w:ascii="Times New Roman" w:hAnsi="Times New Roman" w:cs="Times New Roman"/>
          <w:bCs/>
          <w:sz w:val="24"/>
          <w:szCs w:val="24"/>
        </w:rPr>
        <w:t xml:space="preserve"> </w:t>
      </w:r>
      <w:r w:rsidR="00122DD0" w:rsidRPr="003F7DFD">
        <w:rPr>
          <w:rFonts w:ascii="Times New Roman" w:hAnsi="Times New Roman" w:cs="Times New Roman"/>
          <w:bCs/>
          <w:sz w:val="24"/>
          <w:szCs w:val="24"/>
        </w:rPr>
        <w:t xml:space="preserve">facilities and project of a national character, with nationally significant purposes and outcomes as identified over time, and not just as identified in a particular </w:t>
      </w:r>
      <w:r w:rsidR="009119D1" w:rsidRPr="003F7DFD">
        <w:rPr>
          <w:rFonts w:ascii="Times New Roman" w:hAnsi="Times New Roman" w:cs="Times New Roman"/>
          <w:bCs/>
          <w:sz w:val="24"/>
          <w:szCs w:val="24"/>
        </w:rPr>
        <w:t xml:space="preserve">national research infrastructure </w:t>
      </w:r>
      <w:r w:rsidR="00CC68BD">
        <w:rPr>
          <w:rFonts w:ascii="Times New Roman" w:hAnsi="Times New Roman" w:cs="Times New Roman"/>
          <w:bCs/>
          <w:sz w:val="24"/>
          <w:szCs w:val="24"/>
        </w:rPr>
        <w:t>(</w:t>
      </w:r>
      <w:r w:rsidR="00122DD0" w:rsidRPr="003F7DFD">
        <w:rPr>
          <w:rFonts w:ascii="Times New Roman" w:hAnsi="Times New Roman" w:cs="Times New Roman"/>
          <w:bCs/>
          <w:sz w:val="24"/>
          <w:szCs w:val="24"/>
        </w:rPr>
        <w:t>NRI</w:t>
      </w:r>
      <w:r w:rsidR="00CC68BD">
        <w:rPr>
          <w:rFonts w:ascii="Times New Roman" w:hAnsi="Times New Roman" w:cs="Times New Roman"/>
          <w:bCs/>
          <w:sz w:val="24"/>
          <w:szCs w:val="24"/>
        </w:rPr>
        <w:t>)</w:t>
      </w:r>
      <w:r w:rsidR="00122DD0" w:rsidRPr="003F7DFD">
        <w:rPr>
          <w:rFonts w:ascii="Times New Roman" w:hAnsi="Times New Roman" w:cs="Times New Roman"/>
          <w:bCs/>
          <w:sz w:val="24"/>
          <w:szCs w:val="24"/>
        </w:rPr>
        <w:t xml:space="preserve"> Roadmap.</w:t>
      </w:r>
    </w:p>
    <w:p w14:paraId="40ED8E74" w14:textId="77777777" w:rsidR="005A6CDC" w:rsidRPr="00B82EB0" w:rsidRDefault="005A6CDC" w:rsidP="005F296D">
      <w:pPr>
        <w:rPr>
          <w:rFonts w:ascii="Times New Roman" w:hAnsi="Times New Roman" w:cs="Times New Roman"/>
          <w:color w:val="000000" w:themeColor="text1"/>
          <w:sz w:val="24"/>
          <w:szCs w:val="24"/>
        </w:rPr>
      </w:pPr>
    </w:p>
    <w:p w14:paraId="60A01F70" w14:textId="458CC7CD" w:rsidR="00EE4F5C" w:rsidRPr="00AA4EF7" w:rsidRDefault="00AA4EF7" w:rsidP="00163C00">
      <w:pPr>
        <w:keepNext/>
        <w:rPr>
          <w:rFonts w:ascii="Times New Roman" w:hAnsi="Times New Roman" w:cs="Times New Roman"/>
          <w:b/>
          <w:bCs/>
          <w:color w:val="000000" w:themeColor="text1"/>
          <w:sz w:val="24"/>
          <w:szCs w:val="24"/>
        </w:rPr>
      </w:pPr>
      <w:r w:rsidRPr="00AA4EF7">
        <w:rPr>
          <w:rFonts w:ascii="Times New Roman" w:hAnsi="Times New Roman" w:cs="Times New Roman"/>
          <w:b/>
          <w:bCs/>
          <w:color w:val="000000" w:themeColor="text1"/>
          <w:sz w:val="24"/>
          <w:szCs w:val="24"/>
        </w:rPr>
        <w:t>Item 3 – Part 4 of Schedule 1AB (table item 231, column headed “Objective(s)”, paragraphs (b), (c), (d), (e) and (f) (first occurring))</w:t>
      </w:r>
    </w:p>
    <w:p w14:paraId="2777444A" w14:textId="77777777" w:rsidR="00AA4EF7" w:rsidRDefault="00AA4EF7" w:rsidP="00163C00">
      <w:pPr>
        <w:keepNext/>
        <w:rPr>
          <w:rFonts w:ascii="Times New Roman" w:hAnsi="Times New Roman" w:cs="Times New Roman"/>
          <w:color w:val="000000" w:themeColor="text1"/>
          <w:sz w:val="24"/>
          <w:szCs w:val="24"/>
        </w:rPr>
      </w:pPr>
    </w:p>
    <w:p w14:paraId="765400E3" w14:textId="589E9CFB" w:rsidR="00AB2E18" w:rsidRDefault="00863BCB" w:rsidP="005F296D">
      <w:pPr>
        <w:rPr>
          <w:rFonts w:ascii="Times New Roman" w:hAnsi="Times New Roman" w:cs="Times New Roman"/>
          <w:color w:val="000000" w:themeColor="text1"/>
          <w:sz w:val="24"/>
          <w:szCs w:val="24"/>
        </w:rPr>
      </w:pPr>
      <w:r w:rsidRPr="00863BCB">
        <w:rPr>
          <w:rFonts w:ascii="Times New Roman" w:hAnsi="Times New Roman" w:cs="Times New Roman"/>
          <w:color w:val="000000" w:themeColor="text1"/>
          <w:sz w:val="24"/>
          <w:szCs w:val="24"/>
        </w:rPr>
        <w:t>Item 3 amend</w:t>
      </w:r>
      <w:r>
        <w:rPr>
          <w:rFonts w:ascii="Times New Roman" w:hAnsi="Times New Roman" w:cs="Times New Roman"/>
          <w:color w:val="000000" w:themeColor="text1"/>
          <w:sz w:val="24"/>
          <w:szCs w:val="24"/>
        </w:rPr>
        <w:t>s</w:t>
      </w:r>
      <w:r w:rsidRPr="00863BCB">
        <w:rPr>
          <w:rFonts w:ascii="Times New Roman" w:hAnsi="Times New Roman" w:cs="Times New Roman"/>
          <w:color w:val="000000" w:themeColor="text1"/>
          <w:sz w:val="24"/>
          <w:szCs w:val="24"/>
        </w:rPr>
        <w:t xml:space="preserve"> table item 231 by omitting “; and” and substituting “;” in the column headed “Objective(s)” at paragraphs (b), (c), (d), (e) and (f) (first occurring). The amendment reflect</w:t>
      </w:r>
      <w:r>
        <w:rPr>
          <w:rFonts w:ascii="Times New Roman" w:hAnsi="Times New Roman" w:cs="Times New Roman"/>
          <w:color w:val="000000" w:themeColor="text1"/>
          <w:sz w:val="24"/>
          <w:szCs w:val="24"/>
        </w:rPr>
        <w:t>s</w:t>
      </w:r>
      <w:r w:rsidRPr="00863BCB">
        <w:rPr>
          <w:rFonts w:ascii="Times New Roman" w:hAnsi="Times New Roman" w:cs="Times New Roman"/>
          <w:color w:val="000000" w:themeColor="text1"/>
          <w:sz w:val="24"/>
          <w:szCs w:val="24"/>
        </w:rPr>
        <w:t xml:space="preserve"> that a project or facility, under the NCRIS program, is eligible for funding when it meets one or more of the listed requirements.</w:t>
      </w:r>
    </w:p>
    <w:p w14:paraId="12D7C97B" w14:textId="77777777" w:rsidR="00AB2E18" w:rsidRDefault="00AB2E18" w:rsidP="005F296D">
      <w:pPr>
        <w:rPr>
          <w:rFonts w:ascii="Times New Roman" w:hAnsi="Times New Roman" w:cs="Times New Roman"/>
          <w:color w:val="000000" w:themeColor="text1"/>
          <w:sz w:val="24"/>
          <w:szCs w:val="24"/>
        </w:rPr>
      </w:pPr>
    </w:p>
    <w:p w14:paraId="332CC728" w14:textId="68827F03" w:rsidR="001036DC" w:rsidRPr="001036DC" w:rsidRDefault="001036DC" w:rsidP="00163C00">
      <w:pPr>
        <w:keepNext/>
        <w:rPr>
          <w:rFonts w:ascii="Times New Roman" w:hAnsi="Times New Roman" w:cs="Times New Roman"/>
          <w:b/>
          <w:bCs/>
          <w:color w:val="000000" w:themeColor="text1"/>
          <w:sz w:val="24"/>
          <w:szCs w:val="24"/>
        </w:rPr>
      </w:pPr>
      <w:r w:rsidRPr="001036DC">
        <w:rPr>
          <w:rFonts w:ascii="Times New Roman" w:hAnsi="Times New Roman" w:cs="Times New Roman"/>
          <w:b/>
          <w:bCs/>
          <w:color w:val="000000" w:themeColor="text1"/>
          <w:sz w:val="24"/>
          <w:szCs w:val="24"/>
        </w:rPr>
        <w:t>Item 4 – Part 4 of Schedule 1AB (table item 231, column headed “Objective(s)”)</w:t>
      </w:r>
    </w:p>
    <w:p w14:paraId="57E11C07" w14:textId="77777777" w:rsidR="001036DC" w:rsidRPr="001036DC" w:rsidRDefault="001036DC" w:rsidP="00163C00">
      <w:pPr>
        <w:keepNext/>
        <w:rPr>
          <w:rFonts w:ascii="Times New Roman" w:hAnsi="Times New Roman" w:cs="Times New Roman"/>
          <w:color w:val="000000" w:themeColor="text1"/>
          <w:sz w:val="24"/>
          <w:szCs w:val="24"/>
        </w:rPr>
      </w:pPr>
    </w:p>
    <w:p w14:paraId="25010FEC" w14:textId="255FF24F" w:rsidR="00AB2E18" w:rsidRDefault="001036DC" w:rsidP="001036DC">
      <w:pPr>
        <w:rPr>
          <w:rFonts w:ascii="Times New Roman" w:hAnsi="Times New Roman" w:cs="Times New Roman"/>
          <w:color w:val="000000" w:themeColor="text1"/>
          <w:sz w:val="24"/>
          <w:szCs w:val="24"/>
        </w:rPr>
      </w:pPr>
      <w:r w:rsidRPr="001036DC">
        <w:rPr>
          <w:rFonts w:ascii="Times New Roman" w:hAnsi="Times New Roman" w:cs="Times New Roman"/>
          <w:color w:val="000000" w:themeColor="text1"/>
          <w:sz w:val="24"/>
          <w:szCs w:val="24"/>
        </w:rPr>
        <w:t>Item 4 amend</w:t>
      </w:r>
      <w:r>
        <w:rPr>
          <w:rFonts w:ascii="Times New Roman" w:hAnsi="Times New Roman" w:cs="Times New Roman"/>
          <w:color w:val="000000" w:themeColor="text1"/>
          <w:sz w:val="24"/>
          <w:szCs w:val="24"/>
        </w:rPr>
        <w:t>s</w:t>
      </w:r>
      <w:r w:rsidRPr="001036DC">
        <w:rPr>
          <w:rFonts w:ascii="Times New Roman" w:hAnsi="Times New Roman" w:cs="Times New Roman"/>
          <w:color w:val="000000" w:themeColor="text1"/>
          <w:sz w:val="24"/>
          <w:szCs w:val="24"/>
        </w:rPr>
        <w:t xml:space="preserve"> table item 231 by omitting the words “This objective also” and substituting the words “This objective” in the column headed “Objective(s)”. The effect of this technical amendment to the operational provision </w:t>
      </w:r>
      <w:r>
        <w:rPr>
          <w:rFonts w:ascii="Times New Roman" w:hAnsi="Times New Roman" w:cs="Times New Roman"/>
          <w:color w:val="000000" w:themeColor="text1"/>
          <w:sz w:val="24"/>
          <w:szCs w:val="24"/>
        </w:rPr>
        <w:t>is</w:t>
      </w:r>
      <w:r w:rsidRPr="001036DC">
        <w:rPr>
          <w:rFonts w:ascii="Times New Roman" w:hAnsi="Times New Roman" w:cs="Times New Roman"/>
          <w:color w:val="000000" w:themeColor="text1"/>
          <w:sz w:val="24"/>
          <w:szCs w:val="24"/>
        </w:rPr>
        <w:t xml:space="preserve"> to align table item 231 with the current approach to referring to constitutional heads of power in table items in Schedule 1AB.</w:t>
      </w:r>
    </w:p>
    <w:p w14:paraId="6125ED1C" w14:textId="77777777" w:rsidR="00AB2E18" w:rsidRDefault="00AB2E18" w:rsidP="005F296D">
      <w:pPr>
        <w:rPr>
          <w:rFonts w:ascii="Times New Roman" w:hAnsi="Times New Roman" w:cs="Times New Roman"/>
          <w:color w:val="000000" w:themeColor="text1"/>
          <w:sz w:val="24"/>
          <w:szCs w:val="24"/>
        </w:rPr>
      </w:pPr>
    </w:p>
    <w:p w14:paraId="28027118" w14:textId="00030715" w:rsidR="0004312A" w:rsidRPr="003F7DFD" w:rsidRDefault="00A819BB" w:rsidP="005F296D">
      <w:pPr>
        <w:rPr>
          <w:rFonts w:ascii="Times New Roman" w:hAnsi="Times New Roman" w:cs="Times New Roman"/>
          <w:bCs/>
          <w:sz w:val="24"/>
          <w:szCs w:val="24"/>
        </w:rPr>
      </w:pPr>
      <w:r w:rsidRPr="00BF47C9">
        <w:rPr>
          <w:rFonts w:ascii="Times New Roman" w:hAnsi="Times New Roman" w:cs="Times New Roman"/>
          <w:color w:val="000000" w:themeColor="text1"/>
          <w:sz w:val="24"/>
          <w:szCs w:val="24"/>
        </w:rPr>
        <w:t xml:space="preserve">The NCRIS, established in </w:t>
      </w:r>
      <w:r w:rsidRPr="00D3217D">
        <w:rPr>
          <w:rFonts w:ascii="Times New Roman" w:hAnsi="Times New Roman" w:cs="Times New Roman"/>
          <w:color w:val="000000" w:themeColor="text1"/>
          <w:sz w:val="24"/>
          <w:szCs w:val="24"/>
        </w:rPr>
        <w:t>2004</w:t>
      </w:r>
      <w:r w:rsidRPr="00BF47C9">
        <w:rPr>
          <w:rFonts w:ascii="Times New Roman" w:hAnsi="Times New Roman" w:cs="Times New Roman"/>
          <w:color w:val="000000" w:themeColor="text1"/>
          <w:sz w:val="24"/>
          <w:szCs w:val="24"/>
        </w:rPr>
        <w:t>, is an existing highly collaborative and distinctively Australian program, which maximises Australia’s NRI investments.</w:t>
      </w:r>
      <w:r w:rsidR="001338DB">
        <w:rPr>
          <w:rFonts w:ascii="Times New Roman" w:hAnsi="Times New Roman" w:cs="Times New Roman"/>
          <w:color w:val="000000" w:themeColor="text1"/>
          <w:sz w:val="24"/>
          <w:szCs w:val="24"/>
        </w:rPr>
        <w:t xml:space="preserve"> </w:t>
      </w:r>
      <w:r w:rsidR="0004312A" w:rsidRPr="003F7DFD">
        <w:rPr>
          <w:rFonts w:ascii="Times New Roman" w:hAnsi="Times New Roman" w:cs="Times New Roman"/>
          <w:bCs/>
          <w:sz w:val="24"/>
          <w:szCs w:val="24"/>
        </w:rPr>
        <w:t xml:space="preserve">Australia is an established global leader in world-class research </w:t>
      </w:r>
      <w:r w:rsidR="00FE0867">
        <w:rPr>
          <w:rFonts w:ascii="Times New Roman" w:hAnsi="Times New Roman" w:cs="Times New Roman"/>
          <w:bCs/>
          <w:sz w:val="24"/>
          <w:szCs w:val="24"/>
        </w:rPr>
        <w:t>that</w:t>
      </w:r>
      <w:r w:rsidR="0004312A" w:rsidRPr="003F7DFD">
        <w:rPr>
          <w:rFonts w:ascii="Times New Roman" w:hAnsi="Times New Roman" w:cs="Times New Roman"/>
          <w:bCs/>
          <w:sz w:val="24"/>
          <w:szCs w:val="24"/>
        </w:rPr>
        <w:t xml:space="preserve"> is underpinned by access to excellent NRI. Australian Government investments in NRI are guided by Roadmaps, funded through investment plans, and enacted through the NCRIS program.</w:t>
      </w:r>
    </w:p>
    <w:p w14:paraId="00B975BF" w14:textId="50DFE0F0" w:rsidR="0004312A" w:rsidRPr="003F7DFD" w:rsidRDefault="0004312A" w:rsidP="005F296D">
      <w:pPr>
        <w:rPr>
          <w:rFonts w:ascii="Times New Roman" w:hAnsi="Times New Roman" w:cs="Times New Roman"/>
          <w:bCs/>
          <w:sz w:val="24"/>
          <w:szCs w:val="24"/>
        </w:rPr>
      </w:pPr>
    </w:p>
    <w:p w14:paraId="5C8C4AA8" w14:textId="2892083F" w:rsidR="00611B95" w:rsidRDefault="0004312A" w:rsidP="00611B95">
      <w:pPr>
        <w:rPr>
          <w:rFonts w:ascii="Times New Roman" w:hAnsi="Times New Roman" w:cs="Times New Roman"/>
          <w:bCs/>
          <w:sz w:val="24"/>
          <w:szCs w:val="24"/>
        </w:rPr>
      </w:pPr>
      <w:r w:rsidRPr="003F7DFD">
        <w:rPr>
          <w:rFonts w:ascii="Times New Roman" w:hAnsi="Times New Roman" w:cs="Times New Roman"/>
          <w:bCs/>
          <w:sz w:val="24"/>
          <w:szCs w:val="24"/>
        </w:rPr>
        <w:t xml:space="preserve">Providing infrastructure of the quality and scale required for cutting-edge research requires nationwide, long-term planning. </w:t>
      </w:r>
      <w:r w:rsidR="00611B95" w:rsidRPr="003F7DFD">
        <w:rPr>
          <w:rFonts w:ascii="Times New Roman" w:hAnsi="Times New Roman" w:cs="Times New Roman"/>
          <w:bCs/>
          <w:sz w:val="24"/>
          <w:szCs w:val="24"/>
        </w:rPr>
        <w:t xml:space="preserve">The department’s investments in NRI provide specific funding for projects that will meet Australia’s research infrastructure needs. </w:t>
      </w:r>
      <w:r w:rsidR="00611B95" w:rsidRPr="00511FC8">
        <w:rPr>
          <w:rFonts w:ascii="Times New Roman" w:hAnsi="Times New Roman" w:cs="Times New Roman"/>
          <w:bCs/>
          <w:sz w:val="24"/>
          <w:szCs w:val="24"/>
        </w:rPr>
        <w:t>To date, $3,148.9</w:t>
      </w:r>
      <w:r w:rsidR="00622A4A">
        <w:rPr>
          <w:rFonts w:ascii="Times New Roman" w:hAnsi="Times New Roman" w:cs="Times New Roman"/>
          <w:bCs/>
          <w:sz w:val="24"/>
          <w:szCs w:val="24"/>
        </w:rPr>
        <w:t> </w:t>
      </w:r>
      <w:r w:rsidR="00611B95" w:rsidRPr="00511FC8">
        <w:rPr>
          <w:rFonts w:ascii="Times New Roman" w:hAnsi="Times New Roman" w:cs="Times New Roman"/>
          <w:bCs/>
          <w:sz w:val="24"/>
          <w:szCs w:val="24"/>
        </w:rPr>
        <w:t xml:space="preserve">million has been awarded with 26 current projects. </w:t>
      </w:r>
    </w:p>
    <w:p w14:paraId="65E6D390" w14:textId="48935F8C" w:rsidR="0004312A" w:rsidRPr="003F7DFD" w:rsidRDefault="0004312A" w:rsidP="005F296D">
      <w:pPr>
        <w:rPr>
          <w:rFonts w:ascii="Times New Roman" w:hAnsi="Times New Roman" w:cs="Times New Roman"/>
          <w:bCs/>
          <w:sz w:val="24"/>
          <w:szCs w:val="24"/>
        </w:rPr>
      </w:pPr>
    </w:p>
    <w:p w14:paraId="3F652E45" w14:textId="49CD9E3A" w:rsidR="006D154A" w:rsidRPr="003F7DFD" w:rsidRDefault="006A0D25" w:rsidP="00163C00">
      <w:pPr>
        <w:keepNext/>
        <w:rPr>
          <w:rFonts w:ascii="Times New Roman" w:hAnsi="Times New Roman" w:cs="Times New Roman"/>
          <w:bCs/>
          <w:sz w:val="24"/>
          <w:szCs w:val="24"/>
        </w:rPr>
      </w:pPr>
      <w:r w:rsidRPr="003F7DFD">
        <w:rPr>
          <w:rFonts w:ascii="Times New Roman" w:hAnsi="Times New Roman" w:cs="Times New Roman"/>
          <w:bCs/>
          <w:sz w:val="24"/>
          <w:szCs w:val="24"/>
        </w:rPr>
        <w:t xml:space="preserve">The </w:t>
      </w:r>
      <w:r w:rsidR="00E743A3" w:rsidRPr="003F7DFD">
        <w:rPr>
          <w:rFonts w:ascii="Times New Roman" w:hAnsi="Times New Roman" w:cs="Times New Roman"/>
          <w:bCs/>
          <w:sz w:val="24"/>
          <w:szCs w:val="24"/>
        </w:rPr>
        <w:t>NCRIS program</w:t>
      </w:r>
      <w:r w:rsidR="006D154A" w:rsidRPr="003F7DFD">
        <w:rPr>
          <w:rFonts w:ascii="Times New Roman" w:hAnsi="Times New Roman" w:cs="Times New Roman"/>
          <w:bCs/>
          <w:sz w:val="24"/>
          <w:szCs w:val="24"/>
        </w:rPr>
        <w:t>:</w:t>
      </w:r>
    </w:p>
    <w:p w14:paraId="1017CA60" w14:textId="43595D03" w:rsidR="005F296D" w:rsidRPr="003F7DFD" w:rsidRDefault="00E743A3" w:rsidP="00163C00">
      <w:pPr>
        <w:pStyle w:val="ListParagraph"/>
        <w:keepNext/>
        <w:numPr>
          <w:ilvl w:val="0"/>
          <w:numId w:val="15"/>
        </w:numPr>
        <w:spacing w:after="0" w:line="240" w:lineRule="auto"/>
        <w:rPr>
          <w:rFonts w:ascii="Times New Roman" w:hAnsi="Times New Roman"/>
          <w:bCs/>
          <w:sz w:val="24"/>
          <w:szCs w:val="24"/>
        </w:rPr>
      </w:pPr>
      <w:r w:rsidRPr="003F7DFD">
        <w:rPr>
          <w:rFonts w:ascii="Times New Roman" w:hAnsi="Times New Roman"/>
          <w:bCs/>
          <w:sz w:val="24"/>
          <w:szCs w:val="24"/>
        </w:rPr>
        <w:t>maximises Australia’s investments by coordinating open access, targeted specialities in research</w:t>
      </w:r>
      <w:r w:rsidR="00C64274" w:rsidRPr="003F7DFD">
        <w:rPr>
          <w:rFonts w:ascii="Times New Roman" w:hAnsi="Times New Roman"/>
          <w:bCs/>
          <w:sz w:val="24"/>
          <w:szCs w:val="24"/>
        </w:rPr>
        <w:t xml:space="preserve"> </w:t>
      </w:r>
      <w:r w:rsidRPr="003F7DFD">
        <w:rPr>
          <w:rFonts w:ascii="Times New Roman" w:hAnsi="Times New Roman"/>
          <w:bCs/>
          <w:sz w:val="24"/>
          <w:szCs w:val="24"/>
        </w:rPr>
        <w:t>infrastructure providers across the country</w:t>
      </w:r>
      <w:r w:rsidR="001B3431">
        <w:rPr>
          <w:rFonts w:ascii="Times New Roman" w:hAnsi="Times New Roman"/>
          <w:bCs/>
          <w:sz w:val="24"/>
          <w:szCs w:val="24"/>
        </w:rPr>
        <w:t>; and</w:t>
      </w:r>
    </w:p>
    <w:p w14:paraId="597DEA9E" w14:textId="2BBA34AA" w:rsidR="005F296D" w:rsidRPr="003F7DFD" w:rsidRDefault="005F296D" w:rsidP="005F296D">
      <w:pPr>
        <w:pStyle w:val="ListParagraph"/>
        <w:numPr>
          <w:ilvl w:val="0"/>
          <w:numId w:val="15"/>
        </w:numPr>
        <w:spacing w:after="0" w:line="240" w:lineRule="auto"/>
        <w:rPr>
          <w:rFonts w:ascii="Times New Roman" w:hAnsi="Times New Roman"/>
          <w:bCs/>
          <w:sz w:val="24"/>
          <w:szCs w:val="24"/>
        </w:rPr>
      </w:pPr>
      <w:r w:rsidRPr="003F7DFD">
        <w:rPr>
          <w:rFonts w:ascii="Times New Roman" w:hAnsi="Times New Roman"/>
          <w:bCs/>
          <w:sz w:val="24"/>
          <w:szCs w:val="24"/>
        </w:rPr>
        <w:t>h</w:t>
      </w:r>
      <w:r w:rsidR="00E743A3" w:rsidRPr="003F7DFD">
        <w:rPr>
          <w:rFonts w:ascii="Times New Roman" w:hAnsi="Times New Roman"/>
          <w:bCs/>
          <w:sz w:val="24"/>
          <w:szCs w:val="24"/>
        </w:rPr>
        <w:t xml:space="preserve">elps coordinate co-funding by state and Commonwealth government, universities, publicly funded research agencies and industry across the research sector. </w:t>
      </w:r>
    </w:p>
    <w:p w14:paraId="34A48815" w14:textId="737837A5" w:rsidR="005F296D" w:rsidRPr="003F7DFD" w:rsidRDefault="005F296D" w:rsidP="005F296D">
      <w:pPr>
        <w:rPr>
          <w:rFonts w:ascii="Times New Roman" w:hAnsi="Times New Roman" w:cs="Times New Roman"/>
          <w:bCs/>
          <w:sz w:val="24"/>
          <w:szCs w:val="24"/>
        </w:rPr>
      </w:pPr>
    </w:p>
    <w:p w14:paraId="389BA1DA" w14:textId="6BB53F3A" w:rsidR="00E743A3" w:rsidRPr="003F7DFD" w:rsidRDefault="00E743A3" w:rsidP="005F296D">
      <w:pPr>
        <w:rPr>
          <w:rFonts w:ascii="Times New Roman" w:hAnsi="Times New Roman" w:cs="Times New Roman"/>
          <w:bCs/>
          <w:sz w:val="24"/>
          <w:szCs w:val="24"/>
        </w:rPr>
      </w:pPr>
      <w:r w:rsidRPr="003F7DFD">
        <w:rPr>
          <w:rFonts w:ascii="Times New Roman" w:hAnsi="Times New Roman" w:cs="Times New Roman"/>
          <w:bCs/>
          <w:sz w:val="24"/>
          <w:szCs w:val="24"/>
        </w:rPr>
        <w:t>Investment is focussed on infrastructure needs identified in Roadmaps, though sometimes new needs arise in between Roadmaps</w:t>
      </w:r>
      <w:r w:rsidR="00082A7B">
        <w:rPr>
          <w:rFonts w:ascii="Times New Roman" w:hAnsi="Times New Roman" w:cs="Times New Roman"/>
          <w:bCs/>
          <w:sz w:val="24"/>
          <w:szCs w:val="24"/>
        </w:rPr>
        <w:t>,</w:t>
      </w:r>
      <w:r w:rsidRPr="003F7DFD">
        <w:rPr>
          <w:rFonts w:ascii="Times New Roman" w:hAnsi="Times New Roman" w:cs="Times New Roman"/>
          <w:bCs/>
          <w:sz w:val="24"/>
          <w:szCs w:val="24"/>
        </w:rPr>
        <w:t xml:space="preserve"> and these can also receive funding. All investments made through the NCRIS program are nationally significant and support national priorities.</w:t>
      </w:r>
    </w:p>
    <w:p w14:paraId="3FF02CA3" w14:textId="77777777" w:rsidR="004111A4" w:rsidRPr="003F7DFD" w:rsidRDefault="004111A4" w:rsidP="005F296D">
      <w:pPr>
        <w:rPr>
          <w:rFonts w:ascii="Times New Roman" w:hAnsi="Times New Roman" w:cs="Times New Roman"/>
          <w:bCs/>
          <w:sz w:val="24"/>
          <w:szCs w:val="24"/>
        </w:rPr>
      </w:pPr>
    </w:p>
    <w:p w14:paraId="459D087A" w14:textId="648DE985" w:rsidR="00E743A3" w:rsidRPr="003F7DFD" w:rsidRDefault="00610271" w:rsidP="005F296D">
      <w:pPr>
        <w:rPr>
          <w:rFonts w:ascii="Times New Roman" w:hAnsi="Times New Roman" w:cs="Times New Roman"/>
          <w:bCs/>
          <w:sz w:val="24"/>
          <w:szCs w:val="24"/>
        </w:rPr>
      </w:pPr>
      <w:r>
        <w:rPr>
          <w:rFonts w:ascii="Times New Roman" w:hAnsi="Times New Roman" w:cs="Times New Roman"/>
          <w:bCs/>
          <w:sz w:val="24"/>
          <w:szCs w:val="24"/>
        </w:rPr>
        <w:br w:type="column"/>
      </w:r>
      <w:r w:rsidR="00E743A3" w:rsidRPr="003F7DFD">
        <w:rPr>
          <w:rFonts w:ascii="Times New Roman" w:hAnsi="Times New Roman" w:cs="Times New Roman"/>
          <w:bCs/>
          <w:sz w:val="24"/>
          <w:szCs w:val="24"/>
        </w:rPr>
        <w:lastRenderedPageBreak/>
        <w:t xml:space="preserve">The coordinated investment and co-investment through the NCRIS program enable Australia to adapt to rapid technological shifts, engage in multidisciplinary and international research, and maintain world-leading status in complex and emerging fields that would otherwise be out of Australia’s financial reach. </w:t>
      </w:r>
    </w:p>
    <w:p w14:paraId="565AD6F7" w14:textId="77777777" w:rsidR="004111A4" w:rsidRPr="003F7DFD" w:rsidRDefault="004111A4" w:rsidP="005F296D">
      <w:pPr>
        <w:rPr>
          <w:rFonts w:ascii="Times New Roman" w:hAnsi="Times New Roman" w:cs="Times New Roman"/>
          <w:bCs/>
          <w:sz w:val="24"/>
          <w:szCs w:val="24"/>
        </w:rPr>
      </w:pPr>
    </w:p>
    <w:p w14:paraId="776C1DD9" w14:textId="47D32D81" w:rsidR="00454E2B" w:rsidRPr="003F7DFD" w:rsidRDefault="00807A58" w:rsidP="005F296D">
      <w:pPr>
        <w:rPr>
          <w:rFonts w:ascii="Times New Roman" w:eastAsia="Cambria" w:hAnsi="Times New Roman" w:cs="Times New Roman"/>
          <w:sz w:val="24"/>
          <w:szCs w:val="24"/>
        </w:rPr>
      </w:pPr>
      <w:r w:rsidRPr="003F7DFD">
        <w:rPr>
          <w:rFonts w:ascii="Times New Roman" w:hAnsi="Times New Roman" w:cs="Times New Roman"/>
          <w:bCs/>
          <w:sz w:val="24"/>
          <w:szCs w:val="24"/>
        </w:rPr>
        <w:t xml:space="preserve">The Government develops Roadmaps to identify Australia’s research infrastructure needs, set priorities, and guide investment. Roadmaps are prepared by an expert working group in consultation with the research community, and a new Roadmap is created every </w:t>
      </w:r>
      <w:r>
        <w:rPr>
          <w:rFonts w:ascii="Times New Roman" w:hAnsi="Times New Roman" w:cs="Times New Roman"/>
          <w:bCs/>
          <w:sz w:val="24"/>
          <w:szCs w:val="24"/>
        </w:rPr>
        <w:t>five</w:t>
      </w:r>
      <w:r w:rsidRPr="003F7DFD">
        <w:rPr>
          <w:rFonts w:ascii="Times New Roman" w:hAnsi="Times New Roman" w:cs="Times New Roman"/>
          <w:bCs/>
          <w:sz w:val="24"/>
          <w:szCs w:val="24"/>
        </w:rPr>
        <w:t xml:space="preserve"> years.</w:t>
      </w:r>
      <w:r>
        <w:rPr>
          <w:rFonts w:ascii="Times New Roman" w:hAnsi="Times New Roman" w:cs="Times New Roman"/>
          <w:bCs/>
          <w:sz w:val="24"/>
          <w:szCs w:val="24"/>
        </w:rPr>
        <w:t xml:space="preserve"> </w:t>
      </w:r>
      <w:r w:rsidR="00454E2B" w:rsidRPr="003F7DFD">
        <w:rPr>
          <w:rFonts w:ascii="Times New Roman" w:eastAsia="Cambria" w:hAnsi="Times New Roman" w:cs="Times New Roman"/>
          <w:sz w:val="24"/>
          <w:szCs w:val="24"/>
        </w:rPr>
        <w:t>The first NRI Roadmap was developed in 2006, and since then, successive Roadmaps in 2008, 2011, 2016 and 2021 have built on each other to give a long-term view of NRI which has allowed Australia to keep abreast of technological shifts. The 2016 NRI Roadmap provided advice to the Australian Government on future priorities for the coming decade’s investment in key NRI capabilities.</w:t>
      </w:r>
    </w:p>
    <w:p w14:paraId="09C20A71" w14:textId="77777777" w:rsidR="00454E2B" w:rsidRPr="003F7DFD" w:rsidRDefault="00454E2B" w:rsidP="005F296D">
      <w:pPr>
        <w:rPr>
          <w:rFonts w:ascii="Times New Roman" w:hAnsi="Times New Roman" w:cs="Times New Roman"/>
          <w:bCs/>
          <w:sz w:val="24"/>
          <w:szCs w:val="24"/>
        </w:rPr>
      </w:pPr>
    </w:p>
    <w:p w14:paraId="63B28734" w14:textId="71B02D89" w:rsidR="007A7C54" w:rsidRDefault="00A153B1" w:rsidP="005F296D">
      <w:pPr>
        <w:rPr>
          <w:rFonts w:ascii="Times New Roman" w:hAnsi="Times New Roman" w:cs="Times New Roman"/>
          <w:sz w:val="24"/>
          <w:szCs w:val="24"/>
        </w:rPr>
      </w:pPr>
      <w:r w:rsidRPr="003F7DFD">
        <w:rPr>
          <w:rFonts w:ascii="Times New Roman" w:hAnsi="Times New Roman" w:cs="Times New Roman"/>
          <w:sz w:val="24"/>
          <w:szCs w:val="24"/>
        </w:rPr>
        <w:t>The 2021 NRI Roadmap followed on the 2016 NRI Roadmap, with a key recommendation (recommendation 2) to continue funding the current network of NCRIS facilities that were supported under the 2016 NRI Roadmap</w:t>
      </w:r>
      <w:r w:rsidR="000F46EC" w:rsidRPr="003F7DFD">
        <w:rPr>
          <w:rFonts w:ascii="Times New Roman" w:hAnsi="Times New Roman" w:cs="Times New Roman"/>
          <w:sz w:val="24"/>
          <w:szCs w:val="24"/>
        </w:rPr>
        <w:t>.</w:t>
      </w:r>
      <w:r w:rsidR="00377B5A" w:rsidRPr="003F7DFD">
        <w:rPr>
          <w:rFonts w:ascii="Times New Roman" w:hAnsi="Times New Roman" w:cs="Times New Roman"/>
          <w:sz w:val="24"/>
          <w:szCs w:val="24"/>
        </w:rPr>
        <w:t xml:space="preserve"> The 2021 NRI Roadmap identified similar priority areas to the 2016 NRI Roadmap. </w:t>
      </w:r>
    </w:p>
    <w:p w14:paraId="750FC3FD" w14:textId="77777777" w:rsidR="007A7C54" w:rsidRDefault="007A7C54" w:rsidP="005F296D">
      <w:pPr>
        <w:rPr>
          <w:rFonts w:ascii="Times New Roman" w:hAnsi="Times New Roman" w:cs="Times New Roman"/>
          <w:sz w:val="24"/>
          <w:szCs w:val="24"/>
        </w:rPr>
      </w:pPr>
    </w:p>
    <w:p w14:paraId="5F48E05F" w14:textId="77777777" w:rsidR="002233AE" w:rsidRDefault="00377B5A" w:rsidP="005F296D">
      <w:pPr>
        <w:rPr>
          <w:rFonts w:ascii="Times New Roman" w:hAnsi="Times New Roman" w:cs="Times New Roman"/>
          <w:sz w:val="24"/>
          <w:szCs w:val="24"/>
        </w:rPr>
      </w:pPr>
      <w:r w:rsidRPr="003F7DFD">
        <w:rPr>
          <w:rFonts w:ascii="Times New Roman" w:hAnsi="Times New Roman" w:cs="Times New Roman"/>
          <w:sz w:val="24"/>
          <w:szCs w:val="24"/>
        </w:rPr>
        <w:t xml:space="preserve">The 2021 NRI Roadmap described the current context (both in Australia and internationally) of these identified priorities, and in the context of Australia’s broader NRI needs, introduced four new priorities. These were critical minerals processing, recycling, a national approach to research collections, and considering social licence issues when seeking to translate research. It also elevated the importance of appropriate Indigenous data governance by establishing it as a new NRI Principle, whereas in the 2016 Roadmap it had been mentioned in the context of humanities, social science and digital platforms. </w:t>
      </w:r>
    </w:p>
    <w:p w14:paraId="4B818BB0" w14:textId="77777777" w:rsidR="008F21D8" w:rsidRDefault="008F21D8" w:rsidP="005F296D">
      <w:pPr>
        <w:rPr>
          <w:rFonts w:ascii="Times New Roman" w:hAnsi="Times New Roman" w:cs="Times New Roman"/>
          <w:sz w:val="24"/>
          <w:szCs w:val="24"/>
        </w:rPr>
      </w:pPr>
    </w:p>
    <w:p w14:paraId="4E64E248" w14:textId="622F655F" w:rsidR="00377B5A" w:rsidRPr="003F7DFD" w:rsidRDefault="00377B5A" w:rsidP="005F296D">
      <w:pPr>
        <w:rPr>
          <w:rFonts w:ascii="Times New Roman" w:hAnsi="Times New Roman" w:cs="Times New Roman"/>
          <w:sz w:val="24"/>
          <w:szCs w:val="24"/>
        </w:rPr>
      </w:pPr>
      <w:r w:rsidRPr="003F7DFD">
        <w:rPr>
          <w:rFonts w:ascii="Times New Roman" w:hAnsi="Times New Roman" w:cs="Times New Roman"/>
          <w:sz w:val="24"/>
          <w:szCs w:val="24"/>
        </w:rPr>
        <w:t xml:space="preserve">Aside from these new and elevated priorities, the priorities identified by the 2021 NRI Roadmap strongly echoed those in the 2016 NRI Roadmap. More information can be found at </w:t>
      </w:r>
      <w:r w:rsidRPr="00FE0867">
        <w:rPr>
          <w:rFonts w:ascii="Times New Roman" w:hAnsi="Times New Roman" w:cs="Times New Roman"/>
          <w:sz w:val="24"/>
          <w:szCs w:val="24"/>
          <w:u w:val="single"/>
        </w:rPr>
        <w:t>https://www.education.gov.au/national-research-infrastructure</w:t>
      </w:r>
      <w:r w:rsidRPr="003F7DFD">
        <w:rPr>
          <w:rFonts w:ascii="Times New Roman" w:hAnsi="Times New Roman" w:cs="Times New Roman"/>
          <w:sz w:val="24"/>
          <w:szCs w:val="24"/>
        </w:rPr>
        <w:t xml:space="preserve">. </w:t>
      </w:r>
    </w:p>
    <w:p w14:paraId="606920A8" w14:textId="77777777" w:rsidR="00EE32E2" w:rsidRPr="003F7DFD" w:rsidRDefault="00EE32E2" w:rsidP="005F296D">
      <w:pPr>
        <w:rPr>
          <w:rFonts w:ascii="Times New Roman" w:hAnsi="Times New Roman" w:cs="Times New Roman"/>
          <w:sz w:val="24"/>
          <w:szCs w:val="24"/>
        </w:rPr>
      </w:pPr>
    </w:p>
    <w:p w14:paraId="6912169F" w14:textId="77777777" w:rsidR="00F81CEC" w:rsidRPr="003F7DFD" w:rsidRDefault="00F81CEC" w:rsidP="00163C00">
      <w:pPr>
        <w:keepNext/>
        <w:ind w:right="-46"/>
        <w:rPr>
          <w:rFonts w:ascii="Times New Roman" w:hAnsi="Times New Roman" w:cs="Times New Roman"/>
          <w:i/>
          <w:iCs/>
          <w:color w:val="000000" w:themeColor="text1"/>
          <w:sz w:val="24"/>
          <w:szCs w:val="24"/>
          <w:u w:val="single"/>
        </w:rPr>
      </w:pPr>
      <w:r w:rsidRPr="003F7DFD">
        <w:rPr>
          <w:rFonts w:ascii="Times New Roman" w:hAnsi="Times New Roman" w:cs="Times New Roman"/>
          <w:i/>
          <w:iCs/>
          <w:color w:val="000000" w:themeColor="text1"/>
          <w:sz w:val="24"/>
          <w:szCs w:val="24"/>
          <w:u w:val="single"/>
        </w:rPr>
        <w:t>Funding amount and arrangements, merits review and consultation</w:t>
      </w:r>
    </w:p>
    <w:p w14:paraId="6E019CD4" w14:textId="77777777" w:rsidR="00F81CEC" w:rsidRPr="003F7DFD" w:rsidRDefault="00F81CEC" w:rsidP="00163C00">
      <w:pPr>
        <w:keepNext/>
        <w:rPr>
          <w:rFonts w:ascii="Times New Roman" w:hAnsi="Times New Roman" w:cs="Times New Roman"/>
          <w:bCs/>
          <w:iCs/>
          <w:color w:val="000000" w:themeColor="text1"/>
          <w:sz w:val="24"/>
          <w:szCs w:val="24"/>
        </w:rPr>
      </w:pPr>
    </w:p>
    <w:p w14:paraId="022C1DAD" w14:textId="79994FF2" w:rsidR="004431A9" w:rsidRPr="003F7DFD" w:rsidRDefault="008869FB" w:rsidP="005F296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Existing f</w:t>
      </w:r>
      <w:r w:rsidR="00A43119" w:rsidRPr="003F7DFD">
        <w:rPr>
          <w:rFonts w:ascii="Times New Roman" w:hAnsi="Times New Roman" w:cs="Times New Roman"/>
          <w:bCs/>
          <w:iCs/>
          <w:color w:val="000000" w:themeColor="text1"/>
          <w:sz w:val="24"/>
          <w:szCs w:val="24"/>
        </w:rPr>
        <w:t>unding of $2,097.1 million</w:t>
      </w:r>
      <w:r>
        <w:rPr>
          <w:rFonts w:ascii="Times New Roman" w:hAnsi="Times New Roman" w:cs="Times New Roman"/>
          <w:bCs/>
          <w:iCs/>
          <w:color w:val="000000" w:themeColor="text1"/>
          <w:sz w:val="24"/>
          <w:szCs w:val="24"/>
        </w:rPr>
        <w:t xml:space="preserve"> over four years</w:t>
      </w:r>
      <w:r w:rsidR="00A43119" w:rsidRPr="003F7DFD">
        <w:rPr>
          <w:rFonts w:ascii="Times New Roman" w:hAnsi="Times New Roman" w:cs="Times New Roman"/>
          <w:bCs/>
          <w:iCs/>
          <w:color w:val="000000" w:themeColor="text1"/>
          <w:sz w:val="24"/>
          <w:szCs w:val="24"/>
        </w:rPr>
        <w:t xml:space="preserve"> from 2023</w:t>
      </w:r>
      <w:r w:rsidR="00ED179D">
        <w:rPr>
          <w:rFonts w:ascii="Times New Roman" w:hAnsi="Times New Roman" w:cs="Times New Roman"/>
          <w:bCs/>
          <w:iCs/>
          <w:color w:val="000000" w:themeColor="text1"/>
          <w:sz w:val="24"/>
          <w:szCs w:val="24"/>
        </w:rPr>
        <w:t>-</w:t>
      </w:r>
      <w:r w:rsidR="00A43119" w:rsidRPr="003F7DFD">
        <w:rPr>
          <w:rFonts w:ascii="Times New Roman" w:hAnsi="Times New Roman" w:cs="Times New Roman"/>
          <w:bCs/>
          <w:iCs/>
          <w:color w:val="000000" w:themeColor="text1"/>
          <w:sz w:val="24"/>
          <w:szCs w:val="24"/>
        </w:rPr>
        <w:t>24 for the NCRIS program come</w:t>
      </w:r>
      <w:r>
        <w:rPr>
          <w:rFonts w:ascii="Times New Roman" w:hAnsi="Times New Roman" w:cs="Times New Roman"/>
          <w:bCs/>
          <w:iCs/>
          <w:color w:val="000000" w:themeColor="text1"/>
          <w:sz w:val="24"/>
          <w:szCs w:val="24"/>
        </w:rPr>
        <w:t>s</w:t>
      </w:r>
      <w:r w:rsidR="00A43119" w:rsidRPr="003F7DFD">
        <w:rPr>
          <w:rFonts w:ascii="Times New Roman" w:hAnsi="Times New Roman" w:cs="Times New Roman"/>
          <w:bCs/>
          <w:iCs/>
          <w:color w:val="000000" w:themeColor="text1"/>
          <w:sz w:val="24"/>
          <w:szCs w:val="24"/>
        </w:rPr>
        <w:t xml:space="preserve"> from Program 2.6: Research Capacity, which is part of Outcome 2. Details are set out in the </w:t>
      </w:r>
      <w:r w:rsidR="00A43119" w:rsidRPr="003F7DFD">
        <w:rPr>
          <w:rFonts w:ascii="Times New Roman" w:hAnsi="Times New Roman" w:cs="Times New Roman"/>
          <w:bCs/>
          <w:i/>
          <w:color w:val="000000" w:themeColor="text1"/>
          <w:sz w:val="24"/>
          <w:szCs w:val="24"/>
        </w:rPr>
        <w:t>Portfolio Budget Statement 2024–25, Budget Related Paper No. 1.5, Education Portfolio</w:t>
      </w:r>
      <w:r w:rsidR="00A43119" w:rsidRPr="003F7DFD">
        <w:rPr>
          <w:rFonts w:ascii="Times New Roman" w:hAnsi="Times New Roman" w:cs="Times New Roman"/>
          <w:bCs/>
          <w:iCs/>
          <w:color w:val="000000" w:themeColor="text1"/>
          <w:sz w:val="24"/>
          <w:szCs w:val="24"/>
        </w:rPr>
        <w:t xml:space="preserve"> at page 61.</w:t>
      </w:r>
    </w:p>
    <w:p w14:paraId="4DC84CAD" w14:textId="77777777" w:rsidR="0004277F" w:rsidRDefault="0004277F" w:rsidP="0004277F">
      <w:pPr>
        <w:rPr>
          <w:rFonts w:ascii="Times New Roman" w:hAnsi="Times New Roman" w:cs="Times New Roman"/>
          <w:bCs/>
          <w:sz w:val="24"/>
          <w:szCs w:val="24"/>
        </w:rPr>
      </w:pPr>
    </w:p>
    <w:p w14:paraId="7340C202" w14:textId="0126EFC0" w:rsidR="0004277F" w:rsidRPr="003F7DFD" w:rsidRDefault="0004277F" w:rsidP="0004277F">
      <w:pPr>
        <w:rPr>
          <w:rFonts w:ascii="Times New Roman" w:hAnsi="Times New Roman" w:cs="Times New Roman"/>
          <w:bCs/>
          <w:sz w:val="24"/>
          <w:szCs w:val="24"/>
        </w:rPr>
      </w:pPr>
      <w:r w:rsidRPr="003F7DFD">
        <w:rPr>
          <w:rFonts w:ascii="Times New Roman" w:hAnsi="Times New Roman" w:cs="Times New Roman"/>
          <w:bCs/>
          <w:sz w:val="24"/>
          <w:szCs w:val="24"/>
        </w:rPr>
        <w:t>NCRIS grant opportunities are a closed, non-competitive selection process. Eligible organisations for future opportunities are those that have previously received funding through either the NCRIS 2018 Guidelines, the NCRIS 2021 Guidelines, the NCRIS 2022 Guidelines and/or the NCRIS 2023 Guidelines to implement NRI facilities, or organisations identified through the investment plan processes who are positioned to meet needs not currently covered by existing projects.</w:t>
      </w:r>
    </w:p>
    <w:p w14:paraId="50C9C071" w14:textId="77777777" w:rsidR="00BC08E6" w:rsidRPr="003F7DFD" w:rsidRDefault="00BC08E6" w:rsidP="005F296D">
      <w:pPr>
        <w:rPr>
          <w:rFonts w:ascii="Times New Roman" w:hAnsi="Times New Roman" w:cs="Times New Roman"/>
          <w:bCs/>
          <w:iCs/>
          <w:color w:val="000000" w:themeColor="text1"/>
          <w:sz w:val="24"/>
          <w:szCs w:val="24"/>
        </w:rPr>
      </w:pPr>
    </w:p>
    <w:p w14:paraId="54BA059E" w14:textId="04502EED" w:rsidR="00523ACB" w:rsidRPr="003F7DFD" w:rsidRDefault="00523ACB" w:rsidP="005F296D">
      <w:pPr>
        <w:rPr>
          <w:rFonts w:ascii="Times New Roman" w:hAnsi="Times New Roman" w:cs="Times New Roman"/>
          <w:sz w:val="24"/>
          <w:szCs w:val="24"/>
        </w:rPr>
      </w:pPr>
      <w:r w:rsidRPr="003F7DFD">
        <w:rPr>
          <w:rFonts w:ascii="Times New Roman" w:hAnsi="Times New Roman" w:cs="Times New Roman"/>
          <w:sz w:val="24"/>
          <w:szCs w:val="24"/>
        </w:rPr>
        <w:t xml:space="preserve">The grants will be administered in accordance with the Commonwealth resource management framework, including the </w:t>
      </w:r>
      <w:r w:rsidRPr="003F7DFD">
        <w:rPr>
          <w:rFonts w:ascii="Times New Roman" w:hAnsi="Times New Roman" w:cs="Times New Roman"/>
          <w:i/>
          <w:iCs/>
          <w:sz w:val="24"/>
          <w:szCs w:val="24"/>
        </w:rPr>
        <w:t>Public Governance, Performance and Accountability Act 2013</w:t>
      </w:r>
      <w:r w:rsidRPr="003F7DFD">
        <w:rPr>
          <w:rFonts w:ascii="Times New Roman" w:hAnsi="Times New Roman" w:cs="Times New Roman"/>
          <w:sz w:val="24"/>
          <w:szCs w:val="24"/>
        </w:rPr>
        <w:t xml:space="preserve">, the </w:t>
      </w:r>
      <w:r w:rsidRPr="003F7DFD">
        <w:rPr>
          <w:rFonts w:ascii="Times New Roman" w:hAnsi="Times New Roman" w:cs="Times New Roman"/>
          <w:i/>
          <w:iCs/>
          <w:sz w:val="24"/>
          <w:szCs w:val="24"/>
        </w:rPr>
        <w:t>Public Governance, Performance and Accountable Rule 2014</w:t>
      </w:r>
      <w:r w:rsidRPr="003F7DFD">
        <w:rPr>
          <w:rFonts w:ascii="Times New Roman" w:hAnsi="Times New Roman" w:cs="Times New Roman"/>
          <w:sz w:val="24"/>
          <w:szCs w:val="24"/>
        </w:rPr>
        <w:t xml:space="preserve"> and the </w:t>
      </w:r>
      <w:r w:rsidRPr="003F7DFD">
        <w:rPr>
          <w:rFonts w:ascii="Times New Roman" w:hAnsi="Times New Roman" w:cs="Times New Roman"/>
          <w:i/>
          <w:iCs/>
          <w:sz w:val="24"/>
          <w:szCs w:val="24"/>
        </w:rPr>
        <w:t>Commonwealth Grants Rules and Principles 2024</w:t>
      </w:r>
      <w:r w:rsidRPr="003F7DFD">
        <w:rPr>
          <w:rFonts w:ascii="Times New Roman" w:hAnsi="Times New Roman" w:cs="Times New Roman"/>
          <w:sz w:val="24"/>
          <w:szCs w:val="24"/>
        </w:rPr>
        <w:t xml:space="preserve"> (CGRPs).</w:t>
      </w:r>
    </w:p>
    <w:p w14:paraId="5E46C4FF" w14:textId="77777777" w:rsidR="005A03DB" w:rsidRPr="003F7DFD" w:rsidRDefault="005A03DB" w:rsidP="005F296D">
      <w:pPr>
        <w:rPr>
          <w:rFonts w:ascii="Times New Roman" w:hAnsi="Times New Roman" w:cs="Times New Roman"/>
          <w:sz w:val="24"/>
          <w:szCs w:val="24"/>
        </w:rPr>
      </w:pPr>
    </w:p>
    <w:p w14:paraId="7F7666EB" w14:textId="08D08191" w:rsidR="00523ACB" w:rsidRPr="003F7DFD" w:rsidRDefault="00523ACB" w:rsidP="005F296D">
      <w:pPr>
        <w:rPr>
          <w:rFonts w:ascii="Times New Roman" w:hAnsi="Times New Roman" w:cs="Times New Roman"/>
          <w:sz w:val="24"/>
          <w:szCs w:val="24"/>
        </w:rPr>
      </w:pPr>
      <w:r w:rsidRPr="003F7DFD">
        <w:rPr>
          <w:rFonts w:ascii="Times New Roman" w:hAnsi="Times New Roman" w:cs="Times New Roman"/>
          <w:sz w:val="24"/>
          <w:szCs w:val="24"/>
        </w:rPr>
        <w:lastRenderedPageBreak/>
        <w:t>Grant opportunity guidelines (NCRIS Guidelines)</w:t>
      </w:r>
      <w:r w:rsidR="00C23C4A">
        <w:rPr>
          <w:rFonts w:ascii="Times New Roman" w:hAnsi="Times New Roman" w:cs="Times New Roman"/>
          <w:sz w:val="24"/>
          <w:szCs w:val="24"/>
        </w:rPr>
        <w:t xml:space="preserve"> for current projects</w:t>
      </w:r>
      <w:r w:rsidRPr="003F7DFD">
        <w:rPr>
          <w:rFonts w:ascii="Times New Roman" w:hAnsi="Times New Roman" w:cs="Times New Roman"/>
          <w:sz w:val="24"/>
          <w:szCs w:val="24"/>
        </w:rPr>
        <w:t xml:space="preserve"> are developed and </w:t>
      </w:r>
      <w:r w:rsidR="00C23C4A">
        <w:rPr>
          <w:rFonts w:ascii="Times New Roman" w:hAnsi="Times New Roman" w:cs="Times New Roman"/>
          <w:sz w:val="24"/>
          <w:szCs w:val="24"/>
        </w:rPr>
        <w:t xml:space="preserve">will continue to </w:t>
      </w:r>
      <w:r w:rsidRPr="003F7DFD">
        <w:rPr>
          <w:rFonts w:ascii="Times New Roman" w:hAnsi="Times New Roman" w:cs="Times New Roman"/>
          <w:sz w:val="24"/>
          <w:szCs w:val="24"/>
        </w:rPr>
        <w:t>have regard to the nine key principles in administering the gran</w:t>
      </w:r>
      <w:r w:rsidR="004D3270">
        <w:rPr>
          <w:rFonts w:ascii="Times New Roman" w:hAnsi="Times New Roman" w:cs="Times New Roman"/>
          <w:sz w:val="24"/>
          <w:szCs w:val="24"/>
        </w:rPr>
        <w:t xml:space="preserve">t. These </w:t>
      </w:r>
      <w:r w:rsidR="002E78B7">
        <w:rPr>
          <w:rFonts w:ascii="Times New Roman" w:hAnsi="Times New Roman" w:cs="Times New Roman"/>
          <w:sz w:val="24"/>
          <w:szCs w:val="24"/>
        </w:rPr>
        <w:t>G</w:t>
      </w:r>
      <w:r w:rsidR="004D3270">
        <w:rPr>
          <w:rFonts w:ascii="Times New Roman" w:hAnsi="Times New Roman" w:cs="Times New Roman"/>
          <w:sz w:val="24"/>
          <w:szCs w:val="24"/>
        </w:rPr>
        <w:t>uidelines</w:t>
      </w:r>
      <w:r w:rsidRPr="003F7DFD">
        <w:rPr>
          <w:rFonts w:ascii="Times New Roman" w:hAnsi="Times New Roman" w:cs="Times New Roman"/>
          <w:sz w:val="24"/>
          <w:szCs w:val="24"/>
        </w:rPr>
        <w:t xml:space="preserve"> address recommendations and findings in Roadmaps. </w:t>
      </w:r>
    </w:p>
    <w:p w14:paraId="64537274" w14:textId="77777777" w:rsidR="003B6033" w:rsidRPr="003F7DFD" w:rsidRDefault="003B6033" w:rsidP="005F296D">
      <w:pPr>
        <w:rPr>
          <w:rFonts w:ascii="Times New Roman" w:hAnsi="Times New Roman" w:cs="Times New Roman"/>
          <w:sz w:val="24"/>
          <w:szCs w:val="24"/>
        </w:rPr>
      </w:pPr>
    </w:p>
    <w:p w14:paraId="3E4CA12C" w14:textId="659777F1" w:rsidR="003B6033" w:rsidRPr="003F7DFD" w:rsidRDefault="00523ACB" w:rsidP="005F296D">
      <w:pPr>
        <w:rPr>
          <w:rFonts w:ascii="Times New Roman" w:hAnsi="Times New Roman" w:cs="Times New Roman"/>
          <w:sz w:val="24"/>
          <w:szCs w:val="24"/>
        </w:rPr>
      </w:pPr>
      <w:r w:rsidRPr="003F7DFD">
        <w:rPr>
          <w:rFonts w:ascii="Times New Roman" w:hAnsi="Times New Roman" w:cs="Times New Roman"/>
          <w:sz w:val="24"/>
          <w:szCs w:val="24"/>
        </w:rPr>
        <w:t>New NCRIS Guidelines for 2024 have been drafted</w:t>
      </w:r>
      <w:r w:rsidR="009B0FA4">
        <w:rPr>
          <w:rFonts w:ascii="Times New Roman" w:hAnsi="Times New Roman" w:cs="Times New Roman"/>
          <w:sz w:val="24"/>
          <w:szCs w:val="24"/>
        </w:rPr>
        <w:t xml:space="preserve"> and will be published </w:t>
      </w:r>
      <w:r w:rsidR="007830A5">
        <w:rPr>
          <w:rFonts w:ascii="Times New Roman" w:hAnsi="Times New Roman" w:cs="Times New Roman"/>
          <w:sz w:val="24"/>
          <w:szCs w:val="24"/>
        </w:rPr>
        <w:t xml:space="preserve">on </w:t>
      </w:r>
      <w:proofErr w:type="spellStart"/>
      <w:r w:rsidR="007830A5">
        <w:rPr>
          <w:rFonts w:ascii="Times New Roman" w:hAnsi="Times New Roman" w:cs="Times New Roman"/>
          <w:sz w:val="24"/>
          <w:szCs w:val="24"/>
        </w:rPr>
        <w:t>GrantConnect</w:t>
      </w:r>
      <w:proofErr w:type="spellEnd"/>
      <w:r w:rsidR="007830A5">
        <w:rPr>
          <w:rFonts w:ascii="Times New Roman" w:hAnsi="Times New Roman" w:cs="Times New Roman"/>
          <w:sz w:val="24"/>
          <w:szCs w:val="24"/>
        </w:rPr>
        <w:t xml:space="preserve"> (</w:t>
      </w:r>
      <w:r w:rsidR="007830A5" w:rsidRPr="00255885">
        <w:rPr>
          <w:rFonts w:ascii="Times New Roman" w:hAnsi="Times New Roman" w:cs="Times New Roman"/>
          <w:sz w:val="24"/>
          <w:szCs w:val="24"/>
          <w:u w:val="single"/>
        </w:rPr>
        <w:t>www.grants.gov.au</w:t>
      </w:r>
      <w:r w:rsidR="007830A5">
        <w:rPr>
          <w:rFonts w:ascii="Times New Roman" w:hAnsi="Times New Roman" w:cs="Times New Roman"/>
          <w:sz w:val="24"/>
          <w:szCs w:val="24"/>
        </w:rPr>
        <w:t>) once approved.</w:t>
      </w:r>
      <w:r w:rsidRPr="003F7DFD">
        <w:rPr>
          <w:rFonts w:ascii="Times New Roman" w:hAnsi="Times New Roman" w:cs="Times New Roman"/>
          <w:sz w:val="24"/>
          <w:szCs w:val="24"/>
        </w:rPr>
        <w:t xml:space="preserve"> </w:t>
      </w:r>
      <w:r w:rsidR="00880910" w:rsidRPr="00880910">
        <w:rPr>
          <w:rFonts w:ascii="Times New Roman" w:hAnsi="Times New Roman" w:cs="Times New Roman"/>
          <w:sz w:val="24"/>
          <w:szCs w:val="24"/>
        </w:rPr>
        <w:t xml:space="preserve">These will be the first Guidelines that have objectives from the 2021 NRI Roadmap which were not noted in the 2016 NRI Roadmap. </w:t>
      </w:r>
    </w:p>
    <w:p w14:paraId="6F940BA0" w14:textId="77777777" w:rsidR="003B6033" w:rsidRPr="003F7DFD" w:rsidRDefault="003B6033" w:rsidP="005F296D">
      <w:pPr>
        <w:rPr>
          <w:rFonts w:ascii="Times New Roman" w:hAnsi="Times New Roman" w:cs="Times New Roman"/>
          <w:sz w:val="24"/>
          <w:szCs w:val="24"/>
        </w:rPr>
      </w:pPr>
    </w:p>
    <w:p w14:paraId="6D970376" w14:textId="5395297C" w:rsidR="008F6FBC" w:rsidRDefault="00523ACB" w:rsidP="005F296D">
      <w:pPr>
        <w:rPr>
          <w:rFonts w:ascii="Times New Roman" w:hAnsi="Times New Roman" w:cs="Times New Roman"/>
          <w:sz w:val="24"/>
          <w:szCs w:val="24"/>
        </w:rPr>
      </w:pPr>
      <w:r w:rsidRPr="003F7DFD">
        <w:rPr>
          <w:rFonts w:ascii="Times New Roman" w:hAnsi="Times New Roman" w:cs="Times New Roman"/>
          <w:sz w:val="24"/>
          <w:szCs w:val="24"/>
        </w:rPr>
        <w:t xml:space="preserve">The funds will be administered by the </w:t>
      </w:r>
      <w:r w:rsidR="00A06B0F" w:rsidRPr="003F7DFD">
        <w:rPr>
          <w:rFonts w:ascii="Times New Roman" w:hAnsi="Times New Roman" w:cs="Times New Roman"/>
          <w:sz w:val="24"/>
          <w:szCs w:val="24"/>
        </w:rPr>
        <w:t>d</w:t>
      </w:r>
      <w:r w:rsidRPr="003F7DFD">
        <w:rPr>
          <w:rFonts w:ascii="Times New Roman" w:hAnsi="Times New Roman" w:cs="Times New Roman"/>
          <w:sz w:val="24"/>
          <w:szCs w:val="24"/>
        </w:rPr>
        <w:t>epartment</w:t>
      </w:r>
      <w:r w:rsidR="000166C9" w:rsidRPr="003F7DFD">
        <w:rPr>
          <w:rFonts w:ascii="Times New Roman" w:hAnsi="Times New Roman" w:cs="Times New Roman"/>
          <w:sz w:val="24"/>
          <w:szCs w:val="24"/>
        </w:rPr>
        <w:t xml:space="preserve">. </w:t>
      </w:r>
      <w:r w:rsidRPr="003F7DFD">
        <w:rPr>
          <w:rFonts w:ascii="Times New Roman" w:hAnsi="Times New Roman" w:cs="Times New Roman"/>
          <w:sz w:val="24"/>
          <w:szCs w:val="24"/>
        </w:rPr>
        <w:t>Final decisions are made by the Minister</w:t>
      </w:r>
      <w:r w:rsidR="00333B20">
        <w:rPr>
          <w:rFonts w:ascii="Times New Roman" w:hAnsi="Times New Roman" w:cs="Times New Roman"/>
          <w:sz w:val="24"/>
          <w:szCs w:val="24"/>
        </w:rPr>
        <w:t> </w:t>
      </w:r>
      <w:r w:rsidRPr="003F7DFD">
        <w:rPr>
          <w:rFonts w:ascii="Times New Roman" w:hAnsi="Times New Roman" w:cs="Times New Roman"/>
          <w:sz w:val="24"/>
          <w:szCs w:val="24"/>
        </w:rPr>
        <w:t xml:space="preserve">for </w:t>
      </w:r>
      <w:r w:rsidRPr="00AA656D">
        <w:rPr>
          <w:rFonts w:ascii="Times New Roman" w:hAnsi="Times New Roman" w:cs="Times New Roman"/>
          <w:sz w:val="24"/>
          <w:szCs w:val="24"/>
        </w:rPr>
        <w:t>Education</w:t>
      </w:r>
      <w:r w:rsidR="00AA656D" w:rsidRPr="00620D9B">
        <w:rPr>
          <w:rFonts w:ascii="Times New Roman" w:hAnsi="Times New Roman" w:cs="Times New Roman"/>
          <w:sz w:val="24"/>
          <w:szCs w:val="24"/>
        </w:rPr>
        <w:t xml:space="preserve"> based on NRI Roadmaps and targeted expert consultation</w:t>
      </w:r>
      <w:r w:rsidR="009C6357">
        <w:rPr>
          <w:rFonts w:ascii="Times New Roman" w:hAnsi="Times New Roman" w:cs="Times New Roman"/>
          <w:sz w:val="24"/>
          <w:szCs w:val="24"/>
        </w:rPr>
        <w:t>, including</w:t>
      </w:r>
      <w:r w:rsidR="00AA656D" w:rsidRPr="00620D9B">
        <w:rPr>
          <w:rFonts w:ascii="Times New Roman" w:hAnsi="Times New Roman" w:cs="Times New Roman"/>
          <w:sz w:val="24"/>
          <w:szCs w:val="24"/>
        </w:rPr>
        <w:t xml:space="preserve"> the National Research Infrastructure Advisory Group, Commonwealth Government stakeholders on policy priority of potential investments, state governments, and specialist external experts.</w:t>
      </w:r>
      <w:r w:rsidR="009C6357">
        <w:rPr>
          <w:rFonts w:ascii="Times New Roman" w:hAnsi="Times New Roman" w:cs="Times New Roman"/>
          <w:sz w:val="24"/>
          <w:szCs w:val="24"/>
        </w:rPr>
        <w:t xml:space="preserve"> F</w:t>
      </w:r>
      <w:r w:rsidRPr="003F7DFD">
        <w:rPr>
          <w:rFonts w:ascii="Times New Roman" w:hAnsi="Times New Roman" w:cs="Times New Roman"/>
          <w:sz w:val="24"/>
          <w:szCs w:val="24"/>
        </w:rPr>
        <w:t xml:space="preserve">unded NCRIS Projects are published on the </w:t>
      </w:r>
      <w:r w:rsidR="00A06B0F" w:rsidRPr="003F7DFD">
        <w:rPr>
          <w:rFonts w:ascii="Times New Roman" w:hAnsi="Times New Roman" w:cs="Times New Roman"/>
          <w:sz w:val="24"/>
          <w:szCs w:val="24"/>
        </w:rPr>
        <w:t>d</w:t>
      </w:r>
      <w:r w:rsidRPr="003F7DFD">
        <w:rPr>
          <w:rFonts w:ascii="Times New Roman" w:hAnsi="Times New Roman" w:cs="Times New Roman"/>
          <w:sz w:val="24"/>
          <w:szCs w:val="24"/>
        </w:rPr>
        <w:t xml:space="preserve">epartment’s website </w:t>
      </w:r>
      <w:r w:rsidR="00DF3DEA">
        <w:rPr>
          <w:rFonts w:ascii="Times New Roman" w:hAnsi="Times New Roman" w:cs="Times New Roman"/>
          <w:sz w:val="24"/>
          <w:szCs w:val="24"/>
        </w:rPr>
        <w:t>(</w:t>
      </w:r>
      <w:r w:rsidR="00DF3DEA" w:rsidRPr="00620D9B">
        <w:rPr>
          <w:rFonts w:ascii="Times New Roman" w:hAnsi="Times New Roman" w:cs="Times New Roman"/>
          <w:sz w:val="24"/>
          <w:szCs w:val="24"/>
          <w:u w:val="single"/>
        </w:rPr>
        <w:t>https://www.education.gov.au/national-research-infrastructure/funded-research-infrastructure-projects</w:t>
      </w:r>
      <w:r w:rsidR="00DF3DEA">
        <w:rPr>
          <w:rFonts w:ascii="Times New Roman" w:hAnsi="Times New Roman" w:cs="Times New Roman"/>
          <w:sz w:val="24"/>
          <w:szCs w:val="24"/>
        </w:rPr>
        <w:t>).</w:t>
      </w:r>
    </w:p>
    <w:p w14:paraId="5BFBB9DD" w14:textId="77777777" w:rsidR="00163C00" w:rsidRPr="003F7DFD" w:rsidRDefault="00163C00" w:rsidP="005F296D">
      <w:pPr>
        <w:rPr>
          <w:rFonts w:ascii="Times New Roman" w:hAnsi="Times New Roman" w:cs="Times New Roman"/>
          <w:bCs/>
          <w:iCs/>
          <w:color w:val="000000" w:themeColor="text1"/>
          <w:sz w:val="24"/>
          <w:szCs w:val="24"/>
        </w:rPr>
      </w:pPr>
    </w:p>
    <w:p w14:paraId="1954BE68" w14:textId="788B82C2" w:rsidR="00527F6B" w:rsidRPr="003F7DFD" w:rsidRDefault="001941AB" w:rsidP="005F296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Funding</w:t>
      </w:r>
      <w:r w:rsidR="001D28E0" w:rsidRPr="003F7DFD">
        <w:rPr>
          <w:rFonts w:ascii="Times New Roman" w:hAnsi="Times New Roman" w:cs="Times New Roman"/>
          <w:bCs/>
          <w:iCs/>
          <w:color w:val="000000" w:themeColor="text1"/>
          <w:sz w:val="24"/>
          <w:szCs w:val="24"/>
        </w:rPr>
        <w:t xml:space="preserve"> d</w:t>
      </w:r>
      <w:r w:rsidR="00527F6B" w:rsidRPr="003F7DFD">
        <w:rPr>
          <w:rFonts w:ascii="Times New Roman" w:hAnsi="Times New Roman" w:cs="Times New Roman"/>
          <w:bCs/>
          <w:iCs/>
          <w:color w:val="000000" w:themeColor="text1"/>
          <w:sz w:val="24"/>
          <w:szCs w:val="24"/>
        </w:rPr>
        <w:t xml:space="preserve">ecisions relating to </w:t>
      </w:r>
      <w:r w:rsidR="00021546">
        <w:rPr>
          <w:rFonts w:ascii="Times New Roman" w:hAnsi="Times New Roman" w:cs="Times New Roman"/>
          <w:bCs/>
          <w:iCs/>
          <w:color w:val="000000" w:themeColor="text1"/>
          <w:sz w:val="24"/>
          <w:szCs w:val="24"/>
        </w:rPr>
        <w:t>grants</w:t>
      </w:r>
      <w:r w:rsidR="008E2AA7">
        <w:rPr>
          <w:rFonts w:ascii="Times New Roman" w:hAnsi="Times New Roman" w:cs="Times New Roman"/>
          <w:bCs/>
          <w:iCs/>
          <w:color w:val="000000" w:themeColor="text1"/>
          <w:sz w:val="24"/>
          <w:szCs w:val="24"/>
        </w:rPr>
        <w:t xml:space="preserve"> for the NCRIS program</w:t>
      </w:r>
      <w:r w:rsidR="00314E4B">
        <w:rPr>
          <w:rFonts w:ascii="Times New Roman" w:hAnsi="Times New Roman" w:cs="Times New Roman"/>
          <w:bCs/>
          <w:iCs/>
          <w:color w:val="000000" w:themeColor="text1"/>
          <w:sz w:val="24"/>
          <w:szCs w:val="24"/>
        </w:rPr>
        <w:t xml:space="preserve"> will not be </w:t>
      </w:r>
      <w:r>
        <w:rPr>
          <w:rFonts w:ascii="Times New Roman" w:hAnsi="Times New Roman" w:cs="Times New Roman"/>
          <w:bCs/>
          <w:iCs/>
          <w:color w:val="000000" w:themeColor="text1"/>
          <w:sz w:val="24"/>
          <w:szCs w:val="24"/>
        </w:rPr>
        <w:t>suitable for independent merits review a</w:t>
      </w:r>
      <w:r w:rsidR="00527F6B" w:rsidRPr="003F7DFD">
        <w:rPr>
          <w:rFonts w:ascii="Times New Roman" w:hAnsi="Times New Roman" w:cs="Times New Roman"/>
          <w:bCs/>
          <w:iCs/>
          <w:color w:val="000000" w:themeColor="text1"/>
          <w:sz w:val="24"/>
          <w:szCs w:val="24"/>
        </w:rPr>
        <w:t xml:space="preserve">s </w:t>
      </w:r>
      <w:r w:rsidR="008E2AA7">
        <w:rPr>
          <w:rFonts w:ascii="Times New Roman" w:hAnsi="Times New Roman" w:cs="Times New Roman"/>
          <w:bCs/>
          <w:iCs/>
          <w:color w:val="000000" w:themeColor="text1"/>
          <w:sz w:val="24"/>
          <w:szCs w:val="24"/>
        </w:rPr>
        <w:t>the decisions are based on</w:t>
      </w:r>
      <w:r w:rsidR="00527F6B" w:rsidRPr="003F7DFD">
        <w:rPr>
          <w:rFonts w:ascii="Times New Roman" w:hAnsi="Times New Roman" w:cs="Times New Roman"/>
          <w:bCs/>
          <w:iCs/>
          <w:color w:val="000000" w:themeColor="text1"/>
          <w:sz w:val="24"/>
          <w:szCs w:val="24"/>
        </w:rPr>
        <w:t xml:space="preserve"> a finite resource and allocations to other parties would be affected by overturning the original decision</w:t>
      </w:r>
      <w:r w:rsidR="008442AF">
        <w:rPr>
          <w:rFonts w:ascii="Times New Roman" w:hAnsi="Times New Roman" w:cs="Times New Roman"/>
          <w:bCs/>
          <w:iCs/>
          <w:color w:val="000000" w:themeColor="text1"/>
          <w:sz w:val="24"/>
          <w:szCs w:val="24"/>
        </w:rPr>
        <w:t>.</w:t>
      </w:r>
      <w:r w:rsidR="008442AF" w:rsidRPr="008442AF">
        <w:t xml:space="preserve"> </w:t>
      </w:r>
      <w:r w:rsidR="008442AF" w:rsidRPr="008442AF">
        <w:rPr>
          <w:rFonts w:ascii="Times New Roman" w:hAnsi="Times New Roman" w:cs="Times New Roman"/>
          <w:bCs/>
          <w:iCs/>
          <w:color w:val="000000" w:themeColor="text1"/>
          <w:sz w:val="24"/>
          <w:szCs w:val="24"/>
        </w:rPr>
        <w:t>The Administrative Review Council has recognised that it is justifiable to exclude merits review in relation to decisions of this nature</w:t>
      </w:r>
      <w:r w:rsidR="00FF6491" w:rsidRPr="003F7DFD">
        <w:rPr>
          <w:rFonts w:ascii="Times New Roman" w:hAnsi="Times New Roman" w:cs="Times New Roman"/>
          <w:bCs/>
          <w:iCs/>
          <w:color w:val="000000" w:themeColor="text1"/>
          <w:sz w:val="24"/>
          <w:szCs w:val="24"/>
        </w:rPr>
        <w:t xml:space="preserve"> </w:t>
      </w:r>
      <w:r w:rsidR="00347CA3" w:rsidRPr="003F7DFD">
        <w:rPr>
          <w:rFonts w:ascii="Times New Roman" w:hAnsi="Times New Roman" w:cs="Times New Roman"/>
          <w:bCs/>
          <w:iCs/>
          <w:color w:val="000000" w:themeColor="text1"/>
          <w:sz w:val="24"/>
          <w:szCs w:val="24"/>
        </w:rPr>
        <w:t xml:space="preserve">(see paragraphs 4.11 to 4.19 of the guide, </w:t>
      </w:r>
      <w:r w:rsidR="00347CA3" w:rsidRPr="003F7DFD">
        <w:rPr>
          <w:rFonts w:ascii="Times New Roman" w:hAnsi="Times New Roman" w:cs="Times New Roman"/>
          <w:bCs/>
          <w:i/>
          <w:color w:val="000000" w:themeColor="text1"/>
          <w:sz w:val="24"/>
          <w:szCs w:val="24"/>
        </w:rPr>
        <w:t>What decisions should be subject to merit review?</w:t>
      </w:r>
      <w:r w:rsidR="00347CA3" w:rsidRPr="003F7DFD">
        <w:rPr>
          <w:rFonts w:ascii="Times New Roman" w:hAnsi="Times New Roman" w:cs="Times New Roman"/>
          <w:bCs/>
          <w:iCs/>
          <w:color w:val="000000" w:themeColor="text1"/>
          <w:sz w:val="24"/>
          <w:szCs w:val="24"/>
        </w:rPr>
        <w:t>).</w:t>
      </w:r>
    </w:p>
    <w:p w14:paraId="6648700C" w14:textId="77777777" w:rsidR="00CD3FF8" w:rsidRDefault="00CD3FF8" w:rsidP="005F296D">
      <w:pPr>
        <w:rPr>
          <w:rFonts w:ascii="Times New Roman" w:hAnsi="Times New Roman" w:cs="Times New Roman"/>
          <w:bCs/>
          <w:iCs/>
          <w:color w:val="000000" w:themeColor="text1"/>
          <w:sz w:val="24"/>
          <w:szCs w:val="24"/>
        </w:rPr>
      </w:pPr>
    </w:p>
    <w:p w14:paraId="1C613FE9" w14:textId="7E5571CA" w:rsidR="00A06B0F" w:rsidRPr="003F7DFD" w:rsidRDefault="00527F6B" w:rsidP="005F296D">
      <w:pPr>
        <w:rPr>
          <w:rFonts w:ascii="Times New Roman" w:hAnsi="Times New Roman" w:cs="Times New Roman"/>
          <w:bCs/>
          <w:iCs/>
          <w:color w:val="000000" w:themeColor="text1"/>
          <w:sz w:val="24"/>
          <w:szCs w:val="24"/>
        </w:rPr>
      </w:pPr>
      <w:bookmarkStart w:id="1" w:name="_Hlk181109420"/>
      <w:r w:rsidRPr="003F7DFD">
        <w:rPr>
          <w:rFonts w:ascii="Times New Roman" w:hAnsi="Times New Roman" w:cs="Times New Roman"/>
          <w:bCs/>
          <w:iCs/>
          <w:color w:val="000000" w:themeColor="text1"/>
          <w:sz w:val="24"/>
          <w:szCs w:val="24"/>
        </w:rPr>
        <w:t>Investment decisions are informed, including review of draft decisions, by NRI Roadmaps, the National Research Infrastructure Advisory Group (independent experts), expert sub</w:t>
      </w:r>
      <w:r w:rsidR="00347CA3" w:rsidRPr="003F7DFD">
        <w:rPr>
          <w:rFonts w:ascii="Times New Roman" w:hAnsi="Times New Roman" w:cs="Times New Roman"/>
          <w:bCs/>
          <w:iCs/>
          <w:color w:val="000000" w:themeColor="text1"/>
          <w:sz w:val="24"/>
          <w:szCs w:val="24"/>
        </w:rPr>
        <w:noBreakHyphen/>
      </w:r>
      <w:r w:rsidRPr="003F7DFD">
        <w:rPr>
          <w:rFonts w:ascii="Times New Roman" w:hAnsi="Times New Roman" w:cs="Times New Roman"/>
          <w:bCs/>
          <w:iCs/>
          <w:color w:val="000000" w:themeColor="text1"/>
          <w:sz w:val="24"/>
          <w:szCs w:val="24"/>
        </w:rPr>
        <w:t xml:space="preserve">committees, and consideration across a range of </w:t>
      </w:r>
      <w:r w:rsidR="00B11C3D">
        <w:rPr>
          <w:rFonts w:ascii="Times New Roman" w:hAnsi="Times New Roman" w:cs="Times New Roman"/>
          <w:bCs/>
          <w:iCs/>
          <w:color w:val="000000" w:themeColor="text1"/>
          <w:sz w:val="24"/>
          <w:szCs w:val="24"/>
        </w:rPr>
        <w:t>Commonwealth entities</w:t>
      </w:r>
      <w:r w:rsidR="00B11C3D" w:rsidRPr="003F7DFD">
        <w:rPr>
          <w:rFonts w:ascii="Times New Roman" w:hAnsi="Times New Roman" w:cs="Times New Roman"/>
          <w:bCs/>
          <w:iCs/>
          <w:color w:val="000000" w:themeColor="text1"/>
          <w:sz w:val="24"/>
          <w:szCs w:val="24"/>
        </w:rPr>
        <w:t xml:space="preserve"> </w:t>
      </w:r>
      <w:r w:rsidRPr="003F7DFD">
        <w:rPr>
          <w:rFonts w:ascii="Times New Roman" w:hAnsi="Times New Roman" w:cs="Times New Roman"/>
          <w:bCs/>
          <w:iCs/>
          <w:color w:val="000000" w:themeColor="text1"/>
          <w:sz w:val="24"/>
          <w:szCs w:val="24"/>
        </w:rPr>
        <w:t xml:space="preserve">including </w:t>
      </w:r>
      <w:r w:rsidR="00B11C3D">
        <w:rPr>
          <w:rFonts w:ascii="Times New Roman" w:hAnsi="Times New Roman" w:cs="Times New Roman"/>
          <w:bCs/>
          <w:iCs/>
          <w:color w:val="000000" w:themeColor="text1"/>
          <w:sz w:val="24"/>
          <w:szCs w:val="24"/>
        </w:rPr>
        <w:t xml:space="preserve">the Department of </w:t>
      </w:r>
      <w:r w:rsidRPr="003F7DFD">
        <w:rPr>
          <w:rFonts w:ascii="Times New Roman" w:hAnsi="Times New Roman" w:cs="Times New Roman"/>
          <w:bCs/>
          <w:iCs/>
          <w:color w:val="000000" w:themeColor="text1"/>
          <w:sz w:val="24"/>
          <w:szCs w:val="24"/>
        </w:rPr>
        <w:t>Industry, Science and Resources</w:t>
      </w:r>
      <w:r w:rsidR="00347CA3" w:rsidRPr="003F7DFD">
        <w:rPr>
          <w:rFonts w:ascii="Times New Roman" w:hAnsi="Times New Roman" w:cs="Times New Roman"/>
          <w:bCs/>
          <w:iCs/>
          <w:color w:val="000000" w:themeColor="text1"/>
          <w:sz w:val="24"/>
          <w:szCs w:val="24"/>
        </w:rPr>
        <w:t xml:space="preserve"> and </w:t>
      </w:r>
      <w:r w:rsidR="00B11C3D">
        <w:rPr>
          <w:rFonts w:ascii="Times New Roman" w:hAnsi="Times New Roman" w:cs="Times New Roman"/>
          <w:bCs/>
          <w:iCs/>
          <w:color w:val="000000" w:themeColor="text1"/>
          <w:sz w:val="24"/>
          <w:szCs w:val="24"/>
        </w:rPr>
        <w:t xml:space="preserve">the Department of </w:t>
      </w:r>
      <w:r w:rsidRPr="003F7DFD">
        <w:rPr>
          <w:rFonts w:ascii="Times New Roman" w:hAnsi="Times New Roman" w:cs="Times New Roman"/>
          <w:bCs/>
          <w:iCs/>
          <w:color w:val="000000" w:themeColor="text1"/>
          <w:sz w:val="24"/>
          <w:szCs w:val="24"/>
        </w:rPr>
        <w:t>Climate Change, Energy, the Environment and Water.</w:t>
      </w:r>
    </w:p>
    <w:p w14:paraId="6E3FAAEA" w14:textId="77777777" w:rsidR="00FF0F6B" w:rsidRPr="003F7DFD" w:rsidRDefault="00FF0F6B" w:rsidP="005F296D">
      <w:pPr>
        <w:rPr>
          <w:rFonts w:ascii="Times New Roman" w:hAnsi="Times New Roman" w:cs="Times New Roman"/>
          <w:bCs/>
          <w:iCs/>
          <w:color w:val="000000" w:themeColor="text1"/>
          <w:sz w:val="24"/>
          <w:szCs w:val="24"/>
        </w:rPr>
      </w:pPr>
    </w:p>
    <w:p w14:paraId="1B8CC247" w14:textId="63163CB5" w:rsidR="00FF0F6B" w:rsidRPr="003F7DFD" w:rsidRDefault="00FF0F6B" w:rsidP="005F296D">
      <w:pPr>
        <w:rPr>
          <w:rFonts w:ascii="Times New Roman" w:hAnsi="Times New Roman" w:cs="Times New Roman"/>
          <w:bCs/>
          <w:iCs/>
          <w:color w:val="000000" w:themeColor="text1"/>
          <w:sz w:val="24"/>
          <w:szCs w:val="24"/>
        </w:rPr>
      </w:pPr>
      <w:r w:rsidRPr="003F7DFD">
        <w:rPr>
          <w:rFonts w:ascii="Times New Roman" w:hAnsi="Times New Roman" w:cs="Times New Roman"/>
          <w:bCs/>
          <w:iCs/>
          <w:color w:val="000000" w:themeColor="text1"/>
          <w:sz w:val="24"/>
          <w:szCs w:val="24"/>
        </w:rPr>
        <w:t>Reviews of decisions take place at multiple points in the investment cycle, starting with the Investment Plan process, where draft decisions are reviewed by a Commonwealth Inter</w:t>
      </w:r>
      <w:r w:rsidRPr="003F7DFD">
        <w:rPr>
          <w:rFonts w:ascii="Times New Roman" w:hAnsi="Times New Roman" w:cs="Times New Roman"/>
          <w:bCs/>
          <w:iCs/>
          <w:color w:val="000000" w:themeColor="text1"/>
          <w:sz w:val="24"/>
          <w:szCs w:val="24"/>
        </w:rPr>
        <w:noBreakHyphen/>
        <w:t>Departmental Committee. NRI Roadmaps also review the preceding five years of NCRIS investments and decisions, providing input from each Roadmap’s independent expert working group. A previous review of NCRIS, the Lateral Economics Review of June 2021, titled “National Collaborative Research Infrastructure (NCRIS) spending and economic growth”, determined that a Return on Investment for NCRIS spending is in the order of 7.5:1. The NCRIS facilities have six-monthly reporting requirements to the department that provide detailed progress and updates on the research infrastructure and its usage by the Australian researchers.</w:t>
      </w:r>
    </w:p>
    <w:bookmarkEnd w:id="1"/>
    <w:p w14:paraId="0205ED99" w14:textId="77777777" w:rsidR="00FF0F6B" w:rsidRDefault="00FF0F6B" w:rsidP="005F296D">
      <w:pPr>
        <w:rPr>
          <w:rFonts w:ascii="Times New Roman" w:hAnsi="Times New Roman" w:cs="Times New Roman"/>
          <w:bCs/>
          <w:iCs/>
          <w:color w:val="000000" w:themeColor="text1"/>
          <w:sz w:val="24"/>
          <w:szCs w:val="24"/>
        </w:rPr>
      </w:pPr>
    </w:p>
    <w:p w14:paraId="3878A4DB" w14:textId="77777777" w:rsidR="00FF0F6B" w:rsidRPr="006E5509" w:rsidRDefault="00FF0F6B" w:rsidP="005F296D">
      <w:pPr>
        <w:rPr>
          <w:rFonts w:ascii="Times New Roman" w:hAnsi="Times New Roman" w:cs="Times New Roman"/>
          <w:bCs/>
          <w:iCs/>
          <w:color w:val="000000" w:themeColor="text1"/>
          <w:sz w:val="24"/>
          <w:szCs w:val="24"/>
        </w:rPr>
      </w:pPr>
      <w:r w:rsidRPr="006E5509">
        <w:rPr>
          <w:rFonts w:ascii="Times New Roman" w:hAnsi="Times New Roman" w:cs="Times New Roman"/>
          <w:bCs/>
          <w:iCs/>
          <w:color w:val="000000" w:themeColor="text1"/>
          <w:sz w:val="24"/>
          <w:szCs w:val="24"/>
        </w:rPr>
        <w:t>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075927BA" w14:textId="77777777" w:rsidR="00FF0F6B" w:rsidRPr="006E5509" w:rsidRDefault="00FF0F6B" w:rsidP="005F296D">
      <w:pPr>
        <w:rPr>
          <w:rFonts w:ascii="Times New Roman" w:hAnsi="Times New Roman" w:cs="Times New Roman"/>
          <w:bCs/>
          <w:iCs/>
          <w:color w:val="000000" w:themeColor="text1"/>
          <w:sz w:val="24"/>
          <w:szCs w:val="24"/>
        </w:rPr>
      </w:pPr>
    </w:p>
    <w:p w14:paraId="0255BD9A" w14:textId="4BFF2679" w:rsidR="00FF0F6B" w:rsidRPr="003F7DFD" w:rsidRDefault="00FF0F6B" w:rsidP="005F296D">
      <w:pPr>
        <w:rPr>
          <w:rFonts w:ascii="Times New Roman" w:hAnsi="Times New Roman" w:cs="Times New Roman"/>
          <w:bCs/>
          <w:iCs/>
          <w:color w:val="000000" w:themeColor="text1"/>
          <w:sz w:val="24"/>
          <w:szCs w:val="24"/>
        </w:rPr>
      </w:pPr>
      <w:r w:rsidRPr="006E5509">
        <w:rPr>
          <w:rFonts w:ascii="Times New Roman" w:hAnsi="Times New Roman" w:cs="Times New Roman"/>
          <w:bCs/>
          <w:iCs/>
          <w:color w:val="000000" w:themeColor="text1"/>
          <w:sz w:val="24"/>
          <w:szCs w:val="24"/>
        </w:rPr>
        <w:t xml:space="preserve">Further, the right to review under section 75(v) of the Constitution and review under section 39B of the </w:t>
      </w:r>
      <w:r w:rsidRPr="00DD29EF">
        <w:rPr>
          <w:rFonts w:ascii="Times New Roman" w:hAnsi="Times New Roman" w:cs="Times New Roman"/>
          <w:bCs/>
          <w:i/>
          <w:color w:val="000000" w:themeColor="text1"/>
          <w:sz w:val="24"/>
          <w:szCs w:val="24"/>
        </w:rPr>
        <w:t>Judiciary Act 1903</w:t>
      </w:r>
      <w:r w:rsidRPr="006E5509">
        <w:rPr>
          <w:rFonts w:ascii="Times New Roman" w:hAnsi="Times New Roman" w:cs="Times New Roman"/>
          <w:bCs/>
          <w:iCs/>
          <w:color w:val="000000" w:themeColor="text1"/>
          <w:sz w:val="24"/>
          <w:szCs w:val="24"/>
        </w:rPr>
        <w:t xml:space="preserve"> may be available. Persons affected by spending decisions would also have recourse to the Commonwealth Ombudsman where appropriate.</w:t>
      </w:r>
    </w:p>
    <w:p w14:paraId="2322B123" w14:textId="77777777" w:rsidR="00FF0F6B" w:rsidRPr="003F7DFD" w:rsidRDefault="00FF0F6B" w:rsidP="005F296D">
      <w:pPr>
        <w:rPr>
          <w:rFonts w:ascii="Times New Roman" w:hAnsi="Times New Roman" w:cs="Times New Roman"/>
          <w:bCs/>
          <w:iCs/>
          <w:color w:val="000000" w:themeColor="text1"/>
          <w:sz w:val="24"/>
          <w:szCs w:val="24"/>
        </w:rPr>
      </w:pPr>
    </w:p>
    <w:p w14:paraId="130AC37C" w14:textId="3B3F85E8" w:rsidR="008F6FBC" w:rsidRPr="003F7DFD" w:rsidRDefault="008F6FBC" w:rsidP="005F296D">
      <w:pPr>
        <w:rPr>
          <w:rFonts w:ascii="Times New Roman" w:hAnsi="Times New Roman" w:cs="Times New Roman"/>
          <w:bCs/>
          <w:sz w:val="24"/>
          <w:szCs w:val="24"/>
        </w:rPr>
      </w:pPr>
      <w:r w:rsidRPr="003F7DFD">
        <w:rPr>
          <w:rFonts w:ascii="Times New Roman" w:hAnsi="Times New Roman" w:cs="Times New Roman"/>
          <w:bCs/>
          <w:sz w:val="24"/>
          <w:szCs w:val="24"/>
        </w:rPr>
        <w:lastRenderedPageBreak/>
        <w:t>The NRI Roadmap development process includes extensive, open consultation with the research sector through surveys, targeted discussion sessions, discussion papers and meetings and workshops with the community and its stakeholders (held virtually during the most recent Roadmap consultation period due to COVID-19 restrictions) and publication of an exposure draft for feedback.</w:t>
      </w:r>
    </w:p>
    <w:p w14:paraId="30A3384A" w14:textId="77777777" w:rsidR="007B2645" w:rsidRPr="003F7DFD" w:rsidRDefault="007B2645" w:rsidP="005F296D">
      <w:pPr>
        <w:rPr>
          <w:rFonts w:ascii="Times New Roman" w:hAnsi="Times New Roman" w:cs="Times New Roman"/>
          <w:bCs/>
          <w:sz w:val="24"/>
          <w:szCs w:val="24"/>
        </w:rPr>
      </w:pPr>
    </w:p>
    <w:p w14:paraId="7DF6D992" w14:textId="64E0B764" w:rsidR="008F6FBC" w:rsidRPr="003F7DFD" w:rsidRDefault="008F6FBC" w:rsidP="005F296D">
      <w:pPr>
        <w:rPr>
          <w:rFonts w:ascii="Times New Roman" w:hAnsi="Times New Roman" w:cs="Times New Roman"/>
          <w:sz w:val="24"/>
          <w:szCs w:val="24"/>
        </w:rPr>
      </w:pPr>
      <w:r w:rsidRPr="003F7DFD">
        <w:rPr>
          <w:rFonts w:ascii="Times New Roman" w:hAnsi="Times New Roman" w:cs="Times New Roman"/>
          <w:bCs/>
          <w:sz w:val="24"/>
          <w:szCs w:val="24"/>
        </w:rPr>
        <w:t xml:space="preserve">The </w:t>
      </w:r>
      <w:r w:rsidRPr="003F7DFD">
        <w:rPr>
          <w:rFonts w:ascii="Times New Roman" w:hAnsi="Times New Roman" w:cs="Times New Roman"/>
          <w:sz w:val="24"/>
          <w:szCs w:val="24"/>
          <w:lang w:val="en-US"/>
        </w:rPr>
        <w:t xml:space="preserve">2021 NRI Roadmap was informed by another Roadmap Expert Working Group, led by Dr Ziggy </w:t>
      </w:r>
      <w:proofErr w:type="spellStart"/>
      <w:r w:rsidRPr="003F7DFD">
        <w:rPr>
          <w:rFonts w:ascii="Times New Roman" w:hAnsi="Times New Roman" w:cs="Times New Roman"/>
          <w:sz w:val="24"/>
          <w:szCs w:val="24"/>
          <w:lang w:val="en-US"/>
        </w:rPr>
        <w:t>Switkowski</w:t>
      </w:r>
      <w:proofErr w:type="spellEnd"/>
      <w:r w:rsidRPr="003F7DFD">
        <w:rPr>
          <w:rFonts w:ascii="Times New Roman" w:hAnsi="Times New Roman" w:cs="Times New Roman"/>
          <w:sz w:val="24"/>
          <w:szCs w:val="24"/>
          <w:lang w:val="en-US"/>
        </w:rPr>
        <w:t xml:space="preserve"> AO. Membership was agreed to by the</w:t>
      </w:r>
      <w:r w:rsidR="00936C0D">
        <w:rPr>
          <w:rFonts w:ascii="Times New Roman" w:hAnsi="Times New Roman" w:cs="Times New Roman"/>
          <w:sz w:val="24"/>
          <w:szCs w:val="24"/>
          <w:lang w:val="en-US"/>
        </w:rPr>
        <w:t xml:space="preserve"> </w:t>
      </w:r>
      <w:r w:rsidR="00936C0D" w:rsidRPr="007702FC">
        <w:rPr>
          <w:rFonts w:ascii="Times New Roman" w:hAnsi="Times New Roman" w:cs="Times New Roman"/>
          <w:sz w:val="24"/>
          <w:szCs w:val="24"/>
          <w:lang w:val="en-US"/>
        </w:rPr>
        <w:t>then</w:t>
      </w:r>
      <w:r w:rsidRPr="007702FC">
        <w:rPr>
          <w:rFonts w:ascii="Times New Roman" w:hAnsi="Times New Roman" w:cs="Times New Roman"/>
          <w:sz w:val="24"/>
          <w:szCs w:val="24"/>
          <w:lang w:val="en-US"/>
        </w:rPr>
        <w:t xml:space="preserve"> Minister for Education and Youth and the</w:t>
      </w:r>
      <w:r w:rsidR="007702FC" w:rsidRPr="007702FC">
        <w:rPr>
          <w:rFonts w:ascii="Times New Roman" w:hAnsi="Times New Roman" w:cs="Times New Roman"/>
          <w:sz w:val="24"/>
          <w:szCs w:val="24"/>
          <w:lang w:val="en-US"/>
        </w:rPr>
        <w:t xml:space="preserve"> </w:t>
      </w:r>
      <w:r w:rsidR="00C55DC5">
        <w:rPr>
          <w:rFonts w:ascii="Times New Roman" w:hAnsi="Times New Roman" w:cs="Times New Roman"/>
          <w:sz w:val="24"/>
          <w:szCs w:val="24"/>
          <w:lang w:val="en-US"/>
        </w:rPr>
        <w:t xml:space="preserve">then </w:t>
      </w:r>
      <w:r w:rsidRPr="007702FC">
        <w:rPr>
          <w:rFonts w:ascii="Times New Roman" w:hAnsi="Times New Roman" w:cs="Times New Roman"/>
          <w:sz w:val="24"/>
          <w:szCs w:val="24"/>
          <w:lang w:val="en-US"/>
        </w:rPr>
        <w:t>Minister for Industry, Science and Technology, and</w:t>
      </w:r>
      <w:r w:rsidRPr="003F7DFD">
        <w:rPr>
          <w:rFonts w:ascii="Times New Roman" w:hAnsi="Times New Roman" w:cs="Times New Roman"/>
          <w:sz w:val="24"/>
          <w:szCs w:val="24"/>
          <w:lang w:val="en-US"/>
        </w:rPr>
        <w:t xml:space="preserve"> included Dr Finkel’s successor as Australia’s Chief Scientist, Dr Cathy Foley. The expert working group led the development of the 2021 Roadmap, supported by a taskforce within the</w:t>
      </w:r>
      <w:r w:rsidR="007063E6">
        <w:rPr>
          <w:rFonts w:ascii="Times New Roman" w:hAnsi="Times New Roman" w:cs="Times New Roman"/>
          <w:sz w:val="24"/>
          <w:szCs w:val="24"/>
          <w:lang w:val="en-US"/>
        </w:rPr>
        <w:t xml:space="preserve"> then</w:t>
      </w:r>
      <w:r w:rsidRPr="003F7DFD">
        <w:rPr>
          <w:rFonts w:ascii="Times New Roman" w:hAnsi="Times New Roman" w:cs="Times New Roman"/>
          <w:sz w:val="24"/>
          <w:szCs w:val="24"/>
          <w:lang w:val="en-US"/>
        </w:rPr>
        <w:t xml:space="preserve"> Department of Education, Skills and Employment with secondees from across Government agencies. </w:t>
      </w:r>
      <w:r w:rsidRPr="003F7DFD">
        <w:rPr>
          <w:rFonts w:ascii="Times New Roman" w:hAnsi="Times New Roman" w:cs="Times New Roman"/>
          <w:sz w:val="24"/>
          <w:szCs w:val="24"/>
        </w:rPr>
        <w:t>Due to travel restrictions during the pandemic, consultations for the 2021 NRI Roadmap were mostly conducted online with an extensive consultation using a variety of virtual platforms, including an online survey with nearly 3,000 respondents, a series of workshops, and two ‘Ideas Jam’ time-limited forums designed to promote the sharing of ideas.</w:t>
      </w:r>
    </w:p>
    <w:p w14:paraId="56FFDF23" w14:textId="77777777" w:rsidR="00463DFF" w:rsidRPr="003F7DFD" w:rsidRDefault="00463DFF" w:rsidP="005F296D">
      <w:pPr>
        <w:rPr>
          <w:rFonts w:ascii="Times New Roman" w:hAnsi="Times New Roman" w:cs="Times New Roman"/>
          <w:sz w:val="24"/>
          <w:szCs w:val="24"/>
        </w:rPr>
      </w:pPr>
    </w:p>
    <w:p w14:paraId="0205B1C0" w14:textId="77777777" w:rsidR="008F6FBC" w:rsidRPr="003F7DFD" w:rsidRDefault="008F6FBC" w:rsidP="005F296D">
      <w:pPr>
        <w:rPr>
          <w:rFonts w:ascii="Times New Roman" w:hAnsi="Times New Roman" w:cs="Times New Roman"/>
          <w:sz w:val="24"/>
          <w:szCs w:val="24"/>
        </w:rPr>
      </w:pPr>
      <w:r w:rsidRPr="003F7DFD">
        <w:rPr>
          <w:rFonts w:ascii="Times New Roman" w:hAnsi="Times New Roman" w:cs="Times New Roman"/>
          <w:sz w:val="24"/>
          <w:szCs w:val="24"/>
        </w:rPr>
        <w:t>An NRI Roadmap Exposure Draft was released on 29 November 2021 for three and half week’s consultation. Submissions closed on 22 December 2021. Of the 250 public responses received the responses was overwhelmingly positive and highlighted where further attention was required.</w:t>
      </w:r>
    </w:p>
    <w:p w14:paraId="368ED69D" w14:textId="77777777" w:rsidR="00463DFF" w:rsidRPr="003F7DFD" w:rsidRDefault="00463DFF" w:rsidP="005F296D">
      <w:pPr>
        <w:rPr>
          <w:rFonts w:ascii="Times New Roman" w:hAnsi="Times New Roman" w:cs="Times New Roman"/>
          <w:sz w:val="24"/>
          <w:szCs w:val="24"/>
        </w:rPr>
      </w:pPr>
    </w:p>
    <w:p w14:paraId="2F80C208" w14:textId="3120133D" w:rsidR="008F6FBC" w:rsidRPr="003F7DFD" w:rsidRDefault="008F6FBC" w:rsidP="005F296D">
      <w:pPr>
        <w:rPr>
          <w:rFonts w:ascii="Times New Roman" w:hAnsi="Times New Roman" w:cs="Times New Roman"/>
          <w:sz w:val="24"/>
          <w:szCs w:val="24"/>
        </w:rPr>
      </w:pPr>
      <w:r w:rsidRPr="003F7DFD">
        <w:rPr>
          <w:rFonts w:ascii="Times New Roman" w:hAnsi="Times New Roman" w:cs="Times New Roman"/>
          <w:sz w:val="24"/>
          <w:szCs w:val="24"/>
        </w:rPr>
        <w:t>Following these positive responses to the Exposure Draft, the Final 2021 NRI Roadmap was released on 7 April 2022. The changes between the Exposure Draft and Final were minimal based on the largely positive feedback, but two areas highlighted for further attention were incorporated. Particularly, ‘Humanities and Social Sciences and NRI’ was added as a priority area, and the ‘National Approach to Collections’ was incorporated into the Roadmap as a Step Change area.</w:t>
      </w:r>
    </w:p>
    <w:p w14:paraId="79A077FC" w14:textId="77777777" w:rsidR="008F6FBC" w:rsidRPr="003F7DFD" w:rsidRDefault="008F6FBC" w:rsidP="005F296D">
      <w:pPr>
        <w:rPr>
          <w:rFonts w:ascii="Times New Roman" w:hAnsi="Times New Roman" w:cs="Times New Roman"/>
          <w:sz w:val="24"/>
          <w:szCs w:val="24"/>
        </w:rPr>
      </w:pPr>
    </w:p>
    <w:p w14:paraId="507EBCDA" w14:textId="04DA268B" w:rsidR="00463DFF" w:rsidRPr="003F7DFD" w:rsidRDefault="008F6FBC" w:rsidP="005F296D">
      <w:pPr>
        <w:rPr>
          <w:rFonts w:ascii="Times New Roman" w:hAnsi="Times New Roman" w:cs="Times New Roman"/>
          <w:sz w:val="24"/>
          <w:szCs w:val="24"/>
        </w:rPr>
      </w:pPr>
      <w:r w:rsidRPr="003F7DFD">
        <w:rPr>
          <w:rFonts w:ascii="Times New Roman" w:hAnsi="Times New Roman" w:cs="Times New Roman"/>
          <w:sz w:val="24"/>
          <w:szCs w:val="24"/>
        </w:rPr>
        <w:t xml:space="preserve">The process for determining which projects should receive NCRIS funding also involves considerable consultation. The 2023 investment round included consultation with a Commonwealth interdepartmental committee on the policy priority of the proposals in the round, a similar roundtable of state government stakeholders, and independent experts brought in to advise on Synthetic Biology investments. The stakeholders consulted were generally very positive toward the proposed investments, and their feedback was incorporated into the final decisions – examples include where one part of a proposed investment was considered too nascent for full funding at that point in time, and Commonwealth stakeholder feedback on proposals that sought to meet policy objectives relevant to them. </w:t>
      </w:r>
      <w:r w:rsidR="000D77C4" w:rsidRPr="003F7DFD">
        <w:rPr>
          <w:rFonts w:ascii="Times New Roman" w:hAnsi="Times New Roman" w:cs="Times New Roman"/>
          <w:sz w:val="24"/>
          <w:szCs w:val="24"/>
        </w:rPr>
        <w:t>The NRI Advisory Group also reviewed and endorsed the planned investments before they went to the Minister for Education for approval, and that approval was made in consultation with the Minister for Industry</w:t>
      </w:r>
      <w:r w:rsidR="000D77C4">
        <w:rPr>
          <w:rFonts w:ascii="Times New Roman" w:hAnsi="Times New Roman" w:cs="Times New Roman"/>
          <w:sz w:val="24"/>
          <w:szCs w:val="24"/>
        </w:rPr>
        <w:t xml:space="preserve"> and</w:t>
      </w:r>
      <w:r w:rsidR="000D77C4" w:rsidRPr="003F7DFD">
        <w:rPr>
          <w:rFonts w:ascii="Times New Roman" w:hAnsi="Times New Roman" w:cs="Times New Roman"/>
          <w:sz w:val="24"/>
          <w:szCs w:val="24"/>
        </w:rPr>
        <w:t xml:space="preserve"> Science</w:t>
      </w:r>
      <w:r w:rsidR="000D77C4">
        <w:rPr>
          <w:rFonts w:ascii="Times New Roman" w:hAnsi="Times New Roman" w:cs="Times New Roman"/>
          <w:sz w:val="24"/>
          <w:szCs w:val="24"/>
        </w:rPr>
        <w:t>.</w:t>
      </w:r>
    </w:p>
    <w:p w14:paraId="6516B6F2" w14:textId="77777777" w:rsidR="00161FBE" w:rsidRDefault="00161FBE" w:rsidP="005F296D">
      <w:pPr>
        <w:rPr>
          <w:rFonts w:ascii="Times New Roman" w:hAnsi="Times New Roman" w:cs="Times New Roman"/>
          <w:color w:val="000000" w:themeColor="text1"/>
          <w:sz w:val="24"/>
          <w:szCs w:val="24"/>
          <w:u w:val="single"/>
        </w:rPr>
      </w:pPr>
    </w:p>
    <w:p w14:paraId="5131C363" w14:textId="52DF8C50" w:rsidR="007A7896" w:rsidRPr="003F7DFD" w:rsidRDefault="006B6BC9" w:rsidP="005F296D">
      <w:pPr>
        <w:keepNext/>
        <w:rPr>
          <w:rFonts w:ascii="Times New Roman" w:hAnsi="Times New Roman" w:cs="Times New Roman"/>
          <w:i/>
          <w:iCs/>
          <w:color w:val="000000" w:themeColor="text1"/>
          <w:sz w:val="24"/>
          <w:szCs w:val="24"/>
          <w:u w:val="single"/>
        </w:rPr>
      </w:pPr>
      <w:r w:rsidRPr="003F7DFD">
        <w:rPr>
          <w:rFonts w:ascii="Times New Roman" w:hAnsi="Times New Roman" w:cs="Times New Roman"/>
          <w:i/>
          <w:iCs/>
          <w:color w:val="000000" w:themeColor="text1"/>
          <w:sz w:val="24"/>
          <w:szCs w:val="24"/>
          <w:u w:val="single"/>
        </w:rPr>
        <w:t>C</w:t>
      </w:r>
      <w:r w:rsidR="007A7896" w:rsidRPr="003F7DFD">
        <w:rPr>
          <w:rFonts w:ascii="Times New Roman" w:hAnsi="Times New Roman" w:cs="Times New Roman"/>
          <w:i/>
          <w:iCs/>
          <w:color w:val="000000" w:themeColor="text1"/>
          <w:sz w:val="24"/>
          <w:szCs w:val="24"/>
          <w:u w:val="single"/>
        </w:rPr>
        <w:t>onstitutional considerations</w:t>
      </w:r>
    </w:p>
    <w:p w14:paraId="25A17D2F" w14:textId="77777777" w:rsidR="007A7896" w:rsidRPr="003F7DFD" w:rsidRDefault="007A7896" w:rsidP="005F296D">
      <w:pPr>
        <w:keepNext/>
        <w:rPr>
          <w:rFonts w:ascii="Times New Roman" w:hAnsi="Times New Roman" w:cs="Times New Roman"/>
          <w:iCs/>
          <w:color w:val="000000" w:themeColor="text1"/>
          <w:sz w:val="24"/>
          <w:szCs w:val="24"/>
        </w:rPr>
      </w:pPr>
    </w:p>
    <w:p w14:paraId="37A9AD15" w14:textId="43219CFE" w:rsidR="009978EB" w:rsidRPr="003F7DFD" w:rsidRDefault="00E85519" w:rsidP="005F296D">
      <w:pPr>
        <w:rPr>
          <w:rFonts w:ascii="Times New Roman" w:hAnsi="Times New Roman" w:cs="Times New Roman"/>
          <w:iCs/>
          <w:color w:val="000000" w:themeColor="text1"/>
          <w:sz w:val="24"/>
          <w:szCs w:val="24"/>
        </w:rPr>
      </w:pPr>
      <w:r w:rsidRPr="003F7DFD">
        <w:rPr>
          <w:rFonts w:ascii="Times New Roman" w:hAnsi="Times New Roman" w:cs="Times New Roman"/>
          <w:iCs/>
          <w:color w:val="000000" w:themeColor="text1"/>
          <w:sz w:val="24"/>
          <w:szCs w:val="24"/>
        </w:rPr>
        <w:t xml:space="preserve">Noting that it is not a comprehensive statement of relevant constitutional considerations, the </w:t>
      </w:r>
      <w:r w:rsidR="00D26627" w:rsidRPr="003F7DFD">
        <w:rPr>
          <w:rFonts w:ascii="Times New Roman" w:hAnsi="Times New Roman" w:cs="Times New Roman"/>
          <w:iCs/>
          <w:color w:val="000000" w:themeColor="text1"/>
          <w:sz w:val="24"/>
          <w:szCs w:val="24"/>
        </w:rPr>
        <w:t>objective</w:t>
      </w:r>
      <w:r w:rsidRPr="003F7DFD">
        <w:rPr>
          <w:rFonts w:ascii="Times New Roman" w:hAnsi="Times New Roman" w:cs="Times New Roman"/>
          <w:iCs/>
          <w:color w:val="000000" w:themeColor="text1"/>
          <w:sz w:val="24"/>
          <w:szCs w:val="24"/>
        </w:rPr>
        <w:t xml:space="preserve"> of the item references the </w:t>
      </w:r>
      <w:r w:rsidR="00747C59" w:rsidRPr="003F7DFD">
        <w:rPr>
          <w:rFonts w:ascii="Times New Roman" w:hAnsi="Times New Roman" w:cs="Times New Roman"/>
          <w:iCs/>
          <w:color w:val="000000" w:themeColor="text1"/>
          <w:sz w:val="24"/>
          <w:szCs w:val="24"/>
        </w:rPr>
        <w:t>following</w:t>
      </w:r>
      <w:r w:rsidR="0049257E" w:rsidRPr="003F7DFD">
        <w:rPr>
          <w:rFonts w:ascii="Times New Roman" w:hAnsi="Times New Roman" w:cs="Times New Roman"/>
          <w:iCs/>
          <w:color w:val="000000" w:themeColor="text1"/>
          <w:sz w:val="24"/>
          <w:szCs w:val="24"/>
        </w:rPr>
        <w:t xml:space="preserve"> power</w:t>
      </w:r>
      <w:r w:rsidR="00747C59" w:rsidRPr="003F7DFD">
        <w:rPr>
          <w:rFonts w:ascii="Times New Roman" w:hAnsi="Times New Roman" w:cs="Times New Roman"/>
          <w:iCs/>
          <w:color w:val="000000" w:themeColor="text1"/>
          <w:sz w:val="24"/>
          <w:szCs w:val="24"/>
        </w:rPr>
        <w:t>s</w:t>
      </w:r>
      <w:r w:rsidR="0049257E" w:rsidRPr="003F7DFD">
        <w:rPr>
          <w:rFonts w:ascii="Times New Roman" w:hAnsi="Times New Roman" w:cs="Times New Roman"/>
          <w:iCs/>
          <w:color w:val="000000" w:themeColor="text1"/>
          <w:sz w:val="24"/>
          <w:szCs w:val="24"/>
        </w:rPr>
        <w:t xml:space="preserve"> </w:t>
      </w:r>
      <w:r w:rsidR="008B4DB3">
        <w:rPr>
          <w:rFonts w:ascii="Times New Roman" w:hAnsi="Times New Roman" w:cs="Times New Roman"/>
          <w:iCs/>
          <w:color w:val="000000" w:themeColor="text1"/>
          <w:sz w:val="24"/>
          <w:szCs w:val="24"/>
        </w:rPr>
        <w:t>of</w:t>
      </w:r>
      <w:r w:rsidR="008B4DB3" w:rsidRPr="003F7DFD">
        <w:rPr>
          <w:rFonts w:ascii="Times New Roman" w:hAnsi="Times New Roman" w:cs="Times New Roman"/>
          <w:iCs/>
          <w:color w:val="000000" w:themeColor="text1"/>
          <w:sz w:val="24"/>
          <w:szCs w:val="24"/>
        </w:rPr>
        <w:t xml:space="preserve"> </w:t>
      </w:r>
      <w:r w:rsidR="00F35D90" w:rsidRPr="003F7DFD">
        <w:rPr>
          <w:rFonts w:ascii="Times New Roman" w:hAnsi="Times New Roman" w:cs="Times New Roman"/>
          <w:iCs/>
          <w:color w:val="000000" w:themeColor="text1"/>
          <w:sz w:val="24"/>
          <w:szCs w:val="24"/>
        </w:rPr>
        <w:t>the Constitution</w:t>
      </w:r>
      <w:r w:rsidR="007139D6" w:rsidRPr="003F7DFD">
        <w:rPr>
          <w:rFonts w:ascii="Times New Roman" w:hAnsi="Times New Roman" w:cs="Times New Roman"/>
          <w:iCs/>
          <w:color w:val="000000" w:themeColor="text1"/>
          <w:sz w:val="24"/>
          <w:szCs w:val="24"/>
        </w:rPr>
        <w:t>:</w:t>
      </w:r>
    </w:p>
    <w:p w14:paraId="7BFB6DE8" w14:textId="5E493CEB" w:rsidR="007139D6"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t>the trade and commerce power (section 51(</w:t>
      </w:r>
      <w:proofErr w:type="spellStart"/>
      <w:r w:rsidRPr="003F7DFD">
        <w:rPr>
          <w:rFonts w:ascii="Times New Roman" w:hAnsi="Times New Roman"/>
          <w:color w:val="000000" w:themeColor="text1"/>
          <w:sz w:val="24"/>
          <w:szCs w:val="24"/>
        </w:rPr>
        <w:t>i</w:t>
      </w:r>
      <w:proofErr w:type="spellEnd"/>
      <w:r w:rsidRPr="003F7DFD">
        <w:rPr>
          <w:rFonts w:ascii="Times New Roman" w:hAnsi="Times New Roman"/>
          <w:color w:val="000000" w:themeColor="text1"/>
          <w:sz w:val="24"/>
          <w:szCs w:val="24"/>
        </w:rPr>
        <w:t>)</w:t>
      </w:r>
      <w:proofErr w:type="gramStart"/>
      <w:r w:rsidRPr="003F7DFD">
        <w:rPr>
          <w:rFonts w:ascii="Times New Roman" w:hAnsi="Times New Roman"/>
          <w:color w:val="000000" w:themeColor="text1"/>
          <w:sz w:val="24"/>
          <w:szCs w:val="24"/>
        </w:rPr>
        <w:t>)</w:t>
      </w:r>
      <w:r w:rsidR="00B800AF" w:rsidRPr="003F7DFD">
        <w:rPr>
          <w:rFonts w:ascii="Times New Roman" w:hAnsi="Times New Roman"/>
          <w:color w:val="000000" w:themeColor="text1"/>
          <w:sz w:val="24"/>
          <w:szCs w:val="24"/>
        </w:rPr>
        <w:t>;</w:t>
      </w:r>
      <w:proofErr w:type="gramEnd"/>
    </w:p>
    <w:p w14:paraId="522FC981" w14:textId="3AB2F0D8" w:rsidR="007139D6"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t>the communications power (section 51(v)</w:t>
      </w:r>
      <w:proofErr w:type="gramStart"/>
      <w:r w:rsidRPr="003F7DFD">
        <w:rPr>
          <w:rFonts w:ascii="Times New Roman" w:hAnsi="Times New Roman"/>
          <w:color w:val="000000" w:themeColor="text1"/>
          <w:sz w:val="24"/>
          <w:szCs w:val="24"/>
        </w:rPr>
        <w:t>)</w:t>
      </w:r>
      <w:r w:rsidR="00B800AF" w:rsidRPr="003F7DFD">
        <w:rPr>
          <w:rFonts w:ascii="Times New Roman" w:hAnsi="Times New Roman"/>
          <w:color w:val="000000" w:themeColor="text1"/>
          <w:sz w:val="24"/>
          <w:szCs w:val="24"/>
        </w:rPr>
        <w:t>;</w:t>
      </w:r>
      <w:proofErr w:type="gramEnd"/>
    </w:p>
    <w:p w14:paraId="20859F71" w14:textId="7DCE5BDE" w:rsidR="007139D6"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t>the defence power (section 51(vi)</w:t>
      </w:r>
      <w:proofErr w:type="gramStart"/>
      <w:r w:rsidRPr="003F7DFD">
        <w:rPr>
          <w:rFonts w:ascii="Times New Roman" w:hAnsi="Times New Roman"/>
          <w:color w:val="000000" w:themeColor="text1"/>
          <w:sz w:val="24"/>
          <w:szCs w:val="24"/>
        </w:rPr>
        <w:t>)</w:t>
      </w:r>
      <w:r w:rsidR="00B800AF" w:rsidRPr="003F7DFD">
        <w:rPr>
          <w:rFonts w:ascii="Times New Roman" w:hAnsi="Times New Roman"/>
          <w:color w:val="000000" w:themeColor="text1"/>
          <w:sz w:val="24"/>
          <w:szCs w:val="24"/>
        </w:rPr>
        <w:t>;</w:t>
      </w:r>
      <w:proofErr w:type="gramEnd"/>
    </w:p>
    <w:p w14:paraId="2B700D1E" w14:textId="1653FB90" w:rsidR="007139D6"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t>the astronomical and meteorological observations power (section 51(viii)</w:t>
      </w:r>
      <w:proofErr w:type="gramStart"/>
      <w:r w:rsidRPr="003F7DFD">
        <w:rPr>
          <w:rFonts w:ascii="Times New Roman" w:hAnsi="Times New Roman"/>
          <w:color w:val="000000" w:themeColor="text1"/>
          <w:sz w:val="24"/>
          <w:szCs w:val="24"/>
        </w:rPr>
        <w:t>)</w:t>
      </w:r>
      <w:r w:rsidR="00B800AF" w:rsidRPr="003F7DFD">
        <w:rPr>
          <w:rFonts w:ascii="Times New Roman" w:hAnsi="Times New Roman"/>
          <w:color w:val="000000" w:themeColor="text1"/>
          <w:sz w:val="24"/>
          <w:szCs w:val="24"/>
        </w:rPr>
        <w:t>;</w:t>
      </w:r>
      <w:proofErr w:type="gramEnd"/>
    </w:p>
    <w:p w14:paraId="15AA5493" w14:textId="4ABC3372" w:rsidR="007139D6"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lastRenderedPageBreak/>
        <w:t>the quarantine power (section 51(ix)</w:t>
      </w:r>
      <w:proofErr w:type="gramStart"/>
      <w:r w:rsidRPr="003F7DFD">
        <w:rPr>
          <w:rFonts w:ascii="Times New Roman" w:hAnsi="Times New Roman"/>
          <w:color w:val="000000" w:themeColor="text1"/>
          <w:sz w:val="24"/>
          <w:szCs w:val="24"/>
        </w:rPr>
        <w:t>)</w:t>
      </w:r>
      <w:r w:rsidR="00A64FE2" w:rsidRPr="003F7DFD">
        <w:rPr>
          <w:rFonts w:ascii="Times New Roman" w:hAnsi="Times New Roman"/>
          <w:color w:val="000000" w:themeColor="text1"/>
          <w:sz w:val="24"/>
          <w:szCs w:val="24"/>
        </w:rPr>
        <w:t>;</w:t>
      </w:r>
      <w:proofErr w:type="gramEnd"/>
    </w:p>
    <w:p w14:paraId="1EF6977F" w14:textId="310E72E2" w:rsidR="007139D6"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t>the fisheries power (section 51(x)</w:t>
      </w:r>
      <w:proofErr w:type="gramStart"/>
      <w:r w:rsidRPr="003F7DFD">
        <w:rPr>
          <w:rFonts w:ascii="Times New Roman" w:hAnsi="Times New Roman"/>
          <w:color w:val="000000" w:themeColor="text1"/>
          <w:sz w:val="24"/>
          <w:szCs w:val="24"/>
        </w:rPr>
        <w:t>)</w:t>
      </w:r>
      <w:r w:rsidR="00A64FE2" w:rsidRPr="003F7DFD">
        <w:rPr>
          <w:rFonts w:ascii="Times New Roman" w:hAnsi="Times New Roman"/>
          <w:color w:val="000000" w:themeColor="text1"/>
          <w:sz w:val="24"/>
          <w:szCs w:val="24"/>
        </w:rPr>
        <w:t>;</w:t>
      </w:r>
      <w:proofErr w:type="gramEnd"/>
    </w:p>
    <w:p w14:paraId="5E78B707" w14:textId="125A131C" w:rsidR="007139D6"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t>the census and statistics power (section 51(xi)</w:t>
      </w:r>
      <w:proofErr w:type="gramStart"/>
      <w:r w:rsidRPr="003F7DFD">
        <w:rPr>
          <w:rFonts w:ascii="Times New Roman" w:hAnsi="Times New Roman"/>
          <w:color w:val="000000" w:themeColor="text1"/>
          <w:sz w:val="24"/>
          <w:szCs w:val="24"/>
        </w:rPr>
        <w:t>)</w:t>
      </w:r>
      <w:r w:rsidR="00A64FE2" w:rsidRPr="003F7DFD">
        <w:rPr>
          <w:rFonts w:ascii="Times New Roman" w:hAnsi="Times New Roman"/>
          <w:color w:val="000000" w:themeColor="text1"/>
          <w:sz w:val="24"/>
          <w:szCs w:val="24"/>
        </w:rPr>
        <w:t>;</w:t>
      </w:r>
      <w:proofErr w:type="gramEnd"/>
    </w:p>
    <w:p w14:paraId="1EE79BFF" w14:textId="08D62E21" w:rsidR="009978EB"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t>the social welfare power (section 51(</w:t>
      </w:r>
      <w:proofErr w:type="spellStart"/>
      <w:r w:rsidRPr="003F7DFD">
        <w:rPr>
          <w:rFonts w:ascii="Times New Roman" w:hAnsi="Times New Roman"/>
          <w:color w:val="000000" w:themeColor="text1"/>
          <w:sz w:val="24"/>
          <w:szCs w:val="24"/>
        </w:rPr>
        <w:t>xxiiiA</w:t>
      </w:r>
      <w:proofErr w:type="spellEnd"/>
      <w:r w:rsidRPr="003F7DFD">
        <w:rPr>
          <w:rFonts w:ascii="Times New Roman" w:hAnsi="Times New Roman"/>
          <w:color w:val="000000" w:themeColor="text1"/>
          <w:sz w:val="24"/>
          <w:szCs w:val="24"/>
        </w:rPr>
        <w:t>)</w:t>
      </w:r>
      <w:proofErr w:type="gramStart"/>
      <w:r w:rsidRPr="003F7DFD">
        <w:rPr>
          <w:rFonts w:ascii="Times New Roman" w:hAnsi="Times New Roman"/>
          <w:color w:val="000000" w:themeColor="text1"/>
          <w:sz w:val="24"/>
          <w:szCs w:val="24"/>
        </w:rPr>
        <w:t>)</w:t>
      </w:r>
      <w:r w:rsidR="00A64FE2" w:rsidRPr="003F7DFD">
        <w:rPr>
          <w:rFonts w:ascii="Times New Roman" w:hAnsi="Times New Roman"/>
          <w:color w:val="000000" w:themeColor="text1"/>
          <w:sz w:val="24"/>
          <w:szCs w:val="24"/>
        </w:rPr>
        <w:t>;</w:t>
      </w:r>
      <w:proofErr w:type="gramEnd"/>
    </w:p>
    <w:p w14:paraId="11E09B69" w14:textId="070139C0" w:rsidR="009978EB"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t>the external affairs power (section 51(xxix)</w:t>
      </w:r>
      <w:proofErr w:type="gramStart"/>
      <w:r w:rsidRPr="003F7DFD">
        <w:rPr>
          <w:rFonts w:ascii="Times New Roman" w:hAnsi="Times New Roman"/>
          <w:color w:val="000000" w:themeColor="text1"/>
          <w:sz w:val="24"/>
          <w:szCs w:val="24"/>
        </w:rPr>
        <w:t>)</w:t>
      </w:r>
      <w:r w:rsidR="00A64FE2" w:rsidRPr="003F7DFD">
        <w:rPr>
          <w:rFonts w:ascii="Times New Roman" w:hAnsi="Times New Roman"/>
          <w:color w:val="000000" w:themeColor="text1"/>
          <w:sz w:val="24"/>
          <w:szCs w:val="24"/>
        </w:rPr>
        <w:t>;</w:t>
      </w:r>
      <w:proofErr w:type="gramEnd"/>
    </w:p>
    <w:p w14:paraId="5C55590C" w14:textId="55112529" w:rsidR="009978EB"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t>the territories power (section 122</w:t>
      </w:r>
      <w:proofErr w:type="gramStart"/>
      <w:r w:rsidRPr="003F7DFD">
        <w:rPr>
          <w:rFonts w:ascii="Times New Roman" w:hAnsi="Times New Roman"/>
          <w:color w:val="000000" w:themeColor="text1"/>
          <w:sz w:val="24"/>
          <w:szCs w:val="24"/>
        </w:rPr>
        <w:t>)</w:t>
      </w:r>
      <w:r w:rsidR="00A64FE2" w:rsidRPr="003F7DFD">
        <w:rPr>
          <w:rFonts w:ascii="Times New Roman" w:hAnsi="Times New Roman"/>
          <w:color w:val="000000" w:themeColor="text1"/>
          <w:sz w:val="24"/>
          <w:szCs w:val="24"/>
        </w:rPr>
        <w:t>;</w:t>
      </w:r>
      <w:proofErr w:type="gramEnd"/>
    </w:p>
    <w:p w14:paraId="24C9964F" w14:textId="22AE8483" w:rsidR="009978EB"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t>the executive power and the express incidental power (sections 51(xxxix) and 61), including the nationhood aspect</w:t>
      </w:r>
      <w:r w:rsidR="00A64FE2" w:rsidRPr="003F7DFD">
        <w:rPr>
          <w:rFonts w:ascii="Times New Roman" w:hAnsi="Times New Roman"/>
          <w:color w:val="000000" w:themeColor="text1"/>
          <w:sz w:val="24"/>
          <w:szCs w:val="24"/>
        </w:rPr>
        <w:t>;</w:t>
      </w:r>
      <w:r w:rsidRPr="003F7DFD">
        <w:rPr>
          <w:rFonts w:ascii="Times New Roman" w:hAnsi="Times New Roman"/>
          <w:color w:val="000000" w:themeColor="text1"/>
          <w:sz w:val="24"/>
          <w:szCs w:val="24"/>
        </w:rPr>
        <w:t xml:space="preserve"> and</w:t>
      </w:r>
    </w:p>
    <w:p w14:paraId="09C0B218" w14:textId="3A3D114B" w:rsidR="00D20F44" w:rsidRPr="003F7DFD" w:rsidRDefault="007139D6" w:rsidP="005F296D">
      <w:pPr>
        <w:pStyle w:val="ListParagraph"/>
        <w:numPr>
          <w:ilvl w:val="0"/>
          <w:numId w:val="13"/>
        </w:numPr>
        <w:spacing w:after="0" w:line="240" w:lineRule="auto"/>
        <w:rPr>
          <w:rFonts w:ascii="Times New Roman" w:hAnsi="Times New Roman"/>
          <w:color w:val="000000" w:themeColor="text1"/>
          <w:sz w:val="24"/>
          <w:szCs w:val="24"/>
        </w:rPr>
      </w:pPr>
      <w:r w:rsidRPr="003F7DFD">
        <w:rPr>
          <w:rFonts w:ascii="Times New Roman" w:hAnsi="Times New Roman"/>
          <w:color w:val="000000" w:themeColor="text1"/>
          <w:sz w:val="24"/>
          <w:szCs w:val="24"/>
        </w:rPr>
        <w:t xml:space="preserve">the </w:t>
      </w:r>
      <w:r w:rsidR="00584F07">
        <w:rPr>
          <w:rFonts w:ascii="Times New Roman" w:hAnsi="Times New Roman"/>
          <w:color w:val="000000" w:themeColor="text1"/>
          <w:sz w:val="24"/>
          <w:szCs w:val="24"/>
        </w:rPr>
        <w:t xml:space="preserve">power to </w:t>
      </w:r>
      <w:r w:rsidRPr="003F7DFD">
        <w:rPr>
          <w:rFonts w:ascii="Times New Roman" w:hAnsi="Times New Roman"/>
          <w:color w:val="000000" w:themeColor="text1"/>
          <w:sz w:val="24"/>
          <w:szCs w:val="24"/>
        </w:rPr>
        <w:t>grant</w:t>
      </w:r>
      <w:r w:rsidR="00584F07">
        <w:rPr>
          <w:rFonts w:ascii="Times New Roman" w:hAnsi="Times New Roman"/>
          <w:color w:val="000000" w:themeColor="text1"/>
          <w:sz w:val="24"/>
          <w:szCs w:val="24"/>
        </w:rPr>
        <w:t xml:space="preserve"> financial assistance</w:t>
      </w:r>
      <w:r w:rsidRPr="003F7DFD">
        <w:rPr>
          <w:rFonts w:ascii="Times New Roman" w:hAnsi="Times New Roman"/>
          <w:color w:val="000000" w:themeColor="text1"/>
          <w:sz w:val="24"/>
          <w:szCs w:val="24"/>
        </w:rPr>
        <w:t xml:space="preserve"> to </w:t>
      </w:r>
      <w:r w:rsidR="00584F07">
        <w:rPr>
          <w:rFonts w:ascii="Times New Roman" w:hAnsi="Times New Roman"/>
          <w:color w:val="000000" w:themeColor="text1"/>
          <w:sz w:val="24"/>
          <w:szCs w:val="24"/>
        </w:rPr>
        <w:t>S</w:t>
      </w:r>
      <w:r w:rsidRPr="003F7DFD">
        <w:rPr>
          <w:rFonts w:ascii="Times New Roman" w:hAnsi="Times New Roman"/>
          <w:color w:val="000000" w:themeColor="text1"/>
          <w:sz w:val="24"/>
          <w:szCs w:val="24"/>
        </w:rPr>
        <w:t>tates (section 96).</w:t>
      </w:r>
    </w:p>
    <w:p w14:paraId="01981DE7" w14:textId="676D6EC2" w:rsidR="003C4FD9" w:rsidRPr="003F7DFD" w:rsidRDefault="003C4FD9" w:rsidP="005F296D">
      <w:pPr>
        <w:rPr>
          <w:rFonts w:ascii="Times New Roman" w:hAnsi="Times New Roman" w:cs="Times New Roman"/>
          <w:bCs/>
          <w:color w:val="000000" w:themeColor="text1"/>
          <w:sz w:val="24"/>
          <w:szCs w:val="24"/>
        </w:rPr>
      </w:pPr>
    </w:p>
    <w:p w14:paraId="1427BE94" w14:textId="69A0C17D" w:rsidR="00835F29" w:rsidRPr="003F7DFD" w:rsidRDefault="00835F29" w:rsidP="005F296D">
      <w:pPr>
        <w:keepNext/>
        <w:rPr>
          <w:rFonts w:ascii="Times New Roman" w:hAnsi="Times New Roman" w:cs="Times New Roman"/>
          <w:i/>
          <w:iCs/>
          <w:sz w:val="24"/>
          <w:szCs w:val="24"/>
        </w:rPr>
      </w:pPr>
      <w:r w:rsidRPr="003F7DFD">
        <w:rPr>
          <w:rFonts w:ascii="Times New Roman" w:hAnsi="Times New Roman" w:cs="Times New Roman"/>
          <w:i/>
          <w:iCs/>
          <w:sz w:val="24"/>
          <w:szCs w:val="24"/>
        </w:rPr>
        <w:t>Trade and commerce power</w:t>
      </w:r>
    </w:p>
    <w:p w14:paraId="762326EC" w14:textId="77777777" w:rsidR="0016035F" w:rsidRPr="003F7DFD" w:rsidRDefault="0016035F" w:rsidP="005F296D">
      <w:pPr>
        <w:keepNext/>
        <w:rPr>
          <w:rFonts w:ascii="Times New Roman" w:hAnsi="Times New Roman" w:cs="Times New Roman"/>
          <w:sz w:val="24"/>
          <w:szCs w:val="24"/>
        </w:rPr>
      </w:pPr>
    </w:p>
    <w:p w14:paraId="53C6EC7C" w14:textId="56255A4A"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Section 51(</w:t>
      </w:r>
      <w:proofErr w:type="spellStart"/>
      <w:r w:rsidRPr="003F7DFD">
        <w:rPr>
          <w:rFonts w:ascii="Times New Roman" w:hAnsi="Times New Roman" w:cs="Times New Roman"/>
          <w:sz w:val="24"/>
          <w:szCs w:val="24"/>
        </w:rPr>
        <w:t>i</w:t>
      </w:r>
      <w:proofErr w:type="spellEnd"/>
      <w:r w:rsidRPr="003F7DFD">
        <w:rPr>
          <w:rFonts w:ascii="Times New Roman" w:hAnsi="Times New Roman" w:cs="Times New Roman"/>
          <w:sz w:val="24"/>
          <w:szCs w:val="24"/>
        </w:rPr>
        <w:t xml:space="preserve">) of the Constitution empowers the Parliament to make laws with respect to ‘trade and commerce with other countries, and among the </w:t>
      </w:r>
      <w:proofErr w:type="gramStart"/>
      <w:r w:rsidRPr="003F7DFD">
        <w:rPr>
          <w:rFonts w:ascii="Times New Roman" w:hAnsi="Times New Roman" w:cs="Times New Roman"/>
          <w:sz w:val="24"/>
          <w:szCs w:val="24"/>
        </w:rPr>
        <w:t>states’</w:t>
      </w:r>
      <w:proofErr w:type="gramEnd"/>
      <w:r w:rsidRPr="003F7DFD">
        <w:rPr>
          <w:rFonts w:ascii="Times New Roman" w:hAnsi="Times New Roman" w:cs="Times New Roman"/>
          <w:sz w:val="24"/>
          <w:szCs w:val="24"/>
        </w:rPr>
        <w:t>.</w:t>
      </w:r>
    </w:p>
    <w:p w14:paraId="39037ED4" w14:textId="77777777" w:rsidR="0016035F" w:rsidRPr="003F7DFD" w:rsidRDefault="0016035F" w:rsidP="005F296D">
      <w:pPr>
        <w:rPr>
          <w:rFonts w:ascii="Times New Roman" w:hAnsi="Times New Roman" w:cs="Times New Roman"/>
          <w:sz w:val="24"/>
          <w:szCs w:val="24"/>
        </w:rPr>
      </w:pPr>
    </w:p>
    <w:p w14:paraId="116B3E25" w14:textId="77777777"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 xml:space="preserve">The NCRIS program provides funding to grow and develop Australia’s research sector. The funding will ensure that Australia can </w:t>
      </w:r>
      <w:r w:rsidRPr="003F7DFD">
        <w:rPr>
          <w:rFonts w:ascii="Times New Roman" w:eastAsia="Times New Roman" w:hAnsi="Times New Roman" w:cs="Times New Roman"/>
          <w:sz w:val="24"/>
          <w:szCs w:val="24"/>
          <w:lang w:eastAsia="en-AU"/>
        </w:rPr>
        <w:t>adapt to rapid technological shifts, engage in multidisciplinary and international research, and maintain world-leading status in complex and emerging fields that would otherwise be out of Australia’s financial reach.</w:t>
      </w:r>
    </w:p>
    <w:p w14:paraId="16C4FBDB" w14:textId="77777777" w:rsidR="0016035F" w:rsidRPr="003B71DC" w:rsidRDefault="0016035F" w:rsidP="005F296D">
      <w:pPr>
        <w:rPr>
          <w:rFonts w:ascii="Times New Roman" w:hAnsi="Times New Roman" w:cs="Times New Roman"/>
          <w:sz w:val="24"/>
          <w:szCs w:val="24"/>
        </w:rPr>
      </w:pPr>
    </w:p>
    <w:p w14:paraId="5A3BD6E6" w14:textId="165E716B" w:rsidR="00835F29" w:rsidRPr="003F7DFD" w:rsidRDefault="00835F29" w:rsidP="005F296D">
      <w:pPr>
        <w:keepNext/>
        <w:rPr>
          <w:rFonts w:ascii="Times New Roman" w:hAnsi="Times New Roman" w:cs="Times New Roman"/>
          <w:i/>
          <w:iCs/>
          <w:sz w:val="24"/>
          <w:szCs w:val="24"/>
        </w:rPr>
      </w:pPr>
      <w:r w:rsidRPr="003F7DFD">
        <w:rPr>
          <w:rFonts w:ascii="Times New Roman" w:hAnsi="Times New Roman" w:cs="Times New Roman"/>
          <w:i/>
          <w:iCs/>
          <w:sz w:val="24"/>
          <w:szCs w:val="24"/>
        </w:rPr>
        <w:t xml:space="preserve">Communications power </w:t>
      </w:r>
    </w:p>
    <w:p w14:paraId="52A068A9" w14:textId="77777777" w:rsidR="0016035F" w:rsidRPr="003F7DFD" w:rsidRDefault="0016035F" w:rsidP="005F296D">
      <w:pPr>
        <w:keepNext/>
        <w:rPr>
          <w:rFonts w:ascii="Times New Roman" w:hAnsi="Times New Roman" w:cs="Times New Roman"/>
          <w:sz w:val="24"/>
          <w:szCs w:val="24"/>
        </w:rPr>
      </w:pPr>
    </w:p>
    <w:p w14:paraId="44B01E01" w14:textId="3BDE8801"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 xml:space="preserve">Section 51(v) of the Constitution empowers the Parliament to make laws with respect to ‘postal, telegraphic, telephonic and other like </w:t>
      </w:r>
      <w:proofErr w:type="gramStart"/>
      <w:r w:rsidRPr="003F7DFD">
        <w:rPr>
          <w:rFonts w:ascii="Times New Roman" w:hAnsi="Times New Roman" w:cs="Times New Roman"/>
          <w:sz w:val="24"/>
          <w:szCs w:val="24"/>
        </w:rPr>
        <w:t>services’</w:t>
      </w:r>
      <w:proofErr w:type="gramEnd"/>
      <w:r w:rsidRPr="003F7DFD">
        <w:rPr>
          <w:rFonts w:ascii="Times New Roman" w:hAnsi="Times New Roman" w:cs="Times New Roman"/>
          <w:sz w:val="24"/>
          <w:szCs w:val="24"/>
        </w:rPr>
        <w:t>.</w:t>
      </w:r>
    </w:p>
    <w:p w14:paraId="087583CC" w14:textId="77777777" w:rsidR="0016035F" w:rsidRPr="003F7DFD" w:rsidRDefault="0016035F" w:rsidP="005F296D">
      <w:pPr>
        <w:rPr>
          <w:rFonts w:ascii="Times New Roman" w:hAnsi="Times New Roman" w:cs="Times New Roman"/>
          <w:sz w:val="24"/>
          <w:szCs w:val="24"/>
        </w:rPr>
      </w:pPr>
    </w:p>
    <w:p w14:paraId="337BEE25" w14:textId="631462E1"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The NCRIS program may fund telecommunications infrastructure or projects, such as infrastructure facilitating online access to data storage facilities that may be accessed by researchers.</w:t>
      </w:r>
    </w:p>
    <w:p w14:paraId="0BBA99A6" w14:textId="77777777" w:rsidR="0016035F" w:rsidRPr="003B71DC" w:rsidRDefault="0016035F" w:rsidP="005F296D">
      <w:pPr>
        <w:rPr>
          <w:rFonts w:ascii="Times New Roman" w:hAnsi="Times New Roman" w:cs="Times New Roman"/>
          <w:sz w:val="24"/>
          <w:szCs w:val="24"/>
        </w:rPr>
      </w:pPr>
    </w:p>
    <w:p w14:paraId="346BDCDB" w14:textId="0A3CB930" w:rsidR="00835F29" w:rsidRPr="003F7DFD" w:rsidRDefault="00835F29" w:rsidP="005F296D">
      <w:pPr>
        <w:keepNext/>
        <w:rPr>
          <w:rFonts w:ascii="Times New Roman" w:hAnsi="Times New Roman" w:cs="Times New Roman"/>
          <w:i/>
          <w:iCs/>
          <w:sz w:val="24"/>
          <w:szCs w:val="24"/>
        </w:rPr>
      </w:pPr>
      <w:r w:rsidRPr="003F7DFD">
        <w:rPr>
          <w:rFonts w:ascii="Times New Roman" w:hAnsi="Times New Roman" w:cs="Times New Roman"/>
          <w:i/>
          <w:iCs/>
          <w:sz w:val="24"/>
          <w:szCs w:val="24"/>
        </w:rPr>
        <w:t xml:space="preserve">Defence power </w:t>
      </w:r>
    </w:p>
    <w:p w14:paraId="2903AA62" w14:textId="77777777" w:rsidR="0016035F" w:rsidRPr="003F7DFD" w:rsidRDefault="0016035F" w:rsidP="005F296D">
      <w:pPr>
        <w:keepNext/>
        <w:rPr>
          <w:rFonts w:ascii="Times New Roman" w:hAnsi="Times New Roman" w:cs="Times New Roman"/>
          <w:sz w:val="24"/>
          <w:szCs w:val="24"/>
        </w:rPr>
      </w:pPr>
    </w:p>
    <w:p w14:paraId="2904881D" w14:textId="5529B3AB"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Section 51(vi) of the Constitution empowers the Parliament to make laws with respect to ‘the naval and military defence’ of the Commonwealth and States, and ‘the control of the forces to execute and maintain the laws of the Commonwealth’.</w:t>
      </w:r>
    </w:p>
    <w:p w14:paraId="69BB17C3" w14:textId="77777777" w:rsidR="00B65ADD" w:rsidRDefault="00B65ADD" w:rsidP="005F296D">
      <w:pPr>
        <w:rPr>
          <w:rFonts w:ascii="Times New Roman" w:hAnsi="Times New Roman" w:cs="Times New Roman"/>
          <w:sz w:val="24"/>
          <w:szCs w:val="24"/>
        </w:rPr>
      </w:pPr>
    </w:p>
    <w:p w14:paraId="2DE6901C" w14:textId="4CC98333"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The NCRIS program may fund infrastructure or projects that enables research in relation to the naval and military defence of Australia.</w:t>
      </w:r>
    </w:p>
    <w:p w14:paraId="48A901CB" w14:textId="77777777" w:rsidR="0016035F" w:rsidRPr="003B71DC" w:rsidRDefault="0016035F" w:rsidP="005F296D">
      <w:pPr>
        <w:rPr>
          <w:rFonts w:ascii="Times New Roman" w:hAnsi="Times New Roman" w:cs="Times New Roman"/>
          <w:sz w:val="24"/>
          <w:szCs w:val="24"/>
        </w:rPr>
      </w:pPr>
    </w:p>
    <w:p w14:paraId="01335845" w14:textId="328FB1B5" w:rsidR="00835F29" w:rsidRPr="003F7DFD" w:rsidRDefault="00835F29" w:rsidP="005F296D">
      <w:pPr>
        <w:keepNext/>
        <w:rPr>
          <w:rFonts w:ascii="Times New Roman" w:hAnsi="Times New Roman" w:cs="Times New Roman"/>
          <w:i/>
          <w:iCs/>
          <w:sz w:val="24"/>
          <w:szCs w:val="24"/>
        </w:rPr>
      </w:pPr>
      <w:r w:rsidRPr="003F7DFD">
        <w:rPr>
          <w:rFonts w:ascii="Times New Roman" w:hAnsi="Times New Roman" w:cs="Times New Roman"/>
          <w:i/>
          <w:iCs/>
          <w:sz w:val="24"/>
          <w:szCs w:val="24"/>
        </w:rPr>
        <w:t>Astronomical and meteorological observations power</w:t>
      </w:r>
    </w:p>
    <w:p w14:paraId="75D8F98F" w14:textId="77777777" w:rsidR="0016035F" w:rsidRPr="003F7DFD" w:rsidRDefault="0016035F" w:rsidP="005F296D">
      <w:pPr>
        <w:keepNext/>
        <w:rPr>
          <w:rFonts w:ascii="Times New Roman" w:hAnsi="Times New Roman" w:cs="Times New Roman"/>
          <w:sz w:val="24"/>
          <w:szCs w:val="24"/>
        </w:rPr>
      </w:pPr>
    </w:p>
    <w:p w14:paraId="29CDF73B" w14:textId="15FBDD61"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 xml:space="preserve">Section 51(viii) of the Constitution empowers the Parliament to make laws with respect to ‘astronomical and meteorological </w:t>
      </w:r>
      <w:proofErr w:type="gramStart"/>
      <w:r w:rsidRPr="003F7DFD">
        <w:rPr>
          <w:rFonts w:ascii="Times New Roman" w:hAnsi="Times New Roman" w:cs="Times New Roman"/>
          <w:sz w:val="24"/>
          <w:szCs w:val="24"/>
        </w:rPr>
        <w:t>observations’</w:t>
      </w:r>
      <w:proofErr w:type="gramEnd"/>
      <w:r w:rsidRPr="003F7DFD">
        <w:rPr>
          <w:rFonts w:ascii="Times New Roman" w:hAnsi="Times New Roman" w:cs="Times New Roman"/>
          <w:sz w:val="24"/>
          <w:szCs w:val="24"/>
        </w:rPr>
        <w:t>.</w:t>
      </w:r>
    </w:p>
    <w:p w14:paraId="15DBDACB" w14:textId="77777777" w:rsidR="00AD7C26" w:rsidRPr="003F7DFD" w:rsidRDefault="00AD7C26" w:rsidP="005F296D">
      <w:pPr>
        <w:rPr>
          <w:rFonts w:ascii="Times New Roman" w:hAnsi="Times New Roman" w:cs="Times New Roman"/>
          <w:sz w:val="24"/>
          <w:szCs w:val="24"/>
        </w:rPr>
      </w:pPr>
    </w:p>
    <w:p w14:paraId="5D9253B2" w14:textId="77777777"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 xml:space="preserve">The NCRIS program may fund infrastructure or projects that enables astronomical and meteorological research. </w:t>
      </w:r>
    </w:p>
    <w:p w14:paraId="11AE9A31" w14:textId="77777777" w:rsidR="0016035F" w:rsidRPr="003F7DFD" w:rsidRDefault="0016035F" w:rsidP="005F296D">
      <w:pPr>
        <w:rPr>
          <w:rFonts w:ascii="Times New Roman" w:hAnsi="Times New Roman" w:cs="Times New Roman"/>
          <w:sz w:val="24"/>
          <w:szCs w:val="24"/>
          <w:u w:val="single"/>
        </w:rPr>
      </w:pPr>
    </w:p>
    <w:p w14:paraId="51A1C105" w14:textId="117F08C1" w:rsidR="00835F29" w:rsidRPr="003F7DFD" w:rsidRDefault="006A2C81" w:rsidP="005F296D">
      <w:pPr>
        <w:keepNext/>
        <w:rPr>
          <w:rFonts w:ascii="Times New Roman" w:hAnsi="Times New Roman" w:cs="Times New Roman"/>
          <w:i/>
          <w:iCs/>
          <w:sz w:val="24"/>
          <w:szCs w:val="24"/>
        </w:rPr>
      </w:pPr>
      <w:r>
        <w:rPr>
          <w:rFonts w:ascii="Times New Roman" w:hAnsi="Times New Roman" w:cs="Times New Roman"/>
          <w:i/>
          <w:iCs/>
          <w:sz w:val="24"/>
          <w:szCs w:val="24"/>
        </w:rPr>
        <w:br w:type="column"/>
      </w:r>
      <w:r w:rsidR="00835F29" w:rsidRPr="003F7DFD">
        <w:rPr>
          <w:rFonts w:ascii="Times New Roman" w:hAnsi="Times New Roman" w:cs="Times New Roman"/>
          <w:i/>
          <w:iCs/>
          <w:sz w:val="24"/>
          <w:szCs w:val="24"/>
        </w:rPr>
        <w:lastRenderedPageBreak/>
        <w:t>Quarantine power</w:t>
      </w:r>
    </w:p>
    <w:p w14:paraId="1E25D7CC" w14:textId="77777777" w:rsidR="0016035F" w:rsidRPr="003F7DFD" w:rsidRDefault="0016035F" w:rsidP="005F296D">
      <w:pPr>
        <w:keepNext/>
        <w:rPr>
          <w:rFonts w:ascii="Times New Roman" w:hAnsi="Times New Roman" w:cs="Times New Roman"/>
          <w:sz w:val="24"/>
          <w:szCs w:val="24"/>
        </w:rPr>
      </w:pPr>
    </w:p>
    <w:p w14:paraId="4576CDCF" w14:textId="725E13AD"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 xml:space="preserve">Section 51(ix) of the Constitution empowers the Parliament to make laws with respect to quarantine. </w:t>
      </w:r>
    </w:p>
    <w:p w14:paraId="6F8C327B" w14:textId="77777777" w:rsidR="0016035F" w:rsidRPr="003F7DFD" w:rsidRDefault="0016035F" w:rsidP="005F296D">
      <w:pPr>
        <w:rPr>
          <w:rFonts w:ascii="Times New Roman" w:hAnsi="Times New Roman" w:cs="Times New Roman"/>
          <w:sz w:val="24"/>
          <w:szCs w:val="24"/>
        </w:rPr>
      </w:pPr>
    </w:p>
    <w:p w14:paraId="79C254BD" w14:textId="2CD48201"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The NCRIS program may fund biosecurity research that supports Australia’s quarantine efforts.</w:t>
      </w:r>
    </w:p>
    <w:p w14:paraId="045E090B" w14:textId="77777777" w:rsidR="0016035F" w:rsidRPr="003F7DFD" w:rsidRDefault="0016035F" w:rsidP="005F296D">
      <w:pPr>
        <w:rPr>
          <w:rFonts w:ascii="Times New Roman" w:hAnsi="Times New Roman" w:cs="Times New Roman"/>
          <w:sz w:val="24"/>
          <w:szCs w:val="24"/>
          <w:u w:val="single"/>
        </w:rPr>
      </w:pPr>
    </w:p>
    <w:p w14:paraId="2F39CEFF" w14:textId="5C621EAF" w:rsidR="00835F29" w:rsidRPr="003F7DFD" w:rsidRDefault="00835F29" w:rsidP="005F296D">
      <w:pPr>
        <w:keepNext/>
        <w:rPr>
          <w:rFonts w:ascii="Times New Roman" w:hAnsi="Times New Roman" w:cs="Times New Roman"/>
          <w:i/>
          <w:iCs/>
          <w:sz w:val="24"/>
          <w:szCs w:val="24"/>
        </w:rPr>
      </w:pPr>
      <w:r w:rsidRPr="003F7DFD">
        <w:rPr>
          <w:rFonts w:ascii="Times New Roman" w:hAnsi="Times New Roman" w:cs="Times New Roman"/>
          <w:i/>
          <w:iCs/>
          <w:sz w:val="24"/>
          <w:szCs w:val="24"/>
        </w:rPr>
        <w:t>Fisheries power</w:t>
      </w:r>
    </w:p>
    <w:p w14:paraId="214D61E8" w14:textId="77777777" w:rsidR="0016035F" w:rsidRPr="003F7DFD" w:rsidRDefault="0016035F" w:rsidP="005F296D">
      <w:pPr>
        <w:keepNext/>
        <w:rPr>
          <w:rFonts w:ascii="Times New Roman" w:hAnsi="Times New Roman" w:cs="Times New Roman"/>
          <w:sz w:val="24"/>
          <w:szCs w:val="24"/>
        </w:rPr>
      </w:pPr>
    </w:p>
    <w:p w14:paraId="02E6BA9E" w14:textId="30C93E88"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 xml:space="preserve">Section 51(x) of the Constitution empowers the Parliament to make laws with respect to ‘fisheries in Australian waters beyond territorial </w:t>
      </w:r>
      <w:proofErr w:type="gramStart"/>
      <w:r w:rsidRPr="003F7DFD">
        <w:rPr>
          <w:rFonts w:ascii="Times New Roman" w:hAnsi="Times New Roman" w:cs="Times New Roman"/>
          <w:sz w:val="24"/>
          <w:szCs w:val="24"/>
        </w:rPr>
        <w:t>limits’</w:t>
      </w:r>
      <w:proofErr w:type="gramEnd"/>
      <w:r w:rsidRPr="003F7DFD">
        <w:rPr>
          <w:rFonts w:ascii="Times New Roman" w:hAnsi="Times New Roman" w:cs="Times New Roman"/>
          <w:sz w:val="24"/>
          <w:szCs w:val="24"/>
        </w:rPr>
        <w:t>.</w:t>
      </w:r>
      <w:r w:rsidR="00023175">
        <w:rPr>
          <w:rFonts w:ascii="Times New Roman" w:hAnsi="Times New Roman" w:cs="Times New Roman"/>
          <w:sz w:val="24"/>
          <w:szCs w:val="24"/>
        </w:rPr>
        <w:t xml:space="preserve"> </w:t>
      </w:r>
      <w:r w:rsidRPr="003F7DFD">
        <w:rPr>
          <w:rFonts w:ascii="Times New Roman" w:hAnsi="Times New Roman" w:cs="Times New Roman"/>
          <w:sz w:val="24"/>
          <w:szCs w:val="24"/>
        </w:rPr>
        <w:t>The power under s</w:t>
      </w:r>
      <w:r w:rsidR="000674BA">
        <w:rPr>
          <w:rFonts w:ascii="Times New Roman" w:hAnsi="Times New Roman" w:cs="Times New Roman"/>
          <w:sz w:val="24"/>
          <w:szCs w:val="24"/>
        </w:rPr>
        <w:t>ection</w:t>
      </w:r>
      <w:r w:rsidRPr="003F7DFD">
        <w:rPr>
          <w:rFonts w:ascii="Times New Roman" w:hAnsi="Times New Roman" w:cs="Times New Roman"/>
          <w:sz w:val="24"/>
          <w:szCs w:val="24"/>
        </w:rPr>
        <w:t xml:space="preserve"> 51(x) extends to laws directed at the conservation of fisheries, regulating pollution for the purpose of protecting or improving fisheries, exploitation of fisheries, management of fisheries, marketing of fisheries or other subjects related to fisheries. </w:t>
      </w:r>
    </w:p>
    <w:p w14:paraId="790A8B42" w14:textId="77777777" w:rsidR="006F5F39" w:rsidRPr="003F7DFD" w:rsidRDefault="006F5F39" w:rsidP="005F296D">
      <w:pPr>
        <w:rPr>
          <w:rFonts w:ascii="Times New Roman" w:hAnsi="Times New Roman" w:cs="Times New Roman"/>
          <w:sz w:val="24"/>
          <w:szCs w:val="24"/>
        </w:rPr>
      </w:pPr>
    </w:p>
    <w:p w14:paraId="68920468" w14:textId="5062CACA"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 xml:space="preserve">The NCRIS program may fund infrastructure or projects that enables research on these issues in relation to fisheries. </w:t>
      </w:r>
    </w:p>
    <w:p w14:paraId="5FDD84FA" w14:textId="77777777" w:rsidR="006F5F39" w:rsidRPr="003B71DC" w:rsidRDefault="006F5F39" w:rsidP="005F296D">
      <w:pPr>
        <w:rPr>
          <w:rFonts w:ascii="Times New Roman" w:hAnsi="Times New Roman" w:cs="Times New Roman"/>
          <w:sz w:val="24"/>
          <w:szCs w:val="24"/>
        </w:rPr>
      </w:pPr>
    </w:p>
    <w:p w14:paraId="44BFEEC9" w14:textId="6AC3EAA7" w:rsidR="00835F29" w:rsidRPr="003F7DFD" w:rsidRDefault="00835F29" w:rsidP="005F296D">
      <w:pPr>
        <w:keepNext/>
        <w:rPr>
          <w:rFonts w:ascii="Times New Roman" w:hAnsi="Times New Roman" w:cs="Times New Roman"/>
          <w:i/>
          <w:iCs/>
          <w:sz w:val="24"/>
          <w:szCs w:val="24"/>
        </w:rPr>
      </w:pPr>
      <w:r w:rsidRPr="003F7DFD">
        <w:rPr>
          <w:rFonts w:ascii="Times New Roman" w:hAnsi="Times New Roman" w:cs="Times New Roman"/>
          <w:i/>
          <w:iCs/>
          <w:sz w:val="24"/>
          <w:szCs w:val="24"/>
        </w:rPr>
        <w:t>Census and statistics power</w:t>
      </w:r>
    </w:p>
    <w:p w14:paraId="3FB678AE" w14:textId="77777777" w:rsidR="006F5F39" w:rsidRPr="003F7DFD" w:rsidRDefault="006F5F39" w:rsidP="005F296D">
      <w:pPr>
        <w:keepNext/>
        <w:rPr>
          <w:rFonts w:ascii="Times New Roman" w:hAnsi="Times New Roman" w:cs="Times New Roman"/>
          <w:sz w:val="24"/>
          <w:szCs w:val="24"/>
        </w:rPr>
      </w:pPr>
    </w:p>
    <w:p w14:paraId="1238802C" w14:textId="504344E2"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 xml:space="preserve">Section </w:t>
      </w:r>
      <w:r w:rsidRPr="002B4721">
        <w:rPr>
          <w:rFonts w:ascii="Times New Roman" w:hAnsi="Times New Roman" w:cs="Times New Roman"/>
          <w:sz w:val="24"/>
          <w:szCs w:val="24"/>
        </w:rPr>
        <w:t>51</w:t>
      </w:r>
      <w:r w:rsidRPr="003F7DFD">
        <w:rPr>
          <w:rFonts w:ascii="Times New Roman" w:hAnsi="Times New Roman" w:cs="Times New Roman"/>
          <w:sz w:val="24"/>
          <w:szCs w:val="24"/>
        </w:rPr>
        <w:t xml:space="preserve">(xi) of the Constitution empowers the Parliament to make laws with respect to ‘census and </w:t>
      </w:r>
      <w:proofErr w:type="gramStart"/>
      <w:r w:rsidRPr="003F7DFD">
        <w:rPr>
          <w:rFonts w:ascii="Times New Roman" w:hAnsi="Times New Roman" w:cs="Times New Roman"/>
          <w:sz w:val="24"/>
          <w:szCs w:val="24"/>
        </w:rPr>
        <w:t>statistics’</w:t>
      </w:r>
      <w:proofErr w:type="gramEnd"/>
      <w:r w:rsidRPr="003F7DFD">
        <w:rPr>
          <w:rFonts w:ascii="Times New Roman" w:hAnsi="Times New Roman" w:cs="Times New Roman"/>
          <w:sz w:val="24"/>
          <w:szCs w:val="24"/>
        </w:rPr>
        <w:t xml:space="preserve">. </w:t>
      </w:r>
    </w:p>
    <w:p w14:paraId="02518B83" w14:textId="77777777" w:rsidR="006F5F39" w:rsidRPr="003F7DFD" w:rsidRDefault="006F5F39" w:rsidP="005F296D">
      <w:pPr>
        <w:rPr>
          <w:rFonts w:ascii="Times New Roman" w:hAnsi="Times New Roman" w:cs="Times New Roman"/>
          <w:sz w:val="24"/>
          <w:szCs w:val="24"/>
        </w:rPr>
      </w:pPr>
    </w:p>
    <w:p w14:paraId="1C99C1B9" w14:textId="5640783C"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 xml:space="preserve">The NCRIS program may fund infrastructure that enables the computation of statistical data or data-related research. </w:t>
      </w:r>
    </w:p>
    <w:p w14:paraId="7F1F6A2E" w14:textId="77777777" w:rsidR="006F5F39" w:rsidRPr="003B71DC" w:rsidRDefault="006F5F39" w:rsidP="005F296D">
      <w:pPr>
        <w:rPr>
          <w:rFonts w:ascii="Times New Roman" w:hAnsi="Times New Roman" w:cs="Times New Roman"/>
          <w:sz w:val="24"/>
          <w:szCs w:val="24"/>
        </w:rPr>
      </w:pPr>
    </w:p>
    <w:p w14:paraId="51A9905A" w14:textId="5853A71E" w:rsidR="00835F29" w:rsidRPr="003F7DFD" w:rsidRDefault="00835F29" w:rsidP="005F296D">
      <w:pPr>
        <w:keepNext/>
        <w:rPr>
          <w:rFonts w:ascii="Times New Roman" w:hAnsi="Times New Roman" w:cs="Times New Roman"/>
          <w:i/>
          <w:iCs/>
          <w:sz w:val="24"/>
          <w:szCs w:val="24"/>
        </w:rPr>
      </w:pPr>
      <w:r w:rsidRPr="003F7DFD">
        <w:rPr>
          <w:rFonts w:ascii="Times New Roman" w:hAnsi="Times New Roman" w:cs="Times New Roman"/>
          <w:i/>
          <w:iCs/>
          <w:sz w:val="24"/>
          <w:szCs w:val="24"/>
        </w:rPr>
        <w:t xml:space="preserve">Social welfare power </w:t>
      </w:r>
    </w:p>
    <w:p w14:paraId="7BC67568" w14:textId="77777777" w:rsidR="006F5F39" w:rsidRPr="003F7DFD" w:rsidRDefault="006F5F39" w:rsidP="005F296D">
      <w:pPr>
        <w:keepNext/>
        <w:rPr>
          <w:rFonts w:ascii="Times New Roman" w:hAnsi="Times New Roman" w:cs="Times New Roman"/>
          <w:sz w:val="24"/>
          <w:szCs w:val="24"/>
        </w:rPr>
      </w:pPr>
    </w:p>
    <w:p w14:paraId="7113A4BC" w14:textId="73396437"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The social welfare power in section 51(</w:t>
      </w:r>
      <w:proofErr w:type="spellStart"/>
      <w:r w:rsidRPr="003F7DFD">
        <w:rPr>
          <w:rFonts w:ascii="Times New Roman" w:hAnsi="Times New Roman" w:cs="Times New Roman"/>
          <w:sz w:val="24"/>
          <w:szCs w:val="24"/>
        </w:rPr>
        <w:t>xxiiiA</w:t>
      </w:r>
      <w:proofErr w:type="spellEnd"/>
      <w:r w:rsidRPr="003F7DFD">
        <w:rPr>
          <w:rFonts w:ascii="Times New Roman" w:hAnsi="Times New Roman" w:cs="Times New Roman"/>
          <w:sz w:val="24"/>
          <w:szCs w:val="24"/>
        </w:rPr>
        <w:t xml:space="preserve">) of the Constitution empowers the Parliament to make laws with respect to the provision of certain social welfare benefits, such as sickness and hospital benefits, and benefits to students. </w:t>
      </w:r>
    </w:p>
    <w:p w14:paraId="311F10B5" w14:textId="77777777" w:rsidR="006F5F39" w:rsidRPr="003F7DFD" w:rsidRDefault="006F5F39" w:rsidP="005F296D">
      <w:pPr>
        <w:rPr>
          <w:rFonts w:ascii="Times New Roman" w:hAnsi="Times New Roman" w:cs="Times New Roman"/>
          <w:sz w:val="24"/>
          <w:szCs w:val="24"/>
        </w:rPr>
      </w:pPr>
    </w:p>
    <w:p w14:paraId="19A3AA8C" w14:textId="7370D225"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The NCRIS program may fund infrastructure and projects that enable research in relation to healthcare. Additionally, the NCRIS program provides funding that may support students in conducting research.</w:t>
      </w:r>
    </w:p>
    <w:p w14:paraId="57F23C78" w14:textId="77777777" w:rsidR="006F5F39" w:rsidRPr="003B71DC" w:rsidRDefault="006F5F39" w:rsidP="005F296D">
      <w:pPr>
        <w:rPr>
          <w:rFonts w:ascii="Times New Roman" w:hAnsi="Times New Roman" w:cs="Times New Roman"/>
          <w:sz w:val="24"/>
          <w:szCs w:val="24"/>
        </w:rPr>
      </w:pPr>
    </w:p>
    <w:p w14:paraId="36D28637" w14:textId="29D679B2" w:rsidR="00835F29" w:rsidRPr="007B3EF0" w:rsidRDefault="00835F29" w:rsidP="005F296D">
      <w:pPr>
        <w:keepNext/>
        <w:rPr>
          <w:rFonts w:ascii="Times New Roman" w:hAnsi="Times New Roman" w:cs="Times New Roman"/>
          <w:i/>
          <w:iCs/>
          <w:sz w:val="24"/>
          <w:szCs w:val="24"/>
        </w:rPr>
      </w:pPr>
      <w:r w:rsidRPr="007B3EF0">
        <w:rPr>
          <w:rFonts w:ascii="Times New Roman" w:hAnsi="Times New Roman" w:cs="Times New Roman"/>
          <w:i/>
          <w:iCs/>
          <w:sz w:val="24"/>
          <w:szCs w:val="24"/>
        </w:rPr>
        <w:t>External affairs power</w:t>
      </w:r>
    </w:p>
    <w:p w14:paraId="2F4F5DCD" w14:textId="77777777" w:rsidR="006F5F39" w:rsidRPr="007B3EF0" w:rsidRDefault="006F5F39" w:rsidP="005F296D">
      <w:pPr>
        <w:keepNext/>
        <w:rPr>
          <w:rFonts w:ascii="Times New Roman" w:hAnsi="Times New Roman" w:cs="Times New Roman"/>
          <w:sz w:val="24"/>
          <w:szCs w:val="24"/>
        </w:rPr>
      </w:pPr>
    </w:p>
    <w:p w14:paraId="4573BF27" w14:textId="0E1C6C3B" w:rsidR="00835F29" w:rsidRPr="007B3EF0" w:rsidRDefault="00835F29" w:rsidP="005F296D">
      <w:pPr>
        <w:rPr>
          <w:rFonts w:ascii="Times New Roman" w:hAnsi="Times New Roman" w:cs="Times New Roman"/>
          <w:sz w:val="24"/>
          <w:szCs w:val="24"/>
        </w:rPr>
      </w:pPr>
      <w:r w:rsidRPr="007B3EF0">
        <w:rPr>
          <w:rFonts w:ascii="Times New Roman" w:hAnsi="Times New Roman" w:cs="Times New Roman"/>
          <w:sz w:val="24"/>
          <w:szCs w:val="24"/>
        </w:rPr>
        <w:t xml:space="preserve">Section 51(xxix) of the Constitution empowers the Parliament to make laws with respect to ‘external </w:t>
      </w:r>
      <w:proofErr w:type="gramStart"/>
      <w:r w:rsidRPr="007B3EF0">
        <w:rPr>
          <w:rFonts w:ascii="Times New Roman" w:hAnsi="Times New Roman" w:cs="Times New Roman"/>
          <w:sz w:val="24"/>
          <w:szCs w:val="24"/>
        </w:rPr>
        <w:t>affairs’</w:t>
      </w:r>
      <w:proofErr w:type="gramEnd"/>
      <w:r w:rsidRPr="007B3EF0">
        <w:rPr>
          <w:rFonts w:ascii="Times New Roman" w:hAnsi="Times New Roman" w:cs="Times New Roman"/>
          <w:sz w:val="24"/>
          <w:szCs w:val="24"/>
        </w:rPr>
        <w:t>.</w:t>
      </w:r>
    </w:p>
    <w:p w14:paraId="0F672DB3" w14:textId="77777777" w:rsidR="006F5F39" w:rsidRPr="007B3EF0" w:rsidRDefault="006F5F39" w:rsidP="005F296D">
      <w:pPr>
        <w:rPr>
          <w:rFonts w:ascii="Times New Roman" w:hAnsi="Times New Roman" w:cs="Times New Roman"/>
          <w:sz w:val="24"/>
          <w:szCs w:val="24"/>
        </w:rPr>
      </w:pPr>
    </w:p>
    <w:p w14:paraId="31FA187D" w14:textId="7C61E0FA" w:rsidR="00835F29" w:rsidRPr="007B3EF0" w:rsidRDefault="00835F29" w:rsidP="005F296D">
      <w:pPr>
        <w:rPr>
          <w:rFonts w:ascii="Times New Roman" w:hAnsi="Times New Roman" w:cs="Times New Roman"/>
          <w:sz w:val="24"/>
          <w:szCs w:val="24"/>
        </w:rPr>
      </w:pPr>
      <w:r w:rsidRPr="007B3EF0">
        <w:rPr>
          <w:rFonts w:ascii="Times New Roman" w:hAnsi="Times New Roman" w:cs="Times New Roman"/>
          <w:sz w:val="24"/>
          <w:szCs w:val="24"/>
        </w:rPr>
        <w:t>The external affairs power supports legislation implementing Australia’s international obligations under treaties to which it is a party.</w:t>
      </w:r>
      <w:r w:rsidR="00D42BD2">
        <w:rPr>
          <w:rFonts w:ascii="Times New Roman" w:hAnsi="Times New Roman" w:cs="Times New Roman"/>
          <w:sz w:val="24"/>
          <w:szCs w:val="24"/>
        </w:rPr>
        <w:t xml:space="preserve"> </w:t>
      </w:r>
      <w:r w:rsidRPr="007B3EF0">
        <w:rPr>
          <w:rFonts w:ascii="Times New Roman" w:hAnsi="Times New Roman" w:cs="Times New Roman"/>
          <w:sz w:val="24"/>
          <w:szCs w:val="24"/>
        </w:rPr>
        <w:t>The NCRIS program may fund research for the purposes of meeting international treaty obligations.</w:t>
      </w:r>
    </w:p>
    <w:p w14:paraId="7F892490" w14:textId="77777777" w:rsidR="006F5F39" w:rsidRPr="007B3EF0" w:rsidRDefault="006F5F39" w:rsidP="005F296D">
      <w:pPr>
        <w:rPr>
          <w:rFonts w:ascii="Times New Roman" w:hAnsi="Times New Roman" w:cs="Times New Roman"/>
          <w:sz w:val="24"/>
          <w:szCs w:val="24"/>
          <w:highlight w:val="yellow"/>
        </w:rPr>
      </w:pPr>
    </w:p>
    <w:p w14:paraId="51BB5691" w14:textId="7EF81384" w:rsidR="007B3EF0" w:rsidRPr="007B3EF0" w:rsidRDefault="007B3EF0" w:rsidP="007B3EF0">
      <w:pPr>
        <w:rPr>
          <w:rFonts w:ascii="Times New Roman" w:hAnsi="Times New Roman" w:cs="Times New Roman"/>
          <w:sz w:val="24"/>
          <w:szCs w:val="24"/>
        </w:rPr>
      </w:pPr>
      <w:r w:rsidRPr="007B3EF0">
        <w:rPr>
          <w:rFonts w:ascii="Times New Roman" w:hAnsi="Times New Roman" w:cs="Times New Roman"/>
          <w:sz w:val="24"/>
          <w:szCs w:val="24"/>
        </w:rPr>
        <w:t>The external affairs power supports legislation with respect to matters or things outside the geographical limits of Australia.</w:t>
      </w:r>
      <w:r w:rsidR="00D42BD2">
        <w:rPr>
          <w:rFonts w:ascii="Times New Roman" w:hAnsi="Times New Roman" w:cs="Times New Roman"/>
          <w:sz w:val="24"/>
          <w:szCs w:val="24"/>
        </w:rPr>
        <w:t xml:space="preserve"> </w:t>
      </w:r>
      <w:r w:rsidRPr="007B3EF0">
        <w:rPr>
          <w:rFonts w:ascii="Times New Roman" w:hAnsi="Times New Roman" w:cs="Times New Roman"/>
          <w:sz w:val="24"/>
          <w:szCs w:val="24"/>
        </w:rPr>
        <w:t>The NCRIS program may support research that is conducted outside of Australia.</w:t>
      </w:r>
    </w:p>
    <w:p w14:paraId="162D9E96" w14:textId="77777777" w:rsidR="007B3EF0" w:rsidRDefault="007B3EF0" w:rsidP="007B3EF0">
      <w:pPr>
        <w:rPr>
          <w:rFonts w:ascii="Times New Roman" w:hAnsi="Times New Roman" w:cs="Times New Roman"/>
          <w:sz w:val="24"/>
          <w:szCs w:val="24"/>
        </w:rPr>
      </w:pPr>
    </w:p>
    <w:p w14:paraId="400E632A" w14:textId="6408E289" w:rsidR="007B3EF0" w:rsidRPr="007B3EF0" w:rsidRDefault="007B3EF0" w:rsidP="007B3EF0">
      <w:pPr>
        <w:rPr>
          <w:rFonts w:ascii="Times New Roman" w:hAnsi="Times New Roman" w:cs="Times New Roman"/>
          <w:sz w:val="24"/>
          <w:szCs w:val="24"/>
        </w:rPr>
      </w:pPr>
      <w:r w:rsidRPr="007B3EF0">
        <w:rPr>
          <w:rFonts w:ascii="Times New Roman" w:hAnsi="Times New Roman" w:cs="Times New Roman"/>
          <w:sz w:val="24"/>
          <w:szCs w:val="24"/>
        </w:rPr>
        <w:lastRenderedPageBreak/>
        <w:t>The external affairs power supports legislation with respect to matters concerning Australia’s relations with other nations.</w:t>
      </w:r>
      <w:r w:rsidR="00D42BD2">
        <w:rPr>
          <w:rFonts w:ascii="Times New Roman" w:hAnsi="Times New Roman" w:cs="Times New Roman"/>
          <w:sz w:val="24"/>
          <w:szCs w:val="24"/>
        </w:rPr>
        <w:t xml:space="preserve"> </w:t>
      </w:r>
      <w:r w:rsidRPr="007B3EF0">
        <w:rPr>
          <w:rFonts w:ascii="Times New Roman" w:hAnsi="Times New Roman" w:cs="Times New Roman"/>
          <w:sz w:val="24"/>
          <w:szCs w:val="24"/>
        </w:rPr>
        <w:t>The NCRIS program may fund projects that are conducted in partnership with another nation.</w:t>
      </w:r>
    </w:p>
    <w:p w14:paraId="1D231C6D" w14:textId="77777777" w:rsidR="00DF41FD" w:rsidRPr="002B4721" w:rsidRDefault="00DF41FD" w:rsidP="005F296D">
      <w:pPr>
        <w:rPr>
          <w:rFonts w:ascii="Times New Roman" w:hAnsi="Times New Roman" w:cs="Times New Roman"/>
          <w:sz w:val="24"/>
          <w:szCs w:val="24"/>
        </w:rPr>
      </w:pPr>
    </w:p>
    <w:p w14:paraId="628A46A7" w14:textId="1393A994" w:rsidR="00835F29" w:rsidRPr="003F7DFD" w:rsidRDefault="00835F29" w:rsidP="005F296D">
      <w:pPr>
        <w:keepNext/>
        <w:rPr>
          <w:rFonts w:ascii="Times New Roman" w:hAnsi="Times New Roman" w:cs="Times New Roman"/>
          <w:i/>
          <w:iCs/>
          <w:sz w:val="24"/>
          <w:szCs w:val="24"/>
        </w:rPr>
      </w:pPr>
      <w:r w:rsidRPr="003F7DFD">
        <w:rPr>
          <w:rFonts w:ascii="Times New Roman" w:hAnsi="Times New Roman" w:cs="Times New Roman"/>
          <w:i/>
          <w:iCs/>
          <w:sz w:val="24"/>
          <w:szCs w:val="24"/>
        </w:rPr>
        <w:t>Territories power</w:t>
      </w:r>
    </w:p>
    <w:p w14:paraId="4589F9A6" w14:textId="77777777" w:rsidR="006F5F39" w:rsidRPr="003F7DFD" w:rsidRDefault="006F5F39" w:rsidP="005F296D">
      <w:pPr>
        <w:keepNext/>
        <w:rPr>
          <w:rFonts w:ascii="Times New Roman" w:hAnsi="Times New Roman" w:cs="Times New Roman"/>
          <w:sz w:val="24"/>
          <w:szCs w:val="24"/>
        </w:rPr>
      </w:pPr>
    </w:p>
    <w:p w14:paraId="6DC56D4D" w14:textId="4B9521F0"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Section 122 of the Constitution empowers the Parliament to ‘make laws for the government of any territory’.</w:t>
      </w:r>
    </w:p>
    <w:p w14:paraId="4DEE573A" w14:textId="77777777" w:rsidR="006F5F39" w:rsidRPr="003F7DFD" w:rsidRDefault="006F5F39" w:rsidP="005F296D">
      <w:pPr>
        <w:rPr>
          <w:rFonts w:ascii="Times New Roman" w:hAnsi="Times New Roman" w:cs="Times New Roman"/>
          <w:sz w:val="24"/>
          <w:szCs w:val="24"/>
        </w:rPr>
      </w:pPr>
    </w:p>
    <w:p w14:paraId="49FF0DBF" w14:textId="593B2B05"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The NCRIS program may provide funding to entities operating in a territory.</w:t>
      </w:r>
    </w:p>
    <w:p w14:paraId="4C2F699C" w14:textId="77777777" w:rsidR="006F5F39" w:rsidRPr="003B71DC" w:rsidRDefault="006F5F39" w:rsidP="005F296D">
      <w:pPr>
        <w:rPr>
          <w:rFonts w:ascii="Times New Roman" w:hAnsi="Times New Roman" w:cs="Times New Roman"/>
          <w:sz w:val="24"/>
          <w:szCs w:val="24"/>
        </w:rPr>
      </w:pPr>
    </w:p>
    <w:p w14:paraId="58BF2C15" w14:textId="2622F9F6" w:rsidR="00835F29" w:rsidRPr="003F7DFD" w:rsidRDefault="00835F29" w:rsidP="005F296D">
      <w:pPr>
        <w:keepNext/>
        <w:rPr>
          <w:rFonts w:ascii="Times New Roman" w:hAnsi="Times New Roman" w:cs="Times New Roman"/>
          <w:i/>
          <w:iCs/>
          <w:sz w:val="24"/>
          <w:szCs w:val="24"/>
        </w:rPr>
      </w:pPr>
      <w:r w:rsidRPr="003F7DFD">
        <w:rPr>
          <w:rFonts w:ascii="Times New Roman" w:hAnsi="Times New Roman" w:cs="Times New Roman"/>
          <w:i/>
          <w:iCs/>
          <w:sz w:val="24"/>
          <w:szCs w:val="24"/>
        </w:rPr>
        <w:t>Executive power and express incidental power</w:t>
      </w:r>
      <w:r w:rsidR="00867AB4">
        <w:rPr>
          <w:rFonts w:ascii="Times New Roman" w:hAnsi="Times New Roman" w:cs="Times New Roman"/>
          <w:i/>
          <w:iCs/>
          <w:sz w:val="24"/>
          <w:szCs w:val="24"/>
        </w:rPr>
        <w:t>, including the nationhood aspect</w:t>
      </w:r>
    </w:p>
    <w:p w14:paraId="01AC6A5E" w14:textId="77777777" w:rsidR="006F5F39" w:rsidRPr="003F7DFD" w:rsidRDefault="006F5F39" w:rsidP="005F296D">
      <w:pPr>
        <w:keepNext/>
        <w:rPr>
          <w:rFonts w:ascii="Times New Roman" w:hAnsi="Times New Roman" w:cs="Times New Roman"/>
          <w:sz w:val="24"/>
          <w:szCs w:val="24"/>
        </w:rPr>
      </w:pPr>
    </w:p>
    <w:p w14:paraId="390AF759" w14:textId="1EF243D1"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2C0C18F9" w14:textId="77777777" w:rsidR="006F5F39" w:rsidRPr="003F7DFD" w:rsidRDefault="006F5F39" w:rsidP="005F296D">
      <w:pPr>
        <w:rPr>
          <w:rFonts w:ascii="Times New Roman" w:hAnsi="Times New Roman" w:cs="Times New Roman"/>
          <w:sz w:val="24"/>
          <w:szCs w:val="24"/>
        </w:rPr>
      </w:pPr>
    </w:p>
    <w:p w14:paraId="74BFE360" w14:textId="77777777"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The NCRIS program funds projects that are nationally significant. Projects funded by the program may allow the Commonwealth to inform itself about national research and research infrastructure priorities, further national wellbeing, environment sustainability outcomes, economic prosperity and national and international collaboration. These projects may cross institutional and state boundaries.</w:t>
      </w:r>
    </w:p>
    <w:p w14:paraId="5806C353" w14:textId="77777777" w:rsidR="006F5F39" w:rsidRPr="003B71DC" w:rsidRDefault="006F5F39" w:rsidP="005F296D">
      <w:pPr>
        <w:rPr>
          <w:rFonts w:ascii="Times New Roman" w:hAnsi="Times New Roman" w:cs="Times New Roman"/>
          <w:sz w:val="24"/>
          <w:szCs w:val="24"/>
        </w:rPr>
      </w:pPr>
    </w:p>
    <w:p w14:paraId="0082D61C" w14:textId="7216B73C" w:rsidR="00835F29" w:rsidRPr="003F7DFD" w:rsidRDefault="00835F29" w:rsidP="005F296D">
      <w:pPr>
        <w:keepNext/>
        <w:rPr>
          <w:rFonts w:ascii="Times New Roman" w:hAnsi="Times New Roman" w:cs="Times New Roman"/>
          <w:i/>
          <w:iCs/>
          <w:sz w:val="24"/>
          <w:szCs w:val="24"/>
        </w:rPr>
      </w:pPr>
      <w:r w:rsidRPr="003F7DFD">
        <w:rPr>
          <w:rFonts w:ascii="Times New Roman" w:hAnsi="Times New Roman" w:cs="Times New Roman"/>
          <w:i/>
          <w:iCs/>
          <w:sz w:val="24"/>
          <w:szCs w:val="24"/>
        </w:rPr>
        <w:t>Power to grant financial assistance to States</w:t>
      </w:r>
    </w:p>
    <w:p w14:paraId="502A77A8" w14:textId="77777777" w:rsidR="006F5F39" w:rsidRPr="003F7DFD" w:rsidRDefault="006F5F39" w:rsidP="005F296D">
      <w:pPr>
        <w:keepNext/>
        <w:rPr>
          <w:rFonts w:ascii="Times New Roman" w:hAnsi="Times New Roman" w:cs="Times New Roman"/>
          <w:sz w:val="24"/>
          <w:szCs w:val="24"/>
        </w:rPr>
      </w:pPr>
    </w:p>
    <w:p w14:paraId="365CA9F1" w14:textId="68D7F09E" w:rsidR="00835F29"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Section 96 of the Constitution empowers the Parliament to ‘grant financial assistance to any State on such terms and conditions as the Parliament thinks fit’.</w:t>
      </w:r>
    </w:p>
    <w:p w14:paraId="3048C2DE" w14:textId="77777777" w:rsidR="006F5F39" w:rsidRPr="003F7DFD" w:rsidRDefault="006F5F39" w:rsidP="005F296D">
      <w:pPr>
        <w:rPr>
          <w:rFonts w:ascii="Times New Roman" w:hAnsi="Times New Roman" w:cs="Times New Roman"/>
          <w:sz w:val="24"/>
          <w:szCs w:val="24"/>
        </w:rPr>
      </w:pPr>
    </w:p>
    <w:p w14:paraId="64CA407A" w14:textId="06807FDD" w:rsidR="00B92574" w:rsidRPr="003F7DFD" w:rsidRDefault="00835F29" w:rsidP="005F296D">
      <w:pPr>
        <w:rPr>
          <w:rFonts w:ascii="Times New Roman" w:hAnsi="Times New Roman" w:cs="Times New Roman"/>
          <w:sz w:val="24"/>
          <w:szCs w:val="24"/>
        </w:rPr>
      </w:pPr>
      <w:r w:rsidRPr="003F7DFD">
        <w:rPr>
          <w:rFonts w:ascii="Times New Roman" w:hAnsi="Times New Roman" w:cs="Times New Roman"/>
          <w:sz w:val="24"/>
          <w:szCs w:val="24"/>
        </w:rPr>
        <w:t>The NCRIS program may provide funding to State governments</w:t>
      </w:r>
      <w:r w:rsidR="00B92574" w:rsidRPr="003F7DFD">
        <w:rPr>
          <w:rFonts w:ascii="Times New Roman" w:hAnsi="Times New Roman" w:cs="Times New Roman"/>
          <w:sz w:val="24"/>
          <w:szCs w:val="24"/>
        </w:rPr>
        <w:t>.</w:t>
      </w:r>
    </w:p>
    <w:p w14:paraId="7ED26D29" w14:textId="77777777" w:rsidR="00EE27F3" w:rsidRPr="003F7DFD" w:rsidRDefault="00EE27F3" w:rsidP="005F296D">
      <w:pPr>
        <w:rPr>
          <w:rFonts w:ascii="Times New Roman" w:hAnsi="Times New Roman" w:cs="Times New Roman"/>
          <w:sz w:val="24"/>
          <w:szCs w:val="24"/>
        </w:rPr>
      </w:pPr>
    </w:p>
    <w:p w14:paraId="1045F7E3" w14:textId="20224DBF" w:rsidR="00EE27F3" w:rsidRPr="003F7DFD" w:rsidRDefault="00EE27F3" w:rsidP="005F296D">
      <w:pPr>
        <w:rPr>
          <w:rFonts w:ascii="Times New Roman" w:hAnsi="Times New Roman" w:cs="Times New Roman"/>
          <w:bCs/>
          <w:color w:val="000000" w:themeColor="text1"/>
          <w:sz w:val="24"/>
          <w:szCs w:val="24"/>
        </w:rPr>
        <w:sectPr w:rsidR="00EE27F3" w:rsidRPr="003F7DFD" w:rsidSect="00FD7AE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pPr>
    </w:p>
    <w:p w14:paraId="14419F3F" w14:textId="798782E6" w:rsidR="00F97AB0" w:rsidRPr="003F7DFD" w:rsidRDefault="00F97AB0" w:rsidP="005F296D">
      <w:pPr>
        <w:contextualSpacing/>
        <w:jc w:val="right"/>
        <w:rPr>
          <w:rFonts w:ascii="Times New Roman" w:hAnsi="Times New Roman" w:cs="Times New Roman"/>
          <w:b/>
          <w:sz w:val="24"/>
          <w:szCs w:val="24"/>
          <w:u w:val="single"/>
        </w:rPr>
      </w:pPr>
      <w:r w:rsidRPr="003F7DFD">
        <w:rPr>
          <w:rFonts w:ascii="Times New Roman" w:hAnsi="Times New Roman" w:cs="Times New Roman"/>
          <w:b/>
          <w:sz w:val="24"/>
          <w:szCs w:val="24"/>
          <w:u w:val="single"/>
        </w:rPr>
        <w:lastRenderedPageBreak/>
        <w:t>Attachment B</w:t>
      </w:r>
    </w:p>
    <w:p w14:paraId="147DC272" w14:textId="77777777" w:rsidR="006C7BEA" w:rsidRPr="003F7DFD" w:rsidRDefault="006C7BEA" w:rsidP="005F296D">
      <w:pPr>
        <w:contextualSpacing/>
        <w:jc w:val="right"/>
        <w:rPr>
          <w:rFonts w:ascii="Times New Roman" w:eastAsia="Times New Roman" w:hAnsi="Times New Roman" w:cs="Times New Roman"/>
          <w:bCs/>
          <w:sz w:val="24"/>
          <w:szCs w:val="24"/>
        </w:rPr>
      </w:pPr>
    </w:p>
    <w:p w14:paraId="01B99C04" w14:textId="2214D525" w:rsidR="007910C5" w:rsidRPr="003F7DFD" w:rsidRDefault="007910C5" w:rsidP="005F296D">
      <w:pPr>
        <w:contextualSpacing/>
        <w:jc w:val="center"/>
        <w:rPr>
          <w:rFonts w:ascii="Times New Roman" w:eastAsia="Times New Roman" w:hAnsi="Times New Roman" w:cs="Times New Roman"/>
          <w:b/>
          <w:bCs/>
          <w:sz w:val="24"/>
          <w:szCs w:val="24"/>
        </w:rPr>
      </w:pPr>
      <w:r w:rsidRPr="003F7DFD">
        <w:rPr>
          <w:rFonts w:ascii="Times New Roman" w:eastAsia="Times New Roman" w:hAnsi="Times New Roman" w:cs="Times New Roman"/>
          <w:b/>
          <w:bCs/>
          <w:sz w:val="24"/>
          <w:szCs w:val="24"/>
        </w:rPr>
        <w:t>Statement of Compatibility with Human Rights</w:t>
      </w:r>
    </w:p>
    <w:p w14:paraId="48A2F5A2" w14:textId="77777777" w:rsidR="00CC41AF" w:rsidRPr="003F7DFD" w:rsidRDefault="00CC41AF" w:rsidP="005F296D">
      <w:pPr>
        <w:contextualSpacing/>
        <w:jc w:val="center"/>
        <w:rPr>
          <w:rFonts w:ascii="Times New Roman" w:eastAsia="Times New Roman" w:hAnsi="Times New Roman" w:cs="Times New Roman"/>
          <w:b/>
          <w:bCs/>
          <w:sz w:val="24"/>
          <w:szCs w:val="24"/>
        </w:rPr>
      </w:pPr>
    </w:p>
    <w:p w14:paraId="2EB619D4" w14:textId="77777777" w:rsidR="007910C5" w:rsidRPr="003F7DFD" w:rsidRDefault="007910C5" w:rsidP="005F296D">
      <w:pPr>
        <w:pStyle w:val="paranumbering0"/>
        <w:spacing w:before="0" w:beforeAutospacing="0" w:after="0" w:afterAutospacing="0"/>
        <w:contextualSpacing/>
        <w:jc w:val="center"/>
      </w:pPr>
      <w:r w:rsidRPr="003F7DFD">
        <w:t xml:space="preserve">Prepared in accordance with Part 3 of the </w:t>
      </w:r>
      <w:r w:rsidRPr="003F7DFD">
        <w:rPr>
          <w:i/>
        </w:rPr>
        <w:t>Human Rights (Parliamentary Scrutiny) Act 2011</w:t>
      </w:r>
    </w:p>
    <w:p w14:paraId="1B09998F" w14:textId="77777777" w:rsidR="007910C5" w:rsidRPr="003F7DFD" w:rsidRDefault="007910C5" w:rsidP="005F296D">
      <w:pPr>
        <w:pStyle w:val="paranumbering0"/>
        <w:spacing w:before="0" w:beforeAutospacing="0" w:after="0" w:afterAutospacing="0"/>
        <w:contextualSpacing/>
      </w:pPr>
    </w:p>
    <w:p w14:paraId="5A54B79F" w14:textId="3B4A426F" w:rsidR="00337D61" w:rsidRPr="003F7DFD" w:rsidRDefault="00337D61" w:rsidP="005F296D">
      <w:pPr>
        <w:pStyle w:val="paranumbering0"/>
        <w:spacing w:before="0" w:beforeAutospacing="0" w:after="0" w:afterAutospacing="0"/>
        <w:contextualSpacing/>
        <w:rPr>
          <w:b/>
          <w:i/>
        </w:rPr>
      </w:pPr>
      <w:r w:rsidRPr="003F7DFD">
        <w:rPr>
          <w:b/>
          <w:i/>
        </w:rPr>
        <w:t xml:space="preserve">Financial Framework (Supplementary Powers) Amendment </w:t>
      </w:r>
      <w:r w:rsidRPr="003F7DFD">
        <w:rPr>
          <w:b/>
          <w:i/>
          <w:iCs/>
        </w:rPr>
        <w:t>(</w:t>
      </w:r>
      <w:r w:rsidR="0006251E" w:rsidRPr="003F7DFD">
        <w:rPr>
          <w:b/>
          <w:i/>
          <w:iCs/>
        </w:rPr>
        <w:t xml:space="preserve">Education Measures No. </w:t>
      </w:r>
      <w:r w:rsidR="00773881" w:rsidRPr="003F7DFD">
        <w:rPr>
          <w:b/>
          <w:i/>
          <w:iCs/>
        </w:rPr>
        <w:t>5</w:t>
      </w:r>
      <w:r w:rsidRPr="003F7DFD">
        <w:rPr>
          <w:b/>
          <w:i/>
          <w:iCs/>
        </w:rPr>
        <w:t xml:space="preserve">) </w:t>
      </w:r>
      <w:r w:rsidR="001D3412" w:rsidRPr="003F7DFD">
        <w:rPr>
          <w:b/>
          <w:i/>
        </w:rPr>
        <w:t>Regulations 202</w:t>
      </w:r>
      <w:r w:rsidR="003C527A" w:rsidRPr="003F7DFD">
        <w:rPr>
          <w:b/>
          <w:i/>
        </w:rPr>
        <w:t>4</w:t>
      </w:r>
    </w:p>
    <w:p w14:paraId="7F154332" w14:textId="77777777" w:rsidR="00337D61" w:rsidRPr="003F7DFD" w:rsidRDefault="00337D61" w:rsidP="005F296D">
      <w:pPr>
        <w:pStyle w:val="paranumbering0"/>
        <w:spacing w:before="0" w:beforeAutospacing="0" w:after="0" w:afterAutospacing="0"/>
        <w:contextualSpacing/>
      </w:pPr>
    </w:p>
    <w:p w14:paraId="6DBFDFB4" w14:textId="77777777" w:rsidR="00337D61" w:rsidRPr="003F7DFD" w:rsidRDefault="00337D61" w:rsidP="005F296D">
      <w:pPr>
        <w:pStyle w:val="paranumbering0"/>
        <w:spacing w:before="0" w:beforeAutospacing="0" w:after="0" w:afterAutospacing="0"/>
        <w:contextualSpacing/>
      </w:pPr>
      <w:r w:rsidRPr="003F7DFD">
        <w:t xml:space="preserve">This disallowable legislative instrument is compatible with the human rights and freedoms recognised or declared in the international instruments listed in section 3 of the </w:t>
      </w:r>
      <w:r w:rsidRPr="003F7DFD">
        <w:rPr>
          <w:i/>
        </w:rPr>
        <w:t>Human Rights (Parliamentary Scrutiny) Act 2011.</w:t>
      </w:r>
    </w:p>
    <w:p w14:paraId="74F5F70C" w14:textId="77777777" w:rsidR="00337D61" w:rsidRPr="003F7DFD" w:rsidRDefault="00337D61" w:rsidP="005F296D">
      <w:pPr>
        <w:pStyle w:val="paranumbering0"/>
        <w:spacing w:before="0" w:beforeAutospacing="0" w:after="0" w:afterAutospacing="0"/>
        <w:contextualSpacing/>
      </w:pPr>
    </w:p>
    <w:p w14:paraId="1B136E8A" w14:textId="77777777" w:rsidR="00337D61" w:rsidRPr="003F7DFD" w:rsidRDefault="00337D61" w:rsidP="005F296D">
      <w:pPr>
        <w:pStyle w:val="paranumbering0"/>
        <w:spacing w:before="0" w:beforeAutospacing="0" w:after="0" w:afterAutospacing="0"/>
        <w:contextualSpacing/>
        <w:rPr>
          <w:b/>
        </w:rPr>
      </w:pPr>
      <w:r w:rsidRPr="003F7DFD">
        <w:rPr>
          <w:b/>
        </w:rPr>
        <w:t>Overview of the legislative instrument</w:t>
      </w:r>
    </w:p>
    <w:p w14:paraId="53845C41" w14:textId="77777777" w:rsidR="00337D61" w:rsidRPr="003F7DFD" w:rsidRDefault="00337D61" w:rsidP="005F296D">
      <w:pPr>
        <w:pStyle w:val="paranumbering0"/>
        <w:spacing w:before="0" w:beforeAutospacing="0" w:after="0" w:afterAutospacing="0"/>
        <w:contextualSpacing/>
      </w:pPr>
    </w:p>
    <w:p w14:paraId="17D40554" w14:textId="59D712DF" w:rsidR="00337D61" w:rsidRPr="003F7DFD" w:rsidRDefault="00337D61" w:rsidP="005F296D">
      <w:pPr>
        <w:pStyle w:val="paranumbering0"/>
        <w:spacing w:before="0" w:beforeAutospacing="0" w:after="0" w:afterAutospacing="0"/>
        <w:contextualSpacing/>
      </w:pPr>
      <w:r w:rsidRPr="003F7DFD">
        <w:t xml:space="preserve">Section 32B of the </w:t>
      </w:r>
      <w:r w:rsidRPr="003F7DFD">
        <w:rPr>
          <w:i/>
        </w:rPr>
        <w:t>Financial Framework (Supplementary Powers) Act 1997</w:t>
      </w:r>
      <w:r w:rsidRPr="003F7DFD">
        <w:t xml:space="preserve"> (the FFSP Act) authorises the Commonwealth to make, vary and administer arrangements and grants specified in the </w:t>
      </w:r>
      <w:r w:rsidRPr="003F7DFD">
        <w:rPr>
          <w:i/>
        </w:rPr>
        <w:t xml:space="preserve">Financial Framework (Supplementary Powers) Regulations 1997 </w:t>
      </w:r>
      <w:r w:rsidRPr="003F7DFD">
        <w:t>(the </w:t>
      </w:r>
      <w:r w:rsidR="00773881" w:rsidRPr="003F7DFD">
        <w:t>Principal</w:t>
      </w:r>
      <w:r w:rsidRPr="003F7DFD">
        <w:t> Regulations) and to make, vary and administer arrangements and grants for the purposes of programs specified in the Regulations. Schedule 1AA and Schedule 1AB to the </w:t>
      </w:r>
      <w:r w:rsidR="00773881" w:rsidRPr="003F7DFD">
        <w:t>Principal</w:t>
      </w:r>
      <w:r w:rsidRPr="003F7DFD">
        <w:t xml:space="preserve"> Regulations specify the arrangements, grants and programs. </w:t>
      </w:r>
      <w:r w:rsidR="00B43F57" w:rsidRPr="003F7DFD">
        <w:t>The powers in the FFSP Act to make, vary or administer arrangements or grants may be exercised on behalf of the Commonwealth by</w:t>
      </w:r>
      <w:r w:rsidRPr="003F7DFD">
        <w:t xml:space="preserve"> Ministers and the accountable authorities of non</w:t>
      </w:r>
      <w:r w:rsidRPr="003F7DFD">
        <w:noBreakHyphen/>
        <w:t xml:space="preserve">corporate Commonwealth entities, as defined under section 12 of the </w:t>
      </w:r>
      <w:r w:rsidRPr="003F7DFD">
        <w:rPr>
          <w:i/>
        </w:rPr>
        <w:t>Public Governance, Performance and Accountability Act 2013</w:t>
      </w:r>
      <w:r w:rsidRPr="003F7DFD">
        <w:t>.</w:t>
      </w:r>
    </w:p>
    <w:p w14:paraId="3BDD2794" w14:textId="77777777" w:rsidR="00337D61" w:rsidRPr="003F7DFD" w:rsidRDefault="00337D61" w:rsidP="005F296D">
      <w:pPr>
        <w:rPr>
          <w:rFonts w:ascii="Times New Roman" w:hAnsi="Times New Roman" w:cs="Times New Roman"/>
          <w:sz w:val="24"/>
          <w:szCs w:val="24"/>
        </w:rPr>
      </w:pPr>
    </w:p>
    <w:p w14:paraId="695C422B" w14:textId="5E226BBE" w:rsidR="00EE2673" w:rsidRPr="003F7DFD" w:rsidRDefault="00166124" w:rsidP="00EE2673">
      <w:pPr>
        <w:ind w:right="-46"/>
        <w:rPr>
          <w:rFonts w:ascii="Times New Roman" w:hAnsi="Times New Roman" w:cs="Times New Roman"/>
          <w:iCs/>
          <w:sz w:val="24"/>
          <w:szCs w:val="24"/>
        </w:rPr>
      </w:pPr>
      <w:r w:rsidRPr="003F7DFD">
        <w:rPr>
          <w:rFonts w:ascii="Times New Roman" w:hAnsi="Times New Roman" w:cs="Times New Roman"/>
          <w:sz w:val="24"/>
          <w:szCs w:val="24"/>
        </w:rPr>
        <w:t xml:space="preserve">The </w:t>
      </w:r>
      <w:r w:rsidRPr="003F7DFD">
        <w:rPr>
          <w:rFonts w:ascii="Times New Roman" w:hAnsi="Times New Roman" w:cs="Times New Roman"/>
          <w:i/>
          <w:sz w:val="24"/>
          <w:szCs w:val="24"/>
        </w:rPr>
        <w:t>Financial Framework (Supplementary Powers) Amendment (</w:t>
      </w:r>
      <w:r w:rsidR="0006251E" w:rsidRPr="003F7DFD">
        <w:rPr>
          <w:rFonts w:ascii="Times New Roman" w:hAnsi="Times New Roman" w:cs="Times New Roman"/>
          <w:i/>
          <w:sz w:val="24"/>
          <w:szCs w:val="24"/>
        </w:rPr>
        <w:t xml:space="preserve">Education Measures No. </w:t>
      </w:r>
      <w:r w:rsidR="00CA3553" w:rsidRPr="003F7DFD">
        <w:rPr>
          <w:rFonts w:ascii="Times New Roman" w:hAnsi="Times New Roman" w:cs="Times New Roman"/>
          <w:i/>
          <w:sz w:val="24"/>
          <w:szCs w:val="24"/>
        </w:rPr>
        <w:t>5</w:t>
      </w:r>
      <w:r w:rsidRPr="003F7DFD">
        <w:rPr>
          <w:rFonts w:ascii="Times New Roman" w:hAnsi="Times New Roman" w:cs="Times New Roman"/>
          <w:i/>
          <w:sz w:val="24"/>
          <w:szCs w:val="24"/>
        </w:rPr>
        <w:t>) Regulations 202</w:t>
      </w:r>
      <w:r w:rsidR="004F252C" w:rsidRPr="003F7DFD">
        <w:rPr>
          <w:rFonts w:ascii="Times New Roman" w:hAnsi="Times New Roman" w:cs="Times New Roman"/>
          <w:i/>
          <w:sz w:val="24"/>
          <w:szCs w:val="24"/>
        </w:rPr>
        <w:t>4</w:t>
      </w:r>
      <w:r w:rsidRPr="003F7DFD">
        <w:rPr>
          <w:rFonts w:ascii="Times New Roman" w:hAnsi="Times New Roman" w:cs="Times New Roman"/>
          <w:i/>
          <w:sz w:val="24"/>
          <w:szCs w:val="24"/>
        </w:rPr>
        <w:t xml:space="preserve"> </w:t>
      </w:r>
      <w:r w:rsidRPr="003F7DFD">
        <w:rPr>
          <w:rFonts w:ascii="Times New Roman" w:hAnsi="Times New Roman" w:cs="Times New Roman"/>
          <w:iCs/>
          <w:sz w:val="24"/>
          <w:szCs w:val="24"/>
        </w:rPr>
        <w:t>(the Regulations</w:t>
      </w:r>
      <w:r w:rsidRPr="003F7DFD">
        <w:rPr>
          <w:rFonts w:ascii="Times New Roman" w:hAnsi="Times New Roman" w:cs="Times New Roman"/>
          <w:sz w:val="24"/>
          <w:szCs w:val="24"/>
        </w:rPr>
        <w:t xml:space="preserve">) </w:t>
      </w:r>
      <w:r w:rsidR="004E24BE" w:rsidRPr="003F7DFD">
        <w:rPr>
          <w:rFonts w:ascii="Times New Roman" w:hAnsi="Times New Roman" w:cs="Times New Roman"/>
          <w:sz w:val="24"/>
          <w:szCs w:val="24"/>
        </w:rPr>
        <w:t>amend</w:t>
      </w:r>
      <w:r w:rsidR="001F1805">
        <w:rPr>
          <w:rFonts w:ascii="Times New Roman" w:hAnsi="Times New Roman" w:cs="Times New Roman"/>
          <w:sz w:val="24"/>
          <w:szCs w:val="24"/>
        </w:rPr>
        <w:t xml:space="preserve"> table item 231 in Part 4</w:t>
      </w:r>
      <w:r w:rsidR="008B0BA0">
        <w:rPr>
          <w:rFonts w:ascii="Times New Roman" w:hAnsi="Times New Roman" w:cs="Times New Roman"/>
          <w:sz w:val="24"/>
          <w:szCs w:val="24"/>
        </w:rPr>
        <w:t xml:space="preserve"> of</w:t>
      </w:r>
      <w:r w:rsidR="004E24BE" w:rsidRPr="003F7DFD">
        <w:rPr>
          <w:rFonts w:ascii="Times New Roman" w:hAnsi="Times New Roman" w:cs="Times New Roman"/>
          <w:sz w:val="24"/>
          <w:szCs w:val="24"/>
        </w:rPr>
        <w:t xml:space="preserve"> </w:t>
      </w:r>
      <w:r w:rsidR="00EE2673" w:rsidRPr="003F7DFD">
        <w:rPr>
          <w:rFonts w:ascii="Times New Roman" w:hAnsi="Times New Roman" w:cs="Times New Roman"/>
          <w:sz w:val="24"/>
          <w:szCs w:val="24"/>
        </w:rPr>
        <w:t>Schedule 1AB to the Principal Regulations to establish legislative authority for the National Collaborative Research Infrastructure Strategy (NCRIS) program to deliver facilities and projects of a national character</w:t>
      </w:r>
      <w:r w:rsidR="00EE2673" w:rsidRPr="003F7DFD">
        <w:rPr>
          <w:rFonts w:ascii="Times New Roman" w:hAnsi="Times New Roman" w:cs="Times New Roman"/>
          <w:bCs/>
          <w:sz w:val="24"/>
          <w:szCs w:val="24"/>
        </w:rPr>
        <w:t xml:space="preserve">. The program </w:t>
      </w:r>
      <w:r w:rsidR="00EE2673">
        <w:rPr>
          <w:rFonts w:ascii="Times New Roman" w:hAnsi="Times New Roman" w:cs="Times New Roman"/>
          <w:bCs/>
          <w:sz w:val="24"/>
          <w:szCs w:val="24"/>
        </w:rPr>
        <w:t>is</w:t>
      </w:r>
      <w:r w:rsidR="00EE2673" w:rsidRPr="003F7DFD">
        <w:rPr>
          <w:rFonts w:ascii="Times New Roman" w:hAnsi="Times New Roman" w:cs="Times New Roman"/>
          <w:bCs/>
          <w:sz w:val="24"/>
          <w:szCs w:val="24"/>
        </w:rPr>
        <w:t xml:space="preserve"> administered by </w:t>
      </w:r>
      <w:r w:rsidR="00EE2673" w:rsidRPr="003F7DFD">
        <w:rPr>
          <w:rFonts w:ascii="Times New Roman" w:hAnsi="Times New Roman" w:cs="Times New Roman"/>
          <w:sz w:val="24"/>
          <w:szCs w:val="24"/>
        </w:rPr>
        <w:t>the Department of Education</w:t>
      </w:r>
      <w:r w:rsidR="00EE2673" w:rsidRPr="003F7DFD">
        <w:rPr>
          <w:rFonts w:ascii="Times New Roman" w:hAnsi="Times New Roman" w:cs="Times New Roman"/>
          <w:color w:val="000000" w:themeColor="text1"/>
          <w:sz w:val="24"/>
          <w:szCs w:val="24"/>
        </w:rPr>
        <w:t>.</w:t>
      </w:r>
    </w:p>
    <w:p w14:paraId="13636BD4" w14:textId="77777777" w:rsidR="00EE2673" w:rsidRPr="003F7DFD" w:rsidRDefault="00EE2673" w:rsidP="00EE2673">
      <w:pPr>
        <w:ind w:right="-46"/>
        <w:rPr>
          <w:rFonts w:ascii="Times New Roman" w:hAnsi="Times New Roman" w:cs="Times New Roman"/>
          <w:color w:val="000000" w:themeColor="text1"/>
          <w:sz w:val="24"/>
          <w:szCs w:val="24"/>
        </w:rPr>
      </w:pPr>
    </w:p>
    <w:p w14:paraId="682C4F52" w14:textId="503AF4EA" w:rsidR="00EE2673" w:rsidRPr="003F7DFD" w:rsidRDefault="00EE2673" w:rsidP="00EE2673">
      <w:pPr>
        <w:rPr>
          <w:rFonts w:ascii="Times New Roman" w:hAnsi="Times New Roman" w:cs="Times New Roman"/>
          <w:color w:val="000000" w:themeColor="text1"/>
          <w:sz w:val="24"/>
          <w:szCs w:val="24"/>
        </w:rPr>
      </w:pPr>
      <w:r w:rsidRPr="003F7DFD">
        <w:rPr>
          <w:rFonts w:ascii="Times New Roman" w:hAnsi="Times New Roman" w:cs="Times New Roman"/>
          <w:color w:val="000000" w:themeColor="text1"/>
          <w:sz w:val="24"/>
          <w:szCs w:val="24"/>
        </w:rPr>
        <w:t>The NCRIS,</w:t>
      </w:r>
      <w:r w:rsidRPr="003F7DFD">
        <w:rPr>
          <w:rFonts w:ascii="Times New Roman" w:eastAsia="Cambria" w:hAnsi="Times New Roman" w:cs="Times New Roman"/>
          <w:sz w:val="24"/>
          <w:szCs w:val="24"/>
        </w:rPr>
        <w:t xml:space="preserve"> established in 2004,</w:t>
      </w:r>
      <w:r w:rsidRPr="003F7DFD">
        <w:rPr>
          <w:rFonts w:ascii="Times New Roman" w:hAnsi="Times New Roman" w:cs="Times New Roman"/>
          <w:color w:val="000000" w:themeColor="text1"/>
          <w:sz w:val="24"/>
          <w:szCs w:val="24"/>
        </w:rPr>
        <w:t xml:space="preserve"> is an existing highly collaborative and distinctively Australian program, which maximises Australia’s national research infrastructure (NRI) investments. NCRIS does this by coordinating open access to NRI facilities, targeted NRI specialities at Australia’s research institutions, and co-funding in NRI by State and Commonwealth governments, universities, publicly funded research agencies and industry across the research sector. This enables Australia to adapt to rapid technological shifts, engage in multidisciplinary and international research, and maintain world-leading status in complex and emerging fields that would otherwise be out of Australia’s financial reach.</w:t>
      </w:r>
    </w:p>
    <w:p w14:paraId="06EBFC8C" w14:textId="77777777" w:rsidR="00EE2673" w:rsidRPr="003F7DFD" w:rsidRDefault="00EE2673" w:rsidP="00EE2673">
      <w:pPr>
        <w:ind w:right="-46"/>
        <w:rPr>
          <w:rFonts w:ascii="Times New Roman" w:hAnsi="Times New Roman" w:cs="Times New Roman"/>
          <w:color w:val="000000" w:themeColor="text1"/>
          <w:sz w:val="24"/>
          <w:szCs w:val="24"/>
        </w:rPr>
      </w:pPr>
    </w:p>
    <w:p w14:paraId="26442EB9" w14:textId="77777777" w:rsidR="00EE2673" w:rsidRPr="003F7DFD" w:rsidRDefault="00EE2673" w:rsidP="00EE2673">
      <w:pPr>
        <w:rPr>
          <w:rFonts w:ascii="Times New Roman" w:hAnsi="Times New Roman" w:cs="Times New Roman"/>
          <w:bCs/>
          <w:iCs/>
          <w:sz w:val="24"/>
          <w:szCs w:val="24"/>
        </w:rPr>
      </w:pPr>
      <w:r w:rsidRPr="003F7DFD">
        <w:rPr>
          <w:rFonts w:ascii="Times New Roman" w:hAnsi="Times New Roman" w:cs="Times New Roman"/>
          <w:bCs/>
          <w:iCs/>
          <w:sz w:val="24"/>
          <w:szCs w:val="24"/>
        </w:rPr>
        <w:t>Periodically, an expert group develops an NRI Roadmap, which involves a review of the current state of Australia’s NRI and the provision of advice on NRI priorities over the next 5</w:t>
      </w:r>
      <w:r w:rsidRPr="003F7DFD">
        <w:rPr>
          <w:rFonts w:ascii="Times New Roman" w:hAnsi="Times New Roman" w:cs="Times New Roman"/>
          <w:bCs/>
          <w:iCs/>
          <w:sz w:val="24"/>
          <w:szCs w:val="24"/>
        </w:rPr>
        <w:noBreakHyphen/>
        <w:t>10 years. Roadmaps ensure Australia has an up-to-date strategic vision to inform NCRIS investments. The 2016 NRI Roadmap developed a prioritised plan for the coming decade for investment in national research infrastructure capability, which was built upon and expanded by the 2021 NRI Roadmap. NCRIS investment is guided by the priorities set out in these documents.</w:t>
      </w:r>
    </w:p>
    <w:p w14:paraId="20C13AF6" w14:textId="77777777" w:rsidR="00EE2673" w:rsidRPr="003F7DFD" w:rsidRDefault="00EE2673" w:rsidP="00EE2673">
      <w:pPr>
        <w:rPr>
          <w:rFonts w:ascii="Times New Roman" w:hAnsi="Times New Roman" w:cs="Times New Roman"/>
          <w:bCs/>
          <w:iCs/>
          <w:sz w:val="24"/>
          <w:szCs w:val="24"/>
        </w:rPr>
      </w:pPr>
    </w:p>
    <w:p w14:paraId="2FFFBB59" w14:textId="77777777" w:rsidR="00EE2673" w:rsidRPr="003F7DFD" w:rsidRDefault="00EE2673" w:rsidP="00EE2673">
      <w:pPr>
        <w:ind w:right="-46"/>
        <w:rPr>
          <w:rFonts w:ascii="Times New Roman" w:hAnsi="Times New Roman" w:cs="Times New Roman"/>
          <w:color w:val="000000" w:themeColor="text1"/>
          <w:sz w:val="24"/>
          <w:szCs w:val="24"/>
        </w:rPr>
      </w:pPr>
      <w:r>
        <w:rPr>
          <w:rFonts w:ascii="Times New Roman" w:hAnsi="Times New Roman" w:cs="Times New Roman"/>
          <w:bCs/>
          <w:iCs/>
          <w:sz w:val="24"/>
          <w:szCs w:val="24"/>
        </w:rPr>
        <w:lastRenderedPageBreak/>
        <w:t xml:space="preserve">Legislative authority to amend table item 231 in Part 4 of Schedule 1AB is required to ensure the NCRIS program </w:t>
      </w:r>
      <w:proofErr w:type="gramStart"/>
      <w:r>
        <w:rPr>
          <w:rFonts w:ascii="Times New Roman" w:hAnsi="Times New Roman" w:cs="Times New Roman"/>
          <w:bCs/>
          <w:iCs/>
          <w:sz w:val="24"/>
          <w:szCs w:val="24"/>
        </w:rPr>
        <w:t>has</w:t>
      </w:r>
      <w:r w:rsidRPr="003F7DFD">
        <w:rPr>
          <w:rFonts w:ascii="Times New Roman" w:hAnsi="Times New Roman" w:cs="Times New Roman"/>
          <w:bCs/>
          <w:iCs/>
          <w:sz w:val="24"/>
          <w:szCs w:val="24"/>
        </w:rPr>
        <w:t xml:space="preserve"> the ability to</w:t>
      </w:r>
      <w:proofErr w:type="gramEnd"/>
      <w:r w:rsidRPr="003F7DFD">
        <w:rPr>
          <w:rFonts w:ascii="Times New Roman" w:hAnsi="Times New Roman" w:cs="Times New Roman"/>
          <w:bCs/>
          <w:iCs/>
          <w:sz w:val="24"/>
          <w:szCs w:val="24"/>
        </w:rPr>
        <w:t xml:space="preserve"> deliver expenditure on facilities and project of a national character, with nationally significant purposes and outcomes as identified over time</w:t>
      </w:r>
      <w:r>
        <w:rPr>
          <w:rFonts w:ascii="Times New Roman" w:hAnsi="Times New Roman" w:cs="Times New Roman"/>
          <w:bCs/>
          <w:iCs/>
          <w:sz w:val="24"/>
          <w:szCs w:val="24"/>
        </w:rPr>
        <w:t>,</w:t>
      </w:r>
      <w:r w:rsidRPr="004E6BBA">
        <w:rPr>
          <w:rFonts w:ascii="Times New Roman" w:hAnsi="Times New Roman" w:cs="Times New Roman"/>
          <w:bCs/>
          <w:iCs/>
          <w:sz w:val="24"/>
          <w:szCs w:val="24"/>
        </w:rPr>
        <w:t xml:space="preserve"> </w:t>
      </w:r>
      <w:r w:rsidRPr="003F7DFD">
        <w:rPr>
          <w:rFonts w:ascii="Times New Roman" w:hAnsi="Times New Roman" w:cs="Times New Roman"/>
          <w:bCs/>
          <w:iCs/>
          <w:sz w:val="24"/>
          <w:szCs w:val="24"/>
        </w:rPr>
        <w:t>without being tied to the formulation of a particular NRI Roadmap.</w:t>
      </w:r>
    </w:p>
    <w:p w14:paraId="00C2FFDB" w14:textId="77777777" w:rsidR="00EE2673" w:rsidRPr="003F7DFD" w:rsidRDefault="00EE2673" w:rsidP="00EE2673">
      <w:pPr>
        <w:ind w:right="-46"/>
        <w:rPr>
          <w:rFonts w:ascii="Times New Roman" w:hAnsi="Times New Roman" w:cs="Times New Roman"/>
          <w:color w:val="000000" w:themeColor="text1"/>
          <w:sz w:val="24"/>
          <w:szCs w:val="24"/>
        </w:rPr>
      </w:pPr>
    </w:p>
    <w:p w14:paraId="08DE54B3" w14:textId="29D8F639" w:rsidR="00732178" w:rsidRPr="003F7DFD" w:rsidRDefault="00EE2673" w:rsidP="00EE2673">
      <w:pPr>
        <w:ind w:right="-46"/>
        <w:rPr>
          <w:rFonts w:ascii="Times New Roman" w:hAnsi="Times New Roman" w:cs="Times New Roman"/>
          <w:color w:val="000000" w:themeColor="text1"/>
          <w:sz w:val="24"/>
          <w:szCs w:val="24"/>
          <w:lang w:val="en-US"/>
        </w:rPr>
      </w:pPr>
      <w:r>
        <w:rPr>
          <w:rFonts w:ascii="Times New Roman" w:hAnsi="Times New Roman" w:cs="Times New Roman"/>
          <w:bCs/>
          <w:iCs/>
          <w:sz w:val="24"/>
          <w:szCs w:val="24"/>
        </w:rPr>
        <w:t>Existing f</w:t>
      </w:r>
      <w:r w:rsidRPr="003F7DFD">
        <w:rPr>
          <w:rFonts w:ascii="Times New Roman" w:hAnsi="Times New Roman" w:cs="Times New Roman"/>
          <w:bCs/>
          <w:iCs/>
          <w:sz w:val="24"/>
          <w:szCs w:val="24"/>
        </w:rPr>
        <w:t>unding of $2,097.1 million</w:t>
      </w:r>
      <w:r>
        <w:rPr>
          <w:rFonts w:ascii="Times New Roman" w:hAnsi="Times New Roman" w:cs="Times New Roman"/>
          <w:bCs/>
          <w:iCs/>
          <w:sz w:val="24"/>
          <w:szCs w:val="24"/>
        </w:rPr>
        <w:t xml:space="preserve"> over four years</w:t>
      </w:r>
      <w:r w:rsidRPr="003F7DFD">
        <w:rPr>
          <w:rFonts w:ascii="Times New Roman" w:hAnsi="Times New Roman" w:cs="Times New Roman"/>
          <w:bCs/>
          <w:iCs/>
          <w:sz w:val="24"/>
          <w:szCs w:val="24"/>
        </w:rPr>
        <w:t xml:space="preserve"> from 2023-24 is available for the NCRIS program.</w:t>
      </w:r>
    </w:p>
    <w:p w14:paraId="38BF8DB7" w14:textId="77777777" w:rsidR="006F76AC" w:rsidRPr="003F7DFD" w:rsidRDefault="006F76AC" w:rsidP="005F296D">
      <w:pPr>
        <w:ind w:right="-46"/>
        <w:rPr>
          <w:rFonts w:ascii="Times New Roman" w:hAnsi="Times New Roman" w:cs="Times New Roman"/>
          <w:bCs/>
          <w:color w:val="000000" w:themeColor="text1"/>
          <w:sz w:val="24"/>
          <w:szCs w:val="24"/>
        </w:rPr>
      </w:pPr>
    </w:p>
    <w:p w14:paraId="6BEECF6E" w14:textId="4C909B9F" w:rsidR="003D5EEF" w:rsidRPr="003F7DFD" w:rsidRDefault="003D5EEF" w:rsidP="005F296D">
      <w:pPr>
        <w:ind w:right="-46"/>
        <w:rPr>
          <w:rFonts w:ascii="Times New Roman" w:hAnsi="Times New Roman" w:cs="Times New Roman"/>
          <w:b/>
          <w:iCs/>
          <w:sz w:val="24"/>
          <w:szCs w:val="24"/>
        </w:rPr>
      </w:pPr>
      <w:r w:rsidRPr="003F7DFD">
        <w:rPr>
          <w:rFonts w:ascii="Times New Roman" w:hAnsi="Times New Roman" w:cs="Times New Roman"/>
          <w:b/>
          <w:iCs/>
          <w:sz w:val="24"/>
          <w:szCs w:val="24"/>
        </w:rPr>
        <w:t>Human rights implications</w:t>
      </w:r>
    </w:p>
    <w:p w14:paraId="43988F8B" w14:textId="77777777" w:rsidR="003D5EEF" w:rsidRPr="003F7DFD" w:rsidRDefault="003D5EEF" w:rsidP="005F296D">
      <w:pPr>
        <w:ind w:right="-46"/>
        <w:rPr>
          <w:rFonts w:ascii="Times New Roman" w:hAnsi="Times New Roman" w:cs="Times New Roman"/>
          <w:iCs/>
          <w:sz w:val="24"/>
          <w:szCs w:val="24"/>
        </w:rPr>
      </w:pPr>
    </w:p>
    <w:p w14:paraId="0BB33445" w14:textId="370503B5" w:rsidR="00257F5D" w:rsidRPr="003F7DFD" w:rsidRDefault="00257F5D" w:rsidP="005F296D">
      <w:pPr>
        <w:ind w:right="-46"/>
        <w:rPr>
          <w:rFonts w:ascii="Times New Roman" w:hAnsi="Times New Roman" w:cs="Times New Roman"/>
          <w:color w:val="000000" w:themeColor="text1"/>
          <w:sz w:val="24"/>
          <w:szCs w:val="24"/>
        </w:rPr>
      </w:pPr>
      <w:bookmarkStart w:id="2" w:name="_Hlk173314562"/>
      <w:r w:rsidRPr="003F7DFD">
        <w:rPr>
          <w:rFonts w:ascii="Times New Roman" w:hAnsi="Times New Roman" w:cs="Times New Roman"/>
          <w:color w:val="000000" w:themeColor="text1"/>
          <w:sz w:val="24"/>
          <w:szCs w:val="24"/>
        </w:rPr>
        <w:t>This</w:t>
      </w:r>
      <w:r w:rsidR="009A5F3D" w:rsidRPr="003F7DFD">
        <w:rPr>
          <w:rFonts w:ascii="Times New Roman" w:hAnsi="Times New Roman" w:cs="Times New Roman"/>
          <w:color w:val="000000" w:themeColor="text1"/>
          <w:sz w:val="24"/>
          <w:szCs w:val="24"/>
        </w:rPr>
        <w:t xml:space="preserve"> disallowable</w:t>
      </w:r>
      <w:r w:rsidRPr="003F7DFD">
        <w:rPr>
          <w:rFonts w:ascii="Times New Roman" w:hAnsi="Times New Roman" w:cs="Times New Roman"/>
          <w:color w:val="000000" w:themeColor="text1"/>
          <w:sz w:val="24"/>
          <w:szCs w:val="24"/>
        </w:rPr>
        <w:t xml:space="preserve"> </w:t>
      </w:r>
      <w:r w:rsidR="009A5F3D" w:rsidRPr="003F7DFD">
        <w:rPr>
          <w:rFonts w:ascii="Times New Roman" w:hAnsi="Times New Roman" w:cs="Times New Roman"/>
          <w:color w:val="000000" w:themeColor="text1"/>
          <w:sz w:val="24"/>
          <w:szCs w:val="24"/>
        </w:rPr>
        <w:t>l</w:t>
      </w:r>
      <w:r w:rsidRPr="003F7DFD">
        <w:rPr>
          <w:rFonts w:ascii="Times New Roman" w:hAnsi="Times New Roman" w:cs="Times New Roman"/>
          <w:color w:val="000000" w:themeColor="text1"/>
          <w:sz w:val="24"/>
          <w:szCs w:val="24"/>
        </w:rPr>
        <w:t xml:space="preserve">egislative </w:t>
      </w:r>
      <w:r w:rsidR="009A5F3D" w:rsidRPr="003F7DFD">
        <w:rPr>
          <w:rFonts w:ascii="Times New Roman" w:hAnsi="Times New Roman" w:cs="Times New Roman"/>
          <w:color w:val="000000" w:themeColor="text1"/>
          <w:sz w:val="24"/>
          <w:szCs w:val="24"/>
        </w:rPr>
        <w:t>i</w:t>
      </w:r>
      <w:r w:rsidRPr="003F7DFD">
        <w:rPr>
          <w:rFonts w:ascii="Times New Roman" w:hAnsi="Times New Roman" w:cs="Times New Roman"/>
          <w:color w:val="000000" w:themeColor="text1"/>
          <w:sz w:val="24"/>
          <w:szCs w:val="24"/>
        </w:rPr>
        <w:t>nstrument</w:t>
      </w:r>
      <w:r w:rsidR="004E43D7" w:rsidRPr="003F7DFD">
        <w:rPr>
          <w:rFonts w:ascii="Times New Roman" w:hAnsi="Times New Roman" w:cs="Times New Roman"/>
          <w:color w:val="000000" w:themeColor="text1"/>
          <w:sz w:val="24"/>
          <w:szCs w:val="24"/>
        </w:rPr>
        <w:t xml:space="preserve"> does not engage any of the applicable rights or freedoms.</w:t>
      </w:r>
      <w:r w:rsidRPr="003F7DFD">
        <w:rPr>
          <w:rFonts w:ascii="Times New Roman" w:hAnsi="Times New Roman" w:cs="Times New Roman"/>
          <w:color w:val="000000" w:themeColor="text1"/>
          <w:sz w:val="24"/>
          <w:szCs w:val="24"/>
        </w:rPr>
        <w:t xml:space="preserve"> </w:t>
      </w:r>
    </w:p>
    <w:bookmarkEnd w:id="2"/>
    <w:p w14:paraId="10D34A96" w14:textId="77777777" w:rsidR="003D5EEF" w:rsidRPr="003F7DFD" w:rsidRDefault="003D5EEF" w:rsidP="005F296D">
      <w:pPr>
        <w:ind w:right="-46"/>
        <w:rPr>
          <w:rFonts w:ascii="Times New Roman" w:hAnsi="Times New Roman" w:cs="Times New Roman"/>
          <w:b/>
          <w:bCs/>
          <w:color w:val="000000" w:themeColor="text1"/>
          <w:sz w:val="24"/>
          <w:szCs w:val="24"/>
        </w:rPr>
      </w:pPr>
    </w:p>
    <w:p w14:paraId="56945119" w14:textId="5D333709" w:rsidR="00E663A2" w:rsidRPr="003F7DFD" w:rsidRDefault="00E663A2" w:rsidP="005F296D">
      <w:pPr>
        <w:ind w:right="-46"/>
        <w:rPr>
          <w:rFonts w:ascii="Times New Roman" w:hAnsi="Times New Roman" w:cs="Times New Roman"/>
          <w:b/>
          <w:bCs/>
          <w:color w:val="000000" w:themeColor="text1"/>
          <w:sz w:val="24"/>
          <w:szCs w:val="24"/>
        </w:rPr>
      </w:pPr>
      <w:r w:rsidRPr="003F7DFD">
        <w:rPr>
          <w:rFonts w:ascii="Times New Roman" w:hAnsi="Times New Roman" w:cs="Times New Roman"/>
          <w:b/>
          <w:bCs/>
          <w:color w:val="000000" w:themeColor="text1"/>
          <w:sz w:val="24"/>
          <w:szCs w:val="24"/>
        </w:rPr>
        <w:t>Conclusion</w:t>
      </w:r>
    </w:p>
    <w:p w14:paraId="32058219" w14:textId="77777777" w:rsidR="00E663A2" w:rsidRPr="003F7DFD" w:rsidRDefault="00E663A2" w:rsidP="005F296D">
      <w:pPr>
        <w:ind w:right="-46"/>
        <w:rPr>
          <w:rFonts w:ascii="Times New Roman" w:hAnsi="Times New Roman" w:cs="Times New Roman"/>
          <w:color w:val="000000" w:themeColor="text1"/>
          <w:sz w:val="24"/>
          <w:szCs w:val="24"/>
        </w:rPr>
      </w:pPr>
    </w:p>
    <w:p w14:paraId="55CFD3C5" w14:textId="2B8411DC" w:rsidR="00F40245" w:rsidRPr="003F7DFD" w:rsidRDefault="00B33FC2" w:rsidP="005F296D">
      <w:pPr>
        <w:ind w:right="-46"/>
        <w:rPr>
          <w:rFonts w:ascii="Times New Roman" w:hAnsi="Times New Roman" w:cs="Times New Roman"/>
          <w:color w:val="000000" w:themeColor="text1"/>
          <w:sz w:val="24"/>
          <w:szCs w:val="24"/>
        </w:rPr>
      </w:pPr>
      <w:r w:rsidRPr="003F7DFD">
        <w:rPr>
          <w:rFonts w:ascii="Times New Roman" w:hAnsi="Times New Roman" w:cs="Times New Roman"/>
          <w:color w:val="000000" w:themeColor="text1"/>
          <w:sz w:val="24"/>
          <w:szCs w:val="24"/>
        </w:rPr>
        <w:t xml:space="preserve">This disallowable legislative instrument </w:t>
      </w:r>
      <w:r w:rsidR="00A363E3" w:rsidRPr="003F7DFD">
        <w:rPr>
          <w:rFonts w:ascii="Times New Roman" w:hAnsi="Times New Roman" w:cs="Times New Roman"/>
          <w:color w:val="000000" w:themeColor="text1"/>
          <w:sz w:val="24"/>
          <w:szCs w:val="24"/>
        </w:rPr>
        <w:t>is compatible with human rights as it does not raise any human rights issues.</w:t>
      </w:r>
    </w:p>
    <w:p w14:paraId="3AD2DFA8" w14:textId="77777777" w:rsidR="006A2123" w:rsidRPr="003F7DFD" w:rsidRDefault="006A2123" w:rsidP="005F296D">
      <w:pPr>
        <w:ind w:right="-46"/>
        <w:rPr>
          <w:rFonts w:ascii="Times New Roman" w:hAnsi="Times New Roman" w:cs="Times New Roman"/>
          <w:color w:val="000000" w:themeColor="text1"/>
          <w:sz w:val="24"/>
          <w:szCs w:val="24"/>
        </w:rPr>
      </w:pPr>
    </w:p>
    <w:p w14:paraId="44DD35CF" w14:textId="77777777" w:rsidR="00337D61" w:rsidRPr="003F7DFD" w:rsidRDefault="00337D61" w:rsidP="005F296D">
      <w:pPr>
        <w:ind w:right="-46"/>
        <w:rPr>
          <w:rFonts w:ascii="Times New Roman" w:hAnsi="Times New Roman" w:cs="Times New Roman"/>
          <w:color w:val="000000" w:themeColor="text1"/>
          <w:sz w:val="24"/>
          <w:szCs w:val="24"/>
        </w:rPr>
      </w:pPr>
    </w:p>
    <w:p w14:paraId="33C9B22F" w14:textId="77777777" w:rsidR="0049569C" w:rsidRPr="003F7DFD" w:rsidRDefault="0049569C" w:rsidP="005F296D">
      <w:pPr>
        <w:ind w:right="-46"/>
        <w:rPr>
          <w:rFonts w:ascii="Times New Roman" w:hAnsi="Times New Roman" w:cs="Times New Roman"/>
          <w:color w:val="000000" w:themeColor="text1"/>
          <w:sz w:val="24"/>
          <w:szCs w:val="24"/>
        </w:rPr>
      </w:pPr>
    </w:p>
    <w:p w14:paraId="222A4F7B" w14:textId="77777777" w:rsidR="00A363E3" w:rsidRPr="003F7DFD" w:rsidRDefault="00A363E3" w:rsidP="005F296D">
      <w:pPr>
        <w:ind w:right="-46"/>
        <w:rPr>
          <w:rFonts w:ascii="Times New Roman" w:hAnsi="Times New Roman" w:cs="Times New Roman"/>
          <w:color w:val="000000" w:themeColor="text1"/>
          <w:sz w:val="24"/>
          <w:szCs w:val="24"/>
        </w:rPr>
      </w:pPr>
    </w:p>
    <w:p w14:paraId="75661D0A" w14:textId="23F13105" w:rsidR="00337D61" w:rsidRPr="003F7DFD" w:rsidRDefault="00337D61" w:rsidP="005F296D">
      <w:pPr>
        <w:pStyle w:val="paranumbering0"/>
        <w:spacing w:before="0" w:beforeAutospacing="0" w:after="0" w:afterAutospacing="0"/>
        <w:contextualSpacing/>
        <w:jc w:val="center"/>
        <w:rPr>
          <w:b/>
        </w:rPr>
      </w:pPr>
      <w:r w:rsidRPr="003F7DFD">
        <w:rPr>
          <w:b/>
        </w:rPr>
        <w:t xml:space="preserve">Senator the Hon </w:t>
      </w:r>
      <w:r w:rsidR="00440BE3" w:rsidRPr="003F7DFD">
        <w:rPr>
          <w:b/>
        </w:rPr>
        <w:t>Katy Gallagher</w:t>
      </w:r>
    </w:p>
    <w:p w14:paraId="6974F67A" w14:textId="77777777" w:rsidR="00E5121D" w:rsidRPr="003F7DFD" w:rsidRDefault="00337D61" w:rsidP="005F296D">
      <w:pPr>
        <w:contextualSpacing/>
        <w:jc w:val="center"/>
        <w:rPr>
          <w:rFonts w:ascii="Times New Roman" w:hAnsi="Times New Roman" w:cs="Times New Roman"/>
          <w:b/>
          <w:sz w:val="24"/>
          <w:szCs w:val="24"/>
          <w:lang w:eastAsia="en-AU"/>
        </w:rPr>
      </w:pPr>
      <w:r w:rsidRPr="003F7DFD">
        <w:rPr>
          <w:rFonts w:ascii="Times New Roman" w:hAnsi="Times New Roman" w:cs="Times New Roman"/>
          <w:b/>
          <w:sz w:val="24"/>
          <w:szCs w:val="24"/>
        </w:rPr>
        <w:t>Minister for Finance</w:t>
      </w:r>
    </w:p>
    <w:sectPr w:rsidR="00E5121D" w:rsidRPr="003F7DFD" w:rsidSect="00FD7AE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BB13F" w14:textId="77777777" w:rsidR="00224737" w:rsidRDefault="00224737" w:rsidP="005C0CB4">
      <w:r>
        <w:separator/>
      </w:r>
    </w:p>
  </w:endnote>
  <w:endnote w:type="continuationSeparator" w:id="0">
    <w:p w14:paraId="0F6AB3AC" w14:textId="77777777" w:rsidR="00224737" w:rsidRDefault="00224737" w:rsidP="005C0CB4">
      <w:r>
        <w:continuationSeparator/>
      </w:r>
    </w:p>
  </w:endnote>
  <w:endnote w:type="continuationNotice" w:id="1">
    <w:p w14:paraId="1F6208C3" w14:textId="77777777" w:rsidR="00224737" w:rsidRDefault="00224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4F002" w14:textId="2A407388" w:rsidR="00E926D0" w:rsidRDefault="00E92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3B45E" w14:textId="73B2B7C2" w:rsidR="00E926D0" w:rsidRDefault="00E92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5CCB6" w14:textId="206C3ED2" w:rsidR="00E926D0" w:rsidRDefault="00E92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FD273" w14:textId="77777777" w:rsidR="00224737" w:rsidRDefault="00224737" w:rsidP="005C0CB4">
      <w:r>
        <w:separator/>
      </w:r>
    </w:p>
  </w:footnote>
  <w:footnote w:type="continuationSeparator" w:id="0">
    <w:p w14:paraId="25DA16C4" w14:textId="77777777" w:rsidR="00224737" w:rsidRDefault="00224737" w:rsidP="005C0CB4">
      <w:r>
        <w:continuationSeparator/>
      </w:r>
    </w:p>
  </w:footnote>
  <w:footnote w:type="continuationNotice" w:id="1">
    <w:p w14:paraId="5D97693E" w14:textId="77777777" w:rsidR="00224737" w:rsidRDefault="00224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F754" w14:textId="669A2272" w:rsidR="000338FB" w:rsidRPr="002413C2" w:rsidRDefault="00000000">
    <w:pPr>
      <w:pStyle w:val="Header"/>
      <w:jc w:val="center"/>
      <w:rPr>
        <w:rFonts w:ascii="Times New Roman" w:hAnsi="Times New Roman" w:cs="Times New Roman"/>
        <w:sz w:val="24"/>
        <w:szCs w:val="24"/>
      </w:rPr>
    </w:pPr>
    <w:sdt>
      <w:sdtPr>
        <w:id w:val="280233079"/>
        <w:docPartObj>
          <w:docPartGallery w:val="Page Numbers (Top of Page)"/>
          <w:docPartUnique/>
        </w:docPartObj>
      </w:sdtPr>
      <w:sdtEndPr>
        <w:rPr>
          <w:rFonts w:ascii="Times New Roman" w:hAnsi="Times New Roman" w:cs="Times New Roman"/>
          <w:noProof/>
          <w:sz w:val="24"/>
          <w:szCs w:val="24"/>
        </w:rPr>
      </w:sdtEndPr>
      <w:sdtContent>
        <w:r w:rsidR="000338FB" w:rsidRPr="002413C2">
          <w:rPr>
            <w:rFonts w:ascii="Times New Roman" w:hAnsi="Times New Roman" w:cs="Times New Roman"/>
            <w:sz w:val="24"/>
            <w:szCs w:val="24"/>
          </w:rPr>
          <w:fldChar w:fldCharType="begin"/>
        </w:r>
        <w:r w:rsidR="000338FB" w:rsidRPr="002413C2">
          <w:rPr>
            <w:rFonts w:ascii="Times New Roman" w:hAnsi="Times New Roman" w:cs="Times New Roman"/>
            <w:sz w:val="24"/>
            <w:szCs w:val="24"/>
          </w:rPr>
          <w:instrText xml:space="preserve"> PAGE   \* MERGEFORMAT </w:instrText>
        </w:r>
        <w:r w:rsidR="000338FB" w:rsidRPr="002413C2">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000338FB" w:rsidRPr="002413C2">
          <w:rPr>
            <w:rFonts w:ascii="Times New Roman" w:hAnsi="Times New Roman" w:cs="Times New Roman"/>
            <w:noProof/>
            <w:sz w:val="24"/>
            <w:szCs w:val="24"/>
          </w:rPr>
          <w:fldChar w:fldCharType="end"/>
        </w:r>
      </w:sdtContent>
    </w:sdt>
  </w:p>
  <w:p w14:paraId="7E605131"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A92F" w14:textId="1D2D1C0F" w:rsidR="000338FB" w:rsidRDefault="000338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0D43B" w14:textId="56EEAB43" w:rsidR="00E926D0" w:rsidRDefault="00E92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0D45" w14:textId="6813B409" w:rsidR="000338FB" w:rsidRPr="00FD7AE1" w:rsidRDefault="00000000">
    <w:pPr>
      <w:pStyle w:val="Header"/>
      <w:jc w:val="center"/>
      <w:rPr>
        <w:rFonts w:ascii="Times New Roman" w:hAnsi="Times New Roman" w:cs="Times New Roman"/>
        <w:sz w:val="24"/>
        <w:szCs w:val="24"/>
      </w:rPr>
    </w:pPr>
    <w:sdt>
      <w:sdtPr>
        <w:id w:val="1333177016"/>
        <w:docPartObj>
          <w:docPartGallery w:val="Page Numbers (Top of Page)"/>
          <w:docPartUnique/>
        </w:docPartObj>
      </w:sdtPr>
      <w:sdtEndPr>
        <w:rPr>
          <w:rFonts w:ascii="Times New Roman" w:hAnsi="Times New Roman" w:cs="Times New Roman"/>
          <w:noProof/>
          <w:sz w:val="24"/>
          <w:szCs w:val="24"/>
        </w:rPr>
      </w:sdtEndPr>
      <w:sdtContent>
        <w:r w:rsidR="000338FB" w:rsidRPr="00FD7AE1">
          <w:rPr>
            <w:rFonts w:ascii="Times New Roman" w:hAnsi="Times New Roman" w:cs="Times New Roman"/>
            <w:sz w:val="24"/>
            <w:szCs w:val="24"/>
          </w:rPr>
          <w:fldChar w:fldCharType="begin"/>
        </w:r>
        <w:r w:rsidR="000338FB" w:rsidRPr="00FD7AE1">
          <w:rPr>
            <w:rFonts w:ascii="Times New Roman" w:hAnsi="Times New Roman" w:cs="Times New Roman"/>
            <w:sz w:val="24"/>
            <w:szCs w:val="24"/>
          </w:rPr>
          <w:instrText xml:space="preserve"> PAGE   \* MERGEFORMAT </w:instrText>
        </w:r>
        <w:r w:rsidR="000338FB" w:rsidRPr="00FD7AE1">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000338FB" w:rsidRPr="00FD7AE1">
          <w:rPr>
            <w:rFonts w:ascii="Times New Roman" w:hAnsi="Times New Roman" w:cs="Times New Roman"/>
            <w:noProof/>
            <w:sz w:val="24"/>
            <w:szCs w:val="24"/>
          </w:rPr>
          <w:fldChar w:fldCharType="end"/>
        </w:r>
      </w:sdtContent>
    </w:sdt>
  </w:p>
  <w:p w14:paraId="4FBBE389" w14:textId="77777777" w:rsidR="000338FB" w:rsidRDefault="000338FB" w:rsidP="00FD7AE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BE5" w14:textId="09CBBCB9" w:rsidR="000338FB" w:rsidRPr="00BF74FB" w:rsidRDefault="000338FB" w:rsidP="00BF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E4947"/>
    <w:multiLevelType w:val="hybridMultilevel"/>
    <w:tmpl w:val="D1600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654B91"/>
    <w:multiLevelType w:val="hybridMultilevel"/>
    <w:tmpl w:val="7BE6C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4" w15:restartNumberingAfterBreak="0">
    <w:nsid w:val="74BC1164"/>
    <w:multiLevelType w:val="multilevel"/>
    <w:tmpl w:val="9336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59534754">
    <w:abstractNumId w:val="1"/>
  </w:num>
  <w:num w:numId="2" w16cid:durableId="501091574">
    <w:abstractNumId w:val="6"/>
  </w:num>
  <w:num w:numId="3" w16cid:durableId="1392264664">
    <w:abstractNumId w:val="0"/>
  </w:num>
  <w:num w:numId="4" w16cid:durableId="523831994">
    <w:abstractNumId w:val="13"/>
  </w:num>
  <w:num w:numId="5" w16cid:durableId="1274484875">
    <w:abstractNumId w:val="7"/>
  </w:num>
  <w:num w:numId="6" w16cid:durableId="17661860">
    <w:abstractNumId w:val="5"/>
  </w:num>
  <w:num w:numId="7" w16cid:durableId="906766459">
    <w:abstractNumId w:val="10"/>
  </w:num>
  <w:num w:numId="8" w16cid:durableId="574319167">
    <w:abstractNumId w:val="3"/>
  </w:num>
  <w:num w:numId="9" w16cid:durableId="341664801">
    <w:abstractNumId w:val="15"/>
  </w:num>
  <w:num w:numId="10" w16cid:durableId="1169368399">
    <w:abstractNumId w:val="8"/>
  </w:num>
  <w:num w:numId="11" w16cid:durableId="2117747995">
    <w:abstractNumId w:val="9"/>
  </w:num>
  <w:num w:numId="12" w16cid:durableId="1919830315">
    <w:abstractNumId w:val="4"/>
  </w:num>
  <w:num w:numId="13" w16cid:durableId="687492056">
    <w:abstractNumId w:val="11"/>
  </w:num>
  <w:num w:numId="14" w16cid:durableId="479078007">
    <w:abstractNumId w:val="14"/>
  </w:num>
  <w:num w:numId="15" w16cid:durableId="338895946">
    <w:abstractNumId w:val="12"/>
  </w:num>
  <w:num w:numId="16" w16cid:durableId="1392077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026"/>
    <w:rsid w:val="000016C4"/>
    <w:rsid w:val="00001868"/>
    <w:rsid w:val="000023E2"/>
    <w:rsid w:val="000027A0"/>
    <w:rsid w:val="00002948"/>
    <w:rsid w:val="000030DB"/>
    <w:rsid w:val="00003EDC"/>
    <w:rsid w:val="00005751"/>
    <w:rsid w:val="00006831"/>
    <w:rsid w:val="00007107"/>
    <w:rsid w:val="000072FB"/>
    <w:rsid w:val="000073F4"/>
    <w:rsid w:val="000078FD"/>
    <w:rsid w:val="00010278"/>
    <w:rsid w:val="00010603"/>
    <w:rsid w:val="0001089C"/>
    <w:rsid w:val="000117D7"/>
    <w:rsid w:val="000118AD"/>
    <w:rsid w:val="00011C68"/>
    <w:rsid w:val="00012489"/>
    <w:rsid w:val="000139C2"/>
    <w:rsid w:val="000146A2"/>
    <w:rsid w:val="000158C1"/>
    <w:rsid w:val="00015904"/>
    <w:rsid w:val="00015DC5"/>
    <w:rsid w:val="000166C9"/>
    <w:rsid w:val="00016D45"/>
    <w:rsid w:val="00017088"/>
    <w:rsid w:val="00017558"/>
    <w:rsid w:val="000178DC"/>
    <w:rsid w:val="0002055B"/>
    <w:rsid w:val="00020871"/>
    <w:rsid w:val="00020E83"/>
    <w:rsid w:val="00021546"/>
    <w:rsid w:val="00022DA8"/>
    <w:rsid w:val="00023175"/>
    <w:rsid w:val="0002325F"/>
    <w:rsid w:val="00023904"/>
    <w:rsid w:val="00023926"/>
    <w:rsid w:val="000243B0"/>
    <w:rsid w:val="000244F2"/>
    <w:rsid w:val="00024B56"/>
    <w:rsid w:val="00024EB1"/>
    <w:rsid w:val="00024EB7"/>
    <w:rsid w:val="000250FB"/>
    <w:rsid w:val="00025AD6"/>
    <w:rsid w:val="00026AED"/>
    <w:rsid w:val="00026E71"/>
    <w:rsid w:val="00030E4B"/>
    <w:rsid w:val="00031BD2"/>
    <w:rsid w:val="000323D8"/>
    <w:rsid w:val="00032435"/>
    <w:rsid w:val="00032BB7"/>
    <w:rsid w:val="00033566"/>
    <w:rsid w:val="000338FB"/>
    <w:rsid w:val="00033D14"/>
    <w:rsid w:val="00034A9A"/>
    <w:rsid w:val="00034F58"/>
    <w:rsid w:val="0003521E"/>
    <w:rsid w:val="00035773"/>
    <w:rsid w:val="00035C82"/>
    <w:rsid w:val="00036721"/>
    <w:rsid w:val="00036EFC"/>
    <w:rsid w:val="000371C5"/>
    <w:rsid w:val="00037403"/>
    <w:rsid w:val="00037861"/>
    <w:rsid w:val="00037D09"/>
    <w:rsid w:val="000400AA"/>
    <w:rsid w:val="00040551"/>
    <w:rsid w:val="00040D51"/>
    <w:rsid w:val="0004130C"/>
    <w:rsid w:val="00042080"/>
    <w:rsid w:val="00042114"/>
    <w:rsid w:val="00042494"/>
    <w:rsid w:val="0004277F"/>
    <w:rsid w:val="0004312A"/>
    <w:rsid w:val="000431C1"/>
    <w:rsid w:val="000433AE"/>
    <w:rsid w:val="00043BFD"/>
    <w:rsid w:val="00043C47"/>
    <w:rsid w:val="000448CA"/>
    <w:rsid w:val="0004579E"/>
    <w:rsid w:val="00045865"/>
    <w:rsid w:val="00045D28"/>
    <w:rsid w:val="00045D2D"/>
    <w:rsid w:val="0004615A"/>
    <w:rsid w:val="000462F5"/>
    <w:rsid w:val="00046A79"/>
    <w:rsid w:val="000471AB"/>
    <w:rsid w:val="000512A2"/>
    <w:rsid w:val="0005132F"/>
    <w:rsid w:val="0005233D"/>
    <w:rsid w:val="00052D40"/>
    <w:rsid w:val="00052E15"/>
    <w:rsid w:val="00053835"/>
    <w:rsid w:val="0005589B"/>
    <w:rsid w:val="00055BC9"/>
    <w:rsid w:val="00055E8C"/>
    <w:rsid w:val="00056D09"/>
    <w:rsid w:val="00057386"/>
    <w:rsid w:val="00060EBB"/>
    <w:rsid w:val="00061BBF"/>
    <w:rsid w:val="0006251E"/>
    <w:rsid w:val="00063F63"/>
    <w:rsid w:val="00064914"/>
    <w:rsid w:val="000649D3"/>
    <w:rsid w:val="00064D4D"/>
    <w:rsid w:val="00065FEF"/>
    <w:rsid w:val="000660FE"/>
    <w:rsid w:val="0006677C"/>
    <w:rsid w:val="000674BA"/>
    <w:rsid w:val="000706CA"/>
    <w:rsid w:val="000710CB"/>
    <w:rsid w:val="00071AD1"/>
    <w:rsid w:val="00072030"/>
    <w:rsid w:val="0007208D"/>
    <w:rsid w:val="00073A01"/>
    <w:rsid w:val="00074328"/>
    <w:rsid w:val="000749EA"/>
    <w:rsid w:val="00074F81"/>
    <w:rsid w:val="000750D2"/>
    <w:rsid w:val="00075228"/>
    <w:rsid w:val="000752AC"/>
    <w:rsid w:val="0007540E"/>
    <w:rsid w:val="00075870"/>
    <w:rsid w:val="000758FE"/>
    <w:rsid w:val="00075D16"/>
    <w:rsid w:val="00075EAD"/>
    <w:rsid w:val="00075F02"/>
    <w:rsid w:val="000765C3"/>
    <w:rsid w:val="0007664F"/>
    <w:rsid w:val="0007672E"/>
    <w:rsid w:val="00076B09"/>
    <w:rsid w:val="00077785"/>
    <w:rsid w:val="00077B9B"/>
    <w:rsid w:val="00077D14"/>
    <w:rsid w:val="000803FD"/>
    <w:rsid w:val="0008094A"/>
    <w:rsid w:val="00080CEE"/>
    <w:rsid w:val="00081044"/>
    <w:rsid w:val="0008110C"/>
    <w:rsid w:val="00081219"/>
    <w:rsid w:val="0008253A"/>
    <w:rsid w:val="00082A7B"/>
    <w:rsid w:val="00083FE4"/>
    <w:rsid w:val="000840D3"/>
    <w:rsid w:val="000843DA"/>
    <w:rsid w:val="000845AC"/>
    <w:rsid w:val="000846C6"/>
    <w:rsid w:val="000847C9"/>
    <w:rsid w:val="00084F9B"/>
    <w:rsid w:val="000863F9"/>
    <w:rsid w:val="00086ADE"/>
    <w:rsid w:val="00087331"/>
    <w:rsid w:val="0009022C"/>
    <w:rsid w:val="00090271"/>
    <w:rsid w:val="00090A88"/>
    <w:rsid w:val="0009141D"/>
    <w:rsid w:val="00091B62"/>
    <w:rsid w:val="00091F0B"/>
    <w:rsid w:val="00092510"/>
    <w:rsid w:val="00093674"/>
    <w:rsid w:val="00094229"/>
    <w:rsid w:val="00094626"/>
    <w:rsid w:val="00094AD4"/>
    <w:rsid w:val="00094D33"/>
    <w:rsid w:val="00095079"/>
    <w:rsid w:val="0009514E"/>
    <w:rsid w:val="00095AA4"/>
    <w:rsid w:val="000979C6"/>
    <w:rsid w:val="00097DB9"/>
    <w:rsid w:val="000A034D"/>
    <w:rsid w:val="000A145D"/>
    <w:rsid w:val="000A2592"/>
    <w:rsid w:val="000A268A"/>
    <w:rsid w:val="000A28CE"/>
    <w:rsid w:val="000A2A9F"/>
    <w:rsid w:val="000A3B36"/>
    <w:rsid w:val="000A4392"/>
    <w:rsid w:val="000A4674"/>
    <w:rsid w:val="000A4E9C"/>
    <w:rsid w:val="000A5291"/>
    <w:rsid w:val="000A66DF"/>
    <w:rsid w:val="000A6AFD"/>
    <w:rsid w:val="000B00BC"/>
    <w:rsid w:val="000B0F96"/>
    <w:rsid w:val="000B12DF"/>
    <w:rsid w:val="000B1CE0"/>
    <w:rsid w:val="000B1E1E"/>
    <w:rsid w:val="000B29B1"/>
    <w:rsid w:val="000B2A4C"/>
    <w:rsid w:val="000B2F8B"/>
    <w:rsid w:val="000B3435"/>
    <w:rsid w:val="000B34C9"/>
    <w:rsid w:val="000B40FA"/>
    <w:rsid w:val="000B47AC"/>
    <w:rsid w:val="000B4A03"/>
    <w:rsid w:val="000B6FB3"/>
    <w:rsid w:val="000B7275"/>
    <w:rsid w:val="000B7529"/>
    <w:rsid w:val="000B7717"/>
    <w:rsid w:val="000C02CB"/>
    <w:rsid w:val="000C0952"/>
    <w:rsid w:val="000C0DF1"/>
    <w:rsid w:val="000C1EEB"/>
    <w:rsid w:val="000C222A"/>
    <w:rsid w:val="000C2472"/>
    <w:rsid w:val="000C269A"/>
    <w:rsid w:val="000C3483"/>
    <w:rsid w:val="000C3D23"/>
    <w:rsid w:val="000C46C2"/>
    <w:rsid w:val="000C47B9"/>
    <w:rsid w:val="000C4F1A"/>
    <w:rsid w:val="000C6751"/>
    <w:rsid w:val="000C6DDA"/>
    <w:rsid w:val="000C6F02"/>
    <w:rsid w:val="000D0087"/>
    <w:rsid w:val="000D0664"/>
    <w:rsid w:val="000D06FE"/>
    <w:rsid w:val="000D0D79"/>
    <w:rsid w:val="000D132C"/>
    <w:rsid w:val="000D1487"/>
    <w:rsid w:val="000D1D0E"/>
    <w:rsid w:val="000D2A18"/>
    <w:rsid w:val="000D31DD"/>
    <w:rsid w:val="000D3741"/>
    <w:rsid w:val="000D422A"/>
    <w:rsid w:val="000D4270"/>
    <w:rsid w:val="000D4530"/>
    <w:rsid w:val="000D45EB"/>
    <w:rsid w:val="000D4824"/>
    <w:rsid w:val="000D4DA9"/>
    <w:rsid w:val="000D4E80"/>
    <w:rsid w:val="000D5B1D"/>
    <w:rsid w:val="000D6D5B"/>
    <w:rsid w:val="000D7687"/>
    <w:rsid w:val="000D7688"/>
    <w:rsid w:val="000D77C4"/>
    <w:rsid w:val="000D7902"/>
    <w:rsid w:val="000D79B7"/>
    <w:rsid w:val="000D7E59"/>
    <w:rsid w:val="000E02E9"/>
    <w:rsid w:val="000E1859"/>
    <w:rsid w:val="000E1C44"/>
    <w:rsid w:val="000E1E48"/>
    <w:rsid w:val="000E1F43"/>
    <w:rsid w:val="000E2177"/>
    <w:rsid w:val="000E226D"/>
    <w:rsid w:val="000E266B"/>
    <w:rsid w:val="000E39E2"/>
    <w:rsid w:val="000E3C14"/>
    <w:rsid w:val="000E4257"/>
    <w:rsid w:val="000E48DB"/>
    <w:rsid w:val="000E4DED"/>
    <w:rsid w:val="000E5CBC"/>
    <w:rsid w:val="000E63D4"/>
    <w:rsid w:val="000E63F0"/>
    <w:rsid w:val="000E67D8"/>
    <w:rsid w:val="000E6F69"/>
    <w:rsid w:val="000E7039"/>
    <w:rsid w:val="000E7612"/>
    <w:rsid w:val="000E7F8D"/>
    <w:rsid w:val="000F0EEC"/>
    <w:rsid w:val="000F18BA"/>
    <w:rsid w:val="000F1A0D"/>
    <w:rsid w:val="000F2AD9"/>
    <w:rsid w:val="000F3A3C"/>
    <w:rsid w:val="000F46EC"/>
    <w:rsid w:val="000F4B91"/>
    <w:rsid w:val="000F546D"/>
    <w:rsid w:val="000F5839"/>
    <w:rsid w:val="000F5A0A"/>
    <w:rsid w:val="000F6459"/>
    <w:rsid w:val="000F72CA"/>
    <w:rsid w:val="000F74D1"/>
    <w:rsid w:val="000F761E"/>
    <w:rsid w:val="000F765D"/>
    <w:rsid w:val="000F7B4E"/>
    <w:rsid w:val="00100518"/>
    <w:rsid w:val="00100B8C"/>
    <w:rsid w:val="001010A4"/>
    <w:rsid w:val="00101A30"/>
    <w:rsid w:val="00102421"/>
    <w:rsid w:val="00103351"/>
    <w:rsid w:val="001036DC"/>
    <w:rsid w:val="00103755"/>
    <w:rsid w:val="001038EC"/>
    <w:rsid w:val="00104332"/>
    <w:rsid w:val="00105044"/>
    <w:rsid w:val="001060C1"/>
    <w:rsid w:val="00106DE1"/>
    <w:rsid w:val="00107690"/>
    <w:rsid w:val="001077B1"/>
    <w:rsid w:val="00110958"/>
    <w:rsid w:val="00110BC7"/>
    <w:rsid w:val="00110CAD"/>
    <w:rsid w:val="00111BDB"/>
    <w:rsid w:val="00111C97"/>
    <w:rsid w:val="00111F82"/>
    <w:rsid w:val="001124FE"/>
    <w:rsid w:val="00112D8A"/>
    <w:rsid w:val="00113B0F"/>
    <w:rsid w:val="00113FCD"/>
    <w:rsid w:val="00114CA5"/>
    <w:rsid w:val="00115470"/>
    <w:rsid w:val="00115FD1"/>
    <w:rsid w:val="00116460"/>
    <w:rsid w:val="00116A2F"/>
    <w:rsid w:val="00116DEC"/>
    <w:rsid w:val="0011729E"/>
    <w:rsid w:val="00117B84"/>
    <w:rsid w:val="00117DA5"/>
    <w:rsid w:val="00120B5B"/>
    <w:rsid w:val="00120C04"/>
    <w:rsid w:val="00120DFA"/>
    <w:rsid w:val="00121E69"/>
    <w:rsid w:val="00121F37"/>
    <w:rsid w:val="00122A0C"/>
    <w:rsid w:val="00122DD0"/>
    <w:rsid w:val="00122FDB"/>
    <w:rsid w:val="001231AD"/>
    <w:rsid w:val="0012335D"/>
    <w:rsid w:val="001249FA"/>
    <w:rsid w:val="00124D4D"/>
    <w:rsid w:val="00125061"/>
    <w:rsid w:val="001252A2"/>
    <w:rsid w:val="001260A1"/>
    <w:rsid w:val="00126BC5"/>
    <w:rsid w:val="00126D6A"/>
    <w:rsid w:val="0012756C"/>
    <w:rsid w:val="00127893"/>
    <w:rsid w:val="00127E6B"/>
    <w:rsid w:val="00130354"/>
    <w:rsid w:val="0013041D"/>
    <w:rsid w:val="00130A8C"/>
    <w:rsid w:val="00130AD1"/>
    <w:rsid w:val="001323E2"/>
    <w:rsid w:val="001329B5"/>
    <w:rsid w:val="00132A50"/>
    <w:rsid w:val="00132A6B"/>
    <w:rsid w:val="00132D89"/>
    <w:rsid w:val="00132FF1"/>
    <w:rsid w:val="00133670"/>
    <w:rsid w:val="001338DB"/>
    <w:rsid w:val="00133A85"/>
    <w:rsid w:val="00133D3D"/>
    <w:rsid w:val="00134392"/>
    <w:rsid w:val="00134454"/>
    <w:rsid w:val="0013499D"/>
    <w:rsid w:val="00135768"/>
    <w:rsid w:val="001358AF"/>
    <w:rsid w:val="0013594A"/>
    <w:rsid w:val="00135EFC"/>
    <w:rsid w:val="00136204"/>
    <w:rsid w:val="00137118"/>
    <w:rsid w:val="00137565"/>
    <w:rsid w:val="0013799F"/>
    <w:rsid w:val="00137F6C"/>
    <w:rsid w:val="00137F78"/>
    <w:rsid w:val="00140C9C"/>
    <w:rsid w:val="00140D37"/>
    <w:rsid w:val="00141253"/>
    <w:rsid w:val="001415F3"/>
    <w:rsid w:val="00141A30"/>
    <w:rsid w:val="00142AF1"/>
    <w:rsid w:val="00143577"/>
    <w:rsid w:val="00143A4C"/>
    <w:rsid w:val="00143BA2"/>
    <w:rsid w:val="001442FF"/>
    <w:rsid w:val="001444AC"/>
    <w:rsid w:val="001446D0"/>
    <w:rsid w:val="00144943"/>
    <w:rsid w:val="0014516A"/>
    <w:rsid w:val="001455DC"/>
    <w:rsid w:val="00146095"/>
    <w:rsid w:val="00146981"/>
    <w:rsid w:val="00147CEF"/>
    <w:rsid w:val="00147CFD"/>
    <w:rsid w:val="001500B1"/>
    <w:rsid w:val="00150561"/>
    <w:rsid w:val="00151197"/>
    <w:rsid w:val="001521E2"/>
    <w:rsid w:val="001525A1"/>
    <w:rsid w:val="0015273C"/>
    <w:rsid w:val="001532E1"/>
    <w:rsid w:val="001533E8"/>
    <w:rsid w:val="0015368F"/>
    <w:rsid w:val="001536AC"/>
    <w:rsid w:val="001537AE"/>
    <w:rsid w:val="00155C8A"/>
    <w:rsid w:val="00156757"/>
    <w:rsid w:val="00156990"/>
    <w:rsid w:val="00156AE3"/>
    <w:rsid w:val="00156D2B"/>
    <w:rsid w:val="00156DB3"/>
    <w:rsid w:val="001571A3"/>
    <w:rsid w:val="001577A0"/>
    <w:rsid w:val="0016035F"/>
    <w:rsid w:val="00160746"/>
    <w:rsid w:val="001612AB"/>
    <w:rsid w:val="001614DA"/>
    <w:rsid w:val="001615F4"/>
    <w:rsid w:val="00161D89"/>
    <w:rsid w:val="00161FBE"/>
    <w:rsid w:val="00162043"/>
    <w:rsid w:val="00162E79"/>
    <w:rsid w:val="00163C00"/>
    <w:rsid w:val="00164463"/>
    <w:rsid w:val="00164DD4"/>
    <w:rsid w:val="00165450"/>
    <w:rsid w:val="001657E5"/>
    <w:rsid w:val="00166124"/>
    <w:rsid w:val="00166297"/>
    <w:rsid w:val="00166AF4"/>
    <w:rsid w:val="00167213"/>
    <w:rsid w:val="001678DD"/>
    <w:rsid w:val="001702F3"/>
    <w:rsid w:val="001720DC"/>
    <w:rsid w:val="00172E76"/>
    <w:rsid w:val="00173234"/>
    <w:rsid w:val="0017352E"/>
    <w:rsid w:val="00173BE3"/>
    <w:rsid w:val="00173D07"/>
    <w:rsid w:val="00173D15"/>
    <w:rsid w:val="00174018"/>
    <w:rsid w:val="001745CD"/>
    <w:rsid w:val="00174710"/>
    <w:rsid w:val="00174743"/>
    <w:rsid w:val="00174787"/>
    <w:rsid w:val="00175573"/>
    <w:rsid w:val="001758B5"/>
    <w:rsid w:val="0017615A"/>
    <w:rsid w:val="00176299"/>
    <w:rsid w:val="001765EE"/>
    <w:rsid w:val="00177340"/>
    <w:rsid w:val="00177E9F"/>
    <w:rsid w:val="001808C9"/>
    <w:rsid w:val="00180C7A"/>
    <w:rsid w:val="0018102D"/>
    <w:rsid w:val="00181CF1"/>
    <w:rsid w:val="00181FA4"/>
    <w:rsid w:val="00182028"/>
    <w:rsid w:val="0018257B"/>
    <w:rsid w:val="00182605"/>
    <w:rsid w:val="00183646"/>
    <w:rsid w:val="001849BD"/>
    <w:rsid w:val="00184D9F"/>
    <w:rsid w:val="001852F7"/>
    <w:rsid w:val="00185ABA"/>
    <w:rsid w:val="00185C1B"/>
    <w:rsid w:val="00186F64"/>
    <w:rsid w:val="00190944"/>
    <w:rsid w:val="00190BCF"/>
    <w:rsid w:val="00190C9E"/>
    <w:rsid w:val="001912D9"/>
    <w:rsid w:val="0019213F"/>
    <w:rsid w:val="001921C1"/>
    <w:rsid w:val="0019263A"/>
    <w:rsid w:val="00193663"/>
    <w:rsid w:val="00193C04"/>
    <w:rsid w:val="001941AB"/>
    <w:rsid w:val="00194446"/>
    <w:rsid w:val="00194FB8"/>
    <w:rsid w:val="0019528D"/>
    <w:rsid w:val="001957C4"/>
    <w:rsid w:val="00195986"/>
    <w:rsid w:val="00196110"/>
    <w:rsid w:val="00196339"/>
    <w:rsid w:val="001963AB"/>
    <w:rsid w:val="001970A2"/>
    <w:rsid w:val="001974C3"/>
    <w:rsid w:val="00197CC6"/>
    <w:rsid w:val="00197E05"/>
    <w:rsid w:val="001A0012"/>
    <w:rsid w:val="001A0455"/>
    <w:rsid w:val="001A1005"/>
    <w:rsid w:val="001A13A0"/>
    <w:rsid w:val="001A1401"/>
    <w:rsid w:val="001A1BC5"/>
    <w:rsid w:val="001A238A"/>
    <w:rsid w:val="001A35F7"/>
    <w:rsid w:val="001A4B3C"/>
    <w:rsid w:val="001A562A"/>
    <w:rsid w:val="001A60C8"/>
    <w:rsid w:val="001A616F"/>
    <w:rsid w:val="001A62BA"/>
    <w:rsid w:val="001A67EC"/>
    <w:rsid w:val="001A6B3F"/>
    <w:rsid w:val="001A6C5D"/>
    <w:rsid w:val="001A77F9"/>
    <w:rsid w:val="001B0F44"/>
    <w:rsid w:val="001B1468"/>
    <w:rsid w:val="001B1927"/>
    <w:rsid w:val="001B3431"/>
    <w:rsid w:val="001B3627"/>
    <w:rsid w:val="001B4100"/>
    <w:rsid w:val="001B5058"/>
    <w:rsid w:val="001B6673"/>
    <w:rsid w:val="001C0335"/>
    <w:rsid w:val="001C102F"/>
    <w:rsid w:val="001C1D6A"/>
    <w:rsid w:val="001C26C3"/>
    <w:rsid w:val="001C2B65"/>
    <w:rsid w:val="001C307F"/>
    <w:rsid w:val="001C43E8"/>
    <w:rsid w:val="001C4A60"/>
    <w:rsid w:val="001C5491"/>
    <w:rsid w:val="001C54FC"/>
    <w:rsid w:val="001C56DA"/>
    <w:rsid w:val="001C5D00"/>
    <w:rsid w:val="001C5F35"/>
    <w:rsid w:val="001C6069"/>
    <w:rsid w:val="001C693C"/>
    <w:rsid w:val="001C7C99"/>
    <w:rsid w:val="001C7E60"/>
    <w:rsid w:val="001C7EDC"/>
    <w:rsid w:val="001C7FC5"/>
    <w:rsid w:val="001D12CD"/>
    <w:rsid w:val="001D2860"/>
    <w:rsid w:val="001D28E0"/>
    <w:rsid w:val="001D3412"/>
    <w:rsid w:val="001D3743"/>
    <w:rsid w:val="001D3888"/>
    <w:rsid w:val="001D396F"/>
    <w:rsid w:val="001D3D2C"/>
    <w:rsid w:val="001D55F3"/>
    <w:rsid w:val="001D595F"/>
    <w:rsid w:val="001D59EE"/>
    <w:rsid w:val="001D664F"/>
    <w:rsid w:val="001D6DE9"/>
    <w:rsid w:val="001D719E"/>
    <w:rsid w:val="001D7965"/>
    <w:rsid w:val="001D7C9D"/>
    <w:rsid w:val="001E0B81"/>
    <w:rsid w:val="001E0EFE"/>
    <w:rsid w:val="001E1248"/>
    <w:rsid w:val="001E1C36"/>
    <w:rsid w:val="001E224C"/>
    <w:rsid w:val="001E242D"/>
    <w:rsid w:val="001E245C"/>
    <w:rsid w:val="001E2465"/>
    <w:rsid w:val="001E252D"/>
    <w:rsid w:val="001E2BA8"/>
    <w:rsid w:val="001E389F"/>
    <w:rsid w:val="001E39AC"/>
    <w:rsid w:val="001E452C"/>
    <w:rsid w:val="001E5FF6"/>
    <w:rsid w:val="001E6456"/>
    <w:rsid w:val="001E6763"/>
    <w:rsid w:val="001F0E6D"/>
    <w:rsid w:val="001F1805"/>
    <w:rsid w:val="001F27DA"/>
    <w:rsid w:val="001F2936"/>
    <w:rsid w:val="001F2E1B"/>
    <w:rsid w:val="001F3363"/>
    <w:rsid w:val="001F38E2"/>
    <w:rsid w:val="001F434E"/>
    <w:rsid w:val="001F4BC9"/>
    <w:rsid w:val="001F4E42"/>
    <w:rsid w:val="001F4EDA"/>
    <w:rsid w:val="001F5801"/>
    <w:rsid w:val="001F58DD"/>
    <w:rsid w:val="001F5B3D"/>
    <w:rsid w:val="001F5BEC"/>
    <w:rsid w:val="001F5E74"/>
    <w:rsid w:val="001F6575"/>
    <w:rsid w:val="001F6A4C"/>
    <w:rsid w:val="00200614"/>
    <w:rsid w:val="00200722"/>
    <w:rsid w:val="00200D8B"/>
    <w:rsid w:val="002012A9"/>
    <w:rsid w:val="00201E0F"/>
    <w:rsid w:val="0020214E"/>
    <w:rsid w:val="00202401"/>
    <w:rsid w:val="002028A0"/>
    <w:rsid w:val="00202AE1"/>
    <w:rsid w:val="00203D2A"/>
    <w:rsid w:val="00204206"/>
    <w:rsid w:val="0020517A"/>
    <w:rsid w:val="00205447"/>
    <w:rsid w:val="002054CE"/>
    <w:rsid w:val="00205511"/>
    <w:rsid w:val="00206182"/>
    <w:rsid w:val="0020656F"/>
    <w:rsid w:val="00206771"/>
    <w:rsid w:val="00207A33"/>
    <w:rsid w:val="00207A6F"/>
    <w:rsid w:val="00207F3B"/>
    <w:rsid w:val="00210492"/>
    <w:rsid w:val="00211350"/>
    <w:rsid w:val="0021181C"/>
    <w:rsid w:val="0021239D"/>
    <w:rsid w:val="00212D79"/>
    <w:rsid w:val="0021423D"/>
    <w:rsid w:val="0021456E"/>
    <w:rsid w:val="002148D4"/>
    <w:rsid w:val="002159B0"/>
    <w:rsid w:val="00215D2C"/>
    <w:rsid w:val="002161E5"/>
    <w:rsid w:val="0021663B"/>
    <w:rsid w:val="00216BE2"/>
    <w:rsid w:val="00217473"/>
    <w:rsid w:val="002176D6"/>
    <w:rsid w:val="00220217"/>
    <w:rsid w:val="00221558"/>
    <w:rsid w:val="00222AB4"/>
    <w:rsid w:val="002233AE"/>
    <w:rsid w:val="00224737"/>
    <w:rsid w:val="00226623"/>
    <w:rsid w:val="002267A4"/>
    <w:rsid w:val="0022699B"/>
    <w:rsid w:val="00226B7C"/>
    <w:rsid w:val="00226E9A"/>
    <w:rsid w:val="002270BD"/>
    <w:rsid w:val="002304F3"/>
    <w:rsid w:val="00232F56"/>
    <w:rsid w:val="00233D07"/>
    <w:rsid w:val="00234406"/>
    <w:rsid w:val="00234AF6"/>
    <w:rsid w:val="00234D90"/>
    <w:rsid w:val="00234F43"/>
    <w:rsid w:val="002350AA"/>
    <w:rsid w:val="00235538"/>
    <w:rsid w:val="0023575A"/>
    <w:rsid w:val="00235E4C"/>
    <w:rsid w:val="00237331"/>
    <w:rsid w:val="0023751F"/>
    <w:rsid w:val="00240F91"/>
    <w:rsid w:val="002413C2"/>
    <w:rsid w:val="0024201F"/>
    <w:rsid w:val="00242506"/>
    <w:rsid w:val="00242786"/>
    <w:rsid w:val="002435A7"/>
    <w:rsid w:val="00243B2B"/>
    <w:rsid w:val="00244876"/>
    <w:rsid w:val="00244AB8"/>
    <w:rsid w:val="00245092"/>
    <w:rsid w:val="0024651D"/>
    <w:rsid w:val="002465E1"/>
    <w:rsid w:val="0025079F"/>
    <w:rsid w:val="0025104A"/>
    <w:rsid w:val="002522E9"/>
    <w:rsid w:val="002531F3"/>
    <w:rsid w:val="0025326D"/>
    <w:rsid w:val="002536D6"/>
    <w:rsid w:val="00253FE3"/>
    <w:rsid w:val="00254363"/>
    <w:rsid w:val="00254699"/>
    <w:rsid w:val="00254774"/>
    <w:rsid w:val="0025523C"/>
    <w:rsid w:val="00255885"/>
    <w:rsid w:val="00255E25"/>
    <w:rsid w:val="00255F33"/>
    <w:rsid w:val="00256159"/>
    <w:rsid w:val="00257367"/>
    <w:rsid w:val="00257F5D"/>
    <w:rsid w:val="00260A36"/>
    <w:rsid w:val="00260D6B"/>
    <w:rsid w:val="00261D10"/>
    <w:rsid w:val="00262498"/>
    <w:rsid w:val="0026315A"/>
    <w:rsid w:val="0026342E"/>
    <w:rsid w:val="00263FF7"/>
    <w:rsid w:val="00264131"/>
    <w:rsid w:val="0026436D"/>
    <w:rsid w:val="002646B5"/>
    <w:rsid w:val="00264D76"/>
    <w:rsid w:val="0026506D"/>
    <w:rsid w:val="00265668"/>
    <w:rsid w:val="002656C5"/>
    <w:rsid w:val="00265F19"/>
    <w:rsid w:val="00265FE2"/>
    <w:rsid w:val="00266410"/>
    <w:rsid w:val="00266918"/>
    <w:rsid w:val="00267224"/>
    <w:rsid w:val="00270609"/>
    <w:rsid w:val="002716B4"/>
    <w:rsid w:val="002718E4"/>
    <w:rsid w:val="00271912"/>
    <w:rsid w:val="00272439"/>
    <w:rsid w:val="00272787"/>
    <w:rsid w:val="00272CE6"/>
    <w:rsid w:val="002734FB"/>
    <w:rsid w:val="00273FF1"/>
    <w:rsid w:val="00274B98"/>
    <w:rsid w:val="00274F96"/>
    <w:rsid w:val="0027530E"/>
    <w:rsid w:val="002758CA"/>
    <w:rsid w:val="002759AB"/>
    <w:rsid w:val="00275A33"/>
    <w:rsid w:val="00275EBB"/>
    <w:rsid w:val="002760EB"/>
    <w:rsid w:val="002763AF"/>
    <w:rsid w:val="00276625"/>
    <w:rsid w:val="002770FE"/>
    <w:rsid w:val="0027775E"/>
    <w:rsid w:val="0027780E"/>
    <w:rsid w:val="00277B9C"/>
    <w:rsid w:val="002801F8"/>
    <w:rsid w:val="00280B09"/>
    <w:rsid w:val="002819BB"/>
    <w:rsid w:val="002823E3"/>
    <w:rsid w:val="00282667"/>
    <w:rsid w:val="002826BA"/>
    <w:rsid w:val="002839DB"/>
    <w:rsid w:val="002841CD"/>
    <w:rsid w:val="00284CAC"/>
    <w:rsid w:val="0028553A"/>
    <w:rsid w:val="00285783"/>
    <w:rsid w:val="0028578D"/>
    <w:rsid w:val="00285F2B"/>
    <w:rsid w:val="0028716C"/>
    <w:rsid w:val="00287E8C"/>
    <w:rsid w:val="00290152"/>
    <w:rsid w:val="00290554"/>
    <w:rsid w:val="002913B6"/>
    <w:rsid w:val="00292AAE"/>
    <w:rsid w:val="00292B37"/>
    <w:rsid w:val="002935DE"/>
    <w:rsid w:val="0029366D"/>
    <w:rsid w:val="002936EB"/>
    <w:rsid w:val="00293FB5"/>
    <w:rsid w:val="00294A0D"/>
    <w:rsid w:val="00294A57"/>
    <w:rsid w:val="00295A4B"/>
    <w:rsid w:val="00295B6D"/>
    <w:rsid w:val="002961E6"/>
    <w:rsid w:val="0029623D"/>
    <w:rsid w:val="00296403"/>
    <w:rsid w:val="002966E8"/>
    <w:rsid w:val="00296A81"/>
    <w:rsid w:val="00296E93"/>
    <w:rsid w:val="0029758A"/>
    <w:rsid w:val="002A042F"/>
    <w:rsid w:val="002A04D5"/>
    <w:rsid w:val="002A2ECC"/>
    <w:rsid w:val="002A2F92"/>
    <w:rsid w:val="002A3081"/>
    <w:rsid w:val="002A323A"/>
    <w:rsid w:val="002A38F8"/>
    <w:rsid w:val="002A39AC"/>
    <w:rsid w:val="002A538D"/>
    <w:rsid w:val="002A69DA"/>
    <w:rsid w:val="002A6FC3"/>
    <w:rsid w:val="002A753A"/>
    <w:rsid w:val="002A7615"/>
    <w:rsid w:val="002A78C6"/>
    <w:rsid w:val="002B01C4"/>
    <w:rsid w:val="002B0601"/>
    <w:rsid w:val="002B230B"/>
    <w:rsid w:val="002B240E"/>
    <w:rsid w:val="002B24A8"/>
    <w:rsid w:val="002B2B59"/>
    <w:rsid w:val="002B3280"/>
    <w:rsid w:val="002B32CF"/>
    <w:rsid w:val="002B3A26"/>
    <w:rsid w:val="002B3E5A"/>
    <w:rsid w:val="002B4650"/>
    <w:rsid w:val="002B4721"/>
    <w:rsid w:val="002B49AA"/>
    <w:rsid w:val="002B5C17"/>
    <w:rsid w:val="002B609F"/>
    <w:rsid w:val="002B6B74"/>
    <w:rsid w:val="002B7238"/>
    <w:rsid w:val="002B7261"/>
    <w:rsid w:val="002C0614"/>
    <w:rsid w:val="002C0C3F"/>
    <w:rsid w:val="002C1A9E"/>
    <w:rsid w:val="002C2625"/>
    <w:rsid w:val="002C3329"/>
    <w:rsid w:val="002C3572"/>
    <w:rsid w:val="002C36AC"/>
    <w:rsid w:val="002C4490"/>
    <w:rsid w:val="002C44AF"/>
    <w:rsid w:val="002C4E5C"/>
    <w:rsid w:val="002C5995"/>
    <w:rsid w:val="002C62F5"/>
    <w:rsid w:val="002C6EFA"/>
    <w:rsid w:val="002C7192"/>
    <w:rsid w:val="002C74DB"/>
    <w:rsid w:val="002D18DD"/>
    <w:rsid w:val="002D191F"/>
    <w:rsid w:val="002D1922"/>
    <w:rsid w:val="002D1A66"/>
    <w:rsid w:val="002D204A"/>
    <w:rsid w:val="002D2182"/>
    <w:rsid w:val="002D2E00"/>
    <w:rsid w:val="002D35FD"/>
    <w:rsid w:val="002D3DF7"/>
    <w:rsid w:val="002D3FB1"/>
    <w:rsid w:val="002D3FFD"/>
    <w:rsid w:val="002D4029"/>
    <w:rsid w:val="002D4763"/>
    <w:rsid w:val="002D4967"/>
    <w:rsid w:val="002D4C7F"/>
    <w:rsid w:val="002D4EF2"/>
    <w:rsid w:val="002D593C"/>
    <w:rsid w:val="002D5D08"/>
    <w:rsid w:val="002D5D42"/>
    <w:rsid w:val="002D6997"/>
    <w:rsid w:val="002D73AB"/>
    <w:rsid w:val="002E0183"/>
    <w:rsid w:val="002E1B32"/>
    <w:rsid w:val="002E204B"/>
    <w:rsid w:val="002E3812"/>
    <w:rsid w:val="002E4619"/>
    <w:rsid w:val="002E4A20"/>
    <w:rsid w:val="002E4B2C"/>
    <w:rsid w:val="002E5354"/>
    <w:rsid w:val="002E58E3"/>
    <w:rsid w:val="002E69B3"/>
    <w:rsid w:val="002E6E31"/>
    <w:rsid w:val="002E7337"/>
    <w:rsid w:val="002E7437"/>
    <w:rsid w:val="002E7884"/>
    <w:rsid w:val="002E78AD"/>
    <w:rsid w:val="002E78B7"/>
    <w:rsid w:val="002F0561"/>
    <w:rsid w:val="002F0AE1"/>
    <w:rsid w:val="002F0CBD"/>
    <w:rsid w:val="002F2039"/>
    <w:rsid w:val="002F27C1"/>
    <w:rsid w:val="002F34FA"/>
    <w:rsid w:val="002F3650"/>
    <w:rsid w:val="002F4483"/>
    <w:rsid w:val="002F4B6D"/>
    <w:rsid w:val="002F4BD9"/>
    <w:rsid w:val="002F58BA"/>
    <w:rsid w:val="002F5ABD"/>
    <w:rsid w:val="002F60F4"/>
    <w:rsid w:val="002F6782"/>
    <w:rsid w:val="002F6940"/>
    <w:rsid w:val="002F6AB0"/>
    <w:rsid w:val="002F6E07"/>
    <w:rsid w:val="002F7884"/>
    <w:rsid w:val="003017A3"/>
    <w:rsid w:val="00301CF4"/>
    <w:rsid w:val="003023AA"/>
    <w:rsid w:val="0030258E"/>
    <w:rsid w:val="0030264B"/>
    <w:rsid w:val="00302B01"/>
    <w:rsid w:val="00303A96"/>
    <w:rsid w:val="00305B8B"/>
    <w:rsid w:val="00306936"/>
    <w:rsid w:val="00306BAC"/>
    <w:rsid w:val="00307BCA"/>
    <w:rsid w:val="00307FEC"/>
    <w:rsid w:val="003104B7"/>
    <w:rsid w:val="00310637"/>
    <w:rsid w:val="003108AE"/>
    <w:rsid w:val="00310E44"/>
    <w:rsid w:val="0031159C"/>
    <w:rsid w:val="00313B68"/>
    <w:rsid w:val="00313E3E"/>
    <w:rsid w:val="00314E4B"/>
    <w:rsid w:val="00314EE8"/>
    <w:rsid w:val="003151C7"/>
    <w:rsid w:val="003160C3"/>
    <w:rsid w:val="00316CFD"/>
    <w:rsid w:val="0031701E"/>
    <w:rsid w:val="003174CC"/>
    <w:rsid w:val="00317894"/>
    <w:rsid w:val="003179A8"/>
    <w:rsid w:val="00320412"/>
    <w:rsid w:val="0032089A"/>
    <w:rsid w:val="003209DF"/>
    <w:rsid w:val="00320A5F"/>
    <w:rsid w:val="00320A8B"/>
    <w:rsid w:val="00320F5B"/>
    <w:rsid w:val="0032124B"/>
    <w:rsid w:val="00321822"/>
    <w:rsid w:val="00321B00"/>
    <w:rsid w:val="003221CE"/>
    <w:rsid w:val="0032274B"/>
    <w:rsid w:val="003228AD"/>
    <w:rsid w:val="003229CD"/>
    <w:rsid w:val="00323357"/>
    <w:rsid w:val="00323429"/>
    <w:rsid w:val="0032346E"/>
    <w:rsid w:val="00323795"/>
    <w:rsid w:val="00323ED0"/>
    <w:rsid w:val="00324EA6"/>
    <w:rsid w:val="00326D99"/>
    <w:rsid w:val="00330ED4"/>
    <w:rsid w:val="00331C69"/>
    <w:rsid w:val="00331EA9"/>
    <w:rsid w:val="00332890"/>
    <w:rsid w:val="0033293A"/>
    <w:rsid w:val="00333794"/>
    <w:rsid w:val="00333AC4"/>
    <w:rsid w:val="00333B20"/>
    <w:rsid w:val="0033443D"/>
    <w:rsid w:val="003345E1"/>
    <w:rsid w:val="00334AE3"/>
    <w:rsid w:val="00335886"/>
    <w:rsid w:val="00335B07"/>
    <w:rsid w:val="00335C2E"/>
    <w:rsid w:val="00336083"/>
    <w:rsid w:val="003372E0"/>
    <w:rsid w:val="003376EA"/>
    <w:rsid w:val="00337B23"/>
    <w:rsid w:val="00337D61"/>
    <w:rsid w:val="00340A6B"/>
    <w:rsid w:val="003411BD"/>
    <w:rsid w:val="00341BD7"/>
    <w:rsid w:val="00342911"/>
    <w:rsid w:val="00342D7B"/>
    <w:rsid w:val="00343190"/>
    <w:rsid w:val="00343D04"/>
    <w:rsid w:val="0034415A"/>
    <w:rsid w:val="00344C3A"/>
    <w:rsid w:val="00344EF7"/>
    <w:rsid w:val="003450C3"/>
    <w:rsid w:val="00345BC4"/>
    <w:rsid w:val="00345CB2"/>
    <w:rsid w:val="00346058"/>
    <w:rsid w:val="00347BE4"/>
    <w:rsid w:val="00347CA3"/>
    <w:rsid w:val="0035018C"/>
    <w:rsid w:val="00350F2C"/>
    <w:rsid w:val="00351422"/>
    <w:rsid w:val="003514BF"/>
    <w:rsid w:val="00352663"/>
    <w:rsid w:val="003543BD"/>
    <w:rsid w:val="003546ED"/>
    <w:rsid w:val="00354A32"/>
    <w:rsid w:val="0035530D"/>
    <w:rsid w:val="00355877"/>
    <w:rsid w:val="00355F29"/>
    <w:rsid w:val="003561E5"/>
    <w:rsid w:val="003565AF"/>
    <w:rsid w:val="00356E51"/>
    <w:rsid w:val="003603DE"/>
    <w:rsid w:val="003604E5"/>
    <w:rsid w:val="00360573"/>
    <w:rsid w:val="0036172B"/>
    <w:rsid w:val="003632C1"/>
    <w:rsid w:val="003632D9"/>
    <w:rsid w:val="00363BEC"/>
    <w:rsid w:val="00364248"/>
    <w:rsid w:val="0036455A"/>
    <w:rsid w:val="00364E71"/>
    <w:rsid w:val="00365289"/>
    <w:rsid w:val="003655DA"/>
    <w:rsid w:val="003658EF"/>
    <w:rsid w:val="00365A17"/>
    <w:rsid w:val="00366682"/>
    <w:rsid w:val="003670AC"/>
    <w:rsid w:val="00370380"/>
    <w:rsid w:val="0037078D"/>
    <w:rsid w:val="00371845"/>
    <w:rsid w:val="00371FA8"/>
    <w:rsid w:val="003725E3"/>
    <w:rsid w:val="00372BCB"/>
    <w:rsid w:val="00372D58"/>
    <w:rsid w:val="003733EB"/>
    <w:rsid w:val="00373601"/>
    <w:rsid w:val="00373AFD"/>
    <w:rsid w:val="00373D13"/>
    <w:rsid w:val="003741D4"/>
    <w:rsid w:val="00374517"/>
    <w:rsid w:val="00374B5B"/>
    <w:rsid w:val="00375509"/>
    <w:rsid w:val="00375911"/>
    <w:rsid w:val="00375C8B"/>
    <w:rsid w:val="003763D2"/>
    <w:rsid w:val="003766B6"/>
    <w:rsid w:val="003766D7"/>
    <w:rsid w:val="0037676D"/>
    <w:rsid w:val="00376885"/>
    <w:rsid w:val="003769C2"/>
    <w:rsid w:val="003774D2"/>
    <w:rsid w:val="00377727"/>
    <w:rsid w:val="00377B5A"/>
    <w:rsid w:val="00380DB0"/>
    <w:rsid w:val="003810F0"/>
    <w:rsid w:val="0038160D"/>
    <w:rsid w:val="003818C1"/>
    <w:rsid w:val="00381C81"/>
    <w:rsid w:val="00382002"/>
    <w:rsid w:val="0038251D"/>
    <w:rsid w:val="0038378B"/>
    <w:rsid w:val="003848B4"/>
    <w:rsid w:val="00385144"/>
    <w:rsid w:val="0038565B"/>
    <w:rsid w:val="003859BC"/>
    <w:rsid w:val="003862F3"/>
    <w:rsid w:val="00386AE8"/>
    <w:rsid w:val="00387B21"/>
    <w:rsid w:val="00390555"/>
    <w:rsid w:val="00391557"/>
    <w:rsid w:val="00391B3A"/>
    <w:rsid w:val="00392FFD"/>
    <w:rsid w:val="00393CB8"/>
    <w:rsid w:val="00393CFC"/>
    <w:rsid w:val="00394241"/>
    <w:rsid w:val="00394292"/>
    <w:rsid w:val="00394A2B"/>
    <w:rsid w:val="00394E08"/>
    <w:rsid w:val="003954B8"/>
    <w:rsid w:val="003956D6"/>
    <w:rsid w:val="00396B24"/>
    <w:rsid w:val="00396B97"/>
    <w:rsid w:val="00396E17"/>
    <w:rsid w:val="00397314"/>
    <w:rsid w:val="0039745A"/>
    <w:rsid w:val="00397897"/>
    <w:rsid w:val="00397A93"/>
    <w:rsid w:val="00397D9F"/>
    <w:rsid w:val="003A08E9"/>
    <w:rsid w:val="003A0C0A"/>
    <w:rsid w:val="003A125E"/>
    <w:rsid w:val="003A1F50"/>
    <w:rsid w:val="003A2613"/>
    <w:rsid w:val="003A3F8F"/>
    <w:rsid w:val="003A40E9"/>
    <w:rsid w:val="003A43BB"/>
    <w:rsid w:val="003A44FF"/>
    <w:rsid w:val="003A4572"/>
    <w:rsid w:val="003A525A"/>
    <w:rsid w:val="003A7FEC"/>
    <w:rsid w:val="003B0B0D"/>
    <w:rsid w:val="003B0CC0"/>
    <w:rsid w:val="003B0F7D"/>
    <w:rsid w:val="003B0F89"/>
    <w:rsid w:val="003B27C2"/>
    <w:rsid w:val="003B2F2B"/>
    <w:rsid w:val="003B338D"/>
    <w:rsid w:val="003B45A4"/>
    <w:rsid w:val="003B5125"/>
    <w:rsid w:val="003B55E3"/>
    <w:rsid w:val="003B5CA9"/>
    <w:rsid w:val="003B5CE9"/>
    <w:rsid w:val="003B6033"/>
    <w:rsid w:val="003B62CE"/>
    <w:rsid w:val="003B664E"/>
    <w:rsid w:val="003B71DC"/>
    <w:rsid w:val="003B77FA"/>
    <w:rsid w:val="003B7ABF"/>
    <w:rsid w:val="003B7D7C"/>
    <w:rsid w:val="003B7DA4"/>
    <w:rsid w:val="003C007D"/>
    <w:rsid w:val="003C0187"/>
    <w:rsid w:val="003C0742"/>
    <w:rsid w:val="003C0E99"/>
    <w:rsid w:val="003C165A"/>
    <w:rsid w:val="003C1904"/>
    <w:rsid w:val="003C1C42"/>
    <w:rsid w:val="003C2B47"/>
    <w:rsid w:val="003C2F73"/>
    <w:rsid w:val="003C3C30"/>
    <w:rsid w:val="003C4367"/>
    <w:rsid w:val="003C4461"/>
    <w:rsid w:val="003C4598"/>
    <w:rsid w:val="003C4FD9"/>
    <w:rsid w:val="003C5224"/>
    <w:rsid w:val="003C527A"/>
    <w:rsid w:val="003C52D4"/>
    <w:rsid w:val="003C535C"/>
    <w:rsid w:val="003C544F"/>
    <w:rsid w:val="003C5B24"/>
    <w:rsid w:val="003C6087"/>
    <w:rsid w:val="003C665F"/>
    <w:rsid w:val="003C6FDA"/>
    <w:rsid w:val="003C7971"/>
    <w:rsid w:val="003C7D71"/>
    <w:rsid w:val="003C7DDC"/>
    <w:rsid w:val="003D0AF1"/>
    <w:rsid w:val="003D12FB"/>
    <w:rsid w:val="003D2DDC"/>
    <w:rsid w:val="003D40FC"/>
    <w:rsid w:val="003D4673"/>
    <w:rsid w:val="003D4BC6"/>
    <w:rsid w:val="003D52FB"/>
    <w:rsid w:val="003D580B"/>
    <w:rsid w:val="003D5EEF"/>
    <w:rsid w:val="003D6C7F"/>
    <w:rsid w:val="003D71E0"/>
    <w:rsid w:val="003D7E5C"/>
    <w:rsid w:val="003E025A"/>
    <w:rsid w:val="003E05F0"/>
    <w:rsid w:val="003E0872"/>
    <w:rsid w:val="003E09D2"/>
    <w:rsid w:val="003E0B9B"/>
    <w:rsid w:val="003E11FD"/>
    <w:rsid w:val="003E1526"/>
    <w:rsid w:val="003E15C9"/>
    <w:rsid w:val="003E176B"/>
    <w:rsid w:val="003E178A"/>
    <w:rsid w:val="003E2055"/>
    <w:rsid w:val="003E31DA"/>
    <w:rsid w:val="003E33D4"/>
    <w:rsid w:val="003E4AE9"/>
    <w:rsid w:val="003E4D75"/>
    <w:rsid w:val="003E559A"/>
    <w:rsid w:val="003E594E"/>
    <w:rsid w:val="003E79E7"/>
    <w:rsid w:val="003F09F0"/>
    <w:rsid w:val="003F1971"/>
    <w:rsid w:val="003F1E21"/>
    <w:rsid w:val="003F3FA4"/>
    <w:rsid w:val="003F4566"/>
    <w:rsid w:val="003F48FC"/>
    <w:rsid w:val="003F4E1B"/>
    <w:rsid w:val="003F518F"/>
    <w:rsid w:val="003F6B78"/>
    <w:rsid w:val="003F778E"/>
    <w:rsid w:val="003F7DFD"/>
    <w:rsid w:val="00400318"/>
    <w:rsid w:val="00400AE0"/>
    <w:rsid w:val="00401004"/>
    <w:rsid w:val="00401379"/>
    <w:rsid w:val="00401692"/>
    <w:rsid w:val="0040269C"/>
    <w:rsid w:val="00402950"/>
    <w:rsid w:val="00402C03"/>
    <w:rsid w:val="004036A7"/>
    <w:rsid w:val="00403A5C"/>
    <w:rsid w:val="00404634"/>
    <w:rsid w:val="00405026"/>
    <w:rsid w:val="0040559B"/>
    <w:rsid w:val="00405DAA"/>
    <w:rsid w:val="00405E00"/>
    <w:rsid w:val="004061E8"/>
    <w:rsid w:val="0040649B"/>
    <w:rsid w:val="0040719A"/>
    <w:rsid w:val="0040749C"/>
    <w:rsid w:val="00410B99"/>
    <w:rsid w:val="004111A4"/>
    <w:rsid w:val="004114FA"/>
    <w:rsid w:val="0041170B"/>
    <w:rsid w:val="00411D34"/>
    <w:rsid w:val="00412270"/>
    <w:rsid w:val="00412725"/>
    <w:rsid w:val="00412CAE"/>
    <w:rsid w:val="00413034"/>
    <w:rsid w:val="00413989"/>
    <w:rsid w:val="00413C8A"/>
    <w:rsid w:val="004142D9"/>
    <w:rsid w:val="004145BF"/>
    <w:rsid w:val="00415126"/>
    <w:rsid w:val="0041512D"/>
    <w:rsid w:val="0041514F"/>
    <w:rsid w:val="00415BB2"/>
    <w:rsid w:val="00415BCB"/>
    <w:rsid w:val="00416522"/>
    <w:rsid w:val="00416A66"/>
    <w:rsid w:val="00416F97"/>
    <w:rsid w:val="00420D10"/>
    <w:rsid w:val="004210D5"/>
    <w:rsid w:val="004215B3"/>
    <w:rsid w:val="00422169"/>
    <w:rsid w:val="00422D67"/>
    <w:rsid w:val="00422DEA"/>
    <w:rsid w:val="00423CF6"/>
    <w:rsid w:val="00424104"/>
    <w:rsid w:val="004241E9"/>
    <w:rsid w:val="004242DD"/>
    <w:rsid w:val="00424664"/>
    <w:rsid w:val="00424FE7"/>
    <w:rsid w:val="00424FEB"/>
    <w:rsid w:val="00424FFB"/>
    <w:rsid w:val="004253D1"/>
    <w:rsid w:val="0042695B"/>
    <w:rsid w:val="00426A4A"/>
    <w:rsid w:val="00426B13"/>
    <w:rsid w:val="00427054"/>
    <w:rsid w:val="004277D4"/>
    <w:rsid w:val="00430022"/>
    <w:rsid w:val="0043010C"/>
    <w:rsid w:val="004305D6"/>
    <w:rsid w:val="004308EE"/>
    <w:rsid w:val="00431230"/>
    <w:rsid w:val="004317E3"/>
    <w:rsid w:val="00431C41"/>
    <w:rsid w:val="0043231C"/>
    <w:rsid w:val="004327FA"/>
    <w:rsid w:val="004336F5"/>
    <w:rsid w:val="0043389A"/>
    <w:rsid w:val="00433E8F"/>
    <w:rsid w:val="0043472C"/>
    <w:rsid w:val="0043492E"/>
    <w:rsid w:val="00435911"/>
    <w:rsid w:val="004362FA"/>
    <w:rsid w:val="00436304"/>
    <w:rsid w:val="00436A7C"/>
    <w:rsid w:val="00436A8C"/>
    <w:rsid w:val="00436C17"/>
    <w:rsid w:val="0043714E"/>
    <w:rsid w:val="00437B36"/>
    <w:rsid w:val="00440937"/>
    <w:rsid w:val="00440BE3"/>
    <w:rsid w:val="00440CCB"/>
    <w:rsid w:val="00440DDD"/>
    <w:rsid w:val="00440DFD"/>
    <w:rsid w:val="00441BF7"/>
    <w:rsid w:val="004422C9"/>
    <w:rsid w:val="0044251A"/>
    <w:rsid w:val="004427C0"/>
    <w:rsid w:val="00442F3F"/>
    <w:rsid w:val="004431A9"/>
    <w:rsid w:val="004455F5"/>
    <w:rsid w:val="0044576B"/>
    <w:rsid w:val="00445ABE"/>
    <w:rsid w:val="00445C76"/>
    <w:rsid w:val="00445C82"/>
    <w:rsid w:val="00445E00"/>
    <w:rsid w:val="00446718"/>
    <w:rsid w:val="00446E37"/>
    <w:rsid w:val="00450682"/>
    <w:rsid w:val="0045072B"/>
    <w:rsid w:val="00450AE2"/>
    <w:rsid w:val="00450F48"/>
    <w:rsid w:val="00451033"/>
    <w:rsid w:val="00451466"/>
    <w:rsid w:val="00451698"/>
    <w:rsid w:val="0045216D"/>
    <w:rsid w:val="004521E7"/>
    <w:rsid w:val="004526DD"/>
    <w:rsid w:val="004532E7"/>
    <w:rsid w:val="00453720"/>
    <w:rsid w:val="00453A49"/>
    <w:rsid w:val="00453F4A"/>
    <w:rsid w:val="00454D16"/>
    <w:rsid w:val="00454D53"/>
    <w:rsid w:val="00454E2B"/>
    <w:rsid w:val="00454FD3"/>
    <w:rsid w:val="00455B2B"/>
    <w:rsid w:val="004573C3"/>
    <w:rsid w:val="00457971"/>
    <w:rsid w:val="00457E6B"/>
    <w:rsid w:val="0046002F"/>
    <w:rsid w:val="0046048B"/>
    <w:rsid w:val="00461261"/>
    <w:rsid w:val="00461630"/>
    <w:rsid w:val="00462001"/>
    <w:rsid w:val="004621CB"/>
    <w:rsid w:val="004627AB"/>
    <w:rsid w:val="00462811"/>
    <w:rsid w:val="0046282F"/>
    <w:rsid w:val="00462932"/>
    <w:rsid w:val="0046305C"/>
    <w:rsid w:val="00463DFF"/>
    <w:rsid w:val="00463F46"/>
    <w:rsid w:val="00467D9E"/>
    <w:rsid w:val="004717A2"/>
    <w:rsid w:val="004719EC"/>
    <w:rsid w:val="00472CAF"/>
    <w:rsid w:val="00472E87"/>
    <w:rsid w:val="00473F1C"/>
    <w:rsid w:val="00474C8F"/>
    <w:rsid w:val="00474D68"/>
    <w:rsid w:val="00475182"/>
    <w:rsid w:val="004758E2"/>
    <w:rsid w:val="004760C4"/>
    <w:rsid w:val="00476582"/>
    <w:rsid w:val="004765F3"/>
    <w:rsid w:val="00476AFF"/>
    <w:rsid w:val="0047725E"/>
    <w:rsid w:val="004774E5"/>
    <w:rsid w:val="004779B2"/>
    <w:rsid w:val="00480324"/>
    <w:rsid w:val="0048121A"/>
    <w:rsid w:val="0048153F"/>
    <w:rsid w:val="00481F61"/>
    <w:rsid w:val="004822AD"/>
    <w:rsid w:val="004822DF"/>
    <w:rsid w:val="004829E7"/>
    <w:rsid w:val="0048326E"/>
    <w:rsid w:val="0048399A"/>
    <w:rsid w:val="00483F66"/>
    <w:rsid w:val="004841DD"/>
    <w:rsid w:val="00484377"/>
    <w:rsid w:val="0048471E"/>
    <w:rsid w:val="004847EA"/>
    <w:rsid w:val="00484920"/>
    <w:rsid w:val="00484E68"/>
    <w:rsid w:val="00485487"/>
    <w:rsid w:val="00486705"/>
    <w:rsid w:val="00487194"/>
    <w:rsid w:val="00487D66"/>
    <w:rsid w:val="0049124E"/>
    <w:rsid w:val="004917DB"/>
    <w:rsid w:val="00492049"/>
    <w:rsid w:val="00492358"/>
    <w:rsid w:val="0049257E"/>
    <w:rsid w:val="0049261F"/>
    <w:rsid w:val="00492BFB"/>
    <w:rsid w:val="00492D40"/>
    <w:rsid w:val="004935B9"/>
    <w:rsid w:val="00493D41"/>
    <w:rsid w:val="00494ED6"/>
    <w:rsid w:val="004954F8"/>
    <w:rsid w:val="0049569C"/>
    <w:rsid w:val="004957AA"/>
    <w:rsid w:val="004961C7"/>
    <w:rsid w:val="00496A47"/>
    <w:rsid w:val="00496C65"/>
    <w:rsid w:val="004973C1"/>
    <w:rsid w:val="004A1B4A"/>
    <w:rsid w:val="004A1CBE"/>
    <w:rsid w:val="004A25BA"/>
    <w:rsid w:val="004A28FB"/>
    <w:rsid w:val="004A3815"/>
    <w:rsid w:val="004A391E"/>
    <w:rsid w:val="004A3E85"/>
    <w:rsid w:val="004A4402"/>
    <w:rsid w:val="004A4A2A"/>
    <w:rsid w:val="004A4F47"/>
    <w:rsid w:val="004A5060"/>
    <w:rsid w:val="004A6044"/>
    <w:rsid w:val="004A63AA"/>
    <w:rsid w:val="004A6FA6"/>
    <w:rsid w:val="004A79B0"/>
    <w:rsid w:val="004B061A"/>
    <w:rsid w:val="004B0BB9"/>
    <w:rsid w:val="004B1170"/>
    <w:rsid w:val="004B1380"/>
    <w:rsid w:val="004B1FB3"/>
    <w:rsid w:val="004B1FEE"/>
    <w:rsid w:val="004B208A"/>
    <w:rsid w:val="004B24D7"/>
    <w:rsid w:val="004B2552"/>
    <w:rsid w:val="004B2760"/>
    <w:rsid w:val="004B2B16"/>
    <w:rsid w:val="004B2D08"/>
    <w:rsid w:val="004B2DD2"/>
    <w:rsid w:val="004B3027"/>
    <w:rsid w:val="004B35E1"/>
    <w:rsid w:val="004B3771"/>
    <w:rsid w:val="004B3BCB"/>
    <w:rsid w:val="004B55FF"/>
    <w:rsid w:val="004B57AB"/>
    <w:rsid w:val="004B5B7D"/>
    <w:rsid w:val="004B6064"/>
    <w:rsid w:val="004B61D2"/>
    <w:rsid w:val="004B62DC"/>
    <w:rsid w:val="004B646E"/>
    <w:rsid w:val="004B6664"/>
    <w:rsid w:val="004C0543"/>
    <w:rsid w:val="004C065B"/>
    <w:rsid w:val="004C0684"/>
    <w:rsid w:val="004C1FA2"/>
    <w:rsid w:val="004C203D"/>
    <w:rsid w:val="004C49C6"/>
    <w:rsid w:val="004C4DC0"/>
    <w:rsid w:val="004C504D"/>
    <w:rsid w:val="004C5BDF"/>
    <w:rsid w:val="004C6484"/>
    <w:rsid w:val="004C7851"/>
    <w:rsid w:val="004D01A6"/>
    <w:rsid w:val="004D06AD"/>
    <w:rsid w:val="004D1271"/>
    <w:rsid w:val="004D156D"/>
    <w:rsid w:val="004D1B07"/>
    <w:rsid w:val="004D1E6F"/>
    <w:rsid w:val="004D1E72"/>
    <w:rsid w:val="004D23E7"/>
    <w:rsid w:val="004D280F"/>
    <w:rsid w:val="004D2C1C"/>
    <w:rsid w:val="004D3270"/>
    <w:rsid w:val="004D333D"/>
    <w:rsid w:val="004D39A7"/>
    <w:rsid w:val="004D3C4D"/>
    <w:rsid w:val="004D4088"/>
    <w:rsid w:val="004D4C0D"/>
    <w:rsid w:val="004D4CBB"/>
    <w:rsid w:val="004D516B"/>
    <w:rsid w:val="004D529C"/>
    <w:rsid w:val="004D52A8"/>
    <w:rsid w:val="004D55BD"/>
    <w:rsid w:val="004D5BD7"/>
    <w:rsid w:val="004D5C9F"/>
    <w:rsid w:val="004D7210"/>
    <w:rsid w:val="004D76BB"/>
    <w:rsid w:val="004D778B"/>
    <w:rsid w:val="004D780C"/>
    <w:rsid w:val="004E0FED"/>
    <w:rsid w:val="004E10F5"/>
    <w:rsid w:val="004E127D"/>
    <w:rsid w:val="004E1AEA"/>
    <w:rsid w:val="004E24BE"/>
    <w:rsid w:val="004E2761"/>
    <w:rsid w:val="004E2A71"/>
    <w:rsid w:val="004E2D2F"/>
    <w:rsid w:val="004E2EA1"/>
    <w:rsid w:val="004E33BD"/>
    <w:rsid w:val="004E4013"/>
    <w:rsid w:val="004E43D7"/>
    <w:rsid w:val="004E478A"/>
    <w:rsid w:val="004E5F4A"/>
    <w:rsid w:val="004E614E"/>
    <w:rsid w:val="004E6450"/>
    <w:rsid w:val="004E6927"/>
    <w:rsid w:val="004E6BBA"/>
    <w:rsid w:val="004E7A6D"/>
    <w:rsid w:val="004F0769"/>
    <w:rsid w:val="004F1251"/>
    <w:rsid w:val="004F1627"/>
    <w:rsid w:val="004F1753"/>
    <w:rsid w:val="004F1818"/>
    <w:rsid w:val="004F1F1A"/>
    <w:rsid w:val="004F252C"/>
    <w:rsid w:val="004F2584"/>
    <w:rsid w:val="004F281A"/>
    <w:rsid w:val="004F2888"/>
    <w:rsid w:val="004F2BAF"/>
    <w:rsid w:val="004F3506"/>
    <w:rsid w:val="004F4A5C"/>
    <w:rsid w:val="004F5011"/>
    <w:rsid w:val="004F51D6"/>
    <w:rsid w:val="004F5623"/>
    <w:rsid w:val="004F5D22"/>
    <w:rsid w:val="004F7165"/>
    <w:rsid w:val="004F757E"/>
    <w:rsid w:val="005001CD"/>
    <w:rsid w:val="00500869"/>
    <w:rsid w:val="00500AB7"/>
    <w:rsid w:val="00500FDA"/>
    <w:rsid w:val="005022DC"/>
    <w:rsid w:val="005025C6"/>
    <w:rsid w:val="0050282F"/>
    <w:rsid w:val="00503515"/>
    <w:rsid w:val="0050458A"/>
    <w:rsid w:val="005045CE"/>
    <w:rsid w:val="00504D30"/>
    <w:rsid w:val="00505CE2"/>
    <w:rsid w:val="00505F6C"/>
    <w:rsid w:val="0050681C"/>
    <w:rsid w:val="00506BD7"/>
    <w:rsid w:val="00506D05"/>
    <w:rsid w:val="00506E46"/>
    <w:rsid w:val="00507A5A"/>
    <w:rsid w:val="00510361"/>
    <w:rsid w:val="00510380"/>
    <w:rsid w:val="005103F2"/>
    <w:rsid w:val="00510495"/>
    <w:rsid w:val="00510607"/>
    <w:rsid w:val="00510A3A"/>
    <w:rsid w:val="00510CEC"/>
    <w:rsid w:val="005113BC"/>
    <w:rsid w:val="005114BD"/>
    <w:rsid w:val="00511CA9"/>
    <w:rsid w:val="00511FC8"/>
    <w:rsid w:val="00512191"/>
    <w:rsid w:val="00512573"/>
    <w:rsid w:val="0051277B"/>
    <w:rsid w:val="00512EFA"/>
    <w:rsid w:val="00512FF9"/>
    <w:rsid w:val="00513539"/>
    <w:rsid w:val="005135F2"/>
    <w:rsid w:val="00514392"/>
    <w:rsid w:val="00514426"/>
    <w:rsid w:val="00514513"/>
    <w:rsid w:val="005147BC"/>
    <w:rsid w:val="00515223"/>
    <w:rsid w:val="0051549A"/>
    <w:rsid w:val="0051663C"/>
    <w:rsid w:val="00516AA7"/>
    <w:rsid w:val="00516BA0"/>
    <w:rsid w:val="005202B4"/>
    <w:rsid w:val="00520C3A"/>
    <w:rsid w:val="005222D5"/>
    <w:rsid w:val="00522855"/>
    <w:rsid w:val="005228FB"/>
    <w:rsid w:val="00523ACB"/>
    <w:rsid w:val="00523D8F"/>
    <w:rsid w:val="00523EDE"/>
    <w:rsid w:val="00523F1B"/>
    <w:rsid w:val="00524267"/>
    <w:rsid w:val="00525B0F"/>
    <w:rsid w:val="005260AE"/>
    <w:rsid w:val="0052772B"/>
    <w:rsid w:val="00527E71"/>
    <w:rsid w:val="00527F6B"/>
    <w:rsid w:val="00530F33"/>
    <w:rsid w:val="00531C22"/>
    <w:rsid w:val="00531CD7"/>
    <w:rsid w:val="00532066"/>
    <w:rsid w:val="00532DBB"/>
    <w:rsid w:val="005333F1"/>
    <w:rsid w:val="00533D32"/>
    <w:rsid w:val="0053434C"/>
    <w:rsid w:val="00534E3A"/>
    <w:rsid w:val="00535777"/>
    <w:rsid w:val="00535D31"/>
    <w:rsid w:val="00536EBE"/>
    <w:rsid w:val="00537111"/>
    <w:rsid w:val="005401ED"/>
    <w:rsid w:val="0054042F"/>
    <w:rsid w:val="00540D4C"/>
    <w:rsid w:val="00541246"/>
    <w:rsid w:val="005416B1"/>
    <w:rsid w:val="00541704"/>
    <w:rsid w:val="0054208E"/>
    <w:rsid w:val="00542928"/>
    <w:rsid w:val="005429BE"/>
    <w:rsid w:val="0054362A"/>
    <w:rsid w:val="00543A58"/>
    <w:rsid w:val="00544DF3"/>
    <w:rsid w:val="005450E2"/>
    <w:rsid w:val="005451EF"/>
    <w:rsid w:val="005455F7"/>
    <w:rsid w:val="00545BEC"/>
    <w:rsid w:val="00546BD6"/>
    <w:rsid w:val="005470D8"/>
    <w:rsid w:val="00547969"/>
    <w:rsid w:val="005479D8"/>
    <w:rsid w:val="0055269D"/>
    <w:rsid w:val="005526AE"/>
    <w:rsid w:val="00552D81"/>
    <w:rsid w:val="00554501"/>
    <w:rsid w:val="0055454A"/>
    <w:rsid w:val="005546DD"/>
    <w:rsid w:val="00555765"/>
    <w:rsid w:val="00555981"/>
    <w:rsid w:val="005564AA"/>
    <w:rsid w:val="00556637"/>
    <w:rsid w:val="00560119"/>
    <w:rsid w:val="0056133A"/>
    <w:rsid w:val="00561395"/>
    <w:rsid w:val="00562356"/>
    <w:rsid w:val="0056269E"/>
    <w:rsid w:val="00562FD5"/>
    <w:rsid w:val="00563274"/>
    <w:rsid w:val="0056329E"/>
    <w:rsid w:val="005637DA"/>
    <w:rsid w:val="00565B3F"/>
    <w:rsid w:val="00565EAF"/>
    <w:rsid w:val="00566488"/>
    <w:rsid w:val="00566539"/>
    <w:rsid w:val="0056669D"/>
    <w:rsid w:val="00566755"/>
    <w:rsid w:val="00566869"/>
    <w:rsid w:val="005679C4"/>
    <w:rsid w:val="00571693"/>
    <w:rsid w:val="005718CF"/>
    <w:rsid w:val="00571C0A"/>
    <w:rsid w:val="0057269B"/>
    <w:rsid w:val="0057270B"/>
    <w:rsid w:val="00572D82"/>
    <w:rsid w:val="00573CA8"/>
    <w:rsid w:val="00574A67"/>
    <w:rsid w:val="00574C5D"/>
    <w:rsid w:val="00575EA5"/>
    <w:rsid w:val="005771F4"/>
    <w:rsid w:val="00577267"/>
    <w:rsid w:val="00577551"/>
    <w:rsid w:val="00577C42"/>
    <w:rsid w:val="00577D1A"/>
    <w:rsid w:val="00577F4C"/>
    <w:rsid w:val="0058018E"/>
    <w:rsid w:val="005803C3"/>
    <w:rsid w:val="005804C0"/>
    <w:rsid w:val="00580829"/>
    <w:rsid w:val="00580AA1"/>
    <w:rsid w:val="00580ECF"/>
    <w:rsid w:val="0058107C"/>
    <w:rsid w:val="0058144E"/>
    <w:rsid w:val="00581EC4"/>
    <w:rsid w:val="00583C25"/>
    <w:rsid w:val="005844F6"/>
    <w:rsid w:val="00584A04"/>
    <w:rsid w:val="00584F07"/>
    <w:rsid w:val="00584F56"/>
    <w:rsid w:val="005860F6"/>
    <w:rsid w:val="00586205"/>
    <w:rsid w:val="005867C0"/>
    <w:rsid w:val="00586E95"/>
    <w:rsid w:val="00587277"/>
    <w:rsid w:val="005875F0"/>
    <w:rsid w:val="00587A2A"/>
    <w:rsid w:val="00587BA3"/>
    <w:rsid w:val="00590649"/>
    <w:rsid w:val="00590F5E"/>
    <w:rsid w:val="0059106D"/>
    <w:rsid w:val="005915BB"/>
    <w:rsid w:val="005920B2"/>
    <w:rsid w:val="00592302"/>
    <w:rsid w:val="0059234C"/>
    <w:rsid w:val="0059322B"/>
    <w:rsid w:val="00593F5F"/>
    <w:rsid w:val="005947E6"/>
    <w:rsid w:val="005954B8"/>
    <w:rsid w:val="005956D7"/>
    <w:rsid w:val="00595944"/>
    <w:rsid w:val="00595C60"/>
    <w:rsid w:val="0059727E"/>
    <w:rsid w:val="00597494"/>
    <w:rsid w:val="00597844"/>
    <w:rsid w:val="00597B67"/>
    <w:rsid w:val="005A00B5"/>
    <w:rsid w:val="005A03DB"/>
    <w:rsid w:val="005A0A3E"/>
    <w:rsid w:val="005A0BCF"/>
    <w:rsid w:val="005A111A"/>
    <w:rsid w:val="005A1428"/>
    <w:rsid w:val="005A177C"/>
    <w:rsid w:val="005A1EEF"/>
    <w:rsid w:val="005A23D0"/>
    <w:rsid w:val="005A2B44"/>
    <w:rsid w:val="005A35A0"/>
    <w:rsid w:val="005A47A3"/>
    <w:rsid w:val="005A47AD"/>
    <w:rsid w:val="005A6528"/>
    <w:rsid w:val="005A6CDC"/>
    <w:rsid w:val="005A6E19"/>
    <w:rsid w:val="005A7F85"/>
    <w:rsid w:val="005B03F6"/>
    <w:rsid w:val="005B2409"/>
    <w:rsid w:val="005B272D"/>
    <w:rsid w:val="005B2978"/>
    <w:rsid w:val="005B2D3B"/>
    <w:rsid w:val="005B33F3"/>
    <w:rsid w:val="005B36F5"/>
    <w:rsid w:val="005B3990"/>
    <w:rsid w:val="005B39B0"/>
    <w:rsid w:val="005B44ED"/>
    <w:rsid w:val="005B45E4"/>
    <w:rsid w:val="005B46B6"/>
    <w:rsid w:val="005B5211"/>
    <w:rsid w:val="005B5393"/>
    <w:rsid w:val="005B696D"/>
    <w:rsid w:val="005B6AB1"/>
    <w:rsid w:val="005B737E"/>
    <w:rsid w:val="005B75B4"/>
    <w:rsid w:val="005B777E"/>
    <w:rsid w:val="005C009E"/>
    <w:rsid w:val="005C045D"/>
    <w:rsid w:val="005C08F8"/>
    <w:rsid w:val="005C0CB4"/>
    <w:rsid w:val="005C2996"/>
    <w:rsid w:val="005C2A68"/>
    <w:rsid w:val="005C2DAE"/>
    <w:rsid w:val="005C2F65"/>
    <w:rsid w:val="005C3C19"/>
    <w:rsid w:val="005C4083"/>
    <w:rsid w:val="005C40BF"/>
    <w:rsid w:val="005C4398"/>
    <w:rsid w:val="005C44CB"/>
    <w:rsid w:val="005C4896"/>
    <w:rsid w:val="005C4ADE"/>
    <w:rsid w:val="005C5105"/>
    <w:rsid w:val="005C55FC"/>
    <w:rsid w:val="005C590B"/>
    <w:rsid w:val="005C5A5A"/>
    <w:rsid w:val="005C674A"/>
    <w:rsid w:val="005C70B5"/>
    <w:rsid w:val="005C7209"/>
    <w:rsid w:val="005C7EF0"/>
    <w:rsid w:val="005D0B62"/>
    <w:rsid w:val="005D15CE"/>
    <w:rsid w:val="005D1771"/>
    <w:rsid w:val="005D19DD"/>
    <w:rsid w:val="005D1E54"/>
    <w:rsid w:val="005D1EDC"/>
    <w:rsid w:val="005D2012"/>
    <w:rsid w:val="005D2362"/>
    <w:rsid w:val="005D2413"/>
    <w:rsid w:val="005D27E5"/>
    <w:rsid w:val="005D2887"/>
    <w:rsid w:val="005D2E43"/>
    <w:rsid w:val="005D322E"/>
    <w:rsid w:val="005D3945"/>
    <w:rsid w:val="005D3984"/>
    <w:rsid w:val="005D4109"/>
    <w:rsid w:val="005D5AA8"/>
    <w:rsid w:val="005D6070"/>
    <w:rsid w:val="005D619F"/>
    <w:rsid w:val="005D68CF"/>
    <w:rsid w:val="005D68E3"/>
    <w:rsid w:val="005D7C2A"/>
    <w:rsid w:val="005D7D32"/>
    <w:rsid w:val="005E1E70"/>
    <w:rsid w:val="005E2E50"/>
    <w:rsid w:val="005E3D29"/>
    <w:rsid w:val="005E5A53"/>
    <w:rsid w:val="005E5BEE"/>
    <w:rsid w:val="005E64E7"/>
    <w:rsid w:val="005E73AF"/>
    <w:rsid w:val="005E77EA"/>
    <w:rsid w:val="005F0490"/>
    <w:rsid w:val="005F087A"/>
    <w:rsid w:val="005F09E6"/>
    <w:rsid w:val="005F0EC4"/>
    <w:rsid w:val="005F0F13"/>
    <w:rsid w:val="005F1CC7"/>
    <w:rsid w:val="005F27DF"/>
    <w:rsid w:val="005F2826"/>
    <w:rsid w:val="005F296D"/>
    <w:rsid w:val="005F308E"/>
    <w:rsid w:val="005F368B"/>
    <w:rsid w:val="005F37A6"/>
    <w:rsid w:val="005F3CD3"/>
    <w:rsid w:val="005F56FD"/>
    <w:rsid w:val="005F57F5"/>
    <w:rsid w:val="005F58BF"/>
    <w:rsid w:val="005F6E2C"/>
    <w:rsid w:val="005F7775"/>
    <w:rsid w:val="005F7E07"/>
    <w:rsid w:val="005F7F2D"/>
    <w:rsid w:val="00600063"/>
    <w:rsid w:val="00600535"/>
    <w:rsid w:val="00600832"/>
    <w:rsid w:val="00600CA1"/>
    <w:rsid w:val="00601356"/>
    <w:rsid w:val="006018A7"/>
    <w:rsid w:val="006018AF"/>
    <w:rsid w:val="00601D24"/>
    <w:rsid w:val="00601FB9"/>
    <w:rsid w:val="00602892"/>
    <w:rsid w:val="00602B6B"/>
    <w:rsid w:val="00602C51"/>
    <w:rsid w:val="00603551"/>
    <w:rsid w:val="00603864"/>
    <w:rsid w:val="00603995"/>
    <w:rsid w:val="00603DF2"/>
    <w:rsid w:val="00603EF3"/>
    <w:rsid w:val="006040BC"/>
    <w:rsid w:val="0060595D"/>
    <w:rsid w:val="00605F7A"/>
    <w:rsid w:val="0060617F"/>
    <w:rsid w:val="00606EFC"/>
    <w:rsid w:val="00607CE4"/>
    <w:rsid w:val="00607FB1"/>
    <w:rsid w:val="00610271"/>
    <w:rsid w:val="00610B86"/>
    <w:rsid w:val="00610F30"/>
    <w:rsid w:val="006116F1"/>
    <w:rsid w:val="006119D3"/>
    <w:rsid w:val="00611B11"/>
    <w:rsid w:val="00611B95"/>
    <w:rsid w:val="00612BF7"/>
    <w:rsid w:val="00612C6A"/>
    <w:rsid w:val="00612D61"/>
    <w:rsid w:val="00613447"/>
    <w:rsid w:val="006135B1"/>
    <w:rsid w:val="0061369B"/>
    <w:rsid w:val="00613D3E"/>
    <w:rsid w:val="00614508"/>
    <w:rsid w:val="006145F7"/>
    <w:rsid w:val="00614698"/>
    <w:rsid w:val="00615381"/>
    <w:rsid w:val="006160CD"/>
    <w:rsid w:val="00616472"/>
    <w:rsid w:val="00616929"/>
    <w:rsid w:val="00616C35"/>
    <w:rsid w:val="00616D76"/>
    <w:rsid w:val="006172B4"/>
    <w:rsid w:val="006172DE"/>
    <w:rsid w:val="00617A25"/>
    <w:rsid w:val="00617EC9"/>
    <w:rsid w:val="00617F6D"/>
    <w:rsid w:val="00620D9B"/>
    <w:rsid w:val="006223FD"/>
    <w:rsid w:val="0062254D"/>
    <w:rsid w:val="00622A4A"/>
    <w:rsid w:val="00622D2B"/>
    <w:rsid w:val="00622F29"/>
    <w:rsid w:val="00622FAA"/>
    <w:rsid w:val="006233A3"/>
    <w:rsid w:val="006234DF"/>
    <w:rsid w:val="00623797"/>
    <w:rsid w:val="00624D0E"/>
    <w:rsid w:val="006252A5"/>
    <w:rsid w:val="0062554E"/>
    <w:rsid w:val="00625A8F"/>
    <w:rsid w:val="00626E04"/>
    <w:rsid w:val="006300A7"/>
    <w:rsid w:val="00630285"/>
    <w:rsid w:val="0063070C"/>
    <w:rsid w:val="00630A5A"/>
    <w:rsid w:val="00630D7A"/>
    <w:rsid w:val="006321B4"/>
    <w:rsid w:val="006325B3"/>
    <w:rsid w:val="0063309C"/>
    <w:rsid w:val="0063345B"/>
    <w:rsid w:val="006336C3"/>
    <w:rsid w:val="00633D5B"/>
    <w:rsid w:val="006344D1"/>
    <w:rsid w:val="00635805"/>
    <w:rsid w:val="00635A3A"/>
    <w:rsid w:val="00635A8D"/>
    <w:rsid w:val="0063611F"/>
    <w:rsid w:val="00636308"/>
    <w:rsid w:val="00636AB7"/>
    <w:rsid w:val="00636C12"/>
    <w:rsid w:val="00637044"/>
    <w:rsid w:val="00637230"/>
    <w:rsid w:val="006378B0"/>
    <w:rsid w:val="006407A8"/>
    <w:rsid w:val="006407AA"/>
    <w:rsid w:val="00641DAF"/>
    <w:rsid w:val="00642115"/>
    <w:rsid w:val="006425E0"/>
    <w:rsid w:val="00642BFE"/>
    <w:rsid w:val="00643771"/>
    <w:rsid w:val="00644429"/>
    <w:rsid w:val="00644D3D"/>
    <w:rsid w:val="00644D67"/>
    <w:rsid w:val="00645160"/>
    <w:rsid w:val="00646375"/>
    <w:rsid w:val="0064645D"/>
    <w:rsid w:val="006467BE"/>
    <w:rsid w:val="00646E69"/>
    <w:rsid w:val="00647092"/>
    <w:rsid w:val="00647898"/>
    <w:rsid w:val="006501F3"/>
    <w:rsid w:val="00650897"/>
    <w:rsid w:val="00652D4F"/>
    <w:rsid w:val="00652EAE"/>
    <w:rsid w:val="00653D22"/>
    <w:rsid w:val="00653D70"/>
    <w:rsid w:val="00653DF5"/>
    <w:rsid w:val="00653DF8"/>
    <w:rsid w:val="00653EC2"/>
    <w:rsid w:val="0065457D"/>
    <w:rsid w:val="006545EA"/>
    <w:rsid w:val="006553D3"/>
    <w:rsid w:val="006559ED"/>
    <w:rsid w:val="00655BC6"/>
    <w:rsid w:val="00655E31"/>
    <w:rsid w:val="00656FA6"/>
    <w:rsid w:val="00656FD0"/>
    <w:rsid w:val="006571C1"/>
    <w:rsid w:val="0065731B"/>
    <w:rsid w:val="00657D39"/>
    <w:rsid w:val="0066114A"/>
    <w:rsid w:val="006627B2"/>
    <w:rsid w:val="00662EF7"/>
    <w:rsid w:val="00663576"/>
    <w:rsid w:val="006636A8"/>
    <w:rsid w:val="00663CDF"/>
    <w:rsid w:val="0066435D"/>
    <w:rsid w:val="0066437A"/>
    <w:rsid w:val="00664548"/>
    <w:rsid w:val="00664615"/>
    <w:rsid w:val="006650A7"/>
    <w:rsid w:val="00665445"/>
    <w:rsid w:val="006656D0"/>
    <w:rsid w:val="00665B6C"/>
    <w:rsid w:val="00667752"/>
    <w:rsid w:val="00667AA9"/>
    <w:rsid w:val="00670F32"/>
    <w:rsid w:val="00671444"/>
    <w:rsid w:val="006718D6"/>
    <w:rsid w:val="0067284A"/>
    <w:rsid w:val="00672E99"/>
    <w:rsid w:val="00673015"/>
    <w:rsid w:val="00673AD4"/>
    <w:rsid w:val="00673E23"/>
    <w:rsid w:val="006749F1"/>
    <w:rsid w:val="00674C7D"/>
    <w:rsid w:val="00674D5F"/>
    <w:rsid w:val="00675652"/>
    <w:rsid w:val="006761FE"/>
    <w:rsid w:val="00677345"/>
    <w:rsid w:val="0067744D"/>
    <w:rsid w:val="00677B43"/>
    <w:rsid w:val="006803EF"/>
    <w:rsid w:val="006807EA"/>
    <w:rsid w:val="00680E22"/>
    <w:rsid w:val="00680E62"/>
    <w:rsid w:val="0068100F"/>
    <w:rsid w:val="00683125"/>
    <w:rsid w:val="006831A3"/>
    <w:rsid w:val="00683497"/>
    <w:rsid w:val="00684E5F"/>
    <w:rsid w:val="00686160"/>
    <w:rsid w:val="006867C9"/>
    <w:rsid w:val="00687654"/>
    <w:rsid w:val="00690427"/>
    <w:rsid w:val="00690B1E"/>
    <w:rsid w:val="006912F7"/>
    <w:rsid w:val="00691E3A"/>
    <w:rsid w:val="00692792"/>
    <w:rsid w:val="00692C31"/>
    <w:rsid w:val="00693338"/>
    <w:rsid w:val="006940DA"/>
    <w:rsid w:val="006947B8"/>
    <w:rsid w:val="00694F83"/>
    <w:rsid w:val="00696680"/>
    <w:rsid w:val="00697062"/>
    <w:rsid w:val="006973C8"/>
    <w:rsid w:val="0069766A"/>
    <w:rsid w:val="006977F0"/>
    <w:rsid w:val="006A0232"/>
    <w:rsid w:val="006A060D"/>
    <w:rsid w:val="006A0A2A"/>
    <w:rsid w:val="006A0B54"/>
    <w:rsid w:val="006A0D25"/>
    <w:rsid w:val="006A0EC7"/>
    <w:rsid w:val="006A1665"/>
    <w:rsid w:val="006A1987"/>
    <w:rsid w:val="006A1ED8"/>
    <w:rsid w:val="006A2123"/>
    <w:rsid w:val="006A21A0"/>
    <w:rsid w:val="006A277C"/>
    <w:rsid w:val="006A282D"/>
    <w:rsid w:val="006A2C81"/>
    <w:rsid w:val="006A3862"/>
    <w:rsid w:val="006A38BC"/>
    <w:rsid w:val="006A3DDC"/>
    <w:rsid w:val="006A482C"/>
    <w:rsid w:val="006A4B94"/>
    <w:rsid w:val="006A4BDF"/>
    <w:rsid w:val="006A60A4"/>
    <w:rsid w:val="006A644D"/>
    <w:rsid w:val="006A6527"/>
    <w:rsid w:val="006A6AC9"/>
    <w:rsid w:val="006A6C1B"/>
    <w:rsid w:val="006A7436"/>
    <w:rsid w:val="006A7A61"/>
    <w:rsid w:val="006A7D4C"/>
    <w:rsid w:val="006A7D56"/>
    <w:rsid w:val="006B0796"/>
    <w:rsid w:val="006B08C7"/>
    <w:rsid w:val="006B0F1A"/>
    <w:rsid w:val="006B143E"/>
    <w:rsid w:val="006B1FC7"/>
    <w:rsid w:val="006B2351"/>
    <w:rsid w:val="006B2A6A"/>
    <w:rsid w:val="006B2C44"/>
    <w:rsid w:val="006B331D"/>
    <w:rsid w:val="006B37A0"/>
    <w:rsid w:val="006B386A"/>
    <w:rsid w:val="006B52E6"/>
    <w:rsid w:val="006B6304"/>
    <w:rsid w:val="006B6486"/>
    <w:rsid w:val="006B6A23"/>
    <w:rsid w:val="006B6BC9"/>
    <w:rsid w:val="006B7431"/>
    <w:rsid w:val="006B79D2"/>
    <w:rsid w:val="006C0427"/>
    <w:rsid w:val="006C04C4"/>
    <w:rsid w:val="006C085A"/>
    <w:rsid w:val="006C1455"/>
    <w:rsid w:val="006C1587"/>
    <w:rsid w:val="006C19F7"/>
    <w:rsid w:val="006C21A6"/>
    <w:rsid w:val="006C2A7B"/>
    <w:rsid w:val="006C3573"/>
    <w:rsid w:val="006C35DF"/>
    <w:rsid w:val="006C3ADB"/>
    <w:rsid w:val="006C3D8C"/>
    <w:rsid w:val="006C3F42"/>
    <w:rsid w:val="006C4115"/>
    <w:rsid w:val="006C475B"/>
    <w:rsid w:val="006C5055"/>
    <w:rsid w:val="006C509D"/>
    <w:rsid w:val="006C5B7C"/>
    <w:rsid w:val="006C5DB1"/>
    <w:rsid w:val="006C6327"/>
    <w:rsid w:val="006C7046"/>
    <w:rsid w:val="006C7BEA"/>
    <w:rsid w:val="006C7F82"/>
    <w:rsid w:val="006D05D2"/>
    <w:rsid w:val="006D0E22"/>
    <w:rsid w:val="006D1545"/>
    <w:rsid w:val="006D154A"/>
    <w:rsid w:val="006D1D14"/>
    <w:rsid w:val="006D3127"/>
    <w:rsid w:val="006D367B"/>
    <w:rsid w:val="006D42CE"/>
    <w:rsid w:val="006D458E"/>
    <w:rsid w:val="006D4EB6"/>
    <w:rsid w:val="006D4FAC"/>
    <w:rsid w:val="006D4FEE"/>
    <w:rsid w:val="006D55A0"/>
    <w:rsid w:val="006D62AD"/>
    <w:rsid w:val="006D62F4"/>
    <w:rsid w:val="006D6307"/>
    <w:rsid w:val="006D6C26"/>
    <w:rsid w:val="006D748A"/>
    <w:rsid w:val="006E0259"/>
    <w:rsid w:val="006E08CA"/>
    <w:rsid w:val="006E0AC3"/>
    <w:rsid w:val="006E1518"/>
    <w:rsid w:val="006E1960"/>
    <w:rsid w:val="006E2264"/>
    <w:rsid w:val="006E2D70"/>
    <w:rsid w:val="006E2EDC"/>
    <w:rsid w:val="006E3608"/>
    <w:rsid w:val="006E3B35"/>
    <w:rsid w:val="006E3F48"/>
    <w:rsid w:val="006E40C9"/>
    <w:rsid w:val="006E486F"/>
    <w:rsid w:val="006E4C5A"/>
    <w:rsid w:val="006E5108"/>
    <w:rsid w:val="006E5509"/>
    <w:rsid w:val="006E55F4"/>
    <w:rsid w:val="006E6006"/>
    <w:rsid w:val="006E6544"/>
    <w:rsid w:val="006E65ED"/>
    <w:rsid w:val="006E6DD7"/>
    <w:rsid w:val="006E6F6F"/>
    <w:rsid w:val="006F06A4"/>
    <w:rsid w:val="006F0CE1"/>
    <w:rsid w:val="006F1B39"/>
    <w:rsid w:val="006F286D"/>
    <w:rsid w:val="006F30F8"/>
    <w:rsid w:val="006F4F38"/>
    <w:rsid w:val="006F52F4"/>
    <w:rsid w:val="006F5C9A"/>
    <w:rsid w:val="006F5F39"/>
    <w:rsid w:val="006F6192"/>
    <w:rsid w:val="006F63FE"/>
    <w:rsid w:val="006F658A"/>
    <w:rsid w:val="006F65A5"/>
    <w:rsid w:val="006F7394"/>
    <w:rsid w:val="006F76AC"/>
    <w:rsid w:val="006F79C4"/>
    <w:rsid w:val="0070009B"/>
    <w:rsid w:val="0070011E"/>
    <w:rsid w:val="00700935"/>
    <w:rsid w:val="00701288"/>
    <w:rsid w:val="0070229F"/>
    <w:rsid w:val="007025DF"/>
    <w:rsid w:val="00703271"/>
    <w:rsid w:val="007038BB"/>
    <w:rsid w:val="00703CCC"/>
    <w:rsid w:val="00703D9F"/>
    <w:rsid w:val="00704321"/>
    <w:rsid w:val="00704BE2"/>
    <w:rsid w:val="00704DB0"/>
    <w:rsid w:val="007057D0"/>
    <w:rsid w:val="00705A29"/>
    <w:rsid w:val="00705D8F"/>
    <w:rsid w:val="007063E6"/>
    <w:rsid w:val="00706D9B"/>
    <w:rsid w:val="00706E0A"/>
    <w:rsid w:val="00706F42"/>
    <w:rsid w:val="007071A6"/>
    <w:rsid w:val="007078E7"/>
    <w:rsid w:val="00707BBD"/>
    <w:rsid w:val="00707C79"/>
    <w:rsid w:val="0071164D"/>
    <w:rsid w:val="00711F15"/>
    <w:rsid w:val="007139D6"/>
    <w:rsid w:val="00714A5D"/>
    <w:rsid w:val="007152CB"/>
    <w:rsid w:val="007153D1"/>
    <w:rsid w:val="00715ABC"/>
    <w:rsid w:val="00715D90"/>
    <w:rsid w:val="00715DB1"/>
    <w:rsid w:val="00716AAE"/>
    <w:rsid w:val="0071720D"/>
    <w:rsid w:val="007172DA"/>
    <w:rsid w:val="0071755E"/>
    <w:rsid w:val="00717E7D"/>
    <w:rsid w:val="00721033"/>
    <w:rsid w:val="00721A79"/>
    <w:rsid w:val="00721DE9"/>
    <w:rsid w:val="007221D5"/>
    <w:rsid w:val="0072240F"/>
    <w:rsid w:val="0072243B"/>
    <w:rsid w:val="007228AF"/>
    <w:rsid w:val="00722FA2"/>
    <w:rsid w:val="007230C4"/>
    <w:rsid w:val="00725364"/>
    <w:rsid w:val="00726077"/>
    <w:rsid w:val="007262D2"/>
    <w:rsid w:val="007265DC"/>
    <w:rsid w:val="007279FB"/>
    <w:rsid w:val="007300E5"/>
    <w:rsid w:val="007315E8"/>
    <w:rsid w:val="00731DD1"/>
    <w:rsid w:val="00732178"/>
    <w:rsid w:val="007322D9"/>
    <w:rsid w:val="00732A0F"/>
    <w:rsid w:val="00732CF7"/>
    <w:rsid w:val="007331DD"/>
    <w:rsid w:val="007334B4"/>
    <w:rsid w:val="00734014"/>
    <w:rsid w:val="007347C3"/>
    <w:rsid w:val="00734ABC"/>
    <w:rsid w:val="00734EF6"/>
    <w:rsid w:val="00735053"/>
    <w:rsid w:val="007359DC"/>
    <w:rsid w:val="00735AFA"/>
    <w:rsid w:val="00735D8A"/>
    <w:rsid w:val="00735F2F"/>
    <w:rsid w:val="00735F78"/>
    <w:rsid w:val="0073609B"/>
    <w:rsid w:val="0073649B"/>
    <w:rsid w:val="007365B7"/>
    <w:rsid w:val="007370F8"/>
    <w:rsid w:val="00737805"/>
    <w:rsid w:val="00740008"/>
    <w:rsid w:val="00740A1F"/>
    <w:rsid w:val="00740B2F"/>
    <w:rsid w:val="0074109A"/>
    <w:rsid w:val="0074243E"/>
    <w:rsid w:val="00742684"/>
    <w:rsid w:val="00742A71"/>
    <w:rsid w:val="00742FA5"/>
    <w:rsid w:val="007444F1"/>
    <w:rsid w:val="00744FCB"/>
    <w:rsid w:val="007450FC"/>
    <w:rsid w:val="00745513"/>
    <w:rsid w:val="00745C3F"/>
    <w:rsid w:val="007460BC"/>
    <w:rsid w:val="007461D7"/>
    <w:rsid w:val="00746268"/>
    <w:rsid w:val="00747296"/>
    <w:rsid w:val="00747580"/>
    <w:rsid w:val="00747C59"/>
    <w:rsid w:val="007509D6"/>
    <w:rsid w:val="00750F37"/>
    <w:rsid w:val="007517DF"/>
    <w:rsid w:val="00752021"/>
    <w:rsid w:val="0075214F"/>
    <w:rsid w:val="00752257"/>
    <w:rsid w:val="007523AB"/>
    <w:rsid w:val="00752B66"/>
    <w:rsid w:val="007537AD"/>
    <w:rsid w:val="00753D90"/>
    <w:rsid w:val="00753E70"/>
    <w:rsid w:val="00753EF4"/>
    <w:rsid w:val="00754199"/>
    <w:rsid w:val="0075465D"/>
    <w:rsid w:val="00755402"/>
    <w:rsid w:val="00756B5E"/>
    <w:rsid w:val="00756E4C"/>
    <w:rsid w:val="007579E8"/>
    <w:rsid w:val="007604F6"/>
    <w:rsid w:val="00760B2B"/>
    <w:rsid w:val="00760CD6"/>
    <w:rsid w:val="007618BF"/>
    <w:rsid w:val="00761CB7"/>
    <w:rsid w:val="00762420"/>
    <w:rsid w:val="00763A23"/>
    <w:rsid w:val="00764738"/>
    <w:rsid w:val="007647A8"/>
    <w:rsid w:val="0076501E"/>
    <w:rsid w:val="00765BBC"/>
    <w:rsid w:val="00766B50"/>
    <w:rsid w:val="007678CE"/>
    <w:rsid w:val="00767AB1"/>
    <w:rsid w:val="00767CAC"/>
    <w:rsid w:val="007702FC"/>
    <w:rsid w:val="007704EB"/>
    <w:rsid w:val="00771A50"/>
    <w:rsid w:val="00771A87"/>
    <w:rsid w:val="00771C3F"/>
    <w:rsid w:val="00773179"/>
    <w:rsid w:val="00773881"/>
    <w:rsid w:val="007738B6"/>
    <w:rsid w:val="00773A8D"/>
    <w:rsid w:val="00773EAF"/>
    <w:rsid w:val="00774F4A"/>
    <w:rsid w:val="00775333"/>
    <w:rsid w:val="007755E0"/>
    <w:rsid w:val="00775687"/>
    <w:rsid w:val="00776D82"/>
    <w:rsid w:val="00777394"/>
    <w:rsid w:val="00777420"/>
    <w:rsid w:val="0077767D"/>
    <w:rsid w:val="00777E3F"/>
    <w:rsid w:val="0078000C"/>
    <w:rsid w:val="007809B3"/>
    <w:rsid w:val="0078226C"/>
    <w:rsid w:val="00782693"/>
    <w:rsid w:val="00782776"/>
    <w:rsid w:val="007830A5"/>
    <w:rsid w:val="0078338C"/>
    <w:rsid w:val="00783433"/>
    <w:rsid w:val="00783CB3"/>
    <w:rsid w:val="00783E3E"/>
    <w:rsid w:val="00784AC1"/>
    <w:rsid w:val="00784D79"/>
    <w:rsid w:val="007850E0"/>
    <w:rsid w:val="00786610"/>
    <w:rsid w:val="00786ECD"/>
    <w:rsid w:val="00786EFE"/>
    <w:rsid w:val="00787385"/>
    <w:rsid w:val="00787585"/>
    <w:rsid w:val="0079011A"/>
    <w:rsid w:val="0079051C"/>
    <w:rsid w:val="0079099D"/>
    <w:rsid w:val="007910C5"/>
    <w:rsid w:val="00791759"/>
    <w:rsid w:val="00791790"/>
    <w:rsid w:val="00792725"/>
    <w:rsid w:val="00793045"/>
    <w:rsid w:val="0079315C"/>
    <w:rsid w:val="00793671"/>
    <w:rsid w:val="007943DB"/>
    <w:rsid w:val="00794519"/>
    <w:rsid w:val="0079487C"/>
    <w:rsid w:val="00794BD7"/>
    <w:rsid w:val="00794DE9"/>
    <w:rsid w:val="007953FA"/>
    <w:rsid w:val="0079546A"/>
    <w:rsid w:val="00795920"/>
    <w:rsid w:val="00795A8F"/>
    <w:rsid w:val="00795EFC"/>
    <w:rsid w:val="007965DC"/>
    <w:rsid w:val="00796E21"/>
    <w:rsid w:val="007A175F"/>
    <w:rsid w:val="007A2CA4"/>
    <w:rsid w:val="007A3D16"/>
    <w:rsid w:val="007A3DFB"/>
    <w:rsid w:val="007A4C71"/>
    <w:rsid w:val="007A529B"/>
    <w:rsid w:val="007A6248"/>
    <w:rsid w:val="007A6C19"/>
    <w:rsid w:val="007A6E6E"/>
    <w:rsid w:val="007A764A"/>
    <w:rsid w:val="007A7896"/>
    <w:rsid w:val="007A7C54"/>
    <w:rsid w:val="007B0C18"/>
    <w:rsid w:val="007B1732"/>
    <w:rsid w:val="007B2645"/>
    <w:rsid w:val="007B2686"/>
    <w:rsid w:val="007B330C"/>
    <w:rsid w:val="007B3694"/>
    <w:rsid w:val="007B3A2F"/>
    <w:rsid w:val="007B3EF0"/>
    <w:rsid w:val="007B41C0"/>
    <w:rsid w:val="007B41C1"/>
    <w:rsid w:val="007B42EF"/>
    <w:rsid w:val="007B4389"/>
    <w:rsid w:val="007B452C"/>
    <w:rsid w:val="007B5268"/>
    <w:rsid w:val="007B5E69"/>
    <w:rsid w:val="007B5EB9"/>
    <w:rsid w:val="007B6313"/>
    <w:rsid w:val="007B6647"/>
    <w:rsid w:val="007B668F"/>
    <w:rsid w:val="007B6942"/>
    <w:rsid w:val="007B6C30"/>
    <w:rsid w:val="007B6F72"/>
    <w:rsid w:val="007B756E"/>
    <w:rsid w:val="007C015B"/>
    <w:rsid w:val="007C02D9"/>
    <w:rsid w:val="007C06CF"/>
    <w:rsid w:val="007C0C7E"/>
    <w:rsid w:val="007C0DA5"/>
    <w:rsid w:val="007C16F1"/>
    <w:rsid w:val="007C1C3A"/>
    <w:rsid w:val="007C32F2"/>
    <w:rsid w:val="007C35D3"/>
    <w:rsid w:val="007C4BFD"/>
    <w:rsid w:val="007C5444"/>
    <w:rsid w:val="007C694E"/>
    <w:rsid w:val="007C6E44"/>
    <w:rsid w:val="007C6E74"/>
    <w:rsid w:val="007C7DD4"/>
    <w:rsid w:val="007C7E92"/>
    <w:rsid w:val="007D00CF"/>
    <w:rsid w:val="007D0200"/>
    <w:rsid w:val="007D07A6"/>
    <w:rsid w:val="007D1C76"/>
    <w:rsid w:val="007D1C8B"/>
    <w:rsid w:val="007D1D1B"/>
    <w:rsid w:val="007D1E18"/>
    <w:rsid w:val="007D2148"/>
    <w:rsid w:val="007D2EEA"/>
    <w:rsid w:val="007D3999"/>
    <w:rsid w:val="007D59E1"/>
    <w:rsid w:val="007D6221"/>
    <w:rsid w:val="007D69EF"/>
    <w:rsid w:val="007D75EE"/>
    <w:rsid w:val="007E01BF"/>
    <w:rsid w:val="007E01D1"/>
    <w:rsid w:val="007E0BC4"/>
    <w:rsid w:val="007E2D31"/>
    <w:rsid w:val="007E2E62"/>
    <w:rsid w:val="007E2F30"/>
    <w:rsid w:val="007E360B"/>
    <w:rsid w:val="007E3A70"/>
    <w:rsid w:val="007E4449"/>
    <w:rsid w:val="007E44C5"/>
    <w:rsid w:val="007E459F"/>
    <w:rsid w:val="007E4BF7"/>
    <w:rsid w:val="007E7D09"/>
    <w:rsid w:val="007F0488"/>
    <w:rsid w:val="007F0541"/>
    <w:rsid w:val="007F0995"/>
    <w:rsid w:val="007F1145"/>
    <w:rsid w:val="007F210C"/>
    <w:rsid w:val="007F3888"/>
    <w:rsid w:val="007F4709"/>
    <w:rsid w:val="007F4FCB"/>
    <w:rsid w:val="007F62FF"/>
    <w:rsid w:val="007F7247"/>
    <w:rsid w:val="007F77D1"/>
    <w:rsid w:val="007F77D6"/>
    <w:rsid w:val="007F78BE"/>
    <w:rsid w:val="00800157"/>
    <w:rsid w:val="00800776"/>
    <w:rsid w:val="008008DD"/>
    <w:rsid w:val="00801377"/>
    <w:rsid w:val="00801B0A"/>
    <w:rsid w:val="00801CC1"/>
    <w:rsid w:val="008023C1"/>
    <w:rsid w:val="008026DC"/>
    <w:rsid w:val="00802CBD"/>
    <w:rsid w:val="00802E3D"/>
    <w:rsid w:val="00802EAE"/>
    <w:rsid w:val="00803D5B"/>
    <w:rsid w:val="00804DB5"/>
    <w:rsid w:val="00804E7F"/>
    <w:rsid w:val="00804E92"/>
    <w:rsid w:val="0080557B"/>
    <w:rsid w:val="008058DF"/>
    <w:rsid w:val="00806440"/>
    <w:rsid w:val="00806E7D"/>
    <w:rsid w:val="00806FB0"/>
    <w:rsid w:val="00807695"/>
    <w:rsid w:val="00807792"/>
    <w:rsid w:val="00807A58"/>
    <w:rsid w:val="008100BE"/>
    <w:rsid w:val="00810467"/>
    <w:rsid w:val="00810CFD"/>
    <w:rsid w:val="0081118E"/>
    <w:rsid w:val="00812CA1"/>
    <w:rsid w:val="00812CB0"/>
    <w:rsid w:val="00813B70"/>
    <w:rsid w:val="00813C93"/>
    <w:rsid w:val="00813F58"/>
    <w:rsid w:val="00814698"/>
    <w:rsid w:val="00814957"/>
    <w:rsid w:val="008149F6"/>
    <w:rsid w:val="00815D76"/>
    <w:rsid w:val="00816252"/>
    <w:rsid w:val="00816681"/>
    <w:rsid w:val="00816D12"/>
    <w:rsid w:val="00816D64"/>
    <w:rsid w:val="00817280"/>
    <w:rsid w:val="0081728A"/>
    <w:rsid w:val="00820213"/>
    <w:rsid w:val="008213FC"/>
    <w:rsid w:val="0082157E"/>
    <w:rsid w:val="008215CA"/>
    <w:rsid w:val="00822A0A"/>
    <w:rsid w:val="00823F59"/>
    <w:rsid w:val="008240FB"/>
    <w:rsid w:val="00824189"/>
    <w:rsid w:val="008246C7"/>
    <w:rsid w:val="00824D4A"/>
    <w:rsid w:val="0082536F"/>
    <w:rsid w:val="00825E83"/>
    <w:rsid w:val="00825F94"/>
    <w:rsid w:val="008263C0"/>
    <w:rsid w:val="008266DC"/>
    <w:rsid w:val="00826C28"/>
    <w:rsid w:val="008273D4"/>
    <w:rsid w:val="0082764F"/>
    <w:rsid w:val="00830095"/>
    <w:rsid w:val="00832367"/>
    <w:rsid w:val="00832CB8"/>
    <w:rsid w:val="00833486"/>
    <w:rsid w:val="0083384A"/>
    <w:rsid w:val="008339E6"/>
    <w:rsid w:val="008343DA"/>
    <w:rsid w:val="0083484E"/>
    <w:rsid w:val="008348F9"/>
    <w:rsid w:val="008355CB"/>
    <w:rsid w:val="00835A17"/>
    <w:rsid w:val="00835B18"/>
    <w:rsid w:val="00835F29"/>
    <w:rsid w:val="00835F83"/>
    <w:rsid w:val="008363A0"/>
    <w:rsid w:val="00836F70"/>
    <w:rsid w:val="00836FF1"/>
    <w:rsid w:val="00837734"/>
    <w:rsid w:val="00840BC3"/>
    <w:rsid w:val="00841564"/>
    <w:rsid w:val="0084164B"/>
    <w:rsid w:val="008419A3"/>
    <w:rsid w:val="00842451"/>
    <w:rsid w:val="0084289E"/>
    <w:rsid w:val="008437F6"/>
    <w:rsid w:val="008439E8"/>
    <w:rsid w:val="00843FDE"/>
    <w:rsid w:val="0084415F"/>
    <w:rsid w:val="008442AF"/>
    <w:rsid w:val="008449FA"/>
    <w:rsid w:val="0084551A"/>
    <w:rsid w:val="0084578B"/>
    <w:rsid w:val="00845CAC"/>
    <w:rsid w:val="00845F7F"/>
    <w:rsid w:val="008460B8"/>
    <w:rsid w:val="00846AB6"/>
    <w:rsid w:val="00846F12"/>
    <w:rsid w:val="008504AB"/>
    <w:rsid w:val="00850C2F"/>
    <w:rsid w:val="00850E6B"/>
    <w:rsid w:val="008511E0"/>
    <w:rsid w:val="00851DB6"/>
    <w:rsid w:val="008524BF"/>
    <w:rsid w:val="008524E2"/>
    <w:rsid w:val="00852ABB"/>
    <w:rsid w:val="008536A2"/>
    <w:rsid w:val="008536C9"/>
    <w:rsid w:val="00853703"/>
    <w:rsid w:val="00853D97"/>
    <w:rsid w:val="008546AF"/>
    <w:rsid w:val="00854F8B"/>
    <w:rsid w:val="00856263"/>
    <w:rsid w:val="00857891"/>
    <w:rsid w:val="00857CD6"/>
    <w:rsid w:val="00857D15"/>
    <w:rsid w:val="00857D4D"/>
    <w:rsid w:val="0086019F"/>
    <w:rsid w:val="008604FC"/>
    <w:rsid w:val="008615FB"/>
    <w:rsid w:val="00861B3A"/>
    <w:rsid w:val="00861EE9"/>
    <w:rsid w:val="00861EFB"/>
    <w:rsid w:val="00863940"/>
    <w:rsid w:val="00863A3E"/>
    <w:rsid w:val="00863BCB"/>
    <w:rsid w:val="00863FB0"/>
    <w:rsid w:val="00865014"/>
    <w:rsid w:val="008668D7"/>
    <w:rsid w:val="00867AB4"/>
    <w:rsid w:val="008707FA"/>
    <w:rsid w:val="0087092A"/>
    <w:rsid w:val="00870CDB"/>
    <w:rsid w:val="00871451"/>
    <w:rsid w:val="00871599"/>
    <w:rsid w:val="00872E7A"/>
    <w:rsid w:val="008732C6"/>
    <w:rsid w:val="008737E9"/>
    <w:rsid w:val="0087390E"/>
    <w:rsid w:val="008740B8"/>
    <w:rsid w:val="008745D6"/>
    <w:rsid w:val="00874669"/>
    <w:rsid w:val="008746DA"/>
    <w:rsid w:val="008753A1"/>
    <w:rsid w:val="00875699"/>
    <w:rsid w:val="0087581D"/>
    <w:rsid w:val="00875AA4"/>
    <w:rsid w:val="00876C60"/>
    <w:rsid w:val="00877D0F"/>
    <w:rsid w:val="00880910"/>
    <w:rsid w:val="008810AB"/>
    <w:rsid w:val="0088291C"/>
    <w:rsid w:val="00882E95"/>
    <w:rsid w:val="00882FCB"/>
    <w:rsid w:val="0088320C"/>
    <w:rsid w:val="00883750"/>
    <w:rsid w:val="008853F9"/>
    <w:rsid w:val="0088592B"/>
    <w:rsid w:val="00885B42"/>
    <w:rsid w:val="00885FE5"/>
    <w:rsid w:val="0088622A"/>
    <w:rsid w:val="008869FB"/>
    <w:rsid w:val="008900C5"/>
    <w:rsid w:val="008902CA"/>
    <w:rsid w:val="0089082A"/>
    <w:rsid w:val="00890CC2"/>
    <w:rsid w:val="008918C9"/>
    <w:rsid w:val="00891CA7"/>
    <w:rsid w:val="00891FF7"/>
    <w:rsid w:val="00892B30"/>
    <w:rsid w:val="00892C15"/>
    <w:rsid w:val="00892C43"/>
    <w:rsid w:val="00892EF0"/>
    <w:rsid w:val="008930B8"/>
    <w:rsid w:val="00893735"/>
    <w:rsid w:val="008943B0"/>
    <w:rsid w:val="008947A9"/>
    <w:rsid w:val="008948E6"/>
    <w:rsid w:val="00895126"/>
    <w:rsid w:val="00895A1D"/>
    <w:rsid w:val="00895E1D"/>
    <w:rsid w:val="00896236"/>
    <w:rsid w:val="00897318"/>
    <w:rsid w:val="008A02B5"/>
    <w:rsid w:val="008A06E6"/>
    <w:rsid w:val="008A0721"/>
    <w:rsid w:val="008A0A12"/>
    <w:rsid w:val="008A138F"/>
    <w:rsid w:val="008A1620"/>
    <w:rsid w:val="008A25B9"/>
    <w:rsid w:val="008A27FB"/>
    <w:rsid w:val="008A34A8"/>
    <w:rsid w:val="008A3696"/>
    <w:rsid w:val="008A4606"/>
    <w:rsid w:val="008A4F9B"/>
    <w:rsid w:val="008A5125"/>
    <w:rsid w:val="008A5C90"/>
    <w:rsid w:val="008A5D53"/>
    <w:rsid w:val="008A6DB9"/>
    <w:rsid w:val="008A7027"/>
    <w:rsid w:val="008A7417"/>
    <w:rsid w:val="008B0BA0"/>
    <w:rsid w:val="008B0CED"/>
    <w:rsid w:val="008B191C"/>
    <w:rsid w:val="008B1928"/>
    <w:rsid w:val="008B22A8"/>
    <w:rsid w:val="008B2CA0"/>
    <w:rsid w:val="008B2EBC"/>
    <w:rsid w:val="008B3F3F"/>
    <w:rsid w:val="008B4DB3"/>
    <w:rsid w:val="008B5504"/>
    <w:rsid w:val="008B65D5"/>
    <w:rsid w:val="008B6A33"/>
    <w:rsid w:val="008B7457"/>
    <w:rsid w:val="008B7803"/>
    <w:rsid w:val="008C1C5E"/>
    <w:rsid w:val="008C1F1A"/>
    <w:rsid w:val="008C29A7"/>
    <w:rsid w:val="008C2B92"/>
    <w:rsid w:val="008C3BBF"/>
    <w:rsid w:val="008C3BF1"/>
    <w:rsid w:val="008C3C67"/>
    <w:rsid w:val="008C41D9"/>
    <w:rsid w:val="008C50CE"/>
    <w:rsid w:val="008C5617"/>
    <w:rsid w:val="008C5755"/>
    <w:rsid w:val="008C6185"/>
    <w:rsid w:val="008C63A6"/>
    <w:rsid w:val="008C64D4"/>
    <w:rsid w:val="008C6531"/>
    <w:rsid w:val="008C657B"/>
    <w:rsid w:val="008C684A"/>
    <w:rsid w:val="008C688C"/>
    <w:rsid w:val="008D0C21"/>
    <w:rsid w:val="008D10EC"/>
    <w:rsid w:val="008D1CBB"/>
    <w:rsid w:val="008D2214"/>
    <w:rsid w:val="008D22C3"/>
    <w:rsid w:val="008D27DC"/>
    <w:rsid w:val="008D2C4C"/>
    <w:rsid w:val="008D30A8"/>
    <w:rsid w:val="008D3162"/>
    <w:rsid w:val="008D3332"/>
    <w:rsid w:val="008D3BC8"/>
    <w:rsid w:val="008D405F"/>
    <w:rsid w:val="008D4FA6"/>
    <w:rsid w:val="008D65AF"/>
    <w:rsid w:val="008D7581"/>
    <w:rsid w:val="008D7A30"/>
    <w:rsid w:val="008E0D8C"/>
    <w:rsid w:val="008E13E5"/>
    <w:rsid w:val="008E14B7"/>
    <w:rsid w:val="008E1532"/>
    <w:rsid w:val="008E248C"/>
    <w:rsid w:val="008E2AA7"/>
    <w:rsid w:val="008E2BF9"/>
    <w:rsid w:val="008E2E01"/>
    <w:rsid w:val="008E3AA5"/>
    <w:rsid w:val="008E3F4D"/>
    <w:rsid w:val="008E42B9"/>
    <w:rsid w:val="008E42FB"/>
    <w:rsid w:val="008E4707"/>
    <w:rsid w:val="008E4DEA"/>
    <w:rsid w:val="008E57CC"/>
    <w:rsid w:val="008E5902"/>
    <w:rsid w:val="008E5AE1"/>
    <w:rsid w:val="008E611F"/>
    <w:rsid w:val="008E6CAD"/>
    <w:rsid w:val="008E74E3"/>
    <w:rsid w:val="008F0398"/>
    <w:rsid w:val="008F1230"/>
    <w:rsid w:val="008F1674"/>
    <w:rsid w:val="008F1DD9"/>
    <w:rsid w:val="008F1E0B"/>
    <w:rsid w:val="008F1E35"/>
    <w:rsid w:val="008F21D8"/>
    <w:rsid w:val="008F3130"/>
    <w:rsid w:val="008F325C"/>
    <w:rsid w:val="008F3757"/>
    <w:rsid w:val="008F37CF"/>
    <w:rsid w:val="008F498C"/>
    <w:rsid w:val="008F4FC9"/>
    <w:rsid w:val="008F5520"/>
    <w:rsid w:val="008F5E28"/>
    <w:rsid w:val="008F62CB"/>
    <w:rsid w:val="008F69AD"/>
    <w:rsid w:val="008F6DD9"/>
    <w:rsid w:val="008F6EDD"/>
    <w:rsid w:val="008F6FBC"/>
    <w:rsid w:val="008F704C"/>
    <w:rsid w:val="008F7825"/>
    <w:rsid w:val="008F79DB"/>
    <w:rsid w:val="009003DB"/>
    <w:rsid w:val="009019EE"/>
    <w:rsid w:val="00901F6D"/>
    <w:rsid w:val="00902226"/>
    <w:rsid w:val="00902F16"/>
    <w:rsid w:val="00903F4E"/>
    <w:rsid w:val="0090502B"/>
    <w:rsid w:val="00905A3D"/>
    <w:rsid w:val="00906B6B"/>
    <w:rsid w:val="009075A8"/>
    <w:rsid w:val="00907F25"/>
    <w:rsid w:val="0091118F"/>
    <w:rsid w:val="00911631"/>
    <w:rsid w:val="009118BE"/>
    <w:rsid w:val="009119D1"/>
    <w:rsid w:val="00912BD3"/>
    <w:rsid w:val="00912DE2"/>
    <w:rsid w:val="009130EC"/>
    <w:rsid w:val="00913527"/>
    <w:rsid w:val="00913E2C"/>
    <w:rsid w:val="0091430D"/>
    <w:rsid w:val="00914A01"/>
    <w:rsid w:val="0091551B"/>
    <w:rsid w:val="00916E2A"/>
    <w:rsid w:val="00916FEF"/>
    <w:rsid w:val="009170B6"/>
    <w:rsid w:val="00917E75"/>
    <w:rsid w:val="00920D3C"/>
    <w:rsid w:val="009210A6"/>
    <w:rsid w:val="00921A2C"/>
    <w:rsid w:val="00921D3F"/>
    <w:rsid w:val="009221D4"/>
    <w:rsid w:val="00922539"/>
    <w:rsid w:val="009235C1"/>
    <w:rsid w:val="00923A8A"/>
    <w:rsid w:val="00923B3E"/>
    <w:rsid w:val="009240D2"/>
    <w:rsid w:val="00924551"/>
    <w:rsid w:val="009245B8"/>
    <w:rsid w:val="00924B21"/>
    <w:rsid w:val="00925DA0"/>
    <w:rsid w:val="00926343"/>
    <w:rsid w:val="0092648B"/>
    <w:rsid w:val="009277B6"/>
    <w:rsid w:val="0093015B"/>
    <w:rsid w:val="009303C9"/>
    <w:rsid w:val="00930A27"/>
    <w:rsid w:val="00931AE4"/>
    <w:rsid w:val="00931D4E"/>
    <w:rsid w:val="00931EF1"/>
    <w:rsid w:val="009320D0"/>
    <w:rsid w:val="009321F4"/>
    <w:rsid w:val="009326EF"/>
    <w:rsid w:val="009336F4"/>
    <w:rsid w:val="00933BA4"/>
    <w:rsid w:val="009346E0"/>
    <w:rsid w:val="00934840"/>
    <w:rsid w:val="00934BA9"/>
    <w:rsid w:val="00935790"/>
    <w:rsid w:val="009357CD"/>
    <w:rsid w:val="00936784"/>
    <w:rsid w:val="009368C4"/>
    <w:rsid w:val="00936C0D"/>
    <w:rsid w:val="00936ED3"/>
    <w:rsid w:val="009373E3"/>
    <w:rsid w:val="009408DE"/>
    <w:rsid w:val="00940A76"/>
    <w:rsid w:val="009410DF"/>
    <w:rsid w:val="00942290"/>
    <w:rsid w:val="00942E1A"/>
    <w:rsid w:val="0094374E"/>
    <w:rsid w:val="00943757"/>
    <w:rsid w:val="00943FFF"/>
    <w:rsid w:val="00944019"/>
    <w:rsid w:val="00944091"/>
    <w:rsid w:val="009449F6"/>
    <w:rsid w:val="00945382"/>
    <w:rsid w:val="009456E0"/>
    <w:rsid w:val="00946048"/>
    <w:rsid w:val="00950065"/>
    <w:rsid w:val="00950E03"/>
    <w:rsid w:val="00951D4D"/>
    <w:rsid w:val="00952335"/>
    <w:rsid w:val="009526BD"/>
    <w:rsid w:val="009539E8"/>
    <w:rsid w:val="00953BF6"/>
    <w:rsid w:val="00953CCF"/>
    <w:rsid w:val="0095443A"/>
    <w:rsid w:val="00955472"/>
    <w:rsid w:val="0095567C"/>
    <w:rsid w:val="00956402"/>
    <w:rsid w:val="009575D4"/>
    <w:rsid w:val="00957675"/>
    <w:rsid w:val="00957B02"/>
    <w:rsid w:val="00960369"/>
    <w:rsid w:val="00961918"/>
    <w:rsid w:val="00961BCC"/>
    <w:rsid w:val="00961C7D"/>
    <w:rsid w:val="009624D4"/>
    <w:rsid w:val="00962890"/>
    <w:rsid w:val="00962ABF"/>
    <w:rsid w:val="009633D9"/>
    <w:rsid w:val="00963743"/>
    <w:rsid w:val="00963B43"/>
    <w:rsid w:val="00964505"/>
    <w:rsid w:val="00964C0F"/>
    <w:rsid w:val="00964EFD"/>
    <w:rsid w:val="00965161"/>
    <w:rsid w:val="00965681"/>
    <w:rsid w:val="00965841"/>
    <w:rsid w:val="00966152"/>
    <w:rsid w:val="009666E0"/>
    <w:rsid w:val="00970C7B"/>
    <w:rsid w:val="00970CD1"/>
    <w:rsid w:val="00970CD3"/>
    <w:rsid w:val="009716E1"/>
    <w:rsid w:val="009716E8"/>
    <w:rsid w:val="00973294"/>
    <w:rsid w:val="00973408"/>
    <w:rsid w:val="0097367C"/>
    <w:rsid w:val="009738D9"/>
    <w:rsid w:val="009760D5"/>
    <w:rsid w:val="009761D7"/>
    <w:rsid w:val="00976919"/>
    <w:rsid w:val="00977044"/>
    <w:rsid w:val="00977832"/>
    <w:rsid w:val="00980882"/>
    <w:rsid w:val="00981022"/>
    <w:rsid w:val="00981CA9"/>
    <w:rsid w:val="00981D73"/>
    <w:rsid w:val="009826F3"/>
    <w:rsid w:val="009833FE"/>
    <w:rsid w:val="009834BF"/>
    <w:rsid w:val="00984371"/>
    <w:rsid w:val="00984569"/>
    <w:rsid w:val="00985AA3"/>
    <w:rsid w:val="0098707D"/>
    <w:rsid w:val="00990408"/>
    <w:rsid w:val="009905C6"/>
    <w:rsid w:val="00991286"/>
    <w:rsid w:val="00991D5C"/>
    <w:rsid w:val="00992219"/>
    <w:rsid w:val="00992395"/>
    <w:rsid w:val="0099260D"/>
    <w:rsid w:val="00992A84"/>
    <w:rsid w:val="00992E09"/>
    <w:rsid w:val="00994664"/>
    <w:rsid w:val="00994722"/>
    <w:rsid w:val="00995798"/>
    <w:rsid w:val="009959AD"/>
    <w:rsid w:val="0099600C"/>
    <w:rsid w:val="00996D8C"/>
    <w:rsid w:val="00996DD4"/>
    <w:rsid w:val="0099728F"/>
    <w:rsid w:val="0099730B"/>
    <w:rsid w:val="009978EB"/>
    <w:rsid w:val="00997C05"/>
    <w:rsid w:val="00997F27"/>
    <w:rsid w:val="009A1413"/>
    <w:rsid w:val="009A21F2"/>
    <w:rsid w:val="009A2507"/>
    <w:rsid w:val="009A26DF"/>
    <w:rsid w:val="009A2A54"/>
    <w:rsid w:val="009A2ABC"/>
    <w:rsid w:val="009A2BD8"/>
    <w:rsid w:val="009A2DDB"/>
    <w:rsid w:val="009A36D3"/>
    <w:rsid w:val="009A397E"/>
    <w:rsid w:val="009A398F"/>
    <w:rsid w:val="009A4077"/>
    <w:rsid w:val="009A4264"/>
    <w:rsid w:val="009A464D"/>
    <w:rsid w:val="009A59D0"/>
    <w:rsid w:val="009A5F3D"/>
    <w:rsid w:val="009A5FAB"/>
    <w:rsid w:val="009A6C4F"/>
    <w:rsid w:val="009A70F5"/>
    <w:rsid w:val="009A7628"/>
    <w:rsid w:val="009A7D9A"/>
    <w:rsid w:val="009A7EDC"/>
    <w:rsid w:val="009B02B9"/>
    <w:rsid w:val="009B0C1D"/>
    <w:rsid w:val="009B0FA4"/>
    <w:rsid w:val="009B122F"/>
    <w:rsid w:val="009B19B1"/>
    <w:rsid w:val="009B1FA8"/>
    <w:rsid w:val="009B2D33"/>
    <w:rsid w:val="009B2D53"/>
    <w:rsid w:val="009B33E6"/>
    <w:rsid w:val="009B3A75"/>
    <w:rsid w:val="009B3C5C"/>
    <w:rsid w:val="009B41D6"/>
    <w:rsid w:val="009B42E9"/>
    <w:rsid w:val="009C04EB"/>
    <w:rsid w:val="009C0EB7"/>
    <w:rsid w:val="009C1420"/>
    <w:rsid w:val="009C15C3"/>
    <w:rsid w:val="009C1F7A"/>
    <w:rsid w:val="009C2C44"/>
    <w:rsid w:val="009C3B44"/>
    <w:rsid w:val="009C3B69"/>
    <w:rsid w:val="009C43AB"/>
    <w:rsid w:val="009C540B"/>
    <w:rsid w:val="009C5796"/>
    <w:rsid w:val="009C59E4"/>
    <w:rsid w:val="009C609C"/>
    <w:rsid w:val="009C6139"/>
    <w:rsid w:val="009C6188"/>
    <w:rsid w:val="009C61BF"/>
    <w:rsid w:val="009C6285"/>
    <w:rsid w:val="009C6357"/>
    <w:rsid w:val="009C66FD"/>
    <w:rsid w:val="009C7B1A"/>
    <w:rsid w:val="009D012E"/>
    <w:rsid w:val="009D11F1"/>
    <w:rsid w:val="009D1D05"/>
    <w:rsid w:val="009D2305"/>
    <w:rsid w:val="009D3100"/>
    <w:rsid w:val="009D4224"/>
    <w:rsid w:val="009D42F3"/>
    <w:rsid w:val="009D4BCC"/>
    <w:rsid w:val="009D4F6C"/>
    <w:rsid w:val="009D5149"/>
    <w:rsid w:val="009D51C2"/>
    <w:rsid w:val="009D5FDF"/>
    <w:rsid w:val="009D611E"/>
    <w:rsid w:val="009D7794"/>
    <w:rsid w:val="009D7E2D"/>
    <w:rsid w:val="009E00EA"/>
    <w:rsid w:val="009E0A4A"/>
    <w:rsid w:val="009E0EA7"/>
    <w:rsid w:val="009E18D6"/>
    <w:rsid w:val="009E1C1A"/>
    <w:rsid w:val="009E255A"/>
    <w:rsid w:val="009E2A23"/>
    <w:rsid w:val="009E3FEC"/>
    <w:rsid w:val="009E47BD"/>
    <w:rsid w:val="009E48AE"/>
    <w:rsid w:val="009E5278"/>
    <w:rsid w:val="009E5D5F"/>
    <w:rsid w:val="009E649E"/>
    <w:rsid w:val="009E6984"/>
    <w:rsid w:val="009E6A7E"/>
    <w:rsid w:val="009E77AF"/>
    <w:rsid w:val="009E7F24"/>
    <w:rsid w:val="009F0B51"/>
    <w:rsid w:val="009F1577"/>
    <w:rsid w:val="009F2764"/>
    <w:rsid w:val="009F2BBD"/>
    <w:rsid w:val="009F32A1"/>
    <w:rsid w:val="009F3A88"/>
    <w:rsid w:val="009F3CB6"/>
    <w:rsid w:val="009F423E"/>
    <w:rsid w:val="009F5BA4"/>
    <w:rsid w:val="009F61B9"/>
    <w:rsid w:val="009F6C36"/>
    <w:rsid w:val="009F756E"/>
    <w:rsid w:val="009F7703"/>
    <w:rsid w:val="009F7704"/>
    <w:rsid w:val="00A00692"/>
    <w:rsid w:val="00A00806"/>
    <w:rsid w:val="00A008F5"/>
    <w:rsid w:val="00A009A7"/>
    <w:rsid w:val="00A01968"/>
    <w:rsid w:val="00A019AE"/>
    <w:rsid w:val="00A01D0D"/>
    <w:rsid w:val="00A01E4D"/>
    <w:rsid w:val="00A023D1"/>
    <w:rsid w:val="00A02567"/>
    <w:rsid w:val="00A02995"/>
    <w:rsid w:val="00A0328E"/>
    <w:rsid w:val="00A03AF6"/>
    <w:rsid w:val="00A041E9"/>
    <w:rsid w:val="00A045E9"/>
    <w:rsid w:val="00A04675"/>
    <w:rsid w:val="00A0541C"/>
    <w:rsid w:val="00A05C0D"/>
    <w:rsid w:val="00A05C64"/>
    <w:rsid w:val="00A05EDC"/>
    <w:rsid w:val="00A0641A"/>
    <w:rsid w:val="00A06B0F"/>
    <w:rsid w:val="00A07346"/>
    <w:rsid w:val="00A07718"/>
    <w:rsid w:val="00A112CA"/>
    <w:rsid w:val="00A1153C"/>
    <w:rsid w:val="00A12925"/>
    <w:rsid w:val="00A141C5"/>
    <w:rsid w:val="00A14C86"/>
    <w:rsid w:val="00A150BB"/>
    <w:rsid w:val="00A153B1"/>
    <w:rsid w:val="00A15924"/>
    <w:rsid w:val="00A15DF4"/>
    <w:rsid w:val="00A164A8"/>
    <w:rsid w:val="00A16954"/>
    <w:rsid w:val="00A16BD2"/>
    <w:rsid w:val="00A16C2D"/>
    <w:rsid w:val="00A17F50"/>
    <w:rsid w:val="00A205E8"/>
    <w:rsid w:val="00A20AEC"/>
    <w:rsid w:val="00A2229F"/>
    <w:rsid w:val="00A228CE"/>
    <w:rsid w:val="00A22927"/>
    <w:rsid w:val="00A22A04"/>
    <w:rsid w:val="00A245B0"/>
    <w:rsid w:val="00A24730"/>
    <w:rsid w:val="00A24EDE"/>
    <w:rsid w:val="00A25770"/>
    <w:rsid w:val="00A25A88"/>
    <w:rsid w:val="00A25E44"/>
    <w:rsid w:val="00A26548"/>
    <w:rsid w:val="00A26CB7"/>
    <w:rsid w:val="00A27914"/>
    <w:rsid w:val="00A30891"/>
    <w:rsid w:val="00A30AEC"/>
    <w:rsid w:val="00A30F12"/>
    <w:rsid w:val="00A31FEB"/>
    <w:rsid w:val="00A32ACC"/>
    <w:rsid w:val="00A337F7"/>
    <w:rsid w:val="00A34606"/>
    <w:rsid w:val="00A34BB1"/>
    <w:rsid w:val="00A34C4E"/>
    <w:rsid w:val="00A35430"/>
    <w:rsid w:val="00A3587A"/>
    <w:rsid w:val="00A363E3"/>
    <w:rsid w:val="00A368D4"/>
    <w:rsid w:val="00A37CE9"/>
    <w:rsid w:val="00A409A4"/>
    <w:rsid w:val="00A413BB"/>
    <w:rsid w:val="00A4176E"/>
    <w:rsid w:val="00A41F63"/>
    <w:rsid w:val="00A42661"/>
    <w:rsid w:val="00A426C3"/>
    <w:rsid w:val="00A43119"/>
    <w:rsid w:val="00A4327F"/>
    <w:rsid w:val="00A43964"/>
    <w:rsid w:val="00A439BF"/>
    <w:rsid w:val="00A44260"/>
    <w:rsid w:val="00A444AA"/>
    <w:rsid w:val="00A445EF"/>
    <w:rsid w:val="00A446C8"/>
    <w:rsid w:val="00A45686"/>
    <w:rsid w:val="00A45F5A"/>
    <w:rsid w:val="00A460C1"/>
    <w:rsid w:val="00A46605"/>
    <w:rsid w:val="00A46D4B"/>
    <w:rsid w:val="00A47667"/>
    <w:rsid w:val="00A502B1"/>
    <w:rsid w:val="00A5057F"/>
    <w:rsid w:val="00A509CD"/>
    <w:rsid w:val="00A50EE7"/>
    <w:rsid w:val="00A514FC"/>
    <w:rsid w:val="00A51751"/>
    <w:rsid w:val="00A52AD0"/>
    <w:rsid w:val="00A5369D"/>
    <w:rsid w:val="00A54094"/>
    <w:rsid w:val="00A55556"/>
    <w:rsid w:val="00A55B7F"/>
    <w:rsid w:val="00A55D65"/>
    <w:rsid w:val="00A56D9E"/>
    <w:rsid w:val="00A570A4"/>
    <w:rsid w:val="00A5785C"/>
    <w:rsid w:val="00A57998"/>
    <w:rsid w:val="00A57BF4"/>
    <w:rsid w:val="00A57C7B"/>
    <w:rsid w:val="00A601CA"/>
    <w:rsid w:val="00A606A0"/>
    <w:rsid w:val="00A60B15"/>
    <w:rsid w:val="00A622D9"/>
    <w:rsid w:val="00A62AB9"/>
    <w:rsid w:val="00A62B15"/>
    <w:rsid w:val="00A64247"/>
    <w:rsid w:val="00A64FE2"/>
    <w:rsid w:val="00A65610"/>
    <w:rsid w:val="00A657D5"/>
    <w:rsid w:val="00A65D26"/>
    <w:rsid w:val="00A66496"/>
    <w:rsid w:val="00A665A6"/>
    <w:rsid w:val="00A66AB7"/>
    <w:rsid w:val="00A67395"/>
    <w:rsid w:val="00A6790E"/>
    <w:rsid w:val="00A7032D"/>
    <w:rsid w:val="00A70C37"/>
    <w:rsid w:val="00A70FDF"/>
    <w:rsid w:val="00A7163F"/>
    <w:rsid w:val="00A72188"/>
    <w:rsid w:val="00A72340"/>
    <w:rsid w:val="00A7296E"/>
    <w:rsid w:val="00A740BD"/>
    <w:rsid w:val="00A7432B"/>
    <w:rsid w:val="00A745DB"/>
    <w:rsid w:val="00A746B5"/>
    <w:rsid w:val="00A751C7"/>
    <w:rsid w:val="00A759DD"/>
    <w:rsid w:val="00A75CB9"/>
    <w:rsid w:val="00A75F37"/>
    <w:rsid w:val="00A76117"/>
    <w:rsid w:val="00A76668"/>
    <w:rsid w:val="00A76D47"/>
    <w:rsid w:val="00A76D73"/>
    <w:rsid w:val="00A77797"/>
    <w:rsid w:val="00A77E54"/>
    <w:rsid w:val="00A77EBD"/>
    <w:rsid w:val="00A80571"/>
    <w:rsid w:val="00A80622"/>
    <w:rsid w:val="00A80683"/>
    <w:rsid w:val="00A80AC0"/>
    <w:rsid w:val="00A819BB"/>
    <w:rsid w:val="00A82F64"/>
    <w:rsid w:val="00A82F6D"/>
    <w:rsid w:val="00A83656"/>
    <w:rsid w:val="00A83E18"/>
    <w:rsid w:val="00A84EC7"/>
    <w:rsid w:val="00A84FD2"/>
    <w:rsid w:val="00A85561"/>
    <w:rsid w:val="00A857E5"/>
    <w:rsid w:val="00A85A1B"/>
    <w:rsid w:val="00A86840"/>
    <w:rsid w:val="00A86DB4"/>
    <w:rsid w:val="00A86ED0"/>
    <w:rsid w:val="00A87150"/>
    <w:rsid w:val="00A872BE"/>
    <w:rsid w:val="00A87840"/>
    <w:rsid w:val="00A87D86"/>
    <w:rsid w:val="00A90132"/>
    <w:rsid w:val="00A90E92"/>
    <w:rsid w:val="00A910D6"/>
    <w:rsid w:val="00A91BD9"/>
    <w:rsid w:val="00A922FD"/>
    <w:rsid w:val="00A92AC9"/>
    <w:rsid w:val="00A93DCF"/>
    <w:rsid w:val="00A959E7"/>
    <w:rsid w:val="00A95DB1"/>
    <w:rsid w:val="00A9600E"/>
    <w:rsid w:val="00A96B73"/>
    <w:rsid w:val="00A96CF8"/>
    <w:rsid w:val="00A96E95"/>
    <w:rsid w:val="00A971B6"/>
    <w:rsid w:val="00A97465"/>
    <w:rsid w:val="00AA0234"/>
    <w:rsid w:val="00AA0299"/>
    <w:rsid w:val="00AA0D1D"/>
    <w:rsid w:val="00AA11D9"/>
    <w:rsid w:val="00AA17FF"/>
    <w:rsid w:val="00AA27CA"/>
    <w:rsid w:val="00AA2CEE"/>
    <w:rsid w:val="00AA2E1C"/>
    <w:rsid w:val="00AA3268"/>
    <w:rsid w:val="00AA366A"/>
    <w:rsid w:val="00AA3749"/>
    <w:rsid w:val="00AA3B5E"/>
    <w:rsid w:val="00AA3E16"/>
    <w:rsid w:val="00AA4805"/>
    <w:rsid w:val="00AA4EF7"/>
    <w:rsid w:val="00AA52B9"/>
    <w:rsid w:val="00AA5BCB"/>
    <w:rsid w:val="00AA5CCC"/>
    <w:rsid w:val="00AA656D"/>
    <w:rsid w:val="00AA69FE"/>
    <w:rsid w:val="00AA6BC5"/>
    <w:rsid w:val="00AA7A9A"/>
    <w:rsid w:val="00AA7EAB"/>
    <w:rsid w:val="00AB035F"/>
    <w:rsid w:val="00AB1149"/>
    <w:rsid w:val="00AB1450"/>
    <w:rsid w:val="00AB1919"/>
    <w:rsid w:val="00AB1B36"/>
    <w:rsid w:val="00AB1FDC"/>
    <w:rsid w:val="00AB2321"/>
    <w:rsid w:val="00AB2438"/>
    <w:rsid w:val="00AB2E18"/>
    <w:rsid w:val="00AB3392"/>
    <w:rsid w:val="00AB3B95"/>
    <w:rsid w:val="00AB4895"/>
    <w:rsid w:val="00AB4D85"/>
    <w:rsid w:val="00AB547E"/>
    <w:rsid w:val="00AB581D"/>
    <w:rsid w:val="00AB5880"/>
    <w:rsid w:val="00AB5EAB"/>
    <w:rsid w:val="00AB608A"/>
    <w:rsid w:val="00AB6833"/>
    <w:rsid w:val="00AB6B3B"/>
    <w:rsid w:val="00AB769A"/>
    <w:rsid w:val="00AB7A31"/>
    <w:rsid w:val="00AB7B6F"/>
    <w:rsid w:val="00AC081A"/>
    <w:rsid w:val="00AC1A0E"/>
    <w:rsid w:val="00AC3B08"/>
    <w:rsid w:val="00AC3FD6"/>
    <w:rsid w:val="00AC490D"/>
    <w:rsid w:val="00AC5009"/>
    <w:rsid w:val="00AC5179"/>
    <w:rsid w:val="00AC55A1"/>
    <w:rsid w:val="00AC5651"/>
    <w:rsid w:val="00AC59D7"/>
    <w:rsid w:val="00AC5BD8"/>
    <w:rsid w:val="00AC71B8"/>
    <w:rsid w:val="00AC7861"/>
    <w:rsid w:val="00AC7A09"/>
    <w:rsid w:val="00AD06D2"/>
    <w:rsid w:val="00AD08A8"/>
    <w:rsid w:val="00AD0C8C"/>
    <w:rsid w:val="00AD12BA"/>
    <w:rsid w:val="00AD14AB"/>
    <w:rsid w:val="00AD153A"/>
    <w:rsid w:val="00AD1658"/>
    <w:rsid w:val="00AD1BAC"/>
    <w:rsid w:val="00AD1CB9"/>
    <w:rsid w:val="00AD2008"/>
    <w:rsid w:val="00AD29C3"/>
    <w:rsid w:val="00AD2EA0"/>
    <w:rsid w:val="00AD2F31"/>
    <w:rsid w:val="00AD3400"/>
    <w:rsid w:val="00AD3490"/>
    <w:rsid w:val="00AD3701"/>
    <w:rsid w:val="00AD3E9A"/>
    <w:rsid w:val="00AD45E0"/>
    <w:rsid w:val="00AD4BD0"/>
    <w:rsid w:val="00AD5040"/>
    <w:rsid w:val="00AD51EC"/>
    <w:rsid w:val="00AD648A"/>
    <w:rsid w:val="00AD650B"/>
    <w:rsid w:val="00AD68BD"/>
    <w:rsid w:val="00AD69DF"/>
    <w:rsid w:val="00AD70C7"/>
    <w:rsid w:val="00AD7C26"/>
    <w:rsid w:val="00AE0680"/>
    <w:rsid w:val="00AE098F"/>
    <w:rsid w:val="00AE0CED"/>
    <w:rsid w:val="00AE0D7D"/>
    <w:rsid w:val="00AE0FFE"/>
    <w:rsid w:val="00AE2AA7"/>
    <w:rsid w:val="00AE325C"/>
    <w:rsid w:val="00AE32C0"/>
    <w:rsid w:val="00AE3420"/>
    <w:rsid w:val="00AE3629"/>
    <w:rsid w:val="00AE3A27"/>
    <w:rsid w:val="00AE3C2F"/>
    <w:rsid w:val="00AE3EAE"/>
    <w:rsid w:val="00AE41CA"/>
    <w:rsid w:val="00AE472B"/>
    <w:rsid w:val="00AE4858"/>
    <w:rsid w:val="00AE5B02"/>
    <w:rsid w:val="00AE5CA2"/>
    <w:rsid w:val="00AE5CDD"/>
    <w:rsid w:val="00AE5F8E"/>
    <w:rsid w:val="00AE627D"/>
    <w:rsid w:val="00AE76BF"/>
    <w:rsid w:val="00AE78E6"/>
    <w:rsid w:val="00AE7E2D"/>
    <w:rsid w:val="00AF104D"/>
    <w:rsid w:val="00AF194E"/>
    <w:rsid w:val="00AF1A79"/>
    <w:rsid w:val="00AF1E19"/>
    <w:rsid w:val="00AF1E8B"/>
    <w:rsid w:val="00AF2057"/>
    <w:rsid w:val="00AF2571"/>
    <w:rsid w:val="00AF2894"/>
    <w:rsid w:val="00AF34E1"/>
    <w:rsid w:val="00AF3799"/>
    <w:rsid w:val="00AF3CCA"/>
    <w:rsid w:val="00AF41A8"/>
    <w:rsid w:val="00AF50EA"/>
    <w:rsid w:val="00AF647D"/>
    <w:rsid w:val="00AF64B1"/>
    <w:rsid w:val="00AF675E"/>
    <w:rsid w:val="00AF7ED7"/>
    <w:rsid w:val="00B0039D"/>
    <w:rsid w:val="00B00B33"/>
    <w:rsid w:val="00B019B0"/>
    <w:rsid w:val="00B0240C"/>
    <w:rsid w:val="00B0245F"/>
    <w:rsid w:val="00B0290C"/>
    <w:rsid w:val="00B02BBC"/>
    <w:rsid w:val="00B03069"/>
    <w:rsid w:val="00B0307E"/>
    <w:rsid w:val="00B03383"/>
    <w:rsid w:val="00B03EAC"/>
    <w:rsid w:val="00B04154"/>
    <w:rsid w:val="00B0487A"/>
    <w:rsid w:val="00B04DF3"/>
    <w:rsid w:val="00B0511A"/>
    <w:rsid w:val="00B05CA5"/>
    <w:rsid w:val="00B0611F"/>
    <w:rsid w:val="00B062F1"/>
    <w:rsid w:val="00B06588"/>
    <w:rsid w:val="00B068C0"/>
    <w:rsid w:val="00B06A9E"/>
    <w:rsid w:val="00B109BE"/>
    <w:rsid w:val="00B109E5"/>
    <w:rsid w:val="00B111EF"/>
    <w:rsid w:val="00B11319"/>
    <w:rsid w:val="00B11C3D"/>
    <w:rsid w:val="00B11DCB"/>
    <w:rsid w:val="00B12FC9"/>
    <w:rsid w:val="00B13230"/>
    <w:rsid w:val="00B146D2"/>
    <w:rsid w:val="00B16340"/>
    <w:rsid w:val="00B176B5"/>
    <w:rsid w:val="00B179EE"/>
    <w:rsid w:val="00B20654"/>
    <w:rsid w:val="00B20E50"/>
    <w:rsid w:val="00B2184F"/>
    <w:rsid w:val="00B23EFF"/>
    <w:rsid w:val="00B2429C"/>
    <w:rsid w:val="00B25295"/>
    <w:rsid w:val="00B25530"/>
    <w:rsid w:val="00B258AA"/>
    <w:rsid w:val="00B25D00"/>
    <w:rsid w:val="00B25D58"/>
    <w:rsid w:val="00B25E52"/>
    <w:rsid w:val="00B26148"/>
    <w:rsid w:val="00B2615D"/>
    <w:rsid w:val="00B2643F"/>
    <w:rsid w:val="00B268C8"/>
    <w:rsid w:val="00B26905"/>
    <w:rsid w:val="00B27117"/>
    <w:rsid w:val="00B3008E"/>
    <w:rsid w:val="00B30227"/>
    <w:rsid w:val="00B30D23"/>
    <w:rsid w:val="00B30EAE"/>
    <w:rsid w:val="00B30EF5"/>
    <w:rsid w:val="00B30F61"/>
    <w:rsid w:val="00B30F74"/>
    <w:rsid w:val="00B32847"/>
    <w:rsid w:val="00B33426"/>
    <w:rsid w:val="00B33C4A"/>
    <w:rsid w:val="00B33F3A"/>
    <w:rsid w:val="00B33FC2"/>
    <w:rsid w:val="00B34492"/>
    <w:rsid w:val="00B34C6E"/>
    <w:rsid w:val="00B35A36"/>
    <w:rsid w:val="00B35EA1"/>
    <w:rsid w:val="00B35FB1"/>
    <w:rsid w:val="00B36704"/>
    <w:rsid w:val="00B36B99"/>
    <w:rsid w:val="00B36DD1"/>
    <w:rsid w:val="00B40B33"/>
    <w:rsid w:val="00B40D72"/>
    <w:rsid w:val="00B42620"/>
    <w:rsid w:val="00B439E3"/>
    <w:rsid w:val="00B43E8C"/>
    <w:rsid w:val="00B43F57"/>
    <w:rsid w:val="00B4450D"/>
    <w:rsid w:val="00B447EE"/>
    <w:rsid w:val="00B44CE8"/>
    <w:rsid w:val="00B44FF1"/>
    <w:rsid w:val="00B45044"/>
    <w:rsid w:val="00B474BF"/>
    <w:rsid w:val="00B47F8B"/>
    <w:rsid w:val="00B5005D"/>
    <w:rsid w:val="00B502FB"/>
    <w:rsid w:val="00B507FC"/>
    <w:rsid w:val="00B51FCB"/>
    <w:rsid w:val="00B529DA"/>
    <w:rsid w:val="00B52A6B"/>
    <w:rsid w:val="00B52B01"/>
    <w:rsid w:val="00B52B33"/>
    <w:rsid w:val="00B52D75"/>
    <w:rsid w:val="00B52F8F"/>
    <w:rsid w:val="00B536D5"/>
    <w:rsid w:val="00B53EA1"/>
    <w:rsid w:val="00B54468"/>
    <w:rsid w:val="00B548A1"/>
    <w:rsid w:val="00B55113"/>
    <w:rsid w:val="00B5549F"/>
    <w:rsid w:val="00B55E8B"/>
    <w:rsid w:val="00B566CF"/>
    <w:rsid w:val="00B56BAB"/>
    <w:rsid w:val="00B57E9E"/>
    <w:rsid w:val="00B619E7"/>
    <w:rsid w:val="00B61B04"/>
    <w:rsid w:val="00B61C9D"/>
    <w:rsid w:val="00B639D6"/>
    <w:rsid w:val="00B64CFC"/>
    <w:rsid w:val="00B651EB"/>
    <w:rsid w:val="00B65403"/>
    <w:rsid w:val="00B65878"/>
    <w:rsid w:val="00B65ADD"/>
    <w:rsid w:val="00B65D03"/>
    <w:rsid w:val="00B670A7"/>
    <w:rsid w:val="00B670E2"/>
    <w:rsid w:val="00B6765E"/>
    <w:rsid w:val="00B70862"/>
    <w:rsid w:val="00B718A0"/>
    <w:rsid w:val="00B7204C"/>
    <w:rsid w:val="00B72816"/>
    <w:rsid w:val="00B73808"/>
    <w:rsid w:val="00B74968"/>
    <w:rsid w:val="00B75B47"/>
    <w:rsid w:val="00B75DC2"/>
    <w:rsid w:val="00B76D59"/>
    <w:rsid w:val="00B76E6B"/>
    <w:rsid w:val="00B800AF"/>
    <w:rsid w:val="00B81230"/>
    <w:rsid w:val="00B82140"/>
    <w:rsid w:val="00B82588"/>
    <w:rsid w:val="00B82EB0"/>
    <w:rsid w:val="00B84103"/>
    <w:rsid w:val="00B847E8"/>
    <w:rsid w:val="00B8677E"/>
    <w:rsid w:val="00B9005B"/>
    <w:rsid w:val="00B90721"/>
    <w:rsid w:val="00B911F2"/>
    <w:rsid w:val="00B91F5F"/>
    <w:rsid w:val="00B92148"/>
    <w:rsid w:val="00B92574"/>
    <w:rsid w:val="00B925CA"/>
    <w:rsid w:val="00B92708"/>
    <w:rsid w:val="00B92E60"/>
    <w:rsid w:val="00B92EB8"/>
    <w:rsid w:val="00B93121"/>
    <w:rsid w:val="00B939B0"/>
    <w:rsid w:val="00B93E3A"/>
    <w:rsid w:val="00B95190"/>
    <w:rsid w:val="00B952FD"/>
    <w:rsid w:val="00B954E1"/>
    <w:rsid w:val="00B95A5E"/>
    <w:rsid w:val="00B95DF3"/>
    <w:rsid w:val="00B96039"/>
    <w:rsid w:val="00B96061"/>
    <w:rsid w:val="00B96076"/>
    <w:rsid w:val="00B96369"/>
    <w:rsid w:val="00B964DF"/>
    <w:rsid w:val="00B96755"/>
    <w:rsid w:val="00B96D5E"/>
    <w:rsid w:val="00B978D3"/>
    <w:rsid w:val="00B97E10"/>
    <w:rsid w:val="00BA00CB"/>
    <w:rsid w:val="00BA032E"/>
    <w:rsid w:val="00BA0335"/>
    <w:rsid w:val="00BA0881"/>
    <w:rsid w:val="00BA09DE"/>
    <w:rsid w:val="00BA0C45"/>
    <w:rsid w:val="00BA0E77"/>
    <w:rsid w:val="00BA2029"/>
    <w:rsid w:val="00BA28A6"/>
    <w:rsid w:val="00BA310F"/>
    <w:rsid w:val="00BA31A3"/>
    <w:rsid w:val="00BA3ACE"/>
    <w:rsid w:val="00BA4385"/>
    <w:rsid w:val="00BA4A9D"/>
    <w:rsid w:val="00BA4CD4"/>
    <w:rsid w:val="00BA580A"/>
    <w:rsid w:val="00BA5964"/>
    <w:rsid w:val="00BA5A8D"/>
    <w:rsid w:val="00BA5BF4"/>
    <w:rsid w:val="00BA6549"/>
    <w:rsid w:val="00BA654B"/>
    <w:rsid w:val="00BA659F"/>
    <w:rsid w:val="00BB01A3"/>
    <w:rsid w:val="00BB061C"/>
    <w:rsid w:val="00BB0D77"/>
    <w:rsid w:val="00BB1B91"/>
    <w:rsid w:val="00BB268B"/>
    <w:rsid w:val="00BB2F39"/>
    <w:rsid w:val="00BB305C"/>
    <w:rsid w:val="00BB3180"/>
    <w:rsid w:val="00BB319F"/>
    <w:rsid w:val="00BB375F"/>
    <w:rsid w:val="00BB3C30"/>
    <w:rsid w:val="00BB485E"/>
    <w:rsid w:val="00BB491A"/>
    <w:rsid w:val="00BB4BDB"/>
    <w:rsid w:val="00BB58D0"/>
    <w:rsid w:val="00BB5E71"/>
    <w:rsid w:val="00BB60BA"/>
    <w:rsid w:val="00BB76A6"/>
    <w:rsid w:val="00BC08E6"/>
    <w:rsid w:val="00BC16E7"/>
    <w:rsid w:val="00BC1F60"/>
    <w:rsid w:val="00BC22E8"/>
    <w:rsid w:val="00BC252C"/>
    <w:rsid w:val="00BC2D09"/>
    <w:rsid w:val="00BC38C4"/>
    <w:rsid w:val="00BC3E17"/>
    <w:rsid w:val="00BC434C"/>
    <w:rsid w:val="00BC55EF"/>
    <w:rsid w:val="00BC593E"/>
    <w:rsid w:val="00BC5DA0"/>
    <w:rsid w:val="00BC5EC5"/>
    <w:rsid w:val="00BC62E0"/>
    <w:rsid w:val="00BC6737"/>
    <w:rsid w:val="00BC6D60"/>
    <w:rsid w:val="00BC706A"/>
    <w:rsid w:val="00BC71D9"/>
    <w:rsid w:val="00BC72C2"/>
    <w:rsid w:val="00BC74AF"/>
    <w:rsid w:val="00BC78FA"/>
    <w:rsid w:val="00BD08DC"/>
    <w:rsid w:val="00BD0B62"/>
    <w:rsid w:val="00BD1864"/>
    <w:rsid w:val="00BD19D5"/>
    <w:rsid w:val="00BD2230"/>
    <w:rsid w:val="00BD27E1"/>
    <w:rsid w:val="00BD3221"/>
    <w:rsid w:val="00BD3B30"/>
    <w:rsid w:val="00BD4C38"/>
    <w:rsid w:val="00BD53F6"/>
    <w:rsid w:val="00BD5905"/>
    <w:rsid w:val="00BD5D4D"/>
    <w:rsid w:val="00BD5F59"/>
    <w:rsid w:val="00BD6792"/>
    <w:rsid w:val="00BD68C0"/>
    <w:rsid w:val="00BD6D3F"/>
    <w:rsid w:val="00BD6FF8"/>
    <w:rsid w:val="00BE01AB"/>
    <w:rsid w:val="00BE0E43"/>
    <w:rsid w:val="00BE1FF9"/>
    <w:rsid w:val="00BE2259"/>
    <w:rsid w:val="00BE28ED"/>
    <w:rsid w:val="00BE2AAC"/>
    <w:rsid w:val="00BE30DB"/>
    <w:rsid w:val="00BE34C5"/>
    <w:rsid w:val="00BE4896"/>
    <w:rsid w:val="00BE4CC2"/>
    <w:rsid w:val="00BE4D29"/>
    <w:rsid w:val="00BE5F86"/>
    <w:rsid w:val="00BE69C1"/>
    <w:rsid w:val="00BE7192"/>
    <w:rsid w:val="00BE7590"/>
    <w:rsid w:val="00BE7CDC"/>
    <w:rsid w:val="00BF09FD"/>
    <w:rsid w:val="00BF0DCA"/>
    <w:rsid w:val="00BF1467"/>
    <w:rsid w:val="00BF1A94"/>
    <w:rsid w:val="00BF2233"/>
    <w:rsid w:val="00BF24AA"/>
    <w:rsid w:val="00BF2530"/>
    <w:rsid w:val="00BF26A7"/>
    <w:rsid w:val="00BF2896"/>
    <w:rsid w:val="00BF318E"/>
    <w:rsid w:val="00BF399F"/>
    <w:rsid w:val="00BF5457"/>
    <w:rsid w:val="00BF5534"/>
    <w:rsid w:val="00BF5E90"/>
    <w:rsid w:val="00BF6743"/>
    <w:rsid w:val="00BF7153"/>
    <w:rsid w:val="00BF74FB"/>
    <w:rsid w:val="00BF75CF"/>
    <w:rsid w:val="00C0009D"/>
    <w:rsid w:val="00C000B5"/>
    <w:rsid w:val="00C006B8"/>
    <w:rsid w:val="00C00C6E"/>
    <w:rsid w:val="00C011EE"/>
    <w:rsid w:val="00C014B1"/>
    <w:rsid w:val="00C014EC"/>
    <w:rsid w:val="00C016DA"/>
    <w:rsid w:val="00C01849"/>
    <w:rsid w:val="00C01950"/>
    <w:rsid w:val="00C01BDA"/>
    <w:rsid w:val="00C02886"/>
    <w:rsid w:val="00C032FF"/>
    <w:rsid w:val="00C03451"/>
    <w:rsid w:val="00C03A85"/>
    <w:rsid w:val="00C04053"/>
    <w:rsid w:val="00C043F1"/>
    <w:rsid w:val="00C045B1"/>
    <w:rsid w:val="00C071B1"/>
    <w:rsid w:val="00C10E91"/>
    <w:rsid w:val="00C110D3"/>
    <w:rsid w:val="00C11268"/>
    <w:rsid w:val="00C114F2"/>
    <w:rsid w:val="00C12569"/>
    <w:rsid w:val="00C1327C"/>
    <w:rsid w:val="00C13726"/>
    <w:rsid w:val="00C14AF6"/>
    <w:rsid w:val="00C14B80"/>
    <w:rsid w:val="00C1577E"/>
    <w:rsid w:val="00C15B6A"/>
    <w:rsid w:val="00C15DE8"/>
    <w:rsid w:val="00C16357"/>
    <w:rsid w:val="00C1743C"/>
    <w:rsid w:val="00C17A75"/>
    <w:rsid w:val="00C20139"/>
    <w:rsid w:val="00C2045D"/>
    <w:rsid w:val="00C207B2"/>
    <w:rsid w:val="00C20E7D"/>
    <w:rsid w:val="00C220B7"/>
    <w:rsid w:val="00C220E4"/>
    <w:rsid w:val="00C223DD"/>
    <w:rsid w:val="00C22C23"/>
    <w:rsid w:val="00C22E13"/>
    <w:rsid w:val="00C23C4A"/>
    <w:rsid w:val="00C246D3"/>
    <w:rsid w:val="00C24F19"/>
    <w:rsid w:val="00C2546D"/>
    <w:rsid w:val="00C26525"/>
    <w:rsid w:val="00C269CD"/>
    <w:rsid w:val="00C2733D"/>
    <w:rsid w:val="00C27B86"/>
    <w:rsid w:val="00C27F1C"/>
    <w:rsid w:val="00C30086"/>
    <w:rsid w:val="00C308BD"/>
    <w:rsid w:val="00C30961"/>
    <w:rsid w:val="00C3149B"/>
    <w:rsid w:val="00C32255"/>
    <w:rsid w:val="00C32C44"/>
    <w:rsid w:val="00C33328"/>
    <w:rsid w:val="00C336D6"/>
    <w:rsid w:val="00C338AA"/>
    <w:rsid w:val="00C33E5C"/>
    <w:rsid w:val="00C348E4"/>
    <w:rsid w:val="00C34DB0"/>
    <w:rsid w:val="00C35990"/>
    <w:rsid w:val="00C36019"/>
    <w:rsid w:val="00C362A9"/>
    <w:rsid w:val="00C36710"/>
    <w:rsid w:val="00C374A1"/>
    <w:rsid w:val="00C3771D"/>
    <w:rsid w:val="00C37B9C"/>
    <w:rsid w:val="00C40883"/>
    <w:rsid w:val="00C4147D"/>
    <w:rsid w:val="00C41617"/>
    <w:rsid w:val="00C41742"/>
    <w:rsid w:val="00C41805"/>
    <w:rsid w:val="00C419BC"/>
    <w:rsid w:val="00C421E2"/>
    <w:rsid w:val="00C432C7"/>
    <w:rsid w:val="00C437D6"/>
    <w:rsid w:val="00C439CA"/>
    <w:rsid w:val="00C44CC1"/>
    <w:rsid w:val="00C452CA"/>
    <w:rsid w:val="00C4535C"/>
    <w:rsid w:val="00C4585F"/>
    <w:rsid w:val="00C45BF0"/>
    <w:rsid w:val="00C45C4F"/>
    <w:rsid w:val="00C46C45"/>
    <w:rsid w:val="00C477A6"/>
    <w:rsid w:val="00C531DD"/>
    <w:rsid w:val="00C543DD"/>
    <w:rsid w:val="00C54422"/>
    <w:rsid w:val="00C5523F"/>
    <w:rsid w:val="00C5578A"/>
    <w:rsid w:val="00C55CA9"/>
    <w:rsid w:val="00C55DC5"/>
    <w:rsid w:val="00C563A1"/>
    <w:rsid w:val="00C56678"/>
    <w:rsid w:val="00C574D5"/>
    <w:rsid w:val="00C578C2"/>
    <w:rsid w:val="00C60417"/>
    <w:rsid w:val="00C6108D"/>
    <w:rsid w:val="00C61D57"/>
    <w:rsid w:val="00C61E52"/>
    <w:rsid w:val="00C61F5E"/>
    <w:rsid w:val="00C62817"/>
    <w:rsid w:val="00C6403E"/>
    <w:rsid w:val="00C6420B"/>
    <w:rsid w:val="00C64274"/>
    <w:rsid w:val="00C6432D"/>
    <w:rsid w:val="00C6446E"/>
    <w:rsid w:val="00C654BB"/>
    <w:rsid w:val="00C65DF7"/>
    <w:rsid w:val="00C65FCA"/>
    <w:rsid w:val="00C666B2"/>
    <w:rsid w:val="00C674B8"/>
    <w:rsid w:val="00C67956"/>
    <w:rsid w:val="00C67C5E"/>
    <w:rsid w:val="00C702A3"/>
    <w:rsid w:val="00C70463"/>
    <w:rsid w:val="00C71127"/>
    <w:rsid w:val="00C716C5"/>
    <w:rsid w:val="00C71942"/>
    <w:rsid w:val="00C7197E"/>
    <w:rsid w:val="00C73076"/>
    <w:rsid w:val="00C73210"/>
    <w:rsid w:val="00C73656"/>
    <w:rsid w:val="00C73873"/>
    <w:rsid w:val="00C74601"/>
    <w:rsid w:val="00C74DBE"/>
    <w:rsid w:val="00C74FCA"/>
    <w:rsid w:val="00C756D7"/>
    <w:rsid w:val="00C75D8E"/>
    <w:rsid w:val="00C75EA8"/>
    <w:rsid w:val="00C75F49"/>
    <w:rsid w:val="00C765DD"/>
    <w:rsid w:val="00C772D2"/>
    <w:rsid w:val="00C7793E"/>
    <w:rsid w:val="00C80273"/>
    <w:rsid w:val="00C80396"/>
    <w:rsid w:val="00C807FC"/>
    <w:rsid w:val="00C808DF"/>
    <w:rsid w:val="00C80ABD"/>
    <w:rsid w:val="00C81959"/>
    <w:rsid w:val="00C81D1E"/>
    <w:rsid w:val="00C82152"/>
    <w:rsid w:val="00C821BF"/>
    <w:rsid w:val="00C82D1A"/>
    <w:rsid w:val="00C8304D"/>
    <w:rsid w:val="00C83ECC"/>
    <w:rsid w:val="00C8411A"/>
    <w:rsid w:val="00C84878"/>
    <w:rsid w:val="00C849EE"/>
    <w:rsid w:val="00C85476"/>
    <w:rsid w:val="00C855F2"/>
    <w:rsid w:val="00C85A05"/>
    <w:rsid w:val="00C86645"/>
    <w:rsid w:val="00C86E6F"/>
    <w:rsid w:val="00C86F35"/>
    <w:rsid w:val="00C875AC"/>
    <w:rsid w:val="00C87918"/>
    <w:rsid w:val="00C87E49"/>
    <w:rsid w:val="00C9089B"/>
    <w:rsid w:val="00C90EB8"/>
    <w:rsid w:val="00C910A6"/>
    <w:rsid w:val="00C91912"/>
    <w:rsid w:val="00C922DC"/>
    <w:rsid w:val="00C9267E"/>
    <w:rsid w:val="00C92B3F"/>
    <w:rsid w:val="00C92DDF"/>
    <w:rsid w:val="00C930A1"/>
    <w:rsid w:val="00C932BD"/>
    <w:rsid w:val="00C932FF"/>
    <w:rsid w:val="00C93CB6"/>
    <w:rsid w:val="00C94007"/>
    <w:rsid w:val="00C94233"/>
    <w:rsid w:val="00C94883"/>
    <w:rsid w:val="00C94F5D"/>
    <w:rsid w:val="00C95537"/>
    <w:rsid w:val="00C95D89"/>
    <w:rsid w:val="00C96ED2"/>
    <w:rsid w:val="00C97166"/>
    <w:rsid w:val="00C97B6B"/>
    <w:rsid w:val="00C97BFB"/>
    <w:rsid w:val="00CA0BC0"/>
    <w:rsid w:val="00CA0D10"/>
    <w:rsid w:val="00CA0E2F"/>
    <w:rsid w:val="00CA1770"/>
    <w:rsid w:val="00CA17B8"/>
    <w:rsid w:val="00CA1C57"/>
    <w:rsid w:val="00CA1E6B"/>
    <w:rsid w:val="00CA2384"/>
    <w:rsid w:val="00CA3553"/>
    <w:rsid w:val="00CA375C"/>
    <w:rsid w:val="00CA3911"/>
    <w:rsid w:val="00CA3ACE"/>
    <w:rsid w:val="00CA3D29"/>
    <w:rsid w:val="00CA567B"/>
    <w:rsid w:val="00CA5A96"/>
    <w:rsid w:val="00CA5C49"/>
    <w:rsid w:val="00CA6479"/>
    <w:rsid w:val="00CA6529"/>
    <w:rsid w:val="00CA749F"/>
    <w:rsid w:val="00CA77FA"/>
    <w:rsid w:val="00CA7A13"/>
    <w:rsid w:val="00CA7C29"/>
    <w:rsid w:val="00CB03FC"/>
    <w:rsid w:val="00CB07C0"/>
    <w:rsid w:val="00CB0B37"/>
    <w:rsid w:val="00CB0E3F"/>
    <w:rsid w:val="00CB1FD2"/>
    <w:rsid w:val="00CB2D24"/>
    <w:rsid w:val="00CB451E"/>
    <w:rsid w:val="00CB49F8"/>
    <w:rsid w:val="00CB4BCF"/>
    <w:rsid w:val="00CB4FA9"/>
    <w:rsid w:val="00CB5B88"/>
    <w:rsid w:val="00CB6639"/>
    <w:rsid w:val="00CB72DD"/>
    <w:rsid w:val="00CC0D00"/>
    <w:rsid w:val="00CC11FA"/>
    <w:rsid w:val="00CC186B"/>
    <w:rsid w:val="00CC2114"/>
    <w:rsid w:val="00CC26E2"/>
    <w:rsid w:val="00CC3A68"/>
    <w:rsid w:val="00CC4050"/>
    <w:rsid w:val="00CC41AF"/>
    <w:rsid w:val="00CC4AD8"/>
    <w:rsid w:val="00CC4ECA"/>
    <w:rsid w:val="00CC551B"/>
    <w:rsid w:val="00CC640F"/>
    <w:rsid w:val="00CC68BD"/>
    <w:rsid w:val="00CC6B3A"/>
    <w:rsid w:val="00CC7EF6"/>
    <w:rsid w:val="00CD1A3E"/>
    <w:rsid w:val="00CD2185"/>
    <w:rsid w:val="00CD2242"/>
    <w:rsid w:val="00CD2975"/>
    <w:rsid w:val="00CD2E8F"/>
    <w:rsid w:val="00CD3433"/>
    <w:rsid w:val="00CD3C38"/>
    <w:rsid w:val="00CD3FF8"/>
    <w:rsid w:val="00CD4BA8"/>
    <w:rsid w:val="00CD4DE1"/>
    <w:rsid w:val="00CD589E"/>
    <w:rsid w:val="00CD5E2E"/>
    <w:rsid w:val="00CD62BE"/>
    <w:rsid w:val="00CD799C"/>
    <w:rsid w:val="00CD7EBC"/>
    <w:rsid w:val="00CE0F70"/>
    <w:rsid w:val="00CE132E"/>
    <w:rsid w:val="00CE145D"/>
    <w:rsid w:val="00CE165E"/>
    <w:rsid w:val="00CE207D"/>
    <w:rsid w:val="00CE3BEA"/>
    <w:rsid w:val="00CE3DCB"/>
    <w:rsid w:val="00CE40C1"/>
    <w:rsid w:val="00CE44F3"/>
    <w:rsid w:val="00CE4899"/>
    <w:rsid w:val="00CE491F"/>
    <w:rsid w:val="00CE4B4D"/>
    <w:rsid w:val="00CE4B75"/>
    <w:rsid w:val="00CE4FAC"/>
    <w:rsid w:val="00CE50DC"/>
    <w:rsid w:val="00CE5160"/>
    <w:rsid w:val="00CE550F"/>
    <w:rsid w:val="00CE7446"/>
    <w:rsid w:val="00CE7570"/>
    <w:rsid w:val="00CE7BEB"/>
    <w:rsid w:val="00CF0C5F"/>
    <w:rsid w:val="00CF0CA7"/>
    <w:rsid w:val="00CF1282"/>
    <w:rsid w:val="00CF186F"/>
    <w:rsid w:val="00CF1F37"/>
    <w:rsid w:val="00CF2B16"/>
    <w:rsid w:val="00CF2B1C"/>
    <w:rsid w:val="00CF2D7C"/>
    <w:rsid w:val="00CF31C6"/>
    <w:rsid w:val="00CF4957"/>
    <w:rsid w:val="00CF55CF"/>
    <w:rsid w:val="00CF5EB5"/>
    <w:rsid w:val="00CF60DB"/>
    <w:rsid w:val="00CF6956"/>
    <w:rsid w:val="00CF6FD1"/>
    <w:rsid w:val="00CF72ED"/>
    <w:rsid w:val="00D007D1"/>
    <w:rsid w:val="00D010AF"/>
    <w:rsid w:val="00D0179D"/>
    <w:rsid w:val="00D0191B"/>
    <w:rsid w:val="00D024AE"/>
    <w:rsid w:val="00D0270C"/>
    <w:rsid w:val="00D031AE"/>
    <w:rsid w:val="00D046C9"/>
    <w:rsid w:val="00D0486E"/>
    <w:rsid w:val="00D05463"/>
    <w:rsid w:val="00D073CA"/>
    <w:rsid w:val="00D108D4"/>
    <w:rsid w:val="00D11C20"/>
    <w:rsid w:val="00D11C3A"/>
    <w:rsid w:val="00D11F31"/>
    <w:rsid w:val="00D11F8F"/>
    <w:rsid w:val="00D127A3"/>
    <w:rsid w:val="00D1303C"/>
    <w:rsid w:val="00D1336C"/>
    <w:rsid w:val="00D14A2A"/>
    <w:rsid w:val="00D14EDF"/>
    <w:rsid w:val="00D1684A"/>
    <w:rsid w:val="00D16D3F"/>
    <w:rsid w:val="00D16F47"/>
    <w:rsid w:val="00D17235"/>
    <w:rsid w:val="00D174F5"/>
    <w:rsid w:val="00D17CE3"/>
    <w:rsid w:val="00D205CA"/>
    <w:rsid w:val="00D20C07"/>
    <w:rsid w:val="00D20F44"/>
    <w:rsid w:val="00D2184D"/>
    <w:rsid w:val="00D225A1"/>
    <w:rsid w:val="00D2278D"/>
    <w:rsid w:val="00D23BB2"/>
    <w:rsid w:val="00D243DC"/>
    <w:rsid w:val="00D24D3E"/>
    <w:rsid w:val="00D262DB"/>
    <w:rsid w:val="00D2630A"/>
    <w:rsid w:val="00D26627"/>
    <w:rsid w:val="00D266B8"/>
    <w:rsid w:val="00D26A39"/>
    <w:rsid w:val="00D26CB2"/>
    <w:rsid w:val="00D271AF"/>
    <w:rsid w:val="00D2720A"/>
    <w:rsid w:val="00D27CDD"/>
    <w:rsid w:val="00D27E15"/>
    <w:rsid w:val="00D30108"/>
    <w:rsid w:val="00D30C0B"/>
    <w:rsid w:val="00D311E7"/>
    <w:rsid w:val="00D31399"/>
    <w:rsid w:val="00D31C57"/>
    <w:rsid w:val="00D3217D"/>
    <w:rsid w:val="00D325BF"/>
    <w:rsid w:val="00D32EB6"/>
    <w:rsid w:val="00D3391C"/>
    <w:rsid w:val="00D33C68"/>
    <w:rsid w:val="00D33D40"/>
    <w:rsid w:val="00D340A9"/>
    <w:rsid w:val="00D34651"/>
    <w:rsid w:val="00D35D3A"/>
    <w:rsid w:val="00D35FA6"/>
    <w:rsid w:val="00D36564"/>
    <w:rsid w:val="00D367E5"/>
    <w:rsid w:val="00D36DCD"/>
    <w:rsid w:val="00D36E74"/>
    <w:rsid w:val="00D40950"/>
    <w:rsid w:val="00D40CEC"/>
    <w:rsid w:val="00D40EFF"/>
    <w:rsid w:val="00D410FE"/>
    <w:rsid w:val="00D411DD"/>
    <w:rsid w:val="00D41B0B"/>
    <w:rsid w:val="00D41B32"/>
    <w:rsid w:val="00D41F58"/>
    <w:rsid w:val="00D420C5"/>
    <w:rsid w:val="00D42334"/>
    <w:rsid w:val="00D42404"/>
    <w:rsid w:val="00D42BD2"/>
    <w:rsid w:val="00D42F8B"/>
    <w:rsid w:val="00D434B0"/>
    <w:rsid w:val="00D43D51"/>
    <w:rsid w:val="00D44D33"/>
    <w:rsid w:val="00D45E6F"/>
    <w:rsid w:val="00D46960"/>
    <w:rsid w:val="00D4705D"/>
    <w:rsid w:val="00D471C4"/>
    <w:rsid w:val="00D47788"/>
    <w:rsid w:val="00D5030D"/>
    <w:rsid w:val="00D50681"/>
    <w:rsid w:val="00D507E7"/>
    <w:rsid w:val="00D50DCA"/>
    <w:rsid w:val="00D51816"/>
    <w:rsid w:val="00D51BCE"/>
    <w:rsid w:val="00D51DA8"/>
    <w:rsid w:val="00D51EF0"/>
    <w:rsid w:val="00D52348"/>
    <w:rsid w:val="00D52D75"/>
    <w:rsid w:val="00D53913"/>
    <w:rsid w:val="00D54886"/>
    <w:rsid w:val="00D54CF3"/>
    <w:rsid w:val="00D55273"/>
    <w:rsid w:val="00D555F2"/>
    <w:rsid w:val="00D560C3"/>
    <w:rsid w:val="00D560F7"/>
    <w:rsid w:val="00D56C40"/>
    <w:rsid w:val="00D56E93"/>
    <w:rsid w:val="00D57C37"/>
    <w:rsid w:val="00D60509"/>
    <w:rsid w:val="00D60BBB"/>
    <w:rsid w:val="00D610BC"/>
    <w:rsid w:val="00D612C2"/>
    <w:rsid w:val="00D61822"/>
    <w:rsid w:val="00D624E1"/>
    <w:rsid w:val="00D62CC2"/>
    <w:rsid w:val="00D635E9"/>
    <w:rsid w:val="00D63B8F"/>
    <w:rsid w:val="00D63D77"/>
    <w:rsid w:val="00D65212"/>
    <w:rsid w:val="00D65C36"/>
    <w:rsid w:val="00D65E0E"/>
    <w:rsid w:val="00D66657"/>
    <w:rsid w:val="00D67EBF"/>
    <w:rsid w:val="00D70503"/>
    <w:rsid w:val="00D70B62"/>
    <w:rsid w:val="00D71549"/>
    <w:rsid w:val="00D7195D"/>
    <w:rsid w:val="00D71B89"/>
    <w:rsid w:val="00D71D66"/>
    <w:rsid w:val="00D728D7"/>
    <w:rsid w:val="00D732F5"/>
    <w:rsid w:val="00D74037"/>
    <w:rsid w:val="00D7507B"/>
    <w:rsid w:val="00D750A9"/>
    <w:rsid w:val="00D75494"/>
    <w:rsid w:val="00D755A4"/>
    <w:rsid w:val="00D763C9"/>
    <w:rsid w:val="00D775D5"/>
    <w:rsid w:val="00D777F8"/>
    <w:rsid w:val="00D77939"/>
    <w:rsid w:val="00D77B8E"/>
    <w:rsid w:val="00D77C39"/>
    <w:rsid w:val="00D800DF"/>
    <w:rsid w:val="00D802AD"/>
    <w:rsid w:val="00D80683"/>
    <w:rsid w:val="00D8109C"/>
    <w:rsid w:val="00D812A4"/>
    <w:rsid w:val="00D812AF"/>
    <w:rsid w:val="00D81523"/>
    <w:rsid w:val="00D815B9"/>
    <w:rsid w:val="00D8171B"/>
    <w:rsid w:val="00D81ED2"/>
    <w:rsid w:val="00D81FD3"/>
    <w:rsid w:val="00D82584"/>
    <w:rsid w:val="00D828AC"/>
    <w:rsid w:val="00D82BA3"/>
    <w:rsid w:val="00D83590"/>
    <w:rsid w:val="00D836C1"/>
    <w:rsid w:val="00D8397C"/>
    <w:rsid w:val="00D83AE0"/>
    <w:rsid w:val="00D841C0"/>
    <w:rsid w:val="00D84355"/>
    <w:rsid w:val="00D84537"/>
    <w:rsid w:val="00D848CD"/>
    <w:rsid w:val="00D8492B"/>
    <w:rsid w:val="00D85401"/>
    <w:rsid w:val="00D8547A"/>
    <w:rsid w:val="00D859EA"/>
    <w:rsid w:val="00D85FB2"/>
    <w:rsid w:val="00D87C8A"/>
    <w:rsid w:val="00D90061"/>
    <w:rsid w:val="00D907C9"/>
    <w:rsid w:val="00D92305"/>
    <w:rsid w:val="00D93054"/>
    <w:rsid w:val="00D93975"/>
    <w:rsid w:val="00D939C1"/>
    <w:rsid w:val="00D9414F"/>
    <w:rsid w:val="00D9438C"/>
    <w:rsid w:val="00D947B1"/>
    <w:rsid w:val="00D9517C"/>
    <w:rsid w:val="00D95527"/>
    <w:rsid w:val="00D957AE"/>
    <w:rsid w:val="00D96C44"/>
    <w:rsid w:val="00D96E41"/>
    <w:rsid w:val="00D97150"/>
    <w:rsid w:val="00D97D33"/>
    <w:rsid w:val="00D97E8E"/>
    <w:rsid w:val="00DA1186"/>
    <w:rsid w:val="00DA1A7C"/>
    <w:rsid w:val="00DA1DDD"/>
    <w:rsid w:val="00DA22D2"/>
    <w:rsid w:val="00DA2319"/>
    <w:rsid w:val="00DA28A1"/>
    <w:rsid w:val="00DA2C60"/>
    <w:rsid w:val="00DA2D8E"/>
    <w:rsid w:val="00DA2E56"/>
    <w:rsid w:val="00DA3588"/>
    <w:rsid w:val="00DA35BB"/>
    <w:rsid w:val="00DA3E62"/>
    <w:rsid w:val="00DA407B"/>
    <w:rsid w:val="00DA5630"/>
    <w:rsid w:val="00DA57E6"/>
    <w:rsid w:val="00DA5FBA"/>
    <w:rsid w:val="00DA6DB6"/>
    <w:rsid w:val="00DA716B"/>
    <w:rsid w:val="00DA73EC"/>
    <w:rsid w:val="00DA751C"/>
    <w:rsid w:val="00DB01F2"/>
    <w:rsid w:val="00DB03AE"/>
    <w:rsid w:val="00DB0EDD"/>
    <w:rsid w:val="00DB1401"/>
    <w:rsid w:val="00DB1A30"/>
    <w:rsid w:val="00DB1C54"/>
    <w:rsid w:val="00DB2069"/>
    <w:rsid w:val="00DB27E1"/>
    <w:rsid w:val="00DB2F3C"/>
    <w:rsid w:val="00DB333F"/>
    <w:rsid w:val="00DB45E6"/>
    <w:rsid w:val="00DB46AD"/>
    <w:rsid w:val="00DB471F"/>
    <w:rsid w:val="00DB543A"/>
    <w:rsid w:val="00DB5711"/>
    <w:rsid w:val="00DB5C6D"/>
    <w:rsid w:val="00DB5DEA"/>
    <w:rsid w:val="00DB60F1"/>
    <w:rsid w:val="00DB660F"/>
    <w:rsid w:val="00DB678D"/>
    <w:rsid w:val="00DB7E89"/>
    <w:rsid w:val="00DC05BB"/>
    <w:rsid w:val="00DC0AEC"/>
    <w:rsid w:val="00DC16D5"/>
    <w:rsid w:val="00DC2D05"/>
    <w:rsid w:val="00DC30ED"/>
    <w:rsid w:val="00DC3558"/>
    <w:rsid w:val="00DC3684"/>
    <w:rsid w:val="00DC3926"/>
    <w:rsid w:val="00DC4587"/>
    <w:rsid w:val="00DC52F3"/>
    <w:rsid w:val="00DC5630"/>
    <w:rsid w:val="00DC5834"/>
    <w:rsid w:val="00DC5A97"/>
    <w:rsid w:val="00DC5F83"/>
    <w:rsid w:val="00DC6C1D"/>
    <w:rsid w:val="00DC6C47"/>
    <w:rsid w:val="00DC6E7E"/>
    <w:rsid w:val="00DC7298"/>
    <w:rsid w:val="00DC7884"/>
    <w:rsid w:val="00DD02CD"/>
    <w:rsid w:val="00DD0D9D"/>
    <w:rsid w:val="00DD1398"/>
    <w:rsid w:val="00DD23E0"/>
    <w:rsid w:val="00DD29EF"/>
    <w:rsid w:val="00DD3731"/>
    <w:rsid w:val="00DD385B"/>
    <w:rsid w:val="00DD4194"/>
    <w:rsid w:val="00DD43D6"/>
    <w:rsid w:val="00DD45E3"/>
    <w:rsid w:val="00DD4B8A"/>
    <w:rsid w:val="00DD5905"/>
    <w:rsid w:val="00DD5FE1"/>
    <w:rsid w:val="00DD6015"/>
    <w:rsid w:val="00DD6CE0"/>
    <w:rsid w:val="00DD7F01"/>
    <w:rsid w:val="00DE02FA"/>
    <w:rsid w:val="00DE2169"/>
    <w:rsid w:val="00DE260D"/>
    <w:rsid w:val="00DE2670"/>
    <w:rsid w:val="00DE29D1"/>
    <w:rsid w:val="00DE2C60"/>
    <w:rsid w:val="00DE3AA3"/>
    <w:rsid w:val="00DE3DA8"/>
    <w:rsid w:val="00DE49F0"/>
    <w:rsid w:val="00DE5E4F"/>
    <w:rsid w:val="00DE5E5F"/>
    <w:rsid w:val="00DE71BF"/>
    <w:rsid w:val="00DF01ED"/>
    <w:rsid w:val="00DF03EF"/>
    <w:rsid w:val="00DF08B4"/>
    <w:rsid w:val="00DF100F"/>
    <w:rsid w:val="00DF13EF"/>
    <w:rsid w:val="00DF2637"/>
    <w:rsid w:val="00DF2BC5"/>
    <w:rsid w:val="00DF2E09"/>
    <w:rsid w:val="00DF3DEA"/>
    <w:rsid w:val="00DF41FD"/>
    <w:rsid w:val="00DF4FE0"/>
    <w:rsid w:val="00DF5115"/>
    <w:rsid w:val="00DF5BF9"/>
    <w:rsid w:val="00DF5C1B"/>
    <w:rsid w:val="00DF664A"/>
    <w:rsid w:val="00DF6BEA"/>
    <w:rsid w:val="00DF7B42"/>
    <w:rsid w:val="00DF7D32"/>
    <w:rsid w:val="00DF7DE7"/>
    <w:rsid w:val="00E00235"/>
    <w:rsid w:val="00E0102D"/>
    <w:rsid w:val="00E016A5"/>
    <w:rsid w:val="00E01E68"/>
    <w:rsid w:val="00E020BA"/>
    <w:rsid w:val="00E0241A"/>
    <w:rsid w:val="00E0241E"/>
    <w:rsid w:val="00E03043"/>
    <w:rsid w:val="00E03654"/>
    <w:rsid w:val="00E04C70"/>
    <w:rsid w:val="00E05198"/>
    <w:rsid w:val="00E0542B"/>
    <w:rsid w:val="00E05D1F"/>
    <w:rsid w:val="00E06147"/>
    <w:rsid w:val="00E0686E"/>
    <w:rsid w:val="00E07601"/>
    <w:rsid w:val="00E07FBA"/>
    <w:rsid w:val="00E07FF9"/>
    <w:rsid w:val="00E102BB"/>
    <w:rsid w:val="00E106D2"/>
    <w:rsid w:val="00E10720"/>
    <w:rsid w:val="00E1075B"/>
    <w:rsid w:val="00E10BA5"/>
    <w:rsid w:val="00E11986"/>
    <w:rsid w:val="00E11B7B"/>
    <w:rsid w:val="00E13207"/>
    <w:rsid w:val="00E135DE"/>
    <w:rsid w:val="00E136C6"/>
    <w:rsid w:val="00E139DB"/>
    <w:rsid w:val="00E14789"/>
    <w:rsid w:val="00E14C70"/>
    <w:rsid w:val="00E152B3"/>
    <w:rsid w:val="00E15559"/>
    <w:rsid w:val="00E156DE"/>
    <w:rsid w:val="00E15903"/>
    <w:rsid w:val="00E15D0A"/>
    <w:rsid w:val="00E16446"/>
    <w:rsid w:val="00E16BC1"/>
    <w:rsid w:val="00E17180"/>
    <w:rsid w:val="00E17917"/>
    <w:rsid w:val="00E206D2"/>
    <w:rsid w:val="00E20AD1"/>
    <w:rsid w:val="00E21043"/>
    <w:rsid w:val="00E214F4"/>
    <w:rsid w:val="00E2187F"/>
    <w:rsid w:val="00E21ED7"/>
    <w:rsid w:val="00E22515"/>
    <w:rsid w:val="00E22BDA"/>
    <w:rsid w:val="00E22CF2"/>
    <w:rsid w:val="00E22DE8"/>
    <w:rsid w:val="00E23137"/>
    <w:rsid w:val="00E23719"/>
    <w:rsid w:val="00E23E3C"/>
    <w:rsid w:val="00E24E7E"/>
    <w:rsid w:val="00E2507C"/>
    <w:rsid w:val="00E25C80"/>
    <w:rsid w:val="00E25CD6"/>
    <w:rsid w:val="00E26937"/>
    <w:rsid w:val="00E26E6A"/>
    <w:rsid w:val="00E26F2B"/>
    <w:rsid w:val="00E27028"/>
    <w:rsid w:val="00E27051"/>
    <w:rsid w:val="00E275A6"/>
    <w:rsid w:val="00E27A7F"/>
    <w:rsid w:val="00E324AB"/>
    <w:rsid w:val="00E325BA"/>
    <w:rsid w:val="00E33350"/>
    <w:rsid w:val="00E334B0"/>
    <w:rsid w:val="00E334BF"/>
    <w:rsid w:val="00E33BFD"/>
    <w:rsid w:val="00E34183"/>
    <w:rsid w:val="00E3440A"/>
    <w:rsid w:val="00E34E90"/>
    <w:rsid w:val="00E357B9"/>
    <w:rsid w:val="00E358E6"/>
    <w:rsid w:val="00E35927"/>
    <w:rsid w:val="00E36890"/>
    <w:rsid w:val="00E3738C"/>
    <w:rsid w:val="00E37398"/>
    <w:rsid w:val="00E37B24"/>
    <w:rsid w:val="00E37BAC"/>
    <w:rsid w:val="00E405AB"/>
    <w:rsid w:val="00E4063D"/>
    <w:rsid w:val="00E407B7"/>
    <w:rsid w:val="00E40A72"/>
    <w:rsid w:val="00E411BD"/>
    <w:rsid w:val="00E41D78"/>
    <w:rsid w:val="00E42929"/>
    <w:rsid w:val="00E42968"/>
    <w:rsid w:val="00E440C9"/>
    <w:rsid w:val="00E45084"/>
    <w:rsid w:val="00E451E0"/>
    <w:rsid w:val="00E458D7"/>
    <w:rsid w:val="00E47A1E"/>
    <w:rsid w:val="00E47DC2"/>
    <w:rsid w:val="00E502B8"/>
    <w:rsid w:val="00E50595"/>
    <w:rsid w:val="00E505B7"/>
    <w:rsid w:val="00E50BD4"/>
    <w:rsid w:val="00E51013"/>
    <w:rsid w:val="00E5121D"/>
    <w:rsid w:val="00E5125E"/>
    <w:rsid w:val="00E5149C"/>
    <w:rsid w:val="00E5153C"/>
    <w:rsid w:val="00E520AA"/>
    <w:rsid w:val="00E52212"/>
    <w:rsid w:val="00E52AC7"/>
    <w:rsid w:val="00E5330E"/>
    <w:rsid w:val="00E53A92"/>
    <w:rsid w:val="00E53FB0"/>
    <w:rsid w:val="00E54C1C"/>
    <w:rsid w:val="00E55523"/>
    <w:rsid w:val="00E563C6"/>
    <w:rsid w:val="00E6085B"/>
    <w:rsid w:val="00E609B4"/>
    <w:rsid w:val="00E60DA5"/>
    <w:rsid w:val="00E615CE"/>
    <w:rsid w:val="00E61C29"/>
    <w:rsid w:val="00E61C53"/>
    <w:rsid w:val="00E62233"/>
    <w:rsid w:val="00E6301C"/>
    <w:rsid w:val="00E631E5"/>
    <w:rsid w:val="00E632E4"/>
    <w:rsid w:val="00E6403C"/>
    <w:rsid w:val="00E653A0"/>
    <w:rsid w:val="00E663A2"/>
    <w:rsid w:val="00E66FA7"/>
    <w:rsid w:val="00E672B4"/>
    <w:rsid w:val="00E701E1"/>
    <w:rsid w:val="00E70500"/>
    <w:rsid w:val="00E705CD"/>
    <w:rsid w:val="00E70EF7"/>
    <w:rsid w:val="00E70FFB"/>
    <w:rsid w:val="00E714D0"/>
    <w:rsid w:val="00E71618"/>
    <w:rsid w:val="00E7289C"/>
    <w:rsid w:val="00E7303C"/>
    <w:rsid w:val="00E741F7"/>
    <w:rsid w:val="00E743A3"/>
    <w:rsid w:val="00E74624"/>
    <w:rsid w:val="00E74985"/>
    <w:rsid w:val="00E76040"/>
    <w:rsid w:val="00E7620D"/>
    <w:rsid w:val="00E764AA"/>
    <w:rsid w:val="00E776FB"/>
    <w:rsid w:val="00E778F7"/>
    <w:rsid w:val="00E8072A"/>
    <w:rsid w:val="00E80DF4"/>
    <w:rsid w:val="00E813B1"/>
    <w:rsid w:val="00E814D8"/>
    <w:rsid w:val="00E81787"/>
    <w:rsid w:val="00E825BB"/>
    <w:rsid w:val="00E82685"/>
    <w:rsid w:val="00E831FA"/>
    <w:rsid w:val="00E83295"/>
    <w:rsid w:val="00E83406"/>
    <w:rsid w:val="00E83EE1"/>
    <w:rsid w:val="00E849C1"/>
    <w:rsid w:val="00E84ACF"/>
    <w:rsid w:val="00E8549A"/>
    <w:rsid w:val="00E85519"/>
    <w:rsid w:val="00E857EE"/>
    <w:rsid w:val="00E8728B"/>
    <w:rsid w:val="00E87A74"/>
    <w:rsid w:val="00E90006"/>
    <w:rsid w:val="00E90757"/>
    <w:rsid w:val="00E90D2F"/>
    <w:rsid w:val="00E91DD6"/>
    <w:rsid w:val="00E926D0"/>
    <w:rsid w:val="00E92DBC"/>
    <w:rsid w:val="00E94AB8"/>
    <w:rsid w:val="00E957E3"/>
    <w:rsid w:val="00E9585C"/>
    <w:rsid w:val="00E959C4"/>
    <w:rsid w:val="00E96C49"/>
    <w:rsid w:val="00E971BA"/>
    <w:rsid w:val="00EA0686"/>
    <w:rsid w:val="00EA0812"/>
    <w:rsid w:val="00EA2021"/>
    <w:rsid w:val="00EA219B"/>
    <w:rsid w:val="00EA2640"/>
    <w:rsid w:val="00EA2956"/>
    <w:rsid w:val="00EA2C4C"/>
    <w:rsid w:val="00EA373E"/>
    <w:rsid w:val="00EA3947"/>
    <w:rsid w:val="00EA3A6C"/>
    <w:rsid w:val="00EA4748"/>
    <w:rsid w:val="00EA515B"/>
    <w:rsid w:val="00EA55DA"/>
    <w:rsid w:val="00EA5E92"/>
    <w:rsid w:val="00EA6056"/>
    <w:rsid w:val="00EA76B8"/>
    <w:rsid w:val="00EA7862"/>
    <w:rsid w:val="00EB0657"/>
    <w:rsid w:val="00EB06D2"/>
    <w:rsid w:val="00EB0C9F"/>
    <w:rsid w:val="00EB163B"/>
    <w:rsid w:val="00EB185A"/>
    <w:rsid w:val="00EB19F5"/>
    <w:rsid w:val="00EB2AF8"/>
    <w:rsid w:val="00EB2D1E"/>
    <w:rsid w:val="00EB37C4"/>
    <w:rsid w:val="00EB37CA"/>
    <w:rsid w:val="00EB3A70"/>
    <w:rsid w:val="00EB3B19"/>
    <w:rsid w:val="00EB3BFE"/>
    <w:rsid w:val="00EB4CBF"/>
    <w:rsid w:val="00EB5A2E"/>
    <w:rsid w:val="00EB5E51"/>
    <w:rsid w:val="00EB628A"/>
    <w:rsid w:val="00EB6998"/>
    <w:rsid w:val="00EB71D9"/>
    <w:rsid w:val="00EB7D63"/>
    <w:rsid w:val="00EB7E99"/>
    <w:rsid w:val="00EC0A63"/>
    <w:rsid w:val="00EC0C4D"/>
    <w:rsid w:val="00EC0D61"/>
    <w:rsid w:val="00EC0D67"/>
    <w:rsid w:val="00EC1024"/>
    <w:rsid w:val="00EC1B1D"/>
    <w:rsid w:val="00EC303F"/>
    <w:rsid w:val="00EC30D0"/>
    <w:rsid w:val="00EC3E63"/>
    <w:rsid w:val="00EC404A"/>
    <w:rsid w:val="00EC4449"/>
    <w:rsid w:val="00EC450A"/>
    <w:rsid w:val="00EC57B3"/>
    <w:rsid w:val="00EC6BAF"/>
    <w:rsid w:val="00EC745A"/>
    <w:rsid w:val="00ED141F"/>
    <w:rsid w:val="00ED179D"/>
    <w:rsid w:val="00ED24B6"/>
    <w:rsid w:val="00ED37D0"/>
    <w:rsid w:val="00ED385C"/>
    <w:rsid w:val="00ED4B30"/>
    <w:rsid w:val="00ED6A99"/>
    <w:rsid w:val="00ED6B71"/>
    <w:rsid w:val="00ED7533"/>
    <w:rsid w:val="00ED7557"/>
    <w:rsid w:val="00ED78B4"/>
    <w:rsid w:val="00ED7921"/>
    <w:rsid w:val="00ED7FC9"/>
    <w:rsid w:val="00EE1944"/>
    <w:rsid w:val="00EE1E91"/>
    <w:rsid w:val="00EE22A1"/>
    <w:rsid w:val="00EE249F"/>
    <w:rsid w:val="00EE25CA"/>
    <w:rsid w:val="00EE2673"/>
    <w:rsid w:val="00EE27F3"/>
    <w:rsid w:val="00EE2950"/>
    <w:rsid w:val="00EE2B7F"/>
    <w:rsid w:val="00EE2D95"/>
    <w:rsid w:val="00EE32E2"/>
    <w:rsid w:val="00EE388F"/>
    <w:rsid w:val="00EE3B6D"/>
    <w:rsid w:val="00EE4F5C"/>
    <w:rsid w:val="00EE5D50"/>
    <w:rsid w:val="00EE63D3"/>
    <w:rsid w:val="00EE6C28"/>
    <w:rsid w:val="00EE6C36"/>
    <w:rsid w:val="00EE73F0"/>
    <w:rsid w:val="00EF17EF"/>
    <w:rsid w:val="00EF24A3"/>
    <w:rsid w:val="00EF2C54"/>
    <w:rsid w:val="00EF33EC"/>
    <w:rsid w:val="00EF3417"/>
    <w:rsid w:val="00EF3992"/>
    <w:rsid w:val="00EF4292"/>
    <w:rsid w:val="00EF4A17"/>
    <w:rsid w:val="00EF4FC9"/>
    <w:rsid w:val="00EF514D"/>
    <w:rsid w:val="00EF6790"/>
    <w:rsid w:val="00EF6B01"/>
    <w:rsid w:val="00EF6DE0"/>
    <w:rsid w:val="00EF79F3"/>
    <w:rsid w:val="00EF7A8A"/>
    <w:rsid w:val="00EF7EB3"/>
    <w:rsid w:val="00F01257"/>
    <w:rsid w:val="00F01556"/>
    <w:rsid w:val="00F02100"/>
    <w:rsid w:val="00F02416"/>
    <w:rsid w:val="00F0253A"/>
    <w:rsid w:val="00F02BD5"/>
    <w:rsid w:val="00F02CD4"/>
    <w:rsid w:val="00F0319F"/>
    <w:rsid w:val="00F031B3"/>
    <w:rsid w:val="00F03B60"/>
    <w:rsid w:val="00F03DA8"/>
    <w:rsid w:val="00F04552"/>
    <w:rsid w:val="00F04720"/>
    <w:rsid w:val="00F04D46"/>
    <w:rsid w:val="00F05248"/>
    <w:rsid w:val="00F060F6"/>
    <w:rsid w:val="00F062B7"/>
    <w:rsid w:val="00F068BC"/>
    <w:rsid w:val="00F07329"/>
    <w:rsid w:val="00F10FAA"/>
    <w:rsid w:val="00F11080"/>
    <w:rsid w:val="00F113D0"/>
    <w:rsid w:val="00F11BAF"/>
    <w:rsid w:val="00F12183"/>
    <w:rsid w:val="00F12257"/>
    <w:rsid w:val="00F131D4"/>
    <w:rsid w:val="00F13880"/>
    <w:rsid w:val="00F13CF1"/>
    <w:rsid w:val="00F145F7"/>
    <w:rsid w:val="00F1509E"/>
    <w:rsid w:val="00F1513C"/>
    <w:rsid w:val="00F15430"/>
    <w:rsid w:val="00F1589B"/>
    <w:rsid w:val="00F15C62"/>
    <w:rsid w:val="00F161B0"/>
    <w:rsid w:val="00F1635F"/>
    <w:rsid w:val="00F16F5F"/>
    <w:rsid w:val="00F201A4"/>
    <w:rsid w:val="00F2020F"/>
    <w:rsid w:val="00F20214"/>
    <w:rsid w:val="00F202E3"/>
    <w:rsid w:val="00F203CF"/>
    <w:rsid w:val="00F20A3C"/>
    <w:rsid w:val="00F20F64"/>
    <w:rsid w:val="00F21D4D"/>
    <w:rsid w:val="00F22034"/>
    <w:rsid w:val="00F228C0"/>
    <w:rsid w:val="00F22ED3"/>
    <w:rsid w:val="00F245CF"/>
    <w:rsid w:val="00F2475F"/>
    <w:rsid w:val="00F2511F"/>
    <w:rsid w:val="00F2535C"/>
    <w:rsid w:val="00F254F2"/>
    <w:rsid w:val="00F26092"/>
    <w:rsid w:val="00F26C5B"/>
    <w:rsid w:val="00F27150"/>
    <w:rsid w:val="00F27234"/>
    <w:rsid w:val="00F274C5"/>
    <w:rsid w:val="00F27CBF"/>
    <w:rsid w:val="00F27DEA"/>
    <w:rsid w:val="00F30246"/>
    <w:rsid w:val="00F306F6"/>
    <w:rsid w:val="00F30834"/>
    <w:rsid w:val="00F30961"/>
    <w:rsid w:val="00F30CB7"/>
    <w:rsid w:val="00F30F40"/>
    <w:rsid w:val="00F3283F"/>
    <w:rsid w:val="00F332FA"/>
    <w:rsid w:val="00F33B63"/>
    <w:rsid w:val="00F33C55"/>
    <w:rsid w:val="00F34492"/>
    <w:rsid w:val="00F3495E"/>
    <w:rsid w:val="00F358B9"/>
    <w:rsid w:val="00F35A9D"/>
    <w:rsid w:val="00F35D90"/>
    <w:rsid w:val="00F35FD0"/>
    <w:rsid w:val="00F36AB1"/>
    <w:rsid w:val="00F36E66"/>
    <w:rsid w:val="00F3778E"/>
    <w:rsid w:val="00F37C68"/>
    <w:rsid w:val="00F37FD8"/>
    <w:rsid w:val="00F40245"/>
    <w:rsid w:val="00F40969"/>
    <w:rsid w:val="00F41884"/>
    <w:rsid w:val="00F41F0B"/>
    <w:rsid w:val="00F41F77"/>
    <w:rsid w:val="00F42111"/>
    <w:rsid w:val="00F422E3"/>
    <w:rsid w:val="00F42EFB"/>
    <w:rsid w:val="00F43822"/>
    <w:rsid w:val="00F438FD"/>
    <w:rsid w:val="00F43C51"/>
    <w:rsid w:val="00F44ADF"/>
    <w:rsid w:val="00F46548"/>
    <w:rsid w:val="00F47578"/>
    <w:rsid w:val="00F47B33"/>
    <w:rsid w:val="00F500CA"/>
    <w:rsid w:val="00F50DB8"/>
    <w:rsid w:val="00F5122A"/>
    <w:rsid w:val="00F5151C"/>
    <w:rsid w:val="00F5173B"/>
    <w:rsid w:val="00F51EDA"/>
    <w:rsid w:val="00F527B3"/>
    <w:rsid w:val="00F52EE8"/>
    <w:rsid w:val="00F5309B"/>
    <w:rsid w:val="00F53496"/>
    <w:rsid w:val="00F5378E"/>
    <w:rsid w:val="00F5420D"/>
    <w:rsid w:val="00F54A25"/>
    <w:rsid w:val="00F54C7C"/>
    <w:rsid w:val="00F56060"/>
    <w:rsid w:val="00F56158"/>
    <w:rsid w:val="00F564DD"/>
    <w:rsid w:val="00F56A72"/>
    <w:rsid w:val="00F56AD9"/>
    <w:rsid w:val="00F56D7E"/>
    <w:rsid w:val="00F5766B"/>
    <w:rsid w:val="00F6041B"/>
    <w:rsid w:val="00F60744"/>
    <w:rsid w:val="00F61258"/>
    <w:rsid w:val="00F618F8"/>
    <w:rsid w:val="00F619C1"/>
    <w:rsid w:val="00F61AFF"/>
    <w:rsid w:val="00F623E8"/>
    <w:rsid w:val="00F625FC"/>
    <w:rsid w:val="00F62895"/>
    <w:rsid w:val="00F62B63"/>
    <w:rsid w:val="00F632AF"/>
    <w:rsid w:val="00F6392C"/>
    <w:rsid w:val="00F63C58"/>
    <w:rsid w:val="00F64103"/>
    <w:rsid w:val="00F64AA9"/>
    <w:rsid w:val="00F64E2C"/>
    <w:rsid w:val="00F658E0"/>
    <w:rsid w:val="00F65C03"/>
    <w:rsid w:val="00F65E8B"/>
    <w:rsid w:val="00F6625A"/>
    <w:rsid w:val="00F6681E"/>
    <w:rsid w:val="00F6742D"/>
    <w:rsid w:val="00F67869"/>
    <w:rsid w:val="00F6789B"/>
    <w:rsid w:val="00F67C0C"/>
    <w:rsid w:val="00F67CC8"/>
    <w:rsid w:val="00F7012D"/>
    <w:rsid w:val="00F7079E"/>
    <w:rsid w:val="00F710C8"/>
    <w:rsid w:val="00F7110B"/>
    <w:rsid w:val="00F71419"/>
    <w:rsid w:val="00F715A2"/>
    <w:rsid w:val="00F721EC"/>
    <w:rsid w:val="00F726DE"/>
    <w:rsid w:val="00F72910"/>
    <w:rsid w:val="00F72A20"/>
    <w:rsid w:val="00F72F27"/>
    <w:rsid w:val="00F73668"/>
    <w:rsid w:val="00F736E0"/>
    <w:rsid w:val="00F73890"/>
    <w:rsid w:val="00F73936"/>
    <w:rsid w:val="00F74DD4"/>
    <w:rsid w:val="00F767EE"/>
    <w:rsid w:val="00F775AB"/>
    <w:rsid w:val="00F77C3D"/>
    <w:rsid w:val="00F77E91"/>
    <w:rsid w:val="00F80EC0"/>
    <w:rsid w:val="00F81CEC"/>
    <w:rsid w:val="00F82424"/>
    <w:rsid w:val="00F825A3"/>
    <w:rsid w:val="00F83670"/>
    <w:rsid w:val="00F84EF4"/>
    <w:rsid w:val="00F84FC8"/>
    <w:rsid w:val="00F854BD"/>
    <w:rsid w:val="00F86C5D"/>
    <w:rsid w:val="00F86C78"/>
    <w:rsid w:val="00F86CD4"/>
    <w:rsid w:val="00F87545"/>
    <w:rsid w:val="00F90022"/>
    <w:rsid w:val="00F9192E"/>
    <w:rsid w:val="00F91F45"/>
    <w:rsid w:val="00F9239B"/>
    <w:rsid w:val="00F92B3F"/>
    <w:rsid w:val="00F92DA0"/>
    <w:rsid w:val="00F93087"/>
    <w:rsid w:val="00F940C8"/>
    <w:rsid w:val="00F9418B"/>
    <w:rsid w:val="00F94378"/>
    <w:rsid w:val="00F9444B"/>
    <w:rsid w:val="00F9515B"/>
    <w:rsid w:val="00F9518B"/>
    <w:rsid w:val="00F96357"/>
    <w:rsid w:val="00F96473"/>
    <w:rsid w:val="00F9707F"/>
    <w:rsid w:val="00F97753"/>
    <w:rsid w:val="00F97AB0"/>
    <w:rsid w:val="00F97FC2"/>
    <w:rsid w:val="00FA1205"/>
    <w:rsid w:val="00FA13FB"/>
    <w:rsid w:val="00FA1490"/>
    <w:rsid w:val="00FA20CF"/>
    <w:rsid w:val="00FA24E6"/>
    <w:rsid w:val="00FA2BAC"/>
    <w:rsid w:val="00FA313A"/>
    <w:rsid w:val="00FA31E9"/>
    <w:rsid w:val="00FA3B0E"/>
    <w:rsid w:val="00FA3BF9"/>
    <w:rsid w:val="00FA4666"/>
    <w:rsid w:val="00FA5052"/>
    <w:rsid w:val="00FA5325"/>
    <w:rsid w:val="00FA5E9A"/>
    <w:rsid w:val="00FA689E"/>
    <w:rsid w:val="00FA6A23"/>
    <w:rsid w:val="00FA7B26"/>
    <w:rsid w:val="00FA7B74"/>
    <w:rsid w:val="00FA7CC8"/>
    <w:rsid w:val="00FB0989"/>
    <w:rsid w:val="00FB0DA7"/>
    <w:rsid w:val="00FB1379"/>
    <w:rsid w:val="00FB2A01"/>
    <w:rsid w:val="00FB376D"/>
    <w:rsid w:val="00FB3E08"/>
    <w:rsid w:val="00FB3E2E"/>
    <w:rsid w:val="00FB506C"/>
    <w:rsid w:val="00FB5986"/>
    <w:rsid w:val="00FB7A05"/>
    <w:rsid w:val="00FC1424"/>
    <w:rsid w:val="00FC245A"/>
    <w:rsid w:val="00FC2A7D"/>
    <w:rsid w:val="00FC2C37"/>
    <w:rsid w:val="00FC32EC"/>
    <w:rsid w:val="00FC38E3"/>
    <w:rsid w:val="00FC4572"/>
    <w:rsid w:val="00FC4874"/>
    <w:rsid w:val="00FC4FF8"/>
    <w:rsid w:val="00FC5946"/>
    <w:rsid w:val="00FC62D7"/>
    <w:rsid w:val="00FC68FE"/>
    <w:rsid w:val="00FC737A"/>
    <w:rsid w:val="00FC74AA"/>
    <w:rsid w:val="00FD0847"/>
    <w:rsid w:val="00FD10E2"/>
    <w:rsid w:val="00FD1202"/>
    <w:rsid w:val="00FD1C33"/>
    <w:rsid w:val="00FD2ABB"/>
    <w:rsid w:val="00FD2B7D"/>
    <w:rsid w:val="00FD3391"/>
    <w:rsid w:val="00FD3761"/>
    <w:rsid w:val="00FD3A0E"/>
    <w:rsid w:val="00FD5467"/>
    <w:rsid w:val="00FD5E18"/>
    <w:rsid w:val="00FD5FE9"/>
    <w:rsid w:val="00FD63F5"/>
    <w:rsid w:val="00FD67C5"/>
    <w:rsid w:val="00FD6A60"/>
    <w:rsid w:val="00FD6CA8"/>
    <w:rsid w:val="00FD6D2F"/>
    <w:rsid w:val="00FD701F"/>
    <w:rsid w:val="00FD734A"/>
    <w:rsid w:val="00FD7494"/>
    <w:rsid w:val="00FD7AE1"/>
    <w:rsid w:val="00FD7F18"/>
    <w:rsid w:val="00FE0867"/>
    <w:rsid w:val="00FE0FE0"/>
    <w:rsid w:val="00FE1478"/>
    <w:rsid w:val="00FE1831"/>
    <w:rsid w:val="00FE3170"/>
    <w:rsid w:val="00FE32C2"/>
    <w:rsid w:val="00FE43E5"/>
    <w:rsid w:val="00FE4750"/>
    <w:rsid w:val="00FE4BC9"/>
    <w:rsid w:val="00FE501F"/>
    <w:rsid w:val="00FE5BD0"/>
    <w:rsid w:val="00FE6C8F"/>
    <w:rsid w:val="00FE700D"/>
    <w:rsid w:val="00FF0408"/>
    <w:rsid w:val="00FF0C8D"/>
    <w:rsid w:val="00FF0F6B"/>
    <w:rsid w:val="00FF12D8"/>
    <w:rsid w:val="00FF1EE8"/>
    <w:rsid w:val="00FF1EFC"/>
    <w:rsid w:val="00FF25AB"/>
    <w:rsid w:val="00FF2DB0"/>
    <w:rsid w:val="00FF3115"/>
    <w:rsid w:val="00FF365D"/>
    <w:rsid w:val="00FF4A0B"/>
    <w:rsid w:val="00FF4C58"/>
    <w:rsid w:val="00FF5508"/>
    <w:rsid w:val="00FF623A"/>
    <w:rsid w:val="00FF6491"/>
    <w:rsid w:val="00FF72AE"/>
    <w:rsid w:val="00FF7673"/>
    <w:rsid w:val="00FF7C8B"/>
    <w:rsid w:val="027DDC68"/>
    <w:rsid w:val="048BA13A"/>
    <w:rsid w:val="0AD54A93"/>
    <w:rsid w:val="0BAFC155"/>
    <w:rsid w:val="0D06B430"/>
    <w:rsid w:val="1214651A"/>
    <w:rsid w:val="14B4FE57"/>
    <w:rsid w:val="1565C034"/>
    <w:rsid w:val="21556D5D"/>
    <w:rsid w:val="293E7677"/>
    <w:rsid w:val="2BA0ACED"/>
    <w:rsid w:val="2F0E7BED"/>
    <w:rsid w:val="34C4F11D"/>
    <w:rsid w:val="398C2584"/>
    <w:rsid w:val="4042F104"/>
    <w:rsid w:val="4ACA8EAE"/>
    <w:rsid w:val="4CBA64A8"/>
    <w:rsid w:val="53BD4527"/>
    <w:rsid w:val="5CCAF6F6"/>
    <w:rsid w:val="5E9C1B2B"/>
    <w:rsid w:val="629A4A68"/>
    <w:rsid w:val="62DF7428"/>
    <w:rsid w:val="63228158"/>
    <w:rsid w:val="69E2E44E"/>
    <w:rsid w:val="770F5B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205A"/>
  <w15:docId w15:val="{5B5692BE-0884-4C29-867B-609AA6B3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pPr>
  </w:style>
  <w:style w:type="paragraph" w:customStyle="1" w:styleId="DashEn3">
    <w:name w:val="Dash: En 3"/>
    <w:basedOn w:val="DashEn2"/>
    <w:uiPriority w:val="3"/>
    <w:semiHidden/>
    <w:rsid w:val="006545EA"/>
    <w:pPr>
      <w:numPr>
        <w:ilvl w:val="4"/>
      </w:numPr>
      <w:tabs>
        <w:tab w:val="clear" w:pos="1701"/>
        <w:tab w:val="num" w:pos="360"/>
      </w:tabs>
    </w:pPr>
  </w:style>
  <w:style w:type="paragraph" w:customStyle="1" w:styleId="DashEn4">
    <w:name w:val="Dash: En 4"/>
    <w:basedOn w:val="DashEn3"/>
    <w:uiPriority w:val="3"/>
    <w:semiHidden/>
    <w:rsid w:val="006545EA"/>
    <w:pPr>
      <w:numPr>
        <w:ilvl w:val="5"/>
      </w:numPr>
      <w:tabs>
        <w:tab w:val="clear" w:pos="2126"/>
        <w:tab w:val="num" w:pos="360"/>
      </w:tabs>
    </w:pPr>
  </w:style>
  <w:style w:type="paragraph" w:customStyle="1" w:styleId="DashEn5">
    <w:name w:val="Dash: En 5"/>
    <w:basedOn w:val="DashEn4"/>
    <w:uiPriority w:val="3"/>
    <w:semiHidden/>
    <w:rsid w:val="006545EA"/>
    <w:pPr>
      <w:numPr>
        <w:ilvl w:val="6"/>
      </w:numPr>
      <w:tabs>
        <w:tab w:val="clear" w:pos="2551"/>
        <w:tab w:val="num" w:pos="360"/>
      </w:tabs>
    </w:pPr>
  </w:style>
  <w:style w:type="paragraph" w:customStyle="1" w:styleId="DashEn6">
    <w:name w:val="Dash: En 6"/>
    <w:basedOn w:val="DashEn5"/>
    <w:uiPriority w:val="3"/>
    <w:semiHidden/>
    <w:rsid w:val="006545EA"/>
    <w:pPr>
      <w:numPr>
        <w:ilvl w:val="7"/>
      </w:numPr>
      <w:tabs>
        <w:tab w:val="clear" w:pos="2976"/>
        <w:tab w:val="num" w:pos="360"/>
      </w:tabs>
    </w:pPr>
  </w:style>
  <w:style w:type="paragraph" w:customStyle="1" w:styleId="DashEn7">
    <w:name w:val="Dash: En 7"/>
    <w:basedOn w:val="DashEn6"/>
    <w:uiPriority w:val="3"/>
    <w:semiHidden/>
    <w:rsid w:val="006545EA"/>
    <w:pPr>
      <w:numPr>
        <w:ilvl w:val="8"/>
      </w:numPr>
      <w:tabs>
        <w:tab w:val="clear" w:pos="3402"/>
        <w:tab w:val="num" w:pos="360"/>
      </w:tabs>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12"/>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12"/>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12"/>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12"/>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12"/>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8"/>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9"/>
      </w:numPr>
    </w:pPr>
  </w:style>
  <w:style w:type="paragraph" w:customStyle="1" w:styleId="Bullets1stindent">
    <w:name w:val="Bullets (1st indent)"/>
    <w:basedOn w:val="Normal"/>
    <w:qFormat/>
    <w:rsid w:val="005F3CD3"/>
    <w:pPr>
      <w:numPr>
        <w:numId w:val="10"/>
      </w:numPr>
      <w:spacing w:after="120" w:line="276" w:lineRule="auto"/>
    </w:pPr>
  </w:style>
  <w:style w:type="paragraph" w:customStyle="1" w:styleId="Bullets2ndindent">
    <w:name w:val="Bullets (2nd indent)"/>
    <w:basedOn w:val="Normal"/>
    <w:qFormat/>
    <w:rsid w:val="005F3CD3"/>
    <w:pPr>
      <w:numPr>
        <w:ilvl w:val="1"/>
        <w:numId w:val="10"/>
      </w:numPr>
      <w:spacing w:after="120" w:line="276" w:lineRule="auto"/>
    </w:pPr>
  </w:style>
  <w:style w:type="paragraph" w:customStyle="1" w:styleId="Bulletslast1stindent">
    <w:name w:val="Bullets last (1st indent)"/>
    <w:basedOn w:val="Normal"/>
    <w:rsid w:val="005F3CD3"/>
    <w:pPr>
      <w:numPr>
        <w:ilvl w:val="2"/>
        <w:numId w:val="10"/>
      </w:numPr>
      <w:spacing w:after="200" w:line="276" w:lineRule="auto"/>
    </w:pPr>
  </w:style>
  <w:style w:type="paragraph" w:customStyle="1" w:styleId="Bulletslast2ndindent">
    <w:name w:val="Bullets last (2nd indent)"/>
    <w:basedOn w:val="Normal"/>
    <w:rsid w:val="005F3CD3"/>
    <w:pPr>
      <w:numPr>
        <w:ilvl w:val="3"/>
        <w:numId w:val="10"/>
      </w:numPr>
      <w:spacing w:after="57" w:line="276" w:lineRule="auto"/>
    </w:pPr>
  </w:style>
  <w:style w:type="paragraph" w:customStyle="1" w:styleId="Tablebullets2ndindent">
    <w:name w:val="Table bullets (2nd indent)"/>
    <w:basedOn w:val="Normal"/>
    <w:rsid w:val="005F3CD3"/>
    <w:pPr>
      <w:numPr>
        <w:ilvl w:val="6"/>
        <w:numId w:val="10"/>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0"/>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45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76089538">
      <w:bodyDiv w:val="1"/>
      <w:marLeft w:val="0"/>
      <w:marRight w:val="0"/>
      <w:marTop w:val="0"/>
      <w:marBottom w:val="0"/>
      <w:divBdr>
        <w:top w:val="none" w:sz="0" w:space="0" w:color="auto"/>
        <w:left w:val="none" w:sz="0" w:space="0" w:color="auto"/>
        <w:bottom w:val="none" w:sz="0" w:space="0" w:color="auto"/>
        <w:right w:val="none" w:sz="0" w:space="0" w:color="auto"/>
      </w:divBdr>
    </w:div>
    <w:div w:id="21380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15</Value>
      <Value>2</Value>
      <Value>1</Value>
    </TaxCatchAll>
    <lcf76f155ced4ddcb4097134ff3c332f xmlns="8abf5d54-4bdc-4565-aaac-ea38afe0c75a">
      <Terms xmlns="http://schemas.microsoft.com/office/infopath/2007/PartnerControls"/>
    </lcf76f155ced4ddcb4097134ff3c332f>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https://financegovau.sharepoint.com/sites/M365_DoF_50034055/_layouts/15/DocIdRedir.aspx?ID=FIN34055-1565050583-63684</Url>
      <Description>FIN34055-1565050583-63684</Description>
    </_dlc_DocIdUrl>
    <_dlc_DocId xmlns="6a7e9632-768a-49bf-85ac-c69233ab2a52">FIN34055-1565050583-63684</_dlc_Doc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B7589-DC3A-4AAB-8BA6-193E90C03336}">
  <ds:schemaRefs>
    <ds:schemaRef ds:uri="http://schemas.openxmlformats.org/officeDocument/2006/bibliography"/>
  </ds:schemaRefs>
</ds:datastoreItem>
</file>

<file path=customXml/itemProps2.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3.xml><?xml version="1.0" encoding="utf-8"?>
<ds:datastoreItem xmlns:ds="http://schemas.openxmlformats.org/officeDocument/2006/customXml" ds:itemID="{86740679-197B-4989-B2DA-DB1695382B7F}">
  <ds:schemaRefs>
    <ds:schemaRef ds:uri="http://schemas.microsoft.com/sharepoint/events"/>
  </ds:schemaRefs>
</ds:datastoreItem>
</file>

<file path=customXml/itemProps4.xml><?xml version="1.0" encoding="utf-8"?>
<ds:datastoreItem xmlns:ds="http://schemas.openxmlformats.org/officeDocument/2006/customXml" ds:itemID="{633947E0-6A3C-4B9D-8ABE-0B7E100F1DD4}">
  <ds:schemaRefs>
    <ds:schemaRef ds:uri="Microsoft.SharePoint.Taxonomy.ContentTypeSync"/>
  </ds:schemaRefs>
</ds:datastoreItem>
</file>

<file path=customXml/itemProps5.xml><?xml version="1.0" encoding="utf-8"?>
<ds:datastoreItem xmlns:ds="http://schemas.openxmlformats.org/officeDocument/2006/customXml" ds:itemID="{5533FAD0-CCB1-42FD-A6A0-799CFF6A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CA4F8F-F1F2-415D-ABC1-C16497D69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Pages>
  <Words>4260</Words>
  <Characters>25424</Characters>
  <Application>Microsoft Office Word</Application>
  <DocSecurity>0</DocSecurity>
  <Lines>542</Lines>
  <Paragraphs>144</Paragraphs>
  <ScaleCrop>false</ScaleCrop>
  <HeadingPairs>
    <vt:vector size="2" baseType="variant">
      <vt:variant>
        <vt:lpstr>Title</vt:lpstr>
      </vt:variant>
      <vt:variant>
        <vt:i4>1</vt:i4>
      </vt:variant>
    </vt:vector>
  </HeadingPairs>
  <TitlesOfParts>
    <vt:vector size="1" baseType="lpstr">
      <vt:lpstr>Draft ES - Treasury No. 3- 10 July 2023 (updated) NJ</vt:lpstr>
    </vt:vector>
  </TitlesOfParts>
  <Company>Department of Finance</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Treasury No. 3- 10 July 2023 (updated) NJ</dc:title>
  <dc:subject/>
  <dc:creator>Maslin, Kristopher</dc:creator>
  <cp:keywords>[SEC=OFFICIAL]</cp:keywords>
  <dc:description/>
  <cp:lastModifiedBy>Huynh, Linh</cp:lastModifiedBy>
  <cp:revision>65</cp:revision>
  <cp:lastPrinted>2021-05-12T18:43:00Z</cp:lastPrinted>
  <dcterms:created xsi:type="dcterms:W3CDTF">2024-11-01T16:11:00Z</dcterms:created>
  <dcterms:modified xsi:type="dcterms:W3CDTF">2024-12-03T05:31:00Z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1EB60E2D29059119264B06E479352A21561CD074</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0CD40DC142A118ABADE7299923753A8FDEC3AFA4</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3CFF90388A7690BB1668FE3C8FC56E07</vt:lpwstr>
  </property>
  <property fmtid="{D5CDD505-2E9C-101B-9397-08002B2CF9AE}" pid="25" name="PM_Hash_Salt">
    <vt:lpwstr>B3A73F03D17FBACFDA91A490801F254C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TaxKeyword">
    <vt:lpwstr>15;#[SEC=OFFICIAL]|07351cc0-de73-4913-be2f-56f124cbf8bb</vt:lpwstr>
  </property>
  <property fmtid="{D5CDD505-2E9C-101B-9397-08002B2CF9AE}" pid="32" name="OrgUnit">
    <vt:lpwstr>2;#Financial Framework Supplementary Powers|379d9d29-c01c-4de9-a4ea-4a1c8eabf1a8</vt:lpwstr>
  </property>
  <property fmtid="{D5CDD505-2E9C-101B-9397-08002B2CF9AE}" pid="33" name="InitiatingEntity">
    <vt:lpwstr>1;#Department of Finance|fd660e8f-8f31-49bd-92a3-d31d4da31afe</vt:lpwstr>
  </property>
  <property fmtid="{D5CDD505-2E9C-101B-9397-08002B2CF9AE}" pid="34" name="Function and Activity">
    <vt:lpwstr/>
  </property>
  <property fmtid="{D5CDD505-2E9C-101B-9397-08002B2CF9AE}" pid="35" name="AbtEntity">
    <vt:lpwstr>1;#Department of Finance|fd660e8f-8f31-49bd-92a3-d31d4da31afe</vt:lpwstr>
  </property>
  <property fmtid="{D5CDD505-2E9C-101B-9397-08002B2CF9AE}" pid="36" name="gf53def832c84e7cae27ba43c0ddcfb1">
    <vt:lpwstr/>
  </property>
  <property fmtid="{D5CDD505-2E9C-101B-9397-08002B2CF9AE}" pid="37" name="Document">
    <vt:lpwstr/>
  </property>
  <property fmtid="{D5CDD505-2E9C-101B-9397-08002B2CF9AE}" pid="38" name="eTheme">
    <vt:lpwstr>126;#Small Business|e2fd7e3f-7fa9-4ef9-99b7-00b2449db72e</vt:lpwstr>
  </property>
  <property fmtid="{D5CDD505-2E9C-101B-9397-08002B2CF9AE}" pid="39" name="eDocumentType">
    <vt:lpwstr>51;#Analysis|b383e841-c58a-4c9d-92c1-6b13b35f5bdb</vt:lpwstr>
  </property>
  <property fmtid="{D5CDD505-2E9C-101B-9397-08002B2CF9AE}" pid="40" name="eTopic">
    <vt:lpwstr>54;#Access to finance|b25c3500-d688-4310-9c2b-1d690400fcf1</vt:lpwstr>
  </property>
  <property fmtid="{D5CDD505-2E9C-101B-9397-08002B2CF9AE}" pid="41" name="eActivity">
    <vt:lpwstr>2;#Policy development|3c21fa22-a311-4c7a-a8b0-1d9dee90bb01</vt:lpwstr>
  </property>
  <property fmtid="{D5CDD505-2E9C-101B-9397-08002B2CF9AE}" pid="42" name="EmReceivedByName">
    <vt:lpwstr/>
  </property>
  <property fmtid="{D5CDD505-2E9C-101B-9397-08002B2CF9AE}" pid="43" name="EmSubject">
    <vt:lpwstr/>
  </property>
  <property fmtid="{D5CDD505-2E9C-101B-9397-08002B2CF9AE}" pid="44" name="EmToAddress">
    <vt:lpwstr/>
  </property>
  <property fmtid="{D5CDD505-2E9C-101B-9397-08002B2CF9AE}" pid="45" name="EmCategory">
    <vt:lpwstr/>
  </property>
  <property fmtid="{D5CDD505-2E9C-101B-9397-08002B2CF9AE}" pid="46" name="EmConversationIndex">
    <vt:lpwstr/>
  </property>
  <property fmtid="{D5CDD505-2E9C-101B-9397-08002B2CF9AE}" pid="47" name="EmBody">
    <vt:lpwstr/>
  </property>
  <property fmtid="{D5CDD505-2E9C-101B-9397-08002B2CF9AE}" pid="48" name="EmHasAttachments">
    <vt:bool>false</vt:bool>
  </property>
  <property fmtid="{D5CDD505-2E9C-101B-9397-08002B2CF9AE}" pid="49" name="EmCC">
    <vt:lpwstr/>
  </property>
  <property fmtid="{D5CDD505-2E9C-101B-9397-08002B2CF9AE}" pid="50" name="EmBCCSMTPAddress">
    <vt:lpwstr/>
  </property>
  <property fmtid="{D5CDD505-2E9C-101B-9397-08002B2CF9AE}" pid="51" name="EmFromName">
    <vt:lpwstr/>
  </property>
  <property fmtid="{D5CDD505-2E9C-101B-9397-08002B2CF9AE}" pid="52" name="EmTo">
    <vt:lpwstr/>
  </property>
  <property fmtid="{D5CDD505-2E9C-101B-9397-08002B2CF9AE}" pid="53" name="EmToSMTPAddress">
    <vt:lpwstr/>
  </property>
  <property fmtid="{D5CDD505-2E9C-101B-9397-08002B2CF9AE}" pid="54" name="Organisation Unit">
    <vt:lpwstr>1;#Financial Framework Supplementary Powers|379d9d29-c01c-4de9-a4ea-4a1c8eabf1a8</vt:lpwstr>
  </property>
  <property fmtid="{D5CDD505-2E9C-101B-9397-08002B2CF9AE}" pid="55" name="EmCon">
    <vt:lpwstr/>
  </property>
  <property fmtid="{D5CDD505-2E9C-101B-9397-08002B2CF9AE}" pid="56" name="EmCompanies">
    <vt:lpwstr/>
  </property>
  <property fmtid="{D5CDD505-2E9C-101B-9397-08002B2CF9AE}" pid="57" name="EmFromSMTPAddress">
    <vt:lpwstr/>
  </property>
  <property fmtid="{D5CDD505-2E9C-101B-9397-08002B2CF9AE}" pid="58" name="EmAttachCount">
    <vt:lpwstr/>
  </property>
  <property fmtid="{D5CDD505-2E9C-101B-9397-08002B2CF9AE}" pid="59" name="EmReceivedOnBehalfOfName">
    <vt:lpwstr/>
  </property>
  <property fmtid="{D5CDD505-2E9C-101B-9397-08002B2CF9AE}" pid="60" name="EmReplyRecipients">
    <vt:lpwstr/>
  </property>
  <property fmtid="{D5CDD505-2E9C-101B-9397-08002B2CF9AE}" pid="61" name="EmRetentionPolicyName">
    <vt:lpwstr/>
  </property>
  <property fmtid="{D5CDD505-2E9C-101B-9397-08002B2CF9AE}" pid="62" name="EmReplyRecipientNames">
    <vt:lpwstr/>
  </property>
  <property fmtid="{D5CDD505-2E9C-101B-9397-08002B2CF9AE}" pid="63" name="About Entity">
    <vt:lpwstr>2;#Department of Finance|fd660e8f-8f31-49bd-92a3-d31d4da31afe</vt:lpwstr>
  </property>
  <property fmtid="{D5CDD505-2E9C-101B-9397-08002B2CF9AE}" pid="64" name="EmFrom">
    <vt:lpwstr/>
  </property>
  <property fmtid="{D5CDD505-2E9C-101B-9397-08002B2CF9AE}" pid="65" name="EmAttachmentNames">
    <vt:lpwstr/>
  </property>
  <property fmtid="{D5CDD505-2E9C-101B-9397-08002B2CF9AE}" pid="66" name="EmSentOnBehalfOfName">
    <vt:lpwstr/>
  </property>
  <property fmtid="{D5CDD505-2E9C-101B-9397-08002B2CF9AE}" pid="67" name="Initiating Entity">
    <vt:lpwstr>2;#Department of Finance|fd660e8f-8f31-49bd-92a3-d31d4da31afe</vt:lpwstr>
  </property>
  <property fmtid="{D5CDD505-2E9C-101B-9397-08002B2CF9AE}" pid="68" name="EmCCSMTPAddress">
    <vt:lpwstr/>
  </property>
  <property fmtid="{D5CDD505-2E9C-101B-9397-08002B2CF9AE}" pid="69" name="EmConversationID">
    <vt:lpwstr/>
  </property>
  <property fmtid="{D5CDD505-2E9C-101B-9397-08002B2CF9AE}" pid="70" name="EmBCC">
    <vt:lpwstr/>
  </property>
  <property fmtid="{D5CDD505-2E9C-101B-9397-08002B2CF9AE}" pid="71" name="EmID">
    <vt:lpwstr/>
  </property>
  <property fmtid="{D5CDD505-2E9C-101B-9397-08002B2CF9AE}" pid="72" name="MediaServiceImageTags">
    <vt:lpwstr/>
  </property>
  <property fmtid="{D5CDD505-2E9C-101B-9397-08002B2CF9AE}" pid="73" name="PMHMAC">
    <vt:lpwstr>v=2022.1;a=SHA256;h=45187CF84D0008E12896B7AA95B4157726DF9B2E29794A549B853668C77EA5D6</vt:lpwstr>
  </property>
  <property fmtid="{D5CDD505-2E9C-101B-9397-08002B2CF9AE}" pid="74" name="MSIP_Label_87d6481e-ccdd-4ab6-8b26-05a0df5699e7_Method">
    <vt:lpwstr>Privileged</vt:lpwstr>
  </property>
  <property fmtid="{D5CDD505-2E9C-101B-9397-08002B2CF9AE}" pid="75" name="MSIP_Label_87d6481e-ccdd-4ab6-8b26-05a0df5699e7_Name">
    <vt:lpwstr>OFFICIAL</vt:lpwstr>
  </property>
  <property fmtid="{D5CDD505-2E9C-101B-9397-08002B2CF9AE}" pid="76" name="MSIP_Label_87d6481e-ccdd-4ab6-8b26-05a0df5699e7_SiteId">
    <vt:lpwstr>08954cee-4782-4ff6-9ad5-1997dccef4b0</vt:lpwstr>
  </property>
  <property fmtid="{D5CDD505-2E9C-101B-9397-08002B2CF9AE}" pid="77" name="MSIP_Label_87d6481e-ccdd-4ab6-8b26-05a0df5699e7_Enabled">
    <vt:lpwstr>true</vt:lpwstr>
  </property>
  <property fmtid="{D5CDD505-2E9C-101B-9397-08002B2CF9AE}" pid="78" name="PM_OriginatorUserAccountName_SHA256">
    <vt:lpwstr>B19F69F99B62F8CAE645BB03E5A78E9F4096CD9CB5CB7F3371CC1C294E39CE42</vt:lpwstr>
  </property>
  <property fmtid="{D5CDD505-2E9C-101B-9397-08002B2CF9AE}" pid="79" name="MSIP_Label_87d6481e-ccdd-4ab6-8b26-05a0df5699e7_SetDate">
    <vt:lpwstr>2020-03-10T23:36:52Z</vt:lpwstr>
  </property>
  <property fmtid="{D5CDD505-2E9C-101B-9397-08002B2CF9AE}" pid="80" name="MSIP_Label_87d6481e-ccdd-4ab6-8b26-05a0df5699e7_ContentBits">
    <vt:lpwstr>0</vt:lpwstr>
  </property>
  <property fmtid="{D5CDD505-2E9C-101B-9397-08002B2CF9AE}" pid="81" name="MSIP_Label_87d6481e-ccdd-4ab6-8b26-05a0df5699e7_ActionId">
    <vt:lpwstr>d9d10cc0834e491180c7311859b9b682</vt:lpwstr>
  </property>
  <property fmtid="{D5CDD505-2E9C-101B-9397-08002B2CF9AE}" pid="82" name="PM_Display">
    <vt:lpwstr>OFFICIAL</vt:lpwstr>
  </property>
  <property fmtid="{D5CDD505-2E9C-101B-9397-08002B2CF9AE}" pid="83" name="PM_OriginatorDomainName_SHA256">
    <vt:lpwstr>325440F6CA31C4C3BCE4433552DC42928CAAD3E2731ABE35FDE729ECEB763AF0</vt:lpwstr>
  </property>
  <property fmtid="{D5CDD505-2E9C-101B-9397-08002B2CF9AE}" pid="84" name="PMUuid">
    <vt:lpwstr>v=2022.2;d=gov.au;g=46DD6D7C-8107-577B-BC6E-F348953B2E44</vt:lpwstr>
  </property>
  <property fmtid="{D5CDD505-2E9C-101B-9397-08002B2CF9AE}" pid="85" name="TSYStatus">
    <vt:lpwstr/>
  </property>
  <property fmtid="{D5CDD505-2E9C-101B-9397-08002B2CF9AE}" pid="86" name="ContentTypeId">
    <vt:lpwstr>0x010100B7B479F47583304BA8B631462CC772D70002F43F407794FC478C48E13B67456D59</vt:lpwstr>
  </property>
  <property fmtid="{D5CDD505-2E9C-101B-9397-08002B2CF9AE}" pid="87" name="MSIP_Label_79d889eb-932f-4752-8739-64d25806ef64_Enabled">
    <vt:lpwstr>true</vt:lpwstr>
  </property>
  <property fmtid="{D5CDD505-2E9C-101B-9397-08002B2CF9AE}" pid="88" name="MSIP_Label_79d889eb-932f-4752-8739-64d25806ef64_SetDate">
    <vt:lpwstr>2024-07-02T03:44:41Z</vt:lpwstr>
  </property>
  <property fmtid="{D5CDD505-2E9C-101B-9397-08002B2CF9AE}" pid="89" name="MSIP_Label_79d889eb-932f-4752-8739-64d25806ef64_Method">
    <vt:lpwstr>Privileged</vt:lpwstr>
  </property>
  <property fmtid="{D5CDD505-2E9C-101B-9397-08002B2CF9AE}" pid="90" name="MSIP_Label_79d889eb-932f-4752-8739-64d25806ef64_Name">
    <vt:lpwstr>79d889eb-932f-4752-8739-64d25806ef64</vt:lpwstr>
  </property>
  <property fmtid="{D5CDD505-2E9C-101B-9397-08002B2CF9AE}" pid="91" name="MSIP_Label_79d889eb-932f-4752-8739-64d25806ef64_SiteId">
    <vt:lpwstr>dd0cfd15-4558-4b12-8bad-ea26984fc417</vt:lpwstr>
  </property>
  <property fmtid="{D5CDD505-2E9C-101B-9397-08002B2CF9AE}" pid="92" name="MSIP_Label_79d889eb-932f-4752-8739-64d25806ef64_ActionId">
    <vt:lpwstr>5f847a79-a5a8-4d76-8468-4aeb91a601f4</vt:lpwstr>
  </property>
  <property fmtid="{D5CDD505-2E9C-101B-9397-08002B2CF9AE}" pid="93" name="MSIP_Label_79d889eb-932f-4752-8739-64d25806ef64_ContentBits">
    <vt:lpwstr>0</vt:lpwstr>
  </property>
  <property fmtid="{D5CDD505-2E9C-101B-9397-08002B2CF9AE}" pid="94" name="_dlc_DocIdItemGuid">
    <vt:lpwstr>31b3b1ac-d4f2-4244-8d09-9027ae323f48</vt:lpwstr>
  </property>
  <property fmtid="{D5CDD505-2E9C-101B-9397-08002B2CF9AE}" pid="95" name="About_x0020_Entity">
    <vt:lpwstr>2;#Department of Finance|fd660e8f-8f31-49bd-92a3-d31d4da31afe</vt:lpwstr>
  </property>
  <property fmtid="{D5CDD505-2E9C-101B-9397-08002B2CF9AE}" pid="96" name="Function_x0020_and_x0020_Activity">
    <vt:lpwstr/>
  </property>
  <property fmtid="{D5CDD505-2E9C-101B-9397-08002B2CF9AE}" pid="97" name="Initiating_x0020_Entity">
    <vt:lpwstr>2;#Department of Finance|fd660e8f-8f31-49bd-92a3-d31d4da31afe</vt:lpwstr>
  </property>
  <property fmtid="{D5CDD505-2E9C-101B-9397-08002B2CF9AE}" pid="98" name="Organisation_x0020_Unit">
    <vt:lpwstr>1;#Financial Framework Supplementary Powers|379d9d29-c01c-4de9-a4ea-4a1c8eabf1a8</vt:lpwstr>
  </property>
</Properties>
</file>