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0AB4" w14:textId="186BFAD7" w:rsidR="00C11A7C" w:rsidRPr="00730056" w:rsidRDefault="00C11A7C" w:rsidP="00C11A7C">
      <w:pPr>
        <w:jc w:val="center"/>
        <w:rPr>
          <w:b/>
          <w:u w:val="single"/>
        </w:rPr>
      </w:pPr>
      <w:r w:rsidRPr="00730056">
        <w:rPr>
          <w:b/>
          <w:u w:val="single"/>
        </w:rPr>
        <w:t>EXPLANATORY STATEMENT</w:t>
      </w:r>
    </w:p>
    <w:p w14:paraId="3AAB7A07" w14:textId="77777777" w:rsidR="00462CFA" w:rsidRPr="00704553" w:rsidRDefault="00462CFA" w:rsidP="00462CFA">
      <w:pPr>
        <w:jc w:val="center"/>
      </w:pPr>
    </w:p>
    <w:p w14:paraId="5F7521D4" w14:textId="4FE8A147" w:rsidR="00462CFA" w:rsidRDefault="00172A1A" w:rsidP="00563009">
      <w:pPr>
        <w:ind w:right="-199"/>
        <w:jc w:val="center"/>
        <w:rPr>
          <w:rFonts w:eastAsia="Calibri"/>
          <w:u w:val="single"/>
          <w:lang w:eastAsia="en-US"/>
        </w:rPr>
      </w:pPr>
      <w:r w:rsidRPr="2FBB5B59">
        <w:rPr>
          <w:rFonts w:eastAsia="Calibri"/>
          <w:u w:val="single"/>
          <w:lang w:eastAsia="en-US"/>
        </w:rPr>
        <w:t xml:space="preserve">Issued by the authority of the Minister for </w:t>
      </w:r>
      <w:r w:rsidR="00563009" w:rsidRPr="2FBB5B59">
        <w:rPr>
          <w:rFonts w:eastAsia="Calibri"/>
          <w:u w:val="single"/>
          <w:lang w:eastAsia="en-US"/>
        </w:rPr>
        <w:t>Resources</w:t>
      </w:r>
    </w:p>
    <w:p w14:paraId="2B9FA034" w14:textId="77777777" w:rsidR="00172A1A" w:rsidRPr="00704553" w:rsidRDefault="00172A1A" w:rsidP="00462CFA">
      <w:pPr>
        <w:jc w:val="center"/>
      </w:pPr>
    </w:p>
    <w:p w14:paraId="25D1AABB" w14:textId="77777777" w:rsidR="00462CFA" w:rsidRDefault="00C11A7C" w:rsidP="4E2D4DD7">
      <w:pPr>
        <w:jc w:val="center"/>
        <w:rPr>
          <w:i/>
          <w:iCs/>
        </w:rPr>
      </w:pPr>
      <w:r w:rsidRPr="00CF3BC0">
        <w:rPr>
          <w:i/>
          <w:iCs/>
        </w:rPr>
        <w:t>Offshore Petroleum and Greenhouse Gas Storage Act 2006</w:t>
      </w:r>
    </w:p>
    <w:p w14:paraId="23B3E7B6" w14:textId="77777777" w:rsidR="00CF3BC0" w:rsidRDefault="00CF3BC0" w:rsidP="4E2D4DD7">
      <w:pPr>
        <w:jc w:val="center"/>
        <w:rPr>
          <w:i/>
          <w:iCs/>
        </w:rPr>
      </w:pPr>
    </w:p>
    <w:p w14:paraId="33576624" w14:textId="448AFD86" w:rsidR="00CF3BC0" w:rsidRPr="00CF3BC0" w:rsidRDefault="00CF3BC0" w:rsidP="4E2D4DD7">
      <w:pPr>
        <w:jc w:val="center"/>
        <w:rPr>
          <w:i/>
          <w:iCs/>
        </w:rPr>
      </w:pPr>
      <w:bookmarkStart w:id="0" w:name="_Hlk181104662"/>
      <w:r w:rsidRPr="00E372D8">
        <w:rPr>
          <w:i/>
        </w:rPr>
        <w:t>Offshore Petroleum and Greenhouse Gas Storage (Regulatory Levies) Act 2003</w:t>
      </w:r>
    </w:p>
    <w:bookmarkEnd w:id="0"/>
    <w:p w14:paraId="778F987A" w14:textId="77777777" w:rsidR="00462CFA" w:rsidRPr="00CF3BC0" w:rsidRDefault="00462CFA" w:rsidP="4E2D4DD7">
      <w:pPr>
        <w:jc w:val="center"/>
      </w:pPr>
    </w:p>
    <w:p w14:paraId="5AD98AA3" w14:textId="3B8E1EE6" w:rsidR="00462CFA" w:rsidRPr="00CF3BC0" w:rsidRDefault="00C11A7C" w:rsidP="4E2D4DD7">
      <w:pPr>
        <w:jc w:val="center"/>
        <w:rPr>
          <w:i/>
          <w:iCs/>
        </w:rPr>
      </w:pPr>
      <w:bookmarkStart w:id="1" w:name="_Hlk181104719"/>
      <w:r w:rsidRPr="00CF3BC0">
        <w:rPr>
          <w:i/>
          <w:iCs/>
        </w:rPr>
        <w:t xml:space="preserve">Offshore Petroleum </w:t>
      </w:r>
      <w:r w:rsidR="00402B93" w:rsidRPr="00CF3BC0">
        <w:rPr>
          <w:i/>
          <w:iCs/>
        </w:rPr>
        <w:t>and Greenhouse Gas Storage</w:t>
      </w:r>
      <w:r w:rsidR="00CF3BC0">
        <w:rPr>
          <w:i/>
          <w:iCs/>
        </w:rPr>
        <w:t xml:space="preserve"> Legislation</w:t>
      </w:r>
      <w:r w:rsidR="00402B93" w:rsidRPr="00CF3BC0">
        <w:rPr>
          <w:i/>
          <w:iCs/>
        </w:rPr>
        <w:t xml:space="preserve"> </w:t>
      </w:r>
      <w:r w:rsidRPr="00CF3BC0">
        <w:rPr>
          <w:i/>
          <w:iCs/>
        </w:rPr>
        <w:t>(</w:t>
      </w:r>
      <w:r w:rsidR="00CF3BC0">
        <w:rPr>
          <w:i/>
          <w:iCs/>
        </w:rPr>
        <w:t>Repeal and Consequential Amendments</w:t>
      </w:r>
      <w:r w:rsidRPr="00CF3BC0">
        <w:rPr>
          <w:i/>
          <w:iCs/>
        </w:rPr>
        <w:t xml:space="preserve">) Regulations </w:t>
      </w:r>
      <w:r w:rsidR="00F05188" w:rsidRPr="00CF3BC0">
        <w:rPr>
          <w:i/>
          <w:iCs/>
        </w:rPr>
        <w:t>2024</w:t>
      </w:r>
    </w:p>
    <w:bookmarkEnd w:id="1"/>
    <w:p w14:paraId="66A8750A" w14:textId="77777777" w:rsidR="00462CFA" w:rsidRPr="00704553" w:rsidRDefault="00462CFA" w:rsidP="00462CFA">
      <w:pPr>
        <w:jc w:val="center"/>
      </w:pPr>
    </w:p>
    <w:p w14:paraId="4F5D502B" w14:textId="77777777" w:rsidR="000F7ACE" w:rsidRDefault="000F7ACE" w:rsidP="001B1DDB">
      <w:pPr>
        <w:spacing w:before="240" w:after="240"/>
        <w:rPr>
          <w:b/>
          <w:u w:val="single"/>
        </w:rPr>
      </w:pPr>
      <w:r w:rsidRPr="000D0E22">
        <w:rPr>
          <w:b/>
          <w:u w:val="single"/>
        </w:rPr>
        <w:t>Purpose and Operation</w:t>
      </w:r>
    </w:p>
    <w:p w14:paraId="54646620" w14:textId="1C2DB547" w:rsidR="00A17C09" w:rsidRPr="008608FD" w:rsidRDefault="008608FD" w:rsidP="001B1DDB">
      <w:pPr>
        <w:spacing w:before="120" w:after="120"/>
      </w:pPr>
      <w:r>
        <w:t>T</w:t>
      </w:r>
      <w:r w:rsidR="00A17C09">
        <w:t xml:space="preserve">he </w:t>
      </w:r>
      <w:r w:rsidR="00A17C09" w:rsidRPr="00CF3BC0">
        <w:rPr>
          <w:i/>
          <w:iCs/>
        </w:rPr>
        <w:t>Offshore Petroleum and Greenhouse Gas Storage</w:t>
      </w:r>
      <w:r w:rsidR="00A17C09">
        <w:rPr>
          <w:i/>
          <w:iCs/>
        </w:rPr>
        <w:t xml:space="preserve"> Legislation</w:t>
      </w:r>
      <w:r w:rsidR="00A17C09" w:rsidRPr="00CF3BC0">
        <w:rPr>
          <w:i/>
          <w:iCs/>
        </w:rPr>
        <w:t xml:space="preserve"> (</w:t>
      </w:r>
      <w:r w:rsidR="00A17C09">
        <w:rPr>
          <w:i/>
          <w:iCs/>
        </w:rPr>
        <w:t>Repeal and Consequential Amendments</w:t>
      </w:r>
      <w:r w:rsidR="00A17C09" w:rsidRPr="00CF3BC0">
        <w:rPr>
          <w:i/>
          <w:iCs/>
        </w:rPr>
        <w:t>) Regulations 2024</w:t>
      </w:r>
      <w:r>
        <w:rPr>
          <w:i/>
          <w:iCs/>
        </w:rPr>
        <w:t xml:space="preserve"> </w:t>
      </w:r>
      <w:r>
        <w:t>(the Regulations) repeal the former regulations</w:t>
      </w:r>
      <w:r w:rsidR="00CA0263">
        <w:t xml:space="preserve">, the </w:t>
      </w:r>
      <w:r w:rsidR="00CA0263" w:rsidRPr="00D47C28">
        <w:rPr>
          <w:i/>
          <w:iCs/>
        </w:rPr>
        <w:t>Offshore Petroleum and Greenhouse Gas Storage (Safety) Regulations 2009</w:t>
      </w:r>
      <w:r w:rsidR="00CA0263">
        <w:rPr>
          <w:i/>
          <w:iCs/>
        </w:rPr>
        <w:t>,</w:t>
      </w:r>
      <w:r>
        <w:t xml:space="preserve"> and make consequential amendments </w:t>
      </w:r>
      <w:r w:rsidR="00D47C28">
        <w:t xml:space="preserve">to </w:t>
      </w:r>
      <w:r>
        <w:t xml:space="preserve">other regulations to support the commencement of the </w:t>
      </w:r>
      <w:r w:rsidRPr="00A17C09">
        <w:rPr>
          <w:i/>
          <w:iCs/>
        </w:rPr>
        <w:t>Offshore Petroleum and Greenhouse Gas Storage (Safety) Regulations 2024</w:t>
      </w:r>
      <w:r w:rsidR="00AB3DDF">
        <w:rPr>
          <w:i/>
          <w:iCs/>
        </w:rPr>
        <w:t xml:space="preserve"> </w:t>
      </w:r>
      <w:r w:rsidR="00AB3DDF">
        <w:t>(the Safety Regulations)</w:t>
      </w:r>
      <w:r>
        <w:t>.</w:t>
      </w:r>
    </w:p>
    <w:p w14:paraId="68738CD1" w14:textId="38178958" w:rsidR="00B07D28" w:rsidRPr="00B5107F" w:rsidRDefault="00B07D28" w:rsidP="001B1DDB">
      <w:r w:rsidRPr="00B07D28">
        <w:t xml:space="preserve">Further details of the </w:t>
      </w:r>
      <w:r w:rsidR="007A6D8B">
        <w:t>instrument</w:t>
      </w:r>
      <w:r w:rsidRPr="00B07D28">
        <w:t xml:space="preserve"> are outlined in </w:t>
      </w:r>
      <w:r w:rsidRPr="00D47C28">
        <w:rPr>
          <w:u w:val="single"/>
        </w:rPr>
        <w:t>Attachment A</w:t>
      </w:r>
      <w:r w:rsidRPr="00B07D28">
        <w:t>.</w:t>
      </w:r>
    </w:p>
    <w:p w14:paraId="21D693FF" w14:textId="320E5FA6" w:rsidR="00462CFA" w:rsidRPr="008608FD" w:rsidRDefault="000F7ACE" w:rsidP="001B1DDB">
      <w:pPr>
        <w:spacing w:before="120" w:after="120"/>
        <w:rPr>
          <w:b/>
          <w:bCs/>
          <w:u w:val="single"/>
        </w:rPr>
      </w:pPr>
      <w:r w:rsidRPr="008608FD">
        <w:rPr>
          <w:b/>
          <w:bCs/>
          <w:u w:val="single"/>
        </w:rPr>
        <w:t>Authority</w:t>
      </w:r>
    </w:p>
    <w:p w14:paraId="3FF85F46" w14:textId="345522D7" w:rsidR="008608FD" w:rsidRDefault="00B92757" w:rsidP="001B1DDB">
      <w:pPr>
        <w:spacing w:before="120" w:after="120"/>
      </w:pPr>
      <w:bookmarkStart w:id="2" w:name="_Hlk181104814"/>
      <w:r>
        <w:t>Section </w:t>
      </w:r>
      <w:r w:rsidR="00FC4768">
        <w:t xml:space="preserve">781 of the </w:t>
      </w:r>
      <w:r w:rsidR="008608FD" w:rsidRPr="13264B8E">
        <w:rPr>
          <w:i/>
          <w:iCs/>
        </w:rPr>
        <w:t xml:space="preserve">Offshore Petroleum and Greenhouse Gas Storage Act 2006 </w:t>
      </w:r>
      <w:r w:rsidR="008608FD">
        <w:t>(</w:t>
      </w:r>
      <w:r w:rsidR="15949CA0">
        <w:t>the</w:t>
      </w:r>
      <w:r w:rsidR="00AB3DDF">
        <w:t> </w:t>
      </w:r>
      <w:r>
        <w:t>OPGGS </w:t>
      </w:r>
      <w:r w:rsidR="00FC4768">
        <w:t>Act</w:t>
      </w:r>
      <w:r w:rsidR="008608FD">
        <w:t>)</w:t>
      </w:r>
      <w:r w:rsidR="00FC4768">
        <w:t xml:space="preserve"> provides that the Governor-General may make regulations prescribing matters required or permitted by the </w:t>
      </w:r>
      <w:r>
        <w:t>OPGGS </w:t>
      </w:r>
      <w:r w:rsidR="00FC4768">
        <w:t xml:space="preserve">Act to be prescribed, or necessary or convenient to be prescribed for carrying out or giving effect to the </w:t>
      </w:r>
      <w:r>
        <w:t>OPGGS </w:t>
      </w:r>
      <w:r w:rsidR="00FC4768">
        <w:t xml:space="preserve">Act. </w:t>
      </w:r>
    </w:p>
    <w:p w14:paraId="700EA082" w14:textId="6063BFAE" w:rsidR="00950A66" w:rsidRPr="00950A66" w:rsidRDefault="00442A34" w:rsidP="001B1DDB">
      <w:pPr>
        <w:spacing w:before="120" w:after="120"/>
        <w:rPr>
          <w:iCs/>
        </w:rPr>
      </w:pPr>
      <w:r w:rsidRPr="00A361BD">
        <w:t>S</w:t>
      </w:r>
      <w:r w:rsidR="00950A66" w:rsidRPr="00A361BD">
        <w:t>ection 11 of Part 5 of the Offshore</w:t>
      </w:r>
      <w:r w:rsidR="00950A66" w:rsidRPr="00A361BD">
        <w:rPr>
          <w:i/>
        </w:rPr>
        <w:t xml:space="preserve"> Petroleum and Greenhouse Gas Storage (Regulatory Levies) Act 2003</w:t>
      </w:r>
      <w:r w:rsidR="00950A66" w:rsidRPr="00A361BD">
        <w:rPr>
          <w:iCs/>
        </w:rPr>
        <w:t xml:space="preserve"> </w:t>
      </w:r>
      <w:r w:rsidR="00950A66" w:rsidRPr="00A361BD">
        <w:t xml:space="preserve">provides that the Governor-General may make regulations for the purposes of </w:t>
      </w:r>
      <w:r w:rsidRPr="00A361BD">
        <w:rPr>
          <w:color w:val="000000"/>
        </w:rPr>
        <w:t>sections 5, 6, 7, 8, 9, 10, 10A, 10B, 10C, 10D, 10E, 10F and 10G</w:t>
      </w:r>
      <w:bookmarkEnd w:id="2"/>
      <w:r w:rsidR="00A361BD">
        <w:t>.</w:t>
      </w:r>
    </w:p>
    <w:p w14:paraId="6050E773" w14:textId="77777777" w:rsidR="00462CFA" w:rsidRPr="008608FD" w:rsidRDefault="001C7B97" w:rsidP="001B1DDB">
      <w:pPr>
        <w:spacing w:before="120" w:after="120"/>
        <w:rPr>
          <w:b/>
          <w:bCs/>
          <w:u w:val="single"/>
        </w:rPr>
      </w:pPr>
      <w:r w:rsidRPr="008608FD">
        <w:rPr>
          <w:b/>
          <w:bCs/>
          <w:u w:val="single"/>
        </w:rPr>
        <w:t>Commencement</w:t>
      </w:r>
    </w:p>
    <w:p w14:paraId="239BCCE5" w14:textId="040C1334" w:rsidR="00AB7FBA" w:rsidRDefault="00D1220C" w:rsidP="001B1DDB">
      <w:pPr>
        <w:spacing w:before="120" w:after="120"/>
      </w:pPr>
      <w:bookmarkStart w:id="3" w:name="_Hlk181104938"/>
      <w:r w:rsidRPr="008608FD">
        <w:t>Sections 1 to 4</w:t>
      </w:r>
      <w:r w:rsidR="00D47C28">
        <w:t>,</w:t>
      </w:r>
      <w:r w:rsidRPr="008608FD">
        <w:t xml:space="preserve"> and anything in the Regulations not covered elsewhere</w:t>
      </w:r>
      <w:r w:rsidR="002F0F3B">
        <w:t xml:space="preserve"> by</w:t>
      </w:r>
      <w:r w:rsidRPr="008608FD">
        <w:t xml:space="preserve"> the </w:t>
      </w:r>
      <w:r w:rsidR="00D47C28">
        <w:t xml:space="preserve">commencement </w:t>
      </w:r>
      <w:r w:rsidRPr="008608FD">
        <w:t>table</w:t>
      </w:r>
      <w:r w:rsidR="00D47C28">
        <w:t>,</w:t>
      </w:r>
      <w:r w:rsidRPr="008608FD">
        <w:t xml:space="preserve"> commence the day after the Regulations are registered.</w:t>
      </w:r>
      <w:r w:rsidR="00D47C28">
        <w:t xml:space="preserve"> </w:t>
      </w:r>
      <w:r w:rsidRPr="008608FD">
        <w:t xml:space="preserve">Schedules 1 and 2 commence at the same time as the </w:t>
      </w:r>
      <w:r w:rsidR="008608FD">
        <w:t>Safety Regulations</w:t>
      </w:r>
      <w:r w:rsidR="00D47C28">
        <w:t xml:space="preserve">. </w:t>
      </w:r>
      <w:r w:rsidRPr="008608FD">
        <w:t>Schedule 3 commence</w:t>
      </w:r>
      <w:r w:rsidR="00D47C28">
        <w:t>s</w:t>
      </w:r>
      <w:r w:rsidRPr="008608FD">
        <w:t xml:space="preserve"> </w:t>
      </w:r>
      <w:r w:rsidR="002F0F3B">
        <w:t xml:space="preserve">on the later of: the start of the day after the Regulations are registered; and immediately after the commencement of </w:t>
      </w:r>
      <w:r w:rsidRPr="008608FD">
        <w:t xml:space="preserve">items 36 and 37 of </w:t>
      </w:r>
      <w:r w:rsidR="00AB3DDF">
        <w:t xml:space="preserve">Schedule 2 to </w:t>
      </w:r>
      <w:r w:rsidRPr="008608FD">
        <w:t xml:space="preserve">the </w:t>
      </w:r>
      <w:r w:rsidRPr="008608FD">
        <w:rPr>
          <w:i/>
          <w:iCs/>
        </w:rPr>
        <w:t>Offshore Petroleum and Greenhouse Gas Storage Legislation Amendment (Safety and Other Measures) Act</w:t>
      </w:r>
      <w:r w:rsidR="00D47C28">
        <w:rPr>
          <w:i/>
          <w:iCs/>
        </w:rPr>
        <w:t> </w:t>
      </w:r>
      <w:r w:rsidRPr="008608FD">
        <w:rPr>
          <w:i/>
          <w:iCs/>
        </w:rPr>
        <w:t>2024</w:t>
      </w:r>
      <w:r w:rsidRPr="008608FD">
        <w:t>.</w:t>
      </w:r>
      <w:r w:rsidR="002F0F3B">
        <w:t xml:space="preserve"> This commencement provision precludes any retrospectivity in relation to the commencement of Schedule 3.</w:t>
      </w:r>
    </w:p>
    <w:bookmarkEnd w:id="3"/>
    <w:p w14:paraId="2B102C82" w14:textId="670B3B54" w:rsidR="001C7B97" w:rsidRDefault="001C7B97" w:rsidP="001B1DDB">
      <w:pPr>
        <w:spacing w:before="120" w:after="120"/>
        <w:rPr>
          <w:b/>
          <w:bCs/>
          <w:u w:val="single"/>
        </w:rPr>
      </w:pPr>
      <w:r w:rsidRPr="00CF25C9">
        <w:rPr>
          <w:b/>
          <w:bCs/>
          <w:u w:val="single"/>
        </w:rPr>
        <w:t>Consultation</w:t>
      </w:r>
    </w:p>
    <w:p w14:paraId="08107F17" w14:textId="3C607230" w:rsidR="00D47C28" w:rsidRDefault="00D47C28" w:rsidP="00BA0DA6">
      <w:pPr>
        <w:spacing w:before="120" w:after="120"/>
      </w:pPr>
      <w:r>
        <w:t xml:space="preserve">Due to the machinery and technical nature of the Regulations, consultation was not undertaken. </w:t>
      </w:r>
    </w:p>
    <w:p w14:paraId="64A50349" w14:textId="09510C60" w:rsidR="00EF66DC" w:rsidRDefault="00EF66DC" w:rsidP="00BA0DA6">
      <w:pPr>
        <w:spacing w:before="120" w:after="120"/>
        <w:rPr>
          <w:b/>
          <w:u w:val="single"/>
        </w:rPr>
      </w:pPr>
      <w:r w:rsidRPr="00BA0DA6">
        <w:rPr>
          <w:b/>
          <w:bCs/>
          <w:u w:val="single"/>
        </w:rPr>
        <w:t>Regulatory</w:t>
      </w:r>
      <w:r>
        <w:rPr>
          <w:b/>
          <w:u w:val="single"/>
        </w:rPr>
        <w:t xml:space="preserve"> Impact</w:t>
      </w:r>
    </w:p>
    <w:p w14:paraId="297BF0F2" w14:textId="44D63B8E" w:rsidR="00EF66DC" w:rsidRDefault="00EF66DC" w:rsidP="001B1DDB">
      <w:pPr>
        <w:spacing w:before="120" w:after="120"/>
      </w:pPr>
      <w:r>
        <w:t xml:space="preserve">The department consulted with the Office of </w:t>
      </w:r>
      <w:r w:rsidR="00F648BE">
        <w:t>Impact Analysis</w:t>
      </w:r>
      <w:r w:rsidR="00EA2F26">
        <w:t xml:space="preserve"> (OIA) on the remake of the </w:t>
      </w:r>
      <w:r w:rsidR="008608FD">
        <w:t>Safety Regulations</w:t>
      </w:r>
      <w:r w:rsidR="000D3CF7">
        <w:t>. OIA</w:t>
      </w:r>
      <w:r w:rsidR="000D28EF">
        <w:t xml:space="preserve"> determined that a detailed impact analysis was not </w:t>
      </w:r>
      <w:r w:rsidR="000D28EF">
        <w:lastRenderedPageBreak/>
        <w:t>required under the Australian Governmen</w:t>
      </w:r>
      <w:r w:rsidR="00BE1D5B">
        <w:t>t</w:t>
      </w:r>
      <w:r w:rsidR="00242DBB">
        <w:t>’s Policy Impact Analysis Framework.</w:t>
      </w:r>
      <w:r w:rsidR="001E51B8">
        <w:t xml:space="preserve"> (</w:t>
      </w:r>
      <w:r w:rsidR="00EE30BE" w:rsidRPr="00EE30BE">
        <w:t>OIA24-08115</w:t>
      </w:r>
      <w:r w:rsidR="001E51B8">
        <w:t>)</w:t>
      </w:r>
      <w:r w:rsidR="00733A53">
        <w:t>.</w:t>
      </w:r>
    </w:p>
    <w:p w14:paraId="12D73D32" w14:textId="16738640" w:rsidR="00EF66DC" w:rsidRDefault="00EF66DC" w:rsidP="001B1DDB">
      <w:pPr>
        <w:spacing w:before="120" w:after="120"/>
      </w:pPr>
      <w:r>
        <w:rPr>
          <w:b/>
          <w:u w:val="single"/>
        </w:rPr>
        <w:t>Statement of Compatibility with Human Rights</w:t>
      </w:r>
    </w:p>
    <w:p w14:paraId="6653735D" w14:textId="3499FE9B" w:rsidR="00EF66DC" w:rsidRPr="006472E0" w:rsidRDefault="00EE187D" w:rsidP="001B1DDB">
      <w:pPr>
        <w:spacing w:before="120" w:after="120"/>
      </w:pPr>
      <w:r>
        <w:t>Subsection </w:t>
      </w:r>
      <w:r w:rsidR="00EF66DC">
        <w:t xml:space="preserve">9(1) of </w:t>
      </w:r>
      <w:r w:rsidR="005E5113">
        <w:t>Part 3 of</w:t>
      </w:r>
      <w:r w:rsidR="006B0E5B">
        <w:t xml:space="preserve"> </w:t>
      </w:r>
      <w:r w:rsidR="00EF66DC">
        <w:t xml:space="preserve">the </w:t>
      </w:r>
      <w:r w:rsidR="00EF66DC" w:rsidRPr="348D6D19">
        <w:rPr>
          <w:i/>
          <w:iCs/>
        </w:rPr>
        <w:t xml:space="preserve">Human Rights (Parliamentary Scrutiny) Act 2011 </w:t>
      </w:r>
      <w:r w:rsidR="00EF66DC">
        <w:t xml:space="preserve">requires the rule-maker of a legislative instrument to which </w:t>
      </w:r>
      <w:r>
        <w:t>section </w:t>
      </w:r>
      <w:r w:rsidR="00EF66DC">
        <w:t>42 (disallowance) of the</w:t>
      </w:r>
      <w:r w:rsidR="00EF66DC" w:rsidRPr="00E867E0">
        <w:rPr>
          <w:i/>
          <w:iCs/>
        </w:rPr>
        <w:t xml:space="preserve"> Legislation Act </w:t>
      </w:r>
      <w:r w:rsidR="738652A7" w:rsidRPr="00E867E0">
        <w:rPr>
          <w:i/>
          <w:iCs/>
        </w:rPr>
        <w:t>2003</w:t>
      </w:r>
      <w:r w:rsidR="738652A7">
        <w:t xml:space="preserve"> </w:t>
      </w:r>
      <w:r w:rsidR="00EF66DC">
        <w:t xml:space="preserve">applies to cause a statement of compatibility to be prepared in respect of that legislative instrument. A Statement of Compatibility with Human Rights has been prepared to meet that requirement and is set out at </w:t>
      </w:r>
      <w:r w:rsidR="00EF66DC" w:rsidRPr="348D6D19">
        <w:rPr>
          <w:u w:val="single"/>
        </w:rPr>
        <w:t xml:space="preserve">Attachment </w:t>
      </w:r>
      <w:r w:rsidR="005E5113" w:rsidRPr="348D6D19">
        <w:rPr>
          <w:u w:val="single"/>
        </w:rPr>
        <w:t>B</w:t>
      </w:r>
      <w:r w:rsidR="00EF66DC">
        <w:t>.</w:t>
      </w:r>
    </w:p>
    <w:p w14:paraId="5F75B945" w14:textId="64AFD8E1" w:rsidR="00462CFA" w:rsidRPr="007F7C29" w:rsidRDefault="007B4319" w:rsidP="001B1DDB">
      <w:pPr>
        <w:jc w:val="right"/>
        <w:rPr>
          <w:b/>
          <w:iCs/>
          <w:u w:val="single"/>
        </w:rPr>
      </w:pPr>
      <w:bookmarkStart w:id="4" w:name="OLE_LINK23"/>
      <w:r>
        <w:br w:type="page"/>
      </w:r>
      <w:r w:rsidR="00157CC6" w:rsidRPr="007F7C29">
        <w:rPr>
          <w:b/>
          <w:iCs/>
          <w:u w:val="single"/>
        </w:rPr>
        <w:lastRenderedPageBreak/>
        <w:t>Attachment A</w:t>
      </w:r>
    </w:p>
    <w:p w14:paraId="4E5AC172" w14:textId="77777777" w:rsidR="00157CC6" w:rsidRPr="00CB5B64" w:rsidRDefault="00157CC6" w:rsidP="007B4319">
      <w:pPr>
        <w:jc w:val="right"/>
        <w:rPr>
          <w:b/>
          <w:i/>
        </w:rPr>
      </w:pPr>
    </w:p>
    <w:p w14:paraId="425184ED" w14:textId="13DABDDA" w:rsidR="00462CFA" w:rsidRPr="00563009" w:rsidRDefault="003E7BA0" w:rsidP="00462CFA">
      <w:pPr>
        <w:rPr>
          <w:b/>
          <w:u w:val="single"/>
        </w:rPr>
      </w:pPr>
      <w:bookmarkStart w:id="5" w:name="_Hlk181105259"/>
      <w:r w:rsidRPr="00563009">
        <w:rPr>
          <w:b/>
          <w:u w:val="single"/>
        </w:rPr>
        <w:t xml:space="preserve">Details of the </w:t>
      </w:r>
      <w:r w:rsidR="00D369EA" w:rsidRPr="00563009">
        <w:rPr>
          <w:b/>
          <w:i/>
          <w:u w:val="single"/>
        </w:rPr>
        <w:t>Offshore Petroleum and Greenhouse Gas Storage</w:t>
      </w:r>
      <w:r w:rsidR="00CF3BC0">
        <w:rPr>
          <w:b/>
          <w:i/>
          <w:u w:val="single"/>
        </w:rPr>
        <w:t xml:space="preserve"> Legislation</w:t>
      </w:r>
      <w:r w:rsidR="00D369EA" w:rsidRPr="00563009">
        <w:rPr>
          <w:b/>
          <w:i/>
          <w:u w:val="single"/>
        </w:rPr>
        <w:t xml:space="preserve"> (</w:t>
      </w:r>
      <w:r w:rsidR="00CF3BC0">
        <w:rPr>
          <w:b/>
          <w:i/>
          <w:u w:val="single"/>
        </w:rPr>
        <w:t>Repeal and Consequential Amendments</w:t>
      </w:r>
      <w:r w:rsidR="00D369EA" w:rsidRPr="00563009">
        <w:rPr>
          <w:b/>
          <w:i/>
          <w:u w:val="single"/>
        </w:rPr>
        <w:t>) Regulations 202</w:t>
      </w:r>
      <w:r w:rsidR="00E82CB8">
        <w:rPr>
          <w:b/>
          <w:i/>
          <w:u w:val="single"/>
        </w:rPr>
        <w:t>4</w:t>
      </w:r>
    </w:p>
    <w:p w14:paraId="4C655169" w14:textId="77777777" w:rsidR="00832320" w:rsidRPr="005C5AB3" w:rsidRDefault="00832320" w:rsidP="00462CFA">
      <w:pPr>
        <w:rPr>
          <w:b/>
        </w:rPr>
      </w:pPr>
    </w:p>
    <w:p w14:paraId="2DE523DF" w14:textId="02CDA5EF" w:rsidR="00462CFA" w:rsidRPr="005C5AB3" w:rsidRDefault="00EF66DC" w:rsidP="00462CFA">
      <w:pPr>
        <w:rPr>
          <w:b/>
          <w:bCs/>
        </w:rPr>
      </w:pPr>
      <w:r w:rsidRPr="005C5AB3">
        <w:rPr>
          <w:b/>
          <w:bCs/>
        </w:rPr>
        <w:t>Section</w:t>
      </w:r>
      <w:r w:rsidR="00462CFA" w:rsidRPr="005C5AB3">
        <w:rPr>
          <w:b/>
          <w:bCs/>
        </w:rPr>
        <w:t xml:space="preserve"> 1</w:t>
      </w:r>
      <w:r w:rsidR="004A23DC" w:rsidRPr="005C5AB3">
        <w:rPr>
          <w:b/>
          <w:bCs/>
        </w:rPr>
        <w:t xml:space="preserve"> -</w:t>
      </w:r>
      <w:r w:rsidR="00462CFA" w:rsidRPr="005C5AB3">
        <w:rPr>
          <w:b/>
          <w:bCs/>
        </w:rPr>
        <w:t xml:space="preserve"> Name </w:t>
      </w:r>
    </w:p>
    <w:p w14:paraId="4A9DE021" w14:textId="77777777" w:rsidR="00462CFA" w:rsidRPr="00CB5B64" w:rsidRDefault="00462CFA" w:rsidP="00462CFA"/>
    <w:p w14:paraId="25AC1BB8" w14:textId="3A20E999" w:rsidR="00462CFA" w:rsidRPr="000C7357" w:rsidRDefault="00462CFA" w:rsidP="00462CFA">
      <w:r>
        <w:t xml:space="preserve">This </w:t>
      </w:r>
      <w:r w:rsidR="00157CC6">
        <w:t xml:space="preserve">section </w:t>
      </w:r>
      <w:r>
        <w:t xml:space="preserve">provides for the title of the </w:t>
      </w:r>
      <w:r w:rsidR="2F4D8A49">
        <w:t>Regulations</w:t>
      </w:r>
      <w:r w:rsidR="008E0744">
        <w:t xml:space="preserve"> </w:t>
      </w:r>
      <w:r>
        <w:t xml:space="preserve">to be the </w:t>
      </w:r>
      <w:r w:rsidR="0063572D" w:rsidRPr="71FCCEF4">
        <w:rPr>
          <w:i/>
          <w:iCs/>
        </w:rPr>
        <w:t>Offshore Petroleum and Greenhouse Gas Storage</w:t>
      </w:r>
      <w:r w:rsidR="00CF3BC0">
        <w:rPr>
          <w:i/>
          <w:iCs/>
        </w:rPr>
        <w:t xml:space="preserve"> Legislation</w:t>
      </w:r>
      <w:r w:rsidR="0063572D" w:rsidRPr="71FCCEF4">
        <w:rPr>
          <w:i/>
          <w:iCs/>
        </w:rPr>
        <w:t xml:space="preserve"> (</w:t>
      </w:r>
      <w:r w:rsidR="00CF3BC0">
        <w:rPr>
          <w:i/>
          <w:iCs/>
        </w:rPr>
        <w:t>Repeal and Consequential Amendments</w:t>
      </w:r>
      <w:r w:rsidR="0063572D" w:rsidRPr="71FCCEF4">
        <w:rPr>
          <w:i/>
          <w:iCs/>
        </w:rPr>
        <w:t xml:space="preserve">) Regulations </w:t>
      </w:r>
      <w:r w:rsidR="00534930" w:rsidRPr="71FCCEF4">
        <w:rPr>
          <w:i/>
          <w:iCs/>
        </w:rPr>
        <w:t>2024</w:t>
      </w:r>
      <w:r w:rsidR="0063572D">
        <w:t>.</w:t>
      </w:r>
      <w:r>
        <w:t xml:space="preserve"> </w:t>
      </w:r>
    </w:p>
    <w:p w14:paraId="56B0317E" w14:textId="77777777" w:rsidR="00462CFA" w:rsidRPr="00CB5B64" w:rsidRDefault="00462CFA" w:rsidP="00462CFA"/>
    <w:p w14:paraId="40678BD6" w14:textId="5EF7ADA6" w:rsidR="00462CFA" w:rsidRPr="005C5AB3" w:rsidRDefault="00EF66DC" w:rsidP="00462CFA">
      <w:pPr>
        <w:rPr>
          <w:b/>
          <w:bCs/>
        </w:rPr>
      </w:pPr>
      <w:r w:rsidRPr="005C5AB3">
        <w:rPr>
          <w:b/>
          <w:bCs/>
        </w:rPr>
        <w:t>Section</w:t>
      </w:r>
      <w:r w:rsidR="00462CFA" w:rsidRPr="005C5AB3">
        <w:rPr>
          <w:b/>
          <w:bCs/>
        </w:rPr>
        <w:t xml:space="preserve"> 2</w:t>
      </w:r>
      <w:r w:rsidR="004A23DC">
        <w:rPr>
          <w:b/>
          <w:bCs/>
        </w:rPr>
        <w:t xml:space="preserve"> -</w:t>
      </w:r>
      <w:r w:rsidR="00462CFA" w:rsidRPr="005C5AB3">
        <w:rPr>
          <w:b/>
          <w:bCs/>
        </w:rPr>
        <w:t xml:space="preserve"> Commencement</w:t>
      </w:r>
    </w:p>
    <w:p w14:paraId="5F6C5B25" w14:textId="77777777" w:rsidR="00462CFA" w:rsidRPr="00CB5B64" w:rsidRDefault="00462CFA" w:rsidP="00462CFA"/>
    <w:p w14:paraId="795B0A8D" w14:textId="43CF442D" w:rsidR="00CF3BC0" w:rsidRDefault="00D1220C" w:rsidP="00C839D9">
      <w:r>
        <w:t>This section</w:t>
      </w:r>
      <w:r w:rsidR="00462CFA" w:rsidRPr="00CB5B64">
        <w:t xml:space="preserve"> </w:t>
      </w:r>
      <w:r w:rsidR="00CF3BC0">
        <w:t>sets out in a table the commencement provisions</w:t>
      </w:r>
      <w:r w:rsidR="00462CFA">
        <w:t xml:space="preserve"> for</w:t>
      </w:r>
      <w:r w:rsidR="00CF3BC0">
        <w:t xml:space="preserve"> the Regulations:</w:t>
      </w:r>
    </w:p>
    <w:p w14:paraId="264F4A06" w14:textId="77777777" w:rsidR="00CF3BC0" w:rsidRDefault="00CF3BC0" w:rsidP="00C839D9"/>
    <w:p w14:paraId="4369267C" w14:textId="5AF744FC" w:rsidR="00CF3BC0" w:rsidRDefault="00CF3BC0" w:rsidP="00C839D9">
      <w:r>
        <w:t>Table item 1 provides that sections 1 to 4 and anything in the Regulations not covered elsewhere i</w:t>
      </w:r>
      <w:r w:rsidR="00D47C28">
        <w:t>n</w:t>
      </w:r>
      <w:r>
        <w:t xml:space="preserve"> the table are to commence the day after the Regulations are registered.</w:t>
      </w:r>
    </w:p>
    <w:p w14:paraId="1B81273E" w14:textId="77777777" w:rsidR="00CF3BC0" w:rsidRDefault="00CF3BC0" w:rsidP="00C839D9"/>
    <w:p w14:paraId="765937D8" w14:textId="0054AFFB" w:rsidR="00CF3BC0" w:rsidRDefault="00CF3BC0" w:rsidP="00C839D9">
      <w:r>
        <w:t>Table item 2 provides tha</w:t>
      </w:r>
      <w:r w:rsidR="00D1220C">
        <w:t>t</w:t>
      </w:r>
      <w:r>
        <w:t xml:space="preserve"> Schedules 1 and 2</w:t>
      </w:r>
      <w:r w:rsidR="00D1220C">
        <w:t xml:space="preserve"> to the Regulations</w:t>
      </w:r>
      <w:r>
        <w:t xml:space="preserve"> are to commence at the same time as the </w:t>
      </w:r>
      <w:r w:rsidRPr="009A174F">
        <w:rPr>
          <w:i/>
          <w:iCs/>
        </w:rPr>
        <w:t>Offshore Petroleum and Greenhouse Gas Storage Legislation Amendment (Safety</w:t>
      </w:r>
      <w:r>
        <w:rPr>
          <w:i/>
          <w:iCs/>
        </w:rPr>
        <w:t>) Regulations 2024</w:t>
      </w:r>
      <w:r w:rsidR="00AB3DDF">
        <w:rPr>
          <w:i/>
          <w:iCs/>
        </w:rPr>
        <w:t xml:space="preserve"> </w:t>
      </w:r>
      <w:r w:rsidR="00AB3DDF">
        <w:t>(the Safety Regulations)</w:t>
      </w:r>
      <w:r>
        <w:rPr>
          <w:i/>
          <w:iCs/>
        </w:rPr>
        <w:t xml:space="preserve"> </w:t>
      </w:r>
      <w:r>
        <w:t>commence.</w:t>
      </w:r>
      <w:r w:rsidR="00462CFA">
        <w:t xml:space="preserve"> </w:t>
      </w:r>
      <w:r w:rsidR="00D47C28" w:rsidRPr="004A673C">
        <w:t>However, the provisions do not commence at all if that instrument does not commence.</w:t>
      </w:r>
    </w:p>
    <w:p w14:paraId="4C823C34" w14:textId="77777777" w:rsidR="00CF3BC0" w:rsidRDefault="00CF3BC0" w:rsidP="00C839D9"/>
    <w:p w14:paraId="5AF18271" w14:textId="4C82DCB0" w:rsidR="00C839D9" w:rsidRPr="00176807" w:rsidRDefault="00CF3BC0" w:rsidP="00C839D9">
      <w:r>
        <w:t xml:space="preserve">Table item 3 provides that </w:t>
      </w:r>
      <w:r w:rsidR="00D1220C">
        <w:t xml:space="preserve">Schedule 3 to the Regulations </w:t>
      </w:r>
      <w:r w:rsidR="00D47C28">
        <w:t>is</w:t>
      </w:r>
      <w:r w:rsidR="00D1220C">
        <w:t xml:space="preserve"> to commence </w:t>
      </w:r>
      <w:r w:rsidR="00C622F6">
        <w:t xml:space="preserve">on the later of: the start of the day after the Regulations are registered; and immediately after the commencement of </w:t>
      </w:r>
      <w:r w:rsidR="00D1220C">
        <w:t xml:space="preserve">items 36 and 37 of </w:t>
      </w:r>
      <w:r w:rsidR="00AB3DDF">
        <w:t xml:space="preserve">Schedule 2 to </w:t>
      </w:r>
      <w:r w:rsidR="00D1220C">
        <w:t xml:space="preserve">the </w:t>
      </w:r>
      <w:r w:rsidR="00C839D9" w:rsidRPr="009A174F">
        <w:rPr>
          <w:i/>
          <w:iCs/>
        </w:rPr>
        <w:t xml:space="preserve">Offshore Petroleum and Greenhouse Gas Storage </w:t>
      </w:r>
      <w:r w:rsidR="00EE187D" w:rsidRPr="009A174F">
        <w:rPr>
          <w:i/>
          <w:iCs/>
        </w:rPr>
        <w:t xml:space="preserve">Legislation </w:t>
      </w:r>
      <w:r w:rsidR="00C839D9" w:rsidRPr="009A174F">
        <w:rPr>
          <w:i/>
          <w:iCs/>
        </w:rPr>
        <w:t xml:space="preserve">Amendment (Safety and Other Measures) </w:t>
      </w:r>
      <w:r w:rsidR="004A47C0" w:rsidRPr="009A174F">
        <w:rPr>
          <w:i/>
          <w:iCs/>
        </w:rPr>
        <w:t xml:space="preserve">Act </w:t>
      </w:r>
      <w:r w:rsidR="00B5107F" w:rsidRPr="009A174F">
        <w:rPr>
          <w:i/>
          <w:iCs/>
        </w:rPr>
        <w:t>202</w:t>
      </w:r>
      <w:r w:rsidR="00F05188" w:rsidRPr="009A174F">
        <w:rPr>
          <w:i/>
          <w:iCs/>
        </w:rPr>
        <w:t>4</w:t>
      </w:r>
      <w:r w:rsidR="00AA3E9A" w:rsidRPr="00D1220C">
        <w:t>.</w:t>
      </w:r>
      <w:r w:rsidR="00C622F6">
        <w:t xml:space="preserve"> This commencement provision precludes any retrospectivity in relation to the commencement of Schedule 3.</w:t>
      </w:r>
    </w:p>
    <w:p w14:paraId="7E260762" w14:textId="77777777" w:rsidR="00462CFA" w:rsidRDefault="00462CFA" w:rsidP="00462CFA"/>
    <w:p w14:paraId="56AEA154" w14:textId="20AD429D" w:rsidR="00D1220C" w:rsidRDefault="00D1220C" w:rsidP="00462CFA">
      <w:r>
        <w:t>A note explains that the commencement table relates only to the provisions of the Regulations as made and will not be amended to deal with any later amendments of the Regulations.</w:t>
      </w:r>
    </w:p>
    <w:p w14:paraId="2B530451" w14:textId="77777777" w:rsidR="00D1220C" w:rsidRPr="00CB5B64" w:rsidRDefault="00D1220C" w:rsidP="00462CFA"/>
    <w:p w14:paraId="13F62EBE" w14:textId="2908D295" w:rsidR="00462CFA" w:rsidRPr="005C5AB3" w:rsidRDefault="00EF66DC" w:rsidP="00462CFA">
      <w:pPr>
        <w:rPr>
          <w:b/>
          <w:bCs/>
        </w:rPr>
      </w:pPr>
      <w:r w:rsidRPr="005C5AB3">
        <w:rPr>
          <w:b/>
          <w:bCs/>
        </w:rPr>
        <w:t>Section</w:t>
      </w:r>
      <w:r w:rsidR="00462CFA" w:rsidRPr="005C5AB3">
        <w:rPr>
          <w:b/>
          <w:bCs/>
        </w:rPr>
        <w:t xml:space="preserve"> 3</w:t>
      </w:r>
      <w:r w:rsidR="004A23DC" w:rsidRPr="005C5AB3">
        <w:rPr>
          <w:b/>
          <w:bCs/>
        </w:rPr>
        <w:t xml:space="preserve"> -</w:t>
      </w:r>
      <w:r w:rsidR="00462CFA" w:rsidRPr="005C5AB3">
        <w:rPr>
          <w:b/>
          <w:bCs/>
        </w:rPr>
        <w:t xml:space="preserve"> </w:t>
      </w:r>
      <w:r w:rsidR="003C79C4" w:rsidRPr="005C5AB3">
        <w:rPr>
          <w:b/>
          <w:bCs/>
        </w:rPr>
        <w:t>Authority</w:t>
      </w:r>
    </w:p>
    <w:p w14:paraId="666BF77A" w14:textId="77777777" w:rsidR="00462CFA" w:rsidRPr="005C5AB3" w:rsidRDefault="00462CFA" w:rsidP="00462CFA">
      <w:pPr>
        <w:rPr>
          <w:b/>
          <w:bCs/>
        </w:rPr>
      </w:pPr>
    </w:p>
    <w:p w14:paraId="5701F5F6" w14:textId="0E81C5C5" w:rsidR="003C79C4" w:rsidRDefault="004C48BD" w:rsidP="00462CFA">
      <w:pPr>
        <w:rPr>
          <w:i/>
        </w:rPr>
      </w:pPr>
      <w:r>
        <w:t>T</w:t>
      </w:r>
      <w:r w:rsidR="003C79C4">
        <w:t>h</w:t>
      </w:r>
      <w:r w:rsidR="0009159B">
        <w:t>is section provides that th</w:t>
      </w:r>
      <w:r w:rsidR="003C79C4">
        <w:t xml:space="preserve">e instrument is made under the </w:t>
      </w:r>
      <w:r w:rsidR="003C79C4" w:rsidRPr="00986570">
        <w:rPr>
          <w:i/>
        </w:rPr>
        <w:t>Offshore Petroleum and Greenhouse Gas Storage Act 2006</w:t>
      </w:r>
      <w:r w:rsidR="00D1220C">
        <w:rPr>
          <w:i/>
        </w:rPr>
        <w:t xml:space="preserve"> </w:t>
      </w:r>
      <w:r w:rsidR="00D1220C" w:rsidRPr="00D1220C">
        <w:rPr>
          <w:iCs/>
        </w:rPr>
        <w:t>and the</w:t>
      </w:r>
      <w:r w:rsidR="00D1220C">
        <w:rPr>
          <w:i/>
        </w:rPr>
        <w:t xml:space="preserve"> </w:t>
      </w:r>
      <w:r w:rsidR="00D1220C" w:rsidRPr="00E372D8">
        <w:rPr>
          <w:i/>
        </w:rPr>
        <w:t>Offshore Petroleum and Greenhouse Gas Storage (Regulatory Levies) Act 2003</w:t>
      </w:r>
      <w:r w:rsidR="00335849">
        <w:rPr>
          <w:i/>
        </w:rPr>
        <w:t>.</w:t>
      </w:r>
    </w:p>
    <w:p w14:paraId="0145B4C3" w14:textId="77777777" w:rsidR="003C79C4" w:rsidRPr="00CB5B64" w:rsidRDefault="003C79C4" w:rsidP="00462CFA"/>
    <w:p w14:paraId="6A3460DF" w14:textId="44E4AFC7" w:rsidR="003C79C4" w:rsidRPr="005C5AB3" w:rsidRDefault="00EF66DC" w:rsidP="00462CFA">
      <w:pPr>
        <w:rPr>
          <w:b/>
          <w:bCs/>
        </w:rPr>
      </w:pPr>
      <w:r w:rsidRPr="005C5AB3">
        <w:rPr>
          <w:b/>
          <w:bCs/>
        </w:rPr>
        <w:t>Section</w:t>
      </w:r>
      <w:r w:rsidR="00462CFA" w:rsidRPr="005C5AB3">
        <w:rPr>
          <w:b/>
          <w:bCs/>
        </w:rPr>
        <w:t xml:space="preserve"> </w:t>
      </w:r>
      <w:r w:rsidR="00D1220C">
        <w:rPr>
          <w:b/>
          <w:bCs/>
        </w:rPr>
        <w:t>4</w:t>
      </w:r>
      <w:r w:rsidR="004A23DC" w:rsidRPr="005C5AB3">
        <w:rPr>
          <w:b/>
          <w:bCs/>
        </w:rPr>
        <w:t xml:space="preserve"> -</w:t>
      </w:r>
      <w:r w:rsidR="003C79C4" w:rsidRPr="005C5AB3">
        <w:rPr>
          <w:b/>
          <w:bCs/>
        </w:rPr>
        <w:t xml:space="preserve"> Schedule</w:t>
      </w:r>
      <w:r w:rsidR="00D1220C">
        <w:rPr>
          <w:b/>
          <w:bCs/>
        </w:rPr>
        <w:t>s</w:t>
      </w:r>
    </w:p>
    <w:p w14:paraId="76754884" w14:textId="77777777" w:rsidR="003C79C4" w:rsidRDefault="003C79C4" w:rsidP="00462CFA"/>
    <w:p w14:paraId="0C6BDEC7" w14:textId="76F7A930" w:rsidR="00462CFA" w:rsidRPr="00995908" w:rsidRDefault="00D1220C" w:rsidP="00462CFA">
      <w:r>
        <w:rPr>
          <w:color w:val="333333"/>
        </w:rPr>
        <w:t>This section</w:t>
      </w:r>
      <w:r w:rsidR="758174B8" w:rsidRPr="00F039CC">
        <w:rPr>
          <w:color w:val="333333"/>
        </w:rPr>
        <w:t xml:space="preserve"> is a machinery </w:t>
      </w:r>
      <w:r>
        <w:rPr>
          <w:color w:val="333333"/>
        </w:rPr>
        <w:t>provision</w:t>
      </w:r>
      <w:r w:rsidR="758174B8" w:rsidRPr="00F039CC">
        <w:rPr>
          <w:color w:val="333333"/>
        </w:rPr>
        <w:t xml:space="preserve"> </w:t>
      </w:r>
      <w:r w:rsidR="758174B8" w:rsidRPr="00DF06C2">
        <w:rPr>
          <w:color w:val="333333"/>
        </w:rPr>
        <w:t>that gives effect to the repeal</w:t>
      </w:r>
      <w:r>
        <w:rPr>
          <w:color w:val="333333"/>
        </w:rPr>
        <w:t>s and amendments and in the Schedules by providing that e</w:t>
      </w:r>
      <w:r w:rsidR="00BD34CE">
        <w:t xml:space="preserve">ach instrument that is specified in </w:t>
      </w:r>
      <w:r>
        <w:t xml:space="preserve">a </w:t>
      </w:r>
      <w:r w:rsidR="00BD34CE">
        <w:t>Schedule to th</w:t>
      </w:r>
      <w:r w:rsidR="0009159B">
        <w:t xml:space="preserve">e </w:t>
      </w:r>
      <w:r w:rsidR="00BD34CE">
        <w:t>instrument is amended or repealed as set out in the applicable items in that Schedule, and any other item in that Schedule has effect according to its terms.</w:t>
      </w:r>
    </w:p>
    <w:p w14:paraId="214E1E49" w14:textId="77777777" w:rsidR="00462CFA" w:rsidRPr="00CB5B64" w:rsidRDefault="00462CFA" w:rsidP="00462CFA"/>
    <w:p w14:paraId="141F915A" w14:textId="49F39B8B" w:rsidR="00D1220C" w:rsidRDefault="00D1220C">
      <w:r>
        <w:br w:type="page"/>
      </w:r>
    </w:p>
    <w:p w14:paraId="1A17F2FA" w14:textId="46F96DF9" w:rsidR="00BF423B" w:rsidRPr="005D2DA2" w:rsidRDefault="00BF423B" w:rsidP="00BF423B">
      <w:pPr>
        <w:pStyle w:val="ActHead6"/>
        <w:rPr>
          <w:sz w:val="24"/>
          <w:szCs w:val="24"/>
        </w:rPr>
      </w:pPr>
      <w:bookmarkStart w:id="6" w:name="_Toc99022593"/>
      <w:r w:rsidRPr="41AC8696">
        <w:rPr>
          <w:rStyle w:val="CharAmSchNo"/>
          <w:sz w:val="24"/>
          <w:szCs w:val="24"/>
        </w:rPr>
        <w:lastRenderedPageBreak/>
        <w:t>Schedule </w:t>
      </w:r>
      <w:r w:rsidR="00D1220C" w:rsidRPr="41AC8696">
        <w:rPr>
          <w:rStyle w:val="CharAmSchNo"/>
          <w:sz w:val="24"/>
          <w:szCs w:val="24"/>
        </w:rPr>
        <w:t>1</w:t>
      </w:r>
      <w:r w:rsidRPr="41AC8696">
        <w:rPr>
          <w:sz w:val="24"/>
          <w:szCs w:val="24"/>
        </w:rPr>
        <w:t>—</w:t>
      </w:r>
      <w:r w:rsidRPr="41AC8696">
        <w:rPr>
          <w:rStyle w:val="CharAmSchText"/>
          <w:sz w:val="24"/>
          <w:szCs w:val="24"/>
        </w:rPr>
        <w:t>Repeals</w:t>
      </w:r>
      <w:bookmarkEnd w:id="6"/>
    </w:p>
    <w:p w14:paraId="010BD74E" w14:textId="77777777" w:rsidR="001A6C5E" w:rsidRDefault="001A6C5E" w:rsidP="00BF423B">
      <w:pPr>
        <w:pStyle w:val="Header"/>
        <w:rPr>
          <w:rStyle w:val="CharAmPartText"/>
        </w:rPr>
      </w:pPr>
    </w:p>
    <w:p w14:paraId="2AB90E9B" w14:textId="77777777" w:rsidR="00BF423B" w:rsidRPr="00A81565" w:rsidRDefault="00BF423B" w:rsidP="00A81565">
      <w:pPr>
        <w:pStyle w:val="Header"/>
        <w:rPr>
          <w:b/>
          <w:bCs/>
          <w:i/>
          <w:iCs/>
        </w:rPr>
      </w:pPr>
      <w:bookmarkStart w:id="7" w:name="_Toc99022594"/>
      <w:r w:rsidRPr="00A81565">
        <w:rPr>
          <w:b/>
          <w:bCs/>
          <w:i/>
          <w:iCs/>
        </w:rPr>
        <w:t>Offshore Petroleum and Greenhouse Gas Storage (Safety) Regulations 2009</w:t>
      </w:r>
      <w:bookmarkEnd w:id="7"/>
    </w:p>
    <w:p w14:paraId="18721878" w14:textId="77777777" w:rsidR="0079657E" w:rsidRDefault="0079657E" w:rsidP="004E08FA">
      <w:pPr>
        <w:ind w:right="91"/>
        <w:rPr>
          <w:b/>
        </w:rPr>
      </w:pPr>
    </w:p>
    <w:p w14:paraId="1BB21152" w14:textId="183EB1B7" w:rsidR="00533E01" w:rsidRPr="007D0E55" w:rsidRDefault="00533E01" w:rsidP="00533E01">
      <w:pPr>
        <w:ind w:right="91"/>
        <w:rPr>
          <w:b/>
          <w:bCs/>
        </w:rPr>
      </w:pPr>
      <w:r w:rsidRPr="007D0E55">
        <w:rPr>
          <w:b/>
          <w:bCs/>
        </w:rPr>
        <w:t>Item 1 – The whole of the instrument</w:t>
      </w:r>
    </w:p>
    <w:p w14:paraId="194F33EF" w14:textId="77777777" w:rsidR="00533E01" w:rsidRDefault="00533E01" w:rsidP="00533E01">
      <w:pPr>
        <w:ind w:right="91"/>
      </w:pPr>
    </w:p>
    <w:p w14:paraId="477B1952" w14:textId="75F0A1C3" w:rsidR="0079657E" w:rsidRPr="00D47C28" w:rsidRDefault="00533E01" w:rsidP="00D47C28">
      <w:pPr>
        <w:pStyle w:val="Header"/>
        <w:rPr>
          <w:b/>
          <w:bCs/>
          <w:i/>
          <w:iCs/>
        </w:rPr>
      </w:pPr>
      <w:r>
        <w:t xml:space="preserve">Item 1 of Schedule </w:t>
      </w:r>
      <w:r w:rsidR="00D1220C">
        <w:t xml:space="preserve">1 </w:t>
      </w:r>
      <w:r>
        <w:t>to the instrument repeal</w:t>
      </w:r>
      <w:r w:rsidR="00D1220C">
        <w:t>s</w:t>
      </w:r>
      <w:r>
        <w:t xml:space="preserve"> the whole of the </w:t>
      </w:r>
      <w:r w:rsidR="00D47C28" w:rsidRPr="00D47C28">
        <w:rPr>
          <w:i/>
          <w:iCs/>
        </w:rPr>
        <w:t>Offshore Petroleum and Greenhouse Gas Storage (Safety) Regulations 2009</w:t>
      </w:r>
      <w:r w:rsidR="00CF5740">
        <w:t>.</w:t>
      </w:r>
    </w:p>
    <w:p w14:paraId="58061483" w14:textId="3909A334" w:rsidR="0079657E" w:rsidRDefault="00533E01" w:rsidP="004E08FA">
      <w:pPr>
        <w:ind w:right="91"/>
      </w:pPr>
      <w:r>
        <w:t xml:space="preserve"> </w:t>
      </w:r>
      <w:r>
        <w:br w:type="page"/>
      </w:r>
    </w:p>
    <w:p w14:paraId="40E1D5DF" w14:textId="63A9281D" w:rsidR="00CF5740" w:rsidRDefault="00CF5740" w:rsidP="00CF5740">
      <w:pPr>
        <w:pStyle w:val="ActHead6"/>
        <w:rPr>
          <w:rStyle w:val="CharAmSchText"/>
          <w:sz w:val="24"/>
          <w:szCs w:val="24"/>
        </w:rPr>
      </w:pPr>
      <w:r w:rsidRPr="005D2DA2">
        <w:rPr>
          <w:rStyle w:val="CharAmSchNo"/>
          <w:sz w:val="24"/>
          <w:szCs w:val="24"/>
        </w:rPr>
        <w:lastRenderedPageBreak/>
        <w:t>Schedule </w:t>
      </w:r>
      <w:r>
        <w:rPr>
          <w:rStyle w:val="CharAmSchNo"/>
          <w:sz w:val="24"/>
          <w:szCs w:val="24"/>
        </w:rPr>
        <w:t>2</w:t>
      </w:r>
      <w:r w:rsidRPr="005D2DA2">
        <w:rPr>
          <w:sz w:val="24"/>
          <w:szCs w:val="24"/>
        </w:rPr>
        <w:t>—</w:t>
      </w:r>
      <w:r>
        <w:rPr>
          <w:rStyle w:val="CharAmSchText"/>
          <w:sz w:val="24"/>
          <w:szCs w:val="24"/>
        </w:rPr>
        <w:t>Amendments of certain instruments</w:t>
      </w:r>
    </w:p>
    <w:p w14:paraId="6CC71344" w14:textId="77777777" w:rsidR="00CF5740" w:rsidRDefault="00CF5740" w:rsidP="00CF5740"/>
    <w:p w14:paraId="2E47199F" w14:textId="76878276" w:rsidR="00CF5740" w:rsidRPr="00A81565" w:rsidRDefault="00CF5740" w:rsidP="00CF5740">
      <w:pPr>
        <w:pStyle w:val="Header"/>
        <w:rPr>
          <w:b/>
          <w:bCs/>
          <w:i/>
          <w:iCs/>
        </w:rPr>
      </w:pPr>
      <w:r w:rsidRPr="00A81565">
        <w:rPr>
          <w:b/>
          <w:bCs/>
          <w:i/>
          <w:iCs/>
        </w:rPr>
        <w:t>Offshore Petroleum and Greenhouse Gas Storage (</w:t>
      </w:r>
      <w:r>
        <w:rPr>
          <w:b/>
          <w:bCs/>
          <w:i/>
          <w:iCs/>
        </w:rPr>
        <w:t>Regulatory Levies</w:t>
      </w:r>
      <w:r w:rsidRPr="00A81565">
        <w:rPr>
          <w:b/>
          <w:bCs/>
          <w:i/>
          <w:iCs/>
        </w:rPr>
        <w:t>) Regulations 20</w:t>
      </w:r>
      <w:r>
        <w:rPr>
          <w:b/>
          <w:bCs/>
          <w:i/>
          <w:iCs/>
        </w:rPr>
        <w:t>22</w:t>
      </w:r>
    </w:p>
    <w:p w14:paraId="78AEBBA1" w14:textId="77777777" w:rsidR="00CF5740" w:rsidRDefault="00CF5740" w:rsidP="00CF5740">
      <w:pPr>
        <w:ind w:right="91"/>
        <w:rPr>
          <w:b/>
        </w:rPr>
      </w:pPr>
    </w:p>
    <w:p w14:paraId="62610BA5" w14:textId="1A51076C" w:rsidR="00CF5740" w:rsidRPr="007D0E55" w:rsidRDefault="00CF5740" w:rsidP="00CF5740">
      <w:pPr>
        <w:ind w:right="91"/>
        <w:rPr>
          <w:b/>
          <w:bCs/>
        </w:rPr>
      </w:pPr>
      <w:r w:rsidRPr="007D0E55">
        <w:rPr>
          <w:b/>
          <w:bCs/>
        </w:rPr>
        <w:t xml:space="preserve">Item 1 – </w:t>
      </w:r>
      <w:r>
        <w:rPr>
          <w:b/>
          <w:bCs/>
        </w:rPr>
        <w:t>Section 4 (definition of disregard</w:t>
      </w:r>
      <w:r w:rsidR="00EC6A8D">
        <w:rPr>
          <w:b/>
          <w:bCs/>
        </w:rPr>
        <w:t>ed</w:t>
      </w:r>
      <w:r>
        <w:rPr>
          <w:b/>
          <w:bCs/>
        </w:rPr>
        <w:t xml:space="preserve"> facility)</w:t>
      </w:r>
    </w:p>
    <w:p w14:paraId="40089208" w14:textId="77777777" w:rsidR="00CF5740" w:rsidRDefault="00CF5740" w:rsidP="00CF5740">
      <w:pPr>
        <w:ind w:right="91"/>
      </w:pPr>
    </w:p>
    <w:p w14:paraId="23D715A0" w14:textId="76D540D5" w:rsidR="00CF5740" w:rsidRPr="0076387E" w:rsidRDefault="00CF5740" w:rsidP="59C495CC">
      <w:pPr>
        <w:pStyle w:val="Header"/>
        <w:rPr>
          <w:b/>
          <w:bCs/>
          <w:i/>
          <w:iCs/>
        </w:rPr>
      </w:pPr>
      <w:r>
        <w:t>Item 1 of Schedule 2 to the instrument repeals and replaces the definition of ‘</w:t>
      </w:r>
      <w:r w:rsidRPr="59C495CC">
        <w:rPr>
          <w:b/>
          <w:bCs/>
          <w:i/>
          <w:iCs/>
        </w:rPr>
        <w:t>disregarded facility</w:t>
      </w:r>
      <w:r w:rsidRPr="59C495CC">
        <w:rPr>
          <w:i/>
          <w:iCs/>
        </w:rPr>
        <w:t>’</w:t>
      </w:r>
      <w:r w:rsidR="0076387E" w:rsidRPr="59C495CC">
        <w:rPr>
          <w:i/>
          <w:iCs/>
        </w:rPr>
        <w:t xml:space="preserve"> </w:t>
      </w:r>
      <w:r w:rsidR="0076387E">
        <w:t>in section 4 of the</w:t>
      </w:r>
      <w:r w:rsidR="0076387E" w:rsidRPr="59C495CC">
        <w:rPr>
          <w:i/>
          <w:iCs/>
        </w:rPr>
        <w:t xml:space="preserve"> Offshore Petroleum and Greenhouse Gas Storage (Regulatory Levies) Regulations 2022 </w:t>
      </w:r>
      <w:r w:rsidR="0076387E">
        <w:t>(</w:t>
      </w:r>
      <w:r w:rsidR="0640143C">
        <w:t xml:space="preserve">the </w:t>
      </w:r>
      <w:r w:rsidR="0076387E">
        <w:t>Regulatory Levies Regulations)</w:t>
      </w:r>
      <w:r>
        <w:t xml:space="preserve">. This is a technical amendment consequential to the repeal of section 60 by item </w:t>
      </w:r>
      <w:r w:rsidR="0076387E">
        <w:t>4</w:t>
      </w:r>
      <w:r w:rsidR="00CA0263">
        <w:t xml:space="preserve"> of the instrument</w:t>
      </w:r>
      <w:r>
        <w:t>. The definition has been amended to remove references to that section.</w:t>
      </w:r>
    </w:p>
    <w:p w14:paraId="64755832" w14:textId="77777777" w:rsidR="00CF5740" w:rsidRDefault="00CF5740" w:rsidP="00CF5740">
      <w:pPr>
        <w:ind w:right="91"/>
        <w:rPr>
          <w:b/>
          <w:bCs/>
        </w:rPr>
      </w:pPr>
    </w:p>
    <w:p w14:paraId="408FE829" w14:textId="2BB7989A" w:rsidR="00CF5740" w:rsidRPr="007D0E55" w:rsidRDefault="00CF5740" w:rsidP="00CF5740">
      <w:pPr>
        <w:ind w:right="91"/>
        <w:rPr>
          <w:b/>
          <w:bCs/>
        </w:rPr>
      </w:pPr>
      <w:r w:rsidRPr="007D0E55">
        <w:rPr>
          <w:b/>
          <w:bCs/>
        </w:rPr>
        <w:t>Item </w:t>
      </w:r>
      <w:r>
        <w:rPr>
          <w:b/>
          <w:bCs/>
        </w:rPr>
        <w:t>2</w:t>
      </w:r>
      <w:r w:rsidRPr="007D0E55">
        <w:rPr>
          <w:b/>
          <w:bCs/>
        </w:rPr>
        <w:t xml:space="preserve"> – </w:t>
      </w:r>
      <w:r>
        <w:rPr>
          <w:b/>
          <w:bCs/>
        </w:rPr>
        <w:t>Section 4 (definition of Safety Regulations)</w:t>
      </w:r>
    </w:p>
    <w:p w14:paraId="6BCA350C" w14:textId="77777777" w:rsidR="00CF5740" w:rsidRDefault="00CF5740" w:rsidP="00CF5740">
      <w:pPr>
        <w:ind w:right="91"/>
      </w:pPr>
    </w:p>
    <w:p w14:paraId="47620A7D" w14:textId="465E9547" w:rsidR="00CF5740" w:rsidRPr="00CF5740" w:rsidRDefault="00CF5740" w:rsidP="00CF5740">
      <w:pPr>
        <w:ind w:right="91"/>
      </w:pPr>
      <w:r>
        <w:t>Item 2 of Schedule 2 to the instrument amends the definition of ‘</w:t>
      </w:r>
      <w:r w:rsidRPr="226CF991">
        <w:rPr>
          <w:b/>
          <w:bCs/>
          <w:i/>
          <w:iCs/>
        </w:rPr>
        <w:t>Safety Regulations</w:t>
      </w:r>
      <w:r>
        <w:t xml:space="preserve">’ </w:t>
      </w:r>
      <w:r w:rsidR="0076387E">
        <w:t xml:space="preserve">in section 4 of the Regulatory Levies Regulations </w:t>
      </w:r>
      <w:r>
        <w:t>to omit the reference to the year ‘2009’ and replace this with the year ‘2024</w:t>
      </w:r>
      <w:r w:rsidR="0076387E">
        <w:t>’</w:t>
      </w:r>
      <w:r>
        <w:t xml:space="preserve">. This is a technical amendment </w:t>
      </w:r>
      <w:r w:rsidR="0076387E">
        <w:t xml:space="preserve">to ensure that the definition correctly refers to the remade </w:t>
      </w:r>
      <w:r w:rsidR="0076387E" w:rsidRPr="226CF991">
        <w:rPr>
          <w:i/>
          <w:iCs/>
        </w:rPr>
        <w:t>Offshore Petroleum and Greenhouse Gas Storage (Safety) Regulations 2024</w:t>
      </w:r>
      <w:r w:rsidR="000D0CC1" w:rsidRPr="226CF991">
        <w:rPr>
          <w:i/>
          <w:iCs/>
        </w:rPr>
        <w:t xml:space="preserve"> </w:t>
      </w:r>
      <w:r w:rsidR="000D0CC1">
        <w:t>(</w:t>
      </w:r>
      <w:r w:rsidR="573AD0F4">
        <w:t xml:space="preserve">the </w:t>
      </w:r>
      <w:r w:rsidR="000D0CC1">
        <w:t>Safety Regulations)</w:t>
      </w:r>
      <w:r>
        <w:t>.</w:t>
      </w:r>
    </w:p>
    <w:p w14:paraId="598D7FFC" w14:textId="77777777" w:rsidR="00CF5740" w:rsidRDefault="00CF5740" w:rsidP="00CF5740"/>
    <w:p w14:paraId="127FBBAE" w14:textId="034A863B" w:rsidR="0076387E" w:rsidRPr="00C10421" w:rsidRDefault="0076387E" w:rsidP="0076387E">
      <w:pPr>
        <w:ind w:right="91"/>
        <w:rPr>
          <w:b/>
          <w:bCs/>
        </w:rPr>
      </w:pPr>
      <w:r w:rsidRPr="00C10421">
        <w:rPr>
          <w:b/>
          <w:bCs/>
        </w:rPr>
        <w:t>Item 3 – Subsections 21(3) and 29(3)</w:t>
      </w:r>
    </w:p>
    <w:p w14:paraId="494FB217" w14:textId="77777777" w:rsidR="0076387E" w:rsidRPr="00C10421" w:rsidRDefault="0076387E" w:rsidP="0076387E">
      <w:pPr>
        <w:ind w:right="91"/>
      </w:pPr>
    </w:p>
    <w:p w14:paraId="429F1EED" w14:textId="348A01D5" w:rsidR="0076387E" w:rsidRPr="0076387E" w:rsidRDefault="0076387E" w:rsidP="2A4D046F">
      <w:pPr>
        <w:pStyle w:val="Header"/>
        <w:rPr>
          <w:b/>
          <w:bCs/>
          <w:i/>
          <w:iCs/>
        </w:rPr>
      </w:pPr>
      <w:r>
        <w:t xml:space="preserve">Item 3 of Schedule 2 to the instrument </w:t>
      </w:r>
      <w:r w:rsidR="00707AA3">
        <w:t xml:space="preserve">repeals and </w:t>
      </w:r>
      <w:r w:rsidR="00651BE9">
        <w:t>substitutes</w:t>
      </w:r>
      <w:r>
        <w:t xml:space="preserve"> subsections 21(3) and 29(3) of the Regulatory Levies Regulations</w:t>
      </w:r>
      <w:r w:rsidR="00133E44">
        <w:t>.</w:t>
      </w:r>
      <w:r w:rsidR="00C10421">
        <w:t xml:space="preserve"> This is a technical amendment consequential to the repeal of section 60 by item 4 of the instrument.</w:t>
      </w:r>
      <w:r w:rsidR="2FB08DF3">
        <w:t xml:space="preserve"> Subsections</w:t>
      </w:r>
      <w:r w:rsidR="009E7AAB">
        <w:t> </w:t>
      </w:r>
      <w:r w:rsidR="2FB08DF3">
        <w:t>21(3) and 29(3) of the Regulatory Levies Regulations relate to a proposed facility of a kind mentioned in paragraph 60(1)(b), which would be repealed</w:t>
      </w:r>
      <w:r w:rsidR="000D44F7">
        <w:t xml:space="preserve"> and make subsections 21(3) and 29(3) redundant</w:t>
      </w:r>
      <w:r w:rsidR="2FB08DF3">
        <w:t>.</w:t>
      </w:r>
    </w:p>
    <w:p w14:paraId="116FF8D2" w14:textId="6D724F53" w:rsidR="0076387E" w:rsidRPr="00CF5740" w:rsidRDefault="0076387E" w:rsidP="0076387E">
      <w:pPr>
        <w:ind w:right="91"/>
      </w:pPr>
    </w:p>
    <w:p w14:paraId="7098B9DD" w14:textId="4B85CA49" w:rsidR="0076387E" w:rsidRPr="007D0E55" w:rsidRDefault="0076387E" w:rsidP="0076387E">
      <w:pPr>
        <w:ind w:right="91"/>
        <w:rPr>
          <w:b/>
          <w:bCs/>
        </w:rPr>
      </w:pPr>
      <w:r w:rsidRPr="007D0E55">
        <w:rPr>
          <w:b/>
          <w:bCs/>
        </w:rPr>
        <w:t>Item </w:t>
      </w:r>
      <w:r>
        <w:rPr>
          <w:b/>
          <w:bCs/>
        </w:rPr>
        <w:t>4</w:t>
      </w:r>
      <w:r w:rsidRPr="007D0E55">
        <w:rPr>
          <w:b/>
          <w:bCs/>
        </w:rPr>
        <w:t xml:space="preserve"> – </w:t>
      </w:r>
      <w:r>
        <w:rPr>
          <w:b/>
          <w:bCs/>
        </w:rPr>
        <w:t>Section 60</w:t>
      </w:r>
    </w:p>
    <w:p w14:paraId="2E1F36CB" w14:textId="77777777" w:rsidR="0076387E" w:rsidRDefault="0076387E" w:rsidP="0076387E">
      <w:pPr>
        <w:ind w:right="91"/>
      </w:pPr>
    </w:p>
    <w:p w14:paraId="4F62C4D2" w14:textId="77777777" w:rsidR="000D0CC1" w:rsidRDefault="0076387E" w:rsidP="0076387E">
      <w:r>
        <w:t xml:space="preserve">Item 4 of Schedule 2 to the instrument repeals section 60 of the </w:t>
      </w:r>
      <w:r w:rsidRPr="0076387E">
        <w:t>Regulatory Levies Regulations</w:t>
      </w:r>
      <w:r>
        <w:t xml:space="preserve">. </w:t>
      </w:r>
    </w:p>
    <w:p w14:paraId="7BFA06E2" w14:textId="77777777" w:rsidR="000D0CC1" w:rsidRDefault="000D0CC1" w:rsidP="0076387E"/>
    <w:p w14:paraId="607D71D4" w14:textId="4B599056" w:rsidR="0076387E" w:rsidRDefault="0076387E" w:rsidP="0076387E">
      <w:r>
        <w:t>Section 60 of the Regulatory Levies Regulations enabled</w:t>
      </w:r>
      <w:r w:rsidR="00A17C09">
        <w:t xml:space="preserve"> the National Offshore Petroleum Safety and Environmental Management Authority (NOPSEMA) </w:t>
      </w:r>
      <w:r>
        <w:t xml:space="preserve">to charge a fee to assess a safety case for a proposed facility. This </w:t>
      </w:r>
      <w:r w:rsidR="000D0CC1">
        <w:t>was</w:t>
      </w:r>
      <w:r>
        <w:t xml:space="preserve"> a voluntary process that essentially allow</w:t>
      </w:r>
      <w:r w:rsidR="000D0CC1">
        <w:t>ed</w:t>
      </w:r>
      <w:r>
        <w:t xml:space="preserve"> for NOPSEMA’s early consideration of facility design. The safety case </w:t>
      </w:r>
      <w:r w:rsidR="000D0CC1">
        <w:t>was</w:t>
      </w:r>
      <w:r>
        <w:t xml:space="preserve"> usually withdrawn after this early consideration – rather than proceeding to full acceptance – because it</w:t>
      </w:r>
      <w:r w:rsidR="000D0CC1">
        <w:t xml:space="preserve"> was</w:t>
      </w:r>
      <w:r>
        <w:t xml:space="preserve"> generally not at a stage where it </w:t>
      </w:r>
      <w:r w:rsidR="000D0CC1">
        <w:t>was</w:t>
      </w:r>
      <w:r>
        <w:t xml:space="preserve"> able to include all detail required for an accepted safety case. </w:t>
      </w:r>
      <w:r w:rsidR="000D0CC1">
        <w:t>The new design notification process introduced by the Safety Regulations will replace this process</w:t>
      </w:r>
      <w:r w:rsidR="00A6218A">
        <w:t xml:space="preserve"> and as such</w:t>
      </w:r>
      <w:r w:rsidR="000D0CC1">
        <w:t xml:space="preserve"> mak</w:t>
      </w:r>
      <w:r w:rsidR="00A6218A">
        <w:t>e s</w:t>
      </w:r>
      <w:r w:rsidR="000D0CC1">
        <w:t xml:space="preserve">ection 60 of the </w:t>
      </w:r>
      <w:r w:rsidR="000D0CC1" w:rsidRPr="0076387E">
        <w:t>Regulatory Levies Regulations</w:t>
      </w:r>
      <w:r w:rsidR="000D0CC1">
        <w:t xml:space="preserve"> redundant.</w:t>
      </w:r>
    </w:p>
    <w:p w14:paraId="7E85C59C" w14:textId="4784C9D3" w:rsidR="0076387E" w:rsidRDefault="0076387E" w:rsidP="0076387E">
      <w:pPr>
        <w:pStyle w:val="Header"/>
        <w:rPr>
          <w:b/>
          <w:bCs/>
          <w:i/>
          <w:iCs/>
        </w:rPr>
      </w:pPr>
    </w:p>
    <w:p w14:paraId="23DF285A" w14:textId="2876DDA2" w:rsidR="005A41FA" w:rsidRPr="007D0E55" w:rsidRDefault="005A41FA" w:rsidP="000D44F7">
      <w:pPr>
        <w:keepNext/>
        <w:ind w:right="91"/>
        <w:rPr>
          <w:b/>
          <w:bCs/>
        </w:rPr>
      </w:pPr>
      <w:r w:rsidRPr="007D0E55">
        <w:rPr>
          <w:b/>
          <w:bCs/>
        </w:rPr>
        <w:t>Item </w:t>
      </w:r>
      <w:r>
        <w:rPr>
          <w:b/>
          <w:bCs/>
        </w:rPr>
        <w:t>5</w:t>
      </w:r>
      <w:r w:rsidRPr="007D0E55">
        <w:rPr>
          <w:b/>
          <w:bCs/>
        </w:rPr>
        <w:t xml:space="preserve"> – </w:t>
      </w:r>
      <w:r>
        <w:rPr>
          <w:b/>
          <w:bCs/>
        </w:rPr>
        <w:t>Paragraph 66(c)</w:t>
      </w:r>
    </w:p>
    <w:p w14:paraId="431BC595" w14:textId="77777777" w:rsidR="005A41FA" w:rsidRDefault="005A41FA" w:rsidP="000D44F7">
      <w:pPr>
        <w:keepNext/>
        <w:ind w:right="91"/>
      </w:pPr>
    </w:p>
    <w:p w14:paraId="3666D330" w14:textId="67C80AFD" w:rsidR="00E853F3" w:rsidRDefault="005A41FA">
      <w:pPr>
        <w:rPr>
          <w:b/>
          <w:bCs/>
          <w:i/>
          <w:iCs/>
        </w:rPr>
      </w:pPr>
      <w:r>
        <w:t xml:space="preserve">Item </w:t>
      </w:r>
      <w:r w:rsidR="00606F63">
        <w:t xml:space="preserve">5 </w:t>
      </w:r>
      <w:r>
        <w:t xml:space="preserve">of Schedule 2 to the instrument </w:t>
      </w:r>
      <w:r w:rsidR="00606F63">
        <w:t xml:space="preserve">amends paragraph 66(c) to omit the wording “(see </w:t>
      </w:r>
      <w:r>
        <w:t>section 60 of th</w:t>
      </w:r>
      <w:r w:rsidR="00606F63">
        <w:t>is instrument</w:t>
      </w:r>
      <w:r w:rsidR="00D34509">
        <w:t>)”. This is a technical amendment consequential to the repeal of section 60 by item 4 of the instrument.</w:t>
      </w:r>
    </w:p>
    <w:p w14:paraId="6172B0BB" w14:textId="359F2BFA" w:rsidR="000D0CC1" w:rsidRPr="00A81565" w:rsidRDefault="000D0CC1" w:rsidP="000D0CC1">
      <w:pPr>
        <w:pStyle w:val="Header"/>
        <w:rPr>
          <w:b/>
          <w:bCs/>
          <w:i/>
          <w:iCs/>
        </w:rPr>
      </w:pPr>
      <w:r w:rsidRPr="00A81565">
        <w:rPr>
          <w:b/>
          <w:bCs/>
          <w:i/>
          <w:iCs/>
        </w:rPr>
        <w:lastRenderedPageBreak/>
        <w:t>Offshore Petroleum and Greenhouse Gas Storage (</w:t>
      </w:r>
      <w:r>
        <w:rPr>
          <w:b/>
          <w:bCs/>
          <w:i/>
          <w:iCs/>
        </w:rPr>
        <w:t>Resource Management and Administration</w:t>
      </w:r>
      <w:r w:rsidRPr="00A81565">
        <w:rPr>
          <w:b/>
          <w:bCs/>
          <w:i/>
          <w:iCs/>
        </w:rPr>
        <w:t>) Regulations 20</w:t>
      </w:r>
      <w:r>
        <w:rPr>
          <w:b/>
          <w:bCs/>
          <w:i/>
          <w:iCs/>
        </w:rPr>
        <w:t>11</w:t>
      </w:r>
    </w:p>
    <w:p w14:paraId="104A521B" w14:textId="77777777" w:rsidR="000D0CC1" w:rsidRDefault="000D0CC1" w:rsidP="000D0CC1">
      <w:pPr>
        <w:ind w:right="91"/>
        <w:rPr>
          <w:b/>
          <w:bCs/>
        </w:rPr>
      </w:pPr>
    </w:p>
    <w:p w14:paraId="601EA624" w14:textId="68728798" w:rsidR="000D0CC1" w:rsidRPr="007D0E55" w:rsidRDefault="000D0CC1" w:rsidP="000D0CC1">
      <w:pPr>
        <w:ind w:right="91"/>
        <w:rPr>
          <w:b/>
          <w:bCs/>
        </w:rPr>
      </w:pPr>
      <w:r w:rsidRPr="007D0E55">
        <w:rPr>
          <w:b/>
          <w:bCs/>
        </w:rPr>
        <w:t>Item </w:t>
      </w:r>
      <w:r w:rsidR="00F109E6">
        <w:rPr>
          <w:b/>
          <w:bCs/>
        </w:rPr>
        <w:t>6</w:t>
      </w:r>
      <w:r w:rsidRPr="007D0E55">
        <w:rPr>
          <w:b/>
          <w:bCs/>
        </w:rPr>
        <w:t xml:space="preserve"> – </w:t>
      </w:r>
      <w:r>
        <w:rPr>
          <w:b/>
          <w:bCs/>
        </w:rPr>
        <w:t>Regulation 11B.01 (table items 1, 2, 3, 8 and 9, column 2, paragraph (c))</w:t>
      </w:r>
    </w:p>
    <w:p w14:paraId="12D89829" w14:textId="77777777" w:rsidR="000D0CC1" w:rsidRDefault="000D0CC1" w:rsidP="000D0CC1">
      <w:pPr>
        <w:ind w:right="91"/>
      </w:pPr>
    </w:p>
    <w:p w14:paraId="1781D2FF" w14:textId="0A3E2476" w:rsidR="000D0CC1" w:rsidRPr="00A81565" w:rsidRDefault="000D0CC1" w:rsidP="1D96F46B">
      <w:pPr>
        <w:pStyle w:val="Header"/>
        <w:rPr>
          <w:b/>
          <w:bCs/>
          <w:i/>
          <w:iCs/>
        </w:rPr>
      </w:pPr>
      <w:r>
        <w:t xml:space="preserve">Item </w:t>
      </w:r>
      <w:r w:rsidR="00F109E6">
        <w:t>6</w:t>
      </w:r>
      <w:r>
        <w:t xml:space="preserve"> of Schedule 2 to the instrument amends regulation 11B.01 of the </w:t>
      </w:r>
      <w:r w:rsidRPr="1D96F46B">
        <w:rPr>
          <w:i/>
          <w:iCs/>
        </w:rPr>
        <w:t xml:space="preserve">Offshore Petroleum and Greenhouse Gas Storage (Resource Management and Administration) Regulations 2011 </w:t>
      </w:r>
      <w:r>
        <w:t>(</w:t>
      </w:r>
      <w:r w:rsidR="6177410D">
        <w:t xml:space="preserve">the </w:t>
      </w:r>
      <w:r>
        <w:t xml:space="preserve">RMA Regulations) </w:t>
      </w:r>
      <w:r w:rsidR="000E5E32">
        <w:t xml:space="preserve">which prescribes regulations for particular provisions of </w:t>
      </w:r>
      <w:r w:rsidR="59F27C33">
        <w:t xml:space="preserve">the </w:t>
      </w:r>
      <w:r w:rsidR="000E5E32">
        <w:t>OPGGS Act</w:t>
      </w:r>
      <w:r w:rsidR="00950A66">
        <w:t>)</w:t>
      </w:r>
      <w:r w:rsidR="000E5E32">
        <w:t xml:space="preserve"> For paragraph (c) of column 2 to</w:t>
      </w:r>
      <w:r w:rsidRPr="1D96F46B">
        <w:rPr>
          <w:i/>
          <w:iCs/>
        </w:rPr>
        <w:t xml:space="preserve"> </w:t>
      </w:r>
      <w:r>
        <w:t xml:space="preserve">table items 1, 2, 3, 8 and 9, </w:t>
      </w:r>
      <w:r w:rsidR="000E5E32">
        <w:t>th</w:t>
      </w:r>
      <w:r w:rsidR="00950A66">
        <w:t>is</w:t>
      </w:r>
      <w:r w:rsidR="000E5E32">
        <w:t xml:space="preserve"> item</w:t>
      </w:r>
      <w:r>
        <w:t xml:space="preserve"> omit</w:t>
      </w:r>
      <w:r w:rsidR="000E5E32">
        <w:t>s</w:t>
      </w:r>
      <w:r>
        <w:t xml:space="preserve"> references to the year ‘2009’ and replace</w:t>
      </w:r>
      <w:r w:rsidR="000E5E32">
        <w:t>s</w:t>
      </w:r>
      <w:r>
        <w:t xml:space="preserve"> th</w:t>
      </w:r>
      <w:r w:rsidR="000E5E32">
        <w:t>em</w:t>
      </w:r>
      <w:r>
        <w:t xml:space="preserve"> wit</w:t>
      </w:r>
      <w:r w:rsidR="000E5E32">
        <w:t>h</w:t>
      </w:r>
      <w:r>
        <w:t xml:space="preserve"> the year ‘2024’. This is a technical amendment to ensure that the</w:t>
      </w:r>
      <w:r w:rsidR="000E5E32">
        <w:t>se table items</w:t>
      </w:r>
      <w:r>
        <w:t xml:space="preserve"> correctly refer to the remade Safety Regulations.</w:t>
      </w:r>
    </w:p>
    <w:p w14:paraId="1A5211A6" w14:textId="76283463" w:rsidR="000D0CC1" w:rsidRDefault="000D0CC1" w:rsidP="000D0CC1"/>
    <w:p w14:paraId="41921579" w14:textId="3DDA4D7B" w:rsidR="000D0CC1" w:rsidRPr="007D0E55" w:rsidRDefault="000D0CC1" w:rsidP="000D0CC1">
      <w:pPr>
        <w:ind w:right="91"/>
        <w:rPr>
          <w:b/>
          <w:bCs/>
        </w:rPr>
      </w:pPr>
      <w:r w:rsidRPr="007D0E55">
        <w:rPr>
          <w:b/>
          <w:bCs/>
        </w:rPr>
        <w:t>Item </w:t>
      </w:r>
      <w:r w:rsidR="00F109E6">
        <w:rPr>
          <w:b/>
          <w:bCs/>
        </w:rPr>
        <w:t>7</w:t>
      </w:r>
      <w:r w:rsidRPr="007D0E55">
        <w:rPr>
          <w:b/>
          <w:bCs/>
        </w:rPr>
        <w:t xml:space="preserve"> – </w:t>
      </w:r>
      <w:r>
        <w:rPr>
          <w:b/>
          <w:bCs/>
        </w:rPr>
        <w:t>Regulation 11B.01 (table items 10, 16, 18, 23, 24 and 25, column 2)</w:t>
      </w:r>
    </w:p>
    <w:p w14:paraId="1C4E989A" w14:textId="77777777" w:rsidR="000D0CC1" w:rsidRDefault="000D0CC1" w:rsidP="000D0CC1">
      <w:pPr>
        <w:ind w:right="91"/>
      </w:pPr>
    </w:p>
    <w:p w14:paraId="0E411707" w14:textId="4573C59F" w:rsidR="000D0CC1" w:rsidRPr="00A81565" w:rsidRDefault="000D0CC1" w:rsidP="000D0CC1">
      <w:pPr>
        <w:pStyle w:val="Header"/>
        <w:rPr>
          <w:b/>
          <w:bCs/>
          <w:i/>
          <w:iCs/>
        </w:rPr>
      </w:pPr>
      <w:r>
        <w:t xml:space="preserve">Item </w:t>
      </w:r>
      <w:r w:rsidR="00F109E6">
        <w:t>7</w:t>
      </w:r>
      <w:r>
        <w:t xml:space="preserve"> of Schedule 2 to the instrument amends </w:t>
      </w:r>
      <w:r w:rsidRPr="000D0CC1">
        <w:t>regulation 11B.01 of the RMA</w:t>
      </w:r>
      <w:r w:rsidR="00A053FC">
        <w:t> </w:t>
      </w:r>
      <w:r w:rsidRPr="000D0CC1">
        <w:t>Regulations at</w:t>
      </w:r>
      <w:r w:rsidR="000E5E32">
        <w:t xml:space="preserve"> </w:t>
      </w:r>
      <w:r w:rsidR="000E5E32" w:rsidRPr="000D0CC1">
        <w:t>column 2</w:t>
      </w:r>
      <w:r w:rsidR="000E5E32">
        <w:t xml:space="preserve"> of</w:t>
      </w:r>
      <w:r w:rsidRPr="000D0CC1">
        <w:rPr>
          <w:i/>
          <w:iCs/>
        </w:rPr>
        <w:t xml:space="preserve"> </w:t>
      </w:r>
      <w:r w:rsidRPr="000D0CC1">
        <w:t>table items 10, 16, 18, 23, 24 and 25</w:t>
      </w:r>
      <w:r w:rsidR="000E5E32">
        <w:t xml:space="preserve"> </w:t>
      </w:r>
      <w:r w:rsidRPr="000D0CC1">
        <w:t>to omit reference</w:t>
      </w:r>
      <w:r>
        <w:t>s</w:t>
      </w:r>
      <w:r w:rsidRPr="000D0CC1">
        <w:t xml:space="preserve"> to the year ‘2009’ and replace th</w:t>
      </w:r>
      <w:r w:rsidR="000E5E32">
        <w:t xml:space="preserve">ese </w:t>
      </w:r>
      <w:r w:rsidRPr="000D0CC1">
        <w:t>wit</w:t>
      </w:r>
      <w:r>
        <w:t>h</w:t>
      </w:r>
      <w:r w:rsidRPr="000D0CC1">
        <w:t xml:space="preserve"> the year ‘2024’.</w:t>
      </w:r>
      <w:r>
        <w:t xml:space="preserve"> This is a technical amendment to ensure that the</w:t>
      </w:r>
      <w:r w:rsidR="000E5E32">
        <w:t>se table items</w:t>
      </w:r>
      <w:r>
        <w:t xml:space="preserve"> correctly refer</w:t>
      </w:r>
      <w:r w:rsidR="000E5E32">
        <w:t xml:space="preserve"> </w:t>
      </w:r>
      <w:r>
        <w:t xml:space="preserve">to the remade </w:t>
      </w:r>
      <w:r w:rsidRPr="000D0CC1">
        <w:t>Safety Regulations.</w:t>
      </w:r>
    </w:p>
    <w:p w14:paraId="5EE09891" w14:textId="77777777" w:rsidR="0076387E" w:rsidRDefault="0076387E" w:rsidP="00CF5740"/>
    <w:p w14:paraId="74F4A830" w14:textId="671C0D5A" w:rsidR="000E5E32" w:rsidRPr="007D0E55" w:rsidRDefault="000E5E32" w:rsidP="000E5E32">
      <w:pPr>
        <w:ind w:right="91"/>
        <w:rPr>
          <w:b/>
          <w:bCs/>
        </w:rPr>
      </w:pPr>
      <w:r w:rsidRPr="007D0E55">
        <w:rPr>
          <w:b/>
          <w:bCs/>
        </w:rPr>
        <w:t>Item </w:t>
      </w:r>
      <w:r w:rsidR="00F109E6">
        <w:rPr>
          <w:b/>
          <w:bCs/>
        </w:rPr>
        <w:t>8</w:t>
      </w:r>
      <w:r w:rsidRPr="007D0E55">
        <w:rPr>
          <w:b/>
          <w:bCs/>
        </w:rPr>
        <w:t xml:space="preserve"> – </w:t>
      </w:r>
      <w:r>
        <w:rPr>
          <w:b/>
          <w:bCs/>
        </w:rPr>
        <w:t>Regulation 11B.01 (after table item 17)</w:t>
      </w:r>
    </w:p>
    <w:p w14:paraId="68E53212" w14:textId="77777777" w:rsidR="000E5E32" w:rsidRDefault="000E5E32" w:rsidP="000E5E32">
      <w:pPr>
        <w:ind w:right="91"/>
      </w:pPr>
    </w:p>
    <w:p w14:paraId="3BBEC776" w14:textId="3EFB140E" w:rsidR="000E5E32" w:rsidRPr="00A81565" w:rsidRDefault="000E5E32" w:rsidP="000E5E32">
      <w:pPr>
        <w:pStyle w:val="Header"/>
        <w:rPr>
          <w:b/>
          <w:bCs/>
          <w:i/>
          <w:iCs/>
        </w:rPr>
      </w:pPr>
      <w:r>
        <w:t xml:space="preserve">Item </w:t>
      </w:r>
      <w:r w:rsidR="00F109E6">
        <w:t>8</w:t>
      </w:r>
      <w:r>
        <w:t xml:space="preserve"> of Schedule 2 to the instrument amends </w:t>
      </w:r>
      <w:r w:rsidRPr="000D0CC1">
        <w:t>regulation 11B.01 of the RMA</w:t>
      </w:r>
      <w:r w:rsidR="00A053FC">
        <w:t> </w:t>
      </w:r>
      <w:r w:rsidRPr="000D0CC1">
        <w:t xml:space="preserve">Regulations </w:t>
      </w:r>
      <w:r w:rsidR="00950A66">
        <w:t>to insert a new table item 17AA</w:t>
      </w:r>
      <w:r w:rsidR="00950A66" w:rsidRPr="000D0CC1">
        <w:t xml:space="preserve"> </w:t>
      </w:r>
      <w:r w:rsidRPr="000D0CC1">
        <w:t>a</w:t>
      </w:r>
      <w:r>
        <w:t>fter</w:t>
      </w:r>
      <w:r w:rsidRPr="000D0CC1">
        <w:rPr>
          <w:i/>
          <w:iCs/>
        </w:rPr>
        <w:t xml:space="preserve"> </w:t>
      </w:r>
      <w:r w:rsidRPr="000D0CC1">
        <w:t>table item</w:t>
      </w:r>
      <w:r>
        <w:t xml:space="preserve"> 17. This new table item provides that the Safety Regulations are prescribed for the purposes of subparagraph 646A(1)(e)(ii) of the OPGGS Act</w:t>
      </w:r>
      <w:r w:rsidRPr="000D0CC1">
        <w:t>.</w:t>
      </w:r>
    </w:p>
    <w:p w14:paraId="5798CFE2" w14:textId="77777777" w:rsidR="000E5E32" w:rsidRDefault="000E5E32" w:rsidP="000E5E32">
      <w:pPr>
        <w:ind w:right="91"/>
        <w:rPr>
          <w:b/>
          <w:bCs/>
        </w:rPr>
      </w:pPr>
    </w:p>
    <w:p w14:paraId="02A6937D" w14:textId="655129AE" w:rsidR="000E5E32" w:rsidRPr="007D0E55" w:rsidRDefault="000E5E32" w:rsidP="000E5E32">
      <w:pPr>
        <w:ind w:right="91"/>
        <w:rPr>
          <w:b/>
          <w:bCs/>
        </w:rPr>
      </w:pPr>
      <w:r w:rsidRPr="007D0E55">
        <w:rPr>
          <w:b/>
          <w:bCs/>
        </w:rPr>
        <w:t>Item </w:t>
      </w:r>
      <w:r w:rsidR="00F109E6">
        <w:rPr>
          <w:b/>
          <w:bCs/>
        </w:rPr>
        <w:t>9</w:t>
      </w:r>
      <w:r w:rsidRPr="007D0E55">
        <w:rPr>
          <w:b/>
          <w:bCs/>
        </w:rPr>
        <w:t xml:space="preserve"> – </w:t>
      </w:r>
      <w:r>
        <w:rPr>
          <w:b/>
          <w:bCs/>
        </w:rPr>
        <w:t>Regulation 11B.01 (cell at table item 26, column</w:t>
      </w:r>
      <w:r w:rsidR="00E853F3">
        <w:rPr>
          <w:b/>
          <w:bCs/>
        </w:rPr>
        <w:t xml:space="preserve"> 1</w:t>
      </w:r>
      <w:r>
        <w:rPr>
          <w:b/>
          <w:bCs/>
        </w:rPr>
        <w:t>)</w:t>
      </w:r>
    </w:p>
    <w:p w14:paraId="4B74C733" w14:textId="77777777" w:rsidR="000E5E32" w:rsidRDefault="000E5E32" w:rsidP="000E5E32">
      <w:pPr>
        <w:ind w:right="91"/>
      </w:pPr>
    </w:p>
    <w:p w14:paraId="5A0AD07C" w14:textId="51DFE60B" w:rsidR="000E5E32" w:rsidRPr="00A81565" w:rsidRDefault="000E5E32" w:rsidP="000E5E32">
      <w:pPr>
        <w:pStyle w:val="Header"/>
        <w:rPr>
          <w:b/>
          <w:bCs/>
          <w:i/>
          <w:iCs/>
        </w:rPr>
      </w:pPr>
      <w:r>
        <w:t xml:space="preserve">Item </w:t>
      </w:r>
      <w:r w:rsidR="00F109E6">
        <w:t>9</w:t>
      </w:r>
      <w:r>
        <w:t xml:space="preserve"> of Schedule 2 to the instrument amends </w:t>
      </w:r>
      <w:r w:rsidRPr="000D0CC1">
        <w:t>regulation 11B.01 of the RMA</w:t>
      </w:r>
      <w:r w:rsidR="005A3255">
        <w:t> </w:t>
      </w:r>
      <w:r w:rsidRPr="000D0CC1">
        <w:t>Regulations a</w:t>
      </w:r>
      <w:r w:rsidR="00E853F3">
        <w:t>t column 1 of</w:t>
      </w:r>
      <w:r w:rsidRPr="000D0CC1">
        <w:rPr>
          <w:i/>
          <w:iCs/>
        </w:rPr>
        <w:t xml:space="preserve"> </w:t>
      </w:r>
      <w:r w:rsidRPr="000D0CC1">
        <w:t>table item</w:t>
      </w:r>
      <w:r>
        <w:t xml:space="preserve"> </w:t>
      </w:r>
      <w:r w:rsidR="00E853F3">
        <w:t>26</w:t>
      </w:r>
      <w:r>
        <w:t xml:space="preserve"> to</w:t>
      </w:r>
      <w:r w:rsidR="00E853F3">
        <w:t xml:space="preserve"> repeal the text in the cell for this column and replace it with the wording: ‘Paragraph (d) of the definition of </w:t>
      </w:r>
      <w:r w:rsidR="00E853F3" w:rsidRPr="00E853F3">
        <w:rPr>
          <w:b/>
          <w:bCs/>
          <w:i/>
          <w:iCs/>
        </w:rPr>
        <w:t>titleholder’s safety</w:t>
      </w:r>
      <w:r w:rsidR="005A3255">
        <w:rPr>
          <w:b/>
          <w:bCs/>
          <w:i/>
          <w:iCs/>
        </w:rPr>
        <w:t>-</w:t>
      </w:r>
      <w:r w:rsidR="00E853F3" w:rsidRPr="00E853F3">
        <w:rPr>
          <w:b/>
          <w:bCs/>
          <w:i/>
          <w:iCs/>
        </w:rPr>
        <w:t>related obligations</w:t>
      </w:r>
      <w:r w:rsidR="00E853F3">
        <w:t xml:space="preserve"> in clause 3 of Schedule 3.’</w:t>
      </w:r>
      <w:r>
        <w:t xml:space="preserve"> </w:t>
      </w:r>
      <w:r w:rsidR="002E23A6">
        <w:rPr>
          <w:rStyle w:val="normaltextrun"/>
          <w:shd w:val="clear" w:color="auto" w:fill="FFFFFF"/>
        </w:rPr>
        <w:t xml:space="preserve">This proposed amendment reflects that the </w:t>
      </w:r>
      <w:r w:rsidR="002E23A6">
        <w:rPr>
          <w:rStyle w:val="normaltextrun"/>
          <w:i/>
          <w:iCs/>
          <w:shd w:val="clear" w:color="auto" w:fill="FFFFFF"/>
        </w:rPr>
        <w:t xml:space="preserve">Offshore Petroleum and Greenhouse Gas Storage Legislation Amendment (Safety and Other Measures) Act 2024 </w:t>
      </w:r>
      <w:r w:rsidR="002E23A6">
        <w:rPr>
          <w:rStyle w:val="normaltextrun"/>
          <w:shd w:val="clear" w:color="auto" w:fill="FFFFFF"/>
        </w:rPr>
        <w:t xml:space="preserve">inserts a new definition of </w:t>
      </w:r>
      <w:r w:rsidR="002E23A6">
        <w:rPr>
          <w:rStyle w:val="normaltextrun"/>
          <w:b/>
          <w:bCs/>
          <w:i/>
          <w:iCs/>
          <w:shd w:val="clear" w:color="auto" w:fill="FFFFFF"/>
        </w:rPr>
        <w:t>titleholder’s safety-related obligations</w:t>
      </w:r>
      <w:r w:rsidR="002E23A6">
        <w:rPr>
          <w:rStyle w:val="normaltextrun"/>
          <w:shd w:val="clear" w:color="auto" w:fill="FFFFFF"/>
        </w:rPr>
        <w:t xml:space="preserve"> and repeals the previous definition of </w:t>
      </w:r>
      <w:r w:rsidR="002E23A6">
        <w:rPr>
          <w:rStyle w:val="normaltextrun"/>
          <w:b/>
          <w:bCs/>
          <w:i/>
          <w:iCs/>
          <w:shd w:val="clear" w:color="auto" w:fill="FFFFFF"/>
        </w:rPr>
        <w:t>titleholder’s well-related obligations</w:t>
      </w:r>
      <w:r w:rsidR="002E23A6">
        <w:rPr>
          <w:rStyle w:val="normaltextrun"/>
          <w:shd w:val="clear" w:color="auto" w:fill="FFFFFF"/>
        </w:rPr>
        <w:t>.</w:t>
      </w:r>
      <w:r w:rsidR="002E23A6">
        <w:rPr>
          <w:rStyle w:val="eop"/>
          <w:shd w:val="clear" w:color="auto" w:fill="FFFFFF"/>
        </w:rPr>
        <w:t> </w:t>
      </w:r>
    </w:p>
    <w:p w14:paraId="298CCAB7" w14:textId="45943733" w:rsidR="00E853F3" w:rsidRDefault="00E853F3">
      <w:r>
        <w:br w:type="page"/>
      </w:r>
    </w:p>
    <w:p w14:paraId="6DB2A6A6" w14:textId="77777777" w:rsidR="00E853F3" w:rsidRDefault="00E853F3" w:rsidP="00E853F3">
      <w:pPr>
        <w:pStyle w:val="ActHead6"/>
        <w:rPr>
          <w:rStyle w:val="CharAmSchNo"/>
          <w:sz w:val="24"/>
          <w:szCs w:val="24"/>
        </w:rPr>
      </w:pPr>
    </w:p>
    <w:p w14:paraId="79B01E9E" w14:textId="438BAA26" w:rsidR="00E853F3" w:rsidRDefault="00E853F3" w:rsidP="00E853F3">
      <w:pPr>
        <w:pStyle w:val="ActHead6"/>
        <w:rPr>
          <w:rStyle w:val="CharAmSchText"/>
          <w:sz w:val="24"/>
          <w:szCs w:val="24"/>
        </w:rPr>
      </w:pPr>
      <w:r w:rsidRPr="032D41AB">
        <w:rPr>
          <w:rStyle w:val="CharAmSchNo"/>
          <w:sz w:val="24"/>
          <w:szCs w:val="24"/>
        </w:rPr>
        <w:t>Schedule 3</w:t>
      </w:r>
      <w:r w:rsidR="00415F23" w:rsidRPr="005D2DA2">
        <w:rPr>
          <w:sz w:val="24"/>
          <w:szCs w:val="24"/>
        </w:rPr>
        <w:t>—</w:t>
      </w:r>
      <w:r w:rsidRPr="032D41AB">
        <w:rPr>
          <w:sz w:val="24"/>
          <w:szCs w:val="24"/>
        </w:rPr>
        <w:t xml:space="preserve">Other </w:t>
      </w:r>
      <w:r w:rsidRPr="032D41AB">
        <w:rPr>
          <w:rStyle w:val="CharAmSchText"/>
          <w:sz w:val="24"/>
          <w:szCs w:val="24"/>
        </w:rPr>
        <w:t>Amendments</w:t>
      </w:r>
    </w:p>
    <w:p w14:paraId="74939E63" w14:textId="77777777" w:rsidR="00E853F3" w:rsidRDefault="00E853F3" w:rsidP="00E853F3"/>
    <w:p w14:paraId="5E303A11" w14:textId="3506F970" w:rsidR="00E853F3" w:rsidRPr="00A81565" w:rsidRDefault="00E853F3" w:rsidP="00E853F3">
      <w:pPr>
        <w:pStyle w:val="Header"/>
        <w:rPr>
          <w:b/>
          <w:bCs/>
          <w:i/>
          <w:iCs/>
        </w:rPr>
      </w:pPr>
      <w:r w:rsidRPr="00A81565">
        <w:rPr>
          <w:b/>
          <w:bCs/>
          <w:i/>
          <w:iCs/>
        </w:rPr>
        <w:t>Offshore Petroleum and Greenhouse Gas Storage (</w:t>
      </w:r>
      <w:r>
        <w:rPr>
          <w:b/>
          <w:bCs/>
          <w:i/>
          <w:iCs/>
        </w:rPr>
        <w:t>Greenhouse Gas Injection and Storage</w:t>
      </w:r>
      <w:r w:rsidRPr="00A81565">
        <w:rPr>
          <w:b/>
          <w:bCs/>
          <w:i/>
          <w:iCs/>
        </w:rPr>
        <w:t>) Regulations 20</w:t>
      </w:r>
      <w:r>
        <w:rPr>
          <w:b/>
          <w:bCs/>
          <w:i/>
          <w:iCs/>
        </w:rPr>
        <w:t>23</w:t>
      </w:r>
    </w:p>
    <w:p w14:paraId="7B3092FC" w14:textId="77777777" w:rsidR="00E853F3" w:rsidRDefault="00E853F3" w:rsidP="00E853F3">
      <w:pPr>
        <w:ind w:right="91"/>
        <w:rPr>
          <w:b/>
        </w:rPr>
      </w:pPr>
    </w:p>
    <w:p w14:paraId="1183D492" w14:textId="22CD1674" w:rsidR="00E853F3" w:rsidRPr="007D0E55" w:rsidRDefault="00E853F3" w:rsidP="00E853F3">
      <w:pPr>
        <w:ind w:right="91"/>
        <w:rPr>
          <w:b/>
          <w:bCs/>
        </w:rPr>
      </w:pPr>
      <w:r w:rsidRPr="007D0E55">
        <w:rPr>
          <w:b/>
          <w:bCs/>
        </w:rPr>
        <w:t xml:space="preserve">Item 1 – </w:t>
      </w:r>
      <w:r w:rsidR="00204734">
        <w:rPr>
          <w:b/>
          <w:bCs/>
        </w:rPr>
        <w:t>Subc</w:t>
      </w:r>
      <w:r>
        <w:rPr>
          <w:b/>
          <w:bCs/>
        </w:rPr>
        <w:t>lause 6</w:t>
      </w:r>
      <w:r w:rsidR="00204734">
        <w:rPr>
          <w:b/>
          <w:bCs/>
        </w:rPr>
        <w:t>(1)</w:t>
      </w:r>
      <w:r>
        <w:rPr>
          <w:b/>
          <w:bCs/>
        </w:rPr>
        <w:t xml:space="preserve"> of Schedule 1</w:t>
      </w:r>
    </w:p>
    <w:p w14:paraId="097EA4CF" w14:textId="77777777" w:rsidR="00E853F3" w:rsidRDefault="00E853F3" w:rsidP="00E853F3">
      <w:pPr>
        <w:ind w:right="91"/>
      </w:pPr>
    </w:p>
    <w:p w14:paraId="5A853C6A" w14:textId="795A3799" w:rsidR="00E853F3" w:rsidRPr="0076387E" w:rsidRDefault="00E853F3" w:rsidP="00E853F3">
      <w:pPr>
        <w:pStyle w:val="Header"/>
        <w:rPr>
          <w:b/>
          <w:bCs/>
          <w:i/>
          <w:iCs/>
        </w:rPr>
      </w:pPr>
      <w:r>
        <w:t xml:space="preserve">Item 1 of Schedule 3 to the instrument </w:t>
      </w:r>
      <w:r w:rsidR="006C76AE">
        <w:t xml:space="preserve">amends </w:t>
      </w:r>
      <w:r w:rsidR="00204734">
        <w:t>sub</w:t>
      </w:r>
      <w:r w:rsidR="006C76AE">
        <w:t>clause 6</w:t>
      </w:r>
      <w:r w:rsidR="00204734">
        <w:t>(1)</w:t>
      </w:r>
      <w:r w:rsidR="006C76AE">
        <w:t xml:space="preserve"> of Schedule 1 to the </w:t>
      </w:r>
      <w:r w:rsidR="006C76AE" w:rsidRPr="00950A66">
        <w:rPr>
          <w:i/>
          <w:iCs/>
        </w:rPr>
        <w:t>Offshore Petroleum and Greenhouse Gas Storage (Greenhouse Gas Injection and Storage) Regulations 2023</w:t>
      </w:r>
      <w:r w:rsidRPr="006C76AE">
        <w:t xml:space="preserve"> </w:t>
      </w:r>
      <w:r w:rsidR="006C76AE">
        <w:t>to omit the wording: “</w:t>
      </w:r>
      <w:r w:rsidR="006C76AE" w:rsidRPr="00E067FC">
        <w:t>, over the period mentioned in subsection 21(3) of the Act,</w:t>
      </w:r>
      <w:r w:rsidR="006C76AE">
        <w:t>”.</w:t>
      </w:r>
    </w:p>
    <w:p w14:paraId="6216886D" w14:textId="77777777" w:rsidR="000E5E32" w:rsidRDefault="000E5E32" w:rsidP="00CF5740"/>
    <w:p w14:paraId="345D389E" w14:textId="1D9341B2" w:rsidR="006C76AE" w:rsidRDefault="006C76AE" w:rsidP="006C76AE">
      <w:r>
        <w:t xml:space="preserve">This amendment is consequential to the change made by item 36 in Part 4 of Schedule 2 to the </w:t>
      </w:r>
      <w:r w:rsidR="00950A66" w:rsidRPr="219143C7">
        <w:rPr>
          <w:i/>
          <w:iCs/>
        </w:rPr>
        <w:t xml:space="preserve">Offshore Petroleum and Greenhouse Gas Storage Legislation Amendment (Safety and Other Measures) Act 2024 </w:t>
      </w:r>
      <w:r w:rsidR="00950A66">
        <w:t>(</w:t>
      </w:r>
      <w:r w:rsidR="1682757F">
        <w:t xml:space="preserve">the </w:t>
      </w:r>
      <w:r w:rsidR="00950A66">
        <w:t>Safety and Other Measures Act)</w:t>
      </w:r>
      <w:r>
        <w:t xml:space="preserve">, which deals with the meaning of </w:t>
      </w:r>
      <w:r w:rsidRPr="219143C7">
        <w:rPr>
          <w:i/>
          <w:iCs/>
        </w:rPr>
        <w:t>‘</w:t>
      </w:r>
      <w:r w:rsidRPr="219143C7">
        <w:rPr>
          <w:b/>
          <w:bCs/>
          <w:i/>
          <w:iCs/>
        </w:rPr>
        <w:t>spatial extent</w:t>
      </w:r>
      <w:r w:rsidRPr="219143C7">
        <w:rPr>
          <w:i/>
          <w:iCs/>
        </w:rPr>
        <w:t>’.</w:t>
      </w:r>
    </w:p>
    <w:p w14:paraId="50A26F8A" w14:textId="77777777" w:rsidR="006C76AE" w:rsidRDefault="006C76AE" w:rsidP="006C76AE"/>
    <w:p w14:paraId="7751E77B" w14:textId="27A38B55" w:rsidR="006C76AE" w:rsidRDefault="006C76AE" w:rsidP="006C76AE">
      <w:r>
        <w:t>Prior to being amended subsection 21(3) of the OPGGS Act, attempted to provide for a period of time. This was not practical, as the actual migration of gases can take place over thousands of years. That is, the previous definition provided for the spatial extent of an eligible greenhouse gas storage formation to be determined by reference to the “notional site closing certificate time”. However, a stored greenhouse gas substance may continue to migrate and settle at a time that is much later than the notional site closing certificate time.</w:t>
      </w:r>
    </w:p>
    <w:p w14:paraId="3D5A0D27" w14:textId="77777777" w:rsidR="006C76AE" w:rsidRDefault="006C76AE" w:rsidP="006C76AE"/>
    <w:p w14:paraId="1C2A419D" w14:textId="77777777" w:rsidR="006C76AE" w:rsidRDefault="006C76AE" w:rsidP="006C76AE">
      <w:r>
        <w:t>New subsection 21(3) defines the spatial extent of an eligible greenhouse gas storage formation as the expected migration pathway, or pathways, of the particular amount of the particular greenhouse gas substance referred to in paragraph 21(1)(a) or (b) of the OPGGS Act. This ensures that the spatial extent is determined by reference to the entirety of the expected migration pathway or pathways of the greenhouse gas substance, regardless of the length of time that the substance may take to settle.</w:t>
      </w:r>
    </w:p>
    <w:bookmarkEnd w:id="5"/>
    <w:p w14:paraId="21288DB9" w14:textId="77777777" w:rsidR="006C76AE" w:rsidRPr="00CF5740" w:rsidRDefault="006C76AE" w:rsidP="00CF5740"/>
    <w:p w14:paraId="733AA8A1" w14:textId="77777777" w:rsidR="00CF5740" w:rsidRDefault="00CF5740" w:rsidP="00B16E38">
      <w:pPr>
        <w:ind w:right="91"/>
        <w:jc w:val="right"/>
        <w:rPr>
          <w:b/>
          <w:u w:val="single"/>
        </w:rPr>
      </w:pPr>
    </w:p>
    <w:p w14:paraId="288913D9" w14:textId="77777777" w:rsidR="00CF5740" w:rsidRDefault="00CF5740" w:rsidP="00B16E38">
      <w:pPr>
        <w:ind w:right="91"/>
        <w:jc w:val="right"/>
        <w:rPr>
          <w:b/>
          <w:u w:val="single"/>
        </w:rPr>
      </w:pPr>
    </w:p>
    <w:p w14:paraId="6966565C" w14:textId="77777777" w:rsidR="00CF5740" w:rsidRDefault="00CF5740">
      <w:pPr>
        <w:rPr>
          <w:b/>
          <w:u w:val="single"/>
        </w:rPr>
      </w:pPr>
      <w:r>
        <w:rPr>
          <w:b/>
          <w:u w:val="single"/>
        </w:rPr>
        <w:br w:type="page"/>
      </w:r>
    </w:p>
    <w:p w14:paraId="7C4DCE90" w14:textId="4FEA4503" w:rsidR="00A333FD" w:rsidRPr="008438CD" w:rsidRDefault="00C0166F" w:rsidP="00B16E38">
      <w:pPr>
        <w:ind w:right="91"/>
        <w:jc w:val="right"/>
        <w:rPr>
          <w:b/>
          <w:u w:val="single"/>
        </w:rPr>
      </w:pPr>
      <w:r w:rsidRPr="008438CD">
        <w:rPr>
          <w:b/>
          <w:u w:val="single"/>
        </w:rPr>
        <w:lastRenderedPageBreak/>
        <w:t>Attachment</w:t>
      </w:r>
      <w:r w:rsidR="00A333FD" w:rsidRPr="008438CD">
        <w:rPr>
          <w:b/>
          <w:u w:val="single"/>
        </w:rPr>
        <w:t xml:space="preserve"> </w:t>
      </w:r>
      <w:r w:rsidR="00930EF4">
        <w:rPr>
          <w:b/>
          <w:u w:val="single"/>
        </w:rPr>
        <w:t>B</w:t>
      </w:r>
    </w:p>
    <w:p w14:paraId="4FFA5682" w14:textId="3C3612A4" w:rsidR="00A333FD" w:rsidRPr="00DA56F5" w:rsidRDefault="00A333FD" w:rsidP="00A333FD">
      <w:pPr>
        <w:spacing w:before="240"/>
        <w:jc w:val="center"/>
      </w:pPr>
      <w:r w:rsidRPr="00DA56F5">
        <w:rPr>
          <w:b/>
        </w:rPr>
        <w:t>STATEMENT OF COMPATIBILITY WITH HUMAN RIGHTS</w:t>
      </w:r>
    </w:p>
    <w:p w14:paraId="48BA188A" w14:textId="77777777" w:rsidR="00A17C09" w:rsidRDefault="00A17C09" w:rsidP="00A17C09">
      <w:pPr>
        <w:jc w:val="center"/>
        <w:rPr>
          <w:i/>
        </w:rPr>
      </w:pPr>
    </w:p>
    <w:p w14:paraId="51D59E27" w14:textId="499DE07E" w:rsidR="00A333FD" w:rsidRDefault="00A333FD" w:rsidP="00A17C09">
      <w:pPr>
        <w:jc w:val="center"/>
        <w:rPr>
          <w:i/>
        </w:rPr>
      </w:pPr>
      <w:r w:rsidRPr="00DA56F5">
        <w:rPr>
          <w:i/>
        </w:rPr>
        <w:t>Prepared in accordance with Part 3 of the Human Rights (Parliamentary Scrutiny) Act 2011</w:t>
      </w:r>
    </w:p>
    <w:p w14:paraId="36E011B1" w14:textId="77777777" w:rsidR="00A17C09" w:rsidRPr="00A17C09" w:rsidRDefault="00A17C09" w:rsidP="00A17C09">
      <w:pPr>
        <w:jc w:val="center"/>
        <w:rPr>
          <w:i/>
          <w:iCs/>
        </w:rPr>
      </w:pPr>
    </w:p>
    <w:p w14:paraId="5064C53E" w14:textId="77777777" w:rsidR="00A17C09" w:rsidRPr="00CF3BC0" w:rsidRDefault="00A17C09" w:rsidP="00A17C09">
      <w:pPr>
        <w:jc w:val="center"/>
        <w:rPr>
          <w:i/>
          <w:iCs/>
        </w:rPr>
      </w:pPr>
      <w:r w:rsidRPr="00CF3BC0">
        <w:rPr>
          <w:i/>
          <w:iCs/>
        </w:rPr>
        <w:t>Offshore Petroleum and Greenhouse Gas Storage</w:t>
      </w:r>
      <w:r>
        <w:rPr>
          <w:i/>
          <w:iCs/>
        </w:rPr>
        <w:t xml:space="preserve"> Legislation</w:t>
      </w:r>
      <w:r w:rsidRPr="00CF3BC0">
        <w:rPr>
          <w:i/>
          <w:iCs/>
        </w:rPr>
        <w:t xml:space="preserve"> (</w:t>
      </w:r>
      <w:r>
        <w:rPr>
          <w:i/>
          <w:iCs/>
        </w:rPr>
        <w:t>Repeal and Consequential Amendments</w:t>
      </w:r>
      <w:r w:rsidRPr="00CF3BC0">
        <w:rPr>
          <w:i/>
          <w:iCs/>
        </w:rPr>
        <w:t>) Regulations 2024</w:t>
      </w:r>
    </w:p>
    <w:p w14:paraId="137CCA0B" w14:textId="06D5070F" w:rsidR="00A333FD" w:rsidRPr="00DA56F5" w:rsidRDefault="00A333FD" w:rsidP="7BBDF149">
      <w:pPr>
        <w:spacing w:before="240"/>
        <w:jc w:val="center"/>
      </w:pPr>
      <w:r>
        <w:t xml:space="preserve">This </w:t>
      </w:r>
      <w:r w:rsidR="00A17C09">
        <w:t>Disallowable Legislative</w:t>
      </w:r>
      <w:r w:rsidR="46ADE233">
        <w:t xml:space="preserve"> </w:t>
      </w:r>
      <w:r w:rsidR="6A8B9198">
        <w:t>I</w:t>
      </w:r>
      <w:r w:rsidR="00DA0FBF">
        <w:t xml:space="preserve">nstrument </w:t>
      </w:r>
      <w:r>
        <w:t xml:space="preserve">is compatible with the human rights and freedoms recognised or declared in the international instruments listed in section 3 of the </w:t>
      </w:r>
      <w:r w:rsidRPr="57E24E79">
        <w:rPr>
          <w:i/>
          <w:iCs/>
        </w:rPr>
        <w:t>Human Rights (Parliamentary Scrutiny) Act 2011</w:t>
      </w:r>
      <w:r>
        <w:t>.</w:t>
      </w:r>
    </w:p>
    <w:p w14:paraId="355FC0F1" w14:textId="053224C1" w:rsidR="00A333FD" w:rsidRPr="00DA56F5" w:rsidRDefault="00A333FD" w:rsidP="7BBDF149">
      <w:pPr>
        <w:keepNext/>
        <w:spacing w:before="240" w:after="120"/>
        <w:rPr>
          <w:b/>
          <w:bCs/>
          <w:u w:val="single"/>
        </w:rPr>
      </w:pPr>
      <w:r w:rsidRPr="2664A0FE">
        <w:rPr>
          <w:b/>
          <w:bCs/>
          <w:u w:val="single"/>
        </w:rPr>
        <w:t xml:space="preserve">Overview of the </w:t>
      </w:r>
      <w:r w:rsidR="54301BDC" w:rsidRPr="2664A0FE">
        <w:rPr>
          <w:b/>
          <w:bCs/>
          <w:u w:val="single"/>
        </w:rPr>
        <w:t xml:space="preserve">Legislative </w:t>
      </w:r>
      <w:r w:rsidR="039D4C8D" w:rsidRPr="2664A0FE">
        <w:rPr>
          <w:b/>
          <w:bCs/>
          <w:u w:val="single"/>
        </w:rPr>
        <w:t>I</w:t>
      </w:r>
      <w:r w:rsidR="00152BAE" w:rsidRPr="2664A0FE">
        <w:rPr>
          <w:b/>
          <w:bCs/>
          <w:u w:val="single"/>
        </w:rPr>
        <w:t>nstrument</w:t>
      </w:r>
    </w:p>
    <w:p w14:paraId="265B1214" w14:textId="445BC7C0" w:rsidR="00CA0263" w:rsidRPr="008608FD" w:rsidRDefault="00CA0263" w:rsidP="00CA0263">
      <w:pPr>
        <w:spacing w:before="120" w:after="120" w:line="276" w:lineRule="auto"/>
      </w:pPr>
      <w:r>
        <w:t xml:space="preserve">The </w:t>
      </w:r>
      <w:r w:rsidRPr="0D59B3EB">
        <w:rPr>
          <w:i/>
          <w:iCs/>
        </w:rPr>
        <w:t>Offshore Petroleum and Greenhouse Gas Storage Legislation (Repeal and Consequential Amendments) Regulations 2024</w:t>
      </w:r>
      <w:r>
        <w:t xml:space="preserve"> repeal the former regulations, the </w:t>
      </w:r>
      <w:r w:rsidRPr="0D59B3EB">
        <w:rPr>
          <w:i/>
          <w:iCs/>
        </w:rPr>
        <w:t>Offshore Petroleum and Greenhouse Gas Storage (Safety) Regulations 2009,</w:t>
      </w:r>
      <w:r>
        <w:t xml:space="preserve"> and make consequential amendments to other regulations to support the commencement of the </w:t>
      </w:r>
      <w:r w:rsidRPr="0D59B3EB">
        <w:rPr>
          <w:i/>
          <w:iCs/>
        </w:rPr>
        <w:t>Offshore Petroleum and Greenhouse Gas Storage (Safety) Regulations 2024</w:t>
      </w:r>
      <w:r>
        <w:t>.</w:t>
      </w:r>
    </w:p>
    <w:p w14:paraId="3C88CD22" w14:textId="77777777" w:rsidR="00A333FD" w:rsidRPr="00DA56F5" w:rsidRDefault="00A333FD" w:rsidP="00A333FD">
      <w:pPr>
        <w:keepNext/>
        <w:spacing w:before="240" w:after="120"/>
      </w:pPr>
      <w:r w:rsidRPr="00DA56F5">
        <w:rPr>
          <w:b/>
          <w:u w:val="single"/>
        </w:rPr>
        <w:t>Human rights implications</w:t>
      </w:r>
    </w:p>
    <w:p w14:paraId="4497798A" w14:textId="074A2DF1" w:rsidR="00A17C09" w:rsidRDefault="00A17C09" w:rsidP="00A17C09">
      <w:pPr>
        <w:spacing w:before="120" w:after="120"/>
      </w:pPr>
      <w:r>
        <w:t>This Disallowable Legislative Instrument does not engage any of the applicable rights or freedoms.</w:t>
      </w:r>
    </w:p>
    <w:p w14:paraId="69296874" w14:textId="77777777" w:rsidR="00A333FD" w:rsidRPr="00DA56F5" w:rsidRDefault="00A333FD" w:rsidP="00A333FD">
      <w:pPr>
        <w:keepNext/>
        <w:spacing w:before="240" w:after="120"/>
      </w:pPr>
      <w:r w:rsidRPr="00DA56F5">
        <w:rPr>
          <w:b/>
          <w:u w:val="single"/>
        </w:rPr>
        <w:t>Conclusion</w:t>
      </w:r>
    </w:p>
    <w:p w14:paraId="135174DF" w14:textId="09BDED33" w:rsidR="00A17C09" w:rsidRDefault="00A17C09" w:rsidP="00A17C09">
      <w:pPr>
        <w:spacing w:before="120" w:after="120"/>
      </w:pPr>
      <w:r>
        <w:t>This Disallowable Legislative Instrument is compatible with human rights as it does not raise any human rights issues.</w:t>
      </w:r>
    </w:p>
    <w:p w14:paraId="74B6257D" w14:textId="77777777" w:rsidR="00120D3B" w:rsidRDefault="00120D3B" w:rsidP="00120D3B">
      <w:pPr>
        <w:spacing w:before="240"/>
      </w:pPr>
    </w:p>
    <w:p w14:paraId="0AC9257F" w14:textId="77777777" w:rsidR="00120D3B" w:rsidRDefault="00120D3B" w:rsidP="00120D3B">
      <w:pPr>
        <w:spacing w:before="120" w:after="120"/>
        <w:jc w:val="center"/>
        <w:rPr>
          <w:b/>
        </w:rPr>
      </w:pPr>
      <w:r>
        <w:rPr>
          <w:b/>
        </w:rPr>
        <w:t>The Hon Madeleine King MP</w:t>
      </w:r>
    </w:p>
    <w:p w14:paraId="61B040FE" w14:textId="100AF409" w:rsidR="00120D3B" w:rsidRDefault="00120D3B" w:rsidP="128DAB52">
      <w:pPr>
        <w:spacing w:before="120" w:after="120"/>
        <w:jc w:val="center"/>
        <w:rPr>
          <w:b/>
          <w:bCs/>
        </w:rPr>
      </w:pPr>
      <w:r w:rsidRPr="128DAB52">
        <w:rPr>
          <w:b/>
          <w:bCs/>
        </w:rPr>
        <w:t>Minister for Resources</w:t>
      </w:r>
    </w:p>
    <w:bookmarkEnd w:id="4"/>
    <w:p w14:paraId="2F990A92" w14:textId="77777777" w:rsidR="00A333FD" w:rsidRPr="00160BAD" w:rsidRDefault="00A333FD" w:rsidP="00A333FD">
      <w:pPr>
        <w:spacing w:before="240"/>
      </w:pPr>
    </w:p>
    <w:sectPr w:rsidR="00A333FD" w:rsidRPr="00160BAD" w:rsidSect="00B17C4B">
      <w:headerReference w:type="even" r:id="rId12"/>
      <w:footerReference w:type="default" r:id="rId13"/>
      <w:footerReference w:type="firs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E495" w14:textId="77777777" w:rsidR="004E64AB" w:rsidRDefault="004E64AB">
      <w:r>
        <w:separator/>
      </w:r>
    </w:p>
  </w:endnote>
  <w:endnote w:type="continuationSeparator" w:id="0">
    <w:p w14:paraId="382BA791" w14:textId="77777777" w:rsidR="004E64AB" w:rsidRDefault="004E64AB">
      <w:r>
        <w:continuationSeparator/>
      </w:r>
    </w:p>
  </w:endnote>
  <w:endnote w:type="continuationNotice" w:id="1">
    <w:p w14:paraId="0481B06A" w14:textId="77777777" w:rsidR="004E64AB" w:rsidRDefault="004E6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889242"/>
      <w:docPartObj>
        <w:docPartGallery w:val="Page Numbers (Bottom of Page)"/>
        <w:docPartUnique/>
      </w:docPartObj>
    </w:sdtPr>
    <w:sdtEndPr>
      <w:rPr>
        <w:noProof/>
      </w:rPr>
    </w:sdtEndPr>
    <w:sdtContent>
      <w:p w14:paraId="18DBE781" w14:textId="5F143854" w:rsidR="00B17C4B" w:rsidRDefault="00B17C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B8461" w14:textId="77777777" w:rsidR="00974D78" w:rsidRDefault="00974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49978"/>
      <w:docPartObj>
        <w:docPartGallery w:val="Page Numbers (Bottom of Page)"/>
        <w:docPartUnique/>
      </w:docPartObj>
    </w:sdtPr>
    <w:sdtEndPr>
      <w:rPr>
        <w:noProof/>
      </w:rPr>
    </w:sdtEndPr>
    <w:sdtContent>
      <w:p w14:paraId="41DD1492" w14:textId="4697121C" w:rsidR="00B17C4B" w:rsidRDefault="00B17C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E9DA87" w14:textId="77777777" w:rsidR="00974D78" w:rsidRDefault="00974D78" w:rsidP="00B17C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619E" w14:textId="77777777" w:rsidR="004E64AB" w:rsidRDefault="004E64AB">
      <w:r>
        <w:separator/>
      </w:r>
    </w:p>
  </w:footnote>
  <w:footnote w:type="continuationSeparator" w:id="0">
    <w:p w14:paraId="5C9341AF" w14:textId="77777777" w:rsidR="004E64AB" w:rsidRDefault="004E64AB">
      <w:r>
        <w:continuationSeparator/>
      </w:r>
    </w:p>
  </w:footnote>
  <w:footnote w:type="continuationNotice" w:id="1">
    <w:p w14:paraId="2C007591" w14:textId="77777777" w:rsidR="004E64AB" w:rsidRDefault="004E6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1DE4" w14:textId="77777777" w:rsidR="004E08FA" w:rsidRDefault="004E08FA" w:rsidP="00462C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BC85BA" w14:textId="77777777" w:rsidR="004E08FA" w:rsidRDefault="004E0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E0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84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6B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986A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C6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E7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54E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AE5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844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47D27"/>
    <w:multiLevelType w:val="hybridMultilevel"/>
    <w:tmpl w:val="2C7CD6CA"/>
    <w:lvl w:ilvl="0" w:tplc="C5A00F4C">
      <w:start w:val="1"/>
      <w:numFmt w:val="bullet"/>
      <w:lvlText w:val=""/>
      <w:lvlJc w:val="left"/>
      <w:pPr>
        <w:ind w:left="1080" w:hanging="360"/>
      </w:pPr>
      <w:rPr>
        <w:rFonts w:ascii="Symbol" w:hAnsi="Symbol"/>
      </w:rPr>
    </w:lvl>
    <w:lvl w:ilvl="1" w:tplc="3912B056">
      <w:start w:val="1"/>
      <w:numFmt w:val="bullet"/>
      <w:lvlText w:val=""/>
      <w:lvlJc w:val="left"/>
      <w:pPr>
        <w:ind w:left="1080" w:hanging="360"/>
      </w:pPr>
      <w:rPr>
        <w:rFonts w:ascii="Symbol" w:hAnsi="Symbol"/>
      </w:rPr>
    </w:lvl>
    <w:lvl w:ilvl="2" w:tplc="5EF2D05E">
      <w:start w:val="1"/>
      <w:numFmt w:val="bullet"/>
      <w:lvlText w:val=""/>
      <w:lvlJc w:val="left"/>
      <w:pPr>
        <w:ind w:left="1080" w:hanging="360"/>
      </w:pPr>
      <w:rPr>
        <w:rFonts w:ascii="Symbol" w:hAnsi="Symbol"/>
      </w:rPr>
    </w:lvl>
    <w:lvl w:ilvl="3" w:tplc="5C5215D6">
      <w:start w:val="1"/>
      <w:numFmt w:val="bullet"/>
      <w:lvlText w:val=""/>
      <w:lvlJc w:val="left"/>
      <w:pPr>
        <w:ind w:left="1080" w:hanging="360"/>
      </w:pPr>
      <w:rPr>
        <w:rFonts w:ascii="Symbol" w:hAnsi="Symbol"/>
      </w:rPr>
    </w:lvl>
    <w:lvl w:ilvl="4" w:tplc="39A01924">
      <w:start w:val="1"/>
      <w:numFmt w:val="bullet"/>
      <w:lvlText w:val=""/>
      <w:lvlJc w:val="left"/>
      <w:pPr>
        <w:ind w:left="1080" w:hanging="360"/>
      </w:pPr>
      <w:rPr>
        <w:rFonts w:ascii="Symbol" w:hAnsi="Symbol"/>
      </w:rPr>
    </w:lvl>
    <w:lvl w:ilvl="5" w:tplc="FF12DFF6">
      <w:start w:val="1"/>
      <w:numFmt w:val="bullet"/>
      <w:lvlText w:val=""/>
      <w:lvlJc w:val="left"/>
      <w:pPr>
        <w:ind w:left="1080" w:hanging="360"/>
      </w:pPr>
      <w:rPr>
        <w:rFonts w:ascii="Symbol" w:hAnsi="Symbol"/>
      </w:rPr>
    </w:lvl>
    <w:lvl w:ilvl="6" w:tplc="9BF80AAE">
      <w:start w:val="1"/>
      <w:numFmt w:val="bullet"/>
      <w:lvlText w:val=""/>
      <w:lvlJc w:val="left"/>
      <w:pPr>
        <w:ind w:left="1080" w:hanging="360"/>
      </w:pPr>
      <w:rPr>
        <w:rFonts w:ascii="Symbol" w:hAnsi="Symbol"/>
      </w:rPr>
    </w:lvl>
    <w:lvl w:ilvl="7" w:tplc="1174F33E">
      <w:start w:val="1"/>
      <w:numFmt w:val="bullet"/>
      <w:lvlText w:val=""/>
      <w:lvlJc w:val="left"/>
      <w:pPr>
        <w:ind w:left="1080" w:hanging="360"/>
      </w:pPr>
      <w:rPr>
        <w:rFonts w:ascii="Symbol" w:hAnsi="Symbol"/>
      </w:rPr>
    </w:lvl>
    <w:lvl w:ilvl="8" w:tplc="1F60270A">
      <w:start w:val="1"/>
      <w:numFmt w:val="bullet"/>
      <w:lvlText w:val=""/>
      <w:lvlJc w:val="left"/>
      <w:pPr>
        <w:ind w:left="1080" w:hanging="360"/>
      </w:pPr>
      <w:rPr>
        <w:rFonts w:ascii="Symbol" w:hAnsi="Symbol"/>
      </w:rPr>
    </w:lvl>
  </w:abstractNum>
  <w:abstractNum w:abstractNumId="11" w15:restartNumberingAfterBreak="0">
    <w:nsid w:val="043226DC"/>
    <w:multiLevelType w:val="hybridMultilevel"/>
    <w:tmpl w:val="3F6C8A74"/>
    <w:lvl w:ilvl="0" w:tplc="0D6EB0CE">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EBA3274"/>
    <w:multiLevelType w:val="hybridMultilevel"/>
    <w:tmpl w:val="A32C63D4"/>
    <w:lvl w:ilvl="0" w:tplc="2BFEFBAC">
      <w:start w:val="1"/>
      <w:numFmt w:val="bullet"/>
      <w:lvlText w:val=""/>
      <w:lvlJc w:val="left"/>
      <w:pPr>
        <w:ind w:left="1640" w:hanging="360"/>
      </w:pPr>
      <w:rPr>
        <w:rFonts w:ascii="Symbol" w:hAnsi="Symbol"/>
      </w:rPr>
    </w:lvl>
    <w:lvl w:ilvl="1" w:tplc="86B6993E">
      <w:start w:val="1"/>
      <w:numFmt w:val="bullet"/>
      <w:lvlText w:val=""/>
      <w:lvlJc w:val="left"/>
      <w:pPr>
        <w:ind w:left="1640" w:hanging="360"/>
      </w:pPr>
      <w:rPr>
        <w:rFonts w:ascii="Symbol" w:hAnsi="Symbol"/>
      </w:rPr>
    </w:lvl>
    <w:lvl w:ilvl="2" w:tplc="6A7CA056">
      <w:start w:val="1"/>
      <w:numFmt w:val="bullet"/>
      <w:lvlText w:val=""/>
      <w:lvlJc w:val="left"/>
      <w:pPr>
        <w:ind w:left="1640" w:hanging="360"/>
      </w:pPr>
      <w:rPr>
        <w:rFonts w:ascii="Symbol" w:hAnsi="Symbol"/>
      </w:rPr>
    </w:lvl>
    <w:lvl w:ilvl="3" w:tplc="8E245BEC">
      <w:start w:val="1"/>
      <w:numFmt w:val="bullet"/>
      <w:lvlText w:val=""/>
      <w:lvlJc w:val="left"/>
      <w:pPr>
        <w:ind w:left="1640" w:hanging="360"/>
      </w:pPr>
      <w:rPr>
        <w:rFonts w:ascii="Symbol" w:hAnsi="Symbol"/>
      </w:rPr>
    </w:lvl>
    <w:lvl w:ilvl="4" w:tplc="CECC20E4">
      <w:start w:val="1"/>
      <w:numFmt w:val="bullet"/>
      <w:lvlText w:val=""/>
      <w:lvlJc w:val="left"/>
      <w:pPr>
        <w:ind w:left="1640" w:hanging="360"/>
      </w:pPr>
      <w:rPr>
        <w:rFonts w:ascii="Symbol" w:hAnsi="Symbol"/>
      </w:rPr>
    </w:lvl>
    <w:lvl w:ilvl="5" w:tplc="570A8698">
      <w:start w:val="1"/>
      <w:numFmt w:val="bullet"/>
      <w:lvlText w:val=""/>
      <w:lvlJc w:val="left"/>
      <w:pPr>
        <w:ind w:left="1640" w:hanging="360"/>
      </w:pPr>
      <w:rPr>
        <w:rFonts w:ascii="Symbol" w:hAnsi="Symbol"/>
      </w:rPr>
    </w:lvl>
    <w:lvl w:ilvl="6" w:tplc="ECF898CC">
      <w:start w:val="1"/>
      <w:numFmt w:val="bullet"/>
      <w:lvlText w:val=""/>
      <w:lvlJc w:val="left"/>
      <w:pPr>
        <w:ind w:left="1640" w:hanging="360"/>
      </w:pPr>
      <w:rPr>
        <w:rFonts w:ascii="Symbol" w:hAnsi="Symbol"/>
      </w:rPr>
    </w:lvl>
    <w:lvl w:ilvl="7" w:tplc="6B52896A">
      <w:start w:val="1"/>
      <w:numFmt w:val="bullet"/>
      <w:lvlText w:val=""/>
      <w:lvlJc w:val="left"/>
      <w:pPr>
        <w:ind w:left="1640" w:hanging="360"/>
      </w:pPr>
      <w:rPr>
        <w:rFonts w:ascii="Symbol" w:hAnsi="Symbol"/>
      </w:rPr>
    </w:lvl>
    <w:lvl w:ilvl="8" w:tplc="2B20D2B4">
      <w:start w:val="1"/>
      <w:numFmt w:val="bullet"/>
      <w:lvlText w:val=""/>
      <w:lvlJc w:val="left"/>
      <w:pPr>
        <w:ind w:left="1640" w:hanging="360"/>
      </w:pPr>
      <w:rPr>
        <w:rFonts w:ascii="Symbol" w:hAnsi="Symbol"/>
      </w:rPr>
    </w:lvl>
  </w:abstractNum>
  <w:abstractNum w:abstractNumId="13" w15:restartNumberingAfterBreak="0">
    <w:nsid w:val="101403E4"/>
    <w:multiLevelType w:val="hybridMultilevel"/>
    <w:tmpl w:val="007A95DE"/>
    <w:lvl w:ilvl="0" w:tplc="14068038">
      <w:start w:val="1"/>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380"/>
        </w:tabs>
        <w:ind w:left="1380" w:hanging="360"/>
      </w:pPr>
      <w:rPr>
        <w:rFonts w:ascii="Courier New" w:hAnsi="Courier New" w:cs="Courier New" w:hint="default"/>
      </w:rPr>
    </w:lvl>
    <w:lvl w:ilvl="2" w:tplc="0C090005" w:tentative="1">
      <w:start w:val="1"/>
      <w:numFmt w:val="bullet"/>
      <w:lvlText w:val=""/>
      <w:lvlJc w:val="left"/>
      <w:pPr>
        <w:tabs>
          <w:tab w:val="num" w:pos="2100"/>
        </w:tabs>
        <w:ind w:left="2100" w:hanging="360"/>
      </w:pPr>
      <w:rPr>
        <w:rFonts w:ascii="Wingdings" w:hAnsi="Wingdings" w:hint="default"/>
      </w:rPr>
    </w:lvl>
    <w:lvl w:ilvl="3" w:tplc="0C090001" w:tentative="1">
      <w:start w:val="1"/>
      <w:numFmt w:val="bullet"/>
      <w:lvlText w:val=""/>
      <w:lvlJc w:val="left"/>
      <w:pPr>
        <w:tabs>
          <w:tab w:val="num" w:pos="2820"/>
        </w:tabs>
        <w:ind w:left="2820" w:hanging="360"/>
      </w:pPr>
      <w:rPr>
        <w:rFonts w:ascii="Symbol" w:hAnsi="Symbol" w:hint="default"/>
      </w:rPr>
    </w:lvl>
    <w:lvl w:ilvl="4" w:tplc="0C090003" w:tentative="1">
      <w:start w:val="1"/>
      <w:numFmt w:val="bullet"/>
      <w:lvlText w:val="o"/>
      <w:lvlJc w:val="left"/>
      <w:pPr>
        <w:tabs>
          <w:tab w:val="num" w:pos="3540"/>
        </w:tabs>
        <w:ind w:left="3540" w:hanging="360"/>
      </w:pPr>
      <w:rPr>
        <w:rFonts w:ascii="Courier New" w:hAnsi="Courier New" w:cs="Courier New" w:hint="default"/>
      </w:rPr>
    </w:lvl>
    <w:lvl w:ilvl="5" w:tplc="0C090005" w:tentative="1">
      <w:start w:val="1"/>
      <w:numFmt w:val="bullet"/>
      <w:lvlText w:val=""/>
      <w:lvlJc w:val="left"/>
      <w:pPr>
        <w:tabs>
          <w:tab w:val="num" w:pos="4260"/>
        </w:tabs>
        <w:ind w:left="4260" w:hanging="360"/>
      </w:pPr>
      <w:rPr>
        <w:rFonts w:ascii="Wingdings" w:hAnsi="Wingdings" w:hint="default"/>
      </w:rPr>
    </w:lvl>
    <w:lvl w:ilvl="6" w:tplc="0C090001" w:tentative="1">
      <w:start w:val="1"/>
      <w:numFmt w:val="bullet"/>
      <w:lvlText w:val=""/>
      <w:lvlJc w:val="left"/>
      <w:pPr>
        <w:tabs>
          <w:tab w:val="num" w:pos="4980"/>
        </w:tabs>
        <w:ind w:left="4980" w:hanging="360"/>
      </w:pPr>
      <w:rPr>
        <w:rFonts w:ascii="Symbol" w:hAnsi="Symbol" w:hint="default"/>
      </w:rPr>
    </w:lvl>
    <w:lvl w:ilvl="7" w:tplc="0C090003" w:tentative="1">
      <w:start w:val="1"/>
      <w:numFmt w:val="bullet"/>
      <w:lvlText w:val="o"/>
      <w:lvlJc w:val="left"/>
      <w:pPr>
        <w:tabs>
          <w:tab w:val="num" w:pos="5700"/>
        </w:tabs>
        <w:ind w:left="5700" w:hanging="360"/>
      </w:pPr>
      <w:rPr>
        <w:rFonts w:ascii="Courier New" w:hAnsi="Courier New" w:cs="Courier New" w:hint="default"/>
      </w:rPr>
    </w:lvl>
    <w:lvl w:ilvl="8" w:tplc="0C09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10513973"/>
    <w:multiLevelType w:val="hybridMultilevel"/>
    <w:tmpl w:val="6FB02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F222E4"/>
    <w:multiLevelType w:val="hybridMultilevel"/>
    <w:tmpl w:val="6AE657F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FB0361"/>
    <w:multiLevelType w:val="hybridMultilevel"/>
    <w:tmpl w:val="A7862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44A03B0"/>
    <w:multiLevelType w:val="hybridMultilevel"/>
    <w:tmpl w:val="40BCD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C57D72"/>
    <w:multiLevelType w:val="hybridMultilevel"/>
    <w:tmpl w:val="A6627FD2"/>
    <w:lvl w:ilvl="0" w:tplc="916451FC">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886E3D"/>
    <w:multiLevelType w:val="hybridMultilevel"/>
    <w:tmpl w:val="C2106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E671E3"/>
    <w:multiLevelType w:val="hybridMultilevel"/>
    <w:tmpl w:val="A2029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AD13CE"/>
    <w:multiLevelType w:val="hybridMultilevel"/>
    <w:tmpl w:val="56B2544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FB33162"/>
    <w:multiLevelType w:val="hybridMultilevel"/>
    <w:tmpl w:val="7DAA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4B724A"/>
    <w:multiLevelType w:val="hybridMultilevel"/>
    <w:tmpl w:val="819EF420"/>
    <w:lvl w:ilvl="0" w:tplc="14068038">
      <w:start w:val="1"/>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30EF6E54"/>
    <w:multiLevelType w:val="hybridMultilevel"/>
    <w:tmpl w:val="A358D4F8"/>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02603A"/>
    <w:multiLevelType w:val="hybridMultilevel"/>
    <w:tmpl w:val="1AC8CB52"/>
    <w:lvl w:ilvl="0" w:tplc="916451FC">
      <w:numFmt w:val="bullet"/>
      <w:lvlText w:val="-"/>
      <w:lvlJc w:val="left"/>
      <w:pPr>
        <w:tabs>
          <w:tab w:val="num" w:pos="1080"/>
        </w:tabs>
        <w:ind w:left="1080" w:hanging="360"/>
      </w:pPr>
      <w:rPr>
        <w:rFonts w:ascii="Times New Roman" w:eastAsia="Times New Roman" w:hAnsi="Times New Roman" w:cs="Times New Roman" w:hint="default"/>
        <w:i w:val="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27F765E"/>
    <w:multiLevelType w:val="hybridMultilevel"/>
    <w:tmpl w:val="9CE2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9A385F"/>
    <w:multiLevelType w:val="hybridMultilevel"/>
    <w:tmpl w:val="4148C5E4"/>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47753F"/>
    <w:multiLevelType w:val="hybridMultilevel"/>
    <w:tmpl w:val="B70CE2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480FB3"/>
    <w:multiLevelType w:val="hybridMultilevel"/>
    <w:tmpl w:val="A358D4F8"/>
    <w:lvl w:ilvl="0" w:tplc="EE248542">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9937EC"/>
    <w:multiLevelType w:val="hybridMultilevel"/>
    <w:tmpl w:val="1A5A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EB0210"/>
    <w:multiLevelType w:val="hybridMultilevel"/>
    <w:tmpl w:val="886AB4BC"/>
    <w:lvl w:ilvl="0" w:tplc="657015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F314A2"/>
    <w:multiLevelType w:val="hybridMultilevel"/>
    <w:tmpl w:val="72162E10"/>
    <w:lvl w:ilvl="0" w:tplc="14068038">
      <w:start w:val="1"/>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160D20"/>
    <w:multiLevelType w:val="hybridMultilevel"/>
    <w:tmpl w:val="48C66014"/>
    <w:lvl w:ilvl="0" w:tplc="61DCA6D6">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4F1E88"/>
    <w:multiLevelType w:val="hybridMultilevel"/>
    <w:tmpl w:val="2184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413FDA"/>
    <w:multiLevelType w:val="hybridMultilevel"/>
    <w:tmpl w:val="DDFEE27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6" w15:restartNumberingAfterBreak="0">
    <w:nsid w:val="3D952DFC"/>
    <w:multiLevelType w:val="hybridMultilevel"/>
    <w:tmpl w:val="DDCA395E"/>
    <w:lvl w:ilvl="0" w:tplc="0C090001">
      <w:start w:val="1"/>
      <w:numFmt w:val="bullet"/>
      <w:lvlText w:val=""/>
      <w:lvlJc w:val="left"/>
      <w:pPr>
        <w:ind w:left="720" w:hanging="360"/>
      </w:pPr>
      <w:rPr>
        <w:rFonts w:ascii="Symbol" w:hAnsi="Symbol" w:hint="default"/>
      </w:rPr>
    </w:lvl>
    <w:lvl w:ilvl="1" w:tplc="3CB08180">
      <w:numFmt w:val="bullet"/>
      <w:lvlText w:val="•"/>
      <w:lvlJc w:val="left"/>
      <w:pPr>
        <w:ind w:left="1800" w:hanging="72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E75B01"/>
    <w:multiLevelType w:val="hybridMultilevel"/>
    <w:tmpl w:val="335A608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8" w15:restartNumberingAfterBreak="0">
    <w:nsid w:val="42701655"/>
    <w:multiLevelType w:val="multilevel"/>
    <w:tmpl w:val="CEE6FEBC"/>
    <w:lvl w:ilvl="0">
      <w:start w:val="1"/>
      <w:numFmt w:val="bullet"/>
      <w:lvlText w:val=""/>
      <w:lvlJc w:val="left"/>
      <w:pPr>
        <w:tabs>
          <w:tab w:val="num" w:pos="513"/>
        </w:tabs>
        <w:ind w:left="513" w:hanging="360"/>
      </w:pPr>
      <w:rPr>
        <w:rFonts w:ascii="Symbol" w:hAnsi="Symbol" w:hint="default"/>
        <w:sz w:val="20"/>
      </w:rPr>
    </w:lvl>
    <w:lvl w:ilvl="1" w:tentative="1">
      <w:start w:val="1"/>
      <w:numFmt w:val="bullet"/>
      <w:lvlText w:val="o"/>
      <w:lvlJc w:val="left"/>
      <w:pPr>
        <w:tabs>
          <w:tab w:val="num" w:pos="1233"/>
        </w:tabs>
        <w:ind w:left="1233" w:hanging="360"/>
      </w:pPr>
      <w:rPr>
        <w:rFonts w:ascii="Courier New" w:hAnsi="Courier New" w:hint="default"/>
        <w:sz w:val="20"/>
      </w:rPr>
    </w:lvl>
    <w:lvl w:ilvl="2" w:tentative="1">
      <w:start w:val="1"/>
      <w:numFmt w:val="bullet"/>
      <w:lvlText w:val=""/>
      <w:lvlJc w:val="left"/>
      <w:pPr>
        <w:tabs>
          <w:tab w:val="num" w:pos="1953"/>
        </w:tabs>
        <w:ind w:left="1953" w:hanging="360"/>
      </w:pPr>
      <w:rPr>
        <w:rFonts w:ascii="Wingdings" w:hAnsi="Wingdings" w:hint="default"/>
        <w:sz w:val="20"/>
      </w:rPr>
    </w:lvl>
    <w:lvl w:ilvl="3" w:tentative="1">
      <w:start w:val="1"/>
      <w:numFmt w:val="bullet"/>
      <w:lvlText w:val=""/>
      <w:lvlJc w:val="left"/>
      <w:pPr>
        <w:tabs>
          <w:tab w:val="num" w:pos="2673"/>
        </w:tabs>
        <w:ind w:left="2673" w:hanging="360"/>
      </w:pPr>
      <w:rPr>
        <w:rFonts w:ascii="Wingdings" w:hAnsi="Wingdings" w:hint="default"/>
        <w:sz w:val="20"/>
      </w:rPr>
    </w:lvl>
    <w:lvl w:ilvl="4" w:tentative="1">
      <w:start w:val="1"/>
      <w:numFmt w:val="bullet"/>
      <w:lvlText w:val=""/>
      <w:lvlJc w:val="left"/>
      <w:pPr>
        <w:tabs>
          <w:tab w:val="num" w:pos="3393"/>
        </w:tabs>
        <w:ind w:left="3393" w:hanging="360"/>
      </w:pPr>
      <w:rPr>
        <w:rFonts w:ascii="Wingdings" w:hAnsi="Wingdings" w:hint="default"/>
        <w:sz w:val="20"/>
      </w:rPr>
    </w:lvl>
    <w:lvl w:ilvl="5" w:tentative="1">
      <w:start w:val="1"/>
      <w:numFmt w:val="bullet"/>
      <w:lvlText w:val=""/>
      <w:lvlJc w:val="left"/>
      <w:pPr>
        <w:tabs>
          <w:tab w:val="num" w:pos="4113"/>
        </w:tabs>
        <w:ind w:left="4113" w:hanging="360"/>
      </w:pPr>
      <w:rPr>
        <w:rFonts w:ascii="Wingdings" w:hAnsi="Wingdings" w:hint="default"/>
        <w:sz w:val="20"/>
      </w:rPr>
    </w:lvl>
    <w:lvl w:ilvl="6" w:tentative="1">
      <w:start w:val="1"/>
      <w:numFmt w:val="bullet"/>
      <w:lvlText w:val=""/>
      <w:lvlJc w:val="left"/>
      <w:pPr>
        <w:tabs>
          <w:tab w:val="num" w:pos="4833"/>
        </w:tabs>
        <w:ind w:left="4833" w:hanging="360"/>
      </w:pPr>
      <w:rPr>
        <w:rFonts w:ascii="Wingdings" w:hAnsi="Wingdings" w:hint="default"/>
        <w:sz w:val="20"/>
      </w:rPr>
    </w:lvl>
    <w:lvl w:ilvl="7" w:tentative="1">
      <w:start w:val="1"/>
      <w:numFmt w:val="bullet"/>
      <w:lvlText w:val=""/>
      <w:lvlJc w:val="left"/>
      <w:pPr>
        <w:tabs>
          <w:tab w:val="num" w:pos="5553"/>
        </w:tabs>
        <w:ind w:left="5553" w:hanging="360"/>
      </w:pPr>
      <w:rPr>
        <w:rFonts w:ascii="Wingdings" w:hAnsi="Wingdings" w:hint="default"/>
        <w:sz w:val="20"/>
      </w:rPr>
    </w:lvl>
    <w:lvl w:ilvl="8" w:tentative="1">
      <w:start w:val="1"/>
      <w:numFmt w:val="bullet"/>
      <w:lvlText w:val=""/>
      <w:lvlJc w:val="left"/>
      <w:pPr>
        <w:tabs>
          <w:tab w:val="num" w:pos="6273"/>
        </w:tabs>
        <w:ind w:left="6273" w:hanging="360"/>
      </w:pPr>
      <w:rPr>
        <w:rFonts w:ascii="Wingdings" w:hAnsi="Wingdings" w:hint="default"/>
        <w:sz w:val="20"/>
      </w:rPr>
    </w:lvl>
  </w:abstractNum>
  <w:abstractNum w:abstractNumId="39" w15:restartNumberingAfterBreak="0">
    <w:nsid w:val="43666BB0"/>
    <w:multiLevelType w:val="hybridMultilevel"/>
    <w:tmpl w:val="03AC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18689B"/>
    <w:multiLevelType w:val="multilevel"/>
    <w:tmpl w:val="C42A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F26764"/>
    <w:multiLevelType w:val="hybridMultilevel"/>
    <w:tmpl w:val="7116B6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AFF6A43"/>
    <w:multiLevelType w:val="hybridMultilevel"/>
    <w:tmpl w:val="9A80C24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3" w15:restartNumberingAfterBreak="0">
    <w:nsid w:val="4F677A90"/>
    <w:multiLevelType w:val="hybridMultilevel"/>
    <w:tmpl w:val="725CA5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4" w15:restartNumberingAfterBreak="0">
    <w:nsid w:val="4F983B6A"/>
    <w:multiLevelType w:val="hybridMultilevel"/>
    <w:tmpl w:val="02B0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1C536D"/>
    <w:multiLevelType w:val="hybridMultilevel"/>
    <w:tmpl w:val="7DB62500"/>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6" w15:restartNumberingAfterBreak="0">
    <w:nsid w:val="527F27A2"/>
    <w:multiLevelType w:val="hybridMultilevel"/>
    <w:tmpl w:val="5972F412"/>
    <w:lvl w:ilvl="0" w:tplc="14068038">
      <w:start w:val="1"/>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380"/>
        </w:tabs>
        <w:ind w:left="1380" w:hanging="360"/>
      </w:pPr>
      <w:rPr>
        <w:rFonts w:ascii="Courier New" w:hAnsi="Courier New" w:cs="Courier New" w:hint="default"/>
      </w:rPr>
    </w:lvl>
    <w:lvl w:ilvl="2" w:tplc="0C090005" w:tentative="1">
      <w:start w:val="1"/>
      <w:numFmt w:val="bullet"/>
      <w:lvlText w:val=""/>
      <w:lvlJc w:val="left"/>
      <w:pPr>
        <w:tabs>
          <w:tab w:val="num" w:pos="2100"/>
        </w:tabs>
        <w:ind w:left="2100" w:hanging="360"/>
      </w:pPr>
      <w:rPr>
        <w:rFonts w:ascii="Wingdings" w:hAnsi="Wingdings" w:hint="default"/>
      </w:rPr>
    </w:lvl>
    <w:lvl w:ilvl="3" w:tplc="0C090001" w:tentative="1">
      <w:start w:val="1"/>
      <w:numFmt w:val="bullet"/>
      <w:lvlText w:val=""/>
      <w:lvlJc w:val="left"/>
      <w:pPr>
        <w:tabs>
          <w:tab w:val="num" w:pos="2820"/>
        </w:tabs>
        <w:ind w:left="2820" w:hanging="360"/>
      </w:pPr>
      <w:rPr>
        <w:rFonts w:ascii="Symbol" w:hAnsi="Symbol" w:hint="default"/>
      </w:rPr>
    </w:lvl>
    <w:lvl w:ilvl="4" w:tplc="0C090003" w:tentative="1">
      <w:start w:val="1"/>
      <w:numFmt w:val="bullet"/>
      <w:lvlText w:val="o"/>
      <w:lvlJc w:val="left"/>
      <w:pPr>
        <w:tabs>
          <w:tab w:val="num" w:pos="3540"/>
        </w:tabs>
        <w:ind w:left="3540" w:hanging="360"/>
      </w:pPr>
      <w:rPr>
        <w:rFonts w:ascii="Courier New" w:hAnsi="Courier New" w:cs="Courier New" w:hint="default"/>
      </w:rPr>
    </w:lvl>
    <w:lvl w:ilvl="5" w:tplc="0C090005" w:tentative="1">
      <w:start w:val="1"/>
      <w:numFmt w:val="bullet"/>
      <w:lvlText w:val=""/>
      <w:lvlJc w:val="left"/>
      <w:pPr>
        <w:tabs>
          <w:tab w:val="num" w:pos="4260"/>
        </w:tabs>
        <w:ind w:left="4260" w:hanging="360"/>
      </w:pPr>
      <w:rPr>
        <w:rFonts w:ascii="Wingdings" w:hAnsi="Wingdings" w:hint="default"/>
      </w:rPr>
    </w:lvl>
    <w:lvl w:ilvl="6" w:tplc="0C090001" w:tentative="1">
      <w:start w:val="1"/>
      <w:numFmt w:val="bullet"/>
      <w:lvlText w:val=""/>
      <w:lvlJc w:val="left"/>
      <w:pPr>
        <w:tabs>
          <w:tab w:val="num" w:pos="4980"/>
        </w:tabs>
        <w:ind w:left="4980" w:hanging="360"/>
      </w:pPr>
      <w:rPr>
        <w:rFonts w:ascii="Symbol" w:hAnsi="Symbol" w:hint="default"/>
      </w:rPr>
    </w:lvl>
    <w:lvl w:ilvl="7" w:tplc="0C090003" w:tentative="1">
      <w:start w:val="1"/>
      <w:numFmt w:val="bullet"/>
      <w:lvlText w:val="o"/>
      <w:lvlJc w:val="left"/>
      <w:pPr>
        <w:tabs>
          <w:tab w:val="num" w:pos="5700"/>
        </w:tabs>
        <w:ind w:left="5700" w:hanging="360"/>
      </w:pPr>
      <w:rPr>
        <w:rFonts w:ascii="Courier New" w:hAnsi="Courier New" w:cs="Courier New" w:hint="default"/>
      </w:rPr>
    </w:lvl>
    <w:lvl w:ilvl="8" w:tplc="0C090005" w:tentative="1">
      <w:start w:val="1"/>
      <w:numFmt w:val="bullet"/>
      <w:lvlText w:val=""/>
      <w:lvlJc w:val="left"/>
      <w:pPr>
        <w:tabs>
          <w:tab w:val="num" w:pos="6420"/>
        </w:tabs>
        <w:ind w:left="6420" w:hanging="360"/>
      </w:pPr>
      <w:rPr>
        <w:rFonts w:ascii="Wingdings" w:hAnsi="Wingdings" w:hint="default"/>
      </w:rPr>
    </w:lvl>
  </w:abstractNum>
  <w:abstractNum w:abstractNumId="47" w15:restartNumberingAfterBreak="0">
    <w:nsid w:val="57A35EDB"/>
    <w:multiLevelType w:val="hybridMultilevel"/>
    <w:tmpl w:val="6EE02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8BC7771"/>
    <w:multiLevelType w:val="hybridMultilevel"/>
    <w:tmpl w:val="01B6E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9A569AB"/>
    <w:multiLevelType w:val="hybridMultilevel"/>
    <w:tmpl w:val="00540744"/>
    <w:lvl w:ilvl="0" w:tplc="D8EA01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9E16441"/>
    <w:multiLevelType w:val="multilevel"/>
    <w:tmpl w:val="CE88D79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CAE4852"/>
    <w:multiLevelType w:val="hybridMultilevel"/>
    <w:tmpl w:val="69C66506"/>
    <w:lvl w:ilvl="0" w:tplc="346C5A0E">
      <w:start w:val="1"/>
      <w:numFmt w:val="bullet"/>
      <w:lvlText w:val=""/>
      <w:lvlJc w:val="left"/>
      <w:pPr>
        <w:ind w:left="1640" w:hanging="360"/>
      </w:pPr>
      <w:rPr>
        <w:rFonts w:ascii="Symbol" w:hAnsi="Symbol"/>
      </w:rPr>
    </w:lvl>
    <w:lvl w:ilvl="1" w:tplc="592446D0">
      <w:start w:val="1"/>
      <w:numFmt w:val="bullet"/>
      <w:lvlText w:val=""/>
      <w:lvlJc w:val="left"/>
      <w:pPr>
        <w:ind w:left="1640" w:hanging="360"/>
      </w:pPr>
      <w:rPr>
        <w:rFonts w:ascii="Symbol" w:hAnsi="Symbol"/>
      </w:rPr>
    </w:lvl>
    <w:lvl w:ilvl="2" w:tplc="0232AACA">
      <w:start w:val="1"/>
      <w:numFmt w:val="bullet"/>
      <w:lvlText w:val=""/>
      <w:lvlJc w:val="left"/>
      <w:pPr>
        <w:ind w:left="1640" w:hanging="360"/>
      </w:pPr>
      <w:rPr>
        <w:rFonts w:ascii="Symbol" w:hAnsi="Symbol"/>
      </w:rPr>
    </w:lvl>
    <w:lvl w:ilvl="3" w:tplc="B198B120">
      <w:start w:val="1"/>
      <w:numFmt w:val="bullet"/>
      <w:lvlText w:val=""/>
      <w:lvlJc w:val="left"/>
      <w:pPr>
        <w:ind w:left="1640" w:hanging="360"/>
      </w:pPr>
      <w:rPr>
        <w:rFonts w:ascii="Symbol" w:hAnsi="Symbol"/>
      </w:rPr>
    </w:lvl>
    <w:lvl w:ilvl="4" w:tplc="B67C41DC">
      <w:start w:val="1"/>
      <w:numFmt w:val="bullet"/>
      <w:lvlText w:val=""/>
      <w:lvlJc w:val="left"/>
      <w:pPr>
        <w:ind w:left="1640" w:hanging="360"/>
      </w:pPr>
      <w:rPr>
        <w:rFonts w:ascii="Symbol" w:hAnsi="Symbol"/>
      </w:rPr>
    </w:lvl>
    <w:lvl w:ilvl="5" w:tplc="F5181BBC">
      <w:start w:val="1"/>
      <w:numFmt w:val="bullet"/>
      <w:lvlText w:val=""/>
      <w:lvlJc w:val="left"/>
      <w:pPr>
        <w:ind w:left="1640" w:hanging="360"/>
      </w:pPr>
      <w:rPr>
        <w:rFonts w:ascii="Symbol" w:hAnsi="Symbol"/>
      </w:rPr>
    </w:lvl>
    <w:lvl w:ilvl="6" w:tplc="8196DF1E">
      <w:start w:val="1"/>
      <w:numFmt w:val="bullet"/>
      <w:lvlText w:val=""/>
      <w:lvlJc w:val="left"/>
      <w:pPr>
        <w:ind w:left="1640" w:hanging="360"/>
      </w:pPr>
      <w:rPr>
        <w:rFonts w:ascii="Symbol" w:hAnsi="Symbol"/>
      </w:rPr>
    </w:lvl>
    <w:lvl w:ilvl="7" w:tplc="2466A944">
      <w:start w:val="1"/>
      <w:numFmt w:val="bullet"/>
      <w:lvlText w:val=""/>
      <w:lvlJc w:val="left"/>
      <w:pPr>
        <w:ind w:left="1640" w:hanging="360"/>
      </w:pPr>
      <w:rPr>
        <w:rFonts w:ascii="Symbol" w:hAnsi="Symbol"/>
      </w:rPr>
    </w:lvl>
    <w:lvl w:ilvl="8" w:tplc="1334301A">
      <w:start w:val="1"/>
      <w:numFmt w:val="bullet"/>
      <w:lvlText w:val=""/>
      <w:lvlJc w:val="left"/>
      <w:pPr>
        <w:ind w:left="1640" w:hanging="360"/>
      </w:pPr>
      <w:rPr>
        <w:rFonts w:ascii="Symbol" w:hAnsi="Symbol"/>
      </w:rPr>
    </w:lvl>
  </w:abstractNum>
  <w:abstractNum w:abstractNumId="52" w15:restartNumberingAfterBreak="0">
    <w:nsid w:val="5D6D7B42"/>
    <w:multiLevelType w:val="multilevel"/>
    <w:tmpl w:val="93E2B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CE01F7"/>
    <w:multiLevelType w:val="hybridMultilevel"/>
    <w:tmpl w:val="2926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04B7B10"/>
    <w:multiLevelType w:val="hybridMultilevel"/>
    <w:tmpl w:val="AA7E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EC698E"/>
    <w:multiLevelType w:val="hybridMultilevel"/>
    <w:tmpl w:val="7C64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256493A"/>
    <w:multiLevelType w:val="hybridMultilevel"/>
    <w:tmpl w:val="A21EFFC6"/>
    <w:lvl w:ilvl="0" w:tplc="D6EC9B2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2B63633"/>
    <w:multiLevelType w:val="hybridMultilevel"/>
    <w:tmpl w:val="E84A1D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74B74E9"/>
    <w:multiLevelType w:val="hybridMultilevel"/>
    <w:tmpl w:val="C9AE8E64"/>
    <w:lvl w:ilvl="0" w:tplc="916451FC">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8A830FD"/>
    <w:multiLevelType w:val="hybridMultilevel"/>
    <w:tmpl w:val="1DC2E79A"/>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60" w15:restartNumberingAfterBreak="0">
    <w:nsid w:val="694F3C3E"/>
    <w:multiLevelType w:val="hybridMultilevel"/>
    <w:tmpl w:val="4906D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E653A1"/>
    <w:multiLevelType w:val="hybridMultilevel"/>
    <w:tmpl w:val="D7789AB2"/>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62" w15:restartNumberingAfterBreak="0">
    <w:nsid w:val="6CF36F58"/>
    <w:multiLevelType w:val="hybridMultilevel"/>
    <w:tmpl w:val="A1304D18"/>
    <w:lvl w:ilvl="0" w:tplc="657015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BF1049"/>
    <w:multiLevelType w:val="hybridMultilevel"/>
    <w:tmpl w:val="CE88D79C"/>
    <w:lvl w:ilvl="0" w:tplc="0C09000B">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2480FF3"/>
    <w:multiLevelType w:val="hybridMultilevel"/>
    <w:tmpl w:val="2800CF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6DF2431"/>
    <w:multiLevelType w:val="hybridMultilevel"/>
    <w:tmpl w:val="611867AC"/>
    <w:lvl w:ilvl="0" w:tplc="C9347A34">
      <w:start w:val="1"/>
      <w:numFmt w:val="bullet"/>
      <w:lvlText w:val=""/>
      <w:lvlJc w:val="left"/>
      <w:pPr>
        <w:ind w:left="1060" w:hanging="360"/>
      </w:pPr>
      <w:rPr>
        <w:rFonts w:ascii="Symbol" w:hAnsi="Symbol"/>
      </w:rPr>
    </w:lvl>
    <w:lvl w:ilvl="1" w:tplc="C13CB6BC">
      <w:start w:val="1"/>
      <w:numFmt w:val="bullet"/>
      <w:lvlText w:val=""/>
      <w:lvlJc w:val="left"/>
      <w:pPr>
        <w:ind w:left="1060" w:hanging="360"/>
      </w:pPr>
      <w:rPr>
        <w:rFonts w:ascii="Symbol" w:hAnsi="Symbol"/>
      </w:rPr>
    </w:lvl>
    <w:lvl w:ilvl="2" w:tplc="E4482BDC">
      <w:start w:val="1"/>
      <w:numFmt w:val="bullet"/>
      <w:lvlText w:val=""/>
      <w:lvlJc w:val="left"/>
      <w:pPr>
        <w:ind w:left="1060" w:hanging="360"/>
      </w:pPr>
      <w:rPr>
        <w:rFonts w:ascii="Symbol" w:hAnsi="Symbol"/>
      </w:rPr>
    </w:lvl>
    <w:lvl w:ilvl="3" w:tplc="1CF6942A">
      <w:start w:val="1"/>
      <w:numFmt w:val="bullet"/>
      <w:lvlText w:val=""/>
      <w:lvlJc w:val="left"/>
      <w:pPr>
        <w:ind w:left="1060" w:hanging="360"/>
      </w:pPr>
      <w:rPr>
        <w:rFonts w:ascii="Symbol" w:hAnsi="Symbol"/>
      </w:rPr>
    </w:lvl>
    <w:lvl w:ilvl="4" w:tplc="AAE24494">
      <w:start w:val="1"/>
      <w:numFmt w:val="bullet"/>
      <w:lvlText w:val=""/>
      <w:lvlJc w:val="left"/>
      <w:pPr>
        <w:ind w:left="1060" w:hanging="360"/>
      </w:pPr>
      <w:rPr>
        <w:rFonts w:ascii="Symbol" w:hAnsi="Symbol"/>
      </w:rPr>
    </w:lvl>
    <w:lvl w:ilvl="5" w:tplc="43A6C4F0">
      <w:start w:val="1"/>
      <w:numFmt w:val="bullet"/>
      <w:lvlText w:val=""/>
      <w:lvlJc w:val="left"/>
      <w:pPr>
        <w:ind w:left="1060" w:hanging="360"/>
      </w:pPr>
      <w:rPr>
        <w:rFonts w:ascii="Symbol" w:hAnsi="Symbol"/>
      </w:rPr>
    </w:lvl>
    <w:lvl w:ilvl="6" w:tplc="E116CA0E">
      <w:start w:val="1"/>
      <w:numFmt w:val="bullet"/>
      <w:lvlText w:val=""/>
      <w:lvlJc w:val="left"/>
      <w:pPr>
        <w:ind w:left="1060" w:hanging="360"/>
      </w:pPr>
      <w:rPr>
        <w:rFonts w:ascii="Symbol" w:hAnsi="Symbol"/>
      </w:rPr>
    </w:lvl>
    <w:lvl w:ilvl="7" w:tplc="F6A4A602">
      <w:start w:val="1"/>
      <w:numFmt w:val="bullet"/>
      <w:lvlText w:val=""/>
      <w:lvlJc w:val="left"/>
      <w:pPr>
        <w:ind w:left="1060" w:hanging="360"/>
      </w:pPr>
      <w:rPr>
        <w:rFonts w:ascii="Symbol" w:hAnsi="Symbol"/>
      </w:rPr>
    </w:lvl>
    <w:lvl w:ilvl="8" w:tplc="046E5E52">
      <w:start w:val="1"/>
      <w:numFmt w:val="bullet"/>
      <w:lvlText w:val=""/>
      <w:lvlJc w:val="left"/>
      <w:pPr>
        <w:ind w:left="1060" w:hanging="360"/>
      </w:pPr>
      <w:rPr>
        <w:rFonts w:ascii="Symbol" w:hAnsi="Symbol"/>
      </w:rPr>
    </w:lvl>
  </w:abstractNum>
  <w:abstractNum w:abstractNumId="66" w15:restartNumberingAfterBreak="0">
    <w:nsid w:val="78052FE9"/>
    <w:multiLevelType w:val="hybridMultilevel"/>
    <w:tmpl w:val="9626B024"/>
    <w:lvl w:ilvl="0" w:tplc="916451FC">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CF92A81"/>
    <w:multiLevelType w:val="hybridMultilevel"/>
    <w:tmpl w:val="93E2B7B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44484203">
    <w:abstractNumId w:val="58"/>
  </w:num>
  <w:num w:numId="2" w16cid:durableId="65031905">
    <w:abstractNumId w:val="9"/>
  </w:num>
  <w:num w:numId="3" w16cid:durableId="1087340162">
    <w:abstractNumId w:val="7"/>
  </w:num>
  <w:num w:numId="4" w16cid:durableId="112602282">
    <w:abstractNumId w:val="6"/>
  </w:num>
  <w:num w:numId="5" w16cid:durableId="635260368">
    <w:abstractNumId w:val="5"/>
  </w:num>
  <w:num w:numId="6" w16cid:durableId="1567253651">
    <w:abstractNumId w:val="4"/>
  </w:num>
  <w:num w:numId="7" w16cid:durableId="656569948">
    <w:abstractNumId w:val="8"/>
  </w:num>
  <w:num w:numId="8" w16cid:durableId="2116711707">
    <w:abstractNumId w:val="3"/>
  </w:num>
  <w:num w:numId="9" w16cid:durableId="1652518927">
    <w:abstractNumId w:val="2"/>
  </w:num>
  <w:num w:numId="10" w16cid:durableId="760948415">
    <w:abstractNumId w:val="1"/>
  </w:num>
  <w:num w:numId="11" w16cid:durableId="449596009">
    <w:abstractNumId w:val="0"/>
  </w:num>
  <w:num w:numId="12" w16cid:durableId="1354653901">
    <w:abstractNumId w:val="62"/>
  </w:num>
  <w:num w:numId="13" w16cid:durableId="1801268738">
    <w:abstractNumId w:val="25"/>
  </w:num>
  <w:num w:numId="14" w16cid:durableId="1186603074">
    <w:abstractNumId w:val="31"/>
  </w:num>
  <w:num w:numId="15" w16cid:durableId="1003702517">
    <w:abstractNumId w:val="23"/>
  </w:num>
  <w:num w:numId="16" w16cid:durableId="623732565">
    <w:abstractNumId w:val="32"/>
  </w:num>
  <w:num w:numId="17" w16cid:durableId="132987618">
    <w:abstractNumId w:val="27"/>
  </w:num>
  <w:num w:numId="18" w16cid:durableId="897976918">
    <w:abstractNumId w:val="46"/>
  </w:num>
  <w:num w:numId="19" w16cid:durableId="1082068711">
    <w:abstractNumId w:val="13"/>
  </w:num>
  <w:num w:numId="20" w16cid:durableId="1672760401">
    <w:abstractNumId w:val="15"/>
  </w:num>
  <w:num w:numId="21" w16cid:durableId="2071953188">
    <w:abstractNumId w:val="67"/>
  </w:num>
  <w:num w:numId="22" w16cid:durableId="1395004277">
    <w:abstractNumId w:val="52"/>
  </w:num>
  <w:num w:numId="23" w16cid:durableId="518740667">
    <w:abstractNumId w:val="66"/>
  </w:num>
  <w:num w:numId="24" w16cid:durableId="261959842">
    <w:abstractNumId w:val="18"/>
  </w:num>
  <w:num w:numId="25" w16cid:durableId="2065979126">
    <w:abstractNumId w:val="57"/>
  </w:num>
  <w:num w:numId="26" w16cid:durableId="1629317348">
    <w:abstractNumId w:val="63"/>
  </w:num>
  <w:num w:numId="27" w16cid:durableId="1005593726">
    <w:abstractNumId w:val="50"/>
  </w:num>
  <w:num w:numId="28" w16cid:durableId="807357441">
    <w:abstractNumId w:val="26"/>
  </w:num>
  <w:num w:numId="29" w16cid:durableId="348027718">
    <w:abstractNumId w:val="54"/>
  </w:num>
  <w:num w:numId="30" w16cid:durableId="37358570">
    <w:abstractNumId w:val="34"/>
  </w:num>
  <w:num w:numId="31" w16cid:durableId="953367451">
    <w:abstractNumId w:val="21"/>
  </w:num>
  <w:num w:numId="32" w16cid:durableId="1651981075">
    <w:abstractNumId w:val="36"/>
  </w:num>
  <w:num w:numId="33" w16cid:durableId="105783130">
    <w:abstractNumId w:val="35"/>
  </w:num>
  <w:num w:numId="34" w16cid:durableId="113182591">
    <w:abstractNumId w:val="59"/>
  </w:num>
  <w:num w:numId="35" w16cid:durableId="1324620201">
    <w:abstractNumId w:val="37"/>
  </w:num>
  <w:num w:numId="36" w16cid:durableId="627784540">
    <w:abstractNumId w:val="43"/>
  </w:num>
  <w:num w:numId="37" w16cid:durableId="1820146545">
    <w:abstractNumId w:val="60"/>
  </w:num>
  <w:num w:numId="38" w16cid:durableId="524635212">
    <w:abstractNumId w:val="45"/>
  </w:num>
  <w:num w:numId="39" w16cid:durableId="1006977274">
    <w:abstractNumId w:val="17"/>
  </w:num>
  <w:num w:numId="40" w16cid:durableId="2138137144">
    <w:abstractNumId w:val="61"/>
  </w:num>
  <w:num w:numId="41" w16cid:durableId="1237940152">
    <w:abstractNumId w:val="20"/>
  </w:num>
  <w:num w:numId="42" w16cid:durableId="535310556">
    <w:abstractNumId w:val="55"/>
  </w:num>
  <w:num w:numId="43" w16cid:durableId="382875504">
    <w:abstractNumId w:val="64"/>
  </w:num>
  <w:num w:numId="44" w16cid:durableId="80102735">
    <w:abstractNumId w:val="16"/>
  </w:num>
  <w:num w:numId="45" w16cid:durableId="533152893">
    <w:abstractNumId w:val="30"/>
  </w:num>
  <w:num w:numId="46" w16cid:durableId="954366478">
    <w:abstractNumId w:val="51"/>
  </w:num>
  <w:num w:numId="47" w16cid:durableId="855387383">
    <w:abstractNumId w:val="12"/>
  </w:num>
  <w:num w:numId="48" w16cid:durableId="899369896">
    <w:abstractNumId w:val="38"/>
  </w:num>
  <w:num w:numId="49" w16cid:durableId="1039092517">
    <w:abstractNumId w:val="40"/>
  </w:num>
  <w:num w:numId="50" w16cid:durableId="275991140">
    <w:abstractNumId w:val="19"/>
  </w:num>
  <w:num w:numId="51" w16cid:durableId="1038051021">
    <w:abstractNumId w:val="65"/>
  </w:num>
  <w:num w:numId="52" w16cid:durableId="86273835">
    <w:abstractNumId w:val="22"/>
  </w:num>
  <w:num w:numId="53" w16cid:durableId="269163491">
    <w:abstractNumId w:val="48"/>
  </w:num>
  <w:num w:numId="54" w16cid:durableId="28533396">
    <w:abstractNumId w:val="47"/>
  </w:num>
  <w:num w:numId="55" w16cid:durableId="165290601">
    <w:abstractNumId w:val="39"/>
  </w:num>
  <w:num w:numId="56" w16cid:durableId="878779337">
    <w:abstractNumId w:val="28"/>
  </w:num>
  <w:num w:numId="57" w16cid:durableId="1356156510">
    <w:abstractNumId w:val="41"/>
  </w:num>
  <w:num w:numId="58" w16cid:durableId="1994870479">
    <w:abstractNumId w:val="10"/>
  </w:num>
  <w:num w:numId="59" w16cid:durableId="1783302685">
    <w:abstractNumId w:val="53"/>
  </w:num>
  <w:num w:numId="60" w16cid:durableId="398527149">
    <w:abstractNumId w:val="44"/>
  </w:num>
  <w:num w:numId="61" w16cid:durableId="1034309542">
    <w:abstractNumId w:val="49"/>
  </w:num>
  <w:num w:numId="62" w16cid:durableId="56367226">
    <w:abstractNumId w:val="29"/>
  </w:num>
  <w:num w:numId="63" w16cid:durableId="1346786175">
    <w:abstractNumId w:val="56"/>
  </w:num>
  <w:num w:numId="64" w16cid:durableId="2069641576">
    <w:abstractNumId w:val="42"/>
  </w:num>
  <w:num w:numId="65" w16cid:durableId="1017970777">
    <w:abstractNumId w:val="14"/>
  </w:num>
  <w:num w:numId="66" w16cid:durableId="56902216">
    <w:abstractNumId w:val="36"/>
  </w:num>
  <w:num w:numId="67" w16cid:durableId="1070036184">
    <w:abstractNumId w:val="33"/>
  </w:num>
  <w:num w:numId="68" w16cid:durableId="1325889230">
    <w:abstractNumId w:val="24"/>
  </w:num>
  <w:num w:numId="69" w16cid:durableId="2074154459">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FA"/>
    <w:rsid w:val="0000080A"/>
    <w:rsid w:val="0000083F"/>
    <w:rsid w:val="000014A3"/>
    <w:rsid w:val="00001A4A"/>
    <w:rsid w:val="00001C92"/>
    <w:rsid w:val="00002034"/>
    <w:rsid w:val="00002185"/>
    <w:rsid w:val="00002E12"/>
    <w:rsid w:val="000032B3"/>
    <w:rsid w:val="00003376"/>
    <w:rsid w:val="00003447"/>
    <w:rsid w:val="00003E50"/>
    <w:rsid w:val="00003EC8"/>
    <w:rsid w:val="00003EE0"/>
    <w:rsid w:val="00003F39"/>
    <w:rsid w:val="0000429B"/>
    <w:rsid w:val="000042B8"/>
    <w:rsid w:val="0000441A"/>
    <w:rsid w:val="00004489"/>
    <w:rsid w:val="0000484D"/>
    <w:rsid w:val="00004B79"/>
    <w:rsid w:val="00004E85"/>
    <w:rsid w:val="000050D5"/>
    <w:rsid w:val="0000542B"/>
    <w:rsid w:val="00006112"/>
    <w:rsid w:val="00006128"/>
    <w:rsid w:val="000061C6"/>
    <w:rsid w:val="0000666C"/>
    <w:rsid w:val="00006FB4"/>
    <w:rsid w:val="000071DA"/>
    <w:rsid w:val="00007615"/>
    <w:rsid w:val="00007A87"/>
    <w:rsid w:val="00007E16"/>
    <w:rsid w:val="00007E7C"/>
    <w:rsid w:val="00010430"/>
    <w:rsid w:val="00010E8C"/>
    <w:rsid w:val="000113A3"/>
    <w:rsid w:val="00011BDF"/>
    <w:rsid w:val="00012506"/>
    <w:rsid w:val="00012611"/>
    <w:rsid w:val="00012940"/>
    <w:rsid w:val="00012B90"/>
    <w:rsid w:val="00012EDC"/>
    <w:rsid w:val="00012F3A"/>
    <w:rsid w:val="00013157"/>
    <w:rsid w:val="000138CF"/>
    <w:rsid w:val="00013E28"/>
    <w:rsid w:val="00013E29"/>
    <w:rsid w:val="00013F2C"/>
    <w:rsid w:val="00014272"/>
    <w:rsid w:val="00014942"/>
    <w:rsid w:val="00014DBB"/>
    <w:rsid w:val="00014DBC"/>
    <w:rsid w:val="00015328"/>
    <w:rsid w:val="00015594"/>
    <w:rsid w:val="000156F9"/>
    <w:rsid w:val="000166DF"/>
    <w:rsid w:val="000168AC"/>
    <w:rsid w:val="00016A38"/>
    <w:rsid w:val="00016DC7"/>
    <w:rsid w:val="00016F25"/>
    <w:rsid w:val="00017607"/>
    <w:rsid w:val="0001767B"/>
    <w:rsid w:val="000176FF"/>
    <w:rsid w:val="0001789C"/>
    <w:rsid w:val="000179FA"/>
    <w:rsid w:val="00017C01"/>
    <w:rsid w:val="00017CD6"/>
    <w:rsid w:val="00017D02"/>
    <w:rsid w:val="00020240"/>
    <w:rsid w:val="00021081"/>
    <w:rsid w:val="000210E8"/>
    <w:rsid w:val="00021471"/>
    <w:rsid w:val="000219FF"/>
    <w:rsid w:val="00021A3A"/>
    <w:rsid w:val="00021D9C"/>
    <w:rsid w:val="0002211C"/>
    <w:rsid w:val="00022138"/>
    <w:rsid w:val="000221CE"/>
    <w:rsid w:val="00022CBE"/>
    <w:rsid w:val="00023C10"/>
    <w:rsid w:val="00024006"/>
    <w:rsid w:val="0002449C"/>
    <w:rsid w:val="000250A6"/>
    <w:rsid w:val="0002510A"/>
    <w:rsid w:val="0002512F"/>
    <w:rsid w:val="00026AE0"/>
    <w:rsid w:val="00026C2B"/>
    <w:rsid w:val="00026DB4"/>
    <w:rsid w:val="000278EA"/>
    <w:rsid w:val="00027F32"/>
    <w:rsid w:val="00027FBF"/>
    <w:rsid w:val="000305B0"/>
    <w:rsid w:val="00030840"/>
    <w:rsid w:val="00030DD0"/>
    <w:rsid w:val="0003107B"/>
    <w:rsid w:val="000312E6"/>
    <w:rsid w:val="0003133A"/>
    <w:rsid w:val="000313F8"/>
    <w:rsid w:val="000314D5"/>
    <w:rsid w:val="00031672"/>
    <w:rsid w:val="000317DB"/>
    <w:rsid w:val="000319ED"/>
    <w:rsid w:val="00031A77"/>
    <w:rsid w:val="00031D03"/>
    <w:rsid w:val="00031E48"/>
    <w:rsid w:val="00031F90"/>
    <w:rsid w:val="00032171"/>
    <w:rsid w:val="000321EE"/>
    <w:rsid w:val="000329CB"/>
    <w:rsid w:val="00032BFA"/>
    <w:rsid w:val="00032EE0"/>
    <w:rsid w:val="000334AA"/>
    <w:rsid w:val="0003353A"/>
    <w:rsid w:val="00033E2D"/>
    <w:rsid w:val="000346C9"/>
    <w:rsid w:val="000346FD"/>
    <w:rsid w:val="00034EB1"/>
    <w:rsid w:val="000350A6"/>
    <w:rsid w:val="00035591"/>
    <w:rsid w:val="00035877"/>
    <w:rsid w:val="00035950"/>
    <w:rsid w:val="000362F4"/>
    <w:rsid w:val="00036651"/>
    <w:rsid w:val="000369D7"/>
    <w:rsid w:val="00036E13"/>
    <w:rsid w:val="00037886"/>
    <w:rsid w:val="00037A76"/>
    <w:rsid w:val="00037B67"/>
    <w:rsid w:val="00037B93"/>
    <w:rsid w:val="00037D4F"/>
    <w:rsid w:val="000405FE"/>
    <w:rsid w:val="00040757"/>
    <w:rsid w:val="000408D0"/>
    <w:rsid w:val="0004119D"/>
    <w:rsid w:val="0004122D"/>
    <w:rsid w:val="0004144A"/>
    <w:rsid w:val="0004144B"/>
    <w:rsid w:val="0004148A"/>
    <w:rsid w:val="00041803"/>
    <w:rsid w:val="00041D21"/>
    <w:rsid w:val="0004206D"/>
    <w:rsid w:val="000424B6"/>
    <w:rsid w:val="00042692"/>
    <w:rsid w:val="00042C0C"/>
    <w:rsid w:val="00042F9B"/>
    <w:rsid w:val="00043045"/>
    <w:rsid w:val="000430AF"/>
    <w:rsid w:val="0004383A"/>
    <w:rsid w:val="00044121"/>
    <w:rsid w:val="0004466A"/>
    <w:rsid w:val="000448AB"/>
    <w:rsid w:val="000448F9"/>
    <w:rsid w:val="000449CF"/>
    <w:rsid w:val="00044FBF"/>
    <w:rsid w:val="000450EE"/>
    <w:rsid w:val="000451EA"/>
    <w:rsid w:val="000451FE"/>
    <w:rsid w:val="00045F75"/>
    <w:rsid w:val="0004672C"/>
    <w:rsid w:val="000468DE"/>
    <w:rsid w:val="00046923"/>
    <w:rsid w:val="00046C3A"/>
    <w:rsid w:val="00046D44"/>
    <w:rsid w:val="00046F1B"/>
    <w:rsid w:val="00047017"/>
    <w:rsid w:val="0004785C"/>
    <w:rsid w:val="00047FF8"/>
    <w:rsid w:val="00050312"/>
    <w:rsid w:val="00050373"/>
    <w:rsid w:val="00050462"/>
    <w:rsid w:val="000510DE"/>
    <w:rsid w:val="00051146"/>
    <w:rsid w:val="00051833"/>
    <w:rsid w:val="00051B32"/>
    <w:rsid w:val="00051C85"/>
    <w:rsid w:val="00051D54"/>
    <w:rsid w:val="00051E27"/>
    <w:rsid w:val="00051FB6"/>
    <w:rsid w:val="00052DA8"/>
    <w:rsid w:val="00053034"/>
    <w:rsid w:val="00053358"/>
    <w:rsid w:val="000543FE"/>
    <w:rsid w:val="000548D1"/>
    <w:rsid w:val="00054A1B"/>
    <w:rsid w:val="0005501A"/>
    <w:rsid w:val="0005524C"/>
    <w:rsid w:val="0005527B"/>
    <w:rsid w:val="000552F1"/>
    <w:rsid w:val="000557D9"/>
    <w:rsid w:val="00055EA6"/>
    <w:rsid w:val="0005634B"/>
    <w:rsid w:val="00056795"/>
    <w:rsid w:val="00056917"/>
    <w:rsid w:val="00056E0F"/>
    <w:rsid w:val="00057146"/>
    <w:rsid w:val="00057456"/>
    <w:rsid w:val="00057897"/>
    <w:rsid w:val="00057A57"/>
    <w:rsid w:val="00057DA8"/>
    <w:rsid w:val="000607C9"/>
    <w:rsid w:val="00060C65"/>
    <w:rsid w:val="00061C25"/>
    <w:rsid w:val="00061C3E"/>
    <w:rsid w:val="00061D33"/>
    <w:rsid w:val="00061D82"/>
    <w:rsid w:val="0006206A"/>
    <w:rsid w:val="0006210C"/>
    <w:rsid w:val="000624EC"/>
    <w:rsid w:val="00062550"/>
    <w:rsid w:val="000625C0"/>
    <w:rsid w:val="00062C40"/>
    <w:rsid w:val="00063174"/>
    <w:rsid w:val="000631FC"/>
    <w:rsid w:val="0006354D"/>
    <w:rsid w:val="000639FF"/>
    <w:rsid w:val="00063CE0"/>
    <w:rsid w:val="00063F2A"/>
    <w:rsid w:val="0006428E"/>
    <w:rsid w:val="000645B8"/>
    <w:rsid w:val="000646C3"/>
    <w:rsid w:val="000646CC"/>
    <w:rsid w:val="00064B9E"/>
    <w:rsid w:val="00064E37"/>
    <w:rsid w:val="00065412"/>
    <w:rsid w:val="0006557B"/>
    <w:rsid w:val="00065842"/>
    <w:rsid w:val="000658DF"/>
    <w:rsid w:val="00065C64"/>
    <w:rsid w:val="00065C6C"/>
    <w:rsid w:val="00065DF5"/>
    <w:rsid w:val="00066107"/>
    <w:rsid w:val="000669A7"/>
    <w:rsid w:val="00066AF6"/>
    <w:rsid w:val="00067417"/>
    <w:rsid w:val="00067795"/>
    <w:rsid w:val="00067A1A"/>
    <w:rsid w:val="00067DB2"/>
    <w:rsid w:val="0007003B"/>
    <w:rsid w:val="000700D9"/>
    <w:rsid w:val="000703B4"/>
    <w:rsid w:val="00070952"/>
    <w:rsid w:val="00070A83"/>
    <w:rsid w:val="00070C04"/>
    <w:rsid w:val="00070C41"/>
    <w:rsid w:val="00070FDE"/>
    <w:rsid w:val="0007133A"/>
    <w:rsid w:val="00071400"/>
    <w:rsid w:val="00071F7C"/>
    <w:rsid w:val="000725D0"/>
    <w:rsid w:val="0007334D"/>
    <w:rsid w:val="000735DC"/>
    <w:rsid w:val="0007361B"/>
    <w:rsid w:val="000736B7"/>
    <w:rsid w:val="00073DB8"/>
    <w:rsid w:val="000742C5"/>
    <w:rsid w:val="00074313"/>
    <w:rsid w:val="0007498D"/>
    <w:rsid w:val="000753F0"/>
    <w:rsid w:val="00075665"/>
    <w:rsid w:val="00075A17"/>
    <w:rsid w:val="00075AE1"/>
    <w:rsid w:val="00075CB7"/>
    <w:rsid w:val="00076082"/>
    <w:rsid w:val="0007691C"/>
    <w:rsid w:val="00076E5F"/>
    <w:rsid w:val="00077188"/>
    <w:rsid w:val="00077218"/>
    <w:rsid w:val="000775EE"/>
    <w:rsid w:val="000778A6"/>
    <w:rsid w:val="000778ED"/>
    <w:rsid w:val="00077B0F"/>
    <w:rsid w:val="0008024F"/>
    <w:rsid w:val="000802FD"/>
    <w:rsid w:val="000804DD"/>
    <w:rsid w:val="000806A6"/>
    <w:rsid w:val="00080BFD"/>
    <w:rsid w:val="00080CD4"/>
    <w:rsid w:val="00080F46"/>
    <w:rsid w:val="000810BA"/>
    <w:rsid w:val="0008118F"/>
    <w:rsid w:val="00081391"/>
    <w:rsid w:val="00081492"/>
    <w:rsid w:val="000817C2"/>
    <w:rsid w:val="00081A14"/>
    <w:rsid w:val="00081D0E"/>
    <w:rsid w:val="00082416"/>
    <w:rsid w:val="000824F0"/>
    <w:rsid w:val="00082592"/>
    <w:rsid w:val="00082690"/>
    <w:rsid w:val="000829D6"/>
    <w:rsid w:val="00082EAF"/>
    <w:rsid w:val="0008390D"/>
    <w:rsid w:val="00083AC7"/>
    <w:rsid w:val="000840AE"/>
    <w:rsid w:val="00084349"/>
    <w:rsid w:val="00084587"/>
    <w:rsid w:val="00084BEF"/>
    <w:rsid w:val="00084C7D"/>
    <w:rsid w:val="00084F21"/>
    <w:rsid w:val="00085382"/>
    <w:rsid w:val="000853CA"/>
    <w:rsid w:val="00085986"/>
    <w:rsid w:val="000859A7"/>
    <w:rsid w:val="00085BD3"/>
    <w:rsid w:val="000867EC"/>
    <w:rsid w:val="00086E38"/>
    <w:rsid w:val="000870EA"/>
    <w:rsid w:val="000876A9"/>
    <w:rsid w:val="00087A01"/>
    <w:rsid w:val="00087B77"/>
    <w:rsid w:val="00090DFB"/>
    <w:rsid w:val="0009119D"/>
    <w:rsid w:val="0009126D"/>
    <w:rsid w:val="0009158B"/>
    <w:rsid w:val="0009159B"/>
    <w:rsid w:val="000915C9"/>
    <w:rsid w:val="00091F38"/>
    <w:rsid w:val="00091FC4"/>
    <w:rsid w:val="000920CE"/>
    <w:rsid w:val="00092D2F"/>
    <w:rsid w:val="000937BF"/>
    <w:rsid w:val="000938AB"/>
    <w:rsid w:val="00093E16"/>
    <w:rsid w:val="00095130"/>
    <w:rsid w:val="000954CA"/>
    <w:rsid w:val="000957DF"/>
    <w:rsid w:val="00095B43"/>
    <w:rsid w:val="00095CC7"/>
    <w:rsid w:val="00095E8C"/>
    <w:rsid w:val="00095F20"/>
    <w:rsid w:val="000964AA"/>
    <w:rsid w:val="00096A24"/>
    <w:rsid w:val="00096CAD"/>
    <w:rsid w:val="00096F46"/>
    <w:rsid w:val="000978BC"/>
    <w:rsid w:val="000978C1"/>
    <w:rsid w:val="00097E70"/>
    <w:rsid w:val="000A03B3"/>
    <w:rsid w:val="000A0695"/>
    <w:rsid w:val="000A0720"/>
    <w:rsid w:val="000A0F03"/>
    <w:rsid w:val="000A0FFE"/>
    <w:rsid w:val="000A18A9"/>
    <w:rsid w:val="000A1BB7"/>
    <w:rsid w:val="000A1C01"/>
    <w:rsid w:val="000A1F72"/>
    <w:rsid w:val="000A2975"/>
    <w:rsid w:val="000A3C36"/>
    <w:rsid w:val="000A3E50"/>
    <w:rsid w:val="000A3E68"/>
    <w:rsid w:val="000A4213"/>
    <w:rsid w:val="000A42B6"/>
    <w:rsid w:val="000A4697"/>
    <w:rsid w:val="000A46F6"/>
    <w:rsid w:val="000A477F"/>
    <w:rsid w:val="000A4B67"/>
    <w:rsid w:val="000A4D40"/>
    <w:rsid w:val="000A5169"/>
    <w:rsid w:val="000A527A"/>
    <w:rsid w:val="000A5439"/>
    <w:rsid w:val="000A68FA"/>
    <w:rsid w:val="000A6995"/>
    <w:rsid w:val="000A6A97"/>
    <w:rsid w:val="000A6B5F"/>
    <w:rsid w:val="000A758A"/>
    <w:rsid w:val="000A766E"/>
    <w:rsid w:val="000A7734"/>
    <w:rsid w:val="000A78B6"/>
    <w:rsid w:val="000A7C8C"/>
    <w:rsid w:val="000A7F9F"/>
    <w:rsid w:val="000B02F1"/>
    <w:rsid w:val="000B0AA3"/>
    <w:rsid w:val="000B0E29"/>
    <w:rsid w:val="000B10A6"/>
    <w:rsid w:val="000B113B"/>
    <w:rsid w:val="000B1154"/>
    <w:rsid w:val="000B115C"/>
    <w:rsid w:val="000B1DDA"/>
    <w:rsid w:val="000B256F"/>
    <w:rsid w:val="000B28B7"/>
    <w:rsid w:val="000B367D"/>
    <w:rsid w:val="000B395F"/>
    <w:rsid w:val="000B3AEA"/>
    <w:rsid w:val="000B3B7D"/>
    <w:rsid w:val="000B3F17"/>
    <w:rsid w:val="000B4427"/>
    <w:rsid w:val="000B4502"/>
    <w:rsid w:val="000B456B"/>
    <w:rsid w:val="000B4929"/>
    <w:rsid w:val="000B4991"/>
    <w:rsid w:val="000B4C44"/>
    <w:rsid w:val="000B4E8B"/>
    <w:rsid w:val="000B5718"/>
    <w:rsid w:val="000B5760"/>
    <w:rsid w:val="000B5837"/>
    <w:rsid w:val="000B64DF"/>
    <w:rsid w:val="000B6635"/>
    <w:rsid w:val="000B663D"/>
    <w:rsid w:val="000B7121"/>
    <w:rsid w:val="000B71F9"/>
    <w:rsid w:val="000B7355"/>
    <w:rsid w:val="000B760E"/>
    <w:rsid w:val="000B7A81"/>
    <w:rsid w:val="000C0282"/>
    <w:rsid w:val="000C1087"/>
    <w:rsid w:val="000C135E"/>
    <w:rsid w:val="000C15F2"/>
    <w:rsid w:val="000C1CCC"/>
    <w:rsid w:val="000C2381"/>
    <w:rsid w:val="000C2999"/>
    <w:rsid w:val="000C2DDC"/>
    <w:rsid w:val="000C2FF1"/>
    <w:rsid w:val="000C30DF"/>
    <w:rsid w:val="000C33E2"/>
    <w:rsid w:val="000C34F7"/>
    <w:rsid w:val="000C3513"/>
    <w:rsid w:val="000C3749"/>
    <w:rsid w:val="000C3A47"/>
    <w:rsid w:val="000C3A6A"/>
    <w:rsid w:val="000C3A9C"/>
    <w:rsid w:val="000C3F9D"/>
    <w:rsid w:val="000C4117"/>
    <w:rsid w:val="000C4740"/>
    <w:rsid w:val="000C51A7"/>
    <w:rsid w:val="000C53C5"/>
    <w:rsid w:val="000C5415"/>
    <w:rsid w:val="000C5D26"/>
    <w:rsid w:val="000C5E16"/>
    <w:rsid w:val="000C5F67"/>
    <w:rsid w:val="000C5FD3"/>
    <w:rsid w:val="000C659D"/>
    <w:rsid w:val="000C66FE"/>
    <w:rsid w:val="000C6979"/>
    <w:rsid w:val="000C6E88"/>
    <w:rsid w:val="000C7074"/>
    <w:rsid w:val="000C719B"/>
    <w:rsid w:val="000C7449"/>
    <w:rsid w:val="000C7632"/>
    <w:rsid w:val="000C771D"/>
    <w:rsid w:val="000D0CA8"/>
    <w:rsid w:val="000D0CC1"/>
    <w:rsid w:val="000D0E29"/>
    <w:rsid w:val="000D0E84"/>
    <w:rsid w:val="000D0E91"/>
    <w:rsid w:val="000D10BC"/>
    <w:rsid w:val="000D10ED"/>
    <w:rsid w:val="000D1144"/>
    <w:rsid w:val="000D143D"/>
    <w:rsid w:val="000D149E"/>
    <w:rsid w:val="000D1A2D"/>
    <w:rsid w:val="000D1A31"/>
    <w:rsid w:val="000D1A4C"/>
    <w:rsid w:val="000D28EF"/>
    <w:rsid w:val="000D2A8E"/>
    <w:rsid w:val="000D31A5"/>
    <w:rsid w:val="000D3995"/>
    <w:rsid w:val="000D3CF7"/>
    <w:rsid w:val="000D3F26"/>
    <w:rsid w:val="000D44E0"/>
    <w:rsid w:val="000D44F7"/>
    <w:rsid w:val="000D4E21"/>
    <w:rsid w:val="000D52E7"/>
    <w:rsid w:val="000D5349"/>
    <w:rsid w:val="000D54E7"/>
    <w:rsid w:val="000D5845"/>
    <w:rsid w:val="000D5A29"/>
    <w:rsid w:val="000D5A56"/>
    <w:rsid w:val="000D5AA3"/>
    <w:rsid w:val="000D5B1A"/>
    <w:rsid w:val="000D5CD4"/>
    <w:rsid w:val="000D5CF7"/>
    <w:rsid w:val="000D6805"/>
    <w:rsid w:val="000D69B5"/>
    <w:rsid w:val="000D6D1E"/>
    <w:rsid w:val="000D6FFE"/>
    <w:rsid w:val="000D724C"/>
    <w:rsid w:val="000D7701"/>
    <w:rsid w:val="000D790D"/>
    <w:rsid w:val="000D7996"/>
    <w:rsid w:val="000E06E3"/>
    <w:rsid w:val="000E0EAB"/>
    <w:rsid w:val="000E0F1F"/>
    <w:rsid w:val="000E16E6"/>
    <w:rsid w:val="000E1CBC"/>
    <w:rsid w:val="000E22B8"/>
    <w:rsid w:val="000E285B"/>
    <w:rsid w:val="000E2998"/>
    <w:rsid w:val="000E2B52"/>
    <w:rsid w:val="000E321E"/>
    <w:rsid w:val="000E3497"/>
    <w:rsid w:val="000E3930"/>
    <w:rsid w:val="000E3A77"/>
    <w:rsid w:val="000E3B15"/>
    <w:rsid w:val="000E40D7"/>
    <w:rsid w:val="000E4462"/>
    <w:rsid w:val="000E4527"/>
    <w:rsid w:val="000E4993"/>
    <w:rsid w:val="000E4E32"/>
    <w:rsid w:val="000E5004"/>
    <w:rsid w:val="000E5308"/>
    <w:rsid w:val="000E53AD"/>
    <w:rsid w:val="000E5460"/>
    <w:rsid w:val="000E5C3A"/>
    <w:rsid w:val="000E5C65"/>
    <w:rsid w:val="000E5E32"/>
    <w:rsid w:val="000E604B"/>
    <w:rsid w:val="000E6628"/>
    <w:rsid w:val="000E662C"/>
    <w:rsid w:val="000E674A"/>
    <w:rsid w:val="000E6E42"/>
    <w:rsid w:val="000E6F45"/>
    <w:rsid w:val="000E7D51"/>
    <w:rsid w:val="000F00FB"/>
    <w:rsid w:val="000F02A0"/>
    <w:rsid w:val="000F04D9"/>
    <w:rsid w:val="000F08CD"/>
    <w:rsid w:val="000F0B1B"/>
    <w:rsid w:val="000F0CB0"/>
    <w:rsid w:val="000F0F7F"/>
    <w:rsid w:val="000F1390"/>
    <w:rsid w:val="000F17CC"/>
    <w:rsid w:val="000F1FE9"/>
    <w:rsid w:val="000F21F8"/>
    <w:rsid w:val="000F2371"/>
    <w:rsid w:val="000F2690"/>
    <w:rsid w:val="000F2DFC"/>
    <w:rsid w:val="000F2E30"/>
    <w:rsid w:val="000F3167"/>
    <w:rsid w:val="000F3170"/>
    <w:rsid w:val="000F3231"/>
    <w:rsid w:val="000F360F"/>
    <w:rsid w:val="000F3B3A"/>
    <w:rsid w:val="000F3CB5"/>
    <w:rsid w:val="000F3F85"/>
    <w:rsid w:val="000F476E"/>
    <w:rsid w:val="000F4F87"/>
    <w:rsid w:val="000F5045"/>
    <w:rsid w:val="000F5238"/>
    <w:rsid w:val="000F5341"/>
    <w:rsid w:val="000F5426"/>
    <w:rsid w:val="000F5F60"/>
    <w:rsid w:val="000F661E"/>
    <w:rsid w:val="000F665E"/>
    <w:rsid w:val="000F6CC8"/>
    <w:rsid w:val="000F6D01"/>
    <w:rsid w:val="000F7177"/>
    <w:rsid w:val="000F7ACE"/>
    <w:rsid w:val="000F7C78"/>
    <w:rsid w:val="000F7C90"/>
    <w:rsid w:val="001002AF"/>
    <w:rsid w:val="001006D1"/>
    <w:rsid w:val="00101456"/>
    <w:rsid w:val="00102D7A"/>
    <w:rsid w:val="00103425"/>
    <w:rsid w:val="0010370F"/>
    <w:rsid w:val="00103965"/>
    <w:rsid w:val="0010409E"/>
    <w:rsid w:val="00104112"/>
    <w:rsid w:val="00104658"/>
    <w:rsid w:val="00104754"/>
    <w:rsid w:val="00104954"/>
    <w:rsid w:val="00104E1E"/>
    <w:rsid w:val="001053E2"/>
    <w:rsid w:val="001056DF"/>
    <w:rsid w:val="00105794"/>
    <w:rsid w:val="00105CD8"/>
    <w:rsid w:val="00105CDB"/>
    <w:rsid w:val="0010626C"/>
    <w:rsid w:val="00106749"/>
    <w:rsid w:val="00106AE9"/>
    <w:rsid w:val="00106E8F"/>
    <w:rsid w:val="001074E3"/>
    <w:rsid w:val="001076CF"/>
    <w:rsid w:val="001078A5"/>
    <w:rsid w:val="00107D2C"/>
    <w:rsid w:val="00107E88"/>
    <w:rsid w:val="00107EBC"/>
    <w:rsid w:val="001101E1"/>
    <w:rsid w:val="001101E5"/>
    <w:rsid w:val="001105EC"/>
    <w:rsid w:val="00110860"/>
    <w:rsid w:val="00110943"/>
    <w:rsid w:val="00110A2B"/>
    <w:rsid w:val="00110C8F"/>
    <w:rsid w:val="00111221"/>
    <w:rsid w:val="001112A1"/>
    <w:rsid w:val="001114E1"/>
    <w:rsid w:val="001114E9"/>
    <w:rsid w:val="00111A41"/>
    <w:rsid w:val="00111EBE"/>
    <w:rsid w:val="00111FE0"/>
    <w:rsid w:val="001121C4"/>
    <w:rsid w:val="00112282"/>
    <w:rsid w:val="001122B0"/>
    <w:rsid w:val="001124D2"/>
    <w:rsid w:val="00112929"/>
    <w:rsid w:val="0011330E"/>
    <w:rsid w:val="00113754"/>
    <w:rsid w:val="00113E09"/>
    <w:rsid w:val="00113F2D"/>
    <w:rsid w:val="001141B3"/>
    <w:rsid w:val="001146E6"/>
    <w:rsid w:val="00114A60"/>
    <w:rsid w:val="00114C72"/>
    <w:rsid w:val="00114CEE"/>
    <w:rsid w:val="00114F5B"/>
    <w:rsid w:val="0011538A"/>
    <w:rsid w:val="001157D8"/>
    <w:rsid w:val="001164E7"/>
    <w:rsid w:val="00116AD7"/>
    <w:rsid w:val="00116DFA"/>
    <w:rsid w:val="001173A4"/>
    <w:rsid w:val="00117DCA"/>
    <w:rsid w:val="001202BD"/>
    <w:rsid w:val="00120772"/>
    <w:rsid w:val="00120C5E"/>
    <w:rsid w:val="00120CE7"/>
    <w:rsid w:val="00120D3B"/>
    <w:rsid w:val="0012100A"/>
    <w:rsid w:val="0012108C"/>
    <w:rsid w:val="001214F2"/>
    <w:rsid w:val="00121A75"/>
    <w:rsid w:val="00121DF5"/>
    <w:rsid w:val="00121F40"/>
    <w:rsid w:val="001222CD"/>
    <w:rsid w:val="00122A65"/>
    <w:rsid w:val="00122FA1"/>
    <w:rsid w:val="001231A0"/>
    <w:rsid w:val="001237B0"/>
    <w:rsid w:val="00123824"/>
    <w:rsid w:val="00123947"/>
    <w:rsid w:val="00123B79"/>
    <w:rsid w:val="00123E8F"/>
    <w:rsid w:val="00124720"/>
    <w:rsid w:val="00124848"/>
    <w:rsid w:val="0012486B"/>
    <w:rsid w:val="00124A70"/>
    <w:rsid w:val="00124DE7"/>
    <w:rsid w:val="00124F25"/>
    <w:rsid w:val="00124F2C"/>
    <w:rsid w:val="00125294"/>
    <w:rsid w:val="001253F5"/>
    <w:rsid w:val="0012570D"/>
    <w:rsid w:val="0012572B"/>
    <w:rsid w:val="00125B4B"/>
    <w:rsid w:val="00125E60"/>
    <w:rsid w:val="0012609D"/>
    <w:rsid w:val="001262DB"/>
    <w:rsid w:val="00126DD6"/>
    <w:rsid w:val="00126E3C"/>
    <w:rsid w:val="00127320"/>
    <w:rsid w:val="00127B41"/>
    <w:rsid w:val="00127DE0"/>
    <w:rsid w:val="00127EDE"/>
    <w:rsid w:val="00130269"/>
    <w:rsid w:val="00130589"/>
    <w:rsid w:val="001309B7"/>
    <w:rsid w:val="001309F8"/>
    <w:rsid w:val="00130ACA"/>
    <w:rsid w:val="00131336"/>
    <w:rsid w:val="001315CE"/>
    <w:rsid w:val="00131A00"/>
    <w:rsid w:val="00131AAC"/>
    <w:rsid w:val="001322B5"/>
    <w:rsid w:val="001327DB"/>
    <w:rsid w:val="00132D0C"/>
    <w:rsid w:val="00133751"/>
    <w:rsid w:val="00133C31"/>
    <w:rsid w:val="00133D5C"/>
    <w:rsid w:val="00133E44"/>
    <w:rsid w:val="00134919"/>
    <w:rsid w:val="00135332"/>
    <w:rsid w:val="00135641"/>
    <w:rsid w:val="001359DA"/>
    <w:rsid w:val="00135AD5"/>
    <w:rsid w:val="00135BEC"/>
    <w:rsid w:val="00136D79"/>
    <w:rsid w:val="00136E19"/>
    <w:rsid w:val="0013711C"/>
    <w:rsid w:val="001373C8"/>
    <w:rsid w:val="0013747B"/>
    <w:rsid w:val="00137AC5"/>
    <w:rsid w:val="00137FF8"/>
    <w:rsid w:val="00140437"/>
    <w:rsid w:val="0014049D"/>
    <w:rsid w:val="00140751"/>
    <w:rsid w:val="00140843"/>
    <w:rsid w:val="00140E92"/>
    <w:rsid w:val="00141284"/>
    <w:rsid w:val="00141296"/>
    <w:rsid w:val="001413F1"/>
    <w:rsid w:val="00141550"/>
    <w:rsid w:val="0014171C"/>
    <w:rsid w:val="00141AE4"/>
    <w:rsid w:val="00141AF6"/>
    <w:rsid w:val="00142389"/>
    <w:rsid w:val="0014243C"/>
    <w:rsid w:val="00142645"/>
    <w:rsid w:val="00142765"/>
    <w:rsid w:val="00142825"/>
    <w:rsid w:val="00142B2B"/>
    <w:rsid w:val="00142B61"/>
    <w:rsid w:val="00142C36"/>
    <w:rsid w:val="00142D72"/>
    <w:rsid w:val="00143374"/>
    <w:rsid w:val="001433ED"/>
    <w:rsid w:val="001436EB"/>
    <w:rsid w:val="0014371E"/>
    <w:rsid w:val="00143F3E"/>
    <w:rsid w:val="001443AD"/>
    <w:rsid w:val="0014466E"/>
    <w:rsid w:val="00144CBB"/>
    <w:rsid w:val="0014515C"/>
    <w:rsid w:val="001456E6"/>
    <w:rsid w:val="00145705"/>
    <w:rsid w:val="001459F1"/>
    <w:rsid w:val="00145A4E"/>
    <w:rsid w:val="00145B31"/>
    <w:rsid w:val="00145CC3"/>
    <w:rsid w:val="00145F81"/>
    <w:rsid w:val="0014613F"/>
    <w:rsid w:val="00146537"/>
    <w:rsid w:val="00146593"/>
    <w:rsid w:val="0014675D"/>
    <w:rsid w:val="0014685E"/>
    <w:rsid w:val="00146881"/>
    <w:rsid w:val="00146999"/>
    <w:rsid w:val="001475AD"/>
    <w:rsid w:val="001478BE"/>
    <w:rsid w:val="00147961"/>
    <w:rsid w:val="00150576"/>
    <w:rsid w:val="00150703"/>
    <w:rsid w:val="001513DF"/>
    <w:rsid w:val="001519CA"/>
    <w:rsid w:val="00151CA2"/>
    <w:rsid w:val="001521C1"/>
    <w:rsid w:val="001527FC"/>
    <w:rsid w:val="00152834"/>
    <w:rsid w:val="00152BAE"/>
    <w:rsid w:val="00153346"/>
    <w:rsid w:val="00153A44"/>
    <w:rsid w:val="00153E31"/>
    <w:rsid w:val="0015418C"/>
    <w:rsid w:val="001544D2"/>
    <w:rsid w:val="0015519F"/>
    <w:rsid w:val="00155339"/>
    <w:rsid w:val="0015536E"/>
    <w:rsid w:val="0015545F"/>
    <w:rsid w:val="00155692"/>
    <w:rsid w:val="00155698"/>
    <w:rsid w:val="00155C24"/>
    <w:rsid w:val="00155E14"/>
    <w:rsid w:val="00156094"/>
    <w:rsid w:val="001567D0"/>
    <w:rsid w:val="00156BE6"/>
    <w:rsid w:val="00156F4B"/>
    <w:rsid w:val="001576E1"/>
    <w:rsid w:val="00157CC6"/>
    <w:rsid w:val="001602BF"/>
    <w:rsid w:val="001605B8"/>
    <w:rsid w:val="00160F3A"/>
    <w:rsid w:val="001619E6"/>
    <w:rsid w:val="00161D40"/>
    <w:rsid w:val="00162707"/>
    <w:rsid w:val="00162834"/>
    <w:rsid w:val="00162DBF"/>
    <w:rsid w:val="00163030"/>
    <w:rsid w:val="001632AB"/>
    <w:rsid w:val="00163697"/>
    <w:rsid w:val="00163C7F"/>
    <w:rsid w:val="00163F94"/>
    <w:rsid w:val="001644FD"/>
    <w:rsid w:val="00164761"/>
    <w:rsid w:val="00164C08"/>
    <w:rsid w:val="0016520F"/>
    <w:rsid w:val="00165A44"/>
    <w:rsid w:val="00165D63"/>
    <w:rsid w:val="00165F68"/>
    <w:rsid w:val="00166149"/>
    <w:rsid w:val="0016639D"/>
    <w:rsid w:val="00166497"/>
    <w:rsid w:val="00166707"/>
    <w:rsid w:val="00166742"/>
    <w:rsid w:val="00166E1F"/>
    <w:rsid w:val="00167107"/>
    <w:rsid w:val="00167842"/>
    <w:rsid w:val="00167A74"/>
    <w:rsid w:val="001701E7"/>
    <w:rsid w:val="0017023B"/>
    <w:rsid w:val="00170B19"/>
    <w:rsid w:val="00170DC8"/>
    <w:rsid w:val="001712AF"/>
    <w:rsid w:val="00171389"/>
    <w:rsid w:val="001715BF"/>
    <w:rsid w:val="001716E4"/>
    <w:rsid w:val="001717FC"/>
    <w:rsid w:val="00171BEC"/>
    <w:rsid w:val="00171F80"/>
    <w:rsid w:val="00172175"/>
    <w:rsid w:val="0017262F"/>
    <w:rsid w:val="0017280A"/>
    <w:rsid w:val="0017299C"/>
    <w:rsid w:val="00172A1A"/>
    <w:rsid w:val="0017327A"/>
    <w:rsid w:val="00173B2C"/>
    <w:rsid w:val="001742EE"/>
    <w:rsid w:val="00174308"/>
    <w:rsid w:val="0017481C"/>
    <w:rsid w:val="00174BC9"/>
    <w:rsid w:val="00174C91"/>
    <w:rsid w:val="00174D1F"/>
    <w:rsid w:val="00175005"/>
    <w:rsid w:val="001753CA"/>
    <w:rsid w:val="0017540D"/>
    <w:rsid w:val="00176807"/>
    <w:rsid w:val="00176881"/>
    <w:rsid w:val="00176B21"/>
    <w:rsid w:val="0017728F"/>
    <w:rsid w:val="00177361"/>
    <w:rsid w:val="00177499"/>
    <w:rsid w:val="001776A6"/>
    <w:rsid w:val="00177897"/>
    <w:rsid w:val="00177C1F"/>
    <w:rsid w:val="00177C77"/>
    <w:rsid w:val="00177E57"/>
    <w:rsid w:val="00180452"/>
    <w:rsid w:val="0018045A"/>
    <w:rsid w:val="00180A5E"/>
    <w:rsid w:val="00180BF1"/>
    <w:rsid w:val="0018142F"/>
    <w:rsid w:val="001814E8"/>
    <w:rsid w:val="001815BD"/>
    <w:rsid w:val="001815CE"/>
    <w:rsid w:val="001817BC"/>
    <w:rsid w:val="00181990"/>
    <w:rsid w:val="001822F0"/>
    <w:rsid w:val="0018238B"/>
    <w:rsid w:val="00182498"/>
    <w:rsid w:val="00182AAD"/>
    <w:rsid w:val="00182B5F"/>
    <w:rsid w:val="00182BA4"/>
    <w:rsid w:val="00183131"/>
    <w:rsid w:val="00183709"/>
    <w:rsid w:val="001839A7"/>
    <w:rsid w:val="00183B4B"/>
    <w:rsid w:val="0018443C"/>
    <w:rsid w:val="0018444C"/>
    <w:rsid w:val="0018492C"/>
    <w:rsid w:val="00184BE7"/>
    <w:rsid w:val="00184C69"/>
    <w:rsid w:val="001853D5"/>
    <w:rsid w:val="00185E49"/>
    <w:rsid w:val="0018602B"/>
    <w:rsid w:val="00186140"/>
    <w:rsid w:val="0018664E"/>
    <w:rsid w:val="001869F0"/>
    <w:rsid w:val="001869FE"/>
    <w:rsid w:val="00186E0A"/>
    <w:rsid w:val="00186F40"/>
    <w:rsid w:val="001871E7"/>
    <w:rsid w:val="0018723E"/>
    <w:rsid w:val="00187954"/>
    <w:rsid w:val="00187D04"/>
    <w:rsid w:val="00187DB9"/>
    <w:rsid w:val="00187EE0"/>
    <w:rsid w:val="0019020D"/>
    <w:rsid w:val="00190441"/>
    <w:rsid w:val="00190457"/>
    <w:rsid w:val="0019045D"/>
    <w:rsid w:val="00190766"/>
    <w:rsid w:val="00190840"/>
    <w:rsid w:val="0019122F"/>
    <w:rsid w:val="001913AB"/>
    <w:rsid w:val="001914A2"/>
    <w:rsid w:val="0019229D"/>
    <w:rsid w:val="001933F3"/>
    <w:rsid w:val="001937FD"/>
    <w:rsid w:val="00193AF6"/>
    <w:rsid w:val="00193BC2"/>
    <w:rsid w:val="00193D56"/>
    <w:rsid w:val="00193F13"/>
    <w:rsid w:val="001945D2"/>
    <w:rsid w:val="00194989"/>
    <w:rsid w:val="00194B40"/>
    <w:rsid w:val="00194F3D"/>
    <w:rsid w:val="00195C92"/>
    <w:rsid w:val="00195DA4"/>
    <w:rsid w:val="00195DBB"/>
    <w:rsid w:val="00195E3E"/>
    <w:rsid w:val="0019613F"/>
    <w:rsid w:val="0019626C"/>
    <w:rsid w:val="00196394"/>
    <w:rsid w:val="00196665"/>
    <w:rsid w:val="001966B1"/>
    <w:rsid w:val="00196D63"/>
    <w:rsid w:val="00196E02"/>
    <w:rsid w:val="00197623"/>
    <w:rsid w:val="001977C4"/>
    <w:rsid w:val="00197EC0"/>
    <w:rsid w:val="001A00E2"/>
    <w:rsid w:val="001A015C"/>
    <w:rsid w:val="001A01B1"/>
    <w:rsid w:val="001A057F"/>
    <w:rsid w:val="001A0A5C"/>
    <w:rsid w:val="001A0E99"/>
    <w:rsid w:val="001A1985"/>
    <w:rsid w:val="001A1C31"/>
    <w:rsid w:val="001A1F6D"/>
    <w:rsid w:val="001A23A6"/>
    <w:rsid w:val="001A2443"/>
    <w:rsid w:val="001A26B0"/>
    <w:rsid w:val="001A280F"/>
    <w:rsid w:val="001A2F50"/>
    <w:rsid w:val="001A30B0"/>
    <w:rsid w:val="001A3554"/>
    <w:rsid w:val="001A35DA"/>
    <w:rsid w:val="001A4316"/>
    <w:rsid w:val="001A45AC"/>
    <w:rsid w:val="001A47F1"/>
    <w:rsid w:val="001A4928"/>
    <w:rsid w:val="001A4E20"/>
    <w:rsid w:val="001A4F8A"/>
    <w:rsid w:val="001A500B"/>
    <w:rsid w:val="001A529F"/>
    <w:rsid w:val="001A5986"/>
    <w:rsid w:val="001A5C70"/>
    <w:rsid w:val="001A66AF"/>
    <w:rsid w:val="001A6833"/>
    <w:rsid w:val="001A6AF8"/>
    <w:rsid w:val="001A6B09"/>
    <w:rsid w:val="001A6C5E"/>
    <w:rsid w:val="001A760A"/>
    <w:rsid w:val="001A77D1"/>
    <w:rsid w:val="001A7903"/>
    <w:rsid w:val="001A7A46"/>
    <w:rsid w:val="001A7FFC"/>
    <w:rsid w:val="001B03F6"/>
    <w:rsid w:val="001B0479"/>
    <w:rsid w:val="001B06FD"/>
    <w:rsid w:val="001B1397"/>
    <w:rsid w:val="001B13EC"/>
    <w:rsid w:val="001B14BB"/>
    <w:rsid w:val="001B14E7"/>
    <w:rsid w:val="001B187C"/>
    <w:rsid w:val="001B1DDB"/>
    <w:rsid w:val="001B1FB7"/>
    <w:rsid w:val="001B297A"/>
    <w:rsid w:val="001B2BBF"/>
    <w:rsid w:val="001B2C55"/>
    <w:rsid w:val="001B2C78"/>
    <w:rsid w:val="001B2EFC"/>
    <w:rsid w:val="001B31B6"/>
    <w:rsid w:val="001B33EF"/>
    <w:rsid w:val="001B3767"/>
    <w:rsid w:val="001B37DD"/>
    <w:rsid w:val="001B3999"/>
    <w:rsid w:val="001B3EB5"/>
    <w:rsid w:val="001B3EFF"/>
    <w:rsid w:val="001B45EE"/>
    <w:rsid w:val="001B4ADE"/>
    <w:rsid w:val="001B4BEA"/>
    <w:rsid w:val="001B50CE"/>
    <w:rsid w:val="001B55AA"/>
    <w:rsid w:val="001B57DC"/>
    <w:rsid w:val="001B5D82"/>
    <w:rsid w:val="001B6284"/>
    <w:rsid w:val="001B6854"/>
    <w:rsid w:val="001B68F5"/>
    <w:rsid w:val="001B692A"/>
    <w:rsid w:val="001B7666"/>
    <w:rsid w:val="001B77D7"/>
    <w:rsid w:val="001B799F"/>
    <w:rsid w:val="001B7D27"/>
    <w:rsid w:val="001B7DAC"/>
    <w:rsid w:val="001B7ED8"/>
    <w:rsid w:val="001C08EA"/>
    <w:rsid w:val="001C1B32"/>
    <w:rsid w:val="001C1BA3"/>
    <w:rsid w:val="001C1EAE"/>
    <w:rsid w:val="001C1FCF"/>
    <w:rsid w:val="001C2227"/>
    <w:rsid w:val="001C2879"/>
    <w:rsid w:val="001C2A66"/>
    <w:rsid w:val="001C2C2B"/>
    <w:rsid w:val="001C2D11"/>
    <w:rsid w:val="001C3204"/>
    <w:rsid w:val="001C3A10"/>
    <w:rsid w:val="001C3E64"/>
    <w:rsid w:val="001C3FE8"/>
    <w:rsid w:val="001C4220"/>
    <w:rsid w:val="001C49F2"/>
    <w:rsid w:val="001C4C37"/>
    <w:rsid w:val="001C4D6C"/>
    <w:rsid w:val="001C4E5E"/>
    <w:rsid w:val="001C52D8"/>
    <w:rsid w:val="001C5C86"/>
    <w:rsid w:val="001C5F12"/>
    <w:rsid w:val="001C6A16"/>
    <w:rsid w:val="001C75FE"/>
    <w:rsid w:val="001C777D"/>
    <w:rsid w:val="001C7B52"/>
    <w:rsid w:val="001C7B60"/>
    <w:rsid w:val="001C7B97"/>
    <w:rsid w:val="001C7F0E"/>
    <w:rsid w:val="001D07DB"/>
    <w:rsid w:val="001D0B4E"/>
    <w:rsid w:val="001D0FCA"/>
    <w:rsid w:val="001D1141"/>
    <w:rsid w:val="001D1228"/>
    <w:rsid w:val="001D1880"/>
    <w:rsid w:val="001D1BC3"/>
    <w:rsid w:val="001D1C39"/>
    <w:rsid w:val="001D2343"/>
    <w:rsid w:val="001D26B6"/>
    <w:rsid w:val="001D2D9E"/>
    <w:rsid w:val="001D312F"/>
    <w:rsid w:val="001D31A1"/>
    <w:rsid w:val="001D36EB"/>
    <w:rsid w:val="001D3C59"/>
    <w:rsid w:val="001D3DD0"/>
    <w:rsid w:val="001D434B"/>
    <w:rsid w:val="001D44E0"/>
    <w:rsid w:val="001D4690"/>
    <w:rsid w:val="001D48A2"/>
    <w:rsid w:val="001D4B2B"/>
    <w:rsid w:val="001D4C04"/>
    <w:rsid w:val="001D5285"/>
    <w:rsid w:val="001D532C"/>
    <w:rsid w:val="001D5423"/>
    <w:rsid w:val="001D542E"/>
    <w:rsid w:val="001D5B80"/>
    <w:rsid w:val="001D5FE6"/>
    <w:rsid w:val="001D6440"/>
    <w:rsid w:val="001D6D2C"/>
    <w:rsid w:val="001D7562"/>
    <w:rsid w:val="001D75CB"/>
    <w:rsid w:val="001D7B82"/>
    <w:rsid w:val="001D7BA9"/>
    <w:rsid w:val="001D7C63"/>
    <w:rsid w:val="001D7E03"/>
    <w:rsid w:val="001E0398"/>
    <w:rsid w:val="001E08EE"/>
    <w:rsid w:val="001E0949"/>
    <w:rsid w:val="001E1435"/>
    <w:rsid w:val="001E18F8"/>
    <w:rsid w:val="001E212F"/>
    <w:rsid w:val="001E2653"/>
    <w:rsid w:val="001E3310"/>
    <w:rsid w:val="001E36CA"/>
    <w:rsid w:val="001E3D56"/>
    <w:rsid w:val="001E3F48"/>
    <w:rsid w:val="001E4109"/>
    <w:rsid w:val="001E51B8"/>
    <w:rsid w:val="001E568A"/>
    <w:rsid w:val="001E5997"/>
    <w:rsid w:val="001E60FB"/>
    <w:rsid w:val="001E630E"/>
    <w:rsid w:val="001E64E5"/>
    <w:rsid w:val="001E682A"/>
    <w:rsid w:val="001E683D"/>
    <w:rsid w:val="001E6A45"/>
    <w:rsid w:val="001E6A5A"/>
    <w:rsid w:val="001E6AF4"/>
    <w:rsid w:val="001E6B49"/>
    <w:rsid w:val="001E6B6B"/>
    <w:rsid w:val="001E6C28"/>
    <w:rsid w:val="001E6DCF"/>
    <w:rsid w:val="001E7315"/>
    <w:rsid w:val="001E795D"/>
    <w:rsid w:val="001E7DD4"/>
    <w:rsid w:val="001E7F8C"/>
    <w:rsid w:val="001F0345"/>
    <w:rsid w:val="001F0403"/>
    <w:rsid w:val="001F0761"/>
    <w:rsid w:val="001F0E9B"/>
    <w:rsid w:val="001F1499"/>
    <w:rsid w:val="001F1717"/>
    <w:rsid w:val="001F1E86"/>
    <w:rsid w:val="001F22A6"/>
    <w:rsid w:val="001F2E53"/>
    <w:rsid w:val="001F2F1D"/>
    <w:rsid w:val="001F3182"/>
    <w:rsid w:val="001F3257"/>
    <w:rsid w:val="001F326A"/>
    <w:rsid w:val="001F345D"/>
    <w:rsid w:val="001F35E2"/>
    <w:rsid w:val="001F36D7"/>
    <w:rsid w:val="001F3A1E"/>
    <w:rsid w:val="001F3BE6"/>
    <w:rsid w:val="001F3E7D"/>
    <w:rsid w:val="001F443C"/>
    <w:rsid w:val="001F46DA"/>
    <w:rsid w:val="001F48DA"/>
    <w:rsid w:val="001F49AC"/>
    <w:rsid w:val="001F4A62"/>
    <w:rsid w:val="001F5399"/>
    <w:rsid w:val="001F57E3"/>
    <w:rsid w:val="001F6138"/>
    <w:rsid w:val="001F62A5"/>
    <w:rsid w:val="001F6701"/>
    <w:rsid w:val="001F6735"/>
    <w:rsid w:val="001F71D1"/>
    <w:rsid w:val="001F7612"/>
    <w:rsid w:val="001F7803"/>
    <w:rsid w:val="001F79B7"/>
    <w:rsid w:val="001F79E1"/>
    <w:rsid w:val="001F7A31"/>
    <w:rsid w:val="001F7BCB"/>
    <w:rsid w:val="002001BE"/>
    <w:rsid w:val="00200334"/>
    <w:rsid w:val="002003EF"/>
    <w:rsid w:val="00200451"/>
    <w:rsid w:val="00200631"/>
    <w:rsid w:val="002010F1"/>
    <w:rsid w:val="002011FD"/>
    <w:rsid w:val="00201EA4"/>
    <w:rsid w:val="0020225C"/>
    <w:rsid w:val="002023D1"/>
    <w:rsid w:val="00203862"/>
    <w:rsid w:val="00203961"/>
    <w:rsid w:val="00203B91"/>
    <w:rsid w:val="00203CB7"/>
    <w:rsid w:val="0020434F"/>
    <w:rsid w:val="00204450"/>
    <w:rsid w:val="00204734"/>
    <w:rsid w:val="0020499D"/>
    <w:rsid w:val="00204F64"/>
    <w:rsid w:val="00205156"/>
    <w:rsid w:val="002052B5"/>
    <w:rsid w:val="00205320"/>
    <w:rsid w:val="00205405"/>
    <w:rsid w:val="00205768"/>
    <w:rsid w:val="00205A80"/>
    <w:rsid w:val="00205F18"/>
    <w:rsid w:val="0020637C"/>
    <w:rsid w:val="00206516"/>
    <w:rsid w:val="002065CC"/>
    <w:rsid w:val="00206CD5"/>
    <w:rsid w:val="00207192"/>
    <w:rsid w:val="00207A9F"/>
    <w:rsid w:val="00207CD1"/>
    <w:rsid w:val="00207EC4"/>
    <w:rsid w:val="00207F16"/>
    <w:rsid w:val="002104C7"/>
    <w:rsid w:val="002109ED"/>
    <w:rsid w:val="00210FDB"/>
    <w:rsid w:val="00211237"/>
    <w:rsid w:val="002113A3"/>
    <w:rsid w:val="0021148F"/>
    <w:rsid w:val="0021189C"/>
    <w:rsid w:val="002118DE"/>
    <w:rsid w:val="00211963"/>
    <w:rsid w:val="002121F1"/>
    <w:rsid w:val="00212A7F"/>
    <w:rsid w:val="00212B34"/>
    <w:rsid w:val="00213B9B"/>
    <w:rsid w:val="00213BE0"/>
    <w:rsid w:val="00213C99"/>
    <w:rsid w:val="002140A4"/>
    <w:rsid w:val="00215367"/>
    <w:rsid w:val="00215420"/>
    <w:rsid w:val="00215AD7"/>
    <w:rsid w:val="00215CDF"/>
    <w:rsid w:val="002160A9"/>
    <w:rsid w:val="00216717"/>
    <w:rsid w:val="00216DC0"/>
    <w:rsid w:val="00216F04"/>
    <w:rsid w:val="002178CA"/>
    <w:rsid w:val="00217971"/>
    <w:rsid w:val="00217A0B"/>
    <w:rsid w:val="00217BFE"/>
    <w:rsid w:val="00217D2A"/>
    <w:rsid w:val="00217D51"/>
    <w:rsid w:val="00220489"/>
    <w:rsid w:val="002208FA"/>
    <w:rsid w:val="00220B0E"/>
    <w:rsid w:val="00221024"/>
    <w:rsid w:val="002212B5"/>
    <w:rsid w:val="00221B3B"/>
    <w:rsid w:val="00222139"/>
    <w:rsid w:val="00223275"/>
    <w:rsid w:val="00223284"/>
    <w:rsid w:val="002245D8"/>
    <w:rsid w:val="00224618"/>
    <w:rsid w:val="00224837"/>
    <w:rsid w:val="00224D64"/>
    <w:rsid w:val="00225021"/>
    <w:rsid w:val="0022516D"/>
    <w:rsid w:val="0022539A"/>
    <w:rsid w:val="00225C0A"/>
    <w:rsid w:val="00225FC1"/>
    <w:rsid w:val="00226325"/>
    <w:rsid w:val="002263AC"/>
    <w:rsid w:val="00226835"/>
    <w:rsid w:val="00226F1D"/>
    <w:rsid w:val="002273BB"/>
    <w:rsid w:val="00227B2C"/>
    <w:rsid w:val="00230708"/>
    <w:rsid w:val="002311C4"/>
    <w:rsid w:val="00231261"/>
    <w:rsid w:val="0023136B"/>
    <w:rsid w:val="00231874"/>
    <w:rsid w:val="00231DA6"/>
    <w:rsid w:val="00231FCC"/>
    <w:rsid w:val="0023216A"/>
    <w:rsid w:val="00232172"/>
    <w:rsid w:val="00232AE1"/>
    <w:rsid w:val="00233132"/>
    <w:rsid w:val="002331F4"/>
    <w:rsid w:val="00233E68"/>
    <w:rsid w:val="002341C9"/>
    <w:rsid w:val="0023444B"/>
    <w:rsid w:val="002346CE"/>
    <w:rsid w:val="00234951"/>
    <w:rsid w:val="00234AF0"/>
    <w:rsid w:val="00234BFC"/>
    <w:rsid w:val="00234ED1"/>
    <w:rsid w:val="00235091"/>
    <w:rsid w:val="002353E4"/>
    <w:rsid w:val="00235A4C"/>
    <w:rsid w:val="00235C7B"/>
    <w:rsid w:val="00235D67"/>
    <w:rsid w:val="00236209"/>
    <w:rsid w:val="002364B7"/>
    <w:rsid w:val="00236F84"/>
    <w:rsid w:val="00237215"/>
    <w:rsid w:val="00237D3C"/>
    <w:rsid w:val="00240C65"/>
    <w:rsid w:val="00240FAB"/>
    <w:rsid w:val="0024137A"/>
    <w:rsid w:val="002414F6"/>
    <w:rsid w:val="00241A47"/>
    <w:rsid w:val="00241F7D"/>
    <w:rsid w:val="00242DBB"/>
    <w:rsid w:val="00243161"/>
    <w:rsid w:val="0024317B"/>
    <w:rsid w:val="00243300"/>
    <w:rsid w:val="00243973"/>
    <w:rsid w:val="00244407"/>
    <w:rsid w:val="00244A5B"/>
    <w:rsid w:val="00244CA0"/>
    <w:rsid w:val="00244F78"/>
    <w:rsid w:val="002451BF"/>
    <w:rsid w:val="002454F5"/>
    <w:rsid w:val="00245686"/>
    <w:rsid w:val="00245B54"/>
    <w:rsid w:val="00245CF9"/>
    <w:rsid w:val="00245D88"/>
    <w:rsid w:val="0024654B"/>
    <w:rsid w:val="00246612"/>
    <w:rsid w:val="00246634"/>
    <w:rsid w:val="00246869"/>
    <w:rsid w:val="002469FF"/>
    <w:rsid w:val="00246B60"/>
    <w:rsid w:val="002479D6"/>
    <w:rsid w:val="00250529"/>
    <w:rsid w:val="00250672"/>
    <w:rsid w:val="00250B0B"/>
    <w:rsid w:val="00250BC7"/>
    <w:rsid w:val="002515AC"/>
    <w:rsid w:val="0025196D"/>
    <w:rsid w:val="002531FC"/>
    <w:rsid w:val="0025354C"/>
    <w:rsid w:val="002537F1"/>
    <w:rsid w:val="00253853"/>
    <w:rsid w:val="00253A7C"/>
    <w:rsid w:val="00253DC7"/>
    <w:rsid w:val="00253ECE"/>
    <w:rsid w:val="00253F40"/>
    <w:rsid w:val="002541A5"/>
    <w:rsid w:val="00254782"/>
    <w:rsid w:val="00254AD8"/>
    <w:rsid w:val="00254CD2"/>
    <w:rsid w:val="00254F6A"/>
    <w:rsid w:val="00255305"/>
    <w:rsid w:val="00255596"/>
    <w:rsid w:val="00255DD2"/>
    <w:rsid w:val="00255E66"/>
    <w:rsid w:val="00255E78"/>
    <w:rsid w:val="00255FF8"/>
    <w:rsid w:val="00256187"/>
    <w:rsid w:val="0025670F"/>
    <w:rsid w:val="0025677E"/>
    <w:rsid w:val="002567BD"/>
    <w:rsid w:val="002600EE"/>
    <w:rsid w:val="0026013C"/>
    <w:rsid w:val="0026022F"/>
    <w:rsid w:val="002606CF"/>
    <w:rsid w:val="00260794"/>
    <w:rsid w:val="00260899"/>
    <w:rsid w:val="002609A7"/>
    <w:rsid w:val="00261149"/>
    <w:rsid w:val="002613E3"/>
    <w:rsid w:val="0026146C"/>
    <w:rsid w:val="0026164A"/>
    <w:rsid w:val="00261B1C"/>
    <w:rsid w:val="00261BCE"/>
    <w:rsid w:val="00261CD6"/>
    <w:rsid w:val="00262BED"/>
    <w:rsid w:val="00263039"/>
    <w:rsid w:val="002630DB"/>
    <w:rsid w:val="0026347A"/>
    <w:rsid w:val="00263CE0"/>
    <w:rsid w:val="002641BA"/>
    <w:rsid w:val="002645C8"/>
    <w:rsid w:val="0026472D"/>
    <w:rsid w:val="00264E96"/>
    <w:rsid w:val="00264F19"/>
    <w:rsid w:val="00265071"/>
    <w:rsid w:val="002654F1"/>
    <w:rsid w:val="00265707"/>
    <w:rsid w:val="002660C7"/>
    <w:rsid w:val="00266B0B"/>
    <w:rsid w:val="00266C63"/>
    <w:rsid w:val="00266D4A"/>
    <w:rsid w:val="00266F33"/>
    <w:rsid w:val="00267117"/>
    <w:rsid w:val="002672CC"/>
    <w:rsid w:val="00267519"/>
    <w:rsid w:val="00267BB4"/>
    <w:rsid w:val="00267C3B"/>
    <w:rsid w:val="00267DD8"/>
    <w:rsid w:val="00267ED5"/>
    <w:rsid w:val="002704C2"/>
    <w:rsid w:val="00270AD1"/>
    <w:rsid w:val="00270D71"/>
    <w:rsid w:val="00270E8C"/>
    <w:rsid w:val="00271269"/>
    <w:rsid w:val="0027152C"/>
    <w:rsid w:val="00271702"/>
    <w:rsid w:val="00271D53"/>
    <w:rsid w:val="00271F96"/>
    <w:rsid w:val="002720B5"/>
    <w:rsid w:val="00272E03"/>
    <w:rsid w:val="002731FF"/>
    <w:rsid w:val="0027330D"/>
    <w:rsid w:val="00273754"/>
    <w:rsid w:val="002738E4"/>
    <w:rsid w:val="00273DF2"/>
    <w:rsid w:val="00273F92"/>
    <w:rsid w:val="002742FC"/>
    <w:rsid w:val="00274544"/>
    <w:rsid w:val="00274C89"/>
    <w:rsid w:val="0027516D"/>
    <w:rsid w:val="0027596F"/>
    <w:rsid w:val="002759E9"/>
    <w:rsid w:val="00275F32"/>
    <w:rsid w:val="002762A9"/>
    <w:rsid w:val="002763A3"/>
    <w:rsid w:val="002767FF"/>
    <w:rsid w:val="00276D17"/>
    <w:rsid w:val="0027729C"/>
    <w:rsid w:val="002778BB"/>
    <w:rsid w:val="00277BC2"/>
    <w:rsid w:val="00277E5F"/>
    <w:rsid w:val="00277EDF"/>
    <w:rsid w:val="0028060F"/>
    <w:rsid w:val="00280847"/>
    <w:rsid w:val="00280CB6"/>
    <w:rsid w:val="002815A6"/>
    <w:rsid w:val="0028162F"/>
    <w:rsid w:val="00281D0D"/>
    <w:rsid w:val="00281DCA"/>
    <w:rsid w:val="00281F38"/>
    <w:rsid w:val="00282938"/>
    <w:rsid w:val="002832AF"/>
    <w:rsid w:val="00283623"/>
    <w:rsid w:val="002837C5"/>
    <w:rsid w:val="0028395A"/>
    <w:rsid w:val="00283C19"/>
    <w:rsid w:val="00283CEA"/>
    <w:rsid w:val="0028407C"/>
    <w:rsid w:val="00284CC5"/>
    <w:rsid w:val="00285859"/>
    <w:rsid w:val="002859E2"/>
    <w:rsid w:val="00285D8F"/>
    <w:rsid w:val="00286A13"/>
    <w:rsid w:val="00287243"/>
    <w:rsid w:val="00287286"/>
    <w:rsid w:val="0028779B"/>
    <w:rsid w:val="00287814"/>
    <w:rsid w:val="00290318"/>
    <w:rsid w:val="002904B4"/>
    <w:rsid w:val="002907DA"/>
    <w:rsid w:val="00290AC6"/>
    <w:rsid w:val="00290D84"/>
    <w:rsid w:val="00290E4E"/>
    <w:rsid w:val="0029131D"/>
    <w:rsid w:val="00291576"/>
    <w:rsid w:val="0029187B"/>
    <w:rsid w:val="002919B9"/>
    <w:rsid w:val="00291A4F"/>
    <w:rsid w:val="00291B9A"/>
    <w:rsid w:val="00292038"/>
    <w:rsid w:val="00292501"/>
    <w:rsid w:val="00292966"/>
    <w:rsid w:val="00292A9F"/>
    <w:rsid w:val="002930BB"/>
    <w:rsid w:val="00293432"/>
    <w:rsid w:val="0029360F"/>
    <w:rsid w:val="00293717"/>
    <w:rsid w:val="002937D5"/>
    <w:rsid w:val="00293A98"/>
    <w:rsid w:val="00293FEF"/>
    <w:rsid w:val="00294295"/>
    <w:rsid w:val="00294491"/>
    <w:rsid w:val="0029451B"/>
    <w:rsid w:val="002946FB"/>
    <w:rsid w:val="00294740"/>
    <w:rsid w:val="0029489D"/>
    <w:rsid w:val="002948FE"/>
    <w:rsid w:val="00294996"/>
    <w:rsid w:val="00294A5C"/>
    <w:rsid w:val="00294BA2"/>
    <w:rsid w:val="00295A15"/>
    <w:rsid w:val="00295A66"/>
    <w:rsid w:val="00295C6C"/>
    <w:rsid w:val="0029624A"/>
    <w:rsid w:val="00296273"/>
    <w:rsid w:val="002962C9"/>
    <w:rsid w:val="00296544"/>
    <w:rsid w:val="0029669F"/>
    <w:rsid w:val="00296723"/>
    <w:rsid w:val="00296D49"/>
    <w:rsid w:val="00296EE2"/>
    <w:rsid w:val="002976EE"/>
    <w:rsid w:val="00297B9B"/>
    <w:rsid w:val="002A028F"/>
    <w:rsid w:val="002A09A8"/>
    <w:rsid w:val="002A1491"/>
    <w:rsid w:val="002A19A6"/>
    <w:rsid w:val="002A20B7"/>
    <w:rsid w:val="002A24E7"/>
    <w:rsid w:val="002A25D8"/>
    <w:rsid w:val="002A2A27"/>
    <w:rsid w:val="002A2C9A"/>
    <w:rsid w:val="002A308C"/>
    <w:rsid w:val="002A36C4"/>
    <w:rsid w:val="002A38B5"/>
    <w:rsid w:val="002A3F30"/>
    <w:rsid w:val="002A44D7"/>
    <w:rsid w:val="002A453D"/>
    <w:rsid w:val="002A46DD"/>
    <w:rsid w:val="002A5E19"/>
    <w:rsid w:val="002A614F"/>
    <w:rsid w:val="002A6273"/>
    <w:rsid w:val="002A67CD"/>
    <w:rsid w:val="002A67E7"/>
    <w:rsid w:val="002A6911"/>
    <w:rsid w:val="002A6BA3"/>
    <w:rsid w:val="002A6F73"/>
    <w:rsid w:val="002A70BE"/>
    <w:rsid w:val="002A7655"/>
    <w:rsid w:val="002A7A88"/>
    <w:rsid w:val="002B0679"/>
    <w:rsid w:val="002B08E1"/>
    <w:rsid w:val="002B09BA"/>
    <w:rsid w:val="002B0B20"/>
    <w:rsid w:val="002B0C1E"/>
    <w:rsid w:val="002B1238"/>
    <w:rsid w:val="002B1AC9"/>
    <w:rsid w:val="002B1B70"/>
    <w:rsid w:val="002B1F31"/>
    <w:rsid w:val="002B25F1"/>
    <w:rsid w:val="002B2932"/>
    <w:rsid w:val="002B2D75"/>
    <w:rsid w:val="002B2DD1"/>
    <w:rsid w:val="002B31A0"/>
    <w:rsid w:val="002B33B0"/>
    <w:rsid w:val="002B37F8"/>
    <w:rsid w:val="002B3ECD"/>
    <w:rsid w:val="002B4468"/>
    <w:rsid w:val="002B5003"/>
    <w:rsid w:val="002B551D"/>
    <w:rsid w:val="002B55C1"/>
    <w:rsid w:val="002B55F3"/>
    <w:rsid w:val="002B5E04"/>
    <w:rsid w:val="002B60E7"/>
    <w:rsid w:val="002B60E8"/>
    <w:rsid w:val="002B6361"/>
    <w:rsid w:val="002B65E7"/>
    <w:rsid w:val="002B6610"/>
    <w:rsid w:val="002B6876"/>
    <w:rsid w:val="002B6EEB"/>
    <w:rsid w:val="002B7E9B"/>
    <w:rsid w:val="002C01E7"/>
    <w:rsid w:val="002C02DE"/>
    <w:rsid w:val="002C082F"/>
    <w:rsid w:val="002C0DCD"/>
    <w:rsid w:val="002C137A"/>
    <w:rsid w:val="002C1490"/>
    <w:rsid w:val="002C1967"/>
    <w:rsid w:val="002C1B2B"/>
    <w:rsid w:val="002C1BD3"/>
    <w:rsid w:val="002C278C"/>
    <w:rsid w:val="002C27BF"/>
    <w:rsid w:val="002C29F8"/>
    <w:rsid w:val="002C2E54"/>
    <w:rsid w:val="002C32A1"/>
    <w:rsid w:val="002C3399"/>
    <w:rsid w:val="002C3478"/>
    <w:rsid w:val="002C39FC"/>
    <w:rsid w:val="002C3B24"/>
    <w:rsid w:val="002C3B2E"/>
    <w:rsid w:val="002C3BAB"/>
    <w:rsid w:val="002C3C52"/>
    <w:rsid w:val="002C3D6A"/>
    <w:rsid w:val="002C3E65"/>
    <w:rsid w:val="002C424A"/>
    <w:rsid w:val="002C44FA"/>
    <w:rsid w:val="002C4E16"/>
    <w:rsid w:val="002C55F7"/>
    <w:rsid w:val="002C5657"/>
    <w:rsid w:val="002C5AA9"/>
    <w:rsid w:val="002C601F"/>
    <w:rsid w:val="002C6073"/>
    <w:rsid w:val="002C6988"/>
    <w:rsid w:val="002C6C60"/>
    <w:rsid w:val="002C6ED5"/>
    <w:rsid w:val="002C7BF6"/>
    <w:rsid w:val="002D00D5"/>
    <w:rsid w:val="002D0460"/>
    <w:rsid w:val="002D0846"/>
    <w:rsid w:val="002D0D0D"/>
    <w:rsid w:val="002D0F94"/>
    <w:rsid w:val="002D13CF"/>
    <w:rsid w:val="002D144E"/>
    <w:rsid w:val="002D1495"/>
    <w:rsid w:val="002D1558"/>
    <w:rsid w:val="002D1A23"/>
    <w:rsid w:val="002D1AF7"/>
    <w:rsid w:val="002D1F90"/>
    <w:rsid w:val="002D2BE8"/>
    <w:rsid w:val="002D2F37"/>
    <w:rsid w:val="002D3084"/>
    <w:rsid w:val="002D35BA"/>
    <w:rsid w:val="002D3609"/>
    <w:rsid w:val="002D39C1"/>
    <w:rsid w:val="002D3E5E"/>
    <w:rsid w:val="002D3F9C"/>
    <w:rsid w:val="002D46B4"/>
    <w:rsid w:val="002D46F2"/>
    <w:rsid w:val="002D481B"/>
    <w:rsid w:val="002D495B"/>
    <w:rsid w:val="002D4D27"/>
    <w:rsid w:val="002D520E"/>
    <w:rsid w:val="002D5273"/>
    <w:rsid w:val="002D5448"/>
    <w:rsid w:val="002D5739"/>
    <w:rsid w:val="002D591F"/>
    <w:rsid w:val="002D5C37"/>
    <w:rsid w:val="002D5C87"/>
    <w:rsid w:val="002D5CE8"/>
    <w:rsid w:val="002D5D42"/>
    <w:rsid w:val="002D625A"/>
    <w:rsid w:val="002D6597"/>
    <w:rsid w:val="002D69D4"/>
    <w:rsid w:val="002D720A"/>
    <w:rsid w:val="002D7410"/>
    <w:rsid w:val="002D756F"/>
    <w:rsid w:val="002D7595"/>
    <w:rsid w:val="002D7945"/>
    <w:rsid w:val="002E0171"/>
    <w:rsid w:val="002E0298"/>
    <w:rsid w:val="002E0357"/>
    <w:rsid w:val="002E068F"/>
    <w:rsid w:val="002E088A"/>
    <w:rsid w:val="002E08A3"/>
    <w:rsid w:val="002E09B9"/>
    <w:rsid w:val="002E11ED"/>
    <w:rsid w:val="002E15A1"/>
    <w:rsid w:val="002E15CE"/>
    <w:rsid w:val="002E17E8"/>
    <w:rsid w:val="002E1DF9"/>
    <w:rsid w:val="002E211C"/>
    <w:rsid w:val="002E22BB"/>
    <w:rsid w:val="002E23A6"/>
    <w:rsid w:val="002E28E9"/>
    <w:rsid w:val="002E2947"/>
    <w:rsid w:val="002E29A4"/>
    <w:rsid w:val="002E33C0"/>
    <w:rsid w:val="002E34BC"/>
    <w:rsid w:val="002E3AB7"/>
    <w:rsid w:val="002E3C09"/>
    <w:rsid w:val="002E3F2F"/>
    <w:rsid w:val="002E40AC"/>
    <w:rsid w:val="002E4339"/>
    <w:rsid w:val="002E4773"/>
    <w:rsid w:val="002E4784"/>
    <w:rsid w:val="002E49F3"/>
    <w:rsid w:val="002E4C48"/>
    <w:rsid w:val="002E4D2F"/>
    <w:rsid w:val="002E53E4"/>
    <w:rsid w:val="002E5445"/>
    <w:rsid w:val="002E54F6"/>
    <w:rsid w:val="002E5A99"/>
    <w:rsid w:val="002E64C6"/>
    <w:rsid w:val="002E6717"/>
    <w:rsid w:val="002E6C68"/>
    <w:rsid w:val="002E6F22"/>
    <w:rsid w:val="002E71E7"/>
    <w:rsid w:val="002E75CA"/>
    <w:rsid w:val="002E79B9"/>
    <w:rsid w:val="002E7F31"/>
    <w:rsid w:val="002F0163"/>
    <w:rsid w:val="002F0251"/>
    <w:rsid w:val="002F037C"/>
    <w:rsid w:val="002F056E"/>
    <w:rsid w:val="002F0BA4"/>
    <w:rsid w:val="002F0F3B"/>
    <w:rsid w:val="002F108F"/>
    <w:rsid w:val="002F163F"/>
    <w:rsid w:val="002F17C5"/>
    <w:rsid w:val="002F1B4D"/>
    <w:rsid w:val="002F20EF"/>
    <w:rsid w:val="002F2225"/>
    <w:rsid w:val="002F2650"/>
    <w:rsid w:val="002F3002"/>
    <w:rsid w:val="002F3A2B"/>
    <w:rsid w:val="002F4713"/>
    <w:rsid w:val="002F4B95"/>
    <w:rsid w:val="002F55D7"/>
    <w:rsid w:val="002F5CF5"/>
    <w:rsid w:val="002F5E21"/>
    <w:rsid w:val="002F5EAC"/>
    <w:rsid w:val="002F6015"/>
    <w:rsid w:val="002F6083"/>
    <w:rsid w:val="002F614A"/>
    <w:rsid w:val="002F63A1"/>
    <w:rsid w:val="002F6903"/>
    <w:rsid w:val="002F6AC9"/>
    <w:rsid w:val="002F6BB7"/>
    <w:rsid w:val="002F6DA9"/>
    <w:rsid w:val="002F6ED7"/>
    <w:rsid w:val="002F7429"/>
    <w:rsid w:val="002F751D"/>
    <w:rsid w:val="002F790E"/>
    <w:rsid w:val="002F7C31"/>
    <w:rsid w:val="002F7CE6"/>
    <w:rsid w:val="00300374"/>
    <w:rsid w:val="00300804"/>
    <w:rsid w:val="003010BC"/>
    <w:rsid w:val="003014C8"/>
    <w:rsid w:val="00301579"/>
    <w:rsid w:val="003015F7"/>
    <w:rsid w:val="00301700"/>
    <w:rsid w:val="00301708"/>
    <w:rsid w:val="00301801"/>
    <w:rsid w:val="00301AF3"/>
    <w:rsid w:val="003022FB"/>
    <w:rsid w:val="00302740"/>
    <w:rsid w:val="00302750"/>
    <w:rsid w:val="0030297D"/>
    <w:rsid w:val="00302A40"/>
    <w:rsid w:val="00303DC9"/>
    <w:rsid w:val="00303F07"/>
    <w:rsid w:val="003042D5"/>
    <w:rsid w:val="00304418"/>
    <w:rsid w:val="00304491"/>
    <w:rsid w:val="003046B0"/>
    <w:rsid w:val="003046E9"/>
    <w:rsid w:val="00304AAA"/>
    <w:rsid w:val="00304C7E"/>
    <w:rsid w:val="00304CDB"/>
    <w:rsid w:val="00304DEF"/>
    <w:rsid w:val="0030501F"/>
    <w:rsid w:val="00305535"/>
    <w:rsid w:val="00305BC2"/>
    <w:rsid w:val="00305C63"/>
    <w:rsid w:val="00305DAC"/>
    <w:rsid w:val="0030653E"/>
    <w:rsid w:val="0030686C"/>
    <w:rsid w:val="00306B71"/>
    <w:rsid w:val="00306C73"/>
    <w:rsid w:val="0030721E"/>
    <w:rsid w:val="003077E0"/>
    <w:rsid w:val="003107E3"/>
    <w:rsid w:val="00310BF9"/>
    <w:rsid w:val="00310DE6"/>
    <w:rsid w:val="00310E08"/>
    <w:rsid w:val="0031109B"/>
    <w:rsid w:val="003112AF"/>
    <w:rsid w:val="0031196C"/>
    <w:rsid w:val="00311D1D"/>
    <w:rsid w:val="00312579"/>
    <w:rsid w:val="003125C5"/>
    <w:rsid w:val="0031267B"/>
    <w:rsid w:val="003127E2"/>
    <w:rsid w:val="00312890"/>
    <w:rsid w:val="00312D58"/>
    <w:rsid w:val="00312D84"/>
    <w:rsid w:val="00312F23"/>
    <w:rsid w:val="00313218"/>
    <w:rsid w:val="00313290"/>
    <w:rsid w:val="003132C2"/>
    <w:rsid w:val="00314630"/>
    <w:rsid w:val="00314B19"/>
    <w:rsid w:val="00314C8D"/>
    <w:rsid w:val="003150E6"/>
    <w:rsid w:val="003151E7"/>
    <w:rsid w:val="003152E5"/>
    <w:rsid w:val="0031560A"/>
    <w:rsid w:val="00315BDA"/>
    <w:rsid w:val="003165DD"/>
    <w:rsid w:val="0031678B"/>
    <w:rsid w:val="003168C0"/>
    <w:rsid w:val="00316EE9"/>
    <w:rsid w:val="0031781C"/>
    <w:rsid w:val="003179D9"/>
    <w:rsid w:val="0032044D"/>
    <w:rsid w:val="00320524"/>
    <w:rsid w:val="00320CDA"/>
    <w:rsid w:val="00320FD4"/>
    <w:rsid w:val="00321483"/>
    <w:rsid w:val="00321BC8"/>
    <w:rsid w:val="00321F0B"/>
    <w:rsid w:val="00322DCE"/>
    <w:rsid w:val="00322F7E"/>
    <w:rsid w:val="0032300E"/>
    <w:rsid w:val="003237A9"/>
    <w:rsid w:val="00323BF9"/>
    <w:rsid w:val="00323DB1"/>
    <w:rsid w:val="00323E86"/>
    <w:rsid w:val="00323F48"/>
    <w:rsid w:val="003242A1"/>
    <w:rsid w:val="003243EE"/>
    <w:rsid w:val="00324888"/>
    <w:rsid w:val="003248C5"/>
    <w:rsid w:val="00324993"/>
    <w:rsid w:val="00324AE6"/>
    <w:rsid w:val="003254CB"/>
    <w:rsid w:val="003254E6"/>
    <w:rsid w:val="0032578D"/>
    <w:rsid w:val="00325803"/>
    <w:rsid w:val="00325A6D"/>
    <w:rsid w:val="00325B2D"/>
    <w:rsid w:val="00325B34"/>
    <w:rsid w:val="00325BC9"/>
    <w:rsid w:val="003264B4"/>
    <w:rsid w:val="0032663C"/>
    <w:rsid w:val="003267E9"/>
    <w:rsid w:val="00326A37"/>
    <w:rsid w:val="00326BC6"/>
    <w:rsid w:val="00326F19"/>
    <w:rsid w:val="00327165"/>
    <w:rsid w:val="003278C7"/>
    <w:rsid w:val="003301C4"/>
    <w:rsid w:val="003301E6"/>
    <w:rsid w:val="0033026D"/>
    <w:rsid w:val="0033045B"/>
    <w:rsid w:val="00330844"/>
    <w:rsid w:val="00330EED"/>
    <w:rsid w:val="0033103F"/>
    <w:rsid w:val="00331049"/>
    <w:rsid w:val="003318EF"/>
    <w:rsid w:val="00331B14"/>
    <w:rsid w:val="003320EC"/>
    <w:rsid w:val="003324D6"/>
    <w:rsid w:val="00332E25"/>
    <w:rsid w:val="00333266"/>
    <w:rsid w:val="0033329B"/>
    <w:rsid w:val="00333442"/>
    <w:rsid w:val="00333623"/>
    <w:rsid w:val="00333B7D"/>
    <w:rsid w:val="0033441B"/>
    <w:rsid w:val="00334BA0"/>
    <w:rsid w:val="00335226"/>
    <w:rsid w:val="0033546F"/>
    <w:rsid w:val="00335849"/>
    <w:rsid w:val="003359D2"/>
    <w:rsid w:val="00335AB7"/>
    <w:rsid w:val="00335BBE"/>
    <w:rsid w:val="00335E8C"/>
    <w:rsid w:val="00336079"/>
    <w:rsid w:val="003366EC"/>
    <w:rsid w:val="00336EE5"/>
    <w:rsid w:val="003375CF"/>
    <w:rsid w:val="003375FB"/>
    <w:rsid w:val="00337A98"/>
    <w:rsid w:val="00340798"/>
    <w:rsid w:val="00340CD2"/>
    <w:rsid w:val="00341EE4"/>
    <w:rsid w:val="00342621"/>
    <w:rsid w:val="0034299C"/>
    <w:rsid w:val="0034304A"/>
    <w:rsid w:val="003432B7"/>
    <w:rsid w:val="00343814"/>
    <w:rsid w:val="00343AFB"/>
    <w:rsid w:val="00343BC5"/>
    <w:rsid w:val="00344406"/>
    <w:rsid w:val="00344921"/>
    <w:rsid w:val="00344C42"/>
    <w:rsid w:val="00344E9A"/>
    <w:rsid w:val="00345743"/>
    <w:rsid w:val="003459A1"/>
    <w:rsid w:val="00345D7B"/>
    <w:rsid w:val="003462BE"/>
    <w:rsid w:val="003462E2"/>
    <w:rsid w:val="003464BA"/>
    <w:rsid w:val="00346500"/>
    <w:rsid w:val="0034666A"/>
    <w:rsid w:val="0034681C"/>
    <w:rsid w:val="00346B1E"/>
    <w:rsid w:val="00346F92"/>
    <w:rsid w:val="003475D2"/>
    <w:rsid w:val="00347600"/>
    <w:rsid w:val="003476B7"/>
    <w:rsid w:val="00347BD2"/>
    <w:rsid w:val="00347C0E"/>
    <w:rsid w:val="00347E19"/>
    <w:rsid w:val="0034B2FA"/>
    <w:rsid w:val="00350191"/>
    <w:rsid w:val="0035050B"/>
    <w:rsid w:val="00350947"/>
    <w:rsid w:val="00351240"/>
    <w:rsid w:val="003513BA"/>
    <w:rsid w:val="00351992"/>
    <w:rsid w:val="003519FA"/>
    <w:rsid w:val="00351D9A"/>
    <w:rsid w:val="0035206A"/>
    <w:rsid w:val="00352354"/>
    <w:rsid w:val="00352452"/>
    <w:rsid w:val="003525B9"/>
    <w:rsid w:val="003528DF"/>
    <w:rsid w:val="00352AEF"/>
    <w:rsid w:val="00352C30"/>
    <w:rsid w:val="00353621"/>
    <w:rsid w:val="0035387A"/>
    <w:rsid w:val="00353EB2"/>
    <w:rsid w:val="00353FF0"/>
    <w:rsid w:val="003543D6"/>
    <w:rsid w:val="0035455F"/>
    <w:rsid w:val="003548D1"/>
    <w:rsid w:val="00354B45"/>
    <w:rsid w:val="0035569D"/>
    <w:rsid w:val="003556E9"/>
    <w:rsid w:val="00355AFF"/>
    <w:rsid w:val="00356367"/>
    <w:rsid w:val="00357414"/>
    <w:rsid w:val="00357541"/>
    <w:rsid w:val="003576DC"/>
    <w:rsid w:val="003577A3"/>
    <w:rsid w:val="0036035E"/>
    <w:rsid w:val="00360733"/>
    <w:rsid w:val="003610D7"/>
    <w:rsid w:val="00361714"/>
    <w:rsid w:val="00362625"/>
    <w:rsid w:val="00362979"/>
    <w:rsid w:val="003629A0"/>
    <w:rsid w:val="00362BDB"/>
    <w:rsid w:val="00362E77"/>
    <w:rsid w:val="003638D7"/>
    <w:rsid w:val="003644A9"/>
    <w:rsid w:val="003646C3"/>
    <w:rsid w:val="00364A40"/>
    <w:rsid w:val="00365B3D"/>
    <w:rsid w:val="0036607F"/>
    <w:rsid w:val="00366219"/>
    <w:rsid w:val="003664A3"/>
    <w:rsid w:val="003664D3"/>
    <w:rsid w:val="00366631"/>
    <w:rsid w:val="0036666E"/>
    <w:rsid w:val="00366D6D"/>
    <w:rsid w:val="00366E31"/>
    <w:rsid w:val="00366EB1"/>
    <w:rsid w:val="003670C7"/>
    <w:rsid w:val="003674F3"/>
    <w:rsid w:val="0036784C"/>
    <w:rsid w:val="00367953"/>
    <w:rsid w:val="00367ABD"/>
    <w:rsid w:val="00367F95"/>
    <w:rsid w:val="0037006A"/>
    <w:rsid w:val="00370382"/>
    <w:rsid w:val="003703E3"/>
    <w:rsid w:val="003704D7"/>
    <w:rsid w:val="003707D2"/>
    <w:rsid w:val="00370B39"/>
    <w:rsid w:val="00370B81"/>
    <w:rsid w:val="00371318"/>
    <w:rsid w:val="003713B9"/>
    <w:rsid w:val="00371400"/>
    <w:rsid w:val="00371636"/>
    <w:rsid w:val="00371A71"/>
    <w:rsid w:val="00371B3B"/>
    <w:rsid w:val="0037214B"/>
    <w:rsid w:val="0037219C"/>
    <w:rsid w:val="00372297"/>
    <w:rsid w:val="003724C0"/>
    <w:rsid w:val="00372D73"/>
    <w:rsid w:val="00373024"/>
    <w:rsid w:val="00373C02"/>
    <w:rsid w:val="00373C2F"/>
    <w:rsid w:val="003742DE"/>
    <w:rsid w:val="00374AA3"/>
    <w:rsid w:val="00374E4C"/>
    <w:rsid w:val="00374F5C"/>
    <w:rsid w:val="00374FA3"/>
    <w:rsid w:val="0037597F"/>
    <w:rsid w:val="00375C2F"/>
    <w:rsid w:val="00375E6B"/>
    <w:rsid w:val="00375ECA"/>
    <w:rsid w:val="00376206"/>
    <w:rsid w:val="003763A1"/>
    <w:rsid w:val="00376485"/>
    <w:rsid w:val="00376C9B"/>
    <w:rsid w:val="00376F97"/>
    <w:rsid w:val="00377902"/>
    <w:rsid w:val="00377B1F"/>
    <w:rsid w:val="00380148"/>
    <w:rsid w:val="00380461"/>
    <w:rsid w:val="00380566"/>
    <w:rsid w:val="00380887"/>
    <w:rsid w:val="00380C4C"/>
    <w:rsid w:val="003811E0"/>
    <w:rsid w:val="003816E5"/>
    <w:rsid w:val="00381786"/>
    <w:rsid w:val="00381912"/>
    <w:rsid w:val="0038199F"/>
    <w:rsid w:val="00381A55"/>
    <w:rsid w:val="00381D8C"/>
    <w:rsid w:val="00381FF6"/>
    <w:rsid w:val="00382B6D"/>
    <w:rsid w:val="00382CA9"/>
    <w:rsid w:val="003837C4"/>
    <w:rsid w:val="003839BD"/>
    <w:rsid w:val="0038474E"/>
    <w:rsid w:val="00385040"/>
    <w:rsid w:val="00385099"/>
    <w:rsid w:val="003851DE"/>
    <w:rsid w:val="00385916"/>
    <w:rsid w:val="00385D96"/>
    <w:rsid w:val="00385DB9"/>
    <w:rsid w:val="00385EC2"/>
    <w:rsid w:val="00385FD9"/>
    <w:rsid w:val="00385FDC"/>
    <w:rsid w:val="00385FF8"/>
    <w:rsid w:val="00386428"/>
    <w:rsid w:val="00386829"/>
    <w:rsid w:val="0038685C"/>
    <w:rsid w:val="00386FD9"/>
    <w:rsid w:val="00387741"/>
    <w:rsid w:val="00387C05"/>
    <w:rsid w:val="0039001F"/>
    <w:rsid w:val="0039021F"/>
    <w:rsid w:val="0039057C"/>
    <w:rsid w:val="003908F8"/>
    <w:rsid w:val="00391233"/>
    <w:rsid w:val="00391843"/>
    <w:rsid w:val="00391A88"/>
    <w:rsid w:val="00391AB3"/>
    <w:rsid w:val="00392097"/>
    <w:rsid w:val="0039237F"/>
    <w:rsid w:val="003924C0"/>
    <w:rsid w:val="003925DC"/>
    <w:rsid w:val="003927F3"/>
    <w:rsid w:val="00392D9C"/>
    <w:rsid w:val="003933E7"/>
    <w:rsid w:val="003936C8"/>
    <w:rsid w:val="00393A1F"/>
    <w:rsid w:val="00393EB2"/>
    <w:rsid w:val="00393F3E"/>
    <w:rsid w:val="00393FF4"/>
    <w:rsid w:val="00394201"/>
    <w:rsid w:val="003944B8"/>
    <w:rsid w:val="0039454F"/>
    <w:rsid w:val="00394742"/>
    <w:rsid w:val="00394885"/>
    <w:rsid w:val="00394A49"/>
    <w:rsid w:val="00394BCC"/>
    <w:rsid w:val="00394BFF"/>
    <w:rsid w:val="00394DD9"/>
    <w:rsid w:val="00394EB8"/>
    <w:rsid w:val="00394FBC"/>
    <w:rsid w:val="00395399"/>
    <w:rsid w:val="00395556"/>
    <w:rsid w:val="003962FB"/>
    <w:rsid w:val="0039634C"/>
    <w:rsid w:val="0039666B"/>
    <w:rsid w:val="00396B0E"/>
    <w:rsid w:val="00396E98"/>
    <w:rsid w:val="00396FB1"/>
    <w:rsid w:val="00397195"/>
    <w:rsid w:val="003972B5"/>
    <w:rsid w:val="0039765E"/>
    <w:rsid w:val="003977E5"/>
    <w:rsid w:val="003A019E"/>
    <w:rsid w:val="003A032A"/>
    <w:rsid w:val="003A0908"/>
    <w:rsid w:val="003A091F"/>
    <w:rsid w:val="003A0AA9"/>
    <w:rsid w:val="003A0B98"/>
    <w:rsid w:val="003A0BF3"/>
    <w:rsid w:val="003A0D36"/>
    <w:rsid w:val="003A0EB5"/>
    <w:rsid w:val="003A1123"/>
    <w:rsid w:val="003A13C3"/>
    <w:rsid w:val="003A1BE7"/>
    <w:rsid w:val="003A206C"/>
    <w:rsid w:val="003A242A"/>
    <w:rsid w:val="003A2986"/>
    <w:rsid w:val="003A2FFA"/>
    <w:rsid w:val="003A30BB"/>
    <w:rsid w:val="003A3724"/>
    <w:rsid w:val="003A3984"/>
    <w:rsid w:val="003A4C07"/>
    <w:rsid w:val="003A52E2"/>
    <w:rsid w:val="003A5719"/>
    <w:rsid w:val="003A58C4"/>
    <w:rsid w:val="003A5ABC"/>
    <w:rsid w:val="003A5AE3"/>
    <w:rsid w:val="003A5AF7"/>
    <w:rsid w:val="003A5BBE"/>
    <w:rsid w:val="003A5F5D"/>
    <w:rsid w:val="003A707D"/>
    <w:rsid w:val="003A7157"/>
    <w:rsid w:val="003A7377"/>
    <w:rsid w:val="003A79A9"/>
    <w:rsid w:val="003A7E63"/>
    <w:rsid w:val="003B0119"/>
    <w:rsid w:val="003B0831"/>
    <w:rsid w:val="003B0B1C"/>
    <w:rsid w:val="003B1649"/>
    <w:rsid w:val="003B1AF2"/>
    <w:rsid w:val="003B1DC5"/>
    <w:rsid w:val="003B28BB"/>
    <w:rsid w:val="003B2FE6"/>
    <w:rsid w:val="003B3608"/>
    <w:rsid w:val="003B3674"/>
    <w:rsid w:val="003B3989"/>
    <w:rsid w:val="003B3AB2"/>
    <w:rsid w:val="003B3AC5"/>
    <w:rsid w:val="003B41D5"/>
    <w:rsid w:val="003B429A"/>
    <w:rsid w:val="003B45A9"/>
    <w:rsid w:val="003B4861"/>
    <w:rsid w:val="003B486D"/>
    <w:rsid w:val="003B54DB"/>
    <w:rsid w:val="003B5A3E"/>
    <w:rsid w:val="003B5DC1"/>
    <w:rsid w:val="003B5F32"/>
    <w:rsid w:val="003B6E49"/>
    <w:rsid w:val="003B6EB8"/>
    <w:rsid w:val="003B6F02"/>
    <w:rsid w:val="003B79B4"/>
    <w:rsid w:val="003B7AD4"/>
    <w:rsid w:val="003B7ECF"/>
    <w:rsid w:val="003C0729"/>
    <w:rsid w:val="003C0976"/>
    <w:rsid w:val="003C1036"/>
    <w:rsid w:val="003C1764"/>
    <w:rsid w:val="003C1807"/>
    <w:rsid w:val="003C1BCA"/>
    <w:rsid w:val="003C1D55"/>
    <w:rsid w:val="003C21FC"/>
    <w:rsid w:val="003C22D0"/>
    <w:rsid w:val="003C2814"/>
    <w:rsid w:val="003C2A6E"/>
    <w:rsid w:val="003C2D67"/>
    <w:rsid w:val="003C33EB"/>
    <w:rsid w:val="003C3B05"/>
    <w:rsid w:val="003C4118"/>
    <w:rsid w:val="003C4231"/>
    <w:rsid w:val="003C443B"/>
    <w:rsid w:val="003C4723"/>
    <w:rsid w:val="003C4E95"/>
    <w:rsid w:val="003C54B3"/>
    <w:rsid w:val="003C56D0"/>
    <w:rsid w:val="003C59BE"/>
    <w:rsid w:val="003C5A72"/>
    <w:rsid w:val="003C5B94"/>
    <w:rsid w:val="003C605C"/>
    <w:rsid w:val="003C607F"/>
    <w:rsid w:val="003C63C1"/>
    <w:rsid w:val="003C657D"/>
    <w:rsid w:val="003C66AB"/>
    <w:rsid w:val="003C6C08"/>
    <w:rsid w:val="003C701A"/>
    <w:rsid w:val="003C7782"/>
    <w:rsid w:val="003C79C4"/>
    <w:rsid w:val="003C7B66"/>
    <w:rsid w:val="003D0636"/>
    <w:rsid w:val="003D0680"/>
    <w:rsid w:val="003D076B"/>
    <w:rsid w:val="003D0A28"/>
    <w:rsid w:val="003D0C52"/>
    <w:rsid w:val="003D0E4A"/>
    <w:rsid w:val="003D0EBE"/>
    <w:rsid w:val="003D0FAD"/>
    <w:rsid w:val="003D12E0"/>
    <w:rsid w:val="003D15E2"/>
    <w:rsid w:val="003D1783"/>
    <w:rsid w:val="003D1BB2"/>
    <w:rsid w:val="003D1C87"/>
    <w:rsid w:val="003D2F8B"/>
    <w:rsid w:val="003D3755"/>
    <w:rsid w:val="003D3C63"/>
    <w:rsid w:val="003D48BF"/>
    <w:rsid w:val="003D4C7B"/>
    <w:rsid w:val="003D4D3E"/>
    <w:rsid w:val="003D4D7B"/>
    <w:rsid w:val="003D556C"/>
    <w:rsid w:val="003D5E17"/>
    <w:rsid w:val="003D6230"/>
    <w:rsid w:val="003D6255"/>
    <w:rsid w:val="003D64A0"/>
    <w:rsid w:val="003D6F3A"/>
    <w:rsid w:val="003D6F69"/>
    <w:rsid w:val="003D73C2"/>
    <w:rsid w:val="003D7415"/>
    <w:rsid w:val="003D7537"/>
    <w:rsid w:val="003D7744"/>
    <w:rsid w:val="003D7F6A"/>
    <w:rsid w:val="003E0008"/>
    <w:rsid w:val="003E0121"/>
    <w:rsid w:val="003E013B"/>
    <w:rsid w:val="003E0706"/>
    <w:rsid w:val="003E081A"/>
    <w:rsid w:val="003E1236"/>
    <w:rsid w:val="003E13F2"/>
    <w:rsid w:val="003E15DD"/>
    <w:rsid w:val="003E19A1"/>
    <w:rsid w:val="003E2730"/>
    <w:rsid w:val="003E279C"/>
    <w:rsid w:val="003E2A50"/>
    <w:rsid w:val="003E3C89"/>
    <w:rsid w:val="003E3D11"/>
    <w:rsid w:val="003E3D96"/>
    <w:rsid w:val="003E4191"/>
    <w:rsid w:val="003E4916"/>
    <w:rsid w:val="003E4936"/>
    <w:rsid w:val="003E50ED"/>
    <w:rsid w:val="003E569A"/>
    <w:rsid w:val="003E5950"/>
    <w:rsid w:val="003E5DD1"/>
    <w:rsid w:val="003E5E35"/>
    <w:rsid w:val="003E6177"/>
    <w:rsid w:val="003E61B1"/>
    <w:rsid w:val="003E62F1"/>
    <w:rsid w:val="003E7210"/>
    <w:rsid w:val="003E766E"/>
    <w:rsid w:val="003E76FC"/>
    <w:rsid w:val="003E7BA0"/>
    <w:rsid w:val="003F027D"/>
    <w:rsid w:val="003F05B7"/>
    <w:rsid w:val="003F0809"/>
    <w:rsid w:val="003F117C"/>
    <w:rsid w:val="003F138C"/>
    <w:rsid w:val="003F13CF"/>
    <w:rsid w:val="003F1429"/>
    <w:rsid w:val="003F14E2"/>
    <w:rsid w:val="003F1582"/>
    <w:rsid w:val="003F1ABF"/>
    <w:rsid w:val="003F1C57"/>
    <w:rsid w:val="003F1CC4"/>
    <w:rsid w:val="003F1F04"/>
    <w:rsid w:val="003F219C"/>
    <w:rsid w:val="003F2307"/>
    <w:rsid w:val="003F2497"/>
    <w:rsid w:val="003F254F"/>
    <w:rsid w:val="003F2785"/>
    <w:rsid w:val="003F30B4"/>
    <w:rsid w:val="003F32FE"/>
    <w:rsid w:val="003F353A"/>
    <w:rsid w:val="003F3667"/>
    <w:rsid w:val="003F3981"/>
    <w:rsid w:val="003F3B08"/>
    <w:rsid w:val="003F3B42"/>
    <w:rsid w:val="003F3B86"/>
    <w:rsid w:val="003F3CFB"/>
    <w:rsid w:val="003F3EBC"/>
    <w:rsid w:val="003F438F"/>
    <w:rsid w:val="003F46F2"/>
    <w:rsid w:val="003F4764"/>
    <w:rsid w:val="003F48C5"/>
    <w:rsid w:val="003F4AB9"/>
    <w:rsid w:val="003F4B7C"/>
    <w:rsid w:val="003F4BF5"/>
    <w:rsid w:val="003F5179"/>
    <w:rsid w:val="003F5821"/>
    <w:rsid w:val="003F5A1A"/>
    <w:rsid w:val="003F5A91"/>
    <w:rsid w:val="003F5B41"/>
    <w:rsid w:val="003F5E8E"/>
    <w:rsid w:val="003F60A5"/>
    <w:rsid w:val="003F68FE"/>
    <w:rsid w:val="003F6C7C"/>
    <w:rsid w:val="003F6EAF"/>
    <w:rsid w:val="003F6F18"/>
    <w:rsid w:val="003F71AE"/>
    <w:rsid w:val="003F7509"/>
    <w:rsid w:val="003F78A1"/>
    <w:rsid w:val="003F7AC7"/>
    <w:rsid w:val="0040090A"/>
    <w:rsid w:val="00400ABB"/>
    <w:rsid w:val="00400B8C"/>
    <w:rsid w:val="00400F44"/>
    <w:rsid w:val="004013CD"/>
    <w:rsid w:val="004018F3"/>
    <w:rsid w:val="00402721"/>
    <w:rsid w:val="0040297A"/>
    <w:rsid w:val="00402ABA"/>
    <w:rsid w:val="00402AD8"/>
    <w:rsid w:val="00402B93"/>
    <w:rsid w:val="00402BC8"/>
    <w:rsid w:val="00403205"/>
    <w:rsid w:val="004036D3"/>
    <w:rsid w:val="00403774"/>
    <w:rsid w:val="00403829"/>
    <w:rsid w:val="004039CE"/>
    <w:rsid w:val="00403AB3"/>
    <w:rsid w:val="00404BF1"/>
    <w:rsid w:val="00404C82"/>
    <w:rsid w:val="004051EC"/>
    <w:rsid w:val="00405315"/>
    <w:rsid w:val="00405673"/>
    <w:rsid w:val="004056A9"/>
    <w:rsid w:val="004057D2"/>
    <w:rsid w:val="00405DD5"/>
    <w:rsid w:val="00405F98"/>
    <w:rsid w:val="00406446"/>
    <w:rsid w:val="00406B62"/>
    <w:rsid w:val="00406B70"/>
    <w:rsid w:val="00407755"/>
    <w:rsid w:val="00407ABF"/>
    <w:rsid w:val="00407B58"/>
    <w:rsid w:val="00407E5A"/>
    <w:rsid w:val="004104BE"/>
    <w:rsid w:val="004104E8"/>
    <w:rsid w:val="00410CF9"/>
    <w:rsid w:val="00410F17"/>
    <w:rsid w:val="0041191C"/>
    <w:rsid w:val="004119D3"/>
    <w:rsid w:val="00411E9E"/>
    <w:rsid w:val="004120E6"/>
    <w:rsid w:val="004123B5"/>
    <w:rsid w:val="00412734"/>
    <w:rsid w:val="00412809"/>
    <w:rsid w:val="00412BDF"/>
    <w:rsid w:val="00412D9D"/>
    <w:rsid w:val="00412F6D"/>
    <w:rsid w:val="0041332A"/>
    <w:rsid w:val="00414250"/>
    <w:rsid w:val="0041436C"/>
    <w:rsid w:val="00414652"/>
    <w:rsid w:val="00414653"/>
    <w:rsid w:val="004148B0"/>
    <w:rsid w:val="004148FB"/>
    <w:rsid w:val="00414F85"/>
    <w:rsid w:val="0041558A"/>
    <w:rsid w:val="0041566E"/>
    <w:rsid w:val="004158E1"/>
    <w:rsid w:val="00415B2E"/>
    <w:rsid w:val="00415BD4"/>
    <w:rsid w:val="00415C64"/>
    <w:rsid w:val="00415F23"/>
    <w:rsid w:val="004171BC"/>
    <w:rsid w:val="004174F0"/>
    <w:rsid w:val="004175C7"/>
    <w:rsid w:val="00420875"/>
    <w:rsid w:val="00420964"/>
    <w:rsid w:val="00420C00"/>
    <w:rsid w:val="00421430"/>
    <w:rsid w:val="004215D4"/>
    <w:rsid w:val="004218DB"/>
    <w:rsid w:val="00421C1E"/>
    <w:rsid w:val="0042220F"/>
    <w:rsid w:val="0042232B"/>
    <w:rsid w:val="00422525"/>
    <w:rsid w:val="00422E70"/>
    <w:rsid w:val="00423A15"/>
    <w:rsid w:val="00423E59"/>
    <w:rsid w:val="0042413F"/>
    <w:rsid w:val="004243BB"/>
    <w:rsid w:val="00424486"/>
    <w:rsid w:val="0042465D"/>
    <w:rsid w:val="0042479F"/>
    <w:rsid w:val="0042487B"/>
    <w:rsid w:val="004248A7"/>
    <w:rsid w:val="00424C0E"/>
    <w:rsid w:val="00424C49"/>
    <w:rsid w:val="00425000"/>
    <w:rsid w:val="004250E4"/>
    <w:rsid w:val="00425120"/>
    <w:rsid w:val="004258FE"/>
    <w:rsid w:val="004262A4"/>
    <w:rsid w:val="004263D1"/>
    <w:rsid w:val="00426B7A"/>
    <w:rsid w:val="00426B8D"/>
    <w:rsid w:val="00426CEC"/>
    <w:rsid w:val="00426D39"/>
    <w:rsid w:val="00426FFD"/>
    <w:rsid w:val="0042756F"/>
    <w:rsid w:val="0042758A"/>
    <w:rsid w:val="004275EE"/>
    <w:rsid w:val="00427A40"/>
    <w:rsid w:val="00427AFC"/>
    <w:rsid w:val="00427D9B"/>
    <w:rsid w:val="00430101"/>
    <w:rsid w:val="00430130"/>
    <w:rsid w:val="004303DD"/>
    <w:rsid w:val="00430656"/>
    <w:rsid w:val="00430934"/>
    <w:rsid w:val="00430E0F"/>
    <w:rsid w:val="00431156"/>
    <w:rsid w:val="0043138B"/>
    <w:rsid w:val="00431781"/>
    <w:rsid w:val="0043190D"/>
    <w:rsid w:val="004319CE"/>
    <w:rsid w:val="00431C0A"/>
    <w:rsid w:val="00431D4F"/>
    <w:rsid w:val="00431D9A"/>
    <w:rsid w:val="00431F86"/>
    <w:rsid w:val="00432344"/>
    <w:rsid w:val="00432CA1"/>
    <w:rsid w:val="00432CAE"/>
    <w:rsid w:val="004331ED"/>
    <w:rsid w:val="00433AAE"/>
    <w:rsid w:val="00433B57"/>
    <w:rsid w:val="00433BFF"/>
    <w:rsid w:val="00433D90"/>
    <w:rsid w:val="004342C8"/>
    <w:rsid w:val="004345C3"/>
    <w:rsid w:val="0043478A"/>
    <w:rsid w:val="00434AFA"/>
    <w:rsid w:val="004358B6"/>
    <w:rsid w:val="00435AE9"/>
    <w:rsid w:val="00435C09"/>
    <w:rsid w:val="00435F09"/>
    <w:rsid w:val="00435F4E"/>
    <w:rsid w:val="00436A17"/>
    <w:rsid w:val="00436C6A"/>
    <w:rsid w:val="00437054"/>
    <w:rsid w:val="00437501"/>
    <w:rsid w:val="00437616"/>
    <w:rsid w:val="00437691"/>
    <w:rsid w:val="004376E7"/>
    <w:rsid w:val="004376E9"/>
    <w:rsid w:val="004377D2"/>
    <w:rsid w:val="00437CC9"/>
    <w:rsid w:val="00437EAE"/>
    <w:rsid w:val="0044006C"/>
    <w:rsid w:val="00440AC7"/>
    <w:rsid w:val="00440C09"/>
    <w:rsid w:val="00440ED5"/>
    <w:rsid w:val="00440F10"/>
    <w:rsid w:val="0044104A"/>
    <w:rsid w:val="00441B47"/>
    <w:rsid w:val="00441EA1"/>
    <w:rsid w:val="00442219"/>
    <w:rsid w:val="00442A34"/>
    <w:rsid w:val="00442CE0"/>
    <w:rsid w:val="00443909"/>
    <w:rsid w:val="00443AB3"/>
    <w:rsid w:val="00443F27"/>
    <w:rsid w:val="00444075"/>
    <w:rsid w:val="004442D2"/>
    <w:rsid w:val="00444311"/>
    <w:rsid w:val="00444908"/>
    <w:rsid w:val="00444A5B"/>
    <w:rsid w:val="0044526E"/>
    <w:rsid w:val="0044606F"/>
    <w:rsid w:val="004461B6"/>
    <w:rsid w:val="004461B9"/>
    <w:rsid w:val="00446245"/>
    <w:rsid w:val="00446516"/>
    <w:rsid w:val="004465FC"/>
    <w:rsid w:val="00446F53"/>
    <w:rsid w:val="00447321"/>
    <w:rsid w:val="0044743C"/>
    <w:rsid w:val="00447C31"/>
    <w:rsid w:val="00447C50"/>
    <w:rsid w:val="00447CB1"/>
    <w:rsid w:val="0045027D"/>
    <w:rsid w:val="0045053D"/>
    <w:rsid w:val="004506CF"/>
    <w:rsid w:val="00450AB3"/>
    <w:rsid w:val="00450ACE"/>
    <w:rsid w:val="0045177E"/>
    <w:rsid w:val="004518E4"/>
    <w:rsid w:val="00451BF3"/>
    <w:rsid w:val="00451C41"/>
    <w:rsid w:val="00451D60"/>
    <w:rsid w:val="00451DDF"/>
    <w:rsid w:val="004520CC"/>
    <w:rsid w:val="004532E7"/>
    <w:rsid w:val="00453B16"/>
    <w:rsid w:val="00453B67"/>
    <w:rsid w:val="00454096"/>
    <w:rsid w:val="00454538"/>
    <w:rsid w:val="004547FC"/>
    <w:rsid w:val="00454CB1"/>
    <w:rsid w:val="00454CF0"/>
    <w:rsid w:val="004551C3"/>
    <w:rsid w:val="00455698"/>
    <w:rsid w:val="004558D0"/>
    <w:rsid w:val="00455C10"/>
    <w:rsid w:val="0045608B"/>
    <w:rsid w:val="004560A9"/>
    <w:rsid w:val="004563DF"/>
    <w:rsid w:val="00456504"/>
    <w:rsid w:val="00456839"/>
    <w:rsid w:val="00456C0F"/>
    <w:rsid w:val="00456F54"/>
    <w:rsid w:val="00456F5D"/>
    <w:rsid w:val="004572D8"/>
    <w:rsid w:val="00457425"/>
    <w:rsid w:val="004576E9"/>
    <w:rsid w:val="00457796"/>
    <w:rsid w:val="00457AF6"/>
    <w:rsid w:val="00457B9E"/>
    <w:rsid w:val="00457CBC"/>
    <w:rsid w:val="00457D14"/>
    <w:rsid w:val="00457F91"/>
    <w:rsid w:val="00460994"/>
    <w:rsid w:val="00460F12"/>
    <w:rsid w:val="004612E1"/>
    <w:rsid w:val="00461529"/>
    <w:rsid w:val="00461632"/>
    <w:rsid w:val="004619D6"/>
    <w:rsid w:val="00461E2F"/>
    <w:rsid w:val="00461E58"/>
    <w:rsid w:val="00462324"/>
    <w:rsid w:val="00462C98"/>
    <w:rsid w:val="00462CFA"/>
    <w:rsid w:val="0046303C"/>
    <w:rsid w:val="004634FD"/>
    <w:rsid w:val="00463692"/>
    <w:rsid w:val="00464064"/>
    <w:rsid w:val="004647A1"/>
    <w:rsid w:val="00464ACE"/>
    <w:rsid w:val="004651BD"/>
    <w:rsid w:val="00465448"/>
    <w:rsid w:val="004654F9"/>
    <w:rsid w:val="00465E72"/>
    <w:rsid w:val="004661AE"/>
    <w:rsid w:val="0046644A"/>
    <w:rsid w:val="0046659F"/>
    <w:rsid w:val="004669CE"/>
    <w:rsid w:val="00467571"/>
    <w:rsid w:val="00467627"/>
    <w:rsid w:val="004676E0"/>
    <w:rsid w:val="0046783E"/>
    <w:rsid w:val="0046786F"/>
    <w:rsid w:val="00467889"/>
    <w:rsid w:val="00467A19"/>
    <w:rsid w:val="00467AEC"/>
    <w:rsid w:val="00467D7E"/>
    <w:rsid w:val="00467E52"/>
    <w:rsid w:val="00470281"/>
    <w:rsid w:val="00470CCF"/>
    <w:rsid w:val="00470F30"/>
    <w:rsid w:val="0047187D"/>
    <w:rsid w:val="00471CE0"/>
    <w:rsid w:val="00472380"/>
    <w:rsid w:val="004729C0"/>
    <w:rsid w:val="00472D47"/>
    <w:rsid w:val="004736D6"/>
    <w:rsid w:val="00473D35"/>
    <w:rsid w:val="00473FDF"/>
    <w:rsid w:val="00474181"/>
    <w:rsid w:val="00474409"/>
    <w:rsid w:val="00474414"/>
    <w:rsid w:val="004744E1"/>
    <w:rsid w:val="004758D1"/>
    <w:rsid w:val="00475A72"/>
    <w:rsid w:val="00475AAC"/>
    <w:rsid w:val="00475C9E"/>
    <w:rsid w:val="00476025"/>
    <w:rsid w:val="00476213"/>
    <w:rsid w:val="004763BB"/>
    <w:rsid w:val="004763D9"/>
    <w:rsid w:val="004766C7"/>
    <w:rsid w:val="00476906"/>
    <w:rsid w:val="00476E6C"/>
    <w:rsid w:val="0047700B"/>
    <w:rsid w:val="0047745F"/>
    <w:rsid w:val="0047789D"/>
    <w:rsid w:val="00477BBC"/>
    <w:rsid w:val="0048027E"/>
    <w:rsid w:val="00480844"/>
    <w:rsid w:val="00480FF2"/>
    <w:rsid w:val="004810CE"/>
    <w:rsid w:val="00481109"/>
    <w:rsid w:val="00481CAB"/>
    <w:rsid w:val="004822EE"/>
    <w:rsid w:val="0048250D"/>
    <w:rsid w:val="004829BA"/>
    <w:rsid w:val="00482BF8"/>
    <w:rsid w:val="00482DDB"/>
    <w:rsid w:val="00483140"/>
    <w:rsid w:val="004834DF"/>
    <w:rsid w:val="00483C28"/>
    <w:rsid w:val="00483C59"/>
    <w:rsid w:val="00483ED7"/>
    <w:rsid w:val="0048409D"/>
    <w:rsid w:val="004843DA"/>
    <w:rsid w:val="004846C8"/>
    <w:rsid w:val="004847A8"/>
    <w:rsid w:val="004849BE"/>
    <w:rsid w:val="004849F4"/>
    <w:rsid w:val="004855B5"/>
    <w:rsid w:val="00485626"/>
    <w:rsid w:val="004857F9"/>
    <w:rsid w:val="00485C3E"/>
    <w:rsid w:val="00485C5C"/>
    <w:rsid w:val="004860F5"/>
    <w:rsid w:val="00486517"/>
    <w:rsid w:val="00486D7B"/>
    <w:rsid w:val="004870BF"/>
    <w:rsid w:val="0048713F"/>
    <w:rsid w:val="004871B3"/>
    <w:rsid w:val="00487407"/>
    <w:rsid w:val="004876F3"/>
    <w:rsid w:val="00487EE6"/>
    <w:rsid w:val="00490142"/>
    <w:rsid w:val="004901FF"/>
    <w:rsid w:val="004903AB"/>
    <w:rsid w:val="00490F39"/>
    <w:rsid w:val="00490F9E"/>
    <w:rsid w:val="00491053"/>
    <w:rsid w:val="0049122F"/>
    <w:rsid w:val="00491632"/>
    <w:rsid w:val="004917E6"/>
    <w:rsid w:val="00491B3E"/>
    <w:rsid w:val="00491B7D"/>
    <w:rsid w:val="00491C8F"/>
    <w:rsid w:val="00491DB2"/>
    <w:rsid w:val="00492003"/>
    <w:rsid w:val="0049243B"/>
    <w:rsid w:val="00492452"/>
    <w:rsid w:val="0049258E"/>
    <w:rsid w:val="00492C6D"/>
    <w:rsid w:val="00492CCD"/>
    <w:rsid w:val="00492CF1"/>
    <w:rsid w:val="004931F4"/>
    <w:rsid w:val="0049331F"/>
    <w:rsid w:val="00493B3C"/>
    <w:rsid w:val="00493CBC"/>
    <w:rsid w:val="00494BC7"/>
    <w:rsid w:val="00494C30"/>
    <w:rsid w:val="00494E57"/>
    <w:rsid w:val="004950A2"/>
    <w:rsid w:val="004954CB"/>
    <w:rsid w:val="00495564"/>
    <w:rsid w:val="004961B3"/>
    <w:rsid w:val="004964B0"/>
    <w:rsid w:val="00496C52"/>
    <w:rsid w:val="004975D2"/>
    <w:rsid w:val="0049782B"/>
    <w:rsid w:val="0049795C"/>
    <w:rsid w:val="00497D6A"/>
    <w:rsid w:val="004A0766"/>
    <w:rsid w:val="004A0875"/>
    <w:rsid w:val="004A0A53"/>
    <w:rsid w:val="004A1078"/>
    <w:rsid w:val="004A107A"/>
    <w:rsid w:val="004A1285"/>
    <w:rsid w:val="004A14A5"/>
    <w:rsid w:val="004A1647"/>
    <w:rsid w:val="004A194B"/>
    <w:rsid w:val="004A1E69"/>
    <w:rsid w:val="004A203D"/>
    <w:rsid w:val="004A227F"/>
    <w:rsid w:val="004A23DC"/>
    <w:rsid w:val="004A2D21"/>
    <w:rsid w:val="004A380E"/>
    <w:rsid w:val="004A39AC"/>
    <w:rsid w:val="004A3C80"/>
    <w:rsid w:val="004A4055"/>
    <w:rsid w:val="004A424A"/>
    <w:rsid w:val="004A468D"/>
    <w:rsid w:val="004A47A7"/>
    <w:rsid w:val="004A47C0"/>
    <w:rsid w:val="004A524E"/>
    <w:rsid w:val="004A5CE1"/>
    <w:rsid w:val="004A5F1F"/>
    <w:rsid w:val="004A6075"/>
    <w:rsid w:val="004A609F"/>
    <w:rsid w:val="004A6151"/>
    <w:rsid w:val="004A6230"/>
    <w:rsid w:val="004A64D6"/>
    <w:rsid w:val="004A6D0F"/>
    <w:rsid w:val="004A7083"/>
    <w:rsid w:val="004A710C"/>
    <w:rsid w:val="004A771A"/>
    <w:rsid w:val="004B0409"/>
    <w:rsid w:val="004B0433"/>
    <w:rsid w:val="004B0908"/>
    <w:rsid w:val="004B090C"/>
    <w:rsid w:val="004B0E4E"/>
    <w:rsid w:val="004B0E82"/>
    <w:rsid w:val="004B1283"/>
    <w:rsid w:val="004B1412"/>
    <w:rsid w:val="004B14EB"/>
    <w:rsid w:val="004B190B"/>
    <w:rsid w:val="004B1D26"/>
    <w:rsid w:val="004B24C2"/>
    <w:rsid w:val="004B29D7"/>
    <w:rsid w:val="004B2E66"/>
    <w:rsid w:val="004B3555"/>
    <w:rsid w:val="004B36A7"/>
    <w:rsid w:val="004B36AC"/>
    <w:rsid w:val="004B3937"/>
    <w:rsid w:val="004B39B0"/>
    <w:rsid w:val="004B3CDA"/>
    <w:rsid w:val="004B3D64"/>
    <w:rsid w:val="004B3F9E"/>
    <w:rsid w:val="004B4120"/>
    <w:rsid w:val="004B439D"/>
    <w:rsid w:val="004B4644"/>
    <w:rsid w:val="004B4648"/>
    <w:rsid w:val="004B465A"/>
    <w:rsid w:val="004B475C"/>
    <w:rsid w:val="004B4B23"/>
    <w:rsid w:val="004B546B"/>
    <w:rsid w:val="004B5560"/>
    <w:rsid w:val="004B5726"/>
    <w:rsid w:val="004B5818"/>
    <w:rsid w:val="004B5E04"/>
    <w:rsid w:val="004B60DD"/>
    <w:rsid w:val="004B6C7E"/>
    <w:rsid w:val="004B6E1B"/>
    <w:rsid w:val="004B72FB"/>
    <w:rsid w:val="004B75BE"/>
    <w:rsid w:val="004B7C9F"/>
    <w:rsid w:val="004B7D29"/>
    <w:rsid w:val="004B7E0B"/>
    <w:rsid w:val="004C033A"/>
    <w:rsid w:val="004C04CE"/>
    <w:rsid w:val="004C064D"/>
    <w:rsid w:val="004C0689"/>
    <w:rsid w:val="004C0743"/>
    <w:rsid w:val="004C0748"/>
    <w:rsid w:val="004C09AF"/>
    <w:rsid w:val="004C0D23"/>
    <w:rsid w:val="004C0D8B"/>
    <w:rsid w:val="004C1E44"/>
    <w:rsid w:val="004C25AD"/>
    <w:rsid w:val="004C2AFA"/>
    <w:rsid w:val="004C2F45"/>
    <w:rsid w:val="004C351A"/>
    <w:rsid w:val="004C38A2"/>
    <w:rsid w:val="004C3E0E"/>
    <w:rsid w:val="004C4036"/>
    <w:rsid w:val="004C42CE"/>
    <w:rsid w:val="004C4827"/>
    <w:rsid w:val="004C48BD"/>
    <w:rsid w:val="004C49E1"/>
    <w:rsid w:val="004C4E3B"/>
    <w:rsid w:val="004C4F77"/>
    <w:rsid w:val="004C5093"/>
    <w:rsid w:val="004C5B56"/>
    <w:rsid w:val="004C5F8B"/>
    <w:rsid w:val="004C5FF2"/>
    <w:rsid w:val="004C60B1"/>
    <w:rsid w:val="004C646B"/>
    <w:rsid w:val="004C675F"/>
    <w:rsid w:val="004C6863"/>
    <w:rsid w:val="004C6D1D"/>
    <w:rsid w:val="004C7295"/>
    <w:rsid w:val="004C7DB5"/>
    <w:rsid w:val="004D045C"/>
    <w:rsid w:val="004D06E2"/>
    <w:rsid w:val="004D0A7F"/>
    <w:rsid w:val="004D0BB7"/>
    <w:rsid w:val="004D1508"/>
    <w:rsid w:val="004D18E2"/>
    <w:rsid w:val="004D2502"/>
    <w:rsid w:val="004D2974"/>
    <w:rsid w:val="004D2F61"/>
    <w:rsid w:val="004D3182"/>
    <w:rsid w:val="004D3486"/>
    <w:rsid w:val="004D37E3"/>
    <w:rsid w:val="004D3A35"/>
    <w:rsid w:val="004D405E"/>
    <w:rsid w:val="004D483A"/>
    <w:rsid w:val="004D4C9E"/>
    <w:rsid w:val="004D508C"/>
    <w:rsid w:val="004D5236"/>
    <w:rsid w:val="004D54F3"/>
    <w:rsid w:val="004D5DC7"/>
    <w:rsid w:val="004D6346"/>
    <w:rsid w:val="004D648E"/>
    <w:rsid w:val="004D6826"/>
    <w:rsid w:val="004D6B24"/>
    <w:rsid w:val="004D6B9D"/>
    <w:rsid w:val="004D6C22"/>
    <w:rsid w:val="004D791C"/>
    <w:rsid w:val="004D797E"/>
    <w:rsid w:val="004D7AB3"/>
    <w:rsid w:val="004D7F09"/>
    <w:rsid w:val="004E08EB"/>
    <w:rsid w:val="004E08FA"/>
    <w:rsid w:val="004E0DE8"/>
    <w:rsid w:val="004E162A"/>
    <w:rsid w:val="004E1842"/>
    <w:rsid w:val="004E1B12"/>
    <w:rsid w:val="004E1E84"/>
    <w:rsid w:val="004E2B5B"/>
    <w:rsid w:val="004E30A4"/>
    <w:rsid w:val="004E364E"/>
    <w:rsid w:val="004E36D0"/>
    <w:rsid w:val="004E3770"/>
    <w:rsid w:val="004E3DDA"/>
    <w:rsid w:val="004E4051"/>
    <w:rsid w:val="004E40D5"/>
    <w:rsid w:val="004E4689"/>
    <w:rsid w:val="004E489C"/>
    <w:rsid w:val="004E4CDB"/>
    <w:rsid w:val="004E4FEC"/>
    <w:rsid w:val="004E51E6"/>
    <w:rsid w:val="004E5B1D"/>
    <w:rsid w:val="004E61EF"/>
    <w:rsid w:val="004E62C0"/>
    <w:rsid w:val="004E64AB"/>
    <w:rsid w:val="004E70E5"/>
    <w:rsid w:val="004E7270"/>
    <w:rsid w:val="004E7326"/>
    <w:rsid w:val="004E7392"/>
    <w:rsid w:val="004E7600"/>
    <w:rsid w:val="004E7862"/>
    <w:rsid w:val="004E7CEB"/>
    <w:rsid w:val="004E7DB2"/>
    <w:rsid w:val="004E7DEA"/>
    <w:rsid w:val="004F00C5"/>
    <w:rsid w:val="004F0C0D"/>
    <w:rsid w:val="004F15EF"/>
    <w:rsid w:val="004F1A3F"/>
    <w:rsid w:val="004F38B6"/>
    <w:rsid w:val="004F449B"/>
    <w:rsid w:val="004F4636"/>
    <w:rsid w:val="004F471E"/>
    <w:rsid w:val="004F4A0F"/>
    <w:rsid w:val="004F4E99"/>
    <w:rsid w:val="004F53F1"/>
    <w:rsid w:val="004F57DB"/>
    <w:rsid w:val="004F60DA"/>
    <w:rsid w:val="004F6334"/>
    <w:rsid w:val="004F64B7"/>
    <w:rsid w:val="004F683B"/>
    <w:rsid w:val="004F7265"/>
    <w:rsid w:val="004F72A4"/>
    <w:rsid w:val="004F785F"/>
    <w:rsid w:val="004F7F0F"/>
    <w:rsid w:val="00500955"/>
    <w:rsid w:val="00500B2F"/>
    <w:rsid w:val="00500D0B"/>
    <w:rsid w:val="00500D5B"/>
    <w:rsid w:val="00500F68"/>
    <w:rsid w:val="0050101F"/>
    <w:rsid w:val="00501132"/>
    <w:rsid w:val="005013BD"/>
    <w:rsid w:val="005017B5"/>
    <w:rsid w:val="00501830"/>
    <w:rsid w:val="00501911"/>
    <w:rsid w:val="00501B4E"/>
    <w:rsid w:val="00501B92"/>
    <w:rsid w:val="00501FCD"/>
    <w:rsid w:val="00502B2A"/>
    <w:rsid w:val="00502E3A"/>
    <w:rsid w:val="00502FE5"/>
    <w:rsid w:val="00503E3C"/>
    <w:rsid w:val="005041C5"/>
    <w:rsid w:val="005042D3"/>
    <w:rsid w:val="0050455E"/>
    <w:rsid w:val="00504FEE"/>
    <w:rsid w:val="005054AD"/>
    <w:rsid w:val="0050570B"/>
    <w:rsid w:val="0050571C"/>
    <w:rsid w:val="0050578B"/>
    <w:rsid w:val="00505940"/>
    <w:rsid w:val="00505F80"/>
    <w:rsid w:val="00505FDC"/>
    <w:rsid w:val="005061B4"/>
    <w:rsid w:val="00506A3E"/>
    <w:rsid w:val="00506EF1"/>
    <w:rsid w:val="00507AC0"/>
    <w:rsid w:val="00507AF2"/>
    <w:rsid w:val="005101B5"/>
    <w:rsid w:val="00510651"/>
    <w:rsid w:val="0051087E"/>
    <w:rsid w:val="00510B97"/>
    <w:rsid w:val="00510C2D"/>
    <w:rsid w:val="005111D7"/>
    <w:rsid w:val="0051144E"/>
    <w:rsid w:val="005115DC"/>
    <w:rsid w:val="00511834"/>
    <w:rsid w:val="00511B16"/>
    <w:rsid w:val="00511BF4"/>
    <w:rsid w:val="00511E90"/>
    <w:rsid w:val="00511F25"/>
    <w:rsid w:val="005120E4"/>
    <w:rsid w:val="0051230B"/>
    <w:rsid w:val="005123F6"/>
    <w:rsid w:val="005129C1"/>
    <w:rsid w:val="00512EF8"/>
    <w:rsid w:val="005136DA"/>
    <w:rsid w:val="00513A48"/>
    <w:rsid w:val="0051465F"/>
    <w:rsid w:val="005146F9"/>
    <w:rsid w:val="00514D25"/>
    <w:rsid w:val="005151D4"/>
    <w:rsid w:val="00515C28"/>
    <w:rsid w:val="00515F27"/>
    <w:rsid w:val="005161CE"/>
    <w:rsid w:val="005162BE"/>
    <w:rsid w:val="005163F9"/>
    <w:rsid w:val="00516717"/>
    <w:rsid w:val="00516D6B"/>
    <w:rsid w:val="0051746A"/>
    <w:rsid w:val="00517514"/>
    <w:rsid w:val="005175DD"/>
    <w:rsid w:val="00517E3F"/>
    <w:rsid w:val="00517EE1"/>
    <w:rsid w:val="00517F0B"/>
    <w:rsid w:val="00517F31"/>
    <w:rsid w:val="00517FE0"/>
    <w:rsid w:val="00520455"/>
    <w:rsid w:val="0052045A"/>
    <w:rsid w:val="0052096A"/>
    <w:rsid w:val="00520A5D"/>
    <w:rsid w:val="00520DA1"/>
    <w:rsid w:val="00521254"/>
    <w:rsid w:val="00522D26"/>
    <w:rsid w:val="00522F38"/>
    <w:rsid w:val="00523074"/>
    <w:rsid w:val="005233C5"/>
    <w:rsid w:val="0052361F"/>
    <w:rsid w:val="0052386D"/>
    <w:rsid w:val="0052393C"/>
    <w:rsid w:val="005243D8"/>
    <w:rsid w:val="005243FF"/>
    <w:rsid w:val="00524400"/>
    <w:rsid w:val="00524B62"/>
    <w:rsid w:val="00524C68"/>
    <w:rsid w:val="005257BF"/>
    <w:rsid w:val="00525AEA"/>
    <w:rsid w:val="005263CC"/>
    <w:rsid w:val="00526858"/>
    <w:rsid w:val="00526930"/>
    <w:rsid w:val="00526C34"/>
    <w:rsid w:val="00526CED"/>
    <w:rsid w:val="00527159"/>
    <w:rsid w:val="00527674"/>
    <w:rsid w:val="0052794E"/>
    <w:rsid w:val="00527E0E"/>
    <w:rsid w:val="005300BB"/>
    <w:rsid w:val="00530169"/>
    <w:rsid w:val="00530E48"/>
    <w:rsid w:val="00531375"/>
    <w:rsid w:val="00531479"/>
    <w:rsid w:val="005315D2"/>
    <w:rsid w:val="00531A5A"/>
    <w:rsid w:val="00531EA8"/>
    <w:rsid w:val="00531EAD"/>
    <w:rsid w:val="00532501"/>
    <w:rsid w:val="0053268E"/>
    <w:rsid w:val="005326BA"/>
    <w:rsid w:val="005326E8"/>
    <w:rsid w:val="00532C2E"/>
    <w:rsid w:val="00532D1C"/>
    <w:rsid w:val="00533550"/>
    <w:rsid w:val="00533C09"/>
    <w:rsid w:val="00533E01"/>
    <w:rsid w:val="00534930"/>
    <w:rsid w:val="00534B04"/>
    <w:rsid w:val="0053560F"/>
    <w:rsid w:val="00535610"/>
    <w:rsid w:val="005363F8"/>
    <w:rsid w:val="005364E2"/>
    <w:rsid w:val="005372FE"/>
    <w:rsid w:val="00537398"/>
    <w:rsid w:val="005376CB"/>
    <w:rsid w:val="005377D5"/>
    <w:rsid w:val="005377EB"/>
    <w:rsid w:val="00537B88"/>
    <w:rsid w:val="00537DF6"/>
    <w:rsid w:val="00540238"/>
    <w:rsid w:val="005403E2"/>
    <w:rsid w:val="005403EE"/>
    <w:rsid w:val="00540E11"/>
    <w:rsid w:val="0054162E"/>
    <w:rsid w:val="005418B2"/>
    <w:rsid w:val="00541BD0"/>
    <w:rsid w:val="00541F3E"/>
    <w:rsid w:val="00541FF7"/>
    <w:rsid w:val="005421B9"/>
    <w:rsid w:val="00542614"/>
    <w:rsid w:val="00542B23"/>
    <w:rsid w:val="00542B97"/>
    <w:rsid w:val="005431BC"/>
    <w:rsid w:val="005432D8"/>
    <w:rsid w:val="0054335E"/>
    <w:rsid w:val="005435C0"/>
    <w:rsid w:val="00543992"/>
    <w:rsid w:val="00543FEE"/>
    <w:rsid w:val="00544580"/>
    <w:rsid w:val="00544F77"/>
    <w:rsid w:val="00545286"/>
    <w:rsid w:val="00545473"/>
    <w:rsid w:val="00545B2A"/>
    <w:rsid w:val="00545CF4"/>
    <w:rsid w:val="00545D77"/>
    <w:rsid w:val="00546612"/>
    <w:rsid w:val="00546B1E"/>
    <w:rsid w:val="00546CDE"/>
    <w:rsid w:val="00546E2C"/>
    <w:rsid w:val="005479D8"/>
    <w:rsid w:val="00547E64"/>
    <w:rsid w:val="00547EF2"/>
    <w:rsid w:val="00547F67"/>
    <w:rsid w:val="005503C7"/>
    <w:rsid w:val="005503D5"/>
    <w:rsid w:val="00550B96"/>
    <w:rsid w:val="00550C75"/>
    <w:rsid w:val="0055131E"/>
    <w:rsid w:val="00551322"/>
    <w:rsid w:val="00551534"/>
    <w:rsid w:val="00551734"/>
    <w:rsid w:val="00551841"/>
    <w:rsid w:val="00551F46"/>
    <w:rsid w:val="00551FB9"/>
    <w:rsid w:val="005521D2"/>
    <w:rsid w:val="00552334"/>
    <w:rsid w:val="005525A3"/>
    <w:rsid w:val="00552943"/>
    <w:rsid w:val="00552F0A"/>
    <w:rsid w:val="00552F0C"/>
    <w:rsid w:val="005530A0"/>
    <w:rsid w:val="00553193"/>
    <w:rsid w:val="00553DAB"/>
    <w:rsid w:val="0055457C"/>
    <w:rsid w:val="0055463B"/>
    <w:rsid w:val="005546E1"/>
    <w:rsid w:val="00554B8C"/>
    <w:rsid w:val="00554FCF"/>
    <w:rsid w:val="0055514C"/>
    <w:rsid w:val="005553CD"/>
    <w:rsid w:val="00555606"/>
    <w:rsid w:val="00555790"/>
    <w:rsid w:val="005559BC"/>
    <w:rsid w:val="005560A0"/>
    <w:rsid w:val="005561C8"/>
    <w:rsid w:val="00556234"/>
    <w:rsid w:val="005566A7"/>
    <w:rsid w:val="005567C0"/>
    <w:rsid w:val="005568D2"/>
    <w:rsid w:val="0055693F"/>
    <w:rsid w:val="00556DEA"/>
    <w:rsid w:val="00557405"/>
    <w:rsid w:val="005600AB"/>
    <w:rsid w:val="00560763"/>
    <w:rsid w:val="00561202"/>
    <w:rsid w:val="0056166A"/>
    <w:rsid w:val="005620FE"/>
    <w:rsid w:val="00562193"/>
    <w:rsid w:val="0056280E"/>
    <w:rsid w:val="00562EBA"/>
    <w:rsid w:val="00563009"/>
    <w:rsid w:val="00563150"/>
    <w:rsid w:val="00563419"/>
    <w:rsid w:val="0056341B"/>
    <w:rsid w:val="00563907"/>
    <w:rsid w:val="005639B3"/>
    <w:rsid w:val="005639DF"/>
    <w:rsid w:val="00563B27"/>
    <w:rsid w:val="00563D89"/>
    <w:rsid w:val="005643CC"/>
    <w:rsid w:val="00564789"/>
    <w:rsid w:val="00564B31"/>
    <w:rsid w:val="00564EB1"/>
    <w:rsid w:val="005651E0"/>
    <w:rsid w:val="0056532D"/>
    <w:rsid w:val="00565CC9"/>
    <w:rsid w:val="00565CE1"/>
    <w:rsid w:val="00565D12"/>
    <w:rsid w:val="00566A1F"/>
    <w:rsid w:val="005673F1"/>
    <w:rsid w:val="005673F9"/>
    <w:rsid w:val="00567796"/>
    <w:rsid w:val="00567897"/>
    <w:rsid w:val="00567E98"/>
    <w:rsid w:val="00567E9F"/>
    <w:rsid w:val="0057014B"/>
    <w:rsid w:val="005707A9"/>
    <w:rsid w:val="005708AA"/>
    <w:rsid w:val="00570FA3"/>
    <w:rsid w:val="005710C0"/>
    <w:rsid w:val="00571205"/>
    <w:rsid w:val="0057143D"/>
    <w:rsid w:val="005714E2"/>
    <w:rsid w:val="005715BB"/>
    <w:rsid w:val="005719A0"/>
    <w:rsid w:val="00571A88"/>
    <w:rsid w:val="00571E6B"/>
    <w:rsid w:val="00572223"/>
    <w:rsid w:val="0057251C"/>
    <w:rsid w:val="0057289E"/>
    <w:rsid w:val="00572931"/>
    <w:rsid w:val="0057294E"/>
    <w:rsid w:val="00572DC6"/>
    <w:rsid w:val="0057374C"/>
    <w:rsid w:val="00573A05"/>
    <w:rsid w:val="00573C2D"/>
    <w:rsid w:val="00573D08"/>
    <w:rsid w:val="00573D43"/>
    <w:rsid w:val="00573DB3"/>
    <w:rsid w:val="0057438E"/>
    <w:rsid w:val="005745F4"/>
    <w:rsid w:val="00574916"/>
    <w:rsid w:val="00574C89"/>
    <w:rsid w:val="00574E78"/>
    <w:rsid w:val="005750F0"/>
    <w:rsid w:val="0057556E"/>
    <w:rsid w:val="00576064"/>
    <w:rsid w:val="0057625D"/>
    <w:rsid w:val="00577361"/>
    <w:rsid w:val="0057743C"/>
    <w:rsid w:val="00577D07"/>
    <w:rsid w:val="00577E5E"/>
    <w:rsid w:val="0058054D"/>
    <w:rsid w:val="00580602"/>
    <w:rsid w:val="00580647"/>
    <w:rsid w:val="0058154E"/>
    <w:rsid w:val="00581E9D"/>
    <w:rsid w:val="005827C3"/>
    <w:rsid w:val="00582B2A"/>
    <w:rsid w:val="00582B49"/>
    <w:rsid w:val="00582C5B"/>
    <w:rsid w:val="005831C0"/>
    <w:rsid w:val="0058361E"/>
    <w:rsid w:val="00583880"/>
    <w:rsid w:val="00583F2F"/>
    <w:rsid w:val="005840C0"/>
    <w:rsid w:val="00584E20"/>
    <w:rsid w:val="005852B0"/>
    <w:rsid w:val="005854DF"/>
    <w:rsid w:val="00585584"/>
    <w:rsid w:val="00585624"/>
    <w:rsid w:val="0058591A"/>
    <w:rsid w:val="00585A48"/>
    <w:rsid w:val="00585BA0"/>
    <w:rsid w:val="00585C92"/>
    <w:rsid w:val="00585F1C"/>
    <w:rsid w:val="00586775"/>
    <w:rsid w:val="00586824"/>
    <w:rsid w:val="00586B47"/>
    <w:rsid w:val="00587122"/>
    <w:rsid w:val="00587160"/>
    <w:rsid w:val="00587304"/>
    <w:rsid w:val="00587334"/>
    <w:rsid w:val="00587630"/>
    <w:rsid w:val="00587D73"/>
    <w:rsid w:val="00587F11"/>
    <w:rsid w:val="005903EF"/>
    <w:rsid w:val="00590610"/>
    <w:rsid w:val="005909FE"/>
    <w:rsid w:val="00590DD9"/>
    <w:rsid w:val="0059177D"/>
    <w:rsid w:val="00591DDB"/>
    <w:rsid w:val="00591DE5"/>
    <w:rsid w:val="005924E8"/>
    <w:rsid w:val="005926FD"/>
    <w:rsid w:val="005928B9"/>
    <w:rsid w:val="00592E26"/>
    <w:rsid w:val="00593368"/>
    <w:rsid w:val="00593A13"/>
    <w:rsid w:val="00593CFD"/>
    <w:rsid w:val="00594628"/>
    <w:rsid w:val="0059478B"/>
    <w:rsid w:val="0059498C"/>
    <w:rsid w:val="00594E07"/>
    <w:rsid w:val="0059543A"/>
    <w:rsid w:val="00597053"/>
    <w:rsid w:val="00597636"/>
    <w:rsid w:val="00597964"/>
    <w:rsid w:val="005A03C8"/>
    <w:rsid w:val="005A159A"/>
    <w:rsid w:val="005A182F"/>
    <w:rsid w:val="005A18B4"/>
    <w:rsid w:val="005A1AF0"/>
    <w:rsid w:val="005A1D00"/>
    <w:rsid w:val="005A1D43"/>
    <w:rsid w:val="005A22D7"/>
    <w:rsid w:val="005A23AA"/>
    <w:rsid w:val="005A2BDF"/>
    <w:rsid w:val="005A3255"/>
    <w:rsid w:val="005A3452"/>
    <w:rsid w:val="005A3610"/>
    <w:rsid w:val="005A3654"/>
    <w:rsid w:val="005A3BE2"/>
    <w:rsid w:val="005A3F32"/>
    <w:rsid w:val="005A41FA"/>
    <w:rsid w:val="005A463E"/>
    <w:rsid w:val="005A4B97"/>
    <w:rsid w:val="005A4C53"/>
    <w:rsid w:val="005A4CC6"/>
    <w:rsid w:val="005A4E66"/>
    <w:rsid w:val="005A516B"/>
    <w:rsid w:val="005A522A"/>
    <w:rsid w:val="005A5E26"/>
    <w:rsid w:val="005A61D8"/>
    <w:rsid w:val="005A6336"/>
    <w:rsid w:val="005A63B0"/>
    <w:rsid w:val="005A6A0D"/>
    <w:rsid w:val="005A6A92"/>
    <w:rsid w:val="005A6C92"/>
    <w:rsid w:val="005A6EAE"/>
    <w:rsid w:val="005A79D3"/>
    <w:rsid w:val="005B012F"/>
    <w:rsid w:val="005B05BE"/>
    <w:rsid w:val="005B063C"/>
    <w:rsid w:val="005B0711"/>
    <w:rsid w:val="005B07F9"/>
    <w:rsid w:val="005B0B19"/>
    <w:rsid w:val="005B0B75"/>
    <w:rsid w:val="005B0BAE"/>
    <w:rsid w:val="005B1082"/>
    <w:rsid w:val="005B10AF"/>
    <w:rsid w:val="005B10F9"/>
    <w:rsid w:val="005B197A"/>
    <w:rsid w:val="005B1C34"/>
    <w:rsid w:val="005B1F65"/>
    <w:rsid w:val="005B24C3"/>
    <w:rsid w:val="005B2727"/>
    <w:rsid w:val="005B3057"/>
    <w:rsid w:val="005B48E1"/>
    <w:rsid w:val="005B4C12"/>
    <w:rsid w:val="005B50DC"/>
    <w:rsid w:val="005B5120"/>
    <w:rsid w:val="005B542E"/>
    <w:rsid w:val="005B5552"/>
    <w:rsid w:val="005B599A"/>
    <w:rsid w:val="005B5B43"/>
    <w:rsid w:val="005B5D5F"/>
    <w:rsid w:val="005B5DCD"/>
    <w:rsid w:val="005B5E7B"/>
    <w:rsid w:val="005B5F0E"/>
    <w:rsid w:val="005B61BD"/>
    <w:rsid w:val="005B6380"/>
    <w:rsid w:val="005B641F"/>
    <w:rsid w:val="005B6E68"/>
    <w:rsid w:val="005B785E"/>
    <w:rsid w:val="005B7975"/>
    <w:rsid w:val="005B7AC9"/>
    <w:rsid w:val="005B7B16"/>
    <w:rsid w:val="005B7E50"/>
    <w:rsid w:val="005C0005"/>
    <w:rsid w:val="005C025B"/>
    <w:rsid w:val="005C02AB"/>
    <w:rsid w:val="005C0B7B"/>
    <w:rsid w:val="005C0C12"/>
    <w:rsid w:val="005C0C34"/>
    <w:rsid w:val="005C0E29"/>
    <w:rsid w:val="005C1225"/>
    <w:rsid w:val="005C1365"/>
    <w:rsid w:val="005C1404"/>
    <w:rsid w:val="005C1763"/>
    <w:rsid w:val="005C17B8"/>
    <w:rsid w:val="005C1804"/>
    <w:rsid w:val="005C195F"/>
    <w:rsid w:val="005C1F48"/>
    <w:rsid w:val="005C22C3"/>
    <w:rsid w:val="005C276B"/>
    <w:rsid w:val="005C2C17"/>
    <w:rsid w:val="005C306D"/>
    <w:rsid w:val="005C30B4"/>
    <w:rsid w:val="005C31D6"/>
    <w:rsid w:val="005C3356"/>
    <w:rsid w:val="005C34B5"/>
    <w:rsid w:val="005C37C7"/>
    <w:rsid w:val="005C3B27"/>
    <w:rsid w:val="005C3B49"/>
    <w:rsid w:val="005C3CC8"/>
    <w:rsid w:val="005C3D17"/>
    <w:rsid w:val="005C3D22"/>
    <w:rsid w:val="005C4643"/>
    <w:rsid w:val="005C465B"/>
    <w:rsid w:val="005C4B1B"/>
    <w:rsid w:val="005C55FF"/>
    <w:rsid w:val="005C5AB3"/>
    <w:rsid w:val="005C6BC0"/>
    <w:rsid w:val="005C730B"/>
    <w:rsid w:val="005C7D77"/>
    <w:rsid w:val="005C7D85"/>
    <w:rsid w:val="005C7DE3"/>
    <w:rsid w:val="005C7E56"/>
    <w:rsid w:val="005C7EFA"/>
    <w:rsid w:val="005D0120"/>
    <w:rsid w:val="005D0CD6"/>
    <w:rsid w:val="005D10CC"/>
    <w:rsid w:val="005D120A"/>
    <w:rsid w:val="005D145B"/>
    <w:rsid w:val="005D15C9"/>
    <w:rsid w:val="005D1D55"/>
    <w:rsid w:val="005D227C"/>
    <w:rsid w:val="005D23FD"/>
    <w:rsid w:val="005D2532"/>
    <w:rsid w:val="005D2675"/>
    <w:rsid w:val="005D2DA2"/>
    <w:rsid w:val="005D2E66"/>
    <w:rsid w:val="005D3114"/>
    <w:rsid w:val="005D3158"/>
    <w:rsid w:val="005D33B8"/>
    <w:rsid w:val="005D3416"/>
    <w:rsid w:val="005D3ED9"/>
    <w:rsid w:val="005D4257"/>
    <w:rsid w:val="005D43C5"/>
    <w:rsid w:val="005D4CF2"/>
    <w:rsid w:val="005D4E69"/>
    <w:rsid w:val="005D51AA"/>
    <w:rsid w:val="005D5273"/>
    <w:rsid w:val="005D5790"/>
    <w:rsid w:val="005D5BBF"/>
    <w:rsid w:val="005D5DBC"/>
    <w:rsid w:val="005D633B"/>
    <w:rsid w:val="005D6700"/>
    <w:rsid w:val="005D6A85"/>
    <w:rsid w:val="005D7117"/>
    <w:rsid w:val="005D7177"/>
    <w:rsid w:val="005D72E6"/>
    <w:rsid w:val="005D7501"/>
    <w:rsid w:val="005E0357"/>
    <w:rsid w:val="005E041B"/>
    <w:rsid w:val="005E098A"/>
    <w:rsid w:val="005E0D19"/>
    <w:rsid w:val="005E120D"/>
    <w:rsid w:val="005E1572"/>
    <w:rsid w:val="005E2158"/>
    <w:rsid w:val="005E2505"/>
    <w:rsid w:val="005E2559"/>
    <w:rsid w:val="005E2914"/>
    <w:rsid w:val="005E2BE3"/>
    <w:rsid w:val="005E2BF3"/>
    <w:rsid w:val="005E2E43"/>
    <w:rsid w:val="005E387B"/>
    <w:rsid w:val="005E3B77"/>
    <w:rsid w:val="005E3DA3"/>
    <w:rsid w:val="005E4240"/>
    <w:rsid w:val="005E42BF"/>
    <w:rsid w:val="005E5113"/>
    <w:rsid w:val="005E54E7"/>
    <w:rsid w:val="005E59CB"/>
    <w:rsid w:val="005E5E3C"/>
    <w:rsid w:val="005E5F02"/>
    <w:rsid w:val="005E67C6"/>
    <w:rsid w:val="005E68EA"/>
    <w:rsid w:val="005E68F4"/>
    <w:rsid w:val="005E69D3"/>
    <w:rsid w:val="005E6ACF"/>
    <w:rsid w:val="005E6B7C"/>
    <w:rsid w:val="005E6D1F"/>
    <w:rsid w:val="005E6FC1"/>
    <w:rsid w:val="005E71EB"/>
    <w:rsid w:val="005E7344"/>
    <w:rsid w:val="005E765B"/>
    <w:rsid w:val="005E793B"/>
    <w:rsid w:val="005E7C6C"/>
    <w:rsid w:val="005E7DC3"/>
    <w:rsid w:val="005E7F8A"/>
    <w:rsid w:val="005F0774"/>
    <w:rsid w:val="005F0E6A"/>
    <w:rsid w:val="005F0F00"/>
    <w:rsid w:val="005F10B5"/>
    <w:rsid w:val="005F11FA"/>
    <w:rsid w:val="005F169A"/>
    <w:rsid w:val="005F20BC"/>
    <w:rsid w:val="005F2529"/>
    <w:rsid w:val="005F2736"/>
    <w:rsid w:val="005F2832"/>
    <w:rsid w:val="005F29E2"/>
    <w:rsid w:val="005F2EF7"/>
    <w:rsid w:val="005F3017"/>
    <w:rsid w:val="005F3125"/>
    <w:rsid w:val="005F3782"/>
    <w:rsid w:val="005F3874"/>
    <w:rsid w:val="005F3BE4"/>
    <w:rsid w:val="005F3C0C"/>
    <w:rsid w:val="005F3CB0"/>
    <w:rsid w:val="005F41DB"/>
    <w:rsid w:val="005F43D4"/>
    <w:rsid w:val="005F4945"/>
    <w:rsid w:val="005F4A20"/>
    <w:rsid w:val="005F4B42"/>
    <w:rsid w:val="005F4EB4"/>
    <w:rsid w:val="005F50A9"/>
    <w:rsid w:val="005F52DE"/>
    <w:rsid w:val="005F5459"/>
    <w:rsid w:val="005F5880"/>
    <w:rsid w:val="005F59CD"/>
    <w:rsid w:val="005F5A2A"/>
    <w:rsid w:val="005F5A94"/>
    <w:rsid w:val="005F5C96"/>
    <w:rsid w:val="005F65ED"/>
    <w:rsid w:val="005F6AE0"/>
    <w:rsid w:val="005F72F0"/>
    <w:rsid w:val="005F7351"/>
    <w:rsid w:val="005F73CE"/>
    <w:rsid w:val="005F7843"/>
    <w:rsid w:val="005F7A5E"/>
    <w:rsid w:val="005F7A82"/>
    <w:rsid w:val="005F7FF6"/>
    <w:rsid w:val="006003EA"/>
    <w:rsid w:val="00600513"/>
    <w:rsid w:val="00600C19"/>
    <w:rsid w:val="0060129B"/>
    <w:rsid w:val="00601617"/>
    <w:rsid w:val="006018D1"/>
    <w:rsid w:val="00601A15"/>
    <w:rsid w:val="00601C02"/>
    <w:rsid w:val="00601C4B"/>
    <w:rsid w:val="00601D12"/>
    <w:rsid w:val="00602227"/>
    <w:rsid w:val="0060240C"/>
    <w:rsid w:val="00602458"/>
    <w:rsid w:val="0060289D"/>
    <w:rsid w:val="00602B2F"/>
    <w:rsid w:val="0060339E"/>
    <w:rsid w:val="00603A07"/>
    <w:rsid w:val="00603B4C"/>
    <w:rsid w:val="00603DA7"/>
    <w:rsid w:val="00604103"/>
    <w:rsid w:val="00604135"/>
    <w:rsid w:val="00604488"/>
    <w:rsid w:val="00604C89"/>
    <w:rsid w:val="00604F82"/>
    <w:rsid w:val="00605308"/>
    <w:rsid w:val="0060545A"/>
    <w:rsid w:val="00606268"/>
    <w:rsid w:val="00606365"/>
    <w:rsid w:val="00606814"/>
    <w:rsid w:val="00606A8A"/>
    <w:rsid w:val="00606EAE"/>
    <w:rsid w:val="00606F63"/>
    <w:rsid w:val="006070B3"/>
    <w:rsid w:val="0060745A"/>
    <w:rsid w:val="0060764F"/>
    <w:rsid w:val="006077FC"/>
    <w:rsid w:val="00607A72"/>
    <w:rsid w:val="00610516"/>
    <w:rsid w:val="00610CFC"/>
    <w:rsid w:val="00610E13"/>
    <w:rsid w:val="00611366"/>
    <w:rsid w:val="00611723"/>
    <w:rsid w:val="006122F9"/>
    <w:rsid w:val="006128FD"/>
    <w:rsid w:val="00612C99"/>
    <w:rsid w:val="00612E2C"/>
    <w:rsid w:val="00612EC4"/>
    <w:rsid w:val="00612F62"/>
    <w:rsid w:val="006131C9"/>
    <w:rsid w:val="006134A7"/>
    <w:rsid w:val="00613E7B"/>
    <w:rsid w:val="00614008"/>
    <w:rsid w:val="00614431"/>
    <w:rsid w:val="006149EF"/>
    <w:rsid w:val="0061538F"/>
    <w:rsid w:val="00615591"/>
    <w:rsid w:val="00615ACA"/>
    <w:rsid w:val="00615CC9"/>
    <w:rsid w:val="00615DAF"/>
    <w:rsid w:val="006164F7"/>
    <w:rsid w:val="0061650E"/>
    <w:rsid w:val="0061652D"/>
    <w:rsid w:val="00616CEC"/>
    <w:rsid w:val="00616F4C"/>
    <w:rsid w:val="006171DB"/>
    <w:rsid w:val="0061770F"/>
    <w:rsid w:val="006177AF"/>
    <w:rsid w:val="00617A0C"/>
    <w:rsid w:val="00617B67"/>
    <w:rsid w:val="00617CFC"/>
    <w:rsid w:val="00620189"/>
    <w:rsid w:val="006202AF"/>
    <w:rsid w:val="006202FB"/>
    <w:rsid w:val="0062084F"/>
    <w:rsid w:val="00620DD1"/>
    <w:rsid w:val="00620F49"/>
    <w:rsid w:val="00620F6F"/>
    <w:rsid w:val="00621011"/>
    <w:rsid w:val="00621551"/>
    <w:rsid w:val="00621688"/>
    <w:rsid w:val="00622B27"/>
    <w:rsid w:val="00622BB5"/>
    <w:rsid w:val="00622D7B"/>
    <w:rsid w:val="00623EA7"/>
    <w:rsid w:val="00624A9E"/>
    <w:rsid w:val="00624B36"/>
    <w:rsid w:val="00624C92"/>
    <w:rsid w:val="00624E37"/>
    <w:rsid w:val="00625000"/>
    <w:rsid w:val="0062509F"/>
    <w:rsid w:val="00625312"/>
    <w:rsid w:val="00625842"/>
    <w:rsid w:val="00625D54"/>
    <w:rsid w:val="00626435"/>
    <w:rsid w:val="00626996"/>
    <w:rsid w:val="00626AD4"/>
    <w:rsid w:val="00626B23"/>
    <w:rsid w:val="00626B62"/>
    <w:rsid w:val="00626DC2"/>
    <w:rsid w:val="00630003"/>
    <w:rsid w:val="0063052B"/>
    <w:rsid w:val="006305E6"/>
    <w:rsid w:val="00630644"/>
    <w:rsid w:val="00630A0B"/>
    <w:rsid w:val="00630CD9"/>
    <w:rsid w:val="00630FD6"/>
    <w:rsid w:val="00631571"/>
    <w:rsid w:val="00631583"/>
    <w:rsid w:val="00631590"/>
    <w:rsid w:val="00631710"/>
    <w:rsid w:val="00631728"/>
    <w:rsid w:val="006317C4"/>
    <w:rsid w:val="00631A6B"/>
    <w:rsid w:val="00631C6F"/>
    <w:rsid w:val="00631E04"/>
    <w:rsid w:val="006323A4"/>
    <w:rsid w:val="0063271E"/>
    <w:rsid w:val="006328C0"/>
    <w:rsid w:val="00632AA3"/>
    <w:rsid w:val="00632DE7"/>
    <w:rsid w:val="00632FBD"/>
    <w:rsid w:val="00633631"/>
    <w:rsid w:val="006339CD"/>
    <w:rsid w:val="00633C41"/>
    <w:rsid w:val="00633E97"/>
    <w:rsid w:val="0063422C"/>
    <w:rsid w:val="0063430E"/>
    <w:rsid w:val="00634667"/>
    <w:rsid w:val="00634E1A"/>
    <w:rsid w:val="00634E6E"/>
    <w:rsid w:val="00634FE1"/>
    <w:rsid w:val="006350CD"/>
    <w:rsid w:val="006352FA"/>
    <w:rsid w:val="006354E6"/>
    <w:rsid w:val="0063572D"/>
    <w:rsid w:val="006357CE"/>
    <w:rsid w:val="006358FD"/>
    <w:rsid w:val="00635BE1"/>
    <w:rsid w:val="00635BF8"/>
    <w:rsid w:val="00635F6A"/>
    <w:rsid w:val="00635F96"/>
    <w:rsid w:val="00636748"/>
    <w:rsid w:val="00636A88"/>
    <w:rsid w:val="00636B47"/>
    <w:rsid w:val="00636D7E"/>
    <w:rsid w:val="0063733A"/>
    <w:rsid w:val="0063758F"/>
    <w:rsid w:val="00637E47"/>
    <w:rsid w:val="00640389"/>
    <w:rsid w:val="006404E3"/>
    <w:rsid w:val="006404E9"/>
    <w:rsid w:val="006405E3"/>
    <w:rsid w:val="0064093D"/>
    <w:rsid w:val="006410B0"/>
    <w:rsid w:val="00641345"/>
    <w:rsid w:val="00641388"/>
    <w:rsid w:val="006413A5"/>
    <w:rsid w:val="006419C0"/>
    <w:rsid w:val="00641A2D"/>
    <w:rsid w:val="006420FF"/>
    <w:rsid w:val="0064326D"/>
    <w:rsid w:val="0064355B"/>
    <w:rsid w:val="006435C0"/>
    <w:rsid w:val="006439E0"/>
    <w:rsid w:val="00643DF1"/>
    <w:rsid w:val="00643E01"/>
    <w:rsid w:val="0064422B"/>
    <w:rsid w:val="00644B04"/>
    <w:rsid w:val="00644E25"/>
    <w:rsid w:val="00645144"/>
    <w:rsid w:val="006455A4"/>
    <w:rsid w:val="0064560E"/>
    <w:rsid w:val="006467ED"/>
    <w:rsid w:val="00646919"/>
    <w:rsid w:val="00646955"/>
    <w:rsid w:val="00646AE9"/>
    <w:rsid w:val="00646C5E"/>
    <w:rsid w:val="0064707C"/>
    <w:rsid w:val="00647295"/>
    <w:rsid w:val="006473C1"/>
    <w:rsid w:val="00647AF1"/>
    <w:rsid w:val="006506BC"/>
    <w:rsid w:val="0065073C"/>
    <w:rsid w:val="00650B12"/>
    <w:rsid w:val="00650CE0"/>
    <w:rsid w:val="00650E3B"/>
    <w:rsid w:val="00650F04"/>
    <w:rsid w:val="00650FB2"/>
    <w:rsid w:val="0065116A"/>
    <w:rsid w:val="00651BE9"/>
    <w:rsid w:val="00651DF3"/>
    <w:rsid w:val="00652153"/>
    <w:rsid w:val="006522FF"/>
    <w:rsid w:val="0065258A"/>
    <w:rsid w:val="00652DC4"/>
    <w:rsid w:val="0065336A"/>
    <w:rsid w:val="006537F2"/>
    <w:rsid w:val="00653C8D"/>
    <w:rsid w:val="00653D3F"/>
    <w:rsid w:val="00653F9A"/>
    <w:rsid w:val="006542B1"/>
    <w:rsid w:val="00654702"/>
    <w:rsid w:val="00654AB9"/>
    <w:rsid w:val="006552C3"/>
    <w:rsid w:val="00655CA0"/>
    <w:rsid w:val="00656170"/>
    <w:rsid w:val="00656386"/>
    <w:rsid w:val="006563FD"/>
    <w:rsid w:val="00656A62"/>
    <w:rsid w:val="00656E48"/>
    <w:rsid w:val="006571FF"/>
    <w:rsid w:val="00657651"/>
    <w:rsid w:val="00657A56"/>
    <w:rsid w:val="00657BE5"/>
    <w:rsid w:val="00657CDF"/>
    <w:rsid w:val="00657D13"/>
    <w:rsid w:val="00657E57"/>
    <w:rsid w:val="006606FD"/>
    <w:rsid w:val="00660BD6"/>
    <w:rsid w:val="0066128C"/>
    <w:rsid w:val="0066132E"/>
    <w:rsid w:val="006621E7"/>
    <w:rsid w:val="00662741"/>
    <w:rsid w:val="006628B4"/>
    <w:rsid w:val="0066291F"/>
    <w:rsid w:val="00662F7F"/>
    <w:rsid w:val="0066325D"/>
    <w:rsid w:val="006634FD"/>
    <w:rsid w:val="00663696"/>
    <w:rsid w:val="00663874"/>
    <w:rsid w:val="00663CC7"/>
    <w:rsid w:val="006641B1"/>
    <w:rsid w:val="00664878"/>
    <w:rsid w:val="006648F4"/>
    <w:rsid w:val="00664C42"/>
    <w:rsid w:val="0066503C"/>
    <w:rsid w:val="00665207"/>
    <w:rsid w:val="006655A8"/>
    <w:rsid w:val="00665B7B"/>
    <w:rsid w:val="0066608B"/>
    <w:rsid w:val="00666338"/>
    <w:rsid w:val="00666585"/>
    <w:rsid w:val="00666939"/>
    <w:rsid w:val="00666E6D"/>
    <w:rsid w:val="00667138"/>
    <w:rsid w:val="00667712"/>
    <w:rsid w:val="00667B8C"/>
    <w:rsid w:val="00667E37"/>
    <w:rsid w:val="00670AD1"/>
    <w:rsid w:val="00670D75"/>
    <w:rsid w:val="00671938"/>
    <w:rsid w:val="00671A0B"/>
    <w:rsid w:val="00671DC1"/>
    <w:rsid w:val="00671F75"/>
    <w:rsid w:val="00672392"/>
    <w:rsid w:val="0067294D"/>
    <w:rsid w:val="00672ABF"/>
    <w:rsid w:val="00672ECE"/>
    <w:rsid w:val="006743BE"/>
    <w:rsid w:val="00674801"/>
    <w:rsid w:val="00674CC1"/>
    <w:rsid w:val="00674D47"/>
    <w:rsid w:val="00674F2A"/>
    <w:rsid w:val="00675310"/>
    <w:rsid w:val="006756E9"/>
    <w:rsid w:val="006758DF"/>
    <w:rsid w:val="00675A96"/>
    <w:rsid w:val="00675C2C"/>
    <w:rsid w:val="00675D68"/>
    <w:rsid w:val="0067620F"/>
    <w:rsid w:val="0067622E"/>
    <w:rsid w:val="006762B1"/>
    <w:rsid w:val="00676301"/>
    <w:rsid w:val="00676916"/>
    <w:rsid w:val="00676A7E"/>
    <w:rsid w:val="00677432"/>
    <w:rsid w:val="0067748D"/>
    <w:rsid w:val="00677898"/>
    <w:rsid w:val="00677911"/>
    <w:rsid w:val="006779A9"/>
    <w:rsid w:val="00677A9B"/>
    <w:rsid w:val="00677DCF"/>
    <w:rsid w:val="00680474"/>
    <w:rsid w:val="006805F1"/>
    <w:rsid w:val="0068061B"/>
    <w:rsid w:val="00680FAE"/>
    <w:rsid w:val="00680FB0"/>
    <w:rsid w:val="00681021"/>
    <w:rsid w:val="00681300"/>
    <w:rsid w:val="00681A05"/>
    <w:rsid w:val="00681A4C"/>
    <w:rsid w:val="00681EDA"/>
    <w:rsid w:val="00681F1C"/>
    <w:rsid w:val="00681FF6"/>
    <w:rsid w:val="00682085"/>
    <w:rsid w:val="006822A2"/>
    <w:rsid w:val="0068235A"/>
    <w:rsid w:val="0068290C"/>
    <w:rsid w:val="00682A27"/>
    <w:rsid w:val="00682A49"/>
    <w:rsid w:val="00682C43"/>
    <w:rsid w:val="006830E2"/>
    <w:rsid w:val="00683684"/>
    <w:rsid w:val="00683741"/>
    <w:rsid w:val="00683A5A"/>
    <w:rsid w:val="006841EC"/>
    <w:rsid w:val="0068426A"/>
    <w:rsid w:val="0068431B"/>
    <w:rsid w:val="006843FA"/>
    <w:rsid w:val="006845C3"/>
    <w:rsid w:val="00684985"/>
    <w:rsid w:val="00684AFE"/>
    <w:rsid w:val="00684DAB"/>
    <w:rsid w:val="00684EA7"/>
    <w:rsid w:val="00684FA1"/>
    <w:rsid w:val="006851BC"/>
    <w:rsid w:val="00685784"/>
    <w:rsid w:val="006857D0"/>
    <w:rsid w:val="00685F15"/>
    <w:rsid w:val="00685FE4"/>
    <w:rsid w:val="00686AFA"/>
    <w:rsid w:val="00686C2D"/>
    <w:rsid w:val="00687517"/>
    <w:rsid w:val="006876FE"/>
    <w:rsid w:val="00687724"/>
    <w:rsid w:val="00687D15"/>
    <w:rsid w:val="00687D79"/>
    <w:rsid w:val="0069035A"/>
    <w:rsid w:val="00690379"/>
    <w:rsid w:val="00690860"/>
    <w:rsid w:val="00690F34"/>
    <w:rsid w:val="00690FC3"/>
    <w:rsid w:val="00691309"/>
    <w:rsid w:val="00691A37"/>
    <w:rsid w:val="00691A57"/>
    <w:rsid w:val="00691D7D"/>
    <w:rsid w:val="00691F30"/>
    <w:rsid w:val="006920A6"/>
    <w:rsid w:val="00692211"/>
    <w:rsid w:val="0069222C"/>
    <w:rsid w:val="006922B6"/>
    <w:rsid w:val="0069238F"/>
    <w:rsid w:val="006928BF"/>
    <w:rsid w:val="006928E2"/>
    <w:rsid w:val="00692C11"/>
    <w:rsid w:val="0069313F"/>
    <w:rsid w:val="0069328F"/>
    <w:rsid w:val="0069362A"/>
    <w:rsid w:val="00693B4C"/>
    <w:rsid w:val="006942E6"/>
    <w:rsid w:val="00694451"/>
    <w:rsid w:val="0069460A"/>
    <w:rsid w:val="00694A1B"/>
    <w:rsid w:val="00694FA7"/>
    <w:rsid w:val="0069525D"/>
    <w:rsid w:val="006952C2"/>
    <w:rsid w:val="0069530B"/>
    <w:rsid w:val="0069546E"/>
    <w:rsid w:val="00695897"/>
    <w:rsid w:val="006958DE"/>
    <w:rsid w:val="00695B78"/>
    <w:rsid w:val="00696041"/>
    <w:rsid w:val="00696110"/>
    <w:rsid w:val="00696168"/>
    <w:rsid w:val="006965D8"/>
    <w:rsid w:val="00696699"/>
    <w:rsid w:val="00697008"/>
    <w:rsid w:val="0069712F"/>
    <w:rsid w:val="006975FF"/>
    <w:rsid w:val="006A08E0"/>
    <w:rsid w:val="006A1398"/>
    <w:rsid w:val="006A1420"/>
    <w:rsid w:val="006A179F"/>
    <w:rsid w:val="006A1850"/>
    <w:rsid w:val="006A1910"/>
    <w:rsid w:val="006A1F8C"/>
    <w:rsid w:val="006A1FCB"/>
    <w:rsid w:val="006A2BC1"/>
    <w:rsid w:val="006A3980"/>
    <w:rsid w:val="006A3A87"/>
    <w:rsid w:val="006A3ABE"/>
    <w:rsid w:val="006A3BA5"/>
    <w:rsid w:val="006A3DCE"/>
    <w:rsid w:val="006A3F8C"/>
    <w:rsid w:val="006A3FA7"/>
    <w:rsid w:val="006A4033"/>
    <w:rsid w:val="006A44FE"/>
    <w:rsid w:val="006A4BB5"/>
    <w:rsid w:val="006A4D12"/>
    <w:rsid w:val="006A5614"/>
    <w:rsid w:val="006A569A"/>
    <w:rsid w:val="006A5943"/>
    <w:rsid w:val="006A5AA7"/>
    <w:rsid w:val="006A5E9A"/>
    <w:rsid w:val="006A6057"/>
    <w:rsid w:val="006A62D7"/>
    <w:rsid w:val="006A65D6"/>
    <w:rsid w:val="006A6762"/>
    <w:rsid w:val="006A721E"/>
    <w:rsid w:val="006A751F"/>
    <w:rsid w:val="006A7771"/>
    <w:rsid w:val="006A7AB9"/>
    <w:rsid w:val="006A7E42"/>
    <w:rsid w:val="006B0453"/>
    <w:rsid w:val="006B0841"/>
    <w:rsid w:val="006B093A"/>
    <w:rsid w:val="006B0E5B"/>
    <w:rsid w:val="006B0EB2"/>
    <w:rsid w:val="006B105C"/>
    <w:rsid w:val="006B1305"/>
    <w:rsid w:val="006B132C"/>
    <w:rsid w:val="006B1FDE"/>
    <w:rsid w:val="006B2189"/>
    <w:rsid w:val="006B22F6"/>
    <w:rsid w:val="006B23F9"/>
    <w:rsid w:val="006B2629"/>
    <w:rsid w:val="006B2AA5"/>
    <w:rsid w:val="006B2C95"/>
    <w:rsid w:val="006B3519"/>
    <w:rsid w:val="006B3587"/>
    <w:rsid w:val="006B362D"/>
    <w:rsid w:val="006B3858"/>
    <w:rsid w:val="006B3D71"/>
    <w:rsid w:val="006B3DCB"/>
    <w:rsid w:val="006B418F"/>
    <w:rsid w:val="006B4544"/>
    <w:rsid w:val="006B458D"/>
    <w:rsid w:val="006B47C2"/>
    <w:rsid w:val="006B5461"/>
    <w:rsid w:val="006B5489"/>
    <w:rsid w:val="006B5774"/>
    <w:rsid w:val="006B5EB1"/>
    <w:rsid w:val="006B5F69"/>
    <w:rsid w:val="006B61D0"/>
    <w:rsid w:val="006B6476"/>
    <w:rsid w:val="006B7664"/>
    <w:rsid w:val="006C02BF"/>
    <w:rsid w:val="006C0D70"/>
    <w:rsid w:val="006C1031"/>
    <w:rsid w:val="006C12BC"/>
    <w:rsid w:val="006C14B2"/>
    <w:rsid w:val="006C1561"/>
    <w:rsid w:val="006C1EB8"/>
    <w:rsid w:val="006C1EE9"/>
    <w:rsid w:val="006C2416"/>
    <w:rsid w:val="006C2551"/>
    <w:rsid w:val="006C27F2"/>
    <w:rsid w:val="006C2895"/>
    <w:rsid w:val="006C2EA1"/>
    <w:rsid w:val="006C2FC4"/>
    <w:rsid w:val="006C32A9"/>
    <w:rsid w:val="006C35E6"/>
    <w:rsid w:val="006C377B"/>
    <w:rsid w:val="006C4599"/>
    <w:rsid w:val="006C48E0"/>
    <w:rsid w:val="006C48F7"/>
    <w:rsid w:val="006C4D0A"/>
    <w:rsid w:val="006C4DCD"/>
    <w:rsid w:val="006C55C8"/>
    <w:rsid w:val="006C56CE"/>
    <w:rsid w:val="006C59A1"/>
    <w:rsid w:val="006C63E3"/>
    <w:rsid w:val="006C693D"/>
    <w:rsid w:val="006C715A"/>
    <w:rsid w:val="006C7236"/>
    <w:rsid w:val="006C7586"/>
    <w:rsid w:val="006C7688"/>
    <w:rsid w:val="006C76AE"/>
    <w:rsid w:val="006C782D"/>
    <w:rsid w:val="006D016C"/>
    <w:rsid w:val="006D019E"/>
    <w:rsid w:val="006D02AD"/>
    <w:rsid w:val="006D02F0"/>
    <w:rsid w:val="006D0973"/>
    <w:rsid w:val="006D0F09"/>
    <w:rsid w:val="006D0F1F"/>
    <w:rsid w:val="006D0F39"/>
    <w:rsid w:val="006D1236"/>
    <w:rsid w:val="006D1285"/>
    <w:rsid w:val="006D130B"/>
    <w:rsid w:val="006D1341"/>
    <w:rsid w:val="006D1713"/>
    <w:rsid w:val="006D179E"/>
    <w:rsid w:val="006D1A47"/>
    <w:rsid w:val="006D1A99"/>
    <w:rsid w:val="006D1B34"/>
    <w:rsid w:val="006D1C51"/>
    <w:rsid w:val="006D2B9D"/>
    <w:rsid w:val="006D305E"/>
    <w:rsid w:val="006D359F"/>
    <w:rsid w:val="006D3BA7"/>
    <w:rsid w:val="006D3FAB"/>
    <w:rsid w:val="006D3FE6"/>
    <w:rsid w:val="006D47D0"/>
    <w:rsid w:val="006D48E6"/>
    <w:rsid w:val="006D4C92"/>
    <w:rsid w:val="006D4DC9"/>
    <w:rsid w:val="006D507A"/>
    <w:rsid w:val="006D5B56"/>
    <w:rsid w:val="006D5DBC"/>
    <w:rsid w:val="006D61B3"/>
    <w:rsid w:val="006D6253"/>
    <w:rsid w:val="006D6418"/>
    <w:rsid w:val="006D6747"/>
    <w:rsid w:val="006D68B5"/>
    <w:rsid w:val="006D6E39"/>
    <w:rsid w:val="006D7080"/>
    <w:rsid w:val="006D7241"/>
    <w:rsid w:val="006E00A6"/>
    <w:rsid w:val="006E01BA"/>
    <w:rsid w:val="006E04AF"/>
    <w:rsid w:val="006E0CAF"/>
    <w:rsid w:val="006E0E10"/>
    <w:rsid w:val="006E0EAE"/>
    <w:rsid w:val="006E1445"/>
    <w:rsid w:val="006E15F1"/>
    <w:rsid w:val="006E1938"/>
    <w:rsid w:val="006E1C91"/>
    <w:rsid w:val="006E2005"/>
    <w:rsid w:val="006E2786"/>
    <w:rsid w:val="006E297D"/>
    <w:rsid w:val="006E2A00"/>
    <w:rsid w:val="006E2ABB"/>
    <w:rsid w:val="006E2E7B"/>
    <w:rsid w:val="006E2F0D"/>
    <w:rsid w:val="006E315F"/>
    <w:rsid w:val="006E32B3"/>
    <w:rsid w:val="006E3CFA"/>
    <w:rsid w:val="006E4093"/>
    <w:rsid w:val="006E4602"/>
    <w:rsid w:val="006E477D"/>
    <w:rsid w:val="006E4AC0"/>
    <w:rsid w:val="006E4FB6"/>
    <w:rsid w:val="006E528F"/>
    <w:rsid w:val="006E5356"/>
    <w:rsid w:val="006E53F2"/>
    <w:rsid w:val="006E5497"/>
    <w:rsid w:val="006E58EF"/>
    <w:rsid w:val="006E5B2C"/>
    <w:rsid w:val="006E5D3B"/>
    <w:rsid w:val="006E5EA1"/>
    <w:rsid w:val="006E67F4"/>
    <w:rsid w:val="006E6934"/>
    <w:rsid w:val="006E6C29"/>
    <w:rsid w:val="006E6C7F"/>
    <w:rsid w:val="006E6C91"/>
    <w:rsid w:val="006E6EFD"/>
    <w:rsid w:val="006E7058"/>
    <w:rsid w:val="006E7793"/>
    <w:rsid w:val="006E7E25"/>
    <w:rsid w:val="006E7E8F"/>
    <w:rsid w:val="006F02B5"/>
    <w:rsid w:val="006F0A31"/>
    <w:rsid w:val="006F0CA8"/>
    <w:rsid w:val="006F0EC2"/>
    <w:rsid w:val="006F18A0"/>
    <w:rsid w:val="006F18E3"/>
    <w:rsid w:val="006F2499"/>
    <w:rsid w:val="006F256B"/>
    <w:rsid w:val="006F2BFC"/>
    <w:rsid w:val="006F2D3A"/>
    <w:rsid w:val="006F3159"/>
    <w:rsid w:val="006F3877"/>
    <w:rsid w:val="006F39DC"/>
    <w:rsid w:val="006F4035"/>
    <w:rsid w:val="006F4116"/>
    <w:rsid w:val="006F4340"/>
    <w:rsid w:val="006F4C27"/>
    <w:rsid w:val="006F4E8C"/>
    <w:rsid w:val="006F50B9"/>
    <w:rsid w:val="006F519C"/>
    <w:rsid w:val="006F557B"/>
    <w:rsid w:val="006F5E25"/>
    <w:rsid w:val="006F65CF"/>
    <w:rsid w:val="006F684E"/>
    <w:rsid w:val="006F70EB"/>
    <w:rsid w:val="006F727A"/>
    <w:rsid w:val="006F7391"/>
    <w:rsid w:val="006F76AE"/>
    <w:rsid w:val="006F7AB7"/>
    <w:rsid w:val="006F7B66"/>
    <w:rsid w:val="006F7EC5"/>
    <w:rsid w:val="0070001B"/>
    <w:rsid w:val="007001ED"/>
    <w:rsid w:val="0070020E"/>
    <w:rsid w:val="00700459"/>
    <w:rsid w:val="00700AB4"/>
    <w:rsid w:val="00700C18"/>
    <w:rsid w:val="00700D63"/>
    <w:rsid w:val="007010FA"/>
    <w:rsid w:val="0070110A"/>
    <w:rsid w:val="007011DA"/>
    <w:rsid w:val="0070126B"/>
    <w:rsid w:val="00701556"/>
    <w:rsid w:val="00701595"/>
    <w:rsid w:val="007017A5"/>
    <w:rsid w:val="00701DE3"/>
    <w:rsid w:val="00702044"/>
    <w:rsid w:val="007023D8"/>
    <w:rsid w:val="007028D7"/>
    <w:rsid w:val="00702FA3"/>
    <w:rsid w:val="00703AEA"/>
    <w:rsid w:val="00703D11"/>
    <w:rsid w:val="00703E21"/>
    <w:rsid w:val="00704084"/>
    <w:rsid w:val="00704426"/>
    <w:rsid w:val="007046AA"/>
    <w:rsid w:val="00704981"/>
    <w:rsid w:val="00704D49"/>
    <w:rsid w:val="00704D98"/>
    <w:rsid w:val="00704E12"/>
    <w:rsid w:val="0070509B"/>
    <w:rsid w:val="00705594"/>
    <w:rsid w:val="00705ACD"/>
    <w:rsid w:val="00705B77"/>
    <w:rsid w:val="00706737"/>
    <w:rsid w:val="007067A4"/>
    <w:rsid w:val="00706E9E"/>
    <w:rsid w:val="0070709A"/>
    <w:rsid w:val="00707767"/>
    <w:rsid w:val="00707AA3"/>
    <w:rsid w:val="00707DAD"/>
    <w:rsid w:val="00707E8A"/>
    <w:rsid w:val="007100F1"/>
    <w:rsid w:val="0071019B"/>
    <w:rsid w:val="00710411"/>
    <w:rsid w:val="007105DF"/>
    <w:rsid w:val="007109E7"/>
    <w:rsid w:val="00710ABE"/>
    <w:rsid w:val="00710CEF"/>
    <w:rsid w:val="00710DF9"/>
    <w:rsid w:val="00711892"/>
    <w:rsid w:val="00711A58"/>
    <w:rsid w:val="007127B4"/>
    <w:rsid w:val="007129F9"/>
    <w:rsid w:val="00712B65"/>
    <w:rsid w:val="00712F9B"/>
    <w:rsid w:val="00713F9D"/>
    <w:rsid w:val="00714852"/>
    <w:rsid w:val="00714B7C"/>
    <w:rsid w:val="007150BD"/>
    <w:rsid w:val="007153C6"/>
    <w:rsid w:val="0071587B"/>
    <w:rsid w:val="007159AB"/>
    <w:rsid w:val="00715BE8"/>
    <w:rsid w:val="00715FA8"/>
    <w:rsid w:val="0071606D"/>
    <w:rsid w:val="007162B3"/>
    <w:rsid w:val="007162BA"/>
    <w:rsid w:val="0071655A"/>
    <w:rsid w:val="007167F6"/>
    <w:rsid w:val="007168E4"/>
    <w:rsid w:val="00716C03"/>
    <w:rsid w:val="0071719E"/>
    <w:rsid w:val="00717336"/>
    <w:rsid w:val="0071752D"/>
    <w:rsid w:val="0071770D"/>
    <w:rsid w:val="00717D4C"/>
    <w:rsid w:val="00720331"/>
    <w:rsid w:val="007207EA"/>
    <w:rsid w:val="0072097A"/>
    <w:rsid w:val="00720C86"/>
    <w:rsid w:val="0072106A"/>
    <w:rsid w:val="00721076"/>
    <w:rsid w:val="0072109D"/>
    <w:rsid w:val="007210AB"/>
    <w:rsid w:val="00721565"/>
    <w:rsid w:val="0072187F"/>
    <w:rsid w:val="0072214B"/>
    <w:rsid w:val="00722205"/>
    <w:rsid w:val="00722594"/>
    <w:rsid w:val="007227A2"/>
    <w:rsid w:val="0072292B"/>
    <w:rsid w:val="00722F34"/>
    <w:rsid w:val="007237DA"/>
    <w:rsid w:val="00724628"/>
    <w:rsid w:val="00724905"/>
    <w:rsid w:val="00724980"/>
    <w:rsid w:val="00724BAE"/>
    <w:rsid w:val="00724FBC"/>
    <w:rsid w:val="007256C3"/>
    <w:rsid w:val="00725D76"/>
    <w:rsid w:val="00725DB0"/>
    <w:rsid w:val="00725FF2"/>
    <w:rsid w:val="00726245"/>
    <w:rsid w:val="007265B1"/>
    <w:rsid w:val="0072680A"/>
    <w:rsid w:val="00726CCD"/>
    <w:rsid w:val="00726DE0"/>
    <w:rsid w:val="0072733E"/>
    <w:rsid w:val="007273DA"/>
    <w:rsid w:val="00727868"/>
    <w:rsid w:val="00730056"/>
    <w:rsid w:val="00730435"/>
    <w:rsid w:val="0073077F"/>
    <w:rsid w:val="00730C32"/>
    <w:rsid w:val="00730EDB"/>
    <w:rsid w:val="00730EFC"/>
    <w:rsid w:val="00730F4D"/>
    <w:rsid w:val="0073191F"/>
    <w:rsid w:val="00731AAC"/>
    <w:rsid w:val="00731C34"/>
    <w:rsid w:val="00733311"/>
    <w:rsid w:val="007335F9"/>
    <w:rsid w:val="00733A53"/>
    <w:rsid w:val="00733C3B"/>
    <w:rsid w:val="00733DAF"/>
    <w:rsid w:val="00733EF1"/>
    <w:rsid w:val="0073444E"/>
    <w:rsid w:val="00734DA6"/>
    <w:rsid w:val="00734FE6"/>
    <w:rsid w:val="00734FFA"/>
    <w:rsid w:val="007351AE"/>
    <w:rsid w:val="007359D5"/>
    <w:rsid w:val="00735B33"/>
    <w:rsid w:val="007362AC"/>
    <w:rsid w:val="007362CA"/>
    <w:rsid w:val="00736EA4"/>
    <w:rsid w:val="007373B0"/>
    <w:rsid w:val="007379A7"/>
    <w:rsid w:val="00737EF6"/>
    <w:rsid w:val="0074002E"/>
    <w:rsid w:val="007400FA"/>
    <w:rsid w:val="00740231"/>
    <w:rsid w:val="007404E2"/>
    <w:rsid w:val="00740BE0"/>
    <w:rsid w:val="0074129E"/>
    <w:rsid w:val="0074196F"/>
    <w:rsid w:val="00741B13"/>
    <w:rsid w:val="00741C2D"/>
    <w:rsid w:val="00742136"/>
    <w:rsid w:val="007426FD"/>
    <w:rsid w:val="00742951"/>
    <w:rsid w:val="00742FC3"/>
    <w:rsid w:val="00743374"/>
    <w:rsid w:val="00743555"/>
    <w:rsid w:val="00743931"/>
    <w:rsid w:val="00744890"/>
    <w:rsid w:val="00744D5E"/>
    <w:rsid w:val="0074510C"/>
    <w:rsid w:val="007452B5"/>
    <w:rsid w:val="00745921"/>
    <w:rsid w:val="00745C9C"/>
    <w:rsid w:val="00746172"/>
    <w:rsid w:val="00746231"/>
    <w:rsid w:val="00746264"/>
    <w:rsid w:val="00746955"/>
    <w:rsid w:val="00746DAA"/>
    <w:rsid w:val="0074701E"/>
    <w:rsid w:val="0074751D"/>
    <w:rsid w:val="0074773E"/>
    <w:rsid w:val="00747937"/>
    <w:rsid w:val="00747976"/>
    <w:rsid w:val="00747C49"/>
    <w:rsid w:val="00747CE5"/>
    <w:rsid w:val="00747D4F"/>
    <w:rsid w:val="00747E53"/>
    <w:rsid w:val="007508B7"/>
    <w:rsid w:val="00750AF7"/>
    <w:rsid w:val="00750D28"/>
    <w:rsid w:val="00751177"/>
    <w:rsid w:val="007512DF"/>
    <w:rsid w:val="00751777"/>
    <w:rsid w:val="0075231F"/>
    <w:rsid w:val="00752359"/>
    <w:rsid w:val="00752B7B"/>
    <w:rsid w:val="00752BC1"/>
    <w:rsid w:val="00753754"/>
    <w:rsid w:val="00754283"/>
    <w:rsid w:val="0075477B"/>
    <w:rsid w:val="007550A3"/>
    <w:rsid w:val="007554C8"/>
    <w:rsid w:val="00755A94"/>
    <w:rsid w:val="00755F0E"/>
    <w:rsid w:val="00756336"/>
    <w:rsid w:val="007566BA"/>
    <w:rsid w:val="007567D8"/>
    <w:rsid w:val="00756CAD"/>
    <w:rsid w:val="00756CF5"/>
    <w:rsid w:val="00756E13"/>
    <w:rsid w:val="00756FEB"/>
    <w:rsid w:val="00757818"/>
    <w:rsid w:val="00757BAC"/>
    <w:rsid w:val="00760288"/>
    <w:rsid w:val="007603BC"/>
    <w:rsid w:val="00760850"/>
    <w:rsid w:val="007612E4"/>
    <w:rsid w:val="007615CA"/>
    <w:rsid w:val="0076166E"/>
    <w:rsid w:val="007617C1"/>
    <w:rsid w:val="00761876"/>
    <w:rsid w:val="00761904"/>
    <w:rsid w:val="00761CC5"/>
    <w:rsid w:val="00761D22"/>
    <w:rsid w:val="00762E3F"/>
    <w:rsid w:val="007632C6"/>
    <w:rsid w:val="00763534"/>
    <w:rsid w:val="0076364D"/>
    <w:rsid w:val="007636F4"/>
    <w:rsid w:val="0076387E"/>
    <w:rsid w:val="00763DC4"/>
    <w:rsid w:val="00764C6A"/>
    <w:rsid w:val="00764C97"/>
    <w:rsid w:val="00764D84"/>
    <w:rsid w:val="0076503F"/>
    <w:rsid w:val="00765222"/>
    <w:rsid w:val="00765958"/>
    <w:rsid w:val="00765D19"/>
    <w:rsid w:val="00766102"/>
    <w:rsid w:val="00766691"/>
    <w:rsid w:val="00766931"/>
    <w:rsid w:val="00766A0C"/>
    <w:rsid w:val="00767101"/>
    <w:rsid w:val="0076729A"/>
    <w:rsid w:val="00767855"/>
    <w:rsid w:val="0076798C"/>
    <w:rsid w:val="00767DF2"/>
    <w:rsid w:val="007700B2"/>
    <w:rsid w:val="007701FB"/>
    <w:rsid w:val="00770AE2"/>
    <w:rsid w:val="00771428"/>
    <w:rsid w:val="00771536"/>
    <w:rsid w:val="0077162A"/>
    <w:rsid w:val="007716AF"/>
    <w:rsid w:val="00771947"/>
    <w:rsid w:val="007719B3"/>
    <w:rsid w:val="00771F29"/>
    <w:rsid w:val="00772001"/>
    <w:rsid w:val="00772031"/>
    <w:rsid w:val="00772079"/>
    <w:rsid w:val="0077209D"/>
    <w:rsid w:val="007720D8"/>
    <w:rsid w:val="00772272"/>
    <w:rsid w:val="0077227A"/>
    <w:rsid w:val="00772A26"/>
    <w:rsid w:val="00772CDB"/>
    <w:rsid w:val="007733A9"/>
    <w:rsid w:val="007734E5"/>
    <w:rsid w:val="00773CE1"/>
    <w:rsid w:val="00773FD7"/>
    <w:rsid w:val="0077409E"/>
    <w:rsid w:val="007748E3"/>
    <w:rsid w:val="00774BA9"/>
    <w:rsid w:val="00774C68"/>
    <w:rsid w:val="00774F01"/>
    <w:rsid w:val="007751FB"/>
    <w:rsid w:val="0077585C"/>
    <w:rsid w:val="0077595D"/>
    <w:rsid w:val="00775AF7"/>
    <w:rsid w:val="00775C6E"/>
    <w:rsid w:val="00775DA1"/>
    <w:rsid w:val="00775DB2"/>
    <w:rsid w:val="00776274"/>
    <w:rsid w:val="00776BB7"/>
    <w:rsid w:val="00776CDC"/>
    <w:rsid w:val="00776FE1"/>
    <w:rsid w:val="00777629"/>
    <w:rsid w:val="00777F56"/>
    <w:rsid w:val="0078127B"/>
    <w:rsid w:val="007814EF"/>
    <w:rsid w:val="00782976"/>
    <w:rsid w:val="00782C01"/>
    <w:rsid w:val="007832C1"/>
    <w:rsid w:val="007832CB"/>
    <w:rsid w:val="007833C9"/>
    <w:rsid w:val="007835F8"/>
    <w:rsid w:val="0078360A"/>
    <w:rsid w:val="00783770"/>
    <w:rsid w:val="00783983"/>
    <w:rsid w:val="00783F18"/>
    <w:rsid w:val="007842A9"/>
    <w:rsid w:val="007849E6"/>
    <w:rsid w:val="0078510F"/>
    <w:rsid w:val="00785552"/>
    <w:rsid w:val="00785973"/>
    <w:rsid w:val="00785EFC"/>
    <w:rsid w:val="007860CB"/>
    <w:rsid w:val="00786689"/>
    <w:rsid w:val="007869C9"/>
    <w:rsid w:val="007871F2"/>
    <w:rsid w:val="00787A7C"/>
    <w:rsid w:val="00787C07"/>
    <w:rsid w:val="0079009F"/>
    <w:rsid w:val="007901CF"/>
    <w:rsid w:val="007905FB"/>
    <w:rsid w:val="00790851"/>
    <w:rsid w:val="0079093A"/>
    <w:rsid w:val="00790F22"/>
    <w:rsid w:val="007910BC"/>
    <w:rsid w:val="0079125B"/>
    <w:rsid w:val="00791552"/>
    <w:rsid w:val="00791934"/>
    <w:rsid w:val="0079239F"/>
    <w:rsid w:val="007926C0"/>
    <w:rsid w:val="00792FE3"/>
    <w:rsid w:val="00793675"/>
    <w:rsid w:val="007936C2"/>
    <w:rsid w:val="00793A44"/>
    <w:rsid w:val="00794AED"/>
    <w:rsid w:val="00794B03"/>
    <w:rsid w:val="00794B92"/>
    <w:rsid w:val="00794DCD"/>
    <w:rsid w:val="00794EB3"/>
    <w:rsid w:val="0079561C"/>
    <w:rsid w:val="00795EA6"/>
    <w:rsid w:val="00796333"/>
    <w:rsid w:val="0079657E"/>
    <w:rsid w:val="007969C9"/>
    <w:rsid w:val="00796C2C"/>
    <w:rsid w:val="00796C85"/>
    <w:rsid w:val="00796E8C"/>
    <w:rsid w:val="00796F8D"/>
    <w:rsid w:val="007977C9"/>
    <w:rsid w:val="00797CF1"/>
    <w:rsid w:val="00797E2E"/>
    <w:rsid w:val="007A0045"/>
    <w:rsid w:val="007A036D"/>
    <w:rsid w:val="007A0550"/>
    <w:rsid w:val="007A0F01"/>
    <w:rsid w:val="007A0F85"/>
    <w:rsid w:val="007A1276"/>
    <w:rsid w:val="007A171B"/>
    <w:rsid w:val="007A196E"/>
    <w:rsid w:val="007A19DC"/>
    <w:rsid w:val="007A1B2A"/>
    <w:rsid w:val="007A1B86"/>
    <w:rsid w:val="007A213D"/>
    <w:rsid w:val="007A225D"/>
    <w:rsid w:val="007A2600"/>
    <w:rsid w:val="007A26EA"/>
    <w:rsid w:val="007A28DD"/>
    <w:rsid w:val="007A2B41"/>
    <w:rsid w:val="007A3165"/>
    <w:rsid w:val="007A3B59"/>
    <w:rsid w:val="007A3DC4"/>
    <w:rsid w:val="007A4034"/>
    <w:rsid w:val="007A4384"/>
    <w:rsid w:val="007A48FA"/>
    <w:rsid w:val="007A4EFF"/>
    <w:rsid w:val="007A51C6"/>
    <w:rsid w:val="007A5315"/>
    <w:rsid w:val="007A59DF"/>
    <w:rsid w:val="007A61D2"/>
    <w:rsid w:val="007A6472"/>
    <w:rsid w:val="007A6D8B"/>
    <w:rsid w:val="007A7866"/>
    <w:rsid w:val="007A7BC1"/>
    <w:rsid w:val="007A7DF0"/>
    <w:rsid w:val="007B0386"/>
    <w:rsid w:val="007B0BFA"/>
    <w:rsid w:val="007B0EB3"/>
    <w:rsid w:val="007B1037"/>
    <w:rsid w:val="007B1375"/>
    <w:rsid w:val="007B1472"/>
    <w:rsid w:val="007B158B"/>
    <w:rsid w:val="007B15DE"/>
    <w:rsid w:val="007B1878"/>
    <w:rsid w:val="007B19AF"/>
    <w:rsid w:val="007B206E"/>
    <w:rsid w:val="007B225D"/>
    <w:rsid w:val="007B24DC"/>
    <w:rsid w:val="007B39BA"/>
    <w:rsid w:val="007B3D54"/>
    <w:rsid w:val="007B3D85"/>
    <w:rsid w:val="007B41C3"/>
    <w:rsid w:val="007B4319"/>
    <w:rsid w:val="007B45D5"/>
    <w:rsid w:val="007B4675"/>
    <w:rsid w:val="007B4B18"/>
    <w:rsid w:val="007B50E3"/>
    <w:rsid w:val="007B5154"/>
    <w:rsid w:val="007B5D85"/>
    <w:rsid w:val="007B61D2"/>
    <w:rsid w:val="007B6213"/>
    <w:rsid w:val="007B636C"/>
    <w:rsid w:val="007B6466"/>
    <w:rsid w:val="007B6587"/>
    <w:rsid w:val="007B6604"/>
    <w:rsid w:val="007B6701"/>
    <w:rsid w:val="007B6C14"/>
    <w:rsid w:val="007B71EA"/>
    <w:rsid w:val="007B773D"/>
    <w:rsid w:val="007B78E0"/>
    <w:rsid w:val="007C0189"/>
    <w:rsid w:val="007C08F1"/>
    <w:rsid w:val="007C0C1C"/>
    <w:rsid w:val="007C0CCB"/>
    <w:rsid w:val="007C0D0C"/>
    <w:rsid w:val="007C113B"/>
    <w:rsid w:val="007C1292"/>
    <w:rsid w:val="007C175F"/>
    <w:rsid w:val="007C199A"/>
    <w:rsid w:val="007C1FBE"/>
    <w:rsid w:val="007C2016"/>
    <w:rsid w:val="007C2563"/>
    <w:rsid w:val="007C298B"/>
    <w:rsid w:val="007C2D12"/>
    <w:rsid w:val="007C309A"/>
    <w:rsid w:val="007C4341"/>
    <w:rsid w:val="007C456B"/>
    <w:rsid w:val="007C47C0"/>
    <w:rsid w:val="007C4E14"/>
    <w:rsid w:val="007C4E6A"/>
    <w:rsid w:val="007C51B1"/>
    <w:rsid w:val="007C5694"/>
    <w:rsid w:val="007C5C45"/>
    <w:rsid w:val="007C5CBA"/>
    <w:rsid w:val="007C5DD9"/>
    <w:rsid w:val="007C6310"/>
    <w:rsid w:val="007C6639"/>
    <w:rsid w:val="007C675F"/>
    <w:rsid w:val="007C6A48"/>
    <w:rsid w:val="007C6EE9"/>
    <w:rsid w:val="007C77D4"/>
    <w:rsid w:val="007C7A75"/>
    <w:rsid w:val="007C7AD5"/>
    <w:rsid w:val="007C7CFC"/>
    <w:rsid w:val="007C7E31"/>
    <w:rsid w:val="007D060E"/>
    <w:rsid w:val="007D0613"/>
    <w:rsid w:val="007D06B1"/>
    <w:rsid w:val="007D083D"/>
    <w:rsid w:val="007D0A05"/>
    <w:rsid w:val="007D0A9F"/>
    <w:rsid w:val="007D0AC8"/>
    <w:rsid w:val="007D0CE9"/>
    <w:rsid w:val="007D1092"/>
    <w:rsid w:val="007D1AF0"/>
    <w:rsid w:val="007D1ED3"/>
    <w:rsid w:val="007D3120"/>
    <w:rsid w:val="007D352F"/>
    <w:rsid w:val="007D3B19"/>
    <w:rsid w:val="007D3B25"/>
    <w:rsid w:val="007D3C89"/>
    <w:rsid w:val="007D3DA4"/>
    <w:rsid w:val="007D3DB2"/>
    <w:rsid w:val="007D41DA"/>
    <w:rsid w:val="007D41F7"/>
    <w:rsid w:val="007D4260"/>
    <w:rsid w:val="007D449D"/>
    <w:rsid w:val="007D465E"/>
    <w:rsid w:val="007D468E"/>
    <w:rsid w:val="007D4695"/>
    <w:rsid w:val="007D48C2"/>
    <w:rsid w:val="007D4949"/>
    <w:rsid w:val="007D4CBE"/>
    <w:rsid w:val="007D57F0"/>
    <w:rsid w:val="007D58DC"/>
    <w:rsid w:val="007D58F1"/>
    <w:rsid w:val="007D59D0"/>
    <w:rsid w:val="007D5FE6"/>
    <w:rsid w:val="007D6098"/>
    <w:rsid w:val="007D6377"/>
    <w:rsid w:val="007D6667"/>
    <w:rsid w:val="007D66C5"/>
    <w:rsid w:val="007D73B2"/>
    <w:rsid w:val="007D7B76"/>
    <w:rsid w:val="007D7CEC"/>
    <w:rsid w:val="007E0406"/>
    <w:rsid w:val="007E0697"/>
    <w:rsid w:val="007E1DDF"/>
    <w:rsid w:val="007E203C"/>
    <w:rsid w:val="007E261E"/>
    <w:rsid w:val="007E26F7"/>
    <w:rsid w:val="007E2849"/>
    <w:rsid w:val="007E29B9"/>
    <w:rsid w:val="007E3DBD"/>
    <w:rsid w:val="007E444D"/>
    <w:rsid w:val="007E4746"/>
    <w:rsid w:val="007E478B"/>
    <w:rsid w:val="007E5249"/>
    <w:rsid w:val="007E5547"/>
    <w:rsid w:val="007E5CD0"/>
    <w:rsid w:val="007E6114"/>
    <w:rsid w:val="007E62D3"/>
    <w:rsid w:val="007E659B"/>
    <w:rsid w:val="007E6A7C"/>
    <w:rsid w:val="007E6ACB"/>
    <w:rsid w:val="007E6C2F"/>
    <w:rsid w:val="007E6D28"/>
    <w:rsid w:val="007E6F87"/>
    <w:rsid w:val="007E79AC"/>
    <w:rsid w:val="007E7B34"/>
    <w:rsid w:val="007F0414"/>
    <w:rsid w:val="007F04F1"/>
    <w:rsid w:val="007F0605"/>
    <w:rsid w:val="007F06C5"/>
    <w:rsid w:val="007F0793"/>
    <w:rsid w:val="007F0E49"/>
    <w:rsid w:val="007F1366"/>
    <w:rsid w:val="007F16D5"/>
    <w:rsid w:val="007F1ABA"/>
    <w:rsid w:val="007F1F07"/>
    <w:rsid w:val="007F1F32"/>
    <w:rsid w:val="007F2074"/>
    <w:rsid w:val="007F24EC"/>
    <w:rsid w:val="007F2535"/>
    <w:rsid w:val="007F258B"/>
    <w:rsid w:val="007F30E1"/>
    <w:rsid w:val="007F34DD"/>
    <w:rsid w:val="007F3669"/>
    <w:rsid w:val="007F3CB8"/>
    <w:rsid w:val="007F3D23"/>
    <w:rsid w:val="007F404D"/>
    <w:rsid w:val="007F4536"/>
    <w:rsid w:val="007F5389"/>
    <w:rsid w:val="007F5B56"/>
    <w:rsid w:val="007F5BCB"/>
    <w:rsid w:val="007F622A"/>
    <w:rsid w:val="007F6918"/>
    <w:rsid w:val="007F6B44"/>
    <w:rsid w:val="007F7621"/>
    <w:rsid w:val="007F7A3B"/>
    <w:rsid w:val="007F7C29"/>
    <w:rsid w:val="008001F6"/>
    <w:rsid w:val="00800D2F"/>
    <w:rsid w:val="00800D72"/>
    <w:rsid w:val="00800FA4"/>
    <w:rsid w:val="00801072"/>
    <w:rsid w:val="0080165B"/>
    <w:rsid w:val="00801925"/>
    <w:rsid w:val="00801D85"/>
    <w:rsid w:val="00801EBC"/>
    <w:rsid w:val="00801FC2"/>
    <w:rsid w:val="00801FC6"/>
    <w:rsid w:val="00801FDF"/>
    <w:rsid w:val="0080233B"/>
    <w:rsid w:val="0080270B"/>
    <w:rsid w:val="00802ECF"/>
    <w:rsid w:val="00802F2B"/>
    <w:rsid w:val="0080301C"/>
    <w:rsid w:val="008038CA"/>
    <w:rsid w:val="00803A86"/>
    <w:rsid w:val="0080411E"/>
    <w:rsid w:val="0080419D"/>
    <w:rsid w:val="00804334"/>
    <w:rsid w:val="00804363"/>
    <w:rsid w:val="00804E6F"/>
    <w:rsid w:val="00805016"/>
    <w:rsid w:val="008051AF"/>
    <w:rsid w:val="008054BD"/>
    <w:rsid w:val="008055BF"/>
    <w:rsid w:val="008057C6"/>
    <w:rsid w:val="008058C2"/>
    <w:rsid w:val="00805946"/>
    <w:rsid w:val="00805956"/>
    <w:rsid w:val="0080595A"/>
    <w:rsid w:val="0080653C"/>
    <w:rsid w:val="008070FD"/>
    <w:rsid w:val="008071B8"/>
    <w:rsid w:val="0080746B"/>
    <w:rsid w:val="0080749F"/>
    <w:rsid w:val="0080757F"/>
    <w:rsid w:val="0080792A"/>
    <w:rsid w:val="00807A9E"/>
    <w:rsid w:val="00807BF0"/>
    <w:rsid w:val="00807C11"/>
    <w:rsid w:val="00807CE5"/>
    <w:rsid w:val="00807D0A"/>
    <w:rsid w:val="008101E7"/>
    <w:rsid w:val="0081038F"/>
    <w:rsid w:val="008103B7"/>
    <w:rsid w:val="00810598"/>
    <w:rsid w:val="0081066B"/>
    <w:rsid w:val="00810792"/>
    <w:rsid w:val="00810ABA"/>
    <w:rsid w:val="00810C1A"/>
    <w:rsid w:val="00810DE6"/>
    <w:rsid w:val="00810E19"/>
    <w:rsid w:val="00811080"/>
    <w:rsid w:val="008115C9"/>
    <w:rsid w:val="00811D60"/>
    <w:rsid w:val="00812728"/>
    <w:rsid w:val="00812886"/>
    <w:rsid w:val="00812952"/>
    <w:rsid w:val="00812E86"/>
    <w:rsid w:val="0081333B"/>
    <w:rsid w:val="00813942"/>
    <w:rsid w:val="00813C69"/>
    <w:rsid w:val="00813FD2"/>
    <w:rsid w:val="00814433"/>
    <w:rsid w:val="008145BC"/>
    <w:rsid w:val="008145CA"/>
    <w:rsid w:val="00814C35"/>
    <w:rsid w:val="008153B9"/>
    <w:rsid w:val="008154CF"/>
    <w:rsid w:val="00815526"/>
    <w:rsid w:val="00815836"/>
    <w:rsid w:val="008159D9"/>
    <w:rsid w:val="00815CD6"/>
    <w:rsid w:val="008163D9"/>
    <w:rsid w:val="00816D0B"/>
    <w:rsid w:val="00816DAA"/>
    <w:rsid w:val="0081765B"/>
    <w:rsid w:val="00817758"/>
    <w:rsid w:val="008177E5"/>
    <w:rsid w:val="00817BB4"/>
    <w:rsid w:val="00817BB7"/>
    <w:rsid w:val="0082025B"/>
    <w:rsid w:val="00820320"/>
    <w:rsid w:val="00820C59"/>
    <w:rsid w:val="00820D0E"/>
    <w:rsid w:val="0082103E"/>
    <w:rsid w:val="00821419"/>
    <w:rsid w:val="008214DB"/>
    <w:rsid w:val="00821528"/>
    <w:rsid w:val="00822490"/>
    <w:rsid w:val="008225C2"/>
    <w:rsid w:val="008227CA"/>
    <w:rsid w:val="0082302B"/>
    <w:rsid w:val="0082311C"/>
    <w:rsid w:val="00823DFC"/>
    <w:rsid w:val="00824244"/>
    <w:rsid w:val="0082424D"/>
    <w:rsid w:val="00824899"/>
    <w:rsid w:val="00824E78"/>
    <w:rsid w:val="00825284"/>
    <w:rsid w:val="00825866"/>
    <w:rsid w:val="00825EA6"/>
    <w:rsid w:val="00826180"/>
    <w:rsid w:val="00826701"/>
    <w:rsid w:val="00826899"/>
    <w:rsid w:val="00826A8D"/>
    <w:rsid w:val="00826DD1"/>
    <w:rsid w:val="008273F5"/>
    <w:rsid w:val="00827750"/>
    <w:rsid w:val="00827919"/>
    <w:rsid w:val="00830187"/>
    <w:rsid w:val="0083039A"/>
    <w:rsid w:val="00830F58"/>
    <w:rsid w:val="008310AF"/>
    <w:rsid w:val="00831F0D"/>
    <w:rsid w:val="00832320"/>
    <w:rsid w:val="00832805"/>
    <w:rsid w:val="008328BA"/>
    <w:rsid w:val="0083339F"/>
    <w:rsid w:val="008333E8"/>
    <w:rsid w:val="0083366E"/>
    <w:rsid w:val="008338DC"/>
    <w:rsid w:val="00833A6A"/>
    <w:rsid w:val="00833CED"/>
    <w:rsid w:val="00833FDE"/>
    <w:rsid w:val="0083461E"/>
    <w:rsid w:val="00834758"/>
    <w:rsid w:val="00834C28"/>
    <w:rsid w:val="008352AB"/>
    <w:rsid w:val="008354FF"/>
    <w:rsid w:val="008355C8"/>
    <w:rsid w:val="00835735"/>
    <w:rsid w:val="00835783"/>
    <w:rsid w:val="00835827"/>
    <w:rsid w:val="0083634A"/>
    <w:rsid w:val="008368D1"/>
    <w:rsid w:val="00836E92"/>
    <w:rsid w:val="008373BB"/>
    <w:rsid w:val="008376AB"/>
    <w:rsid w:val="00837A98"/>
    <w:rsid w:val="00837FB1"/>
    <w:rsid w:val="0084004F"/>
    <w:rsid w:val="008409A9"/>
    <w:rsid w:val="00840FC9"/>
    <w:rsid w:val="00841327"/>
    <w:rsid w:val="00841650"/>
    <w:rsid w:val="00841695"/>
    <w:rsid w:val="00841CF1"/>
    <w:rsid w:val="00841DA0"/>
    <w:rsid w:val="00841F58"/>
    <w:rsid w:val="00841F90"/>
    <w:rsid w:val="00842007"/>
    <w:rsid w:val="008423AE"/>
    <w:rsid w:val="008429BA"/>
    <w:rsid w:val="008433D2"/>
    <w:rsid w:val="0084340D"/>
    <w:rsid w:val="008438BB"/>
    <w:rsid w:val="00843B18"/>
    <w:rsid w:val="00843DD5"/>
    <w:rsid w:val="0084470A"/>
    <w:rsid w:val="0084477F"/>
    <w:rsid w:val="00844783"/>
    <w:rsid w:val="0084487B"/>
    <w:rsid w:val="0084497E"/>
    <w:rsid w:val="00845258"/>
    <w:rsid w:val="00845600"/>
    <w:rsid w:val="00846094"/>
    <w:rsid w:val="0084667B"/>
    <w:rsid w:val="00846802"/>
    <w:rsid w:val="00846963"/>
    <w:rsid w:val="008469AE"/>
    <w:rsid w:val="00846CDD"/>
    <w:rsid w:val="00846D0B"/>
    <w:rsid w:val="00847266"/>
    <w:rsid w:val="00847270"/>
    <w:rsid w:val="0084727A"/>
    <w:rsid w:val="008472B1"/>
    <w:rsid w:val="00847396"/>
    <w:rsid w:val="0084766D"/>
    <w:rsid w:val="00847751"/>
    <w:rsid w:val="00847758"/>
    <w:rsid w:val="0084793C"/>
    <w:rsid w:val="00847B9C"/>
    <w:rsid w:val="0085070F"/>
    <w:rsid w:val="00851B61"/>
    <w:rsid w:val="00851CA6"/>
    <w:rsid w:val="008523AD"/>
    <w:rsid w:val="00852947"/>
    <w:rsid w:val="00852985"/>
    <w:rsid w:val="00852B29"/>
    <w:rsid w:val="00852E94"/>
    <w:rsid w:val="00853030"/>
    <w:rsid w:val="008531BD"/>
    <w:rsid w:val="00853CC5"/>
    <w:rsid w:val="00853DAC"/>
    <w:rsid w:val="00854AE9"/>
    <w:rsid w:val="00854C1A"/>
    <w:rsid w:val="008558DC"/>
    <w:rsid w:val="008559FD"/>
    <w:rsid w:val="00855AC7"/>
    <w:rsid w:val="00855C0D"/>
    <w:rsid w:val="00855D42"/>
    <w:rsid w:val="0085625E"/>
    <w:rsid w:val="008567DC"/>
    <w:rsid w:val="00856814"/>
    <w:rsid w:val="008569E5"/>
    <w:rsid w:val="00856C83"/>
    <w:rsid w:val="00857110"/>
    <w:rsid w:val="00857489"/>
    <w:rsid w:val="00857A9D"/>
    <w:rsid w:val="0086028F"/>
    <w:rsid w:val="00860310"/>
    <w:rsid w:val="00860390"/>
    <w:rsid w:val="008603D2"/>
    <w:rsid w:val="008608FD"/>
    <w:rsid w:val="0086091A"/>
    <w:rsid w:val="0086091F"/>
    <w:rsid w:val="00860CFF"/>
    <w:rsid w:val="00860F78"/>
    <w:rsid w:val="0086101E"/>
    <w:rsid w:val="0086110D"/>
    <w:rsid w:val="0086112D"/>
    <w:rsid w:val="00861BDB"/>
    <w:rsid w:val="008623EE"/>
    <w:rsid w:val="00862605"/>
    <w:rsid w:val="00862893"/>
    <w:rsid w:val="00862945"/>
    <w:rsid w:val="0086299D"/>
    <w:rsid w:val="00862CEC"/>
    <w:rsid w:val="00862D4D"/>
    <w:rsid w:val="00862FAB"/>
    <w:rsid w:val="008631FB"/>
    <w:rsid w:val="00863B2F"/>
    <w:rsid w:val="00863F73"/>
    <w:rsid w:val="008640B4"/>
    <w:rsid w:val="00864A8F"/>
    <w:rsid w:val="00864EC2"/>
    <w:rsid w:val="00865490"/>
    <w:rsid w:val="0086568B"/>
    <w:rsid w:val="00865A18"/>
    <w:rsid w:val="00865C80"/>
    <w:rsid w:val="00865D51"/>
    <w:rsid w:val="00866C50"/>
    <w:rsid w:val="0086738A"/>
    <w:rsid w:val="008678A3"/>
    <w:rsid w:val="00867BD5"/>
    <w:rsid w:val="0087017B"/>
    <w:rsid w:val="008702E6"/>
    <w:rsid w:val="00870660"/>
    <w:rsid w:val="00870758"/>
    <w:rsid w:val="00870AED"/>
    <w:rsid w:val="00871376"/>
    <w:rsid w:val="00871ABB"/>
    <w:rsid w:val="00871DE7"/>
    <w:rsid w:val="008721BC"/>
    <w:rsid w:val="00872495"/>
    <w:rsid w:val="00872591"/>
    <w:rsid w:val="00872595"/>
    <w:rsid w:val="0087260D"/>
    <w:rsid w:val="0087319D"/>
    <w:rsid w:val="00873431"/>
    <w:rsid w:val="0087371F"/>
    <w:rsid w:val="00873F65"/>
    <w:rsid w:val="00874008"/>
    <w:rsid w:val="008741E3"/>
    <w:rsid w:val="008742FD"/>
    <w:rsid w:val="0087482F"/>
    <w:rsid w:val="00874A9C"/>
    <w:rsid w:val="00874B54"/>
    <w:rsid w:val="00874F2E"/>
    <w:rsid w:val="0087501B"/>
    <w:rsid w:val="0087586E"/>
    <w:rsid w:val="00875CC3"/>
    <w:rsid w:val="00875DE3"/>
    <w:rsid w:val="00876953"/>
    <w:rsid w:val="008770BA"/>
    <w:rsid w:val="0087716D"/>
    <w:rsid w:val="008771DD"/>
    <w:rsid w:val="0087798D"/>
    <w:rsid w:val="00877BC0"/>
    <w:rsid w:val="00880998"/>
    <w:rsid w:val="00881567"/>
    <w:rsid w:val="0088160A"/>
    <w:rsid w:val="00881934"/>
    <w:rsid w:val="00881A1B"/>
    <w:rsid w:val="00881A61"/>
    <w:rsid w:val="00881B35"/>
    <w:rsid w:val="00881CDB"/>
    <w:rsid w:val="00881DA7"/>
    <w:rsid w:val="00881FB5"/>
    <w:rsid w:val="0088229B"/>
    <w:rsid w:val="00882305"/>
    <w:rsid w:val="00882331"/>
    <w:rsid w:val="0088248E"/>
    <w:rsid w:val="00882838"/>
    <w:rsid w:val="00882F9B"/>
    <w:rsid w:val="00883459"/>
    <w:rsid w:val="0088387E"/>
    <w:rsid w:val="00883D8C"/>
    <w:rsid w:val="008841BE"/>
    <w:rsid w:val="008850E6"/>
    <w:rsid w:val="008851BF"/>
    <w:rsid w:val="00885790"/>
    <w:rsid w:val="00885896"/>
    <w:rsid w:val="00885A14"/>
    <w:rsid w:val="00885A90"/>
    <w:rsid w:val="0088625B"/>
    <w:rsid w:val="00886B92"/>
    <w:rsid w:val="00886EEC"/>
    <w:rsid w:val="00886F0B"/>
    <w:rsid w:val="008878F4"/>
    <w:rsid w:val="00887B71"/>
    <w:rsid w:val="00887E8B"/>
    <w:rsid w:val="00887EEB"/>
    <w:rsid w:val="00887FD1"/>
    <w:rsid w:val="00890314"/>
    <w:rsid w:val="008909D8"/>
    <w:rsid w:val="00891597"/>
    <w:rsid w:val="0089170A"/>
    <w:rsid w:val="00891BC6"/>
    <w:rsid w:val="00891EFA"/>
    <w:rsid w:val="00891FA2"/>
    <w:rsid w:val="0089280A"/>
    <w:rsid w:val="008929B0"/>
    <w:rsid w:val="00892A42"/>
    <w:rsid w:val="00892CEF"/>
    <w:rsid w:val="00893026"/>
    <w:rsid w:val="00893473"/>
    <w:rsid w:val="00893790"/>
    <w:rsid w:val="0089389D"/>
    <w:rsid w:val="008938A8"/>
    <w:rsid w:val="008938CD"/>
    <w:rsid w:val="00893A17"/>
    <w:rsid w:val="00893BF4"/>
    <w:rsid w:val="00893D47"/>
    <w:rsid w:val="00893F22"/>
    <w:rsid w:val="008943A5"/>
    <w:rsid w:val="0089450F"/>
    <w:rsid w:val="008947D9"/>
    <w:rsid w:val="0089484B"/>
    <w:rsid w:val="00894B61"/>
    <w:rsid w:val="00894BA1"/>
    <w:rsid w:val="00894C53"/>
    <w:rsid w:val="008950AA"/>
    <w:rsid w:val="00895486"/>
    <w:rsid w:val="008956C9"/>
    <w:rsid w:val="0089599F"/>
    <w:rsid w:val="00895B4E"/>
    <w:rsid w:val="00896096"/>
    <w:rsid w:val="00896309"/>
    <w:rsid w:val="00896650"/>
    <w:rsid w:val="00896870"/>
    <w:rsid w:val="00896AF2"/>
    <w:rsid w:val="00896D69"/>
    <w:rsid w:val="0089715C"/>
    <w:rsid w:val="008976D9"/>
    <w:rsid w:val="008A04D4"/>
    <w:rsid w:val="008A07C4"/>
    <w:rsid w:val="008A0E4A"/>
    <w:rsid w:val="008A1048"/>
    <w:rsid w:val="008A11C0"/>
    <w:rsid w:val="008A12E9"/>
    <w:rsid w:val="008A19D7"/>
    <w:rsid w:val="008A2393"/>
    <w:rsid w:val="008A2419"/>
    <w:rsid w:val="008A24B9"/>
    <w:rsid w:val="008A2A29"/>
    <w:rsid w:val="008A2AE3"/>
    <w:rsid w:val="008A2B36"/>
    <w:rsid w:val="008A300C"/>
    <w:rsid w:val="008A31B8"/>
    <w:rsid w:val="008A3290"/>
    <w:rsid w:val="008A3B48"/>
    <w:rsid w:val="008A3D9C"/>
    <w:rsid w:val="008A4319"/>
    <w:rsid w:val="008A4461"/>
    <w:rsid w:val="008A4694"/>
    <w:rsid w:val="008A4850"/>
    <w:rsid w:val="008A4893"/>
    <w:rsid w:val="008A5691"/>
    <w:rsid w:val="008A56DA"/>
    <w:rsid w:val="008A5767"/>
    <w:rsid w:val="008A579B"/>
    <w:rsid w:val="008A5838"/>
    <w:rsid w:val="008A5887"/>
    <w:rsid w:val="008A5B2B"/>
    <w:rsid w:val="008A5D0D"/>
    <w:rsid w:val="008A60CC"/>
    <w:rsid w:val="008A62E9"/>
    <w:rsid w:val="008A6916"/>
    <w:rsid w:val="008A6BDE"/>
    <w:rsid w:val="008A78D9"/>
    <w:rsid w:val="008A7BFD"/>
    <w:rsid w:val="008B00A8"/>
    <w:rsid w:val="008B0169"/>
    <w:rsid w:val="008B0267"/>
    <w:rsid w:val="008B075D"/>
    <w:rsid w:val="008B0950"/>
    <w:rsid w:val="008B1120"/>
    <w:rsid w:val="008B17B5"/>
    <w:rsid w:val="008B1B05"/>
    <w:rsid w:val="008B1FCE"/>
    <w:rsid w:val="008B287A"/>
    <w:rsid w:val="008B2A22"/>
    <w:rsid w:val="008B2BAC"/>
    <w:rsid w:val="008B300B"/>
    <w:rsid w:val="008B370D"/>
    <w:rsid w:val="008B375C"/>
    <w:rsid w:val="008B3BE4"/>
    <w:rsid w:val="008B3BF9"/>
    <w:rsid w:val="008B3C73"/>
    <w:rsid w:val="008B3D5F"/>
    <w:rsid w:val="008B3D7B"/>
    <w:rsid w:val="008B4298"/>
    <w:rsid w:val="008B46AC"/>
    <w:rsid w:val="008B48FD"/>
    <w:rsid w:val="008B4A28"/>
    <w:rsid w:val="008B4CC9"/>
    <w:rsid w:val="008B5A70"/>
    <w:rsid w:val="008B5C4E"/>
    <w:rsid w:val="008B6978"/>
    <w:rsid w:val="008B6BF9"/>
    <w:rsid w:val="008B6D71"/>
    <w:rsid w:val="008B6E6F"/>
    <w:rsid w:val="008B6EE9"/>
    <w:rsid w:val="008B7175"/>
    <w:rsid w:val="008B71BD"/>
    <w:rsid w:val="008B75B7"/>
    <w:rsid w:val="008B7648"/>
    <w:rsid w:val="008B7714"/>
    <w:rsid w:val="008B787F"/>
    <w:rsid w:val="008B79B6"/>
    <w:rsid w:val="008B7AA5"/>
    <w:rsid w:val="008B7B2A"/>
    <w:rsid w:val="008C0878"/>
    <w:rsid w:val="008C0AC4"/>
    <w:rsid w:val="008C0AE5"/>
    <w:rsid w:val="008C0BEE"/>
    <w:rsid w:val="008C117F"/>
    <w:rsid w:val="008C11D6"/>
    <w:rsid w:val="008C14D1"/>
    <w:rsid w:val="008C1915"/>
    <w:rsid w:val="008C1AD7"/>
    <w:rsid w:val="008C1C84"/>
    <w:rsid w:val="008C1F7D"/>
    <w:rsid w:val="008C26AC"/>
    <w:rsid w:val="008C317F"/>
    <w:rsid w:val="008C32AF"/>
    <w:rsid w:val="008C36B2"/>
    <w:rsid w:val="008C3942"/>
    <w:rsid w:val="008C3AA7"/>
    <w:rsid w:val="008C4401"/>
    <w:rsid w:val="008C4511"/>
    <w:rsid w:val="008C470B"/>
    <w:rsid w:val="008C471B"/>
    <w:rsid w:val="008C4CBC"/>
    <w:rsid w:val="008C4E4A"/>
    <w:rsid w:val="008C4FF0"/>
    <w:rsid w:val="008C5195"/>
    <w:rsid w:val="008C5239"/>
    <w:rsid w:val="008C52A7"/>
    <w:rsid w:val="008C58EC"/>
    <w:rsid w:val="008C5955"/>
    <w:rsid w:val="008C5BF3"/>
    <w:rsid w:val="008C5C6D"/>
    <w:rsid w:val="008C5F63"/>
    <w:rsid w:val="008C63FD"/>
    <w:rsid w:val="008C6FCD"/>
    <w:rsid w:val="008C7D17"/>
    <w:rsid w:val="008D0375"/>
    <w:rsid w:val="008D0D59"/>
    <w:rsid w:val="008D137B"/>
    <w:rsid w:val="008D1BDA"/>
    <w:rsid w:val="008D1F7F"/>
    <w:rsid w:val="008D2320"/>
    <w:rsid w:val="008D26A3"/>
    <w:rsid w:val="008D2834"/>
    <w:rsid w:val="008D2A85"/>
    <w:rsid w:val="008D2F21"/>
    <w:rsid w:val="008D3001"/>
    <w:rsid w:val="008D3250"/>
    <w:rsid w:val="008D4470"/>
    <w:rsid w:val="008D44B4"/>
    <w:rsid w:val="008D45FC"/>
    <w:rsid w:val="008D4B51"/>
    <w:rsid w:val="008D53FA"/>
    <w:rsid w:val="008D5E59"/>
    <w:rsid w:val="008D5ED6"/>
    <w:rsid w:val="008D6582"/>
    <w:rsid w:val="008D6A87"/>
    <w:rsid w:val="008D6F84"/>
    <w:rsid w:val="008D7026"/>
    <w:rsid w:val="008D74DF"/>
    <w:rsid w:val="008D7773"/>
    <w:rsid w:val="008E00E4"/>
    <w:rsid w:val="008E0688"/>
    <w:rsid w:val="008E0744"/>
    <w:rsid w:val="008E0EAA"/>
    <w:rsid w:val="008E10D9"/>
    <w:rsid w:val="008E176C"/>
    <w:rsid w:val="008E19C3"/>
    <w:rsid w:val="008E1E83"/>
    <w:rsid w:val="008E2429"/>
    <w:rsid w:val="008E28D8"/>
    <w:rsid w:val="008E3146"/>
    <w:rsid w:val="008E3367"/>
    <w:rsid w:val="008E3875"/>
    <w:rsid w:val="008E3D8E"/>
    <w:rsid w:val="008E43A3"/>
    <w:rsid w:val="008E43B6"/>
    <w:rsid w:val="008E4571"/>
    <w:rsid w:val="008E45F4"/>
    <w:rsid w:val="008E488D"/>
    <w:rsid w:val="008E48D4"/>
    <w:rsid w:val="008E4A16"/>
    <w:rsid w:val="008E4A3F"/>
    <w:rsid w:val="008E4BC7"/>
    <w:rsid w:val="008E4BCD"/>
    <w:rsid w:val="008E4D6E"/>
    <w:rsid w:val="008E4F24"/>
    <w:rsid w:val="008E5160"/>
    <w:rsid w:val="008E533B"/>
    <w:rsid w:val="008E595A"/>
    <w:rsid w:val="008E5B35"/>
    <w:rsid w:val="008E5BF9"/>
    <w:rsid w:val="008E5D71"/>
    <w:rsid w:val="008E6361"/>
    <w:rsid w:val="008E63D1"/>
    <w:rsid w:val="008E66DF"/>
    <w:rsid w:val="008E689B"/>
    <w:rsid w:val="008E6BC1"/>
    <w:rsid w:val="008E6CC6"/>
    <w:rsid w:val="008E6DFC"/>
    <w:rsid w:val="008E6F6C"/>
    <w:rsid w:val="008E72A7"/>
    <w:rsid w:val="008E72EC"/>
    <w:rsid w:val="008E7552"/>
    <w:rsid w:val="008E7580"/>
    <w:rsid w:val="008E7700"/>
    <w:rsid w:val="008E7871"/>
    <w:rsid w:val="008E7CC4"/>
    <w:rsid w:val="008E7D03"/>
    <w:rsid w:val="008E7FA8"/>
    <w:rsid w:val="008F031F"/>
    <w:rsid w:val="008F050B"/>
    <w:rsid w:val="008F0818"/>
    <w:rsid w:val="008F0869"/>
    <w:rsid w:val="008F092D"/>
    <w:rsid w:val="008F0DFE"/>
    <w:rsid w:val="008F0FE5"/>
    <w:rsid w:val="008F1872"/>
    <w:rsid w:val="008F1AAD"/>
    <w:rsid w:val="008F1B90"/>
    <w:rsid w:val="008F1D78"/>
    <w:rsid w:val="008F1F72"/>
    <w:rsid w:val="008F2534"/>
    <w:rsid w:val="008F262D"/>
    <w:rsid w:val="008F2896"/>
    <w:rsid w:val="008F2986"/>
    <w:rsid w:val="008F2A85"/>
    <w:rsid w:val="008F2AB0"/>
    <w:rsid w:val="008F2B28"/>
    <w:rsid w:val="008F2B90"/>
    <w:rsid w:val="008F313F"/>
    <w:rsid w:val="008F3148"/>
    <w:rsid w:val="008F34B9"/>
    <w:rsid w:val="008F35D5"/>
    <w:rsid w:val="008F36A5"/>
    <w:rsid w:val="008F3A0D"/>
    <w:rsid w:val="008F3B82"/>
    <w:rsid w:val="008F3BE6"/>
    <w:rsid w:val="008F3C00"/>
    <w:rsid w:val="008F40A1"/>
    <w:rsid w:val="008F40CC"/>
    <w:rsid w:val="008F4316"/>
    <w:rsid w:val="008F44C9"/>
    <w:rsid w:val="008F4E16"/>
    <w:rsid w:val="008F52CA"/>
    <w:rsid w:val="008F60D7"/>
    <w:rsid w:val="008F6604"/>
    <w:rsid w:val="008F688F"/>
    <w:rsid w:val="008F68C5"/>
    <w:rsid w:val="008F6B58"/>
    <w:rsid w:val="008F7761"/>
    <w:rsid w:val="008F7859"/>
    <w:rsid w:val="008F7874"/>
    <w:rsid w:val="008F78A9"/>
    <w:rsid w:val="008F7CE6"/>
    <w:rsid w:val="00900143"/>
    <w:rsid w:val="009001D2"/>
    <w:rsid w:val="009002EC"/>
    <w:rsid w:val="0090044C"/>
    <w:rsid w:val="00900556"/>
    <w:rsid w:val="00900A56"/>
    <w:rsid w:val="00900E3C"/>
    <w:rsid w:val="00901448"/>
    <w:rsid w:val="00901527"/>
    <w:rsid w:val="00901549"/>
    <w:rsid w:val="00901A1E"/>
    <w:rsid w:val="00902245"/>
    <w:rsid w:val="009024F0"/>
    <w:rsid w:val="009028E6"/>
    <w:rsid w:val="00902BCF"/>
    <w:rsid w:val="00902BF0"/>
    <w:rsid w:val="00902F3F"/>
    <w:rsid w:val="0090322A"/>
    <w:rsid w:val="00903A17"/>
    <w:rsid w:val="00903A66"/>
    <w:rsid w:val="00903C25"/>
    <w:rsid w:val="00903F40"/>
    <w:rsid w:val="009040F3"/>
    <w:rsid w:val="00904C4C"/>
    <w:rsid w:val="00904DEF"/>
    <w:rsid w:val="009052B3"/>
    <w:rsid w:val="00905329"/>
    <w:rsid w:val="00905D8D"/>
    <w:rsid w:val="00906016"/>
    <w:rsid w:val="009062A6"/>
    <w:rsid w:val="00906998"/>
    <w:rsid w:val="009069DF"/>
    <w:rsid w:val="00906DD9"/>
    <w:rsid w:val="009071BB"/>
    <w:rsid w:val="0090778B"/>
    <w:rsid w:val="00907AA3"/>
    <w:rsid w:val="00907EB2"/>
    <w:rsid w:val="00910064"/>
    <w:rsid w:val="00910264"/>
    <w:rsid w:val="0091032D"/>
    <w:rsid w:val="00910587"/>
    <w:rsid w:val="0091085A"/>
    <w:rsid w:val="00910B44"/>
    <w:rsid w:val="00910B92"/>
    <w:rsid w:val="00910F71"/>
    <w:rsid w:val="0091182F"/>
    <w:rsid w:val="00912635"/>
    <w:rsid w:val="009128A0"/>
    <w:rsid w:val="00912EB2"/>
    <w:rsid w:val="00913097"/>
    <w:rsid w:val="009132D3"/>
    <w:rsid w:val="00913B2E"/>
    <w:rsid w:val="00913FD3"/>
    <w:rsid w:val="0091459C"/>
    <w:rsid w:val="00914866"/>
    <w:rsid w:val="00914D05"/>
    <w:rsid w:val="00914D8B"/>
    <w:rsid w:val="009150C5"/>
    <w:rsid w:val="00915791"/>
    <w:rsid w:val="009161FA"/>
    <w:rsid w:val="00916303"/>
    <w:rsid w:val="009163C1"/>
    <w:rsid w:val="009166C8"/>
    <w:rsid w:val="0091732A"/>
    <w:rsid w:val="009175B1"/>
    <w:rsid w:val="00917919"/>
    <w:rsid w:val="00917CEE"/>
    <w:rsid w:val="00917D2D"/>
    <w:rsid w:val="00917EB2"/>
    <w:rsid w:val="009200F7"/>
    <w:rsid w:val="009203BF"/>
    <w:rsid w:val="00920A64"/>
    <w:rsid w:val="00920C17"/>
    <w:rsid w:val="009212E3"/>
    <w:rsid w:val="009214F3"/>
    <w:rsid w:val="0092171B"/>
    <w:rsid w:val="00921844"/>
    <w:rsid w:val="00921AE9"/>
    <w:rsid w:val="0092255B"/>
    <w:rsid w:val="009230E6"/>
    <w:rsid w:val="0092314C"/>
    <w:rsid w:val="00924164"/>
    <w:rsid w:val="00924379"/>
    <w:rsid w:val="00924B69"/>
    <w:rsid w:val="00924BDE"/>
    <w:rsid w:val="009259B0"/>
    <w:rsid w:val="00925C48"/>
    <w:rsid w:val="00925F2B"/>
    <w:rsid w:val="00926A27"/>
    <w:rsid w:val="00926D20"/>
    <w:rsid w:val="00926DAC"/>
    <w:rsid w:val="00926F2D"/>
    <w:rsid w:val="00927281"/>
    <w:rsid w:val="0092747E"/>
    <w:rsid w:val="009276CD"/>
    <w:rsid w:val="009278F1"/>
    <w:rsid w:val="00927B3E"/>
    <w:rsid w:val="00927D58"/>
    <w:rsid w:val="00930165"/>
    <w:rsid w:val="00930251"/>
    <w:rsid w:val="009307F9"/>
    <w:rsid w:val="00930E65"/>
    <w:rsid w:val="00930EF4"/>
    <w:rsid w:val="0093159A"/>
    <w:rsid w:val="009319F0"/>
    <w:rsid w:val="00931E40"/>
    <w:rsid w:val="00932415"/>
    <w:rsid w:val="00932BEC"/>
    <w:rsid w:val="009332A9"/>
    <w:rsid w:val="009333C6"/>
    <w:rsid w:val="00933405"/>
    <w:rsid w:val="00933D8B"/>
    <w:rsid w:val="00933E9C"/>
    <w:rsid w:val="00933FA4"/>
    <w:rsid w:val="0093417A"/>
    <w:rsid w:val="00934390"/>
    <w:rsid w:val="0093454C"/>
    <w:rsid w:val="009347B8"/>
    <w:rsid w:val="00934B80"/>
    <w:rsid w:val="00934D36"/>
    <w:rsid w:val="00935B7D"/>
    <w:rsid w:val="00935CA1"/>
    <w:rsid w:val="00935FF0"/>
    <w:rsid w:val="009360C1"/>
    <w:rsid w:val="0093695A"/>
    <w:rsid w:val="00936E35"/>
    <w:rsid w:val="009374EE"/>
    <w:rsid w:val="00937603"/>
    <w:rsid w:val="00937BF3"/>
    <w:rsid w:val="00937EC1"/>
    <w:rsid w:val="009400E9"/>
    <w:rsid w:val="009401AB"/>
    <w:rsid w:val="0094054B"/>
    <w:rsid w:val="00940877"/>
    <w:rsid w:val="00940C11"/>
    <w:rsid w:val="009415B2"/>
    <w:rsid w:val="009416B6"/>
    <w:rsid w:val="009418E5"/>
    <w:rsid w:val="00941A32"/>
    <w:rsid w:val="00941A71"/>
    <w:rsid w:val="00941E95"/>
    <w:rsid w:val="00942585"/>
    <w:rsid w:val="009426EE"/>
    <w:rsid w:val="00942C5C"/>
    <w:rsid w:val="00942CDF"/>
    <w:rsid w:val="00942E70"/>
    <w:rsid w:val="009430DD"/>
    <w:rsid w:val="00943114"/>
    <w:rsid w:val="009432B7"/>
    <w:rsid w:val="00943687"/>
    <w:rsid w:val="009436E0"/>
    <w:rsid w:val="00943815"/>
    <w:rsid w:val="00943C82"/>
    <w:rsid w:val="00943D0A"/>
    <w:rsid w:val="00943EB6"/>
    <w:rsid w:val="00943EB8"/>
    <w:rsid w:val="009441F1"/>
    <w:rsid w:val="00944442"/>
    <w:rsid w:val="0094471E"/>
    <w:rsid w:val="00944819"/>
    <w:rsid w:val="0094485E"/>
    <w:rsid w:val="009449AF"/>
    <w:rsid w:val="00944D5A"/>
    <w:rsid w:val="009456E1"/>
    <w:rsid w:val="0094607A"/>
    <w:rsid w:val="009460A9"/>
    <w:rsid w:val="00946488"/>
    <w:rsid w:val="00946D1A"/>
    <w:rsid w:val="009501BA"/>
    <w:rsid w:val="0095079F"/>
    <w:rsid w:val="00950A43"/>
    <w:rsid w:val="00950A66"/>
    <w:rsid w:val="00950E42"/>
    <w:rsid w:val="00951841"/>
    <w:rsid w:val="00951885"/>
    <w:rsid w:val="00951BB1"/>
    <w:rsid w:val="00951BD5"/>
    <w:rsid w:val="0095236F"/>
    <w:rsid w:val="009523F0"/>
    <w:rsid w:val="00952439"/>
    <w:rsid w:val="00952F31"/>
    <w:rsid w:val="009531CD"/>
    <w:rsid w:val="00953237"/>
    <w:rsid w:val="00953297"/>
    <w:rsid w:val="009532CD"/>
    <w:rsid w:val="009534BA"/>
    <w:rsid w:val="0095453F"/>
    <w:rsid w:val="0095498E"/>
    <w:rsid w:val="00954AEF"/>
    <w:rsid w:val="00954AFA"/>
    <w:rsid w:val="00954BC4"/>
    <w:rsid w:val="00954BFD"/>
    <w:rsid w:val="0095517F"/>
    <w:rsid w:val="00955646"/>
    <w:rsid w:val="00956131"/>
    <w:rsid w:val="00956485"/>
    <w:rsid w:val="00956A17"/>
    <w:rsid w:val="00956C90"/>
    <w:rsid w:val="00956CF3"/>
    <w:rsid w:val="009573B1"/>
    <w:rsid w:val="0095781E"/>
    <w:rsid w:val="00957BA4"/>
    <w:rsid w:val="00960088"/>
    <w:rsid w:val="009602DC"/>
    <w:rsid w:val="00960676"/>
    <w:rsid w:val="00960F48"/>
    <w:rsid w:val="00961026"/>
    <w:rsid w:val="00961D07"/>
    <w:rsid w:val="00961D30"/>
    <w:rsid w:val="00961F81"/>
    <w:rsid w:val="00962234"/>
    <w:rsid w:val="009623D0"/>
    <w:rsid w:val="00962654"/>
    <w:rsid w:val="00962D3B"/>
    <w:rsid w:val="00962DC1"/>
    <w:rsid w:val="00962EE8"/>
    <w:rsid w:val="00963165"/>
    <w:rsid w:val="00963B25"/>
    <w:rsid w:val="00964088"/>
    <w:rsid w:val="009643A1"/>
    <w:rsid w:val="009643E0"/>
    <w:rsid w:val="00964526"/>
    <w:rsid w:val="00964873"/>
    <w:rsid w:val="009648AF"/>
    <w:rsid w:val="00964BCD"/>
    <w:rsid w:val="00964D37"/>
    <w:rsid w:val="00964D91"/>
    <w:rsid w:val="00964E4A"/>
    <w:rsid w:val="00964E98"/>
    <w:rsid w:val="00965123"/>
    <w:rsid w:val="009657A4"/>
    <w:rsid w:val="00965AF5"/>
    <w:rsid w:val="00965B6C"/>
    <w:rsid w:val="00965CE3"/>
    <w:rsid w:val="00965D94"/>
    <w:rsid w:val="00965EBA"/>
    <w:rsid w:val="009662C8"/>
    <w:rsid w:val="0096686B"/>
    <w:rsid w:val="00967135"/>
    <w:rsid w:val="00967305"/>
    <w:rsid w:val="00967426"/>
    <w:rsid w:val="009677F7"/>
    <w:rsid w:val="00967D4F"/>
    <w:rsid w:val="00970735"/>
    <w:rsid w:val="00970AD5"/>
    <w:rsid w:val="00970BA9"/>
    <w:rsid w:val="0097106A"/>
    <w:rsid w:val="00971952"/>
    <w:rsid w:val="00971E25"/>
    <w:rsid w:val="00972CBD"/>
    <w:rsid w:val="009730DC"/>
    <w:rsid w:val="0097310B"/>
    <w:rsid w:val="009734FE"/>
    <w:rsid w:val="00973526"/>
    <w:rsid w:val="00973648"/>
    <w:rsid w:val="00973F47"/>
    <w:rsid w:val="00973F4B"/>
    <w:rsid w:val="0097410A"/>
    <w:rsid w:val="00974157"/>
    <w:rsid w:val="009744FB"/>
    <w:rsid w:val="00974C97"/>
    <w:rsid w:val="00974D78"/>
    <w:rsid w:val="00974FB9"/>
    <w:rsid w:val="00975DA7"/>
    <w:rsid w:val="00976A5B"/>
    <w:rsid w:val="00977097"/>
    <w:rsid w:val="00977185"/>
    <w:rsid w:val="0097718D"/>
    <w:rsid w:val="0097733F"/>
    <w:rsid w:val="00977352"/>
    <w:rsid w:val="009774BC"/>
    <w:rsid w:val="00977901"/>
    <w:rsid w:val="00977A2D"/>
    <w:rsid w:val="00977FC8"/>
    <w:rsid w:val="00980287"/>
    <w:rsid w:val="00982423"/>
    <w:rsid w:val="009826B6"/>
    <w:rsid w:val="00982D2A"/>
    <w:rsid w:val="00982D8C"/>
    <w:rsid w:val="0098302B"/>
    <w:rsid w:val="0098362A"/>
    <w:rsid w:val="0098371C"/>
    <w:rsid w:val="00983B4C"/>
    <w:rsid w:val="009840F9"/>
    <w:rsid w:val="0098416C"/>
    <w:rsid w:val="00984352"/>
    <w:rsid w:val="009844DE"/>
    <w:rsid w:val="009845C1"/>
    <w:rsid w:val="00984A64"/>
    <w:rsid w:val="00984DAD"/>
    <w:rsid w:val="00984E17"/>
    <w:rsid w:val="009857B0"/>
    <w:rsid w:val="00985A11"/>
    <w:rsid w:val="00985AA9"/>
    <w:rsid w:val="00985C19"/>
    <w:rsid w:val="00985D94"/>
    <w:rsid w:val="009860CA"/>
    <w:rsid w:val="00986629"/>
    <w:rsid w:val="00986EE6"/>
    <w:rsid w:val="00987507"/>
    <w:rsid w:val="0098770F"/>
    <w:rsid w:val="0098789D"/>
    <w:rsid w:val="00987ADB"/>
    <w:rsid w:val="00990134"/>
    <w:rsid w:val="009906F6"/>
    <w:rsid w:val="009909EB"/>
    <w:rsid w:val="00990D43"/>
    <w:rsid w:val="0099130A"/>
    <w:rsid w:val="009917A7"/>
    <w:rsid w:val="00991D13"/>
    <w:rsid w:val="00991DFE"/>
    <w:rsid w:val="009920EF"/>
    <w:rsid w:val="00992260"/>
    <w:rsid w:val="00992568"/>
    <w:rsid w:val="00992E35"/>
    <w:rsid w:val="009930AA"/>
    <w:rsid w:val="00993358"/>
    <w:rsid w:val="009933FF"/>
    <w:rsid w:val="009936B5"/>
    <w:rsid w:val="009943F4"/>
    <w:rsid w:val="00994613"/>
    <w:rsid w:val="009946DA"/>
    <w:rsid w:val="00994D84"/>
    <w:rsid w:val="0099511D"/>
    <w:rsid w:val="00995908"/>
    <w:rsid w:val="00995CC2"/>
    <w:rsid w:val="00995F57"/>
    <w:rsid w:val="009963CB"/>
    <w:rsid w:val="0099649F"/>
    <w:rsid w:val="0099656F"/>
    <w:rsid w:val="009965C7"/>
    <w:rsid w:val="00996A1D"/>
    <w:rsid w:val="00996A4A"/>
    <w:rsid w:val="00996A92"/>
    <w:rsid w:val="00996AE7"/>
    <w:rsid w:val="009978C8"/>
    <w:rsid w:val="00997AEF"/>
    <w:rsid w:val="00997B4F"/>
    <w:rsid w:val="00997EEC"/>
    <w:rsid w:val="009A0281"/>
    <w:rsid w:val="009A0708"/>
    <w:rsid w:val="009A070A"/>
    <w:rsid w:val="009A0BD0"/>
    <w:rsid w:val="009A0DC4"/>
    <w:rsid w:val="009A0F50"/>
    <w:rsid w:val="009A1099"/>
    <w:rsid w:val="009A1112"/>
    <w:rsid w:val="009A1569"/>
    <w:rsid w:val="009A174F"/>
    <w:rsid w:val="009A1773"/>
    <w:rsid w:val="009A1D3F"/>
    <w:rsid w:val="009A28E0"/>
    <w:rsid w:val="009A2DAE"/>
    <w:rsid w:val="009A2F2D"/>
    <w:rsid w:val="009A2FD6"/>
    <w:rsid w:val="009A35CD"/>
    <w:rsid w:val="009A3937"/>
    <w:rsid w:val="009A3C0A"/>
    <w:rsid w:val="009A3D81"/>
    <w:rsid w:val="009A3E1B"/>
    <w:rsid w:val="009A41C2"/>
    <w:rsid w:val="009A4C34"/>
    <w:rsid w:val="009A4DFC"/>
    <w:rsid w:val="009A5488"/>
    <w:rsid w:val="009A595C"/>
    <w:rsid w:val="009A5A14"/>
    <w:rsid w:val="009A62FA"/>
    <w:rsid w:val="009A69D8"/>
    <w:rsid w:val="009A70CA"/>
    <w:rsid w:val="009A7100"/>
    <w:rsid w:val="009A777D"/>
    <w:rsid w:val="009A7880"/>
    <w:rsid w:val="009A795E"/>
    <w:rsid w:val="009A79A4"/>
    <w:rsid w:val="009A7AED"/>
    <w:rsid w:val="009B0118"/>
    <w:rsid w:val="009B019B"/>
    <w:rsid w:val="009B0377"/>
    <w:rsid w:val="009B0582"/>
    <w:rsid w:val="009B06F8"/>
    <w:rsid w:val="009B0F0B"/>
    <w:rsid w:val="009B0F5E"/>
    <w:rsid w:val="009B0FC1"/>
    <w:rsid w:val="009B12E4"/>
    <w:rsid w:val="009B14C9"/>
    <w:rsid w:val="009B1852"/>
    <w:rsid w:val="009B1903"/>
    <w:rsid w:val="009B192D"/>
    <w:rsid w:val="009B1AF7"/>
    <w:rsid w:val="009B2A91"/>
    <w:rsid w:val="009B2E2C"/>
    <w:rsid w:val="009B2E6B"/>
    <w:rsid w:val="009B2EC8"/>
    <w:rsid w:val="009B33CF"/>
    <w:rsid w:val="009B3E33"/>
    <w:rsid w:val="009B48B5"/>
    <w:rsid w:val="009B4D40"/>
    <w:rsid w:val="009B4DD4"/>
    <w:rsid w:val="009B5084"/>
    <w:rsid w:val="009B535A"/>
    <w:rsid w:val="009B5579"/>
    <w:rsid w:val="009B5D60"/>
    <w:rsid w:val="009B5E74"/>
    <w:rsid w:val="009B6150"/>
    <w:rsid w:val="009B618C"/>
    <w:rsid w:val="009B66EE"/>
    <w:rsid w:val="009B6774"/>
    <w:rsid w:val="009B67BE"/>
    <w:rsid w:val="009B67C7"/>
    <w:rsid w:val="009B6B78"/>
    <w:rsid w:val="009B6C46"/>
    <w:rsid w:val="009B6DAA"/>
    <w:rsid w:val="009B6EB7"/>
    <w:rsid w:val="009B6F1B"/>
    <w:rsid w:val="009B70D0"/>
    <w:rsid w:val="009B748B"/>
    <w:rsid w:val="009B7E67"/>
    <w:rsid w:val="009B7F61"/>
    <w:rsid w:val="009C0269"/>
    <w:rsid w:val="009C057B"/>
    <w:rsid w:val="009C05A7"/>
    <w:rsid w:val="009C08BB"/>
    <w:rsid w:val="009C0976"/>
    <w:rsid w:val="009C0B26"/>
    <w:rsid w:val="009C1246"/>
    <w:rsid w:val="009C12C2"/>
    <w:rsid w:val="009C133D"/>
    <w:rsid w:val="009C17C2"/>
    <w:rsid w:val="009C18DA"/>
    <w:rsid w:val="009C1CB8"/>
    <w:rsid w:val="009C1F60"/>
    <w:rsid w:val="009C21E8"/>
    <w:rsid w:val="009C22B0"/>
    <w:rsid w:val="009C23B9"/>
    <w:rsid w:val="009C2524"/>
    <w:rsid w:val="009C2941"/>
    <w:rsid w:val="009C2C5E"/>
    <w:rsid w:val="009C2FD4"/>
    <w:rsid w:val="009C3D76"/>
    <w:rsid w:val="009C4046"/>
    <w:rsid w:val="009C43CA"/>
    <w:rsid w:val="009C483B"/>
    <w:rsid w:val="009C4ABC"/>
    <w:rsid w:val="009C4B32"/>
    <w:rsid w:val="009C5596"/>
    <w:rsid w:val="009C5D11"/>
    <w:rsid w:val="009C5D8F"/>
    <w:rsid w:val="009C62B1"/>
    <w:rsid w:val="009C63D1"/>
    <w:rsid w:val="009C65B1"/>
    <w:rsid w:val="009C6658"/>
    <w:rsid w:val="009C66A6"/>
    <w:rsid w:val="009C6873"/>
    <w:rsid w:val="009C74B6"/>
    <w:rsid w:val="009C76D3"/>
    <w:rsid w:val="009C7AE8"/>
    <w:rsid w:val="009C7C75"/>
    <w:rsid w:val="009D012F"/>
    <w:rsid w:val="009D0139"/>
    <w:rsid w:val="009D0154"/>
    <w:rsid w:val="009D0354"/>
    <w:rsid w:val="009D04F3"/>
    <w:rsid w:val="009D11E4"/>
    <w:rsid w:val="009D14A3"/>
    <w:rsid w:val="009D14E6"/>
    <w:rsid w:val="009D15BF"/>
    <w:rsid w:val="009D1750"/>
    <w:rsid w:val="009D1819"/>
    <w:rsid w:val="009D1CF5"/>
    <w:rsid w:val="009D1EFA"/>
    <w:rsid w:val="009D2051"/>
    <w:rsid w:val="009D276C"/>
    <w:rsid w:val="009D2A1F"/>
    <w:rsid w:val="009D32BE"/>
    <w:rsid w:val="009D3358"/>
    <w:rsid w:val="009D3BE9"/>
    <w:rsid w:val="009D3D4C"/>
    <w:rsid w:val="009D3FF6"/>
    <w:rsid w:val="009D40F6"/>
    <w:rsid w:val="009D4371"/>
    <w:rsid w:val="009D4911"/>
    <w:rsid w:val="009D4952"/>
    <w:rsid w:val="009D4C5A"/>
    <w:rsid w:val="009D5031"/>
    <w:rsid w:val="009D57B9"/>
    <w:rsid w:val="009D5D80"/>
    <w:rsid w:val="009D5E13"/>
    <w:rsid w:val="009D5F53"/>
    <w:rsid w:val="009D6108"/>
    <w:rsid w:val="009D6545"/>
    <w:rsid w:val="009D67D9"/>
    <w:rsid w:val="009D6BF9"/>
    <w:rsid w:val="009D6CEF"/>
    <w:rsid w:val="009D6D00"/>
    <w:rsid w:val="009D6EDA"/>
    <w:rsid w:val="009D6F41"/>
    <w:rsid w:val="009D710A"/>
    <w:rsid w:val="009D780A"/>
    <w:rsid w:val="009D7E61"/>
    <w:rsid w:val="009E0246"/>
    <w:rsid w:val="009E0487"/>
    <w:rsid w:val="009E0AE8"/>
    <w:rsid w:val="009E1334"/>
    <w:rsid w:val="009E1B03"/>
    <w:rsid w:val="009E1BA8"/>
    <w:rsid w:val="009E21AE"/>
    <w:rsid w:val="009E27FB"/>
    <w:rsid w:val="009E2AC4"/>
    <w:rsid w:val="009E2B23"/>
    <w:rsid w:val="009E2D32"/>
    <w:rsid w:val="009E2FBF"/>
    <w:rsid w:val="009E32FC"/>
    <w:rsid w:val="009E35A2"/>
    <w:rsid w:val="009E37BE"/>
    <w:rsid w:val="009E3C0D"/>
    <w:rsid w:val="009E3FA8"/>
    <w:rsid w:val="009E4020"/>
    <w:rsid w:val="009E4FE6"/>
    <w:rsid w:val="009E512F"/>
    <w:rsid w:val="009E52A9"/>
    <w:rsid w:val="009E5AC6"/>
    <w:rsid w:val="009E5CC0"/>
    <w:rsid w:val="009E6163"/>
    <w:rsid w:val="009E67CC"/>
    <w:rsid w:val="009E6837"/>
    <w:rsid w:val="009E6D9F"/>
    <w:rsid w:val="009E715F"/>
    <w:rsid w:val="009E7534"/>
    <w:rsid w:val="009E76CC"/>
    <w:rsid w:val="009E7AAB"/>
    <w:rsid w:val="009F01F3"/>
    <w:rsid w:val="009F045E"/>
    <w:rsid w:val="009F07CD"/>
    <w:rsid w:val="009F0928"/>
    <w:rsid w:val="009F0F05"/>
    <w:rsid w:val="009F1156"/>
    <w:rsid w:val="009F1192"/>
    <w:rsid w:val="009F1A59"/>
    <w:rsid w:val="009F2977"/>
    <w:rsid w:val="009F3B8D"/>
    <w:rsid w:val="009F4137"/>
    <w:rsid w:val="009F44C8"/>
    <w:rsid w:val="009F46F1"/>
    <w:rsid w:val="009F47D7"/>
    <w:rsid w:val="009F4815"/>
    <w:rsid w:val="009F481D"/>
    <w:rsid w:val="009F4918"/>
    <w:rsid w:val="009F49CC"/>
    <w:rsid w:val="009F4E84"/>
    <w:rsid w:val="009F5190"/>
    <w:rsid w:val="009F53BB"/>
    <w:rsid w:val="009F6086"/>
    <w:rsid w:val="009F6DE8"/>
    <w:rsid w:val="009F6E3B"/>
    <w:rsid w:val="009F7084"/>
    <w:rsid w:val="009F71AF"/>
    <w:rsid w:val="009F7780"/>
    <w:rsid w:val="009F7EEF"/>
    <w:rsid w:val="00A00923"/>
    <w:rsid w:val="00A00AD9"/>
    <w:rsid w:val="00A00BAD"/>
    <w:rsid w:val="00A00BB1"/>
    <w:rsid w:val="00A00F99"/>
    <w:rsid w:val="00A019AE"/>
    <w:rsid w:val="00A01BB6"/>
    <w:rsid w:val="00A01C97"/>
    <w:rsid w:val="00A02436"/>
    <w:rsid w:val="00A025A2"/>
    <w:rsid w:val="00A029A7"/>
    <w:rsid w:val="00A02BF2"/>
    <w:rsid w:val="00A02CC4"/>
    <w:rsid w:val="00A03060"/>
    <w:rsid w:val="00A0309D"/>
    <w:rsid w:val="00A0325B"/>
    <w:rsid w:val="00A038AA"/>
    <w:rsid w:val="00A038B1"/>
    <w:rsid w:val="00A03A13"/>
    <w:rsid w:val="00A03A8D"/>
    <w:rsid w:val="00A03F2E"/>
    <w:rsid w:val="00A045DA"/>
    <w:rsid w:val="00A0495F"/>
    <w:rsid w:val="00A053FC"/>
    <w:rsid w:val="00A054CE"/>
    <w:rsid w:val="00A05D4E"/>
    <w:rsid w:val="00A05ED2"/>
    <w:rsid w:val="00A0600D"/>
    <w:rsid w:val="00A06537"/>
    <w:rsid w:val="00A06C95"/>
    <w:rsid w:val="00A06CD1"/>
    <w:rsid w:val="00A06E87"/>
    <w:rsid w:val="00A07A4E"/>
    <w:rsid w:val="00A10279"/>
    <w:rsid w:val="00A102F4"/>
    <w:rsid w:val="00A10C84"/>
    <w:rsid w:val="00A11115"/>
    <w:rsid w:val="00A11974"/>
    <w:rsid w:val="00A11AA4"/>
    <w:rsid w:val="00A1200F"/>
    <w:rsid w:val="00A121EB"/>
    <w:rsid w:val="00A1225E"/>
    <w:rsid w:val="00A1281B"/>
    <w:rsid w:val="00A12A9C"/>
    <w:rsid w:val="00A12B71"/>
    <w:rsid w:val="00A13000"/>
    <w:rsid w:val="00A13209"/>
    <w:rsid w:val="00A132A3"/>
    <w:rsid w:val="00A13BDB"/>
    <w:rsid w:val="00A13E75"/>
    <w:rsid w:val="00A1402A"/>
    <w:rsid w:val="00A14142"/>
    <w:rsid w:val="00A14340"/>
    <w:rsid w:val="00A14439"/>
    <w:rsid w:val="00A14903"/>
    <w:rsid w:val="00A14A7E"/>
    <w:rsid w:val="00A14D0C"/>
    <w:rsid w:val="00A15015"/>
    <w:rsid w:val="00A15231"/>
    <w:rsid w:val="00A154C3"/>
    <w:rsid w:val="00A1606F"/>
    <w:rsid w:val="00A16554"/>
    <w:rsid w:val="00A169C6"/>
    <w:rsid w:val="00A169FD"/>
    <w:rsid w:val="00A16A46"/>
    <w:rsid w:val="00A16FB3"/>
    <w:rsid w:val="00A177E1"/>
    <w:rsid w:val="00A17845"/>
    <w:rsid w:val="00A17C09"/>
    <w:rsid w:val="00A2025D"/>
    <w:rsid w:val="00A202B8"/>
    <w:rsid w:val="00A20539"/>
    <w:rsid w:val="00A20892"/>
    <w:rsid w:val="00A20CE4"/>
    <w:rsid w:val="00A20E0C"/>
    <w:rsid w:val="00A21379"/>
    <w:rsid w:val="00A214F9"/>
    <w:rsid w:val="00A22259"/>
    <w:rsid w:val="00A2233D"/>
    <w:rsid w:val="00A22528"/>
    <w:rsid w:val="00A229D0"/>
    <w:rsid w:val="00A22D9C"/>
    <w:rsid w:val="00A22E73"/>
    <w:rsid w:val="00A22F44"/>
    <w:rsid w:val="00A234C6"/>
    <w:rsid w:val="00A236E3"/>
    <w:rsid w:val="00A2454A"/>
    <w:rsid w:val="00A24814"/>
    <w:rsid w:val="00A24833"/>
    <w:rsid w:val="00A24AA8"/>
    <w:rsid w:val="00A24E0D"/>
    <w:rsid w:val="00A24E6D"/>
    <w:rsid w:val="00A24F51"/>
    <w:rsid w:val="00A253BF"/>
    <w:rsid w:val="00A255AE"/>
    <w:rsid w:val="00A25805"/>
    <w:rsid w:val="00A25846"/>
    <w:rsid w:val="00A258FD"/>
    <w:rsid w:val="00A25E33"/>
    <w:rsid w:val="00A260F7"/>
    <w:rsid w:val="00A2654F"/>
    <w:rsid w:val="00A26A7B"/>
    <w:rsid w:val="00A26E6E"/>
    <w:rsid w:val="00A26EC2"/>
    <w:rsid w:val="00A26F81"/>
    <w:rsid w:val="00A27161"/>
    <w:rsid w:val="00A276D5"/>
    <w:rsid w:val="00A27A06"/>
    <w:rsid w:val="00A301E6"/>
    <w:rsid w:val="00A301ED"/>
    <w:rsid w:val="00A302B8"/>
    <w:rsid w:val="00A30388"/>
    <w:rsid w:val="00A30457"/>
    <w:rsid w:val="00A3054C"/>
    <w:rsid w:val="00A30D58"/>
    <w:rsid w:val="00A3117C"/>
    <w:rsid w:val="00A312EE"/>
    <w:rsid w:val="00A313D9"/>
    <w:rsid w:val="00A31959"/>
    <w:rsid w:val="00A31FCE"/>
    <w:rsid w:val="00A3226D"/>
    <w:rsid w:val="00A32310"/>
    <w:rsid w:val="00A3257A"/>
    <w:rsid w:val="00A329F4"/>
    <w:rsid w:val="00A32BCD"/>
    <w:rsid w:val="00A32C05"/>
    <w:rsid w:val="00A333FD"/>
    <w:rsid w:val="00A336E4"/>
    <w:rsid w:val="00A338B2"/>
    <w:rsid w:val="00A338CB"/>
    <w:rsid w:val="00A3411E"/>
    <w:rsid w:val="00A34933"/>
    <w:rsid w:val="00A34A9B"/>
    <w:rsid w:val="00A352A5"/>
    <w:rsid w:val="00A35500"/>
    <w:rsid w:val="00A35638"/>
    <w:rsid w:val="00A359AD"/>
    <w:rsid w:val="00A35CA3"/>
    <w:rsid w:val="00A35FC2"/>
    <w:rsid w:val="00A35FCD"/>
    <w:rsid w:val="00A361BD"/>
    <w:rsid w:val="00A3635E"/>
    <w:rsid w:val="00A37AA5"/>
    <w:rsid w:val="00A409C4"/>
    <w:rsid w:val="00A40AD1"/>
    <w:rsid w:val="00A41407"/>
    <w:rsid w:val="00A418EE"/>
    <w:rsid w:val="00A41BC6"/>
    <w:rsid w:val="00A41C23"/>
    <w:rsid w:val="00A41E35"/>
    <w:rsid w:val="00A420A5"/>
    <w:rsid w:val="00A4213E"/>
    <w:rsid w:val="00A426AF"/>
    <w:rsid w:val="00A43054"/>
    <w:rsid w:val="00A43322"/>
    <w:rsid w:val="00A43533"/>
    <w:rsid w:val="00A4359A"/>
    <w:rsid w:val="00A436FB"/>
    <w:rsid w:val="00A43764"/>
    <w:rsid w:val="00A43830"/>
    <w:rsid w:val="00A43D33"/>
    <w:rsid w:val="00A43F7C"/>
    <w:rsid w:val="00A440F3"/>
    <w:rsid w:val="00A44768"/>
    <w:rsid w:val="00A44DA1"/>
    <w:rsid w:val="00A450C8"/>
    <w:rsid w:val="00A450FC"/>
    <w:rsid w:val="00A454FF"/>
    <w:rsid w:val="00A45729"/>
    <w:rsid w:val="00A45DDA"/>
    <w:rsid w:val="00A45DF3"/>
    <w:rsid w:val="00A46580"/>
    <w:rsid w:val="00A465CA"/>
    <w:rsid w:val="00A4671E"/>
    <w:rsid w:val="00A46B60"/>
    <w:rsid w:val="00A46EDC"/>
    <w:rsid w:val="00A47A90"/>
    <w:rsid w:val="00A5105F"/>
    <w:rsid w:val="00A51C6D"/>
    <w:rsid w:val="00A51FE3"/>
    <w:rsid w:val="00A52E55"/>
    <w:rsid w:val="00A530BB"/>
    <w:rsid w:val="00A53A80"/>
    <w:rsid w:val="00A53E76"/>
    <w:rsid w:val="00A53F38"/>
    <w:rsid w:val="00A543CE"/>
    <w:rsid w:val="00A545FA"/>
    <w:rsid w:val="00A548E5"/>
    <w:rsid w:val="00A54B17"/>
    <w:rsid w:val="00A54E23"/>
    <w:rsid w:val="00A5516A"/>
    <w:rsid w:val="00A557C3"/>
    <w:rsid w:val="00A55E28"/>
    <w:rsid w:val="00A56017"/>
    <w:rsid w:val="00A561AE"/>
    <w:rsid w:val="00A56990"/>
    <w:rsid w:val="00A56E8F"/>
    <w:rsid w:val="00A5726F"/>
    <w:rsid w:val="00A572A7"/>
    <w:rsid w:val="00A575F5"/>
    <w:rsid w:val="00A57622"/>
    <w:rsid w:val="00A5783D"/>
    <w:rsid w:val="00A57A97"/>
    <w:rsid w:val="00A57B5B"/>
    <w:rsid w:val="00A57E0E"/>
    <w:rsid w:val="00A57EDA"/>
    <w:rsid w:val="00A57EEB"/>
    <w:rsid w:val="00A60081"/>
    <w:rsid w:val="00A60F96"/>
    <w:rsid w:val="00A61489"/>
    <w:rsid w:val="00A61517"/>
    <w:rsid w:val="00A616DA"/>
    <w:rsid w:val="00A61803"/>
    <w:rsid w:val="00A61B6E"/>
    <w:rsid w:val="00A61B74"/>
    <w:rsid w:val="00A61CC2"/>
    <w:rsid w:val="00A61F49"/>
    <w:rsid w:val="00A620AF"/>
    <w:rsid w:val="00A6218A"/>
    <w:rsid w:val="00A62795"/>
    <w:rsid w:val="00A629E5"/>
    <w:rsid w:val="00A633F3"/>
    <w:rsid w:val="00A63682"/>
    <w:rsid w:val="00A6389A"/>
    <w:rsid w:val="00A63C60"/>
    <w:rsid w:val="00A649C0"/>
    <w:rsid w:val="00A64D8E"/>
    <w:rsid w:val="00A65318"/>
    <w:rsid w:val="00A65770"/>
    <w:rsid w:val="00A657A3"/>
    <w:rsid w:val="00A668A9"/>
    <w:rsid w:val="00A66E71"/>
    <w:rsid w:val="00A6738A"/>
    <w:rsid w:val="00A673CB"/>
    <w:rsid w:val="00A700DE"/>
    <w:rsid w:val="00A70412"/>
    <w:rsid w:val="00A708D8"/>
    <w:rsid w:val="00A70C84"/>
    <w:rsid w:val="00A70C9E"/>
    <w:rsid w:val="00A7122E"/>
    <w:rsid w:val="00A71685"/>
    <w:rsid w:val="00A71783"/>
    <w:rsid w:val="00A71A0F"/>
    <w:rsid w:val="00A71AFE"/>
    <w:rsid w:val="00A71CD0"/>
    <w:rsid w:val="00A72BCF"/>
    <w:rsid w:val="00A72C06"/>
    <w:rsid w:val="00A72FA5"/>
    <w:rsid w:val="00A73D26"/>
    <w:rsid w:val="00A74107"/>
    <w:rsid w:val="00A7418F"/>
    <w:rsid w:val="00A7448B"/>
    <w:rsid w:val="00A74F7D"/>
    <w:rsid w:val="00A750D4"/>
    <w:rsid w:val="00A75416"/>
    <w:rsid w:val="00A7572C"/>
    <w:rsid w:val="00A75832"/>
    <w:rsid w:val="00A75A36"/>
    <w:rsid w:val="00A75AB4"/>
    <w:rsid w:val="00A75D8B"/>
    <w:rsid w:val="00A76089"/>
    <w:rsid w:val="00A764E6"/>
    <w:rsid w:val="00A76690"/>
    <w:rsid w:val="00A769B1"/>
    <w:rsid w:val="00A76E73"/>
    <w:rsid w:val="00A77205"/>
    <w:rsid w:val="00A77354"/>
    <w:rsid w:val="00A77B67"/>
    <w:rsid w:val="00A77E41"/>
    <w:rsid w:val="00A77E73"/>
    <w:rsid w:val="00A80074"/>
    <w:rsid w:val="00A8014E"/>
    <w:rsid w:val="00A80293"/>
    <w:rsid w:val="00A80669"/>
    <w:rsid w:val="00A806DB"/>
    <w:rsid w:val="00A808B0"/>
    <w:rsid w:val="00A8099B"/>
    <w:rsid w:val="00A809D2"/>
    <w:rsid w:val="00A809F5"/>
    <w:rsid w:val="00A80C0B"/>
    <w:rsid w:val="00A80FB4"/>
    <w:rsid w:val="00A80FC5"/>
    <w:rsid w:val="00A8101A"/>
    <w:rsid w:val="00A811AD"/>
    <w:rsid w:val="00A81402"/>
    <w:rsid w:val="00A814FD"/>
    <w:rsid w:val="00A81565"/>
    <w:rsid w:val="00A815F4"/>
    <w:rsid w:val="00A81814"/>
    <w:rsid w:val="00A81CDA"/>
    <w:rsid w:val="00A822E8"/>
    <w:rsid w:val="00A826FC"/>
    <w:rsid w:val="00A82963"/>
    <w:rsid w:val="00A82A9B"/>
    <w:rsid w:val="00A834F5"/>
    <w:rsid w:val="00A836F3"/>
    <w:rsid w:val="00A83AC4"/>
    <w:rsid w:val="00A83CFE"/>
    <w:rsid w:val="00A8422E"/>
    <w:rsid w:val="00A84289"/>
    <w:rsid w:val="00A8477E"/>
    <w:rsid w:val="00A84AD0"/>
    <w:rsid w:val="00A85203"/>
    <w:rsid w:val="00A854BF"/>
    <w:rsid w:val="00A85B5C"/>
    <w:rsid w:val="00A86B3A"/>
    <w:rsid w:val="00A86FFE"/>
    <w:rsid w:val="00A871AE"/>
    <w:rsid w:val="00A87577"/>
    <w:rsid w:val="00A875B3"/>
    <w:rsid w:val="00A87666"/>
    <w:rsid w:val="00A901E4"/>
    <w:rsid w:val="00A9090B"/>
    <w:rsid w:val="00A90B16"/>
    <w:rsid w:val="00A90DCB"/>
    <w:rsid w:val="00A91002"/>
    <w:rsid w:val="00A910AC"/>
    <w:rsid w:val="00A911BB"/>
    <w:rsid w:val="00A91CA3"/>
    <w:rsid w:val="00A92376"/>
    <w:rsid w:val="00A9243E"/>
    <w:rsid w:val="00A92A75"/>
    <w:rsid w:val="00A9311E"/>
    <w:rsid w:val="00A93160"/>
    <w:rsid w:val="00A9324F"/>
    <w:rsid w:val="00A9333B"/>
    <w:rsid w:val="00A93799"/>
    <w:rsid w:val="00A937F2"/>
    <w:rsid w:val="00A9380F"/>
    <w:rsid w:val="00A939FE"/>
    <w:rsid w:val="00A93C27"/>
    <w:rsid w:val="00A94020"/>
    <w:rsid w:val="00A94036"/>
    <w:rsid w:val="00A94230"/>
    <w:rsid w:val="00A94646"/>
    <w:rsid w:val="00A94823"/>
    <w:rsid w:val="00A94B75"/>
    <w:rsid w:val="00A96432"/>
    <w:rsid w:val="00A96E98"/>
    <w:rsid w:val="00A96F2D"/>
    <w:rsid w:val="00A977B5"/>
    <w:rsid w:val="00A977C6"/>
    <w:rsid w:val="00A9790B"/>
    <w:rsid w:val="00A97F18"/>
    <w:rsid w:val="00AA0237"/>
    <w:rsid w:val="00AA04F1"/>
    <w:rsid w:val="00AA09B9"/>
    <w:rsid w:val="00AA0A03"/>
    <w:rsid w:val="00AA0D77"/>
    <w:rsid w:val="00AA106F"/>
    <w:rsid w:val="00AA202A"/>
    <w:rsid w:val="00AA20FF"/>
    <w:rsid w:val="00AA23C2"/>
    <w:rsid w:val="00AA2609"/>
    <w:rsid w:val="00AA28E8"/>
    <w:rsid w:val="00AA2A0C"/>
    <w:rsid w:val="00AA30F8"/>
    <w:rsid w:val="00AA320F"/>
    <w:rsid w:val="00AA3571"/>
    <w:rsid w:val="00AA39BE"/>
    <w:rsid w:val="00AA3A24"/>
    <w:rsid w:val="00AA3C2A"/>
    <w:rsid w:val="00AA3C46"/>
    <w:rsid w:val="00AA3C71"/>
    <w:rsid w:val="00AA3E9A"/>
    <w:rsid w:val="00AA3F85"/>
    <w:rsid w:val="00AA4046"/>
    <w:rsid w:val="00AA479D"/>
    <w:rsid w:val="00AA4988"/>
    <w:rsid w:val="00AA4C57"/>
    <w:rsid w:val="00AA4C73"/>
    <w:rsid w:val="00AA5323"/>
    <w:rsid w:val="00AA53A6"/>
    <w:rsid w:val="00AA54A9"/>
    <w:rsid w:val="00AA552D"/>
    <w:rsid w:val="00AA5923"/>
    <w:rsid w:val="00AA5CD2"/>
    <w:rsid w:val="00AA5E1F"/>
    <w:rsid w:val="00AA698F"/>
    <w:rsid w:val="00AA6B9C"/>
    <w:rsid w:val="00AA6CDE"/>
    <w:rsid w:val="00AA7250"/>
    <w:rsid w:val="00AA7851"/>
    <w:rsid w:val="00AA790A"/>
    <w:rsid w:val="00AA7B7D"/>
    <w:rsid w:val="00AA7C50"/>
    <w:rsid w:val="00AB0081"/>
    <w:rsid w:val="00AB04A1"/>
    <w:rsid w:val="00AB09E4"/>
    <w:rsid w:val="00AB152C"/>
    <w:rsid w:val="00AB1761"/>
    <w:rsid w:val="00AB17FF"/>
    <w:rsid w:val="00AB1941"/>
    <w:rsid w:val="00AB19F6"/>
    <w:rsid w:val="00AB21EA"/>
    <w:rsid w:val="00AB2326"/>
    <w:rsid w:val="00AB2644"/>
    <w:rsid w:val="00AB26E4"/>
    <w:rsid w:val="00AB2B53"/>
    <w:rsid w:val="00AB2FAB"/>
    <w:rsid w:val="00AB3652"/>
    <w:rsid w:val="00AB38FD"/>
    <w:rsid w:val="00AB3AEA"/>
    <w:rsid w:val="00AB3C0B"/>
    <w:rsid w:val="00AB3DDF"/>
    <w:rsid w:val="00AB44D0"/>
    <w:rsid w:val="00AB45F4"/>
    <w:rsid w:val="00AB461A"/>
    <w:rsid w:val="00AB4B15"/>
    <w:rsid w:val="00AB4C4A"/>
    <w:rsid w:val="00AB4CB8"/>
    <w:rsid w:val="00AB4F6F"/>
    <w:rsid w:val="00AB5D0D"/>
    <w:rsid w:val="00AB5E83"/>
    <w:rsid w:val="00AB6099"/>
    <w:rsid w:val="00AB6332"/>
    <w:rsid w:val="00AB6355"/>
    <w:rsid w:val="00AB65AE"/>
    <w:rsid w:val="00AB6DC4"/>
    <w:rsid w:val="00AB711A"/>
    <w:rsid w:val="00AB7481"/>
    <w:rsid w:val="00AB7608"/>
    <w:rsid w:val="00AB789F"/>
    <w:rsid w:val="00AB7933"/>
    <w:rsid w:val="00AB7AAD"/>
    <w:rsid w:val="00AB7CFE"/>
    <w:rsid w:val="00AB7D27"/>
    <w:rsid w:val="00AB7DBC"/>
    <w:rsid w:val="00AB7F1C"/>
    <w:rsid w:val="00AB7FBA"/>
    <w:rsid w:val="00AC019E"/>
    <w:rsid w:val="00AC03B2"/>
    <w:rsid w:val="00AC0519"/>
    <w:rsid w:val="00AC0A40"/>
    <w:rsid w:val="00AC1A14"/>
    <w:rsid w:val="00AC22B0"/>
    <w:rsid w:val="00AC23C7"/>
    <w:rsid w:val="00AC2C15"/>
    <w:rsid w:val="00AC2DF6"/>
    <w:rsid w:val="00AC2F34"/>
    <w:rsid w:val="00AC3854"/>
    <w:rsid w:val="00AC4018"/>
    <w:rsid w:val="00AC4385"/>
    <w:rsid w:val="00AC4640"/>
    <w:rsid w:val="00AC47D1"/>
    <w:rsid w:val="00AC49DA"/>
    <w:rsid w:val="00AC4BDE"/>
    <w:rsid w:val="00AC5645"/>
    <w:rsid w:val="00AC57B8"/>
    <w:rsid w:val="00AC589B"/>
    <w:rsid w:val="00AC5959"/>
    <w:rsid w:val="00AC5AA1"/>
    <w:rsid w:val="00AC5BCB"/>
    <w:rsid w:val="00AC5C4B"/>
    <w:rsid w:val="00AC6B2A"/>
    <w:rsid w:val="00AC6D33"/>
    <w:rsid w:val="00AC6EDC"/>
    <w:rsid w:val="00AC766C"/>
    <w:rsid w:val="00AC77A4"/>
    <w:rsid w:val="00AC7BC9"/>
    <w:rsid w:val="00AC7C73"/>
    <w:rsid w:val="00AC7D42"/>
    <w:rsid w:val="00AC7FDA"/>
    <w:rsid w:val="00AD004F"/>
    <w:rsid w:val="00AD0AC1"/>
    <w:rsid w:val="00AD0D3F"/>
    <w:rsid w:val="00AD0E05"/>
    <w:rsid w:val="00AD1378"/>
    <w:rsid w:val="00AD2356"/>
    <w:rsid w:val="00AD2663"/>
    <w:rsid w:val="00AD2ABE"/>
    <w:rsid w:val="00AD3297"/>
    <w:rsid w:val="00AD33B8"/>
    <w:rsid w:val="00AD35E2"/>
    <w:rsid w:val="00AD3608"/>
    <w:rsid w:val="00AD3CAE"/>
    <w:rsid w:val="00AD3FC6"/>
    <w:rsid w:val="00AD4A7F"/>
    <w:rsid w:val="00AD4D52"/>
    <w:rsid w:val="00AD5236"/>
    <w:rsid w:val="00AD53DA"/>
    <w:rsid w:val="00AD5629"/>
    <w:rsid w:val="00AD5941"/>
    <w:rsid w:val="00AD5C60"/>
    <w:rsid w:val="00AD605C"/>
    <w:rsid w:val="00AD6C36"/>
    <w:rsid w:val="00AD6DF8"/>
    <w:rsid w:val="00AD7018"/>
    <w:rsid w:val="00AD79B9"/>
    <w:rsid w:val="00AD7A22"/>
    <w:rsid w:val="00AD7BBD"/>
    <w:rsid w:val="00AE01C4"/>
    <w:rsid w:val="00AE0BD3"/>
    <w:rsid w:val="00AE0E23"/>
    <w:rsid w:val="00AE0EF0"/>
    <w:rsid w:val="00AE1102"/>
    <w:rsid w:val="00AE12A9"/>
    <w:rsid w:val="00AE16DD"/>
    <w:rsid w:val="00AE1B40"/>
    <w:rsid w:val="00AE1CA2"/>
    <w:rsid w:val="00AE21CA"/>
    <w:rsid w:val="00AE225A"/>
    <w:rsid w:val="00AE23D9"/>
    <w:rsid w:val="00AE293E"/>
    <w:rsid w:val="00AE2C99"/>
    <w:rsid w:val="00AE31D2"/>
    <w:rsid w:val="00AE37F9"/>
    <w:rsid w:val="00AE3947"/>
    <w:rsid w:val="00AE398D"/>
    <w:rsid w:val="00AE3A30"/>
    <w:rsid w:val="00AE4041"/>
    <w:rsid w:val="00AE41D9"/>
    <w:rsid w:val="00AE462A"/>
    <w:rsid w:val="00AE47A0"/>
    <w:rsid w:val="00AE4A30"/>
    <w:rsid w:val="00AE4FC0"/>
    <w:rsid w:val="00AE5AF3"/>
    <w:rsid w:val="00AE5CF7"/>
    <w:rsid w:val="00AE5EAE"/>
    <w:rsid w:val="00AE65D4"/>
    <w:rsid w:val="00AE674A"/>
    <w:rsid w:val="00AE6A17"/>
    <w:rsid w:val="00AE6D51"/>
    <w:rsid w:val="00AE6ECF"/>
    <w:rsid w:val="00AE7155"/>
    <w:rsid w:val="00AE7666"/>
    <w:rsid w:val="00AF0419"/>
    <w:rsid w:val="00AF07CC"/>
    <w:rsid w:val="00AF0AC8"/>
    <w:rsid w:val="00AF0C4C"/>
    <w:rsid w:val="00AF1526"/>
    <w:rsid w:val="00AF175A"/>
    <w:rsid w:val="00AF18AE"/>
    <w:rsid w:val="00AF1CAA"/>
    <w:rsid w:val="00AF1D8B"/>
    <w:rsid w:val="00AF239D"/>
    <w:rsid w:val="00AF28B4"/>
    <w:rsid w:val="00AF38D9"/>
    <w:rsid w:val="00AF3AED"/>
    <w:rsid w:val="00AF3C11"/>
    <w:rsid w:val="00AF4210"/>
    <w:rsid w:val="00AF42DE"/>
    <w:rsid w:val="00AF484D"/>
    <w:rsid w:val="00AF48DF"/>
    <w:rsid w:val="00AF4A5C"/>
    <w:rsid w:val="00AF4C1D"/>
    <w:rsid w:val="00AF512C"/>
    <w:rsid w:val="00AF5341"/>
    <w:rsid w:val="00AF53A0"/>
    <w:rsid w:val="00AF5458"/>
    <w:rsid w:val="00AF567F"/>
    <w:rsid w:val="00AF5823"/>
    <w:rsid w:val="00AF5D7C"/>
    <w:rsid w:val="00AF5DFF"/>
    <w:rsid w:val="00AF5F5B"/>
    <w:rsid w:val="00AF60D9"/>
    <w:rsid w:val="00AF62E9"/>
    <w:rsid w:val="00AF68CC"/>
    <w:rsid w:val="00AF68CD"/>
    <w:rsid w:val="00AF70CA"/>
    <w:rsid w:val="00AF70DA"/>
    <w:rsid w:val="00AF7B94"/>
    <w:rsid w:val="00AF7C96"/>
    <w:rsid w:val="00B00B6B"/>
    <w:rsid w:val="00B00D93"/>
    <w:rsid w:val="00B00F73"/>
    <w:rsid w:val="00B01051"/>
    <w:rsid w:val="00B01382"/>
    <w:rsid w:val="00B0140D"/>
    <w:rsid w:val="00B022AD"/>
    <w:rsid w:val="00B02D2F"/>
    <w:rsid w:val="00B03076"/>
    <w:rsid w:val="00B037DB"/>
    <w:rsid w:val="00B03B7F"/>
    <w:rsid w:val="00B03F00"/>
    <w:rsid w:val="00B04401"/>
    <w:rsid w:val="00B04930"/>
    <w:rsid w:val="00B053E2"/>
    <w:rsid w:val="00B057E8"/>
    <w:rsid w:val="00B05A35"/>
    <w:rsid w:val="00B0619F"/>
    <w:rsid w:val="00B062D7"/>
    <w:rsid w:val="00B0633D"/>
    <w:rsid w:val="00B063C7"/>
    <w:rsid w:val="00B06441"/>
    <w:rsid w:val="00B06476"/>
    <w:rsid w:val="00B06598"/>
    <w:rsid w:val="00B065F3"/>
    <w:rsid w:val="00B06C55"/>
    <w:rsid w:val="00B071B8"/>
    <w:rsid w:val="00B07509"/>
    <w:rsid w:val="00B075FF"/>
    <w:rsid w:val="00B076DF"/>
    <w:rsid w:val="00B079BB"/>
    <w:rsid w:val="00B07B2E"/>
    <w:rsid w:val="00B07C6E"/>
    <w:rsid w:val="00B07D28"/>
    <w:rsid w:val="00B1043E"/>
    <w:rsid w:val="00B10F78"/>
    <w:rsid w:val="00B110F7"/>
    <w:rsid w:val="00B115F9"/>
    <w:rsid w:val="00B1162B"/>
    <w:rsid w:val="00B11BE7"/>
    <w:rsid w:val="00B11C8D"/>
    <w:rsid w:val="00B122E3"/>
    <w:rsid w:val="00B12BCD"/>
    <w:rsid w:val="00B13E4E"/>
    <w:rsid w:val="00B13F90"/>
    <w:rsid w:val="00B14085"/>
    <w:rsid w:val="00B1416D"/>
    <w:rsid w:val="00B1425F"/>
    <w:rsid w:val="00B14456"/>
    <w:rsid w:val="00B14767"/>
    <w:rsid w:val="00B148CA"/>
    <w:rsid w:val="00B14964"/>
    <w:rsid w:val="00B15021"/>
    <w:rsid w:val="00B15318"/>
    <w:rsid w:val="00B155B7"/>
    <w:rsid w:val="00B15888"/>
    <w:rsid w:val="00B15E91"/>
    <w:rsid w:val="00B15FD6"/>
    <w:rsid w:val="00B1600E"/>
    <w:rsid w:val="00B1637C"/>
    <w:rsid w:val="00B16664"/>
    <w:rsid w:val="00B16760"/>
    <w:rsid w:val="00B169FE"/>
    <w:rsid w:val="00B16B7B"/>
    <w:rsid w:val="00B16E38"/>
    <w:rsid w:val="00B171D9"/>
    <w:rsid w:val="00B1730A"/>
    <w:rsid w:val="00B17988"/>
    <w:rsid w:val="00B17C4B"/>
    <w:rsid w:val="00B20190"/>
    <w:rsid w:val="00B20543"/>
    <w:rsid w:val="00B20F9E"/>
    <w:rsid w:val="00B2140B"/>
    <w:rsid w:val="00B215D4"/>
    <w:rsid w:val="00B21BB1"/>
    <w:rsid w:val="00B21BE4"/>
    <w:rsid w:val="00B21F87"/>
    <w:rsid w:val="00B21FF4"/>
    <w:rsid w:val="00B22073"/>
    <w:rsid w:val="00B2223C"/>
    <w:rsid w:val="00B2226A"/>
    <w:rsid w:val="00B228F7"/>
    <w:rsid w:val="00B22D44"/>
    <w:rsid w:val="00B23155"/>
    <w:rsid w:val="00B2343B"/>
    <w:rsid w:val="00B23570"/>
    <w:rsid w:val="00B236DA"/>
    <w:rsid w:val="00B239BD"/>
    <w:rsid w:val="00B23A84"/>
    <w:rsid w:val="00B23D34"/>
    <w:rsid w:val="00B23E68"/>
    <w:rsid w:val="00B23F4E"/>
    <w:rsid w:val="00B24717"/>
    <w:rsid w:val="00B24798"/>
    <w:rsid w:val="00B24822"/>
    <w:rsid w:val="00B2488B"/>
    <w:rsid w:val="00B24A29"/>
    <w:rsid w:val="00B255FE"/>
    <w:rsid w:val="00B25966"/>
    <w:rsid w:val="00B25A7F"/>
    <w:rsid w:val="00B25C3C"/>
    <w:rsid w:val="00B25E41"/>
    <w:rsid w:val="00B25FB9"/>
    <w:rsid w:val="00B2647E"/>
    <w:rsid w:val="00B2648F"/>
    <w:rsid w:val="00B26521"/>
    <w:rsid w:val="00B2683D"/>
    <w:rsid w:val="00B268A7"/>
    <w:rsid w:val="00B26E0E"/>
    <w:rsid w:val="00B26E2B"/>
    <w:rsid w:val="00B2731F"/>
    <w:rsid w:val="00B27856"/>
    <w:rsid w:val="00B27C31"/>
    <w:rsid w:val="00B27D1C"/>
    <w:rsid w:val="00B27D26"/>
    <w:rsid w:val="00B27DC3"/>
    <w:rsid w:val="00B3012C"/>
    <w:rsid w:val="00B3018B"/>
    <w:rsid w:val="00B301A4"/>
    <w:rsid w:val="00B30873"/>
    <w:rsid w:val="00B30BA6"/>
    <w:rsid w:val="00B30EC6"/>
    <w:rsid w:val="00B319E8"/>
    <w:rsid w:val="00B31B50"/>
    <w:rsid w:val="00B32518"/>
    <w:rsid w:val="00B32886"/>
    <w:rsid w:val="00B32AD6"/>
    <w:rsid w:val="00B32AE5"/>
    <w:rsid w:val="00B32F8F"/>
    <w:rsid w:val="00B331C4"/>
    <w:rsid w:val="00B33AF3"/>
    <w:rsid w:val="00B33BD7"/>
    <w:rsid w:val="00B33D53"/>
    <w:rsid w:val="00B3425A"/>
    <w:rsid w:val="00B34418"/>
    <w:rsid w:val="00B344BB"/>
    <w:rsid w:val="00B34701"/>
    <w:rsid w:val="00B348F0"/>
    <w:rsid w:val="00B3490D"/>
    <w:rsid w:val="00B34B9F"/>
    <w:rsid w:val="00B34C6F"/>
    <w:rsid w:val="00B34F79"/>
    <w:rsid w:val="00B351DE"/>
    <w:rsid w:val="00B3597B"/>
    <w:rsid w:val="00B363D9"/>
    <w:rsid w:val="00B36860"/>
    <w:rsid w:val="00B36AB2"/>
    <w:rsid w:val="00B36E1C"/>
    <w:rsid w:val="00B37218"/>
    <w:rsid w:val="00B37267"/>
    <w:rsid w:val="00B37A87"/>
    <w:rsid w:val="00B37AA1"/>
    <w:rsid w:val="00B401F1"/>
    <w:rsid w:val="00B408D5"/>
    <w:rsid w:val="00B40E52"/>
    <w:rsid w:val="00B41EC5"/>
    <w:rsid w:val="00B42119"/>
    <w:rsid w:val="00B423CF"/>
    <w:rsid w:val="00B42B23"/>
    <w:rsid w:val="00B42CB4"/>
    <w:rsid w:val="00B42CF8"/>
    <w:rsid w:val="00B43276"/>
    <w:rsid w:val="00B432F3"/>
    <w:rsid w:val="00B43493"/>
    <w:rsid w:val="00B4379E"/>
    <w:rsid w:val="00B43BB0"/>
    <w:rsid w:val="00B43C1A"/>
    <w:rsid w:val="00B43C43"/>
    <w:rsid w:val="00B43E40"/>
    <w:rsid w:val="00B43FEA"/>
    <w:rsid w:val="00B44353"/>
    <w:rsid w:val="00B44802"/>
    <w:rsid w:val="00B44896"/>
    <w:rsid w:val="00B44CA2"/>
    <w:rsid w:val="00B44F74"/>
    <w:rsid w:val="00B450DD"/>
    <w:rsid w:val="00B452BC"/>
    <w:rsid w:val="00B45807"/>
    <w:rsid w:val="00B461CB"/>
    <w:rsid w:val="00B46888"/>
    <w:rsid w:val="00B468D5"/>
    <w:rsid w:val="00B46D13"/>
    <w:rsid w:val="00B46DD7"/>
    <w:rsid w:val="00B46F0A"/>
    <w:rsid w:val="00B473CA"/>
    <w:rsid w:val="00B4799A"/>
    <w:rsid w:val="00B47ABA"/>
    <w:rsid w:val="00B47B3B"/>
    <w:rsid w:val="00B47BAE"/>
    <w:rsid w:val="00B5004B"/>
    <w:rsid w:val="00B5066A"/>
    <w:rsid w:val="00B507EB"/>
    <w:rsid w:val="00B509FB"/>
    <w:rsid w:val="00B50B62"/>
    <w:rsid w:val="00B50C61"/>
    <w:rsid w:val="00B50CA4"/>
    <w:rsid w:val="00B5107F"/>
    <w:rsid w:val="00B512AE"/>
    <w:rsid w:val="00B51422"/>
    <w:rsid w:val="00B516F2"/>
    <w:rsid w:val="00B51793"/>
    <w:rsid w:val="00B51962"/>
    <w:rsid w:val="00B519EC"/>
    <w:rsid w:val="00B526FE"/>
    <w:rsid w:val="00B52E23"/>
    <w:rsid w:val="00B53363"/>
    <w:rsid w:val="00B53756"/>
    <w:rsid w:val="00B53BFF"/>
    <w:rsid w:val="00B53D4F"/>
    <w:rsid w:val="00B53DD8"/>
    <w:rsid w:val="00B53F22"/>
    <w:rsid w:val="00B53F58"/>
    <w:rsid w:val="00B54922"/>
    <w:rsid w:val="00B549CF"/>
    <w:rsid w:val="00B54AFE"/>
    <w:rsid w:val="00B5509F"/>
    <w:rsid w:val="00B55225"/>
    <w:rsid w:val="00B55393"/>
    <w:rsid w:val="00B5565E"/>
    <w:rsid w:val="00B55B79"/>
    <w:rsid w:val="00B55C64"/>
    <w:rsid w:val="00B55C75"/>
    <w:rsid w:val="00B56088"/>
    <w:rsid w:val="00B56192"/>
    <w:rsid w:val="00B5625A"/>
    <w:rsid w:val="00B5626B"/>
    <w:rsid w:val="00B56500"/>
    <w:rsid w:val="00B5734F"/>
    <w:rsid w:val="00B576B1"/>
    <w:rsid w:val="00B57A22"/>
    <w:rsid w:val="00B57E3E"/>
    <w:rsid w:val="00B6063B"/>
    <w:rsid w:val="00B60773"/>
    <w:rsid w:val="00B60A11"/>
    <w:rsid w:val="00B60B18"/>
    <w:rsid w:val="00B60E03"/>
    <w:rsid w:val="00B60FB4"/>
    <w:rsid w:val="00B61008"/>
    <w:rsid w:val="00B6129F"/>
    <w:rsid w:val="00B61628"/>
    <w:rsid w:val="00B61E27"/>
    <w:rsid w:val="00B61F70"/>
    <w:rsid w:val="00B62170"/>
    <w:rsid w:val="00B6229F"/>
    <w:rsid w:val="00B623DB"/>
    <w:rsid w:val="00B626CF"/>
    <w:rsid w:val="00B62778"/>
    <w:rsid w:val="00B62E3D"/>
    <w:rsid w:val="00B62EC0"/>
    <w:rsid w:val="00B632E1"/>
    <w:rsid w:val="00B63416"/>
    <w:rsid w:val="00B63546"/>
    <w:rsid w:val="00B635E8"/>
    <w:rsid w:val="00B63664"/>
    <w:rsid w:val="00B6397B"/>
    <w:rsid w:val="00B63C3D"/>
    <w:rsid w:val="00B6487A"/>
    <w:rsid w:val="00B6497D"/>
    <w:rsid w:val="00B64E25"/>
    <w:rsid w:val="00B6503D"/>
    <w:rsid w:val="00B650FF"/>
    <w:rsid w:val="00B653A7"/>
    <w:rsid w:val="00B65BBB"/>
    <w:rsid w:val="00B661A5"/>
    <w:rsid w:val="00B664E5"/>
    <w:rsid w:val="00B66BF9"/>
    <w:rsid w:val="00B66D40"/>
    <w:rsid w:val="00B66FB4"/>
    <w:rsid w:val="00B6739E"/>
    <w:rsid w:val="00B67789"/>
    <w:rsid w:val="00B67F85"/>
    <w:rsid w:val="00B700BD"/>
    <w:rsid w:val="00B70A6A"/>
    <w:rsid w:val="00B711D6"/>
    <w:rsid w:val="00B712F0"/>
    <w:rsid w:val="00B7166C"/>
    <w:rsid w:val="00B71A17"/>
    <w:rsid w:val="00B71D09"/>
    <w:rsid w:val="00B72380"/>
    <w:rsid w:val="00B72659"/>
    <w:rsid w:val="00B72F14"/>
    <w:rsid w:val="00B73026"/>
    <w:rsid w:val="00B732DB"/>
    <w:rsid w:val="00B73400"/>
    <w:rsid w:val="00B73596"/>
    <w:rsid w:val="00B73D02"/>
    <w:rsid w:val="00B73F07"/>
    <w:rsid w:val="00B7451C"/>
    <w:rsid w:val="00B746BC"/>
    <w:rsid w:val="00B75050"/>
    <w:rsid w:val="00B75446"/>
    <w:rsid w:val="00B76459"/>
    <w:rsid w:val="00B76513"/>
    <w:rsid w:val="00B765CE"/>
    <w:rsid w:val="00B767E4"/>
    <w:rsid w:val="00B7692A"/>
    <w:rsid w:val="00B77146"/>
    <w:rsid w:val="00B77423"/>
    <w:rsid w:val="00B775F2"/>
    <w:rsid w:val="00B77EF2"/>
    <w:rsid w:val="00B77F21"/>
    <w:rsid w:val="00B80444"/>
    <w:rsid w:val="00B804C4"/>
    <w:rsid w:val="00B8073E"/>
    <w:rsid w:val="00B80886"/>
    <w:rsid w:val="00B812A2"/>
    <w:rsid w:val="00B8164A"/>
    <w:rsid w:val="00B816B1"/>
    <w:rsid w:val="00B8180F"/>
    <w:rsid w:val="00B81AD9"/>
    <w:rsid w:val="00B8238F"/>
    <w:rsid w:val="00B833EC"/>
    <w:rsid w:val="00B83896"/>
    <w:rsid w:val="00B8398F"/>
    <w:rsid w:val="00B83AE6"/>
    <w:rsid w:val="00B83AFF"/>
    <w:rsid w:val="00B83C81"/>
    <w:rsid w:val="00B83D32"/>
    <w:rsid w:val="00B8464F"/>
    <w:rsid w:val="00B846FF"/>
    <w:rsid w:val="00B84BE1"/>
    <w:rsid w:val="00B84C23"/>
    <w:rsid w:val="00B84F87"/>
    <w:rsid w:val="00B84FA0"/>
    <w:rsid w:val="00B85500"/>
    <w:rsid w:val="00B85D50"/>
    <w:rsid w:val="00B85F17"/>
    <w:rsid w:val="00B862A0"/>
    <w:rsid w:val="00B864B4"/>
    <w:rsid w:val="00B866E8"/>
    <w:rsid w:val="00B86A81"/>
    <w:rsid w:val="00B870D2"/>
    <w:rsid w:val="00B870FC"/>
    <w:rsid w:val="00B87566"/>
    <w:rsid w:val="00B875B6"/>
    <w:rsid w:val="00B87706"/>
    <w:rsid w:val="00B87A73"/>
    <w:rsid w:val="00B87C1B"/>
    <w:rsid w:val="00B87FEE"/>
    <w:rsid w:val="00B90670"/>
    <w:rsid w:val="00B9070E"/>
    <w:rsid w:val="00B90B7E"/>
    <w:rsid w:val="00B91492"/>
    <w:rsid w:val="00B914D1"/>
    <w:rsid w:val="00B91583"/>
    <w:rsid w:val="00B918B5"/>
    <w:rsid w:val="00B91C30"/>
    <w:rsid w:val="00B91F13"/>
    <w:rsid w:val="00B92133"/>
    <w:rsid w:val="00B9234A"/>
    <w:rsid w:val="00B92757"/>
    <w:rsid w:val="00B92BDF"/>
    <w:rsid w:val="00B92C7A"/>
    <w:rsid w:val="00B92F13"/>
    <w:rsid w:val="00B92F38"/>
    <w:rsid w:val="00B92FA1"/>
    <w:rsid w:val="00B93011"/>
    <w:rsid w:val="00B930D8"/>
    <w:rsid w:val="00B9329A"/>
    <w:rsid w:val="00B9331E"/>
    <w:rsid w:val="00B939A7"/>
    <w:rsid w:val="00B93CEE"/>
    <w:rsid w:val="00B93F6C"/>
    <w:rsid w:val="00B94130"/>
    <w:rsid w:val="00B9499B"/>
    <w:rsid w:val="00B94A8C"/>
    <w:rsid w:val="00B94D25"/>
    <w:rsid w:val="00B952AF"/>
    <w:rsid w:val="00B9558D"/>
    <w:rsid w:val="00B9564E"/>
    <w:rsid w:val="00B95C1E"/>
    <w:rsid w:val="00B95EE6"/>
    <w:rsid w:val="00B95F5F"/>
    <w:rsid w:val="00B96B0A"/>
    <w:rsid w:val="00B96BF6"/>
    <w:rsid w:val="00BA0645"/>
    <w:rsid w:val="00BA0759"/>
    <w:rsid w:val="00BA0BE7"/>
    <w:rsid w:val="00BA0C65"/>
    <w:rsid w:val="00BA0DA6"/>
    <w:rsid w:val="00BA0EE8"/>
    <w:rsid w:val="00BA1069"/>
    <w:rsid w:val="00BA15A4"/>
    <w:rsid w:val="00BA2521"/>
    <w:rsid w:val="00BA29D5"/>
    <w:rsid w:val="00BA3305"/>
    <w:rsid w:val="00BA34F6"/>
    <w:rsid w:val="00BA39F2"/>
    <w:rsid w:val="00BA3A2A"/>
    <w:rsid w:val="00BA4171"/>
    <w:rsid w:val="00BA4219"/>
    <w:rsid w:val="00BA430B"/>
    <w:rsid w:val="00BA4C6C"/>
    <w:rsid w:val="00BA556E"/>
    <w:rsid w:val="00BA5FA6"/>
    <w:rsid w:val="00BA62F5"/>
    <w:rsid w:val="00BA63C9"/>
    <w:rsid w:val="00BA6831"/>
    <w:rsid w:val="00BA684D"/>
    <w:rsid w:val="00BA6962"/>
    <w:rsid w:val="00BA6ABC"/>
    <w:rsid w:val="00BA6E79"/>
    <w:rsid w:val="00BA71C2"/>
    <w:rsid w:val="00BA735F"/>
    <w:rsid w:val="00BA7B2F"/>
    <w:rsid w:val="00BA7BA0"/>
    <w:rsid w:val="00BA7BB6"/>
    <w:rsid w:val="00BA7C84"/>
    <w:rsid w:val="00BB027A"/>
    <w:rsid w:val="00BB05DF"/>
    <w:rsid w:val="00BB075E"/>
    <w:rsid w:val="00BB0A38"/>
    <w:rsid w:val="00BB0C53"/>
    <w:rsid w:val="00BB1969"/>
    <w:rsid w:val="00BB1E1A"/>
    <w:rsid w:val="00BB1E91"/>
    <w:rsid w:val="00BB1F04"/>
    <w:rsid w:val="00BB23F7"/>
    <w:rsid w:val="00BB2660"/>
    <w:rsid w:val="00BB2792"/>
    <w:rsid w:val="00BB2A3E"/>
    <w:rsid w:val="00BB2CE2"/>
    <w:rsid w:val="00BB2DF0"/>
    <w:rsid w:val="00BB3023"/>
    <w:rsid w:val="00BB330C"/>
    <w:rsid w:val="00BB3526"/>
    <w:rsid w:val="00BB3A8F"/>
    <w:rsid w:val="00BB3C76"/>
    <w:rsid w:val="00BB3F92"/>
    <w:rsid w:val="00BB4015"/>
    <w:rsid w:val="00BB489F"/>
    <w:rsid w:val="00BB4C1B"/>
    <w:rsid w:val="00BB5198"/>
    <w:rsid w:val="00BB5763"/>
    <w:rsid w:val="00BB59B0"/>
    <w:rsid w:val="00BB5BB2"/>
    <w:rsid w:val="00BB5E0A"/>
    <w:rsid w:val="00BB64B3"/>
    <w:rsid w:val="00BB6CDF"/>
    <w:rsid w:val="00BB6FD6"/>
    <w:rsid w:val="00BB7396"/>
    <w:rsid w:val="00BB76A6"/>
    <w:rsid w:val="00BB79EB"/>
    <w:rsid w:val="00BB7BBD"/>
    <w:rsid w:val="00BB7D23"/>
    <w:rsid w:val="00BB7F66"/>
    <w:rsid w:val="00BC0276"/>
    <w:rsid w:val="00BC02E7"/>
    <w:rsid w:val="00BC082C"/>
    <w:rsid w:val="00BC09C8"/>
    <w:rsid w:val="00BC0CCC"/>
    <w:rsid w:val="00BC11A8"/>
    <w:rsid w:val="00BC1748"/>
    <w:rsid w:val="00BC1894"/>
    <w:rsid w:val="00BC193E"/>
    <w:rsid w:val="00BC1A52"/>
    <w:rsid w:val="00BC1B28"/>
    <w:rsid w:val="00BC1B2D"/>
    <w:rsid w:val="00BC308F"/>
    <w:rsid w:val="00BC31C1"/>
    <w:rsid w:val="00BC370C"/>
    <w:rsid w:val="00BC3D32"/>
    <w:rsid w:val="00BC3DD4"/>
    <w:rsid w:val="00BC41CD"/>
    <w:rsid w:val="00BC41F5"/>
    <w:rsid w:val="00BC4248"/>
    <w:rsid w:val="00BC4429"/>
    <w:rsid w:val="00BC4CAE"/>
    <w:rsid w:val="00BC4E07"/>
    <w:rsid w:val="00BC52AF"/>
    <w:rsid w:val="00BC536F"/>
    <w:rsid w:val="00BC545D"/>
    <w:rsid w:val="00BC563B"/>
    <w:rsid w:val="00BC5810"/>
    <w:rsid w:val="00BC586E"/>
    <w:rsid w:val="00BC5FAE"/>
    <w:rsid w:val="00BC6B2D"/>
    <w:rsid w:val="00BC6BBB"/>
    <w:rsid w:val="00BC6BF8"/>
    <w:rsid w:val="00BC6C7F"/>
    <w:rsid w:val="00BC742B"/>
    <w:rsid w:val="00BC7822"/>
    <w:rsid w:val="00BD0291"/>
    <w:rsid w:val="00BD0370"/>
    <w:rsid w:val="00BD16E4"/>
    <w:rsid w:val="00BD1730"/>
    <w:rsid w:val="00BD1A75"/>
    <w:rsid w:val="00BD1AB6"/>
    <w:rsid w:val="00BD1BC2"/>
    <w:rsid w:val="00BD1F3D"/>
    <w:rsid w:val="00BD22A4"/>
    <w:rsid w:val="00BD276E"/>
    <w:rsid w:val="00BD2A75"/>
    <w:rsid w:val="00BD2EEB"/>
    <w:rsid w:val="00BD34CE"/>
    <w:rsid w:val="00BD35AB"/>
    <w:rsid w:val="00BD37AB"/>
    <w:rsid w:val="00BD3838"/>
    <w:rsid w:val="00BD3872"/>
    <w:rsid w:val="00BD3F4C"/>
    <w:rsid w:val="00BD4581"/>
    <w:rsid w:val="00BD47C7"/>
    <w:rsid w:val="00BD4998"/>
    <w:rsid w:val="00BD4F66"/>
    <w:rsid w:val="00BD56D7"/>
    <w:rsid w:val="00BD5E8C"/>
    <w:rsid w:val="00BD5F90"/>
    <w:rsid w:val="00BD6186"/>
    <w:rsid w:val="00BD6285"/>
    <w:rsid w:val="00BD656F"/>
    <w:rsid w:val="00BD6600"/>
    <w:rsid w:val="00BD6A2C"/>
    <w:rsid w:val="00BD6E2A"/>
    <w:rsid w:val="00BD7071"/>
    <w:rsid w:val="00BD77E4"/>
    <w:rsid w:val="00BD78B1"/>
    <w:rsid w:val="00BD7B46"/>
    <w:rsid w:val="00BD7BCD"/>
    <w:rsid w:val="00BE0A15"/>
    <w:rsid w:val="00BE0CCC"/>
    <w:rsid w:val="00BE1105"/>
    <w:rsid w:val="00BE11C7"/>
    <w:rsid w:val="00BE1651"/>
    <w:rsid w:val="00BE1939"/>
    <w:rsid w:val="00BE1BB9"/>
    <w:rsid w:val="00BE1D5B"/>
    <w:rsid w:val="00BE1FBD"/>
    <w:rsid w:val="00BE2032"/>
    <w:rsid w:val="00BE3051"/>
    <w:rsid w:val="00BE30CB"/>
    <w:rsid w:val="00BE3192"/>
    <w:rsid w:val="00BE342C"/>
    <w:rsid w:val="00BE39ED"/>
    <w:rsid w:val="00BE3CD1"/>
    <w:rsid w:val="00BE4040"/>
    <w:rsid w:val="00BE42AC"/>
    <w:rsid w:val="00BE4F6D"/>
    <w:rsid w:val="00BE50D7"/>
    <w:rsid w:val="00BE5387"/>
    <w:rsid w:val="00BE5C55"/>
    <w:rsid w:val="00BE5D14"/>
    <w:rsid w:val="00BE5F48"/>
    <w:rsid w:val="00BE64A2"/>
    <w:rsid w:val="00BE655B"/>
    <w:rsid w:val="00BE69D5"/>
    <w:rsid w:val="00BE69FD"/>
    <w:rsid w:val="00BE7361"/>
    <w:rsid w:val="00BE7D25"/>
    <w:rsid w:val="00BF0178"/>
    <w:rsid w:val="00BF09EC"/>
    <w:rsid w:val="00BF0AE6"/>
    <w:rsid w:val="00BF0D49"/>
    <w:rsid w:val="00BF0D7A"/>
    <w:rsid w:val="00BF0E00"/>
    <w:rsid w:val="00BF0EFB"/>
    <w:rsid w:val="00BF153F"/>
    <w:rsid w:val="00BF1FA4"/>
    <w:rsid w:val="00BF200C"/>
    <w:rsid w:val="00BF2297"/>
    <w:rsid w:val="00BF259E"/>
    <w:rsid w:val="00BF25DC"/>
    <w:rsid w:val="00BF260C"/>
    <w:rsid w:val="00BF2BAD"/>
    <w:rsid w:val="00BF31B5"/>
    <w:rsid w:val="00BF3664"/>
    <w:rsid w:val="00BF37DF"/>
    <w:rsid w:val="00BF3857"/>
    <w:rsid w:val="00BF398C"/>
    <w:rsid w:val="00BF3D38"/>
    <w:rsid w:val="00BF3D47"/>
    <w:rsid w:val="00BF3DF1"/>
    <w:rsid w:val="00BF3F13"/>
    <w:rsid w:val="00BF3F9B"/>
    <w:rsid w:val="00BF4239"/>
    <w:rsid w:val="00BF423B"/>
    <w:rsid w:val="00BF4259"/>
    <w:rsid w:val="00BF43F0"/>
    <w:rsid w:val="00BF45AE"/>
    <w:rsid w:val="00BF465F"/>
    <w:rsid w:val="00BF48FD"/>
    <w:rsid w:val="00BF4EDB"/>
    <w:rsid w:val="00BF502B"/>
    <w:rsid w:val="00BF53E1"/>
    <w:rsid w:val="00BF590C"/>
    <w:rsid w:val="00BF5B0E"/>
    <w:rsid w:val="00BF5D1B"/>
    <w:rsid w:val="00BF5F41"/>
    <w:rsid w:val="00BF63A0"/>
    <w:rsid w:val="00BF653F"/>
    <w:rsid w:val="00BF6C48"/>
    <w:rsid w:val="00BF6EA7"/>
    <w:rsid w:val="00BF73E9"/>
    <w:rsid w:val="00BF75A8"/>
    <w:rsid w:val="00BF79EC"/>
    <w:rsid w:val="00BF7B1E"/>
    <w:rsid w:val="00BF7D5D"/>
    <w:rsid w:val="00BF7DC7"/>
    <w:rsid w:val="00C0009F"/>
    <w:rsid w:val="00C00506"/>
    <w:rsid w:val="00C006E6"/>
    <w:rsid w:val="00C00BE9"/>
    <w:rsid w:val="00C00DF9"/>
    <w:rsid w:val="00C00F16"/>
    <w:rsid w:val="00C01157"/>
    <w:rsid w:val="00C0166F"/>
    <w:rsid w:val="00C01C07"/>
    <w:rsid w:val="00C01FAB"/>
    <w:rsid w:val="00C0209D"/>
    <w:rsid w:val="00C026DB"/>
    <w:rsid w:val="00C02A30"/>
    <w:rsid w:val="00C02A85"/>
    <w:rsid w:val="00C02DAB"/>
    <w:rsid w:val="00C03830"/>
    <w:rsid w:val="00C03938"/>
    <w:rsid w:val="00C03C59"/>
    <w:rsid w:val="00C03F91"/>
    <w:rsid w:val="00C04722"/>
    <w:rsid w:val="00C04AF4"/>
    <w:rsid w:val="00C04CCD"/>
    <w:rsid w:val="00C051BF"/>
    <w:rsid w:val="00C05451"/>
    <w:rsid w:val="00C05778"/>
    <w:rsid w:val="00C057E9"/>
    <w:rsid w:val="00C05CCA"/>
    <w:rsid w:val="00C05D70"/>
    <w:rsid w:val="00C05D83"/>
    <w:rsid w:val="00C060D1"/>
    <w:rsid w:val="00C06536"/>
    <w:rsid w:val="00C06EDA"/>
    <w:rsid w:val="00C070C7"/>
    <w:rsid w:val="00C07143"/>
    <w:rsid w:val="00C0770A"/>
    <w:rsid w:val="00C07FBD"/>
    <w:rsid w:val="00C10421"/>
    <w:rsid w:val="00C104BD"/>
    <w:rsid w:val="00C10801"/>
    <w:rsid w:val="00C109C7"/>
    <w:rsid w:val="00C10A88"/>
    <w:rsid w:val="00C10BF8"/>
    <w:rsid w:val="00C1114D"/>
    <w:rsid w:val="00C11A7C"/>
    <w:rsid w:val="00C11F31"/>
    <w:rsid w:val="00C12886"/>
    <w:rsid w:val="00C12974"/>
    <w:rsid w:val="00C12A0E"/>
    <w:rsid w:val="00C12D2D"/>
    <w:rsid w:val="00C134D5"/>
    <w:rsid w:val="00C13531"/>
    <w:rsid w:val="00C13A05"/>
    <w:rsid w:val="00C13DC2"/>
    <w:rsid w:val="00C14083"/>
    <w:rsid w:val="00C14580"/>
    <w:rsid w:val="00C146C1"/>
    <w:rsid w:val="00C14CB3"/>
    <w:rsid w:val="00C1518B"/>
    <w:rsid w:val="00C152D1"/>
    <w:rsid w:val="00C1552A"/>
    <w:rsid w:val="00C1552D"/>
    <w:rsid w:val="00C155DB"/>
    <w:rsid w:val="00C15999"/>
    <w:rsid w:val="00C15A42"/>
    <w:rsid w:val="00C15E66"/>
    <w:rsid w:val="00C15F5E"/>
    <w:rsid w:val="00C16A06"/>
    <w:rsid w:val="00C170DF"/>
    <w:rsid w:val="00C1746B"/>
    <w:rsid w:val="00C1755E"/>
    <w:rsid w:val="00C1773E"/>
    <w:rsid w:val="00C17834"/>
    <w:rsid w:val="00C2064E"/>
    <w:rsid w:val="00C214E0"/>
    <w:rsid w:val="00C21B70"/>
    <w:rsid w:val="00C21B77"/>
    <w:rsid w:val="00C21DB6"/>
    <w:rsid w:val="00C22017"/>
    <w:rsid w:val="00C2223A"/>
    <w:rsid w:val="00C222FE"/>
    <w:rsid w:val="00C223A6"/>
    <w:rsid w:val="00C225D7"/>
    <w:rsid w:val="00C227CC"/>
    <w:rsid w:val="00C22937"/>
    <w:rsid w:val="00C22987"/>
    <w:rsid w:val="00C22C19"/>
    <w:rsid w:val="00C22F92"/>
    <w:rsid w:val="00C2316F"/>
    <w:rsid w:val="00C23AD9"/>
    <w:rsid w:val="00C23C2B"/>
    <w:rsid w:val="00C23E70"/>
    <w:rsid w:val="00C24948"/>
    <w:rsid w:val="00C24C60"/>
    <w:rsid w:val="00C24CAF"/>
    <w:rsid w:val="00C24DC7"/>
    <w:rsid w:val="00C25651"/>
    <w:rsid w:val="00C26A83"/>
    <w:rsid w:val="00C26BBD"/>
    <w:rsid w:val="00C26DFB"/>
    <w:rsid w:val="00C26F43"/>
    <w:rsid w:val="00C272D8"/>
    <w:rsid w:val="00C27869"/>
    <w:rsid w:val="00C27E22"/>
    <w:rsid w:val="00C301F1"/>
    <w:rsid w:val="00C30F6A"/>
    <w:rsid w:val="00C315A7"/>
    <w:rsid w:val="00C318B7"/>
    <w:rsid w:val="00C32099"/>
    <w:rsid w:val="00C320DC"/>
    <w:rsid w:val="00C3225D"/>
    <w:rsid w:val="00C32458"/>
    <w:rsid w:val="00C328D2"/>
    <w:rsid w:val="00C32C50"/>
    <w:rsid w:val="00C32C9B"/>
    <w:rsid w:val="00C32DC4"/>
    <w:rsid w:val="00C332A7"/>
    <w:rsid w:val="00C3372B"/>
    <w:rsid w:val="00C33DA2"/>
    <w:rsid w:val="00C3472B"/>
    <w:rsid w:val="00C3477C"/>
    <w:rsid w:val="00C350EF"/>
    <w:rsid w:val="00C35813"/>
    <w:rsid w:val="00C36033"/>
    <w:rsid w:val="00C36410"/>
    <w:rsid w:val="00C36AE1"/>
    <w:rsid w:val="00C3700F"/>
    <w:rsid w:val="00C37412"/>
    <w:rsid w:val="00C37C2F"/>
    <w:rsid w:val="00C400C9"/>
    <w:rsid w:val="00C402BE"/>
    <w:rsid w:val="00C4077C"/>
    <w:rsid w:val="00C40B27"/>
    <w:rsid w:val="00C40BBA"/>
    <w:rsid w:val="00C411BD"/>
    <w:rsid w:val="00C41293"/>
    <w:rsid w:val="00C41586"/>
    <w:rsid w:val="00C418B5"/>
    <w:rsid w:val="00C41B46"/>
    <w:rsid w:val="00C41FD1"/>
    <w:rsid w:val="00C4232F"/>
    <w:rsid w:val="00C423D2"/>
    <w:rsid w:val="00C427EF"/>
    <w:rsid w:val="00C42966"/>
    <w:rsid w:val="00C42A7A"/>
    <w:rsid w:val="00C42DE6"/>
    <w:rsid w:val="00C42F3F"/>
    <w:rsid w:val="00C43177"/>
    <w:rsid w:val="00C43183"/>
    <w:rsid w:val="00C43209"/>
    <w:rsid w:val="00C43453"/>
    <w:rsid w:val="00C436D8"/>
    <w:rsid w:val="00C437E7"/>
    <w:rsid w:val="00C43AE7"/>
    <w:rsid w:val="00C43D67"/>
    <w:rsid w:val="00C444A4"/>
    <w:rsid w:val="00C447B9"/>
    <w:rsid w:val="00C44980"/>
    <w:rsid w:val="00C449C9"/>
    <w:rsid w:val="00C44B0F"/>
    <w:rsid w:val="00C44B5E"/>
    <w:rsid w:val="00C44C39"/>
    <w:rsid w:val="00C44C48"/>
    <w:rsid w:val="00C44D8C"/>
    <w:rsid w:val="00C44F4B"/>
    <w:rsid w:val="00C44FDE"/>
    <w:rsid w:val="00C45194"/>
    <w:rsid w:val="00C45404"/>
    <w:rsid w:val="00C45B1B"/>
    <w:rsid w:val="00C45C16"/>
    <w:rsid w:val="00C45E84"/>
    <w:rsid w:val="00C46404"/>
    <w:rsid w:val="00C46531"/>
    <w:rsid w:val="00C467F2"/>
    <w:rsid w:val="00C468AD"/>
    <w:rsid w:val="00C46A7D"/>
    <w:rsid w:val="00C46D18"/>
    <w:rsid w:val="00C47771"/>
    <w:rsid w:val="00C47BAA"/>
    <w:rsid w:val="00C5003B"/>
    <w:rsid w:val="00C500DD"/>
    <w:rsid w:val="00C502DB"/>
    <w:rsid w:val="00C50FBD"/>
    <w:rsid w:val="00C510CE"/>
    <w:rsid w:val="00C51203"/>
    <w:rsid w:val="00C51255"/>
    <w:rsid w:val="00C5136E"/>
    <w:rsid w:val="00C5142F"/>
    <w:rsid w:val="00C51579"/>
    <w:rsid w:val="00C51AB7"/>
    <w:rsid w:val="00C51B1D"/>
    <w:rsid w:val="00C51CB4"/>
    <w:rsid w:val="00C51DAD"/>
    <w:rsid w:val="00C51F80"/>
    <w:rsid w:val="00C52A98"/>
    <w:rsid w:val="00C5300A"/>
    <w:rsid w:val="00C53027"/>
    <w:rsid w:val="00C5330D"/>
    <w:rsid w:val="00C535CB"/>
    <w:rsid w:val="00C535F1"/>
    <w:rsid w:val="00C5397B"/>
    <w:rsid w:val="00C53C15"/>
    <w:rsid w:val="00C53D71"/>
    <w:rsid w:val="00C53DCB"/>
    <w:rsid w:val="00C5428B"/>
    <w:rsid w:val="00C5435F"/>
    <w:rsid w:val="00C5467C"/>
    <w:rsid w:val="00C549F3"/>
    <w:rsid w:val="00C55017"/>
    <w:rsid w:val="00C55765"/>
    <w:rsid w:val="00C55B24"/>
    <w:rsid w:val="00C55CAB"/>
    <w:rsid w:val="00C5623C"/>
    <w:rsid w:val="00C56361"/>
    <w:rsid w:val="00C567DE"/>
    <w:rsid w:val="00C568E1"/>
    <w:rsid w:val="00C56DDF"/>
    <w:rsid w:val="00C57078"/>
    <w:rsid w:val="00C574E4"/>
    <w:rsid w:val="00C57602"/>
    <w:rsid w:val="00C600B2"/>
    <w:rsid w:val="00C6031D"/>
    <w:rsid w:val="00C608C8"/>
    <w:rsid w:val="00C60E0D"/>
    <w:rsid w:val="00C60FCD"/>
    <w:rsid w:val="00C61246"/>
    <w:rsid w:val="00C61343"/>
    <w:rsid w:val="00C61393"/>
    <w:rsid w:val="00C613C3"/>
    <w:rsid w:val="00C61589"/>
    <w:rsid w:val="00C61A5A"/>
    <w:rsid w:val="00C61FB2"/>
    <w:rsid w:val="00C622F6"/>
    <w:rsid w:val="00C62708"/>
    <w:rsid w:val="00C62B3A"/>
    <w:rsid w:val="00C62B53"/>
    <w:rsid w:val="00C63468"/>
    <w:rsid w:val="00C6391D"/>
    <w:rsid w:val="00C6399B"/>
    <w:rsid w:val="00C63A0C"/>
    <w:rsid w:val="00C63C5D"/>
    <w:rsid w:val="00C640A0"/>
    <w:rsid w:val="00C649E6"/>
    <w:rsid w:val="00C64B43"/>
    <w:rsid w:val="00C64DBD"/>
    <w:rsid w:val="00C652D1"/>
    <w:rsid w:val="00C65BB1"/>
    <w:rsid w:val="00C65DD0"/>
    <w:rsid w:val="00C6618F"/>
    <w:rsid w:val="00C66407"/>
    <w:rsid w:val="00C66639"/>
    <w:rsid w:val="00C6670E"/>
    <w:rsid w:val="00C66895"/>
    <w:rsid w:val="00C668D5"/>
    <w:rsid w:val="00C66A2B"/>
    <w:rsid w:val="00C66DD5"/>
    <w:rsid w:val="00C67812"/>
    <w:rsid w:val="00C67B3C"/>
    <w:rsid w:val="00C70056"/>
    <w:rsid w:val="00C704AC"/>
    <w:rsid w:val="00C70ED7"/>
    <w:rsid w:val="00C71668"/>
    <w:rsid w:val="00C71B71"/>
    <w:rsid w:val="00C71E5E"/>
    <w:rsid w:val="00C7212F"/>
    <w:rsid w:val="00C722CB"/>
    <w:rsid w:val="00C72368"/>
    <w:rsid w:val="00C725BD"/>
    <w:rsid w:val="00C72A8B"/>
    <w:rsid w:val="00C73061"/>
    <w:rsid w:val="00C73217"/>
    <w:rsid w:val="00C73775"/>
    <w:rsid w:val="00C73A27"/>
    <w:rsid w:val="00C73B14"/>
    <w:rsid w:val="00C74668"/>
    <w:rsid w:val="00C74D8C"/>
    <w:rsid w:val="00C74E71"/>
    <w:rsid w:val="00C7511A"/>
    <w:rsid w:val="00C75476"/>
    <w:rsid w:val="00C75568"/>
    <w:rsid w:val="00C75C9A"/>
    <w:rsid w:val="00C7636E"/>
    <w:rsid w:val="00C7695E"/>
    <w:rsid w:val="00C76CAA"/>
    <w:rsid w:val="00C76E3C"/>
    <w:rsid w:val="00C77158"/>
    <w:rsid w:val="00C77257"/>
    <w:rsid w:val="00C80661"/>
    <w:rsid w:val="00C80DB6"/>
    <w:rsid w:val="00C80DD7"/>
    <w:rsid w:val="00C81B38"/>
    <w:rsid w:val="00C81BF2"/>
    <w:rsid w:val="00C81DBC"/>
    <w:rsid w:val="00C81E21"/>
    <w:rsid w:val="00C81E5B"/>
    <w:rsid w:val="00C82356"/>
    <w:rsid w:val="00C82459"/>
    <w:rsid w:val="00C8285C"/>
    <w:rsid w:val="00C828B6"/>
    <w:rsid w:val="00C82B07"/>
    <w:rsid w:val="00C82D2D"/>
    <w:rsid w:val="00C839B1"/>
    <w:rsid w:val="00C839D9"/>
    <w:rsid w:val="00C83C70"/>
    <w:rsid w:val="00C83D26"/>
    <w:rsid w:val="00C83D45"/>
    <w:rsid w:val="00C84015"/>
    <w:rsid w:val="00C842DF"/>
    <w:rsid w:val="00C847A1"/>
    <w:rsid w:val="00C84945"/>
    <w:rsid w:val="00C8519F"/>
    <w:rsid w:val="00C8558D"/>
    <w:rsid w:val="00C85D05"/>
    <w:rsid w:val="00C86BE5"/>
    <w:rsid w:val="00C873C4"/>
    <w:rsid w:val="00C8758D"/>
    <w:rsid w:val="00C877CF"/>
    <w:rsid w:val="00C87949"/>
    <w:rsid w:val="00C87D05"/>
    <w:rsid w:val="00C90399"/>
    <w:rsid w:val="00C9051C"/>
    <w:rsid w:val="00C912F1"/>
    <w:rsid w:val="00C91503"/>
    <w:rsid w:val="00C9157D"/>
    <w:rsid w:val="00C91863"/>
    <w:rsid w:val="00C919D5"/>
    <w:rsid w:val="00C91C01"/>
    <w:rsid w:val="00C91C58"/>
    <w:rsid w:val="00C91C5B"/>
    <w:rsid w:val="00C9200F"/>
    <w:rsid w:val="00C92EC4"/>
    <w:rsid w:val="00C92FF2"/>
    <w:rsid w:val="00C9331C"/>
    <w:rsid w:val="00C93DBC"/>
    <w:rsid w:val="00C94C8F"/>
    <w:rsid w:val="00C94D12"/>
    <w:rsid w:val="00C953B6"/>
    <w:rsid w:val="00C954ED"/>
    <w:rsid w:val="00C95565"/>
    <w:rsid w:val="00C959D3"/>
    <w:rsid w:val="00C95C24"/>
    <w:rsid w:val="00C9621C"/>
    <w:rsid w:val="00C96ABD"/>
    <w:rsid w:val="00C96AC3"/>
    <w:rsid w:val="00C96D3C"/>
    <w:rsid w:val="00C97393"/>
    <w:rsid w:val="00C973C6"/>
    <w:rsid w:val="00C97428"/>
    <w:rsid w:val="00C975CA"/>
    <w:rsid w:val="00C979AD"/>
    <w:rsid w:val="00C97D1E"/>
    <w:rsid w:val="00C97FBC"/>
    <w:rsid w:val="00C97FDA"/>
    <w:rsid w:val="00CA0263"/>
    <w:rsid w:val="00CA03FE"/>
    <w:rsid w:val="00CA08C7"/>
    <w:rsid w:val="00CA0BCB"/>
    <w:rsid w:val="00CA0DB5"/>
    <w:rsid w:val="00CA0FE7"/>
    <w:rsid w:val="00CA10C9"/>
    <w:rsid w:val="00CA146B"/>
    <w:rsid w:val="00CA1645"/>
    <w:rsid w:val="00CA167C"/>
    <w:rsid w:val="00CA1A26"/>
    <w:rsid w:val="00CA1C95"/>
    <w:rsid w:val="00CA206B"/>
    <w:rsid w:val="00CA2544"/>
    <w:rsid w:val="00CA26E5"/>
    <w:rsid w:val="00CA26F3"/>
    <w:rsid w:val="00CA2809"/>
    <w:rsid w:val="00CA2A84"/>
    <w:rsid w:val="00CA2F5F"/>
    <w:rsid w:val="00CA31D0"/>
    <w:rsid w:val="00CA31FF"/>
    <w:rsid w:val="00CA32A4"/>
    <w:rsid w:val="00CA35D4"/>
    <w:rsid w:val="00CA3648"/>
    <w:rsid w:val="00CA37FB"/>
    <w:rsid w:val="00CA3864"/>
    <w:rsid w:val="00CA39AC"/>
    <w:rsid w:val="00CA3C45"/>
    <w:rsid w:val="00CA3D8F"/>
    <w:rsid w:val="00CA4454"/>
    <w:rsid w:val="00CA47F7"/>
    <w:rsid w:val="00CA4D4A"/>
    <w:rsid w:val="00CA53BA"/>
    <w:rsid w:val="00CA5D0B"/>
    <w:rsid w:val="00CA625A"/>
    <w:rsid w:val="00CA64B9"/>
    <w:rsid w:val="00CA6706"/>
    <w:rsid w:val="00CA6792"/>
    <w:rsid w:val="00CA67C6"/>
    <w:rsid w:val="00CA69A1"/>
    <w:rsid w:val="00CA6C1F"/>
    <w:rsid w:val="00CA7122"/>
    <w:rsid w:val="00CA7361"/>
    <w:rsid w:val="00CA73F4"/>
    <w:rsid w:val="00CA7521"/>
    <w:rsid w:val="00CA75BB"/>
    <w:rsid w:val="00CA7614"/>
    <w:rsid w:val="00CA792B"/>
    <w:rsid w:val="00CA7975"/>
    <w:rsid w:val="00CA7D3D"/>
    <w:rsid w:val="00CA7DA1"/>
    <w:rsid w:val="00CB00AE"/>
    <w:rsid w:val="00CB071A"/>
    <w:rsid w:val="00CB0B50"/>
    <w:rsid w:val="00CB0D19"/>
    <w:rsid w:val="00CB127D"/>
    <w:rsid w:val="00CB1322"/>
    <w:rsid w:val="00CB1379"/>
    <w:rsid w:val="00CB1394"/>
    <w:rsid w:val="00CB13F6"/>
    <w:rsid w:val="00CB14E1"/>
    <w:rsid w:val="00CB17DC"/>
    <w:rsid w:val="00CB19D6"/>
    <w:rsid w:val="00CB1FFC"/>
    <w:rsid w:val="00CB29BB"/>
    <w:rsid w:val="00CB2A06"/>
    <w:rsid w:val="00CB2B54"/>
    <w:rsid w:val="00CB2D5B"/>
    <w:rsid w:val="00CB3EAF"/>
    <w:rsid w:val="00CB4634"/>
    <w:rsid w:val="00CB48CE"/>
    <w:rsid w:val="00CB4BD5"/>
    <w:rsid w:val="00CB4D06"/>
    <w:rsid w:val="00CB521C"/>
    <w:rsid w:val="00CB571C"/>
    <w:rsid w:val="00CB622C"/>
    <w:rsid w:val="00CB62C2"/>
    <w:rsid w:val="00CB6AF1"/>
    <w:rsid w:val="00CB6CFB"/>
    <w:rsid w:val="00CB6D37"/>
    <w:rsid w:val="00CB79DA"/>
    <w:rsid w:val="00CB7AC3"/>
    <w:rsid w:val="00CC0639"/>
    <w:rsid w:val="00CC0CBA"/>
    <w:rsid w:val="00CC0EEE"/>
    <w:rsid w:val="00CC1819"/>
    <w:rsid w:val="00CC1A3B"/>
    <w:rsid w:val="00CC1A65"/>
    <w:rsid w:val="00CC1FA1"/>
    <w:rsid w:val="00CC2A0C"/>
    <w:rsid w:val="00CC2A4F"/>
    <w:rsid w:val="00CC2D33"/>
    <w:rsid w:val="00CC2DB6"/>
    <w:rsid w:val="00CC2DDA"/>
    <w:rsid w:val="00CC2E4B"/>
    <w:rsid w:val="00CC302C"/>
    <w:rsid w:val="00CC3D89"/>
    <w:rsid w:val="00CC4487"/>
    <w:rsid w:val="00CC4582"/>
    <w:rsid w:val="00CC4AA0"/>
    <w:rsid w:val="00CC4B70"/>
    <w:rsid w:val="00CC4FE6"/>
    <w:rsid w:val="00CC55A0"/>
    <w:rsid w:val="00CC5ACD"/>
    <w:rsid w:val="00CC6280"/>
    <w:rsid w:val="00CC66BB"/>
    <w:rsid w:val="00CC6735"/>
    <w:rsid w:val="00CC692F"/>
    <w:rsid w:val="00CC6ACA"/>
    <w:rsid w:val="00CC6AD6"/>
    <w:rsid w:val="00CC6BC3"/>
    <w:rsid w:val="00CC6CCF"/>
    <w:rsid w:val="00CC7EB5"/>
    <w:rsid w:val="00CD0156"/>
    <w:rsid w:val="00CD04C4"/>
    <w:rsid w:val="00CD0669"/>
    <w:rsid w:val="00CD0B27"/>
    <w:rsid w:val="00CD0F62"/>
    <w:rsid w:val="00CD1736"/>
    <w:rsid w:val="00CD17A8"/>
    <w:rsid w:val="00CD1853"/>
    <w:rsid w:val="00CD1C9C"/>
    <w:rsid w:val="00CD21B6"/>
    <w:rsid w:val="00CD2708"/>
    <w:rsid w:val="00CD28B7"/>
    <w:rsid w:val="00CD2B4D"/>
    <w:rsid w:val="00CD2BEB"/>
    <w:rsid w:val="00CD2DF5"/>
    <w:rsid w:val="00CD2EED"/>
    <w:rsid w:val="00CD316A"/>
    <w:rsid w:val="00CD456C"/>
    <w:rsid w:val="00CD45D5"/>
    <w:rsid w:val="00CD4674"/>
    <w:rsid w:val="00CD468E"/>
    <w:rsid w:val="00CD4737"/>
    <w:rsid w:val="00CD47E9"/>
    <w:rsid w:val="00CD51CE"/>
    <w:rsid w:val="00CD531E"/>
    <w:rsid w:val="00CD55AF"/>
    <w:rsid w:val="00CD56B8"/>
    <w:rsid w:val="00CD7151"/>
    <w:rsid w:val="00CD7A43"/>
    <w:rsid w:val="00CE0226"/>
    <w:rsid w:val="00CE05C1"/>
    <w:rsid w:val="00CE0845"/>
    <w:rsid w:val="00CE0A11"/>
    <w:rsid w:val="00CE0A58"/>
    <w:rsid w:val="00CE0F49"/>
    <w:rsid w:val="00CE126E"/>
    <w:rsid w:val="00CE13FF"/>
    <w:rsid w:val="00CE1AEE"/>
    <w:rsid w:val="00CE1C88"/>
    <w:rsid w:val="00CE1E89"/>
    <w:rsid w:val="00CE209F"/>
    <w:rsid w:val="00CE2585"/>
    <w:rsid w:val="00CE266B"/>
    <w:rsid w:val="00CE31CC"/>
    <w:rsid w:val="00CE39E9"/>
    <w:rsid w:val="00CE45AE"/>
    <w:rsid w:val="00CE4676"/>
    <w:rsid w:val="00CE47EC"/>
    <w:rsid w:val="00CE48BB"/>
    <w:rsid w:val="00CE4A05"/>
    <w:rsid w:val="00CE532C"/>
    <w:rsid w:val="00CE537F"/>
    <w:rsid w:val="00CE5A95"/>
    <w:rsid w:val="00CE6C28"/>
    <w:rsid w:val="00CE6E58"/>
    <w:rsid w:val="00CE7121"/>
    <w:rsid w:val="00CE718F"/>
    <w:rsid w:val="00CE71A9"/>
    <w:rsid w:val="00CE7255"/>
    <w:rsid w:val="00CE77BB"/>
    <w:rsid w:val="00CE7850"/>
    <w:rsid w:val="00CE7B2C"/>
    <w:rsid w:val="00CE7BB5"/>
    <w:rsid w:val="00CE7CC5"/>
    <w:rsid w:val="00CE7D24"/>
    <w:rsid w:val="00CE7EC6"/>
    <w:rsid w:val="00CF02AF"/>
    <w:rsid w:val="00CF0416"/>
    <w:rsid w:val="00CF0444"/>
    <w:rsid w:val="00CF0D43"/>
    <w:rsid w:val="00CF199C"/>
    <w:rsid w:val="00CF1C3C"/>
    <w:rsid w:val="00CF1F71"/>
    <w:rsid w:val="00CF2247"/>
    <w:rsid w:val="00CF22D7"/>
    <w:rsid w:val="00CF25C9"/>
    <w:rsid w:val="00CF295C"/>
    <w:rsid w:val="00CF2B64"/>
    <w:rsid w:val="00CF2E6D"/>
    <w:rsid w:val="00CF397B"/>
    <w:rsid w:val="00CF3B3B"/>
    <w:rsid w:val="00CF3B4D"/>
    <w:rsid w:val="00CF3BC0"/>
    <w:rsid w:val="00CF3C0A"/>
    <w:rsid w:val="00CF3FC9"/>
    <w:rsid w:val="00CF4362"/>
    <w:rsid w:val="00CF45C5"/>
    <w:rsid w:val="00CF4A74"/>
    <w:rsid w:val="00CF4ECB"/>
    <w:rsid w:val="00CF5669"/>
    <w:rsid w:val="00CF5740"/>
    <w:rsid w:val="00CF5B40"/>
    <w:rsid w:val="00CF5D43"/>
    <w:rsid w:val="00CF6189"/>
    <w:rsid w:val="00CF64BA"/>
    <w:rsid w:val="00CF6C84"/>
    <w:rsid w:val="00CF6DA4"/>
    <w:rsid w:val="00CF70E5"/>
    <w:rsid w:val="00CF7194"/>
    <w:rsid w:val="00CF7351"/>
    <w:rsid w:val="00CF7737"/>
    <w:rsid w:val="00CF7742"/>
    <w:rsid w:val="00CF7914"/>
    <w:rsid w:val="00CF79A9"/>
    <w:rsid w:val="00CF7DD8"/>
    <w:rsid w:val="00CFD0A2"/>
    <w:rsid w:val="00D00334"/>
    <w:rsid w:val="00D00B17"/>
    <w:rsid w:val="00D00E69"/>
    <w:rsid w:val="00D01373"/>
    <w:rsid w:val="00D0187C"/>
    <w:rsid w:val="00D01883"/>
    <w:rsid w:val="00D018F8"/>
    <w:rsid w:val="00D0207F"/>
    <w:rsid w:val="00D0217B"/>
    <w:rsid w:val="00D02D63"/>
    <w:rsid w:val="00D0300A"/>
    <w:rsid w:val="00D036C1"/>
    <w:rsid w:val="00D03F0D"/>
    <w:rsid w:val="00D04491"/>
    <w:rsid w:val="00D04AA4"/>
    <w:rsid w:val="00D04D54"/>
    <w:rsid w:val="00D04E17"/>
    <w:rsid w:val="00D04EA2"/>
    <w:rsid w:val="00D04FC6"/>
    <w:rsid w:val="00D053D1"/>
    <w:rsid w:val="00D05C5F"/>
    <w:rsid w:val="00D05CC1"/>
    <w:rsid w:val="00D06286"/>
    <w:rsid w:val="00D062A6"/>
    <w:rsid w:val="00D0653D"/>
    <w:rsid w:val="00D068D2"/>
    <w:rsid w:val="00D06B03"/>
    <w:rsid w:val="00D06D28"/>
    <w:rsid w:val="00D079FF"/>
    <w:rsid w:val="00D07AA9"/>
    <w:rsid w:val="00D07C1B"/>
    <w:rsid w:val="00D07C8E"/>
    <w:rsid w:val="00D104C7"/>
    <w:rsid w:val="00D10639"/>
    <w:rsid w:val="00D10654"/>
    <w:rsid w:val="00D10835"/>
    <w:rsid w:val="00D10C94"/>
    <w:rsid w:val="00D10CF5"/>
    <w:rsid w:val="00D110D2"/>
    <w:rsid w:val="00D11794"/>
    <w:rsid w:val="00D117BB"/>
    <w:rsid w:val="00D119B7"/>
    <w:rsid w:val="00D1220C"/>
    <w:rsid w:val="00D123C2"/>
    <w:rsid w:val="00D13549"/>
    <w:rsid w:val="00D138AC"/>
    <w:rsid w:val="00D13B1E"/>
    <w:rsid w:val="00D13B3C"/>
    <w:rsid w:val="00D13E43"/>
    <w:rsid w:val="00D14209"/>
    <w:rsid w:val="00D14395"/>
    <w:rsid w:val="00D14417"/>
    <w:rsid w:val="00D1444D"/>
    <w:rsid w:val="00D14786"/>
    <w:rsid w:val="00D14B8C"/>
    <w:rsid w:val="00D14BF5"/>
    <w:rsid w:val="00D14D53"/>
    <w:rsid w:val="00D15035"/>
    <w:rsid w:val="00D151E8"/>
    <w:rsid w:val="00D1552F"/>
    <w:rsid w:val="00D155B3"/>
    <w:rsid w:val="00D15715"/>
    <w:rsid w:val="00D15F3A"/>
    <w:rsid w:val="00D16275"/>
    <w:rsid w:val="00D1642D"/>
    <w:rsid w:val="00D16A79"/>
    <w:rsid w:val="00D16CEC"/>
    <w:rsid w:val="00D16E0C"/>
    <w:rsid w:val="00D17058"/>
    <w:rsid w:val="00D17248"/>
    <w:rsid w:val="00D17BD4"/>
    <w:rsid w:val="00D17D12"/>
    <w:rsid w:val="00D17DD4"/>
    <w:rsid w:val="00D203F1"/>
    <w:rsid w:val="00D2044D"/>
    <w:rsid w:val="00D2045B"/>
    <w:rsid w:val="00D204A7"/>
    <w:rsid w:val="00D209BE"/>
    <w:rsid w:val="00D20C65"/>
    <w:rsid w:val="00D20E8B"/>
    <w:rsid w:val="00D2122A"/>
    <w:rsid w:val="00D21333"/>
    <w:rsid w:val="00D2137B"/>
    <w:rsid w:val="00D21452"/>
    <w:rsid w:val="00D21A03"/>
    <w:rsid w:val="00D22288"/>
    <w:rsid w:val="00D222ED"/>
    <w:rsid w:val="00D22358"/>
    <w:rsid w:val="00D22443"/>
    <w:rsid w:val="00D22ADA"/>
    <w:rsid w:val="00D22D55"/>
    <w:rsid w:val="00D22E07"/>
    <w:rsid w:val="00D22FA3"/>
    <w:rsid w:val="00D2315D"/>
    <w:rsid w:val="00D23216"/>
    <w:rsid w:val="00D23499"/>
    <w:rsid w:val="00D238B0"/>
    <w:rsid w:val="00D23C49"/>
    <w:rsid w:val="00D23F1A"/>
    <w:rsid w:val="00D23F99"/>
    <w:rsid w:val="00D2434F"/>
    <w:rsid w:val="00D246E3"/>
    <w:rsid w:val="00D24B1E"/>
    <w:rsid w:val="00D24F24"/>
    <w:rsid w:val="00D24FB0"/>
    <w:rsid w:val="00D250F3"/>
    <w:rsid w:val="00D25269"/>
    <w:rsid w:val="00D25469"/>
    <w:rsid w:val="00D257C1"/>
    <w:rsid w:val="00D25806"/>
    <w:rsid w:val="00D25826"/>
    <w:rsid w:val="00D25A27"/>
    <w:rsid w:val="00D25AEB"/>
    <w:rsid w:val="00D25D49"/>
    <w:rsid w:val="00D25E8B"/>
    <w:rsid w:val="00D261B1"/>
    <w:rsid w:val="00D263BC"/>
    <w:rsid w:val="00D265F1"/>
    <w:rsid w:val="00D267CA"/>
    <w:rsid w:val="00D2690D"/>
    <w:rsid w:val="00D26E62"/>
    <w:rsid w:val="00D270DA"/>
    <w:rsid w:val="00D27226"/>
    <w:rsid w:val="00D27819"/>
    <w:rsid w:val="00D2796E"/>
    <w:rsid w:val="00D27A73"/>
    <w:rsid w:val="00D27C49"/>
    <w:rsid w:val="00D3098C"/>
    <w:rsid w:val="00D30CF2"/>
    <w:rsid w:val="00D30EBB"/>
    <w:rsid w:val="00D315B9"/>
    <w:rsid w:val="00D3182E"/>
    <w:rsid w:val="00D3185F"/>
    <w:rsid w:val="00D31D4F"/>
    <w:rsid w:val="00D325C8"/>
    <w:rsid w:val="00D32A40"/>
    <w:rsid w:val="00D32C63"/>
    <w:rsid w:val="00D32D5C"/>
    <w:rsid w:val="00D32E49"/>
    <w:rsid w:val="00D3310B"/>
    <w:rsid w:val="00D332F6"/>
    <w:rsid w:val="00D33DAD"/>
    <w:rsid w:val="00D33EC3"/>
    <w:rsid w:val="00D33FC9"/>
    <w:rsid w:val="00D34509"/>
    <w:rsid w:val="00D34C0D"/>
    <w:rsid w:val="00D35264"/>
    <w:rsid w:val="00D356B0"/>
    <w:rsid w:val="00D357E6"/>
    <w:rsid w:val="00D36674"/>
    <w:rsid w:val="00D369EA"/>
    <w:rsid w:val="00D36B94"/>
    <w:rsid w:val="00D37216"/>
    <w:rsid w:val="00D3773F"/>
    <w:rsid w:val="00D378AF"/>
    <w:rsid w:val="00D401B0"/>
    <w:rsid w:val="00D405B6"/>
    <w:rsid w:val="00D40898"/>
    <w:rsid w:val="00D40C63"/>
    <w:rsid w:val="00D411C2"/>
    <w:rsid w:val="00D41750"/>
    <w:rsid w:val="00D41761"/>
    <w:rsid w:val="00D41B98"/>
    <w:rsid w:val="00D41C70"/>
    <w:rsid w:val="00D41F5E"/>
    <w:rsid w:val="00D4217D"/>
    <w:rsid w:val="00D421DB"/>
    <w:rsid w:val="00D427E3"/>
    <w:rsid w:val="00D42DB0"/>
    <w:rsid w:val="00D433FF"/>
    <w:rsid w:val="00D4357A"/>
    <w:rsid w:val="00D44659"/>
    <w:rsid w:val="00D44823"/>
    <w:rsid w:val="00D4527C"/>
    <w:rsid w:val="00D45791"/>
    <w:rsid w:val="00D458DB"/>
    <w:rsid w:val="00D45D68"/>
    <w:rsid w:val="00D45DA1"/>
    <w:rsid w:val="00D460BE"/>
    <w:rsid w:val="00D4613E"/>
    <w:rsid w:val="00D462AB"/>
    <w:rsid w:val="00D46702"/>
    <w:rsid w:val="00D46CE5"/>
    <w:rsid w:val="00D46DED"/>
    <w:rsid w:val="00D47588"/>
    <w:rsid w:val="00D4772F"/>
    <w:rsid w:val="00D479A8"/>
    <w:rsid w:val="00D47C28"/>
    <w:rsid w:val="00D50133"/>
    <w:rsid w:val="00D50578"/>
    <w:rsid w:val="00D507E1"/>
    <w:rsid w:val="00D50874"/>
    <w:rsid w:val="00D509D4"/>
    <w:rsid w:val="00D50B63"/>
    <w:rsid w:val="00D50F05"/>
    <w:rsid w:val="00D5144E"/>
    <w:rsid w:val="00D51750"/>
    <w:rsid w:val="00D51EF6"/>
    <w:rsid w:val="00D52157"/>
    <w:rsid w:val="00D52812"/>
    <w:rsid w:val="00D52A87"/>
    <w:rsid w:val="00D52C2E"/>
    <w:rsid w:val="00D53107"/>
    <w:rsid w:val="00D5334B"/>
    <w:rsid w:val="00D53700"/>
    <w:rsid w:val="00D5371D"/>
    <w:rsid w:val="00D540B9"/>
    <w:rsid w:val="00D541F5"/>
    <w:rsid w:val="00D54AF2"/>
    <w:rsid w:val="00D54F87"/>
    <w:rsid w:val="00D5537F"/>
    <w:rsid w:val="00D55737"/>
    <w:rsid w:val="00D55A99"/>
    <w:rsid w:val="00D55C52"/>
    <w:rsid w:val="00D55E1E"/>
    <w:rsid w:val="00D560C2"/>
    <w:rsid w:val="00D5639C"/>
    <w:rsid w:val="00D56458"/>
    <w:rsid w:val="00D565B8"/>
    <w:rsid w:val="00D567DC"/>
    <w:rsid w:val="00D56A19"/>
    <w:rsid w:val="00D571AE"/>
    <w:rsid w:val="00D5760E"/>
    <w:rsid w:val="00D5775A"/>
    <w:rsid w:val="00D577BA"/>
    <w:rsid w:val="00D5799C"/>
    <w:rsid w:val="00D57BCE"/>
    <w:rsid w:val="00D57D10"/>
    <w:rsid w:val="00D57D3D"/>
    <w:rsid w:val="00D57F70"/>
    <w:rsid w:val="00D602A1"/>
    <w:rsid w:val="00D60BD2"/>
    <w:rsid w:val="00D60CE8"/>
    <w:rsid w:val="00D61591"/>
    <w:rsid w:val="00D61E9B"/>
    <w:rsid w:val="00D63467"/>
    <w:rsid w:val="00D635A8"/>
    <w:rsid w:val="00D6397E"/>
    <w:rsid w:val="00D63A66"/>
    <w:rsid w:val="00D6420D"/>
    <w:rsid w:val="00D64487"/>
    <w:rsid w:val="00D64490"/>
    <w:rsid w:val="00D649FA"/>
    <w:rsid w:val="00D64BF7"/>
    <w:rsid w:val="00D64ED8"/>
    <w:rsid w:val="00D65095"/>
    <w:rsid w:val="00D65264"/>
    <w:rsid w:val="00D65640"/>
    <w:rsid w:val="00D6594F"/>
    <w:rsid w:val="00D65E2F"/>
    <w:rsid w:val="00D660B2"/>
    <w:rsid w:val="00D66371"/>
    <w:rsid w:val="00D663CF"/>
    <w:rsid w:val="00D66421"/>
    <w:rsid w:val="00D6651D"/>
    <w:rsid w:val="00D6656B"/>
    <w:rsid w:val="00D66773"/>
    <w:rsid w:val="00D66885"/>
    <w:rsid w:val="00D66AB3"/>
    <w:rsid w:val="00D66D17"/>
    <w:rsid w:val="00D67356"/>
    <w:rsid w:val="00D67989"/>
    <w:rsid w:val="00D67C92"/>
    <w:rsid w:val="00D67D57"/>
    <w:rsid w:val="00D7023B"/>
    <w:rsid w:val="00D70EEA"/>
    <w:rsid w:val="00D71025"/>
    <w:rsid w:val="00D7110B"/>
    <w:rsid w:val="00D715B1"/>
    <w:rsid w:val="00D724C3"/>
    <w:rsid w:val="00D72F2F"/>
    <w:rsid w:val="00D73008"/>
    <w:rsid w:val="00D7300D"/>
    <w:rsid w:val="00D7351E"/>
    <w:rsid w:val="00D738DD"/>
    <w:rsid w:val="00D73B67"/>
    <w:rsid w:val="00D73C21"/>
    <w:rsid w:val="00D73CEA"/>
    <w:rsid w:val="00D73D38"/>
    <w:rsid w:val="00D7444E"/>
    <w:rsid w:val="00D7498E"/>
    <w:rsid w:val="00D74C40"/>
    <w:rsid w:val="00D74CC4"/>
    <w:rsid w:val="00D761AC"/>
    <w:rsid w:val="00D76A1F"/>
    <w:rsid w:val="00D77802"/>
    <w:rsid w:val="00D77AE7"/>
    <w:rsid w:val="00D77C06"/>
    <w:rsid w:val="00D77C39"/>
    <w:rsid w:val="00D77ED4"/>
    <w:rsid w:val="00D80256"/>
    <w:rsid w:val="00D80338"/>
    <w:rsid w:val="00D80D40"/>
    <w:rsid w:val="00D80F47"/>
    <w:rsid w:val="00D812AF"/>
    <w:rsid w:val="00D81394"/>
    <w:rsid w:val="00D813DF"/>
    <w:rsid w:val="00D81C22"/>
    <w:rsid w:val="00D81F04"/>
    <w:rsid w:val="00D82118"/>
    <w:rsid w:val="00D82135"/>
    <w:rsid w:val="00D82571"/>
    <w:rsid w:val="00D82619"/>
    <w:rsid w:val="00D82718"/>
    <w:rsid w:val="00D82A5F"/>
    <w:rsid w:val="00D82FBB"/>
    <w:rsid w:val="00D83A1E"/>
    <w:rsid w:val="00D83C8C"/>
    <w:rsid w:val="00D83E15"/>
    <w:rsid w:val="00D84570"/>
    <w:rsid w:val="00D84804"/>
    <w:rsid w:val="00D84948"/>
    <w:rsid w:val="00D84B45"/>
    <w:rsid w:val="00D84F04"/>
    <w:rsid w:val="00D85161"/>
    <w:rsid w:val="00D8566E"/>
    <w:rsid w:val="00D857A2"/>
    <w:rsid w:val="00D859E7"/>
    <w:rsid w:val="00D85AE1"/>
    <w:rsid w:val="00D85B70"/>
    <w:rsid w:val="00D85D6F"/>
    <w:rsid w:val="00D85D80"/>
    <w:rsid w:val="00D865E9"/>
    <w:rsid w:val="00D868C3"/>
    <w:rsid w:val="00D86ED4"/>
    <w:rsid w:val="00D86F0B"/>
    <w:rsid w:val="00D86F7B"/>
    <w:rsid w:val="00D87215"/>
    <w:rsid w:val="00D875CC"/>
    <w:rsid w:val="00D8782F"/>
    <w:rsid w:val="00D87A89"/>
    <w:rsid w:val="00D87B14"/>
    <w:rsid w:val="00D87CC4"/>
    <w:rsid w:val="00D87F34"/>
    <w:rsid w:val="00D90609"/>
    <w:rsid w:val="00D906A5"/>
    <w:rsid w:val="00D90869"/>
    <w:rsid w:val="00D90F0C"/>
    <w:rsid w:val="00D910F7"/>
    <w:rsid w:val="00D91D98"/>
    <w:rsid w:val="00D91FF8"/>
    <w:rsid w:val="00D92212"/>
    <w:rsid w:val="00D92A62"/>
    <w:rsid w:val="00D92FAA"/>
    <w:rsid w:val="00D930E7"/>
    <w:rsid w:val="00D9368E"/>
    <w:rsid w:val="00D93A37"/>
    <w:rsid w:val="00D93DCB"/>
    <w:rsid w:val="00D94178"/>
    <w:rsid w:val="00D94311"/>
    <w:rsid w:val="00D94316"/>
    <w:rsid w:val="00D94BC4"/>
    <w:rsid w:val="00D94D14"/>
    <w:rsid w:val="00D9502C"/>
    <w:rsid w:val="00D9555A"/>
    <w:rsid w:val="00D9556C"/>
    <w:rsid w:val="00D95650"/>
    <w:rsid w:val="00D956E3"/>
    <w:rsid w:val="00D95DC6"/>
    <w:rsid w:val="00D95EB6"/>
    <w:rsid w:val="00D963D0"/>
    <w:rsid w:val="00D963FA"/>
    <w:rsid w:val="00D96663"/>
    <w:rsid w:val="00D96876"/>
    <w:rsid w:val="00D969BF"/>
    <w:rsid w:val="00D969F7"/>
    <w:rsid w:val="00D97524"/>
    <w:rsid w:val="00D97821"/>
    <w:rsid w:val="00D97842"/>
    <w:rsid w:val="00D978CF"/>
    <w:rsid w:val="00D97C74"/>
    <w:rsid w:val="00D97E4B"/>
    <w:rsid w:val="00DA09CB"/>
    <w:rsid w:val="00DA0C92"/>
    <w:rsid w:val="00DA0FBF"/>
    <w:rsid w:val="00DA1046"/>
    <w:rsid w:val="00DA1072"/>
    <w:rsid w:val="00DA13E9"/>
    <w:rsid w:val="00DA1713"/>
    <w:rsid w:val="00DA1FF9"/>
    <w:rsid w:val="00DA2039"/>
    <w:rsid w:val="00DA221E"/>
    <w:rsid w:val="00DA2345"/>
    <w:rsid w:val="00DA2B51"/>
    <w:rsid w:val="00DA2BFE"/>
    <w:rsid w:val="00DA2CBA"/>
    <w:rsid w:val="00DA2ECB"/>
    <w:rsid w:val="00DA2F0C"/>
    <w:rsid w:val="00DA2FC3"/>
    <w:rsid w:val="00DA3364"/>
    <w:rsid w:val="00DA3A40"/>
    <w:rsid w:val="00DA3F2A"/>
    <w:rsid w:val="00DA3F44"/>
    <w:rsid w:val="00DA46DF"/>
    <w:rsid w:val="00DA4EBA"/>
    <w:rsid w:val="00DA52BD"/>
    <w:rsid w:val="00DA5569"/>
    <w:rsid w:val="00DA5B4F"/>
    <w:rsid w:val="00DA5BC3"/>
    <w:rsid w:val="00DA5E26"/>
    <w:rsid w:val="00DA5E31"/>
    <w:rsid w:val="00DA6444"/>
    <w:rsid w:val="00DA7E3E"/>
    <w:rsid w:val="00DA7F9D"/>
    <w:rsid w:val="00DB02D0"/>
    <w:rsid w:val="00DB086B"/>
    <w:rsid w:val="00DB0C4E"/>
    <w:rsid w:val="00DB0F0D"/>
    <w:rsid w:val="00DB19F8"/>
    <w:rsid w:val="00DB22A8"/>
    <w:rsid w:val="00DB2306"/>
    <w:rsid w:val="00DB23A6"/>
    <w:rsid w:val="00DB25AC"/>
    <w:rsid w:val="00DB265B"/>
    <w:rsid w:val="00DB29AF"/>
    <w:rsid w:val="00DB2B08"/>
    <w:rsid w:val="00DB2BAD"/>
    <w:rsid w:val="00DB2DE0"/>
    <w:rsid w:val="00DB3438"/>
    <w:rsid w:val="00DB34AC"/>
    <w:rsid w:val="00DB350A"/>
    <w:rsid w:val="00DB3849"/>
    <w:rsid w:val="00DB3850"/>
    <w:rsid w:val="00DB391D"/>
    <w:rsid w:val="00DB3B20"/>
    <w:rsid w:val="00DB3C99"/>
    <w:rsid w:val="00DB40F7"/>
    <w:rsid w:val="00DB421B"/>
    <w:rsid w:val="00DB432D"/>
    <w:rsid w:val="00DB43CE"/>
    <w:rsid w:val="00DB46EC"/>
    <w:rsid w:val="00DB4AAF"/>
    <w:rsid w:val="00DB510F"/>
    <w:rsid w:val="00DB5D87"/>
    <w:rsid w:val="00DB63E6"/>
    <w:rsid w:val="00DB6466"/>
    <w:rsid w:val="00DB6550"/>
    <w:rsid w:val="00DB6605"/>
    <w:rsid w:val="00DB6FE5"/>
    <w:rsid w:val="00DB70AD"/>
    <w:rsid w:val="00DB7F3B"/>
    <w:rsid w:val="00DC0070"/>
    <w:rsid w:val="00DC0D5E"/>
    <w:rsid w:val="00DC1202"/>
    <w:rsid w:val="00DC1366"/>
    <w:rsid w:val="00DC150B"/>
    <w:rsid w:val="00DC2788"/>
    <w:rsid w:val="00DC27B1"/>
    <w:rsid w:val="00DC2809"/>
    <w:rsid w:val="00DC3952"/>
    <w:rsid w:val="00DC408F"/>
    <w:rsid w:val="00DC4141"/>
    <w:rsid w:val="00DC43A1"/>
    <w:rsid w:val="00DC45BA"/>
    <w:rsid w:val="00DC48AA"/>
    <w:rsid w:val="00DC51BF"/>
    <w:rsid w:val="00DC530B"/>
    <w:rsid w:val="00DC5597"/>
    <w:rsid w:val="00DC64F0"/>
    <w:rsid w:val="00DC659F"/>
    <w:rsid w:val="00DC66FA"/>
    <w:rsid w:val="00DC67F4"/>
    <w:rsid w:val="00DC7285"/>
    <w:rsid w:val="00DC7482"/>
    <w:rsid w:val="00DC748F"/>
    <w:rsid w:val="00DC768F"/>
    <w:rsid w:val="00DC76A7"/>
    <w:rsid w:val="00DC7966"/>
    <w:rsid w:val="00DD01E5"/>
    <w:rsid w:val="00DD0DCA"/>
    <w:rsid w:val="00DD0E61"/>
    <w:rsid w:val="00DD0EAB"/>
    <w:rsid w:val="00DD0F88"/>
    <w:rsid w:val="00DD0FEF"/>
    <w:rsid w:val="00DD1194"/>
    <w:rsid w:val="00DD13D7"/>
    <w:rsid w:val="00DD1541"/>
    <w:rsid w:val="00DD177C"/>
    <w:rsid w:val="00DD1BCF"/>
    <w:rsid w:val="00DD1BFA"/>
    <w:rsid w:val="00DD1C03"/>
    <w:rsid w:val="00DD2385"/>
    <w:rsid w:val="00DD2573"/>
    <w:rsid w:val="00DD3537"/>
    <w:rsid w:val="00DD42A7"/>
    <w:rsid w:val="00DD4377"/>
    <w:rsid w:val="00DD4683"/>
    <w:rsid w:val="00DD47B9"/>
    <w:rsid w:val="00DD4A4D"/>
    <w:rsid w:val="00DD4BA9"/>
    <w:rsid w:val="00DD54CB"/>
    <w:rsid w:val="00DD556E"/>
    <w:rsid w:val="00DD5688"/>
    <w:rsid w:val="00DD59C3"/>
    <w:rsid w:val="00DD5D72"/>
    <w:rsid w:val="00DD5FB2"/>
    <w:rsid w:val="00DD694E"/>
    <w:rsid w:val="00DD6BB3"/>
    <w:rsid w:val="00DD6BCC"/>
    <w:rsid w:val="00DD7174"/>
    <w:rsid w:val="00DD72D6"/>
    <w:rsid w:val="00DD781C"/>
    <w:rsid w:val="00DD7CE0"/>
    <w:rsid w:val="00DE0A07"/>
    <w:rsid w:val="00DE0B8B"/>
    <w:rsid w:val="00DE0D59"/>
    <w:rsid w:val="00DE1512"/>
    <w:rsid w:val="00DE1E54"/>
    <w:rsid w:val="00DE1F25"/>
    <w:rsid w:val="00DE25A9"/>
    <w:rsid w:val="00DE2ADF"/>
    <w:rsid w:val="00DE2B07"/>
    <w:rsid w:val="00DE2B9A"/>
    <w:rsid w:val="00DE2C5D"/>
    <w:rsid w:val="00DE312C"/>
    <w:rsid w:val="00DE3178"/>
    <w:rsid w:val="00DE3453"/>
    <w:rsid w:val="00DE378A"/>
    <w:rsid w:val="00DE3796"/>
    <w:rsid w:val="00DE39C5"/>
    <w:rsid w:val="00DE4124"/>
    <w:rsid w:val="00DE521F"/>
    <w:rsid w:val="00DE55BB"/>
    <w:rsid w:val="00DE57F7"/>
    <w:rsid w:val="00DE5E8C"/>
    <w:rsid w:val="00DE6233"/>
    <w:rsid w:val="00DE6420"/>
    <w:rsid w:val="00DE6A1B"/>
    <w:rsid w:val="00DE6A2C"/>
    <w:rsid w:val="00DE73ED"/>
    <w:rsid w:val="00DE7590"/>
    <w:rsid w:val="00DF021E"/>
    <w:rsid w:val="00DF06C2"/>
    <w:rsid w:val="00DF073C"/>
    <w:rsid w:val="00DF07EA"/>
    <w:rsid w:val="00DF0AFA"/>
    <w:rsid w:val="00DF0B3C"/>
    <w:rsid w:val="00DF110B"/>
    <w:rsid w:val="00DF13E9"/>
    <w:rsid w:val="00DF169E"/>
    <w:rsid w:val="00DF16E7"/>
    <w:rsid w:val="00DF1BE9"/>
    <w:rsid w:val="00DF1CD6"/>
    <w:rsid w:val="00DF23C6"/>
    <w:rsid w:val="00DF2ED9"/>
    <w:rsid w:val="00DF3565"/>
    <w:rsid w:val="00DF3644"/>
    <w:rsid w:val="00DF3A14"/>
    <w:rsid w:val="00DF3AB2"/>
    <w:rsid w:val="00DF42FB"/>
    <w:rsid w:val="00DF45C5"/>
    <w:rsid w:val="00DF464D"/>
    <w:rsid w:val="00DF47A3"/>
    <w:rsid w:val="00DF482B"/>
    <w:rsid w:val="00DF4A7E"/>
    <w:rsid w:val="00DF4F09"/>
    <w:rsid w:val="00DF525A"/>
    <w:rsid w:val="00DF52FA"/>
    <w:rsid w:val="00DF5712"/>
    <w:rsid w:val="00DF5BB7"/>
    <w:rsid w:val="00DF5CCD"/>
    <w:rsid w:val="00DF60E1"/>
    <w:rsid w:val="00DF60E9"/>
    <w:rsid w:val="00DF63B9"/>
    <w:rsid w:val="00DF6822"/>
    <w:rsid w:val="00DF77F6"/>
    <w:rsid w:val="00DF7A0A"/>
    <w:rsid w:val="00DF7A2F"/>
    <w:rsid w:val="00DF7BFF"/>
    <w:rsid w:val="00DF7C6C"/>
    <w:rsid w:val="00DF7CE8"/>
    <w:rsid w:val="00E002C4"/>
    <w:rsid w:val="00E00A43"/>
    <w:rsid w:val="00E00D29"/>
    <w:rsid w:val="00E012CE"/>
    <w:rsid w:val="00E01331"/>
    <w:rsid w:val="00E01B41"/>
    <w:rsid w:val="00E01D9A"/>
    <w:rsid w:val="00E01F92"/>
    <w:rsid w:val="00E02665"/>
    <w:rsid w:val="00E026AA"/>
    <w:rsid w:val="00E02A12"/>
    <w:rsid w:val="00E02B17"/>
    <w:rsid w:val="00E02B42"/>
    <w:rsid w:val="00E02E73"/>
    <w:rsid w:val="00E02F4F"/>
    <w:rsid w:val="00E03216"/>
    <w:rsid w:val="00E03254"/>
    <w:rsid w:val="00E033A3"/>
    <w:rsid w:val="00E03689"/>
    <w:rsid w:val="00E039CE"/>
    <w:rsid w:val="00E03C0A"/>
    <w:rsid w:val="00E04255"/>
    <w:rsid w:val="00E04969"/>
    <w:rsid w:val="00E04D54"/>
    <w:rsid w:val="00E0502D"/>
    <w:rsid w:val="00E0585B"/>
    <w:rsid w:val="00E05D4B"/>
    <w:rsid w:val="00E06090"/>
    <w:rsid w:val="00E0646E"/>
    <w:rsid w:val="00E06F89"/>
    <w:rsid w:val="00E0701A"/>
    <w:rsid w:val="00E071C8"/>
    <w:rsid w:val="00E07549"/>
    <w:rsid w:val="00E0767F"/>
    <w:rsid w:val="00E07979"/>
    <w:rsid w:val="00E07BE7"/>
    <w:rsid w:val="00E07FB8"/>
    <w:rsid w:val="00E10540"/>
    <w:rsid w:val="00E107DD"/>
    <w:rsid w:val="00E10A01"/>
    <w:rsid w:val="00E10A28"/>
    <w:rsid w:val="00E10BD4"/>
    <w:rsid w:val="00E10C34"/>
    <w:rsid w:val="00E10E37"/>
    <w:rsid w:val="00E11604"/>
    <w:rsid w:val="00E11877"/>
    <w:rsid w:val="00E11C40"/>
    <w:rsid w:val="00E11C4A"/>
    <w:rsid w:val="00E11EBE"/>
    <w:rsid w:val="00E1255F"/>
    <w:rsid w:val="00E1289B"/>
    <w:rsid w:val="00E12E6E"/>
    <w:rsid w:val="00E131C3"/>
    <w:rsid w:val="00E1320E"/>
    <w:rsid w:val="00E13616"/>
    <w:rsid w:val="00E13736"/>
    <w:rsid w:val="00E13962"/>
    <w:rsid w:val="00E14255"/>
    <w:rsid w:val="00E146C5"/>
    <w:rsid w:val="00E14F73"/>
    <w:rsid w:val="00E15AFF"/>
    <w:rsid w:val="00E15B67"/>
    <w:rsid w:val="00E15F48"/>
    <w:rsid w:val="00E1650B"/>
    <w:rsid w:val="00E16546"/>
    <w:rsid w:val="00E172C9"/>
    <w:rsid w:val="00E17591"/>
    <w:rsid w:val="00E17654"/>
    <w:rsid w:val="00E1768E"/>
    <w:rsid w:val="00E1786D"/>
    <w:rsid w:val="00E17BA8"/>
    <w:rsid w:val="00E17BF9"/>
    <w:rsid w:val="00E20376"/>
    <w:rsid w:val="00E208F2"/>
    <w:rsid w:val="00E21376"/>
    <w:rsid w:val="00E2144A"/>
    <w:rsid w:val="00E21A84"/>
    <w:rsid w:val="00E22395"/>
    <w:rsid w:val="00E22F17"/>
    <w:rsid w:val="00E2368A"/>
    <w:rsid w:val="00E238D6"/>
    <w:rsid w:val="00E23B40"/>
    <w:rsid w:val="00E244B8"/>
    <w:rsid w:val="00E244CC"/>
    <w:rsid w:val="00E245BE"/>
    <w:rsid w:val="00E24902"/>
    <w:rsid w:val="00E24AB1"/>
    <w:rsid w:val="00E24ABA"/>
    <w:rsid w:val="00E24B88"/>
    <w:rsid w:val="00E24E4F"/>
    <w:rsid w:val="00E2503A"/>
    <w:rsid w:val="00E251B6"/>
    <w:rsid w:val="00E252E6"/>
    <w:rsid w:val="00E256B3"/>
    <w:rsid w:val="00E25876"/>
    <w:rsid w:val="00E25ACC"/>
    <w:rsid w:val="00E25B72"/>
    <w:rsid w:val="00E25DA4"/>
    <w:rsid w:val="00E25FFB"/>
    <w:rsid w:val="00E2606A"/>
    <w:rsid w:val="00E262AF"/>
    <w:rsid w:val="00E26AE1"/>
    <w:rsid w:val="00E26D0F"/>
    <w:rsid w:val="00E26ED7"/>
    <w:rsid w:val="00E27380"/>
    <w:rsid w:val="00E2771A"/>
    <w:rsid w:val="00E27829"/>
    <w:rsid w:val="00E30476"/>
    <w:rsid w:val="00E305FA"/>
    <w:rsid w:val="00E30860"/>
    <w:rsid w:val="00E30A3C"/>
    <w:rsid w:val="00E30A77"/>
    <w:rsid w:val="00E30AC6"/>
    <w:rsid w:val="00E30B8C"/>
    <w:rsid w:val="00E30F69"/>
    <w:rsid w:val="00E311CA"/>
    <w:rsid w:val="00E319D3"/>
    <w:rsid w:val="00E31D5D"/>
    <w:rsid w:val="00E31DA7"/>
    <w:rsid w:val="00E31F39"/>
    <w:rsid w:val="00E32423"/>
    <w:rsid w:val="00E324AD"/>
    <w:rsid w:val="00E32947"/>
    <w:rsid w:val="00E32950"/>
    <w:rsid w:val="00E32B58"/>
    <w:rsid w:val="00E336B8"/>
    <w:rsid w:val="00E33C1C"/>
    <w:rsid w:val="00E33D27"/>
    <w:rsid w:val="00E340BF"/>
    <w:rsid w:val="00E34429"/>
    <w:rsid w:val="00E34A70"/>
    <w:rsid w:val="00E35FBE"/>
    <w:rsid w:val="00E364A3"/>
    <w:rsid w:val="00E3654C"/>
    <w:rsid w:val="00E366CA"/>
    <w:rsid w:val="00E369C4"/>
    <w:rsid w:val="00E36BB4"/>
    <w:rsid w:val="00E371E4"/>
    <w:rsid w:val="00E377B5"/>
    <w:rsid w:val="00E37D3D"/>
    <w:rsid w:val="00E40017"/>
    <w:rsid w:val="00E40378"/>
    <w:rsid w:val="00E40458"/>
    <w:rsid w:val="00E408DF"/>
    <w:rsid w:val="00E40DA2"/>
    <w:rsid w:val="00E40F3F"/>
    <w:rsid w:val="00E41305"/>
    <w:rsid w:val="00E41573"/>
    <w:rsid w:val="00E41BDE"/>
    <w:rsid w:val="00E41E2C"/>
    <w:rsid w:val="00E4224D"/>
    <w:rsid w:val="00E42B77"/>
    <w:rsid w:val="00E42CEA"/>
    <w:rsid w:val="00E430A4"/>
    <w:rsid w:val="00E43246"/>
    <w:rsid w:val="00E4339A"/>
    <w:rsid w:val="00E434C9"/>
    <w:rsid w:val="00E43A40"/>
    <w:rsid w:val="00E43CC2"/>
    <w:rsid w:val="00E445FA"/>
    <w:rsid w:val="00E451C1"/>
    <w:rsid w:val="00E4523D"/>
    <w:rsid w:val="00E4542D"/>
    <w:rsid w:val="00E4560C"/>
    <w:rsid w:val="00E457B0"/>
    <w:rsid w:val="00E45820"/>
    <w:rsid w:val="00E45B7D"/>
    <w:rsid w:val="00E46097"/>
    <w:rsid w:val="00E469C2"/>
    <w:rsid w:val="00E46A4F"/>
    <w:rsid w:val="00E46E43"/>
    <w:rsid w:val="00E47250"/>
    <w:rsid w:val="00E472DF"/>
    <w:rsid w:val="00E47431"/>
    <w:rsid w:val="00E47F7F"/>
    <w:rsid w:val="00E47FDF"/>
    <w:rsid w:val="00E506BE"/>
    <w:rsid w:val="00E507AE"/>
    <w:rsid w:val="00E50A19"/>
    <w:rsid w:val="00E50A2C"/>
    <w:rsid w:val="00E512E5"/>
    <w:rsid w:val="00E5131C"/>
    <w:rsid w:val="00E5171D"/>
    <w:rsid w:val="00E51729"/>
    <w:rsid w:val="00E51D0C"/>
    <w:rsid w:val="00E51E60"/>
    <w:rsid w:val="00E5298B"/>
    <w:rsid w:val="00E52AE2"/>
    <w:rsid w:val="00E5301A"/>
    <w:rsid w:val="00E533BF"/>
    <w:rsid w:val="00E534B6"/>
    <w:rsid w:val="00E53528"/>
    <w:rsid w:val="00E53934"/>
    <w:rsid w:val="00E54438"/>
    <w:rsid w:val="00E54BFF"/>
    <w:rsid w:val="00E550BE"/>
    <w:rsid w:val="00E55D71"/>
    <w:rsid w:val="00E55DE6"/>
    <w:rsid w:val="00E55F49"/>
    <w:rsid w:val="00E55F58"/>
    <w:rsid w:val="00E56237"/>
    <w:rsid w:val="00E5623C"/>
    <w:rsid w:val="00E5662F"/>
    <w:rsid w:val="00E5664D"/>
    <w:rsid w:val="00E56723"/>
    <w:rsid w:val="00E56C3C"/>
    <w:rsid w:val="00E56D5C"/>
    <w:rsid w:val="00E56D7B"/>
    <w:rsid w:val="00E579CC"/>
    <w:rsid w:val="00E57C99"/>
    <w:rsid w:val="00E609E4"/>
    <w:rsid w:val="00E60E6A"/>
    <w:rsid w:val="00E60EBD"/>
    <w:rsid w:val="00E60F2D"/>
    <w:rsid w:val="00E61577"/>
    <w:rsid w:val="00E6158E"/>
    <w:rsid w:val="00E6169A"/>
    <w:rsid w:val="00E61739"/>
    <w:rsid w:val="00E6218F"/>
    <w:rsid w:val="00E62B67"/>
    <w:rsid w:val="00E6394C"/>
    <w:rsid w:val="00E63C34"/>
    <w:rsid w:val="00E645E6"/>
    <w:rsid w:val="00E65045"/>
    <w:rsid w:val="00E6521F"/>
    <w:rsid w:val="00E65B37"/>
    <w:rsid w:val="00E66499"/>
    <w:rsid w:val="00E6717B"/>
    <w:rsid w:val="00E67215"/>
    <w:rsid w:val="00E67318"/>
    <w:rsid w:val="00E67319"/>
    <w:rsid w:val="00E6758E"/>
    <w:rsid w:val="00E675EC"/>
    <w:rsid w:val="00E677B5"/>
    <w:rsid w:val="00E67DBA"/>
    <w:rsid w:val="00E67F39"/>
    <w:rsid w:val="00E67F44"/>
    <w:rsid w:val="00E67FA9"/>
    <w:rsid w:val="00E7004E"/>
    <w:rsid w:val="00E711C3"/>
    <w:rsid w:val="00E71FA3"/>
    <w:rsid w:val="00E72A05"/>
    <w:rsid w:val="00E72B0B"/>
    <w:rsid w:val="00E72BF2"/>
    <w:rsid w:val="00E733B9"/>
    <w:rsid w:val="00E73781"/>
    <w:rsid w:val="00E73B1D"/>
    <w:rsid w:val="00E740BB"/>
    <w:rsid w:val="00E7433A"/>
    <w:rsid w:val="00E745CF"/>
    <w:rsid w:val="00E748D2"/>
    <w:rsid w:val="00E75344"/>
    <w:rsid w:val="00E7540A"/>
    <w:rsid w:val="00E75502"/>
    <w:rsid w:val="00E758FC"/>
    <w:rsid w:val="00E75D53"/>
    <w:rsid w:val="00E75DF5"/>
    <w:rsid w:val="00E76253"/>
    <w:rsid w:val="00E7662E"/>
    <w:rsid w:val="00E8004F"/>
    <w:rsid w:val="00E801FC"/>
    <w:rsid w:val="00E80763"/>
    <w:rsid w:val="00E80A48"/>
    <w:rsid w:val="00E80A65"/>
    <w:rsid w:val="00E81388"/>
    <w:rsid w:val="00E813D2"/>
    <w:rsid w:val="00E81A2F"/>
    <w:rsid w:val="00E8219D"/>
    <w:rsid w:val="00E823C0"/>
    <w:rsid w:val="00E82C8C"/>
    <w:rsid w:val="00E82CB8"/>
    <w:rsid w:val="00E82CC7"/>
    <w:rsid w:val="00E82D18"/>
    <w:rsid w:val="00E8364D"/>
    <w:rsid w:val="00E84480"/>
    <w:rsid w:val="00E84577"/>
    <w:rsid w:val="00E852B7"/>
    <w:rsid w:val="00E853F3"/>
    <w:rsid w:val="00E856C7"/>
    <w:rsid w:val="00E85AD4"/>
    <w:rsid w:val="00E85B1C"/>
    <w:rsid w:val="00E85B44"/>
    <w:rsid w:val="00E85C08"/>
    <w:rsid w:val="00E85D0F"/>
    <w:rsid w:val="00E85FD7"/>
    <w:rsid w:val="00E86105"/>
    <w:rsid w:val="00E86194"/>
    <w:rsid w:val="00E86589"/>
    <w:rsid w:val="00E867E0"/>
    <w:rsid w:val="00E86C04"/>
    <w:rsid w:val="00E86E6E"/>
    <w:rsid w:val="00E87167"/>
    <w:rsid w:val="00E877D4"/>
    <w:rsid w:val="00E87873"/>
    <w:rsid w:val="00E87FF5"/>
    <w:rsid w:val="00E908A7"/>
    <w:rsid w:val="00E90CC5"/>
    <w:rsid w:val="00E9104A"/>
    <w:rsid w:val="00E91491"/>
    <w:rsid w:val="00E9164B"/>
    <w:rsid w:val="00E91682"/>
    <w:rsid w:val="00E91A94"/>
    <w:rsid w:val="00E91DD1"/>
    <w:rsid w:val="00E92F27"/>
    <w:rsid w:val="00E930BF"/>
    <w:rsid w:val="00E933D4"/>
    <w:rsid w:val="00E93761"/>
    <w:rsid w:val="00E93887"/>
    <w:rsid w:val="00E9399C"/>
    <w:rsid w:val="00E93F4B"/>
    <w:rsid w:val="00E9402E"/>
    <w:rsid w:val="00E94118"/>
    <w:rsid w:val="00E94779"/>
    <w:rsid w:val="00E949CF"/>
    <w:rsid w:val="00E94B5E"/>
    <w:rsid w:val="00E94D90"/>
    <w:rsid w:val="00E94EB9"/>
    <w:rsid w:val="00E957BC"/>
    <w:rsid w:val="00E95EA2"/>
    <w:rsid w:val="00E964AE"/>
    <w:rsid w:val="00E96A30"/>
    <w:rsid w:val="00E96AB9"/>
    <w:rsid w:val="00E96C03"/>
    <w:rsid w:val="00E96D91"/>
    <w:rsid w:val="00E96EBE"/>
    <w:rsid w:val="00E96F89"/>
    <w:rsid w:val="00E97091"/>
    <w:rsid w:val="00E97344"/>
    <w:rsid w:val="00E97380"/>
    <w:rsid w:val="00E9767A"/>
    <w:rsid w:val="00E97AD3"/>
    <w:rsid w:val="00E97BBB"/>
    <w:rsid w:val="00EA0202"/>
    <w:rsid w:val="00EA02EB"/>
    <w:rsid w:val="00EA0694"/>
    <w:rsid w:val="00EA0C92"/>
    <w:rsid w:val="00EA1158"/>
    <w:rsid w:val="00EA13D7"/>
    <w:rsid w:val="00EA1712"/>
    <w:rsid w:val="00EA1F2E"/>
    <w:rsid w:val="00EA2643"/>
    <w:rsid w:val="00EA28F2"/>
    <w:rsid w:val="00EA2E7A"/>
    <w:rsid w:val="00EA2F26"/>
    <w:rsid w:val="00EA3468"/>
    <w:rsid w:val="00EA3699"/>
    <w:rsid w:val="00EA370E"/>
    <w:rsid w:val="00EA3800"/>
    <w:rsid w:val="00EA3826"/>
    <w:rsid w:val="00EA40FE"/>
    <w:rsid w:val="00EA4178"/>
    <w:rsid w:val="00EA48CA"/>
    <w:rsid w:val="00EA48F2"/>
    <w:rsid w:val="00EA4B62"/>
    <w:rsid w:val="00EA53F3"/>
    <w:rsid w:val="00EA58C3"/>
    <w:rsid w:val="00EA5C0E"/>
    <w:rsid w:val="00EA5C55"/>
    <w:rsid w:val="00EA5EA1"/>
    <w:rsid w:val="00EA604A"/>
    <w:rsid w:val="00EA66D4"/>
    <w:rsid w:val="00EA690F"/>
    <w:rsid w:val="00EA6D53"/>
    <w:rsid w:val="00EA6F71"/>
    <w:rsid w:val="00EA71F6"/>
    <w:rsid w:val="00EA7464"/>
    <w:rsid w:val="00EA7556"/>
    <w:rsid w:val="00EA7D21"/>
    <w:rsid w:val="00EB00A9"/>
    <w:rsid w:val="00EB0362"/>
    <w:rsid w:val="00EB142A"/>
    <w:rsid w:val="00EB18FF"/>
    <w:rsid w:val="00EB1944"/>
    <w:rsid w:val="00EB1B68"/>
    <w:rsid w:val="00EB1C53"/>
    <w:rsid w:val="00EB2058"/>
    <w:rsid w:val="00EB26B2"/>
    <w:rsid w:val="00EB2BE1"/>
    <w:rsid w:val="00EB2DA9"/>
    <w:rsid w:val="00EB313A"/>
    <w:rsid w:val="00EB3617"/>
    <w:rsid w:val="00EB3814"/>
    <w:rsid w:val="00EB3FA4"/>
    <w:rsid w:val="00EB413E"/>
    <w:rsid w:val="00EB4705"/>
    <w:rsid w:val="00EB499E"/>
    <w:rsid w:val="00EB5487"/>
    <w:rsid w:val="00EB5D97"/>
    <w:rsid w:val="00EB6377"/>
    <w:rsid w:val="00EB6590"/>
    <w:rsid w:val="00EB677A"/>
    <w:rsid w:val="00EB6DB0"/>
    <w:rsid w:val="00EB76C9"/>
    <w:rsid w:val="00EB77F8"/>
    <w:rsid w:val="00EB7C0F"/>
    <w:rsid w:val="00EC0841"/>
    <w:rsid w:val="00EC0AFA"/>
    <w:rsid w:val="00EC0B25"/>
    <w:rsid w:val="00EC1099"/>
    <w:rsid w:val="00EC1409"/>
    <w:rsid w:val="00EC175E"/>
    <w:rsid w:val="00EC2042"/>
    <w:rsid w:val="00EC20DD"/>
    <w:rsid w:val="00EC2251"/>
    <w:rsid w:val="00EC25BE"/>
    <w:rsid w:val="00EC2697"/>
    <w:rsid w:val="00EC3378"/>
    <w:rsid w:val="00EC379C"/>
    <w:rsid w:val="00EC3A10"/>
    <w:rsid w:val="00EC3F53"/>
    <w:rsid w:val="00EC4142"/>
    <w:rsid w:val="00EC4610"/>
    <w:rsid w:val="00EC4AC9"/>
    <w:rsid w:val="00EC4C3A"/>
    <w:rsid w:val="00EC4EE4"/>
    <w:rsid w:val="00EC5102"/>
    <w:rsid w:val="00EC55AC"/>
    <w:rsid w:val="00EC654F"/>
    <w:rsid w:val="00EC6A8D"/>
    <w:rsid w:val="00EC6B4C"/>
    <w:rsid w:val="00EC6F68"/>
    <w:rsid w:val="00EC7259"/>
    <w:rsid w:val="00EC76C6"/>
    <w:rsid w:val="00EC79EE"/>
    <w:rsid w:val="00ED019A"/>
    <w:rsid w:val="00ED03DA"/>
    <w:rsid w:val="00ED06FB"/>
    <w:rsid w:val="00ED08AE"/>
    <w:rsid w:val="00ED1318"/>
    <w:rsid w:val="00ED1638"/>
    <w:rsid w:val="00ED1CDE"/>
    <w:rsid w:val="00ED1E15"/>
    <w:rsid w:val="00ED2058"/>
    <w:rsid w:val="00ED289D"/>
    <w:rsid w:val="00ED2AD0"/>
    <w:rsid w:val="00ED2D1F"/>
    <w:rsid w:val="00ED33ED"/>
    <w:rsid w:val="00ED3705"/>
    <w:rsid w:val="00ED3DCC"/>
    <w:rsid w:val="00ED3DE4"/>
    <w:rsid w:val="00ED3FD6"/>
    <w:rsid w:val="00ED43FC"/>
    <w:rsid w:val="00ED4476"/>
    <w:rsid w:val="00ED44E6"/>
    <w:rsid w:val="00ED4AFE"/>
    <w:rsid w:val="00ED4EB7"/>
    <w:rsid w:val="00ED5025"/>
    <w:rsid w:val="00ED51AF"/>
    <w:rsid w:val="00ED54DB"/>
    <w:rsid w:val="00ED58AB"/>
    <w:rsid w:val="00ED5A2C"/>
    <w:rsid w:val="00ED5D95"/>
    <w:rsid w:val="00ED65ED"/>
    <w:rsid w:val="00ED664C"/>
    <w:rsid w:val="00ED6B4E"/>
    <w:rsid w:val="00ED6F34"/>
    <w:rsid w:val="00ED7F8D"/>
    <w:rsid w:val="00ED7FF1"/>
    <w:rsid w:val="00EE01D6"/>
    <w:rsid w:val="00EE03DC"/>
    <w:rsid w:val="00EE061D"/>
    <w:rsid w:val="00EE09E3"/>
    <w:rsid w:val="00EE0B83"/>
    <w:rsid w:val="00EE109F"/>
    <w:rsid w:val="00EE11A3"/>
    <w:rsid w:val="00EE13B0"/>
    <w:rsid w:val="00EE1555"/>
    <w:rsid w:val="00EE15BF"/>
    <w:rsid w:val="00EE187D"/>
    <w:rsid w:val="00EE18B4"/>
    <w:rsid w:val="00EE246C"/>
    <w:rsid w:val="00EE30BE"/>
    <w:rsid w:val="00EE30D9"/>
    <w:rsid w:val="00EE3284"/>
    <w:rsid w:val="00EE3675"/>
    <w:rsid w:val="00EE37BD"/>
    <w:rsid w:val="00EE37F6"/>
    <w:rsid w:val="00EE3824"/>
    <w:rsid w:val="00EE3947"/>
    <w:rsid w:val="00EE4AB5"/>
    <w:rsid w:val="00EE4C96"/>
    <w:rsid w:val="00EE59A9"/>
    <w:rsid w:val="00EE5CC0"/>
    <w:rsid w:val="00EE6398"/>
    <w:rsid w:val="00EE6489"/>
    <w:rsid w:val="00EE6523"/>
    <w:rsid w:val="00EE65A7"/>
    <w:rsid w:val="00EE6C4F"/>
    <w:rsid w:val="00EE7166"/>
    <w:rsid w:val="00EE7C34"/>
    <w:rsid w:val="00EE7D96"/>
    <w:rsid w:val="00EF0285"/>
    <w:rsid w:val="00EF046C"/>
    <w:rsid w:val="00EF08D1"/>
    <w:rsid w:val="00EF0A72"/>
    <w:rsid w:val="00EF0BA4"/>
    <w:rsid w:val="00EF0ED9"/>
    <w:rsid w:val="00EF106C"/>
    <w:rsid w:val="00EF120E"/>
    <w:rsid w:val="00EF12EA"/>
    <w:rsid w:val="00EF1362"/>
    <w:rsid w:val="00EF177C"/>
    <w:rsid w:val="00EF1CF4"/>
    <w:rsid w:val="00EF2052"/>
    <w:rsid w:val="00EF25C3"/>
    <w:rsid w:val="00EF2A34"/>
    <w:rsid w:val="00EF2B94"/>
    <w:rsid w:val="00EF2D63"/>
    <w:rsid w:val="00EF2FC8"/>
    <w:rsid w:val="00EF3292"/>
    <w:rsid w:val="00EF3410"/>
    <w:rsid w:val="00EF352E"/>
    <w:rsid w:val="00EF3991"/>
    <w:rsid w:val="00EF3D83"/>
    <w:rsid w:val="00EF424E"/>
    <w:rsid w:val="00EF43F7"/>
    <w:rsid w:val="00EF4605"/>
    <w:rsid w:val="00EF4783"/>
    <w:rsid w:val="00EF482E"/>
    <w:rsid w:val="00EF48F8"/>
    <w:rsid w:val="00EF4A8E"/>
    <w:rsid w:val="00EF4E9F"/>
    <w:rsid w:val="00EF5173"/>
    <w:rsid w:val="00EF534A"/>
    <w:rsid w:val="00EF53E5"/>
    <w:rsid w:val="00EF574E"/>
    <w:rsid w:val="00EF5F22"/>
    <w:rsid w:val="00EF60C8"/>
    <w:rsid w:val="00EF63F5"/>
    <w:rsid w:val="00EF6555"/>
    <w:rsid w:val="00EF669C"/>
    <w:rsid w:val="00EF66DC"/>
    <w:rsid w:val="00EF6941"/>
    <w:rsid w:val="00EF6FB4"/>
    <w:rsid w:val="00EF713D"/>
    <w:rsid w:val="00EF73F8"/>
    <w:rsid w:val="00EF7A83"/>
    <w:rsid w:val="00EF7CC5"/>
    <w:rsid w:val="00EF7EE3"/>
    <w:rsid w:val="00EF7F6A"/>
    <w:rsid w:val="00F00856"/>
    <w:rsid w:val="00F00BE4"/>
    <w:rsid w:val="00F00CC3"/>
    <w:rsid w:val="00F01048"/>
    <w:rsid w:val="00F01075"/>
    <w:rsid w:val="00F01130"/>
    <w:rsid w:val="00F01152"/>
    <w:rsid w:val="00F01544"/>
    <w:rsid w:val="00F01AEE"/>
    <w:rsid w:val="00F029C1"/>
    <w:rsid w:val="00F02D2E"/>
    <w:rsid w:val="00F034B3"/>
    <w:rsid w:val="00F036B4"/>
    <w:rsid w:val="00F039CC"/>
    <w:rsid w:val="00F03A65"/>
    <w:rsid w:val="00F04EAB"/>
    <w:rsid w:val="00F04F63"/>
    <w:rsid w:val="00F05188"/>
    <w:rsid w:val="00F0599C"/>
    <w:rsid w:val="00F05B2D"/>
    <w:rsid w:val="00F061BF"/>
    <w:rsid w:val="00F06321"/>
    <w:rsid w:val="00F0657F"/>
    <w:rsid w:val="00F0675D"/>
    <w:rsid w:val="00F06807"/>
    <w:rsid w:val="00F06A3E"/>
    <w:rsid w:val="00F06D08"/>
    <w:rsid w:val="00F06F06"/>
    <w:rsid w:val="00F077A6"/>
    <w:rsid w:val="00F101C8"/>
    <w:rsid w:val="00F109E6"/>
    <w:rsid w:val="00F10AFA"/>
    <w:rsid w:val="00F10E14"/>
    <w:rsid w:val="00F11495"/>
    <w:rsid w:val="00F11BD3"/>
    <w:rsid w:val="00F12086"/>
    <w:rsid w:val="00F123C5"/>
    <w:rsid w:val="00F128AB"/>
    <w:rsid w:val="00F13498"/>
    <w:rsid w:val="00F1380B"/>
    <w:rsid w:val="00F13C62"/>
    <w:rsid w:val="00F13FF9"/>
    <w:rsid w:val="00F141CB"/>
    <w:rsid w:val="00F146C6"/>
    <w:rsid w:val="00F15291"/>
    <w:rsid w:val="00F1531C"/>
    <w:rsid w:val="00F15C71"/>
    <w:rsid w:val="00F15D32"/>
    <w:rsid w:val="00F15EE0"/>
    <w:rsid w:val="00F162AA"/>
    <w:rsid w:val="00F16638"/>
    <w:rsid w:val="00F16AA4"/>
    <w:rsid w:val="00F17487"/>
    <w:rsid w:val="00F17DAC"/>
    <w:rsid w:val="00F17DF8"/>
    <w:rsid w:val="00F2007B"/>
    <w:rsid w:val="00F2028B"/>
    <w:rsid w:val="00F2065A"/>
    <w:rsid w:val="00F20698"/>
    <w:rsid w:val="00F209F6"/>
    <w:rsid w:val="00F20C45"/>
    <w:rsid w:val="00F20D26"/>
    <w:rsid w:val="00F20DBA"/>
    <w:rsid w:val="00F20EF0"/>
    <w:rsid w:val="00F21236"/>
    <w:rsid w:val="00F21614"/>
    <w:rsid w:val="00F21641"/>
    <w:rsid w:val="00F21835"/>
    <w:rsid w:val="00F21B5B"/>
    <w:rsid w:val="00F21C90"/>
    <w:rsid w:val="00F21E8B"/>
    <w:rsid w:val="00F21EF0"/>
    <w:rsid w:val="00F21F7B"/>
    <w:rsid w:val="00F22658"/>
    <w:rsid w:val="00F22A63"/>
    <w:rsid w:val="00F22B0C"/>
    <w:rsid w:val="00F23255"/>
    <w:rsid w:val="00F23274"/>
    <w:rsid w:val="00F235BD"/>
    <w:rsid w:val="00F239E2"/>
    <w:rsid w:val="00F23B15"/>
    <w:rsid w:val="00F23E87"/>
    <w:rsid w:val="00F2440E"/>
    <w:rsid w:val="00F24463"/>
    <w:rsid w:val="00F25074"/>
    <w:rsid w:val="00F2541E"/>
    <w:rsid w:val="00F2567E"/>
    <w:rsid w:val="00F2572E"/>
    <w:rsid w:val="00F257AE"/>
    <w:rsid w:val="00F259F3"/>
    <w:rsid w:val="00F25B46"/>
    <w:rsid w:val="00F25BF2"/>
    <w:rsid w:val="00F25D73"/>
    <w:rsid w:val="00F261FA"/>
    <w:rsid w:val="00F2622B"/>
    <w:rsid w:val="00F262EE"/>
    <w:rsid w:val="00F26367"/>
    <w:rsid w:val="00F2665D"/>
    <w:rsid w:val="00F26BC9"/>
    <w:rsid w:val="00F26C87"/>
    <w:rsid w:val="00F26E83"/>
    <w:rsid w:val="00F27F6C"/>
    <w:rsid w:val="00F30811"/>
    <w:rsid w:val="00F30914"/>
    <w:rsid w:val="00F30B9D"/>
    <w:rsid w:val="00F30E04"/>
    <w:rsid w:val="00F31179"/>
    <w:rsid w:val="00F31336"/>
    <w:rsid w:val="00F3141E"/>
    <w:rsid w:val="00F3181C"/>
    <w:rsid w:val="00F31B21"/>
    <w:rsid w:val="00F31C3B"/>
    <w:rsid w:val="00F31EE6"/>
    <w:rsid w:val="00F3208D"/>
    <w:rsid w:val="00F32A35"/>
    <w:rsid w:val="00F32D3C"/>
    <w:rsid w:val="00F32DF4"/>
    <w:rsid w:val="00F33786"/>
    <w:rsid w:val="00F33A19"/>
    <w:rsid w:val="00F33BFA"/>
    <w:rsid w:val="00F33CFD"/>
    <w:rsid w:val="00F33DBE"/>
    <w:rsid w:val="00F34186"/>
    <w:rsid w:val="00F342E7"/>
    <w:rsid w:val="00F343A4"/>
    <w:rsid w:val="00F34438"/>
    <w:rsid w:val="00F34965"/>
    <w:rsid w:val="00F34A1B"/>
    <w:rsid w:val="00F34E48"/>
    <w:rsid w:val="00F34F9C"/>
    <w:rsid w:val="00F35441"/>
    <w:rsid w:val="00F35A07"/>
    <w:rsid w:val="00F35DA4"/>
    <w:rsid w:val="00F35F79"/>
    <w:rsid w:val="00F3626B"/>
    <w:rsid w:val="00F36A4E"/>
    <w:rsid w:val="00F36E34"/>
    <w:rsid w:val="00F372BB"/>
    <w:rsid w:val="00F402B3"/>
    <w:rsid w:val="00F40A32"/>
    <w:rsid w:val="00F40D05"/>
    <w:rsid w:val="00F41674"/>
    <w:rsid w:val="00F41DA7"/>
    <w:rsid w:val="00F41E02"/>
    <w:rsid w:val="00F41FE7"/>
    <w:rsid w:val="00F41FF6"/>
    <w:rsid w:val="00F420B6"/>
    <w:rsid w:val="00F423DC"/>
    <w:rsid w:val="00F4293B"/>
    <w:rsid w:val="00F4333A"/>
    <w:rsid w:val="00F43A52"/>
    <w:rsid w:val="00F43A53"/>
    <w:rsid w:val="00F4409A"/>
    <w:rsid w:val="00F440AD"/>
    <w:rsid w:val="00F44217"/>
    <w:rsid w:val="00F44264"/>
    <w:rsid w:val="00F44D82"/>
    <w:rsid w:val="00F44E42"/>
    <w:rsid w:val="00F452F1"/>
    <w:rsid w:val="00F453FD"/>
    <w:rsid w:val="00F45C82"/>
    <w:rsid w:val="00F46299"/>
    <w:rsid w:val="00F467A9"/>
    <w:rsid w:val="00F46D29"/>
    <w:rsid w:val="00F46D6E"/>
    <w:rsid w:val="00F46E28"/>
    <w:rsid w:val="00F46F3E"/>
    <w:rsid w:val="00F4727A"/>
    <w:rsid w:val="00F47456"/>
    <w:rsid w:val="00F474F1"/>
    <w:rsid w:val="00F4756E"/>
    <w:rsid w:val="00F4768D"/>
    <w:rsid w:val="00F47DC5"/>
    <w:rsid w:val="00F47DE3"/>
    <w:rsid w:val="00F507D0"/>
    <w:rsid w:val="00F50A62"/>
    <w:rsid w:val="00F50AF4"/>
    <w:rsid w:val="00F50B9B"/>
    <w:rsid w:val="00F50EB3"/>
    <w:rsid w:val="00F50FFB"/>
    <w:rsid w:val="00F51225"/>
    <w:rsid w:val="00F5135D"/>
    <w:rsid w:val="00F51D4B"/>
    <w:rsid w:val="00F51E9B"/>
    <w:rsid w:val="00F5210D"/>
    <w:rsid w:val="00F52190"/>
    <w:rsid w:val="00F522DE"/>
    <w:rsid w:val="00F53898"/>
    <w:rsid w:val="00F53B77"/>
    <w:rsid w:val="00F5451D"/>
    <w:rsid w:val="00F54A95"/>
    <w:rsid w:val="00F54D78"/>
    <w:rsid w:val="00F54E54"/>
    <w:rsid w:val="00F54E56"/>
    <w:rsid w:val="00F55175"/>
    <w:rsid w:val="00F55AEF"/>
    <w:rsid w:val="00F55E40"/>
    <w:rsid w:val="00F55F75"/>
    <w:rsid w:val="00F56293"/>
    <w:rsid w:val="00F565E1"/>
    <w:rsid w:val="00F56696"/>
    <w:rsid w:val="00F56B75"/>
    <w:rsid w:val="00F56EAD"/>
    <w:rsid w:val="00F573DF"/>
    <w:rsid w:val="00F57407"/>
    <w:rsid w:val="00F576BB"/>
    <w:rsid w:val="00F577DA"/>
    <w:rsid w:val="00F577EE"/>
    <w:rsid w:val="00F60048"/>
    <w:rsid w:val="00F600A3"/>
    <w:rsid w:val="00F604AE"/>
    <w:rsid w:val="00F60828"/>
    <w:rsid w:val="00F60E5D"/>
    <w:rsid w:val="00F61214"/>
    <w:rsid w:val="00F613B0"/>
    <w:rsid w:val="00F6154D"/>
    <w:rsid w:val="00F61669"/>
    <w:rsid w:val="00F6166C"/>
    <w:rsid w:val="00F61923"/>
    <w:rsid w:val="00F6198A"/>
    <w:rsid w:val="00F61B23"/>
    <w:rsid w:val="00F61BBA"/>
    <w:rsid w:val="00F61EEC"/>
    <w:rsid w:val="00F6258A"/>
    <w:rsid w:val="00F62D03"/>
    <w:rsid w:val="00F6302C"/>
    <w:rsid w:val="00F633C5"/>
    <w:rsid w:val="00F63A0D"/>
    <w:rsid w:val="00F64270"/>
    <w:rsid w:val="00F645E6"/>
    <w:rsid w:val="00F6461B"/>
    <w:rsid w:val="00F648BE"/>
    <w:rsid w:val="00F6503C"/>
    <w:rsid w:val="00F651C4"/>
    <w:rsid w:val="00F65611"/>
    <w:rsid w:val="00F6563F"/>
    <w:rsid w:val="00F65B4C"/>
    <w:rsid w:val="00F65D0E"/>
    <w:rsid w:val="00F65D4A"/>
    <w:rsid w:val="00F65FBA"/>
    <w:rsid w:val="00F663E6"/>
    <w:rsid w:val="00F666AC"/>
    <w:rsid w:val="00F66915"/>
    <w:rsid w:val="00F66E48"/>
    <w:rsid w:val="00F66FEA"/>
    <w:rsid w:val="00F670F4"/>
    <w:rsid w:val="00F674D9"/>
    <w:rsid w:val="00F67E05"/>
    <w:rsid w:val="00F703DB"/>
    <w:rsid w:val="00F70556"/>
    <w:rsid w:val="00F7061D"/>
    <w:rsid w:val="00F7103D"/>
    <w:rsid w:val="00F711C1"/>
    <w:rsid w:val="00F7121E"/>
    <w:rsid w:val="00F71373"/>
    <w:rsid w:val="00F71932"/>
    <w:rsid w:val="00F72345"/>
    <w:rsid w:val="00F72EA6"/>
    <w:rsid w:val="00F72F51"/>
    <w:rsid w:val="00F72F5B"/>
    <w:rsid w:val="00F72FA6"/>
    <w:rsid w:val="00F73398"/>
    <w:rsid w:val="00F734C8"/>
    <w:rsid w:val="00F7384A"/>
    <w:rsid w:val="00F73DFC"/>
    <w:rsid w:val="00F73E0B"/>
    <w:rsid w:val="00F73F0D"/>
    <w:rsid w:val="00F74658"/>
    <w:rsid w:val="00F747F4"/>
    <w:rsid w:val="00F74FAE"/>
    <w:rsid w:val="00F753D1"/>
    <w:rsid w:val="00F7559E"/>
    <w:rsid w:val="00F75BFC"/>
    <w:rsid w:val="00F75E7E"/>
    <w:rsid w:val="00F75FDA"/>
    <w:rsid w:val="00F76305"/>
    <w:rsid w:val="00F763E9"/>
    <w:rsid w:val="00F764EF"/>
    <w:rsid w:val="00F76817"/>
    <w:rsid w:val="00F772C3"/>
    <w:rsid w:val="00F77516"/>
    <w:rsid w:val="00F77BF7"/>
    <w:rsid w:val="00F77DF1"/>
    <w:rsid w:val="00F800AC"/>
    <w:rsid w:val="00F80D02"/>
    <w:rsid w:val="00F80ED4"/>
    <w:rsid w:val="00F81154"/>
    <w:rsid w:val="00F81372"/>
    <w:rsid w:val="00F81DA2"/>
    <w:rsid w:val="00F82522"/>
    <w:rsid w:val="00F8304F"/>
    <w:rsid w:val="00F831FC"/>
    <w:rsid w:val="00F8325D"/>
    <w:rsid w:val="00F833D5"/>
    <w:rsid w:val="00F83CB9"/>
    <w:rsid w:val="00F84CEC"/>
    <w:rsid w:val="00F84D7F"/>
    <w:rsid w:val="00F8532C"/>
    <w:rsid w:val="00F85590"/>
    <w:rsid w:val="00F8562F"/>
    <w:rsid w:val="00F85675"/>
    <w:rsid w:val="00F85802"/>
    <w:rsid w:val="00F85AC7"/>
    <w:rsid w:val="00F85CA1"/>
    <w:rsid w:val="00F860D6"/>
    <w:rsid w:val="00F86A2A"/>
    <w:rsid w:val="00F86B79"/>
    <w:rsid w:val="00F86E70"/>
    <w:rsid w:val="00F8734D"/>
    <w:rsid w:val="00F87B95"/>
    <w:rsid w:val="00F89266"/>
    <w:rsid w:val="00F900C1"/>
    <w:rsid w:val="00F90803"/>
    <w:rsid w:val="00F90C95"/>
    <w:rsid w:val="00F9141E"/>
    <w:rsid w:val="00F91D93"/>
    <w:rsid w:val="00F91E22"/>
    <w:rsid w:val="00F92030"/>
    <w:rsid w:val="00F9237D"/>
    <w:rsid w:val="00F924A1"/>
    <w:rsid w:val="00F92664"/>
    <w:rsid w:val="00F92750"/>
    <w:rsid w:val="00F9293E"/>
    <w:rsid w:val="00F93185"/>
    <w:rsid w:val="00F9330F"/>
    <w:rsid w:val="00F936A3"/>
    <w:rsid w:val="00F936DF"/>
    <w:rsid w:val="00F93A29"/>
    <w:rsid w:val="00F93AE9"/>
    <w:rsid w:val="00F93C0D"/>
    <w:rsid w:val="00F93CA6"/>
    <w:rsid w:val="00F93E64"/>
    <w:rsid w:val="00F93F5D"/>
    <w:rsid w:val="00F9487F"/>
    <w:rsid w:val="00F94E13"/>
    <w:rsid w:val="00F95799"/>
    <w:rsid w:val="00F95AB6"/>
    <w:rsid w:val="00F95D5D"/>
    <w:rsid w:val="00F95DB4"/>
    <w:rsid w:val="00F95FF2"/>
    <w:rsid w:val="00F963FC"/>
    <w:rsid w:val="00F96694"/>
    <w:rsid w:val="00F96D73"/>
    <w:rsid w:val="00F96E7D"/>
    <w:rsid w:val="00F97288"/>
    <w:rsid w:val="00F974B6"/>
    <w:rsid w:val="00F9759E"/>
    <w:rsid w:val="00F9769C"/>
    <w:rsid w:val="00F978BD"/>
    <w:rsid w:val="00F97A16"/>
    <w:rsid w:val="00F97B02"/>
    <w:rsid w:val="00FA01D0"/>
    <w:rsid w:val="00FA0367"/>
    <w:rsid w:val="00FA0560"/>
    <w:rsid w:val="00FA09A0"/>
    <w:rsid w:val="00FA0A05"/>
    <w:rsid w:val="00FA0C3D"/>
    <w:rsid w:val="00FA1485"/>
    <w:rsid w:val="00FA1B1B"/>
    <w:rsid w:val="00FA20CE"/>
    <w:rsid w:val="00FA2549"/>
    <w:rsid w:val="00FA28C3"/>
    <w:rsid w:val="00FA32FA"/>
    <w:rsid w:val="00FA3450"/>
    <w:rsid w:val="00FA41D1"/>
    <w:rsid w:val="00FA4535"/>
    <w:rsid w:val="00FA4C34"/>
    <w:rsid w:val="00FA4C40"/>
    <w:rsid w:val="00FA4C42"/>
    <w:rsid w:val="00FA51E7"/>
    <w:rsid w:val="00FA5517"/>
    <w:rsid w:val="00FA5642"/>
    <w:rsid w:val="00FA5C03"/>
    <w:rsid w:val="00FA5F63"/>
    <w:rsid w:val="00FA69C3"/>
    <w:rsid w:val="00FA6DB2"/>
    <w:rsid w:val="00FA715C"/>
    <w:rsid w:val="00FA72D5"/>
    <w:rsid w:val="00FA7825"/>
    <w:rsid w:val="00FA7892"/>
    <w:rsid w:val="00FB03DB"/>
    <w:rsid w:val="00FB0683"/>
    <w:rsid w:val="00FB0907"/>
    <w:rsid w:val="00FB101F"/>
    <w:rsid w:val="00FB12E7"/>
    <w:rsid w:val="00FB1317"/>
    <w:rsid w:val="00FB162A"/>
    <w:rsid w:val="00FB25EA"/>
    <w:rsid w:val="00FB2819"/>
    <w:rsid w:val="00FB285E"/>
    <w:rsid w:val="00FB2964"/>
    <w:rsid w:val="00FB2AA6"/>
    <w:rsid w:val="00FB2E30"/>
    <w:rsid w:val="00FB2EFA"/>
    <w:rsid w:val="00FB2F4A"/>
    <w:rsid w:val="00FB316A"/>
    <w:rsid w:val="00FB3484"/>
    <w:rsid w:val="00FB37A9"/>
    <w:rsid w:val="00FB37CA"/>
    <w:rsid w:val="00FB38FB"/>
    <w:rsid w:val="00FB39DC"/>
    <w:rsid w:val="00FB43A0"/>
    <w:rsid w:val="00FB4553"/>
    <w:rsid w:val="00FB458D"/>
    <w:rsid w:val="00FB45AA"/>
    <w:rsid w:val="00FB45B6"/>
    <w:rsid w:val="00FB496B"/>
    <w:rsid w:val="00FB49BB"/>
    <w:rsid w:val="00FB4A5B"/>
    <w:rsid w:val="00FB4C40"/>
    <w:rsid w:val="00FB519F"/>
    <w:rsid w:val="00FB5A93"/>
    <w:rsid w:val="00FB60DD"/>
    <w:rsid w:val="00FB632C"/>
    <w:rsid w:val="00FB6514"/>
    <w:rsid w:val="00FB652A"/>
    <w:rsid w:val="00FB65AB"/>
    <w:rsid w:val="00FB68C4"/>
    <w:rsid w:val="00FB6BD3"/>
    <w:rsid w:val="00FB769B"/>
    <w:rsid w:val="00FB7AE4"/>
    <w:rsid w:val="00FC0027"/>
    <w:rsid w:val="00FC0739"/>
    <w:rsid w:val="00FC0B4D"/>
    <w:rsid w:val="00FC12BC"/>
    <w:rsid w:val="00FC178A"/>
    <w:rsid w:val="00FC1A25"/>
    <w:rsid w:val="00FC1BAC"/>
    <w:rsid w:val="00FC1DD0"/>
    <w:rsid w:val="00FC1E0B"/>
    <w:rsid w:val="00FC229F"/>
    <w:rsid w:val="00FC2306"/>
    <w:rsid w:val="00FC270A"/>
    <w:rsid w:val="00FC2BAA"/>
    <w:rsid w:val="00FC2CCF"/>
    <w:rsid w:val="00FC30C8"/>
    <w:rsid w:val="00FC30E7"/>
    <w:rsid w:val="00FC36E4"/>
    <w:rsid w:val="00FC3FB7"/>
    <w:rsid w:val="00FC3FDB"/>
    <w:rsid w:val="00FC4487"/>
    <w:rsid w:val="00FC46F0"/>
    <w:rsid w:val="00FC46FB"/>
    <w:rsid w:val="00FC4768"/>
    <w:rsid w:val="00FC48E8"/>
    <w:rsid w:val="00FC49E0"/>
    <w:rsid w:val="00FC54A5"/>
    <w:rsid w:val="00FC5691"/>
    <w:rsid w:val="00FC59B6"/>
    <w:rsid w:val="00FC61C9"/>
    <w:rsid w:val="00FC6317"/>
    <w:rsid w:val="00FC651F"/>
    <w:rsid w:val="00FC65E2"/>
    <w:rsid w:val="00FC68DA"/>
    <w:rsid w:val="00FC6945"/>
    <w:rsid w:val="00FC6D45"/>
    <w:rsid w:val="00FC6D8C"/>
    <w:rsid w:val="00FC703F"/>
    <w:rsid w:val="00FC75CA"/>
    <w:rsid w:val="00FC7B80"/>
    <w:rsid w:val="00FD0038"/>
    <w:rsid w:val="00FD0639"/>
    <w:rsid w:val="00FD06C7"/>
    <w:rsid w:val="00FD0ED1"/>
    <w:rsid w:val="00FD10DE"/>
    <w:rsid w:val="00FD133D"/>
    <w:rsid w:val="00FD1587"/>
    <w:rsid w:val="00FD183C"/>
    <w:rsid w:val="00FD18FA"/>
    <w:rsid w:val="00FD1BB1"/>
    <w:rsid w:val="00FD20A0"/>
    <w:rsid w:val="00FD20CE"/>
    <w:rsid w:val="00FD34EB"/>
    <w:rsid w:val="00FD3BB8"/>
    <w:rsid w:val="00FD3BCD"/>
    <w:rsid w:val="00FD3D93"/>
    <w:rsid w:val="00FD40B1"/>
    <w:rsid w:val="00FD4279"/>
    <w:rsid w:val="00FD470C"/>
    <w:rsid w:val="00FD525A"/>
    <w:rsid w:val="00FD5417"/>
    <w:rsid w:val="00FD5B2C"/>
    <w:rsid w:val="00FD61BF"/>
    <w:rsid w:val="00FD6259"/>
    <w:rsid w:val="00FD63A5"/>
    <w:rsid w:val="00FD64CD"/>
    <w:rsid w:val="00FD6BE9"/>
    <w:rsid w:val="00FD6DC2"/>
    <w:rsid w:val="00FD6E03"/>
    <w:rsid w:val="00FD6F59"/>
    <w:rsid w:val="00FD7524"/>
    <w:rsid w:val="00FD794B"/>
    <w:rsid w:val="00FD7BA9"/>
    <w:rsid w:val="00FD7DB2"/>
    <w:rsid w:val="00FD7E70"/>
    <w:rsid w:val="00FE0254"/>
    <w:rsid w:val="00FE037C"/>
    <w:rsid w:val="00FE04E9"/>
    <w:rsid w:val="00FE0695"/>
    <w:rsid w:val="00FE069E"/>
    <w:rsid w:val="00FE07AE"/>
    <w:rsid w:val="00FE07E0"/>
    <w:rsid w:val="00FE087E"/>
    <w:rsid w:val="00FE08F1"/>
    <w:rsid w:val="00FE0B75"/>
    <w:rsid w:val="00FE0D34"/>
    <w:rsid w:val="00FE0D43"/>
    <w:rsid w:val="00FE0F36"/>
    <w:rsid w:val="00FE0F7F"/>
    <w:rsid w:val="00FE0F81"/>
    <w:rsid w:val="00FE127E"/>
    <w:rsid w:val="00FE169D"/>
    <w:rsid w:val="00FE1813"/>
    <w:rsid w:val="00FE181F"/>
    <w:rsid w:val="00FE1845"/>
    <w:rsid w:val="00FE1944"/>
    <w:rsid w:val="00FE1DBD"/>
    <w:rsid w:val="00FE21F7"/>
    <w:rsid w:val="00FE2752"/>
    <w:rsid w:val="00FE2944"/>
    <w:rsid w:val="00FE2A81"/>
    <w:rsid w:val="00FE3189"/>
    <w:rsid w:val="00FE3646"/>
    <w:rsid w:val="00FE3757"/>
    <w:rsid w:val="00FE38E7"/>
    <w:rsid w:val="00FE3953"/>
    <w:rsid w:val="00FE3C1D"/>
    <w:rsid w:val="00FE44C2"/>
    <w:rsid w:val="00FE4A2E"/>
    <w:rsid w:val="00FE4A37"/>
    <w:rsid w:val="00FE54AD"/>
    <w:rsid w:val="00FE5622"/>
    <w:rsid w:val="00FE5685"/>
    <w:rsid w:val="00FE5D4F"/>
    <w:rsid w:val="00FE5D80"/>
    <w:rsid w:val="00FE5E22"/>
    <w:rsid w:val="00FE638E"/>
    <w:rsid w:val="00FE63AF"/>
    <w:rsid w:val="00FE6455"/>
    <w:rsid w:val="00FE66C8"/>
    <w:rsid w:val="00FE6B37"/>
    <w:rsid w:val="00FE7253"/>
    <w:rsid w:val="00FE7A0E"/>
    <w:rsid w:val="00FE7A2E"/>
    <w:rsid w:val="00FE7C9E"/>
    <w:rsid w:val="00FE7FCF"/>
    <w:rsid w:val="00FF03AA"/>
    <w:rsid w:val="00FF0BC1"/>
    <w:rsid w:val="00FF1054"/>
    <w:rsid w:val="00FF18EE"/>
    <w:rsid w:val="00FF1A9E"/>
    <w:rsid w:val="00FF2C2E"/>
    <w:rsid w:val="00FF2FE2"/>
    <w:rsid w:val="00FF3B3D"/>
    <w:rsid w:val="00FF424D"/>
    <w:rsid w:val="00FF47A6"/>
    <w:rsid w:val="00FF499F"/>
    <w:rsid w:val="00FF541C"/>
    <w:rsid w:val="00FF55C6"/>
    <w:rsid w:val="00FF593C"/>
    <w:rsid w:val="00FF5E85"/>
    <w:rsid w:val="00FF68B4"/>
    <w:rsid w:val="00FF68C4"/>
    <w:rsid w:val="00FF68DD"/>
    <w:rsid w:val="00FF7274"/>
    <w:rsid w:val="00FF73EA"/>
    <w:rsid w:val="00FF7E2C"/>
    <w:rsid w:val="010408A5"/>
    <w:rsid w:val="01BA7736"/>
    <w:rsid w:val="032D41AB"/>
    <w:rsid w:val="033B4D59"/>
    <w:rsid w:val="039D4C8D"/>
    <w:rsid w:val="042D56B4"/>
    <w:rsid w:val="0467EB14"/>
    <w:rsid w:val="049E986A"/>
    <w:rsid w:val="04AF7946"/>
    <w:rsid w:val="0625A190"/>
    <w:rsid w:val="0640143C"/>
    <w:rsid w:val="08E8162B"/>
    <w:rsid w:val="09ECCC21"/>
    <w:rsid w:val="0A149A42"/>
    <w:rsid w:val="0A764977"/>
    <w:rsid w:val="0C840A9A"/>
    <w:rsid w:val="0D59B3EB"/>
    <w:rsid w:val="0E805929"/>
    <w:rsid w:val="0F267EA0"/>
    <w:rsid w:val="0FCBBB38"/>
    <w:rsid w:val="105D4550"/>
    <w:rsid w:val="118A4A6A"/>
    <w:rsid w:val="128DAB52"/>
    <w:rsid w:val="1306B12B"/>
    <w:rsid w:val="13264B8E"/>
    <w:rsid w:val="13B5C8CC"/>
    <w:rsid w:val="15949CA0"/>
    <w:rsid w:val="1682757F"/>
    <w:rsid w:val="190EC0C7"/>
    <w:rsid w:val="1925F3A2"/>
    <w:rsid w:val="1997D76D"/>
    <w:rsid w:val="1A6473ED"/>
    <w:rsid w:val="1B3A012A"/>
    <w:rsid w:val="1D96F46B"/>
    <w:rsid w:val="1DA88B18"/>
    <w:rsid w:val="1F57B5F3"/>
    <w:rsid w:val="1F66186D"/>
    <w:rsid w:val="1F7FFCFA"/>
    <w:rsid w:val="20219D48"/>
    <w:rsid w:val="212FF1BF"/>
    <w:rsid w:val="219143C7"/>
    <w:rsid w:val="219BA9F2"/>
    <w:rsid w:val="21BFD270"/>
    <w:rsid w:val="226CF991"/>
    <w:rsid w:val="23F2772F"/>
    <w:rsid w:val="23FB358A"/>
    <w:rsid w:val="24155D4C"/>
    <w:rsid w:val="2599CAA8"/>
    <w:rsid w:val="2664A0FE"/>
    <w:rsid w:val="26A5194E"/>
    <w:rsid w:val="26CC50DF"/>
    <w:rsid w:val="27DF4336"/>
    <w:rsid w:val="27F2F48E"/>
    <w:rsid w:val="284A4BB2"/>
    <w:rsid w:val="28BA4266"/>
    <w:rsid w:val="292FD2E6"/>
    <w:rsid w:val="29615962"/>
    <w:rsid w:val="2973A31A"/>
    <w:rsid w:val="2A4AF1CA"/>
    <w:rsid w:val="2A4D046F"/>
    <w:rsid w:val="2B7689B6"/>
    <w:rsid w:val="2B932F1D"/>
    <w:rsid w:val="2BEC246C"/>
    <w:rsid w:val="2C0F68F4"/>
    <w:rsid w:val="2D999A3D"/>
    <w:rsid w:val="2F4D8A49"/>
    <w:rsid w:val="2FA312FE"/>
    <w:rsid w:val="2FB08DF3"/>
    <w:rsid w:val="2FBB5B59"/>
    <w:rsid w:val="2FC03A37"/>
    <w:rsid w:val="315485C7"/>
    <w:rsid w:val="3161384A"/>
    <w:rsid w:val="330298A6"/>
    <w:rsid w:val="3372074C"/>
    <w:rsid w:val="348D6D19"/>
    <w:rsid w:val="364C5EB9"/>
    <w:rsid w:val="36F21CEE"/>
    <w:rsid w:val="37BC2141"/>
    <w:rsid w:val="38065A75"/>
    <w:rsid w:val="382671F9"/>
    <w:rsid w:val="3849FAE3"/>
    <w:rsid w:val="38B40F1F"/>
    <w:rsid w:val="38C9015E"/>
    <w:rsid w:val="3A360C09"/>
    <w:rsid w:val="3B08D661"/>
    <w:rsid w:val="3CF0343B"/>
    <w:rsid w:val="3D3020E7"/>
    <w:rsid w:val="3D5F6D29"/>
    <w:rsid w:val="3EADB74E"/>
    <w:rsid w:val="3F333790"/>
    <w:rsid w:val="3FA14B56"/>
    <w:rsid w:val="406C2E94"/>
    <w:rsid w:val="40DF0269"/>
    <w:rsid w:val="40F9D53A"/>
    <w:rsid w:val="416BCFCC"/>
    <w:rsid w:val="41AC8696"/>
    <w:rsid w:val="420CC1A7"/>
    <w:rsid w:val="42889C75"/>
    <w:rsid w:val="448AA10D"/>
    <w:rsid w:val="44EAB108"/>
    <w:rsid w:val="46ADE233"/>
    <w:rsid w:val="4719C614"/>
    <w:rsid w:val="47B831A9"/>
    <w:rsid w:val="47EADE5A"/>
    <w:rsid w:val="4856204A"/>
    <w:rsid w:val="48B71A7F"/>
    <w:rsid w:val="4B294225"/>
    <w:rsid w:val="4C8BC0D9"/>
    <w:rsid w:val="4CDC468E"/>
    <w:rsid w:val="4D0A5EF1"/>
    <w:rsid w:val="4D4E71EB"/>
    <w:rsid w:val="4E2B19FE"/>
    <w:rsid w:val="4E2B7DFD"/>
    <w:rsid w:val="4E2D4DD7"/>
    <w:rsid w:val="4E44BD71"/>
    <w:rsid w:val="4E8047D3"/>
    <w:rsid w:val="5072C25B"/>
    <w:rsid w:val="52241833"/>
    <w:rsid w:val="52DA5E3B"/>
    <w:rsid w:val="53FB2CD6"/>
    <w:rsid w:val="541122B4"/>
    <w:rsid w:val="54301BDC"/>
    <w:rsid w:val="5449579E"/>
    <w:rsid w:val="558E121F"/>
    <w:rsid w:val="56658FF5"/>
    <w:rsid w:val="568DE365"/>
    <w:rsid w:val="573AD0F4"/>
    <w:rsid w:val="57690AD7"/>
    <w:rsid w:val="57E24E79"/>
    <w:rsid w:val="58DBCD64"/>
    <w:rsid w:val="59503B2B"/>
    <w:rsid w:val="597769A4"/>
    <w:rsid w:val="59C495CC"/>
    <w:rsid w:val="59F27C33"/>
    <w:rsid w:val="5A4ADA9B"/>
    <w:rsid w:val="5A589223"/>
    <w:rsid w:val="5AEDF650"/>
    <w:rsid w:val="5BCFB72F"/>
    <w:rsid w:val="5D3F596A"/>
    <w:rsid w:val="5E20AC88"/>
    <w:rsid w:val="5F35864D"/>
    <w:rsid w:val="60D6E3D0"/>
    <w:rsid w:val="61076E4F"/>
    <w:rsid w:val="61108BBD"/>
    <w:rsid w:val="6151C15A"/>
    <w:rsid w:val="6177410D"/>
    <w:rsid w:val="6218F6AC"/>
    <w:rsid w:val="62F4A61C"/>
    <w:rsid w:val="63634207"/>
    <w:rsid w:val="64628BE3"/>
    <w:rsid w:val="671242EE"/>
    <w:rsid w:val="6A8B9198"/>
    <w:rsid w:val="6C869062"/>
    <w:rsid w:val="6D314459"/>
    <w:rsid w:val="6EAF5088"/>
    <w:rsid w:val="6F8E0782"/>
    <w:rsid w:val="7087E889"/>
    <w:rsid w:val="716AC80B"/>
    <w:rsid w:val="71A57EA5"/>
    <w:rsid w:val="71FCCEF4"/>
    <w:rsid w:val="721D17AF"/>
    <w:rsid w:val="738652A7"/>
    <w:rsid w:val="757EBDDB"/>
    <w:rsid w:val="758174B8"/>
    <w:rsid w:val="76360D79"/>
    <w:rsid w:val="763DF0C0"/>
    <w:rsid w:val="76703101"/>
    <w:rsid w:val="7708BBE6"/>
    <w:rsid w:val="77186AD9"/>
    <w:rsid w:val="78D1ABA1"/>
    <w:rsid w:val="7BBDF149"/>
    <w:rsid w:val="7BD993D5"/>
    <w:rsid w:val="7BE1B577"/>
    <w:rsid w:val="7DD53802"/>
    <w:rsid w:val="7DF8522B"/>
    <w:rsid w:val="7EAD04AB"/>
    <w:rsid w:val="7F9DA9D1"/>
    <w:rsid w:val="7FA9FABF"/>
    <w:rsid w:val="7FBC70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05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23"/>
    <w:rPr>
      <w:sz w:val="24"/>
      <w:szCs w:val="24"/>
      <w:lang w:val="en-AU" w:eastAsia="en-AU"/>
    </w:rPr>
  </w:style>
  <w:style w:type="paragraph" w:styleId="Heading2">
    <w:name w:val="heading 2"/>
    <w:basedOn w:val="Normal"/>
    <w:next w:val="Normal"/>
    <w:link w:val="Heading2Char"/>
    <w:uiPriority w:val="9"/>
    <w:unhideWhenUsed/>
    <w:qFormat/>
    <w:rsid w:val="007B4319"/>
    <w:pPr>
      <w:keepNext/>
      <w:keepLines/>
      <w:spacing w:before="40" w:line="276" w:lineRule="auto"/>
      <w:outlineLvl w:val="1"/>
    </w:pPr>
    <w:rPr>
      <w:b/>
      <w:color w:val="00000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2CFA"/>
    <w:pPr>
      <w:tabs>
        <w:tab w:val="center" w:pos="4153"/>
        <w:tab w:val="right" w:pos="8306"/>
      </w:tabs>
    </w:pPr>
  </w:style>
  <w:style w:type="character" w:styleId="PageNumber">
    <w:name w:val="page number"/>
    <w:basedOn w:val="DefaultParagraphFont"/>
    <w:rsid w:val="00462CFA"/>
  </w:style>
  <w:style w:type="paragraph" w:styleId="Header">
    <w:name w:val="header"/>
    <w:basedOn w:val="Normal"/>
    <w:link w:val="HeaderChar"/>
    <w:rsid w:val="00462CFA"/>
    <w:pPr>
      <w:tabs>
        <w:tab w:val="center" w:pos="4153"/>
        <w:tab w:val="right" w:pos="8306"/>
      </w:tabs>
    </w:pPr>
  </w:style>
  <w:style w:type="character" w:styleId="CommentReference">
    <w:name w:val="annotation reference"/>
    <w:uiPriority w:val="99"/>
    <w:semiHidden/>
    <w:unhideWhenUsed/>
    <w:rsid w:val="0063572D"/>
    <w:rPr>
      <w:sz w:val="16"/>
      <w:szCs w:val="16"/>
    </w:rPr>
  </w:style>
  <w:style w:type="paragraph" w:styleId="CommentText">
    <w:name w:val="annotation text"/>
    <w:basedOn w:val="Normal"/>
    <w:link w:val="CommentTextChar"/>
    <w:uiPriority w:val="99"/>
    <w:unhideWhenUsed/>
    <w:rsid w:val="0063572D"/>
    <w:rPr>
      <w:sz w:val="20"/>
      <w:szCs w:val="20"/>
    </w:rPr>
  </w:style>
  <w:style w:type="character" w:customStyle="1" w:styleId="CommentTextChar">
    <w:name w:val="Comment Text Char"/>
    <w:basedOn w:val="DefaultParagraphFont"/>
    <w:link w:val="CommentText"/>
    <w:uiPriority w:val="99"/>
    <w:rsid w:val="0063572D"/>
  </w:style>
  <w:style w:type="paragraph" w:styleId="CommentSubject">
    <w:name w:val="annotation subject"/>
    <w:basedOn w:val="CommentText"/>
    <w:next w:val="CommentText"/>
    <w:link w:val="CommentSubjectChar"/>
    <w:uiPriority w:val="99"/>
    <w:semiHidden/>
    <w:unhideWhenUsed/>
    <w:rsid w:val="0063572D"/>
    <w:rPr>
      <w:b/>
      <w:bCs/>
    </w:rPr>
  </w:style>
  <w:style w:type="character" w:customStyle="1" w:styleId="CommentSubjectChar">
    <w:name w:val="Comment Subject Char"/>
    <w:link w:val="CommentSubject"/>
    <w:uiPriority w:val="99"/>
    <w:semiHidden/>
    <w:rsid w:val="0063572D"/>
    <w:rPr>
      <w:b/>
      <w:bCs/>
    </w:rPr>
  </w:style>
  <w:style w:type="paragraph" w:styleId="BalloonText">
    <w:name w:val="Balloon Text"/>
    <w:basedOn w:val="Normal"/>
    <w:link w:val="BalloonTextChar"/>
    <w:uiPriority w:val="99"/>
    <w:semiHidden/>
    <w:unhideWhenUsed/>
    <w:rsid w:val="0063572D"/>
    <w:rPr>
      <w:rFonts w:ascii="Segoe UI" w:hAnsi="Segoe UI" w:cs="Segoe UI"/>
      <w:sz w:val="18"/>
      <w:szCs w:val="18"/>
    </w:rPr>
  </w:style>
  <w:style w:type="character" w:customStyle="1" w:styleId="BalloonTextChar">
    <w:name w:val="Balloon Text Char"/>
    <w:link w:val="BalloonText"/>
    <w:uiPriority w:val="99"/>
    <w:semiHidden/>
    <w:rsid w:val="0063572D"/>
    <w:rPr>
      <w:rFonts w:ascii="Segoe UI" w:hAnsi="Segoe UI" w:cs="Segoe UI"/>
      <w:sz w:val="18"/>
      <w:szCs w:val="18"/>
    </w:rPr>
  </w:style>
  <w:style w:type="paragraph" w:styleId="ListParagraph">
    <w:name w:val="List Paragraph"/>
    <w:aliases w:val="List Paragraph1,List Paragraph11,Recommendation,1 heading,Numbered paragraph,L,Brief List Paragraph 1,Bullet Point,Bullet point,CV text,Content descriptions,DDM Gen Text,Dot pt,F5 List Paragraph,List Paragraph111,NFP GP Bulleted List,lp1"/>
    <w:basedOn w:val="Normal"/>
    <w:link w:val="ListParagraphChar"/>
    <w:uiPriority w:val="34"/>
    <w:qFormat/>
    <w:rsid w:val="00A333FD"/>
    <w:pPr>
      <w:ind w:left="720"/>
      <w:contextualSpacing/>
    </w:pPr>
    <w:rPr>
      <w:rFonts w:ascii="Calibri" w:eastAsia="Calibri" w:hAnsi="Calibri"/>
      <w:sz w:val="22"/>
      <w:szCs w:val="22"/>
      <w:lang w:eastAsia="en-US"/>
    </w:rPr>
  </w:style>
  <w:style w:type="character" w:customStyle="1" w:styleId="ListParagraphChar">
    <w:name w:val="List Paragraph Char"/>
    <w:aliases w:val="List Paragraph1 Char,List Paragraph11 Char,Recommendation Char,1 heading Char,Numbered paragraph Char,L Char,Brief List Paragraph 1 Char,Bullet Point Char,Bullet point Char,CV text Char,Content descriptions Char,DDM Gen Text Char"/>
    <w:link w:val="ListParagraph"/>
    <w:uiPriority w:val="34"/>
    <w:qFormat/>
    <w:rsid w:val="00A333FD"/>
    <w:rPr>
      <w:rFonts w:ascii="Calibri" w:eastAsia="Calibri" w:hAnsi="Calibri"/>
      <w:sz w:val="22"/>
      <w:szCs w:val="22"/>
      <w:lang w:eastAsia="en-US"/>
    </w:rPr>
  </w:style>
  <w:style w:type="paragraph" w:customStyle="1" w:styleId="shortt">
    <w:name w:val="shortt"/>
    <w:basedOn w:val="Normal"/>
    <w:rsid w:val="00254AD8"/>
    <w:pPr>
      <w:spacing w:before="100" w:beforeAutospacing="1" w:after="100" w:afterAutospacing="1"/>
    </w:pPr>
  </w:style>
  <w:style w:type="paragraph" w:customStyle="1" w:styleId="definition">
    <w:name w:val="definition"/>
    <w:basedOn w:val="Normal"/>
    <w:rsid w:val="00254AD8"/>
    <w:pPr>
      <w:spacing w:before="100" w:beforeAutospacing="1" w:after="100" w:afterAutospacing="1"/>
    </w:pPr>
  </w:style>
  <w:style w:type="paragraph" w:customStyle="1" w:styleId="ActHead3">
    <w:name w:val="ActHead 3"/>
    <w:aliases w:val="d"/>
    <w:basedOn w:val="Normal"/>
    <w:next w:val="Normal"/>
    <w:qFormat/>
    <w:rsid w:val="007D6667"/>
    <w:pPr>
      <w:keepNext/>
      <w:keepLines/>
      <w:spacing w:before="240"/>
      <w:ind w:left="1134" w:hanging="1134"/>
      <w:outlineLvl w:val="2"/>
    </w:pPr>
    <w:rPr>
      <w:b/>
      <w:kern w:val="28"/>
      <w:sz w:val="28"/>
      <w:szCs w:val="20"/>
    </w:rPr>
  </w:style>
  <w:style w:type="paragraph" w:customStyle="1" w:styleId="ActHead5">
    <w:name w:val="ActHead 5"/>
    <w:aliases w:val="s"/>
    <w:basedOn w:val="Normal"/>
    <w:next w:val="Normal"/>
    <w:link w:val="ActHead5Char"/>
    <w:qFormat/>
    <w:rsid w:val="007D6667"/>
    <w:pPr>
      <w:keepNext/>
      <w:keepLines/>
      <w:spacing w:before="280"/>
      <w:ind w:left="1134" w:hanging="1134"/>
      <w:outlineLvl w:val="4"/>
    </w:pPr>
    <w:rPr>
      <w:b/>
      <w:kern w:val="28"/>
      <w:szCs w:val="20"/>
    </w:rPr>
  </w:style>
  <w:style w:type="character" w:customStyle="1" w:styleId="CharDivNo">
    <w:name w:val="CharDivNo"/>
    <w:uiPriority w:val="1"/>
    <w:qFormat/>
    <w:rsid w:val="007D6667"/>
  </w:style>
  <w:style w:type="character" w:customStyle="1" w:styleId="CharDivText">
    <w:name w:val="CharDivText"/>
    <w:uiPriority w:val="1"/>
    <w:qFormat/>
    <w:rsid w:val="007D6667"/>
  </w:style>
  <w:style w:type="character" w:customStyle="1" w:styleId="CharSectno">
    <w:name w:val="CharSectno"/>
    <w:qFormat/>
    <w:rsid w:val="007D6667"/>
  </w:style>
  <w:style w:type="character" w:customStyle="1" w:styleId="ActHead5Char">
    <w:name w:val="ActHead 5 Char"/>
    <w:aliases w:val="s Char"/>
    <w:link w:val="ActHead5"/>
    <w:rsid w:val="007D6667"/>
    <w:rPr>
      <w:b/>
      <w:kern w:val="28"/>
      <w:sz w:val="24"/>
    </w:rPr>
  </w:style>
  <w:style w:type="paragraph" w:customStyle="1" w:styleId="ActHead2">
    <w:name w:val="ActHead 2"/>
    <w:aliases w:val="p"/>
    <w:basedOn w:val="Normal"/>
    <w:next w:val="ActHead3"/>
    <w:qFormat/>
    <w:rsid w:val="00215367"/>
    <w:pPr>
      <w:keepNext/>
      <w:keepLines/>
      <w:spacing w:before="280"/>
      <w:ind w:left="1134" w:hanging="1134"/>
      <w:outlineLvl w:val="1"/>
    </w:pPr>
    <w:rPr>
      <w:b/>
      <w:kern w:val="28"/>
      <w:sz w:val="32"/>
      <w:szCs w:val="20"/>
    </w:rPr>
  </w:style>
  <w:style w:type="character" w:customStyle="1" w:styleId="CharPartNo">
    <w:name w:val="CharPartNo"/>
    <w:uiPriority w:val="1"/>
    <w:qFormat/>
    <w:rsid w:val="00215367"/>
  </w:style>
  <w:style w:type="character" w:customStyle="1" w:styleId="CharPartText">
    <w:name w:val="CharPartText"/>
    <w:uiPriority w:val="1"/>
    <w:qFormat/>
    <w:rsid w:val="00215367"/>
  </w:style>
  <w:style w:type="paragraph" w:customStyle="1" w:styleId="ActHead6">
    <w:name w:val="ActHead 6"/>
    <w:aliases w:val="as"/>
    <w:basedOn w:val="Normal"/>
    <w:next w:val="Normal"/>
    <w:qFormat/>
    <w:rsid w:val="00BF423B"/>
    <w:pPr>
      <w:keepNext/>
      <w:keepLines/>
      <w:ind w:left="1134" w:hanging="1134"/>
      <w:outlineLvl w:val="5"/>
    </w:pPr>
    <w:rPr>
      <w:rFonts w:ascii="Arial" w:hAnsi="Arial"/>
      <w:b/>
      <w:kern w:val="28"/>
      <w:sz w:val="32"/>
      <w:szCs w:val="20"/>
    </w:rPr>
  </w:style>
  <w:style w:type="paragraph" w:customStyle="1" w:styleId="ActHead9">
    <w:name w:val="ActHead 9"/>
    <w:aliases w:val="aat"/>
    <w:basedOn w:val="Normal"/>
    <w:next w:val="ItemHead"/>
    <w:qFormat/>
    <w:rsid w:val="00BF423B"/>
    <w:pPr>
      <w:keepNext/>
      <w:keepLines/>
      <w:spacing w:before="280"/>
      <w:ind w:left="1134" w:hanging="1134"/>
      <w:outlineLvl w:val="8"/>
    </w:pPr>
    <w:rPr>
      <w:b/>
      <w:i/>
      <w:kern w:val="28"/>
      <w:sz w:val="28"/>
      <w:szCs w:val="20"/>
    </w:rPr>
  </w:style>
  <w:style w:type="character" w:customStyle="1" w:styleId="CharAmPartNo">
    <w:name w:val="CharAmPartNo"/>
    <w:qFormat/>
    <w:rsid w:val="00BF423B"/>
  </w:style>
  <w:style w:type="character" w:customStyle="1" w:styleId="CharAmPartText">
    <w:name w:val="CharAmPartText"/>
    <w:qFormat/>
    <w:rsid w:val="00BF423B"/>
  </w:style>
  <w:style w:type="character" w:customStyle="1" w:styleId="CharAmSchNo">
    <w:name w:val="CharAmSchNo"/>
    <w:qFormat/>
    <w:rsid w:val="00BF423B"/>
  </w:style>
  <w:style w:type="character" w:customStyle="1" w:styleId="CharAmSchText">
    <w:name w:val="CharAmSchText"/>
    <w:qFormat/>
    <w:rsid w:val="00BF423B"/>
  </w:style>
  <w:style w:type="character" w:customStyle="1" w:styleId="HeaderChar">
    <w:name w:val="Header Char"/>
    <w:link w:val="Header"/>
    <w:rsid w:val="00BF423B"/>
    <w:rPr>
      <w:sz w:val="24"/>
      <w:szCs w:val="24"/>
    </w:rPr>
  </w:style>
  <w:style w:type="paragraph" w:customStyle="1" w:styleId="Item">
    <w:name w:val="Item"/>
    <w:aliases w:val="i"/>
    <w:basedOn w:val="Normal"/>
    <w:next w:val="ItemHead"/>
    <w:rsid w:val="00BF423B"/>
    <w:pPr>
      <w:keepLines/>
      <w:spacing w:before="80"/>
      <w:ind w:left="709"/>
    </w:pPr>
    <w:rPr>
      <w:sz w:val="22"/>
      <w:szCs w:val="20"/>
    </w:rPr>
  </w:style>
  <w:style w:type="paragraph" w:customStyle="1" w:styleId="ItemHead">
    <w:name w:val="ItemHead"/>
    <w:aliases w:val="ih"/>
    <w:basedOn w:val="Normal"/>
    <w:next w:val="Item"/>
    <w:rsid w:val="00BF423B"/>
    <w:pPr>
      <w:keepNext/>
      <w:keepLines/>
      <w:spacing w:before="220"/>
      <w:ind w:left="709" w:hanging="709"/>
    </w:pPr>
    <w:rPr>
      <w:rFonts w:ascii="Arial" w:hAnsi="Arial"/>
      <w:b/>
      <w:kern w:val="28"/>
      <w:szCs w:val="20"/>
    </w:rPr>
  </w:style>
  <w:style w:type="paragraph" w:styleId="Revision">
    <w:name w:val="Revision"/>
    <w:hidden/>
    <w:uiPriority w:val="99"/>
    <w:semiHidden/>
    <w:rsid w:val="00F05188"/>
    <w:rPr>
      <w:sz w:val="24"/>
      <w:szCs w:val="24"/>
      <w:lang w:val="en-AU" w:eastAsia="en-AU"/>
    </w:rPr>
  </w:style>
  <w:style w:type="paragraph" w:styleId="NormalWeb">
    <w:name w:val="Normal (Web)"/>
    <w:basedOn w:val="Normal"/>
    <w:uiPriority w:val="99"/>
    <w:unhideWhenUsed/>
    <w:rsid w:val="00392097"/>
    <w:pPr>
      <w:spacing w:before="100" w:beforeAutospacing="1" w:after="100" w:afterAutospacing="1"/>
    </w:pPr>
  </w:style>
  <w:style w:type="character" w:styleId="Hyperlink">
    <w:name w:val="Hyperlink"/>
    <w:uiPriority w:val="99"/>
    <w:unhideWhenUsed/>
    <w:rsid w:val="003D6230"/>
    <w:rPr>
      <w:color w:val="0563C1"/>
      <w:u w:val="single"/>
    </w:rPr>
  </w:style>
  <w:style w:type="character" w:styleId="UnresolvedMention">
    <w:name w:val="Unresolved Mention"/>
    <w:uiPriority w:val="99"/>
    <w:semiHidden/>
    <w:unhideWhenUsed/>
    <w:rsid w:val="003D6230"/>
    <w:rPr>
      <w:color w:val="605E5C"/>
      <w:shd w:val="clear" w:color="auto" w:fill="E1DFDD"/>
    </w:rPr>
  </w:style>
  <w:style w:type="paragraph" w:customStyle="1" w:styleId="listparagraph0">
    <w:name w:val="listparagraph"/>
    <w:basedOn w:val="Normal"/>
    <w:rsid w:val="006965D8"/>
    <w:pPr>
      <w:spacing w:before="100" w:beforeAutospacing="1" w:after="100" w:afterAutospacing="1"/>
    </w:pPr>
  </w:style>
  <w:style w:type="character" w:customStyle="1" w:styleId="Heading2Char">
    <w:name w:val="Heading 2 Char"/>
    <w:link w:val="Heading2"/>
    <w:uiPriority w:val="9"/>
    <w:rsid w:val="007B4319"/>
    <w:rPr>
      <w:b/>
      <w:color w:val="000000"/>
      <w:sz w:val="24"/>
      <w:szCs w:val="26"/>
      <w:lang w:eastAsia="en-US"/>
    </w:rPr>
  </w:style>
  <w:style w:type="paragraph" w:customStyle="1" w:styleId="pf0">
    <w:name w:val="pf0"/>
    <w:basedOn w:val="Normal"/>
    <w:rsid w:val="001E630E"/>
    <w:pPr>
      <w:spacing w:before="100" w:beforeAutospacing="1" w:after="100" w:afterAutospacing="1"/>
    </w:pPr>
  </w:style>
  <w:style w:type="character" w:customStyle="1" w:styleId="cf01">
    <w:name w:val="cf01"/>
    <w:basedOn w:val="DefaultParagraphFont"/>
    <w:rsid w:val="001E630E"/>
    <w:rPr>
      <w:rFonts w:ascii="Segoe UI" w:hAnsi="Segoe UI" w:cs="Segoe UI" w:hint="default"/>
      <w:sz w:val="18"/>
      <w:szCs w:val="18"/>
    </w:rPr>
  </w:style>
  <w:style w:type="character" w:styleId="Mention">
    <w:name w:val="Mention"/>
    <w:basedOn w:val="DefaultParagraphFont"/>
    <w:uiPriority w:val="99"/>
    <w:unhideWhenUsed/>
    <w:rsid w:val="005F5880"/>
    <w:rPr>
      <w:color w:val="2B579A"/>
      <w:shd w:val="clear" w:color="auto" w:fill="E1DFDD"/>
    </w:rPr>
  </w:style>
  <w:style w:type="paragraph" w:customStyle="1" w:styleId="subsection">
    <w:name w:val="subsection"/>
    <w:basedOn w:val="Normal"/>
    <w:rsid w:val="00612F62"/>
    <w:pPr>
      <w:spacing w:before="100" w:beforeAutospacing="1" w:after="100" w:afterAutospacing="1"/>
    </w:pPr>
  </w:style>
  <w:style w:type="character" w:customStyle="1" w:styleId="FooterChar">
    <w:name w:val="Footer Char"/>
    <w:basedOn w:val="DefaultParagraphFont"/>
    <w:link w:val="Footer"/>
    <w:uiPriority w:val="99"/>
    <w:rsid w:val="00B17C4B"/>
    <w:rPr>
      <w:sz w:val="24"/>
      <w:szCs w:val="24"/>
      <w:lang w:val="en-AU" w:eastAsia="en-AU"/>
    </w:rPr>
  </w:style>
  <w:style w:type="character" w:customStyle="1" w:styleId="normaltextrun">
    <w:name w:val="normaltextrun"/>
    <w:basedOn w:val="DefaultParagraphFont"/>
    <w:rsid w:val="002E23A6"/>
  </w:style>
  <w:style w:type="character" w:customStyle="1" w:styleId="eop">
    <w:name w:val="eop"/>
    <w:basedOn w:val="DefaultParagraphFont"/>
    <w:rsid w:val="002E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2396">
      <w:bodyDiv w:val="1"/>
      <w:marLeft w:val="0"/>
      <w:marRight w:val="0"/>
      <w:marTop w:val="0"/>
      <w:marBottom w:val="0"/>
      <w:divBdr>
        <w:top w:val="none" w:sz="0" w:space="0" w:color="auto"/>
        <w:left w:val="none" w:sz="0" w:space="0" w:color="auto"/>
        <w:bottom w:val="none" w:sz="0" w:space="0" w:color="auto"/>
        <w:right w:val="none" w:sz="0" w:space="0" w:color="auto"/>
      </w:divBdr>
    </w:div>
    <w:div w:id="56904618">
      <w:bodyDiv w:val="1"/>
      <w:marLeft w:val="0"/>
      <w:marRight w:val="0"/>
      <w:marTop w:val="0"/>
      <w:marBottom w:val="0"/>
      <w:divBdr>
        <w:top w:val="none" w:sz="0" w:space="0" w:color="auto"/>
        <w:left w:val="none" w:sz="0" w:space="0" w:color="auto"/>
        <w:bottom w:val="none" w:sz="0" w:space="0" w:color="auto"/>
        <w:right w:val="none" w:sz="0" w:space="0" w:color="auto"/>
      </w:divBdr>
    </w:div>
    <w:div w:id="78719130">
      <w:bodyDiv w:val="1"/>
      <w:marLeft w:val="0"/>
      <w:marRight w:val="0"/>
      <w:marTop w:val="0"/>
      <w:marBottom w:val="0"/>
      <w:divBdr>
        <w:top w:val="none" w:sz="0" w:space="0" w:color="auto"/>
        <w:left w:val="none" w:sz="0" w:space="0" w:color="auto"/>
        <w:bottom w:val="none" w:sz="0" w:space="0" w:color="auto"/>
        <w:right w:val="none" w:sz="0" w:space="0" w:color="auto"/>
      </w:divBdr>
    </w:div>
    <w:div w:id="82841513">
      <w:bodyDiv w:val="1"/>
      <w:marLeft w:val="0"/>
      <w:marRight w:val="0"/>
      <w:marTop w:val="0"/>
      <w:marBottom w:val="0"/>
      <w:divBdr>
        <w:top w:val="none" w:sz="0" w:space="0" w:color="auto"/>
        <w:left w:val="none" w:sz="0" w:space="0" w:color="auto"/>
        <w:bottom w:val="none" w:sz="0" w:space="0" w:color="auto"/>
        <w:right w:val="none" w:sz="0" w:space="0" w:color="auto"/>
      </w:divBdr>
    </w:div>
    <w:div w:id="112098812">
      <w:bodyDiv w:val="1"/>
      <w:marLeft w:val="0"/>
      <w:marRight w:val="0"/>
      <w:marTop w:val="0"/>
      <w:marBottom w:val="0"/>
      <w:divBdr>
        <w:top w:val="none" w:sz="0" w:space="0" w:color="auto"/>
        <w:left w:val="none" w:sz="0" w:space="0" w:color="auto"/>
        <w:bottom w:val="none" w:sz="0" w:space="0" w:color="auto"/>
        <w:right w:val="none" w:sz="0" w:space="0" w:color="auto"/>
      </w:divBdr>
    </w:div>
    <w:div w:id="137842849">
      <w:bodyDiv w:val="1"/>
      <w:marLeft w:val="0"/>
      <w:marRight w:val="0"/>
      <w:marTop w:val="0"/>
      <w:marBottom w:val="0"/>
      <w:divBdr>
        <w:top w:val="none" w:sz="0" w:space="0" w:color="auto"/>
        <w:left w:val="none" w:sz="0" w:space="0" w:color="auto"/>
        <w:bottom w:val="none" w:sz="0" w:space="0" w:color="auto"/>
        <w:right w:val="none" w:sz="0" w:space="0" w:color="auto"/>
      </w:divBdr>
    </w:div>
    <w:div w:id="190530568">
      <w:bodyDiv w:val="1"/>
      <w:marLeft w:val="0"/>
      <w:marRight w:val="0"/>
      <w:marTop w:val="0"/>
      <w:marBottom w:val="0"/>
      <w:divBdr>
        <w:top w:val="none" w:sz="0" w:space="0" w:color="auto"/>
        <w:left w:val="none" w:sz="0" w:space="0" w:color="auto"/>
        <w:bottom w:val="none" w:sz="0" w:space="0" w:color="auto"/>
        <w:right w:val="none" w:sz="0" w:space="0" w:color="auto"/>
      </w:divBdr>
    </w:div>
    <w:div w:id="198057701">
      <w:bodyDiv w:val="1"/>
      <w:marLeft w:val="0"/>
      <w:marRight w:val="0"/>
      <w:marTop w:val="0"/>
      <w:marBottom w:val="0"/>
      <w:divBdr>
        <w:top w:val="none" w:sz="0" w:space="0" w:color="auto"/>
        <w:left w:val="none" w:sz="0" w:space="0" w:color="auto"/>
        <w:bottom w:val="none" w:sz="0" w:space="0" w:color="auto"/>
        <w:right w:val="none" w:sz="0" w:space="0" w:color="auto"/>
      </w:divBdr>
    </w:div>
    <w:div w:id="199243312">
      <w:bodyDiv w:val="1"/>
      <w:marLeft w:val="0"/>
      <w:marRight w:val="0"/>
      <w:marTop w:val="0"/>
      <w:marBottom w:val="0"/>
      <w:divBdr>
        <w:top w:val="none" w:sz="0" w:space="0" w:color="auto"/>
        <w:left w:val="none" w:sz="0" w:space="0" w:color="auto"/>
        <w:bottom w:val="none" w:sz="0" w:space="0" w:color="auto"/>
        <w:right w:val="none" w:sz="0" w:space="0" w:color="auto"/>
      </w:divBdr>
    </w:div>
    <w:div w:id="267934958">
      <w:bodyDiv w:val="1"/>
      <w:marLeft w:val="0"/>
      <w:marRight w:val="0"/>
      <w:marTop w:val="0"/>
      <w:marBottom w:val="0"/>
      <w:divBdr>
        <w:top w:val="none" w:sz="0" w:space="0" w:color="auto"/>
        <w:left w:val="none" w:sz="0" w:space="0" w:color="auto"/>
        <w:bottom w:val="none" w:sz="0" w:space="0" w:color="auto"/>
        <w:right w:val="none" w:sz="0" w:space="0" w:color="auto"/>
      </w:divBdr>
    </w:div>
    <w:div w:id="287323557">
      <w:bodyDiv w:val="1"/>
      <w:marLeft w:val="0"/>
      <w:marRight w:val="0"/>
      <w:marTop w:val="0"/>
      <w:marBottom w:val="0"/>
      <w:divBdr>
        <w:top w:val="none" w:sz="0" w:space="0" w:color="auto"/>
        <w:left w:val="none" w:sz="0" w:space="0" w:color="auto"/>
        <w:bottom w:val="none" w:sz="0" w:space="0" w:color="auto"/>
        <w:right w:val="none" w:sz="0" w:space="0" w:color="auto"/>
      </w:divBdr>
    </w:div>
    <w:div w:id="374046331">
      <w:bodyDiv w:val="1"/>
      <w:marLeft w:val="0"/>
      <w:marRight w:val="0"/>
      <w:marTop w:val="0"/>
      <w:marBottom w:val="0"/>
      <w:divBdr>
        <w:top w:val="none" w:sz="0" w:space="0" w:color="auto"/>
        <w:left w:val="none" w:sz="0" w:space="0" w:color="auto"/>
        <w:bottom w:val="none" w:sz="0" w:space="0" w:color="auto"/>
        <w:right w:val="none" w:sz="0" w:space="0" w:color="auto"/>
      </w:divBdr>
    </w:div>
    <w:div w:id="494272704">
      <w:bodyDiv w:val="1"/>
      <w:marLeft w:val="0"/>
      <w:marRight w:val="0"/>
      <w:marTop w:val="0"/>
      <w:marBottom w:val="0"/>
      <w:divBdr>
        <w:top w:val="none" w:sz="0" w:space="0" w:color="auto"/>
        <w:left w:val="none" w:sz="0" w:space="0" w:color="auto"/>
        <w:bottom w:val="none" w:sz="0" w:space="0" w:color="auto"/>
        <w:right w:val="none" w:sz="0" w:space="0" w:color="auto"/>
      </w:divBdr>
    </w:div>
    <w:div w:id="585844858">
      <w:bodyDiv w:val="1"/>
      <w:marLeft w:val="0"/>
      <w:marRight w:val="0"/>
      <w:marTop w:val="0"/>
      <w:marBottom w:val="0"/>
      <w:divBdr>
        <w:top w:val="none" w:sz="0" w:space="0" w:color="auto"/>
        <w:left w:val="none" w:sz="0" w:space="0" w:color="auto"/>
        <w:bottom w:val="none" w:sz="0" w:space="0" w:color="auto"/>
        <w:right w:val="none" w:sz="0" w:space="0" w:color="auto"/>
      </w:divBdr>
    </w:div>
    <w:div w:id="645359182">
      <w:bodyDiv w:val="1"/>
      <w:marLeft w:val="0"/>
      <w:marRight w:val="0"/>
      <w:marTop w:val="0"/>
      <w:marBottom w:val="0"/>
      <w:divBdr>
        <w:top w:val="none" w:sz="0" w:space="0" w:color="auto"/>
        <w:left w:val="none" w:sz="0" w:space="0" w:color="auto"/>
        <w:bottom w:val="none" w:sz="0" w:space="0" w:color="auto"/>
        <w:right w:val="none" w:sz="0" w:space="0" w:color="auto"/>
      </w:divBdr>
    </w:div>
    <w:div w:id="647511011">
      <w:bodyDiv w:val="1"/>
      <w:marLeft w:val="0"/>
      <w:marRight w:val="0"/>
      <w:marTop w:val="0"/>
      <w:marBottom w:val="0"/>
      <w:divBdr>
        <w:top w:val="none" w:sz="0" w:space="0" w:color="auto"/>
        <w:left w:val="none" w:sz="0" w:space="0" w:color="auto"/>
        <w:bottom w:val="none" w:sz="0" w:space="0" w:color="auto"/>
        <w:right w:val="none" w:sz="0" w:space="0" w:color="auto"/>
      </w:divBdr>
    </w:div>
    <w:div w:id="716396820">
      <w:bodyDiv w:val="1"/>
      <w:marLeft w:val="0"/>
      <w:marRight w:val="0"/>
      <w:marTop w:val="0"/>
      <w:marBottom w:val="0"/>
      <w:divBdr>
        <w:top w:val="none" w:sz="0" w:space="0" w:color="auto"/>
        <w:left w:val="none" w:sz="0" w:space="0" w:color="auto"/>
        <w:bottom w:val="none" w:sz="0" w:space="0" w:color="auto"/>
        <w:right w:val="none" w:sz="0" w:space="0" w:color="auto"/>
      </w:divBdr>
    </w:div>
    <w:div w:id="751202491">
      <w:bodyDiv w:val="1"/>
      <w:marLeft w:val="0"/>
      <w:marRight w:val="0"/>
      <w:marTop w:val="0"/>
      <w:marBottom w:val="0"/>
      <w:divBdr>
        <w:top w:val="none" w:sz="0" w:space="0" w:color="auto"/>
        <w:left w:val="none" w:sz="0" w:space="0" w:color="auto"/>
        <w:bottom w:val="none" w:sz="0" w:space="0" w:color="auto"/>
        <w:right w:val="none" w:sz="0" w:space="0" w:color="auto"/>
      </w:divBdr>
    </w:div>
    <w:div w:id="762533612">
      <w:bodyDiv w:val="1"/>
      <w:marLeft w:val="0"/>
      <w:marRight w:val="0"/>
      <w:marTop w:val="0"/>
      <w:marBottom w:val="0"/>
      <w:divBdr>
        <w:top w:val="none" w:sz="0" w:space="0" w:color="auto"/>
        <w:left w:val="none" w:sz="0" w:space="0" w:color="auto"/>
        <w:bottom w:val="none" w:sz="0" w:space="0" w:color="auto"/>
        <w:right w:val="none" w:sz="0" w:space="0" w:color="auto"/>
      </w:divBdr>
    </w:div>
    <w:div w:id="835993709">
      <w:bodyDiv w:val="1"/>
      <w:marLeft w:val="0"/>
      <w:marRight w:val="0"/>
      <w:marTop w:val="0"/>
      <w:marBottom w:val="0"/>
      <w:divBdr>
        <w:top w:val="none" w:sz="0" w:space="0" w:color="auto"/>
        <w:left w:val="none" w:sz="0" w:space="0" w:color="auto"/>
        <w:bottom w:val="none" w:sz="0" w:space="0" w:color="auto"/>
        <w:right w:val="none" w:sz="0" w:space="0" w:color="auto"/>
      </w:divBdr>
    </w:div>
    <w:div w:id="966276659">
      <w:bodyDiv w:val="1"/>
      <w:marLeft w:val="0"/>
      <w:marRight w:val="0"/>
      <w:marTop w:val="0"/>
      <w:marBottom w:val="0"/>
      <w:divBdr>
        <w:top w:val="none" w:sz="0" w:space="0" w:color="auto"/>
        <w:left w:val="none" w:sz="0" w:space="0" w:color="auto"/>
        <w:bottom w:val="none" w:sz="0" w:space="0" w:color="auto"/>
        <w:right w:val="none" w:sz="0" w:space="0" w:color="auto"/>
      </w:divBdr>
    </w:div>
    <w:div w:id="1123883450">
      <w:bodyDiv w:val="1"/>
      <w:marLeft w:val="0"/>
      <w:marRight w:val="0"/>
      <w:marTop w:val="0"/>
      <w:marBottom w:val="0"/>
      <w:divBdr>
        <w:top w:val="none" w:sz="0" w:space="0" w:color="auto"/>
        <w:left w:val="none" w:sz="0" w:space="0" w:color="auto"/>
        <w:bottom w:val="none" w:sz="0" w:space="0" w:color="auto"/>
        <w:right w:val="none" w:sz="0" w:space="0" w:color="auto"/>
      </w:divBdr>
    </w:div>
    <w:div w:id="1155032189">
      <w:bodyDiv w:val="1"/>
      <w:marLeft w:val="0"/>
      <w:marRight w:val="0"/>
      <w:marTop w:val="0"/>
      <w:marBottom w:val="0"/>
      <w:divBdr>
        <w:top w:val="none" w:sz="0" w:space="0" w:color="auto"/>
        <w:left w:val="none" w:sz="0" w:space="0" w:color="auto"/>
        <w:bottom w:val="none" w:sz="0" w:space="0" w:color="auto"/>
        <w:right w:val="none" w:sz="0" w:space="0" w:color="auto"/>
      </w:divBdr>
    </w:div>
    <w:div w:id="1155301181">
      <w:bodyDiv w:val="1"/>
      <w:marLeft w:val="0"/>
      <w:marRight w:val="0"/>
      <w:marTop w:val="0"/>
      <w:marBottom w:val="0"/>
      <w:divBdr>
        <w:top w:val="none" w:sz="0" w:space="0" w:color="auto"/>
        <w:left w:val="none" w:sz="0" w:space="0" w:color="auto"/>
        <w:bottom w:val="none" w:sz="0" w:space="0" w:color="auto"/>
        <w:right w:val="none" w:sz="0" w:space="0" w:color="auto"/>
      </w:divBdr>
    </w:div>
    <w:div w:id="1208420206">
      <w:bodyDiv w:val="1"/>
      <w:marLeft w:val="0"/>
      <w:marRight w:val="0"/>
      <w:marTop w:val="0"/>
      <w:marBottom w:val="0"/>
      <w:divBdr>
        <w:top w:val="none" w:sz="0" w:space="0" w:color="auto"/>
        <w:left w:val="none" w:sz="0" w:space="0" w:color="auto"/>
        <w:bottom w:val="none" w:sz="0" w:space="0" w:color="auto"/>
        <w:right w:val="none" w:sz="0" w:space="0" w:color="auto"/>
      </w:divBdr>
    </w:div>
    <w:div w:id="1226910239">
      <w:bodyDiv w:val="1"/>
      <w:marLeft w:val="0"/>
      <w:marRight w:val="0"/>
      <w:marTop w:val="0"/>
      <w:marBottom w:val="0"/>
      <w:divBdr>
        <w:top w:val="none" w:sz="0" w:space="0" w:color="auto"/>
        <w:left w:val="none" w:sz="0" w:space="0" w:color="auto"/>
        <w:bottom w:val="none" w:sz="0" w:space="0" w:color="auto"/>
        <w:right w:val="none" w:sz="0" w:space="0" w:color="auto"/>
      </w:divBdr>
    </w:div>
    <w:div w:id="1373382923">
      <w:bodyDiv w:val="1"/>
      <w:marLeft w:val="0"/>
      <w:marRight w:val="0"/>
      <w:marTop w:val="0"/>
      <w:marBottom w:val="0"/>
      <w:divBdr>
        <w:top w:val="none" w:sz="0" w:space="0" w:color="auto"/>
        <w:left w:val="none" w:sz="0" w:space="0" w:color="auto"/>
        <w:bottom w:val="none" w:sz="0" w:space="0" w:color="auto"/>
        <w:right w:val="none" w:sz="0" w:space="0" w:color="auto"/>
      </w:divBdr>
    </w:div>
    <w:div w:id="1506359467">
      <w:bodyDiv w:val="1"/>
      <w:marLeft w:val="0"/>
      <w:marRight w:val="0"/>
      <w:marTop w:val="0"/>
      <w:marBottom w:val="0"/>
      <w:divBdr>
        <w:top w:val="none" w:sz="0" w:space="0" w:color="auto"/>
        <w:left w:val="none" w:sz="0" w:space="0" w:color="auto"/>
        <w:bottom w:val="none" w:sz="0" w:space="0" w:color="auto"/>
        <w:right w:val="none" w:sz="0" w:space="0" w:color="auto"/>
      </w:divBdr>
    </w:div>
    <w:div w:id="1691563139">
      <w:bodyDiv w:val="1"/>
      <w:marLeft w:val="0"/>
      <w:marRight w:val="0"/>
      <w:marTop w:val="0"/>
      <w:marBottom w:val="0"/>
      <w:divBdr>
        <w:top w:val="none" w:sz="0" w:space="0" w:color="auto"/>
        <w:left w:val="none" w:sz="0" w:space="0" w:color="auto"/>
        <w:bottom w:val="none" w:sz="0" w:space="0" w:color="auto"/>
        <w:right w:val="none" w:sz="0" w:space="0" w:color="auto"/>
      </w:divBdr>
    </w:div>
    <w:div w:id="1731266342">
      <w:bodyDiv w:val="1"/>
      <w:marLeft w:val="0"/>
      <w:marRight w:val="0"/>
      <w:marTop w:val="0"/>
      <w:marBottom w:val="0"/>
      <w:divBdr>
        <w:top w:val="none" w:sz="0" w:space="0" w:color="auto"/>
        <w:left w:val="none" w:sz="0" w:space="0" w:color="auto"/>
        <w:bottom w:val="none" w:sz="0" w:space="0" w:color="auto"/>
        <w:right w:val="none" w:sz="0" w:space="0" w:color="auto"/>
      </w:divBdr>
    </w:div>
    <w:div w:id="1741635116">
      <w:bodyDiv w:val="1"/>
      <w:marLeft w:val="0"/>
      <w:marRight w:val="0"/>
      <w:marTop w:val="0"/>
      <w:marBottom w:val="0"/>
      <w:divBdr>
        <w:top w:val="none" w:sz="0" w:space="0" w:color="auto"/>
        <w:left w:val="none" w:sz="0" w:space="0" w:color="auto"/>
        <w:bottom w:val="none" w:sz="0" w:space="0" w:color="auto"/>
        <w:right w:val="none" w:sz="0" w:space="0" w:color="auto"/>
      </w:divBdr>
    </w:div>
    <w:div w:id="1774932520">
      <w:bodyDiv w:val="1"/>
      <w:marLeft w:val="0"/>
      <w:marRight w:val="0"/>
      <w:marTop w:val="0"/>
      <w:marBottom w:val="0"/>
      <w:divBdr>
        <w:top w:val="none" w:sz="0" w:space="0" w:color="auto"/>
        <w:left w:val="none" w:sz="0" w:space="0" w:color="auto"/>
        <w:bottom w:val="none" w:sz="0" w:space="0" w:color="auto"/>
        <w:right w:val="none" w:sz="0" w:space="0" w:color="auto"/>
      </w:divBdr>
    </w:div>
    <w:div w:id="1777822663">
      <w:bodyDiv w:val="1"/>
      <w:marLeft w:val="0"/>
      <w:marRight w:val="0"/>
      <w:marTop w:val="0"/>
      <w:marBottom w:val="0"/>
      <w:divBdr>
        <w:top w:val="none" w:sz="0" w:space="0" w:color="auto"/>
        <w:left w:val="none" w:sz="0" w:space="0" w:color="auto"/>
        <w:bottom w:val="none" w:sz="0" w:space="0" w:color="auto"/>
        <w:right w:val="none" w:sz="0" w:space="0" w:color="auto"/>
      </w:divBdr>
    </w:div>
    <w:div w:id="1887182247">
      <w:bodyDiv w:val="1"/>
      <w:marLeft w:val="0"/>
      <w:marRight w:val="0"/>
      <w:marTop w:val="0"/>
      <w:marBottom w:val="0"/>
      <w:divBdr>
        <w:top w:val="none" w:sz="0" w:space="0" w:color="auto"/>
        <w:left w:val="none" w:sz="0" w:space="0" w:color="auto"/>
        <w:bottom w:val="none" w:sz="0" w:space="0" w:color="auto"/>
        <w:right w:val="none" w:sz="0" w:space="0" w:color="auto"/>
      </w:divBdr>
    </w:div>
    <w:div w:id="1890679007">
      <w:bodyDiv w:val="1"/>
      <w:marLeft w:val="0"/>
      <w:marRight w:val="0"/>
      <w:marTop w:val="0"/>
      <w:marBottom w:val="0"/>
      <w:divBdr>
        <w:top w:val="none" w:sz="0" w:space="0" w:color="auto"/>
        <w:left w:val="none" w:sz="0" w:space="0" w:color="auto"/>
        <w:bottom w:val="none" w:sz="0" w:space="0" w:color="auto"/>
        <w:right w:val="none" w:sz="0" w:space="0" w:color="auto"/>
      </w:divBdr>
    </w:div>
    <w:div w:id="1910336674">
      <w:bodyDiv w:val="1"/>
      <w:marLeft w:val="0"/>
      <w:marRight w:val="0"/>
      <w:marTop w:val="0"/>
      <w:marBottom w:val="0"/>
      <w:divBdr>
        <w:top w:val="none" w:sz="0" w:space="0" w:color="auto"/>
        <w:left w:val="none" w:sz="0" w:space="0" w:color="auto"/>
        <w:bottom w:val="none" w:sz="0" w:space="0" w:color="auto"/>
        <w:right w:val="none" w:sz="0" w:space="0" w:color="auto"/>
      </w:divBdr>
    </w:div>
    <w:div w:id="2045134476">
      <w:bodyDiv w:val="1"/>
      <w:marLeft w:val="0"/>
      <w:marRight w:val="0"/>
      <w:marTop w:val="0"/>
      <w:marBottom w:val="0"/>
      <w:divBdr>
        <w:top w:val="none" w:sz="0" w:space="0" w:color="auto"/>
        <w:left w:val="none" w:sz="0" w:space="0" w:color="auto"/>
        <w:bottom w:val="none" w:sz="0" w:space="0" w:color="auto"/>
        <w:right w:val="none" w:sz="0" w:space="0" w:color="auto"/>
      </w:divBdr>
      <w:divsChild>
        <w:div w:id="1785267609">
          <w:marLeft w:val="0"/>
          <w:marRight w:val="0"/>
          <w:marTop w:val="0"/>
          <w:marBottom w:val="0"/>
          <w:divBdr>
            <w:top w:val="none" w:sz="0" w:space="0" w:color="auto"/>
            <w:left w:val="none" w:sz="0" w:space="0" w:color="auto"/>
            <w:bottom w:val="none" w:sz="0" w:space="0" w:color="auto"/>
            <w:right w:val="none" w:sz="0" w:space="0" w:color="auto"/>
          </w:divBdr>
        </w:div>
      </w:divsChild>
    </w:div>
    <w:div w:id="2090926362">
      <w:bodyDiv w:val="1"/>
      <w:marLeft w:val="0"/>
      <w:marRight w:val="0"/>
      <w:marTop w:val="0"/>
      <w:marBottom w:val="0"/>
      <w:divBdr>
        <w:top w:val="none" w:sz="0" w:space="0" w:color="auto"/>
        <w:left w:val="none" w:sz="0" w:space="0" w:color="auto"/>
        <w:bottom w:val="none" w:sz="0" w:space="0" w:color="auto"/>
        <w:right w:val="none" w:sz="0" w:space="0" w:color="auto"/>
      </w:divBdr>
    </w:div>
    <w:div w:id="21420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79;#Legislation and Regulation|7be34df0-4ab5-4517-a69e-f772c7316a5d;#111;#Safety Regulations|69995fb5-1c93-4e55-83e6-607fa9de5b39;#110;#Explanatory Memorandum|52b48b1c-693b-49de-b44d-fb5b726885a7;#5;#OFFICIAL:Sensitive|92ecd0c5-78b3-45d0-8fcd-907c8033822d;#37;#oil and gas|2296c141-4dc6-40cf-94cb-f8a4ee35d08d;#25;#Department of Industry, Science, Energy and Resources|ea000d86-cf4f-4848-985f-59747a4089f7;#34;#Calendar Year|57d9e9be-fa76-47ba-8040-1a9aae3b836e]]></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5B3C00AEBD0A4FB416585B43A9BC32" ma:contentTypeVersion="" ma:contentTypeDescription="PDMS Document Site Content Type" ma:contentTypeScope="" ma:versionID="44cb06b4708c1cf92cbd6a1f8a2bd3fe">
  <xsd:schema xmlns:xsd="http://www.w3.org/2001/XMLSchema" xmlns:xs="http://www.w3.org/2001/XMLSchema" xmlns:p="http://schemas.microsoft.com/office/2006/metadata/properties" xmlns:ns2="7238E9EB-DFF4-4D96-928A-8CC618344880" targetNamespace="http://schemas.microsoft.com/office/2006/metadata/properties" ma:root="true" ma:fieldsID="be5734798b315594a176d5493637b786" ns2:_="">
    <xsd:import namespace="7238E9EB-DFF4-4D96-928A-8CC6183448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E9EB-DFF4-4D96-928A-8CC6183448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7238E9EB-DFF4-4D96-928A-8CC618344880" xsi:nil="true"/>
  </documentManagement>
</p:properties>
</file>

<file path=customXml/itemProps1.xml><?xml version="1.0" encoding="utf-8"?>
<ds:datastoreItem xmlns:ds="http://schemas.openxmlformats.org/officeDocument/2006/customXml" ds:itemID="{74196FBD-6E40-4599-8D11-CAD05BD16BD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EFC7AD4-3D04-4E0C-AD60-F1755C45EB2A}">
  <ds:schemaRefs>
    <ds:schemaRef ds:uri="http://schemas.openxmlformats.org/officeDocument/2006/bibliography"/>
  </ds:schemaRefs>
</ds:datastoreItem>
</file>

<file path=customXml/itemProps3.xml><?xml version="1.0" encoding="utf-8"?>
<ds:datastoreItem xmlns:ds="http://schemas.openxmlformats.org/officeDocument/2006/customXml" ds:itemID="{9C00A54B-75FF-41E8-929C-4A95E29A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E9EB-DFF4-4D96-928A-8CC61834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8F613-2658-4258-881D-9E566099DF24}">
  <ds:schemaRefs>
    <ds:schemaRef ds:uri="http://schemas.microsoft.com/sharepoint/v3/contenttype/forms"/>
  </ds:schemaRefs>
</ds:datastoreItem>
</file>

<file path=customXml/itemProps5.xml><?xml version="1.0" encoding="utf-8"?>
<ds:datastoreItem xmlns:ds="http://schemas.openxmlformats.org/officeDocument/2006/customXml" ds:itemID="{D8A22B37-FF9A-4F98-B428-0CC3409C5BBB}">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7238E9EB-DFF4-4D96-928A-8CC618344880"/>
    <ds:schemaRef ds:uri="http://schemas.microsoft.com/office/2006/metadata/propertie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11045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2009</vt:lpstr>
    </vt:vector>
  </TitlesOfParts>
  <Manager/>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subject/>
  <dc:creator/>
  <cp:keywords/>
  <cp:lastModifiedBy/>
  <cp:revision>1</cp:revision>
  <dcterms:created xsi:type="dcterms:W3CDTF">2024-12-05T03:26:00Z</dcterms:created>
  <dcterms:modified xsi:type="dcterms:W3CDTF">2024-12-05T03:26:00Z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dlc_DocId">
    <vt:lpwstr>P77SRJCMCQEC-201199804-560</vt:lpwstr>
  </property>
  <property fmtid="{D5CDD505-2E9C-101B-9397-08002B2CF9AE}" pid="7" name="_dlc_DocIdItemGuid">
    <vt:lpwstr>9e62f38a-7b1b-43a6-a7ed-cddfe2c365b1</vt:lpwstr>
  </property>
  <property fmtid="{D5CDD505-2E9C-101B-9397-08002B2CF9AE}" pid="8" name="_dlc_DocIdUrl">
    <vt:lpwstr>https://dochub/div/resources/businessfunctions/offshoreresources/stratpolicy/regulation/_layouts/15/DocIdRedir.aspx?ID=P77SRJCMCQEC-201199804-560, P77SRJCMCQEC-201199804-560</vt:lpwstr>
  </property>
  <property fmtid="{D5CDD505-2E9C-101B-9397-08002B2CF9AE}" pid="9" name="DocHub_Year">
    <vt:lpwstr>4359;#2022|4a777a70-2aa9-481e-a746-cca47d761c8e</vt:lpwstr>
  </property>
  <property fmtid="{D5CDD505-2E9C-101B-9397-08002B2CF9AE}" pid="10" name="n99e4c9942c6404eb103464a00e6097b">
    <vt:lpwstr>2022|4a777a70-2aa9-481e-a746-cca47d761c8e</vt:lpwstr>
  </property>
  <property fmtid="{D5CDD505-2E9C-101B-9397-08002B2CF9AE}" pid="11" name="d34056e35d444dee82a795b7b19350c2">
    <vt:lpwstr/>
  </property>
  <property fmtid="{D5CDD505-2E9C-101B-9397-08002B2CF9AE}" pid="12" name="aa25a1a23adf4c92a153145de6afe324">
    <vt:lpwstr>OFFICIAL:Sensitive|11f6fb0b-52ce-4109-8f7f-521b2a62f692</vt:lpwstr>
  </property>
  <property fmtid="{D5CDD505-2E9C-101B-9397-08002B2CF9AE}" pid="13" name="pe2555c81638466f9eb614edb9ecde52">
    <vt:lpwstr>Explanatory Memorandum|e1baf4eb-cfb1-4562-a99a-5aebab1aca70</vt:lpwstr>
  </property>
  <property fmtid="{D5CDD505-2E9C-101B-9397-08002B2CF9AE}" pid="14" name="DocHub_WorkActivity">
    <vt:lpwstr>102;#Legislation and Regulation|6cbc66f5-f4a2-4565-a58b-d5f2d2ac9bd0</vt:lpwstr>
  </property>
  <property fmtid="{D5CDD505-2E9C-101B-9397-08002B2CF9AE}" pid="15" name="g7bcb40ba23249a78edca7d43a67c1c9">
    <vt:lpwstr>Legislation and Regulation|6cbc66f5-f4a2-4565-a58b-d5f2d2ac9bd0</vt:lpwstr>
  </property>
  <property fmtid="{D5CDD505-2E9C-101B-9397-08002B2CF9AE}" pid="16" name="adb9bed2e36e4a93af574aeb444da63e">
    <vt:lpwstr/>
  </property>
  <property fmtid="{D5CDD505-2E9C-101B-9397-08002B2CF9AE}" pid="17" name="k34f87f5f1f24dafa503ace013459550">
    <vt:lpwstr/>
  </property>
  <property fmtid="{D5CDD505-2E9C-101B-9397-08002B2CF9AE}" pid="18" name="f26de360fc5e40c78d93b560b6cc664b">
    <vt:lpwstr/>
  </property>
  <property fmtid="{D5CDD505-2E9C-101B-9397-08002B2CF9AE}" pid="19" name="DocHub_DocumentType">
    <vt:lpwstr>1456;#Explanatory Memorandum|e1baf4eb-cfb1-4562-a99a-5aebab1aca70</vt:lpwstr>
  </property>
  <property fmtid="{D5CDD505-2E9C-101B-9397-08002B2CF9AE}" pid="20" name="DocHub_Keywords">
    <vt:lpwstr/>
  </property>
  <property fmtid="{D5CDD505-2E9C-101B-9397-08002B2CF9AE}" pid="21" name="Comments">
    <vt:lpwstr>Explanatory Statement for remake of the Safety Regulations</vt:lpwstr>
  </property>
  <property fmtid="{D5CDD505-2E9C-101B-9397-08002B2CF9AE}" pid="22" name="g04c65e7758e4a9bb076ed3b2f3b54e3">
    <vt:lpwstr/>
  </property>
  <property fmtid="{D5CDD505-2E9C-101B-9397-08002B2CF9AE}" pid="23" name="g7cee4c3f49f4a8d957fe196d6fcc5b5">
    <vt:lpwstr/>
  </property>
  <property fmtid="{D5CDD505-2E9C-101B-9397-08002B2CF9AE}" pid="24" name="DocHub_PDMSNumber">
    <vt:lpwstr/>
  </property>
  <property fmtid="{D5CDD505-2E9C-101B-9397-08002B2CF9AE}" pid="25" name="DocHub_GroupsOtherEntities">
    <vt:lpwstr/>
  </property>
  <property fmtid="{D5CDD505-2E9C-101B-9397-08002B2CF9AE}" pid="26" name="DocHub_WorkTopic">
    <vt:lpwstr>398;#Regulatory Amendments|3608f5a8-caf1-4b36-838b-389f9030a449</vt:lpwstr>
  </property>
  <property fmtid="{D5CDD505-2E9C-101B-9397-08002B2CF9AE}" pid="27" name="DocHub_OrganisationEntities">
    <vt:lpwstr/>
  </property>
  <property fmtid="{D5CDD505-2E9C-101B-9397-08002B2CF9AE}" pid="28" name="DocHub_State">
    <vt:lpwstr/>
  </property>
  <property fmtid="{D5CDD505-2E9C-101B-9397-08002B2CF9AE}" pid="29" name="TaxCatchAll">
    <vt:lpwstr>79;#Legislation and Regulation|7be34df0-4ab5-4517-a69e-f772c7316a5d;#111;#Safety Regulations|69995fb5-1c93-4e55-83e6-607fa9de5b39;#110;#Explanatory Memorandum|52b48b1c-693b-49de-b44d-fb5b726885a7;#5;#OFFICIAL:Sensitive|92ecd0c5-78b3-45d0-8fcd-907c8033822d</vt:lpwstr>
  </property>
  <property fmtid="{D5CDD505-2E9C-101B-9397-08002B2CF9AE}" pid="30" name="DocHub_SecurityClassification">
    <vt:lpwstr>46;#OFFICIAL:Sensitive|11f6fb0b-52ce-4109-8f7f-521b2a62f692</vt:lpwstr>
  </property>
  <property fmtid="{D5CDD505-2E9C-101B-9397-08002B2CF9AE}" pid="31" name="DocHub_LegalLexID">
    <vt:lpwstr/>
  </property>
  <property fmtid="{D5CDD505-2E9C-101B-9397-08002B2CF9AE}" pid="32" name="e63cd534a94446d68abe1904a0bcdfb2">
    <vt:lpwstr>Regulatory Amendments|3608f5a8-caf1-4b36-838b-389f9030a449</vt:lpwstr>
  </property>
  <property fmtid="{D5CDD505-2E9C-101B-9397-08002B2CF9AE}" pid="33" name="DocHub_EnergyMineralResources">
    <vt:lpwstr/>
  </property>
  <property fmtid="{D5CDD505-2E9C-101B-9397-08002B2CF9AE}" pid="34" name="DocHub_GovernmentEntities">
    <vt:lpwstr/>
  </property>
  <property fmtid="{D5CDD505-2E9C-101B-9397-08002B2CF9AE}" pid="35" name="IconOverlay">
    <vt:lpwstr/>
  </property>
  <property fmtid="{D5CDD505-2E9C-101B-9397-08002B2CF9AE}" pid="36" name="p9e7fb3d639e4ffc803a4b8f6549f0f5">
    <vt:lpwstr>Explanatory Memorandum|52b48b1c-693b-49de-b44d-fb5b726885a7</vt:lpwstr>
  </property>
  <property fmtid="{D5CDD505-2E9C-101B-9397-08002B2CF9AE}" pid="37" name="je4a39ebdc264d0abe5ee77fe9cb1f05">
    <vt:lpwstr>Safety Regulations|69995fb5-1c93-4e55-83e6-607fa9de5b39</vt:lpwstr>
  </property>
  <property fmtid="{D5CDD505-2E9C-101B-9397-08002B2CF9AE}" pid="38" name="a731df1ba80d423ba2edc5c832469412">
    <vt:lpwstr>oil and gas|2296c141-4dc6-40cf-94cb-f8a4ee35d08d</vt:lpwstr>
  </property>
  <property fmtid="{D5CDD505-2E9C-101B-9397-08002B2CF9AE}" pid="39" name="k2e703269cc54cd2bbb3519ffaffcc1b">
    <vt:lpwstr>Department of Industry, Science, Energy and Resources|ea000d86-cf4f-4848-985f-59747a4089f7</vt:lpwstr>
  </property>
  <property fmtid="{D5CDD505-2E9C-101B-9397-08002B2CF9AE}" pid="40" name="d7f9728f260c46379b933ee06bc0d6bc">
    <vt:lpwstr>Calendar Year|57d9e9be-fa76-47ba-8040-1a9aae3b836e</vt:lpwstr>
  </property>
  <property fmtid="{D5CDD505-2E9C-101B-9397-08002B2CF9AE}" pid="41" name="e01a212754b1438da5efe472214e8f8c">
    <vt:lpwstr>OFFICIAL:Sensitive|92ecd0c5-78b3-45d0-8fcd-907c8033822d</vt:lpwstr>
  </property>
  <property fmtid="{D5CDD505-2E9C-101B-9397-08002B2CF9AE}" pid="42" name="Stratus_WorkActivity">
    <vt:lpwstr>79;#Legislation and Regulation|7be34df0-4ab5-4517-a69e-f772c7316a5d</vt:lpwstr>
  </property>
  <property fmtid="{D5CDD505-2E9C-101B-9397-08002B2CF9AE}" pid="43" name="Stratus_OffshoreResourcesEnergyMineralResources">
    <vt:lpwstr>37;#oil and gas|2296c141-4dc6-40cf-94cb-f8a4ee35d08d</vt:lpwstr>
  </property>
  <property fmtid="{D5CDD505-2E9C-101B-9397-08002B2CF9AE}" pid="44" name="Stratus_SecurityClassification">
    <vt:lpwstr>5;#OFFICIAL:Sensitive|92ecd0c5-78b3-45d0-8fcd-907c8033822d</vt:lpwstr>
  </property>
  <property fmtid="{D5CDD505-2E9C-101B-9397-08002B2CF9AE}" pid="45" name="Stratus_DocumentType">
    <vt:lpwstr>110;#Explanatory Memorandum|52b48b1c-693b-49de-b44d-fb5b726885a7</vt:lpwstr>
  </property>
  <property fmtid="{D5CDD505-2E9C-101B-9397-08002B2CF9AE}" pid="46" name="o8e9f6b000bf46b78855917f10dbdcbb">
    <vt:lpwstr>Legislation and Regulation|7be34df0-4ab5-4517-a69e-f772c7316a5d</vt:lpwstr>
  </property>
  <property fmtid="{D5CDD505-2E9C-101B-9397-08002B2CF9AE}" pid="47" name="Stratus_Year">
    <vt:lpwstr>7;#2024|70ee4d59-d4b0-4608-b68e-ee50b8af5e99</vt:lpwstr>
  </property>
  <property fmtid="{D5CDD505-2E9C-101B-9397-08002B2CF9AE}" pid="48" name="Stratus_GovernmentEntities">
    <vt:lpwstr>25;#Department of Industry, Science, Energy and Resources|ea000d86-cf4f-4848-985f-59747a4089f7</vt:lpwstr>
  </property>
  <property fmtid="{D5CDD505-2E9C-101B-9397-08002B2CF9AE}" pid="49" name="Stratus_GroupsOtherEntities">
    <vt:lpwstr/>
  </property>
  <property fmtid="{D5CDD505-2E9C-101B-9397-08002B2CF9AE}" pid="50" name="Stratus_OffshoreResourcesWorkTopics">
    <vt:lpwstr>111;#Safety Regulations|69995fb5-1c93-4e55-83e6-607fa9de5b39</vt:lpwstr>
  </property>
  <property fmtid="{D5CDD505-2E9C-101B-9397-08002B2CF9AE}" pid="51" name="la485a39a92040eb8409dd7d9dc7c703">
    <vt:lpwstr/>
  </property>
  <property fmtid="{D5CDD505-2E9C-101B-9397-08002B2CF9AE}" pid="52" name="PDMS Number">
    <vt:lpwstr/>
  </property>
  <property fmtid="{D5CDD505-2E9C-101B-9397-08002B2CF9AE}" pid="53" name="ContentTypeId">
    <vt:lpwstr>0x010100266966F133664895A6EE3632470D45F500A65B3C00AEBD0A4FB416585B43A9BC32</vt:lpwstr>
  </property>
  <property fmtid="{D5CDD505-2E9C-101B-9397-08002B2CF9AE}" pid="54" name="Stratus_OffshoreRegulationReformWorklAction">
    <vt:lpwstr>343;#Legislation and Regulation|335b4d9b-3539-4ec5-a8ed-7df14272a7e4</vt:lpwstr>
  </property>
  <property fmtid="{D5CDD505-2E9C-101B-9397-08002B2CF9AE}" pid="55" name="Stratus_OffshoreStrategyRegulationReformWorkiTopic">
    <vt:lpwstr>406;#Safety Regulations|44608a45-b8aa-4a66-899a-66ed284bfc52</vt:lpwstr>
  </property>
</Properties>
</file>