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98F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1CAEEF" wp14:editId="210804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995AB" w14:textId="77777777" w:rsidR="005E317F" w:rsidRDefault="005E317F" w:rsidP="005E317F">
      <w:pPr>
        <w:rPr>
          <w:sz w:val="19"/>
        </w:rPr>
      </w:pPr>
    </w:p>
    <w:p w14:paraId="439FA779" w14:textId="4EDF8DAA" w:rsidR="005E317F" w:rsidRPr="00E500D4" w:rsidRDefault="00FF235B" w:rsidP="005E317F">
      <w:pPr>
        <w:pStyle w:val="ShortT"/>
      </w:pPr>
      <w:r>
        <w:t>Higher Education Support (Other Grants)</w:t>
      </w:r>
      <w:r w:rsidR="005E317F" w:rsidRPr="00DA182D">
        <w:t xml:space="preserve"> </w:t>
      </w:r>
      <w:r w:rsidR="005E317F">
        <w:t>Amendment (</w:t>
      </w:r>
      <w:r>
        <w:t>National Priorities and Industry Linkage Fund</w:t>
      </w:r>
      <w:r w:rsidR="005E317F">
        <w:t xml:space="preserve">) </w:t>
      </w:r>
      <w:r>
        <w:t>Guidelines</w:t>
      </w:r>
      <w:r w:rsidR="005E317F" w:rsidRPr="00B973E5">
        <w:t xml:space="preserve"> </w:t>
      </w:r>
      <w:r>
        <w:t>2024</w:t>
      </w:r>
    </w:p>
    <w:p w14:paraId="5EE8AB71" w14:textId="066F757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F235B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FF235B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F235B">
        <w:rPr>
          <w:szCs w:val="22"/>
        </w:rPr>
        <w:t>guidelines</w:t>
      </w:r>
      <w:r w:rsidRPr="00DA182D">
        <w:rPr>
          <w:szCs w:val="22"/>
        </w:rPr>
        <w:t>.</w:t>
      </w:r>
    </w:p>
    <w:p w14:paraId="1F05E9C4" w14:textId="5411585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77A43">
        <w:rPr>
          <w:szCs w:val="22"/>
        </w:rPr>
        <w:t>11 December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0E5C444" w14:textId="5509C0FF" w:rsidR="005E317F" w:rsidRDefault="00FF235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49A74A28" w14:textId="6DD7F98C" w:rsidR="005E317F" w:rsidRPr="000D3FB9" w:rsidRDefault="00FF235B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31D4B820" w14:textId="77777777" w:rsidR="00B20990" w:rsidRDefault="00B20990" w:rsidP="00B20990"/>
    <w:p w14:paraId="48A86410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F139BB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118301D" w14:textId="0DD6C60B" w:rsidR="00FF235B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F235B">
        <w:rPr>
          <w:noProof/>
        </w:rPr>
        <w:t>1  Name</w:t>
      </w:r>
      <w:r w:rsidR="00FF235B">
        <w:rPr>
          <w:noProof/>
        </w:rPr>
        <w:tab/>
      </w:r>
      <w:r w:rsidR="00FF235B">
        <w:rPr>
          <w:noProof/>
        </w:rPr>
        <w:fldChar w:fldCharType="begin"/>
      </w:r>
      <w:r w:rsidR="00FF235B">
        <w:rPr>
          <w:noProof/>
        </w:rPr>
        <w:instrText xml:space="preserve"> PAGEREF _Toc177723443 \h </w:instrText>
      </w:r>
      <w:r w:rsidR="00FF235B">
        <w:rPr>
          <w:noProof/>
        </w:rPr>
      </w:r>
      <w:r w:rsidR="00FF235B">
        <w:rPr>
          <w:noProof/>
        </w:rPr>
        <w:fldChar w:fldCharType="separate"/>
      </w:r>
      <w:r w:rsidR="00FF235B">
        <w:rPr>
          <w:noProof/>
        </w:rPr>
        <w:t>1</w:t>
      </w:r>
      <w:r w:rsidR="00FF235B">
        <w:rPr>
          <w:noProof/>
        </w:rPr>
        <w:fldChar w:fldCharType="end"/>
      </w:r>
    </w:p>
    <w:p w14:paraId="47FAC55E" w14:textId="0DF8A9BB" w:rsidR="00FF235B" w:rsidRDefault="00FF23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_Toc177723444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72724C" w14:textId="27C05E7F" w:rsidR="00FF235B" w:rsidRDefault="00FF23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_Toc177723445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97D4EF" w14:textId="654BD1F6" w:rsidR="00FF235B" w:rsidRDefault="00FF23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_Toc177723446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D08A19" w14:textId="0881CD82" w:rsidR="00FF235B" w:rsidRDefault="00FF235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_Toc177723447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4EC08A" w14:textId="4053FA3E" w:rsidR="00FF235B" w:rsidRDefault="00FF23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Higher Education Support (Other Grants) Guidelines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_Toc177723448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76DABE" w14:textId="493D57B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0B2852A" w14:textId="77777777" w:rsidR="00B20990" w:rsidRDefault="00B20990" w:rsidP="00B20990"/>
    <w:p w14:paraId="2BAB637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12AEF4" w14:textId="77777777" w:rsidR="005E317F" w:rsidRPr="009C2562" w:rsidRDefault="005E317F" w:rsidP="005E317F">
      <w:pPr>
        <w:pStyle w:val="ActHead5"/>
      </w:pPr>
      <w:bookmarkStart w:id="1" w:name="_Toc17772344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CCEBCBB" w14:textId="6FF2564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F235B">
        <w:rPr>
          <w:i/>
        </w:rPr>
        <w:t>Higher Education Support (Other Grants) Amendment (National Priorities and Industry Linkage Fund) Guidelines 2024</w:t>
      </w:r>
      <w:r w:rsidRPr="009C2562">
        <w:t>.</w:t>
      </w:r>
    </w:p>
    <w:p w14:paraId="722B0F99" w14:textId="77777777" w:rsidR="005E317F" w:rsidRDefault="005E317F" w:rsidP="005E317F">
      <w:pPr>
        <w:pStyle w:val="ActHead5"/>
      </w:pPr>
      <w:bookmarkStart w:id="3" w:name="_Toc17772344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9024D3A" w14:textId="1ECE584F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FF235B">
        <w:t>the day after the instrument is registered</w:t>
      </w:r>
      <w:r>
        <w:t>.</w:t>
      </w:r>
    </w:p>
    <w:p w14:paraId="68599298" w14:textId="77777777" w:rsidR="005E317F" w:rsidRPr="009C2562" w:rsidRDefault="005E317F" w:rsidP="005E317F">
      <w:pPr>
        <w:pStyle w:val="ActHead5"/>
      </w:pPr>
      <w:bookmarkStart w:id="4" w:name="_Toc17772344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F59BA0B" w14:textId="41F450A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F235B">
        <w:t xml:space="preserve">section 238-10 of the </w:t>
      </w:r>
      <w:r w:rsidR="00FF235B">
        <w:rPr>
          <w:i/>
          <w:iCs/>
        </w:rPr>
        <w:t>Higher Education Support Act 2003</w:t>
      </w:r>
      <w:r w:rsidRPr="009C2562">
        <w:t>.</w:t>
      </w:r>
    </w:p>
    <w:p w14:paraId="40431642" w14:textId="77777777" w:rsidR="005E317F" w:rsidRPr="006065DA" w:rsidRDefault="005E317F" w:rsidP="005E317F">
      <w:pPr>
        <w:pStyle w:val="ActHead5"/>
      </w:pPr>
      <w:bookmarkStart w:id="5" w:name="_Toc177723446"/>
      <w:proofErr w:type="gramStart"/>
      <w:r w:rsidRPr="006065DA">
        <w:t>4  Schedules</w:t>
      </w:r>
      <w:bookmarkEnd w:id="5"/>
      <w:proofErr w:type="gramEnd"/>
    </w:p>
    <w:p w14:paraId="68B9A8C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8CF373" w14:textId="77777777" w:rsidR="005E317F" w:rsidRDefault="005E317F" w:rsidP="005E317F">
      <w:pPr>
        <w:pStyle w:val="ActHead6"/>
        <w:pageBreakBefore/>
      </w:pPr>
      <w:bookmarkStart w:id="6" w:name="_Toc17772344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B6440BD" w14:textId="46B7E9CC" w:rsidR="005E317F" w:rsidRDefault="00FF235B" w:rsidP="005E317F">
      <w:pPr>
        <w:pStyle w:val="ActHead9"/>
      </w:pPr>
      <w:bookmarkStart w:id="7" w:name="_Toc177723448"/>
      <w:r>
        <w:t>Higher Education Support (Other Grants) Guidelines 2022</w:t>
      </w:r>
      <w:bookmarkEnd w:id="7"/>
    </w:p>
    <w:p w14:paraId="50149B2E" w14:textId="71F40AF0" w:rsidR="005E317F" w:rsidRDefault="005E317F" w:rsidP="005E317F">
      <w:pPr>
        <w:pStyle w:val="ItemHead"/>
      </w:pPr>
      <w:proofErr w:type="gramStart"/>
      <w:r>
        <w:t xml:space="preserve">1  </w:t>
      </w:r>
      <w:r w:rsidR="00FF235B">
        <w:t>Subsection</w:t>
      </w:r>
      <w:proofErr w:type="gramEnd"/>
      <w:r w:rsidR="00FF235B">
        <w:t xml:space="preserve"> 69(2)</w:t>
      </w:r>
    </w:p>
    <w:p w14:paraId="41920BC0" w14:textId="67A5E9B1" w:rsidR="005E317F" w:rsidRDefault="005E317F" w:rsidP="005E317F">
      <w:pPr>
        <w:pStyle w:val="Item"/>
      </w:pPr>
      <w:r>
        <w:t>Omit “</w:t>
      </w:r>
      <w:r w:rsidR="00FF235B">
        <w:t>and 2024</w:t>
      </w:r>
      <w:r>
        <w:t>”</w:t>
      </w:r>
      <w:r w:rsidR="00FF235B">
        <w:t>, substitute “, 2024 and 2025”</w:t>
      </w:r>
      <w:r>
        <w:t>.</w:t>
      </w:r>
    </w:p>
    <w:sectPr w:rsidR="005E317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4423" w14:textId="77777777" w:rsidR="00FF235B" w:rsidRDefault="00FF235B" w:rsidP="0048364F">
      <w:pPr>
        <w:spacing w:line="240" w:lineRule="auto"/>
      </w:pPr>
      <w:r>
        <w:separator/>
      </w:r>
    </w:p>
  </w:endnote>
  <w:endnote w:type="continuationSeparator" w:id="0">
    <w:p w14:paraId="3A0C8C49" w14:textId="77777777" w:rsidR="00FF235B" w:rsidRDefault="00FF23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6A150F3" w14:textId="77777777" w:rsidTr="0001176A">
      <w:tc>
        <w:tcPr>
          <w:tcW w:w="5000" w:type="pct"/>
        </w:tcPr>
        <w:p w14:paraId="0F2EEF5C" w14:textId="77777777" w:rsidR="009278C1" w:rsidRDefault="009278C1" w:rsidP="0001176A">
          <w:pPr>
            <w:rPr>
              <w:sz w:val="18"/>
            </w:rPr>
          </w:pPr>
        </w:p>
      </w:tc>
    </w:tr>
  </w:tbl>
  <w:p w14:paraId="45AB3A6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DB7DAA3" w14:textId="77777777" w:rsidTr="00C160A1">
      <w:tc>
        <w:tcPr>
          <w:tcW w:w="5000" w:type="pct"/>
        </w:tcPr>
        <w:p w14:paraId="1E7DDDEF" w14:textId="77777777" w:rsidR="00B20990" w:rsidRDefault="00B20990" w:rsidP="007946FE">
          <w:pPr>
            <w:rPr>
              <w:sz w:val="18"/>
            </w:rPr>
          </w:pPr>
        </w:p>
      </w:tc>
    </w:tr>
  </w:tbl>
  <w:p w14:paraId="714B7D9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606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8B22BAE" w14:textId="77777777" w:rsidTr="00C160A1">
      <w:tc>
        <w:tcPr>
          <w:tcW w:w="5000" w:type="pct"/>
        </w:tcPr>
        <w:p w14:paraId="3495FA5A" w14:textId="77777777" w:rsidR="00B20990" w:rsidRDefault="00B20990" w:rsidP="00465764">
          <w:pPr>
            <w:rPr>
              <w:sz w:val="18"/>
            </w:rPr>
          </w:pPr>
        </w:p>
      </w:tc>
    </w:tr>
  </w:tbl>
  <w:p w14:paraId="66429C0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266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950218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288E1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E0038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F235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F4904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A3AE09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2400A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FC7B2D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033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F42813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A46A0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5859392" w14:textId="5396484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7A43">
            <w:rPr>
              <w:i/>
              <w:noProof/>
              <w:sz w:val="18"/>
            </w:rPr>
            <w:t>Higher Education Support (Other Grants) Amendment (National Priorities and Industry Linkage Fund)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07B24E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76C351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4CF29" w14:textId="77777777" w:rsidR="00B20990" w:rsidRDefault="00B20990" w:rsidP="007946FE">
          <w:pPr>
            <w:rPr>
              <w:sz w:val="18"/>
            </w:rPr>
          </w:pPr>
        </w:p>
      </w:tc>
    </w:tr>
  </w:tbl>
  <w:p w14:paraId="2D3E252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D1F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E2F1EA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7DBC5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01360" w14:textId="7D82E13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7A43">
            <w:rPr>
              <w:i/>
              <w:noProof/>
              <w:sz w:val="18"/>
            </w:rPr>
            <w:t>Higher Education Support (Other Grants) Amendment (National Priorities and Industry Linkage Fund)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E430C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13C697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B7AB8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A67A4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CFF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AB24F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41D0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AD357" w14:textId="3FB2BF5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7A43">
            <w:rPr>
              <w:i/>
              <w:noProof/>
              <w:sz w:val="18"/>
            </w:rPr>
            <w:t>Higher Education Support (Other Grants) Amendment (National Priorities and Industry Linkage Fund)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3A67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6BF1F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B5E702" w14:textId="77777777" w:rsidR="00EE57E8" w:rsidRDefault="00EE57E8" w:rsidP="00EE57E8">
          <w:pPr>
            <w:rPr>
              <w:sz w:val="18"/>
            </w:rPr>
          </w:pPr>
        </w:p>
      </w:tc>
    </w:tr>
  </w:tbl>
  <w:p w14:paraId="0C2DAFE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A5D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9CFBD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1CF75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4A69B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23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C6D9C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E12F1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760D18" w14:textId="317D771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F235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77A43">
            <w:rPr>
              <w:i/>
              <w:noProof/>
              <w:sz w:val="18"/>
            </w:rPr>
            <w:t>12/12/2024 3:18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D7F88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54AB" w14:textId="77777777" w:rsidR="00FF235B" w:rsidRDefault="00FF235B" w:rsidP="0048364F">
      <w:pPr>
        <w:spacing w:line="240" w:lineRule="auto"/>
      </w:pPr>
      <w:r>
        <w:separator/>
      </w:r>
    </w:p>
  </w:footnote>
  <w:footnote w:type="continuationSeparator" w:id="0">
    <w:p w14:paraId="19F25388" w14:textId="77777777" w:rsidR="00FF235B" w:rsidRDefault="00FF23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B23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533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2A4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36C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11E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2D6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D2D7" w14:textId="77777777" w:rsidR="00EE57E8" w:rsidRPr="00A961C4" w:rsidRDefault="00EE57E8" w:rsidP="0048364F">
    <w:pPr>
      <w:rPr>
        <w:b/>
        <w:sz w:val="20"/>
      </w:rPr>
    </w:pPr>
  </w:p>
  <w:p w14:paraId="271E6A8F" w14:textId="77777777" w:rsidR="00EE57E8" w:rsidRPr="00A961C4" w:rsidRDefault="00EE57E8" w:rsidP="0048364F">
    <w:pPr>
      <w:rPr>
        <w:b/>
        <w:sz w:val="20"/>
      </w:rPr>
    </w:pPr>
  </w:p>
  <w:p w14:paraId="54EAAB5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2EDD" w14:textId="77777777" w:rsidR="00EE57E8" w:rsidRPr="00A961C4" w:rsidRDefault="00EE57E8" w:rsidP="0048364F">
    <w:pPr>
      <w:jc w:val="right"/>
      <w:rPr>
        <w:sz w:val="20"/>
      </w:rPr>
    </w:pPr>
  </w:p>
  <w:p w14:paraId="7ADFCA38" w14:textId="77777777" w:rsidR="00EE57E8" w:rsidRPr="00A961C4" w:rsidRDefault="00EE57E8" w:rsidP="0048364F">
    <w:pPr>
      <w:jc w:val="right"/>
      <w:rPr>
        <w:b/>
        <w:sz w:val="20"/>
      </w:rPr>
    </w:pPr>
  </w:p>
  <w:p w14:paraId="765DC2F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9565313">
    <w:abstractNumId w:val="9"/>
  </w:num>
  <w:num w:numId="2" w16cid:durableId="1539733108">
    <w:abstractNumId w:val="7"/>
  </w:num>
  <w:num w:numId="3" w16cid:durableId="692152127">
    <w:abstractNumId w:val="6"/>
  </w:num>
  <w:num w:numId="4" w16cid:durableId="1885822935">
    <w:abstractNumId w:val="5"/>
  </w:num>
  <w:num w:numId="5" w16cid:durableId="1908688075">
    <w:abstractNumId w:val="4"/>
  </w:num>
  <w:num w:numId="6" w16cid:durableId="1115061375">
    <w:abstractNumId w:val="8"/>
  </w:num>
  <w:num w:numId="7" w16cid:durableId="1874994102">
    <w:abstractNumId w:val="3"/>
  </w:num>
  <w:num w:numId="8" w16cid:durableId="1832406730">
    <w:abstractNumId w:val="2"/>
  </w:num>
  <w:num w:numId="9" w16cid:durableId="502279967">
    <w:abstractNumId w:val="1"/>
  </w:num>
  <w:num w:numId="10" w16cid:durableId="1687829396">
    <w:abstractNumId w:val="0"/>
  </w:num>
  <w:num w:numId="11" w16cid:durableId="305352668">
    <w:abstractNumId w:val="12"/>
  </w:num>
  <w:num w:numId="12" w16cid:durableId="2095587024">
    <w:abstractNumId w:val="10"/>
  </w:num>
  <w:num w:numId="13" w16cid:durableId="2133013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5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166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B61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947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569B"/>
    <w:rsid w:val="007715C9"/>
    <w:rsid w:val="00774EDD"/>
    <w:rsid w:val="007757EC"/>
    <w:rsid w:val="00777A43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2DFD"/>
    <w:rsid w:val="00AD3467"/>
    <w:rsid w:val="00AD5641"/>
    <w:rsid w:val="00AF33DB"/>
    <w:rsid w:val="00B032D8"/>
    <w:rsid w:val="00B05D72"/>
    <w:rsid w:val="00B140CF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29D7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0BB5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4947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068A"/>
    <w:rsid w:val="00FF235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48035"/>
  <w15:docId w15:val="{D262E704-08DF-4537-BAA3-0028E83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23AC802B6CCC4B8FA3B4FEAE93A370" ma:contentTypeVersion="" ma:contentTypeDescription="PDMS Document Site Content Type" ma:contentTypeScope="" ma:versionID="acf50368428ef37f991ec0c88db2f70e">
  <xsd:schema xmlns:xsd="http://www.w3.org/2001/XMLSchema" xmlns:xs="http://www.w3.org/2001/XMLSchema" xmlns:p="http://schemas.microsoft.com/office/2006/metadata/properties" xmlns:ns2="C00D1B4E-4B1B-48C5-A8FD-9C9BB20DCEB6" targetNamespace="http://schemas.microsoft.com/office/2006/metadata/properties" ma:root="true" ma:fieldsID="114325144edfa95f0d9d216bbf06bab6" ns2:_="">
    <xsd:import namespace="C00D1B4E-4B1B-48C5-A8FD-9C9BB20DCE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D1B4E-4B1B-48C5-A8FD-9C9BB20DCE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00D1B4E-4B1B-48C5-A8FD-9C9BB20DCEB6" xsi:nil="true"/>
  </documentManagement>
</p:properties>
</file>

<file path=customXml/itemProps1.xml><?xml version="1.0" encoding="utf-8"?>
<ds:datastoreItem xmlns:ds="http://schemas.openxmlformats.org/officeDocument/2006/customXml" ds:itemID="{26AC022D-7F11-489C-B4EC-D2591430B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D1B4E-4B1B-48C5-A8FD-9C9BB20D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D7E38-DB67-4594-A3D0-0EBF247F1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62630-E5D9-4C85-8DE0-DFAE9006496E}">
  <ds:schemaRefs>
    <ds:schemaRef ds:uri="http://schemas.microsoft.com/office/2006/metadata/properties"/>
    <ds:schemaRef ds:uri="http://schemas.microsoft.com/office/infopath/2007/PartnerControls"/>
    <ds:schemaRef ds:uri="C00D1B4E-4B1B-48C5-A8FD-9C9BB20DC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(5).dotx</Template>
  <TotalTime>1</TotalTime>
  <Pages>6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James McLaren</cp:lastModifiedBy>
  <cp:revision>3</cp:revision>
  <dcterms:created xsi:type="dcterms:W3CDTF">2024-12-11T22:25:00Z</dcterms:created>
  <dcterms:modified xsi:type="dcterms:W3CDTF">2024-12-12T04:18:00Z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2024-09-20T02:17:07Z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bd1390fd-41ba-4a3e-bc96-f3704a9dc31e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0x010100266966F133664895A6EE3632470D45F500B723AC802B6CCC4B8FA3B4FEAE93A370</vt:lpwstr>
  </property>
</Properties>
</file>