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AE57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B7CDF8" wp14:editId="6E3848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16E6" w14:textId="77777777" w:rsidR="00F5638C" w:rsidRDefault="00F5638C" w:rsidP="00F5638C">
      <w:pPr>
        <w:rPr>
          <w:sz w:val="19"/>
        </w:rPr>
      </w:pPr>
    </w:p>
    <w:p w14:paraId="08AA407D" w14:textId="71BB040A" w:rsidR="00F5638C" w:rsidRDefault="00B73AF0" w:rsidP="00F5638C">
      <w:pPr>
        <w:pStyle w:val="ShortT"/>
      </w:pPr>
      <w:r w:rsidRPr="00A37A7D">
        <w:t>Currency (Australian Coins) Amendment (</w:t>
      </w:r>
      <w:r>
        <w:t>Technical Amendments</w:t>
      </w:r>
      <w:r w:rsidRPr="00A37A7D">
        <w:t>) Determination </w:t>
      </w:r>
      <w:r>
        <w:t>2024</w:t>
      </w:r>
    </w:p>
    <w:p w14:paraId="0E93F0C6" w14:textId="77777777" w:rsidR="00B73AF0" w:rsidRPr="00BC5754" w:rsidRDefault="00B73AF0" w:rsidP="00B73AF0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 xml:space="preserve">I, </w:t>
      </w:r>
      <w:r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Pr="00385E67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</w:t>
      </w:r>
      <w:r w:rsidRPr="00A37A7D">
        <w:rPr>
          <w:szCs w:val="22"/>
        </w:rPr>
        <w:t>make the following determination.</w:t>
      </w:r>
    </w:p>
    <w:p w14:paraId="5CC923EE" w14:textId="1AC2D1EB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F5105C">
        <w:rPr>
          <w:szCs w:val="22"/>
        </w:rPr>
        <w:t xml:space="preserve">18 December </w:t>
      </w:r>
      <w:r w:rsidR="00B73AF0">
        <w:rPr>
          <w:szCs w:val="22"/>
        </w:rPr>
        <w:t>2024</w:t>
      </w:r>
    </w:p>
    <w:p w14:paraId="497D9F20" w14:textId="7EA390E0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34E7A5E" w14:textId="63E4312D" w:rsidR="00F5638C" w:rsidRPr="00BC5754" w:rsidRDefault="00B73AF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24B96FFF" w14:textId="1B799ABE" w:rsidR="00F5638C" w:rsidRPr="00BC5754" w:rsidRDefault="00B73AF0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790A493F" w14:textId="77777777" w:rsidR="00F5638C" w:rsidRDefault="00F5638C" w:rsidP="00F5638C"/>
    <w:p w14:paraId="1AA8FE4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02EF3E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450D605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2F2827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586057" w14:textId="30E4853C" w:rsidR="00C8395A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8395A">
        <w:fldChar w:fldCharType="begin"/>
      </w:r>
      <w:r>
        <w:instrText xml:space="preserve"> TOC \o "1-9" </w:instrText>
      </w:r>
      <w:r w:rsidRPr="00C8395A">
        <w:fldChar w:fldCharType="separate"/>
      </w:r>
      <w:r w:rsidR="00C8395A">
        <w:rPr>
          <w:noProof/>
        </w:rPr>
        <w:t>1  Name</w:t>
      </w:r>
      <w:r w:rsidR="00C8395A">
        <w:rPr>
          <w:noProof/>
        </w:rPr>
        <w:tab/>
      </w:r>
      <w:r w:rsidR="00C8395A">
        <w:rPr>
          <w:noProof/>
        </w:rPr>
        <w:tab/>
      </w:r>
      <w:r w:rsidR="00C8395A" w:rsidRPr="00C8395A">
        <w:rPr>
          <w:noProof/>
        </w:rPr>
        <w:fldChar w:fldCharType="begin"/>
      </w:r>
      <w:r w:rsidR="00C8395A" w:rsidRPr="00C8395A">
        <w:rPr>
          <w:noProof/>
        </w:rPr>
        <w:instrText xml:space="preserve"> PAGEREF _Toc185074745 \h </w:instrText>
      </w:r>
      <w:r w:rsidR="00C8395A" w:rsidRPr="00C8395A">
        <w:rPr>
          <w:noProof/>
        </w:rPr>
      </w:r>
      <w:r w:rsidR="00C8395A" w:rsidRPr="00C8395A">
        <w:rPr>
          <w:noProof/>
        </w:rPr>
        <w:fldChar w:fldCharType="separate"/>
      </w:r>
      <w:r w:rsidR="006C6FAE">
        <w:rPr>
          <w:noProof/>
        </w:rPr>
        <w:t>1</w:t>
      </w:r>
      <w:r w:rsidR="00C8395A" w:rsidRPr="00C8395A">
        <w:rPr>
          <w:noProof/>
        </w:rPr>
        <w:fldChar w:fldCharType="end"/>
      </w:r>
    </w:p>
    <w:p w14:paraId="5674B79B" w14:textId="04A46681" w:rsidR="00C8395A" w:rsidRDefault="00C839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C8395A">
        <w:rPr>
          <w:noProof/>
        </w:rPr>
        <w:fldChar w:fldCharType="begin"/>
      </w:r>
      <w:r w:rsidRPr="00C8395A">
        <w:rPr>
          <w:noProof/>
        </w:rPr>
        <w:instrText xml:space="preserve"> PAGEREF _Toc185074746 \h </w:instrText>
      </w:r>
      <w:r w:rsidRPr="00C8395A">
        <w:rPr>
          <w:noProof/>
        </w:rPr>
      </w:r>
      <w:r w:rsidRPr="00C8395A">
        <w:rPr>
          <w:noProof/>
        </w:rPr>
        <w:fldChar w:fldCharType="separate"/>
      </w:r>
      <w:r w:rsidR="006C6FAE">
        <w:rPr>
          <w:noProof/>
        </w:rPr>
        <w:t>1</w:t>
      </w:r>
      <w:r w:rsidRPr="00C8395A">
        <w:rPr>
          <w:noProof/>
        </w:rPr>
        <w:fldChar w:fldCharType="end"/>
      </w:r>
    </w:p>
    <w:p w14:paraId="56B49285" w14:textId="53634F64" w:rsidR="00C8395A" w:rsidRDefault="00C839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C8395A">
        <w:rPr>
          <w:noProof/>
        </w:rPr>
        <w:fldChar w:fldCharType="begin"/>
      </w:r>
      <w:r w:rsidRPr="00C8395A">
        <w:rPr>
          <w:noProof/>
        </w:rPr>
        <w:instrText xml:space="preserve"> PAGEREF _Toc185074747 \h </w:instrText>
      </w:r>
      <w:r w:rsidRPr="00C8395A">
        <w:rPr>
          <w:noProof/>
        </w:rPr>
      </w:r>
      <w:r w:rsidRPr="00C8395A">
        <w:rPr>
          <w:noProof/>
        </w:rPr>
        <w:fldChar w:fldCharType="separate"/>
      </w:r>
      <w:r w:rsidR="006C6FAE">
        <w:rPr>
          <w:noProof/>
        </w:rPr>
        <w:t>1</w:t>
      </w:r>
      <w:r w:rsidRPr="00C8395A">
        <w:rPr>
          <w:noProof/>
        </w:rPr>
        <w:fldChar w:fldCharType="end"/>
      </w:r>
    </w:p>
    <w:p w14:paraId="6865D0A8" w14:textId="534E10A0" w:rsidR="00C8395A" w:rsidRDefault="00C839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C8395A">
        <w:rPr>
          <w:noProof/>
        </w:rPr>
        <w:fldChar w:fldCharType="begin"/>
      </w:r>
      <w:r w:rsidRPr="00C8395A">
        <w:rPr>
          <w:noProof/>
        </w:rPr>
        <w:instrText xml:space="preserve"> PAGEREF _Toc185074748 \h </w:instrText>
      </w:r>
      <w:r w:rsidRPr="00C8395A">
        <w:rPr>
          <w:noProof/>
        </w:rPr>
      </w:r>
      <w:r w:rsidRPr="00C8395A">
        <w:rPr>
          <w:noProof/>
        </w:rPr>
        <w:fldChar w:fldCharType="separate"/>
      </w:r>
      <w:r w:rsidR="006C6FAE">
        <w:rPr>
          <w:noProof/>
        </w:rPr>
        <w:t>1</w:t>
      </w:r>
      <w:r w:rsidRPr="00C8395A">
        <w:rPr>
          <w:noProof/>
        </w:rPr>
        <w:fldChar w:fldCharType="end"/>
      </w:r>
    </w:p>
    <w:p w14:paraId="25029CCB" w14:textId="6AE4D68B" w:rsidR="00C8395A" w:rsidRDefault="00C8395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8395A">
        <w:rPr>
          <w:b w:val="0"/>
          <w:noProof/>
          <w:sz w:val="18"/>
        </w:rPr>
        <w:fldChar w:fldCharType="begin"/>
      </w:r>
      <w:r w:rsidRPr="00C8395A">
        <w:rPr>
          <w:b w:val="0"/>
          <w:noProof/>
          <w:sz w:val="18"/>
        </w:rPr>
        <w:instrText xml:space="preserve"> PAGEREF _Toc185074749 \h </w:instrText>
      </w:r>
      <w:r w:rsidRPr="00C8395A">
        <w:rPr>
          <w:b w:val="0"/>
          <w:noProof/>
          <w:sz w:val="18"/>
        </w:rPr>
      </w:r>
      <w:r w:rsidRPr="00C8395A">
        <w:rPr>
          <w:b w:val="0"/>
          <w:noProof/>
          <w:sz w:val="18"/>
        </w:rPr>
        <w:fldChar w:fldCharType="separate"/>
      </w:r>
      <w:r w:rsidR="006C6FAE">
        <w:rPr>
          <w:b w:val="0"/>
          <w:noProof/>
          <w:sz w:val="18"/>
        </w:rPr>
        <w:t>2</w:t>
      </w:r>
      <w:r w:rsidRPr="00C8395A">
        <w:rPr>
          <w:b w:val="0"/>
          <w:noProof/>
          <w:sz w:val="18"/>
        </w:rPr>
        <w:fldChar w:fldCharType="end"/>
      </w:r>
    </w:p>
    <w:p w14:paraId="7045D077" w14:textId="04A239A4" w:rsidR="00C8395A" w:rsidRPr="00C8395A" w:rsidRDefault="00C8395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Amendment (2024 Perth Mint No. 7) Determination 2024</w:t>
      </w:r>
      <w:r>
        <w:rPr>
          <w:noProof/>
        </w:rPr>
        <w:tab/>
      </w:r>
      <w:r w:rsidRPr="00B7454D">
        <w:rPr>
          <w:i w:val="0"/>
          <w:iCs/>
          <w:noProof/>
          <w:sz w:val="18"/>
        </w:rPr>
        <w:fldChar w:fldCharType="begin"/>
      </w:r>
      <w:r w:rsidRPr="00B7454D">
        <w:rPr>
          <w:i w:val="0"/>
          <w:iCs/>
          <w:noProof/>
          <w:sz w:val="18"/>
        </w:rPr>
        <w:instrText xml:space="preserve"> PAGEREF _Toc185074750 \h </w:instrText>
      </w:r>
      <w:r w:rsidRPr="00B7454D">
        <w:rPr>
          <w:i w:val="0"/>
          <w:iCs/>
          <w:noProof/>
          <w:sz w:val="18"/>
        </w:rPr>
      </w:r>
      <w:r w:rsidRPr="00B7454D">
        <w:rPr>
          <w:i w:val="0"/>
          <w:iCs/>
          <w:noProof/>
          <w:sz w:val="18"/>
        </w:rPr>
        <w:fldChar w:fldCharType="separate"/>
      </w:r>
      <w:r w:rsidR="006C6FAE">
        <w:rPr>
          <w:i w:val="0"/>
          <w:iCs/>
          <w:noProof/>
          <w:sz w:val="18"/>
        </w:rPr>
        <w:t>2</w:t>
      </w:r>
      <w:r w:rsidRPr="00B7454D">
        <w:rPr>
          <w:i w:val="0"/>
          <w:iCs/>
          <w:noProof/>
          <w:sz w:val="18"/>
        </w:rPr>
        <w:fldChar w:fldCharType="end"/>
      </w:r>
    </w:p>
    <w:p w14:paraId="0C8F35BB" w14:textId="415B5254" w:rsidR="00F5638C" w:rsidRDefault="00F5638C" w:rsidP="00F5638C">
      <w:r w:rsidRPr="00C8395A">
        <w:rPr>
          <w:sz w:val="18"/>
        </w:rPr>
        <w:fldChar w:fldCharType="end"/>
      </w:r>
    </w:p>
    <w:p w14:paraId="6D0CF503" w14:textId="77777777" w:rsidR="00F5638C" w:rsidRPr="007A1328" w:rsidRDefault="00F5638C" w:rsidP="00F5638C"/>
    <w:p w14:paraId="25206921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6DE656" w14:textId="77777777" w:rsidR="00F5638C" w:rsidRDefault="00F5638C" w:rsidP="00F5638C">
      <w:pPr>
        <w:pStyle w:val="ActHead5"/>
      </w:pPr>
      <w:bookmarkStart w:id="16" w:name="_Toc185074745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7E2A58CA" w14:textId="729025A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B73AF0" w:rsidRPr="00B73AF0">
        <w:rPr>
          <w:i/>
          <w:noProof/>
        </w:rPr>
        <w:t>Currency (Australian Coins) Amendment (Technical Amendments) Determination 2024</w:t>
      </w:r>
      <w:r>
        <w:t>.</w:t>
      </w:r>
    </w:p>
    <w:p w14:paraId="399D3EA3" w14:textId="77777777" w:rsidR="00F5638C" w:rsidRDefault="00F5638C" w:rsidP="00F5638C">
      <w:pPr>
        <w:pStyle w:val="ActHead5"/>
      </w:pPr>
      <w:bookmarkStart w:id="17" w:name="_Toc185074746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6078B36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884FFE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530787" w14:textId="77777777" w:rsidTr="00B73AF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716C43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092F4DDB" w14:textId="77777777" w:rsidTr="00B73AF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54A0EF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AEB0F7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C7B9CB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124D6C06" w14:textId="77777777" w:rsidTr="00B73AF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A8B5F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51A56C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4403A9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33948107" w14:textId="77777777" w:rsidTr="00B73AF0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35DEF2" w14:textId="77777777" w:rsidR="00F5638C" w:rsidRDefault="00F5638C">
            <w:pPr>
              <w:pStyle w:val="Tabletext"/>
            </w:pPr>
            <w:r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B6CFAB" w14:textId="5F554675" w:rsidR="00F5638C" w:rsidRDefault="00A55548">
            <w:pPr>
              <w:pStyle w:val="Tabletext"/>
            </w:pPr>
            <w:r>
              <w:t>Immediately after this</w:t>
            </w:r>
            <w:r w:rsidR="00F5638C">
              <w:t xml:space="preserve">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049A039" w14:textId="77777777" w:rsidR="00F5638C" w:rsidRDefault="00F5638C">
            <w:pPr>
              <w:pStyle w:val="Tabletext"/>
            </w:pPr>
          </w:p>
        </w:tc>
      </w:tr>
      <w:tr w:rsidR="00F5638C" w14:paraId="0CA1A8C9" w14:textId="77777777" w:rsidTr="00B73AF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001441" w14:textId="430B5EC1" w:rsidR="00F5638C" w:rsidRDefault="00B73AF0">
            <w:pPr>
              <w:pStyle w:val="Tabletext"/>
            </w:pPr>
            <w:r>
              <w:t>2</w:t>
            </w:r>
            <w:r w:rsidR="00F5638C">
              <w:t xml:space="preserve">.  </w:t>
            </w:r>
            <w:r>
              <w:t>Schedule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15B7CA" w14:textId="0CA976C7" w:rsidR="00F5638C" w:rsidRDefault="00B73AF0">
            <w:pPr>
              <w:pStyle w:val="Tabletext"/>
            </w:pPr>
            <w:r>
              <w:t xml:space="preserve">Immediately before the </w:t>
            </w:r>
            <w:r w:rsidRPr="00B73AF0">
              <w:rPr>
                <w:i/>
                <w:iCs/>
              </w:rPr>
              <w:t>Currency (Australian Coins) Amendment (2024 Perth Mint No. 7) Determination 2024</w:t>
            </w:r>
            <w:r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2388060" w14:textId="77777777" w:rsidR="00F5638C" w:rsidRDefault="00F5638C">
            <w:pPr>
              <w:pStyle w:val="Tabletext"/>
            </w:pPr>
          </w:p>
        </w:tc>
      </w:tr>
    </w:tbl>
    <w:p w14:paraId="30D4EC8E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383CCA3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A8D3919" w14:textId="77777777" w:rsidR="00F5638C" w:rsidRDefault="00F5638C" w:rsidP="00F5638C">
      <w:pPr>
        <w:pStyle w:val="ActHead5"/>
      </w:pPr>
      <w:bookmarkStart w:id="18" w:name="_Toc185074747"/>
      <w:proofErr w:type="gramStart"/>
      <w:r>
        <w:t>3  Authority</w:t>
      </w:r>
      <w:bookmarkEnd w:id="18"/>
      <w:proofErr w:type="gramEnd"/>
    </w:p>
    <w:p w14:paraId="56D4490D" w14:textId="1497CFB7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B73AF0" w:rsidRPr="00A37A7D">
        <w:rPr>
          <w:i/>
        </w:rPr>
        <w:t>Currency Act 1965</w:t>
      </w:r>
      <w:r>
        <w:rPr>
          <w:i/>
        </w:rPr>
        <w:t>.</w:t>
      </w:r>
    </w:p>
    <w:p w14:paraId="290350D0" w14:textId="77777777" w:rsidR="00F5638C" w:rsidRDefault="00F5638C" w:rsidP="00F5638C">
      <w:pPr>
        <w:pStyle w:val="ActHead5"/>
      </w:pPr>
      <w:bookmarkStart w:id="19" w:name="_Toc185074748"/>
      <w:proofErr w:type="gramStart"/>
      <w:r>
        <w:t>4  Schedules</w:t>
      </w:r>
      <w:bookmarkEnd w:id="19"/>
      <w:proofErr w:type="gramEnd"/>
    </w:p>
    <w:p w14:paraId="7F401446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856C407" w14:textId="77777777" w:rsidR="00F5638C" w:rsidRDefault="00F5638C" w:rsidP="00F5638C">
      <w:pPr>
        <w:pStyle w:val="ActHead6"/>
        <w:pageBreakBefore/>
      </w:pPr>
      <w:bookmarkStart w:id="20" w:name="_Toc185074749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13AB3177" w14:textId="77777777" w:rsidR="00F5638C" w:rsidRDefault="00F5638C" w:rsidP="00F5638C">
      <w:pPr>
        <w:pStyle w:val="Header"/>
      </w:pPr>
      <w:r>
        <w:t xml:space="preserve">  </w:t>
      </w:r>
    </w:p>
    <w:p w14:paraId="207E95E3" w14:textId="285D182F" w:rsidR="00B73AF0" w:rsidRPr="00B73AF0" w:rsidRDefault="00B73AF0" w:rsidP="00B73AF0">
      <w:pPr>
        <w:pStyle w:val="ActHead9"/>
      </w:pPr>
      <w:bookmarkStart w:id="21" w:name="_Toc185074750"/>
      <w:r w:rsidRPr="00A37A7D">
        <w:t>Currency (Australian Coins) Amendment (</w:t>
      </w:r>
      <w:r>
        <w:t>2024</w:t>
      </w:r>
      <w:r w:rsidRPr="00A37A7D">
        <w:t xml:space="preserve"> Perth Mint No. </w:t>
      </w:r>
      <w:r>
        <w:t>7</w:t>
      </w:r>
      <w:r w:rsidRPr="00A37A7D">
        <w:t>) Determination </w:t>
      </w:r>
      <w:r>
        <w:t>2024</w:t>
      </w:r>
      <w:bookmarkEnd w:id="21"/>
    </w:p>
    <w:p w14:paraId="29954B71" w14:textId="228267D3" w:rsidR="00F5638C" w:rsidRDefault="00F5638C" w:rsidP="00F5638C">
      <w:pPr>
        <w:pStyle w:val="ItemHead"/>
      </w:pPr>
      <w:proofErr w:type="gramStart"/>
      <w:r>
        <w:t xml:space="preserve">1  </w:t>
      </w:r>
      <w:r w:rsidR="00B73AF0">
        <w:t>Schedule</w:t>
      </w:r>
      <w:proofErr w:type="gramEnd"/>
      <w:r w:rsidR="00B73AF0">
        <w:t xml:space="preserve"> 1 (instrument name heading)</w:t>
      </w:r>
    </w:p>
    <w:p w14:paraId="5F7C0424" w14:textId="79958BA1" w:rsidR="00F5638C" w:rsidRDefault="00B73AF0" w:rsidP="00F5638C">
      <w:pPr>
        <w:pStyle w:val="Item"/>
      </w:pPr>
      <w:r>
        <w:t>Omit “Determination 2024”, substitute “Determination 2019”.</w:t>
      </w:r>
    </w:p>
    <w:p w14:paraId="45DA8A42" w14:textId="3BAA121E" w:rsidR="00B73AF0" w:rsidRDefault="00441E17" w:rsidP="00B73AF0">
      <w:pPr>
        <w:pStyle w:val="ItemHead"/>
      </w:pPr>
      <w:proofErr w:type="gramStart"/>
      <w:r>
        <w:t>2  Schedule</w:t>
      </w:r>
      <w:proofErr w:type="gramEnd"/>
      <w:r>
        <w:t xml:space="preserve"> 1, item 1 (heading)</w:t>
      </w:r>
    </w:p>
    <w:p w14:paraId="2CF2E092" w14:textId="4AA07CC3" w:rsidR="00441E17" w:rsidRDefault="00441E17" w:rsidP="00441E17">
      <w:pPr>
        <w:pStyle w:val="Item"/>
      </w:pPr>
      <w:r>
        <w:t>Omit “(at the end of the table)”, substitute “(after item 204)”.</w:t>
      </w:r>
    </w:p>
    <w:p w14:paraId="038231C9" w14:textId="3C2F74BC" w:rsidR="00441E17" w:rsidRDefault="00441E17" w:rsidP="00441E17">
      <w:pPr>
        <w:pStyle w:val="ItemHead"/>
      </w:pPr>
      <w:proofErr w:type="gramStart"/>
      <w:r>
        <w:t>3  Schedule</w:t>
      </w:r>
      <w:proofErr w:type="gramEnd"/>
      <w:r>
        <w:t xml:space="preserve"> 1, item 3 (heading)</w:t>
      </w:r>
    </w:p>
    <w:p w14:paraId="68C2444C" w14:textId="0999D7BC" w:rsidR="00441E17" w:rsidRPr="00441E17" w:rsidRDefault="00441E17" w:rsidP="00441E17">
      <w:pPr>
        <w:pStyle w:val="Item"/>
      </w:pPr>
      <w:r>
        <w:t>Omit “(at the end of the table)”, substitute “(after item 231)”.</w:t>
      </w:r>
    </w:p>
    <w:sectPr w:rsidR="00441E17" w:rsidRPr="00441E1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E1B" w14:textId="77777777" w:rsidR="00995A74" w:rsidRDefault="00995A74" w:rsidP="00F5638C">
      <w:pPr>
        <w:spacing w:line="240" w:lineRule="auto"/>
      </w:pPr>
      <w:r>
        <w:separator/>
      </w:r>
    </w:p>
  </w:endnote>
  <w:endnote w:type="continuationSeparator" w:id="0">
    <w:p w14:paraId="5C3D0481" w14:textId="77777777" w:rsidR="00995A74" w:rsidRDefault="00995A74" w:rsidP="00F5638C">
      <w:pPr>
        <w:spacing w:line="240" w:lineRule="auto"/>
      </w:pPr>
      <w:r>
        <w:continuationSeparator/>
      </w:r>
    </w:p>
  </w:endnote>
  <w:endnote w:type="continuationNotice" w:id="1">
    <w:p w14:paraId="31BC373A" w14:textId="77777777" w:rsidR="00995A74" w:rsidRDefault="00995A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1776" w14:textId="27344545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BB5C" w14:textId="4E7CD82C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AF7C07A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E0A6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D7C" w14:textId="2C3AC4EE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817D312" w14:textId="77777777" w:rsidTr="00B73A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94334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A414D4" w14:textId="79C5152E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6FAE">
            <w:rPr>
              <w:i/>
              <w:noProof/>
              <w:sz w:val="18"/>
            </w:rPr>
            <w:t>Currency (Australian Coins) Amendment (Technical Amendments)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FFB48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0AF4E2C9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B1DB" w14:textId="0340510E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A7ED291" w14:textId="77777777" w:rsidTr="00B73A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6BFD31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DD2A74" w14:textId="0BA5A941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2B3A">
            <w:rPr>
              <w:i/>
              <w:noProof/>
              <w:sz w:val="18"/>
            </w:rPr>
            <w:t>Currency (Australian Coins) Amendment (Technical Amendments)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9B25BF6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F5F3418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5611D788" w:rsidR="00AB3729" w:rsidRPr="00E33C1C" w:rsidRDefault="00AB37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56AA" w14:paraId="6A4CF582" w14:textId="77777777" w:rsidTr="00B73A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789754" w14:textId="77777777" w:rsidR="00AB3729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525012" w14:textId="32BF4148" w:rsidR="00AB3729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2B3A">
            <w:rPr>
              <w:i/>
              <w:noProof/>
              <w:sz w:val="18"/>
            </w:rPr>
            <w:t>Currency (Australian Coins) Amendment (Technical Amendments)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6CB96" w14:textId="77777777" w:rsidR="00AB3729" w:rsidRDefault="00AB3729">
          <w:pPr>
            <w:spacing w:line="0" w:lineRule="atLeast"/>
            <w:jc w:val="right"/>
            <w:rPr>
              <w:sz w:val="18"/>
            </w:rPr>
          </w:pPr>
        </w:p>
      </w:tc>
    </w:tr>
  </w:tbl>
  <w:p w14:paraId="6B33538F" w14:textId="77777777" w:rsidR="00AB3729" w:rsidRPr="00ED79B6" w:rsidRDefault="00AB372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4203" w14:textId="166640AF" w:rsidR="00AB3729" w:rsidRPr="00E33C1C" w:rsidRDefault="00AB37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56AA" w14:paraId="618B2F55" w14:textId="77777777" w:rsidTr="00B73A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F81DF2" w14:textId="77777777" w:rsidR="00AB3729" w:rsidRDefault="00AB37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190DF" w14:textId="1FC90BCA" w:rsidR="00AB3729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2B3A">
            <w:rPr>
              <w:i/>
              <w:noProof/>
              <w:sz w:val="18"/>
            </w:rPr>
            <w:t>Currency (Australian Coins) Amendment (Technical Amendments)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3FB18C" w14:textId="77777777" w:rsidR="00AB3729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61492AE4" w14:textId="77777777" w:rsidR="00AB3729" w:rsidRPr="00ED79B6" w:rsidRDefault="00AB372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DE40" w14:textId="77777777" w:rsidR="00AB3729" w:rsidRPr="00E33C1C" w:rsidRDefault="00AB3729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56AA" w14:paraId="272A73F9" w14:textId="77777777" w:rsidTr="00B73A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500A21" w14:textId="77777777" w:rsidR="00AB3729" w:rsidRDefault="00AB37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A15567" w14:textId="6B209186" w:rsidR="00AB3729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FAE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619D8" w14:textId="77777777" w:rsidR="00AB3729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38551EC5" w14:textId="77777777" w:rsidR="00AB3729" w:rsidRPr="00ED79B6" w:rsidRDefault="00AB372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7891" w14:textId="77777777" w:rsidR="00995A74" w:rsidRDefault="00995A74" w:rsidP="00F5638C">
      <w:pPr>
        <w:spacing w:line="240" w:lineRule="auto"/>
      </w:pPr>
      <w:r>
        <w:separator/>
      </w:r>
    </w:p>
  </w:footnote>
  <w:footnote w:type="continuationSeparator" w:id="0">
    <w:p w14:paraId="710B916D" w14:textId="77777777" w:rsidR="00995A74" w:rsidRDefault="00995A74" w:rsidP="00F5638C">
      <w:pPr>
        <w:spacing w:line="240" w:lineRule="auto"/>
      </w:pPr>
      <w:r>
        <w:continuationSeparator/>
      </w:r>
    </w:p>
  </w:footnote>
  <w:footnote w:type="continuationNotice" w:id="1">
    <w:p w14:paraId="4B0EDEBC" w14:textId="77777777" w:rsidR="00995A74" w:rsidRDefault="00995A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18CE" w14:textId="388A9AE9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F22" w14:textId="21E661A6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C4EE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F68B" w14:textId="48B1B9D7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2CDA" w14:textId="272BAC90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5F82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8F44" w14:textId="40C6BEB4" w:rsidR="00AB3729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2B3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2B3A">
      <w:rPr>
        <w:noProof/>
        <w:sz w:val="20"/>
      </w:rPr>
      <w:t>Amendments</w:t>
    </w:r>
    <w:r>
      <w:rPr>
        <w:sz w:val="20"/>
      </w:rPr>
      <w:fldChar w:fldCharType="end"/>
    </w:r>
  </w:p>
  <w:p w14:paraId="5CF017EA" w14:textId="0E31F302" w:rsidR="00AB3729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D261A6" w14:textId="77777777" w:rsidR="00AB3729" w:rsidRPr="00A961C4" w:rsidRDefault="00AB372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2B710EB1" w14:textId="07679FDE" w:rsidR="00AB3729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4D7325" w14:textId="048CB50E" w:rsidR="00AB3729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554719EC" w14:textId="77777777" w:rsidR="00AB3729" w:rsidRPr="00A961C4" w:rsidRDefault="00AB372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0410" w14:textId="77777777" w:rsidR="00AB3729" w:rsidRPr="00A961C4" w:rsidRDefault="00AB3729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89541676">
    <w:abstractNumId w:val="9"/>
  </w:num>
  <w:num w:numId="2" w16cid:durableId="854923186">
    <w:abstractNumId w:val="7"/>
  </w:num>
  <w:num w:numId="3" w16cid:durableId="1778408524">
    <w:abstractNumId w:val="6"/>
  </w:num>
  <w:num w:numId="4" w16cid:durableId="1104544042">
    <w:abstractNumId w:val="5"/>
  </w:num>
  <w:num w:numId="5" w16cid:durableId="187376949">
    <w:abstractNumId w:val="4"/>
  </w:num>
  <w:num w:numId="6" w16cid:durableId="1639845097">
    <w:abstractNumId w:val="8"/>
  </w:num>
  <w:num w:numId="7" w16cid:durableId="1716276253">
    <w:abstractNumId w:val="3"/>
  </w:num>
  <w:num w:numId="8" w16cid:durableId="1528523473">
    <w:abstractNumId w:val="2"/>
  </w:num>
  <w:num w:numId="9" w16cid:durableId="350960252">
    <w:abstractNumId w:val="1"/>
  </w:num>
  <w:num w:numId="10" w16cid:durableId="64032185">
    <w:abstractNumId w:val="0"/>
  </w:num>
  <w:num w:numId="11" w16cid:durableId="675965079">
    <w:abstractNumId w:val="11"/>
  </w:num>
  <w:num w:numId="12" w16cid:durableId="1467702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F0"/>
    <w:rsid w:val="001352A7"/>
    <w:rsid w:val="001F2B3A"/>
    <w:rsid w:val="003058AA"/>
    <w:rsid w:val="00345D87"/>
    <w:rsid w:val="003C1503"/>
    <w:rsid w:val="00441E17"/>
    <w:rsid w:val="004D41B8"/>
    <w:rsid w:val="006A69FE"/>
    <w:rsid w:val="006C6FAE"/>
    <w:rsid w:val="00834C2C"/>
    <w:rsid w:val="0083736E"/>
    <w:rsid w:val="008E0F0F"/>
    <w:rsid w:val="00995A74"/>
    <w:rsid w:val="009E7F44"/>
    <w:rsid w:val="00A55548"/>
    <w:rsid w:val="00A81FDC"/>
    <w:rsid w:val="00A82358"/>
    <w:rsid w:val="00AB3729"/>
    <w:rsid w:val="00AD7CAF"/>
    <w:rsid w:val="00B446D0"/>
    <w:rsid w:val="00B463E6"/>
    <w:rsid w:val="00B468A6"/>
    <w:rsid w:val="00B73AF0"/>
    <w:rsid w:val="00B7454D"/>
    <w:rsid w:val="00B840BC"/>
    <w:rsid w:val="00BB05BD"/>
    <w:rsid w:val="00BC621A"/>
    <w:rsid w:val="00C36FFA"/>
    <w:rsid w:val="00C502AD"/>
    <w:rsid w:val="00C8395A"/>
    <w:rsid w:val="00C9209D"/>
    <w:rsid w:val="00C9500F"/>
    <w:rsid w:val="00E90E1B"/>
    <w:rsid w:val="00F5105C"/>
    <w:rsid w:val="00F5638C"/>
    <w:rsid w:val="00F95960"/>
    <w:rsid w:val="00FA56AA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3CA"/>
  <w15:chartTrackingRefBased/>
  <w15:docId w15:val="{8874287E-B4B3-4334-92F5-F469460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S574FYTY5PW6-969949929-2168</_dlc_DocId>
    <_dlc_DocIdUrl xmlns="fe39d773-a83d-4623-ae74-f25711a76616">
      <Url>https://austreasury.sharepoint.com/sites/leg-cord-function/_layouts/15/DocIdRedir.aspx?ID=S574FYTY5PW6-969949929-2168</Url>
      <Description>S574FYTY5PW6-969949929-2168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12B520-526A-42D3-8662-BF887829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78FD5-4A44-436E-8BE0-CEEF6B44BE1C}">
  <ds:schemaRefs>
    <ds:schemaRef ds:uri="http://purl.org/dc/terms/"/>
    <ds:schemaRef ds:uri="http://purl.org/dc/elements/1.1/"/>
    <ds:schemaRef ds:uri="42f4cb5a-261c-4c59-b165-7132460581a3"/>
    <ds:schemaRef ds:uri="http://schemas.openxmlformats.org/package/2006/metadata/core-properties"/>
    <ds:schemaRef ds:uri="http://schemas.microsoft.com/office/infopath/2007/PartnerControls"/>
    <ds:schemaRef ds:uri="ff38c824-6e29-4496-8487-69f397e7ed29"/>
    <ds:schemaRef ds:uri="fe39d773-a83d-4623-ae74-f25711a76616"/>
    <ds:schemaRef ds:uri="http://purl.org/dc/dcmitype/"/>
    <ds:schemaRef ds:uri="http://schemas.microsoft.com/office/2006/documentManagement/types"/>
    <ds:schemaRef ds:uri="30b813c2-29e2-43aa-bac2-1ed67b791c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6C67D-05FD-4008-A123-6C1035258C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A9F147-BC6C-4E2A-B177-028218C496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34</TotalTime>
  <Pages>6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17</cp:revision>
  <cp:lastPrinted>2024-12-16T19:15:00Z</cp:lastPrinted>
  <dcterms:created xsi:type="dcterms:W3CDTF">2024-12-14T20:31:00Z</dcterms:created>
  <dcterms:modified xsi:type="dcterms:W3CDTF">2024-12-18T21:39:00Z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f380e431-a684-406b-981c-2a5ccded333d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LMDivision">
    <vt:lpwstr/>
  </property>
  <property fmtid="{D5CDD505-2E9C-101B-9397-08002B2CF9AE}" pid="21" name="eActivity">
    <vt:lpwstr>35;#Legislation management|cb630f2f-9155-496b-ad0f-d960eb1bf90c</vt:lpwstr>
  </property>
  <property fmtid="{D5CDD505-2E9C-101B-9397-08002B2CF9AE}" pid="22" name="k8424359e03846678cc4a99dd97e9705">
    <vt:lpwstr/>
  </property>
  <property fmtid="{D5CDD505-2E9C-101B-9397-08002B2CF9AE}" pid="23" name="eTopic">
    <vt:lpwstr>36;#Legislation Coordination|58c6712e-e847-48f4-81ab-b25e2bbd3986</vt:lpwstr>
  </property>
  <property fmtid="{D5CDD505-2E9C-101B-9397-08002B2CF9AE}" pid="24" name="Order">
    <vt:r8>113500</vt:r8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_x0020_Type">
    <vt:lpwstr>42;#Legislation|25c35cca-98fe-4d3e-a63c-3dda1c39f3ec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2024-12-18T21:39:04Z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73b327cb-ee94-4024-8991-0b673b8a2c26</vt:lpwstr>
  </property>
  <property fmtid="{D5CDD505-2E9C-101B-9397-08002B2CF9AE}" pid="35" name="MSIP_Label_4f932d64-9ab1-4d9b-81d2-a3a8b82dd47d_ContentBits">
    <vt:lpwstr>0</vt:lpwstr>
  </property>
</Properties>
</file>