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697B" w14:textId="77777777" w:rsidR="005E317F" w:rsidRPr="008F463B" w:rsidRDefault="005E317F" w:rsidP="008F463B">
      <w:pPr>
        <w:rPr>
          <w:sz w:val="28"/>
        </w:rPr>
      </w:pPr>
      <w:r w:rsidRPr="008F463B">
        <w:rPr>
          <w:noProof/>
          <w:lang w:eastAsia="en-AU"/>
        </w:rPr>
        <w:drawing>
          <wp:inline distT="0" distB="0" distL="0" distR="0" wp14:anchorId="4F6D3DAA" wp14:editId="1838C6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043A3" w14:textId="77777777" w:rsidR="005E317F" w:rsidRPr="008F463B" w:rsidRDefault="005E317F" w:rsidP="008F463B">
      <w:pPr>
        <w:rPr>
          <w:sz w:val="19"/>
        </w:rPr>
      </w:pPr>
    </w:p>
    <w:p w14:paraId="711FA7A4" w14:textId="77777777" w:rsidR="005E317F" w:rsidRPr="008F463B" w:rsidRDefault="00370F51" w:rsidP="008F463B">
      <w:pPr>
        <w:pStyle w:val="ShortT"/>
      </w:pPr>
      <w:r w:rsidRPr="008F463B">
        <w:t>Veterans’ Entitlements</w:t>
      </w:r>
      <w:r w:rsidR="00827552" w:rsidRPr="008F463B">
        <w:t xml:space="preserve"> (</w:t>
      </w:r>
      <w:r w:rsidRPr="008F463B">
        <w:t>Veterans’ Children Education Scheme</w:t>
      </w:r>
      <w:r w:rsidR="00827552" w:rsidRPr="008F463B">
        <w:t>)</w:t>
      </w:r>
      <w:r w:rsidR="005E317F" w:rsidRPr="008F463B">
        <w:t xml:space="preserve"> </w:t>
      </w:r>
      <w:r w:rsidR="00055D82" w:rsidRPr="008F463B">
        <w:t>Amendment</w:t>
      </w:r>
      <w:r w:rsidR="005E317F" w:rsidRPr="008F463B">
        <w:t xml:space="preserve"> </w:t>
      </w:r>
      <w:r w:rsidR="00827552" w:rsidRPr="008F463B">
        <w:t>Determination</w:t>
      </w:r>
      <w:r w:rsidRPr="008F463B">
        <w:t> </w:t>
      </w:r>
      <w:r w:rsidR="00827552" w:rsidRPr="008F463B">
        <w:t>2024</w:t>
      </w:r>
    </w:p>
    <w:p w14:paraId="666F4034" w14:textId="77777777" w:rsidR="005E317F" w:rsidRPr="008F463B" w:rsidRDefault="00827552" w:rsidP="008F463B">
      <w:pPr>
        <w:pStyle w:val="SignCoverPageStart"/>
        <w:spacing w:before="240"/>
        <w:ind w:right="91"/>
        <w:rPr>
          <w:szCs w:val="22"/>
        </w:rPr>
      </w:pPr>
      <w:r w:rsidRPr="008F463B">
        <w:rPr>
          <w:szCs w:val="22"/>
        </w:rPr>
        <w:t xml:space="preserve">I, Matthew James Keogh, Minister for Veterans’ Affairs, approve for the purposes of </w:t>
      </w:r>
      <w:r w:rsidR="00587514" w:rsidRPr="008F463B">
        <w:rPr>
          <w:szCs w:val="22"/>
        </w:rPr>
        <w:t>subsection 117(</w:t>
      </w:r>
      <w:r w:rsidR="008C25FE" w:rsidRPr="008F463B">
        <w:rPr>
          <w:szCs w:val="22"/>
        </w:rPr>
        <w:t>9</w:t>
      </w:r>
      <w:r w:rsidR="00587514" w:rsidRPr="008F463B">
        <w:rPr>
          <w:szCs w:val="22"/>
        </w:rPr>
        <w:t xml:space="preserve">) </w:t>
      </w:r>
      <w:r w:rsidRPr="008F463B">
        <w:rPr>
          <w:szCs w:val="22"/>
        </w:rPr>
        <w:t>of the</w:t>
      </w:r>
      <w:r w:rsidR="001B6BD2" w:rsidRPr="008F463B">
        <w:rPr>
          <w:szCs w:val="22"/>
        </w:rPr>
        <w:t xml:space="preserve"> </w:t>
      </w:r>
      <w:r w:rsidR="00370F51" w:rsidRPr="008F463B">
        <w:rPr>
          <w:i/>
          <w:iCs/>
          <w:szCs w:val="22"/>
        </w:rPr>
        <w:t>Veterans’ Entitlements Act 1986</w:t>
      </w:r>
      <w:r w:rsidRPr="008F463B">
        <w:rPr>
          <w:iCs/>
          <w:szCs w:val="22"/>
        </w:rPr>
        <w:t xml:space="preserve">, </w:t>
      </w:r>
      <w:r w:rsidRPr="008F463B">
        <w:rPr>
          <w:szCs w:val="22"/>
        </w:rPr>
        <w:t xml:space="preserve">the </w:t>
      </w:r>
      <w:r w:rsidR="001D5465" w:rsidRPr="008F463B">
        <w:rPr>
          <w:szCs w:val="22"/>
        </w:rPr>
        <w:t>determination</w:t>
      </w:r>
      <w:r w:rsidRPr="008F463B">
        <w:rPr>
          <w:szCs w:val="22"/>
        </w:rPr>
        <w:t xml:space="preserve"> by the </w:t>
      </w:r>
      <w:r w:rsidR="00370F51" w:rsidRPr="008F463B">
        <w:rPr>
          <w:szCs w:val="22"/>
        </w:rPr>
        <w:t>Repatriation</w:t>
      </w:r>
      <w:r w:rsidRPr="008F463B">
        <w:rPr>
          <w:szCs w:val="22"/>
        </w:rPr>
        <w:t xml:space="preserve"> Commission</w:t>
      </w:r>
      <w:r w:rsidR="001D5465" w:rsidRPr="008F463B">
        <w:rPr>
          <w:szCs w:val="22"/>
        </w:rPr>
        <w:t xml:space="preserve"> </w:t>
      </w:r>
      <w:r w:rsidRPr="008F463B">
        <w:rPr>
          <w:szCs w:val="22"/>
        </w:rPr>
        <w:t>in the following instrument.</w:t>
      </w:r>
    </w:p>
    <w:p w14:paraId="54FEEE05" w14:textId="6BCF679C" w:rsidR="005E317F" w:rsidRPr="008F463B" w:rsidRDefault="005E317F" w:rsidP="008F463B">
      <w:pPr>
        <w:keepNext/>
        <w:spacing w:before="300" w:line="240" w:lineRule="atLeast"/>
        <w:ind w:right="397"/>
        <w:jc w:val="both"/>
        <w:rPr>
          <w:szCs w:val="22"/>
        </w:rPr>
      </w:pPr>
      <w:r w:rsidRPr="008F463B">
        <w:rPr>
          <w:szCs w:val="22"/>
        </w:rPr>
        <w:t>Dated</w:t>
      </w:r>
      <w:r w:rsidR="00055D82" w:rsidRPr="008F463B">
        <w:rPr>
          <w:szCs w:val="22"/>
        </w:rPr>
        <w:tab/>
      </w:r>
      <w:r w:rsidR="001776E2" w:rsidRPr="008F463B">
        <w:rPr>
          <w:szCs w:val="22"/>
        </w:rPr>
        <w:tab/>
      </w:r>
      <w:r w:rsidR="00504145">
        <w:rPr>
          <w:szCs w:val="22"/>
        </w:rPr>
        <w:t xml:space="preserve">18 December </w:t>
      </w:r>
      <w:r w:rsidR="00827552" w:rsidRPr="008F463B">
        <w:rPr>
          <w:szCs w:val="22"/>
        </w:rPr>
        <w:t>2024</w:t>
      </w:r>
    </w:p>
    <w:p w14:paraId="52FE1B91" w14:textId="002DAF56" w:rsidR="005E317F" w:rsidRPr="008F463B" w:rsidRDefault="00827552" w:rsidP="008F463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F463B">
        <w:rPr>
          <w:szCs w:val="22"/>
        </w:rPr>
        <w:t>Matthew James Keogh</w:t>
      </w:r>
    </w:p>
    <w:p w14:paraId="79747D23" w14:textId="77777777" w:rsidR="005E317F" w:rsidRPr="008F463B" w:rsidRDefault="00827552" w:rsidP="008F463B">
      <w:pPr>
        <w:pStyle w:val="SignCoverPageEnd"/>
        <w:ind w:right="91"/>
        <w:rPr>
          <w:sz w:val="22"/>
        </w:rPr>
      </w:pPr>
      <w:r w:rsidRPr="008F463B">
        <w:rPr>
          <w:sz w:val="22"/>
        </w:rPr>
        <w:t>Minister for Veterans’ Affairs</w:t>
      </w:r>
    </w:p>
    <w:p w14:paraId="04F1A466" w14:textId="77777777" w:rsidR="001D5465" w:rsidRPr="008F463B" w:rsidRDefault="001D5465" w:rsidP="008F463B">
      <w:pPr>
        <w:spacing w:line="240" w:lineRule="auto"/>
      </w:pPr>
      <w:r w:rsidRPr="008F463B">
        <w:br w:type="page"/>
      </w:r>
    </w:p>
    <w:p w14:paraId="453C9A1F" w14:textId="77777777" w:rsidR="001D5465" w:rsidRPr="008F463B" w:rsidRDefault="001D5465" w:rsidP="008F463B">
      <w:pPr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8F463B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CC22AD" w:rsidRPr="008F463B">
        <w:rPr>
          <w:rFonts w:eastAsia="Times New Roman" w:cs="Times New Roman"/>
          <w:color w:val="000000"/>
          <w:szCs w:val="22"/>
          <w:lang w:eastAsia="en-AU"/>
        </w:rPr>
        <w:t>Repatriation</w:t>
      </w:r>
      <w:r w:rsidRPr="008F463B">
        <w:rPr>
          <w:rFonts w:eastAsia="Times New Roman" w:cs="Times New Roman"/>
          <w:color w:val="000000"/>
          <w:szCs w:val="22"/>
          <w:lang w:eastAsia="en-AU"/>
        </w:rPr>
        <w:t xml:space="preserve"> Commission makes the following instrument.</w:t>
      </w:r>
    </w:p>
    <w:p w14:paraId="40F17286" w14:textId="268B2161" w:rsidR="001D5465" w:rsidRPr="008F463B" w:rsidRDefault="001D5465" w:rsidP="008F463B">
      <w:pPr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8F463B">
        <w:rPr>
          <w:rFonts w:eastAsia="Times New Roman" w:cs="Times New Roman"/>
          <w:color w:val="000000"/>
          <w:szCs w:val="22"/>
          <w:lang w:eastAsia="en-AU"/>
        </w:rPr>
        <w:t>Dated</w:t>
      </w:r>
      <w:r w:rsidR="00055D82" w:rsidRPr="008F463B">
        <w:rPr>
          <w:rFonts w:eastAsia="Times New Roman" w:cs="Times New Roman"/>
          <w:color w:val="000000"/>
          <w:szCs w:val="22"/>
          <w:lang w:eastAsia="en-AU"/>
        </w:rPr>
        <w:tab/>
      </w:r>
      <w:r w:rsidR="00055D82" w:rsidRPr="008F463B">
        <w:rPr>
          <w:rFonts w:eastAsia="Times New Roman" w:cs="Times New Roman"/>
          <w:color w:val="000000"/>
          <w:szCs w:val="22"/>
          <w:lang w:eastAsia="en-AU"/>
        </w:rPr>
        <w:tab/>
      </w:r>
      <w:r w:rsidR="00504145">
        <w:rPr>
          <w:rFonts w:eastAsia="Times New Roman" w:cs="Times New Roman"/>
          <w:color w:val="000000"/>
          <w:szCs w:val="22"/>
          <w:lang w:eastAsia="en-AU"/>
        </w:rPr>
        <w:t>1</w:t>
      </w:r>
      <w:r w:rsidR="003047F3">
        <w:rPr>
          <w:rFonts w:eastAsia="Times New Roman" w:cs="Times New Roman"/>
          <w:color w:val="000000"/>
          <w:szCs w:val="22"/>
          <w:lang w:eastAsia="en-AU"/>
        </w:rPr>
        <w:t>0</w:t>
      </w:r>
      <w:r w:rsidR="00504145">
        <w:rPr>
          <w:rFonts w:eastAsia="Times New Roman" w:cs="Times New Roman"/>
          <w:color w:val="000000"/>
          <w:szCs w:val="22"/>
          <w:lang w:eastAsia="en-AU"/>
        </w:rPr>
        <w:t xml:space="preserve"> December</w:t>
      </w:r>
      <w:r w:rsidR="00504145">
        <w:rPr>
          <w:szCs w:val="22"/>
        </w:rPr>
        <w:t xml:space="preserve"> </w:t>
      </w:r>
      <w:r w:rsidRPr="008F463B">
        <w:rPr>
          <w:szCs w:val="22"/>
        </w:rPr>
        <w:t>2024</w:t>
      </w:r>
    </w:p>
    <w:p w14:paraId="09C361AA" w14:textId="436B8F13" w:rsidR="001D5465" w:rsidRPr="008F463B" w:rsidRDefault="001D5465" w:rsidP="008F463B">
      <w:pPr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8F463B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27866836" w14:textId="77777777" w:rsidR="001D5465" w:rsidRPr="008F463B" w:rsidRDefault="00CC22AD" w:rsidP="008F463B">
      <w:pPr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8F463B">
        <w:rPr>
          <w:rFonts w:eastAsia="Times New Roman" w:cs="Times New Roman"/>
          <w:color w:val="000000"/>
          <w:szCs w:val="22"/>
          <w:lang w:eastAsia="en-AU"/>
        </w:rPr>
        <w:t>Repatriation</w:t>
      </w:r>
      <w:r w:rsidR="001D5465" w:rsidRPr="008F463B">
        <w:rPr>
          <w:rFonts w:eastAsia="Times New Roman" w:cs="Times New Roman"/>
          <w:color w:val="000000"/>
          <w:szCs w:val="22"/>
          <w:lang w:eastAsia="en-AU"/>
        </w:rPr>
        <w:t xml:space="preserve"> Commission</w:t>
      </w:r>
    </w:p>
    <w:p w14:paraId="6A58B4F5" w14:textId="77777777" w:rsidR="001D5465" w:rsidRPr="008F463B" w:rsidRDefault="001D5465" w:rsidP="008F463B">
      <w:pPr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8F463B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682316EF" w14:textId="77777777" w:rsidR="001D5465" w:rsidRPr="008F463B" w:rsidRDefault="001D5465" w:rsidP="008F463B">
      <w:pPr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8F463B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6B70C4" w:rsidRPr="008F463B" w14:paraId="78CF5013" w14:textId="77777777" w:rsidTr="006B3D9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B94D" w14:textId="4C6BF88D" w:rsidR="006B70C4" w:rsidRPr="008F463B" w:rsidRDefault="006B70C4" w:rsidP="006B70C4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6B8" w14:textId="153D3F01" w:rsidR="006B70C4" w:rsidRPr="008F463B" w:rsidRDefault="006B70C4" w:rsidP="006B70C4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t>Gwen Cherne</w:t>
            </w:r>
          </w:p>
        </w:tc>
      </w:tr>
      <w:tr w:rsidR="006B70C4" w:rsidRPr="008F463B" w14:paraId="544BB75C" w14:textId="77777777" w:rsidTr="006B3D9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E3EF" w14:textId="652B10F6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t>AM CSC and Bar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2B8D" w14:textId="69A6D557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B70C4" w:rsidRPr="008F463B" w14:paraId="478D863C" w14:textId="77777777" w:rsidTr="006B3D9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A21B" w14:textId="77777777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rPr>
                <w:rFonts w:eastAsia="Times New Roman" w:cs="Times New Roman"/>
                <w:color w:val="000000"/>
                <w:szCs w:val="22"/>
                <w:lang w:eastAsia="en-AU"/>
              </w:rPr>
              <w:t>Acting Deputy President</w:t>
            </w:r>
          </w:p>
          <w:p w14:paraId="056A0EB1" w14:textId="77777777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770A" w14:textId="40534B7D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</w:tr>
      <w:tr w:rsidR="006B70C4" w:rsidRPr="008F463B" w14:paraId="7107236F" w14:textId="77777777" w:rsidTr="006B3D9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9034" w14:textId="1525C8E2" w:rsidR="006B70C4" w:rsidRPr="008F463B" w:rsidRDefault="006B70C4" w:rsidP="006B70C4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DDA7" w14:textId="4FFCF676" w:rsidR="006B70C4" w:rsidRPr="008F463B" w:rsidRDefault="006B70C4" w:rsidP="006B70C4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B70C4" w:rsidRPr="008F463B" w14:paraId="66C21A95" w14:textId="77777777" w:rsidTr="006B3D9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5C60" w14:textId="2C0FD339" w:rsidR="006B70C4" w:rsidRPr="008F463B" w:rsidRDefault="006B70C4" w:rsidP="006B70C4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9CDF" w14:textId="3687E6C8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B70C4" w:rsidRPr="008F463B" w14:paraId="70C63F34" w14:textId="77777777" w:rsidTr="006B3D9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BA69" w14:textId="77777777" w:rsidR="006B70C4" w:rsidRPr="008F463B" w:rsidRDefault="006B70C4" w:rsidP="006B70C4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F463B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3F82C4D5" w14:textId="1D4D0446" w:rsidR="006B70C4" w:rsidRPr="008F463B" w:rsidRDefault="006B70C4" w:rsidP="006B70C4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C0CD" w14:textId="77777777" w:rsidR="006B70C4" w:rsidRPr="008F463B" w:rsidRDefault="006B70C4" w:rsidP="006B70C4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007399B7" w14:textId="77777777" w:rsidR="00B20990" w:rsidRPr="008F463B" w:rsidRDefault="00B20990" w:rsidP="008F463B"/>
    <w:p w14:paraId="6DDCC3A4" w14:textId="77777777" w:rsidR="00B20990" w:rsidRPr="008F463B" w:rsidRDefault="00B20990" w:rsidP="008F463B">
      <w:pPr>
        <w:sectPr w:rsidR="00B20990" w:rsidRPr="008F463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4A5354" w14:textId="77777777" w:rsidR="00B20990" w:rsidRPr="008F463B" w:rsidRDefault="00B20990" w:rsidP="008F463B">
      <w:pPr>
        <w:outlineLvl w:val="0"/>
        <w:rPr>
          <w:sz w:val="36"/>
        </w:rPr>
      </w:pPr>
      <w:r w:rsidRPr="008F463B">
        <w:rPr>
          <w:sz w:val="36"/>
        </w:rPr>
        <w:lastRenderedPageBreak/>
        <w:t>Contents</w:t>
      </w:r>
    </w:p>
    <w:bookmarkStart w:id="0" w:name="BKCheck15B_2"/>
    <w:bookmarkEnd w:id="0"/>
    <w:p w14:paraId="436BA059" w14:textId="77777777" w:rsidR="009A2132" w:rsidRPr="008F463B" w:rsidRDefault="00B20990" w:rsidP="008F463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463B">
        <w:fldChar w:fldCharType="begin"/>
      </w:r>
      <w:r w:rsidRPr="008F463B">
        <w:instrText xml:space="preserve"> TOC \o "1-9" </w:instrText>
      </w:r>
      <w:r w:rsidRPr="008F463B">
        <w:fldChar w:fldCharType="separate"/>
      </w:r>
      <w:r w:rsidR="009A2132" w:rsidRPr="008F463B">
        <w:rPr>
          <w:noProof/>
        </w:rPr>
        <w:t>1  Name</w:t>
      </w:r>
      <w:r w:rsidR="009A2132" w:rsidRPr="008F463B">
        <w:rPr>
          <w:noProof/>
        </w:rPr>
        <w:tab/>
      </w:r>
      <w:r w:rsidR="009A2132" w:rsidRPr="008F463B">
        <w:rPr>
          <w:noProof/>
        </w:rPr>
        <w:fldChar w:fldCharType="begin"/>
      </w:r>
      <w:r w:rsidR="009A2132" w:rsidRPr="008F463B">
        <w:rPr>
          <w:noProof/>
        </w:rPr>
        <w:instrText xml:space="preserve"> PAGEREF _Toc182165983 \h </w:instrText>
      </w:r>
      <w:r w:rsidR="009A2132" w:rsidRPr="008F463B">
        <w:rPr>
          <w:noProof/>
        </w:rPr>
      </w:r>
      <w:r w:rsidR="009A2132" w:rsidRPr="008F463B">
        <w:rPr>
          <w:noProof/>
        </w:rPr>
        <w:fldChar w:fldCharType="separate"/>
      </w:r>
      <w:r w:rsidR="008F463B" w:rsidRPr="008F463B">
        <w:rPr>
          <w:noProof/>
        </w:rPr>
        <w:t>1</w:t>
      </w:r>
      <w:r w:rsidR="009A2132" w:rsidRPr="008F463B">
        <w:rPr>
          <w:noProof/>
        </w:rPr>
        <w:fldChar w:fldCharType="end"/>
      </w:r>
    </w:p>
    <w:p w14:paraId="12F34037" w14:textId="77777777" w:rsidR="009A2132" w:rsidRPr="008F463B" w:rsidRDefault="009A2132" w:rsidP="008F463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463B">
        <w:rPr>
          <w:noProof/>
        </w:rPr>
        <w:t>2  Commencement</w:t>
      </w:r>
      <w:r w:rsidRPr="008F463B">
        <w:rPr>
          <w:noProof/>
        </w:rPr>
        <w:tab/>
      </w:r>
      <w:r w:rsidRPr="008F463B">
        <w:rPr>
          <w:noProof/>
        </w:rPr>
        <w:fldChar w:fldCharType="begin"/>
      </w:r>
      <w:r w:rsidRPr="008F463B">
        <w:rPr>
          <w:noProof/>
        </w:rPr>
        <w:instrText xml:space="preserve"> PAGEREF _Toc182165984 \h </w:instrText>
      </w:r>
      <w:r w:rsidRPr="008F463B">
        <w:rPr>
          <w:noProof/>
        </w:rPr>
      </w:r>
      <w:r w:rsidRPr="008F463B">
        <w:rPr>
          <w:noProof/>
        </w:rPr>
        <w:fldChar w:fldCharType="separate"/>
      </w:r>
      <w:r w:rsidR="008F463B" w:rsidRPr="008F463B">
        <w:rPr>
          <w:noProof/>
        </w:rPr>
        <w:t>1</w:t>
      </w:r>
      <w:r w:rsidRPr="008F463B">
        <w:rPr>
          <w:noProof/>
        </w:rPr>
        <w:fldChar w:fldCharType="end"/>
      </w:r>
    </w:p>
    <w:p w14:paraId="18F33535" w14:textId="77777777" w:rsidR="009A2132" w:rsidRPr="008F463B" w:rsidRDefault="009A2132" w:rsidP="008F463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463B">
        <w:rPr>
          <w:noProof/>
        </w:rPr>
        <w:t>3  Authority</w:t>
      </w:r>
      <w:r w:rsidRPr="008F463B">
        <w:rPr>
          <w:noProof/>
        </w:rPr>
        <w:tab/>
      </w:r>
      <w:r w:rsidRPr="008F463B">
        <w:rPr>
          <w:noProof/>
        </w:rPr>
        <w:fldChar w:fldCharType="begin"/>
      </w:r>
      <w:r w:rsidRPr="008F463B">
        <w:rPr>
          <w:noProof/>
        </w:rPr>
        <w:instrText xml:space="preserve"> PAGEREF _Toc182165985 \h </w:instrText>
      </w:r>
      <w:r w:rsidRPr="008F463B">
        <w:rPr>
          <w:noProof/>
        </w:rPr>
      </w:r>
      <w:r w:rsidRPr="008F463B">
        <w:rPr>
          <w:noProof/>
        </w:rPr>
        <w:fldChar w:fldCharType="separate"/>
      </w:r>
      <w:r w:rsidR="008F463B" w:rsidRPr="008F463B">
        <w:rPr>
          <w:noProof/>
        </w:rPr>
        <w:t>1</w:t>
      </w:r>
      <w:r w:rsidRPr="008F463B">
        <w:rPr>
          <w:noProof/>
        </w:rPr>
        <w:fldChar w:fldCharType="end"/>
      </w:r>
    </w:p>
    <w:p w14:paraId="454CE0B6" w14:textId="77777777" w:rsidR="009A2132" w:rsidRPr="008F463B" w:rsidRDefault="009A2132" w:rsidP="008F463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463B">
        <w:rPr>
          <w:noProof/>
        </w:rPr>
        <w:t>4  Schedules</w:t>
      </w:r>
      <w:r w:rsidRPr="008F463B">
        <w:rPr>
          <w:noProof/>
        </w:rPr>
        <w:tab/>
      </w:r>
      <w:r w:rsidRPr="008F463B">
        <w:rPr>
          <w:noProof/>
        </w:rPr>
        <w:fldChar w:fldCharType="begin"/>
      </w:r>
      <w:r w:rsidRPr="008F463B">
        <w:rPr>
          <w:noProof/>
        </w:rPr>
        <w:instrText xml:space="preserve"> PAGEREF _Toc182165986 \h </w:instrText>
      </w:r>
      <w:r w:rsidRPr="008F463B">
        <w:rPr>
          <w:noProof/>
        </w:rPr>
      </w:r>
      <w:r w:rsidRPr="008F463B">
        <w:rPr>
          <w:noProof/>
        </w:rPr>
        <w:fldChar w:fldCharType="separate"/>
      </w:r>
      <w:r w:rsidR="008F463B" w:rsidRPr="008F463B">
        <w:rPr>
          <w:noProof/>
        </w:rPr>
        <w:t>1</w:t>
      </w:r>
      <w:r w:rsidRPr="008F463B">
        <w:rPr>
          <w:noProof/>
        </w:rPr>
        <w:fldChar w:fldCharType="end"/>
      </w:r>
    </w:p>
    <w:p w14:paraId="31557146" w14:textId="77777777" w:rsidR="009A2132" w:rsidRPr="008F463B" w:rsidRDefault="009A2132" w:rsidP="008F463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F463B">
        <w:rPr>
          <w:noProof/>
        </w:rPr>
        <w:t>Schedule 1—Amendments</w:t>
      </w:r>
      <w:r w:rsidRPr="008F463B">
        <w:rPr>
          <w:noProof/>
        </w:rPr>
        <w:tab/>
      </w:r>
      <w:r w:rsidRPr="008F463B">
        <w:rPr>
          <w:noProof/>
        </w:rPr>
        <w:fldChar w:fldCharType="begin"/>
      </w:r>
      <w:r w:rsidRPr="008F463B">
        <w:rPr>
          <w:noProof/>
        </w:rPr>
        <w:instrText xml:space="preserve"> PAGEREF _Toc182165987 \h </w:instrText>
      </w:r>
      <w:r w:rsidRPr="008F463B">
        <w:rPr>
          <w:noProof/>
        </w:rPr>
      </w:r>
      <w:r w:rsidRPr="008F463B">
        <w:rPr>
          <w:noProof/>
        </w:rPr>
        <w:fldChar w:fldCharType="separate"/>
      </w:r>
      <w:r w:rsidR="008F463B" w:rsidRPr="008F463B">
        <w:rPr>
          <w:noProof/>
        </w:rPr>
        <w:t>2</w:t>
      </w:r>
      <w:r w:rsidRPr="008F463B">
        <w:rPr>
          <w:noProof/>
        </w:rPr>
        <w:fldChar w:fldCharType="end"/>
      </w:r>
    </w:p>
    <w:p w14:paraId="35E74506" w14:textId="77777777" w:rsidR="009A2132" w:rsidRPr="008F463B" w:rsidRDefault="009A2132" w:rsidP="008F46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463B">
        <w:rPr>
          <w:noProof/>
        </w:rPr>
        <w:t>Veterans’ Children Education Scheme (Instrument 2015 No. R43)</w:t>
      </w:r>
      <w:r w:rsidRPr="008F463B">
        <w:rPr>
          <w:noProof/>
        </w:rPr>
        <w:tab/>
      </w:r>
      <w:r w:rsidRPr="008F463B">
        <w:rPr>
          <w:noProof/>
        </w:rPr>
        <w:fldChar w:fldCharType="begin"/>
      </w:r>
      <w:r w:rsidRPr="008F463B">
        <w:rPr>
          <w:noProof/>
        </w:rPr>
        <w:instrText xml:space="preserve"> PAGEREF _Toc182165988 \h </w:instrText>
      </w:r>
      <w:r w:rsidRPr="008F463B">
        <w:rPr>
          <w:noProof/>
        </w:rPr>
      </w:r>
      <w:r w:rsidRPr="008F463B">
        <w:rPr>
          <w:noProof/>
        </w:rPr>
        <w:fldChar w:fldCharType="separate"/>
      </w:r>
      <w:r w:rsidR="008F463B" w:rsidRPr="008F463B">
        <w:rPr>
          <w:noProof/>
        </w:rPr>
        <w:t>2</w:t>
      </w:r>
      <w:r w:rsidRPr="008F463B">
        <w:rPr>
          <w:noProof/>
        </w:rPr>
        <w:fldChar w:fldCharType="end"/>
      </w:r>
    </w:p>
    <w:p w14:paraId="044FD2AC" w14:textId="77777777" w:rsidR="00B20990" w:rsidRPr="008F463B" w:rsidRDefault="00B20990" w:rsidP="008F463B">
      <w:pPr>
        <w:sectPr w:rsidR="00B20990" w:rsidRPr="008F463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8F463B">
        <w:rPr>
          <w:rFonts w:cs="Times New Roman"/>
          <w:sz w:val="20"/>
        </w:rPr>
        <w:fldChar w:fldCharType="end"/>
      </w:r>
    </w:p>
    <w:p w14:paraId="0551BBA6" w14:textId="77777777" w:rsidR="005E317F" w:rsidRPr="008F463B" w:rsidRDefault="005E317F" w:rsidP="008F463B">
      <w:pPr>
        <w:pStyle w:val="ActHead5"/>
      </w:pPr>
      <w:bookmarkStart w:id="1" w:name="_Toc182165983"/>
      <w:proofErr w:type="gramStart"/>
      <w:r w:rsidRPr="008F463B">
        <w:rPr>
          <w:rStyle w:val="CharSectno"/>
        </w:rPr>
        <w:lastRenderedPageBreak/>
        <w:t>1</w:t>
      </w:r>
      <w:r w:rsidRPr="008F463B">
        <w:t xml:space="preserve">  Name</w:t>
      </w:r>
      <w:bookmarkEnd w:id="1"/>
      <w:proofErr w:type="gramEnd"/>
    </w:p>
    <w:p w14:paraId="2B987465" w14:textId="77777777" w:rsidR="005E317F" w:rsidRPr="008F463B" w:rsidRDefault="005E317F" w:rsidP="008F463B">
      <w:pPr>
        <w:pStyle w:val="subsection"/>
      </w:pPr>
      <w:r w:rsidRPr="008F463B">
        <w:tab/>
      </w:r>
      <w:r w:rsidRPr="008F463B">
        <w:tab/>
        <w:t xml:space="preserve">This instrument is the </w:t>
      </w:r>
      <w:bookmarkStart w:id="2" w:name="BKCheck15B_3"/>
      <w:bookmarkEnd w:id="2"/>
      <w:r w:rsidR="008C25FE" w:rsidRPr="008F463B">
        <w:rPr>
          <w:i/>
        </w:rPr>
        <w:t>Veterans’ Entitlements</w:t>
      </w:r>
      <w:r w:rsidR="001D5465" w:rsidRPr="008F463B">
        <w:rPr>
          <w:i/>
        </w:rPr>
        <w:t xml:space="preserve"> (</w:t>
      </w:r>
      <w:r w:rsidR="008C25FE" w:rsidRPr="008F463B">
        <w:rPr>
          <w:i/>
        </w:rPr>
        <w:t>Veterans’ Children Education Scheme</w:t>
      </w:r>
      <w:r w:rsidR="001D5465" w:rsidRPr="008F463B">
        <w:rPr>
          <w:i/>
        </w:rPr>
        <w:t xml:space="preserve">) </w:t>
      </w:r>
      <w:r w:rsidR="00055D82" w:rsidRPr="008F463B">
        <w:rPr>
          <w:i/>
        </w:rPr>
        <w:t>Amendment</w:t>
      </w:r>
      <w:r w:rsidR="001D5465" w:rsidRPr="008F463B">
        <w:rPr>
          <w:i/>
        </w:rPr>
        <w:t xml:space="preserve"> Determination</w:t>
      </w:r>
      <w:r w:rsidR="00CF085D" w:rsidRPr="008F463B">
        <w:rPr>
          <w:i/>
        </w:rPr>
        <w:t xml:space="preserve"> </w:t>
      </w:r>
      <w:r w:rsidR="001D5465" w:rsidRPr="008F463B">
        <w:rPr>
          <w:i/>
        </w:rPr>
        <w:t>2024</w:t>
      </w:r>
      <w:r w:rsidRPr="008F463B">
        <w:t>.</w:t>
      </w:r>
    </w:p>
    <w:p w14:paraId="12B61D29" w14:textId="77777777" w:rsidR="005E317F" w:rsidRPr="008F463B" w:rsidRDefault="005E317F" w:rsidP="008F463B">
      <w:pPr>
        <w:pStyle w:val="ActHead5"/>
      </w:pPr>
      <w:bookmarkStart w:id="3" w:name="_Toc182165984"/>
      <w:proofErr w:type="gramStart"/>
      <w:r w:rsidRPr="008F463B">
        <w:rPr>
          <w:rStyle w:val="CharSectno"/>
        </w:rPr>
        <w:t>2</w:t>
      </w:r>
      <w:r w:rsidRPr="008F463B">
        <w:t xml:space="preserve">  Commencement</w:t>
      </w:r>
      <w:bookmarkEnd w:id="3"/>
      <w:proofErr w:type="gramEnd"/>
    </w:p>
    <w:p w14:paraId="6F8978E5" w14:textId="77777777" w:rsidR="005E317F" w:rsidRPr="008F463B" w:rsidRDefault="005E317F" w:rsidP="008F463B">
      <w:pPr>
        <w:pStyle w:val="subsection"/>
      </w:pPr>
      <w:r w:rsidRPr="008F463B">
        <w:tab/>
      </w:r>
      <w:r w:rsidRPr="008F463B">
        <w:tab/>
        <w:t xml:space="preserve">This instrument </w:t>
      </w:r>
      <w:r w:rsidR="00055D82" w:rsidRPr="008F463B">
        <w:t>commences on the day after the day it is registered</w:t>
      </w:r>
      <w:r w:rsidRPr="008F463B">
        <w:t>.</w:t>
      </w:r>
    </w:p>
    <w:p w14:paraId="07EFE294" w14:textId="77777777" w:rsidR="005E317F" w:rsidRPr="008F463B" w:rsidRDefault="005E317F" w:rsidP="008F463B">
      <w:pPr>
        <w:pStyle w:val="ActHead5"/>
      </w:pPr>
      <w:bookmarkStart w:id="4" w:name="_Toc182165985"/>
      <w:proofErr w:type="gramStart"/>
      <w:r w:rsidRPr="008F463B">
        <w:rPr>
          <w:rStyle w:val="CharSectno"/>
        </w:rPr>
        <w:t>3</w:t>
      </w:r>
      <w:r w:rsidRPr="008F463B">
        <w:t xml:space="preserve">  Authority</w:t>
      </w:r>
      <w:bookmarkEnd w:id="4"/>
      <w:proofErr w:type="gramEnd"/>
    </w:p>
    <w:p w14:paraId="18D40522" w14:textId="77777777" w:rsidR="005E317F" w:rsidRPr="008F463B" w:rsidRDefault="005E317F" w:rsidP="008F463B">
      <w:pPr>
        <w:pStyle w:val="subsection"/>
      </w:pPr>
      <w:r w:rsidRPr="008F463B">
        <w:tab/>
      </w:r>
      <w:r w:rsidRPr="008F463B">
        <w:tab/>
        <w:t xml:space="preserve">This instrument is made under </w:t>
      </w:r>
      <w:r w:rsidR="008C25FE" w:rsidRPr="008F463B">
        <w:t xml:space="preserve">subsection 117(8) </w:t>
      </w:r>
      <w:r w:rsidR="00CC1F81" w:rsidRPr="008F463B">
        <w:t xml:space="preserve">of the </w:t>
      </w:r>
      <w:r w:rsidR="008C25FE" w:rsidRPr="008F463B">
        <w:rPr>
          <w:i/>
          <w:iCs/>
        </w:rPr>
        <w:t>Veterans’ Entitlements Act</w:t>
      </w:r>
      <w:r w:rsidR="008E7884" w:rsidRPr="008F463B">
        <w:rPr>
          <w:i/>
          <w:iCs/>
        </w:rPr>
        <w:t> </w:t>
      </w:r>
      <w:r w:rsidR="008C25FE" w:rsidRPr="008F463B">
        <w:rPr>
          <w:i/>
          <w:iCs/>
        </w:rPr>
        <w:t>1986</w:t>
      </w:r>
      <w:r w:rsidRPr="008F463B">
        <w:t>.</w:t>
      </w:r>
    </w:p>
    <w:p w14:paraId="18D5BA21" w14:textId="77777777" w:rsidR="005E317F" w:rsidRPr="008F463B" w:rsidRDefault="005E317F" w:rsidP="008F463B">
      <w:pPr>
        <w:pStyle w:val="ActHead5"/>
      </w:pPr>
      <w:bookmarkStart w:id="5" w:name="_Toc182165986"/>
      <w:proofErr w:type="gramStart"/>
      <w:r w:rsidRPr="008F463B">
        <w:t>4  Schedules</w:t>
      </w:r>
      <w:bookmarkEnd w:id="5"/>
      <w:proofErr w:type="gramEnd"/>
    </w:p>
    <w:p w14:paraId="5A52301F" w14:textId="77777777" w:rsidR="005E317F" w:rsidRPr="008F463B" w:rsidRDefault="005E317F" w:rsidP="008F463B">
      <w:pPr>
        <w:pStyle w:val="subsection"/>
      </w:pPr>
      <w:r w:rsidRPr="008F463B">
        <w:tab/>
      </w:r>
      <w:r w:rsidRPr="008F463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E0CEE94" w14:textId="77777777" w:rsidR="005E317F" w:rsidRPr="008F463B" w:rsidRDefault="005E317F" w:rsidP="008F463B">
      <w:pPr>
        <w:pStyle w:val="ActHead6"/>
        <w:pageBreakBefore/>
      </w:pPr>
      <w:bookmarkStart w:id="6" w:name="_Toc182165987"/>
      <w:r w:rsidRPr="008F463B">
        <w:rPr>
          <w:rStyle w:val="CharAmSchNo"/>
        </w:rPr>
        <w:lastRenderedPageBreak/>
        <w:t>Schedule 1</w:t>
      </w:r>
      <w:r w:rsidRPr="008F463B">
        <w:t>—</w:t>
      </w:r>
      <w:r w:rsidRPr="008F463B">
        <w:rPr>
          <w:rStyle w:val="CharAmSchText"/>
        </w:rPr>
        <w:t>Amendments</w:t>
      </w:r>
      <w:bookmarkEnd w:id="6"/>
    </w:p>
    <w:p w14:paraId="71296B05" w14:textId="77777777" w:rsidR="005E317F" w:rsidRPr="008F463B" w:rsidRDefault="008C25FE" w:rsidP="008F463B">
      <w:pPr>
        <w:pStyle w:val="ActHead9"/>
      </w:pPr>
      <w:bookmarkStart w:id="7" w:name="_Toc182165988"/>
      <w:r w:rsidRPr="008F463B">
        <w:t>Veterans’ Children Education Scheme (Instrument 2015 No. R43)</w:t>
      </w:r>
      <w:bookmarkEnd w:id="7"/>
    </w:p>
    <w:p w14:paraId="5CFB950D" w14:textId="77777777" w:rsidR="00013DEC" w:rsidRPr="008F463B" w:rsidRDefault="00013DEC" w:rsidP="008F463B">
      <w:pPr>
        <w:pStyle w:val="ItemHead"/>
        <w:spacing w:line="276" w:lineRule="auto"/>
        <w:ind w:left="284" w:hanging="284"/>
      </w:pPr>
      <w:proofErr w:type="gramStart"/>
      <w:r w:rsidRPr="008F463B">
        <w:t>1  Paragraph</w:t>
      </w:r>
      <w:proofErr w:type="gramEnd"/>
      <w:r w:rsidRPr="008F463B">
        <w:t xml:space="preserve"> 1.2.1</w:t>
      </w:r>
      <w:r w:rsidR="00D74119" w:rsidRPr="008F463B">
        <w:t xml:space="preserve"> (</w:t>
      </w:r>
      <w:r w:rsidRPr="008F463B">
        <w:t xml:space="preserve">definition of </w:t>
      </w:r>
      <w:r w:rsidRPr="008F463B">
        <w:rPr>
          <w:i/>
          <w:iCs/>
        </w:rPr>
        <w:t>double orphan</w:t>
      </w:r>
      <w:r w:rsidRPr="008F463B">
        <w:t xml:space="preserve">, paragraphs </w:t>
      </w:r>
      <w:r w:rsidR="008E7884" w:rsidRPr="008F463B">
        <w:t xml:space="preserve">(b), </w:t>
      </w:r>
      <w:r w:rsidRPr="008F463B">
        <w:t>(c) and</w:t>
      </w:r>
      <w:r w:rsidR="008E7884" w:rsidRPr="008F463B">
        <w:t> </w:t>
      </w:r>
      <w:r w:rsidRPr="008F463B">
        <w:t>(d)</w:t>
      </w:r>
      <w:r w:rsidR="00D74119" w:rsidRPr="008F463B">
        <w:t>)</w:t>
      </w:r>
    </w:p>
    <w:p w14:paraId="3A9205D7" w14:textId="77777777" w:rsidR="00013DEC" w:rsidRPr="008F463B" w:rsidRDefault="008E7884" w:rsidP="008F463B">
      <w:pPr>
        <w:pStyle w:val="Item"/>
        <w:spacing w:before="0" w:after="240" w:line="276" w:lineRule="auto"/>
        <w:rPr>
          <w:i/>
          <w:iCs/>
        </w:rPr>
      </w:pPr>
      <w:r w:rsidRPr="008F463B">
        <w:rPr>
          <w:i/>
          <w:iCs/>
        </w:rPr>
        <w:t>s</w:t>
      </w:r>
      <w:r w:rsidR="00013DEC" w:rsidRPr="008F463B">
        <w:rPr>
          <w:i/>
          <w:iCs/>
        </w:rPr>
        <w:t>ubstitute</w:t>
      </w:r>
    </w:p>
    <w:p w14:paraId="0EF6D516" w14:textId="77777777" w:rsidR="008E7884" w:rsidRPr="008F463B" w:rsidRDefault="008E7884" w:rsidP="008F463B">
      <w:pPr>
        <w:pStyle w:val="paragraph"/>
        <w:tabs>
          <w:tab w:val="clear" w:pos="1531"/>
          <w:tab w:val="right" w:pos="1843"/>
        </w:tabs>
        <w:ind w:hanging="510"/>
      </w:pPr>
      <w:r w:rsidRPr="008F463B">
        <w:t>(b)</w:t>
      </w:r>
      <w:r w:rsidRPr="008F463B">
        <w:tab/>
        <w:t>an eligible child who has one parent and:</w:t>
      </w:r>
    </w:p>
    <w:p w14:paraId="2E596783" w14:textId="77777777" w:rsidR="00013DEC" w:rsidRPr="008F463B" w:rsidRDefault="00D74119" w:rsidP="008F463B">
      <w:pPr>
        <w:pStyle w:val="ListParagraph"/>
        <w:numPr>
          <w:ilvl w:val="0"/>
          <w:numId w:val="18"/>
        </w:numPr>
        <w:tabs>
          <w:tab w:val="right" w:pos="2127"/>
        </w:tabs>
        <w:spacing w:before="180" w:line="240" w:lineRule="auto"/>
        <w:ind w:left="2127" w:hanging="426"/>
        <w:rPr>
          <w:rFonts w:eastAsia="Calibri" w:cs="Times New Roman"/>
        </w:rPr>
      </w:pPr>
      <w:r w:rsidRPr="008F463B">
        <w:rPr>
          <w:rFonts w:eastAsia="Calibri" w:cs="Times New Roman"/>
        </w:rPr>
        <w:t>the deceased parent was a member or veteran by reference to whom the child is an ‘eligible child’; and</w:t>
      </w:r>
    </w:p>
    <w:p w14:paraId="36E4E11C" w14:textId="77777777" w:rsidR="005C6CA4" w:rsidRPr="008F463B" w:rsidRDefault="00D74119" w:rsidP="008F463B">
      <w:pPr>
        <w:pStyle w:val="ListParagraph"/>
        <w:numPr>
          <w:ilvl w:val="0"/>
          <w:numId w:val="18"/>
        </w:numPr>
        <w:tabs>
          <w:tab w:val="right" w:pos="1021"/>
        </w:tabs>
        <w:spacing w:before="180" w:line="240" w:lineRule="auto"/>
        <w:ind w:left="2127" w:hanging="426"/>
        <w:rPr>
          <w:rFonts w:eastAsia="Calibri" w:cs="Times New Roman"/>
        </w:rPr>
      </w:pPr>
      <w:r w:rsidRPr="008F463B">
        <w:rPr>
          <w:rFonts w:eastAsia="Calibri" w:cs="Times New Roman"/>
        </w:rPr>
        <w:t xml:space="preserve">the </w:t>
      </w:r>
      <w:r w:rsidRPr="008F463B">
        <w:rPr>
          <w:rFonts w:eastAsia="Calibri" w:cs="Times New Roman"/>
          <w:i/>
          <w:iCs/>
        </w:rPr>
        <w:t>Commission</w:t>
      </w:r>
      <w:r w:rsidRPr="008F463B">
        <w:t xml:space="preserve"> is satisfied the child is not being maintained by the surviving parent.</w:t>
      </w:r>
    </w:p>
    <w:p w14:paraId="059CC4D2" w14:textId="77777777" w:rsidR="005E317F" w:rsidRPr="008F463B" w:rsidRDefault="00D74119" w:rsidP="008F463B">
      <w:pPr>
        <w:pStyle w:val="ItemHead"/>
        <w:spacing w:line="276" w:lineRule="auto"/>
      </w:pPr>
      <w:proofErr w:type="gramStart"/>
      <w:r w:rsidRPr="008F463B">
        <w:t>2</w:t>
      </w:r>
      <w:r w:rsidR="005E317F" w:rsidRPr="008F463B">
        <w:t xml:space="preserve">  </w:t>
      </w:r>
      <w:r w:rsidR="008C25FE" w:rsidRPr="008F463B">
        <w:t>Paragraph</w:t>
      </w:r>
      <w:proofErr w:type="gramEnd"/>
      <w:r w:rsidR="008C25FE" w:rsidRPr="008F463B">
        <w:t xml:space="preserve"> 7.3.3</w:t>
      </w:r>
    </w:p>
    <w:p w14:paraId="6A375100" w14:textId="77777777" w:rsidR="005E317F" w:rsidRPr="008F463B" w:rsidRDefault="008C25FE" w:rsidP="008F463B">
      <w:pPr>
        <w:pStyle w:val="Item"/>
        <w:spacing w:before="0" w:after="240" w:line="276" w:lineRule="auto"/>
        <w:rPr>
          <w:i/>
          <w:iCs/>
        </w:rPr>
      </w:pPr>
      <w:r w:rsidRPr="008F463B">
        <w:rPr>
          <w:i/>
          <w:iCs/>
        </w:rPr>
        <w:t>s</w:t>
      </w:r>
      <w:r w:rsidR="00CC1F81" w:rsidRPr="008F463B">
        <w:rPr>
          <w:i/>
          <w:iCs/>
        </w:rPr>
        <w:t>ubstitute</w:t>
      </w:r>
    </w:p>
    <w:p w14:paraId="672B6D5A" w14:textId="77777777" w:rsidR="00B5644F" w:rsidRPr="008F463B" w:rsidRDefault="008C25FE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/>
        </w:rPr>
      </w:pPr>
      <w:r w:rsidRPr="008F463B">
        <w:rPr>
          <w:rFonts w:eastAsia="Calibri" w:cs="Times New Roman"/>
          <w:b/>
          <w:bCs/>
        </w:rPr>
        <w:tab/>
        <w:t>7.3.3</w:t>
      </w:r>
      <w:r w:rsidRPr="008F463B">
        <w:rPr>
          <w:rFonts w:eastAsia="Calibri" w:cs="Times New Roman"/>
          <w:b/>
          <w:bCs/>
        </w:rPr>
        <w:tab/>
      </w:r>
      <w:r w:rsidRPr="008F463B">
        <w:rPr>
          <w:rFonts w:eastAsia="Calibri" w:cs="Times New Roman"/>
        </w:rPr>
        <w:t xml:space="preserve">In deciding whether to award a </w:t>
      </w:r>
      <w:r w:rsidRPr="008F463B">
        <w:rPr>
          <w:rFonts w:eastAsia="Calibri" w:cs="Times New Roman"/>
          <w:bCs/>
          <w:i/>
          <w:iCs/>
        </w:rPr>
        <w:t>Long Tan Bursary</w:t>
      </w:r>
      <w:r w:rsidRPr="008F463B">
        <w:rPr>
          <w:rFonts w:eastAsia="Calibri" w:cs="Times New Roman"/>
        </w:rPr>
        <w:t xml:space="preserve"> to an </w:t>
      </w:r>
      <w:r w:rsidRPr="008F463B">
        <w:rPr>
          <w:rFonts w:eastAsia="Calibri" w:cs="Times New Roman"/>
          <w:bCs/>
          <w:i/>
          <w:iCs/>
        </w:rPr>
        <w:t>Eligible child</w:t>
      </w:r>
      <w:r w:rsidRPr="008F463B">
        <w:rPr>
          <w:rFonts w:eastAsia="Calibri" w:cs="Times New Roman"/>
        </w:rPr>
        <w:t xml:space="preserve"> or </w:t>
      </w:r>
      <w:r w:rsidRPr="008F463B">
        <w:rPr>
          <w:rFonts w:eastAsia="Calibri" w:cs="Times New Roman"/>
          <w:i/>
        </w:rPr>
        <w:t>eligible grandchild of a Vietnam veteran</w:t>
      </w:r>
      <w:r w:rsidRPr="008F463B">
        <w:rPr>
          <w:rFonts w:eastAsia="Calibri" w:cs="Times New Roman"/>
          <w:iCs/>
        </w:rPr>
        <w:t>,</w:t>
      </w:r>
      <w:r w:rsidRPr="008F463B">
        <w:rPr>
          <w:rFonts w:eastAsia="Calibri" w:cs="Times New Roman"/>
        </w:rPr>
        <w:t xml:space="preserve"> the </w:t>
      </w:r>
      <w:r w:rsidRPr="008F463B">
        <w:rPr>
          <w:rFonts w:eastAsia="Calibri" w:cs="Times New Roman"/>
          <w:bCs/>
          <w:i/>
          <w:iCs/>
        </w:rPr>
        <w:t>Commission</w:t>
      </w:r>
      <w:r w:rsidRPr="008F463B">
        <w:rPr>
          <w:rFonts w:eastAsia="Calibri" w:cs="Times New Roman"/>
        </w:rPr>
        <w:t xml:space="preserve"> </w:t>
      </w:r>
      <w:r w:rsidR="001D7EB8" w:rsidRPr="008F463B">
        <w:rPr>
          <w:rFonts w:eastAsia="Calibri" w:cs="Times New Roman"/>
        </w:rPr>
        <w:t xml:space="preserve">must </w:t>
      </w:r>
      <w:proofErr w:type="gramStart"/>
      <w:r w:rsidR="001D7EB8" w:rsidRPr="008F463B">
        <w:rPr>
          <w:rFonts w:eastAsia="Calibri" w:cs="Times New Roman"/>
        </w:rPr>
        <w:t>take into account</w:t>
      </w:r>
      <w:proofErr w:type="gramEnd"/>
      <w:r w:rsidR="001D7EB8" w:rsidRPr="008F463B">
        <w:rPr>
          <w:rFonts w:eastAsia="Calibri" w:cs="Times New Roman"/>
        </w:rPr>
        <w:t xml:space="preserve"> </w:t>
      </w:r>
      <w:r w:rsidR="00637B3F" w:rsidRPr="008F463B">
        <w:rPr>
          <w:rFonts w:eastAsia="Calibri" w:cs="Times New Roman"/>
        </w:rPr>
        <w:t xml:space="preserve">any matter that the </w:t>
      </w:r>
      <w:r w:rsidR="00637B3F" w:rsidRPr="008F463B">
        <w:rPr>
          <w:rFonts w:eastAsia="Calibri" w:cs="Times New Roman"/>
          <w:i/>
          <w:iCs/>
        </w:rPr>
        <w:t>Commission</w:t>
      </w:r>
      <w:r w:rsidR="00637B3F" w:rsidRPr="008F463B">
        <w:rPr>
          <w:rFonts w:eastAsia="Calibri" w:cs="Times New Roman"/>
        </w:rPr>
        <w:t xml:space="preserve"> thinks is relevant</w:t>
      </w:r>
      <w:r w:rsidR="00B5644F" w:rsidRPr="008F463B">
        <w:rPr>
          <w:rFonts w:eastAsia="Calibri"/>
        </w:rPr>
        <w:t>.</w:t>
      </w:r>
    </w:p>
    <w:p w14:paraId="080EF54F" w14:textId="77777777" w:rsidR="00A4406A" w:rsidRPr="008F463B" w:rsidRDefault="00A4406A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/>
        </w:rPr>
      </w:pPr>
      <w:r w:rsidRPr="008F463B">
        <w:rPr>
          <w:rFonts w:eastAsia="Calibri" w:cs="Times New Roman"/>
          <w:b/>
          <w:bCs/>
        </w:rPr>
        <w:tab/>
        <w:t>7</w:t>
      </w:r>
      <w:r w:rsidRPr="008F463B">
        <w:rPr>
          <w:rFonts w:eastAsia="Calibri"/>
          <w:b/>
          <w:bCs/>
        </w:rPr>
        <w:t>.3.3A</w:t>
      </w:r>
      <w:r w:rsidRPr="008F463B">
        <w:rPr>
          <w:rFonts w:eastAsia="Calibri"/>
        </w:rPr>
        <w:tab/>
        <w:t xml:space="preserve">The </w:t>
      </w:r>
      <w:r w:rsidRPr="008F463B">
        <w:rPr>
          <w:rFonts w:eastAsia="Calibri" w:cs="Times New Roman"/>
          <w:i/>
          <w:iCs/>
        </w:rPr>
        <w:t>Commission</w:t>
      </w:r>
      <w:r w:rsidRPr="008F463B">
        <w:rPr>
          <w:rFonts w:eastAsia="Calibri"/>
        </w:rPr>
        <w:t xml:space="preserve"> may </w:t>
      </w:r>
      <w:r w:rsidR="006A30D3" w:rsidRPr="008F463B">
        <w:rPr>
          <w:rFonts w:eastAsia="Calibri"/>
        </w:rPr>
        <w:t xml:space="preserve">award a bursary subject to </w:t>
      </w:r>
      <w:r w:rsidRPr="008F463B">
        <w:rPr>
          <w:rFonts w:eastAsia="Calibri"/>
        </w:rPr>
        <w:t xml:space="preserve">conditions </w:t>
      </w:r>
      <w:r w:rsidR="006A30D3" w:rsidRPr="008F463B">
        <w:rPr>
          <w:rFonts w:eastAsia="Calibri" w:cs="Times New Roman"/>
        </w:rPr>
        <w:t>stated in the document offering the bursary to the person (however described)</w:t>
      </w:r>
      <w:r w:rsidRPr="008F463B">
        <w:rPr>
          <w:rFonts w:eastAsia="Calibri"/>
        </w:rPr>
        <w:t>.</w:t>
      </w:r>
    </w:p>
    <w:p w14:paraId="40E5827C" w14:textId="77777777" w:rsidR="007A4AF7" w:rsidRPr="008F463B" w:rsidRDefault="007A4AF7" w:rsidP="008F463B">
      <w:pPr>
        <w:pStyle w:val="ItemHead"/>
        <w:spacing w:line="276" w:lineRule="auto"/>
      </w:pPr>
      <w:proofErr w:type="gramStart"/>
      <w:r w:rsidRPr="008F463B">
        <w:t>3  After</w:t>
      </w:r>
      <w:proofErr w:type="gramEnd"/>
      <w:r w:rsidRPr="008F463B">
        <w:t xml:space="preserve"> </w:t>
      </w:r>
      <w:r w:rsidR="00C63384" w:rsidRPr="008F463B">
        <w:t xml:space="preserve">paragraph </w:t>
      </w:r>
      <w:r w:rsidRPr="008F463B">
        <w:t>7.3.4</w:t>
      </w:r>
    </w:p>
    <w:p w14:paraId="3FCB9E06" w14:textId="77777777" w:rsidR="007A4AF7" w:rsidRPr="008F463B" w:rsidRDefault="007A4AF7" w:rsidP="008F463B">
      <w:pPr>
        <w:pStyle w:val="Item"/>
        <w:spacing w:before="0" w:after="240" w:line="276" w:lineRule="auto"/>
        <w:rPr>
          <w:i/>
          <w:iCs/>
        </w:rPr>
      </w:pPr>
      <w:r w:rsidRPr="008F463B">
        <w:rPr>
          <w:i/>
          <w:iCs/>
        </w:rPr>
        <w:t>insert</w:t>
      </w:r>
    </w:p>
    <w:p w14:paraId="017A10E5" w14:textId="77777777" w:rsidR="007A4AF7" w:rsidRPr="00165E5A" w:rsidRDefault="007A4AF7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 w:cs="Times New Roman"/>
        </w:rPr>
      </w:pPr>
      <w:r w:rsidRPr="008F463B">
        <w:rPr>
          <w:rFonts w:eastAsia="Calibri" w:cs="Times New Roman"/>
          <w:b/>
          <w:bCs/>
        </w:rPr>
        <w:tab/>
        <w:t>7.3.4A</w:t>
      </w:r>
      <w:r w:rsidRPr="008F463B">
        <w:rPr>
          <w:rFonts w:eastAsia="Calibri" w:cs="Times New Roman"/>
          <w:b/>
          <w:bCs/>
        </w:rPr>
        <w:tab/>
      </w:r>
      <w:r w:rsidR="00474A4F" w:rsidRPr="008F463B">
        <w:rPr>
          <w:rFonts w:eastAsia="Calibri" w:cs="Times New Roman"/>
        </w:rPr>
        <w:t xml:space="preserve">The </w:t>
      </w:r>
      <w:r w:rsidR="00474A4F" w:rsidRPr="008F463B">
        <w:rPr>
          <w:rFonts w:eastAsia="Calibri" w:cs="Times New Roman"/>
          <w:i/>
          <w:iCs/>
        </w:rPr>
        <w:t xml:space="preserve">Commission </w:t>
      </w:r>
      <w:r w:rsidR="00474A4F" w:rsidRPr="00165E5A">
        <w:rPr>
          <w:rFonts w:eastAsia="Calibri" w:cs="Times New Roman"/>
        </w:rPr>
        <w:t xml:space="preserve">may </w:t>
      </w:r>
      <w:r w:rsidR="00C055A9" w:rsidRPr="00165E5A">
        <w:rPr>
          <w:rFonts w:eastAsia="Calibri" w:cs="Times New Roman"/>
        </w:rPr>
        <w:t xml:space="preserve">suspend or </w:t>
      </w:r>
      <w:r w:rsidR="00474A4F" w:rsidRPr="00165E5A">
        <w:rPr>
          <w:rFonts w:eastAsia="Calibri" w:cs="Times New Roman"/>
        </w:rPr>
        <w:t xml:space="preserve">terminate a </w:t>
      </w:r>
      <w:r w:rsidR="00474A4F" w:rsidRPr="00165E5A">
        <w:rPr>
          <w:rFonts w:eastAsia="Calibri" w:cs="Times New Roman"/>
          <w:i/>
          <w:iCs/>
        </w:rPr>
        <w:t xml:space="preserve">Long Tan Bursary </w:t>
      </w:r>
      <w:r w:rsidR="00474A4F" w:rsidRPr="00165E5A">
        <w:rPr>
          <w:rFonts w:eastAsia="Calibri" w:cs="Times New Roman"/>
        </w:rPr>
        <w:t xml:space="preserve">if </w:t>
      </w:r>
      <w:r w:rsidRPr="00165E5A">
        <w:rPr>
          <w:rFonts w:eastAsia="Calibri" w:cs="Times New Roman"/>
        </w:rPr>
        <w:t xml:space="preserve">a person who has been awarded </w:t>
      </w:r>
      <w:r w:rsidR="00474A4F" w:rsidRPr="00165E5A">
        <w:rPr>
          <w:rFonts w:eastAsia="Calibri" w:cs="Times New Roman"/>
        </w:rPr>
        <w:t xml:space="preserve">the bursary </w:t>
      </w:r>
      <w:r w:rsidRPr="00165E5A">
        <w:rPr>
          <w:rFonts w:eastAsia="Calibri" w:cs="Times New Roman"/>
        </w:rPr>
        <w:t>fails to comply with a condition</w:t>
      </w:r>
      <w:r w:rsidR="009F0F1E" w:rsidRPr="00165E5A">
        <w:rPr>
          <w:rFonts w:eastAsia="Calibri" w:cs="Times New Roman"/>
        </w:rPr>
        <w:t xml:space="preserve"> imposed under paragraph 7.3.3A</w:t>
      </w:r>
      <w:r w:rsidR="00235496" w:rsidRPr="00165E5A">
        <w:rPr>
          <w:rFonts w:eastAsia="Calibri" w:cs="Times New Roman"/>
        </w:rPr>
        <w:t>.</w:t>
      </w:r>
    </w:p>
    <w:p w14:paraId="42E6C3F5" w14:textId="77777777" w:rsidR="00235496" w:rsidRPr="00165E5A" w:rsidRDefault="00235496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 w:cs="Times New Roman"/>
        </w:rPr>
      </w:pPr>
      <w:r w:rsidRPr="00165E5A">
        <w:rPr>
          <w:rFonts w:eastAsia="Calibri" w:cs="Times New Roman"/>
          <w:b/>
          <w:bCs/>
        </w:rPr>
        <w:tab/>
        <w:t>7.3.4B</w:t>
      </w:r>
      <w:r w:rsidRPr="00165E5A">
        <w:rPr>
          <w:rFonts w:eastAsia="Calibri" w:cs="Times New Roman"/>
          <w:b/>
          <w:bCs/>
        </w:rPr>
        <w:tab/>
      </w:r>
      <w:r w:rsidRPr="00165E5A">
        <w:rPr>
          <w:rFonts w:eastAsia="Calibri" w:cs="Times New Roman"/>
        </w:rPr>
        <w:t xml:space="preserve">If the </w:t>
      </w:r>
      <w:r w:rsidRPr="00165E5A">
        <w:rPr>
          <w:rFonts w:eastAsia="Calibri" w:cs="Times New Roman"/>
          <w:i/>
          <w:iCs/>
        </w:rPr>
        <w:t>Commission</w:t>
      </w:r>
      <w:r w:rsidRPr="00165E5A">
        <w:rPr>
          <w:rFonts w:eastAsia="Calibri" w:cs="Times New Roman"/>
        </w:rPr>
        <w:t xml:space="preserve"> </w:t>
      </w:r>
      <w:r w:rsidR="00C055A9" w:rsidRPr="00165E5A">
        <w:rPr>
          <w:rFonts w:eastAsia="Calibri" w:cs="Times New Roman"/>
        </w:rPr>
        <w:t xml:space="preserve">suspends or </w:t>
      </w:r>
      <w:r w:rsidRPr="00165E5A">
        <w:rPr>
          <w:rFonts w:eastAsia="Calibri" w:cs="Times New Roman"/>
        </w:rPr>
        <w:t xml:space="preserve">terminates the bursary, the </w:t>
      </w:r>
      <w:r w:rsidRPr="00165E5A">
        <w:rPr>
          <w:rFonts w:eastAsia="Calibri" w:cs="Times New Roman"/>
          <w:i/>
          <w:iCs/>
        </w:rPr>
        <w:t>Commission</w:t>
      </w:r>
      <w:r w:rsidRPr="00165E5A">
        <w:rPr>
          <w:rFonts w:eastAsia="Calibri" w:cs="Times New Roman"/>
        </w:rPr>
        <w:t xml:space="preserve"> must give the person a written notice stating:</w:t>
      </w:r>
    </w:p>
    <w:p w14:paraId="29F872A3" w14:textId="77777777" w:rsidR="00235496" w:rsidRPr="00165E5A" w:rsidRDefault="00235496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 w:cs="Times New Roman"/>
        </w:rPr>
      </w:pPr>
      <w:r w:rsidRPr="00165E5A">
        <w:rPr>
          <w:rFonts w:eastAsia="Calibri" w:cs="Times New Roman"/>
        </w:rPr>
        <w:tab/>
      </w:r>
      <w:r w:rsidRPr="00165E5A">
        <w:rPr>
          <w:rFonts w:eastAsia="Calibri" w:cs="Times New Roman"/>
        </w:rPr>
        <w:tab/>
        <w:t>(a)</w:t>
      </w:r>
      <w:r w:rsidRPr="00165E5A">
        <w:rPr>
          <w:rFonts w:eastAsia="Calibri" w:cs="Times New Roman"/>
        </w:rPr>
        <w:tab/>
        <w:t xml:space="preserve">that the bursary is </w:t>
      </w:r>
      <w:r w:rsidR="00C055A9" w:rsidRPr="00165E5A">
        <w:rPr>
          <w:rFonts w:eastAsia="Calibri" w:cs="Times New Roman"/>
        </w:rPr>
        <w:t xml:space="preserve">suspended or </w:t>
      </w:r>
      <w:r w:rsidRPr="00165E5A">
        <w:rPr>
          <w:rFonts w:eastAsia="Calibri" w:cs="Times New Roman"/>
        </w:rPr>
        <w:t>terminated; and</w:t>
      </w:r>
    </w:p>
    <w:p w14:paraId="3B5293FB" w14:textId="77777777" w:rsidR="00235496" w:rsidRPr="008F463B" w:rsidRDefault="00235496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 w:cs="Times New Roman"/>
        </w:rPr>
      </w:pPr>
      <w:r w:rsidRPr="00165E5A">
        <w:rPr>
          <w:rFonts w:eastAsia="Calibri" w:cs="Times New Roman"/>
        </w:rPr>
        <w:tab/>
      </w:r>
      <w:r w:rsidRPr="00165E5A">
        <w:rPr>
          <w:rFonts w:eastAsia="Calibri" w:cs="Times New Roman"/>
        </w:rPr>
        <w:tab/>
        <w:t>(b)</w:t>
      </w:r>
      <w:r w:rsidRPr="00165E5A">
        <w:rPr>
          <w:rFonts w:eastAsia="Calibri" w:cs="Times New Roman"/>
        </w:rPr>
        <w:tab/>
        <w:t>the day the</w:t>
      </w:r>
      <w:r w:rsidR="00C055A9" w:rsidRPr="00165E5A">
        <w:rPr>
          <w:rFonts w:eastAsia="Calibri" w:cs="Times New Roman"/>
        </w:rPr>
        <w:t xml:space="preserve"> suspension or</w:t>
      </w:r>
      <w:r w:rsidRPr="00165E5A">
        <w:rPr>
          <w:rFonts w:eastAsia="Calibri" w:cs="Times New Roman"/>
        </w:rPr>
        <w:t xml:space="preserve"> termination</w:t>
      </w:r>
      <w:r w:rsidRPr="008F463B">
        <w:rPr>
          <w:rFonts w:eastAsia="Calibri" w:cs="Times New Roman"/>
        </w:rPr>
        <w:t xml:space="preserve"> takes effect.</w:t>
      </w:r>
    </w:p>
    <w:p w14:paraId="6A03E9EF" w14:textId="77777777" w:rsidR="00235496" w:rsidRPr="008F463B" w:rsidRDefault="00235496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 w:cs="Times New Roman"/>
        </w:rPr>
      </w:pPr>
      <w:r w:rsidRPr="008F463B">
        <w:rPr>
          <w:rFonts w:eastAsia="Calibri" w:cs="Times New Roman"/>
        </w:rPr>
        <w:tab/>
      </w:r>
      <w:r w:rsidRPr="008F463B">
        <w:rPr>
          <w:rFonts w:eastAsia="Calibri" w:cs="Times New Roman"/>
          <w:b/>
          <w:bCs/>
        </w:rPr>
        <w:t>7.3.4C</w:t>
      </w:r>
      <w:r w:rsidRPr="008F463B">
        <w:rPr>
          <w:rFonts w:eastAsia="Calibri" w:cs="Times New Roman"/>
          <w:b/>
          <w:bCs/>
        </w:rPr>
        <w:tab/>
      </w:r>
      <w:r w:rsidRPr="008F463B">
        <w:rPr>
          <w:rFonts w:eastAsia="Calibri" w:cs="Times New Roman"/>
        </w:rPr>
        <w:t xml:space="preserve">For subparagraph 7.3.4B(b), the </w:t>
      </w:r>
      <w:r w:rsidRPr="008F463B">
        <w:rPr>
          <w:rFonts w:eastAsia="Calibri" w:cs="Times New Roman"/>
          <w:i/>
          <w:iCs/>
        </w:rPr>
        <w:t>Commission</w:t>
      </w:r>
      <w:r w:rsidRPr="008F463B">
        <w:rPr>
          <w:rFonts w:eastAsia="Calibri" w:cs="Times New Roman"/>
        </w:rPr>
        <w:t xml:space="preserve"> may state a day that is on or after the day the person fails to comply, or begins to fail to comply, with the condition.</w:t>
      </w:r>
    </w:p>
    <w:p w14:paraId="3332694A" w14:textId="3E15CE06" w:rsidR="00DC22E5" w:rsidRDefault="00280883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 w:cs="Times New Roman"/>
          <w:sz w:val="18"/>
          <w:szCs w:val="16"/>
        </w:rPr>
      </w:pPr>
      <w:r w:rsidRPr="008F463B">
        <w:rPr>
          <w:rFonts w:eastAsia="Calibri" w:cs="Times New Roman"/>
          <w:b/>
          <w:bCs/>
        </w:rPr>
        <w:tab/>
      </w:r>
      <w:r w:rsidRPr="008F463B">
        <w:rPr>
          <w:rFonts w:eastAsia="Calibri" w:cs="Times New Roman"/>
          <w:b/>
          <w:bCs/>
        </w:rPr>
        <w:tab/>
      </w:r>
      <w:r w:rsidRPr="008F463B">
        <w:rPr>
          <w:rFonts w:eastAsia="Calibri" w:cs="Times New Roman"/>
          <w:sz w:val="18"/>
          <w:szCs w:val="16"/>
        </w:rPr>
        <w:t>Note:</w:t>
      </w:r>
      <w:r w:rsidRPr="008F463B">
        <w:rPr>
          <w:rFonts w:eastAsia="Calibri" w:cs="Times New Roman"/>
          <w:sz w:val="18"/>
          <w:szCs w:val="16"/>
        </w:rPr>
        <w:tab/>
        <w:t>An overpayment may be recovered under section 205 of the Act.</w:t>
      </w:r>
    </w:p>
    <w:p w14:paraId="658D950B" w14:textId="77777777" w:rsidR="00DC22E5" w:rsidRDefault="00DC22E5">
      <w:pPr>
        <w:spacing w:line="240" w:lineRule="auto"/>
        <w:rPr>
          <w:rFonts w:eastAsia="Calibri" w:cs="Times New Roman"/>
          <w:sz w:val="18"/>
          <w:szCs w:val="16"/>
        </w:rPr>
      </w:pPr>
      <w:r>
        <w:rPr>
          <w:rFonts w:eastAsia="Calibri" w:cs="Times New Roman"/>
          <w:sz w:val="18"/>
          <w:szCs w:val="16"/>
        </w:rPr>
        <w:br w:type="page"/>
      </w:r>
    </w:p>
    <w:p w14:paraId="2FFE1234" w14:textId="77777777" w:rsidR="003E4EF5" w:rsidRPr="008F463B" w:rsidRDefault="007A4AF7" w:rsidP="008F463B">
      <w:pPr>
        <w:pStyle w:val="ItemHead"/>
        <w:spacing w:line="276" w:lineRule="auto"/>
      </w:pPr>
      <w:proofErr w:type="gramStart"/>
      <w:r w:rsidRPr="008F463B">
        <w:lastRenderedPageBreak/>
        <w:t>4</w:t>
      </w:r>
      <w:r w:rsidR="003E4EF5" w:rsidRPr="008F463B">
        <w:t xml:space="preserve">  At</w:t>
      </w:r>
      <w:proofErr w:type="gramEnd"/>
      <w:r w:rsidR="003E4EF5" w:rsidRPr="008F463B">
        <w:t xml:space="preserve"> the end of paragraph 7.3</w:t>
      </w:r>
    </w:p>
    <w:p w14:paraId="410D11F5" w14:textId="77777777" w:rsidR="003E4EF5" w:rsidRPr="008F463B" w:rsidRDefault="003E4EF5" w:rsidP="008F463B">
      <w:pPr>
        <w:pStyle w:val="Item"/>
        <w:spacing w:before="0" w:after="240" w:line="276" w:lineRule="auto"/>
        <w:rPr>
          <w:i/>
          <w:iCs/>
        </w:rPr>
      </w:pPr>
      <w:r w:rsidRPr="008F463B">
        <w:rPr>
          <w:i/>
          <w:iCs/>
        </w:rPr>
        <w:t>insert</w:t>
      </w:r>
    </w:p>
    <w:p w14:paraId="2D76BF45" w14:textId="77777777" w:rsidR="003E4EF5" w:rsidRPr="008F463B" w:rsidRDefault="003E4EF5" w:rsidP="008F463B">
      <w:pPr>
        <w:tabs>
          <w:tab w:val="right" w:pos="1021"/>
        </w:tabs>
        <w:spacing w:before="180" w:line="240" w:lineRule="auto"/>
        <w:ind w:left="1134" w:hanging="1134"/>
        <w:rPr>
          <w:rFonts w:eastAsia="Calibri"/>
        </w:rPr>
      </w:pPr>
      <w:r w:rsidRPr="008F463B">
        <w:rPr>
          <w:rFonts w:eastAsia="Calibri" w:cs="Times New Roman"/>
          <w:b/>
          <w:bCs/>
        </w:rPr>
        <w:tab/>
        <w:t>7.3.7</w:t>
      </w:r>
      <w:r w:rsidRPr="008F463B">
        <w:rPr>
          <w:rFonts w:eastAsia="Calibri" w:cs="Times New Roman"/>
          <w:b/>
          <w:bCs/>
        </w:rPr>
        <w:tab/>
      </w:r>
      <w:r w:rsidRPr="008F463B">
        <w:rPr>
          <w:rFonts w:eastAsia="Calibri" w:cs="Times New Roman"/>
        </w:rPr>
        <w:t>In this paragraph:</w:t>
      </w:r>
    </w:p>
    <w:p w14:paraId="3F9476AF" w14:textId="77777777" w:rsidR="003E4EF5" w:rsidRPr="008F463B" w:rsidRDefault="003C728D" w:rsidP="008F463B">
      <w:pPr>
        <w:tabs>
          <w:tab w:val="right" w:pos="1021"/>
        </w:tabs>
        <w:spacing w:before="180" w:line="240" w:lineRule="auto"/>
        <w:ind w:left="1134"/>
        <w:rPr>
          <w:rFonts w:eastAsia="Calibri" w:cs="Times New Roman"/>
        </w:rPr>
      </w:pPr>
      <w:r w:rsidRPr="008F463B">
        <w:rPr>
          <w:rFonts w:eastAsia="Calibri" w:cs="Times New Roman"/>
          <w:b/>
          <w:bCs/>
          <w:i/>
          <w:iCs/>
        </w:rPr>
        <w:t>a</w:t>
      </w:r>
      <w:r w:rsidR="003E4EF5" w:rsidRPr="008F463B">
        <w:rPr>
          <w:rFonts w:eastAsia="Calibri" w:cs="Times New Roman"/>
          <w:b/>
          <w:bCs/>
          <w:i/>
          <w:iCs/>
        </w:rPr>
        <w:t>dminister</w:t>
      </w:r>
      <w:r w:rsidR="003E4EF5" w:rsidRPr="008F463B">
        <w:rPr>
          <w:rFonts w:eastAsia="Calibri" w:cs="Times New Roman"/>
        </w:rPr>
        <w:t xml:space="preserve">, a </w:t>
      </w:r>
      <w:r w:rsidR="003E4EF5" w:rsidRPr="008F463B">
        <w:rPr>
          <w:rFonts w:eastAsia="Calibri" w:cs="Times New Roman"/>
          <w:i/>
          <w:iCs/>
        </w:rPr>
        <w:t>Long Tan Bursary</w:t>
      </w:r>
      <w:r w:rsidR="003E4EF5" w:rsidRPr="008F463B">
        <w:rPr>
          <w:rFonts w:eastAsia="Calibri" w:cs="Times New Roman"/>
        </w:rPr>
        <w:t>, includes</w:t>
      </w:r>
      <w:r w:rsidRPr="008F463B">
        <w:rPr>
          <w:rFonts w:eastAsia="Calibri" w:cs="Times New Roman"/>
        </w:rPr>
        <w:t>:</w:t>
      </w:r>
    </w:p>
    <w:p w14:paraId="3D99EF64" w14:textId="77777777" w:rsidR="003C728D" w:rsidRPr="008F463B" w:rsidRDefault="003C728D" w:rsidP="008F463B">
      <w:pPr>
        <w:pStyle w:val="ListParagraph"/>
        <w:numPr>
          <w:ilvl w:val="0"/>
          <w:numId w:val="19"/>
        </w:numPr>
        <w:tabs>
          <w:tab w:val="right" w:pos="1021"/>
        </w:tabs>
        <w:spacing w:before="180" w:line="240" w:lineRule="auto"/>
        <w:ind w:firstLine="414"/>
        <w:rPr>
          <w:rFonts w:eastAsia="Calibri"/>
        </w:rPr>
      </w:pPr>
      <w:r w:rsidRPr="008F463B">
        <w:rPr>
          <w:rFonts w:eastAsia="Calibri"/>
        </w:rPr>
        <w:t>accept and assess an application for the bursary; and</w:t>
      </w:r>
    </w:p>
    <w:p w14:paraId="5581A4AC" w14:textId="77777777" w:rsidR="003C728D" w:rsidRPr="008F463B" w:rsidRDefault="003C728D" w:rsidP="008F463B">
      <w:pPr>
        <w:pStyle w:val="ListParagraph"/>
        <w:numPr>
          <w:ilvl w:val="0"/>
          <w:numId w:val="19"/>
        </w:numPr>
        <w:tabs>
          <w:tab w:val="right" w:pos="1021"/>
        </w:tabs>
        <w:spacing w:before="180" w:line="240" w:lineRule="auto"/>
        <w:ind w:firstLine="414"/>
        <w:rPr>
          <w:rFonts w:eastAsia="Calibri"/>
        </w:rPr>
      </w:pPr>
      <w:r w:rsidRPr="008F463B">
        <w:rPr>
          <w:rFonts w:eastAsia="Calibri"/>
        </w:rPr>
        <w:t>award or refuse to award the bursary to an applicant; and</w:t>
      </w:r>
    </w:p>
    <w:p w14:paraId="6997300D" w14:textId="77777777" w:rsidR="00A4406A" w:rsidRPr="008F463B" w:rsidRDefault="00A4406A" w:rsidP="008F463B">
      <w:pPr>
        <w:pStyle w:val="ListParagraph"/>
        <w:numPr>
          <w:ilvl w:val="0"/>
          <w:numId w:val="19"/>
        </w:numPr>
        <w:tabs>
          <w:tab w:val="right" w:pos="1021"/>
        </w:tabs>
        <w:spacing w:before="180" w:line="240" w:lineRule="auto"/>
        <w:ind w:firstLine="414"/>
        <w:rPr>
          <w:rFonts w:eastAsia="Calibri"/>
        </w:rPr>
      </w:pPr>
      <w:r w:rsidRPr="008F463B">
        <w:rPr>
          <w:rFonts w:eastAsia="Calibri"/>
        </w:rPr>
        <w:t>impose conditions on a bursary; and</w:t>
      </w:r>
    </w:p>
    <w:p w14:paraId="681B4D32" w14:textId="77777777" w:rsidR="003C728D" w:rsidRPr="008F463B" w:rsidRDefault="003C728D" w:rsidP="008F463B">
      <w:pPr>
        <w:pStyle w:val="ListParagraph"/>
        <w:numPr>
          <w:ilvl w:val="0"/>
          <w:numId w:val="19"/>
        </w:numPr>
        <w:tabs>
          <w:tab w:val="right" w:pos="1021"/>
        </w:tabs>
        <w:spacing w:before="180" w:line="240" w:lineRule="auto"/>
        <w:ind w:firstLine="414"/>
        <w:rPr>
          <w:rFonts w:eastAsia="Calibri"/>
        </w:rPr>
      </w:pPr>
      <w:r w:rsidRPr="008F463B">
        <w:rPr>
          <w:rFonts w:eastAsia="Calibri"/>
        </w:rPr>
        <w:t xml:space="preserve">monitor and report on </w:t>
      </w:r>
      <w:r w:rsidR="00EC437D" w:rsidRPr="008F463B">
        <w:rPr>
          <w:rFonts w:eastAsia="Calibri"/>
        </w:rPr>
        <w:t>a recipient of the bursary</w:t>
      </w:r>
      <w:r w:rsidR="00FB7FEA" w:rsidRPr="008F463B">
        <w:rPr>
          <w:rFonts w:eastAsia="Calibri"/>
        </w:rPr>
        <w:t>; and</w:t>
      </w:r>
    </w:p>
    <w:p w14:paraId="7A6D5545" w14:textId="77777777" w:rsidR="00FB7FEA" w:rsidRPr="008F463B" w:rsidRDefault="00235496" w:rsidP="008F463B">
      <w:pPr>
        <w:pStyle w:val="ListParagraph"/>
        <w:numPr>
          <w:ilvl w:val="0"/>
          <w:numId w:val="19"/>
        </w:numPr>
        <w:tabs>
          <w:tab w:val="right" w:pos="1021"/>
        </w:tabs>
        <w:spacing w:before="180" w:line="240" w:lineRule="auto"/>
        <w:ind w:firstLine="414"/>
        <w:rPr>
          <w:rFonts w:eastAsia="Calibri"/>
        </w:rPr>
      </w:pPr>
      <w:r w:rsidRPr="008F463B">
        <w:rPr>
          <w:rFonts w:eastAsia="Calibri"/>
        </w:rPr>
        <w:t>carry out the actions mentioned in paragraph 7.3.4A</w:t>
      </w:r>
      <w:r w:rsidR="00922AE6" w:rsidRPr="008F463B">
        <w:rPr>
          <w:rFonts w:eastAsia="Calibri"/>
        </w:rPr>
        <w:t xml:space="preserve"> or </w:t>
      </w:r>
      <w:r w:rsidRPr="008F463B">
        <w:rPr>
          <w:rFonts w:eastAsia="Calibri"/>
        </w:rPr>
        <w:t>7.3.4B</w:t>
      </w:r>
      <w:r w:rsidR="00FB7FEA" w:rsidRPr="008F463B">
        <w:rPr>
          <w:rFonts w:eastAsia="Calibri"/>
        </w:rPr>
        <w:t>.</w:t>
      </w:r>
    </w:p>
    <w:sectPr w:rsidR="00FB7FEA" w:rsidRPr="008F463B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D160" w14:textId="77777777" w:rsidR="00CD0746" w:rsidRDefault="00CD0746" w:rsidP="0048364F">
      <w:pPr>
        <w:spacing w:line="240" w:lineRule="auto"/>
      </w:pPr>
      <w:r>
        <w:separator/>
      </w:r>
    </w:p>
  </w:endnote>
  <w:endnote w:type="continuationSeparator" w:id="0">
    <w:p w14:paraId="440317B7" w14:textId="77777777" w:rsidR="00CD0746" w:rsidRDefault="00CD07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80C2434" w14:textId="77777777" w:rsidTr="0001176A">
      <w:tc>
        <w:tcPr>
          <w:tcW w:w="5000" w:type="pct"/>
        </w:tcPr>
        <w:p w14:paraId="52E8CCF8" w14:textId="77777777" w:rsidR="009278C1" w:rsidRDefault="009278C1" w:rsidP="0001176A">
          <w:pPr>
            <w:rPr>
              <w:sz w:val="18"/>
            </w:rPr>
          </w:pPr>
        </w:p>
      </w:tc>
    </w:tr>
  </w:tbl>
  <w:p w14:paraId="14D5BE2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437DDA" w14:textId="77777777" w:rsidTr="00C160A1">
      <w:tc>
        <w:tcPr>
          <w:tcW w:w="5000" w:type="pct"/>
        </w:tcPr>
        <w:p w14:paraId="79576ED3" w14:textId="77777777" w:rsidR="00B20990" w:rsidRDefault="00B20990" w:rsidP="007946FE">
          <w:pPr>
            <w:rPr>
              <w:sz w:val="18"/>
            </w:rPr>
          </w:pPr>
        </w:p>
      </w:tc>
    </w:tr>
  </w:tbl>
  <w:p w14:paraId="7A3FEEE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465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31A8DFC" w14:textId="77777777" w:rsidTr="00C160A1">
      <w:tc>
        <w:tcPr>
          <w:tcW w:w="5000" w:type="pct"/>
        </w:tcPr>
        <w:p w14:paraId="7F510ADC" w14:textId="77777777" w:rsidR="00B20990" w:rsidRDefault="00B20990" w:rsidP="00465764">
          <w:pPr>
            <w:rPr>
              <w:sz w:val="18"/>
            </w:rPr>
          </w:pPr>
        </w:p>
      </w:tc>
    </w:tr>
  </w:tbl>
  <w:p w14:paraId="0CC5E45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D86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8D4AE1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CF94B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88A5B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B7904">
            <w:rPr>
              <w:i/>
              <w:noProof/>
              <w:sz w:val="18"/>
            </w:rPr>
            <w:t>Veterans’ Entitlements (Veterans’ Children Education Scheme)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494B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9D8A0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27BF0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69E8F5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D72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6CB999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E46D5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42DC8D" w14:textId="5CBEFB6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47F3">
            <w:rPr>
              <w:i/>
              <w:noProof/>
              <w:sz w:val="18"/>
            </w:rPr>
            <w:t>Veterans’ Entitlements (Veterans’ Children Education Scheme)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13C72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CF9303" w14:textId="77777777" w:rsidR="00B20990" w:rsidRPr="00ED79B6" w:rsidRDefault="00B20990" w:rsidP="0092621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F38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DF620A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BE3BF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0F35DF" w14:textId="4F1FD33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47F3">
            <w:rPr>
              <w:i/>
              <w:noProof/>
              <w:sz w:val="18"/>
            </w:rPr>
            <w:t>Veterans’ Entitlements (Veterans’ Children Education Scheme)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9255E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A81A7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4EDD0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AF3DF8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D7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DB9B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31F8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AC63EA" w14:textId="64DD48A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47F3">
            <w:rPr>
              <w:i/>
              <w:noProof/>
              <w:sz w:val="18"/>
            </w:rPr>
            <w:t>Veterans’ Entitlements (Veterans’ Children Education Scheme)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81EFD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E26ECF" w14:textId="77777777" w:rsidR="00EE57E8" w:rsidRPr="00ED79B6" w:rsidRDefault="00EE57E8" w:rsidP="001E55D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51D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95C2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A6466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7C35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790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3CFB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A3EBF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43D089" w14:textId="72792F1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B7904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047F3">
            <w:rPr>
              <w:i/>
              <w:noProof/>
              <w:sz w:val="18"/>
            </w:rPr>
            <w:t>20/12/2024 3:48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A1290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EB3D" w14:textId="77777777" w:rsidR="00CD0746" w:rsidRDefault="00CD0746" w:rsidP="0048364F">
      <w:pPr>
        <w:spacing w:line="240" w:lineRule="auto"/>
      </w:pPr>
      <w:r>
        <w:separator/>
      </w:r>
    </w:p>
  </w:footnote>
  <w:footnote w:type="continuationSeparator" w:id="0">
    <w:p w14:paraId="3F8A2AA7" w14:textId="77777777" w:rsidR="00CD0746" w:rsidRDefault="00CD07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919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91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70D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E74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A54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DF8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911A" w14:textId="77777777" w:rsidR="00EE57E8" w:rsidRPr="00A961C4" w:rsidRDefault="00EE57E8" w:rsidP="0048364F">
    <w:pPr>
      <w:rPr>
        <w:b/>
        <w:sz w:val="20"/>
      </w:rPr>
    </w:pPr>
  </w:p>
  <w:p w14:paraId="16B7780D" w14:textId="77777777" w:rsidR="00EE57E8" w:rsidRPr="00A961C4" w:rsidRDefault="00EE57E8" w:rsidP="0048364F">
    <w:pPr>
      <w:rPr>
        <w:b/>
        <w:sz w:val="20"/>
      </w:rPr>
    </w:pPr>
  </w:p>
  <w:p w14:paraId="178549E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90DC" w14:textId="77777777" w:rsidR="00EE57E8" w:rsidRPr="00A961C4" w:rsidRDefault="00EE57E8" w:rsidP="0048364F">
    <w:pPr>
      <w:jc w:val="right"/>
      <w:rPr>
        <w:sz w:val="20"/>
      </w:rPr>
    </w:pPr>
  </w:p>
  <w:p w14:paraId="0EE92A4E" w14:textId="77777777" w:rsidR="00EE57E8" w:rsidRPr="00A961C4" w:rsidRDefault="00EE57E8" w:rsidP="0048364F">
    <w:pPr>
      <w:jc w:val="right"/>
      <w:rPr>
        <w:b/>
        <w:sz w:val="20"/>
      </w:rPr>
    </w:pPr>
  </w:p>
  <w:p w14:paraId="2208B8C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4F5408"/>
    <w:multiLevelType w:val="hybridMultilevel"/>
    <w:tmpl w:val="B27A62E8"/>
    <w:lvl w:ilvl="0" w:tplc="7286218E">
      <w:start w:val="1"/>
      <w:numFmt w:val="lowerRoman"/>
      <w:lvlText w:val="(%1)"/>
      <w:lvlJc w:val="left"/>
      <w:pPr>
        <w:ind w:left="16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0" w:hanging="360"/>
      </w:pPr>
    </w:lvl>
    <w:lvl w:ilvl="2" w:tplc="0C09001B" w:tentative="1">
      <w:start w:val="1"/>
      <w:numFmt w:val="lowerRoman"/>
      <w:lvlText w:val="%3."/>
      <w:lvlJc w:val="right"/>
      <w:pPr>
        <w:ind w:left="2750" w:hanging="180"/>
      </w:pPr>
    </w:lvl>
    <w:lvl w:ilvl="3" w:tplc="0C09000F" w:tentative="1">
      <w:start w:val="1"/>
      <w:numFmt w:val="decimal"/>
      <w:lvlText w:val="%4."/>
      <w:lvlJc w:val="left"/>
      <w:pPr>
        <w:ind w:left="3470" w:hanging="360"/>
      </w:pPr>
    </w:lvl>
    <w:lvl w:ilvl="4" w:tplc="0C090019" w:tentative="1">
      <w:start w:val="1"/>
      <w:numFmt w:val="lowerLetter"/>
      <w:lvlText w:val="%5."/>
      <w:lvlJc w:val="left"/>
      <w:pPr>
        <w:ind w:left="4190" w:hanging="360"/>
      </w:pPr>
    </w:lvl>
    <w:lvl w:ilvl="5" w:tplc="0C09001B" w:tentative="1">
      <w:start w:val="1"/>
      <w:numFmt w:val="lowerRoman"/>
      <w:lvlText w:val="%6."/>
      <w:lvlJc w:val="right"/>
      <w:pPr>
        <w:ind w:left="4910" w:hanging="180"/>
      </w:pPr>
    </w:lvl>
    <w:lvl w:ilvl="6" w:tplc="0C09000F" w:tentative="1">
      <w:start w:val="1"/>
      <w:numFmt w:val="decimal"/>
      <w:lvlText w:val="%7."/>
      <w:lvlJc w:val="left"/>
      <w:pPr>
        <w:ind w:left="5630" w:hanging="360"/>
      </w:pPr>
    </w:lvl>
    <w:lvl w:ilvl="7" w:tplc="0C090019" w:tentative="1">
      <w:start w:val="1"/>
      <w:numFmt w:val="lowerLetter"/>
      <w:lvlText w:val="%8."/>
      <w:lvlJc w:val="left"/>
      <w:pPr>
        <w:ind w:left="6350" w:hanging="360"/>
      </w:pPr>
    </w:lvl>
    <w:lvl w:ilvl="8" w:tplc="0C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3" w15:restartNumberingAfterBreak="0">
    <w:nsid w:val="22845205"/>
    <w:multiLevelType w:val="hybridMultilevel"/>
    <w:tmpl w:val="EAF677A0"/>
    <w:lvl w:ilvl="0" w:tplc="49B06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487FC9"/>
    <w:multiLevelType w:val="hybridMultilevel"/>
    <w:tmpl w:val="2974BC96"/>
    <w:lvl w:ilvl="0" w:tplc="CC30E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52DD4"/>
    <w:multiLevelType w:val="hybridMultilevel"/>
    <w:tmpl w:val="100876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E4F4F"/>
    <w:multiLevelType w:val="hybridMultilevel"/>
    <w:tmpl w:val="F1D886E8"/>
    <w:lvl w:ilvl="0" w:tplc="9DBCA42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D01AF"/>
    <w:multiLevelType w:val="hybridMultilevel"/>
    <w:tmpl w:val="EAF677A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353515">
    <w:abstractNumId w:val="9"/>
  </w:num>
  <w:num w:numId="2" w16cid:durableId="1286891450">
    <w:abstractNumId w:val="7"/>
  </w:num>
  <w:num w:numId="3" w16cid:durableId="151603678">
    <w:abstractNumId w:val="6"/>
  </w:num>
  <w:num w:numId="4" w16cid:durableId="1965455361">
    <w:abstractNumId w:val="5"/>
  </w:num>
  <w:num w:numId="5" w16cid:durableId="502595889">
    <w:abstractNumId w:val="4"/>
  </w:num>
  <w:num w:numId="6" w16cid:durableId="783420921">
    <w:abstractNumId w:val="8"/>
  </w:num>
  <w:num w:numId="7" w16cid:durableId="1488203971">
    <w:abstractNumId w:val="3"/>
  </w:num>
  <w:num w:numId="8" w16cid:durableId="1736467622">
    <w:abstractNumId w:val="2"/>
  </w:num>
  <w:num w:numId="9" w16cid:durableId="1052846354">
    <w:abstractNumId w:val="1"/>
  </w:num>
  <w:num w:numId="10" w16cid:durableId="1815370165">
    <w:abstractNumId w:val="0"/>
  </w:num>
  <w:num w:numId="11" w16cid:durableId="495456270">
    <w:abstractNumId w:val="14"/>
  </w:num>
  <w:num w:numId="12" w16cid:durableId="1920675264">
    <w:abstractNumId w:val="10"/>
  </w:num>
  <w:num w:numId="13" w16cid:durableId="625044449">
    <w:abstractNumId w:val="11"/>
  </w:num>
  <w:num w:numId="14" w16cid:durableId="1065908561">
    <w:abstractNumId w:val="15"/>
  </w:num>
  <w:num w:numId="15" w16cid:durableId="231814204">
    <w:abstractNumId w:val="13"/>
  </w:num>
  <w:num w:numId="16" w16cid:durableId="1455371438">
    <w:abstractNumId w:val="18"/>
  </w:num>
  <w:num w:numId="17" w16cid:durableId="577710055">
    <w:abstractNumId w:val="16"/>
  </w:num>
  <w:num w:numId="18" w16cid:durableId="807473480">
    <w:abstractNumId w:val="12"/>
  </w:num>
  <w:num w:numId="19" w16cid:durableId="5215560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4"/>
    <w:rsid w:val="00000263"/>
    <w:rsid w:val="00004CA7"/>
    <w:rsid w:val="000113BC"/>
    <w:rsid w:val="000136AF"/>
    <w:rsid w:val="00013DEC"/>
    <w:rsid w:val="00022F92"/>
    <w:rsid w:val="0004044E"/>
    <w:rsid w:val="0005120E"/>
    <w:rsid w:val="00053C49"/>
    <w:rsid w:val="00054577"/>
    <w:rsid w:val="0005580A"/>
    <w:rsid w:val="00055D82"/>
    <w:rsid w:val="000614BF"/>
    <w:rsid w:val="0007169C"/>
    <w:rsid w:val="000737C9"/>
    <w:rsid w:val="00077593"/>
    <w:rsid w:val="00083F48"/>
    <w:rsid w:val="0009227B"/>
    <w:rsid w:val="000922A6"/>
    <w:rsid w:val="00093564"/>
    <w:rsid w:val="000A071E"/>
    <w:rsid w:val="000A479A"/>
    <w:rsid w:val="000A7DF9"/>
    <w:rsid w:val="000B1C04"/>
    <w:rsid w:val="000B7678"/>
    <w:rsid w:val="000C6EFA"/>
    <w:rsid w:val="000D05EF"/>
    <w:rsid w:val="000D3FB9"/>
    <w:rsid w:val="000D5485"/>
    <w:rsid w:val="000E1706"/>
    <w:rsid w:val="000E598E"/>
    <w:rsid w:val="000E5A3D"/>
    <w:rsid w:val="000F0ADA"/>
    <w:rsid w:val="000F21C1"/>
    <w:rsid w:val="000F7DDB"/>
    <w:rsid w:val="0010035D"/>
    <w:rsid w:val="001072BF"/>
    <w:rsid w:val="0010745C"/>
    <w:rsid w:val="001122FF"/>
    <w:rsid w:val="001158AB"/>
    <w:rsid w:val="001253F4"/>
    <w:rsid w:val="001358E6"/>
    <w:rsid w:val="00136A39"/>
    <w:rsid w:val="00140AED"/>
    <w:rsid w:val="001515C2"/>
    <w:rsid w:val="00160BD7"/>
    <w:rsid w:val="001643C9"/>
    <w:rsid w:val="00165568"/>
    <w:rsid w:val="00165E5A"/>
    <w:rsid w:val="00166082"/>
    <w:rsid w:val="00166C2F"/>
    <w:rsid w:val="001716C9"/>
    <w:rsid w:val="001776E2"/>
    <w:rsid w:val="00184261"/>
    <w:rsid w:val="00191CDB"/>
    <w:rsid w:val="00193461"/>
    <w:rsid w:val="001939E1"/>
    <w:rsid w:val="0019452E"/>
    <w:rsid w:val="00195382"/>
    <w:rsid w:val="001A3B9F"/>
    <w:rsid w:val="001A5520"/>
    <w:rsid w:val="001A65C0"/>
    <w:rsid w:val="001B6BD2"/>
    <w:rsid w:val="001B7A5D"/>
    <w:rsid w:val="001C69C4"/>
    <w:rsid w:val="001D5465"/>
    <w:rsid w:val="001D5D12"/>
    <w:rsid w:val="001D5E9B"/>
    <w:rsid w:val="001D7EB8"/>
    <w:rsid w:val="001E0A8D"/>
    <w:rsid w:val="001E3590"/>
    <w:rsid w:val="001E55D2"/>
    <w:rsid w:val="001E7407"/>
    <w:rsid w:val="001E7F86"/>
    <w:rsid w:val="001F1A46"/>
    <w:rsid w:val="001F71A3"/>
    <w:rsid w:val="00201D27"/>
    <w:rsid w:val="0021153A"/>
    <w:rsid w:val="002245A6"/>
    <w:rsid w:val="002302EA"/>
    <w:rsid w:val="00235496"/>
    <w:rsid w:val="00237614"/>
    <w:rsid w:val="00237905"/>
    <w:rsid w:val="00240749"/>
    <w:rsid w:val="002468D7"/>
    <w:rsid w:val="00247E97"/>
    <w:rsid w:val="00256C81"/>
    <w:rsid w:val="00272733"/>
    <w:rsid w:val="00274590"/>
    <w:rsid w:val="002770EE"/>
    <w:rsid w:val="00280883"/>
    <w:rsid w:val="00285CDD"/>
    <w:rsid w:val="00291167"/>
    <w:rsid w:val="0029139E"/>
    <w:rsid w:val="0029489E"/>
    <w:rsid w:val="00297ECB"/>
    <w:rsid w:val="002A6070"/>
    <w:rsid w:val="002C152A"/>
    <w:rsid w:val="002D043A"/>
    <w:rsid w:val="003047F3"/>
    <w:rsid w:val="0031713F"/>
    <w:rsid w:val="003222D1"/>
    <w:rsid w:val="0032750F"/>
    <w:rsid w:val="003415D3"/>
    <w:rsid w:val="003442F6"/>
    <w:rsid w:val="00346335"/>
    <w:rsid w:val="00352B0F"/>
    <w:rsid w:val="003561B0"/>
    <w:rsid w:val="00364567"/>
    <w:rsid w:val="00370F51"/>
    <w:rsid w:val="00380ADC"/>
    <w:rsid w:val="00381C03"/>
    <w:rsid w:val="00393B38"/>
    <w:rsid w:val="00397893"/>
    <w:rsid w:val="003A1288"/>
    <w:rsid w:val="003A15AC"/>
    <w:rsid w:val="003A5EFB"/>
    <w:rsid w:val="003A7EF0"/>
    <w:rsid w:val="003B0627"/>
    <w:rsid w:val="003C3D5A"/>
    <w:rsid w:val="003C5F2B"/>
    <w:rsid w:val="003C728D"/>
    <w:rsid w:val="003C7D35"/>
    <w:rsid w:val="003C7FA4"/>
    <w:rsid w:val="003D0BFE"/>
    <w:rsid w:val="003D5700"/>
    <w:rsid w:val="003E4EF5"/>
    <w:rsid w:val="003F1C45"/>
    <w:rsid w:val="003F6F52"/>
    <w:rsid w:val="004022CA"/>
    <w:rsid w:val="004116CD"/>
    <w:rsid w:val="00414ADE"/>
    <w:rsid w:val="0041766F"/>
    <w:rsid w:val="004238B1"/>
    <w:rsid w:val="00424CA9"/>
    <w:rsid w:val="004257BB"/>
    <w:rsid w:val="004325DC"/>
    <w:rsid w:val="00440EC9"/>
    <w:rsid w:val="0044291A"/>
    <w:rsid w:val="004600B0"/>
    <w:rsid w:val="00460499"/>
    <w:rsid w:val="00460FBA"/>
    <w:rsid w:val="004703E8"/>
    <w:rsid w:val="00474835"/>
    <w:rsid w:val="00474A4F"/>
    <w:rsid w:val="004757C4"/>
    <w:rsid w:val="004819C7"/>
    <w:rsid w:val="0048364F"/>
    <w:rsid w:val="004852E6"/>
    <w:rsid w:val="004877FC"/>
    <w:rsid w:val="00490A7A"/>
    <w:rsid w:val="00490F2E"/>
    <w:rsid w:val="00496F97"/>
    <w:rsid w:val="004A53EA"/>
    <w:rsid w:val="004B2845"/>
    <w:rsid w:val="004B35E7"/>
    <w:rsid w:val="004B7236"/>
    <w:rsid w:val="004C3981"/>
    <w:rsid w:val="004F1FAC"/>
    <w:rsid w:val="004F676E"/>
    <w:rsid w:val="004F71C0"/>
    <w:rsid w:val="0050196C"/>
    <w:rsid w:val="00504145"/>
    <w:rsid w:val="00516B8D"/>
    <w:rsid w:val="00524D36"/>
    <w:rsid w:val="0052756C"/>
    <w:rsid w:val="00530230"/>
    <w:rsid w:val="00530CC9"/>
    <w:rsid w:val="00531B46"/>
    <w:rsid w:val="00537FBC"/>
    <w:rsid w:val="00541D73"/>
    <w:rsid w:val="00543469"/>
    <w:rsid w:val="00546FA3"/>
    <w:rsid w:val="005549F9"/>
    <w:rsid w:val="00557C7A"/>
    <w:rsid w:val="00562A58"/>
    <w:rsid w:val="0056541A"/>
    <w:rsid w:val="00576D95"/>
    <w:rsid w:val="00581211"/>
    <w:rsid w:val="00584811"/>
    <w:rsid w:val="00587514"/>
    <w:rsid w:val="00593AA6"/>
    <w:rsid w:val="00594161"/>
    <w:rsid w:val="00594749"/>
    <w:rsid w:val="00594956"/>
    <w:rsid w:val="005B1555"/>
    <w:rsid w:val="005B4067"/>
    <w:rsid w:val="005B6160"/>
    <w:rsid w:val="005C287C"/>
    <w:rsid w:val="005C3F41"/>
    <w:rsid w:val="005C4158"/>
    <w:rsid w:val="005C4EF0"/>
    <w:rsid w:val="005C6CA4"/>
    <w:rsid w:val="005C6F6A"/>
    <w:rsid w:val="005D154B"/>
    <w:rsid w:val="005D2D7C"/>
    <w:rsid w:val="005D5EA1"/>
    <w:rsid w:val="005E098C"/>
    <w:rsid w:val="005E1F8D"/>
    <w:rsid w:val="005E317F"/>
    <w:rsid w:val="005E61D3"/>
    <w:rsid w:val="005E699A"/>
    <w:rsid w:val="005F6351"/>
    <w:rsid w:val="00600219"/>
    <w:rsid w:val="0060588F"/>
    <w:rsid w:val="006065DA"/>
    <w:rsid w:val="00606AA4"/>
    <w:rsid w:val="00615D87"/>
    <w:rsid w:val="00626DBE"/>
    <w:rsid w:val="00631A88"/>
    <w:rsid w:val="006322F9"/>
    <w:rsid w:val="00637B3F"/>
    <w:rsid w:val="00640402"/>
    <w:rsid w:val="00640F78"/>
    <w:rsid w:val="0065351F"/>
    <w:rsid w:val="00655D6A"/>
    <w:rsid w:val="00656DE9"/>
    <w:rsid w:val="006716A0"/>
    <w:rsid w:val="006717B7"/>
    <w:rsid w:val="0067254A"/>
    <w:rsid w:val="00672876"/>
    <w:rsid w:val="00672C6A"/>
    <w:rsid w:val="00674335"/>
    <w:rsid w:val="00675144"/>
    <w:rsid w:val="00677CC2"/>
    <w:rsid w:val="00683229"/>
    <w:rsid w:val="00685F42"/>
    <w:rsid w:val="00687935"/>
    <w:rsid w:val="0069207B"/>
    <w:rsid w:val="006A304E"/>
    <w:rsid w:val="006A30D3"/>
    <w:rsid w:val="006A58B4"/>
    <w:rsid w:val="006B3D90"/>
    <w:rsid w:val="006B56A0"/>
    <w:rsid w:val="006B7006"/>
    <w:rsid w:val="006B70C4"/>
    <w:rsid w:val="006C6F6E"/>
    <w:rsid w:val="006C7F25"/>
    <w:rsid w:val="006C7F8C"/>
    <w:rsid w:val="006D7AB9"/>
    <w:rsid w:val="006F3501"/>
    <w:rsid w:val="00700B2C"/>
    <w:rsid w:val="00712F52"/>
    <w:rsid w:val="00713084"/>
    <w:rsid w:val="00717463"/>
    <w:rsid w:val="00720FC2"/>
    <w:rsid w:val="00722E89"/>
    <w:rsid w:val="00731E00"/>
    <w:rsid w:val="007339C7"/>
    <w:rsid w:val="007353DA"/>
    <w:rsid w:val="00735F57"/>
    <w:rsid w:val="007440B7"/>
    <w:rsid w:val="00747993"/>
    <w:rsid w:val="00753D56"/>
    <w:rsid w:val="00756E3D"/>
    <w:rsid w:val="007634AD"/>
    <w:rsid w:val="007715C9"/>
    <w:rsid w:val="00774EDD"/>
    <w:rsid w:val="007757EC"/>
    <w:rsid w:val="00777CA1"/>
    <w:rsid w:val="00780E86"/>
    <w:rsid w:val="00797423"/>
    <w:rsid w:val="007A4AF7"/>
    <w:rsid w:val="007A6863"/>
    <w:rsid w:val="007B0F36"/>
    <w:rsid w:val="007B70FB"/>
    <w:rsid w:val="007B7904"/>
    <w:rsid w:val="007C04C5"/>
    <w:rsid w:val="007C59C6"/>
    <w:rsid w:val="007C78B4"/>
    <w:rsid w:val="007E32B6"/>
    <w:rsid w:val="007E39A2"/>
    <w:rsid w:val="007E486B"/>
    <w:rsid w:val="007E7D4A"/>
    <w:rsid w:val="007F04A2"/>
    <w:rsid w:val="007F2ED1"/>
    <w:rsid w:val="007F48ED"/>
    <w:rsid w:val="007F5E3F"/>
    <w:rsid w:val="008027CD"/>
    <w:rsid w:val="00802CD8"/>
    <w:rsid w:val="00812F45"/>
    <w:rsid w:val="00813509"/>
    <w:rsid w:val="00827552"/>
    <w:rsid w:val="00836FE9"/>
    <w:rsid w:val="0084172C"/>
    <w:rsid w:val="00850800"/>
    <w:rsid w:val="0085175E"/>
    <w:rsid w:val="00856A31"/>
    <w:rsid w:val="00871F32"/>
    <w:rsid w:val="008754D0"/>
    <w:rsid w:val="00877C69"/>
    <w:rsid w:val="00877D48"/>
    <w:rsid w:val="0088271B"/>
    <w:rsid w:val="0088345B"/>
    <w:rsid w:val="00885E06"/>
    <w:rsid w:val="008A16A5"/>
    <w:rsid w:val="008A244D"/>
    <w:rsid w:val="008A5C57"/>
    <w:rsid w:val="008C0629"/>
    <w:rsid w:val="008C25FE"/>
    <w:rsid w:val="008C37D1"/>
    <w:rsid w:val="008C4C9F"/>
    <w:rsid w:val="008D0EE0"/>
    <w:rsid w:val="008D7A27"/>
    <w:rsid w:val="008E4702"/>
    <w:rsid w:val="008E5130"/>
    <w:rsid w:val="008E69AA"/>
    <w:rsid w:val="008E7884"/>
    <w:rsid w:val="008F0EEC"/>
    <w:rsid w:val="008F27C0"/>
    <w:rsid w:val="008F463B"/>
    <w:rsid w:val="008F4F1C"/>
    <w:rsid w:val="009069AD"/>
    <w:rsid w:val="00910E64"/>
    <w:rsid w:val="00911D43"/>
    <w:rsid w:val="00915807"/>
    <w:rsid w:val="00922764"/>
    <w:rsid w:val="00922AE6"/>
    <w:rsid w:val="00926215"/>
    <w:rsid w:val="009278C1"/>
    <w:rsid w:val="00932377"/>
    <w:rsid w:val="009346E3"/>
    <w:rsid w:val="0094523D"/>
    <w:rsid w:val="00961913"/>
    <w:rsid w:val="009631B2"/>
    <w:rsid w:val="009676E3"/>
    <w:rsid w:val="00974C70"/>
    <w:rsid w:val="00976A63"/>
    <w:rsid w:val="00984711"/>
    <w:rsid w:val="009A2132"/>
    <w:rsid w:val="009B04E3"/>
    <w:rsid w:val="009B2490"/>
    <w:rsid w:val="009B50E5"/>
    <w:rsid w:val="009C3431"/>
    <w:rsid w:val="009C5989"/>
    <w:rsid w:val="009C6A32"/>
    <w:rsid w:val="009D08DA"/>
    <w:rsid w:val="009D46F3"/>
    <w:rsid w:val="009E60DB"/>
    <w:rsid w:val="009F0F1E"/>
    <w:rsid w:val="00A06860"/>
    <w:rsid w:val="00A07E67"/>
    <w:rsid w:val="00A136F5"/>
    <w:rsid w:val="00A231E2"/>
    <w:rsid w:val="00A2550D"/>
    <w:rsid w:val="00A342BF"/>
    <w:rsid w:val="00A379BB"/>
    <w:rsid w:val="00A4169B"/>
    <w:rsid w:val="00A4406A"/>
    <w:rsid w:val="00A50D55"/>
    <w:rsid w:val="00A52FDA"/>
    <w:rsid w:val="00A64912"/>
    <w:rsid w:val="00A673B1"/>
    <w:rsid w:val="00A70A74"/>
    <w:rsid w:val="00A75168"/>
    <w:rsid w:val="00A8484B"/>
    <w:rsid w:val="00A9231A"/>
    <w:rsid w:val="00A95BC7"/>
    <w:rsid w:val="00AA0343"/>
    <w:rsid w:val="00AA78CE"/>
    <w:rsid w:val="00AA7B26"/>
    <w:rsid w:val="00AB473D"/>
    <w:rsid w:val="00AC767C"/>
    <w:rsid w:val="00AD3467"/>
    <w:rsid w:val="00AD5641"/>
    <w:rsid w:val="00AD5C7C"/>
    <w:rsid w:val="00AF33DB"/>
    <w:rsid w:val="00B032D8"/>
    <w:rsid w:val="00B05D72"/>
    <w:rsid w:val="00B14290"/>
    <w:rsid w:val="00B16DD0"/>
    <w:rsid w:val="00B20990"/>
    <w:rsid w:val="00B228D2"/>
    <w:rsid w:val="00B23FAF"/>
    <w:rsid w:val="00B33B3C"/>
    <w:rsid w:val="00B3695F"/>
    <w:rsid w:val="00B40D74"/>
    <w:rsid w:val="00B42649"/>
    <w:rsid w:val="00B46467"/>
    <w:rsid w:val="00B52663"/>
    <w:rsid w:val="00B5362D"/>
    <w:rsid w:val="00B543F3"/>
    <w:rsid w:val="00B5644F"/>
    <w:rsid w:val="00B56DCB"/>
    <w:rsid w:val="00B57811"/>
    <w:rsid w:val="00B61728"/>
    <w:rsid w:val="00B63BEC"/>
    <w:rsid w:val="00B744C5"/>
    <w:rsid w:val="00B770D2"/>
    <w:rsid w:val="00B77E08"/>
    <w:rsid w:val="00B868E1"/>
    <w:rsid w:val="00B91115"/>
    <w:rsid w:val="00B93516"/>
    <w:rsid w:val="00B96776"/>
    <w:rsid w:val="00B973E5"/>
    <w:rsid w:val="00B97460"/>
    <w:rsid w:val="00BA47A3"/>
    <w:rsid w:val="00BA5026"/>
    <w:rsid w:val="00BA7B5B"/>
    <w:rsid w:val="00BB6E16"/>
    <w:rsid w:val="00BB6E79"/>
    <w:rsid w:val="00BD4C63"/>
    <w:rsid w:val="00BE0425"/>
    <w:rsid w:val="00BE202E"/>
    <w:rsid w:val="00BE42C5"/>
    <w:rsid w:val="00BE719A"/>
    <w:rsid w:val="00BE720A"/>
    <w:rsid w:val="00BF0723"/>
    <w:rsid w:val="00BF6650"/>
    <w:rsid w:val="00C055A9"/>
    <w:rsid w:val="00C067E5"/>
    <w:rsid w:val="00C06871"/>
    <w:rsid w:val="00C164CA"/>
    <w:rsid w:val="00C26051"/>
    <w:rsid w:val="00C42BF8"/>
    <w:rsid w:val="00C460AE"/>
    <w:rsid w:val="00C50043"/>
    <w:rsid w:val="00C5015F"/>
    <w:rsid w:val="00C50A0F"/>
    <w:rsid w:val="00C50F4A"/>
    <w:rsid w:val="00C618D7"/>
    <w:rsid w:val="00C62154"/>
    <w:rsid w:val="00C63384"/>
    <w:rsid w:val="00C72D10"/>
    <w:rsid w:val="00C7573B"/>
    <w:rsid w:val="00C76CF3"/>
    <w:rsid w:val="00C93205"/>
    <w:rsid w:val="00C94039"/>
    <w:rsid w:val="00C945DC"/>
    <w:rsid w:val="00CA7844"/>
    <w:rsid w:val="00CB58EF"/>
    <w:rsid w:val="00CC1F81"/>
    <w:rsid w:val="00CC22AD"/>
    <w:rsid w:val="00CC50D5"/>
    <w:rsid w:val="00CD0428"/>
    <w:rsid w:val="00CD0746"/>
    <w:rsid w:val="00CE0A93"/>
    <w:rsid w:val="00CF085D"/>
    <w:rsid w:val="00CF0BB2"/>
    <w:rsid w:val="00D032D4"/>
    <w:rsid w:val="00D12B0D"/>
    <w:rsid w:val="00D13441"/>
    <w:rsid w:val="00D243A3"/>
    <w:rsid w:val="00D33440"/>
    <w:rsid w:val="00D3710A"/>
    <w:rsid w:val="00D52EFE"/>
    <w:rsid w:val="00D56A0D"/>
    <w:rsid w:val="00D63EF6"/>
    <w:rsid w:val="00D66518"/>
    <w:rsid w:val="00D70D16"/>
    <w:rsid w:val="00D70DFB"/>
    <w:rsid w:val="00D71EEA"/>
    <w:rsid w:val="00D735CD"/>
    <w:rsid w:val="00D73FB7"/>
    <w:rsid w:val="00D74119"/>
    <w:rsid w:val="00D766DF"/>
    <w:rsid w:val="00D8260C"/>
    <w:rsid w:val="00D85AA7"/>
    <w:rsid w:val="00D90841"/>
    <w:rsid w:val="00D95DED"/>
    <w:rsid w:val="00D96857"/>
    <w:rsid w:val="00DA11CF"/>
    <w:rsid w:val="00DA2439"/>
    <w:rsid w:val="00DA6F05"/>
    <w:rsid w:val="00DB64FC"/>
    <w:rsid w:val="00DC22E5"/>
    <w:rsid w:val="00DC291F"/>
    <w:rsid w:val="00DD24FD"/>
    <w:rsid w:val="00DE149E"/>
    <w:rsid w:val="00DF3723"/>
    <w:rsid w:val="00DF38EC"/>
    <w:rsid w:val="00E034DB"/>
    <w:rsid w:val="00E05704"/>
    <w:rsid w:val="00E12F1A"/>
    <w:rsid w:val="00E22935"/>
    <w:rsid w:val="00E45E61"/>
    <w:rsid w:val="00E54292"/>
    <w:rsid w:val="00E57C5F"/>
    <w:rsid w:val="00E60191"/>
    <w:rsid w:val="00E674D6"/>
    <w:rsid w:val="00E716DA"/>
    <w:rsid w:val="00E74DC7"/>
    <w:rsid w:val="00E80262"/>
    <w:rsid w:val="00E87699"/>
    <w:rsid w:val="00E92E27"/>
    <w:rsid w:val="00E9586B"/>
    <w:rsid w:val="00E95BB0"/>
    <w:rsid w:val="00E97334"/>
    <w:rsid w:val="00EB3A99"/>
    <w:rsid w:val="00EB6556"/>
    <w:rsid w:val="00EB65F8"/>
    <w:rsid w:val="00EC437D"/>
    <w:rsid w:val="00EC6350"/>
    <w:rsid w:val="00ED4928"/>
    <w:rsid w:val="00EE16DF"/>
    <w:rsid w:val="00EE391D"/>
    <w:rsid w:val="00EE3FFE"/>
    <w:rsid w:val="00EE4ED9"/>
    <w:rsid w:val="00EE57E8"/>
    <w:rsid w:val="00EE59BC"/>
    <w:rsid w:val="00EE6190"/>
    <w:rsid w:val="00EF2E3A"/>
    <w:rsid w:val="00EF6402"/>
    <w:rsid w:val="00F02F20"/>
    <w:rsid w:val="00F047E2"/>
    <w:rsid w:val="00F04D57"/>
    <w:rsid w:val="00F078DC"/>
    <w:rsid w:val="00F13E86"/>
    <w:rsid w:val="00F1525B"/>
    <w:rsid w:val="00F20B52"/>
    <w:rsid w:val="00F32FCB"/>
    <w:rsid w:val="00F33523"/>
    <w:rsid w:val="00F62E01"/>
    <w:rsid w:val="00F63EA3"/>
    <w:rsid w:val="00F6409B"/>
    <w:rsid w:val="00F677A9"/>
    <w:rsid w:val="00F8121C"/>
    <w:rsid w:val="00F83FFB"/>
    <w:rsid w:val="00F84CF5"/>
    <w:rsid w:val="00F8612E"/>
    <w:rsid w:val="00F94583"/>
    <w:rsid w:val="00F95855"/>
    <w:rsid w:val="00FA0EB0"/>
    <w:rsid w:val="00FA420B"/>
    <w:rsid w:val="00FB416E"/>
    <w:rsid w:val="00FB6AEE"/>
    <w:rsid w:val="00FB7FEA"/>
    <w:rsid w:val="00FC3EAC"/>
    <w:rsid w:val="00FE75A9"/>
    <w:rsid w:val="00FF2E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2F996"/>
  <w15:docId w15:val="{3E3762BC-E77B-4329-A793-8E4047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119"/>
    <w:pPr>
      <w:ind w:left="720"/>
      <w:contextualSpacing/>
    </w:pPr>
  </w:style>
  <w:style w:type="paragraph" w:styleId="Revision">
    <w:name w:val="Revision"/>
    <w:hidden/>
    <w:uiPriority w:val="99"/>
    <w:semiHidden/>
    <w:rsid w:val="0027273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72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7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7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733"/>
    <w:rPr>
      <w:b/>
      <w:bCs/>
    </w:rPr>
  </w:style>
  <w:style w:type="character" w:customStyle="1" w:styleId="paragraphChar">
    <w:name w:val="paragraph Char"/>
    <w:aliases w:val="a Char,Paragraph Char"/>
    <w:link w:val="paragraph"/>
    <w:rsid w:val="008E788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950\Desktop\D05-VE%20(Veterans%20%20Children%20Education%20Scheme)%20Amendment%20Determination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D05-VE (Veterans  Children Education Scheme) Amendment Determination 2024</Template>
  <TotalTime>2</TotalTime>
  <Pages>7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lastModifiedBy>Vandayar, Mayuri</cp:lastModifiedBy>
  <cp:revision>3</cp:revision>
  <cp:lastPrinted>2024-11-21T02:41:00Z</cp:lastPrinted>
  <dcterms:created xsi:type="dcterms:W3CDTF">2024-12-20T03:36:00Z</dcterms:created>
  <dcterms:modified xsi:type="dcterms:W3CDTF">2024-12-20T04:49:00Z</dcterms:modified>
</cp:coreProperties>
</file>