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C37781" w:rsidRDefault="001828C1" w:rsidP="001828C1">
      <w:pPr>
        <w:spacing w:after="600"/>
        <w:rPr>
          <w:sz w:val="28"/>
        </w:rPr>
      </w:pPr>
      <w:r w:rsidRPr="00C37781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722B11FC" w:rsidR="001828C1" w:rsidRPr="00C37781" w:rsidRDefault="001828C1" w:rsidP="001828C1">
      <w:pPr>
        <w:pStyle w:val="LI-Title"/>
        <w:pBdr>
          <w:bottom w:val="single" w:sz="4" w:space="1" w:color="auto"/>
        </w:pBdr>
      </w:pPr>
      <w:r w:rsidRPr="00C37781">
        <w:t>ASIC Corporations</w:t>
      </w:r>
      <w:r w:rsidR="00384A2E" w:rsidRPr="00C37781">
        <w:t xml:space="preserve"> (</w:t>
      </w:r>
      <w:r w:rsidR="00DE09EA" w:rsidRPr="00C37781">
        <w:t xml:space="preserve">L’Oréal SA Employee </w:t>
      </w:r>
      <w:r w:rsidR="00B03692" w:rsidRPr="00C37781">
        <w:t>Share Scheme Disclosure</w:t>
      </w:r>
      <w:r w:rsidR="00384A2E" w:rsidRPr="00C37781">
        <w:t>)</w:t>
      </w:r>
      <w:r w:rsidR="00DE09EA" w:rsidRPr="00C37781">
        <w:t xml:space="preserve"> </w:t>
      </w:r>
      <w:r w:rsidRPr="00C37781">
        <w:t xml:space="preserve">Instrument </w:t>
      </w:r>
      <w:r w:rsidR="00DE09EA" w:rsidRPr="00C37781">
        <w:t>2024</w:t>
      </w:r>
      <w:r w:rsidRPr="00C37781">
        <w:t>/</w:t>
      </w:r>
      <w:bookmarkStart w:id="0" w:name="_Hlk165301497"/>
      <w:r w:rsidR="00D804A9" w:rsidRPr="00C37781">
        <w:t>296</w:t>
      </w:r>
      <w:bookmarkEnd w:id="0"/>
    </w:p>
    <w:p w14:paraId="28372DE1" w14:textId="228CAE87" w:rsidR="001828C1" w:rsidRPr="00C37781" w:rsidRDefault="001828C1" w:rsidP="001828C1">
      <w:pPr>
        <w:pStyle w:val="LI-Fronttext"/>
        <w:rPr>
          <w:sz w:val="24"/>
          <w:szCs w:val="24"/>
        </w:rPr>
      </w:pPr>
      <w:r w:rsidRPr="00C37781">
        <w:rPr>
          <w:sz w:val="24"/>
          <w:szCs w:val="24"/>
        </w:rPr>
        <w:t xml:space="preserve">I, </w:t>
      </w:r>
      <w:r w:rsidR="00511DFA" w:rsidRPr="00C37781">
        <w:rPr>
          <w:sz w:val="24"/>
          <w:szCs w:val="24"/>
        </w:rPr>
        <w:t>Amanda Zeller</w:t>
      </w:r>
      <w:r w:rsidRPr="00C37781">
        <w:rPr>
          <w:sz w:val="24"/>
          <w:szCs w:val="24"/>
        </w:rPr>
        <w:t>, delegate of the Australian Securities and Investments Commission, make the following notifiable instrument.</w:t>
      </w:r>
    </w:p>
    <w:p w14:paraId="67E7E28F" w14:textId="77777777" w:rsidR="001828C1" w:rsidRPr="00C37781" w:rsidRDefault="001828C1" w:rsidP="001828C1">
      <w:pPr>
        <w:pStyle w:val="LI-Fronttext"/>
      </w:pPr>
    </w:p>
    <w:p w14:paraId="45EB6F46" w14:textId="60100C5D" w:rsidR="001828C1" w:rsidRPr="00C37781" w:rsidRDefault="001828C1" w:rsidP="001828C1">
      <w:pPr>
        <w:pStyle w:val="LI-Fronttext"/>
        <w:rPr>
          <w:sz w:val="24"/>
          <w:szCs w:val="24"/>
        </w:rPr>
      </w:pPr>
      <w:r w:rsidRPr="00C37781">
        <w:rPr>
          <w:sz w:val="24"/>
          <w:szCs w:val="24"/>
        </w:rPr>
        <w:t>Date</w:t>
      </w:r>
      <w:bookmarkStart w:id="1" w:name="BKCheck15B_1"/>
      <w:bookmarkEnd w:id="1"/>
      <w:r w:rsidR="00AE3721" w:rsidRPr="00C37781">
        <w:rPr>
          <w:sz w:val="24"/>
          <w:szCs w:val="24"/>
        </w:rPr>
        <w:t xml:space="preserve"> </w:t>
      </w:r>
      <w:r w:rsidR="00AE3721" w:rsidRPr="00C37781">
        <w:rPr>
          <w:sz w:val="24"/>
          <w:szCs w:val="24"/>
        </w:rPr>
        <w:tab/>
        <w:t xml:space="preserve">1 May </w:t>
      </w:r>
      <w:r w:rsidRPr="00C37781">
        <w:rPr>
          <w:sz w:val="24"/>
          <w:szCs w:val="24"/>
        </w:rPr>
        <w:t>202</w:t>
      </w:r>
      <w:r w:rsidR="00511DFA" w:rsidRPr="00C37781">
        <w:rPr>
          <w:sz w:val="24"/>
          <w:szCs w:val="24"/>
        </w:rPr>
        <w:t>4</w:t>
      </w:r>
    </w:p>
    <w:p w14:paraId="7418BCC6" w14:textId="1232CE2E" w:rsidR="001828C1" w:rsidRPr="00C37781" w:rsidRDefault="001828C1" w:rsidP="001828C1">
      <w:pPr>
        <w:pStyle w:val="LI-Fronttext"/>
        <w:rPr>
          <w:i/>
          <w:noProof/>
        </w:rPr>
      </w:pPr>
    </w:p>
    <w:p w14:paraId="69C6DAF6" w14:textId="77777777" w:rsidR="005F3DEB" w:rsidRPr="00C37781" w:rsidRDefault="005F3DEB" w:rsidP="005F3DEB">
      <w:pPr>
        <w:rPr>
          <w:lang w:eastAsia="en-AU"/>
        </w:rPr>
      </w:pPr>
    </w:p>
    <w:p w14:paraId="7B52591D" w14:textId="3B9D714F" w:rsidR="001828C1" w:rsidRPr="00C37781" w:rsidRDefault="00511DFA" w:rsidP="001828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37781">
        <w:rPr>
          <w:sz w:val="24"/>
          <w:szCs w:val="24"/>
        </w:rPr>
        <w:t>Amanda Zeller</w:t>
      </w:r>
    </w:p>
    <w:p w14:paraId="2131B8FB" w14:textId="77777777" w:rsidR="001828C1" w:rsidRPr="00C37781" w:rsidRDefault="001828C1" w:rsidP="001828C1">
      <w:pPr>
        <w:pStyle w:val="Header"/>
        <w:tabs>
          <w:tab w:val="clear" w:pos="4150"/>
          <w:tab w:val="clear" w:pos="8307"/>
        </w:tabs>
      </w:pPr>
    </w:p>
    <w:p w14:paraId="0B922A03" w14:textId="77777777" w:rsidR="001828C1" w:rsidRPr="00C37781" w:rsidRDefault="001828C1" w:rsidP="001828C1">
      <w:pPr>
        <w:sectPr w:rsidR="001828C1" w:rsidRPr="00C37781" w:rsidSect="008945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626ABE" w14:textId="77777777" w:rsidR="001828C1" w:rsidRPr="00C37781" w:rsidRDefault="001828C1" w:rsidP="001828C1">
      <w:pPr>
        <w:spacing w:before="280" w:after="240"/>
        <w:rPr>
          <w:sz w:val="36"/>
        </w:rPr>
      </w:pPr>
      <w:r w:rsidRPr="00C37781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B1CE4B8" w14:textId="6B9D500A" w:rsidR="00910A6B" w:rsidRPr="00C37781" w:rsidRDefault="001828C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C37781">
        <w:rPr>
          <w:sz w:val="28"/>
        </w:rPr>
        <w:fldChar w:fldCharType="begin"/>
      </w:r>
      <w:r w:rsidRPr="00C37781">
        <w:rPr>
          <w:sz w:val="28"/>
        </w:rPr>
        <w:instrText xml:space="preserve"> TOC \h \z \t "LI - Heading 1,1,LI - Heading 2,2" </w:instrText>
      </w:r>
      <w:r w:rsidRPr="00C37781">
        <w:rPr>
          <w:sz w:val="28"/>
        </w:rPr>
        <w:fldChar w:fldCharType="separate"/>
      </w:r>
      <w:hyperlink w:anchor="_Toc161830933" w:history="1">
        <w:r w:rsidR="00910A6B" w:rsidRPr="00C37781">
          <w:rPr>
            <w:rStyle w:val="Hyperlink"/>
            <w:noProof/>
          </w:rPr>
          <w:t>Part 1—Preliminary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_Toc161830933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3</w:t>
        </w:r>
        <w:r w:rsidR="00910A6B" w:rsidRPr="00C37781">
          <w:rPr>
            <w:noProof/>
            <w:webHidden/>
          </w:rPr>
          <w:fldChar w:fldCharType="end"/>
        </w:r>
      </w:hyperlink>
    </w:p>
    <w:p w14:paraId="5E7F4986" w14:textId="69007EB0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34" w:history="1">
        <w:r w:rsidR="00910A6B" w:rsidRPr="00C37781">
          <w:rPr>
            <w:rStyle w:val="Hyperlink"/>
            <w:noProof/>
          </w:rPr>
          <w:t>1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Name of notifiable instrument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_Toc161830934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3</w:t>
        </w:r>
        <w:r w:rsidR="00910A6B" w:rsidRPr="00C37781">
          <w:rPr>
            <w:noProof/>
            <w:webHidden/>
          </w:rPr>
          <w:fldChar w:fldCharType="end"/>
        </w:r>
      </w:hyperlink>
    </w:p>
    <w:p w14:paraId="54347BFC" w14:textId="1E5443EB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35" w:history="1">
        <w:r w:rsidR="00910A6B" w:rsidRPr="00C37781">
          <w:rPr>
            <w:rStyle w:val="Hyperlink"/>
            <w:noProof/>
          </w:rPr>
          <w:t>2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Commencement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_Toc161830935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3</w:t>
        </w:r>
        <w:r w:rsidR="00910A6B" w:rsidRPr="00C37781">
          <w:rPr>
            <w:noProof/>
            <w:webHidden/>
          </w:rPr>
          <w:fldChar w:fldCharType="end"/>
        </w:r>
      </w:hyperlink>
    </w:p>
    <w:p w14:paraId="7C85585F" w14:textId="1FFB9970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36" w:history="1">
        <w:r w:rsidR="00910A6B" w:rsidRPr="00C37781">
          <w:rPr>
            <w:rStyle w:val="Hyperlink"/>
            <w:noProof/>
          </w:rPr>
          <w:t>3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Authority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_Toc161830936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3</w:t>
        </w:r>
        <w:r w:rsidR="00910A6B" w:rsidRPr="00C37781">
          <w:rPr>
            <w:noProof/>
            <w:webHidden/>
          </w:rPr>
          <w:fldChar w:fldCharType="end"/>
        </w:r>
      </w:hyperlink>
    </w:p>
    <w:p w14:paraId="229C2EF2" w14:textId="5D09B7E1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37" w:history="1">
        <w:r w:rsidR="00910A6B" w:rsidRPr="00C37781">
          <w:rPr>
            <w:rStyle w:val="Hyperlink"/>
            <w:noProof/>
          </w:rPr>
          <w:t>4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Definitions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_Toc161830937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3</w:t>
        </w:r>
        <w:r w:rsidR="00910A6B" w:rsidRPr="00C37781">
          <w:rPr>
            <w:noProof/>
            <w:webHidden/>
          </w:rPr>
          <w:fldChar w:fldCharType="end"/>
        </w:r>
      </w:hyperlink>
    </w:p>
    <w:p w14:paraId="5CC1CC42" w14:textId="28B39FE5" w:rsidR="00910A6B" w:rsidRPr="00C37781" w:rsidRDefault="00C3778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1830938" w:history="1">
        <w:r w:rsidR="00910A6B" w:rsidRPr="00C37781">
          <w:rPr>
            <w:rStyle w:val="Hyperlink"/>
            <w:noProof/>
          </w:rPr>
          <w:t>Part 2—Declaration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_Toc161830938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4</w:t>
        </w:r>
        <w:r w:rsidR="00910A6B" w:rsidRPr="00C37781">
          <w:rPr>
            <w:noProof/>
            <w:webHidden/>
          </w:rPr>
          <w:fldChar w:fldCharType="end"/>
        </w:r>
      </w:hyperlink>
    </w:p>
    <w:p w14:paraId="11C5F1B9" w14:textId="28DBD5AF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39" w:history="1">
        <w:r w:rsidR="00910A6B" w:rsidRPr="00C37781">
          <w:rPr>
            <w:rStyle w:val="Hyperlink"/>
            <w:noProof/>
          </w:rPr>
          <w:t>7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Modified definition of ESS interest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_Toc161830939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4</w:t>
        </w:r>
        <w:r w:rsidR="00910A6B" w:rsidRPr="00C37781">
          <w:rPr>
            <w:noProof/>
            <w:webHidden/>
          </w:rPr>
          <w:fldChar w:fldCharType="end"/>
        </w:r>
      </w:hyperlink>
    </w:p>
    <w:p w14:paraId="71D6EF57" w14:textId="0BB1F518" w:rsidR="00910A6B" w:rsidRPr="00C37781" w:rsidRDefault="00C3778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1830940" w:history="1">
        <w:r w:rsidR="00910A6B" w:rsidRPr="00C37781">
          <w:rPr>
            <w:rStyle w:val="Hyperlink"/>
            <w:noProof/>
          </w:rPr>
          <w:t>Part 3—Repeal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_Toc161830940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5</w:t>
        </w:r>
        <w:r w:rsidR="00910A6B" w:rsidRPr="00C37781">
          <w:rPr>
            <w:noProof/>
            <w:webHidden/>
          </w:rPr>
          <w:fldChar w:fldCharType="end"/>
        </w:r>
      </w:hyperlink>
    </w:p>
    <w:p w14:paraId="5DA8D217" w14:textId="3A3DC22B" w:rsidR="00910A6B" w:rsidRPr="00C37781" w:rsidRDefault="00C3778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830941" w:history="1">
        <w:r w:rsidR="00910A6B" w:rsidRPr="00C37781">
          <w:rPr>
            <w:rStyle w:val="Hyperlink"/>
            <w:noProof/>
          </w:rPr>
          <w:t>8</w:t>
        </w:r>
        <w:r w:rsidR="00910A6B" w:rsidRPr="00C3778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10A6B" w:rsidRPr="00C37781">
          <w:rPr>
            <w:rStyle w:val="Hyperlink"/>
            <w:noProof/>
          </w:rPr>
          <w:t>Repeal</w:t>
        </w:r>
        <w:r w:rsidR="00910A6B" w:rsidRPr="00C37781">
          <w:rPr>
            <w:noProof/>
            <w:webHidden/>
          </w:rPr>
          <w:tab/>
        </w:r>
        <w:r w:rsidR="00910A6B" w:rsidRPr="00C37781">
          <w:rPr>
            <w:noProof/>
            <w:webHidden/>
          </w:rPr>
          <w:fldChar w:fldCharType="begin"/>
        </w:r>
        <w:r w:rsidR="00910A6B" w:rsidRPr="00C37781">
          <w:rPr>
            <w:noProof/>
            <w:webHidden/>
          </w:rPr>
          <w:instrText xml:space="preserve"> PAGEREF _Toc161830941 \h </w:instrText>
        </w:r>
        <w:r w:rsidR="00910A6B" w:rsidRPr="00C37781">
          <w:rPr>
            <w:noProof/>
            <w:webHidden/>
          </w:rPr>
        </w:r>
        <w:r w:rsidR="00910A6B" w:rsidRPr="00C37781">
          <w:rPr>
            <w:noProof/>
            <w:webHidden/>
          </w:rPr>
          <w:fldChar w:fldCharType="separate"/>
        </w:r>
        <w:r w:rsidR="001E2A82" w:rsidRPr="00C37781">
          <w:rPr>
            <w:noProof/>
            <w:webHidden/>
          </w:rPr>
          <w:t>5</w:t>
        </w:r>
        <w:r w:rsidR="00910A6B" w:rsidRPr="00C37781">
          <w:rPr>
            <w:noProof/>
            <w:webHidden/>
          </w:rPr>
          <w:fldChar w:fldCharType="end"/>
        </w:r>
      </w:hyperlink>
    </w:p>
    <w:p w14:paraId="2B05E647" w14:textId="3090B55E" w:rsidR="001828C1" w:rsidRPr="00F61B09" w:rsidRDefault="001828C1" w:rsidP="001828C1">
      <w:r w:rsidRPr="00C37781">
        <w:rPr>
          <w:rFonts w:eastAsia="Times New Roman"/>
          <w:kern w:val="28"/>
          <w:sz w:val="28"/>
          <w:lang w:eastAsia="en-AU"/>
        </w:rPr>
        <w:fldChar w:fldCharType="end"/>
      </w:r>
    </w:p>
    <w:p w14:paraId="1C600B09" w14:textId="77777777" w:rsidR="001828C1" w:rsidRPr="00F61B09" w:rsidRDefault="001828C1" w:rsidP="001828C1">
      <w:pPr>
        <w:sectPr w:rsidR="001828C1" w:rsidRPr="00F61B09" w:rsidSect="00F4215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2B94188F" w14:textId="77777777" w:rsidR="001828C1" w:rsidRPr="00F61B09" w:rsidRDefault="001828C1" w:rsidP="001828C1">
      <w:pPr>
        <w:pStyle w:val="LI-Heading1"/>
      </w:pPr>
      <w:bookmarkStart w:id="3" w:name="BK_S3P1L1C1"/>
      <w:bookmarkStart w:id="4" w:name="_Toc161830933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6B7EF9F1" w14:textId="77777777" w:rsidR="001828C1" w:rsidRDefault="001828C1" w:rsidP="001828C1">
      <w:pPr>
        <w:pStyle w:val="LI-Heading2"/>
        <w:rPr>
          <w:szCs w:val="24"/>
        </w:rPr>
      </w:pPr>
      <w:bookmarkStart w:id="5" w:name="_Toc161830934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 xml:space="preserve">Name of </w:t>
      </w:r>
      <w:r>
        <w:rPr>
          <w:szCs w:val="24"/>
        </w:rPr>
        <w:t>notifiable</w:t>
      </w:r>
      <w:r w:rsidRPr="008C0F29">
        <w:rPr>
          <w:szCs w:val="24"/>
        </w:rPr>
        <w:t xml:space="preserve"> instrument</w:t>
      </w:r>
      <w:bookmarkEnd w:id="5"/>
    </w:p>
    <w:p w14:paraId="01478425" w14:textId="5AD168D0" w:rsidR="001828C1" w:rsidRDefault="001828C1" w:rsidP="001828C1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Corporations </w:t>
      </w:r>
      <w:r w:rsidR="00384A2E" w:rsidRPr="00384A2E">
        <w:rPr>
          <w:i/>
          <w:szCs w:val="24"/>
        </w:rPr>
        <w:t>(L’Oréal S</w:t>
      </w:r>
      <w:r w:rsidR="00686856">
        <w:rPr>
          <w:i/>
          <w:szCs w:val="24"/>
        </w:rPr>
        <w:t>A</w:t>
      </w:r>
      <w:r w:rsidR="00384A2E" w:rsidRPr="00384A2E">
        <w:rPr>
          <w:i/>
          <w:szCs w:val="24"/>
        </w:rPr>
        <w:t xml:space="preserve"> Employee </w:t>
      </w:r>
      <w:r w:rsidR="00B03692">
        <w:rPr>
          <w:i/>
          <w:szCs w:val="24"/>
        </w:rPr>
        <w:t>Share Scheme Disclosure</w:t>
      </w:r>
      <w:r w:rsidR="00384A2E" w:rsidRPr="00384A2E">
        <w:rPr>
          <w:i/>
          <w:szCs w:val="24"/>
        </w:rPr>
        <w:t>)</w:t>
      </w:r>
      <w:r w:rsidRPr="005D3D41">
        <w:rPr>
          <w:i/>
          <w:szCs w:val="24"/>
        </w:rPr>
        <w:t xml:space="preserve"> Instrument </w:t>
      </w:r>
      <w:r w:rsidR="00384A2E">
        <w:rPr>
          <w:i/>
          <w:szCs w:val="24"/>
        </w:rPr>
        <w:t>2024</w:t>
      </w:r>
      <w:r w:rsidR="00D804A9">
        <w:rPr>
          <w:i/>
          <w:szCs w:val="24"/>
        </w:rPr>
        <w:t>/</w:t>
      </w:r>
      <w:r w:rsidR="00D804A9" w:rsidRPr="00D804A9">
        <w:rPr>
          <w:i/>
          <w:szCs w:val="24"/>
        </w:rPr>
        <w:t>24-0296</w:t>
      </w:r>
      <w:r w:rsidR="00D804A9">
        <w:rPr>
          <w:i/>
          <w:szCs w:val="24"/>
        </w:rPr>
        <w:t>.</w:t>
      </w:r>
    </w:p>
    <w:p w14:paraId="2FA54101" w14:textId="77777777" w:rsidR="001828C1" w:rsidRPr="008C0F29" w:rsidRDefault="001828C1" w:rsidP="001828C1">
      <w:pPr>
        <w:pStyle w:val="LI-Heading2"/>
        <w:rPr>
          <w:szCs w:val="24"/>
        </w:rPr>
      </w:pPr>
      <w:bookmarkStart w:id="6" w:name="_Toc161830935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1BB9ABA" w14:textId="77777777" w:rsidR="001828C1" w:rsidRPr="008C0F29" w:rsidRDefault="001828C1" w:rsidP="001828C1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452BD555" w14:textId="2948DFF8" w:rsidR="001828C1" w:rsidRDefault="001828C1" w:rsidP="001828C1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7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DA3F492" w14:textId="77777777" w:rsidR="001828C1" w:rsidRPr="008C0F29" w:rsidRDefault="001828C1" w:rsidP="001828C1">
      <w:pPr>
        <w:pStyle w:val="LI-Heading2"/>
        <w:spacing w:before="240"/>
        <w:rPr>
          <w:szCs w:val="24"/>
        </w:rPr>
      </w:pPr>
      <w:bookmarkStart w:id="7" w:name="_Toc161830936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55EA64F2" w14:textId="7C1BBA9F" w:rsidR="001828C1" w:rsidRPr="008C0F29" w:rsidRDefault="001828C1" w:rsidP="001828C1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B050B6">
        <w:rPr>
          <w:szCs w:val="24"/>
        </w:rPr>
        <w:t xml:space="preserve">subsection </w:t>
      </w:r>
      <w:r w:rsidR="004A336D">
        <w:t>1100ZK(2)</w:t>
      </w:r>
      <w:r w:rsidR="004A336D">
        <w:rPr>
          <w:spacing w:val="-4"/>
        </w:rPr>
        <w:t xml:space="preserve"> </w:t>
      </w:r>
      <w:r w:rsidR="004A336D">
        <w:t>of</w:t>
      </w:r>
      <w:r w:rsidR="004A336D">
        <w:rPr>
          <w:spacing w:val="-5"/>
        </w:rPr>
        <w:t xml:space="preserve"> </w:t>
      </w:r>
      <w:r w:rsidR="00B050B6">
        <w:rPr>
          <w:spacing w:val="-5"/>
        </w:rPr>
        <w:t xml:space="preserve">the </w:t>
      </w:r>
      <w:r w:rsidR="004A336D">
        <w:rPr>
          <w:i/>
        </w:rPr>
        <w:t>Corporations Act 2001</w:t>
      </w:r>
      <w:r w:rsidR="004A336D">
        <w:t>.</w:t>
      </w:r>
    </w:p>
    <w:p w14:paraId="1C2F84F0" w14:textId="77777777" w:rsidR="001828C1" w:rsidRPr="00BB5C17" w:rsidRDefault="001828C1" w:rsidP="001828C1">
      <w:pPr>
        <w:pStyle w:val="LI-Heading2"/>
        <w:spacing w:before="240"/>
        <w:rPr>
          <w:szCs w:val="24"/>
        </w:rPr>
      </w:pPr>
      <w:bookmarkStart w:id="8" w:name="_Toc161830937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8"/>
    </w:p>
    <w:p w14:paraId="660BA9AD" w14:textId="77777777" w:rsidR="001828C1" w:rsidRPr="00005446" w:rsidRDefault="001828C1" w:rsidP="001828C1">
      <w:pPr>
        <w:pStyle w:val="LI-BodyTextUnnumbered"/>
      </w:pPr>
      <w:r w:rsidRPr="00005446">
        <w:t>In this instrument:</w:t>
      </w:r>
    </w:p>
    <w:p w14:paraId="68793E6B" w14:textId="7345F85B" w:rsidR="001828C1" w:rsidRDefault="001828C1" w:rsidP="001828C1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9649A8">
        <w:rPr>
          <w:i/>
        </w:rPr>
        <w:t>Corporations</w:t>
      </w:r>
      <w:r w:rsidR="009649A8">
        <w:rPr>
          <w:i/>
          <w:spacing w:val="-2"/>
        </w:rPr>
        <w:t xml:space="preserve"> </w:t>
      </w:r>
      <w:r w:rsidR="009649A8">
        <w:rPr>
          <w:i/>
        </w:rPr>
        <w:t>Act</w:t>
      </w:r>
      <w:r w:rsidR="009649A8">
        <w:rPr>
          <w:i/>
          <w:spacing w:val="-1"/>
        </w:rPr>
        <w:t xml:space="preserve"> </w:t>
      </w:r>
      <w:r w:rsidR="009649A8">
        <w:rPr>
          <w:i/>
          <w:spacing w:val="-2"/>
        </w:rPr>
        <w:t>2001</w:t>
      </w:r>
      <w:r>
        <w:t>.</w:t>
      </w:r>
    </w:p>
    <w:p w14:paraId="3828B151" w14:textId="247F1A22" w:rsidR="00E336C7" w:rsidRDefault="00393829" w:rsidP="001828C1">
      <w:pPr>
        <w:pStyle w:val="LI-BodyTextUnnumbered"/>
        <w:rPr>
          <w:iCs/>
        </w:rPr>
      </w:pPr>
      <w:proofErr w:type="spellStart"/>
      <w:r>
        <w:rPr>
          <w:b/>
          <w:i/>
        </w:rPr>
        <w:t>FCPE</w:t>
      </w:r>
      <w:proofErr w:type="spellEnd"/>
      <w:r w:rsidRPr="00393829">
        <w:rPr>
          <w:bCs/>
          <w:iCs/>
        </w:rPr>
        <w:t xml:space="preserve"> means </w:t>
      </w:r>
      <w:r w:rsidR="006C1DAF">
        <w:rPr>
          <w:bCs/>
          <w:iCs/>
        </w:rPr>
        <w:t xml:space="preserve">a </w:t>
      </w:r>
      <w:r>
        <w:rPr>
          <w:bCs/>
          <w:iCs/>
        </w:rPr>
        <w:t xml:space="preserve">collective employee </w:t>
      </w:r>
      <w:r w:rsidR="00CC52FA">
        <w:rPr>
          <w:bCs/>
          <w:iCs/>
        </w:rPr>
        <w:t>investment</w:t>
      </w:r>
      <w:r>
        <w:rPr>
          <w:bCs/>
          <w:iCs/>
        </w:rPr>
        <w:t xml:space="preserve"> vehicle known as a </w:t>
      </w:r>
      <w:r w:rsidR="00CC52FA" w:rsidRPr="007F7BC9">
        <w:rPr>
          <w:bCs/>
          <w:iCs/>
        </w:rPr>
        <w:t>‘</w:t>
      </w:r>
      <w:r w:rsidR="00CC52FA" w:rsidRPr="00BE0F48">
        <w:rPr>
          <w:i/>
        </w:rPr>
        <w:t xml:space="preserve">fonds </w:t>
      </w:r>
      <w:proofErr w:type="spellStart"/>
      <w:r w:rsidR="00CC52FA" w:rsidRPr="00BE0F48">
        <w:rPr>
          <w:i/>
        </w:rPr>
        <w:t>commun</w:t>
      </w:r>
      <w:proofErr w:type="spellEnd"/>
      <w:r w:rsidR="00CC52FA" w:rsidRPr="00BE0F48">
        <w:rPr>
          <w:i/>
        </w:rPr>
        <w:t xml:space="preserve"> de placement </w:t>
      </w:r>
      <w:proofErr w:type="spellStart"/>
      <w:r w:rsidR="00CC52FA" w:rsidRPr="00BE0F48">
        <w:rPr>
          <w:i/>
        </w:rPr>
        <w:t>d’entreprise</w:t>
      </w:r>
      <w:proofErr w:type="spellEnd"/>
      <w:r w:rsidR="00CC52FA" w:rsidRPr="007F7BC9">
        <w:rPr>
          <w:bCs/>
          <w:iCs/>
        </w:rPr>
        <w:t>’</w:t>
      </w:r>
      <w:r w:rsidR="00CC52FA">
        <w:rPr>
          <w:bCs/>
          <w:iCs/>
        </w:rPr>
        <w:t xml:space="preserve"> that is approved by the </w:t>
      </w:r>
      <w:proofErr w:type="spellStart"/>
      <w:r w:rsidR="00575934" w:rsidRPr="00BE0F48">
        <w:rPr>
          <w:i/>
        </w:rPr>
        <w:t>Autorité</w:t>
      </w:r>
      <w:proofErr w:type="spellEnd"/>
      <w:r w:rsidR="00575934" w:rsidRPr="00BE0F48">
        <w:rPr>
          <w:i/>
        </w:rPr>
        <w:t xml:space="preserve"> des </w:t>
      </w:r>
      <w:proofErr w:type="spellStart"/>
      <w:r w:rsidR="00575934" w:rsidRPr="00BE0F48">
        <w:rPr>
          <w:i/>
        </w:rPr>
        <w:t>Marchés</w:t>
      </w:r>
      <w:proofErr w:type="spellEnd"/>
      <w:r w:rsidR="00575934" w:rsidRPr="00BE0F48">
        <w:rPr>
          <w:i/>
        </w:rPr>
        <w:t xml:space="preserve"> Financiers</w:t>
      </w:r>
      <w:r w:rsidR="00575934">
        <w:rPr>
          <w:iCs/>
        </w:rPr>
        <w:t xml:space="preserve"> in France </w:t>
      </w:r>
      <w:r w:rsidR="007F03F8">
        <w:rPr>
          <w:iCs/>
        </w:rPr>
        <w:t xml:space="preserve">as a vehicle </w:t>
      </w:r>
      <w:r w:rsidR="00575934">
        <w:rPr>
          <w:iCs/>
        </w:rPr>
        <w:t xml:space="preserve">to make offers of financial products to certain employee participants (including any </w:t>
      </w:r>
      <w:r w:rsidR="00943E71" w:rsidRPr="00042973">
        <w:rPr>
          <w:i/>
        </w:rPr>
        <w:t xml:space="preserve">fonds </w:t>
      </w:r>
      <w:proofErr w:type="spellStart"/>
      <w:r w:rsidR="00943E71" w:rsidRPr="00042973">
        <w:rPr>
          <w:i/>
        </w:rPr>
        <w:t>commun</w:t>
      </w:r>
      <w:proofErr w:type="spellEnd"/>
      <w:r w:rsidR="00943E71" w:rsidRPr="00042973">
        <w:rPr>
          <w:i/>
        </w:rPr>
        <w:t xml:space="preserve"> de placement </w:t>
      </w:r>
      <w:proofErr w:type="spellStart"/>
      <w:r w:rsidR="00943E71" w:rsidRPr="00042973">
        <w:rPr>
          <w:i/>
        </w:rPr>
        <w:t>d’entreprise</w:t>
      </w:r>
      <w:proofErr w:type="spellEnd"/>
      <w:r w:rsidR="00943E71" w:rsidRPr="00943E71">
        <w:rPr>
          <w:iCs/>
        </w:rPr>
        <w:t xml:space="preserve"> that are formed on a temporary basis</w:t>
      </w:r>
      <w:r w:rsidR="00943E71">
        <w:rPr>
          <w:iCs/>
        </w:rPr>
        <w:t>).</w:t>
      </w:r>
    </w:p>
    <w:p w14:paraId="00A256C3" w14:textId="3670A58B" w:rsidR="00070442" w:rsidRDefault="00070442" w:rsidP="00070442">
      <w:pPr>
        <w:pStyle w:val="LI-BodyTextUnnumbered"/>
        <w:rPr>
          <w:bCs/>
          <w:iCs/>
        </w:rPr>
      </w:pPr>
      <w:r>
        <w:rPr>
          <w:b/>
          <w:i/>
        </w:rPr>
        <w:t>L’Or</w:t>
      </w:r>
      <w:r w:rsidR="00686856" w:rsidRPr="00042973">
        <w:rPr>
          <w:b/>
          <w:i/>
        </w:rPr>
        <w:t>é</w:t>
      </w:r>
      <w:r>
        <w:rPr>
          <w:b/>
          <w:i/>
        </w:rPr>
        <w:t xml:space="preserve">al </w:t>
      </w:r>
      <w:r w:rsidRPr="00413E0E">
        <w:rPr>
          <w:b/>
          <w:i/>
        </w:rPr>
        <w:t>Employee Share Plan</w:t>
      </w:r>
      <w:r>
        <w:rPr>
          <w:b/>
          <w:iCs/>
        </w:rPr>
        <w:t xml:space="preserve"> </w:t>
      </w:r>
      <w:proofErr w:type="spellStart"/>
      <w:r>
        <w:rPr>
          <w:b/>
          <w:i/>
        </w:rPr>
        <w:t>FCPE</w:t>
      </w:r>
      <w:proofErr w:type="spellEnd"/>
      <w:r>
        <w:rPr>
          <w:b/>
          <w:i/>
        </w:rPr>
        <w:t xml:space="preserve"> </w:t>
      </w:r>
      <w:r>
        <w:rPr>
          <w:bCs/>
          <w:iCs/>
        </w:rPr>
        <w:t xml:space="preserve">means </w:t>
      </w:r>
      <w:r w:rsidR="00045940">
        <w:rPr>
          <w:bCs/>
          <w:iCs/>
        </w:rPr>
        <w:t xml:space="preserve">an </w:t>
      </w:r>
      <w:proofErr w:type="spellStart"/>
      <w:r>
        <w:rPr>
          <w:bCs/>
          <w:iCs/>
        </w:rPr>
        <w:t>FCPE</w:t>
      </w:r>
      <w:proofErr w:type="spellEnd"/>
      <w:r>
        <w:rPr>
          <w:bCs/>
          <w:iCs/>
        </w:rPr>
        <w:t>:</w:t>
      </w:r>
    </w:p>
    <w:p w14:paraId="6EE72B4A" w14:textId="69C88FCE" w:rsidR="00070442" w:rsidRDefault="00070442" w:rsidP="00070442">
      <w:pPr>
        <w:pStyle w:val="LI-BodyTextUnnumbered"/>
        <w:numPr>
          <w:ilvl w:val="0"/>
          <w:numId w:val="17"/>
        </w:numPr>
        <w:rPr>
          <w:bCs/>
          <w:iCs/>
        </w:rPr>
      </w:pPr>
      <w:r>
        <w:rPr>
          <w:bCs/>
          <w:iCs/>
        </w:rPr>
        <w:t>that holds or will hold shares in L’Or</w:t>
      </w:r>
      <w:r w:rsidR="00686856" w:rsidRPr="00042973">
        <w:rPr>
          <w:bCs/>
          <w:iCs/>
        </w:rPr>
        <w:t>é</w:t>
      </w:r>
      <w:r>
        <w:rPr>
          <w:bCs/>
          <w:iCs/>
        </w:rPr>
        <w:t xml:space="preserve">al SA; and </w:t>
      </w:r>
    </w:p>
    <w:p w14:paraId="3574AC6A" w14:textId="75CFA933" w:rsidR="00070442" w:rsidRPr="00910A6B" w:rsidRDefault="00070442" w:rsidP="00070442">
      <w:pPr>
        <w:pStyle w:val="LI-BodyTextUnnumbered"/>
        <w:numPr>
          <w:ilvl w:val="0"/>
          <w:numId w:val="17"/>
        </w:numPr>
        <w:rPr>
          <w:b/>
          <w:i/>
        </w:rPr>
      </w:pPr>
      <w:r w:rsidRPr="00042973">
        <w:rPr>
          <w:bCs/>
          <w:iCs/>
        </w:rPr>
        <w:t xml:space="preserve">units in which are </w:t>
      </w:r>
      <w:r w:rsidR="0073335C">
        <w:rPr>
          <w:bCs/>
          <w:iCs/>
        </w:rPr>
        <w:t xml:space="preserve">or were </w:t>
      </w:r>
      <w:r w:rsidRPr="00042973">
        <w:rPr>
          <w:bCs/>
          <w:iCs/>
        </w:rPr>
        <w:t>offered to L’Oréal Group employees in</w:t>
      </w:r>
      <w:r w:rsidR="00F212CE">
        <w:rPr>
          <w:bCs/>
          <w:iCs/>
        </w:rPr>
        <w:t xml:space="preserve"> connection with</w:t>
      </w:r>
      <w:r w:rsidRPr="00042973">
        <w:rPr>
          <w:bCs/>
          <w:iCs/>
        </w:rPr>
        <w:t xml:space="preserve"> the L’Or</w:t>
      </w:r>
      <w:r w:rsidR="00342B2D">
        <w:rPr>
          <w:bCs/>
          <w:iCs/>
        </w:rPr>
        <w:t>é</w:t>
      </w:r>
      <w:r w:rsidRPr="00042973">
        <w:rPr>
          <w:bCs/>
          <w:iCs/>
        </w:rPr>
        <w:t>al Group Savings Plan</w:t>
      </w:r>
      <w:r w:rsidR="00152181">
        <w:rPr>
          <w:bCs/>
          <w:iCs/>
        </w:rPr>
        <w:t>,</w:t>
      </w:r>
    </w:p>
    <w:p w14:paraId="580732F3" w14:textId="6407C0DC" w:rsidR="00070442" w:rsidRDefault="00070442" w:rsidP="00070442">
      <w:pPr>
        <w:pStyle w:val="LI-BodyTextUnnumbered"/>
        <w:rPr>
          <w:bCs/>
          <w:iCs/>
        </w:rPr>
      </w:pPr>
      <w:r w:rsidRPr="00F212CE">
        <w:rPr>
          <w:bCs/>
          <w:iCs/>
        </w:rPr>
        <w:t>and includes any</w:t>
      </w:r>
      <w:r w:rsidRPr="00323278">
        <w:rPr>
          <w:bCs/>
          <w:iCs/>
        </w:rPr>
        <w:t xml:space="preserve"> </w:t>
      </w:r>
      <w:proofErr w:type="spellStart"/>
      <w:r w:rsidR="00A848FF">
        <w:rPr>
          <w:bCs/>
          <w:iCs/>
        </w:rPr>
        <w:t>FCPE</w:t>
      </w:r>
      <w:proofErr w:type="spellEnd"/>
      <w:r w:rsidR="00A848FF">
        <w:rPr>
          <w:bCs/>
          <w:iCs/>
        </w:rPr>
        <w:t xml:space="preserve"> </w:t>
      </w:r>
      <w:r>
        <w:rPr>
          <w:bCs/>
          <w:iCs/>
        </w:rPr>
        <w:t>that is formed on a temporary basis in relation to the L’Or</w:t>
      </w:r>
      <w:r w:rsidR="00686856" w:rsidRPr="00042973">
        <w:rPr>
          <w:bCs/>
          <w:iCs/>
        </w:rPr>
        <w:t>é</w:t>
      </w:r>
      <w:r>
        <w:rPr>
          <w:bCs/>
          <w:iCs/>
        </w:rPr>
        <w:t>al Group Savings Plan</w:t>
      </w:r>
      <w:r w:rsidR="0013507B">
        <w:rPr>
          <w:bCs/>
          <w:iCs/>
        </w:rPr>
        <w:t>,</w:t>
      </w:r>
      <w:r w:rsidR="00B46F9E">
        <w:rPr>
          <w:bCs/>
          <w:iCs/>
        </w:rPr>
        <w:t xml:space="preserve"> and </w:t>
      </w:r>
      <w:r w:rsidR="0013507B">
        <w:rPr>
          <w:bCs/>
          <w:iCs/>
        </w:rPr>
        <w:t>which will merge with the L’Or</w:t>
      </w:r>
      <w:r w:rsidR="00342B2D">
        <w:rPr>
          <w:bCs/>
          <w:iCs/>
        </w:rPr>
        <w:t>é</w:t>
      </w:r>
      <w:r w:rsidR="0013507B">
        <w:rPr>
          <w:bCs/>
          <w:iCs/>
        </w:rPr>
        <w:t xml:space="preserve">al Employee Share Plan </w:t>
      </w:r>
      <w:proofErr w:type="spellStart"/>
      <w:r w:rsidR="0013507B">
        <w:rPr>
          <w:bCs/>
          <w:iCs/>
        </w:rPr>
        <w:t>F</w:t>
      </w:r>
      <w:r w:rsidR="00F212CE">
        <w:rPr>
          <w:bCs/>
          <w:iCs/>
        </w:rPr>
        <w:t>CPE</w:t>
      </w:r>
      <w:proofErr w:type="spellEnd"/>
      <w:r>
        <w:rPr>
          <w:bCs/>
          <w:iCs/>
        </w:rPr>
        <w:t>.</w:t>
      </w:r>
    </w:p>
    <w:p w14:paraId="11CAC422" w14:textId="0F27E1EC" w:rsidR="000A451F" w:rsidRDefault="000A451F" w:rsidP="001828C1">
      <w:pPr>
        <w:pStyle w:val="LI-BodyTextUnnumbered"/>
        <w:rPr>
          <w:bCs/>
          <w:iCs/>
        </w:rPr>
      </w:pPr>
      <w:r w:rsidRPr="00042973">
        <w:rPr>
          <w:b/>
          <w:i/>
        </w:rPr>
        <w:t>L'Or</w:t>
      </w:r>
      <w:r w:rsidR="00686856" w:rsidRPr="00042973">
        <w:rPr>
          <w:b/>
          <w:i/>
        </w:rPr>
        <w:t>é</w:t>
      </w:r>
      <w:r w:rsidRPr="00042973">
        <w:rPr>
          <w:b/>
          <w:i/>
        </w:rPr>
        <w:t>al Group</w:t>
      </w:r>
      <w:r>
        <w:rPr>
          <w:b/>
          <w:iCs/>
        </w:rPr>
        <w:t xml:space="preserve"> </w:t>
      </w:r>
      <w:r>
        <w:rPr>
          <w:bCs/>
          <w:iCs/>
        </w:rPr>
        <w:t>means L’Or</w:t>
      </w:r>
      <w:r w:rsidR="00686856" w:rsidRPr="00042973">
        <w:rPr>
          <w:bCs/>
          <w:iCs/>
        </w:rPr>
        <w:t>é</w:t>
      </w:r>
      <w:r>
        <w:rPr>
          <w:bCs/>
          <w:iCs/>
        </w:rPr>
        <w:t>al SA and all subsidiaries of L’Or</w:t>
      </w:r>
      <w:r w:rsidR="00686856" w:rsidRPr="00042973">
        <w:rPr>
          <w:bCs/>
          <w:iCs/>
        </w:rPr>
        <w:t>é</w:t>
      </w:r>
      <w:r>
        <w:rPr>
          <w:bCs/>
          <w:iCs/>
        </w:rPr>
        <w:t>al SA which are controlled by L’Or</w:t>
      </w:r>
      <w:r w:rsidR="00686856" w:rsidRPr="00042973">
        <w:rPr>
          <w:bCs/>
          <w:iCs/>
        </w:rPr>
        <w:t>é</w:t>
      </w:r>
      <w:r>
        <w:rPr>
          <w:bCs/>
          <w:iCs/>
        </w:rPr>
        <w:t>al SA and included in the scope of consolidation of</w:t>
      </w:r>
      <w:r w:rsidR="002A5539">
        <w:rPr>
          <w:bCs/>
          <w:iCs/>
        </w:rPr>
        <w:t xml:space="preserve"> L’Or</w:t>
      </w:r>
      <w:r w:rsidR="00022833" w:rsidRPr="00042973">
        <w:rPr>
          <w:bCs/>
          <w:iCs/>
        </w:rPr>
        <w:t>é</w:t>
      </w:r>
      <w:r w:rsidR="002A5539">
        <w:rPr>
          <w:bCs/>
          <w:iCs/>
        </w:rPr>
        <w:t>al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SA’s</w:t>
      </w:r>
      <w:proofErr w:type="spellEnd"/>
      <w:r>
        <w:rPr>
          <w:bCs/>
          <w:iCs/>
        </w:rPr>
        <w:t xml:space="preserve"> financial statements. </w:t>
      </w:r>
    </w:p>
    <w:p w14:paraId="0F559FE0" w14:textId="0842EDA3" w:rsidR="00070442" w:rsidRPr="00042973" w:rsidRDefault="00070442" w:rsidP="001828C1">
      <w:pPr>
        <w:pStyle w:val="LI-BodyTextUnnumbered"/>
        <w:rPr>
          <w:bCs/>
          <w:iCs/>
        </w:rPr>
      </w:pPr>
      <w:r>
        <w:rPr>
          <w:b/>
          <w:i/>
        </w:rPr>
        <w:t>L’Or</w:t>
      </w:r>
      <w:r w:rsidR="00686856" w:rsidRPr="00384A2E">
        <w:rPr>
          <w:i/>
          <w:szCs w:val="24"/>
        </w:rPr>
        <w:t>é</w:t>
      </w:r>
      <w:r>
        <w:rPr>
          <w:b/>
          <w:i/>
        </w:rPr>
        <w:t xml:space="preserve">al Group Savings Plan </w:t>
      </w:r>
      <w:r>
        <w:rPr>
          <w:bCs/>
          <w:iCs/>
        </w:rPr>
        <w:t>means the L’Or</w:t>
      </w:r>
      <w:r w:rsidR="00022833" w:rsidRPr="00042973">
        <w:rPr>
          <w:bCs/>
          <w:iCs/>
        </w:rPr>
        <w:t>é</w:t>
      </w:r>
      <w:r>
        <w:rPr>
          <w:bCs/>
          <w:iCs/>
        </w:rPr>
        <w:t xml:space="preserve">al </w:t>
      </w:r>
      <w:r w:rsidR="009F4134">
        <w:rPr>
          <w:bCs/>
          <w:iCs/>
        </w:rPr>
        <w:t xml:space="preserve">SA </w:t>
      </w:r>
      <w:r>
        <w:rPr>
          <w:bCs/>
          <w:iCs/>
        </w:rPr>
        <w:t xml:space="preserve">plan in which the </w:t>
      </w:r>
      <w:r w:rsidR="00233122">
        <w:rPr>
          <w:bCs/>
          <w:iCs/>
        </w:rPr>
        <w:t>L’Or</w:t>
      </w:r>
      <w:r w:rsidR="00686856" w:rsidRPr="00042973">
        <w:rPr>
          <w:bCs/>
          <w:iCs/>
        </w:rPr>
        <w:t>é</w:t>
      </w:r>
      <w:r w:rsidR="00233122">
        <w:rPr>
          <w:bCs/>
          <w:iCs/>
        </w:rPr>
        <w:t xml:space="preserve">al Employee Share Plan </w:t>
      </w:r>
      <w:proofErr w:type="spellStart"/>
      <w:r w:rsidR="00233122">
        <w:rPr>
          <w:bCs/>
          <w:iCs/>
        </w:rPr>
        <w:t>FCPE</w:t>
      </w:r>
      <w:proofErr w:type="spellEnd"/>
      <w:r w:rsidR="00233122">
        <w:rPr>
          <w:bCs/>
          <w:iCs/>
        </w:rPr>
        <w:t xml:space="preserve"> has been created and in relation to which shares of L’Or</w:t>
      </w:r>
      <w:r w:rsidR="00022833" w:rsidRPr="00042973">
        <w:rPr>
          <w:bCs/>
          <w:iCs/>
        </w:rPr>
        <w:t>é</w:t>
      </w:r>
      <w:r w:rsidR="00233122">
        <w:rPr>
          <w:bCs/>
          <w:iCs/>
        </w:rPr>
        <w:t xml:space="preserve">al SA will be subscribed for and held by a </w:t>
      </w:r>
      <w:proofErr w:type="spellStart"/>
      <w:r w:rsidR="00233122">
        <w:rPr>
          <w:bCs/>
          <w:iCs/>
        </w:rPr>
        <w:t>FCPE</w:t>
      </w:r>
      <w:proofErr w:type="spellEnd"/>
      <w:r w:rsidR="00233122">
        <w:rPr>
          <w:bCs/>
          <w:iCs/>
        </w:rPr>
        <w:t>.</w:t>
      </w:r>
    </w:p>
    <w:p w14:paraId="5F6AA275" w14:textId="7F609D67" w:rsidR="00BB70C9" w:rsidRDefault="00D77E04" w:rsidP="001828C1">
      <w:pPr>
        <w:pStyle w:val="LI-BodyTextUnnumbered"/>
        <w:rPr>
          <w:bCs/>
          <w:iCs/>
        </w:rPr>
      </w:pPr>
      <w:r w:rsidRPr="00042973">
        <w:rPr>
          <w:b/>
          <w:i/>
        </w:rPr>
        <w:lastRenderedPageBreak/>
        <w:t>L’Oréal</w:t>
      </w:r>
      <w:r w:rsidRPr="00042973">
        <w:rPr>
          <w:bCs/>
          <w:i/>
        </w:rPr>
        <w:t xml:space="preserve"> </w:t>
      </w:r>
      <w:r w:rsidR="00F43A45" w:rsidRPr="00042973">
        <w:rPr>
          <w:b/>
          <w:i/>
        </w:rPr>
        <w:t>SA</w:t>
      </w:r>
      <w:r w:rsidR="00F43A45">
        <w:rPr>
          <w:b/>
          <w:iCs/>
        </w:rPr>
        <w:t xml:space="preserve"> </w:t>
      </w:r>
      <w:r>
        <w:rPr>
          <w:bCs/>
          <w:iCs/>
        </w:rPr>
        <w:t xml:space="preserve">means </w:t>
      </w:r>
      <w:bookmarkStart w:id="9" w:name="_Hlk160619770"/>
      <w:r w:rsidR="008D4D95" w:rsidRPr="008D4D95">
        <w:rPr>
          <w:bCs/>
          <w:iCs/>
        </w:rPr>
        <w:t>L’Oréal S.A.</w:t>
      </w:r>
      <w:bookmarkEnd w:id="9"/>
      <w:r w:rsidR="004D6105">
        <w:rPr>
          <w:bCs/>
          <w:iCs/>
        </w:rPr>
        <w:t xml:space="preserve">, a company </w:t>
      </w:r>
      <w:r w:rsidR="00730757">
        <w:rPr>
          <w:bCs/>
          <w:iCs/>
        </w:rPr>
        <w:t>incorporated</w:t>
      </w:r>
      <w:r w:rsidR="004D6105">
        <w:rPr>
          <w:bCs/>
          <w:iCs/>
        </w:rPr>
        <w:t xml:space="preserve"> in France</w:t>
      </w:r>
      <w:r w:rsidR="00616DEE">
        <w:rPr>
          <w:bCs/>
          <w:iCs/>
        </w:rPr>
        <w:t xml:space="preserve"> with registration number 632 012 100</w:t>
      </w:r>
      <w:r w:rsidR="004D6105">
        <w:rPr>
          <w:bCs/>
          <w:iCs/>
        </w:rPr>
        <w:t xml:space="preserve"> </w:t>
      </w:r>
      <w:r w:rsidR="00AF3DF9">
        <w:rPr>
          <w:bCs/>
          <w:iCs/>
        </w:rPr>
        <w:t xml:space="preserve">and </w:t>
      </w:r>
      <w:r w:rsidR="001B680F">
        <w:rPr>
          <w:bCs/>
          <w:iCs/>
        </w:rPr>
        <w:t xml:space="preserve">listed on the </w:t>
      </w:r>
      <w:r w:rsidR="00A31BB1" w:rsidRPr="00A31BB1">
        <w:rPr>
          <w:bCs/>
          <w:iCs/>
        </w:rPr>
        <w:t>Euronext Paris exchange</w:t>
      </w:r>
      <w:r w:rsidR="0027196B">
        <w:rPr>
          <w:bCs/>
          <w:iCs/>
        </w:rPr>
        <w:t>.</w:t>
      </w:r>
      <w:r w:rsidR="008D4D95">
        <w:rPr>
          <w:bCs/>
          <w:iCs/>
        </w:rPr>
        <w:t xml:space="preserve"> </w:t>
      </w:r>
    </w:p>
    <w:p w14:paraId="0ED017C1" w14:textId="41A414FD" w:rsidR="001828C1" w:rsidRPr="00F61B09" w:rsidRDefault="001828C1" w:rsidP="001828C1">
      <w:pPr>
        <w:pStyle w:val="LI-Heading1"/>
      </w:pPr>
      <w:bookmarkStart w:id="10" w:name="_Toc161830938"/>
      <w:r w:rsidRPr="006E5320">
        <w:t>Part </w:t>
      </w:r>
      <w:r w:rsidR="00CD5E76">
        <w:t>2</w:t>
      </w:r>
      <w:r w:rsidRPr="006554FF">
        <w:t>—</w:t>
      </w:r>
      <w:r>
        <w:t>Declaration</w:t>
      </w:r>
      <w:bookmarkEnd w:id="10"/>
    </w:p>
    <w:p w14:paraId="140DCF73" w14:textId="0F9F7E3F" w:rsidR="001828C1" w:rsidRPr="00044EE2" w:rsidRDefault="00910A6B" w:rsidP="00044EE2">
      <w:pPr>
        <w:pStyle w:val="LI-Heading2"/>
      </w:pPr>
      <w:bookmarkStart w:id="11" w:name="_Toc161830939"/>
      <w:r w:rsidRPr="00910A6B">
        <w:rPr>
          <w:szCs w:val="24"/>
        </w:rPr>
        <w:t>5</w:t>
      </w:r>
      <w:r w:rsidR="001828C1">
        <w:tab/>
      </w:r>
      <w:r w:rsidR="00415B12">
        <w:t>Modified definition of ESS interest</w:t>
      </w:r>
      <w:bookmarkEnd w:id="11"/>
      <w:r w:rsidR="00415B12">
        <w:t xml:space="preserve"> </w:t>
      </w:r>
    </w:p>
    <w:p w14:paraId="310AD7AC" w14:textId="77777777" w:rsidR="007C3093" w:rsidRDefault="007B14EF" w:rsidP="00592A41">
      <w:pPr>
        <w:pStyle w:val="LI-BodyTextUnnumbered"/>
      </w:pPr>
      <w:r>
        <w:t>Division 1A of Part 7.12 of the Act applies in relation to</w:t>
      </w:r>
      <w:r w:rsidR="007C3093">
        <w:t>:</w:t>
      </w:r>
    </w:p>
    <w:p w14:paraId="4BF11350" w14:textId="657E6B94" w:rsidR="007C3093" w:rsidRDefault="007C3093" w:rsidP="007C3093">
      <w:pPr>
        <w:pStyle w:val="li-bodytextparaa0"/>
        <w:spacing w:before="240" w:beforeAutospacing="0" w:after="0" w:afterAutospacing="0"/>
        <w:ind w:left="1701" w:hanging="567"/>
        <w:rPr>
          <w:color w:val="000000"/>
        </w:rPr>
      </w:pPr>
      <w:r>
        <w:rPr>
          <w:color w:val="000000"/>
        </w:rPr>
        <w:t>(a) </w:t>
      </w:r>
      <w:r w:rsidR="0074330C">
        <w:rPr>
          <w:color w:val="000000"/>
        </w:rPr>
        <w:t>L’Or</w:t>
      </w:r>
      <w:r w:rsidR="00022833" w:rsidRPr="00042973">
        <w:rPr>
          <w:color w:val="000000"/>
        </w:rPr>
        <w:t>é</w:t>
      </w:r>
      <w:r w:rsidR="0074330C" w:rsidRPr="00097D41">
        <w:rPr>
          <w:color w:val="000000"/>
        </w:rPr>
        <w:t>al</w:t>
      </w:r>
      <w:r w:rsidR="0074330C">
        <w:rPr>
          <w:color w:val="000000"/>
        </w:rPr>
        <w:t xml:space="preserve"> SA</w:t>
      </w:r>
      <w:r>
        <w:rPr>
          <w:color w:val="000000"/>
        </w:rPr>
        <w:t>; and</w:t>
      </w:r>
    </w:p>
    <w:p w14:paraId="7A7ECD2F" w14:textId="62A129FA" w:rsidR="007C3093" w:rsidRDefault="007C3093" w:rsidP="007C3093">
      <w:pPr>
        <w:pStyle w:val="li-bodytextparaa0"/>
        <w:spacing w:before="240" w:beforeAutospacing="0" w:after="0" w:afterAutospacing="0"/>
        <w:ind w:left="1701" w:hanging="567"/>
        <w:rPr>
          <w:color w:val="000000"/>
        </w:rPr>
      </w:pPr>
      <w:r>
        <w:rPr>
          <w:color w:val="000000"/>
        </w:rPr>
        <w:t>(b)  </w:t>
      </w:r>
      <w:r w:rsidR="00022833">
        <w:rPr>
          <w:color w:val="000000"/>
        </w:rPr>
        <w:t>subsidiaries of L’Or</w:t>
      </w:r>
      <w:r w:rsidR="00022833" w:rsidRPr="00042973">
        <w:rPr>
          <w:color w:val="000000"/>
        </w:rPr>
        <w:t>é</w:t>
      </w:r>
      <w:r w:rsidR="00022833">
        <w:rPr>
          <w:color w:val="000000"/>
        </w:rPr>
        <w:t>al</w:t>
      </w:r>
      <w:r>
        <w:rPr>
          <w:color w:val="000000"/>
        </w:rPr>
        <w:t xml:space="preserve"> </w:t>
      </w:r>
      <w:r w:rsidR="00097D41">
        <w:rPr>
          <w:color w:val="000000"/>
        </w:rPr>
        <w:t xml:space="preserve">SA </w:t>
      </w:r>
      <w:r>
        <w:rPr>
          <w:color w:val="000000"/>
        </w:rPr>
        <w:t>as at the date of this instrument; and</w:t>
      </w:r>
    </w:p>
    <w:p w14:paraId="6D927E34" w14:textId="1E87C371" w:rsidR="007C3093" w:rsidRDefault="007C3093" w:rsidP="007C3093">
      <w:pPr>
        <w:pStyle w:val="li-bodytextparaa0"/>
        <w:spacing w:before="240" w:beforeAutospacing="0" w:after="0" w:afterAutospacing="0"/>
        <w:ind w:left="1701" w:hanging="567"/>
        <w:rPr>
          <w:color w:val="000000"/>
        </w:rPr>
      </w:pPr>
      <w:r>
        <w:rPr>
          <w:color w:val="000000"/>
        </w:rPr>
        <w:t>(c)</w:t>
      </w:r>
      <w:r>
        <w:rPr>
          <w:color w:val="000000"/>
          <w:sz w:val="14"/>
          <w:szCs w:val="14"/>
        </w:rPr>
        <w:t>         </w:t>
      </w:r>
      <w:proofErr w:type="spellStart"/>
      <w:r>
        <w:rPr>
          <w:color w:val="000000"/>
        </w:rPr>
        <w:t>CACEIS</w:t>
      </w:r>
      <w:proofErr w:type="spellEnd"/>
      <w:r>
        <w:rPr>
          <w:color w:val="000000"/>
        </w:rPr>
        <w:t xml:space="preserve"> BANK a French </w:t>
      </w:r>
      <w:r>
        <w:rPr>
          <w:i/>
          <w:iCs/>
          <w:color w:val="000000"/>
        </w:rPr>
        <w:t>Société Anonyme </w:t>
      </w:r>
      <w:r>
        <w:rPr>
          <w:color w:val="000000"/>
        </w:rPr>
        <w:t xml:space="preserve">registered in France under number 692 024 722 (the custodian of the </w:t>
      </w:r>
      <w:r w:rsidR="00951F7E">
        <w:rPr>
          <w:color w:val="000000"/>
        </w:rPr>
        <w:t>L’Or</w:t>
      </w:r>
      <w:r w:rsidR="00022833" w:rsidRPr="00042973">
        <w:rPr>
          <w:color w:val="000000"/>
        </w:rPr>
        <w:t>é</w:t>
      </w:r>
      <w:r w:rsidR="00951F7E">
        <w:rPr>
          <w:color w:val="000000"/>
        </w:rPr>
        <w:t xml:space="preserve">al </w:t>
      </w:r>
      <w:proofErr w:type="spellStart"/>
      <w:r w:rsidR="00951F7E">
        <w:rPr>
          <w:color w:val="000000"/>
        </w:rPr>
        <w:t>FCPE</w:t>
      </w:r>
      <w:proofErr w:type="spellEnd"/>
      <w:r>
        <w:rPr>
          <w:color w:val="000000"/>
        </w:rPr>
        <w:t>); and</w:t>
      </w:r>
    </w:p>
    <w:p w14:paraId="28009418" w14:textId="787F8101" w:rsidR="007C3093" w:rsidRDefault="007C3093" w:rsidP="007C3093">
      <w:pPr>
        <w:pStyle w:val="li-bodytextparaa0"/>
        <w:spacing w:before="240" w:beforeAutospacing="0" w:after="0" w:afterAutospacing="0"/>
        <w:ind w:left="1701" w:hanging="567"/>
        <w:rPr>
          <w:color w:val="000000"/>
        </w:rPr>
      </w:pPr>
      <w:r>
        <w:rPr>
          <w:color w:val="000000"/>
        </w:rPr>
        <w:t>(d)</w:t>
      </w:r>
      <w:r>
        <w:rPr>
          <w:color w:val="000000"/>
          <w:sz w:val="14"/>
          <w:szCs w:val="14"/>
        </w:rPr>
        <w:t>         </w:t>
      </w:r>
      <w:proofErr w:type="spellStart"/>
      <w:r>
        <w:rPr>
          <w:color w:val="000000"/>
        </w:rPr>
        <w:t>AMUNDI</w:t>
      </w:r>
      <w:proofErr w:type="spellEnd"/>
      <w:r>
        <w:rPr>
          <w:color w:val="000000"/>
        </w:rPr>
        <w:t xml:space="preserve"> ASSET MANAGEMENT a French </w:t>
      </w:r>
      <w:r>
        <w:rPr>
          <w:i/>
          <w:iCs/>
          <w:color w:val="000000"/>
        </w:rPr>
        <w:t xml:space="preserve">Société par Actions </w:t>
      </w:r>
      <w:proofErr w:type="spellStart"/>
      <w:r>
        <w:rPr>
          <w:i/>
          <w:iCs/>
          <w:color w:val="000000"/>
        </w:rPr>
        <w:t>Simplifiée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 xml:space="preserve">registered in France under number 437 574 452 (the manager of the </w:t>
      </w:r>
      <w:r w:rsidR="00951F7E">
        <w:rPr>
          <w:color w:val="000000"/>
        </w:rPr>
        <w:t>L’Or</w:t>
      </w:r>
      <w:r w:rsidR="00022833" w:rsidRPr="00042973">
        <w:rPr>
          <w:color w:val="000000"/>
        </w:rPr>
        <w:t>é</w:t>
      </w:r>
      <w:r w:rsidR="00951F7E">
        <w:rPr>
          <w:color w:val="000000"/>
        </w:rPr>
        <w:t xml:space="preserve">al </w:t>
      </w:r>
      <w:proofErr w:type="spellStart"/>
      <w:r w:rsidR="00951F7E">
        <w:rPr>
          <w:color w:val="000000"/>
        </w:rPr>
        <w:t>FCPE</w:t>
      </w:r>
      <w:proofErr w:type="spellEnd"/>
      <w:r>
        <w:rPr>
          <w:color w:val="000000"/>
        </w:rPr>
        <w:t>); and</w:t>
      </w:r>
    </w:p>
    <w:p w14:paraId="393E124B" w14:textId="1FE7AC7E" w:rsidR="007C3093" w:rsidRDefault="007C3093" w:rsidP="007C3093">
      <w:pPr>
        <w:pStyle w:val="li-bodytextparaa0"/>
        <w:spacing w:before="240" w:beforeAutospacing="0" w:after="0" w:afterAutospacing="0"/>
        <w:ind w:left="1701" w:hanging="567"/>
        <w:rPr>
          <w:color w:val="000000"/>
        </w:rPr>
      </w:pPr>
      <w:r>
        <w:rPr>
          <w:color w:val="000000"/>
        </w:rPr>
        <w:t>(e)</w:t>
      </w:r>
      <w:r>
        <w:rPr>
          <w:color w:val="000000"/>
          <w:sz w:val="14"/>
          <w:szCs w:val="14"/>
        </w:rPr>
        <w:t>         </w:t>
      </w:r>
      <w:proofErr w:type="spellStart"/>
      <w:r>
        <w:rPr>
          <w:color w:val="000000"/>
        </w:rPr>
        <w:t>AMUNDI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ESR</w:t>
      </w:r>
      <w:proofErr w:type="spellEnd"/>
      <w:r>
        <w:rPr>
          <w:color w:val="000000"/>
        </w:rPr>
        <w:t xml:space="preserve"> a French </w:t>
      </w:r>
      <w:r>
        <w:rPr>
          <w:i/>
          <w:iCs/>
          <w:color w:val="000000"/>
        </w:rPr>
        <w:t>Société Anonyme</w:t>
      </w:r>
      <w:r>
        <w:rPr>
          <w:color w:val="000000"/>
        </w:rPr>
        <w:t xml:space="preserve"> registered in France under number 433 221 074 (the administrator of the </w:t>
      </w:r>
      <w:r w:rsidR="00444779">
        <w:rPr>
          <w:color w:val="000000"/>
        </w:rPr>
        <w:t>L’Or</w:t>
      </w:r>
      <w:r w:rsidR="00022833" w:rsidRPr="00042973">
        <w:rPr>
          <w:color w:val="000000"/>
        </w:rPr>
        <w:t>é</w:t>
      </w:r>
      <w:r w:rsidR="00444779">
        <w:rPr>
          <w:color w:val="000000"/>
        </w:rPr>
        <w:t xml:space="preserve">al </w:t>
      </w:r>
      <w:proofErr w:type="spellStart"/>
      <w:r w:rsidR="00444779">
        <w:rPr>
          <w:color w:val="000000"/>
        </w:rPr>
        <w:t>FCPE</w:t>
      </w:r>
      <w:proofErr w:type="spellEnd"/>
      <w:r>
        <w:rPr>
          <w:color w:val="000000"/>
        </w:rPr>
        <w:t xml:space="preserve"> unitholders’ accounts, referred to as an account holder in France, which arranges the issue and redemption of units in that </w:t>
      </w:r>
      <w:proofErr w:type="spellStart"/>
      <w:r>
        <w:rPr>
          <w:color w:val="000000"/>
        </w:rPr>
        <w:t>FCPE</w:t>
      </w:r>
      <w:proofErr w:type="spellEnd"/>
      <w:proofErr w:type="gramStart"/>
      <w:r>
        <w:rPr>
          <w:color w:val="000000"/>
        </w:rPr>
        <w:t>);</w:t>
      </w:r>
      <w:proofErr w:type="gramEnd"/>
    </w:p>
    <w:p w14:paraId="1D509C38" w14:textId="5083E840" w:rsidR="007C3093" w:rsidRDefault="007C3093" w:rsidP="007C3093">
      <w:pPr>
        <w:pStyle w:val="li-bodytextparaa0"/>
        <w:spacing w:before="240" w:beforeAutospacing="0" w:after="0" w:afterAutospacing="0"/>
        <w:ind w:left="1134"/>
        <w:rPr>
          <w:color w:val="000000"/>
        </w:rPr>
      </w:pPr>
      <w:r>
        <w:rPr>
          <w:color w:val="000000"/>
        </w:rPr>
        <w:t xml:space="preserve">in relation to the </w:t>
      </w:r>
      <w:r w:rsidR="00022833">
        <w:rPr>
          <w:color w:val="000000"/>
        </w:rPr>
        <w:t>L’Oréal</w:t>
      </w:r>
      <w:r w:rsidR="00444779">
        <w:rPr>
          <w:color w:val="000000"/>
        </w:rPr>
        <w:t xml:space="preserve"> </w:t>
      </w:r>
      <w:proofErr w:type="spellStart"/>
      <w:r w:rsidR="00444779">
        <w:rPr>
          <w:color w:val="000000"/>
        </w:rPr>
        <w:t>FCPE</w:t>
      </w:r>
      <w:proofErr w:type="spellEnd"/>
      <w:r>
        <w:rPr>
          <w:color w:val="000000"/>
        </w:rPr>
        <w:t xml:space="preserve"> as if subsection 1100M(1) of the Act were modified or varied by inserting after paragraph (a):</w:t>
      </w:r>
    </w:p>
    <w:p w14:paraId="3885C312" w14:textId="386B8C2E" w:rsidR="007C3093" w:rsidRDefault="007C3093" w:rsidP="007C3093">
      <w:pPr>
        <w:pStyle w:val="li-sectionsubsectiontext0"/>
        <w:spacing w:before="240" w:beforeAutospacing="0" w:after="0" w:afterAutospacing="0"/>
        <w:ind w:left="2268" w:hanging="567"/>
        <w:rPr>
          <w:color w:val="000000"/>
        </w:rPr>
      </w:pPr>
      <w:r>
        <w:rPr>
          <w:color w:val="000000"/>
        </w:rPr>
        <w:t xml:space="preserve">“(ab) a unit in a </w:t>
      </w:r>
      <w:proofErr w:type="spellStart"/>
      <w:r>
        <w:rPr>
          <w:color w:val="000000"/>
        </w:rPr>
        <w:t>FCPE</w:t>
      </w:r>
      <w:proofErr w:type="spellEnd"/>
      <w:r>
        <w:rPr>
          <w:color w:val="000000"/>
        </w:rPr>
        <w:t xml:space="preserve"> (as defined in </w:t>
      </w:r>
      <w:r>
        <w:rPr>
          <w:i/>
          <w:iCs/>
          <w:color w:val="000000"/>
        </w:rPr>
        <w:t>ASIC Corporations (</w:t>
      </w:r>
      <w:r w:rsidR="00C6525E">
        <w:rPr>
          <w:i/>
          <w:iCs/>
          <w:color w:val="000000"/>
        </w:rPr>
        <w:t>L’Or</w:t>
      </w:r>
      <w:r w:rsidR="00342B2D">
        <w:rPr>
          <w:i/>
          <w:iCs/>
          <w:color w:val="000000"/>
        </w:rPr>
        <w:t>é</w:t>
      </w:r>
      <w:r w:rsidR="00C6525E">
        <w:rPr>
          <w:i/>
          <w:iCs/>
          <w:color w:val="000000"/>
        </w:rPr>
        <w:t>al</w:t>
      </w:r>
      <w:r>
        <w:rPr>
          <w:i/>
          <w:iCs/>
          <w:color w:val="000000"/>
        </w:rPr>
        <w:t xml:space="preserve"> </w:t>
      </w:r>
      <w:r w:rsidR="00C54D67">
        <w:rPr>
          <w:i/>
          <w:iCs/>
          <w:color w:val="000000"/>
        </w:rPr>
        <w:t xml:space="preserve">SA </w:t>
      </w:r>
      <w:r>
        <w:rPr>
          <w:i/>
          <w:iCs/>
          <w:color w:val="000000"/>
        </w:rPr>
        <w:t xml:space="preserve">Employee Share Scheme Disclosure) Instrument </w:t>
      </w:r>
      <w:r w:rsidR="00C6525E">
        <w:rPr>
          <w:i/>
          <w:iCs/>
          <w:color w:val="000000"/>
        </w:rPr>
        <w:t>2024/</w:t>
      </w:r>
      <w:r w:rsidR="00D804A9" w:rsidRPr="00D804A9">
        <w:rPr>
          <w:i/>
          <w:iCs/>
          <w:color w:val="000000"/>
        </w:rPr>
        <w:t>24-0296</w:t>
      </w:r>
      <w:r>
        <w:rPr>
          <w:color w:val="000000"/>
        </w:rPr>
        <w:t>), where:</w:t>
      </w:r>
    </w:p>
    <w:p w14:paraId="7E996240" w14:textId="6A4F4B25" w:rsidR="007C3093" w:rsidRDefault="007C3093" w:rsidP="007C3093">
      <w:pPr>
        <w:pStyle w:val="li-sectionparaa0"/>
        <w:spacing w:before="240" w:beforeAutospacing="0" w:after="0" w:afterAutospacing="0"/>
        <w:ind w:left="2835" w:hanging="567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 </w:t>
      </w:r>
      <w:r w:rsidR="00C6525E">
        <w:rPr>
          <w:color w:val="000000"/>
        </w:rPr>
        <w:tab/>
      </w:r>
      <w:r>
        <w:rPr>
          <w:color w:val="000000"/>
        </w:rPr>
        <w:t xml:space="preserve">substantially all of the assets of the </w:t>
      </w:r>
      <w:proofErr w:type="spellStart"/>
      <w:r>
        <w:rPr>
          <w:color w:val="000000"/>
        </w:rPr>
        <w:t>FCPE</w:t>
      </w:r>
      <w:proofErr w:type="spellEnd"/>
      <w:r>
        <w:rPr>
          <w:color w:val="000000"/>
        </w:rPr>
        <w:t xml:space="preserve"> are fully paid shares in the body corporate and the body corporate is included in the official list of a financial market covered by section 1100K; and</w:t>
      </w:r>
    </w:p>
    <w:p w14:paraId="5D5B33D9" w14:textId="2A9BE837" w:rsidR="007C3093" w:rsidRDefault="007C3093" w:rsidP="007C3093">
      <w:pPr>
        <w:pStyle w:val="li-sectionparaa0"/>
        <w:spacing w:before="240" w:beforeAutospacing="0" w:after="0" w:afterAutospacing="0"/>
        <w:ind w:left="2835" w:hanging="567"/>
        <w:rPr>
          <w:color w:val="000000"/>
        </w:rPr>
      </w:pPr>
      <w:r>
        <w:rPr>
          <w:color w:val="000000"/>
        </w:rPr>
        <w:t>(ii) </w:t>
      </w:r>
      <w:r w:rsidR="00C6525E">
        <w:rPr>
          <w:color w:val="000000"/>
        </w:rPr>
        <w:tab/>
      </w:r>
      <w:r>
        <w:rPr>
          <w:color w:val="000000"/>
        </w:rPr>
        <w:t>those shares are in a class that is able to be traded on the financial market;”.</w:t>
      </w:r>
    </w:p>
    <w:p w14:paraId="22B30CEC" w14:textId="465855DC" w:rsidR="001828C1" w:rsidRDefault="007B14EF" w:rsidP="00042973">
      <w:pPr>
        <w:pStyle w:val="LI-BodyTextUnnumbered"/>
      </w:pPr>
      <w:r>
        <w:t xml:space="preserve"> </w:t>
      </w:r>
    </w:p>
    <w:p w14:paraId="4A0375E7" w14:textId="59CDE0F1" w:rsidR="001828C1" w:rsidRDefault="001828C1" w:rsidP="001828C1">
      <w:pPr>
        <w:pStyle w:val="LI-Heading1"/>
      </w:pPr>
      <w:bookmarkStart w:id="12" w:name="_Toc161830940"/>
      <w:r w:rsidRPr="006E5320">
        <w:t>Part </w:t>
      </w:r>
      <w:r w:rsidR="00413E0E">
        <w:t>3</w:t>
      </w:r>
      <w:r w:rsidRPr="006554FF">
        <w:t>—</w:t>
      </w:r>
      <w:r>
        <w:t>Repeal</w:t>
      </w:r>
      <w:bookmarkEnd w:id="12"/>
    </w:p>
    <w:p w14:paraId="01CEF34B" w14:textId="51F75FFC" w:rsidR="001828C1" w:rsidRPr="008C330E" w:rsidRDefault="00910A6B" w:rsidP="001828C1">
      <w:pPr>
        <w:pStyle w:val="LI-Heading2"/>
      </w:pPr>
      <w:bookmarkStart w:id="13" w:name="_Toc161830941"/>
      <w:r>
        <w:t>6</w:t>
      </w:r>
      <w:r w:rsidR="001828C1">
        <w:tab/>
        <w:t>Repeal</w:t>
      </w:r>
      <w:bookmarkEnd w:id="13"/>
    </w:p>
    <w:p w14:paraId="7B582596" w14:textId="408F5209" w:rsidR="001828C1" w:rsidRDefault="001828C1" w:rsidP="001828C1">
      <w:pPr>
        <w:pStyle w:val="LI-BodyTextNumbered"/>
        <w:ind w:firstLine="0"/>
      </w:pPr>
      <w:r>
        <w:rPr>
          <w:shd w:val="clear" w:color="auto" w:fill="FFFFFF"/>
        </w:rPr>
        <w:t xml:space="preserve">This instrument is </w:t>
      </w:r>
      <w:r w:rsidRPr="00FE4DD2">
        <w:t>repealed</w:t>
      </w:r>
      <w:r>
        <w:rPr>
          <w:shd w:val="clear" w:color="auto" w:fill="FFFFFF"/>
        </w:rPr>
        <w:t xml:space="preserve"> at the start </w:t>
      </w:r>
      <w:r w:rsidR="002039F7">
        <w:rPr>
          <w:shd w:val="clear" w:color="auto" w:fill="FFFFFF"/>
        </w:rPr>
        <w:t>of</w:t>
      </w:r>
      <w:r w:rsidR="004176C8">
        <w:rPr>
          <w:shd w:val="clear" w:color="auto" w:fill="FFFFFF"/>
        </w:rPr>
        <w:t xml:space="preserve"> 1 May 20</w:t>
      </w:r>
      <w:r w:rsidR="008603A7">
        <w:rPr>
          <w:shd w:val="clear" w:color="auto" w:fill="FFFFFF"/>
        </w:rPr>
        <w:t>34.</w:t>
      </w:r>
    </w:p>
    <w:p w14:paraId="0E621A12" w14:textId="17713908" w:rsidR="008C330E" w:rsidRPr="001828C1" w:rsidRDefault="008C330E" w:rsidP="001828C1"/>
    <w:sectPr w:rsidR="008C330E" w:rsidRPr="001828C1" w:rsidSect="0040053F">
      <w:headerReference w:type="even" r:id="rId28"/>
      <w:headerReference w:type="default" r:id="rId29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7D67" w14:textId="77777777" w:rsidR="004B52F0" w:rsidRDefault="004B52F0" w:rsidP="00715914">
      <w:pPr>
        <w:spacing w:line="240" w:lineRule="auto"/>
      </w:pPr>
      <w:r>
        <w:separator/>
      </w:r>
    </w:p>
  </w:endnote>
  <w:endnote w:type="continuationSeparator" w:id="0">
    <w:p w14:paraId="6725A208" w14:textId="77777777" w:rsidR="004B52F0" w:rsidRDefault="004B52F0" w:rsidP="00715914">
      <w:pPr>
        <w:spacing w:line="240" w:lineRule="auto"/>
      </w:pPr>
      <w:r>
        <w:continuationSeparator/>
      </w:r>
    </w:p>
  </w:endnote>
  <w:endnote w:type="continuationNotice" w:id="1">
    <w:p w14:paraId="2A6E0553" w14:textId="77777777" w:rsidR="004B52F0" w:rsidRDefault="004B52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828C1" w:rsidRPr="00081794" w14:paraId="6FE71B79" w14:textId="77777777" w:rsidTr="00081794">
      <w:tc>
        <w:tcPr>
          <w:tcW w:w="8472" w:type="dxa"/>
          <w:shd w:val="clear" w:color="auto" w:fill="auto"/>
        </w:tcPr>
        <w:p w14:paraId="737879D7" w14:textId="77777777" w:rsidR="001828C1" w:rsidRPr="00081794" w:rsidRDefault="001828C1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355B4078" wp14:editId="08C50E8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0591C9" w14:textId="133C04A5" w:rsidR="001828C1" w:rsidRPr="00284719" w:rsidRDefault="001828C1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E2A82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5B40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670591C9" w14:textId="133C04A5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E2A8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1015E03B" w14:textId="77777777" w:rsidR="001828C1" w:rsidRPr="007500C8" w:rsidRDefault="001828C1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8FA6" w14:textId="77777777" w:rsidR="001828C1" w:rsidRDefault="001828C1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CBA0E6" wp14:editId="40E8461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BB6B5BE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BA0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BB6B5BE" w14:textId="77777777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828C1" w:rsidRPr="00081794" w14:paraId="5133DEFB" w14:textId="77777777" w:rsidTr="00081794">
      <w:tc>
        <w:tcPr>
          <w:tcW w:w="8472" w:type="dxa"/>
          <w:shd w:val="clear" w:color="auto" w:fill="auto"/>
        </w:tcPr>
        <w:p w14:paraId="00B59578" w14:textId="77777777" w:rsidR="001828C1" w:rsidRPr="00081794" w:rsidRDefault="001828C1" w:rsidP="00102CA6">
          <w:pPr>
            <w:rPr>
              <w:sz w:val="18"/>
            </w:rPr>
          </w:pPr>
        </w:p>
      </w:tc>
    </w:tr>
  </w:tbl>
  <w:p w14:paraId="4DFE1A7A" w14:textId="77777777" w:rsidR="001828C1" w:rsidRPr="007500C8" w:rsidRDefault="001828C1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BF13" w14:textId="77777777" w:rsidR="001828C1" w:rsidRPr="00ED79B6" w:rsidRDefault="001828C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53E0" w14:textId="77777777" w:rsidR="001828C1" w:rsidRPr="00E2168B" w:rsidRDefault="001828C1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D551" w14:textId="77777777" w:rsidR="001828C1" w:rsidRPr="00E33C1C" w:rsidRDefault="001828C1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4BC4" w14:textId="77777777" w:rsidR="004B52F0" w:rsidRDefault="004B52F0" w:rsidP="00715914">
      <w:pPr>
        <w:spacing w:line="240" w:lineRule="auto"/>
      </w:pPr>
      <w:r>
        <w:separator/>
      </w:r>
    </w:p>
  </w:footnote>
  <w:footnote w:type="continuationSeparator" w:id="0">
    <w:p w14:paraId="7A52B13C" w14:textId="77777777" w:rsidR="004B52F0" w:rsidRDefault="004B52F0" w:rsidP="00715914">
      <w:pPr>
        <w:spacing w:line="240" w:lineRule="auto"/>
      </w:pPr>
      <w:r>
        <w:continuationSeparator/>
      </w:r>
    </w:p>
  </w:footnote>
  <w:footnote w:type="continuationNotice" w:id="1">
    <w:p w14:paraId="59305529" w14:textId="77777777" w:rsidR="004B52F0" w:rsidRDefault="004B52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1F2E" w14:textId="77777777" w:rsidR="001828C1" w:rsidRPr="005F1388" w:rsidRDefault="001828C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AFF85F3" wp14:editId="77C2936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613EAA1" w14:textId="390CFF04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E2A8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F85F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6613EAA1" w14:textId="390CFF04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E2A8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C3E3" w14:textId="77777777" w:rsidR="001828C1" w:rsidRPr="005F1388" w:rsidRDefault="001828C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E9D548B" wp14:editId="74C1440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51D1043" w14:textId="77777777" w:rsidR="001828C1" w:rsidRPr="00284719" w:rsidRDefault="001828C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54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51D1043" w14:textId="77777777" w:rsidR="001828C1" w:rsidRPr="00284719" w:rsidRDefault="001828C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8084" w14:textId="258D001E" w:rsidR="001828C1" w:rsidRPr="005F1388" w:rsidRDefault="001828C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545" w14:textId="77777777" w:rsidR="001828C1" w:rsidRDefault="001828C1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828C1" w:rsidRPr="00E40FF8" w14:paraId="4E8546D3" w14:textId="77777777" w:rsidTr="00BF75C9">
      <w:tc>
        <w:tcPr>
          <w:tcW w:w="6804" w:type="dxa"/>
          <w:shd w:val="clear" w:color="auto" w:fill="auto"/>
        </w:tcPr>
        <w:p w14:paraId="555543C9" w14:textId="07983650" w:rsidR="00F212CE" w:rsidRPr="00F212CE" w:rsidRDefault="00F212CE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756855A7" w14:textId="77777777" w:rsidR="00F212CE" w:rsidRPr="00910A6B" w:rsidRDefault="00F212CE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5475E94E" w14:textId="51BF9C51" w:rsidR="001828C1" w:rsidRDefault="00C3778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(L’Oréal SA Employee Share Scheme Disclosure) Instrument 2024/296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A843F82" w14:textId="77777777" w:rsidR="001828C1" w:rsidRDefault="001828C1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69FAFC5E" w14:textId="77777777" w:rsidR="001828C1" w:rsidRPr="008945E0" w:rsidRDefault="001828C1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17A6" w14:textId="77777777" w:rsidR="001828C1" w:rsidRPr="00ED79B6" w:rsidRDefault="001828C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750C7603" w14:textId="7A039608" w:rsidR="00F212CE" w:rsidRPr="00F212CE" w:rsidRDefault="00F212CE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769FBD05" w14:textId="77777777" w:rsidR="00F212CE" w:rsidRPr="00910A6B" w:rsidRDefault="00F212CE" w:rsidP="00E40FF8">
          <w:pPr>
            <w:pStyle w:val="LI-Header"/>
            <w:pBdr>
              <w:bottom w:val="none" w:sz="0" w:space="0" w:color="auto"/>
            </w:pBdr>
            <w:jc w:val="left"/>
            <w:rPr>
              <w:sz w:val="2"/>
            </w:rPr>
          </w:pPr>
        </w:p>
        <w:p w14:paraId="52B0B84F" w14:textId="16FCAF41" w:rsidR="00F4215A" w:rsidRDefault="00C3778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(L’Oréal SA Employee Share Scheme Disclosure) Instrument 2024/296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7167BA18" w:rsidR="00F4215A" w:rsidRDefault="00C3778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2—Declaration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B6C1D"/>
    <w:multiLevelType w:val="hybridMultilevel"/>
    <w:tmpl w:val="6B6205CA"/>
    <w:lvl w:ilvl="0" w:tplc="552CF428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8E187B"/>
    <w:multiLevelType w:val="hybridMultilevel"/>
    <w:tmpl w:val="E626BD54"/>
    <w:lvl w:ilvl="0" w:tplc="0BA62FD8">
      <w:start w:val="1"/>
      <w:numFmt w:val="lowerLetter"/>
      <w:lvlText w:val="(%1b)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C09001B">
      <w:start w:val="1"/>
      <w:numFmt w:val="lowerRoman"/>
      <w:lvlText w:val="%2."/>
      <w:lvlJc w:val="righ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4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6"/>
  </w:num>
  <w:num w:numId="15" w16cid:durableId="828788587">
    <w:abstractNumId w:val="15"/>
  </w:num>
  <w:num w:numId="16" w16cid:durableId="1164004808">
    <w:abstractNumId w:val="13"/>
  </w:num>
  <w:num w:numId="17" w16cid:durableId="1853185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36AF"/>
    <w:rsid w:val="00013B8D"/>
    <w:rsid w:val="00015719"/>
    <w:rsid w:val="00022833"/>
    <w:rsid w:val="00023D53"/>
    <w:rsid w:val="00032834"/>
    <w:rsid w:val="000347CE"/>
    <w:rsid w:val="00041F7B"/>
    <w:rsid w:val="00042973"/>
    <w:rsid w:val="00043299"/>
    <w:rsid w:val="000437C1"/>
    <w:rsid w:val="00044CF9"/>
    <w:rsid w:val="00044EE2"/>
    <w:rsid w:val="00045940"/>
    <w:rsid w:val="00052925"/>
    <w:rsid w:val="0005365D"/>
    <w:rsid w:val="00054DF6"/>
    <w:rsid w:val="000614BF"/>
    <w:rsid w:val="0006250C"/>
    <w:rsid w:val="00070442"/>
    <w:rsid w:val="00081794"/>
    <w:rsid w:val="00084FF4"/>
    <w:rsid w:val="0009701A"/>
    <w:rsid w:val="00097D41"/>
    <w:rsid w:val="000A142F"/>
    <w:rsid w:val="000A451F"/>
    <w:rsid w:val="000A6C39"/>
    <w:rsid w:val="000B58FA"/>
    <w:rsid w:val="000C2CAF"/>
    <w:rsid w:val="000C55A0"/>
    <w:rsid w:val="000D041F"/>
    <w:rsid w:val="000D05EF"/>
    <w:rsid w:val="000D616D"/>
    <w:rsid w:val="000E2261"/>
    <w:rsid w:val="000E3C2E"/>
    <w:rsid w:val="000F21C1"/>
    <w:rsid w:val="000F7943"/>
    <w:rsid w:val="001013ED"/>
    <w:rsid w:val="00102CA6"/>
    <w:rsid w:val="00104D79"/>
    <w:rsid w:val="0010745C"/>
    <w:rsid w:val="00111079"/>
    <w:rsid w:val="0011486C"/>
    <w:rsid w:val="0011663E"/>
    <w:rsid w:val="00123E81"/>
    <w:rsid w:val="00125141"/>
    <w:rsid w:val="00132CEB"/>
    <w:rsid w:val="0013507B"/>
    <w:rsid w:val="00142B62"/>
    <w:rsid w:val="0014629B"/>
    <w:rsid w:val="00152181"/>
    <w:rsid w:val="00153B32"/>
    <w:rsid w:val="0015734B"/>
    <w:rsid w:val="00157460"/>
    <w:rsid w:val="00157B8B"/>
    <w:rsid w:val="00166C2F"/>
    <w:rsid w:val="00171A6E"/>
    <w:rsid w:val="001809D7"/>
    <w:rsid w:val="001828C1"/>
    <w:rsid w:val="00183AEF"/>
    <w:rsid w:val="001939E1"/>
    <w:rsid w:val="00194C3E"/>
    <w:rsid w:val="00195382"/>
    <w:rsid w:val="00195BD4"/>
    <w:rsid w:val="001A3F09"/>
    <w:rsid w:val="001B2406"/>
    <w:rsid w:val="001B680F"/>
    <w:rsid w:val="001C023A"/>
    <w:rsid w:val="001C61C5"/>
    <w:rsid w:val="001C69C4"/>
    <w:rsid w:val="001D37EF"/>
    <w:rsid w:val="001E2A82"/>
    <w:rsid w:val="001E3590"/>
    <w:rsid w:val="001E497B"/>
    <w:rsid w:val="001E7407"/>
    <w:rsid w:val="001F02B1"/>
    <w:rsid w:val="001F5D5E"/>
    <w:rsid w:val="001F6219"/>
    <w:rsid w:val="001F6CD4"/>
    <w:rsid w:val="002039F7"/>
    <w:rsid w:val="00206C4D"/>
    <w:rsid w:val="0021053C"/>
    <w:rsid w:val="0021108E"/>
    <w:rsid w:val="002123DA"/>
    <w:rsid w:val="00215AF1"/>
    <w:rsid w:val="0021696C"/>
    <w:rsid w:val="00230672"/>
    <w:rsid w:val="002321E8"/>
    <w:rsid w:val="00233122"/>
    <w:rsid w:val="00236EEC"/>
    <w:rsid w:val="0024010F"/>
    <w:rsid w:val="00240749"/>
    <w:rsid w:val="00243018"/>
    <w:rsid w:val="00243EC0"/>
    <w:rsid w:val="00244742"/>
    <w:rsid w:val="002564A4"/>
    <w:rsid w:val="0026217E"/>
    <w:rsid w:val="00266E30"/>
    <w:rsid w:val="0026736C"/>
    <w:rsid w:val="0027196B"/>
    <w:rsid w:val="00281308"/>
    <w:rsid w:val="00281813"/>
    <w:rsid w:val="00284719"/>
    <w:rsid w:val="00297ECB"/>
    <w:rsid w:val="002A5539"/>
    <w:rsid w:val="002A7328"/>
    <w:rsid w:val="002A7BCF"/>
    <w:rsid w:val="002B19F3"/>
    <w:rsid w:val="002B4A0D"/>
    <w:rsid w:val="002C18B6"/>
    <w:rsid w:val="002C4D06"/>
    <w:rsid w:val="002C5DED"/>
    <w:rsid w:val="002C7B6F"/>
    <w:rsid w:val="002D043A"/>
    <w:rsid w:val="002D6224"/>
    <w:rsid w:val="002E3F4B"/>
    <w:rsid w:val="002E6A27"/>
    <w:rsid w:val="00304F8B"/>
    <w:rsid w:val="00310886"/>
    <w:rsid w:val="00323278"/>
    <w:rsid w:val="00326977"/>
    <w:rsid w:val="00327DDF"/>
    <w:rsid w:val="003354D2"/>
    <w:rsid w:val="00335BC6"/>
    <w:rsid w:val="00336400"/>
    <w:rsid w:val="003415D3"/>
    <w:rsid w:val="00342AA7"/>
    <w:rsid w:val="00342B2D"/>
    <w:rsid w:val="00344701"/>
    <w:rsid w:val="003528DA"/>
    <w:rsid w:val="00352B0F"/>
    <w:rsid w:val="00356690"/>
    <w:rsid w:val="00357DD0"/>
    <w:rsid w:val="00360459"/>
    <w:rsid w:val="00365497"/>
    <w:rsid w:val="00384A2E"/>
    <w:rsid w:val="0038709B"/>
    <w:rsid w:val="00387A96"/>
    <w:rsid w:val="003904F4"/>
    <w:rsid w:val="00393829"/>
    <w:rsid w:val="003A07F0"/>
    <w:rsid w:val="003A2A48"/>
    <w:rsid w:val="003A394E"/>
    <w:rsid w:val="003A4218"/>
    <w:rsid w:val="003B28C3"/>
    <w:rsid w:val="003B732F"/>
    <w:rsid w:val="003C4731"/>
    <w:rsid w:val="003C6231"/>
    <w:rsid w:val="003D0BFE"/>
    <w:rsid w:val="003D50DF"/>
    <w:rsid w:val="003D5700"/>
    <w:rsid w:val="003E0F99"/>
    <w:rsid w:val="003E341B"/>
    <w:rsid w:val="003F5DD2"/>
    <w:rsid w:val="003F6B32"/>
    <w:rsid w:val="0040053F"/>
    <w:rsid w:val="004116CD"/>
    <w:rsid w:val="0041319D"/>
    <w:rsid w:val="00413E0E"/>
    <w:rsid w:val="004144EC"/>
    <w:rsid w:val="00414880"/>
    <w:rsid w:val="004156C3"/>
    <w:rsid w:val="00415B12"/>
    <w:rsid w:val="004176C8"/>
    <w:rsid w:val="00417EB9"/>
    <w:rsid w:val="00424CA9"/>
    <w:rsid w:val="00431E9B"/>
    <w:rsid w:val="004379E3"/>
    <w:rsid w:val="0044015E"/>
    <w:rsid w:val="0044291A"/>
    <w:rsid w:val="00444779"/>
    <w:rsid w:val="00444ABD"/>
    <w:rsid w:val="00447DB4"/>
    <w:rsid w:val="0045141F"/>
    <w:rsid w:val="00460F1D"/>
    <w:rsid w:val="00465DC1"/>
    <w:rsid w:val="00467661"/>
    <w:rsid w:val="004705B7"/>
    <w:rsid w:val="00470706"/>
    <w:rsid w:val="00472830"/>
    <w:rsid w:val="00472DBE"/>
    <w:rsid w:val="00474A19"/>
    <w:rsid w:val="0047519B"/>
    <w:rsid w:val="004823C0"/>
    <w:rsid w:val="0048276B"/>
    <w:rsid w:val="00495684"/>
    <w:rsid w:val="00496B5F"/>
    <w:rsid w:val="00496F97"/>
    <w:rsid w:val="004A09E6"/>
    <w:rsid w:val="004A336D"/>
    <w:rsid w:val="004A44FC"/>
    <w:rsid w:val="004B52F0"/>
    <w:rsid w:val="004B5B44"/>
    <w:rsid w:val="004C1CB1"/>
    <w:rsid w:val="004D0FFC"/>
    <w:rsid w:val="004D6105"/>
    <w:rsid w:val="004E063A"/>
    <w:rsid w:val="004E7BEC"/>
    <w:rsid w:val="004F6EC8"/>
    <w:rsid w:val="0050044F"/>
    <w:rsid w:val="00505A64"/>
    <w:rsid w:val="00505D3D"/>
    <w:rsid w:val="00506AF6"/>
    <w:rsid w:val="00507335"/>
    <w:rsid w:val="005102B7"/>
    <w:rsid w:val="00511DFA"/>
    <w:rsid w:val="00516B8D"/>
    <w:rsid w:val="00517E56"/>
    <w:rsid w:val="00524810"/>
    <w:rsid w:val="00532049"/>
    <w:rsid w:val="00532A8E"/>
    <w:rsid w:val="005356A7"/>
    <w:rsid w:val="00536184"/>
    <w:rsid w:val="00537FBC"/>
    <w:rsid w:val="005447DB"/>
    <w:rsid w:val="00545915"/>
    <w:rsid w:val="005504C5"/>
    <w:rsid w:val="005574D1"/>
    <w:rsid w:val="00562523"/>
    <w:rsid w:val="00564358"/>
    <w:rsid w:val="005657FE"/>
    <w:rsid w:val="00572BB1"/>
    <w:rsid w:val="005738DC"/>
    <w:rsid w:val="00575934"/>
    <w:rsid w:val="0057670F"/>
    <w:rsid w:val="00584811"/>
    <w:rsid w:val="00585784"/>
    <w:rsid w:val="00592A41"/>
    <w:rsid w:val="00593AA6"/>
    <w:rsid w:val="00594161"/>
    <w:rsid w:val="00594749"/>
    <w:rsid w:val="00597126"/>
    <w:rsid w:val="005B4067"/>
    <w:rsid w:val="005B780C"/>
    <w:rsid w:val="005C3D5D"/>
    <w:rsid w:val="005C3F41"/>
    <w:rsid w:val="005D0489"/>
    <w:rsid w:val="005D2D09"/>
    <w:rsid w:val="005D3D41"/>
    <w:rsid w:val="005D4ED0"/>
    <w:rsid w:val="005E4810"/>
    <w:rsid w:val="005F3DEB"/>
    <w:rsid w:val="005F4140"/>
    <w:rsid w:val="005F65CD"/>
    <w:rsid w:val="00600219"/>
    <w:rsid w:val="00603DC4"/>
    <w:rsid w:val="006058BD"/>
    <w:rsid w:val="00607A71"/>
    <w:rsid w:val="006117CB"/>
    <w:rsid w:val="00616B80"/>
    <w:rsid w:val="00616DEE"/>
    <w:rsid w:val="00620076"/>
    <w:rsid w:val="00634044"/>
    <w:rsid w:val="00640161"/>
    <w:rsid w:val="00640415"/>
    <w:rsid w:val="00652769"/>
    <w:rsid w:val="00653CB2"/>
    <w:rsid w:val="0065542F"/>
    <w:rsid w:val="006554FF"/>
    <w:rsid w:val="00655E1D"/>
    <w:rsid w:val="00657039"/>
    <w:rsid w:val="00670EA1"/>
    <w:rsid w:val="00672584"/>
    <w:rsid w:val="00677CC2"/>
    <w:rsid w:val="00680721"/>
    <w:rsid w:val="00684631"/>
    <w:rsid w:val="00686856"/>
    <w:rsid w:val="006905DE"/>
    <w:rsid w:val="0069207B"/>
    <w:rsid w:val="0069742B"/>
    <w:rsid w:val="006976D4"/>
    <w:rsid w:val="006A0C0E"/>
    <w:rsid w:val="006A2EBF"/>
    <w:rsid w:val="006A4610"/>
    <w:rsid w:val="006A7C3D"/>
    <w:rsid w:val="006B20EE"/>
    <w:rsid w:val="006B41F2"/>
    <w:rsid w:val="006B5789"/>
    <w:rsid w:val="006C1DAF"/>
    <w:rsid w:val="006C30C5"/>
    <w:rsid w:val="006C404A"/>
    <w:rsid w:val="006C48FA"/>
    <w:rsid w:val="006C58FB"/>
    <w:rsid w:val="006C7F8C"/>
    <w:rsid w:val="006E0EC1"/>
    <w:rsid w:val="006E2111"/>
    <w:rsid w:val="006E5320"/>
    <w:rsid w:val="006E5AEA"/>
    <w:rsid w:val="006E6246"/>
    <w:rsid w:val="006F318F"/>
    <w:rsid w:val="006F4226"/>
    <w:rsid w:val="006F6025"/>
    <w:rsid w:val="0070017E"/>
    <w:rsid w:val="00700B2C"/>
    <w:rsid w:val="00702EFD"/>
    <w:rsid w:val="007050A2"/>
    <w:rsid w:val="00713084"/>
    <w:rsid w:val="0071399B"/>
    <w:rsid w:val="00714F20"/>
    <w:rsid w:val="0071535E"/>
    <w:rsid w:val="0071590F"/>
    <w:rsid w:val="00715914"/>
    <w:rsid w:val="007262CB"/>
    <w:rsid w:val="00730757"/>
    <w:rsid w:val="00731E00"/>
    <w:rsid w:val="0073335C"/>
    <w:rsid w:val="00741EE8"/>
    <w:rsid w:val="0074330C"/>
    <w:rsid w:val="007440B7"/>
    <w:rsid w:val="007500C8"/>
    <w:rsid w:val="0075247C"/>
    <w:rsid w:val="007558E9"/>
    <w:rsid w:val="00756272"/>
    <w:rsid w:val="0076075F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943BF"/>
    <w:rsid w:val="007A2542"/>
    <w:rsid w:val="007B0CA2"/>
    <w:rsid w:val="007B14EF"/>
    <w:rsid w:val="007B4C4F"/>
    <w:rsid w:val="007C2253"/>
    <w:rsid w:val="007C3093"/>
    <w:rsid w:val="007C74EE"/>
    <w:rsid w:val="007D230B"/>
    <w:rsid w:val="007E163D"/>
    <w:rsid w:val="007E2517"/>
    <w:rsid w:val="007E667A"/>
    <w:rsid w:val="007F03F8"/>
    <w:rsid w:val="007F28C9"/>
    <w:rsid w:val="0080312D"/>
    <w:rsid w:val="00803587"/>
    <w:rsid w:val="008043C3"/>
    <w:rsid w:val="008117E9"/>
    <w:rsid w:val="0081401E"/>
    <w:rsid w:val="00824498"/>
    <w:rsid w:val="00840442"/>
    <w:rsid w:val="0084361F"/>
    <w:rsid w:val="00845552"/>
    <w:rsid w:val="008527C0"/>
    <w:rsid w:val="00855843"/>
    <w:rsid w:val="00856A31"/>
    <w:rsid w:val="008603A7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4FF5"/>
    <w:rsid w:val="0089527F"/>
    <w:rsid w:val="008A02BC"/>
    <w:rsid w:val="008A362B"/>
    <w:rsid w:val="008A46E1"/>
    <w:rsid w:val="008A4F43"/>
    <w:rsid w:val="008B2706"/>
    <w:rsid w:val="008C0F29"/>
    <w:rsid w:val="008C330E"/>
    <w:rsid w:val="008C4873"/>
    <w:rsid w:val="008C5F6C"/>
    <w:rsid w:val="008C6CD1"/>
    <w:rsid w:val="008D0EE0"/>
    <w:rsid w:val="008D3422"/>
    <w:rsid w:val="008D4D95"/>
    <w:rsid w:val="008E064C"/>
    <w:rsid w:val="008E6067"/>
    <w:rsid w:val="008F54E7"/>
    <w:rsid w:val="009016BE"/>
    <w:rsid w:val="00903422"/>
    <w:rsid w:val="00906F1C"/>
    <w:rsid w:val="00910A6B"/>
    <w:rsid w:val="009157B9"/>
    <w:rsid w:val="00915DF9"/>
    <w:rsid w:val="009251E3"/>
    <w:rsid w:val="009254C3"/>
    <w:rsid w:val="00926940"/>
    <w:rsid w:val="00930A0A"/>
    <w:rsid w:val="00932377"/>
    <w:rsid w:val="00932B84"/>
    <w:rsid w:val="00934ADF"/>
    <w:rsid w:val="00943E71"/>
    <w:rsid w:val="009460DC"/>
    <w:rsid w:val="00947C20"/>
    <w:rsid w:val="00947D5A"/>
    <w:rsid w:val="00951F7E"/>
    <w:rsid w:val="009532A5"/>
    <w:rsid w:val="0095528E"/>
    <w:rsid w:val="009649A8"/>
    <w:rsid w:val="00964D53"/>
    <w:rsid w:val="0096753E"/>
    <w:rsid w:val="00982242"/>
    <w:rsid w:val="009868E9"/>
    <w:rsid w:val="009944E6"/>
    <w:rsid w:val="009A49C9"/>
    <w:rsid w:val="009D1818"/>
    <w:rsid w:val="009D195A"/>
    <w:rsid w:val="009D4AB2"/>
    <w:rsid w:val="009E5CFC"/>
    <w:rsid w:val="009F4134"/>
    <w:rsid w:val="00A079CB"/>
    <w:rsid w:val="00A12128"/>
    <w:rsid w:val="00A12260"/>
    <w:rsid w:val="00A12F48"/>
    <w:rsid w:val="00A15512"/>
    <w:rsid w:val="00A22C98"/>
    <w:rsid w:val="00A231E2"/>
    <w:rsid w:val="00A27C51"/>
    <w:rsid w:val="00A31BB1"/>
    <w:rsid w:val="00A33D55"/>
    <w:rsid w:val="00A34412"/>
    <w:rsid w:val="00A40424"/>
    <w:rsid w:val="00A40473"/>
    <w:rsid w:val="00A52B0F"/>
    <w:rsid w:val="00A5632E"/>
    <w:rsid w:val="00A57537"/>
    <w:rsid w:val="00A64912"/>
    <w:rsid w:val="00A67E42"/>
    <w:rsid w:val="00A70A74"/>
    <w:rsid w:val="00A80394"/>
    <w:rsid w:val="00A848FF"/>
    <w:rsid w:val="00A91966"/>
    <w:rsid w:val="00A9253E"/>
    <w:rsid w:val="00A954C0"/>
    <w:rsid w:val="00AA66AC"/>
    <w:rsid w:val="00AA73E3"/>
    <w:rsid w:val="00AB1DE8"/>
    <w:rsid w:val="00AC0886"/>
    <w:rsid w:val="00AC2BC6"/>
    <w:rsid w:val="00AC4C07"/>
    <w:rsid w:val="00AD057B"/>
    <w:rsid w:val="00AD1F73"/>
    <w:rsid w:val="00AD5315"/>
    <w:rsid w:val="00AD5641"/>
    <w:rsid w:val="00AD7889"/>
    <w:rsid w:val="00AE1781"/>
    <w:rsid w:val="00AE3721"/>
    <w:rsid w:val="00AE57E6"/>
    <w:rsid w:val="00AE7934"/>
    <w:rsid w:val="00AF021B"/>
    <w:rsid w:val="00AF06CF"/>
    <w:rsid w:val="00AF3DF9"/>
    <w:rsid w:val="00B03692"/>
    <w:rsid w:val="00B050B6"/>
    <w:rsid w:val="00B07CDB"/>
    <w:rsid w:val="00B16A31"/>
    <w:rsid w:val="00B17DFD"/>
    <w:rsid w:val="00B2799D"/>
    <w:rsid w:val="00B308FE"/>
    <w:rsid w:val="00B3349E"/>
    <w:rsid w:val="00B33709"/>
    <w:rsid w:val="00B33B3C"/>
    <w:rsid w:val="00B33BD1"/>
    <w:rsid w:val="00B34CE2"/>
    <w:rsid w:val="00B46F9E"/>
    <w:rsid w:val="00B50ADC"/>
    <w:rsid w:val="00B566B1"/>
    <w:rsid w:val="00B606FD"/>
    <w:rsid w:val="00B63834"/>
    <w:rsid w:val="00B64D0D"/>
    <w:rsid w:val="00B71AB8"/>
    <w:rsid w:val="00B72734"/>
    <w:rsid w:val="00B72A94"/>
    <w:rsid w:val="00B74FC7"/>
    <w:rsid w:val="00B80199"/>
    <w:rsid w:val="00B82D81"/>
    <w:rsid w:val="00B83204"/>
    <w:rsid w:val="00B9126E"/>
    <w:rsid w:val="00BA220B"/>
    <w:rsid w:val="00BA3A57"/>
    <w:rsid w:val="00BB37F0"/>
    <w:rsid w:val="00BB4E1A"/>
    <w:rsid w:val="00BB5C17"/>
    <w:rsid w:val="00BB70C9"/>
    <w:rsid w:val="00BC015E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676A"/>
    <w:rsid w:val="00BF75C9"/>
    <w:rsid w:val="00C0544A"/>
    <w:rsid w:val="00C11452"/>
    <w:rsid w:val="00C25E7F"/>
    <w:rsid w:val="00C2746F"/>
    <w:rsid w:val="00C324A0"/>
    <w:rsid w:val="00C3300F"/>
    <w:rsid w:val="00C34E77"/>
    <w:rsid w:val="00C35875"/>
    <w:rsid w:val="00C35DAF"/>
    <w:rsid w:val="00C37781"/>
    <w:rsid w:val="00C41B8C"/>
    <w:rsid w:val="00C42BF8"/>
    <w:rsid w:val="00C45171"/>
    <w:rsid w:val="00C50043"/>
    <w:rsid w:val="00C50B97"/>
    <w:rsid w:val="00C54D67"/>
    <w:rsid w:val="00C6434E"/>
    <w:rsid w:val="00C6525E"/>
    <w:rsid w:val="00C70CA8"/>
    <w:rsid w:val="00C7573B"/>
    <w:rsid w:val="00C7761F"/>
    <w:rsid w:val="00C93C03"/>
    <w:rsid w:val="00CA3F80"/>
    <w:rsid w:val="00CA66DC"/>
    <w:rsid w:val="00CB2C8E"/>
    <w:rsid w:val="00CB602E"/>
    <w:rsid w:val="00CC52FA"/>
    <w:rsid w:val="00CD107E"/>
    <w:rsid w:val="00CD12CD"/>
    <w:rsid w:val="00CD2E90"/>
    <w:rsid w:val="00CD5E76"/>
    <w:rsid w:val="00CE051D"/>
    <w:rsid w:val="00CE0FC7"/>
    <w:rsid w:val="00CE1272"/>
    <w:rsid w:val="00CE1335"/>
    <w:rsid w:val="00CE2E8F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2017"/>
    <w:rsid w:val="00D32F65"/>
    <w:rsid w:val="00D341C4"/>
    <w:rsid w:val="00D35963"/>
    <w:rsid w:val="00D52DC2"/>
    <w:rsid w:val="00D53BCC"/>
    <w:rsid w:val="00D5434B"/>
    <w:rsid w:val="00D702DE"/>
    <w:rsid w:val="00D70DFB"/>
    <w:rsid w:val="00D721F2"/>
    <w:rsid w:val="00D73C22"/>
    <w:rsid w:val="00D76411"/>
    <w:rsid w:val="00D766DF"/>
    <w:rsid w:val="00D77E04"/>
    <w:rsid w:val="00D804A9"/>
    <w:rsid w:val="00DA17F2"/>
    <w:rsid w:val="00DA186E"/>
    <w:rsid w:val="00DA36B4"/>
    <w:rsid w:val="00DA4116"/>
    <w:rsid w:val="00DB251C"/>
    <w:rsid w:val="00DB34BF"/>
    <w:rsid w:val="00DB38AD"/>
    <w:rsid w:val="00DB4630"/>
    <w:rsid w:val="00DC2DFB"/>
    <w:rsid w:val="00DC4445"/>
    <w:rsid w:val="00DC4F88"/>
    <w:rsid w:val="00DD112C"/>
    <w:rsid w:val="00DE09EA"/>
    <w:rsid w:val="00DE78B0"/>
    <w:rsid w:val="00DE79F9"/>
    <w:rsid w:val="00DF29A1"/>
    <w:rsid w:val="00E05704"/>
    <w:rsid w:val="00E06CC3"/>
    <w:rsid w:val="00E11E44"/>
    <w:rsid w:val="00E1323F"/>
    <w:rsid w:val="00E13AFA"/>
    <w:rsid w:val="00E14700"/>
    <w:rsid w:val="00E1751C"/>
    <w:rsid w:val="00E2168B"/>
    <w:rsid w:val="00E21F03"/>
    <w:rsid w:val="00E27101"/>
    <w:rsid w:val="00E336C7"/>
    <w:rsid w:val="00E338EF"/>
    <w:rsid w:val="00E342A1"/>
    <w:rsid w:val="00E36B47"/>
    <w:rsid w:val="00E40FF8"/>
    <w:rsid w:val="00E44E17"/>
    <w:rsid w:val="00E544BB"/>
    <w:rsid w:val="00E578EC"/>
    <w:rsid w:val="00E60423"/>
    <w:rsid w:val="00E649D7"/>
    <w:rsid w:val="00E662CB"/>
    <w:rsid w:val="00E67AEE"/>
    <w:rsid w:val="00E74DC7"/>
    <w:rsid w:val="00E750A6"/>
    <w:rsid w:val="00E8075A"/>
    <w:rsid w:val="00E818A6"/>
    <w:rsid w:val="00E85A91"/>
    <w:rsid w:val="00E87718"/>
    <w:rsid w:val="00E94D5E"/>
    <w:rsid w:val="00EA2464"/>
    <w:rsid w:val="00EA3C6A"/>
    <w:rsid w:val="00EA7100"/>
    <w:rsid w:val="00EA7F9F"/>
    <w:rsid w:val="00EB0E70"/>
    <w:rsid w:val="00EB1274"/>
    <w:rsid w:val="00EB6080"/>
    <w:rsid w:val="00EC4757"/>
    <w:rsid w:val="00EC7EDB"/>
    <w:rsid w:val="00ED2BB6"/>
    <w:rsid w:val="00ED34E1"/>
    <w:rsid w:val="00ED3B8D"/>
    <w:rsid w:val="00EE6211"/>
    <w:rsid w:val="00EF15D3"/>
    <w:rsid w:val="00EF2E3A"/>
    <w:rsid w:val="00EF5DE7"/>
    <w:rsid w:val="00F02EF9"/>
    <w:rsid w:val="00F0352D"/>
    <w:rsid w:val="00F03B67"/>
    <w:rsid w:val="00F047D8"/>
    <w:rsid w:val="00F06DA4"/>
    <w:rsid w:val="00F072A7"/>
    <w:rsid w:val="00F078DC"/>
    <w:rsid w:val="00F14593"/>
    <w:rsid w:val="00F155E0"/>
    <w:rsid w:val="00F171A1"/>
    <w:rsid w:val="00F212CE"/>
    <w:rsid w:val="00F32BA8"/>
    <w:rsid w:val="00F349F1"/>
    <w:rsid w:val="00F4215A"/>
    <w:rsid w:val="00F4350D"/>
    <w:rsid w:val="00F43A45"/>
    <w:rsid w:val="00F50532"/>
    <w:rsid w:val="00F567F7"/>
    <w:rsid w:val="00F61B09"/>
    <w:rsid w:val="00F62036"/>
    <w:rsid w:val="00F65B52"/>
    <w:rsid w:val="00F67995"/>
    <w:rsid w:val="00F67BCA"/>
    <w:rsid w:val="00F72DCC"/>
    <w:rsid w:val="00F73BD6"/>
    <w:rsid w:val="00F83989"/>
    <w:rsid w:val="00F85099"/>
    <w:rsid w:val="00F9321C"/>
    <w:rsid w:val="00F9379C"/>
    <w:rsid w:val="00F9632C"/>
    <w:rsid w:val="00FA1E52"/>
    <w:rsid w:val="00FA31DE"/>
    <w:rsid w:val="00FA7D17"/>
    <w:rsid w:val="00FC36D0"/>
    <w:rsid w:val="00FC3EB8"/>
    <w:rsid w:val="00FC7D25"/>
    <w:rsid w:val="00FD13CC"/>
    <w:rsid w:val="00FE0D7B"/>
    <w:rsid w:val="00FE37CC"/>
    <w:rsid w:val="00FE4688"/>
    <w:rsid w:val="00FE56BB"/>
    <w:rsid w:val="00FE72D6"/>
    <w:rsid w:val="00FE79D0"/>
    <w:rsid w:val="00FF1534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B8E56120-A7BA-4C28-8CD4-9D533E2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03692"/>
    <w:rPr>
      <w:sz w:val="22"/>
      <w:lang w:eastAsia="en-US"/>
    </w:rPr>
  </w:style>
  <w:style w:type="paragraph" w:customStyle="1" w:styleId="li-bodytextparaa0">
    <w:name w:val="li-bodytextparaa"/>
    <w:basedOn w:val="Normal"/>
    <w:rsid w:val="007C30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sectionsubsectiontext0">
    <w:name w:val="li-sectionsubsectiontext"/>
    <w:basedOn w:val="Normal"/>
    <w:rsid w:val="007C30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sectionparaa0">
    <w:name w:val="li-sectionparaa"/>
    <w:basedOn w:val="Normal"/>
    <w:rsid w:val="007C30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List">
    <w:name w:val="List"/>
    <w:basedOn w:val="Normal"/>
    <w:uiPriority w:val="99"/>
    <w:semiHidden/>
    <w:unhideWhenUsed/>
    <w:rsid w:val="00342B2D"/>
    <w:pPr>
      <w:ind w:left="283" w:hanging="283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42B2D"/>
    <w:pPr>
      <w:spacing w:after="120"/>
      <w:ind w:left="849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B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B2D"/>
    <w:rPr>
      <w:i/>
      <w:iCs/>
      <w:color w:val="404040" w:themeColor="text1" w:themeTint="B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hyperlink" Target="http://www.legislation.gov.au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42BCDFDDA2E7C043B2E1AC4C26B6F72B" ma:contentTypeVersion="40" ma:contentTypeDescription="Create a new document." ma:contentTypeScope="" ma:versionID="6ac0b34ba364bf6658becf277e36614c">
  <xsd:schema xmlns:xsd="http://www.w3.org/2001/XMLSchema" xmlns:xs="http://www.w3.org/2001/XMLSchema" xmlns:p="http://schemas.microsoft.com/office/2006/metadata/properties" xmlns:ns2="9f6cbcb7-a54c-416d-bcf0-ed1c81b8c115" xmlns:ns3="db2b92ca-6ed0-4085-802d-4c686a2e8c3f" xmlns:ns4="65ad63b1-7dab-4f0c-9e73-12f1c6e0943b" targetNamespace="http://schemas.microsoft.com/office/2006/metadata/properties" ma:root="true" ma:fieldsID="2bcce09dfe9354ae5e0ec42425f71076" ns2:_="" ns3:_="" ns4:_="">
    <xsd:import namespace="9f6cbcb7-a54c-416d-bcf0-ed1c81b8c115"/>
    <xsd:import namespace="db2b92ca-6ed0-4085-802d-4c686a2e8c3f"/>
    <xsd:import namespace="65ad63b1-7dab-4f0c-9e73-12f1c6e0943b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2:ECMSP13SecurityClassification" minOccurs="0"/>
                <xsd:element ref="ns2:ECMSP13CreatedBy" minOccurs="0"/>
                <xsd:element ref="ns2:ECMSP13ModifiedBy" minOccurs="0"/>
                <xsd:element ref="ns2:ECMSP13DocumentID" minOccurs="0"/>
                <xsd:element ref="ns2:RCR13CaseType" minOccurs="0"/>
                <xsd:element ref="ns2:RCRManage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bcb7-a54c-416d-bcf0-ed1c81b8c115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RCRSourceSystem" ma:index="14" nillable="true" ma:displayName="Source System" ma:internalName="RCRSourceSystem">
      <xsd:simpleType>
        <xsd:restriction base="dms:Text"/>
      </xsd:simpleType>
    </xsd:element>
    <xsd:element name="RCRSourceRecordType" ma:index="15" nillable="true" ma:displayName="Source Record Type" ma:internalName="RCRSourceRecordType">
      <xsd:simpleType>
        <xsd:restriction base="dms:Text"/>
      </xsd:simpleType>
    </xsd:element>
    <xsd:element name="RCRSourceRecordTitle" ma:index="16" nillable="true" ma:displayName="Source Record Title" ma:internalName="RCRSourceRecordTitle">
      <xsd:simpleType>
        <xsd:restriction base="dms:Text"/>
      </xsd:simpleType>
    </xsd:element>
    <xsd:element name="RCRSourceRecordIdentifier" ma:index="17" nillable="true" ma:displayName="Source Record Identifier" ma:internalName="RCRSourceRecordIdentifier">
      <xsd:simpleType>
        <xsd:restriction base="dms:Text"/>
      </xsd:simpleType>
    </xsd:element>
    <xsd:element name="RCRSourceRecordURI" ma:index="18" nillable="true" ma:displayName="Source Record URI" ma:internalName="RCRSourceRecordURI">
      <xsd:simpleType>
        <xsd:restriction base="dms:Text"/>
      </xsd:simpleType>
    </xsd:element>
    <xsd:element name="g64765f68d714623afb17a1deb98804e" ma:index="19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1" nillable="true" ma:displayName="Parent Record Type" ma:internalName="RCRParentRecordType">
      <xsd:simpleType>
        <xsd:restriction base="dms:Text"/>
      </xsd:simpleType>
    </xsd:element>
    <xsd:element name="RCRParentRecordTitle" ma:index="22" nillable="true" ma:displayName="Parent Record Title" ma:internalName="RCRParentRecordTitle">
      <xsd:simpleType>
        <xsd:restriction base="dms:Text"/>
      </xsd:simpleType>
    </xsd:element>
    <xsd:element name="RCRParentRecordURI" ma:index="23" nillable="true" ma:displayName="Parent Record URI" ma:internalName="RCRParentRecordURI">
      <xsd:simpleType>
        <xsd:restriction base="dms:Text"/>
      </xsd:simpleType>
    </xsd:element>
    <xsd:element name="RCRAttachedBy" ma:index="24" nillable="true" ma:displayName="Attached By" ma:internalName="RCRAttachedBy">
      <xsd:simpleType>
        <xsd:restriction base="dms:Text"/>
      </xsd:simpleType>
    </xsd:element>
    <xsd:element name="RCRAttachedOn" ma:index="25" nillable="true" ma:displayName="Attached On" ma:internalName="RCRAttachedOn">
      <xsd:simpleType>
        <xsd:restriction base="dms:DateTime"/>
      </xsd:simpleType>
    </xsd:element>
    <xsd:element name="RCRMetadataUpdate" ma:index="27" nillable="true" ma:displayName="Metadata Update" ma:default="Pending" ma:internalName="RCRMetadataUpdate">
      <xsd:simpleType>
        <xsd:restriction base="dms:Text"/>
      </xsd:simpleType>
    </xsd:element>
    <xsd:element name="RCRAttachmentsLinksID" ma:index="33" nillable="true" ma:displayName="RCRAttachmentsLinksID" ma:internalName="RCRAttachmentsLinksID">
      <xsd:simpleType>
        <xsd:restriction base="dms:Text"/>
      </xsd:simpleType>
    </xsd:element>
    <xsd:element name="RCRDocumentNumber" ma:index="34" nillable="true" ma:displayName="Document Number" ma:internalName="RCRDocumentNumber">
      <xsd:simpleType>
        <xsd:restriction base="dms:Text"/>
      </xsd:simpleType>
    </xsd:element>
    <xsd:element name="RCRContext" ma:index="35" nillable="true" ma:displayName="RCRContext" ma:hidden="true" ma:internalName="RCRContext" ma:readOnly="false">
      <xsd:simpleType>
        <xsd:restriction base="dms:Note"/>
      </xsd:simpleType>
    </xsd:element>
    <xsd:element name="SPLinkLabel" ma:index="36" nillable="true" ma:displayName="SPLinkLabel" ma:internalName="SPLinkLabel">
      <xsd:simpleType>
        <xsd:restriction base="dms:Note">
          <xsd:maxLength value="255"/>
        </xsd:restriction>
      </xsd:simpleType>
    </xsd:element>
    <xsd:element name="RCRCaseSubType" ma:index="37" nillable="true" ma:displayName="Case Sub Type" ma:internalName="RCRCaseSubType">
      <xsd:simpleType>
        <xsd:restriction base="dms:Text"/>
      </xsd:simpleType>
    </xsd:element>
    <xsd:element name="RCRCfCs" ma:index="38" nillable="true" ma:displayName="RC" ma:hidden="true" ma:internalName="RCRCfCs" ma:readOnly="false">
      <xsd:simpleType>
        <xsd:restriction base="dms:Note"/>
      </xsd:simpleType>
    </xsd:element>
    <xsd:element name="RCRRegulatoryTopics" ma:index="39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0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1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2" nillable="true" ma:displayName="Case Type" ma:internalName="RCRCaseType">
      <xsd:simpleType>
        <xsd:restriction base="dms:Text"/>
      </xsd:simpleType>
    </xsd:element>
    <xsd:element name="RCRABN" ma:index="43" nillable="true" ma:displayName="ABN" ma:internalName="RCRABN">
      <xsd:simpleType>
        <xsd:restriction base="dms:Note">
          <xsd:maxLength value="255"/>
        </xsd:restriction>
      </xsd:simpleType>
    </xsd:element>
    <xsd:element name="RCROrganisationNum" ma:index="44" nillable="true" ma:displayName="Organisation Num" ma:internalName="RCROrganisationNum">
      <xsd:simpleType>
        <xsd:restriction base="dms:Note">
          <xsd:maxLength value="255"/>
        </xsd:restriction>
      </xsd:simpleType>
    </xsd:element>
    <xsd:element name="RCRIndividualNum" ma:index="45" nillable="true" ma:displayName="Individual Num" ma:internalName="RCRIndividualNum">
      <xsd:simpleType>
        <xsd:restriction base="dms:Note">
          <xsd:maxLength value="255"/>
        </xsd:restriction>
      </xsd:simpleType>
    </xsd:element>
    <xsd:element name="RCRRecordNumber" ma:index="46" nillable="true" ma:displayName="Record Number" ma:internalName="RCRRecordNumber">
      <xsd:simpleType>
        <xsd:restriction base="dms:Text"/>
      </xsd:simpleType>
    </xsd:element>
    <xsd:element name="RCRRegulatoryRole" ma:index="47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48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49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0" nillable="true" ma:displayName="RCText" ma:internalName="RCText">
      <xsd:simpleType>
        <xsd:restriction base="dms:Note">
          <xsd:maxLength value="255"/>
        </xsd:restriction>
      </xsd:simpleType>
    </xsd:element>
    <xsd:element name="RTText" ma:index="51" nillable="true" ma:displayName="RTText" ma:internalName="RTText">
      <xsd:simpleType>
        <xsd:restriction base="dms:Note">
          <xsd:maxLength value="255"/>
        </xsd:restriction>
      </xsd:simpleType>
    </xsd:element>
    <xsd:element name="RCRDocumentSetSource" ma:index="52" nillable="true" ma:displayName="Document Set Source" ma:internalName="RCRDocumentSetSource">
      <xsd:simpleType>
        <xsd:restriction base="dms:Text"/>
      </xsd:simpleType>
    </xsd:element>
    <xsd:element name="RCRMarkAsFinal" ma:index="53" nillable="true" ma:displayName="Mark as Final" ma:default="0" ma:internalName="RCRMarkAsFinal">
      <xsd:simpleType>
        <xsd:restriction base="dms:Boolean"/>
      </xsd:simpleType>
    </xsd:element>
    <xsd:element name="ECMSP13SecurityClassification" ma:index="54" nillable="true" ma:displayName="ECM SP13 Security Classification" ma:internalName="ECMSP13SecurityClassification">
      <xsd:simpleType>
        <xsd:restriction base="dms:Text"/>
      </xsd:simpleType>
    </xsd:element>
    <xsd:element name="ECMSP13CreatedBy" ma:index="55" nillable="true" ma:displayName="ECM SP13 Created By" ma:internalName="ECMSP13CreatedBy">
      <xsd:simpleType>
        <xsd:restriction base="dms:Text"/>
      </xsd:simpleType>
    </xsd:element>
    <xsd:element name="ECMSP13ModifiedBy" ma:index="56" nillable="true" ma:displayName="ECM SP13 Modified By" ma:internalName="ECMSP13ModifiedBy">
      <xsd:simpleType>
        <xsd:restriction base="dms:Text"/>
      </xsd:simpleType>
    </xsd:element>
    <xsd:element name="ECMSP13DocumentID" ma:index="57" nillable="true" ma:displayName="ECM SP13 Document ID" ma:internalName="ECMSP13DocumentID">
      <xsd:simpleType>
        <xsd:restriction base="dms:Text"/>
      </xsd:simpleType>
    </xsd:element>
    <xsd:element name="RCR13CaseType" ma:index="58" nillable="true" ma:displayName="RCR13 Case Type" ma:internalName="RCR13CaseType">
      <xsd:simpleType>
        <xsd:restriction base="dms:Text"/>
      </xsd:simpleType>
    </xsd:element>
    <xsd:element name="RCRManage" ma:index="59" nillable="true" ma:displayName="Manage" ma:internalName="RCRManage">
      <xsd:simpleType>
        <xsd:restriction base="dms:Text"/>
      </xsd:simpleType>
    </xsd:element>
    <xsd:element name="_dlc_DocId" ma:index="6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28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3f6d934-390a-4956-b758-ece71bd6744a}" ma:internalName="TaxCatchAll" ma:showField="CatchAllData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a3f6d934-390a-4956-b758-ece71bd6744a}" ma:internalName="TaxCatchAllLabel" ma:readOnly="true" ma:showField="CatchAllDataLabel" ma:web="9f6cbcb7-a54c-416d-bcf0-ed1c81b8c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63b1-7dab-4f0c-9e73-12f1c6e0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 A C T I V E ! 1 1 2 6 4 8 0 1 1 . 2 < / d o c u m e n t i d >  
     < s e n d e r i d > K E W L E Y F < / s e n d e r i d >  
     < s e n d e r e m a i l > F I O N A . S M E D L E Y @ H S F . C O M < / s e n d e r e m a i l >  
     < l a s t m o d i f i e d > 2 0 2 4 - 0 3 - 1 9 T 0 9 : 1 7 : 0 0 . 0 0 0 0 0 0 0 + 1 1 : 0 0 < / l a s t m o d i f i e d >  
     < d a t a b a s e > A C T I V E < / d a t a b a s e >  
 < / p r o p e r t i e s > 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SP13CreatedBy xmlns="9f6cbcb7-a54c-416d-bcf0-ed1c81b8c115" xsi:nil="true"/>
    <RCRSourceRecordIdentifier xmlns="9f6cbcb7-a54c-416d-bcf0-ed1c81b8c115" xsi:nil="true"/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RTText xmlns="9f6cbcb7-a54c-416d-bcf0-ed1c81b8c115" xsi:nil="true"/>
    <ECMSP13SecurityClassification xmlns="9f6cbcb7-a54c-416d-bcf0-ed1c81b8c115" xsi:nil="true"/>
    <RCRNoticeResponseID xmlns="9f6cbcb7-a54c-416d-bcf0-ed1c81b8c115" xsi:nil="true"/>
    <RCRAttachmentsLinksID xmlns="9f6cbcb7-a54c-416d-bcf0-ed1c81b8c115" xsi:nil="true"/>
    <RCRCaseType xmlns="9f6cbcb7-a54c-416d-bcf0-ed1c81b8c115">Application for Relief</RCRCaseType>
    <SPLinkLabel xmlns="9f6cbcb7-a54c-416d-bcf0-ed1c81b8c115" xsi:nil="true"/>
    <RCRRecordNumber xmlns="9f6cbcb7-a54c-416d-bcf0-ed1c81b8c115">CAS-143941-J4Q4C5</RCRRecordNumber>
    <RCRRegulatoryConsiderationSubType xmlns="9f6cbcb7-a54c-416d-bcf0-ed1c81b8c115" xsi:nil="true"/>
    <RCR13CaseType xmlns="9f6cbcb7-a54c-416d-bcf0-ed1c81b8c115" xsi:nil="true"/>
    <RCRDisclosureExported xmlns="9f6cbcb7-a54c-416d-bcf0-ed1c81b8c115" xsi:nil="true"/>
    <RCRSourceRecordType xmlns="9f6cbcb7-a54c-416d-bcf0-ed1c81b8c115" xsi:nil="true"/>
    <RCRRegulatoryTopics xmlns="9f6cbcb7-a54c-416d-bcf0-ed1c81b8c115" xsi:nil="true"/>
    <RCRDisclosure xmlns="9f6cbcb7-a54c-416d-bcf0-ed1c81b8c115" xsi:nil="true"/>
    <RCRFolder xmlns="9f6cbcb7-a54c-416d-bcf0-ed1c81b8c115" xsi:nil="true"/>
    <RCROrganisationNum xmlns="9f6cbcb7-a54c-416d-bcf0-ed1c81b8c115" xsi:nil="true"/>
    <RCRRegulatoryRole xmlns="9f6cbcb7-a54c-416d-bcf0-ed1c81b8c115" xsi:nil="true"/>
    <RCRSourceRecordURI xmlns="9f6cbcb7-a54c-416d-bcf0-ed1c81b8c115" xsi:nil="true"/>
    <RCRMetadataUpdate xmlns="9f6cbcb7-a54c-416d-bcf0-ed1c81b8c115">Pending</RCRMetadataUpdate>
    <TaxCatchAll xmlns="db2b92ca-6ed0-4085-802d-4c686a2e8c3f">
      <Value>1</Value>
      <Value>15</Value>
    </TaxCatchAll>
    <ECMSP13DocumentID xmlns="9f6cbcb7-a54c-416d-bcf0-ed1c81b8c115" xsi:nil="true"/>
    <RCRBusinessProcessPattern xmlns="9f6cbcb7-a54c-416d-bcf0-ed1c81b8c115" xsi:nil="true"/>
    <RCRParentRecordType xmlns="9f6cbcb7-a54c-416d-bcf0-ed1c81b8c115" xsi:nil="true"/>
    <RCRRegulatoryConsiderationType xmlns="9f6cbcb7-a54c-416d-bcf0-ed1c81b8c115" xsi:nil="true"/>
    <RCRSourceSystem xmlns="9f6cbcb7-a54c-416d-bcf0-ed1c81b8c115" xsi:nil="true"/>
    <RCRParentRecordURI xmlns="9f6cbcb7-a54c-416d-bcf0-ed1c81b8c115" xsi:nil="true"/>
    <g64765f68d714623afb17a1deb98804e xmlns="9f6cbcb7-a54c-416d-bcf0-ed1c81b8c1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 (Draft)</TermName>
          <TermId xmlns="http://schemas.microsoft.com/office/infopath/2007/PartnerControls">93950dbd-ee74-e811-8128-005056a82db1</TermId>
        </TermInfo>
      </Terms>
    </g64765f68d714623afb17a1deb98804e>
    <RCRContext xmlns="9f6cbcb7-a54c-416d-bcf0-ed1c81b8c115" xsi:nil="true"/>
    <RCRDocumentSetSource xmlns="9f6cbcb7-a54c-416d-bcf0-ed1c81b8c115" xsi:nil="true"/>
    <RCRDocumentNumber xmlns="9f6cbcb7-a54c-416d-bcf0-ed1c81b8c115" xsi:nil="true"/>
    <RCREntityNames xmlns="9f6cbcb7-a54c-416d-bcf0-ed1c81b8c115">HERBERT SMITH FREEHILLS;</RCREntityNames>
    <RCRABN xmlns="9f6cbcb7-a54c-416d-bcf0-ed1c81b8c115" xsi:nil="true"/>
    <RCRIndividualNum xmlns="9f6cbcb7-a54c-416d-bcf0-ed1c81b8c115" xsi:nil="true"/>
    <RCText xmlns="9f6cbcb7-a54c-416d-bcf0-ed1c81b8c115" xsi:nil="true"/>
    <RCRCfCs xmlns="9f6cbcb7-a54c-416d-bcf0-ed1c81b8c115" xsi:nil="true"/>
    <RCRMarkAsFinal xmlns="9f6cbcb7-a54c-416d-bcf0-ed1c81b8c115">false</RCRMarkAsFinal>
    <ECMSP13ModifiedBy xmlns="9f6cbcb7-a54c-416d-bcf0-ed1c81b8c115" xsi:nil="true"/>
    <RCRAttachedBy xmlns="9f6cbcb7-a54c-416d-bcf0-ed1c81b8c115" xsi:nil="true"/>
    <RCRNoticeID xmlns="9f6cbcb7-a54c-416d-bcf0-ed1c81b8c115" xsi:nil="true"/>
    <RCRSourceRecordTitle xmlns="9f6cbcb7-a54c-416d-bcf0-ed1c81b8c115" xsi:nil="true"/>
    <RCRParentRecordTitle xmlns="9f6cbcb7-a54c-416d-bcf0-ed1c81b8c115" xsi:nil="true"/>
    <RCRAttachedOn xmlns="9f6cbcb7-a54c-416d-bcf0-ed1c81b8c115" xsi:nil="true"/>
    <RCRCorrespondenceID xmlns="9f6cbcb7-a54c-416d-bcf0-ed1c81b8c115" xsi:nil="true"/>
    <DocumentNotes xmlns="db2b92ca-6ed0-4085-802d-4c686a2e8c3f" xsi:nil="true"/>
    <NAPReason xmlns="db2b92ca-6ed0-4085-802d-4c686a2e8c3f" xsi:nil="true"/>
    <RCRCaseSubType xmlns="9f6cbcb7-a54c-416d-bcf0-ed1c81b8c115">Application for declaration or exemption or order</RCRCaseSubType>
    <RCRManage xmlns="9f6cbcb7-a54c-416d-bcf0-ed1c81b8c115" xsi:nil="true"/>
    <_dlc_DocIdUrl xmlns="9f6cbcb7-a54c-416d-bcf0-ed1c81b8c115">
      <Url>https://asiclink.sharepoint.com/sites/010684r/_layouts/15/DocIdRedir.aspx?ID=010684r-480701238-1111</Url>
      <Description>010684r-480701238-1111</Description>
    </_dlc_DocIdUrl>
    <_dlc_DocId xmlns="9f6cbcb7-a54c-416d-bcf0-ed1c81b8c115">010684r-480701238-1111</_dlc_DocId>
  </documentManagement>
</p:properties>
</file>

<file path=customXml/itemProps1.xml><?xml version="1.0" encoding="utf-8"?>
<ds:datastoreItem xmlns:ds="http://schemas.openxmlformats.org/officeDocument/2006/customXml" ds:itemID="{7C373FA1-B021-4BCE-856D-D84B5B0A5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bcb7-a54c-416d-bcf0-ed1c81b8c115"/>
    <ds:schemaRef ds:uri="db2b92ca-6ed0-4085-802d-4c686a2e8c3f"/>
    <ds:schemaRef ds:uri="65ad63b1-7dab-4f0c-9e73-12f1c6e09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251C5-F134-41B8-B939-FB1A60C16D6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21210C7-A7C9-4FF9-B489-CBB227D37B3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B026BC-9EB4-4A91-8996-5223457590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2FEC130-133E-40A3-B4C6-AAA05054D58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2E809C2-6D9B-4B70-B79C-921106471BAC}">
  <ds:schemaRefs>
    <ds:schemaRef ds:uri="http://purl.org/dc/terms/"/>
    <ds:schemaRef ds:uri="db2b92ca-6ed0-4085-802d-4c686a2e8c3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5ad63b1-7dab-4f0c-9e73-12f1c6e0943b"/>
    <ds:schemaRef ds:uri="9f6cbcb7-a54c-416d-bcf0-ed1c81b8c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635</Words>
  <Characters>3625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4252</CharactersWithSpaces>
  <SharedDoc>false</SharedDoc>
  <HyperlinkBase/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_Toc160620313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_Toc160620312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_Toc160620311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_Toc160620310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_Toc160620309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_Toc160620308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_Toc160620307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_Toc160620306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_Toc160620305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March 2024 HSF mark up of LOréal S.A. Draft Notifiable Instrument</dc:title>
  <dc:subject/>
  <dc:creator>Anthony Graham</dc:creator>
  <cp:keywords/>
  <cp:lastModifiedBy>Narelle Kane</cp:lastModifiedBy>
  <cp:revision>3</cp:revision>
  <cp:lastPrinted>2024-04-16T23:55:00Z</cp:lastPrinted>
  <dcterms:created xsi:type="dcterms:W3CDTF">2024-05-01T00:19:00Z</dcterms:created>
  <dcterms:modified xsi:type="dcterms:W3CDTF">2024-05-01T00:28:00Z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1;#OFFICIAL - Sensitive|6eccc17f-024b-41b0-b6b1-faf98d2aff85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0x010100B5F685A1365F544391EF8C813B164F3A000C81C2EC954E544A84B92FB87E511BCA010042BCDFDDA2E7C043B2E1AC4C26B6F72B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97959133-c063-47ea-8146-be3b2504f357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15;#Instrument (Draft)|93950dbd-ee74-e811-8128-005056a82db1</vt:lpwstr>
  </property>
  <property fmtid="{D5CDD505-2E9C-101B-9397-08002B2CF9AE}" pid="84" name="iManageFooter">
    <vt:lpwstr>#112648011v2&lt;ACTIVE&gt; - 19 March 2024 HSF mark up of LOréal S.A. Draft Notifiable Ins...docx</vt:lpwstr>
  </property>
  <property fmtid="{D5CDD505-2E9C-101B-9397-08002B2CF9AE}" pid="85" name="DMS Library Name">
    <vt:lpwstr>ACTIVE</vt:lpwstr>
  </property>
  <property fmtid="{D5CDD505-2E9C-101B-9397-08002B2CF9AE}" pid="86" name="DMS Item ID">
    <vt:lpwstr>112648011</vt:lpwstr>
  </property>
  <property fmtid="{D5CDD505-2E9C-101B-9397-08002B2CF9AE}" pid="87" name="DMS Version">
    <vt:lpwstr>2</vt:lpwstr>
  </property>
</Properties>
</file>