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BCE2" w14:textId="47D87E66" w:rsidR="000D4A35" w:rsidRPr="00D913C9" w:rsidRDefault="00A602CD" w:rsidP="00AD080C">
      <w:pPr>
        <w:spacing w:after="160"/>
        <w:jc w:val="center"/>
        <w:rPr>
          <w:rFonts w:ascii="Times New Roman" w:hAnsi="Times New Roman"/>
          <w:b/>
          <w:bCs/>
          <w:sz w:val="24"/>
          <w:lang w:eastAsia="en-AU"/>
        </w:rPr>
      </w:pPr>
      <w:r w:rsidRPr="00D913C9">
        <w:rPr>
          <w:rFonts w:ascii="Times New Roman" w:hAnsi="Times New Roman"/>
          <w:b/>
          <w:bCs/>
          <w:sz w:val="24"/>
          <w:lang w:eastAsia="en-AU"/>
        </w:rPr>
        <w:t>AUSTRALIAN GOVERNMENT</w:t>
      </w:r>
    </w:p>
    <w:p w14:paraId="4122E8BE" w14:textId="7BF342AB" w:rsidR="000D4A35" w:rsidRPr="00D913C9" w:rsidRDefault="00A602CD" w:rsidP="00AD080C">
      <w:pPr>
        <w:spacing w:after="160"/>
        <w:jc w:val="center"/>
        <w:rPr>
          <w:rFonts w:ascii="Times New Roman" w:hAnsi="Times New Roman"/>
          <w:b/>
          <w:bCs/>
          <w:sz w:val="24"/>
          <w:lang w:eastAsia="en-AU"/>
        </w:rPr>
      </w:pPr>
      <w:r w:rsidRPr="00D913C9">
        <w:rPr>
          <w:rFonts w:ascii="Times New Roman" w:hAnsi="Times New Roman"/>
          <w:b/>
          <w:bCs/>
          <w:sz w:val="24"/>
          <w:lang w:eastAsia="en-AU"/>
        </w:rPr>
        <w:t>DEPARTMENT OF HEALTH AND AGED CARE</w:t>
      </w:r>
    </w:p>
    <w:p w14:paraId="7347952A" w14:textId="77777777" w:rsidR="000D4A35" w:rsidRPr="00D913C9" w:rsidRDefault="000D4A35" w:rsidP="00AD080C">
      <w:pPr>
        <w:spacing w:after="160"/>
        <w:jc w:val="center"/>
        <w:rPr>
          <w:rFonts w:ascii="Times New Roman" w:hAnsi="Times New Roman"/>
          <w:b/>
          <w:bCs/>
          <w:sz w:val="24"/>
          <w:lang w:eastAsia="en-AU"/>
        </w:rPr>
      </w:pPr>
    </w:p>
    <w:p w14:paraId="1C326BCA" w14:textId="77777777" w:rsidR="000D4A35" w:rsidRPr="00D913C9" w:rsidRDefault="000D4A35" w:rsidP="00AD080C">
      <w:pPr>
        <w:spacing w:after="160"/>
        <w:jc w:val="center"/>
        <w:rPr>
          <w:rFonts w:ascii="Times New Roman" w:hAnsi="Times New Roman"/>
          <w:b/>
          <w:bCs/>
          <w:i/>
          <w:sz w:val="24"/>
          <w:lang w:eastAsia="en-AU"/>
        </w:rPr>
      </w:pPr>
      <w:r w:rsidRPr="00D913C9">
        <w:rPr>
          <w:rFonts w:ascii="Times New Roman" w:hAnsi="Times New Roman"/>
          <w:b/>
          <w:bCs/>
          <w:i/>
          <w:sz w:val="24"/>
          <w:lang w:eastAsia="en-AU"/>
        </w:rPr>
        <w:t>HEALTH INSURANCE ACT 1973</w:t>
      </w:r>
    </w:p>
    <w:p w14:paraId="74058BDC" w14:textId="42862520" w:rsidR="000D4A35" w:rsidRPr="00D913C9" w:rsidRDefault="000D4A35" w:rsidP="00AD080C">
      <w:pPr>
        <w:spacing w:after="160"/>
        <w:jc w:val="center"/>
        <w:rPr>
          <w:rFonts w:ascii="Times New Roman" w:hAnsi="Times New Roman"/>
          <w:b/>
          <w:sz w:val="24"/>
          <w:lang w:eastAsia="en-AU"/>
        </w:rPr>
      </w:pPr>
      <w:r w:rsidRPr="00D913C9">
        <w:rPr>
          <w:rFonts w:ascii="Times New Roman" w:hAnsi="Times New Roman"/>
          <w:b/>
          <w:sz w:val="24"/>
          <w:lang w:eastAsia="en-AU"/>
        </w:rPr>
        <w:t xml:space="preserve">Health Insurance (Medicare Benefits Payable in Respect of Professional Services – </w:t>
      </w:r>
      <w:r w:rsidR="00246E1D" w:rsidRPr="00D913C9">
        <w:rPr>
          <w:rFonts w:ascii="Times New Roman" w:hAnsi="Times New Roman"/>
          <w:b/>
          <w:sz w:val="24"/>
          <w:lang w:eastAsia="en-AU"/>
        </w:rPr>
        <w:t xml:space="preserve">Northern Territory </w:t>
      </w:r>
      <w:r w:rsidR="00B136CB" w:rsidRPr="00D913C9">
        <w:rPr>
          <w:rFonts w:ascii="Times New Roman" w:hAnsi="Times New Roman"/>
          <w:b/>
          <w:sz w:val="24"/>
          <w:lang w:eastAsia="en-AU"/>
        </w:rPr>
        <w:t>Government</w:t>
      </w:r>
      <w:r w:rsidRPr="00D913C9">
        <w:rPr>
          <w:rFonts w:ascii="Times New Roman" w:hAnsi="Times New Roman"/>
          <w:b/>
          <w:sz w:val="24"/>
          <w:lang w:eastAsia="en-AU"/>
        </w:rPr>
        <w:t xml:space="preserve">) Direction </w:t>
      </w:r>
      <w:r w:rsidR="00115A64" w:rsidRPr="00D913C9">
        <w:rPr>
          <w:rFonts w:ascii="Times New Roman" w:hAnsi="Times New Roman"/>
          <w:b/>
          <w:sz w:val="24"/>
          <w:lang w:eastAsia="en-AU"/>
        </w:rPr>
        <w:t>202</w:t>
      </w:r>
      <w:r w:rsidR="00A602CD" w:rsidRPr="00D913C9">
        <w:rPr>
          <w:rFonts w:ascii="Times New Roman" w:hAnsi="Times New Roman"/>
          <w:b/>
          <w:sz w:val="24"/>
          <w:lang w:eastAsia="en-AU"/>
        </w:rPr>
        <w:t>4</w:t>
      </w:r>
      <w:r w:rsidRPr="00D913C9">
        <w:rPr>
          <w:rFonts w:ascii="Times New Roman" w:hAnsi="Times New Roman"/>
          <w:b/>
          <w:sz w:val="24"/>
          <w:lang w:eastAsia="en-AU"/>
        </w:rPr>
        <w:t xml:space="preserve"> </w:t>
      </w:r>
    </w:p>
    <w:p w14:paraId="491D6660" w14:textId="3762C5CC" w:rsidR="00A602CD" w:rsidRPr="00D913C9" w:rsidRDefault="00A602CD" w:rsidP="00AD080C">
      <w:pPr>
        <w:spacing w:after="160"/>
        <w:rPr>
          <w:rFonts w:ascii="Times New Roman" w:hAnsi="Times New Roman"/>
          <w:sz w:val="24"/>
          <w:lang w:eastAsia="en-AU"/>
        </w:rPr>
      </w:pPr>
      <w:bookmarkStart w:id="0" w:name="_Hlk166591136"/>
      <w:r w:rsidRPr="00D913C9">
        <w:rPr>
          <w:rFonts w:ascii="Times New Roman" w:hAnsi="Times New Roman"/>
          <w:sz w:val="24"/>
          <w:lang w:eastAsia="en-AU"/>
        </w:rPr>
        <w:t xml:space="preserve">I, </w:t>
      </w:r>
      <w:r w:rsidR="00C07BC1" w:rsidRPr="00D913C9">
        <w:rPr>
          <w:rFonts w:ascii="Times New Roman" w:hAnsi="Times New Roman"/>
          <w:sz w:val="24"/>
          <w:lang w:eastAsia="en-AU"/>
        </w:rPr>
        <w:t>Nigel Murray</w:t>
      </w:r>
      <w:r w:rsidRPr="00D913C9">
        <w:rPr>
          <w:rFonts w:ascii="Times New Roman" w:hAnsi="Times New Roman"/>
          <w:sz w:val="24"/>
          <w:lang w:eastAsia="en-AU"/>
        </w:rPr>
        <w:t xml:space="preserve">, Assistant Secretary, </w:t>
      </w:r>
      <w:r w:rsidR="00CA2050" w:rsidRPr="00D913C9">
        <w:rPr>
          <w:rFonts w:ascii="Times New Roman" w:hAnsi="Times New Roman"/>
          <w:sz w:val="24"/>
          <w:lang w:eastAsia="en-AU"/>
        </w:rPr>
        <w:t xml:space="preserve">MBS Policy and Specialist Programs Branch, </w:t>
      </w:r>
      <w:r w:rsidRPr="00D913C9">
        <w:rPr>
          <w:rFonts w:ascii="Times New Roman" w:hAnsi="Times New Roman"/>
          <w:sz w:val="24"/>
          <w:lang w:eastAsia="en-AU"/>
        </w:rPr>
        <w:t>Medica</w:t>
      </w:r>
      <w:r w:rsidR="00834D89" w:rsidRPr="00D913C9">
        <w:rPr>
          <w:rFonts w:ascii="Times New Roman" w:hAnsi="Times New Roman"/>
          <w:sz w:val="24"/>
          <w:lang w:eastAsia="en-AU"/>
        </w:rPr>
        <w:t>re</w:t>
      </w:r>
      <w:r w:rsidRPr="00D913C9">
        <w:rPr>
          <w:rFonts w:ascii="Times New Roman" w:hAnsi="Times New Roman"/>
          <w:sz w:val="24"/>
          <w:lang w:eastAsia="en-AU"/>
        </w:rPr>
        <w:t xml:space="preserve"> Benefits and Digital Health Division, Health Resourcing Group, delegate for the Minister for Health and Aged Care, acting under subsection 19(2) of the </w:t>
      </w:r>
      <w:r w:rsidRPr="00D913C9">
        <w:rPr>
          <w:rFonts w:ascii="Times New Roman" w:hAnsi="Times New Roman"/>
          <w:i/>
          <w:iCs/>
          <w:sz w:val="24"/>
          <w:lang w:eastAsia="en-AU"/>
        </w:rPr>
        <w:t>Health Insurance Act 1973</w:t>
      </w:r>
      <w:r w:rsidRPr="00D913C9">
        <w:rPr>
          <w:rFonts w:ascii="Times New Roman" w:hAnsi="Times New Roman"/>
          <w:sz w:val="24"/>
          <w:lang w:eastAsia="en-AU"/>
        </w:rPr>
        <w:t xml:space="preserve"> (the Act) hereby:</w:t>
      </w:r>
    </w:p>
    <w:bookmarkEnd w:id="0"/>
    <w:p w14:paraId="6F25D04D" w14:textId="5F19C678" w:rsidR="000D4A35" w:rsidRPr="00D913C9" w:rsidRDefault="000D4A35" w:rsidP="00AD080C">
      <w:pPr>
        <w:numPr>
          <w:ilvl w:val="0"/>
          <w:numId w:val="4"/>
        </w:numPr>
        <w:spacing w:after="160"/>
        <w:rPr>
          <w:rFonts w:ascii="Times New Roman" w:hAnsi="Times New Roman"/>
          <w:sz w:val="24"/>
          <w:lang w:eastAsia="en-AU"/>
        </w:rPr>
      </w:pPr>
      <w:r w:rsidRPr="00D913C9">
        <w:rPr>
          <w:rFonts w:ascii="Times New Roman" w:hAnsi="Times New Roman"/>
          <w:sz w:val="24"/>
          <w:lang w:eastAsia="en-AU"/>
        </w:rPr>
        <w:t xml:space="preserve">REVOKE the Direction made under subsection 19(2) of the Act in respect of professional services provided by </w:t>
      </w:r>
      <w:r w:rsidR="00B136CB" w:rsidRPr="00D913C9">
        <w:rPr>
          <w:rFonts w:ascii="Times New Roman" w:hAnsi="Times New Roman"/>
          <w:sz w:val="24"/>
          <w:lang w:eastAsia="en-AU"/>
        </w:rPr>
        <w:t xml:space="preserve">the </w:t>
      </w:r>
      <w:r w:rsidR="00246E1D" w:rsidRPr="00D913C9">
        <w:rPr>
          <w:rFonts w:ascii="Times New Roman" w:hAnsi="Times New Roman"/>
          <w:sz w:val="24"/>
          <w:lang w:eastAsia="en-AU"/>
        </w:rPr>
        <w:t xml:space="preserve">Northern Territory </w:t>
      </w:r>
      <w:r w:rsidR="00B136CB" w:rsidRPr="00D913C9">
        <w:rPr>
          <w:rFonts w:ascii="Times New Roman" w:hAnsi="Times New Roman"/>
          <w:sz w:val="24"/>
          <w:lang w:eastAsia="en-AU"/>
        </w:rPr>
        <w:t xml:space="preserve">Government </w:t>
      </w:r>
      <w:r w:rsidR="00A602CD" w:rsidRPr="00D913C9">
        <w:rPr>
          <w:rFonts w:ascii="Times New Roman" w:hAnsi="Times New Roman"/>
          <w:sz w:val="24"/>
          <w:lang w:eastAsia="en-AU"/>
        </w:rPr>
        <w:t xml:space="preserve">titled </w:t>
      </w:r>
      <w:r w:rsidR="00A602CD" w:rsidRPr="00D913C9">
        <w:rPr>
          <w:rFonts w:ascii="Times New Roman" w:hAnsi="Times New Roman"/>
          <w:i/>
          <w:iCs/>
          <w:sz w:val="24"/>
          <w:lang w:eastAsia="en-AU"/>
        </w:rPr>
        <w:t>Health Insurance (Medicare Benefits Payable in Respect of Professional Services – Northern Territory Government) Direction 2021</w:t>
      </w:r>
      <w:r w:rsidR="00A602CD" w:rsidRPr="00D913C9">
        <w:rPr>
          <w:rFonts w:ascii="Times New Roman" w:hAnsi="Times New Roman"/>
          <w:sz w:val="24"/>
          <w:lang w:eastAsia="en-AU"/>
        </w:rPr>
        <w:t xml:space="preserve"> </w:t>
      </w:r>
      <w:r w:rsidR="00B136CB" w:rsidRPr="00D913C9">
        <w:rPr>
          <w:rFonts w:ascii="Times New Roman" w:hAnsi="Times New Roman"/>
          <w:sz w:val="24"/>
          <w:lang w:eastAsia="en-AU"/>
        </w:rPr>
        <w:t xml:space="preserve">dated </w:t>
      </w:r>
      <w:r w:rsidR="00A602CD" w:rsidRPr="00D913C9">
        <w:rPr>
          <w:rFonts w:ascii="Times New Roman" w:hAnsi="Times New Roman"/>
          <w:sz w:val="24"/>
          <w:lang w:eastAsia="en-AU"/>
        </w:rPr>
        <w:t>29</w:t>
      </w:r>
      <w:r w:rsidR="00746BAA" w:rsidRPr="00D913C9">
        <w:rPr>
          <w:rFonts w:ascii="Times New Roman" w:hAnsi="Times New Roman"/>
          <w:sz w:val="24"/>
          <w:lang w:eastAsia="en-AU"/>
        </w:rPr>
        <w:t> June </w:t>
      </w:r>
      <w:r w:rsidR="00B136CB" w:rsidRPr="00D913C9">
        <w:rPr>
          <w:rFonts w:ascii="Times New Roman" w:hAnsi="Times New Roman"/>
          <w:sz w:val="24"/>
          <w:lang w:eastAsia="en-AU"/>
        </w:rPr>
        <w:t>202</w:t>
      </w:r>
      <w:r w:rsidR="00A602CD" w:rsidRPr="00D913C9">
        <w:rPr>
          <w:rFonts w:ascii="Times New Roman" w:hAnsi="Times New Roman"/>
          <w:sz w:val="24"/>
          <w:lang w:eastAsia="en-AU"/>
        </w:rPr>
        <w:t>1</w:t>
      </w:r>
      <w:r w:rsidRPr="00D913C9">
        <w:rPr>
          <w:rFonts w:ascii="Times New Roman" w:hAnsi="Times New Roman"/>
          <w:sz w:val="24"/>
          <w:lang w:eastAsia="en-AU"/>
        </w:rPr>
        <w:t>; and</w:t>
      </w:r>
    </w:p>
    <w:p w14:paraId="74B1B993" w14:textId="1FB32D76" w:rsidR="000D4A35" w:rsidRPr="00D913C9" w:rsidRDefault="000D4A35" w:rsidP="00AD080C">
      <w:pPr>
        <w:numPr>
          <w:ilvl w:val="0"/>
          <w:numId w:val="4"/>
        </w:numPr>
        <w:tabs>
          <w:tab w:val="num" w:pos="567"/>
        </w:tabs>
        <w:spacing w:after="160"/>
        <w:ind w:left="568" w:hanging="284"/>
        <w:rPr>
          <w:rFonts w:ascii="Times New Roman" w:hAnsi="Times New Roman"/>
          <w:sz w:val="24"/>
          <w:lang w:eastAsia="en-AU"/>
        </w:rPr>
      </w:pPr>
      <w:r w:rsidRPr="00D913C9">
        <w:rPr>
          <w:rFonts w:ascii="Times New Roman" w:hAnsi="Times New Roman"/>
          <w:sz w:val="24"/>
          <w:lang w:eastAsia="en-AU"/>
        </w:rPr>
        <w:t xml:space="preserve">DIRECT that a </w:t>
      </w:r>
      <w:r w:rsidR="00A602CD" w:rsidRPr="00D913C9">
        <w:rPr>
          <w:rFonts w:ascii="Times New Roman" w:hAnsi="Times New Roman"/>
          <w:sz w:val="24"/>
          <w:lang w:eastAsia="en-AU"/>
        </w:rPr>
        <w:t xml:space="preserve">Medicare </w:t>
      </w:r>
      <w:r w:rsidRPr="00D913C9">
        <w:rPr>
          <w:rFonts w:ascii="Times New Roman" w:hAnsi="Times New Roman"/>
          <w:sz w:val="24"/>
          <w:lang w:eastAsia="en-AU"/>
        </w:rPr>
        <w:t>benefit shall be payable in respect of:</w:t>
      </w:r>
    </w:p>
    <w:p w14:paraId="612934BC" w14:textId="0766A125" w:rsidR="000D4A35" w:rsidRPr="00D913C9" w:rsidRDefault="000D4A35" w:rsidP="00AD080C">
      <w:pPr>
        <w:numPr>
          <w:ilvl w:val="0"/>
          <w:numId w:val="3"/>
        </w:numPr>
        <w:spacing w:before="120" w:after="160"/>
        <w:rPr>
          <w:rFonts w:ascii="Times New Roman" w:hAnsi="Times New Roman"/>
          <w:sz w:val="24"/>
          <w:lang w:eastAsia="en-AU"/>
        </w:rPr>
      </w:pPr>
      <w:r w:rsidRPr="00D913C9">
        <w:rPr>
          <w:rFonts w:ascii="Times New Roman" w:hAnsi="Times New Roman"/>
          <w:color w:val="000000"/>
          <w:sz w:val="24"/>
          <w:lang w:eastAsia="en-AU"/>
        </w:rPr>
        <w:t xml:space="preserve">a professional </w:t>
      </w:r>
      <w:r w:rsidRPr="00D913C9">
        <w:rPr>
          <w:rFonts w:ascii="Times New Roman" w:hAnsi="Times New Roman"/>
          <w:sz w:val="24"/>
          <w:lang w:eastAsia="en-AU"/>
        </w:rPr>
        <w:t xml:space="preserve">service (as defined in </w:t>
      </w:r>
      <w:r w:rsidR="00604495" w:rsidRPr="00D913C9">
        <w:rPr>
          <w:rFonts w:ascii="Times New Roman" w:hAnsi="Times New Roman"/>
          <w:sz w:val="24"/>
          <w:lang w:eastAsia="en-AU"/>
        </w:rPr>
        <w:t>s</w:t>
      </w:r>
      <w:r w:rsidRPr="00D913C9">
        <w:rPr>
          <w:rFonts w:ascii="Times New Roman" w:hAnsi="Times New Roman"/>
          <w:sz w:val="24"/>
          <w:lang w:eastAsia="en-AU"/>
        </w:rPr>
        <w:t xml:space="preserve">ection 3 of the Act) provided by a salaried provider employed or engaged by </w:t>
      </w:r>
      <w:r w:rsidR="000F2E2F" w:rsidRPr="00D913C9">
        <w:rPr>
          <w:rFonts w:ascii="Times New Roman" w:hAnsi="Times New Roman"/>
          <w:sz w:val="24"/>
          <w:lang w:eastAsia="en-AU"/>
        </w:rPr>
        <w:t xml:space="preserve">the Northern Territory Government and provided in a clinic </w:t>
      </w:r>
      <w:r w:rsidRPr="00D913C9">
        <w:rPr>
          <w:rFonts w:ascii="Times New Roman" w:hAnsi="Times New Roman"/>
          <w:sz w:val="24"/>
          <w:lang w:eastAsia="en-AU"/>
        </w:rPr>
        <w:t>listed in Schedule B to this Direction, for which;</w:t>
      </w:r>
    </w:p>
    <w:p w14:paraId="04D905B7" w14:textId="77777777" w:rsidR="000D4A35" w:rsidRPr="00D913C9" w:rsidRDefault="000D4A35" w:rsidP="00AD080C">
      <w:pPr>
        <w:numPr>
          <w:ilvl w:val="1"/>
          <w:numId w:val="3"/>
        </w:numPr>
        <w:spacing w:before="120" w:after="160"/>
        <w:rPr>
          <w:rFonts w:ascii="Times New Roman" w:hAnsi="Times New Roman"/>
          <w:sz w:val="24"/>
          <w:lang w:eastAsia="en-AU"/>
        </w:rPr>
      </w:pPr>
      <w:r w:rsidRPr="00D913C9">
        <w:rPr>
          <w:rFonts w:ascii="Times New Roman" w:hAnsi="Times New Roman"/>
          <w:sz w:val="24"/>
          <w:lang w:eastAsia="en-AU"/>
        </w:rPr>
        <w:t>items specified in Schedule A to this Direction of the general medical services table (means the table prescribed under subsection 4(1) of the Act), diagnostic imaging services table (means the table prescribed under subsection 4AA(1) of the Act) and pathology services table (means the table prescribed under subsection 4A(1) of the Act) relates; and</w:t>
      </w:r>
    </w:p>
    <w:p w14:paraId="14BCE2CC" w14:textId="4708D8C1" w:rsidR="000D4A35" w:rsidRPr="00D913C9" w:rsidRDefault="000D4A35" w:rsidP="00AD080C">
      <w:pPr>
        <w:numPr>
          <w:ilvl w:val="1"/>
          <w:numId w:val="3"/>
        </w:numPr>
        <w:spacing w:before="120" w:after="160"/>
        <w:rPr>
          <w:rFonts w:ascii="Times New Roman" w:hAnsi="Times New Roman"/>
          <w:sz w:val="24"/>
          <w:lang w:eastAsia="en-AU"/>
        </w:rPr>
      </w:pPr>
      <w:r w:rsidRPr="00D913C9">
        <w:rPr>
          <w:rFonts w:ascii="Times New Roman" w:hAnsi="Times New Roman"/>
          <w:sz w:val="24"/>
          <w:lang w:eastAsia="en-AU"/>
        </w:rPr>
        <w:t xml:space="preserve">the professional service is provided to an eligible person (as defined in </w:t>
      </w:r>
      <w:r w:rsidR="00604495" w:rsidRPr="00D913C9">
        <w:rPr>
          <w:rFonts w:ascii="Times New Roman" w:hAnsi="Times New Roman"/>
          <w:sz w:val="24"/>
          <w:lang w:eastAsia="en-AU"/>
        </w:rPr>
        <w:t>s</w:t>
      </w:r>
      <w:r w:rsidRPr="00D913C9">
        <w:rPr>
          <w:rFonts w:ascii="Times New Roman" w:hAnsi="Times New Roman"/>
          <w:sz w:val="24"/>
          <w:lang w:eastAsia="en-AU"/>
        </w:rPr>
        <w:t>ection</w:t>
      </w:r>
      <w:r w:rsidR="00746BAA" w:rsidRPr="00D913C9">
        <w:rPr>
          <w:rFonts w:ascii="Times New Roman" w:hAnsi="Times New Roman"/>
          <w:sz w:val="24"/>
          <w:lang w:eastAsia="en-AU"/>
        </w:rPr>
        <w:t> </w:t>
      </w:r>
      <w:r w:rsidRPr="00D913C9">
        <w:rPr>
          <w:rFonts w:ascii="Times New Roman" w:hAnsi="Times New Roman"/>
          <w:sz w:val="24"/>
          <w:lang w:eastAsia="en-AU"/>
        </w:rPr>
        <w:t xml:space="preserve">3 of the Act). </w:t>
      </w:r>
    </w:p>
    <w:p w14:paraId="5A0FE6E6" w14:textId="77777777" w:rsidR="009E059E" w:rsidRPr="00D913C9" w:rsidRDefault="009E059E" w:rsidP="00AD080C">
      <w:pPr>
        <w:tabs>
          <w:tab w:val="left" w:pos="567"/>
          <w:tab w:val="left" w:pos="709"/>
        </w:tabs>
        <w:spacing w:after="160"/>
        <w:rPr>
          <w:rFonts w:ascii="Times New Roman" w:eastAsia="Calibri" w:hAnsi="Times New Roman"/>
          <w:sz w:val="24"/>
        </w:rPr>
      </w:pPr>
      <w:r w:rsidRPr="00D913C9">
        <w:rPr>
          <w:rFonts w:ascii="Times New Roman" w:hAnsi="Times New Roman"/>
          <w:sz w:val="24"/>
          <w:lang w:eastAsia="en-AU"/>
        </w:rPr>
        <w:t>Note:</w:t>
      </w:r>
      <w:r w:rsidRPr="00D913C9">
        <w:rPr>
          <w:rFonts w:ascii="Times New Roman" w:hAnsi="Times New Roman"/>
          <w:sz w:val="24"/>
          <w:lang w:eastAsia="en-AU"/>
        </w:rPr>
        <w:tab/>
      </w:r>
      <w:r w:rsidRPr="00D913C9">
        <w:rPr>
          <w:rFonts w:ascii="Times New Roman" w:hAnsi="Times New Roman"/>
          <w:sz w:val="24"/>
          <w:lang w:eastAsia="en-AU"/>
        </w:rPr>
        <w:tab/>
        <w:t xml:space="preserve">‘Professional service’ as used in this Direction is defined in the Act. </w:t>
      </w:r>
    </w:p>
    <w:p w14:paraId="37508384" w14:textId="567C5192" w:rsidR="00A602CD" w:rsidRPr="00D913C9" w:rsidRDefault="00A602CD" w:rsidP="00AD080C">
      <w:pPr>
        <w:spacing w:after="160"/>
        <w:rPr>
          <w:rFonts w:ascii="Times New Roman" w:hAnsi="Times New Roman"/>
          <w:sz w:val="24"/>
          <w:lang w:eastAsia="en-AU"/>
        </w:rPr>
      </w:pPr>
      <w:r w:rsidRPr="00D913C9">
        <w:rPr>
          <w:rFonts w:ascii="Times New Roman" w:hAnsi="Times New Roman"/>
          <w:sz w:val="24"/>
          <w:lang w:eastAsia="en-AU"/>
        </w:rPr>
        <w:t xml:space="preserve">DECLARE that this Direction commences on 29 June 2024 and ceases to have effect </w:t>
      </w:r>
      <w:proofErr w:type="gramStart"/>
      <w:r w:rsidRPr="00D913C9">
        <w:rPr>
          <w:rFonts w:ascii="Times New Roman" w:hAnsi="Times New Roman"/>
          <w:sz w:val="24"/>
          <w:lang w:eastAsia="en-AU"/>
        </w:rPr>
        <w:t>at</w:t>
      </w:r>
      <w:proofErr w:type="gramEnd"/>
      <w:r w:rsidRPr="00D913C9">
        <w:rPr>
          <w:rFonts w:ascii="Times New Roman" w:hAnsi="Times New Roman"/>
          <w:sz w:val="24"/>
          <w:lang w:eastAsia="en-AU"/>
        </w:rPr>
        <w:t xml:space="preserve"> </w:t>
      </w:r>
      <w:r w:rsidR="00D05F93" w:rsidRPr="00D913C9">
        <w:rPr>
          <w:rFonts w:ascii="Times New Roman" w:hAnsi="Times New Roman"/>
          <w:sz w:val="24"/>
          <w:lang w:eastAsia="en-AU"/>
        </w:rPr>
        <w:t>30</w:t>
      </w:r>
      <w:r w:rsidRPr="00D913C9">
        <w:rPr>
          <w:rFonts w:ascii="Times New Roman" w:hAnsi="Times New Roman"/>
          <w:sz w:val="24"/>
          <w:lang w:eastAsia="en-AU"/>
        </w:rPr>
        <w:t> June 202</w:t>
      </w:r>
      <w:r w:rsidR="00D05F93" w:rsidRPr="00D913C9">
        <w:rPr>
          <w:rFonts w:ascii="Times New Roman" w:hAnsi="Times New Roman"/>
          <w:sz w:val="24"/>
          <w:lang w:eastAsia="en-AU"/>
        </w:rPr>
        <w:t>8</w:t>
      </w:r>
      <w:r w:rsidRPr="00D913C9">
        <w:rPr>
          <w:rFonts w:ascii="Times New Roman" w:hAnsi="Times New Roman"/>
          <w:sz w:val="24"/>
          <w:lang w:eastAsia="en-AU"/>
        </w:rPr>
        <w:t xml:space="preserve"> unless earlier revoked.</w:t>
      </w:r>
    </w:p>
    <w:p w14:paraId="1C0E6D7A" w14:textId="77777777" w:rsidR="000D4A35" w:rsidRPr="00D913C9" w:rsidRDefault="000D4A35" w:rsidP="00AD080C">
      <w:pPr>
        <w:spacing w:after="160"/>
        <w:rPr>
          <w:rFonts w:ascii="Times New Roman" w:hAnsi="Times New Roman"/>
          <w:sz w:val="24"/>
          <w:lang w:eastAsia="en-AU"/>
        </w:rPr>
      </w:pPr>
    </w:p>
    <w:p w14:paraId="708AAF9E" w14:textId="2FF6E791" w:rsidR="000D4A35" w:rsidRPr="00D913C9" w:rsidRDefault="00E77677" w:rsidP="00AD080C">
      <w:pPr>
        <w:spacing w:after="160"/>
        <w:rPr>
          <w:rFonts w:ascii="Times New Roman" w:hAnsi="Times New Roman"/>
          <w:sz w:val="24"/>
          <w:lang w:eastAsia="en-AU"/>
        </w:rPr>
      </w:pPr>
      <w:r w:rsidRPr="00D913C9">
        <w:rPr>
          <w:rFonts w:ascii="Times New Roman" w:hAnsi="Times New Roman"/>
          <w:sz w:val="24"/>
          <w:lang w:eastAsia="en-AU"/>
        </w:rPr>
        <w:t>Date this</w:t>
      </w:r>
      <w:r w:rsidR="00B8501B" w:rsidRPr="00D913C9">
        <w:rPr>
          <w:rFonts w:ascii="Times New Roman" w:hAnsi="Times New Roman"/>
          <w:sz w:val="24"/>
          <w:lang w:eastAsia="en-AU"/>
        </w:rPr>
        <w:t xml:space="preserve"> 21 </w:t>
      </w:r>
      <w:r w:rsidRPr="00D913C9">
        <w:rPr>
          <w:rFonts w:ascii="Times New Roman" w:hAnsi="Times New Roman"/>
          <w:sz w:val="24"/>
          <w:lang w:eastAsia="en-AU"/>
        </w:rPr>
        <w:t>day of</w:t>
      </w:r>
      <w:r w:rsidR="000D4A35" w:rsidRPr="00D913C9">
        <w:rPr>
          <w:rFonts w:ascii="Times New Roman" w:hAnsi="Times New Roman"/>
          <w:sz w:val="24"/>
          <w:lang w:eastAsia="en-AU"/>
        </w:rPr>
        <w:t xml:space="preserve"> </w:t>
      </w:r>
      <w:r w:rsidR="00A602CD" w:rsidRPr="00D913C9">
        <w:rPr>
          <w:rFonts w:ascii="Times New Roman" w:hAnsi="Times New Roman"/>
          <w:sz w:val="24"/>
          <w:lang w:eastAsia="en-AU"/>
        </w:rPr>
        <w:t xml:space="preserve">June </w:t>
      </w:r>
      <w:r w:rsidR="00632390" w:rsidRPr="00D913C9">
        <w:rPr>
          <w:rFonts w:ascii="Times New Roman" w:hAnsi="Times New Roman"/>
          <w:sz w:val="24"/>
          <w:lang w:eastAsia="en-AU"/>
        </w:rPr>
        <w:t>202</w:t>
      </w:r>
      <w:r w:rsidR="00A602CD" w:rsidRPr="00D913C9">
        <w:rPr>
          <w:rFonts w:ascii="Times New Roman" w:hAnsi="Times New Roman"/>
          <w:sz w:val="24"/>
          <w:lang w:eastAsia="en-AU"/>
        </w:rPr>
        <w:t>4</w:t>
      </w:r>
      <w:r w:rsidR="000D4A35" w:rsidRPr="00D913C9">
        <w:rPr>
          <w:rFonts w:ascii="Times New Roman" w:hAnsi="Times New Roman"/>
          <w:sz w:val="24"/>
          <w:lang w:eastAsia="en-AU"/>
        </w:rPr>
        <w:t>.</w:t>
      </w:r>
    </w:p>
    <w:p w14:paraId="1380397C" w14:textId="77777777" w:rsidR="000D4A35" w:rsidRPr="00D913C9" w:rsidRDefault="000D4A35" w:rsidP="00AD080C">
      <w:pPr>
        <w:spacing w:after="160"/>
        <w:rPr>
          <w:rFonts w:ascii="Times New Roman" w:hAnsi="Times New Roman"/>
          <w:sz w:val="24"/>
          <w:lang w:eastAsia="en-AU"/>
        </w:rPr>
      </w:pPr>
    </w:p>
    <w:p w14:paraId="392A11E7" w14:textId="77777777" w:rsidR="000D4A35" w:rsidRPr="00D913C9" w:rsidRDefault="000D4A35" w:rsidP="00AD080C">
      <w:pPr>
        <w:spacing w:after="160"/>
        <w:rPr>
          <w:rFonts w:ascii="Times New Roman" w:hAnsi="Times New Roman"/>
          <w:sz w:val="24"/>
          <w:lang w:eastAsia="en-AU"/>
        </w:rPr>
      </w:pPr>
    </w:p>
    <w:p w14:paraId="603A9E86" w14:textId="795C59E0" w:rsidR="00500C37" w:rsidRPr="00D913C9" w:rsidRDefault="00AD080C" w:rsidP="00AD080C">
      <w:pPr>
        <w:spacing w:after="160"/>
        <w:rPr>
          <w:rFonts w:ascii="Times New Roman" w:eastAsia="Calibri" w:hAnsi="Times New Roman"/>
          <w:b/>
          <w:sz w:val="24"/>
        </w:rPr>
      </w:pPr>
      <w:bookmarkStart w:id="1" w:name="_Hlk166591270"/>
      <w:r w:rsidRPr="00D913C9">
        <w:rPr>
          <w:rFonts w:ascii="Times New Roman" w:hAnsi="Times New Roman"/>
          <w:sz w:val="24"/>
        </w:rPr>
        <w:t>Nigel Murray</w:t>
      </w:r>
      <w:r w:rsidRPr="00D913C9">
        <w:rPr>
          <w:rFonts w:ascii="Times New Roman" w:hAnsi="Times New Roman"/>
          <w:sz w:val="24"/>
        </w:rPr>
        <w:br/>
        <w:t>Assistant Secretary</w:t>
      </w:r>
      <w:r w:rsidRPr="00D913C9">
        <w:rPr>
          <w:rFonts w:ascii="Times New Roman" w:hAnsi="Times New Roman"/>
          <w:sz w:val="24"/>
        </w:rPr>
        <w:br/>
        <w:t>MBS Policy and Specialist Programs Branch</w:t>
      </w:r>
      <w:r w:rsidRPr="00D913C9">
        <w:rPr>
          <w:rFonts w:ascii="Times New Roman" w:hAnsi="Times New Roman"/>
          <w:sz w:val="24"/>
        </w:rPr>
        <w:br/>
        <w:t>Medicare Benefits and Digital Health Division</w:t>
      </w:r>
      <w:r w:rsidRPr="00D913C9">
        <w:rPr>
          <w:rFonts w:ascii="Times New Roman" w:hAnsi="Times New Roman"/>
          <w:sz w:val="24"/>
        </w:rPr>
        <w:br/>
        <w:t xml:space="preserve">Health Resourcing Group </w:t>
      </w:r>
      <w:r w:rsidRPr="00D913C9">
        <w:rPr>
          <w:rFonts w:ascii="Times New Roman" w:hAnsi="Times New Roman"/>
          <w:sz w:val="24"/>
        </w:rPr>
        <w:br/>
        <w:t>Department of Health and Aged Care</w:t>
      </w:r>
      <w:bookmarkEnd w:id="1"/>
      <w:r w:rsidR="00500C37" w:rsidRPr="00D913C9">
        <w:rPr>
          <w:rFonts w:ascii="Times New Roman" w:eastAsia="Calibri" w:hAnsi="Times New Roman"/>
          <w:b/>
          <w:sz w:val="24"/>
        </w:rPr>
        <w:br w:type="page"/>
      </w:r>
    </w:p>
    <w:p w14:paraId="2393DFCF" w14:textId="1F3C1D3E" w:rsidR="000D4A35" w:rsidRPr="00D913C9" w:rsidRDefault="000D4A35" w:rsidP="000D4A35">
      <w:pPr>
        <w:spacing w:after="160" w:line="259" w:lineRule="auto"/>
        <w:rPr>
          <w:rFonts w:ascii="Times New Roman" w:eastAsia="Calibri" w:hAnsi="Times New Roman"/>
          <w:b/>
          <w:sz w:val="24"/>
        </w:rPr>
      </w:pPr>
      <w:r w:rsidRPr="00D913C9">
        <w:rPr>
          <w:rFonts w:ascii="Times New Roman" w:eastAsia="Calibri" w:hAnsi="Times New Roman"/>
          <w:b/>
          <w:sz w:val="24"/>
        </w:rPr>
        <w:lastRenderedPageBreak/>
        <w:t>SCHEDULE A</w:t>
      </w:r>
    </w:p>
    <w:p w14:paraId="7AFDDAB1" w14:textId="77777777" w:rsidR="000D4A35" w:rsidRPr="00D913C9" w:rsidRDefault="000D4A35" w:rsidP="000D4A35">
      <w:pPr>
        <w:spacing w:after="160" w:line="259" w:lineRule="auto"/>
        <w:rPr>
          <w:rFonts w:ascii="Times New Roman" w:eastAsia="Calibri" w:hAnsi="Times New Roman"/>
          <w:sz w:val="24"/>
        </w:rPr>
      </w:pPr>
      <w:r w:rsidRPr="00D913C9">
        <w:rPr>
          <w:rFonts w:ascii="Times New Roman" w:eastAsia="Calibri" w:hAnsi="Times New Roman"/>
          <w:b/>
          <w:caps/>
          <w:sz w:val="24"/>
        </w:rPr>
        <w:t>PERMITTED MEDICARE BENEFITS SCHEDULE items</w:t>
      </w:r>
    </w:p>
    <w:p w14:paraId="77BBB7FA" w14:textId="77777777" w:rsidR="000D4A35" w:rsidRPr="00D913C9" w:rsidRDefault="000D4A35" w:rsidP="000D4A35">
      <w:pPr>
        <w:spacing w:after="160" w:line="259" w:lineRule="auto"/>
        <w:rPr>
          <w:rFonts w:ascii="Times New Roman" w:eastAsia="Calibri" w:hAnsi="Times New Roman"/>
          <w:sz w:val="24"/>
        </w:rPr>
      </w:pPr>
      <w:r w:rsidRPr="00D913C9">
        <w:rPr>
          <w:rFonts w:ascii="Times New Roman" w:eastAsia="Calibri" w:hAnsi="Times New Roman"/>
          <w:sz w:val="24"/>
        </w:rPr>
        <w:t xml:space="preserve">For services listed in the below tables, all provisions of the </w:t>
      </w:r>
      <w:r w:rsidRPr="00D913C9">
        <w:rPr>
          <w:rFonts w:ascii="Times New Roman" w:eastAsia="Calibri" w:hAnsi="Times New Roman"/>
          <w:i/>
          <w:sz w:val="24"/>
        </w:rPr>
        <w:t>Health Insurance Act 1973</w:t>
      </w:r>
      <w:r w:rsidRPr="00D913C9">
        <w:rPr>
          <w:rFonts w:ascii="Times New Roman" w:eastAsia="Calibri" w:hAnsi="Times New Roman"/>
          <w:sz w:val="24"/>
        </w:rPr>
        <w:t xml:space="preserve"> (the Act) and regulations made under the Act, and the </w:t>
      </w:r>
      <w:r w:rsidRPr="00D913C9">
        <w:rPr>
          <w:rFonts w:ascii="Times New Roman" w:eastAsia="Calibri" w:hAnsi="Times New Roman"/>
          <w:i/>
          <w:iCs/>
          <w:sz w:val="24"/>
        </w:rPr>
        <w:t xml:space="preserve">National Health Act 1953 </w:t>
      </w:r>
      <w:r w:rsidRPr="00D913C9">
        <w:rPr>
          <w:rFonts w:ascii="Times New Roman" w:eastAsia="Calibri" w:hAnsi="Times New Roman"/>
          <w:sz w:val="24"/>
        </w:rPr>
        <w:t>and regulations made under the</w:t>
      </w:r>
      <w:r w:rsidRPr="00D913C9">
        <w:rPr>
          <w:rFonts w:ascii="Times New Roman" w:eastAsia="Calibri" w:hAnsi="Times New Roman"/>
          <w:i/>
          <w:iCs/>
          <w:sz w:val="24"/>
        </w:rPr>
        <w:t xml:space="preserve"> National Health Act 1953</w:t>
      </w:r>
      <w:r w:rsidRPr="00D913C9">
        <w:rPr>
          <w:rFonts w:ascii="Times New Roman" w:eastAsia="Calibri" w:hAnsi="Times New Roman"/>
          <w:sz w:val="24"/>
        </w:rPr>
        <w:t xml:space="preserve">, relating to medical services, professional services or items apply. </w:t>
      </w:r>
    </w:p>
    <w:p w14:paraId="778DDF70" w14:textId="5E3F94AE" w:rsidR="000D4A35" w:rsidRPr="00D913C9" w:rsidRDefault="000D4A35" w:rsidP="000D4A35">
      <w:pPr>
        <w:spacing w:after="160" w:line="259" w:lineRule="auto"/>
        <w:rPr>
          <w:rFonts w:ascii="Times New Roman" w:eastAsia="Calibri" w:hAnsi="Times New Roman"/>
          <w:sz w:val="24"/>
        </w:rPr>
      </w:pPr>
      <w:r w:rsidRPr="00D913C9">
        <w:rPr>
          <w:rFonts w:ascii="Times New Roman" w:eastAsia="Calibri" w:hAnsi="Times New Roman"/>
          <w:sz w:val="24"/>
        </w:rPr>
        <w:t>All items in the Groups listed in Table 1 are permitted.</w:t>
      </w:r>
      <w:r w:rsidR="000D600F" w:rsidRPr="00D913C9">
        <w:rPr>
          <w:rFonts w:ascii="Times New Roman" w:eastAsia="Calibri" w:hAnsi="Times New Roman"/>
          <w:sz w:val="24"/>
        </w:rPr>
        <w:t xml:space="preserve"> </w:t>
      </w:r>
      <w:r w:rsidR="005A222E" w:rsidRPr="00D913C9">
        <w:rPr>
          <w:rFonts w:ascii="Times New Roman" w:eastAsia="Calibri" w:hAnsi="Times New Roman"/>
          <w:sz w:val="24"/>
        </w:rPr>
        <w:t xml:space="preserve">Services provided under this instrument must meet </w:t>
      </w:r>
      <w:r w:rsidR="001C1DE8" w:rsidRPr="00D913C9">
        <w:rPr>
          <w:rFonts w:ascii="Times New Roman" w:eastAsia="Calibri" w:hAnsi="Times New Roman"/>
          <w:sz w:val="24"/>
        </w:rPr>
        <w:t xml:space="preserve">all </w:t>
      </w:r>
      <w:r w:rsidR="005A222E" w:rsidRPr="00D913C9">
        <w:rPr>
          <w:rFonts w:ascii="Times New Roman" w:eastAsia="Calibri" w:hAnsi="Times New Roman"/>
          <w:sz w:val="24"/>
        </w:rPr>
        <w:t>the requirements of the items claimed, as provided in the relevant item descriptors.</w:t>
      </w:r>
    </w:p>
    <w:p w14:paraId="0EDA96D4" w14:textId="77777777" w:rsidR="00AD080C" w:rsidRPr="00D913C9" w:rsidRDefault="00AD080C" w:rsidP="00AD080C">
      <w:pPr>
        <w:spacing w:after="160" w:line="259" w:lineRule="auto"/>
        <w:rPr>
          <w:rFonts w:ascii="Times New Roman" w:eastAsia="Calibri" w:hAnsi="Times New Roman"/>
          <w:b/>
          <w:i/>
          <w:sz w:val="24"/>
        </w:rPr>
      </w:pPr>
      <w:bookmarkStart w:id="2" w:name="_Hlk167268823"/>
      <w:bookmarkStart w:id="3" w:name="_Hlk167967333"/>
      <w:r w:rsidRPr="00D913C9">
        <w:rPr>
          <w:rFonts w:ascii="Times New Roman" w:eastAsia="Calibri" w:hAnsi="Times New Roman"/>
          <w:b/>
          <w:i/>
          <w:sz w:val="24"/>
        </w:rPr>
        <w:t>Table 1: General Medical Services Table – item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823"/>
        <w:gridCol w:w="7193"/>
      </w:tblGrid>
      <w:tr w:rsidR="00AD080C" w:rsidRPr="00D913C9" w14:paraId="46E76C1F" w14:textId="77777777" w:rsidTr="004A209A">
        <w:trPr>
          <w:trHeight w:val="57"/>
          <w:tblHeader/>
        </w:trPr>
        <w:tc>
          <w:tcPr>
            <w:tcW w:w="1011" w:type="pct"/>
            <w:shd w:val="clear" w:color="auto" w:fill="auto"/>
            <w:noWrap/>
            <w:hideMark/>
          </w:tcPr>
          <w:p w14:paraId="72D90566" w14:textId="77777777" w:rsidR="00AD080C" w:rsidRPr="00D913C9" w:rsidRDefault="00AD080C" w:rsidP="00BE1935">
            <w:pPr>
              <w:rPr>
                <w:rFonts w:ascii="Times New Roman" w:hAnsi="Times New Roman"/>
                <w:b/>
                <w:bCs/>
                <w:color w:val="000000"/>
                <w:sz w:val="24"/>
                <w:lang w:eastAsia="en-AU"/>
              </w:rPr>
            </w:pPr>
            <w:bookmarkStart w:id="4" w:name="_Hlk166592172"/>
            <w:r w:rsidRPr="00D913C9">
              <w:rPr>
                <w:rFonts w:ascii="Times New Roman" w:hAnsi="Times New Roman"/>
                <w:b/>
                <w:bCs/>
                <w:color w:val="000000"/>
                <w:sz w:val="24"/>
                <w:lang w:eastAsia="en-AU"/>
              </w:rPr>
              <w:t xml:space="preserve">Group </w:t>
            </w:r>
          </w:p>
        </w:tc>
        <w:tc>
          <w:tcPr>
            <w:tcW w:w="3989" w:type="pct"/>
            <w:shd w:val="clear" w:color="auto" w:fill="auto"/>
            <w:hideMark/>
          </w:tcPr>
          <w:p w14:paraId="0AB117B7" w14:textId="77777777" w:rsidR="00AD080C" w:rsidRPr="00D913C9" w:rsidRDefault="00AD080C" w:rsidP="00BE1935">
            <w:pPr>
              <w:rPr>
                <w:rFonts w:ascii="Times New Roman" w:hAnsi="Times New Roman"/>
                <w:b/>
                <w:bCs/>
                <w:color w:val="000000"/>
                <w:sz w:val="24"/>
                <w:lang w:eastAsia="en-AU"/>
              </w:rPr>
            </w:pPr>
            <w:r w:rsidRPr="00D913C9">
              <w:rPr>
                <w:rFonts w:ascii="Times New Roman" w:hAnsi="Times New Roman"/>
                <w:b/>
                <w:bCs/>
                <w:color w:val="000000"/>
                <w:sz w:val="24"/>
                <w:lang w:eastAsia="en-AU"/>
              </w:rPr>
              <w:t xml:space="preserve">Group Name </w:t>
            </w:r>
          </w:p>
        </w:tc>
      </w:tr>
      <w:tr w:rsidR="00AD080C" w:rsidRPr="00D913C9" w14:paraId="57AB023D" w14:textId="77777777" w:rsidTr="004A209A">
        <w:trPr>
          <w:trHeight w:val="57"/>
        </w:trPr>
        <w:tc>
          <w:tcPr>
            <w:tcW w:w="1011" w:type="pct"/>
            <w:shd w:val="clear" w:color="auto" w:fill="auto"/>
            <w:noWrap/>
            <w:hideMark/>
          </w:tcPr>
          <w:p w14:paraId="372BB44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A1</w:t>
            </w:r>
          </w:p>
        </w:tc>
        <w:tc>
          <w:tcPr>
            <w:tcW w:w="3989" w:type="pct"/>
            <w:shd w:val="clear" w:color="auto" w:fill="auto"/>
            <w:hideMark/>
          </w:tcPr>
          <w:p w14:paraId="22B011E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General practitioner attendances to which no other item applies</w:t>
            </w:r>
          </w:p>
        </w:tc>
      </w:tr>
      <w:tr w:rsidR="00AD080C" w:rsidRPr="00D913C9" w14:paraId="17917B97" w14:textId="77777777" w:rsidTr="004A209A">
        <w:trPr>
          <w:trHeight w:val="57"/>
        </w:trPr>
        <w:tc>
          <w:tcPr>
            <w:tcW w:w="1011" w:type="pct"/>
            <w:shd w:val="clear" w:color="auto" w:fill="auto"/>
            <w:noWrap/>
          </w:tcPr>
          <w:p w14:paraId="5681B0A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A2</w:t>
            </w:r>
          </w:p>
        </w:tc>
        <w:tc>
          <w:tcPr>
            <w:tcW w:w="3989" w:type="pct"/>
            <w:shd w:val="clear" w:color="auto" w:fill="auto"/>
          </w:tcPr>
          <w:p w14:paraId="4862F65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Other non-referred attendances to which no other item applies</w:t>
            </w:r>
          </w:p>
        </w:tc>
      </w:tr>
      <w:tr w:rsidR="00AD080C" w:rsidRPr="00D913C9" w14:paraId="0F6DB02D" w14:textId="77777777" w:rsidTr="004A209A">
        <w:trPr>
          <w:trHeight w:val="57"/>
        </w:trPr>
        <w:tc>
          <w:tcPr>
            <w:tcW w:w="1011" w:type="pct"/>
            <w:shd w:val="clear" w:color="auto" w:fill="auto"/>
            <w:noWrap/>
          </w:tcPr>
          <w:p w14:paraId="433F1FB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A5</w:t>
            </w:r>
          </w:p>
        </w:tc>
        <w:tc>
          <w:tcPr>
            <w:tcW w:w="3989" w:type="pct"/>
            <w:shd w:val="clear" w:color="auto" w:fill="auto"/>
          </w:tcPr>
          <w:p w14:paraId="67B1148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Prolonged attendances to which no other item applies</w:t>
            </w:r>
          </w:p>
        </w:tc>
      </w:tr>
      <w:tr w:rsidR="00AD080C" w:rsidRPr="00D913C9" w14:paraId="6D4F8462" w14:textId="77777777" w:rsidTr="004A209A">
        <w:trPr>
          <w:trHeight w:val="57"/>
        </w:trPr>
        <w:tc>
          <w:tcPr>
            <w:tcW w:w="1011" w:type="pct"/>
            <w:shd w:val="clear" w:color="auto" w:fill="auto"/>
            <w:noWrap/>
          </w:tcPr>
          <w:p w14:paraId="7E0C711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A6</w:t>
            </w:r>
          </w:p>
        </w:tc>
        <w:tc>
          <w:tcPr>
            <w:tcW w:w="3989" w:type="pct"/>
            <w:shd w:val="clear" w:color="auto" w:fill="auto"/>
          </w:tcPr>
          <w:p w14:paraId="3E5C12F1"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Group therapy</w:t>
            </w:r>
          </w:p>
        </w:tc>
      </w:tr>
      <w:tr w:rsidR="00AD080C" w:rsidRPr="00D913C9" w14:paraId="6F2F2A67" w14:textId="77777777" w:rsidTr="004A209A">
        <w:trPr>
          <w:trHeight w:val="57"/>
        </w:trPr>
        <w:tc>
          <w:tcPr>
            <w:tcW w:w="1011" w:type="pct"/>
            <w:shd w:val="clear" w:color="auto" w:fill="auto"/>
            <w:noWrap/>
          </w:tcPr>
          <w:p w14:paraId="1E96A5D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A7</w:t>
            </w:r>
          </w:p>
        </w:tc>
        <w:tc>
          <w:tcPr>
            <w:tcW w:w="3989" w:type="pct"/>
            <w:shd w:val="clear" w:color="auto" w:fill="auto"/>
          </w:tcPr>
          <w:p w14:paraId="1464842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Acupuncture and non-specialist practitioner items</w:t>
            </w:r>
          </w:p>
        </w:tc>
      </w:tr>
      <w:tr w:rsidR="00AD080C" w:rsidRPr="00D913C9" w14:paraId="232E7FE0" w14:textId="77777777" w:rsidTr="004A209A">
        <w:trPr>
          <w:trHeight w:val="57"/>
        </w:trPr>
        <w:tc>
          <w:tcPr>
            <w:tcW w:w="1011" w:type="pct"/>
            <w:shd w:val="clear" w:color="auto" w:fill="auto"/>
            <w:noWrap/>
          </w:tcPr>
          <w:p w14:paraId="7F7AA7E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A9</w:t>
            </w:r>
          </w:p>
        </w:tc>
        <w:tc>
          <w:tcPr>
            <w:tcW w:w="3989" w:type="pct"/>
            <w:shd w:val="clear" w:color="auto" w:fill="auto"/>
          </w:tcPr>
          <w:p w14:paraId="1F87435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Contact lenses</w:t>
            </w:r>
          </w:p>
        </w:tc>
      </w:tr>
      <w:tr w:rsidR="00AD080C" w:rsidRPr="00D913C9" w14:paraId="5B7456F0" w14:textId="77777777" w:rsidTr="004A209A">
        <w:trPr>
          <w:trHeight w:val="57"/>
        </w:trPr>
        <w:tc>
          <w:tcPr>
            <w:tcW w:w="1011" w:type="pct"/>
            <w:shd w:val="clear" w:color="auto" w:fill="auto"/>
            <w:noWrap/>
          </w:tcPr>
          <w:p w14:paraId="49EC7B1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A10</w:t>
            </w:r>
          </w:p>
        </w:tc>
        <w:tc>
          <w:tcPr>
            <w:tcW w:w="3989" w:type="pct"/>
            <w:shd w:val="clear" w:color="auto" w:fill="auto"/>
          </w:tcPr>
          <w:p w14:paraId="103BA6A2"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Optometric services provided by optometrist</w:t>
            </w:r>
          </w:p>
        </w:tc>
      </w:tr>
      <w:tr w:rsidR="00AD080C" w:rsidRPr="00D913C9" w14:paraId="08515CC9" w14:textId="77777777" w:rsidTr="004A209A">
        <w:trPr>
          <w:trHeight w:val="57"/>
        </w:trPr>
        <w:tc>
          <w:tcPr>
            <w:tcW w:w="1011" w:type="pct"/>
            <w:shd w:val="clear" w:color="auto" w:fill="auto"/>
            <w:noWrap/>
          </w:tcPr>
          <w:p w14:paraId="193816F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A11</w:t>
            </w:r>
          </w:p>
        </w:tc>
        <w:tc>
          <w:tcPr>
            <w:tcW w:w="3989" w:type="pct"/>
            <w:shd w:val="clear" w:color="auto" w:fill="auto"/>
          </w:tcPr>
          <w:p w14:paraId="17D60382"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Urgent attendances after-hours</w:t>
            </w:r>
          </w:p>
        </w:tc>
      </w:tr>
      <w:tr w:rsidR="00AD080C" w:rsidRPr="00D913C9" w14:paraId="5964B691" w14:textId="77777777" w:rsidTr="004A209A">
        <w:trPr>
          <w:trHeight w:val="57"/>
        </w:trPr>
        <w:tc>
          <w:tcPr>
            <w:tcW w:w="1011" w:type="pct"/>
            <w:shd w:val="clear" w:color="auto" w:fill="auto"/>
            <w:noWrap/>
          </w:tcPr>
          <w:p w14:paraId="3461343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A14</w:t>
            </w:r>
          </w:p>
        </w:tc>
        <w:tc>
          <w:tcPr>
            <w:tcW w:w="3989" w:type="pct"/>
            <w:shd w:val="clear" w:color="auto" w:fill="auto"/>
          </w:tcPr>
          <w:p w14:paraId="101D918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Health assessments</w:t>
            </w:r>
          </w:p>
        </w:tc>
      </w:tr>
      <w:tr w:rsidR="00AD080C" w:rsidRPr="00D913C9" w14:paraId="3FE04666" w14:textId="77777777" w:rsidTr="004A209A">
        <w:trPr>
          <w:trHeight w:val="57"/>
        </w:trPr>
        <w:tc>
          <w:tcPr>
            <w:tcW w:w="1011" w:type="pct"/>
            <w:shd w:val="clear" w:color="auto" w:fill="auto"/>
            <w:noWrap/>
          </w:tcPr>
          <w:p w14:paraId="07BCC04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A15</w:t>
            </w:r>
          </w:p>
        </w:tc>
        <w:tc>
          <w:tcPr>
            <w:tcW w:w="3989" w:type="pct"/>
            <w:shd w:val="clear" w:color="auto" w:fill="auto"/>
          </w:tcPr>
          <w:p w14:paraId="6F2A2BD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GP management plans, team care arrangements and multidisciplinary care plans and case conferences</w:t>
            </w:r>
            <w:r w:rsidRPr="00D913C9" w:rsidDel="00D241BF">
              <w:rPr>
                <w:rFonts w:ascii="Times New Roman" w:hAnsi="Times New Roman"/>
                <w:color w:val="000000"/>
                <w:sz w:val="24"/>
                <w:lang w:eastAsia="en-AU"/>
              </w:rPr>
              <w:t xml:space="preserve"> </w:t>
            </w:r>
          </w:p>
        </w:tc>
      </w:tr>
      <w:tr w:rsidR="00AD080C" w:rsidRPr="00D913C9" w14:paraId="6BA4A9E2" w14:textId="77777777" w:rsidTr="004A209A">
        <w:trPr>
          <w:trHeight w:val="57"/>
        </w:trPr>
        <w:tc>
          <w:tcPr>
            <w:tcW w:w="1011" w:type="pct"/>
            <w:shd w:val="clear" w:color="auto" w:fill="auto"/>
            <w:noWrap/>
          </w:tcPr>
          <w:p w14:paraId="19F97D91"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A17</w:t>
            </w:r>
          </w:p>
        </w:tc>
        <w:tc>
          <w:tcPr>
            <w:tcW w:w="3989" w:type="pct"/>
            <w:shd w:val="clear" w:color="auto" w:fill="auto"/>
          </w:tcPr>
          <w:p w14:paraId="1352D43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Domiciliary and residential medication management reviews</w:t>
            </w:r>
          </w:p>
        </w:tc>
      </w:tr>
      <w:tr w:rsidR="00AD080C" w:rsidRPr="00D913C9" w14:paraId="596B96E3" w14:textId="77777777" w:rsidTr="004A209A">
        <w:trPr>
          <w:trHeight w:val="57"/>
        </w:trPr>
        <w:tc>
          <w:tcPr>
            <w:tcW w:w="1011" w:type="pct"/>
            <w:shd w:val="clear" w:color="auto" w:fill="auto"/>
            <w:noWrap/>
          </w:tcPr>
          <w:p w14:paraId="271623C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A20</w:t>
            </w:r>
          </w:p>
        </w:tc>
        <w:tc>
          <w:tcPr>
            <w:tcW w:w="3989" w:type="pct"/>
            <w:shd w:val="clear" w:color="auto" w:fill="auto"/>
          </w:tcPr>
          <w:p w14:paraId="1766AF9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Mental health care</w:t>
            </w:r>
          </w:p>
        </w:tc>
      </w:tr>
      <w:tr w:rsidR="00AD080C" w:rsidRPr="00D913C9" w14:paraId="707F3357" w14:textId="77777777" w:rsidTr="004A209A">
        <w:trPr>
          <w:trHeight w:val="57"/>
        </w:trPr>
        <w:tc>
          <w:tcPr>
            <w:tcW w:w="1011" w:type="pct"/>
            <w:shd w:val="clear" w:color="auto" w:fill="auto"/>
            <w:noWrap/>
          </w:tcPr>
          <w:p w14:paraId="0F886A8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A22</w:t>
            </w:r>
          </w:p>
        </w:tc>
        <w:tc>
          <w:tcPr>
            <w:tcW w:w="3989" w:type="pct"/>
            <w:shd w:val="clear" w:color="auto" w:fill="auto"/>
          </w:tcPr>
          <w:p w14:paraId="7F6C156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General practitioner after</w:t>
            </w:r>
            <w:r w:rsidRPr="00D913C9">
              <w:rPr>
                <w:rFonts w:ascii="Times New Roman" w:hAnsi="Times New Roman"/>
                <w:color w:val="000000"/>
                <w:sz w:val="24"/>
                <w:lang w:eastAsia="en-AU"/>
              </w:rPr>
              <w:noBreakHyphen/>
              <w:t>hours attendances to which no other item applies</w:t>
            </w:r>
          </w:p>
        </w:tc>
      </w:tr>
      <w:tr w:rsidR="00AD080C" w:rsidRPr="00D913C9" w14:paraId="1795A334" w14:textId="77777777" w:rsidTr="004A209A">
        <w:trPr>
          <w:trHeight w:val="57"/>
        </w:trPr>
        <w:tc>
          <w:tcPr>
            <w:tcW w:w="1011" w:type="pct"/>
            <w:shd w:val="clear" w:color="auto" w:fill="auto"/>
            <w:noWrap/>
          </w:tcPr>
          <w:p w14:paraId="5AE17FB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A23</w:t>
            </w:r>
          </w:p>
        </w:tc>
        <w:tc>
          <w:tcPr>
            <w:tcW w:w="3989" w:type="pct"/>
            <w:shd w:val="clear" w:color="auto" w:fill="auto"/>
          </w:tcPr>
          <w:p w14:paraId="17EDC46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Other non</w:t>
            </w:r>
            <w:r w:rsidRPr="00D913C9">
              <w:rPr>
                <w:rFonts w:ascii="Times New Roman" w:hAnsi="Times New Roman"/>
                <w:color w:val="000000"/>
                <w:sz w:val="24"/>
                <w:lang w:eastAsia="en-AU"/>
              </w:rPr>
              <w:noBreakHyphen/>
              <w:t>referred after</w:t>
            </w:r>
            <w:r w:rsidRPr="00D913C9">
              <w:rPr>
                <w:rFonts w:ascii="Times New Roman" w:hAnsi="Times New Roman"/>
                <w:color w:val="000000"/>
                <w:sz w:val="24"/>
                <w:lang w:eastAsia="en-AU"/>
              </w:rPr>
              <w:noBreakHyphen/>
              <w:t>hours attendances to which no other item applies</w:t>
            </w:r>
          </w:p>
        </w:tc>
      </w:tr>
      <w:tr w:rsidR="00AD080C" w:rsidRPr="00D913C9" w14:paraId="2DC64958" w14:textId="77777777" w:rsidTr="004A209A">
        <w:trPr>
          <w:trHeight w:val="57"/>
        </w:trPr>
        <w:tc>
          <w:tcPr>
            <w:tcW w:w="1011" w:type="pct"/>
            <w:shd w:val="clear" w:color="auto" w:fill="auto"/>
            <w:noWrap/>
          </w:tcPr>
          <w:p w14:paraId="62A2C34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A27</w:t>
            </w:r>
          </w:p>
        </w:tc>
        <w:tc>
          <w:tcPr>
            <w:tcW w:w="3989" w:type="pct"/>
            <w:shd w:val="clear" w:color="auto" w:fill="auto"/>
          </w:tcPr>
          <w:p w14:paraId="192B50C5"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Pregnancy support counselling</w:t>
            </w:r>
          </w:p>
        </w:tc>
      </w:tr>
      <w:tr w:rsidR="00AD080C" w:rsidRPr="00D913C9" w14:paraId="695F81A0" w14:textId="77777777" w:rsidTr="004A209A">
        <w:trPr>
          <w:trHeight w:val="57"/>
        </w:trPr>
        <w:tc>
          <w:tcPr>
            <w:tcW w:w="1011" w:type="pct"/>
            <w:shd w:val="clear" w:color="auto" w:fill="auto"/>
            <w:noWrap/>
          </w:tcPr>
          <w:p w14:paraId="2AF87C27"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A35</w:t>
            </w:r>
          </w:p>
        </w:tc>
        <w:tc>
          <w:tcPr>
            <w:tcW w:w="3989" w:type="pct"/>
            <w:shd w:val="clear" w:color="auto" w:fill="auto"/>
          </w:tcPr>
          <w:p w14:paraId="19BFAD1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Non</w:t>
            </w:r>
            <w:r w:rsidRPr="00D913C9">
              <w:rPr>
                <w:rFonts w:ascii="Times New Roman" w:hAnsi="Times New Roman"/>
                <w:color w:val="000000"/>
                <w:sz w:val="24"/>
                <w:lang w:eastAsia="en-AU"/>
              </w:rPr>
              <w:noBreakHyphen/>
              <w:t>referred attendance at a residential aged care facility</w:t>
            </w:r>
          </w:p>
        </w:tc>
      </w:tr>
      <w:tr w:rsidR="00AD080C" w:rsidRPr="00D913C9" w14:paraId="62931AF0" w14:textId="77777777" w:rsidTr="004A209A">
        <w:trPr>
          <w:trHeight w:val="57"/>
        </w:trPr>
        <w:tc>
          <w:tcPr>
            <w:tcW w:w="1011" w:type="pct"/>
            <w:shd w:val="clear" w:color="auto" w:fill="auto"/>
            <w:noWrap/>
          </w:tcPr>
          <w:p w14:paraId="0FFCBB2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A44</w:t>
            </w:r>
          </w:p>
        </w:tc>
        <w:tc>
          <w:tcPr>
            <w:tcW w:w="3989" w:type="pct"/>
            <w:shd w:val="clear" w:color="auto" w:fill="auto"/>
          </w:tcPr>
          <w:p w14:paraId="6DA4B3D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General Practice attendance for assessing patient suitability for a COVID-19 vaccine</w:t>
            </w:r>
          </w:p>
        </w:tc>
      </w:tr>
      <w:tr w:rsidR="00AD080C" w:rsidRPr="00D913C9" w14:paraId="1FBD22D7" w14:textId="77777777" w:rsidTr="004A209A">
        <w:trPr>
          <w:trHeight w:val="57"/>
        </w:trPr>
        <w:tc>
          <w:tcPr>
            <w:tcW w:w="1011" w:type="pct"/>
            <w:shd w:val="clear" w:color="auto" w:fill="auto"/>
            <w:noWrap/>
          </w:tcPr>
          <w:p w14:paraId="407D441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D2</w:t>
            </w:r>
          </w:p>
        </w:tc>
        <w:tc>
          <w:tcPr>
            <w:tcW w:w="3989" w:type="pct"/>
            <w:shd w:val="clear" w:color="auto" w:fill="auto"/>
          </w:tcPr>
          <w:p w14:paraId="20A9736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Nuclear medicine (non-imaging)</w:t>
            </w:r>
          </w:p>
        </w:tc>
      </w:tr>
      <w:tr w:rsidR="00AD080C" w:rsidRPr="00D913C9" w14:paraId="59E5CF2D" w14:textId="77777777" w:rsidTr="004A209A">
        <w:trPr>
          <w:trHeight w:val="57"/>
        </w:trPr>
        <w:tc>
          <w:tcPr>
            <w:tcW w:w="1011" w:type="pct"/>
            <w:shd w:val="clear" w:color="auto" w:fill="auto"/>
            <w:noWrap/>
          </w:tcPr>
          <w:p w14:paraId="35EE659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lastRenderedPageBreak/>
              <w:t>M1</w:t>
            </w:r>
          </w:p>
        </w:tc>
        <w:tc>
          <w:tcPr>
            <w:tcW w:w="3989" w:type="pct"/>
            <w:shd w:val="clear" w:color="auto" w:fill="auto"/>
          </w:tcPr>
          <w:p w14:paraId="15BB9F95"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Management of bulk-billed services</w:t>
            </w:r>
          </w:p>
        </w:tc>
      </w:tr>
      <w:tr w:rsidR="00AD080C" w:rsidRPr="00D913C9" w14:paraId="28E364FF" w14:textId="77777777" w:rsidTr="004A209A">
        <w:trPr>
          <w:trHeight w:val="57"/>
        </w:trPr>
        <w:tc>
          <w:tcPr>
            <w:tcW w:w="1011" w:type="pct"/>
            <w:shd w:val="clear" w:color="auto" w:fill="auto"/>
            <w:noWrap/>
          </w:tcPr>
          <w:p w14:paraId="6049C617"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M3</w:t>
            </w:r>
          </w:p>
        </w:tc>
        <w:tc>
          <w:tcPr>
            <w:tcW w:w="3989" w:type="pct"/>
            <w:shd w:val="clear" w:color="auto" w:fill="auto"/>
          </w:tcPr>
          <w:p w14:paraId="09414AE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Allied Health services</w:t>
            </w:r>
          </w:p>
        </w:tc>
      </w:tr>
      <w:tr w:rsidR="00AD080C" w:rsidRPr="00D913C9" w14:paraId="425A8ACE" w14:textId="77777777" w:rsidTr="004A209A">
        <w:trPr>
          <w:trHeight w:val="57"/>
        </w:trPr>
        <w:tc>
          <w:tcPr>
            <w:tcW w:w="1011" w:type="pct"/>
            <w:shd w:val="clear" w:color="auto" w:fill="auto"/>
            <w:noWrap/>
          </w:tcPr>
          <w:p w14:paraId="36A665C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M6</w:t>
            </w:r>
          </w:p>
        </w:tc>
        <w:tc>
          <w:tcPr>
            <w:tcW w:w="3989" w:type="pct"/>
            <w:shd w:val="clear" w:color="auto" w:fill="auto"/>
          </w:tcPr>
          <w:p w14:paraId="289A4BCC"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Psychological therapy services</w:t>
            </w:r>
            <w:r w:rsidRPr="00D913C9" w:rsidDel="00621DA0">
              <w:rPr>
                <w:rFonts w:ascii="Times New Roman" w:hAnsi="Times New Roman"/>
                <w:color w:val="000000"/>
                <w:sz w:val="24"/>
                <w:lang w:eastAsia="en-AU"/>
              </w:rPr>
              <w:t xml:space="preserve"> </w:t>
            </w:r>
          </w:p>
        </w:tc>
      </w:tr>
      <w:tr w:rsidR="00AD080C" w:rsidRPr="00D913C9" w14:paraId="3AE7035C" w14:textId="77777777" w:rsidTr="004A209A">
        <w:trPr>
          <w:trHeight w:val="57"/>
        </w:trPr>
        <w:tc>
          <w:tcPr>
            <w:tcW w:w="1011" w:type="pct"/>
            <w:shd w:val="clear" w:color="auto" w:fill="auto"/>
            <w:noWrap/>
          </w:tcPr>
          <w:p w14:paraId="268BD56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M7</w:t>
            </w:r>
          </w:p>
        </w:tc>
        <w:tc>
          <w:tcPr>
            <w:tcW w:w="3989" w:type="pct"/>
            <w:shd w:val="clear" w:color="auto" w:fill="auto"/>
          </w:tcPr>
          <w:p w14:paraId="5D87B992"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Focussed psychological strategies health services</w:t>
            </w:r>
          </w:p>
        </w:tc>
      </w:tr>
      <w:tr w:rsidR="00AD080C" w:rsidRPr="00D913C9" w14:paraId="040C27B8" w14:textId="77777777" w:rsidTr="004A209A">
        <w:trPr>
          <w:trHeight w:val="57"/>
        </w:trPr>
        <w:tc>
          <w:tcPr>
            <w:tcW w:w="1011" w:type="pct"/>
            <w:shd w:val="clear" w:color="auto" w:fill="auto"/>
            <w:noWrap/>
          </w:tcPr>
          <w:p w14:paraId="4B78BAC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M8</w:t>
            </w:r>
          </w:p>
        </w:tc>
        <w:tc>
          <w:tcPr>
            <w:tcW w:w="3989" w:type="pct"/>
            <w:shd w:val="clear" w:color="auto" w:fill="auto"/>
          </w:tcPr>
          <w:p w14:paraId="71A28D1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Pregnancy Support Counselling</w:t>
            </w:r>
          </w:p>
        </w:tc>
      </w:tr>
      <w:tr w:rsidR="00AD080C" w:rsidRPr="00D913C9" w14:paraId="7C3F6D60" w14:textId="77777777" w:rsidTr="004A209A">
        <w:trPr>
          <w:trHeight w:val="57"/>
        </w:trPr>
        <w:tc>
          <w:tcPr>
            <w:tcW w:w="1011" w:type="pct"/>
            <w:shd w:val="clear" w:color="auto" w:fill="auto"/>
            <w:noWrap/>
          </w:tcPr>
          <w:p w14:paraId="615C685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M9</w:t>
            </w:r>
          </w:p>
        </w:tc>
        <w:tc>
          <w:tcPr>
            <w:tcW w:w="3989" w:type="pct"/>
            <w:shd w:val="clear" w:color="auto" w:fill="auto"/>
          </w:tcPr>
          <w:p w14:paraId="311B37F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Allied Health Group Services</w:t>
            </w:r>
          </w:p>
        </w:tc>
      </w:tr>
      <w:tr w:rsidR="00AD080C" w:rsidRPr="00D913C9" w14:paraId="4AF5B925" w14:textId="77777777" w:rsidTr="004A209A">
        <w:trPr>
          <w:trHeight w:val="57"/>
        </w:trPr>
        <w:tc>
          <w:tcPr>
            <w:tcW w:w="1011" w:type="pct"/>
            <w:shd w:val="clear" w:color="auto" w:fill="auto"/>
            <w:noWrap/>
          </w:tcPr>
          <w:p w14:paraId="2853E9D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M10</w:t>
            </w:r>
          </w:p>
        </w:tc>
        <w:tc>
          <w:tcPr>
            <w:tcW w:w="3989" w:type="pct"/>
            <w:shd w:val="clear" w:color="auto" w:fill="auto"/>
          </w:tcPr>
          <w:p w14:paraId="363FDC5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Complex neurodevelopmental disorder and disability services</w:t>
            </w:r>
          </w:p>
        </w:tc>
      </w:tr>
      <w:tr w:rsidR="00AD080C" w:rsidRPr="00D913C9" w14:paraId="10C18142" w14:textId="77777777" w:rsidTr="004A209A">
        <w:trPr>
          <w:trHeight w:val="57"/>
        </w:trPr>
        <w:tc>
          <w:tcPr>
            <w:tcW w:w="1011" w:type="pct"/>
            <w:shd w:val="clear" w:color="auto" w:fill="auto"/>
            <w:noWrap/>
          </w:tcPr>
          <w:p w14:paraId="4FCCA6B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M11</w:t>
            </w:r>
          </w:p>
        </w:tc>
        <w:tc>
          <w:tcPr>
            <w:tcW w:w="3989" w:type="pct"/>
            <w:shd w:val="clear" w:color="auto" w:fill="auto"/>
          </w:tcPr>
          <w:p w14:paraId="7924B85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Allied health services for Aboriginal and Torres Strait Islander people</w:t>
            </w:r>
          </w:p>
        </w:tc>
      </w:tr>
      <w:tr w:rsidR="00AD080C" w:rsidRPr="00D913C9" w14:paraId="04997606" w14:textId="77777777" w:rsidTr="004A209A">
        <w:trPr>
          <w:trHeight w:val="57"/>
        </w:trPr>
        <w:tc>
          <w:tcPr>
            <w:tcW w:w="1011" w:type="pct"/>
            <w:shd w:val="clear" w:color="auto" w:fill="auto"/>
            <w:noWrap/>
          </w:tcPr>
          <w:p w14:paraId="6A8880B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M12</w:t>
            </w:r>
          </w:p>
        </w:tc>
        <w:tc>
          <w:tcPr>
            <w:tcW w:w="3989" w:type="pct"/>
            <w:shd w:val="clear" w:color="auto" w:fill="auto"/>
          </w:tcPr>
          <w:p w14:paraId="11BFC29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Services Provided By A Practice Nurse Or Aboriginal And Torres Strait Islander Health Practitioner On Behalf Of A Medical Practitioner</w:t>
            </w:r>
          </w:p>
        </w:tc>
      </w:tr>
      <w:tr w:rsidR="00AD080C" w:rsidRPr="00D913C9" w14:paraId="2F8FD10E" w14:textId="77777777" w:rsidTr="004A209A">
        <w:trPr>
          <w:trHeight w:val="57"/>
        </w:trPr>
        <w:tc>
          <w:tcPr>
            <w:tcW w:w="1011" w:type="pct"/>
            <w:shd w:val="clear" w:color="auto" w:fill="auto"/>
            <w:noWrap/>
          </w:tcPr>
          <w:p w14:paraId="0E51831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M13</w:t>
            </w:r>
          </w:p>
        </w:tc>
        <w:tc>
          <w:tcPr>
            <w:tcW w:w="3989" w:type="pct"/>
            <w:shd w:val="clear" w:color="auto" w:fill="auto"/>
          </w:tcPr>
          <w:p w14:paraId="682005EA"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Midwifery Services</w:t>
            </w:r>
          </w:p>
        </w:tc>
      </w:tr>
      <w:tr w:rsidR="00AD080C" w:rsidRPr="00D913C9" w14:paraId="33F51839" w14:textId="77777777" w:rsidTr="004A209A">
        <w:trPr>
          <w:trHeight w:val="57"/>
        </w:trPr>
        <w:tc>
          <w:tcPr>
            <w:tcW w:w="1011" w:type="pct"/>
            <w:shd w:val="clear" w:color="auto" w:fill="auto"/>
            <w:noWrap/>
          </w:tcPr>
          <w:p w14:paraId="3B53C0E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M14</w:t>
            </w:r>
          </w:p>
        </w:tc>
        <w:tc>
          <w:tcPr>
            <w:tcW w:w="3989" w:type="pct"/>
            <w:shd w:val="clear" w:color="auto" w:fill="auto"/>
          </w:tcPr>
          <w:p w14:paraId="171C4E5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Nurse Practitioners</w:t>
            </w:r>
          </w:p>
        </w:tc>
      </w:tr>
      <w:tr w:rsidR="00AD080C" w:rsidRPr="00D913C9" w14:paraId="2D2A1C26" w14:textId="77777777" w:rsidTr="004A209A">
        <w:trPr>
          <w:trHeight w:val="57"/>
        </w:trPr>
        <w:tc>
          <w:tcPr>
            <w:tcW w:w="1011" w:type="pct"/>
            <w:shd w:val="clear" w:color="auto" w:fill="auto"/>
            <w:noWrap/>
          </w:tcPr>
          <w:p w14:paraId="5CAF0F4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M15</w:t>
            </w:r>
          </w:p>
        </w:tc>
        <w:tc>
          <w:tcPr>
            <w:tcW w:w="3989" w:type="pct"/>
            <w:shd w:val="clear" w:color="auto" w:fill="auto"/>
          </w:tcPr>
          <w:p w14:paraId="42EA2F6C"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Diagnostic Audiology Services</w:t>
            </w:r>
          </w:p>
        </w:tc>
      </w:tr>
      <w:tr w:rsidR="00AD080C" w:rsidRPr="00D913C9" w14:paraId="28E3F02D" w14:textId="77777777" w:rsidTr="004A209A">
        <w:trPr>
          <w:trHeight w:val="57"/>
        </w:trPr>
        <w:tc>
          <w:tcPr>
            <w:tcW w:w="1011" w:type="pct"/>
            <w:shd w:val="clear" w:color="auto" w:fill="auto"/>
            <w:noWrap/>
          </w:tcPr>
          <w:p w14:paraId="4386B672"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M16</w:t>
            </w:r>
          </w:p>
        </w:tc>
        <w:tc>
          <w:tcPr>
            <w:tcW w:w="3989" w:type="pct"/>
            <w:shd w:val="clear" w:color="auto" w:fill="auto"/>
          </w:tcPr>
          <w:p w14:paraId="221208A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Eating Disorders Services</w:t>
            </w:r>
          </w:p>
        </w:tc>
      </w:tr>
      <w:bookmarkEnd w:id="4"/>
    </w:tbl>
    <w:p w14:paraId="1A8C93C7" w14:textId="77777777" w:rsidR="00AD080C" w:rsidRPr="00D913C9" w:rsidRDefault="00AD080C" w:rsidP="00AD080C">
      <w:pPr>
        <w:keepNext/>
        <w:spacing w:after="160" w:line="259" w:lineRule="auto"/>
        <w:rPr>
          <w:rFonts w:ascii="Times New Roman" w:eastAsia="Calibri" w:hAnsi="Times New Roman"/>
          <w:sz w:val="24"/>
        </w:rPr>
      </w:pPr>
    </w:p>
    <w:p w14:paraId="00B2F642" w14:textId="27DB139F" w:rsidR="00AD080C" w:rsidRPr="00D913C9" w:rsidRDefault="00AD080C" w:rsidP="00AD080C">
      <w:pPr>
        <w:keepNext/>
        <w:spacing w:after="160" w:line="259" w:lineRule="auto"/>
        <w:rPr>
          <w:rFonts w:ascii="Times New Roman" w:eastAsia="Calibri" w:hAnsi="Times New Roman"/>
          <w:sz w:val="24"/>
        </w:rPr>
      </w:pPr>
      <w:r w:rsidRPr="00D913C9">
        <w:rPr>
          <w:rFonts w:ascii="Times New Roman" w:eastAsia="Calibri" w:hAnsi="Times New Roman"/>
          <w:sz w:val="24"/>
        </w:rPr>
        <w:t xml:space="preserve">All items in the Subgroups listed in Table 2 are permitted. </w:t>
      </w:r>
      <w:r w:rsidRPr="00D913C9">
        <w:rPr>
          <w:rFonts w:ascii="Times New Roman" w:eastAsia="Calibri" w:hAnsi="Times New Roman"/>
          <w:sz w:val="24"/>
        </w:rPr>
        <w:br/>
      </w:r>
      <w:r w:rsidRPr="00D913C9">
        <w:rPr>
          <w:rFonts w:ascii="Times New Roman" w:eastAsia="Calibri" w:hAnsi="Times New Roman"/>
          <w:b/>
          <w:i/>
          <w:sz w:val="24"/>
        </w:rPr>
        <w:t>Table 2: General Medical Services Table – item subgroups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51"/>
        <w:gridCol w:w="3352"/>
        <w:gridCol w:w="1184"/>
        <w:gridCol w:w="3629"/>
      </w:tblGrid>
      <w:tr w:rsidR="00AD080C" w:rsidRPr="00D913C9" w14:paraId="4F545F93" w14:textId="77777777" w:rsidTr="004A209A">
        <w:trPr>
          <w:trHeight w:val="20"/>
          <w:tblHeader/>
        </w:trPr>
        <w:tc>
          <w:tcPr>
            <w:tcW w:w="441" w:type="pct"/>
            <w:shd w:val="clear" w:color="auto" w:fill="auto"/>
            <w:noWrap/>
          </w:tcPr>
          <w:p w14:paraId="6C9E04E3" w14:textId="77777777" w:rsidR="00AD080C" w:rsidRPr="00D913C9" w:rsidRDefault="00AD080C" w:rsidP="00BE1935">
            <w:pPr>
              <w:rPr>
                <w:rFonts w:ascii="Times New Roman" w:hAnsi="Times New Roman"/>
                <w:b/>
                <w:color w:val="000000"/>
                <w:sz w:val="24"/>
                <w:lang w:eastAsia="en-AU"/>
              </w:rPr>
            </w:pPr>
            <w:r w:rsidRPr="00D913C9">
              <w:rPr>
                <w:rFonts w:ascii="Times New Roman" w:hAnsi="Times New Roman"/>
                <w:b/>
                <w:color w:val="000000"/>
                <w:sz w:val="24"/>
                <w:lang w:eastAsia="en-AU"/>
              </w:rPr>
              <w:t>Group</w:t>
            </w:r>
          </w:p>
        </w:tc>
        <w:tc>
          <w:tcPr>
            <w:tcW w:w="1898" w:type="pct"/>
            <w:shd w:val="clear" w:color="auto" w:fill="auto"/>
          </w:tcPr>
          <w:p w14:paraId="052E5A2D" w14:textId="77777777" w:rsidR="00AD080C" w:rsidRPr="00D913C9" w:rsidRDefault="00AD080C" w:rsidP="00BE1935">
            <w:pPr>
              <w:rPr>
                <w:rFonts w:ascii="Times New Roman" w:hAnsi="Times New Roman"/>
                <w:b/>
                <w:color w:val="000000"/>
                <w:sz w:val="24"/>
                <w:lang w:eastAsia="en-AU"/>
              </w:rPr>
            </w:pPr>
            <w:r w:rsidRPr="00D913C9">
              <w:rPr>
                <w:rFonts w:ascii="Times New Roman" w:hAnsi="Times New Roman"/>
                <w:b/>
                <w:color w:val="000000"/>
                <w:sz w:val="24"/>
                <w:lang w:eastAsia="en-AU"/>
              </w:rPr>
              <w:t>Group Name</w:t>
            </w:r>
          </w:p>
        </w:tc>
        <w:tc>
          <w:tcPr>
            <w:tcW w:w="610" w:type="pct"/>
          </w:tcPr>
          <w:p w14:paraId="5E4629F7" w14:textId="77777777" w:rsidR="00AD080C" w:rsidRPr="00D913C9" w:rsidRDefault="00AD080C" w:rsidP="00BE1935">
            <w:pPr>
              <w:rPr>
                <w:rFonts w:ascii="Times New Roman" w:hAnsi="Times New Roman"/>
                <w:b/>
                <w:color w:val="000000"/>
                <w:sz w:val="24"/>
                <w:lang w:eastAsia="en-AU"/>
              </w:rPr>
            </w:pPr>
            <w:r w:rsidRPr="00D913C9">
              <w:rPr>
                <w:rFonts w:ascii="Times New Roman" w:hAnsi="Times New Roman"/>
                <w:b/>
                <w:color w:val="000000"/>
                <w:sz w:val="24"/>
                <w:lang w:eastAsia="en-AU"/>
              </w:rPr>
              <w:t>Subgroup</w:t>
            </w:r>
          </w:p>
        </w:tc>
        <w:tc>
          <w:tcPr>
            <w:tcW w:w="2051" w:type="pct"/>
          </w:tcPr>
          <w:p w14:paraId="44C4DCB8" w14:textId="77777777" w:rsidR="00AD080C" w:rsidRPr="00D913C9" w:rsidRDefault="00AD080C" w:rsidP="00BE1935">
            <w:pPr>
              <w:rPr>
                <w:rFonts w:ascii="Times New Roman" w:hAnsi="Times New Roman"/>
                <w:b/>
                <w:color w:val="000000"/>
                <w:sz w:val="24"/>
                <w:lang w:eastAsia="en-AU"/>
              </w:rPr>
            </w:pPr>
            <w:r w:rsidRPr="00D913C9">
              <w:rPr>
                <w:rFonts w:ascii="Times New Roman" w:hAnsi="Times New Roman"/>
                <w:b/>
                <w:color w:val="000000"/>
                <w:sz w:val="24"/>
                <w:lang w:eastAsia="en-AU"/>
              </w:rPr>
              <w:t>Subgroup Name</w:t>
            </w:r>
          </w:p>
        </w:tc>
      </w:tr>
      <w:tr w:rsidR="00AD080C" w:rsidRPr="00D913C9" w14:paraId="688B084C" w14:textId="77777777" w:rsidTr="004A209A">
        <w:trPr>
          <w:trHeight w:val="20"/>
        </w:trPr>
        <w:tc>
          <w:tcPr>
            <w:tcW w:w="441" w:type="pct"/>
            <w:vMerge w:val="restart"/>
            <w:shd w:val="clear" w:color="auto" w:fill="auto"/>
            <w:noWrap/>
          </w:tcPr>
          <w:p w14:paraId="72E3775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A40</w:t>
            </w:r>
          </w:p>
        </w:tc>
        <w:tc>
          <w:tcPr>
            <w:tcW w:w="1898" w:type="pct"/>
            <w:vMerge w:val="restart"/>
            <w:shd w:val="clear" w:color="auto" w:fill="auto"/>
          </w:tcPr>
          <w:p w14:paraId="1B666F3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Telehealth and phone attendance services</w:t>
            </w:r>
          </w:p>
        </w:tc>
        <w:tc>
          <w:tcPr>
            <w:tcW w:w="610" w:type="pct"/>
          </w:tcPr>
          <w:p w14:paraId="43C581B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w:t>
            </w:r>
          </w:p>
        </w:tc>
        <w:tc>
          <w:tcPr>
            <w:tcW w:w="2051" w:type="pct"/>
          </w:tcPr>
          <w:p w14:paraId="0B0F646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General practice telehealth services</w:t>
            </w:r>
          </w:p>
        </w:tc>
      </w:tr>
      <w:tr w:rsidR="00AD080C" w:rsidRPr="00D913C9" w14:paraId="18D5711B" w14:textId="77777777" w:rsidTr="004A209A">
        <w:trPr>
          <w:trHeight w:val="20"/>
        </w:trPr>
        <w:tc>
          <w:tcPr>
            <w:tcW w:w="441" w:type="pct"/>
            <w:vMerge/>
            <w:shd w:val="clear" w:color="auto" w:fill="auto"/>
            <w:noWrap/>
          </w:tcPr>
          <w:p w14:paraId="38CA3FC0"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41FC710E" w14:textId="77777777" w:rsidR="00AD080C" w:rsidRPr="00D913C9" w:rsidRDefault="00AD080C" w:rsidP="00BE1935">
            <w:pPr>
              <w:rPr>
                <w:rFonts w:ascii="Times New Roman" w:hAnsi="Times New Roman"/>
                <w:color w:val="000000"/>
                <w:sz w:val="24"/>
                <w:lang w:eastAsia="en-AU"/>
              </w:rPr>
            </w:pPr>
          </w:p>
        </w:tc>
        <w:tc>
          <w:tcPr>
            <w:tcW w:w="610" w:type="pct"/>
          </w:tcPr>
          <w:p w14:paraId="0C8A0AC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2</w:t>
            </w:r>
          </w:p>
        </w:tc>
        <w:tc>
          <w:tcPr>
            <w:tcW w:w="2051" w:type="pct"/>
          </w:tcPr>
          <w:p w14:paraId="26CCC605"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General practice phone services</w:t>
            </w:r>
          </w:p>
        </w:tc>
      </w:tr>
      <w:tr w:rsidR="00AD080C" w:rsidRPr="00D913C9" w14:paraId="669D40D8" w14:textId="77777777" w:rsidTr="004A209A">
        <w:trPr>
          <w:trHeight w:val="20"/>
        </w:trPr>
        <w:tc>
          <w:tcPr>
            <w:tcW w:w="441" w:type="pct"/>
            <w:vMerge/>
            <w:shd w:val="clear" w:color="auto" w:fill="auto"/>
            <w:noWrap/>
          </w:tcPr>
          <w:p w14:paraId="4F60D0A1"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503096B1" w14:textId="77777777" w:rsidR="00AD080C" w:rsidRPr="00D913C9" w:rsidRDefault="00AD080C" w:rsidP="00BE1935">
            <w:pPr>
              <w:rPr>
                <w:rFonts w:ascii="Times New Roman" w:hAnsi="Times New Roman"/>
                <w:color w:val="000000"/>
                <w:sz w:val="24"/>
                <w:lang w:eastAsia="en-AU"/>
              </w:rPr>
            </w:pPr>
          </w:p>
        </w:tc>
        <w:tc>
          <w:tcPr>
            <w:tcW w:w="610" w:type="pct"/>
          </w:tcPr>
          <w:p w14:paraId="7311D4D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3</w:t>
            </w:r>
          </w:p>
        </w:tc>
        <w:tc>
          <w:tcPr>
            <w:tcW w:w="2051" w:type="pct"/>
          </w:tcPr>
          <w:p w14:paraId="0E1F6CCA"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Focussed Psychological Strategies telehealth services</w:t>
            </w:r>
          </w:p>
        </w:tc>
      </w:tr>
      <w:tr w:rsidR="00AD080C" w:rsidRPr="00D913C9" w14:paraId="592945B5" w14:textId="77777777" w:rsidTr="004A209A">
        <w:trPr>
          <w:trHeight w:val="20"/>
        </w:trPr>
        <w:tc>
          <w:tcPr>
            <w:tcW w:w="441" w:type="pct"/>
            <w:vMerge/>
            <w:shd w:val="clear" w:color="auto" w:fill="auto"/>
            <w:noWrap/>
          </w:tcPr>
          <w:p w14:paraId="39CD98E7"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1F6FA81E" w14:textId="77777777" w:rsidR="00AD080C" w:rsidRPr="00D913C9" w:rsidRDefault="00AD080C" w:rsidP="00BE1935">
            <w:pPr>
              <w:rPr>
                <w:rFonts w:ascii="Times New Roman" w:hAnsi="Times New Roman"/>
                <w:color w:val="000000"/>
                <w:sz w:val="24"/>
                <w:lang w:eastAsia="en-AU"/>
              </w:rPr>
            </w:pPr>
          </w:p>
        </w:tc>
        <w:tc>
          <w:tcPr>
            <w:tcW w:w="610" w:type="pct"/>
          </w:tcPr>
          <w:p w14:paraId="1991445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10</w:t>
            </w:r>
          </w:p>
        </w:tc>
        <w:tc>
          <w:tcPr>
            <w:tcW w:w="2051" w:type="pct"/>
          </w:tcPr>
          <w:p w14:paraId="74F7955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Focussed Psychological Strategies phone services</w:t>
            </w:r>
          </w:p>
        </w:tc>
      </w:tr>
      <w:tr w:rsidR="00AD080C" w:rsidRPr="00D913C9" w14:paraId="60441CCA" w14:textId="77777777" w:rsidTr="004A209A">
        <w:trPr>
          <w:trHeight w:val="20"/>
        </w:trPr>
        <w:tc>
          <w:tcPr>
            <w:tcW w:w="441" w:type="pct"/>
            <w:vMerge/>
            <w:shd w:val="clear" w:color="auto" w:fill="auto"/>
            <w:noWrap/>
          </w:tcPr>
          <w:p w14:paraId="1F640A98"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5BF73AE4" w14:textId="77777777" w:rsidR="00AD080C" w:rsidRPr="00D913C9" w:rsidRDefault="00AD080C" w:rsidP="00BE1935">
            <w:pPr>
              <w:rPr>
                <w:rFonts w:ascii="Times New Roman" w:hAnsi="Times New Roman"/>
                <w:color w:val="000000"/>
                <w:sz w:val="24"/>
                <w:lang w:eastAsia="en-AU"/>
              </w:rPr>
            </w:pPr>
          </w:p>
        </w:tc>
        <w:tc>
          <w:tcPr>
            <w:tcW w:w="610" w:type="pct"/>
          </w:tcPr>
          <w:p w14:paraId="369B163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11</w:t>
            </w:r>
          </w:p>
        </w:tc>
        <w:tc>
          <w:tcPr>
            <w:tcW w:w="2051" w:type="pct"/>
          </w:tcPr>
          <w:p w14:paraId="76B03091"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Health Assessments for Aboriginal and Torres Strait Islander People ‑ Telehealth Service</w:t>
            </w:r>
          </w:p>
        </w:tc>
      </w:tr>
      <w:tr w:rsidR="00AD080C" w:rsidRPr="00D913C9" w14:paraId="2D6A9844" w14:textId="77777777" w:rsidTr="004A209A">
        <w:trPr>
          <w:trHeight w:val="20"/>
        </w:trPr>
        <w:tc>
          <w:tcPr>
            <w:tcW w:w="441" w:type="pct"/>
            <w:vMerge/>
            <w:shd w:val="clear" w:color="auto" w:fill="auto"/>
            <w:noWrap/>
          </w:tcPr>
          <w:p w14:paraId="301163CD"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262E70F6" w14:textId="77777777" w:rsidR="00AD080C" w:rsidRPr="00D913C9" w:rsidRDefault="00AD080C" w:rsidP="00BE1935">
            <w:pPr>
              <w:rPr>
                <w:rFonts w:ascii="Times New Roman" w:hAnsi="Times New Roman"/>
                <w:color w:val="000000"/>
                <w:sz w:val="24"/>
                <w:lang w:eastAsia="en-AU"/>
              </w:rPr>
            </w:pPr>
          </w:p>
        </w:tc>
        <w:tc>
          <w:tcPr>
            <w:tcW w:w="610" w:type="pct"/>
          </w:tcPr>
          <w:p w14:paraId="5EB05DC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13</w:t>
            </w:r>
          </w:p>
        </w:tc>
        <w:tc>
          <w:tcPr>
            <w:tcW w:w="2051" w:type="pct"/>
          </w:tcPr>
          <w:p w14:paraId="2F09FE3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GP management plans, team care arrangements and multidisciplinary care plans via telehealth attendance</w:t>
            </w:r>
          </w:p>
        </w:tc>
      </w:tr>
      <w:tr w:rsidR="00AD080C" w:rsidRPr="00D913C9" w14:paraId="22514D56" w14:textId="77777777" w:rsidTr="004A209A">
        <w:trPr>
          <w:trHeight w:val="20"/>
        </w:trPr>
        <w:tc>
          <w:tcPr>
            <w:tcW w:w="441" w:type="pct"/>
            <w:vMerge/>
            <w:shd w:val="clear" w:color="auto" w:fill="auto"/>
            <w:noWrap/>
          </w:tcPr>
          <w:p w14:paraId="6D602E16"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1DD4E37A" w14:textId="77777777" w:rsidR="00AD080C" w:rsidRPr="00D913C9" w:rsidRDefault="00AD080C" w:rsidP="00BE1935">
            <w:pPr>
              <w:rPr>
                <w:rFonts w:ascii="Times New Roman" w:hAnsi="Times New Roman"/>
                <w:color w:val="000000"/>
                <w:sz w:val="24"/>
                <w:lang w:eastAsia="en-AU"/>
              </w:rPr>
            </w:pPr>
          </w:p>
        </w:tc>
        <w:tc>
          <w:tcPr>
            <w:tcW w:w="610" w:type="pct"/>
          </w:tcPr>
          <w:p w14:paraId="0B277EF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15</w:t>
            </w:r>
          </w:p>
        </w:tc>
        <w:tc>
          <w:tcPr>
            <w:tcW w:w="2051" w:type="pct"/>
          </w:tcPr>
          <w:p w14:paraId="053D78D6"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GP Pregnancy Support Counselling ‑ Telehealth Service</w:t>
            </w:r>
          </w:p>
        </w:tc>
      </w:tr>
      <w:tr w:rsidR="00AD080C" w:rsidRPr="00D913C9" w14:paraId="0284F9B0" w14:textId="77777777" w:rsidTr="004A209A">
        <w:trPr>
          <w:trHeight w:val="20"/>
        </w:trPr>
        <w:tc>
          <w:tcPr>
            <w:tcW w:w="441" w:type="pct"/>
            <w:vMerge/>
            <w:shd w:val="clear" w:color="auto" w:fill="auto"/>
            <w:noWrap/>
          </w:tcPr>
          <w:p w14:paraId="24109A6F"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2C016506" w14:textId="77777777" w:rsidR="00AD080C" w:rsidRPr="00D913C9" w:rsidRDefault="00AD080C" w:rsidP="00BE1935">
            <w:pPr>
              <w:rPr>
                <w:rFonts w:ascii="Times New Roman" w:hAnsi="Times New Roman"/>
                <w:color w:val="000000"/>
                <w:sz w:val="24"/>
                <w:lang w:eastAsia="en-AU"/>
              </w:rPr>
            </w:pPr>
          </w:p>
        </w:tc>
        <w:tc>
          <w:tcPr>
            <w:tcW w:w="610" w:type="pct"/>
          </w:tcPr>
          <w:p w14:paraId="4C8D62B5"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16</w:t>
            </w:r>
          </w:p>
        </w:tc>
        <w:tc>
          <w:tcPr>
            <w:tcW w:w="2051" w:type="pct"/>
          </w:tcPr>
          <w:p w14:paraId="6710973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GP Pregnancy Support Counselling ‑ Phone Service</w:t>
            </w:r>
          </w:p>
        </w:tc>
      </w:tr>
      <w:tr w:rsidR="00AD080C" w:rsidRPr="00D913C9" w14:paraId="54A9F5F0" w14:textId="77777777" w:rsidTr="004A209A">
        <w:trPr>
          <w:trHeight w:val="20"/>
        </w:trPr>
        <w:tc>
          <w:tcPr>
            <w:tcW w:w="441" w:type="pct"/>
            <w:vMerge/>
            <w:shd w:val="clear" w:color="auto" w:fill="auto"/>
            <w:noWrap/>
          </w:tcPr>
          <w:p w14:paraId="426B81F8"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3165E74E" w14:textId="77777777" w:rsidR="00AD080C" w:rsidRPr="00D913C9" w:rsidRDefault="00AD080C" w:rsidP="00BE1935">
            <w:pPr>
              <w:rPr>
                <w:rFonts w:ascii="Times New Roman" w:hAnsi="Times New Roman"/>
                <w:color w:val="000000"/>
                <w:sz w:val="24"/>
                <w:lang w:eastAsia="en-AU"/>
              </w:rPr>
            </w:pPr>
          </w:p>
        </w:tc>
        <w:tc>
          <w:tcPr>
            <w:tcW w:w="610" w:type="pct"/>
          </w:tcPr>
          <w:p w14:paraId="2D676E82"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19</w:t>
            </w:r>
          </w:p>
        </w:tc>
        <w:tc>
          <w:tcPr>
            <w:tcW w:w="2051" w:type="pct"/>
          </w:tcPr>
          <w:p w14:paraId="74073C87"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GP Mental Health Treatment Plan ‑ Telehealth Service</w:t>
            </w:r>
          </w:p>
        </w:tc>
      </w:tr>
      <w:tr w:rsidR="00AD080C" w:rsidRPr="00D913C9" w14:paraId="33A56ED0" w14:textId="77777777" w:rsidTr="004A209A">
        <w:trPr>
          <w:trHeight w:val="20"/>
        </w:trPr>
        <w:tc>
          <w:tcPr>
            <w:tcW w:w="441" w:type="pct"/>
            <w:vMerge/>
            <w:shd w:val="clear" w:color="auto" w:fill="auto"/>
            <w:noWrap/>
          </w:tcPr>
          <w:p w14:paraId="174CCB70"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78253398" w14:textId="77777777" w:rsidR="00AD080C" w:rsidRPr="00D913C9" w:rsidRDefault="00AD080C" w:rsidP="00BE1935">
            <w:pPr>
              <w:rPr>
                <w:rFonts w:ascii="Times New Roman" w:hAnsi="Times New Roman"/>
                <w:color w:val="000000"/>
                <w:sz w:val="24"/>
                <w:lang w:eastAsia="en-AU"/>
              </w:rPr>
            </w:pPr>
          </w:p>
        </w:tc>
        <w:tc>
          <w:tcPr>
            <w:tcW w:w="610" w:type="pct"/>
          </w:tcPr>
          <w:p w14:paraId="463938F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20</w:t>
            </w:r>
          </w:p>
        </w:tc>
        <w:tc>
          <w:tcPr>
            <w:tcW w:w="2051" w:type="pct"/>
          </w:tcPr>
          <w:p w14:paraId="1C4C3BF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GP Mental Health Treatment Plan ‑ Phone Service</w:t>
            </w:r>
          </w:p>
        </w:tc>
      </w:tr>
      <w:tr w:rsidR="00AD080C" w:rsidRPr="00D913C9" w14:paraId="49F55431" w14:textId="77777777" w:rsidTr="004A209A">
        <w:trPr>
          <w:trHeight w:val="20"/>
        </w:trPr>
        <w:tc>
          <w:tcPr>
            <w:tcW w:w="441" w:type="pct"/>
            <w:vMerge/>
            <w:shd w:val="clear" w:color="auto" w:fill="auto"/>
            <w:noWrap/>
          </w:tcPr>
          <w:p w14:paraId="6C98F39B"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42C67D8A" w14:textId="77777777" w:rsidR="00AD080C" w:rsidRPr="00D913C9" w:rsidRDefault="00AD080C" w:rsidP="00BE1935">
            <w:pPr>
              <w:rPr>
                <w:rFonts w:ascii="Times New Roman" w:hAnsi="Times New Roman"/>
                <w:color w:val="000000"/>
                <w:sz w:val="24"/>
                <w:lang w:eastAsia="en-AU"/>
              </w:rPr>
            </w:pPr>
          </w:p>
        </w:tc>
        <w:tc>
          <w:tcPr>
            <w:tcW w:w="610" w:type="pct"/>
          </w:tcPr>
          <w:p w14:paraId="53CAF74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21</w:t>
            </w:r>
          </w:p>
        </w:tc>
        <w:tc>
          <w:tcPr>
            <w:tcW w:w="2051" w:type="pct"/>
          </w:tcPr>
          <w:p w14:paraId="2C7CC74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GP Eating Disorder Treatment and Management Plan – Telehealth Service</w:t>
            </w:r>
          </w:p>
        </w:tc>
      </w:tr>
      <w:tr w:rsidR="00917E09" w:rsidRPr="00D913C9" w14:paraId="12DF3F0F" w14:textId="77777777" w:rsidTr="004A209A">
        <w:trPr>
          <w:trHeight w:val="20"/>
        </w:trPr>
        <w:tc>
          <w:tcPr>
            <w:tcW w:w="441" w:type="pct"/>
            <w:vMerge/>
            <w:shd w:val="clear" w:color="auto" w:fill="auto"/>
            <w:noWrap/>
          </w:tcPr>
          <w:p w14:paraId="6159E5CB" w14:textId="77777777" w:rsidR="00917E09" w:rsidRPr="00D913C9" w:rsidRDefault="00917E09" w:rsidP="00917E09">
            <w:pPr>
              <w:rPr>
                <w:rFonts w:ascii="Times New Roman" w:hAnsi="Times New Roman"/>
                <w:color w:val="000000"/>
                <w:sz w:val="24"/>
                <w:lang w:eastAsia="en-AU"/>
              </w:rPr>
            </w:pPr>
          </w:p>
        </w:tc>
        <w:tc>
          <w:tcPr>
            <w:tcW w:w="1898" w:type="pct"/>
            <w:vMerge/>
            <w:shd w:val="clear" w:color="auto" w:fill="auto"/>
          </w:tcPr>
          <w:p w14:paraId="50D19515" w14:textId="77777777" w:rsidR="00917E09" w:rsidRPr="00D913C9" w:rsidRDefault="00917E09" w:rsidP="00917E09">
            <w:pPr>
              <w:rPr>
                <w:rFonts w:ascii="Times New Roman" w:hAnsi="Times New Roman"/>
                <w:color w:val="000000"/>
                <w:sz w:val="24"/>
                <w:lang w:eastAsia="en-AU"/>
              </w:rPr>
            </w:pPr>
          </w:p>
        </w:tc>
        <w:tc>
          <w:tcPr>
            <w:tcW w:w="610" w:type="pct"/>
          </w:tcPr>
          <w:p w14:paraId="13511588" w14:textId="356ECCF8" w:rsidR="00917E09" w:rsidRPr="00D913C9" w:rsidRDefault="00917E09" w:rsidP="00917E09">
            <w:pPr>
              <w:rPr>
                <w:rFonts w:ascii="Times New Roman" w:hAnsi="Times New Roman"/>
                <w:color w:val="000000"/>
                <w:sz w:val="24"/>
                <w:lang w:eastAsia="en-AU"/>
              </w:rPr>
            </w:pPr>
            <w:r w:rsidRPr="00D913C9">
              <w:rPr>
                <w:rFonts w:ascii="Times New Roman" w:hAnsi="Times New Roman"/>
                <w:color w:val="000000"/>
                <w:sz w:val="24"/>
                <w:lang w:eastAsia="en-AU"/>
              </w:rPr>
              <w:t>25</w:t>
            </w:r>
          </w:p>
        </w:tc>
        <w:tc>
          <w:tcPr>
            <w:tcW w:w="2051" w:type="pct"/>
          </w:tcPr>
          <w:p w14:paraId="28B3C026" w14:textId="76BA23C0" w:rsidR="00917E09" w:rsidRPr="00D913C9" w:rsidRDefault="00917E09" w:rsidP="00917E09">
            <w:pPr>
              <w:rPr>
                <w:rFonts w:ascii="Times New Roman" w:hAnsi="Times New Roman"/>
                <w:sz w:val="24"/>
              </w:rPr>
            </w:pPr>
            <w:r w:rsidRPr="00D913C9">
              <w:rPr>
                <w:rFonts w:ascii="Times New Roman" w:hAnsi="Times New Roman"/>
                <w:sz w:val="24"/>
              </w:rPr>
              <w:t>Review of an Eating Disorder Plan </w:t>
            </w:r>
            <w:r w:rsidRPr="00D913C9">
              <w:rPr>
                <w:rFonts w:ascii="Times New Roman" w:hAnsi="Times New Roman"/>
                <w:sz w:val="24"/>
              </w:rPr>
              <w:noBreakHyphen/>
              <w:t> Telehealth Service</w:t>
            </w:r>
          </w:p>
        </w:tc>
      </w:tr>
      <w:tr w:rsidR="00917E09" w:rsidRPr="00D913C9" w14:paraId="63B9B932" w14:textId="77777777" w:rsidTr="004A209A">
        <w:trPr>
          <w:trHeight w:val="20"/>
        </w:trPr>
        <w:tc>
          <w:tcPr>
            <w:tcW w:w="441" w:type="pct"/>
            <w:vMerge/>
            <w:shd w:val="clear" w:color="auto" w:fill="auto"/>
            <w:noWrap/>
          </w:tcPr>
          <w:p w14:paraId="0641DEE5" w14:textId="77777777" w:rsidR="00917E09" w:rsidRPr="00D913C9" w:rsidRDefault="00917E09" w:rsidP="00917E09">
            <w:pPr>
              <w:rPr>
                <w:rFonts w:ascii="Times New Roman" w:hAnsi="Times New Roman"/>
                <w:color w:val="000000"/>
                <w:sz w:val="24"/>
                <w:lang w:eastAsia="en-AU"/>
              </w:rPr>
            </w:pPr>
          </w:p>
        </w:tc>
        <w:tc>
          <w:tcPr>
            <w:tcW w:w="1898" w:type="pct"/>
            <w:vMerge/>
            <w:shd w:val="clear" w:color="auto" w:fill="auto"/>
          </w:tcPr>
          <w:p w14:paraId="2810BC80" w14:textId="77777777" w:rsidR="00917E09" w:rsidRPr="00D913C9" w:rsidRDefault="00917E09" w:rsidP="00917E09">
            <w:pPr>
              <w:rPr>
                <w:rFonts w:ascii="Times New Roman" w:hAnsi="Times New Roman"/>
                <w:color w:val="000000"/>
                <w:sz w:val="24"/>
                <w:lang w:eastAsia="en-AU"/>
              </w:rPr>
            </w:pPr>
          </w:p>
        </w:tc>
        <w:tc>
          <w:tcPr>
            <w:tcW w:w="610" w:type="pct"/>
          </w:tcPr>
          <w:p w14:paraId="251C5504" w14:textId="71E59462" w:rsidR="00917E09" w:rsidRPr="00D913C9" w:rsidRDefault="00917E09" w:rsidP="00917E09">
            <w:pPr>
              <w:rPr>
                <w:rFonts w:ascii="Times New Roman" w:hAnsi="Times New Roman"/>
                <w:color w:val="000000"/>
                <w:sz w:val="24"/>
                <w:lang w:eastAsia="en-AU"/>
              </w:rPr>
            </w:pPr>
            <w:r w:rsidRPr="00D913C9">
              <w:rPr>
                <w:rFonts w:ascii="Times New Roman" w:hAnsi="Times New Roman"/>
                <w:color w:val="000000"/>
                <w:sz w:val="24"/>
                <w:lang w:eastAsia="en-AU"/>
              </w:rPr>
              <w:t>2</w:t>
            </w:r>
            <w:r w:rsidR="00DE4DDA" w:rsidRPr="00D913C9">
              <w:rPr>
                <w:rFonts w:ascii="Times New Roman" w:hAnsi="Times New Roman"/>
                <w:color w:val="000000"/>
                <w:sz w:val="24"/>
                <w:lang w:eastAsia="en-AU"/>
              </w:rPr>
              <w:t>6</w:t>
            </w:r>
          </w:p>
        </w:tc>
        <w:tc>
          <w:tcPr>
            <w:tcW w:w="2051" w:type="pct"/>
          </w:tcPr>
          <w:p w14:paraId="4AF63E1D" w14:textId="6DE32B06" w:rsidR="00917E09" w:rsidRPr="00D913C9" w:rsidRDefault="00917E09" w:rsidP="00917E09">
            <w:pPr>
              <w:rPr>
                <w:rFonts w:ascii="Times New Roman" w:hAnsi="Times New Roman"/>
                <w:sz w:val="24"/>
              </w:rPr>
            </w:pPr>
            <w:r w:rsidRPr="00D913C9">
              <w:rPr>
                <w:rFonts w:ascii="Times New Roman" w:hAnsi="Times New Roman"/>
                <w:sz w:val="24"/>
              </w:rPr>
              <w:t>Review of an Eating Disorder Plan – Phone Service</w:t>
            </w:r>
          </w:p>
        </w:tc>
      </w:tr>
      <w:tr w:rsidR="00AD080C" w:rsidRPr="00D913C9" w14:paraId="5897865F" w14:textId="77777777" w:rsidTr="004A209A">
        <w:trPr>
          <w:trHeight w:val="20"/>
        </w:trPr>
        <w:tc>
          <w:tcPr>
            <w:tcW w:w="441" w:type="pct"/>
            <w:vMerge/>
            <w:shd w:val="clear" w:color="auto" w:fill="auto"/>
            <w:noWrap/>
          </w:tcPr>
          <w:p w14:paraId="63ABC97E"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505DE3FA" w14:textId="77777777" w:rsidR="00AD080C" w:rsidRPr="00D913C9" w:rsidRDefault="00AD080C" w:rsidP="00BE1935">
            <w:pPr>
              <w:rPr>
                <w:rFonts w:ascii="Times New Roman" w:hAnsi="Times New Roman"/>
                <w:color w:val="000000"/>
                <w:sz w:val="24"/>
                <w:lang w:eastAsia="en-AU"/>
              </w:rPr>
            </w:pPr>
          </w:p>
        </w:tc>
        <w:tc>
          <w:tcPr>
            <w:tcW w:w="610" w:type="pct"/>
          </w:tcPr>
          <w:p w14:paraId="3CFFDBAA"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27</w:t>
            </w:r>
          </w:p>
        </w:tc>
        <w:tc>
          <w:tcPr>
            <w:tcW w:w="2051" w:type="pct"/>
          </w:tcPr>
          <w:p w14:paraId="3E9AED8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Eating Disorder Psychological Treatment Services – Telehealth Service</w:t>
            </w:r>
          </w:p>
        </w:tc>
      </w:tr>
      <w:tr w:rsidR="00AD080C" w:rsidRPr="00D913C9" w14:paraId="78620FBC" w14:textId="77777777" w:rsidTr="004A209A">
        <w:trPr>
          <w:trHeight w:val="20"/>
        </w:trPr>
        <w:tc>
          <w:tcPr>
            <w:tcW w:w="441" w:type="pct"/>
            <w:vMerge/>
            <w:shd w:val="clear" w:color="auto" w:fill="auto"/>
            <w:noWrap/>
          </w:tcPr>
          <w:p w14:paraId="480AD00A"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61DBEE31" w14:textId="77777777" w:rsidR="00AD080C" w:rsidRPr="00D913C9" w:rsidRDefault="00AD080C" w:rsidP="00BE1935">
            <w:pPr>
              <w:rPr>
                <w:rFonts w:ascii="Times New Roman" w:hAnsi="Times New Roman"/>
                <w:color w:val="000000"/>
                <w:sz w:val="24"/>
                <w:lang w:eastAsia="en-AU"/>
              </w:rPr>
            </w:pPr>
          </w:p>
        </w:tc>
        <w:tc>
          <w:tcPr>
            <w:tcW w:w="610" w:type="pct"/>
          </w:tcPr>
          <w:p w14:paraId="4D4DB07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28</w:t>
            </w:r>
          </w:p>
        </w:tc>
        <w:tc>
          <w:tcPr>
            <w:tcW w:w="2051" w:type="pct"/>
          </w:tcPr>
          <w:p w14:paraId="387840F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Eating Disorder Psychological Treatment Strategies – Phone Service</w:t>
            </w:r>
          </w:p>
        </w:tc>
      </w:tr>
      <w:tr w:rsidR="00AD080C" w:rsidRPr="00D913C9" w14:paraId="5DDCDF30" w14:textId="77777777" w:rsidTr="004A209A">
        <w:trPr>
          <w:trHeight w:val="20"/>
        </w:trPr>
        <w:tc>
          <w:tcPr>
            <w:tcW w:w="441" w:type="pct"/>
            <w:vMerge/>
            <w:shd w:val="clear" w:color="auto" w:fill="auto"/>
            <w:noWrap/>
          </w:tcPr>
          <w:p w14:paraId="650299BA"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2FD06D48" w14:textId="77777777" w:rsidR="00AD080C" w:rsidRPr="00D913C9" w:rsidRDefault="00AD080C" w:rsidP="00BE1935">
            <w:pPr>
              <w:rPr>
                <w:rFonts w:ascii="Times New Roman" w:hAnsi="Times New Roman"/>
                <w:color w:val="000000"/>
                <w:sz w:val="24"/>
                <w:lang w:eastAsia="en-AU"/>
              </w:rPr>
            </w:pPr>
          </w:p>
        </w:tc>
        <w:tc>
          <w:tcPr>
            <w:tcW w:w="610" w:type="pct"/>
          </w:tcPr>
          <w:p w14:paraId="69FD2E8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29</w:t>
            </w:r>
          </w:p>
        </w:tc>
        <w:tc>
          <w:tcPr>
            <w:tcW w:w="2051" w:type="pct"/>
          </w:tcPr>
          <w:p w14:paraId="30EF0D45"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GP and Other Medical Practitioner ‑ Urgent After Hours Service in Unsociable Hours ‑ Telehealth Service</w:t>
            </w:r>
          </w:p>
        </w:tc>
      </w:tr>
      <w:tr w:rsidR="00AD080C" w:rsidRPr="00D913C9" w14:paraId="4DC454F2" w14:textId="77777777" w:rsidTr="004A209A">
        <w:trPr>
          <w:trHeight w:val="20"/>
        </w:trPr>
        <w:tc>
          <w:tcPr>
            <w:tcW w:w="441" w:type="pct"/>
            <w:vMerge/>
            <w:shd w:val="clear" w:color="auto" w:fill="auto"/>
            <w:noWrap/>
          </w:tcPr>
          <w:p w14:paraId="7D6B2D71" w14:textId="77777777" w:rsidR="00AD080C" w:rsidRPr="00D913C9" w:rsidDel="00144A1D" w:rsidRDefault="00AD080C" w:rsidP="00BE1935">
            <w:pPr>
              <w:rPr>
                <w:rFonts w:ascii="Times New Roman" w:hAnsi="Times New Roman"/>
                <w:color w:val="000000"/>
                <w:sz w:val="24"/>
                <w:lang w:eastAsia="en-AU"/>
              </w:rPr>
            </w:pPr>
            <w:bookmarkStart w:id="5" w:name="_Hlk75453229"/>
          </w:p>
        </w:tc>
        <w:tc>
          <w:tcPr>
            <w:tcW w:w="1898" w:type="pct"/>
            <w:vMerge/>
            <w:shd w:val="clear" w:color="auto" w:fill="auto"/>
          </w:tcPr>
          <w:p w14:paraId="13BB55AB" w14:textId="77777777" w:rsidR="00AD080C" w:rsidRPr="00D913C9" w:rsidDel="00144A1D" w:rsidRDefault="00AD080C" w:rsidP="00BE1935">
            <w:pPr>
              <w:rPr>
                <w:rFonts w:ascii="Times New Roman" w:hAnsi="Times New Roman"/>
                <w:color w:val="000000"/>
                <w:sz w:val="24"/>
                <w:lang w:eastAsia="en-AU"/>
              </w:rPr>
            </w:pPr>
          </w:p>
        </w:tc>
        <w:tc>
          <w:tcPr>
            <w:tcW w:w="610" w:type="pct"/>
          </w:tcPr>
          <w:p w14:paraId="14D2404A" w14:textId="77777777" w:rsidR="00AD080C" w:rsidRPr="00D913C9" w:rsidDel="00144A1D"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39</w:t>
            </w:r>
          </w:p>
        </w:tc>
        <w:tc>
          <w:tcPr>
            <w:tcW w:w="2051" w:type="pct"/>
          </w:tcPr>
          <w:p w14:paraId="60F90F14" w14:textId="77777777" w:rsidR="00AD080C" w:rsidRPr="00D913C9" w:rsidDel="00144A1D" w:rsidRDefault="00AD080C" w:rsidP="00BE1935">
            <w:pPr>
              <w:rPr>
                <w:rFonts w:ascii="Times New Roman" w:hAnsi="Times New Roman"/>
                <w:color w:val="000000"/>
                <w:sz w:val="24"/>
                <w:lang w:eastAsia="en-AU"/>
              </w:rPr>
            </w:pPr>
            <w:r w:rsidRPr="00D913C9">
              <w:rPr>
                <w:rFonts w:ascii="Times New Roman" w:hAnsi="Times New Roman"/>
                <w:sz w:val="24"/>
              </w:rPr>
              <w:t>GP Sexual and Reproductive Health Consultation – Telehealth Service</w:t>
            </w:r>
          </w:p>
        </w:tc>
      </w:tr>
      <w:tr w:rsidR="00AD080C" w:rsidRPr="00D913C9" w14:paraId="66C05EB8" w14:textId="77777777" w:rsidTr="004A209A">
        <w:trPr>
          <w:trHeight w:val="20"/>
        </w:trPr>
        <w:tc>
          <w:tcPr>
            <w:tcW w:w="441" w:type="pct"/>
            <w:vMerge/>
            <w:shd w:val="clear" w:color="auto" w:fill="auto"/>
            <w:noWrap/>
          </w:tcPr>
          <w:p w14:paraId="7FFBAA37"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74BE0C2B" w14:textId="77777777" w:rsidR="00AD080C" w:rsidRPr="00D913C9" w:rsidRDefault="00AD080C" w:rsidP="00BE1935">
            <w:pPr>
              <w:rPr>
                <w:rFonts w:ascii="Times New Roman" w:hAnsi="Times New Roman"/>
                <w:color w:val="000000"/>
                <w:sz w:val="24"/>
                <w:lang w:eastAsia="en-AU"/>
              </w:rPr>
            </w:pPr>
          </w:p>
        </w:tc>
        <w:tc>
          <w:tcPr>
            <w:tcW w:w="610" w:type="pct"/>
          </w:tcPr>
          <w:p w14:paraId="39E5C821"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40</w:t>
            </w:r>
          </w:p>
        </w:tc>
        <w:tc>
          <w:tcPr>
            <w:tcW w:w="2051" w:type="pct"/>
          </w:tcPr>
          <w:p w14:paraId="3F3B733A"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sz w:val="24"/>
              </w:rPr>
              <w:t>GP Sexual and Reproductive Health Consultation – Phone Service</w:t>
            </w:r>
          </w:p>
        </w:tc>
      </w:tr>
      <w:bookmarkEnd w:id="5"/>
      <w:tr w:rsidR="00AD080C" w:rsidRPr="00D913C9" w14:paraId="6B3B96B6" w14:textId="77777777" w:rsidTr="004A209A">
        <w:trPr>
          <w:trHeight w:val="20"/>
        </w:trPr>
        <w:tc>
          <w:tcPr>
            <w:tcW w:w="441" w:type="pct"/>
            <w:vMerge w:val="restart"/>
            <w:shd w:val="clear" w:color="auto" w:fill="auto"/>
            <w:noWrap/>
          </w:tcPr>
          <w:p w14:paraId="7CFEB33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D1</w:t>
            </w:r>
          </w:p>
        </w:tc>
        <w:tc>
          <w:tcPr>
            <w:tcW w:w="1898" w:type="pct"/>
            <w:vMerge w:val="restart"/>
            <w:shd w:val="clear" w:color="auto" w:fill="auto"/>
          </w:tcPr>
          <w:p w14:paraId="522D9D1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Miscellaneous diagnostic procedures and investigations</w:t>
            </w:r>
          </w:p>
        </w:tc>
        <w:tc>
          <w:tcPr>
            <w:tcW w:w="610" w:type="pct"/>
          </w:tcPr>
          <w:p w14:paraId="3AF16FD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w:t>
            </w:r>
          </w:p>
        </w:tc>
        <w:tc>
          <w:tcPr>
            <w:tcW w:w="2051" w:type="pct"/>
          </w:tcPr>
          <w:p w14:paraId="5B5BC90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Neurology</w:t>
            </w:r>
          </w:p>
        </w:tc>
      </w:tr>
      <w:tr w:rsidR="00AD080C" w:rsidRPr="00D913C9" w14:paraId="6FE98273" w14:textId="77777777" w:rsidTr="004A209A">
        <w:trPr>
          <w:trHeight w:val="20"/>
        </w:trPr>
        <w:tc>
          <w:tcPr>
            <w:tcW w:w="441" w:type="pct"/>
            <w:vMerge/>
            <w:shd w:val="clear" w:color="auto" w:fill="auto"/>
            <w:noWrap/>
          </w:tcPr>
          <w:p w14:paraId="6811B269"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09F64E60" w14:textId="77777777" w:rsidR="00AD080C" w:rsidRPr="00D913C9" w:rsidRDefault="00AD080C" w:rsidP="00BE1935">
            <w:pPr>
              <w:rPr>
                <w:rFonts w:ascii="Times New Roman" w:hAnsi="Times New Roman"/>
                <w:color w:val="000000"/>
                <w:sz w:val="24"/>
                <w:lang w:eastAsia="en-AU"/>
              </w:rPr>
            </w:pPr>
          </w:p>
        </w:tc>
        <w:tc>
          <w:tcPr>
            <w:tcW w:w="610" w:type="pct"/>
          </w:tcPr>
          <w:p w14:paraId="49295F6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2</w:t>
            </w:r>
          </w:p>
        </w:tc>
        <w:tc>
          <w:tcPr>
            <w:tcW w:w="2051" w:type="pct"/>
          </w:tcPr>
          <w:p w14:paraId="533D40B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Ophthalmology</w:t>
            </w:r>
          </w:p>
        </w:tc>
      </w:tr>
      <w:tr w:rsidR="00AD080C" w:rsidRPr="00D913C9" w14:paraId="71C0B52F" w14:textId="77777777" w:rsidTr="004A209A">
        <w:trPr>
          <w:trHeight w:val="20"/>
        </w:trPr>
        <w:tc>
          <w:tcPr>
            <w:tcW w:w="441" w:type="pct"/>
            <w:vMerge/>
            <w:shd w:val="clear" w:color="auto" w:fill="auto"/>
            <w:noWrap/>
          </w:tcPr>
          <w:p w14:paraId="6C3E7647"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334C6F6A" w14:textId="77777777" w:rsidR="00AD080C" w:rsidRPr="00D913C9" w:rsidRDefault="00AD080C" w:rsidP="00BE1935">
            <w:pPr>
              <w:rPr>
                <w:rFonts w:ascii="Times New Roman" w:hAnsi="Times New Roman"/>
                <w:color w:val="000000"/>
                <w:sz w:val="24"/>
                <w:lang w:eastAsia="en-AU"/>
              </w:rPr>
            </w:pPr>
          </w:p>
        </w:tc>
        <w:tc>
          <w:tcPr>
            <w:tcW w:w="610" w:type="pct"/>
          </w:tcPr>
          <w:p w14:paraId="165B0576"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5</w:t>
            </w:r>
          </w:p>
        </w:tc>
        <w:tc>
          <w:tcPr>
            <w:tcW w:w="2051" w:type="pct"/>
          </w:tcPr>
          <w:p w14:paraId="3CED2C1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Vascular</w:t>
            </w:r>
          </w:p>
        </w:tc>
      </w:tr>
      <w:tr w:rsidR="00AD080C" w:rsidRPr="00D913C9" w14:paraId="028FBCDC" w14:textId="77777777" w:rsidTr="004A209A">
        <w:trPr>
          <w:trHeight w:val="20"/>
        </w:trPr>
        <w:tc>
          <w:tcPr>
            <w:tcW w:w="441" w:type="pct"/>
            <w:vMerge/>
            <w:shd w:val="clear" w:color="auto" w:fill="auto"/>
            <w:noWrap/>
          </w:tcPr>
          <w:p w14:paraId="08F3B594"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088998A7" w14:textId="77777777" w:rsidR="00AD080C" w:rsidRPr="00D913C9" w:rsidRDefault="00AD080C" w:rsidP="00BE1935">
            <w:pPr>
              <w:rPr>
                <w:rFonts w:ascii="Times New Roman" w:hAnsi="Times New Roman"/>
                <w:color w:val="000000"/>
                <w:sz w:val="24"/>
                <w:lang w:eastAsia="en-AU"/>
              </w:rPr>
            </w:pPr>
          </w:p>
        </w:tc>
        <w:tc>
          <w:tcPr>
            <w:tcW w:w="610" w:type="pct"/>
          </w:tcPr>
          <w:p w14:paraId="21B206C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6</w:t>
            </w:r>
          </w:p>
        </w:tc>
        <w:tc>
          <w:tcPr>
            <w:tcW w:w="2051" w:type="pct"/>
          </w:tcPr>
          <w:p w14:paraId="45B9C38C"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Cardiovascular</w:t>
            </w:r>
          </w:p>
        </w:tc>
      </w:tr>
      <w:tr w:rsidR="00AD080C" w:rsidRPr="00D913C9" w14:paraId="670A33CD" w14:textId="77777777" w:rsidTr="004A209A">
        <w:trPr>
          <w:trHeight w:val="20"/>
        </w:trPr>
        <w:tc>
          <w:tcPr>
            <w:tcW w:w="441" w:type="pct"/>
            <w:vMerge/>
            <w:shd w:val="clear" w:color="auto" w:fill="auto"/>
            <w:noWrap/>
          </w:tcPr>
          <w:p w14:paraId="5F4D0615"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28EF3C62" w14:textId="77777777" w:rsidR="00AD080C" w:rsidRPr="00D913C9" w:rsidRDefault="00AD080C" w:rsidP="00BE1935">
            <w:pPr>
              <w:rPr>
                <w:rFonts w:ascii="Times New Roman" w:hAnsi="Times New Roman"/>
                <w:color w:val="000000"/>
                <w:sz w:val="24"/>
                <w:lang w:eastAsia="en-AU"/>
              </w:rPr>
            </w:pPr>
          </w:p>
        </w:tc>
        <w:tc>
          <w:tcPr>
            <w:tcW w:w="610" w:type="pct"/>
          </w:tcPr>
          <w:p w14:paraId="7CEC4388"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7</w:t>
            </w:r>
          </w:p>
        </w:tc>
        <w:tc>
          <w:tcPr>
            <w:tcW w:w="2051" w:type="pct"/>
          </w:tcPr>
          <w:p w14:paraId="0EE7A0A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Gastroenterology and colorectal</w:t>
            </w:r>
          </w:p>
        </w:tc>
      </w:tr>
      <w:tr w:rsidR="00AD080C" w:rsidRPr="00D913C9" w14:paraId="0DF4E0F7" w14:textId="77777777" w:rsidTr="004A209A">
        <w:trPr>
          <w:trHeight w:val="20"/>
        </w:trPr>
        <w:tc>
          <w:tcPr>
            <w:tcW w:w="441" w:type="pct"/>
            <w:vMerge/>
            <w:shd w:val="clear" w:color="auto" w:fill="auto"/>
            <w:noWrap/>
          </w:tcPr>
          <w:p w14:paraId="0D722E38"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7063DFA6" w14:textId="77777777" w:rsidR="00AD080C" w:rsidRPr="00D913C9" w:rsidRDefault="00AD080C" w:rsidP="00BE1935">
            <w:pPr>
              <w:rPr>
                <w:rFonts w:ascii="Times New Roman" w:hAnsi="Times New Roman"/>
                <w:color w:val="000000"/>
                <w:sz w:val="24"/>
                <w:lang w:eastAsia="en-AU"/>
              </w:rPr>
            </w:pPr>
          </w:p>
        </w:tc>
        <w:tc>
          <w:tcPr>
            <w:tcW w:w="610" w:type="pct"/>
          </w:tcPr>
          <w:p w14:paraId="4287E42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8</w:t>
            </w:r>
          </w:p>
        </w:tc>
        <w:tc>
          <w:tcPr>
            <w:tcW w:w="2051" w:type="pct"/>
          </w:tcPr>
          <w:p w14:paraId="7249A2B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Genito/urinary physiological investigations</w:t>
            </w:r>
          </w:p>
        </w:tc>
      </w:tr>
      <w:tr w:rsidR="00AD080C" w:rsidRPr="00D913C9" w14:paraId="0219B81F" w14:textId="77777777" w:rsidTr="004A209A">
        <w:trPr>
          <w:trHeight w:val="20"/>
        </w:trPr>
        <w:tc>
          <w:tcPr>
            <w:tcW w:w="441" w:type="pct"/>
            <w:vMerge/>
            <w:shd w:val="clear" w:color="auto" w:fill="auto"/>
            <w:noWrap/>
          </w:tcPr>
          <w:p w14:paraId="06670F1E"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3ABBABE5" w14:textId="77777777" w:rsidR="00AD080C" w:rsidRPr="00D913C9" w:rsidRDefault="00AD080C" w:rsidP="00BE1935">
            <w:pPr>
              <w:rPr>
                <w:rFonts w:ascii="Times New Roman" w:hAnsi="Times New Roman"/>
                <w:color w:val="000000"/>
                <w:sz w:val="24"/>
                <w:lang w:eastAsia="en-AU"/>
              </w:rPr>
            </w:pPr>
          </w:p>
        </w:tc>
        <w:tc>
          <w:tcPr>
            <w:tcW w:w="610" w:type="pct"/>
          </w:tcPr>
          <w:p w14:paraId="4CBE3A4C"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9</w:t>
            </w:r>
          </w:p>
        </w:tc>
        <w:tc>
          <w:tcPr>
            <w:tcW w:w="2051" w:type="pct"/>
          </w:tcPr>
          <w:p w14:paraId="38CF41B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Allergy testing</w:t>
            </w:r>
          </w:p>
        </w:tc>
      </w:tr>
      <w:tr w:rsidR="00AD080C" w:rsidRPr="00D913C9" w14:paraId="55FCBA83" w14:textId="77777777" w:rsidTr="004A209A">
        <w:trPr>
          <w:trHeight w:val="20"/>
        </w:trPr>
        <w:tc>
          <w:tcPr>
            <w:tcW w:w="441" w:type="pct"/>
            <w:vMerge/>
            <w:shd w:val="clear" w:color="auto" w:fill="auto"/>
            <w:noWrap/>
          </w:tcPr>
          <w:p w14:paraId="2FB9232D"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6C874BBD" w14:textId="77777777" w:rsidR="00AD080C" w:rsidRPr="00D913C9" w:rsidRDefault="00AD080C" w:rsidP="00BE1935">
            <w:pPr>
              <w:rPr>
                <w:rFonts w:ascii="Times New Roman" w:hAnsi="Times New Roman"/>
                <w:color w:val="000000"/>
                <w:sz w:val="24"/>
                <w:lang w:eastAsia="en-AU"/>
              </w:rPr>
            </w:pPr>
          </w:p>
        </w:tc>
        <w:tc>
          <w:tcPr>
            <w:tcW w:w="610" w:type="pct"/>
          </w:tcPr>
          <w:p w14:paraId="1D71931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10</w:t>
            </w:r>
          </w:p>
        </w:tc>
        <w:tc>
          <w:tcPr>
            <w:tcW w:w="2051" w:type="pct"/>
          </w:tcPr>
          <w:p w14:paraId="29239AF7"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Other diagnostic procedures and interventions</w:t>
            </w:r>
          </w:p>
        </w:tc>
      </w:tr>
      <w:tr w:rsidR="00AD080C" w:rsidRPr="00D913C9" w14:paraId="4FD3E675" w14:textId="77777777" w:rsidTr="004A209A">
        <w:trPr>
          <w:trHeight w:val="20"/>
        </w:trPr>
        <w:tc>
          <w:tcPr>
            <w:tcW w:w="441" w:type="pct"/>
            <w:vMerge w:val="restart"/>
            <w:shd w:val="clear" w:color="auto" w:fill="auto"/>
            <w:noWrap/>
          </w:tcPr>
          <w:p w14:paraId="5B8C2A0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T1</w:t>
            </w:r>
          </w:p>
        </w:tc>
        <w:tc>
          <w:tcPr>
            <w:tcW w:w="1898" w:type="pct"/>
            <w:vMerge w:val="restart"/>
            <w:shd w:val="clear" w:color="auto" w:fill="auto"/>
          </w:tcPr>
          <w:p w14:paraId="2B36153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Miscellaneous therapeutic procedures</w:t>
            </w:r>
          </w:p>
        </w:tc>
        <w:tc>
          <w:tcPr>
            <w:tcW w:w="610" w:type="pct"/>
          </w:tcPr>
          <w:p w14:paraId="54D9507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5</w:t>
            </w:r>
          </w:p>
        </w:tc>
        <w:tc>
          <w:tcPr>
            <w:tcW w:w="2051" w:type="pct"/>
          </w:tcPr>
          <w:p w14:paraId="2FF11C35"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Cardiovascular</w:t>
            </w:r>
          </w:p>
        </w:tc>
      </w:tr>
      <w:tr w:rsidR="00AD080C" w:rsidRPr="00D913C9" w14:paraId="2FAF5112" w14:textId="77777777" w:rsidTr="004A209A">
        <w:trPr>
          <w:trHeight w:val="20"/>
        </w:trPr>
        <w:tc>
          <w:tcPr>
            <w:tcW w:w="441" w:type="pct"/>
            <w:vMerge/>
            <w:shd w:val="clear" w:color="auto" w:fill="auto"/>
            <w:noWrap/>
          </w:tcPr>
          <w:p w14:paraId="0F3D021B" w14:textId="77777777" w:rsidR="00AD080C" w:rsidRPr="00D913C9" w:rsidRDefault="00AD080C" w:rsidP="00BE1935">
            <w:pPr>
              <w:rPr>
                <w:rFonts w:ascii="Times New Roman" w:hAnsi="Times New Roman"/>
                <w:color w:val="000000"/>
                <w:sz w:val="24"/>
                <w:lang w:eastAsia="en-AU"/>
              </w:rPr>
            </w:pPr>
          </w:p>
        </w:tc>
        <w:tc>
          <w:tcPr>
            <w:tcW w:w="1898" w:type="pct"/>
            <w:vMerge/>
            <w:shd w:val="clear" w:color="auto" w:fill="auto"/>
          </w:tcPr>
          <w:p w14:paraId="328672FE" w14:textId="77777777" w:rsidR="00AD080C" w:rsidRPr="00D913C9" w:rsidRDefault="00AD080C" w:rsidP="00BE1935">
            <w:pPr>
              <w:rPr>
                <w:rFonts w:ascii="Times New Roman" w:hAnsi="Times New Roman"/>
                <w:color w:val="000000"/>
                <w:sz w:val="24"/>
                <w:lang w:eastAsia="en-AU"/>
              </w:rPr>
            </w:pPr>
          </w:p>
        </w:tc>
        <w:tc>
          <w:tcPr>
            <w:tcW w:w="610" w:type="pct"/>
          </w:tcPr>
          <w:p w14:paraId="6AF6420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6</w:t>
            </w:r>
          </w:p>
        </w:tc>
        <w:tc>
          <w:tcPr>
            <w:tcW w:w="2051" w:type="pct"/>
          </w:tcPr>
          <w:p w14:paraId="0450ED61"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Gastroenterology</w:t>
            </w:r>
          </w:p>
        </w:tc>
      </w:tr>
    </w:tbl>
    <w:p w14:paraId="0A424F57" w14:textId="1E0E0B0B" w:rsidR="00AD080C" w:rsidRPr="00D913C9" w:rsidRDefault="00AD080C" w:rsidP="00AD080C">
      <w:pPr>
        <w:spacing w:after="160" w:line="259" w:lineRule="auto"/>
        <w:rPr>
          <w:rFonts w:ascii="Times New Roman" w:eastAsia="Calibri" w:hAnsi="Times New Roman"/>
          <w:sz w:val="24"/>
        </w:rPr>
      </w:pPr>
    </w:p>
    <w:p w14:paraId="3964A118" w14:textId="38838C8A" w:rsidR="00AD080C" w:rsidRPr="00D913C9" w:rsidRDefault="00AD080C" w:rsidP="00AD080C">
      <w:pPr>
        <w:keepNext/>
        <w:spacing w:after="160" w:line="259" w:lineRule="auto"/>
        <w:rPr>
          <w:rFonts w:ascii="Times New Roman" w:eastAsia="Calibri" w:hAnsi="Times New Roman"/>
          <w:sz w:val="24"/>
        </w:rPr>
      </w:pPr>
      <w:r w:rsidRPr="00D913C9">
        <w:rPr>
          <w:rFonts w:ascii="Times New Roman" w:eastAsia="Calibri" w:hAnsi="Times New Roman"/>
          <w:sz w:val="24"/>
        </w:rPr>
        <w:t xml:space="preserve">All items listed in Table 3 are permitted. </w:t>
      </w:r>
      <w:r w:rsidRPr="00D913C9">
        <w:rPr>
          <w:rFonts w:ascii="Times New Roman" w:eastAsia="Calibri" w:hAnsi="Times New Roman"/>
          <w:sz w:val="24"/>
        </w:rPr>
        <w:br/>
      </w:r>
      <w:r w:rsidRPr="00D913C9">
        <w:rPr>
          <w:rFonts w:ascii="Times New Roman" w:eastAsia="Calibri" w:hAnsi="Times New Roman"/>
          <w:b/>
          <w:i/>
          <w:sz w:val="24"/>
        </w:rPr>
        <w:t xml:space="preserve">Table 3: General Medical Services Table – items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851"/>
        <w:gridCol w:w="5100"/>
        <w:gridCol w:w="3065"/>
      </w:tblGrid>
      <w:tr w:rsidR="00AD080C" w:rsidRPr="00D913C9" w14:paraId="3327AFF5" w14:textId="77777777" w:rsidTr="00BE1935">
        <w:trPr>
          <w:trHeight w:val="25"/>
        </w:trPr>
        <w:tc>
          <w:tcPr>
            <w:tcW w:w="469" w:type="pct"/>
            <w:shd w:val="clear" w:color="auto" w:fill="auto"/>
            <w:noWrap/>
          </w:tcPr>
          <w:p w14:paraId="6484E91D" w14:textId="77777777" w:rsidR="00AD080C" w:rsidRPr="00D913C9" w:rsidRDefault="00AD080C" w:rsidP="00BE1935">
            <w:pPr>
              <w:rPr>
                <w:rFonts w:ascii="Times New Roman" w:hAnsi="Times New Roman"/>
                <w:b/>
                <w:color w:val="000000"/>
                <w:sz w:val="24"/>
                <w:lang w:eastAsia="en-AU"/>
              </w:rPr>
            </w:pPr>
            <w:r w:rsidRPr="00D913C9">
              <w:rPr>
                <w:rFonts w:ascii="Times New Roman" w:hAnsi="Times New Roman"/>
                <w:b/>
                <w:color w:val="000000"/>
                <w:sz w:val="24"/>
                <w:lang w:eastAsia="en-AU"/>
              </w:rPr>
              <w:t>Group</w:t>
            </w:r>
          </w:p>
        </w:tc>
        <w:tc>
          <w:tcPr>
            <w:tcW w:w="2830" w:type="pct"/>
            <w:shd w:val="clear" w:color="auto" w:fill="auto"/>
          </w:tcPr>
          <w:p w14:paraId="59EFDDBE" w14:textId="77777777" w:rsidR="00AD080C" w:rsidRPr="00D913C9" w:rsidRDefault="00AD080C" w:rsidP="00BE1935">
            <w:pPr>
              <w:rPr>
                <w:rFonts w:ascii="Times New Roman" w:hAnsi="Times New Roman"/>
                <w:b/>
                <w:color w:val="000000"/>
                <w:sz w:val="24"/>
                <w:lang w:eastAsia="en-AU"/>
              </w:rPr>
            </w:pPr>
            <w:r w:rsidRPr="00D913C9">
              <w:rPr>
                <w:rFonts w:ascii="Times New Roman" w:hAnsi="Times New Roman"/>
                <w:b/>
                <w:color w:val="000000"/>
                <w:sz w:val="24"/>
                <w:lang w:eastAsia="en-AU"/>
              </w:rPr>
              <w:t>Group Name</w:t>
            </w:r>
          </w:p>
        </w:tc>
        <w:tc>
          <w:tcPr>
            <w:tcW w:w="1701" w:type="pct"/>
          </w:tcPr>
          <w:p w14:paraId="621AA48D" w14:textId="77777777" w:rsidR="00AD080C" w:rsidRPr="00D913C9" w:rsidRDefault="00AD080C" w:rsidP="00BE1935">
            <w:pPr>
              <w:rPr>
                <w:rFonts w:ascii="Times New Roman" w:hAnsi="Times New Roman"/>
                <w:b/>
                <w:color w:val="000000"/>
                <w:sz w:val="24"/>
                <w:lang w:eastAsia="en-AU"/>
              </w:rPr>
            </w:pPr>
            <w:r w:rsidRPr="00D913C9">
              <w:rPr>
                <w:rFonts w:ascii="Times New Roman" w:hAnsi="Times New Roman"/>
                <w:b/>
                <w:color w:val="000000"/>
                <w:sz w:val="24"/>
                <w:lang w:eastAsia="en-AU"/>
              </w:rPr>
              <w:t xml:space="preserve">Items </w:t>
            </w:r>
          </w:p>
        </w:tc>
      </w:tr>
      <w:tr w:rsidR="00AD080C" w:rsidRPr="00D913C9" w14:paraId="1600DDC1" w14:textId="77777777" w:rsidTr="00BE1935">
        <w:trPr>
          <w:trHeight w:val="25"/>
        </w:trPr>
        <w:tc>
          <w:tcPr>
            <w:tcW w:w="469" w:type="pct"/>
            <w:shd w:val="clear" w:color="auto" w:fill="auto"/>
            <w:noWrap/>
          </w:tcPr>
          <w:p w14:paraId="149611B7"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A29</w:t>
            </w:r>
          </w:p>
        </w:tc>
        <w:tc>
          <w:tcPr>
            <w:tcW w:w="2830" w:type="pct"/>
            <w:shd w:val="clear" w:color="auto" w:fill="auto"/>
          </w:tcPr>
          <w:p w14:paraId="5C324670"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Early intervention services for children with autism, pervasive developmental disorder or disability</w:t>
            </w:r>
          </w:p>
        </w:tc>
        <w:tc>
          <w:tcPr>
            <w:tcW w:w="1701" w:type="pct"/>
          </w:tcPr>
          <w:p w14:paraId="0FC50FE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 xml:space="preserve">139 </w:t>
            </w:r>
          </w:p>
        </w:tc>
      </w:tr>
      <w:tr w:rsidR="00AD080C" w:rsidRPr="00D913C9" w14:paraId="6E7F4ECE" w14:textId="77777777" w:rsidTr="00BE1935">
        <w:trPr>
          <w:trHeight w:val="25"/>
        </w:trPr>
        <w:tc>
          <w:tcPr>
            <w:tcW w:w="469" w:type="pct"/>
            <w:shd w:val="clear" w:color="auto" w:fill="auto"/>
            <w:noWrap/>
          </w:tcPr>
          <w:p w14:paraId="3A47E2B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A36</w:t>
            </w:r>
          </w:p>
        </w:tc>
        <w:tc>
          <w:tcPr>
            <w:tcW w:w="2830" w:type="pct"/>
            <w:shd w:val="clear" w:color="auto" w:fill="auto"/>
          </w:tcPr>
          <w:p w14:paraId="72D2849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Eating disorder services</w:t>
            </w:r>
          </w:p>
        </w:tc>
        <w:tc>
          <w:tcPr>
            <w:tcW w:w="1701" w:type="pct"/>
          </w:tcPr>
          <w:p w14:paraId="113662F7"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 xml:space="preserve">90250-90257, 90264, 90265, 90271-90278 </w:t>
            </w:r>
          </w:p>
        </w:tc>
      </w:tr>
      <w:tr w:rsidR="00AD080C" w:rsidRPr="00D913C9" w14:paraId="5183D617" w14:textId="77777777" w:rsidTr="00BE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24FF3411"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A40</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6D7D3422"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COVID-19 services</w:t>
            </w:r>
          </w:p>
        </w:tc>
        <w:tc>
          <w:tcPr>
            <w:tcW w:w="1701" w:type="pct"/>
            <w:tcBorders>
              <w:top w:val="single" w:sz="4" w:space="0" w:color="auto"/>
              <w:left w:val="single" w:sz="4" w:space="0" w:color="auto"/>
              <w:bottom w:val="single" w:sz="4" w:space="0" w:color="auto"/>
              <w:right w:val="single" w:sz="4" w:space="0" w:color="auto"/>
            </w:tcBorders>
          </w:tcPr>
          <w:p w14:paraId="7745F2E3"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92145, 92170, 92171, 92176, 92177</w:t>
            </w:r>
          </w:p>
        </w:tc>
      </w:tr>
      <w:tr w:rsidR="00AD080C" w:rsidRPr="00D913C9" w14:paraId="7A295479" w14:textId="77777777" w:rsidTr="00BE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49B9124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D1</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5BFF63D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Miscellaneous diagnostic procedures and investigations</w:t>
            </w:r>
          </w:p>
        </w:tc>
        <w:tc>
          <w:tcPr>
            <w:tcW w:w="1701" w:type="pct"/>
            <w:tcBorders>
              <w:top w:val="single" w:sz="4" w:space="0" w:color="auto"/>
              <w:left w:val="single" w:sz="4" w:space="0" w:color="auto"/>
              <w:bottom w:val="single" w:sz="4" w:space="0" w:color="auto"/>
              <w:right w:val="single" w:sz="4" w:space="0" w:color="auto"/>
            </w:tcBorders>
          </w:tcPr>
          <w:p w14:paraId="6FA72452"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 xml:space="preserve">11300-11318, 11330, 11503-11507, 11512 </w:t>
            </w:r>
          </w:p>
        </w:tc>
      </w:tr>
      <w:tr w:rsidR="00AD080C" w:rsidRPr="00D913C9" w14:paraId="3426CF18" w14:textId="77777777" w:rsidTr="00BE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1E9A9B5F"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T1</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2C47574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Miscellaneous therapeutic procedures</w:t>
            </w:r>
          </w:p>
        </w:tc>
        <w:tc>
          <w:tcPr>
            <w:tcW w:w="1701" w:type="pct"/>
            <w:tcBorders>
              <w:top w:val="single" w:sz="4" w:space="0" w:color="auto"/>
              <w:left w:val="single" w:sz="4" w:space="0" w:color="auto"/>
              <w:bottom w:val="single" w:sz="4" w:space="0" w:color="auto"/>
              <w:right w:val="single" w:sz="4" w:space="0" w:color="auto"/>
            </w:tcBorders>
          </w:tcPr>
          <w:p w14:paraId="47EB97A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13105-13110</w:t>
            </w:r>
          </w:p>
        </w:tc>
      </w:tr>
      <w:tr w:rsidR="00AD080C" w:rsidRPr="00D913C9" w14:paraId="7DA9F0FE" w14:textId="77777777" w:rsidTr="00BE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4FE3A03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T4</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6A8719CD"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Obstetrics</w:t>
            </w:r>
          </w:p>
        </w:tc>
        <w:tc>
          <w:tcPr>
            <w:tcW w:w="1701" w:type="pct"/>
            <w:tcBorders>
              <w:top w:val="single" w:sz="4" w:space="0" w:color="auto"/>
              <w:left w:val="single" w:sz="4" w:space="0" w:color="auto"/>
              <w:bottom w:val="single" w:sz="4" w:space="0" w:color="auto"/>
              <w:right w:val="single" w:sz="4" w:space="0" w:color="auto"/>
            </w:tcBorders>
          </w:tcPr>
          <w:p w14:paraId="5BF5BEEA"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16400, 16406-16500, 16502-16591</w:t>
            </w:r>
          </w:p>
        </w:tc>
      </w:tr>
      <w:tr w:rsidR="00AD080C" w:rsidRPr="00D913C9" w14:paraId="04DDCD78" w14:textId="77777777" w:rsidTr="00BE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7B8F463E"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T8</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4286B009"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Surgical operations</w:t>
            </w:r>
          </w:p>
        </w:tc>
        <w:tc>
          <w:tcPr>
            <w:tcW w:w="1701" w:type="pct"/>
            <w:tcBorders>
              <w:top w:val="single" w:sz="4" w:space="0" w:color="auto"/>
              <w:left w:val="single" w:sz="4" w:space="0" w:color="auto"/>
              <w:bottom w:val="single" w:sz="4" w:space="0" w:color="auto"/>
              <w:right w:val="single" w:sz="4" w:space="0" w:color="auto"/>
            </w:tcBorders>
          </w:tcPr>
          <w:p w14:paraId="441C1852"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30001-30006, 30026-30055, 30061-30072, 30187, 30189, 30192-30219</w:t>
            </w:r>
          </w:p>
        </w:tc>
      </w:tr>
      <w:tr w:rsidR="00AD080C" w:rsidRPr="00D913C9" w14:paraId="54B36366" w14:textId="77777777" w:rsidTr="00BE1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469" w:type="pct"/>
            <w:tcBorders>
              <w:top w:val="single" w:sz="4" w:space="0" w:color="auto"/>
              <w:left w:val="single" w:sz="4" w:space="0" w:color="auto"/>
              <w:bottom w:val="single" w:sz="4" w:space="0" w:color="auto"/>
              <w:right w:val="single" w:sz="4" w:space="0" w:color="auto"/>
            </w:tcBorders>
            <w:shd w:val="clear" w:color="auto" w:fill="auto"/>
            <w:noWrap/>
          </w:tcPr>
          <w:p w14:paraId="4C20399A"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O1</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0B4EADF4"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Consultations</w:t>
            </w:r>
          </w:p>
        </w:tc>
        <w:tc>
          <w:tcPr>
            <w:tcW w:w="1701" w:type="pct"/>
            <w:tcBorders>
              <w:top w:val="single" w:sz="4" w:space="0" w:color="auto"/>
              <w:left w:val="single" w:sz="4" w:space="0" w:color="auto"/>
              <w:bottom w:val="single" w:sz="4" w:space="0" w:color="auto"/>
              <w:right w:val="single" w:sz="4" w:space="0" w:color="auto"/>
            </w:tcBorders>
          </w:tcPr>
          <w:p w14:paraId="6474176B" w14:textId="77777777" w:rsidR="00AD080C" w:rsidRPr="00D913C9" w:rsidRDefault="00AD080C" w:rsidP="00BE1935">
            <w:pPr>
              <w:rPr>
                <w:rFonts w:ascii="Times New Roman" w:hAnsi="Times New Roman"/>
                <w:color w:val="000000"/>
                <w:sz w:val="24"/>
                <w:lang w:eastAsia="en-AU"/>
              </w:rPr>
            </w:pPr>
            <w:r w:rsidRPr="00D913C9">
              <w:rPr>
                <w:rFonts w:ascii="Times New Roman" w:hAnsi="Times New Roman"/>
                <w:color w:val="000000"/>
                <w:sz w:val="24"/>
                <w:lang w:eastAsia="en-AU"/>
              </w:rPr>
              <w:t>51700, 51703, 54001-54004</w:t>
            </w:r>
          </w:p>
        </w:tc>
      </w:tr>
    </w:tbl>
    <w:p w14:paraId="46480E6F" w14:textId="77777777" w:rsidR="00AD080C" w:rsidRPr="00D913C9" w:rsidRDefault="00AD080C" w:rsidP="00AD080C">
      <w:pPr>
        <w:spacing w:after="160" w:line="259" w:lineRule="auto"/>
        <w:rPr>
          <w:rFonts w:ascii="Times New Roman" w:eastAsia="Calibri" w:hAnsi="Times New Roman"/>
          <w:sz w:val="24"/>
        </w:rPr>
      </w:pPr>
    </w:p>
    <w:p w14:paraId="65D73625" w14:textId="25AA62FF" w:rsidR="00AD080C" w:rsidRPr="00D913C9" w:rsidRDefault="00AD080C" w:rsidP="00AD080C">
      <w:pPr>
        <w:spacing w:after="160" w:line="259" w:lineRule="auto"/>
        <w:rPr>
          <w:rFonts w:ascii="Times New Roman" w:eastAsia="Calibri" w:hAnsi="Times New Roman"/>
          <w:sz w:val="24"/>
        </w:rPr>
      </w:pPr>
      <w:r w:rsidRPr="00D913C9">
        <w:rPr>
          <w:rFonts w:ascii="Times New Roman" w:eastAsia="Calibri" w:hAnsi="Times New Roman"/>
          <w:sz w:val="24"/>
        </w:rPr>
        <w:t xml:space="preserve">All items in the Groups listed in Table 4 are permitted. </w:t>
      </w:r>
      <w:r w:rsidRPr="00D913C9">
        <w:rPr>
          <w:rFonts w:ascii="Times New Roman" w:eastAsia="Calibri" w:hAnsi="Times New Roman"/>
          <w:sz w:val="24"/>
        </w:rPr>
        <w:br/>
      </w:r>
      <w:r w:rsidRPr="00D913C9">
        <w:rPr>
          <w:rFonts w:ascii="Times New Roman" w:eastAsia="Calibri" w:hAnsi="Times New Roman"/>
          <w:b/>
          <w:i/>
          <w:sz w:val="24"/>
        </w:rPr>
        <w:t>Table 4: Diagnostic Imaging Services Table</w:t>
      </w:r>
    </w:p>
    <w:tbl>
      <w:tblPr>
        <w:tblStyle w:val="TableGrid"/>
        <w:tblW w:w="2510" w:type="pct"/>
        <w:tblLook w:val="04A0" w:firstRow="1" w:lastRow="0" w:firstColumn="1" w:lastColumn="0" w:noHBand="0" w:noVBand="1"/>
      </w:tblPr>
      <w:tblGrid>
        <w:gridCol w:w="897"/>
        <w:gridCol w:w="3629"/>
      </w:tblGrid>
      <w:tr w:rsidR="00AD080C" w:rsidRPr="00D913C9" w14:paraId="456D99C4" w14:textId="77777777" w:rsidTr="00BE1935">
        <w:trPr>
          <w:trHeight w:val="300"/>
        </w:trPr>
        <w:tc>
          <w:tcPr>
            <w:tcW w:w="573" w:type="pct"/>
            <w:noWrap/>
            <w:hideMark/>
          </w:tcPr>
          <w:p w14:paraId="0C452082" w14:textId="77777777" w:rsidR="00AD080C" w:rsidRPr="00D913C9" w:rsidRDefault="00AD080C" w:rsidP="00BE1935">
            <w:pPr>
              <w:rPr>
                <w:rFonts w:ascii="Times New Roman" w:hAnsi="Times New Roman"/>
                <w:b/>
                <w:bCs/>
                <w:color w:val="000000"/>
                <w:sz w:val="24"/>
                <w:szCs w:val="24"/>
              </w:rPr>
            </w:pPr>
            <w:r w:rsidRPr="00D913C9">
              <w:rPr>
                <w:rFonts w:ascii="Times New Roman" w:hAnsi="Times New Roman"/>
                <w:b/>
                <w:bCs/>
                <w:color w:val="000000"/>
                <w:sz w:val="24"/>
                <w:szCs w:val="24"/>
              </w:rPr>
              <w:t xml:space="preserve">Group </w:t>
            </w:r>
          </w:p>
        </w:tc>
        <w:tc>
          <w:tcPr>
            <w:tcW w:w="4427" w:type="pct"/>
            <w:hideMark/>
          </w:tcPr>
          <w:p w14:paraId="52FCC064" w14:textId="77777777" w:rsidR="00AD080C" w:rsidRPr="00D913C9" w:rsidRDefault="00AD080C" w:rsidP="00BE1935">
            <w:pPr>
              <w:rPr>
                <w:rFonts w:ascii="Times New Roman" w:hAnsi="Times New Roman"/>
                <w:b/>
                <w:bCs/>
                <w:color w:val="000000"/>
                <w:sz w:val="24"/>
                <w:szCs w:val="24"/>
              </w:rPr>
            </w:pPr>
            <w:r w:rsidRPr="00D913C9">
              <w:rPr>
                <w:rFonts w:ascii="Times New Roman" w:hAnsi="Times New Roman"/>
                <w:b/>
                <w:bCs/>
                <w:color w:val="000000"/>
                <w:sz w:val="24"/>
                <w:szCs w:val="24"/>
              </w:rPr>
              <w:t xml:space="preserve">Group Name </w:t>
            </w:r>
          </w:p>
        </w:tc>
      </w:tr>
      <w:tr w:rsidR="00AD080C" w:rsidRPr="00D913C9" w14:paraId="3662CC2C" w14:textId="77777777" w:rsidTr="00BE1935">
        <w:trPr>
          <w:trHeight w:val="325"/>
        </w:trPr>
        <w:tc>
          <w:tcPr>
            <w:tcW w:w="573" w:type="pct"/>
            <w:noWrap/>
          </w:tcPr>
          <w:p w14:paraId="18B0BB17"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I1</w:t>
            </w:r>
          </w:p>
        </w:tc>
        <w:tc>
          <w:tcPr>
            <w:tcW w:w="4427" w:type="pct"/>
          </w:tcPr>
          <w:p w14:paraId="4F060E63"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Ultrasound</w:t>
            </w:r>
          </w:p>
        </w:tc>
      </w:tr>
      <w:tr w:rsidR="00AD080C" w:rsidRPr="00D913C9" w14:paraId="59C4A9DC" w14:textId="77777777" w:rsidTr="00BE1935">
        <w:trPr>
          <w:trHeight w:val="325"/>
        </w:trPr>
        <w:tc>
          <w:tcPr>
            <w:tcW w:w="573" w:type="pct"/>
            <w:noWrap/>
          </w:tcPr>
          <w:p w14:paraId="073F9685"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I3</w:t>
            </w:r>
          </w:p>
        </w:tc>
        <w:tc>
          <w:tcPr>
            <w:tcW w:w="4427" w:type="pct"/>
          </w:tcPr>
          <w:p w14:paraId="2D7E1A53"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Diagnostic radiology</w:t>
            </w:r>
          </w:p>
        </w:tc>
      </w:tr>
      <w:tr w:rsidR="00AD080C" w:rsidRPr="00D913C9" w14:paraId="0619867F" w14:textId="77777777" w:rsidTr="00BE1935">
        <w:trPr>
          <w:trHeight w:val="325"/>
        </w:trPr>
        <w:tc>
          <w:tcPr>
            <w:tcW w:w="573" w:type="pct"/>
            <w:noWrap/>
          </w:tcPr>
          <w:p w14:paraId="68B5303D"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I6</w:t>
            </w:r>
          </w:p>
        </w:tc>
        <w:tc>
          <w:tcPr>
            <w:tcW w:w="4427" w:type="pct"/>
          </w:tcPr>
          <w:p w14:paraId="0A0893C4"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Management of bulk-billed services</w:t>
            </w:r>
          </w:p>
        </w:tc>
      </w:tr>
    </w:tbl>
    <w:p w14:paraId="03FD06CF" w14:textId="77777777" w:rsidR="004A209A" w:rsidRPr="00D913C9" w:rsidRDefault="004A209A">
      <w:pPr>
        <w:spacing w:after="160" w:line="259" w:lineRule="auto"/>
        <w:rPr>
          <w:rFonts w:ascii="Times New Roman" w:eastAsia="Calibri" w:hAnsi="Times New Roman"/>
          <w:sz w:val="24"/>
        </w:rPr>
      </w:pPr>
      <w:r w:rsidRPr="00D913C9">
        <w:rPr>
          <w:rFonts w:ascii="Times New Roman" w:eastAsia="Calibri" w:hAnsi="Times New Roman"/>
          <w:sz w:val="24"/>
        </w:rPr>
        <w:br w:type="page"/>
      </w:r>
    </w:p>
    <w:p w14:paraId="02201EAD" w14:textId="7D1D6730" w:rsidR="00AD080C" w:rsidRPr="00D913C9" w:rsidRDefault="00AD080C" w:rsidP="00AD080C">
      <w:pPr>
        <w:spacing w:after="160" w:line="259" w:lineRule="auto"/>
        <w:rPr>
          <w:rFonts w:ascii="Times New Roman" w:eastAsia="Calibri" w:hAnsi="Times New Roman"/>
          <w:sz w:val="24"/>
        </w:rPr>
      </w:pPr>
      <w:r w:rsidRPr="00D913C9">
        <w:rPr>
          <w:rFonts w:ascii="Times New Roman" w:eastAsia="Calibri" w:hAnsi="Times New Roman"/>
          <w:sz w:val="24"/>
        </w:rPr>
        <w:lastRenderedPageBreak/>
        <w:t xml:space="preserve">All items in the Groups listed in Table 5 are permitted. </w:t>
      </w:r>
      <w:r w:rsidRPr="00D913C9">
        <w:rPr>
          <w:rFonts w:ascii="Times New Roman" w:eastAsia="Calibri" w:hAnsi="Times New Roman"/>
          <w:sz w:val="24"/>
        </w:rPr>
        <w:br/>
      </w:r>
      <w:r w:rsidRPr="00D913C9">
        <w:rPr>
          <w:rFonts w:ascii="Times New Roman" w:eastAsia="Calibri" w:hAnsi="Times New Roman"/>
          <w:b/>
          <w:i/>
          <w:sz w:val="24"/>
        </w:rPr>
        <w:t xml:space="preserve">Table 5: Pathology Services Table </w:t>
      </w:r>
    </w:p>
    <w:tbl>
      <w:tblPr>
        <w:tblStyle w:val="TableGrid"/>
        <w:tblW w:w="2512" w:type="pct"/>
        <w:tblLook w:val="04A0" w:firstRow="1" w:lastRow="0" w:firstColumn="1" w:lastColumn="0" w:noHBand="0" w:noVBand="1"/>
      </w:tblPr>
      <w:tblGrid>
        <w:gridCol w:w="897"/>
        <w:gridCol w:w="3633"/>
      </w:tblGrid>
      <w:tr w:rsidR="00AD080C" w:rsidRPr="00D913C9" w14:paraId="0D6FBBA8" w14:textId="77777777" w:rsidTr="00BE1935">
        <w:trPr>
          <w:trHeight w:val="300"/>
        </w:trPr>
        <w:tc>
          <w:tcPr>
            <w:tcW w:w="573" w:type="pct"/>
            <w:tcBorders>
              <w:bottom w:val="single" w:sz="4" w:space="0" w:color="auto"/>
            </w:tcBorders>
            <w:noWrap/>
            <w:hideMark/>
          </w:tcPr>
          <w:p w14:paraId="254583DA" w14:textId="77777777" w:rsidR="00AD080C" w:rsidRPr="00D913C9" w:rsidRDefault="00AD080C" w:rsidP="00BE1935">
            <w:pPr>
              <w:rPr>
                <w:rFonts w:ascii="Times New Roman" w:hAnsi="Times New Roman"/>
                <w:b/>
                <w:bCs/>
                <w:color w:val="000000"/>
                <w:sz w:val="24"/>
                <w:szCs w:val="24"/>
              </w:rPr>
            </w:pPr>
            <w:r w:rsidRPr="00D913C9">
              <w:rPr>
                <w:rFonts w:ascii="Times New Roman" w:hAnsi="Times New Roman"/>
                <w:b/>
                <w:bCs/>
                <w:color w:val="000000"/>
                <w:sz w:val="24"/>
                <w:szCs w:val="24"/>
              </w:rPr>
              <w:t xml:space="preserve">Group </w:t>
            </w:r>
          </w:p>
        </w:tc>
        <w:tc>
          <w:tcPr>
            <w:tcW w:w="4427" w:type="pct"/>
            <w:tcBorders>
              <w:bottom w:val="single" w:sz="4" w:space="0" w:color="auto"/>
            </w:tcBorders>
            <w:hideMark/>
          </w:tcPr>
          <w:p w14:paraId="76E01417" w14:textId="77777777" w:rsidR="00AD080C" w:rsidRPr="00D913C9" w:rsidRDefault="00AD080C" w:rsidP="00BE1935">
            <w:pPr>
              <w:rPr>
                <w:rFonts w:ascii="Times New Roman" w:hAnsi="Times New Roman"/>
                <w:b/>
                <w:bCs/>
                <w:color w:val="000000"/>
                <w:sz w:val="24"/>
                <w:szCs w:val="24"/>
              </w:rPr>
            </w:pPr>
            <w:r w:rsidRPr="00D913C9">
              <w:rPr>
                <w:rFonts w:ascii="Times New Roman" w:hAnsi="Times New Roman"/>
                <w:b/>
                <w:bCs/>
                <w:color w:val="000000"/>
                <w:sz w:val="24"/>
                <w:szCs w:val="24"/>
              </w:rPr>
              <w:t xml:space="preserve">Group Name </w:t>
            </w:r>
          </w:p>
        </w:tc>
      </w:tr>
      <w:tr w:rsidR="00AD080C" w:rsidRPr="00D913C9" w14:paraId="5A643C12" w14:textId="77777777" w:rsidTr="00BE1935">
        <w:trPr>
          <w:trHeight w:val="325"/>
        </w:trPr>
        <w:tc>
          <w:tcPr>
            <w:tcW w:w="573" w:type="pct"/>
            <w:noWrap/>
          </w:tcPr>
          <w:p w14:paraId="127ED4E8"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P9</w:t>
            </w:r>
          </w:p>
        </w:tc>
        <w:tc>
          <w:tcPr>
            <w:tcW w:w="4427" w:type="pct"/>
          </w:tcPr>
          <w:p w14:paraId="26BA7697"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Simple basic pathology tests</w:t>
            </w:r>
          </w:p>
        </w:tc>
      </w:tr>
      <w:tr w:rsidR="00AD080C" w:rsidRPr="00D913C9" w14:paraId="064459A0" w14:textId="77777777" w:rsidTr="00BE1935">
        <w:trPr>
          <w:trHeight w:val="325"/>
        </w:trPr>
        <w:tc>
          <w:tcPr>
            <w:tcW w:w="573" w:type="pct"/>
            <w:noWrap/>
          </w:tcPr>
          <w:p w14:paraId="526167BD"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P12</w:t>
            </w:r>
          </w:p>
        </w:tc>
        <w:tc>
          <w:tcPr>
            <w:tcW w:w="4427" w:type="pct"/>
          </w:tcPr>
          <w:p w14:paraId="7DD59865"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Management of bulk-billed services</w:t>
            </w:r>
          </w:p>
        </w:tc>
      </w:tr>
      <w:tr w:rsidR="00AD080C" w:rsidRPr="00D913C9" w14:paraId="27C06A69" w14:textId="77777777" w:rsidTr="00BE1935">
        <w:trPr>
          <w:trHeight w:val="325"/>
        </w:trPr>
        <w:tc>
          <w:tcPr>
            <w:tcW w:w="573" w:type="pct"/>
            <w:tcBorders>
              <w:bottom w:val="single" w:sz="4" w:space="0" w:color="auto"/>
            </w:tcBorders>
            <w:noWrap/>
          </w:tcPr>
          <w:p w14:paraId="072EF737"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P13</w:t>
            </w:r>
          </w:p>
        </w:tc>
        <w:tc>
          <w:tcPr>
            <w:tcW w:w="4427" w:type="pct"/>
            <w:tcBorders>
              <w:bottom w:val="single" w:sz="4" w:space="0" w:color="auto"/>
            </w:tcBorders>
          </w:tcPr>
          <w:p w14:paraId="2FCEB347" w14:textId="77777777" w:rsidR="00AD080C" w:rsidRPr="00D913C9" w:rsidRDefault="00AD080C" w:rsidP="00BE1935">
            <w:pPr>
              <w:rPr>
                <w:rFonts w:ascii="Times New Roman" w:hAnsi="Times New Roman"/>
                <w:color w:val="000000"/>
                <w:sz w:val="24"/>
                <w:szCs w:val="24"/>
              </w:rPr>
            </w:pPr>
            <w:r w:rsidRPr="00D913C9">
              <w:rPr>
                <w:rFonts w:ascii="Times New Roman" w:hAnsi="Times New Roman"/>
                <w:color w:val="000000"/>
                <w:sz w:val="24"/>
                <w:szCs w:val="24"/>
              </w:rPr>
              <w:t>Bulk-billing incentive</w:t>
            </w:r>
          </w:p>
        </w:tc>
      </w:tr>
      <w:bookmarkEnd w:id="2"/>
    </w:tbl>
    <w:p w14:paraId="1BBEF9CA" w14:textId="77777777" w:rsidR="00AD080C" w:rsidRPr="00D913C9" w:rsidRDefault="00AD080C" w:rsidP="00AD080C">
      <w:pPr>
        <w:rPr>
          <w:rFonts w:ascii="Times New Roman" w:eastAsia="Calibri" w:hAnsi="Times New Roman"/>
          <w:b/>
          <w:caps/>
          <w:sz w:val="24"/>
        </w:rPr>
      </w:pPr>
      <w:r w:rsidRPr="00D913C9">
        <w:rPr>
          <w:rFonts w:ascii="Times New Roman" w:eastAsia="Calibri" w:hAnsi="Times New Roman"/>
          <w:b/>
          <w:caps/>
          <w:sz w:val="24"/>
        </w:rPr>
        <w:br w:type="page"/>
      </w:r>
    </w:p>
    <w:bookmarkEnd w:id="3"/>
    <w:p w14:paraId="6209A669" w14:textId="77777777" w:rsidR="000D4A35" w:rsidRPr="00D913C9" w:rsidRDefault="000D4A35" w:rsidP="000D4A35">
      <w:pPr>
        <w:spacing w:line="259" w:lineRule="auto"/>
        <w:rPr>
          <w:rFonts w:ascii="Times New Roman" w:eastAsia="Calibri" w:hAnsi="Times New Roman"/>
          <w:b/>
          <w:caps/>
          <w:sz w:val="24"/>
        </w:rPr>
      </w:pPr>
      <w:r w:rsidRPr="00D913C9">
        <w:rPr>
          <w:rFonts w:ascii="Times New Roman" w:eastAsia="Calibri" w:hAnsi="Times New Roman"/>
          <w:b/>
          <w:caps/>
          <w:sz w:val="24"/>
        </w:rPr>
        <w:lastRenderedPageBreak/>
        <w:t>SCHEDULE B</w:t>
      </w:r>
    </w:p>
    <w:p w14:paraId="65AA2DE4" w14:textId="77777777" w:rsidR="002557E6" w:rsidRPr="00D913C9" w:rsidRDefault="002557E6" w:rsidP="002557E6">
      <w:pPr>
        <w:spacing w:line="259" w:lineRule="auto"/>
        <w:rPr>
          <w:rFonts w:ascii="Times New Roman" w:eastAsia="Calibri" w:hAnsi="Times New Roman"/>
          <w:b/>
          <w:caps/>
          <w:sz w:val="24"/>
        </w:rPr>
      </w:pPr>
    </w:p>
    <w:p w14:paraId="4CAF7173" w14:textId="77777777" w:rsidR="002557E6" w:rsidRPr="00D913C9" w:rsidRDefault="002557E6" w:rsidP="002557E6">
      <w:pPr>
        <w:spacing w:line="259" w:lineRule="auto"/>
        <w:rPr>
          <w:rFonts w:ascii="Times New Roman" w:eastAsia="Calibri" w:hAnsi="Times New Roman"/>
          <w:b/>
          <w:caps/>
          <w:sz w:val="24"/>
        </w:rPr>
      </w:pPr>
      <w:r w:rsidRPr="00D913C9">
        <w:rPr>
          <w:rFonts w:ascii="Times New Roman" w:eastAsia="Calibri" w:hAnsi="Times New Roman"/>
          <w:b/>
          <w:caps/>
          <w:sz w:val="24"/>
        </w:rPr>
        <w:t>Approved Services – NORTHERN TERRITORY</w:t>
      </w:r>
    </w:p>
    <w:tbl>
      <w:tblPr>
        <w:tblStyle w:val="TableGrid"/>
        <w:tblW w:w="5000" w:type="pct"/>
        <w:tblLook w:val="04A0" w:firstRow="1" w:lastRow="0" w:firstColumn="1" w:lastColumn="0" w:noHBand="0" w:noVBand="1"/>
      </w:tblPr>
      <w:tblGrid>
        <w:gridCol w:w="3006"/>
        <w:gridCol w:w="3006"/>
        <w:gridCol w:w="3004"/>
      </w:tblGrid>
      <w:tr w:rsidR="002557E6" w:rsidRPr="00D913C9" w14:paraId="32EDB942" w14:textId="77777777" w:rsidTr="004A209A">
        <w:trPr>
          <w:cantSplit/>
          <w:trHeight w:val="340"/>
          <w:tblHeader/>
        </w:trPr>
        <w:tc>
          <w:tcPr>
            <w:tcW w:w="1667" w:type="pct"/>
          </w:tcPr>
          <w:p w14:paraId="01A018A8" w14:textId="77777777" w:rsidR="002557E6" w:rsidRPr="00D913C9" w:rsidRDefault="002557E6" w:rsidP="00D710F4">
            <w:pPr>
              <w:spacing w:before="60" w:after="60" w:line="281" w:lineRule="atLeast"/>
              <w:jc w:val="center"/>
              <w:rPr>
                <w:rFonts w:ascii="Times New Roman" w:hAnsi="Times New Roman"/>
                <w:b/>
                <w:color w:val="000000"/>
                <w:sz w:val="20"/>
              </w:rPr>
            </w:pPr>
            <w:r w:rsidRPr="00D913C9">
              <w:rPr>
                <w:rFonts w:ascii="Times New Roman" w:hAnsi="Times New Roman"/>
                <w:b/>
                <w:color w:val="000000"/>
                <w:sz w:val="20"/>
              </w:rPr>
              <w:t>Practice Name</w:t>
            </w:r>
          </w:p>
        </w:tc>
        <w:tc>
          <w:tcPr>
            <w:tcW w:w="1667" w:type="pct"/>
          </w:tcPr>
          <w:p w14:paraId="75DE8A45" w14:textId="77777777" w:rsidR="002557E6" w:rsidRPr="00D913C9" w:rsidRDefault="002557E6" w:rsidP="00D710F4">
            <w:pPr>
              <w:spacing w:before="60" w:after="60" w:line="281" w:lineRule="atLeast"/>
              <w:jc w:val="center"/>
              <w:rPr>
                <w:rFonts w:ascii="Times New Roman" w:hAnsi="Times New Roman"/>
                <w:b/>
                <w:color w:val="000000"/>
                <w:sz w:val="20"/>
              </w:rPr>
            </w:pPr>
            <w:r w:rsidRPr="00D913C9">
              <w:rPr>
                <w:rFonts w:ascii="Times New Roman" w:hAnsi="Times New Roman"/>
                <w:b/>
                <w:color w:val="000000"/>
                <w:sz w:val="20"/>
              </w:rPr>
              <w:t>Street Address</w:t>
            </w:r>
          </w:p>
        </w:tc>
        <w:tc>
          <w:tcPr>
            <w:tcW w:w="1666" w:type="pct"/>
          </w:tcPr>
          <w:p w14:paraId="756B5D78" w14:textId="77777777" w:rsidR="002557E6" w:rsidRPr="00D913C9" w:rsidRDefault="002557E6" w:rsidP="00D710F4">
            <w:pPr>
              <w:spacing w:before="60" w:after="60" w:line="281" w:lineRule="atLeast"/>
              <w:jc w:val="center"/>
              <w:rPr>
                <w:rFonts w:ascii="Times New Roman" w:hAnsi="Times New Roman"/>
                <w:b/>
                <w:color w:val="000000"/>
                <w:sz w:val="20"/>
              </w:rPr>
            </w:pPr>
            <w:r w:rsidRPr="00D913C9">
              <w:rPr>
                <w:rFonts w:ascii="Times New Roman" w:hAnsi="Times New Roman"/>
                <w:b/>
                <w:color w:val="000000"/>
                <w:sz w:val="20"/>
              </w:rPr>
              <w:t>Mailing Address</w:t>
            </w:r>
          </w:p>
        </w:tc>
      </w:tr>
      <w:tr w:rsidR="002557E6" w:rsidRPr="00D913C9" w14:paraId="56A9D9C1" w14:textId="77777777" w:rsidTr="004A209A">
        <w:trPr>
          <w:cantSplit/>
          <w:trHeight w:val="340"/>
        </w:trPr>
        <w:tc>
          <w:tcPr>
            <w:tcW w:w="5000" w:type="pct"/>
            <w:gridSpan w:val="3"/>
            <w:vAlign w:val="center"/>
          </w:tcPr>
          <w:p w14:paraId="64E8EBC5" w14:textId="77777777" w:rsidR="002557E6" w:rsidRPr="00D913C9" w:rsidRDefault="002557E6" w:rsidP="00D710F4">
            <w:pPr>
              <w:spacing w:before="60" w:after="60" w:line="281" w:lineRule="atLeast"/>
              <w:rPr>
                <w:rFonts w:ascii="Times New Roman" w:hAnsi="Times New Roman"/>
                <w:b/>
                <w:color w:val="000000"/>
                <w:sz w:val="20"/>
              </w:rPr>
            </w:pPr>
            <w:r w:rsidRPr="00D913C9">
              <w:rPr>
                <w:rFonts w:ascii="Times New Roman" w:hAnsi="Times New Roman"/>
                <w:b/>
                <w:color w:val="000000"/>
                <w:sz w:val="20"/>
              </w:rPr>
              <w:t>Darwin Rural District</w:t>
            </w:r>
          </w:p>
        </w:tc>
      </w:tr>
      <w:tr w:rsidR="002557E6" w:rsidRPr="00D913C9" w14:paraId="60D7AB49" w14:textId="77777777" w:rsidTr="004A209A">
        <w:trPr>
          <w:cantSplit/>
          <w:trHeight w:val="340"/>
        </w:trPr>
        <w:tc>
          <w:tcPr>
            <w:tcW w:w="1667" w:type="pct"/>
          </w:tcPr>
          <w:p w14:paraId="4D139E40" w14:textId="77777777" w:rsidR="002557E6" w:rsidRPr="00D913C9" w:rsidRDefault="002557E6" w:rsidP="00D710F4">
            <w:pPr>
              <w:pStyle w:val="TableParagraph"/>
              <w:spacing w:before="60" w:after="60"/>
              <w:ind w:left="61" w:right="492" w:firstLine="1"/>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Belyuen</w:t>
            </w:r>
            <w:proofErr w:type="spellEnd"/>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Delissaville</w:t>
            </w:r>
            <w:proofErr w:type="spellEnd"/>
            <w:r w:rsidRPr="00D913C9">
              <w:rPr>
                <w:rFonts w:ascii="Times New Roman" w:hAnsi="Times New Roman" w:cs="Times New Roman"/>
                <w:color w:val="242424"/>
                <w:w w:val="105"/>
                <w:sz w:val="20"/>
                <w:szCs w:val="20"/>
              </w:rPr>
              <w:t>) Community Health Centre</w:t>
            </w:r>
          </w:p>
        </w:tc>
        <w:tc>
          <w:tcPr>
            <w:tcW w:w="1667" w:type="pct"/>
          </w:tcPr>
          <w:p w14:paraId="04AACEA0" w14:textId="77777777" w:rsidR="002557E6" w:rsidRPr="00D913C9" w:rsidRDefault="002557E6" w:rsidP="00D710F4">
            <w:pPr>
              <w:pStyle w:val="TableParagraph"/>
              <w:spacing w:before="60" w:after="60"/>
              <w:ind w:left="62" w:right="457"/>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252 Cox Peninsula Road, </w:t>
            </w:r>
            <w:proofErr w:type="spellStart"/>
            <w:r w:rsidRPr="00D913C9">
              <w:rPr>
                <w:rFonts w:ascii="Times New Roman" w:hAnsi="Times New Roman" w:cs="Times New Roman"/>
                <w:color w:val="242424"/>
                <w:w w:val="105"/>
                <w:sz w:val="20"/>
                <w:szCs w:val="20"/>
              </w:rPr>
              <w:t>Belyuen</w:t>
            </w:r>
            <w:proofErr w:type="spellEnd"/>
            <w:r w:rsidRPr="00D913C9">
              <w:rPr>
                <w:rFonts w:ascii="Times New Roman" w:hAnsi="Times New Roman" w:cs="Times New Roman"/>
                <w:color w:val="242424"/>
                <w:w w:val="105"/>
                <w:sz w:val="20"/>
                <w:szCs w:val="20"/>
              </w:rPr>
              <w:t>, NT, 0822</w:t>
            </w:r>
          </w:p>
        </w:tc>
        <w:tc>
          <w:tcPr>
            <w:tcW w:w="1666" w:type="pct"/>
          </w:tcPr>
          <w:p w14:paraId="27C58DA5" w14:textId="77777777" w:rsidR="002557E6" w:rsidRPr="00D913C9" w:rsidRDefault="002557E6" w:rsidP="00D710F4">
            <w:pPr>
              <w:pStyle w:val="TableParagraph"/>
              <w:spacing w:before="60" w:after="60"/>
              <w:ind w:left="57"/>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PMB 18, </w:t>
            </w:r>
            <w:proofErr w:type="spellStart"/>
            <w:r w:rsidRPr="00D913C9">
              <w:rPr>
                <w:rFonts w:ascii="Times New Roman" w:hAnsi="Times New Roman" w:cs="Times New Roman"/>
                <w:color w:val="242424"/>
                <w:w w:val="105"/>
                <w:sz w:val="20"/>
                <w:szCs w:val="20"/>
              </w:rPr>
              <w:t>Winnellie</w:t>
            </w:r>
            <w:proofErr w:type="spellEnd"/>
            <w:r w:rsidRPr="00D913C9">
              <w:rPr>
                <w:rFonts w:ascii="Times New Roman" w:hAnsi="Times New Roman" w:cs="Times New Roman"/>
                <w:color w:val="242424"/>
                <w:w w:val="105"/>
                <w:sz w:val="20"/>
                <w:szCs w:val="20"/>
              </w:rPr>
              <w:t>, NT, 0820</w:t>
            </w:r>
          </w:p>
        </w:tc>
      </w:tr>
      <w:tr w:rsidR="002557E6" w:rsidRPr="00D913C9" w14:paraId="2E0EE80A" w14:textId="77777777" w:rsidTr="004A209A">
        <w:trPr>
          <w:cantSplit/>
          <w:trHeight w:val="340"/>
        </w:trPr>
        <w:tc>
          <w:tcPr>
            <w:tcW w:w="1667" w:type="pct"/>
          </w:tcPr>
          <w:p w14:paraId="4CD30023" w14:textId="77777777" w:rsidR="002557E6" w:rsidRPr="00D913C9" w:rsidRDefault="002557E6" w:rsidP="00D710F4">
            <w:pPr>
              <w:pStyle w:val="TableParagraph"/>
              <w:spacing w:before="60" w:after="60"/>
              <w:ind w:left="63"/>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Maningrida</w:t>
            </w:r>
            <w:proofErr w:type="spellEnd"/>
            <w:r w:rsidRPr="00D913C9">
              <w:rPr>
                <w:rFonts w:ascii="Times New Roman" w:hAnsi="Times New Roman" w:cs="Times New Roman"/>
                <w:color w:val="242424"/>
                <w:w w:val="105"/>
                <w:sz w:val="20"/>
                <w:szCs w:val="20"/>
              </w:rPr>
              <w:t xml:space="preserve"> Community Health Centre</w:t>
            </w:r>
          </w:p>
        </w:tc>
        <w:tc>
          <w:tcPr>
            <w:tcW w:w="1667" w:type="pct"/>
          </w:tcPr>
          <w:p w14:paraId="55B918C7" w14:textId="77777777" w:rsidR="002557E6" w:rsidRPr="00D913C9" w:rsidRDefault="002557E6" w:rsidP="00D710F4">
            <w:pPr>
              <w:pStyle w:val="TableParagraph"/>
              <w:spacing w:before="60" w:after="60"/>
              <w:ind w:left="58"/>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659 </w:t>
            </w:r>
            <w:proofErr w:type="spellStart"/>
            <w:r w:rsidRPr="00D913C9">
              <w:rPr>
                <w:rFonts w:ascii="Times New Roman" w:hAnsi="Times New Roman" w:cs="Times New Roman"/>
                <w:color w:val="242424"/>
                <w:w w:val="105"/>
                <w:sz w:val="20"/>
                <w:szCs w:val="20"/>
              </w:rPr>
              <w:t>Maningrida</w:t>
            </w:r>
            <w:proofErr w:type="spellEnd"/>
            <w:r w:rsidRPr="00D913C9">
              <w:rPr>
                <w:rFonts w:ascii="Times New Roman" w:hAnsi="Times New Roman" w:cs="Times New Roman"/>
                <w:color w:val="242424"/>
                <w:w w:val="105"/>
                <w:sz w:val="20"/>
                <w:szCs w:val="20"/>
              </w:rPr>
              <w:t>, NT, 0821</w:t>
            </w:r>
          </w:p>
        </w:tc>
        <w:tc>
          <w:tcPr>
            <w:tcW w:w="1666" w:type="pct"/>
          </w:tcPr>
          <w:p w14:paraId="38F870DF" w14:textId="77777777" w:rsidR="002557E6" w:rsidRPr="00D913C9" w:rsidRDefault="002557E6" w:rsidP="00D710F4">
            <w:pPr>
              <w:pStyle w:val="TableParagraph"/>
              <w:spacing w:before="60" w:after="60"/>
              <w:ind w:left="57"/>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PMB 185, </w:t>
            </w:r>
            <w:proofErr w:type="spellStart"/>
            <w:r w:rsidRPr="00D913C9">
              <w:rPr>
                <w:rFonts w:ascii="Times New Roman" w:hAnsi="Times New Roman" w:cs="Times New Roman"/>
                <w:color w:val="242424"/>
                <w:w w:val="105"/>
                <w:sz w:val="20"/>
                <w:szCs w:val="20"/>
              </w:rPr>
              <w:t>Winnellie</w:t>
            </w:r>
            <w:proofErr w:type="spellEnd"/>
            <w:r w:rsidRPr="00D913C9">
              <w:rPr>
                <w:rFonts w:ascii="Times New Roman" w:hAnsi="Times New Roman" w:cs="Times New Roman"/>
                <w:color w:val="242424"/>
                <w:w w:val="105"/>
                <w:sz w:val="20"/>
                <w:szCs w:val="20"/>
              </w:rPr>
              <w:t>, NT, 0820</w:t>
            </w:r>
          </w:p>
        </w:tc>
      </w:tr>
      <w:tr w:rsidR="002557E6" w:rsidRPr="00D913C9" w14:paraId="49DE0E93" w14:textId="77777777" w:rsidTr="004A209A">
        <w:trPr>
          <w:cantSplit/>
          <w:trHeight w:val="340"/>
        </w:trPr>
        <w:tc>
          <w:tcPr>
            <w:tcW w:w="1667" w:type="pct"/>
          </w:tcPr>
          <w:p w14:paraId="0CE896FC" w14:textId="1F70BBB7" w:rsidR="002557E6" w:rsidRPr="00D913C9" w:rsidRDefault="002557E6" w:rsidP="00D710F4">
            <w:pPr>
              <w:pStyle w:val="TableParagraph"/>
              <w:spacing w:before="60" w:after="60"/>
              <w:ind w:left="61" w:right="255" w:hanging="4"/>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Minjilang</w:t>
            </w:r>
            <w:proofErr w:type="spellEnd"/>
            <w:r w:rsidRPr="00D913C9">
              <w:rPr>
                <w:rFonts w:ascii="Times New Roman" w:hAnsi="Times New Roman" w:cs="Times New Roman"/>
                <w:color w:val="242424"/>
                <w:w w:val="105"/>
                <w:sz w:val="20"/>
                <w:szCs w:val="20"/>
              </w:rPr>
              <w:t xml:space="preserve"> Community Health Centre</w:t>
            </w:r>
          </w:p>
        </w:tc>
        <w:tc>
          <w:tcPr>
            <w:tcW w:w="1667" w:type="pct"/>
          </w:tcPr>
          <w:p w14:paraId="51F502BC" w14:textId="187D8DD7" w:rsidR="002557E6" w:rsidRPr="00D913C9" w:rsidRDefault="006C05E5" w:rsidP="00D710F4">
            <w:pPr>
              <w:pStyle w:val="TableParagraph"/>
              <w:spacing w:before="60" w:after="60"/>
              <w:ind w:left="64" w:right="167" w:hanging="6"/>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224 </w:t>
            </w:r>
            <w:proofErr w:type="spellStart"/>
            <w:r w:rsidRPr="00D913C9">
              <w:rPr>
                <w:rFonts w:ascii="Times New Roman" w:hAnsi="Times New Roman" w:cs="Times New Roman"/>
                <w:color w:val="242424"/>
                <w:w w:val="105"/>
                <w:sz w:val="20"/>
                <w:szCs w:val="20"/>
              </w:rPr>
              <w:t>Yington</w:t>
            </w:r>
            <w:proofErr w:type="spellEnd"/>
            <w:r w:rsidRPr="00D913C9">
              <w:rPr>
                <w:rFonts w:ascii="Times New Roman" w:hAnsi="Times New Roman" w:cs="Times New Roman"/>
                <w:color w:val="242424"/>
                <w:w w:val="105"/>
                <w:sz w:val="20"/>
                <w:szCs w:val="20"/>
              </w:rPr>
              <w:t xml:space="preserve"> Street, </w:t>
            </w:r>
            <w:proofErr w:type="spellStart"/>
            <w:r w:rsidR="002557E6" w:rsidRPr="00D913C9">
              <w:rPr>
                <w:rFonts w:ascii="Times New Roman" w:hAnsi="Times New Roman" w:cs="Times New Roman"/>
                <w:color w:val="242424"/>
                <w:w w:val="105"/>
                <w:sz w:val="20"/>
                <w:szCs w:val="20"/>
              </w:rPr>
              <w:t>Minjilang</w:t>
            </w:r>
            <w:proofErr w:type="spellEnd"/>
            <w:r w:rsidR="002557E6" w:rsidRPr="00D913C9">
              <w:rPr>
                <w:rFonts w:ascii="Times New Roman" w:hAnsi="Times New Roman" w:cs="Times New Roman"/>
                <w:color w:val="242424"/>
                <w:w w:val="105"/>
                <w:sz w:val="20"/>
                <w:szCs w:val="20"/>
              </w:rPr>
              <w:t>, NT, 0822</w:t>
            </w:r>
          </w:p>
        </w:tc>
        <w:tc>
          <w:tcPr>
            <w:tcW w:w="1666" w:type="pct"/>
          </w:tcPr>
          <w:p w14:paraId="3F76C12F" w14:textId="77777777" w:rsidR="002557E6" w:rsidRPr="00D913C9" w:rsidRDefault="002557E6" w:rsidP="00D710F4">
            <w:pPr>
              <w:pStyle w:val="TableParagraph"/>
              <w:spacing w:before="60" w:after="60"/>
              <w:ind w:left="57"/>
              <w:rPr>
                <w:rFonts w:ascii="Times New Roman" w:hAnsi="Times New Roman" w:cs="Times New Roman"/>
                <w:sz w:val="20"/>
                <w:szCs w:val="20"/>
              </w:rPr>
            </w:pPr>
            <w:r w:rsidRPr="00D913C9">
              <w:rPr>
                <w:rFonts w:ascii="Times New Roman" w:hAnsi="Times New Roman" w:cs="Times New Roman"/>
                <w:color w:val="242424"/>
                <w:w w:val="105"/>
                <w:sz w:val="20"/>
                <w:szCs w:val="20"/>
              </w:rPr>
              <w:t>Croker Island, via Darwin, NT, 0822</w:t>
            </w:r>
          </w:p>
        </w:tc>
      </w:tr>
      <w:tr w:rsidR="002557E6" w:rsidRPr="00D913C9" w14:paraId="43C73219" w14:textId="77777777" w:rsidTr="004A209A">
        <w:trPr>
          <w:cantSplit/>
          <w:trHeight w:val="340"/>
        </w:trPr>
        <w:tc>
          <w:tcPr>
            <w:tcW w:w="1667" w:type="pct"/>
          </w:tcPr>
          <w:p w14:paraId="66E209D2" w14:textId="00357FB4" w:rsidR="002557E6" w:rsidRPr="00D913C9" w:rsidRDefault="002557E6" w:rsidP="00D710F4">
            <w:pPr>
              <w:pStyle w:val="TableParagraph"/>
              <w:spacing w:before="60" w:after="60"/>
              <w:ind w:left="62" w:right="870"/>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Nauiy</w:t>
            </w:r>
            <w:r w:rsidR="006C05E5" w:rsidRPr="00D913C9">
              <w:rPr>
                <w:rFonts w:ascii="Times New Roman" w:hAnsi="Times New Roman" w:cs="Times New Roman"/>
                <w:color w:val="242424"/>
                <w:w w:val="105"/>
                <w:sz w:val="20"/>
                <w:szCs w:val="20"/>
              </w:rPr>
              <w:t>u</w:t>
            </w:r>
            <w:proofErr w:type="spellEnd"/>
            <w:r w:rsidRPr="00D913C9">
              <w:rPr>
                <w:rFonts w:ascii="Times New Roman" w:hAnsi="Times New Roman" w:cs="Times New Roman"/>
                <w:color w:val="242424"/>
                <w:w w:val="105"/>
                <w:sz w:val="20"/>
                <w:szCs w:val="20"/>
              </w:rPr>
              <w:t xml:space="preserve"> Community Health Centre</w:t>
            </w:r>
          </w:p>
        </w:tc>
        <w:tc>
          <w:tcPr>
            <w:tcW w:w="1667" w:type="pct"/>
          </w:tcPr>
          <w:p w14:paraId="089FB720" w14:textId="7046E4BE" w:rsidR="002557E6" w:rsidRPr="00D913C9" w:rsidRDefault="002557E6" w:rsidP="00D710F4">
            <w:pPr>
              <w:pStyle w:val="TableParagraph"/>
              <w:spacing w:before="60" w:after="60"/>
              <w:ind w:left="63"/>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w:t>
            </w:r>
            <w:r w:rsidR="006C05E5" w:rsidRPr="00D913C9">
              <w:rPr>
                <w:rFonts w:ascii="Times New Roman" w:hAnsi="Times New Roman" w:cs="Times New Roman"/>
                <w:color w:val="242424"/>
                <w:w w:val="105"/>
                <w:sz w:val="20"/>
                <w:szCs w:val="20"/>
              </w:rPr>
              <w:t>126</w:t>
            </w:r>
            <w:r w:rsidRPr="00D913C9">
              <w:rPr>
                <w:rFonts w:ascii="Times New Roman" w:hAnsi="Times New Roman" w:cs="Times New Roman"/>
                <w:color w:val="242424"/>
                <w:w w:val="105"/>
                <w:sz w:val="20"/>
                <w:szCs w:val="20"/>
              </w:rPr>
              <w:t xml:space="preserve">, </w:t>
            </w:r>
            <w:proofErr w:type="spellStart"/>
            <w:r w:rsidR="006C05E5" w:rsidRPr="00D913C9">
              <w:rPr>
                <w:rFonts w:ascii="Times New Roman" w:hAnsi="Times New Roman" w:cs="Times New Roman"/>
                <w:color w:val="242424"/>
                <w:w w:val="105"/>
                <w:sz w:val="20"/>
                <w:szCs w:val="20"/>
              </w:rPr>
              <w:t>Nauiyu</w:t>
            </w:r>
            <w:proofErr w:type="spellEnd"/>
            <w:r w:rsidR="006C05E5" w:rsidRPr="00D913C9">
              <w:rPr>
                <w:rFonts w:ascii="Times New Roman" w:hAnsi="Times New Roman" w:cs="Times New Roman"/>
                <w:color w:val="242424"/>
                <w:w w:val="105"/>
                <w:sz w:val="20"/>
                <w:szCs w:val="20"/>
              </w:rPr>
              <w:t xml:space="preserve"> (</w:t>
            </w:r>
            <w:r w:rsidRPr="00D913C9">
              <w:rPr>
                <w:rFonts w:ascii="Times New Roman" w:hAnsi="Times New Roman" w:cs="Times New Roman"/>
                <w:color w:val="242424"/>
                <w:w w:val="105"/>
                <w:sz w:val="20"/>
                <w:szCs w:val="20"/>
              </w:rPr>
              <w:t>Daly River</w:t>
            </w:r>
            <w:r w:rsidR="006C05E5" w:rsidRPr="00D913C9">
              <w:rPr>
                <w:rFonts w:ascii="Times New Roman" w:hAnsi="Times New Roman" w:cs="Times New Roman"/>
                <w:color w:val="242424"/>
                <w:w w:val="105"/>
                <w:sz w:val="20"/>
                <w:szCs w:val="20"/>
              </w:rPr>
              <w:t>)</w:t>
            </w:r>
            <w:r w:rsidRPr="00D913C9">
              <w:rPr>
                <w:rFonts w:ascii="Times New Roman" w:hAnsi="Times New Roman" w:cs="Times New Roman"/>
                <w:color w:val="242424"/>
                <w:w w:val="105"/>
                <w:sz w:val="20"/>
                <w:szCs w:val="20"/>
              </w:rPr>
              <w:t>, NT, 0822</w:t>
            </w:r>
          </w:p>
        </w:tc>
        <w:tc>
          <w:tcPr>
            <w:tcW w:w="1666" w:type="pct"/>
          </w:tcPr>
          <w:p w14:paraId="7241076F" w14:textId="77777777" w:rsidR="002557E6" w:rsidRPr="00D913C9" w:rsidRDefault="002557E6" w:rsidP="00D710F4">
            <w:pPr>
              <w:pStyle w:val="TableParagraph"/>
              <w:spacing w:before="60" w:after="60"/>
              <w:ind w:left="57"/>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PMB 28, </w:t>
            </w:r>
            <w:proofErr w:type="spellStart"/>
            <w:r w:rsidRPr="00D913C9">
              <w:rPr>
                <w:rFonts w:ascii="Times New Roman" w:hAnsi="Times New Roman" w:cs="Times New Roman"/>
                <w:color w:val="242424"/>
                <w:w w:val="105"/>
                <w:sz w:val="20"/>
                <w:szCs w:val="20"/>
              </w:rPr>
              <w:t>Winnellie</w:t>
            </w:r>
            <w:proofErr w:type="spellEnd"/>
            <w:r w:rsidR="00A0606F" w:rsidRPr="00D913C9">
              <w:rPr>
                <w:rFonts w:ascii="Times New Roman" w:hAnsi="Times New Roman" w:cs="Times New Roman"/>
                <w:color w:val="242424"/>
                <w:w w:val="105"/>
                <w:sz w:val="20"/>
                <w:szCs w:val="20"/>
              </w:rPr>
              <w:t>, NT, 0820</w:t>
            </w:r>
          </w:p>
        </w:tc>
      </w:tr>
      <w:tr w:rsidR="002557E6" w:rsidRPr="00D913C9" w14:paraId="49F51C7F" w14:textId="77777777" w:rsidTr="004A209A">
        <w:trPr>
          <w:cantSplit/>
          <w:trHeight w:val="340"/>
        </w:trPr>
        <w:tc>
          <w:tcPr>
            <w:tcW w:w="1667" w:type="pct"/>
          </w:tcPr>
          <w:p w14:paraId="4BD9BDD3" w14:textId="77777777" w:rsidR="002557E6" w:rsidRPr="00D913C9" w:rsidRDefault="002557E6" w:rsidP="00D710F4">
            <w:pPr>
              <w:pStyle w:val="TableParagraph"/>
              <w:spacing w:before="60" w:after="60"/>
              <w:ind w:left="57" w:right="986" w:firstLine="4"/>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Nganmarriyanga</w:t>
            </w:r>
            <w:proofErr w:type="spellEnd"/>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Palumpa</w:t>
            </w:r>
            <w:proofErr w:type="spellEnd"/>
            <w:r w:rsidRPr="00D913C9">
              <w:rPr>
                <w:rFonts w:ascii="Times New Roman" w:hAnsi="Times New Roman" w:cs="Times New Roman"/>
                <w:color w:val="242424"/>
                <w:w w:val="105"/>
                <w:sz w:val="20"/>
                <w:szCs w:val="20"/>
              </w:rPr>
              <w:t>) Community Health Centre</w:t>
            </w:r>
          </w:p>
        </w:tc>
        <w:tc>
          <w:tcPr>
            <w:tcW w:w="1667" w:type="pct"/>
          </w:tcPr>
          <w:p w14:paraId="7B543232" w14:textId="77777777" w:rsidR="002557E6" w:rsidRPr="00D913C9" w:rsidRDefault="002557E6" w:rsidP="00D710F4">
            <w:pPr>
              <w:pStyle w:val="TableParagraph"/>
              <w:spacing w:before="60" w:after="60"/>
              <w:ind w:left="63"/>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77, </w:t>
            </w:r>
            <w:proofErr w:type="spellStart"/>
            <w:r w:rsidRPr="00D913C9">
              <w:rPr>
                <w:rFonts w:ascii="Times New Roman" w:hAnsi="Times New Roman" w:cs="Times New Roman"/>
                <w:color w:val="242424"/>
                <w:w w:val="105"/>
                <w:sz w:val="20"/>
                <w:szCs w:val="20"/>
              </w:rPr>
              <w:t>Palumpa</w:t>
            </w:r>
            <w:proofErr w:type="spellEnd"/>
            <w:r w:rsidR="00A0606F" w:rsidRPr="00D913C9">
              <w:rPr>
                <w:rFonts w:ascii="Times New Roman" w:hAnsi="Times New Roman" w:cs="Times New Roman"/>
                <w:color w:val="242424"/>
                <w:w w:val="105"/>
                <w:sz w:val="20"/>
                <w:szCs w:val="20"/>
              </w:rPr>
              <w:t>, NT, 0822</w:t>
            </w:r>
          </w:p>
        </w:tc>
        <w:tc>
          <w:tcPr>
            <w:tcW w:w="1666" w:type="pct"/>
          </w:tcPr>
          <w:p w14:paraId="6816B39A" w14:textId="77777777" w:rsidR="002557E6" w:rsidRPr="00D913C9" w:rsidRDefault="002557E6" w:rsidP="00D710F4">
            <w:pPr>
              <w:pStyle w:val="TableParagraph"/>
              <w:spacing w:before="60" w:after="60"/>
              <w:ind w:left="52"/>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CMB 30, </w:t>
            </w:r>
            <w:proofErr w:type="spellStart"/>
            <w:r w:rsidRPr="00D913C9">
              <w:rPr>
                <w:rFonts w:ascii="Times New Roman" w:hAnsi="Times New Roman" w:cs="Times New Roman"/>
                <w:color w:val="242424"/>
                <w:w w:val="105"/>
                <w:sz w:val="20"/>
                <w:szCs w:val="20"/>
              </w:rPr>
              <w:t>Winnellie</w:t>
            </w:r>
            <w:proofErr w:type="spellEnd"/>
            <w:r w:rsidR="00A0606F" w:rsidRPr="00D913C9">
              <w:rPr>
                <w:rFonts w:ascii="Times New Roman" w:hAnsi="Times New Roman" w:cs="Times New Roman"/>
                <w:color w:val="242424"/>
                <w:w w:val="105"/>
                <w:sz w:val="20"/>
                <w:szCs w:val="20"/>
              </w:rPr>
              <w:t>, NT, 0820</w:t>
            </w:r>
          </w:p>
        </w:tc>
      </w:tr>
      <w:tr w:rsidR="002557E6" w:rsidRPr="00D913C9" w14:paraId="1E6AE75E" w14:textId="77777777" w:rsidTr="004A209A">
        <w:trPr>
          <w:cantSplit/>
          <w:trHeight w:val="340"/>
        </w:trPr>
        <w:tc>
          <w:tcPr>
            <w:tcW w:w="1667" w:type="pct"/>
          </w:tcPr>
          <w:p w14:paraId="5B531026" w14:textId="77777777" w:rsidR="002557E6" w:rsidRPr="00D913C9" w:rsidRDefault="002557E6" w:rsidP="00D710F4">
            <w:pPr>
              <w:pStyle w:val="TableParagraph"/>
              <w:spacing w:before="60" w:after="60"/>
              <w:ind w:left="57" w:right="411" w:firstLine="1"/>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Oenpelli</w:t>
            </w:r>
            <w:proofErr w:type="spellEnd"/>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Gunbalanya</w:t>
            </w:r>
            <w:proofErr w:type="spellEnd"/>
            <w:r w:rsidRPr="00D913C9">
              <w:rPr>
                <w:rFonts w:ascii="Times New Roman" w:hAnsi="Times New Roman" w:cs="Times New Roman"/>
                <w:color w:val="242424"/>
                <w:w w:val="105"/>
                <w:sz w:val="20"/>
                <w:szCs w:val="20"/>
              </w:rPr>
              <w:t>) Community Health Centre</w:t>
            </w:r>
          </w:p>
        </w:tc>
        <w:tc>
          <w:tcPr>
            <w:tcW w:w="1667" w:type="pct"/>
          </w:tcPr>
          <w:p w14:paraId="1C9F5DBF" w14:textId="77777777" w:rsidR="002557E6" w:rsidRPr="00D913C9" w:rsidRDefault="002557E6" w:rsidP="00D710F4">
            <w:pPr>
              <w:pStyle w:val="TableParagraph"/>
              <w:spacing w:before="60" w:after="60"/>
              <w:ind w:left="58"/>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503, </w:t>
            </w:r>
            <w:proofErr w:type="spellStart"/>
            <w:r w:rsidRPr="00D913C9">
              <w:rPr>
                <w:rFonts w:ascii="Times New Roman" w:hAnsi="Times New Roman" w:cs="Times New Roman"/>
                <w:color w:val="242424"/>
                <w:w w:val="105"/>
                <w:sz w:val="20"/>
                <w:szCs w:val="20"/>
              </w:rPr>
              <w:t>Oenpelli</w:t>
            </w:r>
            <w:proofErr w:type="spellEnd"/>
            <w:r w:rsidR="00A0606F" w:rsidRPr="00D913C9">
              <w:rPr>
                <w:rFonts w:ascii="Times New Roman" w:hAnsi="Times New Roman" w:cs="Times New Roman"/>
                <w:color w:val="242424"/>
                <w:w w:val="105"/>
                <w:sz w:val="20"/>
                <w:szCs w:val="20"/>
              </w:rPr>
              <w:t>, NT, 0822</w:t>
            </w:r>
          </w:p>
        </w:tc>
        <w:tc>
          <w:tcPr>
            <w:tcW w:w="1666" w:type="pct"/>
          </w:tcPr>
          <w:p w14:paraId="28DC16FE" w14:textId="77777777" w:rsidR="002557E6" w:rsidRPr="00D913C9" w:rsidRDefault="002557E6" w:rsidP="00D710F4">
            <w:pPr>
              <w:pStyle w:val="TableParagraph"/>
              <w:spacing w:before="60" w:after="60"/>
              <w:ind w:left="57"/>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CMB 6, </w:t>
            </w:r>
            <w:proofErr w:type="spellStart"/>
            <w:r w:rsidRPr="00D913C9">
              <w:rPr>
                <w:rFonts w:ascii="Times New Roman" w:hAnsi="Times New Roman" w:cs="Times New Roman"/>
                <w:color w:val="242424"/>
                <w:w w:val="105"/>
                <w:sz w:val="20"/>
                <w:szCs w:val="20"/>
              </w:rPr>
              <w:t>Oenpelli</w:t>
            </w:r>
            <w:proofErr w:type="spellEnd"/>
            <w:r w:rsidR="00A0606F" w:rsidRPr="00D913C9">
              <w:rPr>
                <w:rFonts w:ascii="Times New Roman" w:hAnsi="Times New Roman" w:cs="Times New Roman"/>
                <w:color w:val="242424"/>
                <w:w w:val="105"/>
                <w:sz w:val="20"/>
                <w:szCs w:val="20"/>
              </w:rPr>
              <w:t>, NT, 0822</w:t>
            </w:r>
          </w:p>
        </w:tc>
      </w:tr>
      <w:tr w:rsidR="002557E6" w:rsidRPr="00D913C9" w14:paraId="00D70FB0" w14:textId="77777777" w:rsidTr="004A209A">
        <w:trPr>
          <w:cantSplit/>
          <w:trHeight w:val="340"/>
        </w:trPr>
        <w:tc>
          <w:tcPr>
            <w:tcW w:w="1667" w:type="pct"/>
          </w:tcPr>
          <w:p w14:paraId="063AB381" w14:textId="77777777" w:rsidR="002557E6" w:rsidRPr="00D913C9" w:rsidRDefault="002557E6" w:rsidP="00D710F4">
            <w:pPr>
              <w:pStyle w:val="TableParagraph"/>
              <w:spacing w:before="60" w:after="60"/>
              <w:ind w:left="57" w:right="492" w:hanging="1"/>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Peppimenarti</w:t>
            </w:r>
            <w:proofErr w:type="spellEnd"/>
            <w:r w:rsidRPr="00D913C9">
              <w:rPr>
                <w:rFonts w:ascii="Times New Roman" w:hAnsi="Times New Roman" w:cs="Times New Roman"/>
                <w:color w:val="242424"/>
                <w:w w:val="105"/>
                <w:sz w:val="20"/>
                <w:szCs w:val="20"/>
              </w:rPr>
              <w:t xml:space="preserve"> Community Health Centre</w:t>
            </w:r>
          </w:p>
        </w:tc>
        <w:tc>
          <w:tcPr>
            <w:tcW w:w="1667" w:type="pct"/>
          </w:tcPr>
          <w:p w14:paraId="150511BD" w14:textId="77777777" w:rsidR="002557E6" w:rsidRPr="00D913C9" w:rsidRDefault="002557E6" w:rsidP="00D710F4">
            <w:pPr>
              <w:pStyle w:val="TableParagraph"/>
              <w:spacing w:before="60" w:after="60"/>
              <w:ind w:left="58"/>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73, </w:t>
            </w:r>
            <w:proofErr w:type="spellStart"/>
            <w:r w:rsidRPr="00D913C9">
              <w:rPr>
                <w:rFonts w:ascii="Times New Roman" w:hAnsi="Times New Roman" w:cs="Times New Roman"/>
                <w:color w:val="242424"/>
                <w:w w:val="105"/>
                <w:sz w:val="20"/>
                <w:szCs w:val="20"/>
              </w:rPr>
              <w:t>Peppimenarti</w:t>
            </w:r>
            <w:proofErr w:type="spellEnd"/>
            <w:r w:rsidR="00A0606F" w:rsidRPr="00D913C9">
              <w:rPr>
                <w:rFonts w:ascii="Times New Roman" w:hAnsi="Times New Roman" w:cs="Times New Roman"/>
                <w:color w:val="242424"/>
                <w:w w:val="105"/>
                <w:sz w:val="20"/>
                <w:szCs w:val="20"/>
              </w:rPr>
              <w:t xml:space="preserve"> NT, 0822</w:t>
            </w:r>
          </w:p>
        </w:tc>
        <w:tc>
          <w:tcPr>
            <w:tcW w:w="1666" w:type="pct"/>
          </w:tcPr>
          <w:p w14:paraId="7E864A23" w14:textId="77777777" w:rsidR="002557E6" w:rsidRPr="00D913C9" w:rsidRDefault="002557E6" w:rsidP="00D710F4">
            <w:pPr>
              <w:pStyle w:val="TableParagraph"/>
              <w:spacing w:before="60" w:after="60"/>
              <w:ind w:left="58"/>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PMB 56, </w:t>
            </w:r>
            <w:proofErr w:type="spellStart"/>
            <w:r w:rsidRPr="00D913C9">
              <w:rPr>
                <w:rFonts w:ascii="Times New Roman" w:hAnsi="Times New Roman" w:cs="Times New Roman"/>
                <w:color w:val="242424"/>
                <w:w w:val="105"/>
                <w:sz w:val="20"/>
                <w:szCs w:val="20"/>
              </w:rPr>
              <w:t>Winnellie</w:t>
            </w:r>
            <w:proofErr w:type="spellEnd"/>
            <w:r w:rsidR="00A0606F" w:rsidRPr="00D913C9">
              <w:rPr>
                <w:rFonts w:ascii="Times New Roman" w:hAnsi="Times New Roman" w:cs="Times New Roman"/>
                <w:color w:val="242424"/>
                <w:w w:val="105"/>
                <w:sz w:val="20"/>
                <w:szCs w:val="20"/>
              </w:rPr>
              <w:t>, NT, 0820</w:t>
            </w:r>
          </w:p>
        </w:tc>
      </w:tr>
      <w:tr w:rsidR="002557E6" w:rsidRPr="00D913C9" w14:paraId="0997591B" w14:textId="77777777" w:rsidTr="004A209A">
        <w:trPr>
          <w:cantSplit/>
          <w:trHeight w:val="340"/>
        </w:trPr>
        <w:tc>
          <w:tcPr>
            <w:tcW w:w="1667" w:type="pct"/>
          </w:tcPr>
          <w:p w14:paraId="558186DD" w14:textId="77777777" w:rsidR="002557E6" w:rsidRPr="00D913C9" w:rsidRDefault="002557E6" w:rsidP="00D710F4">
            <w:pPr>
              <w:pStyle w:val="TableParagraph"/>
              <w:spacing w:before="60" w:after="60"/>
              <w:ind w:left="57" w:right="542" w:firstLine="7"/>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Wadeye</w:t>
            </w:r>
            <w:proofErr w:type="spellEnd"/>
            <w:r w:rsidRPr="00D913C9">
              <w:rPr>
                <w:rFonts w:ascii="Times New Roman" w:hAnsi="Times New Roman" w:cs="Times New Roman"/>
                <w:color w:val="242424"/>
                <w:w w:val="105"/>
                <w:sz w:val="20"/>
                <w:szCs w:val="20"/>
              </w:rPr>
              <w:t xml:space="preserve"> (Port Keats) Community Health Centre</w:t>
            </w:r>
          </w:p>
        </w:tc>
        <w:tc>
          <w:tcPr>
            <w:tcW w:w="1667" w:type="pct"/>
          </w:tcPr>
          <w:p w14:paraId="651FA167" w14:textId="77777777" w:rsidR="002557E6" w:rsidRPr="00D913C9" w:rsidRDefault="002557E6" w:rsidP="00D710F4">
            <w:pPr>
              <w:pStyle w:val="TableParagraph"/>
              <w:spacing w:before="60" w:after="60"/>
              <w:ind w:left="63"/>
              <w:rPr>
                <w:rFonts w:ascii="Times New Roman" w:hAnsi="Times New Roman" w:cs="Times New Roman"/>
                <w:sz w:val="20"/>
                <w:szCs w:val="20"/>
              </w:rPr>
            </w:pPr>
            <w:r w:rsidRPr="00D913C9">
              <w:rPr>
                <w:rFonts w:ascii="Times New Roman" w:hAnsi="Times New Roman" w:cs="Times New Roman"/>
                <w:color w:val="242424"/>
                <w:w w:val="105"/>
                <w:sz w:val="20"/>
                <w:szCs w:val="20"/>
              </w:rPr>
              <w:t>Lot 490, Port Keats</w:t>
            </w:r>
            <w:r w:rsidR="00A0606F" w:rsidRPr="00D913C9">
              <w:rPr>
                <w:rFonts w:ascii="Times New Roman" w:hAnsi="Times New Roman" w:cs="Times New Roman"/>
                <w:color w:val="242424"/>
                <w:w w:val="105"/>
                <w:sz w:val="20"/>
                <w:szCs w:val="20"/>
              </w:rPr>
              <w:t xml:space="preserve"> NT, 0822</w:t>
            </w:r>
          </w:p>
        </w:tc>
        <w:tc>
          <w:tcPr>
            <w:tcW w:w="1666" w:type="pct"/>
          </w:tcPr>
          <w:p w14:paraId="097FDEE9" w14:textId="77777777" w:rsidR="002557E6" w:rsidRPr="00D913C9" w:rsidRDefault="002557E6"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PMB 202, </w:t>
            </w:r>
            <w:proofErr w:type="spellStart"/>
            <w:r w:rsidRPr="00D913C9">
              <w:rPr>
                <w:rFonts w:ascii="Times New Roman" w:hAnsi="Times New Roman" w:cs="Times New Roman"/>
                <w:color w:val="242424"/>
                <w:w w:val="105"/>
                <w:sz w:val="20"/>
                <w:szCs w:val="20"/>
              </w:rPr>
              <w:t>Winnellie</w:t>
            </w:r>
            <w:proofErr w:type="spellEnd"/>
            <w:r w:rsidR="00A0606F" w:rsidRPr="00D913C9">
              <w:rPr>
                <w:rFonts w:ascii="Times New Roman" w:hAnsi="Times New Roman" w:cs="Times New Roman"/>
                <w:color w:val="242424"/>
                <w:w w:val="105"/>
                <w:sz w:val="20"/>
                <w:szCs w:val="20"/>
              </w:rPr>
              <w:t>, NT, 0820</w:t>
            </w:r>
          </w:p>
        </w:tc>
      </w:tr>
      <w:tr w:rsidR="002557E6" w:rsidRPr="00D913C9" w14:paraId="0C86F454" w14:textId="77777777" w:rsidTr="004A209A">
        <w:trPr>
          <w:cantSplit/>
          <w:trHeight w:val="340"/>
        </w:trPr>
        <w:tc>
          <w:tcPr>
            <w:tcW w:w="1667" w:type="pct"/>
          </w:tcPr>
          <w:p w14:paraId="0E4206BA" w14:textId="33E897AE" w:rsidR="002557E6" w:rsidRPr="00D913C9" w:rsidRDefault="002557E6" w:rsidP="00D710F4">
            <w:pPr>
              <w:pStyle w:val="TableParagraph"/>
              <w:spacing w:before="60" w:after="60"/>
              <w:ind w:left="57" w:right="91" w:firstLine="7"/>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Warruwi</w:t>
            </w:r>
            <w:proofErr w:type="spellEnd"/>
            <w:r w:rsidRPr="00D913C9">
              <w:rPr>
                <w:rFonts w:ascii="Times New Roman" w:hAnsi="Times New Roman" w:cs="Times New Roman"/>
                <w:color w:val="242424"/>
                <w:w w:val="105"/>
                <w:sz w:val="20"/>
                <w:szCs w:val="20"/>
              </w:rPr>
              <w:t xml:space="preserve"> Community Health Centre</w:t>
            </w:r>
          </w:p>
        </w:tc>
        <w:tc>
          <w:tcPr>
            <w:tcW w:w="1667" w:type="pct"/>
          </w:tcPr>
          <w:p w14:paraId="1608BD9A" w14:textId="3D780B97" w:rsidR="002557E6" w:rsidRPr="00D913C9" w:rsidRDefault="002557E6" w:rsidP="00D710F4">
            <w:pPr>
              <w:pStyle w:val="TableParagraph"/>
              <w:spacing w:before="60" w:after="60"/>
              <w:ind w:left="59" w:right="116" w:firstLine="3"/>
              <w:rPr>
                <w:rFonts w:ascii="Times New Roman" w:hAnsi="Times New Roman" w:cs="Times New Roman"/>
                <w:sz w:val="20"/>
                <w:szCs w:val="20"/>
              </w:rPr>
            </w:pPr>
            <w:r w:rsidRPr="00D913C9">
              <w:rPr>
                <w:rFonts w:ascii="Times New Roman" w:hAnsi="Times New Roman" w:cs="Times New Roman"/>
                <w:color w:val="242424"/>
                <w:w w:val="105"/>
                <w:sz w:val="20"/>
                <w:szCs w:val="20"/>
              </w:rPr>
              <w:t>Lot 5</w:t>
            </w:r>
            <w:r w:rsidR="006C05E5" w:rsidRPr="00D913C9">
              <w:rPr>
                <w:rFonts w:ascii="Times New Roman" w:hAnsi="Times New Roman" w:cs="Times New Roman"/>
                <w:color w:val="242424"/>
                <w:w w:val="105"/>
                <w:sz w:val="20"/>
                <w:szCs w:val="20"/>
              </w:rPr>
              <w:t>0</w:t>
            </w:r>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Warruwi</w:t>
            </w:r>
            <w:proofErr w:type="spellEnd"/>
            <w:r w:rsidRPr="00D913C9">
              <w:rPr>
                <w:rFonts w:ascii="Times New Roman" w:hAnsi="Times New Roman" w:cs="Times New Roman"/>
                <w:color w:val="242424"/>
                <w:w w:val="105"/>
                <w:sz w:val="20"/>
                <w:szCs w:val="20"/>
              </w:rPr>
              <w:t xml:space="preserve"> </w:t>
            </w:r>
            <w:r w:rsidR="006C05E5" w:rsidRPr="00D913C9">
              <w:rPr>
                <w:rFonts w:ascii="Times New Roman" w:hAnsi="Times New Roman" w:cs="Times New Roman"/>
                <w:color w:val="242424"/>
                <w:w w:val="105"/>
                <w:sz w:val="20"/>
                <w:szCs w:val="20"/>
              </w:rPr>
              <w:t>(</w:t>
            </w:r>
            <w:r w:rsidRPr="00D913C9">
              <w:rPr>
                <w:rFonts w:ascii="Times New Roman" w:hAnsi="Times New Roman" w:cs="Times New Roman"/>
                <w:color w:val="242424"/>
                <w:w w:val="105"/>
                <w:sz w:val="20"/>
                <w:szCs w:val="20"/>
              </w:rPr>
              <w:t>Goulburn Island</w:t>
            </w:r>
            <w:r w:rsidR="006C05E5" w:rsidRPr="00D913C9">
              <w:rPr>
                <w:rFonts w:ascii="Times New Roman" w:hAnsi="Times New Roman" w:cs="Times New Roman"/>
                <w:color w:val="242424"/>
                <w:w w:val="105"/>
                <w:sz w:val="20"/>
                <w:szCs w:val="20"/>
              </w:rPr>
              <w:t>),</w:t>
            </w:r>
            <w:r w:rsidR="00A0606F" w:rsidRPr="00D913C9">
              <w:rPr>
                <w:rFonts w:ascii="Times New Roman" w:hAnsi="Times New Roman" w:cs="Times New Roman"/>
                <w:color w:val="242424"/>
                <w:w w:val="105"/>
                <w:sz w:val="20"/>
                <w:szCs w:val="20"/>
              </w:rPr>
              <w:t xml:space="preserve"> NT, 0822</w:t>
            </w:r>
          </w:p>
        </w:tc>
        <w:tc>
          <w:tcPr>
            <w:tcW w:w="1666" w:type="pct"/>
          </w:tcPr>
          <w:p w14:paraId="685E80FA" w14:textId="77777777" w:rsidR="002557E6" w:rsidRPr="00D913C9" w:rsidRDefault="002557E6"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Goulburn Island, via Darwin</w:t>
            </w:r>
          </w:p>
        </w:tc>
      </w:tr>
      <w:tr w:rsidR="002557E6" w:rsidRPr="00D913C9" w14:paraId="2D091B50" w14:textId="77777777" w:rsidTr="004A209A">
        <w:trPr>
          <w:cantSplit/>
          <w:trHeight w:val="340"/>
        </w:trPr>
        <w:tc>
          <w:tcPr>
            <w:tcW w:w="1667" w:type="pct"/>
          </w:tcPr>
          <w:p w14:paraId="3057F782" w14:textId="41616D42" w:rsidR="002557E6" w:rsidRPr="00D913C9" w:rsidRDefault="002557E6" w:rsidP="00D710F4">
            <w:pPr>
              <w:pStyle w:val="TableParagraph"/>
              <w:spacing w:before="60" w:after="60"/>
              <w:ind w:left="62" w:hanging="3"/>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Woodycupildiya</w:t>
            </w:r>
            <w:proofErr w:type="spellEnd"/>
            <w:r w:rsidRPr="00D913C9">
              <w:rPr>
                <w:rFonts w:ascii="Times New Roman" w:hAnsi="Times New Roman" w:cs="Times New Roman"/>
                <w:color w:val="242424"/>
                <w:w w:val="105"/>
                <w:sz w:val="20"/>
                <w:szCs w:val="20"/>
              </w:rPr>
              <w:t xml:space="preserve"> Community Health </w:t>
            </w:r>
          </w:p>
        </w:tc>
        <w:tc>
          <w:tcPr>
            <w:tcW w:w="1667" w:type="pct"/>
          </w:tcPr>
          <w:p w14:paraId="39BF0A86" w14:textId="3BF674D1" w:rsidR="002557E6" w:rsidRPr="00D913C9" w:rsidRDefault="002557E6" w:rsidP="00D710F4">
            <w:pPr>
              <w:pStyle w:val="TableParagraph"/>
              <w:spacing w:before="60" w:after="60"/>
              <w:ind w:left="57" w:right="320"/>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w:t>
            </w:r>
            <w:r w:rsidR="006C05E5" w:rsidRPr="00D913C9">
              <w:rPr>
                <w:rFonts w:ascii="Times New Roman" w:hAnsi="Times New Roman" w:cs="Times New Roman"/>
                <w:color w:val="242424"/>
                <w:w w:val="105"/>
                <w:sz w:val="20"/>
                <w:szCs w:val="20"/>
              </w:rPr>
              <w:t>12 via Daly River Road</w:t>
            </w:r>
            <w:r w:rsidRPr="00D913C9">
              <w:rPr>
                <w:rFonts w:ascii="Times New Roman" w:hAnsi="Times New Roman" w:cs="Times New Roman"/>
                <w:color w:val="242424"/>
                <w:w w:val="105"/>
                <w:sz w:val="20"/>
                <w:szCs w:val="20"/>
              </w:rPr>
              <w:t xml:space="preserve">, </w:t>
            </w:r>
            <w:proofErr w:type="spellStart"/>
            <w:r w:rsidR="006C05E5" w:rsidRPr="00D913C9">
              <w:rPr>
                <w:rFonts w:ascii="Times New Roman" w:hAnsi="Times New Roman" w:cs="Times New Roman"/>
                <w:color w:val="242424"/>
                <w:w w:val="105"/>
                <w:sz w:val="20"/>
                <w:szCs w:val="20"/>
              </w:rPr>
              <w:t>Nemarluk</w:t>
            </w:r>
            <w:proofErr w:type="spellEnd"/>
            <w:r w:rsidR="006C05E5" w:rsidRPr="00D913C9">
              <w:rPr>
                <w:rFonts w:ascii="Times New Roman" w:hAnsi="Times New Roman" w:cs="Times New Roman"/>
                <w:color w:val="242424"/>
                <w:w w:val="105"/>
                <w:sz w:val="20"/>
                <w:szCs w:val="20"/>
              </w:rPr>
              <w:t xml:space="preserve">, </w:t>
            </w:r>
            <w:r w:rsidR="00A0606F" w:rsidRPr="00D913C9">
              <w:rPr>
                <w:rFonts w:ascii="Times New Roman" w:hAnsi="Times New Roman" w:cs="Times New Roman"/>
                <w:color w:val="242424"/>
                <w:w w:val="105"/>
                <w:sz w:val="20"/>
                <w:szCs w:val="20"/>
              </w:rPr>
              <w:t>NT, 0822</w:t>
            </w:r>
          </w:p>
        </w:tc>
        <w:tc>
          <w:tcPr>
            <w:tcW w:w="1666" w:type="pct"/>
          </w:tcPr>
          <w:p w14:paraId="7103776A" w14:textId="77777777" w:rsidR="002557E6" w:rsidRPr="00D913C9" w:rsidRDefault="002557E6" w:rsidP="00D710F4">
            <w:pPr>
              <w:pStyle w:val="TableParagraph"/>
              <w:spacing w:before="60" w:after="60"/>
              <w:ind w:left="57"/>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PMB 132, </w:t>
            </w:r>
            <w:proofErr w:type="spellStart"/>
            <w:r w:rsidRPr="00D913C9">
              <w:rPr>
                <w:rFonts w:ascii="Times New Roman" w:hAnsi="Times New Roman" w:cs="Times New Roman"/>
                <w:color w:val="242424"/>
                <w:w w:val="105"/>
                <w:sz w:val="20"/>
                <w:szCs w:val="20"/>
              </w:rPr>
              <w:t>Winnellie</w:t>
            </w:r>
            <w:proofErr w:type="spellEnd"/>
            <w:r w:rsidR="00A0606F" w:rsidRPr="00D913C9">
              <w:rPr>
                <w:rFonts w:ascii="Times New Roman" w:hAnsi="Times New Roman" w:cs="Times New Roman"/>
                <w:color w:val="242424"/>
                <w:w w:val="105"/>
                <w:sz w:val="20"/>
                <w:szCs w:val="20"/>
              </w:rPr>
              <w:t>, NT, 0820</w:t>
            </w:r>
          </w:p>
        </w:tc>
      </w:tr>
      <w:tr w:rsidR="00A0606F" w:rsidRPr="00D913C9" w14:paraId="5CEBE224" w14:textId="77777777" w:rsidTr="004A209A">
        <w:trPr>
          <w:cantSplit/>
          <w:trHeight w:val="340"/>
        </w:trPr>
        <w:tc>
          <w:tcPr>
            <w:tcW w:w="5000" w:type="pct"/>
            <w:gridSpan w:val="3"/>
          </w:tcPr>
          <w:p w14:paraId="5169A500" w14:textId="77777777" w:rsidR="00A0606F" w:rsidRPr="00D913C9" w:rsidRDefault="00A0606F" w:rsidP="00D710F4">
            <w:pPr>
              <w:pStyle w:val="TableParagraph"/>
              <w:spacing w:before="60" w:after="60"/>
              <w:ind w:left="57"/>
              <w:rPr>
                <w:rFonts w:ascii="Times New Roman" w:hAnsi="Times New Roman" w:cs="Times New Roman"/>
                <w:b/>
                <w:color w:val="242424"/>
                <w:w w:val="105"/>
                <w:sz w:val="20"/>
                <w:szCs w:val="20"/>
              </w:rPr>
            </w:pPr>
            <w:r w:rsidRPr="00D913C9">
              <w:rPr>
                <w:rFonts w:ascii="Times New Roman" w:hAnsi="Times New Roman" w:cs="Times New Roman"/>
                <w:b/>
                <w:color w:val="242424"/>
                <w:w w:val="105"/>
                <w:sz w:val="20"/>
                <w:szCs w:val="20"/>
              </w:rPr>
              <w:t>Katherine East District</w:t>
            </w:r>
          </w:p>
        </w:tc>
      </w:tr>
      <w:tr w:rsidR="00A0606F" w:rsidRPr="00D913C9" w14:paraId="57370CFB" w14:textId="77777777" w:rsidTr="004A209A">
        <w:trPr>
          <w:cantSplit/>
          <w:trHeight w:val="340"/>
        </w:trPr>
        <w:tc>
          <w:tcPr>
            <w:tcW w:w="1667" w:type="pct"/>
          </w:tcPr>
          <w:p w14:paraId="604F638E" w14:textId="77777777" w:rsidR="00A0606F" w:rsidRPr="00D913C9" w:rsidRDefault="00A0606F" w:rsidP="00D710F4">
            <w:pPr>
              <w:pStyle w:val="TableParagraph"/>
              <w:spacing w:before="60" w:after="60"/>
              <w:ind w:left="58"/>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Binjari</w:t>
            </w:r>
            <w:proofErr w:type="spellEnd"/>
            <w:r w:rsidRPr="00D913C9">
              <w:rPr>
                <w:rFonts w:ascii="Times New Roman" w:hAnsi="Times New Roman" w:cs="Times New Roman"/>
                <w:color w:val="242424"/>
                <w:w w:val="105"/>
                <w:sz w:val="20"/>
                <w:szCs w:val="20"/>
              </w:rPr>
              <w:t xml:space="preserve"> Community Health Centre</w:t>
            </w:r>
          </w:p>
        </w:tc>
        <w:tc>
          <w:tcPr>
            <w:tcW w:w="1667" w:type="pct"/>
          </w:tcPr>
          <w:p w14:paraId="60AB2EAD" w14:textId="77777777" w:rsidR="00A0606F" w:rsidRPr="00D913C9" w:rsidRDefault="00A0606F" w:rsidP="00D710F4">
            <w:pPr>
              <w:pStyle w:val="TableParagraph"/>
              <w:spacing w:before="60" w:after="60"/>
              <w:ind w:left="63" w:right="309"/>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43, </w:t>
            </w:r>
            <w:proofErr w:type="spellStart"/>
            <w:r w:rsidRPr="00D913C9">
              <w:rPr>
                <w:rFonts w:ascii="Times New Roman" w:hAnsi="Times New Roman" w:cs="Times New Roman"/>
                <w:color w:val="242424"/>
                <w:w w:val="105"/>
                <w:sz w:val="20"/>
                <w:szCs w:val="20"/>
              </w:rPr>
              <w:t>Binjari</w:t>
            </w:r>
            <w:proofErr w:type="spellEnd"/>
            <w:r w:rsidRPr="00D913C9">
              <w:rPr>
                <w:rFonts w:ascii="Times New Roman" w:hAnsi="Times New Roman" w:cs="Times New Roman"/>
                <w:color w:val="242424"/>
                <w:w w:val="105"/>
                <w:sz w:val="20"/>
                <w:szCs w:val="20"/>
              </w:rPr>
              <w:t xml:space="preserve"> North, via Katherine, NT, 0851</w:t>
            </w:r>
          </w:p>
        </w:tc>
        <w:tc>
          <w:tcPr>
            <w:tcW w:w="1666" w:type="pct"/>
          </w:tcPr>
          <w:p w14:paraId="222A98DD" w14:textId="77777777" w:rsidR="00A0606F" w:rsidRPr="00D913C9" w:rsidRDefault="00A0606F" w:rsidP="00D710F4">
            <w:pPr>
              <w:pStyle w:val="TableParagraph"/>
              <w:spacing w:before="60" w:after="60"/>
              <w:ind w:left="57"/>
              <w:rPr>
                <w:rFonts w:ascii="Times New Roman" w:hAnsi="Times New Roman" w:cs="Times New Roman"/>
                <w:sz w:val="20"/>
                <w:szCs w:val="20"/>
              </w:rPr>
            </w:pPr>
            <w:r w:rsidRPr="00D913C9">
              <w:rPr>
                <w:rFonts w:ascii="Times New Roman" w:hAnsi="Times New Roman" w:cs="Times New Roman"/>
                <w:color w:val="242424"/>
                <w:w w:val="105"/>
                <w:sz w:val="20"/>
                <w:szCs w:val="20"/>
              </w:rPr>
              <w:t>PO Box 480, Katherine, NT, 0851</w:t>
            </w:r>
          </w:p>
        </w:tc>
      </w:tr>
      <w:tr w:rsidR="00A0606F" w:rsidRPr="00D913C9" w14:paraId="7814E8C3" w14:textId="77777777" w:rsidTr="004A209A">
        <w:trPr>
          <w:cantSplit/>
          <w:trHeight w:val="340"/>
        </w:trPr>
        <w:tc>
          <w:tcPr>
            <w:tcW w:w="1667" w:type="pct"/>
          </w:tcPr>
          <w:p w14:paraId="75F9E9F3" w14:textId="40658265" w:rsidR="00A0606F" w:rsidRPr="00D913C9" w:rsidRDefault="00A0606F" w:rsidP="00D710F4">
            <w:pPr>
              <w:pStyle w:val="TableParagraph"/>
              <w:spacing w:before="60" w:after="60"/>
              <w:ind w:left="62"/>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Numbulwar</w:t>
            </w:r>
            <w:proofErr w:type="spellEnd"/>
            <w:r w:rsidRPr="00D913C9">
              <w:rPr>
                <w:rFonts w:ascii="Times New Roman" w:hAnsi="Times New Roman" w:cs="Times New Roman"/>
                <w:color w:val="242424"/>
                <w:w w:val="105"/>
                <w:sz w:val="20"/>
                <w:szCs w:val="20"/>
              </w:rPr>
              <w:t xml:space="preserve"> Health Centre</w:t>
            </w:r>
          </w:p>
        </w:tc>
        <w:tc>
          <w:tcPr>
            <w:tcW w:w="1667" w:type="pct"/>
          </w:tcPr>
          <w:p w14:paraId="0F90F748" w14:textId="6999C93A" w:rsidR="00A0606F" w:rsidRPr="00D913C9" w:rsidRDefault="00A0606F" w:rsidP="00D710F4">
            <w:pPr>
              <w:pStyle w:val="TableParagraph"/>
              <w:spacing w:before="60" w:after="60"/>
              <w:ind w:left="68"/>
              <w:rPr>
                <w:rFonts w:ascii="Times New Roman" w:hAnsi="Times New Roman" w:cs="Times New Roman"/>
                <w:sz w:val="20"/>
                <w:szCs w:val="20"/>
              </w:rPr>
            </w:pPr>
            <w:r w:rsidRPr="00D913C9">
              <w:rPr>
                <w:rFonts w:ascii="Times New Roman" w:hAnsi="Times New Roman" w:cs="Times New Roman"/>
                <w:color w:val="242424"/>
                <w:w w:val="105"/>
                <w:sz w:val="20"/>
                <w:szCs w:val="20"/>
              </w:rPr>
              <w:t>Lot 1</w:t>
            </w:r>
            <w:r w:rsidR="006C05E5" w:rsidRPr="00D913C9">
              <w:rPr>
                <w:rFonts w:ascii="Times New Roman" w:hAnsi="Times New Roman" w:cs="Times New Roman"/>
                <w:color w:val="242424"/>
                <w:w w:val="105"/>
                <w:sz w:val="20"/>
                <w:szCs w:val="20"/>
              </w:rPr>
              <w:t>41</w:t>
            </w:r>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Numbulwar</w:t>
            </w:r>
            <w:proofErr w:type="spellEnd"/>
            <w:r w:rsidRPr="00D913C9">
              <w:rPr>
                <w:rFonts w:ascii="Times New Roman" w:hAnsi="Times New Roman" w:cs="Times New Roman"/>
                <w:color w:val="242424"/>
                <w:w w:val="105"/>
                <w:sz w:val="20"/>
                <w:szCs w:val="20"/>
              </w:rPr>
              <w:t>, NT, 08</w:t>
            </w:r>
            <w:r w:rsidR="006C05E5" w:rsidRPr="00D913C9">
              <w:rPr>
                <w:rFonts w:ascii="Times New Roman" w:hAnsi="Times New Roman" w:cs="Times New Roman"/>
                <w:color w:val="242424"/>
                <w:w w:val="105"/>
                <w:sz w:val="20"/>
                <w:szCs w:val="20"/>
              </w:rPr>
              <w:t>22</w:t>
            </w:r>
          </w:p>
        </w:tc>
        <w:tc>
          <w:tcPr>
            <w:tcW w:w="1666" w:type="pct"/>
          </w:tcPr>
          <w:p w14:paraId="476B3D21" w14:textId="77777777" w:rsidR="00A0606F" w:rsidRPr="00D913C9" w:rsidRDefault="00A0606F"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CMB 17, via Katherine, NT, 0851</w:t>
            </w:r>
          </w:p>
        </w:tc>
      </w:tr>
      <w:tr w:rsidR="00A0606F" w:rsidRPr="00D913C9" w14:paraId="3F907342" w14:textId="77777777" w:rsidTr="004A209A">
        <w:trPr>
          <w:cantSplit/>
          <w:trHeight w:val="340"/>
        </w:trPr>
        <w:tc>
          <w:tcPr>
            <w:tcW w:w="1667" w:type="pct"/>
          </w:tcPr>
          <w:p w14:paraId="55326F82" w14:textId="77777777" w:rsidR="00A0606F" w:rsidRPr="00D913C9" w:rsidRDefault="00A0606F"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Pine Creek Community Health Centre</w:t>
            </w:r>
          </w:p>
        </w:tc>
        <w:tc>
          <w:tcPr>
            <w:tcW w:w="1667" w:type="pct"/>
          </w:tcPr>
          <w:p w14:paraId="0AECB302" w14:textId="243E77A7" w:rsidR="00A0606F" w:rsidRPr="00D913C9" w:rsidRDefault="006C05E5" w:rsidP="00D710F4">
            <w:pPr>
              <w:pStyle w:val="TableParagraph"/>
              <w:spacing w:before="60" w:after="60"/>
              <w:ind w:left="67" w:right="341" w:hanging="5"/>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32 </w:t>
            </w:r>
            <w:r w:rsidR="00A0606F" w:rsidRPr="00D913C9">
              <w:rPr>
                <w:rFonts w:ascii="Times New Roman" w:hAnsi="Times New Roman" w:cs="Times New Roman"/>
                <w:color w:val="242424"/>
                <w:w w:val="105"/>
                <w:sz w:val="20"/>
                <w:szCs w:val="20"/>
              </w:rPr>
              <w:t>Baxter Terrace, Pine Creek, NT, 0847</w:t>
            </w:r>
          </w:p>
        </w:tc>
        <w:tc>
          <w:tcPr>
            <w:tcW w:w="1666" w:type="pct"/>
          </w:tcPr>
          <w:p w14:paraId="359C12F8" w14:textId="77777777" w:rsidR="00A0606F" w:rsidRPr="00D913C9" w:rsidRDefault="00A0606F"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PO Box 146, Pine Creek, NT, 0847</w:t>
            </w:r>
          </w:p>
        </w:tc>
      </w:tr>
      <w:tr w:rsidR="00A0606F" w:rsidRPr="00D913C9" w14:paraId="1427D876" w14:textId="77777777" w:rsidTr="004A209A">
        <w:trPr>
          <w:cantSplit/>
          <w:trHeight w:val="340"/>
        </w:trPr>
        <w:tc>
          <w:tcPr>
            <w:tcW w:w="1667" w:type="pct"/>
          </w:tcPr>
          <w:p w14:paraId="23A2898A" w14:textId="77777777" w:rsidR="00A0606F" w:rsidRPr="00D913C9" w:rsidRDefault="00A0606F" w:rsidP="00D710F4">
            <w:pPr>
              <w:pStyle w:val="TableParagraph"/>
              <w:spacing w:before="60" w:after="60"/>
              <w:ind w:left="62" w:hanging="1"/>
              <w:rPr>
                <w:rFonts w:ascii="Times New Roman" w:hAnsi="Times New Roman" w:cs="Times New Roman"/>
                <w:sz w:val="20"/>
                <w:szCs w:val="20"/>
              </w:rPr>
            </w:pPr>
            <w:r w:rsidRPr="00D913C9">
              <w:rPr>
                <w:rFonts w:ascii="Times New Roman" w:hAnsi="Times New Roman" w:cs="Times New Roman"/>
                <w:color w:val="242424"/>
                <w:w w:val="105"/>
                <w:sz w:val="20"/>
                <w:szCs w:val="20"/>
              </w:rPr>
              <w:t>Robinson River Community Health Centre</w:t>
            </w:r>
          </w:p>
        </w:tc>
        <w:tc>
          <w:tcPr>
            <w:tcW w:w="1667" w:type="pct"/>
          </w:tcPr>
          <w:p w14:paraId="2D832F74" w14:textId="77777777" w:rsidR="00A0606F" w:rsidRPr="00D913C9" w:rsidRDefault="00A0606F" w:rsidP="00D710F4">
            <w:pPr>
              <w:pStyle w:val="TableParagraph"/>
              <w:spacing w:before="60" w:after="60"/>
              <w:ind w:left="68"/>
              <w:rPr>
                <w:rFonts w:ascii="Times New Roman" w:hAnsi="Times New Roman" w:cs="Times New Roman"/>
                <w:sz w:val="20"/>
                <w:szCs w:val="20"/>
              </w:rPr>
            </w:pPr>
            <w:r w:rsidRPr="00D913C9">
              <w:rPr>
                <w:rFonts w:ascii="Times New Roman" w:hAnsi="Times New Roman" w:cs="Times New Roman"/>
                <w:color w:val="242424"/>
                <w:w w:val="105"/>
                <w:sz w:val="20"/>
                <w:szCs w:val="20"/>
              </w:rPr>
              <w:t>Lot 44, Robinson River, NT, 0854</w:t>
            </w:r>
          </w:p>
        </w:tc>
        <w:tc>
          <w:tcPr>
            <w:tcW w:w="1666" w:type="pct"/>
          </w:tcPr>
          <w:p w14:paraId="1CC03116" w14:textId="77777777" w:rsidR="00A0606F" w:rsidRPr="00D913C9" w:rsidRDefault="00A0606F"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PO Box 433, Borroloola, NT, 0854</w:t>
            </w:r>
          </w:p>
        </w:tc>
      </w:tr>
      <w:tr w:rsidR="00A0606F" w:rsidRPr="00D913C9" w14:paraId="5C92DD99" w14:textId="77777777" w:rsidTr="004A209A">
        <w:trPr>
          <w:cantSplit/>
          <w:trHeight w:val="340"/>
        </w:trPr>
        <w:tc>
          <w:tcPr>
            <w:tcW w:w="5000" w:type="pct"/>
            <w:gridSpan w:val="3"/>
          </w:tcPr>
          <w:p w14:paraId="57A7D493" w14:textId="77777777" w:rsidR="00A0606F" w:rsidRPr="00D913C9" w:rsidRDefault="00A0606F" w:rsidP="00D710F4">
            <w:pPr>
              <w:pStyle w:val="TableParagraph"/>
              <w:spacing w:before="60" w:after="60"/>
              <w:ind w:left="62"/>
              <w:rPr>
                <w:rFonts w:ascii="Times New Roman" w:hAnsi="Times New Roman" w:cs="Times New Roman"/>
                <w:b/>
                <w:color w:val="242424"/>
                <w:w w:val="105"/>
                <w:sz w:val="20"/>
                <w:szCs w:val="20"/>
              </w:rPr>
            </w:pPr>
            <w:r w:rsidRPr="00D913C9">
              <w:rPr>
                <w:rFonts w:ascii="Times New Roman" w:hAnsi="Times New Roman" w:cs="Times New Roman"/>
                <w:b/>
                <w:color w:val="242424"/>
                <w:w w:val="105"/>
                <w:sz w:val="20"/>
                <w:szCs w:val="20"/>
              </w:rPr>
              <w:t>East Arnhem District</w:t>
            </w:r>
          </w:p>
        </w:tc>
      </w:tr>
      <w:tr w:rsidR="00A0606F" w:rsidRPr="00D913C9" w14:paraId="412798AD" w14:textId="77777777" w:rsidTr="004A209A">
        <w:trPr>
          <w:cantSplit/>
          <w:trHeight w:val="340"/>
        </w:trPr>
        <w:tc>
          <w:tcPr>
            <w:tcW w:w="1667" w:type="pct"/>
          </w:tcPr>
          <w:p w14:paraId="094C1A64" w14:textId="77777777" w:rsidR="00A0606F" w:rsidRPr="00D913C9" w:rsidRDefault="00A0606F" w:rsidP="00D710F4">
            <w:pPr>
              <w:pStyle w:val="TableParagraph"/>
              <w:spacing w:before="60" w:after="60"/>
              <w:ind w:left="67" w:hanging="1"/>
              <w:rPr>
                <w:rFonts w:ascii="Times New Roman" w:hAnsi="Times New Roman" w:cs="Times New Roman"/>
                <w:sz w:val="20"/>
                <w:szCs w:val="20"/>
              </w:rPr>
            </w:pPr>
            <w:r w:rsidRPr="00D913C9">
              <w:rPr>
                <w:rFonts w:ascii="Times New Roman" w:hAnsi="Times New Roman" w:cs="Times New Roman"/>
                <w:color w:val="242424"/>
                <w:w w:val="105"/>
                <w:sz w:val="20"/>
                <w:szCs w:val="20"/>
              </w:rPr>
              <w:t>Alyangula (Groote Eylandt) Health Centre</w:t>
            </w:r>
          </w:p>
        </w:tc>
        <w:tc>
          <w:tcPr>
            <w:tcW w:w="1667" w:type="pct"/>
          </w:tcPr>
          <w:p w14:paraId="479D1FB5" w14:textId="77777777" w:rsidR="00A0606F" w:rsidRPr="00D913C9" w:rsidRDefault="00A0606F" w:rsidP="00D710F4">
            <w:pPr>
              <w:pStyle w:val="TableParagraph"/>
              <w:spacing w:before="60" w:after="60"/>
              <w:ind w:left="68"/>
              <w:rPr>
                <w:rFonts w:ascii="Times New Roman" w:hAnsi="Times New Roman" w:cs="Times New Roman"/>
                <w:sz w:val="20"/>
                <w:szCs w:val="20"/>
              </w:rPr>
            </w:pPr>
            <w:r w:rsidRPr="00D913C9">
              <w:rPr>
                <w:rFonts w:ascii="Times New Roman" w:hAnsi="Times New Roman" w:cs="Times New Roman"/>
                <w:color w:val="242424"/>
                <w:w w:val="105"/>
                <w:sz w:val="20"/>
                <w:szCs w:val="20"/>
              </w:rPr>
              <w:t>Lot M1541, Poinciana</w:t>
            </w:r>
            <w:r w:rsidR="00D710F4" w:rsidRPr="00D913C9">
              <w:rPr>
                <w:rFonts w:ascii="Times New Roman" w:hAnsi="Times New Roman" w:cs="Times New Roman"/>
                <w:sz w:val="20"/>
                <w:szCs w:val="20"/>
              </w:rPr>
              <w:t xml:space="preserve"> </w:t>
            </w:r>
            <w:r w:rsidRPr="00D913C9">
              <w:rPr>
                <w:rFonts w:ascii="Times New Roman" w:hAnsi="Times New Roman" w:cs="Times New Roman"/>
                <w:color w:val="242424"/>
                <w:w w:val="105"/>
                <w:sz w:val="20"/>
                <w:szCs w:val="20"/>
              </w:rPr>
              <w:t>Street, Alyangula, Groote Eylandt</w:t>
            </w:r>
            <w:r w:rsidR="00CF5F97" w:rsidRPr="00D913C9">
              <w:rPr>
                <w:rFonts w:ascii="Times New Roman" w:hAnsi="Times New Roman" w:cs="Times New Roman"/>
                <w:color w:val="242424"/>
                <w:w w:val="105"/>
                <w:sz w:val="20"/>
                <w:szCs w:val="20"/>
              </w:rPr>
              <w:t>, NT, 0885</w:t>
            </w:r>
          </w:p>
        </w:tc>
        <w:tc>
          <w:tcPr>
            <w:tcW w:w="1666" w:type="pct"/>
          </w:tcPr>
          <w:p w14:paraId="71D63120" w14:textId="77777777" w:rsidR="00A0606F" w:rsidRPr="00D913C9" w:rsidRDefault="00A0606F" w:rsidP="00D710F4">
            <w:pPr>
              <w:pStyle w:val="TableParagraph"/>
              <w:spacing w:before="60" w:after="60"/>
              <w:ind w:left="57" w:right="330"/>
              <w:rPr>
                <w:rFonts w:ascii="Times New Roman" w:hAnsi="Times New Roman" w:cs="Times New Roman"/>
                <w:sz w:val="20"/>
                <w:szCs w:val="20"/>
              </w:rPr>
            </w:pPr>
            <w:r w:rsidRPr="00D913C9">
              <w:rPr>
                <w:rFonts w:ascii="Times New Roman" w:hAnsi="Times New Roman" w:cs="Times New Roman"/>
                <w:color w:val="242424"/>
                <w:w w:val="105"/>
                <w:sz w:val="20"/>
                <w:szCs w:val="20"/>
              </w:rPr>
              <w:t>PO Box 347, Alyangula, Groote Eylandt</w:t>
            </w:r>
            <w:r w:rsidR="00CF5F97" w:rsidRPr="00D913C9">
              <w:rPr>
                <w:rFonts w:ascii="Times New Roman" w:hAnsi="Times New Roman" w:cs="Times New Roman"/>
                <w:color w:val="242424"/>
                <w:w w:val="105"/>
                <w:sz w:val="20"/>
                <w:szCs w:val="20"/>
              </w:rPr>
              <w:t>, NT, 0885</w:t>
            </w:r>
          </w:p>
        </w:tc>
      </w:tr>
      <w:tr w:rsidR="00A0606F" w:rsidRPr="00D913C9" w14:paraId="1AB0013E" w14:textId="77777777" w:rsidTr="004A209A">
        <w:trPr>
          <w:cantSplit/>
          <w:trHeight w:val="340"/>
        </w:trPr>
        <w:tc>
          <w:tcPr>
            <w:tcW w:w="1667" w:type="pct"/>
          </w:tcPr>
          <w:p w14:paraId="27190F06" w14:textId="77777777" w:rsidR="00A0606F" w:rsidRPr="00D913C9" w:rsidRDefault="00A0606F" w:rsidP="00D710F4">
            <w:pPr>
              <w:pStyle w:val="TableParagraph"/>
              <w:spacing w:before="60" w:after="60"/>
              <w:ind w:left="72"/>
              <w:rPr>
                <w:rFonts w:ascii="Times New Roman" w:hAnsi="Times New Roman" w:cs="Times New Roman"/>
                <w:sz w:val="20"/>
                <w:szCs w:val="20"/>
              </w:rPr>
            </w:pPr>
            <w:r w:rsidRPr="00D913C9">
              <w:rPr>
                <w:rFonts w:ascii="Times New Roman" w:hAnsi="Times New Roman" w:cs="Times New Roman"/>
                <w:color w:val="242424"/>
                <w:w w:val="105"/>
                <w:sz w:val="20"/>
                <w:szCs w:val="20"/>
              </w:rPr>
              <w:t>Angurugu Community Health Centre</w:t>
            </w:r>
          </w:p>
        </w:tc>
        <w:tc>
          <w:tcPr>
            <w:tcW w:w="1667" w:type="pct"/>
          </w:tcPr>
          <w:p w14:paraId="07621B6C" w14:textId="77777777" w:rsidR="00A0606F" w:rsidRPr="00D913C9" w:rsidRDefault="00A0606F" w:rsidP="00D710F4">
            <w:pPr>
              <w:pStyle w:val="TableParagraph"/>
              <w:spacing w:before="60" w:after="60"/>
              <w:ind w:left="72" w:right="77" w:firstLine="1"/>
              <w:rPr>
                <w:rFonts w:ascii="Times New Roman" w:hAnsi="Times New Roman" w:cs="Times New Roman"/>
                <w:sz w:val="20"/>
                <w:szCs w:val="20"/>
              </w:rPr>
            </w:pPr>
            <w:r w:rsidRPr="00D913C9">
              <w:rPr>
                <w:rFonts w:ascii="Times New Roman" w:hAnsi="Times New Roman" w:cs="Times New Roman"/>
                <w:color w:val="242424"/>
                <w:w w:val="105"/>
                <w:sz w:val="20"/>
                <w:szCs w:val="20"/>
              </w:rPr>
              <w:t>Lot 369, Angurugu, Groote Eylandt</w:t>
            </w:r>
            <w:r w:rsidR="00CF5F97" w:rsidRPr="00D913C9">
              <w:rPr>
                <w:rFonts w:ascii="Times New Roman" w:hAnsi="Times New Roman" w:cs="Times New Roman"/>
                <w:color w:val="242424"/>
                <w:w w:val="105"/>
                <w:sz w:val="20"/>
                <w:szCs w:val="20"/>
              </w:rPr>
              <w:t>, NT, 0885</w:t>
            </w:r>
          </w:p>
        </w:tc>
        <w:tc>
          <w:tcPr>
            <w:tcW w:w="1666" w:type="pct"/>
          </w:tcPr>
          <w:p w14:paraId="59C2A13A" w14:textId="77777777" w:rsidR="00A0606F" w:rsidRPr="00D913C9" w:rsidRDefault="00A0606F" w:rsidP="00D710F4">
            <w:pPr>
              <w:pStyle w:val="TableParagraph"/>
              <w:spacing w:before="60" w:after="60"/>
              <w:ind w:left="62" w:right="325"/>
              <w:rPr>
                <w:rFonts w:ascii="Times New Roman" w:hAnsi="Times New Roman" w:cs="Times New Roman"/>
                <w:sz w:val="20"/>
                <w:szCs w:val="20"/>
              </w:rPr>
            </w:pPr>
            <w:r w:rsidRPr="00D913C9">
              <w:rPr>
                <w:rFonts w:ascii="Times New Roman" w:hAnsi="Times New Roman" w:cs="Times New Roman"/>
                <w:color w:val="242424"/>
                <w:w w:val="105"/>
                <w:sz w:val="20"/>
                <w:szCs w:val="20"/>
              </w:rPr>
              <w:t>PO Box 347, Alyangula, Groote Eylandt</w:t>
            </w:r>
            <w:r w:rsidR="00CF5F97" w:rsidRPr="00D913C9">
              <w:rPr>
                <w:rFonts w:ascii="Times New Roman" w:hAnsi="Times New Roman" w:cs="Times New Roman"/>
                <w:color w:val="242424"/>
                <w:w w:val="105"/>
                <w:sz w:val="20"/>
                <w:szCs w:val="20"/>
              </w:rPr>
              <w:t>, NT, 0885</w:t>
            </w:r>
          </w:p>
        </w:tc>
      </w:tr>
      <w:tr w:rsidR="00A0606F" w:rsidRPr="00D913C9" w14:paraId="38EEA315" w14:textId="77777777" w:rsidTr="004A209A">
        <w:trPr>
          <w:cantSplit/>
          <w:trHeight w:val="340"/>
        </w:trPr>
        <w:tc>
          <w:tcPr>
            <w:tcW w:w="1667" w:type="pct"/>
          </w:tcPr>
          <w:p w14:paraId="6D2C72D3" w14:textId="77777777" w:rsidR="00A0606F" w:rsidRPr="00D913C9" w:rsidRDefault="00A0606F" w:rsidP="00D710F4">
            <w:pPr>
              <w:pStyle w:val="TableParagraph"/>
              <w:spacing w:before="60" w:after="60"/>
              <w:ind w:left="72"/>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Gunyangara</w:t>
            </w:r>
            <w:proofErr w:type="spellEnd"/>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Marngarr</w:t>
            </w:r>
            <w:proofErr w:type="spellEnd"/>
            <w:r w:rsidRPr="00D913C9">
              <w:rPr>
                <w:rFonts w:ascii="Times New Roman" w:hAnsi="Times New Roman" w:cs="Times New Roman"/>
                <w:color w:val="242424"/>
                <w:w w:val="105"/>
                <w:sz w:val="20"/>
                <w:szCs w:val="20"/>
              </w:rPr>
              <w:t>) Health Centre</w:t>
            </w:r>
          </w:p>
        </w:tc>
        <w:tc>
          <w:tcPr>
            <w:tcW w:w="1667" w:type="pct"/>
          </w:tcPr>
          <w:p w14:paraId="5D3DF78B" w14:textId="77777777" w:rsidR="00A0606F" w:rsidRPr="00D913C9" w:rsidRDefault="00A0606F" w:rsidP="00D710F4">
            <w:pPr>
              <w:pStyle w:val="TableParagraph"/>
              <w:spacing w:before="60" w:after="60"/>
              <w:ind w:left="72"/>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Gunyangara</w:t>
            </w:r>
            <w:proofErr w:type="spellEnd"/>
            <w:r w:rsidR="00CF5F97" w:rsidRPr="00D913C9">
              <w:rPr>
                <w:rFonts w:ascii="Times New Roman" w:hAnsi="Times New Roman" w:cs="Times New Roman"/>
                <w:color w:val="242424"/>
                <w:w w:val="105"/>
                <w:sz w:val="20"/>
                <w:szCs w:val="20"/>
              </w:rPr>
              <w:t>, NT, 0881</w:t>
            </w:r>
          </w:p>
        </w:tc>
        <w:tc>
          <w:tcPr>
            <w:tcW w:w="1666" w:type="pct"/>
          </w:tcPr>
          <w:p w14:paraId="2D4E891B" w14:textId="77777777" w:rsidR="00A0606F" w:rsidRPr="00D913C9" w:rsidRDefault="00A0606F"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PO Box 144, </w:t>
            </w:r>
            <w:proofErr w:type="spellStart"/>
            <w:r w:rsidRPr="00D913C9">
              <w:rPr>
                <w:rFonts w:ascii="Times New Roman" w:hAnsi="Times New Roman" w:cs="Times New Roman"/>
                <w:color w:val="242424"/>
                <w:w w:val="105"/>
                <w:sz w:val="20"/>
                <w:szCs w:val="20"/>
              </w:rPr>
              <w:t>Nhulunbuy</w:t>
            </w:r>
            <w:proofErr w:type="spellEnd"/>
            <w:r w:rsidR="00CF5F97" w:rsidRPr="00D913C9">
              <w:rPr>
                <w:rFonts w:ascii="Times New Roman" w:hAnsi="Times New Roman" w:cs="Times New Roman"/>
                <w:color w:val="242424"/>
                <w:w w:val="105"/>
                <w:sz w:val="20"/>
                <w:szCs w:val="20"/>
              </w:rPr>
              <w:t>, NT, 0880</w:t>
            </w:r>
          </w:p>
        </w:tc>
      </w:tr>
      <w:tr w:rsidR="00A0606F" w:rsidRPr="00D913C9" w14:paraId="3C2171F4" w14:textId="77777777" w:rsidTr="004A209A">
        <w:trPr>
          <w:cantSplit/>
          <w:trHeight w:val="340"/>
        </w:trPr>
        <w:tc>
          <w:tcPr>
            <w:tcW w:w="1667" w:type="pct"/>
          </w:tcPr>
          <w:p w14:paraId="35F3210A" w14:textId="77777777" w:rsidR="00A0606F" w:rsidRPr="00D913C9" w:rsidRDefault="00A0606F" w:rsidP="00D710F4">
            <w:pPr>
              <w:pStyle w:val="TableParagraph"/>
              <w:spacing w:before="60" w:after="60"/>
              <w:ind w:left="72"/>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lastRenderedPageBreak/>
              <w:t>Laynhapuy</w:t>
            </w:r>
            <w:proofErr w:type="spellEnd"/>
            <w:r w:rsidRPr="00D913C9">
              <w:rPr>
                <w:rFonts w:ascii="Times New Roman" w:hAnsi="Times New Roman" w:cs="Times New Roman"/>
                <w:color w:val="242424"/>
                <w:w w:val="105"/>
                <w:sz w:val="20"/>
                <w:szCs w:val="20"/>
              </w:rPr>
              <w:t xml:space="preserve"> (Layna Homelands) Health Centre</w:t>
            </w:r>
          </w:p>
        </w:tc>
        <w:tc>
          <w:tcPr>
            <w:tcW w:w="1667" w:type="pct"/>
          </w:tcPr>
          <w:p w14:paraId="4B475041" w14:textId="77777777" w:rsidR="00A0606F" w:rsidRPr="00D913C9" w:rsidRDefault="00A0606F" w:rsidP="00D710F4">
            <w:pPr>
              <w:pStyle w:val="TableParagraph"/>
              <w:spacing w:before="60" w:after="60"/>
              <w:ind w:left="73"/>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Laynhapuy</w:t>
            </w:r>
            <w:proofErr w:type="spellEnd"/>
            <w:r w:rsidR="00CF5F97" w:rsidRPr="00D913C9">
              <w:rPr>
                <w:rFonts w:ascii="Times New Roman" w:hAnsi="Times New Roman" w:cs="Times New Roman"/>
                <w:color w:val="242424"/>
                <w:w w:val="105"/>
                <w:sz w:val="20"/>
                <w:szCs w:val="20"/>
              </w:rPr>
              <w:t>, NT, 0881</w:t>
            </w:r>
          </w:p>
        </w:tc>
        <w:tc>
          <w:tcPr>
            <w:tcW w:w="1666" w:type="pct"/>
          </w:tcPr>
          <w:p w14:paraId="09DE9C5E" w14:textId="77777777" w:rsidR="00A0606F" w:rsidRPr="00D913C9" w:rsidRDefault="00A0606F"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PO Box 1546, </w:t>
            </w:r>
            <w:proofErr w:type="spellStart"/>
            <w:r w:rsidRPr="00D913C9">
              <w:rPr>
                <w:rFonts w:ascii="Times New Roman" w:hAnsi="Times New Roman" w:cs="Times New Roman"/>
                <w:color w:val="242424"/>
                <w:w w:val="105"/>
                <w:sz w:val="20"/>
                <w:szCs w:val="20"/>
              </w:rPr>
              <w:t>Nhulunbuy</w:t>
            </w:r>
            <w:proofErr w:type="spellEnd"/>
            <w:r w:rsidR="00CF5F97" w:rsidRPr="00D913C9">
              <w:rPr>
                <w:rFonts w:ascii="Times New Roman" w:hAnsi="Times New Roman" w:cs="Times New Roman"/>
                <w:color w:val="242424"/>
                <w:w w:val="105"/>
                <w:sz w:val="20"/>
                <w:szCs w:val="20"/>
              </w:rPr>
              <w:t>, NT, 0880</w:t>
            </w:r>
          </w:p>
        </w:tc>
      </w:tr>
      <w:tr w:rsidR="00A0606F" w:rsidRPr="00D913C9" w14:paraId="6D2F7D3D" w14:textId="77777777" w:rsidTr="004A209A">
        <w:trPr>
          <w:cantSplit/>
          <w:trHeight w:val="340"/>
        </w:trPr>
        <w:tc>
          <w:tcPr>
            <w:tcW w:w="1667" w:type="pct"/>
          </w:tcPr>
          <w:p w14:paraId="6A1D7322" w14:textId="77777777" w:rsidR="00A0606F" w:rsidRPr="00D913C9" w:rsidRDefault="00A0606F" w:rsidP="00D710F4">
            <w:pPr>
              <w:pStyle w:val="TableParagraph"/>
              <w:spacing w:before="60" w:after="60"/>
              <w:ind w:left="72"/>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Milingimbi</w:t>
            </w:r>
            <w:proofErr w:type="spellEnd"/>
            <w:r w:rsidRPr="00D913C9">
              <w:rPr>
                <w:rFonts w:ascii="Times New Roman" w:hAnsi="Times New Roman" w:cs="Times New Roman"/>
                <w:color w:val="242424"/>
                <w:w w:val="105"/>
                <w:sz w:val="20"/>
                <w:szCs w:val="20"/>
              </w:rPr>
              <w:t xml:space="preserve"> Community Health Centre</w:t>
            </w:r>
          </w:p>
        </w:tc>
        <w:tc>
          <w:tcPr>
            <w:tcW w:w="1667" w:type="pct"/>
          </w:tcPr>
          <w:p w14:paraId="06D6C2DC" w14:textId="77777777" w:rsidR="00A0606F" w:rsidRPr="00D913C9" w:rsidRDefault="00A0606F" w:rsidP="00D710F4">
            <w:pPr>
              <w:pStyle w:val="TableParagraph"/>
              <w:spacing w:before="60" w:after="60"/>
              <w:ind w:left="73"/>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M0037, </w:t>
            </w:r>
            <w:proofErr w:type="spellStart"/>
            <w:r w:rsidRPr="00D913C9">
              <w:rPr>
                <w:rFonts w:ascii="Times New Roman" w:hAnsi="Times New Roman" w:cs="Times New Roman"/>
                <w:color w:val="242424"/>
                <w:w w:val="105"/>
                <w:sz w:val="20"/>
                <w:szCs w:val="20"/>
              </w:rPr>
              <w:t>Milingimbi</w:t>
            </w:r>
            <w:proofErr w:type="spellEnd"/>
            <w:r w:rsidR="00CF5F97" w:rsidRPr="00D913C9">
              <w:rPr>
                <w:rFonts w:ascii="Times New Roman" w:hAnsi="Times New Roman" w:cs="Times New Roman"/>
                <w:color w:val="242424"/>
                <w:w w:val="105"/>
                <w:sz w:val="20"/>
                <w:szCs w:val="20"/>
              </w:rPr>
              <w:t>, NT, 0882</w:t>
            </w:r>
          </w:p>
        </w:tc>
        <w:tc>
          <w:tcPr>
            <w:tcW w:w="1666" w:type="pct"/>
          </w:tcPr>
          <w:p w14:paraId="77FE2DC9" w14:textId="77777777" w:rsidR="00A0606F" w:rsidRPr="00D913C9" w:rsidRDefault="00A0606F" w:rsidP="00D710F4">
            <w:pPr>
              <w:pStyle w:val="TableParagraph"/>
              <w:spacing w:before="60" w:after="60"/>
              <w:ind w:left="64"/>
              <w:rPr>
                <w:rFonts w:ascii="Times New Roman" w:hAnsi="Times New Roman" w:cs="Times New Roman"/>
                <w:sz w:val="20"/>
                <w:szCs w:val="20"/>
              </w:rPr>
            </w:pPr>
          </w:p>
        </w:tc>
      </w:tr>
      <w:tr w:rsidR="00A0606F" w:rsidRPr="00D913C9" w14:paraId="0A0BCC41" w14:textId="77777777" w:rsidTr="004A209A">
        <w:trPr>
          <w:cantSplit/>
          <w:trHeight w:val="340"/>
        </w:trPr>
        <w:tc>
          <w:tcPr>
            <w:tcW w:w="1667" w:type="pct"/>
          </w:tcPr>
          <w:p w14:paraId="51E48BDD" w14:textId="77777777" w:rsidR="00A0606F" w:rsidRPr="00D913C9" w:rsidRDefault="00A0606F" w:rsidP="00D710F4">
            <w:pPr>
              <w:pStyle w:val="TableParagraph"/>
              <w:spacing w:before="60" w:after="60"/>
              <w:ind w:left="72" w:right="208"/>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Milyakburra</w:t>
            </w:r>
            <w:proofErr w:type="spellEnd"/>
            <w:r w:rsidRPr="00D913C9">
              <w:rPr>
                <w:rFonts w:ascii="Times New Roman" w:hAnsi="Times New Roman" w:cs="Times New Roman"/>
                <w:color w:val="242424"/>
                <w:w w:val="105"/>
                <w:sz w:val="20"/>
                <w:szCs w:val="20"/>
              </w:rPr>
              <w:t xml:space="preserve"> (Bickerton Island) Health Centre</w:t>
            </w:r>
          </w:p>
        </w:tc>
        <w:tc>
          <w:tcPr>
            <w:tcW w:w="1667" w:type="pct"/>
          </w:tcPr>
          <w:p w14:paraId="47D67D1E" w14:textId="77777777" w:rsidR="00A0606F" w:rsidRPr="00D913C9" w:rsidRDefault="00A0606F" w:rsidP="00D710F4">
            <w:pPr>
              <w:pStyle w:val="TableParagraph"/>
              <w:spacing w:before="60" w:after="60"/>
              <w:ind w:left="73"/>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63, </w:t>
            </w:r>
            <w:proofErr w:type="spellStart"/>
            <w:r w:rsidRPr="00D913C9">
              <w:rPr>
                <w:rFonts w:ascii="Times New Roman" w:hAnsi="Times New Roman" w:cs="Times New Roman"/>
                <w:color w:val="242424"/>
                <w:w w:val="105"/>
                <w:sz w:val="20"/>
                <w:szCs w:val="20"/>
              </w:rPr>
              <w:t>Milyakburra</w:t>
            </w:r>
            <w:proofErr w:type="spellEnd"/>
            <w:r w:rsidRPr="00D913C9">
              <w:rPr>
                <w:rFonts w:ascii="Times New Roman" w:hAnsi="Times New Roman" w:cs="Times New Roman"/>
                <w:color w:val="242424"/>
                <w:w w:val="105"/>
                <w:sz w:val="20"/>
                <w:szCs w:val="20"/>
              </w:rPr>
              <w:t>, Bickerton Island</w:t>
            </w:r>
            <w:r w:rsidR="00CF5F97" w:rsidRPr="00D913C9">
              <w:rPr>
                <w:rFonts w:ascii="Times New Roman" w:hAnsi="Times New Roman" w:cs="Times New Roman"/>
                <w:color w:val="242424"/>
                <w:w w:val="105"/>
                <w:sz w:val="20"/>
                <w:szCs w:val="20"/>
              </w:rPr>
              <w:t>, NT, 0885</w:t>
            </w:r>
          </w:p>
        </w:tc>
        <w:tc>
          <w:tcPr>
            <w:tcW w:w="1666" w:type="pct"/>
          </w:tcPr>
          <w:p w14:paraId="0A8ACDF4" w14:textId="77777777" w:rsidR="00A0606F" w:rsidRPr="00D913C9" w:rsidRDefault="00A0606F" w:rsidP="00D710F4">
            <w:pPr>
              <w:pStyle w:val="TableParagraph"/>
              <w:spacing w:before="60" w:after="60"/>
              <w:ind w:left="57" w:right="146" w:firstLine="5"/>
              <w:rPr>
                <w:rFonts w:ascii="Times New Roman" w:hAnsi="Times New Roman" w:cs="Times New Roman"/>
                <w:sz w:val="20"/>
                <w:szCs w:val="20"/>
              </w:rPr>
            </w:pPr>
            <w:r w:rsidRPr="00D913C9">
              <w:rPr>
                <w:rFonts w:ascii="Times New Roman" w:hAnsi="Times New Roman" w:cs="Times New Roman"/>
                <w:color w:val="242424"/>
                <w:w w:val="105"/>
                <w:sz w:val="20"/>
                <w:szCs w:val="20"/>
              </w:rPr>
              <w:t>PMB 4, Alyangula, Groote Eylandt</w:t>
            </w:r>
            <w:r w:rsidR="00CF5F97" w:rsidRPr="00D913C9">
              <w:rPr>
                <w:rFonts w:ascii="Times New Roman" w:hAnsi="Times New Roman" w:cs="Times New Roman"/>
                <w:color w:val="242424"/>
                <w:w w:val="105"/>
                <w:sz w:val="20"/>
                <w:szCs w:val="20"/>
              </w:rPr>
              <w:t>, NT, 0885</w:t>
            </w:r>
          </w:p>
        </w:tc>
      </w:tr>
      <w:tr w:rsidR="00A0606F" w:rsidRPr="00D913C9" w14:paraId="4AAAC23A" w14:textId="77777777" w:rsidTr="004A209A">
        <w:trPr>
          <w:cantSplit/>
          <w:trHeight w:val="340"/>
        </w:trPr>
        <w:tc>
          <w:tcPr>
            <w:tcW w:w="1667" w:type="pct"/>
          </w:tcPr>
          <w:p w14:paraId="01A79F73" w14:textId="0B80F958" w:rsidR="00A0606F" w:rsidRPr="00D913C9" w:rsidRDefault="00A0606F" w:rsidP="00D710F4">
            <w:pPr>
              <w:pStyle w:val="TableParagraph"/>
              <w:spacing w:before="60" w:after="60"/>
              <w:ind w:left="72"/>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Umbakumba</w:t>
            </w:r>
            <w:proofErr w:type="spellEnd"/>
            <w:r w:rsidRPr="00D913C9">
              <w:rPr>
                <w:rFonts w:ascii="Times New Roman" w:hAnsi="Times New Roman" w:cs="Times New Roman"/>
                <w:color w:val="242424"/>
                <w:w w:val="105"/>
                <w:sz w:val="20"/>
                <w:szCs w:val="20"/>
              </w:rPr>
              <w:t xml:space="preserve"> Health Centre</w:t>
            </w:r>
          </w:p>
        </w:tc>
        <w:tc>
          <w:tcPr>
            <w:tcW w:w="1667" w:type="pct"/>
          </w:tcPr>
          <w:p w14:paraId="169CBD58" w14:textId="0ACB4A28" w:rsidR="00A0606F" w:rsidRPr="00D913C9" w:rsidRDefault="00A0606F" w:rsidP="00D710F4">
            <w:pPr>
              <w:pStyle w:val="TableParagraph"/>
              <w:spacing w:before="60" w:after="60"/>
              <w:ind w:left="72" w:firstLine="1"/>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w:t>
            </w:r>
            <w:r w:rsidR="006C05E5" w:rsidRPr="00D913C9">
              <w:rPr>
                <w:rFonts w:ascii="Times New Roman" w:hAnsi="Times New Roman" w:cs="Times New Roman"/>
                <w:color w:val="242424"/>
                <w:w w:val="105"/>
                <w:sz w:val="20"/>
                <w:szCs w:val="20"/>
              </w:rPr>
              <w:t>285</w:t>
            </w:r>
            <w:r w:rsidRPr="00D913C9">
              <w:rPr>
                <w:rFonts w:ascii="Times New Roman" w:hAnsi="Times New Roman" w:cs="Times New Roman"/>
                <w:color w:val="494949"/>
                <w:w w:val="105"/>
                <w:sz w:val="20"/>
                <w:szCs w:val="20"/>
              </w:rPr>
              <w:t xml:space="preserve">, </w:t>
            </w:r>
            <w:r w:rsidR="006C05E5" w:rsidRPr="00D913C9">
              <w:rPr>
                <w:rFonts w:ascii="Times New Roman" w:hAnsi="Times New Roman" w:cs="Times New Roman"/>
                <w:color w:val="494949"/>
                <w:w w:val="105"/>
                <w:sz w:val="20"/>
                <w:szCs w:val="20"/>
              </w:rPr>
              <w:t xml:space="preserve">23 </w:t>
            </w:r>
            <w:proofErr w:type="spellStart"/>
            <w:r w:rsidR="006C05E5" w:rsidRPr="00D913C9">
              <w:rPr>
                <w:rFonts w:ascii="Times New Roman" w:hAnsi="Times New Roman" w:cs="Times New Roman"/>
                <w:color w:val="494949"/>
                <w:w w:val="105"/>
                <w:sz w:val="20"/>
                <w:szCs w:val="20"/>
              </w:rPr>
              <w:t>Alyarrkangka</w:t>
            </w:r>
            <w:proofErr w:type="spellEnd"/>
            <w:r w:rsidR="006C05E5" w:rsidRPr="00D913C9">
              <w:rPr>
                <w:rFonts w:ascii="Times New Roman" w:hAnsi="Times New Roman" w:cs="Times New Roman"/>
                <w:color w:val="494949"/>
                <w:w w:val="105"/>
                <w:sz w:val="20"/>
                <w:szCs w:val="20"/>
              </w:rPr>
              <w:t xml:space="preserve"> Crescent, </w:t>
            </w:r>
            <w:proofErr w:type="spellStart"/>
            <w:r w:rsidRPr="00D913C9">
              <w:rPr>
                <w:rFonts w:ascii="Times New Roman" w:hAnsi="Times New Roman" w:cs="Times New Roman"/>
                <w:color w:val="242424"/>
                <w:w w:val="105"/>
                <w:sz w:val="20"/>
                <w:szCs w:val="20"/>
              </w:rPr>
              <w:t>Umbakumba</w:t>
            </w:r>
            <w:proofErr w:type="spellEnd"/>
            <w:r w:rsidRPr="00D913C9">
              <w:rPr>
                <w:rFonts w:ascii="Times New Roman" w:hAnsi="Times New Roman" w:cs="Times New Roman"/>
                <w:color w:val="242424"/>
                <w:w w:val="105"/>
                <w:sz w:val="20"/>
                <w:szCs w:val="20"/>
              </w:rPr>
              <w:t xml:space="preserve">, </w:t>
            </w:r>
            <w:r w:rsidR="00CF5F97" w:rsidRPr="00D913C9">
              <w:rPr>
                <w:rFonts w:ascii="Times New Roman" w:hAnsi="Times New Roman" w:cs="Times New Roman"/>
                <w:color w:val="242424"/>
                <w:w w:val="105"/>
                <w:sz w:val="20"/>
                <w:szCs w:val="20"/>
              </w:rPr>
              <w:t>NT, 08</w:t>
            </w:r>
            <w:r w:rsidR="006C05E5" w:rsidRPr="00D913C9">
              <w:rPr>
                <w:rFonts w:ascii="Times New Roman" w:hAnsi="Times New Roman" w:cs="Times New Roman"/>
                <w:color w:val="242424"/>
                <w:w w:val="105"/>
                <w:sz w:val="20"/>
                <w:szCs w:val="20"/>
              </w:rPr>
              <w:t>22</w:t>
            </w:r>
          </w:p>
        </w:tc>
        <w:tc>
          <w:tcPr>
            <w:tcW w:w="1666" w:type="pct"/>
          </w:tcPr>
          <w:p w14:paraId="1618A626" w14:textId="77777777" w:rsidR="00A0606F" w:rsidRPr="00D913C9" w:rsidRDefault="00A0606F" w:rsidP="00D710F4">
            <w:pPr>
              <w:pStyle w:val="TableParagraph"/>
              <w:spacing w:before="60" w:after="60"/>
              <w:ind w:left="62" w:right="330" w:hanging="5"/>
              <w:rPr>
                <w:rFonts w:ascii="Times New Roman" w:hAnsi="Times New Roman" w:cs="Times New Roman"/>
                <w:sz w:val="20"/>
                <w:szCs w:val="20"/>
              </w:rPr>
            </w:pPr>
            <w:r w:rsidRPr="00D913C9">
              <w:rPr>
                <w:rFonts w:ascii="Times New Roman" w:hAnsi="Times New Roman" w:cs="Times New Roman"/>
                <w:color w:val="242424"/>
                <w:w w:val="105"/>
                <w:sz w:val="20"/>
                <w:szCs w:val="20"/>
              </w:rPr>
              <w:t>PO Box 347, Alyangula, Groote Eylandt</w:t>
            </w:r>
            <w:r w:rsidR="00CF5F97" w:rsidRPr="00D913C9">
              <w:rPr>
                <w:rFonts w:ascii="Times New Roman" w:hAnsi="Times New Roman" w:cs="Times New Roman"/>
                <w:color w:val="242424"/>
                <w:w w:val="105"/>
                <w:sz w:val="20"/>
                <w:szCs w:val="20"/>
              </w:rPr>
              <w:t>, NT, 0885</w:t>
            </w:r>
          </w:p>
        </w:tc>
      </w:tr>
      <w:tr w:rsidR="00A0606F" w:rsidRPr="00D913C9" w14:paraId="040745A7" w14:textId="77777777" w:rsidTr="004A209A">
        <w:trPr>
          <w:cantSplit/>
          <w:trHeight w:val="340"/>
        </w:trPr>
        <w:tc>
          <w:tcPr>
            <w:tcW w:w="1667" w:type="pct"/>
          </w:tcPr>
          <w:p w14:paraId="13EA1908" w14:textId="77777777" w:rsidR="00A0606F" w:rsidRPr="00D913C9" w:rsidRDefault="00A0606F" w:rsidP="00D710F4">
            <w:pPr>
              <w:pStyle w:val="TableParagraph"/>
              <w:spacing w:before="60" w:after="60"/>
              <w:ind w:left="76"/>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Yirrkala</w:t>
            </w:r>
            <w:proofErr w:type="spellEnd"/>
            <w:r w:rsidRPr="00D913C9">
              <w:rPr>
                <w:rFonts w:ascii="Times New Roman" w:hAnsi="Times New Roman" w:cs="Times New Roman"/>
                <w:color w:val="242424"/>
                <w:w w:val="105"/>
                <w:sz w:val="20"/>
                <w:szCs w:val="20"/>
              </w:rPr>
              <w:t xml:space="preserve"> Community Health Centre</w:t>
            </w:r>
          </w:p>
        </w:tc>
        <w:tc>
          <w:tcPr>
            <w:tcW w:w="1667" w:type="pct"/>
          </w:tcPr>
          <w:p w14:paraId="16CEFD8F" w14:textId="77777777" w:rsidR="00A0606F" w:rsidRPr="00D913C9" w:rsidRDefault="00A0606F" w:rsidP="00D710F4">
            <w:pPr>
              <w:pStyle w:val="TableParagraph"/>
              <w:spacing w:before="60" w:after="60"/>
              <w:ind w:left="73"/>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144, </w:t>
            </w:r>
            <w:proofErr w:type="spellStart"/>
            <w:r w:rsidRPr="00D913C9">
              <w:rPr>
                <w:rFonts w:ascii="Times New Roman" w:hAnsi="Times New Roman" w:cs="Times New Roman"/>
                <w:color w:val="242424"/>
                <w:w w:val="105"/>
                <w:sz w:val="20"/>
                <w:szCs w:val="20"/>
              </w:rPr>
              <w:t>Yirrkala</w:t>
            </w:r>
            <w:proofErr w:type="spellEnd"/>
            <w:r w:rsidR="00CF5F97" w:rsidRPr="00D913C9">
              <w:rPr>
                <w:rFonts w:ascii="Times New Roman" w:hAnsi="Times New Roman" w:cs="Times New Roman"/>
                <w:color w:val="242424"/>
                <w:w w:val="105"/>
                <w:sz w:val="20"/>
                <w:szCs w:val="20"/>
              </w:rPr>
              <w:t>, NT, 0881</w:t>
            </w:r>
          </w:p>
        </w:tc>
        <w:tc>
          <w:tcPr>
            <w:tcW w:w="1666" w:type="pct"/>
          </w:tcPr>
          <w:p w14:paraId="1DE20C86" w14:textId="77777777" w:rsidR="00A0606F" w:rsidRPr="00D913C9" w:rsidRDefault="00A0606F" w:rsidP="00D710F4">
            <w:pPr>
              <w:pStyle w:val="TableParagraph"/>
              <w:spacing w:before="60" w:after="60"/>
              <w:ind w:left="62"/>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PO Box 421, </w:t>
            </w:r>
            <w:proofErr w:type="spellStart"/>
            <w:r w:rsidRPr="00D913C9">
              <w:rPr>
                <w:rFonts w:ascii="Times New Roman" w:hAnsi="Times New Roman" w:cs="Times New Roman"/>
                <w:color w:val="242424"/>
                <w:w w:val="105"/>
                <w:sz w:val="20"/>
                <w:szCs w:val="20"/>
              </w:rPr>
              <w:t>Nhulunbuy</w:t>
            </w:r>
            <w:proofErr w:type="spellEnd"/>
            <w:r w:rsidR="00CF5F97" w:rsidRPr="00D913C9">
              <w:rPr>
                <w:rFonts w:ascii="Times New Roman" w:hAnsi="Times New Roman" w:cs="Times New Roman"/>
                <w:color w:val="242424"/>
                <w:w w:val="105"/>
                <w:sz w:val="20"/>
                <w:szCs w:val="20"/>
              </w:rPr>
              <w:t>, NT, 0880</w:t>
            </w:r>
          </w:p>
        </w:tc>
      </w:tr>
      <w:tr w:rsidR="00CF5F97" w:rsidRPr="00D913C9" w14:paraId="13EC5D69" w14:textId="77777777" w:rsidTr="004A209A">
        <w:trPr>
          <w:cantSplit/>
          <w:trHeight w:val="340"/>
        </w:trPr>
        <w:tc>
          <w:tcPr>
            <w:tcW w:w="5000" w:type="pct"/>
            <w:gridSpan w:val="3"/>
          </w:tcPr>
          <w:p w14:paraId="2607CA65" w14:textId="77777777" w:rsidR="00CF5F97" w:rsidRPr="00D913C9" w:rsidRDefault="00CF5F97" w:rsidP="00D710F4">
            <w:pPr>
              <w:pStyle w:val="TableParagraph"/>
              <w:spacing w:before="60" w:after="60"/>
              <w:ind w:left="62"/>
              <w:rPr>
                <w:rFonts w:ascii="Times New Roman" w:hAnsi="Times New Roman" w:cs="Times New Roman"/>
                <w:b/>
                <w:color w:val="242424"/>
                <w:w w:val="105"/>
                <w:sz w:val="20"/>
                <w:szCs w:val="20"/>
              </w:rPr>
            </w:pPr>
            <w:r w:rsidRPr="00D913C9">
              <w:rPr>
                <w:rFonts w:ascii="Times New Roman" w:hAnsi="Times New Roman" w:cs="Times New Roman"/>
                <w:b/>
                <w:color w:val="242424"/>
                <w:w w:val="105"/>
                <w:sz w:val="20"/>
                <w:szCs w:val="20"/>
              </w:rPr>
              <w:t>Alice Springs Remote District</w:t>
            </w:r>
          </w:p>
        </w:tc>
      </w:tr>
      <w:tr w:rsidR="00CF5F97" w:rsidRPr="00D913C9" w14:paraId="6FEF54EF" w14:textId="77777777" w:rsidTr="004A209A">
        <w:trPr>
          <w:cantSplit/>
          <w:trHeight w:val="340"/>
        </w:trPr>
        <w:tc>
          <w:tcPr>
            <w:tcW w:w="1667" w:type="pct"/>
          </w:tcPr>
          <w:p w14:paraId="6DC83B04"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Alpurrurulam</w:t>
            </w:r>
            <w:proofErr w:type="spellEnd"/>
            <w:r w:rsidRPr="00D913C9">
              <w:rPr>
                <w:rFonts w:ascii="Times New Roman" w:eastAsiaTheme="minorHAnsi" w:hAnsi="Times New Roman"/>
                <w:sz w:val="20"/>
              </w:rPr>
              <w:t xml:space="preserve"> (Lake Nash) Community Health Centre</w:t>
            </w:r>
          </w:p>
        </w:tc>
        <w:tc>
          <w:tcPr>
            <w:tcW w:w="1667" w:type="pct"/>
          </w:tcPr>
          <w:p w14:paraId="358CF94C"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21, </w:t>
            </w:r>
            <w:proofErr w:type="spellStart"/>
            <w:r w:rsidRPr="00D913C9">
              <w:rPr>
                <w:rFonts w:ascii="Times New Roman" w:eastAsiaTheme="minorHAnsi" w:hAnsi="Times New Roman"/>
                <w:sz w:val="20"/>
              </w:rPr>
              <w:t>Alpurrurulam</w:t>
            </w:r>
            <w:proofErr w:type="spellEnd"/>
            <w:r w:rsidRPr="00D913C9">
              <w:rPr>
                <w:rFonts w:ascii="Times New Roman" w:eastAsiaTheme="minorHAnsi" w:hAnsi="Times New Roman"/>
                <w:sz w:val="20"/>
              </w:rPr>
              <w:t>, NT, 0871</w:t>
            </w:r>
          </w:p>
        </w:tc>
        <w:tc>
          <w:tcPr>
            <w:tcW w:w="1666" w:type="pct"/>
          </w:tcPr>
          <w:p w14:paraId="7C44A15D"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PO Box 721, Alice Springs, NT, 0870</w:t>
            </w:r>
          </w:p>
        </w:tc>
      </w:tr>
      <w:tr w:rsidR="00CF5F97" w:rsidRPr="00D913C9" w14:paraId="52F7113F" w14:textId="77777777" w:rsidTr="004A209A">
        <w:trPr>
          <w:cantSplit/>
          <w:trHeight w:val="340"/>
        </w:trPr>
        <w:tc>
          <w:tcPr>
            <w:tcW w:w="1667" w:type="pct"/>
          </w:tcPr>
          <w:p w14:paraId="4B9A413F"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Amunturmgu</w:t>
            </w:r>
            <w:proofErr w:type="spellEnd"/>
            <w:r w:rsidRPr="00D913C9">
              <w:rPr>
                <w:rFonts w:ascii="Times New Roman" w:eastAsiaTheme="minorHAnsi" w:hAnsi="Times New Roman"/>
                <w:sz w:val="20"/>
              </w:rPr>
              <w:t xml:space="preserve"> (Mt Liebig) Community Health Centre</w:t>
            </w:r>
          </w:p>
        </w:tc>
        <w:tc>
          <w:tcPr>
            <w:tcW w:w="1667" w:type="pct"/>
          </w:tcPr>
          <w:p w14:paraId="77C5E16E"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Lot 20, Mt Liebig, NT, 0871</w:t>
            </w:r>
          </w:p>
        </w:tc>
        <w:tc>
          <w:tcPr>
            <w:tcW w:w="1666" w:type="pct"/>
          </w:tcPr>
          <w:p w14:paraId="7D66271A"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73D47B30" w14:textId="77777777" w:rsidTr="004A209A">
        <w:trPr>
          <w:cantSplit/>
          <w:trHeight w:val="340"/>
        </w:trPr>
        <w:tc>
          <w:tcPr>
            <w:tcW w:w="1667" w:type="pct"/>
          </w:tcPr>
          <w:p w14:paraId="6B5D8104"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Aputula</w:t>
            </w:r>
            <w:proofErr w:type="spellEnd"/>
            <w:r w:rsidRPr="00D913C9">
              <w:rPr>
                <w:rFonts w:ascii="Times New Roman" w:eastAsiaTheme="minorHAnsi" w:hAnsi="Times New Roman"/>
                <w:sz w:val="20"/>
              </w:rPr>
              <w:t xml:space="preserve"> (Finke) Community Health Centre</w:t>
            </w:r>
          </w:p>
        </w:tc>
        <w:tc>
          <w:tcPr>
            <w:tcW w:w="1667" w:type="pct"/>
          </w:tcPr>
          <w:p w14:paraId="7D2B5C34"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Finke, NT 0872</w:t>
            </w:r>
          </w:p>
        </w:tc>
        <w:tc>
          <w:tcPr>
            <w:tcW w:w="1666" w:type="pct"/>
          </w:tcPr>
          <w:p w14:paraId="037D2A82"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CMB via Alice Springs, NT, 0870</w:t>
            </w:r>
          </w:p>
        </w:tc>
      </w:tr>
      <w:tr w:rsidR="00CF5F97" w:rsidRPr="00D913C9" w14:paraId="771F5917" w14:textId="77777777" w:rsidTr="004A209A">
        <w:trPr>
          <w:cantSplit/>
          <w:trHeight w:val="340"/>
        </w:trPr>
        <w:tc>
          <w:tcPr>
            <w:tcW w:w="1667" w:type="pct"/>
          </w:tcPr>
          <w:p w14:paraId="3986E8F5"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Atitjere</w:t>
            </w:r>
            <w:proofErr w:type="spellEnd"/>
            <w:r w:rsidRPr="00D913C9">
              <w:rPr>
                <w:rFonts w:ascii="Times New Roman" w:eastAsiaTheme="minorHAnsi" w:hAnsi="Times New Roman"/>
                <w:sz w:val="20"/>
              </w:rPr>
              <w:t xml:space="preserve"> (Harts Range) Community Health Centre</w:t>
            </w:r>
          </w:p>
        </w:tc>
        <w:tc>
          <w:tcPr>
            <w:tcW w:w="1667" w:type="pct"/>
          </w:tcPr>
          <w:p w14:paraId="07A3D70C"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Lot M2431, Harts Range, NT, 0871</w:t>
            </w:r>
          </w:p>
        </w:tc>
        <w:tc>
          <w:tcPr>
            <w:tcW w:w="1666" w:type="pct"/>
          </w:tcPr>
          <w:p w14:paraId="337DAB3F"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4948B1C8" w14:textId="77777777" w:rsidTr="004A209A">
        <w:trPr>
          <w:cantSplit/>
          <w:trHeight w:val="340"/>
        </w:trPr>
        <w:tc>
          <w:tcPr>
            <w:tcW w:w="1667" w:type="pct"/>
          </w:tcPr>
          <w:p w14:paraId="08A9B2F5"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Bonya</w:t>
            </w:r>
            <w:proofErr w:type="spellEnd"/>
            <w:r w:rsidRPr="00D913C9">
              <w:rPr>
                <w:rFonts w:ascii="Times New Roman" w:eastAsiaTheme="minorHAnsi" w:hAnsi="Times New Roman"/>
                <w:sz w:val="20"/>
              </w:rPr>
              <w:t xml:space="preserve"> (Baikal </w:t>
            </w:r>
            <w:proofErr w:type="spellStart"/>
            <w:r w:rsidRPr="00D913C9">
              <w:rPr>
                <w:rFonts w:ascii="Times New Roman" w:eastAsiaTheme="minorHAnsi" w:hAnsi="Times New Roman"/>
                <w:sz w:val="20"/>
              </w:rPr>
              <w:t>Bonja</w:t>
            </w:r>
            <w:proofErr w:type="spellEnd"/>
            <w:r w:rsidRPr="00D913C9">
              <w:rPr>
                <w:rFonts w:ascii="Times New Roman" w:eastAsiaTheme="minorHAnsi" w:hAnsi="Times New Roman"/>
                <w:sz w:val="20"/>
              </w:rPr>
              <w:t>) Community Health Centre</w:t>
            </w:r>
          </w:p>
        </w:tc>
        <w:tc>
          <w:tcPr>
            <w:tcW w:w="1667" w:type="pct"/>
          </w:tcPr>
          <w:p w14:paraId="71430E2F"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Bonya</w:t>
            </w:r>
            <w:proofErr w:type="spellEnd"/>
            <w:r w:rsidRPr="00D913C9">
              <w:rPr>
                <w:rFonts w:ascii="Times New Roman" w:eastAsiaTheme="minorHAnsi" w:hAnsi="Times New Roman"/>
                <w:sz w:val="20"/>
              </w:rPr>
              <w:t>, NT, 0871</w:t>
            </w:r>
          </w:p>
        </w:tc>
        <w:tc>
          <w:tcPr>
            <w:tcW w:w="1666" w:type="pct"/>
          </w:tcPr>
          <w:p w14:paraId="34840F38"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0E5D9A06" w14:textId="77777777" w:rsidTr="004A209A">
        <w:trPr>
          <w:cantSplit/>
          <w:trHeight w:val="340"/>
        </w:trPr>
        <w:tc>
          <w:tcPr>
            <w:tcW w:w="1667" w:type="pct"/>
          </w:tcPr>
          <w:p w14:paraId="04D928B7"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Engawala</w:t>
            </w:r>
            <w:proofErr w:type="spellEnd"/>
            <w:r w:rsidRPr="00D913C9">
              <w:rPr>
                <w:rFonts w:ascii="Times New Roman" w:eastAsiaTheme="minorHAnsi" w:hAnsi="Times New Roman"/>
                <w:sz w:val="20"/>
              </w:rPr>
              <w:t xml:space="preserve"> (</w:t>
            </w:r>
            <w:proofErr w:type="spellStart"/>
            <w:r w:rsidRPr="00D913C9">
              <w:rPr>
                <w:rFonts w:ascii="Times New Roman" w:eastAsiaTheme="minorHAnsi" w:hAnsi="Times New Roman"/>
                <w:sz w:val="20"/>
              </w:rPr>
              <w:t>Alcoota</w:t>
            </w:r>
            <w:proofErr w:type="spellEnd"/>
            <w:r w:rsidRPr="00D913C9">
              <w:rPr>
                <w:rFonts w:ascii="Times New Roman" w:eastAsiaTheme="minorHAnsi" w:hAnsi="Times New Roman"/>
                <w:sz w:val="20"/>
              </w:rPr>
              <w:t>) Community Health Centre</w:t>
            </w:r>
          </w:p>
        </w:tc>
        <w:tc>
          <w:tcPr>
            <w:tcW w:w="1667" w:type="pct"/>
          </w:tcPr>
          <w:p w14:paraId="19FBACE7"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22, </w:t>
            </w:r>
            <w:proofErr w:type="spellStart"/>
            <w:r w:rsidRPr="00D913C9">
              <w:rPr>
                <w:rFonts w:ascii="Times New Roman" w:eastAsiaTheme="minorHAnsi" w:hAnsi="Times New Roman"/>
                <w:sz w:val="20"/>
              </w:rPr>
              <w:t>Engawala</w:t>
            </w:r>
            <w:proofErr w:type="spellEnd"/>
            <w:r w:rsidRPr="00D913C9">
              <w:rPr>
                <w:rFonts w:ascii="Times New Roman" w:eastAsiaTheme="minorHAnsi" w:hAnsi="Times New Roman"/>
                <w:sz w:val="20"/>
              </w:rPr>
              <w:t>, NT, 0871</w:t>
            </w:r>
          </w:p>
        </w:tc>
        <w:tc>
          <w:tcPr>
            <w:tcW w:w="1666" w:type="pct"/>
          </w:tcPr>
          <w:p w14:paraId="6724EB23"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6780095D" w14:textId="77777777" w:rsidTr="004A209A">
        <w:trPr>
          <w:cantSplit/>
          <w:trHeight w:val="340"/>
        </w:trPr>
        <w:tc>
          <w:tcPr>
            <w:tcW w:w="1667" w:type="pct"/>
          </w:tcPr>
          <w:p w14:paraId="37EA98C5"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Ikuntji</w:t>
            </w:r>
            <w:proofErr w:type="spellEnd"/>
            <w:r w:rsidRPr="00D913C9">
              <w:rPr>
                <w:rFonts w:ascii="Times New Roman" w:eastAsiaTheme="minorHAnsi" w:hAnsi="Times New Roman"/>
                <w:sz w:val="20"/>
              </w:rPr>
              <w:t xml:space="preserve"> (</w:t>
            </w:r>
            <w:proofErr w:type="spellStart"/>
            <w:r w:rsidRPr="00D913C9">
              <w:rPr>
                <w:rFonts w:ascii="Times New Roman" w:eastAsiaTheme="minorHAnsi" w:hAnsi="Times New Roman"/>
                <w:sz w:val="20"/>
              </w:rPr>
              <w:t>Haasts</w:t>
            </w:r>
            <w:proofErr w:type="spellEnd"/>
            <w:r w:rsidRPr="00D913C9">
              <w:rPr>
                <w:rFonts w:ascii="Times New Roman" w:eastAsiaTheme="minorHAnsi" w:hAnsi="Times New Roman"/>
                <w:sz w:val="20"/>
              </w:rPr>
              <w:t xml:space="preserve"> Bluff) Community Health Centre</w:t>
            </w:r>
          </w:p>
        </w:tc>
        <w:tc>
          <w:tcPr>
            <w:tcW w:w="1667" w:type="pct"/>
          </w:tcPr>
          <w:p w14:paraId="3DF38712"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78, </w:t>
            </w:r>
            <w:proofErr w:type="spellStart"/>
            <w:r w:rsidRPr="00D913C9">
              <w:rPr>
                <w:rFonts w:ascii="Times New Roman" w:eastAsiaTheme="minorHAnsi" w:hAnsi="Times New Roman"/>
                <w:sz w:val="20"/>
              </w:rPr>
              <w:t>Haasts</w:t>
            </w:r>
            <w:proofErr w:type="spellEnd"/>
            <w:r w:rsidRPr="00D913C9">
              <w:rPr>
                <w:rFonts w:ascii="Times New Roman" w:eastAsiaTheme="minorHAnsi" w:hAnsi="Times New Roman"/>
                <w:sz w:val="20"/>
              </w:rPr>
              <w:t xml:space="preserve"> Bluff, NT, 0871</w:t>
            </w:r>
          </w:p>
        </w:tc>
        <w:tc>
          <w:tcPr>
            <w:tcW w:w="1666" w:type="pct"/>
          </w:tcPr>
          <w:p w14:paraId="42919EA5"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5CFDAFBB" w14:textId="77777777" w:rsidTr="004A209A">
        <w:trPr>
          <w:cantSplit/>
          <w:trHeight w:val="340"/>
        </w:trPr>
        <w:tc>
          <w:tcPr>
            <w:tcW w:w="1667" w:type="pct"/>
          </w:tcPr>
          <w:p w14:paraId="35F4246E"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Kaltukatjara (Docker River) Community Health Centre</w:t>
            </w:r>
          </w:p>
        </w:tc>
        <w:tc>
          <w:tcPr>
            <w:tcW w:w="1667" w:type="pct"/>
          </w:tcPr>
          <w:p w14:paraId="72265C29"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Lot 112, Kaltukatjara, NT, 0871</w:t>
            </w:r>
          </w:p>
        </w:tc>
        <w:tc>
          <w:tcPr>
            <w:tcW w:w="1666" w:type="pct"/>
          </w:tcPr>
          <w:p w14:paraId="44AA86AF" w14:textId="77777777" w:rsidR="00CF5F97" w:rsidRPr="00D913C9" w:rsidRDefault="00CF5F97" w:rsidP="00D710F4">
            <w:pPr>
              <w:spacing w:before="60" w:after="60"/>
              <w:rPr>
                <w:rFonts w:ascii="Times New Roman" w:hAnsi="Times New Roman"/>
                <w:sz w:val="20"/>
              </w:rPr>
            </w:pPr>
            <w:r w:rsidRPr="00D913C9">
              <w:rPr>
                <w:rFonts w:ascii="Times New Roman" w:eastAsiaTheme="minorHAnsi" w:hAnsi="Times New Roman"/>
                <w:sz w:val="20"/>
              </w:rPr>
              <w:t xml:space="preserve">PO Box 721, Alice Springs, NT, 0870 </w:t>
            </w:r>
          </w:p>
        </w:tc>
      </w:tr>
      <w:tr w:rsidR="00CF5F97" w:rsidRPr="00D913C9" w14:paraId="5A4A5127" w14:textId="77777777" w:rsidTr="004A209A">
        <w:trPr>
          <w:cantSplit/>
          <w:trHeight w:val="340"/>
        </w:trPr>
        <w:tc>
          <w:tcPr>
            <w:tcW w:w="1667" w:type="pct"/>
          </w:tcPr>
          <w:p w14:paraId="0B4B6FB4"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Imanpa</w:t>
            </w:r>
            <w:proofErr w:type="spellEnd"/>
            <w:r w:rsidRPr="00D913C9">
              <w:rPr>
                <w:rFonts w:ascii="Times New Roman" w:eastAsiaTheme="minorHAnsi" w:hAnsi="Times New Roman"/>
                <w:sz w:val="20"/>
              </w:rPr>
              <w:t xml:space="preserve"> Community</w:t>
            </w:r>
          </w:p>
        </w:tc>
        <w:tc>
          <w:tcPr>
            <w:tcW w:w="1667" w:type="pct"/>
          </w:tcPr>
          <w:p w14:paraId="68090CE7"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Mount Ebenezer, NT, 0871</w:t>
            </w:r>
          </w:p>
        </w:tc>
        <w:tc>
          <w:tcPr>
            <w:tcW w:w="1666" w:type="pct"/>
          </w:tcPr>
          <w:p w14:paraId="3E40E2D1"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PMB </w:t>
            </w:r>
            <w:proofErr w:type="spellStart"/>
            <w:r w:rsidRPr="00D913C9">
              <w:rPr>
                <w:rFonts w:ascii="Times New Roman" w:eastAsiaTheme="minorHAnsi" w:hAnsi="Times New Roman"/>
                <w:sz w:val="20"/>
              </w:rPr>
              <w:t>Imanpa</w:t>
            </w:r>
            <w:proofErr w:type="spellEnd"/>
            <w:r w:rsidRPr="00D913C9">
              <w:rPr>
                <w:rFonts w:ascii="Times New Roman" w:eastAsiaTheme="minorHAnsi" w:hAnsi="Times New Roman"/>
                <w:sz w:val="20"/>
              </w:rPr>
              <w:t>, via Alice Springs, NT, 0870</w:t>
            </w:r>
          </w:p>
        </w:tc>
      </w:tr>
      <w:tr w:rsidR="00CF5F97" w:rsidRPr="00D913C9" w14:paraId="230BDFAC" w14:textId="77777777" w:rsidTr="004A209A">
        <w:trPr>
          <w:cantSplit/>
          <w:trHeight w:val="340"/>
        </w:trPr>
        <w:tc>
          <w:tcPr>
            <w:tcW w:w="1667" w:type="pct"/>
          </w:tcPr>
          <w:p w14:paraId="70182E37"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Laramba</w:t>
            </w:r>
            <w:proofErr w:type="spellEnd"/>
            <w:r w:rsidRPr="00D913C9">
              <w:rPr>
                <w:rFonts w:ascii="Times New Roman" w:eastAsiaTheme="minorHAnsi" w:hAnsi="Times New Roman"/>
                <w:sz w:val="20"/>
              </w:rPr>
              <w:t xml:space="preserve"> (</w:t>
            </w:r>
            <w:proofErr w:type="spellStart"/>
            <w:r w:rsidRPr="00D913C9">
              <w:rPr>
                <w:rFonts w:ascii="Times New Roman" w:eastAsiaTheme="minorHAnsi" w:hAnsi="Times New Roman"/>
                <w:sz w:val="20"/>
              </w:rPr>
              <w:t>Napperby</w:t>
            </w:r>
            <w:proofErr w:type="spellEnd"/>
            <w:r w:rsidRPr="00D913C9">
              <w:rPr>
                <w:rFonts w:ascii="Times New Roman" w:eastAsiaTheme="minorHAnsi" w:hAnsi="Times New Roman"/>
                <w:sz w:val="20"/>
              </w:rPr>
              <w:t>) Community Health Centre</w:t>
            </w:r>
          </w:p>
        </w:tc>
        <w:tc>
          <w:tcPr>
            <w:tcW w:w="1667" w:type="pct"/>
          </w:tcPr>
          <w:p w14:paraId="6AB1E725"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74, </w:t>
            </w:r>
            <w:proofErr w:type="spellStart"/>
            <w:r w:rsidRPr="00D913C9">
              <w:rPr>
                <w:rFonts w:ascii="Times New Roman" w:eastAsiaTheme="minorHAnsi" w:hAnsi="Times New Roman"/>
                <w:sz w:val="20"/>
              </w:rPr>
              <w:t>Laramba</w:t>
            </w:r>
            <w:proofErr w:type="spellEnd"/>
            <w:r w:rsidRPr="00D913C9">
              <w:rPr>
                <w:rFonts w:ascii="Times New Roman" w:eastAsiaTheme="minorHAnsi" w:hAnsi="Times New Roman"/>
                <w:sz w:val="20"/>
              </w:rPr>
              <w:t>, NT, 0871</w:t>
            </w:r>
          </w:p>
        </w:tc>
        <w:tc>
          <w:tcPr>
            <w:tcW w:w="1666" w:type="pct"/>
          </w:tcPr>
          <w:p w14:paraId="45FD5753"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1E50B8DE" w14:textId="77777777" w:rsidTr="004A209A">
        <w:trPr>
          <w:cantSplit/>
          <w:trHeight w:val="340"/>
        </w:trPr>
        <w:tc>
          <w:tcPr>
            <w:tcW w:w="1667" w:type="pct"/>
          </w:tcPr>
          <w:p w14:paraId="19909F21"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Ntaria</w:t>
            </w:r>
            <w:proofErr w:type="spellEnd"/>
            <w:r w:rsidRPr="00D913C9">
              <w:rPr>
                <w:rFonts w:ascii="Times New Roman" w:eastAsiaTheme="minorHAnsi" w:hAnsi="Times New Roman"/>
                <w:sz w:val="20"/>
              </w:rPr>
              <w:t xml:space="preserve"> (Hermannsburg) Community Health Centre</w:t>
            </w:r>
          </w:p>
        </w:tc>
        <w:tc>
          <w:tcPr>
            <w:tcW w:w="1667" w:type="pct"/>
          </w:tcPr>
          <w:p w14:paraId="5C358011"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95, </w:t>
            </w:r>
            <w:proofErr w:type="spellStart"/>
            <w:r w:rsidRPr="00D913C9">
              <w:rPr>
                <w:rFonts w:ascii="Times New Roman" w:eastAsiaTheme="minorHAnsi" w:hAnsi="Times New Roman"/>
                <w:sz w:val="20"/>
              </w:rPr>
              <w:t>Ntaria</w:t>
            </w:r>
            <w:proofErr w:type="spellEnd"/>
            <w:r w:rsidRPr="00D913C9">
              <w:rPr>
                <w:rFonts w:ascii="Times New Roman" w:eastAsiaTheme="minorHAnsi" w:hAnsi="Times New Roman"/>
                <w:sz w:val="20"/>
              </w:rPr>
              <w:t>, NT, 0871</w:t>
            </w:r>
          </w:p>
        </w:tc>
        <w:tc>
          <w:tcPr>
            <w:tcW w:w="1666" w:type="pct"/>
          </w:tcPr>
          <w:p w14:paraId="0B7EE62B"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1E465C99" w14:textId="77777777" w:rsidTr="004A209A">
        <w:trPr>
          <w:cantSplit/>
          <w:trHeight w:val="340"/>
        </w:trPr>
        <w:tc>
          <w:tcPr>
            <w:tcW w:w="1667" w:type="pct"/>
          </w:tcPr>
          <w:p w14:paraId="19D0EDCC"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Nturiya</w:t>
            </w:r>
            <w:proofErr w:type="spellEnd"/>
            <w:r w:rsidRPr="00D913C9">
              <w:rPr>
                <w:rFonts w:ascii="Times New Roman" w:eastAsiaTheme="minorHAnsi" w:hAnsi="Times New Roman"/>
                <w:sz w:val="20"/>
              </w:rPr>
              <w:t xml:space="preserve"> (Ti Tree Station) Community Health Centre</w:t>
            </w:r>
          </w:p>
        </w:tc>
        <w:tc>
          <w:tcPr>
            <w:tcW w:w="1667" w:type="pct"/>
          </w:tcPr>
          <w:p w14:paraId="7F3F7A15"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37, </w:t>
            </w:r>
            <w:proofErr w:type="spellStart"/>
            <w:r w:rsidRPr="00D913C9">
              <w:rPr>
                <w:rFonts w:ascii="Times New Roman" w:eastAsiaTheme="minorHAnsi" w:hAnsi="Times New Roman"/>
                <w:sz w:val="20"/>
              </w:rPr>
              <w:t>Nturiya</w:t>
            </w:r>
            <w:proofErr w:type="spellEnd"/>
            <w:r w:rsidRPr="00D913C9">
              <w:rPr>
                <w:rFonts w:ascii="Times New Roman" w:eastAsiaTheme="minorHAnsi" w:hAnsi="Times New Roman"/>
                <w:sz w:val="20"/>
              </w:rPr>
              <w:t>, NT, 0871</w:t>
            </w:r>
          </w:p>
        </w:tc>
        <w:tc>
          <w:tcPr>
            <w:tcW w:w="1666" w:type="pct"/>
          </w:tcPr>
          <w:p w14:paraId="413B62B4"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3B2B74F3" w14:textId="77777777" w:rsidTr="004A209A">
        <w:trPr>
          <w:cantSplit/>
          <w:trHeight w:val="340"/>
        </w:trPr>
        <w:tc>
          <w:tcPr>
            <w:tcW w:w="1667" w:type="pct"/>
          </w:tcPr>
          <w:p w14:paraId="0C5B1ED2"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Nyirripi</w:t>
            </w:r>
            <w:proofErr w:type="spellEnd"/>
            <w:r w:rsidRPr="00D913C9">
              <w:rPr>
                <w:rFonts w:ascii="Times New Roman" w:eastAsiaTheme="minorHAnsi" w:hAnsi="Times New Roman"/>
                <w:sz w:val="20"/>
              </w:rPr>
              <w:t xml:space="preserve"> (Waite Creek) Community Health Centre</w:t>
            </w:r>
          </w:p>
        </w:tc>
        <w:tc>
          <w:tcPr>
            <w:tcW w:w="1667" w:type="pct"/>
          </w:tcPr>
          <w:p w14:paraId="1EBA0B79"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139, </w:t>
            </w:r>
            <w:proofErr w:type="spellStart"/>
            <w:r w:rsidRPr="00D913C9">
              <w:rPr>
                <w:rFonts w:ascii="Times New Roman" w:eastAsiaTheme="minorHAnsi" w:hAnsi="Times New Roman"/>
                <w:sz w:val="20"/>
              </w:rPr>
              <w:t>Nyirripi</w:t>
            </w:r>
            <w:proofErr w:type="spellEnd"/>
            <w:r w:rsidRPr="00D913C9">
              <w:rPr>
                <w:rFonts w:ascii="Times New Roman" w:eastAsiaTheme="minorHAnsi" w:hAnsi="Times New Roman"/>
                <w:sz w:val="20"/>
              </w:rPr>
              <w:t>, NT, 0871</w:t>
            </w:r>
          </w:p>
        </w:tc>
        <w:tc>
          <w:tcPr>
            <w:tcW w:w="1666" w:type="pct"/>
          </w:tcPr>
          <w:p w14:paraId="6256E8BD"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6272F769" w14:textId="77777777" w:rsidTr="004A209A">
        <w:trPr>
          <w:cantSplit/>
          <w:trHeight w:val="340"/>
        </w:trPr>
        <w:tc>
          <w:tcPr>
            <w:tcW w:w="1667" w:type="pct"/>
          </w:tcPr>
          <w:p w14:paraId="0D326366"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Papunya Community Health Centre</w:t>
            </w:r>
          </w:p>
        </w:tc>
        <w:tc>
          <w:tcPr>
            <w:tcW w:w="1667" w:type="pct"/>
          </w:tcPr>
          <w:p w14:paraId="611C00B7"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Lot 224, Papunya, NT 0872</w:t>
            </w:r>
          </w:p>
        </w:tc>
        <w:tc>
          <w:tcPr>
            <w:tcW w:w="1666" w:type="pct"/>
          </w:tcPr>
          <w:p w14:paraId="0A546352"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615B4B95" w14:textId="77777777" w:rsidTr="004A209A">
        <w:trPr>
          <w:cantSplit/>
          <w:trHeight w:val="340"/>
        </w:trPr>
        <w:tc>
          <w:tcPr>
            <w:tcW w:w="1667" w:type="pct"/>
          </w:tcPr>
          <w:p w14:paraId="6F8A60F1"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Pmara</w:t>
            </w:r>
            <w:proofErr w:type="spellEnd"/>
            <w:r w:rsidRPr="00D913C9">
              <w:rPr>
                <w:rFonts w:ascii="Times New Roman" w:eastAsiaTheme="minorHAnsi" w:hAnsi="Times New Roman"/>
                <w:sz w:val="20"/>
              </w:rPr>
              <w:t xml:space="preserve"> </w:t>
            </w:r>
            <w:proofErr w:type="spellStart"/>
            <w:r w:rsidRPr="00D913C9">
              <w:rPr>
                <w:rFonts w:ascii="Times New Roman" w:eastAsiaTheme="minorHAnsi" w:hAnsi="Times New Roman"/>
                <w:sz w:val="20"/>
              </w:rPr>
              <w:t>Jutunta</w:t>
            </w:r>
            <w:proofErr w:type="spellEnd"/>
            <w:r w:rsidRPr="00D913C9">
              <w:rPr>
                <w:rFonts w:ascii="Times New Roman" w:eastAsiaTheme="minorHAnsi" w:hAnsi="Times New Roman"/>
                <w:sz w:val="20"/>
              </w:rPr>
              <w:t xml:space="preserve"> (Ti Tree 6 mile) Community Health Centre </w:t>
            </w:r>
          </w:p>
        </w:tc>
        <w:tc>
          <w:tcPr>
            <w:tcW w:w="1667" w:type="pct"/>
          </w:tcPr>
          <w:p w14:paraId="2AB5E9AD"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Pmara</w:t>
            </w:r>
            <w:proofErr w:type="spellEnd"/>
            <w:r w:rsidRPr="00D913C9">
              <w:rPr>
                <w:rFonts w:ascii="Times New Roman" w:eastAsiaTheme="minorHAnsi" w:hAnsi="Times New Roman"/>
                <w:sz w:val="20"/>
              </w:rPr>
              <w:t xml:space="preserve"> </w:t>
            </w:r>
            <w:proofErr w:type="spellStart"/>
            <w:r w:rsidRPr="00D913C9">
              <w:rPr>
                <w:rFonts w:ascii="Times New Roman" w:eastAsiaTheme="minorHAnsi" w:hAnsi="Times New Roman"/>
                <w:sz w:val="20"/>
              </w:rPr>
              <w:t>Jutunta</w:t>
            </w:r>
            <w:proofErr w:type="spellEnd"/>
            <w:r w:rsidRPr="00D913C9">
              <w:rPr>
                <w:rFonts w:ascii="Times New Roman" w:eastAsiaTheme="minorHAnsi" w:hAnsi="Times New Roman"/>
                <w:sz w:val="20"/>
              </w:rPr>
              <w:t>, NT 0872</w:t>
            </w:r>
          </w:p>
        </w:tc>
        <w:tc>
          <w:tcPr>
            <w:tcW w:w="1666" w:type="pct"/>
          </w:tcPr>
          <w:p w14:paraId="1FD24986"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45B7B9AE" w14:textId="77777777" w:rsidTr="004A209A">
        <w:trPr>
          <w:cantSplit/>
          <w:trHeight w:val="340"/>
        </w:trPr>
        <w:tc>
          <w:tcPr>
            <w:tcW w:w="1667" w:type="pct"/>
          </w:tcPr>
          <w:p w14:paraId="066F6BEC"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Tara (Neutral Junction) Community Health Centre</w:t>
            </w:r>
          </w:p>
        </w:tc>
        <w:tc>
          <w:tcPr>
            <w:tcW w:w="1667" w:type="pct"/>
          </w:tcPr>
          <w:p w14:paraId="7B8BF993"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Lot 30, Tara, NT 0872</w:t>
            </w:r>
          </w:p>
        </w:tc>
        <w:tc>
          <w:tcPr>
            <w:tcW w:w="1666" w:type="pct"/>
          </w:tcPr>
          <w:p w14:paraId="43F26920"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637A0831" w14:textId="77777777" w:rsidTr="004A209A">
        <w:trPr>
          <w:cantSplit/>
          <w:trHeight w:val="340"/>
        </w:trPr>
        <w:tc>
          <w:tcPr>
            <w:tcW w:w="1667" w:type="pct"/>
          </w:tcPr>
          <w:p w14:paraId="345B25DF"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lastRenderedPageBreak/>
              <w:t>Ti Tree Community Health Centre</w:t>
            </w:r>
          </w:p>
        </w:tc>
        <w:tc>
          <w:tcPr>
            <w:tcW w:w="1667" w:type="pct"/>
          </w:tcPr>
          <w:p w14:paraId="27C8B7CD"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Palmer Street, Ti Tree, NT, 0871</w:t>
            </w:r>
          </w:p>
        </w:tc>
        <w:tc>
          <w:tcPr>
            <w:tcW w:w="1666" w:type="pct"/>
          </w:tcPr>
          <w:p w14:paraId="5A3FFA81"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548B6E8D" w14:textId="77777777" w:rsidTr="004A209A">
        <w:trPr>
          <w:cantSplit/>
          <w:trHeight w:val="340"/>
        </w:trPr>
        <w:tc>
          <w:tcPr>
            <w:tcW w:w="1667" w:type="pct"/>
          </w:tcPr>
          <w:p w14:paraId="5B993E21"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Titjikala</w:t>
            </w:r>
            <w:proofErr w:type="spellEnd"/>
            <w:r w:rsidRPr="00D913C9">
              <w:rPr>
                <w:rFonts w:ascii="Times New Roman" w:eastAsiaTheme="minorHAnsi" w:hAnsi="Times New Roman"/>
                <w:sz w:val="20"/>
              </w:rPr>
              <w:t xml:space="preserve"> (Maryvale) Community Health Centre</w:t>
            </w:r>
          </w:p>
        </w:tc>
        <w:tc>
          <w:tcPr>
            <w:tcW w:w="1667" w:type="pct"/>
          </w:tcPr>
          <w:p w14:paraId="20F15B45"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53, </w:t>
            </w:r>
            <w:proofErr w:type="spellStart"/>
            <w:r w:rsidRPr="00D913C9">
              <w:rPr>
                <w:rFonts w:ascii="Times New Roman" w:eastAsiaTheme="minorHAnsi" w:hAnsi="Times New Roman"/>
                <w:sz w:val="20"/>
              </w:rPr>
              <w:t>Titjikala</w:t>
            </w:r>
            <w:proofErr w:type="spellEnd"/>
            <w:r w:rsidRPr="00D913C9">
              <w:rPr>
                <w:rFonts w:ascii="Times New Roman" w:eastAsiaTheme="minorHAnsi" w:hAnsi="Times New Roman"/>
                <w:sz w:val="20"/>
              </w:rPr>
              <w:t>, NT, 0871</w:t>
            </w:r>
          </w:p>
        </w:tc>
        <w:tc>
          <w:tcPr>
            <w:tcW w:w="1666" w:type="pct"/>
          </w:tcPr>
          <w:p w14:paraId="66473364"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7D3AD968" w14:textId="77777777" w:rsidTr="004A209A">
        <w:trPr>
          <w:cantSplit/>
          <w:trHeight w:val="340"/>
        </w:trPr>
        <w:tc>
          <w:tcPr>
            <w:tcW w:w="1667" w:type="pct"/>
          </w:tcPr>
          <w:p w14:paraId="041CEE4B"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Utju</w:t>
            </w:r>
            <w:proofErr w:type="spellEnd"/>
            <w:r w:rsidRPr="00D913C9">
              <w:rPr>
                <w:rFonts w:ascii="Times New Roman" w:eastAsiaTheme="minorHAnsi" w:hAnsi="Times New Roman"/>
                <w:sz w:val="20"/>
              </w:rPr>
              <w:t xml:space="preserve"> (Areyonga) Community Health Centre</w:t>
            </w:r>
          </w:p>
        </w:tc>
        <w:tc>
          <w:tcPr>
            <w:tcW w:w="1667" w:type="pct"/>
          </w:tcPr>
          <w:p w14:paraId="64EE6944"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Lot 75, Areyonga, NT, 0871</w:t>
            </w:r>
          </w:p>
        </w:tc>
        <w:tc>
          <w:tcPr>
            <w:tcW w:w="1666" w:type="pct"/>
          </w:tcPr>
          <w:p w14:paraId="2949547C"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39FCB958" w14:textId="77777777" w:rsidTr="004A209A">
        <w:trPr>
          <w:cantSplit/>
          <w:trHeight w:val="340"/>
        </w:trPr>
        <w:tc>
          <w:tcPr>
            <w:tcW w:w="1667" w:type="pct"/>
          </w:tcPr>
          <w:p w14:paraId="55B36C1B"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Wallace Rockhole Health Centre</w:t>
            </w:r>
          </w:p>
        </w:tc>
        <w:tc>
          <w:tcPr>
            <w:tcW w:w="1667" w:type="pct"/>
          </w:tcPr>
          <w:p w14:paraId="5F47356D"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Lot 68, Wallace Rockhole, NT, 0871</w:t>
            </w:r>
          </w:p>
        </w:tc>
        <w:tc>
          <w:tcPr>
            <w:tcW w:w="1666" w:type="pct"/>
          </w:tcPr>
          <w:p w14:paraId="49D98CD6"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75C05A61" w14:textId="77777777" w:rsidTr="004A209A">
        <w:trPr>
          <w:cantSplit/>
          <w:trHeight w:val="340"/>
        </w:trPr>
        <w:tc>
          <w:tcPr>
            <w:tcW w:w="1667" w:type="pct"/>
          </w:tcPr>
          <w:p w14:paraId="2F5F4960"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Watarrka</w:t>
            </w:r>
            <w:proofErr w:type="spellEnd"/>
            <w:r w:rsidRPr="00D913C9">
              <w:rPr>
                <w:rFonts w:ascii="Times New Roman" w:eastAsiaTheme="minorHAnsi" w:hAnsi="Times New Roman"/>
                <w:sz w:val="20"/>
              </w:rPr>
              <w:t xml:space="preserve"> (Kings Canyon - </w:t>
            </w:r>
            <w:proofErr w:type="spellStart"/>
            <w:r w:rsidRPr="00D913C9">
              <w:rPr>
                <w:rFonts w:ascii="Times New Roman" w:eastAsiaTheme="minorHAnsi" w:hAnsi="Times New Roman"/>
                <w:sz w:val="20"/>
              </w:rPr>
              <w:t>Ulpanyali</w:t>
            </w:r>
            <w:proofErr w:type="spellEnd"/>
            <w:r w:rsidRPr="00D913C9">
              <w:rPr>
                <w:rFonts w:ascii="Times New Roman" w:eastAsiaTheme="minorHAnsi" w:hAnsi="Times New Roman"/>
                <w:sz w:val="20"/>
              </w:rPr>
              <w:t>) Community Health Centre</w:t>
            </w:r>
          </w:p>
        </w:tc>
        <w:tc>
          <w:tcPr>
            <w:tcW w:w="1667" w:type="pct"/>
          </w:tcPr>
          <w:p w14:paraId="758EAAA2"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Watarrka</w:t>
            </w:r>
            <w:proofErr w:type="spellEnd"/>
            <w:r w:rsidRPr="00D913C9">
              <w:rPr>
                <w:rFonts w:ascii="Times New Roman" w:eastAsiaTheme="minorHAnsi" w:hAnsi="Times New Roman"/>
                <w:sz w:val="20"/>
              </w:rPr>
              <w:t>, NT, 0871</w:t>
            </w:r>
          </w:p>
        </w:tc>
        <w:tc>
          <w:tcPr>
            <w:tcW w:w="1666" w:type="pct"/>
          </w:tcPr>
          <w:p w14:paraId="7D3502FB"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061BBC40" w14:textId="77777777" w:rsidTr="004A209A">
        <w:trPr>
          <w:cantSplit/>
          <w:trHeight w:val="340"/>
        </w:trPr>
        <w:tc>
          <w:tcPr>
            <w:tcW w:w="1667" w:type="pct"/>
          </w:tcPr>
          <w:p w14:paraId="6F583D89"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Wilora</w:t>
            </w:r>
            <w:proofErr w:type="spellEnd"/>
            <w:r w:rsidRPr="00D913C9">
              <w:rPr>
                <w:rFonts w:ascii="Times New Roman" w:eastAsiaTheme="minorHAnsi" w:hAnsi="Times New Roman"/>
                <w:sz w:val="20"/>
              </w:rPr>
              <w:t xml:space="preserve"> (Stirling) Community Health Centre</w:t>
            </w:r>
          </w:p>
        </w:tc>
        <w:tc>
          <w:tcPr>
            <w:tcW w:w="1667" w:type="pct"/>
          </w:tcPr>
          <w:p w14:paraId="273DAC2E"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M0025, </w:t>
            </w:r>
            <w:proofErr w:type="spellStart"/>
            <w:r w:rsidRPr="00D913C9">
              <w:rPr>
                <w:rFonts w:ascii="Times New Roman" w:eastAsiaTheme="minorHAnsi" w:hAnsi="Times New Roman"/>
                <w:sz w:val="20"/>
              </w:rPr>
              <w:t>Wilora</w:t>
            </w:r>
            <w:proofErr w:type="spellEnd"/>
            <w:r w:rsidRPr="00D913C9">
              <w:rPr>
                <w:rFonts w:ascii="Times New Roman" w:eastAsiaTheme="minorHAnsi" w:hAnsi="Times New Roman"/>
                <w:sz w:val="20"/>
              </w:rPr>
              <w:t>, NT, 0871</w:t>
            </w:r>
          </w:p>
        </w:tc>
        <w:tc>
          <w:tcPr>
            <w:tcW w:w="1666" w:type="pct"/>
          </w:tcPr>
          <w:p w14:paraId="04031A7C"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0136D996" w14:textId="77777777" w:rsidTr="004A209A">
        <w:trPr>
          <w:cantSplit/>
          <w:trHeight w:val="340"/>
        </w:trPr>
        <w:tc>
          <w:tcPr>
            <w:tcW w:w="1667" w:type="pct"/>
          </w:tcPr>
          <w:p w14:paraId="71119560" w14:textId="77777777" w:rsidR="00CF5F97" w:rsidRPr="00D913C9" w:rsidRDefault="00CF5F97" w:rsidP="00D710F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Wirilyatjarrayi</w:t>
            </w:r>
            <w:proofErr w:type="spellEnd"/>
            <w:r w:rsidRPr="00D913C9">
              <w:rPr>
                <w:rFonts w:ascii="Times New Roman" w:eastAsiaTheme="minorHAnsi" w:hAnsi="Times New Roman"/>
                <w:sz w:val="20"/>
              </w:rPr>
              <w:t xml:space="preserve"> (</w:t>
            </w:r>
            <w:proofErr w:type="spellStart"/>
            <w:r w:rsidRPr="00D913C9">
              <w:rPr>
                <w:rFonts w:ascii="Times New Roman" w:eastAsiaTheme="minorHAnsi" w:hAnsi="Times New Roman"/>
                <w:sz w:val="20"/>
              </w:rPr>
              <w:t>Willowra</w:t>
            </w:r>
            <w:proofErr w:type="spellEnd"/>
            <w:r w:rsidRPr="00D913C9">
              <w:rPr>
                <w:rFonts w:ascii="Times New Roman" w:eastAsiaTheme="minorHAnsi" w:hAnsi="Times New Roman"/>
                <w:sz w:val="20"/>
              </w:rPr>
              <w:t>) Health Centre</w:t>
            </w:r>
          </w:p>
        </w:tc>
        <w:tc>
          <w:tcPr>
            <w:tcW w:w="1667" w:type="pct"/>
          </w:tcPr>
          <w:p w14:paraId="4A9C7192"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40, </w:t>
            </w:r>
            <w:proofErr w:type="spellStart"/>
            <w:r w:rsidRPr="00D913C9">
              <w:rPr>
                <w:rFonts w:ascii="Times New Roman" w:eastAsiaTheme="minorHAnsi" w:hAnsi="Times New Roman"/>
                <w:sz w:val="20"/>
              </w:rPr>
              <w:t>Willowra</w:t>
            </w:r>
            <w:proofErr w:type="spellEnd"/>
            <w:r w:rsidRPr="00D913C9">
              <w:rPr>
                <w:rFonts w:ascii="Times New Roman" w:eastAsiaTheme="minorHAnsi" w:hAnsi="Times New Roman"/>
                <w:sz w:val="20"/>
              </w:rPr>
              <w:t>, NT, 0871</w:t>
            </w:r>
          </w:p>
        </w:tc>
        <w:tc>
          <w:tcPr>
            <w:tcW w:w="1666" w:type="pct"/>
          </w:tcPr>
          <w:p w14:paraId="6EBDC4E1"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761CA499" w14:textId="77777777" w:rsidTr="004A209A">
        <w:trPr>
          <w:cantSplit/>
          <w:trHeight w:val="340"/>
        </w:trPr>
        <w:tc>
          <w:tcPr>
            <w:tcW w:w="1667" w:type="pct"/>
          </w:tcPr>
          <w:p w14:paraId="30460E0F" w14:textId="77777777" w:rsidR="00CF5F97" w:rsidRPr="00D913C9" w:rsidRDefault="00CF5F97" w:rsidP="00A42784">
            <w:pPr>
              <w:adjustRightInd w:val="0"/>
              <w:spacing w:before="60" w:after="60"/>
              <w:rPr>
                <w:rFonts w:ascii="Times New Roman" w:eastAsiaTheme="minorHAnsi" w:hAnsi="Times New Roman"/>
                <w:sz w:val="20"/>
              </w:rPr>
            </w:pPr>
            <w:proofErr w:type="spellStart"/>
            <w:r w:rsidRPr="00D913C9">
              <w:rPr>
                <w:rFonts w:ascii="Times New Roman" w:eastAsiaTheme="minorHAnsi" w:hAnsi="Times New Roman"/>
                <w:sz w:val="20"/>
              </w:rPr>
              <w:t>Yuelamu</w:t>
            </w:r>
            <w:proofErr w:type="spellEnd"/>
            <w:r w:rsidRPr="00D913C9">
              <w:rPr>
                <w:rFonts w:ascii="Times New Roman" w:eastAsiaTheme="minorHAnsi" w:hAnsi="Times New Roman"/>
                <w:sz w:val="20"/>
              </w:rPr>
              <w:t xml:space="preserve"> (Mt Alien) Community Health</w:t>
            </w:r>
            <w:r w:rsidR="00A42784" w:rsidRPr="00D913C9">
              <w:rPr>
                <w:rFonts w:ascii="Times New Roman" w:eastAsiaTheme="minorHAnsi" w:hAnsi="Times New Roman"/>
                <w:sz w:val="20"/>
              </w:rPr>
              <w:t xml:space="preserve"> </w:t>
            </w:r>
            <w:r w:rsidRPr="00D913C9">
              <w:rPr>
                <w:rFonts w:ascii="Times New Roman" w:eastAsiaTheme="minorHAnsi" w:hAnsi="Times New Roman"/>
                <w:sz w:val="20"/>
              </w:rPr>
              <w:t>Centre</w:t>
            </w:r>
          </w:p>
        </w:tc>
        <w:tc>
          <w:tcPr>
            <w:tcW w:w="1667" w:type="pct"/>
          </w:tcPr>
          <w:p w14:paraId="0A9622A1"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Lot 67, </w:t>
            </w:r>
            <w:proofErr w:type="spellStart"/>
            <w:r w:rsidRPr="00D913C9">
              <w:rPr>
                <w:rFonts w:ascii="Times New Roman" w:eastAsiaTheme="minorHAnsi" w:hAnsi="Times New Roman"/>
                <w:sz w:val="20"/>
              </w:rPr>
              <w:t>Yuelamu</w:t>
            </w:r>
            <w:proofErr w:type="spellEnd"/>
            <w:r w:rsidRPr="00D913C9">
              <w:rPr>
                <w:rFonts w:ascii="Times New Roman" w:eastAsiaTheme="minorHAnsi" w:hAnsi="Times New Roman"/>
                <w:sz w:val="20"/>
              </w:rPr>
              <w:t>, NT, 0871</w:t>
            </w:r>
          </w:p>
        </w:tc>
        <w:tc>
          <w:tcPr>
            <w:tcW w:w="1666" w:type="pct"/>
          </w:tcPr>
          <w:p w14:paraId="3CBB3CEA"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 xml:space="preserve">PO Box 721, Alice Springs, NT, 0870 </w:t>
            </w:r>
          </w:p>
        </w:tc>
      </w:tr>
      <w:tr w:rsidR="00CF5F97" w:rsidRPr="00D913C9" w14:paraId="2B53E268" w14:textId="77777777" w:rsidTr="004A209A">
        <w:trPr>
          <w:cantSplit/>
          <w:trHeight w:val="340"/>
        </w:trPr>
        <w:tc>
          <w:tcPr>
            <w:tcW w:w="1667" w:type="pct"/>
          </w:tcPr>
          <w:p w14:paraId="43E383F5"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Yuendumu Community Health Centre</w:t>
            </w:r>
          </w:p>
        </w:tc>
        <w:tc>
          <w:tcPr>
            <w:tcW w:w="1667" w:type="pct"/>
          </w:tcPr>
          <w:p w14:paraId="0A4A29F2"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Lot 430, Tanami Road, Yuendumu, NT, 0871</w:t>
            </w:r>
          </w:p>
        </w:tc>
        <w:tc>
          <w:tcPr>
            <w:tcW w:w="1666" w:type="pct"/>
          </w:tcPr>
          <w:p w14:paraId="5A37D785" w14:textId="77777777" w:rsidR="00CF5F97" w:rsidRPr="00D913C9" w:rsidRDefault="00CF5F97" w:rsidP="00D710F4">
            <w:pPr>
              <w:spacing w:before="60" w:after="60"/>
              <w:rPr>
                <w:rFonts w:ascii="Times New Roman" w:hAnsi="Times New Roman"/>
                <w:sz w:val="20"/>
              </w:rPr>
            </w:pPr>
            <w:r w:rsidRPr="00D913C9">
              <w:rPr>
                <w:rFonts w:ascii="Times New Roman" w:eastAsiaTheme="minorHAnsi" w:hAnsi="Times New Roman"/>
                <w:sz w:val="20"/>
              </w:rPr>
              <w:t xml:space="preserve">PO Box 721, Alice Springs, NT, 0870 </w:t>
            </w:r>
          </w:p>
        </w:tc>
      </w:tr>
      <w:tr w:rsidR="00CF5F97" w:rsidRPr="00D913C9" w14:paraId="3D7E4C60" w14:textId="77777777" w:rsidTr="004A209A">
        <w:trPr>
          <w:cantSplit/>
          <w:trHeight w:val="340"/>
        </w:trPr>
        <w:tc>
          <w:tcPr>
            <w:tcW w:w="5000" w:type="pct"/>
            <w:gridSpan w:val="3"/>
          </w:tcPr>
          <w:p w14:paraId="4C21887F" w14:textId="77777777" w:rsidR="00CF5F97" w:rsidRPr="00D913C9" w:rsidRDefault="00CF5F97" w:rsidP="00D710F4">
            <w:pPr>
              <w:spacing w:before="60" w:after="60"/>
              <w:rPr>
                <w:rFonts w:ascii="Times New Roman" w:eastAsiaTheme="minorHAnsi" w:hAnsi="Times New Roman"/>
                <w:b/>
                <w:sz w:val="20"/>
              </w:rPr>
            </w:pPr>
            <w:r w:rsidRPr="00D913C9">
              <w:rPr>
                <w:rFonts w:ascii="Times New Roman" w:eastAsiaTheme="minorHAnsi" w:hAnsi="Times New Roman"/>
                <w:b/>
                <w:sz w:val="20"/>
              </w:rPr>
              <w:t>Barkly District</w:t>
            </w:r>
          </w:p>
        </w:tc>
      </w:tr>
      <w:tr w:rsidR="00CF5F97" w:rsidRPr="00D913C9" w14:paraId="248D359C" w14:textId="77777777" w:rsidTr="004A209A">
        <w:trPr>
          <w:cantSplit/>
          <w:trHeight w:val="340"/>
        </w:trPr>
        <w:tc>
          <w:tcPr>
            <w:tcW w:w="1667" w:type="pct"/>
          </w:tcPr>
          <w:p w14:paraId="3144C95B" w14:textId="77777777" w:rsidR="00CF5F97" w:rsidRPr="00D913C9" w:rsidRDefault="00CF5F97" w:rsidP="00A4278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Ali-</w:t>
            </w:r>
            <w:proofErr w:type="spellStart"/>
            <w:r w:rsidRPr="00D913C9">
              <w:rPr>
                <w:rFonts w:ascii="Times New Roman" w:eastAsiaTheme="minorHAnsi" w:hAnsi="Times New Roman"/>
                <w:sz w:val="20"/>
              </w:rPr>
              <w:t>Curung</w:t>
            </w:r>
            <w:proofErr w:type="spellEnd"/>
            <w:r w:rsidRPr="00D913C9">
              <w:rPr>
                <w:rFonts w:ascii="Times New Roman" w:eastAsiaTheme="minorHAnsi" w:hAnsi="Times New Roman"/>
                <w:sz w:val="20"/>
              </w:rPr>
              <w:t xml:space="preserve"> / </w:t>
            </w:r>
            <w:proofErr w:type="spellStart"/>
            <w:r w:rsidRPr="00D913C9">
              <w:rPr>
                <w:rFonts w:ascii="Times New Roman" w:eastAsiaTheme="minorHAnsi" w:hAnsi="Times New Roman"/>
                <w:sz w:val="20"/>
              </w:rPr>
              <w:t>Alekarenge</w:t>
            </w:r>
            <w:proofErr w:type="spellEnd"/>
            <w:r w:rsidRPr="00D913C9">
              <w:rPr>
                <w:rFonts w:ascii="Times New Roman" w:eastAsiaTheme="minorHAnsi" w:hAnsi="Times New Roman"/>
                <w:sz w:val="20"/>
              </w:rPr>
              <w:t xml:space="preserve"> (Warrabri) Community Health Centre</w:t>
            </w:r>
          </w:p>
        </w:tc>
        <w:tc>
          <w:tcPr>
            <w:tcW w:w="1667" w:type="pct"/>
          </w:tcPr>
          <w:p w14:paraId="36ED70AA" w14:textId="77777777" w:rsidR="00CF5F97" w:rsidRPr="00D913C9" w:rsidRDefault="00CF5F97" w:rsidP="00D710F4">
            <w:pPr>
              <w:pStyle w:val="TableParagraph"/>
              <w:spacing w:before="60" w:after="60"/>
              <w:ind w:left="57" w:right="320"/>
              <w:rPr>
                <w:rFonts w:ascii="Times New Roman" w:hAnsi="Times New Roman" w:cs="Times New Roman"/>
                <w:sz w:val="20"/>
                <w:szCs w:val="20"/>
              </w:rPr>
            </w:pPr>
            <w:r w:rsidRPr="00D913C9">
              <w:rPr>
                <w:rFonts w:ascii="Times New Roman" w:eastAsiaTheme="minorHAnsi" w:hAnsi="Times New Roman" w:cs="Times New Roman"/>
                <w:sz w:val="20"/>
                <w:szCs w:val="20"/>
                <w:lang w:val="en-AU"/>
              </w:rPr>
              <w:t>Lot 159, Ali-</w:t>
            </w:r>
            <w:proofErr w:type="spellStart"/>
            <w:r w:rsidRPr="00D913C9">
              <w:rPr>
                <w:rFonts w:ascii="Times New Roman" w:eastAsiaTheme="minorHAnsi" w:hAnsi="Times New Roman" w:cs="Times New Roman"/>
                <w:sz w:val="20"/>
                <w:szCs w:val="20"/>
                <w:lang w:val="en-AU"/>
              </w:rPr>
              <w:t>Curung</w:t>
            </w:r>
            <w:proofErr w:type="spellEnd"/>
            <w:r w:rsidRPr="00D913C9">
              <w:rPr>
                <w:rFonts w:ascii="Times New Roman" w:eastAsiaTheme="minorHAnsi" w:hAnsi="Times New Roman" w:cs="Times New Roman"/>
                <w:sz w:val="20"/>
                <w:szCs w:val="20"/>
                <w:lang w:val="en-AU"/>
              </w:rPr>
              <w:t>, NT, 0861</w:t>
            </w:r>
          </w:p>
        </w:tc>
        <w:tc>
          <w:tcPr>
            <w:tcW w:w="1666" w:type="pct"/>
          </w:tcPr>
          <w:p w14:paraId="4E0803F9" w14:textId="77777777" w:rsidR="00CF5F97" w:rsidRPr="00D913C9" w:rsidRDefault="00CF5F97" w:rsidP="00D710F4">
            <w:pPr>
              <w:adjustRightInd w:val="0"/>
              <w:spacing w:before="60" w:after="60"/>
              <w:rPr>
                <w:rFonts w:ascii="Times New Roman" w:eastAsiaTheme="minorHAnsi" w:hAnsi="Times New Roman"/>
                <w:sz w:val="20"/>
              </w:rPr>
            </w:pPr>
            <w:r w:rsidRPr="00D913C9">
              <w:rPr>
                <w:rFonts w:ascii="Times New Roman" w:eastAsiaTheme="minorHAnsi" w:hAnsi="Times New Roman"/>
                <w:sz w:val="20"/>
              </w:rPr>
              <w:t>PO Box 346, Tennant Creek, NT, 0860</w:t>
            </w:r>
          </w:p>
        </w:tc>
      </w:tr>
      <w:tr w:rsidR="00CF5F97" w:rsidRPr="00D913C9" w14:paraId="7F6C72F5" w14:textId="77777777" w:rsidTr="004A209A">
        <w:trPr>
          <w:cantSplit/>
          <w:trHeight w:val="340"/>
        </w:trPr>
        <w:tc>
          <w:tcPr>
            <w:tcW w:w="1667" w:type="pct"/>
          </w:tcPr>
          <w:p w14:paraId="584E6674" w14:textId="77777777" w:rsidR="00CF5F97" w:rsidRPr="00D913C9" w:rsidRDefault="00CF5F97" w:rsidP="00D710F4">
            <w:pPr>
              <w:pStyle w:val="TableParagraph"/>
              <w:spacing w:before="60" w:after="60"/>
              <w:rPr>
                <w:rFonts w:ascii="Times New Roman" w:hAnsi="Times New Roman" w:cs="Times New Roman"/>
                <w:sz w:val="20"/>
                <w:szCs w:val="20"/>
              </w:rPr>
            </w:pPr>
          </w:p>
          <w:p w14:paraId="52BD669A" w14:textId="77777777" w:rsidR="00CF5F97" w:rsidRPr="00D913C9" w:rsidRDefault="00D710F4" w:rsidP="00D710F4">
            <w:pPr>
              <w:pStyle w:val="TableParagraph"/>
              <w:spacing w:before="60" w:after="60"/>
              <w:ind w:left="44"/>
              <w:rPr>
                <w:rFonts w:ascii="Times New Roman" w:hAnsi="Times New Roman" w:cs="Times New Roman"/>
                <w:sz w:val="20"/>
                <w:szCs w:val="20"/>
              </w:rPr>
            </w:pPr>
            <w:r w:rsidRPr="00D913C9">
              <w:rPr>
                <w:rFonts w:ascii="Times New Roman" w:hAnsi="Times New Roman" w:cs="Times New Roman"/>
                <w:color w:val="242424"/>
                <w:w w:val="105"/>
                <w:sz w:val="20"/>
                <w:szCs w:val="20"/>
              </w:rPr>
              <w:t>Barkly Mobile</w:t>
            </w:r>
            <w:r w:rsidR="00CF5F97" w:rsidRPr="00D913C9">
              <w:rPr>
                <w:rFonts w:ascii="Times New Roman" w:hAnsi="Times New Roman" w:cs="Times New Roman"/>
                <w:color w:val="242424"/>
                <w:w w:val="105"/>
                <w:sz w:val="20"/>
                <w:szCs w:val="20"/>
                <w:vertAlign w:val="superscript"/>
              </w:rPr>
              <w:t>#</w:t>
            </w:r>
          </w:p>
        </w:tc>
        <w:tc>
          <w:tcPr>
            <w:tcW w:w="1667" w:type="pct"/>
          </w:tcPr>
          <w:p w14:paraId="47160274" w14:textId="77777777" w:rsidR="00CF5F97" w:rsidRPr="00D913C9" w:rsidRDefault="00CF5F97" w:rsidP="00A42784">
            <w:pPr>
              <w:pStyle w:val="TableParagraph"/>
              <w:spacing w:before="60" w:after="60"/>
              <w:ind w:left="44" w:hanging="6"/>
              <w:rPr>
                <w:rFonts w:ascii="Times New Roman" w:hAnsi="Times New Roman" w:cs="Times New Roman"/>
                <w:sz w:val="20"/>
                <w:szCs w:val="20"/>
              </w:rPr>
            </w:pPr>
            <w:r w:rsidRPr="00D913C9">
              <w:rPr>
                <w:rFonts w:ascii="Times New Roman" w:hAnsi="Times New Roman" w:cs="Times New Roman"/>
                <w:color w:val="242424"/>
                <w:w w:val="105"/>
                <w:sz w:val="20"/>
                <w:szCs w:val="20"/>
              </w:rPr>
              <w:t>Tennant Creek Hospital, Schmidt Street, Tennant</w:t>
            </w:r>
            <w:r w:rsidR="00A42784" w:rsidRPr="00D913C9">
              <w:rPr>
                <w:rFonts w:ascii="Times New Roman" w:hAnsi="Times New Roman" w:cs="Times New Roman"/>
                <w:color w:val="242424"/>
                <w:w w:val="105"/>
                <w:sz w:val="20"/>
                <w:szCs w:val="20"/>
              </w:rPr>
              <w:t xml:space="preserve"> </w:t>
            </w:r>
            <w:r w:rsidRPr="00D913C9">
              <w:rPr>
                <w:rFonts w:ascii="Times New Roman" w:hAnsi="Times New Roman" w:cs="Times New Roman"/>
                <w:color w:val="242424"/>
                <w:w w:val="105"/>
                <w:sz w:val="20"/>
                <w:szCs w:val="20"/>
              </w:rPr>
              <w:t>Creek, NT, 0861</w:t>
            </w:r>
          </w:p>
        </w:tc>
        <w:tc>
          <w:tcPr>
            <w:tcW w:w="1666" w:type="pct"/>
          </w:tcPr>
          <w:p w14:paraId="3268F42F" w14:textId="77777777" w:rsidR="00CF5F97" w:rsidRPr="00D913C9" w:rsidRDefault="00CF5F97" w:rsidP="00D710F4">
            <w:pPr>
              <w:pStyle w:val="TableParagraph"/>
              <w:spacing w:before="60" w:after="60"/>
              <w:ind w:left="39" w:right="44" w:hanging="1"/>
              <w:rPr>
                <w:rFonts w:ascii="Times New Roman" w:hAnsi="Times New Roman" w:cs="Times New Roman"/>
                <w:sz w:val="20"/>
                <w:szCs w:val="20"/>
              </w:rPr>
            </w:pPr>
            <w:r w:rsidRPr="00D913C9">
              <w:rPr>
                <w:rFonts w:ascii="Times New Roman" w:hAnsi="Times New Roman" w:cs="Times New Roman"/>
                <w:color w:val="242424"/>
                <w:w w:val="105"/>
                <w:sz w:val="20"/>
                <w:szCs w:val="20"/>
              </w:rPr>
              <w:t>PO Box 346, Tennant Creek</w:t>
            </w:r>
            <w:r w:rsidRPr="00D913C9">
              <w:rPr>
                <w:rFonts w:ascii="Times New Roman" w:eastAsiaTheme="minorHAnsi" w:hAnsi="Times New Roman" w:cs="Times New Roman"/>
                <w:sz w:val="20"/>
                <w:szCs w:val="20"/>
              </w:rPr>
              <w:t>, NT, 0861</w:t>
            </w:r>
          </w:p>
        </w:tc>
      </w:tr>
      <w:tr w:rsidR="00CF5F97" w:rsidRPr="00D913C9" w14:paraId="2D790662" w14:textId="77777777" w:rsidTr="004A209A">
        <w:trPr>
          <w:cantSplit/>
          <w:trHeight w:val="340"/>
        </w:trPr>
        <w:tc>
          <w:tcPr>
            <w:tcW w:w="1667" w:type="pct"/>
          </w:tcPr>
          <w:p w14:paraId="7E831092" w14:textId="77777777" w:rsidR="00CF5F97" w:rsidRPr="00D913C9" w:rsidRDefault="00CF5F97" w:rsidP="00D710F4">
            <w:pPr>
              <w:pStyle w:val="TableParagraph"/>
              <w:spacing w:before="60" w:after="60"/>
              <w:ind w:left="48" w:right="458" w:hanging="5"/>
              <w:rPr>
                <w:rFonts w:ascii="Times New Roman" w:hAnsi="Times New Roman" w:cs="Times New Roman"/>
                <w:sz w:val="20"/>
                <w:szCs w:val="20"/>
              </w:rPr>
            </w:pPr>
            <w:r w:rsidRPr="00D913C9">
              <w:rPr>
                <w:rFonts w:ascii="Times New Roman" w:hAnsi="Times New Roman" w:cs="Times New Roman"/>
                <w:color w:val="242424"/>
                <w:w w:val="105"/>
                <w:sz w:val="20"/>
                <w:szCs w:val="20"/>
              </w:rPr>
              <w:t>Canteen Creek (</w:t>
            </w:r>
            <w:proofErr w:type="spellStart"/>
            <w:r w:rsidRPr="00D913C9">
              <w:rPr>
                <w:rFonts w:ascii="Times New Roman" w:hAnsi="Times New Roman" w:cs="Times New Roman"/>
                <w:color w:val="242424"/>
                <w:w w:val="105"/>
                <w:sz w:val="20"/>
                <w:szCs w:val="20"/>
              </w:rPr>
              <w:t>Orwatijilla</w:t>
            </w:r>
            <w:proofErr w:type="spellEnd"/>
            <w:r w:rsidRPr="00D913C9">
              <w:rPr>
                <w:rFonts w:ascii="Times New Roman" w:hAnsi="Times New Roman" w:cs="Times New Roman"/>
                <w:color w:val="242424"/>
                <w:w w:val="105"/>
                <w:sz w:val="20"/>
                <w:szCs w:val="20"/>
              </w:rPr>
              <w:t>) Health Centre</w:t>
            </w:r>
          </w:p>
        </w:tc>
        <w:tc>
          <w:tcPr>
            <w:tcW w:w="1667" w:type="pct"/>
          </w:tcPr>
          <w:p w14:paraId="051F9CB7" w14:textId="77777777" w:rsidR="00CF5F97" w:rsidRPr="00D913C9" w:rsidRDefault="00CF5F97" w:rsidP="00D710F4">
            <w:pPr>
              <w:pStyle w:val="TableParagraph"/>
              <w:spacing w:before="60" w:after="60"/>
              <w:ind w:left="44"/>
              <w:rPr>
                <w:rFonts w:ascii="Times New Roman" w:hAnsi="Times New Roman" w:cs="Times New Roman"/>
                <w:sz w:val="20"/>
                <w:szCs w:val="20"/>
              </w:rPr>
            </w:pPr>
            <w:r w:rsidRPr="00D913C9">
              <w:rPr>
                <w:rFonts w:ascii="Times New Roman" w:hAnsi="Times New Roman" w:cs="Times New Roman"/>
                <w:color w:val="242424"/>
                <w:w w:val="105"/>
                <w:sz w:val="20"/>
                <w:szCs w:val="20"/>
              </w:rPr>
              <w:t>Lot 3, Canteen Creek, NT, 0861</w:t>
            </w:r>
          </w:p>
        </w:tc>
        <w:tc>
          <w:tcPr>
            <w:tcW w:w="1666" w:type="pct"/>
          </w:tcPr>
          <w:p w14:paraId="28CBCCB5" w14:textId="77777777" w:rsidR="00CF5F97" w:rsidRPr="00D913C9" w:rsidRDefault="00CF5F97" w:rsidP="00D710F4">
            <w:pPr>
              <w:pStyle w:val="TableParagraph"/>
              <w:spacing w:before="60" w:after="60"/>
              <w:ind w:left="39" w:right="44" w:hanging="1"/>
              <w:rPr>
                <w:rFonts w:ascii="Times New Roman" w:hAnsi="Times New Roman" w:cs="Times New Roman"/>
                <w:sz w:val="20"/>
                <w:szCs w:val="20"/>
              </w:rPr>
            </w:pPr>
            <w:r w:rsidRPr="00D913C9">
              <w:rPr>
                <w:rFonts w:ascii="Times New Roman" w:hAnsi="Times New Roman" w:cs="Times New Roman"/>
                <w:color w:val="242424"/>
                <w:w w:val="105"/>
                <w:sz w:val="20"/>
                <w:szCs w:val="20"/>
              </w:rPr>
              <w:t>PO Box 346</w:t>
            </w:r>
            <w:r w:rsidRPr="00D913C9">
              <w:rPr>
                <w:rFonts w:ascii="Times New Roman" w:hAnsi="Times New Roman" w:cs="Times New Roman"/>
                <w:color w:val="464646"/>
                <w:w w:val="105"/>
                <w:sz w:val="20"/>
                <w:szCs w:val="20"/>
              </w:rPr>
              <w:t xml:space="preserve">, </w:t>
            </w:r>
            <w:r w:rsidRPr="00D913C9">
              <w:rPr>
                <w:rFonts w:ascii="Times New Roman" w:hAnsi="Times New Roman" w:cs="Times New Roman"/>
                <w:color w:val="242424"/>
                <w:w w:val="105"/>
                <w:sz w:val="20"/>
                <w:szCs w:val="20"/>
              </w:rPr>
              <w:t>Tennant Creek</w:t>
            </w:r>
            <w:r w:rsidRPr="00D913C9">
              <w:rPr>
                <w:rFonts w:ascii="Times New Roman" w:eastAsiaTheme="minorHAnsi" w:hAnsi="Times New Roman" w:cs="Times New Roman"/>
                <w:sz w:val="20"/>
                <w:szCs w:val="20"/>
              </w:rPr>
              <w:t>, NT, 0861</w:t>
            </w:r>
          </w:p>
        </w:tc>
      </w:tr>
      <w:tr w:rsidR="00CF5F97" w:rsidRPr="00D913C9" w14:paraId="75544FE2" w14:textId="77777777" w:rsidTr="004A209A">
        <w:trPr>
          <w:cantSplit/>
          <w:trHeight w:val="340"/>
        </w:trPr>
        <w:tc>
          <w:tcPr>
            <w:tcW w:w="1667" w:type="pct"/>
          </w:tcPr>
          <w:p w14:paraId="16F6B426" w14:textId="77777777" w:rsidR="00CF5F97" w:rsidRPr="00D913C9" w:rsidRDefault="00CF5F97" w:rsidP="00D710F4">
            <w:pPr>
              <w:pStyle w:val="TableParagraph"/>
              <w:spacing w:before="60" w:after="60"/>
              <w:ind w:left="47"/>
              <w:rPr>
                <w:rFonts w:ascii="Times New Roman" w:hAnsi="Times New Roman" w:cs="Times New Roman"/>
                <w:sz w:val="20"/>
                <w:szCs w:val="20"/>
              </w:rPr>
            </w:pPr>
            <w:r w:rsidRPr="00D913C9">
              <w:rPr>
                <w:rFonts w:ascii="Times New Roman" w:hAnsi="Times New Roman" w:cs="Times New Roman"/>
                <w:color w:val="242424"/>
                <w:w w:val="105"/>
                <w:sz w:val="20"/>
                <w:szCs w:val="20"/>
              </w:rPr>
              <w:t>Elliott Community Health Centre</w:t>
            </w:r>
          </w:p>
        </w:tc>
        <w:tc>
          <w:tcPr>
            <w:tcW w:w="1667" w:type="pct"/>
          </w:tcPr>
          <w:p w14:paraId="1169C16B" w14:textId="77777777" w:rsidR="00CF5F97" w:rsidRPr="00D913C9" w:rsidRDefault="00CF5F97" w:rsidP="00D710F4">
            <w:pPr>
              <w:pStyle w:val="TableParagraph"/>
              <w:spacing w:before="60" w:after="60"/>
              <w:ind w:left="44"/>
              <w:rPr>
                <w:rFonts w:ascii="Times New Roman" w:hAnsi="Times New Roman" w:cs="Times New Roman"/>
                <w:sz w:val="20"/>
                <w:szCs w:val="20"/>
              </w:rPr>
            </w:pPr>
            <w:r w:rsidRPr="00D913C9">
              <w:rPr>
                <w:rFonts w:ascii="Times New Roman" w:hAnsi="Times New Roman" w:cs="Times New Roman"/>
                <w:color w:val="242424"/>
                <w:w w:val="105"/>
                <w:sz w:val="20"/>
                <w:szCs w:val="20"/>
              </w:rPr>
              <w:t>Bray Street, Elliott, NT, 0861</w:t>
            </w:r>
          </w:p>
        </w:tc>
        <w:tc>
          <w:tcPr>
            <w:tcW w:w="1666" w:type="pct"/>
          </w:tcPr>
          <w:p w14:paraId="212DCE69" w14:textId="77777777" w:rsidR="00CF5F97" w:rsidRPr="00D913C9" w:rsidRDefault="00CF5F97" w:rsidP="00D710F4">
            <w:pPr>
              <w:pStyle w:val="TableParagraph"/>
              <w:spacing w:before="60" w:after="60"/>
              <w:ind w:left="39" w:right="44" w:firstLine="4"/>
              <w:rPr>
                <w:rFonts w:ascii="Times New Roman" w:hAnsi="Times New Roman" w:cs="Times New Roman"/>
                <w:sz w:val="20"/>
                <w:szCs w:val="20"/>
              </w:rPr>
            </w:pPr>
            <w:r w:rsidRPr="00D913C9">
              <w:rPr>
                <w:rFonts w:ascii="Times New Roman" w:hAnsi="Times New Roman" w:cs="Times New Roman"/>
                <w:color w:val="242424"/>
                <w:w w:val="105"/>
                <w:sz w:val="20"/>
                <w:szCs w:val="20"/>
              </w:rPr>
              <w:t>PO Box 346, Tennant Creek</w:t>
            </w:r>
            <w:r w:rsidRPr="00D913C9">
              <w:rPr>
                <w:rFonts w:ascii="Times New Roman" w:eastAsiaTheme="minorHAnsi" w:hAnsi="Times New Roman" w:cs="Times New Roman"/>
                <w:sz w:val="20"/>
                <w:szCs w:val="20"/>
              </w:rPr>
              <w:t>, NT, 0861</w:t>
            </w:r>
          </w:p>
        </w:tc>
      </w:tr>
      <w:tr w:rsidR="00CF5F97" w:rsidRPr="00D913C9" w14:paraId="37DDC9F3" w14:textId="77777777" w:rsidTr="004A209A">
        <w:trPr>
          <w:cantSplit/>
          <w:trHeight w:val="340"/>
        </w:trPr>
        <w:tc>
          <w:tcPr>
            <w:tcW w:w="1667" w:type="pct"/>
          </w:tcPr>
          <w:p w14:paraId="3E8984B7" w14:textId="77777777" w:rsidR="00CF5F97" w:rsidRPr="00D913C9" w:rsidRDefault="00CF5F97" w:rsidP="00D710F4">
            <w:pPr>
              <w:pStyle w:val="TableParagraph"/>
              <w:spacing w:before="60" w:after="60"/>
              <w:ind w:left="43" w:right="548" w:firstLine="4"/>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Epenarra</w:t>
            </w:r>
            <w:proofErr w:type="spellEnd"/>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Wutunurrgurru</w:t>
            </w:r>
            <w:proofErr w:type="spellEnd"/>
            <w:r w:rsidRPr="00D913C9">
              <w:rPr>
                <w:rFonts w:ascii="Times New Roman" w:hAnsi="Times New Roman" w:cs="Times New Roman"/>
                <w:color w:val="242424"/>
                <w:w w:val="105"/>
                <w:sz w:val="20"/>
                <w:szCs w:val="20"/>
              </w:rPr>
              <w:t>) Health Centre</w:t>
            </w:r>
          </w:p>
        </w:tc>
        <w:tc>
          <w:tcPr>
            <w:tcW w:w="1667" w:type="pct"/>
          </w:tcPr>
          <w:p w14:paraId="3CB544CF" w14:textId="77777777" w:rsidR="00CF5F97" w:rsidRPr="00D913C9" w:rsidRDefault="00CF5F97" w:rsidP="00D710F4">
            <w:pPr>
              <w:pStyle w:val="TableParagraph"/>
              <w:spacing w:before="60" w:after="60"/>
              <w:ind w:left="44"/>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26, </w:t>
            </w:r>
            <w:proofErr w:type="spellStart"/>
            <w:r w:rsidRPr="00D913C9">
              <w:rPr>
                <w:rFonts w:ascii="Times New Roman" w:hAnsi="Times New Roman" w:cs="Times New Roman"/>
                <w:color w:val="242424"/>
                <w:w w:val="105"/>
                <w:sz w:val="20"/>
                <w:szCs w:val="20"/>
              </w:rPr>
              <w:t>Epenarra</w:t>
            </w:r>
            <w:proofErr w:type="spellEnd"/>
            <w:r w:rsidRPr="00D913C9">
              <w:rPr>
                <w:rFonts w:ascii="Times New Roman" w:hAnsi="Times New Roman" w:cs="Times New Roman"/>
                <w:color w:val="242424"/>
                <w:w w:val="105"/>
                <w:sz w:val="20"/>
                <w:szCs w:val="20"/>
              </w:rPr>
              <w:t>, NT, 0861</w:t>
            </w:r>
          </w:p>
        </w:tc>
        <w:tc>
          <w:tcPr>
            <w:tcW w:w="1666" w:type="pct"/>
          </w:tcPr>
          <w:p w14:paraId="111D9B5C" w14:textId="77777777" w:rsidR="00CF5F97" w:rsidRPr="00D913C9" w:rsidRDefault="00CF5F97" w:rsidP="00D710F4">
            <w:pPr>
              <w:pStyle w:val="TableParagraph"/>
              <w:spacing w:before="60" w:after="60"/>
              <w:ind w:left="39" w:right="44" w:hanging="1"/>
              <w:rPr>
                <w:rFonts w:ascii="Times New Roman" w:hAnsi="Times New Roman" w:cs="Times New Roman"/>
                <w:sz w:val="20"/>
                <w:szCs w:val="20"/>
              </w:rPr>
            </w:pPr>
            <w:r w:rsidRPr="00D913C9">
              <w:rPr>
                <w:rFonts w:ascii="Times New Roman" w:hAnsi="Times New Roman" w:cs="Times New Roman"/>
                <w:color w:val="242424"/>
                <w:w w:val="105"/>
                <w:sz w:val="20"/>
                <w:szCs w:val="20"/>
              </w:rPr>
              <w:t>PO Box 346, Tennant Creek</w:t>
            </w:r>
            <w:r w:rsidRPr="00D913C9">
              <w:rPr>
                <w:rFonts w:ascii="Times New Roman" w:eastAsiaTheme="minorHAnsi" w:hAnsi="Times New Roman" w:cs="Times New Roman"/>
                <w:sz w:val="20"/>
                <w:szCs w:val="20"/>
              </w:rPr>
              <w:t>, NT, 0861</w:t>
            </w:r>
          </w:p>
        </w:tc>
      </w:tr>
      <w:tr w:rsidR="00CF5F97" w:rsidRPr="00D913C9" w14:paraId="5DF5B14D" w14:textId="77777777" w:rsidTr="004A209A">
        <w:trPr>
          <w:cantSplit/>
          <w:trHeight w:val="340"/>
        </w:trPr>
        <w:tc>
          <w:tcPr>
            <w:tcW w:w="5000" w:type="pct"/>
            <w:gridSpan w:val="3"/>
          </w:tcPr>
          <w:p w14:paraId="52994B97" w14:textId="77777777" w:rsidR="00CF5F97" w:rsidRPr="00D913C9" w:rsidRDefault="00CF5F97" w:rsidP="00D710F4">
            <w:pPr>
              <w:pStyle w:val="TableParagraph"/>
              <w:spacing w:before="60" w:after="60"/>
              <w:ind w:left="39" w:right="44" w:hanging="1"/>
              <w:rPr>
                <w:rFonts w:ascii="Times New Roman" w:hAnsi="Times New Roman" w:cs="Times New Roman"/>
                <w:color w:val="242424"/>
                <w:w w:val="105"/>
                <w:sz w:val="20"/>
                <w:szCs w:val="20"/>
              </w:rPr>
            </w:pPr>
            <w:r w:rsidRPr="00D913C9">
              <w:rPr>
                <w:rFonts w:ascii="Times New Roman" w:hAnsi="Times New Roman" w:cs="Times New Roman"/>
                <w:color w:val="242424"/>
                <w:w w:val="105"/>
                <w:sz w:val="20"/>
                <w:szCs w:val="20"/>
              </w:rPr>
              <w:t># Barkly Mobile includes approximately 20 stations including</w:t>
            </w:r>
            <w:r w:rsidRPr="00D913C9">
              <w:rPr>
                <w:rFonts w:ascii="Times New Roman" w:hAnsi="Times New Roman" w:cs="Times New Roman"/>
                <w:color w:val="5B5B5B"/>
                <w:w w:val="105"/>
                <w:sz w:val="20"/>
                <w:szCs w:val="20"/>
              </w:rPr>
              <w:t xml:space="preserve"> </w:t>
            </w:r>
            <w:r w:rsidRPr="00D913C9">
              <w:rPr>
                <w:rFonts w:ascii="Times New Roman" w:hAnsi="Times New Roman" w:cs="Times New Roman"/>
                <w:color w:val="242424"/>
                <w:w w:val="105"/>
                <w:sz w:val="20"/>
                <w:szCs w:val="20"/>
              </w:rPr>
              <w:t xml:space="preserve">Brunette Downs, </w:t>
            </w:r>
            <w:proofErr w:type="spellStart"/>
            <w:r w:rsidRPr="00D913C9">
              <w:rPr>
                <w:rFonts w:ascii="Times New Roman" w:hAnsi="Times New Roman" w:cs="Times New Roman"/>
                <w:color w:val="242424"/>
                <w:w w:val="105"/>
                <w:sz w:val="20"/>
                <w:szCs w:val="20"/>
              </w:rPr>
              <w:t>Muru</w:t>
            </w:r>
            <w:proofErr w:type="spellEnd"/>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Murula</w:t>
            </w:r>
            <w:proofErr w:type="spellEnd"/>
            <w:r w:rsidRPr="00D913C9">
              <w:rPr>
                <w:rFonts w:ascii="Times New Roman" w:hAnsi="Times New Roman" w:cs="Times New Roman"/>
                <w:color w:val="242424"/>
                <w:w w:val="105"/>
                <w:sz w:val="20"/>
                <w:szCs w:val="20"/>
              </w:rPr>
              <w:t xml:space="preserve">, Nicholson River, Alexandria, </w:t>
            </w:r>
            <w:proofErr w:type="spellStart"/>
            <w:r w:rsidRPr="00D913C9">
              <w:rPr>
                <w:rFonts w:ascii="Times New Roman" w:hAnsi="Times New Roman" w:cs="Times New Roman"/>
                <w:color w:val="242424"/>
                <w:w w:val="105"/>
                <w:sz w:val="20"/>
                <w:szCs w:val="20"/>
              </w:rPr>
              <w:t>Walhallow</w:t>
            </w:r>
            <w:proofErr w:type="spellEnd"/>
            <w:r w:rsidRPr="00D913C9">
              <w:rPr>
                <w:rFonts w:ascii="Times New Roman" w:hAnsi="Times New Roman" w:cs="Times New Roman"/>
                <w:color w:val="242424"/>
                <w:w w:val="105"/>
                <w:sz w:val="20"/>
                <w:szCs w:val="20"/>
              </w:rPr>
              <w:t>, and Angus Camp</w:t>
            </w:r>
          </w:p>
        </w:tc>
      </w:tr>
      <w:tr w:rsidR="00CF5F97" w:rsidRPr="00D913C9" w14:paraId="4CDB6FE0" w14:textId="77777777" w:rsidTr="004A209A">
        <w:trPr>
          <w:cantSplit/>
          <w:trHeight w:val="340"/>
        </w:trPr>
        <w:tc>
          <w:tcPr>
            <w:tcW w:w="5000" w:type="pct"/>
            <w:gridSpan w:val="3"/>
          </w:tcPr>
          <w:p w14:paraId="359FC1D2" w14:textId="77777777" w:rsidR="00CF5F97" w:rsidRPr="00D913C9" w:rsidRDefault="008F78B7" w:rsidP="00D710F4">
            <w:pPr>
              <w:pStyle w:val="TableParagraph"/>
              <w:spacing w:before="60" w:after="60"/>
              <w:ind w:left="39" w:right="44" w:hanging="1"/>
              <w:rPr>
                <w:rFonts w:ascii="Times New Roman" w:hAnsi="Times New Roman" w:cs="Times New Roman"/>
                <w:b/>
                <w:color w:val="242424"/>
                <w:w w:val="105"/>
                <w:sz w:val="20"/>
                <w:szCs w:val="20"/>
              </w:rPr>
            </w:pPr>
            <w:r w:rsidRPr="00D913C9">
              <w:rPr>
                <w:rFonts w:ascii="Times New Roman" w:hAnsi="Times New Roman" w:cs="Times New Roman"/>
                <w:b/>
                <w:color w:val="242424"/>
                <w:w w:val="105"/>
                <w:sz w:val="20"/>
                <w:szCs w:val="20"/>
              </w:rPr>
              <w:t>Borroloola</w:t>
            </w:r>
          </w:p>
        </w:tc>
      </w:tr>
      <w:tr w:rsidR="008F78B7" w:rsidRPr="00D913C9" w14:paraId="7818B953" w14:textId="77777777" w:rsidTr="004A209A">
        <w:trPr>
          <w:cantSplit/>
          <w:trHeight w:val="340"/>
        </w:trPr>
        <w:tc>
          <w:tcPr>
            <w:tcW w:w="1667" w:type="pct"/>
          </w:tcPr>
          <w:p w14:paraId="195FD55F" w14:textId="77777777" w:rsidR="008F78B7" w:rsidRPr="00D913C9" w:rsidRDefault="008F78B7" w:rsidP="00D710F4">
            <w:pPr>
              <w:pStyle w:val="TableParagraph"/>
              <w:spacing w:before="60" w:after="60"/>
              <w:ind w:left="48"/>
              <w:rPr>
                <w:rFonts w:ascii="Times New Roman" w:hAnsi="Times New Roman" w:cs="Times New Roman"/>
                <w:sz w:val="20"/>
                <w:szCs w:val="20"/>
              </w:rPr>
            </w:pPr>
            <w:r w:rsidRPr="00D913C9">
              <w:rPr>
                <w:rFonts w:ascii="Times New Roman" w:hAnsi="Times New Roman" w:cs="Times New Roman"/>
                <w:color w:val="242424"/>
                <w:w w:val="105"/>
                <w:sz w:val="20"/>
                <w:szCs w:val="20"/>
              </w:rPr>
              <w:t>Borroloola Health Clinic</w:t>
            </w:r>
          </w:p>
        </w:tc>
        <w:tc>
          <w:tcPr>
            <w:tcW w:w="1667" w:type="pct"/>
          </w:tcPr>
          <w:p w14:paraId="0C894DB2" w14:textId="77777777" w:rsidR="008F78B7" w:rsidRPr="00D913C9" w:rsidRDefault="008F78B7" w:rsidP="00A42784">
            <w:pPr>
              <w:pStyle w:val="TableParagraph"/>
              <w:spacing w:before="60" w:after="60"/>
              <w:ind w:left="49" w:right="864" w:hanging="7"/>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11 </w:t>
            </w:r>
            <w:proofErr w:type="spellStart"/>
            <w:r w:rsidRPr="00D913C9">
              <w:rPr>
                <w:rFonts w:ascii="Times New Roman" w:hAnsi="Times New Roman" w:cs="Times New Roman"/>
                <w:color w:val="242424"/>
                <w:w w:val="105"/>
                <w:sz w:val="20"/>
                <w:szCs w:val="20"/>
              </w:rPr>
              <w:t>Gawara</w:t>
            </w:r>
            <w:proofErr w:type="spellEnd"/>
            <w:r w:rsidRPr="00D913C9">
              <w:rPr>
                <w:rFonts w:ascii="Times New Roman" w:hAnsi="Times New Roman" w:cs="Times New Roman"/>
                <w:color w:val="242424"/>
                <w:w w:val="105"/>
                <w:sz w:val="20"/>
                <w:szCs w:val="20"/>
              </w:rPr>
              <w:t xml:space="preserve"> Street Borroloola, NT,</w:t>
            </w:r>
            <w:r w:rsidR="00A42784" w:rsidRPr="00D913C9">
              <w:rPr>
                <w:rFonts w:ascii="Times New Roman" w:hAnsi="Times New Roman" w:cs="Times New Roman"/>
                <w:color w:val="242424"/>
                <w:w w:val="105"/>
                <w:sz w:val="20"/>
                <w:szCs w:val="20"/>
              </w:rPr>
              <w:t xml:space="preserve"> </w:t>
            </w:r>
            <w:r w:rsidRPr="00D913C9">
              <w:rPr>
                <w:rFonts w:ascii="Times New Roman" w:hAnsi="Times New Roman" w:cs="Times New Roman"/>
                <w:color w:val="242424"/>
                <w:w w:val="105"/>
                <w:sz w:val="20"/>
                <w:szCs w:val="20"/>
              </w:rPr>
              <w:t>0854</w:t>
            </w:r>
          </w:p>
        </w:tc>
        <w:tc>
          <w:tcPr>
            <w:tcW w:w="1666" w:type="pct"/>
          </w:tcPr>
          <w:p w14:paraId="0A765147" w14:textId="77777777" w:rsidR="008F78B7" w:rsidRPr="00D913C9" w:rsidRDefault="008F78B7" w:rsidP="00D710F4">
            <w:pPr>
              <w:pStyle w:val="TableParagraph"/>
              <w:spacing w:before="60" w:after="60"/>
              <w:ind w:left="39"/>
              <w:rPr>
                <w:rFonts w:ascii="Times New Roman" w:hAnsi="Times New Roman" w:cs="Times New Roman"/>
                <w:sz w:val="20"/>
                <w:szCs w:val="20"/>
              </w:rPr>
            </w:pPr>
            <w:r w:rsidRPr="00D913C9">
              <w:rPr>
                <w:rFonts w:ascii="Times New Roman" w:hAnsi="Times New Roman" w:cs="Times New Roman"/>
                <w:color w:val="242424"/>
                <w:w w:val="105"/>
                <w:sz w:val="20"/>
                <w:szCs w:val="20"/>
              </w:rPr>
              <w:t>PO Box 430 Borroloola, NT, 0854</w:t>
            </w:r>
          </w:p>
        </w:tc>
      </w:tr>
      <w:tr w:rsidR="008F78B7" w:rsidRPr="00D913C9" w14:paraId="4E803403" w14:textId="77777777" w:rsidTr="004A209A">
        <w:trPr>
          <w:cantSplit/>
          <w:trHeight w:val="340"/>
        </w:trPr>
        <w:tc>
          <w:tcPr>
            <w:tcW w:w="5000" w:type="pct"/>
            <w:gridSpan w:val="3"/>
          </w:tcPr>
          <w:p w14:paraId="678AAF9E" w14:textId="77777777" w:rsidR="008F78B7" w:rsidRPr="00D913C9" w:rsidRDefault="008F78B7" w:rsidP="00D710F4">
            <w:pPr>
              <w:pStyle w:val="TableParagraph"/>
              <w:spacing w:before="60" w:after="60"/>
              <w:ind w:left="39"/>
              <w:rPr>
                <w:rFonts w:ascii="Times New Roman" w:hAnsi="Times New Roman" w:cs="Times New Roman"/>
                <w:b/>
                <w:color w:val="242424"/>
                <w:w w:val="105"/>
                <w:sz w:val="20"/>
                <w:szCs w:val="20"/>
              </w:rPr>
            </w:pPr>
            <w:r w:rsidRPr="00D913C9">
              <w:rPr>
                <w:rFonts w:ascii="Times New Roman" w:hAnsi="Times New Roman" w:cs="Times New Roman"/>
                <w:b/>
                <w:color w:val="242424"/>
                <w:w w:val="105"/>
                <w:sz w:val="20"/>
                <w:szCs w:val="20"/>
              </w:rPr>
              <w:t>Tiwi Islands Health Services</w:t>
            </w:r>
          </w:p>
        </w:tc>
      </w:tr>
      <w:tr w:rsidR="008F78B7" w:rsidRPr="00D913C9" w14:paraId="47B9AC6F" w14:textId="77777777" w:rsidTr="004A209A">
        <w:trPr>
          <w:cantSplit/>
          <w:trHeight w:val="340"/>
        </w:trPr>
        <w:tc>
          <w:tcPr>
            <w:tcW w:w="1667" w:type="pct"/>
          </w:tcPr>
          <w:p w14:paraId="27583B59" w14:textId="6A8349C9" w:rsidR="008F78B7" w:rsidRPr="00D913C9" w:rsidRDefault="008F78B7" w:rsidP="00D710F4">
            <w:pPr>
              <w:pStyle w:val="TableParagraph"/>
              <w:spacing w:before="60" w:after="60"/>
              <w:ind w:left="52"/>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Julanimawu</w:t>
            </w:r>
            <w:proofErr w:type="spellEnd"/>
            <w:r w:rsidR="006C05E5" w:rsidRPr="00D913C9">
              <w:rPr>
                <w:rFonts w:ascii="Times New Roman" w:hAnsi="Times New Roman" w:cs="Times New Roman"/>
                <w:color w:val="242424"/>
                <w:w w:val="105"/>
                <w:sz w:val="20"/>
                <w:szCs w:val="20"/>
              </w:rPr>
              <w:t xml:space="preserve"> Primary Health Centre</w:t>
            </w:r>
          </w:p>
        </w:tc>
        <w:tc>
          <w:tcPr>
            <w:tcW w:w="1667" w:type="pct"/>
          </w:tcPr>
          <w:p w14:paraId="7EE97A27" w14:textId="704106D5" w:rsidR="008F78B7" w:rsidRPr="00D913C9" w:rsidRDefault="006C05E5" w:rsidP="00D710F4">
            <w:pPr>
              <w:pStyle w:val="TableParagraph"/>
              <w:spacing w:before="60" w:after="60"/>
              <w:ind w:left="43"/>
              <w:rPr>
                <w:rFonts w:ascii="Times New Roman" w:hAnsi="Times New Roman" w:cs="Times New Roman"/>
                <w:sz w:val="20"/>
                <w:szCs w:val="20"/>
              </w:rPr>
            </w:pPr>
            <w:r w:rsidRPr="00D913C9">
              <w:rPr>
                <w:rFonts w:ascii="Times New Roman" w:hAnsi="Times New Roman" w:cs="Times New Roman"/>
                <w:color w:val="242424"/>
                <w:w w:val="105"/>
                <w:sz w:val="20"/>
                <w:szCs w:val="20"/>
              </w:rPr>
              <w:t>Lot 737</w:t>
            </w:r>
            <w:r w:rsidR="008F78B7" w:rsidRPr="00D913C9">
              <w:rPr>
                <w:rFonts w:ascii="Times New Roman" w:hAnsi="Times New Roman" w:cs="Times New Roman"/>
                <w:color w:val="242424"/>
                <w:w w:val="105"/>
                <w:sz w:val="20"/>
                <w:szCs w:val="20"/>
              </w:rPr>
              <w:t>,</w:t>
            </w:r>
            <w:r w:rsidRPr="00D913C9">
              <w:rPr>
                <w:rFonts w:ascii="Times New Roman" w:hAnsi="Times New Roman" w:cs="Times New Roman"/>
                <w:color w:val="242424"/>
                <w:w w:val="105"/>
                <w:sz w:val="20"/>
                <w:szCs w:val="20"/>
              </w:rPr>
              <w:t xml:space="preserve"> </w:t>
            </w:r>
            <w:proofErr w:type="spellStart"/>
            <w:r w:rsidRPr="00D913C9">
              <w:rPr>
                <w:rFonts w:ascii="Times New Roman" w:hAnsi="Times New Roman" w:cs="Times New Roman"/>
                <w:color w:val="242424"/>
                <w:w w:val="105"/>
                <w:sz w:val="20"/>
                <w:szCs w:val="20"/>
              </w:rPr>
              <w:t>Wurrumiyanga</w:t>
            </w:r>
            <w:proofErr w:type="spellEnd"/>
            <w:r w:rsidR="008F78B7" w:rsidRPr="00D913C9">
              <w:rPr>
                <w:rFonts w:ascii="Times New Roman" w:hAnsi="Times New Roman" w:cs="Times New Roman"/>
                <w:color w:val="242424"/>
                <w:w w:val="105"/>
                <w:sz w:val="20"/>
                <w:szCs w:val="20"/>
              </w:rPr>
              <w:t xml:space="preserve"> </w:t>
            </w:r>
            <w:r w:rsidRPr="00D913C9">
              <w:rPr>
                <w:rFonts w:ascii="Times New Roman" w:hAnsi="Times New Roman" w:cs="Times New Roman"/>
                <w:color w:val="242424"/>
                <w:w w:val="105"/>
                <w:sz w:val="20"/>
                <w:szCs w:val="20"/>
              </w:rPr>
              <w:t>(</w:t>
            </w:r>
            <w:proofErr w:type="spellStart"/>
            <w:r w:rsidR="008F78B7" w:rsidRPr="00D913C9">
              <w:rPr>
                <w:rFonts w:ascii="Times New Roman" w:hAnsi="Times New Roman" w:cs="Times New Roman"/>
                <w:color w:val="242424"/>
                <w:w w:val="105"/>
                <w:sz w:val="20"/>
                <w:szCs w:val="20"/>
              </w:rPr>
              <w:t>Nguiu</w:t>
            </w:r>
            <w:proofErr w:type="spellEnd"/>
            <w:r w:rsidRPr="00D913C9">
              <w:rPr>
                <w:rFonts w:ascii="Times New Roman" w:hAnsi="Times New Roman" w:cs="Times New Roman"/>
                <w:color w:val="242424"/>
                <w:w w:val="105"/>
                <w:sz w:val="20"/>
                <w:szCs w:val="20"/>
              </w:rPr>
              <w:t>)</w:t>
            </w:r>
            <w:r w:rsidR="008F78B7" w:rsidRPr="00D913C9">
              <w:rPr>
                <w:rFonts w:ascii="Times New Roman" w:hAnsi="Times New Roman" w:cs="Times New Roman"/>
                <w:color w:val="242424"/>
                <w:w w:val="105"/>
                <w:sz w:val="20"/>
                <w:szCs w:val="20"/>
              </w:rPr>
              <w:t>, NT, 0822</w:t>
            </w:r>
          </w:p>
        </w:tc>
        <w:tc>
          <w:tcPr>
            <w:tcW w:w="1666" w:type="pct"/>
          </w:tcPr>
          <w:p w14:paraId="5E002C8B" w14:textId="77777777" w:rsidR="008F78B7" w:rsidRPr="00D913C9" w:rsidRDefault="008F78B7" w:rsidP="00D710F4">
            <w:pPr>
              <w:pStyle w:val="TableParagraph"/>
              <w:spacing w:before="60" w:after="60"/>
              <w:ind w:left="43"/>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P.O. Box 75, </w:t>
            </w:r>
            <w:proofErr w:type="spellStart"/>
            <w:r w:rsidRPr="00D913C9">
              <w:rPr>
                <w:rFonts w:ascii="Times New Roman" w:hAnsi="Times New Roman" w:cs="Times New Roman"/>
                <w:color w:val="242424"/>
                <w:w w:val="105"/>
                <w:sz w:val="20"/>
                <w:szCs w:val="20"/>
              </w:rPr>
              <w:t>Nguiu</w:t>
            </w:r>
            <w:proofErr w:type="spellEnd"/>
            <w:r w:rsidRPr="00D913C9">
              <w:rPr>
                <w:rFonts w:ascii="Times New Roman" w:hAnsi="Times New Roman" w:cs="Times New Roman"/>
                <w:color w:val="242424"/>
                <w:w w:val="105"/>
                <w:sz w:val="20"/>
                <w:szCs w:val="20"/>
              </w:rPr>
              <w:t>, NT, 0822</w:t>
            </w:r>
          </w:p>
        </w:tc>
      </w:tr>
      <w:tr w:rsidR="008F78B7" w:rsidRPr="00D913C9" w14:paraId="21C8873E" w14:textId="77777777" w:rsidTr="004A209A">
        <w:trPr>
          <w:cantSplit/>
          <w:trHeight w:val="340"/>
        </w:trPr>
        <w:tc>
          <w:tcPr>
            <w:tcW w:w="1667" w:type="pct"/>
          </w:tcPr>
          <w:p w14:paraId="3918F34B" w14:textId="3A7F75CD" w:rsidR="008F78B7" w:rsidRPr="00D913C9" w:rsidRDefault="008F78B7" w:rsidP="00D710F4">
            <w:pPr>
              <w:pStyle w:val="TableParagraph"/>
              <w:spacing w:before="60" w:after="60"/>
              <w:ind w:left="48"/>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Milikapiti</w:t>
            </w:r>
            <w:proofErr w:type="spellEnd"/>
            <w:r w:rsidRPr="00D913C9">
              <w:rPr>
                <w:rFonts w:ascii="Times New Roman" w:hAnsi="Times New Roman" w:cs="Times New Roman"/>
                <w:color w:val="242424"/>
                <w:w w:val="105"/>
                <w:sz w:val="20"/>
                <w:szCs w:val="20"/>
              </w:rPr>
              <w:t xml:space="preserve"> </w:t>
            </w:r>
            <w:r w:rsidR="006C05E5" w:rsidRPr="00D913C9">
              <w:rPr>
                <w:rFonts w:ascii="Times New Roman" w:hAnsi="Times New Roman" w:cs="Times New Roman"/>
                <w:color w:val="242424"/>
                <w:w w:val="105"/>
                <w:sz w:val="20"/>
                <w:szCs w:val="20"/>
              </w:rPr>
              <w:t xml:space="preserve">Community </w:t>
            </w:r>
            <w:r w:rsidRPr="00D913C9">
              <w:rPr>
                <w:rFonts w:ascii="Times New Roman" w:hAnsi="Times New Roman" w:cs="Times New Roman"/>
                <w:color w:val="242424"/>
                <w:w w:val="105"/>
                <w:sz w:val="20"/>
                <w:szCs w:val="20"/>
              </w:rPr>
              <w:t>Health Centre</w:t>
            </w:r>
          </w:p>
        </w:tc>
        <w:tc>
          <w:tcPr>
            <w:tcW w:w="1667" w:type="pct"/>
          </w:tcPr>
          <w:p w14:paraId="0D3A5D57" w14:textId="64690933" w:rsidR="008F78B7" w:rsidRPr="00D913C9" w:rsidRDefault="008F78B7" w:rsidP="00D710F4">
            <w:pPr>
              <w:pStyle w:val="TableParagraph"/>
              <w:spacing w:before="60" w:after="60"/>
              <w:ind w:left="44" w:right="241"/>
              <w:rPr>
                <w:rFonts w:ascii="Times New Roman" w:hAnsi="Times New Roman" w:cs="Times New Roman"/>
                <w:sz w:val="20"/>
                <w:szCs w:val="20"/>
              </w:rPr>
            </w:pPr>
            <w:r w:rsidRPr="00D913C9">
              <w:rPr>
                <w:rFonts w:ascii="Times New Roman" w:hAnsi="Times New Roman" w:cs="Times New Roman"/>
                <w:color w:val="242424"/>
                <w:w w:val="110"/>
                <w:sz w:val="20"/>
                <w:szCs w:val="20"/>
              </w:rPr>
              <w:t xml:space="preserve">Lot </w:t>
            </w:r>
            <w:r w:rsidR="006C05E5" w:rsidRPr="00D913C9">
              <w:rPr>
                <w:rFonts w:ascii="Times New Roman" w:hAnsi="Times New Roman" w:cs="Times New Roman"/>
                <w:color w:val="242424"/>
                <w:w w:val="110"/>
                <w:sz w:val="20"/>
                <w:szCs w:val="20"/>
              </w:rPr>
              <w:t xml:space="preserve">249 </w:t>
            </w:r>
            <w:proofErr w:type="spellStart"/>
            <w:r w:rsidRPr="00D913C9">
              <w:rPr>
                <w:rFonts w:ascii="Times New Roman" w:hAnsi="Times New Roman" w:cs="Times New Roman"/>
                <w:color w:val="242424"/>
                <w:w w:val="110"/>
                <w:sz w:val="20"/>
                <w:szCs w:val="20"/>
              </w:rPr>
              <w:t>Milikapiti</w:t>
            </w:r>
            <w:proofErr w:type="spellEnd"/>
            <w:r w:rsidR="006C05E5" w:rsidRPr="00D913C9">
              <w:rPr>
                <w:rFonts w:ascii="Times New Roman" w:hAnsi="Times New Roman" w:cs="Times New Roman"/>
                <w:color w:val="242424"/>
                <w:w w:val="110"/>
                <w:sz w:val="20"/>
                <w:szCs w:val="20"/>
              </w:rPr>
              <w:t xml:space="preserve"> (</w:t>
            </w:r>
            <w:r w:rsidRPr="00D913C9">
              <w:rPr>
                <w:rFonts w:ascii="Times New Roman" w:hAnsi="Times New Roman" w:cs="Times New Roman"/>
                <w:color w:val="242424"/>
                <w:w w:val="110"/>
                <w:sz w:val="20"/>
                <w:szCs w:val="20"/>
              </w:rPr>
              <w:t>Snake Bay</w:t>
            </w:r>
            <w:r w:rsidR="006C05E5" w:rsidRPr="00D913C9">
              <w:rPr>
                <w:rFonts w:ascii="Times New Roman" w:hAnsi="Times New Roman" w:cs="Times New Roman"/>
                <w:color w:val="242424"/>
                <w:w w:val="110"/>
                <w:sz w:val="20"/>
                <w:szCs w:val="20"/>
              </w:rPr>
              <w:t>)</w:t>
            </w:r>
            <w:r w:rsidRPr="00D913C9">
              <w:rPr>
                <w:rFonts w:ascii="Times New Roman" w:hAnsi="Times New Roman" w:cs="Times New Roman"/>
                <w:color w:val="242424"/>
                <w:w w:val="105"/>
                <w:sz w:val="20"/>
                <w:szCs w:val="20"/>
              </w:rPr>
              <w:t>,</w:t>
            </w:r>
            <w:r w:rsidR="006C05E5" w:rsidRPr="00D913C9">
              <w:rPr>
                <w:rFonts w:ascii="Times New Roman" w:hAnsi="Times New Roman" w:cs="Times New Roman"/>
                <w:color w:val="242424"/>
                <w:w w:val="105"/>
                <w:sz w:val="20"/>
                <w:szCs w:val="20"/>
              </w:rPr>
              <w:t xml:space="preserve"> Melville Island,</w:t>
            </w:r>
            <w:r w:rsidRPr="00D913C9">
              <w:rPr>
                <w:rFonts w:ascii="Times New Roman" w:hAnsi="Times New Roman" w:cs="Times New Roman"/>
                <w:color w:val="242424"/>
                <w:w w:val="105"/>
                <w:sz w:val="20"/>
                <w:szCs w:val="20"/>
              </w:rPr>
              <w:t xml:space="preserve"> NT, 0822</w:t>
            </w:r>
          </w:p>
        </w:tc>
        <w:tc>
          <w:tcPr>
            <w:tcW w:w="1666" w:type="pct"/>
          </w:tcPr>
          <w:p w14:paraId="131B84F6" w14:textId="77777777" w:rsidR="008F78B7" w:rsidRPr="00D913C9" w:rsidRDefault="008F78B7" w:rsidP="00D710F4">
            <w:pPr>
              <w:pStyle w:val="TableParagraph"/>
              <w:spacing w:before="60" w:after="60"/>
              <w:ind w:left="43"/>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PMB 279 via </w:t>
            </w:r>
            <w:proofErr w:type="spellStart"/>
            <w:r w:rsidRPr="00D913C9">
              <w:rPr>
                <w:rFonts w:ascii="Times New Roman" w:hAnsi="Times New Roman" w:cs="Times New Roman"/>
                <w:color w:val="242424"/>
                <w:w w:val="105"/>
                <w:sz w:val="20"/>
                <w:szCs w:val="20"/>
              </w:rPr>
              <w:t>Winnellie</w:t>
            </w:r>
            <w:proofErr w:type="spellEnd"/>
            <w:r w:rsidRPr="00D913C9">
              <w:rPr>
                <w:rFonts w:ascii="Times New Roman" w:hAnsi="Times New Roman" w:cs="Times New Roman"/>
                <w:color w:val="242424"/>
                <w:w w:val="105"/>
                <w:sz w:val="20"/>
                <w:szCs w:val="20"/>
              </w:rPr>
              <w:t>, NT, 0820</w:t>
            </w:r>
          </w:p>
        </w:tc>
      </w:tr>
      <w:tr w:rsidR="008F78B7" w:rsidRPr="004A209A" w14:paraId="7D9696D9" w14:textId="77777777" w:rsidTr="004A209A">
        <w:trPr>
          <w:cantSplit/>
          <w:trHeight w:val="340"/>
        </w:trPr>
        <w:tc>
          <w:tcPr>
            <w:tcW w:w="1667" w:type="pct"/>
          </w:tcPr>
          <w:p w14:paraId="24F92001" w14:textId="77777777" w:rsidR="008F78B7" w:rsidRPr="00D913C9" w:rsidRDefault="008F78B7" w:rsidP="00D710F4">
            <w:pPr>
              <w:pStyle w:val="TableParagraph"/>
              <w:spacing w:before="60" w:after="60"/>
              <w:ind w:left="53"/>
              <w:rPr>
                <w:rFonts w:ascii="Times New Roman" w:hAnsi="Times New Roman" w:cs="Times New Roman"/>
                <w:sz w:val="20"/>
                <w:szCs w:val="20"/>
              </w:rPr>
            </w:pPr>
            <w:proofErr w:type="spellStart"/>
            <w:r w:rsidRPr="00D913C9">
              <w:rPr>
                <w:rFonts w:ascii="Times New Roman" w:hAnsi="Times New Roman" w:cs="Times New Roman"/>
                <w:color w:val="242424"/>
                <w:w w:val="105"/>
                <w:sz w:val="20"/>
                <w:szCs w:val="20"/>
              </w:rPr>
              <w:t>Pirlangimpi</w:t>
            </w:r>
            <w:proofErr w:type="spellEnd"/>
          </w:p>
        </w:tc>
        <w:tc>
          <w:tcPr>
            <w:tcW w:w="1667" w:type="pct"/>
          </w:tcPr>
          <w:p w14:paraId="044D8EF9" w14:textId="77777777" w:rsidR="008F78B7" w:rsidRPr="00D913C9" w:rsidRDefault="008F78B7" w:rsidP="00D710F4">
            <w:pPr>
              <w:pStyle w:val="TableParagraph"/>
              <w:spacing w:before="60" w:after="60"/>
              <w:ind w:left="49"/>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Lot 00238 </w:t>
            </w:r>
            <w:proofErr w:type="spellStart"/>
            <w:r w:rsidRPr="00D913C9">
              <w:rPr>
                <w:rFonts w:ascii="Times New Roman" w:hAnsi="Times New Roman" w:cs="Times New Roman"/>
                <w:color w:val="242424"/>
                <w:w w:val="105"/>
                <w:sz w:val="20"/>
                <w:szCs w:val="20"/>
              </w:rPr>
              <w:t>Pirlangimpi</w:t>
            </w:r>
            <w:proofErr w:type="spellEnd"/>
            <w:r w:rsidRPr="00D913C9">
              <w:rPr>
                <w:rFonts w:ascii="Times New Roman" w:hAnsi="Times New Roman" w:cs="Times New Roman"/>
                <w:color w:val="242424"/>
                <w:w w:val="105"/>
                <w:sz w:val="20"/>
                <w:szCs w:val="20"/>
              </w:rPr>
              <w:t>, NT, 0822</w:t>
            </w:r>
          </w:p>
        </w:tc>
        <w:tc>
          <w:tcPr>
            <w:tcW w:w="1666" w:type="pct"/>
          </w:tcPr>
          <w:p w14:paraId="2E729A4F" w14:textId="77777777" w:rsidR="008F78B7" w:rsidRPr="004A209A" w:rsidRDefault="008F78B7" w:rsidP="00D710F4">
            <w:pPr>
              <w:pStyle w:val="TableParagraph"/>
              <w:spacing w:before="60" w:after="60"/>
              <w:ind w:left="43"/>
              <w:rPr>
                <w:rFonts w:ascii="Times New Roman" w:hAnsi="Times New Roman" w:cs="Times New Roman"/>
                <w:sz w:val="20"/>
                <w:szCs w:val="20"/>
              </w:rPr>
            </w:pPr>
            <w:r w:rsidRPr="00D913C9">
              <w:rPr>
                <w:rFonts w:ascii="Times New Roman" w:hAnsi="Times New Roman" w:cs="Times New Roman"/>
                <w:color w:val="242424"/>
                <w:w w:val="105"/>
                <w:sz w:val="20"/>
                <w:szCs w:val="20"/>
              </w:rPr>
              <w:t xml:space="preserve">PMB 155 via </w:t>
            </w:r>
            <w:proofErr w:type="spellStart"/>
            <w:r w:rsidRPr="00D913C9">
              <w:rPr>
                <w:rFonts w:ascii="Times New Roman" w:hAnsi="Times New Roman" w:cs="Times New Roman"/>
                <w:color w:val="242424"/>
                <w:w w:val="105"/>
                <w:sz w:val="20"/>
                <w:szCs w:val="20"/>
              </w:rPr>
              <w:t>Winnellie</w:t>
            </w:r>
            <w:proofErr w:type="spellEnd"/>
            <w:r w:rsidRPr="00D913C9">
              <w:rPr>
                <w:rFonts w:ascii="Times New Roman" w:hAnsi="Times New Roman" w:cs="Times New Roman"/>
                <w:color w:val="242424"/>
                <w:w w:val="105"/>
                <w:sz w:val="20"/>
                <w:szCs w:val="20"/>
              </w:rPr>
              <w:t>, NT, 0820</w:t>
            </w:r>
          </w:p>
        </w:tc>
      </w:tr>
    </w:tbl>
    <w:p w14:paraId="1525EDFC" w14:textId="77777777" w:rsidR="00280050" w:rsidRPr="004A209A" w:rsidRDefault="00280050" w:rsidP="004A209A">
      <w:pPr>
        <w:pStyle w:val="Paragraphtext"/>
      </w:pPr>
    </w:p>
    <w:sectPr w:rsidR="00280050" w:rsidRPr="004A20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C240" w14:textId="77777777" w:rsidR="007F6845" w:rsidRDefault="007F6845" w:rsidP="000D4A35">
      <w:r>
        <w:separator/>
      </w:r>
    </w:p>
  </w:endnote>
  <w:endnote w:type="continuationSeparator" w:id="0">
    <w:p w14:paraId="45DCCE8A" w14:textId="77777777" w:rsidR="007F6845" w:rsidRDefault="007F6845" w:rsidP="000D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2781" w14:textId="77777777" w:rsidR="007F6845" w:rsidRDefault="007F6845" w:rsidP="000D4A35">
      <w:r>
        <w:separator/>
      </w:r>
    </w:p>
  </w:footnote>
  <w:footnote w:type="continuationSeparator" w:id="0">
    <w:p w14:paraId="70AD50FD" w14:textId="77777777" w:rsidR="007F6845" w:rsidRDefault="007F6845" w:rsidP="000D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08FA"/>
    <w:multiLevelType w:val="multilevel"/>
    <w:tmpl w:val="C3AA09F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5A26F4C"/>
    <w:multiLevelType w:val="hybridMultilevel"/>
    <w:tmpl w:val="13367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223696"/>
    <w:multiLevelType w:val="hybridMultilevel"/>
    <w:tmpl w:val="734A3A1E"/>
    <w:lvl w:ilvl="0" w:tplc="28BC0AD2">
      <w:start w:val="1"/>
      <w:numFmt w:val="decimal"/>
      <w:lvlText w:val="%1."/>
      <w:lvlJc w:val="left"/>
      <w:pPr>
        <w:ind w:left="616" w:hanging="369"/>
      </w:pPr>
      <w:rPr>
        <w:rFonts w:ascii="Arial" w:eastAsia="Arial" w:hAnsi="Arial" w:cs="Arial" w:hint="default"/>
        <w:color w:val="242424"/>
        <w:spacing w:val="-1"/>
        <w:w w:val="107"/>
        <w:sz w:val="20"/>
        <w:szCs w:val="20"/>
      </w:rPr>
    </w:lvl>
    <w:lvl w:ilvl="1" w:tplc="8DF2E0DA">
      <w:numFmt w:val="bullet"/>
      <w:lvlText w:val="•"/>
      <w:lvlJc w:val="left"/>
      <w:pPr>
        <w:ind w:left="1183" w:hanging="369"/>
      </w:pPr>
      <w:rPr>
        <w:rFonts w:hint="default"/>
      </w:rPr>
    </w:lvl>
    <w:lvl w:ilvl="2" w:tplc="A810E7EC">
      <w:numFmt w:val="bullet"/>
      <w:lvlText w:val="•"/>
      <w:lvlJc w:val="left"/>
      <w:pPr>
        <w:ind w:left="1746" w:hanging="369"/>
      </w:pPr>
      <w:rPr>
        <w:rFonts w:hint="default"/>
      </w:rPr>
    </w:lvl>
    <w:lvl w:ilvl="3" w:tplc="C8F2A116">
      <w:numFmt w:val="bullet"/>
      <w:lvlText w:val="•"/>
      <w:lvlJc w:val="left"/>
      <w:pPr>
        <w:ind w:left="2309" w:hanging="369"/>
      </w:pPr>
      <w:rPr>
        <w:rFonts w:hint="default"/>
      </w:rPr>
    </w:lvl>
    <w:lvl w:ilvl="4" w:tplc="52969AE0">
      <w:numFmt w:val="bullet"/>
      <w:lvlText w:val="•"/>
      <w:lvlJc w:val="left"/>
      <w:pPr>
        <w:ind w:left="2872" w:hanging="369"/>
      </w:pPr>
      <w:rPr>
        <w:rFonts w:hint="default"/>
      </w:rPr>
    </w:lvl>
    <w:lvl w:ilvl="5" w:tplc="F6D2662A">
      <w:numFmt w:val="bullet"/>
      <w:lvlText w:val="•"/>
      <w:lvlJc w:val="left"/>
      <w:pPr>
        <w:ind w:left="3435" w:hanging="369"/>
      </w:pPr>
      <w:rPr>
        <w:rFonts w:hint="default"/>
      </w:rPr>
    </w:lvl>
    <w:lvl w:ilvl="6" w:tplc="B21EA580">
      <w:numFmt w:val="bullet"/>
      <w:lvlText w:val="•"/>
      <w:lvlJc w:val="left"/>
      <w:pPr>
        <w:ind w:left="3999" w:hanging="369"/>
      </w:pPr>
      <w:rPr>
        <w:rFonts w:hint="default"/>
      </w:rPr>
    </w:lvl>
    <w:lvl w:ilvl="7" w:tplc="A7F85828">
      <w:numFmt w:val="bullet"/>
      <w:lvlText w:val="•"/>
      <w:lvlJc w:val="left"/>
      <w:pPr>
        <w:ind w:left="4562" w:hanging="369"/>
      </w:pPr>
      <w:rPr>
        <w:rFonts w:hint="default"/>
      </w:rPr>
    </w:lvl>
    <w:lvl w:ilvl="8" w:tplc="50261748">
      <w:numFmt w:val="bullet"/>
      <w:lvlText w:val="•"/>
      <w:lvlJc w:val="left"/>
      <w:pPr>
        <w:ind w:left="5125" w:hanging="369"/>
      </w:pPr>
      <w:rPr>
        <w:rFonts w:hint="default"/>
      </w:rPr>
    </w:lvl>
  </w:abstractNum>
  <w:abstractNum w:abstractNumId="3" w15:restartNumberingAfterBreak="0">
    <w:nsid w:val="6AEF2D96"/>
    <w:multiLevelType w:val="hybridMultilevel"/>
    <w:tmpl w:val="FB160A3C"/>
    <w:lvl w:ilvl="0" w:tplc="E07C6FB4">
      <w:start w:val="1"/>
      <w:numFmt w:val="lowerLetter"/>
      <w:lvlText w:val="(%1)"/>
      <w:lvlJc w:val="left"/>
      <w:pPr>
        <w:ind w:left="1288" w:hanging="360"/>
      </w:pPr>
      <w:rPr>
        <w:rFonts w:hint="default"/>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 w15:restartNumberingAfterBreak="0">
    <w:nsid w:val="6E8D68A0"/>
    <w:multiLevelType w:val="multilevel"/>
    <w:tmpl w:val="46326AE0"/>
    <w:lvl w:ilvl="0">
      <w:start w:val="1"/>
      <w:numFmt w:val="decimal"/>
      <w:lvlText w:val="(%1)"/>
      <w:lvlJc w:val="right"/>
      <w:pPr>
        <w:tabs>
          <w:tab w:val="num" w:pos="644"/>
        </w:tabs>
        <w:ind w:left="644" w:hanging="360"/>
      </w:pPr>
      <w:rPr>
        <w:rFonts w:ascii="Times New Roman" w:eastAsiaTheme="minorHAnsi" w:hAnsi="Times New Roman" w:cs="Times New Roman" w:hint="default"/>
      </w:rPr>
    </w:lvl>
    <w:lvl w:ilvl="1">
      <w:start w:val="1"/>
      <w:numFmt w:val="lowerLetter"/>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5" w15:restartNumberingAfterBreak="0">
    <w:nsid w:val="71F9371C"/>
    <w:multiLevelType w:val="hybridMultilevel"/>
    <w:tmpl w:val="B73AE3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16cid:durableId="1024751410">
    <w:abstractNumId w:val="5"/>
  </w:num>
  <w:num w:numId="2" w16cid:durableId="1695113232">
    <w:abstractNumId w:val="3"/>
  </w:num>
  <w:num w:numId="3" w16cid:durableId="758912544">
    <w:abstractNumId w:val="0"/>
  </w:num>
  <w:num w:numId="4" w16cid:durableId="281956422">
    <w:abstractNumId w:val="4"/>
  </w:num>
  <w:num w:numId="5" w16cid:durableId="1629048581">
    <w:abstractNumId w:val="2"/>
  </w:num>
  <w:num w:numId="6" w16cid:durableId="182512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35"/>
    <w:rsid w:val="00064073"/>
    <w:rsid w:val="000B5997"/>
    <w:rsid w:val="000D4A35"/>
    <w:rsid w:val="000D5D00"/>
    <w:rsid w:val="000D600F"/>
    <w:rsid w:val="000F2E2F"/>
    <w:rsid w:val="000F4BE2"/>
    <w:rsid w:val="00115A64"/>
    <w:rsid w:val="00126B80"/>
    <w:rsid w:val="00165E1C"/>
    <w:rsid w:val="001A2799"/>
    <w:rsid w:val="001C1DE8"/>
    <w:rsid w:val="0024316F"/>
    <w:rsid w:val="00244608"/>
    <w:rsid w:val="00246E1D"/>
    <w:rsid w:val="002557E6"/>
    <w:rsid w:val="00270D1F"/>
    <w:rsid w:val="00280050"/>
    <w:rsid w:val="0029071B"/>
    <w:rsid w:val="003128B3"/>
    <w:rsid w:val="00330A6F"/>
    <w:rsid w:val="00382079"/>
    <w:rsid w:val="003857C0"/>
    <w:rsid w:val="00393F75"/>
    <w:rsid w:val="003C4F49"/>
    <w:rsid w:val="003F285A"/>
    <w:rsid w:val="0042715F"/>
    <w:rsid w:val="00442968"/>
    <w:rsid w:val="00495E06"/>
    <w:rsid w:val="004A209A"/>
    <w:rsid w:val="004E15C0"/>
    <w:rsid w:val="004E4BBD"/>
    <w:rsid w:val="004E7BED"/>
    <w:rsid w:val="00500C37"/>
    <w:rsid w:val="00505CC9"/>
    <w:rsid w:val="005469AD"/>
    <w:rsid w:val="005A222E"/>
    <w:rsid w:val="00604495"/>
    <w:rsid w:val="00632390"/>
    <w:rsid w:val="00694B0B"/>
    <w:rsid w:val="006C05E5"/>
    <w:rsid w:val="00701D05"/>
    <w:rsid w:val="00740208"/>
    <w:rsid w:val="00746BAA"/>
    <w:rsid w:val="00761843"/>
    <w:rsid w:val="0078595B"/>
    <w:rsid w:val="007A7DDC"/>
    <w:rsid w:val="007D0A12"/>
    <w:rsid w:val="007E554B"/>
    <w:rsid w:val="007F6845"/>
    <w:rsid w:val="00834D89"/>
    <w:rsid w:val="008A2B31"/>
    <w:rsid w:val="008E23E1"/>
    <w:rsid w:val="008E447E"/>
    <w:rsid w:val="008F78B7"/>
    <w:rsid w:val="00917E09"/>
    <w:rsid w:val="00936BFB"/>
    <w:rsid w:val="009A1BC0"/>
    <w:rsid w:val="009B14EB"/>
    <w:rsid w:val="009E059E"/>
    <w:rsid w:val="009F7474"/>
    <w:rsid w:val="00A0606F"/>
    <w:rsid w:val="00A11D1F"/>
    <w:rsid w:val="00A42784"/>
    <w:rsid w:val="00A602CD"/>
    <w:rsid w:val="00A87DEC"/>
    <w:rsid w:val="00AD080C"/>
    <w:rsid w:val="00B136CB"/>
    <w:rsid w:val="00B8501B"/>
    <w:rsid w:val="00B94C35"/>
    <w:rsid w:val="00BC4EF0"/>
    <w:rsid w:val="00C07BC1"/>
    <w:rsid w:val="00C255AF"/>
    <w:rsid w:val="00C62F0E"/>
    <w:rsid w:val="00C70B00"/>
    <w:rsid w:val="00CA2050"/>
    <w:rsid w:val="00CD30C8"/>
    <w:rsid w:val="00CF5F97"/>
    <w:rsid w:val="00D05F93"/>
    <w:rsid w:val="00D11CC4"/>
    <w:rsid w:val="00D55BB0"/>
    <w:rsid w:val="00D710F4"/>
    <w:rsid w:val="00D913C9"/>
    <w:rsid w:val="00DE4DDA"/>
    <w:rsid w:val="00DE7F02"/>
    <w:rsid w:val="00E026F1"/>
    <w:rsid w:val="00E77677"/>
    <w:rsid w:val="00EE69BA"/>
    <w:rsid w:val="00F14D6C"/>
    <w:rsid w:val="00F3132D"/>
    <w:rsid w:val="00F728EC"/>
    <w:rsid w:val="00F825C4"/>
    <w:rsid w:val="00FB3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5A1B"/>
  <w15:chartTrackingRefBased/>
  <w15:docId w15:val="{5DDA9469-77AC-472B-A2DC-ADFF082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4A35"/>
    <w:pPr>
      <w:spacing w:after="0" w:line="240" w:lineRule="auto"/>
    </w:pPr>
    <w:rPr>
      <w:rFonts w:ascii="Arial" w:eastAsia="Times New Roman" w:hAnsi="Arial"/>
      <w:sz w:val="22"/>
    </w:rPr>
  </w:style>
  <w:style w:type="paragraph" w:styleId="Heading1">
    <w:name w:val="heading 1"/>
    <w:basedOn w:val="Normal"/>
    <w:next w:val="Paragraphtext"/>
    <w:link w:val="Heading1Char"/>
    <w:uiPriority w:val="9"/>
    <w:qFormat/>
    <w:rsid w:val="000D4A35"/>
    <w:pPr>
      <w:keepNext/>
      <w:spacing w:before="240" w:after="60"/>
      <w:outlineLvl w:val="0"/>
    </w:pPr>
    <w:rPr>
      <w:rFonts w:cs="Arial"/>
      <w:bCs/>
      <w:color w:val="3F4A75"/>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35"/>
    <w:rPr>
      <w:rFonts w:ascii="Arial" w:eastAsia="Times New Roman" w:hAnsi="Arial" w:cs="Arial"/>
      <w:bCs/>
      <w:color w:val="3F4A75"/>
      <w:kern w:val="28"/>
      <w:sz w:val="36"/>
      <w:szCs w:val="36"/>
    </w:rPr>
  </w:style>
  <w:style w:type="paragraph" w:customStyle="1" w:styleId="Paragraphtext">
    <w:name w:val="Paragraph text"/>
    <w:basedOn w:val="Normal"/>
    <w:qFormat/>
    <w:rsid w:val="000D4A35"/>
    <w:pPr>
      <w:spacing w:before="120" w:after="60"/>
    </w:pPr>
    <w:rPr>
      <w:color w:val="000000" w:themeColor="text1"/>
      <w:sz w:val="21"/>
    </w:rPr>
  </w:style>
  <w:style w:type="table" w:styleId="TableGrid">
    <w:name w:val="Table Grid"/>
    <w:basedOn w:val="TableNormal"/>
    <w:rsid w:val="000D4A35"/>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D4A35"/>
    <w:rPr>
      <w:sz w:val="20"/>
      <w:szCs w:val="20"/>
    </w:rPr>
  </w:style>
  <w:style w:type="character" w:customStyle="1" w:styleId="FootnoteTextChar">
    <w:name w:val="Footnote Text Char"/>
    <w:basedOn w:val="DefaultParagraphFont"/>
    <w:link w:val="FootnoteText"/>
    <w:uiPriority w:val="99"/>
    <w:rsid w:val="000D4A35"/>
    <w:rPr>
      <w:rFonts w:ascii="Arial" w:eastAsia="Times New Roman" w:hAnsi="Arial"/>
      <w:sz w:val="20"/>
      <w:szCs w:val="20"/>
    </w:rPr>
  </w:style>
  <w:style w:type="character" w:styleId="FootnoteReference">
    <w:name w:val="footnote reference"/>
    <w:basedOn w:val="DefaultParagraphFont"/>
    <w:semiHidden/>
    <w:unhideWhenUsed/>
    <w:rsid w:val="000D4A35"/>
    <w:rPr>
      <w:vertAlign w:val="superscript"/>
    </w:rPr>
  </w:style>
  <w:style w:type="paragraph" w:styleId="ListParagraph">
    <w:name w:val="List Paragraph"/>
    <w:basedOn w:val="Normal"/>
    <w:uiPriority w:val="1"/>
    <w:qFormat/>
    <w:rsid w:val="00D55BB0"/>
    <w:pPr>
      <w:widowControl w:val="0"/>
      <w:autoSpaceDE w:val="0"/>
      <w:autoSpaceDN w:val="0"/>
      <w:spacing w:before="39"/>
      <w:ind w:left="615" w:hanging="360"/>
    </w:pPr>
    <w:rPr>
      <w:rFonts w:ascii="Times New Roman" w:hAnsi="Times New Roman"/>
      <w:szCs w:val="22"/>
      <w:lang w:val="en-US"/>
    </w:rPr>
  </w:style>
  <w:style w:type="paragraph" w:customStyle="1" w:styleId="TableParagraph">
    <w:name w:val="Table Paragraph"/>
    <w:basedOn w:val="Normal"/>
    <w:uiPriority w:val="1"/>
    <w:qFormat/>
    <w:rsid w:val="00D55BB0"/>
    <w:pPr>
      <w:widowControl w:val="0"/>
      <w:autoSpaceDE w:val="0"/>
      <w:autoSpaceDN w:val="0"/>
    </w:pPr>
    <w:rPr>
      <w:rFonts w:eastAsia="Arial" w:cs="Arial"/>
      <w:szCs w:val="22"/>
      <w:lang w:val="en-US"/>
    </w:rPr>
  </w:style>
  <w:style w:type="paragraph" w:styleId="BalloonText">
    <w:name w:val="Balloon Text"/>
    <w:basedOn w:val="Normal"/>
    <w:link w:val="BalloonTextChar"/>
    <w:uiPriority w:val="99"/>
    <w:semiHidden/>
    <w:unhideWhenUsed/>
    <w:rsid w:val="00546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9AD"/>
    <w:rPr>
      <w:rFonts w:ascii="Segoe UI" w:eastAsia="Times New Roman" w:hAnsi="Segoe UI" w:cs="Segoe UI"/>
      <w:sz w:val="18"/>
      <w:szCs w:val="18"/>
    </w:rPr>
  </w:style>
  <w:style w:type="paragraph" w:styleId="Revision">
    <w:name w:val="Revision"/>
    <w:hidden/>
    <w:uiPriority w:val="99"/>
    <w:semiHidden/>
    <w:rsid w:val="00A602CD"/>
    <w:pPr>
      <w:spacing w:after="0" w:line="240" w:lineRule="auto"/>
    </w:pPr>
    <w:rPr>
      <w:rFonts w:ascii="Arial" w:eastAsia="Times New Roman" w:hAnsi="Arial"/>
      <w:sz w:val="22"/>
    </w:rPr>
  </w:style>
  <w:style w:type="character" w:styleId="CommentReference">
    <w:name w:val="annotation reference"/>
    <w:basedOn w:val="DefaultParagraphFont"/>
    <w:uiPriority w:val="99"/>
    <w:semiHidden/>
    <w:unhideWhenUsed/>
    <w:rsid w:val="00B94C35"/>
    <w:rPr>
      <w:sz w:val="16"/>
      <w:szCs w:val="16"/>
    </w:rPr>
  </w:style>
  <w:style w:type="paragraph" w:styleId="CommentText">
    <w:name w:val="annotation text"/>
    <w:basedOn w:val="Normal"/>
    <w:link w:val="CommentTextChar"/>
    <w:uiPriority w:val="99"/>
    <w:unhideWhenUsed/>
    <w:rsid w:val="00B94C35"/>
    <w:rPr>
      <w:sz w:val="20"/>
      <w:szCs w:val="20"/>
    </w:rPr>
  </w:style>
  <w:style w:type="character" w:customStyle="1" w:styleId="CommentTextChar">
    <w:name w:val="Comment Text Char"/>
    <w:basedOn w:val="DefaultParagraphFont"/>
    <w:link w:val="CommentText"/>
    <w:uiPriority w:val="99"/>
    <w:rsid w:val="00B94C35"/>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B94C35"/>
    <w:rPr>
      <w:b/>
      <w:bCs/>
    </w:rPr>
  </w:style>
  <w:style w:type="character" w:customStyle="1" w:styleId="CommentSubjectChar">
    <w:name w:val="Comment Subject Char"/>
    <w:basedOn w:val="CommentTextChar"/>
    <w:link w:val="CommentSubject"/>
    <w:uiPriority w:val="99"/>
    <w:semiHidden/>
    <w:rsid w:val="00B94C35"/>
    <w:rPr>
      <w:rFonts w:ascii="Arial" w:eastAsia="Times New Roman"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10</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Emma</dc:creator>
  <cp:keywords/>
  <dc:description/>
  <cp:lastModifiedBy>MARKS, Reirden</cp:lastModifiedBy>
  <cp:revision>27</cp:revision>
  <cp:lastPrinted>2024-06-17T05:37:00Z</cp:lastPrinted>
  <dcterms:created xsi:type="dcterms:W3CDTF">2024-05-29T02:21:00Z</dcterms:created>
  <dcterms:modified xsi:type="dcterms:W3CDTF">2024-06-24T22:40:00Z</dcterms:modified>
</cp:coreProperties>
</file>