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8D387" w14:textId="4129A650" w:rsidR="00AE7F72" w:rsidRPr="0029484C" w:rsidRDefault="00AE7F72" w:rsidP="002E1337">
      <w:pPr>
        <w:jc w:val="center"/>
        <w:rPr>
          <w:rFonts w:ascii="Times New Roman" w:hAnsi="Times New Roman"/>
          <w:b/>
          <w:bCs/>
          <w:sz w:val="22"/>
          <w:szCs w:val="22"/>
          <w:u w:val="single"/>
        </w:rPr>
      </w:pPr>
      <w:bookmarkStart w:id="0" w:name="_Hlk187938626"/>
      <w:r w:rsidRPr="0029484C">
        <w:rPr>
          <w:rFonts w:ascii="Times New Roman" w:hAnsi="Times New Roman"/>
          <w:b/>
          <w:bCs/>
          <w:sz w:val="22"/>
          <w:szCs w:val="22"/>
          <w:u w:val="single"/>
        </w:rPr>
        <w:t>EXPLANATORY STATEMENT</w:t>
      </w:r>
    </w:p>
    <w:p w14:paraId="0AF9FFD1" w14:textId="77777777" w:rsidR="001A79D8" w:rsidRPr="0029484C" w:rsidRDefault="001A79D8" w:rsidP="002E1337">
      <w:pPr>
        <w:jc w:val="center"/>
        <w:rPr>
          <w:rFonts w:ascii="Times New Roman" w:hAnsi="Times New Roman"/>
          <w:bCs/>
          <w:sz w:val="22"/>
          <w:szCs w:val="22"/>
        </w:rPr>
      </w:pPr>
    </w:p>
    <w:p w14:paraId="5E741F96" w14:textId="68A487C8" w:rsidR="00AE7F72" w:rsidRPr="0029484C" w:rsidRDefault="00AE7F72" w:rsidP="002E1337">
      <w:pPr>
        <w:jc w:val="center"/>
        <w:rPr>
          <w:rFonts w:ascii="Times New Roman" w:hAnsi="Times New Roman"/>
          <w:bCs/>
          <w:i/>
          <w:iCs/>
          <w:sz w:val="22"/>
          <w:szCs w:val="22"/>
        </w:rPr>
      </w:pPr>
      <w:r w:rsidRPr="0029484C">
        <w:rPr>
          <w:rFonts w:ascii="Times New Roman" w:hAnsi="Times New Roman"/>
          <w:bCs/>
          <w:i/>
          <w:iCs/>
          <w:sz w:val="22"/>
          <w:szCs w:val="22"/>
        </w:rPr>
        <w:t>Therapeutic Goods Act 1989</w:t>
      </w:r>
    </w:p>
    <w:p w14:paraId="7344AA82" w14:textId="77777777" w:rsidR="001A79D8" w:rsidRPr="0029484C" w:rsidRDefault="001A79D8" w:rsidP="002E1337">
      <w:pPr>
        <w:jc w:val="center"/>
        <w:rPr>
          <w:rFonts w:ascii="Times New Roman" w:hAnsi="Times New Roman"/>
          <w:iCs/>
          <w:sz w:val="22"/>
          <w:szCs w:val="22"/>
        </w:rPr>
      </w:pPr>
    </w:p>
    <w:p w14:paraId="7839C5AA" w14:textId="56F03E41" w:rsidR="00AC4A1C" w:rsidRPr="0029484C" w:rsidRDefault="00606327" w:rsidP="002E1337">
      <w:pPr>
        <w:jc w:val="center"/>
        <w:rPr>
          <w:rFonts w:ascii="Times New Roman" w:hAnsi="Times New Roman"/>
          <w:i/>
          <w:sz w:val="22"/>
          <w:szCs w:val="22"/>
        </w:rPr>
      </w:pPr>
      <w:r w:rsidRPr="0029484C">
        <w:rPr>
          <w:rFonts w:ascii="Times New Roman" w:hAnsi="Times New Roman"/>
          <w:i/>
          <w:sz w:val="22"/>
          <w:szCs w:val="22"/>
        </w:rPr>
        <w:t>Therapeutic Goods (Articles that are Not Medical Devices) Amendment Declaration 202</w:t>
      </w:r>
      <w:r w:rsidR="00B6103F" w:rsidRPr="0029484C">
        <w:rPr>
          <w:rFonts w:ascii="Times New Roman" w:hAnsi="Times New Roman"/>
          <w:i/>
          <w:sz w:val="22"/>
          <w:szCs w:val="22"/>
        </w:rPr>
        <w:t>5</w:t>
      </w:r>
    </w:p>
    <w:p w14:paraId="51918B88" w14:textId="77777777" w:rsidR="001A79D8" w:rsidRPr="0029484C" w:rsidRDefault="001A79D8" w:rsidP="002E1337">
      <w:pPr>
        <w:autoSpaceDE w:val="0"/>
        <w:autoSpaceDN w:val="0"/>
        <w:adjustRightInd w:val="0"/>
        <w:rPr>
          <w:rFonts w:ascii="Times New Roman" w:hAnsi="Times New Roman"/>
          <w:sz w:val="22"/>
          <w:szCs w:val="22"/>
        </w:rPr>
      </w:pPr>
    </w:p>
    <w:p w14:paraId="0DA1F007" w14:textId="5EE48A49" w:rsidR="00266135" w:rsidRPr="0029484C" w:rsidRDefault="00266135" w:rsidP="002E1337">
      <w:pPr>
        <w:autoSpaceDE w:val="0"/>
        <w:autoSpaceDN w:val="0"/>
        <w:adjustRightInd w:val="0"/>
        <w:rPr>
          <w:rFonts w:ascii="Times New Roman" w:hAnsi="Times New Roman"/>
          <w:sz w:val="22"/>
          <w:szCs w:val="22"/>
        </w:rPr>
      </w:pPr>
      <w:bookmarkStart w:id="1" w:name="_Hlk147933680"/>
      <w:r w:rsidRPr="0029484C">
        <w:rPr>
          <w:rFonts w:ascii="Times New Roman" w:hAnsi="Times New Roman"/>
          <w:sz w:val="22"/>
          <w:szCs w:val="22"/>
        </w:rPr>
        <w:t xml:space="preserve">The </w:t>
      </w:r>
      <w:r w:rsidRPr="0029484C">
        <w:rPr>
          <w:rFonts w:ascii="Times New Roman" w:hAnsi="Times New Roman"/>
          <w:i/>
          <w:sz w:val="22"/>
          <w:szCs w:val="22"/>
        </w:rPr>
        <w:t>Therapeutic Goods Act 1989</w:t>
      </w:r>
      <w:r w:rsidRPr="0029484C">
        <w:rPr>
          <w:rFonts w:ascii="Times New Roman" w:hAnsi="Times New Roman"/>
          <w:sz w:val="22"/>
          <w:szCs w:val="22"/>
        </w:rPr>
        <w:t xml:space="preserve"> (the Act) provides for the establishment and maintenance of a national system of controls for the quality, safety, efficacy or performance, and timely availability of therapeutic goods that are used in, or exported from, Australia. </w:t>
      </w:r>
      <w:r w:rsidR="006B0D28" w:rsidRPr="0029484C">
        <w:rPr>
          <w:rFonts w:ascii="Times New Roman" w:hAnsi="Times New Roman"/>
          <w:sz w:val="22"/>
          <w:szCs w:val="22"/>
        </w:rPr>
        <w:t xml:space="preserve">It also provides for the establishment and maintenance of a national system of controls for the importation, manufacture, supply, commercial possession, advertising and export of vaping goods. </w:t>
      </w:r>
      <w:r w:rsidRPr="0029484C">
        <w:rPr>
          <w:rFonts w:ascii="Times New Roman" w:hAnsi="Times New Roman"/>
          <w:sz w:val="22"/>
          <w:szCs w:val="22"/>
        </w:rPr>
        <w:t>The Act is administered by the Therapeutic Goods Administration (the TGA) within the Australian Government Department of Health and Aged Care.</w:t>
      </w:r>
    </w:p>
    <w:bookmarkEnd w:id="1"/>
    <w:p w14:paraId="18D8742C" w14:textId="77777777" w:rsidR="001A79D8" w:rsidRPr="0029484C" w:rsidRDefault="001A79D8" w:rsidP="002E1337">
      <w:pPr>
        <w:shd w:val="clear" w:color="auto" w:fill="FFFFFF"/>
        <w:rPr>
          <w:rFonts w:ascii="Times New Roman" w:hAnsi="Times New Roman"/>
          <w:sz w:val="22"/>
          <w:szCs w:val="22"/>
        </w:rPr>
      </w:pPr>
    </w:p>
    <w:p w14:paraId="74F6D424" w14:textId="760423F5" w:rsidR="006B0D28" w:rsidRPr="0029484C" w:rsidRDefault="00266135" w:rsidP="002E1337">
      <w:pPr>
        <w:autoSpaceDE w:val="0"/>
        <w:autoSpaceDN w:val="0"/>
        <w:adjustRightInd w:val="0"/>
        <w:rPr>
          <w:rFonts w:ascii="Times New Roman" w:hAnsi="Times New Roman"/>
          <w:sz w:val="22"/>
          <w:szCs w:val="22"/>
        </w:rPr>
      </w:pPr>
      <w:r w:rsidRPr="0029484C">
        <w:rPr>
          <w:rFonts w:ascii="Times New Roman" w:hAnsi="Times New Roman"/>
          <w:sz w:val="22"/>
          <w:szCs w:val="22"/>
        </w:rPr>
        <w:t xml:space="preserve">Section 41BD of the Act provides the meaning of ‘medical device’ for the purposes of the Act. </w:t>
      </w:r>
      <w:r w:rsidR="006B0D28" w:rsidRPr="0029484C">
        <w:rPr>
          <w:rFonts w:ascii="Times New Roman" w:hAnsi="Times New Roman"/>
          <w:sz w:val="22"/>
          <w:szCs w:val="22"/>
        </w:rPr>
        <w:t>Relevantly paragraph 41BD(1)(a) provides that a medical device is any instrument, apparatus, appliance, software, implant, reagent, material or other article that is intended, by the person under whose name it is or is to be supplied, to be used for human beings for one or more of the purposes in subparagraphs 41BD(1)(a)(</w:t>
      </w:r>
      <w:proofErr w:type="spellStart"/>
      <w:r w:rsidR="006B0D28" w:rsidRPr="0029484C">
        <w:rPr>
          <w:rFonts w:ascii="Times New Roman" w:hAnsi="Times New Roman"/>
          <w:sz w:val="22"/>
          <w:szCs w:val="22"/>
        </w:rPr>
        <w:t>i</w:t>
      </w:r>
      <w:proofErr w:type="spellEnd"/>
      <w:r w:rsidR="006B0D28" w:rsidRPr="0029484C">
        <w:rPr>
          <w:rFonts w:ascii="Times New Roman" w:hAnsi="Times New Roman"/>
          <w:sz w:val="22"/>
          <w:szCs w:val="22"/>
        </w:rPr>
        <w:t>) to (v)</w:t>
      </w:r>
      <w:r w:rsidR="0073526F" w:rsidRPr="0029484C">
        <w:rPr>
          <w:rFonts w:ascii="Times New Roman" w:hAnsi="Times New Roman"/>
          <w:sz w:val="22"/>
          <w:szCs w:val="22"/>
        </w:rPr>
        <w:t xml:space="preserve"> and that does not achieve its principal intended action in or on the human body by pharmacological, immunological or metabolic means</w:t>
      </w:r>
      <w:r w:rsidR="006B0D28" w:rsidRPr="0029484C">
        <w:rPr>
          <w:rFonts w:ascii="Times New Roman" w:hAnsi="Times New Roman"/>
          <w:sz w:val="22"/>
          <w:szCs w:val="22"/>
        </w:rPr>
        <w:t>. Those purposes include, for example, the diagnosis, prevention, monitoring, prediction, prognosis, treatment or alleviation of disease.</w:t>
      </w:r>
    </w:p>
    <w:p w14:paraId="4E2E9640" w14:textId="77777777" w:rsidR="006B0D28" w:rsidRPr="0029484C" w:rsidRDefault="006B0D28" w:rsidP="002E1337">
      <w:pPr>
        <w:autoSpaceDE w:val="0"/>
        <w:autoSpaceDN w:val="0"/>
        <w:adjustRightInd w:val="0"/>
        <w:rPr>
          <w:rFonts w:ascii="Times New Roman" w:hAnsi="Times New Roman"/>
          <w:sz w:val="22"/>
          <w:szCs w:val="22"/>
        </w:rPr>
      </w:pPr>
    </w:p>
    <w:p w14:paraId="075516C0" w14:textId="52A316B9" w:rsidR="00494CE3" w:rsidRPr="0029484C" w:rsidRDefault="006B0D28" w:rsidP="002E1337">
      <w:pPr>
        <w:autoSpaceDE w:val="0"/>
        <w:autoSpaceDN w:val="0"/>
        <w:adjustRightInd w:val="0"/>
        <w:rPr>
          <w:rFonts w:ascii="Times New Roman" w:hAnsi="Times New Roman"/>
          <w:sz w:val="22"/>
          <w:szCs w:val="22"/>
        </w:rPr>
      </w:pPr>
      <w:r w:rsidRPr="0029484C">
        <w:rPr>
          <w:rFonts w:ascii="Times New Roman" w:hAnsi="Times New Roman"/>
          <w:sz w:val="22"/>
          <w:szCs w:val="22"/>
        </w:rPr>
        <w:t>S</w:t>
      </w:r>
      <w:r w:rsidR="00266135" w:rsidRPr="0029484C">
        <w:rPr>
          <w:rFonts w:ascii="Times New Roman" w:hAnsi="Times New Roman"/>
          <w:sz w:val="22"/>
          <w:szCs w:val="22"/>
        </w:rPr>
        <w:t xml:space="preserve">ubsection 41BD(3) of the Act provides that the Secretary may, by legislative instrument, declare that a particular </w:t>
      </w:r>
      <w:r w:rsidR="00266135" w:rsidRPr="0029484C">
        <w:rPr>
          <w:rFonts w:ascii="Times New Roman" w:hAnsi="Times New Roman"/>
          <w:color w:val="000000"/>
          <w:sz w:val="22"/>
          <w:szCs w:val="22"/>
          <w:shd w:val="clear" w:color="auto" w:fill="FFFFFF"/>
        </w:rPr>
        <w:t>instrument, apparatus, appliance, software, implant, reagent, material or other article</w:t>
      </w:r>
      <w:r w:rsidR="00266135" w:rsidRPr="0029484C">
        <w:rPr>
          <w:rFonts w:ascii="Times New Roman" w:hAnsi="Times New Roman"/>
          <w:sz w:val="22"/>
          <w:szCs w:val="22"/>
        </w:rPr>
        <w:t xml:space="preserve">, or a particular class of </w:t>
      </w:r>
      <w:r w:rsidR="00266135" w:rsidRPr="0029484C">
        <w:rPr>
          <w:rFonts w:ascii="Times New Roman" w:hAnsi="Times New Roman"/>
          <w:color w:val="000000"/>
          <w:sz w:val="22"/>
          <w:szCs w:val="22"/>
          <w:shd w:val="clear" w:color="auto" w:fill="FFFFFF"/>
        </w:rPr>
        <w:t>instruments, apparatus, appliances, software, implants, reagents, materials or other articles</w:t>
      </w:r>
      <w:r w:rsidR="00266135" w:rsidRPr="0029484C">
        <w:rPr>
          <w:rFonts w:ascii="Times New Roman" w:hAnsi="Times New Roman"/>
          <w:sz w:val="22"/>
          <w:szCs w:val="22"/>
        </w:rPr>
        <w:t>, are not medical devices for the purposes of the Act.</w:t>
      </w:r>
    </w:p>
    <w:p w14:paraId="7F7B4389" w14:textId="77777777" w:rsidR="00494CE3" w:rsidRPr="0029484C" w:rsidRDefault="00494CE3" w:rsidP="002E1337">
      <w:pPr>
        <w:autoSpaceDE w:val="0"/>
        <w:autoSpaceDN w:val="0"/>
        <w:adjustRightInd w:val="0"/>
        <w:rPr>
          <w:rFonts w:ascii="Times New Roman" w:hAnsi="Times New Roman"/>
          <w:sz w:val="22"/>
          <w:szCs w:val="22"/>
        </w:rPr>
      </w:pPr>
    </w:p>
    <w:p w14:paraId="5E9AE9DD" w14:textId="327F888D" w:rsidR="00266135" w:rsidRPr="0029484C" w:rsidRDefault="003C38AE" w:rsidP="002E1337">
      <w:pPr>
        <w:autoSpaceDE w:val="0"/>
        <w:autoSpaceDN w:val="0"/>
        <w:adjustRightInd w:val="0"/>
        <w:rPr>
          <w:rFonts w:ascii="Times New Roman" w:hAnsi="Times New Roman"/>
          <w:sz w:val="22"/>
          <w:szCs w:val="22"/>
        </w:rPr>
      </w:pPr>
      <w:r w:rsidRPr="0029484C">
        <w:rPr>
          <w:rFonts w:ascii="Times New Roman" w:hAnsi="Times New Roman"/>
          <w:sz w:val="22"/>
          <w:szCs w:val="22"/>
        </w:rPr>
        <w:t>A</w:t>
      </w:r>
      <w:r w:rsidR="00266135" w:rsidRPr="0029484C">
        <w:rPr>
          <w:rFonts w:ascii="Times New Roman" w:hAnsi="Times New Roman"/>
          <w:color w:val="000000"/>
          <w:sz w:val="22"/>
          <w:szCs w:val="22"/>
          <w:shd w:val="clear" w:color="auto" w:fill="FFFFFF"/>
        </w:rPr>
        <w:t xml:space="preserve"> declaration under subsection</w:t>
      </w:r>
      <w:r w:rsidR="00494CE3" w:rsidRPr="0029484C">
        <w:rPr>
          <w:rFonts w:ascii="Times New Roman" w:hAnsi="Times New Roman"/>
          <w:color w:val="000000"/>
          <w:sz w:val="22"/>
          <w:szCs w:val="22"/>
          <w:shd w:val="clear" w:color="auto" w:fill="FFFFFF"/>
        </w:rPr>
        <w:t xml:space="preserve"> 41BD(3)</w:t>
      </w:r>
      <w:r w:rsidR="00266135" w:rsidRPr="0029484C">
        <w:rPr>
          <w:rFonts w:ascii="Times New Roman" w:hAnsi="Times New Roman"/>
          <w:color w:val="000000"/>
          <w:sz w:val="22"/>
          <w:szCs w:val="22"/>
          <w:shd w:val="clear" w:color="auto" w:fill="FFFFFF"/>
        </w:rPr>
        <w:t xml:space="preserve"> does not prevent articles from being therapeutic goods</w:t>
      </w:r>
      <w:r w:rsidR="00C2761B" w:rsidRPr="0029484C">
        <w:rPr>
          <w:rFonts w:ascii="Times New Roman" w:hAnsi="Times New Roman"/>
          <w:color w:val="000000"/>
          <w:sz w:val="22"/>
          <w:szCs w:val="22"/>
          <w:shd w:val="clear" w:color="auto" w:fill="FFFFFF"/>
        </w:rPr>
        <w:t xml:space="preserve">. </w:t>
      </w:r>
      <w:r w:rsidR="00494CE3" w:rsidRPr="0029484C">
        <w:rPr>
          <w:rFonts w:ascii="Times New Roman" w:hAnsi="Times New Roman"/>
          <w:color w:val="000000"/>
          <w:sz w:val="22"/>
          <w:szCs w:val="22"/>
          <w:shd w:val="clear" w:color="auto" w:fill="FFFFFF"/>
        </w:rPr>
        <w:t>That is, i</w:t>
      </w:r>
      <w:r w:rsidR="00C2761B" w:rsidRPr="0029484C">
        <w:rPr>
          <w:rFonts w:ascii="Times New Roman" w:hAnsi="Times New Roman"/>
          <w:color w:val="000000"/>
          <w:sz w:val="22"/>
          <w:szCs w:val="22"/>
          <w:shd w:val="clear" w:color="auto" w:fill="FFFFFF"/>
        </w:rPr>
        <w:t>f</w:t>
      </w:r>
      <w:r w:rsidR="00494CE3" w:rsidRPr="0029484C">
        <w:rPr>
          <w:rFonts w:ascii="Times New Roman" w:hAnsi="Times New Roman"/>
          <w:color w:val="000000"/>
          <w:sz w:val="22"/>
          <w:szCs w:val="22"/>
          <w:shd w:val="clear" w:color="auto" w:fill="FFFFFF"/>
        </w:rPr>
        <w:t xml:space="preserve"> an</w:t>
      </w:r>
      <w:r w:rsidR="00C2761B" w:rsidRPr="0029484C">
        <w:rPr>
          <w:rFonts w:ascii="Times New Roman" w:hAnsi="Times New Roman"/>
          <w:color w:val="000000"/>
          <w:sz w:val="22"/>
          <w:szCs w:val="22"/>
          <w:shd w:val="clear" w:color="auto" w:fill="FFFFFF"/>
        </w:rPr>
        <w:t xml:space="preserve"> article</w:t>
      </w:r>
      <w:r w:rsidR="00494CE3" w:rsidRPr="0029484C">
        <w:rPr>
          <w:rFonts w:ascii="Times New Roman" w:hAnsi="Times New Roman"/>
          <w:color w:val="000000"/>
          <w:sz w:val="22"/>
          <w:szCs w:val="22"/>
          <w:shd w:val="clear" w:color="auto" w:fill="FFFFFF"/>
        </w:rPr>
        <w:t xml:space="preserve"> is declared not to be a medical device, but otherwise </w:t>
      </w:r>
      <w:r w:rsidR="00C2761B" w:rsidRPr="0029484C">
        <w:rPr>
          <w:rFonts w:ascii="Times New Roman" w:hAnsi="Times New Roman"/>
          <w:color w:val="000000"/>
          <w:sz w:val="22"/>
          <w:szCs w:val="22"/>
          <w:shd w:val="clear" w:color="auto" w:fill="FFFFFF"/>
        </w:rPr>
        <w:t>meet</w:t>
      </w:r>
      <w:r w:rsidR="00494CE3" w:rsidRPr="0029484C">
        <w:rPr>
          <w:rFonts w:ascii="Times New Roman" w:hAnsi="Times New Roman"/>
          <w:color w:val="000000"/>
          <w:sz w:val="22"/>
          <w:szCs w:val="22"/>
          <w:shd w:val="clear" w:color="auto" w:fill="FFFFFF"/>
        </w:rPr>
        <w:t>s</w:t>
      </w:r>
      <w:r w:rsidR="00C2761B" w:rsidRPr="0029484C">
        <w:rPr>
          <w:rFonts w:ascii="Times New Roman" w:hAnsi="Times New Roman"/>
          <w:color w:val="000000"/>
          <w:sz w:val="22"/>
          <w:szCs w:val="22"/>
          <w:shd w:val="clear" w:color="auto" w:fill="FFFFFF"/>
        </w:rPr>
        <w:t xml:space="preserve"> the definition of </w:t>
      </w:r>
      <w:r w:rsidR="00494CE3" w:rsidRPr="0029484C">
        <w:rPr>
          <w:rFonts w:ascii="Times New Roman" w:hAnsi="Times New Roman"/>
          <w:color w:val="000000"/>
          <w:sz w:val="22"/>
          <w:szCs w:val="22"/>
          <w:shd w:val="clear" w:color="auto" w:fill="FFFFFF"/>
        </w:rPr>
        <w:t>‘</w:t>
      </w:r>
      <w:r w:rsidR="00C2761B" w:rsidRPr="0029484C">
        <w:rPr>
          <w:rFonts w:ascii="Times New Roman" w:hAnsi="Times New Roman"/>
          <w:color w:val="000000"/>
          <w:sz w:val="22"/>
          <w:szCs w:val="22"/>
          <w:shd w:val="clear" w:color="auto" w:fill="FFFFFF"/>
        </w:rPr>
        <w:t>therapeutic goods</w:t>
      </w:r>
      <w:r w:rsidR="00494CE3" w:rsidRPr="0029484C">
        <w:rPr>
          <w:rFonts w:ascii="Times New Roman" w:hAnsi="Times New Roman"/>
          <w:color w:val="000000"/>
          <w:sz w:val="22"/>
          <w:szCs w:val="22"/>
          <w:shd w:val="clear" w:color="auto" w:fill="FFFFFF"/>
        </w:rPr>
        <w:t>’ in subsection 3(1) of the Act</w:t>
      </w:r>
      <w:r w:rsidR="00C2761B" w:rsidRPr="0029484C">
        <w:rPr>
          <w:rFonts w:ascii="Times New Roman" w:hAnsi="Times New Roman"/>
          <w:color w:val="000000"/>
          <w:sz w:val="22"/>
          <w:szCs w:val="22"/>
          <w:shd w:val="clear" w:color="auto" w:fill="FFFFFF"/>
        </w:rPr>
        <w:t xml:space="preserve">, </w:t>
      </w:r>
      <w:r w:rsidR="00494CE3" w:rsidRPr="0029484C">
        <w:rPr>
          <w:rFonts w:ascii="Times New Roman" w:hAnsi="Times New Roman"/>
          <w:color w:val="000000"/>
          <w:sz w:val="22"/>
          <w:szCs w:val="22"/>
          <w:shd w:val="clear" w:color="auto" w:fill="FFFFFF"/>
        </w:rPr>
        <w:t>the article will be regulated as such under Chapter 3 of the Act, rather than a</w:t>
      </w:r>
      <w:r w:rsidR="00D62658" w:rsidRPr="0029484C">
        <w:rPr>
          <w:rFonts w:ascii="Times New Roman" w:hAnsi="Times New Roman"/>
          <w:color w:val="000000"/>
          <w:sz w:val="22"/>
          <w:szCs w:val="22"/>
          <w:shd w:val="clear" w:color="auto" w:fill="FFFFFF"/>
        </w:rPr>
        <w:t>s a</w:t>
      </w:r>
      <w:r w:rsidR="00494CE3" w:rsidRPr="0029484C">
        <w:rPr>
          <w:rFonts w:ascii="Times New Roman" w:hAnsi="Times New Roman"/>
          <w:color w:val="000000"/>
          <w:sz w:val="22"/>
          <w:szCs w:val="22"/>
          <w:shd w:val="clear" w:color="auto" w:fill="FFFFFF"/>
        </w:rPr>
        <w:t xml:space="preserve"> medical device under </w:t>
      </w:r>
      <w:r w:rsidR="00266135" w:rsidRPr="0029484C">
        <w:rPr>
          <w:rFonts w:ascii="Times New Roman" w:hAnsi="Times New Roman"/>
          <w:color w:val="000000"/>
          <w:sz w:val="22"/>
          <w:szCs w:val="22"/>
          <w:shd w:val="clear" w:color="auto" w:fill="FFFFFF"/>
        </w:rPr>
        <w:t>Chapter 4 of the Act.</w:t>
      </w:r>
    </w:p>
    <w:p w14:paraId="780AA55D" w14:textId="77777777" w:rsidR="00266135" w:rsidRPr="0029484C" w:rsidRDefault="00266135" w:rsidP="002E1337">
      <w:pPr>
        <w:autoSpaceDE w:val="0"/>
        <w:autoSpaceDN w:val="0"/>
        <w:adjustRightInd w:val="0"/>
        <w:rPr>
          <w:rFonts w:ascii="Times New Roman" w:hAnsi="Times New Roman"/>
          <w:sz w:val="22"/>
          <w:szCs w:val="22"/>
        </w:rPr>
      </w:pPr>
    </w:p>
    <w:p w14:paraId="6ECD6E0C" w14:textId="00A0EA85" w:rsidR="001A79D8" w:rsidRPr="0029484C" w:rsidRDefault="00266135" w:rsidP="002E1337">
      <w:pPr>
        <w:autoSpaceDE w:val="0"/>
        <w:autoSpaceDN w:val="0"/>
        <w:adjustRightInd w:val="0"/>
        <w:rPr>
          <w:rFonts w:ascii="Times New Roman" w:hAnsi="Times New Roman"/>
          <w:sz w:val="22"/>
          <w:szCs w:val="22"/>
        </w:rPr>
      </w:pPr>
      <w:r w:rsidRPr="0029484C">
        <w:rPr>
          <w:rFonts w:ascii="Times New Roman" w:hAnsi="Times New Roman"/>
          <w:sz w:val="22"/>
          <w:szCs w:val="22"/>
        </w:rPr>
        <w:t xml:space="preserve">The </w:t>
      </w:r>
      <w:r w:rsidRPr="0029484C">
        <w:rPr>
          <w:rFonts w:ascii="Times New Roman" w:hAnsi="Times New Roman"/>
          <w:i/>
          <w:sz w:val="22"/>
          <w:szCs w:val="22"/>
        </w:rPr>
        <w:t>Therapeutic Goods (Articles that are Not Medical Devices) Declaration 2023</w:t>
      </w:r>
      <w:r w:rsidRPr="0029484C">
        <w:rPr>
          <w:rFonts w:ascii="Times New Roman" w:hAnsi="Times New Roman"/>
          <w:sz w:val="22"/>
          <w:szCs w:val="22"/>
        </w:rPr>
        <w:t xml:space="preserve"> (the</w:t>
      </w:r>
      <w:r w:rsidR="006B0D28" w:rsidRPr="0029484C">
        <w:rPr>
          <w:rFonts w:ascii="Times New Roman" w:hAnsi="Times New Roman"/>
          <w:sz w:val="22"/>
          <w:szCs w:val="22"/>
        </w:rPr>
        <w:t xml:space="preserve"> </w:t>
      </w:r>
      <w:r w:rsidRPr="0029484C">
        <w:rPr>
          <w:rFonts w:ascii="Times New Roman" w:hAnsi="Times New Roman"/>
          <w:sz w:val="22"/>
          <w:szCs w:val="22"/>
        </w:rPr>
        <w:t xml:space="preserve">Principal </w:t>
      </w:r>
      <w:r w:rsidR="0072447E" w:rsidRPr="0029484C">
        <w:rPr>
          <w:rFonts w:ascii="Times New Roman" w:hAnsi="Times New Roman"/>
          <w:sz w:val="22"/>
          <w:szCs w:val="22"/>
        </w:rPr>
        <w:t>Declaration</w:t>
      </w:r>
      <w:r w:rsidRPr="0029484C">
        <w:rPr>
          <w:rFonts w:ascii="Times New Roman" w:hAnsi="Times New Roman"/>
          <w:sz w:val="22"/>
          <w:szCs w:val="22"/>
        </w:rPr>
        <w:t>) is a legislative instrument made under subsection 41BD(3) of the Act</w:t>
      </w:r>
      <w:r w:rsidR="006B0D28" w:rsidRPr="0029484C">
        <w:rPr>
          <w:rFonts w:ascii="Times New Roman" w:hAnsi="Times New Roman"/>
          <w:sz w:val="22"/>
          <w:szCs w:val="22"/>
        </w:rPr>
        <w:t>, and</w:t>
      </w:r>
      <w:r w:rsidR="0072447E" w:rsidRPr="0029484C">
        <w:rPr>
          <w:rFonts w:ascii="Times New Roman" w:hAnsi="Times New Roman"/>
          <w:sz w:val="22"/>
          <w:szCs w:val="22"/>
        </w:rPr>
        <w:t xml:space="preserve"> </w:t>
      </w:r>
      <w:r w:rsidRPr="0029484C">
        <w:rPr>
          <w:rFonts w:ascii="Times New Roman" w:hAnsi="Times New Roman"/>
          <w:sz w:val="22"/>
          <w:szCs w:val="22"/>
        </w:rPr>
        <w:t>declares that a number of articles are not medical devices for the purposes of the Act.</w:t>
      </w:r>
    </w:p>
    <w:p w14:paraId="21AF4168" w14:textId="34ED383B" w:rsidR="00266135" w:rsidRPr="0029484C" w:rsidRDefault="00266135" w:rsidP="002E1337">
      <w:pPr>
        <w:autoSpaceDE w:val="0"/>
        <w:autoSpaceDN w:val="0"/>
        <w:adjustRightInd w:val="0"/>
        <w:rPr>
          <w:rFonts w:ascii="Times New Roman" w:hAnsi="Times New Roman"/>
          <w:sz w:val="22"/>
          <w:szCs w:val="22"/>
        </w:rPr>
      </w:pPr>
    </w:p>
    <w:p w14:paraId="06D93364" w14:textId="58C6527D" w:rsidR="008F2016" w:rsidRPr="0029484C" w:rsidRDefault="00266135" w:rsidP="002E1337">
      <w:pPr>
        <w:autoSpaceDE w:val="0"/>
        <w:autoSpaceDN w:val="0"/>
        <w:adjustRightInd w:val="0"/>
        <w:rPr>
          <w:rFonts w:ascii="Times New Roman" w:hAnsi="Times New Roman"/>
          <w:iCs/>
          <w:sz w:val="22"/>
          <w:szCs w:val="22"/>
        </w:rPr>
      </w:pPr>
      <w:r w:rsidRPr="0029484C">
        <w:rPr>
          <w:rFonts w:ascii="Times New Roman" w:hAnsi="Times New Roman"/>
          <w:sz w:val="22"/>
          <w:szCs w:val="22"/>
        </w:rPr>
        <w:t xml:space="preserve">The </w:t>
      </w:r>
      <w:r w:rsidR="00981141" w:rsidRPr="0029484C">
        <w:rPr>
          <w:rFonts w:ascii="Times New Roman" w:hAnsi="Times New Roman"/>
          <w:i/>
          <w:sz w:val="22"/>
          <w:szCs w:val="22"/>
        </w:rPr>
        <w:t>Therapeutic Goods (Articles that are Not Medical Devices) Amendment Declaration 202</w:t>
      </w:r>
      <w:r w:rsidR="00B6103F" w:rsidRPr="0029484C">
        <w:rPr>
          <w:rFonts w:ascii="Times New Roman" w:hAnsi="Times New Roman"/>
          <w:i/>
          <w:sz w:val="22"/>
          <w:szCs w:val="22"/>
        </w:rPr>
        <w:t>5</w:t>
      </w:r>
      <w:r w:rsidRPr="0029484C">
        <w:rPr>
          <w:rFonts w:ascii="Times New Roman" w:hAnsi="Times New Roman"/>
          <w:iCs/>
          <w:sz w:val="22"/>
          <w:szCs w:val="22"/>
        </w:rPr>
        <w:t xml:space="preserve"> (the</w:t>
      </w:r>
      <w:r w:rsidR="00C12049" w:rsidRPr="0029484C">
        <w:rPr>
          <w:rFonts w:ascii="Times New Roman" w:hAnsi="Times New Roman"/>
          <w:iCs/>
          <w:sz w:val="22"/>
          <w:szCs w:val="22"/>
        </w:rPr>
        <w:t> </w:t>
      </w:r>
      <w:r w:rsidRPr="0029484C">
        <w:rPr>
          <w:rFonts w:ascii="Times New Roman" w:hAnsi="Times New Roman"/>
          <w:iCs/>
          <w:sz w:val="22"/>
          <w:szCs w:val="22"/>
        </w:rPr>
        <w:t xml:space="preserve">Amendment </w:t>
      </w:r>
      <w:r w:rsidR="0072447E" w:rsidRPr="0029484C">
        <w:rPr>
          <w:rFonts w:ascii="Times New Roman" w:hAnsi="Times New Roman"/>
          <w:iCs/>
          <w:sz w:val="22"/>
          <w:szCs w:val="22"/>
        </w:rPr>
        <w:t>Declaration</w:t>
      </w:r>
      <w:r w:rsidRPr="0029484C">
        <w:rPr>
          <w:rFonts w:ascii="Times New Roman" w:hAnsi="Times New Roman"/>
          <w:iCs/>
          <w:sz w:val="22"/>
          <w:szCs w:val="22"/>
        </w:rPr>
        <w:t xml:space="preserve">) </w:t>
      </w:r>
      <w:r w:rsidR="006B0D28" w:rsidRPr="0029484C">
        <w:rPr>
          <w:rFonts w:ascii="Times New Roman" w:hAnsi="Times New Roman"/>
          <w:iCs/>
          <w:sz w:val="22"/>
          <w:szCs w:val="22"/>
        </w:rPr>
        <w:t xml:space="preserve">makes a minor </w:t>
      </w:r>
      <w:r w:rsidR="00210AB4" w:rsidRPr="0029484C">
        <w:rPr>
          <w:rFonts w:ascii="Times New Roman" w:hAnsi="Times New Roman"/>
          <w:iCs/>
          <w:sz w:val="22"/>
          <w:szCs w:val="22"/>
        </w:rPr>
        <w:t>amend</w:t>
      </w:r>
      <w:r w:rsidR="006B0D28" w:rsidRPr="0029484C">
        <w:rPr>
          <w:rFonts w:ascii="Times New Roman" w:hAnsi="Times New Roman"/>
          <w:iCs/>
          <w:sz w:val="22"/>
          <w:szCs w:val="22"/>
        </w:rPr>
        <w:t>ment to</w:t>
      </w:r>
      <w:r w:rsidR="00210AB4" w:rsidRPr="0029484C">
        <w:rPr>
          <w:rFonts w:ascii="Times New Roman" w:hAnsi="Times New Roman"/>
          <w:iCs/>
          <w:sz w:val="22"/>
          <w:szCs w:val="22"/>
        </w:rPr>
        <w:t xml:space="preserve"> the</w:t>
      </w:r>
      <w:r w:rsidRPr="0029484C">
        <w:rPr>
          <w:rFonts w:ascii="Times New Roman" w:hAnsi="Times New Roman"/>
          <w:iCs/>
          <w:sz w:val="22"/>
          <w:szCs w:val="22"/>
        </w:rPr>
        <w:t xml:space="preserve"> Principal </w:t>
      </w:r>
      <w:r w:rsidR="00FB595C" w:rsidRPr="0029484C">
        <w:rPr>
          <w:rFonts w:ascii="Times New Roman" w:hAnsi="Times New Roman"/>
          <w:iCs/>
          <w:sz w:val="22"/>
          <w:szCs w:val="22"/>
        </w:rPr>
        <w:t>Declaration</w:t>
      </w:r>
      <w:r w:rsidR="004F3D5B" w:rsidRPr="0029484C">
        <w:rPr>
          <w:rFonts w:ascii="Times New Roman" w:hAnsi="Times New Roman"/>
          <w:iCs/>
          <w:sz w:val="22"/>
          <w:szCs w:val="22"/>
        </w:rPr>
        <w:t xml:space="preserve"> </w:t>
      </w:r>
      <w:r w:rsidRPr="0029484C">
        <w:rPr>
          <w:rFonts w:ascii="Times New Roman" w:hAnsi="Times New Roman"/>
          <w:iCs/>
          <w:sz w:val="22"/>
          <w:szCs w:val="22"/>
        </w:rPr>
        <w:t>t</w:t>
      </w:r>
      <w:r w:rsidR="00C12049" w:rsidRPr="0029484C">
        <w:rPr>
          <w:rFonts w:ascii="Times New Roman" w:hAnsi="Times New Roman"/>
          <w:iCs/>
          <w:sz w:val="22"/>
          <w:szCs w:val="22"/>
        </w:rPr>
        <w:t>o</w:t>
      </w:r>
      <w:r w:rsidR="006B0D28" w:rsidRPr="0029484C">
        <w:rPr>
          <w:rFonts w:ascii="Times New Roman" w:hAnsi="Times New Roman"/>
          <w:iCs/>
          <w:sz w:val="22"/>
          <w:szCs w:val="22"/>
        </w:rPr>
        <w:t xml:space="preserve"> correct an unintended consequence arising from amendments made by the </w:t>
      </w:r>
      <w:r w:rsidR="006B0D28" w:rsidRPr="0029484C">
        <w:rPr>
          <w:rFonts w:ascii="Times New Roman" w:hAnsi="Times New Roman"/>
          <w:i/>
          <w:sz w:val="22"/>
          <w:szCs w:val="22"/>
        </w:rPr>
        <w:t xml:space="preserve">Therapeutic Goods (Articles that are Not Medical Devices) Amendment (Vaping) Declaration 2023 </w:t>
      </w:r>
      <w:r w:rsidR="006B0D28" w:rsidRPr="0029484C">
        <w:rPr>
          <w:rFonts w:ascii="Times New Roman" w:hAnsi="Times New Roman"/>
          <w:iCs/>
          <w:sz w:val="22"/>
          <w:szCs w:val="22"/>
        </w:rPr>
        <w:t xml:space="preserve">(the </w:t>
      </w:r>
      <w:r w:rsidR="00B65205" w:rsidRPr="0029484C">
        <w:rPr>
          <w:rFonts w:ascii="Times New Roman" w:hAnsi="Times New Roman"/>
          <w:iCs/>
          <w:sz w:val="22"/>
          <w:szCs w:val="22"/>
        </w:rPr>
        <w:t>V</w:t>
      </w:r>
      <w:r w:rsidR="006B0D28" w:rsidRPr="0029484C">
        <w:rPr>
          <w:rFonts w:ascii="Times New Roman" w:hAnsi="Times New Roman"/>
          <w:iCs/>
          <w:sz w:val="22"/>
          <w:szCs w:val="22"/>
        </w:rPr>
        <w:t>aping Amendment Declaration).</w:t>
      </w:r>
    </w:p>
    <w:p w14:paraId="21AC559C" w14:textId="77777777" w:rsidR="00412623" w:rsidRPr="0029484C" w:rsidRDefault="00412623" w:rsidP="004F3D5B">
      <w:pPr>
        <w:autoSpaceDE w:val="0"/>
        <w:autoSpaceDN w:val="0"/>
        <w:adjustRightInd w:val="0"/>
        <w:rPr>
          <w:sz w:val="22"/>
          <w:szCs w:val="22"/>
        </w:rPr>
      </w:pPr>
      <w:bookmarkStart w:id="2" w:name="_Hlk152864007"/>
    </w:p>
    <w:bookmarkEnd w:id="2"/>
    <w:p w14:paraId="621FC638" w14:textId="77777777" w:rsidR="006B0D28" w:rsidRPr="0029484C" w:rsidRDefault="006B0D28" w:rsidP="00C10B38">
      <w:pPr>
        <w:autoSpaceDE w:val="0"/>
        <w:autoSpaceDN w:val="0"/>
        <w:adjustRightInd w:val="0"/>
        <w:rPr>
          <w:rFonts w:ascii="Times New Roman" w:hAnsi="Times New Roman"/>
          <w:b/>
          <w:sz w:val="22"/>
          <w:szCs w:val="22"/>
        </w:rPr>
      </w:pPr>
      <w:r w:rsidRPr="0029484C">
        <w:rPr>
          <w:rFonts w:ascii="Times New Roman" w:hAnsi="Times New Roman"/>
          <w:b/>
          <w:sz w:val="22"/>
          <w:szCs w:val="22"/>
        </w:rPr>
        <w:t>Background</w:t>
      </w:r>
    </w:p>
    <w:p w14:paraId="03C30C01" w14:textId="77777777" w:rsidR="00266135" w:rsidRPr="0029484C" w:rsidRDefault="00266135" w:rsidP="00EA7A82">
      <w:pPr>
        <w:autoSpaceDE w:val="0"/>
        <w:autoSpaceDN w:val="0"/>
        <w:adjustRightInd w:val="0"/>
        <w:rPr>
          <w:rFonts w:ascii="Times New Roman" w:hAnsi="Times New Roman"/>
          <w:sz w:val="22"/>
          <w:szCs w:val="22"/>
        </w:rPr>
      </w:pPr>
    </w:p>
    <w:p w14:paraId="6CB03B4E" w14:textId="4B805D64" w:rsidR="00266135" w:rsidRPr="0029484C" w:rsidRDefault="00266135" w:rsidP="002E1337">
      <w:pPr>
        <w:autoSpaceDE w:val="0"/>
        <w:autoSpaceDN w:val="0"/>
        <w:adjustRightInd w:val="0"/>
        <w:rPr>
          <w:rFonts w:ascii="Times New Roman" w:hAnsi="Times New Roman"/>
          <w:sz w:val="22"/>
          <w:szCs w:val="22"/>
        </w:rPr>
      </w:pPr>
      <w:r w:rsidRPr="0029484C">
        <w:rPr>
          <w:rFonts w:ascii="Times New Roman" w:hAnsi="Times New Roman"/>
          <w:sz w:val="22"/>
          <w:szCs w:val="22"/>
        </w:rPr>
        <w:t xml:space="preserve">The </w:t>
      </w:r>
      <w:r w:rsidR="00C72ED6" w:rsidRPr="0029484C">
        <w:rPr>
          <w:rFonts w:ascii="Times New Roman" w:hAnsi="Times New Roman"/>
          <w:iCs/>
          <w:sz w:val="22"/>
          <w:szCs w:val="22"/>
        </w:rPr>
        <w:t xml:space="preserve">Principal </w:t>
      </w:r>
      <w:r w:rsidR="0072447E" w:rsidRPr="0029484C">
        <w:rPr>
          <w:rFonts w:ascii="Times New Roman" w:hAnsi="Times New Roman"/>
          <w:iCs/>
          <w:sz w:val="22"/>
          <w:szCs w:val="22"/>
        </w:rPr>
        <w:t>Declaration</w:t>
      </w:r>
      <w:r w:rsidR="006B0D28" w:rsidRPr="0029484C">
        <w:rPr>
          <w:rFonts w:ascii="Times New Roman" w:hAnsi="Times New Roman"/>
          <w:iCs/>
          <w:sz w:val="22"/>
          <w:szCs w:val="22"/>
        </w:rPr>
        <w:t>,</w:t>
      </w:r>
      <w:r w:rsidR="0072447E" w:rsidRPr="0029484C">
        <w:rPr>
          <w:rFonts w:ascii="Times New Roman" w:hAnsi="Times New Roman"/>
          <w:sz w:val="22"/>
          <w:szCs w:val="22"/>
        </w:rPr>
        <w:t xml:space="preserve"> </w:t>
      </w:r>
      <w:r w:rsidRPr="0029484C">
        <w:rPr>
          <w:rFonts w:ascii="Times New Roman" w:hAnsi="Times New Roman"/>
          <w:sz w:val="22"/>
          <w:szCs w:val="22"/>
        </w:rPr>
        <w:t xml:space="preserve">made under </w:t>
      </w:r>
      <w:r w:rsidR="00C2761B" w:rsidRPr="0029484C">
        <w:rPr>
          <w:rFonts w:ascii="Times New Roman" w:hAnsi="Times New Roman"/>
          <w:sz w:val="22"/>
          <w:szCs w:val="22"/>
        </w:rPr>
        <w:t>sub</w:t>
      </w:r>
      <w:r w:rsidRPr="0029484C">
        <w:rPr>
          <w:rFonts w:ascii="Times New Roman" w:hAnsi="Times New Roman"/>
          <w:sz w:val="22"/>
          <w:szCs w:val="22"/>
        </w:rPr>
        <w:t>section 41BD(3) of the Act</w:t>
      </w:r>
      <w:r w:rsidR="006B0D28" w:rsidRPr="0029484C">
        <w:rPr>
          <w:rFonts w:ascii="Times New Roman" w:hAnsi="Times New Roman"/>
          <w:sz w:val="22"/>
          <w:szCs w:val="22"/>
        </w:rPr>
        <w:t>,</w:t>
      </w:r>
      <w:r w:rsidRPr="0029484C">
        <w:rPr>
          <w:rFonts w:ascii="Times New Roman" w:hAnsi="Times New Roman"/>
          <w:sz w:val="22"/>
          <w:szCs w:val="22"/>
        </w:rPr>
        <w:t xml:space="preserve"> declares particular instruments, apparatus, appliances, software, implants, reagents, materials or other articles, or particular classes of instruments, apparatus, appliances, software, implants, reagents, materials or other articles, not to be medical devices for the purposes of the Act.</w:t>
      </w:r>
    </w:p>
    <w:p w14:paraId="46748786" w14:textId="7F800282" w:rsidR="00C72ED6" w:rsidRPr="0029484C" w:rsidRDefault="00C72ED6" w:rsidP="002E1337">
      <w:pPr>
        <w:autoSpaceDE w:val="0"/>
        <w:autoSpaceDN w:val="0"/>
        <w:adjustRightInd w:val="0"/>
        <w:rPr>
          <w:rFonts w:ascii="Times New Roman" w:hAnsi="Times New Roman"/>
          <w:sz w:val="22"/>
          <w:szCs w:val="22"/>
        </w:rPr>
      </w:pPr>
    </w:p>
    <w:p w14:paraId="5716CE14" w14:textId="4B5758F4" w:rsidR="00F862EC" w:rsidRPr="0029484C" w:rsidRDefault="006B0D28" w:rsidP="00343942">
      <w:pPr>
        <w:autoSpaceDE w:val="0"/>
        <w:autoSpaceDN w:val="0"/>
        <w:adjustRightInd w:val="0"/>
        <w:rPr>
          <w:sz w:val="22"/>
          <w:szCs w:val="22"/>
        </w:rPr>
      </w:pPr>
      <w:bookmarkStart w:id="3" w:name="_Hlk187938785"/>
      <w:r w:rsidRPr="0029484C">
        <w:rPr>
          <w:sz w:val="22"/>
          <w:szCs w:val="22"/>
        </w:rPr>
        <w:t>As part of the reforms to the regulation of vapes in Australia, o</w:t>
      </w:r>
      <w:r w:rsidR="00AA1237" w:rsidRPr="0029484C">
        <w:rPr>
          <w:sz w:val="22"/>
          <w:szCs w:val="22"/>
        </w:rPr>
        <w:t xml:space="preserve">n 1 January 2024, the </w:t>
      </w:r>
      <w:r w:rsidR="00B65205" w:rsidRPr="0029484C">
        <w:rPr>
          <w:sz w:val="22"/>
          <w:szCs w:val="22"/>
        </w:rPr>
        <w:t>V</w:t>
      </w:r>
      <w:r w:rsidR="00AA1237" w:rsidRPr="0029484C">
        <w:rPr>
          <w:sz w:val="22"/>
          <w:szCs w:val="22"/>
        </w:rPr>
        <w:t xml:space="preserve">aping </w:t>
      </w:r>
      <w:r w:rsidRPr="0029484C">
        <w:rPr>
          <w:sz w:val="22"/>
          <w:szCs w:val="22"/>
        </w:rPr>
        <w:t xml:space="preserve">Amendment </w:t>
      </w:r>
      <w:r w:rsidR="00AA1237" w:rsidRPr="0029484C">
        <w:rPr>
          <w:sz w:val="22"/>
          <w:szCs w:val="22"/>
        </w:rPr>
        <w:t xml:space="preserve">Declaration amended </w:t>
      </w:r>
      <w:r w:rsidR="00DB1332" w:rsidRPr="0029484C">
        <w:rPr>
          <w:sz w:val="22"/>
          <w:szCs w:val="22"/>
        </w:rPr>
        <w:t xml:space="preserve">item 3 </w:t>
      </w:r>
      <w:r w:rsidRPr="0029484C">
        <w:rPr>
          <w:sz w:val="22"/>
          <w:szCs w:val="22"/>
        </w:rPr>
        <w:t xml:space="preserve">of </w:t>
      </w:r>
      <w:r w:rsidR="00DB1332" w:rsidRPr="0029484C">
        <w:rPr>
          <w:sz w:val="22"/>
          <w:szCs w:val="22"/>
        </w:rPr>
        <w:t>Schedule 1 to the Principal Declaration to</w:t>
      </w:r>
      <w:r w:rsidRPr="0029484C">
        <w:rPr>
          <w:sz w:val="22"/>
          <w:szCs w:val="22"/>
        </w:rPr>
        <w:t xml:space="preserve"> provide that non-reusable articles that are for use in combination with a therapeutic good, whether or not the therapeutic good is a medicine, as a single integral unit intended to administer that therapeutic good</w:t>
      </w:r>
      <w:r w:rsidR="00D9774F" w:rsidRPr="0029484C">
        <w:rPr>
          <w:sz w:val="22"/>
          <w:szCs w:val="22"/>
        </w:rPr>
        <w:t>,</w:t>
      </w:r>
      <w:r w:rsidRPr="0029484C">
        <w:rPr>
          <w:sz w:val="22"/>
          <w:szCs w:val="22"/>
        </w:rPr>
        <w:t xml:space="preserve"> are </w:t>
      </w:r>
      <w:r w:rsidR="00D9774F" w:rsidRPr="0029484C">
        <w:rPr>
          <w:sz w:val="22"/>
          <w:szCs w:val="22"/>
        </w:rPr>
        <w:t xml:space="preserve">not </w:t>
      </w:r>
      <w:r w:rsidRPr="0029484C">
        <w:rPr>
          <w:sz w:val="22"/>
          <w:szCs w:val="22"/>
        </w:rPr>
        <w:t>medical devices for the purposes of the Act.</w:t>
      </w:r>
    </w:p>
    <w:bookmarkEnd w:id="3"/>
    <w:p w14:paraId="28A7E11E" w14:textId="77777777" w:rsidR="00F90B5C" w:rsidRPr="0029484C" w:rsidRDefault="00F90B5C" w:rsidP="00343942">
      <w:pPr>
        <w:autoSpaceDE w:val="0"/>
        <w:autoSpaceDN w:val="0"/>
        <w:adjustRightInd w:val="0"/>
        <w:rPr>
          <w:sz w:val="22"/>
          <w:szCs w:val="22"/>
        </w:rPr>
      </w:pPr>
    </w:p>
    <w:p w14:paraId="5A9811D6" w14:textId="253806D3" w:rsidR="006B0D28" w:rsidRPr="0029484C" w:rsidRDefault="00193B45" w:rsidP="00343942">
      <w:pPr>
        <w:autoSpaceDE w:val="0"/>
        <w:autoSpaceDN w:val="0"/>
        <w:adjustRightInd w:val="0"/>
        <w:rPr>
          <w:sz w:val="22"/>
          <w:szCs w:val="22"/>
        </w:rPr>
      </w:pPr>
      <w:r w:rsidRPr="0029484C">
        <w:rPr>
          <w:sz w:val="22"/>
          <w:szCs w:val="22"/>
        </w:rPr>
        <w:lastRenderedPageBreak/>
        <w:t>As explained in the Explanatory Statement to the Vaping Amendment Declaration, t</w:t>
      </w:r>
      <w:r w:rsidR="006B0D28" w:rsidRPr="0029484C">
        <w:rPr>
          <w:sz w:val="22"/>
          <w:szCs w:val="22"/>
        </w:rPr>
        <w:t>his amendment was intended to ensure that non-reusable vaping devices that contain a vaping substance that is intended to be for therapeutic use, but did not meet the definition of ‘medicine’ in subsection 3(1) of the Act, were declared not to be medical devices, and therefore regulated under Chapter 3, rather than Chapter 4 of the Act.</w:t>
      </w:r>
    </w:p>
    <w:p w14:paraId="3D87EADE" w14:textId="77777777" w:rsidR="00103524" w:rsidRPr="0029484C" w:rsidRDefault="00103524" w:rsidP="00343942">
      <w:pPr>
        <w:autoSpaceDE w:val="0"/>
        <w:autoSpaceDN w:val="0"/>
        <w:adjustRightInd w:val="0"/>
        <w:rPr>
          <w:sz w:val="22"/>
          <w:szCs w:val="22"/>
        </w:rPr>
      </w:pPr>
    </w:p>
    <w:p w14:paraId="191D788F" w14:textId="716A9900" w:rsidR="00513971" w:rsidRPr="0029484C" w:rsidRDefault="005B7E60" w:rsidP="002E1337">
      <w:pPr>
        <w:autoSpaceDE w:val="0"/>
        <w:autoSpaceDN w:val="0"/>
        <w:adjustRightInd w:val="0"/>
        <w:rPr>
          <w:rFonts w:ascii="Times New Roman" w:hAnsi="Times New Roman"/>
          <w:bCs/>
          <w:sz w:val="22"/>
          <w:szCs w:val="22"/>
        </w:rPr>
      </w:pPr>
      <w:r w:rsidRPr="0029484C">
        <w:rPr>
          <w:sz w:val="22"/>
          <w:szCs w:val="22"/>
        </w:rPr>
        <w:t xml:space="preserve">However, </w:t>
      </w:r>
      <w:r w:rsidR="006B0D28" w:rsidRPr="0029484C">
        <w:rPr>
          <w:sz w:val="22"/>
          <w:szCs w:val="22"/>
        </w:rPr>
        <w:t>concerns have arisen that the use of the expression ‘therapeutic good’</w:t>
      </w:r>
      <w:r w:rsidR="00A67661" w:rsidRPr="0029484C">
        <w:rPr>
          <w:sz w:val="22"/>
          <w:szCs w:val="22"/>
        </w:rPr>
        <w:t xml:space="preserve"> </w:t>
      </w:r>
      <w:r w:rsidR="006B0D28" w:rsidRPr="0029484C">
        <w:rPr>
          <w:sz w:val="22"/>
          <w:szCs w:val="22"/>
        </w:rPr>
        <w:t xml:space="preserve">in </w:t>
      </w:r>
      <w:r w:rsidR="00A67661" w:rsidRPr="0029484C">
        <w:rPr>
          <w:sz w:val="22"/>
          <w:szCs w:val="22"/>
        </w:rPr>
        <w:t xml:space="preserve">item 3 </w:t>
      </w:r>
      <w:r w:rsidR="00D9774F" w:rsidRPr="0029484C">
        <w:rPr>
          <w:sz w:val="22"/>
          <w:szCs w:val="22"/>
        </w:rPr>
        <w:t>of</w:t>
      </w:r>
      <w:r w:rsidR="00A67661" w:rsidRPr="0029484C">
        <w:rPr>
          <w:sz w:val="22"/>
          <w:szCs w:val="22"/>
        </w:rPr>
        <w:t xml:space="preserve"> Schedule</w:t>
      </w:r>
      <w:r w:rsidR="006B0D28" w:rsidRPr="0029484C">
        <w:rPr>
          <w:sz w:val="22"/>
          <w:szCs w:val="22"/>
        </w:rPr>
        <w:t> </w:t>
      </w:r>
      <w:r w:rsidR="00A67661" w:rsidRPr="0029484C">
        <w:rPr>
          <w:sz w:val="22"/>
          <w:szCs w:val="22"/>
        </w:rPr>
        <w:t>1 to the Principal Declaration</w:t>
      </w:r>
      <w:r w:rsidR="004C5123" w:rsidRPr="0029484C">
        <w:rPr>
          <w:sz w:val="22"/>
          <w:szCs w:val="22"/>
        </w:rPr>
        <w:t xml:space="preserve"> (as amended by the Vaping Amendment Declaration)</w:t>
      </w:r>
      <w:r w:rsidR="006B0D28" w:rsidRPr="0029484C">
        <w:rPr>
          <w:sz w:val="22"/>
          <w:szCs w:val="22"/>
        </w:rPr>
        <w:t>, inadvertently capture</w:t>
      </w:r>
      <w:r w:rsidR="004C5123" w:rsidRPr="0029484C">
        <w:rPr>
          <w:sz w:val="22"/>
          <w:szCs w:val="22"/>
        </w:rPr>
        <w:t>s</w:t>
      </w:r>
      <w:r w:rsidR="006B0D28" w:rsidRPr="0029484C">
        <w:rPr>
          <w:sz w:val="22"/>
          <w:szCs w:val="22"/>
        </w:rPr>
        <w:t xml:space="preserve"> a broader range of therapeutic goods that should continue to be regulated as medical devices under Chapter 4 of the Act. For example, </w:t>
      </w:r>
      <w:r w:rsidR="006B0D28" w:rsidRPr="0029484C">
        <w:rPr>
          <w:rFonts w:ascii="Times New Roman" w:hAnsi="Times New Roman"/>
          <w:bCs/>
          <w:sz w:val="22"/>
          <w:szCs w:val="22"/>
        </w:rPr>
        <w:t>nasal sprays, dermal fillers, surgical markers and blood storage anticoagulants.</w:t>
      </w:r>
      <w:r w:rsidR="006B0D28" w:rsidRPr="0029484C">
        <w:rPr>
          <w:sz w:val="22"/>
          <w:szCs w:val="22"/>
        </w:rPr>
        <w:t xml:space="preserve"> </w:t>
      </w:r>
    </w:p>
    <w:p w14:paraId="4FBF136E" w14:textId="77777777" w:rsidR="00513971" w:rsidRPr="0029484C" w:rsidRDefault="00513971" w:rsidP="002E1337">
      <w:pPr>
        <w:autoSpaceDE w:val="0"/>
        <w:autoSpaceDN w:val="0"/>
        <w:adjustRightInd w:val="0"/>
        <w:rPr>
          <w:rFonts w:ascii="Times New Roman" w:hAnsi="Times New Roman"/>
          <w:bCs/>
          <w:sz w:val="22"/>
          <w:szCs w:val="22"/>
        </w:rPr>
      </w:pPr>
    </w:p>
    <w:p w14:paraId="2D9E28A5" w14:textId="24674614" w:rsidR="006B0D28" w:rsidRPr="0029484C" w:rsidRDefault="006B0D28" w:rsidP="002E1337">
      <w:pPr>
        <w:autoSpaceDE w:val="0"/>
        <w:autoSpaceDN w:val="0"/>
        <w:adjustRightInd w:val="0"/>
        <w:rPr>
          <w:rFonts w:ascii="Times New Roman" w:hAnsi="Times New Roman"/>
          <w:bCs/>
          <w:sz w:val="22"/>
          <w:szCs w:val="22"/>
        </w:rPr>
      </w:pPr>
      <w:r w:rsidRPr="0029484C">
        <w:rPr>
          <w:rFonts w:ascii="Times New Roman" w:hAnsi="Times New Roman"/>
          <w:bCs/>
          <w:sz w:val="22"/>
          <w:szCs w:val="22"/>
        </w:rPr>
        <w:t>This outcome is contrary to the policy intention, which was to clarify, and ensure uniformity of regulation of</w:t>
      </w:r>
      <w:r w:rsidR="004C5123" w:rsidRPr="0029484C">
        <w:rPr>
          <w:rFonts w:ascii="Times New Roman" w:hAnsi="Times New Roman"/>
          <w:bCs/>
          <w:sz w:val="22"/>
          <w:szCs w:val="22"/>
        </w:rPr>
        <w:t>,</w:t>
      </w:r>
      <w:r w:rsidRPr="0029484C">
        <w:rPr>
          <w:rFonts w:ascii="Times New Roman" w:hAnsi="Times New Roman"/>
          <w:bCs/>
          <w:sz w:val="22"/>
          <w:szCs w:val="22"/>
        </w:rPr>
        <w:t xml:space="preserve"> non-reusable vaping devices that contain a therapeutic vaping substance, whether that substance is a medicine or another therapeutic good.</w:t>
      </w:r>
    </w:p>
    <w:p w14:paraId="0BC833FB" w14:textId="77777777" w:rsidR="006B0D28" w:rsidRPr="0029484C" w:rsidRDefault="006B0D28" w:rsidP="002E1337">
      <w:pPr>
        <w:autoSpaceDE w:val="0"/>
        <w:autoSpaceDN w:val="0"/>
        <w:adjustRightInd w:val="0"/>
        <w:rPr>
          <w:rFonts w:ascii="Times New Roman" w:hAnsi="Times New Roman"/>
          <w:bCs/>
          <w:sz w:val="22"/>
          <w:szCs w:val="22"/>
        </w:rPr>
      </w:pPr>
    </w:p>
    <w:p w14:paraId="589D62A5" w14:textId="77777777" w:rsidR="006B0D28" w:rsidRPr="0029484C" w:rsidRDefault="006B0D28" w:rsidP="00911B9C">
      <w:pPr>
        <w:autoSpaceDE w:val="0"/>
        <w:autoSpaceDN w:val="0"/>
        <w:adjustRightInd w:val="0"/>
        <w:rPr>
          <w:rFonts w:ascii="Times New Roman" w:hAnsi="Times New Roman"/>
          <w:b/>
          <w:sz w:val="22"/>
          <w:szCs w:val="22"/>
        </w:rPr>
      </w:pPr>
      <w:r w:rsidRPr="0029484C">
        <w:rPr>
          <w:rFonts w:ascii="Times New Roman" w:hAnsi="Times New Roman"/>
          <w:b/>
          <w:sz w:val="22"/>
          <w:szCs w:val="22"/>
        </w:rPr>
        <w:t>Purpose</w:t>
      </w:r>
    </w:p>
    <w:p w14:paraId="31DF0912" w14:textId="77777777" w:rsidR="006B0D28" w:rsidRPr="0029484C" w:rsidRDefault="006B0D28" w:rsidP="00911B9C">
      <w:pPr>
        <w:autoSpaceDE w:val="0"/>
        <w:autoSpaceDN w:val="0"/>
        <w:adjustRightInd w:val="0"/>
        <w:rPr>
          <w:rFonts w:ascii="Times New Roman" w:hAnsi="Times New Roman"/>
          <w:bCs/>
          <w:sz w:val="22"/>
          <w:szCs w:val="22"/>
        </w:rPr>
      </w:pPr>
    </w:p>
    <w:p w14:paraId="675E5980" w14:textId="339852EE" w:rsidR="006B0D28" w:rsidRPr="0029484C" w:rsidRDefault="00266135" w:rsidP="002E1337">
      <w:pPr>
        <w:autoSpaceDE w:val="0"/>
        <w:autoSpaceDN w:val="0"/>
        <w:adjustRightInd w:val="0"/>
        <w:rPr>
          <w:rFonts w:ascii="Times New Roman" w:hAnsi="Times New Roman"/>
          <w:color w:val="000000"/>
          <w:sz w:val="22"/>
          <w:szCs w:val="22"/>
          <w:shd w:val="clear" w:color="auto" w:fill="FFFFFF"/>
        </w:rPr>
      </w:pPr>
      <w:r w:rsidRPr="0029484C">
        <w:rPr>
          <w:rFonts w:ascii="Times New Roman" w:hAnsi="Times New Roman"/>
          <w:color w:val="000000"/>
          <w:sz w:val="22"/>
          <w:szCs w:val="22"/>
          <w:shd w:val="clear" w:color="auto" w:fill="FFFFFF"/>
        </w:rPr>
        <w:t xml:space="preserve">The </w:t>
      </w:r>
      <w:r w:rsidR="006B0D28" w:rsidRPr="0029484C">
        <w:rPr>
          <w:rFonts w:ascii="Times New Roman" w:hAnsi="Times New Roman"/>
          <w:color w:val="000000"/>
          <w:sz w:val="22"/>
          <w:szCs w:val="22"/>
          <w:shd w:val="clear" w:color="auto" w:fill="FFFFFF"/>
        </w:rPr>
        <w:t xml:space="preserve">purpose of the </w:t>
      </w:r>
      <w:r w:rsidRPr="0029484C">
        <w:rPr>
          <w:rFonts w:ascii="Times New Roman" w:hAnsi="Times New Roman"/>
          <w:color w:val="000000"/>
          <w:sz w:val="22"/>
          <w:szCs w:val="22"/>
          <w:shd w:val="clear" w:color="auto" w:fill="FFFFFF"/>
        </w:rPr>
        <w:t>Amendment Declaration</w:t>
      </w:r>
      <w:r w:rsidR="006B0D28" w:rsidRPr="0029484C">
        <w:rPr>
          <w:rFonts w:ascii="Times New Roman" w:hAnsi="Times New Roman"/>
          <w:color w:val="000000"/>
          <w:sz w:val="22"/>
          <w:szCs w:val="22"/>
          <w:shd w:val="clear" w:color="auto" w:fill="FFFFFF"/>
        </w:rPr>
        <w:t xml:space="preserve"> therefore is</w:t>
      </w:r>
      <w:r w:rsidRPr="0029484C">
        <w:rPr>
          <w:rFonts w:ascii="Times New Roman" w:hAnsi="Times New Roman"/>
          <w:color w:val="000000"/>
          <w:sz w:val="22"/>
          <w:szCs w:val="22"/>
          <w:shd w:val="clear" w:color="auto" w:fill="FFFFFF"/>
        </w:rPr>
        <w:t xml:space="preserve"> </w:t>
      </w:r>
      <w:r w:rsidR="00513971" w:rsidRPr="0029484C">
        <w:rPr>
          <w:rFonts w:ascii="Times New Roman" w:hAnsi="Times New Roman"/>
          <w:color w:val="000000"/>
          <w:sz w:val="22"/>
          <w:szCs w:val="22"/>
          <w:shd w:val="clear" w:color="auto" w:fill="FFFFFF"/>
        </w:rPr>
        <w:t xml:space="preserve">to rectify </w:t>
      </w:r>
      <w:r w:rsidR="00F85916" w:rsidRPr="0029484C">
        <w:rPr>
          <w:rFonts w:ascii="Times New Roman" w:hAnsi="Times New Roman"/>
          <w:color w:val="000000"/>
          <w:sz w:val="22"/>
          <w:szCs w:val="22"/>
          <w:shd w:val="clear" w:color="auto" w:fill="FFFFFF"/>
        </w:rPr>
        <w:t xml:space="preserve">an </w:t>
      </w:r>
      <w:r w:rsidR="00513971" w:rsidRPr="0029484C">
        <w:rPr>
          <w:rFonts w:ascii="Times New Roman" w:hAnsi="Times New Roman"/>
          <w:color w:val="000000"/>
          <w:sz w:val="22"/>
          <w:szCs w:val="22"/>
          <w:shd w:val="clear" w:color="auto" w:fill="FFFFFF"/>
        </w:rPr>
        <w:t xml:space="preserve">unintended </w:t>
      </w:r>
      <w:r w:rsidR="006B0D28" w:rsidRPr="0029484C">
        <w:rPr>
          <w:rFonts w:ascii="Times New Roman" w:hAnsi="Times New Roman"/>
          <w:color w:val="000000"/>
          <w:sz w:val="22"/>
          <w:szCs w:val="22"/>
          <w:shd w:val="clear" w:color="auto" w:fill="FFFFFF"/>
        </w:rPr>
        <w:t xml:space="preserve">effect of the amendments made by the </w:t>
      </w:r>
      <w:r w:rsidR="00B65205" w:rsidRPr="0029484C">
        <w:rPr>
          <w:rFonts w:ascii="Times New Roman" w:hAnsi="Times New Roman"/>
          <w:color w:val="000000"/>
          <w:sz w:val="22"/>
          <w:szCs w:val="22"/>
          <w:shd w:val="clear" w:color="auto" w:fill="FFFFFF"/>
        </w:rPr>
        <w:t>V</w:t>
      </w:r>
      <w:r w:rsidR="006B0D28" w:rsidRPr="0029484C">
        <w:rPr>
          <w:rFonts w:ascii="Times New Roman" w:hAnsi="Times New Roman"/>
          <w:color w:val="000000"/>
          <w:sz w:val="22"/>
          <w:szCs w:val="22"/>
          <w:shd w:val="clear" w:color="auto" w:fill="FFFFFF"/>
        </w:rPr>
        <w:t>aping Amendment Declaration, while still giving effect to the original policy objective.</w:t>
      </w:r>
    </w:p>
    <w:p w14:paraId="45DAABF7" w14:textId="77777777" w:rsidR="006B0D28" w:rsidRPr="0029484C" w:rsidRDefault="006B0D28" w:rsidP="002E1337">
      <w:pPr>
        <w:autoSpaceDE w:val="0"/>
        <w:autoSpaceDN w:val="0"/>
        <w:adjustRightInd w:val="0"/>
        <w:rPr>
          <w:rFonts w:ascii="Times New Roman" w:hAnsi="Times New Roman"/>
          <w:color w:val="000000"/>
          <w:sz w:val="22"/>
          <w:szCs w:val="22"/>
          <w:shd w:val="clear" w:color="auto" w:fill="FFFFFF"/>
        </w:rPr>
      </w:pPr>
    </w:p>
    <w:p w14:paraId="2EAA8CF7" w14:textId="6FD93F31" w:rsidR="00444E29" w:rsidRPr="0029484C" w:rsidRDefault="00AE628B" w:rsidP="002E1337">
      <w:pPr>
        <w:autoSpaceDE w:val="0"/>
        <w:autoSpaceDN w:val="0"/>
        <w:adjustRightInd w:val="0"/>
        <w:rPr>
          <w:rFonts w:ascii="Times New Roman" w:hAnsi="Times New Roman"/>
          <w:color w:val="000000"/>
          <w:sz w:val="22"/>
          <w:szCs w:val="22"/>
          <w:shd w:val="clear" w:color="auto" w:fill="FFFFFF"/>
        </w:rPr>
      </w:pPr>
      <w:r w:rsidRPr="0029484C">
        <w:rPr>
          <w:rFonts w:ascii="Times New Roman" w:hAnsi="Times New Roman"/>
          <w:color w:val="000000"/>
          <w:sz w:val="22"/>
          <w:szCs w:val="22"/>
          <w:shd w:val="clear" w:color="auto" w:fill="FFFFFF"/>
        </w:rPr>
        <w:t>Specifically, the Amendment Declaration</w:t>
      </w:r>
      <w:r w:rsidR="003D4AB0" w:rsidRPr="0029484C">
        <w:rPr>
          <w:rFonts w:ascii="Times New Roman" w:hAnsi="Times New Roman"/>
          <w:color w:val="000000"/>
          <w:sz w:val="22"/>
          <w:szCs w:val="22"/>
          <w:shd w:val="clear" w:color="auto" w:fill="FFFFFF"/>
        </w:rPr>
        <w:t xml:space="preserve"> amends the Principal Declaration </w:t>
      </w:r>
      <w:r w:rsidR="006B0D28" w:rsidRPr="0029484C">
        <w:rPr>
          <w:rFonts w:ascii="Times New Roman" w:hAnsi="Times New Roman"/>
          <w:color w:val="000000"/>
          <w:sz w:val="22"/>
          <w:szCs w:val="22"/>
          <w:shd w:val="clear" w:color="auto" w:fill="FFFFFF"/>
        </w:rPr>
        <w:t>to</w:t>
      </w:r>
      <w:r w:rsidR="00444E29" w:rsidRPr="0029484C">
        <w:rPr>
          <w:rFonts w:ascii="Times New Roman" w:hAnsi="Times New Roman"/>
          <w:color w:val="000000"/>
          <w:sz w:val="22"/>
          <w:szCs w:val="22"/>
          <w:shd w:val="clear" w:color="auto" w:fill="FFFFFF"/>
        </w:rPr>
        <w:t>:</w:t>
      </w:r>
    </w:p>
    <w:p w14:paraId="15D15D4D" w14:textId="77777777" w:rsidR="00202F59" w:rsidRPr="0029484C" w:rsidRDefault="00202F59" w:rsidP="002E1337">
      <w:pPr>
        <w:autoSpaceDE w:val="0"/>
        <w:autoSpaceDN w:val="0"/>
        <w:adjustRightInd w:val="0"/>
        <w:rPr>
          <w:rFonts w:ascii="Times New Roman" w:hAnsi="Times New Roman"/>
          <w:color w:val="000000"/>
          <w:sz w:val="22"/>
          <w:szCs w:val="22"/>
          <w:shd w:val="clear" w:color="auto" w:fill="FFFFFF"/>
        </w:rPr>
      </w:pPr>
    </w:p>
    <w:p w14:paraId="31B15844" w14:textId="49608C8F" w:rsidR="001F55A3" w:rsidRPr="0029484C" w:rsidRDefault="00682E05" w:rsidP="00C268B5">
      <w:pPr>
        <w:pStyle w:val="ListParagraph"/>
        <w:numPr>
          <w:ilvl w:val="0"/>
          <w:numId w:val="39"/>
        </w:numPr>
        <w:autoSpaceDE w:val="0"/>
        <w:autoSpaceDN w:val="0"/>
        <w:adjustRightInd w:val="0"/>
        <w:rPr>
          <w:rFonts w:ascii="Times New Roman" w:hAnsi="Times New Roman"/>
          <w:color w:val="000000"/>
          <w:sz w:val="22"/>
          <w:szCs w:val="22"/>
          <w:shd w:val="clear" w:color="auto" w:fill="FFFFFF"/>
        </w:rPr>
      </w:pPr>
      <w:r w:rsidRPr="0029484C">
        <w:rPr>
          <w:rFonts w:ascii="Times New Roman" w:hAnsi="Times New Roman"/>
          <w:color w:val="000000"/>
          <w:sz w:val="22"/>
          <w:szCs w:val="22"/>
          <w:shd w:val="clear" w:color="auto" w:fill="FFFFFF"/>
        </w:rPr>
        <w:t>re</w:t>
      </w:r>
      <w:r w:rsidR="006B0D28" w:rsidRPr="0029484C">
        <w:rPr>
          <w:rFonts w:ascii="Times New Roman" w:hAnsi="Times New Roman"/>
          <w:color w:val="000000"/>
          <w:sz w:val="22"/>
          <w:szCs w:val="22"/>
          <w:shd w:val="clear" w:color="auto" w:fill="FFFFFF"/>
        </w:rPr>
        <w:t>move</w:t>
      </w:r>
      <w:r w:rsidR="000048CB" w:rsidRPr="0029484C">
        <w:rPr>
          <w:rFonts w:ascii="Times New Roman" w:hAnsi="Times New Roman"/>
          <w:color w:val="000000"/>
          <w:sz w:val="22"/>
          <w:szCs w:val="22"/>
          <w:shd w:val="clear" w:color="auto" w:fill="FFFFFF"/>
        </w:rPr>
        <w:t xml:space="preserve"> references to </w:t>
      </w:r>
      <w:r w:rsidR="006B0D28" w:rsidRPr="0029484C">
        <w:rPr>
          <w:rFonts w:ascii="Times New Roman" w:hAnsi="Times New Roman"/>
          <w:color w:val="000000"/>
          <w:sz w:val="22"/>
          <w:szCs w:val="22"/>
          <w:shd w:val="clear" w:color="auto" w:fill="FFFFFF"/>
        </w:rPr>
        <w:t>‘</w:t>
      </w:r>
      <w:r w:rsidR="000048CB" w:rsidRPr="0029484C">
        <w:rPr>
          <w:rFonts w:ascii="Times New Roman" w:hAnsi="Times New Roman"/>
          <w:color w:val="000000"/>
          <w:sz w:val="22"/>
          <w:szCs w:val="22"/>
          <w:shd w:val="clear" w:color="auto" w:fill="FFFFFF"/>
        </w:rPr>
        <w:t>therapeutic good</w:t>
      </w:r>
      <w:r w:rsidR="006B0D28" w:rsidRPr="0029484C">
        <w:rPr>
          <w:rFonts w:ascii="Times New Roman" w:hAnsi="Times New Roman"/>
          <w:color w:val="000000"/>
          <w:sz w:val="22"/>
          <w:szCs w:val="22"/>
          <w:shd w:val="clear" w:color="auto" w:fill="FFFFFF"/>
        </w:rPr>
        <w:t>’</w:t>
      </w:r>
      <w:r w:rsidR="000048CB" w:rsidRPr="0029484C">
        <w:rPr>
          <w:rFonts w:ascii="Times New Roman" w:hAnsi="Times New Roman"/>
          <w:color w:val="000000"/>
          <w:sz w:val="22"/>
          <w:szCs w:val="22"/>
          <w:shd w:val="clear" w:color="auto" w:fill="FFFFFF"/>
        </w:rPr>
        <w:t xml:space="preserve"> </w:t>
      </w:r>
      <w:r w:rsidR="00763C1D" w:rsidRPr="0029484C">
        <w:rPr>
          <w:rFonts w:ascii="Times New Roman" w:hAnsi="Times New Roman"/>
          <w:color w:val="000000"/>
          <w:sz w:val="22"/>
          <w:szCs w:val="22"/>
          <w:shd w:val="clear" w:color="auto" w:fill="FFFFFF"/>
        </w:rPr>
        <w:t xml:space="preserve">in </w:t>
      </w:r>
      <w:r w:rsidR="00013813" w:rsidRPr="0029484C">
        <w:rPr>
          <w:sz w:val="22"/>
          <w:szCs w:val="22"/>
        </w:rPr>
        <w:t xml:space="preserve">item 3 </w:t>
      </w:r>
      <w:r w:rsidR="006B0D28" w:rsidRPr="0029484C">
        <w:rPr>
          <w:sz w:val="22"/>
          <w:szCs w:val="22"/>
        </w:rPr>
        <w:t>of</w:t>
      </w:r>
      <w:r w:rsidR="00013813" w:rsidRPr="0029484C">
        <w:rPr>
          <w:sz w:val="22"/>
          <w:szCs w:val="22"/>
        </w:rPr>
        <w:t xml:space="preserve"> Schedule 1</w:t>
      </w:r>
      <w:r w:rsidR="006B0D28" w:rsidRPr="0029484C">
        <w:rPr>
          <w:sz w:val="22"/>
          <w:szCs w:val="22"/>
        </w:rPr>
        <w:t>, and revert</w:t>
      </w:r>
      <w:r w:rsidR="000048CB" w:rsidRPr="0029484C">
        <w:rPr>
          <w:rFonts w:ascii="Times New Roman" w:hAnsi="Times New Roman"/>
          <w:color w:val="000000"/>
          <w:sz w:val="22"/>
          <w:szCs w:val="22"/>
          <w:shd w:val="clear" w:color="auto" w:fill="FFFFFF"/>
        </w:rPr>
        <w:t xml:space="preserve"> to the </w:t>
      </w:r>
      <w:r w:rsidR="006B0D28" w:rsidRPr="0029484C">
        <w:rPr>
          <w:rFonts w:ascii="Times New Roman" w:hAnsi="Times New Roman"/>
          <w:color w:val="000000"/>
          <w:sz w:val="22"/>
          <w:szCs w:val="22"/>
          <w:shd w:val="clear" w:color="auto" w:fill="FFFFFF"/>
        </w:rPr>
        <w:t>original expression</w:t>
      </w:r>
      <w:r w:rsidR="000048CB" w:rsidRPr="0029484C">
        <w:rPr>
          <w:rFonts w:ascii="Times New Roman" w:hAnsi="Times New Roman"/>
          <w:color w:val="000000"/>
          <w:sz w:val="22"/>
          <w:szCs w:val="22"/>
          <w:shd w:val="clear" w:color="auto" w:fill="FFFFFF"/>
        </w:rPr>
        <w:t xml:space="preserve"> </w:t>
      </w:r>
      <w:r w:rsidR="006B0D28" w:rsidRPr="0029484C">
        <w:rPr>
          <w:rFonts w:ascii="Times New Roman" w:hAnsi="Times New Roman"/>
          <w:color w:val="000000"/>
          <w:sz w:val="22"/>
          <w:szCs w:val="22"/>
          <w:shd w:val="clear" w:color="auto" w:fill="FFFFFF"/>
        </w:rPr>
        <w:t>‘</w:t>
      </w:r>
      <w:r w:rsidR="000048CB" w:rsidRPr="0029484C">
        <w:rPr>
          <w:rFonts w:ascii="Times New Roman" w:hAnsi="Times New Roman"/>
          <w:color w:val="000000"/>
          <w:sz w:val="22"/>
          <w:szCs w:val="22"/>
          <w:shd w:val="clear" w:color="auto" w:fill="FFFFFF"/>
        </w:rPr>
        <w:t>medicine</w:t>
      </w:r>
      <w:r w:rsidR="006B0D28" w:rsidRPr="0029484C">
        <w:rPr>
          <w:rFonts w:ascii="Times New Roman" w:hAnsi="Times New Roman"/>
          <w:color w:val="000000"/>
          <w:sz w:val="22"/>
          <w:szCs w:val="22"/>
          <w:shd w:val="clear" w:color="auto" w:fill="FFFFFF"/>
        </w:rPr>
        <w:t>’</w:t>
      </w:r>
      <w:r w:rsidR="00B13AB0" w:rsidRPr="0029484C">
        <w:rPr>
          <w:rFonts w:ascii="Times New Roman" w:hAnsi="Times New Roman"/>
          <w:color w:val="000000"/>
          <w:sz w:val="22"/>
          <w:szCs w:val="22"/>
          <w:shd w:val="clear" w:color="auto" w:fill="FFFFFF"/>
        </w:rPr>
        <w:t>;</w:t>
      </w:r>
      <w:r w:rsidR="006B0D28" w:rsidRPr="0029484C">
        <w:rPr>
          <w:rFonts w:ascii="Times New Roman" w:hAnsi="Times New Roman"/>
          <w:color w:val="000000"/>
          <w:sz w:val="22"/>
          <w:szCs w:val="22"/>
          <w:shd w:val="clear" w:color="auto" w:fill="FFFFFF"/>
        </w:rPr>
        <w:t xml:space="preserve"> and</w:t>
      </w:r>
    </w:p>
    <w:p w14:paraId="7D98B845" w14:textId="77777777" w:rsidR="00202F59" w:rsidRPr="0029484C" w:rsidRDefault="00202F59" w:rsidP="00583F2A">
      <w:pPr>
        <w:pStyle w:val="ListParagraph"/>
        <w:autoSpaceDE w:val="0"/>
        <w:autoSpaceDN w:val="0"/>
        <w:adjustRightInd w:val="0"/>
        <w:rPr>
          <w:rFonts w:ascii="Times New Roman" w:hAnsi="Times New Roman"/>
          <w:color w:val="000000"/>
          <w:sz w:val="22"/>
          <w:szCs w:val="22"/>
          <w:shd w:val="clear" w:color="auto" w:fill="FFFFFF"/>
        </w:rPr>
      </w:pPr>
    </w:p>
    <w:p w14:paraId="2A9CAD07" w14:textId="75B234E5" w:rsidR="006B0D28" w:rsidRPr="0029484C" w:rsidRDefault="006B0D28" w:rsidP="00D12B62">
      <w:pPr>
        <w:pStyle w:val="ListParagraph"/>
        <w:numPr>
          <w:ilvl w:val="0"/>
          <w:numId w:val="39"/>
        </w:numPr>
        <w:autoSpaceDE w:val="0"/>
        <w:autoSpaceDN w:val="0"/>
        <w:adjustRightInd w:val="0"/>
        <w:rPr>
          <w:rFonts w:ascii="Times New Roman" w:hAnsi="Times New Roman"/>
          <w:sz w:val="22"/>
          <w:szCs w:val="22"/>
        </w:rPr>
      </w:pPr>
      <w:r w:rsidRPr="0029484C">
        <w:rPr>
          <w:rFonts w:ascii="Times New Roman" w:hAnsi="Times New Roman"/>
          <w:color w:val="000000"/>
          <w:sz w:val="22"/>
          <w:szCs w:val="22"/>
          <w:shd w:val="clear" w:color="auto" w:fill="FFFFFF"/>
        </w:rPr>
        <w:t xml:space="preserve">introduce a new item in Schedule 1 that </w:t>
      </w:r>
      <w:r w:rsidR="00F85916" w:rsidRPr="0029484C">
        <w:rPr>
          <w:rFonts w:ascii="Times New Roman" w:hAnsi="Times New Roman"/>
          <w:color w:val="000000"/>
          <w:sz w:val="22"/>
          <w:szCs w:val="22"/>
          <w:shd w:val="clear" w:color="auto" w:fill="FFFFFF"/>
        </w:rPr>
        <w:t xml:space="preserve">declares </w:t>
      </w:r>
      <w:r w:rsidR="00B13AB0" w:rsidRPr="0029484C">
        <w:rPr>
          <w:rFonts w:ascii="Times New Roman" w:hAnsi="Times New Roman"/>
          <w:color w:val="000000"/>
          <w:sz w:val="22"/>
          <w:szCs w:val="22"/>
          <w:shd w:val="clear" w:color="auto" w:fill="FFFFFF"/>
        </w:rPr>
        <w:t>vaping devices that are pre-fi</w:t>
      </w:r>
      <w:r w:rsidR="00016E73" w:rsidRPr="0029484C">
        <w:rPr>
          <w:rFonts w:ascii="Times New Roman" w:hAnsi="Times New Roman"/>
          <w:color w:val="000000"/>
          <w:sz w:val="22"/>
          <w:szCs w:val="22"/>
          <w:shd w:val="clear" w:color="auto" w:fill="FFFFFF"/>
        </w:rPr>
        <w:t>l</w:t>
      </w:r>
      <w:r w:rsidR="00B13AB0" w:rsidRPr="0029484C">
        <w:rPr>
          <w:rFonts w:ascii="Times New Roman" w:hAnsi="Times New Roman"/>
          <w:color w:val="000000"/>
          <w:sz w:val="22"/>
          <w:szCs w:val="22"/>
          <w:shd w:val="clear" w:color="auto" w:fill="FFFFFF"/>
        </w:rPr>
        <w:t xml:space="preserve">led with a therapeutic vaping substance </w:t>
      </w:r>
      <w:r w:rsidRPr="0029484C">
        <w:rPr>
          <w:rFonts w:ascii="Times New Roman" w:hAnsi="Times New Roman"/>
          <w:color w:val="000000"/>
          <w:sz w:val="22"/>
          <w:szCs w:val="22"/>
          <w:shd w:val="clear" w:color="auto" w:fill="FFFFFF"/>
        </w:rPr>
        <w:t>that form</w:t>
      </w:r>
      <w:r w:rsidR="00B13AB0" w:rsidRPr="0029484C">
        <w:rPr>
          <w:rFonts w:ascii="Times New Roman" w:hAnsi="Times New Roman"/>
          <w:color w:val="000000"/>
          <w:sz w:val="22"/>
          <w:szCs w:val="22"/>
          <w:shd w:val="clear" w:color="auto" w:fill="FFFFFF"/>
        </w:rPr>
        <w:t xml:space="preserve"> a single integral product which is intended exclusively for use in the given combination and that are not reusable (may be multi-dose)</w:t>
      </w:r>
      <w:r w:rsidR="00193B45" w:rsidRPr="0029484C">
        <w:rPr>
          <w:rFonts w:ascii="Times New Roman" w:hAnsi="Times New Roman"/>
          <w:color w:val="000000"/>
          <w:sz w:val="22"/>
          <w:szCs w:val="22"/>
          <w:shd w:val="clear" w:color="auto" w:fill="FFFFFF"/>
        </w:rPr>
        <w:t xml:space="preserve"> are not medical devices for the purposes of the Act</w:t>
      </w:r>
      <w:r w:rsidRPr="0029484C">
        <w:rPr>
          <w:rFonts w:ascii="Times New Roman" w:hAnsi="Times New Roman"/>
          <w:color w:val="000000"/>
          <w:sz w:val="22"/>
          <w:szCs w:val="22"/>
          <w:shd w:val="clear" w:color="auto" w:fill="FFFFFF"/>
        </w:rPr>
        <w:t>.</w:t>
      </w:r>
    </w:p>
    <w:p w14:paraId="7F906DA1" w14:textId="77777777" w:rsidR="004B5366" w:rsidRPr="0029484C" w:rsidRDefault="004B5366" w:rsidP="002E1337">
      <w:pPr>
        <w:autoSpaceDE w:val="0"/>
        <w:autoSpaceDN w:val="0"/>
        <w:adjustRightInd w:val="0"/>
        <w:rPr>
          <w:rFonts w:ascii="Times New Roman" w:hAnsi="Times New Roman"/>
          <w:sz w:val="22"/>
          <w:szCs w:val="22"/>
        </w:rPr>
      </w:pPr>
    </w:p>
    <w:p w14:paraId="7AB03239" w14:textId="77777777" w:rsidR="00451740" w:rsidRPr="0029484C" w:rsidRDefault="00451740" w:rsidP="00D12B62">
      <w:pPr>
        <w:autoSpaceDE w:val="0"/>
        <w:autoSpaceDN w:val="0"/>
        <w:adjustRightInd w:val="0"/>
        <w:rPr>
          <w:rFonts w:ascii="Times New Roman" w:hAnsi="Times New Roman"/>
          <w:b/>
          <w:sz w:val="22"/>
          <w:szCs w:val="22"/>
        </w:rPr>
      </w:pPr>
      <w:r w:rsidRPr="0029484C">
        <w:rPr>
          <w:rFonts w:ascii="Times New Roman" w:hAnsi="Times New Roman"/>
          <w:b/>
          <w:sz w:val="22"/>
          <w:szCs w:val="22"/>
        </w:rPr>
        <w:t>Consultation</w:t>
      </w:r>
    </w:p>
    <w:p w14:paraId="5483BB0D" w14:textId="77777777" w:rsidR="00451740" w:rsidRPr="0029484C" w:rsidRDefault="00451740" w:rsidP="00D12B62">
      <w:pPr>
        <w:autoSpaceDE w:val="0"/>
        <w:autoSpaceDN w:val="0"/>
        <w:adjustRightInd w:val="0"/>
        <w:rPr>
          <w:rFonts w:ascii="Times New Roman" w:hAnsi="Times New Roman"/>
          <w:bCs/>
          <w:sz w:val="22"/>
          <w:szCs w:val="22"/>
        </w:rPr>
      </w:pPr>
      <w:bookmarkStart w:id="4" w:name="_Hlk135994503"/>
    </w:p>
    <w:bookmarkEnd w:id="4"/>
    <w:p w14:paraId="02D71CE5" w14:textId="50A43D7C" w:rsidR="00A8633A" w:rsidRPr="0029484C" w:rsidRDefault="007E455B" w:rsidP="00A8633A">
      <w:pPr>
        <w:autoSpaceDE w:val="0"/>
        <w:autoSpaceDN w:val="0"/>
        <w:adjustRightInd w:val="0"/>
        <w:rPr>
          <w:rFonts w:ascii="Times New Roman" w:hAnsi="Times New Roman"/>
          <w:sz w:val="22"/>
          <w:szCs w:val="22"/>
        </w:rPr>
      </w:pPr>
      <w:r w:rsidRPr="0029484C">
        <w:rPr>
          <w:rFonts w:ascii="Times New Roman" w:hAnsi="Times New Roman"/>
          <w:sz w:val="22"/>
          <w:szCs w:val="22"/>
        </w:rPr>
        <w:t>C</w:t>
      </w:r>
      <w:r w:rsidR="005B776A" w:rsidRPr="0029484C">
        <w:rPr>
          <w:rFonts w:ascii="Times New Roman" w:hAnsi="Times New Roman"/>
          <w:sz w:val="22"/>
          <w:szCs w:val="22"/>
        </w:rPr>
        <w:t xml:space="preserve">onsultation was not undertaken </w:t>
      </w:r>
      <w:r w:rsidR="006B0D28" w:rsidRPr="0029484C">
        <w:rPr>
          <w:rFonts w:ascii="Times New Roman" w:hAnsi="Times New Roman"/>
          <w:sz w:val="22"/>
          <w:szCs w:val="22"/>
        </w:rPr>
        <w:t xml:space="preserve">in relation to the making of the Amendment Declaration as the </w:t>
      </w:r>
      <w:r w:rsidR="003C75EA" w:rsidRPr="0029484C">
        <w:rPr>
          <w:rFonts w:ascii="Times New Roman" w:hAnsi="Times New Roman"/>
          <w:sz w:val="22"/>
          <w:szCs w:val="22"/>
        </w:rPr>
        <w:t>purpose</w:t>
      </w:r>
      <w:r w:rsidR="006B0D28" w:rsidRPr="0029484C">
        <w:rPr>
          <w:rFonts w:ascii="Times New Roman" w:hAnsi="Times New Roman"/>
          <w:sz w:val="22"/>
          <w:szCs w:val="22"/>
        </w:rPr>
        <w:t xml:space="preserve"> of the Amendment Declaration</w:t>
      </w:r>
      <w:r w:rsidR="003C75EA" w:rsidRPr="0029484C">
        <w:rPr>
          <w:rFonts w:ascii="Times New Roman" w:hAnsi="Times New Roman"/>
          <w:sz w:val="22"/>
          <w:szCs w:val="22"/>
        </w:rPr>
        <w:t xml:space="preserve"> is simply to correct an </w:t>
      </w:r>
      <w:r w:rsidR="00053FED" w:rsidRPr="0029484C">
        <w:rPr>
          <w:rFonts w:ascii="Times New Roman" w:hAnsi="Times New Roman"/>
          <w:sz w:val="22"/>
          <w:szCs w:val="22"/>
        </w:rPr>
        <w:t xml:space="preserve">unintended consequence of the </w:t>
      </w:r>
      <w:r w:rsidR="00B65205" w:rsidRPr="0029484C">
        <w:rPr>
          <w:rFonts w:ascii="Times New Roman" w:hAnsi="Times New Roman"/>
          <w:sz w:val="22"/>
          <w:szCs w:val="22"/>
        </w:rPr>
        <w:t>V</w:t>
      </w:r>
      <w:r w:rsidR="00053FED" w:rsidRPr="0029484C">
        <w:rPr>
          <w:rFonts w:ascii="Times New Roman" w:hAnsi="Times New Roman"/>
          <w:sz w:val="22"/>
          <w:szCs w:val="22"/>
        </w:rPr>
        <w:t>aping</w:t>
      </w:r>
      <w:r w:rsidR="006B0D28" w:rsidRPr="0029484C">
        <w:rPr>
          <w:rFonts w:ascii="Times New Roman" w:hAnsi="Times New Roman"/>
          <w:sz w:val="22"/>
          <w:szCs w:val="22"/>
        </w:rPr>
        <w:t xml:space="preserve"> Amendment</w:t>
      </w:r>
      <w:r w:rsidR="00053FED" w:rsidRPr="0029484C">
        <w:rPr>
          <w:rFonts w:ascii="Times New Roman" w:hAnsi="Times New Roman"/>
          <w:sz w:val="22"/>
          <w:szCs w:val="22"/>
        </w:rPr>
        <w:t xml:space="preserve"> Declaration</w:t>
      </w:r>
      <w:r w:rsidR="005B776A" w:rsidRPr="0029484C">
        <w:rPr>
          <w:rFonts w:ascii="Times New Roman" w:hAnsi="Times New Roman"/>
          <w:sz w:val="22"/>
          <w:szCs w:val="22"/>
        </w:rPr>
        <w:t>.</w:t>
      </w:r>
    </w:p>
    <w:p w14:paraId="4BCD252B" w14:textId="77777777" w:rsidR="00A8633A" w:rsidRPr="0029484C" w:rsidRDefault="00A8633A" w:rsidP="00A8633A">
      <w:pPr>
        <w:autoSpaceDE w:val="0"/>
        <w:autoSpaceDN w:val="0"/>
        <w:adjustRightInd w:val="0"/>
        <w:rPr>
          <w:rFonts w:ascii="Times New Roman" w:hAnsi="Times New Roman"/>
          <w:sz w:val="22"/>
          <w:szCs w:val="22"/>
        </w:rPr>
      </w:pPr>
    </w:p>
    <w:p w14:paraId="52BE38A5" w14:textId="47D7A779" w:rsidR="006B0D28" w:rsidRPr="0029484C" w:rsidRDefault="006B0D28" w:rsidP="00A8633A">
      <w:pPr>
        <w:autoSpaceDE w:val="0"/>
        <w:autoSpaceDN w:val="0"/>
        <w:adjustRightInd w:val="0"/>
        <w:rPr>
          <w:rFonts w:ascii="Times New Roman" w:hAnsi="Times New Roman"/>
          <w:sz w:val="22"/>
          <w:szCs w:val="22"/>
        </w:rPr>
      </w:pPr>
      <w:r w:rsidRPr="0029484C">
        <w:rPr>
          <w:rFonts w:ascii="Times New Roman" w:hAnsi="Times New Roman"/>
          <w:sz w:val="22"/>
          <w:szCs w:val="22"/>
        </w:rPr>
        <w:t xml:space="preserve">Significant consultation was separately undertaken in relation to the Government’s vaping reform measures, which included the </w:t>
      </w:r>
      <w:r w:rsidRPr="0029484C">
        <w:rPr>
          <w:rFonts w:ascii="Times New Roman" w:hAnsi="Times New Roman"/>
          <w:i/>
          <w:iCs/>
          <w:sz w:val="22"/>
          <w:szCs w:val="22"/>
        </w:rPr>
        <w:t>Therapeutic Goods and Other Legislation Amendment (Vaping Reforms) Act 2024</w:t>
      </w:r>
      <w:r w:rsidRPr="0029484C">
        <w:rPr>
          <w:rFonts w:ascii="Times New Roman" w:hAnsi="Times New Roman"/>
          <w:sz w:val="22"/>
          <w:szCs w:val="22"/>
        </w:rPr>
        <w:t xml:space="preserve">, related regulations and other legislative instruments, including the </w:t>
      </w:r>
      <w:r w:rsidR="00B65205" w:rsidRPr="0029484C">
        <w:rPr>
          <w:rFonts w:ascii="Times New Roman" w:hAnsi="Times New Roman"/>
          <w:sz w:val="22"/>
          <w:szCs w:val="22"/>
        </w:rPr>
        <w:t>V</w:t>
      </w:r>
      <w:r w:rsidRPr="0029484C">
        <w:rPr>
          <w:rFonts w:ascii="Times New Roman" w:hAnsi="Times New Roman"/>
          <w:sz w:val="22"/>
          <w:szCs w:val="22"/>
        </w:rPr>
        <w:t>aping Amendment Declaration.</w:t>
      </w:r>
    </w:p>
    <w:p w14:paraId="39F19777" w14:textId="77777777" w:rsidR="00053D64" w:rsidRPr="0029484C" w:rsidRDefault="00053D64" w:rsidP="00053D64">
      <w:pPr>
        <w:autoSpaceDE w:val="0"/>
        <w:autoSpaceDN w:val="0"/>
        <w:adjustRightInd w:val="0"/>
        <w:rPr>
          <w:rFonts w:ascii="Times New Roman" w:hAnsi="Times New Roman"/>
          <w:sz w:val="22"/>
          <w:szCs w:val="22"/>
        </w:rPr>
      </w:pPr>
    </w:p>
    <w:p w14:paraId="486BC310" w14:textId="1464335F" w:rsidR="00B3551F" w:rsidRPr="0029484C" w:rsidRDefault="00B3551F" w:rsidP="00767BB9">
      <w:pPr>
        <w:autoSpaceDE w:val="0"/>
        <w:autoSpaceDN w:val="0"/>
        <w:adjustRightInd w:val="0"/>
        <w:rPr>
          <w:rFonts w:ascii="Times New Roman" w:hAnsi="Times New Roman"/>
          <w:b/>
          <w:sz w:val="22"/>
          <w:szCs w:val="22"/>
        </w:rPr>
      </w:pPr>
      <w:r w:rsidRPr="0029484C">
        <w:rPr>
          <w:rFonts w:ascii="Times New Roman" w:hAnsi="Times New Roman"/>
          <w:b/>
          <w:sz w:val="22"/>
          <w:szCs w:val="22"/>
        </w:rPr>
        <w:t>Other details</w:t>
      </w:r>
    </w:p>
    <w:p w14:paraId="5E570E2F" w14:textId="77777777" w:rsidR="001A79D8" w:rsidRPr="0029484C" w:rsidRDefault="001A79D8" w:rsidP="00767BB9">
      <w:pPr>
        <w:rPr>
          <w:rFonts w:ascii="Times New Roman" w:hAnsi="Times New Roman"/>
          <w:color w:val="000000"/>
          <w:sz w:val="22"/>
          <w:szCs w:val="22"/>
        </w:rPr>
      </w:pPr>
    </w:p>
    <w:p w14:paraId="007CFB8C" w14:textId="6E883DBC" w:rsidR="00AE7F72" w:rsidRPr="0029484C" w:rsidRDefault="00AE7F72" w:rsidP="002E1337">
      <w:pPr>
        <w:rPr>
          <w:rFonts w:ascii="Times New Roman" w:hAnsi="Times New Roman"/>
          <w:sz w:val="22"/>
          <w:szCs w:val="22"/>
        </w:rPr>
      </w:pPr>
      <w:r w:rsidRPr="0029484C">
        <w:rPr>
          <w:rFonts w:ascii="Times New Roman" w:hAnsi="Times New Roman"/>
          <w:sz w:val="22"/>
          <w:szCs w:val="22"/>
        </w:rPr>
        <w:t xml:space="preserve">Details of the </w:t>
      </w:r>
      <w:r w:rsidR="00444E29" w:rsidRPr="0029484C">
        <w:rPr>
          <w:rFonts w:ascii="Times New Roman" w:hAnsi="Times New Roman"/>
          <w:sz w:val="22"/>
          <w:szCs w:val="22"/>
        </w:rPr>
        <w:t xml:space="preserve">Amendment </w:t>
      </w:r>
      <w:r w:rsidR="0072447E" w:rsidRPr="0029484C">
        <w:rPr>
          <w:rFonts w:ascii="Times New Roman" w:hAnsi="Times New Roman"/>
          <w:sz w:val="22"/>
          <w:szCs w:val="22"/>
        </w:rPr>
        <w:t xml:space="preserve">Declaration </w:t>
      </w:r>
      <w:r w:rsidR="002E35CE" w:rsidRPr="0029484C">
        <w:rPr>
          <w:rFonts w:ascii="Times New Roman" w:hAnsi="Times New Roman"/>
          <w:sz w:val="22"/>
          <w:szCs w:val="22"/>
        </w:rPr>
        <w:t>are</w:t>
      </w:r>
      <w:r w:rsidR="0072447E" w:rsidRPr="0029484C">
        <w:rPr>
          <w:rFonts w:ascii="Times New Roman" w:hAnsi="Times New Roman"/>
          <w:sz w:val="22"/>
          <w:szCs w:val="22"/>
        </w:rPr>
        <w:t xml:space="preserve"> </w:t>
      </w:r>
      <w:r w:rsidRPr="0029484C">
        <w:rPr>
          <w:rFonts w:ascii="Times New Roman" w:hAnsi="Times New Roman"/>
          <w:sz w:val="22"/>
          <w:szCs w:val="22"/>
        </w:rPr>
        <w:t xml:space="preserve">set out in </w:t>
      </w:r>
      <w:r w:rsidRPr="0029484C">
        <w:rPr>
          <w:rFonts w:ascii="Times New Roman" w:hAnsi="Times New Roman"/>
          <w:b/>
          <w:sz w:val="22"/>
          <w:szCs w:val="22"/>
        </w:rPr>
        <w:t>Attachment A</w:t>
      </w:r>
      <w:r w:rsidRPr="0029484C">
        <w:rPr>
          <w:rFonts w:ascii="Times New Roman" w:hAnsi="Times New Roman"/>
          <w:bCs/>
          <w:sz w:val="22"/>
          <w:szCs w:val="22"/>
        </w:rPr>
        <w:t>.</w:t>
      </w:r>
    </w:p>
    <w:p w14:paraId="31AF1520" w14:textId="77777777" w:rsidR="001A79D8" w:rsidRPr="0029484C" w:rsidRDefault="001A79D8" w:rsidP="002E1337">
      <w:pPr>
        <w:rPr>
          <w:rFonts w:ascii="Times New Roman" w:hAnsi="Times New Roman"/>
          <w:sz w:val="22"/>
          <w:szCs w:val="22"/>
        </w:rPr>
      </w:pPr>
    </w:p>
    <w:p w14:paraId="4077BD12" w14:textId="4CC80D32" w:rsidR="00AE7F72" w:rsidRPr="0029484C" w:rsidRDefault="00AE7F72" w:rsidP="002E1337">
      <w:pPr>
        <w:rPr>
          <w:rFonts w:ascii="Times New Roman" w:hAnsi="Times New Roman"/>
          <w:sz w:val="22"/>
          <w:szCs w:val="22"/>
        </w:rPr>
      </w:pPr>
      <w:r w:rsidRPr="0029484C">
        <w:rPr>
          <w:rFonts w:ascii="Times New Roman" w:hAnsi="Times New Roman"/>
          <w:sz w:val="22"/>
          <w:szCs w:val="22"/>
        </w:rPr>
        <w:t xml:space="preserve">The </w:t>
      </w:r>
      <w:r w:rsidR="009B2BE2" w:rsidRPr="0029484C">
        <w:rPr>
          <w:rFonts w:ascii="Times New Roman" w:hAnsi="Times New Roman"/>
          <w:sz w:val="22"/>
          <w:szCs w:val="22"/>
        </w:rPr>
        <w:t xml:space="preserve">Amendment Declaration </w:t>
      </w:r>
      <w:r w:rsidR="00997B10" w:rsidRPr="0029484C">
        <w:rPr>
          <w:rFonts w:ascii="Times New Roman" w:hAnsi="Times New Roman"/>
          <w:sz w:val="22"/>
          <w:szCs w:val="22"/>
        </w:rPr>
        <w:t>is</w:t>
      </w:r>
      <w:r w:rsidR="0038203D" w:rsidRPr="0029484C">
        <w:rPr>
          <w:rFonts w:ascii="Times New Roman" w:hAnsi="Times New Roman"/>
          <w:sz w:val="22"/>
          <w:szCs w:val="22"/>
        </w:rPr>
        <w:t xml:space="preserve"> </w:t>
      </w:r>
      <w:r w:rsidRPr="0029484C">
        <w:rPr>
          <w:rFonts w:ascii="Times New Roman" w:hAnsi="Times New Roman"/>
          <w:sz w:val="22"/>
          <w:szCs w:val="22"/>
        </w:rPr>
        <w:t xml:space="preserve">compatible with human rights and freedoms recognised or declared under section 3 of the </w:t>
      </w:r>
      <w:r w:rsidRPr="0029484C">
        <w:rPr>
          <w:rFonts w:ascii="Times New Roman" w:hAnsi="Times New Roman"/>
          <w:i/>
          <w:sz w:val="22"/>
          <w:szCs w:val="22"/>
        </w:rPr>
        <w:t>Human Rights (Parliamentary Scrutiny) Act 2011</w:t>
      </w:r>
      <w:r w:rsidRPr="0029484C">
        <w:rPr>
          <w:rFonts w:ascii="Times New Roman" w:hAnsi="Times New Roman"/>
          <w:sz w:val="22"/>
          <w:szCs w:val="22"/>
        </w:rPr>
        <w:t xml:space="preserve">. A full statement of compatibility is set out in </w:t>
      </w:r>
      <w:r w:rsidRPr="0029484C">
        <w:rPr>
          <w:rFonts w:ascii="Times New Roman" w:hAnsi="Times New Roman"/>
          <w:b/>
          <w:sz w:val="22"/>
          <w:szCs w:val="22"/>
        </w:rPr>
        <w:t>Attachment B</w:t>
      </w:r>
      <w:r w:rsidRPr="0029484C">
        <w:rPr>
          <w:rFonts w:ascii="Times New Roman" w:hAnsi="Times New Roman"/>
          <w:bCs/>
          <w:sz w:val="22"/>
          <w:szCs w:val="22"/>
        </w:rPr>
        <w:t>.</w:t>
      </w:r>
    </w:p>
    <w:p w14:paraId="4546DCE2" w14:textId="77777777" w:rsidR="001A79D8" w:rsidRPr="0029484C" w:rsidRDefault="001A79D8" w:rsidP="002E1337">
      <w:pPr>
        <w:rPr>
          <w:rFonts w:ascii="Times New Roman" w:hAnsi="Times New Roman"/>
          <w:sz w:val="22"/>
          <w:szCs w:val="22"/>
        </w:rPr>
      </w:pPr>
    </w:p>
    <w:p w14:paraId="6405388C" w14:textId="7366DB8F" w:rsidR="00126BEC" w:rsidRPr="0029484C" w:rsidRDefault="00CE4DC8" w:rsidP="002E1337">
      <w:pPr>
        <w:rPr>
          <w:rFonts w:ascii="Times New Roman" w:hAnsi="Times New Roman"/>
          <w:sz w:val="22"/>
          <w:szCs w:val="22"/>
        </w:rPr>
      </w:pPr>
      <w:r w:rsidRPr="0029484C">
        <w:rPr>
          <w:rFonts w:ascii="Times New Roman" w:hAnsi="Times New Roman"/>
          <w:sz w:val="22"/>
          <w:szCs w:val="22"/>
        </w:rPr>
        <w:t>The Office of Impact Analysis (</w:t>
      </w:r>
      <w:r w:rsidR="003B549A" w:rsidRPr="0029484C">
        <w:rPr>
          <w:rFonts w:ascii="Times New Roman" w:hAnsi="Times New Roman"/>
          <w:sz w:val="22"/>
          <w:szCs w:val="22"/>
        </w:rPr>
        <w:t xml:space="preserve">OIA) </w:t>
      </w:r>
      <w:r w:rsidR="006B0D28" w:rsidRPr="0029484C">
        <w:rPr>
          <w:rFonts w:ascii="Times New Roman" w:hAnsi="Times New Roman"/>
          <w:sz w:val="22"/>
          <w:szCs w:val="22"/>
        </w:rPr>
        <w:t xml:space="preserve">has advised </w:t>
      </w:r>
      <w:r w:rsidR="003B549A" w:rsidRPr="0029484C">
        <w:rPr>
          <w:rFonts w:ascii="Times New Roman" w:hAnsi="Times New Roman"/>
          <w:sz w:val="22"/>
          <w:szCs w:val="22"/>
        </w:rPr>
        <w:t xml:space="preserve">that </w:t>
      </w:r>
      <w:r w:rsidR="006B0D28" w:rsidRPr="0029484C">
        <w:rPr>
          <w:rFonts w:ascii="Times New Roman" w:hAnsi="Times New Roman"/>
          <w:sz w:val="22"/>
          <w:szCs w:val="22"/>
        </w:rPr>
        <w:t xml:space="preserve">an impact </w:t>
      </w:r>
      <w:r w:rsidR="003B549A" w:rsidRPr="0029484C">
        <w:rPr>
          <w:rFonts w:ascii="Times New Roman" w:hAnsi="Times New Roman"/>
          <w:sz w:val="22"/>
          <w:szCs w:val="22"/>
        </w:rPr>
        <w:t xml:space="preserve">analysis </w:t>
      </w:r>
      <w:r w:rsidR="006B0D28" w:rsidRPr="0029484C">
        <w:rPr>
          <w:rFonts w:ascii="Times New Roman" w:hAnsi="Times New Roman"/>
          <w:sz w:val="22"/>
          <w:szCs w:val="22"/>
        </w:rPr>
        <w:t>is</w:t>
      </w:r>
      <w:r w:rsidR="003B549A" w:rsidRPr="0029484C">
        <w:rPr>
          <w:rFonts w:ascii="Times New Roman" w:hAnsi="Times New Roman"/>
          <w:sz w:val="22"/>
          <w:szCs w:val="22"/>
        </w:rPr>
        <w:t xml:space="preserve"> not required </w:t>
      </w:r>
      <w:r w:rsidR="006B0D28" w:rsidRPr="0029484C">
        <w:rPr>
          <w:rFonts w:ascii="Times New Roman" w:hAnsi="Times New Roman"/>
          <w:sz w:val="22"/>
          <w:szCs w:val="22"/>
        </w:rPr>
        <w:t xml:space="preserve">in relation to the amendments to the Principal Declaration </w:t>
      </w:r>
      <w:r w:rsidR="00C60C58" w:rsidRPr="0029484C">
        <w:rPr>
          <w:rFonts w:ascii="Times New Roman" w:hAnsi="Times New Roman"/>
          <w:sz w:val="22"/>
          <w:szCs w:val="22"/>
        </w:rPr>
        <w:t xml:space="preserve">on the basis that the </w:t>
      </w:r>
      <w:r w:rsidR="000811AD" w:rsidRPr="0029484C">
        <w:rPr>
          <w:rFonts w:ascii="Times New Roman" w:hAnsi="Times New Roman"/>
          <w:sz w:val="22"/>
          <w:szCs w:val="22"/>
        </w:rPr>
        <w:t>amendments do not significantly differ from the sta</w:t>
      </w:r>
      <w:r w:rsidR="000F65FE" w:rsidRPr="0029484C">
        <w:rPr>
          <w:rFonts w:ascii="Times New Roman" w:hAnsi="Times New Roman"/>
          <w:sz w:val="22"/>
          <w:szCs w:val="22"/>
        </w:rPr>
        <w:t>tus quo</w:t>
      </w:r>
      <w:r w:rsidR="00F44834" w:rsidRPr="0029484C">
        <w:rPr>
          <w:rFonts w:ascii="Times New Roman" w:hAnsi="Times New Roman"/>
          <w:sz w:val="22"/>
          <w:szCs w:val="22"/>
        </w:rPr>
        <w:t xml:space="preserve"> as it would give </w:t>
      </w:r>
      <w:r w:rsidR="004B766E" w:rsidRPr="0029484C">
        <w:rPr>
          <w:rFonts w:ascii="Times New Roman" w:hAnsi="Times New Roman"/>
          <w:sz w:val="22"/>
          <w:szCs w:val="22"/>
        </w:rPr>
        <w:t>effect</w:t>
      </w:r>
      <w:r w:rsidR="00F44834" w:rsidRPr="0029484C">
        <w:rPr>
          <w:rFonts w:ascii="Times New Roman" w:hAnsi="Times New Roman"/>
          <w:sz w:val="22"/>
          <w:szCs w:val="22"/>
        </w:rPr>
        <w:t xml:space="preserve"> to the </w:t>
      </w:r>
      <w:r w:rsidR="00CF6A21" w:rsidRPr="0029484C">
        <w:rPr>
          <w:rFonts w:ascii="Times New Roman" w:hAnsi="Times New Roman"/>
          <w:sz w:val="22"/>
          <w:szCs w:val="22"/>
        </w:rPr>
        <w:t>original policy intent</w:t>
      </w:r>
      <w:r w:rsidR="006B0D28" w:rsidRPr="0029484C">
        <w:rPr>
          <w:rFonts w:ascii="Times New Roman" w:hAnsi="Times New Roman"/>
          <w:sz w:val="22"/>
          <w:szCs w:val="22"/>
        </w:rPr>
        <w:t xml:space="preserve"> (OIA25-08830)</w:t>
      </w:r>
      <w:r w:rsidR="00CF6A21" w:rsidRPr="0029484C">
        <w:rPr>
          <w:rFonts w:ascii="Times New Roman" w:hAnsi="Times New Roman"/>
          <w:sz w:val="22"/>
          <w:szCs w:val="22"/>
        </w:rPr>
        <w:t>.</w:t>
      </w:r>
    </w:p>
    <w:p w14:paraId="7BDB9026" w14:textId="77777777" w:rsidR="00511605" w:rsidRPr="0029484C" w:rsidRDefault="00511605" w:rsidP="002E1337">
      <w:pPr>
        <w:rPr>
          <w:rFonts w:ascii="Times New Roman" w:hAnsi="Times New Roman"/>
          <w:sz w:val="22"/>
          <w:szCs w:val="22"/>
        </w:rPr>
      </w:pPr>
    </w:p>
    <w:p w14:paraId="60BC4D53" w14:textId="095FFD39" w:rsidR="00444E29" w:rsidRPr="0029484C" w:rsidRDefault="00AE7F72" w:rsidP="002E1337">
      <w:pPr>
        <w:rPr>
          <w:rFonts w:ascii="Times New Roman" w:hAnsi="Times New Roman"/>
          <w:sz w:val="22"/>
          <w:szCs w:val="22"/>
        </w:rPr>
      </w:pPr>
      <w:r w:rsidRPr="0029484C">
        <w:rPr>
          <w:rFonts w:ascii="Times New Roman" w:hAnsi="Times New Roman"/>
          <w:sz w:val="22"/>
          <w:szCs w:val="22"/>
        </w:rPr>
        <w:lastRenderedPageBreak/>
        <w:t xml:space="preserve">The </w:t>
      </w:r>
      <w:r w:rsidR="009B2BE2" w:rsidRPr="0029484C">
        <w:rPr>
          <w:rFonts w:ascii="Times New Roman" w:hAnsi="Times New Roman"/>
          <w:sz w:val="22"/>
          <w:szCs w:val="22"/>
        </w:rPr>
        <w:t xml:space="preserve">Amendment </w:t>
      </w:r>
      <w:r w:rsidR="0072447E" w:rsidRPr="0029484C">
        <w:rPr>
          <w:rFonts w:ascii="Times New Roman" w:hAnsi="Times New Roman"/>
          <w:sz w:val="22"/>
          <w:szCs w:val="22"/>
        </w:rPr>
        <w:t xml:space="preserve">Declaration </w:t>
      </w:r>
      <w:r w:rsidR="00BC36BB" w:rsidRPr="0029484C">
        <w:rPr>
          <w:rFonts w:ascii="Times New Roman" w:hAnsi="Times New Roman"/>
          <w:sz w:val="22"/>
          <w:szCs w:val="22"/>
        </w:rPr>
        <w:t>is</w:t>
      </w:r>
      <w:r w:rsidRPr="0029484C">
        <w:rPr>
          <w:rFonts w:ascii="Times New Roman" w:hAnsi="Times New Roman"/>
          <w:sz w:val="22"/>
          <w:szCs w:val="22"/>
        </w:rPr>
        <w:t xml:space="preserve"> </w:t>
      </w:r>
      <w:r w:rsidR="00F8379F" w:rsidRPr="0029484C">
        <w:rPr>
          <w:rFonts w:ascii="Times New Roman" w:hAnsi="Times New Roman"/>
          <w:sz w:val="22"/>
          <w:szCs w:val="22"/>
        </w:rPr>
        <w:t xml:space="preserve">a </w:t>
      </w:r>
      <w:r w:rsidRPr="0029484C">
        <w:rPr>
          <w:rFonts w:ascii="Times New Roman" w:hAnsi="Times New Roman"/>
          <w:sz w:val="22"/>
          <w:szCs w:val="22"/>
        </w:rPr>
        <w:t xml:space="preserve">disallowable </w:t>
      </w:r>
      <w:r w:rsidR="00F8379F" w:rsidRPr="0029484C">
        <w:rPr>
          <w:rFonts w:ascii="Times New Roman" w:hAnsi="Times New Roman"/>
          <w:sz w:val="22"/>
          <w:szCs w:val="22"/>
        </w:rPr>
        <w:t xml:space="preserve">legislative instrument </w:t>
      </w:r>
      <w:r w:rsidRPr="0029484C">
        <w:rPr>
          <w:rFonts w:ascii="Times New Roman" w:hAnsi="Times New Roman"/>
          <w:sz w:val="22"/>
          <w:szCs w:val="22"/>
        </w:rPr>
        <w:t xml:space="preserve">for the purposes of the </w:t>
      </w:r>
      <w:r w:rsidRPr="0029484C">
        <w:rPr>
          <w:rFonts w:ascii="Times New Roman" w:hAnsi="Times New Roman"/>
          <w:i/>
          <w:sz w:val="22"/>
          <w:szCs w:val="22"/>
        </w:rPr>
        <w:t xml:space="preserve">Legislation Act 2003 </w:t>
      </w:r>
      <w:r w:rsidRPr="0029484C">
        <w:rPr>
          <w:rFonts w:ascii="Times New Roman" w:hAnsi="Times New Roman"/>
          <w:sz w:val="22"/>
          <w:szCs w:val="22"/>
        </w:rPr>
        <w:t>and commence</w:t>
      </w:r>
      <w:r w:rsidR="00997B10" w:rsidRPr="0029484C">
        <w:rPr>
          <w:rFonts w:ascii="Times New Roman" w:hAnsi="Times New Roman"/>
          <w:sz w:val="22"/>
          <w:szCs w:val="22"/>
        </w:rPr>
        <w:t>s</w:t>
      </w:r>
      <w:r w:rsidRPr="0029484C">
        <w:rPr>
          <w:rFonts w:ascii="Times New Roman" w:hAnsi="Times New Roman"/>
          <w:sz w:val="22"/>
          <w:szCs w:val="22"/>
        </w:rPr>
        <w:t xml:space="preserve"> </w:t>
      </w:r>
      <w:r w:rsidR="00121B76" w:rsidRPr="0029484C">
        <w:rPr>
          <w:rFonts w:ascii="Times New Roman" w:hAnsi="Times New Roman"/>
          <w:sz w:val="22"/>
          <w:szCs w:val="22"/>
        </w:rPr>
        <w:t xml:space="preserve">on </w:t>
      </w:r>
      <w:r w:rsidR="005B359B" w:rsidRPr="0029484C">
        <w:rPr>
          <w:rFonts w:ascii="Times New Roman" w:hAnsi="Times New Roman"/>
          <w:bCs/>
          <w:sz w:val="22"/>
          <w:szCs w:val="22"/>
        </w:rPr>
        <w:t>the day after it is registered on the Federal Register of Legislation</w:t>
      </w:r>
      <w:r w:rsidR="00BE286C" w:rsidRPr="0029484C">
        <w:rPr>
          <w:rFonts w:ascii="Times New Roman" w:hAnsi="Times New Roman"/>
          <w:sz w:val="22"/>
          <w:szCs w:val="22"/>
        </w:rPr>
        <w:t>.</w:t>
      </w:r>
    </w:p>
    <w:bookmarkEnd w:id="0"/>
    <w:p w14:paraId="478E2AF8" w14:textId="762ABDB2" w:rsidR="00AE7F72" w:rsidRPr="0029484C" w:rsidRDefault="00AE7F72" w:rsidP="002E1337">
      <w:pPr>
        <w:rPr>
          <w:rFonts w:ascii="Times New Roman" w:hAnsi="Times New Roman"/>
          <w:sz w:val="22"/>
          <w:szCs w:val="22"/>
        </w:rPr>
      </w:pPr>
      <w:r w:rsidRPr="0029484C">
        <w:rPr>
          <w:rFonts w:ascii="Times New Roman" w:hAnsi="Times New Roman"/>
          <w:b/>
          <w:bCs/>
          <w:sz w:val="22"/>
          <w:szCs w:val="22"/>
        </w:rPr>
        <w:br w:type="page"/>
      </w:r>
    </w:p>
    <w:p w14:paraId="341342B6" w14:textId="77777777" w:rsidR="00AE7F72" w:rsidRPr="0029484C" w:rsidRDefault="00AE7F72" w:rsidP="002E1337">
      <w:pPr>
        <w:jc w:val="right"/>
        <w:rPr>
          <w:rFonts w:ascii="Times New Roman" w:hAnsi="Times New Roman"/>
          <w:b/>
          <w:bCs/>
          <w:sz w:val="22"/>
          <w:szCs w:val="22"/>
        </w:rPr>
      </w:pPr>
      <w:r w:rsidRPr="0029484C">
        <w:rPr>
          <w:rFonts w:ascii="Times New Roman" w:hAnsi="Times New Roman"/>
          <w:b/>
          <w:bCs/>
          <w:sz w:val="22"/>
          <w:szCs w:val="22"/>
        </w:rPr>
        <w:lastRenderedPageBreak/>
        <w:t>Attachment A</w:t>
      </w:r>
    </w:p>
    <w:p w14:paraId="02059076" w14:textId="77777777" w:rsidR="00266135" w:rsidRPr="0029484C" w:rsidRDefault="00266135" w:rsidP="002E1337">
      <w:pPr>
        <w:rPr>
          <w:rFonts w:ascii="Times New Roman" w:hAnsi="Times New Roman"/>
          <w:sz w:val="22"/>
          <w:szCs w:val="22"/>
        </w:rPr>
      </w:pPr>
    </w:p>
    <w:p w14:paraId="46151F3A" w14:textId="0672B043" w:rsidR="00855E30" w:rsidRPr="0029484C" w:rsidRDefault="00AE7F72" w:rsidP="002E1337">
      <w:pPr>
        <w:rPr>
          <w:rFonts w:ascii="Times New Roman" w:hAnsi="Times New Roman"/>
          <w:b/>
          <w:i/>
          <w:sz w:val="22"/>
          <w:szCs w:val="22"/>
        </w:rPr>
      </w:pPr>
      <w:r w:rsidRPr="0029484C">
        <w:rPr>
          <w:rFonts w:ascii="Times New Roman" w:hAnsi="Times New Roman"/>
          <w:b/>
          <w:bCs/>
          <w:sz w:val="22"/>
          <w:szCs w:val="22"/>
        </w:rPr>
        <w:t xml:space="preserve">Details of the </w:t>
      </w:r>
      <w:r w:rsidR="00073E44" w:rsidRPr="0029484C">
        <w:rPr>
          <w:rFonts w:ascii="Times New Roman" w:hAnsi="Times New Roman"/>
          <w:b/>
          <w:i/>
          <w:sz w:val="22"/>
          <w:szCs w:val="22"/>
        </w:rPr>
        <w:t>Therapeutic Goods (Articles that are Not Medical Devices) Amendment Declaration</w:t>
      </w:r>
      <w:r w:rsidR="00812B67" w:rsidRPr="0029484C">
        <w:rPr>
          <w:rFonts w:ascii="Times New Roman" w:hAnsi="Times New Roman"/>
          <w:b/>
          <w:i/>
          <w:sz w:val="22"/>
          <w:szCs w:val="22"/>
        </w:rPr>
        <w:t> </w:t>
      </w:r>
      <w:r w:rsidR="00073E44" w:rsidRPr="0029484C">
        <w:rPr>
          <w:rFonts w:ascii="Times New Roman" w:hAnsi="Times New Roman"/>
          <w:b/>
          <w:i/>
          <w:sz w:val="22"/>
          <w:szCs w:val="22"/>
        </w:rPr>
        <w:t>202</w:t>
      </w:r>
      <w:r w:rsidR="0006057E" w:rsidRPr="0029484C">
        <w:rPr>
          <w:rFonts w:ascii="Times New Roman" w:hAnsi="Times New Roman"/>
          <w:b/>
          <w:i/>
          <w:sz w:val="22"/>
          <w:szCs w:val="22"/>
        </w:rPr>
        <w:t>5</w:t>
      </w:r>
    </w:p>
    <w:p w14:paraId="17D108FD" w14:textId="77777777" w:rsidR="00266135" w:rsidRPr="0029484C" w:rsidRDefault="00266135" w:rsidP="002E1337">
      <w:pPr>
        <w:rPr>
          <w:rFonts w:ascii="Times New Roman" w:hAnsi="Times New Roman"/>
          <w:sz w:val="22"/>
          <w:szCs w:val="22"/>
        </w:rPr>
      </w:pPr>
    </w:p>
    <w:p w14:paraId="658F62F3" w14:textId="2A83A801" w:rsidR="00AE7F72" w:rsidRPr="0029484C" w:rsidRDefault="00AE7F72" w:rsidP="00491BCF">
      <w:pPr>
        <w:rPr>
          <w:rFonts w:ascii="Times New Roman" w:hAnsi="Times New Roman"/>
          <w:b/>
          <w:bCs/>
          <w:sz w:val="22"/>
          <w:szCs w:val="22"/>
        </w:rPr>
      </w:pPr>
      <w:r w:rsidRPr="0029484C">
        <w:rPr>
          <w:rFonts w:ascii="Times New Roman" w:hAnsi="Times New Roman"/>
          <w:b/>
          <w:bCs/>
          <w:sz w:val="22"/>
          <w:szCs w:val="22"/>
        </w:rPr>
        <w:t>Section 1 – Name</w:t>
      </w:r>
    </w:p>
    <w:p w14:paraId="013F4143" w14:textId="77777777" w:rsidR="00266135" w:rsidRPr="0029484C" w:rsidRDefault="00266135" w:rsidP="00491BCF">
      <w:pPr>
        <w:rPr>
          <w:rFonts w:ascii="Times New Roman" w:hAnsi="Times New Roman"/>
          <w:sz w:val="22"/>
          <w:szCs w:val="22"/>
        </w:rPr>
      </w:pPr>
    </w:p>
    <w:p w14:paraId="0735C5F3" w14:textId="7891D58C" w:rsidR="00AE7F72" w:rsidRPr="0029484C" w:rsidRDefault="00AE7F72" w:rsidP="002E1337">
      <w:pPr>
        <w:rPr>
          <w:rFonts w:ascii="Times New Roman" w:hAnsi="Times New Roman"/>
          <w:sz w:val="22"/>
          <w:szCs w:val="22"/>
        </w:rPr>
      </w:pPr>
      <w:r w:rsidRPr="0029484C">
        <w:rPr>
          <w:rFonts w:ascii="Times New Roman" w:hAnsi="Times New Roman"/>
          <w:sz w:val="22"/>
          <w:szCs w:val="22"/>
        </w:rPr>
        <w:t>This section provides that the name of the instrument is</w:t>
      </w:r>
      <w:r w:rsidR="00812B67" w:rsidRPr="0029484C">
        <w:rPr>
          <w:rFonts w:ascii="Times New Roman" w:hAnsi="Times New Roman"/>
          <w:sz w:val="22"/>
          <w:szCs w:val="22"/>
        </w:rPr>
        <w:t xml:space="preserve"> the</w:t>
      </w:r>
      <w:r w:rsidRPr="0029484C">
        <w:rPr>
          <w:rFonts w:ascii="Times New Roman" w:hAnsi="Times New Roman"/>
          <w:sz w:val="22"/>
          <w:szCs w:val="22"/>
        </w:rPr>
        <w:t xml:space="preserve"> </w:t>
      </w:r>
      <w:r w:rsidR="00073E44" w:rsidRPr="0029484C">
        <w:rPr>
          <w:rFonts w:ascii="Times New Roman" w:hAnsi="Times New Roman"/>
          <w:bCs/>
          <w:i/>
          <w:sz w:val="22"/>
          <w:szCs w:val="22"/>
        </w:rPr>
        <w:t>Therapeutic Goods (Articles that are Not Medical Devices) Amendment Declaration 202</w:t>
      </w:r>
      <w:r w:rsidR="0006057E" w:rsidRPr="0029484C">
        <w:rPr>
          <w:rFonts w:ascii="Times New Roman" w:hAnsi="Times New Roman"/>
          <w:bCs/>
          <w:i/>
          <w:sz w:val="22"/>
          <w:szCs w:val="22"/>
        </w:rPr>
        <w:t>5</w:t>
      </w:r>
      <w:r w:rsidR="00AA338E" w:rsidRPr="0029484C">
        <w:rPr>
          <w:rFonts w:ascii="Times New Roman" w:hAnsi="Times New Roman"/>
          <w:sz w:val="22"/>
          <w:szCs w:val="22"/>
        </w:rPr>
        <w:t xml:space="preserve"> </w:t>
      </w:r>
      <w:r w:rsidRPr="0029484C">
        <w:rPr>
          <w:rFonts w:ascii="Times New Roman" w:hAnsi="Times New Roman"/>
          <w:sz w:val="22"/>
          <w:szCs w:val="22"/>
        </w:rPr>
        <w:t xml:space="preserve">(the </w:t>
      </w:r>
      <w:r w:rsidR="00AA338E" w:rsidRPr="0029484C">
        <w:rPr>
          <w:rFonts w:ascii="Times New Roman" w:hAnsi="Times New Roman"/>
          <w:sz w:val="22"/>
          <w:szCs w:val="22"/>
        </w:rPr>
        <w:t xml:space="preserve">Amendment </w:t>
      </w:r>
      <w:r w:rsidR="0072447E" w:rsidRPr="0029484C">
        <w:rPr>
          <w:rFonts w:ascii="Times New Roman" w:hAnsi="Times New Roman"/>
          <w:sz w:val="22"/>
          <w:szCs w:val="22"/>
        </w:rPr>
        <w:t>Declaration</w:t>
      </w:r>
      <w:r w:rsidRPr="0029484C">
        <w:rPr>
          <w:rFonts w:ascii="Times New Roman" w:hAnsi="Times New Roman"/>
          <w:sz w:val="22"/>
          <w:szCs w:val="22"/>
        </w:rPr>
        <w:t>).</w:t>
      </w:r>
    </w:p>
    <w:p w14:paraId="7DDF0436" w14:textId="77777777" w:rsidR="00266135" w:rsidRPr="0029484C" w:rsidRDefault="00266135" w:rsidP="002E1337">
      <w:pPr>
        <w:rPr>
          <w:rFonts w:ascii="Times New Roman" w:hAnsi="Times New Roman"/>
          <w:sz w:val="22"/>
          <w:szCs w:val="22"/>
        </w:rPr>
      </w:pPr>
    </w:p>
    <w:p w14:paraId="1AA7CE6E" w14:textId="72B75259" w:rsidR="00AE7F72" w:rsidRPr="0029484C" w:rsidRDefault="00AE7F72" w:rsidP="00491BCF">
      <w:pPr>
        <w:rPr>
          <w:rFonts w:ascii="Times New Roman" w:hAnsi="Times New Roman"/>
          <w:b/>
          <w:bCs/>
          <w:sz w:val="22"/>
          <w:szCs w:val="22"/>
        </w:rPr>
      </w:pPr>
      <w:r w:rsidRPr="0029484C">
        <w:rPr>
          <w:rFonts w:ascii="Times New Roman" w:hAnsi="Times New Roman"/>
          <w:b/>
          <w:bCs/>
          <w:sz w:val="22"/>
          <w:szCs w:val="22"/>
        </w:rPr>
        <w:t>Section 2 – Commencement</w:t>
      </w:r>
    </w:p>
    <w:p w14:paraId="06066ECE" w14:textId="77777777" w:rsidR="00266135" w:rsidRPr="0029484C" w:rsidRDefault="00266135" w:rsidP="00491BCF">
      <w:pPr>
        <w:rPr>
          <w:rFonts w:ascii="Times New Roman" w:hAnsi="Times New Roman"/>
          <w:bCs/>
          <w:sz w:val="22"/>
          <w:szCs w:val="22"/>
        </w:rPr>
      </w:pPr>
    </w:p>
    <w:p w14:paraId="4D34E399" w14:textId="78E09D8E" w:rsidR="00AE7F72" w:rsidRPr="0029484C" w:rsidRDefault="00D74335" w:rsidP="002E1337">
      <w:pPr>
        <w:rPr>
          <w:rFonts w:ascii="Times New Roman" w:hAnsi="Times New Roman"/>
          <w:bCs/>
          <w:sz w:val="22"/>
          <w:szCs w:val="22"/>
        </w:rPr>
      </w:pPr>
      <w:r w:rsidRPr="0029484C">
        <w:rPr>
          <w:rFonts w:ascii="Times New Roman" w:hAnsi="Times New Roman"/>
          <w:bCs/>
          <w:sz w:val="22"/>
          <w:szCs w:val="22"/>
        </w:rPr>
        <w:t xml:space="preserve">This section provides that the Amendment </w:t>
      </w:r>
      <w:r w:rsidR="00E43DDB" w:rsidRPr="0029484C">
        <w:rPr>
          <w:rFonts w:ascii="Times New Roman" w:hAnsi="Times New Roman"/>
          <w:bCs/>
          <w:sz w:val="22"/>
          <w:szCs w:val="22"/>
        </w:rPr>
        <w:t xml:space="preserve">Declaration </w:t>
      </w:r>
      <w:r w:rsidRPr="0029484C">
        <w:rPr>
          <w:rFonts w:ascii="Times New Roman" w:hAnsi="Times New Roman"/>
          <w:bCs/>
          <w:sz w:val="22"/>
          <w:szCs w:val="22"/>
        </w:rPr>
        <w:t>commences on the day after it is registered on the Federal Register of Legislation.</w:t>
      </w:r>
    </w:p>
    <w:p w14:paraId="7B34D541" w14:textId="77777777" w:rsidR="00266135" w:rsidRPr="0029484C" w:rsidRDefault="00266135" w:rsidP="002E1337">
      <w:pPr>
        <w:rPr>
          <w:rFonts w:ascii="Times New Roman" w:hAnsi="Times New Roman"/>
          <w:sz w:val="22"/>
          <w:szCs w:val="22"/>
        </w:rPr>
      </w:pPr>
    </w:p>
    <w:p w14:paraId="50E2A2F4" w14:textId="3FD576A1" w:rsidR="00AE7F72" w:rsidRPr="0029484C" w:rsidRDefault="00AE7F72" w:rsidP="00491BCF">
      <w:pPr>
        <w:rPr>
          <w:rFonts w:ascii="Times New Roman" w:hAnsi="Times New Roman"/>
          <w:b/>
          <w:bCs/>
          <w:sz w:val="22"/>
          <w:szCs w:val="22"/>
        </w:rPr>
      </w:pPr>
      <w:r w:rsidRPr="0029484C">
        <w:rPr>
          <w:rFonts w:ascii="Times New Roman" w:hAnsi="Times New Roman"/>
          <w:b/>
          <w:bCs/>
          <w:sz w:val="22"/>
          <w:szCs w:val="22"/>
        </w:rPr>
        <w:t>Section 3 – Authority</w:t>
      </w:r>
    </w:p>
    <w:p w14:paraId="776D7562" w14:textId="77777777" w:rsidR="00266135" w:rsidRPr="0029484C" w:rsidRDefault="00266135" w:rsidP="00491BCF">
      <w:pPr>
        <w:rPr>
          <w:rFonts w:ascii="Times New Roman" w:hAnsi="Times New Roman"/>
          <w:bCs/>
          <w:sz w:val="22"/>
          <w:szCs w:val="22"/>
        </w:rPr>
      </w:pPr>
    </w:p>
    <w:p w14:paraId="0411F78C" w14:textId="372EBB0E" w:rsidR="00AE7F72" w:rsidRPr="0029484C" w:rsidRDefault="00AE7F72" w:rsidP="002E1337">
      <w:pPr>
        <w:rPr>
          <w:rFonts w:ascii="Times New Roman" w:hAnsi="Times New Roman"/>
          <w:bCs/>
          <w:sz w:val="22"/>
          <w:szCs w:val="22"/>
        </w:rPr>
      </w:pPr>
      <w:r w:rsidRPr="0029484C">
        <w:rPr>
          <w:rFonts w:ascii="Times New Roman" w:hAnsi="Times New Roman"/>
          <w:bCs/>
          <w:sz w:val="22"/>
          <w:szCs w:val="22"/>
        </w:rPr>
        <w:t xml:space="preserve">This section provides that the legislative authority for making the </w:t>
      </w:r>
      <w:r w:rsidR="00602E51" w:rsidRPr="0029484C">
        <w:rPr>
          <w:rFonts w:ascii="Times New Roman" w:hAnsi="Times New Roman"/>
          <w:bCs/>
          <w:sz w:val="22"/>
          <w:szCs w:val="22"/>
        </w:rPr>
        <w:t xml:space="preserve">Amendment </w:t>
      </w:r>
      <w:r w:rsidR="002E35CE" w:rsidRPr="0029484C">
        <w:rPr>
          <w:rFonts w:ascii="Times New Roman" w:hAnsi="Times New Roman"/>
          <w:bCs/>
          <w:sz w:val="22"/>
          <w:szCs w:val="22"/>
        </w:rPr>
        <w:t xml:space="preserve">Declaration </w:t>
      </w:r>
      <w:r w:rsidR="00D348CC" w:rsidRPr="0029484C">
        <w:rPr>
          <w:rFonts w:ascii="Times New Roman" w:hAnsi="Times New Roman"/>
          <w:bCs/>
          <w:sz w:val="22"/>
          <w:szCs w:val="22"/>
        </w:rPr>
        <w:t>is subsection</w:t>
      </w:r>
      <w:r w:rsidR="00F5614C" w:rsidRPr="0029484C">
        <w:rPr>
          <w:rFonts w:ascii="Times New Roman" w:hAnsi="Times New Roman"/>
          <w:bCs/>
          <w:sz w:val="22"/>
          <w:szCs w:val="22"/>
        </w:rPr>
        <w:t xml:space="preserve"> </w:t>
      </w:r>
      <w:r w:rsidR="001E091F" w:rsidRPr="0029484C">
        <w:rPr>
          <w:rFonts w:ascii="Times New Roman" w:hAnsi="Times New Roman"/>
          <w:sz w:val="22"/>
          <w:szCs w:val="22"/>
        </w:rPr>
        <w:t xml:space="preserve">41BD(3) </w:t>
      </w:r>
      <w:r w:rsidRPr="0029484C">
        <w:rPr>
          <w:rFonts w:ascii="Times New Roman" w:hAnsi="Times New Roman"/>
          <w:bCs/>
          <w:sz w:val="22"/>
          <w:szCs w:val="22"/>
        </w:rPr>
        <w:t xml:space="preserve">of the </w:t>
      </w:r>
      <w:r w:rsidRPr="0029484C">
        <w:rPr>
          <w:rFonts w:ascii="Times New Roman" w:hAnsi="Times New Roman"/>
          <w:bCs/>
          <w:i/>
          <w:sz w:val="22"/>
          <w:szCs w:val="22"/>
        </w:rPr>
        <w:t xml:space="preserve">Therapeutic Goods Act 1989 </w:t>
      </w:r>
      <w:r w:rsidRPr="0029484C">
        <w:rPr>
          <w:rFonts w:ascii="Times New Roman" w:hAnsi="Times New Roman"/>
          <w:bCs/>
          <w:sz w:val="22"/>
          <w:szCs w:val="22"/>
        </w:rPr>
        <w:t>(the Act).</w:t>
      </w:r>
    </w:p>
    <w:p w14:paraId="6C86A309" w14:textId="77777777" w:rsidR="00266135" w:rsidRPr="0029484C" w:rsidRDefault="00266135" w:rsidP="002E1337">
      <w:pPr>
        <w:rPr>
          <w:rFonts w:ascii="Times New Roman" w:hAnsi="Times New Roman"/>
          <w:bCs/>
          <w:sz w:val="22"/>
          <w:szCs w:val="22"/>
        </w:rPr>
      </w:pPr>
    </w:p>
    <w:p w14:paraId="66545BA1" w14:textId="6495D3BB" w:rsidR="00602E51" w:rsidRPr="0029484C" w:rsidRDefault="00602E51" w:rsidP="002E1337">
      <w:pPr>
        <w:rPr>
          <w:rFonts w:ascii="Times New Roman" w:hAnsi="Times New Roman"/>
          <w:bCs/>
          <w:sz w:val="22"/>
          <w:szCs w:val="22"/>
        </w:rPr>
      </w:pPr>
      <w:r w:rsidRPr="0029484C">
        <w:rPr>
          <w:rFonts w:ascii="Times New Roman" w:hAnsi="Times New Roman"/>
          <w:bCs/>
          <w:sz w:val="22"/>
          <w:szCs w:val="22"/>
        </w:rPr>
        <w:t xml:space="preserve">Subsection 33(3) of the </w:t>
      </w:r>
      <w:r w:rsidRPr="0029484C">
        <w:rPr>
          <w:rFonts w:ascii="Times New Roman" w:hAnsi="Times New Roman"/>
          <w:bCs/>
          <w:i/>
          <w:sz w:val="22"/>
          <w:szCs w:val="22"/>
        </w:rPr>
        <w:t>Acts Interpretation Act 1901</w:t>
      </w:r>
      <w:r w:rsidRPr="0029484C">
        <w:rPr>
          <w:rFonts w:ascii="Times New Roman" w:hAnsi="Times New Roman"/>
          <w:bCs/>
          <w:sz w:val="22"/>
          <w:szCs w:val="22"/>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r w:rsidR="00EF25BA" w:rsidRPr="0029484C">
        <w:rPr>
          <w:rFonts w:ascii="Times New Roman" w:hAnsi="Times New Roman"/>
          <w:bCs/>
          <w:sz w:val="22"/>
          <w:szCs w:val="22"/>
        </w:rPr>
        <w:t xml:space="preserve"> </w:t>
      </w:r>
      <w:r w:rsidRPr="0029484C">
        <w:rPr>
          <w:rFonts w:ascii="Times New Roman" w:hAnsi="Times New Roman"/>
          <w:bCs/>
          <w:sz w:val="22"/>
          <w:szCs w:val="22"/>
        </w:rPr>
        <w:t>Th</w:t>
      </w:r>
      <w:r w:rsidR="0072447E" w:rsidRPr="0029484C">
        <w:rPr>
          <w:rFonts w:ascii="Times New Roman" w:hAnsi="Times New Roman"/>
          <w:bCs/>
          <w:sz w:val="22"/>
          <w:szCs w:val="22"/>
        </w:rPr>
        <w:t>e Amendment Declaration</w:t>
      </w:r>
      <w:r w:rsidRPr="0029484C">
        <w:rPr>
          <w:rFonts w:ascii="Times New Roman" w:hAnsi="Times New Roman"/>
          <w:bCs/>
          <w:sz w:val="22"/>
          <w:szCs w:val="22"/>
        </w:rPr>
        <w:t xml:space="preserve"> is made in accordance with that provision.</w:t>
      </w:r>
    </w:p>
    <w:p w14:paraId="47B279A2" w14:textId="77777777" w:rsidR="00266135" w:rsidRPr="0029484C" w:rsidRDefault="00266135" w:rsidP="002E1337">
      <w:pPr>
        <w:rPr>
          <w:rFonts w:ascii="Times New Roman" w:hAnsi="Times New Roman"/>
          <w:sz w:val="22"/>
          <w:szCs w:val="22"/>
        </w:rPr>
      </w:pPr>
    </w:p>
    <w:p w14:paraId="01E3D336" w14:textId="042983D0" w:rsidR="00D348CC" w:rsidRPr="0029484C" w:rsidRDefault="00AE7F72" w:rsidP="00491BCF">
      <w:pPr>
        <w:rPr>
          <w:rFonts w:ascii="Times New Roman" w:hAnsi="Times New Roman"/>
          <w:b/>
          <w:bCs/>
          <w:sz w:val="22"/>
          <w:szCs w:val="22"/>
        </w:rPr>
      </w:pPr>
      <w:r w:rsidRPr="0029484C">
        <w:rPr>
          <w:rFonts w:ascii="Times New Roman" w:hAnsi="Times New Roman"/>
          <w:b/>
          <w:bCs/>
          <w:sz w:val="22"/>
          <w:szCs w:val="22"/>
        </w:rPr>
        <w:t xml:space="preserve">Section 4 – </w:t>
      </w:r>
      <w:r w:rsidR="00602E51" w:rsidRPr="0029484C">
        <w:rPr>
          <w:rFonts w:ascii="Times New Roman" w:hAnsi="Times New Roman"/>
          <w:b/>
          <w:bCs/>
          <w:sz w:val="22"/>
          <w:szCs w:val="22"/>
        </w:rPr>
        <w:t>Schedules</w:t>
      </w:r>
    </w:p>
    <w:p w14:paraId="52C2777A" w14:textId="77777777" w:rsidR="00266135" w:rsidRPr="0029484C" w:rsidRDefault="00266135" w:rsidP="00491BCF">
      <w:pPr>
        <w:rPr>
          <w:rFonts w:ascii="Times New Roman" w:hAnsi="Times New Roman"/>
          <w:bCs/>
          <w:sz w:val="22"/>
          <w:szCs w:val="22"/>
        </w:rPr>
      </w:pPr>
    </w:p>
    <w:p w14:paraId="4CF178D7" w14:textId="10DBE2D8" w:rsidR="00EF25BA" w:rsidRPr="0029484C" w:rsidRDefault="00EF25BA" w:rsidP="002E1337">
      <w:pPr>
        <w:rPr>
          <w:rFonts w:ascii="Times New Roman" w:hAnsi="Times New Roman"/>
          <w:bCs/>
          <w:sz w:val="22"/>
          <w:szCs w:val="22"/>
        </w:rPr>
      </w:pPr>
      <w:r w:rsidRPr="0029484C">
        <w:rPr>
          <w:rFonts w:ascii="Times New Roman" w:hAnsi="Times New Roman"/>
          <w:bCs/>
          <w:sz w:val="22"/>
          <w:szCs w:val="22"/>
        </w:rPr>
        <w:t xml:space="preserve">This section provides that each instrument that is specified in a Schedule to the Amendment </w:t>
      </w:r>
      <w:r w:rsidR="0072447E" w:rsidRPr="0029484C">
        <w:rPr>
          <w:rFonts w:ascii="Times New Roman" w:hAnsi="Times New Roman"/>
          <w:bCs/>
          <w:sz w:val="22"/>
          <w:szCs w:val="22"/>
        </w:rPr>
        <w:t xml:space="preserve">Declaration </w:t>
      </w:r>
      <w:r w:rsidRPr="0029484C">
        <w:rPr>
          <w:rFonts w:ascii="Times New Roman" w:hAnsi="Times New Roman"/>
          <w:bCs/>
          <w:sz w:val="22"/>
          <w:szCs w:val="22"/>
        </w:rPr>
        <w:t xml:space="preserve">is amended or repealed as set out in the applicable items in the Schedule concerned, and that any other item in a Schedule to the </w:t>
      </w:r>
      <w:r w:rsidR="0072447E" w:rsidRPr="0029484C">
        <w:rPr>
          <w:rFonts w:ascii="Times New Roman" w:hAnsi="Times New Roman"/>
          <w:bCs/>
          <w:sz w:val="22"/>
          <w:szCs w:val="22"/>
        </w:rPr>
        <w:t xml:space="preserve">Amendment Declaration </w:t>
      </w:r>
      <w:r w:rsidRPr="0029484C">
        <w:rPr>
          <w:rFonts w:ascii="Times New Roman" w:hAnsi="Times New Roman"/>
          <w:bCs/>
          <w:sz w:val="22"/>
          <w:szCs w:val="22"/>
        </w:rPr>
        <w:t>has effect according to its terms.</w:t>
      </w:r>
    </w:p>
    <w:p w14:paraId="6AED1492" w14:textId="77777777" w:rsidR="00266135" w:rsidRPr="0029484C" w:rsidRDefault="00266135" w:rsidP="002E1337">
      <w:pPr>
        <w:rPr>
          <w:rFonts w:ascii="Times New Roman" w:hAnsi="Times New Roman"/>
          <w:sz w:val="22"/>
          <w:szCs w:val="22"/>
        </w:rPr>
      </w:pPr>
    </w:p>
    <w:p w14:paraId="3C7B7E41" w14:textId="096E6388" w:rsidR="00EF25BA" w:rsidRPr="0029484C" w:rsidRDefault="00EF25BA" w:rsidP="00491BCF">
      <w:pPr>
        <w:rPr>
          <w:rFonts w:ascii="Times New Roman" w:hAnsi="Times New Roman"/>
          <w:b/>
          <w:bCs/>
          <w:sz w:val="22"/>
          <w:szCs w:val="22"/>
        </w:rPr>
      </w:pPr>
      <w:r w:rsidRPr="0029484C">
        <w:rPr>
          <w:rFonts w:ascii="Times New Roman" w:hAnsi="Times New Roman"/>
          <w:b/>
          <w:bCs/>
          <w:sz w:val="22"/>
          <w:szCs w:val="22"/>
        </w:rPr>
        <w:t>Schedule 1</w:t>
      </w:r>
      <w:r w:rsidR="00AD5FB3" w:rsidRPr="0029484C">
        <w:rPr>
          <w:rFonts w:ascii="Times New Roman" w:hAnsi="Times New Roman"/>
          <w:b/>
          <w:bCs/>
          <w:sz w:val="22"/>
          <w:szCs w:val="22"/>
        </w:rPr>
        <w:t xml:space="preserve"> – </w:t>
      </w:r>
      <w:r w:rsidRPr="0029484C">
        <w:rPr>
          <w:rFonts w:ascii="Times New Roman" w:hAnsi="Times New Roman"/>
          <w:b/>
          <w:bCs/>
          <w:sz w:val="22"/>
          <w:szCs w:val="22"/>
        </w:rPr>
        <w:t>Amendments</w:t>
      </w:r>
    </w:p>
    <w:p w14:paraId="0B3EB6CA" w14:textId="77777777" w:rsidR="00266135" w:rsidRPr="0029484C" w:rsidRDefault="00266135" w:rsidP="00491BCF">
      <w:pPr>
        <w:rPr>
          <w:rFonts w:ascii="Times New Roman" w:hAnsi="Times New Roman"/>
          <w:bCs/>
          <w:sz w:val="22"/>
          <w:szCs w:val="22"/>
        </w:rPr>
      </w:pPr>
    </w:p>
    <w:p w14:paraId="5A32804D" w14:textId="318154C2" w:rsidR="00732D37" w:rsidRPr="0029484C" w:rsidRDefault="00EF25BA" w:rsidP="002E1337">
      <w:pPr>
        <w:rPr>
          <w:rFonts w:ascii="Times New Roman" w:hAnsi="Times New Roman"/>
          <w:bCs/>
          <w:sz w:val="22"/>
          <w:szCs w:val="22"/>
        </w:rPr>
      </w:pPr>
      <w:r w:rsidRPr="0029484C">
        <w:rPr>
          <w:rFonts w:ascii="Times New Roman" w:hAnsi="Times New Roman"/>
          <w:bCs/>
          <w:sz w:val="22"/>
          <w:szCs w:val="22"/>
        </w:rPr>
        <w:t xml:space="preserve">This Schedule amends the </w:t>
      </w:r>
      <w:r w:rsidR="004F0A73" w:rsidRPr="0029484C">
        <w:rPr>
          <w:rFonts w:ascii="Times New Roman" w:hAnsi="Times New Roman"/>
          <w:bCs/>
          <w:i/>
          <w:sz w:val="22"/>
          <w:szCs w:val="22"/>
        </w:rPr>
        <w:t>Therapeutic Goods (Articles that are Not Medical Devices) Declaration</w:t>
      </w:r>
      <w:r w:rsidR="006B0D28" w:rsidRPr="0029484C">
        <w:rPr>
          <w:rFonts w:ascii="Times New Roman" w:hAnsi="Times New Roman"/>
          <w:bCs/>
          <w:i/>
          <w:sz w:val="22"/>
          <w:szCs w:val="22"/>
        </w:rPr>
        <w:t xml:space="preserve"> </w:t>
      </w:r>
      <w:r w:rsidR="004F0A73" w:rsidRPr="0029484C">
        <w:rPr>
          <w:rFonts w:ascii="Times New Roman" w:hAnsi="Times New Roman"/>
          <w:bCs/>
          <w:i/>
          <w:sz w:val="22"/>
          <w:szCs w:val="22"/>
        </w:rPr>
        <w:t>2023</w:t>
      </w:r>
      <w:r w:rsidR="004F0A73" w:rsidRPr="0029484C">
        <w:rPr>
          <w:rFonts w:ascii="Times New Roman" w:hAnsi="Times New Roman"/>
          <w:sz w:val="22"/>
          <w:szCs w:val="22"/>
        </w:rPr>
        <w:t xml:space="preserve"> </w:t>
      </w:r>
      <w:r w:rsidRPr="0029484C">
        <w:rPr>
          <w:rFonts w:ascii="Times New Roman" w:hAnsi="Times New Roman"/>
          <w:bCs/>
          <w:sz w:val="22"/>
          <w:szCs w:val="22"/>
        </w:rPr>
        <w:t xml:space="preserve">(the Principal </w:t>
      </w:r>
      <w:r w:rsidR="0072447E" w:rsidRPr="0029484C">
        <w:rPr>
          <w:rFonts w:ascii="Times New Roman" w:hAnsi="Times New Roman"/>
          <w:bCs/>
          <w:sz w:val="22"/>
          <w:szCs w:val="22"/>
        </w:rPr>
        <w:t>Declaration</w:t>
      </w:r>
      <w:r w:rsidRPr="0029484C">
        <w:rPr>
          <w:rFonts w:ascii="Times New Roman" w:hAnsi="Times New Roman"/>
          <w:bCs/>
          <w:sz w:val="22"/>
          <w:szCs w:val="22"/>
        </w:rPr>
        <w:t>).</w:t>
      </w:r>
    </w:p>
    <w:p w14:paraId="46515ACA" w14:textId="77777777" w:rsidR="00266135" w:rsidRPr="0029484C" w:rsidRDefault="00266135" w:rsidP="002E1337">
      <w:pPr>
        <w:rPr>
          <w:rFonts w:ascii="Times New Roman" w:hAnsi="Times New Roman"/>
          <w:bCs/>
          <w:sz w:val="22"/>
          <w:szCs w:val="22"/>
        </w:rPr>
      </w:pPr>
    </w:p>
    <w:p w14:paraId="61B323BB" w14:textId="7A89F125" w:rsidR="007D5D9E" w:rsidRPr="0029484C" w:rsidRDefault="007D5D9E" w:rsidP="002E1337">
      <w:pPr>
        <w:rPr>
          <w:rFonts w:ascii="Times New Roman" w:hAnsi="Times New Roman"/>
          <w:b/>
          <w:sz w:val="22"/>
          <w:szCs w:val="22"/>
        </w:rPr>
      </w:pPr>
      <w:r w:rsidRPr="0029484C">
        <w:rPr>
          <w:rFonts w:ascii="Times New Roman" w:hAnsi="Times New Roman"/>
          <w:b/>
          <w:sz w:val="22"/>
          <w:szCs w:val="22"/>
        </w:rPr>
        <w:t xml:space="preserve">Item 1 – </w:t>
      </w:r>
      <w:r w:rsidR="00A14E63" w:rsidRPr="0029484C">
        <w:rPr>
          <w:rFonts w:ascii="Times New Roman" w:hAnsi="Times New Roman"/>
          <w:b/>
          <w:bCs/>
        </w:rPr>
        <w:t>Section 4</w:t>
      </w:r>
    </w:p>
    <w:p w14:paraId="1C563A96" w14:textId="77777777" w:rsidR="00F63F86" w:rsidRPr="0029484C" w:rsidRDefault="00F63F86" w:rsidP="00181F3A">
      <w:pPr>
        <w:rPr>
          <w:rFonts w:ascii="Times New Roman" w:hAnsi="Times New Roman"/>
          <w:bCs/>
          <w:sz w:val="22"/>
          <w:szCs w:val="22"/>
        </w:rPr>
      </w:pPr>
    </w:p>
    <w:p w14:paraId="22FB59D5" w14:textId="17DD63E3" w:rsidR="00EF2954" w:rsidRPr="0029484C" w:rsidRDefault="00EF2954" w:rsidP="00181F3A">
      <w:pPr>
        <w:rPr>
          <w:rFonts w:ascii="Times New Roman" w:hAnsi="Times New Roman"/>
          <w:bCs/>
          <w:sz w:val="22"/>
          <w:szCs w:val="22"/>
        </w:rPr>
      </w:pPr>
      <w:r w:rsidRPr="0029484C">
        <w:rPr>
          <w:rFonts w:ascii="Times New Roman" w:hAnsi="Times New Roman"/>
          <w:bCs/>
          <w:sz w:val="22"/>
          <w:szCs w:val="22"/>
        </w:rPr>
        <w:t xml:space="preserve">This item </w:t>
      </w:r>
      <w:r w:rsidR="00EF56E6" w:rsidRPr="0029484C">
        <w:rPr>
          <w:rFonts w:ascii="Times New Roman" w:hAnsi="Times New Roman"/>
          <w:bCs/>
          <w:sz w:val="22"/>
          <w:szCs w:val="22"/>
        </w:rPr>
        <w:t xml:space="preserve">amends section 4 of the Principal Declaration to </w:t>
      </w:r>
      <w:r w:rsidRPr="0029484C">
        <w:rPr>
          <w:rFonts w:ascii="Times New Roman" w:hAnsi="Times New Roman"/>
          <w:bCs/>
          <w:sz w:val="22"/>
          <w:szCs w:val="22"/>
        </w:rPr>
        <w:t>introduce definitions</w:t>
      </w:r>
      <w:r w:rsidR="006B0D28" w:rsidRPr="0029484C">
        <w:rPr>
          <w:rFonts w:ascii="Times New Roman" w:hAnsi="Times New Roman"/>
          <w:bCs/>
          <w:sz w:val="22"/>
          <w:szCs w:val="22"/>
        </w:rPr>
        <w:t xml:space="preserve"> of ‘therapeutic vaping substance’ and ‘vaping device’, consequential to the amendments made below.</w:t>
      </w:r>
    </w:p>
    <w:p w14:paraId="1FB2065D" w14:textId="77777777" w:rsidR="00EF2954" w:rsidRPr="0029484C" w:rsidRDefault="00EF2954" w:rsidP="00247A78">
      <w:pPr>
        <w:rPr>
          <w:rFonts w:ascii="Times New Roman" w:hAnsi="Times New Roman"/>
          <w:bCs/>
          <w:sz w:val="22"/>
          <w:szCs w:val="22"/>
        </w:rPr>
      </w:pPr>
    </w:p>
    <w:p w14:paraId="57A24ADE" w14:textId="46C02C2F" w:rsidR="009B762B" w:rsidRPr="0029484C" w:rsidRDefault="009B762B" w:rsidP="009B762B">
      <w:pPr>
        <w:rPr>
          <w:rFonts w:ascii="Times New Roman" w:hAnsi="Times New Roman"/>
          <w:b/>
          <w:sz w:val="22"/>
          <w:szCs w:val="22"/>
        </w:rPr>
      </w:pPr>
      <w:r w:rsidRPr="0029484C">
        <w:rPr>
          <w:rFonts w:ascii="Times New Roman" w:hAnsi="Times New Roman"/>
          <w:b/>
          <w:sz w:val="22"/>
          <w:szCs w:val="22"/>
        </w:rPr>
        <w:t xml:space="preserve">Item 2 – </w:t>
      </w:r>
      <w:r w:rsidRPr="0029484C">
        <w:rPr>
          <w:rFonts w:ascii="Times New Roman" w:hAnsi="Times New Roman"/>
          <w:b/>
          <w:bCs/>
        </w:rPr>
        <w:t>Schedule 1</w:t>
      </w:r>
      <w:r w:rsidR="00485065" w:rsidRPr="0029484C">
        <w:rPr>
          <w:rFonts w:ascii="Times New Roman" w:hAnsi="Times New Roman"/>
          <w:b/>
          <w:bCs/>
        </w:rPr>
        <w:t xml:space="preserve"> (table item 3)</w:t>
      </w:r>
    </w:p>
    <w:p w14:paraId="753BB71D" w14:textId="77777777" w:rsidR="00595F52" w:rsidRPr="0029484C" w:rsidRDefault="00595F52" w:rsidP="00A5173D">
      <w:pPr>
        <w:rPr>
          <w:rFonts w:ascii="Times New Roman" w:hAnsi="Times New Roman"/>
          <w:bCs/>
          <w:sz w:val="22"/>
          <w:szCs w:val="22"/>
        </w:rPr>
      </w:pPr>
    </w:p>
    <w:p w14:paraId="63572D91" w14:textId="1E02A0C7" w:rsidR="00AF766C" w:rsidRPr="0029484C" w:rsidRDefault="00AF766C" w:rsidP="00DB3AE4">
      <w:pPr>
        <w:rPr>
          <w:rFonts w:ascii="Times New Roman" w:hAnsi="Times New Roman"/>
          <w:bCs/>
          <w:i/>
          <w:iCs/>
          <w:sz w:val="22"/>
          <w:szCs w:val="22"/>
        </w:rPr>
      </w:pPr>
      <w:r w:rsidRPr="0029484C">
        <w:rPr>
          <w:rFonts w:ascii="Times New Roman" w:hAnsi="Times New Roman"/>
          <w:bCs/>
          <w:sz w:val="22"/>
          <w:szCs w:val="22"/>
        </w:rPr>
        <w:t xml:space="preserve">This item </w:t>
      </w:r>
      <w:r w:rsidR="00754AB3" w:rsidRPr="0029484C">
        <w:rPr>
          <w:rFonts w:ascii="Times New Roman" w:hAnsi="Times New Roman"/>
          <w:bCs/>
          <w:sz w:val="22"/>
          <w:szCs w:val="22"/>
        </w:rPr>
        <w:t>amends</w:t>
      </w:r>
      <w:r w:rsidRPr="0029484C">
        <w:rPr>
          <w:rFonts w:ascii="Times New Roman" w:hAnsi="Times New Roman"/>
          <w:bCs/>
          <w:sz w:val="22"/>
          <w:szCs w:val="22"/>
        </w:rPr>
        <w:t xml:space="preserve"> item 3 </w:t>
      </w:r>
      <w:r w:rsidR="006B0D28" w:rsidRPr="0029484C">
        <w:rPr>
          <w:rFonts w:ascii="Times New Roman" w:hAnsi="Times New Roman"/>
          <w:bCs/>
          <w:sz w:val="22"/>
          <w:szCs w:val="22"/>
        </w:rPr>
        <w:t xml:space="preserve">of </w:t>
      </w:r>
      <w:r w:rsidRPr="0029484C">
        <w:rPr>
          <w:rFonts w:ascii="Times New Roman" w:hAnsi="Times New Roman"/>
          <w:bCs/>
          <w:sz w:val="22"/>
          <w:szCs w:val="22"/>
        </w:rPr>
        <w:t xml:space="preserve">Schedule 1 </w:t>
      </w:r>
      <w:r w:rsidR="00F773C9" w:rsidRPr="0029484C">
        <w:rPr>
          <w:rFonts w:ascii="Times New Roman" w:hAnsi="Times New Roman"/>
          <w:bCs/>
          <w:sz w:val="22"/>
          <w:szCs w:val="22"/>
        </w:rPr>
        <w:t>to the Principal Declaration</w:t>
      </w:r>
      <w:r w:rsidR="009C148E" w:rsidRPr="0029484C">
        <w:rPr>
          <w:rFonts w:ascii="Times New Roman" w:hAnsi="Times New Roman"/>
          <w:bCs/>
          <w:sz w:val="22"/>
          <w:szCs w:val="22"/>
        </w:rPr>
        <w:t xml:space="preserve"> </w:t>
      </w:r>
      <w:r w:rsidR="00A7329C" w:rsidRPr="0029484C">
        <w:rPr>
          <w:rFonts w:ascii="Times New Roman" w:hAnsi="Times New Roman"/>
          <w:bCs/>
          <w:sz w:val="22"/>
          <w:szCs w:val="22"/>
        </w:rPr>
        <w:t xml:space="preserve">to </w:t>
      </w:r>
      <w:r w:rsidR="006B0D28" w:rsidRPr="0029484C">
        <w:rPr>
          <w:rFonts w:ascii="Times New Roman" w:hAnsi="Times New Roman"/>
          <w:bCs/>
          <w:sz w:val="22"/>
          <w:szCs w:val="22"/>
        </w:rPr>
        <w:t>replace ‘</w:t>
      </w:r>
      <w:r w:rsidR="00A7329C" w:rsidRPr="0029484C">
        <w:rPr>
          <w:rFonts w:ascii="Times New Roman" w:hAnsi="Times New Roman"/>
          <w:bCs/>
          <w:sz w:val="22"/>
          <w:szCs w:val="22"/>
        </w:rPr>
        <w:t>therapeutic good</w:t>
      </w:r>
      <w:r w:rsidR="005422BA" w:rsidRPr="0029484C">
        <w:rPr>
          <w:rFonts w:ascii="Times New Roman" w:hAnsi="Times New Roman"/>
          <w:bCs/>
          <w:sz w:val="22"/>
          <w:szCs w:val="22"/>
        </w:rPr>
        <w:t>’</w:t>
      </w:r>
      <w:r w:rsidR="00A7329C" w:rsidRPr="0029484C">
        <w:rPr>
          <w:rFonts w:ascii="Times New Roman" w:hAnsi="Times New Roman"/>
          <w:bCs/>
          <w:sz w:val="22"/>
          <w:szCs w:val="22"/>
        </w:rPr>
        <w:t>, wherever occurring</w:t>
      </w:r>
      <w:r w:rsidR="006858E4" w:rsidRPr="0029484C">
        <w:rPr>
          <w:rFonts w:ascii="Times New Roman" w:hAnsi="Times New Roman"/>
          <w:bCs/>
          <w:sz w:val="22"/>
          <w:szCs w:val="22"/>
        </w:rPr>
        <w:t xml:space="preserve">, </w:t>
      </w:r>
      <w:r w:rsidR="006B0D28" w:rsidRPr="0029484C">
        <w:rPr>
          <w:rFonts w:ascii="Times New Roman" w:hAnsi="Times New Roman"/>
          <w:bCs/>
          <w:sz w:val="22"/>
          <w:szCs w:val="22"/>
        </w:rPr>
        <w:t>with the expression ‘</w:t>
      </w:r>
      <w:r w:rsidR="006858E4" w:rsidRPr="0029484C">
        <w:rPr>
          <w:rFonts w:ascii="Times New Roman" w:hAnsi="Times New Roman"/>
          <w:bCs/>
          <w:sz w:val="22"/>
          <w:szCs w:val="22"/>
        </w:rPr>
        <w:t>medicine</w:t>
      </w:r>
      <w:r w:rsidR="006B0D28" w:rsidRPr="0029484C">
        <w:rPr>
          <w:rFonts w:ascii="Times New Roman" w:hAnsi="Times New Roman"/>
          <w:bCs/>
          <w:sz w:val="22"/>
          <w:szCs w:val="22"/>
        </w:rPr>
        <w:t>’</w:t>
      </w:r>
      <w:r w:rsidR="006858E4" w:rsidRPr="0029484C">
        <w:rPr>
          <w:rFonts w:ascii="Times New Roman" w:hAnsi="Times New Roman"/>
          <w:bCs/>
          <w:sz w:val="22"/>
          <w:szCs w:val="22"/>
        </w:rPr>
        <w:t xml:space="preserve">. </w:t>
      </w:r>
      <w:r w:rsidR="006D63C3" w:rsidRPr="0029484C">
        <w:rPr>
          <w:rFonts w:ascii="Times New Roman" w:hAnsi="Times New Roman"/>
          <w:bCs/>
          <w:sz w:val="22"/>
          <w:szCs w:val="22"/>
        </w:rPr>
        <w:t>Th</w:t>
      </w:r>
      <w:r w:rsidR="006B0D28" w:rsidRPr="0029484C">
        <w:rPr>
          <w:rFonts w:ascii="Times New Roman" w:hAnsi="Times New Roman"/>
          <w:bCs/>
          <w:sz w:val="22"/>
          <w:szCs w:val="22"/>
        </w:rPr>
        <w:t xml:space="preserve">is amendment has the effect of removing the unintended effect of </w:t>
      </w:r>
      <w:r w:rsidR="000C4A2A" w:rsidRPr="0029484C">
        <w:rPr>
          <w:rFonts w:ascii="Times New Roman" w:hAnsi="Times New Roman"/>
          <w:bCs/>
          <w:sz w:val="22"/>
          <w:szCs w:val="22"/>
        </w:rPr>
        <w:t xml:space="preserve">the </w:t>
      </w:r>
      <w:r w:rsidR="007D3D05" w:rsidRPr="0029484C">
        <w:rPr>
          <w:rFonts w:ascii="Times New Roman" w:hAnsi="Times New Roman"/>
          <w:bCs/>
          <w:sz w:val="22"/>
          <w:szCs w:val="22"/>
        </w:rPr>
        <w:t>amendment</w:t>
      </w:r>
      <w:r w:rsidR="006B0D28" w:rsidRPr="0029484C">
        <w:rPr>
          <w:rFonts w:ascii="Times New Roman" w:hAnsi="Times New Roman"/>
          <w:bCs/>
          <w:sz w:val="22"/>
          <w:szCs w:val="22"/>
        </w:rPr>
        <w:t>s</w:t>
      </w:r>
      <w:r w:rsidR="007D3D05" w:rsidRPr="0029484C">
        <w:rPr>
          <w:rFonts w:ascii="Times New Roman" w:hAnsi="Times New Roman"/>
          <w:bCs/>
          <w:sz w:val="22"/>
          <w:szCs w:val="22"/>
        </w:rPr>
        <w:t xml:space="preserve"> made </w:t>
      </w:r>
      <w:r w:rsidR="0008388F" w:rsidRPr="0029484C">
        <w:rPr>
          <w:rFonts w:ascii="Times New Roman" w:hAnsi="Times New Roman"/>
          <w:bCs/>
          <w:sz w:val="22"/>
          <w:szCs w:val="22"/>
        </w:rPr>
        <w:t>to</w:t>
      </w:r>
      <w:r w:rsidR="004809A5" w:rsidRPr="0029484C">
        <w:rPr>
          <w:rFonts w:ascii="Times New Roman" w:hAnsi="Times New Roman"/>
          <w:bCs/>
          <w:sz w:val="22"/>
          <w:szCs w:val="22"/>
        </w:rPr>
        <w:t xml:space="preserve"> that item by</w:t>
      </w:r>
      <w:r w:rsidR="0008388F" w:rsidRPr="0029484C">
        <w:rPr>
          <w:rFonts w:ascii="Times New Roman" w:hAnsi="Times New Roman"/>
          <w:bCs/>
          <w:sz w:val="22"/>
          <w:szCs w:val="22"/>
        </w:rPr>
        <w:t xml:space="preserve"> </w:t>
      </w:r>
      <w:r w:rsidRPr="0029484C">
        <w:rPr>
          <w:rFonts w:ascii="Times New Roman" w:hAnsi="Times New Roman"/>
          <w:bCs/>
          <w:sz w:val="22"/>
          <w:szCs w:val="22"/>
        </w:rPr>
        <w:t xml:space="preserve">the </w:t>
      </w:r>
      <w:r w:rsidRPr="0029484C">
        <w:rPr>
          <w:rFonts w:ascii="Times New Roman" w:hAnsi="Times New Roman"/>
          <w:bCs/>
          <w:i/>
          <w:iCs/>
          <w:sz w:val="22"/>
          <w:szCs w:val="22"/>
        </w:rPr>
        <w:t>Therapeutic Goods (Articles that are Not Medical Devices) Amendment (Vaping) Declaration 2023</w:t>
      </w:r>
      <w:r w:rsidR="009971F1" w:rsidRPr="0029484C">
        <w:rPr>
          <w:rFonts w:ascii="Times New Roman" w:hAnsi="Times New Roman"/>
          <w:bCs/>
          <w:i/>
          <w:iCs/>
          <w:sz w:val="22"/>
          <w:szCs w:val="22"/>
        </w:rPr>
        <w:t xml:space="preserve"> </w:t>
      </w:r>
      <w:r w:rsidR="009971F1" w:rsidRPr="0029484C">
        <w:rPr>
          <w:rFonts w:ascii="Times New Roman" w:hAnsi="Times New Roman"/>
          <w:bCs/>
          <w:sz w:val="22"/>
          <w:szCs w:val="22"/>
        </w:rPr>
        <w:t xml:space="preserve">(the </w:t>
      </w:r>
      <w:r w:rsidR="00B65205" w:rsidRPr="0029484C">
        <w:rPr>
          <w:rFonts w:ascii="Times New Roman" w:hAnsi="Times New Roman"/>
          <w:bCs/>
          <w:sz w:val="22"/>
          <w:szCs w:val="22"/>
        </w:rPr>
        <w:t>V</w:t>
      </w:r>
      <w:r w:rsidR="00D11771" w:rsidRPr="0029484C">
        <w:rPr>
          <w:rFonts w:ascii="Times New Roman" w:hAnsi="Times New Roman"/>
          <w:bCs/>
          <w:sz w:val="22"/>
          <w:szCs w:val="22"/>
        </w:rPr>
        <w:t xml:space="preserve">aping </w:t>
      </w:r>
      <w:r w:rsidR="006B0D28" w:rsidRPr="0029484C">
        <w:rPr>
          <w:rFonts w:ascii="Times New Roman" w:hAnsi="Times New Roman"/>
          <w:bCs/>
          <w:sz w:val="22"/>
          <w:szCs w:val="22"/>
        </w:rPr>
        <w:t>Amendment</w:t>
      </w:r>
      <w:r w:rsidR="00D11771" w:rsidRPr="0029484C">
        <w:rPr>
          <w:rFonts w:ascii="Times New Roman" w:hAnsi="Times New Roman"/>
          <w:bCs/>
          <w:sz w:val="22"/>
          <w:szCs w:val="22"/>
        </w:rPr>
        <w:t xml:space="preserve"> </w:t>
      </w:r>
      <w:r w:rsidR="007D776A" w:rsidRPr="0029484C">
        <w:rPr>
          <w:rFonts w:ascii="Times New Roman" w:hAnsi="Times New Roman"/>
          <w:bCs/>
          <w:sz w:val="22"/>
          <w:szCs w:val="22"/>
        </w:rPr>
        <w:t>Declaration</w:t>
      </w:r>
      <w:r w:rsidR="009971F1" w:rsidRPr="0029484C">
        <w:rPr>
          <w:rFonts w:ascii="Times New Roman" w:hAnsi="Times New Roman"/>
          <w:bCs/>
          <w:sz w:val="22"/>
          <w:szCs w:val="22"/>
        </w:rPr>
        <w:t>)</w:t>
      </w:r>
      <w:r w:rsidRPr="0029484C">
        <w:rPr>
          <w:rFonts w:ascii="Times New Roman" w:hAnsi="Times New Roman"/>
          <w:bCs/>
          <w:i/>
          <w:iCs/>
          <w:sz w:val="22"/>
          <w:szCs w:val="22"/>
        </w:rPr>
        <w:t>.</w:t>
      </w:r>
    </w:p>
    <w:p w14:paraId="3149F06B" w14:textId="77777777" w:rsidR="00336BAE" w:rsidRPr="0029484C" w:rsidRDefault="00336BAE" w:rsidP="00595F52">
      <w:pPr>
        <w:rPr>
          <w:rFonts w:ascii="Times New Roman" w:hAnsi="Times New Roman"/>
          <w:bCs/>
          <w:sz w:val="22"/>
          <w:szCs w:val="22"/>
        </w:rPr>
      </w:pPr>
    </w:p>
    <w:p w14:paraId="153F1B03" w14:textId="672B51BE" w:rsidR="00336BAE" w:rsidRPr="0029484C" w:rsidRDefault="00DD0003" w:rsidP="00595F52">
      <w:pPr>
        <w:rPr>
          <w:rFonts w:ascii="Times New Roman" w:hAnsi="Times New Roman"/>
          <w:b/>
          <w:sz w:val="22"/>
          <w:szCs w:val="22"/>
        </w:rPr>
      </w:pPr>
      <w:r w:rsidRPr="0029484C">
        <w:rPr>
          <w:rFonts w:ascii="Times New Roman" w:hAnsi="Times New Roman"/>
          <w:b/>
          <w:sz w:val="22"/>
          <w:szCs w:val="22"/>
        </w:rPr>
        <w:t xml:space="preserve">Item 3 – </w:t>
      </w:r>
      <w:r w:rsidR="00336BAE" w:rsidRPr="0029484C">
        <w:rPr>
          <w:rFonts w:ascii="Times New Roman" w:hAnsi="Times New Roman"/>
          <w:b/>
          <w:sz w:val="22"/>
          <w:szCs w:val="22"/>
        </w:rPr>
        <w:t>Schedule 1 (at the end of the table)</w:t>
      </w:r>
    </w:p>
    <w:p w14:paraId="12DE46E7" w14:textId="77777777" w:rsidR="004B175C" w:rsidRPr="0029484C" w:rsidRDefault="004B175C" w:rsidP="00A5173D">
      <w:pPr>
        <w:rPr>
          <w:rFonts w:ascii="Times New Roman" w:hAnsi="Times New Roman"/>
          <w:bCs/>
          <w:sz w:val="22"/>
          <w:szCs w:val="22"/>
        </w:rPr>
      </w:pPr>
    </w:p>
    <w:p w14:paraId="4860067E" w14:textId="7E2B4D12" w:rsidR="006B0D28" w:rsidRPr="0029484C" w:rsidRDefault="004F52B9" w:rsidP="00595F52">
      <w:pPr>
        <w:rPr>
          <w:sz w:val="22"/>
          <w:szCs w:val="22"/>
        </w:rPr>
      </w:pPr>
      <w:r w:rsidRPr="0029484C">
        <w:rPr>
          <w:rFonts w:ascii="Times New Roman" w:hAnsi="Times New Roman"/>
          <w:bCs/>
          <w:sz w:val="22"/>
          <w:szCs w:val="22"/>
        </w:rPr>
        <w:t xml:space="preserve">This item </w:t>
      </w:r>
      <w:r w:rsidR="00E7271E" w:rsidRPr="0029484C">
        <w:rPr>
          <w:rFonts w:ascii="Times New Roman" w:hAnsi="Times New Roman"/>
          <w:bCs/>
          <w:sz w:val="22"/>
          <w:szCs w:val="22"/>
        </w:rPr>
        <w:t>introduces</w:t>
      </w:r>
      <w:r w:rsidR="00D47B4F" w:rsidRPr="0029484C">
        <w:rPr>
          <w:rFonts w:ascii="Times New Roman" w:hAnsi="Times New Roman"/>
          <w:bCs/>
          <w:sz w:val="22"/>
          <w:szCs w:val="22"/>
        </w:rPr>
        <w:t xml:space="preserve"> new</w:t>
      </w:r>
      <w:r w:rsidR="00454195" w:rsidRPr="0029484C">
        <w:rPr>
          <w:rFonts w:ascii="Times New Roman" w:hAnsi="Times New Roman"/>
          <w:bCs/>
          <w:sz w:val="22"/>
          <w:szCs w:val="22"/>
        </w:rPr>
        <w:t xml:space="preserve"> </w:t>
      </w:r>
      <w:r w:rsidR="00E7271E" w:rsidRPr="0029484C">
        <w:rPr>
          <w:rFonts w:ascii="Times New Roman" w:hAnsi="Times New Roman"/>
          <w:bCs/>
          <w:sz w:val="22"/>
          <w:szCs w:val="22"/>
        </w:rPr>
        <w:t xml:space="preserve">item </w:t>
      </w:r>
      <w:r w:rsidR="00F22DFB" w:rsidRPr="0029484C">
        <w:rPr>
          <w:rFonts w:ascii="Times New Roman" w:hAnsi="Times New Roman"/>
          <w:bCs/>
          <w:sz w:val="22"/>
          <w:szCs w:val="22"/>
        </w:rPr>
        <w:t xml:space="preserve">12 </w:t>
      </w:r>
      <w:r w:rsidR="00DA5E80" w:rsidRPr="0029484C">
        <w:rPr>
          <w:rFonts w:ascii="Times New Roman" w:hAnsi="Times New Roman"/>
          <w:bCs/>
          <w:sz w:val="22"/>
          <w:szCs w:val="22"/>
        </w:rPr>
        <w:t>in Schedule 1 to the Principal Declaration to</w:t>
      </w:r>
      <w:r w:rsidR="006B0D28" w:rsidRPr="0029484C">
        <w:rPr>
          <w:rFonts w:ascii="Times New Roman" w:hAnsi="Times New Roman"/>
          <w:bCs/>
          <w:sz w:val="22"/>
          <w:szCs w:val="22"/>
        </w:rPr>
        <w:t xml:space="preserve"> declare that vaping devices that are pre-filled with a therapeutic vaping substance that form a single integral product which is intended exclusively for use in the given combination and that are not reusable (but may be multi-dose) are not medical devices for the purpose</w:t>
      </w:r>
      <w:r w:rsidR="005422BA" w:rsidRPr="0029484C">
        <w:rPr>
          <w:rFonts w:ascii="Times New Roman" w:hAnsi="Times New Roman"/>
          <w:bCs/>
          <w:sz w:val="22"/>
          <w:szCs w:val="22"/>
        </w:rPr>
        <w:t>s</w:t>
      </w:r>
      <w:r w:rsidR="006B0D28" w:rsidRPr="0029484C">
        <w:rPr>
          <w:rFonts w:ascii="Times New Roman" w:hAnsi="Times New Roman"/>
          <w:bCs/>
          <w:sz w:val="22"/>
          <w:szCs w:val="22"/>
        </w:rPr>
        <w:t xml:space="preserve"> of the Act. This item would include</w:t>
      </w:r>
      <w:r w:rsidR="006B0D28" w:rsidRPr="0029484C">
        <w:rPr>
          <w:sz w:val="22"/>
          <w:szCs w:val="22"/>
        </w:rPr>
        <w:t>, for example, a disposable</w:t>
      </w:r>
      <w:r w:rsidR="00F44F3B" w:rsidRPr="0029484C">
        <w:rPr>
          <w:sz w:val="22"/>
          <w:szCs w:val="22"/>
        </w:rPr>
        <w:t xml:space="preserve"> therapeutic</w:t>
      </w:r>
      <w:r w:rsidR="006B0D28" w:rsidRPr="0029484C">
        <w:rPr>
          <w:sz w:val="22"/>
          <w:szCs w:val="22"/>
        </w:rPr>
        <w:t xml:space="preserve"> vape.</w:t>
      </w:r>
    </w:p>
    <w:p w14:paraId="1C4E309C" w14:textId="77777777" w:rsidR="006B0D28" w:rsidRPr="0029484C" w:rsidRDefault="006B0D28" w:rsidP="00595F52">
      <w:pPr>
        <w:rPr>
          <w:sz w:val="22"/>
          <w:szCs w:val="22"/>
        </w:rPr>
      </w:pPr>
    </w:p>
    <w:p w14:paraId="6932E5C6" w14:textId="3D3EE4E9" w:rsidR="003172ED" w:rsidRPr="0029484C" w:rsidRDefault="006B0D28" w:rsidP="00595F52">
      <w:pPr>
        <w:rPr>
          <w:rFonts w:ascii="Times New Roman" w:hAnsi="Times New Roman"/>
          <w:bCs/>
          <w:sz w:val="22"/>
          <w:szCs w:val="22"/>
        </w:rPr>
      </w:pPr>
      <w:r w:rsidRPr="0029484C">
        <w:rPr>
          <w:sz w:val="22"/>
          <w:szCs w:val="22"/>
        </w:rPr>
        <w:t>The effect of this amendment is that non-reusable vaping devices that contain a therapeutic vaping substance that is intended to be for therapeutic use, whether the substance is a medicine or another therapeutic good, are declared not to be medical devices, and therefore are regulated as therapeutic goods under Chapter 3 of the Act, instead of Chapter 4.</w:t>
      </w:r>
    </w:p>
    <w:p w14:paraId="6743246E" w14:textId="77777777" w:rsidR="00CA0E11" w:rsidRPr="0029484C" w:rsidRDefault="00CA0E11" w:rsidP="00595F52">
      <w:pPr>
        <w:rPr>
          <w:rFonts w:ascii="Times New Roman" w:hAnsi="Times New Roman"/>
          <w:bCs/>
          <w:sz w:val="22"/>
          <w:szCs w:val="22"/>
        </w:rPr>
      </w:pPr>
    </w:p>
    <w:p w14:paraId="591315D9" w14:textId="0FBB3009" w:rsidR="006B0D28" w:rsidRPr="0029484C" w:rsidRDefault="006B0D28" w:rsidP="00595F52">
      <w:pPr>
        <w:rPr>
          <w:rFonts w:ascii="Times New Roman" w:hAnsi="Times New Roman"/>
          <w:bCs/>
          <w:sz w:val="22"/>
          <w:szCs w:val="22"/>
        </w:rPr>
      </w:pPr>
      <w:r w:rsidRPr="0029484C">
        <w:rPr>
          <w:rFonts w:ascii="Times New Roman" w:hAnsi="Times New Roman"/>
          <w:bCs/>
          <w:sz w:val="22"/>
          <w:szCs w:val="22"/>
        </w:rPr>
        <w:t xml:space="preserve">Collectively items 2 and 3 are intended to rectify </w:t>
      </w:r>
      <w:r w:rsidR="00F85916" w:rsidRPr="0029484C">
        <w:rPr>
          <w:rFonts w:ascii="Times New Roman" w:hAnsi="Times New Roman"/>
          <w:bCs/>
          <w:sz w:val="22"/>
          <w:szCs w:val="22"/>
        </w:rPr>
        <w:t xml:space="preserve">an </w:t>
      </w:r>
      <w:r w:rsidRPr="0029484C">
        <w:rPr>
          <w:rFonts w:ascii="Times New Roman" w:hAnsi="Times New Roman"/>
          <w:bCs/>
          <w:sz w:val="22"/>
          <w:szCs w:val="22"/>
        </w:rPr>
        <w:t xml:space="preserve">unintended effect of the amendments made by the </w:t>
      </w:r>
      <w:r w:rsidR="00B65205" w:rsidRPr="0029484C">
        <w:rPr>
          <w:rFonts w:ascii="Times New Roman" w:hAnsi="Times New Roman"/>
          <w:bCs/>
          <w:sz w:val="22"/>
          <w:szCs w:val="22"/>
        </w:rPr>
        <w:t>V</w:t>
      </w:r>
      <w:r w:rsidRPr="0029484C">
        <w:rPr>
          <w:rFonts w:ascii="Times New Roman" w:hAnsi="Times New Roman"/>
          <w:bCs/>
          <w:sz w:val="22"/>
          <w:szCs w:val="22"/>
        </w:rPr>
        <w:t>aping Amendment Declaration, and to give effect to the original policy intention.</w:t>
      </w:r>
    </w:p>
    <w:p w14:paraId="428C7131" w14:textId="77777777" w:rsidR="0077337F" w:rsidRPr="0029484C" w:rsidRDefault="00AE7F72" w:rsidP="002E1337">
      <w:pPr>
        <w:jc w:val="right"/>
        <w:rPr>
          <w:rFonts w:ascii="Times New Roman" w:hAnsi="Times New Roman"/>
          <w:b/>
          <w:sz w:val="22"/>
          <w:szCs w:val="22"/>
        </w:rPr>
      </w:pPr>
      <w:r w:rsidRPr="0029484C">
        <w:rPr>
          <w:rFonts w:ascii="Times New Roman" w:hAnsi="Times New Roman"/>
          <w:b/>
          <w:bCs/>
          <w:sz w:val="22"/>
          <w:szCs w:val="22"/>
        </w:rPr>
        <w:br w:type="page"/>
      </w:r>
      <w:bookmarkStart w:id="5" w:name="_Hlk147936984"/>
      <w:bookmarkStart w:id="6" w:name="_Hlk147935712"/>
      <w:bookmarkStart w:id="7" w:name="_Hlk121486705"/>
      <w:r w:rsidR="0077337F" w:rsidRPr="0029484C">
        <w:rPr>
          <w:rFonts w:ascii="Times New Roman" w:hAnsi="Times New Roman"/>
          <w:b/>
          <w:sz w:val="22"/>
          <w:szCs w:val="22"/>
        </w:rPr>
        <w:lastRenderedPageBreak/>
        <w:t>Attachment B</w:t>
      </w:r>
    </w:p>
    <w:p w14:paraId="20DF4682" w14:textId="77777777" w:rsidR="0077337F" w:rsidRPr="0029484C" w:rsidRDefault="0077337F" w:rsidP="002E1337">
      <w:pPr>
        <w:jc w:val="center"/>
        <w:rPr>
          <w:rFonts w:ascii="Times New Roman" w:hAnsi="Times New Roman"/>
          <w:bCs/>
          <w:sz w:val="22"/>
          <w:szCs w:val="22"/>
        </w:rPr>
      </w:pPr>
    </w:p>
    <w:p w14:paraId="30A0BDAC" w14:textId="77777777" w:rsidR="0077337F" w:rsidRPr="0029484C" w:rsidRDefault="0077337F" w:rsidP="002E1337">
      <w:pPr>
        <w:jc w:val="center"/>
        <w:rPr>
          <w:rFonts w:ascii="Times New Roman" w:hAnsi="Times New Roman"/>
          <w:b/>
          <w:sz w:val="22"/>
          <w:szCs w:val="22"/>
        </w:rPr>
      </w:pPr>
      <w:r w:rsidRPr="0029484C">
        <w:rPr>
          <w:rFonts w:ascii="Times New Roman" w:hAnsi="Times New Roman"/>
          <w:b/>
          <w:sz w:val="22"/>
          <w:szCs w:val="22"/>
        </w:rPr>
        <w:t>Statement of Compatibility with Human Rights</w:t>
      </w:r>
    </w:p>
    <w:p w14:paraId="21993E29" w14:textId="77777777" w:rsidR="0077337F" w:rsidRPr="0029484C" w:rsidRDefault="0077337F" w:rsidP="002E1337">
      <w:pPr>
        <w:jc w:val="center"/>
        <w:rPr>
          <w:rFonts w:ascii="Times New Roman" w:hAnsi="Times New Roman"/>
          <w:sz w:val="22"/>
          <w:szCs w:val="22"/>
        </w:rPr>
      </w:pPr>
    </w:p>
    <w:p w14:paraId="0EF27A19" w14:textId="77777777" w:rsidR="0077337F" w:rsidRPr="0029484C" w:rsidRDefault="0077337F" w:rsidP="002E1337">
      <w:pPr>
        <w:jc w:val="center"/>
        <w:rPr>
          <w:rFonts w:ascii="Times New Roman" w:hAnsi="Times New Roman"/>
          <w:sz w:val="22"/>
          <w:szCs w:val="22"/>
        </w:rPr>
      </w:pPr>
      <w:r w:rsidRPr="0029484C">
        <w:rPr>
          <w:rFonts w:ascii="Times New Roman" w:hAnsi="Times New Roman"/>
          <w:sz w:val="22"/>
          <w:szCs w:val="22"/>
        </w:rPr>
        <w:t xml:space="preserve">Prepared in accordance with Part 3 of the </w:t>
      </w:r>
      <w:r w:rsidRPr="0029484C">
        <w:rPr>
          <w:rFonts w:ascii="Times New Roman" w:hAnsi="Times New Roman"/>
          <w:i/>
          <w:sz w:val="22"/>
          <w:szCs w:val="22"/>
        </w:rPr>
        <w:t>Human Rights (Parliamentary Scrutiny) Act 2011</w:t>
      </w:r>
    </w:p>
    <w:bookmarkEnd w:id="5"/>
    <w:p w14:paraId="0742C456" w14:textId="77777777" w:rsidR="0077337F" w:rsidRPr="0029484C" w:rsidRDefault="0077337F" w:rsidP="002E1337">
      <w:pPr>
        <w:jc w:val="center"/>
        <w:rPr>
          <w:rFonts w:ascii="Times New Roman" w:hAnsi="Times New Roman"/>
          <w:bCs/>
          <w:sz w:val="22"/>
          <w:szCs w:val="22"/>
        </w:rPr>
      </w:pPr>
    </w:p>
    <w:bookmarkEnd w:id="6"/>
    <w:p w14:paraId="16481EAE" w14:textId="193207B6" w:rsidR="00AE7F72" w:rsidRPr="0029484C" w:rsidRDefault="00BB4AF1" w:rsidP="002E1337">
      <w:pPr>
        <w:jc w:val="center"/>
        <w:rPr>
          <w:rFonts w:ascii="Times New Roman" w:hAnsi="Times New Roman"/>
          <w:b/>
          <w:bCs/>
          <w:i/>
          <w:sz w:val="22"/>
          <w:szCs w:val="22"/>
        </w:rPr>
      </w:pPr>
      <w:r w:rsidRPr="0029484C">
        <w:rPr>
          <w:rFonts w:ascii="Times New Roman" w:hAnsi="Times New Roman"/>
          <w:b/>
          <w:bCs/>
          <w:i/>
          <w:sz w:val="22"/>
          <w:szCs w:val="22"/>
        </w:rPr>
        <w:t>Therapeutic Goods (Articles that are Not Medical Devices) Amendment Declaration 202</w:t>
      </w:r>
      <w:r w:rsidR="0006057E" w:rsidRPr="0029484C">
        <w:rPr>
          <w:rFonts w:ascii="Times New Roman" w:hAnsi="Times New Roman"/>
          <w:b/>
          <w:bCs/>
          <w:i/>
          <w:sz w:val="22"/>
          <w:szCs w:val="22"/>
        </w:rPr>
        <w:t>5</w:t>
      </w:r>
    </w:p>
    <w:bookmarkEnd w:id="7"/>
    <w:p w14:paraId="3BD2FB4F" w14:textId="77777777" w:rsidR="0077337F" w:rsidRPr="0029484C" w:rsidRDefault="0077337F" w:rsidP="002E1337">
      <w:pPr>
        <w:rPr>
          <w:rFonts w:ascii="Times New Roman" w:hAnsi="Times New Roman"/>
          <w:sz w:val="22"/>
          <w:szCs w:val="22"/>
        </w:rPr>
      </w:pPr>
    </w:p>
    <w:p w14:paraId="5CB95BD1" w14:textId="63BF4550" w:rsidR="00AE7F72" w:rsidRPr="0029484C" w:rsidRDefault="00AE7F72" w:rsidP="002E1337">
      <w:pPr>
        <w:rPr>
          <w:rFonts w:ascii="Times New Roman" w:hAnsi="Times New Roman"/>
          <w:sz w:val="22"/>
          <w:szCs w:val="22"/>
        </w:rPr>
      </w:pPr>
      <w:r w:rsidRPr="0029484C">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sidRPr="0029484C">
        <w:rPr>
          <w:rFonts w:ascii="Times New Roman" w:hAnsi="Times New Roman"/>
          <w:i/>
          <w:sz w:val="22"/>
          <w:szCs w:val="22"/>
        </w:rPr>
        <w:t>Human Rights (Parliamentary Scrutiny) Act 2011</w:t>
      </w:r>
      <w:r w:rsidRPr="0029484C">
        <w:rPr>
          <w:rFonts w:ascii="Times New Roman" w:hAnsi="Times New Roman"/>
          <w:sz w:val="22"/>
          <w:szCs w:val="22"/>
        </w:rPr>
        <w:t>.</w:t>
      </w:r>
    </w:p>
    <w:p w14:paraId="1D384DEE" w14:textId="77777777" w:rsidR="0077337F" w:rsidRPr="0029484C" w:rsidRDefault="0077337F" w:rsidP="002E1337">
      <w:pPr>
        <w:rPr>
          <w:rFonts w:ascii="Times New Roman" w:hAnsi="Times New Roman"/>
          <w:bCs/>
          <w:sz w:val="22"/>
          <w:szCs w:val="22"/>
        </w:rPr>
      </w:pPr>
    </w:p>
    <w:p w14:paraId="16EFB91B" w14:textId="27FFD919" w:rsidR="00AE7F72" w:rsidRPr="0029484C" w:rsidRDefault="00AE7F72" w:rsidP="006B0D28">
      <w:pPr>
        <w:rPr>
          <w:rFonts w:ascii="Times New Roman" w:hAnsi="Times New Roman"/>
          <w:b/>
          <w:sz w:val="22"/>
          <w:szCs w:val="22"/>
        </w:rPr>
      </w:pPr>
      <w:r w:rsidRPr="0029484C">
        <w:rPr>
          <w:rFonts w:ascii="Times New Roman" w:hAnsi="Times New Roman"/>
          <w:b/>
          <w:sz w:val="22"/>
          <w:szCs w:val="22"/>
        </w:rPr>
        <w:t>Overview of legislative instrument</w:t>
      </w:r>
    </w:p>
    <w:p w14:paraId="61405BC0" w14:textId="77777777" w:rsidR="0077337F" w:rsidRPr="0029484C" w:rsidRDefault="0077337F" w:rsidP="006B0D28">
      <w:pPr>
        <w:autoSpaceDE w:val="0"/>
        <w:autoSpaceDN w:val="0"/>
        <w:adjustRightInd w:val="0"/>
        <w:rPr>
          <w:rFonts w:ascii="Times New Roman" w:hAnsi="Times New Roman"/>
          <w:sz w:val="22"/>
          <w:szCs w:val="22"/>
        </w:rPr>
      </w:pPr>
    </w:p>
    <w:p w14:paraId="3C1B607D" w14:textId="77777777" w:rsidR="0029484C" w:rsidRPr="005B35F4" w:rsidRDefault="0029484C" w:rsidP="0029484C">
      <w:pPr>
        <w:autoSpaceDE w:val="0"/>
        <w:autoSpaceDN w:val="0"/>
        <w:adjustRightInd w:val="0"/>
        <w:rPr>
          <w:rFonts w:ascii="Times New Roman" w:hAnsi="Times New Roman"/>
          <w:sz w:val="22"/>
          <w:szCs w:val="22"/>
        </w:rPr>
      </w:pPr>
      <w:r w:rsidRPr="005B35F4">
        <w:rPr>
          <w:rFonts w:ascii="Times New Roman" w:hAnsi="Times New Roman"/>
          <w:sz w:val="22"/>
          <w:szCs w:val="22"/>
        </w:rPr>
        <w:t xml:space="preserve">Section 41BD of the Act provides the meaning of </w:t>
      </w:r>
      <w:proofErr w:type="spellStart"/>
      <w:r w:rsidRPr="005B35F4">
        <w:rPr>
          <w:rFonts w:ascii="Times New Roman" w:hAnsi="Times New Roman"/>
          <w:sz w:val="22"/>
          <w:szCs w:val="22"/>
        </w:rPr>
        <w:t>‘medical</w:t>
      </w:r>
      <w:proofErr w:type="spellEnd"/>
      <w:r w:rsidRPr="005B35F4">
        <w:rPr>
          <w:rFonts w:ascii="Times New Roman" w:hAnsi="Times New Roman"/>
          <w:sz w:val="22"/>
          <w:szCs w:val="22"/>
        </w:rPr>
        <w:t xml:space="preserve"> device’ for the purposes of the Act. Relevantly paragraph 41BD(1)(a) provides that a medical device is any instrument, apparatus, appliance, software, implant, reagent, material or other article that is intended, by the person under whose name it is or is to be supplied, to be used for human beings for one or more of the purposes in subparagraphs 41BD(1)(a)(</w:t>
      </w:r>
      <w:proofErr w:type="spellStart"/>
      <w:r w:rsidRPr="005B35F4">
        <w:rPr>
          <w:rFonts w:ascii="Times New Roman" w:hAnsi="Times New Roman"/>
          <w:sz w:val="22"/>
          <w:szCs w:val="22"/>
        </w:rPr>
        <w:t>i</w:t>
      </w:r>
      <w:proofErr w:type="spellEnd"/>
      <w:r w:rsidRPr="005B35F4">
        <w:rPr>
          <w:rFonts w:ascii="Times New Roman" w:hAnsi="Times New Roman"/>
          <w:sz w:val="22"/>
          <w:szCs w:val="22"/>
        </w:rPr>
        <w:t>) to (v)</w:t>
      </w:r>
      <w:r>
        <w:rPr>
          <w:rFonts w:ascii="Times New Roman" w:hAnsi="Times New Roman"/>
          <w:sz w:val="22"/>
          <w:szCs w:val="22"/>
        </w:rPr>
        <w:t xml:space="preserve"> </w:t>
      </w:r>
      <w:r w:rsidRPr="0073526F">
        <w:rPr>
          <w:rFonts w:ascii="Times New Roman" w:hAnsi="Times New Roman"/>
          <w:sz w:val="22"/>
          <w:szCs w:val="22"/>
        </w:rPr>
        <w:t>and that does not achieve its principal intended action in or on the human body by pharmacological, immunological or metabolic means</w:t>
      </w:r>
      <w:r w:rsidRPr="005B35F4">
        <w:rPr>
          <w:rFonts w:ascii="Times New Roman" w:hAnsi="Times New Roman"/>
          <w:sz w:val="22"/>
          <w:szCs w:val="22"/>
        </w:rPr>
        <w:t>. Those purposes include, for example, the diagnosis, prevention, monitoring, prediction, prognosis, treatment or alleviation of disease.</w:t>
      </w:r>
    </w:p>
    <w:p w14:paraId="01517A20" w14:textId="77777777" w:rsidR="0029484C" w:rsidRPr="005B35F4" w:rsidRDefault="0029484C" w:rsidP="0029484C">
      <w:pPr>
        <w:autoSpaceDE w:val="0"/>
        <w:autoSpaceDN w:val="0"/>
        <w:adjustRightInd w:val="0"/>
        <w:rPr>
          <w:rFonts w:ascii="Times New Roman" w:hAnsi="Times New Roman"/>
          <w:sz w:val="22"/>
          <w:szCs w:val="22"/>
        </w:rPr>
      </w:pPr>
    </w:p>
    <w:p w14:paraId="2DC6C184" w14:textId="77777777" w:rsidR="0029484C" w:rsidRPr="005B35F4" w:rsidRDefault="0029484C" w:rsidP="0029484C">
      <w:pPr>
        <w:autoSpaceDE w:val="0"/>
        <w:autoSpaceDN w:val="0"/>
        <w:adjustRightInd w:val="0"/>
        <w:rPr>
          <w:rFonts w:ascii="Times New Roman" w:hAnsi="Times New Roman"/>
          <w:sz w:val="22"/>
          <w:szCs w:val="22"/>
        </w:rPr>
      </w:pPr>
      <w:r w:rsidRPr="005B35F4">
        <w:rPr>
          <w:rFonts w:ascii="Times New Roman" w:hAnsi="Times New Roman"/>
          <w:sz w:val="22"/>
          <w:szCs w:val="22"/>
        </w:rPr>
        <w:t xml:space="preserve">Subsection 41BD(3) of the Act provides that the Secretary may, by legislative instrument, declare that a particular </w:t>
      </w:r>
      <w:r w:rsidRPr="005B35F4">
        <w:rPr>
          <w:rFonts w:ascii="Times New Roman" w:hAnsi="Times New Roman"/>
          <w:color w:val="000000"/>
          <w:sz w:val="22"/>
          <w:szCs w:val="22"/>
          <w:shd w:val="clear" w:color="auto" w:fill="FFFFFF"/>
        </w:rPr>
        <w:t>instrument, apparatus, appliance, software, implant, reagent, material or other article</w:t>
      </w:r>
      <w:r w:rsidRPr="005B35F4">
        <w:rPr>
          <w:rFonts w:ascii="Times New Roman" w:hAnsi="Times New Roman"/>
          <w:sz w:val="22"/>
          <w:szCs w:val="22"/>
        </w:rPr>
        <w:t xml:space="preserve">, or a particular class of </w:t>
      </w:r>
      <w:r w:rsidRPr="005B35F4">
        <w:rPr>
          <w:rFonts w:ascii="Times New Roman" w:hAnsi="Times New Roman"/>
          <w:color w:val="000000"/>
          <w:sz w:val="22"/>
          <w:szCs w:val="22"/>
          <w:shd w:val="clear" w:color="auto" w:fill="FFFFFF"/>
        </w:rPr>
        <w:t>instruments, apparatus, appliances, software, implants, reagents, materials or other articles</w:t>
      </w:r>
      <w:r w:rsidRPr="005B35F4">
        <w:rPr>
          <w:rFonts w:ascii="Times New Roman" w:hAnsi="Times New Roman"/>
          <w:sz w:val="22"/>
          <w:szCs w:val="22"/>
        </w:rPr>
        <w:t>, are not medical devices for the purposes of the Act.</w:t>
      </w:r>
    </w:p>
    <w:p w14:paraId="3CFABF05" w14:textId="77777777" w:rsidR="0029484C" w:rsidRPr="005B35F4" w:rsidRDefault="0029484C" w:rsidP="0029484C">
      <w:pPr>
        <w:autoSpaceDE w:val="0"/>
        <w:autoSpaceDN w:val="0"/>
        <w:adjustRightInd w:val="0"/>
        <w:rPr>
          <w:rFonts w:ascii="Times New Roman" w:hAnsi="Times New Roman"/>
          <w:sz w:val="22"/>
          <w:szCs w:val="22"/>
        </w:rPr>
      </w:pPr>
    </w:p>
    <w:p w14:paraId="7A7EEE87" w14:textId="77777777" w:rsidR="0029484C" w:rsidRPr="005B35F4" w:rsidRDefault="0029484C" w:rsidP="0029484C">
      <w:pPr>
        <w:autoSpaceDE w:val="0"/>
        <w:autoSpaceDN w:val="0"/>
        <w:adjustRightInd w:val="0"/>
        <w:rPr>
          <w:rFonts w:ascii="Times New Roman" w:hAnsi="Times New Roman"/>
          <w:sz w:val="22"/>
          <w:szCs w:val="22"/>
        </w:rPr>
      </w:pPr>
      <w:r w:rsidRPr="005B35F4">
        <w:rPr>
          <w:rFonts w:ascii="Times New Roman" w:hAnsi="Times New Roman"/>
          <w:sz w:val="22"/>
          <w:szCs w:val="22"/>
        </w:rPr>
        <w:t>A</w:t>
      </w:r>
      <w:r w:rsidRPr="005B35F4">
        <w:rPr>
          <w:rFonts w:ascii="Times New Roman" w:hAnsi="Times New Roman"/>
          <w:color w:val="000000"/>
          <w:sz w:val="22"/>
          <w:szCs w:val="22"/>
          <w:shd w:val="clear" w:color="auto" w:fill="FFFFFF"/>
        </w:rPr>
        <w:t xml:space="preserve"> declaration under subsection 41BD(3) does not prevent articles from being therapeutic goods. That is, if an article is declared not to be a medical device, but otherwise meets the definition of ‘therapeutic goods’ in subsection 3(1) of the Act, the article will be regulated as such under Chapter 3 of the Act, rather than as a medical device under Chapter 4 of the Act.</w:t>
      </w:r>
    </w:p>
    <w:p w14:paraId="7291B31E" w14:textId="77777777" w:rsidR="0029484C" w:rsidRPr="005B35F4" w:rsidRDefault="0029484C" w:rsidP="0029484C">
      <w:pPr>
        <w:autoSpaceDE w:val="0"/>
        <w:autoSpaceDN w:val="0"/>
        <w:adjustRightInd w:val="0"/>
        <w:rPr>
          <w:rFonts w:ascii="Times New Roman" w:hAnsi="Times New Roman"/>
          <w:sz w:val="22"/>
          <w:szCs w:val="22"/>
        </w:rPr>
      </w:pPr>
    </w:p>
    <w:p w14:paraId="5A916C53" w14:textId="77777777" w:rsidR="0029484C" w:rsidRPr="005B35F4" w:rsidRDefault="0029484C" w:rsidP="0029484C">
      <w:pPr>
        <w:autoSpaceDE w:val="0"/>
        <w:autoSpaceDN w:val="0"/>
        <w:adjustRightInd w:val="0"/>
        <w:rPr>
          <w:rFonts w:ascii="Times New Roman" w:hAnsi="Times New Roman"/>
          <w:sz w:val="22"/>
          <w:szCs w:val="22"/>
        </w:rPr>
      </w:pPr>
      <w:r w:rsidRPr="005B35F4">
        <w:rPr>
          <w:rFonts w:ascii="Times New Roman" w:hAnsi="Times New Roman"/>
          <w:sz w:val="22"/>
          <w:szCs w:val="22"/>
        </w:rPr>
        <w:t xml:space="preserve">The </w:t>
      </w:r>
      <w:r w:rsidRPr="005B35F4">
        <w:rPr>
          <w:rFonts w:ascii="Times New Roman" w:hAnsi="Times New Roman"/>
          <w:i/>
          <w:sz w:val="22"/>
          <w:szCs w:val="22"/>
        </w:rPr>
        <w:t>Therapeutic Goods (Articles that are Not Medical Devices) Declaration 2023</w:t>
      </w:r>
      <w:r w:rsidRPr="005B35F4">
        <w:rPr>
          <w:rFonts w:ascii="Times New Roman" w:hAnsi="Times New Roman"/>
          <w:sz w:val="22"/>
          <w:szCs w:val="22"/>
        </w:rPr>
        <w:t xml:space="preserve"> (the Principal Declaration) is a legislative instrument made under subsection 41BD(3) of the Act, and declares that a number of articles are not medical devices for the purposes of the Act.</w:t>
      </w:r>
    </w:p>
    <w:p w14:paraId="17F591AF" w14:textId="77777777" w:rsidR="0029484C" w:rsidRPr="005B35F4" w:rsidRDefault="0029484C" w:rsidP="0029484C">
      <w:pPr>
        <w:autoSpaceDE w:val="0"/>
        <w:autoSpaceDN w:val="0"/>
        <w:adjustRightInd w:val="0"/>
        <w:rPr>
          <w:rFonts w:ascii="Times New Roman" w:hAnsi="Times New Roman"/>
          <w:sz w:val="22"/>
          <w:szCs w:val="22"/>
        </w:rPr>
      </w:pPr>
    </w:p>
    <w:p w14:paraId="42E29EC5" w14:textId="77777777" w:rsidR="0029484C" w:rsidRPr="005B35F4" w:rsidRDefault="0029484C" w:rsidP="0029484C">
      <w:pPr>
        <w:autoSpaceDE w:val="0"/>
        <w:autoSpaceDN w:val="0"/>
        <w:adjustRightInd w:val="0"/>
        <w:rPr>
          <w:rFonts w:ascii="Times New Roman" w:hAnsi="Times New Roman"/>
          <w:iCs/>
          <w:sz w:val="22"/>
          <w:szCs w:val="22"/>
        </w:rPr>
      </w:pPr>
      <w:r w:rsidRPr="005B35F4">
        <w:rPr>
          <w:rFonts w:ascii="Times New Roman" w:hAnsi="Times New Roman"/>
          <w:sz w:val="22"/>
          <w:szCs w:val="22"/>
        </w:rPr>
        <w:t xml:space="preserve">The </w:t>
      </w:r>
      <w:r w:rsidRPr="005B35F4">
        <w:rPr>
          <w:rFonts w:ascii="Times New Roman" w:hAnsi="Times New Roman"/>
          <w:i/>
          <w:sz w:val="22"/>
          <w:szCs w:val="22"/>
        </w:rPr>
        <w:t>Therapeutic Goods (Articles that are Not Medical Devices) Amendment Declaration 2025</w:t>
      </w:r>
      <w:r w:rsidRPr="005B35F4">
        <w:rPr>
          <w:rFonts w:ascii="Times New Roman" w:hAnsi="Times New Roman"/>
          <w:iCs/>
          <w:sz w:val="22"/>
          <w:szCs w:val="22"/>
        </w:rPr>
        <w:t xml:space="preserve"> (the Amendment Declaration) makes a minor amendment to the Principal Declaration to correct an unintended consequence arising from amendments made by the </w:t>
      </w:r>
      <w:r w:rsidRPr="005B35F4">
        <w:rPr>
          <w:rFonts w:ascii="Times New Roman" w:hAnsi="Times New Roman"/>
          <w:i/>
          <w:sz w:val="22"/>
          <w:szCs w:val="22"/>
        </w:rPr>
        <w:t xml:space="preserve">Therapeutic Goods (Articles that are Not Medical Devices) Amendment (Vaping) Declaration 2023 </w:t>
      </w:r>
      <w:r w:rsidRPr="005B35F4">
        <w:rPr>
          <w:rFonts w:ascii="Times New Roman" w:hAnsi="Times New Roman"/>
          <w:iCs/>
          <w:sz w:val="22"/>
          <w:szCs w:val="22"/>
        </w:rPr>
        <w:t xml:space="preserve">(the </w:t>
      </w:r>
      <w:r>
        <w:rPr>
          <w:rFonts w:ascii="Times New Roman" w:hAnsi="Times New Roman"/>
          <w:iCs/>
          <w:sz w:val="22"/>
          <w:szCs w:val="22"/>
        </w:rPr>
        <w:t>V</w:t>
      </w:r>
      <w:r w:rsidRPr="005B35F4">
        <w:rPr>
          <w:rFonts w:ascii="Times New Roman" w:hAnsi="Times New Roman"/>
          <w:iCs/>
          <w:sz w:val="22"/>
          <w:szCs w:val="22"/>
        </w:rPr>
        <w:t>aping Amendment Declaration).</w:t>
      </w:r>
    </w:p>
    <w:p w14:paraId="0AF1CE40" w14:textId="77777777" w:rsidR="0029484C" w:rsidRPr="005B35F4" w:rsidRDefault="0029484C" w:rsidP="0029484C">
      <w:pPr>
        <w:autoSpaceDE w:val="0"/>
        <w:autoSpaceDN w:val="0"/>
        <w:adjustRightInd w:val="0"/>
        <w:rPr>
          <w:sz w:val="22"/>
          <w:szCs w:val="22"/>
        </w:rPr>
      </w:pPr>
    </w:p>
    <w:p w14:paraId="79822930" w14:textId="77777777" w:rsidR="0029484C" w:rsidRPr="005B35F4" w:rsidRDefault="0029484C" w:rsidP="0029484C">
      <w:pPr>
        <w:autoSpaceDE w:val="0"/>
        <w:autoSpaceDN w:val="0"/>
        <w:adjustRightInd w:val="0"/>
        <w:rPr>
          <w:rFonts w:ascii="Times New Roman" w:hAnsi="Times New Roman"/>
          <w:b/>
          <w:sz w:val="22"/>
          <w:szCs w:val="22"/>
        </w:rPr>
      </w:pPr>
      <w:r w:rsidRPr="005B35F4">
        <w:rPr>
          <w:rFonts w:ascii="Times New Roman" w:hAnsi="Times New Roman"/>
          <w:b/>
          <w:sz w:val="22"/>
          <w:szCs w:val="22"/>
        </w:rPr>
        <w:t>Background</w:t>
      </w:r>
    </w:p>
    <w:p w14:paraId="117322A2" w14:textId="77777777" w:rsidR="0029484C" w:rsidRPr="005B35F4" w:rsidRDefault="0029484C" w:rsidP="0029484C">
      <w:pPr>
        <w:autoSpaceDE w:val="0"/>
        <w:autoSpaceDN w:val="0"/>
        <w:adjustRightInd w:val="0"/>
        <w:rPr>
          <w:rFonts w:ascii="Times New Roman" w:hAnsi="Times New Roman"/>
          <w:sz w:val="22"/>
          <w:szCs w:val="22"/>
        </w:rPr>
      </w:pPr>
    </w:p>
    <w:p w14:paraId="09044EA3" w14:textId="77777777" w:rsidR="0029484C" w:rsidRPr="005B35F4" w:rsidRDefault="0029484C" w:rsidP="0029484C">
      <w:pPr>
        <w:autoSpaceDE w:val="0"/>
        <w:autoSpaceDN w:val="0"/>
        <w:adjustRightInd w:val="0"/>
        <w:rPr>
          <w:rFonts w:ascii="Times New Roman" w:hAnsi="Times New Roman"/>
          <w:sz w:val="22"/>
          <w:szCs w:val="22"/>
        </w:rPr>
      </w:pPr>
      <w:r w:rsidRPr="005B35F4">
        <w:rPr>
          <w:rFonts w:ascii="Times New Roman" w:hAnsi="Times New Roman"/>
          <w:sz w:val="22"/>
          <w:szCs w:val="22"/>
        </w:rPr>
        <w:t xml:space="preserve">The </w:t>
      </w:r>
      <w:r w:rsidRPr="005B35F4">
        <w:rPr>
          <w:rFonts w:ascii="Times New Roman" w:hAnsi="Times New Roman"/>
          <w:iCs/>
          <w:sz w:val="22"/>
          <w:szCs w:val="22"/>
        </w:rPr>
        <w:t>Principal Declaration,</w:t>
      </w:r>
      <w:r w:rsidRPr="005B35F4">
        <w:rPr>
          <w:rFonts w:ascii="Times New Roman" w:hAnsi="Times New Roman"/>
          <w:sz w:val="22"/>
          <w:szCs w:val="22"/>
        </w:rPr>
        <w:t xml:space="preserve"> made under subsection 41BD(3) of the Act, declares particular instruments, apparatus, appliances, software, implants, reagents, materials or other articles, or particular classes of instruments, apparatus, appliances, software, implants, reagents, materials or other articles, not to be medical devices for the purposes of the Act.</w:t>
      </w:r>
    </w:p>
    <w:p w14:paraId="05497605" w14:textId="77777777" w:rsidR="0029484C" w:rsidRPr="005B35F4" w:rsidRDefault="0029484C" w:rsidP="0029484C">
      <w:pPr>
        <w:autoSpaceDE w:val="0"/>
        <w:autoSpaceDN w:val="0"/>
        <w:adjustRightInd w:val="0"/>
        <w:rPr>
          <w:rFonts w:ascii="Times New Roman" w:hAnsi="Times New Roman"/>
          <w:sz w:val="22"/>
          <w:szCs w:val="22"/>
        </w:rPr>
      </w:pPr>
    </w:p>
    <w:p w14:paraId="6E415722" w14:textId="77777777" w:rsidR="0029484C" w:rsidRPr="005B35F4" w:rsidRDefault="0029484C" w:rsidP="0029484C">
      <w:pPr>
        <w:autoSpaceDE w:val="0"/>
        <w:autoSpaceDN w:val="0"/>
        <w:adjustRightInd w:val="0"/>
        <w:rPr>
          <w:sz w:val="22"/>
          <w:szCs w:val="22"/>
        </w:rPr>
      </w:pPr>
      <w:r w:rsidRPr="005B35F4">
        <w:rPr>
          <w:sz w:val="22"/>
          <w:szCs w:val="22"/>
        </w:rPr>
        <w:t xml:space="preserve">As part of the reforms to the regulation of vapes in Australia, on 1 January 2024, the </w:t>
      </w:r>
      <w:r>
        <w:rPr>
          <w:sz w:val="22"/>
          <w:szCs w:val="22"/>
        </w:rPr>
        <w:t>V</w:t>
      </w:r>
      <w:r w:rsidRPr="005B35F4">
        <w:rPr>
          <w:sz w:val="22"/>
          <w:szCs w:val="22"/>
        </w:rPr>
        <w:t>aping Amendment Declaration amended item 3 of Schedule 1 to the Principal Declaration to provide that non-reusable articles that are for use in combination with a therapeutic good, whether or not the therapeutic good is a medicine, as a single integral unit intended to administer that therapeutic good, are not medical devices for the purposes of the Act.</w:t>
      </w:r>
    </w:p>
    <w:p w14:paraId="5BB8B1D4" w14:textId="77777777" w:rsidR="0029484C" w:rsidRPr="005B35F4" w:rsidRDefault="0029484C" w:rsidP="0029484C">
      <w:pPr>
        <w:autoSpaceDE w:val="0"/>
        <w:autoSpaceDN w:val="0"/>
        <w:adjustRightInd w:val="0"/>
        <w:rPr>
          <w:sz w:val="22"/>
          <w:szCs w:val="22"/>
        </w:rPr>
      </w:pPr>
    </w:p>
    <w:p w14:paraId="578B033B" w14:textId="77777777" w:rsidR="0029484C" w:rsidRPr="005B35F4" w:rsidRDefault="0029484C" w:rsidP="0029484C">
      <w:pPr>
        <w:autoSpaceDE w:val="0"/>
        <w:autoSpaceDN w:val="0"/>
        <w:adjustRightInd w:val="0"/>
        <w:rPr>
          <w:sz w:val="22"/>
          <w:szCs w:val="22"/>
        </w:rPr>
      </w:pPr>
      <w:r>
        <w:rPr>
          <w:sz w:val="22"/>
          <w:szCs w:val="22"/>
        </w:rPr>
        <w:lastRenderedPageBreak/>
        <w:t>As explained in the Explanatory Statement to the Vaping Amendment Declaration, t</w:t>
      </w:r>
      <w:r w:rsidRPr="005B35F4">
        <w:rPr>
          <w:sz w:val="22"/>
          <w:szCs w:val="22"/>
        </w:rPr>
        <w:t>his amendment was intended to ensure that non-reusable vaping devices that contain a vaping substance that is intended to be for therapeutic use, but did not meet the definition of ‘medicine’ in subsection 3(1) of the Act, were declared not to be medical devices, and therefore regulated under Chapter 3, rather than Chapter 4 of the Act.</w:t>
      </w:r>
    </w:p>
    <w:p w14:paraId="0B07D9E2" w14:textId="77777777" w:rsidR="0029484C" w:rsidRPr="005B35F4" w:rsidRDefault="0029484C" w:rsidP="0029484C">
      <w:pPr>
        <w:autoSpaceDE w:val="0"/>
        <w:autoSpaceDN w:val="0"/>
        <w:adjustRightInd w:val="0"/>
        <w:rPr>
          <w:sz w:val="22"/>
          <w:szCs w:val="22"/>
        </w:rPr>
      </w:pPr>
    </w:p>
    <w:p w14:paraId="473E78B6" w14:textId="77777777" w:rsidR="0029484C" w:rsidRPr="005B35F4" w:rsidRDefault="0029484C" w:rsidP="0029484C">
      <w:pPr>
        <w:autoSpaceDE w:val="0"/>
        <w:autoSpaceDN w:val="0"/>
        <w:adjustRightInd w:val="0"/>
        <w:rPr>
          <w:rFonts w:ascii="Times New Roman" w:hAnsi="Times New Roman"/>
          <w:bCs/>
          <w:sz w:val="22"/>
          <w:szCs w:val="22"/>
        </w:rPr>
      </w:pPr>
      <w:r w:rsidRPr="005B35F4">
        <w:rPr>
          <w:sz w:val="22"/>
          <w:szCs w:val="22"/>
        </w:rPr>
        <w:t>However, concerns have arisen that the use of the expression ‘therapeutic good’ in item 3 of Schedule 1 to the Principal Declaration</w:t>
      </w:r>
      <w:r>
        <w:rPr>
          <w:sz w:val="22"/>
          <w:szCs w:val="22"/>
        </w:rPr>
        <w:t xml:space="preserve"> (as amended by the Vaping Amendment Declaration)</w:t>
      </w:r>
      <w:r w:rsidRPr="005B35F4">
        <w:rPr>
          <w:sz w:val="22"/>
          <w:szCs w:val="22"/>
        </w:rPr>
        <w:t>, inadvertently capture</w:t>
      </w:r>
      <w:r>
        <w:rPr>
          <w:sz w:val="22"/>
          <w:szCs w:val="22"/>
        </w:rPr>
        <w:t>s</w:t>
      </w:r>
      <w:r w:rsidRPr="005B35F4">
        <w:rPr>
          <w:sz w:val="22"/>
          <w:szCs w:val="22"/>
        </w:rPr>
        <w:t xml:space="preserve"> a broader range of therapeutic goods that should continue to be regulated as medical devices under Chapter 4 of the Act. For example, </w:t>
      </w:r>
      <w:r w:rsidRPr="005B35F4">
        <w:rPr>
          <w:rFonts w:ascii="Times New Roman" w:hAnsi="Times New Roman"/>
          <w:bCs/>
          <w:sz w:val="22"/>
          <w:szCs w:val="22"/>
        </w:rPr>
        <w:t>nasal sprays, dermal fillers, surgical markers and blood storage anticoagulants.</w:t>
      </w:r>
      <w:r w:rsidRPr="005B35F4">
        <w:rPr>
          <w:sz w:val="22"/>
          <w:szCs w:val="22"/>
        </w:rPr>
        <w:t xml:space="preserve"> </w:t>
      </w:r>
    </w:p>
    <w:p w14:paraId="42A9AE24" w14:textId="77777777" w:rsidR="0029484C" w:rsidRPr="005B35F4" w:rsidRDefault="0029484C" w:rsidP="0029484C">
      <w:pPr>
        <w:autoSpaceDE w:val="0"/>
        <w:autoSpaceDN w:val="0"/>
        <w:adjustRightInd w:val="0"/>
        <w:rPr>
          <w:rFonts w:ascii="Times New Roman" w:hAnsi="Times New Roman"/>
          <w:bCs/>
          <w:sz w:val="22"/>
          <w:szCs w:val="22"/>
        </w:rPr>
      </w:pPr>
    </w:p>
    <w:p w14:paraId="028A749F" w14:textId="77777777" w:rsidR="0029484C" w:rsidRPr="005B35F4" w:rsidRDefault="0029484C" w:rsidP="0029484C">
      <w:pPr>
        <w:autoSpaceDE w:val="0"/>
        <w:autoSpaceDN w:val="0"/>
        <w:adjustRightInd w:val="0"/>
        <w:rPr>
          <w:rFonts w:ascii="Times New Roman" w:hAnsi="Times New Roman"/>
          <w:bCs/>
          <w:sz w:val="22"/>
          <w:szCs w:val="22"/>
        </w:rPr>
      </w:pPr>
      <w:r w:rsidRPr="005B35F4">
        <w:rPr>
          <w:rFonts w:ascii="Times New Roman" w:hAnsi="Times New Roman"/>
          <w:bCs/>
          <w:sz w:val="22"/>
          <w:szCs w:val="22"/>
        </w:rPr>
        <w:t>This outcome is contrary to the policy intention, which was to clarify, and ensure uniformity of regulation of</w:t>
      </w:r>
      <w:r>
        <w:rPr>
          <w:rFonts w:ascii="Times New Roman" w:hAnsi="Times New Roman"/>
          <w:bCs/>
          <w:sz w:val="22"/>
          <w:szCs w:val="22"/>
        </w:rPr>
        <w:t>,</w:t>
      </w:r>
      <w:r w:rsidRPr="005B35F4">
        <w:rPr>
          <w:rFonts w:ascii="Times New Roman" w:hAnsi="Times New Roman"/>
          <w:bCs/>
          <w:sz w:val="22"/>
          <w:szCs w:val="22"/>
        </w:rPr>
        <w:t xml:space="preserve"> non-reusable vaping devices that contain a therapeutic vaping substance, whether that substance is a medicine or another therapeutic good.</w:t>
      </w:r>
    </w:p>
    <w:p w14:paraId="14A8AD90" w14:textId="77777777" w:rsidR="0029484C" w:rsidRPr="005B35F4" w:rsidRDefault="0029484C" w:rsidP="0029484C">
      <w:pPr>
        <w:autoSpaceDE w:val="0"/>
        <w:autoSpaceDN w:val="0"/>
        <w:adjustRightInd w:val="0"/>
        <w:rPr>
          <w:rFonts w:ascii="Times New Roman" w:hAnsi="Times New Roman"/>
          <w:bCs/>
          <w:sz w:val="22"/>
          <w:szCs w:val="22"/>
        </w:rPr>
      </w:pPr>
    </w:p>
    <w:p w14:paraId="261730D4" w14:textId="77777777" w:rsidR="0029484C" w:rsidRPr="005B35F4" w:rsidRDefault="0029484C" w:rsidP="0029484C">
      <w:pPr>
        <w:autoSpaceDE w:val="0"/>
        <w:autoSpaceDN w:val="0"/>
        <w:adjustRightInd w:val="0"/>
        <w:rPr>
          <w:rFonts w:ascii="Times New Roman" w:hAnsi="Times New Roman"/>
          <w:b/>
          <w:sz w:val="22"/>
          <w:szCs w:val="22"/>
        </w:rPr>
      </w:pPr>
      <w:r w:rsidRPr="005B35F4">
        <w:rPr>
          <w:rFonts w:ascii="Times New Roman" w:hAnsi="Times New Roman"/>
          <w:b/>
          <w:sz w:val="22"/>
          <w:szCs w:val="22"/>
        </w:rPr>
        <w:t>Purpose</w:t>
      </w:r>
    </w:p>
    <w:p w14:paraId="62B8F261" w14:textId="77777777" w:rsidR="0029484C" w:rsidRPr="005B35F4" w:rsidRDefault="0029484C" w:rsidP="0029484C">
      <w:pPr>
        <w:autoSpaceDE w:val="0"/>
        <w:autoSpaceDN w:val="0"/>
        <w:adjustRightInd w:val="0"/>
        <w:rPr>
          <w:rFonts w:ascii="Times New Roman" w:hAnsi="Times New Roman"/>
          <w:bCs/>
          <w:sz w:val="22"/>
          <w:szCs w:val="22"/>
        </w:rPr>
      </w:pPr>
    </w:p>
    <w:p w14:paraId="6C376A5F" w14:textId="77777777" w:rsidR="0029484C" w:rsidRPr="005B35F4" w:rsidRDefault="0029484C" w:rsidP="0029484C">
      <w:pPr>
        <w:autoSpaceDE w:val="0"/>
        <w:autoSpaceDN w:val="0"/>
        <w:adjustRightInd w:val="0"/>
        <w:rPr>
          <w:rFonts w:ascii="Times New Roman" w:hAnsi="Times New Roman"/>
          <w:color w:val="000000"/>
          <w:sz w:val="22"/>
          <w:szCs w:val="22"/>
          <w:shd w:val="clear" w:color="auto" w:fill="FFFFFF"/>
        </w:rPr>
      </w:pPr>
      <w:r w:rsidRPr="005B35F4">
        <w:rPr>
          <w:rFonts w:ascii="Times New Roman" w:hAnsi="Times New Roman"/>
          <w:color w:val="000000"/>
          <w:sz w:val="22"/>
          <w:szCs w:val="22"/>
          <w:shd w:val="clear" w:color="auto" w:fill="FFFFFF"/>
        </w:rPr>
        <w:t xml:space="preserve">The purpose of the Amendment Declaration therefore is to rectify </w:t>
      </w:r>
      <w:r>
        <w:rPr>
          <w:rFonts w:ascii="Times New Roman" w:hAnsi="Times New Roman"/>
          <w:color w:val="000000"/>
          <w:sz w:val="22"/>
          <w:szCs w:val="22"/>
          <w:shd w:val="clear" w:color="auto" w:fill="FFFFFF"/>
        </w:rPr>
        <w:t>an</w:t>
      </w:r>
      <w:r w:rsidRPr="005B35F4">
        <w:rPr>
          <w:rFonts w:ascii="Times New Roman" w:hAnsi="Times New Roman"/>
          <w:color w:val="000000"/>
          <w:sz w:val="22"/>
          <w:szCs w:val="22"/>
          <w:shd w:val="clear" w:color="auto" w:fill="FFFFFF"/>
        </w:rPr>
        <w:t xml:space="preserve"> unintended effect of the amendments made by the </w:t>
      </w:r>
      <w:r>
        <w:rPr>
          <w:rFonts w:ascii="Times New Roman" w:hAnsi="Times New Roman"/>
          <w:color w:val="000000"/>
          <w:sz w:val="22"/>
          <w:szCs w:val="22"/>
          <w:shd w:val="clear" w:color="auto" w:fill="FFFFFF"/>
        </w:rPr>
        <w:t>V</w:t>
      </w:r>
      <w:r w:rsidRPr="005B35F4">
        <w:rPr>
          <w:rFonts w:ascii="Times New Roman" w:hAnsi="Times New Roman"/>
          <w:color w:val="000000"/>
          <w:sz w:val="22"/>
          <w:szCs w:val="22"/>
          <w:shd w:val="clear" w:color="auto" w:fill="FFFFFF"/>
        </w:rPr>
        <w:t>aping Amendment Declaration, while still giving effect to the original policy objective.</w:t>
      </w:r>
    </w:p>
    <w:p w14:paraId="24F8B75F" w14:textId="77777777" w:rsidR="0029484C" w:rsidRPr="005B35F4" w:rsidRDefault="0029484C" w:rsidP="0029484C">
      <w:pPr>
        <w:autoSpaceDE w:val="0"/>
        <w:autoSpaceDN w:val="0"/>
        <w:adjustRightInd w:val="0"/>
        <w:rPr>
          <w:rFonts w:ascii="Times New Roman" w:hAnsi="Times New Roman"/>
          <w:color w:val="000000"/>
          <w:sz w:val="22"/>
          <w:szCs w:val="22"/>
          <w:shd w:val="clear" w:color="auto" w:fill="FFFFFF"/>
        </w:rPr>
      </w:pPr>
    </w:p>
    <w:p w14:paraId="749F90E6" w14:textId="77777777" w:rsidR="0029484C" w:rsidRPr="005B35F4" w:rsidRDefault="0029484C" w:rsidP="0029484C">
      <w:pPr>
        <w:autoSpaceDE w:val="0"/>
        <w:autoSpaceDN w:val="0"/>
        <w:adjustRightInd w:val="0"/>
        <w:rPr>
          <w:rFonts w:ascii="Times New Roman" w:hAnsi="Times New Roman"/>
          <w:color w:val="000000"/>
          <w:sz w:val="22"/>
          <w:szCs w:val="22"/>
          <w:shd w:val="clear" w:color="auto" w:fill="FFFFFF"/>
        </w:rPr>
      </w:pPr>
      <w:r w:rsidRPr="005B35F4">
        <w:rPr>
          <w:rFonts w:ascii="Times New Roman" w:hAnsi="Times New Roman"/>
          <w:color w:val="000000"/>
          <w:sz w:val="22"/>
          <w:szCs w:val="22"/>
          <w:shd w:val="clear" w:color="auto" w:fill="FFFFFF"/>
        </w:rPr>
        <w:t>Specifically, the Amendment Declaration amends the Principal Declaration to:</w:t>
      </w:r>
    </w:p>
    <w:p w14:paraId="2886BC25" w14:textId="77777777" w:rsidR="0029484C" w:rsidRPr="005B35F4" w:rsidRDefault="0029484C" w:rsidP="0029484C">
      <w:pPr>
        <w:autoSpaceDE w:val="0"/>
        <w:autoSpaceDN w:val="0"/>
        <w:adjustRightInd w:val="0"/>
        <w:rPr>
          <w:rFonts w:ascii="Times New Roman" w:hAnsi="Times New Roman"/>
          <w:color w:val="000000"/>
          <w:sz w:val="22"/>
          <w:szCs w:val="22"/>
          <w:shd w:val="clear" w:color="auto" w:fill="FFFFFF"/>
        </w:rPr>
      </w:pPr>
    </w:p>
    <w:p w14:paraId="53ECA331" w14:textId="77777777" w:rsidR="0029484C" w:rsidRPr="005B35F4" w:rsidRDefault="0029484C" w:rsidP="0029484C">
      <w:pPr>
        <w:pStyle w:val="ListParagraph"/>
        <w:numPr>
          <w:ilvl w:val="0"/>
          <w:numId w:val="39"/>
        </w:numPr>
        <w:autoSpaceDE w:val="0"/>
        <w:autoSpaceDN w:val="0"/>
        <w:adjustRightInd w:val="0"/>
        <w:rPr>
          <w:rFonts w:ascii="Times New Roman" w:hAnsi="Times New Roman"/>
          <w:color w:val="000000"/>
          <w:sz w:val="22"/>
          <w:szCs w:val="22"/>
          <w:shd w:val="clear" w:color="auto" w:fill="FFFFFF"/>
        </w:rPr>
      </w:pPr>
      <w:r w:rsidRPr="005B35F4">
        <w:rPr>
          <w:rFonts w:ascii="Times New Roman" w:hAnsi="Times New Roman"/>
          <w:color w:val="000000"/>
          <w:sz w:val="22"/>
          <w:szCs w:val="22"/>
          <w:shd w:val="clear" w:color="auto" w:fill="FFFFFF"/>
        </w:rPr>
        <w:t xml:space="preserve">remove references to ‘therapeutic good’ in </w:t>
      </w:r>
      <w:r w:rsidRPr="005B35F4">
        <w:rPr>
          <w:sz w:val="22"/>
          <w:szCs w:val="22"/>
        </w:rPr>
        <w:t>item 3 of Schedule 1, and revert</w:t>
      </w:r>
      <w:r w:rsidRPr="005B35F4">
        <w:rPr>
          <w:rFonts w:ascii="Times New Roman" w:hAnsi="Times New Roman"/>
          <w:color w:val="000000"/>
          <w:sz w:val="22"/>
          <w:szCs w:val="22"/>
          <w:shd w:val="clear" w:color="auto" w:fill="FFFFFF"/>
        </w:rPr>
        <w:t xml:space="preserve"> to the original expression ‘medicine’; and</w:t>
      </w:r>
    </w:p>
    <w:p w14:paraId="383D8124" w14:textId="77777777" w:rsidR="0029484C" w:rsidRPr="005B35F4" w:rsidRDefault="0029484C" w:rsidP="0029484C">
      <w:pPr>
        <w:pStyle w:val="ListParagraph"/>
        <w:autoSpaceDE w:val="0"/>
        <w:autoSpaceDN w:val="0"/>
        <w:adjustRightInd w:val="0"/>
        <w:rPr>
          <w:rFonts w:ascii="Times New Roman" w:hAnsi="Times New Roman"/>
          <w:color w:val="000000"/>
          <w:sz w:val="22"/>
          <w:szCs w:val="22"/>
          <w:shd w:val="clear" w:color="auto" w:fill="FFFFFF"/>
        </w:rPr>
      </w:pPr>
    </w:p>
    <w:p w14:paraId="2A9022F6" w14:textId="77777777" w:rsidR="0029484C" w:rsidRPr="005B35F4" w:rsidRDefault="0029484C" w:rsidP="0029484C">
      <w:pPr>
        <w:pStyle w:val="ListParagraph"/>
        <w:numPr>
          <w:ilvl w:val="0"/>
          <w:numId w:val="39"/>
        </w:numPr>
        <w:autoSpaceDE w:val="0"/>
        <w:autoSpaceDN w:val="0"/>
        <w:adjustRightInd w:val="0"/>
        <w:rPr>
          <w:rFonts w:ascii="Times New Roman" w:hAnsi="Times New Roman"/>
          <w:sz w:val="22"/>
          <w:szCs w:val="22"/>
        </w:rPr>
      </w:pPr>
      <w:r w:rsidRPr="005B35F4">
        <w:rPr>
          <w:rFonts w:ascii="Times New Roman" w:hAnsi="Times New Roman"/>
          <w:color w:val="000000"/>
          <w:sz w:val="22"/>
          <w:szCs w:val="22"/>
          <w:shd w:val="clear" w:color="auto" w:fill="FFFFFF"/>
        </w:rPr>
        <w:t xml:space="preserve">introduce a new item in Schedule 1 that </w:t>
      </w:r>
      <w:r>
        <w:rPr>
          <w:rFonts w:ascii="Times New Roman" w:hAnsi="Times New Roman"/>
          <w:color w:val="000000"/>
          <w:sz w:val="22"/>
          <w:szCs w:val="22"/>
          <w:shd w:val="clear" w:color="auto" w:fill="FFFFFF"/>
        </w:rPr>
        <w:t>declares</w:t>
      </w:r>
      <w:r w:rsidRPr="005B35F4">
        <w:rPr>
          <w:rFonts w:ascii="Times New Roman" w:hAnsi="Times New Roman"/>
          <w:color w:val="000000"/>
          <w:sz w:val="22"/>
          <w:szCs w:val="22"/>
          <w:shd w:val="clear" w:color="auto" w:fill="FFFFFF"/>
        </w:rPr>
        <w:t xml:space="preserve"> vaping devices that are pre-filled with a therapeutic vaping substance that form a single integral product which is intended exclusively for use in the given combination and that are not reusable (may be multi-dose)</w:t>
      </w:r>
      <w:r>
        <w:rPr>
          <w:rFonts w:ascii="Times New Roman" w:hAnsi="Times New Roman"/>
          <w:color w:val="000000"/>
          <w:sz w:val="22"/>
          <w:szCs w:val="22"/>
          <w:shd w:val="clear" w:color="auto" w:fill="FFFFFF"/>
        </w:rPr>
        <w:t xml:space="preserve"> are not medical devices for the purposes of the Act</w:t>
      </w:r>
      <w:r w:rsidRPr="005B35F4">
        <w:rPr>
          <w:rFonts w:ascii="Times New Roman" w:hAnsi="Times New Roman"/>
          <w:color w:val="000000"/>
          <w:sz w:val="22"/>
          <w:szCs w:val="22"/>
          <w:shd w:val="clear" w:color="auto" w:fill="FFFFFF"/>
        </w:rPr>
        <w:t>.</w:t>
      </w:r>
    </w:p>
    <w:p w14:paraId="70214B3B" w14:textId="66C1A8A9" w:rsidR="0077337F" w:rsidRPr="0029484C" w:rsidRDefault="0077337F" w:rsidP="002E1337">
      <w:pPr>
        <w:rPr>
          <w:rFonts w:ascii="Times New Roman" w:hAnsi="Times New Roman"/>
          <w:bCs/>
          <w:sz w:val="22"/>
          <w:szCs w:val="22"/>
        </w:rPr>
      </w:pPr>
    </w:p>
    <w:p w14:paraId="1F8DC970" w14:textId="14A0992F" w:rsidR="00AE7F72" w:rsidRPr="0029484C" w:rsidRDefault="00AE7F72" w:rsidP="00265CBE">
      <w:pPr>
        <w:rPr>
          <w:rFonts w:ascii="Times New Roman" w:hAnsi="Times New Roman"/>
          <w:b/>
          <w:sz w:val="22"/>
          <w:szCs w:val="22"/>
        </w:rPr>
      </w:pPr>
      <w:r w:rsidRPr="0029484C">
        <w:rPr>
          <w:rFonts w:ascii="Times New Roman" w:hAnsi="Times New Roman"/>
          <w:b/>
          <w:sz w:val="22"/>
          <w:szCs w:val="22"/>
        </w:rPr>
        <w:t>Human rights implications</w:t>
      </w:r>
    </w:p>
    <w:p w14:paraId="431291FA" w14:textId="77777777" w:rsidR="0077337F" w:rsidRPr="0029484C" w:rsidRDefault="0077337F" w:rsidP="00265CBE">
      <w:pPr>
        <w:rPr>
          <w:rFonts w:ascii="Times New Roman" w:hAnsi="Times New Roman"/>
          <w:sz w:val="22"/>
          <w:szCs w:val="22"/>
        </w:rPr>
      </w:pPr>
    </w:p>
    <w:p w14:paraId="52265C8D" w14:textId="391F7817" w:rsidR="0056603A" w:rsidRPr="0029484C" w:rsidRDefault="006B0D28" w:rsidP="002E1337">
      <w:pPr>
        <w:rPr>
          <w:rFonts w:ascii="Times New Roman" w:hAnsi="Times New Roman"/>
          <w:sz w:val="22"/>
          <w:szCs w:val="22"/>
        </w:rPr>
      </w:pPr>
      <w:r w:rsidRPr="0029484C">
        <w:rPr>
          <w:rFonts w:ascii="Times New Roman" w:hAnsi="Times New Roman"/>
          <w:sz w:val="22"/>
          <w:szCs w:val="22"/>
        </w:rPr>
        <w:t>As t</w:t>
      </w:r>
      <w:r w:rsidR="00D22388" w:rsidRPr="0029484C">
        <w:rPr>
          <w:rFonts w:ascii="Times New Roman" w:hAnsi="Times New Roman"/>
          <w:sz w:val="22"/>
          <w:szCs w:val="22"/>
        </w:rPr>
        <w:t xml:space="preserve">he </w:t>
      </w:r>
      <w:r w:rsidRPr="0029484C">
        <w:rPr>
          <w:rFonts w:ascii="Times New Roman" w:hAnsi="Times New Roman"/>
          <w:sz w:val="22"/>
          <w:szCs w:val="22"/>
        </w:rPr>
        <w:t xml:space="preserve">purpose of the </w:t>
      </w:r>
      <w:r w:rsidR="00D22388" w:rsidRPr="0029484C">
        <w:rPr>
          <w:rFonts w:ascii="Times New Roman" w:hAnsi="Times New Roman"/>
          <w:sz w:val="22"/>
          <w:szCs w:val="22"/>
        </w:rPr>
        <w:t>Amendment Declaration</w:t>
      </w:r>
      <w:r w:rsidRPr="0029484C">
        <w:rPr>
          <w:rFonts w:ascii="Times New Roman" w:hAnsi="Times New Roman"/>
          <w:sz w:val="22"/>
          <w:szCs w:val="22"/>
        </w:rPr>
        <w:t xml:space="preserve"> is simply to rectify</w:t>
      </w:r>
      <w:r w:rsidR="007C28C8" w:rsidRPr="0029484C">
        <w:rPr>
          <w:rFonts w:ascii="Times New Roman" w:hAnsi="Times New Roman"/>
          <w:sz w:val="22"/>
          <w:szCs w:val="22"/>
        </w:rPr>
        <w:t xml:space="preserve"> </w:t>
      </w:r>
      <w:r w:rsidR="00F85916" w:rsidRPr="0029484C">
        <w:rPr>
          <w:rFonts w:ascii="Times New Roman" w:hAnsi="Times New Roman"/>
          <w:sz w:val="22"/>
          <w:szCs w:val="22"/>
        </w:rPr>
        <w:t xml:space="preserve">an </w:t>
      </w:r>
      <w:r w:rsidR="007C28C8" w:rsidRPr="0029484C">
        <w:rPr>
          <w:rFonts w:ascii="Times New Roman" w:hAnsi="Times New Roman"/>
          <w:sz w:val="22"/>
          <w:szCs w:val="22"/>
        </w:rPr>
        <w:t xml:space="preserve">unintended </w:t>
      </w:r>
      <w:r w:rsidRPr="0029484C">
        <w:rPr>
          <w:rFonts w:ascii="Times New Roman" w:hAnsi="Times New Roman"/>
          <w:sz w:val="22"/>
          <w:szCs w:val="22"/>
        </w:rPr>
        <w:t xml:space="preserve">effect </w:t>
      </w:r>
      <w:r w:rsidR="00D504E3" w:rsidRPr="0029484C">
        <w:rPr>
          <w:rFonts w:ascii="Times New Roman" w:hAnsi="Times New Roman"/>
          <w:sz w:val="22"/>
          <w:szCs w:val="22"/>
        </w:rPr>
        <w:t xml:space="preserve">of the </w:t>
      </w:r>
      <w:r w:rsidR="00F85916" w:rsidRPr="0029484C">
        <w:rPr>
          <w:rFonts w:ascii="Times New Roman" w:hAnsi="Times New Roman"/>
          <w:sz w:val="22"/>
          <w:szCs w:val="22"/>
        </w:rPr>
        <w:t>V</w:t>
      </w:r>
      <w:r w:rsidR="00D504E3" w:rsidRPr="0029484C">
        <w:rPr>
          <w:rFonts w:ascii="Times New Roman" w:hAnsi="Times New Roman"/>
          <w:sz w:val="22"/>
          <w:szCs w:val="22"/>
        </w:rPr>
        <w:t xml:space="preserve">aping </w:t>
      </w:r>
      <w:r w:rsidRPr="0029484C">
        <w:rPr>
          <w:rFonts w:ascii="Times New Roman" w:hAnsi="Times New Roman"/>
          <w:sz w:val="22"/>
          <w:szCs w:val="22"/>
        </w:rPr>
        <w:t xml:space="preserve">Amendment </w:t>
      </w:r>
      <w:r w:rsidR="00D504E3" w:rsidRPr="0029484C">
        <w:rPr>
          <w:rFonts w:ascii="Times New Roman" w:hAnsi="Times New Roman"/>
          <w:sz w:val="22"/>
          <w:szCs w:val="22"/>
        </w:rPr>
        <w:t>Declaration</w:t>
      </w:r>
      <w:r w:rsidRPr="0029484C">
        <w:rPr>
          <w:rFonts w:ascii="Times New Roman" w:hAnsi="Times New Roman"/>
          <w:sz w:val="22"/>
          <w:szCs w:val="22"/>
        </w:rPr>
        <w:t>, it</w:t>
      </w:r>
      <w:r w:rsidR="00D504E3" w:rsidRPr="0029484C">
        <w:rPr>
          <w:rFonts w:ascii="Times New Roman" w:hAnsi="Times New Roman"/>
          <w:sz w:val="22"/>
          <w:szCs w:val="22"/>
        </w:rPr>
        <w:t xml:space="preserve"> does not engage any applicable rights or freedoms.</w:t>
      </w:r>
    </w:p>
    <w:p w14:paraId="16812473" w14:textId="77777777" w:rsidR="0077337F" w:rsidRPr="0029484C" w:rsidRDefault="0077337F" w:rsidP="002E1337">
      <w:pPr>
        <w:rPr>
          <w:rFonts w:ascii="Times New Roman" w:hAnsi="Times New Roman"/>
          <w:sz w:val="22"/>
          <w:szCs w:val="22"/>
        </w:rPr>
      </w:pPr>
    </w:p>
    <w:p w14:paraId="4826D829" w14:textId="77777777" w:rsidR="00AE7F72" w:rsidRPr="0029484C" w:rsidRDefault="00AE7F72" w:rsidP="00901FED">
      <w:pPr>
        <w:rPr>
          <w:rFonts w:ascii="Times New Roman" w:hAnsi="Times New Roman"/>
          <w:b/>
          <w:sz w:val="22"/>
          <w:szCs w:val="22"/>
        </w:rPr>
      </w:pPr>
      <w:r w:rsidRPr="0029484C">
        <w:rPr>
          <w:rFonts w:ascii="Times New Roman" w:hAnsi="Times New Roman"/>
          <w:b/>
          <w:sz w:val="22"/>
          <w:szCs w:val="22"/>
        </w:rPr>
        <w:t>Conclusion</w:t>
      </w:r>
    </w:p>
    <w:p w14:paraId="2EECF868" w14:textId="77777777" w:rsidR="0077337F" w:rsidRPr="0029484C" w:rsidRDefault="0077337F" w:rsidP="00901FED">
      <w:pPr>
        <w:rPr>
          <w:rFonts w:ascii="Times New Roman" w:hAnsi="Times New Roman"/>
          <w:sz w:val="22"/>
          <w:szCs w:val="22"/>
        </w:rPr>
      </w:pPr>
    </w:p>
    <w:p w14:paraId="2CC52A48" w14:textId="6A4C6238" w:rsidR="007231B2" w:rsidRPr="002E1337" w:rsidRDefault="00333833" w:rsidP="002E1337">
      <w:pPr>
        <w:rPr>
          <w:rFonts w:ascii="Times New Roman" w:hAnsi="Times New Roman"/>
          <w:sz w:val="22"/>
          <w:szCs w:val="22"/>
        </w:rPr>
      </w:pPr>
      <w:r w:rsidRPr="0029484C">
        <w:rPr>
          <w:rFonts w:ascii="Times New Roman" w:hAnsi="Times New Roman"/>
          <w:sz w:val="22"/>
          <w:szCs w:val="22"/>
        </w:rPr>
        <w:t xml:space="preserve">The Amendment </w:t>
      </w:r>
      <w:r w:rsidR="0072447E" w:rsidRPr="0029484C">
        <w:rPr>
          <w:rFonts w:ascii="Times New Roman" w:hAnsi="Times New Roman"/>
          <w:sz w:val="22"/>
          <w:szCs w:val="22"/>
        </w:rPr>
        <w:t xml:space="preserve">Declaration </w:t>
      </w:r>
      <w:r w:rsidR="0038203D" w:rsidRPr="0029484C">
        <w:rPr>
          <w:rFonts w:ascii="Times New Roman" w:hAnsi="Times New Roman"/>
          <w:sz w:val="22"/>
          <w:szCs w:val="22"/>
        </w:rPr>
        <w:t xml:space="preserve">is compatible with human rights because </w:t>
      </w:r>
      <w:r w:rsidR="006B0D28" w:rsidRPr="0029484C">
        <w:rPr>
          <w:rFonts w:ascii="Times New Roman" w:hAnsi="Times New Roman"/>
          <w:sz w:val="22"/>
          <w:szCs w:val="22"/>
        </w:rPr>
        <w:t xml:space="preserve">it </w:t>
      </w:r>
      <w:r w:rsidR="0004263B" w:rsidRPr="0029484C">
        <w:rPr>
          <w:rFonts w:ascii="Times New Roman" w:hAnsi="Times New Roman"/>
          <w:sz w:val="22"/>
          <w:szCs w:val="22"/>
        </w:rPr>
        <w:t>does not raise any human rights issues</w:t>
      </w:r>
      <w:r w:rsidR="0038203D" w:rsidRPr="0029484C">
        <w:rPr>
          <w:rFonts w:ascii="Times New Roman" w:hAnsi="Times New Roman"/>
          <w:sz w:val="22"/>
          <w:szCs w:val="22"/>
        </w:rPr>
        <w:t>.</w:t>
      </w:r>
    </w:p>
    <w:sectPr w:rsidR="007231B2" w:rsidRPr="002E1337" w:rsidSect="00F63F86">
      <w:headerReference w:type="even" r:id="rId11"/>
      <w:headerReference w:type="default" r:id="rId12"/>
      <w:footerReference w:type="default" r:id="rId13"/>
      <w:footerReference w:type="first" r:id="rId14"/>
      <w:pgSz w:w="11907" w:h="16840" w:code="9"/>
      <w:pgMar w:top="1134" w:right="1417"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4B5A7" w14:textId="77777777" w:rsidR="00FD1143" w:rsidRDefault="00FD1143">
      <w:r>
        <w:separator/>
      </w:r>
    </w:p>
  </w:endnote>
  <w:endnote w:type="continuationSeparator" w:id="0">
    <w:p w14:paraId="1503410D" w14:textId="77777777" w:rsidR="00FD1143" w:rsidRDefault="00FD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5972775"/>
      <w:docPartObj>
        <w:docPartGallery w:val="Page Numbers (Bottom of Page)"/>
        <w:docPartUnique/>
      </w:docPartObj>
    </w:sdtPr>
    <w:sdtEndPr>
      <w:rPr>
        <w:noProof/>
        <w:sz w:val="22"/>
        <w:szCs w:val="22"/>
      </w:rPr>
    </w:sdtEndPr>
    <w:sdtContent>
      <w:p w14:paraId="09460776" w14:textId="7EDB3613" w:rsidR="00877529" w:rsidRPr="008F04FE" w:rsidRDefault="00C109D1">
        <w:pPr>
          <w:pStyle w:val="Footer"/>
          <w:jc w:val="right"/>
          <w:rPr>
            <w:sz w:val="22"/>
            <w:szCs w:val="22"/>
          </w:rPr>
        </w:pPr>
        <w:r w:rsidRPr="008F04FE">
          <w:rPr>
            <w:sz w:val="22"/>
            <w:szCs w:val="22"/>
          </w:rPr>
          <w:fldChar w:fldCharType="begin"/>
        </w:r>
        <w:r w:rsidR="00877529" w:rsidRPr="008F04FE">
          <w:rPr>
            <w:sz w:val="22"/>
            <w:szCs w:val="22"/>
          </w:rPr>
          <w:instrText xml:space="preserve"> PAGE   \* MERGEFORMAT </w:instrText>
        </w:r>
        <w:r w:rsidRPr="008F04FE">
          <w:rPr>
            <w:sz w:val="22"/>
            <w:szCs w:val="22"/>
          </w:rPr>
          <w:fldChar w:fldCharType="separate"/>
        </w:r>
        <w:r w:rsidR="00301CF3">
          <w:rPr>
            <w:noProof/>
            <w:sz w:val="22"/>
            <w:szCs w:val="22"/>
          </w:rPr>
          <w:t>1</w:t>
        </w:r>
        <w:r w:rsidRPr="008F04FE">
          <w:rPr>
            <w:noProof/>
            <w:sz w:val="22"/>
            <w:szCs w:val="22"/>
          </w:rPr>
          <w:fldChar w:fldCharType="end"/>
        </w:r>
      </w:p>
    </w:sdtContent>
  </w:sdt>
  <w:p w14:paraId="5E990159" w14:textId="77777777" w:rsidR="007F5E46" w:rsidRPr="00877529" w:rsidRDefault="007F5E46"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94FC6" w14:textId="77777777" w:rsidR="007F5E46" w:rsidRDefault="007F5E46"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210C9" w14:textId="77777777" w:rsidR="00FD1143" w:rsidRDefault="00FD1143">
      <w:r>
        <w:separator/>
      </w:r>
    </w:p>
  </w:footnote>
  <w:footnote w:type="continuationSeparator" w:id="0">
    <w:p w14:paraId="54CB76F9" w14:textId="77777777" w:rsidR="00FD1143" w:rsidRDefault="00FD1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DC82D" w14:textId="71416DD2" w:rsidR="007F5E46" w:rsidRDefault="00C109D1" w:rsidP="007F5E46">
    <w:pPr>
      <w:pStyle w:val="Header"/>
      <w:framePr w:wrap="around" w:vAnchor="text" w:hAnchor="margin" w:xAlign="center" w:y="1"/>
      <w:rPr>
        <w:rStyle w:val="PageNumber"/>
      </w:rPr>
    </w:pPr>
    <w:r>
      <w:rPr>
        <w:rStyle w:val="PageNumber"/>
      </w:rPr>
      <w:fldChar w:fldCharType="begin"/>
    </w:r>
    <w:r w:rsidR="00A33510">
      <w:rPr>
        <w:rStyle w:val="PageNumber"/>
      </w:rPr>
      <w:instrText xml:space="preserve">PAGE  </w:instrText>
    </w:r>
    <w:r>
      <w:rPr>
        <w:rStyle w:val="PageNumber"/>
      </w:rPr>
      <w:fldChar w:fldCharType="separate"/>
    </w:r>
    <w:r w:rsidR="00BA0A3C">
      <w:rPr>
        <w:rStyle w:val="PageNumber"/>
        <w:noProof/>
      </w:rPr>
      <w:t>7</w:t>
    </w:r>
    <w:r>
      <w:rPr>
        <w:rStyle w:val="PageNumber"/>
      </w:rPr>
      <w:fldChar w:fldCharType="end"/>
    </w:r>
  </w:p>
  <w:p w14:paraId="0E453A92" w14:textId="77777777" w:rsidR="007F5E46" w:rsidRDefault="007F5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65CC3" w14:textId="77777777" w:rsidR="007F5E46" w:rsidRDefault="007F5E46" w:rsidP="00AD1943">
    <w:pPr>
      <w:pStyle w:val="Header"/>
      <w:tabs>
        <w:tab w:val="clear" w:pos="4153"/>
        <w:tab w:val="clear" w:pos="8306"/>
        <w:tab w:val="left" w:pos="0"/>
      </w:tabs>
    </w:pPr>
  </w:p>
  <w:p w14:paraId="67E17D54" w14:textId="77777777" w:rsidR="00625284" w:rsidRDefault="00625284"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095"/>
    <w:multiLevelType w:val="hybridMultilevel"/>
    <w:tmpl w:val="56521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333E52"/>
    <w:multiLevelType w:val="multilevel"/>
    <w:tmpl w:val="05FA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45B46"/>
    <w:multiLevelType w:val="hybridMultilevel"/>
    <w:tmpl w:val="AA88C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4" w15:restartNumberingAfterBreak="0">
    <w:nsid w:val="1536764B"/>
    <w:multiLevelType w:val="hybridMultilevel"/>
    <w:tmpl w:val="F3548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7"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337785"/>
    <w:multiLevelType w:val="hybridMultilevel"/>
    <w:tmpl w:val="ED3E1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10" w15:restartNumberingAfterBreak="0">
    <w:nsid w:val="24FD3B42"/>
    <w:multiLevelType w:val="hybridMultilevel"/>
    <w:tmpl w:val="0E0E8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C928E9"/>
    <w:multiLevelType w:val="hybridMultilevel"/>
    <w:tmpl w:val="4538F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673955"/>
    <w:multiLevelType w:val="hybridMultilevel"/>
    <w:tmpl w:val="80D02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DFC5784"/>
    <w:multiLevelType w:val="multilevel"/>
    <w:tmpl w:val="30C2F7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1AD043B"/>
    <w:multiLevelType w:val="hybridMultilevel"/>
    <w:tmpl w:val="02F0F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18"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E359CD"/>
    <w:multiLevelType w:val="hybridMultilevel"/>
    <w:tmpl w:val="B16CF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422832"/>
    <w:multiLevelType w:val="hybridMultilevel"/>
    <w:tmpl w:val="73865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C25A0C"/>
    <w:multiLevelType w:val="hybridMultilevel"/>
    <w:tmpl w:val="A42CC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CA0822"/>
    <w:multiLevelType w:val="hybridMultilevel"/>
    <w:tmpl w:val="F6D4A9CA"/>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48653F"/>
    <w:multiLevelType w:val="hybridMultilevel"/>
    <w:tmpl w:val="BA62E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C1875E8"/>
    <w:multiLevelType w:val="hybridMultilevel"/>
    <w:tmpl w:val="B852A5B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A62F2C"/>
    <w:multiLevelType w:val="hybridMultilevel"/>
    <w:tmpl w:val="80D00E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1FF6383"/>
    <w:multiLevelType w:val="hybridMultilevel"/>
    <w:tmpl w:val="AB1E3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D15CB2"/>
    <w:multiLevelType w:val="hybridMultilevel"/>
    <w:tmpl w:val="D876C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2B4E81"/>
    <w:multiLevelType w:val="hybridMultilevel"/>
    <w:tmpl w:val="F1D06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0D8176D"/>
    <w:multiLevelType w:val="multilevel"/>
    <w:tmpl w:val="DB46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C8222D"/>
    <w:multiLevelType w:val="hybridMultilevel"/>
    <w:tmpl w:val="80DAC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D51992"/>
    <w:multiLevelType w:val="hybridMultilevel"/>
    <w:tmpl w:val="536A7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7876BCD"/>
    <w:multiLevelType w:val="hybridMultilevel"/>
    <w:tmpl w:val="C88C2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350DA4"/>
    <w:multiLevelType w:val="hybridMultilevel"/>
    <w:tmpl w:val="0AA4B0F6"/>
    <w:lvl w:ilvl="0" w:tplc="C31ECC5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B949EF"/>
    <w:multiLevelType w:val="hybridMultilevel"/>
    <w:tmpl w:val="480C6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19205D"/>
    <w:multiLevelType w:val="hybridMultilevel"/>
    <w:tmpl w:val="77D2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1B756D"/>
    <w:multiLevelType w:val="multilevel"/>
    <w:tmpl w:val="40E6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214F7C"/>
    <w:multiLevelType w:val="hybridMultilevel"/>
    <w:tmpl w:val="358EF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7632331">
    <w:abstractNumId w:val="5"/>
  </w:num>
  <w:num w:numId="2" w16cid:durableId="684137018">
    <w:abstractNumId w:val="41"/>
  </w:num>
  <w:num w:numId="3" w16cid:durableId="843470937">
    <w:abstractNumId w:val="43"/>
  </w:num>
  <w:num w:numId="4" w16cid:durableId="1316227406">
    <w:abstractNumId w:val="7"/>
  </w:num>
  <w:num w:numId="5" w16cid:durableId="1338734416">
    <w:abstractNumId w:val="9"/>
  </w:num>
  <w:num w:numId="6" w16cid:durableId="1655143343">
    <w:abstractNumId w:val="6"/>
  </w:num>
  <w:num w:numId="7" w16cid:durableId="1816487445">
    <w:abstractNumId w:val="3"/>
  </w:num>
  <w:num w:numId="8" w16cid:durableId="369838513">
    <w:abstractNumId w:val="18"/>
  </w:num>
  <w:num w:numId="9" w16cid:durableId="1888300888">
    <w:abstractNumId w:val="45"/>
  </w:num>
  <w:num w:numId="10" w16cid:durableId="1183981820">
    <w:abstractNumId w:val="17"/>
  </w:num>
  <w:num w:numId="11" w16cid:durableId="2121947372">
    <w:abstractNumId w:val="31"/>
  </w:num>
  <w:num w:numId="12" w16cid:durableId="743063671">
    <w:abstractNumId w:val="14"/>
  </w:num>
  <w:num w:numId="13" w16cid:durableId="772633469">
    <w:abstractNumId w:val="35"/>
  </w:num>
  <w:num w:numId="14" w16cid:durableId="507909258">
    <w:abstractNumId w:val="20"/>
  </w:num>
  <w:num w:numId="15" w16cid:durableId="664943678">
    <w:abstractNumId w:val="19"/>
  </w:num>
  <w:num w:numId="16" w16cid:durableId="1792089702">
    <w:abstractNumId w:val="13"/>
  </w:num>
  <w:num w:numId="17" w16cid:durableId="620384220">
    <w:abstractNumId w:val="23"/>
  </w:num>
  <w:num w:numId="18" w16cid:durableId="514342729">
    <w:abstractNumId w:val="37"/>
  </w:num>
  <w:num w:numId="19" w16cid:durableId="2112506212">
    <w:abstractNumId w:val="38"/>
  </w:num>
  <w:num w:numId="20" w16cid:durableId="1914974481">
    <w:abstractNumId w:val="11"/>
  </w:num>
  <w:num w:numId="21" w16cid:durableId="196624501">
    <w:abstractNumId w:val="29"/>
  </w:num>
  <w:num w:numId="22" w16cid:durableId="1708293509">
    <w:abstractNumId w:val="25"/>
  </w:num>
  <w:num w:numId="23" w16cid:durableId="919027688">
    <w:abstractNumId w:val="22"/>
  </w:num>
  <w:num w:numId="24" w16cid:durableId="206378729">
    <w:abstractNumId w:val="26"/>
  </w:num>
  <w:num w:numId="25" w16cid:durableId="1226525430">
    <w:abstractNumId w:val="34"/>
  </w:num>
  <w:num w:numId="26" w16cid:durableId="2033024171">
    <w:abstractNumId w:val="33"/>
  </w:num>
  <w:num w:numId="27" w16cid:durableId="1927877682">
    <w:abstractNumId w:val="1"/>
  </w:num>
  <w:num w:numId="28" w16cid:durableId="461964225">
    <w:abstractNumId w:val="40"/>
  </w:num>
  <w:num w:numId="29" w16cid:durableId="369840572">
    <w:abstractNumId w:val="15"/>
  </w:num>
  <w:num w:numId="30" w16cid:durableId="215548986">
    <w:abstractNumId w:val="39"/>
  </w:num>
  <w:num w:numId="31" w16cid:durableId="854423729">
    <w:abstractNumId w:val="24"/>
  </w:num>
  <w:num w:numId="32" w16cid:durableId="265503673">
    <w:abstractNumId w:val="0"/>
  </w:num>
  <w:num w:numId="33" w16cid:durableId="1562475166">
    <w:abstractNumId w:val="4"/>
  </w:num>
  <w:num w:numId="34" w16cid:durableId="1931233200">
    <w:abstractNumId w:val="21"/>
  </w:num>
  <w:num w:numId="35" w16cid:durableId="1933002802">
    <w:abstractNumId w:val="28"/>
  </w:num>
  <w:num w:numId="36" w16cid:durableId="822232352">
    <w:abstractNumId w:val="8"/>
  </w:num>
  <w:num w:numId="37" w16cid:durableId="1726174430">
    <w:abstractNumId w:val="2"/>
  </w:num>
  <w:num w:numId="38" w16cid:durableId="1561406877">
    <w:abstractNumId w:val="32"/>
  </w:num>
  <w:num w:numId="39" w16cid:durableId="678583214">
    <w:abstractNumId w:val="36"/>
  </w:num>
  <w:num w:numId="40" w16cid:durableId="1111318971">
    <w:abstractNumId w:val="42"/>
  </w:num>
  <w:num w:numId="41" w16cid:durableId="2027245185">
    <w:abstractNumId w:val="27"/>
  </w:num>
  <w:num w:numId="42" w16cid:durableId="571236792">
    <w:abstractNumId w:val="12"/>
  </w:num>
  <w:num w:numId="43" w16cid:durableId="596450676">
    <w:abstractNumId w:val="16"/>
  </w:num>
  <w:num w:numId="44" w16cid:durableId="1780224162">
    <w:abstractNumId w:val="30"/>
  </w:num>
  <w:num w:numId="45" w16cid:durableId="2109810831">
    <w:abstractNumId w:val="10"/>
  </w:num>
  <w:num w:numId="46" w16cid:durableId="16133956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1B2"/>
    <w:rsid w:val="00003E98"/>
    <w:rsid w:val="000048CB"/>
    <w:rsid w:val="00007AE0"/>
    <w:rsid w:val="0001051E"/>
    <w:rsid w:val="000118C5"/>
    <w:rsid w:val="00011FA0"/>
    <w:rsid w:val="00012656"/>
    <w:rsid w:val="00012FEE"/>
    <w:rsid w:val="00013323"/>
    <w:rsid w:val="000134B3"/>
    <w:rsid w:val="00013813"/>
    <w:rsid w:val="000154DB"/>
    <w:rsid w:val="00016BC1"/>
    <w:rsid w:val="00016E73"/>
    <w:rsid w:val="00017167"/>
    <w:rsid w:val="00020FDE"/>
    <w:rsid w:val="00021957"/>
    <w:rsid w:val="00022DD9"/>
    <w:rsid w:val="000257B7"/>
    <w:rsid w:val="00025B0F"/>
    <w:rsid w:val="00025B6A"/>
    <w:rsid w:val="000267C7"/>
    <w:rsid w:val="00031C75"/>
    <w:rsid w:val="000357F5"/>
    <w:rsid w:val="00035B49"/>
    <w:rsid w:val="000372AF"/>
    <w:rsid w:val="00037439"/>
    <w:rsid w:val="00037CA7"/>
    <w:rsid w:val="000405EE"/>
    <w:rsid w:val="000407F7"/>
    <w:rsid w:val="00042068"/>
    <w:rsid w:val="0004263B"/>
    <w:rsid w:val="000426F5"/>
    <w:rsid w:val="00042B96"/>
    <w:rsid w:val="00045BDF"/>
    <w:rsid w:val="00046AF6"/>
    <w:rsid w:val="000478EE"/>
    <w:rsid w:val="00053D64"/>
    <w:rsid w:val="00053FED"/>
    <w:rsid w:val="00054CB0"/>
    <w:rsid w:val="0005513B"/>
    <w:rsid w:val="0006057E"/>
    <w:rsid w:val="000614D9"/>
    <w:rsid w:val="000641CD"/>
    <w:rsid w:val="000646A9"/>
    <w:rsid w:val="00064CC7"/>
    <w:rsid w:val="00064F9F"/>
    <w:rsid w:val="0006546D"/>
    <w:rsid w:val="000675AB"/>
    <w:rsid w:val="00072CA3"/>
    <w:rsid w:val="00073E44"/>
    <w:rsid w:val="00075839"/>
    <w:rsid w:val="00080C8E"/>
    <w:rsid w:val="000810B4"/>
    <w:rsid w:val="000811AD"/>
    <w:rsid w:val="00081E09"/>
    <w:rsid w:val="0008388F"/>
    <w:rsid w:val="00084038"/>
    <w:rsid w:val="00085CCF"/>
    <w:rsid w:val="00090CC5"/>
    <w:rsid w:val="000917B7"/>
    <w:rsid w:val="00093E11"/>
    <w:rsid w:val="00094B6D"/>
    <w:rsid w:val="000A14A2"/>
    <w:rsid w:val="000A1EB2"/>
    <w:rsid w:val="000A22AE"/>
    <w:rsid w:val="000A2598"/>
    <w:rsid w:val="000A5AE3"/>
    <w:rsid w:val="000A63C9"/>
    <w:rsid w:val="000B005F"/>
    <w:rsid w:val="000B26BF"/>
    <w:rsid w:val="000B37FD"/>
    <w:rsid w:val="000B465D"/>
    <w:rsid w:val="000B504B"/>
    <w:rsid w:val="000B58AA"/>
    <w:rsid w:val="000B58FD"/>
    <w:rsid w:val="000B5F19"/>
    <w:rsid w:val="000B6B42"/>
    <w:rsid w:val="000B7645"/>
    <w:rsid w:val="000C01CF"/>
    <w:rsid w:val="000C2105"/>
    <w:rsid w:val="000C21C4"/>
    <w:rsid w:val="000C22AE"/>
    <w:rsid w:val="000C34E3"/>
    <w:rsid w:val="000C3C6F"/>
    <w:rsid w:val="000C4A2A"/>
    <w:rsid w:val="000C60B0"/>
    <w:rsid w:val="000D0F32"/>
    <w:rsid w:val="000D59AB"/>
    <w:rsid w:val="000D73D0"/>
    <w:rsid w:val="000D7E4A"/>
    <w:rsid w:val="000E04DB"/>
    <w:rsid w:val="000E36A7"/>
    <w:rsid w:val="000E3CD2"/>
    <w:rsid w:val="000E7FFC"/>
    <w:rsid w:val="000F04F8"/>
    <w:rsid w:val="000F5620"/>
    <w:rsid w:val="000F65FE"/>
    <w:rsid w:val="000F6F3A"/>
    <w:rsid w:val="00100FA0"/>
    <w:rsid w:val="00103524"/>
    <w:rsid w:val="00104E72"/>
    <w:rsid w:val="00104FAC"/>
    <w:rsid w:val="001051AB"/>
    <w:rsid w:val="00107250"/>
    <w:rsid w:val="0011125D"/>
    <w:rsid w:val="001122C8"/>
    <w:rsid w:val="00112C76"/>
    <w:rsid w:val="00113D3A"/>
    <w:rsid w:val="00117450"/>
    <w:rsid w:val="0012124D"/>
    <w:rsid w:val="00121A54"/>
    <w:rsid w:val="00121B76"/>
    <w:rsid w:val="00122A21"/>
    <w:rsid w:val="00126398"/>
    <w:rsid w:val="00126BEC"/>
    <w:rsid w:val="00126CC8"/>
    <w:rsid w:val="00130F57"/>
    <w:rsid w:val="00131089"/>
    <w:rsid w:val="001310C6"/>
    <w:rsid w:val="00132FF7"/>
    <w:rsid w:val="00133792"/>
    <w:rsid w:val="0013549A"/>
    <w:rsid w:val="00140ED1"/>
    <w:rsid w:val="00141D8C"/>
    <w:rsid w:val="00143670"/>
    <w:rsid w:val="00143C06"/>
    <w:rsid w:val="001453CD"/>
    <w:rsid w:val="001453D8"/>
    <w:rsid w:val="00145567"/>
    <w:rsid w:val="00146B03"/>
    <w:rsid w:val="00146CF2"/>
    <w:rsid w:val="00147ACA"/>
    <w:rsid w:val="00153264"/>
    <w:rsid w:val="0015395E"/>
    <w:rsid w:val="001543C7"/>
    <w:rsid w:val="00154921"/>
    <w:rsid w:val="00155596"/>
    <w:rsid w:val="00157EAD"/>
    <w:rsid w:val="0016093B"/>
    <w:rsid w:val="00160F7B"/>
    <w:rsid w:val="00167B64"/>
    <w:rsid w:val="001748B8"/>
    <w:rsid w:val="00175953"/>
    <w:rsid w:val="00175CBB"/>
    <w:rsid w:val="001760FA"/>
    <w:rsid w:val="001811A6"/>
    <w:rsid w:val="00181F3A"/>
    <w:rsid w:val="00182B99"/>
    <w:rsid w:val="00182C7A"/>
    <w:rsid w:val="00184011"/>
    <w:rsid w:val="00184559"/>
    <w:rsid w:val="001852B4"/>
    <w:rsid w:val="00186FB2"/>
    <w:rsid w:val="00187263"/>
    <w:rsid w:val="0019007A"/>
    <w:rsid w:val="00190467"/>
    <w:rsid w:val="00190FC6"/>
    <w:rsid w:val="001928A3"/>
    <w:rsid w:val="001928C2"/>
    <w:rsid w:val="00193202"/>
    <w:rsid w:val="00193B45"/>
    <w:rsid w:val="00193E68"/>
    <w:rsid w:val="00195047"/>
    <w:rsid w:val="00195BB6"/>
    <w:rsid w:val="00195E3E"/>
    <w:rsid w:val="001966CF"/>
    <w:rsid w:val="00197AA3"/>
    <w:rsid w:val="00197BB2"/>
    <w:rsid w:val="001A0568"/>
    <w:rsid w:val="001A19D7"/>
    <w:rsid w:val="001A214C"/>
    <w:rsid w:val="001A21DE"/>
    <w:rsid w:val="001A4C5C"/>
    <w:rsid w:val="001A79D8"/>
    <w:rsid w:val="001A7E20"/>
    <w:rsid w:val="001B0AB6"/>
    <w:rsid w:val="001B2B09"/>
    <w:rsid w:val="001B50D1"/>
    <w:rsid w:val="001B5515"/>
    <w:rsid w:val="001B5D4E"/>
    <w:rsid w:val="001B6883"/>
    <w:rsid w:val="001B72E6"/>
    <w:rsid w:val="001B738C"/>
    <w:rsid w:val="001B7464"/>
    <w:rsid w:val="001C07C7"/>
    <w:rsid w:val="001C13D8"/>
    <w:rsid w:val="001C2D5B"/>
    <w:rsid w:val="001C2F04"/>
    <w:rsid w:val="001C3FEA"/>
    <w:rsid w:val="001C5728"/>
    <w:rsid w:val="001C602E"/>
    <w:rsid w:val="001C73D7"/>
    <w:rsid w:val="001D18A6"/>
    <w:rsid w:val="001D19ED"/>
    <w:rsid w:val="001D2576"/>
    <w:rsid w:val="001D2A9A"/>
    <w:rsid w:val="001D3026"/>
    <w:rsid w:val="001D3C20"/>
    <w:rsid w:val="001D64D7"/>
    <w:rsid w:val="001D7749"/>
    <w:rsid w:val="001D7CA1"/>
    <w:rsid w:val="001E062E"/>
    <w:rsid w:val="001E091F"/>
    <w:rsid w:val="001E6066"/>
    <w:rsid w:val="001E6476"/>
    <w:rsid w:val="001E6D11"/>
    <w:rsid w:val="001F00FF"/>
    <w:rsid w:val="001F0239"/>
    <w:rsid w:val="001F2642"/>
    <w:rsid w:val="001F2A94"/>
    <w:rsid w:val="001F2B15"/>
    <w:rsid w:val="001F34FC"/>
    <w:rsid w:val="001F3922"/>
    <w:rsid w:val="001F55A3"/>
    <w:rsid w:val="001F73A0"/>
    <w:rsid w:val="00200B42"/>
    <w:rsid w:val="00201305"/>
    <w:rsid w:val="00201DB1"/>
    <w:rsid w:val="00202F59"/>
    <w:rsid w:val="00203B05"/>
    <w:rsid w:val="00203CA1"/>
    <w:rsid w:val="0020414A"/>
    <w:rsid w:val="0020451B"/>
    <w:rsid w:val="00204B5E"/>
    <w:rsid w:val="00204FDE"/>
    <w:rsid w:val="00205891"/>
    <w:rsid w:val="002058BF"/>
    <w:rsid w:val="00206AF2"/>
    <w:rsid w:val="0020790D"/>
    <w:rsid w:val="00210AB4"/>
    <w:rsid w:val="00213E9B"/>
    <w:rsid w:val="002163B6"/>
    <w:rsid w:val="00216773"/>
    <w:rsid w:val="00217CF5"/>
    <w:rsid w:val="00217D07"/>
    <w:rsid w:val="00220660"/>
    <w:rsid w:val="00222DCE"/>
    <w:rsid w:val="00223CBD"/>
    <w:rsid w:val="002249EF"/>
    <w:rsid w:val="00224B7B"/>
    <w:rsid w:val="0022712E"/>
    <w:rsid w:val="00227828"/>
    <w:rsid w:val="00230897"/>
    <w:rsid w:val="00231048"/>
    <w:rsid w:val="0023450B"/>
    <w:rsid w:val="00235BEA"/>
    <w:rsid w:val="00235EEB"/>
    <w:rsid w:val="002360BD"/>
    <w:rsid w:val="00236F3D"/>
    <w:rsid w:val="002401EC"/>
    <w:rsid w:val="002404DB"/>
    <w:rsid w:val="00241378"/>
    <w:rsid w:val="00242E07"/>
    <w:rsid w:val="00244703"/>
    <w:rsid w:val="00244A0B"/>
    <w:rsid w:val="00247A78"/>
    <w:rsid w:val="00251303"/>
    <w:rsid w:val="00252321"/>
    <w:rsid w:val="00253B65"/>
    <w:rsid w:val="0025562C"/>
    <w:rsid w:val="00256BDC"/>
    <w:rsid w:val="00261422"/>
    <w:rsid w:val="00261DA1"/>
    <w:rsid w:val="00262999"/>
    <w:rsid w:val="00264DC2"/>
    <w:rsid w:val="00265CBE"/>
    <w:rsid w:val="00265D81"/>
    <w:rsid w:val="0026607F"/>
    <w:rsid w:val="00266135"/>
    <w:rsid w:val="0027019D"/>
    <w:rsid w:val="002707DC"/>
    <w:rsid w:val="002738A7"/>
    <w:rsid w:val="002754EA"/>
    <w:rsid w:val="002757A6"/>
    <w:rsid w:val="00276035"/>
    <w:rsid w:val="002761AC"/>
    <w:rsid w:val="002808F1"/>
    <w:rsid w:val="00281FB8"/>
    <w:rsid w:val="00283E00"/>
    <w:rsid w:val="00285684"/>
    <w:rsid w:val="00286322"/>
    <w:rsid w:val="00290960"/>
    <w:rsid w:val="00292B07"/>
    <w:rsid w:val="00292DDD"/>
    <w:rsid w:val="00293CB9"/>
    <w:rsid w:val="0029484C"/>
    <w:rsid w:val="00294A49"/>
    <w:rsid w:val="00294DFA"/>
    <w:rsid w:val="002976A5"/>
    <w:rsid w:val="00297750"/>
    <w:rsid w:val="002A0ADB"/>
    <w:rsid w:val="002A3331"/>
    <w:rsid w:val="002A38FA"/>
    <w:rsid w:val="002A3D52"/>
    <w:rsid w:val="002A4D2F"/>
    <w:rsid w:val="002A7407"/>
    <w:rsid w:val="002A7C09"/>
    <w:rsid w:val="002B0FC6"/>
    <w:rsid w:val="002B3F62"/>
    <w:rsid w:val="002B47BB"/>
    <w:rsid w:val="002B5A0B"/>
    <w:rsid w:val="002B5CF0"/>
    <w:rsid w:val="002B69F5"/>
    <w:rsid w:val="002B7945"/>
    <w:rsid w:val="002B7EB6"/>
    <w:rsid w:val="002C10C0"/>
    <w:rsid w:val="002C7AA6"/>
    <w:rsid w:val="002D01F8"/>
    <w:rsid w:val="002D20CF"/>
    <w:rsid w:val="002D25F1"/>
    <w:rsid w:val="002D2B6D"/>
    <w:rsid w:val="002D37B0"/>
    <w:rsid w:val="002D391F"/>
    <w:rsid w:val="002D3EA1"/>
    <w:rsid w:val="002E05C0"/>
    <w:rsid w:val="002E0A39"/>
    <w:rsid w:val="002E1337"/>
    <w:rsid w:val="002E1F59"/>
    <w:rsid w:val="002E3099"/>
    <w:rsid w:val="002E3566"/>
    <w:rsid w:val="002E35CE"/>
    <w:rsid w:val="002E48FB"/>
    <w:rsid w:val="002E66A0"/>
    <w:rsid w:val="002E77F0"/>
    <w:rsid w:val="002F0D7F"/>
    <w:rsid w:val="002F1AED"/>
    <w:rsid w:val="002F4CB7"/>
    <w:rsid w:val="002F6963"/>
    <w:rsid w:val="002F713C"/>
    <w:rsid w:val="002F74B0"/>
    <w:rsid w:val="00300BBA"/>
    <w:rsid w:val="00300E28"/>
    <w:rsid w:val="0030123E"/>
    <w:rsid w:val="0030165E"/>
    <w:rsid w:val="003019B6"/>
    <w:rsid w:val="00301CF3"/>
    <w:rsid w:val="00302065"/>
    <w:rsid w:val="00303B53"/>
    <w:rsid w:val="003043E0"/>
    <w:rsid w:val="003047A0"/>
    <w:rsid w:val="00304D81"/>
    <w:rsid w:val="00306D76"/>
    <w:rsid w:val="00307032"/>
    <w:rsid w:val="00310608"/>
    <w:rsid w:val="00310FAB"/>
    <w:rsid w:val="003114AC"/>
    <w:rsid w:val="00312DD8"/>
    <w:rsid w:val="00312EA6"/>
    <w:rsid w:val="00314200"/>
    <w:rsid w:val="00315186"/>
    <w:rsid w:val="003172ED"/>
    <w:rsid w:val="00325838"/>
    <w:rsid w:val="00325F59"/>
    <w:rsid w:val="003270C7"/>
    <w:rsid w:val="00327C89"/>
    <w:rsid w:val="003315D6"/>
    <w:rsid w:val="00333833"/>
    <w:rsid w:val="00334106"/>
    <w:rsid w:val="00334548"/>
    <w:rsid w:val="00335801"/>
    <w:rsid w:val="00336BAE"/>
    <w:rsid w:val="00336E08"/>
    <w:rsid w:val="0033755E"/>
    <w:rsid w:val="003401A4"/>
    <w:rsid w:val="00341C4C"/>
    <w:rsid w:val="00343942"/>
    <w:rsid w:val="003443AD"/>
    <w:rsid w:val="00344C97"/>
    <w:rsid w:val="003473D3"/>
    <w:rsid w:val="0034742D"/>
    <w:rsid w:val="00350252"/>
    <w:rsid w:val="00350AC3"/>
    <w:rsid w:val="003516FE"/>
    <w:rsid w:val="003533D3"/>
    <w:rsid w:val="00354C2C"/>
    <w:rsid w:val="00357EBA"/>
    <w:rsid w:val="003602AF"/>
    <w:rsid w:val="00361471"/>
    <w:rsid w:val="00361CA2"/>
    <w:rsid w:val="003635F4"/>
    <w:rsid w:val="00363B76"/>
    <w:rsid w:val="003674CA"/>
    <w:rsid w:val="00370570"/>
    <w:rsid w:val="00370C90"/>
    <w:rsid w:val="00371543"/>
    <w:rsid w:val="00372D45"/>
    <w:rsid w:val="003735B4"/>
    <w:rsid w:val="0037360B"/>
    <w:rsid w:val="003749B3"/>
    <w:rsid w:val="00374E3A"/>
    <w:rsid w:val="003764BA"/>
    <w:rsid w:val="00376D83"/>
    <w:rsid w:val="0038203D"/>
    <w:rsid w:val="00382439"/>
    <w:rsid w:val="003839E9"/>
    <w:rsid w:val="00385C7D"/>
    <w:rsid w:val="00385F75"/>
    <w:rsid w:val="00386ECC"/>
    <w:rsid w:val="00386F17"/>
    <w:rsid w:val="00387646"/>
    <w:rsid w:val="00387EC3"/>
    <w:rsid w:val="00393438"/>
    <w:rsid w:val="00395FAE"/>
    <w:rsid w:val="00396601"/>
    <w:rsid w:val="00396E73"/>
    <w:rsid w:val="00396F63"/>
    <w:rsid w:val="00396F6E"/>
    <w:rsid w:val="003A271D"/>
    <w:rsid w:val="003A4499"/>
    <w:rsid w:val="003A4B8A"/>
    <w:rsid w:val="003A5B62"/>
    <w:rsid w:val="003A723E"/>
    <w:rsid w:val="003A7681"/>
    <w:rsid w:val="003A798E"/>
    <w:rsid w:val="003B0A00"/>
    <w:rsid w:val="003B0A3F"/>
    <w:rsid w:val="003B14E9"/>
    <w:rsid w:val="003B2462"/>
    <w:rsid w:val="003B3AF6"/>
    <w:rsid w:val="003B4608"/>
    <w:rsid w:val="003B4D79"/>
    <w:rsid w:val="003B4F95"/>
    <w:rsid w:val="003B5148"/>
    <w:rsid w:val="003B5245"/>
    <w:rsid w:val="003B549A"/>
    <w:rsid w:val="003B6CDB"/>
    <w:rsid w:val="003C04A2"/>
    <w:rsid w:val="003C191C"/>
    <w:rsid w:val="003C223D"/>
    <w:rsid w:val="003C2A3E"/>
    <w:rsid w:val="003C38AE"/>
    <w:rsid w:val="003C46E6"/>
    <w:rsid w:val="003C5202"/>
    <w:rsid w:val="003C52E5"/>
    <w:rsid w:val="003C5DE1"/>
    <w:rsid w:val="003C5E24"/>
    <w:rsid w:val="003C635E"/>
    <w:rsid w:val="003C6C30"/>
    <w:rsid w:val="003C75EA"/>
    <w:rsid w:val="003D0368"/>
    <w:rsid w:val="003D187B"/>
    <w:rsid w:val="003D2315"/>
    <w:rsid w:val="003D31C3"/>
    <w:rsid w:val="003D373E"/>
    <w:rsid w:val="003D47B3"/>
    <w:rsid w:val="003D4AB0"/>
    <w:rsid w:val="003D65F7"/>
    <w:rsid w:val="003D6C16"/>
    <w:rsid w:val="003E0599"/>
    <w:rsid w:val="003E1D74"/>
    <w:rsid w:val="003E5928"/>
    <w:rsid w:val="003F0E20"/>
    <w:rsid w:val="003F381E"/>
    <w:rsid w:val="003F4926"/>
    <w:rsid w:val="003F53E1"/>
    <w:rsid w:val="003F64DA"/>
    <w:rsid w:val="0040109F"/>
    <w:rsid w:val="00402775"/>
    <w:rsid w:val="004043A4"/>
    <w:rsid w:val="004059A0"/>
    <w:rsid w:val="0040653E"/>
    <w:rsid w:val="004068B2"/>
    <w:rsid w:val="00411751"/>
    <w:rsid w:val="00412623"/>
    <w:rsid w:val="00412883"/>
    <w:rsid w:val="004135A5"/>
    <w:rsid w:val="00413B76"/>
    <w:rsid w:val="004144C8"/>
    <w:rsid w:val="00414D80"/>
    <w:rsid w:val="00415885"/>
    <w:rsid w:val="00420786"/>
    <w:rsid w:val="00422B41"/>
    <w:rsid w:val="0042469D"/>
    <w:rsid w:val="004278AB"/>
    <w:rsid w:val="00427B18"/>
    <w:rsid w:val="00430209"/>
    <w:rsid w:val="00431967"/>
    <w:rsid w:val="00431D4B"/>
    <w:rsid w:val="004324BB"/>
    <w:rsid w:val="00432E85"/>
    <w:rsid w:val="00433C7C"/>
    <w:rsid w:val="0043463F"/>
    <w:rsid w:val="00434A5E"/>
    <w:rsid w:val="004363B6"/>
    <w:rsid w:val="004366EB"/>
    <w:rsid w:val="0044018D"/>
    <w:rsid w:val="004409E4"/>
    <w:rsid w:val="00442059"/>
    <w:rsid w:val="00442775"/>
    <w:rsid w:val="004442B8"/>
    <w:rsid w:val="00444E29"/>
    <w:rsid w:val="00446916"/>
    <w:rsid w:val="00451538"/>
    <w:rsid w:val="00451740"/>
    <w:rsid w:val="00451CCD"/>
    <w:rsid w:val="00452409"/>
    <w:rsid w:val="00452930"/>
    <w:rsid w:val="00453115"/>
    <w:rsid w:val="00453338"/>
    <w:rsid w:val="00454195"/>
    <w:rsid w:val="004545CA"/>
    <w:rsid w:val="00455927"/>
    <w:rsid w:val="0045795B"/>
    <w:rsid w:val="004600C2"/>
    <w:rsid w:val="00460163"/>
    <w:rsid w:val="0046020B"/>
    <w:rsid w:val="00460924"/>
    <w:rsid w:val="0046198A"/>
    <w:rsid w:val="00462574"/>
    <w:rsid w:val="00462B57"/>
    <w:rsid w:val="00462DFB"/>
    <w:rsid w:val="0046497F"/>
    <w:rsid w:val="00464E36"/>
    <w:rsid w:val="00465958"/>
    <w:rsid w:val="00466D89"/>
    <w:rsid w:val="00470653"/>
    <w:rsid w:val="00470C82"/>
    <w:rsid w:val="00473341"/>
    <w:rsid w:val="00473C2E"/>
    <w:rsid w:val="00473CD2"/>
    <w:rsid w:val="00476489"/>
    <w:rsid w:val="00476887"/>
    <w:rsid w:val="004771A6"/>
    <w:rsid w:val="00477547"/>
    <w:rsid w:val="004809A5"/>
    <w:rsid w:val="00480D1D"/>
    <w:rsid w:val="004827C8"/>
    <w:rsid w:val="004829AD"/>
    <w:rsid w:val="00482C97"/>
    <w:rsid w:val="004833CC"/>
    <w:rsid w:val="00485065"/>
    <w:rsid w:val="00486040"/>
    <w:rsid w:val="00486AE4"/>
    <w:rsid w:val="00490CE7"/>
    <w:rsid w:val="00491BCF"/>
    <w:rsid w:val="00494CE3"/>
    <w:rsid w:val="00494D35"/>
    <w:rsid w:val="00495786"/>
    <w:rsid w:val="00495993"/>
    <w:rsid w:val="00497396"/>
    <w:rsid w:val="004A1A0D"/>
    <w:rsid w:val="004A1F72"/>
    <w:rsid w:val="004A31FB"/>
    <w:rsid w:val="004B175C"/>
    <w:rsid w:val="004B2AAC"/>
    <w:rsid w:val="004B5134"/>
    <w:rsid w:val="004B5366"/>
    <w:rsid w:val="004B5A6B"/>
    <w:rsid w:val="004B6E16"/>
    <w:rsid w:val="004B766E"/>
    <w:rsid w:val="004C214F"/>
    <w:rsid w:val="004C29D8"/>
    <w:rsid w:val="004C3560"/>
    <w:rsid w:val="004C5123"/>
    <w:rsid w:val="004C79DC"/>
    <w:rsid w:val="004C7FEE"/>
    <w:rsid w:val="004D1391"/>
    <w:rsid w:val="004D28B7"/>
    <w:rsid w:val="004D3231"/>
    <w:rsid w:val="004D7E6C"/>
    <w:rsid w:val="004E0015"/>
    <w:rsid w:val="004E03F5"/>
    <w:rsid w:val="004E08BD"/>
    <w:rsid w:val="004E09F8"/>
    <w:rsid w:val="004E1773"/>
    <w:rsid w:val="004E2798"/>
    <w:rsid w:val="004E29FD"/>
    <w:rsid w:val="004E32CA"/>
    <w:rsid w:val="004E54EB"/>
    <w:rsid w:val="004E5AD9"/>
    <w:rsid w:val="004E617A"/>
    <w:rsid w:val="004E668D"/>
    <w:rsid w:val="004F0894"/>
    <w:rsid w:val="004F0A73"/>
    <w:rsid w:val="004F1849"/>
    <w:rsid w:val="004F21EE"/>
    <w:rsid w:val="004F2CA3"/>
    <w:rsid w:val="004F2FBF"/>
    <w:rsid w:val="004F3D5B"/>
    <w:rsid w:val="004F4110"/>
    <w:rsid w:val="004F47A6"/>
    <w:rsid w:val="004F52B9"/>
    <w:rsid w:val="004F70B5"/>
    <w:rsid w:val="005000FF"/>
    <w:rsid w:val="00503CB0"/>
    <w:rsid w:val="00504A03"/>
    <w:rsid w:val="00510FA6"/>
    <w:rsid w:val="00511605"/>
    <w:rsid w:val="0051244D"/>
    <w:rsid w:val="00512DF1"/>
    <w:rsid w:val="00513971"/>
    <w:rsid w:val="00514F45"/>
    <w:rsid w:val="00515546"/>
    <w:rsid w:val="00515682"/>
    <w:rsid w:val="00515937"/>
    <w:rsid w:val="00515FF8"/>
    <w:rsid w:val="00516A6B"/>
    <w:rsid w:val="00516ED0"/>
    <w:rsid w:val="00522E3D"/>
    <w:rsid w:val="005231B0"/>
    <w:rsid w:val="0052599F"/>
    <w:rsid w:val="00526543"/>
    <w:rsid w:val="00532E82"/>
    <w:rsid w:val="005335A4"/>
    <w:rsid w:val="00535613"/>
    <w:rsid w:val="00535E43"/>
    <w:rsid w:val="0053604F"/>
    <w:rsid w:val="00536354"/>
    <w:rsid w:val="00536D79"/>
    <w:rsid w:val="0053774A"/>
    <w:rsid w:val="00537785"/>
    <w:rsid w:val="0053780E"/>
    <w:rsid w:val="00540A06"/>
    <w:rsid w:val="005422BA"/>
    <w:rsid w:val="00542C01"/>
    <w:rsid w:val="0054576E"/>
    <w:rsid w:val="0054626F"/>
    <w:rsid w:val="00546B3E"/>
    <w:rsid w:val="00547C0F"/>
    <w:rsid w:val="0055300C"/>
    <w:rsid w:val="00556311"/>
    <w:rsid w:val="00557C0A"/>
    <w:rsid w:val="00561F82"/>
    <w:rsid w:val="00562205"/>
    <w:rsid w:val="005623D6"/>
    <w:rsid w:val="005655E0"/>
    <w:rsid w:val="0056603A"/>
    <w:rsid w:val="0056786C"/>
    <w:rsid w:val="00567F49"/>
    <w:rsid w:val="00570AA6"/>
    <w:rsid w:val="0057215F"/>
    <w:rsid w:val="0057281A"/>
    <w:rsid w:val="00575FF8"/>
    <w:rsid w:val="00576296"/>
    <w:rsid w:val="00576EEE"/>
    <w:rsid w:val="005800FB"/>
    <w:rsid w:val="00580B8B"/>
    <w:rsid w:val="00581842"/>
    <w:rsid w:val="0058203A"/>
    <w:rsid w:val="00583F2A"/>
    <w:rsid w:val="00586723"/>
    <w:rsid w:val="00593609"/>
    <w:rsid w:val="00595181"/>
    <w:rsid w:val="00595B06"/>
    <w:rsid w:val="00595F52"/>
    <w:rsid w:val="00596236"/>
    <w:rsid w:val="0059755B"/>
    <w:rsid w:val="00597738"/>
    <w:rsid w:val="005A15F1"/>
    <w:rsid w:val="005A408B"/>
    <w:rsid w:val="005A5729"/>
    <w:rsid w:val="005A57E9"/>
    <w:rsid w:val="005A5A21"/>
    <w:rsid w:val="005A61AE"/>
    <w:rsid w:val="005B1021"/>
    <w:rsid w:val="005B246E"/>
    <w:rsid w:val="005B359B"/>
    <w:rsid w:val="005B35F4"/>
    <w:rsid w:val="005B4A76"/>
    <w:rsid w:val="005B5BB0"/>
    <w:rsid w:val="005B776A"/>
    <w:rsid w:val="005B7A65"/>
    <w:rsid w:val="005B7E60"/>
    <w:rsid w:val="005C02D8"/>
    <w:rsid w:val="005C235E"/>
    <w:rsid w:val="005C30F9"/>
    <w:rsid w:val="005C38F5"/>
    <w:rsid w:val="005C4BE0"/>
    <w:rsid w:val="005C50CB"/>
    <w:rsid w:val="005C5FB4"/>
    <w:rsid w:val="005C60A4"/>
    <w:rsid w:val="005C7100"/>
    <w:rsid w:val="005C7DAC"/>
    <w:rsid w:val="005D106C"/>
    <w:rsid w:val="005D491A"/>
    <w:rsid w:val="005D6B4B"/>
    <w:rsid w:val="005D765B"/>
    <w:rsid w:val="005E1975"/>
    <w:rsid w:val="005E1BCC"/>
    <w:rsid w:val="005E2456"/>
    <w:rsid w:val="005E26CD"/>
    <w:rsid w:val="005E2F7C"/>
    <w:rsid w:val="005E5498"/>
    <w:rsid w:val="005E563B"/>
    <w:rsid w:val="005E76F1"/>
    <w:rsid w:val="005E778D"/>
    <w:rsid w:val="005F0015"/>
    <w:rsid w:val="005F0859"/>
    <w:rsid w:val="005F1EE1"/>
    <w:rsid w:val="005F2BBB"/>
    <w:rsid w:val="005F2D74"/>
    <w:rsid w:val="005F3070"/>
    <w:rsid w:val="005F4AE0"/>
    <w:rsid w:val="005F5C09"/>
    <w:rsid w:val="005F6518"/>
    <w:rsid w:val="005F7DC7"/>
    <w:rsid w:val="00601D3C"/>
    <w:rsid w:val="00601F6D"/>
    <w:rsid w:val="00601FF5"/>
    <w:rsid w:val="0060250A"/>
    <w:rsid w:val="00602E51"/>
    <w:rsid w:val="00602F02"/>
    <w:rsid w:val="006041AA"/>
    <w:rsid w:val="0060457C"/>
    <w:rsid w:val="00604C29"/>
    <w:rsid w:val="00605861"/>
    <w:rsid w:val="006060E2"/>
    <w:rsid w:val="00606327"/>
    <w:rsid w:val="00606DFF"/>
    <w:rsid w:val="00607B7E"/>
    <w:rsid w:val="00610D4C"/>
    <w:rsid w:val="00610FEF"/>
    <w:rsid w:val="00611A37"/>
    <w:rsid w:val="00611E64"/>
    <w:rsid w:val="006158B9"/>
    <w:rsid w:val="00616634"/>
    <w:rsid w:val="00621156"/>
    <w:rsid w:val="006217AB"/>
    <w:rsid w:val="006218D0"/>
    <w:rsid w:val="00623C9D"/>
    <w:rsid w:val="0062448C"/>
    <w:rsid w:val="00624BA3"/>
    <w:rsid w:val="00625284"/>
    <w:rsid w:val="00625354"/>
    <w:rsid w:val="006264E3"/>
    <w:rsid w:val="00632323"/>
    <w:rsid w:val="00632DAC"/>
    <w:rsid w:val="00634468"/>
    <w:rsid w:val="00634C8C"/>
    <w:rsid w:val="006351A7"/>
    <w:rsid w:val="00635C35"/>
    <w:rsid w:val="006363BA"/>
    <w:rsid w:val="00636FD2"/>
    <w:rsid w:val="00644540"/>
    <w:rsid w:val="00646C6A"/>
    <w:rsid w:val="00650529"/>
    <w:rsid w:val="00650560"/>
    <w:rsid w:val="00650907"/>
    <w:rsid w:val="006514E0"/>
    <w:rsid w:val="006538BF"/>
    <w:rsid w:val="00654285"/>
    <w:rsid w:val="00654C8A"/>
    <w:rsid w:val="00654E65"/>
    <w:rsid w:val="006558D2"/>
    <w:rsid w:val="00655AC7"/>
    <w:rsid w:val="00656611"/>
    <w:rsid w:val="0065687E"/>
    <w:rsid w:val="006619AC"/>
    <w:rsid w:val="00664BC5"/>
    <w:rsid w:val="00665ACA"/>
    <w:rsid w:val="006709C9"/>
    <w:rsid w:val="00670FD5"/>
    <w:rsid w:val="00671A02"/>
    <w:rsid w:val="0067291A"/>
    <w:rsid w:val="00672D1F"/>
    <w:rsid w:val="00672DDA"/>
    <w:rsid w:val="00675101"/>
    <w:rsid w:val="0067512C"/>
    <w:rsid w:val="00675EAF"/>
    <w:rsid w:val="00677FA8"/>
    <w:rsid w:val="00681EE6"/>
    <w:rsid w:val="00682E05"/>
    <w:rsid w:val="00683314"/>
    <w:rsid w:val="006858E4"/>
    <w:rsid w:val="006878CE"/>
    <w:rsid w:val="00690FFC"/>
    <w:rsid w:val="00691739"/>
    <w:rsid w:val="0069280B"/>
    <w:rsid w:val="00692C14"/>
    <w:rsid w:val="006934E2"/>
    <w:rsid w:val="00693D92"/>
    <w:rsid w:val="0069409C"/>
    <w:rsid w:val="00694C4C"/>
    <w:rsid w:val="00695811"/>
    <w:rsid w:val="00695EB0"/>
    <w:rsid w:val="00696067"/>
    <w:rsid w:val="00697C62"/>
    <w:rsid w:val="006A1D02"/>
    <w:rsid w:val="006A531A"/>
    <w:rsid w:val="006A5D96"/>
    <w:rsid w:val="006A65CF"/>
    <w:rsid w:val="006A72F2"/>
    <w:rsid w:val="006A74B7"/>
    <w:rsid w:val="006B0291"/>
    <w:rsid w:val="006B0944"/>
    <w:rsid w:val="006B0D28"/>
    <w:rsid w:val="006B1DA1"/>
    <w:rsid w:val="006B1E39"/>
    <w:rsid w:val="006B539F"/>
    <w:rsid w:val="006B6451"/>
    <w:rsid w:val="006B7624"/>
    <w:rsid w:val="006C0199"/>
    <w:rsid w:val="006C1640"/>
    <w:rsid w:val="006C3C69"/>
    <w:rsid w:val="006C55D8"/>
    <w:rsid w:val="006C5AA2"/>
    <w:rsid w:val="006C5BF3"/>
    <w:rsid w:val="006C6122"/>
    <w:rsid w:val="006D3658"/>
    <w:rsid w:val="006D4410"/>
    <w:rsid w:val="006D502A"/>
    <w:rsid w:val="006D60DF"/>
    <w:rsid w:val="006D63C3"/>
    <w:rsid w:val="006D6D0C"/>
    <w:rsid w:val="006D707C"/>
    <w:rsid w:val="006E16FA"/>
    <w:rsid w:val="006E3506"/>
    <w:rsid w:val="006E49B6"/>
    <w:rsid w:val="006E545B"/>
    <w:rsid w:val="006E5735"/>
    <w:rsid w:val="006E5DA8"/>
    <w:rsid w:val="006E6FEA"/>
    <w:rsid w:val="006F034A"/>
    <w:rsid w:val="006F22BA"/>
    <w:rsid w:val="006F23A0"/>
    <w:rsid w:val="006F2F23"/>
    <w:rsid w:val="006F372C"/>
    <w:rsid w:val="006F3863"/>
    <w:rsid w:val="006F5EF0"/>
    <w:rsid w:val="006F6871"/>
    <w:rsid w:val="006F7615"/>
    <w:rsid w:val="00700E68"/>
    <w:rsid w:val="00700FE9"/>
    <w:rsid w:val="00701397"/>
    <w:rsid w:val="00702D1A"/>
    <w:rsid w:val="00703BF0"/>
    <w:rsid w:val="007050CA"/>
    <w:rsid w:val="0070638E"/>
    <w:rsid w:val="007121C4"/>
    <w:rsid w:val="00712716"/>
    <w:rsid w:val="00713DFB"/>
    <w:rsid w:val="00714199"/>
    <w:rsid w:val="00714BA2"/>
    <w:rsid w:val="00716551"/>
    <w:rsid w:val="00716896"/>
    <w:rsid w:val="00716DC3"/>
    <w:rsid w:val="007176ED"/>
    <w:rsid w:val="00717867"/>
    <w:rsid w:val="00720134"/>
    <w:rsid w:val="00720568"/>
    <w:rsid w:val="00721F32"/>
    <w:rsid w:val="007231B2"/>
    <w:rsid w:val="00723277"/>
    <w:rsid w:val="0072447E"/>
    <w:rsid w:val="007261A9"/>
    <w:rsid w:val="007269D9"/>
    <w:rsid w:val="00730B87"/>
    <w:rsid w:val="00731FEA"/>
    <w:rsid w:val="00732D37"/>
    <w:rsid w:val="00732EC2"/>
    <w:rsid w:val="0073434F"/>
    <w:rsid w:val="007343BD"/>
    <w:rsid w:val="00734A92"/>
    <w:rsid w:val="0073526F"/>
    <w:rsid w:val="00735350"/>
    <w:rsid w:val="00735A9C"/>
    <w:rsid w:val="007363D6"/>
    <w:rsid w:val="00743C5D"/>
    <w:rsid w:val="00744690"/>
    <w:rsid w:val="00746115"/>
    <w:rsid w:val="0074621B"/>
    <w:rsid w:val="00747080"/>
    <w:rsid w:val="0075080F"/>
    <w:rsid w:val="00750DC0"/>
    <w:rsid w:val="007517BE"/>
    <w:rsid w:val="007529F8"/>
    <w:rsid w:val="007535F6"/>
    <w:rsid w:val="00754AB3"/>
    <w:rsid w:val="007551C3"/>
    <w:rsid w:val="00755BE6"/>
    <w:rsid w:val="00756D76"/>
    <w:rsid w:val="00757127"/>
    <w:rsid w:val="0075750A"/>
    <w:rsid w:val="00757B4A"/>
    <w:rsid w:val="0076085F"/>
    <w:rsid w:val="007614FC"/>
    <w:rsid w:val="0076166F"/>
    <w:rsid w:val="00761E76"/>
    <w:rsid w:val="00763C1D"/>
    <w:rsid w:val="007662F8"/>
    <w:rsid w:val="00766CC2"/>
    <w:rsid w:val="00767BB9"/>
    <w:rsid w:val="007727E7"/>
    <w:rsid w:val="0077337F"/>
    <w:rsid w:val="007745C9"/>
    <w:rsid w:val="00776ABB"/>
    <w:rsid w:val="00777711"/>
    <w:rsid w:val="00777722"/>
    <w:rsid w:val="00777FC5"/>
    <w:rsid w:val="007840F4"/>
    <w:rsid w:val="0078454B"/>
    <w:rsid w:val="00785700"/>
    <w:rsid w:val="00791455"/>
    <w:rsid w:val="00793B4F"/>
    <w:rsid w:val="007956A7"/>
    <w:rsid w:val="00796B07"/>
    <w:rsid w:val="007A15C1"/>
    <w:rsid w:val="007A2112"/>
    <w:rsid w:val="007A22DB"/>
    <w:rsid w:val="007A3640"/>
    <w:rsid w:val="007A51D6"/>
    <w:rsid w:val="007A6F23"/>
    <w:rsid w:val="007B1245"/>
    <w:rsid w:val="007B18F6"/>
    <w:rsid w:val="007B37DE"/>
    <w:rsid w:val="007B4071"/>
    <w:rsid w:val="007B4CE5"/>
    <w:rsid w:val="007B5413"/>
    <w:rsid w:val="007B7BDB"/>
    <w:rsid w:val="007C0D9A"/>
    <w:rsid w:val="007C18C6"/>
    <w:rsid w:val="007C1CEC"/>
    <w:rsid w:val="007C28C8"/>
    <w:rsid w:val="007C40DB"/>
    <w:rsid w:val="007C438D"/>
    <w:rsid w:val="007C5E18"/>
    <w:rsid w:val="007C65AC"/>
    <w:rsid w:val="007C794E"/>
    <w:rsid w:val="007C7F4B"/>
    <w:rsid w:val="007D205D"/>
    <w:rsid w:val="007D3909"/>
    <w:rsid w:val="007D3B64"/>
    <w:rsid w:val="007D3D05"/>
    <w:rsid w:val="007D42A8"/>
    <w:rsid w:val="007D454B"/>
    <w:rsid w:val="007D4695"/>
    <w:rsid w:val="007D57C0"/>
    <w:rsid w:val="007D5D9E"/>
    <w:rsid w:val="007D6846"/>
    <w:rsid w:val="007D7678"/>
    <w:rsid w:val="007D776A"/>
    <w:rsid w:val="007E31CD"/>
    <w:rsid w:val="007E455B"/>
    <w:rsid w:val="007E7184"/>
    <w:rsid w:val="007F2050"/>
    <w:rsid w:val="007F27B5"/>
    <w:rsid w:val="007F3046"/>
    <w:rsid w:val="007F5225"/>
    <w:rsid w:val="007F5E46"/>
    <w:rsid w:val="007F627B"/>
    <w:rsid w:val="007F6C79"/>
    <w:rsid w:val="007F75FE"/>
    <w:rsid w:val="00801D07"/>
    <w:rsid w:val="00804F7F"/>
    <w:rsid w:val="00805651"/>
    <w:rsid w:val="00805B8D"/>
    <w:rsid w:val="00807402"/>
    <w:rsid w:val="00810E1C"/>
    <w:rsid w:val="00812B67"/>
    <w:rsid w:val="00815352"/>
    <w:rsid w:val="00816184"/>
    <w:rsid w:val="00816CBD"/>
    <w:rsid w:val="00820957"/>
    <w:rsid w:val="00821230"/>
    <w:rsid w:val="00821D98"/>
    <w:rsid w:val="008220E2"/>
    <w:rsid w:val="00823F46"/>
    <w:rsid w:val="00824C87"/>
    <w:rsid w:val="00824FDB"/>
    <w:rsid w:val="008254FF"/>
    <w:rsid w:val="00826B69"/>
    <w:rsid w:val="008305C3"/>
    <w:rsid w:val="008321BC"/>
    <w:rsid w:val="008327D7"/>
    <w:rsid w:val="00835618"/>
    <w:rsid w:val="00836386"/>
    <w:rsid w:val="00837533"/>
    <w:rsid w:val="008379F9"/>
    <w:rsid w:val="0084047B"/>
    <w:rsid w:val="00843B5D"/>
    <w:rsid w:val="00844A07"/>
    <w:rsid w:val="00845A06"/>
    <w:rsid w:val="00846A95"/>
    <w:rsid w:val="00846DA5"/>
    <w:rsid w:val="008500C4"/>
    <w:rsid w:val="00850E70"/>
    <w:rsid w:val="00852D93"/>
    <w:rsid w:val="008537BF"/>
    <w:rsid w:val="00854F00"/>
    <w:rsid w:val="008553EC"/>
    <w:rsid w:val="00855E30"/>
    <w:rsid w:val="008566B9"/>
    <w:rsid w:val="008566DA"/>
    <w:rsid w:val="00856C46"/>
    <w:rsid w:val="00857299"/>
    <w:rsid w:val="00861D4C"/>
    <w:rsid w:val="00862B50"/>
    <w:rsid w:val="00863009"/>
    <w:rsid w:val="008648D3"/>
    <w:rsid w:val="008663C1"/>
    <w:rsid w:val="0086701C"/>
    <w:rsid w:val="00867E6D"/>
    <w:rsid w:val="00870927"/>
    <w:rsid w:val="00870D04"/>
    <w:rsid w:val="00871EDA"/>
    <w:rsid w:val="008747F4"/>
    <w:rsid w:val="00877529"/>
    <w:rsid w:val="00880A79"/>
    <w:rsid w:val="00880E1E"/>
    <w:rsid w:val="0088240B"/>
    <w:rsid w:val="00882AED"/>
    <w:rsid w:val="00882F76"/>
    <w:rsid w:val="008833CB"/>
    <w:rsid w:val="008844EF"/>
    <w:rsid w:val="00884F76"/>
    <w:rsid w:val="008860FC"/>
    <w:rsid w:val="00887A5A"/>
    <w:rsid w:val="00887CFB"/>
    <w:rsid w:val="00891CD0"/>
    <w:rsid w:val="0089273D"/>
    <w:rsid w:val="008A0513"/>
    <w:rsid w:val="008A1CD0"/>
    <w:rsid w:val="008A237C"/>
    <w:rsid w:val="008A26F5"/>
    <w:rsid w:val="008A41D2"/>
    <w:rsid w:val="008A4504"/>
    <w:rsid w:val="008A4AB1"/>
    <w:rsid w:val="008A5667"/>
    <w:rsid w:val="008A579C"/>
    <w:rsid w:val="008A5BDC"/>
    <w:rsid w:val="008A7102"/>
    <w:rsid w:val="008B03AD"/>
    <w:rsid w:val="008B3EDF"/>
    <w:rsid w:val="008B4044"/>
    <w:rsid w:val="008B4838"/>
    <w:rsid w:val="008B4929"/>
    <w:rsid w:val="008B49BD"/>
    <w:rsid w:val="008B5740"/>
    <w:rsid w:val="008B6B9F"/>
    <w:rsid w:val="008C029B"/>
    <w:rsid w:val="008C1DCA"/>
    <w:rsid w:val="008C2BB2"/>
    <w:rsid w:val="008C2DFA"/>
    <w:rsid w:val="008C3004"/>
    <w:rsid w:val="008C401D"/>
    <w:rsid w:val="008C7CB7"/>
    <w:rsid w:val="008D0491"/>
    <w:rsid w:val="008D1520"/>
    <w:rsid w:val="008D3FB8"/>
    <w:rsid w:val="008D487A"/>
    <w:rsid w:val="008D54A2"/>
    <w:rsid w:val="008D5653"/>
    <w:rsid w:val="008D5749"/>
    <w:rsid w:val="008D59E6"/>
    <w:rsid w:val="008D6953"/>
    <w:rsid w:val="008D6E4E"/>
    <w:rsid w:val="008D7DB8"/>
    <w:rsid w:val="008E0FB7"/>
    <w:rsid w:val="008E2C01"/>
    <w:rsid w:val="008E4061"/>
    <w:rsid w:val="008E4262"/>
    <w:rsid w:val="008E6984"/>
    <w:rsid w:val="008E7CA0"/>
    <w:rsid w:val="008F02C1"/>
    <w:rsid w:val="008F0343"/>
    <w:rsid w:val="008F04FE"/>
    <w:rsid w:val="008F0DE7"/>
    <w:rsid w:val="008F2016"/>
    <w:rsid w:val="008F2F14"/>
    <w:rsid w:val="008F59D8"/>
    <w:rsid w:val="008F62A0"/>
    <w:rsid w:val="008F6BE4"/>
    <w:rsid w:val="008F7C91"/>
    <w:rsid w:val="008F7FF8"/>
    <w:rsid w:val="00901D1A"/>
    <w:rsid w:val="00901FED"/>
    <w:rsid w:val="00903E39"/>
    <w:rsid w:val="009050A9"/>
    <w:rsid w:val="00905FD5"/>
    <w:rsid w:val="009069A0"/>
    <w:rsid w:val="00911B9C"/>
    <w:rsid w:val="009154DA"/>
    <w:rsid w:val="009156A9"/>
    <w:rsid w:val="009167B4"/>
    <w:rsid w:val="0092039B"/>
    <w:rsid w:val="00920F9B"/>
    <w:rsid w:val="00922C22"/>
    <w:rsid w:val="00924BE6"/>
    <w:rsid w:val="00926D7A"/>
    <w:rsid w:val="00926FF3"/>
    <w:rsid w:val="009306A9"/>
    <w:rsid w:val="00930E07"/>
    <w:rsid w:val="009330BC"/>
    <w:rsid w:val="00934CF5"/>
    <w:rsid w:val="009377D2"/>
    <w:rsid w:val="00937AC2"/>
    <w:rsid w:val="00937FFD"/>
    <w:rsid w:val="00940E81"/>
    <w:rsid w:val="009416A2"/>
    <w:rsid w:val="009422B3"/>
    <w:rsid w:val="00942419"/>
    <w:rsid w:val="00943A52"/>
    <w:rsid w:val="00944CA0"/>
    <w:rsid w:val="00945190"/>
    <w:rsid w:val="00946A18"/>
    <w:rsid w:val="00946C75"/>
    <w:rsid w:val="00946D6F"/>
    <w:rsid w:val="00950602"/>
    <w:rsid w:val="00952D51"/>
    <w:rsid w:val="00954266"/>
    <w:rsid w:val="00954C8A"/>
    <w:rsid w:val="00954D49"/>
    <w:rsid w:val="00955D35"/>
    <w:rsid w:val="00957D1D"/>
    <w:rsid w:val="00960713"/>
    <w:rsid w:val="00961336"/>
    <w:rsid w:val="009630A6"/>
    <w:rsid w:val="009631D2"/>
    <w:rsid w:val="00963FEE"/>
    <w:rsid w:val="00964162"/>
    <w:rsid w:val="00964351"/>
    <w:rsid w:val="00966F69"/>
    <w:rsid w:val="00967008"/>
    <w:rsid w:val="0097186E"/>
    <w:rsid w:val="009719E6"/>
    <w:rsid w:val="00975B6C"/>
    <w:rsid w:val="00980DE0"/>
    <w:rsid w:val="00981141"/>
    <w:rsid w:val="009824D2"/>
    <w:rsid w:val="00982F94"/>
    <w:rsid w:val="0098672C"/>
    <w:rsid w:val="009907FE"/>
    <w:rsid w:val="00990D75"/>
    <w:rsid w:val="00991E13"/>
    <w:rsid w:val="00993663"/>
    <w:rsid w:val="00994CFB"/>
    <w:rsid w:val="009971F1"/>
    <w:rsid w:val="00997B10"/>
    <w:rsid w:val="009A0670"/>
    <w:rsid w:val="009A088C"/>
    <w:rsid w:val="009A0948"/>
    <w:rsid w:val="009A18C0"/>
    <w:rsid w:val="009A2380"/>
    <w:rsid w:val="009A24F3"/>
    <w:rsid w:val="009A3896"/>
    <w:rsid w:val="009A5C05"/>
    <w:rsid w:val="009A5DC8"/>
    <w:rsid w:val="009A61D7"/>
    <w:rsid w:val="009A661F"/>
    <w:rsid w:val="009A72E5"/>
    <w:rsid w:val="009B084B"/>
    <w:rsid w:val="009B220F"/>
    <w:rsid w:val="009B229A"/>
    <w:rsid w:val="009B2729"/>
    <w:rsid w:val="009B2BB2"/>
    <w:rsid w:val="009B2BE2"/>
    <w:rsid w:val="009B3507"/>
    <w:rsid w:val="009B4481"/>
    <w:rsid w:val="009B689C"/>
    <w:rsid w:val="009B762B"/>
    <w:rsid w:val="009C137A"/>
    <w:rsid w:val="009C148E"/>
    <w:rsid w:val="009C183A"/>
    <w:rsid w:val="009C1C06"/>
    <w:rsid w:val="009C2F02"/>
    <w:rsid w:val="009C3615"/>
    <w:rsid w:val="009C3B66"/>
    <w:rsid w:val="009C6778"/>
    <w:rsid w:val="009C6976"/>
    <w:rsid w:val="009C75FA"/>
    <w:rsid w:val="009D0166"/>
    <w:rsid w:val="009D24B6"/>
    <w:rsid w:val="009D4433"/>
    <w:rsid w:val="009D489F"/>
    <w:rsid w:val="009D5BBA"/>
    <w:rsid w:val="009D621F"/>
    <w:rsid w:val="009E0A93"/>
    <w:rsid w:val="009E137A"/>
    <w:rsid w:val="009E4235"/>
    <w:rsid w:val="009E4F0B"/>
    <w:rsid w:val="009E6B80"/>
    <w:rsid w:val="009E6EE8"/>
    <w:rsid w:val="009E78E1"/>
    <w:rsid w:val="009E7CF7"/>
    <w:rsid w:val="009F042D"/>
    <w:rsid w:val="009F051A"/>
    <w:rsid w:val="009F079E"/>
    <w:rsid w:val="009F309F"/>
    <w:rsid w:val="009F4959"/>
    <w:rsid w:val="009F4F4C"/>
    <w:rsid w:val="009F58DF"/>
    <w:rsid w:val="009F62C9"/>
    <w:rsid w:val="00A01308"/>
    <w:rsid w:val="00A01A6E"/>
    <w:rsid w:val="00A0271C"/>
    <w:rsid w:val="00A0659F"/>
    <w:rsid w:val="00A1397B"/>
    <w:rsid w:val="00A14E63"/>
    <w:rsid w:val="00A16233"/>
    <w:rsid w:val="00A17935"/>
    <w:rsid w:val="00A21A74"/>
    <w:rsid w:val="00A22807"/>
    <w:rsid w:val="00A229A5"/>
    <w:rsid w:val="00A22CAA"/>
    <w:rsid w:val="00A23F76"/>
    <w:rsid w:val="00A26261"/>
    <w:rsid w:val="00A27874"/>
    <w:rsid w:val="00A309AD"/>
    <w:rsid w:val="00A314B2"/>
    <w:rsid w:val="00A31B13"/>
    <w:rsid w:val="00A33510"/>
    <w:rsid w:val="00A35596"/>
    <w:rsid w:val="00A35D0A"/>
    <w:rsid w:val="00A423BD"/>
    <w:rsid w:val="00A42AB8"/>
    <w:rsid w:val="00A44CDC"/>
    <w:rsid w:val="00A44F0C"/>
    <w:rsid w:val="00A460E6"/>
    <w:rsid w:val="00A47444"/>
    <w:rsid w:val="00A503BB"/>
    <w:rsid w:val="00A504C7"/>
    <w:rsid w:val="00A5173D"/>
    <w:rsid w:val="00A60312"/>
    <w:rsid w:val="00A6223E"/>
    <w:rsid w:val="00A67661"/>
    <w:rsid w:val="00A71564"/>
    <w:rsid w:val="00A72586"/>
    <w:rsid w:val="00A72D79"/>
    <w:rsid w:val="00A7329C"/>
    <w:rsid w:val="00A74B02"/>
    <w:rsid w:val="00A76361"/>
    <w:rsid w:val="00A76F62"/>
    <w:rsid w:val="00A81139"/>
    <w:rsid w:val="00A82865"/>
    <w:rsid w:val="00A8633A"/>
    <w:rsid w:val="00A8785A"/>
    <w:rsid w:val="00A905C4"/>
    <w:rsid w:val="00A91FA6"/>
    <w:rsid w:val="00A92B2B"/>
    <w:rsid w:val="00A9378D"/>
    <w:rsid w:val="00A97107"/>
    <w:rsid w:val="00A97F63"/>
    <w:rsid w:val="00AA02CC"/>
    <w:rsid w:val="00AA09DC"/>
    <w:rsid w:val="00AA1237"/>
    <w:rsid w:val="00AA25D1"/>
    <w:rsid w:val="00AA338E"/>
    <w:rsid w:val="00AA6C67"/>
    <w:rsid w:val="00AA7403"/>
    <w:rsid w:val="00AB0210"/>
    <w:rsid w:val="00AB37D3"/>
    <w:rsid w:val="00AB386A"/>
    <w:rsid w:val="00AB3B72"/>
    <w:rsid w:val="00AB48CD"/>
    <w:rsid w:val="00AB49B2"/>
    <w:rsid w:val="00AB54F1"/>
    <w:rsid w:val="00AB579A"/>
    <w:rsid w:val="00AB6DCF"/>
    <w:rsid w:val="00AC0B20"/>
    <w:rsid w:val="00AC0C99"/>
    <w:rsid w:val="00AC2B6B"/>
    <w:rsid w:val="00AC48E6"/>
    <w:rsid w:val="00AC4A1C"/>
    <w:rsid w:val="00AC4B56"/>
    <w:rsid w:val="00AC7B5A"/>
    <w:rsid w:val="00AD060E"/>
    <w:rsid w:val="00AD18BD"/>
    <w:rsid w:val="00AD1943"/>
    <w:rsid w:val="00AD1CFC"/>
    <w:rsid w:val="00AD23CD"/>
    <w:rsid w:val="00AD3B48"/>
    <w:rsid w:val="00AD411A"/>
    <w:rsid w:val="00AD5FB3"/>
    <w:rsid w:val="00AD64B2"/>
    <w:rsid w:val="00AD75DC"/>
    <w:rsid w:val="00AE157B"/>
    <w:rsid w:val="00AE1CA6"/>
    <w:rsid w:val="00AE2920"/>
    <w:rsid w:val="00AE3F83"/>
    <w:rsid w:val="00AE47C4"/>
    <w:rsid w:val="00AE628B"/>
    <w:rsid w:val="00AE64A2"/>
    <w:rsid w:val="00AE67CC"/>
    <w:rsid w:val="00AE7080"/>
    <w:rsid w:val="00AE7F72"/>
    <w:rsid w:val="00AF21F1"/>
    <w:rsid w:val="00AF292A"/>
    <w:rsid w:val="00AF299C"/>
    <w:rsid w:val="00AF2CAD"/>
    <w:rsid w:val="00AF3366"/>
    <w:rsid w:val="00AF61D6"/>
    <w:rsid w:val="00AF633C"/>
    <w:rsid w:val="00AF766C"/>
    <w:rsid w:val="00AF78F5"/>
    <w:rsid w:val="00B02E6E"/>
    <w:rsid w:val="00B04E0B"/>
    <w:rsid w:val="00B0572F"/>
    <w:rsid w:val="00B05909"/>
    <w:rsid w:val="00B06E26"/>
    <w:rsid w:val="00B07040"/>
    <w:rsid w:val="00B0709B"/>
    <w:rsid w:val="00B071F4"/>
    <w:rsid w:val="00B0768C"/>
    <w:rsid w:val="00B10B79"/>
    <w:rsid w:val="00B12D0E"/>
    <w:rsid w:val="00B13AB0"/>
    <w:rsid w:val="00B14990"/>
    <w:rsid w:val="00B14F42"/>
    <w:rsid w:val="00B16267"/>
    <w:rsid w:val="00B16D01"/>
    <w:rsid w:val="00B17096"/>
    <w:rsid w:val="00B20291"/>
    <w:rsid w:val="00B20478"/>
    <w:rsid w:val="00B24640"/>
    <w:rsid w:val="00B24B73"/>
    <w:rsid w:val="00B25C4A"/>
    <w:rsid w:val="00B25FA7"/>
    <w:rsid w:val="00B25FBB"/>
    <w:rsid w:val="00B2725A"/>
    <w:rsid w:val="00B279BF"/>
    <w:rsid w:val="00B30C2F"/>
    <w:rsid w:val="00B32348"/>
    <w:rsid w:val="00B32D95"/>
    <w:rsid w:val="00B33677"/>
    <w:rsid w:val="00B339C2"/>
    <w:rsid w:val="00B3551F"/>
    <w:rsid w:val="00B35C18"/>
    <w:rsid w:val="00B36945"/>
    <w:rsid w:val="00B4475C"/>
    <w:rsid w:val="00B45B96"/>
    <w:rsid w:val="00B470E7"/>
    <w:rsid w:val="00B47EF5"/>
    <w:rsid w:val="00B50E98"/>
    <w:rsid w:val="00B51C87"/>
    <w:rsid w:val="00B5208A"/>
    <w:rsid w:val="00B53941"/>
    <w:rsid w:val="00B6103F"/>
    <w:rsid w:val="00B6201A"/>
    <w:rsid w:val="00B620DF"/>
    <w:rsid w:val="00B64E73"/>
    <w:rsid w:val="00B65205"/>
    <w:rsid w:val="00B66D1A"/>
    <w:rsid w:val="00B66FA0"/>
    <w:rsid w:val="00B713B9"/>
    <w:rsid w:val="00B7359A"/>
    <w:rsid w:val="00B74B77"/>
    <w:rsid w:val="00B75443"/>
    <w:rsid w:val="00B75D56"/>
    <w:rsid w:val="00B761CB"/>
    <w:rsid w:val="00B76833"/>
    <w:rsid w:val="00B76D0D"/>
    <w:rsid w:val="00B76D5B"/>
    <w:rsid w:val="00B83100"/>
    <w:rsid w:val="00B8360C"/>
    <w:rsid w:val="00B857ED"/>
    <w:rsid w:val="00B8739B"/>
    <w:rsid w:val="00B876EB"/>
    <w:rsid w:val="00B915D5"/>
    <w:rsid w:val="00B933BB"/>
    <w:rsid w:val="00B93D9F"/>
    <w:rsid w:val="00B972AB"/>
    <w:rsid w:val="00BA0A3C"/>
    <w:rsid w:val="00BA0BB7"/>
    <w:rsid w:val="00BA12A4"/>
    <w:rsid w:val="00BA1510"/>
    <w:rsid w:val="00BA30C2"/>
    <w:rsid w:val="00BB0762"/>
    <w:rsid w:val="00BB1578"/>
    <w:rsid w:val="00BB1764"/>
    <w:rsid w:val="00BB34CE"/>
    <w:rsid w:val="00BB4AF1"/>
    <w:rsid w:val="00BB59D2"/>
    <w:rsid w:val="00BB5FE5"/>
    <w:rsid w:val="00BB708E"/>
    <w:rsid w:val="00BB78CD"/>
    <w:rsid w:val="00BC1D92"/>
    <w:rsid w:val="00BC1DD7"/>
    <w:rsid w:val="00BC36BB"/>
    <w:rsid w:val="00BC4C90"/>
    <w:rsid w:val="00BC50F1"/>
    <w:rsid w:val="00BC6E55"/>
    <w:rsid w:val="00BC7193"/>
    <w:rsid w:val="00BC79EB"/>
    <w:rsid w:val="00BD0DCD"/>
    <w:rsid w:val="00BD25F1"/>
    <w:rsid w:val="00BD342D"/>
    <w:rsid w:val="00BD464B"/>
    <w:rsid w:val="00BD5270"/>
    <w:rsid w:val="00BD5764"/>
    <w:rsid w:val="00BE05A6"/>
    <w:rsid w:val="00BE2163"/>
    <w:rsid w:val="00BE22DF"/>
    <w:rsid w:val="00BE2850"/>
    <w:rsid w:val="00BE286C"/>
    <w:rsid w:val="00BE3192"/>
    <w:rsid w:val="00BE390F"/>
    <w:rsid w:val="00BE711C"/>
    <w:rsid w:val="00BE7572"/>
    <w:rsid w:val="00BE7A77"/>
    <w:rsid w:val="00BF0284"/>
    <w:rsid w:val="00BF2B1F"/>
    <w:rsid w:val="00BF2DB5"/>
    <w:rsid w:val="00BF3A5A"/>
    <w:rsid w:val="00BF3DF2"/>
    <w:rsid w:val="00BF5356"/>
    <w:rsid w:val="00C0209B"/>
    <w:rsid w:val="00C0219B"/>
    <w:rsid w:val="00C03C93"/>
    <w:rsid w:val="00C064F0"/>
    <w:rsid w:val="00C0676D"/>
    <w:rsid w:val="00C068A2"/>
    <w:rsid w:val="00C06A9A"/>
    <w:rsid w:val="00C0721E"/>
    <w:rsid w:val="00C109D1"/>
    <w:rsid w:val="00C10B38"/>
    <w:rsid w:val="00C10D1E"/>
    <w:rsid w:val="00C11F51"/>
    <w:rsid w:val="00C12049"/>
    <w:rsid w:val="00C12E89"/>
    <w:rsid w:val="00C1354E"/>
    <w:rsid w:val="00C1453E"/>
    <w:rsid w:val="00C147E8"/>
    <w:rsid w:val="00C17FDB"/>
    <w:rsid w:val="00C2064C"/>
    <w:rsid w:val="00C21B58"/>
    <w:rsid w:val="00C21FF2"/>
    <w:rsid w:val="00C23E34"/>
    <w:rsid w:val="00C24B66"/>
    <w:rsid w:val="00C268B5"/>
    <w:rsid w:val="00C27509"/>
    <w:rsid w:val="00C2761B"/>
    <w:rsid w:val="00C27868"/>
    <w:rsid w:val="00C30128"/>
    <w:rsid w:val="00C30C9F"/>
    <w:rsid w:val="00C3169B"/>
    <w:rsid w:val="00C318E5"/>
    <w:rsid w:val="00C32A02"/>
    <w:rsid w:val="00C32FDC"/>
    <w:rsid w:val="00C33949"/>
    <w:rsid w:val="00C355EB"/>
    <w:rsid w:val="00C377F0"/>
    <w:rsid w:val="00C4169A"/>
    <w:rsid w:val="00C42D9C"/>
    <w:rsid w:val="00C457E9"/>
    <w:rsid w:val="00C50314"/>
    <w:rsid w:val="00C50BEB"/>
    <w:rsid w:val="00C510BF"/>
    <w:rsid w:val="00C51CC9"/>
    <w:rsid w:val="00C52D53"/>
    <w:rsid w:val="00C56544"/>
    <w:rsid w:val="00C56F39"/>
    <w:rsid w:val="00C60C58"/>
    <w:rsid w:val="00C60F98"/>
    <w:rsid w:val="00C61777"/>
    <w:rsid w:val="00C61FB7"/>
    <w:rsid w:val="00C625A7"/>
    <w:rsid w:val="00C62ABA"/>
    <w:rsid w:val="00C62CD2"/>
    <w:rsid w:val="00C64AB1"/>
    <w:rsid w:val="00C650E1"/>
    <w:rsid w:val="00C65D06"/>
    <w:rsid w:val="00C66DC2"/>
    <w:rsid w:val="00C66EC5"/>
    <w:rsid w:val="00C706CB"/>
    <w:rsid w:val="00C70C7F"/>
    <w:rsid w:val="00C72ED6"/>
    <w:rsid w:val="00C73608"/>
    <w:rsid w:val="00C73933"/>
    <w:rsid w:val="00C73C74"/>
    <w:rsid w:val="00C748AA"/>
    <w:rsid w:val="00C74D99"/>
    <w:rsid w:val="00C81811"/>
    <w:rsid w:val="00C82ACB"/>
    <w:rsid w:val="00C84012"/>
    <w:rsid w:val="00C86365"/>
    <w:rsid w:val="00C869BC"/>
    <w:rsid w:val="00C86C60"/>
    <w:rsid w:val="00C86DD5"/>
    <w:rsid w:val="00C902D6"/>
    <w:rsid w:val="00C917EA"/>
    <w:rsid w:val="00C91B17"/>
    <w:rsid w:val="00C933AA"/>
    <w:rsid w:val="00C97065"/>
    <w:rsid w:val="00CA0E11"/>
    <w:rsid w:val="00CA1642"/>
    <w:rsid w:val="00CA22E6"/>
    <w:rsid w:val="00CA5153"/>
    <w:rsid w:val="00CA59F4"/>
    <w:rsid w:val="00CA7969"/>
    <w:rsid w:val="00CB0EC8"/>
    <w:rsid w:val="00CB1143"/>
    <w:rsid w:val="00CB1C2C"/>
    <w:rsid w:val="00CB2FF0"/>
    <w:rsid w:val="00CB3006"/>
    <w:rsid w:val="00CB48C1"/>
    <w:rsid w:val="00CB48F8"/>
    <w:rsid w:val="00CB6938"/>
    <w:rsid w:val="00CB7D8C"/>
    <w:rsid w:val="00CC233B"/>
    <w:rsid w:val="00CC3540"/>
    <w:rsid w:val="00CC4DA7"/>
    <w:rsid w:val="00CC588D"/>
    <w:rsid w:val="00CC7004"/>
    <w:rsid w:val="00CC7CE5"/>
    <w:rsid w:val="00CD1B69"/>
    <w:rsid w:val="00CD2566"/>
    <w:rsid w:val="00CD2A5C"/>
    <w:rsid w:val="00CD2C98"/>
    <w:rsid w:val="00CD46EE"/>
    <w:rsid w:val="00CD7E80"/>
    <w:rsid w:val="00CE0FAF"/>
    <w:rsid w:val="00CE14A6"/>
    <w:rsid w:val="00CE185D"/>
    <w:rsid w:val="00CE201B"/>
    <w:rsid w:val="00CE2C33"/>
    <w:rsid w:val="00CE3683"/>
    <w:rsid w:val="00CE4D27"/>
    <w:rsid w:val="00CE4DC8"/>
    <w:rsid w:val="00CE72FB"/>
    <w:rsid w:val="00CF0B95"/>
    <w:rsid w:val="00CF1662"/>
    <w:rsid w:val="00CF219B"/>
    <w:rsid w:val="00CF257A"/>
    <w:rsid w:val="00CF4463"/>
    <w:rsid w:val="00CF4A5D"/>
    <w:rsid w:val="00CF5A50"/>
    <w:rsid w:val="00CF5E3E"/>
    <w:rsid w:val="00CF6A21"/>
    <w:rsid w:val="00CF6F7A"/>
    <w:rsid w:val="00CF7D4D"/>
    <w:rsid w:val="00D00488"/>
    <w:rsid w:val="00D0063B"/>
    <w:rsid w:val="00D01A98"/>
    <w:rsid w:val="00D02514"/>
    <w:rsid w:val="00D0411B"/>
    <w:rsid w:val="00D04D0F"/>
    <w:rsid w:val="00D0547B"/>
    <w:rsid w:val="00D06ED9"/>
    <w:rsid w:val="00D11771"/>
    <w:rsid w:val="00D11CE4"/>
    <w:rsid w:val="00D125D3"/>
    <w:rsid w:val="00D12B62"/>
    <w:rsid w:val="00D12D5E"/>
    <w:rsid w:val="00D13416"/>
    <w:rsid w:val="00D1427F"/>
    <w:rsid w:val="00D1458D"/>
    <w:rsid w:val="00D15567"/>
    <w:rsid w:val="00D16A53"/>
    <w:rsid w:val="00D201C8"/>
    <w:rsid w:val="00D22388"/>
    <w:rsid w:val="00D232F9"/>
    <w:rsid w:val="00D25BB5"/>
    <w:rsid w:val="00D270C7"/>
    <w:rsid w:val="00D27110"/>
    <w:rsid w:val="00D32C68"/>
    <w:rsid w:val="00D348CC"/>
    <w:rsid w:val="00D37133"/>
    <w:rsid w:val="00D37E23"/>
    <w:rsid w:val="00D413DE"/>
    <w:rsid w:val="00D41D94"/>
    <w:rsid w:val="00D43D58"/>
    <w:rsid w:val="00D44E82"/>
    <w:rsid w:val="00D4569A"/>
    <w:rsid w:val="00D456AD"/>
    <w:rsid w:val="00D479CA"/>
    <w:rsid w:val="00D47B4F"/>
    <w:rsid w:val="00D504E3"/>
    <w:rsid w:val="00D5210D"/>
    <w:rsid w:val="00D52E53"/>
    <w:rsid w:val="00D53194"/>
    <w:rsid w:val="00D54244"/>
    <w:rsid w:val="00D552F2"/>
    <w:rsid w:val="00D554F1"/>
    <w:rsid w:val="00D579C5"/>
    <w:rsid w:val="00D600D7"/>
    <w:rsid w:val="00D62658"/>
    <w:rsid w:val="00D6783C"/>
    <w:rsid w:val="00D704EF"/>
    <w:rsid w:val="00D70731"/>
    <w:rsid w:val="00D70C16"/>
    <w:rsid w:val="00D71152"/>
    <w:rsid w:val="00D71F28"/>
    <w:rsid w:val="00D72545"/>
    <w:rsid w:val="00D74335"/>
    <w:rsid w:val="00D74AC5"/>
    <w:rsid w:val="00D80A1C"/>
    <w:rsid w:val="00D81A4C"/>
    <w:rsid w:val="00D834C1"/>
    <w:rsid w:val="00D8357C"/>
    <w:rsid w:val="00D83E74"/>
    <w:rsid w:val="00D83EE7"/>
    <w:rsid w:val="00D842EE"/>
    <w:rsid w:val="00D85E81"/>
    <w:rsid w:val="00D903A6"/>
    <w:rsid w:val="00D90E6D"/>
    <w:rsid w:val="00D916E1"/>
    <w:rsid w:val="00D92DCC"/>
    <w:rsid w:val="00D932E8"/>
    <w:rsid w:val="00D938ED"/>
    <w:rsid w:val="00D947E9"/>
    <w:rsid w:val="00D9774F"/>
    <w:rsid w:val="00D97A39"/>
    <w:rsid w:val="00DA17E4"/>
    <w:rsid w:val="00DA1BE1"/>
    <w:rsid w:val="00DA231C"/>
    <w:rsid w:val="00DA4700"/>
    <w:rsid w:val="00DA47C0"/>
    <w:rsid w:val="00DA542A"/>
    <w:rsid w:val="00DA5C1E"/>
    <w:rsid w:val="00DA5E80"/>
    <w:rsid w:val="00DA735D"/>
    <w:rsid w:val="00DA784C"/>
    <w:rsid w:val="00DB0E06"/>
    <w:rsid w:val="00DB1332"/>
    <w:rsid w:val="00DB3801"/>
    <w:rsid w:val="00DB3AE4"/>
    <w:rsid w:val="00DB3E1B"/>
    <w:rsid w:val="00DB4E3C"/>
    <w:rsid w:val="00DB6769"/>
    <w:rsid w:val="00DB766E"/>
    <w:rsid w:val="00DB76C7"/>
    <w:rsid w:val="00DC09E5"/>
    <w:rsid w:val="00DC0B9E"/>
    <w:rsid w:val="00DC1216"/>
    <w:rsid w:val="00DC125A"/>
    <w:rsid w:val="00DC12BB"/>
    <w:rsid w:val="00DC19A9"/>
    <w:rsid w:val="00DC4C21"/>
    <w:rsid w:val="00DC54D9"/>
    <w:rsid w:val="00DC6F38"/>
    <w:rsid w:val="00DC7829"/>
    <w:rsid w:val="00DD0003"/>
    <w:rsid w:val="00DD24AD"/>
    <w:rsid w:val="00DD3DBC"/>
    <w:rsid w:val="00DD3E75"/>
    <w:rsid w:val="00DD433A"/>
    <w:rsid w:val="00DD60FC"/>
    <w:rsid w:val="00DD73CB"/>
    <w:rsid w:val="00DD7F36"/>
    <w:rsid w:val="00DE0099"/>
    <w:rsid w:val="00DE0D5D"/>
    <w:rsid w:val="00DE0F21"/>
    <w:rsid w:val="00DE10FF"/>
    <w:rsid w:val="00DE1A9E"/>
    <w:rsid w:val="00DE371A"/>
    <w:rsid w:val="00DE5F5D"/>
    <w:rsid w:val="00DF0B72"/>
    <w:rsid w:val="00DF3FDE"/>
    <w:rsid w:val="00DF4ADC"/>
    <w:rsid w:val="00DF534B"/>
    <w:rsid w:val="00DF54C2"/>
    <w:rsid w:val="00DF69B8"/>
    <w:rsid w:val="00DF75F9"/>
    <w:rsid w:val="00DF7E95"/>
    <w:rsid w:val="00E003BA"/>
    <w:rsid w:val="00E03E4F"/>
    <w:rsid w:val="00E0415F"/>
    <w:rsid w:val="00E046D0"/>
    <w:rsid w:val="00E10F78"/>
    <w:rsid w:val="00E13B3F"/>
    <w:rsid w:val="00E145AF"/>
    <w:rsid w:val="00E15A10"/>
    <w:rsid w:val="00E178BF"/>
    <w:rsid w:val="00E2301C"/>
    <w:rsid w:val="00E2433D"/>
    <w:rsid w:val="00E24836"/>
    <w:rsid w:val="00E24AF1"/>
    <w:rsid w:val="00E33D59"/>
    <w:rsid w:val="00E37DD6"/>
    <w:rsid w:val="00E43D84"/>
    <w:rsid w:val="00E43DDB"/>
    <w:rsid w:val="00E44262"/>
    <w:rsid w:val="00E462A5"/>
    <w:rsid w:val="00E47510"/>
    <w:rsid w:val="00E5183F"/>
    <w:rsid w:val="00E52180"/>
    <w:rsid w:val="00E523E3"/>
    <w:rsid w:val="00E5273B"/>
    <w:rsid w:val="00E52AC1"/>
    <w:rsid w:val="00E541DA"/>
    <w:rsid w:val="00E54856"/>
    <w:rsid w:val="00E629C1"/>
    <w:rsid w:val="00E62D65"/>
    <w:rsid w:val="00E62E77"/>
    <w:rsid w:val="00E64432"/>
    <w:rsid w:val="00E64C85"/>
    <w:rsid w:val="00E6568A"/>
    <w:rsid w:val="00E66545"/>
    <w:rsid w:val="00E66C8D"/>
    <w:rsid w:val="00E703DC"/>
    <w:rsid w:val="00E708B3"/>
    <w:rsid w:val="00E70F3C"/>
    <w:rsid w:val="00E7271E"/>
    <w:rsid w:val="00E733FA"/>
    <w:rsid w:val="00E74311"/>
    <w:rsid w:val="00E74460"/>
    <w:rsid w:val="00E77503"/>
    <w:rsid w:val="00E82A87"/>
    <w:rsid w:val="00E83162"/>
    <w:rsid w:val="00E83FE4"/>
    <w:rsid w:val="00E84FA8"/>
    <w:rsid w:val="00E86DE3"/>
    <w:rsid w:val="00E9008A"/>
    <w:rsid w:val="00E90759"/>
    <w:rsid w:val="00E90AE1"/>
    <w:rsid w:val="00E91207"/>
    <w:rsid w:val="00E91497"/>
    <w:rsid w:val="00E92259"/>
    <w:rsid w:val="00E92FFE"/>
    <w:rsid w:val="00E94705"/>
    <w:rsid w:val="00E956D7"/>
    <w:rsid w:val="00E961C1"/>
    <w:rsid w:val="00E96695"/>
    <w:rsid w:val="00E97364"/>
    <w:rsid w:val="00E97CF7"/>
    <w:rsid w:val="00EA060D"/>
    <w:rsid w:val="00EA2571"/>
    <w:rsid w:val="00EA4CEB"/>
    <w:rsid w:val="00EA553C"/>
    <w:rsid w:val="00EA5DAF"/>
    <w:rsid w:val="00EA6FC5"/>
    <w:rsid w:val="00EA7A82"/>
    <w:rsid w:val="00EA7F6B"/>
    <w:rsid w:val="00EB47F2"/>
    <w:rsid w:val="00EB4DA4"/>
    <w:rsid w:val="00EB6BC9"/>
    <w:rsid w:val="00EB6C8F"/>
    <w:rsid w:val="00EC14C9"/>
    <w:rsid w:val="00EC2A3A"/>
    <w:rsid w:val="00EC485A"/>
    <w:rsid w:val="00EC5820"/>
    <w:rsid w:val="00ED1D1B"/>
    <w:rsid w:val="00ED222C"/>
    <w:rsid w:val="00ED3829"/>
    <w:rsid w:val="00ED4A86"/>
    <w:rsid w:val="00ED537B"/>
    <w:rsid w:val="00ED6E41"/>
    <w:rsid w:val="00EE25B4"/>
    <w:rsid w:val="00EE3E84"/>
    <w:rsid w:val="00EE7681"/>
    <w:rsid w:val="00EF0317"/>
    <w:rsid w:val="00EF2274"/>
    <w:rsid w:val="00EF2391"/>
    <w:rsid w:val="00EF25BA"/>
    <w:rsid w:val="00EF2954"/>
    <w:rsid w:val="00EF39CF"/>
    <w:rsid w:val="00EF4552"/>
    <w:rsid w:val="00EF4999"/>
    <w:rsid w:val="00EF5682"/>
    <w:rsid w:val="00EF56E6"/>
    <w:rsid w:val="00EF6169"/>
    <w:rsid w:val="00EF7AEF"/>
    <w:rsid w:val="00F0402D"/>
    <w:rsid w:val="00F04413"/>
    <w:rsid w:val="00F04618"/>
    <w:rsid w:val="00F05E2A"/>
    <w:rsid w:val="00F06398"/>
    <w:rsid w:val="00F071D4"/>
    <w:rsid w:val="00F108E0"/>
    <w:rsid w:val="00F11401"/>
    <w:rsid w:val="00F12CF7"/>
    <w:rsid w:val="00F131FA"/>
    <w:rsid w:val="00F13D76"/>
    <w:rsid w:val="00F176EF"/>
    <w:rsid w:val="00F179CF"/>
    <w:rsid w:val="00F2104F"/>
    <w:rsid w:val="00F21F8A"/>
    <w:rsid w:val="00F22DFB"/>
    <w:rsid w:val="00F22FA4"/>
    <w:rsid w:val="00F24C0E"/>
    <w:rsid w:val="00F2573D"/>
    <w:rsid w:val="00F26047"/>
    <w:rsid w:val="00F265F3"/>
    <w:rsid w:val="00F269D6"/>
    <w:rsid w:val="00F26F50"/>
    <w:rsid w:val="00F30700"/>
    <w:rsid w:val="00F31646"/>
    <w:rsid w:val="00F316FF"/>
    <w:rsid w:val="00F31B34"/>
    <w:rsid w:val="00F3293E"/>
    <w:rsid w:val="00F32B42"/>
    <w:rsid w:val="00F33075"/>
    <w:rsid w:val="00F33958"/>
    <w:rsid w:val="00F348DA"/>
    <w:rsid w:val="00F41578"/>
    <w:rsid w:val="00F41CB2"/>
    <w:rsid w:val="00F425BD"/>
    <w:rsid w:val="00F44834"/>
    <w:rsid w:val="00F44F3B"/>
    <w:rsid w:val="00F4542C"/>
    <w:rsid w:val="00F45F09"/>
    <w:rsid w:val="00F47A44"/>
    <w:rsid w:val="00F52BC4"/>
    <w:rsid w:val="00F5614C"/>
    <w:rsid w:val="00F566D3"/>
    <w:rsid w:val="00F605C7"/>
    <w:rsid w:val="00F61011"/>
    <w:rsid w:val="00F61A8D"/>
    <w:rsid w:val="00F61D8B"/>
    <w:rsid w:val="00F63F32"/>
    <w:rsid w:val="00F63F86"/>
    <w:rsid w:val="00F640E8"/>
    <w:rsid w:val="00F64C93"/>
    <w:rsid w:val="00F64CB2"/>
    <w:rsid w:val="00F6558B"/>
    <w:rsid w:val="00F74971"/>
    <w:rsid w:val="00F76759"/>
    <w:rsid w:val="00F773C9"/>
    <w:rsid w:val="00F773F9"/>
    <w:rsid w:val="00F80D1D"/>
    <w:rsid w:val="00F833CF"/>
    <w:rsid w:val="00F8379F"/>
    <w:rsid w:val="00F83F64"/>
    <w:rsid w:val="00F84730"/>
    <w:rsid w:val="00F85916"/>
    <w:rsid w:val="00F85D3F"/>
    <w:rsid w:val="00F862EC"/>
    <w:rsid w:val="00F86F17"/>
    <w:rsid w:val="00F87055"/>
    <w:rsid w:val="00F90B5C"/>
    <w:rsid w:val="00F9129B"/>
    <w:rsid w:val="00F93D04"/>
    <w:rsid w:val="00F93DF3"/>
    <w:rsid w:val="00F94FB3"/>
    <w:rsid w:val="00F954F7"/>
    <w:rsid w:val="00F95D24"/>
    <w:rsid w:val="00FA0F2E"/>
    <w:rsid w:val="00FA152F"/>
    <w:rsid w:val="00FA3A1C"/>
    <w:rsid w:val="00FA47BE"/>
    <w:rsid w:val="00FA4FE0"/>
    <w:rsid w:val="00FA7840"/>
    <w:rsid w:val="00FA7E1B"/>
    <w:rsid w:val="00FA7FD6"/>
    <w:rsid w:val="00FB0AB4"/>
    <w:rsid w:val="00FB0E13"/>
    <w:rsid w:val="00FB154A"/>
    <w:rsid w:val="00FB2407"/>
    <w:rsid w:val="00FB2759"/>
    <w:rsid w:val="00FB3812"/>
    <w:rsid w:val="00FB595C"/>
    <w:rsid w:val="00FB6276"/>
    <w:rsid w:val="00FB6441"/>
    <w:rsid w:val="00FB646D"/>
    <w:rsid w:val="00FB6877"/>
    <w:rsid w:val="00FB6ADB"/>
    <w:rsid w:val="00FB76D7"/>
    <w:rsid w:val="00FC0F7B"/>
    <w:rsid w:val="00FC1105"/>
    <w:rsid w:val="00FC14E0"/>
    <w:rsid w:val="00FC3E91"/>
    <w:rsid w:val="00FC4C54"/>
    <w:rsid w:val="00FC6707"/>
    <w:rsid w:val="00FD1143"/>
    <w:rsid w:val="00FD15B6"/>
    <w:rsid w:val="00FD320B"/>
    <w:rsid w:val="00FD3218"/>
    <w:rsid w:val="00FD41F1"/>
    <w:rsid w:val="00FD4AB7"/>
    <w:rsid w:val="00FD5EAD"/>
    <w:rsid w:val="00FD6429"/>
    <w:rsid w:val="00FE2E27"/>
    <w:rsid w:val="00FE3968"/>
    <w:rsid w:val="00FE471C"/>
    <w:rsid w:val="00FE6721"/>
    <w:rsid w:val="00FE7767"/>
    <w:rsid w:val="00FF2265"/>
    <w:rsid w:val="00FF4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1F14"/>
  <w15:docId w15:val="{3DD6A10E-E4AC-4BCE-AD27-6EFE1F6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C7F"/>
    <w:pPr>
      <w:spacing w:after="0" w:line="240" w:lineRule="auto"/>
    </w:pPr>
    <w:rPr>
      <w:rFonts w:ascii="Tms Rmn" w:eastAsia="Times New Roman" w:hAnsi="Tms Rmn" w:cs="Times New Roman"/>
      <w:sz w:val="24"/>
      <w:szCs w:val="20"/>
      <w:lang w:eastAsia="en-AU"/>
    </w:rPr>
  </w:style>
  <w:style w:type="paragraph" w:styleId="Heading3">
    <w:name w:val="heading 3"/>
    <w:basedOn w:val="Normal"/>
    <w:next w:val="Normal"/>
    <w:link w:val="Heading3Char"/>
    <w:qFormat/>
    <w:rsid w:val="0058184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unhideWhenUsed/>
    <w:rsid w:val="00C62ABA"/>
    <w:rPr>
      <w:sz w:val="20"/>
    </w:rPr>
  </w:style>
  <w:style w:type="character" w:customStyle="1" w:styleId="CommentTextChar">
    <w:name w:val="Comment Text Char"/>
    <w:basedOn w:val="DefaultParagraphFont"/>
    <w:link w:val="CommentText"/>
    <w:uiPriority w:val="99"/>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 w:type="paragraph" w:styleId="PlainText">
    <w:name w:val="Plain Text"/>
    <w:basedOn w:val="Normal"/>
    <w:link w:val="PlainTextChar"/>
    <w:uiPriority w:val="99"/>
    <w:semiHidden/>
    <w:unhideWhenUsed/>
    <w:rsid w:val="0038203D"/>
    <w:rPr>
      <w:rFonts w:ascii="Consolas" w:hAnsi="Consolas"/>
      <w:sz w:val="21"/>
      <w:szCs w:val="21"/>
    </w:rPr>
  </w:style>
  <w:style w:type="character" w:customStyle="1" w:styleId="PlainTextChar">
    <w:name w:val="Plain Text Char"/>
    <w:basedOn w:val="DefaultParagraphFont"/>
    <w:link w:val="PlainText"/>
    <w:uiPriority w:val="99"/>
    <w:semiHidden/>
    <w:rsid w:val="0038203D"/>
    <w:rPr>
      <w:rFonts w:ascii="Consolas" w:eastAsia="Times New Roman" w:hAnsi="Consolas" w:cs="Times New Roman"/>
      <w:sz w:val="21"/>
      <w:szCs w:val="21"/>
      <w:lang w:eastAsia="en-AU"/>
    </w:rPr>
  </w:style>
  <w:style w:type="character" w:customStyle="1" w:styleId="Heading3Char">
    <w:name w:val="Heading 3 Char"/>
    <w:basedOn w:val="DefaultParagraphFont"/>
    <w:link w:val="Heading3"/>
    <w:rsid w:val="00581842"/>
    <w:rPr>
      <w:rFonts w:ascii="Arial" w:eastAsia="Times New Roman" w:hAnsi="Arial" w:cs="Arial"/>
      <w:b/>
      <w:bCs/>
      <w:sz w:val="26"/>
      <w:szCs w:val="26"/>
      <w:lang w:eastAsia="en-AU"/>
    </w:rPr>
  </w:style>
  <w:style w:type="character" w:styleId="UnresolvedMention">
    <w:name w:val="Unresolved Mention"/>
    <w:basedOn w:val="DefaultParagraphFont"/>
    <w:uiPriority w:val="99"/>
    <w:semiHidden/>
    <w:unhideWhenUsed/>
    <w:rsid w:val="00B50E98"/>
    <w:rPr>
      <w:color w:val="605E5C"/>
      <w:shd w:val="clear" w:color="auto" w:fill="E1DFDD"/>
    </w:rPr>
  </w:style>
  <w:style w:type="paragraph" w:styleId="NormalWeb">
    <w:name w:val="Normal (Web)"/>
    <w:basedOn w:val="Normal"/>
    <w:uiPriority w:val="99"/>
    <w:semiHidden/>
    <w:unhideWhenUsed/>
    <w:rsid w:val="001E091F"/>
    <w:pPr>
      <w:spacing w:before="100" w:beforeAutospacing="1" w:after="100" w:afterAutospacing="1"/>
    </w:pPr>
    <w:rPr>
      <w:rFonts w:ascii="Times New Roman" w:hAnsi="Times New Roman"/>
      <w:szCs w:val="24"/>
    </w:rPr>
  </w:style>
  <w:style w:type="character" w:styleId="FollowedHyperlink">
    <w:name w:val="FollowedHyperlink"/>
    <w:basedOn w:val="DefaultParagraphFont"/>
    <w:uiPriority w:val="99"/>
    <w:semiHidden/>
    <w:unhideWhenUsed/>
    <w:rsid w:val="001C13D8"/>
    <w:rPr>
      <w:color w:val="800080" w:themeColor="followedHyperlink"/>
      <w:u w:val="single"/>
    </w:rPr>
  </w:style>
  <w:style w:type="paragraph" w:customStyle="1" w:styleId="paragraph">
    <w:name w:val="paragraph"/>
    <w:basedOn w:val="Normal"/>
    <w:rsid w:val="00557C0A"/>
    <w:pPr>
      <w:spacing w:before="100" w:beforeAutospacing="1" w:after="100" w:afterAutospacing="1"/>
    </w:pPr>
    <w:rPr>
      <w:rFonts w:ascii="Times New Roman" w:hAnsi="Times New Roman"/>
      <w:szCs w:val="24"/>
    </w:rPr>
  </w:style>
  <w:style w:type="paragraph" w:customStyle="1" w:styleId="paragraphsub">
    <w:name w:val="paragraphsub"/>
    <w:basedOn w:val="Normal"/>
    <w:rsid w:val="00557C0A"/>
    <w:pPr>
      <w:spacing w:before="100" w:beforeAutospacing="1" w:after="100" w:afterAutospacing="1"/>
    </w:pPr>
    <w:rPr>
      <w:rFonts w:ascii="Times New Roman" w:hAnsi="Times New Roman"/>
      <w:szCs w:val="24"/>
    </w:rPr>
  </w:style>
  <w:style w:type="paragraph" w:styleId="FootnoteText">
    <w:name w:val="footnote text"/>
    <w:basedOn w:val="Normal"/>
    <w:link w:val="FootnoteTextChar"/>
    <w:uiPriority w:val="99"/>
    <w:semiHidden/>
    <w:unhideWhenUsed/>
    <w:rsid w:val="00EF25BA"/>
    <w:rPr>
      <w:sz w:val="20"/>
    </w:rPr>
  </w:style>
  <w:style w:type="character" w:customStyle="1" w:styleId="FootnoteTextChar">
    <w:name w:val="Footnote Text Char"/>
    <w:basedOn w:val="DefaultParagraphFont"/>
    <w:link w:val="FootnoteText"/>
    <w:uiPriority w:val="99"/>
    <w:semiHidden/>
    <w:rsid w:val="00EF25BA"/>
    <w:rPr>
      <w:rFonts w:ascii="Tms Rmn" w:eastAsia="Times New Roman" w:hAnsi="Tms Rmn" w:cs="Times New Roman"/>
      <w:sz w:val="20"/>
      <w:szCs w:val="20"/>
      <w:lang w:eastAsia="en-AU"/>
    </w:rPr>
  </w:style>
  <w:style w:type="character" w:styleId="FootnoteReference">
    <w:name w:val="footnote reference"/>
    <w:basedOn w:val="DefaultParagraphFont"/>
    <w:uiPriority w:val="99"/>
    <w:semiHidden/>
    <w:unhideWhenUsed/>
    <w:rsid w:val="00EF25BA"/>
    <w:rPr>
      <w:vertAlign w:val="superscript"/>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qFormat/>
    <w:locked/>
    <w:rsid w:val="007956A7"/>
    <w:rPr>
      <w:rFonts w:ascii="Tms Rmn" w:eastAsia="Times New Roman" w:hAnsi="Tms Rm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157036363">
      <w:bodyDiv w:val="1"/>
      <w:marLeft w:val="0"/>
      <w:marRight w:val="0"/>
      <w:marTop w:val="0"/>
      <w:marBottom w:val="0"/>
      <w:divBdr>
        <w:top w:val="none" w:sz="0" w:space="0" w:color="auto"/>
        <w:left w:val="none" w:sz="0" w:space="0" w:color="auto"/>
        <w:bottom w:val="none" w:sz="0" w:space="0" w:color="auto"/>
        <w:right w:val="none" w:sz="0" w:space="0" w:color="auto"/>
      </w:divBdr>
    </w:div>
    <w:div w:id="203910053">
      <w:bodyDiv w:val="1"/>
      <w:marLeft w:val="0"/>
      <w:marRight w:val="0"/>
      <w:marTop w:val="0"/>
      <w:marBottom w:val="0"/>
      <w:divBdr>
        <w:top w:val="none" w:sz="0" w:space="0" w:color="auto"/>
        <w:left w:val="none" w:sz="0" w:space="0" w:color="auto"/>
        <w:bottom w:val="none" w:sz="0" w:space="0" w:color="auto"/>
        <w:right w:val="none" w:sz="0" w:space="0" w:color="auto"/>
      </w:divBdr>
    </w:div>
    <w:div w:id="227886048">
      <w:bodyDiv w:val="1"/>
      <w:marLeft w:val="0"/>
      <w:marRight w:val="0"/>
      <w:marTop w:val="0"/>
      <w:marBottom w:val="0"/>
      <w:divBdr>
        <w:top w:val="none" w:sz="0" w:space="0" w:color="auto"/>
        <w:left w:val="none" w:sz="0" w:space="0" w:color="auto"/>
        <w:bottom w:val="none" w:sz="0" w:space="0" w:color="auto"/>
        <w:right w:val="none" w:sz="0" w:space="0" w:color="auto"/>
      </w:divBdr>
    </w:div>
    <w:div w:id="264852037">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1467385">
      <w:bodyDiv w:val="1"/>
      <w:marLeft w:val="0"/>
      <w:marRight w:val="0"/>
      <w:marTop w:val="0"/>
      <w:marBottom w:val="0"/>
      <w:divBdr>
        <w:top w:val="none" w:sz="0" w:space="0" w:color="auto"/>
        <w:left w:val="none" w:sz="0" w:space="0" w:color="auto"/>
        <w:bottom w:val="none" w:sz="0" w:space="0" w:color="auto"/>
        <w:right w:val="none" w:sz="0" w:space="0" w:color="auto"/>
      </w:divBdr>
    </w:div>
    <w:div w:id="354426054">
      <w:bodyDiv w:val="1"/>
      <w:marLeft w:val="0"/>
      <w:marRight w:val="0"/>
      <w:marTop w:val="0"/>
      <w:marBottom w:val="0"/>
      <w:divBdr>
        <w:top w:val="none" w:sz="0" w:space="0" w:color="auto"/>
        <w:left w:val="none" w:sz="0" w:space="0" w:color="auto"/>
        <w:bottom w:val="none" w:sz="0" w:space="0" w:color="auto"/>
        <w:right w:val="none" w:sz="0" w:space="0" w:color="auto"/>
      </w:divBdr>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682978016">
      <w:bodyDiv w:val="1"/>
      <w:marLeft w:val="0"/>
      <w:marRight w:val="0"/>
      <w:marTop w:val="0"/>
      <w:marBottom w:val="0"/>
      <w:divBdr>
        <w:top w:val="none" w:sz="0" w:space="0" w:color="auto"/>
        <w:left w:val="none" w:sz="0" w:space="0" w:color="auto"/>
        <w:bottom w:val="none" w:sz="0" w:space="0" w:color="auto"/>
        <w:right w:val="none" w:sz="0" w:space="0" w:color="auto"/>
      </w:divBdr>
    </w:div>
    <w:div w:id="755906006">
      <w:bodyDiv w:val="1"/>
      <w:marLeft w:val="0"/>
      <w:marRight w:val="0"/>
      <w:marTop w:val="0"/>
      <w:marBottom w:val="0"/>
      <w:divBdr>
        <w:top w:val="none" w:sz="0" w:space="0" w:color="auto"/>
        <w:left w:val="none" w:sz="0" w:space="0" w:color="auto"/>
        <w:bottom w:val="none" w:sz="0" w:space="0" w:color="auto"/>
        <w:right w:val="none" w:sz="0" w:space="0" w:color="auto"/>
      </w:divBdr>
    </w:div>
    <w:div w:id="1357198870">
      <w:bodyDiv w:val="1"/>
      <w:marLeft w:val="0"/>
      <w:marRight w:val="0"/>
      <w:marTop w:val="0"/>
      <w:marBottom w:val="0"/>
      <w:divBdr>
        <w:top w:val="none" w:sz="0" w:space="0" w:color="auto"/>
        <w:left w:val="none" w:sz="0" w:space="0" w:color="auto"/>
        <w:bottom w:val="none" w:sz="0" w:space="0" w:color="auto"/>
        <w:right w:val="none" w:sz="0" w:space="0" w:color="auto"/>
      </w:divBdr>
    </w:div>
    <w:div w:id="1555770631">
      <w:bodyDiv w:val="1"/>
      <w:marLeft w:val="0"/>
      <w:marRight w:val="0"/>
      <w:marTop w:val="0"/>
      <w:marBottom w:val="0"/>
      <w:divBdr>
        <w:top w:val="none" w:sz="0" w:space="0" w:color="auto"/>
        <w:left w:val="none" w:sz="0" w:space="0" w:color="auto"/>
        <w:bottom w:val="none" w:sz="0" w:space="0" w:color="auto"/>
        <w:right w:val="none" w:sz="0" w:space="0" w:color="auto"/>
      </w:divBdr>
    </w:div>
    <w:div w:id="1687755465">
      <w:bodyDiv w:val="1"/>
      <w:marLeft w:val="0"/>
      <w:marRight w:val="0"/>
      <w:marTop w:val="0"/>
      <w:marBottom w:val="0"/>
      <w:divBdr>
        <w:top w:val="none" w:sz="0" w:space="0" w:color="auto"/>
        <w:left w:val="none" w:sz="0" w:space="0" w:color="auto"/>
        <w:bottom w:val="none" w:sz="0" w:space="0" w:color="auto"/>
        <w:right w:val="none" w:sz="0" w:space="0" w:color="auto"/>
      </w:divBdr>
    </w:div>
    <w:div w:id="1726485131">
      <w:bodyDiv w:val="1"/>
      <w:marLeft w:val="0"/>
      <w:marRight w:val="0"/>
      <w:marTop w:val="0"/>
      <w:marBottom w:val="0"/>
      <w:divBdr>
        <w:top w:val="none" w:sz="0" w:space="0" w:color="auto"/>
        <w:left w:val="none" w:sz="0" w:space="0" w:color="auto"/>
        <w:bottom w:val="none" w:sz="0" w:space="0" w:color="auto"/>
        <w:right w:val="none" w:sz="0" w:space="0" w:color="auto"/>
      </w:divBdr>
    </w:div>
    <w:div w:id="1759709437">
      <w:bodyDiv w:val="1"/>
      <w:marLeft w:val="0"/>
      <w:marRight w:val="0"/>
      <w:marTop w:val="0"/>
      <w:marBottom w:val="0"/>
      <w:divBdr>
        <w:top w:val="none" w:sz="0" w:space="0" w:color="auto"/>
        <w:left w:val="none" w:sz="0" w:space="0" w:color="auto"/>
        <w:bottom w:val="none" w:sz="0" w:space="0" w:color="auto"/>
        <w:right w:val="none" w:sz="0" w:space="0" w:color="auto"/>
      </w:divBdr>
    </w:div>
    <w:div w:id="176731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198D8CA96D9940B42D495AAE4E5E0E" ma:contentTypeVersion="5" ma:contentTypeDescription="Create a new document." ma:contentTypeScope="" ma:versionID="f171b0636d431548097339fb4f5ce083">
  <xsd:schema xmlns:xsd="http://www.w3.org/2001/XMLSchema" xmlns:xs="http://www.w3.org/2001/XMLSchema" xmlns:p="http://schemas.microsoft.com/office/2006/metadata/properties" xmlns:ns3="affdb5e0-e447-47fc-9a6f-12bbc3878b8f" xmlns:ns4="fb3d6ec8-12ee-4e57-8dd2-0311f06f7c9b" targetNamespace="http://schemas.microsoft.com/office/2006/metadata/properties" ma:root="true" ma:fieldsID="6b7d85f33ca28883e014ce211b674cd0" ns3:_="" ns4:_="">
    <xsd:import namespace="affdb5e0-e447-47fc-9a6f-12bbc3878b8f"/>
    <xsd:import namespace="fb3d6ec8-12ee-4e57-8dd2-0311f06f7c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db5e0-e447-47fc-9a6f-12bbc3878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d6ec8-12ee-4e57-8dd2-0311f06f7c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0176C2-86A9-4C30-8463-6F70301476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9E281A-D3D7-4F57-B823-DC5B7F20124B}">
  <ds:schemaRefs>
    <ds:schemaRef ds:uri="http://schemas.openxmlformats.org/officeDocument/2006/bibliography"/>
  </ds:schemaRefs>
</ds:datastoreItem>
</file>

<file path=customXml/itemProps3.xml><?xml version="1.0" encoding="utf-8"?>
<ds:datastoreItem xmlns:ds="http://schemas.openxmlformats.org/officeDocument/2006/customXml" ds:itemID="{7B80A63E-5158-466B-99F1-ADF9809BC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db5e0-e447-47fc-9a6f-12bbc3878b8f"/>
    <ds:schemaRef ds:uri="fb3d6ec8-12ee-4e57-8dd2-0311f06f7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B1287A-18FF-4EFA-B51F-CE273BE9F2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Pages>
  <Words>2329</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KULAR, Navreen</dc:creator>
  <cp:lastModifiedBy>MCDONALD, Jess</cp:lastModifiedBy>
  <cp:revision>41</cp:revision>
  <cp:lastPrinted>2024-12-16T05:04:00Z</cp:lastPrinted>
  <dcterms:created xsi:type="dcterms:W3CDTF">2025-01-09T22:43:00Z</dcterms:created>
  <dcterms:modified xsi:type="dcterms:W3CDTF">2025-01-17T04:12:00Z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0x0101001C198D8CA96D9940B42D495AAE4E5E0E</vt:lpwstr>
  </property>
</Properties>
</file>