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98D" w:rsidRPr="00231A23" w:rsidRDefault="0057298D" w:rsidP="0057298D">
      <w:pPr>
        <w:shd w:val="clear" w:color="auto" w:fill="FFFFFF"/>
        <w:spacing w:after="120" w:line="360" w:lineRule="auto"/>
        <w:jc w:val="center"/>
        <w:outlineLvl w:val="0"/>
        <w:rPr>
          <w:rFonts w:ascii="Times New Roman" w:eastAsia="Times New Roman" w:hAnsi="Times New Roman" w:cs="Times New Roman"/>
          <w:b/>
          <w:bCs/>
          <w:i/>
          <w:iCs/>
          <w:color w:val="000000"/>
          <w:spacing w:val="-2"/>
          <w:kern w:val="36"/>
          <w:sz w:val="28"/>
          <w:szCs w:val="28"/>
          <w:lang w:val="en-AU" w:eastAsia="en-AU"/>
        </w:rPr>
      </w:pPr>
      <w:bookmarkStart w:id="0" w:name="_Hlk181197400"/>
      <w:r w:rsidRPr="00231A23">
        <w:rPr>
          <w:rFonts w:ascii="Times New Roman" w:eastAsia="Times New Roman" w:hAnsi="Times New Roman" w:cs="Times New Roman"/>
          <w:b/>
          <w:bCs/>
          <w:i/>
          <w:iCs/>
          <w:color w:val="000000"/>
          <w:spacing w:val="-2"/>
          <w:kern w:val="36"/>
          <w:sz w:val="28"/>
          <w:szCs w:val="28"/>
          <w:lang w:val="en-AU" w:eastAsia="en-AU"/>
        </w:rPr>
        <w:t>Legislation (Deferral of Sunsetting—Building Energy Efficiency Disclosure Instruments) Certificate 2025</w:t>
      </w:r>
    </w:p>
    <w:p w:rsidR="0057298D" w:rsidRPr="00231A23" w:rsidRDefault="0057298D" w:rsidP="0057298D">
      <w:pPr>
        <w:shd w:val="clear" w:color="auto" w:fill="FFFFFF"/>
        <w:spacing w:after="120" w:line="360" w:lineRule="auto"/>
        <w:jc w:val="center"/>
        <w:outlineLvl w:val="0"/>
        <w:rPr>
          <w:rFonts w:ascii="Times New Roman" w:hAnsi="Times New Roman" w:cs="Times New Roman"/>
          <w:b/>
          <w:sz w:val="28"/>
          <w:szCs w:val="24"/>
          <w:lang w:val="en-AU"/>
        </w:rPr>
      </w:pPr>
      <w:r w:rsidRPr="00231A23">
        <w:rPr>
          <w:rFonts w:ascii="Times New Roman" w:hAnsi="Times New Roman" w:cs="Times New Roman"/>
          <w:b/>
          <w:sz w:val="28"/>
          <w:szCs w:val="24"/>
          <w:lang w:val="en-AU"/>
        </w:rPr>
        <w:t>EXPLANATORY STATEMENT</w:t>
      </w:r>
    </w:p>
    <w:p w:rsidR="0057298D" w:rsidRPr="00231A23" w:rsidRDefault="0057298D" w:rsidP="0057298D">
      <w:pPr>
        <w:shd w:val="clear" w:color="auto" w:fill="FFFFFF"/>
        <w:spacing w:after="120" w:line="360" w:lineRule="auto"/>
        <w:jc w:val="center"/>
        <w:rPr>
          <w:rFonts w:ascii="Times New Roman" w:hAnsi="Times New Roman" w:cs="Times New Roman"/>
          <w:i/>
          <w:sz w:val="24"/>
          <w:lang w:val="en-AU"/>
        </w:rPr>
      </w:pPr>
      <w:r w:rsidRPr="00231A23">
        <w:rPr>
          <w:rFonts w:ascii="Times New Roman" w:eastAsia="Times New Roman" w:hAnsi="Times New Roman" w:cs="Times New Roman"/>
          <w:color w:val="000000"/>
          <w:sz w:val="24"/>
          <w:szCs w:val="24"/>
          <w:lang w:val="en-AU" w:eastAsia="en-AU"/>
        </w:rPr>
        <w:t>Issued</w:t>
      </w:r>
      <w:r w:rsidRPr="00231A23">
        <w:rPr>
          <w:rFonts w:ascii="Times New Roman" w:hAnsi="Times New Roman" w:cs="Times New Roman"/>
          <w:sz w:val="24"/>
          <w:lang w:val="en-AU"/>
        </w:rPr>
        <w:t xml:space="preserve"> by the Attorney-General in compliance with</w:t>
      </w:r>
      <w:r w:rsidRPr="00231A23">
        <w:rPr>
          <w:rFonts w:ascii="Times New Roman" w:hAnsi="Times New Roman" w:cs="Times New Roman"/>
          <w:sz w:val="24"/>
          <w:lang w:val="en-AU"/>
        </w:rPr>
        <w:br/>
        <w:t xml:space="preserve">section 15G of the </w:t>
      </w:r>
      <w:r w:rsidRPr="00231A23">
        <w:rPr>
          <w:rFonts w:ascii="Times New Roman" w:hAnsi="Times New Roman" w:cs="Times New Roman"/>
          <w:i/>
          <w:sz w:val="24"/>
          <w:lang w:val="en-AU"/>
        </w:rPr>
        <w:t>Legislation Act 2003</w:t>
      </w:r>
    </w:p>
    <w:p w:rsidR="0057298D" w:rsidRPr="00231A23" w:rsidRDefault="0057298D" w:rsidP="0057298D">
      <w:pPr>
        <w:pBdr>
          <w:bottom w:val="single" w:sz="12" w:space="1" w:color="auto"/>
        </w:pBdr>
        <w:spacing w:after="360" w:line="360" w:lineRule="auto"/>
        <w:jc w:val="both"/>
        <w:rPr>
          <w:rFonts w:ascii="Times New Roman" w:hAnsi="Times New Roman" w:cs="Times New Roman"/>
          <w:lang w:val="en-AU"/>
        </w:rPr>
      </w:pPr>
    </w:p>
    <w:p w:rsidR="0057298D" w:rsidRPr="00231A23" w:rsidRDefault="0057298D" w:rsidP="0057298D">
      <w:pPr>
        <w:spacing w:line="360" w:lineRule="auto"/>
        <w:contextualSpacing/>
        <w:rPr>
          <w:rFonts w:ascii="Times New Roman" w:hAnsi="Times New Roman" w:cs="Times New Roman"/>
          <w:b/>
          <w:bCs/>
        </w:rPr>
      </w:pPr>
      <w:r w:rsidRPr="00231A23">
        <w:rPr>
          <w:rFonts w:ascii="Times New Roman" w:hAnsi="Times New Roman" w:cs="Times New Roman"/>
          <w:b/>
          <w:bCs/>
        </w:rPr>
        <w:t>INTRODUCTION</w:t>
      </w:r>
    </w:p>
    <w:p w:rsidR="0057298D" w:rsidRPr="00231A23" w:rsidRDefault="0057298D" w:rsidP="0057298D">
      <w:pPr>
        <w:spacing w:line="360" w:lineRule="auto"/>
        <w:contextualSpacing/>
        <w:rPr>
          <w:rFonts w:ascii="Times New Roman" w:hAnsi="Times New Roman" w:cs="Times New Roman"/>
          <w:b/>
        </w:rPr>
      </w:pPr>
    </w:p>
    <w:p w:rsidR="0057298D" w:rsidRPr="00231A23" w:rsidRDefault="0057298D" w:rsidP="0057298D">
      <w:pPr>
        <w:spacing w:line="360" w:lineRule="auto"/>
        <w:contextualSpacing/>
        <w:rPr>
          <w:rFonts w:ascii="Times New Roman" w:hAnsi="Times New Roman" w:cs="Times New Roman"/>
          <w:bCs/>
        </w:rPr>
      </w:pPr>
      <w:r w:rsidRPr="00231A23">
        <w:rPr>
          <w:rFonts w:ascii="Times New Roman" w:hAnsi="Times New Roman" w:cs="Times New Roman"/>
        </w:rPr>
        <w:t xml:space="preserve">The </w:t>
      </w:r>
      <w:r w:rsidRPr="00231A23">
        <w:rPr>
          <w:rFonts w:ascii="Times New Roman" w:hAnsi="Times New Roman" w:cs="Times New Roman"/>
          <w:i/>
        </w:rPr>
        <w:t xml:space="preserve">Legislation (Deferral of Sunsetting—Building Energy Efficiency Disclosure Instruments) Certificate 2025 </w:t>
      </w:r>
      <w:r w:rsidRPr="00231A23">
        <w:rPr>
          <w:rFonts w:ascii="Times New Roman" w:hAnsi="Times New Roman" w:cs="Times New Roman"/>
        </w:rPr>
        <w:t xml:space="preserve">(the Certificate) is made under paragraph 51(1)(c) of the </w:t>
      </w:r>
      <w:r w:rsidRPr="00231A23">
        <w:rPr>
          <w:rFonts w:ascii="Times New Roman" w:hAnsi="Times New Roman" w:cs="Times New Roman"/>
          <w:i/>
        </w:rPr>
        <w:t>Legislation Act 2003</w:t>
      </w:r>
      <w:r w:rsidRPr="00231A23">
        <w:rPr>
          <w:rFonts w:ascii="Times New Roman" w:hAnsi="Times New Roman" w:cs="Times New Roman"/>
        </w:rPr>
        <w:t xml:space="preserve"> (the Legislation Act)</w:t>
      </w:r>
      <w:r w:rsidRPr="00231A23">
        <w:rPr>
          <w:rFonts w:ascii="Times New Roman" w:hAnsi="Times New Roman" w:cs="Times New Roman"/>
          <w:i/>
        </w:rPr>
        <w:t xml:space="preserve">. </w:t>
      </w:r>
      <w:r w:rsidRPr="00231A23">
        <w:rPr>
          <w:rFonts w:ascii="Times New Roman" w:hAnsi="Times New Roman" w:cs="Times New Roman"/>
        </w:rPr>
        <w:t>It is a legislative instrument for the purposes of the Legislation Act and must be registered on the Federal Register of Legislation. The Certificate will be subjected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rsidR="0057298D" w:rsidRPr="00231A23" w:rsidRDefault="0057298D" w:rsidP="0057298D">
      <w:pPr>
        <w:spacing w:line="360" w:lineRule="auto"/>
        <w:contextualSpacing/>
        <w:rPr>
          <w:rFonts w:ascii="Times New Roman" w:hAnsi="Times New Roman" w:cs="Times New Roman"/>
          <w:b/>
        </w:rPr>
      </w:pPr>
    </w:p>
    <w:p w:rsidR="0057298D" w:rsidRPr="00231A23" w:rsidRDefault="0057298D" w:rsidP="0057298D">
      <w:pPr>
        <w:spacing w:line="360" w:lineRule="auto"/>
        <w:contextualSpacing/>
        <w:rPr>
          <w:rFonts w:ascii="Times New Roman" w:hAnsi="Times New Roman" w:cs="Times New Roman"/>
          <w:b/>
          <w:bCs/>
        </w:rPr>
      </w:pPr>
      <w:r w:rsidRPr="00231A23">
        <w:rPr>
          <w:rFonts w:ascii="Times New Roman" w:hAnsi="Times New Roman" w:cs="Times New Roman"/>
          <w:b/>
          <w:bCs/>
        </w:rPr>
        <w:t>OUTLINE</w:t>
      </w:r>
    </w:p>
    <w:p w:rsidR="0057298D" w:rsidRPr="00231A23" w:rsidRDefault="0057298D" w:rsidP="0057298D">
      <w:pPr>
        <w:spacing w:line="360" w:lineRule="auto"/>
        <w:contextualSpacing/>
        <w:rPr>
          <w:rFonts w:ascii="Times New Roman" w:hAnsi="Times New Roman" w:cs="Times New Roman"/>
          <w:b/>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rsidR="0057298D" w:rsidRPr="00231A23" w:rsidRDefault="0057298D" w:rsidP="0057298D">
      <w:pPr>
        <w:spacing w:line="360" w:lineRule="auto"/>
        <w:contextualSpacing/>
        <w:rPr>
          <w:rFonts w:ascii="Times New Roman" w:hAnsi="Times New Roman" w:cs="Times New Roman"/>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rsidR="0057298D" w:rsidRPr="00231A23" w:rsidRDefault="0057298D" w:rsidP="0057298D">
      <w:pPr>
        <w:spacing w:line="360" w:lineRule="auto"/>
        <w:contextualSpacing/>
        <w:rPr>
          <w:rFonts w:ascii="Times New Roman" w:hAnsi="Times New Roman" w:cs="Times New Roman"/>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The instrument will then be repealed on the day specified in the certificate instead of the previously scheduled sunsetting day. This allows instruments to continue to be in force for a further but limited period of time after the date on which they would otherwise sunset. This removes the administrative burden of remaking instruments which would have a limited duratio</w:t>
      </w:r>
      <w:bookmarkStart w:id="1" w:name="_GoBack"/>
      <w:bookmarkEnd w:id="1"/>
      <w:r w:rsidRPr="00231A23">
        <w:rPr>
          <w:rFonts w:ascii="Times New Roman" w:hAnsi="Times New Roman" w:cs="Times New Roman"/>
        </w:rPr>
        <w:t xml:space="preserve">n prior to their repeal and </w:t>
      </w:r>
      <w:r w:rsidRPr="00231A23">
        <w:rPr>
          <w:rFonts w:ascii="Times New Roman" w:hAnsi="Times New Roman" w:cs="Times New Roman"/>
        </w:rPr>
        <w:lastRenderedPageBreak/>
        <w:t>potential replacement, or where circumstances prevent the making of replacement instruments prior to the sunsetting day.</w:t>
      </w:r>
    </w:p>
    <w:p w:rsidR="0057298D" w:rsidRPr="00231A23" w:rsidRDefault="0057298D" w:rsidP="0057298D">
      <w:pPr>
        <w:spacing w:line="360" w:lineRule="auto"/>
        <w:contextualSpacing/>
        <w:rPr>
          <w:rFonts w:ascii="Times New Roman" w:hAnsi="Times New Roman" w:cs="Times New Roman"/>
          <w:b/>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 xml:space="preserve">The original sunsetting dates of the following instruments (together, the ‘BEED Instruments’) were previously aligned to 1 October 2025 by the </w:t>
      </w:r>
      <w:r w:rsidRPr="00231A23">
        <w:rPr>
          <w:rFonts w:ascii="Times New Roman" w:hAnsi="Times New Roman" w:cs="Times New Roman"/>
          <w:i/>
        </w:rPr>
        <w:t>Legislation (Building Energy Efficiency Disclosure Instruments) Sunset-altering Declaration 2020</w:t>
      </w:r>
      <w:r w:rsidRPr="00231A23">
        <w:rPr>
          <w:rFonts w:ascii="Times New Roman" w:hAnsi="Times New Roman" w:cs="Times New Roman"/>
        </w:rPr>
        <w:t>:</w:t>
      </w:r>
    </w:p>
    <w:p w:rsidR="0057298D" w:rsidRPr="00231A23" w:rsidRDefault="0057298D" w:rsidP="0057298D">
      <w:pPr>
        <w:numPr>
          <w:ilvl w:val="0"/>
          <w:numId w:val="3"/>
        </w:numPr>
        <w:spacing w:line="360" w:lineRule="auto"/>
        <w:contextualSpacing/>
        <w:rPr>
          <w:rFonts w:ascii="Times New Roman" w:hAnsi="Times New Roman" w:cs="Times New Roman"/>
        </w:rPr>
      </w:pPr>
      <w:r w:rsidRPr="00231A23">
        <w:rPr>
          <w:rFonts w:ascii="Times New Roman" w:hAnsi="Times New Roman" w:cs="Times New Roman"/>
          <w:i/>
        </w:rPr>
        <w:t>Building Energy Efficiency Disclosure Regulations 2010</w:t>
      </w:r>
    </w:p>
    <w:p w:rsidR="0057298D" w:rsidRPr="00231A23" w:rsidRDefault="0057298D" w:rsidP="0057298D">
      <w:pPr>
        <w:numPr>
          <w:ilvl w:val="0"/>
          <w:numId w:val="3"/>
        </w:numPr>
        <w:spacing w:line="360" w:lineRule="auto"/>
        <w:contextualSpacing/>
        <w:rPr>
          <w:rFonts w:ascii="Times New Roman" w:hAnsi="Times New Roman" w:cs="Times New Roman"/>
          <w:i/>
        </w:rPr>
      </w:pPr>
      <w:r w:rsidRPr="00231A23">
        <w:rPr>
          <w:rFonts w:ascii="Times New Roman" w:hAnsi="Times New Roman" w:cs="Times New Roman"/>
          <w:i/>
        </w:rPr>
        <w:t>Building Energy Efficiency Disclosure Determination 2016</w:t>
      </w:r>
    </w:p>
    <w:p w:rsidR="0057298D" w:rsidRPr="00231A23" w:rsidRDefault="0057298D" w:rsidP="0057298D">
      <w:pPr>
        <w:numPr>
          <w:ilvl w:val="0"/>
          <w:numId w:val="3"/>
        </w:numPr>
        <w:spacing w:line="360" w:lineRule="auto"/>
        <w:contextualSpacing/>
        <w:rPr>
          <w:rFonts w:ascii="Times New Roman" w:hAnsi="Times New Roman" w:cs="Times New Roman"/>
        </w:rPr>
      </w:pPr>
      <w:r w:rsidRPr="00231A23">
        <w:rPr>
          <w:rFonts w:ascii="Times New Roman" w:hAnsi="Times New Roman" w:cs="Times New Roman"/>
          <w:i/>
        </w:rPr>
        <w:t>Building Energy Efficiency Disclosure (Disclosure Affected Buildings) Determination 2016</w:t>
      </w:r>
    </w:p>
    <w:p w:rsidR="0057298D" w:rsidRPr="00231A23" w:rsidRDefault="0057298D" w:rsidP="0057298D">
      <w:pPr>
        <w:pStyle w:val="NoSpacing"/>
        <w:spacing w:line="360" w:lineRule="auto"/>
        <w:contextualSpacing/>
        <w:rPr>
          <w:rFonts w:ascii="Times New Roman" w:hAnsi="Times New Roman" w:cs="Times New Roman"/>
        </w:rPr>
      </w:pPr>
      <w:r w:rsidRPr="00231A23">
        <w:rPr>
          <w:rFonts w:ascii="Times New Roman" w:hAnsi="Times New Roman" w:cs="Times New Roman"/>
        </w:rPr>
        <w:t>The Certificate defers the sunsetting date of the BEED Instruments by 24 months from 1 October 2025 to 1 October 2027. 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In this case, the BEED Instruments are expected to be remade within 24 months of the sunsetting date as a result of a review by the Department of Climate Change, Energy, the Environment and Water (the department). If the Certificate were to be disallowed, there would not be enough time to review and remake the BEED Instruments prior to the sunsetting day.</w:t>
      </w:r>
    </w:p>
    <w:p w:rsidR="0057298D" w:rsidRPr="00231A23" w:rsidRDefault="0057298D" w:rsidP="0057298D">
      <w:pPr>
        <w:spacing w:line="360" w:lineRule="auto"/>
        <w:contextualSpacing/>
        <w:rPr>
          <w:rFonts w:ascii="Times New Roman" w:hAnsi="Times New Roman" w:cs="Times New Roman"/>
          <w:b/>
          <w:bCs/>
        </w:rPr>
      </w:pPr>
    </w:p>
    <w:p w:rsidR="0057298D" w:rsidRPr="00231A23" w:rsidRDefault="0057298D" w:rsidP="0057298D">
      <w:pPr>
        <w:spacing w:line="360" w:lineRule="auto"/>
        <w:contextualSpacing/>
        <w:rPr>
          <w:rFonts w:ascii="Times New Roman" w:hAnsi="Times New Roman" w:cs="Times New Roman"/>
          <w:b/>
        </w:rPr>
      </w:pPr>
      <w:r w:rsidRPr="00231A23">
        <w:rPr>
          <w:rFonts w:ascii="Times New Roman" w:hAnsi="Times New Roman" w:cs="Times New Roman"/>
          <w:b/>
          <w:bCs/>
        </w:rPr>
        <w:t>PROCESS BEFORE CERTIFICATE WAS MADE</w:t>
      </w:r>
    </w:p>
    <w:p w:rsidR="0057298D" w:rsidRPr="00231A23" w:rsidRDefault="0057298D" w:rsidP="0057298D">
      <w:pPr>
        <w:spacing w:line="360" w:lineRule="auto"/>
        <w:contextualSpacing/>
        <w:rPr>
          <w:rFonts w:ascii="Times New Roman" w:hAnsi="Times New Roman" w:cs="Times New Roman"/>
          <w:b/>
          <w:bCs/>
        </w:rPr>
      </w:pPr>
    </w:p>
    <w:p w:rsidR="0057298D" w:rsidRPr="00231A23" w:rsidRDefault="0057298D" w:rsidP="0057298D">
      <w:pPr>
        <w:spacing w:line="360" w:lineRule="auto"/>
        <w:contextualSpacing/>
        <w:rPr>
          <w:rFonts w:ascii="Times New Roman" w:hAnsi="Times New Roman" w:cs="Times New Roman"/>
          <w:b/>
        </w:rPr>
      </w:pPr>
      <w:r w:rsidRPr="00231A23">
        <w:rPr>
          <w:rFonts w:ascii="Times New Roman" w:hAnsi="Times New Roman" w:cs="Times New Roman"/>
          <w:b/>
        </w:rPr>
        <w:t>Regulatory impact analysis</w:t>
      </w: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rsidR="0057298D" w:rsidRPr="00231A23" w:rsidRDefault="0057298D" w:rsidP="0057298D">
      <w:pPr>
        <w:spacing w:line="360" w:lineRule="auto"/>
        <w:contextualSpacing/>
        <w:rPr>
          <w:rFonts w:ascii="Times New Roman" w:hAnsi="Times New Roman" w:cs="Times New Roman"/>
          <w:b/>
        </w:rPr>
      </w:pPr>
    </w:p>
    <w:p w:rsidR="0057298D" w:rsidRPr="00231A23" w:rsidRDefault="0057298D" w:rsidP="0057298D">
      <w:pPr>
        <w:spacing w:line="360" w:lineRule="auto"/>
        <w:contextualSpacing/>
        <w:rPr>
          <w:rFonts w:ascii="Times New Roman" w:hAnsi="Times New Roman" w:cs="Times New Roman"/>
          <w:b/>
        </w:rPr>
      </w:pPr>
      <w:r w:rsidRPr="00231A23">
        <w:rPr>
          <w:rFonts w:ascii="Times New Roman" w:hAnsi="Times New Roman" w:cs="Times New Roman"/>
          <w:b/>
        </w:rPr>
        <w:t>Consultation before making</w:t>
      </w: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Before the Certificate was issued, the Attorney-General considered the general obligation to consult imposed by section 17 of the Legislation Act.</w:t>
      </w:r>
    </w:p>
    <w:p w:rsidR="0057298D" w:rsidRPr="00231A23" w:rsidRDefault="0057298D" w:rsidP="0057298D">
      <w:pPr>
        <w:spacing w:line="360" w:lineRule="auto"/>
        <w:contextualSpacing/>
        <w:rPr>
          <w:rFonts w:ascii="Times New Roman" w:hAnsi="Times New Roman" w:cs="Times New Roman"/>
        </w:rPr>
      </w:pPr>
    </w:p>
    <w:p w:rsidR="0057298D" w:rsidRPr="00231A23" w:rsidRDefault="0057298D" w:rsidP="0057298D">
      <w:pPr>
        <w:spacing w:line="360" w:lineRule="auto"/>
        <w:contextualSpacing/>
        <w:rPr>
          <w:rFonts w:ascii="Times New Roman" w:hAnsi="Times New Roman" w:cs="Times New Roman"/>
          <w:b/>
          <w:u w:val="single"/>
        </w:rPr>
      </w:pPr>
      <w:r w:rsidRPr="00231A23">
        <w:rPr>
          <w:rFonts w:ascii="Times New Roman" w:hAnsi="Times New Roman" w:cs="Times New Roman"/>
        </w:rPr>
        <w:t xml:space="preserve">The BEED Instruments are made under the </w:t>
      </w:r>
      <w:r w:rsidRPr="00231A23">
        <w:rPr>
          <w:rFonts w:ascii="Times New Roman" w:hAnsi="Times New Roman" w:cs="Times New Roman"/>
          <w:i/>
        </w:rPr>
        <w:t xml:space="preserve">Building Energy Efficiency Disclosure Act 2010 </w:t>
      </w:r>
      <w:r w:rsidRPr="00231A23">
        <w:rPr>
          <w:rFonts w:ascii="Times New Roman" w:hAnsi="Times New Roman" w:cs="Times New Roman"/>
        </w:rPr>
        <w:t>(the BEED Act).</w:t>
      </w:r>
      <w:r w:rsidRPr="00231A23">
        <w:rPr>
          <w:rFonts w:ascii="Times New Roman" w:hAnsi="Times New Roman" w:cs="Times New Roman"/>
          <w:color w:val="000000"/>
          <w:shd w:val="clear" w:color="auto" w:fill="FFFFFF"/>
        </w:rPr>
        <w:t xml:space="preserve"> </w:t>
      </w:r>
      <w:r w:rsidRPr="00231A23">
        <w:rPr>
          <w:rFonts w:ascii="Times New Roman" w:hAnsi="Times New Roman" w:cs="Times New Roman"/>
        </w:rPr>
        <w:t xml:space="preserve">The BEED Act establishes the Commercial Building Disclosure (CBD) Program, which is a program that promotes energy efficiency and emissions reduction in commercial buildings through mandatory disclosure of energy and emissions information. The BEED Instruments, amongst other matters, give effect to provisions of the BEED Act including exemptions to the CBD Program, the administration of the CBD Program in relation to fees, accreditation of assessors for the Program, </w:t>
      </w:r>
      <w:r w:rsidRPr="00231A23">
        <w:rPr>
          <w:rFonts w:ascii="Times New Roman" w:hAnsi="Times New Roman" w:cs="Times New Roman"/>
        </w:rPr>
        <w:lastRenderedPageBreak/>
        <w:t xml:space="preserve">the manner in which energy efficiency ratings must be expressed in advertisements, and the kinds of buildings, and areas of buildings, that are disclosure affected. </w:t>
      </w:r>
    </w:p>
    <w:p w:rsidR="0057298D" w:rsidRPr="00231A23" w:rsidRDefault="0057298D" w:rsidP="0057298D">
      <w:pPr>
        <w:spacing w:line="360" w:lineRule="auto"/>
        <w:contextualSpacing/>
        <w:rPr>
          <w:rFonts w:ascii="Times New Roman" w:hAnsi="Times New Roman" w:cs="Times New Roman"/>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 xml:space="preserve">The sunsetting dates for the BEED Instruments were previously aligned to 1 October 2025 to enable a single thematic review. A broader review of the BEED Act and its role in transitioning Australia’s commercial buildings to net zero was initiated in 2023. As part of the broader review, an independent feasibility report has been completed that considers a range of options for expanding the CBD Program. Consultation closed on 13 September 2024 and departmental officers are in the process of developing policy options that will inform the next steps for any legislative reform.  </w:t>
      </w:r>
    </w:p>
    <w:p w:rsidR="0057298D" w:rsidRPr="00231A23" w:rsidRDefault="0057298D" w:rsidP="0057298D">
      <w:pPr>
        <w:spacing w:line="360" w:lineRule="auto"/>
        <w:contextualSpacing/>
        <w:rPr>
          <w:rFonts w:ascii="Times New Roman" w:hAnsi="Times New Roman" w:cs="Times New Roman"/>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 xml:space="preserve">The department will inform relevant stakeholders to ensure that they are aware it is seeking a deferral certificate to extend the operation of the current BEED Instruments. </w:t>
      </w:r>
    </w:p>
    <w:p w:rsidR="0057298D" w:rsidRPr="00231A23" w:rsidRDefault="0057298D" w:rsidP="0057298D">
      <w:pPr>
        <w:spacing w:line="360" w:lineRule="auto"/>
        <w:contextualSpacing/>
        <w:rPr>
          <w:rFonts w:ascii="Times New Roman" w:hAnsi="Times New Roman" w:cs="Times New Roman"/>
        </w:rPr>
      </w:pPr>
    </w:p>
    <w:p w:rsidR="0057298D" w:rsidRPr="00231A23" w:rsidRDefault="0057298D" w:rsidP="0057298D">
      <w:pPr>
        <w:spacing w:line="360" w:lineRule="auto"/>
        <w:contextualSpacing/>
        <w:rPr>
          <w:rFonts w:ascii="Times New Roman" w:hAnsi="Times New Roman" w:cs="Times New Roman"/>
          <w:u w:val="single"/>
        </w:rPr>
      </w:pPr>
      <w:r w:rsidRPr="00231A23">
        <w:rPr>
          <w:rFonts w:ascii="Times New Roman" w:hAnsi="Times New Roman" w:cs="Times New Roman"/>
        </w:rPr>
        <w:t>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instruments will be subject to further consultation and parliamentary oversight, including oversight of whether adequate consultation occurred with persons likely to be affected by the replacement instruments.</w:t>
      </w:r>
    </w:p>
    <w:p w:rsidR="0057298D" w:rsidRPr="00231A23" w:rsidRDefault="0057298D" w:rsidP="0057298D">
      <w:pPr>
        <w:spacing w:line="360" w:lineRule="auto"/>
        <w:contextualSpacing/>
        <w:rPr>
          <w:rFonts w:ascii="Times New Roman" w:hAnsi="Times New Roman" w:cs="Times New Roman"/>
          <w:u w:val="single"/>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A 24-month deferral will allow sufficient time for the department to complete the review and will avoid the need to remake the BEED Instruments in their current form for the short period of time before they are repealed and replacement instruments are made. As such, given that deferral of the sunsetting date of the BEED Instruments is consistent with the policy intent of the sunsetting regime and does not significantly alter existing arrangements, appropriate consultation has occurred for the purposes of section 17 of the Legislation Act.</w:t>
      </w:r>
    </w:p>
    <w:p w:rsidR="0057298D" w:rsidRPr="00231A23" w:rsidRDefault="0057298D" w:rsidP="0057298D">
      <w:pPr>
        <w:spacing w:line="360" w:lineRule="auto"/>
        <w:contextualSpacing/>
        <w:rPr>
          <w:rFonts w:ascii="Times New Roman" w:hAnsi="Times New Roman" w:cs="Times New Roman"/>
          <w:b/>
        </w:rPr>
      </w:pPr>
    </w:p>
    <w:p w:rsidR="0057298D" w:rsidRPr="00231A23" w:rsidRDefault="0057298D" w:rsidP="0057298D">
      <w:pPr>
        <w:spacing w:line="360" w:lineRule="auto"/>
        <w:contextualSpacing/>
        <w:rPr>
          <w:rFonts w:ascii="Times New Roman" w:hAnsi="Times New Roman" w:cs="Times New Roman"/>
          <w:b/>
          <w:lang w:val="en-AU"/>
        </w:rPr>
      </w:pPr>
      <w:r w:rsidRPr="00231A23">
        <w:rPr>
          <w:rFonts w:ascii="Times New Roman" w:hAnsi="Times New Roman" w:cs="Times New Roman"/>
          <w:b/>
        </w:rPr>
        <w:t>Statutory preconditions relevant to the Certificate</w:t>
      </w: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If the statutory conditions in section 51 of the Legislation Act are met, an instrument’s sunsetting day can be deferred for 6, 12, 18 or 24 months by means of a certificate made under that section. In terms of process, the Legislation Act requires:</w:t>
      </w:r>
    </w:p>
    <w:p w:rsidR="0057298D" w:rsidRPr="00231A23" w:rsidRDefault="0057298D" w:rsidP="0057298D">
      <w:pPr>
        <w:numPr>
          <w:ilvl w:val="0"/>
          <w:numId w:val="4"/>
        </w:numPr>
        <w:spacing w:line="360" w:lineRule="auto"/>
        <w:contextualSpacing/>
        <w:rPr>
          <w:rFonts w:ascii="Times New Roman" w:hAnsi="Times New Roman" w:cs="Times New Roman"/>
        </w:rPr>
      </w:pPr>
      <w:r w:rsidRPr="00231A23">
        <w:rPr>
          <w:rFonts w:ascii="Times New Roman" w:hAnsi="Times New Roman" w:cs="Times New Roman"/>
        </w:rPr>
        <w:t>the responsible rule-maker to apply to the Attorney-General in writing, and</w:t>
      </w:r>
    </w:p>
    <w:p w:rsidR="0057298D" w:rsidRPr="00231A23" w:rsidRDefault="0057298D" w:rsidP="0057298D">
      <w:pPr>
        <w:numPr>
          <w:ilvl w:val="0"/>
          <w:numId w:val="4"/>
        </w:numPr>
        <w:spacing w:line="360" w:lineRule="auto"/>
        <w:contextualSpacing/>
        <w:rPr>
          <w:rFonts w:ascii="Times New Roman" w:hAnsi="Times New Roman" w:cs="Times New Roman"/>
        </w:rPr>
      </w:pPr>
      <w:r w:rsidRPr="00231A23">
        <w:rPr>
          <w:rFonts w:ascii="Times New Roman" w:hAnsi="Times New Roman" w:cs="Times New Roman"/>
        </w:rPr>
        <w:t>the Attorney-General to be satisfied that:</w:t>
      </w:r>
    </w:p>
    <w:p w:rsidR="0057298D" w:rsidRPr="00231A23" w:rsidRDefault="0057298D" w:rsidP="0057298D">
      <w:pPr>
        <w:numPr>
          <w:ilvl w:val="0"/>
          <w:numId w:val="5"/>
        </w:numPr>
        <w:spacing w:line="360" w:lineRule="auto"/>
        <w:contextualSpacing/>
        <w:rPr>
          <w:rFonts w:ascii="Times New Roman" w:hAnsi="Times New Roman" w:cs="Times New Roman"/>
        </w:rPr>
      </w:pPr>
      <w:r w:rsidRPr="00231A23">
        <w:rPr>
          <w:rFonts w:ascii="Times New Roman" w:hAnsi="Times New Roman" w:cs="Times New Roman"/>
        </w:rPr>
        <w:t>the instrument would (apart from the operation of the sunsetting provisions) be likely to cease to be in force within 24 months after its sunsetting day</w:t>
      </w:r>
    </w:p>
    <w:p w:rsidR="0057298D" w:rsidRPr="00231A23" w:rsidRDefault="0057298D" w:rsidP="0057298D">
      <w:pPr>
        <w:numPr>
          <w:ilvl w:val="0"/>
          <w:numId w:val="5"/>
        </w:numPr>
        <w:spacing w:line="360" w:lineRule="auto"/>
        <w:contextualSpacing/>
        <w:rPr>
          <w:rFonts w:ascii="Times New Roman" w:hAnsi="Times New Roman" w:cs="Times New Roman"/>
        </w:rPr>
      </w:pPr>
      <w:r w:rsidRPr="00231A23">
        <w:rPr>
          <w:rFonts w:ascii="Times New Roman" w:hAnsi="Times New Roman" w:cs="Times New Roman"/>
        </w:rPr>
        <w:t>the proposed replacement instrument will not be able to be completed before the sunsetting day for reasons that the rule-maker could not have foreseen and avoided</w:t>
      </w:r>
    </w:p>
    <w:p w:rsidR="0057298D" w:rsidRPr="00231A23" w:rsidRDefault="0057298D" w:rsidP="0057298D">
      <w:pPr>
        <w:numPr>
          <w:ilvl w:val="0"/>
          <w:numId w:val="5"/>
        </w:numPr>
        <w:spacing w:line="360" w:lineRule="auto"/>
        <w:contextualSpacing/>
        <w:rPr>
          <w:rFonts w:ascii="Times New Roman" w:hAnsi="Times New Roman" w:cs="Times New Roman"/>
        </w:rPr>
      </w:pPr>
      <w:r w:rsidRPr="00231A23">
        <w:rPr>
          <w:rFonts w:ascii="Times New Roman" w:hAnsi="Times New Roman" w:cs="Times New Roman"/>
        </w:rPr>
        <w:lastRenderedPageBreak/>
        <w:t>the dissolution or expiration of the House of Representatives or the prorogation of the Parliament renders it inappropriate to make a replacement instrument before a new government is formed, or</w:t>
      </w:r>
    </w:p>
    <w:p w:rsidR="0057298D" w:rsidRPr="00231A23" w:rsidRDefault="0057298D" w:rsidP="0057298D">
      <w:pPr>
        <w:numPr>
          <w:ilvl w:val="0"/>
          <w:numId w:val="5"/>
        </w:numPr>
        <w:spacing w:line="360" w:lineRule="auto"/>
        <w:contextualSpacing/>
        <w:rPr>
          <w:rFonts w:ascii="Times New Roman" w:hAnsi="Times New Roman" w:cs="Times New Roman"/>
        </w:rPr>
      </w:pPr>
      <w:r w:rsidRPr="00231A23">
        <w:rPr>
          <w:rFonts w:ascii="Times New Roman" w:hAnsi="Times New Roman" w:cs="Times New Roman"/>
        </w:rPr>
        <w:t>the Attorney-General has approved Part 4 of Chapter 3 of the Legislation Act (Sunsetting) not applying to that instrument, and</w:t>
      </w:r>
    </w:p>
    <w:p w:rsidR="0057298D" w:rsidRPr="00231A23" w:rsidRDefault="0057298D" w:rsidP="0057298D">
      <w:pPr>
        <w:numPr>
          <w:ilvl w:val="0"/>
          <w:numId w:val="4"/>
        </w:numPr>
        <w:spacing w:line="360" w:lineRule="auto"/>
        <w:contextualSpacing/>
        <w:rPr>
          <w:rFonts w:ascii="Times New Roman" w:hAnsi="Times New Roman" w:cs="Times New Roman"/>
        </w:rPr>
      </w:pPr>
      <w:r w:rsidRPr="00231A23">
        <w:rPr>
          <w:rFonts w:ascii="Times New Roman" w:hAnsi="Times New Roman" w:cs="Times New Roman"/>
        </w:rPr>
        <w:t>the Attorney-General to issue a certificate. The explanatory statement for the certificate must include a statement of reasons for the issue of the certificate.</w:t>
      </w:r>
    </w:p>
    <w:p w:rsidR="0057298D" w:rsidRPr="00231A23" w:rsidRDefault="0057298D" w:rsidP="0057298D">
      <w:pPr>
        <w:spacing w:line="360" w:lineRule="auto"/>
        <w:contextualSpacing/>
        <w:rPr>
          <w:rFonts w:ascii="Times New Roman" w:hAnsi="Times New Roman" w:cs="Times New Roman"/>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The rule-maker for the BEED Instruments, the Assistant Minister for Climate Change and Energy, the Hon Josh Wilson MP, provided a written application to the Attorney</w:t>
      </w:r>
      <w:r w:rsidRPr="00231A23">
        <w:rPr>
          <w:rFonts w:ascii="Times New Roman" w:hAnsi="Times New Roman" w:cs="Times New Roman"/>
        </w:rPr>
        <w:noBreakHyphen/>
        <w:t>General seeking a certificate of deferral of sunsetting for the Instruments.</w:t>
      </w:r>
      <w:r w:rsidRPr="00231A23">
        <w:rPr>
          <w:rFonts w:ascii="Times New Roman" w:hAnsi="Times New Roman" w:cs="Times New Roman"/>
          <w:i/>
        </w:rPr>
        <w:t xml:space="preserve"> </w:t>
      </w:r>
      <w:r w:rsidRPr="00231A23">
        <w:rPr>
          <w:rFonts w:ascii="Times New Roman" w:hAnsi="Times New Roman" w:cs="Times New Roman"/>
        </w:rPr>
        <w:t>On the basis of the information contained in the statement of reasons below, the Attorney</w:t>
      </w:r>
      <w:r w:rsidRPr="00231A23">
        <w:rPr>
          <w:rFonts w:ascii="Times New Roman" w:hAnsi="Times New Roman" w:cs="Times New Roman"/>
        </w:rPr>
        <w:noBreakHyphen/>
        <w:t>General is satisfied that the BEED Instruments would, apart from the operation of Part 4 of Chapter 3 of the Legislation Act, be likely to cease to be in force within 24 months after their sunsetting day.</w:t>
      </w:r>
      <w:r w:rsidRPr="00231A23">
        <w:rPr>
          <w:rFonts w:ascii="Times New Roman" w:hAnsi="Times New Roman" w:cs="Times New Roman"/>
          <w:i/>
        </w:rPr>
        <w:t xml:space="preserve"> </w:t>
      </w:r>
      <w:r w:rsidRPr="00231A23">
        <w:rPr>
          <w:rFonts w:ascii="Times New Roman" w:hAnsi="Times New Roman" w:cs="Times New Roman"/>
        </w:rPr>
        <w:t>As such, the criterion in subparagraph 51(1)(b)(i) of the Legislation Act is met.</w:t>
      </w:r>
    </w:p>
    <w:p w:rsidR="0057298D" w:rsidRPr="00231A23" w:rsidRDefault="0057298D" w:rsidP="0057298D">
      <w:pPr>
        <w:spacing w:line="360" w:lineRule="auto"/>
        <w:contextualSpacing/>
        <w:rPr>
          <w:rFonts w:ascii="Times New Roman" w:hAnsi="Times New Roman" w:cs="Times New Roman"/>
          <w:b/>
        </w:rPr>
      </w:pPr>
    </w:p>
    <w:p w:rsidR="0057298D" w:rsidRPr="00231A23" w:rsidRDefault="0057298D" w:rsidP="0057298D">
      <w:pPr>
        <w:spacing w:line="360" w:lineRule="auto"/>
        <w:contextualSpacing/>
        <w:rPr>
          <w:rFonts w:ascii="Times New Roman" w:hAnsi="Times New Roman" w:cs="Times New Roman"/>
          <w:b/>
        </w:rPr>
      </w:pPr>
      <w:r w:rsidRPr="00231A23">
        <w:rPr>
          <w:rFonts w:ascii="Times New Roman" w:hAnsi="Times New Roman" w:cs="Times New Roman"/>
          <w:b/>
        </w:rPr>
        <w:t>Statement of Reasons for issuing of the Certificate</w:t>
      </w: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For the purposes of subsection 51(5) of the Legislation Act this section sets out the statement of reasons for issuing the Certificate.</w:t>
      </w:r>
    </w:p>
    <w:p w:rsidR="0057298D" w:rsidRPr="00231A23" w:rsidRDefault="0057298D" w:rsidP="0057298D">
      <w:pPr>
        <w:spacing w:line="360" w:lineRule="auto"/>
        <w:contextualSpacing/>
        <w:rPr>
          <w:rFonts w:ascii="Times New Roman" w:hAnsi="Times New Roman" w:cs="Times New Roman"/>
          <w:b/>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The Certificate defers the sunsetting date of the BEED Instruments by 24 months to 1 October 2027 to enable the department to finalise its review of the BEED Act and consider legislative reform, which would inform the remaking of the instruments.</w:t>
      </w:r>
    </w:p>
    <w:p w:rsidR="0057298D" w:rsidRPr="00231A23" w:rsidRDefault="0057298D" w:rsidP="0057298D">
      <w:pPr>
        <w:spacing w:line="360" w:lineRule="auto"/>
        <w:contextualSpacing/>
        <w:rPr>
          <w:rFonts w:ascii="Times New Roman" w:hAnsi="Times New Roman" w:cs="Times New Roman"/>
          <w:b/>
        </w:rPr>
      </w:pPr>
    </w:p>
    <w:p w:rsidR="0057298D" w:rsidRPr="00231A23" w:rsidRDefault="0057298D" w:rsidP="0057298D">
      <w:pPr>
        <w:spacing w:after="0" w:line="360" w:lineRule="auto"/>
        <w:contextualSpacing/>
        <w:rPr>
          <w:rFonts w:ascii="Times New Roman" w:hAnsi="Times New Roman" w:cs="Times New Roman"/>
        </w:rPr>
      </w:pPr>
      <w:r w:rsidRPr="00231A23">
        <w:rPr>
          <w:rFonts w:ascii="Times New Roman" w:hAnsi="Times New Roman" w:cs="Times New Roman"/>
        </w:rPr>
        <w:t xml:space="preserve">The </w:t>
      </w:r>
      <w:r w:rsidRPr="00231A23">
        <w:rPr>
          <w:rFonts w:ascii="Times New Roman" w:hAnsi="Times New Roman" w:cs="Times New Roman"/>
          <w:i/>
        </w:rPr>
        <w:t>Building Energy Efficiency Disclosure Regulations 2010</w:t>
      </w:r>
      <w:r w:rsidRPr="00231A23">
        <w:rPr>
          <w:rFonts w:ascii="Times New Roman" w:hAnsi="Times New Roman" w:cs="Times New Roman"/>
        </w:rPr>
        <w:t xml:space="preserve"> is a legislative instrument that gives effect to provisions of the BEED Act, in particular the Commercial Building Disclosure (CBD) Program, which is established under that Act. The CBD Program requires the public disclosure of energy efficiency information relating to large commercial office buildings.  </w:t>
      </w:r>
    </w:p>
    <w:p w:rsidR="0057298D" w:rsidRPr="00231A23" w:rsidRDefault="0057298D" w:rsidP="0057298D">
      <w:pPr>
        <w:spacing w:after="0" w:line="360" w:lineRule="auto"/>
        <w:contextualSpacing/>
        <w:rPr>
          <w:rFonts w:ascii="Times New Roman" w:hAnsi="Times New Roman" w:cs="Times New Roman"/>
        </w:rPr>
      </w:pPr>
    </w:p>
    <w:p w:rsidR="0057298D" w:rsidRPr="00231A23" w:rsidRDefault="0057298D" w:rsidP="0057298D">
      <w:pPr>
        <w:spacing w:after="0" w:line="360" w:lineRule="auto"/>
        <w:contextualSpacing/>
        <w:rPr>
          <w:rFonts w:ascii="Times New Roman" w:hAnsi="Times New Roman" w:cs="Times New Roman"/>
        </w:rPr>
      </w:pPr>
      <w:r w:rsidRPr="00231A23">
        <w:rPr>
          <w:rFonts w:ascii="Times New Roman" w:hAnsi="Times New Roman" w:cs="Times New Roman"/>
        </w:rPr>
        <w:t xml:space="preserve">The </w:t>
      </w:r>
      <w:r w:rsidRPr="00231A23">
        <w:rPr>
          <w:rFonts w:ascii="Times New Roman" w:hAnsi="Times New Roman" w:cs="Times New Roman"/>
          <w:i/>
        </w:rPr>
        <w:t>Building Energy Disclosure Determination 2016</w:t>
      </w:r>
      <w:r w:rsidRPr="00231A23">
        <w:rPr>
          <w:rFonts w:ascii="Times New Roman" w:hAnsi="Times New Roman" w:cs="Times New Roman"/>
        </w:rPr>
        <w:t xml:space="preserve"> specifies the manner in which energy efficiency ratings must be expressed in advertisements, the assessment methods and standards to be applied in working out the energy efficiency rating and also the lighting energy efficiency for a building, and the information to be set out in a building energy efficiency certificate. </w:t>
      </w:r>
    </w:p>
    <w:p w:rsidR="0057298D" w:rsidRPr="00231A23" w:rsidRDefault="0057298D" w:rsidP="0057298D">
      <w:pPr>
        <w:spacing w:after="0" w:line="360" w:lineRule="auto"/>
        <w:contextualSpacing/>
        <w:rPr>
          <w:rFonts w:ascii="Times New Roman" w:hAnsi="Times New Roman" w:cs="Times New Roman"/>
        </w:rPr>
      </w:pPr>
    </w:p>
    <w:p w:rsidR="0057298D" w:rsidRPr="00231A23" w:rsidRDefault="0057298D" w:rsidP="0057298D">
      <w:pPr>
        <w:spacing w:after="0" w:line="360" w:lineRule="auto"/>
        <w:contextualSpacing/>
        <w:rPr>
          <w:rFonts w:ascii="Times New Roman" w:hAnsi="Times New Roman" w:cs="Times New Roman"/>
        </w:rPr>
      </w:pPr>
      <w:r w:rsidRPr="00231A23">
        <w:rPr>
          <w:rFonts w:ascii="Times New Roman" w:hAnsi="Times New Roman" w:cs="Times New Roman"/>
        </w:rPr>
        <w:t xml:space="preserve">The </w:t>
      </w:r>
      <w:r w:rsidRPr="00231A23">
        <w:rPr>
          <w:rFonts w:ascii="Times New Roman" w:hAnsi="Times New Roman" w:cs="Times New Roman"/>
          <w:i/>
        </w:rPr>
        <w:t>Building Energy Efficiency Disclosure (Disclosure Affected Buildings) Determination 2016</w:t>
      </w:r>
      <w:r w:rsidRPr="00231A23">
        <w:rPr>
          <w:rFonts w:ascii="Times New Roman" w:hAnsi="Times New Roman" w:cs="Times New Roman"/>
        </w:rPr>
        <w:t xml:space="preserve"> specifies the kinds of buildings, and areas of buildings, that are disclosure affected. </w:t>
      </w:r>
    </w:p>
    <w:p w:rsidR="0057298D" w:rsidRPr="00231A23" w:rsidRDefault="0057298D" w:rsidP="0057298D">
      <w:pPr>
        <w:spacing w:after="0" w:line="360" w:lineRule="auto"/>
        <w:contextualSpacing/>
        <w:rPr>
          <w:rFonts w:ascii="Times New Roman" w:hAnsi="Times New Roman" w:cs="Times New Roman"/>
          <w:b/>
        </w:rPr>
      </w:pPr>
    </w:p>
    <w:p w:rsidR="0057298D" w:rsidRPr="00231A23" w:rsidRDefault="0057298D" w:rsidP="0057298D">
      <w:pPr>
        <w:spacing w:after="0" w:line="360" w:lineRule="auto"/>
        <w:contextualSpacing/>
        <w:rPr>
          <w:rFonts w:ascii="Times New Roman" w:hAnsi="Times New Roman" w:cs="Times New Roman"/>
        </w:rPr>
      </w:pPr>
      <w:r w:rsidRPr="00231A23">
        <w:rPr>
          <w:rFonts w:ascii="Times New Roman" w:hAnsi="Times New Roman" w:cs="Times New Roman"/>
        </w:rPr>
        <w:lastRenderedPageBreak/>
        <w:t xml:space="preserve">On 21 March 2020, the Attorney-General issued the </w:t>
      </w:r>
      <w:r w:rsidRPr="00231A23">
        <w:rPr>
          <w:rFonts w:ascii="Times New Roman" w:hAnsi="Times New Roman" w:cs="Times New Roman"/>
          <w:i/>
        </w:rPr>
        <w:t>Legislation (Building Energy Efficiency Disclosure Instruments) Sunset</w:t>
      </w:r>
      <w:r w:rsidRPr="00231A23">
        <w:rPr>
          <w:rFonts w:ascii="Times New Roman" w:hAnsi="Times New Roman" w:cs="Times New Roman"/>
          <w:i/>
        </w:rPr>
        <w:noBreakHyphen/>
        <w:t>altering Declaration 2020</w:t>
      </w:r>
      <w:r w:rsidRPr="00231A23">
        <w:rPr>
          <w:rFonts w:ascii="Times New Roman" w:hAnsi="Times New Roman" w:cs="Times New Roman"/>
        </w:rPr>
        <w:t xml:space="preserve">. This instrument aligned the sunsetting date of the BEED Instruments to 1 October 2025. This was done to enable a single thematic review. The aligned sunsetting date also intended to facilitate consideration of any recommendations arising from a review that commenced in 2019. This 2019 review was an independent review of the CBD Program conducted by the Centre for International Economics with a </w:t>
      </w:r>
      <w:proofErr w:type="gramStart"/>
      <w:r w:rsidRPr="00231A23">
        <w:rPr>
          <w:rFonts w:ascii="Times New Roman" w:hAnsi="Times New Roman" w:cs="Times New Roman"/>
        </w:rPr>
        <w:t>defined terms of reference</w:t>
      </w:r>
      <w:proofErr w:type="gramEnd"/>
      <w:r w:rsidRPr="00231A23">
        <w:rPr>
          <w:rFonts w:ascii="Times New Roman" w:hAnsi="Times New Roman" w:cs="Times New Roman"/>
        </w:rPr>
        <w:t xml:space="preserve">. However, as a result of the COVID-19 pandemic, this review was not finalised and instead a broader review of the BEED Act was initiated in 2023. As part of this broader review, an independent feasibility report has been completed that considers a range of options for expanding the CBD Program. </w:t>
      </w:r>
    </w:p>
    <w:p w:rsidR="0057298D" w:rsidRPr="00231A23" w:rsidRDefault="0057298D" w:rsidP="0057298D">
      <w:pPr>
        <w:spacing w:after="0" w:line="360" w:lineRule="auto"/>
        <w:contextualSpacing/>
        <w:rPr>
          <w:rFonts w:ascii="Times New Roman" w:hAnsi="Times New Roman" w:cs="Times New Roman"/>
          <w:b/>
        </w:rPr>
      </w:pPr>
    </w:p>
    <w:p w:rsidR="0057298D" w:rsidRPr="00231A23" w:rsidRDefault="0057298D" w:rsidP="0057298D">
      <w:pPr>
        <w:spacing w:after="0" w:line="360" w:lineRule="auto"/>
        <w:contextualSpacing/>
        <w:rPr>
          <w:rFonts w:ascii="Times New Roman" w:hAnsi="Times New Roman" w:cs="Times New Roman"/>
          <w:b/>
        </w:rPr>
      </w:pPr>
      <w:r w:rsidRPr="00231A23">
        <w:rPr>
          <w:rFonts w:ascii="Times New Roman" w:hAnsi="Times New Roman" w:cs="Times New Roman"/>
        </w:rPr>
        <w:t xml:space="preserve">The department has used the feasibility report and proposed roadmap as the basis for consultation on the expansion of the CBD Program. The department is in the process of developing policy options that will inform the next steps for any legislative reform. This reform will not be finalised before 1 October 2025. A 24-month deferral will provide sufficient time to complete the broader review and ensure the reforms are reflected in remade instruments. </w:t>
      </w:r>
    </w:p>
    <w:p w:rsidR="0057298D" w:rsidRPr="00231A23" w:rsidRDefault="0057298D" w:rsidP="0057298D">
      <w:pPr>
        <w:spacing w:line="360" w:lineRule="auto"/>
        <w:contextualSpacing/>
        <w:rPr>
          <w:rFonts w:ascii="Times New Roman" w:hAnsi="Times New Roman" w:cs="Times New Roman"/>
          <w:b/>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Accordingly, the BEED Instruments will likely cease to be in force in their current form within 24 months of their original sunsetting date.</w:t>
      </w:r>
    </w:p>
    <w:p w:rsidR="0057298D" w:rsidRPr="00231A23" w:rsidRDefault="0057298D" w:rsidP="0057298D">
      <w:pPr>
        <w:spacing w:line="360" w:lineRule="auto"/>
        <w:contextualSpacing/>
        <w:rPr>
          <w:rFonts w:ascii="Times New Roman" w:hAnsi="Times New Roman" w:cs="Times New Roman"/>
          <w:b/>
        </w:rPr>
      </w:pPr>
    </w:p>
    <w:p w:rsidR="0057298D" w:rsidRPr="00231A23" w:rsidRDefault="0057298D" w:rsidP="0057298D">
      <w:pPr>
        <w:spacing w:line="360" w:lineRule="auto"/>
        <w:contextualSpacing/>
        <w:rPr>
          <w:rFonts w:ascii="Times New Roman" w:hAnsi="Times New Roman" w:cs="Times New Roman"/>
          <w:b/>
        </w:rPr>
      </w:pPr>
      <w:r w:rsidRPr="00231A23">
        <w:rPr>
          <w:rFonts w:ascii="Times New Roman" w:hAnsi="Times New Roman" w:cs="Times New Roman"/>
          <w:b/>
        </w:rPr>
        <w:t>More information</w:t>
      </w:r>
    </w:p>
    <w:p w:rsidR="0057298D" w:rsidRPr="00231A23" w:rsidRDefault="0057298D" w:rsidP="0057298D">
      <w:pPr>
        <w:spacing w:line="360" w:lineRule="auto"/>
        <w:contextualSpacing/>
        <w:rPr>
          <w:rFonts w:ascii="Times New Roman" w:hAnsi="Times New Roman" w:cs="Times New Roman"/>
          <w:u w:val="single"/>
        </w:rPr>
      </w:pPr>
      <w:r w:rsidRPr="00231A23">
        <w:rPr>
          <w:rFonts w:ascii="Times New Roman" w:hAnsi="Times New Roman" w:cs="Times New Roman"/>
        </w:rPr>
        <w:t xml:space="preserve">Further details on the provisions of the Certificate are provided in </w:t>
      </w:r>
      <w:r w:rsidRPr="00231A23">
        <w:rPr>
          <w:rFonts w:ascii="Times New Roman" w:hAnsi="Times New Roman" w:cs="Times New Roman"/>
          <w:u w:val="single"/>
        </w:rPr>
        <w:t>Attachment A</w:t>
      </w:r>
      <w:r w:rsidRPr="00231A23">
        <w:rPr>
          <w:rFonts w:ascii="Times New Roman" w:hAnsi="Times New Roman" w:cs="Times New Roman"/>
        </w:rPr>
        <w:t>.</w:t>
      </w:r>
    </w:p>
    <w:p w:rsidR="0057298D" w:rsidRPr="00231A23" w:rsidRDefault="0057298D" w:rsidP="0057298D">
      <w:pPr>
        <w:spacing w:line="360" w:lineRule="auto"/>
        <w:contextualSpacing/>
        <w:rPr>
          <w:rFonts w:ascii="Times New Roman" w:hAnsi="Times New Roman" w:cs="Times New Roman"/>
          <w:b/>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The BEED Instruments which are subject to the Certificate, and which will now sunset at a later day as specified in the Certificate, are available on the Federal Register of Legislation.</w:t>
      </w:r>
    </w:p>
    <w:p w:rsidR="0057298D" w:rsidRPr="00231A23" w:rsidRDefault="0057298D" w:rsidP="0057298D">
      <w:pPr>
        <w:spacing w:line="360" w:lineRule="auto"/>
        <w:contextualSpacing/>
        <w:rPr>
          <w:rFonts w:ascii="Times New Roman" w:hAnsi="Times New Roman" w:cs="Times New Roman"/>
          <w:b/>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Further information may be requested from the Attorney General’s Department about the operation of the Certificate, and from the Department of Climate Change, Energy, the Environment and Water about the Instruments to which the Certificate applies.</w:t>
      </w:r>
    </w:p>
    <w:p w:rsidR="0057298D" w:rsidRPr="00231A23" w:rsidRDefault="0057298D" w:rsidP="0057298D">
      <w:pPr>
        <w:spacing w:line="360" w:lineRule="auto"/>
        <w:contextualSpacing/>
        <w:rPr>
          <w:rFonts w:ascii="Times New Roman" w:hAnsi="Times New Roman" w:cs="Times New Roman"/>
          <w:b/>
        </w:rPr>
      </w:pPr>
    </w:p>
    <w:p w:rsidR="0057298D" w:rsidRPr="00231A23" w:rsidRDefault="0057298D" w:rsidP="0057298D">
      <w:pPr>
        <w:spacing w:line="360" w:lineRule="auto"/>
        <w:contextualSpacing/>
        <w:rPr>
          <w:rFonts w:ascii="Times New Roman" w:hAnsi="Times New Roman" w:cs="Times New Roman"/>
          <w:b/>
        </w:rPr>
      </w:pPr>
      <w:r w:rsidRPr="00231A23">
        <w:rPr>
          <w:rFonts w:ascii="Times New Roman" w:hAnsi="Times New Roman" w:cs="Times New Roman"/>
          <w:b/>
        </w:rPr>
        <w:t>STATEMENT OF COMPATIBILITY WITH HUMAN RIGHTS</w:t>
      </w:r>
    </w:p>
    <w:p w:rsidR="0057298D" w:rsidRPr="00231A23" w:rsidRDefault="0057298D" w:rsidP="0057298D">
      <w:pPr>
        <w:spacing w:line="360" w:lineRule="auto"/>
        <w:contextualSpacing/>
        <w:rPr>
          <w:rFonts w:ascii="Times New Roman" w:hAnsi="Times New Roman" w:cs="Times New Roman"/>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 xml:space="preserve">The </w:t>
      </w:r>
      <w:r w:rsidRPr="00231A23">
        <w:rPr>
          <w:rFonts w:ascii="Times New Roman" w:hAnsi="Times New Roman" w:cs="Times New Roman"/>
          <w:i/>
        </w:rPr>
        <w:t xml:space="preserve">Legislation (Deferral of Sunsetting—Building Energy Efficiency Disclosure Instruments) Certificate 2025 </w:t>
      </w:r>
      <w:r w:rsidRPr="00231A23">
        <w:rPr>
          <w:rFonts w:ascii="Times New Roman" w:hAnsi="Times New Roman" w:cs="Times New Roman"/>
        </w:rPr>
        <w:t xml:space="preserve">(the Certificate) is compatible with human rights and freedoms recognised or declared in the international instruments listed in section 3 of the </w:t>
      </w:r>
      <w:r w:rsidRPr="00231A23">
        <w:rPr>
          <w:rFonts w:ascii="Times New Roman" w:hAnsi="Times New Roman" w:cs="Times New Roman"/>
          <w:i/>
        </w:rPr>
        <w:t>Human Rights (Parliamentary Scrutiny) Act 2011</w:t>
      </w:r>
      <w:r w:rsidRPr="00231A23">
        <w:rPr>
          <w:rFonts w:ascii="Times New Roman" w:hAnsi="Times New Roman" w:cs="Times New Roman"/>
        </w:rPr>
        <w:t xml:space="preserve"> (the Human Rights Act). </w:t>
      </w:r>
    </w:p>
    <w:p w:rsidR="0057298D" w:rsidRPr="00231A23" w:rsidRDefault="0057298D" w:rsidP="0057298D">
      <w:pPr>
        <w:rPr>
          <w:rFonts w:ascii="Times New Roman" w:hAnsi="Times New Roman" w:cs="Times New Roman"/>
        </w:rPr>
      </w:pPr>
      <w:r w:rsidRPr="00231A23">
        <w:rPr>
          <w:rFonts w:ascii="Times New Roman" w:hAnsi="Times New Roman" w:cs="Times New Roman"/>
        </w:rPr>
        <w:br w:type="page"/>
      </w:r>
    </w:p>
    <w:p w:rsidR="0057298D" w:rsidRPr="00231A23" w:rsidRDefault="0057298D" w:rsidP="0057298D">
      <w:pPr>
        <w:spacing w:line="360" w:lineRule="auto"/>
        <w:contextualSpacing/>
        <w:rPr>
          <w:rFonts w:ascii="Times New Roman" w:hAnsi="Times New Roman" w:cs="Times New Roman"/>
          <w:b/>
          <w:lang w:val="en"/>
        </w:rPr>
      </w:pPr>
    </w:p>
    <w:p w:rsidR="0057298D" w:rsidRPr="00231A23" w:rsidRDefault="0057298D" w:rsidP="0057298D">
      <w:pPr>
        <w:spacing w:line="360" w:lineRule="auto"/>
        <w:contextualSpacing/>
        <w:rPr>
          <w:rFonts w:ascii="Times New Roman" w:hAnsi="Times New Roman" w:cs="Times New Roman"/>
          <w:b/>
          <w:lang w:val="en"/>
        </w:rPr>
      </w:pPr>
      <w:r w:rsidRPr="00231A23">
        <w:rPr>
          <w:rFonts w:ascii="Times New Roman" w:hAnsi="Times New Roman" w:cs="Times New Roman"/>
          <w:b/>
          <w:lang w:val="en"/>
        </w:rPr>
        <w:t>Overview of the Certificate</w:t>
      </w: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lang w:val="en"/>
        </w:rPr>
        <w:t xml:space="preserve">The Certificate is made under </w:t>
      </w:r>
      <w:r w:rsidRPr="00231A23">
        <w:rPr>
          <w:rFonts w:ascii="Times New Roman" w:hAnsi="Times New Roman" w:cs="Times New Roman"/>
        </w:rPr>
        <w:t xml:space="preserve">paragraph 51(1)(c) </w:t>
      </w:r>
      <w:r w:rsidRPr="00231A23">
        <w:rPr>
          <w:rFonts w:ascii="Times New Roman" w:hAnsi="Times New Roman" w:cs="Times New Roman"/>
          <w:lang w:val="en"/>
        </w:rPr>
        <w:t xml:space="preserve">of the </w:t>
      </w:r>
      <w:r w:rsidRPr="00231A23">
        <w:rPr>
          <w:rFonts w:ascii="Times New Roman" w:hAnsi="Times New Roman" w:cs="Times New Roman"/>
          <w:i/>
          <w:lang w:val="en"/>
        </w:rPr>
        <w:t>Legislation Act 2003</w:t>
      </w:r>
      <w:r w:rsidRPr="00231A23">
        <w:rPr>
          <w:rFonts w:ascii="Times New Roman" w:hAnsi="Times New Roman" w:cs="Times New Roman"/>
          <w:lang w:val="en"/>
        </w:rPr>
        <w:t xml:space="preserve">. </w:t>
      </w:r>
      <w:r w:rsidRPr="00231A23">
        <w:rPr>
          <w:rFonts w:ascii="Times New Roman" w:hAnsi="Times New Roman" w:cs="Times New Roman"/>
        </w:rPr>
        <w:t xml:space="preserve">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w:t>
      </w:r>
      <w:r w:rsidRPr="00231A23">
        <w:rPr>
          <w:rFonts w:ascii="Times New Roman" w:hAnsi="Times New Roman" w:cs="Times New Roman"/>
          <w:lang w:val="en"/>
        </w:rPr>
        <w:t xml:space="preserve">The </w:t>
      </w:r>
      <w:r w:rsidRPr="00231A23">
        <w:rPr>
          <w:rFonts w:ascii="Times New Roman" w:hAnsi="Times New Roman" w:cs="Times New Roman"/>
        </w:rPr>
        <w:t>Instruments</w:t>
      </w:r>
      <w:r w:rsidRPr="00231A23">
        <w:rPr>
          <w:rFonts w:ascii="Times New Roman" w:hAnsi="Times New Roman" w:cs="Times New Roman"/>
          <w:lang w:val="en"/>
        </w:rPr>
        <w:t xml:space="preserve"> specified in the Certificate are </w:t>
      </w:r>
      <w:r w:rsidRPr="00231A23">
        <w:rPr>
          <w:rFonts w:ascii="Times New Roman" w:hAnsi="Times New Roman" w:cs="Times New Roman"/>
        </w:rPr>
        <w:t>(together, the ‘BEED Instruments’):</w:t>
      </w:r>
    </w:p>
    <w:p w:rsidR="0057298D" w:rsidRPr="00231A23" w:rsidRDefault="0057298D" w:rsidP="0057298D">
      <w:pPr>
        <w:numPr>
          <w:ilvl w:val="0"/>
          <w:numId w:val="2"/>
        </w:numPr>
        <w:spacing w:line="360" w:lineRule="auto"/>
        <w:contextualSpacing/>
        <w:rPr>
          <w:rFonts w:ascii="Times New Roman" w:hAnsi="Times New Roman" w:cs="Times New Roman"/>
          <w:lang w:val="en"/>
        </w:rPr>
      </w:pPr>
      <w:r w:rsidRPr="00231A23">
        <w:rPr>
          <w:rFonts w:ascii="Times New Roman" w:hAnsi="Times New Roman" w:cs="Times New Roman"/>
          <w:i/>
        </w:rPr>
        <w:t xml:space="preserve">Building Energy Efficiency Disclosure Regulations 2010 </w:t>
      </w:r>
    </w:p>
    <w:p w:rsidR="0057298D" w:rsidRPr="00231A23" w:rsidRDefault="0057298D" w:rsidP="0057298D">
      <w:pPr>
        <w:numPr>
          <w:ilvl w:val="0"/>
          <w:numId w:val="2"/>
        </w:numPr>
        <w:spacing w:line="360" w:lineRule="auto"/>
        <w:contextualSpacing/>
        <w:rPr>
          <w:rFonts w:ascii="Times New Roman" w:hAnsi="Times New Roman" w:cs="Times New Roman"/>
          <w:lang w:val="en"/>
        </w:rPr>
      </w:pPr>
      <w:r w:rsidRPr="00231A23">
        <w:rPr>
          <w:rFonts w:ascii="Times New Roman" w:hAnsi="Times New Roman" w:cs="Times New Roman"/>
          <w:i/>
        </w:rPr>
        <w:t xml:space="preserve">Building Energy Efficiency Disclosure Determination 2016 </w:t>
      </w:r>
    </w:p>
    <w:p w:rsidR="0057298D" w:rsidRPr="00231A23" w:rsidRDefault="0057298D" w:rsidP="0057298D">
      <w:pPr>
        <w:numPr>
          <w:ilvl w:val="0"/>
          <w:numId w:val="2"/>
        </w:numPr>
        <w:spacing w:line="360" w:lineRule="auto"/>
        <w:contextualSpacing/>
        <w:rPr>
          <w:rFonts w:ascii="Times New Roman" w:hAnsi="Times New Roman" w:cs="Times New Roman"/>
          <w:lang w:val="en"/>
        </w:rPr>
      </w:pPr>
      <w:r w:rsidRPr="00231A23">
        <w:rPr>
          <w:rFonts w:ascii="Times New Roman" w:hAnsi="Times New Roman" w:cs="Times New Roman"/>
          <w:i/>
        </w:rPr>
        <w:t xml:space="preserve">Building Energy Efficiency Disclosure (Disclosure Affected Buildings) Determination 2016 </w:t>
      </w:r>
    </w:p>
    <w:p w:rsidR="0057298D" w:rsidRPr="00231A23" w:rsidRDefault="0057298D" w:rsidP="0057298D">
      <w:pPr>
        <w:spacing w:line="360" w:lineRule="auto"/>
        <w:contextualSpacing/>
        <w:rPr>
          <w:rFonts w:ascii="Times New Roman" w:hAnsi="Times New Roman" w:cs="Times New Roman"/>
          <w:b/>
          <w:lang w:val="en"/>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 xml:space="preserve">The BEED Instruments </w:t>
      </w:r>
      <w:r w:rsidRPr="00231A23">
        <w:rPr>
          <w:rFonts w:ascii="Times New Roman" w:hAnsi="Times New Roman" w:cs="Times New Roman"/>
          <w:lang w:val="en"/>
        </w:rPr>
        <w:t>are</w:t>
      </w:r>
      <w:r w:rsidRPr="00231A23">
        <w:rPr>
          <w:rFonts w:ascii="Times New Roman" w:hAnsi="Times New Roman" w:cs="Times New Roman"/>
        </w:rPr>
        <w:t xml:space="preserve"> expected to be repealed and replaced within 24 months of their scheduled </w:t>
      </w:r>
      <w:r w:rsidRPr="00231A23">
        <w:rPr>
          <w:rFonts w:ascii="Times New Roman" w:hAnsi="Times New Roman" w:cs="Times New Roman"/>
          <w:lang w:val="en"/>
        </w:rPr>
        <w:t>sunsetting day as part of the review of the legislative framework</w:t>
      </w:r>
      <w:r w:rsidRPr="00231A23">
        <w:rPr>
          <w:rFonts w:ascii="Times New Roman" w:hAnsi="Times New Roman" w:cs="Times New Roman"/>
        </w:rPr>
        <w:t>.</w:t>
      </w:r>
    </w:p>
    <w:p w:rsidR="0057298D" w:rsidRPr="00231A23" w:rsidRDefault="0057298D" w:rsidP="0057298D">
      <w:pPr>
        <w:spacing w:line="360" w:lineRule="auto"/>
        <w:contextualSpacing/>
        <w:rPr>
          <w:rFonts w:ascii="Times New Roman" w:hAnsi="Times New Roman" w:cs="Times New Roman"/>
          <w:b/>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 xml:space="preserve">The Certificate allows the BEED Instruments to continue to be in force </w:t>
      </w:r>
      <w:r w:rsidRPr="00231A23">
        <w:rPr>
          <w:rFonts w:ascii="Times New Roman" w:hAnsi="Times New Roman" w:cs="Times New Roman"/>
          <w:lang w:val="en"/>
        </w:rPr>
        <w:t xml:space="preserve">for a further, but limited, period of time when they would otherwise sunset. This removes the administrative burden of remaking the BEED </w:t>
      </w:r>
      <w:r w:rsidRPr="00231A23">
        <w:rPr>
          <w:rFonts w:ascii="Times New Roman" w:hAnsi="Times New Roman" w:cs="Times New Roman"/>
        </w:rPr>
        <w:t>Instruments</w:t>
      </w:r>
      <w:r w:rsidRPr="00231A23">
        <w:rPr>
          <w:rFonts w:ascii="Times New Roman" w:hAnsi="Times New Roman" w:cs="Times New Roman"/>
          <w:lang w:val="en"/>
        </w:rPr>
        <w:t xml:space="preserve"> which would have a limited duration prior to </w:t>
      </w:r>
      <w:r w:rsidRPr="00231A23">
        <w:rPr>
          <w:rFonts w:ascii="Times New Roman" w:hAnsi="Times New Roman" w:cs="Times New Roman"/>
        </w:rPr>
        <w:t>their</w:t>
      </w:r>
      <w:r w:rsidRPr="00231A23">
        <w:rPr>
          <w:rFonts w:ascii="Times New Roman" w:hAnsi="Times New Roman" w:cs="Times New Roman"/>
          <w:lang w:val="en"/>
        </w:rPr>
        <w:t xml:space="preserve"> expected repeal and replacement, or where circumstances prevent the making of a replacement instrument prior to the sunsetting day.</w:t>
      </w:r>
    </w:p>
    <w:p w:rsidR="0057298D" w:rsidRPr="00231A23" w:rsidRDefault="0057298D" w:rsidP="0057298D">
      <w:pPr>
        <w:spacing w:line="360" w:lineRule="auto"/>
        <w:contextualSpacing/>
        <w:rPr>
          <w:rFonts w:ascii="Times New Roman" w:hAnsi="Times New Roman" w:cs="Times New Roman"/>
          <w:b/>
        </w:rPr>
      </w:pPr>
    </w:p>
    <w:p w:rsidR="0057298D" w:rsidRPr="00231A23" w:rsidRDefault="0057298D" w:rsidP="0057298D">
      <w:pPr>
        <w:spacing w:line="360" w:lineRule="auto"/>
        <w:contextualSpacing/>
        <w:rPr>
          <w:rFonts w:ascii="Times New Roman" w:hAnsi="Times New Roman" w:cs="Times New Roman"/>
          <w:b/>
          <w:lang w:val="en"/>
        </w:rPr>
      </w:pPr>
      <w:r w:rsidRPr="00231A23">
        <w:rPr>
          <w:rFonts w:ascii="Times New Roman" w:hAnsi="Times New Roman" w:cs="Times New Roman"/>
          <w:b/>
          <w:lang w:val="en"/>
        </w:rPr>
        <w:t>Human Rights Implications</w:t>
      </w: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lang w:val="en"/>
        </w:rPr>
        <w:t xml:space="preserve">A certificate of deferral of sunsetting extends the operation of the instrument but does not change or affect the rights engaged under the original instrument. </w:t>
      </w:r>
    </w:p>
    <w:p w:rsidR="0057298D" w:rsidRPr="00231A23" w:rsidRDefault="0057298D" w:rsidP="0057298D">
      <w:pPr>
        <w:spacing w:line="360" w:lineRule="auto"/>
        <w:contextualSpacing/>
        <w:rPr>
          <w:rFonts w:ascii="Times New Roman" w:hAnsi="Times New Roman" w:cs="Times New Roman"/>
        </w:rPr>
      </w:pPr>
    </w:p>
    <w:p w:rsidR="0057298D" w:rsidRPr="00231A23" w:rsidRDefault="0057298D" w:rsidP="0057298D">
      <w:pPr>
        <w:spacing w:line="360" w:lineRule="auto"/>
        <w:contextualSpacing/>
        <w:rPr>
          <w:rFonts w:ascii="Times New Roman" w:hAnsi="Times New Roman" w:cs="Times New Roman"/>
          <w:lang w:val="en"/>
        </w:rPr>
      </w:pPr>
      <w:r w:rsidRPr="00231A23">
        <w:rPr>
          <w:rFonts w:ascii="Times New Roman" w:hAnsi="Times New Roman" w:cs="Times New Roman"/>
          <w:lang w:val="en"/>
        </w:rPr>
        <w:t xml:space="preserve">The </w:t>
      </w:r>
      <w:r w:rsidRPr="00231A23">
        <w:rPr>
          <w:rFonts w:ascii="Times New Roman" w:hAnsi="Times New Roman" w:cs="Times New Roman"/>
        </w:rPr>
        <w:t xml:space="preserve">BEED Instruments do </w:t>
      </w:r>
      <w:r w:rsidRPr="00231A23">
        <w:rPr>
          <w:rFonts w:ascii="Times New Roman" w:hAnsi="Times New Roman" w:cs="Times New Roman"/>
          <w:lang w:val="en"/>
        </w:rPr>
        <w:t xml:space="preserve">not engage in any issues of human rights and freedoms recognised or declared by the international instruments in section 3 of the Human Rights Act. </w:t>
      </w:r>
    </w:p>
    <w:p w:rsidR="0057298D" w:rsidRPr="00231A23" w:rsidRDefault="0057298D" w:rsidP="0057298D">
      <w:pPr>
        <w:spacing w:line="360" w:lineRule="auto"/>
        <w:contextualSpacing/>
        <w:rPr>
          <w:rFonts w:ascii="Times New Roman" w:hAnsi="Times New Roman" w:cs="Times New Roman"/>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Therefore, overall, the BEED Instruments are compatible with human rights because they do not engage any of the applicable rights nor raise any human rights issues.</w:t>
      </w:r>
    </w:p>
    <w:p w:rsidR="0057298D" w:rsidRPr="00231A23" w:rsidRDefault="0057298D" w:rsidP="0057298D">
      <w:pPr>
        <w:spacing w:line="360" w:lineRule="auto"/>
        <w:contextualSpacing/>
        <w:rPr>
          <w:rFonts w:ascii="Times New Roman" w:hAnsi="Times New Roman" w:cs="Times New Roman"/>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 xml:space="preserve">Before issuing the Certificate, the Attorney-General was satisfied that the BEED Instruments would, apart from the operation of the sunsetting provisions, cease to be in force within 24 months of their sunsetting date. Issuing a certificate of deferral therefore avoids the need to replace the BEED </w:t>
      </w:r>
      <w:r w:rsidRPr="00231A23">
        <w:rPr>
          <w:rFonts w:ascii="Times New Roman" w:hAnsi="Times New Roman" w:cs="Times New Roman"/>
          <w:lang w:val="en"/>
        </w:rPr>
        <w:t>Instruments</w:t>
      </w:r>
      <w:r w:rsidRPr="00231A23">
        <w:rPr>
          <w:rFonts w:ascii="Times New Roman" w:hAnsi="Times New Roman" w:cs="Times New Roman"/>
        </w:rPr>
        <w:t xml:space="preserve"> in their current form for a short period of time before they are expected to be repealed and replaced.</w:t>
      </w:r>
    </w:p>
    <w:p w:rsidR="0057298D" w:rsidRPr="00231A23" w:rsidRDefault="0057298D" w:rsidP="0057298D">
      <w:pPr>
        <w:spacing w:line="360" w:lineRule="auto"/>
        <w:contextualSpacing/>
        <w:rPr>
          <w:rFonts w:ascii="Times New Roman" w:hAnsi="Times New Roman" w:cs="Times New Roman"/>
        </w:rPr>
      </w:pP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lastRenderedPageBreak/>
        <w:t>Instruments that are replaced will be subject to parliamentary scrutiny and oversight through the disallowance processes unless otherwise exempt. The human rights impact of the remade BEED Instruments will be assessed at the time they are made, including through the requirement to prepare a Statement of Compatibility with Human Rights.</w:t>
      </w:r>
    </w:p>
    <w:p w:rsidR="0057298D" w:rsidRPr="00231A23" w:rsidRDefault="0057298D" w:rsidP="0057298D">
      <w:pPr>
        <w:spacing w:line="360" w:lineRule="auto"/>
        <w:contextualSpacing/>
        <w:rPr>
          <w:rFonts w:ascii="Times New Roman" w:hAnsi="Times New Roman" w:cs="Times New Roman"/>
          <w:b/>
        </w:rPr>
      </w:pPr>
    </w:p>
    <w:p w:rsidR="0057298D" w:rsidRPr="00231A23" w:rsidRDefault="0057298D" w:rsidP="0057298D">
      <w:pPr>
        <w:spacing w:line="360" w:lineRule="auto"/>
        <w:contextualSpacing/>
        <w:rPr>
          <w:rFonts w:ascii="Times New Roman" w:hAnsi="Times New Roman" w:cs="Times New Roman"/>
          <w:b/>
        </w:rPr>
      </w:pPr>
      <w:r w:rsidRPr="00231A23">
        <w:rPr>
          <w:rFonts w:ascii="Times New Roman" w:hAnsi="Times New Roman" w:cs="Times New Roman"/>
          <w:b/>
        </w:rPr>
        <w:t>Conclusion</w:t>
      </w:r>
    </w:p>
    <w:p w:rsidR="0057298D" w:rsidRPr="00231A23" w:rsidRDefault="0057298D" w:rsidP="0057298D">
      <w:pPr>
        <w:spacing w:line="360" w:lineRule="auto"/>
        <w:contextualSpacing/>
        <w:rPr>
          <w:rFonts w:ascii="Times New Roman" w:hAnsi="Times New Roman" w:cs="Times New Roman"/>
        </w:rPr>
      </w:pPr>
      <w:r w:rsidRPr="00231A23">
        <w:rPr>
          <w:rFonts w:ascii="Times New Roman" w:hAnsi="Times New Roman" w:cs="Times New Roman"/>
        </w:rPr>
        <w:t>This Certificate is compatible with the human rights and freedoms recognised or declared in the international instruments listed in section 3 of the Human Rights Act, as it does not raise any human rights issues, and ensures that any proposal to make a replacement instrument will be subject to parliamentary oversight and scrutiny.</w:t>
      </w:r>
    </w:p>
    <w:p w:rsidR="0057298D" w:rsidRPr="00231A23" w:rsidRDefault="0057298D" w:rsidP="0057298D">
      <w:pPr>
        <w:rPr>
          <w:rFonts w:ascii="Times New Roman" w:hAnsi="Times New Roman" w:cs="Times New Roman"/>
        </w:rPr>
      </w:pPr>
      <w:r w:rsidRPr="00231A23">
        <w:rPr>
          <w:rFonts w:ascii="Times New Roman" w:hAnsi="Times New Roman" w:cs="Times New Roman"/>
        </w:rPr>
        <w:br w:type="page"/>
      </w:r>
    </w:p>
    <w:p w:rsidR="0057298D" w:rsidRPr="00231A23" w:rsidRDefault="0057298D" w:rsidP="0057298D">
      <w:pPr>
        <w:pageBreakBefore/>
        <w:spacing w:afterLines="200" w:after="480" w:line="360" w:lineRule="auto"/>
        <w:ind w:left="7200"/>
        <w:rPr>
          <w:rFonts w:ascii="Times New Roman" w:hAnsi="Times New Roman" w:cs="Times New Roman"/>
          <w:lang w:val="en-AU"/>
        </w:rPr>
      </w:pPr>
      <w:r w:rsidRPr="00231A23">
        <w:rPr>
          <w:rFonts w:ascii="Times New Roman" w:hAnsi="Times New Roman" w:cs="Times New Roman"/>
          <w:b/>
        </w:rPr>
        <w:lastRenderedPageBreak/>
        <w:t>ATTACHMENT A</w:t>
      </w:r>
    </w:p>
    <w:p w:rsidR="0057298D" w:rsidRPr="00231A23" w:rsidRDefault="0057298D" w:rsidP="0057298D">
      <w:pPr>
        <w:spacing w:line="360" w:lineRule="auto"/>
        <w:rPr>
          <w:rFonts w:ascii="Times New Roman" w:hAnsi="Times New Roman" w:cs="Times New Roman"/>
          <w:b/>
        </w:rPr>
      </w:pPr>
      <w:r w:rsidRPr="00231A23">
        <w:rPr>
          <w:rFonts w:ascii="Times New Roman" w:hAnsi="Times New Roman" w:cs="Times New Roman"/>
          <w:b/>
        </w:rPr>
        <w:t>NOTES ON THE CERTIFICATE</w:t>
      </w:r>
    </w:p>
    <w:p w:rsidR="0057298D" w:rsidRPr="00231A23" w:rsidRDefault="0057298D" w:rsidP="0057298D">
      <w:pPr>
        <w:spacing w:line="360" w:lineRule="auto"/>
        <w:rPr>
          <w:rFonts w:ascii="Times New Roman" w:hAnsi="Times New Roman" w:cs="Times New Roman"/>
        </w:rPr>
      </w:pPr>
    </w:p>
    <w:p w:rsidR="0057298D" w:rsidRPr="00231A23" w:rsidRDefault="0057298D" w:rsidP="0057298D">
      <w:pPr>
        <w:spacing w:line="360" w:lineRule="auto"/>
        <w:rPr>
          <w:rFonts w:ascii="Times New Roman" w:hAnsi="Times New Roman" w:cs="Times New Roman"/>
          <w:b/>
        </w:rPr>
      </w:pPr>
      <w:r w:rsidRPr="00231A23">
        <w:rPr>
          <w:rFonts w:ascii="Times New Roman" w:hAnsi="Times New Roman" w:cs="Times New Roman"/>
          <w:b/>
        </w:rPr>
        <w:t xml:space="preserve">Section 1 </w:t>
      </w:r>
      <w:r w:rsidRPr="00231A23">
        <w:rPr>
          <w:rFonts w:ascii="Times New Roman" w:hAnsi="Times New Roman" w:cs="Times New Roman"/>
          <w:b/>
        </w:rPr>
        <w:tab/>
        <w:t>Name</w:t>
      </w:r>
    </w:p>
    <w:p w:rsidR="0057298D" w:rsidRPr="00231A23" w:rsidRDefault="0057298D" w:rsidP="0057298D">
      <w:pPr>
        <w:spacing w:line="360" w:lineRule="auto"/>
        <w:rPr>
          <w:rFonts w:ascii="Times New Roman" w:hAnsi="Times New Roman" w:cs="Times New Roman"/>
        </w:rPr>
      </w:pPr>
      <w:r w:rsidRPr="00231A23">
        <w:rPr>
          <w:rFonts w:ascii="Times New Roman" w:hAnsi="Times New Roman" w:cs="Times New Roman"/>
        </w:rPr>
        <w:t xml:space="preserve">This section provides that the Certificate is named the </w:t>
      </w:r>
      <w:r w:rsidRPr="00231A23">
        <w:rPr>
          <w:rFonts w:ascii="Times New Roman" w:hAnsi="Times New Roman" w:cs="Times New Roman"/>
          <w:i/>
        </w:rPr>
        <w:t>Legislation (Deferral of Sunsetting—Building Energy Efficiency Disclosure Instruments) Certificate 202</w:t>
      </w:r>
      <w:r w:rsidRPr="00231A23">
        <w:rPr>
          <w:rStyle w:val="Style1"/>
          <w:rFonts w:cs="Times New Roman"/>
        </w:rPr>
        <w:t>5</w:t>
      </w:r>
      <w:r w:rsidRPr="00231A23">
        <w:rPr>
          <w:rFonts w:ascii="Times New Roman" w:hAnsi="Times New Roman" w:cs="Times New Roman"/>
        </w:rPr>
        <w:t>. The Certificate may be cited by this name.</w:t>
      </w:r>
    </w:p>
    <w:p w:rsidR="0057298D" w:rsidRPr="00231A23" w:rsidRDefault="0057298D" w:rsidP="0057298D">
      <w:pPr>
        <w:spacing w:line="360" w:lineRule="auto"/>
        <w:rPr>
          <w:rFonts w:ascii="Times New Roman" w:hAnsi="Times New Roman" w:cs="Times New Roman"/>
          <w:b/>
        </w:rPr>
      </w:pPr>
    </w:p>
    <w:p w:rsidR="0057298D" w:rsidRPr="00231A23" w:rsidRDefault="0057298D" w:rsidP="0057298D">
      <w:pPr>
        <w:spacing w:line="360" w:lineRule="auto"/>
        <w:rPr>
          <w:rFonts w:ascii="Times New Roman" w:hAnsi="Times New Roman" w:cs="Times New Roman"/>
          <w:b/>
        </w:rPr>
      </w:pPr>
      <w:r w:rsidRPr="00231A23">
        <w:rPr>
          <w:rFonts w:ascii="Times New Roman" w:hAnsi="Times New Roman" w:cs="Times New Roman"/>
          <w:b/>
        </w:rPr>
        <w:t xml:space="preserve">Section 2 </w:t>
      </w:r>
      <w:r w:rsidRPr="00231A23">
        <w:rPr>
          <w:rFonts w:ascii="Times New Roman" w:hAnsi="Times New Roman" w:cs="Times New Roman"/>
          <w:b/>
        </w:rPr>
        <w:tab/>
        <w:t>Commencement</w:t>
      </w:r>
    </w:p>
    <w:p w:rsidR="0057298D" w:rsidRPr="00231A23" w:rsidRDefault="0057298D" w:rsidP="0057298D">
      <w:pPr>
        <w:spacing w:line="360" w:lineRule="auto"/>
        <w:rPr>
          <w:rFonts w:ascii="Times New Roman" w:hAnsi="Times New Roman" w:cs="Times New Roman"/>
        </w:rPr>
      </w:pPr>
      <w:r w:rsidRPr="00231A23">
        <w:rPr>
          <w:rFonts w:ascii="Times New Roman" w:hAnsi="Times New Roman" w:cs="Times New Roman"/>
        </w:rPr>
        <w:t>This section provides for the Certificate to commence on the day after it is registered.</w:t>
      </w:r>
    </w:p>
    <w:p w:rsidR="0057298D" w:rsidRPr="00231A23" w:rsidRDefault="0057298D" w:rsidP="0057298D">
      <w:pPr>
        <w:spacing w:line="360" w:lineRule="auto"/>
        <w:rPr>
          <w:rFonts w:ascii="Times New Roman" w:hAnsi="Times New Roman" w:cs="Times New Roman"/>
          <w:b/>
        </w:rPr>
      </w:pPr>
    </w:p>
    <w:p w:rsidR="0057298D" w:rsidRPr="00231A23" w:rsidRDefault="0057298D" w:rsidP="0057298D">
      <w:pPr>
        <w:spacing w:line="360" w:lineRule="auto"/>
        <w:rPr>
          <w:rFonts w:ascii="Times New Roman" w:hAnsi="Times New Roman" w:cs="Times New Roman"/>
          <w:b/>
        </w:rPr>
      </w:pPr>
      <w:r w:rsidRPr="00231A23">
        <w:rPr>
          <w:rFonts w:ascii="Times New Roman" w:hAnsi="Times New Roman" w:cs="Times New Roman"/>
          <w:b/>
        </w:rPr>
        <w:t xml:space="preserve">Section 3 </w:t>
      </w:r>
      <w:r w:rsidRPr="00231A23">
        <w:rPr>
          <w:rFonts w:ascii="Times New Roman" w:hAnsi="Times New Roman" w:cs="Times New Roman"/>
          <w:b/>
        </w:rPr>
        <w:tab/>
        <w:t>Authority</w:t>
      </w:r>
    </w:p>
    <w:p w:rsidR="0057298D" w:rsidRPr="00231A23" w:rsidRDefault="0057298D" w:rsidP="0057298D">
      <w:pPr>
        <w:spacing w:line="360" w:lineRule="auto"/>
        <w:rPr>
          <w:rFonts w:ascii="Times New Roman" w:hAnsi="Times New Roman" w:cs="Times New Roman"/>
        </w:rPr>
      </w:pPr>
      <w:r w:rsidRPr="00231A23">
        <w:rPr>
          <w:rFonts w:ascii="Times New Roman" w:hAnsi="Times New Roman" w:cs="Times New Roman"/>
        </w:rPr>
        <w:t xml:space="preserve">This section provides that the Certificate is made under paragraph 51(1)(c) of the </w:t>
      </w:r>
      <w:r w:rsidRPr="00231A23">
        <w:rPr>
          <w:rFonts w:ascii="Times New Roman" w:hAnsi="Times New Roman" w:cs="Times New Roman"/>
          <w:i/>
        </w:rPr>
        <w:t>Legislation Act 2003</w:t>
      </w:r>
      <w:r w:rsidRPr="00231A23">
        <w:rPr>
          <w:rFonts w:ascii="Times New Roman" w:hAnsi="Times New Roman" w:cs="Times New Roman"/>
        </w:rPr>
        <w:t>.</w:t>
      </w:r>
    </w:p>
    <w:p w:rsidR="0057298D" w:rsidRPr="00231A23" w:rsidRDefault="0057298D" w:rsidP="0057298D">
      <w:pPr>
        <w:spacing w:line="360" w:lineRule="auto"/>
        <w:rPr>
          <w:rFonts w:ascii="Times New Roman" w:hAnsi="Times New Roman" w:cs="Times New Roman"/>
          <w:b/>
        </w:rPr>
      </w:pPr>
    </w:p>
    <w:p w:rsidR="0057298D" w:rsidRPr="00231A23" w:rsidRDefault="0057298D" w:rsidP="0057298D">
      <w:pPr>
        <w:spacing w:line="360" w:lineRule="auto"/>
        <w:rPr>
          <w:rFonts w:ascii="Times New Roman" w:hAnsi="Times New Roman" w:cs="Times New Roman"/>
          <w:b/>
        </w:rPr>
      </w:pPr>
      <w:r w:rsidRPr="00231A23">
        <w:rPr>
          <w:rFonts w:ascii="Times New Roman" w:hAnsi="Times New Roman" w:cs="Times New Roman"/>
          <w:b/>
        </w:rPr>
        <w:t xml:space="preserve">Section 4 </w:t>
      </w:r>
      <w:r w:rsidRPr="00231A23">
        <w:rPr>
          <w:rFonts w:ascii="Times New Roman" w:hAnsi="Times New Roman" w:cs="Times New Roman"/>
          <w:b/>
        </w:rPr>
        <w:tab/>
        <w:t>Deferral of sunsetting</w:t>
      </w:r>
    </w:p>
    <w:p w:rsidR="0057298D" w:rsidRPr="00231A23" w:rsidRDefault="0057298D" w:rsidP="0057298D">
      <w:pPr>
        <w:spacing w:line="360" w:lineRule="auto"/>
        <w:rPr>
          <w:rFonts w:ascii="Times New Roman" w:hAnsi="Times New Roman" w:cs="Times New Roman"/>
        </w:rPr>
      </w:pPr>
      <w:r w:rsidRPr="00231A23">
        <w:rPr>
          <w:rFonts w:ascii="Times New Roman" w:hAnsi="Times New Roman" w:cs="Times New Roman"/>
        </w:rPr>
        <w:t xml:space="preserve">This section provides that the following instruments, for which the sunsetting day is 1 October 2025, are repealed by section 51 of the </w:t>
      </w:r>
      <w:r w:rsidRPr="00231A23">
        <w:rPr>
          <w:rFonts w:ascii="Times New Roman" w:hAnsi="Times New Roman" w:cs="Times New Roman"/>
          <w:i/>
        </w:rPr>
        <w:t>Legislation Act 2003</w:t>
      </w:r>
      <w:r w:rsidRPr="00231A23">
        <w:rPr>
          <w:rFonts w:ascii="Times New Roman" w:hAnsi="Times New Roman" w:cs="Times New Roman"/>
        </w:rPr>
        <w:t xml:space="preserve"> on 1 October 2027:</w:t>
      </w:r>
    </w:p>
    <w:p w:rsidR="0057298D" w:rsidRPr="00231A23" w:rsidRDefault="0057298D" w:rsidP="0057298D">
      <w:pPr>
        <w:numPr>
          <w:ilvl w:val="0"/>
          <w:numId w:val="1"/>
        </w:numPr>
        <w:spacing w:line="360" w:lineRule="auto"/>
        <w:rPr>
          <w:rFonts w:ascii="Times New Roman" w:hAnsi="Times New Roman" w:cs="Times New Roman"/>
        </w:rPr>
      </w:pPr>
      <w:r w:rsidRPr="00231A23">
        <w:rPr>
          <w:rFonts w:ascii="Times New Roman" w:hAnsi="Times New Roman" w:cs="Times New Roman"/>
          <w:i/>
        </w:rPr>
        <w:t xml:space="preserve">Building Energy Efficiency Disclosure Regulations 2010 </w:t>
      </w:r>
    </w:p>
    <w:p w:rsidR="0057298D" w:rsidRPr="00231A23" w:rsidRDefault="0057298D" w:rsidP="0057298D">
      <w:pPr>
        <w:numPr>
          <w:ilvl w:val="0"/>
          <w:numId w:val="1"/>
        </w:numPr>
        <w:spacing w:line="360" w:lineRule="auto"/>
        <w:rPr>
          <w:rFonts w:ascii="Times New Roman" w:hAnsi="Times New Roman" w:cs="Times New Roman"/>
        </w:rPr>
      </w:pPr>
      <w:r w:rsidRPr="00231A23">
        <w:rPr>
          <w:rFonts w:ascii="Times New Roman" w:hAnsi="Times New Roman" w:cs="Times New Roman"/>
          <w:i/>
        </w:rPr>
        <w:t xml:space="preserve">Building Energy Efficiency Disclosure Determination 2016 </w:t>
      </w:r>
    </w:p>
    <w:p w:rsidR="0057298D" w:rsidRPr="00231A23" w:rsidRDefault="0057298D" w:rsidP="0057298D">
      <w:pPr>
        <w:numPr>
          <w:ilvl w:val="0"/>
          <w:numId w:val="1"/>
        </w:numPr>
        <w:spacing w:line="360" w:lineRule="auto"/>
        <w:rPr>
          <w:rFonts w:ascii="Times New Roman" w:hAnsi="Times New Roman" w:cs="Times New Roman"/>
        </w:rPr>
      </w:pPr>
      <w:r w:rsidRPr="00231A23">
        <w:rPr>
          <w:rFonts w:ascii="Times New Roman" w:hAnsi="Times New Roman" w:cs="Times New Roman"/>
          <w:i/>
        </w:rPr>
        <w:t xml:space="preserve">Building Energy Efficiency Disclosure (Disclosure Affected Buildings) Determination 2016 </w:t>
      </w:r>
    </w:p>
    <w:p w:rsidR="0057298D" w:rsidRPr="00231A23" w:rsidRDefault="0057298D" w:rsidP="0057298D">
      <w:pPr>
        <w:spacing w:line="360" w:lineRule="auto"/>
        <w:rPr>
          <w:rFonts w:ascii="Times New Roman" w:hAnsi="Times New Roman" w:cs="Times New Roman"/>
          <w:b/>
        </w:rPr>
      </w:pPr>
    </w:p>
    <w:p w:rsidR="0057298D" w:rsidRPr="00231A23" w:rsidRDefault="0057298D" w:rsidP="0057298D">
      <w:pPr>
        <w:spacing w:line="360" w:lineRule="auto"/>
        <w:rPr>
          <w:rFonts w:ascii="Times New Roman" w:hAnsi="Times New Roman" w:cs="Times New Roman"/>
          <w:b/>
        </w:rPr>
      </w:pPr>
      <w:r w:rsidRPr="00231A23">
        <w:rPr>
          <w:rFonts w:ascii="Times New Roman" w:hAnsi="Times New Roman" w:cs="Times New Roman"/>
          <w:b/>
        </w:rPr>
        <w:t xml:space="preserve">Section 5 </w:t>
      </w:r>
      <w:r w:rsidRPr="00231A23">
        <w:rPr>
          <w:rFonts w:ascii="Times New Roman" w:hAnsi="Times New Roman" w:cs="Times New Roman"/>
          <w:b/>
        </w:rPr>
        <w:tab/>
        <w:t>Repeal of the instrument</w:t>
      </w:r>
    </w:p>
    <w:p w:rsidR="0057298D" w:rsidRPr="00231A23" w:rsidRDefault="0057298D" w:rsidP="0057298D">
      <w:pPr>
        <w:spacing w:line="360" w:lineRule="auto"/>
        <w:rPr>
          <w:rFonts w:ascii="Times New Roman" w:hAnsi="Times New Roman" w:cs="Times New Roman"/>
        </w:rPr>
      </w:pPr>
      <w:r w:rsidRPr="00231A23">
        <w:rPr>
          <w:rFonts w:ascii="Times New Roman" w:hAnsi="Times New Roman" w:cs="Times New Roman"/>
        </w:rPr>
        <w:t>This section provides that the Certificate is repealed at the start of 2 October 2027.</w:t>
      </w:r>
    </w:p>
    <w:bookmarkEnd w:id="0"/>
    <w:p w:rsidR="0057298D" w:rsidRPr="00231A23" w:rsidRDefault="0057298D" w:rsidP="0057298D">
      <w:pPr>
        <w:rPr>
          <w:rFonts w:ascii="Times New Roman" w:hAnsi="Times New Roman" w:cs="Times New Roman"/>
        </w:rPr>
      </w:pPr>
    </w:p>
    <w:p w:rsidR="0057298D" w:rsidRDefault="0057298D"/>
    <w:sectPr w:rsidR="0057298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805" w:rsidRDefault="00083805" w:rsidP="00D511E9">
      <w:pPr>
        <w:spacing w:after="0" w:line="240" w:lineRule="auto"/>
      </w:pPr>
      <w:r>
        <w:separator/>
      </w:r>
    </w:p>
  </w:endnote>
  <w:endnote w:type="continuationSeparator" w:id="0">
    <w:p w:rsidR="00083805" w:rsidRDefault="00083805" w:rsidP="00D5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205104"/>
      <w:docPartObj>
        <w:docPartGallery w:val="Page Numbers (Bottom of Page)"/>
        <w:docPartUnique/>
      </w:docPartObj>
    </w:sdtPr>
    <w:sdtEndPr>
      <w:rPr>
        <w:noProof/>
      </w:rPr>
    </w:sdtEndPr>
    <w:sdtContent>
      <w:p w:rsidR="00D511E9" w:rsidRDefault="00D511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511E9" w:rsidRDefault="00D51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805" w:rsidRDefault="00083805" w:rsidP="00D511E9">
      <w:pPr>
        <w:spacing w:after="0" w:line="240" w:lineRule="auto"/>
      </w:pPr>
      <w:r>
        <w:separator/>
      </w:r>
    </w:p>
  </w:footnote>
  <w:footnote w:type="continuationSeparator" w:id="0">
    <w:p w:rsidR="00083805" w:rsidRDefault="00083805" w:rsidP="00D51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742B9"/>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F91AF1"/>
    <w:multiLevelType w:val="hybridMultilevel"/>
    <w:tmpl w:val="79260912"/>
    <w:lvl w:ilvl="0" w:tplc="0CB0F8A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C25A23"/>
    <w:multiLevelType w:val="hybridMultilevel"/>
    <w:tmpl w:val="785E3D8A"/>
    <w:lvl w:ilvl="0" w:tplc="5B46F8C0">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6F1883"/>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4E2109"/>
    <w:multiLevelType w:val="hybridMultilevel"/>
    <w:tmpl w:val="1EEEFF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8D"/>
    <w:rsid w:val="00083805"/>
    <w:rsid w:val="0057298D"/>
    <w:rsid w:val="00D511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4E7BB-CA12-49AA-86DB-99C32B49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98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98D"/>
    <w:pPr>
      <w:spacing w:after="0" w:line="240" w:lineRule="auto"/>
    </w:pPr>
    <w:rPr>
      <w:lang w:val="en-GB"/>
    </w:rPr>
  </w:style>
  <w:style w:type="character" w:customStyle="1" w:styleId="Style1">
    <w:name w:val="Style1"/>
    <w:basedOn w:val="DefaultParagraphFont"/>
    <w:uiPriority w:val="1"/>
    <w:rsid w:val="0057298D"/>
    <w:rPr>
      <w:rFonts w:ascii="Times New Roman" w:hAnsi="Times New Roman"/>
      <w:i/>
      <w:sz w:val="22"/>
    </w:rPr>
  </w:style>
  <w:style w:type="paragraph" w:styleId="Header">
    <w:name w:val="header"/>
    <w:basedOn w:val="Normal"/>
    <w:link w:val="HeaderChar"/>
    <w:uiPriority w:val="99"/>
    <w:unhideWhenUsed/>
    <w:rsid w:val="00D51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1E9"/>
    <w:rPr>
      <w:lang w:val="en-GB"/>
    </w:rPr>
  </w:style>
  <w:style w:type="paragraph" w:styleId="Footer">
    <w:name w:val="footer"/>
    <w:basedOn w:val="Normal"/>
    <w:link w:val="FooterChar"/>
    <w:uiPriority w:val="99"/>
    <w:unhideWhenUsed/>
    <w:rsid w:val="00D51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1E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2399</Words>
  <Characters>13678</Characters>
  <Application>Microsoft Office Word</Application>
  <DocSecurity>0</DocSecurity>
  <Lines>113</Lines>
  <Paragraphs>32</Paragraphs>
  <ScaleCrop>false</ScaleCrop>
  <Company>Attorney-General's Department</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Arshdeep</dc:creator>
  <cp:keywords/>
  <dc:description/>
  <cp:lastModifiedBy>Kaur, Arshdeep</cp:lastModifiedBy>
  <cp:revision>2</cp:revision>
  <dcterms:created xsi:type="dcterms:W3CDTF">2025-01-23T02:36:00Z</dcterms:created>
  <dcterms:modified xsi:type="dcterms:W3CDTF">2025-01-23T03:00:00Z</dcterms:modified>
</cp:coreProperties>
</file>