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24BC" w14:textId="6A5D940A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FB1593" wp14:editId="693F6C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0349" w14:textId="77777777" w:rsidR="00FA06CA" w:rsidRPr="00E500D4" w:rsidRDefault="00FA06CA" w:rsidP="00FA06CA">
      <w:pPr>
        <w:rPr>
          <w:sz w:val="19"/>
        </w:rPr>
      </w:pPr>
    </w:p>
    <w:p w14:paraId="6FF6C9D4" w14:textId="4EAAA4E2" w:rsidR="00FA06CA" w:rsidRPr="00E500D4" w:rsidRDefault="008845ED" w:rsidP="00FA06CA">
      <w:pPr>
        <w:pStyle w:val="ShortT"/>
      </w:pPr>
      <w:r w:rsidRPr="008845ED">
        <w:t>Financial Services Compensation Scheme of Last Resort Levy (Collection</w:t>
      </w:r>
      <w:r w:rsidR="00A0406A">
        <w:t>) (</w:t>
      </w:r>
      <w:r w:rsidR="006E46A2">
        <w:t xml:space="preserve">Cost Estimates for </w:t>
      </w:r>
      <w:r w:rsidR="00093165">
        <w:t>2025-26</w:t>
      </w:r>
      <w:r w:rsidRPr="008845ED">
        <w:t xml:space="preserve"> Levy Period) Determination </w:t>
      </w:r>
      <w:r w:rsidR="00DB35F6">
        <w:t>2025</w:t>
      </w:r>
    </w:p>
    <w:p w14:paraId="69A9C0B3" w14:textId="12D2778F" w:rsidR="00FA06CA" w:rsidRPr="00BC5754" w:rsidRDefault="008845ED" w:rsidP="00FA06CA">
      <w:pPr>
        <w:pStyle w:val="SignCoverPageStart"/>
        <w:spacing w:before="240"/>
        <w:rPr>
          <w:szCs w:val="22"/>
        </w:rPr>
      </w:pPr>
      <w:r w:rsidRPr="00075D6A">
        <w:t>The Compensation Scheme of Last Resort Limited, operator of the financial services compensation scheme of last resort, makes the following determination.</w:t>
      </w:r>
    </w:p>
    <w:p w14:paraId="30528871" w14:textId="5AEFEC5F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D6CF8">
        <w:rPr>
          <w:szCs w:val="22"/>
        </w:rPr>
        <w:t xml:space="preserve">24 January </w:t>
      </w:r>
      <w:r w:rsidR="00992063">
        <w:rPr>
          <w:szCs w:val="22"/>
        </w:rPr>
        <w:t>2025</w:t>
      </w:r>
    </w:p>
    <w:p w14:paraId="0D84168F" w14:textId="144CB6AF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F6219BC" w14:textId="521B2795" w:rsidR="00FA06CA" w:rsidRPr="00BC5754" w:rsidRDefault="008845ED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45ED">
        <w:rPr>
          <w:szCs w:val="22"/>
        </w:rPr>
        <w:t>Compensation Scheme of Last Resort Limited</w:t>
      </w:r>
    </w:p>
    <w:p w14:paraId="30007DBB" w14:textId="4E383616" w:rsidR="004F2AA4" w:rsidRDefault="008845ED" w:rsidP="00FA06CA">
      <w:pPr>
        <w:pStyle w:val="SignCoverPageEnd"/>
        <w:rPr>
          <w:szCs w:val="22"/>
        </w:rPr>
      </w:pPr>
      <w:r w:rsidRPr="008845ED">
        <w:rPr>
          <w:szCs w:val="22"/>
        </w:rPr>
        <w:t>Operator of the Financial Services Compensation Scheme of Last Resort</w:t>
      </w:r>
    </w:p>
    <w:p w14:paraId="417E42C4" w14:textId="77777777" w:rsidR="00FA06CA" w:rsidRPr="00BC5754" w:rsidRDefault="00FA06CA" w:rsidP="00FA06CA">
      <w:pPr>
        <w:rPr>
          <w:rStyle w:val="CharAmSchNo"/>
        </w:rPr>
      </w:pPr>
    </w:p>
    <w:p w14:paraId="23D4315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E74E1A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5013C0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B689E27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880E32" w14:textId="77C317A0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81F18B" w14:textId="01EA2558" w:rsidR="005735BE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5735BE">
        <w:fldChar w:fldCharType="begin"/>
      </w:r>
      <w:r>
        <w:instrText xml:space="preserve"> TOC \o "1-9" </w:instrText>
      </w:r>
      <w:r w:rsidRPr="005735BE">
        <w:fldChar w:fldCharType="separate"/>
      </w:r>
      <w:r w:rsidR="005735BE">
        <w:rPr>
          <w:noProof/>
        </w:rPr>
        <w:t>Part 1—Preliminary</w:t>
      </w:r>
      <w:r w:rsidR="005735BE">
        <w:rPr>
          <w:noProof/>
        </w:rPr>
        <w:tab/>
      </w:r>
      <w:r w:rsidR="005735BE" w:rsidRPr="005735BE">
        <w:rPr>
          <w:b w:val="0"/>
          <w:noProof/>
          <w:sz w:val="18"/>
        </w:rPr>
        <w:fldChar w:fldCharType="begin"/>
      </w:r>
      <w:r w:rsidR="005735BE" w:rsidRPr="005735BE">
        <w:rPr>
          <w:b w:val="0"/>
          <w:noProof/>
          <w:sz w:val="18"/>
        </w:rPr>
        <w:instrText xml:space="preserve"> PAGEREF _Toc187653679 \h </w:instrText>
      </w:r>
      <w:r w:rsidR="005735BE" w:rsidRPr="005735BE">
        <w:rPr>
          <w:b w:val="0"/>
          <w:noProof/>
          <w:sz w:val="18"/>
        </w:rPr>
      </w:r>
      <w:r w:rsidR="005735BE" w:rsidRPr="005735BE">
        <w:rPr>
          <w:b w:val="0"/>
          <w:noProof/>
          <w:sz w:val="18"/>
        </w:rPr>
        <w:fldChar w:fldCharType="separate"/>
      </w:r>
      <w:r w:rsidR="0098469D">
        <w:rPr>
          <w:b w:val="0"/>
          <w:noProof/>
          <w:sz w:val="18"/>
        </w:rPr>
        <w:t>1</w:t>
      </w:r>
      <w:r w:rsidR="005735BE" w:rsidRPr="005735BE">
        <w:rPr>
          <w:b w:val="0"/>
          <w:noProof/>
          <w:sz w:val="18"/>
        </w:rPr>
        <w:fldChar w:fldCharType="end"/>
      </w:r>
    </w:p>
    <w:p w14:paraId="291C0E88" w14:textId="451D228E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_Toc187653680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1</w:t>
      </w:r>
      <w:r w:rsidRPr="005735BE">
        <w:rPr>
          <w:noProof/>
        </w:rPr>
        <w:fldChar w:fldCharType="end"/>
      </w:r>
    </w:p>
    <w:p w14:paraId="34663140" w14:textId="28801782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_Toc187653681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1</w:t>
      </w:r>
      <w:r w:rsidRPr="005735BE">
        <w:rPr>
          <w:noProof/>
        </w:rPr>
        <w:fldChar w:fldCharType="end"/>
      </w:r>
    </w:p>
    <w:p w14:paraId="4F7C46C8" w14:textId="46A6489E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_Toc187653682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1</w:t>
      </w:r>
      <w:r w:rsidRPr="005735BE">
        <w:rPr>
          <w:noProof/>
        </w:rPr>
        <w:fldChar w:fldCharType="end"/>
      </w:r>
    </w:p>
    <w:p w14:paraId="6DB43B06" w14:textId="586619F5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_Toc187653683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1</w:t>
      </w:r>
      <w:r w:rsidRPr="005735BE">
        <w:rPr>
          <w:noProof/>
        </w:rPr>
        <w:fldChar w:fldCharType="end"/>
      </w:r>
    </w:p>
    <w:p w14:paraId="36494340" w14:textId="4AD636FB" w:rsidR="005735BE" w:rsidRDefault="005735B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2—Estimates of claims, fees and costs for 2025-26 levy period</w:t>
      </w:r>
      <w:r>
        <w:rPr>
          <w:noProof/>
        </w:rPr>
        <w:tab/>
      </w:r>
      <w:r w:rsidRPr="005735BE">
        <w:rPr>
          <w:b w:val="0"/>
          <w:noProof/>
          <w:sz w:val="18"/>
        </w:rPr>
        <w:fldChar w:fldCharType="begin"/>
      </w:r>
      <w:r w:rsidRPr="005735BE">
        <w:rPr>
          <w:b w:val="0"/>
          <w:noProof/>
          <w:sz w:val="18"/>
        </w:rPr>
        <w:instrText xml:space="preserve"> PAGEREF _Toc187653684 \h </w:instrText>
      </w:r>
      <w:r w:rsidRPr="005735BE">
        <w:rPr>
          <w:b w:val="0"/>
          <w:noProof/>
          <w:sz w:val="18"/>
        </w:rPr>
      </w:r>
      <w:r w:rsidRPr="005735BE">
        <w:rPr>
          <w:b w:val="0"/>
          <w:noProof/>
          <w:sz w:val="18"/>
        </w:rPr>
        <w:fldChar w:fldCharType="separate"/>
      </w:r>
      <w:r w:rsidR="0098469D">
        <w:rPr>
          <w:b w:val="0"/>
          <w:noProof/>
          <w:sz w:val="18"/>
        </w:rPr>
        <w:t>3</w:t>
      </w:r>
      <w:r w:rsidRPr="005735BE">
        <w:rPr>
          <w:b w:val="0"/>
          <w:noProof/>
          <w:sz w:val="18"/>
        </w:rPr>
        <w:fldChar w:fldCharType="end"/>
      </w:r>
    </w:p>
    <w:p w14:paraId="33A5C1A5" w14:textId="2BED5AEC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Credit intermediaries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_Toc187653685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3</w:t>
      </w:r>
      <w:r w:rsidRPr="005735BE">
        <w:rPr>
          <w:noProof/>
        </w:rPr>
        <w:fldChar w:fldCharType="end"/>
      </w:r>
    </w:p>
    <w:p w14:paraId="7902B725" w14:textId="00EF517A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Excess amount—credit intermediaries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_Toc187653686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3</w:t>
      </w:r>
      <w:r w:rsidRPr="005735BE">
        <w:rPr>
          <w:noProof/>
        </w:rPr>
        <w:fldChar w:fldCharType="end"/>
      </w:r>
    </w:p>
    <w:p w14:paraId="78390F55" w14:textId="68F7A50E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Credit providers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_Toc187653687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3</w:t>
      </w:r>
      <w:r w:rsidRPr="005735BE">
        <w:rPr>
          <w:noProof/>
        </w:rPr>
        <w:fldChar w:fldCharType="end"/>
      </w:r>
    </w:p>
    <w:p w14:paraId="400E2AB0" w14:textId="05D69E37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  Excess amount—credit providers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_Toc187653688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4</w:t>
      </w:r>
      <w:r w:rsidRPr="005735BE">
        <w:rPr>
          <w:noProof/>
        </w:rPr>
        <w:fldChar w:fldCharType="end"/>
      </w:r>
    </w:p>
    <w:p w14:paraId="7A8870AF" w14:textId="797F5FF7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  Licensed personal advice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_Toc187653689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4</w:t>
      </w:r>
      <w:r w:rsidRPr="005735BE">
        <w:rPr>
          <w:noProof/>
        </w:rPr>
        <w:fldChar w:fldCharType="end"/>
      </w:r>
    </w:p>
    <w:p w14:paraId="5F57E61A" w14:textId="3454BA37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  Excess amount—licensed personal advice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_Toc187653690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4</w:t>
      </w:r>
      <w:r w:rsidRPr="005735BE">
        <w:rPr>
          <w:noProof/>
        </w:rPr>
        <w:fldChar w:fldCharType="end"/>
      </w:r>
    </w:p>
    <w:p w14:paraId="4A236F74" w14:textId="7BB61EDD" w:rsid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11  Securities dealers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_Toc187653691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4</w:t>
      </w:r>
      <w:r w:rsidRPr="005735BE">
        <w:rPr>
          <w:noProof/>
        </w:rPr>
        <w:fldChar w:fldCharType="end"/>
      </w:r>
    </w:p>
    <w:p w14:paraId="4C778038" w14:textId="4CA013E9" w:rsidR="005735BE" w:rsidRPr="005735BE" w:rsidRDefault="005735BE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noProof/>
        </w:rPr>
        <w:t>12  Excess amount—securities dealers sub-sector</w:t>
      </w:r>
      <w:r>
        <w:rPr>
          <w:noProof/>
        </w:rPr>
        <w:tab/>
      </w:r>
      <w:r w:rsidRPr="005735BE">
        <w:rPr>
          <w:noProof/>
        </w:rPr>
        <w:fldChar w:fldCharType="begin"/>
      </w:r>
      <w:r w:rsidRPr="005735BE">
        <w:rPr>
          <w:noProof/>
        </w:rPr>
        <w:instrText xml:space="preserve"> PAGEREF _Toc187653692 \h </w:instrText>
      </w:r>
      <w:r w:rsidRPr="005735BE">
        <w:rPr>
          <w:noProof/>
        </w:rPr>
      </w:r>
      <w:r w:rsidRPr="005735BE">
        <w:rPr>
          <w:noProof/>
        </w:rPr>
        <w:fldChar w:fldCharType="separate"/>
      </w:r>
      <w:r w:rsidR="0098469D">
        <w:rPr>
          <w:noProof/>
        </w:rPr>
        <w:t>5</w:t>
      </w:r>
      <w:r w:rsidRPr="005735BE">
        <w:rPr>
          <w:noProof/>
        </w:rPr>
        <w:fldChar w:fldCharType="end"/>
      </w:r>
    </w:p>
    <w:p w14:paraId="210AAC36" w14:textId="1F7EBE56" w:rsidR="00FA06CA" w:rsidRDefault="00FA06CA" w:rsidP="00FA06CA">
      <w:r w:rsidRPr="005735BE">
        <w:rPr>
          <w:sz w:val="18"/>
        </w:rPr>
        <w:fldChar w:fldCharType="end"/>
      </w:r>
    </w:p>
    <w:p w14:paraId="317D46A5" w14:textId="77777777" w:rsidR="00FA06CA" w:rsidRDefault="00FA06CA" w:rsidP="00FA06CA">
      <w:pPr>
        <w:sectPr w:rsidR="00FA06CA" w:rsidSect="002430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97E892" w14:textId="3BB4AA73" w:rsidR="00AD370D" w:rsidRPr="00AD370D" w:rsidRDefault="00AD370D" w:rsidP="00AD370D">
      <w:pPr>
        <w:pStyle w:val="ActHead2"/>
        <w:pageBreakBefore/>
        <w:rPr>
          <w:lang w:eastAsia="en-US"/>
        </w:rPr>
      </w:pPr>
      <w:bookmarkStart w:id="4" w:name="_Toc187653679"/>
      <w:r w:rsidRPr="00AD370D">
        <w:rPr>
          <w:rStyle w:val="CharPartNo"/>
        </w:rPr>
        <w:lastRenderedPageBreak/>
        <w:t>Part 1</w:t>
      </w:r>
      <w:r>
        <w:t>—</w:t>
      </w:r>
      <w:r w:rsidRPr="00AD370D">
        <w:rPr>
          <w:rStyle w:val="CharPartText"/>
        </w:rPr>
        <w:t>Preliminary</w:t>
      </w:r>
      <w:bookmarkEnd w:id="4"/>
    </w:p>
    <w:p w14:paraId="1BEF9B60" w14:textId="77777777" w:rsidR="00FA06CA" w:rsidRDefault="00FA06CA" w:rsidP="00FA06CA">
      <w:pPr>
        <w:pStyle w:val="Header"/>
      </w:pPr>
      <w:r>
        <w:t xml:space="preserve">  </w:t>
      </w:r>
    </w:p>
    <w:p w14:paraId="52287DDA" w14:textId="77777777" w:rsidR="00FA06CA" w:rsidRDefault="00FA06CA" w:rsidP="00FA06CA">
      <w:pPr>
        <w:pStyle w:val="ActHead5"/>
      </w:pPr>
      <w:bookmarkStart w:id="5" w:name="_Toc187653680"/>
      <w:r w:rsidRPr="00C2746F">
        <w:rPr>
          <w:rStyle w:val="CharSectno"/>
        </w:rPr>
        <w:t>1</w:t>
      </w:r>
      <w:r>
        <w:t xml:space="preserve">  Name</w:t>
      </w:r>
      <w:bookmarkEnd w:id="5"/>
    </w:p>
    <w:p w14:paraId="7670F513" w14:textId="6F46810A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D370D" w:rsidRPr="00AD370D">
        <w:rPr>
          <w:i/>
          <w:noProof/>
        </w:rPr>
        <w:t>Financial Services Compensation Scheme of Last Resort Levy (Collection</w:t>
      </w:r>
      <w:r w:rsidR="00A0406A">
        <w:rPr>
          <w:i/>
          <w:noProof/>
        </w:rPr>
        <w:t>) (</w:t>
      </w:r>
      <w:r w:rsidR="006E46A2" w:rsidRPr="006E46A2">
        <w:rPr>
          <w:i/>
          <w:noProof/>
        </w:rPr>
        <w:t xml:space="preserve">Cost Estimates for </w:t>
      </w:r>
      <w:r w:rsidR="00CD5A2C">
        <w:rPr>
          <w:i/>
          <w:noProof/>
        </w:rPr>
        <w:t>2025-26</w:t>
      </w:r>
      <w:r w:rsidR="006E46A2" w:rsidRPr="006E46A2">
        <w:rPr>
          <w:i/>
          <w:noProof/>
        </w:rPr>
        <w:t xml:space="preserve"> Levy Period</w:t>
      </w:r>
      <w:r w:rsidR="00AD370D" w:rsidRPr="00AD370D">
        <w:rPr>
          <w:i/>
          <w:noProof/>
        </w:rPr>
        <w:t xml:space="preserve">) Determination </w:t>
      </w:r>
      <w:r w:rsidR="00DB35F6">
        <w:rPr>
          <w:i/>
          <w:noProof/>
        </w:rPr>
        <w:t>2025</w:t>
      </w:r>
      <w:r w:rsidRPr="009A038B">
        <w:t>.</w:t>
      </w:r>
    </w:p>
    <w:p w14:paraId="6676D4C8" w14:textId="77777777" w:rsidR="00FA06CA" w:rsidRDefault="00FA06CA" w:rsidP="00FA06CA">
      <w:pPr>
        <w:pStyle w:val="ActHead5"/>
      </w:pPr>
      <w:bookmarkStart w:id="6" w:name="_Toc187653681"/>
      <w:r w:rsidRPr="009A038B">
        <w:rPr>
          <w:rStyle w:val="CharSectno"/>
        </w:rPr>
        <w:t>2</w:t>
      </w:r>
      <w:r w:rsidRPr="009A038B">
        <w:t xml:space="preserve">  Commencement</w:t>
      </w:r>
      <w:bookmarkEnd w:id="6"/>
    </w:p>
    <w:p w14:paraId="77CDF8A9" w14:textId="33104DCE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AD370D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3C95CD6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B674049" w14:textId="77777777" w:rsidTr="00AD370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FB57E1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0E3C81A6" w14:textId="77777777" w:rsidTr="00AD370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19F96C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829A51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671FD2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310F99B4" w14:textId="77777777" w:rsidTr="00AD370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468649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9A7537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8F7887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AD370D" w14:paraId="551836B9" w14:textId="77777777" w:rsidTr="00AD370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78E113" w14:textId="1B6EC50F" w:rsidR="00AD370D" w:rsidRDefault="00AD370D" w:rsidP="00AD370D">
            <w:pPr>
              <w:pStyle w:val="Tabletext"/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5F4F13" w14:textId="038A7E16" w:rsidR="00AD370D" w:rsidRDefault="00AD370D" w:rsidP="00AD370D">
            <w:pPr>
              <w:pStyle w:val="Tabletext"/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5695615" w14:textId="77777777" w:rsidR="00AD370D" w:rsidRDefault="00AD370D" w:rsidP="00AD370D">
            <w:pPr>
              <w:pStyle w:val="Tabletext"/>
            </w:pPr>
          </w:p>
        </w:tc>
      </w:tr>
    </w:tbl>
    <w:p w14:paraId="1CF841E8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B052DEE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0BFFCB3" w14:textId="77777777" w:rsidR="00FA06CA" w:rsidRDefault="00FA06CA" w:rsidP="00FA06CA">
      <w:pPr>
        <w:pStyle w:val="ActHead5"/>
      </w:pPr>
      <w:bookmarkStart w:id="7" w:name="_Toc187653682"/>
      <w:r w:rsidRPr="00C2746F">
        <w:rPr>
          <w:rStyle w:val="CharSectno"/>
        </w:rPr>
        <w:t>3</w:t>
      </w:r>
      <w:r>
        <w:t xml:space="preserve">  Authority</w:t>
      </w:r>
      <w:bookmarkEnd w:id="7"/>
    </w:p>
    <w:p w14:paraId="304E0E9C" w14:textId="56FCD66C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AD370D" w:rsidRPr="00AD370D">
        <w:rPr>
          <w:i/>
        </w:rPr>
        <w:t>Financial Services Compensation Scheme of Last Resort Levy (Collection) Act 2023</w:t>
      </w:r>
      <w:r w:rsidRPr="003C6231">
        <w:t>.</w:t>
      </w:r>
    </w:p>
    <w:p w14:paraId="3D933743" w14:textId="429FEE60" w:rsidR="00FA06CA" w:rsidRDefault="00FA06CA" w:rsidP="00FA06CA">
      <w:pPr>
        <w:pStyle w:val="ActHead5"/>
      </w:pPr>
      <w:bookmarkStart w:id="8" w:name="_Toc187653683"/>
      <w:r w:rsidRPr="00AE1A82">
        <w:rPr>
          <w:rStyle w:val="CharSectno"/>
        </w:rPr>
        <w:t>4</w:t>
      </w:r>
      <w:r>
        <w:t xml:space="preserve">  </w:t>
      </w:r>
      <w:r w:rsidR="00AD370D">
        <w:t>Definitions</w:t>
      </w:r>
      <w:bookmarkEnd w:id="8"/>
    </w:p>
    <w:p w14:paraId="37CD2BDD" w14:textId="48A45952" w:rsidR="006D0443" w:rsidRPr="000C2CD0" w:rsidRDefault="006D0443" w:rsidP="006D0443">
      <w:pPr>
        <w:pStyle w:val="notemargin"/>
      </w:pPr>
      <w:r>
        <w:t xml:space="preserve">Note: </w:t>
      </w:r>
      <w:r>
        <w:tab/>
        <w:t xml:space="preserve">Expressions have the same meaning in this instrument as in the </w:t>
      </w:r>
      <w:r w:rsidRPr="00AD370D">
        <w:rPr>
          <w:i/>
        </w:rPr>
        <w:t>Financial Services Compensation Scheme of Last Resort Levy (Collection) Act 2023</w:t>
      </w:r>
      <w:r>
        <w:t xml:space="preserve"> as in force from time to time</w:t>
      </w:r>
      <w:r w:rsidRPr="009C73D7">
        <w:t xml:space="preserve">—see paragraph 13(1)(b) of the </w:t>
      </w:r>
      <w:r w:rsidRPr="00DA0AAA">
        <w:rPr>
          <w:i/>
          <w:iCs/>
        </w:rPr>
        <w:t>Legislation Act 2003</w:t>
      </w:r>
      <w:r>
        <w:t>.</w:t>
      </w:r>
    </w:p>
    <w:p w14:paraId="53BBCED8" w14:textId="45CF8A7A" w:rsidR="00FA06CA" w:rsidRPr="00AD370D" w:rsidRDefault="00FA06CA" w:rsidP="00FA06CA">
      <w:pPr>
        <w:pStyle w:val="subsection"/>
      </w:pPr>
      <w:r>
        <w:tab/>
      </w:r>
      <w:r>
        <w:tab/>
      </w:r>
      <w:r w:rsidR="00AD370D" w:rsidRPr="00AD370D">
        <w:t>In this instrument:</w:t>
      </w:r>
    </w:p>
    <w:p w14:paraId="111AE6FA" w14:textId="6C169F98" w:rsidR="00AD370D" w:rsidRPr="00503CDB" w:rsidRDefault="009E386A" w:rsidP="00AD370D">
      <w:pPr>
        <w:pStyle w:val="Definition"/>
        <w:rPr>
          <w:bCs/>
          <w:iCs/>
        </w:rPr>
      </w:pPr>
      <w:r>
        <w:rPr>
          <w:b/>
          <w:i/>
        </w:rPr>
        <w:t>2025-26</w:t>
      </w:r>
      <w:r w:rsidR="00AD370D" w:rsidRPr="00503CDB">
        <w:rPr>
          <w:b/>
          <w:i/>
        </w:rPr>
        <w:t xml:space="preserve"> levy period</w:t>
      </w:r>
      <w:r w:rsidR="00AD370D">
        <w:rPr>
          <w:bCs/>
          <w:iCs/>
        </w:rPr>
        <w:t xml:space="preserve"> means the 12-month period starting </w:t>
      </w:r>
      <w:r w:rsidR="002B4D79">
        <w:rPr>
          <w:bCs/>
          <w:iCs/>
        </w:rPr>
        <w:t>from 1 July 202</w:t>
      </w:r>
      <w:r>
        <w:rPr>
          <w:bCs/>
          <w:iCs/>
        </w:rPr>
        <w:t>5</w:t>
      </w:r>
      <w:r w:rsidR="00AD370D">
        <w:rPr>
          <w:bCs/>
          <w:iCs/>
        </w:rPr>
        <w:t>.</w:t>
      </w:r>
    </w:p>
    <w:p w14:paraId="554B8CD2" w14:textId="77777777" w:rsidR="00AD370D" w:rsidRPr="002D2603" w:rsidRDefault="00AD370D" w:rsidP="00AD370D">
      <w:pPr>
        <w:pStyle w:val="Definition"/>
        <w:rPr>
          <w:bCs/>
          <w:iCs/>
        </w:rPr>
      </w:pPr>
      <w:r>
        <w:rPr>
          <w:b/>
          <w:i/>
        </w:rPr>
        <w:t>credit intermediaries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4E662F1A" w14:textId="77777777" w:rsidR="00AD370D" w:rsidRDefault="00AD370D" w:rsidP="00AD370D">
      <w:pPr>
        <w:pStyle w:val="Definition"/>
        <w:rPr>
          <w:iCs/>
          <w:noProof/>
        </w:rPr>
      </w:pPr>
      <w:r>
        <w:rPr>
          <w:b/>
          <w:i/>
        </w:rPr>
        <w:t>credit providers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4129D7FB" w14:textId="77777777" w:rsidR="00AD370D" w:rsidRDefault="00AD370D" w:rsidP="00AD370D">
      <w:pPr>
        <w:pStyle w:val="Definition"/>
      </w:pPr>
      <w:r w:rsidRPr="00E62EA7">
        <w:rPr>
          <w:b/>
          <w:bCs/>
          <w:i/>
          <w:iCs/>
        </w:rPr>
        <w:t>financial services compensation scheme of last resort</w:t>
      </w:r>
      <w:r>
        <w:t xml:space="preserve"> has the same meaning as in the </w:t>
      </w:r>
      <w:r w:rsidRPr="00E62EA7">
        <w:rPr>
          <w:i/>
          <w:iCs/>
        </w:rPr>
        <w:t>Corporations Act 2001</w:t>
      </w:r>
      <w:r>
        <w:t>.</w:t>
      </w:r>
    </w:p>
    <w:p w14:paraId="7D4F825C" w14:textId="77777777" w:rsidR="00AD370D" w:rsidRPr="002D2603" w:rsidRDefault="00AD370D" w:rsidP="00AD370D">
      <w:pPr>
        <w:pStyle w:val="Definition"/>
        <w:rPr>
          <w:bCs/>
          <w:iCs/>
        </w:rPr>
      </w:pPr>
      <w:r>
        <w:rPr>
          <w:b/>
          <w:i/>
        </w:rPr>
        <w:lastRenderedPageBreak/>
        <w:t>licensed personal advice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6E48FCE1" w14:textId="77777777" w:rsidR="00AD370D" w:rsidRDefault="00AD370D" w:rsidP="00AD370D">
      <w:pPr>
        <w:pStyle w:val="Definition"/>
        <w:rPr>
          <w:iCs/>
          <w:noProof/>
        </w:rPr>
      </w:pPr>
      <w:r>
        <w:rPr>
          <w:b/>
          <w:i/>
        </w:rPr>
        <w:t>securities dealers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55D5EE4E" w14:textId="234AF31E" w:rsidR="00AD370D" w:rsidRPr="009C2562" w:rsidRDefault="00AD370D" w:rsidP="00AD370D">
      <w:pPr>
        <w:pStyle w:val="Definition"/>
      </w:pPr>
      <w:r>
        <w:rPr>
          <w:b/>
          <w:i/>
        </w:rPr>
        <w:t xml:space="preserve">the </w:t>
      </w:r>
      <w:r w:rsidRPr="009C2562">
        <w:rPr>
          <w:b/>
          <w:i/>
        </w:rPr>
        <w:t>Act</w:t>
      </w:r>
      <w:r w:rsidRPr="009C2562">
        <w:t xml:space="preserve"> means the </w:t>
      </w:r>
      <w:r w:rsidRPr="00F61FC4">
        <w:rPr>
          <w:i/>
        </w:rPr>
        <w:t>Financial Services Compensation Scheme of Last Resort Levy (Collection)</w:t>
      </w:r>
      <w:r w:rsidRPr="00F61FC4">
        <w:t xml:space="preserve"> </w:t>
      </w:r>
      <w:r w:rsidRPr="00F61FC4">
        <w:rPr>
          <w:i/>
        </w:rPr>
        <w:t>Act 2023</w:t>
      </w:r>
      <w:r>
        <w:t>.</w:t>
      </w:r>
    </w:p>
    <w:p w14:paraId="0134E444" w14:textId="1939019E" w:rsidR="00AD370D" w:rsidRDefault="00AD370D" w:rsidP="00AD370D">
      <w:pPr>
        <w:pStyle w:val="ActHead2"/>
        <w:pageBreakBefore/>
        <w:rPr>
          <w:rStyle w:val="CharPartText"/>
        </w:rPr>
      </w:pPr>
      <w:bookmarkStart w:id="9" w:name="_Toc187653684"/>
      <w:r w:rsidRPr="00AD370D">
        <w:rPr>
          <w:rStyle w:val="CharPartNo"/>
        </w:rPr>
        <w:lastRenderedPageBreak/>
        <w:t>Part 2</w:t>
      </w:r>
      <w:r>
        <w:t>—</w:t>
      </w:r>
      <w:r w:rsidR="0092559B">
        <w:rPr>
          <w:rStyle w:val="CharPartText"/>
        </w:rPr>
        <w:t>E</w:t>
      </w:r>
      <w:r w:rsidRPr="00AD370D">
        <w:rPr>
          <w:rStyle w:val="CharPartText"/>
        </w:rPr>
        <w:t xml:space="preserve">stimates of </w:t>
      </w:r>
      <w:r>
        <w:rPr>
          <w:rStyle w:val="CharPartText"/>
        </w:rPr>
        <w:t>claims, fees and costs</w:t>
      </w:r>
      <w:r w:rsidRPr="00AD370D">
        <w:rPr>
          <w:rStyle w:val="CharPartText"/>
        </w:rPr>
        <w:t xml:space="preserve"> for 202</w:t>
      </w:r>
      <w:r w:rsidR="007F0EAF">
        <w:rPr>
          <w:rStyle w:val="CharPartText"/>
        </w:rPr>
        <w:t>5-26</w:t>
      </w:r>
      <w:r w:rsidR="00E229D7">
        <w:rPr>
          <w:rStyle w:val="CharPartText"/>
        </w:rPr>
        <w:t xml:space="preserve"> </w:t>
      </w:r>
      <w:r w:rsidRPr="00AD370D">
        <w:rPr>
          <w:rStyle w:val="CharPartText"/>
        </w:rPr>
        <w:t>levy period</w:t>
      </w:r>
      <w:bookmarkEnd w:id="9"/>
    </w:p>
    <w:p w14:paraId="42EC5503" w14:textId="0BC86E7D" w:rsidR="006940A6" w:rsidRDefault="006940A6" w:rsidP="006940A6">
      <w:pPr>
        <w:pStyle w:val="notemargin"/>
      </w:pPr>
      <w:r>
        <w:t>Note</w:t>
      </w:r>
      <w:r w:rsidR="000F069D">
        <w:t xml:space="preserve"> 1</w:t>
      </w:r>
      <w:r>
        <w:t>:</w:t>
      </w:r>
      <w:r w:rsidR="00B21DDF">
        <w:tab/>
      </w:r>
      <w:r>
        <w:t>The 202</w:t>
      </w:r>
      <w:r w:rsidR="00A507B0">
        <w:t>5</w:t>
      </w:r>
      <w:r>
        <w:t>-2</w:t>
      </w:r>
      <w:r w:rsidR="00A507B0">
        <w:t>6</w:t>
      </w:r>
      <w:r w:rsidR="00A41C5A">
        <w:t xml:space="preserve"> levy period </w:t>
      </w:r>
      <w:r w:rsidR="00917227">
        <w:t xml:space="preserve">is the </w:t>
      </w:r>
      <w:r w:rsidR="00A507B0">
        <w:t>third</w:t>
      </w:r>
      <w:r w:rsidR="00917227">
        <w:t xml:space="preserve"> levy period.</w:t>
      </w:r>
    </w:p>
    <w:p w14:paraId="079E560C" w14:textId="022E0570" w:rsidR="000F069D" w:rsidRPr="006940A6" w:rsidRDefault="000F069D" w:rsidP="000F069D">
      <w:pPr>
        <w:pStyle w:val="notemargin"/>
        <w:tabs>
          <w:tab w:val="clear" w:pos="709"/>
          <w:tab w:val="left" w:pos="0"/>
        </w:tabs>
      </w:pPr>
      <w:r>
        <w:t>Note 2:</w:t>
      </w:r>
      <w:r w:rsidR="00B21DDF">
        <w:tab/>
      </w:r>
      <w:r>
        <w:t xml:space="preserve">No amounts have been included in relation to subparagraph 9(1)(b)(v) and paragraph 9(2)(c) of the Act as those provisions do </w:t>
      </w:r>
      <w:r w:rsidRPr="00603729">
        <w:rPr>
          <w:i/>
          <w:iCs/>
        </w:rPr>
        <w:t>not</w:t>
      </w:r>
      <w:r>
        <w:t xml:space="preserve"> apply until the fourth or later levy periods.</w:t>
      </w:r>
    </w:p>
    <w:p w14:paraId="6D975BD2" w14:textId="26F15B7F" w:rsidR="00673F16" w:rsidRDefault="00673F16" w:rsidP="00673F16">
      <w:pPr>
        <w:pStyle w:val="ActHead5"/>
      </w:pPr>
      <w:bookmarkStart w:id="10" w:name="_Toc187653685"/>
      <w:bookmarkStart w:id="11" w:name="_Toc158384214"/>
      <w:r w:rsidRPr="00673F16">
        <w:rPr>
          <w:rStyle w:val="CharSectno"/>
        </w:rPr>
        <w:t>5</w:t>
      </w:r>
      <w:r>
        <w:t xml:space="preserve">  Credit intermediaries sub-sector</w:t>
      </w:r>
      <w:bookmarkEnd w:id="10"/>
    </w:p>
    <w:bookmarkEnd w:id="11"/>
    <w:p w14:paraId="3C7BFCF7" w14:textId="7C9C9A63" w:rsidR="006E46A2" w:rsidRDefault="006E46A2" w:rsidP="0026718D">
      <w:pPr>
        <w:pStyle w:val="subsection"/>
      </w:pPr>
      <w:r w:rsidRPr="006065DA">
        <w:tab/>
      </w:r>
      <w:r w:rsidRPr="006065DA">
        <w:tab/>
      </w:r>
      <w:r>
        <w:t xml:space="preserve">Under subsection 9(1) of the Act, for the </w:t>
      </w:r>
      <w:r w:rsidR="00DB35F6">
        <w:t>2025-26</w:t>
      </w:r>
      <w:r>
        <w:t xml:space="preserve"> levy period and the credit intermediaries sub-sector, the determined estimate is</w:t>
      </w:r>
      <w:r w:rsidR="00F42488">
        <w:t> </w:t>
      </w:r>
      <w:r>
        <w:t>$</w:t>
      </w:r>
      <w:r w:rsidR="002A0F7A">
        <w:t>2,723,315.13</w:t>
      </w:r>
      <w:r w:rsidR="00A92991">
        <w:t xml:space="preserve">, </w:t>
      </w:r>
      <w:r>
        <w:t>being the sum of the following specified amounts:</w:t>
      </w:r>
    </w:p>
    <w:p w14:paraId="7BA4533D" w14:textId="47058FAA" w:rsidR="006E46A2" w:rsidRPr="003F4672" w:rsidRDefault="003F4672" w:rsidP="0026718D">
      <w:pPr>
        <w:pStyle w:val="paragraph"/>
      </w:pPr>
      <w:r>
        <w:tab/>
        <w:t>(a)</w:t>
      </w:r>
      <w:r>
        <w:tab/>
      </w:r>
      <w:r w:rsidR="006E46A2" w:rsidRPr="003F4672">
        <w:t xml:space="preserve">for the purposes of </w:t>
      </w:r>
      <w:r w:rsidR="006E46A2" w:rsidRPr="0026718D">
        <w:t>paragraph</w:t>
      </w:r>
      <w:r w:rsidR="006E46A2" w:rsidRPr="003F4672">
        <w:t xml:space="preserve"> 9(1)(a) of the Act, the amount of</w:t>
      </w:r>
      <w:r w:rsidR="00F42488">
        <w:t> </w:t>
      </w:r>
      <w:r w:rsidR="006E46A2" w:rsidRPr="003F4672">
        <w:t>$</w:t>
      </w:r>
      <w:r w:rsidR="00D83620">
        <w:rPr>
          <w:color w:val="000000"/>
        </w:rPr>
        <w:t>1,029,650.51</w:t>
      </w:r>
      <w:r w:rsidR="006E46A2" w:rsidRPr="003F4672">
        <w:t>;</w:t>
      </w:r>
    </w:p>
    <w:p w14:paraId="6A1A3E3F" w14:textId="48A235C3" w:rsidR="006E46A2" w:rsidRPr="00CB2CEF" w:rsidRDefault="003F4672" w:rsidP="0026718D">
      <w:pPr>
        <w:pStyle w:val="paragraph"/>
      </w:pPr>
      <w:r>
        <w:tab/>
        <w:t>(b)</w:t>
      </w:r>
      <w:r>
        <w:tab/>
      </w:r>
      <w:r w:rsidR="006E46A2" w:rsidRPr="003F4672">
        <w:t>for the purposes of paragraph 9(1)(b) of the Act, the amount of</w:t>
      </w:r>
      <w:r w:rsidR="00F42488">
        <w:t> </w:t>
      </w:r>
      <w:r w:rsidR="006E46A2" w:rsidRPr="003F4672">
        <w:t>$</w:t>
      </w:r>
      <w:r w:rsidR="007F27C5">
        <w:t>1,915,786.62</w:t>
      </w:r>
      <w:r w:rsidR="006E46A2" w:rsidRPr="003F4672">
        <w:t>,</w:t>
      </w:r>
      <w:r w:rsidR="006E46A2" w:rsidRPr="00CB2CEF">
        <w:t xml:space="preserve"> comprising the following:</w:t>
      </w:r>
    </w:p>
    <w:p w14:paraId="0BD2F718" w14:textId="6ED36631" w:rsidR="006E46A2" w:rsidRPr="0026718D" w:rsidRDefault="003303A9" w:rsidP="0026718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C10F23">
        <w:t>$</w:t>
      </w:r>
      <w:r w:rsidR="007F27C5">
        <w:t>210,</w:t>
      </w:r>
      <w:r w:rsidR="007F27C5" w:rsidRPr="0026718D">
        <w:t>145.75</w:t>
      </w:r>
      <w:r w:rsidR="006E46A2" w:rsidRPr="0026718D">
        <w:t xml:space="preserve"> (see subparagraph 9(1)(b)(</w:t>
      </w:r>
      <w:proofErr w:type="spellStart"/>
      <w:r w:rsidR="006E46A2" w:rsidRPr="0026718D">
        <w:t>i</w:t>
      </w:r>
      <w:proofErr w:type="spellEnd"/>
      <w:r w:rsidR="006E46A2" w:rsidRPr="0026718D">
        <w:t>) of the Act);</w:t>
      </w:r>
    </w:p>
    <w:p w14:paraId="375DFF07" w14:textId="25989200" w:rsidR="006E46A2" w:rsidRPr="0026718D" w:rsidRDefault="00C10F23" w:rsidP="0026718D">
      <w:pPr>
        <w:pStyle w:val="paragraphsub"/>
      </w:pPr>
      <w:r w:rsidRPr="0026718D">
        <w:tab/>
        <w:t>(ii)</w:t>
      </w:r>
      <w:r w:rsidRPr="0026718D">
        <w:tab/>
      </w:r>
      <w:r w:rsidR="006E46A2" w:rsidRPr="0026718D">
        <w:t>$</w:t>
      </w:r>
      <w:r w:rsidR="00F76010" w:rsidRPr="0026718D">
        <w:t>1,063,974.20</w:t>
      </w:r>
      <w:r w:rsidR="006E46A2" w:rsidRPr="0026718D">
        <w:t xml:space="preserve"> (see subparagraph 9(1)(b)(ii) of the Act);</w:t>
      </w:r>
    </w:p>
    <w:p w14:paraId="2C0D88EF" w14:textId="32449A03" w:rsidR="006E46A2" w:rsidRPr="0026718D" w:rsidRDefault="00C10F23" w:rsidP="0026718D">
      <w:pPr>
        <w:pStyle w:val="paragraphsub"/>
      </w:pPr>
      <w:r w:rsidRPr="0026718D">
        <w:tab/>
        <w:t>(iii)</w:t>
      </w:r>
      <w:r w:rsidRPr="0026718D">
        <w:tab/>
      </w:r>
      <w:r w:rsidR="006E46A2" w:rsidRPr="0026718D">
        <w:t>$</w:t>
      </w:r>
      <w:r w:rsidR="00D869E9" w:rsidRPr="0026718D">
        <w:t>225,000</w:t>
      </w:r>
      <w:r w:rsidR="00D52CA2">
        <w:t>.00</w:t>
      </w:r>
      <w:r w:rsidR="006E46A2" w:rsidRPr="0026718D">
        <w:t xml:space="preserve"> (see subparagraph 9(1)(b)(iii) of the Act)</w:t>
      </w:r>
      <w:r w:rsidR="00CA15C1" w:rsidRPr="0026718D">
        <w:t>;</w:t>
      </w:r>
    </w:p>
    <w:p w14:paraId="0913C2FC" w14:textId="64238E28" w:rsidR="004306B2" w:rsidRDefault="00CA15C1" w:rsidP="0026718D">
      <w:pPr>
        <w:pStyle w:val="paragraphsub"/>
      </w:pPr>
      <w:r w:rsidRPr="0026718D">
        <w:tab/>
        <w:t>(iv)</w:t>
      </w:r>
      <w:r w:rsidRPr="0026718D">
        <w:tab/>
        <w:t>$</w:t>
      </w:r>
      <w:r w:rsidR="00672D3B" w:rsidRPr="0026718D">
        <w:t>416,666.67</w:t>
      </w:r>
      <w:r w:rsidRPr="0026718D">
        <w:t xml:space="preserve"> (see subparagraph</w:t>
      </w:r>
      <w:r w:rsidRPr="003303A9">
        <w:t xml:space="preserve"> 9(1)(b)(i</w:t>
      </w:r>
      <w:r>
        <w:t>v</w:t>
      </w:r>
      <w:r w:rsidRPr="003303A9">
        <w:t>) of the Act)</w:t>
      </w:r>
      <w:r w:rsidR="004306B2">
        <w:t>;</w:t>
      </w:r>
    </w:p>
    <w:p w14:paraId="50D6AF86" w14:textId="1008C182" w:rsidR="00C24803" w:rsidRPr="0026718D" w:rsidRDefault="00E12E28" w:rsidP="0026718D">
      <w:pPr>
        <w:pStyle w:val="paragraph"/>
      </w:pPr>
      <w:r>
        <w:tab/>
        <w:t>(c</w:t>
      </w:r>
      <w:r w:rsidR="00C24803">
        <w:t>)</w:t>
      </w:r>
      <w:r>
        <w:tab/>
      </w:r>
      <w:r w:rsidR="00C24803" w:rsidRPr="003F4672">
        <w:t xml:space="preserve">for the purposes of </w:t>
      </w:r>
      <w:r w:rsidR="00C24803" w:rsidRPr="0026718D">
        <w:t>paragraph 9(1)(</w:t>
      </w:r>
      <w:r w:rsidRPr="0026718D">
        <w:t>c</w:t>
      </w:r>
      <w:r w:rsidR="00C24803" w:rsidRPr="0026718D">
        <w:t>) of the Act, the amount of $</w:t>
      </w:r>
      <w:r w:rsidR="00672D3B" w:rsidRPr="0026718D">
        <w:t>0</w:t>
      </w:r>
      <w:r w:rsidR="00CF71B1">
        <w:t>.00</w:t>
      </w:r>
      <w:r w:rsidR="0021347F" w:rsidRPr="0026718D">
        <w:t>;</w:t>
      </w:r>
    </w:p>
    <w:p w14:paraId="37779F99" w14:textId="176C926F" w:rsidR="006A6468" w:rsidRDefault="009F0ACF" w:rsidP="0026718D">
      <w:pPr>
        <w:pStyle w:val="paragraph"/>
      </w:pPr>
      <w:r w:rsidRPr="0026718D">
        <w:tab/>
        <w:t>(</w:t>
      </w:r>
      <w:r w:rsidR="00CC5285" w:rsidRPr="0026718D">
        <w:t>d</w:t>
      </w:r>
      <w:r w:rsidRPr="0026718D">
        <w:t>)</w:t>
      </w:r>
      <w:r w:rsidRPr="0026718D">
        <w:tab/>
      </w:r>
      <w:r w:rsidR="006A6468" w:rsidRPr="0026718D">
        <w:t>for the purposes of paragra</w:t>
      </w:r>
      <w:r w:rsidR="006A6468" w:rsidRPr="003F4672">
        <w:t>ph 9(1)(</w:t>
      </w:r>
      <w:r w:rsidR="006A6468">
        <w:t>e</w:t>
      </w:r>
      <w:r w:rsidR="006A6468" w:rsidRPr="003F4672">
        <w:t>) of the Act, the amount of</w:t>
      </w:r>
      <w:r w:rsidR="006A6468">
        <w:t> </w:t>
      </w:r>
      <w:r w:rsidR="006A6468" w:rsidRPr="003F4672">
        <w:t>$</w:t>
      </w:r>
      <w:r w:rsidR="00B24964">
        <w:t>0</w:t>
      </w:r>
      <w:r w:rsidR="00CF71B1">
        <w:t>.00</w:t>
      </w:r>
      <w:r w:rsidR="006A6468">
        <w:t>;</w:t>
      </w:r>
    </w:p>
    <w:p w14:paraId="49477AE7" w14:textId="040C5385" w:rsidR="00CA15C1" w:rsidRDefault="00857716" w:rsidP="006B4931">
      <w:pPr>
        <w:pStyle w:val="subsection2"/>
      </w:pPr>
      <w:r>
        <w:t>less the excess amount</w:t>
      </w:r>
      <w:r w:rsidR="00597373">
        <w:t>s</w:t>
      </w:r>
      <w:r>
        <w:t xml:space="preserve"> referred to in s</w:t>
      </w:r>
      <w:r w:rsidR="00597373">
        <w:t>ubs</w:t>
      </w:r>
      <w:r>
        <w:t>ection</w:t>
      </w:r>
      <w:r w:rsidR="0020216F">
        <w:t>s</w:t>
      </w:r>
      <w:r>
        <w:t xml:space="preserve"> </w:t>
      </w:r>
      <w:r w:rsidR="006D2841">
        <w:t>6</w:t>
      </w:r>
      <w:r w:rsidR="00597373">
        <w:t>(1) and (2)</w:t>
      </w:r>
      <w:r w:rsidR="003E497B">
        <w:t xml:space="preserve"> of this instrument</w:t>
      </w:r>
      <w:r>
        <w:t>.</w:t>
      </w:r>
    </w:p>
    <w:p w14:paraId="36C3F65F" w14:textId="715BEAA3" w:rsidR="00857716" w:rsidRPr="00D73D38" w:rsidRDefault="00857716" w:rsidP="00857716">
      <w:pPr>
        <w:pStyle w:val="ActHead5"/>
      </w:pPr>
      <w:bookmarkStart w:id="12" w:name="_Toc187653686"/>
      <w:bookmarkStart w:id="13" w:name="_Toc158384215"/>
      <w:r>
        <w:rPr>
          <w:rStyle w:val="CharSectno"/>
        </w:rPr>
        <w:t>6</w:t>
      </w:r>
      <w:r w:rsidRPr="00D73D38">
        <w:rPr>
          <w:rStyle w:val="CharSectno"/>
        </w:rPr>
        <w:t xml:space="preserve">  Excess amount</w:t>
      </w:r>
      <w:r w:rsidRPr="00D73D38">
        <w:t>—</w:t>
      </w:r>
      <w:r>
        <w:t>c</w:t>
      </w:r>
      <w:r w:rsidRPr="00D73D38">
        <w:t>redit intermediaries sub-sector</w:t>
      </w:r>
      <w:bookmarkEnd w:id="12"/>
    </w:p>
    <w:p w14:paraId="3A9DA63C" w14:textId="08A0CE5A" w:rsidR="00857716" w:rsidRDefault="00857716" w:rsidP="00857716">
      <w:pPr>
        <w:pStyle w:val="subsection"/>
      </w:pPr>
      <w:r>
        <w:tab/>
      </w:r>
      <w:r w:rsidR="003D154E">
        <w:t>(1)</w:t>
      </w:r>
      <w:r>
        <w:tab/>
      </w:r>
      <w:r w:rsidRPr="0018411E">
        <w:t xml:space="preserve">For the purposes of subsection 9(1) and </w:t>
      </w:r>
      <w:r>
        <w:t xml:space="preserve">paragraph </w:t>
      </w:r>
      <w:r w:rsidRPr="0018411E">
        <w:t>9(2)</w:t>
      </w:r>
      <w:r w:rsidR="00CD5B20">
        <w:t>(a)</w:t>
      </w:r>
      <w:r w:rsidRPr="0018411E">
        <w:t xml:space="preserve"> of the Act, </w:t>
      </w:r>
      <w:r>
        <w:t xml:space="preserve">the excess amount </w:t>
      </w:r>
      <w:r w:rsidRPr="0018411E">
        <w:t xml:space="preserve">for </w:t>
      </w:r>
      <w:r w:rsidR="00286438">
        <w:t>an</w:t>
      </w:r>
      <w:r w:rsidR="003D154E">
        <w:t xml:space="preserve"> earlier levy period </w:t>
      </w:r>
      <w:r w:rsidRPr="00D73D38">
        <w:t>and</w:t>
      </w:r>
      <w:r>
        <w:t xml:space="preserve"> the credit intermediaries sub-sector is</w:t>
      </w:r>
      <w:r w:rsidR="00AC0038">
        <w:t> </w:t>
      </w:r>
      <w:r>
        <w:t>$</w:t>
      </w:r>
      <w:r w:rsidR="007C5589">
        <w:t>0</w:t>
      </w:r>
      <w:r w:rsidR="00AC0038">
        <w:t>.00</w:t>
      </w:r>
      <w:r>
        <w:t>.</w:t>
      </w:r>
    </w:p>
    <w:p w14:paraId="2AF82EAF" w14:textId="7B995695" w:rsidR="00710567" w:rsidRDefault="00710567" w:rsidP="00857716">
      <w:pPr>
        <w:pStyle w:val="subsection"/>
        <w:rPr>
          <w:i/>
          <w:iCs/>
        </w:rPr>
      </w:pPr>
      <w:r>
        <w:tab/>
        <w:t>(2)</w:t>
      </w:r>
      <w:r>
        <w:tab/>
      </w:r>
      <w:r w:rsidR="007D5657">
        <w:t xml:space="preserve">For the purposes of subsection 9(1) and paragraph 9(2)(b) of the Act, the excess amount for the </w:t>
      </w:r>
      <w:r w:rsidR="00286438">
        <w:t>first</w:t>
      </w:r>
      <w:r w:rsidR="001A55EF">
        <w:t xml:space="preserve"> levy period </w:t>
      </w:r>
      <w:r w:rsidR="00D5557E" w:rsidRPr="00D73D38">
        <w:t>and</w:t>
      </w:r>
      <w:r w:rsidR="00D5557E">
        <w:t xml:space="preserve"> the credit intermediaries sub-sector </w:t>
      </w:r>
      <w:r w:rsidR="0026718D">
        <w:t>is </w:t>
      </w:r>
      <w:r w:rsidR="00D5557E">
        <w:t>$</w:t>
      </w:r>
      <w:r w:rsidR="002C6AB6">
        <w:t>222,122</w:t>
      </w:r>
      <w:r w:rsidR="00D52CA2">
        <w:t>.00</w:t>
      </w:r>
      <w:r w:rsidR="00D5557E">
        <w:t>.</w:t>
      </w:r>
    </w:p>
    <w:p w14:paraId="7D878933" w14:textId="2BE72082" w:rsidR="00673F16" w:rsidRDefault="00857716" w:rsidP="00673F16">
      <w:pPr>
        <w:pStyle w:val="ActHead5"/>
      </w:pPr>
      <w:bookmarkStart w:id="14" w:name="_Toc187653687"/>
      <w:r>
        <w:rPr>
          <w:rStyle w:val="CharSectno"/>
        </w:rPr>
        <w:t>7</w:t>
      </w:r>
      <w:r w:rsidR="00673F16">
        <w:t xml:space="preserve">  Credit </w:t>
      </w:r>
      <w:r w:rsidR="00673F16" w:rsidRPr="001E51C0">
        <w:t>providers sub-sector</w:t>
      </w:r>
      <w:bookmarkEnd w:id="14"/>
    </w:p>
    <w:p w14:paraId="000C2643" w14:textId="6C08412F" w:rsidR="00053C23" w:rsidRDefault="00053C23" w:rsidP="00053C23">
      <w:pPr>
        <w:pStyle w:val="subsection"/>
      </w:pPr>
      <w:bookmarkStart w:id="15" w:name="_Toc158384216"/>
      <w:bookmarkEnd w:id="13"/>
      <w:r w:rsidRPr="006065DA">
        <w:tab/>
      </w:r>
      <w:r w:rsidRPr="006065DA">
        <w:tab/>
      </w:r>
      <w:r>
        <w:t xml:space="preserve">Under subsection 9(1) of the Act, for the </w:t>
      </w:r>
      <w:r w:rsidR="00DB35F6">
        <w:t>2025-26</w:t>
      </w:r>
      <w:r>
        <w:t xml:space="preserve"> levy period and the credit </w:t>
      </w:r>
      <w:r w:rsidR="00673F16">
        <w:t>providers</w:t>
      </w:r>
      <w:r>
        <w:t xml:space="preserve"> sub-sector, the determined estimate is</w:t>
      </w:r>
      <w:r w:rsidR="00F42488">
        <w:t> </w:t>
      </w:r>
      <w:r>
        <w:t>$</w:t>
      </w:r>
      <w:r w:rsidR="00C97BE2">
        <w:t>2,798,530.77</w:t>
      </w:r>
      <w:r w:rsidR="005B18AE">
        <w:t xml:space="preserve">, </w:t>
      </w:r>
      <w:r>
        <w:t>being the sum of the following specified amounts:</w:t>
      </w:r>
    </w:p>
    <w:p w14:paraId="6D248D03" w14:textId="50A2A0C4" w:rsidR="00053C23" w:rsidRPr="003F4672" w:rsidRDefault="00053C23" w:rsidP="00053C23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r w:rsidRPr="003F4672">
        <w:t>$</w:t>
      </w:r>
      <w:r w:rsidR="00AA0276">
        <w:t>214,812.54</w:t>
      </w:r>
      <w:r w:rsidRPr="003F4672">
        <w:t>;</w:t>
      </w:r>
    </w:p>
    <w:p w14:paraId="2E42A088" w14:textId="25BECF9E" w:rsidR="00053C23" w:rsidRPr="00CB2CEF" w:rsidRDefault="00053C23" w:rsidP="00053C23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E86B8E">
        <w:t>2,710,773.23</w:t>
      </w:r>
      <w:r w:rsidRPr="003F4672">
        <w:t>,</w:t>
      </w:r>
      <w:r w:rsidRPr="00CB2CEF">
        <w:t xml:space="preserve"> comprising the following:</w:t>
      </w:r>
    </w:p>
    <w:p w14:paraId="27EE2A15" w14:textId="6540B955" w:rsidR="00103C32" w:rsidRPr="003303A9" w:rsidRDefault="00103C32" w:rsidP="00103C3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$</w:t>
      </w:r>
      <w:r w:rsidR="00506C26">
        <w:rPr>
          <w:color w:val="000000"/>
        </w:rPr>
        <w:t>976,059.21</w:t>
      </w:r>
      <w:r w:rsidRPr="003303A9">
        <w:t xml:space="preserve"> (see subparagraph 9(1)(b)(</w:t>
      </w:r>
      <w:proofErr w:type="spellStart"/>
      <w:r w:rsidRPr="003303A9">
        <w:t>i</w:t>
      </w:r>
      <w:proofErr w:type="spellEnd"/>
      <w:r w:rsidRPr="003303A9">
        <w:t>) of the Act);</w:t>
      </w:r>
    </w:p>
    <w:p w14:paraId="76D127C4" w14:textId="5EC13FF0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506C26">
        <w:rPr>
          <w:color w:val="000000"/>
        </w:rPr>
        <w:t>1,093,047.35</w:t>
      </w:r>
      <w:r w:rsidRPr="003303A9">
        <w:t xml:space="preserve"> (see subparagraph 9(1)(b)(ii) of the Act);</w:t>
      </w:r>
    </w:p>
    <w:p w14:paraId="50EF76A0" w14:textId="5F154BA1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CD045F">
        <w:rPr>
          <w:color w:val="000000"/>
        </w:rPr>
        <w:t>225,000</w:t>
      </w:r>
      <w:r w:rsidR="00CF71B1">
        <w:rPr>
          <w:color w:val="000000"/>
        </w:rPr>
        <w:t>.00</w:t>
      </w:r>
      <w:r w:rsidRPr="003303A9">
        <w:t xml:space="preserve"> (see subparagraph 9(1)(b)(iii) of the Act)</w:t>
      </w:r>
      <w:r>
        <w:t>;</w:t>
      </w:r>
    </w:p>
    <w:p w14:paraId="629A61BB" w14:textId="7A9CB3BC" w:rsidR="008A5752" w:rsidRDefault="00103C32" w:rsidP="00103C32">
      <w:pPr>
        <w:pStyle w:val="paragraphsub"/>
      </w:pPr>
      <w:r>
        <w:tab/>
        <w:t>(iv)</w:t>
      </w:r>
      <w:r>
        <w:tab/>
      </w:r>
      <w:r w:rsidRPr="003303A9">
        <w:t>$</w:t>
      </w:r>
      <w:r w:rsidR="00DA7F33">
        <w:t>416</w:t>
      </w:r>
      <w:r w:rsidR="002A420C">
        <w:t>,666.67</w:t>
      </w:r>
      <w:r w:rsidR="00D22CB7">
        <w:t xml:space="preserve"> </w:t>
      </w:r>
      <w:r w:rsidRPr="003303A9">
        <w:t>(see subparagraph 9(1)(b)(i</w:t>
      </w:r>
      <w:r>
        <w:t>v</w:t>
      </w:r>
      <w:r w:rsidRPr="003303A9">
        <w:t>) of the Act)</w:t>
      </w:r>
      <w:r w:rsidR="008A5752">
        <w:t>;</w:t>
      </w:r>
    </w:p>
    <w:p w14:paraId="6B1F3BF8" w14:textId="5B168F59" w:rsidR="00CC5285" w:rsidRDefault="00CC5285" w:rsidP="00CC5285">
      <w:pPr>
        <w:pStyle w:val="paragraph"/>
      </w:pPr>
      <w:r>
        <w:lastRenderedPageBreak/>
        <w:tab/>
        <w:t>(c)</w:t>
      </w:r>
      <w:r>
        <w:tab/>
      </w:r>
      <w:r w:rsidRPr="003F4672">
        <w:t>for the purposes of paragraph 9(1)(</w:t>
      </w:r>
      <w:r>
        <w:t>c</w:t>
      </w:r>
      <w:r w:rsidRPr="003F4672">
        <w:t>) of the Act, the amount of</w:t>
      </w:r>
      <w:r>
        <w:t> </w:t>
      </w:r>
      <w:r w:rsidRPr="003F4672">
        <w:t>$</w:t>
      </w:r>
      <w:r w:rsidR="002A420C">
        <w:t>0</w:t>
      </w:r>
      <w:r w:rsidR="00CF71B1">
        <w:t>.00</w:t>
      </w:r>
      <w:r>
        <w:t>;</w:t>
      </w:r>
    </w:p>
    <w:p w14:paraId="284C94E1" w14:textId="41FEF1B7" w:rsidR="00CC5285" w:rsidRDefault="00CC5285" w:rsidP="00CC5285">
      <w:pPr>
        <w:pStyle w:val="paragraph"/>
      </w:pPr>
      <w:r>
        <w:tab/>
        <w:t>(d)</w:t>
      </w:r>
      <w:r>
        <w:tab/>
      </w:r>
      <w:r w:rsidRPr="003F4672">
        <w:t>for the purposes of paragraph 9(1)(</w:t>
      </w:r>
      <w:r>
        <w:t>e</w:t>
      </w:r>
      <w:r w:rsidRPr="003F4672">
        <w:t>) of the Act, the amount of</w:t>
      </w:r>
      <w:r>
        <w:t> </w:t>
      </w:r>
      <w:r w:rsidRPr="003F4672">
        <w:t>$</w:t>
      </w:r>
      <w:r w:rsidR="002A420C">
        <w:t>0</w:t>
      </w:r>
      <w:r w:rsidR="00CF71B1">
        <w:t>.00</w:t>
      </w:r>
      <w:r>
        <w:t>;</w:t>
      </w:r>
    </w:p>
    <w:p w14:paraId="06B13EE9" w14:textId="4C99F8CA" w:rsidR="007718C2" w:rsidRDefault="00597373" w:rsidP="007718C2">
      <w:pPr>
        <w:pStyle w:val="subsection2"/>
      </w:pPr>
      <w:r>
        <w:t>less the excess amounts referred to in subsection</w:t>
      </w:r>
      <w:r w:rsidR="0020216F">
        <w:t>s</w:t>
      </w:r>
      <w:r>
        <w:t xml:space="preserve"> </w:t>
      </w:r>
      <w:r w:rsidR="00AF60D9">
        <w:t>8</w:t>
      </w:r>
      <w:r>
        <w:t xml:space="preserve">(1) and </w:t>
      </w:r>
      <w:r w:rsidR="00AF60D9">
        <w:t>8</w:t>
      </w:r>
      <w:r>
        <w:t>(2)</w:t>
      </w:r>
      <w:r w:rsidR="003E497B">
        <w:t xml:space="preserve"> of this instrument</w:t>
      </w:r>
      <w:r>
        <w:t>.</w:t>
      </w:r>
    </w:p>
    <w:p w14:paraId="2D9DCBC0" w14:textId="6BFFBA1E" w:rsidR="007718C2" w:rsidRDefault="007718C2" w:rsidP="007718C2">
      <w:pPr>
        <w:pStyle w:val="ActHead5"/>
      </w:pPr>
      <w:bookmarkStart w:id="16" w:name="_Toc187653688"/>
      <w:r w:rsidRPr="007718C2">
        <w:rPr>
          <w:rStyle w:val="CharSectno"/>
        </w:rPr>
        <w:t>8</w:t>
      </w:r>
      <w:r>
        <w:t xml:space="preserve">  Excess amount</w:t>
      </w:r>
      <w:r w:rsidRPr="007718C2">
        <w:t>—credit providers sub-sector</w:t>
      </w:r>
      <w:bookmarkEnd w:id="16"/>
    </w:p>
    <w:p w14:paraId="39A48E03" w14:textId="6B209394" w:rsidR="00857716" w:rsidRDefault="00857716" w:rsidP="00857716">
      <w:pPr>
        <w:pStyle w:val="subsection"/>
      </w:pPr>
      <w:r w:rsidRPr="0018411E">
        <w:tab/>
      </w:r>
      <w:r w:rsidR="00805BE1">
        <w:t>(1)</w:t>
      </w:r>
      <w:r>
        <w:tab/>
      </w:r>
      <w:r w:rsidR="00805BE1" w:rsidRPr="0018411E">
        <w:t xml:space="preserve">For the purposes of subsection 9(1) and </w:t>
      </w:r>
      <w:r w:rsidR="00805BE1">
        <w:t xml:space="preserve">paragraph </w:t>
      </w:r>
      <w:r w:rsidR="00805BE1" w:rsidRPr="0018411E">
        <w:t>9(2)</w:t>
      </w:r>
      <w:r w:rsidR="00805BE1">
        <w:t>(a)</w:t>
      </w:r>
      <w:r w:rsidR="00805BE1" w:rsidRPr="0018411E">
        <w:t xml:space="preserve"> of the Act, </w:t>
      </w:r>
      <w:r w:rsidR="00805BE1">
        <w:t xml:space="preserve">the excess amount </w:t>
      </w:r>
      <w:r w:rsidR="00805BE1" w:rsidRPr="0018411E">
        <w:t xml:space="preserve">for </w:t>
      </w:r>
      <w:r w:rsidR="00286438">
        <w:t>an</w:t>
      </w:r>
      <w:r w:rsidR="00805BE1">
        <w:t xml:space="preserve"> earlier levy period </w:t>
      </w:r>
      <w:r w:rsidRPr="00D73D38">
        <w:t xml:space="preserve">and </w:t>
      </w:r>
      <w:r w:rsidRPr="0018411E">
        <w:t>credit providers sub-sector</w:t>
      </w:r>
      <w:r w:rsidR="00770CC3">
        <w:t xml:space="preserve"> </w:t>
      </w:r>
      <w:r w:rsidRPr="0018411E">
        <w:t>is $</w:t>
      </w:r>
      <w:r w:rsidR="005372AB">
        <w:t>0</w:t>
      </w:r>
      <w:r w:rsidR="00CF71B1">
        <w:t>.00</w:t>
      </w:r>
      <w:r w:rsidRPr="0018411E">
        <w:t>.</w:t>
      </w:r>
    </w:p>
    <w:p w14:paraId="094962BC" w14:textId="2DDA08DD" w:rsidR="00D5557E" w:rsidRDefault="00D5557E" w:rsidP="00D5557E">
      <w:pPr>
        <w:pStyle w:val="subsection"/>
        <w:rPr>
          <w:i/>
          <w:iCs/>
        </w:rPr>
      </w:pPr>
      <w:r>
        <w:tab/>
        <w:t>(2)</w:t>
      </w:r>
      <w:r>
        <w:tab/>
        <w:t xml:space="preserve">For the purposes of subsection 9(1) and paragraph 9(2)(b) of the Act, the excess amount for the </w:t>
      </w:r>
      <w:r w:rsidR="00286438">
        <w:t>first</w:t>
      </w:r>
      <w:r>
        <w:t xml:space="preserve"> levy period </w:t>
      </w:r>
      <w:r w:rsidRPr="00D73D38">
        <w:t>and</w:t>
      </w:r>
      <w:r>
        <w:t xml:space="preserve"> the </w:t>
      </w:r>
      <w:r w:rsidRPr="0018411E">
        <w:t>credit providers sub-sector</w:t>
      </w:r>
      <w:r>
        <w:t xml:space="preserve"> is</w:t>
      </w:r>
      <w:r w:rsidR="00CF71B1">
        <w:t> </w:t>
      </w:r>
      <w:r>
        <w:t>$</w:t>
      </w:r>
      <w:r w:rsidR="005372AB">
        <w:t>127</w:t>
      </w:r>
      <w:r w:rsidR="00EA0A34">
        <w:t>,055</w:t>
      </w:r>
      <w:r w:rsidR="00CF71B1">
        <w:t>.00</w:t>
      </w:r>
      <w:r>
        <w:t>.</w:t>
      </w:r>
    </w:p>
    <w:p w14:paraId="240C1E9A" w14:textId="6C5A39D7" w:rsidR="00673F16" w:rsidRDefault="00857716" w:rsidP="00057F9A">
      <w:pPr>
        <w:pStyle w:val="ActHead5"/>
      </w:pPr>
      <w:bookmarkStart w:id="17" w:name="_Toc187653689"/>
      <w:r>
        <w:rPr>
          <w:rStyle w:val="CharSectno"/>
        </w:rPr>
        <w:t>9</w:t>
      </w:r>
      <w:r w:rsidR="00673F16" w:rsidRPr="00A74933">
        <w:rPr>
          <w:rStyle w:val="CharSectno"/>
        </w:rPr>
        <w:t xml:space="preserve">  Licensed personal advice sub-sector</w:t>
      </w:r>
      <w:bookmarkEnd w:id="17"/>
    </w:p>
    <w:p w14:paraId="160519C9" w14:textId="3D7BEF87" w:rsidR="00053C23" w:rsidRDefault="00053C23" w:rsidP="00053C23">
      <w:pPr>
        <w:pStyle w:val="subsection"/>
      </w:pPr>
      <w:bookmarkStart w:id="18" w:name="_Toc158384217"/>
      <w:bookmarkEnd w:id="15"/>
      <w:r w:rsidRPr="006065DA">
        <w:tab/>
      </w:r>
      <w:r w:rsidRPr="006065DA">
        <w:tab/>
      </w:r>
      <w:r>
        <w:t xml:space="preserve">Under subsection 9(1) of the Act, for the </w:t>
      </w:r>
      <w:r w:rsidR="00DB35F6">
        <w:t>2025-26</w:t>
      </w:r>
      <w:r>
        <w:t xml:space="preserve"> levy period and the </w:t>
      </w:r>
      <w:r w:rsidR="00E05425">
        <w:t>licensed personal advice</w:t>
      </w:r>
      <w:r>
        <w:t xml:space="preserve"> sub-sector, the determined estimate is</w:t>
      </w:r>
      <w:r w:rsidR="00F42488">
        <w:t> </w:t>
      </w:r>
      <w:r>
        <w:t>$</w:t>
      </w:r>
      <w:r w:rsidR="00EA0A34">
        <w:t>70,109,</w:t>
      </w:r>
      <w:r w:rsidR="00B20A36">
        <w:t>666.88</w:t>
      </w:r>
      <w:r w:rsidR="00A92991">
        <w:t>,</w:t>
      </w:r>
      <w:r>
        <w:t xml:space="preserve"> being the sum of the following specified amounts:</w:t>
      </w:r>
    </w:p>
    <w:p w14:paraId="5CBAEF96" w14:textId="2ED81474" w:rsidR="00053C23" w:rsidRPr="003F4672" w:rsidRDefault="00053C23" w:rsidP="00053C23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r w:rsidRPr="003F4672">
        <w:t>$</w:t>
      </w:r>
      <w:r w:rsidR="00B20A36">
        <w:rPr>
          <w:color w:val="000000"/>
        </w:rPr>
        <w:t>59</w:t>
      </w:r>
      <w:r w:rsidR="00340629">
        <w:rPr>
          <w:color w:val="000000"/>
        </w:rPr>
        <w:t>,528,821.67</w:t>
      </w:r>
      <w:r w:rsidRPr="003F4672">
        <w:t>;</w:t>
      </w:r>
    </w:p>
    <w:p w14:paraId="0A8636D8" w14:textId="16DDB063" w:rsidR="00053C23" w:rsidRPr="00CB2CEF" w:rsidRDefault="00053C23" w:rsidP="00053C23">
      <w:pPr>
        <w:pStyle w:val="paragraph"/>
      </w:pPr>
      <w:r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340629">
        <w:t>11,883,095.21</w:t>
      </w:r>
      <w:r w:rsidRPr="003F4672">
        <w:t>,</w:t>
      </w:r>
      <w:r w:rsidRPr="00CB2CEF">
        <w:t xml:space="preserve"> comprising the following:</w:t>
      </w:r>
    </w:p>
    <w:p w14:paraId="5086EE5F" w14:textId="11C0B8C1" w:rsidR="00103C32" w:rsidRPr="003303A9" w:rsidRDefault="00103C32" w:rsidP="00103C3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$</w:t>
      </w:r>
      <w:r w:rsidR="0013631F">
        <w:rPr>
          <w:color w:val="000000"/>
        </w:rPr>
        <w:t>8,001,097.57</w:t>
      </w:r>
      <w:r w:rsidRPr="003303A9">
        <w:t xml:space="preserve"> (see subparagraph 9(1)(b)(</w:t>
      </w:r>
      <w:proofErr w:type="spellStart"/>
      <w:r w:rsidRPr="003303A9">
        <w:t>i</w:t>
      </w:r>
      <w:proofErr w:type="spellEnd"/>
      <w:r w:rsidRPr="003303A9">
        <w:t>) of the Act);</w:t>
      </w:r>
    </w:p>
    <w:p w14:paraId="6373835C" w14:textId="406845DF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7A43A6">
        <w:rPr>
          <w:color w:val="000000"/>
        </w:rPr>
        <w:t>2,840,330.97</w:t>
      </w:r>
      <w:r w:rsidRPr="003303A9">
        <w:t xml:space="preserve"> (see subparagraph 9(1)(b)(ii) of the Act);</w:t>
      </w:r>
    </w:p>
    <w:p w14:paraId="618339E2" w14:textId="342A33AF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9117B2">
        <w:t>625,000</w:t>
      </w:r>
      <w:r w:rsidR="00CF71B1">
        <w:t>.00</w:t>
      </w:r>
      <w:r w:rsidRPr="003303A9">
        <w:t xml:space="preserve"> (see subparagraph 9(1)(b)(iii) of the Act)</w:t>
      </w:r>
      <w:r>
        <w:t>;</w:t>
      </w:r>
    </w:p>
    <w:p w14:paraId="6371ED9B" w14:textId="08911B67" w:rsidR="0045283C" w:rsidRDefault="00103C32" w:rsidP="00103C32">
      <w:pPr>
        <w:pStyle w:val="paragraphsub"/>
      </w:pPr>
      <w:r>
        <w:tab/>
        <w:t>(iv)</w:t>
      </w:r>
      <w:r>
        <w:tab/>
      </w:r>
      <w:r w:rsidRPr="003303A9">
        <w:t>$</w:t>
      </w:r>
      <w:r w:rsidR="009117B2">
        <w:rPr>
          <w:color w:val="000000"/>
        </w:rPr>
        <w:t>416,666.67</w:t>
      </w:r>
      <w:r w:rsidRPr="003303A9">
        <w:t xml:space="preserve"> (see subparagraph 9(1)(b)(i</w:t>
      </w:r>
      <w:r>
        <w:t>v</w:t>
      </w:r>
      <w:r w:rsidRPr="003303A9">
        <w:t>) of the Act)</w:t>
      </w:r>
      <w:r w:rsidR="0045283C">
        <w:t>;</w:t>
      </w:r>
    </w:p>
    <w:p w14:paraId="34628346" w14:textId="165C48DB" w:rsidR="0011075E" w:rsidRDefault="0011075E" w:rsidP="0011075E">
      <w:pPr>
        <w:pStyle w:val="paragraph"/>
      </w:pPr>
      <w:r>
        <w:tab/>
        <w:t>(c)</w:t>
      </w:r>
      <w:r>
        <w:tab/>
      </w:r>
      <w:r w:rsidRPr="003F4672">
        <w:t>for the purposes of paragraph 9(1)(</w:t>
      </w:r>
      <w:r>
        <w:t>c</w:t>
      </w:r>
      <w:r w:rsidRPr="003F4672">
        <w:t>) of the Act, the amount of</w:t>
      </w:r>
      <w:r>
        <w:t> </w:t>
      </w:r>
      <w:r w:rsidRPr="003F4672">
        <w:t>$</w:t>
      </w:r>
      <w:r w:rsidR="00222DBB">
        <w:t>0</w:t>
      </w:r>
      <w:r w:rsidR="00CF71B1">
        <w:t>.00</w:t>
      </w:r>
      <w:r>
        <w:t>;</w:t>
      </w:r>
    </w:p>
    <w:p w14:paraId="4252DD2F" w14:textId="772517B8" w:rsidR="0011075E" w:rsidRDefault="0011075E" w:rsidP="0011075E">
      <w:pPr>
        <w:pStyle w:val="paragraph"/>
      </w:pPr>
      <w:r>
        <w:tab/>
        <w:t>(d)</w:t>
      </w:r>
      <w:r>
        <w:tab/>
      </w:r>
      <w:r w:rsidRPr="003F4672">
        <w:t>for the purposes of paragraph 9(1)(</w:t>
      </w:r>
      <w:r>
        <w:t>e</w:t>
      </w:r>
      <w:r w:rsidRPr="003F4672">
        <w:t>) of the Act, the amount of</w:t>
      </w:r>
      <w:r>
        <w:t> </w:t>
      </w:r>
      <w:r w:rsidRPr="003F4672">
        <w:t>$</w:t>
      </w:r>
      <w:r w:rsidR="00222DBB">
        <w:t>0</w:t>
      </w:r>
      <w:r w:rsidR="00CF71B1">
        <w:t>.00</w:t>
      </w:r>
      <w:r>
        <w:t>;</w:t>
      </w:r>
    </w:p>
    <w:p w14:paraId="24DA25D0" w14:textId="2758124F" w:rsidR="006758AE" w:rsidRDefault="0020216F" w:rsidP="006758AE">
      <w:pPr>
        <w:pStyle w:val="subsection2"/>
      </w:pPr>
      <w:r>
        <w:t xml:space="preserve">less the excess amounts referred to in subsections </w:t>
      </w:r>
      <w:r w:rsidR="00AF60D9">
        <w:t>10</w:t>
      </w:r>
      <w:r>
        <w:t>(1) and (2)</w:t>
      </w:r>
      <w:r w:rsidR="003E497B">
        <w:t xml:space="preserve"> of this instrument</w:t>
      </w:r>
      <w:r>
        <w:t>.</w:t>
      </w:r>
    </w:p>
    <w:p w14:paraId="7BC92C66" w14:textId="5BC1FEA0" w:rsidR="00857716" w:rsidRPr="00D73D38" w:rsidRDefault="00857716" w:rsidP="00857716">
      <w:pPr>
        <w:pStyle w:val="ActHead5"/>
      </w:pPr>
      <w:bookmarkStart w:id="19" w:name="_Toc187653690"/>
      <w:r>
        <w:rPr>
          <w:rStyle w:val="CharSectno"/>
        </w:rPr>
        <w:t>1</w:t>
      </w:r>
      <w:r w:rsidR="00A6169D">
        <w:rPr>
          <w:rStyle w:val="CharSectno"/>
        </w:rPr>
        <w:t>0</w:t>
      </w:r>
      <w:r w:rsidRPr="00D73D38">
        <w:rPr>
          <w:rStyle w:val="CharSectno"/>
        </w:rPr>
        <w:t xml:space="preserve">  Excess amount</w:t>
      </w:r>
      <w:r w:rsidRPr="00D73D38">
        <w:t>—</w:t>
      </w:r>
      <w:r>
        <w:t xml:space="preserve">licensed </w:t>
      </w:r>
      <w:r w:rsidRPr="00134B01">
        <w:t>personal advice sub-sector</w:t>
      </w:r>
      <w:bookmarkEnd w:id="19"/>
    </w:p>
    <w:p w14:paraId="7FC8E6DC" w14:textId="6FC83407" w:rsidR="00C736FF" w:rsidRDefault="00857716">
      <w:pPr>
        <w:pStyle w:val="subsection"/>
      </w:pPr>
      <w:r>
        <w:tab/>
      </w:r>
      <w:r w:rsidR="00805BE1">
        <w:t>(1)</w:t>
      </w:r>
      <w:r>
        <w:tab/>
      </w:r>
      <w:r w:rsidR="00805BE1" w:rsidRPr="0018411E">
        <w:t xml:space="preserve">For the purposes of subsection 9(1) and </w:t>
      </w:r>
      <w:r w:rsidR="00805BE1">
        <w:t xml:space="preserve">paragraph </w:t>
      </w:r>
      <w:r w:rsidR="00805BE1" w:rsidRPr="0018411E">
        <w:t>9(2)</w:t>
      </w:r>
      <w:r w:rsidR="00805BE1">
        <w:t>(a)</w:t>
      </w:r>
      <w:r w:rsidR="00805BE1" w:rsidRPr="0018411E">
        <w:t xml:space="preserve"> of the Act, </w:t>
      </w:r>
      <w:r w:rsidR="00805BE1">
        <w:t xml:space="preserve">the excess amount </w:t>
      </w:r>
      <w:r w:rsidR="00805BE1" w:rsidRPr="0018411E">
        <w:t xml:space="preserve">for </w:t>
      </w:r>
      <w:r w:rsidR="00CE236F">
        <w:t>an</w:t>
      </w:r>
      <w:r w:rsidR="00805BE1">
        <w:t xml:space="preserve"> earlier levy period </w:t>
      </w:r>
      <w:r w:rsidRPr="00D73D38">
        <w:t xml:space="preserve">and </w:t>
      </w:r>
      <w:r>
        <w:t xml:space="preserve">the licensed personal advice </w:t>
      </w:r>
      <w:r w:rsidRPr="00D73D38">
        <w:t>sub-sector is</w:t>
      </w:r>
      <w:r w:rsidR="00CF71B1">
        <w:t> </w:t>
      </w:r>
      <w:r w:rsidRPr="00D73D38">
        <w:t>$</w:t>
      </w:r>
      <w:r w:rsidR="004337D9">
        <w:t>0</w:t>
      </w:r>
      <w:r w:rsidR="00CF71B1">
        <w:t>.00</w:t>
      </w:r>
      <w:r w:rsidRPr="00D73D38">
        <w:t>.</w:t>
      </w:r>
    </w:p>
    <w:p w14:paraId="6998B671" w14:textId="33EF88ED" w:rsidR="00D5557E" w:rsidRDefault="00D5557E" w:rsidP="00D5557E">
      <w:pPr>
        <w:pStyle w:val="subsection"/>
        <w:rPr>
          <w:i/>
          <w:iCs/>
        </w:rPr>
      </w:pPr>
      <w:r>
        <w:tab/>
        <w:t>(2)</w:t>
      </w:r>
      <w:r>
        <w:tab/>
        <w:t xml:space="preserve">For the purposes of subsection 9(1) and paragraph 9(2)(b) of the Act, the excess amount for the </w:t>
      </w:r>
      <w:r w:rsidR="00CE236F">
        <w:t>first</w:t>
      </w:r>
      <w:r>
        <w:t xml:space="preserve"> levy period </w:t>
      </w:r>
      <w:r w:rsidRPr="00D73D38">
        <w:t>and</w:t>
      </w:r>
      <w:r>
        <w:t xml:space="preserve"> the licensed personal advice </w:t>
      </w:r>
      <w:r w:rsidRPr="00D73D38">
        <w:t xml:space="preserve">sub-sector </w:t>
      </w:r>
      <w:r>
        <w:t>is</w:t>
      </w:r>
      <w:r w:rsidR="00CF71B1">
        <w:t> </w:t>
      </w:r>
      <w:r>
        <w:t>$</w:t>
      </w:r>
      <w:r w:rsidR="0009704E">
        <w:t>1,302,250</w:t>
      </w:r>
      <w:r w:rsidR="00CF71B1">
        <w:t>.00</w:t>
      </w:r>
      <w:r>
        <w:t>.</w:t>
      </w:r>
    </w:p>
    <w:p w14:paraId="7ED2F49D" w14:textId="375FF034" w:rsidR="00673F16" w:rsidRPr="0045283C" w:rsidRDefault="00857716" w:rsidP="005F1B10">
      <w:pPr>
        <w:pStyle w:val="ActHead5"/>
        <w:ind w:left="0" w:firstLine="0"/>
      </w:pPr>
      <w:bookmarkStart w:id="20" w:name="_Toc187653691"/>
      <w:r>
        <w:t>11</w:t>
      </w:r>
      <w:r w:rsidR="00673F16" w:rsidRPr="0045283C">
        <w:t xml:space="preserve">  Securities dealers sub-sector</w:t>
      </w:r>
      <w:bookmarkEnd w:id="20"/>
    </w:p>
    <w:bookmarkEnd w:id="18"/>
    <w:p w14:paraId="2F5181EC" w14:textId="76CC5A89" w:rsidR="00E05425" w:rsidRDefault="00E05425" w:rsidP="00E05425">
      <w:pPr>
        <w:pStyle w:val="subsection"/>
      </w:pPr>
      <w:r w:rsidRPr="006065DA">
        <w:tab/>
      </w:r>
      <w:r w:rsidRPr="006065DA">
        <w:tab/>
      </w:r>
      <w:r>
        <w:t xml:space="preserve">Under subsection 9(1) of the Act, for the </w:t>
      </w:r>
      <w:r w:rsidR="00DB35F6">
        <w:t>2025-26</w:t>
      </w:r>
      <w:r>
        <w:t xml:space="preserve"> levy period and the securities dealers sub-sector, the determined estimate is</w:t>
      </w:r>
      <w:r w:rsidR="00F42488">
        <w:t> </w:t>
      </w:r>
      <w:r>
        <w:t>$</w:t>
      </w:r>
      <w:r w:rsidR="00092C43">
        <w:t>2,343,026.86</w:t>
      </w:r>
      <w:r w:rsidR="00A92991">
        <w:t>,</w:t>
      </w:r>
      <w:r>
        <w:t xml:space="preserve"> being the sum of the following specified amounts:</w:t>
      </w:r>
    </w:p>
    <w:p w14:paraId="64F20D4E" w14:textId="33C20918" w:rsidR="00E05425" w:rsidRPr="003F4672" w:rsidRDefault="00E05425" w:rsidP="00E05425">
      <w:pPr>
        <w:pStyle w:val="paragraph"/>
      </w:pPr>
      <w:r>
        <w:tab/>
        <w:t>(a)</w:t>
      </w:r>
      <w:r>
        <w:tab/>
      </w:r>
      <w:r w:rsidRPr="003F4672">
        <w:t>for the purposes of paragraph 9(1)(a) of the Act, the amount of</w:t>
      </w:r>
      <w:r w:rsidR="00F42488">
        <w:t> </w:t>
      </w:r>
      <w:r w:rsidRPr="00BF4643">
        <w:t>$</w:t>
      </w:r>
      <w:r w:rsidR="003274BD">
        <w:rPr>
          <w:color w:val="000000"/>
        </w:rPr>
        <w:t>760,242.04</w:t>
      </w:r>
      <w:r w:rsidRPr="00BF4643">
        <w:t>;</w:t>
      </w:r>
    </w:p>
    <w:p w14:paraId="34F5499F" w14:textId="3FFAE90E" w:rsidR="00E05425" w:rsidRPr="00CB2CEF" w:rsidRDefault="00E05425" w:rsidP="00E05425">
      <w:pPr>
        <w:pStyle w:val="paragraph"/>
      </w:pPr>
      <w:r>
        <w:lastRenderedPageBreak/>
        <w:tab/>
        <w:t>(b)</w:t>
      </w:r>
      <w:r>
        <w:tab/>
      </w:r>
      <w:r w:rsidRPr="003F4672">
        <w:t>for the purposes of paragraph 9(1)(b) of the Act, the amount of</w:t>
      </w:r>
      <w:r w:rsidR="00F42488">
        <w:t> </w:t>
      </w:r>
      <w:r w:rsidRPr="003F4672">
        <w:t>$</w:t>
      </w:r>
      <w:r w:rsidR="00324687">
        <w:rPr>
          <w:color w:val="000000"/>
        </w:rPr>
        <w:t>1,927,462.82</w:t>
      </w:r>
      <w:r w:rsidRPr="003F4672">
        <w:t>,</w:t>
      </w:r>
      <w:r w:rsidRPr="00CB2CEF">
        <w:t xml:space="preserve"> comprising the following:</w:t>
      </w:r>
    </w:p>
    <w:p w14:paraId="066E2E94" w14:textId="36E03556" w:rsidR="00103C32" w:rsidRPr="003303A9" w:rsidRDefault="00103C32" w:rsidP="00103C3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$</w:t>
      </w:r>
      <w:r w:rsidR="00AF492B">
        <w:t>222,146.81</w:t>
      </w:r>
      <w:r w:rsidRPr="003303A9">
        <w:t xml:space="preserve"> (see subparagraph 9(1)(b)(</w:t>
      </w:r>
      <w:proofErr w:type="spellStart"/>
      <w:r w:rsidRPr="003303A9">
        <w:t>i</w:t>
      </w:r>
      <w:proofErr w:type="spellEnd"/>
      <w:r w:rsidRPr="003303A9">
        <w:t>) of the Act);</w:t>
      </w:r>
    </w:p>
    <w:p w14:paraId="4BFD9E5C" w14:textId="29ED1113" w:rsidR="00103C32" w:rsidRPr="003303A9" w:rsidRDefault="00103C32" w:rsidP="00103C32">
      <w:pPr>
        <w:pStyle w:val="paragraphsub"/>
      </w:pPr>
      <w:r>
        <w:tab/>
        <w:t>(ii)</w:t>
      </w:r>
      <w:r>
        <w:tab/>
      </w:r>
      <w:r w:rsidRPr="003303A9">
        <w:t>$</w:t>
      </w:r>
      <w:r w:rsidR="00AF492B">
        <w:rPr>
          <w:color w:val="000000"/>
        </w:rPr>
        <w:t>1,063,649.34</w:t>
      </w:r>
      <w:r w:rsidRPr="003303A9">
        <w:t xml:space="preserve"> (see subparagraph 9(1)(b)(ii) of the Act);</w:t>
      </w:r>
    </w:p>
    <w:p w14:paraId="5BB10AE8" w14:textId="03B187D8" w:rsidR="00103C32" w:rsidRDefault="00103C32" w:rsidP="00103C32">
      <w:pPr>
        <w:pStyle w:val="paragraphsub"/>
      </w:pPr>
      <w:r>
        <w:tab/>
        <w:t>(iii)</w:t>
      </w:r>
      <w:r>
        <w:tab/>
      </w:r>
      <w:r w:rsidRPr="003303A9">
        <w:t>$</w:t>
      </w:r>
      <w:r w:rsidR="00387E7F">
        <w:t>225,000</w:t>
      </w:r>
      <w:r w:rsidR="00CF71B1">
        <w:t>.00</w:t>
      </w:r>
      <w:r w:rsidRPr="003303A9">
        <w:t xml:space="preserve"> (see subparagraph 9(1)(b)(iii) of the Act)</w:t>
      </w:r>
      <w:r>
        <w:t>;</w:t>
      </w:r>
    </w:p>
    <w:p w14:paraId="2EE046B6" w14:textId="3066AC3B" w:rsidR="0045283C" w:rsidRDefault="00103C32" w:rsidP="00103C32">
      <w:pPr>
        <w:pStyle w:val="paragraphsub"/>
      </w:pPr>
      <w:r>
        <w:tab/>
        <w:t>(iv)</w:t>
      </w:r>
      <w:r>
        <w:tab/>
      </w:r>
      <w:r w:rsidRPr="003303A9">
        <w:t>$</w:t>
      </w:r>
      <w:r w:rsidR="00387E7F">
        <w:t>416,666.67</w:t>
      </w:r>
      <w:r w:rsidRPr="003303A9">
        <w:t xml:space="preserve"> (see subparagraph 9(1)(b)(i</w:t>
      </w:r>
      <w:r>
        <w:t>v</w:t>
      </w:r>
      <w:r w:rsidRPr="003303A9">
        <w:t>) of the Act)</w:t>
      </w:r>
      <w:r w:rsidR="0045283C">
        <w:t>;</w:t>
      </w:r>
    </w:p>
    <w:p w14:paraId="47613D91" w14:textId="64159AC6" w:rsidR="00A6169D" w:rsidRDefault="00A6169D" w:rsidP="00A6169D">
      <w:pPr>
        <w:pStyle w:val="paragraph"/>
      </w:pPr>
      <w:r>
        <w:tab/>
        <w:t>(c)</w:t>
      </w:r>
      <w:r>
        <w:tab/>
      </w:r>
      <w:r w:rsidRPr="003F4672">
        <w:t>for the purposes of paragraph 9(1)(</w:t>
      </w:r>
      <w:r>
        <w:t>c</w:t>
      </w:r>
      <w:r w:rsidRPr="003F4672">
        <w:t>) of the Act, the amount of</w:t>
      </w:r>
      <w:r>
        <w:t> </w:t>
      </w:r>
      <w:r w:rsidRPr="003F4672">
        <w:t>$</w:t>
      </w:r>
      <w:r w:rsidR="002D37EB">
        <w:t>0</w:t>
      </w:r>
      <w:r w:rsidR="00CF71B1">
        <w:t>.00</w:t>
      </w:r>
      <w:r>
        <w:t>;</w:t>
      </w:r>
    </w:p>
    <w:p w14:paraId="7883B498" w14:textId="0B044B8A" w:rsidR="00A6169D" w:rsidRDefault="00A6169D" w:rsidP="00A6169D">
      <w:pPr>
        <w:pStyle w:val="paragraph"/>
      </w:pPr>
      <w:r>
        <w:tab/>
        <w:t>(d)</w:t>
      </w:r>
      <w:r>
        <w:tab/>
      </w:r>
      <w:r w:rsidRPr="003F4672">
        <w:t>for the purposes of paragraph 9(1)(</w:t>
      </w:r>
      <w:r>
        <w:t>e</w:t>
      </w:r>
      <w:r w:rsidRPr="003F4672">
        <w:t>) of the Act, the amount of</w:t>
      </w:r>
      <w:r>
        <w:t> </w:t>
      </w:r>
      <w:r w:rsidRPr="003F4672">
        <w:t>$</w:t>
      </w:r>
      <w:r w:rsidR="002D37EB">
        <w:t>0</w:t>
      </w:r>
      <w:r w:rsidR="00CF71B1">
        <w:t>.00</w:t>
      </w:r>
      <w:r>
        <w:t>;</w:t>
      </w:r>
    </w:p>
    <w:p w14:paraId="31FC5E2B" w14:textId="444A86A3" w:rsidR="00103C32" w:rsidRDefault="0020216F" w:rsidP="005F1B10">
      <w:pPr>
        <w:pStyle w:val="subsection2"/>
      </w:pPr>
      <w:r>
        <w:t xml:space="preserve">less the excess amounts referred to in subsections </w:t>
      </w:r>
      <w:r w:rsidR="00AF60D9">
        <w:t>12</w:t>
      </w:r>
      <w:r>
        <w:t>(1) and (2)</w:t>
      </w:r>
      <w:r w:rsidR="003E497B">
        <w:t xml:space="preserve"> of this instrument</w:t>
      </w:r>
      <w:r>
        <w:t>.</w:t>
      </w:r>
    </w:p>
    <w:p w14:paraId="67324E56" w14:textId="6E527A1A" w:rsidR="000B71AE" w:rsidRDefault="000B71AE" w:rsidP="000B71AE">
      <w:pPr>
        <w:pStyle w:val="ActHead5"/>
      </w:pPr>
      <w:bookmarkStart w:id="21" w:name="_Toc187653692"/>
      <w:r w:rsidRPr="000B71AE">
        <w:rPr>
          <w:rStyle w:val="CharSectno"/>
        </w:rPr>
        <w:t>12</w:t>
      </w:r>
      <w:r>
        <w:t xml:space="preserve">  Excess amount</w:t>
      </w:r>
      <w:r w:rsidRPr="000B71AE">
        <w:t>—securities dealers sub-sector</w:t>
      </w:r>
      <w:bookmarkEnd w:id="21"/>
    </w:p>
    <w:p w14:paraId="6603155A" w14:textId="292B8B2D" w:rsidR="00684640" w:rsidRPr="00D73D38" w:rsidRDefault="00684640" w:rsidP="00684640">
      <w:pPr>
        <w:pStyle w:val="subsection"/>
      </w:pPr>
      <w:r w:rsidRPr="00D73D38">
        <w:tab/>
      </w:r>
      <w:r w:rsidR="00D5557E">
        <w:t>(1)</w:t>
      </w:r>
      <w:r w:rsidR="00857716">
        <w:tab/>
      </w:r>
      <w:r w:rsidR="00770CC3" w:rsidRPr="0018411E">
        <w:t xml:space="preserve">For the purposes of subsection 9(1) and </w:t>
      </w:r>
      <w:r w:rsidR="00770CC3">
        <w:t xml:space="preserve">paragraph </w:t>
      </w:r>
      <w:r w:rsidR="00770CC3" w:rsidRPr="0018411E">
        <w:t>9(2)</w:t>
      </w:r>
      <w:r w:rsidR="00770CC3">
        <w:t>(a)</w:t>
      </w:r>
      <w:r w:rsidR="00770CC3" w:rsidRPr="0018411E">
        <w:t xml:space="preserve"> of the Act, </w:t>
      </w:r>
      <w:r w:rsidR="00770CC3">
        <w:t xml:space="preserve">the excess amount </w:t>
      </w:r>
      <w:r w:rsidR="00770CC3" w:rsidRPr="0018411E">
        <w:t xml:space="preserve">for </w:t>
      </w:r>
      <w:r w:rsidR="007E2658">
        <w:t>an</w:t>
      </w:r>
      <w:r w:rsidR="00770CC3">
        <w:t xml:space="preserve"> earlier levy period </w:t>
      </w:r>
      <w:r w:rsidR="00857716" w:rsidRPr="00D73D38">
        <w:t xml:space="preserve">and </w:t>
      </w:r>
      <w:r w:rsidR="00857716">
        <w:t xml:space="preserve">the </w:t>
      </w:r>
      <w:r>
        <w:t>securities dealers sub-sector</w:t>
      </w:r>
      <w:r w:rsidR="00770CC3">
        <w:t xml:space="preserve"> </w:t>
      </w:r>
      <w:r w:rsidRPr="00D73D38">
        <w:t>is $</w:t>
      </w:r>
      <w:r w:rsidR="0094358B">
        <w:t>0</w:t>
      </w:r>
      <w:r w:rsidR="00CF71B1">
        <w:t>.00</w:t>
      </w:r>
      <w:r w:rsidRPr="00D73D38">
        <w:t>.</w:t>
      </w:r>
    </w:p>
    <w:p w14:paraId="46179349" w14:textId="5833CD73" w:rsidR="00530896" w:rsidRDefault="00D5557E" w:rsidP="005F1B10">
      <w:pPr>
        <w:pStyle w:val="subsection"/>
      </w:pPr>
      <w:r>
        <w:tab/>
        <w:t>(2)</w:t>
      </w:r>
      <w:r>
        <w:tab/>
        <w:t xml:space="preserve">For the purposes of subsection 9(1) and paragraph 9(2)(b) of the Act, the excess amount for the </w:t>
      </w:r>
      <w:r w:rsidR="008E53F0">
        <w:t>first</w:t>
      </w:r>
      <w:r>
        <w:t xml:space="preserve"> levy period </w:t>
      </w:r>
      <w:r w:rsidRPr="00D73D38">
        <w:t>and</w:t>
      </w:r>
      <w:r>
        <w:t xml:space="preserve"> the securities dealers sub-sector is</w:t>
      </w:r>
      <w:r w:rsidR="00CF71B1">
        <w:t> </w:t>
      </w:r>
      <w:r>
        <w:t>$</w:t>
      </w:r>
      <w:r w:rsidR="0094358B">
        <w:t>344,678</w:t>
      </w:r>
      <w:r w:rsidR="00CF71B1">
        <w:t>.00</w:t>
      </w:r>
      <w:r>
        <w:t>.</w:t>
      </w:r>
    </w:p>
    <w:sectPr w:rsidR="00530896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FFD6" w14:textId="77777777" w:rsidR="00690DE1" w:rsidRDefault="00690DE1" w:rsidP="00FA06CA">
      <w:pPr>
        <w:spacing w:line="240" w:lineRule="auto"/>
      </w:pPr>
      <w:r>
        <w:separator/>
      </w:r>
    </w:p>
  </w:endnote>
  <w:endnote w:type="continuationSeparator" w:id="0">
    <w:p w14:paraId="0434D4A3" w14:textId="77777777" w:rsidR="00690DE1" w:rsidRDefault="00690DE1" w:rsidP="00FA06CA">
      <w:pPr>
        <w:spacing w:line="240" w:lineRule="auto"/>
      </w:pPr>
      <w:r>
        <w:continuationSeparator/>
      </w:r>
    </w:p>
  </w:endnote>
  <w:endnote w:type="continuationNotice" w:id="1">
    <w:p w14:paraId="72294594" w14:textId="77777777" w:rsidR="00690DE1" w:rsidRDefault="00690D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E16" w14:textId="4BC44D46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4A6D" w14:textId="450394B5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21F80E0" w14:textId="77777777" w:rsidTr="008845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7CF32B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897B9C" w14:textId="712449FF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8469D">
            <w:rPr>
              <w:i/>
              <w:noProof/>
              <w:sz w:val="18"/>
            </w:rPr>
            <w:t>Financial Services Compensation Scheme of Last Resort Levy (Collection) (Cost Estimates for 2025-26 Levy Period)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7D1F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A594CA" w14:textId="77777777" w:rsidR="00FA06CA" w:rsidRPr="00ED79B6" w:rsidRDefault="00FA06CA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91FA" w14:textId="6269D5E3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0" w:name="_Hlk26286441"/>
    <w:bookmarkStart w:id="1" w:name="_Hlk26286442"/>
    <w:bookmarkStart w:id="2" w:name="_Hlk26286445"/>
    <w:bookmarkStart w:id="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908AE0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FFD68C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D69194" w14:textId="04B9DC2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A0FC9">
            <w:rPr>
              <w:i/>
              <w:noProof/>
              <w:sz w:val="18"/>
            </w:rPr>
            <w:t>Financial Services Compensation Scheme of Last Resort Levy (Collection) (Cost Estimates for 2025-26 Levy Period)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9B90A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  <w:bookmarkEnd w:id="2"/>
    <w:bookmarkEnd w:id="3"/>
  </w:tbl>
  <w:p w14:paraId="56694D1F" w14:textId="77777777" w:rsidR="00FA06CA" w:rsidRPr="005F478B" w:rsidRDefault="00FA06CA" w:rsidP="00160C16">
    <w:pPr>
      <w:rPr>
        <w:b/>
        <w:bCs/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9EAA" w14:textId="40F6BF6A" w:rsidR="00DA6DC8" w:rsidRDefault="00DA6DC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E23" w14:textId="49304F28" w:rsidR="0007184A" w:rsidRPr="00E33C1C" w:rsidRDefault="0007184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5930FEF" w14:textId="77777777" w:rsidTr="008845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37620" w14:textId="77777777" w:rsidR="0007184A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276232" w14:textId="20ABF11D" w:rsidR="0007184A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A0FC9">
            <w:rPr>
              <w:i/>
              <w:noProof/>
              <w:sz w:val="18"/>
            </w:rPr>
            <w:t>Financial Services Compensation Scheme of Last Resort Levy (Collection) (Cost Estimates for 2025-26 Levy Period) Determination 2025</w:t>
          </w:r>
          <w:r>
            <w:rPr>
              <w:i/>
              <w:sz w:val="18"/>
            </w:rPr>
            <w:fldChar w:fldCharType="end"/>
          </w:r>
          <w:bookmarkStart w:id="26" w:name="_Hlk26286453"/>
          <w:bookmarkStart w:id="27" w:name="_Hlk26286454"/>
          <w:bookmarkStart w:id="28" w:name="_Hlk26286457"/>
          <w:bookmarkStart w:id="29" w:name="_Hlk26286458"/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EEF752" w14:textId="77777777" w:rsidR="0007184A" w:rsidRDefault="0007184A" w:rsidP="00830B62">
          <w:pPr>
            <w:spacing w:line="0" w:lineRule="atLeast"/>
            <w:jc w:val="right"/>
            <w:rPr>
              <w:sz w:val="18"/>
            </w:rPr>
          </w:pPr>
        </w:p>
      </w:tc>
    </w:tr>
    <w:bookmarkEnd w:id="26"/>
    <w:bookmarkEnd w:id="27"/>
    <w:bookmarkEnd w:id="28"/>
    <w:bookmarkEnd w:id="29"/>
  </w:tbl>
  <w:p w14:paraId="4318EC0E" w14:textId="77777777" w:rsidR="0007184A" w:rsidRPr="00ED79B6" w:rsidRDefault="0007184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BBB" w14:textId="496FE00F" w:rsidR="0007184A" w:rsidRPr="00E33C1C" w:rsidRDefault="0007184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9665AD1" w14:textId="77777777" w:rsidTr="008845ED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3B52866" w14:textId="77777777" w:rsidR="0007184A" w:rsidRDefault="0007184A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7DBA75F" w14:textId="35FAE67F" w:rsidR="0007184A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A0FC9">
            <w:rPr>
              <w:i/>
              <w:noProof/>
              <w:sz w:val="18"/>
            </w:rPr>
            <w:t>Financial Services Compensation Scheme of Last Resort Levy (Collection) (Cost Estimates for 2025-26 Levy Period)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0B0CAF1" w14:textId="77777777" w:rsidR="0007184A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90E68" w14:textId="77777777" w:rsidR="0007184A" w:rsidRPr="00ED79B6" w:rsidRDefault="0007184A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3426" w14:textId="25A570B0" w:rsidR="0007184A" w:rsidRPr="00E33C1C" w:rsidRDefault="0007184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0" w:name="_Hlk26286455"/>
    <w:bookmarkStart w:id="3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124BB3D6" w14:textId="77777777" w:rsidTr="008845ED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517E6A79" w14:textId="77777777" w:rsidR="0007184A" w:rsidRDefault="0007184A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9C78789" w14:textId="49C9E351" w:rsidR="0007184A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469D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6A77BF7" w14:textId="77777777" w:rsidR="0007184A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</w:tbl>
  <w:p w14:paraId="1A499EBF" w14:textId="77777777" w:rsidR="0007184A" w:rsidRPr="00ED79B6" w:rsidRDefault="0007184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F80F" w14:textId="77777777" w:rsidR="00690DE1" w:rsidRDefault="00690DE1" w:rsidP="00FA06CA">
      <w:pPr>
        <w:spacing w:line="240" w:lineRule="auto"/>
      </w:pPr>
      <w:r>
        <w:separator/>
      </w:r>
    </w:p>
  </w:footnote>
  <w:footnote w:type="continuationSeparator" w:id="0">
    <w:p w14:paraId="51326F16" w14:textId="77777777" w:rsidR="00690DE1" w:rsidRDefault="00690DE1" w:rsidP="00FA06CA">
      <w:pPr>
        <w:spacing w:line="240" w:lineRule="auto"/>
      </w:pPr>
      <w:r>
        <w:continuationSeparator/>
      </w:r>
    </w:p>
  </w:footnote>
  <w:footnote w:type="continuationNotice" w:id="1">
    <w:p w14:paraId="26A0AC30" w14:textId="77777777" w:rsidR="00690DE1" w:rsidRDefault="00690D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6FB6" w14:textId="7FA1608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4BA7" w14:textId="6866FCC2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D979" w14:textId="417A6A11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7896" w14:textId="3E68B58F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339E" w14:textId="6C936A2B" w:rsidR="00992063" w:rsidRPr="00ED79B6" w:rsidRDefault="00992063" w:rsidP="0099206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11E" w14:textId="0DBAA19D" w:rsidR="00FA06CA" w:rsidRPr="00ED79B6" w:rsidRDefault="00FA06C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9327" w14:textId="4997CE3A" w:rsidR="0007184A" w:rsidRDefault="00636078" w:rsidP="00715914">
    <w:pPr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CBFF88" w14:textId="7C2B6EB1" w:rsidR="0007184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A0FC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A0FC9">
      <w:rPr>
        <w:noProof/>
        <w:sz w:val="20"/>
      </w:rPr>
      <w:t>Estimates of claims, fees and costs for 2025-26 levy period</w:t>
    </w:r>
    <w:r w:rsidR="007A0FC9">
      <w:rPr>
        <w:noProof/>
        <w:sz w:val="20"/>
      </w:rPr>
      <w:cr/>
    </w:r>
    <w:r>
      <w:rPr>
        <w:sz w:val="20"/>
      </w:rPr>
      <w:fldChar w:fldCharType="end"/>
    </w:r>
  </w:p>
  <w:p w14:paraId="6016DF5E" w14:textId="59D3BBFC" w:rsidR="0007184A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884069E" w14:textId="77777777" w:rsidR="0007184A" w:rsidRPr="007A1328" w:rsidRDefault="0007184A" w:rsidP="00715914">
    <w:pPr>
      <w:rPr>
        <w:b/>
        <w:sz w:val="24"/>
      </w:rPr>
    </w:pPr>
  </w:p>
  <w:p w14:paraId="2BFEC3B3" w14:textId="5C30AE1C" w:rsidR="0007184A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46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A0FC9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6447"/>
  <w:bookmarkStart w:id="23" w:name="_Hlk26286448"/>
  <w:bookmarkStart w:id="24" w:name="_Hlk26286451"/>
  <w:bookmarkStart w:id="25" w:name="_Hlk26286452"/>
  <w:p w14:paraId="7937B7AA" w14:textId="6DEDFBC9" w:rsidR="0007184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98DE4EC" w14:textId="444825EE" w:rsidR="0007184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A0FC9">
      <w:rPr>
        <w:sz w:val="20"/>
      </w:rPr>
      <w:fldChar w:fldCharType="separate"/>
    </w:r>
    <w:r w:rsidR="007A0FC9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A0FC9">
      <w:rPr>
        <w:b/>
        <w:sz w:val="20"/>
      </w:rPr>
      <w:fldChar w:fldCharType="separate"/>
    </w:r>
    <w:r w:rsidR="007A0FC9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52222D1" w14:textId="0961D913" w:rsidR="00BF4643" w:rsidRPr="007A1328" w:rsidRDefault="00BF4643" w:rsidP="00BF464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99E68B1" w14:textId="77777777" w:rsidR="00BF4643" w:rsidRPr="007A1328" w:rsidRDefault="00BF4643" w:rsidP="00BF4643">
    <w:pPr>
      <w:jc w:val="right"/>
      <w:rPr>
        <w:b/>
        <w:sz w:val="24"/>
      </w:rPr>
    </w:pPr>
  </w:p>
  <w:p w14:paraId="689092E7" w14:textId="43015BD9" w:rsidR="0007184A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46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A0FC9">
      <w:rPr>
        <w:noProof/>
        <w:sz w:val="24"/>
      </w:rPr>
      <w:t>1</w:t>
    </w:r>
    <w:r w:rsidRPr="007A1328">
      <w:rPr>
        <w:sz w:val="24"/>
      </w:rPr>
      <w:fldChar w:fldCharType="end"/>
    </w:r>
    <w:bookmarkEnd w:id="22"/>
    <w:bookmarkEnd w:id="23"/>
    <w:bookmarkEnd w:id="24"/>
    <w:bookmarkEnd w:id="25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DCE" w14:textId="58B2795E" w:rsidR="0007184A" w:rsidRPr="007A1328" w:rsidRDefault="0007184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D286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9503F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1BA77FC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29B84432"/>
    <w:multiLevelType w:val="hybridMultilevel"/>
    <w:tmpl w:val="B764E8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E57B9D"/>
    <w:multiLevelType w:val="hybridMultilevel"/>
    <w:tmpl w:val="10481FC6"/>
    <w:lvl w:ilvl="0" w:tplc="2DC2E6A6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5" w:hanging="360"/>
      </w:pPr>
    </w:lvl>
    <w:lvl w:ilvl="2" w:tplc="0C09001B" w:tentative="1">
      <w:start w:val="1"/>
      <w:numFmt w:val="lowerRoman"/>
      <w:lvlText w:val="%3."/>
      <w:lvlJc w:val="right"/>
      <w:pPr>
        <w:ind w:left="3615" w:hanging="180"/>
      </w:pPr>
    </w:lvl>
    <w:lvl w:ilvl="3" w:tplc="0C09000F" w:tentative="1">
      <w:start w:val="1"/>
      <w:numFmt w:val="decimal"/>
      <w:lvlText w:val="%4."/>
      <w:lvlJc w:val="left"/>
      <w:pPr>
        <w:ind w:left="4335" w:hanging="360"/>
      </w:pPr>
    </w:lvl>
    <w:lvl w:ilvl="4" w:tplc="0C090019" w:tentative="1">
      <w:start w:val="1"/>
      <w:numFmt w:val="lowerLetter"/>
      <w:lvlText w:val="%5."/>
      <w:lvlJc w:val="left"/>
      <w:pPr>
        <w:ind w:left="5055" w:hanging="360"/>
      </w:pPr>
    </w:lvl>
    <w:lvl w:ilvl="5" w:tplc="0C09001B" w:tentative="1">
      <w:start w:val="1"/>
      <w:numFmt w:val="lowerRoman"/>
      <w:lvlText w:val="%6."/>
      <w:lvlJc w:val="right"/>
      <w:pPr>
        <w:ind w:left="5775" w:hanging="180"/>
      </w:pPr>
    </w:lvl>
    <w:lvl w:ilvl="6" w:tplc="0C09000F" w:tentative="1">
      <w:start w:val="1"/>
      <w:numFmt w:val="decimal"/>
      <w:lvlText w:val="%7."/>
      <w:lvlJc w:val="left"/>
      <w:pPr>
        <w:ind w:left="6495" w:hanging="360"/>
      </w:pPr>
    </w:lvl>
    <w:lvl w:ilvl="7" w:tplc="0C090019" w:tentative="1">
      <w:start w:val="1"/>
      <w:numFmt w:val="lowerLetter"/>
      <w:lvlText w:val="%8."/>
      <w:lvlJc w:val="left"/>
      <w:pPr>
        <w:ind w:left="7215" w:hanging="360"/>
      </w:pPr>
    </w:lvl>
    <w:lvl w:ilvl="8" w:tplc="0C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7" w15:restartNumberingAfterBreak="0">
    <w:nsid w:val="4ECA5FDC"/>
    <w:multiLevelType w:val="hybridMultilevel"/>
    <w:tmpl w:val="463A86D6"/>
    <w:lvl w:ilvl="0" w:tplc="809C4AF6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52F1389A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9" w15:restartNumberingAfterBreak="0">
    <w:nsid w:val="56FC40A7"/>
    <w:multiLevelType w:val="hybridMultilevel"/>
    <w:tmpl w:val="10481FC6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 w15:restartNumberingAfterBreak="0">
    <w:nsid w:val="5F935D86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27684987">
    <w:abstractNumId w:val="9"/>
  </w:num>
  <w:num w:numId="2" w16cid:durableId="709568842">
    <w:abstractNumId w:val="7"/>
  </w:num>
  <w:num w:numId="3" w16cid:durableId="775247542">
    <w:abstractNumId w:val="6"/>
  </w:num>
  <w:num w:numId="4" w16cid:durableId="131139732">
    <w:abstractNumId w:val="5"/>
  </w:num>
  <w:num w:numId="5" w16cid:durableId="2061396120">
    <w:abstractNumId w:val="4"/>
  </w:num>
  <w:num w:numId="6" w16cid:durableId="913322056">
    <w:abstractNumId w:val="8"/>
  </w:num>
  <w:num w:numId="7" w16cid:durableId="52393309">
    <w:abstractNumId w:val="3"/>
  </w:num>
  <w:num w:numId="8" w16cid:durableId="639963314">
    <w:abstractNumId w:val="2"/>
  </w:num>
  <w:num w:numId="9" w16cid:durableId="99029557">
    <w:abstractNumId w:val="1"/>
  </w:num>
  <w:num w:numId="10" w16cid:durableId="777530530">
    <w:abstractNumId w:val="0"/>
  </w:num>
  <w:num w:numId="11" w16cid:durableId="168835316">
    <w:abstractNumId w:val="15"/>
  </w:num>
  <w:num w:numId="12" w16cid:durableId="544752641">
    <w:abstractNumId w:val="11"/>
  </w:num>
  <w:num w:numId="13" w16cid:durableId="884364764">
    <w:abstractNumId w:val="17"/>
  </w:num>
  <w:num w:numId="14" w16cid:durableId="839270170">
    <w:abstractNumId w:val="16"/>
  </w:num>
  <w:num w:numId="15" w16cid:durableId="347565436">
    <w:abstractNumId w:val="20"/>
  </w:num>
  <w:num w:numId="16" w16cid:durableId="2059236743">
    <w:abstractNumId w:val="18"/>
  </w:num>
  <w:num w:numId="17" w16cid:durableId="435636616">
    <w:abstractNumId w:val="10"/>
  </w:num>
  <w:num w:numId="18" w16cid:durableId="552620804">
    <w:abstractNumId w:val="12"/>
  </w:num>
  <w:num w:numId="19" w16cid:durableId="9919791">
    <w:abstractNumId w:val="13"/>
  </w:num>
  <w:num w:numId="20" w16cid:durableId="290330592">
    <w:abstractNumId w:val="19"/>
  </w:num>
  <w:num w:numId="21" w16cid:durableId="1263220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D"/>
    <w:rsid w:val="00022B6D"/>
    <w:rsid w:val="00024436"/>
    <w:rsid w:val="00043F8B"/>
    <w:rsid w:val="00046726"/>
    <w:rsid w:val="00053C23"/>
    <w:rsid w:val="00057F9A"/>
    <w:rsid w:val="0007184A"/>
    <w:rsid w:val="00083BA4"/>
    <w:rsid w:val="00084BF3"/>
    <w:rsid w:val="00091252"/>
    <w:rsid w:val="00092C43"/>
    <w:rsid w:val="00093165"/>
    <w:rsid w:val="0009704E"/>
    <w:rsid w:val="000A57E4"/>
    <w:rsid w:val="000B71AE"/>
    <w:rsid w:val="000C2209"/>
    <w:rsid w:val="000F069D"/>
    <w:rsid w:val="000F57D5"/>
    <w:rsid w:val="001028A7"/>
    <w:rsid w:val="00103C32"/>
    <w:rsid w:val="00104C12"/>
    <w:rsid w:val="0011075E"/>
    <w:rsid w:val="0013631F"/>
    <w:rsid w:val="00152B28"/>
    <w:rsid w:val="00160C16"/>
    <w:rsid w:val="0018411E"/>
    <w:rsid w:val="001A208F"/>
    <w:rsid w:val="001A35DB"/>
    <w:rsid w:val="001A5243"/>
    <w:rsid w:val="001A55EF"/>
    <w:rsid w:val="001B5B32"/>
    <w:rsid w:val="001D0278"/>
    <w:rsid w:val="001D3975"/>
    <w:rsid w:val="0020216F"/>
    <w:rsid w:val="0021347F"/>
    <w:rsid w:val="00222DBB"/>
    <w:rsid w:val="00223099"/>
    <w:rsid w:val="002233DA"/>
    <w:rsid w:val="00230E54"/>
    <w:rsid w:val="002352F7"/>
    <w:rsid w:val="002378ED"/>
    <w:rsid w:val="00250D65"/>
    <w:rsid w:val="00266761"/>
    <w:rsid w:val="0026718D"/>
    <w:rsid w:val="00286438"/>
    <w:rsid w:val="00293288"/>
    <w:rsid w:val="002A0F7A"/>
    <w:rsid w:val="002A20DD"/>
    <w:rsid w:val="002A420C"/>
    <w:rsid w:val="002B4D79"/>
    <w:rsid w:val="002B5B8B"/>
    <w:rsid w:val="002C0020"/>
    <w:rsid w:val="002C6AB6"/>
    <w:rsid w:val="002D37EB"/>
    <w:rsid w:val="002E67E4"/>
    <w:rsid w:val="002F2056"/>
    <w:rsid w:val="002F5551"/>
    <w:rsid w:val="00324687"/>
    <w:rsid w:val="003274BD"/>
    <w:rsid w:val="003303A9"/>
    <w:rsid w:val="00340629"/>
    <w:rsid w:val="00353983"/>
    <w:rsid w:val="003647C4"/>
    <w:rsid w:val="003802ED"/>
    <w:rsid w:val="00382925"/>
    <w:rsid w:val="00387E7F"/>
    <w:rsid w:val="0039193E"/>
    <w:rsid w:val="00395BB3"/>
    <w:rsid w:val="00397757"/>
    <w:rsid w:val="003A61CA"/>
    <w:rsid w:val="003C1E82"/>
    <w:rsid w:val="003D154E"/>
    <w:rsid w:val="003D559F"/>
    <w:rsid w:val="003D759B"/>
    <w:rsid w:val="003E497B"/>
    <w:rsid w:val="003F4672"/>
    <w:rsid w:val="00412159"/>
    <w:rsid w:val="004306B2"/>
    <w:rsid w:val="00432347"/>
    <w:rsid w:val="004337D9"/>
    <w:rsid w:val="004375FD"/>
    <w:rsid w:val="00437E1E"/>
    <w:rsid w:val="00442BCE"/>
    <w:rsid w:val="0045283C"/>
    <w:rsid w:val="00454A07"/>
    <w:rsid w:val="00460C4A"/>
    <w:rsid w:val="004727D5"/>
    <w:rsid w:val="004A7462"/>
    <w:rsid w:val="004B5FEF"/>
    <w:rsid w:val="004D48F4"/>
    <w:rsid w:val="004F0BB6"/>
    <w:rsid w:val="004F2AA4"/>
    <w:rsid w:val="00506C26"/>
    <w:rsid w:val="00510EAA"/>
    <w:rsid w:val="00530896"/>
    <w:rsid w:val="0053540C"/>
    <w:rsid w:val="005372AB"/>
    <w:rsid w:val="0054607B"/>
    <w:rsid w:val="00561A7F"/>
    <w:rsid w:val="005735BE"/>
    <w:rsid w:val="0057598C"/>
    <w:rsid w:val="00584629"/>
    <w:rsid w:val="00590D9F"/>
    <w:rsid w:val="00594821"/>
    <w:rsid w:val="00595087"/>
    <w:rsid w:val="00597373"/>
    <w:rsid w:val="005B18AE"/>
    <w:rsid w:val="005E003C"/>
    <w:rsid w:val="005F1B10"/>
    <w:rsid w:val="005F478B"/>
    <w:rsid w:val="00603729"/>
    <w:rsid w:val="00606BBB"/>
    <w:rsid w:val="006152E1"/>
    <w:rsid w:val="0062292C"/>
    <w:rsid w:val="00625403"/>
    <w:rsid w:val="00631B09"/>
    <w:rsid w:val="0063228B"/>
    <w:rsid w:val="00636078"/>
    <w:rsid w:val="006567C8"/>
    <w:rsid w:val="006673DB"/>
    <w:rsid w:val="00672D3B"/>
    <w:rsid w:val="00673F16"/>
    <w:rsid w:val="006758AE"/>
    <w:rsid w:val="006805E8"/>
    <w:rsid w:val="00684640"/>
    <w:rsid w:val="00687928"/>
    <w:rsid w:val="00690DE1"/>
    <w:rsid w:val="00691CF9"/>
    <w:rsid w:val="006940A6"/>
    <w:rsid w:val="006A0239"/>
    <w:rsid w:val="006A6468"/>
    <w:rsid w:val="006B1042"/>
    <w:rsid w:val="006B46DF"/>
    <w:rsid w:val="006B4931"/>
    <w:rsid w:val="006C05B6"/>
    <w:rsid w:val="006C5F50"/>
    <w:rsid w:val="006D0443"/>
    <w:rsid w:val="006D2841"/>
    <w:rsid w:val="006E1606"/>
    <w:rsid w:val="006E46A2"/>
    <w:rsid w:val="006F13D9"/>
    <w:rsid w:val="00710567"/>
    <w:rsid w:val="00716015"/>
    <w:rsid w:val="007324B2"/>
    <w:rsid w:val="00745ECD"/>
    <w:rsid w:val="00770CC3"/>
    <w:rsid w:val="007718C2"/>
    <w:rsid w:val="00771A89"/>
    <w:rsid w:val="007730A6"/>
    <w:rsid w:val="00782B9C"/>
    <w:rsid w:val="0078697E"/>
    <w:rsid w:val="00791EBB"/>
    <w:rsid w:val="00795B79"/>
    <w:rsid w:val="007A0FC9"/>
    <w:rsid w:val="007A12F0"/>
    <w:rsid w:val="007A43A6"/>
    <w:rsid w:val="007A5A5B"/>
    <w:rsid w:val="007B69AC"/>
    <w:rsid w:val="007C40A9"/>
    <w:rsid w:val="007C4235"/>
    <w:rsid w:val="007C541C"/>
    <w:rsid w:val="007C5589"/>
    <w:rsid w:val="007D0A0D"/>
    <w:rsid w:val="007D5657"/>
    <w:rsid w:val="007D7C97"/>
    <w:rsid w:val="007E2658"/>
    <w:rsid w:val="007F0EAF"/>
    <w:rsid w:val="007F27C5"/>
    <w:rsid w:val="007F6749"/>
    <w:rsid w:val="00801CB6"/>
    <w:rsid w:val="00805BE1"/>
    <w:rsid w:val="00812A89"/>
    <w:rsid w:val="00825CF5"/>
    <w:rsid w:val="00825E55"/>
    <w:rsid w:val="008467BF"/>
    <w:rsid w:val="00857716"/>
    <w:rsid w:val="0086086A"/>
    <w:rsid w:val="0086280E"/>
    <w:rsid w:val="00867773"/>
    <w:rsid w:val="00873E56"/>
    <w:rsid w:val="008845ED"/>
    <w:rsid w:val="008846EA"/>
    <w:rsid w:val="00885AD4"/>
    <w:rsid w:val="008A5752"/>
    <w:rsid w:val="008A73C9"/>
    <w:rsid w:val="008B17D5"/>
    <w:rsid w:val="008C2564"/>
    <w:rsid w:val="008C2BA5"/>
    <w:rsid w:val="008C7651"/>
    <w:rsid w:val="008E53F0"/>
    <w:rsid w:val="008E5493"/>
    <w:rsid w:val="009117B2"/>
    <w:rsid w:val="00914C9A"/>
    <w:rsid w:val="00917227"/>
    <w:rsid w:val="0092559B"/>
    <w:rsid w:val="0094358B"/>
    <w:rsid w:val="00943A6F"/>
    <w:rsid w:val="00955BBD"/>
    <w:rsid w:val="0097079D"/>
    <w:rsid w:val="0098469D"/>
    <w:rsid w:val="00984EC2"/>
    <w:rsid w:val="00992063"/>
    <w:rsid w:val="009B470E"/>
    <w:rsid w:val="009C73C8"/>
    <w:rsid w:val="009D048B"/>
    <w:rsid w:val="009D655C"/>
    <w:rsid w:val="009E386A"/>
    <w:rsid w:val="009F0027"/>
    <w:rsid w:val="009F0ACF"/>
    <w:rsid w:val="009F0D7B"/>
    <w:rsid w:val="00A0406A"/>
    <w:rsid w:val="00A23BD5"/>
    <w:rsid w:val="00A24522"/>
    <w:rsid w:val="00A41C5A"/>
    <w:rsid w:val="00A507B0"/>
    <w:rsid w:val="00A52EAA"/>
    <w:rsid w:val="00A53474"/>
    <w:rsid w:val="00A56F2B"/>
    <w:rsid w:val="00A6169D"/>
    <w:rsid w:val="00A72D2A"/>
    <w:rsid w:val="00A74933"/>
    <w:rsid w:val="00A87B83"/>
    <w:rsid w:val="00A92991"/>
    <w:rsid w:val="00AA0276"/>
    <w:rsid w:val="00AA7766"/>
    <w:rsid w:val="00AC0038"/>
    <w:rsid w:val="00AC7039"/>
    <w:rsid w:val="00AD370D"/>
    <w:rsid w:val="00AE1C63"/>
    <w:rsid w:val="00AF492B"/>
    <w:rsid w:val="00AF60D9"/>
    <w:rsid w:val="00B01BEB"/>
    <w:rsid w:val="00B15F19"/>
    <w:rsid w:val="00B20A36"/>
    <w:rsid w:val="00B21DDF"/>
    <w:rsid w:val="00B24964"/>
    <w:rsid w:val="00B370BA"/>
    <w:rsid w:val="00B670D3"/>
    <w:rsid w:val="00B84175"/>
    <w:rsid w:val="00B8572B"/>
    <w:rsid w:val="00B9330B"/>
    <w:rsid w:val="00B942DA"/>
    <w:rsid w:val="00BC1B20"/>
    <w:rsid w:val="00BC22CF"/>
    <w:rsid w:val="00BC48C0"/>
    <w:rsid w:val="00BD15D1"/>
    <w:rsid w:val="00BE3467"/>
    <w:rsid w:val="00BF4643"/>
    <w:rsid w:val="00C10F23"/>
    <w:rsid w:val="00C206D7"/>
    <w:rsid w:val="00C24803"/>
    <w:rsid w:val="00C3460F"/>
    <w:rsid w:val="00C4172E"/>
    <w:rsid w:val="00C53081"/>
    <w:rsid w:val="00C736FF"/>
    <w:rsid w:val="00C80209"/>
    <w:rsid w:val="00C9209D"/>
    <w:rsid w:val="00C9500F"/>
    <w:rsid w:val="00C97BE2"/>
    <w:rsid w:val="00CA15C1"/>
    <w:rsid w:val="00CC5285"/>
    <w:rsid w:val="00CD045F"/>
    <w:rsid w:val="00CD5A2C"/>
    <w:rsid w:val="00CD5B20"/>
    <w:rsid w:val="00CD6CF8"/>
    <w:rsid w:val="00CE236F"/>
    <w:rsid w:val="00CF71B1"/>
    <w:rsid w:val="00D04883"/>
    <w:rsid w:val="00D22CB7"/>
    <w:rsid w:val="00D24A75"/>
    <w:rsid w:val="00D31CFB"/>
    <w:rsid w:val="00D50BB4"/>
    <w:rsid w:val="00D52CA2"/>
    <w:rsid w:val="00D5557E"/>
    <w:rsid w:val="00D557F4"/>
    <w:rsid w:val="00D66BAA"/>
    <w:rsid w:val="00D709B1"/>
    <w:rsid w:val="00D73D38"/>
    <w:rsid w:val="00D83620"/>
    <w:rsid w:val="00D869E9"/>
    <w:rsid w:val="00DA6DC8"/>
    <w:rsid w:val="00DA7F33"/>
    <w:rsid w:val="00DB35F6"/>
    <w:rsid w:val="00DB5F71"/>
    <w:rsid w:val="00DC5BC9"/>
    <w:rsid w:val="00DD6017"/>
    <w:rsid w:val="00DD6686"/>
    <w:rsid w:val="00DF3B85"/>
    <w:rsid w:val="00E045ED"/>
    <w:rsid w:val="00E05425"/>
    <w:rsid w:val="00E12E28"/>
    <w:rsid w:val="00E229D7"/>
    <w:rsid w:val="00E37F9C"/>
    <w:rsid w:val="00E428A5"/>
    <w:rsid w:val="00E52D62"/>
    <w:rsid w:val="00E86B8E"/>
    <w:rsid w:val="00E86E84"/>
    <w:rsid w:val="00E87B81"/>
    <w:rsid w:val="00E93CF8"/>
    <w:rsid w:val="00E945FE"/>
    <w:rsid w:val="00E95395"/>
    <w:rsid w:val="00EA044A"/>
    <w:rsid w:val="00EA0A34"/>
    <w:rsid w:val="00EA7D8F"/>
    <w:rsid w:val="00EC13ED"/>
    <w:rsid w:val="00EC4A25"/>
    <w:rsid w:val="00EE336F"/>
    <w:rsid w:val="00EF1FB7"/>
    <w:rsid w:val="00F42488"/>
    <w:rsid w:val="00F42BB2"/>
    <w:rsid w:val="00F60B97"/>
    <w:rsid w:val="00F725C8"/>
    <w:rsid w:val="00F76010"/>
    <w:rsid w:val="00FA06CA"/>
    <w:rsid w:val="00FA4EDF"/>
    <w:rsid w:val="00FD01F3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66C6C"/>
  <w15:chartTrackingRefBased/>
  <w15:docId w15:val="{9299CA40-56C3-4FD0-AD04-C9771A3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E46A2"/>
    <w:pPr>
      <w:ind w:left="720"/>
      <w:contextualSpacing/>
    </w:pPr>
  </w:style>
  <w:style w:type="paragraph" w:styleId="Revision">
    <w:name w:val="Revision"/>
    <w:hidden/>
    <w:uiPriority w:val="99"/>
    <w:semiHidden/>
    <w:rsid w:val="00590D9F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B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B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B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S574FYTY5PW6-969949929-2218</_dlc_DocId>
    <_dlc_DocIdUrl xmlns="fe39d773-a83d-4623-ae74-f25711a76616">
      <Url>https://austreasury.sharepoint.com/sites/leg-cord-function/_layouts/15/DocIdRedir.aspx?ID=S574FYTY5PW6-969949929-2218</Url>
      <Description>S574FYTY5PW6-969949929-2218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723B-2A36-4090-BC73-14B89F8C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85B53-F82B-46BB-A237-9AAFC3D72A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0DAA74-418C-45A9-8073-B0DFD6CBB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397EB-66FA-4264-BBED-D41DDDDB3BFC}">
  <ds:schemaRefs>
    <ds:schemaRef ds:uri="http://purl.org/dc/dcmitype/"/>
    <ds:schemaRef ds:uri="http://schemas.openxmlformats.org/package/2006/metadata/core-properties"/>
    <ds:schemaRef ds:uri="fe39d773-a83d-4623-ae74-f25711a76616"/>
    <ds:schemaRef ds:uri="ff38c824-6e29-4496-8487-69f397e7ed29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42f4cb5a-261c-4c59-b165-7132460581a3"/>
    <ds:schemaRef ds:uri="30b813c2-29e2-43aa-bac2-1ed67b791ce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76</TotalTime>
  <Pages>9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250125-LI-TSY_47_0881-CSLR cost estimates-3rd levy period.master</dc:title>
  <dc:subject/>
  <dc:creator>Leggett, Chris</dc:creator>
  <cp:keywords/>
  <dc:description/>
  <cp:lastModifiedBy>Cuming, Anita</cp:lastModifiedBy>
  <cp:revision>25</cp:revision>
  <cp:lastPrinted>2025-01-21T05:39:00Z</cp:lastPrinted>
  <dcterms:created xsi:type="dcterms:W3CDTF">2025-01-21T01:36:00Z</dcterms:created>
  <dcterms:modified xsi:type="dcterms:W3CDTF">2025-01-29T02:03:00Z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16185f89-b932-4ff3-883e-3860bc631148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LMDivision">
    <vt:lpwstr/>
  </property>
  <property fmtid="{D5CDD505-2E9C-101B-9397-08002B2CF9AE}" pid="22" name="eActivity">
    <vt:lpwstr>35;#Legislation management|cb630f2f-9155-496b-ad0f-d960eb1bf90c</vt:lpwstr>
  </property>
  <property fmtid="{D5CDD505-2E9C-101B-9397-08002B2CF9AE}" pid="23" name="k8424359e03846678cc4a99dd97e9705">
    <vt:lpwstr/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MediaServiceImageTags">
    <vt:lpwstr/>
  </property>
  <property fmtid="{D5CDD505-2E9C-101B-9397-08002B2CF9AE}" pid="27" name="Document Type">
    <vt:lpwstr>42;#Legislation|25c35cca-98fe-4d3e-a63c-3dda1c39f3ec</vt:lpwstr>
  </property>
  <property fmtid="{D5CDD505-2E9C-101B-9397-08002B2CF9AE}" pid="28" name="Order">
    <vt:r8>277100</vt:r8>
  </property>
  <property fmtid="{D5CDD505-2E9C-101B-9397-08002B2CF9AE}" pid="29" name="Document_x0020_Type">
    <vt:lpwstr>42;#Legislation|25c35cca-98fe-4d3e-a63c-3dda1c39f3ec</vt:lpwstr>
  </property>
  <property fmtid="{D5CDD505-2E9C-101B-9397-08002B2CF9AE}" pid="30" name="MSIP_Label_4f932d64-9ab1-4d9b-81d2-a3a8b82dd47d_Enabled">
    <vt:lpwstr>true</vt:lpwstr>
  </property>
  <property fmtid="{D5CDD505-2E9C-101B-9397-08002B2CF9AE}" pid="31" name="MSIP_Label_4f932d64-9ab1-4d9b-81d2-a3a8b82dd47d_SetDate">
    <vt:lpwstr>2025-01-29T02:03:15Z</vt:lpwstr>
  </property>
  <property fmtid="{D5CDD505-2E9C-101B-9397-08002B2CF9AE}" pid="32" name="MSIP_Label_4f932d64-9ab1-4d9b-81d2-a3a8b82dd47d_Method">
    <vt:lpwstr>Privileged</vt:lpwstr>
  </property>
  <property fmtid="{D5CDD505-2E9C-101B-9397-08002B2CF9AE}" pid="33" name="MSIP_Label_4f932d64-9ab1-4d9b-81d2-a3a8b82dd47d_Name">
    <vt:lpwstr>OFFICIAL No Visual Marking</vt:lpwstr>
  </property>
  <property fmtid="{D5CDD505-2E9C-101B-9397-08002B2CF9AE}" pid="34" name="MSIP_Label_4f932d64-9ab1-4d9b-81d2-a3a8b82dd47d_SiteId">
    <vt:lpwstr>214f1646-2021-47cc-8397-e3d3a7ba7d9d</vt:lpwstr>
  </property>
  <property fmtid="{D5CDD505-2E9C-101B-9397-08002B2CF9AE}" pid="35" name="MSIP_Label_4f932d64-9ab1-4d9b-81d2-a3a8b82dd47d_ActionId">
    <vt:lpwstr>9837b39c-5c51-4529-bc6c-61b6c1cf0dda</vt:lpwstr>
  </property>
  <property fmtid="{D5CDD505-2E9C-101B-9397-08002B2CF9AE}" pid="36" name="MSIP_Label_4f932d64-9ab1-4d9b-81d2-a3a8b82dd47d_ContentBits">
    <vt:lpwstr>0</vt:lpwstr>
  </property>
</Properties>
</file>