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8E32" w14:textId="4B105575" w:rsidR="006D6009" w:rsidRPr="00037B37" w:rsidRDefault="006D6009" w:rsidP="005A60FA">
      <w:pPr>
        <w:spacing w:after="60" w:line="240" w:lineRule="auto"/>
        <w:ind w:left="720" w:hanging="720"/>
        <w:rPr>
          <w:rFonts w:ascii="Arial" w:eastAsia="Times New Roman" w:hAnsi="Arial"/>
          <w:b/>
          <w:sz w:val="24"/>
          <w:szCs w:val="24"/>
        </w:rPr>
      </w:pPr>
      <w:r w:rsidRPr="00037B37">
        <w:rPr>
          <w:rFonts w:ascii="Arial" w:eastAsia="Times New Roman" w:hAnsi="Arial"/>
          <w:b/>
          <w:sz w:val="24"/>
          <w:szCs w:val="24"/>
        </w:rPr>
        <w:t>Explanatory Statement</w:t>
      </w:r>
    </w:p>
    <w:p w14:paraId="21B3C712" w14:textId="77777777" w:rsidR="0097132A" w:rsidRPr="00037B37" w:rsidRDefault="0097132A" w:rsidP="00E538D0">
      <w:pPr>
        <w:spacing w:before="180" w:after="60" w:line="240" w:lineRule="auto"/>
        <w:ind w:left="720" w:hanging="720"/>
        <w:rPr>
          <w:rFonts w:ascii="Arial" w:eastAsia="Times New Roman" w:hAnsi="Arial"/>
          <w:b/>
          <w:sz w:val="24"/>
          <w:szCs w:val="24"/>
        </w:rPr>
      </w:pPr>
      <w:r w:rsidRPr="00037B37">
        <w:rPr>
          <w:rFonts w:ascii="Arial" w:eastAsia="Times New Roman" w:hAnsi="Arial"/>
          <w:b/>
          <w:sz w:val="24"/>
          <w:szCs w:val="24"/>
        </w:rPr>
        <w:t>Civil Aviation Safety Regulations 1998</w:t>
      </w:r>
    </w:p>
    <w:p w14:paraId="63EF8033" w14:textId="4D5EC201" w:rsidR="006D6009" w:rsidRPr="00037B37" w:rsidRDefault="004844A1" w:rsidP="0068220F">
      <w:pPr>
        <w:spacing w:before="180" w:after="360" w:line="240" w:lineRule="auto"/>
        <w:rPr>
          <w:rFonts w:ascii="Arial" w:eastAsia="Times New Roman" w:hAnsi="Arial" w:cs="Arial"/>
          <w:b/>
          <w:sz w:val="24"/>
          <w:szCs w:val="24"/>
        </w:rPr>
      </w:pPr>
      <w:r w:rsidRPr="00037B37">
        <w:rPr>
          <w:rFonts w:ascii="Arial" w:eastAsia="Times New Roman" w:hAnsi="Arial" w:cs="Arial"/>
          <w:b/>
          <w:sz w:val="24"/>
          <w:szCs w:val="24"/>
        </w:rPr>
        <w:t xml:space="preserve">Part 61 Flight Crew Licensing (Prescribed </w:t>
      </w:r>
      <w:r w:rsidR="00A0078D" w:rsidRPr="00037B37">
        <w:rPr>
          <w:rFonts w:ascii="Arial" w:eastAsia="Times New Roman" w:hAnsi="Arial" w:cs="Arial"/>
          <w:b/>
          <w:sz w:val="24"/>
          <w:szCs w:val="24"/>
        </w:rPr>
        <w:t xml:space="preserve">Aircraft and </w:t>
      </w:r>
      <w:r w:rsidRPr="00037B37">
        <w:rPr>
          <w:rFonts w:ascii="Arial" w:eastAsia="Times New Roman" w:hAnsi="Arial" w:cs="Arial"/>
          <w:b/>
          <w:sz w:val="24"/>
          <w:szCs w:val="24"/>
        </w:rPr>
        <w:t xml:space="preserve">Type </w:t>
      </w:r>
      <w:r w:rsidR="00A0078D" w:rsidRPr="00037B37">
        <w:rPr>
          <w:rFonts w:ascii="Arial" w:eastAsia="Times New Roman" w:hAnsi="Arial" w:cs="Arial"/>
          <w:b/>
          <w:sz w:val="24"/>
          <w:szCs w:val="24"/>
        </w:rPr>
        <w:t>Ratings</w:t>
      </w:r>
      <w:r w:rsidRPr="00037B37">
        <w:rPr>
          <w:rFonts w:ascii="Arial" w:eastAsia="Times New Roman" w:hAnsi="Arial" w:cs="Arial"/>
          <w:b/>
          <w:sz w:val="24"/>
          <w:szCs w:val="24"/>
        </w:rPr>
        <w:t xml:space="preserve">) </w:t>
      </w:r>
      <w:r w:rsidR="00FC1B42" w:rsidRPr="00037B37">
        <w:rPr>
          <w:rFonts w:ascii="Arial" w:eastAsia="Times New Roman" w:hAnsi="Arial" w:cs="Arial"/>
          <w:b/>
          <w:sz w:val="24"/>
          <w:szCs w:val="24"/>
          <w:lang w:eastAsia="en-AU"/>
        </w:rPr>
        <w:t>(Edition</w:t>
      </w:r>
      <w:r w:rsidRPr="00037B37">
        <w:rPr>
          <w:rFonts w:ascii="Arial" w:eastAsia="Times New Roman" w:hAnsi="Arial" w:cs="Arial"/>
          <w:b/>
          <w:sz w:val="24"/>
          <w:szCs w:val="24"/>
          <w:lang w:eastAsia="en-AU"/>
        </w:rPr>
        <w:t> </w:t>
      </w:r>
      <w:r w:rsidR="007F6AB6" w:rsidRPr="00037B37">
        <w:rPr>
          <w:rFonts w:ascii="Arial" w:eastAsia="Times New Roman" w:hAnsi="Arial" w:cs="Arial"/>
          <w:b/>
          <w:sz w:val="24"/>
          <w:szCs w:val="24"/>
          <w:lang w:eastAsia="en-AU"/>
        </w:rPr>
        <w:t>10</w:t>
      </w:r>
      <w:r w:rsidR="00FC1B42" w:rsidRPr="00037B37">
        <w:rPr>
          <w:rFonts w:ascii="Arial" w:eastAsia="Times New Roman" w:hAnsi="Arial" w:cs="Arial"/>
          <w:b/>
          <w:sz w:val="24"/>
          <w:szCs w:val="24"/>
          <w:lang w:eastAsia="en-AU"/>
        </w:rPr>
        <w:t>) Instrument</w:t>
      </w:r>
      <w:r w:rsidR="00FB3CB4" w:rsidRPr="00037B37">
        <w:rPr>
          <w:rFonts w:ascii="Arial" w:eastAsia="Times New Roman" w:hAnsi="Arial" w:cs="Arial"/>
          <w:b/>
          <w:sz w:val="24"/>
          <w:szCs w:val="24"/>
          <w:lang w:eastAsia="en-AU"/>
        </w:rPr>
        <w:t xml:space="preserve"> </w:t>
      </w:r>
      <w:r w:rsidR="00FC1B42" w:rsidRPr="00037B37">
        <w:rPr>
          <w:rFonts w:ascii="Arial" w:eastAsia="Times New Roman" w:hAnsi="Arial" w:cs="Arial"/>
          <w:b/>
          <w:sz w:val="24"/>
          <w:szCs w:val="24"/>
          <w:lang w:eastAsia="en-AU"/>
        </w:rPr>
        <w:t>202</w:t>
      </w:r>
      <w:r w:rsidR="006304EF">
        <w:rPr>
          <w:rFonts w:ascii="Arial" w:eastAsia="Times New Roman" w:hAnsi="Arial" w:cs="Arial"/>
          <w:b/>
          <w:sz w:val="24"/>
          <w:szCs w:val="24"/>
          <w:lang w:eastAsia="en-AU"/>
        </w:rPr>
        <w:t>5</w:t>
      </w:r>
    </w:p>
    <w:p w14:paraId="761602C9" w14:textId="77777777" w:rsidR="006D6009" w:rsidRPr="00037B37" w:rsidRDefault="006D6009" w:rsidP="006D6009">
      <w:pPr>
        <w:spacing w:after="0" w:line="240" w:lineRule="auto"/>
        <w:rPr>
          <w:rFonts w:ascii="Times New Roman" w:eastAsia="Times New Roman" w:hAnsi="Times New Roman"/>
          <w:b/>
          <w:sz w:val="24"/>
          <w:szCs w:val="24"/>
          <w:lang w:eastAsia="en-AU"/>
        </w:rPr>
      </w:pPr>
      <w:r w:rsidRPr="00037B37">
        <w:rPr>
          <w:rFonts w:ascii="Times New Roman" w:eastAsia="Times New Roman" w:hAnsi="Times New Roman"/>
          <w:b/>
          <w:sz w:val="24"/>
          <w:szCs w:val="24"/>
          <w:lang w:eastAsia="en-AU"/>
        </w:rPr>
        <w:t>Purpose</w:t>
      </w:r>
    </w:p>
    <w:p w14:paraId="15A86F15" w14:textId="20DC069F" w:rsidR="006324AE" w:rsidRPr="00037B37" w:rsidRDefault="00DC45F2" w:rsidP="006324AE">
      <w:pPr>
        <w:shd w:val="clear" w:color="auto" w:fill="FFFFFF"/>
        <w:autoSpaceDN w:val="0"/>
        <w:spacing w:after="0" w:line="240" w:lineRule="auto"/>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 xml:space="preserve">The main purpose of </w:t>
      </w:r>
      <w:r w:rsidR="00F60DE5" w:rsidRPr="00037B37">
        <w:rPr>
          <w:rFonts w:ascii="Times New Roman" w:eastAsia="Times New Roman" w:hAnsi="Times New Roman"/>
          <w:i/>
          <w:iCs/>
          <w:sz w:val="24"/>
          <w:szCs w:val="24"/>
          <w:lang w:eastAsia="en-AU"/>
        </w:rPr>
        <w:t xml:space="preserve">Part 61 </w:t>
      </w:r>
      <w:r w:rsidR="004844A1" w:rsidRPr="00037B37">
        <w:rPr>
          <w:rFonts w:ascii="Times New Roman" w:eastAsia="Times New Roman" w:hAnsi="Times New Roman"/>
          <w:i/>
          <w:iCs/>
          <w:sz w:val="24"/>
          <w:szCs w:val="24"/>
          <w:lang w:eastAsia="en-AU"/>
        </w:rPr>
        <w:t xml:space="preserve">Flight Crew Licensing (Prescribed Aircraft and Type Ratings) </w:t>
      </w:r>
      <w:r w:rsidR="00F60DE5" w:rsidRPr="00037B37">
        <w:rPr>
          <w:rFonts w:ascii="Times New Roman" w:eastAsia="Times New Roman" w:hAnsi="Times New Roman"/>
          <w:i/>
          <w:iCs/>
          <w:sz w:val="24"/>
          <w:szCs w:val="24"/>
          <w:lang w:eastAsia="en-AU"/>
        </w:rPr>
        <w:t>(Edition</w:t>
      </w:r>
      <w:r w:rsidR="001616EB" w:rsidRPr="00037B37">
        <w:rPr>
          <w:rFonts w:ascii="Times New Roman" w:eastAsia="Times New Roman" w:hAnsi="Times New Roman"/>
          <w:i/>
          <w:iCs/>
          <w:sz w:val="24"/>
          <w:szCs w:val="24"/>
          <w:lang w:eastAsia="en-AU"/>
        </w:rPr>
        <w:t xml:space="preserve"> </w:t>
      </w:r>
      <w:r w:rsidR="007F6AB6" w:rsidRPr="00037B37">
        <w:rPr>
          <w:rFonts w:ascii="Times New Roman" w:eastAsia="Times New Roman" w:hAnsi="Times New Roman"/>
          <w:i/>
          <w:iCs/>
          <w:sz w:val="24"/>
          <w:szCs w:val="24"/>
          <w:lang w:eastAsia="en-AU"/>
        </w:rPr>
        <w:t>10</w:t>
      </w:r>
      <w:r w:rsidR="00F60DE5" w:rsidRPr="00037B37">
        <w:rPr>
          <w:rFonts w:ascii="Times New Roman" w:eastAsia="Times New Roman" w:hAnsi="Times New Roman"/>
          <w:i/>
          <w:iCs/>
          <w:sz w:val="24"/>
          <w:szCs w:val="24"/>
          <w:lang w:eastAsia="en-AU"/>
        </w:rPr>
        <w:t>) Instrument</w:t>
      </w:r>
      <w:r w:rsidR="00C93521" w:rsidRPr="00037B37">
        <w:rPr>
          <w:rFonts w:ascii="Times New Roman" w:eastAsia="Times New Roman" w:hAnsi="Times New Roman"/>
          <w:i/>
          <w:iCs/>
          <w:sz w:val="24"/>
          <w:szCs w:val="24"/>
          <w:lang w:eastAsia="en-AU"/>
        </w:rPr>
        <w:t xml:space="preserve"> </w:t>
      </w:r>
      <w:r w:rsidR="00F60DE5" w:rsidRPr="00037B37">
        <w:rPr>
          <w:rFonts w:ascii="Times New Roman" w:eastAsia="Times New Roman" w:hAnsi="Times New Roman"/>
          <w:i/>
          <w:iCs/>
          <w:sz w:val="24"/>
          <w:szCs w:val="24"/>
          <w:lang w:eastAsia="en-AU"/>
        </w:rPr>
        <w:t>202</w:t>
      </w:r>
      <w:r w:rsidR="006304EF">
        <w:rPr>
          <w:rFonts w:ascii="Times New Roman" w:eastAsia="Times New Roman" w:hAnsi="Times New Roman"/>
          <w:i/>
          <w:iCs/>
          <w:sz w:val="24"/>
          <w:szCs w:val="24"/>
          <w:lang w:eastAsia="en-AU"/>
        </w:rPr>
        <w:t>5</w:t>
      </w:r>
      <w:r w:rsidR="00F60DE5" w:rsidRPr="00037B37">
        <w:rPr>
          <w:rFonts w:ascii="Times New Roman" w:eastAsia="Times New Roman" w:hAnsi="Times New Roman"/>
          <w:sz w:val="24"/>
          <w:szCs w:val="24"/>
          <w:lang w:eastAsia="en-AU"/>
        </w:rPr>
        <w:t xml:space="preserve"> (the </w:t>
      </w:r>
      <w:r w:rsidR="00F60DE5" w:rsidRPr="00037B37">
        <w:rPr>
          <w:rFonts w:ascii="Times New Roman" w:eastAsia="Times New Roman" w:hAnsi="Times New Roman"/>
          <w:b/>
          <w:bCs/>
          <w:i/>
          <w:iCs/>
          <w:sz w:val="24"/>
          <w:szCs w:val="24"/>
          <w:lang w:eastAsia="en-AU"/>
        </w:rPr>
        <w:t>instrument</w:t>
      </w:r>
      <w:r w:rsidR="00F60DE5" w:rsidRPr="00037B37">
        <w:rPr>
          <w:rFonts w:ascii="Times New Roman" w:eastAsia="Times New Roman" w:hAnsi="Times New Roman"/>
          <w:sz w:val="24"/>
          <w:szCs w:val="24"/>
          <w:lang w:eastAsia="en-AU"/>
        </w:rPr>
        <w:t xml:space="preserve">) </w:t>
      </w:r>
      <w:r w:rsidR="00155B42" w:rsidRPr="00037B37">
        <w:rPr>
          <w:rFonts w:ascii="Times New Roman" w:eastAsia="Times New Roman" w:hAnsi="Times New Roman"/>
          <w:sz w:val="24"/>
          <w:szCs w:val="24"/>
          <w:lang w:eastAsia="en-AU"/>
        </w:rPr>
        <w:t>is to prescribe</w:t>
      </w:r>
      <w:r w:rsidR="006324AE" w:rsidRPr="00037B37">
        <w:rPr>
          <w:rFonts w:ascii="Times New Roman" w:eastAsia="Times New Roman" w:hAnsi="Times New Roman"/>
          <w:sz w:val="24"/>
          <w:szCs w:val="24"/>
          <w:lang w:eastAsia="en-AU"/>
        </w:rPr>
        <w:t>:</w:t>
      </w:r>
    </w:p>
    <w:p w14:paraId="3956DC81" w14:textId="12F0CE39" w:rsidR="006324AE" w:rsidRPr="00037B37" w:rsidRDefault="006324AE" w:rsidP="00946FC2">
      <w:pPr>
        <w:pStyle w:val="LDP1a"/>
        <w:tabs>
          <w:tab w:val="clear" w:pos="454"/>
          <w:tab w:val="right" w:pos="567"/>
        </w:tabs>
        <w:ind w:left="454"/>
        <w:rPr>
          <w:lang w:eastAsia="en-AU"/>
        </w:rPr>
      </w:pPr>
      <w:r w:rsidRPr="00037B37">
        <w:rPr>
          <w:lang w:eastAsia="en-AU"/>
        </w:rPr>
        <w:t>(a)</w:t>
      </w:r>
      <w:r w:rsidRPr="00037B37">
        <w:rPr>
          <w:lang w:eastAsia="en-AU"/>
        </w:rPr>
        <w:tab/>
      </w:r>
      <w:r w:rsidR="00F60DE5" w:rsidRPr="00037B37">
        <w:rPr>
          <w:lang w:eastAsia="en-AU"/>
        </w:rPr>
        <w:t xml:space="preserve">the variants, differences training requirements, flight review requirements and type ratings for specified aircraft types for the purposes of relevant provisions in </w:t>
      </w:r>
      <w:r w:rsidR="00155B42" w:rsidRPr="00037B37">
        <w:rPr>
          <w:lang w:eastAsia="en-AU"/>
        </w:rPr>
        <w:t>Part 61</w:t>
      </w:r>
      <w:r w:rsidR="00954A28" w:rsidRPr="00037B37">
        <w:rPr>
          <w:lang w:eastAsia="en-AU"/>
        </w:rPr>
        <w:t xml:space="preserve"> </w:t>
      </w:r>
      <w:r w:rsidR="00F60DE5" w:rsidRPr="00037B37">
        <w:rPr>
          <w:lang w:eastAsia="en-AU"/>
        </w:rPr>
        <w:t xml:space="preserve">of the </w:t>
      </w:r>
      <w:r w:rsidR="00F60DE5" w:rsidRPr="00037B37">
        <w:rPr>
          <w:i/>
          <w:iCs/>
          <w:lang w:eastAsia="en-AU"/>
        </w:rPr>
        <w:t>Civil Aviation Safety Regulations 1998</w:t>
      </w:r>
      <w:r w:rsidR="00F60DE5" w:rsidRPr="00037B37">
        <w:rPr>
          <w:lang w:eastAsia="en-AU"/>
        </w:rPr>
        <w:t xml:space="preserve"> (</w:t>
      </w:r>
      <w:r w:rsidR="00F60DE5" w:rsidRPr="00037B37">
        <w:rPr>
          <w:b/>
          <w:bCs/>
          <w:i/>
          <w:iCs/>
          <w:lang w:eastAsia="en-AU"/>
        </w:rPr>
        <w:t>CASR</w:t>
      </w:r>
      <w:r w:rsidR="00F60DE5" w:rsidRPr="00037B37">
        <w:rPr>
          <w:lang w:eastAsia="en-AU"/>
        </w:rPr>
        <w:t>)</w:t>
      </w:r>
      <w:r w:rsidRPr="00037B37">
        <w:rPr>
          <w:lang w:eastAsia="en-AU"/>
        </w:rPr>
        <w:t>; and</w:t>
      </w:r>
    </w:p>
    <w:p w14:paraId="7D605783" w14:textId="368752C7" w:rsidR="006324AE" w:rsidRPr="00037B37" w:rsidRDefault="006324AE" w:rsidP="00257145">
      <w:pPr>
        <w:pStyle w:val="LDP1a"/>
        <w:tabs>
          <w:tab w:val="clear" w:pos="454"/>
          <w:tab w:val="right" w:pos="567"/>
        </w:tabs>
        <w:spacing w:after="0"/>
        <w:ind w:left="454"/>
        <w:rPr>
          <w:lang w:eastAsia="en-AU"/>
        </w:rPr>
      </w:pPr>
      <w:r w:rsidRPr="00037B37">
        <w:rPr>
          <w:lang w:eastAsia="en-AU"/>
        </w:rPr>
        <w:t>(b)</w:t>
      </w:r>
      <w:r w:rsidRPr="00037B37">
        <w:rPr>
          <w:lang w:eastAsia="en-AU"/>
        </w:rPr>
        <w:tab/>
      </w:r>
      <w:r w:rsidR="00155B42" w:rsidRPr="00037B37">
        <w:rPr>
          <w:lang w:eastAsia="en-AU"/>
        </w:rPr>
        <w:t xml:space="preserve">the </w:t>
      </w:r>
      <w:r w:rsidRPr="00037B37">
        <w:rPr>
          <w:lang w:eastAsia="en-AU"/>
        </w:rPr>
        <w:t>flight training and flight review requirements for the exercise of the privileges of class ratings to pilot aircraft prescribed by the Civil Aviation Safety Authority</w:t>
      </w:r>
      <w:r w:rsidR="00155B42" w:rsidRPr="00037B37">
        <w:rPr>
          <w:lang w:eastAsia="en-AU"/>
        </w:rPr>
        <w:t xml:space="preserve"> </w:t>
      </w:r>
      <w:r w:rsidRPr="00037B37">
        <w:rPr>
          <w:lang w:eastAsia="en-AU"/>
        </w:rPr>
        <w:t>(</w:t>
      </w:r>
      <w:r w:rsidRPr="00037B37">
        <w:rPr>
          <w:b/>
          <w:bCs/>
          <w:i/>
          <w:iCs/>
          <w:lang w:eastAsia="en-AU"/>
        </w:rPr>
        <w:t>CASA</w:t>
      </w:r>
      <w:r w:rsidRPr="00037B37">
        <w:rPr>
          <w:lang w:eastAsia="en-AU"/>
        </w:rPr>
        <w:t>).</w:t>
      </w:r>
    </w:p>
    <w:p w14:paraId="22FB28F7" w14:textId="77777777" w:rsidR="00F27678" w:rsidRPr="009C68FC" w:rsidRDefault="00F27678" w:rsidP="0007501A">
      <w:pPr>
        <w:shd w:val="clear" w:color="auto" w:fill="FFFFFF"/>
        <w:autoSpaceDN w:val="0"/>
        <w:spacing w:after="0" w:line="240" w:lineRule="auto"/>
        <w:rPr>
          <w:rFonts w:ascii="Times New Roman" w:eastAsia="Times New Roman" w:hAnsi="Times New Roman"/>
          <w:sz w:val="24"/>
          <w:szCs w:val="24"/>
          <w:lang w:eastAsia="en-AU"/>
        </w:rPr>
      </w:pPr>
    </w:p>
    <w:p w14:paraId="662D0E48" w14:textId="1D39CCE6" w:rsidR="00472758" w:rsidRPr="00037B37" w:rsidRDefault="0007501A" w:rsidP="00472758">
      <w:pPr>
        <w:shd w:val="clear" w:color="auto" w:fill="FFFFFF"/>
        <w:autoSpaceDN w:val="0"/>
        <w:spacing w:after="0" w:line="240" w:lineRule="auto"/>
        <w:rPr>
          <w:rFonts w:ascii="Times New Roman" w:eastAsia="Times New Roman" w:hAnsi="Times New Roman"/>
          <w:sz w:val="24"/>
          <w:szCs w:val="24"/>
          <w:lang w:eastAsia="en-AU"/>
        </w:rPr>
      </w:pPr>
      <w:r w:rsidRPr="00037B37">
        <w:rPr>
          <w:rFonts w:ascii="Times New Roman" w:hAnsi="Times New Roman"/>
          <w:sz w:val="24"/>
          <w:szCs w:val="24"/>
        </w:rPr>
        <w:t>The instrument repeals and re</w:t>
      </w:r>
      <w:r w:rsidR="0024404B" w:rsidRPr="00037B37">
        <w:rPr>
          <w:rFonts w:ascii="Times New Roman" w:hAnsi="Times New Roman"/>
          <w:sz w:val="24"/>
          <w:szCs w:val="24"/>
        </w:rPr>
        <w:t>makes</w:t>
      </w:r>
      <w:r w:rsidRPr="00037B37">
        <w:rPr>
          <w:rFonts w:ascii="Times New Roman" w:hAnsi="Times New Roman"/>
          <w:sz w:val="24"/>
          <w:szCs w:val="24"/>
        </w:rPr>
        <w:t xml:space="preserve"> </w:t>
      </w:r>
      <w:r w:rsidR="003840FB" w:rsidRPr="00037B37">
        <w:rPr>
          <w:rFonts w:ascii="Times New Roman" w:hAnsi="Times New Roman"/>
          <w:i/>
          <w:iCs/>
          <w:sz w:val="24"/>
          <w:szCs w:val="24"/>
        </w:rPr>
        <w:t>Part</w:t>
      </w:r>
      <w:r w:rsidR="00225030" w:rsidRPr="00037B37">
        <w:rPr>
          <w:rFonts w:ascii="Times New Roman" w:hAnsi="Times New Roman"/>
          <w:i/>
          <w:iCs/>
          <w:sz w:val="24"/>
          <w:szCs w:val="24"/>
        </w:rPr>
        <w:t xml:space="preserve"> </w:t>
      </w:r>
      <w:r w:rsidR="003840FB" w:rsidRPr="00037B37">
        <w:rPr>
          <w:rFonts w:ascii="Times New Roman" w:hAnsi="Times New Roman"/>
          <w:i/>
          <w:iCs/>
          <w:sz w:val="24"/>
          <w:szCs w:val="24"/>
        </w:rPr>
        <w:t>61 Flight Crew Licensing (Prescribed Aircraft and Type Ratings) (Edition 9) Instrument 2023</w:t>
      </w:r>
      <w:r w:rsidR="003840FB" w:rsidRPr="00037B37">
        <w:rPr>
          <w:rFonts w:ascii="Times New Roman" w:hAnsi="Times New Roman"/>
          <w:sz w:val="24"/>
          <w:szCs w:val="24"/>
        </w:rPr>
        <w:t xml:space="preserve"> </w:t>
      </w:r>
      <w:r w:rsidRPr="00037B37">
        <w:rPr>
          <w:rFonts w:ascii="Times New Roman" w:hAnsi="Times New Roman"/>
          <w:sz w:val="24"/>
          <w:szCs w:val="24"/>
        </w:rPr>
        <w:t>(</w:t>
      </w:r>
      <w:r w:rsidRPr="00037B37">
        <w:rPr>
          <w:rFonts w:ascii="Times New Roman" w:hAnsi="Times New Roman"/>
          <w:b/>
          <w:bCs/>
          <w:i/>
          <w:iCs/>
          <w:sz w:val="24"/>
          <w:szCs w:val="24"/>
        </w:rPr>
        <w:t>Edition 9</w:t>
      </w:r>
      <w:r w:rsidRPr="00037B37">
        <w:rPr>
          <w:rFonts w:ascii="Times New Roman" w:hAnsi="Times New Roman"/>
          <w:sz w:val="24"/>
          <w:szCs w:val="24"/>
        </w:rPr>
        <w:t>)</w:t>
      </w:r>
      <w:r w:rsidR="003F5BDD" w:rsidRPr="00037B37">
        <w:rPr>
          <w:rFonts w:ascii="Times New Roman" w:hAnsi="Times New Roman"/>
          <w:sz w:val="24"/>
          <w:szCs w:val="24"/>
        </w:rPr>
        <w:t xml:space="preserve">, </w:t>
      </w:r>
      <w:r w:rsidR="005350E0" w:rsidRPr="00037B37">
        <w:rPr>
          <w:rFonts w:ascii="Times New Roman" w:hAnsi="Times New Roman"/>
          <w:sz w:val="24"/>
          <w:szCs w:val="24"/>
        </w:rPr>
        <w:t xml:space="preserve">with the addition of </w:t>
      </w:r>
      <w:r w:rsidR="00472758" w:rsidRPr="00037B37">
        <w:rPr>
          <w:rFonts w:ascii="Times New Roman" w:hAnsi="Times New Roman"/>
          <w:sz w:val="24"/>
          <w:szCs w:val="24"/>
        </w:rPr>
        <w:t xml:space="preserve">the following </w:t>
      </w:r>
      <w:r w:rsidR="00472758" w:rsidRPr="00037B37">
        <w:rPr>
          <w:rFonts w:ascii="Times New Roman" w:eastAsia="Times New Roman" w:hAnsi="Times New Roman"/>
          <w:sz w:val="24"/>
          <w:szCs w:val="24"/>
          <w:lang w:eastAsia="en-AU"/>
        </w:rPr>
        <w:t>aircraft types and models</w:t>
      </w:r>
      <w:r w:rsidR="00F01754" w:rsidRPr="00037B37">
        <w:rPr>
          <w:rFonts w:ascii="Times New Roman" w:eastAsia="Times New Roman" w:hAnsi="Times New Roman"/>
          <w:sz w:val="24"/>
          <w:szCs w:val="24"/>
          <w:lang w:eastAsia="en-AU"/>
        </w:rPr>
        <w:t>,</w:t>
      </w:r>
      <w:r w:rsidR="00472758" w:rsidRPr="00037B37">
        <w:rPr>
          <w:rFonts w:ascii="Times New Roman" w:eastAsia="Times New Roman" w:hAnsi="Times New Roman"/>
          <w:sz w:val="24"/>
          <w:szCs w:val="24"/>
          <w:lang w:eastAsia="en-AU"/>
        </w:rPr>
        <w:t xml:space="preserve"> in recognition of the aircraft types and models commencing operations in Australia, in anticipation of them commencing </w:t>
      </w:r>
      <w:r w:rsidR="00B5613F" w:rsidRPr="00037B37">
        <w:rPr>
          <w:rFonts w:ascii="Times New Roman" w:eastAsia="Times New Roman" w:hAnsi="Times New Roman"/>
          <w:sz w:val="24"/>
          <w:szCs w:val="24"/>
          <w:lang w:eastAsia="en-AU"/>
        </w:rPr>
        <w:t xml:space="preserve">operations </w:t>
      </w:r>
      <w:r w:rsidR="00472758" w:rsidRPr="00037B37">
        <w:rPr>
          <w:rFonts w:ascii="Times New Roman" w:eastAsia="Times New Roman" w:hAnsi="Times New Roman"/>
          <w:sz w:val="24"/>
          <w:szCs w:val="24"/>
          <w:lang w:eastAsia="en-AU"/>
        </w:rPr>
        <w:t xml:space="preserve">or to enable the issue of a type rating </w:t>
      </w:r>
      <w:r w:rsidR="00590256" w:rsidRPr="00037B37">
        <w:rPr>
          <w:rFonts w:ascii="Times New Roman" w:eastAsia="Times New Roman" w:hAnsi="Times New Roman"/>
          <w:sz w:val="24"/>
          <w:szCs w:val="24"/>
          <w:lang w:eastAsia="en-AU"/>
        </w:rPr>
        <w:t>that is</w:t>
      </w:r>
      <w:r w:rsidR="00472758" w:rsidRPr="00037B37">
        <w:rPr>
          <w:rFonts w:ascii="Times New Roman" w:eastAsia="Times New Roman" w:hAnsi="Times New Roman"/>
          <w:sz w:val="24"/>
          <w:szCs w:val="24"/>
          <w:lang w:eastAsia="en-AU"/>
        </w:rPr>
        <w:t xml:space="preserve"> consistent with the type ratings issued by other foreign national aviation authorities:</w:t>
      </w:r>
    </w:p>
    <w:p w14:paraId="6A3F4B5A" w14:textId="15C745A8" w:rsidR="0025018A" w:rsidRPr="00037B37" w:rsidRDefault="00FB4685" w:rsidP="004E2485">
      <w:pPr>
        <w:pStyle w:val="LDP1a"/>
        <w:tabs>
          <w:tab w:val="clear" w:pos="454"/>
          <w:tab w:val="right" w:pos="567"/>
        </w:tabs>
        <w:ind w:left="454"/>
      </w:pPr>
      <w:r w:rsidRPr="00037B37">
        <w:rPr>
          <w:lang w:eastAsia="en-AU"/>
        </w:rPr>
        <w:t>(a)</w:t>
      </w:r>
      <w:r w:rsidRPr="00037B37">
        <w:rPr>
          <w:lang w:eastAsia="en-AU"/>
        </w:rPr>
        <w:tab/>
      </w:r>
      <w:r w:rsidRPr="00037B37">
        <w:t>the Aerospatial/Nord C-160 Transall, which is a new aircraft that has been added to the</w:t>
      </w:r>
      <w:r w:rsidRPr="00037B37">
        <w:rPr>
          <w:lang w:eastAsia="en-AU"/>
        </w:rPr>
        <w:t xml:space="preserve"> Australian Civil Aircraft Register (the </w:t>
      </w:r>
      <w:r w:rsidRPr="00037B37">
        <w:rPr>
          <w:b/>
          <w:bCs/>
          <w:i/>
          <w:iCs/>
          <w:lang w:eastAsia="en-AU"/>
        </w:rPr>
        <w:t>civil aircraft register</w:t>
      </w:r>
      <w:r w:rsidRPr="00037B37">
        <w:rPr>
          <w:lang w:eastAsia="en-AU"/>
        </w:rPr>
        <w:t>)</w:t>
      </w:r>
      <w:r w:rsidRPr="00037B37">
        <w:t>, is prescribed as an aeroplane type with an ND16 type rating</w:t>
      </w:r>
      <w:r w:rsidR="00BA2239" w:rsidRPr="00037B37">
        <w:t xml:space="preserve"> and</w:t>
      </w:r>
      <w:r w:rsidR="00BA2239" w:rsidRPr="00037B37">
        <w:rPr>
          <w:bCs/>
        </w:rPr>
        <w:t xml:space="preserve"> a flight engineer type rating of </w:t>
      </w:r>
      <w:r w:rsidR="00BA2239" w:rsidRPr="00037B37">
        <w:t>ND16 (FE);</w:t>
      </w:r>
    </w:p>
    <w:p w14:paraId="644D2738" w14:textId="53009959" w:rsidR="008F2100" w:rsidRDefault="00472758" w:rsidP="00946FC2">
      <w:pPr>
        <w:pStyle w:val="LDP1a"/>
        <w:tabs>
          <w:tab w:val="clear" w:pos="454"/>
          <w:tab w:val="right" w:pos="567"/>
        </w:tabs>
        <w:ind w:left="454"/>
      </w:pPr>
      <w:r w:rsidRPr="00037B37">
        <w:t>(</w:t>
      </w:r>
      <w:r w:rsidR="007A34D4" w:rsidRPr="00037B37">
        <w:t>b</w:t>
      </w:r>
      <w:r w:rsidRPr="00037B37">
        <w:t>)</w:t>
      </w:r>
      <w:r w:rsidR="00487C5A" w:rsidRPr="00037B37">
        <w:tab/>
      </w:r>
      <w:r w:rsidR="008F2100" w:rsidRPr="00BB0C30">
        <w:t>the Gulfstream Aerospace GVIII-G700, which is a new aircraft that is expected to be added to the civil</w:t>
      </w:r>
      <w:r w:rsidR="00571181">
        <w:t xml:space="preserve"> aircraft</w:t>
      </w:r>
      <w:r w:rsidR="008F2100" w:rsidRPr="00BB0C30">
        <w:t xml:space="preserve"> register in the near future, is prescribed as an aeroplane type with a </w:t>
      </w:r>
      <w:r w:rsidR="008F2100" w:rsidRPr="00BB0C30">
        <w:rPr>
          <w:bCs/>
        </w:rPr>
        <w:t xml:space="preserve">GVIII pilot </w:t>
      </w:r>
      <w:r w:rsidR="008F2100" w:rsidRPr="00BB0C30">
        <w:t>type rating;</w:t>
      </w:r>
    </w:p>
    <w:p w14:paraId="642FB79E" w14:textId="1614C319" w:rsidR="00472758" w:rsidRPr="00037B37" w:rsidRDefault="003A2210" w:rsidP="003A2210">
      <w:pPr>
        <w:pStyle w:val="LDP1a"/>
        <w:tabs>
          <w:tab w:val="clear" w:pos="454"/>
          <w:tab w:val="right" w:pos="567"/>
        </w:tabs>
        <w:ind w:left="454"/>
      </w:pPr>
      <w:r>
        <w:t>(c)</w:t>
      </w:r>
      <w:r>
        <w:tab/>
      </w:r>
      <w:r w:rsidR="00472758" w:rsidRPr="00037B37">
        <w:t xml:space="preserve">the aircraft types Honda Aircraft HA-420 and HA-420 (elite models), are prescribed with the aircraft types with a type rating of HA-420, and differences training requirements are imposed for pilots seeking to be authorised to operate the model Honda Aircraft HA-420, </w:t>
      </w:r>
      <w:r w:rsidR="004C0D9A">
        <w:t xml:space="preserve">in cases where the </w:t>
      </w:r>
      <w:r w:rsidR="00472758" w:rsidRPr="00037B37">
        <w:t>variant is different from the variant for which the person received the type rating;</w:t>
      </w:r>
    </w:p>
    <w:p w14:paraId="15A40C48" w14:textId="00212494" w:rsidR="00472758" w:rsidRPr="00037B37" w:rsidRDefault="00472758" w:rsidP="00946FC2">
      <w:pPr>
        <w:pStyle w:val="LDP1a"/>
        <w:tabs>
          <w:tab w:val="clear" w:pos="454"/>
          <w:tab w:val="right" w:pos="567"/>
        </w:tabs>
        <w:ind w:left="454"/>
      </w:pPr>
      <w:r w:rsidRPr="00037B37">
        <w:t>(</w:t>
      </w:r>
      <w:r w:rsidR="002C1CC8">
        <w:t>d</w:t>
      </w:r>
      <w:r w:rsidRPr="00037B37">
        <w:t>)</w:t>
      </w:r>
      <w:r w:rsidRPr="00037B37">
        <w:tab/>
        <w:t>the H160-B multi-engine helicopter manufactured by Airbus Helicopters is added to the existing Airbus aircraft types with an H</w:t>
      </w:r>
      <w:r w:rsidR="00321B20" w:rsidRPr="00037B37">
        <w:t>-</w:t>
      </w:r>
      <w:r w:rsidRPr="00037B37">
        <w:t>160 pilot</w:t>
      </w:r>
      <w:r w:rsidR="00AF4B8F">
        <w:t xml:space="preserve"> </w:t>
      </w:r>
      <w:r w:rsidR="00AF4B8F" w:rsidRPr="00037B37">
        <w:t>type rating</w:t>
      </w:r>
      <w:r w:rsidRPr="00037B37">
        <w:t>;</w:t>
      </w:r>
    </w:p>
    <w:p w14:paraId="5177DE80" w14:textId="4E18C2D0" w:rsidR="00472758" w:rsidRPr="00037B37" w:rsidRDefault="00472758" w:rsidP="00257145">
      <w:pPr>
        <w:pStyle w:val="LDP1a"/>
        <w:tabs>
          <w:tab w:val="clear" w:pos="454"/>
          <w:tab w:val="right" w:pos="567"/>
        </w:tabs>
        <w:spacing w:after="0"/>
        <w:ind w:left="454"/>
      </w:pPr>
      <w:r w:rsidRPr="00037B37">
        <w:t>(</w:t>
      </w:r>
      <w:r w:rsidR="002C1CC8">
        <w:t>e</w:t>
      </w:r>
      <w:r w:rsidRPr="00037B37">
        <w:t>)</w:t>
      </w:r>
      <w:r w:rsidRPr="00037B37">
        <w:tab/>
        <w:t>the new type rating for an upgraded model of the Kodiak series of aircraft Kodiak 200</w:t>
      </w:r>
      <w:r w:rsidR="00946FC2" w:rsidRPr="00037B37">
        <w:t xml:space="preserve"> </w:t>
      </w:r>
      <w:r w:rsidRPr="00037B37">
        <w:t>(which is marketed as Kodiak 900)</w:t>
      </w:r>
      <w:r w:rsidR="0074590C" w:rsidRPr="00037B37">
        <w:t>,</w:t>
      </w:r>
      <w:r w:rsidRPr="00037B37">
        <w:t xml:space="preserve"> a new upgraded model of the Kodiak series that is new to </w:t>
      </w:r>
      <w:r w:rsidR="004D3A7B" w:rsidRPr="00037B37">
        <w:t>the</w:t>
      </w:r>
      <w:r w:rsidR="00DB37B0" w:rsidRPr="00037B37">
        <w:t xml:space="preserve"> civil aircraft register</w:t>
      </w:r>
      <w:r w:rsidRPr="00037B37">
        <w:t xml:space="preserve"> and</w:t>
      </w:r>
      <w:r w:rsidR="00DB37B0" w:rsidRPr="00037B37">
        <w:t xml:space="preserve"> </w:t>
      </w:r>
      <w:r w:rsidR="0086185B" w:rsidRPr="00037B37">
        <w:t>m</w:t>
      </w:r>
      <w:r w:rsidRPr="00037B37">
        <w:t>anufactured by the new owner Daher Aircraft Design LLC</w:t>
      </w:r>
      <w:r w:rsidR="0074590C" w:rsidRPr="00037B37">
        <w:t>,</w:t>
      </w:r>
      <w:r w:rsidRPr="00037B37">
        <w:t xml:space="preserve"> is added to the existing</w:t>
      </w:r>
      <w:r w:rsidR="00946FC2" w:rsidRPr="00037B37">
        <w:t xml:space="preserve"> </w:t>
      </w:r>
      <w:r w:rsidRPr="00037B37">
        <w:t>Da</w:t>
      </w:r>
      <w:r w:rsidR="00C36472" w:rsidRPr="00037B37">
        <w:t>h</w:t>
      </w:r>
      <w:r w:rsidRPr="00037B37">
        <w:t>er Kodiak 100 series aircraft and the name</w:t>
      </w:r>
      <w:r w:rsidR="00946FC2" w:rsidRPr="00037B37">
        <w:t xml:space="preserve"> </w:t>
      </w:r>
      <w:r w:rsidRPr="00037B37">
        <w:t>of</w:t>
      </w:r>
      <w:r w:rsidR="002457F4" w:rsidRPr="00037B37">
        <w:t xml:space="preserve"> </w:t>
      </w:r>
      <w:r w:rsidRPr="00037B37">
        <w:t>the manufacturer is updated from Daher to Daher Aircraft Design LLC.</w:t>
      </w:r>
    </w:p>
    <w:p w14:paraId="7E9FC51D" w14:textId="77777777" w:rsidR="00472758" w:rsidRPr="00037B37" w:rsidRDefault="00472758" w:rsidP="00472758">
      <w:pPr>
        <w:shd w:val="clear" w:color="auto" w:fill="FFFFFF"/>
        <w:autoSpaceDN w:val="0"/>
        <w:spacing w:after="0" w:line="240" w:lineRule="auto"/>
        <w:rPr>
          <w:rFonts w:ascii="Times New Roman" w:eastAsia="Times New Roman" w:hAnsi="Times New Roman"/>
          <w:sz w:val="24"/>
          <w:szCs w:val="24"/>
          <w:lang w:eastAsia="en-AU"/>
        </w:rPr>
      </w:pPr>
    </w:p>
    <w:p w14:paraId="5259E9F6" w14:textId="60716F1D" w:rsidR="00472758" w:rsidRPr="00037B37" w:rsidRDefault="00472758" w:rsidP="00472758">
      <w:pPr>
        <w:shd w:val="clear" w:color="auto" w:fill="FFFFFF"/>
        <w:autoSpaceDN w:val="0"/>
        <w:spacing w:after="0" w:line="240" w:lineRule="auto"/>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The instrument also makes the following minor changes of an administrative or clarifying nature to Edition 9:</w:t>
      </w:r>
    </w:p>
    <w:p w14:paraId="5E716918" w14:textId="4E2268FB" w:rsidR="00472758" w:rsidRPr="00037B37" w:rsidRDefault="00472758" w:rsidP="008F271F">
      <w:pPr>
        <w:pStyle w:val="LDP1a"/>
        <w:tabs>
          <w:tab w:val="clear" w:pos="454"/>
          <w:tab w:val="right" w:pos="567"/>
        </w:tabs>
        <w:ind w:left="454"/>
      </w:pPr>
      <w:r w:rsidRPr="00037B37">
        <w:t>(a)</w:t>
      </w:r>
      <w:r w:rsidRPr="00037B37">
        <w:tab/>
        <w:t>the description of the Airbus Helicopters models is corrected to specifically</w:t>
      </w:r>
      <w:r w:rsidR="00C953C4" w:rsidRPr="00037B37">
        <w:t xml:space="preserve"> include</w:t>
      </w:r>
      <w:r w:rsidR="008F271F" w:rsidRPr="00037B37">
        <w:t xml:space="preserve"> </w:t>
      </w:r>
      <w:r w:rsidRPr="00037B37">
        <w:t>EC</w:t>
      </w:r>
      <w:r w:rsidR="009219AE" w:rsidRPr="00037B37">
        <w:t> </w:t>
      </w:r>
      <w:r w:rsidRPr="00037B37">
        <w:t>175-B (H175) in the EC175 type rating so as to more accurately describe the helicopter;</w:t>
      </w:r>
    </w:p>
    <w:p w14:paraId="3FD998AF" w14:textId="76AD9394" w:rsidR="00472758" w:rsidRPr="00037B37" w:rsidRDefault="00472758" w:rsidP="00692E40">
      <w:pPr>
        <w:pStyle w:val="LDP1a"/>
        <w:tabs>
          <w:tab w:val="clear" w:pos="454"/>
          <w:tab w:val="right" w:pos="567"/>
        </w:tabs>
        <w:ind w:left="454"/>
      </w:pPr>
      <w:r w:rsidRPr="00037B37">
        <w:t>(b)</w:t>
      </w:r>
      <w:r w:rsidRPr="00037B37">
        <w:tab/>
        <w:t>the description of Textron Aviation Inc King Air 300 series is updated (by deleting</w:t>
      </w:r>
      <w:r w:rsidR="00692E40" w:rsidRPr="00037B37">
        <w:t xml:space="preserve"> </w:t>
      </w:r>
      <w:r w:rsidRPr="00037B37">
        <w:t>the word “series”) to achieve consistency with the description of other aircraft models and variants in the instrument;</w:t>
      </w:r>
    </w:p>
    <w:p w14:paraId="19C338AF" w14:textId="43994750" w:rsidR="00472758" w:rsidRPr="00037B37" w:rsidRDefault="00472758" w:rsidP="00257145">
      <w:pPr>
        <w:pStyle w:val="LDP1a"/>
        <w:tabs>
          <w:tab w:val="clear" w:pos="454"/>
          <w:tab w:val="right" w:pos="567"/>
        </w:tabs>
        <w:spacing w:after="0"/>
        <w:ind w:left="454"/>
        <w:rPr>
          <w:lang w:eastAsia="en-AU"/>
        </w:rPr>
      </w:pPr>
      <w:r w:rsidRPr="00037B37">
        <w:lastRenderedPageBreak/>
        <w:t>(c)</w:t>
      </w:r>
      <w:r w:rsidRPr="00037B37">
        <w:tab/>
        <w:t xml:space="preserve">the description of types and models </w:t>
      </w:r>
      <w:r w:rsidR="00841153">
        <w:t>of</w:t>
      </w:r>
      <w:r w:rsidR="00986490" w:rsidRPr="00037B37">
        <w:t xml:space="preserve"> PA-46 (all turbine powered models), </w:t>
      </w:r>
      <w:r w:rsidRPr="00037B37">
        <w:t>for the manufacturer Piper Aircraft</w:t>
      </w:r>
      <w:r w:rsidR="00EA5105" w:rsidRPr="00037B37">
        <w:t>,</w:t>
      </w:r>
      <w:r w:rsidRPr="00037B37">
        <w:t xml:space="preserve"> which</w:t>
      </w:r>
      <w:r w:rsidRPr="00037B37">
        <w:rPr>
          <w:lang w:eastAsia="en-AU"/>
        </w:rPr>
        <w:t xml:space="preserve"> have been or are shortly anticipated to be added </w:t>
      </w:r>
      <w:r w:rsidR="0029199A" w:rsidRPr="00037B37">
        <w:rPr>
          <w:lang w:eastAsia="en-AU"/>
        </w:rPr>
        <w:t>or</w:t>
      </w:r>
      <w:r w:rsidRPr="00037B37">
        <w:rPr>
          <w:lang w:eastAsia="en-AU"/>
        </w:rPr>
        <w:t xml:space="preserve"> deleted from, the civil aircraft register, has been updated.</w:t>
      </w:r>
    </w:p>
    <w:p w14:paraId="71A81AB6" w14:textId="77777777" w:rsidR="00C55E53" w:rsidRPr="00037B37" w:rsidRDefault="00C55E53" w:rsidP="00D8106B">
      <w:pPr>
        <w:spacing w:after="0" w:line="240" w:lineRule="auto"/>
        <w:rPr>
          <w:rFonts w:ascii="Times New Roman" w:hAnsi="Times New Roman"/>
          <w:sz w:val="24"/>
          <w:szCs w:val="24"/>
        </w:rPr>
      </w:pPr>
    </w:p>
    <w:p w14:paraId="44D01DC2" w14:textId="5E719EBD"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b/>
          <w:bCs/>
          <w:sz w:val="24"/>
          <w:szCs w:val="24"/>
          <w:lang w:eastAsia="en-AU"/>
        </w:rPr>
        <w:t>Legislation</w:t>
      </w:r>
    </w:p>
    <w:p w14:paraId="7F127C21" w14:textId="77777777"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 xml:space="preserve">Section 98 of the </w:t>
      </w:r>
      <w:r w:rsidRPr="00037B37">
        <w:rPr>
          <w:rFonts w:ascii="Times New Roman" w:eastAsia="Times New Roman" w:hAnsi="Times New Roman"/>
          <w:i/>
          <w:iCs/>
          <w:sz w:val="24"/>
          <w:szCs w:val="24"/>
          <w:lang w:eastAsia="en-AU"/>
        </w:rPr>
        <w:t>Civil Aviation Act 1988</w:t>
      </w:r>
      <w:r w:rsidRPr="00037B37">
        <w:rPr>
          <w:rFonts w:ascii="Times New Roman" w:eastAsia="Times New Roman" w:hAnsi="Times New Roman"/>
          <w:sz w:val="24"/>
          <w:szCs w:val="24"/>
          <w:lang w:eastAsia="en-AU"/>
        </w:rPr>
        <w:t xml:space="preserve"> (the </w:t>
      </w:r>
      <w:r w:rsidRPr="00037B37">
        <w:rPr>
          <w:rFonts w:ascii="Times New Roman" w:eastAsia="Times New Roman" w:hAnsi="Times New Roman"/>
          <w:b/>
          <w:bCs/>
          <w:i/>
          <w:iCs/>
          <w:sz w:val="24"/>
          <w:szCs w:val="24"/>
          <w:lang w:eastAsia="en-AU"/>
        </w:rPr>
        <w:t>Act</w:t>
      </w:r>
      <w:r w:rsidRPr="00037B37">
        <w:rPr>
          <w:rFonts w:ascii="Times New Roman" w:eastAsia="Times New Roman" w:hAnsi="Times New Roman"/>
          <w:sz w:val="24"/>
          <w:szCs w:val="24"/>
          <w:lang w:eastAsia="en-AU"/>
        </w:rPr>
        <w:t>) empowers the Governor-General to make regulations for the Act and the safety of air navigation.</w:t>
      </w:r>
    </w:p>
    <w:p w14:paraId="03310A55" w14:textId="77777777"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p>
    <w:p w14:paraId="0B661A9A" w14:textId="48F1F7DA"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Under paragraph 98(5A)(a) of the Act, such regulations may empower CASA to issue instruments in relation to matters affecting the safe navigation and operation of aircraft.</w:t>
      </w:r>
    </w:p>
    <w:p w14:paraId="67173081" w14:textId="77777777"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p>
    <w:p w14:paraId="7FACBC49" w14:textId="77777777"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Part 61 of CASR contains regulations for flight crew licensing, including the various requirements for flight crew licences, ratings and endorsements. These requirements, which include flight training in units of competency, aeronautical knowledge examinations, flight tests, flight reviews and proficiency checks, are predicated on types and classes of aircraft and operations, including whether aircraft are variants of other aircraft and whether, in such cases, differences training is required if privileges are to be exercised in a variant.</w:t>
      </w:r>
    </w:p>
    <w:p w14:paraId="20C041F8" w14:textId="77777777"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p>
    <w:p w14:paraId="0AAF8DE8" w14:textId="05BE3925" w:rsidR="000F03AA" w:rsidRPr="00037B37" w:rsidRDefault="000F03AA" w:rsidP="000F03AA">
      <w:pPr>
        <w:shd w:val="clear" w:color="auto" w:fill="FFFFFF"/>
        <w:overflowPunct w:val="0"/>
        <w:autoSpaceDE w:val="0"/>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 xml:space="preserve">Under subsection 33(3) of the </w:t>
      </w:r>
      <w:r w:rsidRPr="00037B37">
        <w:rPr>
          <w:rFonts w:ascii="Times New Roman" w:eastAsia="Times New Roman" w:hAnsi="Times New Roman"/>
          <w:i/>
          <w:iCs/>
          <w:sz w:val="24"/>
          <w:szCs w:val="24"/>
          <w:lang w:eastAsia="en-AU"/>
        </w:rPr>
        <w:t>Acts Interpretation Act 1901</w:t>
      </w:r>
      <w:r w:rsidRPr="00037B37">
        <w:rPr>
          <w:rFonts w:ascii="Times New Roman" w:eastAsia="Times New Roman" w:hAnsi="Times New Roman"/>
          <w:sz w:val="24"/>
          <w:szCs w:val="24"/>
          <w:lang w:eastAsia="en-AU"/>
        </w:rPr>
        <w:t xml:space="preserve"> (the </w:t>
      </w:r>
      <w:r w:rsidRPr="00037B37">
        <w:rPr>
          <w:rFonts w:ascii="Times New Roman" w:eastAsia="Times New Roman" w:hAnsi="Times New Roman"/>
          <w:b/>
          <w:bCs/>
          <w:i/>
          <w:iCs/>
          <w:sz w:val="24"/>
          <w:szCs w:val="24"/>
          <w:lang w:eastAsia="en-AU"/>
        </w:rPr>
        <w:t>AI Act</w:t>
      </w:r>
      <w:r w:rsidRPr="00037B37">
        <w:rPr>
          <w:rFonts w:ascii="Times New Roman" w:eastAsia="Times New Roman" w:hAnsi="Times New Roman"/>
          <w:sz w:val="24"/>
          <w:szCs w:val="24"/>
          <w:lang w:eastAsia="en-AU"/>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BE3A359" w14:textId="77777777"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p>
    <w:p w14:paraId="36FE4B4C" w14:textId="77777777"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b/>
          <w:bCs/>
          <w:sz w:val="24"/>
          <w:szCs w:val="24"/>
          <w:lang w:eastAsia="en-AU"/>
        </w:rPr>
        <w:t>Fundamental concepts in the operation of Part 61 of CASR</w:t>
      </w:r>
    </w:p>
    <w:p w14:paraId="549B84C4" w14:textId="40AE8BDF"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The rationale behind Part 61 of CASR is that a pilot may be authorised to fly a particular type of aircraft only if the pilot has undertaken sufficient training and an assessment has been made to confirm that the pilot is competent in operating that type of aircraft. In addition, a pilot must periodically undergo a review (a flight review or proficiency check) of the pilot’s continued competence operating the aircraft if the pilot wishes to continue flying that type of aircraft.</w:t>
      </w:r>
    </w:p>
    <w:p w14:paraId="6D412B17" w14:textId="77777777"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p>
    <w:p w14:paraId="781F1407" w14:textId="77777777"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Within the range of available aircraft types, some can be grouped together and treated in a common way under Part 61 of CASR. Thus, undertaking training and being assessed to operate one type of aircraft may satisfy the training requirements for a number of other types of aircraft if they have similar characteristics and performance. Also, undertaking a flight review or proficiency check in one type of aircraft may satisfy the flight review or proficiency check requirements for a number of other types of aircraft.</w:t>
      </w:r>
    </w:p>
    <w:p w14:paraId="5B50485A"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31F48F9F"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Most single-engine aeroplanes are grouped together in this way into the single-engine aeroplane class rating. Before flying such an aircraft, a pilot must complete appropriate training as required by regulation 61.385 of CASR.</w:t>
      </w:r>
    </w:p>
    <w:p w14:paraId="0E3681F5" w14:textId="77777777"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p>
    <w:p w14:paraId="5C245A83" w14:textId="731FB695"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 xml:space="preserve">However, many types of aircraft are sufficiently complex or different from other types as to warrant a pilot undertaking type-specific training to be authorised to fly these types. These aircraft are identified as type-rated aircraft. Aircraft that are certificated to be flown by more than </w:t>
      </w:r>
      <w:r w:rsidR="00353F3D" w:rsidRPr="00037B37">
        <w:rPr>
          <w:rFonts w:ascii="Times New Roman" w:eastAsia="Times New Roman" w:hAnsi="Times New Roman"/>
          <w:sz w:val="24"/>
          <w:szCs w:val="24"/>
          <w:lang w:eastAsia="en-AU"/>
        </w:rPr>
        <w:t>1</w:t>
      </w:r>
      <w:r w:rsidRPr="00037B37">
        <w:rPr>
          <w:rFonts w:ascii="Times New Roman" w:eastAsia="Times New Roman" w:hAnsi="Times New Roman"/>
          <w:sz w:val="24"/>
          <w:szCs w:val="24"/>
          <w:lang w:eastAsia="en-AU"/>
        </w:rPr>
        <w:t xml:space="preserve"> pilot are examples of type-rated aircraft.</w:t>
      </w:r>
    </w:p>
    <w:p w14:paraId="79B12A81"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1CB88BAE" w14:textId="77777777"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 xml:space="preserve">Before flying an aircraft, a pilot must be competent in operating the particular aircraft. Consequently, even if pilots are qualified to fly single-engine aeroplanes covered by the class rating, before flying a different type within the class rating, pilots must make sure that they </w:t>
      </w:r>
      <w:r w:rsidRPr="00037B37">
        <w:rPr>
          <w:rFonts w:ascii="Times New Roman" w:eastAsia="Times New Roman" w:hAnsi="Times New Roman"/>
          <w:sz w:val="24"/>
          <w:szCs w:val="24"/>
          <w:lang w:eastAsia="en-AU"/>
        </w:rPr>
        <w:lastRenderedPageBreak/>
        <w:t>are competent to fly the new type, which may have different systems, performance and handling characteristics to the type of aircraft they flew when qualifying for the class rating.</w:t>
      </w:r>
    </w:p>
    <w:p w14:paraId="6ED34C94"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3B2DB6B6" w14:textId="5A7E0FC1"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Nevertheless, some aircraft that are designated as type-rated aircraft are sufficiently similar in their characteristics to other aircraft covered by the relevant class rating as to warrant recognition of ongoing competency checks (flight reviews) done in the type</w:t>
      </w:r>
      <w:r w:rsidR="000632BB" w:rsidRPr="00037B37">
        <w:rPr>
          <w:rFonts w:ascii="Times New Roman" w:eastAsia="Times New Roman" w:hAnsi="Times New Roman"/>
          <w:sz w:val="24"/>
          <w:szCs w:val="24"/>
          <w:lang w:eastAsia="en-AU"/>
        </w:rPr>
        <w:t>-</w:t>
      </w:r>
      <w:r w:rsidRPr="00037B37">
        <w:rPr>
          <w:rFonts w:ascii="Times New Roman" w:eastAsia="Times New Roman" w:hAnsi="Times New Roman"/>
          <w:sz w:val="24"/>
          <w:szCs w:val="24"/>
          <w:lang w:eastAsia="en-AU"/>
        </w:rPr>
        <w:t>rated aircraft for the purposes of the class rating flight review.</w:t>
      </w:r>
    </w:p>
    <w:p w14:paraId="63C74226"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6E41AA6E" w14:textId="692ED867"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There will be aircraft that have been included within a class, although they are sufficiently complex or have performance characteristics that warrant initial type</w:t>
      </w:r>
      <w:r w:rsidR="00AB6277" w:rsidRPr="00037B37">
        <w:rPr>
          <w:rFonts w:ascii="Times New Roman" w:eastAsia="Times New Roman" w:hAnsi="Times New Roman"/>
          <w:sz w:val="24"/>
          <w:szCs w:val="24"/>
          <w:lang w:eastAsia="en-AU"/>
        </w:rPr>
        <w:t>-</w:t>
      </w:r>
      <w:r w:rsidRPr="00037B37">
        <w:rPr>
          <w:rFonts w:ascii="Times New Roman" w:eastAsia="Times New Roman" w:hAnsi="Times New Roman"/>
          <w:sz w:val="24"/>
          <w:szCs w:val="24"/>
          <w:lang w:eastAsia="en-AU"/>
        </w:rPr>
        <w:t>specific training and a flight review. Once the pilot has completed that initial type</w:t>
      </w:r>
      <w:r w:rsidR="00DE74AD" w:rsidRPr="00037B37">
        <w:rPr>
          <w:rFonts w:ascii="Times New Roman" w:eastAsia="Times New Roman" w:hAnsi="Times New Roman"/>
          <w:sz w:val="24"/>
          <w:szCs w:val="24"/>
          <w:lang w:eastAsia="en-AU"/>
        </w:rPr>
        <w:t>-</w:t>
      </w:r>
      <w:r w:rsidRPr="00037B37">
        <w:rPr>
          <w:rFonts w:ascii="Times New Roman" w:eastAsia="Times New Roman" w:hAnsi="Times New Roman"/>
          <w:sz w:val="24"/>
          <w:szCs w:val="24"/>
          <w:lang w:eastAsia="en-AU"/>
        </w:rPr>
        <w:t>specific training and the flight review, the continued competency of the pilot to operate such aircraft in the future can be demonstrated in any aircraft covered by the class rating.</w:t>
      </w:r>
    </w:p>
    <w:p w14:paraId="68343D1D"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371964D1" w14:textId="77777777"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Several regulations in Part 61 of CASR provide for a legislative instrument to prescribe the types of aircraft for which some of the concessions mentioned above apply.</w:t>
      </w:r>
    </w:p>
    <w:p w14:paraId="643D7340"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247B4979" w14:textId="08ECC229"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b/>
          <w:bCs/>
          <w:sz w:val="24"/>
          <w:szCs w:val="24"/>
          <w:lang w:eastAsia="en-AU"/>
        </w:rPr>
        <w:t>Regulation 61.050 — multi-engine aeroplanes included in single</w:t>
      </w:r>
      <w:r w:rsidR="00191FD1" w:rsidRPr="00037B37">
        <w:rPr>
          <w:rFonts w:ascii="Times New Roman" w:eastAsia="Times New Roman" w:hAnsi="Times New Roman"/>
          <w:b/>
          <w:bCs/>
          <w:sz w:val="24"/>
          <w:szCs w:val="24"/>
          <w:lang w:eastAsia="en-AU"/>
        </w:rPr>
        <w:t>-</w:t>
      </w:r>
      <w:r w:rsidRPr="00037B37">
        <w:rPr>
          <w:rFonts w:ascii="Times New Roman" w:eastAsia="Times New Roman" w:hAnsi="Times New Roman"/>
          <w:b/>
          <w:bCs/>
          <w:sz w:val="24"/>
          <w:szCs w:val="24"/>
          <w:lang w:eastAsia="en-AU"/>
        </w:rPr>
        <w:t>engine aeroplane class</w:t>
      </w:r>
    </w:p>
    <w:p w14:paraId="28BE7E07" w14:textId="581274A4" w:rsidR="000F03AA" w:rsidRPr="00037B37" w:rsidRDefault="000F03AA" w:rsidP="000F03AA">
      <w:pPr>
        <w:shd w:val="clear" w:color="auto" w:fill="FFFFFF"/>
        <w:autoSpaceDN w:val="0"/>
        <w:spacing w:after="0" w:line="240" w:lineRule="auto"/>
        <w:ind w:right="-142"/>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Under regulation 61.050 of CASR, for paragraph 98(5A)(a) of the Act, CASA may, by legislative instrument, prescribe aeroplanes that are included in the single-engine aeroplane class. Under subregulation 61.020(2) of CASR, the single-engine aeroplane class also includes multi-engine centreline thrust aeroplanes. (A person operating such an aeroplane under the authority of a single-engine aeroplane class rating is also required to hold a multi-engine centreline thrust design feature endorsement under subregulation</w:t>
      </w:r>
      <w:r w:rsidR="008B6369" w:rsidRPr="00037B37">
        <w:rPr>
          <w:rFonts w:ascii="Times New Roman" w:eastAsia="Times New Roman" w:hAnsi="Times New Roman"/>
          <w:sz w:val="24"/>
          <w:szCs w:val="24"/>
          <w:lang w:eastAsia="en-AU"/>
        </w:rPr>
        <w:t xml:space="preserve"> </w:t>
      </w:r>
      <w:r w:rsidRPr="00037B37">
        <w:rPr>
          <w:rFonts w:ascii="Times New Roman" w:eastAsia="Times New Roman" w:hAnsi="Times New Roman"/>
          <w:sz w:val="24"/>
          <w:szCs w:val="24"/>
          <w:lang w:eastAsia="en-AU"/>
        </w:rPr>
        <w:t>61.380(2) of CASR.)</w:t>
      </w:r>
    </w:p>
    <w:p w14:paraId="2EF58891"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1C84FB18" w14:textId="6ADF7E6E"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Aircraft referred to by regulation 61.050 are aircraft that would otherwise be included in the multi-engine aeroplane class rating or type rating. These aircraft are sufficiently like single</w:t>
      </w:r>
      <w:r w:rsidR="008B6369" w:rsidRPr="00037B37">
        <w:rPr>
          <w:rFonts w:ascii="Times New Roman" w:eastAsia="Times New Roman" w:hAnsi="Times New Roman"/>
          <w:sz w:val="24"/>
          <w:szCs w:val="24"/>
          <w:lang w:eastAsia="en-AU"/>
        </w:rPr>
        <w:noBreakHyphen/>
      </w:r>
      <w:r w:rsidRPr="00037B37">
        <w:rPr>
          <w:rFonts w:ascii="Times New Roman" w:eastAsia="Times New Roman" w:hAnsi="Times New Roman"/>
          <w:sz w:val="24"/>
          <w:szCs w:val="24"/>
          <w:lang w:eastAsia="en-AU"/>
        </w:rPr>
        <w:t>engine aeroplanes in their performance and handling characteristics that they can be safely flown under the authority of a single-engine aeroplane class rating.</w:t>
      </w:r>
    </w:p>
    <w:p w14:paraId="34A18815"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33EE6898" w14:textId="77777777"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CASA has reserved its prescription of multi-engine aeroplanes that are to be included in the single-engine aeroplane class because no relevant aircraft have been identified at the time of making the instrument.</w:t>
      </w:r>
    </w:p>
    <w:p w14:paraId="5C2F5653"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1F0F9674" w14:textId="50DC04D0" w:rsidR="000F03AA" w:rsidRPr="00037B37" w:rsidRDefault="000F03AA" w:rsidP="009C68FC">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b/>
          <w:bCs/>
          <w:sz w:val="24"/>
          <w:szCs w:val="24"/>
          <w:lang w:eastAsia="en-AU"/>
        </w:rPr>
        <w:t>Regulation 61.055 — type ratings and variants for multi</w:t>
      </w:r>
      <w:r w:rsidR="000632BB" w:rsidRPr="00037B37">
        <w:rPr>
          <w:rFonts w:ascii="Times New Roman" w:eastAsia="Times New Roman" w:hAnsi="Times New Roman"/>
          <w:b/>
          <w:bCs/>
          <w:sz w:val="24"/>
          <w:szCs w:val="24"/>
          <w:lang w:eastAsia="en-AU"/>
        </w:rPr>
        <w:t>-</w:t>
      </w:r>
      <w:r w:rsidRPr="00037B37">
        <w:rPr>
          <w:rFonts w:ascii="Times New Roman" w:eastAsia="Times New Roman" w:hAnsi="Times New Roman"/>
          <w:b/>
          <w:bCs/>
          <w:sz w:val="24"/>
          <w:szCs w:val="24"/>
          <w:lang w:eastAsia="en-AU"/>
        </w:rPr>
        <w:t>crew aircraft</w:t>
      </w:r>
    </w:p>
    <w:p w14:paraId="340BB3FD" w14:textId="63BBBC21"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Under subregulation 61.055(1) of CASR, for paragraph 98(5A)(a) of the Act, CASA may, by legislative instrument, prescribe for multi-crew aircraft:</w:t>
      </w:r>
    </w:p>
    <w:p w14:paraId="4004AE34" w14:textId="77777777" w:rsidR="000F03AA" w:rsidRPr="00037B37" w:rsidRDefault="000F03AA" w:rsidP="00FC4018">
      <w:pPr>
        <w:pStyle w:val="LDP1a"/>
        <w:tabs>
          <w:tab w:val="clear" w:pos="454"/>
          <w:tab w:val="right" w:pos="567"/>
        </w:tabs>
        <w:ind w:left="454"/>
        <w:rPr>
          <w:color w:val="000000"/>
        </w:rPr>
      </w:pPr>
      <w:r w:rsidRPr="00037B37">
        <w:rPr>
          <w:color w:val="000000"/>
        </w:rPr>
        <w:t>(a)</w:t>
      </w:r>
      <w:r w:rsidRPr="00037B37">
        <w:rPr>
          <w:color w:val="000000"/>
        </w:rPr>
        <w:tab/>
        <w:t>the type ratings that may be granted for multi-crew operations; and</w:t>
      </w:r>
    </w:p>
    <w:p w14:paraId="0E9BCAB3" w14:textId="77777777" w:rsidR="000F03AA" w:rsidRPr="00037B37" w:rsidRDefault="000F03AA" w:rsidP="00FC4018">
      <w:pPr>
        <w:pStyle w:val="LDP1a"/>
        <w:tabs>
          <w:tab w:val="clear" w:pos="454"/>
          <w:tab w:val="right" w:pos="567"/>
        </w:tabs>
        <w:ind w:left="454"/>
        <w:rPr>
          <w:color w:val="000000"/>
        </w:rPr>
      </w:pPr>
      <w:r w:rsidRPr="00037B37">
        <w:rPr>
          <w:color w:val="000000"/>
        </w:rPr>
        <w:t>(b)</w:t>
      </w:r>
      <w:r w:rsidRPr="00037B37">
        <w:rPr>
          <w:color w:val="000000"/>
        </w:rPr>
        <w:tab/>
        <w:t>the aircraft models that are variants of each other; and</w:t>
      </w:r>
    </w:p>
    <w:p w14:paraId="09BBE549" w14:textId="77777777" w:rsidR="000F03AA" w:rsidRPr="00037B37" w:rsidRDefault="000F03AA" w:rsidP="00FC4018">
      <w:pPr>
        <w:pStyle w:val="LDP1a"/>
        <w:tabs>
          <w:tab w:val="clear" w:pos="454"/>
          <w:tab w:val="right" w:pos="567"/>
        </w:tabs>
        <w:ind w:left="454"/>
        <w:rPr>
          <w:color w:val="000000"/>
        </w:rPr>
      </w:pPr>
      <w:r w:rsidRPr="00037B37">
        <w:rPr>
          <w:color w:val="000000"/>
        </w:rPr>
        <w:t>(c)</w:t>
      </w:r>
      <w:r w:rsidRPr="00037B37">
        <w:rPr>
          <w:color w:val="000000"/>
        </w:rPr>
        <w:tab/>
        <w:t>in relation to each variant — the variants for which differences training is required; and</w:t>
      </w:r>
    </w:p>
    <w:p w14:paraId="0857D41A" w14:textId="730ECC54" w:rsidR="000F03AA" w:rsidRPr="00037B37" w:rsidRDefault="000F03AA" w:rsidP="00FC4018">
      <w:pPr>
        <w:pStyle w:val="LDP1a"/>
        <w:tabs>
          <w:tab w:val="clear" w:pos="454"/>
          <w:tab w:val="right" w:pos="567"/>
        </w:tabs>
        <w:ind w:left="454"/>
        <w:rPr>
          <w:color w:val="000000"/>
        </w:rPr>
      </w:pPr>
      <w:r w:rsidRPr="00037B37">
        <w:rPr>
          <w:color w:val="000000"/>
        </w:rPr>
        <w:t>(d)</w:t>
      </w:r>
      <w:r w:rsidRPr="00037B37">
        <w:rPr>
          <w:color w:val="000000"/>
        </w:rPr>
        <w:tab/>
        <w:t xml:space="preserve">the type ratings for which the flight review </w:t>
      </w:r>
      <w:r w:rsidR="00DF10AA">
        <w:rPr>
          <w:color w:val="000000"/>
        </w:rPr>
        <w:t xml:space="preserve">or </w:t>
      </w:r>
      <w:r w:rsidR="00DB08E3">
        <w:rPr>
          <w:color w:val="000000"/>
        </w:rPr>
        <w:t xml:space="preserve">instrument proficiency check </w:t>
      </w:r>
      <w:r w:rsidRPr="00037B37">
        <w:rPr>
          <w:color w:val="000000"/>
        </w:rPr>
        <w:t>requirements may be met by completion of a single flight review; and</w:t>
      </w:r>
    </w:p>
    <w:p w14:paraId="2C708DDD" w14:textId="77777777" w:rsidR="000F03AA" w:rsidRPr="00037B37" w:rsidRDefault="000F03AA" w:rsidP="00257145">
      <w:pPr>
        <w:pStyle w:val="LDP1a"/>
        <w:tabs>
          <w:tab w:val="clear" w:pos="454"/>
          <w:tab w:val="right" w:pos="567"/>
        </w:tabs>
        <w:spacing w:after="0"/>
        <w:ind w:left="454"/>
        <w:rPr>
          <w:color w:val="000000"/>
        </w:rPr>
      </w:pPr>
      <w:r w:rsidRPr="00037B37">
        <w:rPr>
          <w:color w:val="000000"/>
        </w:rPr>
        <w:t>(e)</w:t>
      </w:r>
      <w:r w:rsidRPr="00037B37">
        <w:rPr>
          <w:color w:val="000000"/>
        </w:rPr>
        <w:tab/>
        <w:t>the type ratings for which the instrument proficiency check requirements may be met by completion of a single instrument proficiency check.</w:t>
      </w:r>
    </w:p>
    <w:p w14:paraId="74FF1566"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78E4DA25" w14:textId="5711ADBD" w:rsidR="000F03AA" w:rsidRPr="00037B37" w:rsidRDefault="000F03AA" w:rsidP="009C68FC">
      <w:pPr>
        <w:shd w:val="clear" w:color="auto" w:fill="FFFFFF"/>
        <w:autoSpaceDN w:val="0"/>
        <w:spacing w:after="0" w:line="240" w:lineRule="auto"/>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Under subregulation 61.055(2), for paragraph 98(5A)(a) of the Act, if 2 or more aircraft models are variants of each other, CASA may, by legislative instrument, prescribe that the models are no longer variants of each other if satisfied that:</w:t>
      </w:r>
    </w:p>
    <w:p w14:paraId="7E91B373" w14:textId="77777777" w:rsidR="000F03AA" w:rsidRPr="00037B37" w:rsidRDefault="000F03AA" w:rsidP="00DB56AA">
      <w:pPr>
        <w:pStyle w:val="LDP1a"/>
        <w:tabs>
          <w:tab w:val="clear" w:pos="454"/>
          <w:tab w:val="right" w:pos="567"/>
        </w:tabs>
        <w:ind w:left="454"/>
        <w:rPr>
          <w:color w:val="000000"/>
        </w:rPr>
      </w:pPr>
      <w:r w:rsidRPr="00037B37">
        <w:rPr>
          <w:color w:val="000000"/>
        </w:rPr>
        <w:t>(a)</w:t>
      </w:r>
      <w:r w:rsidRPr="00037B37">
        <w:rPr>
          <w:color w:val="000000"/>
        </w:rPr>
        <w:tab/>
        <w:t>the complexity of one of the models’ systems; or</w:t>
      </w:r>
    </w:p>
    <w:p w14:paraId="369E4647" w14:textId="77777777" w:rsidR="000F03AA" w:rsidRPr="00037B37" w:rsidRDefault="000F03AA" w:rsidP="002347B1">
      <w:pPr>
        <w:pStyle w:val="LDP1a"/>
        <w:keepNext/>
        <w:tabs>
          <w:tab w:val="clear" w:pos="454"/>
          <w:tab w:val="right" w:pos="567"/>
        </w:tabs>
        <w:ind w:left="454"/>
        <w:rPr>
          <w:color w:val="000000"/>
        </w:rPr>
      </w:pPr>
      <w:r w:rsidRPr="00037B37">
        <w:rPr>
          <w:color w:val="000000"/>
        </w:rPr>
        <w:lastRenderedPageBreak/>
        <w:t>(b)</w:t>
      </w:r>
      <w:r w:rsidRPr="00037B37">
        <w:rPr>
          <w:color w:val="000000"/>
        </w:rPr>
        <w:tab/>
        <w:t>a difference in their performance or handling characteristics;</w:t>
      </w:r>
    </w:p>
    <w:p w14:paraId="70FAE33D" w14:textId="77777777" w:rsidR="000F03AA" w:rsidRPr="00037B37" w:rsidRDefault="000F03AA" w:rsidP="000F03AA">
      <w:pPr>
        <w:shd w:val="clear" w:color="auto" w:fill="FFFFFF"/>
        <w:autoSpaceDN w:val="0"/>
        <w:spacing w:before="60" w:after="0" w:line="240" w:lineRule="auto"/>
        <w:jc w:val="both"/>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requires the provision of additional flight training to enable a person to pilot an aircraft of that model safely.</w:t>
      </w:r>
    </w:p>
    <w:p w14:paraId="7D094A07" w14:textId="77777777" w:rsidR="00DB56AA" w:rsidRPr="00037B37" w:rsidRDefault="00DB56AA" w:rsidP="00DB56AA">
      <w:pPr>
        <w:shd w:val="clear" w:color="auto" w:fill="FFFFFF"/>
        <w:autoSpaceDN w:val="0"/>
        <w:spacing w:after="0" w:line="240" w:lineRule="auto"/>
        <w:jc w:val="both"/>
        <w:rPr>
          <w:rFonts w:ascii="Times New Roman" w:eastAsia="Times New Roman" w:hAnsi="Times New Roman"/>
          <w:sz w:val="24"/>
          <w:szCs w:val="24"/>
          <w:lang w:val="en-US" w:eastAsia="en-AU"/>
        </w:rPr>
      </w:pPr>
    </w:p>
    <w:p w14:paraId="03DDD578" w14:textId="14C9138F"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val="en-US" w:eastAsia="en-AU"/>
        </w:rPr>
      </w:pPr>
      <w:r w:rsidRPr="00037B37">
        <w:rPr>
          <w:rFonts w:ascii="Times New Roman" w:eastAsia="Times New Roman" w:hAnsi="Times New Roman"/>
          <w:sz w:val="24"/>
          <w:szCs w:val="24"/>
          <w:lang w:eastAsia="en-AU"/>
        </w:rPr>
        <w:t>Aircraft referred to by regulation 61.055</w:t>
      </w:r>
      <w:r w:rsidR="0061553A" w:rsidRPr="00037B37">
        <w:rPr>
          <w:rFonts w:ascii="Times New Roman" w:eastAsia="Times New Roman" w:hAnsi="Times New Roman"/>
          <w:sz w:val="24"/>
          <w:szCs w:val="24"/>
          <w:lang w:eastAsia="en-AU"/>
        </w:rPr>
        <w:t xml:space="preserve"> </w:t>
      </w:r>
      <w:r w:rsidRPr="00037B37">
        <w:rPr>
          <w:rFonts w:ascii="Times New Roman" w:eastAsia="Times New Roman" w:hAnsi="Times New Roman"/>
          <w:sz w:val="24"/>
          <w:szCs w:val="24"/>
          <w:lang w:eastAsia="en-AU"/>
        </w:rPr>
        <w:t>are aircraft that are operated by 2 pilots and require initial and ongoing type-specific training and competency checking. These aircraft are sufficiently complex, or their performance or handling characteristics are such, that additional training of the pilots is warranted to enable them to pilot these aircraft safely.</w:t>
      </w:r>
    </w:p>
    <w:p w14:paraId="70530ECB"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3D6B7669"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val="en-US" w:eastAsia="en-AU"/>
        </w:rPr>
      </w:pPr>
      <w:r w:rsidRPr="00037B37">
        <w:rPr>
          <w:rFonts w:ascii="Times New Roman" w:eastAsia="Times New Roman" w:hAnsi="Times New Roman"/>
          <w:sz w:val="24"/>
          <w:szCs w:val="24"/>
          <w:lang w:eastAsia="en-AU"/>
        </w:rPr>
        <w:t>Aircraft types can have variants within each type, and the characteristics of the variants can differ (for example, in such areas as operating systems, size or performance). In some cases, the variant differences are such that additional training of the pilots is warranted to enable them to pilot variants of the original aircraft type. However, there will be variants that are sufficiently similar that additional training and competency checking is not warranted, and completing a proficiency check or a flight review in one variant meets the proficiency check or flight review requirements applicable to the other variants of that type.</w:t>
      </w:r>
    </w:p>
    <w:p w14:paraId="5EAA6CF0"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4B222860"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val="en-US" w:eastAsia="en-AU"/>
        </w:rPr>
      </w:pPr>
      <w:r w:rsidRPr="00037B37">
        <w:rPr>
          <w:rFonts w:ascii="Times New Roman" w:eastAsia="Times New Roman" w:hAnsi="Times New Roman"/>
          <w:b/>
          <w:bCs/>
          <w:sz w:val="24"/>
          <w:szCs w:val="24"/>
          <w:lang w:eastAsia="en-AU"/>
        </w:rPr>
        <w:t>Regulation 61.060 — type ratings for single-pilot aircraft</w:t>
      </w:r>
    </w:p>
    <w:p w14:paraId="7873C802" w14:textId="3B460B85"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val="en-US" w:eastAsia="en-AU"/>
        </w:rPr>
      </w:pPr>
      <w:r w:rsidRPr="00037B37">
        <w:rPr>
          <w:rFonts w:ascii="Times New Roman" w:eastAsia="Times New Roman" w:hAnsi="Times New Roman"/>
          <w:sz w:val="24"/>
          <w:szCs w:val="24"/>
          <w:lang w:eastAsia="en-AU"/>
        </w:rPr>
        <w:t>Under subregulation 61.060(1) of CASR, for paragraph 98(5A)(a) of the Act, CASA may, by legislative instrument, prescribe the following:</w:t>
      </w:r>
    </w:p>
    <w:p w14:paraId="0CCCEC77" w14:textId="7E7E7A6B" w:rsidR="000F03AA" w:rsidRPr="00037B37" w:rsidRDefault="000F03AA" w:rsidP="00CD2797">
      <w:pPr>
        <w:pStyle w:val="LDP1a"/>
        <w:tabs>
          <w:tab w:val="clear" w:pos="454"/>
          <w:tab w:val="right" w:pos="567"/>
        </w:tabs>
        <w:ind w:left="454"/>
        <w:rPr>
          <w:color w:val="000000"/>
        </w:rPr>
      </w:pPr>
      <w:r w:rsidRPr="00037B37">
        <w:rPr>
          <w:color w:val="000000"/>
        </w:rPr>
        <w:t>(a)</w:t>
      </w:r>
      <w:r w:rsidRPr="00037B37">
        <w:rPr>
          <w:color w:val="000000"/>
        </w:rPr>
        <w:tab/>
        <w:t>for a type of aircraft that is certificated for single-pilot operation — whether a single</w:t>
      </w:r>
      <w:r w:rsidR="000632BB" w:rsidRPr="00037B37">
        <w:rPr>
          <w:color w:val="000000"/>
        </w:rPr>
        <w:noBreakHyphen/>
      </w:r>
      <w:r w:rsidRPr="00037B37">
        <w:rPr>
          <w:color w:val="000000"/>
        </w:rPr>
        <w:t>pilot type rating is required;</w:t>
      </w:r>
    </w:p>
    <w:p w14:paraId="2C984EE6" w14:textId="77777777" w:rsidR="000F03AA" w:rsidRPr="00037B37" w:rsidRDefault="000F03AA" w:rsidP="00CD2797">
      <w:pPr>
        <w:pStyle w:val="LDP1a"/>
        <w:tabs>
          <w:tab w:val="clear" w:pos="454"/>
          <w:tab w:val="right" w:pos="567"/>
        </w:tabs>
        <w:ind w:left="454"/>
        <w:rPr>
          <w:color w:val="000000"/>
        </w:rPr>
      </w:pPr>
      <w:r w:rsidRPr="00037B37">
        <w:rPr>
          <w:color w:val="000000"/>
        </w:rPr>
        <w:t>(b)</w:t>
      </w:r>
      <w:r w:rsidRPr="00037B37">
        <w:rPr>
          <w:color w:val="000000"/>
        </w:rPr>
        <w:tab/>
        <w:t>for aircraft for which single-pilot type ratings are required:</w:t>
      </w:r>
    </w:p>
    <w:p w14:paraId="6A1793D6" w14:textId="77777777" w:rsidR="000F03AA" w:rsidRPr="00037B37" w:rsidRDefault="000F03AA" w:rsidP="007126A8">
      <w:pPr>
        <w:pStyle w:val="LDP2i"/>
        <w:tabs>
          <w:tab w:val="clear" w:pos="1559"/>
          <w:tab w:val="right" w:pos="709"/>
          <w:tab w:val="left" w:pos="851"/>
        </w:tabs>
        <w:ind w:left="851" w:hanging="851"/>
      </w:pPr>
      <w:r w:rsidRPr="00037B37">
        <w:tab/>
        <w:t>(i)</w:t>
      </w:r>
      <w:r w:rsidRPr="00037B37">
        <w:tab/>
        <w:t>the type ratings that may be granted for single-pilot operation; and</w:t>
      </w:r>
    </w:p>
    <w:p w14:paraId="258F611F" w14:textId="77777777" w:rsidR="000F03AA" w:rsidRPr="00037B37" w:rsidRDefault="000F03AA" w:rsidP="007126A8">
      <w:pPr>
        <w:pStyle w:val="LDP2i"/>
        <w:tabs>
          <w:tab w:val="clear" w:pos="1559"/>
          <w:tab w:val="right" w:pos="709"/>
          <w:tab w:val="left" w:pos="851"/>
        </w:tabs>
        <w:ind w:left="851" w:hanging="851"/>
      </w:pPr>
      <w:r w:rsidRPr="00037B37">
        <w:tab/>
        <w:t>(ii)</w:t>
      </w:r>
      <w:r w:rsidRPr="00037B37">
        <w:tab/>
        <w:t>the aircraft models that are variants of each other; and</w:t>
      </w:r>
    </w:p>
    <w:p w14:paraId="088D96B7" w14:textId="77777777" w:rsidR="000F03AA" w:rsidRPr="00037B37" w:rsidRDefault="000F03AA" w:rsidP="007126A8">
      <w:pPr>
        <w:pStyle w:val="LDP2i"/>
        <w:tabs>
          <w:tab w:val="clear" w:pos="1559"/>
          <w:tab w:val="right" w:pos="709"/>
          <w:tab w:val="left" w:pos="851"/>
        </w:tabs>
        <w:ind w:left="851" w:hanging="851"/>
      </w:pPr>
      <w:r w:rsidRPr="00037B37">
        <w:tab/>
        <w:t>(iii)</w:t>
      </w:r>
      <w:r w:rsidRPr="00037B37">
        <w:tab/>
        <w:t>in relation to each variant — the variants for which differences training is required;</w:t>
      </w:r>
    </w:p>
    <w:p w14:paraId="3ADBA3A7" w14:textId="16FF540F" w:rsidR="000F03AA" w:rsidRPr="00037B37" w:rsidRDefault="000F03AA" w:rsidP="00CD2797">
      <w:pPr>
        <w:pStyle w:val="LDP1a"/>
        <w:tabs>
          <w:tab w:val="clear" w:pos="454"/>
          <w:tab w:val="right" w:pos="567"/>
        </w:tabs>
        <w:ind w:left="454"/>
        <w:rPr>
          <w:color w:val="000000"/>
        </w:rPr>
      </w:pPr>
      <w:r w:rsidRPr="00037B37">
        <w:rPr>
          <w:color w:val="000000"/>
        </w:rPr>
        <w:t>(c)</w:t>
      </w:r>
      <w:r w:rsidRPr="00037B37">
        <w:rPr>
          <w:color w:val="000000"/>
        </w:rPr>
        <w:tab/>
        <w:t xml:space="preserve">the type ratings for which the flight review </w:t>
      </w:r>
      <w:r w:rsidR="007F5497">
        <w:rPr>
          <w:color w:val="000000"/>
        </w:rPr>
        <w:t xml:space="preserve">or </w:t>
      </w:r>
      <w:r w:rsidR="007F5497" w:rsidRPr="00037B37">
        <w:rPr>
          <w:color w:val="000000"/>
        </w:rPr>
        <w:t xml:space="preserve">instrument proficiency check </w:t>
      </w:r>
      <w:r w:rsidRPr="00037B37">
        <w:rPr>
          <w:color w:val="000000"/>
        </w:rPr>
        <w:t>requirements may be met by completion of a single flight review;</w:t>
      </w:r>
    </w:p>
    <w:p w14:paraId="172207DA" w14:textId="77777777" w:rsidR="000F03AA" w:rsidRPr="00037B37" w:rsidRDefault="000F03AA" w:rsidP="00257145">
      <w:pPr>
        <w:pStyle w:val="LDP1a"/>
        <w:tabs>
          <w:tab w:val="clear" w:pos="454"/>
          <w:tab w:val="right" w:pos="567"/>
        </w:tabs>
        <w:spacing w:after="0"/>
        <w:ind w:left="454"/>
        <w:rPr>
          <w:color w:val="000000"/>
        </w:rPr>
      </w:pPr>
      <w:r w:rsidRPr="00037B37">
        <w:rPr>
          <w:color w:val="000000"/>
        </w:rPr>
        <w:t>(d)</w:t>
      </w:r>
      <w:r w:rsidRPr="00037B37">
        <w:rPr>
          <w:color w:val="000000"/>
        </w:rPr>
        <w:tab/>
        <w:t>the type ratings for which the instrument proficiency check requirements may be met by completion of a single instrument proficiency check.</w:t>
      </w:r>
    </w:p>
    <w:p w14:paraId="0F93E2EE" w14:textId="77777777" w:rsidR="000F03AA" w:rsidRPr="00037B37" w:rsidRDefault="000F03AA" w:rsidP="000F03AA">
      <w:pPr>
        <w:shd w:val="clear" w:color="auto" w:fill="FFFFFF"/>
        <w:tabs>
          <w:tab w:val="left" w:pos="426"/>
        </w:tabs>
        <w:autoSpaceDN w:val="0"/>
        <w:spacing w:after="0" w:line="240" w:lineRule="auto"/>
        <w:ind w:left="426" w:hanging="426"/>
        <w:rPr>
          <w:rFonts w:ascii="Times New Roman" w:hAnsi="Times New Roman"/>
          <w:color w:val="000000"/>
          <w:sz w:val="24"/>
          <w:szCs w:val="24"/>
        </w:rPr>
      </w:pPr>
    </w:p>
    <w:p w14:paraId="377588CC" w14:textId="20AB11D9"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val="en-US" w:eastAsia="en-AU"/>
        </w:rPr>
      </w:pPr>
      <w:r w:rsidRPr="00037B37">
        <w:rPr>
          <w:rFonts w:ascii="Times New Roman" w:eastAsia="Times New Roman" w:hAnsi="Times New Roman"/>
          <w:sz w:val="24"/>
          <w:szCs w:val="24"/>
          <w:lang w:eastAsia="en-AU"/>
        </w:rPr>
        <w:t>Under subregulation 61.060(2), CASA may prescribe that a single-pilot type rating is required for an aircraft only if satisfied that:</w:t>
      </w:r>
    </w:p>
    <w:p w14:paraId="330DC6C3" w14:textId="77777777" w:rsidR="000F03AA" w:rsidRPr="00037B37" w:rsidRDefault="000F03AA" w:rsidP="00CD2797">
      <w:pPr>
        <w:pStyle w:val="LDP1a"/>
        <w:tabs>
          <w:tab w:val="clear" w:pos="454"/>
          <w:tab w:val="right" w:pos="567"/>
        </w:tabs>
        <w:ind w:left="454"/>
        <w:rPr>
          <w:color w:val="000000"/>
        </w:rPr>
      </w:pPr>
      <w:r w:rsidRPr="00037B37">
        <w:rPr>
          <w:color w:val="000000"/>
        </w:rPr>
        <w:t>(a)</w:t>
      </w:r>
      <w:r w:rsidRPr="00037B37">
        <w:rPr>
          <w:color w:val="000000"/>
        </w:rPr>
        <w:tab/>
      </w:r>
      <w:r w:rsidRPr="00037B37">
        <w:t>the</w:t>
      </w:r>
      <w:r w:rsidRPr="00037B37">
        <w:rPr>
          <w:color w:val="000000"/>
        </w:rPr>
        <w:t xml:space="preserve"> complexity of the aircraft’s systems; or</w:t>
      </w:r>
    </w:p>
    <w:p w14:paraId="328EF9B6" w14:textId="77777777" w:rsidR="000F03AA" w:rsidRPr="00037B37" w:rsidRDefault="000F03AA" w:rsidP="00CD2797">
      <w:pPr>
        <w:pStyle w:val="LDP1a"/>
        <w:tabs>
          <w:tab w:val="clear" w:pos="454"/>
          <w:tab w:val="right" w:pos="567"/>
        </w:tabs>
        <w:ind w:left="454"/>
        <w:rPr>
          <w:color w:val="000000"/>
        </w:rPr>
      </w:pPr>
      <w:r w:rsidRPr="00037B37">
        <w:rPr>
          <w:color w:val="000000"/>
        </w:rPr>
        <w:t>(b)</w:t>
      </w:r>
      <w:r w:rsidRPr="00037B37">
        <w:rPr>
          <w:color w:val="000000"/>
        </w:rPr>
        <w:tab/>
      </w:r>
      <w:r w:rsidRPr="00037B37">
        <w:t>its</w:t>
      </w:r>
      <w:r w:rsidRPr="00037B37">
        <w:rPr>
          <w:color w:val="000000"/>
        </w:rPr>
        <w:t xml:space="preserve"> performance or handling characteristics;</w:t>
      </w:r>
    </w:p>
    <w:p w14:paraId="320E90E9" w14:textId="77777777" w:rsidR="000F03AA" w:rsidRPr="00037B37" w:rsidRDefault="000F03AA" w:rsidP="000F03AA">
      <w:pPr>
        <w:shd w:val="clear" w:color="auto" w:fill="FFFFFF"/>
        <w:autoSpaceDN w:val="0"/>
        <w:spacing w:before="60" w:after="0" w:line="240" w:lineRule="auto"/>
        <w:jc w:val="both"/>
        <w:rPr>
          <w:rFonts w:ascii="Times New Roman" w:eastAsia="Times New Roman" w:hAnsi="Times New Roman"/>
          <w:sz w:val="24"/>
          <w:szCs w:val="24"/>
          <w:lang w:val="en-US" w:eastAsia="en-AU"/>
        </w:rPr>
      </w:pPr>
      <w:r w:rsidRPr="00037B37">
        <w:rPr>
          <w:rFonts w:ascii="Times New Roman" w:eastAsia="Times New Roman" w:hAnsi="Times New Roman"/>
          <w:sz w:val="24"/>
          <w:szCs w:val="24"/>
          <w:lang w:eastAsia="en-AU"/>
        </w:rPr>
        <w:t>requires the provision of additional flight training to enable a person to pilot an aircraft of that type safely.</w:t>
      </w:r>
    </w:p>
    <w:p w14:paraId="73DA13A8"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10310C25" w14:textId="4822F3B3"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Aircraft referred to by regulation 61.060</w:t>
      </w:r>
      <w:r w:rsidR="00E2759A" w:rsidRPr="00037B37">
        <w:rPr>
          <w:rFonts w:ascii="Times New Roman" w:eastAsia="Times New Roman" w:hAnsi="Times New Roman"/>
          <w:sz w:val="24"/>
          <w:szCs w:val="24"/>
          <w:lang w:eastAsia="en-AU"/>
        </w:rPr>
        <w:t xml:space="preserve"> </w:t>
      </w:r>
      <w:r w:rsidRPr="00037B37">
        <w:rPr>
          <w:rFonts w:ascii="Times New Roman" w:eastAsia="Times New Roman" w:hAnsi="Times New Roman"/>
          <w:sz w:val="24"/>
          <w:szCs w:val="24"/>
          <w:lang w:eastAsia="en-AU"/>
        </w:rPr>
        <w:t>are aircraft that may be operated by 1 pilot and require initial and ongoing type-specific training and competency checking. These aircraft are sufficiently complex, or their performance or handling characteristics are such, that additional training of the pilots is warranted to enable them to pilot these aircraft safely.</w:t>
      </w:r>
    </w:p>
    <w:p w14:paraId="44ABA183"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075FEFAB" w14:textId="77777777"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Aircraft types can have variants within each type, and the characteristics of the variants can differ (for example, in such areas as operating systems, size or performance). In some cases, the variant differences are such that additional training of the pilots is warranted to enable them to pilot these variants of the original aircraft type.</w:t>
      </w:r>
    </w:p>
    <w:p w14:paraId="067A14C5"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147B6C09" w14:textId="77777777" w:rsidR="000F03AA" w:rsidRPr="00037B37" w:rsidRDefault="000F03AA" w:rsidP="0009141F">
      <w:pPr>
        <w:keepNext/>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b/>
          <w:bCs/>
          <w:sz w:val="24"/>
          <w:szCs w:val="24"/>
          <w:lang w:eastAsia="en-AU"/>
        </w:rPr>
        <w:lastRenderedPageBreak/>
        <w:t>Regulation 61.061 — types of aircraft where a flight review for a pilot type rating meets flight review requirements for a class rating</w:t>
      </w:r>
    </w:p>
    <w:p w14:paraId="5DEC5E06" w14:textId="2D0BCBB8"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Under regulation 61.061 of CASR, for paragraph 98(5A)(a) of the Act, CASA may, by instrument, prescribe types of aircraft for which the conduct of a flight review or instrument proficiency check for a pilot type rating meets the flight review requirements for a class rating.</w:t>
      </w:r>
    </w:p>
    <w:p w14:paraId="4FDFF454"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5DAD26C9" w14:textId="71C4F768"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Aircraft referred to by regulation 61.061 are identified as being sufficiently complex, or have performance or handling characteristics, that warrant initial and ongoing type</w:t>
      </w:r>
      <w:r w:rsidR="00BB3925" w:rsidRPr="00037B37">
        <w:rPr>
          <w:rFonts w:ascii="Times New Roman" w:eastAsia="Times New Roman" w:hAnsi="Times New Roman"/>
          <w:sz w:val="24"/>
          <w:szCs w:val="24"/>
          <w:lang w:eastAsia="en-AU"/>
        </w:rPr>
        <w:t>-</w:t>
      </w:r>
      <w:r w:rsidRPr="00037B37">
        <w:rPr>
          <w:rFonts w:ascii="Times New Roman" w:eastAsia="Times New Roman" w:hAnsi="Times New Roman"/>
          <w:sz w:val="24"/>
          <w:szCs w:val="24"/>
          <w:lang w:eastAsia="en-AU"/>
        </w:rPr>
        <w:t>specific training and competency checking requirements that must be satisfied before pilots are authorised to fly these types of aircraft. However, conducting a flight review or proficiency check in such an aircraft is regarded as being sufficient to ensure the pilot is also competent operating similar aircraft covered by the class rating and, therefore, would be acceptable for the purposes of a relevant class rating flight review. The aircraft type has sufficient commonality with aircraft included in a relevant class rating that justifies this recognition.</w:t>
      </w:r>
    </w:p>
    <w:p w14:paraId="56B5D8EA"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194F786E"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val="en-US" w:eastAsia="en-AU"/>
        </w:rPr>
      </w:pPr>
      <w:r w:rsidRPr="00037B37">
        <w:rPr>
          <w:rFonts w:ascii="Times New Roman" w:eastAsia="Times New Roman" w:hAnsi="Times New Roman"/>
          <w:sz w:val="24"/>
          <w:szCs w:val="24"/>
          <w:lang w:eastAsia="en-AU"/>
        </w:rPr>
        <w:t>CASA has prescribed types of multi-engine aeroplanes for this purpose, while reserving its prescription of types of single-engine helicopters on this matter.</w:t>
      </w:r>
    </w:p>
    <w:p w14:paraId="18CBCB43"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5D417EC3" w14:textId="77777777" w:rsidR="000F03AA" w:rsidRPr="00037B37" w:rsidRDefault="000F03AA" w:rsidP="000F03AA">
      <w:pPr>
        <w:keepNext/>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b/>
          <w:bCs/>
          <w:sz w:val="24"/>
          <w:szCs w:val="24"/>
          <w:lang w:eastAsia="en-AU"/>
        </w:rPr>
        <w:t>Regulation 61.062 — types of aircraft with additional limitations on class ratings</w:t>
      </w:r>
    </w:p>
    <w:p w14:paraId="34A8EC3C" w14:textId="266B215D"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 xml:space="preserve">Under regulation 61.062 of CASR, for paragraph 98(5A)(a) of the Act, CASA may, by instrument, prescribe types of aircraft for which flight training and a flight review are required under regulation 61.747 </w:t>
      </w:r>
      <w:r w:rsidR="00FD2BE8" w:rsidRPr="00037B37">
        <w:rPr>
          <w:rFonts w:ascii="Times New Roman" w:eastAsia="Times New Roman" w:hAnsi="Times New Roman"/>
          <w:sz w:val="24"/>
          <w:szCs w:val="24"/>
          <w:lang w:eastAsia="en-AU"/>
        </w:rPr>
        <w:t xml:space="preserve">of CASR </w:t>
      </w:r>
      <w:r w:rsidRPr="00037B37">
        <w:rPr>
          <w:rFonts w:ascii="Times New Roman" w:eastAsia="Times New Roman" w:hAnsi="Times New Roman"/>
          <w:sz w:val="24"/>
          <w:szCs w:val="24"/>
          <w:lang w:eastAsia="en-AU"/>
        </w:rPr>
        <w:t>for the exercise of the privileges of a class rating. Under subregulation 61.747(1), the holder of an aircraft class rating may, subject to other requirements, exercise the privileges of the class rating in an aircraft type prescribed under regulation 61.062.</w:t>
      </w:r>
    </w:p>
    <w:p w14:paraId="4F7B9B21"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53FB18F4" w14:textId="77777777"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Aircraft referred to by regulation 61.062 are identified as being sufficiently complex or have performance or handling characteristics that warrant initial type-specific training and a flight review in the specific type.</w:t>
      </w:r>
    </w:p>
    <w:p w14:paraId="62F92BEB"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0C16CA10" w14:textId="1B022B3D"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However, these types are not so different that ongoing training and competency checking needs to be type</w:t>
      </w:r>
      <w:r w:rsidR="00206AFD" w:rsidRPr="00037B37">
        <w:rPr>
          <w:rFonts w:ascii="Times New Roman" w:eastAsia="Times New Roman" w:hAnsi="Times New Roman"/>
          <w:sz w:val="24"/>
          <w:szCs w:val="24"/>
          <w:lang w:eastAsia="en-AU"/>
        </w:rPr>
        <w:t xml:space="preserve"> </w:t>
      </w:r>
      <w:r w:rsidRPr="00037B37">
        <w:rPr>
          <w:rFonts w:ascii="Times New Roman" w:eastAsia="Times New Roman" w:hAnsi="Times New Roman"/>
          <w:sz w:val="24"/>
          <w:szCs w:val="24"/>
          <w:lang w:eastAsia="en-AU"/>
        </w:rPr>
        <w:t>specific. In these cases, the pilot only needs to complete initial type-specific training along with a flight review, rather than a flight test, as the means of assessing the pilot’s competence in operating that type of aircraft. Thereafter, a flight review in any other aircraft in the same class satisfies the flight review requirements to fly that type of aircraft.</w:t>
      </w:r>
    </w:p>
    <w:p w14:paraId="537CEEC3" w14:textId="77777777" w:rsidR="00900DE1" w:rsidRPr="00037B37" w:rsidRDefault="00900DE1" w:rsidP="00CC4C2B">
      <w:pPr>
        <w:shd w:val="clear" w:color="auto" w:fill="FFFFFF"/>
        <w:autoSpaceDN w:val="0"/>
        <w:spacing w:after="0" w:line="240" w:lineRule="auto"/>
        <w:rPr>
          <w:rFonts w:ascii="Times New Roman" w:eastAsia="Times New Roman" w:hAnsi="Times New Roman"/>
          <w:sz w:val="24"/>
          <w:szCs w:val="24"/>
          <w:lang w:eastAsia="en-AU"/>
        </w:rPr>
      </w:pPr>
    </w:p>
    <w:p w14:paraId="36EB798D" w14:textId="245D7838" w:rsidR="000F03AA" w:rsidRPr="00037B37" w:rsidRDefault="000F03AA" w:rsidP="00EB7E79">
      <w:pPr>
        <w:keepNext/>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b/>
          <w:bCs/>
          <w:sz w:val="24"/>
          <w:szCs w:val="24"/>
          <w:lang w:eastAsia="en-AU"/>
        </w:rPr>
        <w:t>Regulation 61.063 — types of single</w:t>
      </w:r>
      <w:r w:rsidR="00B461C7">
        <w:rPr>
          <w:rFonts w:ascii="Times New Roman" w:eastAsia="Times New Roman" w:hAnsi="Times New Roman"/>
          <w:b/>
          <w:bCs/>
          <w:sz w:val="24"/>
          <w:szCs w:val="24"/>
          <w:lang w:eastAsia="en-AU"/>
        </w:rPr>
        <w:t>-</w:t>
      </w:r>
      <w:r w:rsidRPr="00037B37">
        <w:rPr>
          <w:rFonts w:ascii="Times New Roman" w:eastAsia="Times New Roman" w:hAnsi="Times New Roman"/>
          <w:b/>
          <w:bCs/>
          <w:sz w:val="24"/>
          <w:szCs w:val="24"/>
          <w:lang w:eastAsia="en-AU"/>
        </w:rPr>
        <w:t>engine helicopters for flight reviews</w:t>
      </w:r>
    </w:p>
    <w:p w14:paraId="02A2F29D" w14:textId="3480E7BD"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Under regulation 61.063 of CASR, for paragraph 98(5A)(a) of the Act, CASA may, by instrument, prescribe types of single-engine helicopters that may be used to conduct flight reviews for other types of single-engine helicopters.</w:t>
      </w:r>
    </w:p>
    <w:p w14:paraId="40422316"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4448E9B9" w14:textId="77777777" w:rsidR="000F03AA" w:rsidRPr="00037B37" w:rsidRDefault="000F03AA" w:rsidP="000F03AA">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Aircraft referred to by regulation 61.063 are identified as being sufficiently complex or have performance characteristics that warrant initial and ongoing type-specific training and checking requirements that must be satisfied before pilots are authorised to fly these types of aircraft. However, conducting a flight review in such an aircraft is regarded as acceptable for the purposes of the other listed single-engine helicopter types.</w:t>
      </w:r>
    </w:p>
    <w:p w14:paraId="3C3B29CF"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p>
    <w:p w14:paraId="44BFCE9A" w14:textId="77777777" w:rsidR="000F03AA" w:rsidRPr="00037B37" w:rsidRDefault="000F03AA" w:rsidP="000F03AA">
      <w:pPr>
        <w:shd w:val="clear" w:color="auto" w:fill="FFFFFF"/>
        <w:autoSpaceDN w:val="0"/>
        <w:spacing w:after="0" w:line="240" w:lineRule="auto"/>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CASA has reserved its prescription of single-engine type-rated helicopters that may be used to conduct flight reviews for other single-engine helicopters.</w:t>
      </w:r>
    </w:p>
    <w:p w14:paraId="6030AEEC" w14:textId="77777777" w:rsidR="00415750" w:rsidRPr="00037B37" w:rsidRDefault="00415750" w:rsidP="00415750">
      <w:pPr>
        <w:shd w:val="clear" w:color="auto" w:fill="FFFFFF"/>
        <w:autoSpaceDN w:val="0"/>
        <w:spacing w:after="0" w:line="240" w:lineRule="auto"/>
        <w:rPr>
          <w:rFonts w:ascii="Times New Roman" w:eastAsia="Times New Roman" w:hAnsi="Times New Roman"/>
          <w:sz w:val="24"/>
          <w:szCs w:val="24"/>
          <w:lang w:eastAsia="en-AU"/>
        </w:rPr>
      </w:pPr>
    </w:p>
    <w:p w14:paraId="674E7BF8" w14:textId="46B377C3" w:rsidR="00170573" w:rsidRPr="00037B37" w:rsidRDefault="00170573" w:rsidP="00415750">
      <w:pPr>
        <w:pStyle w:val="ACfptitle"/>
        <w:spacing w:before="0" w:after="0"/>
        <w:rPr>
          <w:rFonts w:ascii="Times New Roman" w:hAnsi="Times New Roman" w:cs="Times New Roman"/>
          <w:sz w:val="24"/>
          <w:szCs w:val="24"/>
        </w:rPr>
      </w:pPr>
      <w:r w:rsidRPr="00037B37">
        <w:rPr>
          <w:rFonts w:ascii="Times New Roman" w:hAnsi="Times New Roman" w:cs="Times New Roman"/>
          <w:sz w:val="24"/>
          <w:szCs w:val="24"/>
        </w:rPr>
        <w:lastRenderedPageBreak/>
        <w:t>Background (current policy)</w:t>
      </w:r>
    </w:p>
    <w:p w14:paraId="48F6B88D" w14:textId="416E700B" w:rsidR="00170573" w:rsidRPr="00037B37" w:rsidRDefault="00170573" w:rsidP="00415750">
      <w:pPr>
        <w:spacing w:after="0" w:line="240" w:lineRule="auto"/>
        <w:rPr>
          <w:rFonts w:ascii="Times New Roman" w:hAnsi="Times New Roman"/>
          <w:sz w:val="24"/>
        </w:rPr>
      </w:pPr>
      <w:r w:rsidRPr="00037B37">
        <w:rPr>
          <w:rFonts w:ascii="Times New Roman" w:hAnsi="Times New Roman"/>
          <w:sz w:val="24"/>
        </w:rPr>
        <w:t>When new aircraft are added to the</w:t>
      </w:r>
      <w:r w:rsidR="00C55E53" w:rsidRPr="00037B37">
        <w:rPr>
          <w:rFonts w:ascii="Times New Roman" w:hAnsi="Times New Roman"/>
          <w:sz w:val="24"/>
        </w:rPr>
        <w:t xml:space="preserve"> </w:t>
      </w:r>
      <w:r w:rsidR="00C55E53" w:rsidRPr="00037B37">
        <w:rPr>
          <w:rFonts w:ascii="Times New Roman" w:eastAsia="Times New Roman" w:hAnsi="Times New Roman"/>
          <w:sz w:val="24"/>
          <w:szCs w:val="24"/>
          <w:lang w:eastAsia="en-AU"/>
        </w:rPr>
        <w:t>civil aircraft register</w:t>
      </w:r>
      <w:r w:rsidRPr="00037B37">
        <w:rPr>
          <w:rFonts w:ascii="Times New Roman" w:hAnsi="Times New Roman"/>
          <w:sz w:val="24"/>
        </w:rPr>
        <w:t xml:space="preserve">, the role of </w:t>
      </w:r>
      <w:r w:rsidR="008105C9">
        <w:rPr>
          <w:rFonts w:ascii="Times New Roman" w:hAnsi="Times New Roman"/>
          <w:sz w:val="24"/>
        </w:rPr>
        <w:t>CASA includes</w:t>
      </w:r>
      <w:r w:rsidRPr="00037B37">
        <w:rPr>
          <w:rFonts w:ascii="Times New Roman" w:hAnsi="Times New Roman"/>
          <w:sz w:val="24"/>
        </w:rPr>
        <w:t xml:space="preserve"> to maintain the </w:t>
      </w:r>
      <w:r w:rsidR="00A43D6F">
        <w:rPr>
          <w:rFonts w:ascii="Times New Roman" w:hAnsi="Times New Roman"/>
          <w:sz w:val="24"/>
        </w:rPr>
        <w:t xml:space="preserve">flight crew </w:t>
      </w:r>
      <w:r w:rsidRPr="00037B37">
        <w:rPr>
          <w:rFonts w:ascii="Times New Roman" w:hAnsi="Times New Roman"/>
          <w:sz w:val="24"/>
        </w:rPr>
        <w:t xml:space="preserve">licensing scheme by determining the training required for pilots to operate the aircraft safely. In determining the authorisation required to fly a particular aircraft, </w:t>
      </w:r>
      <w:r w:rsidR="00A43D6F">
        <w:rPr>
          <w:rFonts w:ascii="Times New Roman" w:hAnsi="Times New Roman"/>
          <w:sz w:val="24"/>
        </w:rPr>
        <w:t>CASA</w:t>
      </w:r>
      <w:r w:rsidRPr="00037B37">
        <w:rPr>
          <w:rFonts w:ascii="Times New Roman" w:hAnsi="Times New Roman"/>
          <w:sz w:val="24"/>
        </w:rPr>
        <w:t xml:space="preserve"> considers the aeronautical knowledge and practical flight training pilots require to be competent to safely fly the aircraft. For more complex aircraft</w:t>
      </w:r>
      <w:r w:rsidR="00D75C93" w:rsidRPr="00037B37">
        <w:rPr>
          <w:rFonts w:ascii="Times New Roman" w:hAnsi="Times New Roman"/>
          <w:sz w:val="24"/>
        </w:rPr>
        <w:t>,</w:t>
      </w:r>
      <w:r w:rsidRPr="00037B37">
        <w:rPr>
          <w:rFonts w:ascii="Times New Roman" w:hAnsi="Times New Roman"/>
          <w:sz w:val="24"/>
        </w:rPr>
        <w:t xml:space="preserve"> </w:t>
      </w:r>
      <w:r w:rsidR="00E86D5A">
        <w:rPr>
          <w:rFonts w:ascii="Times New Roman" w:hAnsi="Times New Roman"/>
          <w:sz w:val="24"/>
        </w:rPr>
        <w:t>CASA</w:t>
      </w:r>
      <w:r w:rsidRPr="00037B37">
        <w:rPr>
          <w:rFonts w:ascii="Times New Roman" w:hAnsi="Times New Roman"/>
          <w:sz w:val="24"/>
        </w:rPr>
        <w:t xml:space="preserve"> refers to evaluations of pilot training requirements conducted as part of the aircraft certification process in conjunction with assessments by CASA </w:t>
      </w:r>
      <w:r w:rsidR="00E86D5A">
        <w:rPr>
          <w:rFonts w:ascii="Times New Roman" w:hAnsi="Times New Roman"/>
          <w:sz w:val="24"/>
        </w:rPr>
        <w:t>subject matter expert</w:t>
      </w:r>
      <w:r w:rsidRPr="00037B37">
        <w:rPr>
          <w:rFonts w:ascii="Times New Roman" w:hAnsi="Times New Roman"/>
          <w:sz w:val="24"/>
        </w:rPr>
        <w:t>s.</w:t>
      </w:r>
    </w:p>
    <w:p w14:paraId="3C12E2CC" w14:textId="77777777" w:rsidR="00170573" w:rsidRPr="00037B37" w:rsidRDefault="00170573" w:rsidP="00170573">
      <w:pPr>
        <w:spacing w:after="0" w:line="240" w:lineRule="auto"/>
        <w:rPr>
          <w:rFonts w:ascii="Times New Roman" w:hAnsi="Times New Roman"/>
          <w:sz w:val="24"/>
        </w:rPr>
      </w:pPr>
    </w:p>
    <w:p w14:paraId="3B938354" w14:textId="54C6D919" w:rsidR="00170573" w:rsidRPr="00037B37" w:rsidRDefault="00170573" w:rsidP="00170573">
      <w:pPr>
        <w:spacing w:after="0" w:line="240" w:lineRule="auto"/>
        <w:rPr>
          <w:rFonts w:ascii="Times New Roman" w:hAnsi="Times New Roman"/>
          <w:sz w:val="24"/>
        </w:rPr>
      </w:pPr>
      <w:r w:rsidRPr="00037B37">
        <w:rPr>
          <w:rFonts w:ascii="Times New Roman" w:hAnsi="Times New Roman"/>
          <w:sz w:val="24"/>
        </w:rPr>
        <w:t>Where the training for a new aircraft is assessed as minor for pilots who have flown similar aircraft, CASA usually determines the aircraft can be flown under the authority of an existing aircraft rating. For aircraft that require more comprehensive training, CASA prescribes a new type rating or prescribes the aircraft as a variant of an existing type rating. Where flight training for a variant requires use of a flight simulator or in-aircraft flight training, CASA specifies differences training for the variant.</w:t>
      </w:r>
    </w:p>
    <w:p w14:paraId="2521F17A" w14:textId="77777777" w:rsidR="00170573" w:rsidRPr="00037B37" w:rsidRDefault="00170573" w:rsidP="00170573">
      <w:pPr>
        <w:spacing w:after="0" w:line="240" w:lineRule="auto"/>
        <w:rPr>
          <w:rFonts w:ascii="Times New Roman" w:hAnsi="Times New Roman"/>
          <w:sz w:val="24"/>
        </w:rPr>
      </w:pPr>
    </w:p>
    <w:p w14:paraId="2239A57F" w14:textId="63EC6209" w:rsidR="00170573" w:rsidRPr="00037B37" w:rsidRDefault="00170573" w:rsidP="00170573">
      <w:pPr>
        <w:spacing w:after="0" w:line="240" w:lineRule="auto"/>
        <w:rPr>
          <w:rFonts w:ascii="Times New Roman" w:hAnsi="Times New Roman"/>
          <w:sz w:val="24"/>
        </w:rPr>
      </w:pPr>
      <w:r w:rsidRPr="00037B37">
        <w:rPr>
          <w:rFonts w:ascii="Times New Roman" w:hAnsi="Times New Roman"/>
          <w:sz w:val="24"/>
        </w:rPr>
        <w:t>In accordance with Part 61</w:t>
      </w:r>
      <w:r w:rsidR="002A5B94" w:rsidRPr="00037B37">
        <w:rPr>
          <w:rFonts w:ascii="Times New Roman" w:hAnsi="Times New Roman"/>
          <w:sz w:val="24"/>
        </w:rPr>
        <w:t xml:space="preserve"> of CASR</w:t>
      </w:r>
      <w:r w:rsidRPr="00037B37">
        <w:rPr>
          <w:rFonts w:ascii="Times New Roman" w:hAnsi="Times New Roman"/>
          <w:sz w:val="24"/>
        </w:rPr>
        <w:t xml:space="preserve">, CASA prescribes type ratings and differences training requirements for variants covered by a type rating in a </w:t>
      </w:r>
      <w:r w:rsidR="007F0708" w:rsidRPr="00037B37">
        <w:rPr>
          <w:rFonts w:ascii="Times New Roman" w:hAnsi="Times New Roman"/>
          <w:sz w:val="24"/>
        </w:rPr>
        <w:t>l</w:t>
      </w:r>
      <w:r w:rsidRPr="00037B37">
        <w:rPr>
          <w:rFonts w:ascii="Times New Roman" w:hAnsi="Times New Roman"/>
          <w:sz w:val="24"/>
        </w:rPr>
        <w:t xml:space="preserve">egislative </w:t>
      </w:r>
      <w:r w:rsidR="007F0708" w:rsidRPr="00037B37">
        <w:rPr>
          <w:rFonts w:ascii="Times New Roman" w:hAnsi="Times New Roman"/>
          <w:sz w:val="24"/>
        </w:rPr>
        <w:t>i</w:t>
      </w:r>
      <w:r w:rsidRPr="00037B37">
        <w:rPr>
          <w:rFonts w:ascii="Times New Roman" w:hAnsi="Times New Roman"/>
          <w:sz w:val="24"/>
        </w:rPr>
        <w:t>nstrument,</w:t>
      </w:r>
      <w:r w:rsidRPr="00037B37">
        <w:rPr>
          <w:rFonts w:ascii="Times New Roman" w:hAnsi="Times New Roman"/>
          <w:sz w:val="24"/>
          <w:szCs w:val="24"/>
        </w:rPr>
        <w:t xml:space="preserve"> </w:t>
      </w:r>
      <w:r w:rsidR="00C3722E" w:rsidRPr="00037B37">
        <w:rPr>
          <w:rFonts w:ascii="Times New Roman" w:hAnsi="Times New Roman"/>
          <w:sz w:val="24"/>
          <w:szCs w:val="24"/>
        </w:rPr>
        <w:t xml:space="preserve">originally called </w:t>
      </w:r>
      <w:r w:rsidR="00C3722E" w:rsidRPr="00037B37">
        <w:rPr>
          <w:rFonts w:ascii="Times New Roman" w:hAnsi="Times New Roman"/>
          <w:i/>
          <w:sz w:val="24"/>
          <w:szCs w:val="24"/>
        </w:rPr>
        <w:t>Prescription of aircraft and ratings</w:t>
      </w:r>
      <w:r w:rsidR="00176334" w:rsidRPr="00037B37">
        <w:rPr>
          <w:rFonts w:ascii="Times New Roman" w:hAnsi="Times New Roman"/>
          <w:i/>
          <w:sz w:val="24"/>
          <w:szCs w:val="24"/>
        </w:rPr>
        <w:t> </w:t>
      </w:r>
      <w:r w:rsidR="00C3722E" w:rsidRPr="00037B37">
        <w:rPr>
          <w:rFonts w:ascii="Times New Roman" w:hAnsi="Times New Roman"/>
          <w:i/>
          <w:sz w:val="24"/>
          <w:szCs w:val="24"/>
        </w:rPr>
        <w:t>– CASR Part 61</w:t>
      </w:r>
      <w:r w:rsidR="00C3722E" w:rsidRPr="00037B37">
        <w:rPr>
          <w:rFonts w:ascii="Times New Roman" w:hAnsi="Times New Roman"/>
          <w:sz w:val="24"/>
          <w:szCs w:val="24"/>
        </w:rPr>
        <w:t xml:space="preserve"> </w:t>
      </w:r>
      <w:r w:rsidR="00DC7551" w:rsidRPr="00037B37">
        <w:rPr>
          <w:rFonts w:ascii="Times New Roman" w:hAnsi="Times New Roman"/>
          <w:sz w:val="24"/>
          <w:szCs w:val="24"/>
        </w:rPr>
        <w:t xml:space="preserve">and now called </w:t>
      </w:r>
      <w:r w:rsidR="005D7558" w:rsidRPr="00037B37">
        <w:rPr>
          <w:rFonts w:ascii="Times New Roman" w:hAnsi="Times New Roman"/>
          <w:bCs/>
          <w:i/>
          <w:iCs/>
          <w:color w:val="000000" w:themeColor="text1"/>
          <w:sz w:val="24"/>
          <w:szCs w:val="24"/>
        </w:rPr>
        <w:t xml:space="preserve">Part 61 Flight Crew Licensing (Prescribed Aircraft and Type Ratings) </w:t>
      </w:r>
      <w:r w:rsidR="00DC7551" w:rsidRPr="00037B37">
        <w:rPr>
          <w:rFonts w:ascii="Times New Roman" w:hAnsi="Times New Roman"/>
          <w:bCs/>
          <w:i/>
          <w:iCs/>
          <w:color w:val="000000" w:themeColor="text1"/>
          <w:sz w:val="24"/>
          <w:szCs w:val="24"/>
        </w:rPr>
        <w:t>I</w:t>
      </w:r>
      <w:r w:rsidR="005D7558" w:rsidRPr="00037B37">
        <w:rPr>
          <w:rFonts w:ascii="Times New Roman" w:hAnsi="Times New Roman"/>
          <w:bCs/>
          <w:i/>
          <w:iCs/>
          <w:color w:val="000000" w:themeColor="text1"/>
          <w:sz w:val="24"/>
          <w:szCs w:val="24"/>
        </w:rPr>
        <w:t>nstrument</w:t>
      </w:r>
      <w:r w:rsidR="005D7558" w:rsidRPr="00037B37">
        <w:rPr>
          <w:rFonts w:ascii="Times New Roman" w:hAnsi="Times New Roman"/>
          <w:bCs/>
          <w:color w:val="000000" w:themeColor="text1"/>
          <w:sz w:val="24"/>
          <w:szCs w:val="24"/>
        </w:rPr>
        <w:t xml:space="preserve"> </w:t>
      </w:r>
      <w:r w:rsidRPr="00037B37">
        <w:rPr>
          <w:rFonts w:ascii="Times New Roman" w:hAnsi="Times New Roman"/>
          <w:sz w:val="24"/>
          <w:szCs w:val="24"/>
        </w:rPr>
        <w:t>with editions</w:t>
      </w:r>
      <w:r w:rsidRPr="00037B37">
        <w:rPr>
          <w:rFonts w:ascii="Times New Roman" w:hAnsi="Times New Roman"/>
          <w:sz w:val="24"/>
        </w:rPr>
        <w:t xml:space="preserve"> to identify latest versions. Under Part 61</w:t>
      </w:r>
      <w:r w:rsidR="00C54D9E" w:rsidRPr="00037B37">
        <w:rPr>
          <w:rFonts w:ascii="Times New Roman" w:hAnsi="Times New Roman"/>
          <w:sz w:val="24"/>
        </w:rPr>
        <w:t xml:space="preserve"> of CASR</w:t>
      </w:r>
      <w:r w:rsidRPr="00037B37">
        <w:rPr>
          <w:rFonts w:ascii="Times New Roman" w:hAnsi="Times New Roman"/>
          <w:sz w:val="24"/>
        </w:rPr>
        <w:t>, the training for the grant of a multi</w:t>
      </w:r>
      <w:r w:rsidR="00EE3174" w:rsidRPr="00037B37">
        <w:rPr>
          <w:rFonts w:ascii="Times New Roman" w:hAnsi="Times New Roman"/>
          <w:sz w:val="24"/>
        </w:rPr>
        <w:noBreakHyphen/>
      </w:r>
      <w:r w:rsidRPr="00037B37">
        <w:rPr>
          <w:rFonts w:ascii="Times New Roman" w:hAnsi="Times New Roman"/>
          <w:sz w:val="24"/>
        </w:rPr>
        <w:t>crew certified aircraft type rating and associated courses of differences training for similar variants must be conducted by a Part 142 operator.</w:t>
      </w:r>
    </w:p>
    <w:p w14:paraId="718463E9" w14:textId="77777777" w:rsidR="009A412A" w:rsidRPr="00037B37" w:rsidRDefault="009A412A" w:rsidP="00170573">
      <w:pPr>
        <w:spacing w:after="0" w:line="240" w:lineRule="auto"/>
        <w:rPr>
          <w:rFonts w:ascii="Times New Roman" w:hAnsi="Times New Roman"/>
          <w:sz w:val="24"/>
        </w:rPr>
      </w:pPr>
    </w:p>
    <w:p w14:paraId="188EBA41" w14:textId="50DFF305" w:rsidR="00170573" w:rsidRPr="00037B37" w:rsidRDefault="00170573" w:rsidP="00170573">
      <w:pPr>
        <w:spacing w:after="0" w:line="240" w:lineRule="auto"/>
        <w:rPr>
          <w:rFonts w:ascii="Times New Roman" w:hAnsi="Times New Roman"/>
          <w:sz w:val="24"/>
        </w:rPr>
      </w:pPr>
      <w:r w:rsidRPr="00037B37">
        <w:rPr>
          <w:rFonts w:ascii="Times New Roman" w:hAnsi="Times New Roman"/>
          <w:sz w:val="24"/>
        </w:rPr>
        <w:t>While training for most type</w:t>
      </w:r>
      <w:r w:rsidR="00F33FE8" w:rsidRPr="00037B37">
        <w:rPr>
          <w:rFonts w:ascii="Times New Roman" w:hAnsi="Times New Roman"/>
          <w:sz w:val="24"/>
        </w:rPr>
        <w:t>-</w:t>
      </w:r>
      <w:r w:rsidRPr="00037B37">
        <w:rPr>
          <w:rFonts w:ascii="Times New Roman" w:hAnsi="Times New Roman"/>
          <w:sz w:val="24"/>
        </w:rPr>
        <w:t>rated aircraft falls under Part 142, a further prescription instrument under regulation 142.045 differentiates some types for which flight training for the prescribed type ratings is Part 141 flight training. The title of the current instrument is</w:t>
      </w:r>
      <w:r w:rsidR="00453115" w:rsidRPr="00037B37">
        <w:rPr>
          <w:rFonts w:ascii="Times New Roman" w:hAnsi="Times New Roman"/>
          <w:sz w:val="24"/>
        </w:rPr>
        <w:t xml:space="preserve"> </w:t>
      </w:r>
      <w:r w:rsidR="006E28CF" w:rsidRPr="006E28CF">
        <w:rPr>
          <w:rFonts w:ascii="Times New Roman" w:hAnsi="Times New Roman"/>
          <w:i/>
          <w:iCs/>
          <w:sz w:val="24"/>
        </w:rPr>
        <w:t>Type Ratings Excluded from Part 142 Flight Training (Edition 7) Instrument 2023</w:t>
      </w:r>
      <w:r w:rsidRPr="00037B37">
        <w:rPr>
          <w:rFonts w:ascii="Times New Roman" w:hAnsi="Times New Roman"/>
          <w:i/>
          <w:sz w:val="24"/>
        </w:rPr>
        <w:t>.</w:t>
      </w:r>
      <w:r w:rsidRPr="00037B37">
        <w:rPr>
          <w:rFonts w:ascii="Times New Roman" w:hAnsi="Times New Roman"/>
          <w:sz w:val="24"/>
        </w:rPr>
        <w:t xml:space="preserve"> This instrument echoes some of the types in the former instrument and</w:t>
      </w:r>
      <w:r w:rsidR="00A111B5" w:rsidRPr="00037B37">
        <w:rPr>
          <w:rFonts w:ascii="Times New Roman" w:hAnsi="Times New Roman"/>
          <w:sz w:val="24"/>
        </w:rPr>
        <w:t>,</w:t>
      </w:r>
      <w:r w:rsidRPr="00037B37">
        <w:rPr>
          <w:rFonts w:ascii="Times New Roman" w:hAnsi="Times New Roman"/>
          <w:sz w:val="24"/>
        </w:rPr>
        <w:t xml:space="preserve"> therefore</w:t>
      </w:r>
      <w:r w:rsidR="00A111B5" w:rsidRPr="00037B37">
        <w:rPr>
          <w:rFonts w:ascii="Times New Roman" w:hAnsi="Times New Roman"/>
          <w:sz w:val="24"/>
        </w:rPr>
        <w:t>,</w:t>
      </w:r>
      <w:r w:rsidRPr="00037B37">
        <w:rPr>
          <w:rFonts w:ascii="Times New Roman" w:hAnsi="Times New Roman"/>
          <w:sz w:val="24"/>
        </w:rPr>
        <w:t xml:space="preserve"> requires concurrent amendment.</w:t>
      </w:r>
    </w:p>
    <w:p w14:paraId="1BECD25A" w14:textId="77777777" w:rsidR="00170573" w:rsidRPr="00037B37" w:rsidRDefault="00170573" w:rsidP="000F03AA">
      <w:pPr>
        <w:shd w:val="clear" w:color="auto" w:fill="FFFFFF"/>
        <w:autoSpaceDN w:val="0"/>
        <w:spacing w:after="0" w:line="240" w:lineRule="auto"/>
        <w:rPr>
          <w:rFonts w:ascii="Times New (W1)" w:eastAsia="Times New Roman" w:hAnsi="Times New (W1)"/>
          <w:sz w:val="24"/>
          <w:szCs w:val="24"/>
          <w:lang w:val="en-US" w:eastAsia="en-AU"/>
        </w:rPr>
      </w:pPr>
    </w:p>
    <w:p w14:paraId="295EED16" w14:textId="77777777" w:rsidR="0066001E" w:rsidRPr="00037B37" w:rsidRDefault="0066001E" w:rsidP="0066001E">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b/>
          <w:bCs/>
          <w:sz w:val="24"/>
          <w:szCs w:val="24"/>
          <w:lang w:eastAsia="en-AU"/>
        </w:rPr>
        <w:t>Content of instrument</w:t>
      </w:r>
    </w:p>
    <w:p w14:paraId="39BA2368" w14:textId="77777777" w:rsidR="0066001E" w:rsidRPr="00037B37" w:rsidRDefault="0066001E" w:rsidP="0066001E">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For the purposes of the legislative provisions mentioned above, the instrument prescribes the variants, differences training requirements, flight review requirements and type ratings for specified aircraft types. It also prescribes flight training and flight review requirements for class ratings.</w:t>
      </w:r>
    </w:p>
    <w:p w14:paraId="34ED3263"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0AB2BF22" w14:textId="2B81F9A5"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Section 1 gives the instrument its name and provides that the instrument commences on the day after it is registered</w:t>
      </w:r>
      <w:r w:rsidR="00C7387E" w:rsidRPr="00037B37">
        <w:rPr>
          <w:rFonts w:ascii="Times New Roman" w:eastAsia="Times New Roman" w:hAnsi="Times New Roman"/>
          <w:sz w:val="24"/>
          <w:szCs w:val="24"/>
          <w:lang w:eastAsia="en-AU"/>
        </w:rPr>
        <w:t xml:space="preserve"> on the </w:t>
      </w:r>
      <w:r w:rsidR="002E094D" w:rsidRPr="00037B37">
        <w:rPr>
          <w:rFonts w:ascii="Times New Roman" w:eastAsia="Times New Roman" w:hAnsi="Times New Roman"/>
          <w:sz w:val="24"/>
          <w:szCs w:val="24"/>
          <w:lang w:eastAsia="en-AU"/>
        </w:rPr>
        <w:t xml:space="preserve">Federal Register of </w:t>
      </w:r>
      <w:r w:rsidR="00A954AC" w:rsidRPr="00037B37">
        <w:rPr>
          <w:rFonts w:ascii="Times New Roman" w:eastAsia="Times New Roman" w:hAnsi="Times New Roman"/>
          <w:sz w:val="24"/>
          <w:szCs w:val="24"/>
          <w:lang w:eastAsia="en-AU"/>
        </w:rPr>
        <w:t>Legislation</w:t>
      </w:r>
      <w:r w:rsidR="002E094D" w:rsidRPr="00037B37">
        <w:rPr>
          <w:rFonts w:ascii="Times New Roman" w:eastAsia="Times New Roman" w:hAnsi="Times New Roman"/>
          <w:sz w:val="24"/>
          <w:szCs w:val="24"/>
          <w:lang w:eastAsia="en-AU"/>
        </w:rPr>
        <w:t xml:space="preserve"> (the </w:t>
      </w:r>
      <w:r w:rsidR="00C7387E" w:rsidRPr="00037B37">
        <w:rPr>
          <w:rFonts w:ascii="Times New Roman" w:eastAsia="Times New Roman" w:hAnsi="Times New Roman"/>
          <w:b/>
          <w:bCs/>
          <w:i/>
          <w:iCs/>
          <w:sz w:val="24"/>
          <w:szCs w:val="24"/>
          <w:lang w:eastAsia="en-AU"/>
        </w:rPr>
        <w:t>FRL</w:t>
      </w:r>
      <w:r w:rsidR="002E094D" w:rsidRPr="00037B37">
        <w:rPr>
          <w:rFonts w:ascii="Times New Roman" w:eastAsia="Times New Roman" w:hAnsi="Times New Roman"/>
          <w:sz w:val="24"/>
          <w:szCs w:val="24"/>
          <w:lang w:eastAsia="en-AU"/>
        </w:rPr>
        <w:t>)</w:t>
      </w:r>
      <w:r w:rsidRPr="00037B37">
        <w:rPr>
          <w:rFonts w:ascii="Times New Roman" w:eastAsia="Times New Roman" w:hAnsi="Times New Roman"/>
          <w:sz w:val="24"/>
          <w:szCs w:val="24"/>
          <w:lang w:eastAsia="en-AU"/>
        </w:rPr>
        <w:t>.</w:t>
      </w:r>
    </w:p>
    <w:p w14:paraId="065B338D"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73D56489" w14:textId="5EC8CFA2"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Section 2 repeals instrument</w:t>
      </w:r>
      <w:r w:rsidR="00453115" w:rsidRPr="00037B37">
        <w:rPr>
          <w:rFonts w:ascii="Times New Roman" w:eastAsia="Times New Roman" w:hAnsi="Times New Roman"/>
          <w:sz w:val="24"/>
          <w:szCs w:val="24"/>
          <w:lang w:eastAsia="en-AU"/>
        </w:rPr>
        <w:t xml:space="preserve"> </w:t>
      </w:r>
      <w:r w:rsidR="00453115" w:rsidRPr="00037B37">
        <w:rPr>
          <w:rFonts w:ascii="Times New Roman" w:eastAsia="Times New Roman" w:hAnsi="Times New Roman"/>
          <w:i/>
          <w:iCs/>
          <w:sz w:val="24"/>
          <w:szCs w:val="24"/>
          <w:lang w:eastAsia="en-AU"/>
        </w:rPr>
        <w:t>Part</w:t>
      </w:r>
      <w:r w:rsidR="00225030" w:rsidRPr="00037B37">
        <w:rPr>
          <w:rFonts w:ascii="Times New Roman" w:eastAsia="Times New Roman" w:hAnsi="Times New Roman"/>
          <w:i/>
          <w:iCs/>
          <w:sz w:val="24"/>
          <w:szCs w:val="24"/>
          <w:lang w:eastAsia="en-AU"/>
        </w:rPr>
        <w:t xml:space="preserve"> </w:t>
      </w:r>
      <w:r w:rsidR="00453115" w:rsidRPr="00037B37">
        <w:rPr>
          <w:rFonts w:ascii="Times New Roman" w:eastAsia="Times New Roman" w:hAnsi="Times New Roman"/>
          <w:i/>
          <w:iCs/>
          <w:sz w:val="24"/>
          <w:szCs w:val="24"/>
          <w:lang w:eastAsia="en-AU"/>
        </w:rPr>
        <w:t>61 Flight Crew Licensing (Prescribed Aircraft and Type Ratings) (Edition 9) Instrument 2023</w:t>
      </w:r>
      <w:r w:rsidRPr="00037B37">
        <w:rPr>
          <w:rFonts w:ascii="Times New Roman" w:eastAsia="Times New Roman" w:hAnsi="Times New Roman"/>
          <w:sz w:val="24"/>
          <w:szCs w:val="24"/>
          <w:lang w:eastAsia="en-AU"/>
        </w:rPr>
        <w:t xml:space="preserve"> in accordance with subsection 33(3) of the AI Act.</w:t>
      </w:r>
    </w:p>
    <w:p w14:paraId="5C7EE470"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0B0E8285"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Section 3 contains definitions of terms used in the instrument, including a number of abbreviations.</w:t>
      </w:r>
    </w:p>
    <w:p w14:paraId="46B1D606"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2F6C7661" w14:textId="50DFE615" w:rsidR="0066001E" w:rsidRPr="00037B37" w:rsidRDefault="0066001E" w:rsidP="0066001E">
      <w:pPr>
        <w:shd w:val="clear" w:color="auto" w:fill="FFFFFF"/>
        <w:autoSpaceDN w:val="0"/>
        <w:spacing w:after="0" w:line="240" w:lineRule="auto"/>
        <w:ind w:right="-1"/>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Section</w:t>
      </w:r>
      <w:r w:rsidRPr="00037B37">
        <w:rPr>
          <w:rFonts w:ascii="Times New Roman" w:eastAsia="Times New Roman" w:hAnsi="Times New Roman"/>
          <w:sz w:val="28"/>
          <w:szCs w:val="28"/>
          <w:lang w:eastAsia="en-AU"/>
        </w:rPr>
        <w:t xml:space="preserve"> </w:t>
      </w:r>
      <w:r w:rsidRPr="00037B37">
        <w:rPr>
          <w:rFonts w:ascii="Times New Roman" w:eastAsia="Times New Roman" w:hAnsi="Times New Roman"/>
          <w:sz w:val="24"/>
          <w:szCs w:val="24"/>
          <w:lang w:eastAsia="en-AU"/>
        </w:rPr>
        <w:t>5</w:t>
      </w:r>
      <w:r w:rsidRPr="00037B37">
        <w:rPr>
          <w:rFonts w:ascii="Times New Roman" w:eastAsia="Times New Roman" w:hAnsi="Times New Roman"/>
          <w:sz w:val="28"/>
          <w:szCs w:val="28"/>
          <w:lang w:eastAsia="en-AU"/>
        </w:rPr>
        <w:t xml:space="preserve"> </w:t>
      </w:r>
      <w:r w:rsidRPr="00037B37">
        <w:rPr>
          <w:rFonts w:ascii="Times New Roman" w:eastAsia="Times New Roman" w:hAnsi="Times New Roman"/>
          <w:sz w:val="24"/>
          <w:szCs w:val="24"/>
          <w:lang w:eastAsia="en-AU"/>
        </w:rPr>
        <w:t>prescribes</w:t>
      </w:r>
      <w:r w:rsidRPr="00037B37">
        <w:rPr>
          <w:rFonts w:ascii="Times New Roman" w:eastAsia="Times New Roman" w:hAnsi="Times New Roman"/>
          <w:sz w:val="28"/>
          <w:szCs w:val="28"/>
          <w:lang w:eastAsia="en-AU"/>
        </w:rPr>
        <w:t xml:space="preserve"> </w:t>
      </w:r>
      <w:r w:rsidRPr="00037B37">
        <w:rPr>
          <w:rFonts w:ascii="Times New Roman" w:eastAsia="Times New Roman" w:hAnsi="Times New Roman"/>
          <w:sz w:val="24"/>
          <w:szCs w:val="24"/>
          <w:lang w:eastAsia="en-AU"/>
        </w:rPr>
        <w:t>type</w:t>
      </w:r>
      <w:r w:rsidRPr="00037B37">
        <w:rPr>
          <w:rFonts w:ascii="Times New Roman" w:eastAsia="Times New Roman" w:hAnsi="Times New Roman"/>
          <w:sz w:val="28"/>
          <w:szCs w:val="28"/>
          <w:lang w:eastAsia="en-AU"/>
        </w:rPr>
        <w:t xml:space="preserve"> </w:t>
      </w:r>
      <w:r w:rsidRPr="00037B37">
        <w:rPr>
          <w:rFonts w:ascii="Times New Roman" w:eastAsia="Times New Roman" w:hAnsi="Times New Roman"/>
          <w:sz w:val="24"/>
          <w:szCs w:val="24"/>
          <w:lang w:eastAsia="en-AU"/>
        </w:rPr>
        <w:t>ratings</w:t>
      </w:r>
      <w:r w:rsidRPr="00037B37">
        <w:rPr>
          <w:rFonts w:ascii="Times New Roman" w:eastAsia="Times New Roman" w:hAnsi="Times New Roman"/>
          <w:sz w:val="28"/>
          <w:szCs w:val="28"/>
          <w:lang w:eastAsia="en-AU"/>
        </w:rPr>
        <w:t xml:space="preserve"> </w:t>
      </w:r>
      <w:r w:rsidRPr="00037B37">
        <w:rPr>
          <w:rFonts w:ascii="Times New Roman" w:eastAsia="Times New Roman" w:hAnsi="Times New Roman"/>
          <w:sz w:val="24"/>
          <w:szCs w:val="24"/>
          <w:lang w:eastAsia="en-AU"/>
        </w:rPr>
        <w:t>for</w:t>
      </w:r>
      <w:r w:rsidRPr="00037B37">
        <w:rPr>
          <w:rFonts w:ascii="Times New Roman" w:eastAsia="Times New Roman" w:hAnsi="Times New Roman"/>
          <w:sz w:val="28"/>
          <w:szCs w:val="28"/>
          <w:lang w:eastAsia="en-AU"/>
        </w:rPr>
        <w:t xml:space="preserve"> </w:t>
      </w:r>
      <w:r w:rsidRPr="00037B37">
        <w:rPr>
          <w:rFonts w:ascii="Times New Roman" w:eastAsia="Times New Roman" w:hAnsi="Times New Roman"/>
          <w:sz w:val="24"/>
          <w:szCs w:val="24"/>
          <w:lang w:eastAsia="en-AU"/>
        </w:rPr>
        <w:t>multi-crew</w:t>
      </w:r>
      <w:r w:rsidRPr="00037B37">
        <w:rPr>
          <w:rFonts w:ascii="Times New Roman" w:eastAsia="Times New Roman" w:hAnsi="Times New Roman"/>
          <w:sz w:val="28"/>
          <w:szCs w:val="28"/>
          <w:lang w:eastAsia="en-AU"/>
        </w:rPr>
        <w:t xml:space="preserve"> </w:t>
      </w:r>
      <w:r w:rsidRPr="00037B37">
        <w:rPr>
          <w:rFonts w:ascii="Times New Roman" w:eastAsia="Times New Roman" w:hAnsi="Times New Roman"/>
          <w:sz w:val="24"/>
          <w:szCs w:val="24"/>
          <w:lang w:eastAsia="en-AU"/>
        </w:rPr>
        <w:t>aeroplane</w:t>
      </w:r>
      <w:r w:rsidRPr="00037B37">
        <w:rPr>
          <w:rFonts w:ascii="Times New Roman" w:eastAsia="Times New Roman" w:hAnsi="Times New Roman"/>
          <w:sz w:val="28"/>
          <w:szCs w:val="28"/>
          <w:lang w:eastAsia="en-AU"/>
        </w:rPr>
        <w:t xml:space="preserve"> </w:t>
      </w:r>
      <w:r w:rsidRPr="00037B37">
        <w:rPr>
          <w:rFonts w:ascii="Times New Roman" w:eastAsia="Times New Roman" w:hAnsi="Times New Roman"/>
          <w:sz w:val="24"/>
          <w:szCs w:val="24"/>
          <w:lang w:eastAsia="en-AU"/>
        </w:rPr>
        <w:t>models</w:t>
      </w:r>
      <w:r w:rsidRPr="00037B37">
        <w:rPr>
          <w:rFonts w:ascii="Times New Roman" w:eastAsia="Times New Roman" w:hAnsi="Times New Roman"/>
          <w:sz w:val="28"/>
          <w:szCs w:val="28"/>
          <w:lang w:eastAsia="en-AU"/>
        </w:rPr>
        <w:t xml:space="preserve"> </w:t>
      </w:r>
      <w:r w:rsidRPr="00037B37">
        <w:rPr>
          <w:rFonts w:ascii="Times New Roman" w:eastAsia="Times New Roman" w:hAnsi="Times New Roman"/>
          <w:sz w:val="24"/>
          <w:szCs w:val="24"/>
          <w:lang w:eastAsia="en-AU"/>
        </w:rPr>
        <w:t>under</w:t>
      </w:r>
      <w:r w:rsidR="00BB55A2" w:rsidRPr="00037B37">
        <w:rPr>
          <w:rFonts w:ascii="Times New Roman" w:eastAsia="Times New Roman" w:hAnsi="Times New Roman"/>
          <w:sz w:val="24"/>
          <w:szCs w:val="24"/>
          <w:lang w:eastAsia="en-AU"/>
        </w:rPr>
        <w:t xml:space="preserve"> paragraph</w:t>
      </w:r>
      <w:r w:rsidR="003319DD" w:rsidRPr="00037B37">
        <w:rPr>
          <w:rFonts w:ascii="Times New Roman" w:eastAsia="Times New Roman" w:hAnsi="Times New Roman"/>
          <w:sz w:val="28"/>
          <w:szCs w:val="28"/>
          <w:lang w:eastAsia="en-AU"/>
        </w:rPr>
        <w:t> </w:t>
      </w:r>
      <w:r w:rsidRPr="00037B37">
        <w:rPr>
          <w:rFonts w:ascii="Times New Roman" w:eastAsia="Times New Roman" w:hAnsi="Times New Roman"/>
          <w:sz w:val="24"/>
          <w:szCs w:val="24"/>
          <w:lang w:eastAsia="en-AU"/>
        </w:rPr>
        <w:t>61.055(1)(a).</w:t>
      </w:r>
    </w:p>
    <w:p w14:paraId="1372A46A" w14:textId="77777777" w:rsidR="00AF28A2" w:rsidRPr="00037B37" w:rsidRDefault="00AF28A2" w:rsidP="00103BB9">
      <w:pPr>
        <w:shd w:val="clear" w:color="auto" w:fill="FFFFFF"/>
        <w:autoSpaceDN w:val="0"/>
        <w:spacing w:after="0" w:line="240" w:lineRule="auto"/>
        <w:ind w:right="-1"/>
        <w:rPr>
          <w:rFonts w:ascii="Times New Roman" w:eastAsia="Times New Roman" w:hAnsi="Times New Roman"/>
          <w:sz w:val="24"/>
          <w:szCs w:val="24"/>
          <w:lang w:eastAsia="en-AU"/>
        </w:rPr>
      </w:pPr>
    </w:p>
    <w:p w14:paraId="499998CB" w14:textId="58D264FF" w:rsidR="00AC45B5" w:rsidRPr="00037B37" w:rsidRDefault="008030F7" w:rsidP="00103BB9">
      <w:pPr>
        <w:shd w:val="clear" w:color="auto" w:fill="FFFFFF"/>
        <w:autoSpaceDN w:val="0"/>
        <w:spacing w:after="0" w:line="240" w:lineRule="auto"/>
        <w:ind w:right="-1"/>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S</w:t>
      </w:r>
      <w:r w:rsidR="00AC45B5" w:rsidRPr="00037B37">
        <w:rPr>
          <w:rFonts w:ascii="Times New Roman" w:eastAsia="Times New Roman" w:hAnsi="Times New Roman"/>
          <w:sz w:val="24"/>
          <w:szCs w:val="24"/>
          <w:lang w:eastAsia="en-AU"/>
        </w:rPr>
        <w:t>ection 5A provides for the transitional arrangements for pilots who</w:t>
      </w:r>
      <w:r w:rsidR="00AF28A2" w:rsidRPr="00037B37">
        <w:rPr>
          <w:rFonts w:ascii="Times New Roman" w:eastAsia="Times New Roman" w:hAnsi="Times New Roman"/>
          <w:sz w:val="24"/>
          <w:szCs w:val="24"/>
          <w:lang w:eastAsia="en-AU"/>
        </w:rPr>
        <w:t xml:space="preserve">, immediately before the commencement of Edition 9, held </w:t>
      </w:r>
      <w:r w:rsidR="00AC45B5" w:rsidRPr="00037B37">
        <w:rPr>
          <w:rFonts w:ascii="Times New Roman" w:eastAsia="Times New Roman" w:hAnsi="Times New Roman"/>
          <w:sz w:val="24"/>
          <w:szCs w:val="24"/>
          <w:lang w:eastAsia="en-AU"/>
        </w:rPr>
        <w:t xml:space="preserve">an A330 or A330(CR) type rating. The holder of the type </w:t>
      </w:r>
      <w:r w:rsidR="00AC45B5" w:rsidRPr="00037B37">
        <w:rPr>
          <w:rFonts w:ascii="Times New Roman" w:eastAsia="Times New Roman" w:hAnsi="Times New Roman"/>
          <w:sz w:val="24"/>
          <w:szCs w:val="24"/>
          <w:lang w:eastAsia="en-AU"/>
        </w:rPr>
        <w:lastRenderedPageBreak/>
        <w:t>rating is taken to hold the new A330/350 type rating or A330/350(CR) type rating but will be subject to the differences training requirements for the variants included or covered by the new rating.</w:t>
      </w:r>
    </w:p>
    <w:p w14:paraId="6F0624AD"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59B9FEF3" w14:textId="1A79811A" w:rsidR="0066001E" w:rsidRPr="00037B37" w:rsidRDefault="0066001E" w:rsidP="0066001E">
      <w:pPr>
        <w:shd w:val="clear" w:color="auto" w:fill="FFFFFF"/>
        <w:autoSpaceDN w:val="0"/>
        <w:spacing w:after="0" w:line="240" w:lineRule="auto"/>
        <w:ind w:right="-143"/>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Section</w:t>
      </w:r>
      <w:r w:rsidRPr="00037B37">
        <w:rPr>
          <w:rFonts w:ascii="Times New Roman" w:eastAsia="Times New Roman" w:hAnsi="Times New Roman"/>
          <w:sz w:val="20"/>
          <w:szCs w:val="20"/>
          <w:lang w:eastAsia="en-AU"/>
        </w:rPr>
        <w:t xml:space="preserve"> </w:t>
      </w:r>
      <w:r w:rsidRPr="00037B37">
        <w:rPr>
          <w:rFonts w:ascii="Times New Roman" w:eastAsia="Times New Roman" w:hAnsi="Times New Roman"/>
          <w:sz w:val="24"/>
          <w:szCs w:val="24"/>
          <w:lang w:eastAsia="en-AU"/>
        </w:rPr>
        <w:t>6</w:t>
      </w:r>
      <w:r w:rsidRPr="00037B37">
        <w:rPr>
          <w:rFonts w:ascii="Times New Roman" w:eastAsia="Times New Roman" w:hAnsi="Times New Roman"/>
          <w:sz w:val="20"/>
          <w:szCs w:val="20"/>
          <w:lang w:eastAsia="en-AU"/>
        </w:rPr>
        <w:t xml:space="preserve"> </w:t>
      </w:r>
      <w:r w:rsidRPr="00037B37">
        <w:rPr>
          <w:rFonts w:ascii="Times New Roman" w:eastAsia="Times New Roman" w:hAnsi="Times New Roman"/>
          <w:sz w:val="24"/>
          <w:szCs w:val="24"/>
          <w:lang w:eastAsia="en-AU"/>
        </w:rPr>
        <w:t>prescribes</w:t>
      </w:r>
      <w:r w:rsidRPr="00037B37">
        <w:rPr>
          <w:rFonts w:ascii="Times New Roman" w:eastAsia="Times New Roman" w:hAnsi="Times New Roman"/>
          <w:sz w:val="20"/>
          <w:szCs w:val="20"/>
          <w:lang w:eastAsia="en-AU"/>
        </w:rPr>
        <w:t xml:space="preserve"> </w:t>
      </w:r>
      <w:r w:rsidRPr="00037B37">
        <w:rPr>
          <w:rFonts w:ascii="Times New Roman" w:eastAsia="Times New Roman" w:hAnsi="Times New Roman"/>
          <w:sz w:val="24"/>
          <w:szCs w:val="24"/>
          <w:lang w:eastAsia="en-AU"/>
        </w:rPr>
        <w:t>type ratings</w:t>
      </w:r>
      <w:r w:rsidRPr="00037B37">
        <w:rPr>
          <w:rFonts w:ascii="Times New Roman" w:eastAsia="Times New Roman" w:hAnsi="Times New Roman"/>
          <w:sz w:val="20"/>
          <w:szCs w:val="20"/>
          <w:lang w:eastAsia="en-AU"/>
        </w:rPr>
        <w:t xml:space="preserve"> </w:t>
      </w:r>
      <w:r w:rsidRPr="00037B37">
        <w:rPr>
          <w:rFonts w:ascii="Times New Roman" w:eastAsia="Times New Roman" w:hAnsi="Times New Roman"/>
          <w:sz w:val="24"/>
          <w:szCs w:val="24"/>
          <w:lang w:eastAsia="en-AU"/>
        </w:rPr>
        <w:t>for</w:t>
      </w:r>
      <w:r w:rsidRPr="00037B37">
        <w:rPr>
          <w:rFonts w:ascii="Times New Roman" w:eastAsia="Times New Roman" w:hAnsi="Times New Roman"/>
          <w:sz w:val="20"/>
          <w:szCs w:val="20"/>
          <w:lang w:eastAsia="en-AU"/>
        </w:rPr>
        <w:t xml:space="preserve"> </w:t>
      </w:r>
      <w:r w:rsidRPr="00037B37">
        <w:rPr>
          <w:rFonts w:ascii="Times New Roman" w:eastAsia="Times New Roman" w:hAnsi="Times New Roman"/>
          <w:sz w:val="24"/>
          <w:szCs w:val="24"/>
          <w:lang w:eastAsia="en-AU"/>
        </w:rPr>
        <w:t>multi-crew</w:t>
      </w:r>
      <w:r w:rsidRPr="00037B37">
        <w:rPr>
          <w:rFonts w:ascii="Times New Roman" w:eastAsia="Times New Roman" w:hAnsi="Times New Roman"/>
          <w:sz w:val="20"/>
          <w:szCs w:val="20"/>
          <w:lang w:eastAsia="en-AU"/>
        </w:rPr>
        <w:t xml:space="preserve"> </w:t>
      </w:r>
      <w:r w:rsidRPr="00037B37">
        <w:rPr>
          <w:rFonts w:ascii="Times New Roman" w:eastAsia="Times New Roman" w:hAnsi="Times New Roman"/>
          <w:sz w:val="24"/>
          <w:szCs w:val="24"/>
          <w:lang w:eastAsia="en-AU"/>
        </w:rPr>
        <w:t>helicopters</w:t>
      </w:r>
      <w:r w:rsidRPr="00037B37">
        <w:rPr>
          <w:rFonts w:ascii="Times New Roman" w:eastAsia="Times New Roman" w:hAnsi="Times New Roman"/>
          <w:sz w:val="20"/>
          <w:szCs w:val="20"/>
          <w:lang w:eastAsia="en-AU"/>
        </w:rPr>
        <w:t xml:space="preserve"> </w:t>
      </w:r>
      <w:r w:rsidRPr="00037B37">
        <w:rPr>
          <w:rFonts w:ascii="Times New Roman" w:eastAsia="Times New Roman" w:hAnsi="Times New Roman"/>
          <w:sz w:val="24"/>
          <w:szCs w:val="24"/>
          <w:lang w:eastAsia="en-AU"/>
        </w:rPr>
        <w:t>under</w:t>
      </w:r>
      <w:r w:rsidRPr="00037B37">
        <w:rPr>
          <w:rFonts w:ascii="Times New Roman" w:eastAsia="Times New Roman" w:hAnsi="Times New Roman"/>
          <w:sz w:val="20"/>
          <w:szCs w:val="20"/>
          <w:lang w:eastAsia="en-AU"/>
        </w:rPr>
        <w:t xml:space="preserve"> </w:t>
      </w:r>
      <w:r w:rsidRPr="00037B37">
        <w:rPr>
          <w:rFonts w:ascii="Times New Roman" w:eastAsia="Times New Roman" w:hAnsi="Times New Roman"/>
          <w:sz w:val="24"/>
          <w:szCs w:val="24"/>
          <w:lang w:eastAsia="en-AU"/>
        </w:rPr>
        <w:t>paragraph</w:t>
      </w:r>
      <w:r w:rsidRPr="00037B37">
        <w:rPr>
          <w:rFonts w:ascii="Times New Roman" w:eastAsia="Times New Roman" w:hAnsi="Times New Roman"/>
          <w:sz w:val="20"/>
          <w:szCs w:val="20"/>
          <w:lang w:eastAsia="en-AU"/>
        </w:rPr>
        <w:t xml:space="preserve"> </w:t>
      </w:r>
      <w:r w:rsidRPr="00037B37">
        <w:rPr>
          <w:rFonts w:ascii="Times New Roman" w:eastAsia="Times New Roman" w:hAnsi="Times New Roman"/>
          <w:sz w:val="24"/>
          <w:szCs w:val="24"/>
          <w:lang w:eastAsia="en-AU"/>
        </w:rPr>
        <w:t>61.055(1)(a).</w:t>
      </w:r>
    </w:p>
    <w:p w14:paraId="4F76A517"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15A84404" w14:textId="19A12134" w:rsidR="0066001E" w:rsidRPr="00037B37" w:rsidRDefault="0066001E" w:rsidP="0066001E">
      <w:pPr>
        <w:shd w:val="clear" w:color="auto" w:fill="FFFFFF"/>
        <w:autoSpaceDN w:val="0"/>
        <w:spacing w:after="0" w:line="240" w:lineRule="auto"/>
        <w:ind w:right="-193"/>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Section 7 prescribes variants for multi-crew aeroplanes under paragraph 61.055(1)(b).</w:t>
      </w:r>
    </w:p>
    <w:p w14:paraId="73460D10"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6170272E" w14:textId="03B6066F" w:rsidR="0066001E" w:rsidRPr="00037B37" w:rsidRDefault="0066001E" w:rsidP="0066001E">
      <w:pPr>
        <w:shd w:val="clear" w:color="auto" w:fill="FFFFFF"/>
        <w:autoSpaceDN w:val="0"/>
        <w:spacing w:after="0" w:line="240" w:lineRule="auto"/>
        <w:ind w:right="-193"/>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Section 8 prescribes variants for multi-crew helicopters under paragraph 61.055(1)(b).</w:t>
      </w:r>
    </w:p>
    <w:p w14:paraId="269C0008"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49B9F119" w14:textId="55838375" w:rsidR="0066001E" w:rsidRPr="00037B37" w:rsidRDefault="0066001E" w:rsidP="002710D9">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Section 9 prescribes, for paragraph 61.055(1)(c), differences training that is required for a person to exercise the privileges of a multi-crew aeroplane type rating in a variant that is different from the variant for which the person first received the type rating.</w:t>
      </w:r>
    </w:p>
    <w:p w14:paraId="7D631CC7"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5E53F02F" w14:textId="25792F71" w:rsidR="0066001E" w:rsidRPr="00037B37" w:rsidRDefault="0066001E" w:rsidP="0066001E">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Section 10 prescribes, for paragraph 61.055(1)(c), the differences training that is required for a person to exercise the privileges of a multi-crew helicopter type rating in a variant that is different from the variant for which the person first received the type rating.</w:t>
      </w:r>
    </w:p>
    <w:p w14:paraId="55321882"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7DE32078" w14:textId="2A138266" w:rsidR="0066001E" w:rsidRPr="004F6F27" w:rsidRDefault="0066001E" w:rsidP="002710D9">
      <w:pPr>
        <w:shd w:val="clear" w:color="auto" w:fill="FFFFFF"/>
        <w:autoSpaceDN w:val="0"/>
        <w:spacing w:after="0" w:line="240" w:lineRule="auto"/>
        <w:ind w:right="-46"/>
        <w:rPr>
          <w:rFonts w:ascii="Times New (W1)" w:eastAsia="Times New Roman" w:hAnsi="Times New (W1)"/>
          <w:sz w:val="24"/>
          <w:szCs w:val="24"/>
          <w:lang w:val="en-US" w:eastAsia="en-AU"/>
        </w:rPr>
      </w:pPr>
      <w:r w:rsidRPr="004F6F27">
        <w:rPr>
          <w:rFonts w:ascii="Times New Roman" w:eastAsia="Times New Roman" w:hAnsi="Times New Roman"/>
          <w:sz w:val="24"/>
          <w:szCs w:val="24"/>
          <w:lang w:eastAsia="en-AU"/>
        </w:rPr>
        <w:t>Section 13 prescribes</w:t>
      </w:r>
      <w:r w:rsidR="00A478CD" w:rsidRPr="004F6F27">
        <w:rPr>
          <w:rFonts w:ascii="Times New Roman" w:eastAsia="Times New Roman" w:hAnsi="Times New Roman"/>
          <w:sz w:val="24"/>
          <w:szCs w:val="24"/>
          <w:lang w:eastAsia="en-AU"/>
        </w:rPr>
        <w:t xml:space="preserve"> the </w:t>
      </w:r>
      <w:r w:rsidR="00AB745A" w:rsidRPr="004F6F27">
        <w:rPr>
          <w:rFonts w:ascii="Times New Roman" w:eastAsia="Times New Roman" w:hAnsi="Times New Roman"/>
          <w:sz w:val="24"/>
          <w:szCs w:val="24"/>
          <w:lang w:eastAsia="en-AU"/>
        </w:rPr>
        <w:t xml:space="preserve">aeroplanes </w:t>
      </w:r>
      <w:r w:rsidR="004F6F27" w:rsidRPr="004F6F27">
        <w:rPr>
          <w:rFonts w:ascii="Times New Roman" w:eastAsia="Times New Roman" w:hAnsi="Times New Roman"/>
          <w:sz w:val="24"/>
          <w:szCs w:val="24"/>
          <w:lang w:eastAsia="en-AU"/>
        </w:rPr>
        <w:t xml:space="preserve">that require a </w:t>
      </w:r>
      <w:r w:rsidRPr="004F6F27">
        <w:rPr>
          <w:rFonts w:ascii="Times New Roman" w:eastAsia="Times New Roman" w:hAnsi="Times New Roman"/>
          <w:sz w:val="24"/>
          <w:szCs w:val="24"/>
          <w:lang w:eastAsia="en-AU"/>
        </w:rPr>
        <w:t>single-pilot type rating</w:t>
      </w:r>
      <w:r w:rsidR="00A478CD" w:rsidRPr="004F6F27">
        <w:rPr>
          <w:rFonts w:ascii="Times New Roman" w:eastAsia="Times New Roman" w:hAnsi="Times New Roman"/>
          <w:sz w:val="24"/>
          <w:szCs w:val="24"/>
          <w:lang w:eastAsia="en-AU"/>
        </w:rPr>
        <w:t xml:space="preserve"> </w:t>
      </w:r>
      <w:r w:rsidRPr="004F6F27">
        <w:rPr>
          <w:rFonts w:ascii="Times New Roman" w:eastAsia="Times New Roman" w:hAnsi="Times New Roman"/>
          <w:sz w:val="24"/>
          <w:szCs w:val="24"/>
          <w:lang w:eastAsia="en-AU"/>
        </w:rPr>
        <w:t>under paragraph 61.060(1)(a).</w:t>
      </w:r>
    </w:p>
    <w:p w14:paraId="0D61955B" w14:textId="77777777" w:rsidR="0066001E" w:rsidRPr="004F6F2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73AB7DFA" w14:textId="4E0F71BE" w:rsidR="0066001E" w:rsidRPr="004F6F27" w:rsidRDefault="0066001E" w:rsidP="00257145">
      <w:pPr>
        <w:shd w:val="clear" w:color="auto" w:fill="FFFFFF"/>
        <w:autoSpaceDN w:val="0"/>
        <w:spacing w:after="0" w:line="240" w:lineRule="auto"/>
        <w:rPr>
          <w:rFonts w:ascii="Times New (W1)" w:eastAsia="Times New Roman" w:hAnsi="Times New (W1)"/>
          <w:sz w:val="24"/>
          <w:szCs w:val="24"/>
          <w:lang w:val="en-US" w:eastAsia="en-AU"/>
        </w:rPr>
      </w:pPr>
      <w:r w:rsidRPr="004F6F27">
        <w:rPr>
          <w:rFonts w:ascii="Times New Roman" w:eastAsia="Times New Roman" w:hAnsi="Times New Roman"/>
          <w:sz w:val="24"/>
          <w:szCs w:val="24"/>
          <w:lang w:eastAsia="en-AU"/>
        </w:rPr>
        <w:t xml:space="preserve">Section 14 prescribes </w:t>
      </w:r>
      <w:r w:rsidR="007928DF" w:rsidRPr="004F6F27">
        <w:rPr>
          <w:rFonts w:ascii="Times New Roman" w:eastAsia="Times New Roman" w:hAnsi="Times New Roman"/>
          <w:sz w:val="24"/>
          <w:szCs w:val="24"/>
          <w:lang w:eastAsia="en-AU"/>
        </w:rPr>
        <w:t xml:space="preserve">the </w:t>
      </w:r>
      <w:r w:rsidR="004F6F27">
        <w:rPr>
          <w:rFonts w:ascii="Times New Roman" w:eastAsia="Times New Roman" w:hAnsi="Times New Roman"/>
          <w:sz w:val="24"/>
          <w:szCs w:val="24"/>
          <w:lang w:eastAsia="en-AU"/>
        </w:rPr>
        <w:t xml:space="preserve">helicopters that require a </w:t>
      </w:r>
      <w:r w:rsidRPr="004F6F27">
        <w:rPr>
          <w:rFonts w:ascii="Times New Roman" w:eastAsia="Times New Roman" w:hAnsi="Times New Roman"/>
          <w:sz w:val="24"/>
          <w:szCs w:val="24"/>
          <w:lang w:eastAsia="en-AU"/>
        </w:rPr>
        <w:t>single-pilot type ratings under paragraph 61.060</w:t>
      </w:r>
      <w:r w:rsidR="006429E1" w:rsidRPr="004F6F27">
        <w:rPr>
          <w:rFonts w:ascii="Times New Roman" w:eastAsia="Times New Roman" w:hAnsi="Times New Roman"/>
          <w:sz w:val="24"/>
          <w:szCs w:val="24"/>
          <w:lang w:eastAsia="en-AU"/>
        </w:rPr>
        <w:t>(</w:t>
      </w:r>
      <w:r w:rsidRPr="004F6F27">
        <w:rPr>
          <w:rFonts w:ascii="Times New Roman" w:eastAsia="Times New Roman" w:hAnsi="Times New Roman"/>
          <w:sz w:val="24"/>
          <w:szCs w:val="24"/>
          <w:lang w:eastAsia="en-AU"/>
        </w:rPr>
        <w:t>1)</w:t>
      </w:r>
      <w:r w:rsidR="006429E1" w:rsidRPr="004F6F27">
        <w:rPr>
          <w:rFonts w:ascii="Times New Roman" w:eastAsia="Times New Roman" w:hAnsi="Times New Roman"/>
          <w:sz w:val="24"/>
          <w:szCs w:val="24"/>
          <w:lang w:eastAsia="en-AU"/>
        </w:rPr>
        <w:t>(</w:t>
      </w:r>
      <w:r w:rsidRPr="004F6F27">
        <w:rPr>
          <w:rFonts w:ascii="Times New Roman" w:eastAsia="Times New Roman" w:hAnsi="Times New Roman"/>
          <w:sz w:val="24"/>
          <w:szCs w:val="24"/>
          <w:lang w:eastAsia="en-AU"/>
        </w:rPr>
        <w:t>a).</w:t>
      </w:r>
    </w:p>
    <w:p w14:paraId="150CC953" w14:textId="77777777" w:rsidR="0066001E" w:rsidRPr="004F6F2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26941F0A" w14:textId="0DE9B44B" w:rsidR="0066001E" w:rsidRPr="004F6F27" w:rsidRDefault="0066001E" w:rsidP="00734E1D">
      <w:pPr>
        <w:shd w:val="clear" w:color="auto" w:fill="FFFFFF"/>
        <w:autoSpaceDN w:val="0"/>
        <w:spacing w:after="0" w:line="240" w:lineRule="auto"/>
        <w:ind w:right="-188"/>
        <w:rPr>
          <w:rFonts w:ascii="Times New (W1)" w:eastAsia="Times New Roman" w:hAnsi="Times New (W1)"/>
          <w:sz w:val="24"/>
          <w:szCs w:val="24"/>
          <w:lang w:val="en-US" w:eastAsia="en-AU"/>
        </w:rPr>
      </w:pPr>
      <w:r w:rsidRPr="004F6F27">
        <w:rPr>
          <w:rFonts w:ascii="Times New Roman" w:eastAsia="Times New Roman" w:hAnsi="Times New Roman"/>
          <w:sz w:val="24"/>
          <w:szCs w:val="24"/>
          <w:lang w:eastAsia="en-AU"/>
        </w:rPr>
        <w:t>Section 15 prescribes type ratings for single-pilot aeroplanes under subparagraph</w:t>
      </w:r>
      <w:r w:rsidR="00DB65BF" w:rsidRPr="004F6F27">
        <w:rPr>
          <w:rFonts w:ascii="Times New Roman" w:eastAsia="Times New Roman" w:hAnsi="Times New Roman"/>
          <w:sz w:val="24"/>
          <w:szCs w:val="24"/>
          <w:lang w:eastAsia="en-AU"/>
        </w:rPr>
        <w:t xml:space="preserve"> </w:t>
      </w:r>
      <w:r w:rsidRPr="004F6F27">
        <w:rPr>
          <w:rFonts w:ascii="Times New Roman" w:eastAsia="Times New Roman" w:hAnsi="Times New Roman"/>
          <w:sz w:val="24"/>
          <w:szCs w:val="24"/>
          <w:lang w:eastAsia="en-AU"/>
        </w:rPr>
        <w:t>61.060(1)(b)(i).</w:t>
      </w:r>
    </w:p>
    <w:p w14:paraId="1B778AB7" w14:textId="77777777" w:rsidR="0066001E" w:rsidRPr="004F6F2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54115E47" w14:textId="444B1A0A" w:rsidR="0066001E" w:rsidRPr="004F6F27" w:rsidRDefault="0066001E" w:rsidP="00522A2C">
      <w:pPr>
        <w:shd w:val="clear" w:color="auto" w:fill="FFFFFF"/>
        <w:autoSpaceDN w:val="0"/>
        <w:spacing w:after="0" w:line="240" w:lineRule="auto"/>
        <w:ind w:right="-330"/>
        <w:rPr>
          <w:rFonts w:ascii="Times New (W1)" w:eastAsia="Times New Roman" w:hAnsi="Times New (W1)"/>
          <w:sz w:val="24"/>
          <w:szCs w:val="24"/>
          <w:lang w:val="en-US" w:eastAsia="en-AU"/>
        </w:rPr>
      </w:pPr>
      <w:r w:rsidRPr="004F6F27">
        <w:rPr>
          <w:rFonts w:ascii="Times New Roman" w:eastAsia="Times New Roman" w:hAnsi="Times New Roman"/>
          <w:sz w:val="24"/>
          <w:szCs w:val="24"/>
          <w:lang w:eastAsia="en-AU"/>
        </w:rPr>
        <w:t>Section 16 prescribes type ratings for single-pilot helicopters under subparagraph</w:t>
      </w:r>
      <w:r w:rsidR="00DB65BF" w:rsidRPr="004F6F27">
        <w:rPr>
          <w:rFonts w:ascii="Times New Roman" w:eastAsia="Times New Roman" w:hAnsi="Times New Roman"/>
          <w:sz w:val="24"/>
          <w:szCs w:val="24"/>
          <w:lang w:eastAsia="en-AU"/>
        </w:rPr>
        <w:t xml:space="preserve"> </w:t>
      </w:r>
      <w:r w:rsidRPr="004F6F27">
        <w:rPr>
          <w:rFonts w:ascii="Times New Roman" w:eastAsia="Times New Roman" w:hAnsi="Times New Roman"/>
          <w:sz w:val="24"/>
          <w:szCs w:val="24"/>
          <w:lang w:eastAsia="en-AU"/>
        </w:rPr>
        <w:t>61.060(1)(b)(i).</w:t>
      </w:r>
    </w:p>
    <w:p w14:paraId="395AB4CB" w14:textId="77777777" w:rsidR="0066001E" w:rsidRPr="00037B37" w:rsidRDefault="0066001E" w:rsidP="0066001E">
      <w:pPr>
        <w:shd w:val="clear" w:color="auto" w:fill="FFFFFF"/>
        <w:autoSpaceDN w:val="0"/>
        <w:spacing w:after="0" w:line="240" w:lineRule="auto"/>
        <w:ind w:right="-993"/>
        <w:rPr>
          <w:rFonts w:ascii="Times New Roman" w:eastAsia="Times New Roman" w:hAnsi="Times New Roman"/>
          <w:sz w:val="24"/>
          <w:szCs w:val="24"/>
          <w:lang w:eastAsia="en-AU"/>
        </w:rPr>
      </w:pPr>
    </w:p>
    <w:p w14:paraId="67D691E8" w14:textId="59B66CEC" w:rsidR="0066001E" w:rsidRPr="00037B37" w:rsidRDefault="0066001E" w:rsidP="00257145">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Section 17 prescribes variants of single-pilot aeroplane models that still have the same type rating for subparagraph 61.060(1)(b)(ii).</w:t>
      </w:r>
    </w:p>
    <w:p w14:paraId="2DA85A08"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2E92BC33" w14:textId="1032CC13" w:rsidR="0066001E" w:rsidRPr="00037B37" w:rsidRDefault="0066001E" w:rsidP="00257145">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Section 18 prescribes variants of single-pilot helicopter models that still have the same type rating for subparagraph 61.060(1)(b)(ii).</w:t>
      </w:r>
    </w:p>
    <w:p w14:paraId="4E4ABB75"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2406438F" w14:textId="467D851B" w:rsidR="0066001E" w:rsidRPr="00037B37" w:rsidRDefault="0066001E" w:rsidP="00A1310B">
      <w:pPr>
        <w:shd w:val="clear" w:color="auto" w:fill="FFFFFF"/>
        <w:autoSpaceDN w:val="0"/>
        <w:spacing w:after="0" w:line="240" w:lineRule="auto"/>
        <w:ind w:right="-142"/>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Section 19 prescribes, for subparagraph 61.060(1)(b)(iii), differences training that is required for a person to exercise the privileges of a single-pilot aeroplane rating in a variant that is different from the variant for which the person first received the type rating.</w:t>
      </w:r>
    </w:p>
    <w:p w14:paraId="1F5A8670"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6EE44715" w14:textId="07CBB199" w:rsidR="0066001E" w:rsidRPr="00037B37" w:rsidRDefault="0066001E" w:rsidP="0066001E">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Section 20 prescribes, for subparagraph 61.060(1)(b)(iii), differences training that is required for a person to exercise the privileges of a single-pilot helicopter rating in a variant that is different from the variant for which the person first received the type rating.</w:t>
      </w:r>
    </w:p>
    <w:p w14:paraId="4687ED03"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679C53A5" w14:textId="172AC678" w:rsidR="0066001E" w:rsidRPr="00037B37" w:rsidRDefault="0066001E" w:rsidP="0066001E">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Section 23 prescribes, for regulation 61.061, types of multi-engine aeroplanes for which the conduct of a flight review for a pilot</w:t>
      </w:r>
      <w:r w:rsidR="00820F84">
        <w:rPr>
          <w:rFonts w:ascii="Times New Roman" w:eastAsia="Times New Roman" w:hAnsi="Times New Roman"/>
          <w:sz w:val="24"/>
          <w:szCs w:val="24"/>
          <w:lang w:eastAsia="en-AU"/>
        </w:rPr>
        <w:t xml:space="preserve"> type</w:t>
      </w:r>
      <w:r w:rsidRPr="00037B37">
        <w:rPr>
          <w:rFonts w:ascii="Times New Roman" w:eastAsia="Times New Roman" w:hAnsi="Times New Roman"/>
          <w:sz w:val="24"/>
          <w:szCs w:val="24"/>
          <w:lang w:eastAsia="en-AU"/>
        </w:rPr>
        <w:t xml:space="preserve"> rating meets the flight review requirements for the multi-engine aeroplane class rating.</w:t>
      </w:r>
    </w:p>
    <w:p w14:paraId="7341CCAF"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3E565D6B" w14:textId="11CB1B78" w:rsidR="0066001E" w:rsidRPr="00037B37" w:rsidRDefault="0066001E" w:rsidP="0066001E">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Section 24 prescribes, for regulation 61.062, types of single-engine aeroplanes for which flight training and flight review are required for exercising the privileges of the single</w:t>
      </w:r>
      <w:r w:rsidR="008B6369" w:rsidRPr="00037B37">
        <w:rPr>
          <w:rFonts w:ascii="Times New Roman" w:eastAsia="Times New Roman" w:hAnsi="Times New Roman"/>
          <w:sz w:val="24"/>
          <w:szCs w:val="24"/>
          <w:lang w:eastAsia="en-AU"/>
        </w:rPr>
        <w:noBreakHyphen/>
      </w:r>
      <w:r w:rsidRPr="00037B37">
        <w:rPr>
          <w:rFonts w:ascii="Times New Roman" w:eastAsia="Times New Roman" w:hAnsi="Times New Roman"/>
          <w:sz w:val="24"/>
          <w:szCs w:val="24"/>
          <w:lang w:eastAsia="en-AU"/>
        </w:rPr>
        <w:t>engine aeroplane class rating.</w:t>
      </w:r>
    </w:p>
    <w:p w14:paraId="124AB7DA"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577BE1D6" w14:textId="2C68F301" w:rsidR="0066001E" w:rsidRPr="00037B37" w:rsidRDefault="0066001E" w:rsidP="00D43BD8">
      <w:pPr>
        <w:keepNext/>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Section 25 prescribes, for regulation 61.062, types of multi-engine aeroplanes for which flight training and flight review are required for exercising the privileges of the multi</w:t>
      </w:r>
      <w:r w:rsidR="008B6369" w:rsidRPr="00037B37">
        <w:rPr>
          <w:rFonts w:ascii="Times New Roman" w:eastAsia="Times New Roman" w:hAnsi="Times New Roman"/>
          <w:sz w:val="24"/>
          <w:szCs w:val="24"/>
          <w:lang w:eastAsia="en-AU"/>
        </w:rPr>
        <w:noBreakHyphen/>
      </w:r>
      <w:r w:rsidRPr="00037B37">
        <w:rPr>
          <w:rFonts w:ascii="Times New Roman" w:eastAsia="Times New Roman" w:hAnsi="Times New Roman"/>
          <w:sz w:val="24"/>
          <w:szCs w:val="24"/>
          <w:lang w:eastAsia="en-AU"/>
        </w:rPr>
        <w:t>engine aeroplane class rating.</w:t>
      </w:r>
    </w:p>
    <w:p w14:paraId="4693BF0F"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2D158701" w14:textId="513F3E96"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Section 26 prescribes, for regulation 61.062, types of single-engine helicopters for which flight training and flight review are required for exercising the privileges of the single</w:t>
      </w:r>
      <w:r w:rsidR="008B6369" w:rsidRPr="00037B37">
        <w:rPr>
          <w:rFonts w:ascii="Times New Roman" w:eastAsia="Times New Roman" w:hAnsi="Times New Roman"/>
          <w:sz w:val="24"/>
          <w:szCs w:val="24"/>
          <w:lang w:eastAsia="en-AU"/>
        </w:rPr>
        <w:noBreakHyphen/>
      </w:r>
      <w:r w:rsidRPr="00037B37">
        <w:rPr>
          <w:rFonts w:ascii="Times New Roman" w:eastAsia="Times New Roman" w:hAnsi="Times New Roman"/>
          <w:sz w:val="24"/>
          <w:szCs w:val="24"/>
          <w:lang w:eastAsia="en-AU"/>
        </w:rPr>
        <w:t>engine helicopter class rating.</w:t>
      </w:r>
    </w:p>
    <w:p w14:paraId="2DE90210" w14:textId="77777777" w:rsidR="0066001E" w:rsidRPr="00037B37" w:rsidRDefault="0066001E" w:rsidP="0066001E">
      <w:pPr>
        <w:shd w:val="clear" w:color="auto" w:fill="FFFFFF"/>
        <w:autoSpaceDN w:val="0"/>
        <w:spacing w:after="0" w:line="240" w:lineRule="auto"/>
        <w:rPr>
          <w:rFonts w:ascii="Times New (W1)" w:eastAsia="Times New Roman" w:hAnsi="Times New (W1)"/>
          <w:sz w:val="24"/>
          <w:szCs w:val="24"/>
          <w:lang w:val="en-US" w:eastAsia="en-AU"/>
        </w:rPr>
      </w:pPr>
    </w:p>
    <w:p w14:paraId="5F00EB57" w14:textId="77777777" w:rsidR="0066001E" w:rsidRPr="00037B37" w:rsidRDefault="0066001E" w:rsidP="0066001E">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The provisions described above devolve the detail of prescribed matters to the Schedules (described below).</w:t>
      </w:r>
    </w:p>
    <w:p w14:paraId="4151460B"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65F8DAE0" w14:textId="2D789A2E" w:rsidR="0066001E" w:rsidRPr="00037B37" w:rsidRDefault="0066001E" w:rsidP="0066001E">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Schedules 2, 3, 6 and 7 set out models and variants of type ratings, and whether differences training is required. Schedule 2 is made for sections 5, 7 and 9; Schedule 3 for sections 6, 8 and 10; Schedule 6 for sections 13, 15, 17 and 19; and Schedule 7 for sections 14, 16, 18 and 20. Schedules 10, 12, 13 and 14 list the detail of types and models of aircraft for the purposes of section</w:t>
      </w:r>
      <w:r w:rsidR="00872345" w:rsidRPr="00037B37">
        <w:rPr>
          <w:rFonts w:ascii="Times New Roman" w:eastAsia="Times New Roman" w:hAnsi="Times New Roman"/>
          <w:sz w:val="24"/>
          <w:szCs w:val="24"/>
          <w:lang w:eastAsia="en-AU"/>
        </w:rPr>
        <w:t>s</w:t>
      </w:r>
      <w:r w:rsidRPr="00037B37">
        <w:rPr>
          <w:rFonts w:ascii="Times New Roman" w:eastAsia="Times New Roman" w:hAnsi="Times New Roman"/>
          <w:sz w:val="24"/>
          <w:szCs w:val="24"/>
          <w:lang w:eastAsia="en-AU"/>
        </w:rPr>
        <w:t xml:space="preserve"> 23</w:t>
      </w:r>
      <w:r w:rsidR="0064261B" w:rsidRPr="00037B37">
        <w:rPr>
          <w:rFonts w:ascii="Times New Roman" w:eastAsia="Times New Roman" w:hAnsi="Times New Roman"/>
          <w:sz w:val="24"/>
          <w:szCs w:val="24"/>
          <w:lang w:eastAsia="en-AU"/>
        </w:rPr>
        <w:t>,</w:t>
      </w:r>
      <w:r w:rsidRPr="00037B37">
        <w:rPr>
          <w:rFonts w:ascii="Times New Roman" w:eastAsia="Times New Roman" w:hAnsi="Times New Roman"/>
          <w:sz w:val="24"/>
          <w:szCs w:val="24"/>
          <w:lang w:eastAsia="en-AU"/>
        </w:rPr>
        <w:t xml:space="preserve"> 24, 25 and 26.</w:t>
      </w:r>
    </w:p>
    <w:p w14:paraId="16F1BD23"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52F1A18F" w14:textId="4ACA873A" w:rsidR="0066001E" w:rsidRPr="00037B37" w:rsidRDefault="0066001E" w:rsidP="0066001E">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Sections 4, 11, 12, 21, 22</w:t>
      </w:r>
      <w:r w:rsidR="0064261B" w:rsidRPr="00037B37">
        <w:rPr>
          <w:rFonts w:ascii="Times New Roman" w:eastAsia="Times New Roman" w:hAnsi="Times New Roman"/>
          <w:sz w:val="24"/>
          <w:szCs w:val="24"/>
          <w:lang w:eastAsia="en-AU"/>
        </w:rPr>
        <w:t xml:space="preserve"> and</w:t>
      </w:r>
      <w:r w:rsidRPr="00037B37">
        <w:rPr>
          <w:rFonts w:ascii="Times New Roman" w:eastAsia="Times New Roman" w:hAnsi="Times New Roman"/>
          <w:sz w:val="24"/>
          <w:szCs w:val="24"/>
          <w:lang w:eastAsia="en-AU"/>
        </w:rPr>
        <w:t xml:space="preserve"> 27 are placeholder headings that are reserved for future use. (Placeholder headings for Schedules 1, 4, 5, 8, 9, 11 and 15 are also reserved for future use.)</w:t>
      </w:r>
    </w:p>
    <w:p w14:paraId="1ACFCD7C"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p>
    <w:p w14:paraId="310ABC0E" w14:textId="77777777" w:rsidR="0066001E" w:rsidRPr="00037B37" w:rsidRDefault="0066001E" w:rsidP="0066001E">
      <w:pPr>
        <w:shd w:val="clear" w:color="auto" w:fill="FFFFFF"/>
        <w:autoSpaceDN w:val="0"/>
        <w:spacing w:after="0" w:line="240" w:lineRule="auto"/>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The Schedules are as follows:</w:t>
      </w:r>
    </w:p>
    <w:p w14:paraId="03DD2CCC" w14:textId="77777777" w:rsidR="0066001E" w:rsidRPr="00037B37" w:rsidRDefault="0066001E" w:rsidP="0066001E">
      <w:pPr>
        <w:shd w:val="clear" w:color="auto" w:fill="FFFFFF"/>
        <w:autoSpaceDN w:val="0"/>
        <w:spacing w:after="0" w:line="240" w:lineRule="auto"/>
        <w:rPr>
          <w:rFonts w:ascii="Times New (W1)" w:eastAsia="Times New Roman" w:hAnsi="Times New (W1)"/>
          <w:sz w:val="24"/>
          <w:szCs w:val="24"/>
          <w:lang w:val="en-US" w:eastAsia="en-AU"/>
        </w:rPr>
      </w:pPr>
    </w:p>
    <w:p w14:paraId="570C3B11" w14:textId="4D187E61" w:rsidR="0066001E" w:rsidRPr="00037B37" w:rsidRDefault="0066001E" w:rsidP="0066001E">
      <w:pPr>
        <w:shd w:val="clear" w:color="auto" w:fill="FFFFFF"/>
        <w:tabs>
          <w:tab w:val="left" w:pos="1418"/>
        </w:tabs>
        <w:autoSpaceDN w:val="0"/>
        <w:spacing w:after="60" w:line="240" w:lineRule="auto"/>
        <w:ind w:left="1440" w:hanging="1440"/>
        <w:rPr>
          <w:rFonts w:ascii="Times New Roman" w:hAnsi="Times New Roman"/>
          <w:sz w:val="24"/>
          <w:szCs w:val="24"/>
          <w:lang w:val="en-US"/>
        </w:rPr>
      </w:pPr>
      <w:r w:rsidRPr="00037B37">
        <w:rPr>
          <w:rFonts w:ascii="Times New Roman" w:hAnsi="Times New Roman"/>
          <w:sz w:val="24"/>
          <w:szCs w:val="24"/>
        </w:rPr>
        <w:t>Schedule 1</w:t>
      </w:r>
      <w:r w:rsidRPr="00037B37">
        <w:rPr>
          <w:rFonts w:ascii="Times New Roman" w:hAnsi="Times New Roman"/>
          <w:sz w:val="24"/>
          <w:szCs w:val="24"/>
        </w:rPr>
        <w:tab/>
        <w:t>Multi-engine aeroplanes included in the single-engine aeroplane class. This Schedule heading is RESERVED</w:t>
      </w:r>
    </w:p>
    <w:p w14:paraId="0B42D46B" w14:textId="77777777" w:rsidR="0066001E" w:rsidRPr="00037B37" w:rsidRDefault="0066001E" w:rsidP="0066001E">
      <w:pPr>
        <w:shd w:val="clear" w:color="auto" w:fill="FFFFFF"/>
        <w:tabs>
          <w:tab w:val="left" w:pos="1418"/>
        </w:tabs>
        <w:autoSpaceDN w:val="0"/>
        <w:spacing w:before="180" w:after="60" w:line="240" w:lineRule="auto"/>
        <w:ind w:left="1440" w:hanging="1440"/>
        <w:rPr>
          <w:rFonts w:ascii="Times New Roman" w:hAnsi="Times New Roman"/>
          <w:sz w:val="24"/>
          <w:szCs w:val="24"/>
        </w:rPr>
      </w:pPr>
      <w:r w:rsidRPr="00037B37">
        <w:rPr>
          <w:rFonts w:ascii="Times New Roman" w:hAnsi="Times New Roman"/>
          <w:sz w:val="24"/>
          <w:szCs w:val="24"/>
        </w:rPr>
        <w:t>Schedule 2</w:t>
      </w:r>
      <w:r w:rsidRPr="00037B37">
        <w:rPr>
          <w:rFonts w:ascii="Times New Roman" w:hAnsi="Times New Roman"/>
          <w:sz w:val="24"/>
          <w:szCs w:val="24"/>
        </w:rPr>
        <w:tab/>
      </w:r>
      <w:bookmarkStart w:id="0" w:name="_Hlk40772623"/>
      <w:r w:rsidRPr="00037B37">
        <w:rPr>
          <w:rFonts w:ascii="Times New Roman" w:hAnsi="Times New Roman"/>
          <w:sz w:val="24"/>
          <w:szCs w:val="24"/>
        </w:rPr>
        <w:t>Multi-crew pilot aeroplane type ratings, variants and differences training</w:t>
      </w:r>
      <w:bookmarkEnd w:id="0"/>
    </w:p>
    <w:p w14:paraId="1DDBCD29" w14:textId="77777777" w:rsidR="0066001E" w:rsidRPr="00037B37" w:rsidRDefault="0066001E" w:rsidP="0066001E">
      <w:pPr>
        <w:shd w:val="clear" w:color="auto" w:fill="FFFFFF"/>
        <w:tabs>
          <w:tab w:val="left" w:pos="1418"/>
        </w:tabs>
        <w:autoSpaceDN w:val="0"/>
        <w:spacing w:before="180" w:after="60" w:line="240" w:lineRule="auto"/>
        <w:ind w:left="1440" w:hanging="1440"/>
        <w:rPr>
          <w:rFonts w:ascii="Times New Roman" w:hAnsi="Times New Roman"/>
          <w:sz w:val="24"/>
          <w:szCs w:val="24"/>
        </w:rPr>
      </w:pPr>
      <w:r w:rsidRPr="00037B37">
        <w:rPr>
          <w:rFonts w:ascii="Times New Roman" w:hAnsi="Times New Roman"/>
          <w:sz w:val="24"/>
          <w:szCs w:val="24"/>
        </w:rPr>
        <w:t>Schedule 3</w:t>
      </w:r>
      <w:r w:rsidRPr="00037B37">
        <w:rPr>
          <w:rFonts w:ascii="Times New Roman" w:hAnsi="Times New Roman"/>
          <w:sz w:val="24"/>
          <w:szCs w:val="24"/>
        </w:rPr>
        <w:tab/>
      </w:r>
      <w:bookmarkStart w:id="1" w:name="_Hlk40774798"/>
      <w:r w:rsidRPr="00037B37">
        <w:rPr>
          <w:rFonts w:ascii="Times New Roman" w:hAnsi="Times New Roman"/>
          <w:sz w:val="24"/>
          <w:szCs w:val="24"/>
        </w:rPr>
        <w:t>Multi-crew pilot helicopter type ratings, variants and differences training</w:t>
      </w:r>
    </w:p>
    <w:bookmarkEnd w:id="1"/>
    <w:p w14:paraId="145A71E4" w14:textId="77777777" w:rsidR="0066001E" w:rsidRPr="00037B37" w:rsidRDefault="0066001E" w:rsidP="0066001E">
      <w:pPr>
        <w:shd w:val="clear" w:color="auto" w:fill="FFFFFF"/>
        <w:tabs>
          <w:tab w:val="left" w:pos="1418"/>
        </w:tabs>
        <w:autoSpaceDN w:val="0"/>
        <w:spacing w:before="180" w:after="60" w:line="240" w:lineRule="auto"/>
        <w:ind w:left="1440" w:hanging="1440"/>
        <w:rPr>
          <w:rFonts w:ascii="Times New Roman" w:hAnsi="Times New Roman"/>
          <w:sz w:val="24"/>
          <w:szCs w:val="24"/>
        </w:rPr>
      </w:pPr>
      <w:r w:rsidRPr="00037B37">
        <w:rPr>
          <w:rFonts w:ascii="Times New Roman" w:hAnsi="Times New Roman"/>
          <w:sz w:val="24"/>
          <w:szCs w:val="24"/>
        </w:rPr>
        <w:t>Schedule 4</w:t>
      </w:r>
      <w:r w:rsidRPr="00037B37">
        <w:rPr>
          <w:rFonts w:ascii="Times New Roman" w:hAnsi="Times New Roman"/>
          <w:sz w:val="24"/>
          <w:szCs w:val="24"/>
        </w:rPr>
        <w:tab/>
        <w:t>Multi-crew type ratings for which flight review or instrument proficiency check met by a single flight review. This Schedule heading is RESERVED</w:t>
      </w:r>
    </w:p>
    <w:p w14:paraId="6CD0030E" w14:textId="77777777" w:rsidR="0066001E" w:rsidRPr="00037B37" w:rsidRDefault="0066001E" w:rsidP="0066001E">
      <w:pPr>
        <w:shd w:val="clear" w:color="auto" w:fill="FFFFFF"/>
        <w:tabs>
          <w:tab w:val="left" w:pos="1418"/>
        </w:tabs>
        <w:autoSpaceDN w:val="0"/>
        <w:spacing w:before="180" w:after="60" w:line="240" w:lineRule="auto"/>
        <w:ind w:left="1440" w:hanging="1440"/>
        <w:rPr>
          <w:rFonts w:ascii="Times New Roman" w:hAnsi="Times New Roman"/>
          <w:sz w:val="24"/>
          <w:szCs w:val="24"/>
        </w:rPr>
      </w:pPr>
      <w:r w:rsidRPr="00037B37">
        <w:rPr>
          <w:rFonts w:ascii="Times New Roman" w:hAnsi="Times New Roman"/>
          <w:sz w:val="24"/>
          <w:szCs w:val="24"/>
        </w:rPr>
        <w:t>Schedule 5</w:t>
      </w:r>
      <w:r w:rsidRPr="00037B37">
        <w:rPr>
          <w:rFonts w:ascii="Times New Roman" w:hAnsi="Times New Roman"/>
          <w:sz w:val="24"/>
          <w:szCs w:val="24"/>
        </w:rPr>
        <w:tab/>
        <w:t>Multi-crew type ratings for which instrument proficiency check met by a single instrument proficiency check. This Schedule heading is RESERVED</w:t>
      </w:r>
    </w:p>
    <w:p w14:paraId="03121804" w14:textId="77777777" w:rsidR="0066001E" w:rsidRPr="00037B37" w:rsidRDefault="0066001E" w:rsidP="0066001E">
      <w:pPr>
        <w:shd w:val="clear" w:color="auto" w:fill="FFFFFF"/>
        <w:tabs>
          <w:tab w:val="left" w:pos="1418"/>
        </w:tabs>
        <w:autoSpaceDN w:val="0"/>
        <w:spacing w:before="180" w:after="60" w:line="240" w:lineRule="auto"/>
        <w:ind w:left="1440" w:hanging="1440"/>
        <w:rPr>
          <w:rFonts w:ascii="Times New Roman" w:hAnsi="Times New Roman"/>
          <w:sz w:val="24"/>
          <w:szCs w:val="24"/>
        </w:rPr>
      </w:pPr>
      <w:r w:rsidRPr="00037B37">
        <w:rPr>
          <w:rFonts w:ascii="Times New Roman" w:hAnsi="Times New Roman"/>
          <w:sz w:val="24"/>
          <w:szCs w:val="24"/>
        </w:rPr>
        <w:t>Schedule 6</w:t>
      </w:r>
      <w:r w:rsidRPr="00037B37">
        <w:rPr>
          <w:rFonts w:ascii="Times New Roman" w:hAnsi="Times New Roman"/>
          <w:sz w:val="24"/>
          <w:szCs w:val="24"/>
        </w:rPr>
        <w:tab/>
      </w:r>
      <w:bookmarkStart w:id="2" w:name="_Hlk40775870"/>
      <w:r w:rsidRPr="00037B37">
        <w:rPr>
          <w:rFonts w:ascii="Times New Roman" w:hAnsi="Times New Roman"/>
          <w:sz w:val="24"/>
          <w:szCs w:val="24"/>
        </w:rPr>
        <w:t>Single-pilot type-rated aeroplanes, type ratings, variants and differences training</w:t>
      </w:r>
      <w:bookmarkEnd w:id="2"/>
    </w:p>
    <w:p w14:paraId="68300287" w14:textId="77777777" w:rsidR="0066001E" w:rsidRPr="00037B37" w:rsidRDefault="0066001E" w:rsidP="0066001E">
      <w:pPr>
        <w:shd w:val="clear" w:color="auto" w:fill="FFFFFF"/>
        <w:tabs>
          <w:tab w:val="left" w:pos="1418"/>
        </w:tabs>
        <w:autoSpaceDN w:val="0"/>
        <w:spacing w:before="180" w:after="60" w:line="240" w:lineRule="auto"/>
        <w:ind w:left="1440" w:hanging="1440"/>
        <w:rPr>
          <w:rFonts w:ascii="Times New Roman" w:hAnsi="Times New Roman"/>
          <w:sz w:val="24"/>
          <w:szCs w:val="24"/>
        </w:rPr>
      </w:pPr>
      <w:r w:rsidRPr="00037B37">
        <w:rPr>
          <w:rFonts w:ascii="Times New Roman" w:hAnsi="Times New Roman"/>
          <w:sz w:val="24"/>
          <w:szCs w:val="24"/>
        </w:rPr>
        <w:t>Schedule 7</w:t>
      </w:r>
      <w:r w:rsidRPr="00037B37">
        <w:rPr>
          <w:rFonts w:ascii="Times New Roman" w:hAnsi="Times New Roman"/>
          <w:sz w:val="24"/>
          <w:szCs w:val="24"/>
        </w:rPr>
        <w:tab/>
      </w:r>
      <w:bookmarkStart w:id="3" w:name="_Hlk40793757"/>
      <w:r w:rsidRPr="00037B37">
        <w:rPr>
          <w:rFonts w:ascii="Times New Roman" w:hAnsi="Times New Roman"/>
          <w:sz w:val="24"/>
          <w:szCs w:val="24"/>
        </w:rPr>
        <w:t>Single-pilot type-rated helicopters, type ratings, variants and differences training</w:t>
      </w:r>
      <w:bookmarkEnd w:id="3"/>
    </w:p>
    <w:p w14:paraId="14DDF447" w14:textId="77777777" w:rsidR="0066001E" w:rsidRPr="00037B37" w:rsidRDefault="0066001E" w:rsidP="0066001E">
      <w:pPr>
        <w:shd w:val="clear" w:color="auto" w:fill="FFFFFF"/>
        <w:tabs>
          <w:tab w:val="left" w:pos="1418"/>
        </w:tabs>
        <w:autoSpaceDN w:val="0"/>
        <w:spacing w:before="180" w:after="60" w:line="240" w:lineRule="auto"/>
        <w:ind w:left="1440" w:hanging="1440"/>
        <w:rPr>
          <w:rFonts w:ascii="Times New Roman" w:hAnsi="Times New Roman"/>
          <w:sz w:val="24"/>
          <w:szCs w:val="24"/>
        </w:rPr>
      </w:pPr>
      <w:r w:rsidRPr="00037B37">
        <w:rPr>
          <w:rFonts w:ascii="Times New Roman" w:hAnsi="Times New Roman"/>
          <w:sz w:val="24"/>
          <w:szCs w:val="24"/>
        </w:rPr>
        <w:t>Schedule 8</w:t>
      </w:r>
      <w:r w:rsidRPr="00037B37">
        <w:rPr>
          <w:rFonts w:ascii="Times New Roman" w:hAnsi="Times New Roman"/>
          <w:sz w:val="24"/>
          <w:szCs w:val="24"/>
        </w:rPr>
        <w:tab/>
        <w:t>Single-pilot type ratings for which flight review met by a single flight review. This Schedule heading is RESERVED</w:t>
      </w:r>
    </w:p>
    <w:p w14:paraId="21F0FC3F" w14:textId="77777777" w:rsidR="0066001E" w:rsidRPr="00037B37" w:rsidRDefault="0066001E" w:rsidP="0066001E">
      <w:pPr>
        <w:shd w:val="clear" w:color="auto" w:fill="FFFFFF"/>
        <w:tabs>
          <w:tab w:val="left" w:pos="1418"/>
        </w:tabs>
        <w:autoSpaceDN w:val="0"/>
        <w:spacing w:before="180" w:after="60" w:line="240" w:lineRule="auto"/>
        <w:ind w:left="1440" w:hanging="1440"/>
        <w:rPr>
          <w:rFonts w:ascii="Times New Roman" w:hAnsi="Times New Roman"/>
          <w:sz w:val="24"/>
          <w:szCs w:val="24"/>
        </w:rPr>
      </w:pPr>
      <w:r w:rsidRPr="00037B37">
        <w:rPr>
          <w:rFonts w:ascii="Times New Roman" w:hAnsi="Times New Roman"/>
          <w:sz w:val="24"/>
          <w:szCs w:val="24"/>
        </w:rPr>
        <w:t>Schedule 9</w:t>
      </w:r>
      <w:r w:rsidRPr="00037B37">
        <w:rPr>
          <w:rFonts w:ascii="Times New Roman" w:hAnsi="Times New Roman"/>
          <w:sz w:val="24"/>
          <w:szCs w:val="24"/>
        </w:rPr>
        <w:tab/>
        <w:t>Single-pilot type ratings for which instrument proficiency check met by a single instrument proficiency check. This Schedule heading is RESERVED</w:t>
      </w:r>
    </w:p>
    <w:p w14:paraId="3509B60F" w14:textId="77777777" w:rsidR="0066001E" w:rsidRPr="00037B37" w:rsidRDefault="0066001E" w:rsidP="0066001E">
      <w:pPr>
        <w:shd w:val="clear" w:color="auto" w:fill="FFFFFF"/>
        <w:tabs>
          <w:tab w:val="left" w:pos="1418"/>
        </w:tabs>
        <w:autoSpaceDN w:val="0"/>
        <w:spacing w:before="180" w:after="60" w:line="240" w:lineRule="auto"/>
        <w:ind w:left="1440" w:hanging="1440"/>
        <w:rPr>
          <w:rFonts w:ascii="Times New Roman" w:hAnsi="Times New Roman"/>
          <w:sz w:val="24"/>
          <w:szCs w:val="24"/>
        </w:rPr>
      </w:pPr>
      <w:r w:rsidRPr="00037B37">
        <w:rPr>
          <w:rFonts w:ascii="Times New Roman" w:hAnsi="Times New Roman"/>
          <w:sz w:val="24"/>
          <w:szCs w:val="24"/>
        </w:rPr>
        <w:t>Schedule 10</w:t>
      </w:r>
      <w:r w:rsidRPr="00037B37">
        <w:rPr>
          <w:rFonts w:ascii="Times New Roman" w:hAnsi="Times New Roman"/>
          <w:sz w:val="24"/>
          <w:szCs w:val="24"/>
        </w:rPr>
        <w:tab/>
        <w:t>Types of multi-engine aeroplanes for which the conduct of a flight review for a pilot rating meets the flight review requirements for the multi-engine aeroplane class rating</w:t>
      </w:r>
    </w:p>
    <w:p w14:paraId="509A27A1" w14:textId="77777777" w:rsidR="0066001E" w:rsidRPr="00037B37" w:rsidRDefault="0066001E" w:rsidP="0066001E">
      <w:pPr>
        <w:shd w:val="clear" w:color="auto" w:fill="FFFFFF"/>
        <w:tabs>
          <w:tab w:val="left" w:pos="1418"/>
        </w:tabs>
        <w:autoSpaceDN w:val="0"/>
        <w:spacing w:before="180" w:after="60" w:line="240" w:lineRule="auto"/>
        <w:ind w:left="1440" w:hanging="1440"/>
        <w:rPr>
          <w:rFonts w:ascii="Times New Roman" w:hAnsi="Times New Roman"/>
          <w:sz w:val="24"/>
          <w:szCs w:val="24"/>
        </w:rPr>
      </w:pPr>
      <w:r w:rsidRPr="00037B37">
        <w:rPr>
          <w:rFonts w:ascii="Times New Roman" w:hAnsi="Times New Roman"/>
          <w:sz w:val="24"/>
          <w:szCs w:val="24"/>
        </w:rPr>
        <w:t>Schedule 11</w:t>
      </w:r>
      <w:r w:rsidRPr="00037B37">
        <w:rPr>
          <w:rFonts w:ascii="Times New Roman" w:hAnsi="Times New Roman"/>
          <w:sz w:val="24"/>
          <w:szCs w:val="24"/>
        </w:rPr>
        <w:tab/>
        <w:t>Types of single-engine helicopters for which the conduct of a flight review for a pilot rating meets the flight review requirements for the single-engine helicopter class rating. This Schedule heading is RESERVED</w:t>
      </w:r>
    </w:p>
    <w:p w14:paraId="44EF1E95" w14:textId="77777777" w:rsidR="0066001E" w:rsidRPr="00037B37" w:rsidRDefault="0066001E" w:rsidP="0066001E">
      <w:pPr>
        <w:shd w:val="clear" w:color="auto" w:fill="FFFFFF"/>
        <w:tabs>
          <w:tab w:val="left" w:pos="1418"/>
        </w:tabs>
        <w:autoSpaceDN w:val="0"/>
        <w:spacing w:before="180" w:after="60" w:line="240" w:lineRule="auto"/>
        <w:ind w:left="1440" w:hanging="1440"/>
        <w:rPr>
          <w:rFonts w:ascii="Times New Roman" w:hAnsi="Times New Roman"/>
          <w:sz w:val="24"/>
          <w:szCs w:val="24"/>
        </w:rPr>
      </w:pPr>
      <w:r w:rsidRPr="00037B37">
        <w:rPr>
          <w:rFonts w:ascii="Times New Roman" w:hAnsi="Times New Roman"/>
          <w:sz w:val="24"/>
          <w:szCs w:val="24"/>
        </w:rPr>
        <w:lastRenderedPageBreak/>
        <w:t>Schedule 12</w:t>
      </w:r>
      <w:r w:rsidRPr="00037B37">
        <w:rPr>
          <w:rFonts w:ascii="Times New Roman" w:hAnsi="Times New Roman"/>
          <w:sz w:val="24"/>
          <w:szCs w:val="24"/>
        </w:rPr>
        <w:tab/>
        <w:t>Types of single-engine aeroplanes for which flight training and flight review are required for exercising the privileges of the single-engine aeroplane class rating</w:t>
      </w:r>
    </w:p>
    <w:p w14:paraId="247524D4" w14:textId="77777777" w:rsidR="0066001E" w:rsidRPr="00037B37" w:rsidRDefault="0066001E" w:rsidP="0066001E">
      <w:pPr>
        <w:shd w:val="clear" w:color="auto" w:fill="FFFFFF"/>
        <w:tabs>
          <w:tab w:val="left" w:pos="1418"/>
        </w:tabs>
        <w:autoSpaceDN w:val="0"/>
        <w:spacing w:before="180" w:after="60" w:line="240" w:lineRule="auto"/>
        <w:ind w:left="1440" w:hanging="1440"/>
        <w:rPr>
          <w:rFonts w:ascii="Times New Roman" w:hAnsi="Times New Roman"/>
          <w:sz w:val="24"/>
          <w:szCs w:val="24"/>
        </w:rPr>
      </w:pPr>
      <w:r w:rsidRPr="00037B37">
        <w:rPr>
          <w:rFonts w:ascii="Times New Roman" w:hAnsi="Times New Roman"/>
          <w:sz w:val="24"/>
          <w:szCs w:val="24"/>
        </w:rPr>
        <w:t>Schedule 13</w:t>
      </w:r>
      <w:r w:rsidRPr="00037B37">
        <w:rPr>
          <w:rFonts w:ascii="Times New Roman" w:hAnsi="Times New Roman"/>
          <w:sz w:val="24"/>
          <w:szCs w:val="24"/>
        </w:rPr>
        <w:tab/>
        <w:t>Types of multi-engine aeroplanes for which flight training and flight review are required for exercising the privileges of the multi-engine aeroplane class rating</w:t>
      </w:r>
    </w:p>
    <w:p w14:paraId="3D12A5AB" w14:textId="77777777" w:rsidR="0066001E" w:rsidRPr="00037B37" w:rsidRDefault="0066001E" w:rsidP="0066001E">
      <w:pPr>
        <w:shd w:val="clear" w:color="auto" w:fill="FFFFFF"/>
        <w:tabs>
          <w:tab w:val="left" w:pos="1418"/>
        </w:tabs>
        <w:autoSpaceDN w:val="0"/>
        <w:spacing w:before="180" w:after="60" w:line="240" w:lineRule="auto"/>
        <w:ind w:left="1440" w:hanging="1440"/>
        <w:rPr>
          <w:rFonts w:ascii="Times New Roman" w:hAnsi="Times New Roman"/>
          <w:sz w:val="24"/>
          <w:szCs w:val="24"/>
        </w:rPr>
      </w:pPr>
      <w:r w:rsidRPr="00037B37">
        <w:rPr>
          <w:rFonts w:ascii="Times New Roman" w:hAnsi="Times New Roman"/>
          <w:sz w:val="24"/>
          <w:szCs w:val="24"/>
        </w:rPr>
        <w:t>Schedule 14</w:t>
      </w:r>
      <w:r w:rsidRPr="00037B37">
        <w:rPr>
          <w:rFonts w:ascii="Times New Roman" w:hAnsi="Times New Roman"/>
          <w:sz w:val="24"/>
          <w:szCs w:val="24"/>
        </w:rPr>
        <w:tab/>
        <w:t>Types of single-engine helicopters for which flight training and flight review are required for exercising the privileges of the single-engine helicopter class rating</w:t>
      </w:r>
    </w:p>
    <w:p w14:paraId="0F6A63FF" w14:textId="77777777" w:rsidR="0066001E" w:rsidRPr="00037B37" w:rsidRDefault="0066001E" w:rsidP="00A72C00">
      <w:pPr>
        <w:shd w:val="clear" w:color="auto" w:fill="FFFFFF"/>
        <w:tabs>
          <w:tab w:val="left" w:pos="1418"/>
        </w:tabs>
        <w:autoSpaceDN w:val="0"/>
        <w:spacing w:before="180" w:after="0" w:line="240" w:lineRule="auto"/>
        <w:ind w:left="1440" w:hanging="1440"/>
        <w:rPr>
          <w:rFonts w:ascii="Times New Roman" w:hAnsi="Times New Roman"/>
          <w:sz w:val="24"/>
          <w:szCs w:val="24"/>
        </w:rPr>
      </w:pPr>
      <w:r w:rsidRPr="00037B37">
        <w:rPr>
          <w:rFonts w:ascii="Times New Roman" w:hAnsi="Times New Roman"/>
          <w:sz w:val="24"/>
          <w:szCs w:val="24"/>
        </w:rPr>
        <w:t>Schedule 15</w:t>
      </w:r>
      <w:r w:rsidRPr="00037B37">
        <w:rPr>
          <w:rFonts w:ascii="Times New Roman" w:hAnsi="Times New Roman"/>
          <w:sz w:val="24"/>
          <w:szCs w:val="24"/>
        </w:rPr>
        <w:tab/>
        <w:t>Types of single-engine helicopters that may be used for flight reviews for other types of single-engine helicopters. This Schedule heading is RESERVED.</w:t>
      </w:r>
    </w:p>
    <w:p w14:paraId="15B4F2BD" w14:textId="77777777" w:rsidR="002F31DE" w:rsidRPr="00037B37" w:rsidRDefault="002F31DE" w:rsidP="002F31DE">
      <w:pPr>
        <w:shd w:val="clear" w:color="auto" w:fill="FFFFFF"/>
        <w:autoSpaceDN w:val="0"/>
        <w:spacing w:after="0" w:line="240" w:lineRule="auto"/>
        <w:rPr>
          <w:rFonts w:ascii="Times New Roman" w:eastAsia="Times New Roman" w:hAnsi="Times New Roman"/>
          <w:sz w:val="24"/>
          <w:szCs w:val="24"/>
          <w:lang w:eastAsia="en-AU"/>
        </w:rPr>
      </w:pPr>
    </w:p>
    <w:p w14:paraId="59D0F3CE" w14:textId="77777777" w:rsidR="002F31DE" w:rsidRPr="00037B37" w:rsidRDefault="002F31DE" w:rsidP="002F31DE">
      <w:pPr>
        <w:shd w:val="clear" w:color="auto" w:fill="FFFFFF"/>
        <w:autoSpaceDN w:val="0"/>
        <w:spacing w:after="0" w:line="240" w:lineRule="auto"/>
        <w:rPr>
          <w:rFonts w:ascii="Times New Roman" w:eastAsia="Times New Roman" w:hAnsi="Times New Roman"/>
          <w:b/>
          <w:bCs/>
          <w:sz w:val="24"/>
          <w:szCs w:val="24"/>
          <w:lang w:eastAsia="en-AU"/>
        </w:rPr>
      </w:pPr>
      <w:r w:rsidRPr="00037B37">
        <w:rPr>
          <w:rFonts w:ascii="Times New Roman" w:eastAsia="Times New Roman" w:hAnsi="Times New Roman"/>
          <w:b/>
          <w:bCs/>
          <w:sz w:val="24"/>
          <w:szCs w:val="24"/>
          <w:lang w:eastAsia="en-AU"/>
        </w:rPr>
        <w:t>Changes made since Edition 9 commenced in 2023</w:t>
      </w:r>
    </w:p>
    <w:p w14:paraId="30770C78" w14:textId="77777777" w:rsidR="00AA42AB" w:rsidRPr="00037B37" w:rsidRDefault="00AA42AB" w:rsidP="00665031">
      <w:pPr>
        <w:shd w:val="clear" w:color="auto" w:fill="FFFFFF"/>
        <w:autoSpaceDN w:val="0"/>
        <w:spacing w:after="0" w:line="240" w:lineRule="auto"/>
        <w:rPr>
          <w:rFonts w:ascii="Times New Roman" w:eastAsia="Times New Roman" w:hAnsi="Times New Roman"/>
          <w:sz w:val="24"/>
          <w:szCs w:val="24"/>
          <w:u w:val="single"/>
          <w:lang w:eastAsia="en-AU"/>
        </w:rPr>
      </w:pPr>
    </w:p>
    <w:p w14:paraId="61B4DE94" w14:textId="71038E4D" w:rsidR="00665031" w:rsidRPr="00037B37" w:rsidRDefault="00665031" w:rsidP="00665031">
      <w:pPr>
        <w:shd w:val="clear" w:color="auto" w:fill="FFFFFF"/>
        <w:autoSpaceDN w:val="0"/>
        <w:spacing w:after="0" w:line="240" w:lineRule="auto"/>
        <w:rPr>
          <w:rFonts w:ascii="Times New Roman" w:eastAsia="Times New Roman" w:hAnsi="Times New Roman"/>
          <w:sz w:val="24"/>
          <w:szCs w:val="24"/>
          <w:u w:val="single"/>
          <w:lang w:val="en-US" w:eastAsia="en-AU"/>
        </w:rPr>
      </w:pPr>
      <w:r w:rsidRPr="00037B37">
        <w:rPr>
          <w:rFonts w:ascii="Times New Roman" w:eastAsia="Times New Roman" w:hAnsi="Times New Roman"/>
          <w:sz w:val="24"/>
          <w:szCs w:val="24"/>
          <w:u w:val="single"/>
          <w:lang w:eastAsia="en-AU"/>
        </w:rPr>
        <w:t>Changes made by a 2023 amending instrument</w:t>
      </w:r>
    </w:p>
    <w:p w14:paraId="5C799D56" w14:textId="04C3FB5B" w:rsidR="00900DE1" w:rsidRPr="00037B37" w:rsidRDefault="00900DE1" w:rsidP="00257145">
      <w:pPr>
        <w:shd w:val="clear" w:color="auto" w:fill="FFFFFF"/>
        <w:autoSpaceDN w:val="0"/>
        <w:spacing w:after="0" w:line="240" w:lineRule="auto"/>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In 2023</w:t>
      </w:r>
      <w:r w:rsidR="00861C79" w:rsidRPr="00037B37">
        <w:rPr>
          <w:rFonts w:ascii="Times New Roman" w:eastAsia="Times New Roman" w:hAnsi="Times New Roman"/>
          <w:sz w:val="24"/>
          <w:szCs w:val="24"/>
          <w:lang w:eastAsia="en-AU"/>
        </w:rPr>
        <w:t>,</w:t>
      </w:r>
      <w:r w:rsidRPr="00037B37">
        <w:rPr>
          <w:rFonts w:ascii="Times New Roman" w:eastAsia="Times New Roman" w:hAnsi="Times New Roman"/>
          <w:sz w:val="24"/>
          <w:szCs w:val="24"/>
          <w:lang w:eastAsia="en-AU"/>
        </w:rPr>
        <w:t xml:space="preserve"> Schedule 6 to Edition 9 was amended </w:t>
      </w:r>
      <w:r w:rsidRPr="00037B37">
        <w:rPr>
          <w:rFonts w:ascii="Times New Roman" w:hAnsi="Times New Roman"/>
          <w:sz w:val="24"/>
          <w:szCs w:val="24"/>
        </w:rPr>
        <w:t xml:space="preserve">to ensure that the differences training requirements are applied as intended to certain aeroplane models and variants prescribed in </w:t>
      </w:r>
      <w:r w:rsidR="002F31DE" w:rsidRPr="00037B37">
        <w:rPr>
          <w:rFonts w:ascii="Times New Roman" w:hAnsi="Times New Roman"/>
          <w:sz w:val="24"/>
          <w:szCs w:val="24"/>
        </w:rPr>
        <w:t>Edition 9</w:t>
      </w:r>
      <w:r w:rsidRPr="00037B37">
        <w:rPr>
          <w:rFonts w:ascii="Times New Roman" w:hAnsi="Times New Roman"/>
          <w:sz w:val="24"/>
          <w:szCs w:val="24"/>
        </w:rPr>
        <w:t>. This was achieved by substituting the cell in which the C525 aeroplane models and variants manufactured by Textron</w:t>
      </w:r>
      <w:r w:rsidR="00EA5105" w:rsidRPr="00037B37">
        <w:rPr>
          <w:rFonts w:ascii="Times New Roman" w:hAnsi="Times New Roman"/>
          <w:sz w:val="24"/>
          <w:szCs w:val="24"/>
        </w:rPr>
        <w:t xml:space="preserve"> A</w:t>
      </w:r>
      <w:r w:rsidRPr="00037B37">
        <w:rPr>
          <w:rFonts w:ascii="Times New Roman" w:hAnsi="Times New Roman"/>
          <w:sz w:val="24"/>
          <w:szCs w:val="24"/>
        </w:rPr>
        <w:t xml:space="preserve">viation Inc appear and </w:t>
      </w:r>
      <w:r w:rsidR="004F3450" w:rsidRPr="00037B37">
        <w:rPr>
          <w:rFonts w:ascii="Times New Roman" w:hAnsi="Times New Roman"/>
          <w:sz w:val="24"/>
          <w:szCs w:val="24"/>
        </w:rPr>
        <w:t>reinstat</w:t>
      </w:r>
      <w:r w:rsidR="00EA5105" w:rsidRPr="00037B37">
        <w:rPr>
          <w:rFonts w:ascii="Times New Roman" w:hAnsi="Times New Roman"/>
          <w:sz w:val="24"/>
          <w:szCs w:val="24"/>
        </w:rPr>
        <w:t>ing</w:t>
      </w:r>
      <w:r w:rsidR="004F3450" w:rsidRPr="00037B37">
        <w:rPr>
          <w:rFonts w:ascii="Times New Roman" w:hAnsi="Times New Roman"/>
          <w:sz w:val="24"/>
          <w:szCs w:val="24"/>
        </w:rPr>
        <w:t xml:space="preserve"> the</w:t>
      </w:r>
      <w:r w:rsidRPr="00037B37">
        <w:rPr>
          <w:rFonts w:ascii="Times New Roman" w:hAnsi="Times New Roman"/>
          <w:sz w:val="24"/>
          <w:szCs w:val="24"/>
        </w:rPr>
        <w:t xml:space="preserve"> requirements for differences training for models and variants in the different cells (</w:t>
      </w:r>
      <w:r w:rsidR="00BC3683" w:rsidRPr="00037B37">
        <w:rPr>
          <w:rFonts w:ascii="Times New Roman" w:hAnsi="Times New Roman"/>
          <w:sz w:val="24"/>
          <w:szCs w:val="24"/>
        </w:rPr>
        <w:t>s</w:t>
      </w:r>
      <w:r w:rsidRPr="00037B37">
        <w:rPr>
          <w:rFonts w:ascii="Times New Roman" w:hAnsi="Times New Roman"/>
          <w:sz w:val="24"/>
          <w:szCs w:val="24"/>
        </w:rPr>
        <w:t xml:space="preserve">ee </w:t>
      </w:r>
      <w:r w:rsidR="00397E08" w:rsidRPr="00037B37">
        <w:rPr>
          <w:rFonts w:ascii="Times New Roman" w:hAnsi="Times New Roman"/>
          <w:bCs/>
          <w:i/>
          <w:iCs/>
          <w:color w:val="000000" w:themeColor="text1"/>
          <w:sz w:val="24"/>
          <w:szCs w:val="24"/>
        </w:rPr>
        <w:t>Part 61 Flight Crew Licensing (Prescribed Aircraft and Type Ratings) (Edition 9)</w:t>
      </w:r>
      <w:r w:rsidR="000332E8" w:rsidRPr="00037B37">
        <w:rPr>
          <w:rFonts w:ascii="Times New Roman" w:hAnsi="Times New Roman"/>
          <w:bCs/>
          <w:i/>
          <w:iCs/>
          <w:color w:val="000000" w:themeColor="text1"/>
          <w:sz w:val="24"/>
          <w:szCs w:val="24"/>
        </w:rPr>
        <w:t xml:space="preserve"> Amendment</w:t>
      </w:r>
      <w:r w:rsidR="00397E08" w:rsidRPr="00037B37">
        <w:rPr>
          <w:rFonts w:ascii="Times New Roman" w:hAnsi="Times New Roman"/>
          <w:bCs/>
          <w:i/>
          <w:iCs/>
          <w:color w:val="000000" w:themeColor="text1"/>
          <w:sz w:val="24"/>
          <w:szCs w:val="24"/>
        </w:rPr>
        <w:t xml:space="preserve"> Instrument 2023</w:t>
      </w:r>
      <w:r w:rsidRPr="00037B37">
        <w:rPr>
          <w:rFonts w:ascii="Times New Roman" w:eastAsia="Times New Roman" w:hAnsi="Times New Roman"/>
          <w:sz w:val="24"/>
          <w:szCs w:val="24"/>
          <w:lang w:eastAsia="en-AU"/>
        </w:rPr>
        <w:t>)</w:t>
      </w:r>
      <w:r w:rsidR="00BC3683" w:rsidRPr="00037B37">
        <w:rPr>
          <w:rFonts w:ascii="Times New Roman" w:eastAsia="Times New Roman" w:hAnsi="Times New Roman"/>
          <w:sz w:val="24"/>
          <w:szCs w:val="24"/>
          <w:lang w:eastAsia="en-AU"/>
        </w:rPr>
        <w:t>.</w:t>
      </w:r>
    </w:p>
    <w:p w14:paraId="566F2D76" w14:textId="77777777" w:rsidR="005B00C3" w:rsidRPr="00037B37" w:rsidRDefault="005B00C3" w:rsidP="005D21D0">
      <w:pPr>
        <w:shd w:val="clear" w:color="auto" w:fill="FFFFFF"/>
        <w:autoSpaceDN w:val="0"/>
        <w:spacing w:after="0" w:line="240" w:lineRule="auto"/>
        <w:rPr>
          <w:rFonts w:ascii="Times New Roman" w:eastAsia="Times New Roman" w:hAnsi="Times New Roman"/>
          <w:sz w:val="24"/>
          <w:szCs w:val="24"/>
          <w:u w:val="single"/>
          <w:lang w:eastAsia="en-AU"/>
        </w:rPr>
      </w:pPr>
    </w:p>
    <w:p w14:paraId="4095D97D" w14:textId="2DE21C94" w:rsidR="00900DE1" w:rsidRPr="00037B37" w:rsidRDefault="00900DE1" w:rsidP="005D21D0">
      <w:pPr>
        <w:shd w:val="clear" w:color="auto" w:fill="FFFFFF"/>
        <w:autoSpaceDN w:val="0"/>
        <w:spacing w:after="0" w:line="240" w:lineRule="auto"/>
        <w:rPr>
          <w:rFonts w:ascii="Times New Roman" w:eastAsia="Times New Roman" w:hAnsi="Times New Roman"/>
          <w:sz w:val="24"/>
          <w:szCs w:val="24"/>
          <w:u w:val="single"/>
          <w:lang w:val="en-US" w:eastAsia="en-AU"/>
        </w:rPr>
      </w:pPr>
      <w:r w:rsidRPr="00037B37">
        <w:rPr>
          <w:rFonts w:ascii="Times New Roman" w:eastAsia="Times New Roman" w:hAnsi="Times New Roman"/>
          <w:sz w:val="24"/>
          <w:szCs w:val="24"/>
          <w:u w:val="single"/>
          <w:lang w:eastAsia="en-AU"/>
        </w:rPr>
        <w:t>Changes made in this instrument</w:t>
      </w:r>
    </w:p>
    <w:p w14:paraId="4FC563CE" w14:textId="049C01DF" w:rsidR="00900DE1" w:rsidRPr="00037B37" w:rsidRDefault="00900DE1" w:rsidP="005D21D0">
      <w:pPr>
        <w:shd w:val="clear" w:color="auto" w:fill="FFFFFF"/>
        <w:autoSpaceDN w:val="0"/>
        <w:spacing w:after="0" w:line="240" w:lineRule="auto"/>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The instrument repeals and re</w:t>
      </w:r>
      <w:r w:rsidR="0024404B" w:rsidRPr="00037B37">
        <w:rPr>
          <w:rFonts w:ascii="Times New Roman" w:eastAsia="Times New Roman" w:hAnsi="Times New Roman"/>
          <w:sz w:val="24"/>
          <w:szCs w:val="24"/>
          <w:lang w:eastAsia="en-AU"/>
        </w:rPr>
        <w:t>makes</w:t>
      </w:r>
      <w:r w:rsidRPr="00037B37">
        <w:rPr>
          <w:rFonts w:ascii="Times New Roman" w:eastAsia="Times New Roman" w:hAnsi="Times New Roman"/>
          <w:sz w:val="24"/>
          <w:szCs w:val="24"/>
          <w:lang w:eastAsia="en-AU"/>
        </w:rPr>
        <w:t xml:space="preserve"> Edition 9. The changes made to Edition 9 include the addition, substitution or deletion of aircraft models or variants for various manufacturers or type certificate holders, as follows:</w:t>
      </w:r>
    </w:p>
    <w:p w14:paraId="71D71891" w14:textId="77777777" w:rsidR="00D15E58" w:rsidRPr="00037B37" w:rsidRDefault="00D15E58" w:rsidP="005D21D0">
      <w:pPr>
        <w:shd w:val="clear" w:color="auto" w:fill="FFFFFF"/>
        <w:autoSpaceDN w:val="0"/>
        <w:spacing w:after="0" w:line="240" w:lineRule="auto"/>
        <w:rPr>
          <w:rFonts w:ascii="Times New Roman" w:eastAsia="Times New Roman" w:hAnsi="Times New Roman"/>
          <w:sz w:val="24"/>
          <w:szCs w:val="24"/>
          <w:lang w:eastAsia="en-AU"/>
        </w:rPr>
      </w:pPr>
    </w:p>
    <w:p w14:paraId="152803C3" w14:textId="34E6AC97" w:rsidR="006806CF" w:rsidRPr="00037B37" w:rsidRDefault="006806CF" w:rsidP="0060326A">
      <w:pPr>
        <w:shd w:val="clear" w:color="auto" w:fill="FFFFFF"/>
        <w:autoSpaceDN w:val="0"/>
        <w:spacing w:after="0" w:line="240" w:lineRule="auto"/>
        <w:rPr>
          <w:rFonts w:ascii="Times New Roman" w:hAnsi="Times New Roman"/>
          <w:i/>
          <w:iCs/>
          <w:sz w:val="24"/>
          <w:szCs w:val="24"/>
          <w:u w:val="single"/>
        </w:rPr>
      </w:pPr>
      <w:r w:rsidRPr="00037B37">
        <w:rPr>
          <w:rFonts w:ascii="Times New Roman" w:hAnsi="Times New Roman"/>
          <w:i/>
          <w:iCs/>
          <w:sz w:val="24"/>
          <w:szCs w:val="24"/>
          <w:u w:val="single"/>
        </w:rPr>
        <w:t>Prescription of Aerospatial/Nord C-160 Transall</w:t>
      </w:r>
    </w:p>
    <w:p w14:paraId="6AA18542" w14:textId="1077F221" w:rsidR="0060326A" w:rsidRPr="00037B37" w:rsidRDefault="006806CF" w:rsidP="0060326A">
      <w:pPr>
        <w:spacing w:after="0" w:line="240" w:lineRule="auto"/>
        <w:ind w:left="-5"/>
        <w:rPr>
          <w:rFonts w:ascii="Times New Roman" w:hAnsi="Times New Roman"/>
          <w:sz w:val="24"/>
          <w:szCs w:val="24"/>
        </w:rPr>
      </w:pPr>
      <w:r w:rsidRPr="00037B37">
        <w:rPr>
          <w:rFonts w:ascii="Times New Roman" w:hAnsi="Times New Roman"/>
          <w:sz w:val="24"/>
          <w:szCs w:val="24"/>
        </w:rPr>
        <w:t>The Aerospatial/Nord C-160 Transall is a new aircraft that has been added to the civil aircraft register. Regulation 61.735 of CASR prevents the aircraft from being flown under the privileges of the multi-engine aeroplane class rating as the aircraft requires more than 1 pilot.</w:t>
      </w:r>
    </w:p>
    <w:p w14:paraId="07736319" w14:textId="77777777" w:rsidR="0060326A" w:rsidRPr="00037B37" w:rsidRDefault="0060326A" w:rsidP="0060326A">
      <w:pPr>
        <w:spacing w:after="0" w:line="240" w:lineRule="auto"/>
        <w:ind w:left="-5"/>
        <w:rPr>
          <w:rFonts w:ascii="Times New Roman" w:hAnsi="Times New Roman"/>
          <w:sz w:val="24"/>
          <w:szCs w:val="24"/>
        </w:rPr>
      </w:pPr>
    </w:p>
    <w:p w14:paraId="3B250138" w14:textId="5D4E1E4A" w:rsidR="006806CF" w:rsidRPr="00037B37" w:rsidRDefault="006806CF" w:rsidP="0060326A">
      <w:pPr>
        <w:spacing w:after="0" w:line="240" w:lineRule="auto"/>
        <w:ind w:left="-5"/>
        <w:rPr>
          <w:rFonts w:ascii="Times New Roman" w:hAnsi="Times New Roman"/>
          <w:sz w:val="24"/>
          <w:szCs w:val="24"/>
        </w:rPr>
      </w:pPr>
      <w:r w:rsidRPr="00037B37">
        <w:rPr>
          <w:rFonts w:ascii="Times New Roman" w:hAnsi="Times New Roman"/>
          <w:sz w:val="24"/>
          <w:szCs w:val="24"/>
        </w:rPr>
        <w:t xml:space="preserve">This creates the need to prescribe a type rating that authorises a pilot to fly the </w:t>
      </w:r>
      <w:r w:rsidR="009D7DA9" w:rsidRPr="00037B37">
        <w:rPr>
          <w:rFonts w:ascii="Times New Roman" w:hAnsi="Times New Roman"/>
          <w:sz w:val="24"/>
          <w:szCs w:val="24"/>
        </w:rPr>
        <w:t>aircraft.</w:t>
      </w:r>
    </w:p>
    <w:p w14:paraId="41031064" w14:textId="77777777" w:rsidR="004E1012" w:rsidRPr="00037B37" w:rsidRDefault="004E1012" w:rsidP="0060326A">
      <w:pPr>
        <w:spacing w:after="0" w:line="240" w:lineRule="auto"/>
        <w:ind w:left="-5"/>
        <w:rPr>
          <w:rFonts w:ascii="Times New Roman" w:hAnsi="Times New Roman"/>
          <w:sz w:val="24"/>
          <w:szCs w:val="24"/>
        </w:rPr>
      </w:pPr>
    </w:p>
    <w:p w14:paraId="686A2E9D" w14:textId="32B19CB5" w:rsidR="00D15E58" w:rsidRPr="00037B37" w:rsidRDefault="0064739A" w:rsidP="004E1012">
      <w:pPr>
        <w:shd w:val="clear" w:color="auto" w:fill="FFFFFF"/>
        <w:autoSpaceDN w:val="0"/>
        <w:spacing w:after="0" w:line="240" w:lineRule="auto"/>
        <w:rPr>
          <w:rFonts w:ascii="Times New Roman" w:hAnsi="Times New Roman"/>
          <w:bCs/>
          <w:sz w:val="24"/>
          <w:szCs w:val="24"/>
        </w:rPr>
      </w:pPr>
      <w:r w:rsidRPr="00037B37">
        <w:rPr>
          <w:rFonts w:ascii="Times New Roman" w:hAnsi="Times New Roman"/>
          <w:sz w:val="24"/>
          <w:szCs w:val="24"/>
        </w:rPr>
        <w:t>The instrument</w:t>
      </w:r>
      <w:r w:rsidR="006806CF" w:rsidRPr="00037B37">
        <w:rPr>
          <w:rFonts w:ascii="Times New Roman" w:hAnsi="Times New Roman"/>
          <w:sz w:val="24"/>
          <w:szCs w:val="24"/>
        </w:rPr>
        <w:t xml:space="preserve"> adds Aerospatial/Nord C-160 Transall to Schedule 2 (Multi-crew pilot aeroplane type ratings, variants and differences training)</w:t>
      </w:r>
      <w:r w:rsidR="006806CF" w:rsidRPr="00037B37">
        <w:rPr>
          <w:rFonts w:ascii="Times New Roman" w:eastAsia="Times New Roman" w:hAnsi="Times New Roman"/>
          <w:sz w:val="24"/>
          <w:szCs w:val="24"/>
          <w:lang w:eastAsia="en-AU"/>
        </w:rPr>
        <w:t xml:space="preserve">. The </w:t>
      </w:r>
      <w:r w:rsidR="006806CF" w:rsidRPr="00037B37">
        <w:rPr>
          <w:rFonts w:ascii="Times New Roman" w:hAnsi="Times New Roman"/>
          <w:sz w:val="24"/>
          <w:szCs w:val="24"/>
        </w:rPr>
        <w:t xml:space="preserve">ND16 type rating is the same as the type rating issued by </w:t>
      </w:r>
      <w:r w:rsidR="00E35B99" w:rsidRPr="00037B37">
        <w:rPr>
          <w:rFonts w:ascii="Times New Roman" w:hAnsi="Times New Roman"/>
          <w:sz w:val="24"/>
          <w:szCs w:val="24"/>
        </w:rPr>
        <w:t xml:space="preserve">the </w:t>
      </w:r>
      <w:r w:rsidR="00A85CA2" w:rsidRPr="00037B37">
        <w:rPr>
          <w:rFonts w:ascii="Times New Roman" w:hAnsi="Times New Roman"/>
          <w:sz w:val="24"/>
          <w:szCs w:val="24"/>
        </w:rPr>
        <w:t xml:space="preserve">European Union Aviation Safety Agency </w:t>
      </w:r>
      <w:r w:rsidR="006806CF" w:rsidRPr="00037B37">
        <w:rPr>
          <w:rFonts w:ascii="Times New Roman" w:hAnsi="Times New Roman"/>
          <w:sz w:val="24"/>
          <w:szCs w:val="24"/>
        </w:rPr>
        <w:t>for these aircraft. Pilots can then apply for the rating if they meet the requirements under regulation</w:t>
      </w:r>
      <w:r w:rsidR="00097DD2">
        <w:rPr>
          <w:rFonts w:ascii="Times New Roman" w:hAnsi="Times New Roman"/>
          <w:sz w:val="24"/>
          <w:szCs w:val="24"/>
        </w:rPr>
        <w:t xml:space="preserve"> </w:t>
      </w:r>
      <w:r w:rsidR="006806CF" w:rsidRPr="00037B37">
        <w:rPr>
          <w:rFonts w:ascii="Times New Roman" w:hAnsi="Times New Roman"/>
          <w:sz w:val="24"/>
          <w:szCs w:val="24"/>
        </w:rPr>
        <w:t xml:space="preserve">61.810 of CASR. </w:t>
      </w:r>
      <w:r w:rsidR="00C35A97" w:rsidRPr="00037B37">
        <w:rPr>
          <w:rFonts w:ascii="Times New Roman" w:hAnsi="Times New Roman"/>
          <w:bCs/>
          <w:sz w:val="24"/>
          <w:szCs w:val="24"/>
        </w:rPr>
        <w:t xml:space="preserve">The instrument also includes a </w:t>
      </w:r>
      <w:r w:rsidR="00596D35" w:rsidRPr="00037B37">
        <w:rPr>
          <w:rFonts w:ascii="Times New Roman" w:hAnsi="Times New Roman"/>
          <w:bCs/>
          <w:sz w:val="24"/>
          <w:szCs w:val="24"/>
        </w:rPr>
        <w:t>F</w:t>
      </w:r>
      <w:r w:rsidR="00C35A97" w:rsidRPr="00037B37">
        <w:rPr>
          <w:rFonts w:ascii="Times New Roman" w:hAnsi="Times New Roman"/>
          <w:bCs/>
          <w:sz w:val="24"/>
          <w:szCs w:val="24"/>
        </w:rPr>
        <w:t xml:space="preserve">light </w:t>
      </w:r>
      <w:r w:rsidR="00596D35" w:rsidRPr="00037B37">
        <w:rPr>
          <w:rFonts w:ascii="Times New Roman" w:hAnsi="Times New Roman"/>
          <w:bCs/>
          <w:sz w:val="24"/>
          <w:szCs w:val="24"/>
        </w:rPr>
        <w:t>Engineer</w:t>
      </w:r>
      <w:r w:rsidR="00C35A97" w:rsidRPr="00037B37">
        <w:rPr>
          <w:rFonts w:ascii="Times New Roman" w:hAnsi="Times New Roman"/>
          <w:bCs/>
          <w:sz w:val="24"/>
          <w:szCs w:val="24"/>
        </w:rPr>
        <w:t xml:space="preserve"> </w:t>
      </w:r>
      <w:r w:rsidR="00596D35" w:rsidRPr="00037B37">
        <w:rPr>
          <w:rFonts w:ascii="Times New Roman" w:hAnsi="Times New Roman"/>
          <w:bCs/>
          <w:sz w:val="24"/>
          <w:szCs w:val="24"/>
        </w:rPr>
        <w:t xml:space="preserve">(FE) </w:t>
      </w:r>
      <w:r w:rsidR="00C35A97" w:rsidRPr="00037B37">
        <w:rPr>
          <w:rFonts w:ascii="Times New Roman" w:hAnsi="Times New Roman"/>
          <w:bCs/>
          <w:sz w:val="24"/>
          <w:szCs w:val="24"/>
        </w:rPr>
        <w:t xml:space="preserve">type rating </w:t>
      </w:r>
      <w:r w:rsidR="00596D35" w:rsidRPr="00037B37">
        <w:rPr>
          <w:rFonts w:ascii="Times New Roman" w:hAnsi="Times New Roman"/>
          <w:bCs/>
          <w:sz w:val="24"/>
          <w:szCs w:val="24"/>
        </w:rPr>
        <w:t>of</w:t>
      </w:r>
      <w:r w:rsidR="00C35A97" w:rsidRPr="00037B37">
        <w:rPr>
          <w:rFonts w:ascii="Times New Roman" w:hAnsi="Times New Roman"/>
          <w:bCs/>
          <w:sz w:val="24"/>
          <w:szCs w:val="24"/>
        </w:rPr>
        <w:t xml:space="preserve"> </w:t>
      </w:r>
      <w:r w:rsidR="00C35A97" w:rsidRPr="00037B37">
        <w:rPr>
          <w:rFonts w:ascii="Times New Roman" w:hAnsi="Times New Roman"/>
          <w:sz w:val="24"/>
          <w:szCs w:val="24"/>
        </w:rPr>
        <w:t>ND16 (FE) for</w:t>
      </w:r>
      <w:r w:rsidR="00C35A97" w:rsidRPr="00037B37">
        <w:rPr>
          <w:rFonts w:ascii="Times New Roman" w:hAnsi="Times New Roman"/>
          <w:b/>
          <w:bCs/>
          <w:sz w:val="24"/>
          <w:szCs w:val="24"/>
        </w:rPr>
        <w:t xml:space="preserve"> </w:t>
      </w:r>
      <w:r w:rsidR="00D15E58" w:rsidRPr="00037B37">
        <w:rPr>
          <w:rFonts w:ascii="Times New Roman" w:hAnsi="Times New Roman"/>
          <w:bCs/>
          <w:sz w:val="24"/>
          <w:szCs w:val="24"/>
        </w:rPr>
        <w:t>the Transall C-160</w:t>
      </w:r>
      <w:r w:rsidR="005D5E54" w:rsidRPr="00037B37">
        <w:rPr>
          <w:rFonts w:ascii="Times New Roman" w:hAnsi="Times New Roman"/>
          <w:bCs/>
          <w:sz w:val="24"/>
          <w:szCs w:val="24"/>
        </w:rPr>
        <w:t xml:space="preserve">, which </w:t>
      </w:r>
      <w:r w:rsidR="00D15E58" w:rsidRPr="00037B37">
        <w:rPr>
          <w:rFonts w:ascii="Times New Roman" w:hAnsi="Times New Roman"/>
          <w:bCs/>
          <w:sz w:val="24"/>
          <w:szCs w:val="24"/>
        </w:rPr>
        <w:t xml:space="preserve">requires a </w:t>
      </w:r>
      <w:r w:rsidR="00596D35" w:rsidRPr="00037B37">
        <w:rPr>
          <w:rFonts w:ascii="Times New Roman" w:hAnsi="Times New Roman"/>
          <w:bCs/>
          <w:sz w:val="24"/>
          <w:szCs w:val="24"/>
        </w:rPr>
        <w:t>f</w:t>
      </w:r>
      <w:r w:rsidR="00D15E58" w:rsidRPr="00037B37">
        <w:rPr>
          <w:rFonts w:ascii="Times New Roman" w:hAnsi="Times New Roman"/>
          <w:bCs/>
          <w:sz w:val="24"/>
          <w:szCs w:val="24"/>
        </w:rPr>
        <w:t xml:space="preserve">light </w:t>
      </w:r>
      <w:r w:rsidR="00596D35" w:rsidRPr="00037B37">
        <w:rPr>
          <w:rFonts w:ascii="Times New Roman" w:hAnsi="Times New Roman"/>
          <w:bCs/>
          <w:sz w:val="24"/>
          <w:szCs w:val="24"/>
        </w:rPr>
        <w:t>e</w:t>
      </w:r>
      <w:r w:rsidR="00D15E58" w:rsidRPr="00037B37">
        <w:rPr>
          <w:rFonts w:ascii="Times New Roman" w:hAnsi="Times New Roman"/>
          <w:bCs/>
          <w:sz w:val="24"/>
          <w:szCs w:val="24"/>
        </w:rPr>
        <w:t>ngineer as a member of the flight crew</w:t>
      </w:r>
      <w:r w:rsidR="00596D35" w:rsidRPr="00037B37">
        <w:rPr>
          <w:rFonts w:ascii="Times New Roman" w:hAnsi="Times New Roman"/>
          <w:bCs/>
          <w:sz w:val="24"/>
          <w:szCs w:val="24"/>
        </w:rPr>
        <w:t>.</w:t>
      </w:r>
    </w:p>
    <w:p w14:paraId="057715BF" w14:textId="77777777" w:rsidR="004E1012" w:rsidRDefault="004E1012" w:rsidP="004E1012">
      <w:pPr>
        <w:shd w:val="clear" w:color="auto" w:fill="FFFFFF"/>
        <w:autoSpaceDN w:val="0"/>
        <w:spacing w:after="0" w:line="240" w:lineRule="auto"/>
        <w:rPr>
          <w:rFonts w:ascii="Times New Roman" w:hAnsi="Times New Roman"/>
          <w:bCs/>
          <w:sz w:val="24"/>
          <w:szCs w:val="24"/>
        </w:rPr>
      </w:pPr>
    </w:p>
    <w:p w14:paraId="6C03455C" w14:textId="77777777" w:rsidR="007F32FD" w:rsidRPr="00981018" w:rsidRDefault="007F32FD" w:rsidP="007F32FD">
      <w:pPr>
        <w:shd w:val="clear" w:color="auto" w:fill="FFFFFF"/>
        <w:autoSpaceDN w:val="0"/>
        <w:spacing w:after="0" w:line="240" w:lineRule="auto"/>
        <w:rPr>
          <w:rFonts w:ascii="Times New Roman" w:hAnsi="Times New Roman"/>
          <w:bCs/>
          <w:i/>
          <w:iCs/>
          <w:sz w:val="24"/>
          <w:szCs w:val="24"/>
          <w:u w:val="single"/>
        </w:rPr>
      </w:pPr>
      <w:r w:rsidRPr="00981018">
        <w:rPr>
          <w:rFonts w:ascii="Times New Roman" w:hAnsi="Times New Roman"/>
          <w:bCs/>
          <w:i/>
          <w:iCs/>
          <w:sz w:val="24"/>
          <w:szCs w:val="24"/>
          <w:u w:val="single"/>
        </w:rPr>
        <w:t>Prescription of Gulfstream Aerospace Corp GVIII-G700</w:t>
      </w:r>
    </w:p>
    <w:p w14:paraId="5488C259" w14:textId="63F8C3AD" w:rsidR="007F32FD" w:rsidRPr="00981018" w:rsidRDefault="007F32FD" w:rsidP="007F32FD">
      <w:pPr>
        <w:shd w:val="clear" w:color="auto" w:fill="FFFFFF"/>
        <w:autoSpaceDN w:val="0"/>
        <w:spacing w:after="0" w:line="240" w:lineRule="auto"/>
        <w:rPr>
          <w:rFonts w:ascii="Times New Roman" w:hAnsi="Times New Roman"/>
          <w:bCs/>
          <w:sz w:val="24"/>
          <w:szCs w:val="24"/>
        </w:rPr>
      </w:pPr>
      <w:r w:rsidRPr="00981018">
        <w:rPr>
          <w:rFonts w:ascii="Times New Roman" w:hAnsi="Times New Roman"/>
          <w:bCs/>
          <w:sz w:val="24"/>
          <w:szCs w:val="24"/>
        </w:rPr>
        <w:t>The Gulfstream Aerospace Corp GVIII-G700 is a new aircraft that is proposed to be added to the civil aircraft register. Regulation 61.735 prevents the aircraft from being flown under the privileges of the multi-engine aeroplane class rating as the aircraft requires more than 1 pilot.</w:t>
      </w:r>
    </w:p>
    <w:p w14:paraId="1D94A7C7" w14:textId="77777777" w:rsidR="007F32FD" w:rsidRPr="00981018" w:rsidRDefault="007F32FD" w:rsidP="007F32FD">
      <w:pPr>
        <w:shd w:val="clear" w:color="auto" w:fill="FFFFFF"/>
        <w:autoSpaceDN w:val="0"/>
        <w:spacing w:after="0" w:line="240" w:lineRule="auto"/>
        <w:rPr>
          <w:rFonts w:ascii="Times New Roman" w:hAnsi="Times New Roman"/>
          <w:bCs/>
          <w:sz w:val="24"/>
          <w:szCs w:val="24"/>
        </w:rPr>
      </w:pPr>
    </w:p>
    <w:p w14:paraId="6AF52FCB" w14:textId="77777777" w:rsidR="007F32FD" w:rsidRPr="00981018" w:rsidRDefault="007F32FD" w:rsidP="007F32FD">
      <w:pPr>
        <w:shd w:val="clear" w:color="auto" w:fill="FFFFFF"/>
        <w:autoSpaceDN w:val="0"/>
        <w:spacing w:after="0" w:line="240" w:lineRule="auto"/>
        <w:rPr>
          <w:rFonts w:ascii="Times New Roman" w:hAnsi="Times New Roman"/>
          <w:bCs/>
          <w:sz w:val="24"/>
          <w:szCs w:val="24"/>
        </w:rPr>
      </w:pPr>
      <w:r w:rsidRPr="00981018">
        <w:rPr>
          <w:rFonts w:ascii="Times New Roman" w:hAnsi="Times New Roman"/>
          <w:bCs/>
          <w:sz w:val="24"/>
          <w:szCs w:val="24"/>
        </w:rPr>
        <w:t>This creates the need to prescribe a type rating that authorises a pilot to fly the aircraft.</w:t>
      </w:r>
    </w:p>
    <w:p w14:paraId="5B3768EB" w14:textId="77777777" w:rsidR="007F32FD" w:rsidRPr="00981018" w:rsidRDefault="007F32FD" w:rsidP="007F32FD">
      <w:pPr>
        <w:shd w:val="clear" w:color="auto" w:fill="FFFFFF"/>
        <w:autoSpaceDN w:val="0"/>
        <w:spacing w:after="0" w:line="240" w:lineRule="auto"/>
        <w:rPr>
          <w:rFonts w:ascii="Times New Roman" w:hAnsi="Times New Roman"/>
          <w:bCs/>
          <w:sz w:val="24"/>
          <w:szCs w:val="24"/>
        </w:rPr>
      </w:pPr>
    </w:p>
    <w:p w14:paraId="77C0E80B" w14:textId="32D320FB" w:rsidR="007F32FD" w:rsidRPr="00144E85" w:rsidRDefault="007F32FD" w:rsidP="007F32FD">
      <w:pPr>
        <w:shd w:val="clear" w:color="auto" w:fill="FFFFFF"/>
        <w:autoSpaceDN w:val="0"/>
        <w:spacing w:after="0" w:line="240" w:lineRule="auto"/>
        <w:rPr>
          <w:rFonts w:ascii="Times New Roman" w:hAnsi="Times New Roman"/>
          <w:bCs/>
          <w:sz w:val="24"/>
          <w:szCs w:val="24"/>
        </w:rPr>
      </w:pPr>
      <w:r w:rsidRPr="00981018">
        <w:rPr>
          <w:rFonts w:ascii="Times New Roman" w:hAnsi="Times New Roman"/>
          <w:bCs/>
          <w:sz w:val="24"/>
          <w:szCs w:val="24"/>
        </w:rPr>
        <w:lastRenderedPageBreak/>
        <w:t>The instrument adds the Gulfstream Aerospace Corp GVIII-G700 model to Schedule 2 (Multi-crew pilot aeroplane type ratings, variants and differences training). Pilots can then apply for the rating if they meet the requirements under regulation 61.810.</w:t>
      </w:r>
    </w:p>
    <w:p w14:paraId="7B35AC8C" w14:textId="77777777" w:rsidR="007F32FD" w:rsidRPr="00037B37" w:rsidRDefault="007F32FD" w:rsidP="004E1012">
      <w:pPr>
        <w:shd w:val="clear" w:color="auto" w:fill="FFFFFF"/>
        <w:autoSpaceDN w:val="0"/>
        <w:spacing w:after="0" w:line="240" w:lineRule="auto"/>
        <w:rPr>
          <w:rFonts w:ascii="Times New Roman" w:hAnsi="Times New Roman"/>
          <w:bCs/>
          <w:sz w:val="24"/>
          <w:szCs w:val="24"/>
        </w:rPr>
      </w:pPr>
    </w:p>
    <w:p w14:paraId="69B3999C" w14:textId="4347EE5D" w:rsidR="004A2E0F" w:rsidRPr="00037B37" w:rsidRDefault="00CA3A39" w:rsidP="005D21D0">
      <w:pPr>
        <w:shd w:val="clear" w:color="auto" w:fill="FFFFFF"/>
        <w:autoSpaceDN w:val="0"/>
        <w:spacing w:after="0" w:line="240" w:lineRule="auto"/>
        <w:rPr>
          <w:rFonts w:ascii="Times New Roman" w:hAnsi="Times New Roman"/>
          <w:sz w:val="24"/>
          <w:szCs w:val="24"/>
          <w:u w:val="single"/>
        </w:rPr>
      </w:pPr>
      <w:r w:rsidRPr="00037B37">
        <w:rPr>
          <w:rFonts w:ascii="Times New Roman" w:hAnsi="Times New Roman"/>
          <w:i/>
          <w:iCs/>
          <w:sz w:val="24"/>
          <w:szCs w:val="24"/>
          <w:u w:val="single"/>
        </w:rPr>
        <w:t>C</w:t>
      </w:r>
      <w:r w:rsidR="004A2E0F" w:rsidRPr="00037B37">
        <w:rPr>
          <w:rFonts w:ascii="Times New Roman" w:hAnsi="Times New Roman"/>
          <w:i/>
          <w:iCs/>
          <w:sz w:val="24"/>
          <w:szCs w:val="24"/>
          <w:u w:val="single"/>
        </w:rPr>
        <w:t>hange of description of Airbus Helicopters EC-175</w:t>
      </w:r>
    </w:p>
    <w:p w14:paraId="18E2B7F7" w14:textId="365A1A7B" w:rsidR="004A2E0F" w:rsidRPr="00037B37" w:rsidRDefault="00D203FC" w:rsidP="004C03BE">
      <w:pPr>
        <w:spacing w:after="0" w:line="240" w:lineRule="auto"/>
        <w:rPr>
          <w:rFonts w:ascii="Times New Roman" w:hAnsi="Times New Roman"/>
          <w:bCs/>
          <w:sz w:val="24"/>
          <w:szCs w:val="24"/>
        </w:rPr>
      </w:pPr>
      <w:r w:rsidRPr="00037B37">
        <w:rPr>
          <w:rFonts w:ascii="Times New Roman" w:hAnsi="Times New Roman"/>
          <w:bCs/>
          <w:sz w:val="24"/>
          <w:szCs w:val="24"/>
        </w:rPr>
        <w:t>Currently</w:t>
      </w:r>
      <w:r w:rsidR="001C07D6" w:rsidRPr="00037B37">
        <w:rPr>
          <w:rFonts w:ascii="Times New Roman" w:hAnsi="Times New Roman"/>
          <w:bCs/>
          <w:sz w:val="24"/>
          <w:szCs w:val="24"/>
        </w:rPr>
        <w:t xml:space="preserve">, the type rating for the </w:t>
      </w:r>
      <w:r w:rsidR="001277C3" w:rsidRPr="00037B37">
        <w:rPr>
          <w:rFonts w:ascii="Times New Roman" w:hAnsi="Times New Roman"/>
          <w:bCs/>
          <w:sz w:val="24"/>
          <w:szCs w:val="24"/>
        </w:rPr>
        <w:t>Airbus</w:t>
      </w:r>
      <w:r w:rsidRPr="00037B37">
        <w:rPr>
          <w:rFonts w:ascii="Times New Roman" w:hAnsi="Times New Roman"/>
          <w:bCs/>
          <w:sz w:val="24"/>
          <w:szCs w:val="24"/>
        </w:rPr>
        <w:t xml:space="preserve"> Helicopters EC-175</w:t>
      </w:r>
      <w:r w:rsidR="00096095" w:rsidRPr="00037B37">
        <w:rPr>
          <w:rFonts w:ascii="Times New Roman" w:hAnsi="Times New Roman"/>
          <w:bCs/>
          <w:sz w:val="24"/>
          <w:szCs w:val="24"/>
        </w:rPr>
        <w:t xml:space="preserve"> is included in </w:t>
      </w:r>
      <w:r w:rsidR="004A2E0F" w:rsidRPr="00037B37">
        <w:rPr>
          <w:rFonts w:ascii="Times New Roman" w:hAnsi="Times New Roman"/>
          <w:bCs/>
          <w:sz w:val="24"/>
          <w:szCs w:val="24"/>
        </w:rPr>
        <w:t>Schedule 3 (Multi</w:t>
      </w:r>
      <w:r w:rsidR="005B32FE" w:rsidRPr="00037B37">
        <w:rPr>
          <w:rFonts w:ascii="Times New Roman" w:hAnsi="Times New Roman"/>
          <w:bCs/>
          <w:sz w:val="24"/>
          <w:szCs w:val="24"/>
        </w:rPr>
        <w:noBreakHyphen/>
      </w:r>
      <w:r w:rsidR="004A2E0F" w:rsidRPr="00037B37">
        <w:rPr>
          <w:rFonts w:ascii="Times New Roman" w:hAnsi="Times New Roman"/>
          <w:bCs/>
          <w:sz w:val="24"/>
          <w:szCs w:val="24"/>
        </w:rPr>
        <w:t>crew pilot helicopter type ratings, variants and differences training) and Schedule 7 (Single-pilot type-rated helicopters, type ratings, variants and differences training) of Edition</w:t>
      </w:r>
      <w:r w:rsidR="005B32FE" w:rsidRPr="00037B37">
        <w:rPr>
          <w:rFonts w:ascii="Times New Roman" w:hAnsi="Times New Roman"/>
          <w:bCs/>
          <w:sz w:val="24"/>
          <w:szCs w:val="24"/>
        </w:rPr>
        <w:t> </w:t>
      </w:r>
      <w:r w:rsidR="004A2E0F" w:rsidRPr="00037B37">
        <w:rPr>
          <w:rFonts w:ascii="Times New Roman" w:hAnsi="Times New Roman"/>
          <w:bCs/>
          <w:sz w:val="24"/>
          <w:szCs w:val="24"/>
        </w:rPr>
        <w:t>9</w:t>
      </w:r>
      <w:r w:rsidR="00DE7E59" w:rsidRPr="00037B37">
        <w:rPr>
          <w:rFonts w:ascii="Times New Roman" w:hAnsi="Times New Roman"/>
          <w:bCs/>
          <w:sz w:val="24"/>
          <w:szCs w:val="24"/>
        </w:rPr>
        <w:t xml:space="preserve">, but </w:t>
      </w:r>
      <w:r w:rsidR="004A2E0F" w:rsidRPr="00037B37">
        <w:rPr>
          <w:rFonts w:ascii="Times New Roman" w:hAnsi="Times New Roman"/>
          <w:bCs/>
          <w:sz w:val="24"/>
          <w:szCs w:val="24"/>
        </w:rPr>
        <w:t>the description of models in the type rating for the EC-175</w:t>
      </w:r>
      <w:r w:rsidR="000A16C8" w:rsidRPr="00037B37">
        <w:rPr>
          <w:rFonts w:ascii="Times New Roman" w:hAnsi="Times New Roman"/>
          <w:bCs/>
          <w:sz w:val="24"/>
          <w:szCs w:val="24"/>
        </w:rPr>
        <w:t xml:space="preserve"> </w:t>
      </w:r>
      <w:r w:rsidR="004A2E0F" w:rsidRPr="00037B37">
        <w:rPr>
          <w:rFonts w:ascii="Times New Roman" w:hAnsi="Times New Roman"/>
          <w:bCs/>
          <w:sz w:val="24"/>
          <w:szCs w:val="24"/>
        </w:rPr>
        <w:t xml:space="preserve">does not correctly identify the EC 175-B helicopters on the </w:t>
      </w:r>
      <w:r w:rsidR="0067267D" w:rsidRPr="00037B37">
        <w:rPr>
          <w:rFonts w:ascii="Times New Roman" w:hAnsi="Times New Roman"/>
          <w:bCs/>
          <w:sz w:val="24"/>
          <w:szCs w:val="24"/>
        </w:rPr>
        <w:t>civil aircraft register</w:t>
      </w:r>
      <w:r w:rsidR="004A2E0F" w:rsidRPr="00037B37">
        <w:rPr>
          <w:rFonts w:ascii="Times New Roman" w:hAnsi="Times New Roman"/>
          <w:bCs/>
          <w:sz w:val="24"/>
          <w:szCs w:val="24"/>
        </w:rPr>
        <w:t>, which are also marketed as a model H175.</w:t>
      </w:r>
    </w:p>
    <w:p w14:paraId="66CD58D1" w14:textId="77777777" w:rsidR="004C03BE" w:rsidRPr="00037B37" w:rsidRDefault="004C03BE" w:rsidP="004C03BE">
      <w:pPr>
        <w:spacing w:after="0" w:line="240" w:lineRule="auto"/>
        <w:rPr>
          <w:rFonts w:ascii="Times New Roman" w:hAnsi="Times New Roman"/>
          <w:bCs/>
          <w:sz w:val="24"/>
          <w:szCs w:val="24"/>
        </w:rPr>
      </w:pPr>
    </w:p>
    <w:p w14:paraId="1BC3D5CA" w14:textId="2AB31E57" w:rsidR="004A2E0F" w:rsidRPr="00037B37" w:rsidRDefault="004A2E0F" w:rsidP="004C03BE">
      <w:pPr>
        <w:spacing w:after="0" w:line="240" w:lineRule="auto"/>
        <w:rPr>
          <w:rFonts w:ascii="Times New Roman" w:hAnsi="Times New Roman"/>
          <w:bCs/>
          <w:sz w:val="24"/>
          <w:szCs w:val="24"/>
        </w:rPr>
      </w:pPr>
      <w:r w:rsidRPr="00037B37">
        <w:rPr>
          <w:rFonts w:ascii="Times New Roman" w:hAnsi="Times New Roman"/>
          <w:sz w:val="24"/>
          <w:szCs w:val="24"/>
        </w:rPr>
        <w:t>Th</w:t>
      </w:r>
      <w:r w:rsidR="000F0CAE" w:rsidRPr="00037B37">
        <w:rPr>
          <w:rFonts w:ascii="Times New Roman" w:hAnsi="Times New Roman"/>
          <w:sz w:val="24"/>
          <w:szCs w:val="24"/>
        </w:rPr>
        <w:t xml:space="preserve">e </w:t>
      </w:r>
      <w:r w:rsidRPr="00037B37">
        <w:rPr>
          <w:rFonts w:ascii="Times New Roman" w:hAnsi="Times New Roman"/>
          <w:sz w:val="24"/>
          <w:szCs w:val="24"/>
        </w:rPr>
        <w:t xml:space="preserve">instrument corrects the </w:t>
      </w:r>
      <w:r w:rsidRPr="00037B37">
        <w:rPr>
          <w:rFonts w:ascii="Times New Roman" w:hAnsi="Times New Roman"/>
          <w:bCs/>
          <w:sz w:val="24"/>
          <w:szCs w:val="24"/>
        </w:rPr>
        <w:t xml:space="preserve">description of the </w:t>
      </w:r>
      <w:r w:rsidR="00776F48" w:rsidRPr="00037B37">
        <w:rPr>
          <w:rFonts w:ascii="Times New Roman" w:hAnsi="Times New Roman"/>
          <w:bCs/>
          <w:sz w:val="24"/>
          <w:szCs w:val="24"/>
        </w:rPr>
        <w:t xml:space="preserve">Airbus Helicopters </w:t>
      </w:r>
      <w:r w:rsidRPr="00037B37">
        <w:rPr>
          <w:rFonts w:ascii="Times New Roman" w:hAnsi="Times New Roman"/>
          <w:bCs/>
          <w:sz w:val="24"/>
          <w:szCs w:val="24"/>
        </w:rPr>
        <w:t xml:space="preserve">models included in the EC175 type rating to </w:t>
      </w:r>
      <w:r w:rsidRPr="00037B37">
        <w:rPr>
          <w:rFonts w:ascii="Times New Roman" w:hAnsi="Times New Roman"/>
          <w:sz w:val="24"/>
          <w:szCs w:val="24"/>
        </w:rPr>
        <w:t xml:space="preserve">EC 175-B (H175) </w:t>
      </w:r>
      <w:r w:rsidRPr="00037B37">
        <w:rPr>
          <w:rFonts w:ascii="Times New Roman" w:hAnsi="Times New Roman"/>
          <w:bCs/>
          <w:sz w:val="24"/>
          <w:szCs w:val="24"/>
        </w:rPr>
        <w:t>to more accurately describe the helicopter.</w:t>
      </w:r>
    </w:p>
    <w:p w14:paraId="2FB34FFD" w14:textId="77777777" w:rsidR="004C03BE" w:rsidRPr="00037B37" w:rsidRDefault="004C03BE" w:rsidP="004C03BE">
      <w:pPr>
        <w:spacing w:after="0" w:line="240" w:lineRule="auto"/>
        <w:rPr>
          <w:rFonts w:ascii="Times New Roman" w:hAnsi="Times New Roman"/>
          <w:bCs/>
          <w:sz w:val="24"/>
          <w:szCs w:val="24"/>
        </w:rPr>
      </w:pPr>
    </w:p>
    <w:p w14:paraId="04DEC340" w14:textId="489AC227" w:rsidR="004A2E0F" w:rsidRPr="00037B37" w:rsidRDefault="00CA3A39" w:rsidP="005D21D0">
      <w:pPr>
        <w:shd w:val="clear" w:color="auto" w:fill="FFFFFF"/>
        <w:autoSpaceDN w:val="0"/>
        <w:spacing w:after="0" w:line="240" w:lineRule="auto"/>
        <w:rPr>
          <w:rFonts w:ascii="Times New Roman" w:hAnsi="Times New Roman"/>
          <w:i/>
          <w:iCs/>
          <w:sz w:val="24"/>
          <w:szCs w:val="24"/>
        </w:rPr>
      </w:pPr>
      <w:r w:rsidRPr="00037B37">
        <w:rPr>
          <w:rFonts w:ascii="Times New Roman" w:hAnsi="Times New Roman"/>
          <w:i/>
          <w:iCs/>
          <w:sz w:val="24"/>
          <w:szCs w:val="24"/>
          <w:u w:val="single"/>
        </w:rPr>
        <w:t>C</w:t>
      </w:r>
      <w:r w:rsidR="004A2E0F" w:rsidRPr="00037B37">
        <w:rPr>
          <w:rFonts w:ascii="Times New Roman" w:hAnsi="Times New Roman"/>
          <w:i/>
          <w:iCs/>
          <w:sz w:val="24"/>
          <w:szCs w:val="24"/>
          <w:u w:val="single"/>
        </w:rPr>
        <w:t>reation of a new manufacturer/</w:t>
      </w:r>
      <w:r w:rsidR="0032740F">
        <w:rPr>
          <w:rFonts w:ascii="Times New Roman" w:hAnsi="Times New Roman"/>
          <w:i/>
          <w:iCs/>
          <w:sz w:val="24"/>
          <w:szCs w:val="24"/>
          <w:u w:val="single"/>
        </w:rPr>
        <w:t xml:space="preserve">type certificate </w:t>
      </w:r>
      <w:r w:rsidR="00B9665A">
        <w:rPr>
          <w:rFonts w:ascii="Times New Roman" w:hAnsi="Times New Roman"/>
          <w:i/>
          <w:iCs/>
          <w:sz w:val="24"/>
          <w:szCs w:val="24"/>
          <w:u w:val="single"/>
        </w:rPr>
        <w:t>(</w:t>
      </w:r>
      <w:r w:rsidR="004A2E0F" w:rsidRPr="00B9665A">
        <w:rPr>
          <w:rFonts w:ascii="Times New Roman" w:hAnsi="Times New Roman"/>
          <w:b/>
          <w:bCs/>
          <w:i/>
          <w:iCs/>
          <w:sz w:val="24"/>
          <w:szCs w:val="24"/>
          <w:u w:val="single"/>
        </w:rPr>
        <w:t>TC</w:t>
      </w:r>
      <w:r w:rsidR="00B9665A">
        <w:rPr>
          <w:rFonts w:ascii="Times New Roman" w:hAnsi="Times New Roman"/>
          <w:i/>
          <w:iCs/>
          <w:sz w:val="24"/>
          <w:szCs w:val="24"/>
          <w:u w:val="single"/>
        </w:rPr>
        <w:t>)</w:t>
      </w:r>
      <w:r w:rsidR="004A2E0F" w:rsidRPr="00037B37">
        <w:rPr>
          <w:rFonts w:ascii="Times New Roman" w:hAnsi="Times New Roman"/>
          <w:i/>
          <w:iCs/>
          <w:sz w:val="24"/>
          <w:szCs w:val="24"/>
          <w:u w:val="single"/>
        </w:rPr>
        <w:t xml:space="preserve"> holder of Honda Aircraft HA-420 type rating</w:t>
      </w:r>
      <w:r w:rsidR="005F6F5E" w:rsidRPr="00037B37">
        <w:rPr>
          <w:rFonts w:ascii="Times New Roman" w:hAnsi="Times New Roman"/>
          <w:i/>
          <w:iCs/>
          <w:sz w:val="24"/>
          <w:szCs w:val="24"/>
          <w:u w:val="single"/>
        </w:rPr>
        <w:t xml:space="preserve"> </w:t>
      </w:r>
      <w:r w:rsidR="00036029" w:rsidRPr="00B9665A">
        <w:rPr>
          <w:rFonts w:ascii="Times New Roman" w:hAnsi="Times New Roman"/>
          <w:i/>
          <w:iCs/>
          <w:sz w:val="24"/>
          <w:szCs w:val="24"/>
          <w:u w:val="single"/>
        </w:rPr>
        <w:t>and</w:t>
      </w:r>
      <w:r w:rsidR="00036029" w:rsidRPr="00037B37">
        <w:rPr>
          <w:rFonts w:ascii="Times New Roman" w:hAnsi="Times New Roman"/>
          <w:sz w:val="24"/>
          <w:szCs w:val="24"/>
          <w:u w:val="single"/>
        </w:rPr>
        <w:t xml:space="preserve"> </w:t>
      </w:r>
      <w:r w:rsidR="00036029" w:rsidRPr="00037B37">
        <w:rPr>
          <w:rFonts w:ascii="Times New Roman" w:hAnsi="Times New Roman"/>
          <w:i/>
          <w:iCs/>
          <w:sz w:val="24"/>
          <w:szCs w:val="24"/>
          <w:u w:val="single"/>
        </w:rPr>
        <w:t>difference</w:t>
      </w:r>
      <w:r w:rsidR="008153B8" w:rsidRPr="00037B37">
        <w:rPr>
          <w:rFonts w:ascii="Times New Roman" w:hAnsi="Times New Roman"/>
          <w:i/>
          <w:iCs/>
          <w:sz w:val="24"/>
          <w:szCs w:val="24"/>
          <w:u w:val="single"/>
        </w:rPr>
        <w:t>s</w:t>
      </w:r>
      <w:r w:rsidR="00036029" w:rsidRPr="00037B37">
        <w:rPr>
          <w:rFonts w:ascii="Times New Roman" w:hAnsi="Times New Roman"/>
          <w:i/>
          <w:iCs/>
          <w:sz w:val="24"/>
          <w:szCs w:val="24"/>
          <w:u w:val="single"/>
        </w:rPr>
        <w:t xml:space="preserve"> training</w:t>
      </w:r>
    </w:p>
    <w:p w14:paraId="181E01D9" w14:textId="5DFC20E5" w:rsidR="006959FB" w:rsidRPr="00037B37" w:rsidRDefault="00C11104" w:rsidP="00D8032B">
      <w:pPr>
        <w:spacing w:after="0" w:line="240" w:lineRule="auto"/>
        <w:rPr>
          <w:rFonts w:ascii="Times New Roman" w:eastAsia="Times New Roman" w:hAnsi="Times New Roman"/>
          <w:sz w:val="24"/>
          <w:szCs w:val="24"/>
          <w:lang w:eastAsia="en-AU"/>
        </w:rPr>
      </w:pPr>
      <w:r w:rsidRPr="00037B37">
        <w:rPr>
          <w:rFonts w:ascii="Times New Roman" w:hAnsi="Times New Roman"/>
          <w:sz w:val="24"/>
          <w:szCs w:val="24"/>
        </w:rPr>
        <w:t xml:space="preserve">The instrument </w:t>
      </w:r>
      <w:r w:rsidR="007553A5" w:rsidRPr="00037B37">
        <w:rPr>
          <w:rFonts w:ascii="Times New Roman" w:hAnsi="Times New Roman"/>
          <w:sz w:val="24"/>
          <w:szCs w:val="24"/>
        </w:rPr>
        <w:t>adds a further manufacturer/TC holder, Honda Aircraft, and the aircraft types</w:t>
      </w:r>
      <w:r w:rsidR="002B0775" w:rsidRPr="00037B37">
        <w:rPr>
          <w:rFonts w:ascii="Times New Roman" w:hAnsi="Times New Roman"/>
          <w:sz w:val="24"/>
          <w:szCs w:val="24"/>
        </w:rPr>
        <w:t xml:space="preserve"> </w:t>
      </w:r>
      <w:r w:rsidR="002C69D6" w:rsidRPr="00037B37">
        <w:rPr>
          <w:rFonts w:ascii="Times New Roman" w:hAnsi="Times New Roman"/>
          <w:sz w:val="24"/>
          <w:szCs w:val="24"/>
        </w:rPr>
        <w:t xml:space="preserve">HA-420 and HA-420 (elite models) </w:t>
      </w:r>
      <w:r w:rsidR="003C3289" w:rsidRPr="00037B37">
        <w:rPr>
          <w:rFonts w:ascii="Times New Roman" w:hAnsi="Times New Roman"/>
          <w:sz w:val="24"/>
          <w:szCs w:val="24"/>
        </w:rPr>
        <w:t>with a</w:t>
      </w:r>
      <w:r w:rsidR="002C69D6" w:rsidRPr="00037B37">
        <w:rPr>
          <w:rFonts w:ascii="Times New Roman" w:hAnsi="Times New Roman"/>
          <w:sz w:val="24"/>
          <w:szCs w:val="24"/>
        </w:rPr>
        <w:t xml:space="preserve"> type rating of HA-420 </w:t>
      </w:r>
      <w:r w:rsidR="003C3289" w:rsidRPr="00037B37">
        <w:rPr>
          <w:rFonts w:ascii="Times New Roman" w:hAnsi="Times New Roman"/>
          <w:sz w:val="24"/>
          <w:szCs w:val="24"/>
        </w:rPr>
        <w:t xml:space="preserve">to </w:t>
      </w:r>
      <w:r w:rsidR="00CD0FDC" w:rsidRPr="00037B37">
        <w:rPr>
          <w:rFonts w:ascii="Times New Roman" w:hAnsi="Times New Roman"/>
          <w:sz w:val="24"/>
          <w:szCs w:val="24"/>
        </w:rPr>
        <w:t>Schedule 6 (Single-pilot type-rated aeroplanes, type ratings, variants and differences training)</w:t>
      </w:r>
      <w:r w:rsidR="00DE74A9" w:rsidRPr="00037B37">
        <w:rPr>
          <w:rFonts w:ascii="Times New Roman" w:hAnsi="Times New Roman"/>
          <w:sz w:val="24"/>
          <w:szCs w:val="24"/>
        </w:rPr>
        <w:t xml:space="preserve">. </w:t>
      </w:r>
      <w:r w:rsidR="001D097C" w:rsidRPr="00037B37">
        <w:rPr>
          <w:rFonts w:ascii="Times New Roman" w:hAnsi="Times New Roman"/>
          <w:sz w:val="24"/>
          <w:szCs w:val="24"/>
        </w:rPr>
        <w:t>T</w:t>
      </w:r>
      <w:r w:rsidR="00DE74A9" w:rsidRPr="00037B37">
        <w:rPr>
          <w:rFonts w:ascii="Times New Roman" w:hAnsi="Times New Roman"/>
          <w:sz w:val="24"/>
          <w:szCs w:val="24"/>
        </w:rPr>
        <w:t xml:space="preserve">he instrument </w:t>
      </w:r>
      <w:r w:rsidR="001D097C" w:rsidRPr="00037B37">
        <w:rPr>
          <w:rFonts w:ascii="Times New Roman" w:hAnsi="Times New Roman"/>
          <w:sz w:val="24"/>
          <w:szCs w:val="24"/>
        </w:rPr>
        <w:t xml:space="preserve">also </w:t>
      </w:r>
      <w:r w:rsidR="00DE74A9" w:rsidRPr="00037B37">
        <w:rPr>
          <w:rFonts w:ascii="Times New Roman" w:hAnsi="Times New Roman"/>
          <w:sz w:val="24"/>
          <w:szCs w:val="24"/>
        </w:rPr>
        <w:t>includes</w:t>
      </w:r>
      <w:r w:rsidR="004D63D2" w:rsidRPr="00037B37">
        <w:rPr>
          <w:rFonts w:ascii="Times New Roman" w:hAnsi="Times New Roman"/>
          <w:sz w:val="24"/>
          <w:szCs w:val="24"/>
        </w:rPr>
        <w:t xml:space="preserve"> </w:t>
      </w:r>
      <w:r w:rsidR="00880EB5" w:rsidRPr="00037B37">
        <w:rPr>
          <w:rFonts w:ascii="Times New Roman" w:hAnsi="Times New Roman"/>
          <w:sz w:val="24"/>
          <w:szCs w:val="24"/>
        </w:rPr>
        <w:t xml:space="preserve">differences training requirements </w:t>
      </w:r>
      <w:r w:rsidR="0028171D" w:rsidRPr="00037B37">
        <w:rPr>
          <w:rFonts w:ascii="Times New Roman" w:hAnsi="Times New Roman"/>
          <w:sz w:val="24"/>
          <w:szCs w:val="24"/>
        </w:rPr>
        <w:t xml:space="preserve">(for a person to exercise the privileges of a type rating for the model Honda Aircraft HA-420, </w:t>
      </w:r>
      <w:r w:rsidR="00863074">
        <w:rPr>
          <w:rFonts w:ascii="Times New Roman" w:hAnsi="Times New Roman"/>
          <w:sz w:val="24"/>
          <w:szCs w:val="24"/>
        </w:rPr>
        <w:t>in cases where that</w:t>
      </w:r>
      <w:r w:rsidR="0028171D" w:rsidRPr="00037B37">
        <w:rPr>
          <w:rFonts w:ascii="Times New Roman" w:hAnsi="Times New Roman"/>
          <w:sz w:val="24"/>
          <w:szCs w:val="24"/>
        </w:rPr>
        <w:t xml:space="preserve"> variant is different from the variant for which the person received the type rating) that is </w:t>
      </w:r>
      <w:r w:rsidR="00880EB5" w:rsidRPr="00037B37">
        <w:rPr>
          <w:rFonts w:ascii="Times New Roman" w:hAnsi="Times New Roman"/>
          <w:sz w:val="24"/>
          <w:szCs w:val="24"/>
        </w:rPr>
        <w:t xml:space="preserve">in accordance with the training specified in the </w:t>
      </w:r>
      <w:r w:rsidR="0004339E">
        <w:rPr>
          <w:rFonts w:ascii="Times New Roman" w:hAnsi="Times New Roman"/>
          <w:sz w:val="24"/>
          <w:szCs w:val="24"/>
        </w:rPr>
        <w:t xml:space="preserve">United States </w:t>
      </w:r>
      <w:r w:rsidR="0027322C" w:rsidRPr="00037B37">
        <w:rPr>
          <w:rFonts w:ascii="Times New Roman" w:hAnsi="Times New Roman"/>
          <w:sz w:val="24"/>
          <w:szCs w:val="24"/>
        </w:rPr>
        <w:t xml:space="preserve">Federal Aviation Administration </w:t>
      </w:r>
      <w:r w:rsidR="00880EB5" w:rsidRPr="00037B37">
        <w:rPr>
          <w:rFonts w:ascii="Times New Roman" w:hAnsi="Times New Roman"/>
          <w:sz w:val="24"/>
          <w:szCs w:val="24"/>
        </w:rPr>
        <w:t>Flight Standards Board report for the Honda Jet HA-420.</w:t>
      </w:r>
    </w:p>
    <w:p w14:paraId="35FF0796" w14:textId="77777777" w:rsidR="006959FB" w:rsidRPr="00037B37" w:rsidRDefault="006959FB" w:rsidP="005D21D0">
      <w:pPr>
        <w:shd w:val="clear" w:color="auto" w:fill="FFFFFF"/>
        <w:autoSpaceDN w:val="0"/>
        <w:spacing w:after="0" w:line="240" w:lineRule="auto"/>
        <w:rPr>
          <w:rFonts w:ascii="Times New Roman" w:hAnsi="Times New Roman"/>
          <w:sz w:val="24"/>
          <w:szCs w:val="24"/>
        </w:rPr>
      </w:pPr>
    </w:p>
    <w:p w14:paraId="71B94D67" w14:textId="3D73FA46" w:rsidR="004A2E0F" w:rsidRPr="00037B37" w:rsidRDefault="008153B8" w:rsidP="005D21D0">
      <w:pPr>
        <w:shd w:val="clear" w:color="auto" w:fill="FFFFFF"/>
        <w:autoSpaceDN w:val="0"/>
        <w:spacing w:after="0" w:line="240" w:lineRule="auto"/>
        <w:rPr>
          <w:rFonts w:ascii="Times New Roman" w:hAnsi="Times New Roman"/>
          <w:i/>
          <w:iCs/>
          <w:sz w:val="24"/>
          <w:szCs w:val="24"/>
          <w:u w:val="single"/>
        </w:rPr>
      </w:pPr>
      <w:r w:rsidRPr="00037B37">
        <w:rPr>
          <w:rFonts w:ascii="Times New Roman" w:hAnsi="Times New Roman"/>
          <w:i/>
          <w:iCs/>
          <w:sz w:val="24"/>
          <w:szCs w:val="24"/>
          <w:u w:val="single"/>
        </w:rPr>
        <w:t>C</w:t>
      </w:r>
      <w:r w:rsidR="004A2E0F" w:rsidRPr="00037B37">
        <w:rPr>
          <w:rFonts w:ascii="Times New Roman" w:hAnsi="Times New Roman"/>
          <w:i/>
          <w:iCs/>
          <w:sz w:val="24"/>
          <w:szCs w:val="24"/>
          <w:u w:val="single"/>
        </w:rPr>
        <w:t>hange of description of Textron Aviation Inc King Air 300 series</w:t>
      </w:r>
    </w:p>
    <w:p w14:paraId="6CDB58F5" w14:textId="6EAF19CC" w:rsidR="004A2E0F" w:rsidRPr="00037B37" w:rsidRDefault="004A2E0F" w:rsidP="003A163E">
      <w:pPr>
        <w:spacing w:after="0" w:line="240" w:lineRule="auto"/>
        <w:rPr>
          <w:rFonts w:ascii="Times New Roman" w:hAnsi="Times New Roman"/>
          <w:sz w:val="24"/>
          <w:szCs w:val="24"/>
        </w:rPr>
      </w:pPr>
      <w:r w:rsidRPr="00037B37">
        <w:rPr>
          <w:rFonts w:ascii="Times New Roman" w:hAnsi="Times New Roman"/>
          <w:sz w:val="24"/>
          <w:szCs w:val="24"/>
        </w:rPr>
        <w:t>The current description</w:t>
      </w:r>
      <w:r w:rsidR="001A6BD3" w:rsidRPr="00037B37">
        <w:rPr>
          <w:rFonts w:ascii="Times New Roman" w:hAnsi="Times New Roman"/>
          <w:sz w:val="24"/>
          <w:szCs w:val="24"/>
        </w:rPr>
        <w:t xml:space="preserve">s </w:t>
      </w:r>
      <w:r w:rsidRPr="00037B37">
        <w:rPr>
          <w:rFonts w:ascii="Times New Roman" w:hAnsi="Times New Roman"/>
          <w:sz w:val="24"/>
          <w:szCs w:val="24"/>
        </w:rPr>
        <w:t xml:space="preserve">of King Air 300 models </w:t>
      </w:r>
      <w:r w:rsidR="003006C5" w:rsidRPr="00037B37">
        <w:rPr>
          <w:rFonts w:ascii="Times New Roman" w:hAnsi="Times New Roman"/>
          <w:sz w:val="24"/>
          <w:szCs w:val="24"/>
        </w:rPr>
        <w:t xml:space="preserve">are </w:t>
      </w:r>
      <w:r w:rsidRPr="00037B37">
        <w:rPr>
          <w:rFonts w:ascii="Times New Roman" w:hAnsi="Times New Roman"/>
          <w:sz w:val="24"/>
          <w:szCs w:val="24"/>
        </w:rPr>
        <w:t xml:space="preserve">not consistent with the description of other aircraft models and variants. </w:t>
      </w:r>
      <w:r w:rsidR="00474B83" w:rsidRPr="00037B37">
        <w:rPr>
          <w:rFonts w:ascii="Times New Roman" w:hAnsi="Times New Roman"/>
          <w:sz w:val="24"/>
          <w:szCs w:val="24"/>
        </w:rPr>
        <w:t>The instrument updates the description</w:t>
      </w:r>
      <w:r w:rsidR="003006C5" w:rsidRPr="00037B37">
        <w:rPr>
          <w:rFonts w:ascii="Times New Roman" w:hAnsi="Times New Roman"/>
          <w:sz w:val="24"/>
          <w:szCs w:val="24"/>
        </w:rPr>
        <w:t>s</w:t>
      </w:r>
      <w:r w:rsidR="00474B83" w:rsidRPr="00037B37">
        <w:rPr>
          <w:rFonts w:ascii="Times New Roman" w:hAnsi="Times New Roman"/>
          <w:sz w:val="24"/>
          <w:szCs w:val="24"/>
        </w:rPr>
        <w:t xml:space="preserve"> of Textron Aviation Inc King Air 300 series</w:t>
      </w:r>
      <w:r w:rsidR="003006C5" w:rsidRPr="00037B37">
        <w:rPr>
          <w:rFonts w:ascii="Times New Roman" w:hAnsi="Times New Roman"/>
          <w:sz w:val="24"/>
          <w:szCs w:val="24"/>
        </w:rPr>
        <w:t xml:space="preserve"> in Schedules 6 and Schedule 10</w:t>
      </w:r>
      <w:r w:rsidR="00474B83" w:rsidRPr="00457C1C">
        <w:rPr>
          <w:rFonts w:ascii="Times New Roman" w:hAnsi="Times New Roman"/>
          <w:sz w:val="24"/>
          <w:szCs w:val="24"/>
        </w:rPr>
        <w:t xml:space="preserve"> </w:t>
      </w:r>
      <w:r w:rsidR="00474B83" w:rsidRPr="00037B37">
        <w:rPr>
          <w:rFonts w:ascii="Times New Roman" w:hAnsi="Times New Roman"/>
          <w:sz w:val="24"/>
          <w:szCs w:val="24"/>
        </w:rPr>
        <w:t>(by deleting the word “series”) to achieve consistency with the description of other aircraft models</w:t>
      </w:r>
      <w:r w:rsidR="001A6BD3" w:rsidRPr="00037B37">
        <w:rPr>
          <w:rFonts w:ascii="Times New Roman" w:hAnsi="Times New Roman"/>
          <w:sz w:val="24"/>
          <w:szCs w:val="24"/>
        </w:rPr>
        <w:t xml:space="preserve"> </w:t>
      </w:r>
      <w:r w:rsidR="00474B83" w:rsidRPr="00037B37">
        <w:rPr>
          <w:rFonts w:ascii="Times New Roman" w:hAnsi="Times New Roman"/>
          <w:sz w:val="24"/>
          <w:szCs w:val="24"/>
        </w:rPr>
        <w:t>and variants in the instrument</w:t>
      </w:r>
      <w:r w:rsidR="005A7946" w:rsidRPr="00037B37">
        <w:rPr>
          <w:rFonts w:ascii="Times New Roman" w:hAnsi="Times New Roman"/>
          <w:sz w:val="24"/>
          <w:szCs w:val="24"/>
        </w:rPr>
        <w:t>.</w:t>
      </w:r>
    </w:p>
    <w:p w14:paraId="42D698D9" w14:textId="77777777" w:rsidR="003A163E" w:rsidRPr="00037B37" w:rsidRDefault="003A163E" w:rsidP="003A163E">
      <w:pPr>
        <w:spacing w:after="0" w:line="240" w:lineRule="auto"/>
        <w:rPr>
          <w:rFonts w:ascii="Times New Roman" w:hAnsi="Times New Roman"/>
          <w:sz w:val="24"/>
          <w:szCs w:val="24"/>
        </w:rPr>
      </w:pPr>
    </w:p>
    <w:p w14:paraId="63AA75D3" w14:textId="3E174BB6" w:rsidR="004A2E0F" w:rsidRPr="00037B37" w:rsidRDefault="005A7946" w:rsidP="005D21D0">
      <w:pPr>
        <w:shd w:val="clear" w:color="auto" w:fill="FFFFFF"/>
        <w:autoSpaceDN w:val="0"/>
        <w:spacing w:after="0" w:line="240" w:lineRule="auto"/>
        <w:rPr>
          <w:rFonts w:ascii="Times New Roman" w:hAnsi="Times New Roman"/>
          <w:sz w:val="24"/>
          <w:szCs w:val="24"/>
        </w:rPr>
      </w:pPr>
      <w:r w:rsidRPr="00037B37">
        <w:rPr>
          <w:rFonts w:ascii="Times New Roman" w:hAnsi="Times New Roman"/>
          <w:i/>
          <w:iCs/>
          <w:sz w:val="24"/>
          <w:szCs w:val="24"/>
          <w:u w:val="single"/>
        </w:rPr>
        <w:t>Prescription</w:t>
      </w:r>
      <w:r w:rsidR="004A2E0F" w:rsidRPr="00037B37">
        <w:rPr>
          <w:rFonts w:ascii="Times New Roman" w:hAnsi="Times New Roman"/>
          <w:i/>
          <w:iCs/>
          <w:sz w:val="24"/>
          <w:szCs w:val="24"/>
          <w:u w:val="single"/>
        </w:rPr>
        <w:t xml:space="preserve"> of Airbus Helicopters H160-B</w:t>
      </w:r>
      <w:r w:rsidR="004A2E0F" w:rsidRPr="00037B37">
        <w:rPr>
          <w:rFonts w:ascii="Times New Roman" w:hAnsi="Times New Roman"/>
          <w:sz w:val="24"/>
          <w:szCs w:val="24"/>
          <w:u w:val="single"/>
        </w:rPr>
        <w:t xml:space="preserve"> type</w:t>
      </w:r>
    </w:p>
    <w:p w14:paraId="3AD01524" w14:textId="11EDEB99" w:rsidR="00470A42" w:rsidRPr="00037B37" w:rsidRDefault="00582B85" w:rsidP="003A163E">
      <w:pPr>
        <w:spacing w:after="0" w:line="240" w:lineRule="auto"/>
        <w:rPr>
          <w:rFonts w:ascii="Times New Roman" w:hAnsi="Times New Roman"/>
          <w:sz w:val="24"/>
          <w:szCs w:val="24"/>
        </w:rPr>
      </w:pPr>
      <w:r w:rsidRPr="00037B37">
        <w:rPr>
          <w:rFonts w:ascii="Times New Roman" w:hAnsi="Times New Roman"/>
          <w:sz w:val="24"/>
          <w:szCs w:val="24"/>
        </w:rPr>
        <w:t xml:space="preserve">Currently, </w:t>
      </w:r>
      <w:r w:rsidR="004A2E0F" w:rsidRPr="00037B37">
        <w:rPr>
          <w:rFonts w:ascii="Times New Roman" w:hAnsi="Times New Roman"/>
          <w:sz w:val="24"/>
          <w:szCs w:val="24"/>
        </w:rPr>
        <w:t>Airbus Helicopters</w:t>
      </w:r>
      <w:r w:rsidRPr="00037B37">
        <w:rPr>
          <w:rFonts w:ascii="Times New Roman" w:hAnsi="Times New Roman"/>
          <w:sz w:val="24"/>
          <w:szCs w:val="24"/>
        </w:rPr>
        <w:t xml:space="preserve"> is listed as a type certificate holder or manufacturer of certain helicopter models and variants in Schedule </w:t>
      </w:r>
      <w:r w:rsidR="00470A42" w:rsidRPr="00037B37">
        <w:rPr>
          <w:rFonts w:ascii="Times New Roman" w:hAnsi="Times New Roman"/>
          <w:sz w:val="24"/>
          <w:szCs w:val="24"/>
        </w:rPr>
        <w:t xml:space="preserve">7 </w:t>
      </w:r>
      <w:r w:rsidR="005D6027" w:rsidRPr="00037B37">
        <w:rPr>
          <w:rFonts w:ascii="Times New Roman" w:hAnsi="Times New Roman"/>
          <w:sz w:val="24"/>
          <w:szCs w:val="24"/>
        </w:rPr>
        <w:t xml:space="preserve">(Single-pilot type-rated helicopters, type ratings, variants and differences training) </w:t>
      </w:r>
      <w:r w:rsidR="00470A42" w:rsidRPr="00037B37">
        <w:rPr>
          <w:rFonts w:ascii="Times New Roman" w:hAnsi="Times New Roman"/>
          <w:sz w:val="24"/>
          <w:szCs w:val="24"/>
        </w:rPr>
        <w:t>of Edition 9.</w:t>
      </w:r>
      <w:r w:rsidR="00025124" w:rsidRPr="00037B37">
        <w:rPr>
          <w:rFonts w:ascii="Times New Roman" w:hAnsi="Times New Roman"/>
          <w:sz w:val="24"/>
          <w:szCs w:val="24"/>
        </w:rPr>
        <w:t xml:space="preserve"> There is currently no aircraft rating that authorises a pilot to operate the H160-B helicopter.</w:t>
      </w:r>
    </w:p>
    <w:p w14:paraId="07033965" w14:textId="77777777" w:rsidR="003A163E" w:rsidRPr="00037B37" w:rsidRDefault="003A163E" w:rsidP="003A163E">
      <w:pPr>
        <w:spacing w:after="0" w:line="240" w:lineRule="auto"/>
        <w:rPr>
          <w:rFonts w:ascii="Times New Roman" w:hAnsi="Times New Roman"/>
          <w:sz w:val="24"/>
          <w:szCs w:val="24"/>
        </w:rPr>
      </w:pPr>
    </w:p>
    <w:p w14:paraId="40B727EC" w14:textId="22D3A9EF" w:rsidR="005A4941" w:rsidRPr="00037B37" w:rsidRDefault="00285755" w:rsidP="003A163E">
      <w:pPr>
        <w:spacing w:after="0" w:line="240" w:lineRule="auto"/>
        <w:jc w:val="both"/>
        <w:rPr>
          <w:rFonts w:ascii="Times New Roman" w:hAnsi="Times New Roman"/>
          <w:sz w:val="24"/>
          <w:szCs w:val="24"/>
        </w:rPr>
      </w:pPr>
      <w:r w:rsidRPr="00037B37">
        <w:rPr>
          <w:rFonts w:ascii="Times New Roman" w:hAnsi="Times New Roman"/>
          <w:sz w:val="24"/>
          <w:szCs w:val="24"/>
        </w:rPr>
        <w:t xml:space="preserve">The instrument </w:t>
      </w:r>
      <w:r w:rsidR="0027185E" w:rsidRPr="00037B37">
        <w:rPr>
          <w:rFonts w:ascii="Times New Roman" w:hAnsi="Times New Roman"/>
          <w:sz w:val="24"/>
          <w:szCs w:val="24"/>
        </w:rPr>
        <w:t>adds</w:t>
      </w:r>
      <w:r w:rsidRPr="00037B37">
        <w:rPr>
          <w:rFonts w:ascii="Times New Roman" w:hAnsi="Times New Roman"/>
          <w:sz w:val="24"/>
          <w:szCs w:val="24"/>
        </w:rPr>
        <w:t xml:space="preserve"> a type rating for the H160-B multi-engine helicopter</w:t>
      </w:r>
      <w:r w:rsidR="004F715E" w:rsidRPr="00037B37">
        <w:rPr>
          <w:rFonts w:ascii="Times New Roman" w:hAnsi="Times New Roman"/>
          <w:sz w:val="24"/>
          <w:szCs w:val="24"/>
        </w:rPr>
        <w:t xml:space="preserve"> </w:t>
      </w:r>
      <w:r w:rsidR="005F0F68" w:rsidRPr="00037B37">
        <w:rPr>
          <w:rFonts w:ascii="Times New Roman" w:hAnsi="Times New Roman"/>
          <w:sz w:val="24"/>
          <w:szCs w:val="24"/>
        </w:rPr>
        <w:t xml:space="preserve">for the manufacturer Airbus Helicopters </w:t>
      </w:r>
      <w:r w:rsidR="007C4FC5" w:rsidRPr="00037B37">
        <w:rPr>
          <w:rFonts w:ascii="Times New Roman" w:hAnsi="Times New Roman"/>
          <w:sz w:val="24"/>
          <w:szCs w:val="24"/>
        </w:rPr>
        <w:t>to</w:t>
      </w:r>
      <w:r w:rsidR="004F715E" w:rsidRPr="00037B37">
        <w:rPr>
          <w:rFonts w:ascii="Times New Roman" w:hAnsi="Times New Roman"/>
          <w:sz w:val="24"/>
          <w:szCs w:val="24"/>
        </w:rPr>
        <w:t xml:space="preserve"> the existing Airbus </w:t>
      </w:r>
      <w:r w:rsidR="007C4FC5" w:rsidRPr="00037B37">
        <w:rPr>
          <w:rFonts w:ascii="Times New Roman" w:hAnsi="Times New Roman"/>
          <w:sz w:val="24"/>
          <w:szCs w:val="24"/>
        </w:rPr>
        <w:t xml:space="preserve">aircraft </w:t>
      </w:r>
      <w:r w:rsidR="004F715E" w:rsidRPr="00037B37">
        <w:rPr>
          <w:rFonts w:ascii="Times New Roman" w:hAnsi="Times New Roman"/>
          <w:sz w:val="24"/>
          <w:szCs w:val="24"/>
        </w:rPr>
        <w:t>types</w:t>
      </w:r>
      <w:r w:rsidR="00D3262D" w:rsidRPr="00037B37">
        <w:rPr>
          <w:rFonts w:ascii="Times New Roman" w:hAnsi="Times New Roman"/>
          <w:sz w:val="24"/>
          <w:szCs w:val="24"/>
        </w:rPr>
        <w:t xml:space="preserve"> and provide</w:t>
      </w:r>
      <w:r w:rsidR="005F0F68" w:rsidRPr="00037B37">
        <w:rPr>
          <w:rFonts w:ascii="Times New Roman" w:hAnsi="Times New Roman"/>
          <w:sz w:val="24"/>
          <w:szCs w:val="24"/>
        </w:rPr>
        <w:t>s</w:t>
      </w:r>
      <w:r w:rsidR="00D3262D" w:rsidRPr="00037B37">
        <w:rPr>
          <w:rFonts w:ascii="Times New Roman" w:hAnsi="Times New Roman"/>
          <w:sz w:val="24"/>
          <w:szCs w:val="24"/>
        </w:rPr>
        <w:t xml:space="preserve"> a H</w:t>
      </w:r>
      <w:r w:rsidR="003E7422" w:rsidRPr="00037B37">
        <w:rPr>
          <w:rFonts w:ascii="Times New Roman" w:hAnsi="Times New Roman"/>
          <w:sz w:val="24"/>
          <w:szCs w:val="24"/>
        </w:rPr>
        <w:t>-</w:t>
      </w:r>
      <w:r w:rsidR="00D3262D" w:rsidRPr="00037B37">
        <w:rPr>
          <w:rFonts w:ascii="Times New Roman" w:hAnsi="Times New Roman"/>
          <w:sz w:val="24"/>
          <w:szCs w:val="24"/>
        </w:rPr>
        <w:t>160 pilot type rating as an authorisation for pilots to fly models of the H160</w:t>
      </w:r>
      <w:r w:rsidR="001B7292">
        <w:rPr>
          <w:rFonts w:ascii="Times New Roman" w:hAnsi="Times New Roman"/>
          <w:sz w:val="24"/>
          <w:szCs w:val="24"/>
        </w:rPr>
        <w:noBreakHyphen/>
        <w:t>B</w:t>
      </w:r>
      <w:r w:rsidR="00D3262D" w:rsidRPr="00037B37">
        <w:rPr>
          <w:rFonts w:ascii="Times New Roman" w:hAnsi="Times New Roman"/>
          <w:sz w:val="24"/>
          <w:szCs w:val="24"/>
        </w:rPr>
        <w:t xml:space="preserve"> helicopter.</w:t>
      </w:r>
    </w:p>
    <w:p w14:paraId="7DB0B7E3" w14:textId="77777777" w:rsidR="003A163E" w:rsidRPr="00037B37" w:rsidRDefault="003A163E" w:rsidP="003A163E">
      <w:pPr>
        <w:spacing w:after="0" w:line="240" w:lineRule="auto"/>
        <w:jc w:val="both"/>
        <w:rPr>
          <w:rFonts w:ascii="Times New Roman" w:hAnsi="Times New Roman"/>
          <w:i/>
          <w:iCs/>
          <w:sz w:val="24"/>
          <w:szCs w:val="24"/>
        </w:rPr>
      </w:pPr>
    </w:p>
    <w:p w14:paraId="301BE5F1" w14:textId="4862A261" w:rsidR="004A2E0F" w:rsidRPr="00037B37" w:rsidRDefault="003E48F0" w:rsidP="005D21D0">
      <w:pPr>
        <w:shd w:val="clear" w:color="auto" w:fill="FFFFFF"/>
        <w:autoSpaceDN w:val="0"/>
        <w:spacing w:after="0" w:line="240" w:lineRule="auto"/>
        <w:rPr>
          <w:rFonts w:ascii="Times New Roman" w:hAnsi="Times New Roman"/>
          <w:i/>
          <w:iCs/>
          <w:sz w:val="24"/>
          <w:szCs w:val="24"/>
          <w:u w:val="single"/>
        </w:rPr>
      </w:pPr>
      <w:r w:rsidRPr="00037B37">
        <w:rPr>
          <w:rFonts w:ascii="Times New Roman" w:hAnsi="Times New Roman"/>
          <w:i/>
          <w:iCs/>
          <w:sz w:val="24"/>
          <w:szCs w:val="24"/>
          <w:u w:val="single"/>
        </w:rPr>
        <w:t>Addition of</w:t>
      </w:r>
      <w:r w:rsidR="004A2E0F" w:rsidRPr="00037B37">
        <w:rPr>
          <w:rFonts w:ascii="Times New Roman" w:hAnsi="Times New Roman"/>
          <w:i/>
          <w:iCs/>
          <w:sz w:val="24"/>
          <w:szCs w:val="24"/>
          <w:u w:val="single"/>
        </w:rPr>
        <w:t xml:space="preserve"> </w:t>
      </w:r>
      <w:r w:rsidR="005C200B" w:rsidRPr="00037B37">
        <w:rPr>
          <w:rFonts w:ascii="Times New Roman" w:hAnsi="Times New Roman"/>
          <w:i/>
          <w:iCs/>
          <w:sz w:val="24"/>
          <w:szCs w:val="24"/>
          <w:u w:val="single"/>
        </w:rPr>
        <w:t xml:space="preserve">a new type for an </w:t>
      </w:r>
      <w:r w:rsidR="004A2E0F" w:rsidRPr="00037B37">
        <w:rPr>
          <w:rFonts w:ascii="Times New Roman" w:hAnsi="Times New Roman"/>
          <w:i/>
          <w:iCs/>
          <w:sz w:val="24"/>
          <w:szCs w:val="24"/>
          <w:u w:val="single"/>
        </w:rPr>
        <w:t>updated model of Kodiak 200 (Kodiak 900)</w:t>
      </w:r>
    </w:p>
    <w:p w14:paraId="5F201BB5" w14:textId="3ACC0678" w:rsidR="008E5188" w:rsidRPr="00037B37" w:rsidRDefault="008E5188" w:rsidP="005D21D0">
      <w:pPr>
        <w:spacing w:line="240" w:lineRule="auto"/>
        <w:rPr>
          <w:rFonts w:ascii="Times New Roman" w:hAnsi="Times New Roman"/>
          <w:sz w:val="24"/>
          <w:szCs w:val="24"/>
        </w:rPr>
      </w:pPr>
      <w:r w:rsidRPr="00037B37">
        <w:rPr>
          <w:rFonts w:ascii="Times New Roman" w:eastAsia="Times New Roman" w:hAnsi="Times New Roman"/>
          <w:sz w:val="24"/>
          <w:szCs w:val="24"/>
        </w:rPr>
        <w:t>Edition 9</w:t>
      </w:r>
      <w:r w:rsidRPr="00037B37">
        <w:rPr>
          <w:rFonts w:ascii="Times New Roman" w:eastAsia="Times New Roman" w:hAnsi="Times New Roman"/>
          <w:sz w:val="24"/>
          <w:szCs w:val="24"/>
          <w:lang w:eastAsia="en-AU"/>
        </w:rPr>
        <w:t xml:space="preserve"> prescribe</w:t>
      </w:r>
      <w:r w:rsidR="00845F0C" w:rsidRPr="00037B37">
        <w:rPr>
          <w:rFonts w:ascii="Times New Roman" w:eastAsia="Times New Roman" w:hAnsi="Times New Roman"/>
          <w:sz w:val="24"/>
          <w:szCs w:val="24"/>
          <w:lang w:eastAsia="en-AU"/>
        </w:rPr>
        <w:t xml:space="preserve">s the </w:t>
      </w:r>
      <w:r w:rsidR="009239F3" w:rsidRPr="00037B37">
        <w:rPr>
          <w:rFonts w:ascii="Times New Roman" w:eastAsia="Times New Roman" w:hAnsi="Times New Roman"/>
          <w:sz w:val="24"/>
          <w:szCs w:val="24"/>
          <w:lang w:eastAsia="en-AU"/>
        </w:rPr>
        <w:t>Da</w:t>
      </w:r>
      <w:r w:rsidR="00AA73D6" w:rsidRPr="00037B37">
        <w:rPr>
          <w:rFonts w:ascii="Times New Roman" w:eastAsia="Times New Roman" w:hAnsi="Times New Roman"/>
          <w:sz w:val="24"/>
          <w:szCs w:val="24"/>
          <w:lang w:eastAsia="en-AU"/>
        </w:rPr>
        <w:t>h</w:t>
      </w:r>
      <w:r w:rsidR="009239F3" w:rsidRPr="00037B37">
        <w:rPr>
          <w:rFonts w:ascii="Times New Roman" w:eastAsia="Times New Roman" w:hAnsi="Times New Roman"/>
          <w:sz w:val="24"/>
          <w:szCs w:val="24"/>
          <w:lang w:eastAsia="en-AU"/>
        </w:rPr>
        <w:t xml:space="preserve">er </w:t>
      </w:r>
      <w:r w:rsidR="00845F0C" w:rsidRPr="00037B37">
        <w:rPr>
          <w:rFonts w:ascii="Times New Roman" w:eastAsia="Times New Roman" w:hAnsi="Times New Roman"/>
          <w:sz w:val="24"/>
          <w:szCs w:val="24"/>
          <w:lang w:eastAsia="en-AU"/>
        </w:rPr>
        <w:t xml:space="preserve">Kodiak </w:t>
      </w:r>
      <w:r w:rsidR="009239F3" w:rsidRPr="00037B37">
        <w:rPr>
          <w:rFonts w:ascii="Times New Roman" w:eastAsia="Times New Roman" w:hAnsi="Times New Roman"/>
          <w:sz w:val="24"/>
          <w:szCs w:val="24"/>
          <w:lang w:eastAsia="en-AU"/>
        </w:rPr>
        <w:t xml:space="preserve">100 </w:t>
      </w:r>
      <w:r w:rsidRPr="00037B37">
        <w:rPr>
          <w:rFonts w:ascii="Times New Roman" w:eastAsia="Times New Roman" w:hAnsi="Times New Roman"/>
          <w:sz w:val="24"/>
          <w:szCs w:val="24"/>
          <w:lang w:eastAsia="en-AU"/>
        </w:rPr>
        <w:t xml:space="preserve">in Schedule 12 </w:t>
      </w:r>
      <w:r w:rsidRPr="00037B37">
        <w:rPr>
          <w:rFonts w:ascii="Times New Roman" w:hAnsi="Times New Roman"/>
          <w:sz w:val="24"/>
          <w:szCs w:val="24"/>
        </w:rPr>
        <w:t>(Types of single-engine aeroplanes for which flight training and flight review are required for exercising the privileges of the single-engine aeroplane class rating).</w:t>
      </w:r>
    </w:p>
    <w:p w14:paraId="108755AD" w14:textId="63945671" w:rsidR="00D8032B" w:rsidRPr="00037B37" w:rsidRDefault="004A2E0F" w:rsidP="005C0BD3">
      <w:pPr>
        <w:spacing w:after="0" w:line="240" w:lineRule="auto"/>
        <w:rPr>
          <w:rFonts w:ascii="Times New Roman" w:hAnsi="Times New Roman"/>
          <w:sz w:val="24"/>
          <w:szCs w:val="24"/>
        </w:rPr>
      </w:pPr>
      <w:r w:rsidRPr="00037B37">
        <w:rPr>
          <w:rFonts w:ascii="Times New Roman" w:hAnsi="Times New Roman"/>
          <w:sz w:val="24"/>
          <w:szCs w:val="24"/>
        </w:rPr>
        <w:t>Th</w:t>
      </w:r>
      <w:r w:rsidR="002338E1" w:rsidRPr="00037B37">
        <w:rPr>
          <w:rFonts w:ascii="Times New Roman" w:hAnsi="Times New Roman"/>
          <w:sz w:val="24"/>
          <w:szCs w:val="24"/>
        </w:rPr>
        <w:t xml:space="preserve">e instrument adds the </w:t>
      </w:r>
      <w:r w:rsidR="002312D9" w:rsidRPr="00037B37">
        <w:rPr>
          <w:rFonts w:ascii="Times New Roman" w:hAnsi="Times New Roman"/>
          <w:sz w:val="24"/>
          <w:szCs w:val="24"/>
        </w:rPr>
        <w:t xml:space="preserve">Kodiak 200 (Kodiak 900) </w:t>
      </w:r>
      <w:r w:rsidR="002338E1" w:rsidRPr="00037B37">
        <w:rPr>
          <w:rFonts w:ascii="Times New Roman" w:hAnsi="Times New Roman"/>
          <w:sz w:val="24"/>
          <w:szCs w:val="24"/>
        </w:rPr>
        <w:t xml:space="preserve">to </w:t>
      </w:r>
      <w:r w:rsidR="00D8032B" w:rsidRPr="00037B37">
        <w:rPr>
          <w:rFonts w:ascii="Times New Roman" w:hAnsi="Times New Roman"/>
          <w:sz w:val="24"/>
          <w:szCs w:val="24"/>
        </w:rPr>
        <w:t>the existing Da</w:t>
      </w:r>
      <w:r w:rsidR="00AA73D6" w:rsidRPr="00037B37">
        <w:rPr>
          <w:rFonts w:ascii="Times New Roman" w:hAnsi="Times New Roman"/>
          <w:sz w:val="24"/>
          <w:szCs w:val="24"/>
        </w:rPr>
        <w:t>h</w:t>
      </w:r>
      <w:r w:rsidR="00D8032B" w:rsidRPr="00037B37">
        <w:rPr>
          <w:rFonts w:ascii="Times New Roman" w:hAnsi="Times New Roman"/>
          <w:sz w:val="24"/>
          <w:szCs w:val="24"/>
        </w:rPr>
        <w:t>er Kodia</w:t>
      </w:r>
      <w:r w:rsidR="00553389" w:rsidRPr="00037B37">
        <w:rPr>
          <w:rFonts w:ascii="Times New Roman" w:hAnsi="Times New Roman"/>
          <w:sz w:val="24"/>
          <w:szCs w:val="24"/>
        </w:rPr>
        <w:t xml:space="preserve">k 100 series aircraft in </w:t>
      </w:r>
      <w:r w:rsidRPr="00037B37">
        <w:rPr>
          <w:rFonts w:ascii="Times New Roman" w:hAnsi="Times New Roman"/>
          <w:sz w:val="24"/>
          <w:szCs w:val="24"/>
        </w:rPr>
        <w:t>Schedule 12</w:t>
      </w:r>
      <w:r w:rsidR="002312D9" w:rsidRPr="00037B37">
        <w:rPr>
          <w:rFonts w:ascii="Times New Roman" w:hAnsi="Times New Roman"/>
          <w:sz w:val="24"/>
          <w:szCs w:val="24"/>
        </w:rPr>
        <w:t xml:space="preserve"> and </w:t>
      </w:r>
      <w:r w:rsidR="00607713" w:rsidRPr="00037B37">
        <w:rPr>
          <w:rFonts w:ascii="Times New Roman" w:hAnsi="Times New Roman"/>
          <w:sz w:val="24"/>
          <w:szCs w:val="24"/>
        </w:rPr>
        <w:t xml:space="preserve">updates </w:t>
      </w:r>
      <w:r w:rsidR="002312D9" w:rsidRPr="00037B37">
        <w:rPr>
          <w:rFonts w:ascii="Times New Roman" w:hAnsi="Times New Roman"/>
          <w:sz w:val="24"/>
          <w:szCs w:val="24"/>
        </w:rPr>
        <w:t>the name of the manufacturer from Daher to Daher Aircraft Design LLC.</w:t>
      </w:r>
      <w:r w:rsidR="00D8032B" w:rsidRPr="00037B37">
        <w:rPr>
          <w:rFonts w:ascii="Times New Roman" w:hAnsi="Times New Roman"/>
          <w:sz w:val="24"/>
          <w:szCs w:val="24"/>
        </w:rPr>
        <w:t xml:space="preserve"> (The Kodiak 200, marketed as a Kodiak 900, is a new upgraded model of the Kodiak series aircraft manufactured by the new owner Daher Aircraft Design LLC, </w:t>
      </w:r>
      <w:r w:rsidR="00D8032B" w:rsidRPr="00037B37">
        <w:rPr>
          <w:rFonts w:ascii="Times New Roman" w:hAnsi="Times New Roman"/>
          <w:sz w:val="24"/>
          <w:szCs w:val="24"/>
        </w:rPr>
        <w:lastRenderedPageBreak/>
        <w:t>which is new to the</w:t>
      </w:r>
      <w:r w:rsidR="0067267D" w:rsidRPr="00037B37">
        <w:rPr>
          <w:rFonts w:ascii="Times New Roman" w:hAnsi="Times New Roman"/>
          <w:sz w:val="24"/>
          <w:szCs w:val="24"/>
        </w:rPr>
        <w:t xml:space="preserve"> civil aircraft register</w:t>
      </w:r>
      <w:r w:rsidR="00D8032B" w:rsidRPr="00037B37">
        <w:rPr>
          <w:rFonts w:ascii="Times New Roman" w:hAnsi="Times New Roman"/>
          <w:sz w:val="24"/>
          <w:szCs w:val="24"/>
        </w:rPr>
        <w:t>, is similar to Da</w:t>
      </w:r>
      <w:r w:rsidR="00F07B03" w:rsidRPr="00037B37">
        <w:rPr>
          <w:rFonts w:ascii="Times New Roman" w:hAnsi="Times New Roman"/>
          <w:sz w:val="24"/>
          <w:szCs w:val="24"/>
        </w:rPr>
        <w:t>h</w:t>
      </w:r>
      <w:r w:rsidR="00D8032B" w:rsidRPr="00037B37">
        <w:rPr>
          <w:rFonts w:ascii="Times New Roman" w:hAnsi="Times New Roman"/>
          <w:sz w:val="24"/>
          <w:szCs w:val="24"/>
        </w:rPr>
        <w:t>er Kodiak 100 and is included on the same type certificate.)</w:t>
      </w:r>
    </w:p>
    <w:p w14:paraId="6F78CAA0" w14:textId="77777777" w:rsidR="005C0BD3" w:rsidRPr="00037B37" w:rsidRDefault="005C0BD3" w:rsidP="005C0BD3">
      <w:pPr>
        <w:spacing w:after="0" w:line="240" w:lineRule="auto"/>
        <w:rPr>
          <w:rFonts w:ascii="Times New Roman" w:hAnsi="Times New Roman"/>
          <w:sz w:val="24"/>
          <w:szCs w:val="24"/>
        </w:rPr>
      </w:pPr>
    </w:p>
    <w:p w14:paraId="2D24EB66" w14:textId="35B1F768" w:rsidR="004A2E0F" w:rsidRPr="00037B37" w:rsidRDefault="00502D35" w:rsidP="005D21D0">
      <w:pPr>
        <w:shd w:val="clear" w:color="auto" w:fill="FFFFFF"/>
        <w:autoSpaceDN w:val="0"/>
        <w:spacing w:after="0" w:line="240" w:lineRule="auto"/>
        <w:rPr>
          <w:rFonts w:ascii="Times New Roman" w:hAnsi="Times New Roman"/>
          <w:i/>
          <w:iCs/>
          <w:sz w:val="24"/>
          <w:szCs w:val="24"/>
          <w:u w:val="single"/>
        </w:rPr>
      </w:pPr>
      <w:r w:rsidRPr="00037B37">
        <w:rPr>
          <w:rFonts w:ascii="Times New Roman" w:hAnsi="Times New Roman"/>
          <w:i/>
          <w:iCs/>
          <w:sz w:val="24"/>
          <w:szCs w:val="24"/>
          <w:u w:val="single"/>
        </w:rPr>
        <w:t>S</w:t>
      </w:r>
      <w:r w:rsidR="004A2E0F" w:rsidRPr="00037B37">
        <w:rPr>
          <w:rFonts w:ascii="Times New Roman" w:hAnsi="Times New Roman"/>
          <w:i/>
          <w:iCs/>
          <w:sz w:val="24"/>
          <w:szCs w:val="24"/>
          <w:u w:val="single"/>
        </w:rPr>
        <w:t>ubstitut</w:t>
      </w:r>
      <w:r w:rsidRPr="00037B37">
        <w:rPr>
          <w:rFonts w:ascii="Times New Roman" w:hAnsi="Times New Roman"/>
          <w:i/>
          <w:iCs/>
          <w:sz w:val="24"/>
          <w:szCs w:val="24"/>
          <w:u w:val="single"/>
        </w:rPr>
        <w:t>ion of</w:t>
      </w:r>
      <w:r w:rsidR="004A2E0F" w:rsidRPr="00037B37">
        <w:rPr>
          <w:rFonts w:ascii="Times New Roman" w:hAnsi="Times New Roman"/>
          <w:i/>
          <w:iCs/>
          <w:sz w:val="24"/>
          <w:szCs w:val="24"/>
          <w:u w:val="single"/>
        </w:rPr>
        <w:t xml:space="preserve"> the description of types for Piper Aircraft PA-46 (all turbine powered models)</w:t>
      </w:r>
    </w:p>
    <w:p w14:paraId="7C677839" w14:textId="24DF5C8F" w:rsidR="004A2E0F" w:rsidRPr="00037B37" w:rsidRDefault="004A2E0F" w:rsidP="00B5189A">
      <w:pPr>
        <w:spacing w:after="0" w:line="240" w:lineRule="auto"/>
        <w:outlineLvl w:val="4"/>
        <w:rPr>
          <w:rFonts w:ascii="Times New Roman" w:eastAsia="Times New Roman" w:hAnsi="Times New Roman"/>
          <w:sz w:val="24"/>
          <w:szCs w:val="24"/>
        </w:rPr>
      </w:pPr>
      <w:r w:rsidRPr="00037B37">
        <w:rPr>
          <w:rFonts w:ascii="Times New Roman" w:eastAsia="Times New Roman" w:hAnsi="Times New Roman"/>
          <w:sz w:val="24"/>
          <w:szCs w:val="24"/>
        </w:rPr>
        <w:t>Edition 9</w:t>
      </w:r>
      <w:r w:rsidRPr="00037B37">
        <w:rPr>
          <w:rFonts w:ascii="Times New Roman" w:eastAsia="Times New Roman" w:hAnsi="Times New Roman"/>
          <w:sz w:val="24"/>
          <w:szCs w:val="24"/>
          <w:lang w:eastAsia="en-AU"/>
        </w:rPr>
        <w:t xml:space="preserve"> prescribed </w:t>
      </w:r>
      <w:r w:rsidR="00774091" w:rsidRPr="00037B37">
        <w:rPr>
          <w:rFonts w:ascii="Times New Roman" w:eastAsia="Times New Roman" w:hAnsi="Times New Roman"/>
          <w:sz w:val="24"/>
          <w:szCs w:val="24"/>
          <w:lang w:eastAsia="en-AU"/>
        </w:rPr>
        <w:t>two models of Piper Aircraft</w:t>
      </w:r>
      <w:r w:rsidR="00C95535" w:rsidRPr="00037B37">
        <w:rPr>
          <w:rFonts w:ascii="Times New Roman" w:eastAsia="Times New Roman" w:hAnsi="Times New Roman"/>
          <w:sz w:val="24"/>
          <w:szCs w:val="24"/>
          <w:lang w:eastAsia="en-AU"/>
        </w:rPr>
        <w:t xml:space="preserve"> (namely </w:t>
      </w:r>
      <w:r w:rsidR="0020369B" w:rsidRPr="00037B37">
        <w:rPr>
          <w:rFonts w:ascii="Times New Roman" w:hAnsi="Times New Roman"/>
          <w:bCs/>
          <w:iCs/>
          <w:sz w:val="24"/>
          <w:szCs w:val="24"/>
          <w:lang w:eastAsia="en-AU"/>
        </w:rPr>
        <w:t>PA-46</w:t>
      </w:r>
      <w:r w:rsidR="0020369B" w:rsidRPr="00037B37">
        <w:rPr>
          <w:rFonts w:ascii="Times New Roman" w:hAnsi="Times New Roman"/>
          <w:bCs/>
          <w:iCs/>
          <w:sz w:val="24"/>
          <w:szCs w:val="24"/>
          <w:lang w:eastAsia="en-AU"/>
        </w:rPr>
        <w:noBreakHyphen/>
        <w:t>500TP and PA-46</w:t>
      </w:r>
      <w:r w:rsidR="0020369B" w:rsidRPr="00037B37">
        <w:rPr>
          <w:rFonts w:ascii="Times New Roman" w:hAnsi="Times New Roman"/>
          <w:bCs/>
          <w:iCs/>
          <w:sz w:val="24"/>
          <w:szCs w:val="24"/>
          <w:lang w:eastAsia="en-AU"/>
        </w:rPr>
        <w:noBreakHyphen/>
        <w:t>600TP)</w:t>
      </w:r>
      <w:r w:rsidR="0020369B" w:rsidRPr="00037B37">
        <w:rPr>
          <w:rFonts w:ascii="Times New Roman" w:eastAsia="Times New Roman" w:hAnsi="Times New Roman"/>
          <w:sz w:val="24"/>
          <w:szCs w:val="24"/>
          <w:lang w:eastAsia="en-AU"/>
        </w:rPr>
        <w:t xml:space="preserve"> </w:t>
      </w:r>
      <w:r w:rsidRPr="00037B37">
        <w:rPr>
          <w:rFonts w:ascii="Times New Roman" w:eastAsia="Times New Roman" w:hAnsi="Times New Roman"/>
          <w:sz w:val="24"/>
          <w:szCs w:val="24"/>
          <w:lang w:eastAsia="en-AU"/>
        </w:rPr>
        <w:t>in Schedule 12</w:t>
      </w:r>
      <w:r w:rsidR="0099604C" w:rsidRPr="00037B37">
        <w:rPr>
          <w:rFonts w:ascii="Times New Roman" w:eastAsia="Times New Roman" w:hAnsi="Times New Roman"/>
          <w:sz w:val="24"/>
          <w:szCs w:val="24"/>
          <w:lang w:eastAsia="en-AU"/>
        </w:rPr>
        <w:t xml:space="preserve"> </w:t>
      </w:r>
      <w:r w:rsidR="0099604C" w:rsidRPr="00037B37">
        <w:rPr>
          <w:rFonts w:ascii="Times New Roman" w:hAnsi="Times New Roman"/>
          <w:sz w:val="24"/>
          <w:szCs w:val="24"/>
        </w:rPr>
        <w:t>(Types of single-engine aeroplanes for which flight training and flight review are required for exercising the privileges of the single-engine aeroplane class rating)</w:t>
      </w:r>
      <w:r w:rsidR="00EA54A3" w:rsidRPr="00037B37">
        <w:rPr>
          <w:rFonts w:ascii="Times New Roman" w:hAnsi="Times New Roman"/>
          <w:sz w:val="24"/>
          <w:szCs w:val="24"/>
        </w:rPr>
        <w:t>.</w:t>
      </w:r>
      <w:r w:rsidR="00017191" w:rsidRPr="00037B37">
        <w:rPr>
          <w:rFonts w:ascii="Times New Roman" w:hAnsi="Times New Roman"/>
          <w:sz w:val="24"/>
          <w:szCs w:val="24"/>
        </w:rPr>
        <w:t xml:space="preserve"> </w:t>
      </w:r>
      <w:r w:rsidR="008007CE" w:rsidRPr="00037B37">
        <w:rPr>
          <w:rFonts w:ascii="Times New Roman" w:eastAsia="Times New Roman" w:hAnsi="Times New Roman"/>
          <w:sz w:val="24"/>
          <w:szCs w:val="24"/>
          <w:lang w:eastAsia="en-AU"/>
        </w:rPr>
        <w:t>Piper Aircraft has applied for type acceptance of the Piper PA-46-701TP (M700) single</w:t>
      </w:r>
      <w:r w:rsidR="00B93C5D" w:rsidRPr="00037B37">
        <w:rPr>
          <w:rFonts w:ascii="Times New Roman" w:eastAsia="Times New Roman" w:hAnsi="Times New Roman"/>
          <w:sz w:val="24"/>
          <w:szCs w:val="24"/>
          <w:lang w:eastAsia="en-AU"/>
        </w:rPr>
        <w:t>-</w:t>
      </w:r>
      <w:r w:rsidR="008007CE" w:rsidRPr="00037B37">
        <w:rPr>
          <w:rFonts w:ascii="Times New Roman" w:eastAsia="Times New Roman" w:hAnsi="Times New Roman"/>
          <w:sz w:val="24"/>
          <w:szCs w:val="24"/>
          <w:lang w:eastAsia="en-AU"/>
        </w:rPr>
        <w:t>engine aeroplane.</w:t>
      </w:r>
    </w:p>
    <w:p w14:paraId="287C308C" w14:textId="77777777" w:rsidR="004A2E0F" w:rsidRPr="00037B37" w:rsidRDefault="004A2E0F" w:rsidP="005D21D0">
      <w:pPr>
        <w:shd w:val="clear" w:color="auto" w:fill="FFFFFF"/>
        <w:autoSpaceDN w:val="0"/>
        <w:spacing w:after="0" w:line="240" w:lineRule="auto"/>
        <w:rPr>
          <w:rFonts w:ascii="Times New Roman" w:eastAsia="Times New Roman" w:hAnsi="Times New Roman"/>
          <w:sz w:val="24"/>
          <w:szCs w:val="24"/>
        </w:rPr>
      </w:pPr>
    </w:p>
    <w:p w14:paraId="4D82851D" w14:textId="09729295" w:rsidR="00900DE1" w:rsidRPr="00037B37" w:rsidRDefault="00EA54A3" w:rsidP="00B5189A">
      <w:pPr>
        <w:shd w:val="clear" w:color="auto" w:fill="FFFFFF"/>
        <w:autoSpaceDN w:val="0"/>
        <w:spacing w:after="0" w:line="240" w:lineRule="auto"/>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 xml:space="preserve">The instrument </w:t>
      </w:r>
      <w:r w:rsidR="00647F56" w:rsidRPr="00037B37">
        <w:rPr>
          <w:rFonts w:ascii="Times New Roman" w:eastAsia="Times New Roman" w:hAnsi="Times New Roman"/>
          <w:sz w:val="24"/>
          <w:szCs w:val="24"/>
          <w:lang w:eastAsia="en-AU"/>
        </w:rPr>
        <w:t>s</w:t>
      </w:r>
      <w:r w:rsidR="004A2E0F" w:rsidRPr="00037B37">
        <w:rPr>
          <w:rFonts w:ascii="Times New Roman" w:eastAsia="Times New Roman" w:hAnsi="Times New Roman"/>
          <w:sz w:val="24"/>
          <w:szCs w:val="24"/>
          <w:lang w:eastAsia="en-AU"/>
        </w:rPr>
        <w:t>ubstitute</w:t>
      </w:r>
      <w:r w:rsidR="005917F1" w:rsidRPr="00037B37">
        <w:rPr>
          <w:rFonts w:ascii="Times New Roman" w:eastAsia="Times New Roman" w:hAnsi="Times New Roman"/>
          <w:sz w:val="24"/>
          <w:szCs w:val="24"/>
          <w:lang w:eastAsia="en-AU"/>
        </w:rPr>
        <w:t>s</w:t>
      </w:r>
      <w:r w:rsidR="004A2E0F" w:rsidRPr="00037B37">
        <w:rPr>
          <w:rFonts w:ascii="Times New Roman" w:eastAsia="Times New Roman" w:hAnsi="Times New Roman"/>
          <w:sz w:val="24"/>
          <w:szCs w:val="24"/>
          <w:lang w:eastAsia="en-AU"/>
        </w:rPr>
        <w:t xml:space="preserve"> the description of types and models for the manufacturer Piper Aircraft to PA-46 (all turbine powered models)</w:t>
      </w:r>
      <w:r w:rsidR="00017191" w:rsidRPr="00037B37">
        <w:rPr>
          <w:rFonts w:ascii="Times New Roman" w:eastAsia="Times New Roman" w:hAnsi="Times New Roman"/>
          <w:sz w:val="24"/>
          <w:szCs w:val="24"/>
          <w:lang w:eastAsia="en-AU"/>
        </w:rPr>
        <w:t xml:space="preserve">, which will ensure that pilots complete flight training and a flight review </w:t>
      </w:r>
      <w:r w:rsidR="00B543C4" w:rsidRPr="00037B37">
        <w:rPr>
          <w:rFonts w:ascii="Times New Roman" w:eastAsia="Times New Roman" w:hAnsi="Times New Roman"/>
          <w:sz w:val="24"/>
          <w:szCs w:val="24"/>
          <w:lang w:eastAsia="en-AU"/>
        </w:rPr>
        <w:t xml:space="preserve">for all turbine powered models of the Piper Aircraft PA-46 to comply with </w:t>
      </w:r>
      <w:r w:rsidR="00017191" w:rsidRPr="00037B37">
        <w:rPr>
          <w:rFonts w:ascii="Times New Roman" w:eastAsia="Times New Roman" w:hAnsi="Times New Roman"/>
          <w:sz w:val="24"/>
          <w:szCs w:val="24"/>
          <w:lang w:eastAsia="en-AU"/>
        </w:rPr>
        <w:t>regulation 61.747.</w:t>
      </w:r>
      <w:r w:rsidR="005917F1" w:rsidRPr="00037B37">
        <w:rPr>
          <w:rFonts w:ascii="Times New Roman" w:eastAsia="Times New Roman" w:hAnsi="Times New Roman"/>
          <w:sz w:val="24"/>
          <w:szCs w:val="24"/>
          <w:lang w:eastAsia="en-AU"/>
        </w:rPr>
        <w:t xml:space="preserve"> This </w:t>
      </w:r>
      <w:r w:rsidR="00900DE1" w:rsidRPr="00037B37">
        <w:rPr>
          <w:rFonts w:ascii="Times New Roman" w:eastAsia="Times New Roman" w:hAnsi="Times New Roman"/>
          <w:sz w:val="24"/>
          <w:szCs w:val="24"/>
          <w:lang w:eastAsia="en-AU"/>
        </w:rPr>
        <w:t>reflect</w:t>
      </w:r>
      <w:r w:rsidR="005917F1" w:rsidRPr="00037B37">
        <w:rPr>
          <w:rFonts w:ascii="Times New Roman" w:eastAsia="Times New Roman" w:hAnsi="Times New Roman"/>
          <w:sz w:val="24"/>
          <w:szCs w:val="24"/>
          <w:lang w:eastAsia="en-AU"/>
        </w:rPr>
        <w:t>s</w:t>
      </w:r>
      <w:r w:rsidR="00900DE1" w:rsidRPr="00037B37">
        <w:rPr>
          <w:rFonts w:ascii="Times New Roman" w:eastAsia="Times New Roman" w:hAnsi="Times New Roman"/>
          <w:sz w:val="24"/>
          <w:szCs w:val="24"/>
          <w:lang w:eastAsia="en-AU"/>
        </w:rPr>
        <w:t xml:space="preserve"> entries for aircraft that have been or are shortly anticipated to be added to, or deleted from, the </w:t>
      </w:r>
      <w:r w:rsidR="00AB77AB" w:rsidRPr="00037B37">
        <w:rPr>
          <w:rFonts w:ascii="Times New Roman" w:eastAsia="Times New Roman" w:hAnsi="Times New Roman"/>
          <w:sz w:val="24"/>
          <w:szCs w:val="24"/>
          <w:lang w:eastAsia="en-AU"/>
        </w:rPr>
        <w:t>civil aircraft register.</w:t>
      </w:r>
    </w:p>
    <w:p w14:paraId="2339986E" w14:textId="77777777" w:rsidR="00900DE1" w:rsidRPr="00037B37" w:rsidRDefault="00900DE1" w:rsidP="005D21D0">
      <w:pPr>
        <w:shd w:val="clear" w:color="auto" w:fill="FFFFFF"/>
        <w:autoSpaceDN w:val="0"/>
        <w:spacing w:after="0" w:line="240" w:lineRule="auto"/>
        <w:rPr>
          <w:rFonts w:ascii="Times New Roman" w:eastAsia="Times New Roman" w:hAnsi="Times New Roman"/>
          <w:sz w:val="24"/>
          <w:szCs w:val="24"/>
          <w:lang w:eastAsia="en-AU"/>
        </w:rPr>
      </w:pPr>
    </w:p>
    <w:p w14:paraId="1D3A21F4" w14:textId="77777777" w:rsidR="00D433E4" w:rsidRPr="00037B37" w:rsidRDefault="00D433E4" w:rsidP="00DE6076">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b/>
          <w:bCs/>
          <w:i/>
          <w:iCs/>
          <w:sz w:val="24"/>
          <w:szCs w:val="24"/>
          <w:lang w:eastAsia="en-AU"/>
        </w:rPr>
        <w:t>Legislation Act 2003</w:t>
      </w:r>
      <w:r w:rsidRPr="00037B37">
        <w:rPr>
          <w:rFonts w:ascii="Times New Roman" w:eastAsia="Times New Roman" w:hAnsi="Times New Roman"/>
          <w:b/>
          <w:bCs/>
          <w:sz w:val="24"/>
          <w:szCs w:val="24"/>
          <w:lang w:eastAsia="en-AU"/>
        </w:rPr>
        <w:t xml:space="preserve"> (the </w:t>
      </w:r>
      <w:r w:rsidRPr="00037B37">
        <w:rPr>
          <w:rFonts w:ascii="Times New Roman" w:eastAsia="Times New Roman" w:hAnsi="Times New Roman"/>
          <w:b/>
          <w:bCs/>
          <w:i/>
          <w:iCs/>
          <w:sz w:val="24"/>
          <w:szCs w:val="24"/>
          <w:lang w:eastAsia="en-AU"/>
        </w:rPr>
        <w:t>LA</w:t>
      </w:r>
      <w:r w:rsidRPr="00037B37">
        <w:rPr>
          <w:rFonts w:ascii="Times New Roman" w:eastAsia="Times New Roman" w:hAnsi="Times New Roman"/>
          <w:b/>
          <w:bCs/>
          <w:sz w:val="24"/>
          <w:szCs w:val="24"/>
          <w:lang w:eastAsia="en-AU"/>
        </w:rPr>
        <w:t>)</w:t>
      </w:r>
    </w:p>
    <w:p w14:paraId="5A354922" w14:textId="3B3DF869" w:rsidR="00D433E4" w:rsidRPr="00037B37" w:rsidRDefault="00D433E4" w:rsidP="00D433E4">
      <w:pPr>
        <w:shd w:val="clear" w:color="auto" w:fill="FFFFFF"/>
        <w:autoSpaceDN w:val="0"/>
        <w:spacing w:after="0" w:line="240" w:lineRule="auto"/>
        <w:ind w:right="-477"/>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Under paragraph 98(5A)(a) of the Act, CASA may issue instruments in relation to matters affecting the safe navigation and operation of aircraft. Under subsection 98(5AA) of the Act, an instrument issued under paragraph 98(5A)(a) is a legislative instrument if expressed to apply in relation to a class of persons or aircraft.</w:t>
      </w:r>
    </w:p>
    <w:p w14:paraId="49437FBB" w14:textId="77777777" w:rsidR="00D433E4" w:rsidRPr="00037B37" w:rsidRDefault="00D433E4" w:rsidP="00D433E4">
      <w:pPr>
        <w:shd w:val="clear" w:color="auto" w:fill="FFFFFF"/>
        <w:autoSpaceDN w:val="0"/>
        <w:spacing w:after="0" w:line="240" w:lineRule="auto"/>
        <w:rPr>
          <w:rFonts w:ascii="Times New Roman" w:eastAsia="Times New Roman" w:hAnsi="Times New Roman"/>
          <w:sz w:val="24"/>
          <w:szCs w:val="24"/>
          <w:lang w:eastAsia="en-AU"/>
        </w:rPr>
      </w:pPr>
    </w:p>
    <w:p w14:paraId="3D8815BB" w14:textId="2FD732F9" w:rsidR="00D433E4" w:rsidRPr="00037B37" w:rsidRDefault="00D433E4" w:rsidP="00D433E4">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Under regulation 61.055, CASA’s prescription of type ratings and aircraft model variants for multi-crew aircraft is made by legislative instrument. Similarly, under regulation</w:t>
      </w:r>
      <w:r w:rsidR="002E1370" w:rsidRPr="00037B37">
        <w:rPr>
          <w:rFonts w:ascii="Times New Roman" w:eastAsia="Times New Roman" w:hAnsi="Times New Roman"/>
          <w:sz w:val="24"/>
          <w:szCs w:val="24"/>
          <w:lang w:eastAsia="en-AU"/>
        </w:rPr>
        <w:t xml:space="preserve"> </w:t>
      </w:r>
      <w:r w:rsidRPr="00037B37">
        <w:rPr>
          <w:rFonts w:ascii="Times New Roman" w:eastAsia="Times New Roman" w:hAnsi="Times New Roman"/>
          <w:sz w:val="24"/>
          <w:szCs w:val="24"/>
          <w:lang w:eastAsia="en-AU"/>
        </w:rPr>
        <w:t>61.060, CASA’s prescription of aircraft types that require a single-pilot type rating, and the prescription of the type ratings that may be granted for single-pilot operation, is made by legislative instrument.</w:t>
      </w:r>
    </w:p>
    <w:p w14:paraId="28B676E2" w14:textId="77777777" w:rsidR="00D433E4" w:rsidRPr="00037B37" w:rsidRDefault="00D433E4" w:rsidP="00D433E4">
      <w:pPr>
        <w:shd w:val="clear" w:color="auto" w:fill="FFFFFF"/>
        <w:autoSpaceDN w:val="0"/>
        <w:spacing w:after="0" w:line="240" w:lineRule="auto"/>
        <w:rPr>
          <w:rFonts w:ascii="Times New Roman" w:eastAsia="Times New Roman" w:hAnsi="Times New Roman"/>
          <w:sz w:val="24"/>
          <w:szCs w:val="24"/>
          <w:lang w:eastAsia="en-AU"/>
        </w:rPr>
      </w:pPr>
    </w:p>
    <w:p w14:paraId="7AFB8EAB" w14:textId="6CE6BB4A" w:rsidR="00D433E4" w:rsidRPr="00037B37" w:rsidRDefault="00D433E4" w:rsidP="00D433E4">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The various prescriptions made by the instrument apply to classes of persons and aircraft. The instrument also prescribes type ratings and aircraft model variants for multi-crew aircraft and single-pilot aircraft under regulations 61.055 and 61.060. Therefore, the instrument is a legislative instrument, and is subject to tabling and disallowance in the Parliament under sections 38 and 42 of the LA.</w:t>
      </w:r>
    </w:p>
    <w:p w14:paraId="56390C1A" w14:textId="77777777" w:rsidR="00412FDE" w:rsidRPr="00037B37" w:rsidRDefault="00412FDE" w:rsidP="00E240B0">
      <w:pPr>
        <w:spacing w:after="0" w:line="240" w:lineRule="auto"/>
        <w:rPr>
          <w:rFonts w:ascii="Times New Roman" w:eastAsia="Times New Roman" w:hAnsi="Times New Roman"/>
          <w:sz w:val="24"/>
          <w:szCs w:val="24"/>
        </w:rPr>
      </w:pPr>
    </w:p>
    <w:p w14:paraId="5509E2A1" w14:textId="52CA5D81" w:rsidR="00E240B0" w:rsidRPr="00037B37" w:rsidRDefault="00E240B0" w:rsidP="00E240B0">
      <w:pPr>
        <w:spacing w:after="0" w:line="240" w:lineRule="auto"/>
        <w:rPr>
          <w:rFonts w:ascii="Times New Roman" w:eastAsia="Times New Roman" w:hAnsi="Times New Roman"/>
          <w:sz w:val="24"/>
          <w:szCs w:val="24"/>
        </w:rPr>
      </w:pPr>
      <w:r w:rsidRPr="00037B37">
        <w:rPr>
          <w:rFonts w:ascii="Times New Roman" w:eastAsia="Times New Roman" w:hAnsi="Times New Roman"/>
          <w:sz w:val="24"/>
          <w:szCs w:val="24"/>
        </w:rPr>
        <w:t>As the instrument relates to aviation safety and is made under CASR</w:t>
      </w:r>
      <w:r w:rsidR="00763F7E" w:rsidRPr="00037B37">
        <w:rPr>
          <w:rFonts w:ascii="Times New Roman" w:eastAsia="Times New Roman" w:hAnsi="Times New Roman"/>
          <w:sz w:val="24"/>
          <w:szCs w:val="24"/>
        </w:rPr>
        <w:t>,</w:t>
      </w:r>
      <w:r w:rsidRPr="00037B37">
        <w:rPr>
          <w:rFonts w:ascii="Times New Roman" w:eastAsia="Times New Roman" w:hAnsi="Times New Roman"/>
          <w:sz w:val="24"/>
          <w:szCs w:val="24"/>
        </w:rPr>
        <w:t xml:space="preserve"> Part</w:t>
      </w:r>
      <w:r w:rsidR="002E094D" w:rsidRPr="00037B37">
        <w:rPr>
          <w:rFonts w:ascii="Times New Roman" w:eastAsia="Times New Roman" w:hAnsi="Times New Roman"/>
          <w:sz w:val="24"/>
          <w:szCs w:val="24"/>
        </w:rPr>
        <w:t xml:space="preserve"> </w:t>
      </w:r>
      <w:r w:rsidRPr="00037B37">
        <w:rPr>
          <w:rFonts w:ascii="Times New Roman" w:eastAsia="Times New Roman" w:hAnsi="Times New Roman"/>
          <w:sz w:val="24"/>
          <w:szCs w:val="24"/>
        </w:rPr>
        <w:t>4 of Chapter</w:t>
      </w:r>
      <w:r w:rsidR="002E094D" w:rsidRPr="00037B37">
        <w:rPr>
          <w:rFonts w:ascii="Times New Roman" w:eastAsia="Times New Roman" w:hAnsi="Times New Roman"/>
          <w:sz w:val="24"/>
          <w:szCs w:val="24"/>
        </w:rPr>
        <w:t xml:space="preserve"> </w:t>
      </w:r>
      <w:r w:rsidRPr="00037B37">
        <w:rPr>
          <w:rFonts w:ascii="Times New Roman" w:eastAsia="Times New Roman" w:hAnsi="Times New Roman"/>
          <w:sz w:val="24"/>
          <w:szCs w:val="24"/>
        </w:rPr>
        <w:t>3 of the LA (</w:t>
      </w:r>
      <w:r w:rsidR="00E631D6" w:rsidRPr="00037B37">
        <w:rPr>
          <w:rFonts w:ascii="Times New Roman" w:eastAsia="Times New Roman" w:hAnsi="Times New Roman"/>
          <w:sz w:val="24"/>
          <w:szCs w:val="24"/>
        </w:rPr>
        <w:t xml:space="preserve">the </w:t>
      </w:r>
      <w:r w:rsidRPr="00037B37">
        <w:rPr>
          <w:rFonts w:ascii="Times New Roman" w:eastAsia="Times New Roman" w:hAnsi="Times New Roman"/>
          <w:b/>
          <w:bCs/>
          <w:i/>
          <w:iCs/>
          <w:sz w:val="24"/>
          <w:szCs w:val="24"/>
        </w:rPr>
        <w:t xml:space="preserve">sunsetting </w:t>
      </w:r>
      <w:r w:rsidR="00E631D6" w:rsidRPr="00037B37">
        <w:rPr>
          <w:rFonts w:ascii="Times New Roman" w:eastAsia="Times New Roman" w:hAnsi="Times New Roman"/>
          <w:b/>
          <w:bCs/>
          <w:i/>
          <w:iCs/>
          <w:sz w:val="24"/>
          <w:szCs w:val="24"/>
        </w:rPr>
        <w:t>provisions</w:t>
      </w:r>
      <w:r w:rsidRPr="00037B37">
        <w:rPr>
          <w:rFonts w:ascii="Times New Roman" w:eastAsia="Times New Roman" w:hAnsi="Times New Roman"/>
          <w:sz w:val="24"/>
          <w:szCs w:val="24"/>
        </w:rPr>
        <w:t>) does not apply to the instrument (</w:t>
      </w:r>
      <w:r w:rsidR="00DD35BE" w:rsidRPr="00037B37">
        <w:rPr>
          <w:rFonts w:ascii="Times New Roman" w:eastAsia="Times New Roman" w:hAnsi="Times New Roman"/>
          <w:sz w:val="24"/>
          <w:szCs w:val="24"/>
        </w:rPr>
        <w:t xml:space="preserve">as per </w:t>
      </w:r>
      <w:r w:rsidRPr="00037B37">
        <w:rPr>
          <w:rFonts w:ascii="Times New Roman" w:eastAsia="Times New Roman" w:hAnsi="Times New Roman"/>
          <w:sz w:val="24"/>
          <w:szCs w:val="24"/>
        </w:rPr>
        <w:t xml:space="preserve">item 15 of the table in section 12 of the </w:t>
      </w:r>
      <w:r w:rsidRPr="00037B37">
        <w:rPr>
          <w:rFonts w:ascii="Times New Roman" w:eastAsia="Times New Roman" w:hAnsi="Times New Roman"/>
          <w:i/>
          <w:iCs/>
          <w:sz w:val="24"/>
          <w:szCs w:val="24"/>
        </w:rPr>
        <w:t>Legislation (Exemptions and Other Matters) Regulation</w:t>
      </w:r>
      <w:r w:rsidR="002E094D" w:rsidRPr="00037B37">
        <w:rPr>
          <w:rFonts w:ascii="Times New Roman" w:eastAsia="Times New Roman" w:hAnsi="Times New Roman"/>
          <w:i/>
          <w:iCs/>
          <w:sz w:val="24"/>
          <w:szCs w:val="24"/>
        </w:rPr>
        <w:t xml:space="preserve"> </w:t>
      </w:r>
      <w:r w:rsidRPr="00037B37">
        <w:rPr>
          <w:rFonts w:ascii="Times New Roman" w:eastAsia="Times New Roman" w:hAnsi="Times New Roman"/>
          <w:i/>
          <w:iCs/>
          <w:sz w:val="24"/>
          <w:szCs w:val="24"/>
        </w:rPr>
        <w:t>2015</w:t>
      </w:r>
      <w:r w:rsidRPr="00037B37">
        <w:rPr>
          <w:rFonts w:ascii="Times New Roman" w:eastAsia="Times New Roman" w:hAnsi="Times New Roman"/>
          <w:sz w:val="24"/>
          <w:szCs w:val="24"/>
        </w:rPr>
        <w:t>).</w:t>
      </w:r>
    </w:p>
    <w:p w14:paraId="0B97145E" w14:textId="77777777" w:rsidR="00D433E4" w:rsidRPr="00037B37" w:rsidRDefault="00D433E4" w:rsidP="00E240B0">
      <w:pPr>
        <w:spacing w:after="0" w:line="240" w:lineRule="auto"/>
        <w:rPr>
          <w:rFonts w:ascii="Times New Roman" w:eastAsia="Times New Roman" w:hAnsi="Times New Roman"/>
          <w:sz w:val="24"/>
          <w:szCs w:val="24"/>
        </w:rPr>
      </w:pPr>
    </w:p>
    <w:p w14:paraId="12BE0226" w14:textId="4A2E17CD" w:rsidR="00C23A1F" w:rsidRPr="00037B37" w:rsidRDefault="00E240B0" w:rsidP="00C23A1F">
      <w:pPr>
        <w:spacing w:after="0" w:line="240" w:lineRule="auto"/>
        <w:rPr>
          <w:rFonts w:ascii="Times New Roman" w:eastAsia="Times New Roman" w:hAnsi="Times New Roman"/>
          <w:sz w:val="24"/>
          <w:szCs w:val="24"/>
        </w:rPr>
      </w:pPr>
      <w:r w:rsidRPr="00037B37">
        <w:rPr>
          <w:rFonts w:ascii="Times New Roman" w:eastAsia="Times New Roman" w:hAnsi="Times New Roman"/>
          <w:sz w:val="24"/>
          <w:szCs w:val="24"/>
        </w:rPr>
        <w:t>The instrument deals with aviation safety matters that, once identified, require a risk response or treatment plan. As such, the instrument is intended to have enduring operation and it would not be appropriate for it to be subject to sunsetting.</w:t>
      </w:r>
      <w:r w:rsidR="001141FE" w:rsidRPr="00037B37">
        <w:rPr>
          <w:rFonts w:ascii="Times New Roman" w:eastAsia="Times New Roman" w:hAnsi="Times New Roman"/>
          <w:sz w:val="24"/>
          <w:szCs w:val="24"/>
        </w:rPr>
        <w:t xml:space="preserve"> </w:t>
      </w:r>
      <w:r w:rsidR="00F62443" w:rsidRPr="00037B37">
        <w:rPr>
          <w:rFonts w:ascii="Times New Roman" w:eastAsia="Times New Roman" w:hAnsi="Times New Roman"/>
          <w:sz w:val="24"/>
          <w:szCs w:val="24"/>
        </w:rPr>
        <w:t>T</w:t>
      </w:r>
      <w:r w:rsidR="001141FE" w:rsidRPr="00037B37">
        <w:rPr>
          <w:rFonts w:ascii="Times New Roman" w:eastAsia="Times New Roman" w:hAnsi="Times New Roman"/>
          <w:sz w:val="24"/>
          <w:szCs w:val="24"/>
        </w:rPr>
        <w:t xml:space="preserve">he exemption from </w:t>
      </w:r>
      <w:r w:rsidR="00F62443" w:rsidRPr="00037B37">
        <w:rPr>
          <w:rFonts w:ascii="Times New Roman" w:eastAsia="Times New Roman" w:hAnsi="Times New Roman"/>
          <w:sz w:val="24"/>
          <w:szCs w:val="24"/>
        </w:rPr>
        <w:t xml:space="preserve">the </w:t>
      </w:r>
      <w:r w:rsidR="001141FE" w:rsidRPr="00037B37">
        <w:rPr>
          <w:rFonts w:ascii="Times New Roman" w:eastAsia="Times New Roman" w:hAnsi="Times New Roman"/>
          <w:sz w:val="24"/>
          <w:szCs w:val="24"/>
        </w:rPr>
        <w:t xml:space="preserve">sunsetting </w:t>
      </w:r>
      <w:r w:rsidR="00F62443" w:rsidRPr="00037B37">
        <w:rPr>
          <w:rFonts w:ascii="Times New Roman" w:eastAsia="Times New Roman" w:hAnsi="Times New Roman"/>
          <w:sz w:val="24"/>
          <w:szCs w:val="24"/>
        </w:rPr>
        <w:t xml:space="preserve">provisions </w:t>
      </w:r>
      <w:r w:rsidR="001141FE" w:rsidRPr="00037B37">
        <w:rPr>
          <w:rFonts w:ascii="Times New Roman" w:eastAsia="Times New Roman" w:hAnsi="Times New Roman"/>
          <w:sz w:val="24"/>
          <w:szCs w:val="24"/>
        </w:rPr>
        <w:t>affect</w:t>
      </w:r>
      <w:r w:rsidR="00E631D6" w:rsidRPr="00037B37">
        <w:rPr>
          <w:rFonts w:ascii="Times New Roman" w:eastAsia="Times New Roman" w:hAnsi="Times New Roman"/>
          <w:sz w:val="24"/>
          <w:szCs w:val="24"/>
        </w:rPr>
        <w:t>s</w:t>
      </w:r>
      <w:r w:rsidR="001141FE" w:rsidRPr="00037B37">
        <w:rPr>
          <w:rFonts w:ascii="Times New Roman" w:eastAsia="Times New Roman" w:hAnsi="Times New Roman"/>
          <w:sz w:val="24"/>
          <w:szCs w:val="24"/>
        </w:rPr>
        <w:t xml:space="preserve"> parliamentary oversight </w:t>
      </w:r>
      <w:r w:rsidR="00F62443" w:rsidRPr="00037B37">
        <w:rPr>
          <w:rFonts w:ascii="Times New Roman" w:eastAsia="Times New Roman" w:hAnsi="Times New Roman"/>
          <w:sz w:val="24"/>
          <w:szCs w:val="24"/>
        </w:rPr>
        <w:t xml:space="preserve">by not requiring the instrument to be remade and subject </w:t>
      </w:r>
      <w:r w:rsidR="00F62443" w:rsidRPr="00037B37">
        <w:rPr>
          <w:rFonts w:ascii="Times New Roman" w:eastAsia="Times New Roman" w:hAnsi="Times New Roman"/>
          <w:iCs/>
          <w:sz w:val="24"/>
          <w:szCs w:val="24"/>
        </w:rPr>
        <w:t xml:space="preserve">to </w:t>
      </w:r>
      <w:r w:rsidR="008F7B60" w:rsidRPr="00037B37">
        <w:rPr>
          <w:rFonts w:ascii="Times New Roman" w:eastAsia="Times New Roman" w:hAnsi="Times New Roman"/>
          <w:iCs/>
          <w:sz w:val="24"/>
          <w:szCs w:val="24"/>
        </w:rPr>
        <w:t xml:space="preserve">further </w:t>
      </w:r>
      <w:r w:rsidR="00F62443" w:rsidRPr="00037B37">
        <w:rPr>
          <w:rFonts w:ascii="Times New Roman" w:eastAsia="Times New Roman" w:hAnsi="Times New Roman"/>
          <w:iCs/>
          <w:sz w:val="24"/>
          <w:szCs w:val="24"/>
        </w:rPr>
        <w:t>tabling and disallowance in the Parliament under sections 38 and 42 of the LA</w:t>
      </w:r>
      <w:r w:rsidR="001141FE" w:rsidRPr="00037B37">
        <w:rPr>
          <w:rFonts w:ascii="Times New Roman" w:eastAsia="Times New Roman" w:hAnsi="Times New Roman"/>
          <w:sz w:val="24"/>
          <w:szCs w:val="24"/>
        </w:rPr>
        <w:t>.</w:t>
      </w:r>
      <w:r w:rsidR="005725A6" w:rsidRPr="00037B37">
        <w:rPr>
          <w:rFonts w:ascii="Times New Roman" w:eastAsia="Times New Roman" w:hAnsi="Times New Roman"/>
          <w:sz w:val="24"/>
          <w:szCs w:val="24"/>
        </w:rPr>
        <w:t xml:space="preserve"> Despite this, </w:t>
      </w:r>
      <w:r w:rsidR="00BA43C0" w:rsidRPr="00037B37">
        <w:rPr>
          <w:rFonts w:ascii="Times New Roman" w:eastAsia="Times New Roman" w:hAnsi="Times New Roman"/>
          <w:sz w:val="24"/>
          <w:szCs w:val="24"/>
        </w:rPr>
        <w:t xml:space="preserve">CASA’s </w:t>
      </w:r>
      <w:r w:rsidR="009A5219" w:rsidRPr="00037B37">
        <w:rPr>
          <w:rFonts w:ascii="Times New Roman" w:eastAsia="Times New Roman" w:hAnsi="Times New Roman"/>
          <w:sz w:val="24"/>
          <w:szCs w:val="24"/>
        </w:rPr>
        <w:t xml:space="preserve">accepted </w:t>
      </w:r>
      <w:r w:rsidR="00BA43C0" w:rsidRPr="00037B37">
        <w:rPr>
          <w:rFonts w:ascii="Times New Roman" w:eastAsia="Times New Roman" w:hAnsi="Times New Roman"/>
          <w:sz w:val="24"/>
          <w:szCs w:val="24"/>
        </w:rPr>
        <w:t xml:space="preserve">practice has been to repeal and </w:t>
      </w:r>
      <w:r w:rsidR="00A106D3" w:rsidRPr="00037B37">
        <w:rPr>
          <w:rFonts w:ascii="Times New Roman" w:eastAsia="Times New Roman" w:hAnsi="Times New Roman"/>
          <w:sz w:val="24"/>
          <w:szCs w:val="24"/>
        </w:rPr>
        <w:t xml:space="preserve">remake </w:t>
      </w:r>
      <w:r w:rsidR="00C23A1F" w:rsidRPr="00037B37">
        <w:rPr>
          <w:rFonts w:ascii="Times New Roman" w:eastAsia="Times New Roman" w:hAnsi="Times New Roman"/>
          <w:sz w:val="24"/>
          <w:szCs w:val="24"/>
        </w:rPr>
        <w:t xml:space="preserve">a new edition of </w:t>
      </w:r>
      <w:r w:rsidR="00A106D3" w:rsidRPr="00037B37">
        <w:rPr>
          <w:rFonts w:ascii="Times New Roman" w:eastAsia="Times New Roman" w:hAnsi="Times New Roman"/>
          <w:sz w:val="24"/>
          <w:szCs w:val="24"/>
        </w:rPr>
        <w:t>the instrument</w:t>
      </w:r>
      <w:r w:rsidR="00BA1C48" w:rsidRPr="00037B37">
        <w:rPr>
          <w:rFonts w:ascii="Times New Roman" w:eastAsia="Times New Roman" w:hAnsi="Times New Roman"/>
          <w:sz w:val="24"/>
          <w:szCs w:val="24"/>
        </w:rPr>
        <w:t>, generally every year</w:t>
      </w:r>
      <w:r w:rsidR="00FF7716" w:rsidRPr="00037B37">
        <w:rPr>
          <w:rFonts w:ascii="Times New Roman" w:eastAsia="Times New Roman" w:hAnsi="Times New Roman"/>
          <w:sz w:val="24"/>
          <w:szCs w:val="24"/>
        </w:rPr>
        <w:t>, as an alternative to amending it</w:t>
      </w:r>
      <w:r w:rsidR="00C23A1F" w:rsidRPr="00037B37">
        <w:rPr>
          <w:rFonts w:ascii="Times New Roman" w:eastAsia="Times New Roman" w:hAnsi="Times New Roman"/>
          <w:sz w:val="24"/>
          <w:szCs w:val="24"/>
        </w:rPr>
        <w:t xml:space="preserve">. </w:t>
      </w:r>
      <w:r w:rsidR="00256B08" w:rsidRPr="00037B37">
        <w:rPr>
          <w:rFonts w:ascii="Times New Roman" w:eastAsia="Times New Roman" w:hAnsi="Times New Roman"/>
          <w:sz w:val="24"/>
          <w:szCs w:val="24"/>
        </w:rPr>
        <w:t>A</w:t>
      </w:r>
      <w:r w:rsidR="00C23A1F" w:rsidRPr="00037B37">
        <w:rPr>
          <w:rFonts w:ascii="Times New Roman" w:eastAsia="Times New Roman" w:hAnsi="Times New Roman"/>
          <w:sz w:val="24"/>
          <w:szCs w:val="24"/>
        </w:rPr>
        <w:t xml:space="preserve"> renewal of the instrument w</w:t>
      </w:r>
      <w:r w:rsidR="00481A2F" w:rsidRPr="00037B37">
        <w:rPr>
          <w:rFonts w:ascii="Times New Roman" w:eastAsia="Times New Roman" w:hAnsi="Times New Roman"/>
          <w:sz w:val="24"/>
          <w:szCs w:val="24"/>
        </w:rPr>
        <w:t>ould</w:t>
      </w:r>
      <w:r w:rsidR="00C23A1F" w:rsidRPr="00037B37">
        <w:rPr>
          <w:rFonts w:ascii="Times New Roman" w:eastAsia="Times New Roman" w:hAnsi="Times New Roman"/>
          <w:sz w:val="24"/>
          <w:szCs w:val="24"/>
        </w:rPr>
        <w:t xml:space="preserve"> be </w:t>
      </w:r>
      <w:r w:rsidR="00C23A1F" w:rsidRPr="00037B37">
        <w:rPr>
          <w:rFonts w:ascii="Times New Roman" w:eastAsia="Times New Roman" w:hAnsi="Times New Roman"/>
          <w:iCs/>
          <w:sz w:val="24"/>
          <w:szCs w:val="24"/>
        </w:rPr>
        <w:t>subject to tabling and disallowance in the Parliament under sections 38 and 42 of the LA</w:t>
      </w:r>
      <w:r w:rsidR="00256B08" w:rsidRPr="00037B37">
        <w:rPr>
          <w:rFonts w:ascii="Times New Roman" w:eastAsia="Times New Roman" w:hAnsi="Times New Roman"/>
          <w:iCs/>
          <w:sz w:val="24"/>
          <w:szCs w:val="24"/>
        </w:rPr>
        <w:t xml:space="preserve">, in which case the exemption from sunsetting </w:t>
      </w:r>
      <w:r w:rsidR="00481A2F" w:rsidRPr="00037B37">
        <w:rPr>
          <w:rFonts w:ascii="Times New Roman" w:eastAsia="Times New Roman" w:hAnsi="Times New Roman"/>
          <w:sz w:val="24"/>
          <w:szCs w:val="24"/>
        </w:rPr>
        <w:t>would</w:t>
      </w:r>
      <w:r w:rsidR="00C23A1F" w:rsidRPr="00037B37">
        <w:rPr>
          <w:rFonts w:ascii="Times New Roman" w:eastAsia="Times New Roman" w:hAnsi="Times New Roman"/>
          <w:sz w:val="24"/>
          <w:szCs w:val="24"/>
        </w:rPr>
        <w:t xml:space="preserve"> not affect parliamentary oversight of this instrument.</w:t>
      </w:r>
    </w:p>
    <w:p w14:paraId="77482ABA" w14:textId="1E652C18" w:rsidR="00E240B0" w:rsidRPr="00037B37" w:rsidRDefault="00E240B0" w:rsidP="00E240B0">
      <w:pPr>
        <w:spacing w:after="0" w:line="240" w:lineRule="auto"/>
        <w:rPr>
          <w:rFonts w:ascii="Times New Roman" w:eastAsia="Times New Roman" w:hAnsi="Times New Roman"/>
          <w:sz w:val="24"/>
          <w:szCs w:val="24"/>
        </w:rPr>
      </w:pPr>
    </w:p>
    <w:p w14:paraId="3643D0E4" w14:textId="77777777" w:rsidR="006D6009" w:rsidRPr="00037B37" w:rsidRDefault="006D6009" w:rsidP="0077616B">
      <w:pPr>
        <w:keepNext/>
        <w:spacing w:after="0" w:line="240" w:lineRule="auto"/>
        <w:rPr>
          <w:rFonts w:ascii="Times New Roman" w:eastAsia="Times New Roman" w:hAnsi="Times New Roman"/>
          <w:b/>
          <w:sz w:val="24"/>
          <w:szCs w:val="24"/>
        </w:rPr>
      </w:pPr>
      <w:r w:rsidRPr="00037B37">
        <w:rPr>
          <w:rFonts w:ascii="Times New Roman" w:eastAsia="Times New Roman" w:hAnsi="Times New Roman"/>
          <w:b/>
          <w:sz w:val="24"/>
          <w:szCs w:val="24"/>
        </w:rPr>
        <w:t>Consultation</w:t>
      </w:r>
    </w:p>
    <w:p w14:paraId="5AFB5C58" w14:textId="4D430B3D" w:rsidR="005B312A" w:rsidRPr="002A0EAA" w:rsidRDefault="002A0EAA" w:rsidP="006D6009">
      <w:pPr>
        <w:spacing w:after="0" w:line="240" w:lineRule="auto"/>
        <w:rPr>
          <w:rFonts w:ascii="Times New Roman" w:eastAsia="Times New Roman" w:hAnsi="Times New Roman"/>
          <w:iCs/>
          <w:sz w:val="24"/>
          <w:szCs w:val="24"/>
        </w:rPr>
      </w:pPr>
      <w:r w:rsidRPr="002A0EAA">
        <w:rPr>
          <w:rFonts w:ascii="Times New Roman" w:eastAsia="Times New Roman" w:hAnsi="Times New Roman"/>
          <w:iCs/>
          <w:sz w:val="24"/>
          <w:szCs w:val="24"/>
        </w:rPr>
        <w:t xml:space="preserve">An aircraft operator has requested that CASA prescribe the </w:t>
      </w:r>
      <w:r w:rsidRPr="002A0EAA">
        <w:rPr>
          <w:rFonts w:ascii="Times New Roman" w:hAnsi="Times New Roman"/>
          <w:sz w:val="24"/>
          <w:szCs w:val="24"/>
        </w:rPr>
        <w:t>Aerospatial/Nord C-160 Transall.</w:t>
      </w:r>
    </w:p>
    <w:p w14:paraId="7A3AF578" w14:textId="77777777" w:rsidR="005B312A" w:rsidRPr="002A0EAA" w:rsidRDefault="005B312A" w:rsidP="006D6009">
      <w:pPr>
        <w:spacing w:after="0" w:line="240" w:lineRule="auto"/>
        <w:rPr>
          <w:rFonts w:ascii="Times New Roman" w:eastAsia="Times New Roman" w:hAnsi="Times New Roman"/>
          <w:iCs/>
          <w:sz w:val="24"/>
          <w:szCs w:val="24"/>
        </w:rPr>
      </w:pPr>
    </w:p>
    <w:p w14:paraId="00807341" w14:textId="736A4416" w:rsidR="004A18F7" w:rsidRPr="00037B37" w:rsidRDefault="004A18F7" w:rsidP="006D6009">
      <w:pPr>
        <w:spacing w:after="0" w:line="240" w:lineRule="auto"/>
        <w:rPr>
          <w:rFonts w:ascii="Times New Roman" w:eastAsia="Times New Roman" w:hAnsi="Times New Roman"/>
          <w:iCs/>
          <w:sz w:val="24"/>
          <w:szCs w:val="24"/>
        </w:rPr>
      </w:pPr>
      <w:r w:rsidRPr="00037B37">
        <w:rPr>
          <w:rFonts w:ascii="Times New Roman" w:eastAsia="Times New Roman" w:hAnsi="Times New Roman"/>
          <w:iCs/>
          <w:sz w:val="24"/>
          <w:szCs w:val="24"/>
        </w:rPr>
        <w:t xml:space="preserve">No </w:t>
      </w:r>
      <w:r w:rsidR="0036408C">
        <w:rPr>
          <w:rFonts w:ascii="Times New Roman" w:eastAsia="Times New Roman" w:hAnsi="Times New Roman"/>
          <w:iCs/>
          <w:sz w:val="24"/>
          <w:szCs w:val="24"/>
        </w:rPr>
        <w:t xml:space="preserve">other </w:t>
      </w:r>
      <w:r w:rsidRPr="00037B37">
        <w:rPr>
          <w:rFonts w:ascii="Times New Roman" w:eastAsia="Times New Roman" w:hAnsi="Times New Roman"/>
          <w:iCs/>
          <w:sz w:val="24"/>
          <w:szCs w:val="24"/>
        </w:rPr>
        <w:t xml:space="preserve">consultation has been undertaken under section 17 of the LA. </w:t>
      </w:r>
      <w:r w:rsidR="00C7050B" w:rsidRPr="00037B37">
        <w:rPr>
          <w:rFonts w:ascii="Times New Roman" w:eastAsia="Times New Roman" w:hAnsi="Times New Roman"/>
          <w:iCs/>
          <w:sz w:val="24"/>
          <w:szCs w:val="24"/>
        </w:rPr>
        <w:t xml:space="preserve">Complex aircraft, like those that are certified for operation with at least 2 pilots, are prescribed a type rating in accordance with </w:t>
      </w:r>
      <w:r w:rsidR="00E63CB8" w:rsidRPr="00037B37">
        <w:rPr>
          <w:rFonts w:ascii="Times New Roman" w:eastAsia="Times New Roman" w:hAnsi="Times New Roman"/>
          <w:iCs/>
          <w:sz w:val="24"/>
          <w:szCs w:val="24"/>
        </w:rPr>
        <w:t xml:space="preserve">standards and recommended practices </w:t>
      </w:r>
      <w:r w:rsidR="00E63CB8">
        <w:rPr>
          <w:rFonts w:ascii="Times New Roman" w:eastAsia="Times New Roman" w:hAnsi="Times New Roman"/>
          <w:iCs/>
          <w:sz w:val="24"/>
          <w:szCs w:val="24"/>
        </w:rPr>
        <w:t xml:space="preserve">in </w:t>
      </w:r>
      <w:r w:rsidR="00C7050B" w:rsidRPr="00037B37">
        <w:rPr>
          <w:rFonts w:ascii="Times New Roman" w:eastAsia="Times New Roman" w:hAnsi="Times New Roman"/>
          <w:iCs/>
          <w:sz w:val="24"/>
          <w:szCs w:val="24"/>
        </w:rPr>
        <w:t>Annex 1</w:t>
      </w:r>
      <w:r w:rsidR="002E094D" w:rsidRPr="00037B37">
        <w:rPr>
          <w:rFonts w:ascii="Times New Roman" w:eastAsia="Times New Roman" w:hAnsi="Times New Roman"/>
          <w:iCs/>
          <w:sz w:val="24"/>
          <w:szCs w:val="24"/>
        </w:rPr>
        <w:t> </w:t>
      </w:r>
      <w:r w:rsidR="00C7050B" w:rsidRPr="00037B37">
        <w:rPr>
          <w:rFonts w:ascii="Times New Roman" w:eastAsia="Times New Roman" w:hAnsi="Times New Roman"/>
          <w:iCs/>
          <w:sz w:val="24"/>
          <w:szCs w:val="24"/>
        </w:rPr>
        <w:t>– Personnel Licensing</w:t>
      </w:r>
      <w:r w:rsidR="0098737D">
        <w:rPr>
          <w:rFonts w:ascii="Times New Roman" w:eastAsia="Times New Roman" w:hAnsi="Times New Roman"/>
          <w:iCs/>
          <w:sz w:val="24"/>
          <w:szCs w:val="24"/>
        </w:rPr>
        <w:t xml:space="preserve"> to the Convention</w:t>
      </w:r>
      <w:r w:rsidR="00534233">
        <w:rPr>
          <w:rFonts w:ascii="Times New Roman" w:eastAsia="Times New Roman" w:hAnsi="Times New Roman"/>
          <w:iCs/>
          <w:sz w:val="24"/>
          <w:szCs w:val="24"/>
        </w:rPr>
        <w:t xml:space="preserve"> on International Civil Aviation</w:t>
      </w:r>
      <w:r w:rsidR="00C7050B" w:rsidRPr="00037B37">
        <w:rPr>
          <w:rFonts w:ascii="Times New Roman" w:eastAsia="Times New Roman" w:hAnsi="Times New Roman"/>
          <w:iCs/>
          <w:sz w:val="24"/>
          <w:szCs w:val="24"/>
        </w:rPr>
        <w:t>. For multi</w:t>
      </w:r>
      <w:r w:rsidR="00C7050B" w:rsidRPr="00037B37">
        <w:rPr>
          <w:rFonts w:ascii="Times New Roman" w:eastAsia="Times New Roman" w:hAnsi="Times New Roman"/>
          <w:iCs/>
          <w:sz w:val="24"/>
          <w:szCs w:val="24"/>
        </w:rPr>
        <w:noBreakHyphen/>
        <w:t xml:space="preserve">crew </w:t>
      </w:r>
      <w:r w:rsidR="0097204B" w:rsidRPr="00037B37">
        <w:rPr>
          <w:rFonts w:ascii="Times New Roman" w:eastAsia="Times New Roman" w:hAnsi="Times New Roman"/>
          <w:iCs/>
          <w:sz w:val="24"/>
          <w:szCs w:val="24"/>
        </w:rPr>
        <w:t xml:space="preserve">certified aircraft CASA must prescribe aircraft type ratings to enable pilots to be issued a flight crew authorisation, required by the regulations, to fly the </w:t>
      </w:r>
      <w:r w:rsidR="00204A76" w:rsidRPr="00037B37">
        <w:rPr>
          <w:rFonts w:ascii="Times New Roman" w:eastAsia="Times New Roman" w:hAnsi="Times New Roman"/>
          <w:iCs/>
          <w:sz w:val="24"/>
          <w:szCs w:val="24"/>
        </w:rPr>
        <w:t>aircraft.</w:t>
      </w:r>
    </w:p>
    <w:p w14:paraId="4D2922C1" w14:textId="77777777" w:rsidR="004A18F7" w:rsidRPr="00037B37" w:rsidRDefault="004A18F7" w:rsidP="006D6009">
      <w:pPr>
        <w:spacing w:after="0" w:line="240" w:lineRule="auto"/>
        <w:rPr>
          <w:rFonts w:ascii="Times New Roman" w:eastAsia="Times New Roman" w:hAnsi="Times New Roman"/>
          <w:iCs/>
          <w:sz w:val="24"/>
          <w:szCs w:val="24"/>
        </w:rPr>
      </w:pPr>
    </w:p>
    <w:p w14:paraId="5C2998B7" w14:textId="4228DF8E" w:rsidR="00BD280A" w:rsidRPr="00037B37" w:rsidRDefault="00D475AE" w:rsidP="006D6009">
      <w:pPr>
        <w:spacing w:after="0" w:line="240" w:lineRule="auto"/>
        <w:rPr>
          <w:rFonts w:ascii="Times New Roman" w:eastAsia="Times New Roman" w:hAnsi="Times New Roman"/>
          <w:iCs/>
          <w:sz w:val="24"/>
          <w:szCs w:val="24"/>
        </w:rPr>
      </w:pPr>
      <w:r w:rsidRPr="00037B37">
        <w:rPr>
          <w:rFonts w:ascii="Times New Roman" w:eastAsia="Times New Roman" w:hAnsi="Times New Roman"/>
          <w:iCs/>
          <w:sz w:val="24"/>
          <w:szCs w:val="24"/>
        </w:rPr>
        <w:t xml:space="preserve">Flight crew ratings prescribed by CASA are consistent with the ratings specified by other foreign </w:t>
      </w:r>
      <w:r w:rsidR="000901A0" w:rsidRPr="00037B37">
        <w:rPr>
          <w:rFonts w:ascii="Times New Roman" w:eastAsia="Times New Roman" w:hAnsi="Times New Roman"/>
          <w:iCs/>
          <w:sz w:val="24"/>
          <w:szCs w:val="24"/>
        </w:rPr>
        <w:t xml:space="preserve">national aviation authorities. As new type ratings are required to support the introduction of new aircraft types, the proposed changes to the instrument since </w:t>
      </w:r>
      <w:r w:rsidR="00763F7E" w:rsidRPr="00037B37">
        <w:rPr>
          <w:rFonts w:ascii="Times New Roman" w:eastAsia="Times New Roman" w:hAnsi="Times New Roman"/>
          <w:iCs/>
          <w:sz w:val="24"/>
          <w:szCs w:val="24"/>
        </w:rPr>
        <w:t>E</w:t>
      </w:r>
      <w:r w:rsidR="000901A0" w:rsidRPr="00037B37">
        <w:rPr>
          <w:rFonts w:ascii="Times New Roman" w:eastAsia="Times New Roman" w:hAnsi="Times New Roman"/>
          <w:iCs/>
          <w:sz w:val="24"/>
          <w:szCs w:val="24"/>
        </w:rPr>
        <w:t xml:space="preserve">dition </w:t>
      </w:r>
      <w:r w:rsidR="00E46FCF" w:rsidRPr="00037B37">
        <w:rPr>
          <w:rFonts w:ascii="Times New Roman" w:eastAsia="Times New Roman" w:hAnsi="Times New Roman"/>
          <w:iCs/>
          <w:sz w:val="24"/>
          <w:szCs w:val="24"/>
        </w:rPr>
        <w:t>9</w:t>
      </w:r>
      <w:r w:rsidR="00D92607" w:rsidRPr="00037B37">
        <w:rPr>
          <w:rFonts w:ascii="Times New Roman" w:eastAsia="Times New Roman" w:hAnsi="Times New Roman"/>
          <w:iCs/>
          <w:sz w:val="24"/>
          <w:szCs w:val="24"/>
        </w:rPr>
        <w:t xml:space="preserve"> are normally exempted from the requirement fo</w:t>
      </w:r>
      <w:r w:rsidR="00DE7EC3" w:rsidRPr="00037B37">
        <w:rPr>
          <w:rFonts w:ascii="Times New Roman" w:eastAsia="Times New Roman" w:hAnsi="Times New Roman"/>
          <w:iCs/>
          <w:sz w:val="24"/>
          <w:szCs w:val="24"/>
        </w:rPr>
        <w:t xml:space="preserve">r </w:t>
      </w:r>
      <w:r w:rsidR="006C5DC2" w:rsidRPr="00037B37">
        <w:rPr>
          <w:rFonts w:ascii="Times New Roman" w:eastAsia="Times New Roman" w:hAnsi="Times New Roman"/>
          <w:iCs/>
          <w:sz w:val="24"/>
          <w:szCs w:val="24"/>
        </w:rPr>
        <w:t>an impact analysis</w:t>
      </w:r>
      <w:r w:rsidR="00DE7EC3" w:rsidRPr="00037B37">
        <w:rPr>
          <w:rFonts w:ascii="Times New Roman" w:eastAsia="Times New Roman" w:hAnsi="Times New Roman"/>
          <w:iCs/>
          <w:sz w:val="24"/>
          <w:szCs w:val="24"/>
        </w:rPr>
        <w:t xml:space="preserve"> </w:t>
      </w:r>
      <w:r w:rsidR="00763F7E" w:rsidRPr="00037B37">
        <w:rPr>
          <w:rFonts w:ascii="Times New Roman" w:eastAsia="Times New Roman" w:hAnsi="Times New Roman"/>
          <w:iCs/>
          <w:sz w:val="24"/>
          <w:szCs w:val="24"/>
        </w:rPr>
        <w:t>(</w:t>
      </w:r>
      <w:r w:rsidR="006C5DC2" w:rsidRPr="00037B37">
        <w:rPr>
          <w:rFonts w:ascii="Times New Roman" w:eastAsia="Times New Roman" w:hAnsi="Times New Roman"/>
          <w:b/>
          <w:bCs/>
          <w:i/>
          <w:sz w:val="24"/>
          <w:szCs w:val="24"/>
        </w:rPr>
        <w:t>IA</w:t>
      </w:r>
      <w:r w:rsidR="00763F7E" w:rsidRPr="00037B37">
        <w:rPr>
          <w:rFonts w:ascii="Times New Roman" w:eastAsia="Times New Roman" w:hAnsi="Times New Roman"/>
          <w:iCs/>
          <w:sz w:val="24"/>
          <w:szCs w:val="24"/>
        </w:rPr>
        <w:t xml:space="preserve">) </w:t>
      </w:r>
      <w:r w:rsidR="00DE7EC3" w:rsidRPr="00037B37">
        <w:rPr>
          <w:rFonts w:ascii="Times New Roman" w:eastAsia="Times New Roman" w:hAnsi="Times New Roman"/>
          <w:iCs/>
          <w:sz w:val="24"/>
          <w:szCs w:val="24"/>
        </w:rPr>
        <w:t>as they are considered to be machinery in nature.</w:t>
      </w:r>
    </w:p>
    <w:p w14:paraId="7FA5E01F" w14:textId="77777777" w:rsidR="00EE6AD1" w:rsidRPr="00037B37" w:rsidRDefault="00EE6AD1" w:rsidP="00BD280A">
      <w:pPr>
        <w:pStyle w:val="BodyText"/>
        <w:spacing w:after="0" w:line="240" w:lineRule="auto"/>
        <w:rPr>
          <w:rFonts w:ascii="Times New Roman" w:hAnsi="Times New Roman" w:cs="Times New Roman"/>
          <w:sz w:val="24"/>
          <w:szCs w:val="24"/>
        </w:rPr>
      </w:pPr>
    </w:p>
    <w:p w14:paraId="4459A844" w14:textId="6EA4C71F" w:rsidR="00BD280A" w:rsidRPr="00037B37" w:rsidRDefault="00BD280A" w:rsidP="00BD280A">
      <w:pPr>
        <w:pStyle w:val="BodyText"/>
        <w:spacing w:after="0" w:line="240" w:lineRule="auto"/>
        <w:rPr>
          <w:rFonts w:ascii="Times New Roman" w:hAnsi="Times New Roman"/>
          <w:sz w:val="24"/>
          <w:szCs w:val="24"/>
        </w:rPr>
      </w:pPr>
      <w:r w:rsidRPr="00037B37">
        <w:rPr>
          <w:rFonts w:ascii="Times New Roman" w:hAnsi="Times New Roman" w:cs="Times New Roman"/>
          <w:sz w:val="24"/>
          <w:szCs w:val="24"/>
        </w:rPr>
        <w:t xml:space="preserve">The changes </w:t>
      </w:r>
      <w:r w:rsidR="00490F65">
        <w:rPr>
          <w:rFonts w:ascii="Times New Roman" w:hAnsi="Times New Roman" w:cs="Times New Roman"/>
          <w:sz w:val="24"/>
          <w:szCs w:val="24"/>
        </w:rPr>
        <w:t>from</w:t>
      </w:r>
      <w:r w:rsidR="00477A4A" w:rsidRPr="00037B37">
        <w:rPr>
          <w:rFonts w:ascii="Times New Roman" w:hAnsi="Times New Roman" w:cs="Times New Roman"/>
          <w:sz w:val="24"/>
          <w:szCs w:val="24"/>
        </w:rPr>
        <w:t xml:space="preserve"> </w:t>
      </w:r>
      <w:r w:rsidRPr="00037B37">
        <w:rPr>
          <w:rFonts w:ascii="Times New Roman" w:hAnsi="Times New Roman" w:cs="Times New Roman"/>
          <w:sz w:val="24"/>
          <w:szCs w:val="24"/>
        </w:rPr>
        <w:t xml:space="preserve">Edition </w:t>
      </w:r>
      <w:r w:rsidR="001F379B" w:rsidRPr="00037B37">
        <w:rPr>
          <w:rFonts w:ascii="Times New Roman" w:hAnsi="Times New Roman" w:cs="Times New Roman"/>
          <w:sz w:val="24"/>
          <w:szCs w:val="24"/>
        </w:rPr>
        <w:t>9</w:t>
      </w:r>
      <w:r w:rsidR="00AB13EB" w:rsidRPr="00037B37">
        <w:rPr>
          <w:rFonts w:ascii="Times New Roman" w:hAnsi="Times New Roman" w:cs="Times New Roman"/>
          <w:sz w:val="24"/>
          <w:szCs w:val="24"/>
        </w:rPr>
        <w:t>,</w:t>
      </w:r>
      <w:r w:rsidRPr="00037B37">
        <w:rPr>
          <w:rFonts w:ascii="Times New Roman" w:hAnsi="Times New Roman" w:cs="Times New Roman"/>
          <w:sz w:val="24"/>
          <w:szCs w:val="24"/>
        </w:rPr>
        <w:t xml:space="preserve"> adding a further manufacturer/TC holder, Honda Aircraft, and the aircraft types HA-420 and HA-420</w:t>
      </w:r>
      <w:r w:rsidR="008B6615" w:rsidRPr="00037B37">
        <w:rPr>
          <w:rFonts w:ascii="Times New Roman" w:hAnsi="Times New Roman" w:cs="Times New Roman"/>
          <w:sz w:val="24"/>
          <w:szCs w:val="24"/>
        </w:rPr>
        <w:t xml:space="preserve">, </w:t>
      </w:r>
      <w:r w:rsidR="008B6615" w:rsidRPr="00037B37">
        <w:rPr>
          <w:rFonts w:ascii="Times New Roman" w:hAnsi="Times New Roman"/>
          <w:sz w:val="24"/>
          <w:szCs w:val="24"/>
        </w:rPr>
        <w:t>the H160-B multi-engine helicopter manufactured by Airbus Helicopters and an upgraded model of the Kodiak series of aircraft Kodiak 200</w:t>
      </w:r>
      <w:r w:rsidR="00EE6AD1" w:rsidRPr="00037B37">
        <w:rPr>
          <w:rFonts w:ascii="Times New Roman" w:hAnsi="Times New Roman"/>
          <w:sz w:val="24"/>
          <w:szCs w:val="24"/>
        </w:rPr>
        <w:t xml:space="preserve"> </w:t>
      </w:r>
      <w:r w:rsidR="008B6615" w:rsidRPr="00037B37">
        <w:rPr>
          <w:rFonts w:ascii="Times New Roman" w:hAnsi="Times New Roman"/>
          <w:sz w:val="24"/>
          <w:szCs w:val="24"/>
        </w:rPr>
        <w:t xml:space="preserve">(which is marketed as Kodiak 900) </w:t>
      </w:r>
      <w:r w:rsidR="008B6615" w:rsidRPr="00037B37">
        <w:rPr>
          <w:rFonts w:ascii="Times New Roman" w:hAnsi="Times New Roman" w:cs="Times New Roman"/>
          <w:sz w:val="24"/>
          <w:szCs w:val="24"/>
        </w:rPr>
        <w:t xml:space="preserve">are consequential upon changes to the civil aircraft register. </w:t>
      </w:r>
      <w:r w:rsidRPr="00037B37">
        <w:rPr>
          <w:rFonts w:ascii="Times New Roman" w:hAnsi="Times New Roman" w:cs="Times New Roman"/>
          <w:sz w:val="24"/>
          <w:szCs w:val="24"/>
        </w:rPr>
        <w:t>If a national airworthiness authority provides an Operations Evaluation report regarding the type rating and required level of training for an aircraft, and the amendments are consistent with the report, as they are in this case, CASA considers that further consultation is not necessary.</w:t>
      </w:r>
    </w:p>
    <w:p w14:paraId="3E990667" w14:textId="77777777" w:rsidR="00BD280A" w:rsidRPr="00037B37" w:rsidRDefault="00BD280A" w:rsidP="00BD280A">
      <w:pPr>
        <w:pStyle w:val="BodyText"/>
        <w:spacing w:after="0" w:line="240" w:lineRule="auto"/>
        <w:rPr>
          <w:rFonts w:ascii="Times New Roman" w:hAnsi="Times New Roman"/>
          <w:sz w:val="24"/>
          <w:szCs w:val="24"/>
        </w:rPr>
      </w:pPr>
    </w:p>
    <w:p w14:paraId="0F97851F" w14:textId="2378BA08" w:rsidR="00BD280A" w:rsidRPr="00037B37" w:rsidRDefault="00BD280A" w:rsidP="00BD280A">
      <w:pPr>
        <w:pStyle w:val="BodyText"/>
        <w:spacing w:after="0" w:line="240" w:lineRule="auto"/>
        <w:rPr>
          <w:rFonts w:ascii="Times New Roman" w:hAnsi="Times New Roman"/>
          <w:sz w:val="24"/>
          <w:szCs w:val="24"/>
        </w:rPr>
      </w:pPr>
      <w:r w:rsidRPr="00037B37">
        <w:rPr>
          <w:rFonts w:ascii="Times New Roman" w:hAnsi="Times New Roman" w:cs="Times New Roman"/>
          <w:sz w:val="24"/>
          <w:szCs w:val="24"/>
        </w:rPr>
        <w:t xml:space="preserve">The changes to the description </w:t>
      </w:r>
      <w:r w:rsidR="003B7E35" w:rsidRPr="00037B37">
        <w:rPr>
          <w:rFonts w:ascii="Times New Roman" w:hAnsi="Times New Roman"/>
          <w:sz w:val="24"/>
          <w:szCs w:val="24"/>
        </w:rPr>
        <w:t xml:space="preserve">of the Airbus Helicopters models, the Textron Aviation Inc King Air 300 series and the types and models </w:t>
      </w:r>
      <w:r w:rsidR="003157F5">
        <w:rPr>
          <w:rFonts w:ascii="Times New Roman" w:hAnsi="Times New Roman"/>
          <w:sz w:val="24"/>
          <w:szCs w:val="24"/>
        </w:rPr>
        <w:t>of</w:t>
      </w:r>
      <w:r w:rsidR="003B7E35" w:rsidRPr="00037B37">
        <w:rPr>
          <w:rFonts w:ascii="Times New Roman" w:hAnsi="Times New Roman"/>
          <w:sz w:val="24"/>
          <w:szCs w:val="24"/>
        </w:rPr>
        <w:t xml:space="preserve"> PA-46 (all turbine powered models), for the manufacturer Piper Aircraft, </w:t>
      </w:r>
      <w:r w:rsidRPr="00037B37">
        <w:rPr>
          <w:rFonts w:ascii="Times New Roman" w:hAnsi="Times New Roman" w:cs="Times New Roman"/>
          <w:sz w:val="24"/>
          <w:szCs w:val="24"/>
        </w:rPr>
        <w:t>are technical and administrative and</w:t>
      </w:r>
      <w:r w:rsidR="00200C9A" w:rsidRPr="00037B37">
        <w:rPr>
          <w:rFonts w:ascii="Times New Roman" w:hAnsi="Times New Roman" w:cs="Times New Roman"/>
          <w:sz w:val="24"/>
          <w:szCs w:val="24"/>
        </w:rPr>
        <w:t>,</w:t>
      </w:r>
      <w:r w:rsidRPr="00037B37">
        <w:rPr>
          <w:rFonts w:ascii="Times New Roman" w:hAnsi="Times New Roman" w:cs="Times New Roman"/>
          <w:sz w:val="24"/>
          <w:szCs w:val="24"/>
        </w:rPr>
        <w:t xml:space="preserve"> therefore</w:t>
      </w:r>
      <w:r w:rsidR="00200C9A" w:rsidRPr="00037B37">
        <w:rPr>
          <w:rFonts w:ascii="Times New Roman" w:hAnsi="Times New Roman" w:cs="Times New Roman"/>
          <w:sz w:val="24"/>
          <w:szCs w:val="24"/>
        </w:rPr>
        <w:t>,</w:t>
      </w:r>
      <w:r w:rsidRPr="00037B37">
        <w:rPr>
          <w:rFonts w:ascii="Times New Roman" w:hAnsi="Times New Roman" w:cs="Times New Roman"/>
          <w:sz w:val="24"/>
          <w:szCs w:val="24"/>
        </w:rPr>
        <w:t xml:space="preserve"> do not require further consultation.</w:t>
      </w:r>
    </w:p>
    <w:p w14:paraId="51D3C5D7" w14:textId="77777777" w:rsidR="00BD280A" w:rsidRPr="00037B37" w:rsidRDefault="00BD280A" w:rsidP="006D6009">
      <w:pPr>
        <w:spacing w:after="0" w:line="240" w:lineRule="auto"/>
        <w:rPr>
          <w:rFonts w:ascii="Times New Roman" w:eastAsia="Times New Roman" w:hAnsi="Times New Roman"/>
          <w:iCs/>
          <w:sz w:val="24"/>
          <w:szCs w:val="24"/>
        </w:rPr>
      </w:pPr>
    </w:p>
    <w:p w14:paraId="531A8460" w14:textId="109D1990" w:rsidR="001B2D41" w:rsidRPr="00037B37" w:rsidRDefault="00CD0892" w:rsidP="001F379B">
      <w:pPr>
        <w:spacing w:after="0" w:line="240" w:lineRule="auto"/>
        <w:rPr>
          <w:rFonts w:ascii="Times New Roman" w:hAnsi="Times New Roman"/>
          <w:sz w:val="24"/>
          <w:szCs w:val="24"/>
        </w:rPr>
      </w:pPr>
      <w:r w:rsidRPr="00037B37">
        <w:rPr>
          <w:rFonts w:ascii="Times New Roman" w:eastAsia="Times New Roman" w:hAnsi="Times New Roman"/>
          <w:iCs/>
          <w:sz w:val="24"/>
          <w:szCs w:val="24"/>
        </w:rPr>
        <w:t xml:space="preserve">CASA is </w:t>
      </w:r>
      <w:r w:rsidR="006D6009" w:rsidRPr="00037B37">
        <w:rPr>
          <w:rFonts w:ascii="Times New Roman" w:eastAsia="Times New Roman" w:hAnsi="Times New Roman"/>
          <w:sz w:val="24"/>
          <w:szCs w:val="24"/>
        </w:rPr>
        <w:t>satisfied that no</w:t>
      </w:r>
      <w:r w:rsidR="00DC3632">
        <w:rPr>
          <w:rFonts w:ascii="Times New Roman" w:eastAsia="Times New Roman" w:hAnsi="Times New Roman"/>
          <w:sz w:val="24"/>
          <w:szCs w:val="24"/>
        </w:rPr>
        <w:t xml:space="preserve"> further</w:t>
      </w:r>
      <w:r w:rsidR="006D6009" w:rsidRPr="00037B37">
        <w:rPr>
          <w:rFonts w:ascii="Times New Roman" w:eastAsia="Times New Roman" w:hAnsi="Times New Roman"/>
          <w:sz w:val="24"/>
          <w:szCs w:val="24"/>
        </w:rPr>
        <w:t xml:space="preserve"> consultation is appropriate or reasonably practicable for this instrument for section</w:t>
      </w:r>
      <w:r w:rsidR="002E094D" w:rsidRPr="00037B37">
        <w:rPr>
          <w:rFonts w:ascii="Times New Roman" w:eastAsia="Times New Roman" w:hAnsi="Times New Roman"/>
          <w:sz w:val="24"/>
          <w:szCs w:val="24"/>
        </w:rPr>
        <w:t xml:space="preserve"> </w:t>
      </w:r>
      <w:r w:rsidR="006D6009" w:rsidRPr="00037B37">
        <w:rPr>
          <w:rFonts w:ascii="Times New Roman" w:eastAsia="Times New Roman" w:hAnsi="Times New Roman"/>
          <w:sz w:val="24"/>
          <w:szCs w:val="24"/>
        </w:rPr>
        <w:t>17 of the LA.</w:t>
      </w:r>
    </w:p>
    <w:p w14:paraId="31B13243" w14:textId="77777777" w:rsidR="00052296" w:rsidRPr="00037B37" w:rsidRDefault="00052296" w:rsidP="006D6009">
      <w:pPr>
        <w:spacing w:after="0" w:line="240" w:lineRule="auto"/>
        <w:rPr>
          <w:rFonts w:ascii="Times New Roman" w:eastAsia="Times New Roman" w:hAnsi="Times New Roman"/>
          <w:sz w:val="24"/>
          <w:szCs w:val="24"/>
        </w:rPr>
      </w:pPr>
    </w:p>
    <w:p w14:paraId="44C2B728" w14:textId="54F004B1" w:rsidR="00BB10C4" w:rsidRPr="00037B37" w:rsidRDefault="00BB10C4" w:rsidP="009C68FC">
      <w:pPr>
        <w:spacing w:after="0" w:line="240" w:lineRule="auto"/>
        <w:rPr>
          <w:rFonts w:ascii="Times New Roman" w:hAnsi="Times New Roman"/>
          <w:b/>
          <w:bCs/>
          <w:sz w:val="24"/>
          <w:szCs w:val="24"/>
        </w:rPr>
      </w:pPr>
      <w:r w:rsidRPr="00037B37">
        <w:rPr>
          <w:rFonts w:ascii="Times New Roman" w:hAnsi="Times New Roman"/>
          <w:b/>
          <w:bCs/>
          <w:sz w:val="24"/>
          <w:szCs w:val="24"/>
        </w:rPr>
        <w:t>Sector risk, economic and cost impact</w:t>
      </w:r>
    </w:p>
    <w:p w14:paraId="7CF9511E" w14:textId="71870A3E" w:rsidR="00BB10C4" w:rsidRPr="00037B37" w:rsidRDefault="00BB10C4" w:rsidP="00BB10C4">
      <w:pPr>
        <w:spacing w:after="0" w:line="240" w:lineRule="auto"/>
        <w:rPr>
          <w:rFonts w:ascii="Times New Roman" w:hAnsi="Times New Roman"/>
          <w:sz w:val="24"/>
          <w:szCs w:val="24"/>
        </w:rPr>
      </w:pPr>
      <w:r w:rsidRPr="00037B37">
        <w:rPr>
          <w:rFonts w:ascii="Times New Roman" w:hAnsi="Times New Roman"/>
          <w:sz w:val="24"/>
          <w:szCs w:val="24"/>
        </w:rPr>
        <w:t>Subsection</w:t>
      </w:r>
      <w:r w:rsidR="002E094D" w:rsidRPr="00037B37">
        <w:rPr>
          <w:rFonts w:ascii="Times New Roman" w:hAnsi="Times New Roman"/>
          <w:sz w:val="24"/>
          <w:szCs w:val="24"/>
        </w:rPr>
        <w:t xml:space="preserve"> </w:t>
      </w:r>
      <w:r w:rsidRPr="00037B37">
        <w:rPr>
          <w:rFonts w:ascii="Times New Roman" w:hAnsi="Times New Roman"/>
          <w:sz w:val="24"/>
          <w:szCs w:val="24"/>
        </w:rPr>
        <w:t>9A(1) of the Act states that, in exercising its powers and performing its functions, CASA must regard the safety of air navigation as the most important consideration. Subsection</w:t>
      </w:r>
      <w:r w:rsidR="008B6369" w:rsidRPr="00037B37">
        <w:rPr>
          <w:rFonts w:ascii="Times New Roman" w:hAnsi="Times New Roman"/>
          <w:sz w:val="24"/>
          <w:szCs w:val="24"/>
        </w:rPr>
        <w:t xml:space="preserve"> </w:t>
      </w:r>
      <w:r w:rsidRPr="00037B37">
        <w:rPr>
          <w:rFonts w:ascii="Times New Roman" w:hAnsi="Times New Roman"/>
          <w:sz w:val="24"/>
          <w:szCs w:val="24"/>
        </w:rPr>
        <w:t>9A(3) of the Act states that, subject to subsection</w:t>
      </w:r>
      <w:r w:rsidR="002E094D" w:rsidRPr="00037B37">
        <w:rPr>
          <w:rFonts w:ascii="Times New Roman" w:hAnsi="Times New Roman"/>
          <w:sz w:val="24"/>
          <w:szCs w:val="24"/>
        </w:rPr>
        <w:t xml:space="preserve"> </w:t>
      </w:r>
      <w:r w:rsidRPr="00037B37">
        <w:rPr>
          <w:rFonts w:ascii="Times New Roman" w:hAnsi="Times New Roman"/>
          <w:sz w:val="24"/>
          <w:szCs w:val="24"/>
        </w:rPr>
        <w:t>(1), in developing and promulgating aviation safety standards under paragraph</w:t>
      </w:r>
      <w:r w:rsidR="002E094D" w:rsidRPr="00037B37">
        <w:rPr>
          <w:rFonts w:ascii="Times New Roman" w:hAnsi="Times New Roman"/>
          <w:sz w:val="24"/>
          <w:szCs w:val="24"/>
        </w:rPr>
        <w:t xml:space="preserve"> </w:t>
      </w:r>
      <w:r w:rsidRPr="00037B37">
        <w:rPr>
          <w:rFonts w:ascii="Times New Roman" w:hAnsi="Times New Roman"/>
          <w:sz w:val="24"/>
          <w:szCs w:val="24"/>
        </w:rPr>
        <w:t>9(1)(c), CASA must:</w:t>
      </w:r>
    </w:p>
    <w:p w14:paraId="03A9F911" w14:textId="77777777" w:rsidR="00BB10C4" w:rsidRPr="00037B37" w:rsidRDefault="00BB10C4" w:rsidP="00BB10C4">
      <w:pPr>
        <w:pStyle w:val="LDP1a"/>
        <w:tabs>
          <w:tab w:val="clear" w:pos="454"/>
          <w:tab w:val="right" w:pos="567"/>
        </w:tabs>
        <w:ind w:left="454"/>
      </w:pPr>
      <w:r w:rsidRPr="00037B37">
        <w:t>(a)</w:t>
      </w:r>
      <w:r w:rsidRPr="00037B37">
        <w:tab/>
        <w:t>consider the economic and cost impact on individuals, businesses and the community of the standards; and</w:t>
      </w:r>
    </w:p>
    <w:p w14:paraId="2AC4BCBF" w14:textId="12E319D4" w:rsidR="00BB10C4" w:rsidRPr="00037B37" w:rsidRDefault="00BB10C4" w:rsidP="00A72C00">
      <w:pPr>
        <w:pStyle w:val="LDP1a"/>
        <w:tabs>
          <w:tab w:val="clear" w:pos="454"/>
          <w:tab w:val="right" w:pos="567"/>
        </w:tabs>
        <w:spacing w:before="0" w:after="0"/>
        <w:ind w:left="454"/>
      </w:pPr>
      <w:r w:rsidRPr="00037B37">
        <w:t>(b)</w:t>
      </w:r>
      <w:r w:rsidRPr="00037B37">
        <w:tab/>
        <w:t>take into account the differing risks associated with different industry sectors.</w:t>
      </w:r>
    </w:p>
    <w:p w14:paraId="2D6294B0" w14:textId="77777777" w:rsidR="000632BB" w:rsidRPr="00037B37" w:rsidRDefault="000632BB" w:rsidP="00A72C00">
      <w:pPr>
        <w:pStyle w:val="LDP1a"/>
        <w:tabs>
          <w:tab w:val="clear" w:pos="454"/>
          <w:tab w:val="right" w:pos="567"/>
        </w:tabs>
        <w:spacing w:before="0" w:after="0"/>
        <w:ind w:left="454"/>
      </w:pPr>
    </w:p>
    <w:p w14:paraId="5BE12A58" w14:textId="7477D2CF" w:rsidR="00582B52" w:rsidRPr="00037B37" w:rsidRDefault="00613F86" w:rsidP="000632BB">
      <w:pPr>
        <w:spacing w:after="0" w:line="240" w:lineRule="auto"/>
        <w:rPr>
          <w:rFonts w:ascii="Times New Roman" w:hAnsi="Times New Roman"/>
          <w:sz w:val="24"/>
          <w:szCs w:val="24"/>
        </w:rPr>
      </w:pPr>
      <w:r w:rsidRPr="00037B37">
        <w:rPr>
          <w:rFonts w:ascii="Times New Roman" w:hAnsi="Times New Roman"/>
          <w:sz w:val="24"/>
          <w:szCs w:val="24"/>
        </w:rPr>
        <w:t>The</w:t>
      </w:r>
      <w:r w:rsidR="00BB10C4" w:rsidRPr="00037B37">
        <w:rPr>
          <w:rFonts w:ascii="Times New Roman" w:hAnsi="Times New Roman"/>
          <w:sz w:val="24"/>
          <w:szCs w:val="24"/>
        </w:rPr>
        <w:t xml:space="preserve"> instrument replaces an </w:t>
      </w:r>
      <w:r w:rsidR="00866BD7" w:rsidRPr="00037B37">
        <w:rPr>
          <w:rFonts w:ascii="Times New Roman" w:hAnsi="Times New Roman"/>
          <w:sz w:val="24"/>
          <w:szCs w:val="24"/>
        </w:rPr>
        <w:t>existing</w:t>
      </w:r>
      <w:r w:rsidR="00BB10C4" w:rsidRPr="00037B37">
        <w:rPr>
          <w:rFonts w:ascii="Times New Roman" w:hAnsi="Times New Roman"/>
          <w:sz w:val="24"/>
          <w:szCs w:val="24"/>
        </w:rPr>
        <w:t xml:space="preserve"> instrument </w:t>
      </w:r>
      <w:r w:rsidR="007572EE" w:rsidRPr="00037B37">
        <w:rPr>
          <w:rFonts w:ascii="Times New Roman" w:hAnsi="Times New Roman"/>
          <w:sz w:val="24"/>
          <w:szCs w:val="24"/>
        </w:rPr>
        <w:t xml:space="preserve">with </w:t>
      </w:r>
      <w:r w:rsidR="00624BD0" w:rsidRPr="00037B37">
        <w:rPr>
          <w:rFonts w:ascii="Times New Roman" w:hAnsi="Times New Roman"/>
          <w:sz w:val="24"/>
          <w:szCs w:val="24"/>
        </w:rPr>
        <w:t>the</w:t>
      </w:r>
      <w:r w:rsidR="00BB10C4" w:rsidRPr="00037B37">
        <w:rPr>
          <w:rFonts w:ascii="Times New Roman" w:hAnsi="Times New Roman"/>
          <w:sz w:val="24"/>
          <w:szCs w:val="24"/>
        </w:rPr>
        <w:t xml:space="preserve"> same (or largely the same) provisions and conditions</w:t>
      </w:r>
      <w:r w:rsidRPr="00037B37">
        <w:rPr>
          <w:rFonts w:ascii="Times New Roman" w:hAnsi="Times New Roman"/>
          <w:sz w:val="24"/>
          <w:szCs w:val="24"/>
        </w:rPr>
        <w:t xml:space="preserve">. The </w:t>
      </w:r>
      <w:r w:rsidR="00A56F2F" w:rsidRPr="00037B37">
        <w:rPr>
          <w:rFonts w:ascii="Times New Roman" w:hAnsi="Times New Roman"/>
          <w:sz w:val="24"/>
          <w:szCs w:val="24"/>
        </w:rPr>
        <w:t>instrument</w:t>
      </w:r>
      <w:r w:rsidRPr="00037B37">
        <w:rPr>
          <w:rFonts w:ascii="Times New Roman" w:hAnsi="Times New Roman"/>
          <w:sz w:val="24"/>
          <w:szCs w:val="24"/>
        </w:rPr>
        <w:t xml:space="preserve"> prescribes new type ratings for new</w:t>
      </w:r>
      <w:r w:rsidR="00A56F2F" w:rsidRPr="00037B37">
        <w:rPr>
          <w:rFonts w:ascii="Times New Roman" w:hAnsi="Times New Roman"/>
          <w:sz w:val="24"/>
          <w:szCs w:val="24"/>
        </w:rPr>
        <w:t xml:space="preserve"> aircraft added to the</w:t>
      </w:r>
      <w:r w:rsidR="00C7387E" w:rsidRPr="00037B37">
        <w:rPr>
          <w:rFonts w:ascii="Times New Roman" w:hAnsi="Times New Roman"/>
          <w:sz w:val="24"/>
          <w:szCs w:val="24"/>
        </w:rPr>
        <w:t xml:space="preserve"> </w:t>
      </w:r>
      <w:r w:rsidR="00A56F2F" w:rsidRPr="00037B37">
        <w:rPr>
          <w:rFonts w:ascii="Times New Roman" w:hAnsi="Times New Roman"/>
          <w:sz w:val="24"/>
          <w:szCs w:val="24"/>
        </w:rPr>
        <w:t xml:space="preserve">civil </w:t>
      </w:r>
      <w:r w:rsidR="00C7387E" w:rsidRPr="00037B37">
        <w:rPr>
          <w:rFonts w:ascii="Times New Roman" w:hAnsi="Times New Roman"/>
          <w:sz w:val="24"/>
          <w:szCs w:val="24"/>
        </w:rPr>
        <w:t xml:space="preserve">aircraft </w:t>
      </w:r>
      <w:r w:rsidR="00A56F2F" w:rsidRPr="00037B37">
        <w:rPr>
          <w:rFonts w:ascii="Times New Roman" w:hAnsi="Times New Roman"/>
          <w:sz w:val="24"/>
          <w:szCs w:val="24"/>
        </w:rPr>
        <w:t xml:space="preserve">register to ensure pilots complete </w:t>
      </w:r>
      <w:r w:rsidR="009E0349" w:rsidRPr="00037B37">
        <w:rPr>
          <w:rFonts w:ascii="Times New Roman" w:hAnsi="Times New Roman"/>
          <w:sz w:val="24"/>
          <w:szCs w:val="24"/>
        </w:rPr>
        <w:t xml:space="preserve">the training required to conduct a flight in the type of aircraft safely. </w:t>
      </w:r>
      <w:r w:rsidR="00AE1D83" w:rsidRPr="00037B37">
        <w:rPr>
          <w:rFonts w:ascii="Times New Roman" w:hAnsi="Times New Roman"/>
          <w:sz w:val="24"/>
          <w:szCs w:val="24"/>
        </w:rPr>
        <w:t xml:space="preserve">Prescribed type ratings also enable pilots to comply with the requirements of Part 61 of CASR. As pilots typically need to complete flight training to be competent to fly each kind of aircraft, the changes to the instrument </w:t>
      </w:r>
      <w:r w:rsidR="00582B52" w:rsidRPr="00037B37">
        <w:rPr>
          <w:rFonts w:ascii="Times New Roman" w:hAnsi="Times New Roman"/>
          <w:sz w:val="24"/>
          <w:szCs w:val="24"/>
        </w:rPr>
        <w:t>impose no additional cost impacts on industry.</w:t>
      </w:r>
    </w:p>
    <w:p w14:paraId="7235CCEE" w14:textId="77777777" w:rsidR="00BB10C4" w:rsidRPr="00037B37" w:rsidRDefault="00BB10C4" w:rsidP="00BB10C4">
      <w:pPr>
        <w:spacing w:after="0" w:line="240" w:lineRule="auto"/>
        <w:rPr>
          <w:rFonts w:ascii="Times New Roman" w:hAnsi="Times New Roman"/>
          <w:sz w:val="24"/>
          <w:szCs w:val="24"/>
        </w:rPr>
      </w:pPr>
    </w:p>
    <w:p w14:paraId="79A0DEDF" w14:textId="2DD73D6D" w:rsidR="00AF40C6" w:rsidRPr="00037B37" w:rsidRDefault="00BB10C4" w:rsidP="00412FED">
      <w:pPr>
        <w:spacing w:after="0" w:line="240" w:lineRule="auto"/>
        <w:rPr>
          <w:rFonts w:ascii="Times New Roman" w:hAnsi="Times New Roman"/>
          <w:sz w:val="24"/>
          <w:szCs w:val="24"/>
        </w:rPr>
      </w:pPr>
      <w:r w:rsidRPr="00037B37">
        <w:rPr>
          <w:rFonts w:ascii="Times New Roman" w:hAnsi="Times New Roman"/>
          <w:sz w:val="24"/>
          <w:szCs w:val="24"/>
        </w:rPr>
        <w:t xml:space="preserve">The instrument </w:t>
      </w:r>
      <w:r w:rsidR="00565AA5" w:rsidRPr="00037B37">
        <w:rPr>
          <w:rFonts w:ascii="Times New Roman" w:hAnsi="Times New Roman"/>
          <w:sz w:val="24"/>
          <w:szCs w:val="24"/>
        </w:rPr>
        <w:t xml:space="preserve">also </w:t>
      </w:r>
      <w:r w:rsidRPr="00037B37">
        <w:rPr>
          <w:rFonts w:ascii="Times New Roman" w:hAnsi="Times New Roman"/>
          <w:sz w:val="24"/>
          <w:szCs w:val="24"/>
        </w:rPr>
        <w:t>makes minor or machinery changes to an existing instrument</w:t>
      </w:r>
      <w:r w:rsidR="00FC179A" w:rsidRPr="00037B37">
        <w:rPr>
          <w:rFonts w:ascii="Times New Roman" w:hAnsi="Times New Roman"/>
          <w:sz w:val="24"/>
          <w:szCs w:val="24"/>
        </w:rPr>
        <w:t xml:space="preserve">, including </w:t>
      </w:r>
      <w:r w:rsidR="00412FED" w:rsidRPr="00037B37">
        <w:rPr>
          <w:rFonts w:ascii="Times New Roman" w:hAnsi="Times New Roman"/>
          <w:sz w:val="24"/>
          <w:szCs w:val="24"/>
        </w:rPr>
        <w:t>to</w:t>
      </w:r>
      <w:r w:rsidR="00FC179A" w:rsidRPr="00037B37">
        <w:rPr>
          <w:rFonts w:ascii="Times New Roman" w:hAnsi="Times New Roman"/>
          <w:sz w:val="24"/>
        </w:rPr>
        <w:t xml:space="preserve"> correct changes to the names of manufacturers and type certificate holders that have </w:t>
      </w:r>
      <w:r w:rsidR="00FC179A" w:rsidRPr="00037B37">
        <w:rPr>
          <w:rFonts w:ascii="Times New Roman" w:hAnsi="Times New Roman"/>
          <w:sz w:val="24"/>
        </w:rPr>
        <w:lastRenderedPageBreak/>
        <w:t>occurred since the last amendment</w:t>
      </w:r>
      <w:r w:rsidR="00412FED" w:rsidRPr="00037B37">
        <w:rPr>
          <w:rFonts w:ascii="Times New Roman" w:hAnsi="Times New Roman"/>
          <w:sz w:val="24"/>
        </w:rPr>
        <w:t>,</w:t>
      </w:r>
      <w:r w:rsidR="00FC179A" w:rsidRPr="00037B37">
        <w:rPr>
          <w:rFonts w:ascii="Times New Roman" w:hAnsi="Times New Roman"/>
          <w:sz w:val="24"/>
          <w:szCs w:val="24"/>
        </w:rPr>
        <w:t xml:space="preserve"> </w:t>
      </w:r>
      <w:r w:rsidRPr="00037B37">
        <w:rPr>
          <w:rFonts w:ascii="Times New Roman" w:hAnsi="Times New Roman"/>
          <w:sz w:val="24"/>
          <w:szCs w:val="24"/>
        </w:rPr>
        <w:t>and there will be no change to the economic or cost impact on individuals, businesses or the community.</w:t>
      </w:r>
    </w:p>
    <w:p w14:paraId="24B034E5" w14:textId="77777777" w:rsidR="00412FED" w:rsidRPr="00037B37" w:rsidRDefault="00412FED" w:rsidP="00412FED">
      <w:pPr>
        <w:spacing w:after="0" w:line="240" w:lineRule="auto"/>
        <w:rPr>
          <w:rFonts w:ascii="Times New Roman" w:hAnsi="Times New Roman"/>
          <w:sz w:val="24"/>
        </w:rPr>
      </w:pPr>
    </w:p>
    <w:p w14:paraId="3289DA8E" w14:textId="5CFD0B22" w:rsidR="000E73E9" w:rsidRPr="00037B37" w:rsidRDefault="00D1550E" w:rsidP="000E73E9">
      <w:pPr>
        <w:spacing w:after="0" w:line="240" w:lineRule="auto"/>
        <w:rPr>
          <w:rFonts w:ascii="Times New Roman" w:eastAsia="Times New Roman" w:hAnsi="Times New Roman"/>
          <w:b/>
          <w:sz w:val="24"/>
          <w:szCs w:val="24"/>
        </w:rPr>
      </w:pPr>
      <w:r w:rsidRPr="00037B37">
        <w:rPr>
          <w:rFonts w:ascii="Times New Roman" w:eastAsia="Times New Roman" w:hAnsi="Times New Roman"/>
          <w:b/>
          <w:sz w:val="24"/>
          <w:szCs w:val="24"/>
        </w:rPr>
        <w:t xml:space="preserve">Impact </w:t>
      </w:r>
      <w:r w:rsidR="000E73E9" w:rsidRPr="00037B37">
        <w:rPr>
          <w:rFonts w:ascii="Times New Roman" w:eastAsia="Times New Roman" w:hAnsi="Times New Roman"/>
          <w:b/>
          <w:sz w:val="24"/>
          <w:szCs w:val="24"/>
        </w:rPr>
        <w:t>on categories of operations</w:t>
      </w:r>
    </w:p>
    <w:p w14:paraId="0DCB7499" w14:textId="5EE4B395" w:rsidR="004F53EE" w:rsidRPr="00037B37" w:rsidRDefault="00BA6C5E" w:rsidP="000E73E9">
      <w:pPr>
        <w:spacing w:after="0" w:line="240" w:lineRule="auto"/>
        <w:rPr>
          <w:rFonts w:ascii="Times New Roman" w:eastAsia="Times New Roman" w:hAnsi="Times New Roman"/>
          <w:iCs/>
          <w:sz w:val="24"/>
          <w:szCs w:val="24"/>
        </w:rPr>
      </w:pPr>
      <w:r w:rsidRPr="00037B37">
        <w:rPr>
          <w:rFonts w:ascii="Times New Roman" w:eastAsia="Times New Roman" w:hAnsi="Times New Roman"/>
          <w:iCs/>
          <w:sz w:val="24"/>
          <w:szCs w:val="24"/>
        </w:rPr>
        <w:t xml:space="preserve">The instrument </w:t>
      </w:r>
      <w:r w:rsidR="009F6AC9" w:rsidRPr="00037B37">
        <w:rPr>
          <w:rFonts w:ascii="Times New Roman" w:eastAsia="Times New Roman" w:hAnsi="Times New Roman"/>
          <w:iCs/>
          <w:sz w:val="24"/>
          <w:szCs w:val="24"/>
        </w:rPr>
        <w:t>will have an impact on operators of aircraft that are being added or amended in the instrument. The instrument will facilitate the introduction of new types of aircraft and regularise the administration of the licensing system</w:t>
      </w:r>
      <w:r w:rsidR="00DC56BC" w:rsidRPr="00037B37">
        <w:rPr>
          <w:rFonts w:ascii="Times New Roman" w:eastAsia="Times New Roman" w:hAnsi="Times New Roman"/>
          <w:iCs/>
          <w:sz w:val="24"/>
          <w:szCs w:val="24"/>
        </w:rPr>
        <w:t>. Necessarily, flight training operators will require training courses to be developed, new training endorsements</w:t>
      </w:r>
      <w:r w:rsidR="00DB3351" w:rsidRPr="00037B37">
        <w:rPr>
          <w:rFonts w:ascii="Times New Roman" w:eastAsia="Times New Roman" w:hAnsi="Times New Roman"/>
          <w:iCs/>
          <w:sz w:val="24"/>
          <w:szCs w:val="24"/>
        </w:rPr>
        <w:t xml:space="preserve"> and examiner endorsements to be introduced that will be applicable to persons involved in training, flight testing, flight reviews</w:t>
      </w:r>
      <w:r w:rsidR="00005D06" w:rsidRPr="00037B37">
        <w:rPr>
          <w:rFonts w:ascii="Times New Roman" w:eastAsia="Times New Roman" w:hAnsi="Times New Roman"/>
          <w:iCs/>
          <w:sz w:val="24"/>
          <w:szCs w:val="24"/>
        </w:rPr>
        <w:t>, proficiency checking and (where applicable) training and checking activities.</w:t>
      </w:r>
    </w:p>
    <w:p w14:paraId="5DB9A287" w14:textId="77777777" w:rsidR="00EE6AD1" w:rsidRPr="00037B37" w:rsidRDefault="00EE6AD1" w:rsidP="000E73E9">
      <w:pPr>
        <w:spacing w:after="0" w:line="240" w:lineRule="auto"/>
        <w:rPr>
          <w:rFonts w:ascii="Times New Roman" w:eastAsia="Times New Roman" w:hAnsi="Times New Roman"/>
          <w:bCs/>
          <w:sz w:val="24"/>
          <w:szCs w:val="24"/>
        </w:rPr>
      </w:pPr>
    </w:p>
    <w:p w14:paraId="5E328A44" w14:textId="10B3F953" w:rsidR="000E73E9" w:rsidRPr="00037B37" w:rsidRDefault="000E73E9" w:rsidP="000E73E9">
      <w:pPr>
        <w:spacing w:after="0" w:line="240" w:lineRule="auto"/>
        <w:rPr>
          <w:rFonts w:ascii="Times New Roman" w:eastAsia="Times New Roman" w:hAnsi="Times New Roman"/>
          <w:b/>
          <w:sz w:val="24"/>
          <w:szCs w:val="24"/>
        </w:rPr>
      </w:pPr>
      <w:r w:rsidRPr="00037B37">
        <w:rPr>
          <w:rFonts w:ascii="Times New Roman" w:eastAsia="Times New Roman" w:hAnsi="Times New Roman"/>
          <w:b/>
          <w:sz w:val="24"/>
          <w:szCs w:val="24"/>
        </w:rPr>
        <w:t>Impact on regional and remote communities</w:t>
      </w:r>
    </w:p>
    <w:p w14:paraId="37CF84EE" w14:textId="66BCA799" w:rsidR="003819E3" w:rsidRPr="00037B37" w:rsidRDefault="00CB66D9" w:rsidP="000142F4">
      <w:pPr>
        <w:spacing w:after="0" w:line="240" w:lineRule="auto"/>
        <w:rPr>
          <w:rFonts w:ascii="Times New Roman" w:eastAsia="Times New Roman" w:hAnsi="Times New Roman"/>
          <w:i/>
          <w:sz w:val="24"/>
          <w:szCs w:val="24"/>
        </w:rPr>
      </w:pPr>
      <w:r w:rsidRPr="00037B37">
        <w:rPr>
          <w:rFonts w:ascii="Times New Roman" w:eastAsia="Times New Roman" w:hAnsi="Times New Roman"/>
          <w:iCs/>
          <w:sz w:val="24"/>
          <w:szCs w:val="24"/>
        </w:rPr>
        <w:t>The instrument will not have any impact on any particular regional or remote community.</w:t>
      </w:r>
    </w:p>
    <w:p w14:paraId="6B2557D1" w14:textId="77777777" w:rsidR="000142F4" w:rsidRPr="00037B37" w:rsidRDefault="000142F4" w:rsidP="000142F4">
      <w:pPr>
        <w:spacing w:after="0" w:line="240" w:lineRule="auto"/>
        <w:rPr>
          <w:rFonts w:ascii="Times New Roman" w:eastAsia="Times New Roman" w:hAnsi="Times New Roman"/>
          <w:sz w:val="24"/>
          <w:szCs w:val="24"/>
        </w:rPr>
      </w:pPr>
    </w:p>
    <w:p w14:paraId="13843021" w14:textId="23A8313D" w:rsidR="006D6009" w:rsidRPr="007550A9" w:rsidRDefault="006D6009" w:rsidP="009C68FC">
      <w:pPr>
        <w:spacing w:after="0" w:line="240" w:lineRule="auto"/>
        <w:rPr>
          <w:rFonts w:ascii="Times New Roman" w:eastAsia="Times New Roman" w:hAnsi="Times New Roman"/>
          <w:b/>
          <w:sz w:val="24"/>
          <w:szCs w:val="24"/>
        </w:rPr>
      </w:pPr>
      <w:r w:rsidRPr="007550A9">
        <w:rPr>
          <w:rFonts w:ascii="Times New Roman" w:eastAsia="Times New Roman" w:hAnsi="Times New Roman"/>
          <w:b/>
          <w:sz w:val="24"/>
          <w:szCs w:val="24"/>
        </w:rPr>
        <w:t xml:space="preserve">Office of </w:t>
      </w:r>
      <w:r w:rsidR="006C5DC2" w:rsidRPr="007550A9">
        <w:rPr>
          <w:rFonts w:ascii="Times New Roman" w:eastAsia="Times New Roman" w:hAnsi="Times New Roman"/>
          <w:b/>
          <w:sz w:val="24"/>
          <w:szCs w:val="24"/>
        </w:rPr>
        <w:t>Impact Analysis</w:t>
      </w:r>
      <w:r w:rsidR="007550A9" w:rsidRPr="007550A9">
        <w:rPr>
          <w:rFonts w:ascii="Times New Roman" w:eastAsia="Times New Roman" w:hAnsi="Times New Roman"/>
          <w:b/>
          <w:sz w:val="24"/>
          <w:szCs w:val="24"/>
        </w:rPr>
        <w:t xml:space="preserve"> (</w:t>
      </w:r>
      <w:r w:rsidR="007550A9" w:rsidRPr="007550A9">
        <w:rPr>
          <w:rFonts w:ascii="Times New Roman" w:eastAsia="Times New Roman" w:hAnsi="Times New Roman"/>
          <w:b/>
          <w:i/>
          <w:sz w:val="24"/>
          <w:szCs w:val="24"/>
        </w:rPr>
        <w:t>OIA</w:t>
      </w:r>
      <w:r w:rsidR="007550A9" w:rsidRPr="007550A9">
        <w:rPr>
          <w:rFonts w:ascii="Times New Roman" w:eastAsia="Times New Roman" w:hAnsi="Times New Roman"/>
          <w:b/>
          <w:sz w:val="24"/>
          <w:szCs w:val="24"/>
        </w:rPr>
        <w:t>)</w:t>
      </w:r>
    </w:p>
    <w:p w14:paraId="7200B9B5" w14:textId="52EBD368" w:rsidR="006D6009" w:rsidRPr="00037B37" w:rsidRDefault="0054411F" w:rsidP="00EF77F0">
      <w:pPr>
        <w:spacing w:after="0" w:line="240" w:lineRule="auto"/>
        <w:rPr>
          <w:rFonts w:ascii="Times New Roman" w:eastAsia="Times New Roman" w:hAnsi="Times New Roman"/>
          <w:iCs/>
          <w:sz w:val="24"/>
          <w:szCs w:val="24"/>
        </w:rPr>
      </w:pPr>
      <w:r w:rsidRPr="00037B37">
        <w:rPr>
          <w:rFonts w:ascii="Times New Roman" w:eastAsia="Times New Roman" w:hAnsi="Times New Roman"/>
          <w:iCs/>
          <w:sz w:val="24"/>
          <w:szCs w:val="24"/>
        </w:rPr>
        <w:t>A</w:t>
      </w:r>
      <w:r w:rsidR="006C5DC2" w:rsidRPr="00037B37">
        <w:rPr>
          <w:rFonts w:ascii="Times New Roman" w:eastAsia="Times New Roman" w:hAnsi="Times New Roman"/>
          <w:iCs/>
          <w:sz w:val="24"/>
          <w:szCs w:val="24"/>
        </w:rPr>
        <w:t>n IA</w:t>
      </w:r>
      <w:r w:rsidR="00D346BF" w:rsidRPr="00037B37">
        <w:rPr>
          <w:rFonts w:ascii="Times New Roman" w:eastAsia="Times New Roman" w:hAnsi="Times New Roman"/>
          <w:iCs/>
          <w:sz w:val="24"/>
          <w:szCs w:val="24"/>
        </w:rPr>
        <w:t xml:space="preserve"> is not required in this case, as the </w:t>
      </w:r>
      <w:r w:rsidR="00E3291A">
        <w:rPr>
          <w:rFonts w:ascii="Times New Roman" w:eastAsia="Times New Roman" w:hAnsi="Times New Roman"/>
          <w:iCs/>
          <w:sz w:val="24"/>
          <w:szCs w:val="24"/>
        </w:rPr>
        <w:t>instrument</w:t>
      </w:r>
      <w:r w:rsidR="00D346BF" w:rsidRPr="00037B37">
        <w:rPr>
          <w:rFonts w:ascii="Times New Roman" w:eastAsia="Times New Roman" w:hAnsi="Times New Roman"/>
          <w:iCs/>
          <w:sz w:val="24"/>
          <w:szCs w:val="24"/>
        </w:rPr>
        <w:t xml:space="preserve"> is covered by a standing agreement between CASA and O</w:t>
      </w:r>
      <w:r w:rsidR="006C5DC2" w:rsidRPr="00037B37">
        <w:rPr>
          <w:rFonts w:ascii="Times New Roman" w:eastAsia="Times New Roman" w:hAnsi="Times New Roman"/>
          <w:iCs/>
          <w:sz w:val="24"/>
          <w:szCs w:val="24"/>
        </w:rPr>
        <w:t>IA</w:t>
      </w:r>
      <w:r w:rsidR="00D346BF" w:rsidRPr="00037B37">
        <w:rPr>
          <w:rFonts w:ascii="Times New Roman" w:eastAsia="Times New Roman" w:hAnsi="Times New Roman"/>
          <w:iCs/>
          <w:sz w:val="24"/>
          <w:szCs w:val="24"/>
        </w:rPr>
        <w:t xml:space="preserve"> under which a</w:t>
      </w:r>
      <w:r w:rsidR="006C5DC2" w:rsidRPr="00037B37">
        <w:rPr>
          <w:rFonts w:ascii="Times New Roman" w:eastAsia="Times New Roman" w:hAnsi="Times New Roman"/>
          <w:iCs/>
          <w:sz w:val="24"/>
          <w:szCs w:val="24"/>
        </w:rPr>
        <w:t>n I</w:t>
      </w:r>
      <w:r w:rsidR="009F1067" w:rsidRPr="00037B37">
        <w:rPr>
          <w:rFonts w:ascii="Times New Roman" w:eastAsia="Times New Roman" w:hAnsi="Times New Roman"/>
          <w:iCs/>
          <w:sz w:val="24"/>
          <w:szCs w:val="24"/>
        </w:rPr>
        <w:t>A</w:t>
      </w:r>
      <w:r w:rsidR="00D346BF" w:rsidRPr="00037B37">
        <w:rPr>
          <w:rFonts w:ascii="Times New Roman" w:eastAsia="Times New Roman" w:hAnsi="Times New Roman"/>
          <w:iCs/>
          <w:sz w:val="24"/>
          <w:szCs w:val="24"/>
        </w:rPr>
        <w:t xml:space="preserve"> is not required </w:t>
      </w:r>
      <w:r w:rsidR="00581AC0" w:rsidRPr="00037B37">
        <w:rPr>
          <w:rFonts w:ascii="Times New Roman" w:eastAsia="Times New Roman" w:hAnsi="Times New Roman"/>
          <w:iCs/>
          <w:sz w:val="24"/>
          <w:szCs w:val="24"/>
        </w:rPr>
        <w:t xml:space="preserve">for amendments to Part 61 of CASR to add additional aircraft for the purpose of pilot type </w:t>
      </w:r>
      <w:r w:rsidR="00225DEF" w:rsidRPr="00037B37">
        <w:rPr>
          <w:rFonts w:ascii="Times New Roman" w:eastAsia="Times New Roman" w:hAnsi="Times New Roman"/>
          <w:iCs/>
          <w:sz w:val="24"/>
          <w:szCs w:val="24"/>
        </w:rPr>
        <w:t>ratings (O</w:t>
      </w:r>
      <w:r w:rsidR="006C5DC2" w:rsidRPr="00037B37">
        <w:rPr>
          <w:rFonts w:ascii="Times New Roman" w:eastAsia="Times New Roman" w:hAnsi="Times New Roman"/>
          <w:iCs/>
          <w:sz w:val="24"/>
          <w:szCs w:val="24"/>
        </w:rPr>
        <w:t>IA</w:t>
      </w:r>
      <w:r w:rsidR="001808C0" w:rsidRPr="00037B37">
        <w:rPr>
          <w:rFonts w:ascii="Times New Roman" w:eastAsia="Times New Roman" w:hAnsi="Times New Roman"/>
          <w:iCs/>
          <w:sz w:val="24"/>
          <w:szCs w:val="24"/>
        </w:rPr>
        <w:t xml:space="preserve"> </w:t>
      </w:r>
      <w:r w:rsidR="0094476C">
        <w:rPr>
          <w:rFonts w:ascii="Times New Roman" w:eastAsia="Times New Roman" w:hAnsi="Times New Roman"/>
          <w:iCs/>
          <w:sz w:val="24"/>
          <w:szCs w:val="24"/>
        </w:rPr>
        <w:t>reference number</w:t>
      </w:r>
      <w:r w:rsidR="001808C0" w:rsidRPr="00037B37">
        <w:rPr>
          <w:rFonts w:ascii="Times New Roman" w:eastAsia="Times New Roman" w:hAnsi="Times New Roman"/>
          <w:iCs/>
          <w:sz w:val="24"/>
          <w:szCs w:val="24"/>
        </w:rPr>
        <w:t xml:space="preserve">: </w:t>
      </w:r>
      <w:r w:rsidR="0094476C">
        <w:rPr>
          <w:rFonts w:ascii="Times New Roman" w:eastAsia="Times New Roman" w:hAnsi="Times New Roman"/>
          <w:iCs/>
          <w:sz w:val="24"/>
          <w:szCs w:val="24"/>
        </w:rPr>
        <w:t>OIA</w:t>
      </w:r>
      <w:r w:rsidR="00E3291A">
        <w:rPr>
          <w:rFonts w:ascii="Times New Roman" w:eastAsia="Times New Roman" w:hAnsi="Times New Roman"/>
          <w:iCs/>
          <w:sz w:val="24"/>
          <w:szCs w:val="24"/>
        </w:rPr>
        <w:t>23-06249</w:t>
      </w:r>
      <w:r w:rsidR="001808C0" w:rsidRPr="00037B37">
        <w:rPr>
          <w:rFonts w:ascii="Times New Roman" w:eastAsia="Times New Roman" w:hAnsi="Times New Roman"/>
          <w:iCs/>
          <w:sz w:val="24"/>
          <w:szCs w:val="24"/>
        </w:rPr>
        <w:t>).</w:t>
      </w:r>
    </w:p>
    <w:p w14:paraId="0698ED04" w14:textId="77777777" w:rsidR="00EF77F0" w:rsidRPr="00037B37" w:rsidRDefault="00EF77F0" w:rsidP="00EF77F0">
      <w:pPr>
        <w:spacing w:after="0" w:line="240" w:lineRule="auto"/>
        <w:rPr>
          <w:rFonts w:ascii="Times New Roman" w:eastAsia="Times New Roman" w:hAnsi="Times New Roman"/>
          <w:iCs/>
          <w:sz w:val="24"/>
          <w:szCs w:val="24"/>
        </w:rPr>
      </w:pPr>
    </w:p>
    <w:p w14:paraId="7B4C3D60" w14:textId="77777777" w:rsidR="006D6009" w:rsidRPr="00037B37" w:rsidRDefault="006D6009" w:rsidP="009C68FC">
      <w:pPr>
        <w:spacing w:after="0" w:line="240" w:lineRule="auto"/>
        <w:rPr>
          <w:rFonts w:ascii="Times New Roman" w:eastAsia="Times New Roman" w:hAnsi="Times New Roman"/>
          <w:sz w:val="24"/>
          <w:szCs w:val="24"/>
        </w:rPr>
      </w:pPr>
      <w:r w:rsidRPr="00037B37">
        <w:rPr>
          <w:rFonts w:ascii="Times New Roman" w:eastAsia="Times New Roman" w:hAnsi="Times New Roman"/>
          <w:b/>
          <w:iCs/>
          <w:sz w:val="24"/>
          <w:szCs w:val="24"/>
        </w:rPr>
        <w:t>Statement of Compatibility with Human Rights</w:t>
      </w:r>
    </w:p>
    <w:p w14:paraId="36DB7B38" w14:textId="0FB7A2CF" w:rsidR="006D6009" w:rsidRPr="00037B37" w:rsidRDefault="006D6009" w:rsidP="000632BB">
      <w:pPr>
        <w:spacing w:after="0" w:line="240" w:lineRule="auto"/>
        <w:rPr>
          <w:rFonts w:ascii="Times New Roman" w:eastAsia="Times New Roman" w:hAnsi="Times New Roman"/>
          <w:sz w:val="24"/>
          <w:szCs w:val="24"/>
        </w:rPr>
      </w:pPr>
      <w:r w:rsidRPr="00037B37">
        <w:rPr>
          <w:rFonts w:ascii="Times New Roman" w:eastAsia="Times New Roman" w:hAnsi="Times New Roman"/>
          <w:sz w:val="24"/>
          <w:szCs w:val="24"/>
        </w:rPr>
        <w:t xml:space="preserve">The Statement of Compatibility with Human Rights at Attachment 1 has been prepared in accordance with Part 3 of the </w:t>
      </w:r>
      <w:r w:rsidRPr="00037B37">
        <w:rPr>
          <w:rFonts w:ascii="Times New Roman" w:eastAsia="Times New Roman" w:hAnsi="Times New Roman"/>
          <w:i/>
          <w:sz w:val="24"/>
          <w:szCs w:val="24"/>
        </w:rPr>
        <w:t>Human Rights (Parliamentary Scrutiny) Act</w:t>
      </w:r>
      <w:r w:rsidR="002E094D" w:rsidRPr="00037B37">
        <w:rPr>
          <w:rFonts w:ascii="Times New Roman" w:eastAsia="Times New Roman" w:hAnsi="Times New Roman"/>
          <w:i/>
          <w:sz w:val="24"/>
          <w:szCs w:val="24"/>
        </w:rPr>
        <w:t xml:space="preserve"> </w:t>
      </w:r>
      <w:r w:rsidRPr="00037B37">
        <w:rPr>
          <w:rFonts w:ascii="Times New Roman" w:eastAsia="Times New Roman" w:hAnsi="Times New Roman"/>
          <w:i/>
          <w:sz w:val="24"/>
          <w:szCs w:val="24"/>
        </w:rPr>
        <w:t>2011</w:t>
      </w:r>
      <w:r w:rsidRPr="00037B37">
        <w:rPr>
          <w:rFonts w:ascii="Times New Roman" w:eastAsia="Times New Roman" w:hAnsi="Times New Roman"/>
          <w:sz w:val="24"/>
          <w:szCs w:val="24"/>
        </w:rPr>
        <w:t>.</w:t>
      </w:r>
    </w:p>
    <w:p w14:paraId="12ED89D6" w14:textId="77777777" w:rsidR="000632BB" w:rsidRPr="00037B37" w:rsidRDefault="000632BB" w:rsidP="000632BB">
      <w:pPr>
        <w:spacing w:after="0" w:line="240" w:lineRule="auto"/>
        <w:rPr>
          <w:rFonts w:ascii="Times New Roman" w:eastAsia="Times New Roman" w:hAnsi="Times New Roman"/>
          <w:sz w:val="24"/>
          <w:szCs w:val="24"/>
        </w:rPr>
      </w:pPr>
    </w:p>
    <w:p w14:paraId="79AEFAEA" w14:textId="77777777" w:rsidR="006D6009" w:rsidRPr="00037B37" w:rsidRDefault="006D6009" w:rsidP="009C68FC">
      <w:pPr>
        <w:spacing w:after="0" w:line="240" w:lineRule="auto"/>
        <w:rPr>
          <w:rFonts w:ascii="Times New Roman" w:eastAsia="Times New Roman" w:hAnsi="Times New Roman"/>
          <w:b/>
          <w:sz w:val="24"/>
          <w:szCs w:val="24"/>
        </w:rPr>
      </w:pPr>
      <w:r w:rsidRPr="00037B37">
        <w:rPr>
          <w:rFonts w:ascii="Times New Roman" w:eastAsia="Times New Roman" w:hAnsi="Times New Roman"/>
          <w:b/>
          <w:sz w:val="24"/>
          <w:szCs w:val="24"/>
        </w:rPr>
        <w:t>Making and commencement</w:t>
      </w:r>
    </w:p>
    <w:p w14:paraId="35EDE453" w14:textId="254779CC" w:rsidR="00DF2C98" w:rsidRPr="00037B37" w:rsidRDefault="006D6009" w:rsidP="007572EE">
      <w:pPr>
        <w:spacing w:after="0" w:line="240" w:lineRule="auto"/>
        <w:rPr>
          <w:rFonts w:ascii="Times New Roman" w:eastAsia="Times New Roman" w:hAnsi="Times New Roman"/>
          <w:sz w:val="24"/>
          <w:szCs w:val="24"/>
        </w:rPr>
      </w:pPr>
      <w:r w:rsidRPr="00037B37">
        <w:rPr>
          <w:rFonts w:ascii="Times New Roman" w:eastAsia="Times New Roman" w:hAnsi="Times New Roman"/>
          <w:sz w:val="24"/>
          <w:szCs w:val="24"/>
        </w:rPr>
        <w:t xml:space="preserve">The </w:t>
      </w:r>
      <w:r w:rsidR="00D6412A" w:rsidRPr="00037B37">
        <w:rPr>
          <w:rFonts w:ascii="Times New Roman" w:eastAsia="Times New Roman" w:hAnsi="Times New Roman"/>
          <w:sz w:val="24"/>
          <w:szCs w:val="24"/>
        </w:rPr>
        <w:t>instrument</w:t>
      </w:r>
      <w:r w:rsidRPr="00037B37">
        <w:rPr>
          <w:rFonts w:ascii="Times New Roman" w:eastAsia="Times New Roman" w:hAnsi="Times New Roman"/>
          <w:sz w:val="24"/>
          <w:szCs w:val="24"/>
        </w:rPr>
        <w:t xml:space="preserve"> has been made by a delegate of CASA relying on the power of delegation under subregulation 11.260(1) of </w:t>
      </w:r>
      <w:r w:rsidR="006E319E" w:rsidRPr="00037B37">
        <w:rPr>
          <w:rFonts w:ascii="Times New Roman" w:eastAsia="Times New Roman" w:hAnsi="Times New Roman"/>
          <w:sz w:val="24"/>
          <w:szCs w:val="24"/>
        </w:rPr>
        <w:t>CASR</w:t>
      </w:r>
      <w:r w:rsidR="007E6ECC" w:rsidRPr="00037B37">
        <w:rPr>
          <w:rFonts w:ascii="Times New Roman" w:eastAsia="Times New Roman" w:hAnsi="Times New Roman"/>
          <w:sz w:val="24"/>
          <w:szCs w:val="24"/>
        </w:rPr>
        <w:t>.</w:t>
      </w:r>
    </w:p>
    <w:p w14:paraId="4B6F85DE" w14:textId="77777777" w:rsidR="007572EE" w:rsidRPr="00037B37" w:rsidRDefault="007572EE" w:rsidP="007572EE">
      <w:pPr>
        <w:spacing w:after="0" w:line="240" w:lineRule="auto"/>
        <w:rPr>
          <w:rFonts w:ascii="Times New Roman" w:eastAsia="Times New Roman" w:hAnsi="Times New Roman"/>
          <w:sz w:val="24"/>
          <w:szCs w:val="24"/>
        </w:rPr>
      </w:pPr>
    </w:p>
    <w:p w14:paraId="7E5CF5DA" w14:textId="0D0099CC" w:rsidR="006D6009" w:rsidRPr="00037B37" w:rsidRDefault="006D6009" w:rsidP="007572EE">
      <w:pPr>
        <w:spacing w:after="0" w:line="240" w:lineRule="auto"/>
        <w:rPr>
          <w:rFonts w:ascii="Times New Roman" w:eastAsia="Times New Roman" w:hAnsi="Times New Roman"/>
          <w:sz w:val="24"/>
          <w:szCs w:val="24"/>
        </w:rPr>
      </w:pPr>
      <w:r w:rsidRPr="00037B37">
        <w:rPr>
          <w:rFonts w:ascii="Times New Roman" w:eastAsia="Times New Roman" w:hAnsi="Times New Roman"/>
          <w:sz w:val="24"/>
          <w:szCs w:val="24"/>
        </w:rPr>
        <w:t xml:space="preserve">The instrument commences on the day after </w:t>
      </w:r>
      <w:r w:rsidR="006802BC" w:rsidRPr="00037B37">
        <w:rPr>
          <w:rFonts w:ascii="Times New Roman" w:eastAsia="Times New Roman" w:hAnsi="Times New Roman"/>
          <w:sz w:val="24"/>
          <w:szCs w:val="24"/>
        </w:rPr>
        <w:t>it is</w:t>
      </w:r>
      <w:r w:rsidRPr="00037B37">
        <w:rPr>
          <w:rFonts w:ascii="Times New Roman" w:eastAsia="Times New Roman" w:hAnsi="Times New Roman"/>
          <w:sz w:val="24"/>
          <w:szCs w:val="24"/>
        </w:rPr>
        <w:t xml:space="preserve"> regist</w:t>
      </w:r>
      <w:r w:rsidR="006802BC" w:rsidRPr="00037B37">
        <w:rPr>
          <w:rFonts w:ascii="Times New Roman" w:eastAsia="Times New Roman" w:hAnsi="Times New Roman"/>
          <w:sz w:val="24"/>
          <w:szCs w:val="24"/>
        </w:rPr>
        <w:t>ered</w:t>
      </w:r>
      <w:r w:rsidR="00C7387E" w:rsidRPr="00037B37">
        <w:rPr>
          <w:rFonts w:ascii="Times New Roman" w:eastAsia="Times New Roman" w:hAnsi="Times New Roman"/>
          <w:sz w:val="24"/>
          <w:szCs w:val="24"/>
        </w:rPr>
        <w:t xml:space="preserve"> on the FRL</w:t>
      </w:r>
      <w:r w:rsidR="00924D9D" w:rsidRPr="00037B37">
        <w:rPr>
          <w:rFonts w:ascii="Times New Roman" w:eastAsia="Times New Roman" w:hAnsi="Times New Roman"/>
          <w:sz w:val="24"/>
          <w:szCs w:val="24"/>
        </w:rPr>
        <w:t>.</w:t>
      </w:r>
    </w:p>
    <w:p w14:paraId="65BEADB1" w14:textId="77777777" w:rsidR="006D6009" w:rsidRPr="00037B37" w:rsidRDefault="006D6009" w:rsidP="006D6009">
      <w:pPr>
        <w:pageBreakBefore/>
        <w:spacing w:after="120" w:line="240" w:lineRule="auto"/>
        <w:jc w:val="right"/>
        <w:rPr>
          <w:rFonts w:ascii="Times New Roman" w:hAnsi="Times New Roman"/>
          <w:b/>
          <w:sz w:val="24"/>
          <w:szCs w:val="24"/>
          <w:lang w:eastAsia="en-AU"/>
        </w:rPr>
      </w:pPr>
      <w:r w:rsidRPr="00037B37">
        <w:rPr>
          <w:rFonts w:ascii="Times New Roman" w:hAnsi="Times New Roman"/>
          <w:b/>
          <w:sz w:val="24"/>
          <w:szCs w:val="24"/>
          <w:lang w:eastAsia="en-AU"/>
        </w:rPr>
        <w:lastRenderedPageBreak/>
        <w:t>Attachment 1</w:t>
      </w:r>
    </w:p>
    <w:p w14:paraId="5F1A54F0" w14:textId="77777777" w:rsidR="006D6009" w:rsidRPr="00037B37" w:rsidRDefault="006D6009" w:rsidP="006D6009">
      <w:pPr>
        <w:spacing w:before="360" w:after="120" w:line="240" w:lineRule="auto"/>
        <w:jc w:val="center"/>
        <w:rPr>
          <w:rFonts w:ascii="Times New Roman" w:hAnsi="Times New Roman"/>
          <w:b/>
          <w:sz w:val="28"/>
          <w:szCs w:val="28"/>
          <w:lang w:eastAsia="en-AU"/>
        </w:rPr>
      </w:pPr>
      <w:r w:rsidRPr="00037B37">
        <w:rPr>
          <w:rFonts w:ascii="Times New Roman" w:hAnsi="Times New Roman"/>
          <w:b/>
          <w:sz w:val="28"/>
          <w:szCs w:val="28"/>
          <w:lang w:eastAsia="en-AU"/>
        </w:rPr>
        <w:t>Statement of Compatibility with Human Rights</w:t>
      </w:r>
    </w:p>
    <w:p w14:paraId="10395BC6" w14:textId="14B4D69D" w:rsidR="006D6009" w:rsidRPr="00037B37" w:rsidRDefault="006D6009" w:rsidP="006D6009">
      <w:pPr>
        <w:spacing w:before="120" w:after="120" w:line="240" w:lineRule="auto"/>
        <w:jc w:val="center"/>
        <w:rPr>
          <w:rFonts w:ascii="Times New Roman" w:hAnsi="Times New Roman"/>
          <w:i/>
          <w:sz w:val="24"/>
          <w:szCs w:val="24"/>
          <w:lang w:eastAsia="en-AU"/>
        </w:rPr>
      </w:pPr>
      <w:r w:rsidRPr="00037B37">
        <w:rPr>
          <w:rFonts w:ascii="Times New Roman" w:hAnsi="Times New Roman"/>
          <w:i/>
          <w:sz w:val="24"/>
          <w:szCs w:val="24"/>
          <w:lang w:eastAsia="en-AU"/>
        </w:rPr>
        <w:t>Prepared in accordance with Part 3 of the</w:t>
      </w:r>
      <w:r w:rsidRPr="00037B37">
        <w:rPr>
          <w:rFonts w:ascii="Times New Roman" w:hAnsi="Times New Roman"/>
          <w:i/>
          <w:sz w:val="24"/>
          <w:szCs w:val="24"/>
          <w:lang w:eastAsia="en-AU"/>
        </w:rPr>
        <w:br/>
        <w:t>Human Rights (Parliamentary Scrutiny) Act</w:t>
      </w:r>
      <w:r w:rsidR="00206AFD" w:rsidRPr="00037B37">
        <w:rPr>
          <w:rFonts w:ascii="Times New Roman" w:hAnsi="Times New Roman"/>
          <w:i/>
          <w:sz w:val="24"/>
          <w:szCs w:val="24"/>
          <w:lang w:eastAsia="en-AU"/>
        </w:rPr>
        <w:t xml:space="preserve"> </w:t>
      </w:r>
      <w:r w:rsidRPr="00037B37">
        <w:rPr>
          <w:rFonts w:ascii="Times New Roman" w:hAnsi="Times New Roman"/>
          <w:i/>
          <w:sz w:val="24"/>
          <w:szCs w:val="24"/>
          <w:lang w:eastAsia="en-AU"/>
        </w:rPr>
        <w:t>2011</w:t>
      </w:r>
    </w:p>
    <w:p w14:paraId="03827394" w14:textId="77777777" w:rsidR="006D6009" w:rsidRPr="00037B37" w:rsidRDefault="006D6009" w:rsidP="006D6009">
      <w:pPr>
        <w:spacing w:before="120" w:after="120" w:line="240" w:lineRule="auto"/>
        <w:rPr>
          <w:rFonts w:ascii="Times New Roman" w:hAnsi="Times New Roman"/>
          <w:sz w:val="24"/>
          <w:szCs w:val="24"/>
          <w:lang w:eastAsia="en-AU"/>
        </w:rPr>
      </w:pPr>
    </w:p>
    <w:p w14:paraId="03528EFD" w14:textId="51A714F5" w:rsidR="006D6009" w:rsidRPr="00037B37" w:rsidRDefault="0041316A" w:rsidP="006D6009">
      <w:pPr>
        <w:spacing w:after="0" w:line="240" w:lineRule="auto"/>
        <w:jc w:val="center"/>
        <w:rPr>
          <w:rFonts w:ascii="Times New Roman" w:hAnsi="Times New Roman"/>
          <w:b/>
          <w:iCs/>
          <w:sz w:val="24"/>
          <w:szCs w:val="24"/>
        </w:rPr>
      </w:pPr>
      <w:r w:rsidRPr="00037B37">
        <w:rPr>
          <w:rFonts w:ascii="Times New Roman" w:hAnsi="Times New Roman"/>
          <w:b/>
          <w:iCs/>
          <w:sz w:val="24"/>
          <w:szCs w:val="24"/>
        </w:rPr>
        <w:t xml:space="preserve">Part 61 </w:t>
      </w:r>
      <w:r w:rsidR="004844A1" w:rsidRPr="00037B37">
        <w:rPr>
          <w:rFonts w:ascii="Times New Roman" w:hAnsi="Times New Roman"/>
          <w:b/>
          <w:iCs/>
          <w:sz w:val="24"/>
          <w:szCs w:val="24"/>
        </w:rPr>
        <w:t xml:space="preserve">Flight Crew Licensing (Prescribed Aircraft and Type Ratings) </w:t>
      </w:r>
      <w:r w:rsidRPr="00037B37">
        <w:rPr>
          <w:rFonts w:ascii="Times New Roman" w:hAnsi="Times New Roman"/>
          <w:b/>
          <w:iCs/>
          <w:sz w:val="24"/>
          <w:szCs w:val="24"/>
        </w:rPr>
        <w:t>(Edition</w:t>
      </w:r>
      <w:r w:rsidR="00206AFD" w:rsidRPr="00037B37">
        <w:rPr>
          <w:rFonts w:ascii="Times New Roman" w:hAnsi="Times New Roman"/>
          <w:b/>
          <w:iCs/>
          <w:sz w:val="24"/>
          <w:szCs w:val="24"/>
        </w:rPr>
        <w:t xml:space="preserve"> </w:t>
      </w:r>
      <w:r w:rsidR="001B3C1B" w:rsidRPr="00037B37">
        <w:rPr>
          <w:rFonts w:ascii="Times New Roman" w:hAnsi="Times New Roman"/>
          <w:b/>
          <w:iCs/>
          <w:sz w:val="24"/>
          <w:szCs w:val="24"/>
        </w:rPr>
        <w:t>10</w:t>
      </w:r>
      <w:r w:rsidRPr="00037B37">
        <w:rPr>
          <w:rFonts w:ascii="Times New Roman" w:hAnsi="Times New Roman"/>
          <w:b/>
          <w:iCs/>
          <w:sz w:val="24"/>
          <w:szCs w:val="24"/>
        </w:rPr>
        <w:t>) Instrument</w:t>
      </w:r>
      <w:r w:rsidR="00206AFD" w:rsidRPr="00037B37">
        <w:rPr>
          <w:rFonts w:ascii="Times New Roman" w:hAnsi="Times New Roman"/>
          <w:b/>
          <w:iCs/>
          <w:sz w:val="24"/>
          <w:szCs w:val="24"/>
        </w:rPr>
        <w:t xml:space="preserve"> </w:t>
      </w:r>
      <w:r w:rsidRPr="00037B37">
        <w:rPr>
          <w:rFonts w:ascii="Times New Roman" w:hAnsi="Times New Roman"/>
          <w:b/>
          <w:iCs/>
          <w:sz w:val="24"/>
          <w:szCs w:val="24"/>
        </w:rPr>
        <w:t>202</w:t>
      </w:r>
      <w:r w:rsidR="006304EF">
        <w:rPr>
          <w:rFonts w:ascii="Times New Roman" w:hAnsi="Times New Roman"/>
          <w:b/>
          <w:iCs/>
          <w:sz w:val="24"/>
          <w:szCs w:val="24"/>
        </w:rPr>
        <w:t>5</w:t>
      </w:r>
    </w:p>
    <w:p w14:paraId="5C70AAD5" w14:textId="77777777" w:rsidR="006D6009" w:rsidRPr="00037B37" w:rsidRDefault="006D6009" w:rsidP="006D6009">
      <w:pPr>
        <w:spacing w:after="0" w:line="240" w:lineRule="auto"/>
        <w:rPr>
          <w:rFonts w:ascii="Times New Roman" w:hAnsi="Times New Roman"/>
          <w:sz w:val="24"/>
          <w:szCs w:val="24"/>
        </w:rPr>
      </w:pPr>
    </w:p>
    <w:p w14:paraId="6956935B" w14:textId="77777777" w:rsidR="006D6009" w:rsidRPr="00037B37" w:rsidRDefault="006D6009" w:rsidP="006D6009">
      <w:pPr>
        <w:spacing w:after="0" w:line="240" w:lineRule="auto"/>
        <w:jc w:val="center"/>
        <w:rPr>
          <w:rFonts w:ascii="Times New Roman" w:hAnsi="Times New Roman"/>
          <w:sz w:val="24"/>
          <w:szCs w:val="24"/>
        </w:rPr>
      </w:pPr>
      <w:r w:rsidRPr="00037B37">
        <w:rPr>
          <w:rFonts w:ascii="Times New Roman" w:hAnsi="Times New Roman"/>
          <w:sz w:val="24"/>
          <w:szCs w:val="24"/>
        </w:rPr>
        <w:t>This legislative instrument is compatible with the human rights and freedoms</w:t>
      </w:r>
      <w:r w:rsidRPr="00037B37">
        <w:rPr>
          <w:rFonts w:ascii="Times New Roman" w:hAnsi="Times New Roman"/>
          <w:sz w:val="24"/>
          <w:szCs w:val="24"/>
        </w:rPr>
        <w:br/>
        <w:t>recognised or declared in the international instruments listed in section 3 of the</w:t>
      </w:r>
      <w:r w:rsidRPr="00037B37">
        <w:rPr>
          <w:rFonts w:ascii="Times New Roman" w:hAnsi="Times New Roman"/>
          <w:sz w:val="24"/>
          <w:szCs w:val="24"/>
        </w:rPr>
        <w:br/>
      </w:r>
      <w:r w:rsidRPr="00037B37">
        <w:rPr>
          <w:rFonts w:ascii="Times New Roman" w:hAnsi="Times New Roman"/>
          <w:i/>
          <w:sz w:val="24"/>
          <w:szCs w:val="24"/>
        </w:rPr>
        <w:t>Human Rights (Parliamentary Scrutiny) Act 2011</w:t>
      </w:r>
      <w:r w:rsidRPr="00037B37">
        <w:rPr>
          <w:rFonts w:ascii="Times New Roman" w:hAnsi="Times New Roman"/>
          <w:sz w:val="24"/>
          <w:szCs w:val="24"/>
        </w:rPr>
        <w:t>.</w:t>
      </w:r>
    </w:p>
    <w:p w14:paraId="39600312" w14:textId="77777777" w:rsidR="006D6009" w:rsidRPr="00037B37" w:rsidRDefault="006D6009" w:rsidP="00EB7E79">
      <w:pPr>
        <w:spacing w:before="240" w:after="0" w:line="240" w:lineRule="auto"/>
        <w:rPr>
          <w:rFonts w:ascii="Times New Roman" w:hAnsi="Times New Roman"/>
          <w:sz w:val="24"/>
          <w:szCs w:val="24"/>
        </w:rPr>
      </w:pPr>
    </w:p>
    <w:p w14:paraId="33628A6E" w14:textId="77777777" w:rsidR="006D6009" w:rsidRPr="00037B37" w:rsidRDefault="006D6009" w:rsidP="006D6009">
      <w:pPr>
        <w:spacing w:after="0" w:line="240" w:lineRule="auto"/>
        <w:rPr>
          <w:rFonts w:ascii="Times New Roman" w:hAnsi="Times New Roman"/>
          <w:b/>
          <w:sz w:val="24"/>
          <w:szCs w:val="24"/>
        </w:rPr>
      </w:pPr>
      <w:r w:rsidRPr="00037B37">
        <w:rPr>
          <w:rFonts w:ascii="Times New Roman" w:hAnsi="Times New Roman"/>
          <w:b/>
          <w:sz w:val="24"/>
          <w:szCs w:val="24"/>
        </w:rPr>
        <w:t>Overview of the legislative instrument</w:t>
      </w:r>
    </w:p>
    <w:p w14:paraId="277AE570" w14:textId="37E346C4" w:rsidR="00156C21" w:rsidRPr="00AC0AAD" w:rsidRDefault="00156C21" w:rsidP="0009141F">
      <w:pPr>
        <w:shd w:val="clear" w:color="auto" w:fill="FFFFFF"/>
        <w:autoSpaceDN w:val="0"/>
        <w:spacing w:after="0" w:line="240" w:lineRule="auto"/>
        <w:rPr>
          <w:rFonts w:ascii="Times New Roman" w:hAnsi="Times New Roman"/>
          <w:color w:val="000000" w:themeColor="text1"/>
          <w:sz w:val="24"/>
          <w:szCs w:val="24"/>
          <w:lang w:eastAsia="en-AU"/>
        </w:rPr>
      </w:pPr>
      <w:r w:rsidRPr="00AC0AAD">
        <w:rPr>
          <w:rFonts w:ascii="Times New Roman" w:eastAsia="Times New Roman" w:hAnsi="Times New Roman"/>
          <w:color w:val="000000" w:themeColor="text1"/>
          <w:sz w:val="24"/>
          <w:szCs w:val="24"/>
          <w:lang w:eastAsia="en-AU"/>
        </w:rPr>
        <w:t xml:space="preserve">The main purpose of </w:t>
      </w:r>
      <w:r w:rsidRPr="00AC0AAD">
        <w:rPr>
          <w:rFonts w:ascii="Times New Roman" w:eastAsia="Times New Roman" w:hAnsi="Times New Roman"/>
          <w:i/>
          <w:iCs/>
          <w:color w:val="000000" w:themeColor="text1"/>
          <w:sz w:val="24"/>
          <w:szCs w:val="24"/>
          <w:lang w:eastAsia="en-AU"/>
        </w:rPr>
        <w:t>Part 61 Flight Crew Licensing (Prescribed Aircraft and Type Ratings) (Edition 10) Instrument</w:t>
      </w:r>
      <w:r w:rsidR="00267790">
        <w:rPr>
          <w:rFonts w:ascii="Times New Roman" w:eastAsia="Times New Roman" w:hAnsi="Times New Roman"/>
          <w:i/>
          <w:iCs/>
          <w:color w:val="000000" w:themeColor="text1"/>
          <w:sz w:val="24"/>
          <w:szCs w:val="24"/>
          <w:lang w:eastAsia="en-AU"/>
        </w:rPr>
        <w:t xml:space="preserve"> </w:t>
      </w:r>
      <w:r w:rsidRPr="00AC0AAD">
        <w:rPr>
          <w:rFonts w:ascii="Times New Roman" w:eastAsia="Times New Roman" w:hAnsi="Times New Roman"/>
          <w:i/>
          <w:iCs/>
          <w:color w:val="000000" w:themeColor="text1"/>
          <w:sz w:val="24"/>
          <w:szCs w:val="24"/>
          <w:lang w:eastAsia="en-AU"/>
        </w:rPr>
        <w:t>202</w:t>
      </w:r>
      <w:r w:rsidR="006304EF">
        <w:rPr>
          <w:rFonts w:ascii="Times New Roman" w:eastAsia="Times New Roman" w:hAnsi="Times New Roman"/>
          <w:i/>
          <w:iCs/>
          <w:color w:val="000000" w:themeColor="text1"/>
          <w:sz w:val="24"/>
          <w:szCs w:val="24"/>
          <w:lang w:eastAsia="en-AU"/>
        </w:rPr>
        <w:t>5</w:t>
      </w:r>
      <w:r w:rsidRPr="00AC0AAD">
        <w:rPr>
          <w:rFonts w:ascii="Times New Roman" w:eastAsia="Times New Roman" w:hAnsi="Times New Roman"/>
          <w:color w:val="000000" w:themeColor="text1"/>
          <w:sz w:val="24"/>
          <w:szCs w:val="24"/>
          <w:lang w:eastAsia="en-AU"/>
        </w:rPr>
        <w:t xml:space="preserve"> (the </w:t>
      </w:r>
      <w:r w:rsidRPr="00AC0AAD">
        <w:rPr>
          <w:rFonts w:ascii="Times New Roman" w:eastAsia="Times New Roman" w:hAnsi="Times New Roman"/>
          <w:b/>
          <w:bCs/>
          <w:i/>
          <w:iCs/>
          <w:color w:val="000000" w:themeColor="text1"/>
          <w:sz w:val="24"/>
          <w:szCs w:val="24"/>
          <w:lang w:eastAsia="en-AU"/>
        </w:rPr>
        <w:t>legislative instrument</w:t>
      </w:r>
      <w:r w:rsidRPr="00AC0AAD">
        <w:rPr>
          <w:rFonts w:ascii="Times New Roman" w:eastAsia="Times New Roman" w:hAnsi="Times New Roman"/>
          <w:color w:val="000000" w:themeColor="text1"/>
          <w:sz w:val="24"/>
          <w:szCs w:val="24"/>
          <w:lang w:eastAsia="en-AU"/>
        </w:rPr>
        <w:t>) is to prescribe</w:t>
      </w:r>
      <w:r w:rsidRPr="00AC0AAD">
        <w:rPr>
          <w:rFonts w:ascii="Times New Roman" w:hAnsi="Times New Roman"/>
          <w:color w:val="000000" w:themeColor="text1"/>
          <w:sz w:val="24"/>
          <w:szCs w:val="24"/>
          <w:lang w:eastAsia="en-AU"/>
        </w:rPr>
        <w:t xml:space="preserve"> </w:t>
      </w:r>
      <w:r w:rsidR="006E4B7E" w:rsidRPr="00AC0AAD">
        <w:rPr>
          <w:rFonts w:ascii="Times New Roman" w:hAnsi="Times New Roman"/>
          <w:color w:val="000000" w:themeColor="text1"/>
          <w:sz w:val="24"/>
          <w:szCs w:val="24"/>
          <w:lang w:eastAsia="en-AU"/>
        </w:rPr>
        <w:t xml:space="preserve">different types of </w:t>
      </w:r>
      <w:r w:rsidRPr="00AC0AAD">
        <w:rPr>
          <w:rFonts w:ascii="Times New Roman" w:hAnsi="Times New Roman"/>
          <w:color w:val="000000" w:themeColor="text1"/>
          <w:sz w:val="24"/>
          <w:szCs w:val="24"/>
          <w:lang w:eastAsia="en-AU"/>
        </w:rPr>
        <w:t xml:space="preserve">aircraft types for relevant provisions in Part 61 of the </w:t>
      </w:r>
      <w:r w:rsidRPr="00AC0AAD">
        <w:rPr>
          <w:rFonts w:ascii="Times New Roman" w:hAnsi="Times New Roman"/>
          <w:i/>
          <w:iCs/>
          <w:color w:val="000000" w:themeColor="text1"/>
          <w:sz w:val="24"/>
          <w:szCs w:val="24"/>
          <w:lang w:eastAsia="en-AU"/>
        </w:rPr>
        <w:t>Civil Aviation Safety Regulations 1998</w:t>
      </w:r>
      <w:r w:rsidR="0045566A" w:rsidRPr="00AC0AAD">
        <w:rPr>
          <w:rFonts w:ascii="Times New Roman" w:hAnsi="Times New Roman"/>
          <w:color w:val="000000" w:themeColor="text1"/>
          <w:sz w:val="24"/>
          <w:szCs w:val="24"/>
          <w:lang w:eastAsia="en-AU"/>
        </w:rPr>
        <w:t>.</w:t>
      </w:r>
    </w:p>
    <w:p w14:paraId="5A2C222E" w14:textId="77777777" w:rsidR="00156C21" w:rsidRPr="00AC0AAD" w:rsidRDefault="00156C21" w:rsidP="00CA14E1">
      <w:pPr>
        <w:shd w:val="clear" w:color="auto" w:fill="FFFFFF"/>
        <w:autoSpaceDN w:val="0"/>
        <w:spacing w:after="0" w:line="240" w:lineRule="auto"/>
        <w:rPr>
          <w:rFonts w:ascii="Times New Roman" w:eastAsia="Times New Roman" w:hAnsi="Times New Roman"/>
          <w:sz w:val="24"/>
          <w:szCs w:val="24"/>
          <w:lang w:eastAsia="en-AU"/>
        </w:rPr>
      </w:pPr>
    </w:p>
    <w:p w14:paraId="000C2A76" w14:textId="466DFDB6" w:rsidR="003F7E55" w:rsidRPr="00037B37" w:rsidRDefault="003F7E55" w:rsidP="00CA14E1">
      <w:pPr>
        <w:shd w:val="clear" w:color="auto" w:fill="FFFFFF"/>
        <w:autoSpaceDN w:val="0"/>
        <w:spacing w:after="0" w:line="240" w:lineRule="auto"/>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Part 61 contains regulations for flight crew licensing, including the various requirements for flight crew licences, ratings and endorsements. These requirements, which include flight training in units of competency, aeronautical knowledge examinations, flight tests, flight reviews and proficiency checks, are predicated on types and classes of aircraft and operations, including whether aircraft are variants of other aircraft, and whether in such cases, differences training is required if privileges are safely to be exercised in a variant. These requirements are consistent with Australia’s obligations of conformity to the Chicago Convention on International Civil Aviation, its Protocols and Annexes.</w:t>
      </w:r>
    </w:p>
    <w:p w14:paraId="6DC5902F" w14:textId="77777777" w:rsidR="003F7E55" w:rsidRPr="00037B37" w:rsidRDefault="003F7E55" w:rsidP="00CA14E1">
      <w:pPr>
        <w:shd w:val="clear" w:color="auto" w:fill="FFFFFF"/>
        <w:autoSpaceDN w:val="0"/>
        <w:spacing w:after="0" w:line="240" w:lineRule="auto"/>
        <w:rPr>
          <w:rFonts w:ascii="Times New Roman" w:eastAsia="Times New Roman" w:hAnsi="Times New Roman"/>
          <w:sz w:val="24"/>
          <w:szCs w:val="24"/>
          <w:lang w:eastAsia="en-AU"/>
        </w:rPr>
      </w:pPr>
    </w:p>
    <w:p w14:paraId="143F0A06" w14:textId="53E3F92B" w:rsidR="007F163C" w:rsidRPr="00037B37" w:rsidRDefault="007F163C" w:rsidP="007F163C">
      <w:pPr>
        <w:shd w:val="clear" w:color="auto" w:fill="FFFFFF"/>
        <w:autoSpaceDN w:val="0"/>
        <w:spacing w:after="0" w:line="240" w:lineRule="auto"/>
        <w:rPr>
          <w:rFonts w:ascii="Times New Roman" w:eastAsia="Times New Roman" w:hAnsi="Times New Roman"/>
          <w:sz w:val="24"/>
          <w:szCs w:val="24"/>
          <w:lang w:eastAsia="en-AU"/>
        </w:rPr>
      </w:pPr>
      <w:r w:rsidRPr="00037B37">
        <w:rPr>
          <w:rFonts w:ascii="Times New Roman" w:hAnsi="Times New Roman"/>
          <w:sz w:val="24"/>
          <w:szCs w:val="24"/>
        </w:rPr>
        <w:t xml:space="preserve">The legislative instrument repeals and remakes </w:t>
      </w:r>
      <w:r w:rsidR="0078024C" w:rsidRPr="00037B37">
        <w:rPr>
          <w:rFonts w:ascii="Times New Roman" w:hAnsi="Times New Roman"/>
          <w:bCs/>
          <w:i/>
          <w:iCs/>
          <w:color w:val="000000" w:themeColor="text1"/>
          <w:sz w:val="24"/>
          <w:szCs w:val="24"/>
        </w:rPr>
        <w:t>Part 61 Flight Crew Licensing (Prescribed Aircraft and Type Ratings) (Edition 9) I</w:t>
      </w:r>
      <w:r w:rsidR="00E54553" w:rsidRPr="00037B37">
        <w:rPr>
          <w:rFonts w:ascii="Times New Roman" w:hAnsi="Times New Roman"/>
          <w:bCs/>
          <w:i/>
          <w:iCs/>
          <w:color w:val="000000" w:themeColor="text1"/>
          <w:sz w:val="24"/>
          <w:szCs w:val="24"/>
        </w:rPr>
        <w:t>ns</w:t>
      </w:r>
      <w:r w:rsidR="0078024C" w:rsidRPr="00037B37">
        <w:rPr>
          <w:rFonts w:ascii="Times New Roman" w:hAnsi="Times New Roman"/>
          <w:bCs/>
          <w:i/>
          <w:iCs/>
          <w:color w:val="000000" w:themeColor="text1"/>
          <w:sz w:val="24"/>
          <w:szCs w:val="24"/>
        </w:rPr>
        <w:t>trument 2023</w:t>
      </w:r>
      <w:r w:rsidR="0078024C" w:rsidRPr="00037B37">
        <w:rPr>
          <w:rFonts w:ascii="Times New Roman" w:hAnsi="Times New Roman"/>
          <w:bCs/>
          <w:i/>
          <w:iCs/>
          <w:sz w:val="24"/>
          <w:szCs w:val="24"/>
        </w:rPr>
        <w:t xml:space="preserve"> </w:t>
      </w:r>
      <w:r w:rsidRPr="00037B37">
        <w:rPr>
          <w:rFonts w:ascii="Times New Roman" w:hAnsi="Times New Roman"/>
          <w:bCs/>
          <w:i/>
          <w:iCs/>
          <w:sz w:val="24"/>
          <w:szCs w:val="24"/>
        </w:rPr>
        <w:t>(</w:t>
      </w:r>
      <w:r w:rsidRPr="00037B37">
        <w:rPr>
          <w:rFonts w:ascii="Times New Roman" w:hAnsi="Times New Roman"/>
          <w:b/>
          <w:bCs/>
          <w:i/>
          <w:iCs/>
          <w:sz w:val="24"/>
          <w:szCs w:val="24"/>
        </w:rPr>
        <w:t>Edition 9</w:t>
      </w:r>
      <w:r w:rsidRPr="00037B37">
        <w:rPr>
          <w:rFonts w:ascii="Times New Roman" w:hAnsi="Times New Roman"/>
          <w:sz w:val="24"/>
          <w:szCs w:val="24"/>
        </w:rPr>
        <w:t xml:space="preserve">), with the addition of the following </w:t>
      </w:r>
      <w:r w:rsidRPr="00037B37">
        <w:rPr>
          <w:rFonts w:ascii="Times New Roman" w:eastAsia="Times New Roman" w:hAnsi="Times New Roman"/>
          <w:sz w:val="24"/>
          <w:szCs w:val="24"/>
          <w:lang w:eastAsia="en-AU"/>
        </w:rPr>
        <w:t>aircraft types and models</w:t>
      </w:r>
      <w:r w:rsidR="009E625C" w:rsidRPr="00037B37">
        <w:rPr>
          <w:rFonts w:ascii="Times New Roman" w:eastAsia="Times New Roman" w:hAnsi="Times New Roman"/>
          <w:sz w:val="24"/>
          <w:szCs w:val="24"/>
          <w:lang w:eastAsia="en-AU"/>
        </w:rPr>
        <w:t>,</w:t>
      </w:r>
      <w:r w:rsidRPr="00037B37">
        <w:rPr>
          <w:rFonts w:ascii="Times New Roman" w:eastAsia="Times New Roman" w:hAnsi="Times New Roman"/>
          <w:sz w:val="24"/>
          <w:szCs w:val="24"/>
          <w:lang w:eastAsia="en-AU"/>
        </w:rPr>
        <w:t xml:space="preserve"> in recognition of the aircraft types and models commencing operations in Australia, in anticipation of them commencing operations or to enable the issue of a type rating that is consistent with the type ratings issued by other foreign national aviation authorities:</w:t>
      </w:r>
    </w:p>
    <w:p w14:paraId="0D6F0824" w14:textId="6D74A60F" w:rsidR="00BA2C34" w:rsidRDefault="003E02FD" w:rsidP="00F7712B">
      <w:pPr>
        <w:pStyle w:val="LDP1a"/>
        <w:tabs>
          <w:tab w:val="clear" w:pos="454"/>
          <w:tab w:val="right" w:pos="567"/>
        </w:tabs>
        <w:ind w:left="454"/>
      </w:pPr>
      <w:r w:rsidRPr="00037B37">
        <w:rPr>
          <w:lang w:eastAsia="en-AU"/>
        </w:rPr>
        <w:t>(a)</w:t>
      </w:r>
      <w:r w:rsidRPr="00037B37">
        <w:rPr>
          <w:lang w:eastAsia="en-AU"/>
        </w:rPr>
        <w:tab/>
      </w:r>
      <w:r w:rsidRPr="00037B37">
        <w:t>the Aerospatial/Nord C-160 Transall, which is a new aircraft that has been added to the</w:t>
      </w:r>
      <w:r w:rsidRPr="00037B37">
        <w:rPr>
          <w:lang w:eastAsia="en-AU"/>
        </w:rPr>
        <w:t xml:space="preserve"> Australian Civil Aircraft Register (the </w:t>
      </w:r>
      <w:r w:rsidRPr="00037B37">
        <w:rPr>
          <w:b/>
          <w:bCs/>
          <w:i/>
          <w:iCs/>
          <w:lang w:eastAsia="en-AU"/>
        </w:rPr>
        <w:t>civil aircraft register</w:t>
      </w:r>
      <w:r w:rsidRPr="00037B37">
        <w:rPr>
          <w:lang w:eastAsia="en-AU"/>
        </w:rPr>
        <w:t>)</w:t>
      </w:r>
      <w:r w:rsidRPr="00037B37">
        <w:t>, is prescribed as an aeroplane type with an ND16 type rating and</w:t>
      </w:r>
      <w:r w:rsidRPr="00037B37">
        <w:rPr>
          <w:bCs/>
        </w:rPr>
        <w:t xml:space="preserve"> a flight engineer type rating of </w:t>
      </w:r>
      <w:r w:rsidRPr="00037B37">
        <w:t>ND16 (FE);</w:t>
      </w:r>
    </w:p>
    <w:p w14:paraId="54752410" w14:textId="7C0B7A47" w:rsidR="00BA2C34" w:rsidRPr="00037B37" w:rsidRDefault="00BA2C34" w:rsidP="00F7712B">
      <w:pPr>
        <w:pStyle w:val="LDP1a"/>
        <w:tabs>
          <w:tab w:val="clear" w:pos="454"/>
          <w:tab w:val="right" w:pos="567"/>
        </w:tabs>
        <w:ind w:left="454"/>
      </w:pPr>
      <w:r>
        <w:t>(b)</w:t>
      </w:r>
      <w:r>
        <w:tab/>
      </w:r>
      <w:r w:rsidR="00C9481B" w:rsidRPr="00A407D1">
        <w:t xml:space="preserve">the Gulfstream Aerospace GVIII-G700, which is a new aircraft that is expected to be added to the civil </w:t>
      </w:r>
      <w:r w:rsidR="00541862">
        <w:t xml:space="preserve">aircraft </w:t>
      </w:r>
      <w:r w:rsidR="00C9481B" w:rsidRPr="00A407D1">
        <w:t xml:space="preserve">register in the near future, is prescribed as an aeroplane type with a </w:t>
      </w:r>
      <w:r w:rsidR="00C9481B" w:rsidRPr="00A407D1">
        <w:rPr>
          <w:bCs/>
        </w:rPr>
        <w:t xml:space="preserve">GVIII pilot </w:t>
      </w:r>
      <w:r w:rsidR="00C9481B" w:rsidRPr="00A407D1">
        <w:t>type rating;</w:t>
      </w:r>
    </w:p>
    <w:p w14:paraId="584BDD9C" w14:textId="7F087287" w:rsidR="007F163C" w:rsidRPr="00037B37" w:rsidRDefault="007F163C" w:rsidP="0073204F">
      <w:pPr>
        <w:pStyle w:val="LDP1a"/>
        <w:tabs>
          <w:tab w:val="clear" w:pos="454"/>
          <w:tab w:val="right" w:pos="567"/>
        </w:tabs>
        <w:ind w:left="454"/>
      </w:pPr>
      <w:r w:rsidRPr="00037B37">
        <w:t>(</w:t>
      </w:r>
      <w:r w:rsidR="00C712EB">
        <w:t>c</w:t>
      </w:r>
      <w:r w:rsidRPr="00037B37">
        <w:t>)</w:t>
      </w:r>
      <w:r w:rsidRPr="00037B37">
        <w:tab/>
        <w:t xml:space="preserve">the aircraft types Honda Aircraft HA-420 and HA-420 (elite models), are prescribed with the type rating of HA-420, and differences training requirements are imposed for pilots seeking to be authorised to operate the model Honda Aircraft HA-420, </w:t>
      </w:r>
      <w:r w:rsidR="00152AD9">
        <w:t xml:space="preserve">in cases where that </w:t>
      </w:r>
      <w:r w:rsidRPr="00037B37">
        <w:t>variant is different from the variant for which the person received the type rating;</w:t>
      </w:r>
    </w:p>
    <w:p w14:paraId="71818B3A" w14:textId="0E2C8EEC" w:rsidR="007F163C" w:rsidRPr="00037B37" w:rsidRDefault="007F163C" w:rsidP="0073204F">
      <w:pPr>
        <w:pStyle w:val="LDP1a"/>
        <w:tabs>
          <w:tab w:val="clear" w:pos="454"/>
          <w:tab w:val="right" w:pos="567"/>
        </w:tabs>
        <w:ind w:left="454"/>
      </w:pPr>
      <w:r w:rsidRPr="00037B37">
        <w:t>(</w:t>
      </w:r>
      <w:r w:rsidR="00C712EB">
        <w:t>d</w:t>
      </w:r>
      <w:r w:rsidRPr="00037B37">
        <w:t>)</w:t>
      </w:r>
      <w:r w:rsidRPr="00037B37">
        <w:tab/>
        <w:t xml:space="preserve">the H160-B multi-engine helicopter manufactured by Airbus Helicopters is added to the existing Airbus aircraft types with </w:t>
      </w:r>
      <w:r w:rsidR="00B26958" w:rsidRPr="00037B37">
        <w:t>an H-160 pilot</w:t>
      </w:r>
      <w:r w:rsidR="00B26958">
        <w:t xml:space="preserve"> </w:t>
      </w:r>
      <w:r w:rsidR="00B26958" w:rsidRPr="00037B37">
        <w:t>type rating</w:t>
      </w:r>
      <w:r w:rsidRPr="00037B37">
        <w:t>;</w:t>
      </w:r>
    </w:p>
    <w:p w14:paraId="11C71CF2" w14:textId="3ED10027" w:rsidR="007F163C" w:rsidRPr="00037B37" w:rsidRDefault="007F163C" w:rsidP="0009141F">
      <w:pPr>
        <w:pStyle w:val="LDP1a"/>
        <w:tabs>
          <w:tab w:val="clear" w:pos="454"/>
          <w:tab w:val="right" w:pos="567"/>
        </w:tabs>
        <w:spacing w:after="0"/>
        <w:ind w:left="454"/>
      </w:pPr>
      <w:r w:rsidRPr="00037B37">
        <w:t>(</w:t>
      </w:r>
      <w:r w:rsidR="00537FD3">
        <w:t>e</w:t>
      </w:r>
      <w:r w:rsidR="00E54553" w:rsidRPr="00037B37">
        <w:t>)</w:t>
      </w:r>
      <w:r w:rsidRPr="00037B37">
        <w:tab/>
        <w:t>the new type rating for an upgraded model of the Kodiak series of aircraft Kodiak</w:t>
      </w:r>
      <w:r w:rsidR="00E97EB9" w:rsidRPr="00037B37">
        <w:t xml:space="preserve"> </w:t>
      </w:r>
      <w:r w:rsidRPr="00037B37">
        <w:t>200</w:t>
      </w:r>
      <w:r w:rsidR="00E97EB9" w:rsidRPr="00037B37">
        <w:t xml:space="preserve"> </w:t>
      </w:r>
      <w:r w:rsidRPr="00037B37">
        <w:t>(which is marketed as Kodiak 900)</w:t>
      </w:r>
      <w:r w:rsidR="00DA64C8" w:rsidRPr="00037B37">
        <w:t>,</w:t>
      </w:r>
      <w:r w:rsidRPr="00037B37">
        <w:t xml:space="preserve"> a new upgraded model of the Kodiak series that is </w:t>
      </w:r>
      <w:r w:rsidRPr="00037B37">
        <w:lastRenderedPageBreak/>
        <w:t>new to the</w:t>
      </w:r>
      <w:r w:rsidR="00135182" w:rsidRPr="00037B37">
        <w:t xml:space="preserve"> </w:t>
      </w:r>
      <w:r w:rsidR="00E54553" w:rsidRPr="00037B37">
        <w:t xml:space="preserve">civil aircraft register </w:t>
      </w:r>
      <w:r w:rsidRPr="00037B37">
        <w:t>and manufactured by the new owner Daher Aircraft Design LLC</w:t>
      </w:r>
      <w:r w:rsidR="00491114" w:rsidRPr="00037B37">
        <w:t>,</w:t>
      </w:r>
      <w:r w:rsidRPr="00037B37">
        <w:t xml:space="preserve"> is added to the existing Da</w:t>
      </w:r>
      <w:r w:rsidR="00AA73D6" w:rsidRPr="00037B37">
        <w:t>h</w:t>
      </w:r>
      <w:r w:rsidRPr="00037B37">
        <w:t>er Kodiak 100 series aircraft and the name of</w:t>
      </w:r>
      <w:r w:rsidR="00135182" w:rsidRPr="00037B37">
        <w:t xml:space="preserve"> </w:t>
      </w:r>
      <w:r w:rsidRPr="00037B37">
        <w:t xml:space="preserve">the manufacturer is updated </w:t>
      </w:r>
      <w:r w:rsidR="00871434" w:rsidRPr="00037B37">
        <w:t>from</w:t>
      </w:r>
      <w:r w:rsidR="0070540A" w:rsidRPr="00037B37">
        <w:t xml:space="preserve"> </w:t>
      </w:r>
      <w:r w:rsidRPr="00037B37">
        <w:t>Daher to Daher Aircraft Design LLC.</w:t>
      </w:r>
    </w:p>
    <w:p w14:paraId="1EAE208B" w14:textId="77777777" w:rsidR="007F163C" w:rsidRPr="00037B37" w:rsidRDefault="007F163C" w:rsidP="007F163C">
      <w:pPr>
        <w:shd w:val="clear" w:color="auto" w:fill="FFFFFF"/>
        <w:autoSpaceDN w:val="0"/>
        <w:spacing w:after="0" w:line="240" w:lineRule="auto"/>
        <w:rPr>
          <w:rFonts w:ascii="Times New Roman" w:eastAsia="Times New Roman" w:hAnsi="Times New Roman"/>
          <w:sz w:val="24"/>
          <w:szCs w:val="24"/>
          <w:lang w:eastAsia="en-AU"/>
        </w:rPr>
      </w:pPr>
    </w:p>
    <w:p w14:paraId="192349EB" w14:textId="77777777" w:rsidR="007F163C" w:rsidRPr="00037B37" w:rsidRDefault="007F163C" w:rsidP="007F163C">
      <w:pPr>
        <w:shd w:val="clear" w:color="auto" w:fill="FFFFFF"/>
        <w:autoSpaceDN w:val="0"/>
        <w:spacing w:after="0" w:line="240" w:lineRule="auto"/>
        <w:rPr>
          <w:rFonts w:ascii="Times New Roman" w:eastAsia="Times New Roman" w:hAnsi="Times New Roman"/>
          <w:sz w:val="24"/>
          <w:szCs w:val="24"/>
          <w:lang w:eastAsia="en-AU"/>
        </w:rPr>
      </w:pPr>
      <w:r w:rsidRPr="00037B37">
        <w:rPr>
          <w:rFonts w:ascii="Times New Roman" w:eastAsia="Times New Roman" w:hAnsi="Times New Roman"/>
          <w:sz w:val="24"/>
          <w:szCs w:val="24"/>
          <w:lang w:eastAsia="en-AU"/>
        </w:rPr>
        <w:t>The instrument also makes the following minor changes of an administrative or clarifying nature to Edition 9:</w:t>
      </w:r>
    </w:p>
    <w:p w14:paraId="79D7728B" w14:textId="477A62EE" w:rsidR="007F163C" w:rsidRPr="00037B37" w:rsidRDefault="007F163C" w:rsidP="00E24962">
      <w:pPr>
        <w:pStyle w:val="LDP1a"/>
        <w:tabs>
          <w:tab w:val="clear" w:pos="454"/>
          <w:tab w:val="right" w:pos="567"/>
        </w:tabs>
        <w:ind w:left="454"/>
      </w:pPr>
      <w:r w:rsidRPr="00037B37">
        <w:t>(a)</w:t>
      </w:r>
      <w:r w:rsidRPr="00037B37">
        <w:tab/>
        <w:t>the description of the Airbus Helicopters models is corrected to specifically</w:t>
      </w:r>
      <w:r w:rsidR="00C953C4" w:rsidRPr="00037B37">
        <w:t xml:space="preserve"> include</w:t>
      </w:r>
      <w:r w:rsidR="00E24962" w:rsidRPr="00037B37">
        <w:t xml:space="preserve"> </w:t>
      </w:r>
      <w:r w:rsidRPr="00037B37">
        <w:t>EC</w:t>
      </w:r>
      <w:r w:rsidR="00E24962" w:rsidRPr="00037B37">
        <w:t> </w:t>
      </w:r>
      <w:r w:rsidRPr="00037B37">
        <w:t>175-B (H175) in the EC175 type rating, so as to more accurately describe the helicopter;</w:t>
      </w:r>
    </w:p>
    <w:p w14:paraId="595224D9" w14:textId="3FD99B14" w:rsidR="007F163C" w:rsidRPr="00037B37" w:rsidRDefault="007F163C" w:rsidP="00E24962">
      <w:pPr>
        <w:pStyle w:val="LDP1a"/>
        <w:tabs>
          <w:tab w:val="clear" w:pos="454"/>
          <w:tab w:val="right" w:pos="567"/>
        </w:tabs>
        <w:ind w:left="454"/>
      </w:pPr>
      <w:r w:rsidRPr="00037B37">
        <w:t>(b)</w:t>
      </w:r>
      <w:r w:rsidRPr="00037B37">
        <w:tab/>
        <w:t>the description of Textron Aviation Inc King Air 300 series is updated (by deleting</w:t>
      </w:r>
      <w:r w:rsidR="00E24962" w:rsidRPr="00037B37">
        <w:t xml:space="preserve"> </w:t>
      </w:r>
      <w:r w:rsidRPr="00037B37">
        <w:t>the word “series”) to achieve consistency with the description of other aircraft models and variants in the instrument;</w:t>
      </w:r>
    </w:p>
    <w:p w14:paraId="3F5C7778" w14:textId="741A50B5" w:rsidR="007F163C" w:rsidRPr="00037B37" w:rsidRDefault="007F163C" w:rsidP="00257145">
      <w:pPr>
        <w:pStyle w:val="LDP1a"/>
        <w:tabs>
          <w:tab w:val="clear" w:pos="454"/>
          <w:tab w:val="right" w:pos="567"/>
        </w:tabs>
        <w:spacing w:after="0"/>
        <w:ind w:left="454"/>
        <w:rPr>
          <w:lang w:eastAsia="en-AU"/>
        </w:rPr>
      </w:pPr>
      <w:r w:rsidRPr="00037B37">
        <w:t>(c)</w:t>
      </w:r>
      <w:r w:rsidRPr="00037B37">
        <w:tab/>
        <w:t xml:space="preserve">the description of types and models </w:t>
      </w:r>
      <w:r w:rsidR="004A51A0">
        <w:t>of</w:t>
      </w:r>
      <w:r w:rsidRPr="00037B37">
        <w:t xml:space="preserve"> PA-46 (all turbine powered models), for the manufacturer Piper Aircraft which</w:t>
      </w:r>
      <w:r w:rsidRPr="00037B37">
        <w:rPr>
          <w:lang w:eastAsia="en-AU"/>
        </w:rPr>
        <w:t xml:space="preserve"> have been or are shortly anticipated to be added </w:t>
      </w:r>
      <w:r w:rsidR="0029199A" w:rsidRPr="00037B37">
        <w:rPr>
          <w:lang w:eastAsia="en-AU"/>
        </w:rPr>
        <w:t>or</w:t>
      </w:r>
      <w:r w:rsidRPr="00037B37">
        <w:rPr>
          <w:lang w:eastAsia="en-AU"/>
        </w:rPr>
        <w:t xml:space="preserve"> deleted from, the civil aircraft register, has been updated.</w:t>
      </w:r>
    </w:p>
    <w:p w14:paraId="595FF9E1" w14:textId="77777777" w:rsidR="007F163C" w:rsidRPr="00037B37" w:rsidRDefault="007F163C" w:rsidP="007F163C">
      <w:pPr>
        <w:spacing w:after="0" w:line="240" w:lineRule="auto"/>
        <w:rPr>
          <w:rFonts w:ascii="Times New Roman" w:hAnsi="Times New Roman"/>
          <w:sz w:val="24"/>
          <w:szCs w:val="24"/>
        </w:rPr>
      </w:pPr>
    </w:p>
    <w:p w14:paraId="01F168A4" w14:textId="121DBB0C" w:rsidR="003F7E55" w:rsidRPr="00037B37" w:rsidRDefault="003F7E55" w:rsidP="003F7E55">
      <w:pPr>
        <w:shd w:val="clear" w:color="auto" w:fill="FFFFFF"/>
        <w:overflowPunct w:val="0"/>
        <w:autoSpaceDE w:val="0"/>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b/>
          <w:bCs/>
          <w:sz w:val="24"/>
          <w:szCs w:val="24"/>
          <w:lang w:eastAsia="en-AU"/>
        </w:rPr>
        <w:t>Human rights implications</w:t>
      </w:r>
    </w:p>
    <w:p w14:paraId="25480098" w14:textId="77777777" w:rsidR="003F7E55" w:rsidRPr="00037B37" w:rsidRDefault="003F7E55" w:rsidP="003F7E55">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To the extent that certain aircraft are or are not prescribed, it might be said that the right to work, equality and non-discrimination</w:t>
      </w:r>
      <w:r w:rsidRPr="00037B37">
        <w:rPr>
          <w:rFonts w:ascii="Times New Roman" w:eastAsia="Times New Roman" w:hAnsi="Times New Roman"/>
          <w:i/>
          <w:iCs/>
          <w:sz w:val="24"/>
          <w:szCs w:val="24"/>
          <w:lang w:eastAsia="en-AU"/>
        </w:rPr>
        <w:t xml:space="preserve"> </w:t>
      </w:r>
      <w:r w:rsidRPr="00037B37">
        <w:rPr>
          <w:rFonts w:ascii="Times New Roman" w:eastAsia="Times New Roman" w:hAnsi="Times New Roman"/>
          <w:sz w:val="24"/>
          <w:szCs w:val="24"/>
          <w:lang w:eastAsia="en-AU"/>
        </w:rPr>
        <w:t xml:space="preserve">under the International Covenant on Civil and Political Rights or the International Covenant on Economic, Social and Cultural Rights are engaged for pilots of such aircraft, as they cannot access some of the flight review and proficiency check concessions that the legislative instrument might otherwise provide. However, such differential treatment arises from the requirements of aviation safety for the particular types of specialised aircraft involved, and is consistent with honouring the safety obligations imposed by the </w:t>
      </w:r>
      <w:r w:rsidRPr="00037B37">
        <w:rPr>
          <w:rFonts w:ascii="Times New Roman" w:eastAsia="Times New Roman" w:hAnsi="Times New Roman"/>
          <w:i/>
          <w:iCs/>
          <w:sz w:val="24"/>
          <w:szCs w:val="24"/>
          <w:lang w:eastAsia="en-AU"/>
        </w:rPr>
        <w:t>Civil Aviation Act 1988</w:t>
      </w:r>
      <w:r w:rsidRPr="00037B37">
        <w:rPr>
          <w:rFonts w:ascii="Times New Roman" w:eastAsia="Times New Roman" w:hAnsi="Times New Roman"/>
          <w:sz w:val="24"/>
          <w:szCs w:val="24"/>
          <w:lang w:eastAsia="en-AU"/>
        </w:rPr>
        <w:t>.</w:t>
      </w:r>
    </w:p>
    <w:p w14:paraId="564B96B8" w14:textId="77777777" w:rsidR="003F7E55" w:rsidRPr="00037B37" w:rsidRDefault="003F7E55" w:rsidP="003F7E55">
      <w:pPr>
        <w:shd w:val="clear" w:color="auto" w:fill="FFFFFF"/>
        <w:overflowPunct w:val="0"/>
        <w:autoSpaceDE w:val="0"/>
        <w:autoSpaceDN w:val="0"/>
        <w:spacing w:after="0" w:line="240" w:lineRule="auto"/>
        <w:rPr>
          <w:rFonts w:ascii="Times New Roman" w:eastAsia="Times New Roman" w:hAnsi="Times New Roman"/>
          <w:lang w:eastAsia="en-AU"/>
        </w:rPr>
      </w:pPr>
    </w:p>
    <w:p w14:paraId="2CE1F6F9" w14:textId="77777777" w:rsidR="003F7E55" w:rsidRPr="00037B37" w:rsidRDefault="003F7E55" w:rsidP="003F7E55">
      <w:pPr>
        <w:shd w:val="clear" w:color="auto" w:fill="FFFFFF"/>
        <w:overflowPunct w:val="0"/>
        <w:autoSpaceDE w:val="0"/>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b/>
          <w:bCs/>
          <w:sz w:val="24"/>
          <w:szCs w:val="24"/>
          <w:lang w:eastAsia="en-AU"/>
        </w:rPr>
        <w:t>Conclusion</w:t>
      </w:r>
    </w:p>
    <w:p w14:paraId="73CC7809" w14:textId="77777777" w:rsidR="003F7E55" w:rsidRPr="00037B37" w:rsidRDefault="003F7E55" w:rsidP="003F7E55">
      <w:pPr>
        <w:shd w:val="clear" w:color="auto" w:fill="FFFFFF"/>
        <w:autoSpaceDN w:val="0"/>
        <w:spacing w:after="0" w:line="240" w:lineRule="auto"/>
        <w:rPr>
          <w:rFonts w:ascii="Times New (W1)" w:eastAsia="Times New Roman" w:hAnsi="Times New (W1)"/>
          <w:sz w:val="24"/>
          <w:szCs w:val="24"/>
          <w:lang w:val="en-US" w:eastAsia="en-AU"/>
        </w:rPr>
      </w:pPr>
      <w:r w:rsidRPr="00037B37">
        <w:rPr>
          <w:rFonts w:ascii="Times New Roman" w:eastAsia="Times New Roman" w:hAnsi="Times New Roman"/>
          <w:sz w:val="24"/>
          <w:szCs w:val="24"/>
          <w:lang w:eastAsia="en-AU"/>
        </w:rPr>
        <w:t xml:space="preserve">The legislative instrument is compatible with the human rights and freedoms recognised or declared in the international instruments listed in section 3 of the </w:t>
      </w:r>
      <w:r w:rsidRPr="00037B37">
        <w:rPr>
          <w:rFonts w:ascii="Times New Roman" w:eastAsia="Times New Roman" w:hAnsi="Times New Roman"/>
          <w:i/>
          <w:iCs/>
          <w:sz w:val="24"/>
          <w:szCs w:val="24"/>
          <w:lang w:eastAsia="en-AU"/>
        </w:rPr>
        <w:t>Human Rights (Parliamentary Scrutiny) Act 2011</w:t>
      </w:r>
      <w:r w:rsidRPr="00037B37">
        <w:rPr>
          <w:rFonts w:ascii="Times New Roman" w:eastAsia="Times New Roman" w:hAnsi="Times New Roman"/>
          <w:sz w:val="24"/>
          <w:szCs w:val="24"/>
          <w:lang w:eastAsia="en-AU"/>
        </w:rPr>
        <w:t>. To the extent that it may also limit human rights, those limitations are reasonable and proportionate in the interests of aviation safety.</w:t>
      </w:r>
    </w:p>
    <w:p w14:paraId="5CB4FE66" w14:textId="77777777" w:rsidR="004F26B8" w:rsidRPr="00037B37" w:rsidRDefault="004F26B8" w:rsidP="00EB7E79">
      <w:pPr>
        <w:shd w:val="clear" w:color="auto" w:fill="FFFFFF"/>
        <w:overflowPunct w:val="0"/>
        <w:autoSpaceDE w:val="0"/>
        <w:autoSpaceDN w:val="0"/>
        <w:spacing w:after="0" w:line="240" w:lineRule="auto"/>
        <w:rPr>
          <w:rFonts w:ascii="Times New Roman" w:eastAsia="Times New Roman" w:hAnsi="Times New Roman"/>
          <w:lang w:eastAsia="en-AU"/>
        </w:rPr>
      </w:pPr>
    </w:p>
    <w:p w14:paraId="584BB8BA" w14:textId="77777777" w:rsidR="006D6009" w:rsidRPr="00037B37" w:rsidRDefault="006D6009" w:rsidP="006D6009">
      <w:pPr>
        <w:spacing w:after="0" w:line="240" w:lineRule="auto"/>
        <w:rPr>
          <w:rFonts w:ascii="Times New Roman" w:hAnsi="Times New Roman"/>
          <w:sz w:val="24"/>
          <w:szCs w:val="24"/>
        </w:rPr>
      </w:pPr>
      <w:r w:rsidRPr="00037B37">
        <w:rPr>
          <w:rFonts w:ascii="Times New Roman" w:hAnsi="Times New Roman"/>
          <w:sz w:val="24"/>
          <w:szCs w:val="24"/>
        </w:rPr>
        <w:t>This legislative instrument is compatible with human rights as it does not raise any human rights issues.</w:t>
      </w:r>
    </w:p>
    <w:p w14:paraId="6BFA9993" w14:textId="77777777" w:rsidR="006D6009" w:rsidRPr="00037B37" w:rsidRDefault="006D6009" w:rsidP="00EB7E79">
      <w:pPr>
        <w:shd w:val="clear" w:color="auto" w:fill="FFFFFF"/>
        <w:overflowPunct w:val="0"/>
        <w:autoSpaceDE w:val="0"/>
        <w:autoSpaceDN w:val="0"/>
        <w:spacing w:after="0" w:line="240" w:lineRule="auto"/>
        <w:rPr>
          <w:rFonts w:ascii="Times New Roman" w:eastAsia="Times New Roman" w:hAnsi="Times New Roman"/>
          <w:lang w:eastAsia="en-AU"/>
        </w:rPr>
      </w:pPr>
    </w:p>
    <w:p w14:paraId="07E28CB9" w14:textId="77777777" w:rsidR="006D6009" w:rsidRPr="00037B37" w:rsidRDefault="006D6009" w:rsidP="00EB7E79">
      <w:pPr>
        <w:shd w:val="clear" w:color="auto" w:fill="FFFFFF"/>
        <w:overflowPunct w:val="0"/>
        <w:autoSpaceDE w:val="0"/>
        <w:autoSpaceDN w:val="0"/>
        <w:spacing w:after="0" w:line="240" w:lineRule="auto"/>
        <w:rPr>
          <w:rFonts w:ascii="Times New Roman" w:eastAsia="Times New Roman" w:hAnsi="Times New Roman"/>
          <w:lang w:eastAsia="en-AU"/>
        </w:rPr>
      </w:pPr>
    </w:p>
    <w:p w14:paraId="193D537A" w14:textId="77777777" w:rsidR="006D6009" w:rsidRPr="00037B37" w:rsidRDefault="006D6009" w:rsidP="00EB7E79">
      <w:pPr>
        <w:shd w:val="clear" w:color="auto" w:fill="FFFFFF"/>
        <w:overflowPunct w:val="0"/>
        <w:autoSpaceDE w:val="0"/>
        <w:autoSpaceDN w:val="0"/>
        <w:spacing w:after="0" w:line="240" w:lineRule="auto"/>
        <w:rPr>
          <w:rFonts w:ascii="Times New Roman" w:eastAsia="Times New Roman" w:hAnsi="Times New Roman"/>
          <w:lang w:eastAsia="en-AU"/>
        </w:rPr>
      </w:pPr>
    </w:p>
    <w:p w14:paraId="2C527C38" w14:textId="2704EEA1" w:rsidR="001B4C54" w:rsidRDefault="006D6009" w:rsidP="001943D2">
      <w:pPr>
        <w:shd w:val="clear" w:color="auto" w:fill="FFFFFF"/>
        <w:overflowPunct w:val="0"/>
        <w:autoSpaceDE w:val="0"/>
        <w:autoSpaceDN w:val="0"/>
        <w:spacing w:after="0" w:line="240" w:lineRule="auto"/>
        <w:jc w:val="center"/>
        <w:rPr>
          <w:rFonts w:ascii="Times New Roman" w:hAnsi="Times New Roman"/>
          <w:b/>
          <w:bCs/>
          <w:sz w:val="24"/>
          <w:szCs w:val="24"/>
        </w:rPr>
      </w:pPr>
      <w:r w:rsidRPr="00037B37">
        <w:rPr>
          <w:rFonts w:ascii="Times New Roman" w:hAnsi="Times New Roman"/>
          <w:b/>
          <w:bCs/>
          <w:sz w:val="24"/>
          <w:szCs w:val="24"/>
        </w:rPr>
        <w:t>Civil Aviation Safety Authority</w:t>
      </w:r>
    </w:p>
    <w:sectPr w:rsidR="001B4C54" w:rsidSect="00A8118D">
      <w:headerReference w:type="default" r:id="rId11"/>
      <w:pgSz w:w="11906" w:h="16838"/>
      <w:pgMar w:top="1276"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7DC32" w14:textId="77777777" w:rsidR="00F04A52" w:rsidRDefault="00F04A52" w:rsidP="00777D3F">
      <w:pPr>
        <w:spacing w:after="0" w:line="240" w:lineRule="auto"/>
      </w:pPr>
      <w:r>
        <w:separator/>
      </w:r>
    </w:p>
  </w:endnote>
  <w:endnote w:type="continuationSeparator" w:id="0">
    <w:p w14:paraId="34584476" w14:textId="77777777" w:rsidR="00F04A52" w:rsidRDefault="00F04A52" w:rsidP="00777D3F">
      <w:pPr>
        <w:spacing w:after="0" w:line="240" w:lineRule="auto"/>
      </w:pPr>
      <w:r>
        <w:continuationSeparator/>
      </w:r>
    </w:p>
  </w:endnote>
  <w:endnote w:type="continuationNotice" w:id="1">
    <w:p w14:paraId="7D9D35AA" w14:textId="77777777" w:rsidR="00F04A52" w:rsidRDefault="00F04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charset w:val="00"/>
    <w:family w:val="roman"/>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1AAC2" w14:textId="77777777" w:rsidR="00F04A52" w:rsidRDefault="00F04A52" w:rsidP="00777D3F">
      <w:pPr>
        <w:spacing w:after="0" w:line="240" w:lineRule="auto"/>
      </w:pPr>
      <w:r>
        <w:separator/>
      </w:r>
    </w:p>
  </w:footnote>
  <w:footnote w:type="continuationSeparator" w:id="0">
    <w:p w14:paraId="77B18356" w14:textId="77777777" w:rsidR="00F04A52" w:rsidRDefault="00F04A52" w:rsidP="00777D3F">
      <w:pPr>
        <w:spacing w:after="0" w:line="240" w:lineRule="auto"/>
      </w:pPr>
      <w:r>
        <w:continuationSeparator/>
      </w:r>
    </w:p>
  </w:footnote>
  <w:footnote w:type="continuationNotice" w:id="1">
    <w:p w14:paraId="10C9D3AE" w14:textId="77777777" w:rsidR="00F04A52" w:rsidRDefault="00F04A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EB7E79"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2C440E"/>
    <w:multiLevelType w:val="hybridMultilevel"/>
    <w:tmpl w:val="23A6FE36"/>
    <w:lvl w:ilvl="0" w:tplc="026AE254">
      <w:start w:val="1"/>
      <w:numFmt w:val="decimal"/>
      <w:lvlText w:val="%1."/>
      <w:lvlJc w:val="left"/>
      <w:pPr>
        <w:ind w:left="566"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3D72BDEE">
      <w:start w:val="1"/>
      <w:numFmt w:val="bullet"/>
      <w:lvlText w:val="•"/>
      <w:lvlJc w:val="left"/>
      <w:pPr>
        <w:ind w:left="128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D018C63E">
      <w:start w:val="1"/>
      <w:numFmt w:val="bullet"/>
      <w:lvlText w:val="▪"/>
      <w:lvlJc w:val="left"/>
      <w:pPr>
        <w:ind w:left="21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C4F8EFD2">
      <w:start w:val="1"/>
      <w:numFmt w:val="bullet"/>
      <w:lvlText w:val="•"/>
      <w:lvlJc w:val="left"/>
      <w:pPr>
        <w:ind w:left="283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5D62526">
      <w:start w:val="1"/>
      <w:numFmt w:val="bullet"/>
      <w:lvlText w:val="o"/>
      <w:lvlJc w:val="left"/>
      <w:pPr>
        <w:ind w:left="355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568E76E">
      <w:start w:val="1"/>
      <w:numFmt w:val="bullet"/>
      <w:lvlText w:val="▪"/>
      <w:lvlJc w:val="left"/>
      <w:pPr>
        <w:ind w:left="427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2A181F7C">
      <w:start w:val="1"/>
      <w:numFmt w:val="bullet"/>
      <w:lvlText w:val="•"/>
      <w:lvlJc w:val="left"/>
      <w:pPr>
        <w:ind w:left="4994"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D6476CE">
      <w:start w:val="1"/>
      <w:numFmt w:val="bullet"/>
      <w:lvlText w:val="o"/>
      <w:lvlJc w:val="left"/>
      <w:pPr>
        <w:ind w:left="571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1D2A780">
      <w:start w:val="1"/>
      <w:numFmt w:val="bullet"/>
      <w:lvlText w:val="▪"/>
      <w:lvlJc w:val="left"/>
      <w:pPr>
        <w:ind w:left="6434"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4C0C3491"/>
    <w:multiLevelType w:val="hybridMultilevel"/>
    <w:tmpl w:val="86865812"/>
    <w:lvl w:ilvl="0" w:tplc="885A6636">
      <w:start w:val="2"/>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4550F25"/>
    <w:multiLevelType w:val="hybridMultilevel"/>
    <w:tmpl w:val="282EE552"/>
    <w:lvl w:ilvl="0" w:tplc="BB5680FE">
      <w:start w:val="2"/>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DE15415"/>
    <w:multiLevelType w:val="hybridMultilevel"/>
    <w:tmpl w:val="6EBA3988"/>
    <w:lvl w:ilvl="0" w:tplc="AA0C1454">
      <w:start w:val="1"/>
      <w:numFmt w:val="decimal"/>
      <w:lvlText w:val="%1."/>
      <w:lvlJc w:val="left"/>
      <w:pPr>
        <w:ind w:left="360" w:hanging="360"/>
      </w:pPr>
      <w:rPr>
        <w:rFonts w:hint="default"/>
        <w:b w:val="0"/>
        <w:bCs w:val="0"/>
        <w:color w:val="auto"/>
      </w:rPr>
    </w:lvl>
    <w:lvl w:ilvl="1" w:tplc="573C048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156607679">
    <w:abstractNumId w:val="4"/>
  </w:num>
  <w:num w:numId="2" w16cid:durableId="816805541">
    <w:abstractNumId w:val="2"/>
  </w:num>
  <w:num w:numId="3" w16cid:durableId="1977106244">
    <w:abstractNumId w:val="1"/>
  </w:num>
  <w:num w:numId="4" w16cid:durableId="1159272977">
    <w:abstractNumId w:val="0"/>
    <w:lvlOverride w:ilvl="0">
      <w:startOverride w:val="1"/>
    </w:lvlOverride>
    <w:lvlOverride w:ilvl="1"/>
    <w:lvlOverride w:ilvl="2"/>
    <w:lvlOverride w:ilvl="3"/>
    <w:lvlOverride w:ilvl="4"/>
    <w:lvlOverride w:ilvl="5"/>
    <w:lvlOverride w:ilvl="6"/>
    <w:lvlOverride w:ilvl="7"/>
    <w:lvlOverride w:ilvl="8"/>
  </w:num>
  <w:num w:numId="5" w16cid:durableId="103962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14E1"/>
    <w:rsid w:val="00002D78"/>
    <w:rsid w:val="00003084"/>
    <w:rsid w:val="00004EE7"/>
    <w:rsid w:val="000058C5"/>
    <w:rsid w:val="00005D06"/>
    <w:rsid w:val="0000749E"/>
    <w:rsid w:val="000100C6"/>
    <w:rsid w:val="00010280"/>
    <w:rsid w:val="00011D53"/>
    <w:rsid w:val="000126E7"/>
    <w:rsid w:val="000127A2"/>
    <w:rsid w:val="00013EB9"/>
    <w:rsid w:val="000142F4"/>
    <w:rsid w:val="00014A7D"/>
    <w:rsid w:val="00015C6B"/>
    <w:rsid w:val="00017191"/>
    <w:rsid w:val="0001786F"/>
    <w:rsid w:val="00021EA5"/>
    <w:rsid w:val="00022589"/>
    <w:rsid w:val="000239DF"/>
    <w:rsid w:val="00025124"/>
    <w:rsid w:val="0002556A"/>
    <w:rsid w:val="00026C7F"/>
    <w:rsid w:val="0003083E"/>
    <w:rsid w:val="000332E8"/>
    <w:rsid w:val="000349CA"/>
    <w:rsid w:val="00036029"/>
    <w:rsid w:val="00037B37"/>
    <w:rsid w:val="00040A9B"/>
    <w:rsid w:val="00041751"/>
    <w:rsid w:val="00041D4B"/>
    <w:rsid w:val="0004339E"/>
    <w:rsid w:val="00047C47"/>
    <w:rsid w:val="00051BCD"/>
    <w:rsid w:val="00052296"/>
    <w:rsid w:val="0005410B"/>
    <w:rsid w:val="000550CF"/>
    <w:rsid w:val="00061F15"/>
    <w:rsid w:val="000632BB"/>
    <w:rsid w:val="000637D5"/>
    <w:rsid w:val="00066315"/>
    <w:rsid w:val="0007255A"/>
    <w:rsid w:val="00074EBD"/>
    <w:rsid w:val="0007501A"/>
    <w:rsid w:val="000757E8"/>
    <w:rsid w:val="000761C1"/>
    <w:rsid w:val="000776A9"/>
    <w:rsid w:val="00081591"/>
    <w:rsid w:val="00082ABD"/>
    <w:rsid w:val="0008465C"/>
    <w:rsid w:val="00085704"/>
    <w:rsid w:val="00086B15"/>
    <w:rsid w:val="00086D78"/>
    <w:rsid w:val="000901A0"/>
    <w:rsid w:val="0009141F"/>
    <w:rsid w:val="00091E92"/>
    <w:rsid w:val="00093CB8"/>
    <w:rsid w:val="00096095"/>
    <w:rsid w:val="00097DD2"/>
    <w:rsid w:val="000A0C91"/>
    <w:rsid w:val="000A16C8"/>
    <w:rsid w:val="000A3107"/>
    <w:rsid w:val="000A3B38"/>
    <w:rsid w:val="000A3BF8"/>
    <w:rsid w:val="000A42AC"/>
    <w:rsid w:val="000A4D84"/>
    <w:rsid w:val="000A6945"/>
    <w:rsid w:val="000B06DD"/>
    <w:rsid w:val="000B15D9"/>
    <w:rsid w:val="000B2457"/>
    <w:rsid w:val="000C0E95"/>
    <w:rsid w:val="000C1005"/>
    <w:rsid w:val="000D3F2B"/>
    <w:rsid w:val="000D40AA"/>
    <w:rsid w:val="000D5F7F"/>
    <w:rsid w:val="000D78AA"/>
    <w:rsid w:val="000D79CF"/>
    <w:rsid w:val="000D7F0B"/>
    <w:rsid w:val="000E01E6"/>
    <w:rsid w:val="000E2AC6"/>
    <w:rsid w:val="000E324D"/>
    <w:rsid w:val="000E3D99"/>
    <w:rsid w:val="000E6D85"/>
    <w:rsid w:val="000E6F47"/>
    <w:rsid w:val="000E73E9"/>
    <w:rsid w:val="000F03AA"/>
    <w:rsid w:val="000F0CAE"/>
    <w:rsid w:val="000F142E"/>
    <w:rsid w:val="000F3922"/>
    <w:rsid w:val="0010062E"/>
    <w:rsid w:val="0010141C"/>
    <w:rsid w:val="00102B20"/>
    <w:rsid w:val="00103B8F"/>
    <w:rsid w:val="00103BB9"/>
    <w:rsid w:val="0010628C"/>
    <w:rsid w:val="0011261E"/>
    <w:rsid w:val="00112EDD"/>
    <w:rsid w:val="0011327E"/>
    <w:rsid w:val="001139F0"/>
    <w:rsid w:val="001141FE"/>
    <w:rsid w:val="00114734"/>
    <w:rsid w:val="001178A2"/>
    <w:rsid w:val="00125A4A"/>
    <w:rsid w:val="001263CC"/>
    <w:rsid w:val="00126631"/>
    <w:rsid w:val="00126764"/>
    <w:rsid w:val="001277C3"/>
    <w:rsid w:val="00130AEA"/>
    <w:rsid w:val="00132276"/>
    <w:rsid w:val="00133B1A"/>
    <w:rsid w:val="00135182"/>
    <w:rsid w:val="00141E4C"/>
    <w:rsid w:val="0014278C"/>
    <w:rsid w:val="00143A7D"/>
    <w:rsid w:val="001446E6"/>
    <w:rsid w:val="00147290"/>
    <w:rsid w:val="0015117E"/>
    <w:rsid w:val="001519B3"/>
    <w:rsid w:val="001519C8"/>
    <w:rsid w:val="00152AD9"/>
    <w:rsid w:val="00155B42"/>
    <w:rsid w:val="00156C21"/>
    <w:rsid w:val="001616EB"/>
    <w:rsid w:val="00161A36"/>
    <w:rsid w:val="00163558"/>
    <w:rsid w:val="001670BD"/>
    <w:rsid w:val="00170573"/>
    <w:rsid w:val="00174753"/>
    <w:rsid w:val="00174F0F"/>
    <w:rsid w:val="0017538E"/>
    <w:rsid w:val="00175773"/>
    <w:rsid w:val="00176334"/>
    <w:rsid w:val="001808C0"/>
    <w:rsid w:val="001818DA"/>
    <w:rsid w:val="00181CB6"/>
    <w:rsid w:val="00185077"/>
    <w:rsid w:val="00185C04"/>
    <w:rsid w:val="00191557"/>
    <w:rsid w:val="00191FD1"/>
    <w:rsid w:val="00193606"/>
    <w:rsid w:val="001943D2"/>
    <w:rsid w:val="001A19AD"/>
    <w:rsid w:val="001A2BD8"/>
    <w:rsid w:val="001A2C9C"/>
    <w:rsid w:val="001A3B35"/>
    <w:rsid w:val="001A48A9"/>
    <w:rsid w:val="001A49CD"/>
    <w:rsid w:val="001A6BD3"/>
    <w:rsid w:val="001A6F2D"/>
    <w:rsid w:val="001B2D41"/>
    <w:rsid w:val="001B3C1B"/>
    <w:rsid w:val="001B3CE4"/>
    <w:rsid w:val="001B4C54"/>
    <w:rsid w:val="001B525D"/>
    <w:rsid w:val="001B65D5"/>
    <w:rsid w:val="001B7292"/>
    <w:rsid w:val="001C07D6"/>
    <w:rsid w:val="001C4E8D"/>
    <w:rsid w:val="001C54E4"/>
    <w:rsid w:val="001C6D0D"/>
    <w:rsid w:val="001C7B9A"/>
    <w:rsid w:val="001D097C"/>
    <w:rsid w:val="001D4566"/>
    <w:rsid w:val="001D689F"/>
    <w:rsid w:val="001D762D"/>
    <w:rsid w:val="001D7C01"/>
    <w:rsid w:val="001E201F"/>
    <w:rsid w:val="001E2471"/>
    <w:rsid w:val="001F0C7C"/>
    <w:rsid w:val="001F163C"/>
    <w:rsid w:val="001F379B"/>
    <w:rsid w:val="001F64F6"/>
    <w:rsid w:val="00200C9A"/>
    <w:rsid w:val="0020369B"/>
    <w:rsid w:val="00204A76"/>
    <w:rsid w:val="00204DF2"/>
    <w:rsid w:val="00205BB0"/>
    <w:rsid w:val="00206AFD"/>
    <w:rsid w:val="00207A89"/>
    <w:rsid w:val="00210184"/>
    <w:rsid w:val="002102C6"/>
    <w:rsid w:val="0021195F"/>
    <w:rsid w:val="00213AC0"/>
    <w:rsid w:val="002248A3"/>
    <w:rsid w:val="00225030"/>
    <w:rsid w:val="00225DEF"/>
    <w:rsid w:val="002266A8"/>
    <w:rsid w:val="002312D9"/>
    <w:rsid w:val="0023182C"/>
    <w:rsid w:val="00231FE3"/>
    <w:rsid w:val="002338E1"/>
    <w:rsid w:val="002347B1"/>
    <w:rsid w:val="00234B62"/>
    <w:rsid w:val="00240AA7"/>
    <w:rsid w:val="0024404B"/>
    <w:rsid w:val="0024442D"/>
    <w:rsid w:val="002451AC"/>
    <w:rsid w:val="00245695"/>
    <w:rsid w:val="002457F4"/>
    <w:rsid w:val="00247BD1"/>
    <w:rsid w:val="0025018A"/>
    <w:rsid w:val="00253A3B"/>
    <w:rsid w:val="00256B08"/>
    <w:rsid w:val="00257145"/>
    <w:rsid w:val="00261392"/>
    <w:rsid w:val="00261DB2"/>
    <w:rsid w:val="00263562"/>
    <w:rsid w:val="00263F17"/>
    <w:rsid w:val="0026535B"/>
    <w:rsid w:val="0026563C"/>
    <w:rsid w:val="00265FD2"/>
    <w:rsid w:val="00266F14"/>
    <w:rsid w:val="00267790"/>
    <w:rsid w:val="002677C9"/>
    <w:rsid w:val="002708F3"/>
    <w:rsid w:val="002710D9"/>
    <w:rsid w:val="0027185E"/>
    <w:rsid w:val="0027322C"/>
    <w:rsid w:val="002739D4"/>
    <w:rsid w:val="00276CBF"/>
    <w:rsid w:val="00277792"/>
    <w:rsid w:val="0028171D"/>
    <w:rsid w:val="00282ED8"/>
    <w:rsid w:val="00285755"/>
    <w:rsid w:val="00287801"/>
    <w:rsid w:val="002902D4"/>
    <w:rsid w:val="0029199A"/>
    <w:rsid w:val="002953A5"/>
    <w:rsid w:val="00296102"/>
    <w:rsid w:val="00296981"/>
    <w:rsid w:val="00296EA4"/>
    <w:rsid w:val="002A0EAA"/>
    <w:rsid w:val="002A1634"/>
    <w:rsid w:val="002A5B94"/>
    <w:rsid w:val="002B0775"/>
    <w:rsid w:val="002B0CB3"/>
    <w:rsid w:val="002B1B8A"/>
    <w:rsid w:val="002B2ACE"/>
    <w:rsid w:val="002B2CD7"/>
    <w:rsid w:val="002B4A35"/>
    <w:rsid w:val="002B739D"/>
    <w:rsid w:val="002C1797"/>
    <w:rsid w:val="002C1CC8"/>
    <w:rsid w:val="002C4FD0"/>
    <w:rsid w:val="002C69D6"/>
    <w:rsid w:val="002D4928"/>
    <w:rsid w:val="002E094D"/>
    <w:rsid w:val="002E1370"/>
    <w:rsid w:val="002E20C2"/>
    <w:rsid w:val="002E7089"/>
    <w:rsid w:val="002F04DA"/>
    <w:rsid w:val="002F0987"/>
    <w:rsid w:val="002F1D33"/>
    <w:rsid w:val="002F31DE"/>
    <w:rsid w:val="002F356D"/>
    <w:rsid w:val="002F436F"/>
    <w:rsid w:val="002F552E"/>
    <w:rsid w:val="002F752B"/>
    <w:rsid w:val="003006C5"/>
    <w:rsid w:val="00304D17"/>
    <w:rsid w:val="00307D77"/>
    <w:rsid w:val="0031122E"/>
    <w:rsid w:val="0031221C"/>
    <w:rsid w:val="003126B1"/>
    <w:rsid w:val="003157F5"/>
    <w:rsid w:val="003209E6"/>
    <w:rsid w:val="00321B20"/>
    <w:rsid w:val="00323322"/>
    <w:rsid w:val="0032740F"/>
    <w:rsid w:val="00327760"/>
    <w:rsid w:val="0032783C"/>
    <w:rsid w:val="00331861"/>
    <w:rsid w:val="0033195E"/>
    <w:rsid w:val="003319DD"/>
    <w:rsid w:val="00331E05"/>
    <w:rsid w:val="00336778"/>
    <w:rsid w:val="003374F4"/>
    <w:rsid w:val="00341C40"/>
    <w:rsid w:val="0034225D"/>
    <w:rsid w:val="0034292E"/>
    <w:rsid w:val="00342D57"/>
    <w:rsid w:val="00353F3D"/>
    <w:rsid w:val="00354E63"/>
    <w:rsid w:val="00354EB1"/>
    <w:rsid w:val="003564C3"/>
    <w:rsid w:val="003569F3"/>
    <w:rsid w:val="00357F9D"/>
    <w:rsid w:val="00360898"/>
    <w:rsid w:val="00360AB0"/>
    <w:rsid w:val="00360F91"/>
    <w:rsid w:val="003627CA"/>
    <w:rsid w:val="0036408C"/>
    <w:rsid w:val="003651EA"/>
    <w:rsid w:val="003712EC"/>
    <w:rsid w:val="003725AD"/>
    <w:rsid w:val="003734ED"/>
    <w:rsid w:val="00374120"/>
    <w:rsid w:val="003776A1"/>
    <w:rsid w:val="00380237"/>
    <w:rsid w:val="003819E3"/>
    <w:rsid w:val="003822DB"/>
    <w:rsid w:val="003840FB"/>
    <w:rsid w:val="00390803"/>
    <w:rsid w:val="00390FF5"/>
    <w:rsid w:val="003910A2"/>
    <w:rsid w:val="0039189F"/>
    <w:rsid w:val="00392256"/>
    <w:rsid w:val="00392AE4"/>
    <w:rsid w:val="00392C14"/>
    <w:rsid w:val="00393492"/>
    <w:rsid w:val="00394931"/>
    <w:rsid w:val="00397E08"/>
    <w:rsid w:val="003A09BE"/>
    <w:rsid w:val="003A163E"/>
    <w:rsid w:val="003A2210"/>
    <w:rsid w:val="003A255A"/>
    <w:rsid w:val="003A5E8A"/>
    <w:rsid w:val="003A7937"/>
    <w:rsid w:val="003B20E2"/>
    <w:rsid w:val="003B30BC"/>
    <w:rsid w:val="003B78EE"/>
    <w:rsid w:val="003B797B"/>
    <w:rsid w:val="003B79B5"/>
    <w:rsid w:val="003B7E35"/>
    <w:rsid w:val="003C3289"/>
    <w:rsid w:val="003D10E4"/>
    <w:rsid w:val="003D3B3A"/>
    <w:rsid w:val="003D4E14"/>
    <w:rsid w:val="003D5B56"/>
    <w:rsid w:val="003D65A1"/>
    <w:rsid w:val="003D6A9F"/>
    <w:rsid w:val="003E02FD"/>
    <w:rsid w:val="003E19EB"/>
    <w:rsid w:val="003E48F0"/>
    <w:rsid w:val="003E4D1B"/>
    <w:rsid w:val="003E7422"/>
    <w:rsid w:val="003E7E28"/>
    <w:rsid w:val="003F5BDD"/>
    <w:rsid w:val="003F6FE5"/>
    <w:rsid w:val="003F73B5"/>
    <w:rsid w:val="003F7E55"/>
    <w:rsid w:val="00401005"/>
    <w:rsid w:val="00404C30"/>
    <w:rsid w:val="00412FDE"/>
    <w:rsid w:val="00412FED"/>
    <w:rsid w:val="0041316A"/>
    <w:rsid w:val="00415750"/>
    <w:rsid w:val="00417275"/>
    <w:rsid w:val="00420591"/>
    <w:rsid w:val="004213FD"/>
    <w:rsid w:val="00423507"/>
    <w:rsid w:val="004240CE"/>
    <w:rsid w:val="00424404"/>
    <w:rsid w:val="00426DA3"/>
    <w:rsid w:val="00427A05"/>
    <w:rsid w:val="0043394C"/>
    <w:rsid w:val="00436B46"/>
    <w:rsid w:val="00437BB4"/>
    <w:rsid w:val="00442EA7"/>
    <w:rsid w:val="0044563D"/>
    <w:rsid w:val="00446AED"/>
    <w:rsid w:val="00452BC1"/>
    <w:rsid w:val="00453115"/>
    <w:rsid w:val="0045394D"/>
    <w:rsid w:val="0045566A"/>
    <w:rsid w:val="00457C1C"/>
    <w:rsid w:val="004604FD"/>
    <w:rsid w:val="00461FA9"/>
    <w:rsid w:val="00463DE2"/>
    <w:rsid w:val="0046777E"/>
    <w:rsid w:val="00470A42"/>
    <w:rsid w:val="00471586"/>
    <w:rsid w:val="00471F94"/>
    <w:rsid w:val="00472758"/>
    <w:rsid w:val="00472B5C"/>
    <w:rsid w:val="00473586"/>
    <w:rsid w:val="004745BD"/>
    <w:rsid w:val="00474B83"/>
    <w:rsid w:val="00477A4A"/>
    <w:rsid w:val="00477C8A"/>
    <w:rsid w:val="004813B2"/>
    <w:rsid w:val="00481A11"/>
    <w:rsid w:val="00481A2F"/>
    <w:rsid w:val="004844A1"/>
    <w:rsid w:val="00487C5A"/>
    <w:rsid w:val="004902AB"/>
    <w:rsid w:val="0049067C"/>
    <w:rsid w:val="00490F32"/>
    <w:rsid w:val="00490F65"/>
    <w:rsid w:val="00491114"/>
    <w:rsid w:val="00494760"/>
    <w:rsid w:val="004958B1"/>
    <w:rsid w:val="00495CE0"/>
    <w:rsid w:val="004979DA"/>
    <w:rsid w:val="004A07C5"/>
    <w:rsid w:val="004A18F7"/>
    <w:rsid w:val="004A2E0F"/>
    <w:rsid w:val="004A471F"/>
    <w:rsid w:val="004A51A0"/>
    <w:rsid w:val="004A6FF3"/>
    <w:rsid w:val="004B2A85"/>
    <w:rsid w:val="004B2E4E"/>
    <w:rsid w:val="004B5C90"/>
    <w:rsid w:val="004B6C9E"/>
    <w:rsid w:val="004C03BE"/>
    <w:rsid w:val="004C0D9A"/>
    <w:rsid w:val="004C34CA"/>
    <w:rsid w:val="004C7C2D"/>
    <w:rsid w:val="004D245B"/>
    <w:rsid w:val="004D3A7B"/>
    <w:rsid w:val="004D63D2"/>
    <w:rsid w:val="004E1012"/>
    <w:rsid w:val="004E2485"/>
    <w:rsid w:val="004E2D57"/>
    <w:rsid w:val="004E3657"/>
    <w:rsid w:val="004E5BF9"/>
    <w:rsid w:val="004F010E"/>
    <w:rsid w:val="004F26B8"/>
    <w:rsid w:val="004F3092"/>
    <w:rsid w:val="004F3450"/>
    <w:rsid w:val="004F3587"/>
    <w:rsid w:val="004F53EE"/>
    <w:rsid w:val="004F6089"/>
    <w:rsid w:val="004F6F27"/>
    <w:rsid w:val="004F715E"/>
    <w:rsid w:val="004F76E7"/>
    <w:rsid w:val="005009ED"/>
    <w:rsid w:val="00502D35"/>
    <w:rsid w:val="00507A32"/>
    <w:rsid w:val="00520B59"/>
    <w:rsid w:val="00522A2C"/>
    <w:rsid w:val="00531684"/>
    <w:rsid w:val="0053362C"/>
    <w:rsid w:val="00533A54"/>
    <w:rsid w:val="00534233"/>
    <w:rsid w:val="0053464D"/>
    <w:rsid w:val="00535022"/>
    <w:rsid w:val="005350E0"/>
    <w:rsid w:val="00537FD3"/>
    <w:rsid w:val="00540418"/>
    <w:rsid w:val="00541862"/>
    <w:rsid w:val="0054411F"/>
    <w:rsid w:val="00546786"/>
    <w:rsid w:val="005477F0"/>
    <w:rsid w:val="00553389"/>
    <w:rsid w:val="00555CFE"/>
    <w:rsid w:val="00560BDA"/>
    <w:rsid w:val="005623EB"/>
    <w:rsid w:val="00565AA5"/>
    <w:rsid w:val="00567400"/>
    <w:rsid w:val="00570533"/>
    <w:rsid w:val="0057076F"/>
    <w:rsid w:val="00571181"/>
    <w:rsid w:val="005725A6"/>
    <w:rsid w:val="00574045"/>
    <w:rsid w:val="00576D13"/>
    <w:rsid w:val="00581671"/>
    <w:rsid w:val="00581898"/>
    <w:rsid w:val="00581AC0"/>
    <w:rsid w:val="00581FCC"/>
    <w:rsid w:val="00582B52"/>
    <w:rsid w:val="00582B85"/>
    <w:rsid w:val="005844AC"/>
    <w:rsid w:val="00586B76"/>
    <w:rsid w:val="00590256"/>
    <w:rsid w:val="00590CF1"/>
    <w:rsid w:val="005917F1"/>
    <w:rsid w:val="00596D35"/>
    <w:rsid w:val="00597D0A"/>
    <w:rsid w:val="005A2E84"/>
    <w:rsid w:val="005A4495"/>
    <w:rsid w:val="005A4941"/>
    <w:rsid w:val="005A4ECB"/>
    <w:rsid w:val="005A60FA"/>
    <w:rsid w:val="005A6D6A"/>
    <w:rsid w:val="005A7461"/>
    <w:rsid w:val="005A7946"/>
    <w:rsid w:val="005B00C3"/>
    <w:rsid w:val="005B18AF"/>
    <w:rsid w:val="005B2FF2"/>
    <w:rsid w:val="005B312A"/>
    <w:rsid w:val="005B32FE"/>
    <w:rsid w:val="005B7617"/>
    <w:rsid w:val="005B7E68"/>
    <w:rsid w:val="005C0BC4"/>
    <w:rsid w:val="005C0BD3"/>
    <w:rsid w:val="005C200B"/>
    <w:rsid w:val="005C211F"/>
    <w:rsid w:val="005C38ED"/>
    <w:rsid w:val="005C3D9B"/>
    <w:rsid w:val="005C7B6F"/>
    <w:rsid w:val="005D21D0"/>
    <w:rsid w:val="005D575F"/>
    <w:rsid w:val="005D5E54"/>
    <w:rsid w:val="005D6027"/>
    <w:rsid w:val="005D6394"/>
    <w:rsid w:val="005D7558"/>
    <w:rsid w:val="005E5D0B"/>
    <w:rsid w:val="005E77A6"/>
    <w:rsid w:val="005F0342"/>
    <w:rsid w:val="005F0F68"/>
    <w:rsid w:val="005F1842"/>
    <w:rsid w:val="005F2F28"/>
    <w:rsid w:val="005F54C0"/>
    <w:rsid w:val="005F5FE9"/>
    <w:rsid w:val="005F6992"/>
    <w:rsid w:val="005F6F5E"/>
    <w:rsid w:val="00600322"/>
    <w:rsid w:val="00601B3F"/>
    <w:rsid w:val="0060326A"/>
    <w:rsid w:val="0060369D"/>
    <w:rsid w:val="00604215"/>
    <w:rsid w:val="00607713"/>
    <w:rsid w:val="00613F86"/>
    <w:rsid w:val="00613FE5"/>
    <w:rsid w:val="0061553A"/>
    <w:rsid w:val="00621FB2"/>
    <w:rsid w:val="00622B4D"/>
    <w:rsid w:val="0062327C"/>
    <w:rsid w:val="00623314"/>
    <w:rsid w:val="00623F45"/>
    <w:rsid w:val="006242AA"/>
    <w:rsid w:val="0062434D"/>
    <w:rsid w:val="00624BD0"/>
    <w:rsid w:val="00625A46"/>
    <w:rsid w:val="00625FDC"/>
    <w:rsid w:val="00627F75"/>
    <w:rsid w:val="0063048E"/>
    <w:rsid w:val="006304EF"/>
    <w:rsid w:val="006324AE"/>
    <w:rsid w:val="00633870"/>
    <w:rsid w:val="00633BD1"/>
    <w:rsid w:val="00637F44"/>
    <w:rsid w:val="006422BC"/>
    <w:rsid w:val="0064261B"/>
    <w:rsid w:val="006429E1"/>
    <w:rsid w:val="0064385F"/>
    <w:rsid w:val="006451FB"/>
    <w:rsid w:val="00646972"/>
    <w:rsid w:val="0064739A"/>
    <w:rsid w:val="00647F56"/>
    <w:rsid w:val="00650B2E"/>
    <w:rsid w:val="006524B3"/>
    <w:rsid w:val="00655E64"/>
    <w:rsid w:val="006565D7"/>
    <w:rsid w:val="006567C9"/>
    <w:rsid w:val="0066001E"/>
    <w:rsid w:val="006608B2"/>
    <w:rsid w:val="00660A12"/>
    <w:rsid w:val="00660BE5"/>
    <w:rsid w:val="00660CDD"/>
    <w:rsid w:val="00665031"/>
    <w:rsid w:val="0067267D"/>
    <w:rsid w:val="0067287A"/>
    <w:rsid w:val="00677FD1"/>
    <w:rsid w:val="006802BC"/>
    <w:rsid w:val="006806CF"/>
    <w:rsid w:val="0068220F"/>
    <w:rsid w:val="006852D4"/>
    <w:rsid w:val="00687B4D"/>
    <w:rsid w:val="00687F1E"/>
    <w:rsid w:val="00690AAD"/>
    <w:rsid w:val="00691056"/>
    <w:rsid w:val="00692E40"/>
    <w:rsid w:val="0069302E"/>
    <w:rsid w:val="006959FB"/>
    <w:rsid w:val="00697121"/>
    <w:rsid w:val="006A057D"/>
    <w:rsid w:val="006A4054"/>
    <w:rsid w:val="006A6622"/>
    <w:rsid w:val="006B0377"/>
    <w:rsid w:val="006B1130"/>
    <w:rsid w:val="006B22B4"/>
    <w:rsid w:val="006B3F88"/>
    <w:rsid w:val="006B5EDB"/>
    <w:rsid w:val="006B708F"/>
    <w:rsid w:val="006C08BC"/>
    <w:rsid w:val="006C1C53"/>
    <w:rsid w:val="006C25F6"/>
    <w:rsid w:val="006C5DC2"/>
    <w:rsid w:val="006C5EDE"/>
    <w:rsid w:val="006C7C8B"/>
    <w:rsid w:val="006D2E48"/>
    <w:rsid w:val="006D6009"/>
    <w:rsid w:val="006D6616"/>
    <w:rsid w:val="006E28CF"/>
    <w:rsid w:val="006E319E"/>
    <w:rsid w:val="006E4B7E"/>
    <w:rsid w:val="006E565D"/>
    <w:rsid w:val="006E5B90"/>
    <w:rsid w:val="006F242C"/>
    <w:rsid w:val="006F2AB9"/>
    <w:rsid w:val="0070540A"/>
    <w:rsid w:val="00706853"/>
    <w:rsid w:val="00706D34"/>
    <w:rsid w:val="00707341"/>
    <w:rsid w:val="00710B5B"/>
    <w:rsid w:val="007123CB"/>
    <w:rsid w:val="007123D1"/>
    <w:rsid w:val="007126A8"/>
    <w:rsid w:val="00714370"/>
    <w:rsid w:val="00715FB9"/>
    <w:rsid w:val="00716EAC"/>
    <w:rsid w:val="007238BD"/>
    <w:rsid w:val="00725F63"/>
    <w:rsid w:val="0072765D"/>
    <w:rsid w:val="0073204F"/>
    <w:rsid w:val="0073254F"/>
    <w:rsid w:val="00733496"/>
    <w:rsid w:val="00733B17"/>
    <w:rsid w:val="00734E1D"/>
    <w:rsid w:val="0073513F"/>
    <w:rsid w:val="00736B28"/>
    <w:rsid w:val="00736F5C"/>
    <w:rsid w:val="00736FEC"/>
    <w:rsid w:val="0074114F"/>
    <w:rsid w:val="007452BA"/>
    <w:rsid w:val="0074590C"/>
    <w:rsid w:val="007550A9"/>
    <w:rsid w:val="007553A5"/>
    <w:rsid w:val="007572EE"/>
    <w:rsid w:val="007603EF"/>
    <w:rsid w:val="00760A87"/>
    <w:rsid w:val="00761120"/>
    <w:rsid w:val="00763C38"/>
    <w:rsid w:val="00763F7E"/>
    <w:rsid w:val="00772071"/>
    <w:rsid w:val="00773B07"/>
    <w:rsid w:val="00774091"/>
    <w:rsid w:val="0077616B"/>
    <w:rsid w:val="007766BC"/>
    <w:rsid w:val="00776F48"/>
    <w:rsid w:val="00777D3F"/>
    <w:rsid w:val="0078024C"/>
    <w:rsid w:val="00783375"/>
    <w:rsid w:val="007843C0"/>
    <w:rsid w:val="0079235A"/>
    <w:rsid w:val="007928DF"/>
    <w:rsid w:val="00794638"/>
    <w:rsid w:val="007A1692"/>
    <w:rsid w:val="007A2261"/>
    <w:rsid w:val="007A289E"/>
    <w:rsid w:val="007A2A47"/>
    <w:rsid w:val="007A2BCA"/>
    <w:rsid w:val="007A34D4"/>
    <w:rsid w:val="007A3D4B"/>
    <w:rsid w:val="007B0B67"/>
    <w:rsid w:val="007B1FF0"/>
    <w:rsid w:val="007B31EB"/>
    <w:rsid w:val="007B5B91"/>
    <w:rsid w:val="007C05BC"/>
    <w:rsid w:val="007C2CED"/>
    <w:rsid w:val="007C4FC5"/>
    <w:rsid w:val="007C5484"/>
    <w:rsid w:val="007D187A"/>
    <w:rsid w:val="007D267E"/>
    <w:rsid w:val="007D2E19"/>
    <w:rsid w:val="007D46CC"/>
    <w:rsid w:val="007D4BD9"/>
    <w:rsid w:val="007D4E49"/>
    <w:rsid w:val="007D6EEE"/>
    <w:rsid w:val="007E467E"/>
    <w:rsid w:val="007E4993"/>
    <w:rsid w:val="007E5DDB"/>
    <w:rsid w:val="007E6ECC"/>
    <w:rsid w:val="007F0708"/>
    <w:rsid w:val="007F163C"/>
    <w:rsid w:val="007F2CE6"/>
    <w:rsid w:val="007F2F23"/>
    <w:rsid w:val="007F32FD"/>
    <w:rsid w:val="007F4349"/>
    <w:rsid w:val="007F4ECB"/>
    <w:rsid w:val="007F5497"/>
    <w:rsid w:val="007F5BFA"/>
    <w:rsid w:val="007F6AB6"/>
    <w:rsid w:val="008007CE"/>
    <w:rsid w:val="008030F7"/>
    <w:rsid w:val="00804BFE"/>
    <w:rsid w:val="00807866"/>
    <w:rsid w:val="00807B5B"/>
    <w:rsid w:val="008105C9"/>
    <w:rsid w:val="008153B8"/>
    <w:rsid w:val="00817D1F"/>
    <w:rsid w:val="00820372"/>
    <w:rsid w:val="00820F84"/>
    <w:rsid w:val="008234BA"/>
    <w:rsid w:val="00830FB4"/>
    <w:rsid w:val="008353FA"/>
    <w:rsid w:val="0083697E"/>
    <w:rsid w:val="00841153"/>
    <w:rsid w:val="00845F0C"/>
    <w:rsid w:val="00852EA0"/>
    <w:rsid w:val="00853B44"/>
    <w:rsid w:val="00855474"/>
    <w:rsid w:val="008611FE"/>
    <w:rsid w:val="0086185B"/>
    <w:rsid w:val="00861C79"/>
    <w:rsid w:val="00863074"/>
    <w:rsid w:val="00866BD7"/>
    <w:rsid w:val="008709CF"/>
    <w:rsid w:val="00871434"/>
    <w:rsid w:val="00871720"/>
    <w:rsid w:val="00872345"/>
    <w:rsid w:val="0087348A"/>
    <w:rsid w:val="00876F77"/>
    <w:rsid w:val="00877615"/>
    <w:rsid w:val="00877B1A"/>
    <w:rsid w:val="00880ABA"/>
    <w:rsid w:val="00880EB5"/>
    <w:rsid w:val="0088217D"/>
    <w:rsid w:val="00887B2E"/>
    <w:rsid w:val="008909B2"/>
    <w:rsid w:val="00892378"/>
    <w:rsid w:val="00893115"/>
    <w:rsid w:val="00895470"/>
    <w:rsid w:val="00897087"/>
    <w:rsid w:val="008A1867"/>
    <w:rsid w:val="008A19ED"/>
    <w:rsid w:val="008A2FE6"/>
    <w:rsid w:val="008A4804"/>
    <w:rsid w:val="008A4A6A"/>
    <w:rsid w:val="008A6181"/>
    <w:rsid w:val="008B240D"/>
    <w:rsid w:val="008B3347"/>
    <w:rsid w:val="008B5111"/>
    <w:rsid w:val="008B6065"/>
    <w:rsid w:val="008B6369"/>
    <w:rsid w:val="008B6402"/>
    <w:rsid w:val="008B6615"/>
    <w:rsid w:val="008B673D"/>
    <w:rsid w:val="008C0435"/>
    <w:rsid w:val="008C0C48"/>
    <w:rsid w:val="008C14A3"/>
    <w:rsid w:val="008C5FA4"/>
    <w:rsid w:val="008C6F4B"/>
    <w:rsid w:val="008C7A7B"/>
    <w:rsid w:val="008D5462"/>
    <w:rsid w:val="008E3BBE"/>
    <w:rsid w:val="008E5188"/>
    <w:rsid w:val="008E66D7"/>
    <w:rsid w:val="008F2100"/>
    <w:rsid w:val="008F271F"/>
    <w:rsid w:val="008F6F51"/>
    <w:rsid w:val="008F7B60"/>
    <w:rsid w:val="00900922"/>
    <w:rsid w:val="00900DE1"/>
    <w:rsid w:val="00903EC3"/>
    <w:rsid w:val="00907901"/>
    <w:rsid w:val="00907997"/>
    <w:rsid w:val="00910E40"/>
    <w:rsid w:val="00912244"/>
    <w:rsid w:val="0091271A"/>
    <w:rsid w:val="00914231"/>
    <w:rsid w:val="00914D87"/>
    <w:rsid w:val="009219AE"/>
    <w:rsid w:val="009239F3"/>
    <w:rsid w:val="00924D9D"/>
    <w:rsid w:val="0093259E"/>
    <w:rsid w:val="00935015"/>
    <w:rsid w:val="00937665"/>
    <w:rsid w:val="0094476C"/>
    <w:rsid w:val="00946FC2"/>
    <w:rsid w:val="009519BD"/>
    <w:rsid w:val="00954429"/>
    <w:rsid w:val="00954A28"/>
    <w:rsid w:val="009608F2"/>
    <w:rsid w:val="009655C0"/>
    <w:rsid w:val="00966F81"/>
    <w:rsid w:val="0097002F"/>
    <w:rsid w:val="0097132A"/>
    <w:rsid w:val="0097204B"/>
    <w:rsid w:val="009724D0"/>
    <w:rsid w:val="0098189C"/>
    <w:rsid w:val="00986490"/>
    <w:rsid w:val="0098737D"/>
    <w:rsid w:val="00987F55"/>
    <w:rsid w:val="00990E25"/>
    <w:rsid w:val="009934EC"/>
    <w:rsid w:val="0099604C"/>
    <w:rsid w:val="009969CC"/>
    <w:rsid w:val="00997072"/>
    <w:rsid w:val="009A091D"/>
    <w:rsid w:val="009A0F72"/>
    <w:rsid w:val="009A113C"/>
    <w:rsid w:val="009A1CE6"/>
    <w:rsid w:val="009A412A"/>
    <w:rsid w:val="009A4F95"/>
    <w:rsid w:val="009A5219"/>
    <w:rsid w:val="009A5BF6"/>
    <w:rsid w:val="009A6BDE"/>
    <w:rsid w:val="009A7C03"/>
    <w:rsid w:val="009B0856"/>
    <w:rsid w:val="009B0F46"/>
    <w:rsid w:val="009B2488"/>
    <w:rsid w:val="009B317F"/>
    <w:rsid w:val="009B3623"/>
    <w:rsid w:val="009B3897"/>
    <w:rsid w:val="009B5D10"/>
    <w:rsid w:val="009B6CB1"/>
    <w:rsid w:val="009C3E2A"/>
    <w:rsid w:val="009C4A5A"/>
    <w:rsid w:val="009C68FC"/>
    <w:rsid w:val="009D01B7"/>
    <w:rsid w:val="009D13F2"/>
    <w:rsid w:val="009D2644"/>
    <w:rsid w:val="009D318F"/>
    <w:rsid w:val="009D3BA6"/>
    <w:rsid w:val="009D66E6"/>
    <w:rsid w:val="009D7DA9"/>
    <w:rsid w:val="009E0349"/>
    <w:rsid w:val="009E0599"/>
    <w:rsid w:val="009E625C"/>
    <w:rsid w:val="009E730D"/>
    <w:rsid w:val="009E7510"/>
    <w:rsid w:val="009F1067"/>
    <w:rsid w:val="009F22C4"/>
    <w:rsid w:val="009F591E"/>
    <w:rsid w:val="009F6AC9"/>
    <w:rsid w:val="009F773F"/>
    <w:rsid w:val="009F7878"/>
    <w:rsid w:val="009F7D08"/>
    <w:rsid w:val="00A0078D"/>
    <w:rsid w:val="00A01467"/>
    <w:rsid w:val="00A02927"/>
    <w:rsid w:val="00A06E8D"/>
    <w:rsid w:val="00A106D3"/>
    <w:rsid w:val="00A111B5"/>
    <w:rsid w:val="00A111E8"/>
    <w:rsid w:val="00A1310B"/>
    <w:rsid w:val="00A13F1D"/>
    <w:rsid w:val="00A17377"/>
    <w:rsid w:val="00A21756"/>
    <w:rsid w:val="00A21E47"/>
    <w:rsid w:val="00A23542"/>
    <w:rsid w:val="00A2376F"/>
    <w:rsid w:val="00A237EA"/>
    <w:rsid w:val="00A267D5"/>
    <w:rsid w:val="00A317F2"/>
    <w:rsid w:val="00A40CCB"/>
    <w:rsid w:val="00A43646"/>
    <w:rsid w:val="00A43D6F"/>
    <w:rsid w:val="00A444F4"/>
    <w:rsid w:val="00A44ACF"/>
    <w:rsid w:val="00A44F48"/>
    <w:rsid w:val="00A478CD"/>
    <w:rsid w:val="00A52D84"/>
    <w:rsid w:val="00A55878"/>
    <w:rsid w:val="00A56F2F"/>
    <w:rsid w:val="00A61B99"/>
    <w:rsid w:val="00A62004"/>
    <w:rsid w:val="00A62329"/>
    <w:rsid w:val="00A626C5"/>
    <w:rsid w:val="00A72581"/>
    <w:rsid w:val="00A72C00"/>
    <w:rsid w:val="00A73B74"/>
    <w:rsid w:val="00A74EFE"/>
    <w:rsid w:val="00A75365"/>
    <w:rsid w:val="00A76667"/>
    <w:rsid w:val="00A80616"/>
    <w:rsid w:val="00A80F92"/>
    <w:rsid w:val="00A8118D"/>
    <w:rsid w:val="00A81D4F"/>
    <w:rsid w:val="00A85CA2"/>
    <w:rsid w:val="00A93590"/>
    <w:rsid w:val="00A93E14"/>
    <w:rsid w:val="00A954AC"/>
    <w:rsid w:val="00AA06E1"/>
    <w:rsid w:val="00AA1C9A"/>
    <w:rsid w:val="00AA1D2B"/>
    <w:rsid w:val="00AA2660"/>
    <w:rsid w:val="00AA42AB"/>
    <w:rsid w:val="00AA7178"/>
    <w:rsid w:val="00AA73D6"/>
    <w:rsid w:val="00AB13EB"/>
    <w:rsid w:val="00AB37B4"/>
    <w:rsid w:val="00AB4B7E"/>
    <w:rsid w:val="00AB6277"/>
    <w:rsid w:val="00AB7455"/>
    <w:rsid w:val="00AB745A"/>
    <w:rsid w:val="00AB77AB"/>
    <w:rsid w:val="00AB7D93"/>
    <w:rsid w:val="00AC0AAD"/>
    <w:rsid w:val="00AC114E"/>
    <w:rsid w:val="00AC158D"/>
    <w:rsid w:val="00AC2872"/>
    <w:rsid w:val="00AC2EDC"/>
    <w:rsid w:val="00AC3A53"/>
    <w:rsid w:val="00AC45B5"/>
    <w:rsid w:val="00AC56DE"/>
    <w:rsid w:val="00AC7BE7"/>
    <w:rsid w:val="00AD0DA3"/>
    <w:rsid w:val="00AD191C"/>
    <w:rsid w:val="00AE1D83"/>
    <w:rsid w:val="00AE67F5"/>
    <w:rsid w:val="00AE7DEB"/>
    <w:rsid w:val="00AF0E43"/>
    <w:rsid w:val="00AF2557"/>
    <w:rsid w:val="00AF28A2"/>
    <w:rsid w:val="00AF40C6"/>
    <w:rsid w:val="00AF4B8F"/>
    <w:rsid w:val="00AF5F1F"/>
    <w:rsid w:val="00B00404"/>
    <w:rsid w:val="00B02879"/>
    <w:rsid w:val="00B036B7"/>
    <w:rsid w:val="00B038F1"/>
    <w:rsid w:val="00B042D9"/>
    <w:rsid w:val="00B064BF"/>
    <w:rsid w:val="00B07CD4"/>
    <w:rsid w:val="00B13A33"/>
    <w:rsid w:val="00B1434B"/>
    <w:rsid w:val="00B16B61"/>
    <w:rsid w:val="00B178A4"/>
    <w:rsid w:val="00B216D6"/>
    <w:rsid w:val="00B21ABB"/>
    <w:rsid w:val="00B22D88"/>
    <w:rsid w:val="00B23F39"/>
    <w:rsid w:val="00B26958"/>
    <w:rsid w:val="00B27D05"/>
    <w:rsid w:val="00B339FB"/>
    <w:rsid w:val="00B344F0"/>
    <w:rsid w:val="00B35B5D"/>
    <w:rsid w:val="00B366C3"/>
    <w:rsid w:val="00B36D3D"/>
    <w:rsid w:val="00B37B57"/>
    <w:rsid w:val="00B416BF"/>
    <w:rsid w:val="00B42135"/>
    <w:rsid w:val="00B421A7"/>
    <w:rsid w:val="00B44910"/>
    <w:rsid w:val="00B4572F"/>
    <w:rsid w:val="00B459D0"/>
    <w:rsid w:val="00B461C7"/>
    <w:rsid w:val="00B475B3"/>
    <w:rsid w:val="00B50E44"/>
    <w:rsid w:val="00B5189A"/>
    <w:rsid w:val="00B53874"/>
    <w:rsid w:val="00B543C4"/>
    <w:rsid w:val="00B54CC4"/>
    <w:rsid w:val="00B5613F"/>
    <w:rsid w:val="00B567E8"/>
    <w:rsid w:val="00B56BF0"/>
    <w:rsid w:val="00B577AD"/>
    <w:rsid w:val="00B6024F"/>
    <w:rsid w:val="00B66627"/>
    <w:rsid w:val="00B71C2B"/>
    <w:rsid w:val="00B72254"/>
    <w:rsid w:val="00B73407"/>
    <w:rsid w:val="00B74630"/>
    <w:rsid w:val="00B768BF"/>
    <w:rsid w:val="00B775FE"/>
    <w:rsid w:val="00B80209"/>
    <w:rsid w:val="00B810CE"/>
    <w:rsid w:val="00B81536"/>
    <w:rsid w:val="00B83663"/>
    <w:rsid w:val="00B843F1"/>
    <w:rsid w:val="00B84820"/>
    <w:rsid w:val="00B864AE"/>
    <w:rsid w:val="00B93C5D"/>
    <w:rsid w:val="00B9665A"/>
    <w:rsid w:val="00BA10C6"/>
    <w:rsid w:val="00BA18CA"/>
    <w:rsid w:val="00BA1C48"/>
    <w:rsid w:val="00BA1FE5"/>
    <w:rsid w:val="00BA2239"/>
    <w:rsid w:val="00BA278F"/>
    <w:rsid w:val="00BA2C34"/>
    <w:rsid w:val="00BA43C0"/>
    <w:rsid w:val="00BA5607"/>
    <w:rsid w:val="00BA6C5E"/>
    <w:rsid w:val="00BA7BFD"/>
    <w:rsid w:val="00BB10C4"/>
    <w:rsid w:val="00BB3925"/>
    <w:rsid w:val="00BB55A2"/>
    <w:rsid w:val="00BB5729"/>
    <w:rsid w:val="00BC07DF"/>
    <w:rsid w:val="00BC21E1"/>
    <w:rsid w:val="00BC3683"/>
    <w:rsid w:val="00BC5E50"/>
    <w:rsid w:val="00BC69A8"/>
    <w:rsid w:val="00BD280A"/>
    <w:rsid w:val="00BD36CB"/>
    <w:rsid w:val="00BD636E"/>
    <w:rsid w:val="00BD653A"/>
    <w:rsid w:val="00BE0543"/>
    <w:rsid w:val="00BE08C2"/>
    <w:rsid w:val="00BE33F4"/>
    <w:rsid w:val="00BE7052"/>
    <w:rsid w:val="00BF0C9F"/>
    <w:rsid w:val="00BF34E8"/>
    <w:rsid w:val="00BF3D26"/>
    <w:rsid w:val="00BF6B6E"/>
    <w:rsid w:val="00BF7AE5"/>
    <w:rsid w:val="00BF7D74"/>
    <w:rsid w:val="00C011B7"/>
    <w:rsid w:val="00C0149A"/>
    <w:rsid w:val="00C03C87"/>
    <w:rsid w:val="00C046CF"/>
    <w:rsid w:val="00C1087A"/>
    <w:rsid w:val="00C11104"/>
    <w:rsid w:val="00C11382"/>
    <w:rsid w:val="00C12A66"/>
    <w:rsid w:val="00C204E3"/>
    <w:rsid w:val="00C22385"/>
    <w:rsid w:val="00C23A1F"/>
    <w:rsid w:val="00C23B55"/>
    <w:rsid w:val="00C2594B"/>
    <w:rsid w:val="00C25D15"/>
    <w:rsid w:val="00C274AB"/>
    <w:rsid w:val="00C3272B"/>
    <w:rsid w:val="00C334CE"/>
    <w:rsid w:val="00C338C1"/>
    <w:rsid w:val="00C34B8F"/>
    <w:rsid w:val="00C34DBE"/>
    <w:rsid w:val="00C3505D"/>
    <w:rsid w:val="00C35A97"/>
    <w:rsid w:val="00C36472"/>
    <w:rsid w:val="00C3722E"/>
    <w:rsid w:val="00C37A99"/>
    <w:rsid w:val="00C41435"/>
    <w:rsid w:val="00C44238"/>
    <w:rsid w:val="00C45BE2"/>
    <w:rsid w:val="00C54D9E"/>
    <w:rsid w:val="00C55E53"/>
    <w:rsid w:val="00C635B6"/>
    <w:rsid w:val="00C64DC8"/>
    <w:rsid w:val="00C65062"/>
    <w:rsid w:val="00C65B02"/>
    <w:rsid w:val="00C7050B"/>
    <w:rsid w:val="00C712EB"/>
    <w:rsid w:val="00C72B4D"/>
    <w:rsid w:val="00C7387E"/>
    <w:rsid w:val="00C84131"/>
    <w:rsid w:val="00C84531"/>
    <w:rsid w:val="00C84D44"/>
    <w:rsid w:val="00C91499"/>
    <w:rsid w:val="00C925D5"/>
    <w:rsid w:val="00C92C44"/>
    <w:rsid w:val="00C93521"/>
    <w:rsid w:val="00C943FB"/>
    <w:rsid w:val="00C9481B"/>
    <w:rsid w:val="00C94D97"/>
    <w:rsid w:val="00C953C4"/>
    <w:rsid w:val="00C95535"/>
    <w:rsid w:val="00C9651F"/>
    <w:rsid w:val="00CA14E1"/>
    <w:rsid w:val="00CA22CD"/>
    <w:rsid w:val="00CA26C5"/>
    <w:rsid w:val="00CA3A39"/>
    <w:rsid w:val="00CA3F06"/>
    <w:rsid w:val="00CA4B0E"/>
    <w:rsid w:val="00CB05DA"/>
    <w:rsid w:val="00CB09A6"/>
    <w:rsid w:val="00CB0A1C"/>
    <w:rsid w:val="00CB2A98"/>
    <w:rsid w:val="00CB3E20"/>
    <w:rsid w:val="00CB663E"/>
    <w:rsid w:val="00CB66D9"/>
    <w:rsid w:val="00CC0737"/>
    <w:rsid w:val="00CC26B9"/>
    <w:rsid w:val="00CC275B"/>
    <w:rsid w:val="00CC4C2B"/>
    <w:rsid w:val="00CD0892"/>
    <w:rsid w:val="00CD0FDC"/>
    <w:rsid w:val="00CD2797"/>
    <w:rsid w:val="00CD5F04"/>
    <w:rsid w:val="00CE5376"/>
    <w:rsid w:val="00CE7077"/>
    <w:rsid w:val="00CF1FF8"/>
    <w:rsid w:val="00CF64B9"/>
    <w:rsid w:val="00CF70F4"/>
    <w:rsid w:val="00CF741E"/>
    <w:rsid w:val="00D00A9F"/>
    <w:rsid w:val="00D01922"/>
    <w:rsid w:val="00D06093"/>
    <w:rsid w:val="00D0739D"/>
    <w:rsid w:val="00D11310"/>
    <w:rsid w:val="00D1497F"/>
    <w:rsid w:val="00D1550E"/>
    <w:rsid w:val="00D15E58"/>
    <w:rsid w:val="00D203FC"/>
    <w:rsid w:val="00D23CAD"/>
    <w:rsid w:val="00D24592"/>
    <w:rsid w:val="00D25938"/>
    <w:rsid w:val="00D3262D"/>
    <w:rsid w:val="00D346BF"/>
    <w:rsid w:val="00D35FCE"/>
    <w:rsid w:val="00D37100"/>
    <w:rsid w:val="00D37864"/>
    <w:rsid w:val="00D433E4"/>
    <w:rsid w:val="00D43BD8"/>
    <w:rsid w:val="00D44674"/>
    <w:rsid w:val="00D44B22"/>
    <w:rsid w:val="00D475AE"/>
    <w:rsid w:val="00D47FF7"/>
    <w:rsid w:val="00D500C8"/>
    <w:rsid w:val="00D501C6"/>
    <w:rsid w:val="00D52BCC"/>
    <w:rsid w:val="00D543DB"/>
    <w:rsid w:val="00D5558B"/>
    <w:rsid w:val="00D600E7"/>
    <w:rsid w:val="00D6090C"/>
    <w:rsid w:val="00D6134B"/>
    <w:rsid w:val="00D625E5"/>
    <w:rsid w:val="00D63034"/>
    <w:rsid w:val="00D6412A"/>
    <w:rsid w:val="00D65ECF"/>
    <w:rsid w:val="00D72489"/>
    <w:rsid w:val="00D7254D"/>
    <w:rsid w:val="00D725D2"/>
    <w:rsid w:val="00D73D9F"/>
    <w:rsid w:val="00D742E0"/>
    <w:rsid w:val="00D75C93"/>
    <w:rsid w:val="00D77641"/>
    <w:rsid w:val="00D8032B"/>
    <w:rsid w:val="00D8106B"/>
    <w:rsid w:val="00D81A1E"/>
    <w:rsid w:val="00D83801"/>
    <w:rsid w:val="00D83844"/>
    <w:rsid w:val="00D92607"/>
    <w:rsid w:val="00D93D17"/>
    <w:rsid w:val="00D96923"/>
    <w:rsid w:val="00DA1A88"/>
    <w:rsid w:val="00DA35D6"/>
    <w:rsid w:val="00DA5037"/>
    <w:rsid w:val="00DA64C8"/>
    <w:rsid w:val="00DB08E3"/>
    <w:rsid w:val="00DB3351"/>
    <w:rsid w:val="00DB37B0"/>
    <w:rsid w:val="00DB4831"/>
    <w:rsid w:val="00DB56AA"/>
    <w:rsid w:val="00DB65BF"/>
    <w:rsid w:val="00DB7969"/>
    <w:rsid w:val="00DC0A31"/>
    <w:rsid w:val="00DC3632"/>
    <w:rsid w:val="00DC45F2"/>
    <w:rsid w:val="00DC56BC"/>
    <w:rsid w:val="00DC7551"/>
    <w:rsid w:val="00DC7861"/>
    <w:rsid w:val="00DD293F"/>
    <w:rsid w:val="00DD35BE"/>
    <w:rsid w:val="00DD6A99"/>
    <w:rsid w:val="00DE3377"/>
    <w:rsid w:val="00DE49A9"/>
    <w:rsid w:val="00DE4B4E"/>
    <w:rsid w:val="00DE502B"/>
    <w:rsid w:val="00DE6076"/>
    <w:rsid w:val="00DE6A7F"/>
    <w:rsid w:val="00DE74A9"/>
    <w:rsid w:val="00DE74AD"/>
    <w:rsid w:val="00DE7E59"/>
    <w:rsid w:val="00DE7E8F"/>
    <w:rsid w:val="00DE7EC3"/>
    <w:rsid w:val="00DF10AA"/>
    <w:rsid w:val="00DF2C98"/>
    <w:rsid w:val="00DF4FBD"/>
    <w:rsid w:val="00DF587D"/>
    <w:rsid w:val="00E01607"/>
    <w:rsid w:val="00E049A3"/>
    <w:rsid w:val="00E0554C"/>
    <w:rsid w:val="00E0584E"/>
    <w:rsid w:val="00E07502"/>
    <w:rsid w:val="00E13371"/>
    <w:rsid w:val="00E14CB9"/>
    <w:rsid w:val="00E153A1"/>
    <w:rsid w:val="00E171C7"/>
    <w:rsid w:val="00E217D5"/>
    <w:rsid w:val="00E22D56"/>
    <w:rsid w:val="00E240B0"/>
    <w:rsid w:val="00E24962"/>
    <w:rsid w:val="00E25290"/>
    <w:rsid w:val="00E257A7"/>
    <w:rsid w:val="00E26AAD"/>
    <w:rsid w:val="00E2759A"/>
    <w:rsid w:val="00E31271"/>
    <w:rsid w:val="00E318FE"/>
    <w:rsid w:val="00E3291A"/>
    <w:rsid w:val="00E35B99"/>
    <w:rsid w:val="00E40D4E"/>
    <w:rsid w:val="00E44DA7"/>
    <w:rsid w:val="00E45137"/>
    <w:rsid w:val="00E46FCF"/>
    <w:rsid w:val="00E525BE"/>
    <w:rsid w:val="00E538D0"/>
    <w:rsid w:val="00E54553"/>
    <w:rsid w:val="00E546DD"/>
    <w:rsid w:val="00E57F7D"/>
    <w:rsid w:val="00E619D9"/>
    <w:rsid w:val="00E631D6"/>
    <w:rsid w:val="00E63CB8"/>
    <w:rsid w:val="00E6619B"/>
    <w:rsid w:val="00E67155"/>
    <w:rsid w:val="00E7272D"/>
    <w:rsid w:val="00E74793"/>
    <w:rsid w:val="00E754C6"/>
    <w:rsid w:val="00E758D2"/>
    <w:rsid w:val="00E77267"/>
    <w:rsid w:val="00E77A60"/>
    <w:rsid w:val="00E83A04"/>
    <w:rsid w:val="00E86D5A"/>
    <w:rsid w:val="00E875F8"/>
    <w:rsid w:val="00E91595"/>
    <w:rsid w:val="00E9216A"/>
    <w:rsid w:val="00E973B0"/>
    <w:rsid w:val="00E97EB9"/>
    <w:rsid w:val="00EA11DE"/>
    <w:rsid w:val="00EA5105"/>
    <w:rsid w:val="00EA54A3"/>
    <w:rsid w:val="00EB0D5E"/>
    <w:rsid w:val="00EB2D5B"/>
    <w:rsid w:val="00EB2FB9"/>
    <w:rsid w:val="00EB44BB"/>
    <w:rsid w:val="00EB5442"/>
    <w:rsid w:val="00EB6A15"/>
    <w:rsid w:val="00EB7E79"/>
    <w:rsid w:val="00EC3342"/>
    <w:rsid w:val="00EC4E6D"/>
    <w:rsid w:val="00EC6A8C"/>
    <w:rsid w:val="00EC6E5F"/>
    <w:rsid w:val="00EC7C77"/>
    <w:rsid w:val="00ED7B39"/>
    <w:rsid w:val="00EE0A94"/>
    <w:rsid w:val="00EE3174"/>
    <w:rsid w:val="00EE3BA1"/>
    <w:rsid w:val="00EE3F2B"/>
    <w:rsid w:val="00EE4726"/>
    <w:rsid w:val="00EE5F93"/>
    <w:rsid w:val="00EE6AD1"/>
    <w:rsid w:val="00EE6BCD"/>
    <w:rsid w:val="00EF3F07"/>
    <w:rsid w:val="00EF61CA"/>
    <w:rsid w:val="00EF77F0"/>
    <w:rsid w:val="00F01754"/>
    <w:rsid w:val="00F02DB4"/>
    <w:rsid w:val="00F04A52"/>
    <w:rsid w:val="00F07142"/>
    <w:rsid w:val="00F07B03"/>
    <w:rsid w:val="00F11DD2"/>
    <w:rsid w:val="00F12B1A"/>
    <w:rsid w:val="00F14020"/>
    <w:rsid w:val="00F144E0"/>
    <w:rsid w:val="00F220EC"/>
    <w:rsid w:val="00F25143"/>
    <w:rsid w:val="00F25AF4"/>
    <w:rsid w:val="00F265F4"/>
    <w:rsid w:val="00F2686A"/>
    <w:rsid w:val="00F27678"/>
    <w:rsid w:val="00F27763"/>
    <w:rsid w:val="00F27A1F"/>
    <w:rsid w:val="00F27B59"/>
    <w:rsid w:val="00F3003C"/>
    <w:rsid w:val="00F33A3D"/>
    <w:rsid w:val="00F33DDA"/>
    <w:rsid w:val="00F33FE8"/>
    <w:rsid w:val="00F408A1"/>
    <w:rsid w:val="00F40E40"/>
    <w:rsid w:val="00F42829"/>
    <w:rsid w:val="00F502E1"/>
    <w:rsid w:val="00F5083A"/>
    <w:rsid w:val="00F50C4A"/>
    <w:rsid w:val="00F53D2A"/>
    <w:rsid w:val="00F56C4C"/>
    <w:rsid w:val="00F57B0D"/>
    <w:rsid w:val="00F603F9"/>
    <w:rsid w:val="00F60DD3"/>
    <w:rsid w:val="00F60DE5"/>
    <w:rsid w:val="00F62443"/>
    <w:rsid w:val="00F63237"/>
    <w:rsid w:val="00F6602C"/>
    <w:rsid w:val="00F75CC7"/>
    <w:rsid w:val="00F76A00"/>
    <w:rsid w:val="00F7712B"/>
    <w:rsid w:val="00F8077A"/>
    <w:rsid w:val="00F81928"/>
    <w:rsid w:val="00F82AA3"/>
    <w:rsid w:val="00F845B0"/>
    <w:rsid w:val="00F84DC6"/>
    <w:rsid w:val="00F854FE"/>
    <w:rsid w:val="00F8629D"/>
    <w:rsid w:val="00F87462"/>
    <w:rsid w:val="00F91021"/>
    <w:rsid w:val="00F92420"/>
    <w:rsid w:val="00F926D1"/>
    <w:rsid w:val="00F93B16"/>
    <w:rsid w:val="00F95861"/>
    <w:rsid w:val="00F9747F"/>
    <w:rsid w:val="00FA0656"/>
    <w:rsid w:val="00FA1972"/>
    <w:rsid w:val="00FA2A04"/>
    <w:rsid w:val="00FA4186"/>
    <w:rsid w:val="00FA6E71"/>
    <w:rsid w:val="00FA7DDE"/>
    <w:rsid w:val="00FB03DF"/>
    <w:rsid w:val="00FB1D0F"/>
    <w:rsid w:val="00FB24C3"/>
    <w:rsid w:val="00FB3CB4"/>
    <w:rsid w:val="00FB3F56"/>
    <w:rsid w:val="00FB40E0"/>
    <w:rsid w:val="00FB4574"/>
    <w:rsid w:val="00FB4685"/>
    <w:rsid w:val="00FB4853"/>
    <w:rsid w:val="00FB53F2"/>
    <w:rsid w:val="00FB612D"/>
    <w:rsid w:val="00FB6DAE"/>
    <w:rsid w:val="00FC179A"/>
    <w:rsid w:val="00FC1B42"/>
    <w:rsid w:val="00FC1CC0"/>
    <w:rsid w:val="00FC4018"/>
    <w:rsid w:val="00FC4647"/>
    <w:rsid w:val="00FC4B17"/>
    <w:rsid w:val="00FC5CBB"/>
    <w:rsid w:val="00FC666F"/>
    <w:rsid w:val="00FC703D"/>
    <w:rsid w:val="00FC70F6"/>
    <w:rsid w:val="00FD2BE8"/>
    <w:rsid w:val="00FD384C"/>
    <w:rsid w:val="00FD4F5F"/>
    <w:rsid w:val="00FD6960"/>
    <w:rsid w:val="00FE01EE"/>
    <w:rsid w:val="00FE25BE"/>
    <w:rsid w:val="00FF020C"/>
    <w:rsid w:val="00FF1035"/>
    <w:rsid w:val="00FF3CCC"/>
    <w:rsid w:val="00FF60E1"/>
    <w:rsid w:val="00FF77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8930E80C-0F63-4F96-82E9-97F8549E6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31"/>
    <w:rPr>
      <w:rFonts w:ascii="Calibri" w:eastAsia="Calibri" w:hAnsi="Calibri" w:cs="Times New Roman"/>
    </w:rPr>
  </w:style>
  <w:style w:type="paragraph" w:styleId="Heading1">
    <w:name w:val="heading 1"/>
    <w:basedOn w:val="Normal"/>
    <w:next w:val="Normal"/>
    <w:link w:val="Heading1Char"/>
    <w:uiPriority w:val="9"/>
    <w:qFormat/>
    <w:rsid w:val="00C34DBE"/>
    <w:pPr>
      <w:keepNext/>
      <w:keepLines/>
      <w:spacing w:before="360" w:after="80" w:line="247" w:lineRule="auto"/>
      <w:ind w:left="10" w:hanging="10"/>
      <w:outlineLvl w:val="0"/>
    </w:pPr>
    <w:rPr>
      <w:rFonts w:asciiTheme="majorHAnsi" w:eastAsiaTheme="majorEastAsia" w:hAnsiTheme="majorHAnsi" w:cstheme="majorBidi"/>
      <w:color w:val="365F91" w:themeColor="accent1" w:themeShade="BF"/>
      <w:kern w:val="2"/>
      <w:sz w:val="40"/>
      <w:szCs w:val="40"/>
      <w:lang w:eastAsia="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customStyle="1" w:styleId="LDP2i">
    <w:name w:val="LDP2 (i)"/>
    <w:basedOn w:val="Normal"/>
    <w:link w:val="LDP2iChar"/>
    <w:qFormat/>
    <w:rsid w:val="000F03AA"/>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
    <w:rsid w:val="000F03AA"/>
    <w:rPr>
      <w:rFonts w:ascii="Times New Roman" w:eastAsia="Times New Roman" w:hAnsi="Times New Roman" w:cs="Times New Roman"/>
      <w:sz w:val="24"/>
      <w:szCs w:val="24"/>
    </w:rPr>
  </w:style>
  <w:style w:type="paragraph" w:styleId="Revision">
    <w:name w:val="Revision"/>
    <w:hidden/>
    <w:uiPriority w:val="99"/>
    <w:semiHidden/>
    <w:rsid w:val="00FB3CB4"/>
    <w:pPr>
      <w:spacing w:after="0" w:line="240" w:lineRule="auto"/>
    </w:pPr>
    <w:rPr>
      <w:rFonts w:ascii="Calibri" w:eastAsia="Calibri" w:hAnsi="Calibri" w:cs="Times New Roman"/>
    </w:rPr>
  </w:style>
  <w:style w:type="paragraph" w:styleId="ListParagraph">
    <w:name w:val="List Paragraph"/>
    <w:basedOn w:val="Normal"/>
    <w:uiPriority w:val="34"/>
    <w:qFormat/>
    <w:rsid w:val="007D4BD9"/>
    <w:pPr>
      <w:ind w:left="720"/>
      <w:contextualSpacing/>
    </w:pPr>
  </w:style>
  <w:style w:type="character" w:customStyle="1" w:styleId="Heading1Char">
    <w:name w:val="Heading 1 Char"/>
    <w:basedOn w:val="DefaultParagraphFont"/>
    <w:link w:val="Heading1"/>
    <w:uiPriority w:val="9"/>
    <w:rsid w:val="00C34DBE"/>
    <w:rPr>
      <w:rFonts w:asciiTheme="majorHAnsi" w:eastAsiaTheme="majorEastAsia" w:hAnsiTheme="majorHAnsi" w:cstheme="majorBidi"/>
      <w:color w:val="365F91" w:themeColor="accent1" w:themeShade="BF"/>
      <w:kern w:val="2"/>
      <w:sz w:val="40"/>
      <w:szCs w:val="40"/>
      <w:lang w:eastAsia="en-AU"/>
      <w14:ligatures w14:val="standardContextual"/>
    </w:rPr>
  </w:style>
  <w:style w:type="paragraph" w:customStyle="1" w:styleId="ACfptitle">
    <w:name w:val="AC fptitle"/>
    <w:basedOn w:val="Normal"/>
    <w:qFormat/>
    <w:rsid w:val="00170573"/>
    <w:pPr>
      <w:spacing w:before="120" w:after="120"/>
    </w:pPr>
    <w:rPr>
      <w:rFonts w:ascii="Arial" w:eastAsiaTheme="minorEastAsia" w:hAnsi="Arial" w:cs="Arial"/>
      <w:b/>
      <w:bCs/>
      <w:color w:val="000000" w:themeColor="text1"/>
      <w:sz w:val="48"/>
      <w:szCs w:val="48"/>
      <w:lang w:eastAsia="en-AU"/>
    </w:rPr>
  </w:style>
  <w:style w:type="paragraph" w:styleId="BodyText">
    <w:name w:val="Body Text"/>
    <w:basedOn w:val="Normal"/>
    <w:link w:val="BodyTextChar"/>
    <w:rsid w:val="00BD280A"/>
    <w:pPr>
      <w:spacing w:after="120" w:line="259" w:lineRule="auto"/>
    </w:pPr>
    <w:rPr>
      <w:rFonts w:asciiTheme="minorHAnsi" w:eastAsiaTheme="minorHAnsi" w:hAnsiTheme="minorHAnsi" w:cstheme="minorBidi"/>
    </w:rPr>
  </w:style>
  <w:style w:type="character" w:customStyle="1" w:styleId="BodyTextChar">
    <w:name w:val="Body Text Char"/>
    <w:basedOn w:val="DefaultParagraphFont"/>
    <w:link w:val="BodyText"/>
    <w:rsid w:val="00BD2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7481">
      <w:bodyDiv w:val="1"/>
      <w:marLeft w:val="0"/>
      <w:marRight w:val="0"/>
      <w:marTop w:val="0"/>
      <w:marBottom w:val="0"/>
      <w:divBdr>
        <w:top w:val="none" w:sz="0" w:space="0" w:color="auto"/>
        <w:left w:val="none" w:sz="0" w:space="0" w:color="auto"/>
        <w:bottom w:val="none" w:sz="0" w:space="0" w:color="auto"/>
        <w:right w:val="none" w:sz="0" w:space="0" w:color="auto"/>
      </w:divBdr>
    </w:div>
    <w:div w:id="79373661">
      <w:bodyDiv w:val="1"/>
      <w:marLeft w:val="0"/>
      <w:marRight w:val="0"/>
      <w:marTop w:val="0"/>
      <w:marBottom w:val="0"/>
      <w:divBdr>
        <w:top w:val="none" w:sz="0" w:space="0" w:color="auto"/>
        <w:left w:val="none" w:sz="0" w:space="0" w:color="auto"/>
        <w:bottom w:val="none" w:sz="0" w:space="0" w:color="auto"/>
        <w:right w:val="none" w:sz="0" w:space="0" w:color="auto"/>
      </w:divBdr>
    </w:div>
    <w:div w:id="105005342">
      <w:bodyDiv w:val="1"/>
      <w:marLeft w:val="0"/>
      <w:marRight w:val="0"/>
      <w:marTop w:val="0"/>
      <w:marBottom w:val="0"/>
      <w:divBdr>
        <w:top w:val="none" w:sz="0" w:space="0" w:color="auto"/>
        <w:left w:val="none" w:sz="0" w:space="0" w:color="auto"/>
        <w:bottom w:val="none" w:sz="0" w:space="0" w:color="auto"/>
        <w:right w:val="none" w:sz="0" w:space="0" w:color="auto"/>
      </w:divBdr>
    </w:div>
    <w:div w:id="112023746">
      <w:bodyDiv w:val="1"/>
      <w:marLeft w:val="0"/>
      <w:marRight w:val="0"/>
      <w:marTop w:val="0"/>
      <w:marBottom w:val="0"/>
      <w:divBdr>
        <w:top w:val="none" w:sz="0" w:space="0" w:color="auto"/>
        <w:left w:val="none" w:sz="0" w:space="0" w:color="auto"/>
        <w:bottom w:val="none" w:sz="0" w:space="0" w:color="auto"/>
        <w:right w:val="none" w:sz="0" w:space="0" w:color="auto"/>
      </w:divBdr>
    </w:div>
    <w:div w:id="172644311">
      <w:bodyDiv w:val="1"/>
      <w:marLeft w:val="0"/>
      <w:marRight w:val="0"/>
      <w:marTop w:val="0"/>
      <w:marBottom w:val="0"/>
      <w:divBdr>
        <w:top w:val="none" w:sz="0" w:space="0" w:color="auto"/>
        <w:left w:val="none" w:sz="0" w:space="0" w:color="auto"/>
        <w:bottom w:val="none" w:sz="0" w:space="0" w:color="auto"/>
        <w:right w:val="none" w:sz="0" w:space="0" w:color="auto"/>
      </w:divBdr>
    </w:div>
    <w:div w:id="188109290">
      <w:bodyDiv w:val="1"/>
      <w:marLeft w:val="0"/>
      <w:marRight w:val="0"/>
      <w:marTop w:val="0"/>
      <w:marBottom w:val="0"/>
      <w:divBdr>
        <w:top w:val="none" w:sz="0" w:space="0" w:color="auto"/>
        <w:left w:val="none" w:sz="0" w:space="0" w:color="auto"/>
        <w:bottom w:val="none" w:sz="0" w:space="0" w:color="auto"/>
        <w:right w:val="none" w:sz="0" w:space="0" w:color="auto"/>
      </w:divBdr>
    </w:div>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272712423">
      <w:bodyDiv w:val="1"/>
      <w:marLeft w:val="0"/>
      <w:marRight w:val="0"/>
      <w:marTop w:val="0"/>
      <w:marBottom w:val="0"/>
      <w:divBdr>
        <w:top w:val="none" w:sz="0" w:space="0" w:color="auto"/>
        <w:left w:val="none" w:sz="0" w:space="0" w:color="auto"/>
        <w:bottom w:val="none" w:sz="0" w:space="0" w:color="auto"/>
        <w:right w:val="none" w:sz="0" w:space="0" w:color="auto"/>
      </w:divBdr>
    </w:div>
    <w:div w:id="295334239">
      <w:bodyDiv w:val="1"/>
      <w:marLeft w:val="0"/>
      <w:marRight w:val="0"/>
      <w:marTop w:val="0"/>
      <w:marBottom w:val="0"/>
      <w:divBdr>
        <w:top w:val="none" w:sz="0" w:space="0" w:color="auto"/>
        <w:left w:val="none" w:sz="0" w:space="0" w:color="auto"/>
        <w:bottom w:val="none" w:sz="0" w:space="0" w:color="auto"/>
        <w:right w:val="none" w:sz="0" w:space="0" w:color="auto"/>
      </w:divBdr>
    </w:div>
    <w:div w:id="354308585">
      <w:bodyDiv w:val="1"/>
      <w:marLeft w:val="0"/>
      <w:marRight w:val="0"/>
      <w:marTop w:val="0"/>
      <w:marBottom w:val="0"/>
      <w:divBdr>
        <w:top w:val="none" w:sz="0" w:space="0" w:color="auto"/>
        <w:left w:val="none" w:sz="0" w:space="0" w:color="auto"/>
        <w:bottom w:val="none" w:sz="0" w:space="0" w:color="auto"/>
        <w:right w:val="none" w:sz="0" w:space="0" w:color="auto"/>
      </w:divBdr>
    </w:div>
    <w:div w:id="359556211">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78887563">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2327255">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30342680">
      <w:bodyDiv w:val="1"/>
      <w:marLeft w:val="0"/>
      <w:marRight w:val="0"/>
      <w:marTop w:val="0"/>
      <w:marBottom w:val="0"/>
      <w:divBdr>
        <w:top w:val="none" w:sz="0" w:space="0" w:color="auto"/>
        <w:left w:val="none" w:sz="0" w:space="0" w:color="auto"/>
        <w:bottom w:val="none" w:sz="0" w:space="0" w:color="auto"/>
        <w:right w:val="none" w:sz="0" w:space="0" w:color="auto"/>
      </w:divBdr>
    </w:div>
    <w:div w:id="537208745">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616302204">
      <w:bodyDiv w:val="1"/>
      <w:marLeft w:val="0"/>
      <w:marRight w:val="0"/>
      <w:marTop w:val="0"/>
      <w:marBottom w:val="0"/>
      <w:divBdr>
        <w:top w:val="none" w:sz="0" w:space="0" w:color="auto"/>
        <w:left w:val="none" w:sz="0" w:space="0" w:color="auto"/>
        <w:bottom w:val="none" w:sz="0" w:space="0" w:color="auto"/>
        <w:right w:val="none" w:sz="0" w:space="0" w:color="auto"/>
      </w:divBdr>
    </w:div>
    <w:div w:id="635111356">
      <w:bodyDiv w:val="1"/>
      <w:marLeft w:val="0"/>
      <w:marRight w:val="0"/>
      <w:marTop w:val="0"/>
      <w:marBottom w:val="0"/>
      <w:divBdr>
        <w:top w:val="none" w:sz="0" w:space="0" w:color="auto"/>
        <w:left w:val="none" w:sz="0" w:space="0" w:color="auto"/>
        <w:bottom w:val="none" w:sz="0" w:space="0" w:color="auto"/>
        <w:right w:val="none" w:sz="0" w:space="0" w:color="auto"/>
      </w:divBdr>
    </w:div>
    <w:div w:id="658575456">
      <w:bodyDiv w:val="1"/>
      <w:marLeft w:val="0"/>
      <w:marRight w:val="0"/>
      <w:marTop w:val="0"/>
      <w:marBottom w:val="0"/>
      <w:divBdr>
        <w:top w:val="none" w:sz="0" w:space="0" w:color="auto"/>
        <w:left w:val="none" w:sz="0" w:space="0" w:color="auto"/>
        <w:bottom w:val="none" w:sz="0" w:space="0" w:color="auto"/>
        <w:right w:val="none" w:sz="0" w:space="0" w:color="auto"/>
      </w:divBdr>
    </w:div>
    <w:div w:id="658651624">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830175644">
      <w:bodyDiv w:val="1"/>
      <w:marLeft w:val="0"/>
      <w:marRight w:val="0"/>
      <w:marTop w:val="0"/>
      <w:marBottom w:val="0"/>
      <w:divBdr>
        <w:top w:val="none" w:sz="0" w:space="0" w:color="auto"/>
        <w:left w:val="none" w:sz="0" w:space="0" w:color="auto"/>
        <w:bottom w:val="none" w:sz="0" w:space="0" w:color="auto"/>
        <w:right w:val="none" w:sz="0" w:space="0" w:color="auto"/>
      </w:divBdr>
    </w:div>
    <w:div w:id="845828741">
      <w:bodyDiv w:val="1"/>
      <w:marLeft w:val="0"/>
      <w:marRight w:val="0"/>
      <w:marTop w:val="0"/>
      <w:marBottom w:val="0"/>
      <w:divBdr>
        <w:top w:val="none" w:sz="0" w:space="0" w:color="auto"/>
        <w:left w:val="none" w:sz="0" w:space="0" w:color="auto"/>
        <w:bottom w:val="none" w:sz="0" w:space="0" w:color="auto"/>
        <w:right w:val="none" w:sz="0" w:space="0" w:color="auto"/>
      </w:divBdr>
    </w:div>
    <w:div w:id="861552295">
      <w:bodyDiv w:val="1"/>
      <w:marLeft w:val="0"/>
      <w:marRight w:val="0"/>
      <w:marTop w:val="0"/>
      <w:marBottom w:val="0"/>
      <w:divBdr>
        <w:top w:val="none" w:sz="0" w:space="0" w:color="auto"/>
        <w:left w:val="none" w:sz="0" w:space="0" w:color="auto"/>
        <w:bottom w:val="none" w:sz="0" w:space="0" w:color="auto"/>
        <w:right w:val="none" w:sz="0" w:space="0" w:color="auto"/>
      </w:divBdr>
    </w:div>
    <w:div w:id="897284424">
      <w:bodyDiv w:val="1"/>
      <w:marLeft w:val="0"/>
      <w:marRight w:val="0"/>
      <w:marTop w:val="0"/>
      <w:marBottom w:val="0"/>
      <w:divBdr>
        <w:top w:val="none" w:sz="0" w:space="0" w:color="auto"/>
        <w:left w:val="none" w:sz="0" w:space="0" w:color="auto"/>
        <w:bottom w:val="none" w:sz="0" w:space="0" w:color="auto"/>
        <w:right w:val="none" w:sz="0" w:space="0" w:color="auto"/>
      </w:divBdr>
    </w:div>
    <w:div w:id="964383004">
      <w:bodyDiv w:val="1"/>
      <w:marLeft w:val="0"/>
      <w:marRight w:val="0"/>
      <w:marTop w:val="0"/>
      <w:marBottom w:val="0"/>
      <w:divBdr>
        <w:top w:val="none" w:sz="0" w:space="0" w:color="auto"/>
        <w:left w:val="none" w:sz="0" w:space="0" w:color="auto"/>
        <w:bottom w:val="none" w:sz="0" w:space="0" w:color="auto"/>
        <w:right w:val="none" w:sz="0" w:space="0" w:color="auto"/>
      </w:divBdr>
    </w:div>
    <w:div w:id="985278788">
      <w:bodyDiv w:val="1"/>
      <w:marLeft w:val="0"/>
      <w:marRight w:val="0"/>
      <w:marTop w:val="0"/>
      <w:marBottom w:val="0"/>
      <w:divBdr>
        <w:top w:val="none" w:sz="0" w:space="0" w:color="auto"/>
        <w:left w:val="none" w:sz="0" w:space="0" w:color="auto"/>
        <w:bottom w:val="none" w:sz="0" w:space="0" w:color="auto"/>
        <w:right w:val="none" w:sz="0" w:space="0" w:color="auto"/>
      </w:divBdr>
    </w:div>
    <w:div w:id="991719283">
      <w:bodyDiv w:val="1"/>
      <w:marLeft w:val="0"/>
      <w:marRight w:val="0"/>
      <w:marTop w:val="0"/>
      <w:marBottom w:val="0"/>
      <w:divBdr>
        <w:top w:val="none" w:sz="0" w:space="0" w:color="auto"/>
        <w:left w:val="none" w:sz="0" w:space="0" w:color="auto"/>
        <w:bottom w:val="none" w:sz="0" w:space="0" w:color="auto"/>
        <w:right w:val="none" w:sz="0" w:space="0" w:color="auto"/>
      </w:divBdr>
    </w:div>
    <w:div w:id="1016730722">
      <w:bodyDiv w:val="1"/>
      <w:marLeft w:val="0"/>
      <w:marRight w:val="0"/>
      <w:marTop w:val="0"/>
      <w:marBottom w:val="0"/>
      <w:divBdr>
        <w:top w:val="none" w:sz="0" w:space="0" w:color="auto"/>
        <w:left w:val="none" w:sz="0" w:space="0" w:color="auto"/>
        <w:bottom w:val="none" w:sz="0" w:space="0" w:color="auto"/>
        <w:right w:val="none" w:sz="0" w:space="0" w:color="auto"/>
      </w:divBdr>
    </w:div>
    <w:div w:id="1029143266">
      <w:bodyDiv w:val="1"/>
      <w:marLeft w:val="0"/>
      <w:marRight w:val="0"/>
      <w:marTop w:val="0"/>
      <w:marBottom w:val="0"/>
      <w:divBdr>
        <w:top w:val="none" w:sz="0" w:space="0" w:color="auto"/>
        <w:left w:val="none" w:sz="0" w:space="0" w:color="auto"/>
        <w:bottom w:val="none" w:sz="0" w:space="0" w:color="auto"/>
        <w:right w:val="none" w:sz="0" w:space="0" w:color="auto"/>
      </w:divBdr>
    </w:div>
    <w:div w:id="1122068000">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144003299">
      <w:bodyDiv w:val="1"/>
      <w:marLeft w:val="0"/>
      <w:marRight w:val="0"/>
      <w:marTop w:val="0"/>
      <w:marBottom w:val="0"/>
      <w:divBdr>
        <w:top w:val="none" w:sz="0" w:space="0" w:color="auto"/>
        <w:left w:val="none" w:sz="0" w:space="0" w:color="auto"/>
        <w:bottom w:val="none" w:sz="0" w:space="0" w:color="auto"/>
        <w:right w:val="none" w:sz="0" w:space="0" w:color="auto"/>
      </w:divBdr>
    </w:div>
    <w:div w:id="1155342131">
      <w:bodyDiv w:val="1"/>
      <w:marLeft w:val="0"/>
      <w:marRight w:val="0"/>
      <w:marTop w:val="0"/>
      <w:marBottom w:val="0"/>
      <w:divBdr>
        <w:top w:val="none" w:sz="0" w:space="0" w:color="auto"/>
        <w:left w:val="none" w:sz="0" w:space="0" w:color="auto"/>
        <w:bottom w:val="none" w:sz="0" w:space="0" w:color="auto"/>
        <w:right w:val="none" w:sz="0" w:space="0" w:color="auto"/>
      </w:divBdr>
    </w:div>
    <w:div w:id="1194730741">
      <w:bodyDiv w:val="1"/>
      <w:marLeft w:val="0"/>
      <w:marRight w:val="0"/>
      <w:marTop w:val="0"/>
      <w:marBottom w:val="0"/>
      <w:divBdr>
        <w:top w:val="none" w:sz="0" w:space="0" w:color="auto"/>
        <w:left w:val="none" w:sz="0" w:space="0" w:color="auto"/>
        <w:bottom w:val="none" w:sz="0" w:space="0" w:color="auto"/>
        <w:right w:val="none" w:sz="0" w:space="0" w:color="auto"/>
      </w:divBdr>
    </w:div>
    <w:div w:id="1208881940">
      <w:bodyDiv w:val="1"/>
      <w:marLeft w:val="0"/>
      <w:marRight w:val="0"/>
      <w:marTop w:val="0"/>
      <w:marBottom w:val="0"/>
      <w:divBdr>
        <w:top w:val="none" w:sz="0" w:space="0" w:color="auto"/>
        <w:left w:val="none" w:sz="0" w:space="0" w:color="auto"/>
        <w:bottom w:val="none" w:sz="0" w:space="0" w:color="auto"/>
        <w:right w:val="none" w:sz="0" w:space="0" w:color="auto"/>
      </w:divBdr>
    </w:div>
    <w:div w:id="1213350919">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323124869">
      <w:bodyDiv w:val="1"/>
      <w:marLeft w:val="0"/>
      <w:marRight w:val="0"/>
      <w:marTop w:val="0"/>
      <w:marBottom w:val="0"/>
      <w:divBdr>
        <w:top w:val="none" w:sz="0" w:space="0" w:color="auto"/>
        <w:left w:val="none" w:sz="0" w:space="0" w:color="auto"/>
        <w:bottom w:val="none" w:sz="0" w:space="0" w:color="auto"/>
        <w:right w:val="none" w:sz="0" w:space="0" w:color="auto"/>
      </w:divBdr>
    </w:div>
    <w:div w:id="1357199240">
      <w:bodyDiv w:val="1"/>
      <w:marLeft w:val="0"/>
      <w:marRight w:val="0"/>
      <w:marTop w:val="0"/>
      <w:marBottom w:val="0"/>
      <w:divBdr>
        <w:top w:val="none" w:sz="0" w:space="0" w:color="auto"/>
        <w:left w:val="none" w:sz="0" w:space="0" w:color="auto"/>
        <w:bottom w:val="none" w:sz="0" w:space="0" w:color="auto"/>
        <w:right w:val="none" w:sz="0" w:space="0" w:color="auto"/>
      </w:divBdr>
    </w:div>
    <w:div w:id="1357383935">
      <w:bodyDiv w:val="1"/>
      <w:marLeft w:val="0"/>
      <w:marRight w:val="0"/>
      <w:marTop w:val="0"/>
      <w:marBottom w:val="0"/>
      <w:divBdr>
        <w:top w:val="none" w:sz="0" w:space="0" w:color="auto"/>
        <w:left w:val="none" w:sz="0" w:space="0" w:color="auto"/>
        <w:bottom w:val="none" w:sz="0" w:space="0" w:color="auto"/>
        <w:right w:val="none" w:sz="0" w:space="0" w:color="auto"/>
      </w:divBdr>
    </w:div>
    <w:div w:id="139450565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45805048">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1537962464">
      <w:bodyDiv w:val="1"/>
      <w:marLeft w:val="0"/>
      <w:marRight w:val="0"/>
      <w:marTop w:val="0"/>
      <w:marBottom w:val="0"/>
      <w:divBdr>
        <w:top w:val="none" w:sz="0" w:space="0" w:color="auto"/>
        <w:left w:val="none" w:sz="0" w:space="0" w:color="auto"/>
        <w:bottom w:val="none" w:sz="0" w:space="0" w:color="auto"/>
        <w:right w:val="none" w:sz="0" w:space="0" w:color="auto"/>
      </w:divBdr>
    </w:div>
    <w:div w:id="1538153545">
      <w:bodyDiv w:val="1"/>
      <w:marLeft w:val="0"/>
      <w:marRight w:val="0"/>
      <w:marTop w:val="0"/>
      <w:marBottom w:val="0"/>
      <w:divBdr>
        <w:top w:val="none" w:sz="0" w:space="0" w:color="auto"/>
        <w:left w:val="none" w:sz="0" w:space="0" w:color="auto"/>
        <w:bottom w:val="none" w:sz="0" w:space="0" w:color="auto"/>
        <w:right w:val="none" w:sz="0" w:space="0" w:color="auto"/>
      </w:divBdr>
    </w:div>
    <w:div w:id="1557817702">
      <w:bodyDiv w:val="1"/>
      <w:marLeft w:val="0"/>
      <w:marRight w:val="0"/>
      <w:marTop w:val="0"/>
      <w:marBottom w:val="0"/>
      <w:divBdr>
        <w:top w:val="none" w:sz="0" w:space="0" w:color="auto"/>
        <w:left w:val="none" w:sz="0" w:space="0" w:color="auto"/>
        <w:bottom w:val="none" w:sz="0" w:space="0" w:color="auto"/>
        <w:right w:val="none" w:sz="0" w:space="0" w:color="auto"/>
      </w:divBdr>
    </w:div>
    <w:div w:id="1562981201">
      <w:bodyDiv w:val="1"/>
      <w:marLeft w:val="0"/>
      <w:marRight w:val="0"/>
      <w:marTop w:val="0"/>
      <w:marBottom w:val="0"/>
      <w:divBdr>
        <w:top w:val="none" w:sz="0" w:space="0" w:color="auto"/>
        <w:left w:val="none" w:sz="0" w:space="0" w:color="auto"/>
        <w:bottom w:val="none" w:sz="0" w:space="0" w:color="auto"/>
        <w:right w:val="none" w:sz="0" w:space="0" w:color="auto"/>
      </w:divBdr>
    </w:div>
    <w:div w:id="1591767086">
      <w:bodyDiv w:val="1"/>
      <w:marLeft w:val="0"/>
      <w:marRight w:val="0"/>
      <w:marTop w:val="0"/>
      <w:marBottom w:val="0"/>
      <w:divBdr>
        <w:top w:val="none" w:sz="0" w:space="0" w:color="auto"/>
        <w:left w:val="none" w:sz="0" w:space="0" w:color="auto"/>
        <w:bottom w:val="none" w:sz="0" w:space="0" w:color="auto"/>
        <w:right w:val="none" w:sz="0" w:space="0" w:color="auto"/>
      </w:divBdr>
    </w:div>
    <w:div w:id="1597904287">
      <w:bodyDiv w:val="1"/>
      <w:marLeft w:val="0"/>
      <w:marRight w:val="0"/>
      <w:marTop w:val="0"/>
      <w:marBottom w:val="0"/>
      <w:divBdr>
        <w:top w:val="none" w:sz="0" w:space="0" w:color="auto"/>
        <w:left w:val="none" w:sz="0" w:space="0" w:color="auto"/>
        <w:bottom w:val="none" w:sz="0" w:space="0" w:color="auto"/>
        <w:right w:val="none" w:sz="0" w:space="0" w:color="auto"/>
      </w:divBdr>
    </w:div>
    <w:div w:id="1638561563">
      <w:bodyDiv w:val="1"/>
      <w:marLeft w:val="0"/>
      <w:marRight w:val="0"/>
      <w:marTop w:val="0"/>
      <w:marBottom w:val="0"/>
      <w:divBdr>
        <w:top w:val="none" w:sz="0" w:space="0" w:color="auto"/>
        <w:left w:val="none" w:sz="0" w:space="0" w:color="auto"/>
        <w:bottom w:val="none" w:sz="0" w:space="0" w:color="auto"/>
        <w:right w:val="none" w:sz="0" w:space="0" w:color="auto"/>
      </w:divBdr>
    </w:div>
    <w:div w:id="1722166720">
      <w:bodyDiv w:val="1"/>
      <w:marLeft w:val="0"/>
      <w:marRight w:val="0"/>
      <w:marTop w:val="0"/>
      <w:marBottom w:val="0"/>
      <w:divBdr>
        <w:top w:val="none" w:sz="0" w:space="0" w:color="auto"/>
        <w:left w:val="none" w:sz="0" w:space="0" w:color="auto"/>
        <w:bottom w:val="none" w:sz="0" w:space="0" w:color="auto"/>
        <w:right w:val="none" w:sz="0" w:space="0" w:color="auto"/>
      </w:divBdr>
    </w:div>
    <w:div w:id="1757632015">
      <w:bodyDiv w:val="1"/>
      <w:marLeft w:val="0"/>
      <w:marRight w:val="0"/>
      <w:marTop w:val="0"/>
      <w:marBottom w:val="0"/>
      <w:divBdr>
        <w:top w:val="none" w:sz="0" w:space="0" w:color="auto"/>
        <w:left w:val="none" w:sz="0" w:space="0" w:color="auto"/>
        <w:bottom w:val="none" w:sz="0" w:space="0" w:color="auto"/>
        <w:right w:val="none" w:sz="0" w:space="0" w:color="auto"/>
      </w:divBdr>
    </w:div>
    <w:div w:id="1799103124">
      <w:bodyDiv w:val="1"/>
      <w:marLeft w:val="0"/>
      <w:marRight w:val="0"/>
      <w:marTop w:val="0"/>
      <w:marBottom w:val="0"/>
      <w:divBdr>
        <w:top w:val="none" w:sz="0" w:space="0" w:color="auto"/>
        <w:left w:val="none" w:sz="0" w:space="0" w:color="auto"/>
        <w:bottom w:val="none" w:sz="0" w:space="0" w:color="auto"/>
        <w:right w:val="none" w:sz="0" w:space="0" w:color="auto"/>
      </w:divBdr>
    </w:div>
    <w:div w:id="1875116721">
      <w:bodyDiv w:val="1"/>
      <w:marLeft w:val="0"/>
      <w:marRight w:val="0"/>
      <w:marTop w:val="0"/>
      <w:marBottom w:val="0"/>
      <w:divBdr>
        <w:top w:val="none" w:sz="0" w:space="0" w:color="auto"/>
        <w:left w:val="none" w:sz="0" w:space="0" w:color="auto"/>
        <w:bottom w:val="none" w:sz="0" w:space="0" w:color="auto"/>
        <w:right w:val="none" w:sz="0" w:space="0" w:color="auto"/>
      </w:divBdr>
    </w:div>
    <w:div w:id="1915815909">
      <w:bodyDiv w:val="1"/>
      <w:marLeft w:val="0"/>
      <w:marRight w:val="0"/>
      <w:marTop w:val="0"/>
      <w:marBottom w:val="0"/>
      <w:divBdr>
        <w:top w:val="none" w:sz="0" w:space="0" w:color="auto"/>
        <w:left w:val="none" w:sz="0" w:space="0" w:color="auto"/>
        <w:bottom w:val="none" w:sz="0" w:space="0" w:color="auto"/>
        <w:right w:val="none" w:sz="0" w:space="0" w:color="auto"/>
      </w:divBdr>
    </w:div>
    <w:div w:id="1953051159">
      <w:bodyDiv w:val="1"/>
      <w:marLeft w:val="0"/>
      <w:marRight w:val="0"/>
      <w:marTop w:val="0"/>
      <w:marBottom w:val="0"/>
      <w:divBdr>
        <w:top w:val="none" w:sz="0" w:space="0" w:color="auto"/>
        <w:left w:val="none" w:sz="0" w:space="0" w:color="auto"/>
        <w:bottom w:val="none" w:sz="0" w:space="0" w:color="auto"/>
        <w:right w:val="none" w:sz="0" w:space="0" w:color="auto"/>
      </w:divBdr>
    </w:div>
    <w:div w:id="1976174891">
      <w:bodyDiv w:val="1"/>
      <w:marLeft w:val="0"/>
      <w:marRight w:val="0"/>
      <w:marTop w:val="0"/>
      <w:marBottom w:val="0"/>
      <w:divBdr>
        <w:top w:val="none" w:sz="0" w:space="0" w:color="auto"/>
        <w:left w:val="none" w:sz="0" w:space="0" w:color="auto"/>
        <w:bottom w:val="none" w:sz="0" w:space="0" w:color="auto"/>
        <w:right w:val="none" w:sz="0" w:space="0" w:color="auto"/>
      </w:divBdr>
    </w:div>
    <w:div w:id="1986424806">
      <w:bodyDiv w:val="1"/>
      <w:marLeft w:val="0"/>
      <w:marRight w:val="0"/>
      <w:marTop w:val="0"/>
      <w:marBottom w:val="0"/>
      <w:divBdr>
        <w:top w:val="none" w:sz="0" w:space="0" w:color="auto"/>
        <w:left w:val="none" w:sz="0" w:space="0" w:color="auto"/>
        <w:bottom w:val="none" w:sz="0" w:space="0" w:color="auto"/>
        <w:right w:val="none" w:sz="0" w:space="0" w:color="auto"/>
      </w:divBdr>
    </w:div>
    <w:div w:id="2007703244">
      <w:bodyDiv w:val="1"/>
      <w:marLeft w:val="0"/>
      <w:marRight w:val="0"/>
      <w:marTop w:val="0"/>
      <w:marBottom w:val="0"/>
      <w:divBdr>
        <w:top w:val="none" w:sz="0" w:space="0" w:color="auto"/>
        <w:left w:val="none" w:sz="0" w:space="0" w:color="auto"/>
        <w:bottom w:val="none" w:sz="0" w:space="0" w:color="auto"/>
        <w:right w:val="none" w:sz="0" w:space="0" w:color="auto"/>
      </w:divBdr>
    </w:div>
    <w:div w:id="2071270311">
      <w:bodyDiv w:val="1"/>
      <w:marLeft w:val="0"/>
      <w:marRight w:val="0"/>
      <w:marTop w:val="0"/>
      <w:marBottom w:val="0"/>
      <w:divBdr>
        <w:top w:val="none" w:sz="0" w:space="0" w:color="auto"/>
        <w:left w:val="none" w:sz="0" w:space="0" w:color="auto"/>
        <w:bottom w:val="none" w:sz="0" w:space="0" w:color="auto"/>
        <w:right w:val="none" w:sz="0" w:space="0" w:color="auto"/>
      </w:divBdr>
    </w:div>
    <w:div w:id="2090887431">
      <w:bodyDiv w:val="1"/>
      <w:marLeft w:val="0"/>
      <w:marRight w:val="0"/>
      <w:marTop w:val="0"/>
      <w:marBottom w:val="0"/>
      <w:divBdr>
        <w:top w:val="none" w:sz="0" w:space="0" w:color="auto"/>
        <w:left w:val="none" w:sz="0" w:space="0" w:color="auto"/>
        <w:bottom w:val="none" w:sz="0" w:space="0" w:color="auto"/>
        <w:right w:val="none" w:sz="0" w:space="0" w:color="auto"/>
      </w:divBdr>
    </w:div>
    <w:div w:id="2112042359">
      <w:bodyDiv w:val="1"/>
      <w:marLeft w:val="0"/>
      <w:marRight w:val="0"/>
      <w:marTop w:val="0"/>
      <w:marBottom w:val="0"/>
      <w:divBdr>
        <w:top w:val="none" w:sz="0" w:space="0" w:color="auto"/>
        <w:left w:val="none" w:sz="0" w:space="0" w:color="auto"/>
        <w:bottom w:val="none" w:sz="0" w:space="0" w:color="auto"/>
        <w:right w:val="none" w:sz="0" w:space="0" w:color="auto"/>
      </w:divBdr>
    </w:div>
    <w:div w:id="2117478447">
      <w:bodyDiv w:val="1"/>
      <w:marLeft w:val="0"/>
      <w:marRight w:val="0"/>
      <w:marTop w:val="0"/>
      <w:marBottom w:val="0"/>
      <w:divBdr>
        <w:top w:val="none" w:sz="0" w:space="0" w:color="auto"/>
        <w:left w:val="none" w:sz="0" w:space="0" w:color="auto"/>
        <w:bottom w:val="none" w:sz="0" w:space="0" w:color="auto"/>
        <w:right w:val="none" w:sz="0" w:space="0" w:color="auto"/>
      </w:divBdr>
    </w:div>
    <w:div w:id="212009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1C589-50A2-415A-BC62-17459F844461}">
  <ds:schemaRefs>
    <ds:schemaRef ds:uri="http://schemas.openxmlformats.org/officeDocument/2006/bibliography"/>
  </ds:schemaRefs>
</ds:datastoreItem>
</file>

<file path=customXml/itemProps2.xml><?xml version="1.0" encoding="utf-8"?>
<ds:datastoreItem xmlns:ds="http://schemas.openxmlformats.org/officeDocument/2006/customXml" ds:itemID="{DA9265D4-A303-426C-B41B-9AD2FD4B91E1}">
  <ds:schemaRefs>
    <ds:schemaRef ds:uri="http://schemas.microsoft.com/sharepoint/v3/contenttype/forms"/>
  </ds:schemaRefs>
</ds:datastoreItem>
</file>

<file path=customXml/itemProps3.xml><?xml version="1.0" encoding="utf-8"?>
<ds:datastoreItem xmlns:ds="http://schemas.openxmlformats.org/officeDocument/2006/customXml" ds:itemID="{91BDA19F-5BDB-4617-BF10-0A3874E996EF}">
  <ds:schemaRefs>
    <ds:schemaRef ds:uri="http://schemas.microsoft.com/office/2006/metadata/properties"/>
    <ds:schemaRef ds:uri="http://schemas.microsoft.com/office/infopath/2007/PartnerControls"/>
    <ds:schemaRef ds:uri="f8659690-d3c8-47b5-b3b3-85ad8ced11e2"/>
  </ds:schemaRefs>
</ds:datastoreItem>
</file>

<file path=customXml/itemProps4.xml><?xml version="1.0" encoding="utf-8"?>
<ds:datastoreItem xmlns:ds="http://schemas.openxmlformats.org/officeDocument/2006/customXml" ds:itemID="{68421514-3C25-4D61-A463-3C12A9AD3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15</Pages>
  <Words>6760</Words>
  <Characters>38538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Part 61 Flight Crew Licensing (Prescribed Aircraft and Type Ratings) (Edition 10) Instrument 2025</vt:lpstr>
    </vt:vector>
  </TitlesOfParts>
  <Company>Civil Aviation Safety Authority</Company>
  <LinksUpToDate>false</LinksUpToDate>
  <CharactersWithSpaces>45208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61 Flight Crew Licensing (Prescribed Aircraft and Type Ratings) (Edition 10) Instrument 2025</dc:title>
  <dc:subject>Part 61 Flight Crew Licensing (Prescribed Aircraft and Type Ratings) (Edition 10) Instrument 2025</dc:subject>
  <dc:creator>Civil Aviation Safety Authority</dc:creator>
  <cp:keywords/>
  <cp:lastModifiedBy>O'Hagan, Danny</cp:lastModifiedBy>
  <cp:revision>76</cp:revision>
  <cp:lastPrinted>2024-09-27T01:20:00Z</cp:lastPrinted>
  <dcterms:created xsi:type="dcterms:W3CDTF">2024-12-06T05:57:00Z</dcterms:created>
  <dcterms:modified xsi:type="dcterms:W3CDTF">2025-01-24T05:11:00Z</dcterms:modified>
  <cp:category>Prescriptions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