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19A1483B" w:rsidR="005E317F" w:rsidRPr="00D15A4D" w:rsidRDefault="005E317F" w:rsidP="42CFC087">
      <w:pPr>
        <w:rPr>
          <w:sz w:val="28"/>
          <w:szCs w:val="28"/>
        </w:rPr>
      </w:pPr>
      <w:r>
        <w:br/>
      </w:r>
      <w:r w:rsidR="7D6BCDFA">
        <w:t xml:space="preserve"> </w:t>
      </w:r>
      <w:r>
        <w:rPr>
          <w:noProof/>
          <w:lang w:eastAsia="en-AU"/>
        </w:rPr>
        <w:drawing>
          <wp:inline distT="0" distB="0" distL="0" distR="0" wp14:anchorId="2D2B6140" wp14:editId="015F2FBA">
            <wp:extent cx="1503328" cy="1105200"/>
            <wp:effectExtent l="0" t="0" r="1905" b="0"/>
            <wp:docPr id="701755458"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D15A4D" w:rsidRDefault="005E317F" w:rsidP="005E317F">
      <w:pPr>
        <w:rPr>
          <w:sz w:val="19"/>
        </w:rPr>
      </w:pPr>
    </w:p>
    <w:p w14:paraId="11D82666" w14:textId="1F3F356E" w:rsidR="005E317F" w:rsidRPr="00D15A4D" w:rsidRDefault="003F506B" w:rsidP="005E317F">
      <w:pPr>
        <w:pStyle w:val="ShortT"/>
      </w:pPr>
      <w:bookmarkStart w:id="0" w:name="Determination_Title"/>
      <w:r w:rsidRPr="00D15A4D">
        <w:t>Defence Determination</w:t>
      </w:r>
      <w:r w:rsidR="00506A01" w:rsidRPr="00D15A4D">
        <w:t>, Conditions of service</w:t>
      </w:r>
      <w:r w:rsidR="005E317F" w:rsidRPr="00D15A4D">
        <w:t xml:space="preserve"> Amendment </w:t>
      </w:r>
      <w:r w:rsidR="00506A01" w:rsidRPr="00D15A4D">
        <w:t>Determination</w:t>
      </w:r>
      <w:r w:rsidR="005E317F" w:rsidRPr="00D15A4D">
        <w:t xml:space="preserve"> </w:t>
      </w:r>
      <w:r w:rsidR="00D23425">
        <w:t>(No. 1</w:t>
      </w:r>
      <w:r w:rsidR="001B0773">
        <w:t xml:space="preserve">) </w:t>
      </w:r>
      <w:r w:rsidR="00E176E3">
        <w:t>202</w:t>
      </w:r>
      <w:bookmarkEnd w:id="0"/>
      <w:r w:rsidR="001B0773">
        <w:t>5</w:t>
      </w:r>
    </w:p>
    <w:p w14:paraId="2C45D911" w14:textId="15A7AD7A" w:rsidR="005E317F" w:rsidRPr="00D15A4D" w:rsidRDefault="005E317F" w:rsidP="005E317F">
      <w:pPr>
        <w:pStyle w:val="SignCoverPageStart"/>
        <w:spacing w:before="240"/>
        <w:ind w:right="91"/>
        <w:rPr>
          <w:szCs w:val="22"/>
        </w:rPr>
      </w:pPr>
      <w:r w:rsidRPr="00D15A4D">
        <w:rPr>
          <w:szCs w:val="22"/>
        </w:rPr>
        <w:t xml:space="preserve">I, </w:t>
      </w:r>
      <w:r w:rsidR="00D23425">
        <w:rPr>
          <w:szCs w:val="22"/>
        </w:rPr>
        <w:t>SARAH KATE MCGREGOR</w:t>
      </w:r>
      <w:r w:rsidR="00506A01" w:rsidRPr="00D15A4D">
        <w:rPr>
          <w:szCs w:val="22"/>
        </w:rPr>
        <w:t>,</w:t>
      </w:r>
      <w:r w:rsidR="00D23425">
        <w:rPr>
          <w:szCs w:val="22"/>
        </w:rPr>
        <w:t xml:space="preserve"> Acting</w:t>
      </w:r>
      <w:r w:rsidR="00506A01" w:rsidRPr="00D15A4D">
        <w:rPr>
          <w:szCs w:val="22"/>
        </w:rPr>
        <w:t xml:space="preserve"> </w:t>
      </w:r>
      <w:r w:rsidR="003E639F">
        <w:rPr>
          <w:szCs w:val="22"/>
        </w:rPr>
        <w:t>Director General</w:t>
      </w:r>
      <w:r w:rsidR="00506A01" w:rsidRPr="00D15A4D">
        <w:rPr>
          <w:szCs w:val="22"/>
        </w:rPr>
        <w:t>, People Policy and Employment Conditions,</w:t>
      </w:r>
      <w:r w:rsidRPr="00D15A4D">
        <w:rPr>
          <w:szCs w:val="22"/>
        </w:rPr>
        <w:t xml:space="preserve"> make the following </w:t>
      </w:r>
      <w:r w:rsidR="00506A01" w:rsidRPr="00D15A4D">
        <w:rPr>
          <w:szCs w:val="22"/>
        </w:rPr>
        <w:t xml:space="preserve">Determination under section 58B of the </w:t>
      </w:r>
      <w:r w:rsidR="00506A01" w:rsidRPr="00D15A4D">
        <w:rPr>
          <w:i/>
          <w:szCs w:val="22"/>
        </w:rPr>
        <w:t>Defence Act 1903</w:t>
      </w:r>
      <w:r w:rsidRPr="00D15A4D">
        <w:rPr>
          <w:szCs w:val="22"/>
        </w:rPr>
        <w:t>.</w:t>
      </w:r>
    </w:p>
    <w:p w14:paraId="0EA53BFE" w14:textId="4F7A2001" w:rsidR="005E317F" w:rsidRPr="00D15A4D" w:rsidRDefault="005E317F" w:rsidP="005E317F">
      <w:pPr>
        <w:keepNext/>
        <w:spacing w:before="300" w:line="240" w:lineRule="atLeast"/>
        <w:ind w:right="397"/>
        <w:jc w:val="both"/>
        <w:rPr>
          <w:szCs w:val="22"/>
        </w:rPr>
      </w:pPr>
      <w:r w:rsidRPr="00D15A4D">
        <w:rPr>
          <w:szCs w:val="22"/>
        </w:rPr>
        <w:t>Dated</w:t>
      </w:r>
      <w:r w:rsidR="005F1FD6">
        <w:rPr>
          <w:szCs w:val="22"/>
        </w:rPr>
        <w:t xml:space="preserve"> 10 February </w:t>
      </w:r>
      <w:r w:rsidR="001B0773">
        <w:rPr>
          <w:szCs w:val="22"/>
        </w:rPr>
        <w:t>2025</w:t>
      </w:r>
    </w:p>
    <w:p w14:paraId="73FB3871" w14:textId="3C33CD40" w:rsidR="005E317F" w:rsidRPr="00D15A4D" w:rsidRDefault="00D23425" w:rsidP="005E317F">
      <w:pPr>
        <w:keepNext/>
        <w:tabs>
          <w:tab w:val="left" w:pos="3402"/>
        </w:tabs>
        <w:spacing w:before="1440" w:line="300" w:lineRule="atLeast"/>
        <w:ind w:right="397"/>
        <w:rPr>
          <w:b/>
          <w:szCs w:val="22"/>
        </w:rPr>
      </w:pPr>
      <w:r>
        <w:rPr>
          <w:szCs w:val="22"/>
        </w:rPr>
        <w:t>Sarah Mc</w:t>
      </w:r>
      <w:bookmarkStart w:id="1" w:name="_GoBack"/>
      <w:bookmarkEnd w:id="1"/>
      <w:r>
        <w:rPr>
          <w:szCs w:val="22"/>
        </w:rPr>
        <w:t>Gregor</w:t>
      </w:r>
      <w:r w:rsidR="005E317F" w:rsidRPr="00D15A4D">
        <w:rPr>
          <w:szCs w:val="22"/>
        </w:rPr>
        <w:t xml:space="preserve"> </w:t>
      </w:r>
    </w:p>
    <w:p w14:paraId="07B13799" w14:textId="65AABB3A" w:rsidR="00506A01" w:rsidRPr="00D15A4D" w:rsidRDefault="00D23425" w:rsidP="00506A01">
      <w:pPr>
        <w:pStyle w:val="SignCoverPageEnd"/>
        <w:ind w:right="91"/>
        <w:rPr>
          <w:sz w:val="22"/>
        </w:rPr>
      </w:pPr>
      <w:r>
        <w:rPr>
          <w:sz w:val="22"/>
        </w:rPr>
        <w:t xml:space="preserve">Acting </w:t>
      </w:r>
      <w:r w:rsidR="003E639F">
        <w:rPr>
          <w:sz w:val="22"/>
        </w:rPr>
        <w:t>Director General</w:t>
      </w:r>
      <w:r w:rsidR="00506A01" w:rsidRPr="00D15A4D">
        <w:rPr>
          <w:sz w:val="22"/>
        </w:rPr>
        <w:br/>
        <w:t>People Policy and Employment Conditions</w:t>
      </w:r>
      <w:r w:rsidR="00506A01" w:rsidRPr="00D15A4D">
        <w:rPr>
          <w:sz w:val="22"/>
        </w:rPr>
        <w:br/>
        <w:t>Defence People Group</w:t>
      </w:r>
    </w:p>
    <w:p w14:paraId="34AE9577" w14:textId="77777777" w:rsidR="00B20990" w:rsidRPr="00D15A4D" w:rsidRDefault="00B20990" w:rsidP="00B20990"/>
    <w:p w14:paraId="28A8C881" w14:textId="77777777" w:rsidR="00B20990" w:rsidRPr="00D15A4D" w:rsidRDefault="00B20990" w:rsidP="00B20990">
      <w:pPr>
        <w:sectPr w:rsidR="00B20990" w:rsidRPr="00D15A4D" w:rsidSect="008417DF">
          <w:headerReference w:type="even" r:id="rId12"/>
          <w:headerReference w:type="default" r:id="rId13"/>
          <w:footerReference w:type="even" r:id="rId14"/>
          <w:footerReference w:type="default" r:id="rId15"/>
          <w:headerReference w:type="first" r:id="rId16"/>
          <w:type w:val="continuous"/>
          <w:pgSz w:w="11907" w:h="16839"/>
          <w:pgMar w:top="1134" w:right="1134" w:bottom="992" w:left="1418" w:header="720" w:footer="709" w:gutter="0"/>
          <w:cols w:space="708"/>
          <w:titlePg/>
          <w:docGrid w:linePitch="360"/>
        </w:sectPr>
      </w:pPr>
    </w:p>
    <w:p w14:paraId="6E20C145" w14:textId="77777777" w:rsidR="00B20990" w:rsidRPr="00D15A4D" w:rsidRDefault="00B20990" w:rsidP="00B20990">
      <w:pPr>
        <w:outlineLvl w:val="0"/>
        <w:rPr>
          <w:sz w:val="36"/>
        </w:rPr>
      </w:pPr>
      <w:r w:rsidRPr="00D15A4D">
        <w:rPr>
          <w:sz w:val="36"/>
        </w:rPr>
        <w:lastRenderedPageBreak/>
        <w:t>Contents</w:t>
      </w:r>
    </w:p>
    <w:bookmarkStart w:id="2" w:name="BKCheck15B_2"/>
    <w:bookmarkEnd w:id="2"/>
    <w:p w14:paraId="5BDEFCD3" w14:textId="697E95C5" w:rsidR="00DE3D13" w:rsidRDefault="008A31DF">
      <w:pPr>
        <w:pStyle w:val="TOC5"/>
        <w:rPr>
          <w:rFonts w:asciiTheme="minorHAnsi" w:eastAsiaTheme="minorEastAsia" w:hAnsiTheme="minorHAnsi" w:cstheme="minorBidi"/>
          <w:noProof/>
          <w:kern w:val="0"/>
          <w:sz w:val="22"/>
          <w:szCs w:val="22"/>
        </w:rPr>
      </w:pPr>
      <w:r>
        <w:fldChar w:fldCharType="begin"/>
      </w:r>
      <w:r>
        <w:instrText xml:space="preserve"> TOC \o "1-1" \t "Heading 8,8,Heading 9,9,ActHead 2,2,ActHead 3,3,ActHead 4,4,ActHead 5,5,ActHead 6,6,ActHead 7,7,ActHead 8,8,ActHead 9,9,ENotesHeading 1,2,ENotesHeading 2,3,ENotesHeading 3,5,SubPart(CASA),2,Head 2,2,Head 3,3" </w:instrText>
      </w:r>
      <w:r>
        <w:fldChar w:fldCharType="separate"/>
      </w:r>
      <w:r w:rsidR="00DE3D13">
        <w:rPr>
          <w:noProof/>
        </w:rPr>
        <w:t>1  Name</w:t>
      </w:r>
      <w:r w:rsidR="00DE3D13">
        <w:rPr>
          <w:noProof/>
        </w:rPr>
        <w:tab/>
      </w:r>
      <w:r w:rsidR="00DE3D13">
        <w:rPr>
          <w:noProof/>
        </w:rPr>
        <w:fldChar w:fldCharType="begin"/>
      </w:r>
      <w:r w:rsidR="00DE3D13">
        <w:rPr>
          <w:noProof/>
        </w:rPr>
        <w:instrText xml:space="preserve"> PAGEREF _Toc189215926 \h </w:instrText>
      </w:r>
      <w:r w:rsidR="00DE3D13">
        <w:rPr>
          <w:noProof/>
        </w:rPr>
      </w:r>
      <w:r w:rsidR="00DE3D13">
        <w:rPr>
          <w:noProof/>
        </w:rPr>
        <w:fldChar w:fldCharType="separate"/>
      </w:r>
      <w:r w:rsidR="00DE3D13">
        <w:rPr>
          <w:noProof/>
        </w:rPr>
        <w:t>1</w:t>
      </w:r>
      <w:r w:rsidR="00DE3D13">
        <w:rPr>
          <w:noProof/>
        </w:rPr>
        <w:fldChar w:fldCharType="end"/>
      </w:r>
    </w:p>
    <w:p w14:paraId="14960EC2" w14:textId="06C1BC89" w:rsidR="00DE3D13" w:rsidRDefault="00DE3D1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_Toc189215927 \h </w:instrText>
      </w:r>
      <w:r>
        <w:rPr>
          <w:noProof/>
        </w:rPr>
      </w:r>
      <w:r>
        <w:rPr>
          <w:noProof/>
        </w:rPr>
        <w:fldChar w:fldCharType="separate"/>
      </w:r>
      <w:r>
        <w:rPr>
          <w:noProof/>
        </w:rPr>
        <w:t>1</w:t>
      </w:r>
      <w:r>
        <w:rPr>
          <w:noProof/>
        </w:rPr>
        <w:fldChar w:fldCharType="end"/>
      </w:r>
    </w:p>
    <w:p w14:paraId="5BC0F5BA" w14:textId="191FF137" w:rsidR="00DE3D13" w:rsidRDefault="00DE3D1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_Toc189215928 \h </w:instrText>
      </w:r>
      <w:r>
        <w:rPr>
          <w:noProof/>
        </w:rPr>
      </w:r>
      <w:r>
        <w:rPr>
          <w:noProof/>
        </w:rPr>
        <w:fldChar w:fldCharType="separate"/>
      </w:r>
      <w:r>
        <w:rPr>
          <w:noProof/>
        </w:rPr>
        <w:t>1</w:t>
      </w:r>
      <w:r>
        <w:rPr>
          <w:noProof/>
        </w:rPr>
        <w:fldChar w:fldCharType="end"/>
      </w:r>
    </w:p>
    <w:p w14:paraId="149FC4D4" w14:textId="0F33C0F9" w:rsidR="00DE3D13" w:rsidRDefault="00DE3D13">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_Toc189215929 \h </w:instrText>
      </w:r>
      <w:r>
        <w:rPr>
          <w:noProof/>
        </w:rPr>
      </w:r>
      <w:r>
        <w:rPr>
          <w:noProof/>
        </w:rPr>
        <w:fldChar w:fldCharType="separate"/>
      </w:r>
      <w:r>
        <w:rPr>
          <w:noProof/>
        </w:rPr>
        <w:t>1</w:t>
      </w:r>
      <w:r>
        <w:rPr>
          <w:noProof/>
        </w:rPr>
        <w:fldChar w:fldCharType="end"/>
      </w:r>
    </w:p>
    <w:p w14:paraId="504EADD7" w14:textId="2F8D0F92" w:rsidR="00DE3D13" w:rsidRDefault="00DE3D13">
      <w:pPr>
        <w:pStyle w:val="TOC6"/>
        <w:rPr>
          <w:rFonts w:asciiTheme="minorHAnsi" w:eastAsiaTheme="minorEastAsia" w:hAnsiTheme="minorHAnsi" w:cstheme="minorBidi"/>
          <w:b w:val="0"/>
          <w:noProof/>
          <w:kern w:val="0"/>
          <w:sz w:val="22"/>
          <w:szCs w:val="22"/>
        </w:rPr>
      </w:pPr>
      <w:r>
        <w:rPr>
          <w:noProof/>
        </w:rPr>
        <w:t>Schedule 1—Miscellaneous amendments</w:t>
      </w:r>
      <w:r>
        <w:rPr>
          <w:noProof/>
        </w:rPr>
        <w:tab/>
      </w:r>
      <w:r>
        <w:rPr>
          <w:noProof/>
        </w:rPr>
        <w:fldChar w:fldCharType="begin"/>
      </w:r>
      <w:r>
        <w:rPr>
          <w:noProof/>
        </w:rPr>
        <w:instrText xml:space="preserve"> PAGEREF _Toc189215930 \h </w:instrText>
      </w:r>
      <w:r>
        <w:rPr>
          <w:noProof/>
        </w:rPr>
      </w:r>
      <w:r>
        <w:rPr>
          <w:noProof/>
        </w:rPr>
        <w:fldChar w:fldCharType="separate"/>
      </w:r>
      <w:r>
        <w:rPr>
          <w:noProof/>
        </w:rPr>
        <w:t>2</w:t>
      </w:r>
      <w:r>
        <w:rPr>
          <w:noProof/>
        </w:rPr>
        <w:fldChar w:fldCharType="end"/>
      </w:r>
    </w:p>
    <w:p w14:paraId="756FED1D" w14:textId="58B477B7" w:rsidR="00DE3D13" w:rsidRDefault="00DE3D13">
      <w:pPr>
        <w:pStyle w:val="TOC9"/>
        <w:rPr>
          <w:rFonts w:asciiTheme="minorHAnsi" w:eastAsiaTheme="minorEastAsia" w:hAnsiTheme="minorHAnsi" w:cstheme="minorBidi"/>
          <w:i w:val="0"/>
          <w:noProof/>
          <w:kern w:val="0"/>
          <w:sz w:val="22"/>
          <w:szCs w:val="22"/>
        </w:rPr>
      </w:pPr>
      <w:r w:rsidRPr="00674E7C">
        <w:rPr>
          <w:rFonts w:cs="Arial"/>
          <w:noProof/>
        </w:rPr>
        <w:t>Defence Determination 2016/19, Conditions of service</w:t>
      </w:r>
      <w:r>
        <w:rPr>
          <w:noProof/>
        </w:rPr>
        <w:tab/>
      </w:r>
      <w:r>
        <w:rPr>
          <w:noProof/>
        </w:rPr>
        <w:fldChar w:fldCharType="begin"/>
      </w:r>
      <w:r>
        <w:rPr>
          <w:noProof/>
        </w:rPr>
        <w:instrText xml:space="preserve"> PAGEREF _Toc189215931 \h </w:instrText>
      </w:r>
      <w:r>
        <w:rPr>
          <w:noProof/>
        </w:rPr>
      </w:r>
      <w:r>
        <w:rPr>
          <w:noProof/>
        </w:rPr>
        <w:fldChar w:fldCharType="separate"/>
      </w:r>
      <w:r>
        <w:rPr>
          <w:noProof/>
        </w:rPr>
        <w:t>2</w:t>
      </w:r>
      <w:r>
        <w:rPr>
          <w:noProof/>
        </w:rPr>
        <w:fldChar w:fldCharType="end"/>
      </w:r>
    </w:p>
    <w:p w14:paraId="61E873D5" w14:textId="5485FC27" w:rsidR="00DE3D13" w:rsidRDefault="00DE3D13">
      <w:pPr>
        <w:pStyle w:val="TOC6"/>
        <w:rPr>
          <w:rFonts w:asciiTheme="minorHAnsi" w:eastAsiaTheme="minorEastAsia" w:hAnsiTheme="minorHAnsi" w:cstheme="minorBidi"/>
          <w:b w:val="0"/>
          <w:noProof/>
          <w:kern w:val="0"/>
          <w:sz w:val="22"/>
          <w:szCs w:val="22"/>
        </w:rPr>
      </w:pPr>
      <w:r>
        <w:rPr>
          <w:noProof/>
        </w:rPr>
        <w:t>Schedule 2—Tables amendments</w:t>
      </w:r>
      <w:r>
        <w:rPr>
          <w:noProof/>
        </w:rPr>
        <w:tab/>
      </w:r>
      <w:r>
        <w:rPr>
          <w:noProof/>
        </w:rPr>
        <w:fldChar w:fldCharType="begin"/>
      </w:r>
      <w:r>
        <w:rPr>
          <w:noProof/>
        </w:rPr>
        <w:instrText xml:space="preserve"> PAGEREF _Toc189215932 \h </w:instrText>
      </w:r>
      <w:r>
        <w:rPr>
          <w:noProof/>
        </w:rPr>
      </w:r>
      <w:r>
        <w:rPr>
          <w:noProof/>
        </w:rPr>
        <w:fldChar w:fldCharType="separate"/>
      </w:r>
      <w:r>
        <w:rPr>
          <w:noProof/>
        </w:rPr>
        <w:t>10</w:t>
      </w:r>
      <w:r>
        <w:rPr>
          <w:noProof/>
        </w:rPr>
        <w:fldChar w:fldCharType="end"/>
      </w:r>
    </w:p>
    <w:p w14:paraId="2DB0ADCA" w14:textId="4BDC9CD9" w:rsidR="00DE3D13" w:rsidRDefault="00DE3D13">
      <w:pPr>
        <w:pStyle w:val="TOC9"/>
        <w:rPr>
          <w:rFonts w:asciiTheme="minorHAnsi" w:eastAsiaTheme="minorEastAsia" w:hAnsiTheme="minorHAnsi" w:cstheme="minorBidi"/>
          <w:i w:val="0"/>
          <w:noProof/>
          <w:kern w:val="0"/>
          <w:sz w:val="22"/>
          <w:szCs w:val="22"/>
        </w:rPr>
      </w:pPr>
      <w:r w:rsidRPr="00674E7C">
        <w:rPr>
          <w:rFonts w:cs="Arial"/>
          <w:noProof/>
        </w:rPr>
        <w:t>Defence Determination 2016/19, Conditions of service</w:t>
      </w:r>
      <w:r>
        <w:rPr>
          <w:noProof/>
        </w:rPr>
        <w:tab/>
      </w:r>
      <w:r>
        <w:rPr>
          <w:noProof/>
        </w:rPr>
        <w:fldChar w:fldCharType="begin"/>
      </w:r>
      <w:r>
        <w:rPr>
          <w:noProof/>
        </w:rPr>
        <w:instrText xml:space="preserve"> PAGEREF _Toc189215933 \h </w:instrText>
      </w:r>
      <w:r>
        <w:rPr>
          <w:noProof/>
        </w:rPr>
      </w:r>
      <w:r>
        <w:rPr>
          <w:noProof/>
        </w:rPr>
        <w:fldChar w:fldCharType="separate"/>
      </w:r>
      <w:r>
        <w:rPr>
          <w:noProof/>
        </w:rPr>
        <w:t>10</w:t>
      </w:r>
      <w:r>
        <w:rPr>
          <w:noProof/>
        </w:rPr>
        <w:fldChar w:fldCharType="end"/>
      </w:r>
    </w:p>
    <w:p w14:paraId="6E07D813" w14:textId="0E6844FD" w:rsidR="00DE3D13" w:rsidRDefault="00DE3D13">
      <w:pPr>
        <w:pStyle w:val="TOC6"/>
        <w:rPr>
          <w:rFonts w:asciiTheme="minorHAnsi" w:eastAsiaTheme="minorEastAsia" w:hAnsiTheme="minorHAnsi" w:cstheme="minorBidi"/>
          <w:b w:val="0"/>
          <w:noProof/>
          <w:kern w:val="0"/>
          <w:sz w:val="22"/>
          <w:szCs w:val="22"/>
        </w:rPr>
      </w:pPr>
      <w:r>
        <w:rPr>
          <w:noProof/>
        </w:rPr>
        <w:t xml:space="preserve">Schedule 3—RAAF flight engineer non-reduction period </w:t>
      </w:r>
      <w:r>
        <w:rPr>
          <w:noProof/>
        </w:rPr>
        <w:br/>
        <w:t>amendments</w:t>
      </w:r>
      <w:r>
        <w:rPr>
          <w:noProof/>
        </w:rPr>
        <w:tab/>
      </w:r>
      <w:r>
        <w:rPr>
          <w:noProof/>
        </w:rPr>
        <w:fldChar w:fldCharType="begin"/>
      </w:r>
      <w:r>
        <w:rPr>
          <w:noProof/>
        </w:rPr>
        <w:instrText xml:space="preserve"> PAGEREF _Toc189215934 \h </w:instrText>
      </w:r>
      <w:r>
        <w:rPr>
          <w:noProof/>
        </w:rPr>
      </w:r>
      <w:r>
        <w:rPr>
          <w:noProof/>
        </w:rPr>
        <w:fldChar w:fldCharType="separate"/>
      </w:r>
      <w:r>
        <w:rPr>
          <w:noProof/>
        </w:rPr>
        <w:t>12</w:t>
      </w:r>
      <w:r>
        <w:rPr>
          <w:noProof/>
        </w:rPr>
        <w:fldChar w:fldCharType="end"/>
      </w:r>
    </w:p>
    <w:p w14:paraId="3DF94BDC" w14:textId="5DA8BA27" w:rsidR="00DE3D13" w:rsidRDefault="00DE3D13">
      <w:pPr>
        <w:pStyle w:val="TOC9"/>
        <w:rPr>
          <w:rFonts w:asciiTheme="minorHAnsi" w:eastAsiaTheme="minorEastAsia" w:hAnsiTheme="minorHAnsi" w:cstheme="minorBidi"/>
          <w:i w:val="0"/>
          <w:noProof/>
          <w:kern w:val="0"/>
          <w:sz w:val="22"/>
          <w:szCs w:val="22"/>
        </w:rPr>
      </w:pPr>
      <w:r w:rsidRPr="00674E7C">
        <w:rPr>
          <w:rFonts w:cs="Arial"/>
          <w:noProof/>
        </w:rPr>
        <w:t>Defence Determination 2016/19, Conditions of service</w:t>
      </w:r>
      <w:r>
        <w:rPr>
          <w:noProof/>
        </w:rPr>
        <w:tab/>
      </w:r>
      <w:r>
        <w:rPr>
          <w:noProof/>
        </w:rPr>
        <w:fldChar w:fldCharType="begin"/>
      </w:r>
      <w:r>
        <w:rPr>
          <w:noProof/>
        </w:rPr>
        <w:instrText xml:space="preserve"> PAGEREF _Toc189215935 \h </w:instrText>
      </w:r>
      <w:r>
        <w:rPr>
          <w:noProof/>
        </w:rPr>
      </w:r>
      <w:r>
        <w:rPr>
          <w:noProof/>
        </w:rPr>
        <w:fldChar w:fldCharType="separate"/>
      </w:r>
      <w:r>
        <w:rPr>
          <w:noProof/>
        </w:rPr>
        <w:t>12</w:t>
      </w:r>
      <w:r>
        <w:rPr>
          <w:noProof/>
        </w:rPr>
        <w:fldChar w:fldCharType="end"/>
      </w:r>
    </w:p>
    <w:p w14:paraId="1FE0139C" w14:textId="35D53493" w:rsidR="00DE3D13" w:rsidRDefault="00DE3D13">
      <w:pPr>
        <w:pStyle w:val="TOC6"/>
        <w:rPr>
          <w:rFonts w:asciiTheme="minorHAnsi" w:eastAsiaTheme="minorEastAsia" w:hAnsiTheme="minorHAnsi" w:cstheme="minorBidi"/>
          <w:b w:val="0"/>
          <w:noProof/>
          <w:kern w:val="0"/>
          <w:sz w:val="22"/>
          <w:szCs w:val="22"/>
        </w:rPr>
      </w:pPr>
      <w:r>
        <w:rPr>
          <w:noProof/>
        </w:rPr>
        <w:t>Schedule 4—Higher duties allowance amendments</w:t>
      </w:r>
      <w:r>
        <w:rPr>
          <w:noProof/>
        </w:rPr>
        <w:tab/>
      </w:r>
      <w:r>
        <w:rPr>
          <w:noProof/>
        </w:rPr>
        <w:fldChar w:fldCharType="begin"/>
      </w:r>
      <w:r>
        <w:rPr>
          <w:noProof/>
        </w:rPr>
        <w:instrText xml:space="preserve"> PAGEREF _Toc189215936 \h </w:instrText>
      </w:r>
      <w:r>
        <w:rPr>
          <w:noProof/>
        </w:rPr>
      </w:r>
      <w:r>
        <w:rPr>
          <w:noProof/>
        </w:rPr>
        <w:fldChar w:fldCharType="separate"/>
      </w:r>
      <w:r>
        <w:rPr>
          <w:noProof/>
        </w:rPr>
        <w:t>13</w:t>
      </w:r>
      <w:r>
        <w:rPr>
          <w:noProof/>
        </w:rPr>
        <w:fldChar w:fldCharType="end"/>
      </w:r>
    </w:p>
    <w:p w14:paraId="725D1598" w14:textId="631D341E" w:rsidR="00DE3D13" w:rsidRDefault="00DE3D13">
      <w:pPr>
        <w:pStyle w:val="TOC9"/>
        <w:rPr>
          <w:rFonts w:asciiTheme="minorHAnsi" w:eastAsiaTheme="minorEastAsia" w:hAnsiTheme="minorHAnsi" w:cstheme="minorBidi"/>
          <w:i w:val="0"/>
          <w:noProof/>
          <w:kern w:val="0"/>
          <w:sz w:val="22"/>
          <w:szCs w:val="22"/>
        </w:rPr>
      </w:pPr>
      <w:r w:rsidRPr="00674E7C">
        <w:rPr>
          <w:rFonts w:cs="Arial"/>
          <w:noProof/>
        </w:rPr>
        <w:t>Defence Determination 2016/19, Conditions of service</w:t>
      </w:r>
      <w:r>
        <w:rPr>
          <w:noProof/>
        </w:rPr>
        <w:tab/>
      </w:r>
      <w:r>
        <w:rPr>
          <w:noProof/>
        </w:rPr>
        <w:fldChar w:fldCharType="begin"/>
      </w:r>
      <w:r>
        <w:rPr>
          <w:noProof/>
        </w:rPr>
        <w:instrText xml:space="preserve"> PAGEREF _Toc189215937 \h </w:instrText>
      </w:r>
      <w:r>
        <w:rPr>
          <w:noProof/>
        </w:rPr>
      </w:r>
      <w:r>
        <w:rPr>
          <w:noProof/>
        </w:rPr>
        <w:fldChar w:fldCharType="separate"/>
      </w:r>
      <w:r>
        <w:rPr>
          <w:noProof/>
        </w:rPr>
        <w:t>13</w:t>
      </w:r>
      <w:r>
        <w:rPr>
          <w:noProof/>
        </w:rPr>
        <w:fldChar w:fldCharType="end"/>
      </w:r>
    </w:p>
    <w:p w14:paraId="781264D2" w14:textId="1DA3DB21" w:rsidR="00DE3D13" w:rsidRDefault="00DE3D13">
      <w:pPr>
        <w:pStyle w:val="TOC6"/>
        <w:rPr>
          <w:rFonts w:asciiTheme="minorHAnsi" w:eastAsiaTheme="minorEastAsia" w:hAnsiTheme="minorHAnsi" w:cstheme="minorBidi"/>
          <w:b w:val="0"/>
          <w:noProof/>
          <w:kern w:val="0"/>
          <w:sz w:val="22"/>
          <w:szCs w:val="22"/>
        </w:rPr>
      </w:pPr>
      <w:r>
        <w:rPr>
          <w:noProof/>
        </w:rPr>
        <w:t>Schedule 5—Transitional provisions</w:t>
      </w:r>
      <w:r>
        <w:rPr>
          <w:noProof/>
        </w:rPr>
        <w:tab/>
      </w:r>
      <w:r>
        <w:rPr>
          <w:noProof/>
        </w:rPr>
        <w:fldChar w:fldCharType="begin"/>
      </w:r>
      <w:r>
        <w:rPr>
          <w:noProof/>
        </w:rPr>
        <w:instrText xml:space="preserve"> PAGEREF _Toc189215938 \h </w:instrText>
      </w:r>
      <w:r>
        <w:rPr>
          <w:noProof/>
        </w:rPr>
      </w:r>
      <w:r>
        <w:rPr>
          <w:noProof/>
        </w:rPr>
        <w:fldChar w:fldCharType="separate"/>
      </w:r>
      <w:r>
        <w:rPr>
          <w:noProof/>
        </w:rPr>
        <w:t>14</w:t>
      </w:r>
      <w:r>
        <w:rPr>
          <w:noProof/>
        </w:rPr>
        <w:fldChar w:fldCharType="end"/>
      </w:r>
    </w:p>
    <w:p w14:paraId="2E6536A0" w14:textId="27D52CD1" w:rsidR="00B20990" w:rsidRPr="00D15A4D" w:rsidRDefault="008A31DF" w:rsidP="005E317F">
      <w:r>
        <w:rPr>
          <w:rFonts w:eastAsia="Times New Roman" w:cs="Times New Roman"/>
          <w:kern w:val="28"/>
          <w:sz w:val="18"/>
          <w:lang w:eastAsia="en-AU"/>
        </w:rPr>
        <w:fldChar w:fldCharType="end"/>
      </w:r>
    </w:p>
    <w:p w14:paraId="7BED752F" w14:textId="77777777" w:rsidR="00B20990" w:rsidRPr="00D15A4D" w:rsidRDefault="00B20990" w:rsidP="00B20990"/>
    <w:p w14:paraId="5FB57CD7" w14:textId="77777777" w:rsidR="00B20990" w:rsidRPr="00D15A4D" w:rsidRDefault="00B20990" w:rsidP="00B20990">
      <w:pPr>
        <w:sectPr w:rsidR="00B20990" w:rsidRPr="00D15A4D" w:rsidSect="008417DF">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0394AE5B" w14:textId="77777777" w:rsidR="009705B7" w:rsidRPr="00D15A4D" w:rsidRDefault="009705B7" w:rsidP="009705B7">
      <w:pPr>
        <w:pStyle w:val="ActHead5"/>
      </w:pPr>
      <w:bookmarkStart w:id="3" w:name="_Toc189215926"/>
      <w:proofErr w:type="gramStart"/>
      <w:r w:rsidRPr="00D15A4D">
        <w:rPr>
          <w:rStyle w:val="CharSectno"/>
        </w:rPr>
        <w:t>1</w:t>
      </w:r>
      <w:r w:rsidRPr="00D15A4D">
        <w:t xml:space="preserve">  Name</w:t>
      </w:r>
      <w:bookmarkEnd w:id="3"/>
      <w:proofErr w:type="gramEnd"/>
    </w:p>
    <w:p w14:paraId="79F18710" w14:textId="6B689CE5" w:rsidR="009705B7" w:rsidRPr="007E3976" w:rsidRDefault="009705B7" w:rsidP="009705B7">
      <w:pPr>
        <w:pStyle w:val="subsection"/>
        <w:tabs>
          <w:tab w:val="clear" w:pos="1021"/>
        </w:tabs>
        <w:ind w:firstLine="0"/>
      </w:pPr>
      <w:r w:rsidRPr="007E3976">
        <w:t xml:space="preserve">This instrument is the </w:t>
      </w:r>
      <w:r w:rsidR="005F1FD6">
        <w:fldChar w:fldCharType="begin"/>
      </w:r>
      <w:r w:rsidR="005F1FD6">
        <w:instrText xml:space="preserve"> STYLEREF  ShortT </w:instrText>
      </w:r>
      <w:r w:rsidR="005F1FD6">
        <w:fldChar w:fldCharType="separate"/>
      </w:r>
      <w:r w:rsidR="00D23425">
        <w:rPr>
          <w:noProof/>
        </w:rPr>
        <w:t>Defence Determination, Conditions of service Amendment Determination (No. 1) 2025</w:t>
      </w:r>
      <w:r w:rsidR="005F1FD6">
        <w:rPr>
          <w:noProof/>
        </w:rPr>
        <w:fldChar w:fldCharType="end"/>
      </w:r>
      <w:r w:rsidRPr="00BF66E6">
        <w:t>.</w:t>
      </w:r>
    </w:p>
    <w:p w14:paraId="41D75EE2" w14:textId="77777777" w:rsidR="009705B7" w:rsidRDefault="009705B7" w:rsidP="009705B7">
      <w:pPr>
        <w:pStyle w:val="ActHead5"/>
      </w:pPr>
      <w:bookmarkStart w:id="4" w:name="_Toc189215927"/>
      <w:proofErr w:type="gramStart"/>
      <w:r w:rsidRPr="00D15A4D">
        <w:rPr>
          <w:rStyle w:val="CharSectno"/>
        </w:rPr>
        <w:t>2</w:t>
      </w:r>
      <w:r w:rsidRPr="00D15A4D">
        <w:t xml:space="preserve">  Commencement</w:t>
      </w:r>
      <w:bookmarkEnd w:id="4"/>
      <w:proofErr w:type="gramEnd"/>
    </w:p>
    <w:p w14:paraId="7E5FD77E" w14:textId="77777777" w:rsidR="009705B7" w:rsidRPr="004B22E4" w:rsidRDefault="009705B7" w:rsidP="009705B7">
      <w:pPr>
        <w:pStyle w:val="Sectiontext"/>
        <w:tabs>
          <w:tab w:val="left" w:pos="1213"/>
        </w:tabs>
        <w:spacing w:before="180"/>
        <w:ind w:left="1134" w:hanging="567"/>
        <w:rPr>
          <w:rFonts w:ascii="Times New Roman" w:hAnsi="Times New Roman"/>
          <w:sz w:val="22"/>
          <w:lang w:eastAsia="en-US"/>
        </w:rPr>
      </w:pPr>
      <w:r w:rsidRPr="004B22E4">
        <w:rPr>
          <w:rFonts w:ascii="Times New Roman" w:hAnsi="Times New Roman"/>
          <w:sz w:val="22"/>
          <w:lang w:eastAsia="en-US"/>
        </w:rPr>
        <w:t>1.</w:t>
      </w:r>
      <w:r w:rsidRPr="004B22E4">
        <w:rPr>
          <w:rFonts w:ascii="Times New Roman" w:hAnsi="Times New Roman"/>
          <w:sz w:val="22"/>
          <w:lang w:eastAsia="en-US"/>
        </w:rPr>
        <w:tab/>
        <w:t>Each provision of this instrument specified in column 1 of the table commences, or is taken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9705B7" w:rsidRPr="00D15A4D" w14:paraId="161C2981" w14:textId="77777777" w:rsidTr="00946D08">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DDB0358" w14:textId="77777777" w:rsidR="009705B7" w:rsidRPr="00D15A4D" w:rsidRDefault="009705B7" w:rsidP="00946D08">
            <w:pPr>
              <w:keepNext/>
              <w:spacing w:before="60" w:line="240" w:lineRule="atLeast"/>
              <w:rPr>
                <w:b/>
                <w:bCs/>
                <w:szCs w:val="22"/>
              </w:rPr>
            </w:pPr>
            <w:r w:rsidRPr="00D15A4D">
              <w:rPr>
                <w:b/>
                <w:bCs/>
                <w:szCs w:val="22"/>
              </w:rPr>
              <w:t>Commencement information</w:t>
            </w:r>
          </w:p>
        </w:tc>
      </w:tr>
      <w:tr w:rsidR="009705B7" w:rsidRPr="00D15A4D" w14:paraId="68BFF77F" w14:textId="77777777" w:rsidTr="00946D08">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170E7DE" w14:textId="77777777" w:rsidR="009705B7" w:rsidRPr="00D15A4D" w:rsidRDefault="009705B7" w:rsidP="00946D08">
            <w:pPr>
              <w:keepNext/>
              <w:spacing w:before="60" w:line="240" w:lineRule="atLeast"/>
              <w:rPr>
                <w:b/>
                <w:bCs/>
                <w:szCs w:val="22"/>
              </w:rPr>
            </w:pPr>
            <w:r w:rsidRPr="00D15A4D">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737C1DB7" w14:textId="77777777" w:rsidR="009705B7" w:rsidRPr="00D15A4D" w:rsidRDefault="009705B7" w:rsidP="00946D08">
            <w:pPr>
              <w:keepNext/>
              <w:spacing w:before="60" w:line="240" w:lineRule="atLeast"/>
              <w:rPr>
                <w:b/>
                <w:bCs/>
                <w:szCs w:val="22"/>
              </w:rPr>
            </w:pPr>
            <w:r w:rsidRPr="00D15A4D">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B8CEF29" w14:textId="77777777" w:rsidR="009705B7" w:rsidRPr="00D15A4D" w:rsidRDefault="009705B7" w:rsidP="00946D08">
            <w:pPr>
              <w:keepNext/>
              <w:spacing w:before="60" w:line="240" w:lineRule="atLeast"/>
              <w:rPr>
                <w:b/>
                <w:bCs/>
                <w:szCs w:val="22"/>
              </w:rPr>
            </w:pPr>
            <w:r w:rsidRPr="00D15A4D">
              <w:rPr>
                <w:b/>
                <w:bCs/>
                <w:szCs w:val="22"/>
              </w:rPr>
              <w:t>Column 3</w:t>
            </w:r>
          </w:p>
        </w:tc>
      </w:tr>
      <w:tr w:rsidR="009705B7" w:rsidRPr="00D15A4D" w14:paraId="17C57F70" w14:textId="77777777" w:rsidTr="00946D08">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2786A9DD" w14:textId="77777777" w:rsidR="009705B7" w:rsidRPr="00D15A4D" w:rsidRDefault="009705B7" w:rsidP="00946D08">
            <w:pPr>
              <w:keepNext/>
              <w:spacing w:before="60" w:line="240" w:lineRule="atLeast"/>
              <w:rPr>
                <w:b/>
                <w:bCs/>
                <w:szCs w:val="22"/>
              </w:rPr>
            </w:pPr>
            <w:r w:rsidRPr="00D15A4D">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742F5E3F" w14:textId="77777777" w:rsidR="009705B7" w:rsidRPr="00D15A4D" w:rsidRDefault="009705B7" w:rsidP="00946D08">
            <w:pPr>
              <w:keepNext/>
              <w:spacing w:before="60" w:line="240" w:lineRule="atLeast"/>
              <w:rPr>
                <w:b/>
                <w:bCs/>
                <w:szCs w:val="22"/>
              </w:rPr>
            </w:pPr>
            <w:r w:rsidRPr="00D15A4D">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83F845B" w14:textId="77777777" w:rsidR="009705B7" w:rsidRPr="00D15A4D" w:rsidRDefault="009705B7" w:rsidP="00946D08">
            <w:pPr>
              <w:keepNext/>
              <w:spacing w:before="60" w:line="240" w:lineRule="atLeast"/>
              <w:rPr>
                <w:b/>
                <w:bCs/>
                <w:szCs w:val="22"/>
              </w:rPr>
            </w:pPr>
            <w:r w:rsidRPr="00D15A4D">
              <w:rPr>
                <w:b/>
                <w:bCs/>
                <w:szCs w:val="22"/>
              </w:rPr>
              <w:t>Date/Details</w:t>
            </w:r>
          </w:p>
        </w:tc>
      </w:tr>
      <w:tr w:rsidR="009705B7" w:rsidRPr="00D15A4D" w14:paraId="08D4F9DB" w14:textId="77777777" w:rsidTr="00946D08">
        <w:tc>
          <w:tcPr>
            <w:tcW w:w="1166"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5DE115C8" w14:textId="43C0225A" w:rsidR="009705B7" w:rsidRPr="00387FD4" w:rsidRDefault="009705B7" w:rsidP="009B4E51">
            <w:pPr>
              <w:spacing w:before="60" w:line="240" w:lineRule="atLeast"/>
              <w:rPr>
                <w:szCs w:val="22"/>
              </w:rPr>
            </w:pPr>
            <w:r w:rsidRPr="00387FD4">
              <w:rPr>
                <w:szCs w:val="22"/>
              </w:rPr>
              <w:t>1.</w:t>
            </w:r>
            <w:r>
              <w:rPr>
                <w:szCs w:val="22"/>
              </w:rPr>
              <w:t xml:space="preserve"> </w:t>
            </w:r>
            <w:r w:rsidRPr="00387FD4">
              <w:rPr>
                <w:szCs w:val="22"/>
              </w:rPr>
              <w:t>Sections 1 to 4</w:t>
            </w:r>
            <w:r>
              <w:rPr>
                <w:szCs w:val="22"/>
              </w:rPr>
              <w:t>.</w:t>
            </w:r>
          </w:p>
        </w:tc>
        <w:tc>
          <w:tcPr>
            <w:tcW w:w="2753"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1F0D8CAC" w14:textId="44876A9E" w:rsidR="009705B7" w:rsidRPr="00D15A4D" w:rsidRDefault="009B4E51" w:rsidP="0019196A">
            <w:pPr>
              <w:spacing w:before="60" w:line="240" w:lineRule="atLeast"/>
              <w:rPr>
                <w:szCs w:val="22"/>
              </w:rPr>
            </w:pPr>
            <w:r>
              <w:rPr>
                <w:szCs w:val="22"/>
              </w:rPr>
              <w:t xml:space="preserve">The day the instrument is </w:t>
            </w:r>
            <w:r w:rsidR="0019196A">
              <w:rPr>
                <w:szCs w:val="22"/>
              </w:rPr>
              <w:t>registered</w:t>
            </w:r>
            <w:r>
              <w:rPr>
                <w:szCs w:val="22"/>
              </w:rPr>
              <w:t>.</w:t>
            </w:r>
          </w:p>
        </w:tc>
        <w:tc>
          <w:tcPr>
            <w:tcW w:w="1081"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65DA755A" w14:textId="77777777" w:rsidR="009705B7" w:rsidRPr="00D15A4D" w:rsidRDefault="009705B7" w:rsidP="00946D08">
            <w:pPr>
              <w:rPr>
                <w:szCs w:val="22"/>
              </w:rPr>
            </w:pPr>
          </w:p>
        </w:tc>
      </w:tr>
      <w:tr w:rsidR="009705B7" w:rsidRPr="00D15A4D" w14:paraId="59CBA6D6" w14:textId="77777777" w:rsidTr="00946D08">
        <w:tc>
          <w:tcPr>
            <w:tcW w:w="1166"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481558CB" w14:textId="6937487C" w:rsidR="009705B7" w:rsidRPr="00D15A4D" w:rsidRDefault="008A0DE0" w:rsidP="004E59B0">
            <w:pPr>
              <w:spacing w:before="60" w:line="240" w:lineRule="atLeast"/>
              <w:rPr>
                <w:szCs w:val="22"/>
              </w:rPr>
            </w:pPr>
            <w:r>
              <w:rPr>
                <w:szCs w:val="22"/>
              </w:rPr>
              <w:t xml:space="preserve">3. Schedule 1 to </w:t>
            </w:r>
            <w:r w:rsidR="00D50B49">
              <w:rPr>
                <w:szCs w:val="22"/>
              </w:rPr>
              <w:t>5</w:t>
            </w:r>
          </w:p>
        </w:tc>
        <w:tc>
          <w:tcPr>
            <w:tcW w:w="2753"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75FC4BE5" w14:textId="778A5FF2" w:rsidR="009705B7" w:rsidRPr="00D15A4D" w:rsidRDefault="008A0DE0" w:rsidP="00946D08">
            <w:pPr>
              <w:spacing w:before="60" w:line="240" w:lineRule="atLeast"/>
              <w:rPr>
                <w:szCs w:val="22"/>
              </w:rPr>
            </w:pPr>
            <w:r>
              <w:rPr>
                <w:szCs w:val="22"/>
              </w:rPr>
              <w:t>13 February 2025</w:t>
            </w:r>
          </w:p>
        </w:tc>
        <w:tc>
          <w:tcPr>
            <w:tcW w:w="1081"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6AF87C76" w14:textId="77777777" w:rsidR="009705B7" w:rsidRPr="00D15A4D" w:rsidRDefault="009705B7" w:rsidP="00946D08">
            <w:pPr>
              <w:rPr>
                <w:szCs w:val="22"/>
              </w:rPr>
            </w:pPr>
          </w:p>
        </w:tc>
      </w:tr>
    </w:tbl>
    <w:p w14:paraId="5E13E966" w14:textId="32DAE161" w:rsidR="009705B7" w:rsidRPr="00A22956" w:rsidRDefault="0035037F" w:rsidP="005966FB">
      <w:pPr>
        <w:pStyle w:val="notetext"/>
        <w:rPr>
          <w:snapToGrid/>
        </w:rPr>
      </w:pPr>
      <w:r w:rsidRPr="005966FB">
        <w:t xml:space="preserve">Note: </w:t>
      </w:r>
      <w:r w:rsidRPr="005966FB">
        <w:tab/>
        <w:t>T</w:t>
      </w:r>
      <w:r w:rsidR="009705B7" w:rsidRPr="005966FB">
        <w:t>his table relates only to the provisions of this instrument as originally made. It will not be amended to deal with any later amendments of this instrument.</w:t>
      </w:r>
    </w:p>
    <w:p w14:paraId="3CEDC619" w14:textId="77777777" w:rsidR="009705B7" w:rsidRPr="00387FD4" w:rsidRDefault="009705B7" w:rsidP="009705B7">
      <w:pPr>
        <w:pStyle w:val="Sectiontext"/>
        <w:tabs>
          <w:tab w:val="left" w:pos="1213"/>
        </w:tabs>
        <w:ind w:left="1134" w:hanging="567"/>
        <w:rPr>
          <w:rFonts w:ascii="Times New Roman" w:hAnsi="Times New Roman"/>
          <w:sz w:val="22"/>
          <w:lang w:eastAsia="en-US"/>
        </w:rPr>
      </w:pPr>
      <w:r w:rsidRPr="00387FD4">
        <w:rPr>
          <w:rFonts w:ascii="Times New Roman" w:hAnsi="Times New Roman"/>
          <w:sz w:val="22"/>
          <w:lang w:eastAsia="en-US"/>
        </w:rPr>
        <w:t>2.</w:t>
      </w:r>
      <w:r w:rsidRPr="00387FD4">
        <w:rPr>
          <w:rFonts w:ascii="Times New Roman" w:hAnsi="Times New Roman"/>
          <w:sz w:val="22"/>
          <w:lang w:eastAsia="en-US"/>
        </w:rPr>
        <w:tab/>
        <w:t xml:space="preserve">Any information in column 3 of the table is not part of this instrument. Information may be inserted in this column, or information in it may be edited, in any published version of this instrument. </w:t>
      </w:r>
    </w:p>
    <w:p w14:paraId="4E5B2E5E" w14:textId="7F6BE6F5" w:rsidR="005E317F" w:rsidRPr="00D15A4D" w:rsidRDefault="005E317F" w:rsidP="005E317F">
      <w:pPr>
        <w:pStyle w:val="ActHead5"/>
      </w:pPr>
      <w:bookmarkStart w:id="5" w:name="_Toc189215928"/>
      <w:proofErr w:type="gramStart"/>
      <w:r w:rsidRPr="00D15A4D">
        <w:rPr>
          <w:rStyle w:val="CharSectno"/>
        </w:rPr>
        <w:t>3</w:t>
      </w:r>
      <w:r w:rsidRPr="00D15A4D">
        <w:t xml:space="preserve">  Authority</w:t>
      </w:r>
      <w:bookmarkEnd w:id="5"/>
      <w:proofErr w:type="gramEnd"/>
    </w:p>
    <w:p w14:paraId="1B0EA278" w14:textId="77A65683" w:rsidR="005E317F" w:rsidRPr="00D15A4D" w:rsidRDefault="005E317F" w:rsidP="007E3976">
      <w:pPr>
        <w:pStyle w:val="subsection"/>
        <w:ind w:firstLine="0"/>
      </w:pPr>
      <w:r w:rsidRPr="00D15A4D">
        <w:t>This instrument is made under</w:t>
      </w:r>
      <w:r w:rsidR="00D15A4D" w:rsidRPr="00D15A4D">
        <w:t xml:space="preserve"> section 58B of the </w:t>
      </w:r>
      <w:r w:rsidR="00D15A4D" w:rsidRPr="00D15A4D">
        <w:rPr>
          <w:i/>
        </w:rPr>
        <w:t>Defence Act 1903</w:t>
      </w:r>
      <w:r w:rsidR="00D15A4D" w:rsidRPr="00D15A4D">
        <w:t>.</w:t>
      </w:r>
    </w:p>
    <w:p w14:paraId="1B7B92AA" w14:textId="4D6DF93C" w:rsidR="005E317F" w:rsidRPr="00D15A4D" w:rsidRDefault="005E317F" w:rsidP="005E317F">
      <w:pPr>
        <w:pStyle w:val="ActHead5"/>
      </w:pPr>
      <w:bookmarkStart w:id="6" w:name="_Toc189215929"/>
      <w:proofErr w:type="gramStart"/>
      <w:r w:rsidRPr="00D15A4D">
        <w:t>4  Schedules</w:t>
      </w:r>
      <w:bookmarkEnd w:id="6"/>
      <w:proofErr w:type="gramEnd"/>
    </w:p>
    <w:p w14:paraId="4DC10822" w14:textId="3523F89E" w:rsidR="007E3976" w:rsidRPr="00D15A4D" w:rsidRDefault="005E317F" w:rsidP="007E3976">
      <w:pPr>
        <w:pStyle w:val="subsection"/>
        <w:ind w:firstLine="0"/>
      </w:pPr>
      <w:r w:rsidRPr="00D15A4D">
        <w:t>Each instrument that is specified in a Schedule to this instrument is amended or repealed as set out in the applicable items in the Schedule concerned, and any other item in a Schedule to this instrument has effect according to its terms.</w:t>
      </w:r>
    </w:p>
    <w:p w14:paraId="0C21168F" w14:textId="77777777" w:rsidR="0006083F" w:rsidRDefault="0006083F" w:rsidP="00AE51DC">
      <w:pPr>
        <w:pStyle w:val="Sectiontext"/>
        <w:rPr>
          <w:rStyle w:val="CharAmSchNo"/>
        </w:rPr>
      </w:pPr>
      <w:bookmarkStart w:id="7" w:name="_Toc175753112"/>
      <w:bookmarkStart w:id="8" w:name="_Toc175837315"/>
    </w:p>
    <w:p w14:paraId="0F050A62" w14:textId="77777777" w:rsidR="0006083F" w:rsidRDefault="0006083F" w:rsidP="00AE51DC">
      <w:pPr>
        <w:pStyle w:val="Sectiontext"/>
        <w:rPr>
          <w:rStyle w:val="CharAmSchNo"/>
          <w:b/>
          <w:kern w:val="28"/>
          <w:sz w:val="32"/>
        </w:rPr>
      </w:pPr>
      <w:r>
        <w:rPr>
          <w:rStyle w:val="CharAmSchNo"/>
        </w:rPr>
        <w:br w:type="page"/>
      </w:r>
    </w:p>
    <w:p w14:paraId="24B61FB1" w14:textId="77777777" w:rsidR="00946D08" w:rsidRPr="00406C0E" w:rsidRDefault="00946D08" w:rsidP="00946D08">
      <w:pPr>
        <w:pStyle w:val="ActHead6"/>
      </w:pPr>
      <w:bookmarkStart w:id="9" w:name="_Toc189215930"/>
      <w:bookmarkStart w:id="10" w:name="_Toc95387040"/>
      <w:r w:rsidRPr="00406C0E">
        <w:rPr>
          <w:rStyle w:val="CharAmSchNo"/>
        </w:rPr>
        <w:t>Schedule 1</w:t>
      </w:r>
      <w:r w:rsidRPr="00406C0E">
        <w:t xml:space="preserve">—Miscellaneous </w:t>
      </w:r>
      <w:r w:rsidRPr="00406C0E">
        <w:rPr>
          <w:rStyle w:val="CharAmSchText"/>
        </w:rPr>
        <w:t>amendments</w:t>
      </w:r>
      <w:bookmarkEnd w:id="9"/>
    </w:p>
    <w:p w14:paraId="79EA8CE2" w14:textId="77777777" w:rsidR="00946D08" w:rsidRPr="00406C0E" w:rsidRDefault="00946D08" w:rsidP="00946D08">
      <w:pPr>
        <w:pStyle w:val="ActHead9"/>
        <w:rPr>
          <w:rFonts w:cs="Arial"/>
        </w:rPr>
      </w:pPr>
      <w:bookmarkStart w:id="11" w:name="_Toc189215931"/>
      <w:r w:rsidRPr="00406C0E">
        <w:rPr>
          <w:rFonts w:cs="Arial"/>
        </w:rPr>
        <w:t>Defence Determination 2016/19, Conditions of service</w:t>
      </w:r>
      <w:bookmarkEnd w:id="11"/>
    </w:p>
    <w:tbl>
      <w:tblPr>
        <w:tblW w:w="9366" w:type="dxa"/>
        <w:tblInd w:w="108" w:type="dxa"/>
        <w:tblLayout w:type="fixed"/>
        <w:tblLook w:val="0000" w:firstRow="0" w:lastRow="0" w:firstColumn="0" w:lastColumn="0" w:noHBand="0" w:noVBand="0"/>
      </w:tblPr>
      <w:tblGrid>
        <w:gridCol w:w="992"/>
        <w:gridCol w:w="8374"/>
      </w:tblGrid>
      <w:tr w:rsidR="00946D08" w:rsidRPr="00406C0E" w14:paraId="5A5C5EF3" w14:textId="77777777" w:rsidTr="00151F15">
        <w:tc>
          <w:tcPr>
            <w:tcW w:w="992" w:type="dxa"/>
          </w:tcPr>
          <w:p w14:paraId="362BB429" w14:textId="77777777" w:rsidR="00946D08" w:rsidRPr="00ED2F56" w:rsidRDefault="00946D08" w:rsidP="00ED2F56">
            <w:pPr>
              <w:pStyle w:val="Heading6"/>
            </w:pPr>
            <w:r w:rsidRPr="00ED2F56">
              <w:t>1</w:t>
            </w:r>
          </w:p>
        </w:tc>
        <w:tc>
          <w:tcPr>
            <w:tcW w:w="8367" w:type="dxa"/>
          </w:tcPr>
          <w:p w14:paraId="45AB5EB0" w14:textId="77777777" w:rsidR="00946D08" w:rsidRPr="00ED2F56" w:rsidRDefault="00946D08" w:rsidP="00ED2F56">
            <w:pPr>
              <w:pStyle w:val="Heading6"/>
            </w:pPr>
            <w:r w:rsidRPr="00ED2F56">
              <w:rPr>
                <w:rStyle w:val="Heading6Char"/>
                <w:b/>
                <w:iCs/>
              </w:rPr>
              <w:t>Section 1.1.1 (heading</w:t>
            </w:r>
            <w:r w:rsidRPr="00ED2F56">
              <w:t>)</w:t>
            </w:r>
          </w:p>
        </w:tc>
      </w:tr>
      <w:tr w:rsidR="00946D08" w:rsidRPr="00406C0E" w14:paraId="658C2041" w14:textId="77777777" w:rsidTr="00151F15">
        <w:tc>
          <w:tcPr>
            <w:tcW w:w="992" w:type="dxa"/>
          </w:tcPr>
          <w:p w14:paraId="24B38864" w14:textId="77777777" w:rsidR="00946D08" w:rsidRPr="00406C0E" w:rsidRDefault="00946D08" w:rsidP="00946D08">
            <w:pPr>
              <w:pStyle w:val="Sectiontext"/>
              <w:jc w:val="center"/>
            </w:pPr>
          </w:p>
        </w:tc>
        <w:tc>
          <w:tcPr>
            <w:tcW w:w="8367" w:type="dxa"/>
          </w:tcPr>
          <w:p w14:paraId="16841E53" w14:textId="77777777" w:rsidR="00946D08" w:rsidRPr="00406C0E" w:rsidRDefault="00946D08" w:rsidP="00946D08">
            <w:pPr>
              <w:pStyle w:val="Sectiontext"/>
            </w:pPr>
            <w:r w:rsidRPr="00406C0E">
              <w:rPr>
                <w:iCs/>
              </w:rPr>
              <w:t>After “Simplified outline” insert “of this Determination”.</w:t>
            </w:r>
          </w:p>
        </w:tc>
      </w:tr>
      <w:tr w:rsidR="00946D08" w:rsidRPr="00406C0E" w14:paraId="1928D0FC" w14:textId="77777777" w:rsidTr="00151F15">
        <w:tc>
          <w:tcPr>
            <w:tcW w:w="992" w:type="dxa"/>
          </w:tcPr>
          <w:p w14:paraId="4BBE501A" w14:textId="77777777" w:rsidR="00946D08" w:rsidRPr="00406C0E" w:rsidRDefault="00946D08" w:rsidP="00946D08">
            <w:pPr>
              <w:pStyle w:val="Heading6"/>
            </w:pPr>
            <w:r w:rsidRPr="00406C0E">
              <w:t>2</w:t>
            </w:r>
          </w:p>
        </w:tc>
        <w:tc>
          <w:tcPr>
            <w:tcW w:w="8367" w:type="dxa"/>
          </w:tcPr>
          <w:p w14:paraId="5F13E443" w14:textId="77777777" w:rsidR="00946D08" w:rsidRPr="00406C0E" w:rsidRDefault="00946D08" w:rsidP="00946D08">
            <w:pPr>
              <w:pStyle w:val="Heading6"/>
            </w:pPr>
            <w:r w:rsidRPr="00406C0E">
              <w:t>Section 1.5.1 (heading)</w:t>
            </w:r>
          </w:p>
        </w:tc>
      </w:tr>
      <w:tr w:rsidR="00946D08" w:rsidRPr="00406C0E" w14:paraId="5D72779D" w14:textId="77777777" w:rsidTr="00151F15">
        <w:tc>
          <w:tcPr>
            <w:tcW w:w="992" w:type="dxa"/>
          </w:tcPr>
          <w:p w14:paraId="4DE60393" w14:textId="77777777" w:rsidR="00946D08" w:rsidRPr="00406C0E" w:rsidRDefault="00946D08" w:rsidP="00946D08">
            <w:pPr>
              <w:pStyle w:val="Sectiontext"/>
              <w:jc w:val="center"/>
            </w:pPr>
          </w:p>
        </w:tc>
        <w:tc>
          <w:tcPr>
            <w:tcW w:w="8367" w:type="dxa"/>
          </w:tcPr>
          <w:p w14:paraId="0C2408CE" w14:textId="77777777" w:rsidR="00946D08" w:rsidRPr="00406C0E" w:rsidRDefault="00946D08" w:rsidP="00946D08">
            <w:pPr>
              <w:pStyle w:val="Sectiontext"/>
            </w:pPr>
            <w:r w:rsidRPr="00406C0E">
              <w:rPr>
                <w:iCs/>
              </w:rPr>
              <w:t>After “Simplified outline” insert “of this Part”.</w:t>
            </w:r>
          </w:p>
        </w:tc>
      </w:tr>
      <w:tr w:rsidR="00946D08" w:rsidRPr="00406C0E" w14:paraId="322CD7DD" w14:textId="77777777" w:rsidTr="00151F15">
        <w:tc>
          <w:tcPr>
            <w:tcW w:w="992" w:type="dxa"/>
          </w:tcPr>
          <w:p w14:paraId="0B63A565" w14:textId="77777777" w:rsidR="00946D08" w:rsidRPr="00406C0E" w:rsidRDefault="00946D08" w:rsidP="00946D08">
            <w:pPr>
              <w:pStyle w:val="Heading6"/>
            </w:pPr>
            <w:r w:rsidRPr="00406C0E">
              <w:t>3</w:t>
            </w:r>
          </w:p>
        </w:tc>
        <w:tc>
          <w:tcPr>
            <w:tcW w:w="8367" w:type="dxa"/>
          </w:tcPr>
          <w:p w14:paraId="08CCC1A0" w14:textId="77777777" w:rsidR="00946D08" w:rsidRPr="00406C0E" w:rsidRDefault="00946D08" w:rsidP="00946D08">
            <w:pPr>
              <w:pStyle w:val="Heading6"/>
            </w:pPr>
            <w:r w:rsidRPr="00406C0E">
              <w:t>Section 1.6.2</w:t>
            </w:r>
          </w:p>
        </w:tc>
      </w:tr>
      <w:tr w:rsidR="00946D08" w:rsidRPr="00406C0E" w14:paraId="4C06F4A6" w14:textId="77777777" w:rsidTr="00151F15">
        <w:tc>
          <w:tcPr>
            <w:tcW w:w="992" w:type="dxa"/>
          </w:tcPr>
          <w:p w14:paraId="7D6210B9" w14:textId="77777777" w:rsidR="00946D08" w:rsidRPr="00406C0E" w:rsidRDefault="00946D08" w:rsidP="00946D08">
            <w:pPr>
              <w:pStyle w:val="Sectiontext"/>
              <w:jc w:val="center"/>
            </w:pPr>
          </w:p>
        </w:tc>
        <w:tc>
          <w:tcPr>
            <w:tcW w:w="8367" w:type="dxa"/>
          </w:tcPr>
          <w:p w14:paraId="36288870" w14:textId="77777777" w:rsidR="00946D08" w:rsidRPr="00406C0E" w:rsidRDefault="00946D08" w:rsidP="00946D08">
            <w:pPr>
              <w:pStyle w:val="Sectiontext"/>
              <w:rPr>
                <w:iCs/>
              </w:rPr>
            </w:pPr>
            <w:r w:rsidRPr="00406C0E">
              <w:rPr>
                <w:iCs/>
              </w:rPr>
              <w:t>Omit “1.”.</w:t>
            </w:r>
          </w:p>
        </w:tc>
      </w:tr>
      <w:tr w:rsidR="00946D08" w:rsidRPr="00406C0E" w14:paraId="0BABF31D" w14:textId="77777777" w:rsidTr="00151F15">
        <w:tc>
          <w:tcPr>
            <w:tcW w:w="992" w:type="dxa"/>
          </w:tcPr>
          <w:p w14:paraId="02EE8A95" w14:textId="17617646" w:rsidR="00946D08" w:rsidRPr="00406C0E" w:rsidRDefault="00B6516B" w:rsidP="00946D08">
            <w:pPr>
              <w:pStyle w:val="Heading6"/>
            </w:pPr>
            <w:r>
              <w:t>4</w:t>
            </w:r>
          </w:p>
        </w:tc>
        <w:tc>
          <w:tcPr>
            <w:tcW w:w="8374" w:type="dxa"/>
          </w:tcPr>
          <w:p w14:paraId="14473AEB" w14:textId="77777777" w:rsidR="00946D08" w:rsidRPr="00406C0E" w:rsidRDefault="00946D08" w:rsidP="00946D08">
            <w:pPr>
              <w:pStyle w:val="Heading6"/>
            </w:pPr>
            <w:r w:rsidRPr="00406C0E">
              <w:t>Section 2.4.1 (heading)</w:t>
            </w:r>
          </w:p>
        </w:tc>
      </w:tr>
      <w:tr w:rsidR="00946D08" w:rsidRPr="00406C0E" w14:paraId="129DF5EA" w14:textId="77777777" w:rsidTr="00151F15">
        <w:tc>
          <w:tcPr>
            <w:tcW w:w="992" w:type="dxa"/>
          </w:tcPr>
          <w:p w14:paraId="5E9A4A51" w14:textId="77777777" w:rsidR="00946D08" w:rsidRPr="00406C0E" w:rsidRDefault="00946D08" w:rsidP="00946D08">
            <w:pPr>
              <w:pStyle w:val="Sectiontext"/>
              <w:jc w:val="center"/>
            </w:pPr>
          </w:p>
        </w:tc>
        <w:tc>
          <w:tcPr>
            <w:tcW w:w="8374" w:type="dxa"/>
          </w:tcPr>
          <w:p w14:paraId="6021FAC3" w14:textId="77777777" w:rsidR="00946D08" w:rsidRPr="00406C0E" w:rsidRDefault="00946D08" w:rsidP="00946D08">
            <w:pPr>
              <w:pStyle w:val="Sectiontext"/>
              <w:rPr>
                <w:iCs/>
              </w:rPr>
            </w:pPr>
            <w:r w:rsidRPr="00406C0E">
              <w:rPr>
                <w:iCs/>
              </w:rPr>
              <w:t>After “Simplified outline” insert “of this Part”.</w:t>
            </w:r>
          </w:p>
        </w:tc>
      </w:tr>
      <w:tr w:rsidR="00946D08" w:rsidRPr="00406C0E" w14:paraId="27E4B1A3" w14:textId="77777777" w:rsidTr="00151F15">
        <w:tc>
          <w:tcPr>
            <w:tcW w:w="992" w:type="dxa"/>
          </w:tcPr>
          <w:p w14:paraId="50EFDB23" w14:textId="181E7360" w:rsidR="00946D08" w:rsidRPr="00406C0E" w:rsidRDefault="00B6516B" w:rsidP="00946D08">
            <w:pPr>
              <w:pStyle w:val="Heading6"/>
            </w:pPr>
            <w:r>
              <w:t>5</w:t>
            </w:r>
          </w:p>
        </w:tc>
        <w:tc>
          <w:tcPr>
            <w:tcW w:w="8374" w:type="dxa"/>
          </w:tcPr>
          <w:p w14:paraId="1CB6B259" w14:textId="77777777" w:rsidR="00946D08" w:rsidRPr="00406C0E" w:rsidRDefault="00946D08" w:rsidP="00946D08">
            <w:pPr>
              <w:pStyle w:val="Heading6"/>
            </w:pPr>
            <w:r w:rsidRPr="00406C0E">
              <w:t>Paragraph 3.2.47G.4.b and 3.2.47G.5.b</w:t>
            </w:r>
          </w:p>
        </w:tc>
      </w:tr>
      <w:tr w:rsidR="00946D08" w:rsidRPr="00406C0E" w14:paraId="521660C3" w14:textId="77777777" w:rsidTr="00151F15">
        <w:tc>
          <w:tcPr>
            <w:tcW w:w="992" w:type="dxa"/>
          </w:tcPr>
          <w:p w14:paraId="0B7F81A0" w14:textId="77777777" w:rsidR="00946D08" w:rsidRPr="00406C0E" w:rsidRDefault="00946D08" w:rsidP="00946D08">
            <w:pPr>
              <w:pStyle w:val="Sectiontext"/>
              <w:jc w:val="center"/>
            </w:pPr>
          </w:p>
        </w:tc>
        <w:tc>
          <w:tcPr>
            <w:tcW w:w="8374" w:type="dxa"/>
          </w:tcPr>
          <w:p w14:paraId="359C8E93" w14:textId="77777777" w:rsidR="00946D08" w:rsidRPr="00406C0E" w:rsidRDefault="00946D08" w:rsidP="00946D08">
            <w:pPr>
              <w:pStyle w:val="Sectiontext"/>
            </w:pPr>
            <w:r w:rsidRPr="00406C0E">
              <w:t>Repeal the paragraphs.</w:t>
            </w:r>
          </w:p>
        </w:tc>
      </w:tr>
      <w:tr w:rsidR="00946D08" w:rsidRPr="00406C0E" w14:paraId="507202FB" w14:textId="77777777" w:rsidTr="00151F15">
        <w:tc>
          <w:tcPr>
            <w:tcW w:w="992" w:type="dxa"/>
          </w:tcPr>
          <w:p w14:paraId="3F8AFDFE" w14:textId="0EC2C397" w:rsidR="00946D08" w:rsidRPr="00406C0E" w:rsidRDefault="00B6516B" w:rsidP="00946D08">
            <w:pPr>
              <w:pStyle w:val="Heading6"/>
            </w:pPr>
            <w:r>
              <w:t>6</w:t>
            </w:r>
          </w:p>
        </w:tc>
        <w:tc>
          <w:tcPr>
            <w:tcW w:w="8374" w:type="dxa"/>
          </w:tcPr>
          <w:p w14:paraId="523EDB5B" w14:textId="77777777" w:rsidR="00946D08" w:rsidRPr="00406C0E" w:rsidRDefault="00946D08" w:rsidP="00946D08">
            <w:pPr>
              <w:pStyle w:val="Heading6"/>
            </w:pPr>
            <w:r w:rsidRPr="00406C0E">
              <w:t>Subsection 3.2.47G.7</w:t>
            </w:r>
          </w:p>
        </w:tc>
      </w:tr>
      <w:tr w:rsidR="00946D08" w:rsidRPr="00406C0E" w14:paraId="0FCBDEF7" w14:textId="77777777" w:rsidTr="00151F15">
        <w:tc>
          <w:tcPr>
            <w:tcW w:w="992" w:type="dxa"/>
          </w:tcPr>
          <w:p w14:paraId="40E9379E" w14:textId="77777777" w:rsidR="00946D08" w:rsidRPr="00406C0E" w:rsidRDefault="00946D08" w:rsidP="00946D08">
            <w:pPr>
              <w:pStyle w:val="Sectiontext"/>
              <w:jc w:val="center"/>
            </w:pPr>
          </w:p>
        </w:tc>
        <w:tc>
          <w:tcPr>
            <w:tcW w:w="8374" w:type="dxa"/>
          </w:tcPr>
          <w:p w14:paraId="4E077978" w14:textId="77777777" w:rsidR="00946D08" w:rsidRPr="00406C0E" w:rsidRDefault="00946D08" w:rsidP="00946D08">
            <w:pPr>
              <w:pStyle w:val="Sectiontext"/>
            </w:pPr>
            <w:r w:rsidRPr="00406C0E">
              <w:t>Omit “</w:t>
            </w:r>
            <w:r w:rsidRPr="00406C0E">
              <w:rPr>
                <w:lang w:eastAsia="en-US"/>
              </w:rPr>
              <w:t>after completing 12 months experience after operational flying training,”.</w:t>
            </w:r>
          </w:p>
        </w:tc>
      </w:tr>
      <w:tr w:rsidR="00946D08" w:rsidRPr="00406C0E" w14:paraId="7079BF53" w14:textId="77777777" w:rsidTr="00151F15">
        <w:tc>
          <w:tcPr>
            <w:tcW w:w="992" w:type="dxa"/>
          </w:tcPr>
          <w:p w14:paraId="1B357290" w14:textId="3D4E337C" w:rsidR="00946D08" w:rsidRPr="00406C0E" w:rsidRDefault="00B6516B" w:rsidP="00946D08">
            <w:pPr>
              <w:pStyle w:val="Heading6"/>
            </w:pPr>
            <w:r>
              <w:t>7</w:t>
            </w:r>
          </w:p>
        </w:tc>
        <w:tc>
          <w:tcPr>
            <w:tcW w:w="8374" w:type="dxa"/>
          </w:tcPr>
          <w:p w14:paraId="6C78C711" w14:textId="77777777" w:rsidR="00946D08" w:rsidRPr="00406C0E" w:rsidRDefault="00946D08" w:rsidP="00946D08">
            <w:pPr>
              <w:pStyle w:val="Heading6"/>
            </w:pPr>
            <w:r w:rsidRPr="00406C0E">
              <w:t>Subsection 3.2.47L.2</w:t>
            </w:r>
          </w:p>
        </w:tc>
      </w:tr>
      <w:tr w:rsidR="00946D08" w:rsidRPr="00406C0E" w14:paraId="03A45B10" w14:textId="77777777" w:rsidTr="00151F15">
        <w:tc>
          <w:tcPr>
            <w:tcW w:w="992" w:type="dxa"/>
          </w:tcPr>
          <w:p w14:paraId="09ADBF94" w14:textId="77777777" w:rsidR="00946D08" w:rsidRPr="00406C0E" w:rsidRDefault="00946D08" w:rsidP="00946D08">
            <w:pPr>
              <w:pStyle w:val="Sectiontext"/>
              <w:jc w:val="center"/>
            </w:pPr>
          </w:p>
        </w:tc>
        <w:tc>
          <w:tcPr>
            <w:tcW w:w="8374" w:type="dxa"/>
          </w:tcPr>
          <w:p w14:paraId="699B3DF2" w14:textId="77777777" w:rsidR="00946D08" w:rsidRPr="00406C0E" w:rsidRDefault="00946D08" w:rsidP="00946D08">
            <w:pPr>
              <w:pStyle w:val="Sectiontext"/>
            </w:pPr>
            <w:r w:rsidRPr="00406C0E">
              <w:t>Repeal the subsection, substitute:</w:t>
            </w:r>
          </w:p>
        </w:tc>
      </w:tr>
      <w:tr w:rsidR="00946D08" w:rsidRPr="00406C0E" w14:paraId="1A854C52" w14:textId="77777777" w:rsidTr="00151F15">
        <w:tc>
          <w:tcPr>
            <w:tcW w:w="992" w:type="dxa"/>
          </w:tcPr>
          <w:p w14:paraId="534628BD" w14:textId="77777777" w:rsidR="00946D08" w:rsidRPr="00406C0E" w:rsidRDefault="00946D08" w:rsidP="00946D08">
            <w:pPr>
              <w:pStyle w:val="Sectiontext"/>
              <w:jc w:val="center"/>
            </w:pPr>
            <w:r w:rsidRPr="00406C0E">
              <w:t>2.</w:t>
            </w:r>
          </w:p>
        </w:tc>
        <w:tc>
          <w:tcPr>
            <w:tcW w:w="8374" w:type="dxa"/>
          </w:tcPr>
          <w:p w14:paraId="4595AFC7" w14:textId="77777777" w:rsidR="00946D08" w:rsidRPr="00406C0E" w:rsidRDefault="00946D08" w:rsidP="00946D08">
            <w:pPr>
              <w:pStyle w:val="Sectiontext"/>
              <w:rPr>
                <w:lang w:eastAsia="en-US"/>
              </w:rPr>
            </w:pPr>
            <w:r w:rsidRPr="00406C0E">
              <w:rPr>
                <w:lang w:eastAsia="en-US"/>
              </w:rPr>
              <w:t>An officer in the Navy is placed in the Command Pathway, Rotary Wing Pilot competency stream at Officer Aviation increment OA9 on the day they completed operational flying training as a pilot on a military aircraft.</w:t>
            </w:r>
          </w:p>
        </w:tc>
      </w:tr>
      <w:tr w:rsidR="00946D08" w:rsidRPr="00406C0E" w14:paraId="59972AF3" w14:textId="77777777" w:rsidTr="00151F15">
        <w:tc>
          <w:tcPr>
            <w:tcW w:w="992" w:type="dxa"/>
          </w:tcPr>
          <w:p w14:paraId="06CDB644" w14:textId="0D661D3B" w:rsidR="00946D08" w:rsidRPr="00406C0E" w:rsidRDefault="00B6516B" w:rsidP="00946D08">
            <w:pPr>
              <w:pStyle w:val="Heading6"/>
            </w:pPr>
            <w:r>
              <w:t>8</w:t>
            </w:r>
          </w:p>
        </w:tc>
        <w:tc>
          <w:tcPr>
            <w:tcW w:w="8374" w:type="dxa"/>
          </w:tcPr>
          <w:p w14:paraId="1CD60554" w14:textId="77777777" w:rsidR="00946D08" w:rsidRPr="00406C0E" w:rsidRDefault="00946D08" w:rsidP="00946D08">
            <w:pPr>
              <w:pStyle w:val="Heading6"/>
            </w:pPr>
            <w:r w:rsidRPr="00406C0E">
              <w:t>Subsection 3.2.47L.3</w:t>
            </w:r>
          </w:p>
        </w:tc>
      </w:tr>
      <w:tr w:rsidR="00946D08" w:rsidRPr="00406C0E" w14:paraId="090FEDC1" w14:textId="77777777" w:rsidTr="00151F15">
        <w:tc>
          <w:tcPr>
            <w:tcW w:w="992" w:type="dxa"/>
          </w:tcPr>
          <w:p w14:paraId="17579867" w14:textId="77777777" w:rsidR="00946D08" w:rsidRPr="00406C0E" w:rsidRDefault="00946D08" w:rsidP="00946D08">
            <w:pPr>
              <w:pStyle w:val="Sectiontext"/>
              <w:jc w:val="center"/>
            </w:pPr>
          </w:p>
        </w:tc>
        <w:tc>
          <w:tcPr>
            <w:tcW w:w="8374" w:type="dxa"/>
          </w:tcPr>
          <w:p w14:paraId="167E5F05" w14:textId="77777777" w:rsidR="00946D08" w:rsidRPr="00406C0E" w:rsidRDefault="00946D08" w:rsidP="00946D08">
            <w:pPr>
              <w:pStyle w:val="Sectiontext"/>
            </w:pPr>
            <w:r w:rsidRPr="00406C0E">
              <w:t>Repeal the subsection, substitute:</w:t>
            </w:r>
          </w:p>
        </w:tc>
      </w:tr>
      <w:tr w:rsidR="00946D08" w:rsidRPr="00406C0E" w14:paraId="07BCEBF4" w14:textId="77777777" w:rsidTr="00151F15">
        <w:tblPrEx>
          <w:tblCellMar>
            <w:left w:w="0" w:type="dxa"/>
            <w:right w:w="0" w:type="dxa"/>
          </w:tblCellMar>
          <w:tblLook w:val="04A0" w:firstRow="1" w:lastRow="0" w:firstColumn="1" w:lastColumn="0" w:noHBand="0" w:noVBand="1"/>
        </w:tblPrEx>
        <w:tc>
          <w:tcPr>
            <w:tcW w:w="992" w:type="dxa"/>
            <w:tcMar>
              <w:top w:w="0" w:type="dxa"/>
              <w:left w:w="108" w:type="dxa"/>
              <w:bottom w:w="0" w:type="dxa"/>
              <w:right w:w="108" w:type="dxa"/>
            </w:tcMar>
          </w:tcPr>
          <w:p w14:paraId="4320BBA9" w14:textId="77777777" w:rsidR="00946D08" w:rsidRPr="00406C0E" w:rsidRDefault="00946D08" w:rsidP="00946D08">
            <w:pPr>
              <w:pStyle w:val="Sectiontext"/>
              <w:jc w:val="center"/>
              <w:rPr>
                <w:lang w:eastAsia="en-US"/>
              </w:rPr>
            </w:pPr>
            <w:r w:rsidRPr="00406C0E">
              <w:rPr>
                <w:lang w:eastAsia="en-US"/>
              </w:rPr>
              <w:t>3.</w:t>
            </w:r>
          </w:p>
        </w:tc>
        <w:tc>
          <w:tcPr>
            <w:tcW w:w="8374" w:type="dxa"/>
            <w:tcMar>
              <w:top w:w="0" w:type="dxa"/>
              <w:left w:w="108" w:type="dxa"/>
              <w:bottom w:w="0" w:type="dxa"/>
              <w:right w:w="108" w:type="dxa"/>
            </w:tcMar>
          </w:tcPr>
          <w:p w14:paraId="59CC2539" w14:textId="77777777" w:rsidR="00946D08" w:rsidRPr="00406C0E" w:rsidRDefault="00946D08" w:rsidP="00946D08">
            <w:pPr>
              <w:pStyle w:val="Sectiontext"/>
              <w:rPr>
                <w:lang w:eastAsia="en-US"/>
              </w:rPr>
            </w:pPr>
            <w:r w:rsidRPr="00406C0E">
              <w:rPr>
                <w:lang w:eastAsia="en-US"/>
              </w:rPr>
              <w:t>An officer in the Navy is placed in the Command Pathway, Aviation Warfare Officer competency stream at Officer Aviation increment OA8 on the day they completed operational flying training as an aviation warfare officer on a military aircraft.</w:t>
            </w:r>
          </w:p>
        </w:tc>
      </w:tr>
      <w:tr w:rsidR="00946D08" w:rsidRPr="00406C0E" w14:paraId="703873F6" w14:textId="77777777" w:rsidTr="00151F15">
        <w:tc>
          <w:tcPr>
            <w:tcW w:w="992" w:type="dxa"/>
          </w:tcPr>
          <w:p w14:paraId="75B4A6DC" w14:textId="6E3FF320" w:rsidR="00946D08" w:rsidRPr="00406C0E" w:rsidRDefault="00B6516B" w:rsidP="00B6516B">
            <w:pPr>
              <w:pStyle w:val="Heading6"/>
            </w:pPr>
            <w:r>
              <w:t>9</w:t>
            </w:r>
          </w:p>
        </w:tc>
        <w:tc>
          <w:tcPr>
            <w:tcW w:w="8374" w:type="dxa"/>
          </w:tcPr>
          <w:p w14:paraId="2E72411B" w14:textId="77777777" w:rsidR="00946D08" w:rsidRPr="00406C0E" w:rsidRDefault="00946D08" w:rsidP="00946D08">
            <w:pPr>
              <w:pStyle w:val="Heading6"/>
            </w:pPr>
            <w:r w:rsidRPr="00406C0E">
              <w:t>Subsection 3.2.47N</w:t>
            </w:r>
          </w:p>
        </w:tc>
      </w:tr>
      <w:tr w:rsidR="00946D08" w:rsidRPr="00406C0E" w14:paraId="1DC3D0D8" w14:textId="77777777" w:rsidTr="00151F15">
        <w:tc>
          <w:tcPr>
            <w:tcW w:w="992" w:type="dxa"/>
          </w:tcPr>
          <w:p w14:paraId="40C58553" w14:textId="77777777" w:rsidR="00946D08" w:rsidRPr="00406C0E" w:rsidRDefault="00946D08" w:rsidP="00946D08">
            <w:pPr>
              <w:pStyle w:val="Sectiontext"/>
              <w:jc w:val="center"/>
            </w:pPr>
          </w:p>
        </w:tc>
        <w:tc>
          <w:tcPr>
            <w:tcW w:w="8374" w:type="dxa"/>
          </w:tcPr>
          <w:p w14:paraId="74989CC9" w14:textId="77777777" w:rsidR="00946D08" w:rsidRPr="00406C0E" w:rsidRDefault="00946D08" w:rsidP="00946D08">
            <w:pPr>
              <w:pStyle w:val="Sectiontext"/>
            </w:pPr>
            <w:r w:rsidRPr="00406C0E">
              <w:t>Repeal the section, substitute:</w:t>
            </w:r>
          </w:p>
        </w:tc>
      </w:tr>
    </w:tbl>
    <w:p w14:paraId="7C2FB1D3" w14:textId="77777777" w:rsidR="00946D08" w:rsidRPr="00406C0E" w:rsidRDefault="00946D08" w:rsidP="00946D08">
      <w:pPr>
        <w:pStyle w:val="Heading6"/>
      </w:pPr>
      <w:bookmarkStart w:id="12" w:name="_Toc185488271"/>
      <w:r w:rsidRPr="00406C0E">
        <w:t>3.2.47N</w:t>
      </w:r>
      <w:r w:rsidRPr="00406C0E">
        <w:tab/>
        <w:t xml:space="preserve">Increment </w:t>
      </w:r>
      <w:bookmarkEnd w:id="12"/>
      <w:r w:rsidRPr="00406C0E">
        <w:t>post training – Navy Sub Lieutenant and Lieutenant</w:t>
      </w:r>
    </w:p>
    <w:tbl>
      <w:tblPr>
        <w:tblW w:w="9369" w:type="dxa"/>
        <w:tblInd w:w="108" w:type="dxa"/>
        <w:tblLayout w:type="fixed"/>
        <w:tblLook w:val="04A0" w:firstRow="1" w:lastRow="0" w:firstColumn="1" w:lastColumn="0" w:noHBand="0" w:noVBand="1"/>
      </w:tblPr>
      <w:tblGrid>
        <w:gridCol w:w="994"/>
        <w:gridCol w:w="13"/>
        <w:gridCol w:w="524"/>
        <w:gridCol w:w="34"/>
        <w:gridCol w:w="567"/>
        <w:gridCol w:w="7237"/>
      </w:tblGrid>
      <w:tr w:rsidR="00946D08" w:rsidRPr="00406C0E" w14:paraId="074EA00F" w14:textId="77777777" w:rsidTr="00B6516B">
        <w:trPr>
          <w:cantSplit/>
        </w:trPr>
        <w:tc>
          <w:tcPr>
            <w:tcW w:w="994" w:type="dxa"/>
          </w:tcPr>
          <w:p w14:paraId="4CC5F72B" w14:textId="77777777" w:rsidR="00946D08" w:rsidRPr="00406C0E" w:rsidRDefault="00946D08" w:rsidP="00946D08">
            <w:pPr>
              <w:pStyle w:val="Sectiontext"/>
              <w:jc w:val="center"/>
              <w:rPr>
                <w:lang w:eastAsia="en-US"/>
              </w:rPr>
            </w:pPr>
            <w:r w:rsidRPr="00406C0E">
              <w:rPr>
                <w:lang w:eastAsia="en-US"/>
              </w:rPr>
              <w:t>1.</w:t>
            </w:r>
          </w:p>
        </w:tc>
        <w:tc>
          <w:tcPr>
            <w:tcW w:w="8372" w:type="dxa"/>
            <w:gridSpan w:val="5"/>
          </w:tcPr>
          <w:p w14:paraId="61A80EDA" w14:textId="77777777" w:rsidR="00946D08" w:rsidRPr="00406C0E" w:rsidRDefault="00946D08" w:rsidP="00946D08">
            <w:pPr>
              <w:pStyle w:val="Sectiontext"/>
              <w:rPr>
                <w:lang w:eastAsia="en-US"/>
              </w:rPr>
            </w:pPr>
            <w:r w:rsidRPr="00406C0E">
              <w:rPr>
                <w:iCs/>
              </w:rPr>
              <w:t>This section applies to a member in the Navy h the rank of Sub Lieutenant or Lieutenant.</w:t>
            </w:r>
          </w:p>
        </w:tc>
      </w:tr>
      <w:tr w:rsidR="00946D08" w:rsidRPr="00406C0E" w14:paraId="7539485C" w14:textId="77777777" w:rsidTr="00B6516B">
        <w:trPr>
          <w:cantSplit/>
        </w:trPr>
        <w:tc>
          <w:tcPr>
            <w:tcW w:w="994" w:type="dxa"/>
          </w:tcPr>
          <w:p w14:paraId="6E5F1146" w14:textId="77777777" w:rsidR="00946D08" w:rsidRPr="00406C0E" w:rsidRDefault="00946D08" w:rsidP="00946D08">
            <w:pPr>
              <w:pStyle w:val="Sectiontext"/>
              <w:jc w:val="center"/>
              <w:rPr>
                <w:lang w:eastAsia="en-US"/>
              </w:rPr>
            </w:pPr>
            <w:r w:rsidRPr="00406C0E">
              <w:rPr>
                <w:lang w:eastAsia="en-US"/>
              </w:rPr>
              <w:t>2.</w:t>
            </w:r>
          </w:p>
        </w:tc>
        <w:tc>
          <w:tcPr>
            <w:tcW w:w="8372" w:type="dxa"/>
            <w:gridSpan w:val="5"/>
          </w:tcPr>
          <w:p w14:paraId="5026A29D" w14:textId="77777777" w:rsidR="00946D08" w:rsidRPr="00406C0E" w:rsidRDefault="00946D08" w:rsidP="00946D08">
            <w:pPr>
              <w:pStyle w:val="Sectiontext"/>
              <w:rPr>
                <w:lang w:eastAsia="en-US"/>
              </w:rPr>
            </w:pPr>
            <w:r w:rsidRPr="00406C0E">
              <w:rPr>
                <w:lang w:eastAsia="en-US"/>
              </w:rPr>
              <w:t>A member in the Rotary Wing Pilot competency stream has Officer Aviation increment OA9 on the day they meet all of the following.</w:t>
            </w:r>
          </w:p>
        </w:tc>
      </w:tr>
      <w:tr w:rsidR="00946D08" w:rsidRPr="00406C0E" w14:paraId="2C61C1ED" w14:textId="77777777" w:rsidTr="00B6516B">
        <w:trPr>
          <w:cantSplit/>
        </w:trPr>
        <w:tc>
          <w:tcPr>
            <w:tcW w:w="994" w:type="dxa"/>
          </w:tcPr>
          <w:p w14:paraId="3199DDC5" w14:textId="77777777" w:rsidR="00946D08" w:rsidRPr="00406C0E" w:rsidRDefault="00946D08" w:rsidP="00946D08">
            <w:pPr>
              <w:pStyle w:val="Sectiontext"/>
              <w:jc w:val="center"/>
              <w:rPr>
                <w:lang w:eastAsia="en-US"/>
              </w:rPr>
            </w:pPr>
          </w:p>
        </w:tc>
        <w:tc>
          <w:tcPr>
            <w:tcW w:w="571" w:type="dxa"/>
            <w:gridSpan w:val="3"/>
            <w:hideMark/>
          </w:tcPr>
          <w:p w14:paraId="76DD9B37" w14:textId="77777777" w:rsidR="00946D08" w:rsidRPr="00406C0E" w:rsidRDefault="00946D08" w:rsidP="00946D08">
            <w:pPr>
              <w:pStyle w:val="Sectiontext"/>
              <w:rPr>
                <w:lang w:eastAsia="en-US"/>
              </w:rPr>
            </w:pPr>
            <w:r w:rsidRPr="00406C0E">
              <w:rPr>
                <w:lang w:eastAsia="en-US"/>
              </w:rPr>
              <w:t>a.</w:t>
            </w:r>
          </w:p>
        </w:tc>
        <w:tc>
          <w:tcPr>
            <w:tcW w:w="7801" w:type="dxa"/>
            <w:gridSpan w:val="2"/>
          </w:tcPr>
          <w:p w14:paraId="2E988637" w14:textId="77777777" w:rsidR="00946D08" w:rsidRPr="00406C0E" w:rsidRDefault="00946D08" w:rsidP="00946D08">
            <w:pPr>
              <w:pStyle w:val="Sectiontext"/>
              <w:rPr>
                <w:lang w:eastAsia="en-US"/>
              </w:rPr>
            </w:pPr>
            <w:r w:rsidRPr="00406C0E">
              <w:rPr>
                <w:lang w:eastAsia="en-US"/>
              </w:rPr>
              <w:t>They have completed operational flying training as a pilot on a military aircraft.</w:t>
            </w:r>
          </w:p>
        </w:tc>
      </w:tr>
      <w:tr w:rsidR="00946D08" w:rsidRPr="00406C0E" w14:paraId="2D528DF5" w14:textId="77777777" w:rsidTr="00B6516B">
        <w:trPr>
          <w:cantSplit/>
        </w:trPr>
        <w:tc>
          <w:tcPr>
            <w:tcW w:w="994" w:type="dxa"/>
          </w:tcPr>
          <w:p w14:paraId="3D5961B0" w14:textId="77777777" w:rsidR="00946D08" w:rsidRPr="00406C0E" w:rsidRDefault="00946D08" w:rsidP="00946D08">
            <w:pPr>
              <w:pStyle w:val="Sectiontext"/>
              <w:jc w:val="center"/>
              <w:rPr>
                <w:lang w:eastAsia="en-US"/>
              </w:rPr>
            </w:pPr>
          </w:p>
        </w:tc>
        <w:tc>
          <w:tcPr>
            <w:tcW w:w="571" w:type="dxa"/>
            <w:gridSpan w:val="3"/>
            <w:hideMark/>
          </w:tcPr>
          <w:p w14:paraId="29056672" w14:textId="77777777" w:rsidR="00946D08" w:rsidRPr="00406C0E" w:rsidRDefault="00946D08" w:rsidP="00946D08">
            <w:pPr>
              <w:pStyle w:val="Sectiontext"/>
              <w:rPr>
                <w:lang w:eastAsia="en-US"/>
              </w:rPr>
            </w:pPr>
            <w:r w:rsidRPr="00406C0E">
              <w:rPr>
                <w:lang w:eastAsia="en-US"/>
              </w:rPr>
              <w:t>b.</w:t>
            </w:r>
          </w:p>
        </w:tc>
        <w:tc>
          <w:tcPr>
            <w:tcW w:w="7801" w:type="dxa"/>
            <w:gridSpan w:val="2"/>
          </w:tcPr>
          <w:p w14:paraId="4F37DE28" w14:textId="77777777" w:rsidR="00946D08" w:rsidRPr="00406C0E" w:rsidRDefault="00946D08" w:rsidP="00946D08">
            <w:pPr>
              <w:pStyle w:val="Sectiontext"/>
              <w:rPr>
                <w:lang w:eastAsia="en-US"/>
              </w:rPr>
            </w:pPr>
            <w:r w:rsidRPr="00406C0E">
              <w:rPr>
                <w:lang w:eastAsia="en-US"/>
              </w:rPr>
              <w:t>They have completed 4.5 years of service since one of the following.</w:t>
            </w:r>
          </w:p>
        </w:tc>
      </w:tr>
      <w:tr w:rsidR="00946D08" w:rsidRPr="00406C0E" w14:paraId="3E311392" w14:textId="77777777" w:rsidTr="00B6516B">
        <w:tc>
          <w:tcPr>
            <w:tcW w:w="994" w:type="dxa"/>
          </w:tcPr>
          <w:p w14:paraId="531CB948" w14:textId="77777777" w:rsidR="00946D08" w:rsidRPr="00406C0E" w:rsidRDefault="00946D08" w:rsidP="00946D08">
            <w:pPr>
              <w:pStyle w:val="Sectiontext"/>
              <w:jc w:val="center"/>
              <w:rPr>
                <w:lang w:eastAsia="en-US"/>
              </w:rPr>
            </w:pPr>
          </w:p>
        </w:tc>
        <w:tc>
          <w:tcPr>
            <w:tcW w:w="571" w:type="dxa"/>
            <w:gridSpan w:val="3"/>
          </w:tcPr>
          <w:p w14:paraId="0FFCF1BA" w14:textId="77777777" w:rsidR="00946D08" w:rsidRPr="00406C0E" w:rsidRDefault="00946D08" w:rsidP="00946D08">
            <w:pPr>
              <w:pStyle w:val="Sectiontext"/>
              <w:rPr>
                <w:rFonts w:cs="Arial"/>
                <w:iCs/>
                <w:lang w:eastAsia="en-US"/>
              </w:rPr>
            </w:pPr>
          </w:p>
        </w:tc>
        <w:tc>
          <w:tcPr>
            <w:tcW w:w="567" w:type="dxa"/>
            <w:hideMark/>
          </w:tcPr>
          <w:p w14:paraId="75D215A1" w14:textId="77777777" w:rsidR="00946D08" w:rsidRPr="00406C0E" w:rsidRDefault="00946D08" w:rsidP="00946D08">
            <w:pPr>
              <w:pStyle w:val="Sectiontext"/>
              <w:rPr>
                <w:rFonts w:cs="Arial"/>
                <w:iCs/>
                <w:lang w:eastAsia="en-US"/>
              </w:rPr>
            </w:pPr>
            <w:proofErr w:type="spellStart"/>
            <w:r w:rsidRPr="00406C0E">
              <w:rPr>
                <w:lang w:eastAsia="en-US"/>
              </w:rPr>
              <w:t>i</w:t>
            </w:r>
            <w:proofErr w:type="spellEnd"/>
            <w:r w:rsidRPr="00406C0E">
              <w:rPr>
                <w:lang w:eastAsia="en-US"/>
              </w:rPr>
              <w:t>.</w:t>
            </w:r>
          </w:p>
        </w:tc>
        <w:tc>
          <w:tcPr>
            <w:tcW w:w="7234" w:type="dxa"/>
          </w:tcPr>
          <w:p w14:paraId="1794B003" w14:textId="77777777" w:rsidR="00946D08" w:rsidRPr="00406C0E" w:rsidRDefault="00946D08" w:rsidP="00946D08">
            <w:pPr>
              <w:pStyle w:val="Sectiontext"/>
              <w:rPr>
                <w:rFonts w:cs="Arial"/>
                <w:iCs/>
                <w:lang w:eastAsia="en-US"/>
              </w:rPr>
            </w:pPr>
            <w:r w:rsidRPr="00406C0E">
              <w:t>Graduating from the Australian Defence Force Academy.</w:t>
            </w:r>
          </w:p>
        </w:tc>
      </w:tr>
      <w:tr w:rsidR="00946D08" w:rsidRPr="00406C0E" w14:paraId="433A4AE0" w14:textId="77777777" w:rsidTr="00B6516B">
        <w:tc>
          <w:tcPr>
            <w:tcW w:w="994" w:type="dxa"/>
          </w:tcPr>
          <w:p w14:paraId="7BC88F84" w14:textId="77777777" w:rsidR="00946D08" w:rsidRPr="00406C0E" w:rsidRDefault="00946D08" w:rsidP="00946D08">
            <w:pPr>
              <w:pStyle w:val="Sectiontext"/>
              <w:jc w:val="center"/>
              <w:rPr>
                <w:lang w:eastAsia="en-US"/>
              </w:rPr>
            </w:pPr>
          </w:p>
        </w:tc>
        <w:tc>
          <w:tcPr>
            <w:tcW w:w="571" w:type="dxa"/>
            <w:gridSpan w:val="3"/>
          </w:tcPr>
          <w:p w14:paraId="5836C618" w14:textId="77777777" w:rsidR="00946D08" w:rsidRPr="00406C0E" w:rsidRDefault="00946D08" w:rsidP="00946D08">
            <w:pPr>
              <w:pStyle w:val="Sectiontext"/>
              <w:rPr>
                <w:rFonts w:cs="Arial"/>
                <w:iCs/>
                <w:lang w:eastAsia="en-US"/>
              </w:rPr>
            </w:pPr>
          </w:p>
        </w:tc>
        <w:tc>
          <w:tcPr>
            <w:tcW w:w="567" w:type="dxa"/>
            <w:hideMark/>
          </w:tcPr>
          <w:p w14:paraId="485A6C65" w14:textId="77777777" w:rsidR="00946D08" w:rsidRPr="00406C0E" w:rsidRDefault="00946D08" w:rsidP="00946D08">
            <w:pPr>
              <w:pStyle w:val="Sectiontext"/>
              <w:rPr>
                <w:rFonts w:cs="Arial"/>
                <w:iCs/>
                <w:lang w:eastAsia="en-US"/>
              </w:rPr>
            </w:pPr>
            <w:r w:rsidRPr="00406C0E">
              <w:rPr>
                <w:lang w:eastAsia="en-US"/>
              </w:rPr>
              <w:t>ii.</w:t>
            </w:r>
          </w:p>
        </w:tc>
        <w:tc>
          <w:tcPr>
            <w:tcW w:w="7234" w:type="dxa"/>
          </w:tcPr>
          <w:p w14:paraId="4FFD4B30" w14:textId="77777777" w:rsidR="00946D08" w:rsidRPr="00406C0E" w:rsidRDefault="00946D08" w:rsidP="00946D08">
            <w:pPr>
              <w:pStyle w:val="Sectiontext"/>
              <w:rPr>
                <w:rFonts w:cs="Arial"/>
                <w:iCs/>
                <w:lang w:eastAsia="en-US"/>
              </w:rPr>
            </w:pPr>
            <w:r w:rsidRPr="00406C0E">
              <w:t>If the member was a direct entry officer — completing officer training.</w:t>
            </w:r>
          </w:p>
        </w:tc>
      </w:tr>
      <w:tr w:rsidR="00946D08" w:rsidRPr="00406C0E" w14:paraId="573FA89C" w14:textId="77777777" w:rsidTr="00B6516B">
        <w:trPr>
          <w:cantSplit/>
        </w:trPr>
        <w:tc>
          <w:tcPr>
            <w:tcW w:w="994" w:type="dxa"/>
          </w:tcPr>
          <w:p w14:paraId="2E57566E" w14:textId="77777777" w:rsidR="00946D08" w:rsidRPr="00406C0E" w:rsidRDefault="00946D08" w:rsidP="00946D08">
            <w:pPr>
              <w:pStyle w:val="Sectiontext"/>
              <w:jc w:val="center"/>
              <w:rPr>
                <w:lang w:eastAsia="en-US"/>
              </w:rPr>
            </w:pPr>
            <w:r w:rsidRPr="00406C0E">
              <w:rPr>
                <w:lang w:eastAsia="en-US"/>
              </w:rPr>
              <w:t>3.</w:t>
            </w:r>
          </w:p>
        </w:tc>
        <w:tc>
          <w:tcPr>
            <w:tcW w:w="8372" w:type="dxa"/>
            <w:gridSpan w:val="5"/>
          </w:tcPr>
          <w:p w14:paraId="679B98BE" w14:textId="77777777" w:rsidR="00946D08" w:rsidRPr="00406C0E" w:rsidRDefault="00946D08" w:rsidP="00946D08">
            <w:pPr>
              <w:pStyle w:val="Sectiontext"/>
              <w:rPr>
                <w:lang w:eastAsia="en-US"/>
              </w:rPr>
            </w:pPr>
            <w:r w:rsidRPr="00406C0E">
              <w:rPr>
                <w:lang w:eastAsia="en-US"/>
              </w:rPr>
              <w:t>A member in the Aviation Warfare Officer competency stream has Officer Aviation increment OA8 on the day they meet all of the following.</w:t>
            </w:r>
          </w:p>
        </w:tc>
      </w:tr>
      <w:tr w:rsidR="00946D08" w:rsidRPr="00406C0E" w14:paraId="35A1959E" w14:textId="77777777" w:rsidTr="00B6516B">
        <w:trPr>
          <w:cantSplit/>
        </w:trPr>
        <w:tc>
          <w:tcPr>
            <w:tcW w:w="994" w:type="dxa"/>
          </w:tcPr>
          <w:p w14:paraId="40343E9D" w14:textId="77777777" w:rsidR="00946D08" w:rsidRPr="00406C0E" w:rsidRDefault="00946D08" w:rsidP="00946D08">
            <w:pPr>
              <w:pStyle w:val="Sectiontext"/>
              <w:jc w:val="center"/>
              <w:rPr>
                <w:lang w:eastAsia="en-US"/>
              </w:rPr>
            </w:pPr>
          </w:p>
        </w:tc>
        <w:tc>
          <w:tcPr>
            <w:tcW w:w="571" w:type="dxa"/>
            <w:gridSpan w:val="3"/>
            <w:hideMark/>
          </w:tcPr>
          <w:p w14:paraId="2F52F3FD" w14:textId="77777777" w:rsidR="00946D08" w:rsidRPr="00406C0E" w:rsidRDefault="00946D08" w:rsidP="00946D08">
            <w:pPr>
              <w:pStyle w:val="Sectiontext"/>
              <w:rPr>
                <w:lang w:eastAsia="en-US"/>
              </w:rPr>
            </w:pPr>
            <w:r w:rsidRPr="00406C0E">
              <w:rPr>
                <w:lang w:eastAsia="en-US"/>
              </w:rPr>
              <w:t>a.</w:t>
            </w:r>
          </w:p>
        </w:tc>
        <w:tc>
          <w:tcPr>
            <w:tcW w:w="7801" w:type="dxa"/>
            <w:gridSpan w:val="2"/>
          </w:tcPr>
          <w:p w14:paraId="1C66FA6B" w14:textId="77777777" w:rsidR="00946D08" w:rsidRPr="00406C0E" w:rsidRDefault="00946D08" w:rsidP="00946D08">
            <w:pPr>
              <w:pStyle w:val="Sectiontext"/>
              <w:rPr>
                <w:lang w:eastAsia="en-US"/>
              </w:rPr>
            </w:pPr>
            <w:r w:rsidRPr="00406C0E">
              <w:rPr>
                <w:lang w:eastAsia="en-US"/>
              </w:rPr>
              <w:t>They have completed operational flying training as an aviation warfare officer on a military aircraft.</w:t>
            </w:r>
          </w:p>
        </w:tc>
      </w:tr>
      <w:tr w:rsidR="00946D08" w:rsidRPr="00406C0E" w14:paraId="3C10EF3A" w14:textId="77777777" w:rsidTr="00B6516B">
        <w:trPr>
          <w:cantSplit/>
        </w:trPr>
        <w:tc>
          <w:tcPr>
            <w:tcW w:w="994" w:type="dxa"/>
          </w:tcPr>
          <w:p w14:paraId="12F59176" w14:textId="77777777" w:rsidR="00946D08" w:rsidRPr="00406C0E" w:rsidRDefault="00946D08" w:rsidP="00946D08">
            <w:pPr>
              <w:pStyle w:val="Sectiontext"/>
              <w:jc w:val="center"/>
              <w:rPr>
                <w:lang w:eastAsia="en-US"/>
              </w:rPr>
            </w:pPr>
          </w:p>
        </w:tc>
        <w:tc>
          <w:tcPr>
            <w:tcW w:w="571" w:type="dxa"/>
            <w:gridSpan w:val="3"/>
            <w:hideMark/>
          </w:tcPr>
          <w:p w14:paraId="71DA2525" w14:textId="77777777" w:rsidR="00946D08" w:rsidRPr="00406C0E" w:rsidRDefault="00946D08" w:rsidP="00946D08">
            <w:pPr>
              <w:pStyle w:val="Sectiontext"/>
              <w:rPr>
                <w:lang w:eastAsia="en-US"/>
              </w:rPr>
            </w:pPr>
            <w:r w:rsidRPr="00406C0E">
              <w:rPr>
                <w:lang w:eastAsia="en-US"/>
              </w:rPr>
              <w:t>b.</w:t>
            </w:r>
          </w:p>
        </w:tc>
        <w:tc>
          <w:tcPr>
            <w:tcW w:w="7801" w:type="dxa"/>
            <w:gridSpan w:val="2"/>
          </w:tcPr>
          <w:p w14:paraId="58CFEF01" w14:textId="77777777" w:rsidR="00946D08" w:rsidRPr="00406C0E" w:rsidRDefault="00946D08" w:rsidP="00946D08">
            <w:pPr>
              <w:pStyle w:val="Sectiontext"/>
              <w:rPr>
                <w:lang w:eastAsia="en-US"/>
              </w:rPr>
            </w:pPr>
            <w:r w:rsidRPr="00406C0E">
              <w:rPr>
                <w:lang w:eastAsia="en-US"/>
              </w:rPr>
              <w:t>They have completed 4.5 years of service since one of the following.</w:t>
            </w:r>
          </w:p>
        </w:tc>
      </w:tr>
      <w:tr w:rsidR="00946D08" w:rsidRPr="00406C0E" w14:paraId="490DD532" w14:textId="77777777" w:rsidTr="00B6516B">
        <w:tc>
          <w:tcPr>
            <w:tcW w:w="994" w:type="dxa"/>
          </w:tcPr>
          <w:p w14:paraId="70B65331" w14:textId="77777777" w:rsidR="00946D08" w:rsidRPr="00406C0E" w:rsidRDefault="00946D08" w:rsidP="00946D08">
            <w:pPr>
              <w:pStyle w:val="Sectiontext"/>
              <w:jc w:val="center"/>
              <w:rPr>
                <w:lang w:eastAsia="en-US"/>
              </w:rPr>
            </w:pPr>
          </w:p>
        </w:tc>
        <w:tc>
          <w:tcPr>
            <w:tcW w:w="571" w:type="dxa"/>
            <w:gridSpan w:val="3"/>
          </w:tcPr>
          <w:p w14:paraId="1DA277D0" w14:textId="77777777" w:rsidR="00946D08" w:rsidRPr="00406C0E" w:rsidRDefault="00946D08" w:rsidP="00946D08">
            <w:pPr>
              <w:pStyle w:val="Sectiontext"/>
              <w:rPr>
                <w:rFonts w:cs="Arial"/>
                <w:iCs/>
                <w:lang w:eastAsia="en-US"/>
              </w:rPr>
            </w:pPr>
          </w:p>
        </w:tc>
        <w:tc>
          <w:tcPr>
            <w:tcW w:w="567" w:type="dxa"/>
            <w:hideMark/>
          </w:tcPr>
          <w:p w14:paraId="7CDB2786" w14:textId="77777777" w:rsidR="00946D08" w:rsidRPr="00406C0E" w:rsidRDefault="00946D08" w:rsidP="00946D08">
            <w:pPr>
              <w:pStyle w:val="Sectiontext"/>
              <w:rPr>
                <w:rFonts w:cs="Arial"/>
                <w:iCs/>
                <w:lang w:eastAsia="en-US"/>
              </w:rPr>
            </w:pPr>
            <w:proofErr w:type="spellStart"/>
            <w:r w:rsidRPr="00406C0E">
              <w:rPr>
                <w:lang w:eastAsia="en-US"/>
              </w:rPr>
              <w:t>i</w:t>
            </w:r>
            <w:proofErr w:type="spellEnd"/>
            <w:r w:rsidRPr="00406C0E">
              <w:rPr>
                <w:lang w:eastAsia="en-US"/>
              </w:rPr>
              <w:t>.</w:t>
            </w:r>
          </w:p>
        </w:tc>
        <w:tc>
          <w:tcPr>
            <w:tcW w:w="7234" w:type="dxa"/>
          </w:tcPr>
          <w:p w14:paraId="7E882C06" w14:textId="77777777" w:rsidR="00946D08" w:rsidRPr="00406C0E" w:rsidRDefault="00946D08" w:rsidP="00946D08">
            <w:pPr>
              <w:pStyle w:val="Sectiontext"/>
              <w:rPr>
                <w:rFonts w:cs="Arial"/>
                <w:iCs/>
                <w:lang w:eastAsia="en-US"/>
              </w:rPr>
            </w:pPr>
            <w:r w:rsidRPr="00406C0E">
              <w:t>Graduating from the Australian Defence Force Academy.</w:t>
            </w:r>
          </w:p>
        </w:tc>
      </w:tr>
      <w:tr w:rsidR="00946D08" w:rsidRPr="00406C0E" w14:paraId="32683983" w14:textId="77777777" w:rsidTr="00B6516B">
        <w:tc>
          <w:tcPr>
            <w:tcW w:w="994" w:type="dxa"/>
          </w:tcPr>
          <w:p w14:paraId="32B8B21C" w14:textId="77777777" w:rsidR="00946D08" w:rsidRPr="00406C0E" w:rsidRDefault="00946D08" w:rsidP="00946D08">
            <w:pPr>
              <w:pStyle w:val="Sectiontext"/>
              <w:jc w:val="center"/>
              <w:rPr>
                <w:lang w:eastAsia="en-US"/>
              </w:rPr>
            </w:pPr>
          </w:p>
        </w:tc>
        <w:tc>
          <w:tcPr>
            <w:tcW w:w="571" w:type="dxa"/>
            <w:gridSpan w:val="3"/>
          </w:tcPr>
          <w:p w14:paraId="7295B8EE" w14:textId="77777777" w:rsidR="00946D08" w:rsidRPr="00406C0E" w:rsidRDefault="00946D08" w:rsidP="00946D08">
            <w:pPr>
              <w:pStyle w:val="Sectiontext"/>
              <w:rPr>
                <w:rFonts w:cs="Arial"/>
                <w:iCs/>
                <w:lang w:eastAsia="en-US"/>
              </w:rPr>
            </w:pPr>
          </w:p>
        </w:tc>
        <w:tc>
          <w:tcPr>
            <w:tcW w:w="567" w:type="dxa"/>
            <w:hideMark/>
          </w:tcPr>
          <w:p w14:paraId="74E47DB7" w14:textId="77777777" w:rsidR="00946D08" w:rsidRPr="00406C0E" w:rsidRDefault="00946D08" w:rsidP="00946D08">
            <w:pPr>
              <w:pStyle w:val="Sectiontext"/>
              <w:rPr>
                <w:rFonts w:cs="Arial"/>
                <w:iCs/>
                <w:lang w:eastAsia="en-US"/>
              </w:rPr>
            </w:pPr>
            <w:r w:rsidRPr="00406C0E">
              <w:rPr>
                <w:lang w:eastAsia="en-US"/>
              </w:rPr>
              <w:t>ii.</w:t>
            </w:r>
          </w:p>
        </w:tc>
        <w:tc>
          <w:tcPr>
            <w:tcW w:w="7234" w:type="dxa"/>
          </w:tcPr>
          <w:p w14:paraId="7CB7CE09" w14:textId="77777777" w:rsidR="00946D08" w:rsidRPr="00406C0E" w:rsidRDefault="00946D08" w:rsidP="00946D08">
            <w:pPr>
              <w:pStyle w:val="Sectiontext"/>
              <w:rPr>
                <w:rFonts w:cs="Arial"/>
                <w:iCs/>
                <w:lang w:eastAsia="en-US"/>
              </w:rPr>
            </w:pPr>
            <w:r w:rsidRPr="00406C0E">
              <w:t>If the member was a direct entry officer — completing officer training.</w:t>
            </w:r>
          </w:p>
        </w:tc>
      </w:tr>
      <w:tr w:rsidR="00946D08" w:rsidRPr="00406C0E" w14:paraId="2C401607" w14:textId="77777777" w:rsidTr="00B6516B">
        <w:trPr>
          <w:cantSplit/>
        </w:trPr>
        <w:tc>
          <w:tcPr>
            <w:tcW w:w="994" w:type="dxa"/>
          </w:tcPr>
          <w:p w14:paraId="6373355F" w14:textId="77777777" w:rsidR="00946D08" w:rsidRPr="00406C0E" w:rsidRDefault="00946D08" w:rsidP="00946D08">
            <w:pPr>
              <w:pStyle w:val="Sectiontext"/>
              <w:jc w:val="center"/>
              <w:rPr>
                <w:lang w:eastAsia="en-US"/>
              </w:rPr>
            </w:pPr>
            <w:r w:rsidRPr="00406C0E">
              <w:rPr>
                <w:lang w:eastAsia="en-US"/>
              </w:rPr>
              <w:t>4.</w:t>
            </w:r>
          </w:p>
        </w:tc>
        <w:tc>
          <w:tcPr>
            <w:tcW w:w="8372" w:type="dxa"/>
            <w:gridSpan w:val="5"/>
          </w:tcPr>
          <w:p w14:paraId="55D37519" w14:textId="77777777" w:rsidR="00946D08" w:rsidRPr="00406C0E" w:rsidRDefault="00946D08" w:rsidP="00946D08">
            <w:pPr>
              <w:pStyle w:val="Sectiontext"/>
              <w:rPr>
                <w:lang w:eastAsia="en-US"/>
              </w:rPr>
            </w:pPr>
            <w:r w:rsidRPr="00406C0E">
              <w:t>A member in the Remote Pilot Warfare Officer competency stream has an Officer Aviation increment of OA6 on the day they meet all of the following.</w:t>
            </w:r>
          </w:p>
        </w:tc>
      </w:tr>
      <w:tr w:rsidR="00946D08" w:rsidRPr="00406C0E" w14:paraId="05EBAD30" w14:textId="77777777" w:rsidTr="00B6516B">
        <w:trPr>
          <w:cantSplit/>
        </w:trPr>
        <w:tc>
          <w:tcPr>
            <w:tcW w:w="994" w:type="dxa"/>
          </w:tcPr>
          <w:p w14:paraId="3199CB22" w14:textId="77777777" w:rsidR="00946D08" w:rsidRPr="00406C0E" w:rsidRDefault="00946D08" w:rsidP="00946D08">
            <w:pPr>
              <w:pStyle w:val="Sectiontext"/>
              <w:jc w:val="center"/>
              <w:rPr>
                <w:lang w:eastAsia="en-US"/>
              </w:rPr>
            </w:pPr>
          </w:p>
        </w:tc>
        <w:tc>
          <w:tcPr>
            <w:tcW w:w="571" w:type="dxa"/>
            <w:gridSpan w:val="3"/>
          </w:tcPr>
          <w:p w14:paraId="7412A0DA" w14:textId="77777777" w:rsidR="00946D08" w:rsidRPr="00406C0E" w:rsidRDefault="00946D08" w:rsidP="00946D08">
            <w:pPr>
              <w:pStyle w:val="Sectiontext"/>
              <w:rPr>
                <w:lang w:eastAsia="en-US"/>
              </w:rPr>
            </w:pPr>
            <w:r w:rsidRPr="00406C0E">
              <w:rPr>
                <w:lang w:eastAsia="en-US"/>
              </w:rPr>
              <w:t>a.</w:t>
            </w:r>
          </w:p>
        </w:tc>
        <w:tc>
          <w:tcPr>
            <w:tcW w:w="7801" w:type="dxa"/>
            <w:gridSpan w:val="2"/>
          </w:tcPr>
          <w:p w14:paraId="09B1D2AB" w14:textId="77777777" w:rsidR="00946D08" w:rsidRPr="00406C0E" w:rsidRDefault="00946D08" w:rsidP="00946D08">
            <w:pPr>
              <w:pStyle w:val="Sectiontext"/>
              <w:rPr>
                <w:lang w:eastAsia="en-US"/>
              </w:rPr>
            </w:pPr>
            <w:r w:rsidRPr="00406C0E">
              <w:t>They have completed remote pilot warfare officer training.</w:t>
            </w:r>
          </w:p>
        </w:tc>
      </w:tr>
      <w:tr w:rsidR="00946D08" w:rsidRPr="00406C0E" w14:paraId="7C67845B" w14:textId="77777777" w:rsidTr="00B6516B">
        <w:trPr>
          <w:cantSplit/>
        </w:trPr>
        <w:tc>
          <w:tcPr>
            <w:tcW w:w="994" w:type="dxa"/>
          </w:tcPr>
          <w:p w14:paraId="3D5FAD5B" w14:textId="77777777" w:rsidR="00946D08" w:rsidRPr="00406C0E" w:rsidRDefault="00946D08" w:rsidP="00946D08">
            <w:pPr>
              <w:pStyle w:val="Sectiontext"/>
              <w:jc w:val="center"/>
              <w:rPr>
                <w:lang w:eastAsia="en-US"/>
              </w:rPr>
            </w:pPr>
          </w:p>
        </w:tc>
        <w:tc>
          <w:tcPr>
            <w:tcW w:w="571" w:type="dxa"/>
            <w:gridSpan w:val="3"/>
          </w:tcPr>
          <w:p w14:paraId="1A8A4843" w14:textId="77777777" w:rsidR="00946D08" w:rsidRPr="00406C0E" w:rsidRDefault="00946D08" w:rsidP="00946D08">
            <w:pPr>
              <w:pStyle w:val="Sectiontext"/>
              <w:rPr>
                <w:lang w:eastAsia="en-US"/>
              </w:rPr>
            </w:pPr>
            <w:r w:rsidRPr="00406C0E">
              <w:rPr>
                <w:lang w:eastAsia="en-US"/>
              </w:rPr>
              <w:t>b.</w:t>
            </w:r>
          </w:p>
        </w:tc>
        <w:tc>
          <w:tcPr>
            <w:tcW w:w="7801" w:type="dxa"/>
            <w:gridSpan w:val="2"/>
          </w:tcPr>
          <w:p w14:paraId="460301C4" w14:textId="77777777" w:rsidR="00946D08" w:rsidRPr="00406C0E" w:rsidRDefault="00946D08" w:rsidP="00946D08">
            <w:pPr>
              <w:pStyle w:val="Sectiontext"/>
              <w:rPr>
                <w:lang w:eastAsia="en-US"/>
              </w:rPr>
            </w:pPr>
            <w:r w:rsidRPr="00406C0E">
              <w:rPr>
                <w:lang w:eastAsia="en-US"/>
              </w:rPr>
              <w:t>They have completed 4.5 years of service since one of the following.</w:t>
            </w:r>
          </w:p>
        </w:tc>
      </w:tr>
      <w:tr w:rsidR="00946D08" w:rsidRPr="00406C0E" w14:paraId="2A44A36B" w14:textId="77777777" w:rsidTr="00B6516B">
        <w:trPr>
          <w:cantSplit/>
        </w:trPr>
        <w:tc>
          <w:tcPr>
            <w:tcW w:w="994" w:type="dxa"/>
          </w:tcPr>
          <w:p w14:paraId="2A4D9431" w14:textId="77777777" w:rsidR="00946D08" w:rsidRPr="00406C0E" w:rsidRDefault="00946D08" w:rsidP="00946D08">
            <w:pPr>
              <w:pStyle w:val="Sectiontext"/>
              <w:jc w:val="center"/>
              <w:rPr>
                <w:lang w:eastAsia="en-US"/>
              </w:rPr>
            </w:pPr>
          </w:p>
        </w:tc>
        <w:tc>
          <w:tcPr>
            <w:tcW w:w="571" w:type="dxa"/>
            <w:gridSpan w:val="3"/>
          </w:tcPr>
          <w:p w14:paraId="7D3ADC76" w14:textId="77777777" w:rsidR="00946D08" w:rsidRPr="00406C0E" w:rsidRDefault="00946D08" w:rsidP="00946D08">
            <w:pPr>
              <w:pStyle w:val="Sectiontext"/>
              <w:rPr>
                <w:lang w:eastAsia="en-US"/>
              </w:rPr>
            </w:pPr>
          </w:p>
        </w:tc>
        <w:tc>
          <w:tcPr>
            <w:tcW w:w="567" w:type="dxa"/>
          </w:tcPr>
          <w:p w14:paraId="562891B4" w14:textId="77777777" w:rsidR="00946D08" w:rsidRPr="00406C0E" w:rsidRDefault="00946D08" w:rsidP="00946D08">
            <w:pPr>
              <w:pStyle w:val="Sectiontext"/>
              <w:rPr>
                <w:lang w:eastAsia="en-US"/>
              </w:rPr>
            </w:pPr>
            <w:proofErr w:type="spellStart"/>
            <w:r w:rsidRPr="00406C0E">
              <w:rPr>
                <w:lang w:eastAsia="en-US"/>
              </w:rPr>
              <w:t>i</w:t>
            </w:r>
            <w:proofErr w:type="spellEnd"/>
            <w:r w:rsidRPr="00406C0E">
              <w:rPr>
                <w:lang w:eastAsia="en-US"/>
              </w:rPr>
              <w:t>.</w:t>
            </w:r>
          </w:p>
        </w:tc>
        <w:tc>
          <w:tcPr>
            <w:tcW w:w="7234" w:type="dxa"/>
          </w:tcPr>
          <w:p w14:paraId="6D6A8386" w14:textId="77777777" w:rsidR="00946D08" w:rsidRPr="00406C0E" w:rsidRDefault="00946D08" w:rsidP="00946D08">
            <w:pPr>
              <w:pStyle w:val="Sectiontext"/>
              <w:rPr>
                <w:lang w:eastAsia="en-US"/>
              </w:rPr>
            </w:pPr>
            <w:r w:rsidRPr="00406C0E">
              <w:t>Graduating from the Australian Defence Force Academy.</w:t>
            </w:r>
          </w:p>
        </w:tc>
      </w:tr>
      <w:tr w:rsidR="00946D08" w:rsidRPr="00406C0E" w14:paraId="3AE3338B" w14:textId="77777777" w:rsidTr="00B6516B">
        <w:trPr>
          <w:cantSplit/>
        </w:trPr>
        <w:tc>
          <w:tcPr>
            <w:tcW w:w="994" w:type="dxa"/>
          </w:tcPr>
          <w:p w14:paraId="263DFD8A" w14:textId="77777777" w:rsidR="00946D08" w:rsidRPr="00406C0E" w:rsidRDefault="00946D08" w:rsidP="00946D08">
            <w:pPr>
              <w:pStyle w:val="Sectiontext"/>
              <w:jc w:val="center"/>
              <w:rPr>
                <w:lang w:eastAsia="en-US"/>
              </w:rPr>
            </w:pPr>
          </w:p>
        </w:tc>
        <w:tc>
          <w:tcPr>
            <w:tcW w:w="571" w:type="dxa"/>
            <w:gridSpan w:val="3"/>
          </w:tcPr>
          <w:p w14:paraId="33345D6B" w14:textId="77777777" w:rsidR="00946D08" w:rsidRPr="00406C0E" w:rsidRDefault="00946D08" w:rsidP="00946D08">
            <w:pPr>
              <w:pStyle w:val="Sectiontext"/>
              <w:rPr>
                <w:lang w:eastAsia="en-US"/>
              </w:rPr>
            </w:pPr>
          </w:p>
        </w:tc>
        <w:tc>
          <w:tcPr>
            <w:tcW w:w="567" w:type="dxa"/>
          </w:tcPr>
          <w:p w14:paraId="7AF093E1" w14:textId="77777777" w:rsidR="00946D08" w:rsidRPr="00406C0E" w:rsidRDefault="00946D08" w:rsidP="00946D08">
            <w:pPr>
              <w:pStyle w:val="Sectiontext"/>
              <w:rPr>
                <w:lang w:eastAsia="en-US"/>
              </w:rPr>
            </w:pPr>
            <w:r w:rsidRPr="00406C0E">
              <w:rPr>
                <w:lang w:eastAsia="en-US"/>
              </w:rPr>
              <w:t>ii.</w:t>
            </w:r>
          </w:p>
        </w:tc>
        <w:tc>
          <w:tcPr>
            <w:tcW w:w="7234" w:type="dxa"/>
          </w:tcPr>
          <w:p w14:paraId="7A661FE9" w14:textId="77777777" w:rsidR="00946D08" w:rsidRPr="00406C0E" w:rsidRDefault="00946D08" w:rsidP="00946D08">
            <w:pPr>
              <w:pStyle w:val="Sectiontext"/>
              <w:rPr>
                <w:lang w:eastAsia="en-US"/>
              </w:rPr>
            </w:pPr>
            <w:r w:rsidRPr="00406C0E">
              <w:t>If the member was a direct entry officer — completing officer training.</w:t>
            </w:r>
          </w:p>
        </w:tc>
      </w:tr>
      <w:tr w:rsidR="00946D08" w:rsidRPr="00406C0E" w14:paraId="5737E223" w14:textId="77777777" w:rsidTr="00B6516B">
        <w:tblPrEx>
          <w:tblLook w:val="0000" w:firstRow="0" w:lastRow="0" w:firstColumn="0" w:lastColumn="0" w:noHBand="0" w:noVBand="0"/>
        </w:tblPrEx>
        <w:tc>
          <w:tcPr>
            <w:tcW w:w="994" w:type="dxa"/>
          </w:tcPr>
          <w:p w14:paraId="393D25C0" w14:textId="0AF03F17" w:rsidR="00946D08" w:rsidRPr="00406C0E" w:rsidRDefault="00946D08" w:rsidP="00946D08">
            <w:pPr>
              <w:pStyle w:val="Heading6"/>
            </w:pPr>
            <w:r w:rsidRPr="00406C0E">
              <w:t>1</w:t>
            </w:r>
            <w:r w:rsidR="00B6516B">
              <w:t>0</w:t>
            </w:r>
          </w:p>
        </w:tc>
        <w:tc>
          <w:tcPr>
            <w:tcW w:w="8372" w:type="dxa"/>
            <w:gridSpan w:val="5"/>
          </w:tcPr>
          <w:p w14:paraId="79DE10D0" w14:textId="77777777" w:rsidR="00946D08" w:rsidRPr="00406C0E" w:rsidRDefault="00946D08" w:rsidP="00946D08">
            <w:pPr>
              <w:pStyle w:val="Heading6"/>
            </w:pPr>
            <w:r w:rsidRPr="00406C0E">
              <w:t>Paragraph 3.2.47S.3.b</w:t>
            </w:r>
          </w:p>
        </w:tc>
      </w:tr>
      <w:tr w:rsidR="00946D08" w:rsidRPr="00406C0E" w14:paraId="7FD58AF8" w14:textId="77777777" w:rsidTr="00B6516B">
        <w:tblPrEx>
          <w:tblLook w:val="0000" w:firstRow="0" w:lastRow="0" w:firstColumn="0" w:lastColumn="0" w:noHBand="0" w:noVBand="0"/>
        </w:tblPrEx>
        <w:tc>
          <w:tcPr>
            <w:tcW w:w="994" w:type="dxa"/>
          </w:tcPr>
          <w:p w14:paraId="15EB4C2F" w14:textId="77777777" w:rsidR="00946D08" w:rsidRPr="00406C0E" w:rsidRDefault="00946D08" w:rsidP="00946D08">
            <w:pPr>
              <w:pStyle w:val="Sectiontext"/>
              <w:jc w:val="center"/>
            </w:pPr>
          </w:p>
        </w:tc>
        <w:tc>
          <w:tcPr>
            <w:tcW w:w="8372" w:type="dxa"/>
            <w:gridSpan w:val="5"/>
          </w:tcPr>
          <w:p w14:paraId="7ED65706" w14:textId="77777777" w:rsidR="00946D08" w:rsidRPr="00406C0E" w:rsidRDefault="00946D08" w:rsidP="00946D08">
            <w:pPr>
              <w:pStyle w:val="Sectiontext"/>
            </w:pPr>
            <w:r w:rsidRPr="00406C0E">
              <w:t>Repeal the paragraph, substitute:</w:t>
            </w:r>
          </w:p>
        </w:tc>
      </w:tr>
      <w:tr w:rsidR="00946D08" w:rsidRPr="00406C0E" w14:paraId="33EFC708" w14:textId="77777777" w:rsidTr="00B6516B">
        <w:trPr>
          <w:cantSplit/>
        </w:trPr>
        <w:tc>
          <w:tcPr>
            <w:tcW w:w="994" w:type="dxa"/>
          </w:tcPr>
          <w:p w14:paraId="3E414DCC" w14:textId="77777777" w:rsidR="00946D08" w:rsidRPr="00406C0E" w:rsidRDefault="00946D08" w:rsidP="00946D08">
            <w:pPr>
              <w:pStyle w:val="Sectiontext"/>
              <w:jc w:val="center"/>
              <w:rPr>
                <w:lang w:eastAsia="en-US"/>
              </w:rPr>
            </w:pPr>
          </w:p>
        </w:tc>
        <w:tc>
          <w:tcPr>
            <w:tcW w:w="571" w:type="dxa"/>
            <w:gridSpan w:val="3"/>
            <w:hideMark/>
          </w:tcPr>
          <w:p w14:paraId="6A524EC4" w14:textId="77777777" w:rsidR="00946D08" w:rsidRPr="00406C0E" w:rsidRDefault="00946D08" w:rsidP="00946D08">
            <w:pPr>
              <w:pStyle w:val="Sectiontext"/>
              <w:rPr>
                <w:lang w:eastAsia="en-US"/>
              </w:rPr>
            </w:pPr>
            <w:r w:rsidRPr="00406C0E">
              <w:rPr>
                <w:lang w:eastAsia="en-US"/>
              </w:rPr>
              <w:t>b.</w:t>
            </w:r>
          </w:p>
        </w:tc>
        <w:tc>
          <w:tcPr>
            <w:tcW w:w="7801" w:type="dxa"/>
            <w:gridSpan w:val="2"/>
          </w:tcPr>
          <w:p w14:paraId="72A4B63A" w14:textId="77777777" w:rsidR="00946D08" w:rsidRPr="00406C0E" w:rsidRDefault="00946D08" w:rsidP="00946D08">
            <w:pPr>
              <w:pStyle w:val="Sectiontext"/>
              <w:rPr>
                <w:lang w:eastAsia="en-US"/>
              </w:rPr>
            </w:pPr>
            <w:r w:rsidRPr="00406C0E">
              <w:rPr>
                <w:lang w:eastAsia="en-US"/>
              </w:rPr>
              <w:t>The member is in the Navy at the rank of Sub Lieutenant or Lieutenant and all of the following have been met.</w:t>
            </w:r>
          </w:p>
        </w:tc>
      </w:tr>
      <w:tr w:rsidR="00946D08" w:rsidRPr="00406C0E" w14:paraId="20DA5879" w14:textId="77777777" w:rsidTr="00B6516B">
        <w:tc>
          <w:tcPr>
            <w:tcW w:w="994" w:type="dxa"/>
          </w:tcPr>
          <w:p w14:paraId="10B35068" w14:textId="77777777" w:rsidR="00946D08" w:rsidRPr="00406C0E" w:rsidRDefault="00946D08" w:rsidP="00946D08">
            <w:pPr>
              <w:pStyle w:val="Sectiontext"/>
              <w:jc w:val="center"/>
              <w:rPr>
                <w:lang w:eastAsia="en-US"/>
              </w:rPr>
            </w:pPr>
          </w:p>
        </w:tc>
        <w:tc>
          <w:tcPr>
            <w:tcW w:w="571" w:type="dxa"/>
            <w:gridSpan w:val="3"/>
          </w:tcPr>
          <w:p w14:paraId="4A2058BB" w14:textId="77777777" w:rsidR="00946D08" w:rsidRPr="00406C0E" w:rsidRDefault="00946D08" w:rsidP="00946D08">
            <w:pPr>
              <w:pStyle w:val="Sectiontext"/>
              <w:rPr>
                <w:rFonts w:cs="Arial"/>
                <w:iCs/>
                <w:lang w:eastAsia="en-US"/>
              </w:rPr>
            </w:pPr>
          </w:p>
        </w:tc>
        <w:tc>
          <w:tcPr>
            <w:tcW w:w="567" w:type="dxa"/>
            <w:hideMark/>
          </w:tcPr>
          <w:p w14:paraId="55F8EB8D" w14:textId="77777777" w:rsidR="00946D08" w:rsidRPr="00406C0E" w:rsidRDefault="00946D08" w:rsidP="00946D08">
            <w:pPr>
              <w:pStyle w:val="Sectiontext"/>
              <w:rPr>
                <w:rFonts w:cs="Arial"/>
                <w:iCs/>
                <w:lang w:eastAsia="en-US"/>
              </w:rPr>
            </w:pPr>
            <w:proofErr w:type="spellStart"/>
            <w:r w:rsidRPr="00406C0E">
              <w:rPr>
                <w:lang w:eastAsia="en-US"/>
              </w:rPr>
              <w:t>i</w:t>
            </w:r>
            <w:proofErr w:type="spellEnd"/>
            <w:r w:rsidRPr="00406C0E">
              <w:rPr>
                <w:lang w:eastAsia="en-US"/>
              </w:rPr>
              <w:t>.</w:t>
            </w:r>
          </w:p>
        </w:tc>
        <w:tc>
          <w:tcPr>
            <w:tcW w:w="7234" w:type="dxa"/>
          </w:tcPr>
          <w:p w14:paraId="49717676" w14:textId="3243A81B" w:rsidR="00946D08" w:rsidRPr="00406C0E" w:rsidRDefault="00946D08" w:rsidP="00946D08">
            <w:pPr>
              <w:pStyle w:val="Sectiontext"/>
              <w:rPr>
                <w:rFonts w:cs="Arial"/>
                <w:iCs/>
                <w:lang w:eastAsia="en-US"/>
              </w:rPr>
            </w:pPr>
            <w:r w:rsidRPr="00406C0E">
              <w:rPr>
                <w:lang w:eastAsia="en-US"/>
              </w:rPr>
              <w:t>They completed operational flying training on a military aircraft on or after 1</w:t>
            </w:r>
            <w:r w:rsidR="002D285C">
              <w:rPr>
                <w:lang w:eastAsia="en-US"/>
              </w:rPr>
              <w:t> </w:t>
            </w:r>
            <w:r w:rsidRPr="00406C0E">
              <w:rPr>
                <w:lang w:eastAsia="en-US"/>
              </w:rPr>
              <w:t>July 2019.</w:t>
            </w:r>
          </w:p>
        </w:tc>
      </w:tr>
      <w:tr w:rsidR="00946D08" w:rsidRPr="00406C0E" w14:paraId="2160B83D" w14:textId="77777777" w:rsidTr="00B6516B">
        <w:tc>
          <w:tcPr>
            <w:tcW w:w="994" w:type="dxa"/>
          </w:tcPr>
          <w:p w14:paraId="7380D7FF" w14:textId="77777777" w:rsidR="00946D08" w:rsidRPr="00406C0E" w:rsidRDefault="00946D08" w:rsidP="00946D08">
            <w:pPr>
              <w:pStyle w:val="Sectiontext"/>
              <w:jc w:val="center"/>
              <w:rPr>
                <w:lang w:eastAsia="en-US"/>
              </w:rPr>
            </w:pPr>
          </w:p>
        </w:tc>
        <w:tc>
          <w:tcPr>
            <w:tcW w:w="571" w:type="dxa"/>
            <w:gridSpan w:val="3"/>
          </w:tcPr>
          <w:p w14:paraId="30EB3AC3" w14:textId="77777777" w:rsidR="00946D08" w:rsidRPr="00406C0E" w:rsidRDefault="00946D08" w:rsidP="00946D08">
            <w:pPr>
              <w:pStyle w:val="Sectiontext"/>
              <w:rPr>
                <w:rFonts w:cs="Arial"/>
                <w:iCs/>
                <w:lang w:eastAsia="en-US"/>
              </w:rPr>
            </w:pPr>
          </w:p>
        </w:tc>
        <w:tc>
          <w:tcPr>
            <w:tcW w:w="567" w:type="dxa"/>
            <w:hideMark/>
          </w:tcPr>
          <w:p w14:paraId="4B3A1EAF" w14:textId="77777777" w:rsidR="00946D08" w:rsidRPr="00406C0E" w:rsidRDefault="00946D08" w:rsidP="00946D08">
            <w:pPr>
              <w:pStyle w:val="Sectiontext"/>
              <w:rPr>
                <w:rFonts w:cs="Arial"/>
                <w:iCs/>
                <w:lang w:eastAsia="en-US"/>
              </w:rPr>
            </w:pPr>
            <w:r w:rsidRPr="00406C0E">
              <w:rPr>
                <w:lang w:eastAsia="en-US"/>
              </w:rPr>
              <w:t>ii.</w:t>
            </w:r>
          </w:p>
        </w:tc>
        <w:tc>
          <w:tcPr>
            <w:tcW w:w="7234" w:type="dxa"/>
          </w:tcPr>
          <w:p w14:paraId="0FB8033B" w14:textId="77777777" w:rsidR="00946D08" w:rsidRPr="00406C0E" w:rsidRDefault="00946D08" w:rsidP="00946D08">
            <w:pPr>
              <w:pStyle w:val="Sectiontext"/>
              <w:rPr>
                <w:rFonts w:cs="Arial"/>
                <w:iCs/>
                <w:lang w:eastAsia="en-US"/>
              </w:rPr>
            </w:pPr>
            <w:r w:rsidRPr="00406C0E">
              <w:rPr>
                <w:lang w:eastAsia="en-US"/>
              </w:rPr>
              <w:t>Commencing on the day they completed operational flying training on a military aircraft, they have performed their duties for 12 months at the standard of competence for their rank, pathway and competency stream.</w:t>
            </w:r>
          </w:p>
        </w:tc>
      </w:tr>
      <w:tr w:rsidR="00946D08" w:rsidRPr="00406C0E" w14:paraId="316EC994" w14:textId="77777777" w:rsidTr="00B6516B">
        <w:tblPrEx>
          <w:tblLook w:val="0000" w:firstRow="0" w:lastRow="0" w:firstColumn="0" w:lastColumn="0" w:noHBand="0" w:noVBand="0"/>
        </w:tblPrEx>
        <w:tc>
          <w:tcPr>
            <w:tcW w:w="994" w:type="dxa"/>
          </w:tcPr>
          <w:p w14:paraId="1688D2C8" w14:textId="154FD828" w:rsidR="00946D08" w:rsidRPr="00406C0E" w:rsidRDefault="00B6516B" w:rsidP="00946D08">
            <w:pPr>
              <w:pStyle w:val="Heading6"/>
            </w:pPr>
            <w:r>
              <w:t>11</w:t>
            </w:r>
          </w:p>
        </w:tc>
        <w:tc>
          <w:tcPr>
            <w:tcW w:w="8372" w:type="dxa"/>
            <w:gridSpan w:val="5"/>
          </w:tcPr>
          <w:p w14:paraId="1A0AF53C" w14:textId="77777777" w:rsidR="00946D08" w:rsidRPr="00406C0E" w:rsidRDefault="00946D08" w:rsidP="00946D08">
            <w:pPr>
              <w:pStyle w:val="Heading6"/>
            </w:pPr>
            <w:r w:rsidRPr="00406C0E">
              <w:t>Paragraph 3.4.5.1.a</w:t>
            </w:r>
          </w:p>
        </w:tc>
      </w:tr>
      <w:tr w:rsidR="00946D08" w:rsidRPr="00406C0E" w14:paraId="0204D609" w14:textId="77777777" w:rsidTr="00B6516B">
        <w:tblPrEx>
          <w:tblLook w:val="0000" w:firstRow="0" w:lastRow="0" w:firstColumn="0" w:lastColumn="0" w:noHBand="0" w:noVBand="0"/>
        </w:tblPrEx>
        <w:tc>
          <w:tcPr>
            <w:tcW w:w="994" w:type="dxa"/>
          </w:tcPr>
          <w:p w14:paraId="0237F0E3" w14:textId="77777777" w:rsidR="00946D08" w:rsidRPr="00406C0E" w:rsidRDefault="00946D08" w:rsidP="00946D08">
            <w:pPr>
              <w:pStyle w:val="Sectiontext"/>
              <w:jc w:val="center"/>
            </w:pPr>
          </w:p>
        </w:tc>
        <w:tc>
          <w:tcPr>
            <w:tcW w:w="8372" w:type="dxa"/>
            <w:gridSpan w:val="5"/>
          </w:tcPr>
          <w:p w14:paraId="3720D7D5" w14:textId="77777777" w:rsidR="00946D08" w:rsidRPr="00406C0E" w:rsidRDefault="00946D08" w:rsidP="00946D08">
            <w:pPr>
              <w:pStyle w:val="Sectiontext"/>
              <w:rPr>
                <w:iCs/>
              </w:rPr>
            </w:pPr>
            <w:r w:rsidRPr="00406C0E">
              <w:rPr>
                <w:iCs/>
              </w:rPr>
              <w:t>Omit “consecutive”.</w:t>
            </w:r>
          </w:p>
        </w:tc>
      </w:tr>
      <w:tr w:rsidR="00946D08" w:rsidRPr="00406C0E" w14:paraId="1B7FD48F" w14:textId="77777777" w:rsidTr="00B6516B">
        <w:tblPrEx>
          <w:tblLook w:val="0000" w:firstRow="0" w:lastRow="0" w:firstColumn="0" w:lastColumn="0" w:noHBand="0" w:noVBand="0"/>
        </w:tblPrEx>
        <w:tc>
          <w:tcPr>
            <w:tcW w:w="994" w:type="dxa"/>
          </w:tcPr>
          <w:p w14:paraId="0E93BE9C" w14:textId="542FF60A" w:rsidR="00946D08" w:rsidRPr="00406C0E" w:rsidRDefault="00B6516B" w:rsidP="00946D08">
            <w:pPr>
              <w:pStyle w:val="Heading6"/>
            </w:pPr>
            <w:r>
              <w:t>12</w:t>
            </w:r>
          </w:p>
        </w:tc>
        <w:tc>
          <w:tcPr>
            <w:tcW w:w="8372" w:type="dxa"/>
            <w:gridSpan w:val="5"/>
          </w:tcPr>
          <w:p w14:paraId="55042803" w14:textId="77777777" w:rsidR="00946D08" w:rsidRPr="00406C0E" w:rsidRDefault="00946D08" w:rsidP="00946D08">
            <w:pPr>
              <w:pStyle w:val="Heading6"/>
            </w:pPr>
            <w:r w:rsidRPr="00406C0E">
              <w:t>Section 3.4.10</w:t>
            </w:r>
          </w:p>
        </w:tc>
      </w:tr>
      <w:tr w:rsidR="00946D08" w:rsidRPr="00406C0E" w14:paraId="55B2C33C" w14:textId="77777777" w:rsidTr="00B6516B">
        <w:tblPrEx>
          <w:tblLook w:val="0000" w:firstRow="0" w:lastRow="0" w:firstColumn="0" w:lastColumn="0" w:noHBand="0" w:noVBand="0"/>
        </w:tblPrEx>
        <w:tc>
          <w:tcPr>
            <w:tcW w:w="994" w:type="dxa"/>
          </w:tcPr>
          <w:p w14:paraId="120A20C8" w14:textId="77777777" w:rsidR="00946D08" w:rsidRPr="00406C0E" w:rsidRDefault="00946D08" w:rsidP="00946D08">
            <w:pPr>
              <w:pStyle w:val="Sectiontext"/>
              <w:jc w:val="center"/>
            </w:pPr>
          </w:p>
        </w:tc>
        <w:tc>
          <w:tcPr>
            <w:tcW w:w="8372" w:type="dxa"/>
            <w:gridSpan w:val="5"/>
          </w:tcPr>
          <w:p w14:paraId="2998604A" w14:textId="77777777" w:rsidR="00946D08" w:rsidRPr="00406C0E" w:rsidRDefault="00946D08" w:rsidP="00946D08">
            <w:pPr>
              <w:pStyle w:val="Sectiontext"/>
              <w:rPr>
                <w:iCs/>
              </w:rPr>
            </w:pPr>
            <w:r w:rsidRPr="00406C0E">
              <w:rPr>
                <w:iCs/>
              </w:rPr>
              <w:t>Omit “continuous effective” (wherever occurring), substitute “effective”.</w:t>
            </w:r>
          </w:p>
        </w:tc>
      </w:tr>
      <w:tr w:rsidR="00946D08" w:rsidRPr="00406C0E" w14:paraId="04727249" w14:textId="77777777" w:rsidTr="00B6516B">
        <w:tblPrEx>
          <w:tblLook w:val="0000" w:firstRow="0" w:lastRow="0" w:firstColumn="0" w:lastColumn="0" w:noHBand="0" w:noVBand="0"/>
        </w:tblPrEx>
        <w:tc>
          <w:tcPr>
            <w:tcW w:w="994" w:type="dxa"/>
          </w:tcPr>
          <w:p w14:paraId="7BE5583F" w14:textId="17F46C52" w:rsidR="00946D08" w:rsidRPr="00406C0E" w:rsidRDefault="00B6516B" w:rsidP="00946D08">
            <w:pPr>
              <w:pStyle w:val="Heading6"/>
            </w:pPr>
            <w:r>
              <w:t>13</w:t>
            </w:r>
          </w:p>
        </w:tc>
        <w:tc>
          <w:tcPr>
            <w:tcW w:w="8372" w:type="dxa"/>
            <w:gridSpan w:val="5"/>
          </w:tcPr>
          <w:p w14:paraId="28775130" w14:textId="77777777" w:rsidR="00946D08" w:rsidRPr="00406C0E" w:rsidRDefault="00946D08" w:rsidP="00946D08">
            <w:pPr>
              <w:pStyle w:val="Heading6"/>
            </w:pPr>
            <w:r w:rsidRPr="00406C0E">
              <w:t>Section 5.4.21 (heading)</w:t>
            </w:r>
          </w:p>
        </w:tc>
      </w:tr>
      <w:tr w:rsidR="00946D08" w:rsidRPr="00406C0E" w14:paraId="490CFCC4" w14:textId="77777777" w:rsidTr="00B6516B">
        <w:tblPrEx>
          <w:tblLook w:val="0000" w:firstRow="0" w:lastRow="0" w:firstColumn="0" w:lastColumn="0" w:noHBand="0" w:noVBand="0"/>
        </w:tblPrEx>
        <w:tc>
          <w:tcPr>
            <w:tcW w:w="994" w:type="dxa"/>
          </w:tcPr>
          <w:p w14:paraId="359717D0" w14:textId="77777777" w:rsidR="00946D08" w:rsidRPr="00406C0E" w:rsidRDefault="00946D08" w:rsidP="00946D08">
            <w:pPr>
              <w:pStyle w:val="Sectiontext"/>
              <w:jc w:val="center"/>
            </w:pPr>
          </w:p>
        </w:tc>
        <w:tc>
          <w:tcPr>
            <w:tcW w:w="8372" w:type="dxa"/>
            <w:gridSpan w:val="5"/>
          </w:tcPr>
          <w:p w14:paraId="0079505F" w14:textId="77777777" w:rsidR="00946D08" w:rsidRPr="00406C0E" w:rsidRDefault="00946D08" w:rsidP="00946D08">
            <w:pPr>
              <w:pStyle w:val="Sectiontext"/>
            </w:pPr>
            <w:r w:rsidRPr="00406C0E">
              <w:rPr>
                <w:iCs/>
              </w:rPr>
              <w:t>After “Simplified outline” insert “of this Division”.</w:t>
            </w:r>
          </w:p>
        </w:tc>
      </w:tr>
      <w:tr w:rsidR="00946D08" w:rsidRPr="00406C0E" w14:paraId="0967303E" w14:textId="77777777" w:rsidTr="00B6516B">
        <w:tblPrEx>
          <w:tblLook w:val="0000" w:firstRow="0" w:lastRow="0" w:firstColumn="0" w:lastColumn="0" w:noHBand="0" w:noVBand="0"/>
        </w:tblPrEx>
        <w:tc>
          <w:tcPr>
            <w:tcW w:w="1007" w:type="dxa"/>
            <w:gridSpan w:val="2"/>
          </w:tcPr>
          <w:p w14:paraId="1D93417C" w14:textId="503761E4" w:rsidR="00946D08" w:rsidRPr="00406C0E" w:rsidRDefault="00946D08" w:rsidP="00946D08">
            <w:pPr>
              <w:pStyle w:val="Heading6"/>
            </w:pPr>
            <w:r w:rsidRPr="00406C0E">
              <w:t>1</w:t>
            </w:r>
            <w:r w:rsidR="00B6516B">
              <w:t>4</w:t>
            </w:r>
          </w:p>
        </w:tc>
        <w:tc>
          <w:tcPr>
            <w:tcW w:w="8357" w:type="dxa"/>
            <w:gridSpan w:val="4"/>
          </w:tcPr>
          <w:p w14:paraId="3543E9A5" w14:textId="77777777" w:rsidR="00946D08" w:rsidRPr="00406C0E" w:rsidRDefault="00946D08" w:rsidP="00946D08">
            <w:pPr>
              <w:pStyle w:val="Heading6"/>
            </w:pPr>
            <w:r w:rsidRPr="00406C0E">
              <w:t xml:space="preserve">Paragraph 6.5.66.1.b </w:t>
            </w:r>
          </w:p>
        </w:tc>
      </w:tr>
      <w:tr w:rsidR="00946D08" w:rsidRPr="00406C0E" w14:paraId="5E69E064" w14:textId="77777777" w:rsidTr="00B6516B">
        <w:tblPrEx>
          <w:tblLook w:val="0000" w:firstRow="0" w:lastRow="0" w:firstColumn="0" w:lastColumn="0" w:noHBand="0" w:noVBand="0"/>
        </w:tblPrEx>
        <w:tc>
          <w:tcPr>
            <w:tcW w:w="1007" w:type="dxa"/>
            <w:gridSpan w:val="2"/>
          </w:tcPr>
          <w:p w14:paraId="56B27112" w14:textId="77777777" w:rsidR="00946D08" w:rsidRPr="00406C0E" w:rsidRDefault="00946D08" w:rsidP="00946D08">
            <w:pPr>
              <w:pStyle w:val="Sectiontext"/>
              <w:jc w:val="center"/>
            </w:pPr>
          </w:p>
        </w:tc>
        <w:tc>
          <w:tcPr>
            <w:tcW w:w="8357" w:type="dxa"/>
            <w:gridSpan w:val="4"/>
          </w:tcPr>
          <w:p w14:paraId="16A8A25F" w14:textId="77777777" w:rsidR="00946D08" w:rsidRPr="00406C0E" w:rsidRDefault="00946D08" w:rsidP="00946D08">
            <w:pPr>
              <w:pStyle w:val="Sectiontext"/>
            </w:pPr>
            <w:r w:rsidRPr="00406C0E">
              <w:t>Repeal the paragraph, substitute:</w:t>
            </w:r>
          </w:p>
        </w:tc>
      </w:tr>
      <w:tr w:rsidR="00946D08" w:rsidRPr="00406C0E" w14:paraId="78F28C94" w14:textId="77777777" w:rsidTr="00B6516B">
        <w:tblPrEx>
          <w:tblLook w:val="0000" w:firstRow="0" w:lastRow="0" w:firstColumn="0" w:lastColumn="0" w:noHBand="0" w:noVBand="0"/>
        </w:tblPrEx>
        <w:trPr>
          <w:cantSplit/>
        </w:trPr>
        <w:tc>
          <w:tcPr>
            <w:tcW w:w="1007" w:type="dxa"/>
            <w:gridSpan w:val="2"/>
          </w:tcPr>
          <w:p w14:paraId="1ED239EA" w14:textId="77777777" w:rsidR="00946D08" w:rsidRPr="00406C0E" w:rsidRDefault="00946D08" w:rsidP="00946D08">
            <w:pPr>
              <w:pStyle w:val="Sectiontext"/>
              <w:jc w:val="center"/>
            </w:pPr>
          </w:p>
        </w:tc>
        <w:tc>
          <w:tcPr>
            <w:tcW w:w="552" w:type="dxa"/>
            <w:gridSpan w:val="2"/>
          </w:tcPr>
          <w:p w14:paraId="02049AD5" w14:textId="77777777" w:rsidR="00946D08" w:rsidRPr="00406C0E" w:rsidRDefault="00946D08" w:rsidP="00946D08">
            <w:pPr>
              <w:pStyle w:val="Sectiontext"/>
            </w:pPr>
            <w:r w:rsidRPr="00406C0E">
              <w:t>b.</w:t>
            </w:r>
          </w:p>
        </w:tc>
        <w:tc>
          <w:tcPr>
            <w:tcW w:w="7805" w:type="dxa"/>
            <w:gridSpan w:val="2"/>
          </w:tcPr>
          <w:p w14:paraId="05B4822C" w14:textId="77777777" w:rsidR="00946D08" w:rsidRPr="00406C0E" w:rsidRDefault="00946D08" w:rsidP="00946D08">
            <w:pPr>
              <w:pStyle w:val="Sectiontext"/>
            </w:pPr>
            <w:r w:rsidRPr="00406C0E">
              <w:t>They have planned to apply to have their relationship recognised but are posted before the application is granted.</w:t>
            </w:r>
          </w:p>
        </w:tc>
      </w:tr>
      <w:tr w:rsidR="00946D08" w:rsidRPr="00406C0E" w14:paraId="1D6EA528" w14:textId="77777777" w:rsidTr="00B6516B">
        <w:tblPrEx>
          <w:tblLook w:val="0000" w:firstRow="0" w:lastRow="0" w:firstColumn="0" w:lastColumn="0" w:noHBand="0" w:noVBand="0"/>
        </w:tblPrEx>
        <w:tc>
          <w:tcPr>
            <w:tcW w:w="1007" w:type="dxa"/>
            <w:gridSpan w:val="2"/>
          </w:tcPr>
          <w:p w14:paraId="0C07FC40" w14:textId="08D426B9" w:rsidR="00946D08" w:rsidRPr="00406C0E" w:rsidRDefault="00B6516B" w:rsidP="00946D08">
            <w:pPr>
              <w:pStyle w:val="Heading6"/>
            </w:pPr>
            <w:r>
              <w:t>15</w:t>
            </w:r>
          </w:p>
        </w:tc>
        <w:tc>
          <w:tcPr>
            <w:tcW w:w="8357" w:type="dxa"/>
            <w:gridSpan w:val="4"/>
          </w:tcPr>
          <w:p w14:paraId="2964DC92" w14:textId="77777777" w:rsidR="00946D08" w:rsidRPr="00406C0E" w:rsidRDefault="00946D08" w:rsidP="00946D08">
            <w:pPr>
              <w:pStyle w:val="Heading6"/>
            </w:pPr>
            <w:r w:rsidRPr="00406C0E">
              <w:t>Section 6.5.70</w:t>
            </w:r>
          </w:p>
        </w:tc>
      </w:tr>
      <w:tr w:rsidR="00946D08" w:rsidRPr="00406C0E" w14:paraId="274E1155" w14:textId="77777777" w:rsidTr="00B6516B">
        <w:tblPrEx>
          <w:tblLook w:val="0000" w:firstRow="0" w:lastRow="0" w:firstColumn="0" w:lastColumn="0" w:noHBand="0" w:noVBand="0"/>
        </w:tblPrEx>
        <w:tc>
          <w:tcPr>
            <w:tcW w:w="1007" w:type="dxa"/>
            <w:gridSpan w:val="2"/>
          </w:tcPr>
          <w:p w14:paraId="38C2BA63" w14:textId="77777777" w:rsidR="00946D08" w:rsidRPr="00406C0E" w:rsidRDefault="00946D08" w:rsidP="00946D08">
            <w:pPr>
              <w:pStyle w:val="Sectiontext"/>
            </w:pPr>
          </w:p>
        </w:tc>
        <w:tc>
          <w:tcPr>
            <w:tcW w:w="8357" w:type="dxa"/>
            <w:gridSpan w:val="4"/>
          </w:tcPr>
          <w:p w14:paraId="21752D0D" w14:textId="77777777" w:rsidR="00946D08" w:rsidRPr="00406C0E" w:rsidRDefault="00946D08" w:rsidP="00946D08">
            <w:pPr>
              <w:pStyle w:val="Sectiontext"/>
            </w:pPr>
            <w:r w:rsidRPr="00406C0E">
              <w:t>Omit “of marriage or ADF recognition of the partnership”, substitute “the relationship between the member and their partner was recognised”.</w:t>
            </w:r>
          </w:p>
        </w:tc>
      </w:tr>
      <w:tr w:rsidR="00946D08" w:rsidRPr="00406C0E" w14:paraId="633FE0BD" w14:textId="77777777" w:rsidTr="00B6516B">
        <w:tblPrEx>
          <w:tblLook w:val="0000" w:firstRow="0" w:lastRow="0" w:firstColumn="0" w:lastColumn="0" w:noHBand="0" w:noVBand="0"/>
        </w:tblPrEx>
        <w:tc>
          <w:tcPr>
            <w:tcW w:w="1007" w:type="dxa"/>
            <w:gridSpan w:val="2"/>
          </w:tcPr>
          <w:p w14:paraId="78FBB9E6" w14:textId="5EDAC9EA" w:rsidR="00946D08" w:rsidRPr="00406C0E" w:rsidRDefault="00B6516B" w:rsidP="00946D08">
            <w:pPr>
              <w:pStyle w:val="Heading6"/>
              <w:rPr>
                <w:rStyle w:val="CommentReference"/>
                <w:rFonts w:ascii="Times New Roman" w:eastAsiaTheme="minorHAnsi" w:hAnsi="Times New Roman" w:cstheme="minorBidi"/>
                <w:b w:val="0"/>
              </w:rPr>
            </w:pPr>
            <w:r>
              <w:t>16</w:t>
            </w:r>
          </w:p>
        </w:tc>
        <w:tc>
          <w:tcPr>
            <w:tcW w:w="8357" w:type="dxa"/>
            <w:gridSpan w:val="4"/>
          </w:tcPr>
          <w:p w14:paraId="6C17AC74" w14:textId="77777777" w:rsidR="00946D08" w:rsidRPr="00406C0E" w:rsidRDefault="00946D08" w:rsidP="00946D08">
            <w:pPr>
              <w:pStyle w:val="Heading6"/>
            </w:pPr>
            <w:r w:rsidRPr="00406C0E">
              <w:t>Section 7.7.8</w:t>
            </w:r>
          </w:p>
        </w:tc>
      </w:tr>
      <w:tr w:rsidR="00946D08" w:rsidRPr="00406C0E" w14:paraId="6679C3B2" w14:textId="77777777" w:rsidTr="00B6516B">
        <w:tblPrEx>
          <w:tblLook w:val="0000" w:firstRow="0" w:lastRow="0" w:firstColumn="0" w:lastColumn="0" w:noHBand="0" w:noVBand="0"/>
        </w:tblPrEx>
        <w:tc>
          <w:tcPr>
            <w:tcW w:w="1007" w:type="dxa"/>
            <w:gridSpan w:val="2"/>
          </w:tcPr>
          <w:p w14:paraId="249DA394" w14:textId="77777777" w:rsidR="00946D08" w:rsidRPr="00406C0E" w:rsidRDefault="00946D08" w:rsidP="00946D08">
            <w:pPr>
              <w:pStyle w:val="Sectiontext"/>
              <w:jc w:val="center"/>
            </w:pPr>
          </w:p>
        </w:tc>
        <w:tc>
          <w:tcPr>
            <w:tcW w:w="8357" w:type="dxa"/>
            <w:gridSpan w:val="4"/>
          </w:tcPr>
          <w:p w14:paraId="4E993457" w14:textId="77777777" w:rsidR="00946D08" w:rsidRPr="00406C0E" w:rsidRDefault="00946D08" w:rsidP="00946D08">
            <w:pPr>
              <w:pStyle w:val="Sectiontext"/>
            </w:pPr>
            <w:r w:rsidRPr="00406C0E">
              <w:t>Omit “the recognition of a partnership”, substitute “having their relationship recognised”.</w:t>
            </w:r>
          </w:p>
        </w:tc>
      </w:tr>
      <w:tr w:rsidR="00946D08" w:rsidRPr="00406C0E" w14:paraId="106D86B1" w14:textId="77777777" w:rsidTr="00B6516B">
        <w:tblPrEx>
          <w:tblLook w:val="0000" w:firstRow="0" w:lastRow="0" w:firstColumn="0" w:lastColumn="0" w:noHBand="0" w:noVBand="0"/>
        </w:tblPrEx>
        <w:tc>
          <w:tcPr>
            <w:tcW w:w="1007" w:type="dxa"/>
            <w:gridSpan w:val="2"/>
          </w:tcPr>
          <w:p w14:paraId="6855788D" w14:textId="2B865B0E" w:rsidR="00946D08" w:rsidRPr="00406C0E" w:rsidRDefault="00B6516B" w:rsidP="00946D08">
            <w:pPr>
              <w:pStyle w:val="Heading6"/>
            </w:pPr>
            <w:r>
              <w:t>17</w:t>
            </w:r>
          </w:p>
        </w:tc>
        <w:tc>
          <w:tcPr>
            <w:tcW w:w="8357" w:type="dxa"/>
            <w:gridSpan w:val="4"/>
          </w:tcPr>
          <w:p w14:paraId="31FEA0DA" w14:textId="77777777" w:rsidR="00946D08" w:rsidRPr="00406C0E" w:rsidRDefault="00946D08" w:rsidP="00946D08">
            <w:pPr>
              <w:pStyle w:val="Heading6"/>
            </w:pPr>
            <w:r w:rsidRPr="00406C0E">
              <w:t>Division 1 of Part 3 of Chapter 9 (heading)</w:t>
            </w:r>
          </w:p>
        </w:tc>
      </w:tr>
      <w:tr w:rsidR="00946D08" w:rsidRPr="00406C0E" w14:paraId="0BF09AA9" w14:textId="77777777" w:rsidTr="00B6516B">
        <w:tblPrEx>
          <w:tblLook w:val="0000" w:firstRow="0" w:lastRow="0" w:firstColumn="0" w:lastColumn="0" w:noHBand="0" w:noVBand="0"/>
        </w:tblPrEx>
        <w:tc>
          <w:tcPr>
            <w:tcW w:w="1007" w:type="dxa"/>
            <w:gridSpan w:val="2"/>
          </w:tcPr>
          <w:p w14:paraId="54D4F051" w14:textId="77777777" w:rsidR="00946D08" w:rsidRPr="00406C0E" w:rsidRDefault="00946D08" w:rsidP="00946D08">
            <w:pPr>
              <w:pStyle w:val="Sectiontext"/>
              <w:jc w:val="center"/>
            </w:pPr>
          </w:p>
        </w:tc>
        <w:tc>
          <w:tcPr>
            <w:tcW w:w="8357" w:type="dxa"/>
            <w:gridSpan w:val="4"/>
          </w:tcPr>
          <w:p w14:paraId="0814403A" w14:textId="77777777" w:rsidR="00946D08" w:rsidRPr="00406C0E" w:rsidRDefault="00946D08" w:rsidP="00946D08">
            <w:pPr>
              <w:pStyle w:val="Sectiontext"/>
            </w:pPr>
            <w:r w:rsidRPr="00406C0E">
              <w:t>Omit “marriage or ADF recognition of partnership”, substitute “recognition of a relationship”.</w:t>
            </w:r>
          </w:p>
        </w:tc>
      </w:tr>
      <w:tr w:rsidR="00946D08" w:rsidRPr="00406C0E" w14:paraId="0E787793" w14:textId="77777777" w:rsidTr="00B6516B">
        <w:tblPrEx>
          <w:tblLook w:val="0000" w:firstRow="0" w:lastRow="0" w:firstColumn="0" w:lastColumn="0" w:noHBand="0" w:noVBand="0"/>
        </w:tblPrEx>
        <w:tc>
          <w:tcPr>
            <w:tcW w:w="1007" w:type="dxa"/>
            <w:gridSpan w:val="2"/>
          </w:tcPr>
          <w:p w14:paraId="2869F19B" w14:textId="1B7A0BDA" w:rsidR="00946D08" w:rsidRPr="00406C0E" w:rsidRDefault="00B6516B" w:rsidP="00946D08">
            <w:pPr>
              <w:pStyle w:val="Heading6"/>
            </w:pPr>
            <w:r>
              <w:t>18</w:t>
            </w:r>
          </w:p>
        </w:tc>
        <w:tc>
          <w:tcPr>
            <w:tcW w:w="8357" w:type="dxa"/>
            <w:gridSpan w:val="4"/>
          </w:tcPr>
          <w:p w14:paraId="0366813B" w14:textId="77777777" w:rsidR="00946D08" w:rsidRPr="00406C0E" w:rsidRDefault="00946D08" w:rsidP="00946D08">
            <w:pPr>
              <w:pStyle w:val="Heading6"/>
            </w:pPr>
            <w:r w:rsidRPr="00406C0E">
              <w:t>Section 9.3.3</w:t>
            </w:r>
          </w:p>
        </w:tc>
      </w:tr>
      <w:tr w:rsidR="00946D08" w:rsidRPr="00406C0E" w14:paraId="720DC587" w14:textId="77777777" w:rsidTr="00B6516B">
        <w:tblPrEx>
          <w:tblLook w:val="0000" w:firstRow="0" w:lastRow="0" w:firstColumn="0" w:lastColumn="0" w:noHBand="0" w:noVBand="0"/>
        </w:tblPrEx>
        <w:tc>
          <w:tcPr>
            <w:tcW w:w="1007" w:type="dxa"/>
            <w:gridSpan w:val="2"/>
          </w:tcPr>
          <w:p w14:paraId="3E8FEC4A" w14:textId="77777777" w:rsidR="00946D08" w:rsidRPr="00406C0E" w:rsidRDefault="00946D08" w:rsidP="00946D08">
            <w:pPr>
              <w:pStyle w:val="Sectiontext"/>
              <w:jc w:val="center"/>
            </w:pPr>
          </w:p>
        </w:tc>
        <w:tc>
          <w:tcPr>
            <w:tcW w:w="8357" w:type="dxa"/>
            <w:gridSpan w:val="4"/>
          </w:tcPr>
          <w:p w14:paraId="32689AF7" w14:textId="77777777" w:rsidR="00946D08" w:rsidRPr="00406C0E" w:rsidRDefault="00946D08" w:rsidP="00946D08">
            <w:pPr>
              <w:pStyle w:val="Sectiontext"/>
            </w:pPr>
            <w:r w:rsidRPr="00406C0E">
              <w:rPr>
                <w:iCs/>
              </w:rPr>
              <w:t>Omit “1.3.38” substitute “1.3.36”.</w:t>
            </w:r>
          </w:p>
        </w:tc>
      </w:tr>
      <w:tr w:rsidR="00946D08" w:rsidRPr="00406C0E" w14:paraId="0E005E49" w14:textId="77777777" w:rsidTr="00B6516B">
        <w:tblPrEx>
          <w:tblLook w:val="0000" w:firstRow="0" w:lastRow="0" w:firstColumn="0" w:lastColumn="0" w:noHBand="0" w:noVBand="0"/>
        </w:tblPrEx>
        <w:tc>
          <w:tcPr>
            <w:tcW w:w="1007" w:type="dxa"/>
            <w:gridSpan w:val="2"/>
          </w:tcPr>
          <w:p w14:paraId="155FB70B" w14:textId="2237BF61" w:rsidR="00946D08" w:rsidRPr="00406C0E" w:rsidRDefault="00B6516B" w:rsidP="00946D08">
            <w:pPr>
              <w:pStyle w:val="Heading6"/>
            </w:pPr>
            <w:r>
              <w:t>19</w:t>
            </w:r>
          </w:p>
        </w:tc>
        <w:tc>
          <w:tcPr>
            <w:tcW w:w="8357" w:type="dxa"/>
            <w:gridSpan w:val="4"/>
          </w:tcPr>
          <w:p w14:paraId="13FDE329" w14:textId="77777777" w:rsidR="00946D08" w:rsidRPr="00406C0E" w:rsidRDefault="00946D08" w:rsidP="00946D08">
            <w:pPr>
              <w:pStyle w:val="Heading6"/>
            </w:pPr>
            <w:r w:rsidRPr="00406C0E">
              <w:t>Subsection 9.3.4.1</w:t>
            </w:r>
          </w:p>
        </w:tc>
      </w:tr>
      <w:tr w:rsidR="00946D08" w:rsidRPr="00406C0E" w14:paraId="49D058CE" w14:textId="77777777" w:rsidTr="00B6516B">
        <w:tblPrEx>
          <w:tblLook w:val="0000" w:firstRow="0" w:lastRow="0" w:firstColumn="0" w:lastColumn="0" w:noHBand="0" w:noVBand="0"/>
        </w:tblPrEx>
        <w:tc>
          <w:tcPr>
            <w:tcW w:w="1007" w:type="dxa"/>
            <w:gridSpan w:val="2"/>
          </w:tcPr>
          <w:p w14:paraId="3F2DC773" w14:textId="77777777" w:rsidR="00946D08" w:rsidRPr="00406C0E" w:rsidRDefault="00946D08" w:rsidP="00946D08">
            <w:pPr>
              <w:pStyle w:val="Sectiontext"/>
              <w:jc w:val="center"/>
            </w:pPr>
          </w:p>
        </w:tc>
        <w:tc>
          <w:tcPr>
            <w:tcW w:w="8357" w:type="dxa"/>
            <w:gridSpan w:val="4"/>
          </w:tcPr>
          <w:p w14:paraId="5A4951B4" w14:textId="77777777" w:rsidR="00946D08" w:rsidRPr="00406C0E" w:rsidRDefault="00946D08" w:rsidP="00946D08">
            <w:pPr>
              <w:pStyle w:val="Sectiontext"/>
              <w:tabs>
                <w:tab w:val="left" w:pos="915"/>
              </w:tabs>
              <w:rPr>
                <w:iCs/>
              </w:rPr>
            </w:pPr>
            <w:r w:rsidRPr="00406C0E">
              <w:t>Omit “</w:t>
            </w:r>
            <w:r w:rsidRPr="00406C0E">
              <w:rPr>
                <w:rFonts w:cs="Arial"/>
              </w:rPr>
              <w:t>A member's marriage or partnership</w:t>
            </w:r>
            <w:r w:rsidRPr="00406C0E">
              <w:t>”, substitute “Having a relationship recognised”.</w:t>
            </w:r>
          </w:p>
        </w:tc>
      </w:tr>
      <w:tr w:rsidR="00946D08" w:rsidRPr="00406C0E" w14:paraId="67D45742" w14:textId="77777777" w:rsidTr="00B6516B">
        <w:tblPrEx>
          <w:tblLook w:val="0000" w:firstRow="0" w:lastRow="0" w:firstColumn="0" w:lastColumn="0" w:noHBand="0" w:noVBand="0"/>
        </w:tblPrEx>
        <w:tc>
          <w:tcPr>
            <w:tcW w:w="1007" w:type="dxa"/>
            <w:gridSpan w:val="2"/>
          </w:tcPr>
          <w:p w14:paraId="58EBBEAF" w14:textId="46639A31" w:rsidR="00946D08" w:rsidRPr="00406C0E" w:rsidRDefault="00B6516B" w:rsidP="00946D08">
            <w:pPr>
              <w:pStyle w:val="Heading6"/>
            </w:pPr>
            <w:r>
              <w:t>20</w:t>
            </w:r>
          </w:p>
        </w:tc>
        <w:tc>
          <w:tcPr>
            <w:tcW w:w="8357" w:type="dxa"/>
            <w:gridSpan w:val="4"/>
          </w:tcPr>
          <w:p w14:paraId="66FF3655" w14:textId="77777777" w:rsidR="00946D08" w:rsidRPr="00406C0E" w:rsidRDefault="00946D08" w:rsidP="00946D08">
            <w:pPr>
              <w:pStyle w:val="Heading6"/>
            </w:pPr>
            <w:r w:rsidRPr="00406C0E">
              <w:t>Paragraph 9.3.4.2.a</w:t>
            </w:r>
          </w:p>
        </w:tc>
      </w:tr>
      <w:tr w:rsidR="00946D08" w:rsidRPr="00406C0E" w14:paraId="2A9670AC" w14:textId="77777777" w:rsidTr="00B6516B">
        <w:tblPrEx>
          <w:tblLook w:val="0000" w:firstRow="0" w:lastRow="0" w:firstColumn="0" w:lastColumn="0" w:noHBand="0" w:noVBand="0"/>
        </w:tblPrEx>
        <w:tc>
          <w:tcPr>
            <w:tcW w:w="1007" w:type="dxa"/>
            <w:gridSpan w:val="2"/>
          </w:tcPr>
          <w:p w14:paraId="58246CE5" w14:textId="77777777" w:rsidR="00946D08" w:rsidRPr="00406C0E" w:rsidRDefault="00946D08" w:rsidP="00946D08">
            <w:pPr>
              <w:pStyle w:val="Sectiontext"/>
              <w:jc w:val="center"/>
            </w:pPr>
          </w:p>
        </w:tc>
        <w:tc>
          <w:tcPr>
            <w:tcW w:w="8357" w:type="dxa"/>
            <w:gridSpan w:val="4"/>
          </w:tcPr>
          <w:p w14:paraId="087278F1" w14:textId="77777777" w:rsidR="00946D08" w:rsidRPr="00406C0E" w:rsidRDefault="00946D08" w:rsidP="00946D08">
            <w:pPr>
              <w:pStyle w:val="Sectiontext"/>
              <w:tabs>
                <w:tab w:val="left" w:pos="915"/>
              </w:tabs>
            </w:pPr>
            <w:r w:rsidRPr="00406C0E">
              <w:t>Omit “</w:t>
            </w:r>
            <w:r w:rsidRPr="00406C0E">
              <w:rPr>
                <w:rFonts w:cs="Arial"/>
              </w:rPr>
              <w:t>marriage or ADF recognition of a partnership</w:t>
            </w:r>
            <w:r w:rsidRPr="00406C0E">
              <w:t>”, substitute “recognition of a relationship”.</w:t>
            </w:r>
          </w:p>
        </w:tc>
      </w:tr>
      <w:tr w:rsidR="00946D08" w:rsidRPr="00406C0E" w14:paraId="6257B56B" w14:textId="77777777" w:rsidTr="00B6516B">
        <w:tblPrEx>
          <w:tblLook w:val="0000" w:firstRow="0" w:lastRow="0" w:firstColumn="0" w:lastColumn="0" w:noHBand="0" w:noVBand="0"/>
        </w:tblPrEx>
        <w:tc>
          <w:tcPr>
            <w:tcW w:w="1007" w:type="dxa"/>
            <w:gridSpan w:val="2"/>
          </w:tcPr>
          <w:p w14:paraId="686D3605" w14:textId="2FD2E6BA" w:rsidR="00946D08" w:rsidRPr="00406C0E" w:rsidRDefault="00B6516B" w:rsidP="00946D08">
            <w:pPr>
              <w:pStyle w:val="Heading6"/>
            </w:pPr>
            <w:r>
              <w:t>21</w:t>
            </w:r>
          </w:p>
        </w:tc>
        <w:tc>
          <w:tcPr>
            <w:tcW w:w="8357" w:type="dxa"/>
            <w:gridSpan w:val="4"/>
          </w:tcPr>
          <w:p w14:paraId="40BE5F38" w14:textId="77777777" w:rsidR="00946D08" w:rsidRPr="00406C0E" w:rsidRDefault="00946D08" w:rsidP="00946D08">
            <w:pPr>
              <w:pStyle w:val="Heading6"/>
            </w:pPr>
            <w:r w:rsidRPr="00406C0E">
              <w:t>Paragraph 9.3.4.2.b</w:t>
            </w:r>
          </w:p>
        </w:tc>
      </w:tr>
      <w:tr w:rsidR="00946D08" w:rsidRPr="00406C0E" w14:paraId="38C089AF" w14:textId="77777777" w:rsidTr="00B6516B">
        <w:tblPrEx>
          <w:tblLook w:val="0000" w:firstRow="0" w:lastRow="0" w:firstColumn="0" w:lastColumn="0" w:noHBand="0" w:noVBand="0"/>
        </w:tblPrEx>
        <w:tc>
          <w:tcPr>
            <w:tcW w:w="1007" w:type="dxa"/>
            <w:gridSpan w:val="2"/>
          </w:tcPr>
          <w:p w14:paraId="59D7AE0D" w14:textId="77777777" w:rsidR="00946D08" w:rsidRPr="00406C0E" w:rsidRDefault="00946D08" w:rsidP="00946D08">
            <w:pPr>
              <w:pStyle w:val="Sectiontext"/>
              <w:jc w:val="center"/>
            </w:pPr>
          </w:p>
        </w:tc>
        <w:tc>
          <w:tcPr>
            <w:tcW w:w="8357" w:type="dxa"/>
            <w:gridSpan w:val="4"/>
          </w:tcPr>
          <w:p w14:paraId="423CFCF1" w14:textId="77777777" w:rsidR="00946D08" w:rsidRPr="00406C0E" w:rsidRDefault="00946D08" w:rsidP="00946D08">
            <w:pPr>
              <w:pStyle w:val="Sectiontext"/>
              <w:tabs>
                <w:tab w:val="left" w:pos="915"/>
              </w:tabs>
            </w:pPr>
            <w:r w:rsidRPr="00406C0E">
              <w:t>Omit “</w:t>
            </w:r>
            <w:r w:rsidRPr="00406C0E">
              <w:rPr>
                <w:rFonts w:cs="Arial"/>
              </w:rPr>
              <w:t>of the marriage or ADF recognition of a partnership</w:t>
            </w:r>
            <w:r w:rsidRPr="00406C0E">
              <w:t>”, substitute “the relationship is recognised,”.</w:t>
            </w:r>
          </w:p>
        </w:tc>
      </w:tr>
      <w:tr w:rsidR="00946D08" w:rsidRPr="00406C0E" w14:paraId="690C3D95" w14:textId="77777777" w:rsidTr="00B6516B">
        <w:tblPrEx>
          <w:tblLook w:val="0000" w:firstRow="0" w:lastRow="0" w:firstColumn="0" w:lastColumn="0" w:noHBand="0" w:noVBand="0"/>
        </w:tblPrEx>
        <w:tc>
          <w:tcPr>
            <w:tcW w:w="1007" w:type="dxa"/>
            <w:gridSpan w:val="2"/>
          </w:tcPr>
          <w:p w14:paraId="4D6EDA23" w14:textId="7B5292F4" w:rsidR="00946D08" w:rsidRPr="00406C0E" w:rsidRDefault="00B6516B" w:rsidP="00946D08">
            <w:pPr>
              <w:pStyle w:val="Heading6"/>
            </w:pPr>
            <w:r>
              <w:t>22</w:t>
            </w:r>
          </w:p>
        </w:tc>
        <w:tc>
          <w:tcPr>
            <w:tcW w:w="8357" w:type="dxa"/>
            <w:gridSpan w:val="4"/>
          </w:tcPr>
          <w:p w14:paraId="30B34935" w14:textId="77777777" w:rsidR="00946D08" w:rsidRPr="00406C0E" w:rsidRDefault="00946D08" w:rsidP="00946D08">
            <w:pPr>
              <w:pStyle w:val="Heading6"/>
            </w:pPr>
            <w:r w:rsidRPr="00406C0E">
              <w:t>Subsection 9.3.5.1</w:t>
            </w:r>
          </w:p>
        </w:tc>
      </w:tr>
      <w:tr w:rsidR="00946D08" w:rsidRPr="00406C0E" w14:paraId="772429FC" w14:textId="77777777" w:rsidTr="00B6516B">
        <w:tblPrEx>
          <w:tblLook w:val="0000" w:firstRow="0" w:lastRow="0" w:firstColumn="0" w:lastColumn="0" w:noHBand="0" w:noVBand="0"/>
        </w:tblPrEx>
        <w:tc>
          <w:tcPr>
            <w:tcW w:w="1007" w:type="dxa"/>
            <w:gridSpan w:val="2"/>
          </w:tcPr>
          <w:p w14:paraId="15A37A56" w14:textId="77777777" w:rsidR="00946D08" w:rsidRPr="00406C0E" w:rsidRDefault="00946D08" w:rsidP="00946D08">
            <w:pPr>
              <w:pStyle w:val="Sectiontext"/>
              <w:jc w:val="center"/>
            </w:pPr>
          </w:p>
        </w:tc>
        <w:tc>
          <w:tcPr>
            <w:tcW w:w="8357" w:type="dxa"/>
            <w:gridSpan w:val="4"/>
          </w:tcPr>
          <w:p w14:paraId="3B98FCB9" w14:textId="77777777" w:rsidR="00946D08" w:rsidRPr="00406C0E" w:rsidRDefault="00946D08" w:rsidP="00946D08">
            <w:pPr>
              <w:pStyle w:val="Sectiontext"/>
              <w:tabs>
                <w:tab w:val="left" w:pos="915"/>
              </w:tabs>
            </w:pPr>
            <w:r w:rsidRPr="00406C0E">
              <w:t xml:space="preserve">Repeal the subsection, substitute: </w:t>
            </w:r>
          </w:p>
        </w:tc>
      </w:tr>
      <w:tr w:rsidR="00946D08" w:rsidRPr="00406C0E" w14:paraId="3C8A4F5E" w14:textId="77777777" w:rsidTr="00B6516B">
        <w:tblPrEx>
          <w:tblLook w:val="0000" w:firstRow="0" w:lastRow="0" w:firstColumn="0" w:lastColumn="0" w:noHBand="0" w:noVBand="0"/>
        </w:tblPrEx>
        <w:tc>
          <w:tcPr>
            <w:tcW w:w="1007" w:type="dxa"/>
            <w:gridSpan w:val="2"/>
          </w:tcPr>
          <w:p w14:paraId="416B8E26" w14:textId="77777777" w:rsidR="00946D08" w:rsidRPr="00406C0E" w:rsidRDefault="00946D08" w:rsidP="00946D08">
            <w:pPr>
              <w:pStyle w:val="Sectiontext"/>
              <w:jc w:val="center"/>
            </w:pPr>
            <w:r w:rsidRPr="00406C0E">
              <w:t>1.</w:t>
            </w:r>
          </w:p>
        </w:tc>
        <w:tc>
          <w:tcPr>
            <w:tcW w:w="8357" w:type="dxa"/>
            <w:gridSpan w:val="4"/>
          </w:tcPr>
          <w:p w14:paraId="56392D55" w14:textId="77777777" w:rsidR="00946D08" w:rsidRPr="00406C0E" w:rsidRDefault="00946D08" w:rsidP="00946D08">
            <w:pPr>
              <w:pStyle w:val="Sectiontext"/>
              <w:tabs>
                <w:tab w:val="left" w:pos="915"/>
              </w:tabs>
            </w:pPr>
            <w:r w:rsidRPr="00406C0E">
              <w:t>Members and their resident family travelling under this Division are eligible for the basic travel benefits set out in Part 1 of this Chapter other than the baggage benefits provided under section 9.1.10 and 9.1.11.</w:t>
            </w:r>
          </w:p>
          <w:p w14:paraId="6A8CF470" w14:textId="77777777" w:rsidR="00946D08" w:rsidRPr="00406C0E" w:rsidRDefault="00946D08" w:rsidP="00946D08">
            <w:pPr>
              <w:pStyle w:val="notepara"/>
            </w:pPr>
            <w:r w:rsidRPr="00406C0E">
              <w:rPr>
                <w:b/>
              </w:rPr>
              <w:t>Note:</w:t>
            </w:r>
            <w:r w:rsidRPr="00406C0E">
              <w:t xml:space="preserve"> </w:t>
            </w:r>
            <w:r w:rsidRPr="00406C0E">
              <w:tab/>
              <w:t>Baggage over the transport operator’s free limit must be included in personal effects as part of the removal benefit provided under.</w:t>
            </w:r>
          </w:p>
        </w:tc>
      </w:tr>
      <w:tr w:rsidR="00946D08" w:rsidRPr="00406C0E" w14:paraId="066C0C2B" w14:textId="77777777" w:rsidTr="00B6516B">
        <w:tblPrEx>
          <w:tblLook w:val="0000" w:firstRow="0" w:lastRow="0" w:firstColumn="0" w:lastColumn="0" w:noHBand="0" w:noVBand="0"/>
        </w:tblPrEx>
        <w:tc>
          <w:tcPr>
            <w:tcW w:w="1007" w:type="dxa"/>
            <w:gridSpan w:val="2"/>
          </w:tcPr>
          <w:p w14:paraId="2113AB75" w14:textId="67A3D2D6" w:rsidR="00946D08" w:rsidRPr="00406C0E" w:rsidRDefault="00B6516B" w:rsidP="00946D08">
            <w:pPr>
              <w:pStyle w:val="Heading6"/>
            </w:pPr>
            <w:r>
              <w:t>23</w:t>
            </w:r>
          </w:p>
        </w:tc>
        <w:tc>
          <w:tcPr>
            <w:tcW w:w="8357" w:type="dxa"/>
            <w:gridSpan w:val="4"/>
          </w:tcPr>
          <w:p w14:paraId="0AA566F9" w14:textId="77777777" w:rsidR="00946D08" w:rsidRPr="00406C0E" w:rsidRDefault="00946D08" w:rsidP="00946D08">
            <w:pPr>
              <w:pStyle w:val="Heading6"/>
            </w:pPr>
            <w:r w:rsidRPr="00406C0E">
              <w:t>Subsection 9.3.6.1</w:t>
            </w:r>
          </w:p>
        </w:tc>
      </w:tr>
      <w:tr w:rsidR="00946D08" w:rsidRPr="00406C0E" w14:paraId="62552DA7" w14:textId="77777777" w:rsidTr="00B6516B">
        <w:tblPrEx>
          <w:tblLook w:val="0000" w:firstRow="0" w:lastRow="0" w:firstColumn="0" w:lastColumn="0" w:noHBand="0" w:noVBand="0"/>
        </w:tblPrEx>
        <w:tc>
          <w:tcPr>
            <w:tcW w:w="1007" w:type="dxa"/>
            <w:gridSpan w:val="2"/>
          </w:tcPr>
          <w:p w14:paraId="7A1B7973" w14:textId="77777777" w:rsidR="00946D08" w:rsidRPr="00406C0E" w:rsidRDefault="00946D08" w:rsidP="00946D08">
            <w:pPr>
              <w:pStyle w:val="Sectiontext"/>
              <w:jc w:val="center"/>
            </w:pPr>
            <w:r w:rsidRPr="00406C0E">
              <w:t>1.</w:t>
            </w:r>
          </w:p>
        </w:tc>
        <w:tc>
          <w:tcPr>
            <w:tcW w:w="8357" w:type="dxa"/>
            <w:gridSpan w:val="4"/>
          </w:tcPr>
          <w:p w14:paraId="0B0F3AF3" w14:textId="77777777" w:rsidR="00946D08" w:rsidRPr="00406C0E" w:rsidRDefault="00946D08" w:rsidP="00946D08">
            <w:pPr>
              <w:pStyle w:val="Sectiontext"/>
              <w:tabs>
                <w:tab w:val="left" w:pos="915"/>
              </w:tabs>
            </w:pPr>
            <w:r w:rsidRPr="00406C0E">
              <w:t>This section applies to a member who is eligible to travel on recognition of a relationship and they choose to pay for the travel themselves.</w:t>
            </w:r>
          </w:p>
        </w:tc>
      </w:tr>
      <w:tr w:rsidR="00946D08" w:rsidRPr="00406C0E" w14:paraId="5AE02CC4" w14:textId="77777777" w:rsidTr="00B6516B">
        <w:tblPrEx>
          <w:tblLook w:val="0000" w:firstRow="0" w:lastRow="0" w:firstColumn="0" w:lastColumn="0" w:noHBand="0" w:noVBand="0"/>
        </w:tblPrEx>
        <w:tc>
          <w:tcPr>
            <w:tcW w:w="1007" w:type="dxa"/>
            <w:gridSpan w:val="2"/>
          </w:tcPr>
          <w:p w14:paraId="78C55467" w14:textId="6581C310" w:rsidR="00946D08" w:rsidRPr="00406C0E" w:rsidRDefault="00B6516B" w:rsidP="00946D08">
            <w:pPr>
              <w:pStyle w:val="Heading6"/>
            </w:pPr>
            <w:r>
              <w:t>24</w:t>
            </w:r>
          </w:p>
        </w:tc>
        <w:tc>
          <w:tcPr>
            <w:tcW w:w="8357" w:type="dxa"/>
            <w:gridSpan w:val="4"/>
          </w:tcPr>
          <w:p w14:paraId="4543F378" w14:textId="77777777" w:rsidR="00946D08" w:rsidRPr="00406C0E" w:rsidRDefault="00946D08" w:rsidP="00946D08">
            <w:pPr>
              <w:pStyle w:val="Heading6"/>
            </w:pPr>
            <w:r w:rsidRPr="00406C0E">
              <w:t>Paragraph 9.3.8.1.b</w:t>
            </w:r>
          </w:p>
        </w:tc>
      </w:tr>
      <w:tr w:rsidR="00946D08" w:rsidRPr="00406C0E" w14:paraId="4F1394E9" w14:textId="77777777" w:rsidTr="00B6516B">
        <w:tc>
          <w:tcPr>
            <w:tcW w:w="1007" w:type="dxa"/>
            <w:gridSpan w:val="2"/>
          </w:tcPr>
          <w:p w14:paraId="652243CD" w14:textId="77777777" w:rsidR="00946D08" w:rsidRPr="00406C0E" w:rsidRDefault="00946D08" w:rsidP="00946D08">
            <w:pPr>
              <w:pStyle w:val="Sectiontext"/>
              <w:jc w:val="center"/>
              <w:rPr>
                <w:lang w:eastAsia="en-US"/>
              </w:rPr>
            </w:pPr>
          </w:p>
        </w:tc>
        <w:tc>
          <w:tcPr>
            <w:tcW w:w="552" w:type="dxa"/>
            <w:gridSpan w:val="2"/>
            <w:shd w:val="clear" w:color="auto" w:fill="auto"/>
          </w:tcPr>
          <w:p w14:paraId="6E8FFF30" w14:textId="77777777" w:rsidR="00946D08" w:rsidRPr="00406C0E" w:rsidRDefault="00946D08" w:rsidP="00946D08">
            <w:pPr>
              <w:pStyle w:val="Sectiontext"/>
              <w:rPr>
                <w:rFonts w:cs="Arial"/>
                <w:lang w:eastAsia="en-US"/>
              </w:rPr>
            </w:pPr>
            <w:r w:rsidRPr="00406C0E">
              <w:t>b.</w:t>
            </w:r>
          </w:p>
        </w:tc>
        <w:tc>
          <w:tcPr>
            <w:tcW w:w="7805" w:type="dxa"/>
            <w:gridSpan w:val="2"/>
          </w:tcPr>
          <w:p w14:paraId="253DCDF9" w14:textId="77777777" w:rsidR="00946D08" w:rsidRPr="00406C0E" w:rsidRDefault="00946D08" w:rsidP="00946D08">
            <w:pPr>
              <w:pStyle w:val="Sectiontext"/>
            </w:pPr>
            <w:r w:rsidRPr="00406C0E">
              <w:t>They have planned to apply to have their relationship with a person recognised but are posted before the application is granted.</w:t>
            </w:r>
          </w:p>
        </w:tc>
      </w:tr>
      <w:tr w:rsidR="00946D08" w:rsidRPr="00406C0E" w14:paraId="678AA527" w14:textId="77777777" w:rsidTr="00B6516B">
        <w:tblPrEx>
          <w:tblLook w:val="0000" w:firstRow="0" w:lastRow="0" w:firstColumn="0" w:lastColumn="0" w:noHBand="0" w:noVBand="0"/>
        </w:tblPrEx>
        <w:tc>
          <w:tcPr>
            <w:tcW w:w="1007" w:type="dxa"/>
            <w:gridSpan w:val="2"/>
          </w:tcPr>
          <w:p w14:paraId="3D44851D" w14:textId="613C1A03" w:rsidR="00946D08" w:rsidRPr="00406C0E" w:rsidRDefault="00B6516B" w:rsidP="00946D08">
            <w:pPr>
              <w:pStyle w:val="Heading6"/>
            </w:pPr>
            <w:r>
              <w:t>25</w:t>
            </w:r>
          </w:p>
        </w:tc>
        <w:tc>
          <w:tcPr>
            <w:tcW w:w="8357" w:type="dxa"/>
            <w:gridSpan w:val="4"/>
          </w:tcPr>
          <w:p w14:paraId="08B3748B" w14:textId="77777777" w:rsidR="00946D08" w:rsidRPr="00406C0E" w:rsidRDefault="00946D08" w:rsidP="00946D08">
            <w:pPr>
              <w:pStyle w:val="Heading6"/>
            </w:pPr>
            <w:r w:rsidRPr="00406C0E">
              <w:t>Section 9.3.13</w:t>
            </w:r>
          </w:p>
        </w:tc>
      </w:tr>
      <w:tr w:rsidR="00946D08" w:rsidRPr="00406C0E" w14:paraId="70579D02" w14:textId="77777777" w:rsidTr="00B6516B">
        <w:tblPrEx>
          <w:tblLook w:val="0000" w:firstRow="0" w:lastRow="0" w:firstColumn="0" w:lastColumn="0" w:noHBand="0" w:noVBand="0"/>
        </w:tblPrEx>
        <w:tc>
          <w:tcPr>
            <w:tcW w:w="1007" w:type="dxa"/>
            <w:gridSpan w:val="2"/>
          </w:tcPr>
          <w:p w14:paraId="4CEEACE6" w14:textId="77777777" w:rsidR="00946D08" w:rsidRPr="00406C0E" w:rsidRDefault="00946D08" w:rsidP="00946D08">
            <w:pPr>
              <w:pStyle w:val="Sectiontext"/>
            </w:pPr>
          </w:p>
        </w:tc>
        <w:tc>
          <w:tcPr>
            <w:tcW w:w="8357" w:type="dxa"/>
            <w:gridSpan w:val="4"/>
          </w:tcPr>
          <w:p w14:paraId="7B6BC453" w14:textId="77777777" w:rsidR="00946D08" w:rsidRPr="00406C0E" w:rsidRDefault="00946D08" w:rsidP="00946D08">
            <w:pPr>
              <w:pStyle w:val="Sectiontext"/>
            </w:pPr>
            <w:r w:rsidRPr="00406C0E">
              <w:t>Repeal the section.</w:t>
            </w:r>
          </w:p>
        </w:tc>
      </w:tr>
      <w:tr w:rsidR="00D50B49" w:rsidRPr="00E50E27" w14:paraId="221C0BFA" w14:textId="77777777" w:rsidTr="00B6516B">
        <w:tblPrEx>
          <w:tblLook w:val="0000" w:firstRow="0" w:lastRow="0" w:firstColumn="0" w:lastColumn="0" w:noHBand="0" w:noVBand="0"/>
        </w:tblPrEx>
        <w:tc>
          <w:tcPr>
            <w:tcW w:w="1007" w:type="dxa"/>
            <w:gridSpan w:val="2"/>
          </w:tcPr>
          <w:p w14:paraId="742A608D" w14:textId="7ACFA96F" w:rsidR="00D50B49" w:rsidRPr="000C525F" w:rsidRDefault="00B6516B" w:rsidP="000C525F">
            <w:pPr>
              <w:pStyle w:val="Heading6"/>
            </w:pPr>
            <w:r>
              <w:t>26</w:t>
            </w:r>
          </w:p>
        </w:tc>
        <w:tc>
          <w:tcPr>
            <w:tcW w:w="8357" w:type="dxa"/>
            <w:gridSpan w:val="4"/>
          </w:tcPr>
          <w:p w14:paraId="18C6EA6D" w14:textId="77777777" w:rsidR="00D50B49" w:rsidRPr="00E50E27" w:rsidRDefault="00D50B49" w:rsidP="000D66C7">
            <w:pPr>
              <w:pStyle w:val="Heading6"/>
            </w:pPr>
            <w:r w:rsidRPr="00E50E27">
              <w:t>Section 9.4.25 (definition of close family member)</w:t>
            </w:r>
          </w:p>
        </w:tc>
      </w:tr>
      <w:tr w:rsidR="00D50B49" w14:paraId="159D0D68" w14:textId="77777777" w:rsidTr="00B6516B">
        <w:tblPrEx>
          <w:tblLook w:val="0000" w:firstRow="0" w:lastRow="0" w:firstColumn="0" w:lastColumn="0" w:noHBand="0" w:noVBand="0"/>
        </w:tblPrEx>
        <w:tc>
          <w:tcPr>
            <w:tcW w:w="1007" w:type="dxa"/>
            <w:gridSpan w:val="2"/>
          </w:tcPr>
          <w:p w14:paraId="29042806" w14:textId="77777777" w:rsidR="00D50B49" w:rsidRPr="00D15A4D" w:rsidRDefault="00D50B49" w:rsidP="000D66C7">
            <w:pPr>
              <w:pStyle w:val="Sectiontext"/>
              <w:jc w:val="center"/>
            </w:pPr>
          </w:p>
        </w:tc>
        <w:tc>
          <w:tcPr>
            <w:tcW w:w="8357" w:type="dxa"/>
            <w:gridSpan w:val="4"/>
          </w:tcPr>
          <w:p w14:paraId="1F803C7B" w14:textId="77777777" w:rsidR="00D50B49" w:rsidRDefault="00D50B49" w:rsidP="000D66C7">
            <w:pPr>
              <w:pStyle w:val="Sectiontext"/>
              <w:rPr>
                <w:iCs/>
              </w:rPr>
            </w:pPr>
            <w:r>
              <w:rPr>
                <w:iCs/>
              </w:rPr>
              <w:t>After “grandparent,” (wherever occurring), insert “grandchild,”.</w:t>
            </w:r>
          </w:p>
        </w:tc>
      </w:tr>
      <w:tr w:rsidR="00D50B49" w14:paraId="73678EF4" w14:textId="77777777" w:rsidTr="00B6516B">
        <w:tblPrEx>
          <w:tblLook w:val="0000" w:firstRow="0" w:lastRow="0" w:firstColumn="0" w:lastColumn="0" w:noHBand="0" w:noVBand="0"/>
        </w:tblPrEx>
        <w:tc>
          <w:tcPr>
            <w:tcW w:w="1007" w:type="dxa"/>
            <w:gridSpan w:val="2"/>
          </w:tcPr>
          <w:p w14:paraId="451816A3" w14:textId="33491107" w:rsidR="00D50B49" w:rsidRPr="00D15A4D" w:rsidRDefault="00B6516B" w:rsidP="000C525F">
            <w:pPr>
              <w:pStyle w:val="Heading6"/>
            </w:pPr>
            <w:r>
              <w:t>27</w:t>
            </w:r>
          </w:p>
        </w:tc>
        <w:tc>
          <w:tcPr>
            <w:tcW w:w="8357" w:type="dxa"/>
            <w:gridSpan w:val="4"/>
          </w:tcPr>
          <w:p w14:paraId="48294C79" w14:textId="77777777" w:rsidR="00D50B49" w:rsidRDefault="00D50B49" w:rsidP="000D66C7">
            <w:pPr>
              <w:pStyle w:val="Heading6"/>
            </w:pPr>
            <w:r>
              <w:t>Subsection 9.4.26.2B</w:t>
            </w:r>
          </w:p>
        </w:tc>
      </w:tr>
      <w:tr w:rsidR="00D50B49" w14:paraId="2DC19AA9" w14:textId="77777777" w:rsidTr="00B6516B">
        <w:tblPrEx>
          <w:tblLook w:val="0000" w:firstRow="0" w:lastRow="0" w:firstColumn="0" w:lastColumn="0" w:noHBand="0" w:noVBand="0"/>
        </w:tblPrEx>
        <w:tc>
          <w:tcPr>
            <w:tcW w:w="1007" w:type="dxa"/>
            <w:gridSpan w:val="2"/>
          </w:tcPr>
          <w:p w14:paraId="66E40E0A" w14:textId="77777777" w:rsidR="00D50B49" w:rsidRPr="00D15A4D" w:rsidRDefault="00D50B49" w:rsidP="000D66C7">
            <w:pPr>
              <w:pStyle w:val="Sectiontext"/>
            </w:pPr>
          </w:p>
        </w:tc>
        <w:tc>
          <w:tcPr>
            <w:tcW w:w="8357" w:type="dxa"/>
            <w:gridSpan w:val="4"/>
          </w:tcPr>
          <w:p w14:paraId="55FB88F2" w14:textId="77777777" w:rsidR="00D50B49" w:rsidRDefault="00D50B49" w:rsidP="000D66C7">
            <w:pPr>
              <w:pStyle w:val="Sectiontext"/>
            </w:pPr>
            <w:r>
              <w:rPr>
                <w:iCs/>
              </w:rPr>
              <w:t>Repeal the subsection, substitute:</w:t>
            </w:r>
          </w:p>
        </w:tc>
      </w:tr>
      <w:tr w:rsidR="00D50B49" w:rsidDel="002F03A0" w14:paraId="4DB208F1" w14:textId="77777777" w:rsidTr="00B6516B">
        <w:tblPrEx>
          <w:tblLook w:val="0000" w:firstRow="0" w:lastRow="0" w:firstColumn="0" w:lastColumn="0" w:noHBand="0" w:noVBand="0"/>
        </w:tblPrEx>
        <w:tc>
          <w:tcPr>
            <w:tcW w:w="1007" w:type="dxa"/>
            <w:gridSpan w:val="2"/>
          </w:tcPr>
          <w:p w14:paraId="77570AB3" w14:textId="77777777" w:rsidR="00D50B49" w:rsidRPr="00D15A4D" w:rsidRDefault="00D50B49" w:rsidP="000D66C7">
            <w:pPr>
              <w:pStyle w:val="Sectiontext"/>
              <w:jc w:val="center"/>
            </w:pPr>
            <w:r>
              <w:t>2B.</w:t>
            </w:r>
          </w:p>
        </w:tc>
        <w:tc>
          <w:tcPr>
            <w:tcW w:w="8357" w:type="dxa"/>
            <w:gridSpan w:val="4"/>
          </w:tcPr>
          <w:p w14:paraId="614275E7" w14:textId="77777777" w:rsidR="00D50B49" w:rsidDel="002F03A0" w:rsidRDefault="00D50B49" w:rsidP="000D66C7">
            <w:pPr>
              <w:pStyle w:val="Sectiontext"/>
              <w:rPr>
                <w:iCs/>
              </w:rPr>
            </w:pPr>
            <w:r>
              <w:rPr>
                <w:rFonts w:cs="Arial"/>
                <w:lang w:eastAsia="en-US"/>
              </w:rPr>
              <w:t>If paragraph 2.b applies and</w:t>
            </w:r>
            <w:r w:rsidRPr="00700022">
              <w:rPr>
                <w:rFonts w:cs="Arial"/>
                <w:lang w:eastAsia="en-US"/>
              </w:rPr>
              <w:t xml:space="preserve"> more than </w:t>
            </w:r>
            <w:r>
              <w:rPr>
                <w:rFonts w:cs="Arial"/>
                <w:lang w:eastAsia="en-US"/>
              </w:rPr>
              <w:t>1</w:t>
            </w:r>
            <w:r w:rsidRPr="00700022">
              <w:rPr>
                <w:rFonts w:cs="Arial"/>
                <w:lang w:eastAsia="en-US"/>
              </w:rPr>
              <w:t xml:space="preserve"> person who is eligible for </w:t>
            </w:r>
            <w:r w:rsidRPr="00700022">
              <w:t xml:space="preserve">remote location leave travel travels in the same </w:t>
            </w:r>
            <w:r>
              <w:t>vehicle, all of the following apply.</w:t>
            </w:r>
          </w:p>
        </w:tc>
      </w:tr>
      <w:tr w:rsidR="00D50B49" w:rsidRPr="00700022" w14:paraId="6AAC2AC8" w14:textId="77777777" w:rsidTr="00B6516B">
        <w:tc>
          <w:tcPr>
            <w:tcW w:w="1007" w:type="dxa"/>
            <w:gridSpan w:val="2"/>
          </w:tcPr>
          <w:p w14:paraId="420DE037" w14:textId="77777777" w:rsidR="00D50B49" w:rsidRPr="00700022" w:rsidRDefault="00D50B49" w:rsidP="000D66C7">
            <w:pPr>
              <w:pStyle w:val="Sectiontext"/>
              <w:jc w:val="center"/>
              <w:rPr>
                <w:lang w:eastAsia="en-US"/>
              </w:rPr>
            </w:pPr>
          </w:p>
        </w:tc>
        <w:tc>
          <w:tcPr>
            <w:tcW w:w="524" w:type="dxa"/>
          </w:tcPr>
          <w:p w14:paraId="295F6F94" w14:textId="77777777" w:rsidR="00D50B49" w:rsidRPr="00700022" w:rsidRDefault="00D50B49" w:rsidP="000D66C7">
            <w:pPr>
              <w:pStyle w:val="Sectiontext"/>
              <w:rPr>
                <w:rFonts w:cs="Arial"/>
                <w:lang w:eastAsia="en-US"/>
              </w:rPr>
            </w:pPr>
            <w:r>
              <w:rPr>
                <w:rFonts w:cs="Arial"/>
                <w:lang w:eastAsia="en-US"/>
              </w:rPr>
              <w:t>a</w:t>
            </w:r>
            <w:r w:rsidRPr="00700022">
              <w:rPr>
                <w:rFonts w:cs="Arial"/>
                <w:lang w:eastAsia="en-US"/>
              </w:rPr>
              <w:t>.</w:t>
            </w:r>
          </w:p>
        </w:tc>
        <w:tc>
          <w:tcPr>
            <w:tcW w:w="7833" w:type="dxa"/>
            <w:gridSpan w:val="3"/>
          </w:tcPr>
          <w:p w14:paraId="4D485330" w14:textId="77777777" w:rsidR="00D50B49" w:rsidRPr="00700022" w:rsidRDefault="00D50B49" w:rsidP="000D66C7">
            <w:pPr>
              <w:pStyle w:val="Sectiontext"/>
            </w:pPr>
            <w:r>
              <w:t>V</w:t>
            </w:r>
            <w:r w:rsidRPr="00700022">
              <w:t xml:space="preserve">ehicle allowance is payable to </w:t>
            </w:r>
            <w:r>
              <w:t>1</w:t>
            </w:r>
            <w:r w:rsidRPr="00700022">
              <w:t xml:space="preserve"> person.</w:t>
            </w:r>
          </w:p>
        </w:tc>
      </w:tr>
      <w:tr w:rsidR="00D50B49" w:rsidRPr="00700022" w14:paraId="7CAFCAC2" w14:textId="77777777" w:rsidTr="00B6516B">
        <w:tblPrEx>
          <w:tblLook w:val="0000" w:firstRow="0" w:lastRow="0" w:firstColumn="0" w:lastColumn="0" w:noHBand="0" w:noVBand="0"/>
        </w:tblPrEx>
        <w:tc>
          <w:tcPr>
            <w:tcW w:w="1007" w:type="dxa"/>
            <w:gridSpan w:val="2"/>
          </w:tcPr>
          <w:p w14:paraId="69F22C65" w14:textId="77777777" w:rsidR="00D50B49" w:rsidRPr="00700022" w:rsidRDefault="00D50B49" w:rsidP="000D66C7">
            <w:pPr>
              <w:pStyle w:val="Sectiontext"/>
              <w:jc w:val="center"/>
              <w:rPr>
                <w:lang w:eastAsia="en-US"/>
              </w:rPr>
            </w:pPr>
          </w:p>
        </w:tc>
        <w:tc>
          <w:tcPr>
            <w:tcW w:w="524" w:type="dxa"/>
          </w:tcPr>
          <w:p w14:paraId="0A9E148F" w14:textId="77777777" w:rsidR="00D50B49" w:rsidRPr="00700022" w:rsidRDefault="00D50B49" w:rsidP="000D66C7">
            <w:pPr>
              <w:pStyle w:val="Sectiontext"/>
              <w:rPr>
                <w:rFonts w:cs="Arial"/>
                <w:lang w:eastAsia="en-US"/>
              </w:rPr>
            </w:pPr>
            <w:r w:rsidRPr="00700022">
              <w:rPr>
                <w:rFonts w:cs="Arial"/>
                <w:lang w:eastAsia="en-US"/>
              </w:rPr>
              <w:t>b.</w:t>
            </w:r>
          </w:p>
        </w:tc>
        <w:tc>
          <w:tcPr>
            <w:tcW w:w="7833" w:type="dxa"/>
            <w:gridSpan w:val="3"/>
          </w:tcPr>
          <w:p w14:paraId="6D875AB5" w14:textId="77777777" w:rsidR="00D50B49" w:rsidRPr="00700022" w:rsidRDefault="00D50B49" w:rsidP="000D66C7">
            <w:pPr>
              <w:pStyle w:val="Sectiontext"/>
            </w:pPr>
            <w:r>
              <w:t>The travel benefit is reduced by 1 benefit.</w:t>
            </w:r>
          </w:p>
        </w:tc>
      </w:tr>
      <w:tr w:rsidR="00D50B49" w14:paraId="5C3DF3C1" w14:textId="77777777" w:rsidTr="00B6516B">
        <w:tblPrEx>
          <w:tblLook w:val="0000" w:firstRow="0" w:lastRow="0" w:firstColumn="0" w:lastColumn="0" w:noHBand="0" w:noVBand="0"/>
        </w:tblPrEx>
        <w:tc>
          <w:tcPr>
            <w:tcW w:w="1007" w:type="dxa"/>
            <w:gridSpan w:val="2"/>
          </w:tcPr>
          <w:p w14:paraId="7F02822A" w14:textId="36CCD759" w:rsidR="00D50B49" w:rsidRPr="00D15A4D" w:rsidRDefault="00B6516B" w:rsidP="000C525F">
            <w:pPr>
              <w:pStyle w:val="Heading6"/>
            </w:pPr>
            <w:r>
              <w:t>28</w:t>
            </w:r>
          </w:p>
        </w:tc>
        <w:tc>
          <w:tcPr>
            <w:tcW w:w="8357" w:type="dxa"/>
            <w:gridSpan w:val="4"/>
          </w:tcPr>
          <w:p w14:paraId="1E4871AE" w14:textId="77777777" w:rsidR="00D50B49" w:rsidRDefault="00D50B49" w:rsidP="000D66C7">
            <w:pPr>
              <w:pStyle w:val="Heading6"/>
            </w:pPr>
            <w:r>
              <w:t>Subsection 9.4.27.2B</w:t>
            </w:r>
          </w:p>
        </w:tc>
      </w:tr>
      <w:tr w:rsidR="00D50B49" w:rsidRPr="00A21DDB" w14:paraId="2E69F4D3" w14:textId="77777777" w:rsidTr="00B6516B">
        <w:tblPrEx>
          <w:tblLook w:val="0000" w:firstRow="0" w:lastRow="0" w:firstColumn="0" w:lastColumn="0" w:noHBand="0" w:noVBand="0"/>
        </w:tblPrEx>
        <w:tc>
          <w:tcPr>
            <w:tcW w:w="1007" w:type="dxa"/>
            <w:gridSpan w:val="2"/>
          </w:tcPr>
          <w:p w14:paraId="4FBD2142" w14:textId="77777777" w:rsidR="00D50B49" w:rsidRPr="00D15A4D" w:rsidRDefault="00D50B49" w:rsidP="000D66C7">
            <w:pPr>
              <w:pStyle w:val="Sectiontext"/>
            </w:pPr>
          </w:p>
        </w:tc>
        <w:tc>
          <w:tcPr>
            <w:tcW w:w="8357" w:type="dxa"/>
            <w:gridSpan w:val="4"/>
          </w:tcPr>
          <w:p w14:paraId="25B1BB44" w14:textId="77777777" w:rsidR="00D50B49" w:rsidRPr="00A21DDB" w:rsidRDefault="00D50B49" w:rsidP="000D66C7">
            <w:pPr>
              <w:pStyle w:val="Sectiontext"/>
              <w:rPr>
                <w:iCs/>
              </w:rPr>
            </w:pPr>
            <w:r>
              <w:rPr>
                <w:iCs/>
              </w:rPr>
              <w:t>Repeal the subsection, substitute:</w:t>
            </w:r>
          </w:p>
        </w:tc>
      </w:tr>
      <w:tr w:rsidR="00D50B49" w:rsidDel="002F03A0" w14:paraId="6AFCF68A" w14:textId="77777777" w:rsidTr="00B6516B">
        <w:tblPrEx>
          <w:tblLook w:val="0000" w:firstRow="0" w:lastRow="0" w:firstColumn="0" w:lastColumn="0" w:noHBand="0" w:noVBand="0"/>
        </w:tblPrEx>
        <w:tc>
          <w:tcPr>
            <w:tcW w:w="1007" w:type="dxa"/>
            <w:gridSpan w:val="2"/>
          </w:tcPr>
          <w:p w14:paraId="31E20351" w14:textId="77777777" w:rsidR="00D50B49" w:rsidRPr="00D15A4D" w:rsidRDefault="00D50B49" w:rsidP="000D66C7">
            <w:pPr>
              <w:pStyle w:val="Sectiontext"/>
              <w:jc w:val="center"/>
            </w:pPr>
            <w:r>
              <w:t>2B.</w:t>
            </w:r>
          </w:p>
        </w:tc>
        <w:tc>
          <w:tcPr>
            <w:tcW w:w="8357" w:type="dxa"/>
            <w:gridSpan w:val="4"/>
          </w:tcPr>
          <w:p w14:paraId="46A60AE6" w14:textId="77777777" w:rsidR="00D50B49" w:rsidDel="002F03A0" w:rsidRDefault="00D50B49" w:rsidP="000D66C7">
            <w:pPr>
              <w:pStyle w:val="Sectiontext"/>
              <w:rPr>
                <w:iCs/>
              </w:rPr>
            </w:pPr>
            <w:r>
              <w:rPr>
                <w:rFonts w:cs="Arial"/>
                <w:lang w:eastAsia="en-US"/>
              </w:rPr>
              <w:t>If paragraph 2.b applies and</w:t>
            </w:r>
            <w:r w:rsidRPr="00700022">
              <w:rPr>
                <w:rFonts w:cs="Arial"/>
                <w:lang w:eastAsia="en-US"/>
              </w:rPr>
              <w:t xml:space="preserve"> more than </w:t>
            </w:r>
            <w:r>
              <w:rPr>
                <w:rFonts w:cs="Arial"/>
                <w:lang w:eastAsia="en-US"/>
              </w:rPr>
              <w:t>1</w:t>
            </w:r>
            <w:r w:rsidRPr="00700022">
              <w:rPr>
                <w:rFonts w:cs="Arial"/>
                <w:lang w:eastAsia="en-US"/>
              </w:rPr>
              <w:t xml:space="preserve"> person who is eligible for </w:t>
            </w:r>
            <w:r w:rsidRPr="00700022">
              <w:t xml:space="preserve">remote location leave travel travels in the same </w:t>
            </w:r>
            <w:r>
              <w:t>vehicle, all of the following apply.</w:t>
            </w:r>
          </w:p>
        </w:tc>
      </w:tr>
      <w:tr w:rsidR="00D50B49" w:rsidRPr="00700022" w14:paraId="6C47FCA6" w14:textId="77777777" w:rsidTr="00B6516B">
        <w:tc>
          <w:tcPr>
            <w:tcW w:w="1007" w:type="dxa"/>
            <w:gridSpan w:val="2"/>
          </w:tcPr>
          <w:p w14:paraId="058AF5EF" w14:textId="77777777" w:rsidR="00D50B49" w:rsidRPr="00700022" w:rsidRDefault="00D50B49" w:rsidP="000D66C7">
            <w:pPr>
              <w:pStyle w:val="Sectiontext"/>
              <w:jc w:val="center"/>
              <w:rPr>
                <w:lang w:eastAsia="en-US"/>
              </w:rPr>
            </w:pPr>
          </w:p>
        </w:tc>
        <w:tc>
          <w:tcPr>
            <w:tcW w:w="524" w:type="dxa"/>
          </w:tcPr>
          <w:p w14:paraId="3F099795" w14:textId="77777777" w:rsidR="00D50B49" w:rsidRPr="00700022" w:rsidRDefault="00D50B49" w:rsidP="000D66C7">
            <w:pPr>
              <w:pStyle w:val="Sectiontext"/>
              <w:rPr>
                <w:rFonts w:cs="Arial"/>
                <w:lang w:eastAsia="en-US"/>
              </w:rPr>
            </w:pPr>
            <w:r>
              <w:rPr>
                <w:rFonts w:cs="Arial"/>
                <w:lang w:eastAsia="en-US"/>
              </w:rPr>
              <w:t>a</w:t>
            </w:r>
            <w:r w:rsidRPr="00700022">
              <w:rPr>
                <w:rFonts w:cs="Arial"/>
                <w:lang w:eastAsia="en-US"/>
              </w:rPr>
              <w:t>.</w:t>
            </w:r>
          </w:p>
        </w:tc>
        <w:tc>
          <w:tcPr>
            <w:tcW w:w="7833" w:type="dxa"/>
            <w:gridSpan w:val="3"/>
          </w:tcPr>
          <w:p w14:paraId="6E090D16" w14:textId="77777777" w:rsidR="00D50B49" w:rsidRPr="00700022" w:rsidRDefault="00D50B49" w:rsidP="000D66C7">
            <w:pPr>
              <w:pStyle w:val="Sectiontext"/>
            </w:pPr>
            <w:r>
              <w:t>V</w:t>
            </w:r>
            <w:r w:rsidRPr="00700022">
              <w:t xml:space="preserve">ehicle allowance is payable to </w:t>
            </w:r>
            <w:r>
              <w:t>1</w:t>
            </w:r>
            <w:r w:rsidRPr="00700022">
              <w:t xml:space="preserve"> person.</w:t>
            </w:r>
          </w:p>
        </w:tc>
      </w:tr>
      <w:tr w:rsidR="00D50B49" w:rsidRPr="00700022" w14:paraId="6E6A7C8B" w14:textId="77777777" w:rsidTr="00B6516B">
        <w:tblPrEx>
          <w:tblLook w:val="0000" w:firstRow="0" w:lastRow="0" w:firstColumn="0" w:lastColumn="0" w:noHBand="0" w:noVBand="0"/>
        </w:tblPrEx>
        <w:tc>
          <w:tcPr>
            <w:tcW w:w="1007" w:type="dxa"/>
            <w:gridSpan w:val="2"/>
          </w:tcPr>
          <w:p w14:paraId="20B46FA8" w14:textId="77777777" w:rsidR="00D50B49" w:rsidRPr="00700022" w:rsidRDefault="00D50B49" w:rsidP="000D66C7">
            <w:pPr>
              <w:pStyle w:val="Sectiontext"/>
              <w:jc w:val="center"/>
              <w:rPr>
                <w:lang w:eastAsia="en-US"/>
              </w:rPr>
            </w:pPr>
          </w:p>
        </w:tc>
        <w:tc>
          <w:tcPr>
            <w:tcW w:w="524" w:type="dxa"/>
          </w:tcPr>
          <w:p w14:paraId="452C438B" w14:textId="77777777" w:rsidR="00D50B49" w:rsidRPr="00700022" w:rsidRDefault="00D50B49" w:rsidP="000D66C7">
            <w:pPr>
              <w:pStyle w:val="Sectiontext"/>
              <w:rPr>
                <w:rFonts w:cs="Arial"/>
                <w:lang w:eastAsia="en-US"/>
              </w:rPr>
            </w:pPr>
            <w:r w:rsidRPr="00700022">
              <w:rPr>
                <w:rFonts w:cs="Arial"/>
                <w:lang w:eastAsia="en-US"/>
              </w:rPr>
              <w:t>b.</w:t>
            </w:r>
          </w:p>
        </w:tc>
        <w:tc>
          <w:tcPr>
            <w:tcW w:w="7833" w:type="dxa"/>
            <w:gridSpan w:val="3"/>
          </w:tcPr>
          <w:p w14:paraId="4E27F839" w14:textId="77777777" w:rsidR="00D50B49" w:rsidRPr="00700022" w:rsidRDefault="00D50B49" w:rsidP="000D66C7">
            <w:pPr>
              <w:pStyle w:val="Sectiontext"/>
            </w:pPr>
            <w:r>
              <w:t>The travel benefit is reduced by 1 benefit.</w:t>
            </w:r>
          </w:p>
        </w:tc>
      </w:tr>
      <w:tr w:rsidR="00D50B49" w14:paraId="66F8CA13" w14:textId="77777777" w:rsidTr="00B6516B">
        <w:tblPrEx>
          <w:tblLook w:val="0000" w:firstRow="0" w:lastRow="0" w:firstColumn="0" w:lastColumn="0" w:noHBand="0" w:noVBand="0"/>
        </w:tblPrEx>
        <w:tc>
          <w:tcPr>
            <w:tcW w:w="1007" w:type="dxa"/>
            <w:gridSpan w:val="2"/>
          </w:tcPr>
          <w:p w14:paraId="0638D889" w14:textId="1AF45048" w:rsidR="00D50B49" w:rsidRPr="00D15A4D" w:rsidRDefault="00B6516B" w:rsidP="000D66C7">
            <w:pPr>
              <w:pStyle w:val="Heading6"/>
            </w:pPr>
            <w:r>
              <w:t>29</w:t>
            </w:r>
          </w:p>
        </w:tc>
        <w:tc>
          <w:tcPr>
            <w:tcW w:w="8357" w:type="dxa"/>
            <w:gridSpan w:val="4"/>
          </w:tcPr>
          <w:p w14:paraId="4DD7B2F2" w14:textId="77777777" w:rsidR="00D50B49" w:rsidRDefault="00D50B49" w:rsidP="000D66C7">
            <w:pPr>
              <w:pStyle w:val="Heading6"/>
            </w:pPr>
            <w:r>
              <w:t>Subsection 9.4.28.2B</w:t>
            </w:r>
          </w:p>
        </w:tc>
      </w:tr>
      <w:tr w:rsidR="00D50B49" w:rsidRPr="00A21DDB" w14:paraId="4B68A0A8" w14:textId="77777777" w:rsidTr="00B6516B">
        <w:tblPrEx>
          <w:tblLook w:val="0000" w:firstRow="0" w:lastRow="0" w:firstColumn="0" w:lastColumn="0" w:noHBand="0" w:noVBand="0"/>
        </w:tblPrEx>
        <w:tc>
          <w:tcPr>
            <w:tcW w:w="1007" w:type="dxa"/>
            <w:gridSpan w:val="2"/>
          </w:tcPr>
          <w:p w14:paraId="716D24C6" w14:textId="77777777" w:rsidR="00D50B49" w:rsidRPr="00D15A4D" w:rsidRDefault="00D50B49" w:rsidP="000D66C7">
            <w:pPr>
              <w:pStyle w:val="Sectiontext"/>
            </w:pPr>
          </w:p>
        </w:tc>
        <w:tc>
          <w:tcPr>
            <w:tcW w:w="8357" w:type="dxa"/>
            <w:gridSpan w:val="4"/>
          </w:tcPr>
          <w:p w14:paraId="0328B306" w14:textId="77777777" w:rsidR="00D50B49" w:rsidRPr="00A21DDB" w:rsidRDefault="00D50B49" w:rsidP="000D66C7">
            <w:pPr>
              <w:pStyle w:val="Sectiontext"/>
              <w:rPr>
                <w:iCs/>
              </w:rPr>
            </w:pPr>
            <w:r>
              <w:rPr>
                <w:iCs/>
              </w:rPr>
              <w:t>Repeal the subsection, substitute:</w:t>
            </w:r>
          </w:p>
        </w:tc>
      </w:tr>
      <w:tr w:rsidR="00D50B49" w:rsidDel="002F03A0" w14:paraId="5AA6172D" w14:textId="77777777" w:rsidTr="00B6516B">
        <w:tblPrEx>
          <w:tblLook w:val="0000" w:firstRow="0" w:lastRow="0" w:firstColumn="0" w:lastColumn="0" w:noHBand="0" w:noVBand="0"/>
        </w:tblPrEx>
        <w:tc>
          <w:tcPr>
            <w:tcW w:w="1007" w:type="dxa"/>
            <w:gridSpan w:val="2"/>
          </w:tcPr>
          <w:p w14:paraId="07E81EB6" w14:textId="77777777" w:rsidR="00D50B49" w:rsidRPr="00D15A4D" w:rsidRDefault="00D50B49" w:rsidP="000D66C7">
            <w:pPr>
              <w:pStyle w:val="Sectiontext"/>
              <w:jc w:val="center"/>
            </w:pPr>
            <w:r>
              <w:t>2B.</w:t>
            </w:r>
          </w:p>
        </w:tc>
        <w:tc>
          <w:tcPr>
            <w:tcW w:w="8357" w:type="dxa"/>
            <w:gridSpan w:val="4"/>
          </w:tcPr>
          <w:p w14:paraId="6EEECFC8" w14:textId="77777777" w:rsidR="00D50B49" w:rsidDel="002F03A0" w:rsidRDefault="00D50B49" w:rsidP="000D66C7">
            <w:pPr>
              <w:pStyle w:val="Sectiontext"/>
              <w:rPr>
                <w:iCs/>
              </w:rPr>
            </w:pPr>
            <w:r>
              <w:rPr>
                <w:rFonts w:cs="Arial"/>
                <w:lang w:eastAsia="en-US"/>
              </w:rPr>
              <w:t>If paragraph 2.b applies and</w:t>
            </w:r>
            <w:r w:rsidRPr="00700022">
              <w:rPr>
                <w:rFonts w:cs="Arial"/>
                <w:lang w:eastAsia="en-US"/>
              </w:rPr>
              <w:t xml:space="preserve"> more than </w:t>
            </w:r>
            <w:r>
              <w:rPr>
                <w:rFonts w:cs="Arial"/>
                <w:lang w:eastAsia="en-US"/>
              </w:rPr>
              <w:t>1</w:t>
            </w:r>
            <w:r w:rsidRPr="00700022">
              <w:rPr>
                <w:rFonts w:cs="Arial"/>
                <w:lang w:eastAsia="en-US"/>
              </w:rPr>
              <w:t xml:space="preserve"> person who is eligible for </w:t>
            </w:r>
            <w:r w:rsidRPr="00700022">
              <w:t xml:space="preserve">remote location leave travel travels in the same </w:t>
            </w:r>
            <w:r>
              <w:t>vehicle, all of the following apply.</w:t>
            </w:r>
          </w:p>
        </w:tc>
      </w:tr>
      <w:tr w:rsidR="00D50B49" w:rsidRPr="00700022" w14:paraId="6507BFAA" w14:textId="77777777" w:rsidTr="00B6516B">
        <w:tc>
          <w:tcPr>
            <w:tcW w:w="1007" w:type="dxa"/>
            <w:gridSpan w:val="2"/>
          </w:tcPr>
          <w:p w14:paraId="30D40C5D" w14:textId="77777777" w:rsidR="00D50B49" w:rsidRPr="00700022" w:rsidRDefault="00D50B49" w:rsidP="000D66C7">
            <w:pPr>
              <w:pStyle w:val="Sectiontext"/>
              <w:jc w:val="center"/>
              <w:rPr>
                <w:lang w:eastAsia="en-US"/>
              </w:rPr>
            </w:pPr>
          </w:p>
        </w:tc>
        <w:tc>
          <w:tcPr>
            <w:tcW w:w="524" w:type="dxa"/>
          </w:tcPr>
          <w:p w14:paraId="51EB1EA8" w14:textId="77777777" w:rsidR="00D50B49" w:rsidRPr="00700022" w:rsidRDefault="00D50B49" w:rsidP="000D66C7">
            <w:pPr>
              <w:pStyle w:val="Sectiontext"/>
              <w:rPr>
                <w:rFonts w:cs="Arial"/>
                <w:lang w:eastAsia="en-US"/>
              </w:rPr>
            </w:pPr>
            <w:r>
              <w:rPr>
                <w:rFonts w:cs="Arial"/>
                <w:lang w:eastAsia="en-US"/>
              </w:rPr>
              <w:t>a</w:t>
            </w:r>
            <w:r w:rsidRPr="00700022">
              <w:rPr>
                <w:rFonts w:cs="Arial"/>
                <w:lang w:eastAsia="en-US"/>
              </w:rPr>
              <w:t>.</w:t>
            </w:r>
          </w:p>
        </w:tc>
        <w:tc>
          <w:tcPr>
            <w:tcW w:w="7833" w:type="dxa"/>
            <w:gridSpan w:val="3"/>
          </w:tcPr>
          <w:p w14:paraId="4403E8D3" w14:textId="77777777" w:rsidR="00D50B49" w:rsidRPr="00700022" w:rsidRDefault="00D50B49" w:rsidP="000D66C7">
            <w:pPr>
              <w:pStyle w:val="Sectiontext"/>
            </w:pPr>
            <w:r>
              <w:t>V</w:t>
            </w:r>
            <w:r w:rsidRPr="00700022">
              <w:t xml:space="preserve">ehicle allowance is payable to </w:t>
            </w:r>
            <w:r>
              <w:t>1</w:t>
            </w:r>
            <w:r w:rsidRPr="00700022">
              <w:t xml:space="preserve"> person.</w:t>
            </w:r>
          </w:p>
        </w:tc>
      </w:tr>
      <w:tr w:rsidR="00D50B49" w:rsidRPr="00700022" w14:paraId="0FF7A640" w14:textId="77777777" w:rsidTr="00B6516B">
        <w:tblPrEx>
          <w:tblLook w:val="0000" w:firstRow="0" w:lastRow="0" w:firstColumn="0" w:lastColumn="0" w:noHBand="0" w:noVBand="0"/>
        </w:tblPrEx>
        <w:tc>
          <w:tcPr>
            <w:tcW w:w="1007" w:type="dxa"/>
            <w:gridSpan w:val="2"/>
          </w:tcPr>
          <w:p w14:paraId="7550D4DD" w14:textId="77777777" w:rsidR="00D50B49" w:rsidRPr="00700022" w:rsidRDefault="00D50B49" w:rsidP="000D66C7">
            <w:pPr>
              <w:pStyle w:val="Sectiontext"/>
              <w:jc w:val="center"/>
              <w:rPr>
                <w:lang w:eastAsia="en-US"/>
              </w:rPr>
            </w:pPr>
          </w:p>
        </w:tc>
        <w:tc>
          <w:tcPr>
            <w:tcW w:w="524" w:type="dxa"/>
          </w:tcPr>
          <w:p w14:paraId="39032902" w14:textId="77777777" w:rsidR="00D50B49" w:rsidRPr="00700022" w:rsidRDefault="00D50B49" w:rsidP="000D66C7">
            <w:pPr>
              <w:pStyle w:val="Sectiontext"/>
              <w:rPr>
                <w:rFonts w:cs="Arial"/>
                <w:lang w:eastAsia="en-US"/>
              </w:rPr>
            </w:pPr>
            <w:r w:rsidRPr="00700022">
              <w:rPr>
                <w:rFonts w:cs="Arial"/>
                <w:lang w:eastAsia="en-US"/>
              </w:rPr>
              <w:t>b.</w:t>
            </w:r>
          </w:p>
        </w:tc>
        <w:tc>
          <w:tcPr>
            <w:tcW w:w="7833" w:type="dxa"/>
            <w:gridSpan w:val="3"/>
          </w:tcPr>
          <w:p w14:paraId="4948FBFB" w14:textId="77777777" w:rsidR="00D50B49" w:rsidRPr="00700022" w:rsidRDefault="00D50B49" w:rsidP="000D66C7">
            <w:pPr>
              <w:pStyle w:val="Sectiontext"/>
            </w:pPr>
            <w:r>
              <w:t>The travel benefit is reduced by 1 benefit.</w:t>
            </w:r>
          </w:p>
        </w:tc>
      </w:tr>
      <w:tr w:rsidR="00D50B49" w14:paraId="488F1A53" w14:textId="77777777" w:rsidTr="00B6516B">
        <w:tblPrEx>
          <w:tblLook w:val="0000" w:firstRow="0" w:lastRow="0" w:firstColumn="0" w:lastColumn="0" w:noHBand="0" w:noVBand="0"/>
        </w:tblPrEx>
        <w:tc>
          <w:tcPr>
            <w:tcW w:w="1007" w:type="dxa"/>
            <w:gridSpan w:val="2"/>
          </w:tcPr>
          <w:p w14:paraId="2AB1A577" w14:textId="02BF65D9" w:rsidR="00D50B49" w:rsidRPr="00D15A4D" w:rsidRDefault="00B6516B" w:rsidP="000C525F">
            <w:pPr>
              <w:pStyle w:val="Heading6"/>
            </w:pPr>
            <w:r>
              <w:t>30</w:t>
            </w:r>
          </w:p>
        </w:tc>
        <w:tc>
          <w:tcPr>
            <w:tcW w:w="8357" w:type="dxa"/>
            <w:gridSpan w:val="4"/>
          </w:tcPr>
          <w:p w14:paraId="7C259341" w14:textId="77777777" w:rsidR="00D50B49" w:rsidRDefault="00D50B49" w:rsidP="000D66C7">
            <w:pPr>
              <w:pStyle w:val="Heading6"/>
            </w:pPr>
            <w:r>
              <w:t>Subsection 9.4.30.2B</w:t>
            </w:r>
          </w:p>
        </w:tc>
      </w:tr>
      <w:tr w:rsidR="00D50B49" w:rsidRPr="00A21DDB" w14:paraId="5A89C92F" w14:textId="77777777" w:rsidTr="00B6516B">
        <w:tblPrEx>
          <w:tblLook w:val="0000" w:firstRow="0" w:lastRow="0" w:firstColumn="0" w:lastColumn="0" w:noHBand="0" w:noVBand="0"/>
        </w:tblPrEx>
        <w:tc>
          <w:tcPr>
            <w:tcW w:w="1007" w:type="dxa"/>
            <w:gridSpan w:val="2"/>
          </w:tcPr>
          <w:p w14:paraId="34F1C9C7" w14:textId="77777777" w:rsidR="00D50B49" w:rsidRPr="00D15A4D" w:rsidRDefault="00D50B49" w:rsidP="000D66C7">
            <w:pPr>
              <w:pStyle w:val="Sectiontext"/>
            </w:pPr>
          </w:p>
        </w:tc>
        <w:tc>
          <w:tcPr>
            <w:tcW w:w="8357" w:type="dxa"/>
            <w:gridSpan w:val="4"/>
          </w:tcPr>
          <w:p w14:paraId="3AD6B926" w14:textId="77777777" w:rsidR="00D50B49" w:rsidRPr="00A21DDB" w:rsidRDefault="00D50B49" w:rsidP="000D66C7">
            <w:pPr>
              <w:pStyle w:val="Sectiontext"/>
              <w:rPr>
                <w:iCs/>
              </w:rPr>
            </w:pPr>
            <w:r>
              <w:rPr>
                <w:iCs/>
              </w:rPr>
              <w:t>Repeal the subsection, substitute:</w:t>
            </w:r>
          </w:p>
        </w:tc>
      </w:tr>
      <w:tr w:rsidR="00D50B49" w:rsidDel="002F03A0" w14:paraId="35599E04" w14:textId="77777777" w:rsidTr="00B6516B">
        <w:tblPrEx>
          <w:tblLook w:val="0000" w:firstRow="0" w:lastRow="0" w:firstColumn="0" w:lastColumn="0" w:noHBand="0" w:noVBand="0"/>
        </w:tblPrEx>
        <w:tc>
          <w:tcPr>
            <w:tcW w:w="1007" w:type="dxa"/>
            <w:gridSpan w:val="2"/>
          </w:tcPr>
          <w:p w14:paraId="72F7FCDE" w14:textId="77777777" w:rsidR="00D50B49" w:rsidRPr="00D15A4D" w:rsidRDefault="00D50B49" w:rsidP="000D66C7">
            <w:pPr>
              <w:pStyle w:val="Sectiontext"/>
              <w:jc w:val="center"/>
            </w:pPr>
            <w:r>
              <w:t>2B.</w:t>
            </w:r>
          </w:p>
        </w:tc>
        <w:tc>
          <w:tcPr>
            <w:tcW w:w="8357" w:type="dxa"/>
            <w:gridSpan w:val="4"/>
          </w:tcPr>
          <w:p w14:paraId="2EACC6F6" w14:textId="77777777" w:rsidR="00D50B49" w:rsidDel="002F03A0" w:rsidRDefault="00D50B49" w:rsidP="000D66C7">
            <w:pPr>
              <w:pStyle w:val="Sectiontext"/>
              <w:rPr>
                <w:iCs/>
              </w:rPr>
            </w:pPr>
            <w:r>
              <w:rPr>
                <w:rFonts w:cs="Arial"/>
                <w:lang w:eastAsia="en-US"/>
              </w:rPr>
              <w:t>If paragraph 2.b applies and</w:t>
            </w:r>
            <w:r w:rsidRPr="00700022">
              <w:rPr>
                <w:rFonts w:cs="Arial"/>
                <w:lang w:eastAsia="en-US"/>
              </w:rPr>
              <w:t xml:space="preserve"> more than </w:t>
            </w:r>
            <w:r>
              <w:rPr>
                <w:rFonts w:cs="Arial"/>
                <w:lang w:eastAsia="en-US"/>
              </w:rPr>
              <w:t>1</w:t>
            </w:r>
            <w:r w:rsidRPr="00700022">
              <w:rPr>
                <w:rFonts w:cs="Arial"/>
                <w:lang w:eastAsia="en-US"/>
              </w:rPr>
              <w:t xml:space="preserve"> person who is eligible for </w:t>
            </w:r>
            <w:r w:rsidRPr="00700022">
              <w:t xml:space="preserve">remote location leave travel travels in the same </w:t>
            </w:r>
            <w:r>
              <w:t>vehicle, all of the following apply.</w:t>
            </w:r>
          </w:p>
        </w:tc>
      </w:tr>
      <w:tr w:rsidR="00D50B49" w:rsidRPr="00700022" w14:paraId="7CCBBE8A" w14:textId="77777777" w:rsidTr="00B6516B">
        <w:tc>
          <w:tcPr>
            <w:tcW w:w="1007" w:type="dxa"/>
            <w:gridSpan w:val="2"/>
          </w:tcPr>
          <w:p w14:paraId="4A0FC057" w14:textId="77777777" w:rsidR="00D50B49" w:rsidRPr="00700022" w:rsidRDefault="00D50B49" w:rsidP="000D66C7">
            <w:pPr>
              <w:pStyle w:val="Sectiontext"/>
              <w:jc w:val="center"/>
              <w:rPr>
                <w:lang w:eastAsia="en-US"/>
              </w:rPr>
            </w:pPr>
          </w:p>
        </w:tc>
        <w:tc>
          <w:tcPr>
            <w:tcW w:w="524" w:type="dxa"/>
          </w:tcPr>
          <w:p w14:paraId="5952AEFB" w14:textId="77777777" w:rsidR="00D50B49" w:rsidRPr="00700022" w:rsidRDefault="00D50B49" w:rsidP="000D66C7">
            <w:pPr>
              <w:pStyle w:val="Sectiontext"/>
              <w:rPr>
                <w:rFonts w:cs="Arial"/>
                <w:lang w:eastAsia="en-US"/>
              </w:rPr>
            </w:pPr>
            <w:r>
              <w:rPr>
                <w:rFonts w:cs="Arial"/>
                <w:lang w:eastAsia="en-US"/>
              </w:rPr>
              <w:t>a</w:t>
            </w:r>
            <w:r w:rsidRPr="00700022">
              <w:rPr>
                <w:rFonts w:cs="Arial"/>
                <w:lang w:eastAsia="en-US"/>
              </w:rPr>
              <w:t>.</w:t>
            </w:r>
          </w:p>
        </w:tc>
        <w:tc>
          <w:tcPr>
            <w:tcW w:w="7833" w:type="dxa"/>
            <w:gridSpan w:val="3"/>
          </w:tcPr>
          <w:p w14:paraId="540FCA2B" w14:textId="77777777" w:rsidR="00D50B49" w:rsidRPr="00700022" w:rsidRDefault="00D50B49" w:rsidP="000D66C7">
            <w:pPr>
              <w:pStyle w:val="Sectiontext"/>
            </w:pPr>
            <w:r>
              <w:t>V</w:t>
            </w:r>
            <w:r w:rsidRPr="00700022">
              <w:t xml:space="preserve">ehicle allowance is payable to </w:t>
            </w:r>
            <w:r>
              <w:t>1</w:t>
            </w:r>
            <w:r w:rsidRPr="00700022">
              <w:t xml:space="preserve"> person.</w:t>
            </w:r>
          </w:p>
        </w:tc>
      </w:tr>
      <w:tr w:rsidR="00D50B49" w:rsidRPr="00700022" w14:paraId="32F409F2" w14:textId="77777777" w:rsidTr="00B6516B">
        <w:tblPrEx>
          <w:tblLook w:val="0000" w:firstRow="0" w:lastRow="0" w:firstColumn="0" w:lastColumn="0" w:noHBand="0" w:noVBand="0"/>
        </w:tblPrEx>
        <w:tc>
          <w:tcPr>
            <w:tcW w:w="1007" w:type="dxa"/>
            <w:gridSpan w:val="2"/>
          </w:tcPr>
          <w:p w14:paraId="2F59BC0E" w14:textId="77777777" w:rsidR="00D50B49" w:rsidRPr="00700022" w:rsidRDefault="00D50B49" w:rsidP="000D66C7">
            <w:pPr>
              <w:pStyle w:val="Sectiontext"/>
              <w:jc w:val="center"/>
              <w:rPr>
                <w:lang w:eastAsia="en-US"/>
              </w:rPr>
            </w:pPr>
          </w:p>
        </w:tc>
        <w:tc>
          <w:tcPr>
            <w:tcW w:w="524" w:type="dxa"/>
          </w:tcPr>
          <w:p w14:paraId="20902BBF" w14:textId="77777777" w:rsidR="00D50B49" w:rsidRPr="00700022" w:rsidRDefault="00D50B49" w:rsidP="000D66C7">
            <w:pPr>
              <w:pStyle w:val="Sectiontext"/>
              <w:rPr>
                <w:rFonts w:cs="Arial"/>
                <w:lang w:eastAsia="en-US"/>
              </w:rPr>
            </w:pPr>
            <w:r w:rsidRPr="00700022">
              <w:rPr>
                <w:rFonts w:cs="Arial"/>
                <w:lang w:eastAsia="en-US"/>
              </w:rPr>
              <w:t>b.</w:t>
            </w:r>
          </w:p>
        </w:tc>
        <w:tc>
          <w:tcPr>
            <w:tcW w:w="7833" w:type="dxa"/>
            <w:gridSpan w:val="3"/>
          </w:tcPr>
          <w:p w14:paraId="55EAFCE0" w14:textId="77777777" w:rsidR="00D50B49" w:rsidRPr="00700022" w:rsidRDefault="00D50B49" w:rsidP="000D66C7">
            <w:pPr>
              <w:pStyle w:val="Sectiontext"/>
            </w:pPr>
            <w:r>
              <w:t>The travel benefit is reduced by 1 benefit.</w:t>
            </w:r>
          </w:p>
        </w:tc>
      </w:tr>
      <w:tr w:rsidR="00946D08" w:rsidRPr="00406C0E" w14:paraId="665E1F57" w14:textId="77777777" w:rsidTr="00B6516B">
        <w:tblPrEx>
          <w:tblLook w:val="0000" w:firstRow="0" w:lastRow="0" w:firstColumn="0" w:lastColumn="0" w:noHBand="0" w:noVBand="0"/>
        </w:tblPrEx>
        <w:tc>
          <w:tcPr>
            <w:tcW w:w="1007" w:type="dxa"/>
            <w:gridSpan w:val="2"/>
          </w:tcPr>
          <w:p w14:paraId="6C2F557A" w14:textId="5A64A33B" w:rsidR="00946D08" w:rsidRPr="00406C0E" w:rsidRDefault="00B6516B" w:rsidP="00946D08">
            <w:pPr>
              <w:pStyle w:val="Heading6"/>
            </w:pPr>
            <w:r>
              <w:t>31</w:t>
            </w:r>
          </w:p>
        </w:tc>
        <w:tc>
          <w:tcPr>
            <w:tcW w:w="8357" w:type="dxa"/>
            <w:gridSpan w:val="4"/>
          </w:tcPr>
          <w:p w14:paraId="6EEF1DFB" w14:textId="77777777" w:rsidR="00946D08" w:rsidRPr="00406C0E" w:rsidRDefault="00946D08" w:rsidP="00946D08">
            <w:pPr>
              <w:pStyle w:val="Heading6"/>
            </w:pPr>
            <w:r w:rsidRPr="00406C0E">
              <w:t>Section 9.5.8 (definition of high cost country centre)</w:t>
            </w:r>
          </w:p>
        </w:tc>
      </w:tr>
      <w:tr w:rsidR="00946D08" w:rsidRPr="00406C0E" w14:paraId="63DB4A5D" w14:textId="77777777" w:rsidTr="00B6516B">
        <w:tblPrEx>
          <w:tblLook w:val="0000" w:firstRow="0" w:lastRow="0" w:firstColumn="0" w:lastColumn="0" w:noHBand="0" w:noVBand="0"/>
        </w:tblPrEx>
        <w:tc>
          <w:tcPr>
            <w:tcW w:w="1007" w:type="dxa"/>
            <w:gridSpan w:val="2"/>
          </w:tcPr>
          <w:p w14:paraId="43E541DE" w14:textId="77777777" w:rsidR="00946D08" w:rsidRPr="00406C0E" w:rsidRDefault="00946D08" w:rsidP="00946D08">
            <w:pPr>
              <w:pStyle w:val="Sectiontext"/>
              <w:jc w:val="center"/>
            </w:pPr>
          </w:p>
        </w:tc>
        <w:tc>
          <w:tcPr>
            <w:tcW w:w="8357" w:type="dxa"/>
            <w:gridSpan w:val="4"/>
          </w:tcPr>
          <w:p w14:paraId="4D1CC5C1" w14:textId="77777777" w:rsidR="00946D08" w:rsidRPr="00406C0E" w:rsidRDefault="00946D08" w:rsidP="00946D08">
            <w:pPr>
              <w:pStyle w:val="Sectiontext"/>
            </w:pPr>
            <w:r w:rsidRPr="00406C0E">
              <w:rPr>
                <w:iCs/>
              </w:rPr>
              <w:t>Omit “High cost” substitute “High-cost”.</w:t>
            </w:r>
          </w:p>
        </w:tc>
      </w:tr>
      <w:tr w:rsidR="00946D08" w:rsidRPr="00406C0E" w14:paraId="166BEC61" w14:textId="77777777" w:rsidTr="00B6516B">
        <w:tblPrEx>
          <w:tblLook w:val="0000" w:firstRow="0" w:lastRow="0" w:firstColumn="0" w:lastColumn="0" w:noHBand="0" w:noVBand="0"/>
        </w:tblPrEx>
        <w:tc>
          <w:tcPr>
            <w:tcW w:w="1007" w:type="dxa"/>
            <w:gridSpan w:val="2"/>
          </w:tcPr>
          <w:p w14:paraId="6EC0B609" w14:textId="160A1D88" w:rsidR="00946D08" w:rsidRPr="00406C0E" w:rsidRDefault="00946D08" w:rsidP="00946D08">
            <w:pPr>
              <w:pStyle w:val="Heading6"/>
            </w:pPr>
            <w:r w:rsidRPr="00406C0E">
              <w:t>3</w:t>
            </w:r>
            <w:r w:rsidR="00B6516B">
              <w:t>2</w:t>
            </w:r>
          </w:p>
        </w:tc>
        <w:tc>
          <w:tcPr>
            <w:tcW w:w="8357" w:type="dxa"/>
            <w:gridSpan w:val="4"/>
          </w:tcPr>
          <w:p w14:paraId="721478D1" w14:textId="77777777" w:rsidR="00946D08" w:rsidRPr="00406C0E" w:rsidRDefault="00946D08" w:rsidP="00946D08">
            <w:pPr>
              <w:pStyle w:val="Heading6"/>
            </w:pPr>
            <w:r w:rsidRPr="00406C0E">
              <w:t>Section 9.5.8 (definition of medium cost country centre)</w:t>
            </w:r>
          </w:p>
        </w:tc>
      </w:tr>
      <w:tr w:rsidR="00946D08" w:rsidRPr="00406C0E" w14:paraId="6B9D6637" w14:textId="77777777" w:rsidTr="00B6516B">
        <w:tblPrEx>
          <w:tblLook w:val="0000" w:firstRow="0" w:lastRow="0" w:firstColumn="0" w:lastColumn="0" w:noHBand="0" w:noVBand="0"/>
        </w:tblPrEx>
        <w:tc>
          <w:tcPr>
            <w:tcW w:w="1007" w:type="dxa"/>
            <w:gridSpan w:val="2"/>
          </w:tcPr>
          <w:p w14:paraId="455801DB" w14:textId="77777777" w:rsidR="00946D08" w:rsidRPr="00406C0E" w:rsidRDefault="00946D08" w:rsidP="00946D08">
            <w:pPr>
              <w:pStyle w:val="Sectiontext"/>
              <w:jc w:val="center"/>
            </w:pPr>
          </w:p>
        </w:tc>
        <w:tc>
          <w:tcPr>
            <w:tcW w:w="8357" w:type="dxa"/>
            <w:gridSpan w:val="4"/>
          </w:tcPr>
          <w:p w14:paraId="5C4C0660" w14:textId="77777777" w:rsidR="00946D08" w:rsidRPr="00406C0E" w:rsidRDefault="00946D08" w:rsidP="00946D08">
            <w:pPr>
              <w:pStyle w:val="Sectiontext"/>
            </w:pPr>
            <w:r w:rsidRPr="00406C0E">
              <w:rPr>
                <w:iCs/>
              </w:rPr>
              <w:t>Omit “Medium cost” substitute “Medium-cost”.</w:t>
            </w:r>
          </w:p>
        </w:tc>
      </w:tr>
      <w:tr w:rsidR="00946D08" w:rsidRPr="00406C0E" w14:paraId="2E973CC0" w14:textId="77777777" w:rsidTr="00B6516B">
        <w:tblPrEx>
          <w:tblLook w:val="0000" w:firstRow="0" w:lastRow="0" w:firstColumn="0" w:lastColumn="0" w:noHBand="0" w:noVBand="0"/>
        </w:tblPrEx>
        <w:tc>
          <w:tcPr>
            <w:tcW w:w="1007" w:type="dxa"/>
            <w:gridSpan w:val="2"/>
          </w:tcPr>
          <w:p w14:paraId="106747EA" w14:textId="038919C8" w:rsidR="00946D08" w:rsidRPr="00406C0E" w:rsidRDefault="00946D08" w:rsidP="00946D08">
            <w:pPr>
              <w:pStyle w:val="Heading6"/>
            </w:pPr>
            <w:r w:rsidRPr="00406C0E">
              <w:t>3</w:t>
            </w:r>
            <w:r w:rsidR="00B6516B">
              <w:t>3</w:t>
            </w:r>
          </w:p>
        </w:tc>
        <w:tc>
          <w:tcPr>
            <w:tcW w:w="8357" w:type="dxa"/>
            <w:gridSpan w:val="4"/>
          </w:tcPr>
          <w:p w14:paraId="653EA044" w14:textId="77777777" w:rsidR="00946D08" w:rsidRPr="00406C0E" w:rsidRDefault="00946D08" w:rsidP="00946D08">
            <w:pPr>
              <w:pStyle w:val="Heading6"/>
            </w:pPr>
            <w:r w:rsidRPr="00406C0E">
              <w:t>Section 9.5.8 (definition of other country centre)</w:t>
            </w:r>
          </w:p>
        </w:tc>
      </w:tr>
      <w:tr w:rsidR="00946D08" w:rsidRPr="00406C0E" w14:paraId="0E5EC997" w14:textId="77777777" w:rsidTr="00B6516B">
        <w:tblPrEx>
          <w:tblLook w:val="0000" w:firstRow="0" w:lastRow="0" w:firstColumn="0" w:lastColumn="0" w:noHBand="0" w:noVBand="0"/>
        </w:tblPrEx>
        <w:tc>
          <w:tcPr>
            <w:tcW w:w="1007" w:type="dxa"/>
            <w:gridSpan w:val="2"/>
          </w:tcPr>
          <w:p w14:paraId="7B0268BD" w14:textId="77777777" w:rsidR="00946D08" w:rsidRPr="00406C0E" w:rsidRDefault="00946D08" w:rsidP="00946D08">
            <w:pPr>
              <w:pStyle w:val="Sectiontext"/>
              <w:jc w:val="center"/>
            </w:pPr>
          </w:p>
        </w:tc>
        <w:tc>
          <w:tcPr>
            <w:tcW w:w="8357" w:type="dxa"/>
            <w:gridSpan w:val="4"/>
          </w:tcPr>
          <w:p w14:paraId="26791672" w14:textId="77777777" w:rsidR="00946D08" w:rsidRPr="00406C0E" w:rsidRDefault="00946D08" w:rsidP="00946D08">
            <w:pPr>
              <w:pStyle w:val="Sectiontext"/>
            </w:pPr>
            <w:r w:rsidRPr="00406C0E">
              <w:rPr>
                <w:iCs/>
              </w:rPr>
              <w:t>Omit “high cost” substitute “high-cost”.</w:t>
            </w:r>
          </w:p>
        </w:tc>
      </w:tr>
      <w:tr w:rsidR="00946D08" w:rsidRPr="00406C0E" w14:paraId="3E10855A" w14:textId="77777777" w:rsidTr="00B6516B">
        <w:tblPrEx>
          <w:tblLook w:val="0000" w:firstRow="0" w:lastRow="0" w:firstColumn="0" w:lastColumn="0" w:noHBand="0" w:noVBand="0"/>
        </w:tblPrEx>
        <w:tc>
          <w:tcPr>
            <w:tcW w:w="1007" w:type="dxa"/>
            <w:gridSpan w:val="2"/>
          </w:tcPr>
          <w:p w14:paraId="656865D8" w14:textId="17515BDB" w:rsidR="00946D08" w:rsidRPr="00406C0E" w:rsidRDefault="00946D08" w:rsidP="00946D08">
            <w:pPr>
              <w:pStyle w:val="Heading6"/>
            </w:pPr>
            <w:r w:rsidRPr="00406C0E">
              <w:t>3</w:t>
            </w:r>
            <w:r w:rsidR="00B6516B">
              <w:t>4</w:t>
            </w:r>
          </w:p>
        </w:tc>
        <w:tc>
          <w:tcPr>
            <w:tcW w:w="8357" w:type="dxa"/>
            <w:gridSpan w:val="4"/>
          </w:tcPr>
          <w:p w14:paraId="7117EDF3" w14:textId="77777777" w:rsidR="00946D08" w:rsidRPr="00406C0E" w:rsidRDefault="00946D08" w:rsidP="00946D08">
            <w:pPr>
              <w:pStyle w:val="Heading6"/>
            </w:pPr>
            <w:r w:rsidRPr="00406C0E">
              <w:t>Section 9.5.8 (definition of other country centre)</w:t>
            </w:r>
          </w:p>
        </w:tc>
      </w:tr>
      <w:tr w:rsidR="00946D08" w:rsidRPr="00406C0E" w14:paraId="680CBA12" w14:textId="77777777" w:rsidTr="00B6516B">
        <w:tblPrEx>
          <w:tblLook w:val="0000" w:firstRow="0" w:lastRow="0" w:firstColumn="0" w:lastColumn="0" w:noHBand="0" w:noVBand="0"/>
        </w:tblPrEx>
        <w:tc>
          <w:tcPr>
            <w:tcW w:w="1007" w:type="dxa"/>
            <w:gridSpan w:val="2"/>
          </w:tcPr>
          <w:p w14:paraId="1AD8B420" w14:textId="77777777" w:rsidR="00946D08" w:rsidRPr="00406C0E" w:rsidRDefault="00946D08" w:rsidP="00946D08">
            <w:pPr>
              <w:pStyle w:val="Sectiontext"/>
              <w:jc w:val="center"/>
            </w:pPr>
          </w:p>
        </w:tc>
        <w:tc>
          <w:tcPr>
            <w:tcW w:w="8357" w:type="dxa"/>
            <w:gridSpan w:val="4"/>
          </w:tcPr>
          <w:p w14:paraId="0682EEB8" w14:textId="77777777" w:rsidR="00946D08" w:rsidRPr="00406C0E" w:rsidRDefault="00946D08" w:rsidP="00946D08">
            <w:pPr>
              <w:pStyle w:val="Sectiontext"/>
            </w:pPr>
            <w:r w:rsidRPr="00406C0E">
              <w:rPr>
                <w:iCs/>
              </w:rPr>
              <w:t>Omit “medium cost” substitute “medium-cost”.</w:t>
            </w:r>
          </w:p>
        </w:tc>
      </w:tr>
      <w:tr w:rsidR="00946D08" w:rsidRPr="00406C0E" w14:paraId="7E31931E" w14:textId="77777777" w:rsidTr="00B6516B">
        <w:tblPrEx>
          <w:tblLook w:val="0000" w:firstRow="0" w:lastRow="0" w:firstColumn="0" w:lastColumn="0" w:noHBand="0" w:noVBand="0"/>
        </w:tblPrEx>
        <w:tc>
          <w:tcPr>
            <w:tcW w:w="1007" w:type="dxa"/>
            <w:gridSpan w:val="2"/>
          </w:tcPr>
          <w:p w14:paraId="4B4B2B57" w14:textId="529CC202" w:rsidR="00946D08" w:rsidRPr="00406C0E" w:rsidRDefault="00946D08" w:rsidP="00946D08">
            <w:pPr>
              <w:pStyle w:val="Heading6"/>
            </w:pPr>
            <w:r w:rsidRPr="00406C0E">
              <w:t>3</w:t>
            </w:r>
            <w:r w:rsidR="00B6516B">
              <w:t>5</w:t>
            </w:r>
          </w:p>
        </w:tc>
        <w:tc>
          <w:tcPr>
            <w:tcW w:w="8357" w:type="dxa"/>
            <w:gridSpan w:val="4"/>
          </w:tcPr>
          <w:p w14:paraId="1DCA8A8A" w14:textId="77777777" w:rsidR="00946D08" w:rsidRPr="00406C0E" w:rsidRDefault="00946D08" w:rsidP="00946D08">
            <w:pPr>
              <w:pStyle w:val="Heading6"/>
            </w:pPr>
            <w:r w:rsidRPr="00406C0E">
              <w:t>Section 9.6.5</w:t>
            </w:r>
          </w:p>
        </w:tc>
      </w:tr>
      <w:tr w:rsidR="00946D08" w:rsidRPr="00406C0E" w14:paraId="7042677D" w14:textId="77777777" w:rsidTr="00B6516B">
        <w:tblPrEx>
          <w:tblLook w:val="0000" w:firstRow="0" w:lastRow="0" w:firstColumn="0" w:lastColumn="0" w:noHBand="0" w:noVBand="0"/>
        </w:tblPrEx>
        <w:tc>
          <w:tcPr>
            <w:tcW w:w="1007" w:type="dxa"/>
            <w:gridSpan w:val="2"/>
          </w:tcPr>
          <w:p w14:paraId="4EE5CE93" w14:textId="77777777" w:rsidR="00946D08" w:rsidRPr="00406C0E" w:rsidRDefault="00946D08" w:rsidP="00946D08">
            <w:pPr>
              <w:pStyle w:val="Sectiontext"/>
              <w:jc w:val="center"/>
            </w:pPr>
          </w:p>
        </w:tc>
        <w:tc>
          <w:tcPr>
            <w:tcW w:w="8357" w:type="dxa"/>
            <w:gridSpan w:val="4"/>
          </w:tcPr>
          <w:p w14:paraId="6132ADCC" w14:textId="77777777" w:rsidR="00946D08" w:rsidRPr="00406C0E" w:rsidRDefault="00946D08" w:rsidP="00946D08">
            <w:pPr>
              <w:pStyle w:val="Sectiontext"/>
            </w:pPr>
            <w:r w:rsidRPr="00406C0E">
              <w:t>Repeal the section, substitute:</w:t>
            </w:r>
          </w:p>
        </w:tc>
      </w:tr>
    </w:tbl>
    <w:p w14:paraId="3E891455" w14:textId="77777777" w:rsidR="00946D08" w:rsidRPr="00406C0E" w:rsidRDefault="00946D08" w:rsidP="00946D08">
      <w:pPr>
        <w:pStyle w:val="Heading6"/>
      </w:pPr>
      <w:bookmarkStart w:id="13" w:name="_Toc181714107"/>
      <w:r w:rsidRPr="00406C0E">
        <w:t>9.6.5</w:t>
      </w:r>
      <w:r w:rsidRPr="00406C0E">
        <w:tab/>
        <w:t>Member this Part applies to</w:t>
      </w:r>
      <w:bookmarkEnd w:id="13"/>
    </w:p>
    <w:tbl>
      <w:tblPr>
        <w:tblW w:w="9360" w:type="dxa"/>
        <w:tblInd w:w="113" w:type="dxa"/>
        <w:tblLayout w:type="fixed"/>
        <w:tblLook w:val="0000" w:firstRow="0" w:lastRow="0" w:firstColumn="0" w:lastColumn="0" w:noHBand="0" w:noVBand="0"/>
      </w:tblPr>
      <w:tblGrid>
        <w:gridCol w:w="993"/>
        <w:gridCol w:w="8367"/>
      </w:tblGrid>
      <w:tr w:rsidR="00946D08" w:rsidRPr="00406C0E" w14:paraId="2DF69D15" w14:textId="77777777" w:rsidTr="00946D08">
        <w:tc>
          <w:tcPr>
            <w:tcW w:w="993" w:type="dxa"/>
          </w:tcPr>
          <w:p w14:paraId="2BDDC657" w14:textId="77777777" w:rsidR="00946D08" w:rsidRPr="00406C0E" w:rsidRDefault="00946D08" w:rsidP="00946D08">
            <w:pPr>
              <w:pStyle w:val="Sectiontext"/>
            </w:pPr>
          </w:p>
        </w:tc>
        <w:tc>
          <w:tcPr>
            <w:tcW w:w="8367" w:type="dxa"/>
          </w:tcPr>
          <w:p w14:paraId="760EB9B0" w14:textId="77777777" w:rsidR="00946D08" w:rsidRPr="00406C0E" w:rsidRDefault="00946D08" w:rsidP="00946D08">
            <w:pPr>
              <w:pStyle w:val="Sectiontext"/>
            </w:pPr>
            <w:r w:rsidRPr="00406C0E">
              <w:t>This Part applies to a member, including a member on Reserve service.</w:t>
            </w:r>
          </w:p>
        </w:tc>
      </w:tr>
      <w:tr w:rsidR="00946D08" w:rsidRPr="00406C0E" w14:paraId="490DE4B0" w14:textId="77777777" w:rsidTr="00946D08">
        <w:tc>
          <w:tcPr>
            <w:tcW w:w="993" w:type="dxa"/>
          </w:tcPr>
          <w:p w14:paraId="68F50A1D" w14:textId="2B57BC76" w:rsidR="00946D08" w:rsidRPr="00406C0E" w:rsidRDefault="00946D08" w:rsidP="00946D08">
            <w:pPr>
              <w:pStyle w:val="Heading6"/>
            </w:pPr>
            <w:r w:rsidRPr="00406C0E">
              <w:t>3</w:t>
            </w:r>
            <w:r w:rsidR="00B6516B">
              <w:t>6</w:t>
            </w:r>
          </w:p>
        </w:tc>
        <w:tc>
          <w:tcPr>
            <w:tcW w:w="8367" w:type="dxa"/>
          </w:tcPr>
          <w:p w14:paraId="1B91F26C" w14:textId="77777777" w:rsidR="00946D08" w:rsidRPr="00406C0E" w:rsidRDefault="00946D08" w:rsidP="00946D08">
            <w:pPr>
              <w:pStyle w:val="Heading6"/>
            </w:pPr>
            <w:r w:rsidRPr="00406C0E">
              <w:t>Paragraph 9.6.18.d</w:t>
            </w:r>
          </w:p>
        </w:tc>
      </w:tr>
      <w:tr w:rsidR="00946D08" w:rsidRPr="00406C0E" w14:paraId="6CC6AC0A" w14:textId="77777777" w:rsidTr="00946D08">
        <w:tc>
          <w:tcPr>
            <w:tcW w:w="993" w:type="dxa"/>
          </w:tcPr>
          <w:p w14:paraId="350B0A68" w14:textId="77777777" w:rsidR="00946D08" w:rsidRPr="00406C0E" w:rsidRDefault="00946D08" w:rsidP="00946D08">
            <w:pPr>
              <w:pStyle w:val="Sectiontext"/>
            </w:pPr>
          </w:p>
        </w:tc>
        <w:tc>
          <w:tcPr>
            <w:tcW w:w="8367" w:type="dxa"/>
          </w:tcPr>
          <w:p w14:paraId="039B02CA" w14:textId="77777777" w:rsidR="00946D08" w:rsidRPr="00406C0E" w:rsidRDefault="00946D08" w:rsidP="00946D08">
            <w:pPr>
              <w:pStyle w:val="Sectiontext"/>
            </w:pPr>
            <w:r w:rsidRPr="00406C0E">
              <w:t>Omit “their marriage or ADF recognition of their partnership”, substitute “recognition of their relationship”.</w:t>
            </w:r>
          </w:p>
        </w:tc>
      </w:tr>
      <w:tr w:rsidR="00946D08" w:rsidRPr="00406C0E" w14:paraId="4100F751" w14:textId="77777777" w:rsidTr="00946D08">
        <w:tc>
          <w:tcPr>
            <w:tcW w:w="993" w:type="dxa"/>
          </w:tcPr>
          <w:p w14:paraId="1CC2DF5D" w14:textId="75C7B7CA" w:rsidR="00946D08" w:rsidRPr="00406C0E" w:rsidRDefault="00B6516B" w:rsidP="00946D08">
            <w:pPr>
              <w:pStyle w:val="Heading6"/>
            </w:pPr>
            <w:r>
              <w:t>37</w:t>
            </w:r>
          </w:p>
        </w:tc>
        <w:tc>
          <w:tcPr>
            <w:tcW w:w="8367" w:type="dxa"/>
          </w:tcPr>
          <w:p w14:paraId="7AFFC3A1" w14:textId="77777777" w:rsidR="00946D08" w:rsidRPr="00406C0E" w:rsidRDefault="00946D08" w:rsidP="00946D08">
            <w:pPr>
              <w:pStyle w:val="Heading6"/>
            </w:pPr>
            <w:r w:rsidRPr="00406C0E">
              <w:t>Section 9.6.22</w:t>
            </w:r>
          </w:p>
        </w:tc>
      </w:tr>
      <w:tr w:rsidR="00946D08" w:rsidRPr="00406C0E" w14:paraId="1BA69CD4" w14:textId="77777777" w:rsidTr="00946D08">
        <w:tc>
          <w:tcPr>
            <w:tcW w:w="993" w:type="dxa"/>
          </w:tcPr>
          <w:p w14:paraId="5D1CB3C5" w14:textId="77777777" w:rsidR="00946D08" w:rsidRPr="00406C0E" w:rsidRDefault="00946D08" w:rsidP="00946D08">
            <w:pPr>
              <w:pStyle w:val="Sectiontext"/>
            </w:pPr>
          </w:p>
        </w:tc>
        <w:tc>
          <w:tcPr>
            <w:tcW w:w="8367" w:type="dxa"/>
          </w:tcPr>
          <w:p w14:paraId="31296223" w14:textId="77777777" w:rsidR="00946D08" w:rsidRPr="00406C0E" w:rsidRDefault="00946D08" w:rsidP="00946D08">
            <w:pPr>
              <w:pStyle w:val="Sectiontext"/>
            </w:pPr>
            <w:r w:rsidRPr="00406C0E">
              <w:t>Repeal the section, substitute:</w:t>
            </w:r>
          </w:p>
        </w:tc>
      </w:tr>
    </w:tbl>
    <w:p w14:paraId="61DB28C3" w14:textId="77777777" w:rsidR="00946D08" w:rsidRPr="00406C0E" w:rsidRDefault="00946D08" w:rsidP="00946D08">
      <w:pPr>
        <w:pStyle w:val="Heading6"/>
      </w:pPr>
      <w:bookmarkStart w:id="14" w:name="_Toc181714122"/>
      <w:r w:rsidRPr="00406C0E">
        <w:t>9.6.22</w:t>
      </w:r>
      <w:r w:rsidRPr="00406C0E">
        <w:tab/>
      </w:r>
      <w:bookmarkEnd w:id="14"/>
      <w:r w:rsidRPr="00406C0E">
        <w:t>Recognition of a relationship</w:t>
      </w:r>
    </w:p>
    <w:tbl>
      <w:tblPr>
        <w:tblW w:w="9360" w:type="dxa"/>
        <w:tblInd w:w="113" w:type="dxa"/>
        <w:tblLayout w:type="fixed"/>
        <w:tblLook w:val="0000" w:firstRow="0" w:lastRow="0" w:firstColumn="0" w:lastColumn="0" w:noHBand="0" w:noVBand="0"/>
      </w:tblPr>
      <w:tblGrid>
        <w:gridCol w:w="992"/>
        <w:gridCol w:w="567"/>
        <w:gridCol w:w="7801"/>
      </w:tblGrid>
      <w:tr w:rsidR="00946D08" w:rsidRPr="00406C0E" w14:paraId="2BCF3D9F" w14:textId="77777777" w:rsidTr="00946D08">
        <w:tc>
          <w:tcPr>
            <w:tcW w:w="992" w:type="dxa"/>
          </w:tcPr>
          <w:p w14:paraId="2FB7A013" w14:textId="77777777" w:rsidR="00946D08" w:rsidRPr="00406C0E" w:rsidRDefault="00946D08" w:rsidP="00946D08">
            <w:pPr>
              <w:pStyle w:val="Sectiontext"/>
              <w:jc w:val="center"/>
            </w:pPr>
            <w:r w:rsidRPr="00406C0E">
              <w:t>1.</w:t>
            </w:r>
          </w:p>
        </w:tc>
        <w:tc>
          <w:tcPr>
            <w:tcW w:w="8368" w:type="dxa"/>
            <w:gridSpan w:val="2"/>
          </w:tcPr>
          <w:p w14:paraId="3284CD93" w14:textId="4CC98A00" w:rsidR="00946D08" w:rsidRPr="00406C0E" w:rsidRDefault="00946D08" w:rsidP="00946D08">
            <w:pPr>
              <w:pStyle w:val="Sectiontext"/>
            </w:pPr>
            <w:r w:rsidRPr="00406C0E">
              <w:t>A member is eligible vehicle allowance if their partner has been approved to travel by private vehicle on recognition of the couple’s relationship under Part 3 Div</w:t>
            </w:r>
            <w:r w:rsidR="00AD0CCC">
              <w:t>ision 1.</w:t>
            </w:r>
          </w:p>
        </w:tc>
      </w:tr>
      <w:tr w:rsidR="00946D08" w:rsidRPr="00406C0E" w14:paraId="0CF4C15C" w14:textId="77777777" w:rsidTr="00946D08">
        <w:tc>
          <w:tcPr>
            <w:tcW w:w="992" w:type="dxa"/>
          </w:tcPr>
          <w:p w14:paraId="487BBF99" w14:textId="77777777" w:rsidR="00946D08" w:rsidRPr="00406C0E" w:rsidRDefault="00946D08" w:rsidP="00946D08">
            <w:pPr>
              <w:pStyle w:val="Sectiontext"/>
              <w:jc w:val="center"/>
            </w:pPr>
            <w:r w:rsidRPr="00406C0E">
              <w:t>2.</w:t>
            </w:r>
          </w:p>
        </w:tc>
        <w:tc>
          <w:tcPr>
            <w:tcW w:w="8368" w:type="dxa"/>
            <w:gridSpan w:val="2"/>
          </w:tcPr>
          <w:p w14:paraId="4E722B52" w14:textId="77777777" w:rsidR="00946D08" w:rsidRPr="00406C0E" w:rsidRDefault="00946D08" w:rsidP="00946D08">
            <w:pPr>
              <w:pStyle w:val="Sectiontext"/>
            </w:pPr>
            <w:r w:rsidRPr="00406C0E">
              <w:t>All of the following apply to the payment of vehicle allowance under this section.</w:t>
            </w:r>
          </w:p>
        </w:tc>
      </w:tr>
      <w:tr w:rsidR="00946D08" w:rsidRPr="00406C0E" w14:paraId="7A67ADDD" w14:textId="77777777" w:rsidTr="00946D08">
        <w:trPr>
          <w:cantSplit/>
        </w:trPr>
        <w:tc>
          <w:tcPr>
            <w:tcW w:w="992" w:type="dxa"/>
          </w:tcPr>
          <w:p w14:paraId="24AA8E5C" w14:textId="77777777" w:rsidR="00946D08" w:rsidRPr="00406C0E" w:rsidRDefault="00946D08" w:rsidP="00946D08">
            <w:pPr>
              <w:pStyle w:val="Sectiontext"/>
              <w:jc w:val="center"/>
            </w:pPr>
          </w:p>
        </w:tc>
        <w:tc>
          <w:tcPr>
            <w:tcW w:w="567" w:type="dxa"/>
          </w:tcPr>
          <w:p w14:paraId="3E243225" w14:textId="469CD421" w:rsidR="00946D08" w:rsidRPr="00406C0E" w:rsidRDefault="002D285C" w:rsidP="002D285C">
            <w:pPr>
              <w:pStyle w:val="Sectiontext"/>
            </w:pPr>
            <w:r>
              <w:t>a</w:t>
            </w:r>
            <w:r w:rsidR="00946D08" w:rsidRPr="00406C0E">
              <w:t>.</w:t>
            </w:r>
          </w:p>
        </w:tc>
        <w:tc>
          <w:tcPr>
            <w:tcW w:w="7801" w:type="dxa"/>
          </w:tcPr>
          <w:p w14:paraId="0DA47D4D" w14:textId="77777777" w:rsidR="00946D08" w:rsidRPr="00406C0E" w:rsidRDefault="00946D08" w:rsidP="00946D08">
            <w:pPr>
              <w:pStyle w:val="Sectiontext"/>
            </w:pPr>
            <w:r w:rsidRPr="00406C0E">
              <w:t>The amount of vehicle allowance paid must not be more than the cost of the partner’s travel by the most economical means.</w:t>
            </w:r>
          </w:p>
        </w:tc>
      </w:tr>
      <w:tr w:rsidR="00946D08" w:rsidRPr="00406C0E" w14:paraId="11480AE1" w14:textId="77777777" w:rsidTr="00946D08">
        <w:trPr>
          <w:cantSplit/>
        </w:trPr>
        <w:tc>
          <w:tcPr>
            <w:tcW w:w="992" w:type="dxa"/>
          </w:tcPr>
          <w:p w14:paraId="7685EEA5" w14:textId="77777777" w:rsidR="00946D08" w:rsidRPr="00406C0E" w:rsidRDefault="00946D08" w:rsidP="00946D08">
            <w:pPr>
              <w:pStyle w:val="Sectiontext"/>
              <w:jc w:val="center"/>
            </w:pPr>
          </w:p>
        </w:tc>
        <w:tc>
          <w:tcPr>
            <w:tcW w:w="567" w:type="dxa"/>
          </w:tcPr>
          <w:p w14:paraId="0B21176C" w14:textId="3CCB466D" w:rsidR="00946D08" w:rsidRPr="00406C0E" w:rsidRDefault="002D285C" w:rsidP="00946D08">
            <w:pPr>
              <w:pStyle w:val="Sectiontext"/>
            </w:pPr>
            <w:r>
              <w:t>b</w:t>
            </w:r>
            <w:r w:rsidR="00946D08" w:rsidRPr="00406C0E">
              <w:t>.</w:t>
            </w:r>
          </w:p>
        </w:tc>
        <w:tc>
          <w:tcPr>
            <w:tcW w:w="7801" w:type="dxa"/>
          </w:tcPr>
          <w:p w14:paraId="0F8C37DE" w14:textId="77777777" w:rsidR="00946D08" w:rsidRPr="00406C0E" w:rsidRDefault="00946D08" w:rsidP="00946D08">
            <w:pPr>
              <w:pStyle w:val="Sectiontext"/>
            </w:pPr>
            <w:r w:rsidRPr="00406C0E">
              <w:t>There is no eligibility for additional costs.</w:t>
            </w:r>
          </w:p>
        </w:tc>
      </w:tr>
      <w:tr w:rsidR="00946D08" w:rsidRPr="00406C0E" w14:paraId="580E5BCB" w14:textId="77777777" w:rsidTr="00946D08">
        <w:trPr>
          <w:cantSplit/>
        </w:trPr>
        <w:tc>
          <w:tcPr>
            <w:tcW w:w="992" w:type="dxa"/>
          </w:tcPr>
          <w:p w14:paraId="13D61B4E" w14:textId="77777777" w:rsidR="00946D08" w:rsidRPr="00406C0E" w:rsidRDefault="00946D08" w:rsidP="00946D08">
            <w:pPr>
              <w:pStyle w:val="Sectiontext"/>
              <w:jc w:val="center"/>
            </w:pPr>
          </w:p>
        </w:tc>
        <w:tc>
          <w:tcPr>
            <w:tcW w:w="8368" w:type="dxa"/>
            <w:gridSpan w:val="2"/>
          </w:tcPr>
          <w:p w14:paraId="17E23058" w14:textId="77777777" w:rsidR="00946D08" w:rsidRPr="00406C0E" w:rsidRDefault="00946D08" w:rsidP="00946D08">
            <w:pPr>
              <w:pStyle w:val="notepara"/>
              <w:rPr>
                <w:b/>
              </w:rPr>
            </w:pPr>
            <w:r w:rsidRPr="00406C0E">
              <w:rPr>
                <w:b/>
              </w:rPr>
              <w:t>Note 1:</w:t>
            </w:r>
            <w:r w:rsidRPr="00406C0E">
              <w:tab/>
              <w:t>There is no eligibility for an additional amount of allowance for transporting the member as a passenger.</w:t>
            </w:r>
            <w:r w:rsidRPr="00406C0E">
              <w:rPr>
                <w:b/>
              </w:rPr>
              <w:t xml:space="preserve"> </w:t>
            </w:r>
          </w:p>
          <w:p w14:paraId="5B654B80" w14:textId="77777777" w:rsidR="00946D08" w:rsidRPr="00406C0E" w:rsidRDefault="00946D08" w:rsidP="00946D08">
            <w:pPr>
              <w:pStyle w:val="notepara"/>
            </w:pPr>
            <w:r w:rsidRPr="00406C0E">
              <w:rPr>
                <w:b/>
              </w:rPr>
              <w:t>Note 2:</w:t>
            </w:r>
            <w:r w:rsidRPr="00406C0E">
              <w:tab/>
              <w:t>Other passengers may attract the passenger component of vehicle allowance under section 9.6.26 if they are eligible for travel.</w:t>
            </w:r>
          </w:p>
        </w:tc>
      </w:tr>
      <w:tr w:rsidR="00946D08" w:rsidRPr="00406C0E" w14:paraId="1B471FA8" w14:textId="77777777" w:rsidTr="00946D08">
        <w:tc>
          <w:tcPr>
            <w:tcW w:w="992" w:type="dxa"/>
          </w:tcPr>
          <w:p w14:paraId="39E462F9" w14:textId="2855C4EF" w:rsidR="00946D08" w:rsidRPr="00406C0E" w:rsidRDefault="00B6516B" w:rsidP="00946D08">
            <w:pPr>
              <w:pStyle w:val="Heading6"/>
            </w:pPr>
            <w:r>
              <w:t>38</w:t>
            </w:r>
          </w:p>
        </w:tc>
        <w:tc>
          <w:tcPr>
            <w:tcW w:w="8368" w:type="dxa"/>
            <w:gridSpan w:val="2"/>
          </w:tcPr>
          <w:p w14:paraId="09B5B756" w14:textId="77777777" w:rsidR="00946D08" w:rsidRPr="00406C0E" w:rsidRDefault="00946D08" w:rsidP="00946D08">
            <w:pPr>
              <w:pStyle w:val="Heading6"/>
            </w:pPr>
            <w:r w:rsidRPr="00406C0E">
              <w:t>Paragraph 11.2.22.4.b and section 11.2.24</w:t>
            </w:r>
          </w:p>
        </w:tc>
      </w:tr>
      <w:tr w:rsidR="00946D08" w:rsidRPr="00406C0E" w14:paraId="048299EA" w14:textId="77777777" w:rsidTr="00946D08">
        <w:tc>
          <w:tcPr>
            <w:tcW w:w="992" w:type="dxa"/>
          </w:tcPr>
          <w:p w14:paraId="12963977" w14:textId="77777777" w:rsidR="00946D08" w:rsidRPr="00406C0E" w:rsidRDefault="00946D08" w:rsidP="00946D08">
            <w:pPr>
              <w:pStyle w:val="Sectiontext"/>
              <w:jc w:val="center"/>
            </w:pPr>
          </w:p>
        </w:tc>
        <w:tc>
          <w:tcPr>
            <w:tcW w:w="8368" w:type="dxa"/>
            <w:gridSpan w:val="2"/>
          </w:tcPr>
          <w:p w14:paraId="28273E02" w14:textId="77777777" w:rsidR="00946D08" w:rsidRPr="00406C0E" w:rsidRDefault="00946D08" w:rsidP="00946D08">
            <w:pPr>
              <w:pStyle w:val="Sectiontext"/>
            </w:pPr>
            <w:r w:rsidRPr="00406C0E">
              <w:rPr>
                <w:iCs/>
              </w:rPr>
              <w:t>Omit “</w:t>
            </w:r>
            <w:r w:rsidRPr="00406C0E">
              <w:t>Appeals”</w:t>
            </w:r>
            <w:r w:rsidRPr="00406C0E">
              <w:rPr>
                <w:iCs/>
              </w:rPr>
              <w:t>, substitute “Review”.</w:t>
            </w:r>
          </w:p>
        </w:tc>
      </w:tr>
      <w:tr w:rsidR="00946D08" w:rsidRPr="00406C0E" w14:paraId="55D4DFF1" w14:textId="77777777" w:rsidTr="00946D08">
        <w:tc>
          <w:tcPr>
            <w:tcW w:w="992" w:type="dxa"/>
          </w:tcPr>
          <w:p w14:paraId="2157488D" w14:textId="69EC4144" w:rsidR="00946D08" w:rsidRPr="00406C0E" w:rsidRDefault="00B6516B" w:rsidP="00946D08">
            <w:pPr>
              <w:pStyle w:val="Heading6"/>
            </w:pPr>
            <w:r>
              <w:t>39</w:t>
            </w:r>
          </w:p>
        </w:tc>
        <w:tc>
          <w:tcPr>
            <w:tcW w:w="8368" w:type="dxa"/>
            <w:gridSpan w:val="2"/>
          </w:tcPr>
          <w:p w14:paraId="2C8718F3" w14:textId="77777777" w:rsidR="00946D08" w:rsidRPr="00406C0E" w:rsidRDefault="00946D08" w:rsidP="00946D08">
            <w:pPr>
              <w:pStyle w:val="Heading6"/>
            </w:pPr>
            <w:r w:rsidRPr="00406C0E">
              <w:t>Section 12.8.1 (heading)</w:t>
            </w:r>
          </w:p>
        </w:tc>
      </w:tr>
      <w:tr w:rsidR="00946D08" w:rsidRPr="00406C0E" w14:paraId="44F1CBF2" w14:textId="77777777" w:rsidTr="00946D08">
        <w:tc>
          <w:tcPr>
            <w:tcW w:w="992" w:type="dxa"/>
          </w:tcPr>
          <w:p w14:paraId="62A00D32" w14:textId="77777777" w:rsidR="00946D08" w:rsidRPr="00406C0E" w:rsidRDefault="00946D08" w:rsidP="00946D08">
            <w:pPr>
              <w:pStyle w:val="Sectiontext"/>
              <w:jc w:val="center"/>
            </w:pPr>
          </w:p>
        </w:tc>
        <w:tc>
          <w:tcPr>
            <w:tcW w:w="8368" w:type="dxa"/>
            <w:gridSpan w:val="2"/>
          </w:tcPr>
          <w:p w14:paraId="31271F8A" w14:textId="330ED43D" w:rsidR="00946D08" w:rsidRPr="00406C0E" w:rsidRDefault="00946D08" w:rsidP="00893190">
            <w:pPr>
              <w:pStyle w:val="Sectiontext"/>
            </w:pPr>
            <w:r w:rsidRPr="00406C0E">
              <w:rPr>
                <w:iCs/>
              </w:rPr>
              <w:t xml:space="preserve">After “Simplified outline” insert “of this </w:t>
            </w:r>
            <w:r w:rsidR="00893190">
              <w:rPr>
                <w:iCs/>
              </w:rPr>
              <w:t>Part</w:t>
            </w:r>
            <w:r w:rsidRPr="00406C0E">
              <w:rPr>
                <w:iCs/>
              </w:rPr>
              <w:t>”.</w:t>
            </w:r>
          </w:p>
        </w:tc>
      </w:tr>
      <w:tr w:rsidR="00946D08" w:rsidRPr="00406C0E" w14:paraId="3793CD1A" w14:textId="77777777" w:rsidTr="00946D08">
        <w:tc>
          <w:tcPr>
            <w:tcW w:w="992" w:type="dxa"/>
          </w:tcPr>
          <w:p w14:paraId="0B29E274" w14:textId="59127E9B" w:rsidR="00946D08" w:rsidRPr="00406C0E" w:rsidRDefault="00B6516B" w:rsidP="00946D08">
            <w:pPr>
              <w:pStyle w:val="Heading6"/>
            </w:pPr>
            <w:r>
              <w:t>40</w:t>
            </w:r>
          </w:p>
        </w:tc>
        <w:tc>
          <w:tcPr>
            <w:tcW w:w="8368" w:type="dxa"/>
            <w:gridSpan w:val="2"/>
          </w:tcPr>
          <w:p w14:paraId="60E11FF4" w14:textId="77777777" w:rsidR="00946D08" w:rsidRPr="00406C0E" w:rsidRDefault="00946D08" w:rsidP="00946D08">
            <w:pPr>
              <w:pStyle w:val="Heading6"/>
            </w:pPr>
            <w:r w:rsidRPr="00406C0E">
              <w:t>Subsection 13.2.11.8 (note)</w:t>
            </w:r>
          </w:p>
        </w:tc>
      </w:tr>
      <w:tr w:rsidR="00946D08" w:rsidRPr="00406C0E" w14:paraId="1F518A50" w14:textId="77777777" w:rsidTr="00946D08">
        <w:tc>
          <w:tcPr>
            <w:tcW w:w="992" w:type="dxa"/>
          </w:tcPr>
          <w:p w14:paraId="3C3022C8" w14:textId="77777777" w:rsidR="00946D08" w:rsidRPr="00406C0E" w:rsidRDefault="00946D08" w:rsidP="00946D08">
            <w:pPr>
              <w:pStyle w:val="Sectiontext"/>
              <w:jc w:val="center"/>
            </w:pPr>
          </w:p>
        </w:tc>
        <w:tc>
          <w:tcPr>
            <w:tcW w:w="8368" w:type="dxa"/>
            <w:gridSpan w:val="2"/>
          </w:tcPr>
          <w:p w14:paraId="41A62E78" w14:textId="7AD78BB5" w:rsidR="00946D08" w:rsidRPr="007D36E5" w:rsidRDefault="00946D08" w:rsidP="007D36E5">
            <w:pPr>
              <w:pStyle w:val="Sectiontext"/>
              <w:rPr>
                <w:iCs/>
              </w:rPr>
            </w:pPr>
            <w:r w:rsidRPr="00406C0E">
              <w:rPr>
                <w:iCs/>
              </w:rPr>
              <w:t>Omit “approved recreation leave under Chapter 5, Part 4”, substitute “who is approved recreation leave”.</w:t>
            </w:r>
          </w:p>
        </w:tc>
      </w:tr>
      <w:tr w:rsidR="00946D08" w:rsidRPr="00406C0E" w14:paraId="16B7F9BB" w14:textId="77777777" w:rsidTr="00946D08">
        <w:tc>
          <w:tcPr>
            <w:tcW w:w="992" w:type="dxa"/>
          </w:tcPr>
          <w:p w14:paraId="1633D4F0" w14:textId="5EA830CB" w:rsidR="00946D08" w:rsidRPr="00406C0E" w:rsidRDefault="00B6516B" w:rsidP="00946D08">
            <w:pPr>
              <w:pStyle w:val="Heading6"/>
            </w:pPr>
            <w:r>
              <w:t>41</w:t>
            </w:r>
          </w:p>
        </w:tc>
        <w:tc>
          <w:tcPr>
            <w:tcW w:w="8368" w:type="dxa"/>
            <w:gridSpan w:val="2"/>
          </w:tcPr>
          <w:p w14:paraId="5D7CC5AA" w14:textId="77777777" w:rsidR="00946D08" w:rsidRPr="00406C0E" w:rsidRDefault="00946D08" w:rsidP="00946D08">
            <w:pPr>
              <w:pStyle w:val="Heading6"/>
            </w:pPr>
            <w:r w:rsidRPr="00406C0E">
              <w:t>Subsection 13.2.13.1</w:t>
            </w:r>
          </w:p>
        </w:tc>
      </w:tr>
      <w:tr w:rsidR="00946D08" w:rsidRPr="00406C0E" w14:paraId="2A8793C5" w14:textId="77777777" w:rsidTr="00946D08">
        <w:tc>
          <w:tcPr>
            <w:tcW w:w="992" w:type="dxa"/>
          </w:tcPr>
          <w:p w14:paraId="2AF42EC9" w14:textId="77777777" w:rsidR="00946D08" w:rsidRPr="00406C0E" w:rsidRDefault="00946D08" w:rsidP="00946D08">
            <w:pPr>
              <w:pStyle w:val="Sectiontext"/>
              <w:jc w:val="center"/>
            </w:pPr>
          </w:p>
        </w:tc>
        <w:tc>
          <w:tcPr>
            <w:tcW w:w="8368" w:type="dxa"/>
            <w:gridSpan w:val="2"/>
          </w:tcPr>
          <w:p w14:paraId="74B3A32B" w14:textId="77777777" w:rsidR="00946D08" w:rsidRPr="00406C0E" w:rsidRDefault="00946D08" w:rsidP="00946D08">
            <w:pPr>
              <w:pStyle w:val="Sectiontext"/>
            </w:pPr>
            <w:r w:rsidRPr="00406C0E">
              <w:rPr>
                <w:iCs/>
              </w:rPr>
              <w:t>Omit "short term-term", substitute "short-term".</w:t>
            </w:r>
          </w:p>
        </w:tc>
      </w:tr>
      <w:tr w:rsidR="00946D08" w:rsidRPr="00406C0E" w14:paraId="6E6A2A86" w14:textId="77777777" w:rsidTr="00946D08">
        <w:tc>
          <w:tcPr>
            <w:tcW w:w="992" w:type="dxa"/>
          </w:tcPr>
          <w:p w14:paraId="2E3CBCD1" w14:textId="1FBF4F51" w:rsidR="00946D08" w:rsidRPr="00406C0E" w:rsidRDefault="00946D08" w:rsidP="00946D08">
            <w:pPr>
              <w:pStyle w:val="Heading6"/>
            </w:pPr>
            <w:r w:rsidRPr="00406C0E">
              <w:t>4</w:t>
            </w:r>
            <w:r w:rsidR="00B6516B">
              <w:t>2</w:t>
            </w:r>
          </w:p>
        </w:tc>
        <w:tc>
          <w:tcPr>
            <w:tcW w:w="8368" w:type="dxa"/>
            <w:gridSpan w:val="2"/>
          </w:tcPr>
          <w:p w14:paraId="6B246601" w14:textId="77777777" w:rsidR="00946D08" w:rsidRPr="00406C0E" w:rsidRDefault="00946D08" w:rsidP="00946D08">
            <w:pPr>
              <w:pStyle w:val="Heading6"/>
            </w:pPr>
            <w:r w:rsidRPr="00406C0E">
              <w:t>Subsection 14.6.22.1</w:t>
            </w:r>
          </w:p>
        </w:tc>
      </w:tr>
      <w:tr w:rsidR="00946D08" w:rsidRPr="00406C0E" w14:paraId="4B2BD919" w14:textId="77777777" w:rsidTr="00946D08">
        <w:tc>
          <w:tcPr>
            <w:tcW w:w="992" w:type="dxa"/>
          </w:tcPr>
          <w:p w14:paraId="79EE41C0" w14:textId="77777777" w:rsidR="00946D08" w:rsidRPr="00406C0E" w:rsidRDefault="00946D08" w:rsidP="00946D08">
            <w:pPr>
              <w:pStyle w:val="Sectiontext"/>
              <w:jc w:val="center"/>
            </w:pPr>
          </w:p>
        </w:tc>
        <w:tc>
          <w:tcPr>
            <w:tcW w:w="8368" w:type="dxa"/>
            <w:gridSpan w:val="2"/>
          </w:tcPr>
          <w:p w14:paraId="445D5251" w14:textId="77777777" w:rsidR="00946D08" w:rsidRPr="00406C0E" w:rsidRDefault="00946D08" w:rsidP="00946D08">
            <w:pPr>
              <w:pStyle w:val="Sectiontext"/>
            </w:pPr>
            <w:r w:rsidRPr="00406C0E">
              <w:rPr>
                <w:iCs/>
              </w:rPr>
              <w:t>Omit "</w:t>
            </w:r>
            <w:proofErr w:type="spellStart"/>
            <w:r w:rsidRPr="00406C0E">
              <w:rPr>
                <w:iCs/>
              </w:rPr>
              <w:t>a</w:t>
            </w:r>
            <w:proofErr w:type="spellEnd"/>
            <w:r w:rsidRPr="00406C0E">
              <w:rPr>
                <w:iCs/>
              </w:rPr>
              <w:t xml:space="preserve"> event", substitute "an event".</w:t>
            </w:r>
          </w:p>
        </w:tc>
      </w:tr>
      <w:tr w:rsidR="00946D08" w:rsidRPr="00406C0E" w14:paraId="7FB3D042" w14:textId="77777777" w:rsidTr="00946D08">
        <w:tc>
          <w:tcPr>
            <w:tcW w:w="992" w:type="dxa"/>
          </w:tcPr>
          <w:p w14:paraId="6C346E98" w14:textId="70B36EBB" w:rsidR="00946D08" w:rsidRPr="00406C0E" w:rsidRDefault="00946D08" w:rsidP="00946D08">
            <w:pPr>
              <w:pStyle w:val="Heading6"/>
            </w:pPr>
            <w:r w:rsidRPr="00406C0E">
              <w:t>4</w:t>
            </w:r>
            <w:r w:rsidR="00B6516B">
              <w:t>3</w:t>
            </w:r>
          </w:p>
        </w:tc>
        <w:tc>
          <w:tcPr>
            <w:tcW w:w="8368" w:type="dxa"/>
            <w:gridSpan w:val="2"/>
          </w:tcPr>
          <w:p w14:paraId="3283A73E" w14:textId="77777777" w:rsidR="00946D08" w:rsidRPr="00406C0E" w:rsidRDefault="00946D08" w:rsidP="00946D08">
            <w:pPr>
              <w:pStyle w:val="Heading6"/>
            </w:pPr>
            <w:r w:rsidRPr="00406C0E">
              <w:t>Subsection 14.4.15.8 (note)</w:t>
            </w:r>
          </w:p>
        </w:tc>
      </w:tr>
      <w:tr w:rsidR="00946D08" w:rsidRPr="00406C0E" w14:paraId="3BF17297" w14:textId="77777777" w:rsidTr="00946D08">
        <w:tc>
          <w:tcPr>
            <w:tcW w:w="992" w:type="dxa"/>
          </w:tcPr>
          <w:p w14:paraId="304972E8" w14:textId="77777777" w:rsidR="00946D08" w:rsidRPr="00406C0E" w:rsidRDefault="00946D08" w:rsidP="00B6516B">
            <w:pPr>
              <w:pStyle w:val="Sectiontext"/>
            </w:pPr>
          </w:p>
        </w:tc>
        <w:tc>
          <w:tcPr>
            <w:tcW w:w="8368" w:type="dxa"/>
            <w:gridSpan w:val="2"/>
          </w:tcPr>
          <w:p w14:paraId="0CC9FCBC" w14:textId="26A089AC" w:rsidR="00946D08" w:rsidRPr="00406C0E" w:rsidRDefault="00946D08" w:rsidP="00946D08">
            <w:pPr>
              <w:pStyle w:val="Sectiontext"/>
              <w:rPr>
                <w:iCs/>
              </w:rPr>
            </w:pPr>
            <w:r w:rsidRPr="00406C0E">
              <w:t>Omit “approved recreation leave under Chapter 5, Part 4:</w:t>
            </w:r>
            <w:r w:rsidR="008E16F9">
              <w:t>”</w:t>
            </w:r>
            <w:r w:rsidRPr="00406C0E">
              <w:t>, substitute “who is approved recreation leave”.</w:t>
            </w:r>
          </w:p>
        </w:tc>
      </w:tr>
      <w:tr w:rsidR="00946D08" w:rsidRPr="00406C0E" w14:paraId="666988EB" w14:textId="77777777" w:rsidTr="00946D08">
        <w:tc>
          <w:tcPr>
            <w:tcW w:w="992" w:type="dxa"/>
          </w:tcPr>
          <w:p w14:paraId="38C5F0D5" w14:textId="01DC7D0A" w:rsidR="00946D08" w:rsidRPr="00406C0E" w:rsidRDefault="00946D08" w:rsidP="00946D08">
            <w:pPr>
              <w:pStyle w:val="Heading6"/>
            </w:pPr>
            <w:r w:rsidRPr="00406C0E">
              <w:t>4</w:t>
            </w:r>
            <w:r w:rsidR="00B6516B">
              <w:t>4</w:t>
            </w:r>
          </w:p>
        </w:tc>
        <w:tc>
          <w:tcPr>
            <w:tcW w:w="8368" w:type="dxa"/>
            <w:gridSpan w:val="2"/>
          </w:tcPr>
          <w:p w14:paraId="1CB4FD63" w14:textId="77777777" w:rsidR="00946D08" w:rsidRPr="00406C0E" w:rsidRDefault="00946D08" w:rsidP="00946D08">
            <w:pPr>
              <w:pStyle w:val="Heading6"/>
            </w:pPr>
            <w:r w:rsidRPr="00406C0E">
              <w:t>Subsection 15.4.6.2</w:t>
            </w:r>
          </w:p>
        </w:tc>
      </w:tr>
      <w:tr w:rsidR="00946D08" w:rsidRPr="00406C0E" w14:paraId="3435BCB7" w14:textId="77777777" w:rsidTr="00946D08">
        <w:tc>
          <w:tcPr>
            <w:tcW w:w="992" w:type="dxa"/>
          </w:tcPr>
          <w:p w14:paraId="79B683EC" w14:textId="77777777" w:rsidR="00946D08" w:rsidRPr="00406C0E" w:rsidRDefault="00946D08" w:rsidP="00946D08">
            <w:pPr>
              <w:pStyle w:val="Sectiontext"/>
              <w:jc w:val="center"/>
            </w:pPr>
          </w:p>
        </w:tc>
        <w:tc>
          <w:tcPr>
            <w:tcW w:w="8368" w:type="dxa"/>
            <w:gridSpan w:val="2"/>
          </w:tcPr>
          <w:p w14:paraId="69EFEBCB" w14:textId="50BACD15" w:rsidR="00946D08" w:rsidRPr="00406C0E" w:rsidRDefault="00946D08" w:rsidP="008E16F9">
            <w:pPr>
              <w:pStyle w:val="Sectiontext"/>
            </w:pPr>
            <w:r w:rsidRPr="00406C0E">
              <w:rPr>
                <w:iCs/>
              </w:rPr>
              <w:t>Omit "</w:t>
            </w:r>
            <w:r w:rsidRPr="00406C0E">
              <w:t>of a privately</w:t>
            </w:r>
            <w:r w:rsidRPr="00406C0E">
              <w:rPr>
                <w:iCs/>
              </w:rPr>
              <w:t>", substitute "</w:t>
            </w:r>
            <w:r w:rsidRPr="00406C0E">
              <w:t>of privately</w:t>
            </w:r>
            <w:r w:rsidRPr="00406C0E">
              <w:rPr>
                <w:iCs/>
              </w:rPr>
              <w:t>".</w:t>
            </w:r>
          </w:p>
        </w:tc>
      </w:tr>
      <w:tr w:rsidR="00946D08" w:rsidRPr="00406C0E" w14:paraId="196D83D3" w14:textId="77777777" w:rsidTr="00946D08">
        <w:tc>
          <w:tcPr>
            <w:tcW w:w="992" w:type="dxa"/>
          </w:tcPr>
          <w:p w14:paraId="0C957686" w14:textId="7852853F" w:rsidR="00946D08" w:rsidRPr="00406C0E" w:rsidRDefault="00946D08" w:rsidP="00946D08">
            <w:pPr>
              <w:pStyle w:val="Heading6"/>
            </w:pPr>
            <w:r w:rsidRPr="00406C0E">
              <w:t>4</w:t>
            </w:r>
            <w:r w:rsidR="00B6516B">
              <w:t>5</w:t>
            </w:r>
          </w:p>
        </w:tc>
        <w:tc>
          <w:tcPr>
            <w:tcW w:w="8368" w:type="dxa"/>
            <w:gridSpan w:val="2"/>
          </w:tcPr>
          <w:p w14:paraId="5CF0B570" w14:textId="77777777" w:rsidR="00946D08" w:rsidRPr="00406C0E" w:rsidRDefault="00946D08" w:rsidP="00946D08">
            <w:pPr>
              <w:pStyle w:val="Heading6"/>
            </w:pPr>
            <w:r w:rsidRPr="00406C0E">
              <w:t>Amendments of listed provisions—satisfied of all</w:t>
            </w:r>
          </w:p>
        </w:tc>
      </w:tr>
      <w:tr w:rsidR="00946D08" w:rsidRPr="00406C0E" w14:paraId="34D1ACA1" w14:textId="77777777" w:rsidTr="00946D08">
        <w:tc>
          <w:tcPr>
            <w:tcW w:w="992" w:type="dxa"/>
          </w:tcPr>
          <w:p w14:paraId="1966EBFA" w14:textId="77777777" w:rsidR="00946D08" w:rsidRPr="00406C0E" w:rsidRDefault="00946D08" w:rsidP="00946D08">
            <w:pPr>
              <w:pStyle w:val="Sectiontext"/>
              <w:jc w:val="center"/>
            </w:pPr>
          </w:p>
        </w:tc>
        <w:tc>
          <w:tcPr>
            <w:tcW w:w="8368" w:type="dxa"/>
            <w:gridSpan w:val="2"/>
          </w:tcPr>
          <w:p w14:paraId="1C77A3C0" w14:textId="77777777" w:rsidR="00946D08" w:rsidRPr="00406C0E" w:rsidRDefault="00946D08" w:rsidP="00946D08">
            <w:pPr>
              <w:pStyle w:val="Sectiontext"/>
              <w:rPr>
                <w:iCs/>
              </w:rPr>
            </w:pPr>
            <w:r w:rsidRPr="00406C0E">
              <w:rPr>
                <w:iCs/>
              </w:rPr>
              <w:t>After “satisfied”, insert “of all”.</w:t>
            </w:r>
          </w:p>
        </w:tc>
      </w:tr>
      <w:tr w:rsidR="00946D08" w:rsidRPr="00406C0E" w14:paraId="73870235" w14:textId="77777777" w:rsidTr="00946D08">
        <w:tblPrEx>
          <w:tblLook w:val="04A0" w:firstRow="1" w:lastRow="0" w:firstColumn="1" w:lastColumn="0" w:noHBand="0" w:noVBand="1"/>
        </w:tblPrEx>
        <w:tc>
          <w:tcPr>
            <w:tcW w:w="992" w:type="dxa"/>
          </w:tcPr>
          <w:p w14:paraId="6AD878F3" w14:textId="77777777" w:rsidR="00946D08" w:rsidRPr="00406C0E" w:rsidRDefault="00946D08" w:rsidP="00946D08">
            <w:pPr>
              <w:pStyle w:val="Sectiontext"/>
              <w:jc w:val="center"/>
              <w:rPr>
                <w:lang w:eastAsia="en-US"/>
              </w:rPr>
            </w:pPr>
          </w:p>
        </w:tc>
        <w:tc>
          <w:tcPr>
            <w:tcW w:w="567" w:type="dxa"/>
            <w:shd w:val="clear" w:color="auto" w:fill="auto"/>
            <w:hideMark/>
          </w:tcPr>
          <w:p w14:paraId="0DA4E1AA" w14:textId="77777777" w:rsidR="00946D08" w:rsidRPr="00406C0E" w:rsidRDefault="00946D08" w:rsidP="00946D08">
            <w:pPr>
              <w:pStyle w:val="Sectiontext"/>
              <w:rPr>
                <w:rFonts w:cs="Arial"/>
                <w:lang w:eastAsia="en-US"/>
              </w:rPr>
            </w:pPr>
            <w:r w:rsidRPr="00406C0E">
              <w:rPr>
                <w:rFonts w:cs="Arial"/>
                <w:lang w:eastAsia="en-US"/>
              </w:rPr>
              <w:t>a.</w:t>
            </w:r>
          </w:p>
        </w:tc>
        <w:tc>
          <w:tcPr>
            <w:tcW w:w="7801" w:type="dxa"/>
          </w:tcPr>
          <w:p w14:paraId="0971F314" w14:textId="55C4974F" w:rsidR="00946D08" w:rsidRPr="00406C0E" w:rsidRDefault="00946D08" w:rsidP="00946D08">
            <w:pPr>
              <w:pStyle w:val="Sectiontext"/>
            </w:pPr>
            <w:r w:rsidRPr="00406C0E">
              <w:t>Paragraph 1.3.15.c</w:t>
            </w:r>
            <w:r w:rsidR="008E16F9">
              <w:t>.</w:t>
            </w:r>
          </w:p>
        </w:tc>
      </w:tr>
      <w:tr w:rsidR="00946D08" w:rsidRPr="00406C0E" w14:paraId="02071F68" w14:textId="77777777" w:rsidTr="00946D08">
        <w:tblPrEx>
          <w:tblLook w:val="04A0" w:firstRow="1" w:lastRow="0" w:firstColumn="1" w:lastColumn="0" w:noHBand="0" w:noVBand="1"/>
        </w:tblPrEx>
        <w:tc>
          <w:tcPr>
            <w:tcW w:w="992" w:type="dxa"/>
          </w:tcPr>
          <w:p w14:paraId="1D6C9115" w14:textId="77777777" w:rsidR="00946D08" w:rsidRPr="00406C0E" w:rsidRDefault="00946D08" w:rsidP="00946D08">
            <w:pPr>
              <w:pStyle w:val="Sectiontext"/>
              <w:jc w:val="center"/>
              <w:rPr>
                <w:lang w:eastAsia="en-US"/>
              </w:rPr>
            </w:pPr>
          </w:p>
        </w:tc>
        <w:tc>
          <w:tcPr>
            <w:tcW w:w="567" w:type="dxa"/>
            <w:shd w:val="clear" w:color="auto" w:fill="auto"/>
          </w:tcPr>
          <w:p w14:paraId="6906A6C5" w14:textId="77777777" w:rsidR="00946D08" w:rsidRPr="00406C0E" w:rsidRDefault="00946D08" w:rsidP="00946D08">
            <w:pPr>
              <w:pStyle w:val="Sectiontext"/>
              <w:rPr>
                <w:rFonts w:cs="Arial"/>
                <w:lang w:eastAsia="en-US"/>
              </w:rPr>
            </w:pPr>
            <w:r w:rsidRPr="00406C0E">
              <w:rPr>
                <w:rFonts w:cs="Arial"/>
                <w:lang w:eastAsia="en-US"/>
              </w:rPr>
              <w:t>b.</w:t>
            </w:r>
          </w:p>
        </w:tc>
        <w:tc>
          <w:tcPr>
            <w:tcW w:w="7801" w:type="dxa"/>
          </w:tcPr>
          <w:p w14:paraId="3F38D318" w14:textId="101D158F" w:rsidR="00946D08" w:rsidRPr="00406C0E" w:rsidRDefault="00946D08" w:rsidP="00946D08">
            <w:pPr>
              <w:pStyle w:val="Sectiontext"/>
            </w:pPr>
            <w:r w:rsidRPr="00406C0E">
              <w:t>Subsection 5.4.32.1</w:t>
            </w:r>
            <w:r w:rsidR="008E16F9">
              <w:t>.</w:t>
            </w:r>
          </w:p>
        </w:tc>
      </w:tr>
      <w:tr w:rsidR="00946D08" w:rsidRPr="00406C0E" w14:paraId="0D3CCC87" w14:textId="77777777" w:rsidTr="00946D08">
        <w:tblPrEx>
          <w:tblLook w:val="04A0" w:firstRow="1" w:lastRow="0" w:firstColumn="1" w:lastColumn="0" w:noHBand="0" w:noVBand="1"/>
        </w:tblPrEx>
        <w:tc>
          <w:tcPr>
            <w:tcW w:w="992" w:type="dxa"/>
          </w:tcPr>
          <w:p w14:paraId="664C8A88" w14:textId="77777777" w:rsidR="00946D08" w:rsidRPr="00406C0E" w:rsidRDefault="00946D08" w:rsidP="00946D08">
            <w:pPr>
              <w:pStyle w:val="Sectiontext"/>
              <w:jc w:val="center"/>
              <w:rPr>
                <w:lang w:eastAsia="en-US"/>
              </w:rPr>
            </w:pPr>
          </w:p>
        </w:tc>
        <w:tc>
          <w:tcPr>
            <w:tcW w:w="567" w:type="dxa"/>
            <w:shd w:val="clear" w:color="auto" w:fill="auto"/>
          </w:tcPr>
          <w:p w14:paraId="216B74A1" w14:textId="77777777" w:rsidR="00946D08" w:rsidRPr="00406C0E" w:rsidRDefault="00946D08" w:rsidP="00946D08">
            <w:pPr>
              <w:pStyle w:val="Sectiontext"/>
              <w:rPr>
                <w:rFonts w:cs="Arial"/>
                <w:lang w:eastAsia="en-US"/>
              </w:rPr>
            </w:pPr>
            <w:r w:rsidRPr="00406C0E">
              <w:rPr>
                <w:rFonts w:cs="Arial"/>
                <w:lang w:eastAsia="en-US"/>
              </w:rPr>
              <w:t>c.</w:t>
            </w:r>
          </w:p>
        </w:tc>
        <w:tc>
          <w:tcPr>
            <w:tcW w:w="7801" w:type="dxa"/>
          </w:tcPr>
          <w:p w14:paraId="3265FA37" w14:textId="0135E548" w:rsidR="00946D08" w:rsidRPr="00406C0E" w:rsidRDefault="00946D08" w:rsidP="00946D08">
            <w:pPr>
              <w:pStyle w:val="Sectiontext"/>
            </w:pPr>
            <w:r w:rsidRPr="00406C0E">
              <w:t>Paragraph 11.4.10A.2.c</w:t>
            </w:r>
            <w:r w:rsidR="008E16F9">
              <w:t>.</w:t>
            </w:r>
          </w:p>
        </w:tc>
      </w:tr>
      <w:tr w:rsidR="00946D08" w:rsidRPr="00406C0E" w14:paraId="35915D92" w14:textId="77777777" w:rsidTr="00946D08">
        <w:tc>
          <w:tcPr>
            <w:tcW w:w="992" w:type="dxa"/>
          </w:tcPr>
          <w:p w14:paraId="707F0186" w14:textId="16ABFDC5" w:rsidR="00946D08" w:rsidRPr="00406C0E" w:rsidRDefault="00946D08" w:rsidP="00946D08">
            <w:pPr>
              <w:pStyle w:val="Heading6"/>
            </w:pPr>
            <w:r w:rsidRPr="00406C0E">
              <w:t>4</w:t>
            </w:r>
            <w:r w:rsidR="00B6516B">
              <w:t>6</w:t>
            </w:r>
          </w:p>
        </w:tc>
        <w:tc>
          <w:tcPr>
            <w:tcW w:w="8368" w:type="dxa"/>
            <w:gridSpan w:val="2"/>
          </w:tcPr>
          <w:p w14:paraId="536A7182" w14:textId="77777777" w:rsidR="00946D08" w:rsidRPr="00406C0E" w:rsidRDefault="00946D08" w:rsidP="00946D08">
            <w:pPr>
              <w:pStyle w:val="Heading6"/>
            </w:pPr>
            <w:r w:rsidRPr="00406C0E">
              <w:t>Amendments of listed provisions—out of pocket</w:t>
            </w:r>
          </w:p>
        </w:tc>
      </w:tr>
      <w:tr w:rsidR="00946D08" w:rsidRPr="00406C0E" w14:paraId="50C1A1C4" w14:textId="77777777" w:rsidTr="00946D08">
        <w:tc>
          <w:tcPr>
            <w:tcW w:w="992" w:type="dxa"/>
          </w:tcPr>
          <w:p w14:paraId="24BF7F9C" w14:textId="77777777" w:rsidR="00946D08" w:rsidRPr="00406C0E" w:rsidRDefault="00946D08" w:rsidP="00946D08">
            <w:pPr>
              <w:pStyle w:val="Sectiontext"/>
              <w:jc w:val="center"/>
            </w:pPr>
          </w:p>
        </w:tc>
        <w:tc>
          <w:tcPr>
            <w:tcW w:w="8368" w:type="dxa"/>
            <w:gridSpan w:val="2"/>
          </w:tcPr>
          <w:p w14:paraId="618F47C8" w14:textId="77777777" w:rsidR="00946D08" w:rsidRPr="00406C0E" w:rsidRDefault="00946D08" w:rsidP="00946D08">
            <w:pPr>
              <w:pStyle w:val="Sectiontext"/>
              <w:rPr>
                <w:iCs/>
              </w:rPr>
            </w:pPr>
            <w:r w:rsidRPr="00406C0E">
              <w:rPr>
                <w:iCs/>
              </w:rPr>
              <w:t>Omit “out of pocket”, substitute “out-of-pocket”.</w:t>
            </w:r>
          </w:p>
        </w:tc>
      </w:tr>
      <w:tr w:rsidR="00946D08" w:rsidRPr="00406C0E" w14:paraId="45F3F06A" w14:textId="77777777" w:rsidTr="00946D08">
        <w:tblPrEx>
          <w:tblLook w:val="04A0" w:firstRow="1" w:lastRow="0" w:firstColumn="1" w:lastColumn="0" w:noHBand="0" w:noVBand="1"/>
        </w:tblPrEx>
        <w:tc>
          <w:tcPr>
            <w:tcW w:w="992" w:type="dxa"/>
          </w:tcPr>
          <w:p w14:paraId="2F67BB70" w14:textId="77777777" w:rsidR="00946D08" w:rsidRPr="00406C0E" w:rsidRDefault="00946D08" w:rsidP="00946D08">
            <w:pPr>
              <w:pStyle w:val="Sectiontext"/>
              <w:jc w:val="center"/>
              <w:rPr>
                <w:lang w:eastAsia="en-US"/>
              </w:rPr>
            </w:pPr>
          </w:p>
        </w:tc>
        <w:tc>
          <w:tcPr>
            <w:tcW w:w="567" w:type="dxa"/>
            <w:shd w:val="clear" w:color="auto" w:fill="auto"/>
            <w:hideMark/>
          </w:tcPr>
          <w:p w14:paraId="398E8C5B" w14:textId="77777777" w:rsidR="00946D08" w:rsidRPr="00406C0E" w:rsidRDefault="00946D08" w:rsidP="00946D08">
            <w:pPr>
              <w:pStyle w:val="Sectiontext"/>
              <w:rPr>
                <w:rFonts w:cs="Arial"/>
                <w:lang w:eastAsia="en-US"/>
              </w:rPr>
            </w:pPr>
            <w:r w:rsidRPr="00406C0E">
              <w:rPr>
                <w:rFonts w:cs="Arial"/>
                <w:lang w:eastAsia="en-US"/>
              </w:rPr>
              <w:t>a.</w:t>
            </w:r>
          </w:p>
        </w:tc>
        <w:tc>
          <w:tcPr>
            <w:tcW w:w="7801" w:type="dxa"/>
          </w:tcPr>
          <w:p w14:paraId="2CAB62A4" w14:textId="6309BC0C" w:rsidR="00946D08" w:rsidRPr="00406C0E" w:rsidRDefault="00946D08" w:rsidP="00946D08">
            <w:pPr>
              <w:pStyle w:val="Sectiontext"/>
            </w:pPr>
            <w:r w:rsidRPr="00406C0E">
              <w:t>Section 8.9.2</w:t>
            </w:r>
            <w:r w:rsidR="008E16F9">
              <w:t>.</w:t>
            </w:r>
          </w:p>
        </w:tc>
      </w:tr>
      <w:tr w:rsidR="00946D08" w:rsidRPr="00406C0E" w14:paraId="238823C6" w14:textId="77777777" w:rsidTr="00946D08">
        <w:tblPrEx>
          <w:tblLook w:val="04A0" w:firstRow="1" w:lastRow="0" w:firstColumn="1" w:lastColumn="0" w:noHBand="0" w:noVBand="1"/>
        </w:tblPrEx>
        <w:tc>
          <w:tcPr>
            <w:tcW w:w="992" w:type="dxa"/>
          </w:tcPr>
          <w:p w14:paraId="3A5AED3F" w14:textId="77777777" w:rsidR="00946D08" w:rsidRPr="00406C0E" w:rsidRDefault="00946D08" w:rsidP="00946D08">
            <w:pPr>
              <w:pStyle w:val="Sectiontext"/>
              <w:jc w:val="center"/>
              <w:rPr>
                <w:lang w:eastAsia="en-US"/>
              </w:rPr>
            </w:pPr>
          </w:p>
        </w:tc>
        <w:tc>
          <w:tcPr>
            <w:tcW w:w="567" w:type="dxa"/>
            <w:shd w:val="clear" w:color="auto" w:fill="auto"/>
          </w:tcPr>
          <w:p w14:paraId="4D4C6274" w14:textId="77777777" w:rsidR="00946D08" w:rsidRPr="00406C0E" w:rsidRDefault="00946D08" w:rsidP="00946D08">
            <w:pPr>
              <w:pStyle w:val="Sectiontext"/>
              <w:rPr>
                <w:rFonts w:cs="Arial"/>
                <w:lang w:eastAsia="en-US"/>
              </w:rPr>
            </w:pPr>
            <w:r w:rsidRPr="00406C0E">
              <w:rPr>
                <w:rFonts w:cs="Arial"/>
                <w:lang w:eastAsia="en-US"/>
              </w:rPr>
              <w:t>b.</w:t>
            </w:r>
          </w:p>
        </w:tc>
        <w:tc>
          <w:tcPr>
            <w:tcW w:w="7801" w:type="dxa"/>
          </w:tcPr>
          <w:p w14:paraId="0669CA72" w14:textId="6C6351CB" w:rsidR="00946D08" w:rsidRPr="00406C0E" w:rsidRDefault="00946D08" w:rsidP="00946D08">
            <w:pPr>
              <w:pStyle w:val="Sectiontext"/>
            </w:pPr>
            <w:r w:rsidRPr="00406C0E">
              <w:t>Subsection 8.9.6.1</w:t>
            </w:r>
            <w:r w:rsidR="008E16F9">
              <w:t>.</w:t>
            </w:r>
          </w:p>
        </w:tc>
      </w:tr>
      <w:tr w:rsidR="00946D08" w:rsidRPr="00406C0E" w14:paraId="249122C9" w14:textId="77777777" w:rsidTr="00946D08">
        <w:tblPrEx>
          <w:tblLook w:val="04A0" w:firstRow="1" w:lastRow="0" w:firstColumn="1" w:lastColumn="0" w:noHBand="0" w:noVBand="1"/>
        </w:tblPrEx>
        <w:tc>
          <w:tcPr>
            <w:tcW w:w="992" w:type="dxa"/>
          </w:tcPr>
          <w:p w14:paraId="38D12AC9" w14:textId="77777777" w:rsidR="00946D08" w:rsidRPr="00406C0E" w:rsidRDefault="00946D08" w:rsidP="00946D08">
            <w:pPr>
              <w:pStyle w:val="Sectiontext"/>
              <w:jc w:val="center"/>
              <w:rPr>
                <w:lang w:eastAsia="en-US"/>
              </w:rPr>
            </w:pPr>
          </w:p>
        </w:tc>
        <w:tc>
          <w:tcPr>
            <w:tcW w:w="567" w:type="dxa"/>
            <w:shd w:val="clear" w:color="auto" w:fill="auto"/>
          </w:tcPr>
          <w:p w14:paraId="4B634247" w14:textId="77777777" w:rsidR="00946D08" w:rsidRPr="00406C0E" w:rsidRDefault="00946D08" w:rsidP="00946D08">
            <w:pPr>
              <w:pStyle w:val="Sectiontext"/>
              <w:rPr>
                <w:rFonts w:cs="Arial"/>
                <w:lang w:eastAsia="en-US"/>
              </w:rPr>
            </w:pPr>
            <w:r w:rsidRPr="00406C0E">
              <w:rPr>
                <w:rFonts w:cs="Arial"/>
                <w:lang w:eastAsia="en-US"/>
              </w:rPr>
              <w:t>c.</w:t>
            </w:r>
          </w:p>
        </w:tc>
        <w:tc>
          <w:tcPr>
            <w:tcW w:w="7801" w:type="dxa"/>
          </w:tcPr>
          <w:p w14:paraId="39F26ECB" w14:textId="5CEB6C0E" w:rsidR="00946D08" w:rsidRPr="00406C0E" w:rsidRDefault="00946D08" w:rsidP="00946D08">
            <w:pPr>
              <w:pStyle w:val="Sectiontext"/>
            </w:pPr>
            <w:r w:rsidRPr="00406C0E">
              <w:t>Subsection 8.9.7.1</w:t>
            </w:r>
            <w:r w:rsidR="008E16F9">
              <w:t>.</w:t>
            </w:r>
          </w:p>
        </w:tc>
      </w:tr>
      <w:tr w:rsidR="00946D08" w:rsidRPr="00406C0E" w14:paraId="25AE96C4" w14:textId="77777777" w:rsidTr="00946D08">
        <w:tblPrEx>
          <w:tblLook w:val="04A0" w:firstRow="1" w:lastRow="0" w:firstColumn="1" w:lastColumn="0" w:noHBand="0" w:noVBand="1"/>
        </w:tblPrEx>
        <w:tc>
          <w:tcPr>
            <w:tcW w:w="992" w:type="dxa"/>
          </w:tcPr>
          <w:p w14:paraId="6EF045F8" w14:textId="77777777" w:rsidR="00946D08" w:rsidRPr="00406C0E" w:rsidRDefault="00946D08" w:rsidP="00946D08">
            <w:pPr>
              <w:pStyle w:val="Sectiontext"/>
              <w:jc w:val="center"/>
              <w:rPr>
                <w:lang w:eastAsia="en-US"/>
              </w:rPr>
            </w:pPr>
          </w:p>
        </w:tc>
        <w:tc>
          <w:tcPr>
            <w:tcW w:w="567" w:type="dxa"/>
            <w:shd w:val="clear" w:color="auto" w:fill="auto"/>
          </w:tcPr>
          <w:p w14:paraId="12B929D7" w14:textId="77777777" w:rsidR="00946D08" w:rsidRPr="00406C0E" w:rsidRDefault="00946D08" w:rsidP="00946D08">
            <w:pPr>
              <w:pStyle w:val="Sectiontext"/>
              <w:rPr>
                <w:rFonts w:cs="Arial"/>
                <w:lang w:eastAsia="en-US"/>
              </w:rPr>
            </w:pPr>
            <w:r w:rsidRPr="00406C0E">
              <w:rPr>
                <w:rFonts w:cs="Arial"/>
                <w:lang w:eastAsia="en-US"/>
              </w:rPr>
              <w:t>d.</w:t>
            </w:r>
          </w:p>
        </w:tc>
        <w:tc>
          <w:tcPr>
            <w:tcW w:w="7801" w:type="dxa"/>
          </w:tcPr>
          <w:p w14:paraId="6486E290" w14:textId="260D4CDA" w:rsidR="00946D08" w:rsidRPr="00406C0E" w:rsidRDefault="00946D08" w:rsidP="00946D08">
            <w:pPr>
              <w:pStyle w:val="Sectiontext"/>
            </w:pPr>
            <w:r w:rsidRPr="00406C0E">
              <w:t>Section 8.9.7A</w:t>
            </w:r>
            <w:r w:rsidR="008E16F9">
              <w:t>.</w:t>
            </w:r>
          </w:p>
        </w:tc>
      </w:tr>
      <w:tr w:rsidR="00946D08" w:rsidRPr="00406C0E" w14:paraId="697D347D" w14:textId="77777777" w:rsidTr="00946D08">
        <w:tblPrEx>
          <w:tblLook w:val="04A0" w:firstRow="1" w:lastRow="0" w:firstColumn="1" w:lastColumn="0" w:noHBand="0" w:noVBand="1"/>
        </w:tblPrEx>
        <w:tc>
          <w:tcPr>
            <w:tcW w:w="992" w:type="dxa"/>
          </w:tcPr>
          <w:p w14:paraId="35DA989F" w14:textId="77777777" w:rsidR="00946D08" w:rsidRPr="00406C0E" w:rsidRDefault="00946D08" w:rsidP="00946D08">
            <w:pPr>
              <w:pStyle w:val="Sectiontext"/>
              <w:jc w:val="center"/>
              <w:rPr>
                <w:lang w:eastAsia="en-US"/>
              </w:rPr>
            </w:pPr>
          </w:p>
        </w:tc>
        <w:tc>
          <w:tcPr>
            <w:tcW w:w="567" w:type="dxa"/>
            <w:shd w:val="clear" w:color="auto" w:fill="auto"/>
          </w:tcPr>
          <w:p w14:paraId="1E1DE72D" w14:textId="77777777" w:rsidR="00946D08" w:rsidRPr="00406C0E" w:rsidRDefault="00946D08" w:rsidP="00946D08">
            <w:pPr>
              <w:pStyle w:val="Sectiontext"/>
              <w:rPr>
                <w:rFonts w:cs="Arial"/>
                <w:lang w:eastAsia="en-US"/>
              </w:rPr>
            </w:pPr>
            <w:r w:rsidRPr="00406C0E">
              <w:rPr>
                <w:rFonts w:cs="Arial"/>
                <w:lang w:eastAsia="en-US"/>
              </w:rPr>
              <w:t>e.</w:t>
            </w:r>
          </w:p>
        </w:tc>
        <w:tc>
          <w:tcPr>
            <w:tcW w:w="7801" w:type="dxa"/>
          </w:tcPr>
          <w:p w14:paraId="7C3A73E6" w14:textId="1BE34654" w:rsidR="00946D08" w:rsidRPr="00406C0E" w:rsidRDefault="00946D08" w:rsidP="00946D08">
            <w:pPr>
              <w:pStyle w:val="Sectiontext"/>
            </w:pPr>
            <w:r w:rsidRPr="00406C0E">
              <w:t>Subsection 8.9.7C.2</w:t>
            </w:r>
            <w:r w:rsidR="008E16F9">
              <w:t>.</w:t>
            </w:r>
          </w:p>
        </w:tc>
      </w:tr>
      <w:tr w:rsidR="00946D08" w:rsidRPr="00406C0E" w14:paraId="079A0EF1" w14:textId="77777777" w:rsidTr="00946D08">
        <w:tblPrEx>
          <w:tblLook w:val="04A0" w:firstRow="1" w:lastRow="0" w:firstColumn="1" w:lastColumn="0" w:noHBand="0" w:noVBand="1"/>
        </w:tblPrEx>
        <w:tc>
          <w:tcPr>
            <w:tcW w:w="992" w:type="dxa"/>
          </w:tcPr>
          <w:p w14:paraId="03539C05" w14:textId="77777777" w:rsidR="00946D08" w:rsidRPr="00406C0E" w:rsidRDefault="00946D08" w:rsidP="00946D08">
            <w:pPr>
              <w:pStyle w:val="Sectiontext"/>
              <w:jc w:val="center"/>
              <w:rPr>
                <w:lang w:eastAsia="en-US"/>
              </w:rPr>
            </w:pPr>
          </w:p>
        </w:tc>
        <w:tc>
          <w:tcPr>
            <w:tcW w:w="567" w:type="dxa"/>
            <w:shd w:val="clear" w:color="auto" w:fill="auto"/>
          </w:tcPr>
          <w:p w14:paraId="399521EA" w14:textId="77777777" w:rsidR="00946D08" w:rsidRPr="00406C0E" w:rsidRDefault="00946D08" w:rsidP="00946D08">
            <w:pPr>
              <w:pStyle w:val="Sectiontext"/>
              <w:rPr>
                <w:rFonts w:cs="Arial"/>
                <w:lang w:eastAsia="en-US"/>
              </w:rPr>
            </w:pPr>
            <w:r w:rsidRPr="00406C0E">
              <w:rPr>
                <w:rFonts w:cs="Arial"/>
                <w:lang w:eastAsia="en-US"/>
              </w:rPr>
              <w:t>f.</w:t>
            </w:r>
          </w:p>
        </w:tc>
        <w:tc>
          <w:tcPr>
            <w:tcW w:w="7801" w:type="dxa"/>
          </w:tcPr>
          <w:p w14:paraId="2942ED65" w14:textId="453D0E71" w:rsidR="00946D08" w:rsidRPr="00406C0E" w:rsidRDefault="00946D08" w:rsidP="00946D08">
            <w:pPr>
              <w:pStyle w:val="Sectiontext"/>
            </w:pPr>
            <w:r w:rsidRPr="00406C0E">
              <w:t>Section 8.9.7D</w:t>
            </w:r>
            <w:r w:rsidR="008E16F9">
              <w:t>.</w:t>
            </w:r>
          </w:p>
        </w:tc>
      </w:tr>
      <w:tr w:rsidR="00946D08" w:rsidRPr="00406C0E" w14:paraId="417F9242" w14:textId="77777777" w:rsidTr="00946D08">
        <w:tblPrEx>
          <w:tblLook w:val="04A0" w:firstRow="1" w:lastRow="0" w:firstColumn="1" w:lastColumn="0" w:noHBand="0" w:noVBand="1"/>
        </w:tblPrEx>
        <w:tc>
          <w:tcPr>
            <w:tcW w:w="992" w:type="dxa"/>
          </w:tcPr>
          <w:p w14:paraId="3C3BDF76" w14:textId="77777777" w:rsidR="00946D08" w:rsidRPr="00406C0E" w:rsidRDefault="00946D08" w:rsidP="00946D08">
            <w:pPr>
              <w:pStyle w:val="Sectiontext"/>
              <w:jc w:val="center"/>
              <w:rPr>
                <w:lang w:eastAsia="en-US"/>
              </w:rPr>
            </w:pPr>
          </w:p>
        </w:tc>
        <w:tc>
          <w:tcPr>
            <w:tcW w:w="567" w:type="dxa"/>
            <w:shd w:val="clear" w:color="auto" w:fill="auto"/>
          </w:tcPr>
          <w:p w14:paraId="5FF87646" w14:textId="77777777" w:rsidR="00946D08" w:rsidRPr="00406C0E" w:rsidRDefault="00946D08" w:rsidP="00946D08">
            <w:pPr>
              <w:pStyle w:val="Sectiontext"/>
              <w:rPr>
                <w:rFonts w:cs="Arial"/>
                <w:lang w:eastAsia="en-US"/>
              </w:rPr>
            </w:pPr>
            <w:r w:rsidRPr="00406C0E">
              <w:rPr>
                <w:rFonts w:cs="Arial"/>
                <w:lang w:eastAsia="en-US"/>
              </w:rPr>
              <w:t>g.</w:t>
            </w:r>
          </w:p>
        </w:tc>
        <w:tc>
          <w:tcPr>
            <w:tcW w:w="7801" w:type="dxa"/>
          </w:tcPr>
          <w:p w14:paraId="59DE5569" w14:textId="25E0DD4A" w:rsidR="00946D08" w:rsidRPr="00406C0E" w:rsidRDefault="00946D08" w:rsidP="00946D08">
            <w:pPr>
              <w:pStyle w:val="Sectiontext"/>
            </w:pPr>
            <w:r w:rsidRPr="00406C0E">
              <w:t>Section 8.9.7E</w:t>
            </w:r>
            <w:r w:rsidR="008E16F9">
              <w:t>.</w:t>
            </w:r>
          </w:p>
        </w:tc>
      </w:tr>
    </w:tbl>
    <w:p w14:paraId="671FC52E" w14:textId="77777777" w:rsidR="00946D08" w:rsidRPr="008E16F9" w:rsidRDefault="00946D08" w:rsidP="008E16F9">
      <w:pPr>
        <w:pStyle w:val="NoSpacing"/>
        <w:rPr>
          <w:rStyle w:val="CharAmSchNo"/>
        </w:rPr>
      </w:pPr>
      <w:r w:rsidRPr="008E16F9">
        <w:rPr>
          <w:rStyle w:val="CharAmSchNo"/>
        </w:rPr>
        <w:br w:type="page"/>
      </w:r>
    </w:p>
    <w:p w14:paraId="018B7A3F" w14:textId="216CD345" w:rsidR="00AE51DC" w:rsidRPr="00D15A4D" w:rsidRDefault="00ED2F56" w:rsidP="00AE51DC">
      <w:pPr>
        <w:pStyle w:val="ActHead6"/>
      </w:pPr>
      <w:bookmarkStart w:id="15" w:name="_Toc189215932"/>
      <w:r>
        <w:rPr>
          <w:rStyle w:val="CharAmSchNo"/>
        </w:rPr>
        <w:t>Schedule 2</w:t>
      </w:r>
      <w:r w:rsidR="00AE51DC" w:rsidRPr="00D15A4D">
        <w:t>—</w:t>
      </w:r>
      <w:r w:rsidR="00AE51DC">
        <w:t xml:space="preserve">Tables </w:t>
      </w:r>
      <w:r w:rsidR="00AE51DC">
        <w:rPr>
          <w:rStyle w:val="CharAmSchText"/>
        </w:rPr>
        <w:t>a</w:t>
      </w:r>
      <w:r w:rsidR="00AE51DC" w:rsidRPr="00D15A4D">
        <w:rPr>
          <w:rStyle w:val="CharAmSchText"/>
        </w:rPr>
        <w:t>mendments</w:t>
      </w:r>
      <w:bookmarkEnd w:id="10"/>
      <w:bookmarkEnd w:id="15"/>
    </w:p>
    <w:p w14:paraId="5EDD704B" w14:textId="77777777" w:rsidR="00AE51DC" w:rsidRPr="002A3EC7" w:rsidRDefault="00AE51DC" w:rsidP="00AE51DC">
      <w:pPr>
        <w:pStyle w:val="ActHead9"/>
        <w:rPr>
          <w:rFonts w:cs="Arial"/>
        </w:rPr>
      </w:pPr>
      <w:bookmarkStart w:id="16" w:name="_Toc95387041"/>
      <w:bookmarkStart w:id="17" w:name="_Toc189215933"/>
      <w:r w:rsidRPr="002A3EC7">
        <w:rPr>
          <w:rFonts w:cs="Arial"/>
        </w:rPr>
        <w:t>Defence Determination 2016/19, Conditions of service</w:t>
      </w:r>
      <w:bookmarkEnd w:id="16"/>
      <w:bookmarkEnd w:id="17"/>
    </w:p>
    <w:tbl>
      <w:tblPr>
        <w:tblW w:w="9359" w:type="dxa"/>
        <w:tblInd w:w="113" w:type="dxa"/>
        <w:tblLayout w:type="fixed"/>
        <w:tblLook w:val="0000" w:firstRow="0" w:lastRow="0" w:firstColumn="0" w:lastColumn="0" w:noHBand="0" w:noVBand="0"/>
      </w:tblPr>
      <w:tblGrid>
        <w:gridCol w:w="992"/>
        <w:gridCol w:w="8367"/>
      </w:tblGrid>
      <w:tr w:rsidR="00AE51DC" w:rsidRPr="00D15A4D" w14:paraId="16329F49" w14:textId="77777777" w:rsidTr="00946D08">
        <w:tc>
          <w:tcPr>
            <w:tcW w:w="992" w:type="dxa"/>
          </w:tcPr>
          <w:p w14:paraId="7029C9EE" w14:textId="77777777" w:rsidR="00AE51DC" w:rsidRPr="00991733" w:rsidRDefault="00AE51DC" w:rsidP="00946D08">
            <w:pPr>
              <w:pStyle w:val="Heading6"/>
            </w:pPr>
            <w:r w:rsidRPr="00991733">
              <w:t>1</w:t>
            </w:r>
          </w:p>
        </w:tc>
        <w:tc>
          <w:tcPr>
            <w:tcW w:w="8367" w:type="dxa"/>
          </w:tcPr>
          <w:p w14:paraId="0E34AF38" w14:textId="77777777" w:rsidR="00AE51DC" w:rsidRPr="003F2731" w:rsidRDefault="00AE51DC" w:rsidP="00946D08">
            <w:pPr>
              <w:pStyle w:val="Heading6"/>
            </w:pPr>
            <w:r w:rsidRPr="00234F1F">
              <w:t>Section</w:t>
            </w:r>
            <w:r w:rsidRPr="003F2731">
              <w:t xml:space="preserve"> 1.3.5 </w:t>
            </w:r>
          </w:p>
        </w:tc>
      </w:tr>
      <w:tr w:rsidR="00AE51DC" w:rsidRPr="00D15A4D" w14:paraId="01CC627B" w14:textId="77777777" w:rsidTr="00946D08">
        <w:tc>
          <w:tcPr>
            <w:tcW w:w="992" w:type="dxa"/>
          </w:tcPr>
          <w:p w14:paraId="2F155FE1" w14:textId="77777777" w:rsidR="00AE51DC" w:rsidRPr="00D15A4D" w:rsidRDefault="00AE51DC" w:rsidP="00946D08">
            <w:pPr>
              <w:pStyle w:val="Sectiontext"/>
              <w:jc w:val="center"/>
            </w:pPr>
          </w:p>
        </w:tc>
        <w:tc>
          <w:tcPr>
            <w:tcW w:w="8367" w:type="dxa"/>
          </w:tcPr>
          <w:p w14:paraId="620C0298" w14:textId="77777777" w:rsidR="00AE51DC" w:rsidRPr="00D15A4D" w:rsidRDefault="00AE51DC" w:rsidP="00946D08">
            <w:pPr>
              <w:pStyle w:val="Sectiontext"/>
            </w:pPr>
            <w:r>
              <w:rPr>
                <w:iCs/>
              </w:rPr>
              <w:t>Repeal</w:t>
            </w:r>
            <w:r w:rsidRPr="00D15A4D">
              <w:rPr>
                <w:iCs/>
              </w:rPr>
              <w:t xml:space="preserve"> </w:t>
            </w:r>
            <w:r>
              <w:rPr>
                <w:iCs/>
              </w:rPr>
              <w:t xml:space="preserve">the section, </w:t>
            </w:r>
            <w:r w:rsidRPr="00D15A4D">
              <w:rPr>
                <w:iCs/>
              </w:rPr>
              <w:t>substitute</w:t>
            </w:r>
            <w:r>
              <w:rPr>
                <w:iCs/>
              </w:rPr>
              <w:t>:</w:t>
            </w:r>
          </w:p>
        </w:tc>
      </w:tr>
    </w:tbl>
    <w:p w14:paraId="18EAB352" w14:textId="77777777" w:rsidR="00AE51DC" w:rsidRDefault="00AE51DC" w:rsidP="00AE51DC">
      <w:pPr>
        <w:pStyle w:val="Heading6"/>
      </w:pPr>
      <w:r>
        <w:t>1.3.5</w:t>
      </w:r>
      <w:r>
        <w:tab/>
        <w:t xml:space="preserve">Serious illness </w:t>
      </w:r>
    </w:p>
    <w:tbl>
      <w:tblPr>
        <w:tblW w:w="9359" w:type="dxa"/>
        <w:tblInd w:w="113" w:type="dxa"/>
        <w:tblLayout w:type="fixed"/>
        <w:tblLook w:val="04A0" w:firstRow="1" w:lastRow="0" w:firstColumn="1" w:lastColumn="0" w:noHBand="0" w:noVBand="1"/>
      </w:tblPr>
      <w:tblGrid>
        <w:gridCol w:w="992"/>
        <w:gridCol w:w="563"/>
        <w:gridCol w:w="567"/>
        <w:gridCol w:w="7237"/>
      </w:tblGrid>
      <w:tr w:rsidR="00AE51DC" w:rsidRPr="00D15A4D" w14:paraId="35D370EC" w14:textId="77777777" w:rsidTr="00946D08">
        <w:tc>
          <w:tcPr>
            <w:tcW w:w="992" w:type="dxa"/>
          </w:tcPr>
          <w:p w14:paraId="7EEE11D3" w14:textId="77777777" w:rsidR="00AE51DC" w:rsidRPr="00D15A4D" w:rsidRDefault="00AE51DC" w:rsidP="00946D08">
            <w:pPr>
              <w:pStyle w:val="Sectiontext"/>
              <w:jc w:val="center"/>
              <w:rPr>
                <w:lang w:eastAsia="en-US"/>
              </w:rPr>
            </w:pPr>
          </w:p>
        </w:tc>
        <w:tc>
          <w:tcPr>
            <w:tcW w:w="8367" w:type="dxa"/>
            <w:gridSpan w:val="3"/>
          </w:tcPr>
          <w:p w14:paraId="0E2ED5F9" w14:textId="77777777" w:rsidR="00AE51DC" w:rsidRPr="007E3322" w:rsidRDefault="00AE51DC" w:rsidP="00946D08">
            <w:pPr>
              <w:pStyle w:val="Sectiontext"/>
            </w:pPr>
            <w:r w:rsidRPr="007E3322">
              <w:rPr>
                <w:b/>
              </w:rPr>
              <w:t xml:space="preserve">Serious illness </w:t>
            </w:r>
            <w:r>
              <w:t>means one of the following.</w:t>
            </w:r>
          </w:p>
        </w:tc>
      </w:tr>
      <w:tr w:rsidR="00AE51DC" w:rsidRPr="00D15A4D" w14:paraId="416C79DC" w14:textId="77777777" w:rsidTr="00946D08">
        <w:tc>
          <w:tcPr>
            <w:tcW w:w="992" w:type="dxa"/>
          </w:tcPr>
          <w:p w14:paraId="0B9FE1CF" w14:textId="77777777" w:rsidR="00AE51DC" w:rsidRPr="00D15A4D" w:rsidRDefault="00AE51DC" w:rsidP="00946D08">
            <w:pPr>
              <w:pStyle w:val="Sectiontext"/>
              <w:jc w:val="center"/>
              <w:rPr>
                <w:lang w:eastAsia="en-US"/>
              </w:rPr>
            </w:pPr>
          </w:p>
        </w:tc>
        <w:tc>
          <w:tcPr>
            <w:tcW w:w="563" w:type="dxa"/>
            <w:hideMark/>
          </w:tcPr>
          <w:p w14:paraId="0FA66E09" w14:textId="77777777" w:rsidR="00AE51DC" w:rsidRPr="00D15A4D" w:rsidRDefault="00AE51DC" w:rsidP="00946D08">
            <w:pPr>
              <w:pStyle w:val="Sectiontext"/>
              <w:rPr>
                <w:rFonts w:cs="Arial"/>
                <w:lang w:eastAsia="en-US"/>
              </w:rPr>
            </w:pPr>
            <w:r w:rsidRPr="00D15A4D">
              <w:rPr>
                <w:rFonts w:cs="Arial"/>
                <w:lang w:eastAsia="en-US"/>
              </w:rPr>
              <w:t>a.</w:t>
            </w:r>
          </w:p>
        </w:tc>
        <w:tc>
          <w:tcPr>
            <w:tcW w:w="7804" w:type="dxa"/>
            <w:gridSpan w:val="2"/>
          </w:tcPr>
          <w:p w14:paraId="7ED80CB5" w14:textId="77777777" w:rsidR="00AE51DC" w:rsidRPr="00D15A4D" w:rsidRDefault="00AE51DC" w:rsidP="00946D08">
            <w:pPr>
              <w:pStyle w:val="Sectiontext"/>
            </w:pPr>
            <w:r>
              <w:t>For a member under the Australians dangerously ill scheme — any of the following.</w:t>
            </w:r>
          </w:p>
        </w:tc>
      </w:tr>
      <w:tr w:rsidR="00AE51DC" w:rsidRPr="00D15A4D" w14:paraId="07570819" w14:textId="77777777" w:rsidTr="00946D08">
        <w:tc>
          <w:tcPr>
            <w:tcW w:w="992" w:type="dxa"/>
          </w:tcPr>
          <w:p w14:paraId="798BBB5E" w14:textId="77777777" w:rsidR="00AE51DC" w:rsidRPr="00D15A4D" w:rsidRDefault="00AE51DC" w:rsidP="00946D08">
            <w:pPr>
              <w:pStyle w:val="Sectiontext"/>
              <w:jc w:val="center"/>
              <w:rPr>
                <w:lang w:eastAsia="en-US"/>
              </w:rPr>
            </w:pPr>
          </w:p>
        </w:tc>
        <w:tc>
          <w:tcPr>
            <w:tcW w:w="563" w:type="dxa"/>
          </w:tcPr>
          <w:p w14:paraId="00A00C2C" w14:textId="77777777" w:rsidR="00AE51DC" w:rsidRPr="00D15A4D" w:rsidRDefault="00AE51DC" w:rsidP="00946D08">
            <w:pPr>
              <w:pStyle w:val="Sectiontext"/>
              <w:rPr>
                <w:rFonts w:cs="Arial"/>
                <w:iCs/>
                <w:lang w:eastAsia="en-US"/>
              </w:rPr>
            </w:pPr>
          </w:p>
        </w:tc>
        <w:tc>
          <w:tcPr>
            <w:tcW w:w="567" w:type="dxa"/>
            <w:hideMark/>
          </w:tcPr>
          <w:p w14:paraId="16FFB3C0" w14:textId="77777777" w:rsidR="00AE51DC" w:rsidRPr="00D15A4D" w:rsidRDefault="00AE51DC" w:rsidP="00946D08">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6A9F9654" w14:textId="77777777" w:rsidR="00AE51DC" w:rsidRPr="00D15A4D" w:rsidRDefault="00AE51DC" w:rsidP="00946D08">
            <w:pPr>
              <w:pStyle w:val="Sectiontext"/>
              <w:rPr>
                <w:rFonts w:cs="Arial"/>
                <w:iCs/>
                <w:lang w:eastAsia="en-US"/>
              </w:rPr>
            </w:pPr>
            <w:r>
              <w:t>Life endangerment.</w:t>
            </w:r>
          </w:p>
        </w:tc>
      </w:tr>
      <w:tr w:rsidR="00AE51DC" w:rsidRPr="00D15A4D" w14:paraId="4542A54D" w14:textId="77777777" w:rsidTr="00946D08">
        <w:tc>
          <w:tcPr>
            <w:tcW w:w="992" w:type="dxa"/>
          </w:tcPr>
          <w:p w14:paraId="30DE4E59" w14:textId="77777777" w:rsidR="00AE51DC" w:rsidRPr="00D15A4D" w:rsidRDefault="00AE51DC" w:rsidP="00946D08">
            <w:pPr>
              <w:pStyle w:val="Sectiontext"/>
              <w:jc w:val="center"/>
              <w:rPr>
                <w:lang w:eastAsia="en-US"/>
              </w:rPr>
            </w:pPr>
          </w:p>
        </w:tc>
        <w:tc>
          <w:tcPr>
            <w:tcW w:w="563" w:type="dxa"/>
          </w:tcPr>
          <w:p w14:paraId="5B7066B3" w14:textId="77777777" w:rsidR="00AE51DC" w:rsidRPr="00D15A4D" w:rsidRDefault="00AE51DC" w:rsidP="00946D08">
            <w:pPr>
              <w:pStyle w:val="Sectiontext"/>
              <w:rPr>
                <w:rFonts w:cs="Arial"/>
                <w:iCs/>
                <w:lang w:eastAsia="en-US"/>
              </w:rPr>
            </w:pPr>
          </w:p>
        </w:tc>
        <w:tc>
          <w:tcPr>
            <w:tcW w:w="567" w:type="dxa"/>
          </w:tcPr>
          <w:p w14:paraId="0220CDFA" w14:textId="77777777" w:rsidR="00AE51DC" w:rsidRPr="00D15A4D" w:rsidRDefault="00AE51DC" w:rsidP="00946D08">
            <w:pPr>
              <w:pStyle w:val="Sectiontext"/>
              <w:rPr>
                <w:rFonts w:cs="Arial"/>
                <w:iCs/>
                <w:lang w:eastAsia="en-US"/>
              </w:rPr>
            </w:pPr>
            <w:r>
              <w:rPr>
                <w:rFonts w:cs="Arial"/>
                <w:iCs/>
                <w:lang w:eastAsia="en-US"/>
              </w:rPr>
              <w:t>ii.</w:t>
            </w:r>
          </w:p>
        </w:tc>
        <w:tc>
          <w:tcPr>
            <w:tcW w:w="7237" w:type="dxa"/>
          </w:tcPr>
          <w:p w14:paraId="3F8AA758" w14:textId="77777777" w:rsidR="00AE51DC" w:rsidRDefault="00AE51DC" w:rsidP="00946D08">
            <w:pPr>
              <w:pStyle w:val="Sectiontext"/>
            </w:pPr>
            <w:r>
              <w:t>Significant disablement.</w:t>
            </w:r>
          </w:p>
        </w:tc>
      </w:tr>
      <w:tr w:rsidR="00AE51DC" w:rsidRPr="00D15A4D" w14:paraId="54C9894A" w14:textId="77777777" w:rsidTr="00946D08">
        <w:tc>
          <w:tcPr>
            <w:tcW w:w="992" w:type="dxa"/>
          </w:tcPr>
          <w:p w14:paraId="28CC4CA5" w14:textId="77777777" w:rsidR="00AE51DC" w:rsidRPr="00D15A4D" w:rsidRDefault="00AE51DC" w:rsidP="00946D08">
            <w:pPr>
              <w:pStyle w:val="Sectiontext"/>
              <w:jc w:val="center"/>
              <w:rPr>
                <w:lang w:eastAsia="en-US"/>
              </w:rPr>
            </w:pPr>
          </w:p>
        </w:tc>
        <w:tc>
          <w:tcPr>
            <w:tcW w:w="563" w:type="dxa"/>
          </w:tcPr>
          <w:p w14:paraId="40A52F55" w14:textId="77777777" w:rsidR="00AE51DC" w:rsidRPr="00D15A4D" w:rsidRDefault="00AE51DC" w:rsidP="00946D08">
            <w:pPr>
              <w:pStyle w:val="Sectiontext"/>
              <w:rPr>
                <w:rFonts w:cs="Arial"/>
                <w:iCs/>
                <w:lang w:eastAsia="en-US"/>
              </w:rPr>
            </w:pPr>
          </w:p>
        </w:tc>
        <w:tc>
          <w:tcPr>
            <w:tcW w:w="567" w:type="dxa"/>
          </w:tcPr>
          <w:p w14:paraId="1C159E1B" w14:textId="77777777" w:rsidR="00AE51DC" w:rsidRDefault="00AE51DC" w:rsidP="00946D08">
            <w:pPr>
              <w:pStyle w:val="Sectiontext"/>
              <w:rPr>
                <w:rFonts w:cs="Arial"/>
                <w:iCs/>
                <w:lang w:eastAsia="en-US"/>
              </w:rPr>
            </w:pPr>
            <w:r>
              <w:rPr>
                <w:rFonts w:cs="Arial"/>
                <w:iCs/>
                <w:lang w:eastAsia="en-US"/>
              </w:rPr>
              <w:t>iii.</w:t>
            </w:r>
          </w:p>
        </w:tc>
        <w:tc>
          <w:tcPr>
            <w:tcW w:w="7237" w:type="dxa"/>
          </w:tcPr>
          <w:p w14:paraId="045F3D91" w14:textId="77777777" w:rsidR="00AE51DC" w:rsidRDefault="00AE51DC" w:rsidP="00946D08">
            <w:pPr>
              <w:pStyle w:val="Sectiontext"/>
            </w:pPr>
            <w:r>
              <w:t>Material impact on future life.</w:t>
            </w:r>
          </w:p>
        </w:tc>
      </w:tr>
      <w:tr w:rsidR="00AE51DC" w:rsidRPr="00D15A4D" w14:paraId="38992E6C" w14:textId="77777777" w:rsidTr="00946D08">
        <w:tc>
          <w:tcPr>
            <w:tcW w:w="992" w:type="dxa"/>
          </w:tcPr>
          <w:p w14:paraId="52A4BCC4" w14:textId="77777777" w:rsidR="00AE51DC" w:rsidRPr="00D15A4D" w:rsidRDefault="00AE51DC" w:rsidP="00946D08">
            <w:pPr>
              <w:pStyle w:val="Sectiontext"/>
              <w:jc w:val="center"/>
              <w:rPr>
                <w:lang w:eastAsia="en-US"/>
              </w:rPr>
            </w:pPr>
          </w:p>
        </w:tc>
        <w:tc>
          <w:tcPr>
            <w:tcW w:w="563" w:type="dxa"/>
          </w:tcPr>
          <w:p w14:paraId="14EA7FBA" w14:textId="77777777" w:rsidR="00AE51DC" w:rsidRPr="00D15A4D" w:rsidRDefault="00AE51DC" w:rsidP="00946D08">
            <w:pPr>
              <w:pStyle w:val="Sectiontext"/>
              <w:rPr>
                <w:rFonts w:cs="Arial"/>
                <w:iCs/>
                <w:lang w:eastAsia="en-US"/>
              </w:rPr>
            </w:pPr>
          </w:p>
        </w:tc>
        <w:tc>
          <w:tcPr>
            <w:tcW w:w="567" w:type="dxa"/>
          </w:tcPr>
          <w:p w14:paraId="0332B1DB" w14:textId="77777777" w:rsidR="00AE51DC" w:rsidRDefault="00AE51DC" w:rsidP="00946D08">
            <w:pPr>
              <w:pStyle w:val="Sectiontext"/>
              <w:rPr>
                <w:rFonts w:cs="Arial"/>
                <w:iCs/>
                <w:lang w:eastAsia="en-US"/>
              </w:rPr>
            </w:pPr>
            <w:r>
              <w:rPr>
                <w:rFonts w:cs="Arial"/>
                <w:iCs/>
                <w:lang w:eastAsia="en-US"/>
              </w:rPr>
              <w:t>iv.</w:t>
            </w:r>
          </w:p>
        </w:tc>
        <w:tc>
          <w:tcPr>
            <w:tcW w:w="7237" w:type="dxa"/>
          </w:tcPr>
          <w:p w14:paraId="4ADDC346" w14:textId="77777777" w:rsidR="00AE51DC" w:rsidRDefault="00AE51DC" w:rsidP="00946D08">
            <w:pPr>
              <w:pStyle w:val="Sectiontext"/>
            </w:pPr>
            <w:r>
              <w:t>Mental health condition.</w:t>
            </w:r>
          </w:p>
        </w:tc>
      </w:tr>
      <w:tr w:rsidR="00AE51DC" w:rsidRPr="00D15A4D" w14:paraId="5BE6B504" w14:textId="77777777" w:rsidTr="00946D08">
        <w:tc>
          <w:tcPr>
            <w:tcW w:w="992" w:type="dxa"/>
          </w:tcPr>
          <w:p w14:paraId="6796B57B" w14:textId="77777777" w:rsidR="00AE51DC" w:rsidRPr="00D15A4D" w:rsidRDefault="00AE51DC" w:rsidP="00946D08">
            <w:pPr>
              <w:pStyle w:val="Sectiontext"/>
              <w:jc w:val="center"/>
              <w:rPr>
                <w:lang w:eastAsia="en-US"/>
              </w:rPr>
            </w:pPr>
          </w:p>
        </w:tc>
        <w:tc>
          <w:tcPr>
            <w:tcW w:w="563" w:type="dxa"/>
          </w:tcPr>
          <w:p w14:paraId="1BBD1E21" w14:textId="77777777" w:rsidR="00AE51DC" w:rsidRPr="00D15A4D" w:rsidRDefault="00AE51DC" w:rsidP="00946D08">
            <w:pPr>
              <w:pStyle w:val="Sectiontext"/>
              <w:rPr>
                <w:rFonts w:cs="Arial"/>
                <w:iCs/>
                <w:lang w:eastAsia="en-US"/>
              </w:rPr>
            </w:pPr>
          </w:p>
        </w:tc>
        <w:tc>
          <w:tcPr>
            <w:tcW w:w="7804" w:type="dxa"/>
            <w:gridSpan w:val="2"/>
          </w:tcPr>
          <w:p w14:paraId="4139A7CA" w14:textId="77777777" w:rsidR="00AE51DC" w:rsidRDefault="00AE51DC" w:rsidP="00946D08">
            <w:pPr>
              <w:pStyle w:val="notepara"/>
            </w:pPr>
            <w:r w:rsidRPr="009104BB">
              <w:rPr>
                <w:b/>
              </w:rPr>
              <w:t>N</w:t>
            </w:r>
            <w:r>
              <w:rPr>
                <w:b/>
              </w:rPr>
              <w:t>ote</w:t>
            </w:r>
            <w:r w:rsidRPr="009104BB">
              <w:rPr>
                <w:b/>
              </w:rPr>
              <w:t>:</w:t>
            </w:r>
            <w:r w:rsidRPr="009104BB">
              <w:rPr>
                <w:b/>
              </w:rPr>
              <w:tab/>
            </w:r>
            <w:r w:rsidRPr="00F16378">
              <w:t xml:space="preserve">The </w:t>
            </w:r>
            <w:r w:rsidRPr="009104BB">
              <w:t xml:space="preserve">Australians dangerously ill scheme is provided </w:t>
            </w:r>
            <w:r>
              <w:t xml:space="preserve">under </w:t>
            </w:r>
            <w:r w:rsidRPr="009104BB">
              <w:t>the following</w:t>
            </w:r>
            <w:r w:rsidRPr="00900C6C">
              <w:t>.</w:t>
            </w:r>
            <w:r w:rsidRPr="00900C6C">
              <w:br/>
              <w:t xml:space="preserve">a. </w:t>
            </w:r>
            <w:r>
              <w:t>Within Australia – Chapter 9 Part 3 Division 9.</w:t>
            </w:r>
            <w:r w:rsidRPr="00900C6C">
              <w:br/>
              <w:t xml:space="preserve">b. </w:t>
            </w:r>
            <w:r>
              <w:t>Overseas – Chapter 12 Part 8.</w:t>
            </w:r>
          </w:p>
        </w:tc>
      </w:tr>
      <w:tr w:rsidR="00AE51DC" w:rsidRPr="00D15A4D" w14:paraId="6AEE40E1" w14:textId="77777777" w:rsidTr="00946D08">
        <w:tc>
          <w:tcPr>
            <w:tcW w:w="992" w:type="dxa"/>
          </w:tcPr>
          <w:p w14:paraId="3CBB42FB" w14:textId="77777777" w:rsidR="00AE51DC" w:rsidRPr="00D15A4D" w:rsidRDefault="00AE51DC" w:rsidP="00946D08">
            <w:pPr>
              <w:pStyle w:val="Sectiontext"/>
              <w:jc w:val="center"/>
              <w:rPr>
                <w:lang w:eastAsia="en-US"/>
              </w:rPr>
            </w:pPr>
          </w:p>
        </w:tc>
        <w:tc>
          <w:tcPr>
            <w:tcW w:w="563" w:type="dxa"/>
            <w:hideMark/>
          </w:tcPr>
          <w:p w14:paraId="77055991" w14:textId="77777777" w:rsidR="00AE51DC" w:rsidRPr="00D15A4D" w:rsidRDefault="00AE51DC" w:rsidP="00946D08">
            <w:pPr>
              <w:pStyle w:val="Sectiontext"/>
              <w:rPr>
                <w:rFonts w:cs="Arial"/>
                <w:lang w:eastAsia="en-US"/>
              </w:rPr>
            </w:pPr>
            <w:r>
              <w:rPr>
                <w:rFonts w:cs="Arial"/>
                <w:lang w:eastAsia="en-US"/>
              </w:rPr>
              <w:t>b.</w:t>
            </w:r>
          </w:p>
        </w:tc>
        <w:tc>
          <w:tcPr>
            <w:tcW w:w="7804" w:type="dxa"/>
            <w:gridSpan w:val="2"/>
          </w:tcPr>
          <w:p w14:paraId="234A0D55" w14:textId="77777777" w:rsidR="00AE51DC" w:rsidRPr="00D15A4D" w:rsidRDefault="00AE51DC" w:rsidP="00946D08">
            <w:pPr>
              <w:pStyle w:val="Sectiontext"/>
            </w:pPr>
            <w:r>
              <w:t>For any of the following — life endangerment of a member’s close relative.</w:t>
            </w:r>
          </w:p>
        </w:tc>
      </w:tr>
      <w:tr w:rsidR="00AE51DC" w:rsidRPr="00D15A4D" w14:paraId="467F22E0" w14:textId="77777777" w:rsidTr="00946D08">
        <w:tc>
          <w:tcPr>
            <w:tcW w:w="992" w:type="dxa"/>
          </w:tcPr>
          <w:p w14:paraId="513BF11F" w14:textId="77777777" w:rsidR="00AE51DC" w:rsidRPr="00D15A4D" w:rsidRDefault="00AE51DC" w:rsidP="00946D08">
            <w:pPr>
              <w:pStyle w:val="Sectiontext"/>
              <w:jc w:val="center"/>
              <w:rPr>
                <w:lang w:eastAsia="en-US"/>
              </w:rPr>
            </w:pPr>
          </w:p>
        </w:tc>
        <w:tc>
          <w:tcPr>
            <w:tcW w:w="563" w:type="dxa"/>
          </w:tcPr>
          <w:p w14:paraId="039E15FF" w14:textId="77777777" w:rsidR="00AE51DC" w:rsidRPr="00D15A4D" w:rsidRDefault="00AE51DC" w:rsidP="00946D08">
            <w:pPr>
              <w:pStyle w:val="Sectiontext"/>
              <w:rPr>
                <w:rFonts w:cs="Arial"/>
                <w:iCs/>
                <w:lang w:eastAsia="en-US"/>
              </w:rPr>
            </w:pPr>
          </w:p>
        </w:tc>
        <w:tc>
          <w:tcPr>
            <w:tcW w:w="567" w:type="dxa"/>
            <w:hideMark/>
          </w:tcPr>
          <w:p w14:paraId="62BE820B" w14:textId="77777777" w:rsidR="00AE51DC" w:rsidRPr="00D15A4D" w:rsidRDefault="00AE51DC" w:rsidP="00946D08">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418FD8DB" w14:textId="77777777" w:rsidR="00AE51DC" w:rsidRPr="00D15A4D" w:rsidRDefault="00AE51DC" w:rsidP="00946D08">
            <w:pPr>
              <w:pStyle w:val="Sectiontext"/>
              <w:rPr>
                <w:rFonts w:cs="Arial"/>
                <w:iCs/>
                <w:lang w:eastAsia="en-US"/>
              </w:rPr>
            </w:pPr>
            <w:r>
              <w:t>Personal leave for compassionate reasons under Chapter 5 Part 9 Division 2.</w:t>
            </w:r>
          </w:p>
        </w:tc>
      </w:tr>
      <w:tr w:rsidR="00AE51DC" w:rsidRPr="00D15A4D" w14:paraId="7999ADF5" w14:textId="77777777" w:rsidTr="00946D08">
        <w:tc>
          <w:tcPr>
            <w:tcW w:w="992" w:type="dxa"/>
          </w:tcPr>
          <w:p w14:paraId="1669B2A2" w14:textId="77777777" w:rsidR="00AE51DC" w:rsidRPr="00D15A4D" w:rsidRDefault="00AE51DC" w:rsidP="00946D08">
            <w:pPr>
              <w:pStyle w:val="Sectiontext"/>
              <w:jc w:val="center"/>
              <w:rPr>
                <w:lang w:eastAsia="en-US"/>
              </w:rPr>
            </w:pPr>
          </w:p>
        </w:tc>
        <w:tc>
          <w:tcPr>
            <w:tcW w:w="563" w:type="dxa"/>
          </w:tcPr>
          <w:p w14:paraId="6FF6C0B9" w14:textId="77777777" w:rsidR="00AE51DC" w:rsidRPr="00D15A4D" w:rsidRDefault="00AE51DC" w:rsidP="00946D08">
            <w:pPr>
              <w:pStyle w:val="Sectiontext"/>
              <w:rPr>
                <w:rFonts w:cs="Arial"/>
                <w:iCs/>
                <w:lang w:eastAsia="en-US"/>
              </w:rPr>
            </w:pPr>
          </w:p>
        </w:tc>
        <w:tc>
          <w:tcPr>
            <w:tcW w:w="567" w:type="dxa"/>
          </w:tcPr>
          <w:p w14:paraId="684C6B2C" w14:textId="77777777" w:rsidR="00AE51DC" w:rsidRPr="00D15A4D" w:rsidRDefault="00AE51DC" w:rsidP="00946D08">
            <w:pPr>
              <w:pStyle w:val="Sectiontext"/>
              <w:rPr>
                <w:rFonts w:cs="Arial"/>
                <w:iCs/>
                <w:lang w:eastAsia="en-US"/>
              </w:rPr>
            </w:pPr>
            <w:r>
              <w:rPr>
                <w:rFonts w:cs="Arial"/>
                <w:iCs/>
                <w:lang w:eastAsia="en-US"/>
              </w:rPr>
              <w:t>ii.</w:t>
            </w:r>
          </w:p>
        </w:tc>
        <w:tc>
          <w:tcPr>
            <w:tcW w:w="7237" w:type="dxa"/>
          </w:tcPr>
          <w:p w14:paraId="56B85B76" w14:textId="77777777" w:rsidR="00AE51DC" w:rsidRDefault="00AE51DC" w:rsidP="00946D08">
            <w:pPr>
              <w:pStyle w:val="Sectiontext"/>
            </w:pPr>
            <w:r>
              <w:t>Travel for compassionate reasons under Chapter 15 Part 3 Division 6.</w:t>
            </w:r>
          </w:p>
        </w:tc>
      </w:tr>
      <w:tr w:rsidR="00AE51DC" w:rsidRPr="00D15A4D" w14:paraId="0E6D863B" w14:textId="77777777" w:rsidTr="00946D08">
        <w:tblPrEx>
          <w:tblLook w:val="0000" w:firstRow="0" w:lastRow="0" w:firstColumn="0" w:lastColumn="0" w:noHBand="0" w:noVBand="0"/>
        </w:tblPrEx>
        <w:tc>
          <w:tcPr>
            <w:tcW w:w="992" w:type="dxa"/>
          </w:tcPr>
          <w:p w14:paraId="17B38605" w14:textId="77777777" w:rsidR="00AE51DC" w:rsidRPr="00991733" w:rsidRDefault="00AE51DC" w:rsidP="00946D08">
            <w:pPr>
              <w:pStyle w:val="Heading6"/>
            </w:pPr>
            <w:r w:rsidRPr="00991733">
              <w:t>2</w:t>
            </w:r>
          </w:p>
        </w:tc>
        <w:tc>
          <w:tcPr>
            <w:tcW w:w="8367" w:type="dxa"/>
            <w:gridSpan w:val="3"/>
          </w:tcPr>
          <w:p w14:paraId="5D292496" w14:textId="77777777" w:rsidR="00AE51DC" w:rsidRPr="00991733" w:rsidRDefault="00AE51DC" w:rsidP="00946D08">
            <w:pPr>
              <w:pStyle w:val="Heading6"/>
            </w:pPr>
            <w:r w:rsidRPr="00991733">
              <w:t>S</w:t>
            </w:r>
            <w:r>
              <w:t>ubsection 2.1.4.2</w:t>
            </w:r>
            <w:r w:rsidRPr="00991733">
              <w:t xml:space="preserve"> </w:t>
            </w:r>
          </w:p>
        </w:tc>
      </w:tr>
      <w:tr w:rsidR="00AE51DC" w:rsidRPr="00D15A4D" w14:paraId="35D2AE2A" w14:textId="77777777" w:rsidTr="00946D08">
        <w:tblPrEx>
          <w:tblLook w:val="0000" w:firstRow="0" w:lastRow="0" w:firstColumn="0" w:lastColumn="0" w:noHBand="0" w:noVBand="0"/>
        </w:tblPrEx>
        <w:tc>
          <w:tcPr>
            <w:tcW w:w="992" w:type="dxa"/>
          </w:tcPr>
          <w:p w14:paraId="1AC342F4" w14:textId="77777777" w:rsidR="00AE51DC" w:rsidRPr="00D15A4D" w:rsidRDefault="00AE51DC" w:rsidP="00946D08">
            <w:pPr>
              <w:pStyle w:val="Sectiontext"/>
              <w:jc w:val="center"/>
            </w:pPr>
          </w:p>
        </w:tc>
        <w:tc>
          <w:tcPr>
            <w:tcW w:w="8367" w:type="dxa"/>
            <w:gridSpan w:val="3"/>
          </w:tcPr>
          <w:p w14:paraId="4FEC42FC" w14:textId="77777777" w:rsidR="00AE51DC" w:rsidRPr="00D15A4D" w:rsidRDefault="00AE51DC" w:rsidP="00946D08">
            <w:pPr>
              <w:pStyle w:val="Sectiontext"/>
            </w:pPr>
            <w:r>
              <w:rPr>
                <w:iCs/>
              </w:rPr>
              <w:t>Repeal the subsection,</w:t>
            </w:r>
            <w:r w:rsidRPr="00D15A4D">
              <w:rPr>
                <w:iCs/>
              </w:rPr>
              <w:t xml:space="preserve"> substitute</w:t>
            </w:r>
            <w:r>
              <w:rPr>
                <w:iCs/>
              </w:rPr>
              <w:t>:</w:t>
            </w:r>
          </w:p>
        </w:tc>
      </w:tr>
      <w:tr w:rsidR="00AE51DC" w:rsidRPr="00D15A4D" w14:paraId="3EC7C640" w14:textId="77777777" w:rsidTr="00946D08">
        <w:tc>
          <w:tcPr>
            <w:tcW w:w="992" w:type="dxa"/>
          </w:tcPr>
          <w:p w14:paraId="6E705B52" w14:textId="77777777" w:rsidR="00AE51DC" w:rsidRPr="00D15A4D" w:rsidRDefault="00AE51DC" w:rsidP="00946D08">
            <w:pPr>
              <w:pStyle w:val="Sectiontext"/>
              <w:jc w:val="center"/>
              <w:rPr>
                <w:lang w:eastAsia="en-US"/>
              </w:rPr>
            </w:pPr>
            <w:r>
              <w:rPr>
                <w:lang w:eastAsia="en-US"/>
              </w:rPr>
              <w:t>2.</w:t>
            </w:r>
          </w:p>
        </w:tc>
        <w:tc>
          <w:tcPr>
            <w:tcW w:w="8367" w:type="dxa"/>
            <w:gridSpan w:val="3"/>
          </w:tcPr>
          <w:p w14:paraId="676C3F5D" w14:textId="77777777" w:rsidR="00AE51DC" w:rsidRPr="00D15A4D" w:rsidRDefault="00AE51DC" w:rsidP="00946D08">
            <w:pPr>
              <w:pStyle w:val="Sectiontext"/>
              <w:rPr>
                <w:rFonts w:cs="Arial"/>
                <w:lang w:eastAsia="en-US"/>
              </w:rPr>
            </w:pPr>
            <w:r>
              <w:rPr>
                <w:rFonts w:cs="Arial"/>
                <w:lang w:eastAsia="en-US"/>
              </w:rPr>
              <w:t>A person who travels to attend a Defence Force Recruiting Centre is eligible for one of the following.</w:t>
            </w:r>
          </w:p>
        </w:tc>
      </w:tr>
      <w:tr w:rsidR="00AE51DC" w:rsidRPr="00D15A4D" w14:paraId="76AC5584" w14:textId="77777777" w:rsidTr="00946D08">
        <w:tc>
          <w:tcPr>
            <w:tcW w:w="992" w:type="dxa"/>
          </w:tcPr>
          <w:p w14:paraId="110D5B92" w14:textId="77777777" w:rsidR="00AE51DC" w:rsidRPr="00D15A4D" w:rsidRDefault="00AE51DC" w:rsidP="00946D08">
            <w:pPr>
              <w:pStyle w:val="Sectiontext"/>
              <w:jc w:val="center"/>
              <w:rPr>
                <w:lang w:eastAsia="en-US"/>
              </w:rPr>
            </w:pPr>
          </w:p>
        </w:tc>
        <w:tc>
          <w:tcPr>
            <w:tcW w:w="563" w:type="dxa"/>
            <w:hideMark/>
          </w:tcPr>
          <w:p w14:paraId="487EAD1B" w14:textId="77777777" w:rsidR="00AE51DC" w:rsidRPr="00D15A4D" w:rsidRDefault="00AE51DC" w:rsidP="00946D08">
            <w:pPr>
              <w:pStyle w:val="Sectiontext"/>
              <w:rPr>
                <w:rFonts w:cs="Arial"/>
                <w:lang w:eastAsia="en-US"/>
              </w:rPr>
            </w:pPr>
            <w:r w:rsidRPr="00D15A4D">
              <w:rPr>
                <w:rFonts w:cs="Arial"/>
                <w:lang w:eastAsia="en-US"/>
              </w:rPr>
              <w:t>a.</w:t>
            </w:r>
          </w:p>
        </w:tc>
        <w:tc>
          <w:tcPr>
            <w:tcW w:w="7804" w:type="dxa"/>
            <w:gridSpan w:val="2"/>
          </w:tcPr>
          <w:p w14:paraId="3EC3C012" w14:textId="77777777" w:rsidR="00AE51DC" w:rsidRPr="00D15A4D" w:rsidRDefault="00AE51DC" w:rsidP="00946D08">
            <w:pPr>
              <w:pStyle w:val="Sectiontext"/>
              <w:rPr>
                <w:rFonts w:cs="Arial"/>
                <w:lang w:eastAsia="en-US"/>
              </w:rPr>
            </w:pPr>
            <w:r>
              <w:rPr>
                <w:rFonts w:cs="Arial"/>
                <w:lang w:eastAsia="en-US"/>
              </w:rPr>
              <w:t>If they use a private vehicle</w:t>
            </w:r>
            <w:r>
              <w:t xml:space="preserve"> — an amount calculated under section 9.6.25.</w:t>
            </w:r>
          </w:p>
        </w:tc>
      </w:tr>
      <w:tr w:rsidR="00AE51DC" w:rsidRPr="00D15A4D" w14:paraId="530053E8" w14:textId="77777777" w:rsidTr="00946D08">
        <w:tc>
          <w:tcPr>
            <w:tcW w:w="992" w:type="dxa"/>
          </w:tcPr>
          <w:p w14:paraId="4C59A722" w14:textId="77777777" w:rsidR="00AE51DC" w:rsidRPr="00D15A4D" w:rsidRDefault="00AE51DC" w:rsidP="00946D08">
            <w:pPr>
              <w:pStyle w:val="Sectiontext"/>
              <w:jc w:val="center"/>
              <w:rPr>
                <w:lang w:eastAsia="en-US"/>
              </w:rPr>
            </w:pPr>
          </w:p>
        </w:tc>
        <w:tc>
          <w:tcPr>
            <w:tcW w:w="563" w:type="dxa"/>
          </w:tcPr>
          <w:p w14:paraId="266D98B2" w14:textId="77777777" w:rsidR="00AE51DC" w:rsidRPr="00D15A4D" w:rsidRDefault="00AE51DC" w:rsidP="00946D08">
            <w:pPr>
              <w:pStyle w:val="Sectiontext"/>
              <w:rPr>
                <w:rFonts w:cs="Arial"/>
                <w:lang w:eastAsia="en-US"/>
              </w:rPr>
            </w:pPr>
            <w:r>
              <w:rPr>
                <w:rFonts w:cs="Arial"/>
                <w:lang w:eastAsia="en-US"/>
              </w:rPr>
              <w:t>b.</w:t>
            </w:r>
          </w:p>
        </w:tc>
        <w:tc>
          <w:tcPr>
            <w:tcW w:w="7804" w:type="dxa"/>
            <w:gridSpan w:val="2"/>
          </w:tcPr>
          <w:p w14:paraId="5587BA3B" w14:textId="77777777" w:rsidR="00AE51DC" w:rsidRDefault="00AE51DC" w:rsidP="00946D08">
            <w:pPr>
              <w:pStyle w:val="Sectiontext"/>
              <w:rPr>
                <w:rFonts w:cs="Arial"/>
                <w:lang w:eastAsia="en-US"/>
              </w:rPr>
            </w:pPr>
            <w:r>
              <w:rPr>
                <w:rFonts w:cs="Arial"/>
                <w:lang w:eastAsia="en-US"/>
              </w:rPr>
              <w:t xml:space="preserve">If they use public transport by a regional transport provider, including air travel </w:t>
            </w:r>
            <w:r>
              <w:t>— the lesser of the following</w:t>
            </w:r>
            <w:r>
              <w:rPr>
                <w:rFonts w:cs="Arial"/>
                <w:lang w:eastAsia="en-US"/>
              </w:rPr>
              <w:t>.</w:t>
            </w:r>
          </w:p>
        </w:tc>
      </w:tr>
      <w:tr w:rsidR="00AE51DC" w:rsidRPr="00D15A4D" w14:paraId="2E43AA0A" w14:textId="77777777" w:rsidTr="00946D08">
        <w:tc>
          <w:tcPr>
            <w:tcW w:w="992" w:type="dxa"/>
          </w:tcPr>
          <w:p w14:paraId="4E9FC964" w14:textId="77777777" w:rsidR="00AE51DC" w:rsidRPr="00D15A4D" w:rsidRDefault="00AE51DC" w:rsidP="00946D08">
            <w:pPr>
              <w:pStyle w:val="Sectiontext"/>
              <w:jc w:val="center"/>
              <w:rPr>
                <w:lang w:eastAsia="en-US"/>
              </w:rPr>
            </w:pPr>
          </w:p>
        </w:tc>
        <w:tc>
          <w:tcPr>
            <w:tcW w:w="563" w:type="dxa"/>
          </w:tcPr>
          <w:p w14:paraId="62FDE08F" w14:textId="77777777" w:rsidR="00AE51DC" w:rsidRPr="00D15A4D" w:rsidRDefault="00AE51DC" w:rsidP="00946D08">
            <w:pPr>
              <w:pStyle w:val="Sectiontext"/>
              <w:rPr>
                <w:rFonts w:cs="Arial"/>
                <w:iCs/>
                <w:lang w:eastAsia="en-US"/>
              </w:rPr>
            </w:pPr>
          </w:p>
        </w:tc>
        <w:tc>
          <w:tcPr>
            <w:tcW w:w="567" w:type="dxa"/>
            <w:hideMark/>
          </w:tcPr>
          <w:p w14:paraId="409CC8FB" w14:textId="77777777" w:rsidR="00AE51DC" w:rsidRPr="00D15A4D" w:rsidRDefault="00AE51DC" w:rsidP="00946D08">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59D728C3" w14:textId="77777777" w:rsidR="00AE51DC" w:rsidRPr="00D15A4D" w:rsidRDefault="00AE51DC" w:rsidP="00946D08">
            <w:pPr>
              <w:pStyle w:val="Sectiontext"/>
              <w:rPr>
                <w:rFonts w:cs="Arial"/>
                <w:iCs/>
                <w:lang w:eastAsia="en-US"/>
              </w:rPr>
            </w:pPr>
            <w:r>
              <w:rPr>
                <w:rFonts w:cs="Arial"/>
                <w:iCs/>
                <w:lang w:eastAsia="en-US"/>
              </w:rPr>
              <w:t>The fares that the member would be eligible for if they held a rank of Colonel or lower.</w:t>
            </w:r>
          </w:p>
        </w:tc>
      </w:tr>
      <w:tr w:rsidR="00AE51DC" w:rsidRPr="00D15A4D" w14:paraId="7E3E57B0" w14:textId="77777777" w:rsidTr="00946D08">
        <w:tc>
          <w:tcPr>
            <w:tcW w:w="992" w:type="dxa"/>
          </w:tcPr>
          <w:p w14:paraId="74DF1C5E" w14:textId="77777777" w:rsidR="00AE51DC" w:rsidRPr="00D15A4D" w:rsidRDefault="00AE51DC" w:rsidP="00946D08">
            <w:pPr>
              <w:pStyle w:val="Sectiontext"/>
              <w:jc w:val="center"/>
              <w:rPr>
                <w:lang w:eastAsia="en-US"/>
              </w:rPr>
            </w:pPr>
          </w:p>
        </w:tc>
        <w:tc>
          <w:tcPr>
            <w:tcW w:w="563" w:type="dxa"/>
          </w:tcPr>
          <w:p w14:paraId="2E504114" w14:textId="77777777" w:rsidR="00AE51DC" w:rsidRPr="00D15A4D" w:rsidRDefault="00AE51DC" w:rsidP="00946D08">
            <w:pPr>
              <w:pStyle w:val="Sectiontext"/>
              <w:rPr>
                <w:rFonts w:cs="Arial"/>
                <w:iCs/>
                <w:lang w:eastAsia="en-US"/>
              </w:rPr>
            </w:pPr>
          </w:p>
        </w:tc>
        <w:tc>
          <w:tcPr>
            <w:tcW w:w="567" w:type="dxa"/>
          </w:tcPr>
          <w:p w14:paraId="57DD6AB7" w14:textId="77777777" w:rsidR="00AE51DC" w:rsidRPr="00D15A4D" w:rsidRDefault="00AE51DC" w:rsidP="00946D08">
            <w:pPr>
              <w:pStyle w:val="Sectiontext"/>
              <w:rPr>
                <w:rFonts w:cs="Arial"/>
                <w:iCs/>
                <w:lang w:eastAsia="en-US"/>
              </w:rPr>
            </w:pPr>
            <w:r>
              <w:rPr>
                <w:rFonts w:cs="Arial"/>
                <w:iCs/>
                <w:lang w:eastAsia="en-US"/>
              </w:rPr>
              <w:t>ii.</w:t>
            </w:r>
          </w:p>
        </w:tc>
        <w:tc>
          <w:tcPr>
            <w:tcW w:w="7237" w:type="dxa"/>
          </w:tcPr>
          <w:p w14:paraId="6453CF23" w14:textId="77777777" w:rsidR="00AE51DC" w:rsidRDefault="00AE51DC" w:rsidP="00946D08">
            <w:pPr>
              <w:pStyle w:val="Sectiontext"/>
              <w:rPr>
                <w:rFonts w:cs="Arial"/>
                <w:iCs/>
                <w:lang w:eastAsia="en-US"/>
              </w:rPr>
            </w:pPr>
            <w:r>
              <w:rPr>
                <w:rFonts w:cs="Arial"/>
                <w:iCs/>
                <w:lang w:eastAsia="en-US"/>
              </w:rPr>
              <w:t>The fares that they paid.</w:t>
            </w:r>
          </w:p>
        </w:tc>
      </w:tr>
      <w:tr w:rsidR="00151F15" w:rsidRPr="00406C0E" w14:paraId="3E628C31" w14:textId="77777777" w:rsidTr="00151F15">
        <w:tblPrEx>
          <w:tblLook w:val="0000" w:firstRow="0" w:lastRow="0" w:firstColumn="0" w:lastColumn="0" w:noHBand="0" w:noVBand="0"/>
        </w:tblPrEx>
        <w:tc>
          <w:tcPr>
            <w:tcW w:w="992" w:type="dxa"/>
          </w:tcPr>
          <w:p w14:paraId="20D23C1E" w14:textId="0C3A386B" w:rsidR="00151F15" w:rsidRPr="00406C0E" w:rsidRDefault="00151F15" w:rsidP="00151F15">
            <w:pPr>
              <w:pStyle w:val="Heading6"/>
            </w:pPr>
            <w:r>
              <w:t>3</w:t>
            </w:r>
          </w:p>
        </w:tc>
        <w:tc>
          <w:tcPr>
            <w:tcW w:w="8367" w:type="dxa"/>
            <w:gridSpan w:val="3"/>
          </w:tcPr>
          <w:p w14:paraId="3C5906B1" w14:textId="77777777" w:rsidR="00151F15" w:rsidRPr="00406C0E" w:rsidRDefault="00151F15" w:rsidP="00151F15">
            <w:pPr>
              <w:pStyle w:val="Heading6"/>
            </w:pPr>
            <w:r w:rsidRPr="00406C0E">
              <w:t>Subsection 2.3.23</w:t>
            </w:r>
          </w:p>
        </w:tc>
      </w:tr>
      <w:tr w:rsidR="00151F15" w:rsidRPr="00406C0E" w14:paraId="0F11FD09" w14:textId="77777777" w:rsidTr="00151F15">
        <w:tblPrEx>
          <w:tblLook w:val="0000" w:firstRow="0" w:lastRow="0" w:firstColumn="0" w:lastColumn="0" w:noHBand="0" w:noVBand="0"/>
        </w:tblPrEx>
        <w:tc>
          <w:tcPr>
            <w:tcW w:w="992" w:type="dxa"/>
          </w:tcPr>
          <w:p w14:paraId="65A9101C" w14:textId="77777777" w:rsidR="00151F15" w:rsidRPr="00406C0E" w:rsidRDefault="00151F15" w:rsidP="00151F15">
            <w:pPr>
              <w:pStyle w:val="Sectiontext"/>
              <w:jc w:val="center"/>
            </w:pPr>
          </w:p>
        </w:tc>
        <w:tc>
          <w:tcPr>
            <w:tcW w:w="8367" w:type="dxa"/>
            <w:gridSpan w:val="3"/>
          </w:tcPr>
          <w:p w14:paraId="21DBF9FC" w14:textId="77777777" w:rsidR="00151F15" w:rsidRPr="00406C0E" w:rsidRDefault="00151F15" w:rsidP="00151F15">
            <w:pPr>
              <w:pStyle w:val="Sectiontext"/>
            </w:pPr>
            <w:r w:rsidRPr="00406C0E">
              <w:rPr>
                <w:iCs/>
              </w:rPr>
              <w:t>Repeal the section, substitute:</w:t>
            </w:r>
          </w:p>
        </w:tc>
      </w:tr>
    </w:tbl>
    <w:p w14:paraId="4024F67F" w14:textId="77777777" w:rsidR="00151F15" w:rsidRPr="00406C0E" w:rsidRDefault="00151F15" w:rsidP="00151F15">
      <w:pPr>
        <w:pStyle w:val="Heading6"/>
      </w:pPr>
      <w:bookmarkStart w:id="18" w:name="_Toc184810402"/>
      <w:r w:rsidRPr="00406C0E">
        <w:t>2.3.23</w:t>
      </w:r>
      <w:r w:rsidRPr="00406C0E">
        <w:tab/>
        <w:t>Amount of special benefit</w:t>
      </w:r>
      <w:bookmarkEnd w:id="18"/>
    </w:p>
    <w:tbl>
      <w:tblPr>
        <w:tblW w:w="9366" w:type="dxa"/>
        <w:tblInd w:w="108" w:type="dxa"/>
        <w:tblLayout w:type="fixed"/>
        <w:tblLook w:val="0000" w:firstRow="0" w:lastRow="0" w:firstColumn="0" w:lastColumn="0" w:noHBand="0" w:noVBand="0"/>
      </w:tblPr>
      <w:tblGrid>
        <w:gridCol w:w="994"/>
        <w:gridCol w:w="567"/>
        <w:gridCol w:w="567"/>
        <w:gridCol w:w="7238"/>
      </w:tblGrid>
      <w:tr w:rsidR="00151F15" w:rsidRPr="00406C0E" w14:paraId="184B625C" w14:textId="77777777" w:rsidTr="00151F15">
        <w:tc>
          <w:tcPr>
            <w:tcW w:w="992" w:type="dxa"/>
          </w:tcPr>
          <w:p w14:paraId="651130C3" w14:textId="77777777" w:rsidR="00151F15" w:rsidRPr="00406C0E" w:rsidRDefault="00151F15" w:rsidP="00151F15">
            <w:pPr>
              <w:pStyle w:val="Sectiontext"/>
              <w:jc w:val="center"/>
            </w:pPr>
          </w:p>
        </w:tc>
        <w:tc>
          <w:tcPr>
            <w:tcW w:w="8374" w:type="dxa"/>
            <w:gridSpan w:val="3"/>
          </w:tcPr>
          <w:p w14:paraId="5F88A5BE" w14:textId="77777777" w:rsidR="00151F15" w:rsidRPr="00406C0E" w:rsidRDefault="00151F15" w:rsidP="00151F15">
            <w:pPr>
              <w:pStyle w:val="Sectiontext"/>
            </w:pPr>
            <w:r w:rsidRPr="00406C0E">
              <w:rPr>
                <w:iCs/>
              </w:rPr>
              <w:t xml:space="preserve">The amount of a special benefit is the lesser of the following. </w:t>
            </w:r>
          </w:p>
        </w:tc>
      </w:tr>
      <w:tr w:rsidR="00151F15" w:rsidRPr="00406C0E" w14:paraId="78AA7385" w14:textId="77777777" w:rsidTr="00151F15">
        <w:tblPrEx>
          <w:tblLook w:val="04A0" w:firstRow="1" w:lastRow="0" w:firstColumn="1" w:lastColumn="0" w:noHBand="0" w:noVBand="1"/>
        </w:tblPrEx>
        <w:tc>
          <w:tcPr>
            <w:tcW w:w="992" w:type="dxa"/>
          </w:tcPr>
          <w:p w14:paraId="1F093253" w14:textId="77777777" w:rsidR="00151F15" w:rsidRPr="00406C0E" w:rsidRDefault="00151F15" w:rsidP="00151F15">
            <w:pPr>
              <w:pStyle w:val="Sectiontext"/>
              <w:jc w:val="center"/>
              <w:rPr>
                <w:lang w:eastAsia="en-US"/>
              </w:rPr>
            </w:pPr>
          </w:p>
        </w:tc>
        <w:tc>
          <w:tcPr>
            <w:tcW w:w="567" w:type="dxa"/>
            <w:shd w:val="clear" w:color="auto" w:fill="auto"/>
            <w:hideMark/>
          </w:tcPr>
          <w:p w14:paraId="3EDC57E5" w14:textId="77777777" w:rsidR="00151F15" w:rsidRPr="00406C0E" w:rsidRDefault="00151F15" w:rsidP="00151F15">
            <w:pPr>
              <w:pStyle w:val="Sectiontext"/>
              <w:rPr>
                <w:rFonts w:cs="Arial"/>
                <w:lang w:eastAsia="en-US"/>
              </w:rPr>
            </w:pPr>
            <w:r w:rsidRPr="00406C0E">
              <w:rPr>
                <w:rFonts w:cs="Arial"/>
                <w:lang w:eastAsia="en-US"/>
              </w:rPr>
              <w:t>a.</w:t>
            </w:r>
          </w:p>
        </w:tc>
        <w:tc>
          <w:tcPr>
            <w:tcW w:w="7807" w:type="dxa"/>
            <w:gridSpan w:val="2"/>
          </w:tcPr>
          <w:p w14:paraId="2624B972" w14:textId="77777777" w:rsidR="00151F15" w:rsidRPr="00406C0E" w:rsidRDefault="00151F15" w:rsidP="00151F15">
            <w:pPr>
              <w:pStyle w:val="Sectiontext"/>
            </w:pPr>
            <w:r w:rsidRPr="00406C0E">
              <w:t>The amount calculated using the following formula.</w:t>
            </w:r>
          </w:p>
          <w:p w14:paraId="69EB084D" w14:textId="77777777" w:rsidR="00151F15" w:rsidRPr="00406C0E" w:rsidRDefault="00151F15" w:rsidP="00151F15">
            <w:pPr>
              <w:pStyle w:val="Sectiontext"/>
              <w:jc w:val="center"/>
            </w:pPr>
            <w:r w:rsidRPr="00406C0E">
              <w:rPr>
                <w:noProof/>
              </w:rPr>
              <w:drawing>
                <wp:inline distT="0" distB="0" distL="0" distR="0" wp14:anchorId="7E8C5EBB" wp14:editId="6A1B1F05">
                  <wp:extent cx="2483304" cy="392962"/>
                  <wp:effectExtent l="0" t="0" r="0" b="7620"/>
                  <wp:docPr id="1" name="Picture 1" descr="start formula amount equals A times open bracket B plus C close bracket plus start fraction A times open bracket D plus E close bracket over 365 end fraction minus F end formula" title="Paragraph 2.2.23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24014" cy="415228"/>
                          </a:xfrm>
                          <a:prstGeom prst="rect">
                            <a:avLst/>
                          </a:prstGeom>
                        </pic:spPr>
                      </pic:pic>
                    </a:graphicData>
                  </a:graphic>
                </wp:inline>
              </w:drawing>
            </w:r>
          </w:p>
        </w:tc>
      </w:tr>
      <w:tr w:rsidR="00151F15" w:rsidRPr="00406C0E" w14:paraId="42DAC514" w14:textId="77777777" w:rsidTr="00151F15">
        <w:tblPrEx>
          <w:tblLook w:val="04A0" w:firstRow="1" w:lastRow="0" w:firstColumn="1" w:lastColumn="0" w:noHBand="0" w:noVBand="1"/>
        </w:tblPrEx>
        <w:tc>
          <w:tcPr>
            <w:tcW w:w="992" w:type="dxa"/>
          </w:tcPr>
          <w:p w14:paraId="3E1EB7B1" w14:textId="77777777" w:rsidR="00151F15" w:rsidRPr="00406C0E" w:rsidRDefault="00151F15" w:rsidP="00151F15">
            <w:pPr>
              <w:pStyle w:val="Sectiontext"/>
              <w:jc w:val="center"/>
              <w:rPr>
                <w:lang w:eastAsia="en-US"/>
              </w:rPr>
            </w:pPr>
          </w:p>
        </w:tc>
        <w:tc>
          <w:tcPr>
            <w:tcW w:w="567" w:type="dxa"/>
            <w:shd w:val="clear" w:color="auto" w:fill="auto"/>
          </w:tcPr>
          <w:p w14:paraId="3B79DD3D" w14:textId="77777777" w:rsidR="00151F15" w:rsidRPr="00406C0E" w:rsidRDefault="00151F15" w:rsidP="00151F15">
            <w:pPr>
              <w:pStyle w:val="Sectiontext"/>
              <w:rPr>
                <w:rFonts w:cs="Arial"/>
                <w:lang w:eastAsia="en-US"/>
              </w:rPr>
            </w:pPr>
          </w:p>
        </w:tc>
        <w:tc>
          <w:tcPr>
            <w:tcW w:w="7807" w:type="dxa"/>
            <w:gridSpan w:val="2"/>
          </w:tcPr>
          <w:p w14:paraId="4D294221" w14:textId="77777777" w:rsidR="00151F15" w:rsidRPr="00406C0E" w:rsidRDefault="00151F15" w:rsidP="00151F15">
            <w:pPr>
              <w:pStyle w:val="Sectiontext"/>
            </w:pPr>
            <w:r w:rsidRPr="00406C0E">
              <w:t>Where:</w:t>
            </w:r>
          </w:p>
        </w:tc>
      </w:tr>
      <w:tr w:rsidR="00151F15" w:rsidRPr="00406C0E" w14:paraId="5C43F859" w14:textId="77777777" w:rsidTr="00151F15">
        <w:tblPrEx>
          <w:tblLook w:val="04A0" w:firstRow="1" w:lastRow="0" w:firstColumn="1" w:lastColumn="0" w:noHBand="0" w:noVBand="1"/>
        </w:tblPrEx>
        <w:tc>
          <w:tcPr>
            <w:tcW w:w="992" w:type="dxa"/>
          </w:tcPr>
          <w:p w14:paraId="5DC768FB" w14:textId="77777777" w:rsidR="00151F15" w:rsidRPr="00406C0E" w:rsidRDefault="00151F15" w:rsidP="00151F15">
            <w:pPr>
              <w:pStyle w:val="Sectiontext"/>
              <w:jc w:val="center"/>
              <w:rPr>
                <w:lang w:eastAsia="en-US"/>
              </w:rPr>
            </w:pPr>
          </w:p>
        </w:tc>
        <w:tc>
          <w:tcPr>
            <w:tcW w:w="567" w:type="dxa"/>
          </w:tcPr>
          <w:p w14:paraId="4613416C" w14:textId="77777777" w:rsidR="00151F15" w:rsidRPr="00406C0E" w:rsidRDefault="00151F15" w:rsidP="00151F15">
            <w:pPr>
              <w:pStyle w:val="Sectiontext"/>
              <w:rPr>
                <w:rFonts w:cs="Arial"/>
                <w:iCs/>
                <w:lang w:eastAsia="en-US"/>
              </w:rPr>
            </w:pPr>
          </w:p>
        </w:tc>
        <w:tc>
          <w:tcPr>
            <w:tcW w:w="567" w:type="dxa"/>
            <w:hideMark/>
          </w:tcPr>
          <w:p w14:paraId="6BC196B6" w14:textId="77777777" w:rsidR="00151F15" w:rsidRPr="00406C0E" w:rsidRDefault="00151F15" w:rsidP="00151F15">
            <w:pPr>
              <w:pStyle w:val="Sectiontext"/>
              <w:rPr>
                <w:rFonts w:cs="Arial"/>
                <w:b/>
                <w:iCs/>
                <w:lang w:eastAsia="en-US"/>
              </w:rPr>
            </w:pPr>
            <w:r w:rsidRPr="00406C0E">
              <w:rPr>
                <w:rFonts w:cs="Arial"/>
                <w:b/>
                <w:iCs/>
                <w:lang w:eastAsia="en-US"/>
              </w:rPr>
              <w:t>A</w:t>
            </w:r>
          </w:p>
        </w:tc>
        <w:tc>
          <w:tcPr>
            <w:tcW w:w="7240" w:type="dxa"/>
          </w:tcPr>
          <w:p w14:paraId="7CBFB315" w14:textId="77777777" w:rsidR="00151F15" w:rsidRPr="00406C0E" w:rsidRDefault="00151F15" w:rsidP="00151F15">
            <w:pPr>
              <w:pStyle w:val="Sectiontext"/>
              <w:rPr>
                <w:rFonts w:cs="Arial"/>
                <w:shd w:val="clear" w:color="auto" w:fill="FFFFFF"/>
              </w:rPr>
            </w:pPr>
            <w:r w:rsidRPr="00406C0E">
              <w:rPr>
                <w:rFonts w:cs="Arial"/>
                <w:shd w:val="clear" w:color="auto" w:fill="FFFFFF"/>
              </w:rPr>
              <w:t xml:space="preserve">is the member’s fortnightly </w:t>
            </w:r>
            <w:proofErr w:type="gramStart"/>
            <w:r w:rsidRPr="00406C0E">
              <w:rPr>
                <w:rFonts w:cs="Arial"/>
                <w:shd w:val="clear" w:color="auto" w:fill="FFFFFF"/>
              </w:rPr>
              <w:t>salary.</w:t>
            </w:r>
            <w:proofErr w:type="gramEnd"/>
          </w:p>
          <w:p w14:paraId="61462D47" w14:textId="77777777" w:rsidR="00151F15" w:rsidRPr="00406C0E" w:rsidRDefault="00151F15" w:rsidP="00151F15">
            <w:pPr>
              <w:pStyle w:val="notepara"/>
              <w:rPr>
                <w:iCs/>
              </w:rPr>
            </w:pPr>
            <w:r w:rsidRPr="00406C0E">
              <w:rPr>
                <w:b/>
                <w:shd w:val="clear" w:color="auto" w:fill="FFFFFF"/>
              </w:rPr>
              <w:t>Note:</w:t>
            </w:r>
            <w:r w:rsidRPr="00406C0E">
              <w:rPr>
                <w:shd w:val="clear" w:color="auto" w:fill="FFFFFF"/>
              </w:rPr>
              <w:t xml:space="preserve"> The fortnightly salary amount does not include allowances. </w:t>
            </w:r>
          </w:p>
        </w:tc>
      </w:tr>
      <w:tr w:rsidR="00151F15" w:rsidRPr="00406C0E" w14:paraId="61A6487E" w14:textId="77777777" w:rsidTr="00151F15">
        <w:tblPrEx>
          <w:tblLook w:val="04A0" w:firstRow="1" w:lastRow="0" w:firstColumn="1" w:lastColumn="0" w:noHBand="0" w:noVBand="1"/>
        </w:tblPrEx>
        <w:tc>
          <w:tcPr>
            <w:tcW w:w="992" w:type="dxa"/>
          </w:tcPr>
          <w:p w14:paraId="369B5C54" w14:textId="77777777" w:rsidR="00151F15" w:rsidRPr="00406C0E" w:rsidRDefault="00151F15" w:rsidP="00151F15">
            <w:pPr>
              <w:pStyle w:val="Sectiontext"/>
              <w:jc w:val="center"/>
              <w:rPr>
                <w:lang w:eastAsia="en-US"/>
              </w:rPr>
            </w:pPr>
          </w:p>
        </w:tc>
        <w:tc>
          <w:tcPr>
            <w:tcW w:w="567" w:type="dxa"/>
          </w:tcPr>
          <w:p w14:paraId="0131CEDF" w14:textId="77777777" w:rsidR="00151F15" w:rsidRPr="00406C0E" w:rsidRDefault="00151F15" w:rsidP="00151F15">
            <w:pPr>
              <w:pStyle w:val="Sectiontext"/>
              <w:rPr>
                <w:rFonts w:cs="Arial"/>
                <w:iCs/>
                <w:lang w:eastAsia="en-US"/>
              </w:rPr>
            </w:pPr>
          </w:p>
        </w:tc>
        <w:tc>
          <w:tcPr>
            <w:tcW w:w="567" w:type="dxa"/>
            <w:hideMark/>
          </w:tcPr>
          <w:p w14:paraId="6ED9F802" w14:textId="77777777" w:rsidR="00151F15" w:rsidRPr="00406C0E" w:rsidRDefault="00151F15" w:rsidP="00151F15">
            <w:pPr>
              <w:pStyle w:val="Sectiontext"/>
              <w:rPr>
                <w:rFonts w:cs="Arial"/>
                <w:b/>
                <w:iCs/>
                <w:lang w:eastAsia="en-US"/>
              </w:rPr>
            </w:pPr>
            <w:r w:rsidRPr="00406C0E">
              <w:rPr>
                <w:rFonts w:cs="Arial"/>
                <w:b/>
                <w:iCs/>
                <w:lang w:eastAsia="en-US"/>
              </w:rPr>
              <w:t>B</w:t>
            </w:r>
          </w:p>
        </w:tc>
        <w:tc>
          <w:tcPr>
            <w:tcW w:w="7240" w:type="dxa"/>
          </w:tcPr>
          <w:p w14:paraId="3B0C4B01" w14:textId="77777777" w:rsidR="00151F15" w:rsidRPr="00406C0E" w:rsidRDefault="00151F15" w:rsidP="00151F15">
            <w:pPr>
              <w:pStyle w:val="Sectiontext"/>
              <w:rPr>
                <w:rFonts w:cs="Arial"/>
                <w:iCs/>
                <w:lang w:eastAsia="en-US"/>
              </w:rPr>
            </w:pPr>
            <w:r w:rsidRPr="00406C0E">
              <w:rPr>
                <w:rFonts w:cs="Arial"/>
                <w:shd w:val="clear" w:color="auto" w:fill="FFFFFF"/>
              </w:rPr>
              <w:t>is the number of completed years of continuous full-time service in the ADF.</w:t>
            </w:r>
          </w:p>
        </w:tc>
      </w:tr>
      <w:tr w:rsidR="00151F15" w:rsidRPr="00406C0E" w14:paraId="158F108C" w14:textId="77777777" w:rsidTr="00151F15">
        <w:tblPrEx>
          <w:tblLook w:val="04A0" w:firstRow="1" w:lastRow="0" w:firstColumn="1" w:lastColumn="0" w:noHBand="0" w:noVBand="1"/>
        </w:tblPrEx>
        <w:tc>
          <w:tcPr>
            <w:tcW w:w="992" w:type="dxa"/>
          </w:tcPr>
          <w:p w14:paraId="4337EF87" w14:textId="77777777" w:rsidR="00151F15" w:rsidRPr="00406C0E" w:rsidRDefault="00151F15" w:rsidP="00151F15">
            <w:pPr>
              <w:pStyle w:val="Sectiontext"/>
              <w:jc w:val="center"/>
              <w:rPr>
                <w:lang w:eastAsia="en-US"/>
              </w:rPr>
            </w:pPr>
          </w:p>
        </w:tc>
        <w:tc>
          <w:tcPr>
            <w:tcW w:w="567" w:type="dxa"/>
          </w:tcPr>
          <w:p w14:paraId="53ECDB25" w14:textId="77777777" w:rsidR="00151F15" w:rsidRPr="00406C0E" w:rsidRDefault="00151F15" w:rsidP="00151F15">
            <w:pPr>
              <w:pStyle w:val="Sectiontext"/>
              <w:rPr>
                <w:rFonts w:cs="Arial"/>
                <w:iCs/>
                <w:lang w:eastAsia="en-US"/>
              </w:rPr>
            </w:pPr>
          </w:p>
        </w:tc>
        <w:tc>
          <w:tcPr>
            <w:tcW w:w="567" w:type="dxa"/>
            <w:hideMark/>
          </w:tcPr>
          <w:p w14:paraId="409FF0C2" w14:textId="77777777" w:rsidR="00151F15" w:rsidRPr="00406C0E" w:rsidRDefault="00151F15" w:rsidP="00151F15">
            <w:pPr>
              <w:pStyle w:val="Sectiontext"/>
              <w:rPr>
                <w:rFonts w:cs="Arial"/>
                <w:b/>
                <w:iCs/>
                <w:lang w:eastAsia="en-US"/>
              </w:rPr>
            </w:pPr>
            <w:r w:rsidRPr="00406C0E">
              <w:rPr>
                <w:rFonts w:cs="Arial"/>
                <w:b/>
                <w:iCs/>
                <w:lang w:eastAsia="en-US"/>
              </w:rPr>
              <w:t>C</w:t>
            </w:r>
          </w:p>
        </w:tc>
        <w:tc>
          <w:tcPr>
            <w:tcW w:w="7240" w:type="dxa"/>
          </w:tcPr>
          <w:p w14:paraId="52E425E8" w14:textId="77777777" w:rsidR="00151F15" w:rsidRPr="00406C0E" w:rsidRDefault="00151F15" w:rsidP="00151F15">
            <w:pPr>
              <w:pStyle w:val="Sectiontext"/>
              <w:rPr>
                <w:rFonts w:cs="Arial"/>
                <w:iCs/>
                <w:lang w:eastAsia="en-US"/>
              </w:rPr>
            </w:pPr>
            <w:r w:rsidRPr="00406C0E">
              <w:rPr>
                <w:rFonts w:cs="Arial"/>
                <w:shd w:val="clear" w:color="auto" w:fill="FFFFFF"/>
              </w:rPr>
              <w:t xml:space="preserve">is the number of completed years of </w:t>
            </w:r>
            <w:r w:rsidRPr="00406C0E">
              <w:t>prior service that is recognised for long service leave.</w:t>
            </w:r>
          </w:p>
        </w:tc>
      </w:tr>
      <w:tr w:rsidR="00151F15" w:rsidRPr="00406C0E" w14:paraId="67938FCB" w14:textId="77777777" w:rsidTr="00151F15">
        <w:tblPrEx>
          <w:tblLook w:val="04A0" w:firstRow="1" w:lastRow="0" w:firstColumn="1" w:lastColumn="0" w:noHBand="0" w:noVBand="1"/>
        </w:tblPrEx>
        <w:tc>
          <w:tcPr>
            <w:tcW w:w="992" w:type="dxa"/>
          </w:tcPr>
          <w:p w14:paraId="2C7A877A" w14:textId="77777777" w:rsidR="00151F15" w:rsidRPr="00406C0E" w:rsidRDefault="00151F15" w:rsidP="00151F15">
            <w:pPr>
              <w:pStyle w:val="Sectiontext"/>
              <w:jc w:val="center"/>
              <w:rPr>
                <w:lang w:eastAsia="en-US"/>
              </w:rPr>
            </w:pPr>
          </w:p>
        </w:tc>
        <w:tc>
          <w:tcPr>
            <w:tcW w:w="567" w:type="dxa"/>
          </w:tcPr>
          <w:p w14:paraId="73AC2B22" w14:textId="77777777" w:rsidR="00151F15" w:rsidRPr="00406C0E" w:rsidRDefault="00151F15" w:rsidP="00151F15">
            <w:pPr>
              <w:pStyle w:val="Sectiontext"/>
              <w:rPr>
                <w:rFonts w:cs="Arial"/>
                <w:iCs/>
                <w:lang w:eastAsia="en-US"/>
              </w:rPr>
            </w:pPr>
          </w:p>
        </w:tc>
        <w:tc>
          <w:tcPr>
            <w:tcW w:w="567" w:type="dxa"/>
            <w:hideMark/>
          </w:tcPr>
          <w:p w14:paraId="2EFFB30F" w14:textId="77777777" w:rsidR="00151F15" w:rsidRPr="00406C0E" w:rsidRDefault="00151F15" w:rsidP="00151F15">
            <w:pPr>
              <w:pStyle w:val="Sectiontext"/>
              <w:rPr>
                <w:rFonts w:cs="Arial"/>
                <w:b/>
                <w:iCs/>
                <w:lang w:eastAsia="en-US"/>
              </w:rPr>
            </w:pPr>
            <w:r w:rsidRPr="00406C0E">
              <w:rPr>
                <w:rFonts w:cs="Arial"/>
                <w:b/>
                <w:iCs/>
                <w:lang w:eastAsia="en-US"/>
              </w:rPr>
              <w:t>D</w:t>
            </w:r>
          </w:p>
        </w:tc>
        <w:tc>
          <w:tcPr>
            <w:tcW w:w="7240" w:type="dxa"/>
          </w:tcPr>
          <w:p w14:paraId="22851C18" w14:textId="0054A7E3" w:rsidR="00151F15" w:rsidRPr="00406C0E" w:rsidRDefault="00151F15" w:rsidP="00151F15">
            <w:pPr>
              <w:pStyle w:val="Sectiontext"/>
              <w:rPr>
                <w:rFonts w:cs="Arial"/>
                <w:iCs/>
                <w:lang w:eastAsia="en-US"/>
              </w:rPr>
            </w:pPr>
            <w:r w:rsidRPr="00406C0E">
              <w:rPr>
                <w:rFonts w:cs="Arial"/>
                <w:shd w:val="clear" w:color="auto" w:fill="FFFFFF"/>
              </w:rPr>
              <w:t>is the number of completed days in any part year of continuous full-time service in the ADF</w:t>
            </w:r>
            <w:r w:rsidR="00AD0CCC">
              <w:rPr>
                <w:rFonts w:cs="Arial"/>
                <w:shd w:val="clear" w:color="auto" w:fill="FFFFFF"/>
              </w:rPr>
              <w:t>.</w:t>
            </w:r>
          </w:p>
        </w:tc>
      </w:tr>
      <w:tr w:rsidR="00151F15" w:rsidRPr="00406C0E" w14:paraId="06F746D4" w14:textId="77777777" w:rsidTr="00151F15">
        <w:tblPrEx>
          <w:tblLook w:val="04A0" w:firstRow="1" w:lastRow="0" w:firstColumn="1" w:lastColumn="0" w:noHBand="0" w:noVBand="1"/>
        </w:tblPrEx>
        <w:tc>
          <w:tcPr>
            <w:tcW w:w="992" w:type="dxa"/>
          </w:tcPr>
          <w:p w14:paraId="23005F1A" w14:textId="77777777" w:rsidR="00151F15" w:rsidRPr="00406C0E" w:rsidRDefault="00151F15" w:rsidP="00151F15">
            <w:pPr>
              <w:pStyle w:val="Sectiontext"/>
              <w:jc w:val="center"/>
              <w:rPr>
                <w:lang w:eastAsia="en-US"/>
              </w:rPr>
            </w:pPr>
          </w:p>
        </w:tc>
        <w:tc>
          <w:tcPr>
            <w:tcW w:w="567" w:type="dxa"/>
          </w:tcPr>
          <w:p w14:paraId="604D21B0" w14:textId="77777777" w:rsidR="00151F15" w:rsidRPr="00406C0E" w:rsidRDefault="00151F15" w:rsidP="00151F15">
            <w:pPr>
              <w:pStyle w:val="Sectiontext"/>
              <w:rPr>
                <w:rFonts w:cs="Arial"/>
                <w:iCs/>
                <w:lang w:eastAsia="en-US"/>
              </w:rPr>
            </w:pPr>
          </w:p>
        </w:tc>
        <w:tc>
          <w:tcPr>
            <w:tcW w:w="567" w:type="dxa"/>
            <w:hideMark/>
          </w:tcPr>
          <w:p w14:paraId="0A125474" w14:textId="77777777" w:rsidR="00151F15" w:rsidRPr="00406C0E" w:rsidRDefault="00151F15" w:rsidP="00151F15">
            <w:pPr>
              <w:pStyle w:val="Sectiontext"/>
              <w:rPr>
                <w:rFonts w:cs="Arial"/>
                <w:b/>
                <w:iCs/>
                <w:lang w:eastAsia="en-US"/>
              </w:rPr>
            </w:pPr>
            <w:r w:rsidRPr="00406C0E">
              <w:rPr>
                <w:rFonts w:cs="Arial"/>
                <w:b/>
                <w:iCs/>
                <w:lang w:eastAsia="en-US"/>
              </w:rPr>
              <w:t>E</w:t>
            </w:r>
          </w:p>
        </w:tc>
        <w:tc>
          <w:tcPr>
            <w:tcW w:w="7240" w:type="dxa"/>
          </w:tcPr>
          <w:p w14:paraId="7C3E8EC0" w14:textId="77777777" w:rsidR="00151F15" w:rsidRPr="00406C0E" w:rsidRDefault="00151F15" w:rsidP="00151F15">
            <w:pPr>
              <w:pStyle w:val="Sectiontext"/>
              <w:rPr>
                <w:rFonts w:cs="Arial"/>
                <w:iCs/>
                <w:lang w:eastAsia="en-US"/>
              </w:rPr>
            </w:pPr>
            <w:r w:rsidRPr="00406C0E">
              <w:rPr>
                <w:rFonts w:cs="Arial"/>
                <w:shd w:val="clear" w:color="auto" w:fill="FFFFFF"/>
              </w:rPr>
              <w:t xml:space="preserve">is the number of completed days in any part year of </w:t>
            </w:r>
            <w:r w:rsidRPr="00406C0E">
              <w:t>prior service that is recognised for long service leave.</w:t>
            </w:r>
          </w:p>
        </w:tc>
      </w:tr>
      <w:tr w:rsidR="00151F15" w:rsidRPr="00406C0E" w14:paraId="31B669A6" w14:textId="77777777" w:rsidTr="00151F15">
        <w:tblPrEx>
          <w:tblLook w:val="04A0" w:firstRow="1" w:lastRow="0" w:firstColumn="1" w:lastColumn="0" w:noHBand="0" w:noVBand="1"/>
        </w:tblPrEx>
        <w:tc>
          <w:tcPr>
            <w:tcW w:w="992" w:type="dxa"/>
          </w:tcPr>
          <w:p w14:paraId="5764D5DB" w14:textId="77777777" w:rsidR="00151F15" w:rsidRPr="00406C0E" w:rsidRDefault="00151F15" w:rsidP="00151F15">
            <w:pPr>
              <w:pStyle w:val="Sectiontext"/>
              <w:jc w:val="center"/>
              <w:rPr>
                <w:lang w:eastAsia="en-US"/>
              </w:rPr>
            </w:pPr>
          </w:p>
        </w:tc>
        <w:tc>
          <w:tcPr>
            <w:tcW w:w="567" w:type="dxa"/>
          </w:tcPr>
          <w:p w14:paraId="526D1E28" w14:textId="77777777" w:rsidR="00151F15" w:rsidRPr="00406C0E" w:rsidRDefault="00151F15" w:rsidP="00151F15">
            <w:pPr>
              <w:pStyle w:val="Sectiontext"/>
              <w:rPr>
                <w:rFonts w:cs="Arial"/>
                <w:iCs/>
                <w:lang w:eastAsia="en-US"/>
              </w:rPr>
            </w:pPr>
          </w:p>
        </w:tc>
        <w:tc>
          <w:tcPr>
            <w:tcW w:w="567" w:type="dxa"/>
            <w:hideMark/>
          </w:tcPr>
          <w:p w14:paraId="3F2AB814" w14:textId="77777777" w:rsidR="00151F15" w:rsidRPr="00406C0E" w:rsidRDefault="00151F15" w:rsidP="00151F15">
            <w:pPr>
              <w:pStyle w:val="Sectiontext"/>
              <w:rPr>
                <w:rFonts w:cs="Arial"/>
                <w:b/>
                <w:iCs/>
                <w:lang w:eastAsia="en-US"/>
              </w:rPr>
            </w:pPr>
            <w:r w:rsidRPr="00406C0E">
              <w:rPr>
                <w:rFonts w:cs="Arial"/>
                <w:b/>
                <w:iCs/>
                <w:lang w:eastAsia="en-US"/>
              </w:rPr>
              <w:t>F</w:t>
            </w:r>
          </w:p>
        </w:tc>
        <w:tc>
          <w:tcPr>
            <w:tcW w:w="7240" w:type="dxa"/>
          </w:tcPr>
          <w:p w14:paraId="64E49F0C" w14:textId="77777777" w:rsidR="00151F15" w:rsidRPr="00406C0E" w:rsidRDefault="00151F15" w:rsidP="00151F15">
            <w:pPr>
              <w:pStyle w:val="Sectiontext"/>
              <w:rPr>
                <w:rFonts w:cs="Arial"/>
                <w:iCs/>
                <w:lang w:eastAsia="en-US"/>
              </w:rPr>
            </w:pPr>
            <w:r w:rsidRPr="00406C0E">
              <w:rPr>
                <w:rFonts w:cs="Arial"/>
                <w:shd w:val="clear" w:color="auto" w:fill="FFFFFF"/>
              </w:rPr>
              <w:t xml:space="preserve">is the sum of any </w:t>
            </w:r>
            <w:r w:rsidRPr="00406C0E">
              <w:rPr>
                <w:color w:val="000000"/>
              </w:rPr>
              <w:t>payment</w:t>
            </w:r>
            <w:r w:rsidRPr="00406C0E">
              <w:rPr>
                <w:rFonts w:cs="Arial"/>
                <w:szCs w:val="22"/>
              </w:rPr>
              <w:t xml:space="preserve"> of a special benefit, redundancy payment, or management initiated early retirement benefit, however described</w:t>
            </w:r>
            <w:r w:rsidRPr="00406C0E">
              <w:rPr>
                <w:color w:val="000000"/>
              </w:rPr>
              <w:t xml:space="preserve"> made by the </w:t>
            </w:r>
            <w:r w:rsidRPr="00406C0E">
              <w:rPr>
                <w:rFonts w:cs="Arial"/>
                <w:szCs w:val="22"/>
              </w:rPr>
              <w:t>Commonwealth or any employer.</w:t>
            </w:r>
          </w:p>
        </w:tc>
      </w:tr>
      <w:tr w:rsidR="00151F15" w:rsidRPr="00406C0E" w14:paraId="4A38C28C" w14:textId="77777777" w:rsidTr="00151F15">
        <w:tblPrEx>
          <w:tblLook w:val="04A0" w:firstRow="1" w:lastRow="0" w:firstColumn="1" w:lastColumn="0" w:noHBand="0" w:noVBand="1"/>
        </w:tblPrEx>
        <w:tc>
          <w:tcPr>
            <w:tcW w:w="992" w:type="dxa"/>
          </w:tcPr>
          <w:p w14:paraId="3DFFDA6C" w14:textId="77777777" w:rsidR="00151F15" w:rsidRPr="00406C0E" w:rsidRDefault="00151F15" w:rsidP="00151F15">
            <w:pPr>
              <w:pStyle w:val="Sectiontext"/>
              <w:jc w:val="center"/>
              <w:rPr>
                <w:lang w:eastAsia="en-US"/>
              </w:rPr>
            </w:pPr>
          </w:p>
        </w:tc>
        <w:tc>
          <w:tcPr>
            <w:tcW w:w="567" w:type="dxa"/>
            <w:shd w:val="clear" w:color="auto" w:fill="auto"/>
          </w:tcPr>
          <w:p w14:paraId="1B6B4843" w14:textId="77777777" w:rsidR="00151F15" w:rsidRPr="00406C0E" w:rsidRDefault="00151F15" w:rsidP="00151F15">
            <w:pPr>
              <w:pStyle w:val="Sectiontext"/>
              <w:rPr>
                <w:rFonts w:cs="Arial"/>
                <w:lang w:eastAsia="en-US"/>
              </w:rPr>
            </w:pPr>
            <w:r w:rsidRPr="00406C0E">
              <w:rPr>
                <w:rFonts w:cs="Arial"/>
                <w:lang w:eastAsia="en-US"/>
              </w:rPr>
              <w:t>b.</w:t>
            </w:r>
          </w:p>
        </w:tc>
        <w:tc>
          <w:tcPr>
            <w:tcW w:w="7807" w:type="dxa"/>
            <w:gridSpan w:val="2"/>
          </w:tcPr>
          <w:p w14:paraId="7DC002CF" w14:textId="77777777" w:rsidR="00151F15" w:rsidRPr="00406C0E" w:rsidRDefault="00151F15" w:rsidP="00151F15">
            <w:pPr>
              <w:pStyle w:val="Sectiontext"/>
            </w:pPr>
            <w:r w:rsidRPr="00406C0E">
              <w:t>48 weeks salary.</w:t>
            </w:r>
          </w:p>
        </w:tc>
      </w:tr>
      <w:tr w:rsidR="00151F15" w:rsidRPr="00406C0E" w14:paraId="4196BCD8" w14:textId="77777777" w:rsidTr="00151F15">
        <w:tc>
          <w:tcPr>
            <w:tcW w:w="994" w:type="dxa"/>
          </w:tcPr>
          <w:p w14:paraId="1B8621D0" w14:textId="7AEEBC75" w:rsidR="00151F15" w:rsidRPr="00406C0E" w:rsidRDefault="00151F15" w:rsidP="00151F15">
            <w:pPr>
              <w:pStyle w:val="Heading6"/>
            </w:pPr>
            <w:r w:rsidRPr="00406C0E">
              <w:t>4</w:t>
            </w:r>
          </w:p>
        </w:tc>
        <w:tc>
          <w:tcPr>
            <w:tcW w:w="8372" w:type="dxa"/>
            <w:gridSpan w:val="3"/>
          </w:tcPr>
          <w:p w14:paraId="03CBEED9" w14:textId="77777777" w:rsidR="00151F15" w:rsidRPr="00406C0E" w:rsidRDefault="00151F15" w:rsidP="00151F15">
            <w:pPr>
              <w:pStyle w:val="Heading6"/>
            </w:pPr>
            <w:r w:rsidRPr="00406C0E">
              <w:t>Section 4.5.9</w:t>
            </w:r>
          </w:p>
        </w:tc>
      </w:tr>
      <w:tr w:rsidR="00151F15" w:rsidRPr="00406C0E" w14:paraId="353E227B" w14:textId="77777777" w:rsidTr="00151F15">
        <w:tc>
          <w:tcPr>
            <w:tcW w:w="994" w:type="dxa"/>
          </w:tcPr>
          <w:p w14:paraId="4ED78548" w14:textId="77777777" w:rsidR="00151F15" w:rsidRPr="00406C0E" w:rsidRDefault="00151F15" w:rsidP="00151F15">
            <w:pPr>
              <w:pStyle w:val="Sectiontext"/>
              <w:jc w:val="center"/>
            </w:pPr>
          </w:p>
        </w:tc>
        <w:tc>
          <w:tcPr>
            <w:tcW w:w="8372" w:type="dxa"/>
            <w:gridSpan w:val="3"/>
          </w:tcPr>
          <w:p w14:paraId="3D20FAB1" w14:textId="77777777" w:rsidR="00151F15" w:rsidRPr="00406C0E" w:rsidRDefault="00151F15" w:rsidP="00151F15">
            <w:pPr>
              <w:pStyle w:val="Sectiontext"/>
            </w:pPr>
            <w:r w:rsidRPr="00406C0E">
              <w:t>Repeal the section, substitute:</w:t>
            </w:r>
          </w:p>
        </w:tc>
      </w:tr>
    </w:tbl>
    <w:p w14:paraId="2BBD9BC8" w14:textId="77777777" w:rsidR="00151F15" w:rsidRPr="00406C0E" w:rsidRDefault="00151F15" w:rsidP="00151F15">
      <w:pPr>
        <w:pStyle w:val="Heading6"/>
      </w:pPr>
      <w:r w:rsidRPr="00406C0E">
        <w:t>4.5.9</w:t>
      </w:r>
      <w:r w:rsidRPr="00406C0E">
        <w:tab/>
        <w:t>Rates of allowance</w:t>
      </w:r>
    </w:p>
    <w:tbl>
      <w:tblPr>
        <w:tblW w:w="9366" w:type="dxa"/>
        <w:tblInd w:w="108" w:type="dxa"/>
        <w:tblLayout w:type="fixed"/>
        <w:tblLook w:val="0000" w:firstRow="0" w:lastRow="0" w:firstColumn="0" w:lastColumn="0" w:noHBand="0" w:noVBand="0"/>
      </w:tblPr>
      <w:tblGrid>
        <w:gridCol w:w="994"/>
        <w:gridCol w:w="567"/>
        <w:gridCol w:w="7805"/>
      </w:tblGrid>
      <w:tr w:rsidR="00151F15" w:rsidRPr="00406C0E" w14:paraId="6B77E5F7" w14:textId="77777777" w:rsidTr="00B6516B">
        <w:tc>
          <w:tcPr>
            <w:tcW w:w="992" w:type="dxa"/>
          </w:tcPr>
          <w:p w14:paraId="240E0BFE" w14:textId="77777777" w:rsidR="00151F15" w:rsidRPr="00406C0E" w:rsidRDefault="00151F15" w:rsidP="00151F15">
            <w:pPr>
              <w:pStyle w:val="Sectiontext"/>
              <w:jc w:val="center"/>
            </w:pPr>
          </w:p>
        </w:tc>
        <w:tc>
          <w:tcPr>
            <w:tcW w:w="8374" w:type="dxa"/>
            <w:gridSpan w:val="2"/>
          </w:tcPr>
          <w:p w14:paraId="49EEDBED" w14:textId="77777777" w:rsidR="00151F15" w:rsidRPr="00406C0E" w:rsidRDefault="00151F15" w:rsidP="00151F15">
            <w:pPr>
              <w:pStyle w:val="Sectiontext"/>
              <w:rPr>
                <w:iCs/>
              </w:rPr>
            </w:pPr>
            <w:r w:rsidRPr="00406C0E">
              <w:rPr>
                <w:iCs/>
              </w:rPr>
              <w:t xml:space="preserve">The rate of meal allowance for a meal period is one of the following. </w:t>
            </w:r>
          </w:p>
        </w:tc>
      </w:tr>
      <w:tr w:rsidR="00151F15" w:rsidRPr="00406C0E" w14:paraId="396C5B15" w14:textId="77777777" w:rsidTr="00B6516B">
        <w:tblPrEx>
          <w:tblLook w:val="04A0" w:firstRow="1" w:lastRow="0" w:firstColumn="1" w:lastColumn="0" w:noHBand="0" w:noVBand="1"/>
        </w:tblPrEx>
        <w:tc>
          <w:tcPr>
            <w:tcW w:w="992" w:type="dxa"/>
          </w:tcPr>
          <w:p w14:paraId="71BE30E2" w14:textId="77777777" w:rsidR="00151F15" w:rsidRPr="00406C0E" w:rsidRDefault="00151F15" w:rsidP="00151F15">
            <w:pPr>
              <w:pStyle w:val="Sectiontext"/>
              <w:jc w:val="center"/>
              <w:rPr>
                <w:lang w:eastAsia="en-US"/>
              </w:rPr>
            </w:pPr>
          </w:p>
        </w:tc>
        <w:tc>
          <w:tcPr>
            <w:tcW w:w="567" w:type="dxa"/>
            <w:shd w:val="clear" w:color="auto" w:fill="auto"/>
            <w:hideMark/>
          </w:tcPr>
          <w:p w14:paraId="28664D8E" w14:textId="77777777" w:rsidR="00151F15" w:rsidRPr="00406C0E" w:rsidRDefault="00151F15" w:rsidP="00151F15">
            <w:pPr>
              <w:pStyle w:val="Sectiontext"/>
              <w:rPr>
                <w:rFonts w:cs="Arial"/>
                <w:lang w:eastAsia="en-US"/>
              </w:rPr>
            </w:pPr>
            <w:r w:rsidRPr="00406C0E">
              <w:rPr>
                <w:rFonts w:cs="Arial"/>
                <w:lang w:eastAsia="en-US"/>
              </w:rPr>
              <w:t>a.</w:t>
            </w:r>
          </w:p>
        </w:tc>
        <w:tc>
          <w:tcPr>
            <w:tcW w:w="7807" w:type="dxa"/>
          </w:tcPr>
          <w:p w14:paraId="77BA195F" w14:textId="77777777" w:rsidR="00151F15" w:rsidRPr="00406C0E" w:rsidRDefault="00151F15" w:rsidP="00151F15">
            <w:pPr>
              <w:pStyle w:val="Sectiontext"/>
            </w:pPr>
            <w:r w:rsidRPr="00406C0E">
              <w:t xml:space="preserve">If the meal period is breakfast — $30.35. </w:t>
            </w:r>
          </w:p>
        </w:tc>
      </w:tr>
      <w:tr w:rsidR="00151F15" w:rsidRPr="00406C0E" w14:paraId="0D8CCF3A" w14:textId="77777777" w:rsidTr="00B6516B">
        <w:tblPrEx>
          <w:tblLook w:val="04A0" w:firstRow="1" w:lastRow="0" w:firstColumn="1" w:lastColumn="0" w:noHBand="0" w:noVBand="1"/>
        </w:tblPrEx>
        <w:tc>
          <w:tcPr>
            <w:tcW w:w="992" w:type="dxa"/>
          </w:tcPr>
          <w:p w14:paraId="0CEEFAFD" w14:textId="77777777" w:rsidR="00151F15" w:rsidRPr="00406C0E" w:rsidRDefault="00151F15" w:rsidP="00151F15">
            <w:pPr>
              <w:pStyle w:val="Sectiontext"/>
              <w:jc w:val="center"/>
              <w:rPr>
                <w:lang w:eastAsia="en-US"/>
              </w:rPr>
            </w:pPr>
          </w:p>
        </w:tc>
        <w:tc>
          <w:tcPr>
            <w:tcW w:w="567" w:type="dxa"/>
            <w:shd w:val="clear" w:color="auto" w:fill="auto"/>
          </w:tcPr>
          <w:p w14:paraId="471F84E4" w14:textId="77777777" w:rsidR="00151F15" w:rsidRPr="00406C0E" w:rsidRDefault="00151F15" w:rsidP="00151F15">
            <w:pPr>
              <w:pStyle w:val="Sectiontext"/>
              <w:rPr>
                <w:rFonts w:cs="Arial"/>
                <w:lang w:eastAsia="en-US"/>
              </w:rPr>
            </w:pPr>
            <w:r w:rsidRPr="00406C0E">
              <w:rPr>
                <w:rFonts w:cs="Arial"/>
                <w:lang w:eastAsia="en-US"/>
              </w:rPr>
              <w:t>b.</w:t>
            </w:r>
          </w:p>
        </w:tc>
        <w:tc>
          <w:tcPr>
            <w:tcW w:w="7807" w:type="dxa"/>
          </w:tcPr>
          <w:p w14:paraId="1F39F586" w14:textId="431418D9" w:rsidR="00151F15" w:rsidRPr="00406C0E" w:rsidRDefault="00151F15" w:rsidP="00151F15">
            <w:pPr>
              <w:pStyle w:val="Sectiontext"/>
            </w:pPr>
            <w:r w:rsidRPr="00406C0E">
              <w:t>If the meal period is lunch and paragraph 4.5.6.1.d applies — $13.90</w:t>
            </w:r>
            <w:r w:rsidR="00AD0CCC">
              <w:t>.</w:t>
            </w:r>
          </w:p>
        </w:tc>
      </w:tr>
      <w:tr w:rsidR="00151F15" w:rsidRPr="00406C0E" w14:paraId="671D84FB" w14:textId="77777777" w:rsidTr="00B6516B">
        <w:tblPrEx>
          <w:tblLook w:val="04A0" w:firstRow="1" w:lastRow="0" w:firstColumn="1" w:lastColumn="0" w:noHBand="0" w:noVBand="1"/>
        </w:tblPrEx>
        <w:tc>
          <w:tcPr>
            <w:tcW w:w="992" w:type="dxa"/>
          </w:tcPr>
          <w:p w14:paraId="6DF6AABA" w14:textId="77777777" w:rsidR="00151F15" w:rsidRPr="00406C0E" w:rsidRDefault="00151F15" w:rsidP="00151F15">
            <w:pPr>
              <w:pStyle w:val="Sectiontext"/>
              <w:jc w:val="center"/>
              <w:rPr>
                <w:lang w:eastAsia="en-US"/>
              </w:rPr>
            </w:pPr>
          </w:p>
        </w:tc>
        <w:tc>
          <w:tcPr>
            <w:tcW w:w="567" w:type="dxa"/>
            <w:shd w:val="clear" w:color="auto" w:fill="auto"/>
          </w:tcPr>
          <w:p w14:paraId="2B00866D" w14:textId="77777777" w:rsidR="00151F15" w:rsidRPr="00406C0E" w:rsidRDefault="00151F15" w:rsidP="00151F15">
            <w:pPr>
              <w:pStyle w:val="Sectiontext"/>
              <w:rPr>
                <w:rFonts w:cs="Arial"/>
                <w:lang w:eastAsia="en-US"/>
              </w:rPr>
            </w:pPr>
            <w:r w:rsidRPr="00406C0E">
              <w:rPr>
                <w:rFonts w:cs="Arial"/>
                <w:lang w:eastAsia="en-US"/>
              </w:rPr>
              <w:t>c.</w:t>
            </w:r>
          </w:p>
        </w:tc>
        <w:tc>
          <w:tcPr>
            <w:tcW w:w="7807" w:type="dxa"/>
          </w:tcPr>
          <w:p w14:paraId="4E31C9F4" w14:textId="729790C9" w:rsidR="00151F15" w:rsidRPr="00406C0E" w:rsidRDefault="00151F15" w:rsidP="00151F15">
            <w:pPr>
              <w:pStyle w:val="Sectiontext"/>
            </w:pPr>
            <w:r w:rsidRPr="00406C0E">
              <w:t>If the meal period is lunch and paragraph 4.5.6.1.d does not apply — $34.65</w:t>
            </w:r>
            <w:r w:rsidR="00AD0CCC">
              <w:t>.</w:t>
            </w:r>
          </w:p>
        </w:tc>
      </w:tr>
      <w:tr w:rsidR="00151F15" w:rsidRPr="00406C0E" w14:paraId="4A684204" w14:textId="77777777" w:rsidTr="00B6516B">
        <w:tblPrEx>
          <w:tblLook w:val="04A0" w:firstRow="1" w:lastRow="0" w:firstColumn="1" w:lastColumn="0" w:noHBand="0" w:noVBand="1"/>
        </w:tblPrEx>
        <w:tc>
          <w:tcPr>
            <w:tcW w:w="992" w:type="dxa"/>
          </w:tcPr>
          <w:p w14:paraId="72838E3C" w14:textId="77777777" w:rsidR="00151F15" w:rsidRPr="00406C0E" w:rsidRDefault="00151F15" w:rsidP="00151F15">
            <w:pPr>
              <w:pStyle w:val="Sectiontext"/>
              <w:jc w:val="center"/>
              <w:rPr>
                <w:lang w:eastAsia="en-US"/>
              </w:rPr>
            </w:pPr>
          </w:p>
        </w:tc>
        <w:tc>
          <w:tcPr>
            <w:tcW w:w="567" w:type="dxa"/>
            <w:shd w:val="clear" w:color="auto" w:fill="auto"/>
          </w:tcPr>
          <w:p w14:paraId="3BF49A12" w14:textId="77777777" w:rsidR="00151F15" w:rsidRPr="00406C0E" w:rsidRDefault="00151F15" w:rsidP="00151F15">
            <w:pPr>
              <w:pStyle w:val="Sectiontext"/>
              <w:rPr>
                <w:rFonts w:cs="Arial"/>
                <w:lang w:eastAsia="en-US"/>
              </w:rPr>
            </w:pPr>
            <w:r w:rsidRPr="00406C0E">
              <w:rPr>
                <w:rFonts w:cs="Arial"/>
                <w:lang w:eastAsia="en-US"/>
              </w:rPr>
              <w:t>d.</w:t>
            </w:r>
          </w:p>
        </w:tc>
        <w:tc>
          <w:tcPr>
            <w:tcW w:w="7807" w:type="dxa"/>
          </w:tcPr>
          <w:p w14:paraId="31C76B33" w14:textId="77777777" w:rsidR="00151F15" w:rsidRPr="00406C0E" w:rsidRDefault="00151F15" w:rsidP="00151F15">
            <w:pPr>
              <w:pStyle w:val="Sectiontext"/>
            </w:pPr>
            <w:r w:rsidRPr="00406C0E">
              <w:t>If the meal period is dinner — $59.75.</w:t>
            </w:r>
          </w:p>
        </w:tc>
      </w:tr>
      <w:tr w:rsidR="00AE51DC" w:rsidRPr="00D15A4D" w14:paraId="7CC06638" w14:textId="77777777" w:rsidTr="00151F15">
        <w:tc>
          <w:tcPr>
            <w:tcW w:w="992" w:type="dxa"/>
          </w:tcPr>
          <w:p w14:paraId="38B7034F" w14:textId="2F73ABEC" w:rsidR="00AE51DC" w:rsidRPr="000002E1" w:rsidRDefault="00B6516B" w:rsidP="00946D08">
            <w:pPr>
              <w:pStyle w:val="Heading6"/>
            </w:pPr>
            <w:r>
              <w:t>5</w:t>
            </w:r>
          </w:p>
        </w:tc>
        <w:tc>
          <w:tcPr>
            <w:tcW w:w="8374" w:type="dxa"/>
            <w:gridSpan w:val="2"/>
          </w:tcPr>
          <w:p w14:paraId="6006B7A7" w14:textId="77777777" w:rsidR="00AE51DC" w:rsidRDefault="00AE51DC" w:rsidP="00946D08">
            <w:pPr>
              <w:pStyle w:val="Heading6"/>
            </w:pPr>
            <w:r>
              <w:t>Subsection 5.5.14.1</w:t>
            </w:r>
          </w:p>
        </w:tc>
      </w:tr>
      <w:tr w:rsidR="00AE51DC" w:rsidRPr="00D15A4D" w14:paraId="69364214" w14:textId="77777777" w:rsidTr="00151F15">
        <w:tc>
          <w:tcPr>
            <w:tcW w:w="992" w:type="dxa"/>
          </w:tcPr>
          <w:p w14:paraId="7C1E6967" w14:textId="77777777" w:rsidR="00AE51DC" w:rsidRDefault="00AE51DC" w:rsidP="00946D08">
            <w:pPr>
              <w:pStyle w:val="Sectiontext"/>
            </w:pPr>
          </w:p>
        </w:tc>
        <w:tc>
          <w:tcPr>
            <w:tcW w:w="8374" w:type="dxa"/>
            <w:gridSpan w:val="2"/>
          </w:tcPr>
          <w:p w14:paraId="35BE8663" w14:textId="77777777" w:rsidR="00AE51DC" w:rsidRDefault="00AE51DC" w:rsidP="00946D08">
            <w:pPr>
              <w:pStyle w:val="Sectiontext"/>
              <w:rPr>
                <w:iCs/>
              </w:rPr>
            </w:pPr>
            <w:r>
              <w:rPr>
                <w:iCs/>
              </w:rPr>
              <w:t>Repeal the subsection, substitute:</w:t>
            </w:r>
          </w:p>
        </w:tc>
      </w:tr>
      <w:tr w:rsidR="00AE51DC" w:rsidRPr="00D15A4D" w14:paraId="1204159A" w14:textId="77777777" w:rsidTr="00151F15">
        <w:tc>
          <w:tcPr>
            <w:tcW w:w="992" w:type="dxa"/>
          </w:tcPr>
          <w:p w14:paraId="6191E95B" w14:textId="77777777" w:rsidR="00AE51DC" w:rsidRDefault="00AE51DC" w:rsidP="00946D08">
            <w:pPr>
              <w:pStyle w:val="Sectiontext"/>
              <w:jc w:val="center"/>
            </w:pPr>
            <w:r>
              <w:t>1.</w:t>
            </w:r>
          </w:p>
        </w:tc>
        <w:tc>
          <w:tcPr>
            <w:tcW w:w="8374" w:type="dxa"/>
            <w:gridSpan w:val="2"/>
          </w:tcPr>
          <w:p w14:paraId="35B23E12" w14:textId="77777777" w:rsidR="00AE51DC" w:rsidRPr="006C5EA4" w:rsidRDefault="00AE51DC" w:rsidP="00946D08">
            <w:pPr>
              <w:pStyle w:val="Sectiontext"/>
            </w:pPr>
            <w:r>
              <w:rPr>
                <w:iCs/>
              </w:rPr>
              <w:t>Subject to subsection 5.5.15.2, a member’s long service leave accrues on a day they perform 6 or more hours of Reserve service.</w:t>
            </w:r>
          </w:p>
        </w:tc>
      </w:tr>
      <w:tr w:rsidR="00AE51DC" w:rsidRPr="00D15A4D" w14:paraId="1E61D837" w14:textId="77777777" w:rsidTr="00151F15">
        <w:tc>
          <w:tcPr>
            <w:tcW w:w="992" w:type="dxa"/>
          </w:tcPr>
          <w:p w14:paraId="41BD7F59" w14:textId="6187894B" w:rsidR="00AE51DC" w:rsidRDefault="00B6516B" w:rsidP="00946D08">
            <w:pPr>
              <w:pStyle w:val="Heading6"/>
            </w:pPr>
            <w:r>
              <w:t>6</w:t>
            </w:r>
          </w:p>
        </w:tc>
        <w:tc>
          <w:tcPr>
            <w:tcW w:w="8374" w:type="dxa"/>
            <w:gridSpan w:val="2"/>
          </w:tcPr>
          <w:p w14:paraId="1DCB6156" w14:textId="77777777" w:rsidR="00AE51DC" w:rsidRDefault="00AE51DC" w:rsidP="00946D08">
            <w:pPr>
              <w:pStyle w:val="Heading6"/>
            </w:pPr>
            <w:r>
              <w:t>Subsection 5.8.9.2</w:t>
            </w:r>
          </w:p>
        </w:tc>
      </w:tr>
      <w:tr w:rsidR="00AE51DC" w:rsidRPr="00D15A4D" w14:paraId="4208EA5C" w14:textId="77777777" w:rsidTr="00151F15">
        <w:tc>
          <w:tcPr>
            <w:tcW w:w="992" w:type="dxa"/>
          </w:tcPr>
          <w:p w14:paraId="2AB083C2" w14:textId="77777777" w:rsidR="00AE51DC" w:rsidRDefault="00AE51DC" w:rsidP="00946D08">
            <w:pPr>
              <w:pStyle w:val="Sectiontext"/>
            </w:pPr>
          </w:p>
        </w:tc>
        <w:tc>
          <w:tcPr>
            <w:tcW w:w="8374" w:type="dxa"/>
            <w:gridSpan w:val="2"/>
          </w:tcPr>
          <w:p w14:paraId="50BB71C8" w14:textId="77777777" w:rsidR="00AE51DC" w:rsidRDefault="00AE51DC" w:rsidP="00946D08">
            <w:pPr>
              <w:pStyle w:val="Sectiontext"/>
              <w:rPr>
                <w:iCs/>
              </w:rPr>
            </w:pPr>
            <w:r>
              <w:rPr>
                <w:iCs/>
              </w:rPr>
              <w:t>Repeal the subsection, substitute:</w:t>
            </w:r>
          </w:p>
        </w:tc>
      </w:tr>
      <w:tr w:rsidR="00AE51DC" w:rsidRPr="00D15A4D" w14:paraId="16DB3EA2" w14:textId="77777777" w:rsidTr="00151F15">
        <w:tc>
          <w:tcPr>
            <w:tcW w:w="992" w:type="dxa"/>
          </w:tcPr>
          <w:p w14:paraId="6B13AA0E" w14:textId="77777777" w:rsidR="00AE51DC" w:rsidRDefault="00AE51DC" w:rsidP="00946D08">
            <w:pPr>
              <w:pStyle w:val="Sectiontext"/>
              <w:jc w:val="center"/>
            </w:pPr>
            <w:r>
              <w:t>2.</w:t>
            </w:r>
          </w:p>
        </w:tc>
        <w:tc>
          <w:tcPr>
            <w:tcW w:w="8374" w:type="dxa"/>
            <w:gridSpan w:val="2"/>
          </w:tcPr>
          <w:p w14:paraId="6C6FC4BC" w14:textId="77777777" w:rsidR="00AE51DC" w:rsidRDefault="00AE51DC" w:rsidP="00946D08">
            <w:pPr>
              <w:pStyle w:val="Sectiontext"/>
              <w:rPr>
                <w:iCs/>
              </w:rPr>
            </w:pPr>
            <w:r>
              <w:rPr>
                <w:iCs/>
              </w:rPr>
              <w:t xml:space="preserve">If payment instead of war service leave is approved under subsection 1, the member is eligible for the </w:t>
            </w:r>
            <w:r w:rsidRPr="00D35819">
              <w:rPr>
                <w:iCs/>
              </w:rPr>
              <w:t>sum</w:t>
            </w:r>
            <w:r>
              <w:rPr>
                <w:iCs/>
              </w:rPr>
              <w:t xml:space="preserve"> of the following.</w:t>
            </w:r>
          </w:p>
        </w:tc>
      </w:tr>
      <w:tr w:rsidR="00AE51DC" w:rsidRPr="00D15A4D" w14:paraId="2C97645B" w14:textId="77777777" w:rsidTr="00151F15">
        <w:tblPrEx>
          <w:tblLook w:val="04A0" w:firstRow="1" w:lastRow="0" w:firstColumn="1" w:lastColumn="0" w:noHBand="0" w:noVBand="1"/>
        </w:tblPrEx>
        <w:tc>
          <w:tcPr>
            <w:tcW w:w="992" w:type="dxa"/>
          </w:tcPr>
          <w:p w14:paraId="73FE9AB3" w14:textId="77777777" w:rsidR="00AE51DC" w:rsidRPr="00D15A4D" w:rsidRDefault="00AE51DC" w:rsidP="00946D08">
            <w:pPr>
              <w:pStyle w:val="Sectiontext"/>
              <w:jc w:val="center"/>
              <w:rPr>
                <w:lang w:eastAsia="en-US"/>
              </w:rPr>
            </w:pPr>
          </w:p>
        </w:tc>
        <w:tc>
          <w:tcPr>
            <w:tcW w:w="567" w:type="dxa"/>
            <w:hideMark/>
          </w:tcPr>
          <w:p w14:paraId="0981BAAB" w14:textId="77777777" w:rsidR="00AE51DC" w:rsidRPr="00D15A4D" w:rsidRDefault="00AE51DC" w:rsidP="00946D08">
            <w:pPr>
              <w:pStyle w:val="Sectiontext"/>
              <w:rPr>
                <w:rFonts w:cs="Arial"/>
                <w:lang w:eastAsia="en-US"/>
              </w:rPr>
            </w:pPr>
            <w:r w:rsidRPr="00D15A4D">
              <w:rPr>
                <w:rFonts w:cs="Arial"/>
                <w:lang w:eastAsia="en-US"/>
              </w:rPr>
              <w:t>a.</w:t>
            </w:r>
          </w:p>
        </w:tc>
        <w:tc>
          <w:tcPr>
            <w:tcW w:w="7807" w:type="dxa"/>
          </w:tcPr>
          <w:p w14:paraId="50E2EC7D" w14:textId="77777777" w:rsidR="00AE51DC" w:rsidRPr="00D15A4D" w:rsidRDefault="00AE51DC" w:rsidP="00946D08">
            <w:pPr>
              <w:pStyle w:val="Sectiontext"/>
              <w:rPr>
                <w:rFonts w:cs="Arial"/>
                <w:lang w:eastAsia="en-US"/>
              </w:rPr>
            </w:pPr>
            <w:r w:rsidRPr="00435702">
              <w:t>For every 5 d</w:t>
            </w:r>
            <w:r>
              <w:t>ays of war service leave credit — 7</w:t>
            </w:r>
            <w:r w:rsidRPr="00435702">
              <w:t xml:space="preserve"> days of salary and allowances </w:t>
            </w:r>
            <w:r>
              <w:t xml:space="preserve">that are </w:t>
            </w:r>
            <w:r w:rsidRPr="00435702">
              <w:t>payable under sections 5.4.36 and 5.4.37.</w:t>
            </w:r>
          </w:p>
        </w:tc>
      </w:tr>
      <w:tr w:rsidR="00AE51DC" w:rsidRPr="00D15A4D" w14:paraId="4BC4EB0B" w14:textId="77777777" w:rsidTr="00151F15">
        <w:tblPrEx>
          <w:tblLook w:val="04A0" w:firstRow="1" w:lastRow="0" w:firstColumn="1" w:lastColumn="0" w:noHBand="0" w:noVBand="1"/>
        </w:tblPrEx>
        <w:tc>
          <w:tcPr>
            <w:tcW w:w="992" w:type="dxa"/>
          </w:tcPr>
          <w:p w14:paraId="46F1D4F2" w14:textId="77777777" w:rsidR="00AE51DC" w:rsidRPr="00D15A4D" w:rsidRDefault="00AE51DC" w:rsidP="00946D08">
            <w:pPr>
              <w:pStyle w:val="Sectiontext"/>
              <w:jc w:val="center"/>
              <w:rPr>
                <w:lang w:eastAsia="en-US"/>
              </w:rPr>
            </w:pPr>
          </w:p>
        </w:tc>
        <w:tc>
          <w:tcPr>
            <w:tcW w:w="567" w:type="dxa"/>
            <w:hideMark/>
          </w:tcPr>
          <w:p w14:paraId="4683123E" w14:textId="77777777" w:rsidR="00AE51DC" w:rsidRPr="00D15A4D" w:rsidRDefault="00AE51DC" w:rsidP="00946D08">
            <w:pPr>
              <w:pStyle w:val="Sectiontext"/>
              <w:rPr>
                <w:rFonts w:cs="Arial"/>
                <w:lang w:eastAsia="en-US"/>
              </w:rPr>
            </w:pPr>
            <w:r>
              <w:rPr>
                <w:rFonts w:cs="Arial"/>
                <w:lang w:eastAsia="en-US"/>
              </w:rPr>
              <w:t>b</w:t>
            </w:r>
            <w:r w:rsidRPr="00D15A4D">
              <w:rPr>
                <w:rFonts w:cs="Arial"/>
                <w:lang w:eastAsia="en-US"/>
              </w:rPr>
              <w:t>.</w:t>
            </w:r>
          </w:p>
        </w:tc>
        <w:tc>
          <w:tcPr>
            <w:tcW w:w="7807" w:type="dxa"/>
          </w:tcPr>
          <w:p w14:paraId="2D5FB58F" w14:textId="77777777" w:rsidR="00AE51DC" w:rsidRPr="00D15A4D" w:rsidRDefault="00AE51DC" w:rsidP="00946D08">
            <w:pPr>
              <w:pStyle w:val="Sectiontext"/>
              <w:rPr>
                <w:rFonts w:cs="Arial"/>
                <w:lang w:eastAsia="en-US"/>
              </w:rPr>
            </w:pPr>
            <w:r w:rsidRPr="00435702">
              <w:t xml:space="preserve">For every remaining whole </w:t>
            </w:r>
            <w:r>
              <w:t xml:space="preserve">day of war service leave credit — 1 </w:t>
            </w:r>
            <w:r w:rsidRPr="00435702">
              <w:t>day of salary and allowances</w:t>
            </w:r>
            <w:r>
              <w:t xml:space="preserve"> that are</w:t>
            </w:r>
            <w:r w:rsidRPr="00435702">
              <w:t xml:space="preserve"> payable under sections 5.4.36 and 5.4.37.</w:t>
            </w:r>
          </w:p>
        </w:tc>
      </w:tr>
      <w:tr w:rsidR="00AE51DC" w:rsidRPr="00D15A4D" w14:paraId="5909D70C" w14:textId="77777777" w:rsidTr="00151F15">
        <w:tc>
          <w:tcPr>
            <w:tcW w:w="992" w:type="dxa"/>
          </w:tcPr>
          <w:p w14:paraId="5C79D265" w14:textId="628BB464" w:rsidR="00AE51DC" w:rsidRDefault="00B6516B" w:rsidP="00946D08">
            <w:pPr>
              <w:pStyle w:val="Heading6"/>
            </w:pPr>
            <w:r>
              <w:t>7</w:t>
            </w:r>
          </w:p>
        </w:tc>
        <w:tc>
          <w:tcPr>
            <w:tcW w:w="8374" w:type="dxa"/>
            <w:gridSpan w:val="2"/>
          </w:tcPr>
          <w:p w14:paraId="48895EE2" w14:textId="77777777" w:rsidR="00AE51DC" w:rsidRDefault="00AE51DC" w:rsidP="00946D08">
            <w:pPr>
              <w:pStyle w:val="Heading6"/>
            </w:pPr>
            <w:r>
              <w:t>Subsection 5.8.10.2</w:t>
            </w:r>
          </w:p>
        </w:tc>
      </w:tr>
      <w:tr w:rsidR="00AE51DC" w:rsidRPr="00D15A4D" w14:paraId="52F906A7" w14:textId="77777777" w:rsidTr="00151F15">
        <w:tc>
          <w:tcPr>
            <w:tcW w:w="992" w:type="dxa"/>
          </w:tcPr>
          <w:p w14:paraId="698BC41E" w14:textId="77777777" w:rsidR="00AE51DC" w:rsidRDefault="00AE51DC" w:rsidP="00946D08">
            <w:pPr>
              <w:pStyle w:val="Sectiontext"/>
            </w:pPr>
          </w:p>
        </w:tc>
        <w:tc>
          <w:tcPr>
            <w:tcW w:w="8374" w:type="dxa"/>
            <w:gridSpan w:val="2"/>
          </w:tcPr>
          <w:p w14:paraId="31EFAE28" w14:textId="77777777" w:rsidR="00AE51DC" w:rsidRDefault="00AE51DC" w:rsidP="00946D08">
            <w:pPr>
              <w:pStyle w:val="Sectiontext"/>
              <w:rPr>
                <w:iCs/>
              </w:rPr>
            </w:pPr>
            <w:r>
              <w:rPr>
                <w:iCs/>
              </w:rPr>
              <w:t>Repeal the subsection, substitute.</w:t>
            </w:r>
          </w:p>
        </w:tc>
      </w:tr>
      <w:tr w:rsidR="00AE51DC" w:rsidRPr="00D15A4D" w14:paraId="00DD7693" w14:textId="77777777" w:rsidTr="00151F15">
        <w:tc>
          <w:tcPr>
            <w:tcW w:w="992" w:type="dxa"/>
          </w:tcPr>
          <w:p w14:paraId="36811181" w14:textId="77777777" w:rsidR="00AE51DC" w:rsidRDefault="00AE51DC" w:rsidP="00946D08">
            <w:pPr>
              <w:pStyle w:val="Sectiontext"/>
              <w:jc w:val="center"/>
            </w:pPr>
            <w:r>
              <w:t>2.</w:t>
            </w:r>
          </w:p>
        </w:tc>
        <w:tc>
          <w:tcPr>
            <w:tcW w:w="8374" w:type="dxa"/>
            <w:gridSpan w:val="2"/>
          </w:tcPr>
          <w:p w14:paraId="10895DBB" w14:textId="77777777" w:rsidR="00AE51DC" w:rsidRDefault="00AE51DC" w:rsidP="00946D08">
            <w:pPr>
              <w:pStyle w:val="Sectiontext"/>
              <w:rPr>
                <w:iCs/>
              </w:rPr>
            </w:pPr>
            <w:r>
              <w:rPr>
                <w:iCs/>
              </w:rPr>
              <w:t xml:space="preserve">For the purpose of subsection 1, the member is paid the </w:t>
            </w:r>
            <w:r w:rsidRPr="00D35819">
              <w:rPr>
                <w:iCs/>
              </w:rPr>
              <w:t>sum</w:t>
            </w:r>
            <w:r>
              <w:rPr>
                <w:iCs/>
              </w:rPr>
              <w:t xml:space="preserve"> of the following.</w:t>
            </w:r>
          </w:p>
        </w:tc>
      </w:tr>
      <w:tr w:rsidR="00AE51DC" w:rsidRPr="00D15A4D" w14:paraId="38B6E555" w14:textId="77777777" w:rsidTr="00151F15">
        <w:tblPrEx>
          <w:tblLook w:val="04A0" w:firstRow="1" w:lastRow="0" w:firstColumn="1" w:lastColumn="0" w:noHBand="0" w:noVBand="1"/>
        </w:tblPrEx>
        <w:tc>
          <w:tcPr>
            <w:tcW w:w="992" w:type="dxa"/>
          </w:tcPr>
          <w:p w14:paraId="4B1A9C40" w14:textId="77777777" w:rsidR="00AE51DC" w:rsidRPr="00D15A4D" w:rsidRDefault="00AE51DC" w:rsidP="00946D08">
            <w:pPr>
              <w:pStyle w:val="Sectiontext"/>
              <w:jc w:val="center"/>
              <w:rPr>
                <w:lang w:eastAsia="en-US"/>
              </w:rPr>
            </w:pPr>
          </w:p>
        </w:tc>
        <w:tc>
          <w:tcPr>
            <w:tcW w:w="567" w:type="dxa"/>
            <w:hideMark/>
          </w:tcPr>
          <w:p w14:paraId="56E91B97" w14:textId="77777777" w:rsidR="00AE51DC" w:rsidRPr="00D15A4D" w:rsidRDefault="00AE51DC" w:rsidP="00946D08">
            <w:pPr>
              <w:pStyle w:val="Sectiontext"/>
              <w:rPr>
                <w:rFonts w:cs="Arial"/>
                <w:lang w:eastAsia="en-US"/>
              </w:rPr>
            </w:pPr>
            <w:r w:rsidRPr="00D15A4D">
              <w:rPr>
                <w:rFonts w:cs="Arial"/>
                <w:lang w:eastAsia="en-US"/>
              </w:rPr>
              <w:t>a.</w:t>
            </w:r>
          </w:p>
        </w:tc>
        <w:tc>
          <w:tcPr>
            <w:tcW w:w="7807" w:type="dxa"/>
          </w:tcPr>
          <w:p w14:paraId="47D45B14" w14:textId="77777777" w:rsidR="00AE51DC" w:rsidRPr="00D15A4D" w:rsidRDefault="00AE51DC" w:rsidP="00946D08">
            <w:pPr>
              <w:pStyle w:val="Sectiontext"/>
              <w:rPr>
                <w:rFonts w:cs="Arial"/>
                <w:lang w:eastAsia="en-US"/>
              </w:rPr>
            </w:pPr>
            <w:r>
              <w:rPr>
                <w:rFonts w:cs="Arial"/>
                <w:lang w:eastAsia="en-US"/>
              </w:rPr>
              <w:t xml:space="preserve">For </w:t>
            </w:r>
            <w:r w:rsidRPr="00435702">
              <w:t xml:space="preserve">every </w:t>
            </w:r>
            <w:r>
              <w:t>5</w:t>
            </w:r>
            <w:r w:rsidRPr="00435702">
              <w:t xml:space="preserve"> days of war service leave credit</w:t>
            </w:r>
            <w:r>
              <w:t xml:space="preserve"> — 7</w:t>
            </w:r>
            <w:r w:rsidRPr="00435702">
              <w:t xml:space="preserve"> days of salary.</w:t>
            </w:r>
          </w:p>
        </w:tc>
      </w:tr>
      <w:tr w:rsidR="00AE51DC" w:rsidRPr="00D15A4D" w14:paraId="28AB8917" w14:textId="77777777" w:rsidTr="00151F15">
        <w:tblPrEx>
          <w:tblLook w:val="04A0" w:firstRow="1" w:lastRow="0" w:firstColumn="1" w:lastColumn="0" w:noHBand="0" w:noVBand="1"/>
        </w:tblPrEx>
        <w:tc>
          <w:tcPr>
            <w:tcW w:w="992" w:type="dxa"/>
          </w:tcPr>
          <w:p w14:paraId="5B88CA44" w14:textId="77777777" w:rsidR="00AE51DC" w:rsidRPr="00D15A4D" w:rsidRDefault="00AE51DC" w:rsidP="00946D08">
            <w:pPr>
              <w:pStyle w:val="Sectiontext"/>
              <w:jc w:val="center"/>
              <w:rPr>
                <w:lang w:eastAsia="en-US"/>
              </w:rPr>
            </w:pPr>
          </w:p>
        </w:tc>
        <w:tc>
          <w:tcPr>
            <w:tcW w:w="567" w:type="dxa"/>
            <w:hideMark/>
          </w:tcPr>
          <w:p w14:paraId="29C46B1F" w14:textId="77777777" w:rsidR="00AE51DC" w:rsidRPr="00D15A4D" w:rsidRDefault="00AE51DC" w:rsidP="00946D08">
            <w:pPr>
              <w:pStyle w:val="Sectiontext"/>
              <w:rPr>
                <w:rFonts w:cs="Arial"/>
                <w:lang w:eastAsia="en-US"/>
              </w:rPr>
            </w:pPr>
            <w:r>
              <w:rPr>
                <w:rFonts w:cs="Arial"/>
                <w:lang w:eastAsia="en-US"/>
              </w:rPr>
              <w:t>b</w:t>
            </w:r>
            <w:r w:rsidRPr="00D15A4D">
              <w:rPr>
                <w:rFonts w:cs="Arial"/>
                <w:lang w:eastAsia="en-US"/>
              </w:rPr>
              <w:t>.</w:t>
            </w:r>
          </w:p>
        </w:tc>
        <w:tc>
          <w:tcPr>
            <w:tcW w:w="7807" w:type="dxa"/>
          </w:tcPr>
          <w:p w14:paraId="6F4E449F" w14:textId="15C94A7C" w:rsidR="00AE51DC" w:rsidRPr="00D15A4D" w:rsidRDefault="00AE51DC" w:rsidP="00946D08">
            <w:pPr>
              <w:pStyle w:val="Sectiontext"/>
              <w:rPr>
                <w:rFonts w:cs="Arial"/>
                <w:lang w:eastAsia="en-US"/>
              </w:rPr>
            </w:pPr>
            <w:r>
              <w:rPr>
                <w:rFonts w:cs="Arial"/>
                <w:lang w:eastAsia="en-US"/>
              </w:rPr>
              <w:t xml:space="preserve">For </w:t>
            </w:r>
            <w:r w:rsidRPr="00435702">
              <w:t>every remaining whole day of war service leave credit</w:t>
            </w:r>
            <w:r>
              <w:t xml:space="preserve"> —</w:t>
            </w:r>
            <w:r w:rsidR="00C3526E">
              <w:t xml:space="preserve"> </w:t>
            </w:r>
            <w:r>
              <w:t>1</w:t>
            </w:r>
            <w:r w:rsidRPr="00435702">
              <w:t xml:space="preserve"> day of salary.</w:t>
            </w:r>
          </w:p>
        </w:tc>
      </w:tr>
      <w:tr w:rsidR="00AE51DC" w:rsidRPr="00D15A4D" w14:paraId="6477EF4A" w14:textId="77777777" w:rsidTr="00151F15">
        <w:tblPrEx>
          <w:tblLook w:val="04A0" w:firstRow="1" w:lastRow="0" w:firstColumn="1" w:lastColumn="0" w:noHBand="0" w:noVBand="1"/>
        </w:tblPrEx>
        <w:tc>
          <w:tcPr>
            <w:tcW w:w="992" w:type="dxa"/>
          </w:tcPr>
          <w:p w14:paraId="57B6FE9C" w14:textId="77777777" w:rsidR="00AE51DC" w:rsidRPr="00D15A4D" w:rsidRDefault="00AE51DC" w:rsidP="00946D08">
            <w:pPr>
              <w:pStyle w:val="Sectiontext"/>
              <w:jc w:val="center"/>
              <w:rPr>
                <w:lang w:eastAsia="en-US"/>
              </w:rPr>
            </w:pPr>
          </w:p>
        </w:tc>
        <w:tc>
          <w:tcPr>
            <w:tcW w:w="567" w:type="dxa"/>
            <w:hideMark/>
          </w:tcPr>
          <w:p w14:paraId="22529CE9" w14:textId="77777777" w:rsidR="00AE51DC" w:rsidRPr="00D15A4D" w:rsidRDefault="00AE51DC" w:rsidP="00946D08">
            <w:pPr>
              <w:pStyle w:val="Sectiontext"/>
              <w:rPr>
                <w:rFonts w:cs="Arial"/>
                <w:lang w:eastAsia="en-US"/>
              </w:rPr>
            </w:pPr>
            <w:r>
              <w:rPr>
                <w:rFonts w:cs="Arial"/>
                <w:lang w:eastAsia="en-US"/>
              </w:rPr>
              <w:t>c.</w:t>
            </w:r>
          </w:p>
        </w:tc>
        <w:tc>
          <w:tcPr>
            <w:tcW w:w="7807" w:type="dxa"/>
          </w:tcPr>
          <w:p w14:paraId="565A623F" w14:textId="77777777" w:rsidR="00AE51DC" w:rsidRPr="00D15A4D" w:rsidRDefault="00AE51DC" w:rsidP="00946D08">
            <w:pPr>
              <w:pStyle w:val="Sectiontext"/>
              <w:rPr>
                <w:rFonts w:cs="Arial"/>
                <w:lang w:eastAsia="en-US"/>
              </w:rPr>
            </w:pPr>
            <w:r>
              <w:rPr>
                <w:rFonts w:cs="Arial"/>
                <w:lang w:eastAsia="en-US"/>
              </w:rPr>
              <w:t xml:space="preserve">For the </w:t>
            </w:r>
            <w:r w:rsidRPr="00435702">
              <w:t>remaining part day of war service leave credit</w:t>
            </w:r>
            <w:r>
              <w:t xml:space="preserve"> — </w:t>
            </w:r>
            <w:r w:rsidRPr="00435702">
              <w:t>salary for the part of the day.</w:t>
            </w:r>
          </w:p>
        </w:tc>
      </w:tr>
      <w:tr w:rsidR="00AE51DC" w:rsidRPr="00D15A4D" w14:paraId="058C2FD4" w14:textId="77777777" w:rsidTr="00151F15">
        <w:tc>
          <w:tcPr>
            <w:tcW w:w="992" w:type="dxa"/>
          </w:tcPr>
          <w:p w14:paraId="6823D301" w14:textId="78E2335C" w:rsidR="00AE51DC" w:rsidRDefault="00B6516B" w:rsidP="00946D08">
            <w:pPr>
              <w:pStyle w:val="Heading6"/>
            </w:pPr>
            <w:r>
              <w:t>8</w:t>
            </w:r>
          </w:p>
        </w:tc>
        <w:tc>
          <w:tcPr>
            <w:tcW w:w="8374" w:type="dxa"/>
            <w:gridSpan w:val="2"/>
          </w:tcPr>
          <w:p w14:paraId="4162C77F" w14:textId="77777777" w:rsidR="00AE51DC" w:rsidRDefault="00AE51DC" w:rsidP="00946D08">
            <w:pPr>
              <w:pStyle w:val="Heading6"/>
            </w:pPr>
            <w:r>
              <w:t>Subsection 5.9.14.3</w:t>
            </w:r>
          </w:p>
        </w:tc>
      </w:tr>
      <w:tr w:rsidR="00AE51DC" w:rsidRPr="00D15A4D" w14:paraId="3C6F5443" w14:textId="77777777" w:rsidTr="00151F15">
        <w:tc>
          <w:tcPr>
            <w:tcW w:w="992" w:type="dxa"/>
          </w:tcPr>
          <w:p w14:paraId="6E137F93" w14:textId="77777777" w:rsidR="00AE51DC" w:rsidRDefault="00AE51DC" w:rsidP="00946D08">
            <w:pPr>
              <w:pStyle w:val="Sectiontext"/>
            </w:pPr>
          </w:p>
        </w:tc>
        <w:tc>
          <w:tcPr>
            <w:tcW w:w="8374" w:type="dxa"/>
            <w:gridSpan w:val="2"/>
          </w:tcPr>
          <w:p w14:paraId="7D122701" w14:textId="77777777" w:rsidR="00AE51DC" w:rsidRDefault="00AE51DC" w:rsidP="00946D08">
            <w:pPr>
              <w:pStyle w:val="Sectiontext"/>
              <w:rPr>
                <w:iCs/>
              </w:rPr>
            </w:pPr>
            <w:r>
              <w:rPr>
                <w:iCs/>
              </w:rPr>
              <w:t>Repeal the subsection, substitute.</w:t>
            </w:r>
          </w:p>
        </w:tc>
      </w:tr>
      <w:tr w:rsidR="00AE51DC" w:rsidRPr="00D15A4D" w14:paraId="6797CC9F" w14:textId="77777777" w:rsidTr="00151F15">
        <w:tc>
          <w:tcPr>
            <w:tcW w:w="992" w:type="dxa"/>
          </w:tcPr>
          <w:p w14:paraId="160074C5" w14:textId="77777777" w:rsidR="00AE51DC" w:rsidRDefault="00AE51DC" w:rsidP="00946D08">
            <w:pPr>
              <w:pStyle w:val="Sectiontext"/>
              <w:jc w:val="center"/>
            </w:pPr>
            <w:r>
              <w:t>3.</w:t>
            </w:r>
          </w:p>
        </w:tc>
        <w:tc>
          <w:tcPr>
            <w:tcW w:w="8374" w:type="dxa"/>
            <w:gridSpan w:val="2"/>
          </w:tcPr>
          <w:p w14:paraId="2A8C68A8" w14:textId="77777777" w:rsidR="00AE51DC" w:rsidRDefault="00AE51DC" w:rsidP="00946D08">
            <w:pPr>
              <w:pStyle w:val="Sectiontext"/>
              <w:rPr>
                <w:iCs/>
              </w:rPr>
            </w:pPr>
            <w:r>
              <w:rPr>
                <w:iCs/>
              </w:rPr>
              <w:t xml:space="preserve">In this section, </w:t>
            </w:r>
            <w:r w:rsidRPr="006475EF">
              <w:rPr>
                <w:b/>
                <w:iCs/>
              </w:rPr>
              <w:t>approving authority</w:t>
            </w:r>
            <w:r>
              <w:rPr>
                <w:iCs/>
              </w:rPr>
              <w:t xml:space="preserve"> means any of the following. </w:t>
            </w:r>
          </w:p>
        </w:tc>
      </w:tr>
      <w:tr w:rsidR="00AE51DC" w:rsidRPr="00D15A4D" w14:paraId="3406AEB0" w14:textId="77777777" w:rsidTr="00151F15">
        <w:tblPrEx>
          <w:tblLook w:val="04A0" w:firstRow="1" w:lastRow="0" w:firstColumn="1" w:lastColumn="0" w:noHBand="0" w:noVBand="1"/>
        </w:tblPrEx>
        <w:tc>
          <w:tcPr>
            <w:tcW w:w="992" w:type="dxa"/>
          </w:tcPr>
          <w:p w14:paraId="4591D690" w14:textId="77777777" w:rsidR="00AE51DC" w:rsidRPr="00D15A4D" w:rsidRDefault="00AE51DC" w:rsidP="00946D08">
            <w:pPr>
              <w:pStyle w:val="Sectiontext"/>
              <w:jc w:val="center"/>
              <w:rPr>
                <w:lang w:eastAsia="en-US"/>
              </w:rPr>
            </w:pPr>
          </w:p>
        </w:tc>
        <w:tc>
          <w:tcPr>
            <w:tcW w:w="567" w:type="dxa"/>
            <w:hideMark/>
          </w:tcPr>
          <w:p w14:paraId="06E1343F" w14:textId="77777777" w:rsidR="00AE51DC" w:rsidRPr="00D15A4D" w:rsidRDefault="00AE51DC" w:rsidP="00946D08">
            <w:pPr>
              <w:pStyle w:val="Sectiontext"/>
              <w:rPr>
                <w:rFonts w:cs="Arial"/>
                <w:lang w:eastAsia="en-US"/>
              </w:rPr>
            </w:pPr>
            <w:r w:rsidRPr="00D15A4D">
              <w:rPr>
                <w:rFonts w:cs="Arial"/>
                <w:lang w:eastAsia="en-US"/>
              </w:rPr>
              <w:t>a.</w:t>
            </w:r>
          </w:p>
        </w:tc>
        <w:tc>
          <w:tcPr>
            <w:tcW w:w="7807" w:type="dxa"/>
          </w:tcPr>
          <w:p w14:paraId="089E17E0" w14:textId="77777777" w:rsidR="00AE51DC" w:rsidRPr="00D15A4D" w:rsidRDefault="00AE51DC" w:rsidP="00946D08">
            <w:pPr>
              <w:pStyle w:val="Sectiontext"/>
              <w:rPr>
                <w:rFonts w:cs="Arial"/>
                <w:lang w:eastAsia="en-US"/>
              </w:rPr>
            </w:pPr>
            <w:r>
              <w:rPr>
                <w:rFonts w:cs="Arial"/>
                <w:lang w:eastAsia="en-US"/>
              </w:rPr>
              <w:t>For the CDF</w:t>
            </w:r>
            <w:r>
              <w:t xml:space="preserve"> — the Minister.</w:t>
            </w:r>
          </w:p>
        </w:tc>
      </w:tr>
      <w:tr w:rsidR="00AE51DC" w:rsidRPr="00D15A4D" w14:paraId="3CB6F89B" w14:textId="77777777" w:rsidTr="00151F15">
        <w:tblPrEx>
          <w:tblLook w:val="04A0" w:firstRow="1" w:lastRow="0" w:firstColumn="1" w:lastColumn="0" w:noHBand="0" w:noVBand="1"/>
        </w:tblPrEx>
        <w:tc>
          <w:tcPr>
            <w:tcW w:w="992" w:type="dxa"/>
          </w:tcPr>
          <w:p w14:paraId="7F686642" w14:textId="77777777" w:rsidR="00AE51DC" w:rsidRPr="00D15A4D" w:rsidRDefault="00AE51DC" w:rsidP="00946D08">
            <w:pPr>
              <w:pStyle w:val="Sectiontext"/>
              <w:jc w:val="center"/>
              <w:rPr>
                <w:lang w:eastAsia="en-US"/>
              </w:rPr>
            </w:pPr>
          </w:p>
        </w:tc>
        <w:tc>
          <w:tcPr>
            <w:tcW w:w="567" w:type="dxa"/>
            <w:hideMark/>
          </w:tcPr>
          <w:p w14:paraId="6327E763" w14:textId="77777777" w:rsidR="00AE51DC" w:rsidRPr="00D15A4D" w:rsidRDefault="00AE51DC" w:rsidP="00946D08">
            <w:pPr>
              <w:pStyle w:val="Sectiontext"/>
              <w:rPr>
                <w:rFonts w:cs="Arial"/>
                <w:lang w:eastAsia="en-US"/>
              </w:rPr>
            </w:pPr>
            <w:r>
              <w:rPr>
                <w:rFonts w:cs="Arial"/>
                <w:lang w:eastAsia="en-US"/>
              </w:rPr>
              <w:t>b</w:t>
            </w:r>
            <w:r w:rsidRPr="00D15A4D">
              <w:rPr>
                <w:rFonts w:cs="Arial"/>
                <w:lang w:eastAsia="en-US"/>
              </w:rPr>
              <w:t>.</w:t>
            </w:r>
          </w:p>
        </w:tc>
        <w:tc>
          <w:tcPr>
            <w:tcW w:w="7807" w:type="dxa"/>
          </w:tcPr>
          <w:p w14:paraId="0CE4B316" w14:textId="77777777" w:rsidR="00AE51DC" w:rsidRPr="00D15A4D" w:rsidRDefault="00AE51DC" w:rsidP="00946D08">
            <w:pPr>
              <w:pStyle w:val="Sectiontext"/>
              <w:rPr>
                <w:rFonts w:cs="Arial"/>
                <w:lang w:eastAsia="en-US"/>
              </w:rPr>
            </w:pPr>
            <w:r>
              <w:rPr>
                <w:rFonts w:cs="Arial"/>
                <w:lang w:eastAsia="en-US"/>
              </w:rPr>
              <w:t xml:space="preserve">For the </w:t>
            </w:r>
            <w:r>
              <w:t>VCDF</w:t>
            </w:r>
            <w:r w:rsidRPr="00435702">
              <w:t xml:space="preserve"> or a Service Chief</w:t>
            </w:r>
            <w:r>
              <w:t xml:space="preserve"> — the CDF.</w:t>
            </w:r>
          </w:p>
        </w:tc>
      </w:tr>
      <w:tr w:rsidR="00AE51DC" w:rsidRPr="00D15A4D" w14:paraId="1590266F" w14:textId="77777777" w:rsidTr="00151F15">
        <w:tc>
          <w:tcPr>
            <w:tcW w:w="992" w:type="dxa"/>
          </w:tcPr>
          <w:p w14:paraId="526C3331" w14:textId="59A23F51" w:rsidR="00AE51DC" w:rsidRDefault="00B6516B" w:rsidP="00946D08">
            <w:pPr>
              <w:pStyle w:val="Heading6"/>
            </w:pPr>
            <w:r>
              <w:t>9</w:t>
            </w:r>
          </w:p>
        </w:tc>
        <w:tc>
          <w:tcPr>
            <w:tcW w:w="8374" w:type="dxa"/>
            <w:gridSpan w:val="2"/>
          </w:tcPr>
          <w:p w14:paraId="1BF4B353" w14:textId="77777777" w:rsidR="00AE51DC" w:rsidRDefault="00AE51DC" w:rsidP="00946D08">
            <w:pPr>
              <w:pStyle w:val="Heading6"/>
            </w:pPr>
            <w:r>
              <w:t>Subsection 5.11.10.2</w:t>
            </w:r>
          </w:p>
        </w:tc>
      </w:tr>
      <w:tr w:rsidR="00AE51DC" w:rsidRPr="00D15A4D" w14:paraId="594D4D63" w14:textId="77777777" w:rsidTr="00151F15">
        <w:tc>
          <w:tcPr>
            <w:tcW w:w="992" w:type="dxa"/>
          </w:tcPr>
          <w:p w14:paraId="561F3B67" w14:textId="77777777" w:rsidR="00AE51DC" w:rsidRDefault="00AE51DC" w:rsidP="00946D08">
            <w:pPr>
              <w:pStyle w:val="Sectiontext"/>
            </w:pPr>
          </w:p>
        </w:tc>
        <w:tc>
          <w:tcPr>
            <w:tcW w:w="8374" w:type="dxa"/>
            <w:gridSpan w:val="2"/>
          </w:tcPr>
          <w:p w14:paraId="0736B869" w14:textId="77777777" w:rsidR="00AE51DC" w:rsidRDefault="00AE51DC" w:rsidP="00946D08">
            <w:pPr>
              <w:pStyle w:val="Sectiontext"/>
              <w:rPr>
                <w:iCs/>
              </w:rPr>
            </w:pPr>
            <w:r>
              <w:rPr>
                <w:iCs/>
              </w:rPr>
              <w:t>Repeal the subsection, substitute.</w:t>
            </w:r>
          </w:p>
        </w:tc>
      </w:tr>
      <w:tr w:rsidR="00AE51DC" w:rsidRPr="00D15A4D" w14:paraId="6EA4F951" w14:textId="77777777" w:rsidTr="00151F15">
        <w:tc>
          <w:tcPr>
            <w:tcW w:w="992" w:type="dxa"/>
          </w:tcPr>
          <w:p w14:paraId="059EC67B" w14:textId="77777777" w:rsidR="00AE51DC" w:rsidRDefault="00AE51DC" w:rsidP="00946D08">
            <w:pPr>
              <w:pStyle w:val="Sectiontext"/>
              <w:jc w:val="center"/>
            </w:pPr>
            <w:r>
              <w:t>2.</w:t>
            </w:r>
          </w:p>
        </w:tc>
        <w:tc>
          <w:tcPr>
            <w:tcW w:w="8374" w:type="dxa"/>
            <w:gridSpan w:val="2"/>
          </w:tcPr>
          <w:p w14:paraId="3731054C" w14:textId="6DD89204" w:rsidR="00AE51DC" w:rsidRDefault="00AE51DC" w:rsidP="00946D08">
            <w:pPr>
              <w:pStyle w:val="Sectiontext"/>
              <w:rPr>
                <w:iCs/>
              </w:rPr>
            </w:pPr>
            <w:r>
              <w:rPr>
                <w:iCs/>
              </w:rPr>
              <w:t>The maximum amount of short absence leave for each removal is one of the following</w:t>
            </w:r>
            <w:r w:rsidR="00AD0CCC">
              <w:rPr>
                <w:iCs/>
              </w:rPr>
              <w:t>.</w:t>
            </w:r>
          </w:p>
        </w:tc>
      </w:tr>
      <w:tr w:rsidR="00AE51DC" w:rsidRPr="00D15A4D" w14:paraId="60982187" w14:textId="77777777" w:rsidTr="00151F15">
        <w:tblPrEx>
          <w:tblLook w:val="04A0" w:firstRow="1" w:lastRow="0" w:firstColumn="1" w:lastColumn="0" w:noHBand="0" w:noVBand="1"/>
        </w:tblPrEx>
        <w:tc>
          <w:tcPr>
            <w:tcW w:w="992" w:type="dxa"/>
          </w:tcPr>
          <w:p w14:paraId="49FD87EB" w14:textId="77777777" w:rsidR="00AE51DC" w:rsidRPr="00D15A4D" w:rsidRDefault="00AE51DC" w:rsidP="00946D08">
            <w:pPr>
              <w:pStyle w:val="Sectiontext"/>
              <w:jc w:val="center"/>
              <w:rPr>
                <w:lang w:eastAsia="en-US"/>
              </w:rPr>
            </w:pPr>
          </w:p>
        </w:tc>
        <w:tc>
          <w:tcPr>
            <w:tcW w:w="567" w:type="dxa"/>
            <w:hideMark/>
          </w:tcPr>
          <w:p w14:paraId="1E542701" w14:textId="77777777" w:rsidR="00AE51DC" w:rsidRPr="00D15A4D" w:rsidRDefault="00AE51DC" w:rsidP="00946D08">
            <w:pPr>
              <w:pStyle w:val="Sectiontext"/>
              <w:rPr>
                <w:rFonts w:cs="Arial"/>
                <w:lang w:eastAsia="en-US"/>
              </w:rPr>
            </w:pPr>
            <w:r w:rsidRPr="00D15A4D">
              <w:rPr>
                <w:rFonts w:cs="Arial"/>
                <w:lang w:eastAsia="en-US"/>
              </w:rPr>
              <w:t>a.</w:t>
            </w:r>
          </w:p>
        </w:tc>
        <w:tc>
          <w:tcPr>
            <w:tcW w:w="7807" w:type="dxa"/>
          </w:tcPr>
          <w:p w14:paraId="1D6902AB" w14:textId="77777777" w:rsidR="00AE51DC" w:rsidRPr="00D15A4D" w:rsidRDefault="00AE51DC" w:rsidP="00946D08">
            <w:pPr>
              <w:pStyle w:val="Sectiontext"/>
              <w:rPr>
                <w:rFonts w:cs="Arial"/>
                <w:lang w:eastAsia="en-US"/>
              </w:rPr>
            </w:pPr>
            <w:r>
              <w:rPr>
                <w:rFonts w:cs="Arial"/>
                <w:lang w:eastAsia="en-US"/>
              </w:rPr>
              <w:t>If the removal is between one housing benefit location and another location</w:t>
            </w:r>
            <w:r>
              <w:t xml:space="preserve"> — 2 </w:t>
            </w:r>
            <w:r w:rsidRPr="00435702">
              <w:t>consecutive days at each location.</w:t>
            </w:r>
          </w:p>
        </w:tc>
      </w:tr>
      <w:tr w:rsidR="00AE51DC" w:rsidRPr="00D15A4D" w14:paraId="64AFBFC2" w14:textId="77777777" w:rsidTr="00151F15">
        <w:tblPrEx>
          <w:tblLook w:val="04A0" w:firstRow="1" w:lastRow="0" w:firstColumn="1" w:lastColumn="0" w:noHBand="0" w:noVBand="1"/>
        </w:tblPrEx>
        <w:tc>
          <w:tcPr>
            <w:tcW w:w="992" w:type="dxa"/>
          </w:tcPr>
          <w:p w14:paraId="474B15DA" w14:textId="77777777" w:rsidR="00AE51DC" w:rsidRPr="00D15A4D" w:rsidRDefault="00AE51DC" w:rsidP="00946D08">
            <w:pPr>
              <w:pStyle w:val="Sectiontext"/>
              <w:jc w:val="center"/>
              <w:rPr>
                <w:lang w:eastAsia="en-US"/>
              </w:rPr>
            </w:pPr>
          </w:p>
        </w:tc>
        <w:tc>
          <w:tcPr>
            <w:tcW w:w="567" w:type="dxa"/>
            <w:hideMark/>
          </w:tcPr>
          <w:p w14:paraId="269235EC" w14:textId="77777777" w:rsidR="00AE51DC" w:rsidRPr="00D15A4D" w:rsidRDefault="00AE51DC" w:rsidP="00946D08">
            <w:pPr>
              <w:pStyle w:val="Sectiontext"/>
              <w:rPr>
                <w:rFonts w:cs="Arial"/>
                <w:lang w:eastAsia="en-US"/>
              </w:rPr>
            </w:pPr>
            <w:r>
              <w:rPr>
                <w:rFonts w:cs="Arial"/>
                <w:lang w:eastAsia="en-US"/>
              </w:rPr>
              <w:t>b</w:t>
            </w:r>
            <w:r w:rsidRPr="00D15A4D">
              <w:rPr>
                <w:rFonts w:cs="Arial"/>
                <w:lang w:eastAsia="en-US"/>
              </w:rPr>
              <w:t>.</w:t>
            </w:r>
          </w:p>
        </w:tc>
        <w:tc>
          <w:tcPr>
            <w:tcW w:w="7807" w:type="dxa"/>
          </w:tcPr>
          <w:p w14:paraId="522B5D86" w14:textId="77777777" w:rsidR="00AE51DC" w:rsidRPr="00D15A4D" w:rsidRDefault="00AE51DC" w:rsidP="00946D08">
            <w:pPr>
              <w:pStyle w:val="Sectiontext"/>
              <w:rPr>
                <w:rFonts w:cs="Arial"/>
                <w:lang w:eastAsia="en-US"/>
              </w:rPr>
            </w:pPr>
            <w:r>
              <w:rPr>
                <w:rFonts w:cs="Arial"/>
                <w:lang w:eastAsia="en-US"/>
              </w:rPr>
              <w:t xml:space="preserve">If the removal is within the same housing benefit location </w:t>
            </w:r>
            <w:r>
              <w:t>— 3 days in total.</w:t>
            </w:r>
          </w:p>
        </w:tc>
      </w:tr>
      <w:tr w:rsidR="00B6516B" w:rsidRPr="00406C0E" w14:paraId="632B9A0A" w14:textId="77777777" w:rsidTr="00B6516B">
        <w:tc>
          <w:tcPr>
            <w:tcW w:w="994" w:type="dxa"/>
          </w:tcPr>
          <w:p w14:paraId="50FC7287" w14:textId="08B5CEAE" w:rsidR="00B6516B" w:rsidRPr="00406C0E" w:rsidRDefault="00B6516B" w:rsidP="00C11B3D">
            <w:pPr>
              <w:pStyle w:val="Heading6"/>
            </w:pPr>
            <w:bookmarkStart w:id="19" w:name="Schedule_1"/>
            <w:bookmarkEnd w:id="7"/>
            <w:bookmarkEnd w:id="8"/>
            <w:r>
              <w:t>10</w:t>
            </w:r>
          </w:p>
        </w:tc>
        <w:tc>
          <w:tcPr>
            <w:tcW w:w="8372" w:type="dxa"/>
            <w:gridSpan w:val="2"/>
          </w:tcPr>
          <w:p w14:paraId="7FC27C68" w14:textId="77777777" w:rsidR="00B6516B" w:rsidRPr="00406C0E" w:rsidRDefault="00B6516B" w:rsidP="00C11B3D">
            <w:pPr>
              <w:pStyle w:val="Heading6"/>
            </w:pPr>
            <w:r w:rsidRPr="00406C0E">
              <w:t>Section 6.1.7</w:t>
            </w:r>
          </w:p>
        </w:tc>
      </w:tr>
      <w:tr w:rsidR="00B6516B" w:rsidRPr="00406C0E" w14:paraId="3FF579EB" w14:textId="77777777" w:rsidTr="00B6516B">
        <w:tc>
          <w:tcPr>
            <w:tcW w:w="994" w:type="dxa"/>
          </w:tcPr>
          <w:p w14:paraId="1AC16001" w14:textId="77777777" w:rsidR="00B6516B" w:rsidRPr="00406C0E" w:rsidRDefault="00B6516B" w:rsidP="00C11B3D">
            <w:pPr>
              <w:pStyle w:val="Sectiontext"/>
              <w:jc w:val="center"/>
            </w:pPr>
          </w:p>
        </w:tc>
        <w:tc>
          <w:tcPr>
            <w:tcW w:w="8372" w:type="dxa"/>
            <w:gridSpan w:val="2"/>
          </w:tcPr>
          <w:p w14:paraId="078CCF33" w14:textId="77777777" w:rsidR="00B6516B" w:rsidRPr="00406C0E" w:rsidRDefault="00B6516B" w:rsidP="00C11B3D">
            <w:pPr>
              <w:pStyle w:val="Sectiontext"/>
            </w:pPr>
            <w:r w:rsidRPr="00406C0E">
              <w:rPr>
                <w:iCs/>
              </w:rPr>
              <w:t>Repeal the section, substitute:</w:t>
            </w:r>
          </w:p>
        </w:tc>
      </w:tr>
    </w:tbl>
    <w:p w14:paraId="47531485" w14:textId="77777777" w:rsidR="00B6516B" w:rsidRPr="00406C0E" w:rsidRDefault="00B6516B" w:rsidP="00B6516B">
      <w:pPr>
        <w:pStyle w:val="Heading6"/>
      </w:pPr>
      <w:bookmarkStart w:id="20" w:name="_Toc184811014"/>
      <w:bookmarkStart w:id="21" w:name="bk1424166216Numberofcurrentremoval"/>
      <w:bookmarkStart w:id="22" w:name="bk1337086116Numberofcurrentremoval"/>
      <w:r w:rsidRPr="00406C0E">
        <w:t>6.1.</w:t>
      </w:r>
      <w:r w:rsidRPr="00406C0E">
        <w:rPr>
          <w:caps/>
        </w:rPr>
        <w:t>7</w:t>
      </w:r>
      <w:r w:rsidRPr="00406C0E">
        <w:rPr>
          <w:caps/>
        </w:rPr>
        <w:tab/>
      </w:r>
      <w:r w:rsidRPr="00406C0E">
        <w:t>Number of current removal</w:t>
      </w:r>
      <w:bookmarkEnd w:id="20"/>
    </w:p>
    <w:tbl>
      <w:tblPr>
        <w:tblW w:w="9364" w:type="dxa"/>
        <w:tblInd w:w="113" w:type="dxa"/>
        <w:tblLayout w:type="fixed"/>
        <w:tblLook w:val="0000" w:firstRow="0" w:lastRow="0" w:firstColumn="0" w:lastColumn="0" w:noHBand="0" w:noVBand="0"/>
      </w:tblPr>
      <w:tblGrid>
        <w:gridCol w:w="1007"/>
        <w:gridCol w:w="552"/>
        <w:gridCol w:w="7805"/>
      </w:tblGrid>
      <w:tr w:rsidR="00B6516B" w:rsidRPr="00406C0E" w14:paraId="34186162" w14:textId="77777777" w:rsidTr="00C11B3D">
        <w:tc>
          <w:tcPr>
            <w:tcW w:w="1007" w:type="dxa"/>
          </w:tcPr>
          <w:bookmarkEnd w:id="21"/>
          <w:bookmarkEnd w:id="22"/>
          <w:p w14:paraId="59471E96" w14:textId="77777777" w:rsidR="00B6516B" w:rsidRPr="00406C0E" w:rsidRDefault="00B6516B" w:rsidP="00C11B3D">
            <w:pPr>
              <w:pStyle w:val="Sectiontext"/>
              <w:jc w:val="center"/>
            </w:pPr>
            <w:r w:rsidRPr="00406C0E">
              <w:t>1.</w:t>
            </w:r>
          </w:p>
        </w:tc>
        <w:tc>
          <w:tcPr>
            <w:tcW w:w="8357" w:type="dxa"/>
            <w:gridSpan w:val="2"/>
          </w:tcPr>
          <w:p w14:paraId="186D4C64" w14:textId="77777777" w:rsidR="00B6516B" w:rsidRPr="00406C0E" w:rsidRDefault="00B6516B" w:rsidP="00C11B3D">
            <w:pPr>
              <w:pStyle w:val="Sectiontext"/>
            </w:pPr>
            <w:r w:rsidRPr="00406C0E">
              <w:t xml:space="preserve">The </w:t>
            </w:r>
            <w:r w:rsidRPr="00406C0E">
              <w:rPr>
                <w:b/>
              </w:rPr>
              <w:t>number of a member’s current removal</w:t>
            </w:r>
            <w:r w:rsidRPr="00406C0E">
              <w:t xml:space="preserve"> means one of the following.</w:t>
            </w:r>
          </w:p>
        </w:tc>
      </w:tr>
      <w:tr w:rsidR="00B6516B" w:rsidRPr="00406C0E" w14:paraId="145C5E27" w14:textId="77777777" w:rsidTr="00C11B3D">
        <w:tblPrEx>
          <w:tblLook w:val="04A0" w:firstRow="1" w:lastRow="0" w:firstColumn="1" w:lastColumn="0" w:noHBand="0" w:noVBand="1"/>
        </w:tblPrEx>
        <w:tc>
          <w:tcPr>
            <w:tcW w:w="1007" w:type="dxa"/>
          </w:tcPr>
          <w:p w14:paraId="265CCA44" w14:textId="77777777" w:rsidR="00B6516B" w:rsidRPr="00406C0E" w:rsidRDefault="00B6516B" w:rsidP="00C11B3D">
            <w:pPr>
              <w:pStyle w:val="Sectiontext"/>
              <w:jc w:val="center"/>
              <w:rPr>
                <w:lang w:eastAsia="en-US"/>
              </w:rPr>
            </w:pPr>
          </w:p>
        </w:tc>
        <w:tc>
          <w:tcPr>
            <w:tcW w:w="552" w:type="dxa"/>
            <w:shd w:val="clear" w:color="auto" w:fill="auto"/>
            <w:hideMark/>
          </w:tcPr>
          <w:p w14:paraId="50C84820" w14:textId="77777777" w:rsidR="00B6516B" w:rsidRPr="00406C0E" w:rsidRDefault="00B6516B" w:rsidP="00C11B3D">
            <w:pPr>
              <w:pStyle w:val="Sectiontext"/>
              <w:rPr>
                <w:rFonts w:cs="Arial"/>
                <w:lang w:eastAsia="en-US"/>
              </w:rPr>
            </w:pPr>
            <w:r w:rsidRPr="00406C0E">
              <w:rPr>
                <w:rFonts w:cs="Arial"/>
                <w:lang w:eastAsia="en-US"/>
              </w:rPr>
              <w:t>a.</w:t>
            </w:r>
          </w:p>
        </w:tc>
        <w:tc>
          <w:tcPr>
            <w:tcW w:w="7805" w:type="dxa"/>
          </w:tcPr>
          <w:p w14:paraId="2E83E106" w14:textId="77777777" w:rsidR="00B6516B" w:rsidRPr="00406C0E" w:rsidRDefault="00B6516B" w:rsidP="00C11B3D">
            <w:pPr>
              <w:pStyle w:val="Sectiontext"/>
            </w:pPr>
            <w:r w:rsidRPr="00406C0E">
              <w:t xml:space="preserve">If the member is not </w:t>
            </w:r>
            <w:r>
              <w:t>part of a dual service couple —</w:t>
            </w:r>
            <w:r w:rsidRPr="00406C0E">
              <w:t xml:space="preserve"> the number of removals, including the current removal, for which the member has been eligible for disturbance allowance since they last began continuous full-time service.</w:t>
            </w:r>
          </w:p>
        </w:tc>
      </w:tr>
      <w:tr w:rsidR="00B6516B" w:rsidRPr="00406C0E" w14:paraId="6668C6C1" w14:textId="77777777" w:rsidTr="00C11B3D">
        <w:tblPrEx>
          <w:tblLook w:val="04A0" w:firstRow="1" w:lastRow="0" w:firstColumn="1" w:lastColumn="0" w:noHBand="0" w:noVBand="1"/>
        </w:tblPrEx>
        <w:tc>
          <w:tcPr>
            <w:tcW w:w="1007" w:type="dxa"/>
          </w:tcPr>
          <w:p w14:paraId="3694AFC5" w14:textId="77777777" w:rsidR="00B6516B" w:rsidRPr="00406C0E" w:rsidRDefault="00B6516B" w:rsidP="00C11B3D">
            <w:pPr>
              <w:pStyle w:val="Sectiontext"/>
              <w:jc w:val="center"/>
              <w:rPr>
                <w:lang w:eastAsia="en-US"/>
              </w:rPr>
            </w:pPr>
          </w:p>
        </w:tc>
        <w:tc>
          <w:tcPr>
            <w:tcW w:w="552" w:type="dxa"/>
            <w:shd w:val="clear" w:color="auto" w:fill="auto"/>
            <w:hideMark/>
          </w:tcPr>
          <w:p w14:paraId="0127FBDA" w14:textId="77777777" w:rsidR="00B6516B" w:rsidRPr="00406C0E" w:rsidRDefault="00B6516B" w:rsidP="00C11B3D">
            <w:pPr>
              <w:pStyle w:val="Sectiontext"/>
              <w:rPr>
                <w:rFonts w:cs="Arial"/>
                <w:lang w:eastAsia="en-US"/>
              </w:rPr>
            </w:pPr>
            <w:r w:rsidRPr="00406C0E">
              <w:rPr>
                <w:rFonts w:cs="Arial"/>
                <w:lang w:eastAsia="en-US"/>
              </w:rPr>
              <w:t>b.</w:t>
            </w:r>
          </w:p>
        </w:tc>
        <w:tc>
          <w:tcPr>
            <w:tcW w:w="7805" w:type="dxa"/>
          </w:tcPr>
          <w:p w14:paraId="75F58128" w14:textId="77777777" w:rsidR="00B6516B" w:rsidRPr="00406C0E" w:rsidRDefault="00B6516B" w:rsidP="00C11B3D">
            <w:pPr>
              <w:pStyle w:val="Sectiontext"/>
            </w:pPr>
            <w:r w:rsidRPr="00406C0E">
              <w:t>If the member is part of a dual serving couple</w:t>
            </w:r>
            <w:r>
              <w:t xml:space="preserve"> and they move together</w:t>
            </w:r>
            <w:r w:rsidRPr="00406C0E">
              <w:t xml:space="preserve"> — the number of removal</w:t>
            </w:r>
            <w:r>
              <w:t>s</w:t>
            </w:r>
            <w:r w:rsidRPr="00406C0E">
              <w:t>, including the current removal, of the member who has the greater number of removals since they began continuous full-time service.</w:t>
            </w:r>
          </w:p>
        </w:tc>
      </w:tr>
      <w:tr w:rsidR="00B6516B" w:rsidRPr="00406C0E" w14:paraId="5702CA8D" w14:textId="77777777" w:rsidTr="00C11B3D">
        <w:tblPrEx>
          <w:tblLook w:val="04A0" w:firstRow="1" w:lastRow="0" w:firstColumn="1" w:lastColumn="0" w:noHBand="0" w:noVBand="1"/>
        </w:tblPrEx>
        <w:tc>
          <w:tcPr>
            <w:tcW w:w="1007" w:type="dxa"/>
          </w:tcPr>
          <w:p w14:paraId="5C9DBCCB" w14:textId="77777777" w:rsidR="00B6516B" w:rsidRPr="00406C0E" w:rsidRDefault="00B6516B" w:rsidP="00C11B3D">
            <w:pPr>
              <w:pStyle w:val="Sectiontext"/>
              <w:jc w:val="center"/>
              <w:rPr>
                <w:lang w:eastAsia="en-US"/>
              </w:rPr>
            </w:pPr>
          </w:p>
        </w:tc>
        <w:tc>
          <w:tcPr>
            <w:tcW w:w="8357" w:type="dxa"/>
            <w:gridSpan w:val="2"/>
            <w:shd w:val="clear" w:color="auto" w:fill="auto"/>
          </w:tcPr>
          <w:p w14:paraId="2A609A0E" w14:textId="77777777" w:rsidR="00B6516B" w:rsidRPr="00406C0E" w:rsidRDefault="00B6516B" w:rsidP="00C11B3D">
            <w:pPr>
              <w:pStyle w:val="notepara"/>
            </w:pPr>
            <w:r w:rsidRPr="00406C0E">
              <w:rPr>
                <w:b/>
              </w:rPr>
              <w:t xml:space="preserve">Note: </w:t>
            </w:r>
            <w:r w:rsidRPr="00406C0E">
              <w:tab/>
            </w:r>
            <w:r>
              <w:t>If</w:t>
            </w:r>
            <w:r w:rsidRPr="00406C0E">
              <w:t xml:space="preserve"> a member re-enters the ADF after a break in service, the number of removals restarts. Their first removal is not added to the number of removals in their previous period of service.</w:t>
            </w:r>
          </w:p>
        </w:tc>
      </w:tr>
      <w:tr w:rsidR="00B6516B" w:rsidRPr="00406C0E" w14:paraId="0E7D94DC" w14:textId="77777777" w:rsidTr="00C11B3D">
        <w:tc>
          <w:tcPr>
            <w:tcW w:w="1007" w:type="dxa"/>
          </w:tcPr>
          <w:p w14:paraId="2121574B" w14:textId="77777777" w:rsidR="00B6516B" w:rsidRPr="00406C0E" w:rsidRDefault="00B6516B" w:rsidP="00C11B3D">
            <w:pPr>
              <w:pStyle w:val="Sectiontext"/>
              <w:jc w:val="center"/>
            </w:pPr>
            <w:r w:rsidRPr="00406C0E">
              <w:t>2.</w:t>
            </w:r>
          </w:p>
        </w:tc>
        <w:tc>
          <w:tcPr>
            <w:tcW w:w="8357" w:type="dxa"/>
            <w:gridSpan w:val="2"/>
          </w:tcPr>
          <w:p w14:paraId="171EAA72" w14:textId="77777777" w:rsidR="00B6516B" w:rsidRPr="00406C0E" w:rsidRDefault="00B6516B" w:rsidP="00C11B3D">
            <w:pPr>
              <w:pStyle w:val="Sectiontext"/>
            </w:pPr>
            <w:r w:rsidRPr="00406C0E">
              <w:t>For the purpose of subsection 1, if a member</w:t>
            </w:r>
            <w:r w:rsidRPr="00406C0E">
              <w:rPr>
                <w:iCs/>
              </w:rPr>
              <w:t>, their resident family and recognised other persons are removed s</w:t>
            </w:r>
            <w:r w:rsidRPr="00406C0E">
              <w:t>eparately to the same location, the removal is treated as 1 removal.</w:t>
            </w:r>
          </w:p>
        </w:tc>
      </w:tr>
    </w:tbl>
    <w:p w14:paraId="340ABD38" w14:textId="77777777" w:rsidR="00AE51DC" w:rsidRPr="004347B3" w:rsidRDefault="00AE51DC" w:rsidP="004347B3">
      <w:pPr>
        <w:pStyle w:val="NoSpacing"/>
        <w:rPr>
          <w:rStyle w:val="CharAmSchNo"/>
        </w:rPr>
      </w:pPr>
      <w:r w:rsidRPr="004347B3">
        <w:rPr>
          <w:rStyle w:val="CharAmSchNo"/>
        </w:rPr>
        <w:br w:type="page"/>
      </w:r>
    </w:p>
    <w:p w14:paraId="00BB28C9" w14:textId="61491EAB" w:rsidR="00AE51DC" w:rsidRPr="00D15A4D" w:rsidRDefault="00AE51DC" w:rsidP="00AE51DC">
      <w:pPr>
        <w:pStyle w:val="ActHead6"/>
      </w:pPr>
      <w:bookmarkStart w:id="23" w:name="_Toc189215934"/>
      <w:r>
        <w:rPr>
          <w:rStyle w:val="CharAmSchNo"/>
        </w:rPr>
        <w:t>Schedule </w:t>
      </w:r>
      <w:r w:rsidR="00ED2F56">
        <w:rPr>
          <w:rStyle w:val="CharAmSchNo"/>
        </w:rPr>
        <w:t>3</w:t>
      </w:r>
      <w:r w:rsidRPr="00D15A4D">
        <w:t>—</w:t>
      </w:r>
      <w:r>
        <w:t xml:space="preserve">RAAF flight engineer non-reduction period </w:t>
      </w:r>
      <w:r>
        <w:rPr>
          <w:rStyle w:val="CharAmSchText"/>
        </w:rPr>
        <w:t>a</w:t>
      </w:r>
      <w:r w:rsidRPr="00D15A4D">
        <w:rPr>
          <w:rStyle w:val="CharAmSchText"/>
        </w:rPr>
        <w:t>mendments</w:t>
      </w:r>
      <w:bookmarkEnd w:id="23"/>
    </w:p>
    <w:p w14:paraId="2718686F" w14:textId="77777777" w:rsidR="00AE51DC" w:rsidRPr="002A3EC7" w:rsidRDefault="00AE51DC" w:rsidP="00AE51DC">
      <w:pPr>
        <w:pStyle w:val="ActHead9"/>
        <w:rPr>
          <w:rFonts w:cs="Arial"/>
        </w:rPr>
      </w:pPr>
      <w:bookmarkStart w:id="24" w:name="_Toc189215935"/>
      <w:r w:rsidRPr="002A3EC7">
        <w:rPr>
          <w:rFonts w:cs="Arial"/>
        </w:rPr>
        <w:t>Defence Determination 2016/19, Conditions of service</w:t>
      </w:r>
      <w:bookmarkEnd w:id="24"/>
    </w:p>
    <w:tbl>
      <w:tblPr>
        <w:tblW w:w="9360" w:type="dxa"/>
        <w:tblInd w:w="113" w:type="dxa"/>
        <w:tblLayout w:type="fixed"/>
        <w:tblLook w:val="0000" w:firstRow="0" w:lastRow="0" w:firstColumn="0" w:lastColumn="0" w:noHBand="0" w:noVBand="0"/>
      </w:tblPr>
      <w:tblGrid>
        <w:gridCol w:w="992"/>
        <w:gridCol w:w="567"/>
        <w:gridCol w:w="7801"/>
      </w:tblGrid>
      <w:tr w:rsidR="00AE51DC" w:rsidRPr="00D15A4D" w14:paraId="1232BA0F" w14:textId="77777777" w:rsidTr="00946D08">
        <w:tc>
          <w:tcPr>
            <w:tcW w:w="992" w:type="dxa"/>
          </w:tcPr>
          <w:p w14:paraId="6E6B33C1" w14:textId="77777777" w:rsidR="00AE51DC" w:rsidRPr="00991733" w:rsidRDefault="00AE51DC" w:rsidP="000C525F">
            <w:pPr>
              <w:pStyle w:val="Heading6"/>
            </w:pPr>
            <w:r w:rsidRPr="00991733">
              <w:t>1</w:t>
            </w:r>
          </w:p>
        </w:tc>
        <w:tc>
          <w:tcPr>
            <w:tcW w:w="8368" w:type="dxa"/>
            <w:gridSpan w:val="2"/>
          </w:tcPr>
          <w:p w14:paraId="21AD58C1" w14:textId="77777777" w:rsidR="00AE51DC" w:rsidRPr="00991733" w:rsidRDefault="00AE51DC" w:rsidP="000C525F">
            <w:pPr>
              <w:pStyle w:val="Heading6"/>
            </w:pPr>
            <w:r>
              <w:t>Annex 3.2.B</w:t>
            </w:r>
          </w:p>
        </w:tc>
      </w:tr>
      <w:tr w:rsidR="00AE51DC" w:rsidRPr="00D15A4D" w14:paraId="2A2D46D3" w14:textId="77777777" w:rsidTr="00946D08">
        <w:tc>
          <w:tcPr>
            <w:tcW w:w="992" w:type="dxa"/>
          </w:tcPr>
          <w:p w14:paraId="3F18920A" w14:textId="77777777" w:rsidR="00AE51DC" w:rsidRPr="00D15A4D" w:rsidRDefault="00AE51DC" w:rsidP="00946D08">
            <w:pPr>
              <w:pStyle w:val="Sectiontext"/>
              <w:jc w:val="center"/>
            </w:pPr>
          </w:p>
        </w:tc>
        <w:tc>
          <w:tcPr>
            <w:tcW w:w="8368" w:type="dxa"/>
            <w:gridSpan w:val="2"/>
          </w:tcPr>
          <w:p w14:paraId="2CA75324" w14:textId="77777777" w:rsidR="00AE51DC" w:rsidRPr="00D15A4D" w:rsidRDefault="00AE51DC" w:rsidP="00946D08">
            <w:pPr>
              <w:pStyle w:val="Sectiontext"/>
            </w:pPr>
            <w:r>
              <w:rPr>
                <w:iCs/>
              </w:rPr>
              <w:t>In the following, o</w:t>
            </w:r>
            <w:r w:rsidRPr="00D15A4D">
              <w:rPr>
                <w:iCs/>
              </w:rPr>
              <w:t xml:space="preserve">mit </w:t>
            </w:r>
            <w:r>
              <w:rPr>
                <w:iCs/>
              </w:rPr>
              <w:t xml:space="preserve">“5 years”, </w:t>
            </w:r>
            <w:r w:rsidRPr="00D15A4D">
              <w:rPr>
                <w:iCs/>
              </w:rPr>
              <w:t>substitute</w:t>
            </w:r>
            <w:r>
              <w:rPr>
                <w:iCs/>
              </w:rPr>
              <w:t xml:space="preserve"> “8 years”.</w:t>
            </w:r>
          </w:p>
        </w:tc>
      </w:tr>
      <w:tr w:rsidR="00AE51DC" w:rsidRPr="00D15A4D" w14:paraId="4F88EE6B" w14:textId="77777777" w:rsidTr="00946D08">
        <w:tc>
          <w:tcPr>
            <w:tcW w:w="992" w:type="dxa"/>
          </w:tcPr>
          <w:p w14:paraId="2602CFB7" w14:textId="77777777" w:rsidR="00AE51DC" w:rsidRPr="00D15A4D" w:rsidRDefault="00AE51DC" w:rsidP="00946D08">
            <w:pPr>
              <w:pStyle w:val="Sectiontext"/>
              <w:jc w:val="center"/>
            </w:pPr>
          </w:p>
        </w:tc>
        <w:tc>
          <w:tcPr>
            <w:tcW w:w="567" w:type="dxa"/>
          </w:tcPr>
          <w:p w14:paraId="54E768C2" w14:textId="77777777" w:rsidR="00AE51DC" w:rsidRPr="00D15A4D" w:rsidDel="003A27F0" w:rsidRDefault="00AE51DC" w:rsidP="00946D08">
            <w:pPr>
              <w:pStyle w:val="Sectiontext"/>
              <w:rPr>
                <w:iCs/>
              </w:rPr>
            </w:pPr>
            <w:r>
              <w:rPr>
                <w:iCs/>
              </w:rPr>
              <w:t>a.</w:t>
            </w:r>
          </w:p>
        </w:tc>
        <w:tc>
          <w:tcPr>
            <w:tcW w:w="7801" w:type="dxa"/>
          </w:tcPr>
          <w:p w14:paraId="4CAACD0B" w14:textId="77777777" w:rsidR="00AE51DC" w:rsidRPr="00D15A4D" w:rsidDel="003A27F0" w:rsidRDefault="00AE51DC" w:rsidP="00946D08">
            <w:pPr>
              <w:pStyle w:val="Sectiontext"/>
              <w:rPr>
                <w:iCs/>
              </w:rPr>
            </w:pPr>
            <w:r>
              <w:t>Part 1, table item 16, Column D.</w:t>
            </w:r>
          </w:p>
        </w:tc>
      </w:tr>
      <w:tr w:rsidR="00AE51DC" w:rsidRPr="00D15A4D" w14:paraId="27B09F1F" w14:textId="77777777" w:rsidTr="00946D08">
        <w:tc>
          <w:tcPr>
            <w:tcW w:w="992" w:type="dxa"/>
          </w:tcPr>
          <w:p w14:paraId="532F6D64" w14:textId="77777777" w:rsidR="00AE51DC" w:rsidRPr="00D15A4D" w:rsidRDefault="00AE51DC" w:rsidP="00946D08">
            <w:pPr>
              <w:pStyle w:val="Sectiontext"/>
              <w:jc w:val="center"/>
            </w:pPr>
          </w:p>
        </w:tc>
        <w:tc>
          <w:tcPr>
            <w:tcW w:w="567" w:type="dxa"/>
          </w:tcPr>
          <w:p w14:paraId="5D846C18" w14:textId="77777777" w:rsidR="00AE51DC" w:rsidRDefault="00AE51DC" w:rsidP="00946D08">
            <w:pPr>
              <w:pStyle w:val="Sectiontext"/>
              <w:rPr>
                <w:iCs/>
              </w:rPr>
            </w:pPr>
            <w:r>
              <w:rPr>
                <w:iCs/>
              </w:rPr>
              <w:t>b.</w:t>
            </w:r>
          </w:p>
        </w:tc>
        <w:tc>
          <w:tcPr>
            <w:tcW w:w="7801" w:type="dxa"/>
          </w:tcPr>
          <w:p w14:paraId="3C33BB99" w14:textId="77777777" w:rsidR="00AE51DC" w:rsidRDefault="00AE51DC" w:rsidP="00946D08">
            <w:pPr>
              <w:pStyle w:val="Sectiontext"/>
            </w:pPr>
            <w:r>
              <w:rPr>
                <w:iCs/>
              </w:rPr>
              <w:t>Part 1, table item 18</w:t>
            </w:r>
            <w:r w:rsidRPr="00AF0B29">
              <w:rPr>
                <w:iCs/>
              </w:rPr>
              <w:t>, Column</w:t>
            </w:r>
            <w:r>
              <w:rPr>
                <w:iCs/>
              </w:rPr>
              <w:t xml:space="preserve"> D.</w:t>
            </w:r>
          </w:p>
        </w:tc>
      </w:tr>
      <w:tr w:rsidR="00AE51DC" w:rsidRPr="00D15A4D" w14:paraId="37190D1D" w14:textId="77777777" w:rsidTr="00946D08">
        <w:tc>
          <w:tcPr>
            <w:tcW w:w="992" w:type="dxa"/>
          </w:tcPr>
          <w:p w14:paraId="3DD52721" w14:textId="77777777" w:rsidR="00AE51DC" w:rsidRPr="00D15A4D" w:rsidRDefault="00AE51DC" w:rsidP="00946D08">
            <w:pPr>
              <w:pStyle w:val="Sectiontext"/>
              <w:jc w:val="center"/>
            </w:pPr>
          </w:p>
        </w:tc>
        <w:tc>
          <w:tcPr>
            <w:tcW w:w="567" w:type="dxa"/>
          </w:tcPr>
          <w:p w14:paraId="354ADFAD" w14:textId="77777777" w:rsidR="00AE51DC" w:rsidRDefault="00AE51DC" w:rsidP="00946D08">
            <w:pPr>
              <w:pStyle w:val="Sectiontext"/>
              <w:rPr>
                <w:iCs/>
              </w:rPr>
            </w:pPr>
            <w:r>
              <w:rPr>
                <w:iCs/>
              </w:rPr>
              <w:t>c.</w:t>
            </w:r>
          </w:p>
        </w:tc>
        <w:tc>
          <w:tcPr>
            <w:tcW w:w="7801" w:type="dxa"/>
          </w:tcPr>
          <w:p w14:paraId="1473BCA7" w14:textId="77777777" w:rsidR="00AE51DC" w:rsidRDefault="00AE51DC" w:rsidP="00946D08">
            <w:pPr>
              <w:pStyle w:val="Sectiontext"/>
            </w:pPr>
            <w:r>
              <w:rPr>
                <w:iCs/>
              </w:rPr>
              <w:t>Part 1, table item 23</w:t>
            </w:r>
            <w:r w:rsidRPr="00AF0B29">
              <w:rPr>
                <w:iCs/>
              </w:rPr>
              <w:t>, Column D</w:t>
            </w:r>
            <w:r>
              <w:rPr>
                <w:iCs/>
              </w:rPr>
              <w:t>.</w:t>
            </w:r>
          </w:p>
        </w:tc>
      </w:tr>
      <w:tr w:rsidR="00AE51DC" w:rsidRPr="00D15A4D" w14:paraId="64C9734B" w14:textId="77777777" w:rsidTr="00946D08">
        <w:tc>
          <w:tcPr>
            <w:tcW w:w="992" w:type="dxa"/>
          </w:tcPr>
          <w:p w14:paraId="5718DF16" w14:textId="77777777" w:rsidR="00AE51DC" w:rsidRPr="00D15A4D" w:rsidRDefault="00AE51DC" w:rsidP="00946D08">
            <w:pPr>
              <w:pStyle w:val="Sectiontext"/>
              <w:jc w:val="center"/>
            </w:pPr>
          </w:p>
        </w:tc>
        <w:tc>
          <w:tcPr>
            <w:tcW w:w="567" w:type="dxa"/>
          </w:tcPr>
          <w:p w14:paraId="703328C1" w14:textId="77777777" w:rsidR="00AE51DC" w:rsidRDefault="00AE51DC" w:rsidP="00946D08">
            <w:pPr>
              <w:pStyle w:val="Sectiontext"/>
              <w:rPr>
                <w:iCs/>
              </w:rPr>
            </w:pPr>
            <w:r>
              <w:rPr>
                <w:iCs/>
              </w:rPr>
              <w:t>d.</w:t>
            </w:r>
          </w:p>
        </w:tc>
        <w:tc>
          <w:tcPr>
            <w:tcW w:w="7801" w:type="dxa"/>
          </w:tcPr>
          <w:p w14:paraId="75AF652D" w14:textId="77777777" w:rsidR="00AE51DC" w:rsidRDefault="00AE51DC" w:rsidP="00946D08">
            <w:pPr>
              <w:pStyle w:val="Sectiontext"/>
            </w:pPr>
            <w:r>
              <w:rPr>
                <w:iCs/>
              </w:rPr>
              <w:t>Part 1, table item 25, Column D.</w:t>
            </w:r>
          </w:p>
        </w:tc>
      </w:tr>
      <w:tr w:rsidR="00AE51DC" w:rsidRPr="00D15A4D" w14:paraId="33807C77" w14:textId="77777777" w:rsidTr="00946D08">
        <w:tc>
          <w:tcPr>
            <w:tcW w:w="992" w:type="dxa"/>
          </w:tcPr>
          <w:p w14:paraId="1F58FF81" w14:textId="77777777" w:rsidR="00AE51DC" w:rsidRPr="00D15A4D" w:rsidRDefault="00AE51DC" w:rsidP="00946D08">
            <w:pPr>
              <w:pStyle w:val="Sectiontext"/>
              <w:jc w:val="center"/>
            </w:pPr>
          </w:p>
        </w:tc>
        <w:tc>
          <w:tcPr>
            <w:tcW w:w="567" w:type="dxa"/>
          </w:tcPr>
          <w:p w14:paraId="344EC9FC" w14:textId="77777777" w:rsidR="00AE51DC" w:rsidRDefault="00AE51DC" w:rsidP="00946D08">
            <w:pPr>
              <w:pStyle w:val="Sectiontext"/>
              <w:rPr>
                <w:iCs/>
              </w:rPr>
            </w:pPr>
            <w:r>
              <w:rPr>
                <w:iCs/>
              </w:rPr>
              <w:t>e.</w:t>
            </w:r>
          </w:p>
        </w:tc>
        <w:tc>
          <w:tcPr>
            <w:tcW w:w="7801" w:type="dxa"/>
          </w:tcPr>
          <w:p w14:paraId="4DA7A562" w14:textId="77777777" w:rsidR="00AE51DC" w:rsidRDefault="00AE51DC" w:rsidP="00946D08">
            <w:pPr>
              <w:pStyle w:val="Sectiontext"/>
            </w:pPr>
            <w:r>
              <w:rPr>
                <w:iCs/>
              </w:rPr>
              <w:t>Part 2, table item 39</w:t>
            </w:r>
            <w:r w:rsidRPr="00AF0B29">
              <w:rPr>
                <w:iCs/>
              </w:rPr>
              <w:t xml:space="preserve">, </w:t>
            </w:r>
            <w:r>
              <w:rPr>
                <w:iCs/>
              </w:rPr>
              <w:t>Column D.</w:t>
            </w:r>
          </w:p>
        </w:tc>
      </w:tr>
      <w:tr w:rsidR="00AE51DC" w:rsidRPr="00D15A4D" w14:paraId="2F1272EA" w14:textId="77777777" w:rsidTr="00946D08">
        <w:tc>
          <w:tcPr>
            <w:tcW w:w="992" w:type="dxa"/>
          </w:tcPr>
          <w:p w14:paraId="6333AF3B" w14:textId="77777777" w:rsidR="00AE51DC" w:rsidRPr="00D15A4D" w:rsidRDefault="00AE51DC" w:rsidP="00946D08">
            <w:pPr>
              <w:pStyle w:val="Sectiontext"/>
              <w:jc w:val="center"/>
            </w:pPr>
          </w:p>
        </w:tc>
        <w:tc>
          <w:tcPr>
            <w:tcW w:w="567" w:type="dxa"/>
          </w:tcPr>
          <w:p w14:paraId="50D647A5" w14:textId="77777777" w:rsidR="00AE51DC" w:rsidRDefault="00AE51DC" w:rsidP="00946D08">
            <w:pPr>
              <w:pStyle w:val="Sectiontext"/>
              <w:rPr>
                <w:iCs/>
              </w:rPr>
            </w:pPr>
            <w:r>
              <w:rPr>
                <w:iCs/>
              </w:rPr>
              <w:t>f.</w:t>
            </w:r>
          </w:p>
        </w:tc>
        <w:tc>
          <w:tcPr>
            <w:tcW w:w="7801" w:type="dxa"/>
          </w:tcPr>
          <w:p w14:paraId="47875D48" w14:textId="77777777" w:rsidR="00AE51DC" w:rsidRDefault="00AE51DC" w:rsidP="00946D08">
            <w:pPr>
              <w:pStyle w:val="Sectiontext"/>
            </w:pPr>
            <w:r>
              <w:rPr>
                <w:iCs/>
              </w:rPr>
              <w:t>Part 2, table item 42, Column D.</w:t>
            </w:r>
          </w:p>
        </w:tc>
      </w:tr>
      <w:tr w:rsidR="00AE51DC" w:rsidRPr="00D15A4D" w14:paraId="0B3C5A09" w14:textId="77777777" w:rsidTr="00946D08">
        <w:tc>
          <w:tcPr>
            <w:tcW w:w="992" w:type="dxa"/>
          </w:tcPr>
          <w:p w14:paraId="71CF5A17" w14:textId="77777777" w:rsidR="00AE51DC" w:rsidRPr="00D15A4D" w:rsidRDefault="00AE51DC" w:rsidP="00946D08">
            <w:pPr>
              <w:pStyle w:val="Sectiontext"/>
              <w:jc w:val="center"/>
            </w:pPr>
          </w:p>
        </w:tc>
        <w:tc>
          <w:tcPr>
            <w:tcW w:w="567" w:type="dxa"/>
          </w:tcPr>
          <w:p w14:paraId="3AC01174" w14:textId="77777777" w:rsidR="00AE51DC" w:rsidRDefault="00AE51DC" w:rsidP="00946D08">
            <w:pPr>
              <w:pStyle w:val="Sectiontext"/>
              <w:rPr>
                <w:iCs/>
              </w:rPr>
            </w:pPr>
            <w:r>
              <w:rPr>
                <w:iCs/>
              </w:rPr>
              <w:t>g.</w:t>
            </w:r>
          </w:p>
        </w:tc>
        <w:tc>
          <w:tcPr>
            <w:tcW w:w="7801" w:type="dxa"/>
          </w:tcPr>
          <w:p w14:paraId="756A5499" w14:textId="77777777" w:rsidR="00AE51DC" w:rsidRDefault="00AE51DC" w:rsidP="00946D08">
            <w:pPr>
              <w:pStyle w:val="Sectiontext"/>
            </w:pPr>
            <w:r>
              <w:rPr>
                <w:iCs/>
              </w:rPr>
              <w:t>Part 2, table item 47, Column D.</w:t>
            </w:r>
          </w:p>
        </w:tc>
      </w:tr>
      <w:tr w:rsidR="00AE51DC" w:rsidRPr="00D15A4D" w14:paraId="6583033A" w14:textId="77777777" w:rsidTr="00946D08">
        <w:tc>
          <w:tcPr>
            <w:tcW w:w="992" w:type="dxa"/>
          </w:tcPr>
          <w:p w14:paraId="2556C6D7" w14:textId="77777777" w:rsidR="00AE51DC" w:rsidRPr="00D15A4D" w:rsidRDefault="00AE51DC" w:rsidP="00946D08">
            <w:pPr>
              <w:pStyle w:val="Sectiontext"/>
              <w:jc w:val="center"/>
            </w:pPr>
          </w:p>
        </w:tc>
        <w:tc>
          <w:tcPr>
            <w:tcW w:w="567" w:type="dxa"/>
          </w:tcPr>
          <w:p w14:paraId="0D16E918" w14:textId="77777777" w:rsidR="00AE51DC" w:rsidRDefault="00AE51DC" w:rsidP="00946D08">
            <w:pPr>
              <w:pStyle w:val="Sectiontext"/>
              <w:rPr>
                <w:iCs/>
              </w:rPr>
            </w:pPr>
            <w:r>
              <w:rPr>
                <w:iCs/>
              </w:rPr>
              <w:t>h.</w:t>
            </w:r>
          </w:p>
        </w:tc>
        <w:tc>
          <w:tcPr>
            <w:tcW w:w="7801" w:type="dxa"/>
          </w:tcPr>
          <w:p w14:paraId="42F90008" w14:textId="77777777" w:rsidR="00AE51DC" w:rsidRDefault="00AE51DC" w:rsidP="00946D08">
            <w:pPr>
              <w:pStyle w:val="Sectiontext"/>
            </w:pPr>
            <w:r w:rsidRPr="00AF0B29">
              <w:rPr>
                <w:iCs/>
              </w:rPr>
              <w:t xml:space="preserve">Part </w:t>
            </w:r>
            <w:r>
              <w:rPr>
                <w:iCs/>
              </w:rPr>
              <w:t>2, table item 49, Column D.</w:t>
            </w:r>
          </w:p>
        </w:tc>
      </w:tr>
    </w:tbl>
    <w:p w14:paraId="15D491C5" w14:textId="77777777" w:rsidR="00AE51DC" w:rsidRPr="000C525F" w:rsidRDefault="00AE51DC" w:rsidP="000C525F">
      <w:pPr>
        <w:pStyle w:val="NoSpacing"/>
        <w:rPr>
          <w:rStyle w:val="CharAmSchNo"/>
        </w:rPr>
      </w:pPr>
      <w:r w:rsidRPr="000C525F">
        <w:rPr>
          <w:rStyle w:val="CharAmSchNo"/>
        </w:rPr>
        <w:br w:type="page"/>
      </w:r>
    </w:p>
    <w:p w14:paraId="5CF6C742" w14:textId="16911DC0" w:rsidR="00AE51DC" w:rsidRPr="00D15A4D" w:rsidRDefault="00ED2F56" w:rsidP="00AE51DC">
      <w:pPr>
        <w:pStyle w:val="ActHead6"/>
      </w:pPr>
      <w:bookmarkStart w:id="25" w:name="_Toc189215936"/>
      <w:r>
        <w:rPr>
          <w:rStyle w:val="CharAmSchNo"/>
        </w:rPr>
        <w:t>Schedule 4</w:t>
      </w:r>
      <w:r w:rsidR="00AE51DC" w:rsidRPr="00D15A4D">
        <w:t>—</w:t>
      </w:r>
      <w:r w:rsidR="00AE51DC">
        <w:t xml:space="preserve">Higher duties allowance </w:t>
      </w:r>
      <w:r w:rsidR="00AE51DC">
        <w:rPr>
          <w:rStyle w:val="CharAmSchText"/>
        </w:rPr>
        <w:t>a</w:t>
      </w:r>
      <w:r w:rsidR="00AE51DC" w:rsidRPr="00D15A4D">
        <w:rPr>
          <w:rStyle w:val="CharAmSchText"/>
        </w:rPr>
        <w:t>mendments</w:t>
      </w:r>
      <w:bookmarkEnd w:id="25"/>
    </w:p>
    <w:p w14:paraId="02471170" w14:textId="77777777" w:rsidR="00AE51DC" w:rsidRPr="002A3EC7" w:rsidRDefault="00AE51DC" w:rsidP="00AE51DC">
      <w:pPr>
        <w:pStyle w:val="ActHead9"/>
        <w:rPr>
          <w:rFonts w:cs="Arial"/>
        </w:rPr>
      </w:pPr>
      <w:bookmarkStart w:id="26" w:name="_Toc189215937"/>
      <w:bookmarkEnd w:id="19"/>
      <w:r w:rsidRPr="002A3EC7">
        <w:rPr>
          <w:rFonts w:cs="Arial"/>
        </w:rPr>
        <w:t>Defence Determination 2016/19, Conditions of service</w:t>
      </w:r>
      <w:bookmarkEnd w:id="26"/>
    </w:p>
    <w:tbl>
      <w:tblPr>
        <w:tblW w:w="9359" w:type="dxa"/>
        <w:tblInd w:w="113" w:type="dxa"/>
        <w:tblLayout w:type="fixed"/>
        <w:tblLook w:val="0000" w:firstRow="0" w:lastRow="0" w:firstColumn="0" w:lastColumn="0" w:noHBand="0" w:noVBand="0"/>
      </w:tblPr>
      <w:tblGrid>
        <w:gridCol w:w="992"/>
        <w:gridCol w:w="8367"/>
      </w:tblGrid>
      <w:tr w:rsidR="00AE51DC" w:rsidRPr="00AC6483" w14:paraId="6BFECE13" w14:textId="77777777" w:rsidTr="00946D08">
        <w:tc>
          <w:tcPr>
            <w:tcW w:w="992" w:type="dxa"/>
          </w:tcPr>
          <w:p w14:paraId="7B749CB9" w14:textId="77777777" w:rsidR="00AE51DC" w:rsidRPr="00B401FF" w:rsidRDefault="00AE51DC" w:rsidP="00946D08">
            <w:pPr>
              <w:pStyle w:val="Heading6"/>
            </w:pPr>
            <w:r w:rsidRPr="00B401FF">
              <w:t>1</w:t>
            </w:r>
          </w:p>
        </w:tc>
        <w:tc>
          <w:tcPr>
            <w:tcW w:w="8367" w:type="dxa"/>
          </w:tcPr>
          <w:p w14:paraId="43AD5766" w14:textId="77777777" w:rsidR="00AE51DC" w:rsidRPr="00B401FF" w:rsidRDefault="00AE51DC" w:rsidP="00946D08">
            <w:pPr>
              <w:pStyle w:val="Heading6"/>
            </w:pPr>
            <w:r w:rsidRPr="00B401FF">
              <w:t>Paragraph 4.1.5.2.a</w:t>
            </w:r>
          </w:p>
        </w:tc>
      </w:tr>
      <w:tr w:rsidR="00AE51DC" w:rsidRPr="00D15A4D" w14:paraId="7EAA449C" w14:textId="77777777" w:rsidTr="00946D08">
        <w:tc>
          <w:tcPr>
            <w:tcW w:w="992" w:type="dxa"/>
          </w:tcPr>
          <w:p w14:paraId="2934AFEE" w14:textId="77777777" w:rsidR="00AE51DC" w:rsidRPr="00D15A4D" w:rsidRDefault="00AE51DC" w:rsidP="00946D08">
            <w:pPr>
              <w:pStyle w:val="Sectiontext"/>
              <w:jc w:val="center"/>
            </w:pPr>
          </w:p>
        </w:tc>
        <w:tc>
          <w:tcPr>
            <w:tcW w:w="8367" w:type="dxa"/>
          </w:tcPr>
          <w:p w14:paraId="654E0F35" w14:textId="77777777" w:rsidR="00AE51DC" w:rsidRPr="00D15A4D" w:rsidRDefault="00AE51DC" w:rsidP="00946D08">
            <w:pPr>
              <w:pStyle w:val="Sectiontext"/>
            </w:pPr>
            <w:r w:rsidRPr="00D15A4D">
              <w:rPr>
                <w:iCs/>
              </w:rPr>
              <w:t xml:space="preserve">Omit </w:t>
            </w:r>
            <w:r>
              <w:rPr>
                <w:iCs/>
              </w:rPr>
              <w:t xml:space="preserve">“10”, </w:t>
            </w:r>
            <w:r w:rsidRPr="00D15A4D">
              <w:rPr>
                <w:iCs/>
              </w:rPr>
              <w:t>substitute</w:t>
            </w:r>
            <w:r>
              <w:rPr>
                <w:iCs/>
              </w:rPr>
              <w:t xml:space="preserve"> “5”.</w:t>
            </w:r>
          </w:p>
        </w:tc>
      </w:tr>
    </w:tbl>
    <w:p w14:paraId="6EA72156" w14:textId="77777777" w:rsidR="00AE51DC" w:rsidRPr="000C525F" w:rsidRDefault="00AE51DC" w:rsidP="000C525F">
      <w:pPr>
        <w:pStyle w:val="NoSpacing"/>
        <w:rPr>
          <w:rStyle w:val="CharAmSchNo"/>
        </w:rPr>
      </w:pPr>
      <w:r w:rsidRPr="000C525F">
        <w:rPr>
          <w:rStyle w:val="CharAmSchNo"/>
        </w:rPr>
        <w:br w:type="page"/>
      </w:r>
    </w:p>
    <w:p w14:paraId="744D39FC" w14:textId="0C27ABD2" w:rsidR="00AE51DC" w:rsidRPr="00D15A4D" w:rsidRDefault="004564EC" w:rsidP="00AE51DC">
      <w:pPr>
        <w:pStyle w:val="ActHead6"/>
      </w:pPr>
      <w:bookmarkStart w:id="27" w:name="_Toc189215938"/>
      <w:r>
        <w:t xml:space="preserve">Schedule </w:t>
      </w:r>
      <w:r w:rsidR="00F511E8">
        <w:t>5</w:t>
      </w:r>
      <w:r w:rsidR="00AE51DC" w:rsidRPr="00D15A4D">
        <w:t>—</w:t>
      </w:r>
      <w:r w:rsidR="00AE51DC">
        <w:t>Transitional provisions</w:t>
      </w:r>
      <w:bookmarkEnd w:id="27"/>
    </w:p>
    <w:p w14:paraId="51B680FE" w14:textId="77777777" w:rsidR="00AE51DC" w:rsidRPr="00972DB5" w:rsidRDefault="00AE51DC" w:rsidP="007B5C77">
      <w:pPr>
        <w:pStyle w:val="Heading6"/>
      </w:pPr>
      <w:proofErr w:type="gramStart"/>
      <w:r w:rsidRPr="00972DB5">
        <w:t>1  Definitions</w:t>
      </w:r>
      <w:proofErr w:type="gramEnd"/>
    </w:p>
    <w:tbl>
      <w:tblPr>
        <w:tblW w:w="9362" w:type="dxa"/>
        <w:tblInd w:w="113" w:type="dxa"/>
        <w:tblLayout w:type="fixed"/>
        <w:tblLook w:val="04A0" w:firstRow="1" w:lastRow="0" w:firstColumn="1" w:lastColumn="0" w:noHBand="0" w:noVBand="1"/>
      </w:tblPr>
      <w:tblGrid>
        <w:gridCol w:w="994"/>
        <w:gridCol w:w="8368"/>
      </w:tblGrid>
      <w:tr w:rsidR="00AE51DC" w:rsidRPr="00972DB5" w14:paraId="5C64778B" w14:textId="77777777" w:rsidTr="00946D08">
        <w:tc>
          <w:tcPr>
            <w:tcW w:w="994" w:type="dxa"/>
          </w:tcPr>
          <w:p w14:paraId="617F6145" w14:textId="77777777" w:rsidR="00AE51DC" w:rsidRPr="00972DB5" w:rsidRDefault="00AE51DC" w:rsidP="00946D08">
            <w:pPr>
              <w:pStyle w:val="Sectiontext"/>
              <w:jc w:val="center"/>
              <w:rPr>
                <w:rFonts w:cs="Arial"/>
              </w:rPr>
            </w:pPr>
          </w:p>
        </w:tc>
        <w:tc>
          <w:tcPr>
            <w:tcW w:w="8368" w:type="dxa"/>
            <w:hideMark/>
          </w:tcPr>
          <w:p w14:paraId="6EC37B77" w14:textId="77777777" w:rsidR="00AE51DC" w:rsidRPr="00972DB5" w:rsidRDefault="00AE51DC" w:rsidP="00946D08">
            <w:pPr>
              <w:pStyle w:val="Sectiontext"/>
              <w:rPr>
                <w:rFonts w:cs="Arial"/>
              </w:rPr>
            </w:pPr>
            <w:r>
              <w:rPr>
                <w:rFonts w:cs="Arial"/>
              </w:rPr>
              <w:t xml:space="preserve">In this Schedule, the following apply. </w:t>
            </w:r>
          </w:p>
        </w:tc>
      </w:tr>
      <w:tr w:rsidR="00AE51DC" w:rsidRPr="00972DB5" w14:paraId="3E1810C9" w14:textId="77777777" w:rsidTr="00946D08">
        <w:tc>
          <w:tcPr>
            <w:tcW w:w="994" w:type="dxa"/>
          </w:tcPr>
          <w:p w14:paraId="154AFE51" w14:textId="77777777" w:rsidR="00AE51DC" w:rsidRPr="00972DB5" w:rsidRDefault="00AE51DC" w:rsidP="00946D08">
            <w:pPr>
              <w:pStyle w:val="Sectiontext"/>
              <w:jc w:val="center"/>
              <w:rPr>
                <w:rFonts w:cs="Arial"/>
              </w:rPr>
            </w:pPr>
          </w:p>
        </w:tc>
        <w:tc>
          <w:tcPr>
            <w:tcW w:w="8368" w:type="dxa"/>
          </w:tcPr>
          <w:p w14:paraId="790B35B3" w14:textId="77777777" w:rsidR="00AE51DC" w:rsidRDefault="00AE51DC" w:rsidP="00946D08">
            <w:pPr>
              <w:pStyle w:val="Sectiontext"/>
              <w:rPr>
                <w:rFonts w:cs="Arial"/>
              </w:rPr>
            </w:pPr>
            <w:r w:rsidRPr="00972DB5">
              <w:rPr>
                <w:rFonts w:cs="Arial"/>
                <w:b/>
              </w:rPr>
              <w:t>Defence Determination</w:t>
            </w:r>
            <w:r w:rsidRPr="00972DB5">
              <w:rPr>
                <w:rFonts w:cs="Arial"/>
              </w:rPr>
              <w:t xml:space="preserve"> means</w:t>
            </w:r>
            <w:r>
              <w:rPr>
                <w:rFonts w:cs="Arial"/>
              </w:rPr>
              <w:t xml:space="preserve"> </w:t>
            </w:r>
            <w:r w:rsidRPr="00075673">
              <w:rPr>
                <w:rFonts w:cs="Arial"/>
                <w:i/>
              </w:rPr>
              <w:t>Defence Determination 2016/19,</w:t>
            </w:r>
            <w:r w:rsidRPr="00972DB5">
              <w:rPr>
                <w:rFonts w:cs="Arial"/>
              </w:rPr>
              <w:t xml:space="preserve"> </w:t>
            </w:r>
            <w:r w:rsidRPr="00B66A77">
              <w:rPr>
                <w:rFonts w:cs="Arial"/>
                <w:i/>
              </w:rPr>
              <w:t>Conditions of service</w:t>
            </w:r>
            <w:r>
              <w:rPr>
                <w:rFonts w:cs="Arial"/>
              </w:rPr>
              <w:t>, as in force immediately before the commencement of this Determination.</w:t>
            </w:r>
          </w:p>
        </w:tc>
      </w:tr>
    </w:tbl>
    <w:p w14:paraId="2182829F" w14:textId="3E9BA4E0" w:rsidR="004A2175" w:rsidRPr="00406C0E" w:rsidRDefault="004A2175" w:rsidP="004A2175">
      <w:pPr>
        <w:pStyle w:val="Heading6"/>
      </w:pPr>
      <w:proofErr w:type="gramStart"/>
      <w:r>
        <w:t>2</w:t>
      </w:r>
      <w:r w:rsidRPr="00406C0E">
        <w:t>  Continuation</w:t>
      </w:r>
      <w:proofErr w:type="gramEnd"/>
      <w:r w:rsidRPr="00406C0E">
        <w:t xml:space="preserve"> bonus – Effective Service </w:t>
      </w:r>
    </w:p>
    <w:tbl>
      <w:tblPr>
        <w:tblW w:w="9360" w:type="dxa"/>
        <w:tblInd w:w="113" w:type="dxa"/>
        <w:tblLayout w:type="fixed"/>
        <w:tblLook w:val="0000" w:firstRow="0" w:lastRow="0" w:firstColumn="0" w:lastColumn="0" w:noHBand="0" w:noVBand="0"/>
      </w:tblPr>
      <w:tblGrid>
        <w:gridCol w:w="992"/>
        <w:gridCol w:w="8368"/>
      </w:tblGrid>
      <w:tr w:rsidR="004A2175" w:rsidRPr="00406C0E" w14:paraId="32BCA02F" w14:textId="77777777" w:rsidTr="004E59B0">
        <w:tc>
          <w:tcPr>
            <w:tcW w:w="992" w:type="dxa"/>
          </w:tcPr>
          <w:p w14:paraId="26D9CDFA" w14:textId="77777777" w:rsidR="004A2175" w:rsidRPr="00406C0E" w:rsidRDefault="004A2175" w:rsidP="004E59B0">
            <w:pPr>
              <w:pStyle w:val="Sectiontext"/>
              <w:jc w:val="center"/>
            </w:pPr>
          </w:p>
        </w:tc>
        <w:tc>
          <w:tcPr>
            <w:tcW w:w="8368" w:type="dxa"/>
          </w:tcPr>
          <w:p w14:paraId="0CBFBCDA" w14:textId="5C6BE03E" w:rsidR="004A2175" w:rsidRPr="00406C0E" w:rsidRDefault="00AD0CCC" w:rsidP="004E59B0">
            <w:pPr>
              <w:pStyle w:val="Sectiontext"/>
            </w:pPr>
            <w:r>
              <w:t>The changes made by items 11</w:t>
            </w:r>
            <w:r w:rsidR="004A2175">
              <w:t xml:space="preserve"> an</w:t>
            </w:r>
            <w:r>
              <w:t>d 12</w:t>
            </w:r>
            <w:r w:rsidR="004A2175" w:rsidRPr="00406C0E">
              <w:t xml:space="preserve"> of Schedule 1 </w:t>
            </w:r>
            <w:r w:rsidR="00645D9D">
              <w:t xml:space="preserve">of this Determination </w:t>
            </w:r>
            <w:r w:rsidR="004A2175" w:rsidRPr="00406C0E">
              <w:t>apply to a member as though they had been in effect from 1 July 2023.</w:t>
            </w:r>
          </w:p>
        </w:tc>
      </w:tr>
    </w:tbl>
    <w:p w14:paraId="3C48B321" w14:textId="20C9A215" w:rsidR="00AE51DC" w:rsidRPr="00991733" w:rsidRDefault="004A2175" w:rsidP="004347B3">
      <w:pPr>
        <w:pStyle w:val="Heading6"/>
      </w:pPr>
      <w:proofErr w:type="gramStart"/>
      <w:r>
        <w:t>3</w:t>
      </w:r>
      <w:r w:rsidR="00AE51DC">
        <w:t>  Non</w:t>
      </w:r>
      <w:proofErr w:type="gramEnd"/>
      <w:r w:rsidR="00AE51DC">
        <w:t>-reduction period for RAAF Flight Engineer</w:t>
      </w:r>
    </w:p>
    <w:tbl>
      <w:tblPr>
        <w:tblW w:w="9360" w:type="dxa"/>
        <w:tblInd w:w="113" w:type="dxa"/>
        <w:tblLayout w:type="fixed"/>
        <w:tblLook w:val="0000" w:firstRow="0" w:lastRow="0" w:firstColumn="0" w:lastColumn="0" w:noHBand="0" w:noVBand="0"/>
      </w:tblPr>
      <w:tblGrid>
        <w:gridCol w:w="992"/>
        <w:gridCol w:w="596"/>
        <w:gridCol w:w="567"/>
        <w:gridCol w:w="7205"/>
      </w:tblGrid>
      <w:tr w:rsidR="00AE51DC" w:rsidRPr="00D15A4D" w14:paraId="01662D19" w14:textId="77777777" w:rsidTr="00946D08">
        <w:tc>
          <w:tcPr>
            <w:tcW w:w="992" w:type="dxa"/>
          </w:tcPr>
          <w:p w14:paraId="4C0CD719" w14:textId="77777777" w:rsidR="00AE51DC" w:rsidRPr="00991733" w:rsidRDefault="00AE51DC" w:rsidP="00946D08">
            <w:pPr>
              <w:pStyle w:val="Sectiontext"/>
              <w:jc w:val="center"/>
            </w:pPr>
            <w:r>
              <w:t>1.</w:t>
            </w:r>
          </w:p>
        </w:tc>
        <w:tc>
          <w:tcPr>
            <w:tcW w:w="8368" w:type="dxa"/>
            <w:gridSpan w:val="3"/>
          </w:tcPr>
          <w:p w14:paraId="23A4B951" w14:textId="77777777" w:rsidR="00AE51DC" w:rsidRDefault="00AE51DC" w:rsidP="00946D08">
            <w:pPr>
              <w:pStyle w:val="Sectiontext"/>
            </w:pPr>
            <w:r>
              <w:t>This clause applies to a member who was eligible for salary non-reduction under one of the following and the salary non-reduction period has ended.</w:t>
            </w:r>
          </w:p>
        </w:tc>
      </w:tr>
      <w:tr w:rsidR="00AE51DC" w:rsidRPr="00435702" w14:paraId="65DA73F7" w14:textId="77777777" w:rsidTr="00946D08">
        <w:tc>
          <w:tcPr>
            <w:tcW w:w="992" w:type="dxa"/>
          </w:tcPr>
          <w:p w14:paraId="47DCD54C" w14:textId="77777777" w:rsidR="00AE51DC" w:rsidRPr="00435702" w:rsidRDefault="00AE51DC" w:rsidP="00946D08">
            <w:pPr>
              <w:pStyle w:val="Sectiontext"/>
              <w:jc w:val="center"/>
            </w:pPr>
          </w:p>
        </w:tc>
        <w:tc>
          <w:tcPr>
            <w:tcW w:w="596" w:type="dxa"/>
          </w:tcPr>
          <w:p w14:paraId="7DEFADCE" w14:textId="77777777" w:rsidR="00AE51DC" w:rsidRPr="00435702" w:rsidRDefault="00AE51DC" w:rsidP="00946D08">
            <w:pPr>
              <w:pStyle w:val="Sectiontext"/>
            </w:pPr>
            <w:r w:rsidRPr="00435702">
              <w:t>a.</w:t>
            </w:r>
          </w:p>
        </w:tc>
        <w:tc>
          <w:tcPr>
            <w:tcW w:w="7772" w:type="dxa"/>
            <w:gridSpan w:val="2"/>
          </w:tcPr>
          <w:p w14:paraId="6EEBC466" w14:textId="4DB74698" w:rsidR="00AE51DC" w:rsidRPr="00435702" w:rsidRDefault="00AE51DC" w:rsidP="000D66C7">
            <w:pPr>
              <w:pStyle w:val="Sectiontext"/>
            </w:pPr>
            <w:r>
              <w:t>One of the following</w:t>
            </w:r>
            <w:r w:rsidR="000D66C7">
              <w:t xml:space="preserve"> items in the table in</w:t>
            </w:r>
            <w:r>
              <w:t xml:space="preserve"> Part 1 of Annex 3.2.B </w:t>
            </w:r>
            <w:r w:rsidR="000D66C7">
              <w:t>to</w:t>
            </w:r>
            <w:r>
              <w:t xml:space="preserve"> the Defence Determination.</w:t>
            </w:r>
          </w:p>
        </w:tc>
      </w:tr>
      <w:tr w:rsidR="00AE51DC" w:rsidRPr="00435702" w14:paraId="7695B1F2" w14:textId="77777777" w:rsidTr="00946D08">
        <w:tc>
          <w:tcPr>
            <w:tcW w:w="992" w:type="dxa"/>
          </w:tcPr>
          <w:p w14:paraId="089FAEC3" w14:textId="77777777" w:rsidR="00AE51DC" w:rsidRPr="00435702" w:rsidRDefault="00AE51DC" w:rsidP="00946D08">
            <w:pPr>
              <w:pStyle w:val="Sectiontext"/>
              <w:jc w:val="center"/>
            </w:pPr>
          </w:p>
        </w:tc>
        <w:tc>
          <w:tcPr>
            <w:tcW w:w="596" w:type="dxa"/>
          </w:tcPr>
          <w:p w14:paraId="7100351F" w14:textId="77777777" w:rsidR="00AE51DC" w:rsidRPr="00435702" w:rsidRDefault="00AE51DC" w:rsidP="00946D08">
            <w:pPr>
              <w:pStyle w:val="Sectiontext"/>
            </w:pPr>
          </w:p>
        </w:tc>
        <w:tc>
          <w:tcPr>
            <w:tcW w:w="567" w:type="dxa"/>
          </w:tcPr>
          <w:p w14:paraId="3002CEA3" w14:textId="77777777" w:rsidR="00AE51DC" w:rsidRPr="00435702" w:rsidRDefault="00AE51DC" w:rsidP="00946D08">
            <w:pPr>
              <w:pStyle w:val="Sectiontext"/>
            </w:pPr>
            <w:proofErr w:type="spellStart"/>
            <w:r w:rsidRPr="00435702">
              <w:t>i</w:t>
            </w:r>
            <w:proofErr w:type="spellEnd"/>
            <w:r w:rsidRPr="00435702">
              <w:t>.</w:t>
            </w:r>
          </w:p>
        </w:tc>
        <w:tc>
          <w:tcPr>
            <w:tcW w:w="7205" w:type="dxa"/>
          </w:tcPr>
          <w:p w14:paraId="76BE1E1A" w14:textId="6E1F0D5B" w:rsidR="00AE51DC" w:rsidRPr="00435702" w:rsidRDefault="000D66C7" w:rsidP="00946D08">
            <w:pPr>
              <w:pStyle w:val="Sectiontext"/>
            </w:pPr>
            <w:r>
              <w:t>Item</w:t>
            </w:r>
            <w:r w:rsidR="00AE51DC">
              <w:t xml:space="preserve"> 16.</w:t>
            </w:r>
          </w:p>
        </w:tc>
      </w:tr>
      <w:tr w:rsidR="00AE51DC" w:rsidRPr="00435702" w14:paraId="3AB9D0B8" w14:textId="77777777" w:rsidTr="00946D08">
        <w:tc>
          <w:tcPr>
            <w:tcW w:w="992" w:type="dxa"/>
          </w:tcPr>
          <w:p w14:paraId="67D87D55" w14:textId="77777777" w:rsidR="00AE51DC" w:rsidRPr="00435702" w:rsidRDefault="00AE51DC" w:rsidP="00946D08">
            <w:pPr>
              <w:pStyle w:val="Sectiontext"/>
              <w:jc w:val="center"/>
            </w:pPr>
          </w:p>
        </w:tc>
        <w:tc>
          <w:tcPr>
            <w:tcW w:w="596" w:type="dxa"/>
          </w:tcPr>
          <w:p w14:paraId="774D1FC9" w14:textId="77777777" w:rsidR="00AE51DC" w:rsidRPr="00435702" w:rsidRDefault="00AE51DC" w:rsidP="00946D08">
            <w:pPr>
              <w:pStyle w:val="Sectiontext"/>
            </w:pPr>
          </w:p>
        </w:tc>
        <w:tc>
          <w:tcPr>
            <w:tcW w:w="567" w:type="dxa"/>
          </w:tcPr>
          <w:p w14:paraId="64C9502A" w14:textId="77777777" w:rsidR="00AE51DC" w:rsidRPr="00435702" w:rsidRDefault="00AE51DC" w:rsidP="00946D08">
            <w:pPr>
              <w:pStyle w:val="Sectiontext"/>
            </w:pPr>
            <w:r w:rsidRPr="00435702">
              <w:t>i</w:t>
            </w:r>
            <w:r>
              <w:t>i</w:t>
            </w:r>
            <w:r w:rsidRPr="00435702">
              <w:t>.</w:t>
            </w:r>
          </w:p>
        </w:tc>
        <w:tc>
          <w:tcPr>
            <w:tcW w:w="7205" w:type="dxa"/>
          </w:tcPr>
          <w:p w14:paraId="1A1535B3" w14:textId="25766B38" w:rsidR="00AE51DC" w:rsidRPr="00435702" w:rsidRDefault="00F909E1" w:rsidP="00946D08">
            <w:pPr>
              <w:pStyle w:val="Sectiontext"/>
            </w:pPr>
            <w:r>
              <w:t xml:space="preserve">Item </w:t>
            </w:r>
            <w:r w:rsidR="00AE51DC">
              <w:t>18.</w:t>
            </w:r>
          </w:p>
        </w:tc>
      </w:tr>
      <w:tr w:rsidR="00AE51DC" w:rsidRPr="00435702" w14:paraId="4DAF68CB" w14:textId="77777777" w:rsidTr="00946D08">
        <w:tc>
          <w:tcPr>
            <w:tcW w:w="992" w:type="dxa"/>
          </w:tcPr>
          <w:p w14:paraId="058901A2" w14:textId="77777777" w:rsidR="00AE51DC" w:rsidRPr="00435702" w:rsidRDefault="00AE51DC" w:rsidP="00946D08">
            <w:pPr>
              <w:pStyle w:val="Sectiontext"/>
              <w:jc w:val="center"/>
            </w:pPr>
          </w:p>
        </w:tc>
        <w:tc>
          <w:tcPr>
            <w:tcW w:w="596" w:type="dxa"/>
          </w:tcPr>
          <w:p w14:paraId="74104EB5" w14:textId="77777777" w:rsidR="00AE51DC" w:rsidRPr="00435702" w:rsidRDefault="00AE51DC" w:rsidP="00946D08">
            <w:pPr>
              <w:pStyle w:val="Sectiontext"/>
            </w:pPr>
          </w:p>
        </w:tc>
        <w:tc>
          <w:tcPr>
            <w:tcW w:w="567" w:type="dxa"/>
          </w:tcPr>
          <w:p w14:paraId="30A87210" w14:textId="77777777" w:rsidR="00AE51DC" w:rsidRPr="00435702" w:rsidRDefault="00AE51DC" w:rsidP="00946D08">
            <w:pPr>
              <w:pStyle w:val="Sectiontext"/>
            </w:pPr>
            <w:r w:rsidRPr="00435702">
              <w:t>i</w:t>
            </w:r>
            <w:r>
              <w:t>ii</w:t>
            </w:r>
            <w:r w:rsidRPr="00435702">
              <w:t>.</w:t>
            </w:r>
          </w:p>
        </w:tc>
        <w:tc>
          <w:tcPr>
            <w:tcW w:w="7205" w:type="dxa"/>
          </w:tcPr>
          <w:p w14:paraId="492C907A" w14:textId="755C92B8" w:rsidR="00AE51DC" w:rsidRPr="00435702" w:rsidRDefault="00F909E1" w:rsidP="00946D08">
            <w:pPr>
              <w:pStyle w:val="Sectiontext"/>
            </w:pPr>
            <w:r>
              <w:t xml:space="preserve">Item </w:t>
            </w:r>
            <w:r w:rsidR="00AE51DC">
              <w:t>23.</w:t>
            </w:r>
          </w:p>
        </w:tc>
      </w:tr>
      <w:tr w:rsidR="00AE51DC" w:rsidRPr="00435702" w14:paraId="4790F587" w14:textId="77777777" w:rsidTr="00946D08">
        <w:tc>
          <w:tcPr>
            <w:tcW w:w="992" w:type="dxa"/>
          </w:tcPr>
          <w:p w14:paraId="5D5410BB" w14:textId="77777777" w:rsidR="00AE51DC" w:rsidRPr="00435702" w:rsidRDefault="00AE51DC" w:rsidP="00946D08">
            <w:pPr>
              <w:pStyle w:val="Sectiontext"/>
              <w:jc w:val="center"/>
            </w:pPr>
          </w:p>
        </w:tc>
        <w:tc>
          <w:tcPr>
            <w:tcW w:w="596" w:type="dxa"/>
          </w:tcPr>
          <w:p w14:paraId="7D12BFBB" w14:textId="77777777" w:rsidR="00AE51DC" w:rsidRPr="00435702" w:rsidRDefault="00AE51DC" w:rsidP="00946D08">
            <w:pPr>
              <w:pStyle w:val="Sectiontext"/>
            </w:pPr>
          </w:p>
        </w:tc>
        <w:tc>
          <w:tcPr>
            <w:tcW w:w="567" w:type="dxa"/>
          </w:tcPr>
          <w:p w14:paraId="5352550E" w14:textId="77777777" w:rsidR="00AE51DC" w:rsidRPr="00435702" w:rsidRDefault="00AE51DC" w:rsidP="00946D08">
            <w:pPr>
              <w:pStyle w:val="Sectiontext"/>
            </w:pPr>
            <w:r>
              <w:t>iv.</w:t>
            </w:r>
          </w:p>
        </w:tc>
        <w:tc>
          <w:tcPr>
            <w:tcW w:w="7205" w:type="dxa"/>
          </w:tcPr>
          <w:p w14:paraId="1895D820" w14:textId="1D36824D" w:rsidR="00AE51DC" w:rsidRDefault="00F909E1" w:rsidP="00946D08">
            <w:pPr>
              <w:pStyle w:val="Sectiontext"/>
            </w:pPr>
            <w:r>
              <w:t xml:space="preserve">Item </w:t>
            </w:r>
            <w:r w:rsidR="00AE51DC">
              <w:t>25.</w:t>
            </w:r>
          </w:p>
        </w:tc>
      </w:tr>
      <w:tr w:rsidR="00AE51DC" w:rsidRPr="00435702" w14:paraId="3627D62D" w14:textId="77777777" w:rsidTr="00946D08">
        <w:tc>
          <w:tcPr>
            <w:tcW w:w="992" w:type="dxa"/>
          </w:tcPr>
          <w:p w14:paraId="1F2814D6" w14:textId="77777777" w:rsidR="00AE51DC" w:rsidRPr="00435702" w:rsidRDefault="00AE51DC" w:rsidP="00946D08">
            <w:pPr>
              <w:pStyle w:val="Sectiontext"/>
              <w:jc w:val="center"/>
            </w:pPr>
          </w:p>
        </w:tc>
        <w:tc>
          <w:tcPr>
            <w:tcW w:w="596" w:type="dxa"/>
          </w:tcPr>
          <w:p w14:paraId="5FB41295" w14:textId="77777777" w:rsidR="00AE51DC" w:rsidRPr="00435702" w:rsidRDefault="00AE51DC" w:rsidP="00946D08">
            <w:pPr>
              <w:pStyle w:val="Sectiontext"/>
            </w:pPr>
            <w:r>
              <w:t>b</w:t>
            </w:r>
            <w:r w:rsidRPr="00435702">
              <w:t>.</w:t>
            </w:r>
          </w:p>
        </w:tc>
        <w:tc>
          <w:tcPr>
            <w:tcW w:w="7772" w:type="dxa"/>
            <w:gridSpan w:val="2"/>
          </w:tcPr>
          <w:p w14:paraId="1A39CADA" w14:textId="6881D489" w:rsidR="00AE51DC" w:rsidRPr="00435702" w:rsidRDefault="00AE51DC" w:rsidP="000D66C7">
            <w:pPr>
              <w:pStyle w:val="Sectiontext"/>
            </w:pPr>
            <w:r>
              <w:t xml:space="preserve">One of the following </w:t>
            </w:r>
            <w:r w:rsidR="000D66C7">
              <w:t>items in the table in</w:t>
            </w:r>
            <w:r>
              <w:t xml:space="preserve"> Part 2 of Annex 3.2.B </w:t>
            </w:r>
            <w:r w:rsidR="000D66C7">
              <w:t>to</w:t>
            </w:r>
            <w:r>
              <w:t xml:space="preserve"> the Defence Determination.</w:t>
            </w:r>
          </w:p>
        </w:tc>
      </w:tr>
      <w:tr w:rsidR="00AE51DC" w:rsidRPr="00435702" w14:paraId="7D378641" w14:textId="77777777" w:rsidTr="00946D08">
        <w:tc>
          <w:tcPr>
            <w:tcW w:w="992" w:type="dxa"/>
          </w:tcPr>
          <w:p w14:paraId="3150530A" w14:textId="77777777" w:rsidR="00AE51DC" w:rsidRPr="00435702" w:rsidRDefault="00AE51DC" w:rsidP="00946D08">
            <w:pPr>
              <w:pStyle w:val="Sectiontext"/>
              <w:jc w:val="center"/>
            </w:pPr>
          </w:p>
        </w:tc>
        <w:tc>
          <w:tcPr>
            <w:tcW w:w="596" w:type="dxa"/>
          </w:tcPr>
          <w:p w14:paraId="718E868A" w14:textId="77777777" w:rsidR="00AE51DC" w:rsidRPr="00435702" w:rsidRDefault="00AE51DC" w:rsidP="00946D08">
            <w:pPr>
              <w:pStyle w:val="Sectiontext"/>
            </w:pPr>
          </w:p>
        </w:tc>
        <w:tc>
          <w:tcPr>
            <w:tcW w:w="567" w:type="dxa"/>
          </w:tcPr>
          <w:p w14:paraId="03CC4928" w14:textId="77777777" w:rsidR="00AE51DC" w:rsidRPr="00435702" w:rsidRDefault="00AE51DC" w:rsidP="00946D08">
            <w:pPr>
              <w:pStyle w:val="Sectiontext"/>
            </w:pPr>
            <w:proofErr w:type="spellStart"/>
            <w:r w:rsidRPr="00435702">
              <w:t>i</w:t>
            </w:r>
            <w:proofErr w:type="spellEnd"/>
            <w:r w:rsidRPr="00435702">
              <w:t>.</w:t>
            </w:r>
          </w:p>
        </w:tc>
        <w:tc>
          <w:tcPr>
            <w:tcW w:w="7205" w:type="dxa"/>
          </w:tcPr>
          <w:p w14:paraId="4F1F4219" w14:textId="1BA2B0B8" w:rsidR="00AE51DC" w:rsidRPr="00435702" w:rsidRDefault="00F909E1" w:rsidP="00946D08">
            <w:pPr>
              <w:pStyle w:val="Sectiontext"/>
            </w:pPr>
            <w:r>
              <w:t xml:space="preserve">Item </w:t>
            </w:r>
            <w:r w:rsidR="00AE51DC">
              <w:t>39.</w:t>
            </w:r>
          </w:p>
        </w:tc>
      </w:tr>
      <w:tr w:rsidR="00AE51DC" w:rsidRPr="00435702" w14:paraId="19E66E82" w14:textId="77777777" w:rsidTr="00946D08">
        <w:tc>
          <w:tcPr>
            <w:tcW w:w="992" w:type="dxa"/>
          </w:tcPr>
          <w:p w14:paraId="56266F43" w14:textId="77777777" w:rsidR="00AE51DC" w:rsidRPr="00435702" w:rsidRDefault="00AE51DC" w:rsidP="00946D08">
            <w:pPr>
              <w:pStyle w:val="Sectiontext"/>
              <w:jc w:val="center"/>
            </w:pPr>
          </w:p>
        </w:tc>
        <w:tc>
          <w:tcPr>
            <w:tcW w:w="596" w:type="dxa"/>
          </w:tcPr>
          <w:p w14:paraId="1B873CBA" w14:textId="77777777" w:rsidR="00AE51DC" w:rsidRPr="00435702" w:rsidRDefault="00AE51DC" w:rsidP="00946D08">
            <w:pPr>
              <w:pStyle w:val="Sectiontext"/>
            </w:pPr>
          </w:p>
        </w:tc>
        <w:tc>
          <w:tcPr>
            <w:tcW w:w="567" w:type="dxa"/>
          </w:tcPr>
          <w:p w14:paraId="2E3167D0" w14:textId="77777777" w:rsidR="00AE51DC" w:rsidRPr="00435702" w:rsidRDefault="00AE51DC" w:rsidP="00946D08">
            <w:pPr>
              <w:pStyle w:val="Sectiontext"/>
            </w:pPr>
            <w:r w:rsidRPr="00435702">
              <w:t>i</w:t>
            </w:r>
            <w:r>
              <w:t>i</w:t>
            </w:r>
            <w:r w:rsidRPr="00435702">
              <w:t>.</w:t>
            </w:r>
          </w:p>
        </w:tc>
        <w:tc>
          <w:tcPr>
            <w:tcW w:w="7205" w:type="dxa"/>
          </w:tcPr>
          <w:p w14:paraId="386871E7" w14:textId="18AEAE85" w:rsidR="00AE51DC" w:rsidRPr="00435702" w:rsidRDefault="00F909E1" w:rsidP="00946D08">
            <w:pPr>
              <w:pStyle w:val="Sectiontext"/>
            </w:pPr>
            <w:r>
              <w:t xml:space="preserve">Item </w:t>
            </w:r>
            <w:r w:rsidR="00AE51DC">
              <w:t>42.</w:t>
            </w:r>
          </w:p>
        </w:tc>
      </w:tr>
      <w:tr w:rsidR="00AE51DC" w:rsidRPr="00435702" w14:paraId="207BB565" w14:textId="77777777" w:rsidTr="00946D08">
        <w:tc>
          <w:tcPr>
            <w:tcW w:w="992" w:type="dxa"/>
          </w:tcPr>
          <w:p w14:paraId="382A1E8F" w14:textId="77777777" w:rsidR="00AE51DC" w:rsidRPr="00435702" w:rsidRDefault="00AE51DC" w:rsidP="00946D08">
            <w:pPr>
              <w:pStyle w:val="Sectiontext"/>
              <w:jc w:val="center"/>
            </w:pPr>
          </w:p>
        </w:tc>
        <w:tc>
          <w:tcPr>
            <w:tcW w:w="596" w:type="dxa"/>
          </w:tcPr>
          <w:p w14:paraId="42E329AB" w14:textId="77777777" w:rsidR="00AE51DC" w:rsidRPr="00435702" w:rsidRDefault="00AE51DC" w:rsidP="00946D08">
            <w:pPr>
              <w:pStyle w:val="Sectiontext"/>
            </w:pPr>
          </w:p>
        </w:tc>
        <w:tc>
          <w:tcPr>
            <w:tcW w:w="567" w:type="dxa"/>
          </w:tcPr>
          <w:p w14:paraId="1FC2572B" w14:textId="77777777" w:rsidR="00AE51DC" w:rsidRPr="00435702" w:rsidRDefault="00AE51DC" w:rsidP="00946D08">
            <w:pPr>
              <w:pStyle w:val="Sectiontext"/>
            </w:pPr>
            <w:r w:rsidRPr="00435702">
              <w:t>i</w:t>
            </w:r>
            <w:r>
              <w:t>ii</w:t>
            </w:r>
            <w:r w:rsidRPr="00435702">
              <w:t>.</w:t>
            </w:r>
          </w:p>
        </w:tc>
        <w:tc>
          <w:tcPr>
            <w:tcW w:w="7205" w:type="dxa"/>
          </w:tcPr>
          <w:p w14:paraId="7D96E27C" w14:textId="78E1539F" w:rsidR="00AE51DC" w:rsidRPr="00435702" w:rsidRDefault="00F909E1" w:rsidP="00946D08">
            <w:pPr>
              <w:pStyle w:val="Sectiontext"/>
            </w:pPr>
            <w:r>
              <w:t xml:space="preserve">Item </w:t>
            </w:r>
            <w:r w:rsidR="00AE51DC">
              <w:t>47.</w:t>
            </w:r>
          </w:p>
        </w:tc>
      </w:tr>
      <w:tr w:rsidR="00AE51DC" w:rsidRPr="00435702" w14:paraId="597558D2" w14:textId="77777777" w:rsidTr="00946D08">
        <w:tc>
          <w:tcPr>
            <w:tcW w:w="992" w:type="dxa"/>
          </w:tcPr>
          <w:p w14:paraId="44EAB164" w14:textId="77777777" w:rsidR="00AE51DC" w:rsidRPr="00435702" w:rsidRDefault="00AE51DC" w:rsidP="00946D08">
            <w:pPr>
              <w:pStyle w:val="Sectiontext"/>
              <w:jc w:val="center"/>
            </w:pPr>
          </w:p>
        </w:tc>
        <w:tc>
          <w:tcPr>
            <w:tcW w:w="596" w:type="dxa"/>
          </w:tcPr>
          <w:p w14:paraId="7AA43107" w14:textId="77777777" w:rsidR="00AE51DC" w:rsidRPr="00435702" w:rsidRDefault="00AE51DC" w:rsidP="00946D08">
            <w:pPr>
              <w:pStyle w:val="Sectiontext"/>
            </w:pPr>
          </w:p>
        </w:tc>
        <w:tc>
          <w:tcPr>
            <w:tcW w:w="567" w:type="dxa"/>
          </w:tcPr>
          <w:p w14:paraId="07F9C25F" w14:textId="77777777" w:rsidR="00AE51DC" w:rsidRPr="00435702" w:rsidRDefault="00AE51DC" w:rsidP="00946D08">
            <w:pPr>
              <w:pStyle w:val="Sectiontext"/>
            </w:pPr>
            <w:r>
              <w:t>iv.</w:t>
            </w:r>
          </w:p>
        </w:tc>
        <w:tc>
          <w:tcPr>
            <w:tcW w:w="7205" w:type="dxa"/>
          </w:tcPr>
          <w:p w14:paraId="13A26E7C" w14:textId="3D987276" w:rsidR="00AE51DC" w:rsidRDefault="00F909E1" w:rsidP="00946D08">
            <w:pPr>
              <w:pStyle w:val="Sectiontext"/>
            </w:pPr>
            <w:r>
              <w:t xml:space="preserve">Item </w:t>
            </w:r>
            <w:r w:rsidR="00AE51DC">
              <w:t>49.</w:t>
            </w:r>
          </w:p>
        </w:tc>
      </w:tr>
      <w:tr w:rsidR="00AE51DC" w:rsidRPr="00D15A4D" w14:paraId="04641B64" w14:textId="77777777" w:rsidTr="00946D08">
        <w:tc>
          <w:tcPr>
            <w:tcW w:w="992" w:type="dxa"/>
          </w:tcPr>
          <w:p w14:paraId="05DD5EF6" w14:textId="77777777" w:rsidR="00AE51DC" w:rsidRPr="00991733" w:rsidRDefault="00AE51DC" w:rsidP="00946D08">
            <w:pPr>
              <w:pStyle w:val="Sectiontext"/>
              <w:jc w:val="center"/>
            </w:pPr>
            <w:r>
              <w:t>2.</w:t>
            </w:r>
          </w:p>
        </w:tc>
        <w:tc>
          <w:tcPr>
            <w:tcW w:w="8368" w:type="dxa"/>
            <w:gridSpan w:val="3"/>
          </w:tcPr>
          <w:p w14:paraId="1890C1B6" w14:textId="5A0C8477" w:rsidR="00AE51DC" w:rsidRDefault="00AE51DC" w:rsidP="004A2175">
            <w:pPr>
              <w:pStyle w:val="Sectiontext"/>
            </w:pPr>
            <w:r>
              <w:t xml:space="preserve">The end date of the member’s salary non-reduction period is the day set out in column D of the table in Annex 3.2.B of the Defence Determination, as amended by </w:t>
            </w:r>
            <w:r w:rsidRPr="00EF4020">
              <w:t xml:space="preserve">item 1 of Schedule </w:t>
            </w:r>
            <w:r w:rsidR="004A2175">
              <w:t>3</w:t>
            </w:r>
            <w:r>
              <w:t xml:space="preserve"> of this Determination as though it had applied at the time they became eligible for the salary non-reduction period.</w:t>
            </w:r>
          </w:p>
        </w:tc>
      </w:tr>
    </w:tbl>
    <w:p w14:paraId="3BBDCB24" w14:textId="77777777" w:rsidR="00142C51" w:rsidRPr="006B711C" w:rsidRDefault="00142C51" w:rsidP="00AE51DC">
      <w:pPr>
        <w:pStyle w:val="Sectiontext"/>
      </w:pPr>
    </w:p>
    <w:sectPr w:rsidR="00142C51" w:rsidRPr="006B711C" w:rsidSect="009705B7">
      <w:headerReference w:type="first" r:id="rId23"/>
      <w:pgSz w:w="11907" w:h="16839"/>
      <w:pgMar w:top="1134" w:right="1134" w:bottom="992"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26DD4" w14:textId="77777777" w:rsidR="00151F15" w:rsidRDefault="00151F15" w:rsidP="0048364F">
      <w:pPr>
        <w:spacing w:line="240" w:lineRule="auto"/>
      </w:pPr>
      <w:r>
        <w:separator/>
      </w:r>
    </w:p>
  </w:endnote>
  <w:endnote w:type="continuationSeparator" w:id="0">
    <w:p w14:paraId="644896FC" w14:textId="77777777" w:rsidR="00151F15" w:rsidRDefault="00151F1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51F15" w14:paraId="5AB2A077" w14:textId="77777777" w:rsidTr="00946D08">
      <w:tc>
        <w:tcPr>
          <w:tcW w:w="5000" w:type="pct"/>
        </w:tcPr>
        <w:p w14:paraId="4FE3369A" w14:textId="77777777" w:rsidR="00151F15" w:rsidRDefault="00151F15" w:rsidP="00946D08">
          <w:pPr>
            <w:rPr>
              <w:sz w:val="18"/>
            </w:rPr>
          </w:pPr>
        </w:p>
      </w:tc>
    </w:tr>
  </w:tbl>
  <w:p w14:paraId="11C2CC00" w14:textId="77777777" w:rsidR="00151F15" w:rsidRPr="005F1388" w:rsidRDefault="00151F15"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51F15" w14:paraId="5D5E7EA3" w14:textId="77777777" w:rsidTr="00946D08">
      <w:tc>
        <w:tcPr>
          <w:tcW w:w="5000" w:type="pct"/>
        </w:tcPr>
        <w:p w14:paraId="49D0767D" w14:textId="77777777" w:rsidR="00151F15" w:rsidRDefault="00151F15" w:rsidP="00946D08">
          <w:pPr>
            <w:rPr>
              <w:sz w:val="18"/>
            </w:rPr>
          </w:pPr>
        </w:p>
      </w:tc>
    </w:tr>
  </w:tbl>
  <w:p w14:paraId="0D2D1C45" w14:textId="77777777" w:rsidR="00151F15" w:rsidRPr="006D3667" w:rsidRDefault="00151F15" w:rsidP="00946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151F15" w:rsidRPr="00E33C1C" w:rsidRDefault="00151F15" w:rsidP="00946D0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151F15" w14:paraId="158704E2" w14:textId="77777777" w:rsidTr="00946D08">
      <w:tc>
        <w:tcPr>
          <w:tcW w:w="365" w:type="pct"/>
          <w:tcBorders>
            <w:top w:val="nil"/>
            <w:left w:val="nil"/>
            <w:bottom w:val="nil"/>
            <w:right w:val="nil"/>
          </w:tcBorders>
        </w:tcPr>
        <w:p w14:paraId="23E45A51" w14:textId="77777777" w:rsidR="00151F15" w:rsidRDefault="00151F15" w:rsidP="00946D0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0F6DAE30" w:rsidR="00151F15" w:rsidRDefault="00151F15" w:rsidP="00946D0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(Subject Matter) Determination 2019 (No. XX)</w:t>
          </w:r>
          <w:r w:rsidRPr="00B20990">
            <w:rPr>
              <w:i/>
              <w:sz w:val="18"/>
            </w:rPr>
            <w:fldChar w:fldCharType="end"/>
          </w:r>
        </w:p>
      </w:tc>
      <w:tc>
        <w:tcPr>
          <w:tcW w:w="947" w:type="pct"/>
          <w:tcBorders>
            <w:top w:val="nil"/>
            <w:left w:val="nil"/>
            <w:bottom w:val="nil"/>
            <w:right w:val="nil"/>
          </w:tcBorders>
        </w:tcPr>
        <w:p w14:paraId="1108B150" w14:textId="77777777" w:rsidR="00151F15" w:rsidRDefault="00151F15" w:rsidP="00946D08">
          <w:pPr>
            <w:spacing w:line="0" w:lineRule="atLeast"/>
            <w:jc w:val="right"/>
            <w:rPr>
              <w:sz w:val="18"/>
            </w:rPr>
          </w:pPr>
        </w:p>
      </w:tc>
    </w:tr>
    <w:tr w:rsidR="00151F15" w14:paraId="78EB0982" w14:textId="77777777" w:rsidTr="00946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151F15" w:rsidRDefault="00151F15" w:rsidP="00946D08">
          <w:pPr>
            <w:jc w:val="right"/>
            <w:rPr>
              <w:sz w:val="18"/>
            </w:rPr>
          </w:pPr>
        </w:p>
      </w:tc>
    </w:tr>
  </w:tbl>
  <w:p w14:paraId="6BD8B33D" w14:textId="77777777" w:rsidR="00151F15" w:rsidRPr="00ED79B6" w:rsidRDefault="00151F15" w:rsidP="00946D0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151F15" w:rsidRPr="00E33C1C" w:rsidRDefault="00151F15" w:rsidP="00946D0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151F15" w14:paraId="13D2EC2D" w14:textId="77777777" w:rsidTr="00946D08">
      <w:tc>
        <w:tcPr>
          <w:tcW w:w="947" w:type="pct"/>
          <w:tcBorders>
            <w:top w:val="nil"/>
            <w:left w:val="nil"/>
            <w:bottom w:val="nil"/>
            <w:right w:val="nil"/>
          </w:tcBorders>
        </w:tcPr>
        <w:p w14:paraId="343B13E6" w14:textId="77777777" w:rsidR="00151F15" w:rsidRDefault="00151F15" w:rsidP="00946D08">
          <w:pPr>
            <w:spacing w:line="0" w:lineRule="atLeast"/>
            <w:rPr>
              <w:sz w:val="18"/>
            </w:rPr>
          </w:pPr>
        </w:p>
      </w:tc>
      <w:tc>
        <w:tcPr>
          <w:tcW w:w="3688" w:type="pct"/>
          <w:tcBorders>
            <w:top w:val="nil"/>
            <w:left w:val="nil"/>
            <w:bottom w:val="nil"/>
            <w:right w:val="nil"/>
          </w:tcBorders>
        </w:tcPr>
        <w:p w14:paraId="59773399" w14:textId="4B3F5E1A" w:rsidR="00151F15" w:rsidRPr="00B20990" w:rsidRDefault="00151F15" w:rsidP="00946D08">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5F1FD6">
            <w:rPr>
              <w:i/>
              <w:noProof/>
              <w:sz w:val="18"/>
            </w:rPr>
            <w:t>Defence Determination, Conditions of service Amendment Determination (No. 1) 2025</w:t>
          </w:r>
          <w:r>
            <w:rPr>
              <w:i/>
              <w:sz w:val="18"/>
            </w:rPr>
            <w:fldChar w:fldCharType="end"/>
          </w:r>
        </w:p>
      </w:tc>
      <w:tc>
        <w:tcPr>
          <w:tcW w:w="365" w:type="pct"/>
          <w:tcBorders>
            <w:top w:val="nil"/>
            <w:left w:val="nil"/>
            <w:bottom w:val="nil"/>
            <w:right w:val="nil"/>
          </w:tcBorders>
        </w:tcPr>
        <w:p w14:paraId="4D0354A4" w14:textId="6A9FBF59" w:rsidR="00151F15" w:rsidRDefault="00151F15" w:rsidP="00946D0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1FD6">
            <w:rPr>
              <w:i/>
              <w:noProof/>
              <w:sz w:val="18"/>
            </w:rPr>
            <w:t>15</w:t>
          </w:r>
          <w:r w:rsidRPr="00ED79B6">
            <w:rPr>
              <w:i/>
              <w:sz w:val="18"/>
            </w:rPr>
            <w:fldChar w:fldCharType="end"/>
          </w:r>
        </w:p>
      </w:tc>
    </w:tr>
    <w:tr w:rsidR="00151F15" w14:paraId="3144248A" w14:textId="77777777" w:rsidTr="00946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151F15" w:rsidRDefault="00151F15" w:rsidP="00946D08">
          <w:pPr>
            <w:rPr>
              <w:sz w:val="18"/>
            </w:rPr>
          </w:pPr>
        </w:p>
      </w:tc>
    </w:tr>
  </w:tbl>
  <w:p w14:paraId="1E3A9C80" w14:textId="77777777" w:rsidR="00151F15" w:rsidRPr="00ED79B6" w:rsidRDefault="00151F15" w:rsidP="00946D0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A7609" w14:textId="77777777" w:rsidR="00151F15" w:rsidRDefault="00151F15" w:rsidP="0048364F">
      <w:pPr>
        <w:spacing w:line="240" w:lineRule="auto"/>
      </w:pPr>
      <w:r>
        <w:separator/>
      </w:r>
    </w:p>
  </w:footnote>
  <w:footnote w:type="continuationSeparator" w:id="0">
    <w:p w14:paraId="6955DBC7" w14:textId="77777777" w:rsidR="00151F15" w:rsidRDefault="00151F1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151F15" w:rsidRPr="005F1388" w:rsidRDefault="00151F1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151F15" w:rsidRPr="005F1388" w:rsidRDefault="00151F1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151F15" w:rsidRPr="005F1388" w:rsidRDefault="00151F1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151F15" w:rsidRPr="00ED79B6" w:rsidRDefault="00151F15" w:rsidP="00946D08">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151F15" w:rsidRPr="002C71AE" w:rsidRDefault="00151F15"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151F15" w:rsidRPr="00475968" w:rsidRDefault="00151F15"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151F15" w:rsidRPr="00475968" w:rsidRDefault="00151F15"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D8A4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AB2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989E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AEE8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6EE3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0FA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703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6476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8A9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CA2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5F4D6D"/>
    <w:multiLevelType w:val="multilevel"/>
    <w:tmpl w:val="1FD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3710E"/>
    <w:multiLevelType w:val="hybridMultilevel"/>
    <w:tmpl w:val="6F7076BC"/>
    <w:styleLink w:val="OPCBodyList"/>
    <w:lvl w:ilvl="0" w:tplc="43405BA6">
      <w:start w:val="1"/>
      <w:numFmt w:val="decimal"/>
      <w:pStyle w:val="BodyNum"/>
      <w:lvlText w:val="%1"/>
      <w:lvlJc w:val="left"/>
      <w:pPr>
        <w:tabs>
          <w:tab w:val="num" w:pos="720"/>
        </w:tabs>
        <w:ind w:left="0" w:firstLine="0"/>
      </w:pPr>
      <w:rPr>
        <w:rFonts w:hint="default"/>
      </w:rPr>
    </w:lvl>
    <w:lvl w:ilvl="1" w:tplc="5080D836">
      <w:start w:val="1"/>
      <w:numFmt w:val="lowerLetter"/>
      <w:pStyle w:val="BodyPara"/>
      <w:lvlText w:val="(%2)"/>
      <w:lvlJc w:val="left"/>
      <w:pPr>
        <w:tabs>
          <w:tab w:val="num" w:pos="1440"/>
        </w:tabs>
        <w:ind w:left="1440" w:hanging="720"/>
      </w:pPr>
      <w:rPr>
        <w:rFonts w:hint="default"/>
      </w:rPr>
    </w:lvl>
    <w:lvl w:ilvl="2" w:tplc="44D4C722">
      <w:start w:val="1"/>
      <w:numFmt w:val="bullet"/>
      <w:lvlText w:val=""/>
      <w:lvlJc w:val="left"/>
      <w:pPr>
        <w:tabs>
          <w:tab w:val="num" w:pos="1440"/>
        </w:tabs>
        <w:ind w:left="1440" w:hanging="720"/>
      </w:pPr>
      <w:rPr>
        <w:rFonts w:ascii="Symbol" w:hAnsi="Symbol" w:hint="default"/>
      </w:rPr>
    </w:lvl>
    <w:lvl w:ilvl="3" w:tplc="200A728C">
      <w:start w:val="1"/>
      <w:numFmt w:val="lowerRoman"/>
      <w:lvlText w:val="(%4)"/>
      <w:lvlJc w:val="left"/>
      <w:pPr>
        <w:tabs>
          <w:tab w:val="num" w:pos="2160"/>
        </w:tabs>
        <w:ind w:left="2160" w:hanging="720"/>
      </w:pPr>
      <w:rPr>
        <w:rFonts w:hint="default"/>
      </w:rPr>
    </w:lvl>
    <w:lvl w:ilvl="4" w:tplc="03F046A2">
      <w:start w:val="1"/>
      <w:numFmt w:val="lowerLetter"/>
      <w:lvlText w:val="(%5)"/>
      <w:lvlJc w:val="left"/>
      <w:pPr>
        <w:ind w:left="1800" w:hanging="360"/>
      </w:pPr>
      <w:rPr>
        <w:rFonts w:hint="default"/>
      </w:rPr>
    </w:lvl>
    <w:lvl w:ilvl="5" w:tplc="49C69B4A">
      <w:start w:val="1"/>
      <w:numFmt w:val="lowerRoman"/>
      <w:lvlText w:val="(%6)"/>
      <w:lvlJc w:val="left"/>
      <w:pPr>
        <w:ind w:left="2160" w:hanging="360"/>
      </w:pPr>
      <w:rPr>
        <w:rFonts w:hint="default"/>
      </w:rPr>
    </w:lvl>
    <w:lvl w:ilvl="6" w:tplc="D548D592">
      <w:start w:val="1"/>
      <w:numFmt w:val="decimal"/>
      <w:lvlText w:val="%7."/>
      <w:lvlJc w:val="left"/>
      <w:pPr>
        <w:ind w:left="2520" w:hanging="360"/>
      </w:pPr>
      <w:rPr>
        <w:rFonts w:hint="default"/>
      </w:rPr>
    </w:lvl>
    <w:lvl w:ilvl="7" w:tplc="C86EBED0">
      <w:start w:val="1"/>
      <w:numFmt w:val="lowerLetter"/>
      <w:lvlText w:val="%8."/>
      <w:lvlJc w:val="left"/>
      <w:pPr>
        <w:ind w:left="2880" w:hanging="360"/>
      </w:pPr>
      <w:rPr>
        <w:rFonts w:hint="default"/>
      </w:rPr>
    </w:lvl>
    <w:lvl w:ilvl="8" w:tplc="DE04D694">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331B1E"/>
    <w:multiLevelType w:val="hybridMultilevel"/>
    <w:tmpl w:val="1C0AF754"/>
    <w:lvl w:ilvl="0" w:tplc="F7A07A12">
      <w:start w:val="1"/>
      <w:numFmt w:val="bullet"/>
      <w:pStyle w:val="SO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17B91"/>
    <w:rsid w:val="00034420"/>
    <w:rsid w:val="0004044E"/>
    <w:rsid w:val="000430E5"/>
    <w:rsid w:val="000505FB"/>
    <w:rsid w:val="0005120E"/>
    <w:rsid w:val="00054577"/>
    <w:rsid w:val="0006083F"/>
    <w:rsid w:val="000614BF"/>
    <w:rsid w:val="0007169C"/>
    <w:rsid w:val="00074793"/>
    <w:rsid w:val="00075673"/>
    <w:rsid w:val="00077593"/>
    <w:rsid w:val="00083F48"/>
    <w:rsid w:val="000A252C"/>
    <w:rsid w:val="000A479A"/>
    <w:rsid w:val="000A7DF9"/>
    <w:rsid w:val="000C525F"/>
    <w:rsid w:val="000C696D"/>
    <w:rsid w:val="000D05EF"/>
    <w:rsid w:val="000D3FB9"/>
    <w:rsid w:val="000D5485"/>
    <w:rsid w:val="000D66C7"/>
    <w:rsid w:val="000E598E"/>
    <w:rsid w:val="000E5A3D"/>
    <w:rsid w:val="000E7800"/>
    <w:rsid w:val="000F0ADA"/>
    <w:rsid w:val="000F21C1"/>
    <w:rsid w:val="0010745C"/>
    <w:rsid w:val="001122FF"/>
    <w:rsid w:val="00124D06"/>
    <w:rsid w:val="00127399"/>
    <w:rsid w:val="00142C51"/>
    <w:rsid w:val="00151F15"/>
    <w:rsid w:val="00160BD7"/>
    <w:rsid w:val="001643C9"/>
    <w:rsid w:val="00164901"/>
    <w:rsid w:val="00165568"/>
    <w:rsid w:val="00166082"/>
    <w:rsid w:val="00166C2F"/>
    <w:rsid w:val="001716C9"/>
    <w:rsid w:val="00177AE7"/>
    <w:rsid w:val="00184261"/>
    <w:rsid w:val="0019091C"/>
    <w:rsid w:val="0019196A"/>
    <w:rsid w:val="00193461"/>
    <w:rsid w:val="001939E1"/>
    <w:rsid w:val="0019452E"/>
    <w:rsid w:val="00195382"/>
    <w:rsid w:val="001A3B9F"/>
    <w:rsid w:val="001A5520"/>
    <w:rsid w:val="001A65C0"/>
    <w:rsid w:val="001B0773"/>
    <w:rsid w:val="001B7A5D"/>
    <w:rsid w:val="001C69C4"/>
    <w:rsid w:val="001D115D"/>
    <w:rsid w:val="001D2354"/>
    <w:rsid w:val="001D6B30"/>
    <w:rsid w:val="001D75D3"/>
    <w:rsid w:val="001E0A8D"/>
    <w:rsid w:val="001E27B1"/>
    <w:rsid w:val="001E3590"/>
    <w:rsid w:val="001E51FE"/>
    <w:rsid w:val="001E7407"/>
    <w:rsid w:val="001F1A46"/>
    <w:rsid w:val="00201D27"/>
    <w:rsid w:val="002037BC"/>
    <w:rsid w:val="00207299"/>
    <w:rsid w:val="0021153A"/>
    <w:rsid w:val="0021243D"/>
    <w:rsid w:val="0022229F"/>
    <w:rsid w:val="002245A6"/>
    <w:rsid w:val="002302EA"/>
    <w:rsid w:val="00236DFB"/>
    <w:rsid w:val="00237614"/>
    <w:rsid w:val="00240749"/>
    <w:rsid w:val="002468D7"/>
    <w:rsid w:val="00247E97"/>
    <w:rsid w:val="002513EA"/>
    <w:rsid w:val="00256C81"/>
    <w:rsid w:val="002748EA"/>
    <w:rsid w:val="00285CDD"/>
    <w:rsid w:val="00291167"/>
    <w:rsid w:val="0029489E"/>
    <w:rsid w:val="00295D3E"/>
    <w:rsid w:val="00297ECB"/>
    <w:rsid w:val="002A3EC7"/>
    <w:rsid w:val="002B01C4"/>
    <w:rsid w:val="002B1B7A"/>
    <w:rsid w:val="002C152A"/>
    <w:rsid w:val="002C71AE"/>
    <w:rsid w:val="002D043A"/>
    <w:rsid w:val="002D285C"/>
    <w:rsid w:val="002F2F7B"/>
    <w:rsid w:val="0031713F"/>
    <w:rsid w:val="00321480"/>
    <w:rsid w:val="003222D1"/>
    <w:rsid w:val="0032750F"/>
    <w:rsid w:val="003415D3"/>
    <w:rsid w:val="003442F6"/>
    <w:rsid w:val="00346335"/>
    <w:rsid w:val="0035037F"/>
    <w:rsid w:val="00352B0F"/>
    <w:rsid w:val="003561B0"/>
    <w:rsid w:val="00397893"/>
    <w:rsid w:val="003A15AC"/>
    <w:rsid w:val="003B0627"/>
    <w:rsid w:val="003B121E"/>
    <w:rsid w:val="003C5F2B"/>
    <w:rsid w:val="003C7D35"/>
    <w:rsid w:val="003D0BFE"/>
    <w:rsid w:val="003D5700"/>
    <w:rsid w:val="003E2672"/>
    <w:rsid w:val="003E639F"/>
    <w:rsid w:val="003F37FA"/>
    <w:rsid w:val="003F506B"/>
    <w:rsid w:val="003F6F52"/>
    <w:rsid w:val="004022CA"/>
    <w:rsid w:val="00402AB8"/>
    <w:rsid w:val="004071B2"/>
    <w:rsid w:val="004116CD"/>
    <w:rsid w:val="00414ADE"/>
    <w:rsid w:val="00423A8A"/>
    <w:rsid w:val="00424CA9"/>
    <w:rsid w:val="004257BB"/>
    <w:rsid w:val="004347B3"/>
    <w:rsid w:val="0044291A"/>
    <w:rsid w:val="004564EC"/>
    <w:rsid w:val="004600B0"/>
    <w:rsid w:val="00460499"/>
    <w:rsid w:val="00460FBA"/>
    <w:rsid w:val="0047369D"/>
    <w:rsid w:val="00474835"/>
    <w:rsid w:val="00475968"/>
    <w:rsid w:val="004819C7"/>
    <w:rsid w:val="0048364F"/>
    <w:rsid w:val="004877FC"/>
    <w:rsid w:val="00490F2E"/>
    <w:rsid w:val="00496F97"/>
    <w:rsid w:val="004A2175"/>
    <w:rsid w:val="004A53EA"/>
    <w:rsid w:val="004A7F6C"/>
    <w:rsid w:val="004B18CA"/>
    <w:rsid w:val="004B22E4"/>
    <w:rsid w:val="004B35E7"/>
    <w:rsid w:val="004C5A5D"/>
    <w:rsid w:val="004D4392"/>
    <w:rsid w:val="004E59B0"/>
    <w:rsid w:val="004F1FAC"/>
    <w:rsid w:val="004F676E"/>
    <w:rsid w:val="004F71C0"/>
    <w:rsid w:val="00506A01"/>
    <w:rsid w:val="00516B8D"/>
    <w:rsid w:val="00516D3D"/>
    <w:rsid w:val="0052756C"/>
    <w:rsid w:val="0052780B"/>
    <w:rsid w:val="00530230"/>
    <w:rsid w:val="00530CC9"/>
    <w:rsid w:val="00531B46"/>
    <w:rsid w:val="00537FBC"/>
    <w:rsid w:val="00541D73"/>
    <w:rsid w:val="00543469"/>
    <w:rsid w:val="00546FA3"/>
    <w:rsid w:val="00555183"/>
    <w:rsid w:val="00557C7A"/>
    <w:rsid w:val="00562A58"/>
    <w:rsid w:val="005646DC"/>
    <w:rsid w:val="0056541A"/>
    <w:rsid w:val="00580517"/>
    <w:rsid w:val="00581211"/>
    <w:rsid w:val="00584811"/>
    <w:rsid w:val="00590C76"/>
    <w:rsid w:val="00593AA6"/>
    <w:rsid w:val="00594161"/>
    <w:rsid w:val="00594749"/>
    <w:rsid w:val="00594956"/>
    <w:rsid w:val="00594E9C"/>
    <w:rsid w:val="005966FB"/>
    <w:rsid w:val="005B1555"/>
    <w:rsid w:val="005B360F"/>
    <w:rsid w:val="005B4067"/>
    <w:rsid w:val="005C3038"/>
    <w:rsid w:val="005C3F41"/>
    <w:rsid w:val="005C4EF0"/>
    <w:rsid w:val="005C64D1"/>
    <w:rsid w:val="005D1A20"/>
    <w:rsid w:val="005D5EA1"/>
    <w:rsid w:val="005E098C"/>
    <w:rsid w:val="005E1F8D"/>
    <w:rsid w:val="005E317F"/>
    <w:rsid w:val="005E3F33"/>
    <w:rsid w:val="005E61D3"/>
    <w:rsid w:val="005F1FD6"/>
    <w:rsid w:val="00600219"/>
    <w:rsid w:val="006065DA"/>
    <w:rsid w:val="00606AA4"/>
    <w:rsid w:val="0061058B"/>
    <w:rsid w:val="006304F1"/>
    <w:rsid w:val="00640402"/>
    <w:rsid w:val="00640F78"/>
    <w:rsid w:val="00645D9D"/>
    <w:rsid w:val="006508E0"/>
    <w:rsid w:val="00655D6A"/>
    <w:rsid w:val="00656DE9"/>
    <w:rsid w:val="00672876"/>
    <w:rsid w:val="00676B44"/>
    <w:rsid w:val="00677CC2"/>
    <w:rsid w:val="00685F42"/>
    <w:rsid w:val="0069207B"/>
    <w:rsid w:val="00697CB2"/>
    <w:rsid w:val="006A297B"/>
    <w:rsid w:val="006A304E"/>
    <w:rsid w:val="006B219C"/>
    <w:rsid w:val="006B7006"/>
    <w:rsid w:val="006B711C"/>
    <w:rsid w:val="006C7F8C"/>
    <w:rsid w:val="006D22BA"/>
    <w:rsid w:val="006D73F0"/>
    <w:rsid w:val="006D7AB9"/>
    <w:rsid w:val="006F609E"/>
    <w:rsid w:val="00700B2C"/>
    <w:rsid w:val="00713084"/>
    <w:rsid w:val="00717463"/>
    <w:rsid w:val="00720FC2"/>
    <w:rsid w:val="00722E89"/>
    <w:rsid w:val="00726894"/>
    <w:rsid w:val="00731E00"/>
    <w:rsid w:val="007339C7"/>
    <w:rsid w:val="007440B7"/>
    <w:rsid w:val="00747993"/>
    <w:rsid w:val="007634AD"/>
    <w:rsid w:val="00764B40"/>
    <w:rsid w:val="007715C9"/>
    <w:rsid w:val="00774EDD"/>
    <w:rsid w:val="007757EC"/>
    <w:rsid w:val="0079393E"/>
    <w:rsid w:val="007952E9"/>
    <w:rsid w:val="007A6863"/>
    <w:rsid w:val="007B5C77"/>
    <w:rsid w:val="007B7424"/>
    <w:rsid w:val="007B7E65"/>
    <w:rsid w:val="007C78B4"/>
    <w:rsid w:val="007D07B7"/>
    <w:rsid w:val="007D36E5"/>
    <w:rsid w:val="007E0853"/>
    <w:rsid w:val="007E32B6"/>
    <w:rsid w:val="007E3976"/>
    <w:rsid w:val="007E486B"/>
    <w:rsid w:val="007E7D4A"/>
    <w:rsid w:val="007F48ED"/>
    <w:rsid w:val="007F5E3F"/>
    <w:rsid w:val="00812F45"/>
    <w:rsid w:val="008331B7"/>
    <w:rsid w:val="00836FE9"/>
    <w:rsid w:val="0084172C"/>
    <w:rsid w:val="008417DF"/>
    <w:rsid w:val="00844B72"/>
    <w:rsid w:val="008466C5"/>
    <w:rsid w:val="0085175E"/>
    <w:rsid w:val="00856A31"/>
    <w:rsid w:val="00864A66"/>
    <w:rsid w:val="008754D0"/>
    <w:rsid w:val="00877C69"/>
    <w:rsid w:val="00877D48"/>
    <w:rsid w:val="0088345B"/>
    <w:rsid w:val="00893190"/>
    <w:rsid w:val="00893EE8"/>
    <w:rsid w:val="008A0DE0"/>
    <w:rsid w:val="008A16A5"/>
    <w:rsid w:val="008A31DF"/>
    <w:rsid w:val="008A5C57"/>
    <w:rsid w:val="008C0629"/>
    <w:rsid w:val="008D0EE0"/>
    <w:rsid w:val="008D7A27"/>
    <w:rsid w:val="008E16F9"/>
    <w:rsid w:val="008E4702"/>
    <w:rsid w:val="008E69AA"/>
    <w:rsid w:val="008F4235"/>
    <w:rsid w:val="008F4F1C"/>
    <w:rsid w:val="009069AD"/>
    <w:rsid w:val="00910E64"/>
    <w:rsid w:val="00922764"/>
    <w:rsid w:val="009277A9"/>
    <w:rsid w:val="009278C1"/>
    <w:rsid w:val="00932377"/>
    <w:rsid w:val="009346E3"/>
    <w:rsid w:val="0094523D"/>
    <w:rsid w:val="00946D08"/>
    <w:rsid w:val="00965C8B"/>
    <w:rsid w:val="009705B7"/>
    <w:rsid w:val="00976A63"/>
    <w:rsid w:val="009866A8"/>
    <w:rsid w:val="00991733"/>
    <w:rsid w:val="009B2490"/>
    <w:rsid w:val="009B4E51"/>
    <w:rsid w:val="009B50E5"/>
    <w:rsid w:val="009C3431"/>
    <w:rsid w:val="009C5989"/>
    <w:rsid w:val="009C6A32"/>
    <w:rsid w:val="009D08DA"/>
    <w:rsid w:val="009D5DE0"/>
    <w:rsid w:val="009F1229"/>
    <w:rsid w:val="00A003BB"/>
    <w:rsid w:val="00A06860"/>
    <w:rsid w:val="00A136F5"/>
    <w:rsid w:val="00A22956"/>
    <w:rsid w:val="00A231E2"/>
    <w:rsid w:val="00A2550D"/>
    <w:rsid w:val="00A379BB"/>
    <w:rsid w:val="00A4169B"/>
    <w:rsid w:val="00A50D55"/>
    <w:rsid w:val="00A52FDA"/>
    <w:rsid w:val="00A575F1"/>
    <w:rsid w:val="00A60D8E"/>
    <w:rsid w:val="00A6282F"/>
    <w:rsid w:val="00A64912"/>
    <w:rsid w:val="00A70A74"/>
    <w:rsid w:val="00A86B1B"/>
    <w:rsid w:val="00A9231A"/>
    <w:rsid w:val="00A93CFA"/>
    <w:rsid w:val="00A95BC7"/>
    <w:rsid w:val="00A96F4B"/>
    <w:rsid w:val="00AA0343"/>
    <w:rsid w:val="00AA78CE"/>
    <w:rsid w:val="00AA7B26"/>
    <w:rsid w:val="00AB3DAD"/>
    <w:rsid w:val="00AC767C"/>
    <w:rsid w:val="00AD0CCC"/>
    <w:rsid w:val="00AD3467"/>
    <w:rsid w:val="00AD5641"/>
    <w:rsid w:val="00AE51DC"/>
    <w:rsid w:val="00AF33DB"/>
    <w:rsid w:val="00AF6E41"/>
    <w:rsid w:val="00B032D8"/>
    <w:rsid w:val="00B039C8"/>
    <w:rsid w:val="00B05D72"/>
    <w:rsid w:val="00B066A7"/>
    <w:rsid w:val="00B20990"/>
    <w:rsid w:val="00B23FAF"/>
    <w:rsid w:val="00B33B3C"/>
    <w:rsid w:val="00B40D74"/>
    <w:rsid w:val="00B42649"/>
    <w:rsid w:val="00B46467"/>
    <w:rsid w:val="00B52663"/>
    <w:rsid w:val="00B56DCB"/>
    <w:rsid w:val="00B61728"/>
    <w:rsid w:val="00B6516B"/>
    <w:rsid w:val="00B770D2"/>
    <w:rsid w:val="00B93516"/>
    <w:rsid w:val="00B96776"/>
    <w:rsid w:val="00B973E5"/>
    <w:rsid w:val="00BA0F45"/>
    <w:rsid w:val="00BA47A3"/>
    <w:rsid w:val="00BA5026"/>
    <w:rsid w:val="00BA7B5B"/>
    <w:rsid w:val="00BB114D"/>
    <w:rsid w:val="00BB6E79"/>
    <w:rsid w:val="00BC00AA"/>
    <w:rsid w:val="00BE1A15"/>
    <w:rsid w:val="00BE42C5"/>
    <w:rsid w:val="00BE719A"/>
    <w:rsid w:val="00BE720A"/>
    <w:rsid w:val="00BF0723"/>
    <w:rsid w:val="00BF6650"/>
    <w:rsid w:val="00BF66E6"/>
    <w:rsid w:val="00C0467D"/>
    <w:rsid w:val="00C06594"/>
    <w:rsid w:val="00C067E5"/>
    <w:rsid w:val="00C06E6A"/>
    <w:rsid w:val="00C164CA"/>
    <w:rsid w:val="00C26051"/>
    <w:rsid w:val="00C3526E"/>
    <w:rsid w:val="00C42BF8"/>
    <w:rsid w:val="00C460AE"/>
    <w:rsid w:val="00C50043"/>
    <w:rsid w:val="00C5015F"/>
    <w:rsid w:val="00C50A0F"/>
    <w:rsid w:val="00C50F4A"/>
    <w:rsid w:val="00C71C31"/>
    <w:rsid w:val="00C72D10"/>
    <w:rsid w:val="00C740D5"/>
    <w:rsid w:val="00C7573B"/>
    <w:rsid w:val="00C76CF3"/>
    <w:rsid w:val="00C93205"/>
    <w:rsid w:val="00C945DC"/>
    <w:rsid w:val="00CA7844"/>
    <w:rsid w:val="00CB58EF"/>
    <w:rsid w:val="00CC3872"/>
    <w:rsid w:val="00CE0A93"/>
    <w:rsid w:val="00CF0BB2"/>
    <w:rsid w:val="00D12B0D"/>
    <w:rsid w:val="00D13441"/>
    <w:rsid w:val="00D15A4D"/>
    <w:rsid w:val="00D15B39"/>
    <w:rsid w:val="00D23425"/>
    <w:rsid w:val="00D243A3"/>
    <w:rsid w:val="00D33440"/>
    <w:rsid w:val="00D50B49"/>
    <w:rsid w:val="00D50CED"/>
    <w:rsid w:val="00D52EFE"/>
    <w:rsid w:val="00D55AEE"/>
    <w:rsid w:val="00D567A2"/>
    <w:rsid w:val="00D56A0D"/>
    <w:rsid w:val="00D63EF6"/>
    <w:rsid w:val="00D66518"/>
    <w:rsid w:val="00D70DFB"/>
    <w:rsid w:val="00D70F4D"/>
    <w:rsid w:val="00D71EEA"/>
    <w:rsid w:val="00D735CD"/>
    <w:rsid w:val="00D766DF"/>
    <w:rsid w:val="00D84477"/>
    <w:rsid w:val="00D84A1F"/>
    <w:rsid w:val="00D90841"/>
    <w:rsid w:val="00D94896"/>
    <w:rsid w:val="00D954D8"/>
    <w:rsid w:val="00DA2439"/>
    <w:rsid w:val="00DA6F05"/>
    <w:rsid w:val="00DB64FC"/>
    <w:rsid w:val="00DE149E"/>
    <w:rsid w:val="00DE3D13"/>
    <w:rsid w:val="00DE5F2E"/>
    <w:rsid w:val="00E034DB"/>
    <w:rsid w:val="00E05704"/>
    <w:rsid w:val="00E12F1A"/>
    <w:rsid w:val="00E176E3"/>
    <w:rsid w:val="00E22935"/>
    <w:rsid w:val="00E232C6"/>
    <w:rsid w:val="00E54292"/>
    <w:rsid w:val="00E54D2B"/>
    <w:rsid w:val="00E60191"/>
    <w:rsid w:val="00E74DC7"/>
    <w:rsid w:val="00E86DED"/>
    <w:rsid w:val="00E87699"/>
    <w:rsid w:val="00E92E27"/>
    <w:rsid w:val="00E9586B"/>
    <w:rsid w:val="00E96475"/>
    <w:rsid w:val="00E96ABE"/>
    <w:rsid w:val="00E97334"/>
    <w:rsid w:val="00EB3A99"/>
    <w:rsid w:val="00EB65F8"/>
    <w:rsid w:val="00EC45EE"/>
    <w:rsid w:val="00ED2F56"/>
    <w:rsid w:val="00ED4928"/>
    <w:rsid w:val="00EE3FFE"/>
    <w:rsid w:val="00EE57E8"/>
    <w:rsid w:val="00EE6190"/>
    <w:rsid w:val="00EF2E3A"/>
    <w:rsid w:val="00EF4020"/>
    <w:rsid w:val="00EF6402"/>
    <w:rsid w:val="00F047E2"/>
    <w:rsid w:val="00F04D57"/>
    <w:rsid w:val="00F05BA9"/>
    <w:rsid w:val="00F05C3E"/>
    <w:rsid w:val="00F078DC"/>
    <w:rsid w:val="00F13E86"/>
    <w:rsid w:val="00F16B05"/>
    <w:rsid w:val="00F207D0"/>
    <w:rsid w:val="00F20B52"/>
    <w:rsid w:val="00F32FCB"/>
    <w:rsid w:val="00F33523"/>
    <w:rsid w:val="00F4300B"/>
    <w:rsid w:val="00F511E8"/>
    <w:rsid w:val="00F57767"/>
    <w:rsid w:val="00F677A9"/>
    <w:rsid w:val="00F8121C"/>
    <w:rsid w:val="00F84CF5"/>
    <w:rsid w:val="00F8612E"/>
    <w:rsid w:val="00F909E1"/>
    <w:rsid w:val="00F94583"/>
    <w:rsid w:val="00FA083A"/>
    <w:rsid w:val="00FA420B"/>
    <w:rsid w:val="00FB6AEE"/>
    <w:rsid w:val="00FC3EAC"/>
    <w:rsid w:val="00FD44D2"/>
    <w:rsid w:val="00FE70CF"/>
    <w:rsid w:val="00FF39DE"/>
    <w:rsid w:val="42CFC087"/>
    <w:rsid w:val="6C6DAD46"/>
    <w:rsid w:val="7D6BC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1A85B1FB"/>
  <w15:docId w15:val="{B55D738C-FD7C-42B9-B370-9476D503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0430E5"/>
    <w:pPr>
      <w:keepNext/>
      <w:keepLines/>
      <w:spacing w:before="200"/>
      <w:outlineLvl w:val="2"/>
    </w:pPr>
    <w:rPr>
      <w:rFonts w:ascii="Arial Bold" w:eastAsia="Times New Roman" w:hAnsi="Arial Bold" w:cs="Times New Roman"/>
      <w:sz w:val="28"/>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Subdivision"/>
    <w:basedOn w:val="Heading7"/>
    <w:next w:val="Normal"/>
    <w:link w:val="Heading5Char"/>
    <w:unhideWhenUsed/>
    <w:qFormat/>
    <w:rsid w:val="007D07B7"/>
    <w:pPr>
      <w:tabs>
        <w:tab w:val="clear" w:pos="851"/>
      </w:tabs>
      <w:spacing w:before="360" w:line="240" w:lineRule="auto"/>
      <w:ind w:left="0" w:firstLine="0"/>
      <w:outlineLvl w:val="4"/>
    </w:pPr>
  </w:style>
  <w:style w:type="paragraph" w:styleId="Heading6">
    <w:name w:val="heading 6"/>
    <w:aliases w:val="Clause/Item"/>
    <w:basedOn w:val="Heading5"/>
    <w:next w:val="Normal"/>
    <w:link w:val="Heading6Char"/>
    <w:qFormat/>
    <w:rsid w:val="007D07B7"/>
    <w:pPr>
      <w:tabs>
        <w:tab w:val="left" w:pos="1134"/>
      </w:tabs>
      <w:spacing w:after="120"/>
      <w:ind w:left="1134" w:hanging="1134"/>
      <w:outlineLvl w:val="5"/>
    </w:pPr>
    <w:rPr>
      <w:sz w:val="22"/>
    </w:rPr>
  </w:style>
  <w:style w:type="paragraph" w:styleId="Heading7">
    <w:name w:val="heading 7"/>
    <w:aliases w:val="Annex (Part)"/>
    <w:basedOn w:val="Normal"/>
    <w:next w:val="Normal"/>
    <w:link w:val="Heading7Char"/>
    <w:uiPriority w:val="9"/>
    <w:unhideWhenUsed/>
    <w:qFormat/>
    <w:rsid w:val="008A31DF"/>
    <w:pPr>
      <w:keepNext/>
      <w:keepLines/>
      <w:tabs>
        <w:tab w:val="left" w:pos="851"/>
      </w:tabs>
      <w:spacing w:before="200"/>
      <w:ind w:left="851" w:hanging="851"/>
      <w:outlineLvl w:val="6"/>
    </w:pPr>
    <w:rPr>
      <w:rFonts w:ascii="Arial" w:eastAsiaTheme="majorEastAsia" w:hAnsi="Arial" w:cstheme="majorBidi"/>
      <w:b/>
      <w:iCs/>
      <w:sz w:val="24"/>
    </w:rPr>
  </w:style>
  <w:style w:type="paragraph" w:styleId="Heading8">
    <w:name w:val="heading 8"/>
    <w:basedOn w:val="Normal"/>
    <w:next w:val="Normal"/>
    <w:link w:val="Heading8Char"/>
    <w:uiPriority w:val="9"/>
    <w:semiHidden/>
    <w:unhideWhenUsed/>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rsid w:val="00A231E2"/>
  </w:style>
  <w:style w:type="paragraph" w:customStyle="1" w:styleId="OPCParaBase">
    <w:name w:val="OPCParaBase"/>
    <w:rsid w:val="00A231E2"/>
    <w:pPr>
      <w:spacing w:line="260" w:lineRule="atLeast"/>
    </w:pPr>
    <w:rPr>
      <w:rFonts w:eastAsia="Times New Roman" w:cs="Times New Roman"/>
      <w:sz w:val="22"/>
      <w:lang w:eastAsia="en-AU"/>
    </w:rPr>
  </w:style>
  <w:style w:type="paragraph" w:customStyle="1" w:styleId="ShortT">
    <w:name w:val="ShortT"/>
    <w:basedOn w:val="OPCParaBase"/>
    <w:next w:val="Normal"/>
    <w:rsid w:val="00A231E2"/>
    <w:pPr>
      <w:spacing w:line="240" w:lineRule="auto"/>
    </w:pPr>
    <w:rPr>
      <w:b/>
      <w:sz w:val="40"/>
    </w:rPr>
  </w:style>
  <w:style w:type="paragraph" w:customStyle="1" w:styleId="ActHead1">
    <w:name w:val="ActHead 1"/>
    <w:aliases w:val="c"/>
    <w:basedOn w:val="OPCParaBase"/>
    <w:next w:val="Normal"/>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rsid w:val="00A231E2"/>
  </w:style>
  <w:style w:type="paragraph" w:customStyle="1" w:styleId="Blocks">
    <w:name w:val="Blocks"/>
    <w:aliases w:val="bb"/>
    <w:basedOn w:val="OPCParaBase"/>
    <w:rsid w:val="00A231E2"/>
    <w:pPr>
      <w:spacing w:line="240" w:lineRule="auto"/>
    </w:pPr>
    <w:rPr>
      <w:sz w:val="24"/>
    </w:rPr>
  </w:style>
  <w:style w:type="paragraph" w:customStyle="1" w:styleId="BoxText">
    <w:name w:val="BoxText"/>
    <w:aliases w:val="bt"/>
    <w:basedOn w:val="OPCParaBase"/>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A231E2"/>
    <w:rPr>
      <w:b/>
    </w:rPr>
  </w:style>
  <w:style w:type="paragraph" w:customStyle="1" w:styleId="BoxHeadItalic">
    <w:name w:val="BoxHeadItalic"/>
    <w:aliases w:val="bhi"/>
    <w:basedOn w:val="BoxText"/>
    <w:next w:val="BoxStep"/>
    <w:rsid w:val="00A231E2"/>
    <w:rPr>
      <w:i/>
    </w:rPr>
  </w:style>
  <w:style w:type="paragraph" w:customStyle="1" w:styleId="BoxList">
    <w:name w:val="BoxList"/>
    <w:aliases w:val="bl"/>
    <w:basedOn w:val="BoxText"/>
    <w:rsid w:val="00A231E2"/>
    <w:pPr>
      <w:ind w:left="1559" w:hanging="425"/>
    </w:pPr>
  </w:style>
  <w:style w:type="paragraph" w:customStyle="1" w:styleId="BoxNote">
    <w:name w:val="BoxNote"/>
    <w:aliases w:val="bn"/>
    <w:basedOn w:val="BoxText"/>
    <w:rsid w:val="00A231E2"/>
    <w:pPr>
      <w:tabs>
        <w:tab w:val="left" w:pos="1985"/>
      </w:tabs>
      <w:spacing w:before="122" w:line="198" w:lineRule="exact"/>
      <w:ind w:left="2948" w:hanging="1814"/>
    </w:pPr>
    <w:rPr>
      <w:sz w:val="18"/>
    </w:rPr>
  </w:style>
  <w:style w:type="paragraph" w:customStyle="1" w:styleId="BoxPara">
    <w:name w:val="BoxPara"/>
    <w:aliases w:val="bp"/>
    <w:basedOn w:val="BoxText"/>
    <w:rsid w:val="00A231E2"/>
    <w:pPr>
      <w:tabs>
        <w:tab w:val="right" w:pos="2268"/>
      </w:tabs>
      <w:ind w:left="2552" w:hanging="1418"/>
    </w:pPr>
  </w:style>
  <w:style w:type="paragraph" w:customStyle="1" w:styleId="BoxStep">
    <w:name w:val="BoxStep"/>
    <w:aliases w:val="bs"/>
    <w:basedOn w:val="BoxText"/>
    <w:rsid w:val="00A231E2"/>
    <w:pPr>
      <w:ind w:left="1985" w:hanging="851"/>
    </w:pPr>
  </w:style>
  <w:style w:type="character" w:customStyle="1" w:styleId="CharAmPartNo">
    <w:name w:val="CharAmPartNo"/>
    <w:basedOn w:val="OPCCharBase"/>
    <w:uiPriority w:val="1"/>
    <w:rsid w:val="00A231E2"/>
  </w:style>
  <w:style w:type="character" w:customStyle="1" w:styleId="CharAmPartText">
    <w:name w:val="CharAmPartText"/>
    <w:basedOn w:val="OPCCharBase"/>
    <w:uiPriority w:val="1"/>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uiPriority w:val="1"/>
    <w:rsid w:val="00A231E2"/>
  </w:style>
  <w:style w:type="character" w:customStyle="1" w:styleId="CharChapText">
    <w:name w:val="CharChapText"/>
    <w:basedOn w:val="OPCCharBase"/>
    <w:uiPriority w:val="1"/>
    <w:rsid w:val="00A231E2"/>
  </w:style>
  <w:style w:type="character" w:customStyle="1" w:styleId="CharDivNo">
    <w:name w:val="CharDivNo"/>
    <w:basedOn w:val="OPCCharBase"/>
    <w:uiPriority w:val="1"/>
    <w:rsid w:val="00A231E2"/>
  </w:style>
  <w:style w:type="character" w:customStyle="1" w:styleId="CharDivText">
    <w:name w:val="CharDivText"/>
    <w:basedOn w:val="OPCCharBase"/>
    <w:uiPriority w:val="1"/>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uiPriority w:val="1"/>
    <w:rsid w:val="00A231E2"/>
  </w:style>
  <w:style w:type="character" w:customStyle="1" w:styleId="CharPartText">
    <w:name w:val="CharPartText"/>
    <w:basedOn w:val="OPCCharBase"/>
    <w:uiPriority w:val="1"/>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notedraft"/>
    <w:link w:val="notetextChar"/>
    <w:rsid w:val="005966FB"/>
    <w:pPr>
      <w:spacing w:before="122" w:line="198" w:lineRule="exact"/>
      <w:ind w:left="1985" w:hanging="851"/>
    </w:pPr>
    <w:rPr>
      <w:i w:val="0"/>
      <w:snapToGrid w:val="0"/>
      <w:sz w:val="18"/>
      <w:lang w:eastAsia="en-US"/>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qFormat/>
    <w:rsid w:val="00295D3E"/>
    <w:pPr>
      <w:spacing w:before="60" w:after="60" w:line="240" w:lineRule="auto"/>
      <w:ind w:left="284" w:hanging="284"/>
      <w:contextualSpacing/>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qFormat/>
    <w:rsid w:val="00295D3E"/>
    <w:pPr>
      <w:tabs>
        <w:tab w:val="left" w:pos="-6543"/>
        <w:tab w:val="left" w:pos="-6260"/>
        <w:tab w:val="right" w:pos="970"/>
      </w:tabs>
      <w:spacing w:before="60" w:after="60" w:line="240" w:lineRule="auto"/>
      <w:ind w:left="828" w:hanging="284"/>
      <w:contextualSpacing/>
    </w:pPr>
    <w:rPr>
      <w:sz w:val="20"/>
    </w:rPr>
  </w:style>
  <w:style w:type="paragraph" w:customStyle="1" w:styleId="Tabletext">
    <w:name w:val="Tabletext"/>
    <w:aliases w:val="tt"/>
    <w:basedOn w:val="OPCParaBase"/>
    <w:qFormat/>
    <w:rsid w:val="00FD44D2"/>
    <w:pPr>
      <w:spacing w:before="60" w:line="240" w:lineRule="auto"/>
    </w:pPr>
    <w:rPr>
      <w:rFonts w:ascii="Arial" w:hAnsi="Arial"/>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8A31DF"/>
    <w:pPr>
      <w:keepLines/>
      <w:tabs>
        <w:tab w:val="right" w:pos="8278"/>
      </w:tabs>
      <w:spacing w:before="120" w:line="240" w:lineRule="auto"/>
      <w:ind w:left="1134" w:right="567"/>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A31DF"/>
    <w:pPr>
      <w:keepLines/>
      <w:tabs>
        <w:tab w:val="right" w:pos="8278"/>
      </w:tabs>
      <w:spacing w:before="80" w:line="240" w:lineRule="auto"/>
      <w:ind w:left="1418"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notetext"/>
    <w:qFormat/>
    <w:rsid w:val="00295D3E"/>
    <w:pPr>
      <w:tabs>
        <w:tab w:val="left" w:pos="709"/>
      </w:tabs>
      <w:spacing w:before="0" w:after="120" w:line="240" w:lineRule="auto"/>
      <w:ind w:left="709" w:hanging="709"/>
      <w:contextualSpacing/>
    </w:pPr>
    <w:rPr>
      <w:rFonts w:ascii="Arial" w:hAnsi="Arial"/>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qFormat/>
    <w:rsid w:val="008F4235"/>
    <w:pPr>
      <w:pBdr>
        <w:top w:val="single" w:sz="6" w:space="5" w:color="auto"/>
        <w:left w:val="single" w:sz="6" w:space="5" w:color="auto"/>
        <w:bottom w:val="single" w:sz="6" w:space="5" w:color="auto"/>
        <w:right w:val="single" w:sz="6" w:space="5" w:color="auto"/>
      </w:pBdr>
      <w:spacing w:before="240"/>
      <w:ind w:left="1134"/>
    </w:pPr>
    <w:rPr>
      <w:rFonts w:ascii="Arial" w:hAnsi="Arial"/>
    </w:rPr>
  </w:style>
  <w:style w:type="character" w:customStyle="1" w:styleId="SOTextChar">
    <w:name w:val="SO Text Char"/>
    <w:aliases w:val="sot Char"/>
    <w:basedOn w:val="DefaultParagraphFont"/>
    <w:link w:val="SOText"/>
    <w:rsid w:val="008F4235"/>
    <w:rPr>
      <w:rFonts w:ascii="Arial" w:hAnsi="Arial"/>
    </w:rPr>
  </w:style>
  <w:style w:type="paragraph" w:customStyle="1" w:styleId="SOTextNote">
    <w:name w:val="SO TextNote"/>
    <w:aliases w:val="sont"/>
    <w:basedOn w:val="SOText"/>
    <w:qFormat/>
    <w:rsid w:val="008F4235"/>
    <w:pPr>
      <w:spacing w:before="122" w:line="198" w:lineRule="exact"/>
      <w:ind w:left="1843" w:hanging="709"/>
    </w:pPr>
    <w:rPr>
      <w:sz w:val="18"/>
    </w:rPr>
  </w:style>
  <w:style w:type="paragraph" w:customStyle="1" w:styleId="SOPara">
    <w:name w:val="SO Para"/>
    <w:aliases w:val="soa"/>
    <w:basedOn w:val="SOText"/>
    <w:link w:val="SOParaChar"/>
    <w:qFormat/>
    <w:rsid w:val="008F4235"/>
    <w:pPr>
      <w:tabs>
        <w:tab w:val="left" w:pos="1560"/>
      </w:tabs>
      <w:spacing w:before="40"/>
      <w:ind w:left="2070" w:hanging="936"/>
    </w:pPr>
  </w:style>
  <w:style w:type="character" w:customStyle="1" w:styleId="SOParaChar">
    <w:name w:val="SO Para Char"/>
    <w:aliases w:val="soa Char"/>
    <w:basedOn w:val="DefaultParagraphFont"/>
    <w:link w:val="SOPara"/>
    <w:rsid w:val="008F4235"/>
    <w:rPr>
      <w:rFonts w:ascii="Arial" w:hAnsi="Arial"/>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8F4235"/>
    <w:rPr>
      <w:b/>
    </w:rPr>
  </w:style>
  <w:style w:type="character" w:customStyle="1" w:styleId="SOHeadBoldChar">
    <w:name w:val="SO HeadBold Char"/>
    <w:aliases w:val="sohb Char"/>
    <w:basedOn w:val="DefaultParagraphFont"/>
    <w:link w:val="SOHeadBold"/>
    <w:rsid w:val="008F4235"/>
    <w:rPr>
      <w:rFonts w:ascii="Arial" w:hAnsi="Arial"/>
      <w:b/>
    </w:rPr>
  </w:style>
  <w:style w:type="paragraph" w:customStyle="1" w:styleId="SOHeadItalic">
    <w:name w:val="SO HeadItalic"/>
    <w:aliases w:val="sohi"/>
    <w:basedOn w:val="SOText"/>
    <w:next w:val="SOText"/>
    <w:link w:val="SOHeadItalicChar"/>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8F4235"/>
    <w:pPr>
      <w:numPr>
        <w:numId w:val="15"/>
      </w:numPr>
      <w:ind w:left="1560" w:hanging="426"/>
    </w:pPr>
  </w:style>
  <w:style w:type="character" w:customStyle="1" w:styleId="SOBulletChar">
    <w:name w:val="SO Bullet Char"/>
    <w:aliases w:val="sotb Char"/>
    <w:basedOn w:val="DefaultParagraphFont"/>
    <w:link w:val="SOBullet"/>
    <w:rsid w:val="008F4235"/>
    <w:rPr>
      <w:rFonts w:ascii="Arial" w:hAnsi="Arial"/>
    </w:rPr>
  </w:style>
  <w:style w:type="paragraph" w:customStyle="1" w:styleId="SOBulletNote">
    <w:name w:val="SO BulletNote"/>
    <w:aliases w:val="sonb"/>
    <w:basedOn w:val="SOTextNote"/>
    <w:link w:val="SOBulletNoteChar"/>
    <w:qFormat/>
    <w:rsid w:val="008F4235"/>
    <w:pPr>
      <w:tabs>
        <w:tab w:val="left" w:pos="1560"/>
      </w:tabs>
      <w:ind w:left="2268" w:hanging="1134"/>
    </w:pPr>
  </w:style>
  <w:style w:type="character" w:customStyle="1" w:styleId="SOBulletNoteChar">
    <w:name w:val="SO BulletNote Char"/>
    <w:aliases w:val="sonb Char"/>
    <w:basedOn w:val="DefaultParagraphFont"/>
    <w:link w:val="SOBulletNote"/>
    <w:rsid w:val="008F4235"/>
    <w:rPr>
      <w:rFonts w:ascii="Arial" w:hAnsi="Arial"/>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Clause/Item Char"/>
    <w:basedOn w:val="DefaultParagraphFont"/>
    <w:link w:val="Heading6"/>
    <w:uiPriority w:val="9"/>
    <w:rsid w:val="007D07B7"/>
    <w:rPr>
      <w:rFonts w:ascii="Arial" w:eastAsiaTheme="majorEastAsia" w:hAnsi="Arial" w:cstheme="majorBidi"/>
      <w:b/>
      <w:iCs/>
      <w:sz w:val="22"/>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0430E5"/>
    <w:rPr>
      <w:rFonts w:ascii="Arial Bold" w:eastAsia="Times New Roman" w:hAnsi="Arial Bold" w:cs="Times New Roman"/>
      <w:sz w:val="28"/>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Subdivision Char"/>
    <w:basedOn w:val="DefaultParagraphFont"/>
    <w:link w:val="Heading5"/>
    <w:rsid w:val="007D07B7"/>
    <w:rPr>
      <w:rFonts w:ascii="Arial" w:eastAsiaTheme="majorEastAsia" w:hAnsi="Arial" w:cstheme="majorBidi"/>
      <w:b/>
      <w:iCs/>
      <w:sz w:val="24"/>
    </w:rPr>
  </w:style>
  <w:style w:type="character" w:customStyle="1" w:styleId="Heading7Char">
    <w:name w:val="Heading 7 Char"/>
    <w:aliases w:val="Annex (Part) Char"/>
    <w:basedOn w:val="DefaultParagraphFont"/>
    <w:link w:val="Heading7"/>
    <w:uiPriority w:val="9"/>
    <w:rsid w:val="008A31DF"/>
    <w:rPr>
      <w:rFonts w:ascii="Arial" w:eastAsiaTheme="majorEastAsia" w:hAnsi="Arial" w:cstheme="majorBidi"/>
      <w:b/>
      <w:iCs/>
      <w:sz w:val="24"/>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qFormat/>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teHeading">
    <w:name w:val="Note Heading"/>
    <w:basedOn w:val="Normal"/>
    <w:next w:val="Normal"/>
    <w:link w:val="NoteHeadingChar"/>
    <w:uiPriority w:val="99"/>
    <w:unhideWhenUsed/>
    <w:rsid w:val="006D73F0"/>
    <w:pPr>
      <w:spacing w:line="240" w:lineRule="auto"/>
    </w:pPr>
  </w:style>
  <w:style w:type="character" w:customStyle="1" w:styleId="NoteHeadingChar">
    <w:name w:val="Note Heading Char"/>
    <w:basedOn w:val="DefaultParagraphFont"/>
    <w:link w:val="NoteHeading"/>
    <w:uiPriority w:val="99"/>
    <w:rsid w:val="006D73F0"/>
    <w:rPr>
      <w:sz w:val="22"/>
    </w:rPr>
  </w:style>
  <w:style w:type="character" w:customStyle="1" w:styleId="notetextChar">
    <w:name w:val="note(text) Char"/>
    <w:aliases w:val="n Char"/>
    <w:basedOn w:val="DefaultParagraphFont"/>
    <w:link w:val="notetext"/>
    <w:rsid w:val="005966FB"/>
    <w:rPr>
      <w:rFonts w:eastAsia="Times New Roman" w:cs="Times New Roman"/>
      <w:snapToGrid w:val="0"/>
      <w:sz w:val="18"/>
    </w:rPr>
  </w:style>
  <w:style w:type="paragraph" w:styleId="NoSpacing">
    <w:name w:val="No Spacing"/>
    <w:uiPriority w:val="1"/>
    <w:qFormat/>
    <w:rsid w:val="00676B44"/>
    <w:rPr>
      <w:sz w:val="22"/>
    </w:rPr>
  </w:style>
  <w:style w:type="character" w:styleId="Hyperlink">
    <w:name w:val="Hyperlink"/>
    <w:basedOn w:val="DefaultParagraphFont"/>
    <w:uiPriority w:val="99"/>
    <w:unhideWhenUsed/>
    <w:rsid w:val="008F4235"/>
    <w:rPr>
      <w:color w:val="0000FF" w:themeColor="hyperlink"/>
      <w:u w:val="single"/>
    </w:rPr>
  </w:style>
  <w:style w:type="character" w:styleId="Strong">
    <w:name w:val="Strong"/>
    <w:basedOn w:val="DefaultParagraphFont"/>
    <w:uiPriority w:val="22"/>
    <w:qFormat/>
    <w:rsid w:val="0006083F"/>
    <w:rPr>
      <w:b/>
      <w:bCs/>
    </w:rPr>
  </w:style>
  <w:style w:type="paragraph" w:styleId="NormalWeb">
    <w:name w:val="Normal (Web)"/>
    <w:basedOn w:val="Normal"/>
    <w:uiPriority w:val="99"/>
    <w:unhideWhenUsed/>
    <w:rsid w:val="00946D08"/>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69883">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6FEBFC5F687C4394530439057EC681" ma:contentTypeVersion="" ma:contentTypeDescription="PDMS Document Site Content Type" ma:contentTypeScope="" ma:versionID="50c57aabd3302aefafe79101da8fce2e">
  <xsd:schema xmlns:xsd="http://www.w3.org/2001/XMLSchema" xmlns:xs="http://www.w3.org/2001/XMLSchema" xmlns:p="http://schemas.microsoft.com/office/2006/metadata/properties" xmlns:ns2="13CAF742-662B-46BF-B334-B46892F42F0C" targetNamespace="http://schemas.microsoft.com/office/2006/metadata/properties" ma:root="true" ma:fieldsID="9054d1f433889f284ea2528c4cfada0e" ns2:_="">
    <xsd:import namespace="13CAF742-662B-46BF-B334-B46892F42F0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AF742-662B-46BF-B334-B46892F42F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3CAF742-662B-46BF-B334-B46892F42F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24DF-A991-4544-A017-09BF0BDAD75D}">
  <ds:schemaRefs>
    <ds:schemaRef ds:uri="http://schemas.microsoft.com/sharepoint/v3/contenttype/forms"/>
  </ds:schemaRefs>
</ds:datastoreItem>
</file>

<file path=customXml/itemProps2.xml><?xml version="1.0" encoding="utf-8"?>
<ds:datastoreItem xmlns:ds="http://schemas.openxmlformats.org/officeDocument/2006/customXml" ds:itemID="{A6E8A658-8ECB-4959-A3DB-DC009319E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AF742-662B-46BF-B334-B46892F42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DD5C2-A643-469C-943C-3AD99115B8E2}">
  <ds:schemaRefs>
    <ds:schemaRef ds:uri="http://schemas.microsoft.com/office/2006/metadata/properties"/>
    <ds:schemaRef ds:uri="13CAF742-662B-46BF-B334-B46892F42F0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3804814-CFE0-4088-893A-394960E5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345</TotalTime>
  <Pages>17</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Becci MISS</dc:creator>
  <cp:keywords/>
  <dc:description/>
  <cp:lastModifiedBy>Alberts, Jacqueline MS</cp:lastModifiedBy>
  <cp:revision>11</cp:revision>
  <cp:lastPrinted>2019-05-12T23:26:00Z</cp:lastPrinted>
  <dcterms:created xsi:type="dcterms:W3CDTF">2020-02-12T03:31:00Z</dcterms:created>
  <dcterms:modified xsi:type="dcterms:W3CDTF">2025-02-10T01:11:00Z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BN95605052</vt:lpwstr>
  </property>
  <property fmtid="{D5CDD505-2E9C-101B-9397-08002B2CF9AE}" pid="4" name="Objective-Title">
    <vt:lpwstr>February Omnibus - 58B Det Amendment</vt:lpwstr>
  </property>
  <property fmtid="{D5CDD505-2E9C-101B-9397-08002B2CF9AE}" pid="5" name="Objective-Comment">
    <vt:lpwstr/>
  </property>
  <property fmtid="{D5CDD505-2E9C-101B-9397-08002B2CF9AE}" pid="6" name="Objective-CreationStamp">
    <vt:filetime>2025-01-16T02:01:40Z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2025-02-10T01:11:46Z</vt:filetime>
  </property>
  <property fmtid="{D5CDD505-2E9C-101B-9397-08002B2CF9AE}" pid="10" name="Objective-ModificationStamp">
    <vt:filetime>2025-02-10T01:11:46Z</vt:filetime>
  </property>
  <property fmtid="{D5CDD505-2E9C-101B-9397-08002B2CF9AE}" pid="11" name="Objective-Owner">
    <vt:lpwstr>Smith, Becci MISS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1903:01. 2025 Determinations 58B:58B - 2025/1 - February omnibus:Drafting and Engagement - Defence Determination 58B Amendment - 2025/1 - February omnibus:Briefing pack:</vt:lpwstr>
  </property>
  <property fmtid="{D5CDD505-2E9C-101B-9397-08002B2CF9AE}" pid="13" name="Objective-Parent">
    <vt:lpwstr>Briefing pack</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i4>16</vt:i4>
  </property>
  <property fmtid="{D5CDD505-2E9C-101B-9397-08002B2CF9AE}" pid="17" name="Objective-VersionComment">
    <vt:lpwstr/>
  </property>
  <property fmtid="{D5CDD505-2E9C-101B-9397-08002B2CF9AE}" pid="18" name="Objective-FileNumber">
    <vt:lpwstr>2025/1010005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0x010100266966F133664895A6EE3632470D45F500496FEBFC5F687C4394530439057EC681</vt:lpwstr>
  </property>
  <property fmtid="{D5CDD505-2E9C-101B-9397-08002B2CF9AE}" pid="23" name="Objective-Reason for Security Classification Change [system]">
    <vt:lpwstr/>
  </property>
</Properties>
</file>