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8B31" w14:textId="363B780C" w:rsidR="0050746A" w:rsidRPr="001654E3" w:rsidRDefault="0050746A" w:rsidP="0050746A">
      <w:pPr>
        <w:spacing w:after="0" w:line="240" w:lineRule="auto"/>
        <w:jc w:val="center"/>
        <w:rPr>
          <w:rFonts w:ascii="Times New Roman" w:eastAsia="Times New Roman" w:hAnsi="Times New Roman" w:cs="Times New Roman"/>
          <w:b/>
          <w:kern w:val="0"/>
          <w:sz w:val="24"/>
          <w:szCs w:val="24"/>
          <w14:ligatures w14:val="none"/>
        </w:rPr>
      </w:pPr>
      <w:r w:rsidRPr="001654E3">
        <w:rPr>
          <w:rFonts w:ascii="Times New Roman" w:eastAsia="Times New Roman" w:hAnsi="Times New Roman" w:cs="Times New Roman"/>
          <w:b/>
          <w:kern w:val="0"/>
          <w:sz w:val="24"/>
          <w:szCs w:val="24"/>
          <w14:ligatures w14:val="none"/>
        </w:rPr>
        <w:t>EXPLANATORY STATEMEN</w:t>
      </w:r>
      <w:r w:rsidR="0045444C">
        <w:rPr>
          <w:rFonts w:ascii="Times New Roman" w:eastAsia="Times New Roman" w:hAnsi="Times New Roman" w:cs="Times New Roman"/>
          <w:b/>
          <w:kern w:val="0"/>
          <w:sz w:val="24"/>
          <w:szCs w:val="24"/>
          <w14:ligatures w14:val="none"/>
        </w:rPr>
        <w:t>T</w:t>
      </w:r>
    </w:p>
    <w:p w14:paraId="4D15BC54" w14:textId="77777777" w:rsidR="0050746A" w:rsidRPr="001654E3" w:rsidRDefault="0050746A" w:rsidP="0050746A">
      <w:pPr>
        <w:spacing w:after="0" w:line="240" w:lineRule="auto"/>
        <w:jc w:val="center"/>
        <w:rPr>
          <w:rFonts w:ascii="Times New Roman" w:eastAsia="Times New Roman" w:hAnsi="Times New Roman" w:cs="Times New Roman"/>
          <w:b/>
          <w:i/>
          <w:kern w:val="0"/>
          <w:sz w:val="24"/>
          <w:szCs w:val="24"/>
          <w14:ligatures w14:val="none"/>
        </w:rPr>
      </w:pPr>
    </w:p>
    <w:p w14:paraId="55E6C113" w14:textId="77777777" w:rsidR="0050746A" w:rsidRPr="001654E3" w:rsidRDefault="0050746A" w:rsidP="0050746A">
      <w:pPr>
        <w:spacing w:after="0" w:line="240" w:lineRule="auto"/>
        <w:jc w:val="center"/>
        <w:rPr>
          <w:rFonts w:ascii="Times New Roman" w:eastAsia="Times New Roman" w:hAnsi="Times New Roman" w:cs="Times New Roman"/>
          <w:b/>
          <w:i/>
          <w:kern w:val="0"/>
          <w:sz w:val="24"/>
          <w:szCs w:val="24"/>
          <w14:ligatures w14:val="none"/>
        </w:rPr>
      </w:pPr>
    </w:p>
    <w:p w14:paraId="1089D896" w14:textId="77777777" w:rsidR="0050746A" w:rsidRPr="001654E3" w:rsidRDefault="0050746A" w:rsidP="0050746A">
      <w:pPr>
        <w:spacing w:after="0" w:line="240" w:lineRule="auto"/>
        <w:jc w:val="center"/>
        <w:rPr>
          <w:rFonts w:ascii="Times New Roman" w:eastAsia="Times New Roman" w:hAnsi="Times New Roman" w:cs="Times New Roman"/>
          <w:b/>
          <w:i/>
          <w:kern w:val="0"/>
          <w:sz w:val="24"/>
          <w:szCs w:val="24"/>
          <w14:ligatures w14:val="none"/>
        </w:rPr>
      </w:pPr>
      <w:r w:rsidRPr="001654E3">
        <w:rPr>
          <w:rFonts w:ascii="Times New Roman" w:eastAsia="Times New Roman" w:hAnsi="Times New Roman" w:cs="Times New Roman"/>
          <w:b/>
          <w:i/>
          <w:kern w:val="0"/>
          <w:sz w:val="24"/>
          <w:szCs w:val="24"/>
          <w14:ligatures w14:val="none"/>
        </w:rPr>
        <w:t>Australian Capital Territory (Planning and Land Management) Act 1988</w:t>
      </w:r>
    </w:p>
    <w:p w14:paraId="1346AE70" w14:textId="77777777" w:rsidR="0050746A" w:rsidRPr="001654E3" w:rsidRDefault="0050746A" w:rsidP="0050746A">
      <w:pPr>
        <w:spacing w:after="0" w:line="240" w:lineRule="auto"/>
        <w:jc w:val="center"/>
        <w:rPr>
          <w:rFonts w:ascii="Times New Roman" w:eastAsia="Times New Roman" w:hAnsi="Times New Roman" w:cs="Times New Roman"/>
          <w:b/>
          <w:kern w:val="0"/>
          <w:sz w:val="24"/>
          <w:szCs w:val="24"/>
          <w14:ligatures w14:val="none"/>
        </w:rPr>
      </w:pPr>
    </w:p>
    <w:p w14:paraId="199EBE28" w14:textId="7007186D" w:rsidR="0050746A" w:rsidRPr="001654E3" w:rsidRDefault="0050746A" w:rsidP="0050746A">
      <w:pPr>
        <w:spacing w:after="0" w:line="240" w:lineRule="auto"/>
        <w:jc w:val="center"/>
        <w:rPr>
          <w:rFonts w:ascii="Times New Roman" w:eastAsia="Times New Roman" w:hAnsi="Times New Roman" w:cs="Times New Roman"/>
          <w:b/>
          <w:kern w:val="0"/>
          <w:sz w:val="24"/>
          <w:szCs w:val="24"/>
          <w14:ligatures w14:val="none"/>
        </w:rPr>
      </w:pPr>
      <w:r w:rsidRPr="001654E3">
        <w:rPr>
          <w:rFonts w:ascii="Times New Roman" w:eastAsia="Times New Roman" w:hAnsi="Times New Roman" w:cs="Times New Roman"/>
          <w:b/>
          <w:kern w:val="0"/>
          <w:sz w:val="24"/>
          <w:szCs w:val="24"/>
          <w14:ligatures w14:val="none"/>
        </w:rPr>
        <w:t xml:space="preserve">APPROVAL OF AMENDMENT </w:t>
      </w:r>
      <w:r>
        <w:rPr>
          <w:rFonts w:ascii="Times New Roman" w:eastAsia="Times New Roman" w:hAnsi="Times New Roman" w:cs="Times New Roman"/>
          <w:b/>
          <w:kern w:val="0"/>
          <w:sz w:val="24"/>
          <w:szCs w:val="24"/>
          <w14:ligatures w14:val="none"/>
        </w:rPr>
        <w:t>100</w:t>
      </w:r>
      <w:r w:rsidRPr="001654E3">
        <w:rPr>
          <w:rFonts w:ascii="Times New Roman" w:eastAsia="Times New Roman" w:hAnsi="Times New Roman" w:cs="Times New Roman"/>
          <w:b/>
          <w:kern w:val="0"/>
          <w:sz w:val="24"/>
          <w:szCs w:val="24"/>
          <w14:ligatures w14:val="none"/>
        </w:rPr>
        <w:t xml:space="preserve"> OF THE NATIONAL CAPITAL PLAN -</w:t>
      </w:r>
    </w:p>
    <w:p w14:paraId="79F1B23C" w14:textId="10651C8E" w:rsidR="0050746A" w:rsidRPr="001654E3" w:rsidRDefault="0050746A" w:rsidP="0050746A">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KNOWLES PLACE ALIGNMENT</w:t>
      </w:r>
    </w:p>
    <w:p w14:paraId="484FA05B" w14:textId="77777777" w:rsidR="0050746A" w:rsidRPr="001654E3" w:rsidRDefault="0050746A" w:rsidP="0050746A">
      <w:pPr>
        <w:spacing w:after="0" w:line="240" w:lineRule="auto"/>
        <w:jc w:val="center"/>
        <w:rPr>
          <w:rFonts w:ascii="Times New Roman" w:eastAsia="Times New Roman" w:hAnsi="Times New Roman" w:cs="Times New Roman"/>
          <w:b/>
          <w:kern w:val="0"/>
          <w:sz w:val="24"/>
          <w:szCs w:val="24"/>
          <w14:ligatures w14:val="none"/>
        </w:rPr>
      </w:pPr>
    </w:p>
    <w:p w14:paraId="31C7A6F0" w14:textId="43E5F875" w:rsidR="0050746A" w:rsidRPr="001654E3" w:rsidRDefault="0050746A" w:rsidP="0050746A">
      <w:pPr>
        <w:spacing w:after="0" w:line="240" w:lineRule="auto"/>
        <w:rPr>
          <w:rFonts w:ascii="Times New Roman" w:eastAsia="Times New Roman" w:hAnsi="Times New Roman" w:cs="Times New Roman"/>
          <w:b/>
          <w:kern w:val="0"/>
          <w:sz w:val="24"/>
          <w:szCs w:val="24"/>
          <w:lang w:val="en-US"/>
          <w14:ligatures w14:val="none"/>
        </w:rPr>
      </w:pPr>
      <w:r w:rsidRPr="001654E3">
        <w:rPr>
          <w:rFonts w:ascii="Times New Roman" w:eastAsia="Times New Roman" w:hAnsi="Times New Roman" w:cs="Times New Roman"/>
          <w:kern w:val="0"/>
          <w:sz w:val="24"/>
          <w:szCs w:val="24"/>
          <w:lang w:val="en-US"/>
          <w14:ligatures w14:val="none"/>
        </w:rPr>
        <w:t xml:space="preserve">Section 6 of the </w:t>
      </w:r>
      <w:smartTag w:uri="urn:schemas-microsoft-com:office:smarttags" w:element="State">
        <w:smartTag w:uri="urn:schemas-microsoft-com:office:smarttags" w:element="place">
          <w:r w:rsidRPr="001654E3">
            <w:rPr>
              <w:rFonts w:ascii="Times New Roman" w:eastAsia="Times New Roman" w:hAnsi="Times New Roman" w:cs="Times New Roman"/>
              <w:i/>
              <w:kern w:val="0"/>
              <w:sz w:val="24"/>
              <w:szCs w:val="24"/>
              <w:lang w:val="en-US"/>
              <w14:ligatures w14:val="none"/>
            </w:rPr>
            <w:t>Australian Capital Territory</w:t>
          </w:r>
        </w:smartTag>
      </w:smartTag>
      <w:r w:rsidRPr="001654E3">
        <w:rPr>
          <w:rFonts w:ascii="Times New Roman" w:eastAsia="Times New Roman" w:hAnsi="Times New Roman" w:cs="Times New Roman"/>
          <w:i/>
          <w:kern w:val="0"/>
          <w:sz w:val="24"/>
          <w:szCs w:val="24"/>
          <w:lang w:val="en-US"/>
          <w14:ligatures w14:val="none"/>
        </w:rPr>
        <w:t xml:space="preserve"> (Planning and Land Management</w:t>
      </w:r>
      <w:r w:rsidRPr="001654E3">
        <w:rPr>
          <w:rFonts w:ascii="Times New Roman" w:eastAsia="Times New Roman" w:hAnsi="Times New Roman" w:cs="Times New Roman"/>
          <w:kern w:val="0"/>
          <w:sz w:val="24"/>
          <w:szCs w:val="24"/>
          <w:lang w:val="en-US"/>
          <w14:ligatures w14:val="none"/>
        </w:rPr>
        <w:t xml:space="preserve">) </w:t>
      </w:r>
      <w:r w:rsidRPr="001654E3">
        <w:rPr>
          <w:rFonts w:ascii="Times New Roman" w:eastAsia="Times New Roman" w:hAnsi="Times New Roman" w:cs="Times New Roman"/>
          <w:i/>
          <w:kern w:val="0"/>
          <w:sz w:val="24"/>
          <w:szCs w:val="24"/>
          <w:lang w:val="en-US"/>
          <w14:ligatures w14:val="none"/>
        </w:rPr>
        <w:t>Act 1988</w:t>
      </w:r>
      <w:r w:rsidRPr="001654E3">
        <w:rPr>
          <w:rFonts w:ascii="Times New Roman" w:eastAsia="Times New Roman" w:hAnsi="Times New Roman" w:cs="Times New Roman"/>
          <w:kern w:val="0"/>
          <w:sz w:val="24"/>
          <w:szCs w:val="24"/>
          <w:lang w:val="en-US"/>
          <w14:ligatures w14:val="none"/>
        </w:rPr>
        <w:t xml:space="preserve"> (the Act) provides that the National Capital Authority (the NCA) is responsible, among other things, for preparing and administering the National Capital Plan (the Plan), for keeping the Plan under constant review and for proposing amendments to the Plan when necessary.   Amendment </w:t>
      </w:r>
      <w:r>
        <w:rPr>
          <w:rFonts w:ascii="Times New Roman" w:eastAsia="Times New Roman" w:hAnsi="Times New Roman" w:cs="Times New Roman"/>
          <w:kern w:val="0"/>
          <w:sz w:val="24"/>
          <w:szCs w:val="24"/>
          <w:lang w:val="en-US"/>
          <w14:ligatures w14:val="none"/>
        </w:rPr>
        <w:t>100</w:t>
      </w:r>
      <w:r w:rsidRPr="001654E3">
        <w:rPr>
          <w:rFonts w:ascii="Times New Roman" w:eastAsia="Times New Roman" w:hAnsi="Times New Roman" w:cs="Times New Roman"/>
          <w:kern w:val="0"/>
          <w:sz w:val="24"/>
          <w:szCs w:val="24"/>
          <w:lang w:val="en-US"/>
          <w14:ligatures w14:val="none"/>
        </w:rPr>
        <w:t xml:space="preserve"> of the Plan – </w:t>
      </w:r>
      <w:r>
        <w:rPr>
          <w:rFonts w:ascii="Times New Roman" w:eastAsia="Times New Roman" w:hAnsi="Times New Roman" w:cs="Times New Roman"/>
          <w:kern w:val="0"/>
          <w:sz w:val="24"/>
          <w:szCs w:val="24"/>
          <w:lang w:val="en-US"/>
          <w14:ligatures w14:val="none"/>
        </w:rPr>
        <w:t>Knowles Place</w:t>
      </w:r>
      <w:r w:rsidRPr="001654E3">
        <w:rPr>
          <w:rFonts w:ascii="Times New Roman" w:eastAsia="Times New Roman" w:hAnsi="Times New Roman" w:cs="Times New Roman"/>
          <w:kern w:val="0"/>
          <w:sz w:val="24"/>
          <w:szCs w:val="24"/>
          <w:lang w:val="en-US"/>
          <w14:ligatures w14:val="none"/>
        </w:rPr>
        <w:t xml:space="preserve"> </w:t>
      </w:r>
      <w:r w:rsidR="008B44F8">
        <w:rPr>
          <w:rFonts w:ascii="Times New Roman" w:eastAsia="Times New Roman" w:hAnsi="Times New Roman" w:cs="Times New Roman"/>
          <w:kern w:val="0"/>
          <w:sz w:val="24"/>
          <w:szCs w:val="24"/>
          <w:lang w:val="en-US"/>
          <w14:ligatures w14:val="none"/>
        </w:rPr>
        <w:t xml:space="preserve">Alignment </w:t>
      </w:r>
      <w:r w:rsidRPr="001654E3">
        <w:rPr>
          <w:rFonts w:ascii="Times New Roman" w:eastAsia="Times New Roman" w:hAnsi="Times New Roman" w:cs="Times New Roman"/>
          <w:kern w:val="0"/>
          <w:sz w:val="24"/>
          <w:szCs w:val="24"/>
          <w:lang w:val="en-US"/>
          <w14:ligatures w14:val="none"/>
        </w:rPr>
        <w:t xml:space="preserve">(Amendment </w:t>
      </w:r>
      <w:r>
        <w:rPr>
          <w:rFonts w:ascii="Times New Roman" w:eastAsia="Times New Roman" w:hAnsi="Times New Roman" w:cs="Times New Roman"/>
          <w:kern w:val="0"/>
          <w:sz w:val="24"/>
          <w:szCs w:val="24"/>
          <w:lang w:val="en-US"/>
          <w14:ligatures w14:val="none"/>
        </w:rPr>
        <w:t>100</w:t>
      </w:r>
      <w:r w:rsidRPr="001654E3">
        <w:rPr>
          <w:rFonts w:ascii="Times New Roman" w:eastAsia="Times New Roman" w:hAnsi="Times New Roman" w:cs="Times New Roman"/>
          <w:kern w:val="0"/>
          <w:sz w:val="24"/>
          <w:szCs w:val="24"/>
          <w:lang w:val="en-US"/>
          <w14:ligatures w14:val="none"/>
        </w:rPr>
        <w:t xml:space="preserve">) has been prepared in accordance with sections 14 to 22 of the Act. </w:t>
      </w:r>
    </w:p>
    <w:p w14:paraId="535C23E5" w14:textId="77777777" w:rsidR="0050746A" w:rsidRPr="001654E3" w:rsidRDefault="0050746A" w:rsidP="0050746A">
      <w:pPr>
        <w:spacing w:after="0" w:line="240" w:lineRule="auto"/>
        <w:rPr>
          <w:rFonts w:ascii="Times New Roman" w:eastAsia="Times New Roman" w:hAnsi="Times New Roman" w:cs="Times New Roman"/>
          <w:kern w:val="0"/>
          <w:sz w:val="24"/>
          <w:szCs w:val="24"/>
          <w:lang w:val="en-US"/>
          <w14:ligatures w14:val="none"/>
        </w:rPr>
      </w:pPr>
    </w:p>
    <w:p w14:paraId="10D9F8D0" w14:textId="5047AFCE" w:rsidR="0050746A" w:rsidRPr="001654E3" w:rsidRDefault="0050746A" w:rsidP="0050746A">
      <w:pPr>
        <w:spacing w:after="0" w:line="240" w:lineRule="auto"/>
        <w:rPr>
          <w:rFonts w:ascii="Times New Roman" w:eastAsia="Times New Roman" w:hAnsi="Times New Roman" w:cs="Times New Roman"/>
          <w:kern w:val="0"/>
          <w:sz w:val="24"/>
          <w:szCs w:val="24"/>
          <w:lang w:val="en-GB" w:eastAsia="en-AU"/>
          <w14:ligatures w14:val="none"/>
        </w:rPr>
      </w:pPr>
      <w:r w:rsidRPr="001654E3">
        <w:rPr>
          <w:rFonts w:ascii="Times New Roman" w:eastAsia="Times New Roman" w:hAnsi="Times New Roman" w:cs="Times New Roman"/>
          <w:kern w:val="0"/>
          <w:sz w:val="24"/>
          <w:szCs w:val="24"/>
          <w:lang w:val="en-GB" w:eastAsia="en-AU"/>
          <w14:ligatures w14:val="none"/>
        </w:rPr>
        <w:t xml:space="preserve">The Hon </w:t>
      </w:r>
      <w:r>
        <w:rPr>
          <w:rFonts w:ascii="Times New Roman" w:eastAsia="Times New Roman" w:hAnsi="Times New Roman" w:cs="Times New Roman"/>
          <w:kern w:val="0"/>
          <w:sz w:val="24"/>
          <w:szCs w:val="24"/>
          <w:lang w:val="en-GB" w:eastAsia="en-AU"/>
          <w14:ligatures w14:val="none"/>
        </w:rPr>
        <w:t>Kristy McBain</w:t>
      </w:r>
      <w:r w:rsidRPr="001654E3">
        <w:rPr>
          <w:rFonts w:ascii="Times New Roman" w:eastAsia="Times New Roman" w:hAnsi="Times New Roman" w:cs="Times New Roman"/>
          <w:kern w:val="0"/>
          <w:sz w:val="24"/>
          <w:szCs w:val="24"/>
          <w:lang w:val="en-GB" w:eastAsia="en-AU"/>
          <w14:ligatures w14:val="none"/>
        </w:rPr>
        <w:t xml:space="preserve"> MP, Minister for Regional Development, Territories and Local Government</w:t>
      </w:r>
      <w:r w:rsidRPr="001654E3">
        <w:rPr>
          <w:rFonts w:ascii="Times New Roman" w:eastAsia="DIN-Regular" w:hAnsi="Times New Roman" w:cs="Times New Roman"/>
          <w:kern w:val="0"/>
          <w:sz w:val="24"/>
          <w:szCs w:val="20"/>
          <w:lang w:val="en-GB" w:eastAsia="en-AU"/>
          <w14:ligatures w14:val="none"/>
        </w:rPr>
        <w:t xml:space="preserve">, </w:t>
      </w:r>
      <w:r w:rsidRPr="001654E3">
        <w:rPr>
          <w:rFonts w:ascii="Times New Roman" w:eastAsia="Times New Roman" w:hAnsi="Times New Roman" w:cs="Times New Roman"/>
          <w:kern w:val="0"/>
          <w:sz w:val="24"/>
          <w:szCs w:val="24"/>
          <w:lang w:val="en-GB" w:eastAsia="en-AU"/>
          <w14:ligatures w14:val="none"/>
        </w:rPr>
        <w:t xml:space="preserve">approved Amendment </w:t>
      </w:r>
      <w:r>
        <w:rPr>
          <w:rFonts w:ascii="Times New Roman" w:eastAsia="Times New Roman" w:hAnsi="Times New Roman" w:cs="Times New Roman"/>
          <w:kern w:val="0"/>
          <w:sz w:val="24"/>
          <w:szCs w:val="24"/>
          <w:lang w:val="en-GB" w:eastAsia="en-AU"/>
          <w14:ligatures w14:val="none"/>
        </w:rPr>
        <w:t>100</w:t>
      </w:r>
      <w:r w:rsidRPr="001654E3">
        <w:rPr>
          <w:rFonts w:ascii="Times New Roman" w:eastAsia="Times New Roman" w:hAnsi="Times New Roman" w:cs="Times New Roman"/>
          <w:kern w:val="0"/>
          <w:sz w:val="24"/>
          <w:szCs w:val="24"/>
          <w:lang w:val="en-GB" w:eastAsia="en-AU"/>
          <w14:ligatures w14:val="none"/>
        </w:rPr>
        <w:t xml:space="preserve"> on</w:t>
      </w:r>
      <w:r w:rsidR="00280BE4">
        <w:rPr>
          <w:rFonts w:ascii="Times New Roman" w:eastAsia="Times New Roman" w:hAnsi="Times New Roman" w:cs="Times New Roman"/>
          <w:kern w:val="0"/>
          <w:sz w:val="24"/>
          <w:szCs w:val="24"/>
          <w:lang w:val="en-GB" w:eastAsia="en-AU"/>
          <w14:ligatures w14:val="none"/>
        </w:rPr>
        <w:t xml:space="preserve"> 04 February 2025</w:t>
      </w:r>
      <w:r w:rsidRPr="001654E3">
        <w:rPr>
          <w:rFonts w:ascii="Times New Roman" w:eastAsia="Times New Roman" w:hAnsi="Times New Roman" w:cs="Times New Roman"/>
          <w:kern w:val="0"/>
          <w:sz w:val="24"/>
          <w:szCs w:val="24"/>
          <w:lang w:val="en-GB" w:eastAsia="en-AU"/>
          <w14:ligatures w14:val="none"/>
        </w:rPr>
        <w:t>, in accordance with section 19 of the Act.</w:t>
      </w:r>
    </w:p>
    <w:p w14:paraId="152AF744" w14:textId="77777777" w:rsidR="0050746A" w:rsidRPr="001654E3" w:rsidRDefault="0050746A" w:rsidP="0050746A">
      <w:pPr>
        <w:spacing w:after="0" w:line="240" w:lineRule="auto"/>
        <w:rPr>
          <w:rFonts w:ascii="Times New Roman" w:eastAsia="Times New Roman" w:hAnsi="Times New Roman" w:cs="Times New Roman"/>
          <w:kern w:val="0"/>
          <w:sz w:val="24"/>
          <w:szCs w:val="24"/>
          <w:lang w:val="en-US"/>
          <w14:ligatures w14:val="none"/>
        </w:rPr>
      </w:pPr>
    </w:p>
    <w:p w14:paraId="020B6AEF" w14:textId="2AD11367" w:rsidR="00DF4056" w:rsidRDefault="0050746A" w:rsidP="0050746A">
      <w:pPr>
        <w:spacing w:after="0" w:line="240" w:lineRule="auto"/>
        <w:rPr>
          <w:rFonts w:ascii="Times New Roman" w:eastAsia="Times New Roman" w:hAnsi="Times New Roman" w:cs="Times New Roman"/>
          <w:kern w:val="0"/>
          <w:sz w:val="24"/>
          <w:szCs w:val="24"/>
          <w:lang w:val="en-US"/>
          <w14:ligatures w14:val="none"/>
        </w:rPr>
      </w:pPr>
      <w:r w:rsidRPr="001654E3">
        <w:rPr>
          <w:rFonts w:ascii="Times New Roman" w:eastAsia="Times New Roman" w:hAnsi="Times New Roman" w:cs="Times New Roman"/>
          <w:kern w:val="0"/>
          <w:sz w:val="24"/>
          <w:szCs w:val="24"/>
          <w:lang w:val="en-US"/>
          <w14:ligatures w14:val="none"/>
        </w:rPr>
        <w:t xml:space="preserve">The Amendment is being laid before both Houses of Parliament as a disallowable instrument in accordance with the </w:t>
      </w:r>
      <w:r w:rsidRPr="001654E3">
        <w:rPr>
          <w:rFonts w:ascii="Times New Roman" w:eastAsia="Times New Roman" w:hAnsi="Times New Roman" w:cs="Times New Roman"/>
          <w:i/>
          <w:kern w:val="0"/>
          <w:sz w:val="24"/>
          <w:szCs w:val="24"/>
          <w:lang w:val="en-US"/>
          <w14:ligatures w14:val="none"/>
        </w:rPr>
        <w:t>Legislation Act 2003.</w:t>
      </w:r>
      <w:r w:rsidRPr="001654E3">
        <w:rPr>
          <w:rFonts w:ascii="Times New Roman" w:eastAsia="Times New Roman" w:hAnsi="Times New Roman" w:cs="Times New Roman"/>
          <w:kern w:val="0"/>
          <w:sz w:val="24"/>
          <w:szCs w:val="24"/>
          <w:lang w:val="en-US"/>
          <w14:ligatures w14:val="none"/>
        </w:rPr>
        <w:t xml:space="preserve"> If either House, in pursuance of a motion of which notice has been given within 15 sitting days after the Amendment has been laid before that House, passes a resolution disallowing the Amendment, or part of the Amendment, the Amendment or part so disallowed ceases to have effect.</w:t>
      </w:r>
    </w:p>
    <w:p w14:paraId="31049CFC" w14:textId="77777777" w:rsidR="00610066" w:rsidRDefault="00610066" w:rsidP="0050746A">
      <w:pPr>
        <w:spacing w:after="0" w:line="240" w:lineRule="auto"/>
        <w:rPr>
          <w:rFonts w:ascii="Times New Roman" w:eastAsia="Times New Roman" w:hAnsi="Times New Roman" w:cs="Times New Roman"/>
          <w:kern w:val="0"/>
          <w:sz w:val="24"/>
          <w:szCs w:val="24"/>
          <w:lang w:val="en-US"/>
          <w14:ligatures w14:val="none"/>
        </w:rPr>
      </w:pPr>
    </w:p>
    <w:p w14:paraId="69FE6AAD" w14:textId="214DE395" w:rsidR="0050746A" w:rsidRPr="00621905" w:rsidRDefault="0050746A" w:rsidP="00CE1CD8">
      <w:pPr>
        <w:spacing w:after="0" w:line="240" w:lineRule="auto"/>
        <w:rPr>
          <w:rFonts w:ascii="Times New Roman" w:eastAsia="Times New Roman" w:hAnsi="Times New Roman" w:cs="Times New Roman"/>
          <w:kern w:val="0"/>
          <w:sz w:val="24"/>
          <w:szCs w:val="24"/>
          <w:lang w:val="en-US"/>
          <w14:ligatures w14:val="none"/>
        </w:rPr>
      </w:pPr>
      <w:r w:rsidRPr="000A0B97">
        <w:rPr>
          <w:rFonts w:ascii="Times New Roman" w:eastAsia="Times New Roman" w:hAnsi="Times New Roman" w:cs="Times New Roman"/>
          <w:kern w:val="0"/>
          <w:sz w:val="24"/>
          <w:szCs w:val="24"/>
          <w:lang w:val="en-US"/>
          <w14:ligatures w14:val="none"/>
        </w:rPr>
        <w:t xml:space="preserve">Amendment </w:t>
      </w:r>
      <w:r w:rsidR="00621905" w:rsidRPr="000A0B97">
        <w:rPr>
          <w:rFonts w:ascii="Times New Roman" w:eastAsia="Times New Roman" w:hAnsi="Times New Roman" w:cs="Times New Roman"/>
          <w:kern w:val="0"/>
          <w:sz w:val="24"/>
          <w:szCs w:val="24"/>
          <w:lang w:val="en-US"/>
          <w14:ligatures w14:val="none"/>
        </w:rPr>
        <w:t>100</w:t>
      </w:r>
      <w:r w:rsidRPr="000A0B97">
        <w:rPr>
          <w:rFonts w:ascii="Times New Roman" w:eastAsia="Times New Roman" w:hAnsi="Times New Roman" w:cs="Times New Roman"/>
          <w:kern w:val="0"/>
          <w:sz w:val="24"/>
          <w:szCs w:val="24"/>
          <w:lang w:val="en-US"/>
          <w14:ligatures w14:val="none"/>
        </w:rPr>
        <w:t xml:space="preserve"> </w:t>
      </w:r>
      <w:r w:rsidR="00621905" w:rsidRPr="000A0B97">
        <w:rPr>
          <w:rFonts w:ascii="Times New Roman" w:eastAsia="Times New Roman" w:hAnsi="Times New Roman" w:cs="Times New Roman"/>
          <w:kern w:val="0"/>
          <w:sz w:val="24"/>
          <w:szCs w:val="24"/>
          <w:lang w:val="en-US"/>
          <w14:ligatures w14:val="none"/>
        </w:rPr>
        <w:t xml:space="preserve">changes the Plan by </w:t>
      </w:r>
      <w:r w:rsidR="00CE1CD8" w:rsidRPr="000A0B97">
        <w:rPr>
          <w:rFonts w:ascii="Times New Roman" w:eastAsia="Times New Roman" w:hAnsi="Times New Roman" w:cs="Times New Roman"/>
          <w:kern w:val="0"/>
          <w:sz w:val="24"/>
          <w:szCs w:val="24"/>
          <w:lang w:val="en-US"/>
          <w14:ligatures w14:val="none"/>
        </w:rPr>
        <w:t>varying the location for part of Knowles Place as shown in the City Hill Precinct Code of the Plan. The variation in alignment will help facilitate the Canberra Theatre Centre Redevelopment project.</w:t>
      </w:r>
    </w:p>
    <w:p w14:paraId="516B84A8" w14:textId="77777777" w:rsidR="00CE1CD8" w:rsidRPr="0050746A" w:rsidRDefault="00CE1CD8" w:rsidP="00CE1CD8">
      <w:pPr>
        <w:spacing w:after="0" w:line="240" w:lineRule="auto"/>
        <w:rPr>
          <w:rFonts w:ascii="Times New Roman" w:eastAsia="Times New Roman" w:hAnsi="Times New Roman" w:cs="Times New Roman"/>
          <w:kern w:val="0"/>
          <w:sz w:val="24"/>
          <w:szCs w:val="24"/>
          <w:highlight w:val="yellow"/>
          <w:lang w:val="en-US"/>
          <w14:ligatures w14:val="none"/>
        </w:rPr>
      </w:pPr>
    </w:p>
    <w:p w14:paraId="604F6442" w14:textId="77230F85" w:rsidR="0050746A" w:rsidRPr="00183F72" w:rsidRDefault="0050746A" w:rsidP="0050746A">
      <w:pPr>
        <w:spacing w:after="0" w:line="240" w:lineRule="auto"/>
        <w:rPr>
          <w:rFonts w:ascii="Times New Roman" w:eastAsia="Times New Roman" w:hAnsi="Times New Roman" w:cs="Times New Roman"/>
          <w:kern w:val="0"/>
          <w:sz w:val="24"/>
          <w:szCs w:val="24"/>
          <w:lang w:val="en-US"/>
          <w14:ligatures w14:val="none"/>
        </w:rPr>
      </w:pPr>
      <w:r w:rsidRPr="00183F72">
        <w:rPr>
          <w:rFonts w:ascii="Times New Roman" w:eastAsia="Times New Roman" w:hAnsi="Times New Roman" w:cs="Times New Roman"/>
          <w:kern w:val="0"/>
          <w:sz w:val="24"/>
          <w:szCs w:val="24"/>
          <w:lang w:val="en-US"/>
          <w14:ligatures w14:val="none"/>
        </w:rPr>
        <w:t>On 1</w:t>
      </w:r>
      <w:r>
        <w:rPr>
          <w:rFonts w:ascii="Times New Roman" w:eastAsia="Times New Roman" w:hAnsi="Times New Roman" w:cs="Times New Roman"/>
          <w:kern w:val="0"/>
          <w:sz w:val="24"/>
          <w:szCs w:val="24"/>
          <w:lang w:val="en-US"/>
          <w14:ligatures w14:val="none"/>
        </w:rPr>
        <w:t>3</w:t>
      </w:r>
      <w:r w:rsidRPr="00183F72">
        <w:rPr>
          <w:rFonts w:ascii="Times New Roman" w:eastAsia="Times New Roman" w:hAnsi="Times New Roman" w:cs="Times New Roman"/>
          <w:kern w:val="0"/>
          <w:sz w:val="24"/>
          <w:szCs w:val="24"/>
          <w:lang w:val="en-US"/>
          <w14:ligatures w14:val="none"/>
        </w:rPr>
        <w:t xml:space="preserve"> November 202</w:t>
      </w:r>
      <w:r>
        <w:rPr>
          <w:rFonts w:ascii="Times New Roman" w:eastAsia="Times New Roman" w:hAnsi="Times New Roman" w:cs="Times New Roman"/>
          <w:kern w:val="0"/>
          <w:sz w:val="24"/>
          <w:szCs w:val="24"/>
          <w:lang w:val="en-US"/>
          <w14:ligatures w14:val="none"/>
        </w:rPr>
        <w:t>4</w:t>
      </w:r>
      <w:r w:rsidRPr="00183F72">
        <w:rPr>
          <w:rFonts w:ascii="Times New Roman" w:eastAsia="Times New Roman" w:hAnsi="Times New Roman" w:cs="Times New Roman"/>
          <w:kern w:val="0"/>
          <w:sz w:val="24"/>
          <w:szCs w:val="24"/>
          <w:lang w:val="en-US"/>
          <w14:ligatures w14:val="none"/>
        </w:rPr>
        <w:t xml:space="preserve">, Draft Amendment </w:t>
      </w:r>
      <w:r>
        <w:rPr>
          <w:rFonts w:ascii="Times New Roman" w:eastAsia="Times New Roman" w:hAnsi="Times New Roman" w:cs="Times New Roman"/>
          <w:kern w:val="0"/>
          <w:sz w:val="24"/>
          <w:szCs w:val="24"/>
          <w:lang w:val="en-US"/>
          <w14:ligatures w14:val="none"/>
        </w:rPr>
        <w:t>100</w:t>
      </w:r>
      <w:r w:rsidRPr="00183F72">
        <w:rPr>
          <w:rFonts w:ascii="Times New Roman" w:eastAsia="Times New Roman" w:hAnsi="Times New Roman" w:cs="Times New Roman"/>
          <w:kern w:val="0"/>
          <w:sz w:val="24"/>
          <w:szCs w:val="24"/>
          <w:lang w:val="en-US"/>
          <w14:ligatures w14:val="none"/>
        </w:rPr>
        <w:t xml:space="preserve"> was released for public comment. Notices were published in the Canberra Times and </w:t>
      </w:r>
      <w:r w:rsidR="00DA675E">
        <w:rPr>
          <w:rFonts w:ascii="Times New Roman" w:eastAsia="Times New Roman" w:hAnsi="Times New Roman" w:cs="Times New Roman"/>
          <w:kern w:val="0"/>
          <w:sz w:val="24"/>
          <w:szCs w:val="24"/>
          <w:lang w:val="en-US"/>
          <w14:ligatures w14:val="none"/>
        </w:rPr>
        <w:t>o</w:t>
      </w:r>
      <w:r w:rsidRPr="00183F72">
        <w:rPr>
          <w:rFonts w:ascii="Times New Roman" w:eastAsia="Times New Roman" w:hAnsi="Times New Roman" w:cs="Times New Roman"/>
          <w:kern w:val="0"/>
          <w:sz w:val="24"/>
          <w:szCs w:val="24"/>
          <w:lang w:val="en-US"/>
          <w14:ligatures w14:val="none"/>
        </w:rPr>
        <w:t xml:space="preserve">n the </w:t>
      </w:r>
      <w:r w:rsidR="00DA675E">
        <w:rPr>
          <w:rFonts w:ascii="Times New Roman" w:eastAsia="Times New Roman" w:hAnsi="Times New Roman" w:cs="Times New Roman"/>
          <w:kern w:val="0"/>
          <w:sz w:val="24"/>
          <w:szCs w:val="24"/>
          <w:lang w:val="en-US"/>
          <w14:ligatures w14:val="none"/>
        </w:rPr>
        <w:t>Federal Register of Legislation</w:t>
      </w:r>
      <w:r w:rsidRPr="00183F72">
        <w:rPr>
          <w:rFonts w:ascii="Times New Roman" w:eastAsia="Times New Roman" w:hAnsi="Times New Roman" w:cs="Times New Roman"/>
          <w:kern w:val="0"/>
          <w:sz w:val="24"/>
          <w:szCs w:val="24"/>
          <w:lang w:val="en-US"/>
          <w14:ligatures w14:val="none"/>
        </w:rPr>
        <w:t xml:space="preserve"> on this date.</w:t>
      </w:r>
    </w:p>
    <w:p w14:paraId="60C62A04" w14:textId="77777777" w:rsidR="0050746A" w:rsidRPr="001654E3" w:rsidRDefault="0050746A" w:rsidP="0050746A">
      <w:pPr>
        <w:spacing w:after="0" w:line="240" w:lineRule="auto"/>
        <w:rPr>
          <w:rFonts w:ascii="Times New Roman" w:eastAsia="Times New Roman" w:hAnsi="Times New Roman" w:cs="Times New Roman"/>
          <w:kern w:val="0"/>
          <w:sz w:val="24"/>
          <w:szCs w:val="24"/>
          <w:highlight w:val="green"/>
          <w:lang w:eastAsia="en-AU"/>
          <w14:ligatures w14:val="none"/>
        </w:rPr>
      </w:pPr>
    </w:p>
    <w:p w14:paraId="2D46C6D4" w14:textId="7E4731DC" w:rsidR="0050746A" w:rsidRPr="00AC0447" w:rsidRDefault="0050746A" w:rsidP="0050746A">
      <w:pPr>
        <w:spacing w:after="0" w:line="240" w:lineRule="auto"/>
        <w:rPr>
          <w:rFonts w:ascii="Times New Roman" w:eastAsia="Times New Roman" w:hAnsi="Times New Roman" w:cs="Times New Roman"/>
          <w:kern w:val="0"/>
          <w:sz w:val="24"/>
          <w:szCs w:val="24"/>
          <w:lang w:val="en-US"/>
          <w14:ligatures w14:val="none"/>
        </w:rPr>
      </w:pPr>
      <w:r w:rsidRPr="00AC0447">
        <w:rPr>
          <w:rFonts w:ascii="Times New Roman" w:eastAsia="Times New Roman" w:hAnsi="Times New Roman" w:cs="Times New Roman"/>
          <w:kern w:val="0"/>
          <w:sz w:val="24"/>
          <w:szCs w:val="24"/>
          <w:lang w:val="en-US"/>
          <w14:ligatures w14:val="none"/>
        </w:rPr>
        <w:t xml:space="preserve">A period for public comment ran for </w:t>
      </w:r>
      <w:r>
        <w:rPr>
          <w:rFonts w:ascii="Times New Roman" w:eastAsia="Times New Roman" w:hAnsi="Times New Roman" w:cs="Times New Roman"/>
          <w:kern w:val="0"/>
          <w:sz w:val="24"/>
          <w:szCs w:val="24"/>
          <w:lang w:val="en-US"/>
          <w14:ligatures w14:val="none"/>
        </w:rPr>
        <w:t>1</w:t>
      </w:r>
      <w:r w:rsidRPr="00AC0447">
        <w:rPr>
          <w:rFonts w:ascii="Times New Roman" w:eastAsia="Times New Roman" w:hAnsi="Times New Roman" w:cs="Times New Roman"/>
          <w:kern w:val="0"/>
          <w:sz w:val="24"/>
          <w:szCs w:val="24"/>
          <w:lang w:val="en-US"/>
          <w14:ligatures w14:val="none"/>
        </w:rPr>
        <w:t xml:space="preserve">0 business days, concluding on </w:t>
      </w:r>
      <w:r>
        <w:rPr>
          <w:rFonts w:ascii="Times New Roman" w:eastAsia="Times New Roman" w:hAnsi="Times New Roman" w:cs="Times New Roman"/>
          <w:kern w:val="0"/>
          <w:sz w:val="24"/>
          <w:szCs w:val="24"/>
          <w:lang w:val="en-US"/>
          <w14:ligatures w14:val="none"/>
        </w:rPr>
        <w:t>27 November</w:t>
      </w:r>
      <w:r w:rsidRPr="00AC0447">
        <w:rPr>
          <w:rFonts w:ascii="Times New Roman" w:eastAsia="Times New Roman" w:hAnsi="Times New Roman" w:cs="Times New Roman"/>
          <w:kern w:val="0"/>
          <w:sz w:val="24"/>
          <w:szCs w:val="24"/>
          <w:lang w:val="en-US"/>
          <w14:ligatures w14:val="none"/>
        </w:rPr>
        <w:t xml:space="preserve"> 2023. Draft Amendment </w:t>
      </w:r>
      <w:r>
        <w:rPr>
          <w:rFonts w:ascii="Times New Roman" w:eastAsia="Times New Roman" w:hAnsi="Times New Roman" w:cs="Times New Roman"/>
          <w:kern w:val="0"/>
          <w:sz w:val="24"/>
          <w:szCs w:val="24"/>
          <w:lang w:val="en-US"/>
          <w14:ligatures w14:val="none"/>
        </w:rPr>
        <w:t>100</w:t>
      </w:r>
      <w:r w:rsidRPr="00AC0447">
        <w:rPr>
          <w:rFonts w:ascii="Times New Roman" w:eastAsia="Times New Roman" w:hAnsi="Times New Roman" w:cs="Times New Roman"/>
          <w:kern w:val="0"/>
          <w:sz w:val="24"/>
          <w:szCs w:val="24"/>
          <w:lang w:val="en-US"/>
          <w14:ligatures w14:val="none"/>
        </w:rPr>
        <w:t xml:space="preserve"> was available to the public on the NCA website and hard copies were available on request. Two submissions</w:t>
      </w:r>
      <w:r w:rsidR="00DA675E">
        <w:rPr>
          <w:rFonts w:ascii="Times New Roman" w:eastAsia="Times New Roman" w:hAnsi="Times New Roman" w:cs="Times New Roman"/>
          <w:kern w:val="0"/>
          <w:sz w:val="24"/>
          <w:szCs w:val="24"/>
          <w:lang w:val="en-US"/>
          <w14:ligatures w14:val="none"/>
        </w:rPr>
        <w:t>, from ACT Government entities,</w:t>
      </w:r>
      <w:r w:rsidRPr="00AC0447">
        <w:rPr>
          <w:rFonts w:ascii="Times New Roman" w:eastAsia="Times New Roman" w:hAnsi="Times New Roman" w:cs="Times New Roman"/>
          <w:kern w:val="0"/>
          <w:sz w:val="24"/>
          <w:szCs w:val="24"/>
          <w:lang w:val="en-US"/>
          <w14:ligatures w14:val="none"/>
        </w:rPr>
        <w:t xml:space="preserve"> were received in response of Draft Amendment </w:t>
      </w:r>
      <w:r>
        <w:rPr>
          <w:rFonts w:ascii="Times New Roman" w:eastAsia="Times New Roman" w:hAnsi="Times New Roman" w:cs="Times New Roman"/>
          <w:kern w:val="0"/>
          <w:sz w:val="24"/>
          <w:szCs w:val="24"/>
          <w:lang w:val="en-US"/>
          <w14:ligatures w14:val="none"/>
        </w:rPr>
        <w:t>100</w:t>
      </w:r>
      <w:r w:rsidRPr="00AC0447">
        <w:rPr>
          <w:rFonts w:ascii="Times New Roman" w:eastAsia="Times New Roman" w:hAnsi="Times New Roman" w:cs="Times New Roman"/>
          <w:kern w:val="0"/>
          <w:sz w:val="24"/>
          <w:szCs w:val="24"/>
          <w:lang w:val="en-US"/>
          <w14:ligatures w14:val="none"/>
        </w:rPr>
        <w:t>.</w:t>
      </w:r>
    </w:p>
    <w:p w14:paraId="0F4671A9" w14:textId="77777777" w:rsidR="0050746A" w:rsidRPr="00AC0447" w:rsidRDefault="0050746A" w:rsidP="0050746A">
      <w:pPr>
        <w:spacing w:after="0" w:line="240" w:lineRule="auto"/>
        <w:rPr>
          <w:rFonts w:ascii="Times New Roman" w:eastAsia="Times New Roman" w:hAnsi="Times New Roman" w:cs="Times New Roman"/>
          <w:kern w:val="0"/>
          <w:sz w:val="24"/>
          <w:szCs w:val="24"/>
          <w:lang w:eastAsia="en-AU"/>
          <w14:ligatures w14:val="none"/>
        </w:rPr>
      </w:pPr>
    </w:p>
    <w:p w14:paraId="1C830E2E" w14:textId="77777777" w:rsidR="0050746A" w:rsidRPr="001E10F1" w:rsidRDefault="0050746A" w:rsidP="0050746A">
      <w:pPr>
        <w:spacing w:after="0" w:line="240" w:lineRule="auto"/>
        <w:rPr>
          <w:rFonts w:ascii="Times New Roman" w:eastAsia="Times New Roman" w:hAnsi="Times New Roman" w:cs="Times New Roman"/>
          <w:kern w:val="0"/>
          <w:sz w:val="24"/>
          <w:szCs w:val="24"/>
          <w:lang w:eastAsia="en-AU"/>
          <w14:ligatures w14:val="none"/>
        </w:rPr>
      </w:pPr>
      <w:r w:rsidRPr="00AC0447">
        <w:rPr>
          <w:rFonts w:ascii="Times New Roman" w:eastAsia="Times New Roman" w:hAnsi="Times New Roman" w:cs="Times New Roman"/>
          <w:kern w:val="0"/>
          <w:sz w:val="24"/>
          <w:szCs w:val="24"/>
          <w:lang w:eastAsia="en-AU"/>
          <w14:ligatures w14:val="none"/>
        </w:rPr>
        <w:t xml:space="preserve">The Office of </w:t>
      </w:r>
      <w:r>
        <w:rPr>
          <w:rFonts w:ascii="Times New Roman" w:eastAsia="Times New Roman" w:hAnsi="Times New Roman" w:cs="Times New Roman"/>
          <w:kern w:val="0"/>
          <w:sz w:val="24"/>
          <w:szCs w:val="24"/>
          <w:lang w:eastAsia="en-AU"/>
          <w14:ligatures w14:val="none"/>
        </w:rPr>
        <w:t>Impact Analysis</w:t>
      </w:r>
      <w:r w:rsidRPr="00AC0447">
        <w:rPr>
          <w:rFonts w:ascii="Times New Roman" w:eastAsia="Times New Roman" w:hAnsi="Times New Roman" w:cs="Times New Roman"/>
          <w:kern w:val="0"/>
          <w:sz w:val="24"/>
          <w:szCs w:val="24"/>
          <w:lang w:eastAsia="en-AU"/>
          <w14:ligatures w14:val="none"/>
        </w:rPr>
        <w:t xml:space="preserve"> advised a</w:t>
      </w:r>
      <w:r>
        <w:rPr>
          <w:rFonts w:ascii="Times New Roman" w:eastAsia="Times New Roman" w:hAnsi="Times New Roman" w:cs="Times New Roman"/>
          <w:kern w:val="0"/>
          <w:sz w:val="24"/>
          <w:szCs w:val="24"/>
          <w:lang w:eastAsia="en-AU"/>
          <w14:ligatures w14:val="none"/>
        </w:rPr>
        <w:t xml:space="preserve">n Impact Analysis </w:t>
      </w:r>
      <w:r w:rsidRPr="00AC0447">
        <w:rPr>
          <w:rFonts w:ascii="Times New Roman" w:eastAsia="Times New Roman" w:hAnsi="Times New Roman" w:cs="Times New Roman"/>
          <w:kern w:val="0"/>
          <w:sz w:val="24"/>
          <w:szCs w:val="24"/>
          <w:lang w:eastAsia="en-AU"/>
          <w14:ligatures w14:val="none"/>
        </w:rPr>
        <w:t>is not required.</w:t>
      </w:r>
      <w:r w:rsidRPr="001654E3">
        <w:rPr>
          <w:rFonts w:ascii="Times New Roman" w:eastAsia="Times New Roman" w:hAnsi="Times New Roman" w:cs="Times New Roman"/>
          <w:kern w:val="0"/>
          <w:sz w:val="24"/>
          <w:szCs w:val="24"/>
          <w:highlight w:val="green"/>
          <w:lang w:val="en-US"/>
          <w14:ligatures w14:val="none"/>
        </w:rPr>
        <w:br w:type="page"/>
      </w:r>
    </w:p>
    <w:p w14:paraId="6AC3AD83" w14:textId="77777777" w:rsidR="0050746A" w:rsidRPr="004664C8" w:rsidRDefault="0050746A" w:rsidP="0050746A">
      <w:pPr>
        <w:spacing w:before="360" w:after="120" w:line="240" w:lineRule="auto"/>
        <w:jc w:val="center"/>
        <w:rPr>
          <w:rFonts w:ascii="Times New Roman" w:eastAsia="Times New Roman" w:hAnsi="Times New Roman" w:cs="Times New Roman"/>
          <w:b/>
          <w:kern w:val="0"/>
          <w:sz w:val="28"/>
          <w:szCs w:val="28"/>
          <w:lang w:val="en-US"/>
          <w14:ligatures w14:val="none"/>
        </w:rPr>
      </w:pPr>
      <w:r w:rsidRPr="004664C8">
        <w:rPr>
          <w:rFonts w:ascii="Times New Roman" w:eastAsia="Times New Roman" w:hAnsi="Times New Roman" w:cs="Times New Roman"/>
          <w:b/>
          <w:kern w:val="0"/>
          <w:sz w:val="28"/>
          <w:szCs w:val="28"/>
          <w:lang w:val="en-US"/>
          <w14:ligatures w14:val="none"/>
        </w:rPr>
        <w:lastRenderedPageBreak/>
        <w:t>Statement of Compatibility with Human Rights</w:t>
      </w:r>
    </w:p>
    <w:p w14:paraId="6FE45A45" w14:textId="77777777" w:rsidR="0050746A" w:rsidRPr="004664C8" w:rsidRDefault="0050746A" w:rsidP="0050746A">
      <w:pPr>
        <w:spacing w:before="120" w:after="120" w:line="240" w:lineRule="auto"/>
        <w:jc w:val="center"/>
        <w:rPr>
          <w:rFonts w:ascii="Times New Roman" w:eastAsia="Times New Roman" w:hAnsi="Times New Roman" w:cs="Times New Roman"/>
          <w:kern w:val="0"/>
          <w:sz w:val="24"/>
          <w:szCs w:val="24"/>
          <w:lang w:val="en-US"/>
          <w14:ligatures w14:val="none"/>
        </w:rPr>
      </w:pPr>
      <w:r w:rsidRPr="004664C8">
        <w:rPr>
          <w:rFonts w:ascii="Times New Roman" w:eastAsia="Times New Roman" w:hAnsi="Times New Roman" w:cs="Times New Roman"/>
          <w:kern w:val="0"/>
          <w:sz w:val="24"/>
          <w:szCs w:val="24"/>
          <w:lang w:val="en-US"/>
          <w14:ligatures w14:val="none"/>
        </w:rPr>
        <w:t>Prepared in accordance with Part 3 of the</w:t>
      </w:r>
      <w:r w:rsidRPr="004664C8">
        <w:rPr>
          <w:rFonts w:ascii="Times New Roman" w:eastAsia="Times New Roman" w:hAnsi="Times New Roman" w:cs="Times New Roman"/>
          <w:i/>
          <w:kern w:val="0"/>
          <w:sz w:val="24"/>
          <w:szCs w:val="24"/>
          <w:lang w:val="en-US"/>
          <w14:ligatures w14:val="none"/>
        </w:rPr>
        <w:t xml:space="preserve"> Human Rights (Parliamentary Scrutiny) Act 2011</w:t>
      </w:r>
    </w:p>
    <w:p w14:paraId="2668078C" w14:textId="77777777" w:rsidR="0050746A" w:rsidRPr="004664C8" w:rsidRDefault="0050746A" w:rsidP="0050746A">
      <w:pPr>
        <w:spacing w:before="120" w:after="120" w:line="240" w:lineRule="auto"/>
        <w:jc w:val="center"/>
        <w:rPr>
          <w:rFonts w:ascii="Times New Roman" w:eastAsia="Times New Roman" w:hAnsi="Times New Roman" w:cs="Times New Roman"/>
          <w:kern w:val="0"/>
          <w:szCs w:val="24"/>
          <w:lang w:val="en-US"/>
          <w14:ligatures w14:val="none"/>
        </w:rPr>
      </w:pPr>
    </w:p>
    <w:p w14:paraId="7FF650B6" w14:textId="08631B6E" w:rsidR="0050746A" w:rsidRPr="004664C8" w:rsidRDefault="0050746A" w:rsidP="0050746A">
      <w:pPr>
        <w:spacing w:before="120" w:after="120" w:line="240" w:lineRule="auto"/>
        <w:jc w:val="center"/>
        <w:rPr>
          <w:rFonts w:ascii="Times New Roman" w:eastAsia="Times New Roman" w:hAnsi="Times New Roman" w:cs="Times New Roman"/>
          <w:b/>
          <w:kern w:val="0"/>
          <w:sz w:val="24"/>
          <w:szCs w:val="24"/>
          <w:lang w:val="en-US"/>
          <w14:ligatures w14:val="none"/>
        </w:rPr>
      </w:pPr>
      <w:r w:rsidRPr="004664C8">
        <w:rPr>
          <w:rFonts w:ascii="Times New Roman" w:eastAsia="Times New Roman" w:hAnsi="Times New Roman" w:cs="Times New Roman"/>
          <w:b/>
          <w:kern w:val="0"/>
          <w:sz w:val="24"/>
          <w:szCs w:val="24"/>
          <w:lang w:val="en-US"/>
          <w14:ligatures w14:val="none"/>
        </w:rPr>
        <w:t xml:space="preserve">National Capital Plan Amendment </w:t>
      </w:r>
      <w:r>
        <w:rPr>
          <w:rFonts w:ascii="Times New Roman" w:eastAsia="Times New Roman" w:hAnsi="Times New Roman" w:cs="Times New Roman"/>
          <w:b/>
          <w:kern w:val="0"/>
          <w:sz w:val="24"/>
          <w:szCs w:val="24"/>
          <w:lang w:val="en-US"/>
          <w14:ligatures w14:val="none"/>
        </w:rPr>
        <w:t>100</w:t>
      </w:r>
      <w:r w:rsidRPr="004664C8">
        <w:rPr>
          <w:rFonts w:ascii="Times New Roman" w:eastAsia="Times New Roman" w:hAnsi="Times New Roman" w:cs="Times New Roman"/>
          <w:b/>
          <w:kern w:val="0"/>
          <w:sz w:val="24"/>
          <w:szCs w:val="24"/>
          <w:lang w:val="en-US"/>
          <w14:ligatures w14:val="none"/>
        </w:rPr>
        <w:t xml:space="preserve"> – </w:t>
      </w:r>
      <w:r>
        <w:rPr>
          <w:rFonts w:ascii="Times New Roman" w:eastAsia="Times New Roman" w:hAnsi="Times New Roman" w:cs="Times New Roman"/>
          <w:b/>
          <w:kern w:val="0"/>
          <w:sz w:val="24"/>
          <w:szCs w:val="24"/>
          <w:lang w:val="en-US"/>
          <w14:ligatures w14:val="none"/>
        </w:rPr>
        <w:t>Knowles Place Alignment</w:t>
      </w:r>
    </w:p>
    <w:p w14:paraId="27834191" w14:textId="77777777" w:rsidR="0050746A" w:rsidRPr="004664C8" w:rsidRDefault="0050746A" w:rsidP="0050746A">
      <w:pPr>
        <w:spacing w:before="120" w:after="120" w:line="240" w:lineRule="auto"/>
        <w:jc w:val="center"/>
        <w:rPr>
          <w:rFonts w:ascii="Times New Roman" w:eastAsia="Times New Roman" w:hAnsi="Times New Roman" w:cs="Times New Roman"/>
          <w:kern w:val="0"/>
          <w:sz w:val="24"/>
          <w:szCs w:val="24"/>
          <w:lang w:val="en-US"/>
          <w14:ligatures w14:val="none"/>
        </w:rPr>
      </w:pPr>
      <w:r w:rsidRPr="004664C8">
        <w:rPr>
          <w:rFonts w:ascii="Times New Roman" w:eastAsia="Times New Roman" w:hAnsi="Times New Roman" w:cs="Times New Roman"/>
          <w:kern w:val="0"/>
          <w:sz w:val="24"/>
          <w:szCs w:val="24"/>
          <w:lang w:val="en-US"/>
          <w14:ligatures w14:val="none"/>
        </w:rPr>
        <w:t xml:space="preserve">This Legislative Instrument is compatible with the human rights and freedoms recognized or declared in the international instruments listed in section 3 of the </w:t>
      </w:r>
      <w:r w:rsidRPr="004664C8">
        <w:rPr>
          <w:rFonts w:ascii="Times New Roman" w:eastAsia="Times New Roman" w:hAnsi="Times New Roman" w:cs="Times New Roman"/>
          <w:i/>
          <w:kern w:val="0"/>
          <w:sz w:val="24"/>
          <w:szCs w:val="24"/>
          <w:lang w:val="en-US"/>
          <w14:ligatures w14:val="none"/>
        </w:rPr>
        <w:t>Human Rights (Parliamentary Scrutiny) Act 2011</w:t>
      </w:r>
      <w:r w:rsidRPr="004664C8">
        <w:rPr>
          <w:rFonts w:ascii="Times New Roman" w:eastAsia="Times New Roman" w:hAnsi="Times New Roman" w:cs="Times New Roman"/>
          <w:kern w:val="0"/>
          <w:sz w:val="24"/>
          <w:szCs w:val="24"/>
          <w:lang w:val="en-US"/>
          <w14:ligatures w14:val="none"/>
        </w:rPr>
        <w:t>.</w:t>
      </w:r>
    </w:p>
    <w:p w14:paraId="71771D6E" w14:textId="77777777" w:rsidR="0050746A" w:rsidRPr="001654E3" w:rsidRDefault="0050746A" w:rsidP="0050746A">
      <w:pPr>
        <w:spacing w:before="120" w:after="120" w:line="240" w:lineRule="auto"/>
        <w:jc w:val="center"/>
        <w:rPr>
          <w:rFonts w:ascii="Times New Roman" w:eastAsia="Times New Roman" w:hAnsi="Times New Roman" w:cs="Times New Roman"/>
          <w:kern w:val="0"/>
          <w:sz w:val="24"/>
          <w:szCs w:val="24"/>
          <w:highlight w:val="green"/>
          <w:lang w:val="en-US"/>
          <w14:ligatures w14:val="none"/>
        </w:rPr>
      </w:pPr>
    </w:p>
    <w:p w14:paraId="01B1094A" w14:textId="77777777" w:rsidR="0050746A" w:rsidRPr="00DD21C0" w:rsidRDefault="0050746A" w:rsidP="0050746A">
      <w:pPr>
        <w:spacing w:before="120" w:after="120" w:line="240" w:lineRule="auto"/>
        <w:jc w:val="both"/>
        <w:rPr>
          <w:rFonts w:ascii="Times New Roman" w:eastAsia="Times New Roman" w:hAnsi="Times New Roman" w:cs="Times New Roman"/>
          <w:b/>
          <w:kern w:val="0"/>
          <w:sz w:val="24"/>
          <w:szCs w:val="24"/>
          <w:lang w:val="en-US"/>
          <w14:ligatures w14:val="none"/>
        </w:rPr>
      </w:pPr>
      <w:r w:rsidRPr="00DD21C0">
        <w:rPr>
          <w:rFonts w:ascii="Times New Roman" w:eastAsia="Times New Roman" w:hAnsi="Times New Roman" w:cs="Times New Roman"/>
          <w:b/>
          <w:kern w:val="0"/>
          <w:sz w:val="24"/>
          <w:szCs w:val="24"/>
          <w:lang w:val="en-US"/>
          <w14:ligatures w14:val="none"/>
        </w:rPr>
        <w:t>Overview of the Legislative Instrument</w:t>
      </w:r>
    </w:p>
    <w:p w14:paraId="7FBE06F7" w14:textId="20B1BCC1" w:rsidR="0050746A" w:rsidRPr="00DD21C0" w:rsidRDefault="0050746A" w:rsidP="0050746A">
      <w:pPr>
        <w:spacing w:after="0" w:line="240" w:lineRule="auto"/>
        <w:rPr>
          <w:rFonts w:ascii="Times New Roman" w:eastAsia="Times New Roman" w:hAnsi="Times New Roman" w:cs="Times New Roman"/>
          <w:kern w:val="0"/>
          <w:sz w:val="24"/>
          <w:szCs w:val="24"/>
          <w:lang w:val="en-US"/>
          <w14:ligatures w14:val="none"/>
        </w:rPr>
      </w:pPr>
      <w:r w:rsidRPr="007474FC">
        <w:rPr>
          <w:rFonts w:ascii="Times New Roman" w:eastAsia="Times New Roman" w:hAnsi="Times New Roman" w:cs="Times New Roman"/>
          <w:kern w:val="0"/>
          <w:sz w:val="24"/>
          <w:szCs w:val="24"/>
          <w:lang w:val="en-US"/>
          <w14:ligatures w14:val="none"/>
        </w:rPr>
        <w:t>The Legislative Instrument amends the National Capital Plan by varying the</w:t>
      </w:r>
      <w:r w:rsidR="00DF4056" w:rsidRPr="007474FC">
        <w:rPr>
          <w:rFonts w:ascii="Times New Roman" w:eastAsia="Times New Roman" w:hAnsi="Times New Roman" w:cs="Times New Roman"/>
          <w:kern w:val="0"/>
          <w:sz w:val="24"/>
          <w:szCs w:val="24"/>
          <w:lang w:val="en-US"/>
          <w14:ligatures w14:val="none"/>
        </w:rPr>
        <w:t xml:space="preserve"> location for part of Knowles Place as shown in the City Hill Precinct Code of the Plan. The variation in alignment will help facilitate the Canberra Theatre Centre Redevelopment project.</w:t>
      </w:r>
    </w:p>
    <w:p w14:paraId="381E1C95" w14:textId="77777777" w:rsidR="0050746A" w:rsidRPr="00DD21C0" w:rsidRDefault="0050746A" w:rsidP="0050746A">
      <w:pPr>
        <w:spacing w:after="0" w:line="240" w:lineRule="auto"/>
        <w:rPr>
          <w:rFonts w:ascii="Times New Roman" w:eastAsia="Times New Roman" w:hAnsi="Times New Roman" w:cs="Times New Roman"/>
          <w:kern w:val="0"/>
          <w:sz w:val="24"/>
          <w:szCs w:val="24"/>
          <w:lang w:val="en-US"/>
          <w14:ligatures w14:val="none"/>
        </w:rPr>
      </w:pPr>
    </w:p>
    <w:p w14:paraId="763B4B6E" w14:textId="77777777" w:rsidR="0050746A" w:rsidRPr="00DD21C0" w:rsidRDefault="0050746A" w:rsidP="0050746A">
      <w:pPr>
        <w:spacing w:after="0" w:line="240" w:lineRule="auto"/>
        <w:rPr>
          <w:rFonts w:ascii="Times New Roman" w:eastAsia="Times New Roman" w:hAnsi="Times New Roman" w:cs="Times New Roman"/>
          <w:kern w:val="0"/>
          <w:sz w:val="24"/>
          <w:szCs w:val="24"/>
          <w:lang w:val="en-US"/>
          <w14:ligatures w14:val="none"/>
        </w:rPr>
      </w:pPr>
      <w:r w:rsidRPr="00DD21C0">
        <w:rPr>
          <w:rFonts w:ascii="Times New Roman" w:eastAsia="Times New Roman" w:hAnsi="Times New Roman" w:cs="Times New Roman"/>
          <w:kern w:val="0"/>
          <w:sz w:val="24"/>
          <w:szCs w:val="24"/>
          <w:lang w:val="en-US"/>
          <w14:ligatures w14:val="none"/>
        </w:rPr>
        <w:t>The Legislative Instrument relates to planning and design policy only and is compatible with human rights in the seven core United Nations human rights treaties. The planning framework within the ACT makes appropriate provision for places of religious worship to be established.</w:t>
      </w:r>
    </w:p>
    <w:p w14:paraId="5BC9A9DA" w14:textId="77777777" w:rsidR="0050746A" w:rsidRPr="00575F51" w:rsidRDefault="0050746A" w:rsidP="0050746A">
      <w:pPr>
        <w:spacing w:before="120" w:after="120" w:line="240" w:lineRule="auto"/>
        <w:rPr>
          <w:rFonts w:ascii="Times New Roman" w:eastAsia="Times New Roman" w:hAnsi="Times New Roman" w:cs="Times New Roman"/>
          <w:kern w:val="0"/>
          <w:sz w:val="24"/>
          <w:szCs w:val="24"/>
          <w:lang w:val="en-US"/>
          <w14:ligatures w14:val="none"/>
        </w:rPr>
      </w:pPr>
    </w:p>
    <w:p w14:paraId="628609CD" w14:textId="77777777" w:rsidR="0050746A" w:rsidRPr="00575F51" w:rsidRDefault="0050746A" w:rsidP="0050746A">
      <w:pPr>
        <w:spacing w:before="120" w:after="120" w:line="240" w:lineRule="auto"/>
        <w:rPr>
          <w:rFonts w:ascii="Times New Roman" w:eastAsia="Times New Roman" w:hAnsi="Times New Roman" w:cs="Times New Roman"/>
          <w:b/>
          <w:kern w:val="0"/>
          <w:sz w:val="24"/>
          <w:szCs w:val="24"/>
          <w:lang w:val="en-US"/>
          <w14:ligatures w14:val="none"/>
        </w:rPr>
      </w:pPr>
      <w:r w:rsidRPr="00575F51">
        <w:rPr>
          <w:rFonts w:ascii="Times New Roman" w:eastAsia="Times New Roman" w:hAnsi="Times New Roman" w:cs="Times New Roman"/>
          <w:b/>
          <w:kern w:val="0"/>
          <w:sz w:val="24"/>
          <w:szCs w:val="24"/>
          <w:lang w:val="en-US"/>
          <w14:ligatures w14:val="none"/>
        </w:rPr>
        <w:t>Human rights implications</w:t>
      </w:r>
    </w:p>
    <w:p w14:paraId="4B32F61B" w14:textId="77777777" w:rsidR="0050746A" w:rsidRPr="00575F51" w:rsidRDefault="0050746A" w:rsidP="0050746A">
      <w:pPr>
        <w:spacing w:before="120" w:after="120" w:line="240" w:lineRule="auto"/>
        <w:rPr>
          <w:rFonts w:ascii="Times New Roman" w:eastAsia="Times New Roman" w:hAnsi="Times New Roman" w:cs="Times New Roman"/>
          <w:kern w:val="0"/>
          <w:sz w:val="24"/>
          <w:szCs w:val="24"/>
          <w:lang w:val="en-US"/>
          <w14:ligatures w14:val="none"/>
        </w:rPr>
      </w:pPr>
      <w:r w:rsidRPr="00575F51">
        <w:rPr>
          <w:rFonts w:ascii="Times New Roman" w:eastAsia="Times New Roman" w:hAnsi="Times New Roman" w:cs="Times New Roman"/>
          <w:kern w:val="0"/>
          <w:sz w:val="24"/>
          <w:szCs w:val="24"/>
          <w:lang w:val="en-US"/>
          <w14:ligatures w14:val="none"/>
        </w:rPr>
        <w:t>This Legislative Instrument does not engage any of the applicable rights or freedoms.</w:t>
      </w:r>
    </w:p>
    <w:p w14:paraId="7D185494" w14:textId="77777777" w:rsidR="0050746A" w:rsidRPr="00575F51" w:rsidRDefault="0050746A" w:rsidP="0050746A">
      <w:pPr>
        <w:spacing w:before="120" w:after="120" w:line="240" w:lineRule="auto"/>
        <w:rPr>
          <w:rFonts w:ascii="Times New Roman" w:eastAsia="Times New Roman" w:hAnsi="Times New Roman" w:cs="Times New Roman"/>
          <w:kern w:val="0"/>
          <w:sz w:val="24"/>
          <w:szCs w:val="24"/>
          <w:lang w:val="en-US"/>
          <w14:ligatures w14:val="none"/>
        </w:rPr>
      </w:pPr>
    </w:p>
    <w:p w14:paraId="2971ABC0" w14:textId="77777777" w:rsidR="0050746A" w:rsidRPr="00575F51" w:rsidRDefault="0050746A" w:rsidP="0050746A">
      <w:pPr>
        <w:spacing w:before="120" w:after="120" w:line="240" w:lineRule="auto"/>
        <w:rPr>
          <w:rFonts w:ascii="Times New Roman" w:eastAsia="Times New Roman" w:hAnsi="Times New Roman" w:cs="Times New Roman"/>
          <w:b/>
          <w:kern w:val="0"/>
          <w:sz w:val="24"/>
          <w:szCs w:val="24"/>
          <w:lang w:val="en-US"/>
          <w14:ligatures w14:val="none"/>
        </w:rPr>
      </w:pPr>
      <w:r w:rsidRPr="00575F51">
        <w:rPr>
          <w:rFonts w:ascii="Times New Roman" w:eastAsia="Times New Roman" w:hAnsi="Times New Roman" w:cs="Times New Roman"/>
          <w:b/>
          <w:kern w:val="0"/>
          <w:sz w:val="24"/>
          <w:szCs w:val="24"/>
          <w:lang w:val="en-US"/>
          <w14:ligatures w14:val="none"/>
        </w:rPr>
        <w:t>Conclusion</w:t>
      </w:r>
    </w:p>
    <w:p w14:paraId="08D6B381" w14:textId="77777777" w:rsidR="0050746A" w:rsidRPr="001654E3" w:rsidRDefault="0050746A" w:rsidP="0050746A">
      <w:pPr>
        <w:spacing w:before="120" w:after="120" w:line="240" w:lineRule="auto"/>
        <w:rPr>
          <w:rFonts w:ascii="Times New Roman" w:eastAsia="Times New Roman" w:hAnsi="Times New Roman" w:cs="Times New Roman"/>
          <w:kern w:val="0"/>
          <w:sz w:val="24"/>
          <w:szCs w:val="24"/>
          <w:lang w:val="en-US"/>
          <w14:ligatures w14:val="none"/>
        </w:rPr>
      </w:pPr>
      <w:r w:rsidRPr="00575F51">
        <w:rPr>
          <w:rFonts w:ascii="Times New Roman" w:eastAsia="Times New Roman" w:hAnsi="Times New Roman" w:cs="Times New Roman"/>
          <w:kern w:val="0"/>
          <w:sz w:val="24"/>
          <w:szCs w:val="24"/>
          <w:lang w:val="en-US"/>
          <w14:ligatures w14:val="none"/>
        </w:rPr>
        <w:t>This Legislative Instrument is compatible with human rights as it does not raise any human rights issues.</w:t>
      </w:r>
    </w:p>
    <w:p w14:paraId="2FB10BAB" w14:textId="77777777" w:rsidR="0050746A" w:rsidRPr="001654E3" w:rsidRDefault="0050746A" w:rsidP="0050746A">
      <w:pPr>
        <w:spacing w:before="120" w:after="120" w:line="240" w:lineRule="auto"/>
        <w:jc w:val="center"/>
        <w:rPr>
          <w:rFonts w:ascii="Times New Roman" w:eastAsia="Times New Roman" w:hAnsi="Times New Roman" w:cs="Times New Roman"/>
          <w:kern w:val="0"/>
          <w:sz w:val="24"/>
          <w:szCs w:val="24"/>
          <w:lang w:val="en-US"/>
          <w14:ligatures w14:val="none"/>
        </w:rPr>
      </w:pPr>
    </w:p>
    <w:p w14:paraId="3619749D" w14:textId="77777777" w:rsidR="0050746A" w:rsidRPr="001654E3" w:rsidRDefault="0050746A" w:rsidP="0050746A">
      <w:pPr>
        <w:spacing w:before="120" w:after="120" w:line="240" w:lineRule="auto"/>
        <w:jc w:val="center"/>
        <w:rPr>
          <w:rFonts w:ascii="Times New Roman" w:eastAsia="Times New Roman" w:hAnsi="Times New Roman" w:cs="Times New Roman"/>
          <w:kern w:val="0"/>
          <w:sz w:val="24"/>
          <w:szCs w:val="24"/>
          <w:lang w:val="en-US"/>
          <w14:ligatures w14:val="none"/>
        </w:rPr>
      </w:pPr>
    </w:p>
    <w:p w14:paraId="40A445D8" w14:textId="77777777" w:rsidR="00AA58BA" w:rsidRDefault="00AA58BA"/>
    <w:sectPr w:rsidR="00AA5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Regular">
    <w:altName w:val="DI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F2120"/>
    <w:multiLevelType w:val="hybridMultilevel"/>
    <w:tmpl w:val="CF3CE57C"/>
    <w:lvl w:ilvl="0" w:tplc="95C2AFE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10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6A"/>
    <w:rsid w:val="000A0B97"/>
    <w:rsid w:val="00280BE4"/>
    <w:rsid w:val="00396AB0"/>
    <w:rsid w:val="0045444C"/>
    <w:rsid w:val="0050746A"/>
    <w:rsid w:val="00610066"/>
    <w:rsid w:val="00621905"/>
    <w:rsid w:val="007474FC"/>
    <w:rsid w:val="008B44F8"/>
    <w:rsid w:val="009028CA"/>
    <w:rsid w:val="00AA58BA"/>
    <w:rsid w:val="00CE1CD8"/>
    <w:rsid w:val="00D42BA1"/>
    <w:rsid w:val="00DA675E"/>
    <w:rsid w:val="00DF4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3C9C4D"/>
  <w15:chartTrackingRefBased/>
  <w15:docId w15:val="{4E26C449-FBC1-4E75-881D-1783269A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Sutton</dc:creator>
  <cp:keywords/>
  <dc:description/>
  <cp:lastModifiedBy>Beate Jansen</cp:lastModifiedBy>
  <cp:revision>2</cp:revision>
  <dcterms:created xsi:type="dcterms:W3CDTF">2025-02-13T03:30:00Z</dcterms:created>
  <dcterms:modified xsi:type="dcterms:W3CDTF">2025-02-13T03:30:00Z</dcterms:modified>
</cp:coreProperties>
</file>