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2CEE2" w14:textId="77777777" w:rsidR="00715914" w:rsidRPr="006B3670" w:rsidRDefault="00DA186E" w:rsidP="00715914">
      <w:pPr>
        <w:rPr>
          <w:sz w:val="28"/>
        </w:rPr>
      </w:pPr>
      <w:r w:rsidRPr="006B3670">
        <w:rPr>
          <w:noProof/>
          <w:lang w:eastAsia="en-AU"/>
        </w:rPr>
        <w:drawing>
          <wp:inline distT="0" distB="0" distL="0" distR="0" wp14:anchorId="64CBF6D7" wp14:editId="5C6B3235">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1A0783E7" w14:textId="77777777" w:rsidR="00715914" w:rsidRPr="006B3670" w:rsidRDefault="00715914" w:rsidP="00715914">
      <w:pPr>
        <w:rPr>
          <w:sz w:val="19"/>
        </w:rPr>
      </w:pPr>
    </w:p>
    <w:p w14:paraId="2D5BF98E" w14:textId="2F0595D4" w:rsidR="00554826" w:rsidRPr="006B3670" w:rsidRDefault="00517BE8" w:rsidP="00554826">
      <w:pPr>
        <w:pStyle w:val="ShortT"/>
      </w:pPr>
      <w:r w:rsidRPr="006B3670">
        <w:t>Autonomous Sanctions</w:t>
      </w:r>
      <w:r w:rsidR="00554826" w:rsidRPr="006B3670">
        <w:t xml:space="preserve"> (</w:t>
      </w:r>
      <w:r w:rsidR="002A2838">
        <w:t>Ex</w:t>
      </w:r>
      <w:r w:rsidRPr="006B3670">
        <w:t>port Sanctioned Goods—Russia</w:t>
      </w:r>
      <w:r w:rsidR="00554826" w:rsidRPr="006B3670">
        <w:t>)</w:t>
      </w:r>
      <w:r w:rsidR="00D143E7">
        <w:t xml:space="preserve"> </w:t>
      </w:r>
      <w:r w:rsidR="001154EC">
        <w:t xml:space="preserve">Amendment </w:t>
      </w:r>
      <w:r w:rsidR="00D143E7">
        <w:t>(No</w:t>
      </w:r>
      <w:r w:rsidR="001154EC">
        <w:t>.</w:t>
      </w:r>
      <w:r w:rsidR="00D143E7">
        <w:t xml:space="preserve"> 1)</w:t>
      </w:r>
      <w:r w:rsidR="00554826" w:rsidRPr="006B3670">
        <w:t xml:space="preserve"> </w:t>
      </w:r>
      <w:r w:rsidRPr="006B3670">
        <w:t>Designation</w:t>
      </w:r>
      <w:r w:rsidR="00554826" w:rsidRPr="006B3670">
        <w:t xml:space="preserve"> </w:t>
      </w:r>
      <w:r w:rsidRPr="006B3670">
        <w:t>202</w:t>
      </w:r>
      <w:r w:rsidR="0050296F">
        <w:t>5</w:t>
      </w:r>
    </w:p>
    <w:p w14:paraId="3C817EC0" w14:textId="4737C07F" w:rsidR="00554826" w:rsidRPr="006B3670" w:rsidRDefault="00554826" w:rsidP="00554826">
      <w:pPr>
        <w:pStyle w:val="SignCoverPageStart"/>
        <w:spacing w:before="240"/>
        <w:ind w:right="91"/>
        <w:rPr>
          <w:szCs w:val="22"/>
        </w:rPr>
      </w:pPr>
      <w:r w:rsidRPr="006B3670">
        <w:rPr>
          <w:szCs w:val="22"/>
        </w:rPr>
        <w:t xml:space="preserve">I, </w:t>
      </w:r>
      <w:r w:rsidR="00EE64FF">
        <w:rPr>
          <w:szCs w:val="22"/>
        </w:rPr>
        <w:t>PENNY WONG</w:t>
      </w:r>
      <w:r w:rsidRPr="006B3670">
        <w:rPr>
          <w:szCs w:val="22"/>
        </w:rPr>
        <w:t xml:space="preserve">, </w:t>
      </w:r>
      <w:r w:rsidR="00517BE8" w:rsidRPr="006B3670">
        <w:rPr>
          <w:szCs w:val="22"/>
        </w:rPr>
        <w:t>Minister for Foreign Affairs</w:t>
      </w:r>
      <w:r w:rsidRPr="006B3670">
        <w:rPr>
          <w:szCs w:val="22"/>
        </w:rPr>
        <w:t xml:space="preserve">, make the following </w:t>
      </w:r>
      <w:r w:rsidR="00517BE8" w:rsidRPr="006B3670">
        <w:rPr>
          <w:szCs w:val="22"/>
        </w:rPr>
        <w:t>Designation</w:t>
      </w:r>
      <w:r w:rsidRPr="006B3670">
        <w:rPr>
          <w:szCs w:val="22"/>
        </w:rPr>
        <w:t>.</w:t>
      </w:r>
    </w:p>
    <w:p w14:paraId="4EE84E23" w14:textId="465F9886" w:rsidR="00554826" w:rsidRPr="006B3670" w:rsidRDefault="00554826" w:rsidP="00554826">
      <w:pPr>
        <w:keepNext/>
        <w:spacing w:before="300" w:line="240" w:lineRule="atLeast"/>
        <w:ind w:right="397"/>
        <w:jc w:val="both"/>
        <w:rPr>
          <w:szCs w:val="22"/>
        </w:rPr>
      </w:pPr>
      <w:r w:rsidRPr="006B3670">
        <w:rPr>
          <w:szCs w:val="22"/>
        </w:rPr>
        <w:t>Dated</w:t>
      </w:r>
      <w:r w:rsidR="00666137">
        <w:rPr>
          <w:szCs w:val="22"/>
        </w:rPr>
        <w:t xml:space="preserve"> </w:t>
      </w:r>
      <w:r w:rsidR="0050296F">
        <w:rPr>
          <w:szCs w:val="22"/>
        </w:rPr>
        <w:tab/>
      </w:r>
      <w:r w:rsidR="0050296F">
        <w:rPr>
          <w:szCs w:val="22"/>
        </w:rPr>
        <w:tab/>
      </w:r>
      <w:proofErr w:type="gramStart"/>
      <w:r w:rsidR="00FE6485">
        <w:rPr>
          <w:szCs w:val="22"/>
        </w:rPr>
        <w:t>21  February</w:t>
      </w:r>
      <w:proofErr w:type="gramEnd"/>
      <w:r w:rsidR="00FE6485">
        <w:rPr>
          <w:szCs w:val="22"/>
        </w:rPr>
        <w:t xml:space="preserve">  </w:t>
      </w:r>
      <w:r w:rsidR="00EE64FF">
        <w:rPr>
          <w:szCs w:val="22"/>
        </w:rPr>
        <w:t>202</w:t>
      </w:r>
      <w:r w:rsidR="0050296F">
        <w:rPr>
          <w:szCs w:val="22"/>
        </w:rPr>
        <w:t>5</w:t>
      </w:r>
      <w:r w:rsidRPr="006B3670">
        <w:rPr>
          <w:szCs w:val="22"/>
        </w:rPr>
        <w:tab/>
      </w:r>
      <w:r w:rsidRPr="006B3670">
        <w:rPr>
          <w:szCs w:val="22"/>
        </w:rPr>
        <w:tab/>
      </w:r>
      <w:r w:rsidRPr="006B3670">
        <w:rPr>
          <w:szCs w:val="22"/>
        </w:rPr>
        <w:tab/>
      </w:r>
    </w:p>
    <w:p w14:paraId="410A6C02" w14:textId="6B78B54D" w:rsidR="00554826" w:rsidRPr="006B3670" w:rsidRDefault="00EE64FF" w:rsidP="00554826">
      <w:pPr>
        <w:keepNext/>
        <w:tabs>
          <w:tab w:val="left" w:pos="3402"/>
        </w:tabs>
        <w:spacing w:before="1440" w:line="300" w:lineRule="atLeast"/>
        <w:ind w:right="397"/>
        <w:rPr>
          <w:b/>
          <w:szCs w:val="22"/>
        </w:rPr>
      </w:pPr>
      <w:r>
        <w:rPr>
          <w:szCs w:val="22"/>
        </w:rPr>
        <w:t>PENNY WONG</w:t>
      </w:r>
    </w:p>
    <w:p w14:paraId="47DE53A8" w14:textId="606559CA" w:rsidR="00554826" w:rsidRPr="006B3670" w:rsidRDefault="00517BE8" w:rsidP="00554826">
      <w:pPr>
        <w:pStyle w:val="SignCoverPageEnd"/>
        <w:ind w:right="91"/>
        <w:rPr>
          <w:sz w:val="22"/>
        </w:rPr>
      </w:pPr>
      <w:r w:rsidRPr="006B3670">
        <w:rPr>
          <w:sz w:val="22"/>
        </w:rPr>
        <w:t>Minister for Foreign Affairs</w:t>
      </w:r>
    </w:p>
    <w:p w14:paraId="373C2016" w14:textId="77777777" w:rsidR="00554826" w:rsidRPr="006B3670" w:rsidRDefault="00554826" w:rsidP="00554826"/>
    <w:p w14:paraId="18A7AD7B" w14:textId="77777777" w:rsidR="00554826" w:rsidRPr="006B3670" w:rsidRDefault="00554826" w:rsidP="00554826"/>
    <w:p w14:paraId="73B71814" w14:textId="77777777" w:rsidR="00F6696E" w:rsidRPr="006B3670" w:rsidRDefault="00F6696E" w:rsidP="00F6696E"/>
    <w:p w14:paraId="5223B3A5" w14:textId="77777777" w:rsidR="00F6696E" w:rsidRPr="006B3670" w:rsidRDefault="00F6696E" w:rsidP="00F6696E">
      <w:pPr>
        <w:sectPr w:rsidR="00F6696E" w:rsidRPr="006B3670" w:rsidSect="00F6696E">
          <w:headerReference w:type="even" r:id="rId10"/>
          <w:headerReference w:type="default" r:id="rId11"/>
          <w:footerReference w:type="even" r:id="rId12"/>
          <w:footerReference w:type="default" r:id="rId13"/>
          <w:footerReference w:type="first" r:id="rId14"/>
          <w:type w:val="continuous"/>
          <w:pgSz w:w="11907" w:h="16839" w:code="9"/>
          <w:pgMar w:top="2234" w:right="1797" w:bottom="1440" w:left="1797" w:header="720" w:footer="989" w:gutter="0"/>
          <w:pgNumType w:start="1"/>
          <w:cols w:space="708"/>
          <w:titlePg/>
          <w:docGrid w:linePitch="360"/>
        </w:sectPr>
      </w:pPr>
    </w:p>
    <w:p w14:paraId="3EAFAEDD" w14:textId="77777777" w:rsidR="007500C8" w:rsidRPr="006B3670" w:rsidRDefault="00715914" w:rsidP="00715914">
      <w:pPr>
        <w:outlineLvl w:val="0"/>
        <w:rPr>
          <w:sz w:val="36"/>
        </w:rPr>
      </w:pPr>
      <w:r w:rsidRPr="006B3670">
        <w:rPr>
          <w:sz w:val="36"/>
        </w:rPr>
        <w:lastRenderedPageBreak/>
        <w:t>Contents</w:t>
      </w:r>
    </w:p>
    <w:p w14:paraId="1B89BE4B" w14:textId="50BB9B6D" w:rsidR="00832989" w:rsidRDefault="00B418CB">
      <w:pPr>
        <w:pStyle w:val="TOC5"/>
        <w:rPr>
          <w:rFonts w:asciiTheme="minorHAnsi" w:eastAsiaTheme="minorEastAsia" w:hAnsiTheme="minorHAnsi" w:cstheme="minorBidi"/>
          <w:noProof/>
          <w:kern w:val="0"/>
          <w:sz w:val="22"/>
          <w:szCs w:val="22"/>
          <w:lang w:eastAsia="zh-CN"/>
        </w:rPr>
      </w:pPr>
      <w:r w:rsidRPr="006B3670">
        <w:fldChar w:fldCharType="begin"/>
      </w:r>
      <w:r w:rsidRPr="006B3670">
        <w:instrText xml:space="preserve"> TOC \o "1-9" </w:instrText>
      </w:r>
      <w:r w:rsidRPr="006B3670">
        <w:fldChar w:fldCharType="separate"/>
      </w:r>
      <w:r w:rsidR="00832989">
        <w:rPr>
          <w:noProof/>
        </w:rPr>
        <w:t>1  Name</w:t>
      </w:r>
      <w:r w:rsidR="00832989">
        <w:rPr>
          <w:noProof/>
        </w:rPr>
        <w:tab/>
      </w:r>
      <w:r w:rsidR="00832989">
        <w:rPr>
          <w:noProof/>
        </w:rPr>
        <w:fldChar w:fldCharType="begin"/>
      </w:r>
      <w:r w:rsidR="00832989">
        <w:rPr>
          <w:noProof/>
        </w:rPr>
        <w:instrText xml:space="preserve"> PAGEREF _Toc140237883 \h </w:instrText>
      </w:r>
      <w:r w:rsidR="00832989">
        <w:rPr>
          <w:noProof/>
        </w:rPr>
      </w:r>
      <w:r w:rsidR="00832989">
        <w:rPr>
          <w:noProof/>
        </w:rPr>
        <w:fldChar w:fldCharType="separate"/>
      </w:r>
      <w:r w:rsidR="00F834EF">
        <w:rPr>
          <w:noProof/>
        </w:rPr>
        <w:t>1</w:t>
      </w:r>
      <w:r w:rsidR="00832989">
        <w:rPr>
          <w:noProof/>
        </w:rPr>
        <w:fldChar w:fldCharType="end"/>
      </w:r>
    </w:p>
    <w:p w14:paraId="0E5608A2" w14:textId="52340E74" w:rsidR="00832989" w:rsidRDefault="00832989">
      <w:pPr>
        <w:pStyle w:val="TOC5"/>
        <w:rPr>
          <w:rFonts w:asciiTheme="minorHAnsi" w:eastAsiaTheme="minorEastAsia" w:hAnsiTheme="minorHAnsi" w:cstheme="minorBidi"/>
          <w:noProof/>
          <w:kern w:val="0"/>
          <w:sz w:val="22"/>
          <w:szCs w:val="22"/>
          <w:lang w:eastAsia="zh-CN"/>
        </w:rPr>
      </w:pPr>
      <w:r>
        <w:rPr>
          <w:noProof/>
        </w:rPr>
        <w:t>2  Commencement</w:t>
      </w:r>
      <w:r>
        <w:rPr>
          <w:noProof/>
        </w:rPr>
        <w:tab/>
      </w:r>
      <w:r>
        <w:rPr>
          <w:noProof/>
        </w:rPr>
        <w:fldChar w:fldCharType="begin"/>
      </w:r>
      <w:r>
        <w:rPr>
          <w:noProof/>
        </w:rPr>
        <w:instrText xml:space="preserve"> PAGEREF _Toc140237884 \h </w:instrText>
      </w:r>
      <w:r>
        <w:rPr>
          <w:noProof/>
        </w:rPr>
      </w:r>
      <w:r>
        <w:rPr>
          <w:noProof/>
        </w:rPr>
        <w:fldChar w:fldCharType="separate"/>
      </w:r>
      <w:r w:rsidR="00F834EF">
        <w:rPr>
          <w:noProof/>
        </w:rPr>
        <w:t>1</w:t>
      </w:r>
      <w:r>
        <w:rPr>
          <w:noProof/>
        </w:rPr>
        <w:fldChar w:fldCharType="end"/>
      </w:r>
    </w:p>
    <w:p w14:paraId="1595E9F9" w14:textId="61270DAF" w:rsidR="00832989" w:rsidRDefault="00832989">
      <w:pPr>
        <w:pStyle w:val="TOC5"/>
        <w:rPr>
          <w:rFonts w:asciiTheme="minorHAnsi" w:eastAsiaTheme="minorEastAsia" w:hAnsiTheme="minorHAnsi" w:cstheme="minorBidi"/>
          <w:noProof/>
          <w:kern w:val="0"/>
          <w:sz w:val="22"/>
          <w:szCs w:val="22"/>
          <w:lang w:eastAsia="zh-CN"/>
        </w:rPr>
      </w:pPr>
      <w:r>
        <w:rPr>
          <w:noProof/>
        </w:rPr>
        <w:t>3  Authority</w:t>
      </w:r>
      <w:r>
        <w:rPr>
          <w:noProof/>
        </w:rPr>
        <w:tab/>
      </w:r>
      <w:r>
        <w:rPr>
          <w:noProof/>
        </w:rPr>
        <w:fldChar w:fldCharType="begin"/>
      </w:r>
      <w:r>
        <w:rPr>
          <w:noProof/>
        </w:rPr>
        <w:instrText xml:space="preserve"> PAGEREF _Toc140237885 \h </w:instrText>
      </w:r>
      <w:r>
        <w:rPr>
          <w:noProof/>
        </w:rPr>
      </w:r>
      <w:r>
        <w:rPr>
          <w:noProof/>
        </w:rPr>
        <w:fldChar w:fldCharType="separate"/>
      </w:r>
      <w:r w:rsidR="00F834EF">
        <w:rPr>
          <w:noProof/>
        </w:rPr>
        <w:t>1</w:t>
      </w:r>
      <w:r>
        <w:rPr>
          <w:noProof/>
        </w:rPr>
        <w:fldChar w:fldCharType="end"/>
      </w:r>
    </w:p>
    <w:p w14:paraId="333DB4FF" w14:textId="180EC5E5" w:rsidR="00832989" w:rsidRDefault="00832989">
      <w:pPr>
        <w:pStyle w:val="TOC5"/>
        <w:rPr>
          <w:rFonts w:asciiTheme="minorHAnsi" w:eastAsiaTheme="minorEastAsia" w:hAnsiTheme="minorHAnsi" w:cstheme="minorBidi"/>
          <w:noProof/>
          <w:kern w:val="0"/>
          <w:sz w:val="22"/>
          <w:szCs w:val="22"/>
          <w:lang w:eastAsia="zh-CN"/>
        </w:rPr>
      </w:pPr>
      <w:r>
        <w:rPr>
          <w:noProof/>
        </w:rPr>
        <w:t>4  Schedules</w:t>
      </w:r>
      <w:r>
        <w:rPr>
          <w:noProof/>
        </w:rPr>
        <w:tab/>
      </w:r>
      <w:r>
        <w:rPr>
          <w:noProof/>
        </w:rPr>
        <w:fldChar w:fldCharType="begin"/>
      </w:r>
      <w:r>
        <w:rPr>
          <w:noProof/>
        </w:rPr>
        <w:instrText xml:space="preserve"> PAGEREF _Toc140237886 \h </w:instrText>
      </w:r>
      <w:r>
        <w:rPr>
          <w:noProof/>
        </w:rPr>
      </w:r>
      <w:r>
        <w:rPr>
          <w:noProof/>
        </w:rPr>
        <w:fldChar w:fldCharType="separate"/>
      </w:r>
      <w:r w:rsidR="00F834EF">
        <w:rPr>
          <w:noProof/>
        </w:rPr>
        <w:t>1</w:t>
      </w:r>
      <w:r>
        <w:rPr>
          <w:noProof/>
        </w:rPr>
        <w:fldChar w:fldCharType="end"/>
      </w:r>
    </w:p>
    <w:p w14:paraId="615575AC" w14:textId="3B107BFA" w:rsidR="00832989" w:rsidRDefault="00832989">
      <w:pPr>
        <w:pStyle w:val="TOC6"/>
        <w:rPr>
          <w:rFonts w:asciiTheme="minorHAnsi" w:eastAsiaTheme="minorEastAsia" w:hAnsiTheme="minorHAnsi" w:cstheme="minorBidi"/>
          <w:b w:val="0"/>
          <w:noProof/>
          <w:kern w:val="0"/>
          <w:sz w:val="22"/>
          <w:szCs w:val="22"/>
          <w:lang w:eastAsia="zh-CN"/>
        </w:rPr>
      </w:pPr>
      <w:r>
        <w:rPr>
          <w:noProof/>
        </w:rPr>
        <w:t>Schedule 1—Amendments</w:t>
      </w:r>
      <w:r>
        <w:rPr>
          <w:noProof/>
        </w:rPr>
        <w:tab/>
      </w:r>
      <w:r>
        <w:rPr>
          <w:noProof/>
        </w:rPr>
        <w:fldChar w:fldCharType="begin"/>
      </w:r>
      <w:r>
        <w:rPr>
          <w:noProof/>
        </w:rPr>
        <w:instrText xml:space="preserve"> PAGEREF _Toc140237887 \h </w:instrText>
      </w:r>
      <w:r>
        <w:rPr>
          <w:noProof/>
        </w:rPr>
      </w:r>
      <w:r>
        <w:rPr>
          <w:noProof/>
        </w:rPr>
        <w:fldChar w:fldCharType="separate"/>
      </w:r>
      <w:r w:rsidR="00F834EF">
        <w:rPr>
          <w:noProof/>
        </w:rPr>
        <w:t>2</w:t>
      </w:r>
      <w:r>
        <w:rPr>
          <w:noProof/>
        </w:rPr>
        <w:fldChar w:fldCharType="end"/>
      </w:r>
    </w:p>
    <w:p w14:paraId="26903BED" w14:textId="41D6818B" w:rsidR="00832989" w:rsidRDefault="00832989">
      <w:pPr>
        <w:pStyle w:val="TOC9"/>
        <w:rPr>
          <w:rFonts w:asciiTheme="minorHAnsi" w:eastAsiaTheme="minorEastAsia" w:hAnsiTheme="minorHAnsi" w:cstheme="minorBidi"/>
          <w:i w:val="0"/>
          <w:noProof/>
          <w:kern w:val="0"/>
          <w:sz w:val="22"/>
          <w:szCs w:val="22"/>
          <w:lang w:eastAsia="zh-CN"/>
        </w:rPr>
      </w:pPr>
      <w:r w:rsidRPr="00216BD4">
        <w:rPr>
          <w:bCs/>
          <w:iCs/>
          <w:noProof/>
        </w:rPr>
        <w:t>Autonomous Sanctions (Export Sanctioned Goods—Russia) Designation 2022</w:t>
      </w:r>
      <w:r>
        <w:rPr>
          <w:noProof/>
        </w:rPr>
        <w:tab/>
      </w:r>
      <w:r>
        <w:rPr>
          <w:noProof/>
        </w:rPr>
        <w:fldChar w:fldCharType="begin"/>
      </w:r>
      <w:r>
        <w:rPr>
          <w:noProof/>
        </w:rPr>
        <w:instrText xml:space="preserve"> PAGEREF _Toc140237888 \h </w:instrText>
      </w:r>
      <w:r>
        <w:rPr>
          <w:noProof/>
        </w:rPr>
      </w:r>
      <w:r>
        <w:rPr>
          <w:noProof/>
        </w:rPr>
        <w:fldChar w:fldCharType="separate"/>
      </w:r>
      <w:r w:rsidR="00F834EF">
        <w:rPr>
          <w:noProof/>
        </w:rPr>
        <w:t>2</w:t>
      </w:r>
      <w:r>
        <w:rPr>
          <w:noProof/>
        </w:rPr>
        <w:fldChar w:fldCharType="end"/>
      </w:r>
    </w:p>
    <w:p w14:paraId="5642B0EE" w14:textId="1AA8F60E" w:rsidR="00F6696E" w:rsidRPr="006B3670" w:rsidRDefault="00B418CB" w:rsidP="00F6696E">
      <w:pPr>
        <w:outlineLvl w:val="0"/>
      </w:pPr>
      <w:r w:rsidRPr="006B3670">
        <w:fldChar w:fldCharType="end"/>
      </w:r>
    </w:p>
    <w:p w14:paraId="578A77E5" w14:textId="77777777" w:rsidR="00F6696E" w:rsidRPr="006B3670" w:rsidRDefault="00F6696E" w:rsidP="00F6696E">
      <w:pPr>
        <w:outlineLvl w:val="0"/>
        <w:rPr>
          <w:sz w:val="20"/>
        </w:rPr>
      </w:pPr>
    </w:p>
    <w:p w14:paraId="7626796F" w14:textId="77777777" w:rsidR="00F6696E" w:rsidRPr="006B3670" w:rsidRDefault="00F6696E" w:rsidP="00F6696E">
      <w:pPr>
        <w:sectPr w:rsidR="00F6696E" w:rsidRPr="006B3670" w:rsidSect="00390625">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3D0D9115" w14:textId="77777777" w:rsidR="00554826" w:rsidRPr="006B3670" w:rsidRDefault="00554826" w:rsidP="00554826">
      <w:pPr>
        <w:pStyle w:val="ActHead5"/>
      </w:pPr>
      <w:bookmarkStart w:id="0" w:name="_Toc140237883"/>
      <w:proofErr w:type="gramStart"/>
      <w:r w:rsidRPr="006B3670">
        <w:lastRenderedPageBreak/>
        <w:t>1  Name</w:t>
      </w:r>
      <w:bookmarkEnd w:id="0"/>
      <w:proofErr w:type="gramEnd"/>
    </w:p>
    <w:p w14:paraId="4C83B2E9" w14:textId="4AB0BA7A" w:rsidR="00554826" w:rsidRPr="006B3670" w:rsidRDefault="00554826" w:rsidP="00554826">
      <w:pPr>
        <w:pStyle w:val="subsection"/>
      </w:pPr>
      <w:r w:rsidRPr="006B3670">
        <w:tab/>
      </w:r>
      <w:r w:rsidRPr="006B3670">
        <w:tab/>
        <w:t>This instrument is the</w:t>
      </w:r>
      <w:r w:rsidR="00517BE8" w:rsidRPr="006B3670">
        <w:t xml:space="preserve"> </w:t>
      </w:r>
      <w:r w:rsidR="00517BE8" w:rsidRPr="006B3670">
        <w:rPr>
          <w:i/>
          <w:iCs/>
        </w:rPr>
        <w:t>Autonomous Sanctions (</w:t>
      </w:r>
      <w:r w:rsidR="002A2838">
        <w:rPr>
          <w:i/>
          <w:iCs/>
        </w:rPr>
        <w:t xml:space="preserve">Export </w:t>
      </w:r>
      <w:r w:rsidR="00517BE8" w:rsidRPr="006B3670">
        <w:rPr>
          <w:i/>
          <w:iCs/>
        </w:rPr>
        <w:t>Sanctioned Goods—Russia)</w:t>
      </w:r>
      <w:r w:rsidR="001154EC">
        <w:rPr>
          <w:i/>
          <w:iCs/>
        </w:rPr>
        <w:t xml:space="preserve"> Amendment</w:t>
      </w:r>
      <w:r w:rsidR="008A69A5">
        <w:rPr>
          <w:i/>
          <w:iCs/>
        </w:rPr>
        <w:t xml:space="preserve"> (No.</w:t>
      </w:r>
      <w:r w:rsidR="00814D4B">
        <w:rPr>
          <w:i/>
          <w:iCs/>
        </w:rPr>
        <w:t xml:space="preserve"> </w:t>
      </w:r>
      <w:r w:rsidR="008A69A5">
        <w:rPr>
          <w:i/>
          <w:iCs/>
        </w:rPr>
        <w:t>1)</w:t>
      </w:r>
      <w:r w:rsidR="00517BE8" w:rsidRPr="006B3670">
        <w:rPr>
          <w:i/>
          <w:iCs/>
        </w:rPr>
        <w:t xml:space="preserve"> Designation 202</w:t>
      </w:r>
      <w:r w:rsidR="0050296F">
        <w:rPr>
          <w:i/>
          <w:iCs/>
        </w:rPr>
        <w:t>5</w:t>
      </w:r>
      <w:r w:rsidRPr="006B3670">
        <w:t>.</w:t>
      </w:r>
    </w:p>
    <w:p w14:paraId="73737E24" w14:textId="19C646A7" w:rsidR="00554826" w:rsidRPr="006B3670" w:rsidRDefault="00974627" w:rsidP="00974627">
      <w:pPr>
        <w:pStyle w:val="ActHead5"/>
      </w:pPr>
      <w:bookmarkStart w:id="1" w:name="_Toc140237884"/>
      <w:proofErr w:type="gramStart"/>
      <w:r>
        <w:t>2</w:t>
      </w:r>
      <w:r w:rsidR="00554826" w:rsidRPr="006B3670">
        <w:t xml:space="preserve"> </w:t>
      </w:r>
      <w:r>
        <w:t xml:space="preserve"> </w:t>
      </w:r>
      <w:r w:rsidR="00554826" w:rsidRPr="006B3670">
        <w:t>Commencement</w:t>
      </w:r>
      <w:bookmarkEnd w:id="1"/>
      <w:proofErr w:type="gramEnd"/>
    </w:p>
    <w:p w14:paraId="30BB21B1" w14:textId="72B46FD2" w:rsidR="003767E2" w:rsidRPr="006B3670" w:rsidRDefault="003767E2" w:rsidP="00294F4C">
      <w:pPr>
        <w:pStyle w:val="subsection"/>
        <w:numPr>
          <w:ilvl w:val="0"/>
          <w:numId w:val="18"/>
        </w:numPr>
      </w:pPr>
      <w:r w:rsidRPr="006B3670">
        <w:t>Each provision of this instrument specified in column 1 of the table commences, or is taken to have commenced, in accordance with column 2 of the table. Any other statement in column 2 has effect according to its terms.</w:t>
      </w:r>
    </w:p>
    <w:p w14:paraId="0F32BB29" w14:textId="77777777" w:rsidR="00575407" w:rsidRPr="006B3670" w:rsidRDefault="00575407" w:rsidP="00575407">
      <w:pPr>
        <w:pStyle w:val="subsection"/>
        <w:ind w:left="1381" w:firstLine="0"/>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75407" w:rsidRPr="006B3670" w14:paraId="084B2618" w14:textId="77777777" w:rsidTr="000067A0">
        <w:trPr>
          <w:tblHeader/>
        </w:trPr>
        <w:tc>
          <w:tcPr>
            <w:tcW w:w="8364" w:type="dxa"/>
            <w:gridSpan w:val="3"/>
            <w:tcBorders>
              <w:top w:val="single" w:sz="12" w:space="0" w:color="auto"/>
              <w:bottom w:val="single" w:sz="6" w:space="0" w:color="auto"/>
            </w:tcBorders>
            <w:shd w:val="clear" w:color="auto" w:fill="auto"/>
            <w:hideMark/>
          </w:tcPr>
          <w:p w14:paraId="101B7459" w14:textId="77777777" w:rsidR="00575407" w:rsidRPr="006B3670" w:rsidRDefault="00575407" w:rsidP="000067A0">
            <w:pPr>
              <w:pStyle w:val="TableHeading"/>
            </w:pPr>
            <w:r w:rsidRPr="006B3670">
              <w:t>Commencement information</w:t>
            </w:r>
          </w:p>
        </w:tc>
      </w:tr>
      <w:tr w:rsidR="00575407" w:rsidRPr="006B3670" w14:paraId="03CC56B1" w14:textId="77777777" w:rsidTr="000067A0">
        <w:trPr>
          <w:tblHeader/>
        </w:trPr>
        <w:tc>
          <w:tcPr>
            <w:tcW w:w="2127" w:type="dxa"/>
            <w:tcBorders>
              <w:top w:val="single" w:sz="6" w:space="0" w:color="auto"/>
              <w:bottom w:val="single" w:sz="6" w:space="0" w:color="auto"/>
            </w:tcBorders>
            <w:shd w:val="clear" w:color="auto" w:fill="auto"/>
            <w:hideMark/>
          </w:tcPr>
          <w:p w14:paraId="46011D31" w14:textId="77777777" w:rsidR="00575407" w:rsidRPr="006B3670" w:rsidRDefault="00575407" w:rsidP="000067A0">
            <w:pPr>
              <w:pStyle w:val="TableHeading"/>
            </w:pPr>
            <w:r w:rsidRPr="006B3670">
              <w:t>Column 1</w:t>
            </w:r>
          </w:p>
        </w:tc>
        <w:tc>
          <w:tcPr>
            <w:tcW w:w="4394" w:type="dxa"/>
            <w:tcBorders>
              <w:top w:val="single" w:sz="6" w:space="0" w:color="auto"/>
              <w:bottom w:val="single" w:sz="6" w:space="0" w:color="auto"/>
            </w:tcBorders>
            <w:shd w:val="clear" w:color="auto" w:fill="auto"/>
            <w:hideMark/>
          </w:tcPr>
          <w:p w14:paraId="33C9BCAA" w14:textId="77777777" w:rsidR="00575407" w:rsidRPr="006B3670" w:rsidRDefault="00575407" w:rsidP="000067A0">
            <w:pPr>
              <w:pStyle w:val="TableHeading"/>
            </w:pPr>
            <w:r w:rsidRPr="006B3670">
              <w:t>Column 2</w:t>
            </w:r>
          </w:p>
        </w:tc>
        <w:tc>
          <w:tcPr>
            <w:tcW w:w="1843" w:type="dxa"/>
            <w:tcBorders>
              <w:top w:val="single" w:sz="6" w:space="0" w:color="auto"/>
              <w:bottom w:val="single" w:sz="6" w:space="0" w:color="auto"/>
            </w:tcBorders>
            <w:shd w:val="clear" w:color="auto" w:fill="auto"/>
            <w:hideMark/>
          </w:tcPr>
          <w:p w14:paraId="5D5793C2" w14:textId="77777777" w:rsidR="00575407" w:rsidRPr="006B3670" w:rsidRDefault="00575407" w:rsidP="000067A0">
            <w:pPr>
              <w:pStyle w:val="TableHeading"/>
            </w:pPr>
            <w:r w:rsidRPr="006B3670">
              <w:t>Column 3</w:t>
            </w:r>
          </w:p>
        </w:tc>
      </w:tr>
      <w:tr w:rsidR="00575407" w:rsidRPr="006B3670" w14:paraId="448FC66E" w14:textId="77777777" w:rsidTr="000067A0">
        <w:trPr>
          <w:tblHeader/>
        </w:trPr>
        <w:tc>
          <w:tcPr>
            <w:tcW w:w="2127" w:type="dxa"/>
            <w:tcBorders>
              <w:top w:val="single" w:sz="6" w:space="0" w:color="auto"/>
              <w:bottom w:val="single" w:sz="12" w:space="0" w:color="auto"/>
            </w:tcBorders>
            <w:shd w:val="clear" w:color="auto" w:fill="auto"/>
            <w:hideMark/>
          </w:tcPr>
          <w:p w14:paraId="51267647" w14:textId="77777777" w:rsidR="00575407" w:rsidRPr="006B3670" w:rsidRDefault="00575407" w:rsidP="000067A0">
            <w:pPr>
              <w:pStyle w:val="TableHeading"/>
            </w:pPr>
            <w:r w:rsidRPr="006B3670">
              <w:t>Provisions</w:t>
            </w:r>
          </w:p>
        </w:tc>
        <w:tc>
          <w:tcPr>
            <w:tcW w:w="4394" w:type="dxa"/>
            <w:tcBorders>
              <w:top w:val="single" w:sz="6" w:space="0" w:color="auto"/>
              <w:bottom w:val="single" w:sz="12" w:space="0" w:color="auto"/>
            </w:tcBorders>
            <w:shd w:val="clear" w:color="auto" w:fill="auto"/>
            <w:hideMark/>
          </w:tcPr>
          <w:p w14:paraId="4B94618D" w14:textId="77777777" w:rsidR="00575407" w:rsidRPr="006B3670" w:rsidRDefault="00575407" w:rsidP="000067A0">
            <w:pPr>
              <w:pStyle w:val="TableHeading"/>
            </w:pPr>
            <w:r w:rsidRPr="006B3670">
              <w:t>Commencement</w:t>
            </w:r>
          </w:p>
        </w:tc>
        <w:tc>
          <w:tcPr>
            <w:tcW w:w="1843" w:type="dxa"/>
            <w:tcBorders>
              <w:top w:val="single" w:sz="6" w:space="0" w:color="auto"/>
              <w:bottom w:val="single" w:sz="12" w:space="0" w:color="auto"/>
            </w:tcBorders>
            <w:shd w:val="clear" w:color="auto" w:fill="auto"/>
            <w:hideMark/>
          </w:tcPr>
          <w:p w14:paraId="166F3D4F" w14:textId="77777777" w:rsidR="00575407" w:rsidRPr="006B3670" w:rsidRDefault="00575407" w:rsidP="000067A0">
            <w:pPr>
              <w:pStyle w:val="TableHeading"/>
            </w:pPr>
            <w:r w:rsidRPr="006B3670">
              <w:t>Date/Details</w:t>
            </w:r>
          </w:p>
        </w:tc>
      </w:tr>
      <w:tr w:rsidR="00575407" w:rsidRPr="006B3670" w14:paraId="4654E745" w14:textId="77777777" w:rsidTr="000067A0">
        <w:tc>
          <w:tcPr>
            <w:tcW w:w="2127" w:type="dxa"/>
            <w:tcBorders>
              <w:top w:val="single" w:sz="12" w:space="0" w:color="auto"/>
              <w:bottom w:val="single" w:sz="12" w:space="0" w:color="auto"/>
            </w:tcBorders>
            <w:shd w:val="clear" w:color="auto" w:fill="auto"/>
            <w:hideMark/>
          </w:tcPr>
          <w:p w14:paraId="5ABC55C8" w14:textId="77777777" w:rsidR="00575407" w:rsidRPr="006B3670" w:rsidRDefault="00575407" w:rsidP="000067A0">
            <w:pPr>
              <w:pStyle w:val="Tabletext"/>
              <w:rPr>
                <w:i/>
              </w:rPr>
            </w:pPr>
            <w:r w:rsidRPr="006B3670">
              <w:t xml:space="preserve">1.  </w:t>
            </w:r>
            <w:r w:rsidRPr="006B3670">
              <w:rPr>
                <w:iCs/>
              </w:rPr>
              <w:t>The whole of this instrument</w:t>
            </w:r>
          </w:p>
        </w:tc>
        <w:tc>
          <w:tcPr>
            <w:tcW w:w="4394" w:type="dxa"/>
            <w:tcBorders>
              <w:top w:val="single" w:sz="12" w:space="0" w:color="auto"/>
              <w:bottom w:val="single" w:sz="12" w:space="0" w:color="auto"/>
            </w:tcBorders>
            <w:shd w:val="clear" w:color="auto" w:fill="auto"/>
            <w:hideMark/>
          </w:tcPr>
          <w:p w14:paraId="0633C21C" w14:textId="008C4AE0" w:rsidR="00575407" w:rsidRPr="006B3670" w:rsidRDefault="00F65E13" w:rsidP="000067A0">
            <w:pPr>
              <w:pStyle w:val="Tabletext"/>
              <w:rPr>
                <w:iCs/>
              </w:rPr>
            </w:pPr>
            <w:r>
              <w:t xml:space="preserve">The day after this instrument is registered. </w:t>
            </w:r>
          </w:p>
        </w:tc>
        <w:tc>
          <w:tcPr>
            <w:tcW w:w="1843" w:type="dxa"/>
            <w:tcBorders>
              <w:top w:val="single" w:sz="12" w:space="0" w:color="auto"/>
              <w:bottom w:val="single" w:sz="12" w:space="0" w:color="auto"/>
            </w:tcBorders>
            <w:shd w:val="clear" w:color="auto" w:fill="auto"/>
          </w:tcPr>
          <w:p w14:paraId="0AAA6798" w14:textId="77777777" w:rsidR="00575407" w:rsidRPr="006B3670" w:rsidRDefault="00575407" w:rsidP="000067A0">
            <w:pPr>
              <w:pStyle w:val="Tabletext"/>
              <w:rPr>
                <w:iCs/>
              </w:rPr>
            </w:pPr>
          </w:p>
        </w:tc>
      </w:tr>
    </w:tbl>
    <w:p w14:paraId="4A8EFE93" w14:textId="77777777" w:rsidR="00575407" w:rsidRPr="006B3670" w:rsidRDefault="00575407" w:rsidP="00575407">
      <w:pPr>
        <w:pStyle w:val="notetext"/>
        <w:rPr>
          <w:snapToGrid w:val="0"/>
          <w:lang w:eastAsia="en-US"/>
        </w:rPr>
      </w:pPr>
      <w:r w:rsidRPr="006B3670">
        <w:rPr>
          <w:snapToGrid w:val="0"/>
          <w:lang w:eastAsia="en-US"/>
        </w:rPr>
        <w:t>Note:</w:t>
      </w:r>
      <w:r w:rsidRPr="006B3670">
        <w:rPr>
          <w:snapToGrid w:val="0"/>
          <w:lang w:eastAsia="en-US"/>
        </w:rPr>
        <w:tab/>
        <w:t>This table relates only to the provisions of this instrument</w:t>
      </w:r>
      <w:r w:rsidRPr="006B3670">
        <w:t xml:space="preserve"> </w:t>
      </w:r>
      <w:r w:rsidRPr="006B3670">
        <w:rPr>
          <w:snapToGrid w:val="0"/>
          <w:lang w:eastAsia="en-US"/>
        </w:rPr>
        <w:t>as originally made. It will not be amended to deal with any later amendments of this instrument.</w:t>
      </w:r>
    </w:p>
    <w:p w14:paraId="5D612530" w14:textId="2321729D" w:rsidR="00575407" w:rsidRPr="006B3670" w:rsidRDefault="00575407" w:rsidP="00294F4C">
      <w:pPr>
        <w:pStyle w:val="subsection"/>
        <w:numPr>
          <w:ilvl w:val="0"/>
          <w:numId w:val="18"/>
        </w:numPr>
      </w:pPr>
      <w:r w:rsidRPr="006B3670">
        <w:t>Any information in column 3 of the table is not part of this instrument. Information may be inserted in this column, or information in it may be edited, in any published version of this instrument</w:t>
      </w:r>
    </w:p>
    <w:p w14:paraId="405F9563" w14:textId="735CD379" w:rsidR="00554826" w:rsidRPr="006B3670" w:rsidRDefault="00554826" w:rsidP="00554826">
      <w:pPr>
        <w:pStyle w:val="ActHead5"/>
      </w:pPr>
      <w:bookmarkStart w:id="2" w:name="_Toc140237885"/>
      <w:proofErr w:type="gramStart"/>
      <w:r w:rsidRPr="006B3670">
        <w:t>3  Authority</w:t>
      </w:r>
      <w:bookmarkEnd w:id="2"/>
      <w:proofErr w:type="gramEnd"/>
    </w:p>
    <w:p w14:paraId="2DF2C15F" w14:textId="23D6EFF3" w:rsidR="00554826" w:rsidRPr="006B3670" w:rsidRDefault="00554826" w:rsidP="00554826">
      <w:pPr>
        <w:pStyle w:val="subsection"/>
      </w:pPr>
      <w:r w:rsidRPr="006B3670">
        <w:tab/>
      </w:r>
      <w:r w:rsidRPr="006B3670">
        <w:tab/>
        <w:t xml:space="preserve">This instrument is made under </w:t>
      </w:r>
      <w:proofErr w:type="spellStart"/>
      <w:r w:rsidR="00517BE8" w:rsidRPr="006B3670">
        <w:t>subregulation</w:t>
      </w:r>
      <w:proofErr w:type="spellEnd"/>
      <w:r w:rsidR="00517BE8" w:rsidRPr="006B3670">
        <w:t xml:space="preserve"> 4(3) of the </w:t>
      </w:r>
      <w:r w:rsidR="00517BE8" w:rsidRPr="006B3670">
        <w:rPr>
          <w:i/>
          <w:iCs/>
        </w:rPr>
        <w:t>Autonomous Sanctions Regulations 2011</w:t>
      </w:r>
      <w:r w:rsidRPr="006B3670">
        <w:t>.</w:t>
      </w:r>
    </w:p>
    <w:p w14:paraId="60240F53" w14:textId="59C04A74" w:rsidR="00554826" w:rsidRPr="006B3670" w:rsidRDefault="002A2838" w:rsidP="00554826">
      <w:pPr>
        <w:pStyle w:val="ActHead5"/>
      </w:pPr>
      <w:bookmarkStart w:id="3" w:name="_Toc454781205"/>
      <w:bookmarkStart w:id="4" w:name="_Toc140237886"/>
      <w:proofErr w:type="gramStart"/>
      <w:r>
        <w:t>4</w:t>
      </w:r>
      <w:r w:rsidR="00554826" w:rsidRPr="006B3670">
        <w:t xml:space="preserve">  </w:t>
      </w:r>
      <w:bookmarkEnd w:id="3"/>
      <w:r w:rsidR="003B0D09">
        <w:t>Schedules</w:t>
      </w:r>
      <w:bookmarkEnd w:id="4"/>
      <w:proofErr w:type="gramEnd"/>
    </w:p>
    <w:p w14:paraId="7EF6F3E1" w14:textId="13D3E444" w:rsidR="00554826" w:rsidRPr="006B3670" w:rsidRDefault="00554826" w:rsidP="00554826">
      <w:pPr>
        <w:pStyle w:val="subsection"/>
      </w:pPr>
      <w:r w:rsidRPr="006B3670">
        <w:tab/>
      </w:r>
      <w:r w:rsidRPr="006B3670">
        <w:tab/>
      </w:r>
      <w:r w:rsidR="003B0D09">
        <w:t>Each instrument that is specified in a Schedule to this instrument is amended or repealed as set out in the applicable item</w:t>
      </w:r>
      <w:r w:rsidR="00847B8F">
        <w:t xml:space="preserve">s in the Schedule concerned, and any other item in a Schedule to this instrument </w:t>
      </w:r>
      <w:r w:rsidR="009D3EC2">
        <w:t>has effect according to its terms</w:t>
      </w:r>
      <w:r w:rsidRPr="006B3670">
        <w:t>.</w:t>
      </w:r>
    </w:p>
    <w:p w14:paraId="5EC13ACB" w14:textId="77777777" w:rsidR="005718BA" w:rsidRPr="006B3670" w:rsidRDefault="005718BA" w:rsidP="00130CED">
      <w:pPr>
        <w:pStyle w:val="paragraph"/>
      </w:pPr>
    </w:p>
    <w:p w14:paraId="45A5F8B5" w14:textId="37FC2934" w:rsidR="005718BA" w:rsidRPr="006B3670" w:rsidRDefault="005718BA" w:rsidP="00130CED">
      <w:pPr>
        <w:pStyle w:val="paragraph"/>
      </w:pPr>
    </w:p>
    <w:p w14:paraId="5FC5944B" w14:textId="10CEA4F0" w:rsidR="000961B1" w:rsidRPr="006B3670" w:rsidRDefault="000961B1" w:rsidP="00130CED">
      <w:pPr>
        <w:pStyle w:val="paragraph"/>
      </w:pPr>
    </w:p>
    <w:p w14:paraId="629A4149" w14:textId="13B3F61E" w:rsidR="000961B1" w:rsidRPr="006B3670" w:rsidRDefault="000961B1" w:rsidP="00130CED">
      <w:pPr>
        <w:pStyle w:val="paragraph"/>
      </w:pPr>
    </w:p>
    <w:p w14:paraId="79F58C40" w14:textId="124D0E3B" w:rsidR="000961B1" w:rsidRPr="006B3670" w:rsidRDefault="000961B1" w:rsidP="00130CED">
      <w:pPr>
        <w:pStyle w:val="paragraph"/>
      </w:pPr>
    </w:p>
    <w:p w14:paraId="3127B07F" w14:textId="53AB6553" w:rsidR="000961B1" w:rsidRPr="006B3670" w:rsidRDefault="000961B1" w:rsidP="00130CED">
      <w:pPr>
        <w:pStyle w:val="paragraph"/>
      </w:pPr>
    </w:p>
    <w:p w14:paraId="715B0F12" w14:textId="0733857D" w:rsidR="000961B1" w:rsidRPr="006B3670" w:rsidRDefault="000961B1" w:rsidP="00130CED">
      <w:pPr>
        <w:pStyle w:val="paragraph"/>
      </w:pPr>
    </w:p>
    <w:p w14:paraId="5E94C32E" w14:textId="1E441972" w:rsidR="000961B1" w:rsidRPr="006B3670" w:rsidRDefault="000961B1" w:rsidP="00130CED">
      <w:pPr>
        <w:pStyle w:val="paragraph"/>
      </w:pPr>
    </w:p>
    <w:p w14:paraId="3590E768" w14:textId="77777777" w:rsidR="000961B1" w:rsidRPr="006B3670" w:rsidRDefault="000961B1" w:rsidP="00130CED">
      <w:pPr>
        <w:pStyle w:val="paragraph"/>
      </w:pPr>
    </w:p>
    <w:p w14:paraId="3773C464" w14:textId="77777777" w:rsidR="005718BA" w:rsidRPr="006B3670" w:rsidRDefault="005718BA" w:rsidP="00130CED">
      <w:pPr>
        <w:pStyle w:val="paragraph"/>
      </w:pPr>
    </w:p>
    <w:p w14:paraId="523555A4" w14:textId="06F9C7D4" w:rsidR="00554826" w:rsidRPr="006B3670" w:rsidRDefault="00554826" w:rsidP="00130CED">
      <w:pPr>
        <w:pStyle w:val="paragraph"/>
      </w:pPr>
      <w:r w:rsidRPr="006B3670">
        <w:tab/>
      </w:r>
    </w:p>
    <w:p w14:paraId="78164A0A" w14:textId="77777777" w:rsidR="009D3EC2" w:rsidRDefault="009D3EC2" w:rsidP="002A2838">
      <w:pPr>
        <w:pStyle w:val="ActHead6"/>
      </w:pPr>
    </w:p>
    <w:p w14:paraId="63234F04" w14:textId="57558C81" w:rsidR="00D6537E" w:rsidRPr="008B14AE" w:rsidRDefault="004E1307" w:rsidP="002A2838">
      <w:pPr>
        <w:pStyle w:val="ActHead6"/>
        <w:rPr>
          <w:rFonts w:ascii="Times New Roman" w:hAnsi="Times New Roman"/>
        </w:rPr>
      </w:pPr>
      <w:bookmarkStart w:id="5" w:name="_Toc140237887"/>
      <w:r w:rsidRPr="008B14AE">
        <w:rPr>
          <w:rFonts w:ascii="Times New Roman" w:hAnsi="Times New Roman"/>
        </w:rPr>
        <w:t xml:space="preserve">Schedule </w:t>
      </w:r>
      <w:r w:rsidR="00D6537E" w:rsidRPr="008B14AE">
        <w:rPr>
          <w:rFonts w:ascii="Times New Roman" w:hAnsi="Times New Roman"/>
        </w:rPr>
        <w:t>1—</w:t>
      </w:r>
      <w:r w:rsidR="009D3EC2" w:rsidRPr="008B14AE">
        <w:rPr>
          <w:rFonts w:ascii="Times New Roman" w:hAnsi="Times New Roman"/>
        </w:rPr>
        <w:t>Amendments</w:t>
      </w:r>
      <w:bookmarkEnd w:id="5"/>
    </w:p>
    <w:p w14:paraId="19988B98" w14:textId="4C35E5C4" w:rsidR="002A2838" w:rsidRPr="00D66B99" w:rsidRDefault="003273F3" w:rsidP="009E1AD6">
      <w:pPr>
        <w:pStyle w:val="ActHead9"/>
      </w:pPr>
      <w:bookmarkStart w:id="6" w:name="_Toc140237888"/>
      <w:r w:rsidRPr="00D66B99">
        <w:rPr>
          <w:bCs/>
          <w:iCs/>
          <w:szCs w:val="28"/>
        </w:rPr>
        <w:t>Autonomous Sanctions (Export Sanctioned Goods—Russia) Designation 2022</w:t>
      </w:r>
      <w:bookmarkEnd w:id="6"/>
    </w:p>
    <w:p w14:paraId="29917A38" w14:textId="71734F07" w:rsidR="00F75EAA" w:rsidRPr="008B14AE" w:rsidRDefault="00EE64FF" w:rsidP="00F75EAA">
      <w:pPr>
        <w:pStyle w:val="ItemHead"/>
        <w:rPr>
          <w:rFonts w:ascii="Times New Roman" w:hAnsi="Times New Roman"/>
        </w:rPr>
      </w:pPr>
      <w:proofErr w:type="gramStart"/>
      <w:r w:rsidRPr="008B14AE">
        <w:rPr>
          <w:rFonts w:ascii="Times New Roman" w:hAnsi="Times New Roman"/>
        </w:rPr>
        <w:t>1</w:t>
      </w:r>
      <w:r w:rsidR="00F75EAA" w:rsidRPr="008B14AE">
        <w:rPr>
          <w:rFonts w:ascii="Times New Roman" w:hAnsi="Times New Roman"/>
        </w:rPr>
        <w:t xml:space="preserve">  </w:t>
      </w:r>
      <w:r w:rsidR="00302786" w:rsidRPr="008B14AE">
        <w:rPr>
          <w:rFonts w:ascii="Times New Roman" w:hAnsi="Times New Roman"/>
        </w:rPr>
        <w:t>A</w:t>
      </w:r>
      <w:r w:rsidR="00143068" w:rsidRPr="008B14AE">
        <w:rPr>
          <w:rFonts w:ascii="Times New Roman" w:hAnsi="Times New Roman"/>
        </w:rPr>
        <w:t>t</w:t>
      </w:r>
      <w:proofErr w:type="gramEnd"/>
      <w:r w:rsidR="00143068" w:rsidRPr="008B14AE">
        <w:rPr>
          <w:rFonts w:ascii="Times New Roman" w:hAnsi="Times New Roman"/>
        </w:rPr>
        <w:t xml:space="preserve"> the end of Schedule 1</w:t>
      </w:r>
    </w:p>
    <w:p w14:paraId="4D0A81A5" w14:textId="5F8E300E" w:rsidR="00F75EAA" w:rsidRPr="00D66B99" w:rsidRDefault="00143068" w:rsidP="00F75EAA">
      <w:pPr>
        <w:pStyle w:val="Item"/>
      </w:pPr>
      <w:r w:rsidRPr="00D66B99">
        <w:t>Add</w:t>
      </w:r>
      <w:r w:rsidR="00302786" w:rsidRPr="00D66B99">
        <w:t>:</w:t>
      </w:r>
    </w:p>
    <w:p w14:paraId="7B6C7559" w14:textId="77777777" w:rsidR="00F75EAA" w:rsidRPr="008B14AE" w:rsidRDefault="00F75EAA" w:rsidP="002A2838">
      <w:pPr>
        <w:keepNext/>
        <w:rPr>
          <w:rFonts w:cs="Times New Roman"/>
          <w:b/>
          <w:bCs/>
          <w:sz w:val="24"/>
          <w:szCs w:val="24"/>
        </w:rPr>
      </w:pPr>
    </w:p>
    <w:p w14:paraId="1DAAA77F" w14:textId="6944DAAF" w:rsidR="00285FDD" w:rsidRPr="00D66B99" w:rsidRDefault="00302786" w:rsidP="002A2838">
      <w:pPr>
        <w:keepNext/>
        <w:rPr>
          <w:rFonts w:cs="Times New Roman"/>
          <w:b/>
          <w:bCs/>
          <w:sz w:val="32"/>
          <w:szCs w:val="32"/>
        </w:rPr>
      </w:pPr>
      <w:r w:rsidRPr="00D66B99">
        <w:rPr>
          <w:rFonts w:cs="Times New Roman"/>
          <w:b/>
          <w:bCs/>
          <w:sz w:val="32"/>
          <w:szCs w:val="32"/>
        </w:rPr>
        <w:t xml:space="preserve">Part </w:t>
      </w:r>
      <w:r w:rsidR="00A03283" w:rsidRPr="00D66B99">
        <w:rPr>
          <w:rFonts w:cs="Times New Roman"/>
          <w:b/>
          <w:bCs/>
          <w:sz w:val="32"/>
          <w:szCs w:val="32"/>
        </w:rPr>
        <w:t>4</w:t>
      </w:r>
      <w:r w:rsidRPr="00D66B99">
        <w:rPr>
          <w:rFonts w:cs="Times New Roman"/>
          <w:b/>
          <w:bCs/>
          <w:sz w:val="32"/>
          <w:szCs w:val="32"/>
        </w:rPr>
        <w:t>—</w:t>
      </w:r>
      <w:r w:rsidR="55B800B6" w:rsidRPr="00D66B99">
        <w:rPr>
          <w:rFonts w:cs="Times New Roman"/>
          <w:b/>
          <w:bCs/>
          <w:sz w:val="32"/>
          <w:szCs w:val="32"/>
        </w:rPr>
        <w:t xml:space="preserve">Unmanned </w:t>
      </w:r>
      <w:r w:rsidR="004C2071" w:rsidRPr="00D66B99">
        <w:rPr>
          <w:rFonts w:cs="Times New Roman"/>
          <w:b/>
          <w:bCs/>
          <w:sz w:val="32"/>
          <w:szCs w:val="32"/>
        </w:rPr>
        <w:t>a</w:t>
      </w:r>
      <w:r w:rsidR="55B800B6" w:rsidRPr="00D66B99">
        <w:rPr>
          <w:rFonts w:cs="Times New Roman"/>
          <w:b/>
          <w:bCs/>
          <w:sz w:val="32"/>
          <w:szCs w:val="32"/>
        </w:rPr>
        <w:t xml:space="preserve">erial </w:t>
      </w:r>
      <w:r w:rsidR="004C2071" w:rsidRPr="00D66B99">
        <w:rPr>
          <w:rFonts w:cs="Times New Roman"/>
          <w:b/>
          <w:bCs/>
          <w:sz w:val="32"/>
          <w:szCs w:val="32"/>
        </w:rPr>
        <w:t>v</w:t>
      </w:r>
      <w:r w:rsidR="55B800B6" w:rsidRPr="00D66B99">
        <w:rPr>
          <w:rFonts w:cs="Times New Roman"/>
          <w:b/>
          <w:bCs/>
          <w:sz w:val="32"/>
          <w:szCs w:val="32"/>
        </w:rPr>
        <w:t>ehicles</w:t>
      </w:r>
    </w:p>
    <w:p w14:paraId="58FEB200" w14:textId="77777777" w:rsidR="002A2838" w:rsidRPr="00D66B99" w:rsidRDefault="002A2838" w:rsidP="00554826">
      <w:pPr>
        <w:rPr>
          <w:rFonts w:cs="Times New Roman"/>
        </w:rPr>
      </w:pPr>
    </w:p>
    <w:p w14:paraId="47EF8FA7" w14:textId="2CEB08AD" w:rsidR="002039AA" w:rsidRPr="00D66B99" w:rsidRDefault="009968E1" w:rsidP="002C3E1E">
      <w:pPr>
        <w:rPr>
          <w:rFonts w:cs="Times New Roman"/>
        </w:rPr>
      </w:pPr>
      <w:r w:rsidRPr="00D66B99">
        <w:rPr>
          <w:rFonts w:cs="Times New Roman"/>
          <w:bC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328"/>
        <w:gridCol w:w="7308"/>
      </w:tblGrid>
      <w:tr w:rsidR="00C6470F" w:rsidRPr="00D66B99" w14:paraId="57BB5C03" w14:textId="77777777" w:rsidTr="008B14AE">
        <w:tc>
          <w:tcPr>
            <w:tcW w:w="731" w:type="dxa"/>
            <w:gridSpan w:val="2"/>
            <w:tcBorders>
              <w:bottom w:val="single" w:sz="4" w:space="0" w:color="auto"/>
            </w:tcBorders>
          </w:tcPr>
          <w:p w14:paraId="60E53423" w14:textId="5C5F0B1F" w:rsidR="00C6470F" w:rsidRPr="008B14AE" w:rsidRDefault="00C6470F" w:rsidP="00F65E13">
            <w:pPr>
              <w:spacing w:line="240" w:lineRule="auto"/>
              <w:rPr>
                <w:rFonts w:cs="Times New Roman"/>
                <w:b/>
                <w:bCs/>
                <w:sz w:val="18"/>
                <w:szCs w:val="18"/>
              </w:rPr>
            </w:pPr>
            <w:r w:rsidRPr="008B14AE">
              <w:rPr>
                <w:rFonts w:cs="Times New Roman"/>
                <w:b/>
                <w:bCs/>
                <w:sz w:val="18"/>
                <w:szCs w:val="18"/>
              </w:rPr>
              <w:t>Item</w:t>
            </w:r>
          </w:p>
        </w:tc>
        <w:tc>
          <w:tcPr>
            <w:tcW w:w="6367" w:type="dxa"/>
            <w:tcBorders>
              <w:bottom w:val="single" w:sz="4" w:space="0" w:color="auto"/>
            </w:tcBorders>
          </w:tcPr>
          <w:p w14:paraId="540E0312" w14:textId="23E06DA0" w:rsidR="00C6470F" w:rsidRPr="008B14AE" w:rsidRDefault="00C6470F" w:rsidP="00F65E13">
            <w:pPr>
              <w:spacing w:line="240" w:lineRule="auto"/>
              <w:rPr>
                <w:rFonts w:cs="Times New Roman"/>
                <w:b/>
                <w:bCs/>
                <w:sz w:val="18"/>
                <w:szCs w:val="18"/>
              </w:rPr>
            </w:pPr>
            <w:r w:rsidRPr="008B14AE">
              <w:rPr>
                <w:rFonts w:cs="Times New Roman"/>
                <w:b/>
                <w:bCs/>
                <w:sz w:val="18"/>
                <w:szCs w:val="18"/>
              </w:rPr>
              <w:t>Description</w:t>
            </w:r>
          </w:p>
        </w:tc>
      </w:tr>
      <w:tr w:rsidR="00C6470F" w:rsidRPr="00D66B99" w14:paraId="57F3DD46" w14:textId="77777777" w:rsidTr="008B14AE">
        <w:tc>
          <w:tcPr>
            <w:tcW w:w="486" w:type="dxa"/>
            <w:tcBorders>
              <w:top w:val="single" w:sz="4" w:space="0" w:color="auto"/>
            </w:tcBorders>
          </w:tcPr>
          <w:p w14:paraId="185442AD" w14:textId="5CA08DA0" w:rsidR="00C6470F" w:rsidRPr="008B14AE" w:rsidRDefault="00C6470F" w:rsidP="00F65E13">
            <w:pPr>
              <w:spacing w:before="240" w:line="240" w:lineRule="auto"/>
              <w:rPr>
                <w:rFonts w:cs="Times New Roman"/>
                <w:sz w:val="18"/>
                <w:szCs w:val="18"/>
              </w:rPr>
            </w:pPr>
            <w:r w:rsidRPr="008B14AE">
              <w:rPr>
                <w:rFonts w:cs="Times New Roman"/>
                <w:sz w:val="18"/>
                <w:szCs w:val="18"/>
              </w:rPr>
              <w:t>1</w:t>
            </w:r>
          </w:p>
        </w:tc>
        <w:tc>
          <w:tcPr>
            <w:tcW w:w="6612" w:type="dxa"/>
            <w:gridSpan w:val="2"/>
            <w:tcBorders>
              <w:top w:val="single" w:sz="4" w:space="0" w:color="auto"/>
            </w:tcBorders>
          </w:tcPr>
          <w:tbl>
            <w:tblPr>
              <w:tblW w:w="7420" w:type="dxa"/>
              <w:tblLayout w:type="fixed"/>
              <w:tblLook w:val="04A0" w:firstRow="1" w:lastRow="0" w:firstColumn="1" w:lastColumn="0" w:noHBand="0" w:noVBand="1"/>
            </w:tblPr>
            <w:tblGrid>
              <w:gridCol w:w="7420"/>
            </w:tblGrid>
            <w:tr w:rsidR="00C6470F" w:rsidRPr="00D66B99" w14:paraId="7DA8C9DE" w14:textId="77777777" w:rsidTr="008B14AE">
              <w:trPr>
                <w:trHeight w:val="443"/>
              </w:trPr>
              <w:tc>
                <w:tcPr>
                  <w:tcW w:w="7420" w:type="dxa"/>
                  <w:tcBorders>
                    <w:top w:val="nil"/>
                    <w:left w:val="nil"/>
                    <w:bottom w:val="nil"/>
                    <w:right w:val="nil"/>
                  </w:tcBorders>
                  <w:shd w:val="clear" w:color="auto" w:fill="auto"/>
                  <w:vAlign w:val="bottom"/>
                  <w:hideMark/>
                </w:tcPr>
                <w:p w14:paraId="59ADDA9E" w14:textId="68D3D1A6" w:rsidR="00C6470F" w:rsidRPr="008B14AE" w:rsidRDefault="00C6470F" w:rsidP="003009E3">
                  <w:pPr>
                    <w:spacing w:before="240" w:line="240" w:lineRule="auto"/>
                    <w:rPr>
                      <w:rFonts w:eastAsia="Times New Roman" w:cs="Times New Roman"/>
                      <w:color w:val="000000"/>
                      <w:sz w:val="16"/>
                      <w:szCs w:val="16"/>
                      <w:lang w:eastAsia="en-AU"/>
                    </w:rPr>
                  </w:pPr>
                  <w:r w:rsidRPr="008B14AE">
                    <w:rPr>
                      <w:rFonts w:eastAsia="Times New Roman" w:cs="Times New Roman"/>
                      <w:color w:val="000000"/>
                      <w:sz w:val="16"/>
                      <w:szCs w:val="16"/>
                      <w:lang w:eastAsia="en-AU"/>
                    </w:rPr>
                    <w:t>Unmanned aircraft of the type covered by heading 8806 of the Australian Harmonized Export Commodity Classification as released on 21 January 2022.</w:t>
                  </w:r>
                </w:p>
              </w:tc>
            </w:tr>
          </w:tbl>
          <w:p w14:paraId="738EB85E" w14:textId="75B91D81" w:rsidR="00C6470F" w:rsidRPr="008B14AE" w:rsidRDefault="00C6470F" w:rsidP="00F65E13">
            <w:pPr>
              <w:spacing w:before="240" w:line="240" w:lineRule="auto"/>
              <w:rPr>
                <w:rFonts w:cs="Times New Roman"/>
                <w:sz w:val="18"/>
                <w:szCs w:val="18"/>
              </w:rPr>
            </w:pPr>
          </w:p>
        </w:tc>
      </w:tr>
      <w:tr w:rsidR="00C6470F" w:rsidRPr="00D66B99" w14:paraId="05D63888" w14:textId="77777777" w:rsidTr="008B14AE">
        <w:tc>
          <w:tcPr>
            <w:tcW w:w="486" w:type="dxa"/>
          </w:tcPr>
          <w:p w14:paraId="75645FA8" w14:textId="4A5C475A" w:rsidR="00C6470F" w:rsidRPr="008B14AE" w:rsidRDefault="00C6470F" w:rsidP="00F65E13">
            <w:pPr>
              <w:spacing w:before="240" w:line="240" w:lineRule="auto"/>
              <w:rPr>
                <w:rFonts w:cs="Times New Roman"/>
                <w:sz w:val="18"/>
                <w:szCs w:val="18"/>
              </w:rPr>
            </w:pPr>
            <w:r w:rsidRPr="008B14AE">
              <w:rPr>
                <w:rFonts w:cs="Times New Roman"/>
                <w:sz w:val="18"/>
                <w:szCs w:val="18"/>
              </w:rPr>
              <w:t>2</w:t>
            </w:r>
          </w:p>
        </w:tc>
        <w:tc>
          <w:tcPr>
            <w:tcW w:w="6612" w:type="dxa"/>
            <w:gridSpan w:val="2"/>
          </w:tcPr>
          <w:tbl>
            <w:tblPr>
              <w:tblW w:w="7420" w:type="dxa"/>
              <w:tblLayout w:type="fixed"/>
              <w:tblLook w:val="04A0" w:firstRow="1" w:lastRow="0" w:firstColumn="1" w:lastColumn="0" w:noHBand="0" w:noVBand="1"/>
            </w:tblPr>
            <w:tblGrid>
              <w:gridCol w:w="7420"/>
            </w:tblGrid>
            <w:tr w:rsidR="00C6470F" w:rsidRPr="00D66B99" w14:paraId="77A3EE82" w14:textId="77777777" w:rsidTr="008B14AE">
              <w:trPr>
                <w:trHeight w:val="381"/>
              </w:trPr>
              <w:tc>
                <w:tcPr>
                  <w:tcW w:w="7420" w:type="dxa"/>
                  <w:tcBorders>
                    <w:top w:val="nil"/>
                    <w:left w:val="nil"/>
                    <w:bottom w:val="nil"/>
                    <w:right w:val="nil"/>
                  </w:tcBorders>
                  <w:shd w:val="clear" w:color="auto" w:fill="auto"/>
                  <w:vAlign w:val="bottom"/>
                  <w:hideMark/>
                </w:tcPr>
                <w:p w14:paraId="044574F1" w14:textId="00F9F96E" w:rsidR="00C6470F" w:rsidRPr="008B14AE" w:rsidRDefault="00C6470F" w:rsidP="008B14AE">
                  <w:pPr>
                    <w:spacing w:before="240" w:line="252" w:lineRule="auto"/>
                    <w:rPr>
                      <w:rFonts w:cs="Times New Roman"/>
                      <w:color w:val="000000"/>
                      <w:sz w:val="16"/>
                      <w:szCs w:val="16"/>
                    </w:rPr>
                  </w:pPr>
                  <w:r w:rsidRPr="008B14AE">
                    <w:rPr>
                      <w:rFonts w:cs="Times New Roman"/>
                      <w:color w:val="000000"/>
                      <w:sz w:val="16"/>
                      <w:szCs w:val="16"/>
                    </w:rPr>
                    <w:t xml:space="preserve">Parts of goods of the type covered by heading 8807 of the Australian Harmonized Export Commodity Classification as released on 21 January 2022, including combined parts or parts which are partially assembled. </w:t>
                  </w:r>
                </w:p>
              </w:tc>
            </w:tr>
          </w:tbl>
          <w:p w14:paraId="26B6945D" w14:textId="02A4B878" w:rsidR="00C6470F" w:rsidRPr="008B14AE" w:rsidRDefault="00C6470F" w:rsidP="00F65E13">
            <w:pPr>
              <w:spacing w:before="240" w:line="240" w:lineRule="auto"/>
              <w:rPr>
                <w:rFonts w:cs="Times New Roman"/>
                <w:sz w:val="18"/>
                <w:szCs w:val="18"/>
              </w:rPr>
            </w:pPr>
          </w:p>
        </w:tc>
      </w:tr>
    </w:tbl>
    <w:p w14:paraId="58A68E37" w14:textId="16661B94" w:rsidR="00B0713D" w:rsidRDefault="00B0713D" w:rsidP="002C3E1E">
      <w:pPr>
        <w:spacing w:line="240" w:lineRule="auto"/>
      </w:pPr>
    </w:p>
    <w:sectPr w:rsidR="00B0713D" w:rsidSect="008C2EAC">
      <w:headerReference w:type="even" r:id="rId20"/>
      <w:headerReference w:type="default" r:id="rId21"/>
      <w:footerReference w:type="even" r:id="rId22"/>
      <w:footerReference w:type="defaul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7761A" w14:textId="77777777" w:rsidR="00FF0245" w:rsidRDefault="00FF0245" w:rsidP="00715914">
      <w:pPr>
        <w:spacing w:line="240" w:lineRule="auto"/>
      </w:pPr>
      <w:r>
        <w:separator/>
      </w:r>
    </w:p>
  </w:endnote>
  <w:endnote w:type="continuationSeparator" w:id="0">
    <w:p w14:paraId="3F24784F" w14:textId="77777777" w:rsidR="00FF0245" w:rsidRDefault="00FF0245" w:rsidP="00715914">
      <w:pPr>
        <w:spacing w:line="240" w:lineRule="auto"/>
      </w:pPr>
      <w:r>
        <w:continuationSeparator/>
      </w:r>
    </w:p>
  </w:endnote>
  <w:endnote w:type="continuationNotice" w:id="1">
    <w:p w14:paraId="273413A2" w14:textId="77777777" w:rsidR="00FF0245" w:rsidRDefault="00FF02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2E5B" w14:textId="77777777" w:rsidR="00390625" w:rsidRPr="00E33C1C" w:rsidRDefault="00390625"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390625" w14:paraId="0A83DBAF" w14:textId="77777777" w:rsidTr="00B33709">
      <w:tc>
        <w:tcPr>
          <w:tcW w:w="709" w:type="dxa"/>
          <w:tcBorders>
            <w:top w:val="nil"/>
            <w:left w:val="nil"/>
            <w:bottom w:val="nil"/>
            <w:right w:val="nil"/>
          </w:tcBorders>
        </w:tcPr>
        <w:p w14:paraId="50A25105" w14:textId="77777777" w:rsidR="00390625" w:rsidRDefault="00390625"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7E0AFF3C" w14:textId="69C6B1FD" w:rsidR="00390625" w:rsidRPr="004E1307" w:rsidRDefault="00390625"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70954">
            <w:rPr>
              <w:i/>
              <w:noProof/>
              <w:sz w:val="18"/>
            </w:rPr>
            <w:t>Autonomous Sanctions (Export Sanctioned Goods—Russia) Designation 2022</w:t>
          </w:r>
          <w:r w:rsidRPr="004E1307">
            <w:rPr>
              <w:i/>
              <w:sz w:val="18"/>
            </w:rPr>
            <w:fldChar w:fldCharType="end"/>
          </w:r>
        </w:p>
      </w:tc>
      <w:tc>
        <w:tcPr>
          <w:tcW w:w="1383" w:type="dxa"/>
          <w:tcBorders>
            <w:top w:val="nil"/>
            <w:left w:val="nil"/>
            <w:bottom w:val="nil"/>
            <w:right w:val="nil"/>
          </w:tcBorders>
        </w:tcPr>
        <w:p w14:paraId="06EE9983" w14:textId="77777777" w:rsidR="00390625" w:rsidRDefault="00390625" w:rsidP="00A369E3">
          <w:pPr>
            <w:spacing w:line="0" w:lineRule="atLeast"/>
            <w:jc w:val="right"/>
            <w:rPr>
              <w:sz w:val="18"/>
            </w:rPr>
          </w:pPr>
        </w:p>
      </w:tc>
    </w:tr>
    <w:tr w:rsidR="00390625" w14:paraId="3E157637"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7F8F78AD" w14:textId="77777777" w:rsidR="00390625" w:rsidRDefault="00390625" w:rsidP="00A369E3">
          <w:pPr>
            <w:jc w:val="right"/>
            <w:rPr>
              <w:sz w:val="18"/>
            </w:rPr>
          </w:pPr>
        </w:p>
      </w:tc>
    </w:tr>
  </w:tbl>
  <w:p w14:paraId="5864EF13" w14:textId="77777777" w:rsidR="00390625" w:rsidRPr="00ED79B6" w:rsidRDefault="00390625"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5E9A" w14:textId="77777777" w:rsidR="00390625" w:rsidRPr="00E33C1C" w:rsidRDefault="00390625"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390625" w14:paraId="1E381BDB" w14:textId="77777777" w:rsidTr="00A369E3">
      <w:tc>
        <w:tcPr>
          <w:tcW w:w="1384" w:type="dxa"/>
          <w:tcBorders>
            <w:top w:val="nil"/>
            <w:left w:val="nil"/>
            <w:bottom w:val="nil"/>
            <w:right w:val="nil"/>
          </w:tcBorders>
        </w:tcPr>
        <w:p w14:paraId="3B73E674" w14:textId="77777777" w:rsidR="00390625" w:rsidRDefault="00390625" w:rsidP="00A369E3">
          <w:pPr>
            <w:spacing w:line="0" w:lineRule="atLeast"/>
            <w:rPr>
              <w:sz w:val="18"/>
            </w:rPr>
          </w:pPr>
        </w:p>
      </w:tc>
      <w:tc>
        <w:tcPr>
          <w:tcW w:w="6379" w:type="dxa"/>
          <w:tcBorders>
            <w:top w:val="nil"/>
            <w:left w:val="nil"/>
            <w:bottom w:val="nil"/>
            <w:right w:val="nil"/>
          </w:tcBorders>
        </w:tcPr>
        <w:p w14:paraId="685CC5EE" w14:textId="3D3EDD37" w:rsidR="00390625" w:rsidRDefault="00390625"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D70954">
            <w:rPr>
              <w:i/>
              <w:noProof/>
              <w:sz w:val="18"/>
            </w:rPr>
            <w:t>Autonomous Sanctions (Export Sanctioned Goods—Russia) Designation 2022</w:t>
          </w:r>
          <w:r w:rsidRPr="004E1307">
            <w:rPr>
              <w:i/>
              <w:sz w:val="18"/>
            </w:rPr>
            <w:fldChar w:fldCharType="end"/>
          </w:r>
        </w:p>
      </w:tc>
      <w:tc>
        <w:tcPr>
          <w:tcW w:w="709" w:type="dxa"/>
          <w:tcBorders>
            <w:top w:val="nil"/>
            <w:left w:val="nil"/>
            <w:bottom w:val="nil"/>
            <w:right w:val="nil"/>
          </w:tcBorders>
        </w:tcPr>
        <w:p w14:paraId="4A223AD7" w14:textId="77777777" w:rsidR="00390625" w:rsidRDefault="00390625"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390625" w14:paraId="084BC3B2"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69915A8D" w14:textId="77777777" w:rsidR="00390625" w:rsidRDefault="00390625" w:rsidP="00A369E3">
          <w:pPr>
            <w:rPr>
              <w:sz w:val="18"/>
            </w:rPr>
          </w:pPr>
        </w:p>
      </w:tc>
    </w:tr>
  </w:tbl>
  <w:p w14:paraId="5D9F296D" w14:textId="77777777" w:rsidR="00390625" w:rsidRPr="00ED79B6" w:rsidRDefault="00390625"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BA25" w14:textId="77777777" w:rsidR="00390625" w:rsidRPr="00E33C1C" w:rsidRDefault="00390625"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390625" w14:paraId="070B4E80" w14:textId="77777777" w:rsidTr="00B33709">
      <w:tc>
        <w:tcPr>
          <w:tcW w:w="1384" w:type="dxa"/>
          <w:tcBorders>
            <w:top w:val="nil"/>
            <w:left w:val="nil"/>
            <w:bottom w:val="nil"/>
            <w:right w:val="nil"/>
          </w:tcBorders>
        </w:tcPr>
        <w:p w14:paraId="547C1A32" w14:textId="77777777" w:rsidR="00390625" w:rsidRDefault="00390625" w:rsidP="00A369E3">
          <w:pPr>
            <w:spacing w:line="0" w:lineRule="atLeast"/>
            <w:rPr>
              <w:sz w:val="18"/>
            </w:rPr>
          </w:pPr>
        </w:p>
      </w:tc>
      <w:tc>
        <w:tcPr>
          <w:tcW w:w="6379" w:type="dxa"/>
          <w:tcBorders>
            <w:top w:val="nil"/>
            <w:left w:val="nil"/>
            <w:bottom w:val="nil"/>
            <w:right w:val="nil"/>
          </w:tcBorders>
        </w:tcPr>
        <w:p w14:paraId="3805DA90" w14:textId="77777777" w:rsidR="00390625" w:rsidRDefault="00390625" w:rsidP="00A369E3">
          <w:pPr>
            <w:spacing w:line="0" w:lineRule="atLeast"/>
            <w:jc w:val="center"/>
            <w:rPr>
              <w:sz w:val="18"/>
            </w:rPr>
          </w:pPr>
        </w:p>
      </w:tc>
      <w:tc>
        <w:tcPr>
          <w:tcW w:w="709" w:type="dxa"/>
          <w:tcBorders>
            <w:top w:val="nil"/>
            <w:left w:val="nil"/>
            <w:bottom w:val="nil"/>
            <w:right w:val="nil"/>
          </w:tcBorders>
        </w:tcPr>
        <w:p w14:paraId="539E9D74" w14:textId="77777777" w:rsidR="00390625" w:rsidRDefault="00390625" w:rsidP="00A369E3">
          <w:pPr>
            <w:spacing w:line="0" w:lineRule="atLeast"/>
            <w:jc w:val="right"/>
            <w:rPr>
              <w:sz w:val="18"/>
            </w:rPr>
          </w:pPr>
        </w:p>
      </w:tc>
    </w:tr>
  </w:tbl>
  <w:p w14:paraId="57CF326E" w14:textId="77777777" w:rsidR="00390625" w:rsidRPr="00ED79B6" w:rsidRDefault="00390625"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143B" w14:textId="77777777" w:rsidR="00390625" w:rsidRPr="002B0EA5" w:rsidRDefault="00390625" w:rsidP="0039062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390625" w14:paraId="33A82420" w14:textId="77777777" w:rsidTr="00390625">
      <w:tc>
        <w:tcPr>
          <w:tcW w:w="365" w:type="pct"/>
        </w:tcPr>
        <w:p w14:paraId="54ADEEAE" w14:textId="77777777" w:rsidR="00390625" w:rsidRDefault="00390625" w:rsidP="0039062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2FAA5B7C" w14:textId="0601A1EF" w:rsidR="00390625" w:rsidRDefault="00390625" w:rsidP="00390625">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C7694F">
            <w:rPr>
              <w:i/>
              <w:noProof/>
              <w:sz w:val="18"/>
            </w:rPr>
            <w:t>Autonomous Sanctions (Export Sanctioned Goods—Russia) Designation 2022</w:t>
          </w:r>
          <w:r w:rsidRPr="004E1307">
            <w:rPr>
              <w:i/>
              <w:sz w:val="18"/>
            </w:rPr>
            <w:fldChar w:fldCharType="end"/>
          </w:r>
        </w:p>
      </w:tc>
      <w:tc>
        <w:tcPr>
          <w:tcW w:w="947" w:type="pct"/>
        </w:tcPr>
        <w:p w14:paraId="35846875" w14:textId="77777777" w:rsidR="00390625" w:rsidRDefault="00390625" w:rsidP="00390625">
          <w:pPr>
            <w:spacing w:line="0" w:lineRule="atLeast"/>
            <w:jc w:val="right"/>
            <w:rPr>
              <w:sz w:val="18"/>
            </w:rPr>
          </w:pPr>
        </w:p>
      </w:tc>
    </w:tr>
    <w:tr w:rsidR="00390625" w14:paraId="1AF46F0C" w14:textId="77777777" w:rsidTr="00390625">
      <w:tc>
        <w:tcPr>
          <w:tcW w:w="5000" w:type="pct"/>
          <w:gridSpan w:val="3"/>
        </w:tcPr>
        <w:p w14:paraId="547EAE60" w14:textId="77777777" w:rsidR="00390625" w:rsidRDefault="00390625" w:rsidP="00390625">
          <w:pPr>
            <w:jc w:val="right"/>
            <w:rPr>
              <w:sz w:val="18"/>
            </w:rPr>
          </w:pPr>
        </w:p>
      </w:tc>
    </w:tr>
  </w:tbl>
  <w:p w14:paraId="2E54CE7E" w14:textId="77777777" w:rsidR="00390625" w:rsidRPr="00ED79B6" w:rsidRDefault="00390625" w:rsidP="00390625">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173D" w14:textId="77777777" w:rsidR="00390625" w:rsidRPr="002B0EA5" w:rsidRDefault="00390625" w:rsidP="0039062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390625" w14:paraId="4BE3F62F" w14:textId="77777777" w:rsidTr="00390625">
      <w:tc>
        <w:tcPr>
          <w:tcW w:w="947" w:type="pct"/>
        </w:tcPr>
        <w:p w14:paraId="11A45E06" w14:textId="77777777" w:rsidR="00390625" w:rsidRDefault="00390625" w:rsidP="00390625">
          <w:pPr>
            <w:spacing w:line="0" w:lineRule="atLeast"/>
            <w:rPr>
              <w:sz w:val="18"/>
            </w:rPr>
          </w:pPr>
        </w:p>
      </w:tc>
      <w:tc>
        <w:tcPr>
          <w:tcW w:w="3688" w:type="pct"/>
        </w:tcPr>
        <w:p w14:paraId="69B7BE01" w14:textId="7418CD6E" w:rsidR="00390625" w:rsidRDefault="00390625" w:rsidP="00390625">
          <w:pPr>
            <w:spacing w:line="0" w:lineRule="atLeast"/>
            <w:jc w:val="center"/>
            <w:rPr>
              <w:sz w:val="18"/>
            </w:rPr>
          </w:pPr>
        </w:p>
      </w:tc>
      <w:tc>
        <w:tcPr>
          <w:tcW w:w="365" w:type="pct"/>
        </w:tcPr>
        <w:p w14:paraId="4901248C" w14:textId="77777777" w:rsidR="00390625" w:rsidRDefault="00390625" w:rsidP="0039062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390625" w14:paraId="54A1DCBC" w14:textId="77777777" w:rsidTr="00390625">
      <w:tc>
        <w:tcPr>
          <w:tcW w:w="5000" w:type="pct"/>
          <w:gridSpan w:val="3"/>
        </w:tcPr>
        <w:p w14:paraId="0368556D" w14:textId="77777777" w:rsidR="00390625" w:rsidRDefault="00390625" w:rsidP="00390625">
          <w:pPr>
            <w:rPr>
              <w:sz w:val="18"/>
            </w:rPr>
          </w:pPr>
        </w:p>
      </w:tc>
    </w:tr>
  </w:tbl>
  <w:p w14:paraId="609E0398" w14:textId="77777777" w:rsidR="00390625" w:rsidRPr="00ED79B6" w:rsidRDefault="00390625" w:rsidP="00390625">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DC65" w14:textId="77777777" w:rsidR="00390625" w:rsidRPr="002B0EA5" w:rsidRDefault="00390625" w:rsidP="0039062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E27AC8" w14:paraId="2E418FF4" w14:textId="77777777" w:rsidTr="00390625">
      <w:tc>
        <w:tcPr>
          <w:tcW w:w="365" w:type="pct"/>
        </w:tcPr>
        <w:p w14:paraId="7438E049" w14:textId="77777777" w:rsidR="00E27AC8" w:rsidRDefault="00E27AC8" w:rsidP="00E27AC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4501494E" w14:textId="5A7B0A8F" w:rsidR="00E27AC8" w:rsidRDefault="00C7694F" w:rsidP="00E27AC8">
          <w:pPr>
            <w:spacing w:line="0" w:lineRule="atLeast"/>
            <w:jc w:val="center"/>
            <w:rPr>
              <w:sz w:val="18"/>
            </w:rPr>
          </w:pPr>
          <w:r w:rsidRPr="00E27AC8">
            <w:rPr>
              <w:i/>
              <w:iCs/>
              <w:sz w:val="18"/>
              <w:szCs w:val="18"/>
            </w:rPr>
            <w:t>Autonomous Sanctions</w:t>
          </w:r>
          <w:r w:rsidR="008A69A5">
            <w:rPr>
              <w:i/>
              <w:iCs/>
              <w:sz w:val="18"/>
              <w:szCs w:val="18"/>
            </w:rPr>
            <w:t xml:space="preserve"> </w:t>
          </w:r>
          <w:r w:rsidRPr="00E27AC8">
            <w:rPr>
              <w:i/>
              <w:iCs/>
              <w:sz w:val="18"/>
              <w:szCs w:val="18"/>
            </w:rPr>
            <w:t>(Export Sanctioned Goods—Russia)</w:t>
          </w:r>
          <w:r w:rsidR="00347F66">
            <w:rPr>
              <w:i/>
              <w:iCs/>
              <w:sz w:val="18"/>
              <w:szCs w:val="18"/>
            </w:rPr>
            <w:t xml:space="preserve"> Amendment</w:t>
          </w:r>
          <w:r w:rsidRPr="00E27AC8">
            <w:rPr>
              <w:i/>
              <w:iCs/>
              <w:sz w:val="18"/>
              <w:szCs w:val="18"/>
            </w:rPr>
            <w:t xml:space="preserve"> </w:t>
          </w:r>
          <w:r w:rsidR="008A69A5">
            <w:rPr>
              <w:i/>
              <w:iCs/>
              <w:sz w:val="18"/>
              <w:szCs w:val="18"/>
            </w:rPr>
            <w:t>(No.</w:t>
          </w:r>
          <w:r w:rsidR="00FA0B14">
            <w:rPr>
              <w:i/>
              <w:iCs/>
              <w:sz w:val="18"/>
              <w:szCs w:val="18"/>
            </w:rPr>
            <w:t xml:space="preserve"> </w:t>
          </w:r>
          <w:r w:rsidR="008A69A5">
            <w:rPr>
              <w:i/>
              <w:iCs/>
              <w:sz w:val="18"/>
              <w:szCs w:val="18"/>
            </w:rPr>
            <w:t xml:space="preserve">1) </w:t>
          </w:r>
          <w:r w:rsidRPr="00E27AC8">
            <w:rPr>
              <w:i/>
              <w:iCs/>
              <w:sz w:val="18"/>
              <w:szCs w:val="18"/>
            </w:rPr>
            <w:t>Designation 202</w:t>
          </w:r>
          <w:r w:rsidR="00646B13">
            <w:rPr>
              <w:i/>
              <w:iCs/>
              <w:sz w:val="18"/>
              <w:szCs w:val="18"/>
            </w:rPr>
            <w:t>5</w:t>
          </w:r>
        </w:p>
      </w:tc>
      <w:tc>
        <w:tcPr>
          <w:tcW w:w="947" w:type="pct"/>
        </w:tcPr>
        <w:p w14:paraId="5D6607AE" w14:textId="77777777" w:rsidR="00E27AC8" w:rsidRDefault="00E27AC8" w:rsidP="00E27AC8">
          <w:pPr>
            <w:spacing w:line="0" w:lineRule="atLeast"/>
            <w:jc w:val="right"/>
            <w:rPr>
              <w:sz w:val="18"/>
            </w:rPr>
          </w:pPr>
        </w:p>
      </w:tc>
    </w:tr>
    <w:tr w:rsidR="00E27AC8" w14:paraId="394E5B34" w14:textId="77777777" w:rsidTr="00390625">
      <w:tc>
        <w:tcPr>
          <w:tcW w:w="5000" w:type="pct"/>
          <w:gridSpan w:val="3"/>
        </w:tcPr>
        <w:p w14:paraId="243C5324" w14:textId="77777777" w:rsidR="00E27AC8" w:rsidRDefault="00E27AC8" w:rsidP="00E27AC8">
          <w:pPr>
            <w:jc w:val="right"/>
            <w:rPr>
              <w:sz w:val="18"/>
            </w:rPr>
          </w:pPr>
        </w:p>
      </w:tc>
    </w:tr>
  </w:tbl>
  <w:p w14:paraId="0E0DAC8A" w14:textId="77777777" w:rsidR="00390625" w:rsidRPr="00ED79B6" w:rsidRDefault="00390625" w:rsidP="0039062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0431" w14:textId="77777777" w:rsidR="00390625" w:rsidRPr="002B0EA5" w:rsidRDefault="00390625" w:rsidP="00390625">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390625" w14:paraId="6993569F" w14:textId="77777777" w:rsidTr="00390625">
      <w:tc>
        <w:tcPr>
          <w:tcW w:w="947" w:type="pct"/>
        </w:tcPr>
        <w:p w14:paraId="7B5EC2C9" w14:textId="77777777" w:rsidR="00390625" w:rsidRDefault="00390625" w:rsidP="00390625">
          <w:pPr>
            <w:spacing w:line="0" w:lineRule="atLeast"/>
            <w:rPr>
              <w:sz w:val="18"/>
            </w:rPr>
          </w:pPr>
        </w:p>
      </w:tc>
      <w:tc>
        <w:tcPr>
          <w:tcW w:w="3688" w:type="pct"/>
        </w:tcPr>
        <w:p w14:paraId="7D6383F0" w14:textId="35D8DDE6" w:rsidR="00390625" w:rsidRPr="00E27AC8" w:rsidRDefault="00E27AC8" w:rsidP="00390625">
          <w:pPr>
            <w:spacing w:line="0" w:lineRule="atLeast"/>
            <w:jc w:val="center"/>
            <w:rPr>
              <w:sz w:val="18"/>
              <w:szCs w:val="18"/>
            </w:rPr>
          </w:pPr>
          <w:r w:rsidRPr="00E27AC8">
            <w:rPr>
              <w:i/>
              <w:iCs/>
              <w:sz w:val="18"/>
              <w:szCs w:val="18"/>
            </w:rPr>
            <w:t>Autonomous Sanctions</w:t>
          </w:r>
          <w:r w:rsidR="00AC4DA0">
            <w:rPr>
              <w:i/>
              <w:iCs/>
              <w:sz w:val="18"/>
              <w:szCs w:val="18"/>
            </w:rPr>
            <w:t xml:space="preserve"> </w:t>
          </w:r>
          <w:r w:rsidRPr="00E27AC8">
            <w:rPr>
              <w:i/>
              <w:iCs/>
              <w:sz w:val="18"/>
              <w:szCs w:val="18"/>
            </w:rPr>
            <w:t>(Export Sanctioned Goods—Russia)</w:t>
          </w:r>
          <w:r w:rsidR="008A69A5">
            <w:rPr>
              <w:i/>
              <w:iCs/>
              <w:sz w:val="18"/>
              <w:szCs w:val="18"/>
            </w:rPr>
            <w:t xml:space="preserve"> </w:t>
          </w:r>
          <w:r w:rsidR="00347F66">
            <w:rPr>
              <w:i/>
              <w:iCs/>
              <w:sz w:val="18"/>
              <w:szCs w:val="18"/>
            </w:rPr>
            <w:t>Amendment</w:t>
          </w:r>
          <w:r w:rsidR="00347F66" w:rsidRPr="00E27AC8">
            <w:rPr>
              <w:i/>
              <w:iCs/>
              <w:sz w:val="18"/>
              <w:szCs w:val="18"/>
            </w:rPr>
            <w:t xml:space="preserve"> </w:t>
          </w:r>
          <w:r w:rsidR="008A69A5">
            <w:rPr>
              <w:i/>
              <w:iCs/>
              <w:sz w:val="18"/>
              <w:szCs w:val="18"/>
            </w:rPr>
            <w:t>(No.</w:t>
          </w:r>
          <w:r w:rsidR="00347F66">
            <w:rPr>
              <w:i/>
              <w:iCs/>
              <w:sz w:val="18"/>
              <w:szCs w:val="18"/>
            </w:rPr>
            <w:t xml:space="preserve"> </w:t>
          </w:r>
          <w:r w:rsidR="008A69A5">
            <w:rPr>
              <w:i/>
              <w:iCs/>
              <w:sz w:val="18"/>
              <w:szCs w:val="18"/>
            </w:rPr>
            <w:t>1)</w:t>
          </w:r>
          <w:r w:rsidRPr="00E27AC8">
            <w:rPr>
              <w:i/>
              <w:iCs/>
              <w:sz w:val="18"/>
              <w:szCs w:val="18"/>
            </w:rPr>
            <w:t xml:space="preserve"> Designation 202</w:t>
          </w:r>
          <w:r w:rsidR="00646B13">
            <w:rPr>
              <w:i/>
              <w:iCs/>
              <w:sz w:val="18"/>
              <w:szCs w:val="18"/>
            </w:rPr>
            <w:t>5</w:t>
          </w:r>
        </w:p>
      </w:tc>
      <w:tc>
        <w:tcPr>
          <w:tcW w:w="365" w:type="pct"/>
        </w:tcPr>
        <w:p w14:paraId="6DC9962E" w14:textId="77777777" w:rsidR="00390625" w:rsidRDefault="00390625" w:rsidP="0039062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5</w:t>
          </w:r>
          <w:r w:rsidRPr="00ED79B6">
            <w:rPr>
              <w:i/>
              <w:sz w:val="18"/>
            </w:rPr>
            <w:fldChar w:fldCharType="end"/>
          </w:r>
        </w:p>
      </w:tc>
    </w:tr>
    <w:tr w:rsidR="00390625" w14:paraId="44110267" w14:textId="77777777" w:rsidTr="00390625">
      <w:tc>
        <w:tcPr>
          <w:tcW w:w="5000" w:type="pct"/>
          <w:gridSpan w:val="3"/>
        </w:tcPr>
        <w:p w14:paraId="546F11F7" w14:textId="77777777" w:rsidR="00390625" w:rsidRDefault="00390625" w:rsidP="00390625">
          <w:pPr>
            <w:rPr>
              <w:sz w:val="18"/>
            </w:rPr>
          </w:pPr>
        </w:p>
      </w:tc>
    </w:tr>
  </w:tbl>
  <w:p w14:paraId="5B9602CE" w14:textId="77777777" w:rsidR="00390625" w:rsidRPr="00ED79B6" w:rsidRDefault="00390625" w:rsidP="0039062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78AE4" w14:textId="77777777" w:rsidR="00FF0245" w:rsidRDefault="00FF0245" w:rsidP="00715914">
      <w:pPr>
        <w:spacing w:line="240" w:lineRule="auto"/>
      </w:pPr>
      <w:r>
        <w:separator/>
      </w:r>
    </w:p>
  </w:footnote>
  <w:footnote w:type="continuationSeparator" w:id="0">
    <w:p w14:paraId="3F1EC6B4" w14:textId="77777777" w:rsidR="00FF0245" w:rsidRDefault="00FF0245" w:rsidP="00715914">
      <w:pPr>
        <w:spacing w:line="240" w:lineRule="auto"/>
      </w:pPr>
      <w:r>
        <w:continuationSeparator/>
      </w:r>
    </w:p>
  </w:footnote>
  <w:footnote w:type="continuationNotice" w:id="1">
    <w:p w14:paraId="6303086E" w14:textId="77777777" w:rsidR="00FF0245" w:rsidRDefault="00FF024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29D1" w14:textId="77777777" w:rsidR="00390625" w:rsidRPr="005F1388" w:rsidRDefault="00390625"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8164" w14:textId="77777777" w:rsidR="00390625" w:rsidRPr="005F1388" w:rsidRDefault="00390625"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67642" w14:textId="77777777" w:rsidR="00390625" w:rsidRPr="00ED79B6" w:rsidRDefault="00390625" w:rsidP="00390625">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8567F" w14:textId="77777777" w:rsidR="00390625" w:rsidRPr="00ED79B6" w:rsidRDefault="00390625" w:rsidP="00390625">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EE1E2" w14:textId="77777777" w:rsidR="00390625" w:rsidRPr="00ED79B6" w:rsidRDefault="00390625"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1740" w14:textId="77777777" w:rsidR="00390625" w:rsidRDefault="00390625" w:rsidP="00715914">
    <w:pPr>
      <w:rPr>
        <w:sz w:val="20"/>
      </w:rPr>
    </w:pPr>
  </w:p>
  <w:p w14:paraId="2943CF9D" w14:textId="77777777" w:rsidR="00390625" w:rsidRDefault="00390625" w:rsidP="00715914">
    <w:pPr>
      <w:rPr>
        <w:sz w:val="20"/>
      </w:rPr>
    </w:pPr>
  </w:p>
  <w:p w14:paraId="298079F3" w14:textId="77777777" w:rsidR="00390625" w:rsidRPr="007A1328" w:rsidRDefault="00390625" w:rsidP="00715914">
    <w:pPr>
      <w:rPr>
        <w:sz w:val="20"/>
      </w:rPr>
    </w:pPr>
  </w:p>
  <w:p w14:paraId="40D336CB" w14:textId="77777777" w:rsidR="00390625" w:rsidRPr="007A1328" w:rsidRDefault="00390625" w:rsidP="00715914">
    <w:pPr>
      <w:rPr>
        <w:b/>
        <w:sz w:val="24"/>
      </w:rPr>
    </w:pPr>
  </w:p>
  <w:p w14:paraId="01E9E995" w14:textId="77777777" w:rsidR="00390625" w:rsidRPr="007A1328" w:rsidRDefault="00390625"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912E7" w14:textId="77777777" w:rsidR="00390625" w:rsidRPr="007A1328" w:rsidRDefault="00390625" w:rsidP="00715914">
    <w:pPr>
      <w:jc w:val="right"/>
      <w:rPr>
        <w:sz w:val="20"/>
      </w:rPr>
    </w:pPr>
  </w:p>
  <w:p w14:paraId="3E0704BF" w14:textId="77777777" w:rsidR="00390625" w:rsidRPr="007A1328" w:rsidRDefault="00390625" w:rsidP="00715914">
    <w:pPr>
      <w:jc w:val="right"/>
      <w:rPr>
        <w:sz w:val="20"/>
      </w:rPr>
    </w:pPr>
  </w:p>
  <w:p w14:paraId="2E4DE001" w14:textId="77777777" w:rsidR="00390625" w:rsidRPr="007A1328" w:rsidRDefault="00390625" w:rsidP="00715914">
    <w:pPr>
      <w:jc w:val="right"/>
      <w:rPr>
        <w:sz w:val="20"/>
      </w:rPr>
    </w:pPr>
  </w:p>
  <w:p w14:paraId="7C97429A" w14:textId="77777777" w:rsidR="00390625" w:rsidRPr="007A1328" w:rsidRDefault="00390625" w:rsidP="00715914">
    <w:pPr>
      <w:jc w:val="right"/>
      <w:rPr>
        <w:b/>
        <w:sz w:val="24"/>
      </w:rPr>
    </w:pPr>
  </w:p>
  <w:p w14:paraId="51E30FA5" w14:textId="77777777" w:rsidR="00390625" w:rsidRPr="007A1328" w:rsidRDefault="00390625"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0AB0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D8EC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36A7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FA6D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F0E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1C9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2CC1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929F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2C67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3C06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DEB6F9F"/>
    <w:multiLevelType w:val="hybridMultilevel"/>
    <w:tmpl w:val="BBCAC5A0"/>
    <w:lvl w:ilvl="0" w:tplc="F08A807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0020BFB"/>
    <w:multiLevelType w:val="hybridMultilevel"/>
    <w:tmpl w:val="4E0CB234"/>
    <w:lvl w:ilvl="0" w:tplc="578294CE">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485936F0"/>
    <w:multiLevelType w:val="hybridMultilevel"/>
    <w:tmpl w:val="A77836CA"/>
    <w:lvl w:ilvl="0" w:tplc="2230F690">
      <w:start w:val="1"/>
      <w:numFmt w:val="decimal"/>
      <w:lvlText w:val="(%1)"/>
      <w:lvlJc w:val="left"/>
      <w:pPr>
        <w:ind w:left="1381" w:hanging="36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6" w15:restartNumberingAfterBreak="0">
    <w:nsid w:val="4B3A2830"/>
    <w:multiLevelType w:val="hybridMultilevel"/>
    <w:tmpl w:val="2CEE3218"/>
    <w:lvl w:ilvl="0" w:tplc="84F426C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AB375FB"/>
    <w:multiLevelType w:val="hybridMultilevel"/>
    <w:tmpl w:val="A91C3670"/>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D53955"/>
    <w:multiLevelType w:val="hybridMultilevel"/>
    <w:tmpl w:val="2D9047A6"/>
    <w:lvl w:ilvl="0" w:tplc="8F18F8C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94435967">
    <w:abstractNumId w:val="9"/>
  </w:num>
  <w:num w:numId="2" w16cid:durableId="455684639">
    <w:abstractNumId w:val="7"/>
  </w:num>
  <w:num w:numId="3" w16cid:durableId="2137025218">
    <w:abstractNumId w:val="6"/>
  </w:num>
  <w:num w:numId="4" w16cid:durableId="1803109338">
    <w:abstractNumId w:val="5"/>
  </w:num>
  <w:num w:numId="5" w16cid:durableId="1475559108">
    <w:abstractNumId w:val="4"/>
  </w:num>
  <w:num w:numId="6" w16cid:durableId="552041176">
    <w:abstractNumId w:val="8"/>
  </w:num>
  <w:num w:numId="7" w16cid:durableId="514611318">
    <w:abstractNumId w:val="3"/>
  </w:num>
  <w:num w:numId="8" w16cid:durableId="1194150164">
    <w:abstractNumId w:val="2"/>
  </w:num>
  <w:num w:numId="9" w16cid:durableId="120269712">
    <w:abstractNumId w:val="1"/>
  </w:num>
  <w:num w:numId="10" w16cid:durableId="1269393342">
    <w:abstractNumId w:val="0"/>
  </w:num>
  <w:num w:numId="11" w16cid:durableId="553349598">
    <w:abstractNumId w:val="14"/>
  </w:num>
  <w:num w:numId="12" w16cid:durableId="1670517020">
    <w:abstractNumId w:val="10"/>
  </w:num>
  <w:num w:numId="13" w16cid:durableId="731585506">
    <w:abstractNumId w:val="11"/>
  </w:num>
  <w:num w:numId="14" w16cid:durableId="1547983572">
    <w:abstractNumId w:val="18"/>
  </w:num>
  <w:num w:numId="15" w16cid:durableId="258949753">
    <w:abstractNumId w:val="12"/>
  </w:num>
  <w:num w:numId="16" w16cid:durableId="742605083">
    <w:abstractNumId w:val="13"/>
  </w:num>
  <w:num w:numId="17" w16cid:durableId="1737631336">
    <w:abstractNumId w:val="16"/>
  </w:num>
  <w:num w:numId="18" w16cid:durableId="183132143">
    <w:abstractNumId w:val="15"/>
  </w:num>
  <w:num w:numId="19" w16cid:durableId="17165458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BE8"/>
    <w:rsid w:val="00001F66"/>
    <w:rsid w:val="00004174"/>
    <w:rsid w:val="00004470"/>
    <w:rsid w:val="000067A0"/>
    <w:rsid w:val="000136AF"/>
    <w:rsid w:val="0001422D"/>
    <w:rsid w:val="000148CE"/>
    <w:rsid w:val="000258B1"/>
    <w:rsid w:val="00025CDC"/>
    <w:rsid w:val="000322E2"/>
    <w:rsid w:val="00033B38"/>
    <w:rsid w:val="00037E07"/>
    <w:rsid w:val="00040A89"/>
    <w:rsid w:val="000434B3"/>
    <w:rsid w:val="000437C1"/>
    <w:rsid w:val="0004455A"/>
    <w:rsid w:val="00047521"/>
    <w:rsid w:val="00047F5F"/>
    <w:rsid w:val="000512FA"/>
    <w:rsid w:val="0005365D"/>
    <w:rsid w:val="00053AE1"/>
    <w:rsid w:val="0005499E"/>
    <w:rsid w:val="00057291"/>
    <w:rsid w:val="00057B3A"/>
    <w:rsid w:val="000614BF"/>
    <w:rsid w:val="00062A43"/>
    <w:rsid w:val="0006709C"/>
    <w:rsid w:val="00074376"/>
    <w:rsid w:val="00075DD4"/>
    <w:rsid w:val="00090F14"/>
    <w:rsid w:val="00094500"/>
    <w:rsid w:val="00095D6C"/>
    <w:rsid w:val="000961B1"/>
    <w:rsid w:val="0009748A"/>
    <w:rsid w:val="000978F5"/>
    <w:rsid w:val="000A6A7B"/>
    <w:rsid w:val="000B15CD"/>
    <w:rsid w:val="000B35EB"/>
    <w:rsid w:val="000D05EF"/>
    <w:rsid w:val="000D24BD"/>
    <w:rsid w:val="000E0D3E"/>
    <w:rsid w:val="000E2261"/>
    <w:rsid w:val="000E3871"/>
    <w:rsid w:val="000E78B7"/>
    <w:rsid w:val="000E7ED8"/>
    <w:rsid w:val="000F21C1"/>
    <w:rsid w:val="000F32D2"/>
    <w:rsid w:val="00101DDE"/>
    <w:rsid w:val="0010664C"/>
    <w:rsid w:val="0010745C"/>
    <w:rsid w:val="001154EC"/>
    <w:rsid w:val="00115B35"/>
    <w:rsid w:val="001219EF"/>
    <w:rsid w:val="00130CED"/>
    <w:rsid w:val="00132CEB"/>
    <w:rsid w:val="00133123"/>
    <w:rsid w:val="001339B0"/>
    <w:rsid w:val="00142B62"/>
    <w:rsid w:val="00143068"/>
    <w:rsid w:val="001441B7"/>
    <w:rsid w:val="001516CB"/>
    <w:rsid w:val="00152336"/>
    <w:rsid w:val="00157B8B"/>
    <w:rsid w:val="00166C2F"/>
    <w:rsid w:val="0016781E"/>
    <w:rsid w:val="00170C90"/>
    <w:rsid w:val="001809D7"/>
    <w:rsid w:val="0018402E"/>
    <w:rsid w:val="00190C2A"/>
    <w:rsid w:val="0019198C"/>
    <w:rsid w:val="0019321A"/>
    <w:rsid w:val="001939E1"/>
    <w:rsid w:val="00194C3E"/>
    <w:rsid w:val="00195382"/>
    <w:rsid w:val="001A7BF4"/>
    <w:rsid w:val="001B2CB6"/>
    <w:rsid w:val="001B4F1A"/>
    <w:rsid w:val="001C03C4"/>
    <w:rsid w:val="001C1423"/>
    <w:rsid w:val="001C61C5"/>
    <w:rsid w:val="001C69C4"/>
    <w:rsid w:val="001D37EF"/>
    <w:rsid w:val="001E3590"/>
    <w:rsid w:val="001E7407"/>
    <w:rsid w:val="001F5D5E"/>
    <w:rsid w:val="001F6219"/>
    <w:rsid w:val="001F6CD4"/>
    <w:rsid w:val="001F739E"/>
    <w:rsid w:val="002002CD"/>
    <w:rsid w:val="002039AA"/>
    <w:rsid w:val="00206C4D"/>
    <w:rsid w:val="00215AF1"/>
    <w:rsid w:val="00217769"/>
    <w:rsid w:val="00227622"/>
    <w:rsid w:val="00231AFE"/>
    <w:rsid w:val="002321E8"/>
    <w:rsid w:val="00232984"/>
    <w:rsid w:val="00237115"/>
    <w:rsid w:val="0023790D"/>
    <w:rsid w:val="0024010F"/>
    <w:rsid w:val="00240749"/>
    <w:rsid w:val="00243018"/>
    <w:rsid w:val="00246C62"/>
    <w:rsid w:val="002511CB"/>
    <w:rsid w:val="002564A4"/>
    <w:rsid w:val="0026736C"/>
    <w:rsid w:val="00281308"/>
    <w:rsid w:val="00284719"/>
    <w:rsid w:val="002854F6"/>
    <w:rsid w:val="00285FDD"/>
    <w:rsid w:val="00287536"/>
    <w:rsid w:val="002875FE"/>
    <w:rsid w:val="002878F4"/>
    <w:rsid w:val="00287CD7"/>
    <w:rsid w:val="00294F4C"/>
    <w:rsid w:val="002969E6"/>
    <w:rsid w:val="00296A97"/>
    <w:rsid w:val="002971B8"/>
    <w:rsid w:val="00297ECB"/>
    <w:rsid w:val="002A0198"/>
    <w:rsid w:val="002A190F"/>
    <w:rsid w:val="002A1FC4"/>
    <w:rsid w:val="002A2838"/>
    <w:rsid w:val="002A7BCF"/>
    <w:rsid w:val="002C3E1E"/>
    <w:rsid w:val="002C3FD1"/>
    <w:rsid w:val="002D043A"/>
    <w:rsid w:val="002D235E"/>
    <w:rsid w:val="002D266B"/>
    <w:rsid w:val="002D4F46"/>
    <w:rsid w:val="002D6224"/>
    <w:rsid w:val="002E6093"/>
    <w:rsid w:val="002F2F76"/>
    <w:rsid w:val="002F4913"/>
    <w:rsid w:val="003005EF"/>
    <w:rsid w:val="003009E3"/>
    <w:rsid w:val="00301B64"/>
    <w:rsid w:val="00302786"/>
    <w:rsid w:val="00304F8B"/>
    <w:rsid w:val="00305EF5"/>
    <w:rsid w:val="00314FF7"/>
    <w:rsid w:val="00320CF6"/>
    <w:rsid w:val="0032447E"/>
    <w:rsid w:val="003273F3"/>
    <w:rsid w:val="003318C6"/>
    <w:rsid w:val="003327D5"/>
    <w:rsid w:val="00335BC6"/>
    <w:rsid w:val="003415D3"/>
    <w:rsid w:val="00342176"/>
    <w:rsid w:val="00344338"/>
    <w:rsid w:val="00344701"/>
    <w:rsid w:val="00347F66"/>
    <w:rsid w:val="00352B0F"/>
    <w:rsid w:val="00357B23"/>
    <w:rsid w:val="00360459"/>
    <w:rsid w:val="0036541F"/>
    <w:rsid w:val="0036636A"/>
    <w:rsid w:val="003767E2"/>
    <w:rsid w:val="0038049F"/>
    <w:rsid w:val="00387933"/>
    <w:rsid w:val="00390625"/>
    <w:rsid w:val="00392204"/>
    <w:rsid w:val="003A37C8"/>
    <w:rsid w:val="003B0D09"/>
    <w:rsid w:val="003B2D24"/>
    <w:rsid w:val="003C04EE"/>
    <w:rsid w:val="003C4092"/>
    <w:rsid w:val="003C6231"/>
    <w:rsid w:val="003D0BFE"/>
    <w:rsid w:val="003D1F2A"/>
    <w:rsid w:val="003D5700"/>
    <w:rsid w:val="003E341B"/>
    <w:rsid w:val="003E4D00"/>
    <w:rsid w:val="003F3E67"/>
    <w:rsid w:val="003F47D3"/>
    <w:rsid w:val="003F6449"/>
    <w:rsid w:val="0040420B"/>
    <w:rsid w:val="00405973"/>
    <w:rsid w:val="004116CD"/>
    <w:rsid w:val="0041487C"/>
    <w:rsid w:val="00417EB9"/>
    <w:rsid w:val="00424CA9"/>
    <w:rsid w:val="004276DF"/>
    <w:rsid w:val="00431E9B"/>
    <w:rsid w:val="00436B95"/>
    <w:rsid w:val="00437762"/>
    <w:rsid w:val="004379E3"/>
    <w:rsid w:val="0044015E"/>
    <w:rsid w:val="0044291A"/>
    <w:rsid w:val="004525E8"/>
    <w:rsid w:val="004608A2"/>
    <w:rsid w:val="00467661"/>
    <w:rsid w:val="00472DBE"/>
    <w:rsid w:val="00473390"/>
    <w:rsid w:val="00474A19"/>
    <w:rsid w:val="00477830"/>
    <w:rsid w:val="00487764"/>
    <w:rsid w:val="0049318B"/>
    <w:rsid w:val="00496F97"/>
    <w:rsid w:val="004A14D2"/>
    <w:rsid w:val="004B6C48"/>
    <w:rsid w:val="004C1023"/>
    <w:rsid w:val="004C2071"/>
    <w:rsid w:val="004C4E0A"/>
    <w:rsid w:val="004C4E59"/>
    <w:rsid w:val="004C6809"/>
    <w:rsid w:val="004C6DE7"/>
    <w:rsid w:val="004D2225"/>
    <w:rsid w:val="004D274C"/>
    <w:rsid w:val="004E063A"/>
    <w:rsid w:val="004E1307"/>
    <w:rsid w:val="004E7BEC"/>
    <w:rsid w:val="004F7F42"/>
    <w:rsid w:val="0050296F"/>
    <w:rsid w:val="00502CC4"/>
    <w:rsid w:val="00505D3D"/>
    <w:rsid w:val="00506AF6"/>
    <w:rsid w:val="00516B8D"/>
    <w:rsid w:val="0051716D"/>
    <w:rsid w:val="00517BE8"/>
    <w:rsid w:val="005303C8"/>
    <w:rsid w:val="00532B0F"/>
    <w:rsid w:val="00532BD4"/>
    <w:rsid w:val="00537FBC"/>
    <w:rsid w:val="00540436"/>
    <w:rsid w:val="0054049C"/>
    <w:rsid w:val="005408DF"/>
    <w:rsid w:val="00541275"/>
    <w:rsid w:val="00542CF4"/>
    <w:rsid w:val="00547636"/>
    <w:rsid w:val="00553356"/>
    <w:rsid w:val="00554639"/>
    <w:rsid w:val="00554826"/>
    <w:rsid w:val="00557A11"/>
    <w:rsid w:val="00562877"/>
    <w:rsid w:val="00566F6F"/>
    <w:rsid w:val="005718BA"/>
    <w:rsid w:val="00571CF7"/>
    <w:rsid w:val="00572FAE"/>
    <w:rsid w:val="00575407"/>
    <w:rsid w:val="00584811"/>
    <w:rsid w:val="00585784"/>
    <w:rsid w:val="00587E6F"/>
    <w:rsid w:val="0059134A"/>
    <w:rsid w:val="00593AA6"/>
    <w:rsid w:val="00594161"/>
    <w:rsid w:val="00594749"/>
    <w:rsid w:val="005965C1"/>
    <w:rsid w:val="005A65D5"/>
    <w:rsid w:val="005B0891"/>
    <w:rsid w:val="005B354D"/>
    <w:rsid w:val="005B4067"/>
    <w:rsid w:val="005C1C6B"/>
    <w:rsid w:val="005C34D3"/>
    <w:rsid w:val="005C3F41"/>
    <w:rsid w:val="005D1D92"/>
    <w:rsid w:val="005D2D09"/>
    <w:rsid w:val="005D3E56"/>
    <w:rsid w:val="005D68F3"/>
    <w:rsid w:val="005E255B"/>
    <w:rsid w:val="005F1AAD"/>
    <w:rsid w:val="005F6906"/>
    <w:rsid w:val="00600219"/>
    <w:rsid w:val="00602505"/>
    <w:rsid w:val="00604F2A"/>
    <w:rsid w:val="0061619D"/>
    <w:rsid w:val="006173B5"/>
    <w:rsid w:val="00620076"/>
    <w:rsid w:val="00627E0A"/>
    <w:rsid w:val="006362A9"/>
    <w:rsid w:val="006412E5"/>
    <w:rsid w:val="00646B13"/>
    <w:rsid w:val="00652709"/>
    <w:rsid w:val="0065488B"/>
    <w:rsid w:val="00664273"/>
    <w:rsid w:val="00666137"/>
    <w:rsid w:val="00670EA1"/>
    <w:rsid w:val="006763BE"/>
    <w:rsid w:val="00676A38"/>
    <w:rsid w:val="00677CC2"/>
    <w:rsid w:val="00686C68"/>
    <w:rsid w:val="00687092"/>
    <w:rsid w:val="0068744B"/>
    <w:rsid w:val="006905DE"/>
    <w:rsid w:val="0069207B"/>
    <w:rsid w:val="006A154F"/>
    <w:rsid w:val="006A437B"/>
    <w:rsid w:val="006B3670"/>
    <w:rsid w:val="006B5789"/>
    <w:rsid w:val="006C30C5"/>
    <w:rsid w:val="006C7F8C"/>
    <w:rsid w:val="006D2307"/>
    <w:rsid w:val="006D2C79"/>
    <w:rsid w:val="006D5A79"/>
    <w:rsid w:val="006E0160"/>
    <w:rsid w:val="006E2E1C"/>
    <w:rsid w:val="006E6246"/>
    <w:rsid w:val="006E69C2"/>
    <w:rsid w:val="006E6DCC"/>
    <w:rsid w:val="006F0F8B"/>
    <w:rsid w:val="006F318F"/>
    <w:rsid w:val="0070017E"/>
    <w:rsid w:val="00700B2C"/>
    <w:rsid w:val="00704ACF"/>
    <w:rsid w:val="00704D03"/>
    <w:rsid w:val="007050A2"/>
    <w:rsid w:val="00713084"/>
    <w:rsid w:val="00714F20"/>
    <w:rsid w:val="0071590F"/>
    <w:rsid w:val="00715914"/>
    <w:rsid w:val="0072147A"/>
    <w:rsid w:val="00723791"/>
    <w:rsid w:val="0073124C"/>
    <w:rsid w:val="00731E00"/>
    <w:rsid w:val="0073252E"/>
    <w:rsid w:val="00735099"/>
    <w:rsid w:val="007440B7"/>
    <w:rsid w:val="00745EC9"/>
    <w:rsid w:val="007500C8"/>
    <w:rsid w:val="007513CE"/>
    <w:rsid w:val="0075208F"/>
    <w:rsid w:val="00756272"/>
    <w:rsid w:val="0075791F"/>
    <w:rsid w:val="00762D38"/>
    <w:rsid w:val="007715C9"/>
    <w:rsid w:val="00771613"/>
    <w:rsid w:val="00774EDD"/>
    <w:rsid w:val="007757EC"/>
    <w:rsid w:val="00775B56"/>
    <w:rsid w:val="00783E89"/>
    <w:rsid w:val="00791D72"/>
    <w:rsid w:val="007927F4"/>
    <w:rsid w:val="00793915"/>
    <w:rsid w:val="00795B7E"/>
    <w:rsid w:val="007A46CF"/>
    <w:rsid w:val="007A75EC"/>
    <w:rsid w:val="007B218F"/>
    <w:rsid w:val="007C2253"/>
    <w:rsid w:val="007C595E"/>
    <w:rsid w:val="007D4504"/>
    <w:rsid w:val="007D7911"/>
    <w:rsid w:val="007E163D"/>
    <w:rsid w:val="007E5858"/>
    <w:rsid w:val="007E667A"/>
    <w:rsid w:val="007F28C9"/>
    <w:rsid w:val="007F450F"/>
    <w:rsid w:val="007F51B2"/>
    <w:rsid w:val="008040DD"/>
    <w:rsid w:val="00804797"/>
    <w:rsid w:val="008058DA"/>
    <w:rsid w:val="0081017A"/>
    <w:rsid w:val="008117E9"/>
    <w:rsid w:val="0081279E"/>
    <w:rsid w:val="00814D4B"/>
    <w:rsid w:val="00821B15"/>
    <w:rsid w:val="00824498"/>
    <w:rsid w:val="00824FD0"/>
    <w:rsid w:val="0082600A"/>
    <w:rsid w:val="00826BD1"/>
    <w:rsid w:val="008308CA"/>
    <w:rsid w:val="00832989"/>
    <w:rsid w:val="0083401C"/>
    <w:rsid w:val="008419EE"/>
    <w:rsid w:val="00847B8F"/>
    <w:rsid w:val="0085287E"/>
    <w:rsid w:val="00854D0B"/>
    <w:rsid w:val="00855F6E"/>
    <w:rsid w:val="00856A31"/>
    <w:rsid w:val="00860B4E"/>
    <w:rsid w:val="00867B37"/>
    <w:rsid w:val="00870F19"/>
    <w:rsid w:val="00871451"/>
    <w:rsid w:val="008749B4"/>
    <w:rsid w:val="008754D0"/>
    <w:rsid w:val="00875D13"/>
    <w:rsid w:val="008855C9"/>
    <w:rsid w:val="00886456"/>
    <w:rsid w:val="0089420C"/>
    <w:rsid w:val="00896176"/>
    <w:rsid w:val="008A46E1"/>
    <w:rsid w:val="008A4F43"/>
    <w:rsid w:val="008A69A5"/>
    <w:rsid w:val="008B0EEC"/>
    <w:rsid w:val="008B14AE"/>
    <w:rsid w:val="008B2706"/>
    <w:rsid w:val="008B460A"/>
    <w:rsid w:val="008C0688"/>
    <w:rsid w:val="008C2EAC"/>
    <w:rsid w:val="008C7463"/>
    <w:rsid w:val="008D0EE0"/>
    <w:rsid w:val="008D7866"/>
    <w:rsid w:val="008E0027"/>
    <w:rsid w:val="008E6067"/>
    <w:rsid w:val="008E6BB7"/>
    <w:rsid w:val="008F27FB"/>
    <w:rsid w:val="008F54E7"/>
    <w:rsid w:val="008F6919"/>
    <w:rsid w:val="00903422"/>
    <w:rsid w:val="00910450"/>
    <w:rsid w:val="00912551"/>
    <w:rsid w:val="009213AD"/>
    <w:rsid w:val="0092373F"/>
    <w:rsid w:val="00923A86"/>
    <w:rsid w:val="009254C3"/>
    <w:rsid w:val="00930498"/>
    <w:rsid w:val="00930A61"/>
    <w:rsid w:val="00932377"/>
    <w:rsid w:val="0093510C"/>
    <w:rsid w:val="00941236"/>
    <w:rsid w:val="00943FD5"/>
    <w:rsid w:val="00947D5A"/>
    <w:rsid w:val="00953107"/>
    <w:rsid w:val="009532A5"/>
    <w:rsid w:val="009545BD"/>
    <w:rsid w:val="00955572"/>
    <w:rsid w:val="00964809"/>
    <w:rsid w:val="00964CF0"/>
    <w:rsid w:val="0097441E"/>
    <w:rsid w:val="00974627"/>
    <w:rsid w:val="00974854"/>
    <w:rsid w:val="00977806"/>
    <w:rsid w:val="00982242"/>
    <w:rsid w:val="00985565"/>
    <w:rsid w:val="009866EA"/>
    <w:rsid w:val="009868E9"/>
    <w:rsid w:val="009900A3"/>
    <w:rsid w:val="009968E1"/>
    <w:rsid w:val="009A1538"/>
    <w:rsid w:val="009B007D"/>
    <w:rsid w:val="009B0B66"/>
    <w:rsid w:val="009B4B13"/>
    <w:rsid w:val="009C3413"/>
    <w:rsid w:val="009C7EE5"/>
    <w:rsid w:val="009D3EC2"/>
    <w:rsid w:val="009D436B"/>
    <w:rsid w:val="009D5FA0"/>
    <w:rsid w:val="009E13AE"/>
    <w:rsid w:val="009E1AD6"/>
    <w:rsid w:val="009E270C"/>
    <w:rsid w:val="00A03283"/>
    <w:rsid w:val="00A0441E"/>
    <w:rsid w:val="00A07429"/>
    <w:rsid w:val="00A12128"/>
    <w:rsid w:val="00A13EA5"/>
    <w:rsid w:val="00A173EE"/>
    <w:rsid w:val="00A22C98"/>
    <w:rsid w:val="00A231E2"/>
    <w:rsid w:val="00A24969"/>
    <w:rsid w:val="00A256C0"/>
    <w:rsid w:val="00A26AB5"/>
    <w:rsid w:val="00A30016"/>
    <w:rsid w:val="00A369E3"/>
    <w:rsid w:val="00A36F2C"/>
    <w:rsid w:val="00A43DD4"/>
    <w:rsid w:val="00A473AA"/>
    <w:rsid w:val="00A57600"/>
    <w:rsid w:val="00A6283C"/>
    <w:rsid w:val="00A64912"/>
    <w:rsid w:val="00A665EB"/>
    <w:rsid w:val="00A70A74"/>
    <w:rsid w:val="00A7161E"/>
    <w:rsid w:val="00A71A9A"/>
    <w:rsid w:val="00A75FE9"/>
    <w:rsid w:val="00A869B4"/>
    <w:rsid w:val="00A93365"/>
    <w:rsid w:val="00AA711B"/>
    <w:rsid w:val="00AC4DA0"/>
    <w:rsid w:val="00AC7188"/>
    <w:rsid w:val="00AD53CC"/>
    <w:rsid w:val="00AD5641"/>
    <w:rsid w:val="00AE0DB1"/>
    <w:rsid w:val="00AE2CA2"/>
    <w:rsid w:val="00AF06CF"/>
    <w:rsid w:val="00AF6582"/>
    <w:rsid w:val="00B0713D"/>
    <w:rsid w:val="00B07B66"/>
    <w:rsid w:val="00B07CDB"/>
    <w:rsid w:val="00B12C07"/>
    <w:rsid w:val="00B161D8"/>
    <w:rsid w:val="00B16A31"/>
    <w:rsid w:val="00B16D35"/>
    <w:rsid w:val="00B17037"/>
    <w:rsid w:val="00B17DFD"/>
    <w:rsid w:val="00B25306"/>
    <w:rsid w:val="00B27831"/>
    <w:rsid w:val="00B308FE"/>
    <w:rsid w:val="00B33709"/>
    <w:rsid w:val="00B33B3C"/>
    <w:rsid w:val="00B34334"/>
    <w:rsid w:val="00B36392"/>
    <w:rsid w:val="00B37640"/>
    <w:rsid w:val="00B418CB"/>
    <w:rsid w:val="00B4332D"/>
    <w:rsid w:val="00B47444"/>
    <w:rsid w:val="00B47C57"/>
    <w:rsid w:val="00B50ADC"/>
    <w:rsid w:val="00B547CC"/>
    <w:rsid w:val="00B566B1"/>
    <w:rsid w:val="00B62D5A"/>
    <w:rsid w:val="00B63834"/>
    <w:rsid w:val="00B670CD"/>
    <w:rsid w:val="00B75E39"/>
    <w:rsid w:val="00B80199"/>
    <w:rsid w:val="00B8081B"/>
    <w:rsid w:val="00B808EA"/>
    <w:rsid w:val="00B83204"/>
    <w:rsid w:val="00B83282"/>
    <w:rsid w:val="00B856E7"/>
    <w:rsid w:val="00B90724"/>
    <w:rsid w:val="00B950F1"/>
    <w:rsid w:val="00B97575"/>
    <w:rsid w:val="00BA220B"/>
    <w:rsid w:val="00BA3A57"/>
    <w:rsid w:val="00BA43FB"/>
    <w:rsid w:val="00BA68E2"/>
    <w:rsid w:val="00BA7294"/>
    <w:rsid w:val="00BB0B6F"/>
    <w:rsid w:val="00BB1533"/>
    <w:rsid w:val="00BB4E1A"/>
    <w:rsid w:val="00BC015E"/>
    <w:rsid w:val="00BC1373"/>
    <w:rsid w:val="00BC4AD9"/>
    <w:rsid w:val="00BC5BCA"/>
    <w:rsid w:val="00BC76AC"/>
    <w:rsid w:val="00BC7887"/>
    <w:rsid w:val="00BD0ECB"/>
    <w:rsid w:val="00BD5A49"/>
    <w:rsid w:val="00BD63D7"/>
    <w:rsid w:val="00BE07C4"/>
    <w:rsid w:val="00BE2155"/>
    <w:rsid w:val="00BE5155"/>
    <w:rsid w:val="00BE719A"/>
    <w:rsid w:val="00BE720A"/>
    <w:rsid w:val="00BF0D73"/>
    <w:rsid w:val="00BF2465"/>
    <w:rsid w:val="00BF4DFF"/>
    <w:rsid w:val="00BF693B"/>
    <w:rsid w:val="00C11178"/>
    <w:rsid w:val="00C1164A"/>
    <w:rsid w:val="00C117ED"/>
    <w:rsid w:val="00C1640B"/>
    <w:rsid w:val="00C16619"/>
    <w:rsid w:val="00C17698"/>
    <w:rsid w:val="00C20977"/>
    <w:rsid w:val="00C22944"/>
    <w:rsid w:val="00C249ED"/>
    <w:rsid w:val="00C25E7F"/>
    <w:rsid w:val="00C26DBA"/>
    <w:rsid w:val="00C2746F"/>
    <w:rsid w:val="00C323D6"/>
    <w:rsid w:val="00C324A0"/>
    <w:rsid w:val="00C35E39"/>
    <w:rsid w:val="00C3781F"/>
    <w:rsid w:val="00C42BF8"/>
    <w:rsid w:val="00C44877"/>
    <w:rsid w:val="00C50043"/>
    <w:rsid w:val="00C51837"/>
    <w:rsid w:val="00C5468B"/>
    <w:rsid w:val="00C6237C"/>
    <w:rsid w:val="00C6470F"/>
    <w:rsid w:val="00C746CE"/>
    <w:rsid w:val="00C7573B"/>
    <w:rsid w:val="00C7694F"/>
    <w:rsid w:val="00C80883"/>
    <w:rsid w:val="00C83F80"/>
    <w:rsid w:val="00C958C6"/>
    <w:rsid w:val="00C96D09"/>
    <w:rsid w:val="00C96F08"/>
    <w:rsid w:val="00C97A54"/>
    <w:rsid w:val="00CA21B8"/>
    <w:rsid w:val="00CA2658"/>
    <w:rsid w:val="00CA31A8"/>
    <w:rsid w:val="00CA4950"/>
    <w:rsid w:val="00CA5B23"/>
    <w:rsid w:val="00CA5FAF"/>
    <w:rsid w:val="00CB5618"/>
    <w:rsid w:val="00CB602E"/>
    <w:rsid w:val="00CB7E90"/>
    <w:rsid w:val="00CC4069"/>
    <w:rsid w:val="00CC7455"/>
    <w:rsid w:val="00CD6D9D"/>
    <w:rsid w:val="00CE051D"/>
    <w:rsid w:val="00CE1301"/>
    <w:rsid w:val="00CE1335"/>
    <w:rsid w:val="00CE493D"/>
    <w:rsid w:val="00CF07FA"/>
    <w:rsid w:val="00CF0BB2"/>
    <w:rsid w:val="00CF0BEE"/>
    <w:rsid w:val="00CF3EE8"/>
    <w:rsid w:val="00CF7A8A"/>
    <w:rsid w:val="00D00DBE"/>
    <w:rsid w:val="00D13441"/>
    <w:rsid w:val="00D143E7"/>
    <w:rsid w:val="00D150E7"/>
    <w:rsid w:val="00D209BD"/>
    <w:rsid w:val="00D25713"/>
    <w:rsid w:val="00D52DC2"/>
    <w:rsid w:val="00D53BCC"/>
    <w:rsid w:val="00D54C9E"/>
    <w:rsid w:val="00D60920"/>
    <w:rsid w:val="00D62C9D"/>
    <w:rsid w:val="00D6537E"/>
    <w:rsid w:val="00D66B99"/>
    <w:rsid w:val="00D70954"/>
    <w:rsid w:val="00D70DFB"/>
    <w:rsid w:val="00D74A8C"/>
    <w:rsid w:val="00D766DF"/>
    <w:rsid w:val="00D8206C"/>
    <w:rsid w:val="00D82664"/>
    <w:rsid w:val="00D83CA1"/>
    <w:rsid w:val="00D90CC4"/>
    <w:rsid w:val="00D91F10"/>
    <w:rsid w:val="00D9443A"/>
    <w:rsid w:val="00D96EB3"/>
    <w:rsid w:val="00DA186E"/>
    <w:rsid w:val="00DA4116"/>
    <w:rsid w:val="00DB251C"/>
    <w:rsid w:val="00DB4630"/>
    <w:rsid w:val="00DB4E8B"/>
    <w:rsid w:val="00DB7832"/>
    <w:rsid w:val="00DC4F88"/>
    <w:rsid w:val="00DC613D"/>
    <w:rsid w:val="00DD077C"/>
    <w:rsid w:val="00DD3B92"/>
    <w:rsid w:val="00DD668E"/>
    <w:rsid w:val="00DE107C"/>
    <w:rsid w:val="00DE2C3D"/>
    <w:rsid w:val="00DE41BF"/>
    <w:rsid w:val="00DE6660"/>
    <w:rsid w:val="00DF2388"/>
    <w:rsid w:val="00E000A4"/>
    <w:rsid w:val="00E005DC"/>
    <w:rsid w:val="00E0478E"/>
    <w:rsid w:val="00E05704"/>
    <w:rsid w:val="00E179ED"/>
    <w:rsid w:val="00E27AC8"/>
    <w:rsid w:val="00E317D4"/>
    <w:rsid w:val="00E31B37"/>
    <w:rsid w:val="00E3213F"/>
    <w:rsid w:val="00E338EF"/>
    <w:rsid w:val="00E35E9C"/>
    <w:rsid w:val="00E377F8"/>
    <w:rsid w:val="00E41623"/>
    <w:rsid w:val="00E544BB"/>
    <w:rsid w:val="00E56E2E"/>
    <w:rsid w:val="00E611E2"/>
    <w:rsid w:val="00E6254B"/>
    <w:rsid w:val="00E64777"/>
    <w:rsid w:val="00E71771"/>
    <w:rsid w:val="00E724B0"/>
    <w:rsid w:val="00E74DC7"/>
    <w:rsid w:val="00E8075A"/>
    <w:rsid w:val="00E85384"/>
    <w:rsid w:val="00E85D65"/>
    <w:rsid w:val="00E93ED2"/>
    <w:rsid w:val="00E940D8"/>
    <w:rsid w:val="00E94D5E"/>
    <w:rsid w:val="00EA1EA5"/>
    <w:rsid w:val="00EA40B7"/>
    <w:rsid w:val="00EA7100"/>
    <w:rsid w:val="00EA7F9F"/>
    <w:rsid w:val="00EB1131"/>
    <w:rsid w:val="00EB1274"/>
    <w:rsid w:val="00EB128C"/>
    <w:rsid w:val="00EB68CF"/>
    <w:rsid w:val="00EB78F0"/>
    <w:rsid w:val="00ED2BB6"/>
    <w:rsid w:val="00ED339C"/>
    <w:rsid w:val="00ED34E1"/>
    <w:rsid w:val="00ED3B8D"/>
    <w:rsid w:val="00ED5948"/>
    <w:rsid w:val="00ED7186"/>
    <w:rsid w:val="00EE5E36"/>
    <w:rsid w:val="00EE64FF"/>
    <w:rsid w:val="00EF02AC"/>
    <w:rsid w:val="00EF2E3A"/>
    <w:rsid w:val="00EF4C99"/>
    <w:rsid w:val="00EF5B91"/>
    <w:rsid w:val="00EF70FB"/>
    <w:rsid w:val="00F000FF"/>
    <w:rsid w:val="00F00D50"/>
    <w:rsid w:val="00F02C7C"/>
    <w:rsid w:val="00F0637B"/>
    <w:rsid w:val="00F072A7"/>
    <w:rsid w:val="00F078DC"/>
    <w:rsid w:val="00F11CAD"/>
    <w:rsid w:val="00F21765"/>
    <w:rsid w:val="00F272FC"/>
    <w:rsid w:val="00F32BA8"/>
    <w:rsid w:val="00F32EE0"/>
    <w:rsid w:val="00F349F1"/>
    <w:rsid w:val="00F361DD"/>
    <w:rsid w:val="00F42F7D"/>
    <w:rsid w:val="00F4350D"/>
    <w:rsid w:val="00F437CD"/>
    <w:rsid w:val="00F4488A"/>
    <w:rsid w:val="00F45B65"/>
    <w:rsid w:val="00F46D34"/>
    <w:rsid w:val="00F479C4"/>
    <w:rsid w:val="00F54BB0"/>
    <w:rsid w:val="00F5601B"/>
    <w:rsid w:val="00F567F7"/>
    <w:rsid w:val="00F65E13"/>
    <w:rsid w:val="00F6696E"/>
    <w:rsid w:val="00F73BD6"/>
    <w:rsid w:val="00F75786"/>
    <w:rsid w:val="00F75EAA"/>
    <w:rsid w:val="00F7683C"/>
    <w:rsid w:val="00F80CB8"/>
    <w:rsid w:val="00F81557"/>
    <w:rsid w:val="00F834EF"/>
    <w:rsid w:val="00F83989"/>
    <w:rsid w:val="00F85099"/>
    <w:rsid w:val="00F9379C"/>
    <w:rsid w:val="00F9632C"/>
    <w:rsid w:val="00FA0B14"/>
    <w:rsid w:val="00FA1E52"/>
    <w:rsid w:val="00FB5A08"/>
    <w:rsid w:val="00FC06BE"/>
    <w:rsid w:val="00FC3965"/>
    <w:rsid w:val="00FC6A80"/>
    <w:rsid w:val="00FD30A3"/>
    <w:rsid w:val="00FE1588"/>
    <w:rsid w:val="00FE4688"/>
    <w:rsid w:val="00FE6485"/>
    <w:rsid w:val="00FE6E5D"/>
    <w:rsid w:val="00FF0245"/>
    <w:rsid w:val="00FF5704"/>
    <w:rsid w:val="47020BA2"/>
    <w:rsid w:val="55B800B6"/>
    <w:rsid w:val="5D1B4F5A"/>
    <w:rsid w:val="61D79AD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7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TableColHead">
    <w:name w:val="TableColHead"/>
    <w:basedOn w:val="Normal"/>
    <w:rsid w:val="009968E1"/>
    <w:pPr>
      <w:keepNext/>
      <w:spacing w:before="120" w:after="60" w:line="200" w:lineRule="exact"/>
    </w:pPr>
    <w:rPr>
      <w:rFonts w:ascii="Arial" w:eastAsia="Times New Roman" w:hAnsi="Arial" w:cs="Times New Roman"/>
      <w:b/>
      <w:sz w:val="18"/>
      <w:szCs w:val="24"/>
    </w:rPr>
  </w:style>
  <w:style w:type="paragraph" w:customStyle="1" w:styleId="Schedulepart">
    <w:name w:val="Schedule part"/>
    <w:basedOn w:val="Normal"/>
    <w:link w:val="SchedulepartChar"/>
    <w:rsid w:val="001219EF"/>
    <w:pPr>
      <w:keepNext/>
      <w:keepLines/>
      <w:spacing w:before="360" w:line="240" w:lineRule="auto"/>
      <w:ind w:left="1559" w:hanging="1559"/>
    </w:pPr>
    <w:rPr>
      <w:rFonts w:ascii="Arial" w:eastAsia="Times New Roman" w:hAnsi="Arial" w:cs="Times New Roman"/>
      <w:b/>
      <w:sz w:val="28"/>
      <w:szCs w:val="24"/>
    </w:rPr>
  </w:style>
  <w:style w:type="character" w:customStyle="1" w:styleId="CharSchPTNo">
    <w:name w:val="CharSchPTNo"/>
    <w:basedOn w:val="DefaultParagraphFont"/>
    <w:rsid w:val="001219EF"/>
  </w:style>
  <w:style w:type="character" w:customStyle="1" w:styleId="SchedulepartChar">
    <w:name w:val="Schedule part Char"/>
    <w:basedOn w:val="DefaultParagraphFont"/>
    <w:link w:val="Schedulepart"/>
    <w:rsid w:val="001219EF"/>
    <w:rPr>
      <w:rFonts w:ascii="Arial" w:eastAsia="Times New Roman" w:hAnsi="Arial" w:cs="Times New Roman"/>
      <w:b/>
      <w:sz w:val="28"/>
      <w:szCs w:val="24"/>
    </w:rPr>
  </w:style>
  <w:style w:type="character" w:styleId="CommentReference">
    <w:name w:val="annotation reference"/>
    <w:basedOn w:val="DefaultParagraphFont"/>
    <w:uiPriority w:val="99"/>
    <w:semiHidden/>
    <w:unhideWhenUsed/>
    <w:rsid w:val="00C1640B"/>
    <w:rPr>
      <w:sz w:val="16"/>
      <w:szCs w:val="16"/>
    </w:rPr>
  </w:style>
  <w:style w:type="paragraph" w:styleId="CommentText">
    <w:name w:val="annotation text"/>
    <w:basedOn w:val="Normal"/>
    <w:link w:val="CommentTextChar"/>
    <w:uiPriority w:val="99"/>
    <w:unhideWhenUsed/>
    <w:rsid w:val="00C1640B"/>
    <w:pPr>
      <w:spacing w:line="240" w:lineRule="auto"/>
    </w:pPr>
    <w:rPr>
      <w:sz w:val="20"/>
    </w:rPr>
  </w:style>
  <w:style w:type="character" w:customStyle="1" w:styleId="CommentTextChar">
    <w:name w:val="Comment Text Char"/>
    <w:basedOn w:val="DefaultParagraphFont"/>
    <w:link w:val="CommentText"/>
    <w:uiPriority w:val="99"/>
    <w:rsid w:val="00C1640B"/>
  </w:style>
  <w:style w:type="paragraph" w:styleId="CommentSubject">
    <w:name w:val="annotation subject"/>
    <w:basedOn w:val="CommentText"/>
    <w:next w:val="CommentText"/>
    <w:link w:val="CommentSubjectChar"/>
    <w:uiPriority w:val="99"/>
    <w:semiHidden/>
    <w:unhideWhenUsed/>
    <w:rsid w:val="00C1640B"/>
    <w:rPr>
      <w:b/>
      <w:bCs/>
    </w:rPr>
  </w:style>
  <w:style w:type="character" w:customStyle="1" w:styleId="CommentSubjectChar">
    <w:name w:val="Comment Subject Char"/>
    <w:basedOn w:val="CommentTextChar"/>
    <w:link w:val="CommentSubject"/>
    <w:uiPriority w:val="99"/>
    <w:semiHidden/>
    <w:rsid w:val="00C1640B"/>
    <w:rPr>
      <w:b/>
      <w:bCs/>
    </w:rPr>
  </w:style>
  <w:style w:type="character" w:styleId="Hyperlink">
    <w:name w:val="Hyperlink"/>
    <w:basedOn w:val="DefaultParagraphFont"/>
    <w:uiPriority w:val="99"/>
    <w:unhideWhenUsed/>
    <w:rsid w:val="00EE64FF"/>
    <w:rPr>
      <w:color w:val="0000FF"/>
      <w:u w:val="single"/>
    </w:rPr>
  </w:style>
  <w:style w:type="character" w:styleId="UnresolvedMention">
    <w:name w:val="Unresolved Mention"/>
    <w:basedOn w:val="DefaultParagraphFont"/>
    <w:uiPriority w:val="99"/>
    <w:semiHidden/>
    <w:unhideWhenUsed/>
    <w:rsid w:val="008419EE"/>
    <w:rPr>
      <w:color w:val="605E5C"/>
      <w:shd w:val="clear" w:color="auto" w:fill="E1DFDD"/>
    </w:rPr>
  </w:style>
  <w:style w:type="paragraph" w:styleId="Revision">
    <w:name w:val="Revision"/>
    <w:hidden/>
    <w:uiPriority w:val="99"/>
    <w:semiHidden/>
    <w:rsid w:val="00EF70F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7215">
      <w:bodyDiv w:val="1"/>
      <w:marLeft w:val="0"/>
      <w:marRight w:val="0"/>
      <w:marTop w:val="0"/>
      <w:marBottom w:val="0"/>
      <w:divBdr>
        <w:top w:val="none" w:sz="0" w:space="0" w:color="auto"/>
        <w:left w:val="none" w:sz="0" w:space="0" w:color="auto"/>
        <w:bottom w:val="none" w:sz="0" w:space="0" w:color="auto"/>
        <w:right w:val="none" w:sz="0" w:space="0" w:color="auto"/>
      </w:divBdr>
    </w:div>
    <w:div w:id="263804537">
      <w:bodyDiv w:val="1"/>
      <w:marLeft w:val="0"/>
      <w:marRight w:val="0"/>
      <w:marTop w:val="0"/>
      <w:marBottom w:val="0"/>
      <w:divBdr>
        <w:top w:val="none" w:sz="0" w:space="0" w:color="auto"/>
        <w:left w:val="none" w:sz="0" w:space="0" w:color="auto"/>
        <w:bottom w:val="none" w:sz="0" w:space="0" w:color="auto"/>
        <w:right w:val="none" w:sz="0" w:space="0" w:color="auto"/>
      </w:divBdr>
    </w:div>
    <w:div w:id="287123383">
      <w:bodyDiv w:val="1"/>
      <w:marLeft w:val="0"/>
      <w:marRight w:val="0"/>
      <w:marTop w:val="0"/>
      <w:marBottom w:val="0"/>
      <w:divBdr>
        <w:top w:val="none" w:sz="0" w:space="0" w:color="auto"/>
        <w:left w:val="none" w:sz="0" w:space="0" w:color="auto"/>
        <w:bottom w:val="none" w:sz="0" w:space="0" w:color="auto"/>
        <w:right w:val="none" w:sz="0" w:space="0" w:color="auto"/>
      </w:divBdr>
    </w:div>
    <w:div w:id="287515017">
      <w:bodyDiv w:val="1"/>
      <w:marLeft w:val="0"/>
      <w:marRight w:val="0"/>
      <w:marTop w:val="0"/>
      <w:marBottom w:val="0"/>
      <w:divBdr>
        <w:top w:val="none" w:sz="0" w:space="0" w:color="auto"/>
        <w:left w:val="none" w:sz="0" w:space="0" w:color="auto"/>
        <w:bottom w:val="none" w:sz="0" w:space="0" w:color="auto"/>
        <w:right w:val="none" w:sz="0" w:space="0" w:color="auto"/>
      </w:divBdr>
    </w:div>
    <w:div w:id="356665901">
      <w:bodyDiv w:val="1"/>
      <w:marLeft w:val="0"/>
      <w:marRight w:val="0"/>
      <w:marTop w:val="0"/>
      <w:marBottom w:val="0"/>
      <w:divBdr>
        <w:top w:val="none" w:sz="0" w:space="0" w:color="auto"/>
        <w:left w:val="none" w:sz="0" w:space="0" w:color="auto"/>
        <w:bottom w:val="none" w:sz="0" w:space="0" w:color="auto"/>
        <w:right w:val="none" w:sz="0" w:space="0" w:color="auto"/>
      </w:divBdr>
    </w:div>
    <w:div w:id="393504192">
      <w:bodyDiv w:val="1"/>
      <w:marLeft w:val="0"/>
      <w:marRight w:val="0"/>
      <w:marTop w:val="0"/>
      <w:marBottom w:val="0"/>
      <w:divBdr>
        <w:top w:val="none" w:sz="0" w:space="0" w:color="auto"/>
        <w:left w:val="none" w:sz="0" w:space="0" w:color="auto"/>
        <w:bottom w:val="none" w:sz="0" w:space="0" w:color="auto"/>
        <w:right w:val="none" w:sz="0" w:space="0" w:color="auto"/>
      </w:divBdr>
    </w:div>
    <w:div w:id="427312644">
      <w:bodyDiv w:val="1"/>
      <w:marLeft w:val="0"/>
      <w:marRight w:val="0"/>
      <w:marTop w:val="0"/>
      <w:marBottom w:val="0"/>
      <w:divBdr>
        <w:top w:val="none" w:sz="0" w:space="0" w:color="auto"/>
        <w:left w:val="none" w:sz="0" w:space="0" w:color="auto"/>
        <w:bottom w:val="none" w:sz="0" w:space="0" w:color="auto"/>
        <w:right w:val="none" w:sz="0" w:space="0" w:color="auto"/>
      </w:divBdr>
    </w:div>
    <w:div w:id="460346396">
      <w:bodyDiv w:val="1"/>
      <w:marLeft w:val="0"/>
      <w:marRight w:val="0"/>
      <w:marTop w:val="0"/>
      <w:marBottom w:val="0"/>
      <w:divBdr>
        <w:top w:val="none" w:sz="0" w:space="0" w:color="auto"/>
        <w:left w:val="none" w:sz="0" w:space="0" w:color="auto"/>
        <w:bottom w:val="none" w:sz="0" w:space="0" w:color="auto"/>
        <w:right w:val="none" w:sz="0" w:space="0" w:color="auto"/>
      </w:divBdr>
    </w:div>
    <w:div w:id="598803399">
      <w:bodyDiv w:val="1"/>
      <w:marLeft w:val="0"/>
      <w:marRight w:val="0"/>
      <w:marTop w:val="0"/>
      <w:marBottom w:val="0"/>
      <w:divBdr>
        <w:top w:val="none" w:sz="0" w:space="0" w:color="auto"/>
        <w:left w:val="none" w:sz="0" w:space="0" w:color="auto"/>
        <w:bottom w:val="none" w:sz="0" w:space="0" w:color="auto"/>
        <w:right w:val="none" w:sz="0" w:space="0" w:color="auto"/>
      </w:divBdr>
    </w:div>
    <w:div w:id="604384300">
      <w:bodyDiv w:val="1"/>
      <w:marLeft w:val="0"/>
      <w:marRight w:val="0"/>
      <w:marTop w:val="0"/>
      <w:marBottom w:val="0"/>
      <w:divBdr>
        <w:top w:val="none" w:sz="0" w:space="0" w:color="auto"/>
        <w:left w:val="none" w:sz="0" w:space="0" w:color="auto"/>
        <w:bottom w:val="none" w:sz="0" w:space="0" w:color="auto"/>
        <w:right w:val="none" w:sz="0" w:space="0" w:color="auto"/>
      </w:divBdr>
    </w:div>
    <w:div w:id="749620772">
      <w:bodyDiv w:val="1"/>
      <w:marLeft w:val="0"/>
      <w:marRight w:val="0"/>
      <w:marTop w:val="0"/>
      <w:marBottom w:val="0"/>
      <w:divBdr>
        <w:top w:val="none" w:sz="0" w:space="0" w:color="auto"/>
        <w:left w:val="none" w:sz="0" w:space="0" w:color="auto"/>
        <w:bottom w:val="none" w:sz="0" w:space="0" w:color="auto"/>
        <w:right w:val="none" w:sz="0" w:space="0" w:color="auto"/>
      </w:divBdr>
    </w:div>
    <w:div w:id="804615356">
      <w:bodyDiv w:val="1"/>
      <w:marLeft w:val="0"/>
      <w:marRight w:val="0"/>
      <w:marTop w:val="0"/>
      <w:marBottom w:val="0"/>
      <w:divBdr>
        <w:top w:val="none" w:sz="0" w:space="0" w:color="auto"/>
        <w:left w:val="none" w:sz="0" w:space="0" w:color="auto"/>
        <w:bottom w:val="none" w:sz="0" w:space="0" w:color="auto"/>
        <w:right w:val="none" w:sz="0" w:space="0" w:color="auto"/>
      </w:divBdr>
    </w:div>
    <w:div w:id="817114314">
      <w:bodyDiv w:val="1"/>
      <w:marLeft w:val="0"/>
      <w:marRight w:val="0"/>
      <w:marTop w:val="0"/>
      <w:marBottom w:val="0"/>
      <w:divBdr>
        <w:top w:val="none" w:sz="0" w:space="0" w:color="auto"/>
        <w:left w:val="none" w:sz="0" w:space="0" w:color="auto"/>
        <w:bottom w:val="none" w:sz="0" w:space="0" w:color="auto"/>
        <w:right w:val="none" w:sz="0" w:space="0" w:color="auto"/>
      </w:divBdr>
    </w:div>
    <w:div w:id="945116550">
      <w:bodyDiv w:val="1"/>
      <w:marLeft w:val="0"/>
      <w:marRight w:val="0"/>
      <w:marTop w:val="0"/>
      <w:marBottom w:val="0"/>
      <w:divBdr>
        <w:top w:val="none" w:sz="0" w:space="0" w:color="auto"/>
        <w:left w:val="none" w:sz="0" w:space="0" w:color="auto"/>
        <w:bottom w:val="none" w:sz="0" w:space="0" w:color="auto"/>
        <w:right w:val="none" w:sz="0" w:space="0" w:color="auto"/>
      </w:divBdr>
    </w:div>
    <w:div w:id="1041589129">
      <w:bodyDiv w:val="1"/>
      <w:marLeft w:val="0"/>
      <w:marRight w:val="0"/>
      <w:marTop w:val="0"/>
      <w:marBottom w:val="0"/>
      <w:divBdr>
        <w:top w:val="none" w:sz="0" w:space="0" w:color="auto"/>
        <w:left w:val="none" w:sz="0" w:space="0" w:color="auto"/>
        <w:bottom w:val="none" w:sz="0" w:space="0" w:color="auto"/>
        <w:right w:val="none" w:sz="0" w:space="0" w:color="auto"/>
      </w:divBdr>
    </w:div>
    <w:div w:id="1125588219">
      <w:bodyDiv w:val="1"/>
      <w:marLeft w:val="0"/>
      <w:marRight w:val="0"/>
      <w:marTop w:val="0"/>
      <w:marBottom w:val="0"/>
      <w:divBdr>
        <w:top w:val="none" w:sz="0" w:space="0" w:color="auto"/>
        <w:left w:val="none" w:sz="0" w:space="0" w:color="auto"/>
        <w:bottom w:val="none" w:sz="0" w:space="0" w:color="auto"/>
        <w:right w:val="none" w:sz="0" w:space="0" w:color="auto"/>
      </w:divBdr>
    </w:div>
    <w:div w:id="1130588506">
      <w:bodyDiv w:val="1"/>
      <w:marLeft w:val="0"/>
      <w:marRight w:val="0"/>
      <w:marTop w:val="0"/>
      <w:marBottom w:val="0"/>
      <w:divBdr>
        <w:top w:val="none" w:sz="0" w:space="0" w:color="auto"/>
        <w:left w:val="none" w:sz="0" w:space="0" w:color="auto"/>
        <w:bottom w:val="none" w:sz="0" w:space="0" w:color="auto"/>
        <w:right w:val="none" w:sz="0" w:space="0" w:color="auto"/>
      </w:divBdr>
    </w:div>
    <w:div w:id="1237202068">
      <w:bodyDiv w:val="1"/>
      <w:marLeft w:val="0"/>
      <w:marRight w:val="0"/>
      <w:marTop w:val="0"/>
      <w:marBottom w:val="0"/>
      <w:divBdr>
        <w:top w:val="none" w:sz="0" w:space="0" w:color="auto"/>
        <w:left w:val="none" w:sz="0" w:space="0" w:color="auto"/>
        <w:bottom w:val="none" w:sz="0" w:space="0" w:color="auto"/>
        <w:right w:val="none" w:sz="0" w:space="0" w:color="auto"/>
      </w:divBdr>
    </w:div>
    <w:div w:id="1285112556">
      <w:bodyDiv w:val="1"/>
      <w:marLeft w:val="0"/>
      <w:marRight w:val="0"/>
      <w:marTop w:val="0"/>
      <w:marBottom w:val="0"/>
      <w:divBdr>
        <w:top w:val="none" w:sz="0" w:space="0" w:color="auto"/>
        <w:left w:val="none" w:sz="0" w:space="0" w:color="auto"/>
        <w:bottom w:val="none" w:sz="0" w:space="0" w:color="auto"/>
        <w:right w:val="none" w:sz="0" w:space="0" w:color="auto"/>
      </w:divBdr>
    </w:div>
    <w:div w:id="1467966344">
      <w:bodyDiv w:val="1"/>
      <w:marLeft w:val="0"/>
      <w:marRight w:val="0"/>
      <w:marTop w:val="0"/>
      <w:marBottom w:val="0"/>
      <w:divBdr>
        <w:top w:val="none" w:sz="0" w:space="0" w:color="auto"/>
        <w:left w:val="none" w:sz="0" w:space="0" w:color="auto"/>
        <w:bottom w:val="none" w:sz="0" w:space="0" w:color="auto"/>
        <w:right w:val="none" w:sz="0" w:space="0" w:color="auto"/>
      </w:divBdr>
    </w:div>
    <w:div w:id="1513758950">
      <w:bodyDiv w:val="1"/>
      <w:marLeft w:val="0"/>
      <w:marRight w:val="0"/>
      <w:marTop w:val="0"/>
      <w:marBottom w:val="0"/>
      <w:divBdr>
        <w:top w:val="none" w:sz="0" w:space="0" w:color="auto"/>
        <w:left w:val="none" w:sz="0" w:space="0" w:color="auto"/>
        <w:bottom w:val="none" w:sz="0" w:space="0" w:color="auto"/>
        <w:right w:val="none" w:sz="0" w:space="0" w:color="auto"/>
      </w:divBdr>
    </w:div>
    <w:div w:id="1577589175">
      <w:bodyDiv w:val="1"/>
      <w:marLeft w:val="0"/>
      <w:marRight w:val="0"/>
      <w:marTop w:val="0"/>
      <w:marBottom w:val="0"/>
      <w:divBdr>
        <w:top w:val="none" w:sz="0" w:space="0" w:color="auto"/>
        <w:left w:val="none" w:sz="0" w:space="0" w:color="auto"/>
        <w:bottom w:val="none" w:sz="0" w:space="0" w:color="auto"/>
        <w:right w:val="none" w:sz="0" w:space="0" w:color="auto"/>
      </w:divBdr>
    </w:div>
    <w:div w:id="1888687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 D o c u m e n t s ! 5 3 8 0 3 1 2 3 . 2 < / d o c u m e n t i d >  
     < s e n d e r i d > D R A Y T S < / s e n d e r i d >  
     < s e n d e r e m a i l > S A R A H . D R A Y T O N @ A G S . G O V . A U < / s e n d e r e m a i l >  
     < l a s t m o d i f i e d > 2 0 2 5 - 0 2 - 0 5 T 1 2 : 5 6 : 0 0 . 0 0 0 0 0 0 0 + 1 1 : 0 0 < / l a s t m o d i f i e d >  
     < d a t a b a s e > D o c u m e n t s < / 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FCD4B-EB58-4DBF-8935-D8237F8A9509}">
  <ds:schemaRefs>
    <ds:schemaRef ds:uri="http://www.imanage.com/work/xmlschema"/>
  </ds:schemaRefs>
</ds:datastoreItem>
</file>

<file path=customXml/itemProps2.xml><?xml version="1.0" encoding="utf-8"?>
<ds:datastoreItem xmlns:ds="http://schemas.openxmlformats.org/officeDocument/2006/customXml" ds:itemID="{FB3C6046-9742-4B05-B73C-71C788131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346</Words>
  <Characters>1832</Characters>
  <Application>Microsoft Office Word</Application>
  <DocSecurity>0</DocSecurity>
  <Lines>85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2025-02-22T09:39:00Z</dcterms:created>
  <dcterms:modified xsi:type="dcterms:W3CDTF">2025-02-22T09:39:00Z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v=2022.1;a=SHA256;h=0EAA581C985655DF04940C5187BC30AFC2E4BC0BC8FC1041EEE327D8C217BC95</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252BDF4BB04A919C43CFDD8637C21F888FF7316E</vt:lpwstr>
  </property>
  <property fmtid="{D5CDD505-2E9C-101B-9397-08002B2CF9AE}" pid="9" name="PM_Originating_FileId">
    <vt:lpwstr>5153F16C4F5F4075B2E16F862D1F86BD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2022-04-04T09:51:41Z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564713317D34F4993C72F3EF954CA640</vt:lpwstr>
  </property>
  <property fmtid="{D5CDD505-2E9C-101B-9397-08002B2CF9AE}" pid="20" name="PM_Hash_Salt">
    <vt:lpwstr>DBCF807560A220EB7863D5FA095EF00B</vt:lpwstr>
  </property>
  <property fmtid="{D5CDD505-2E9C-101B-9397-08002B2CF9AE}" pid="21" name="PM_Hash_SHA1">
    <vt:lpwstr>BB3DA777C30F9109F2D4BE2E0A2BE94C10866AFA</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B9F3D529238F6436D98498A88A2FB20FD6B77FC83477BE0465608F51CEFAFF92</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_Caveats_Count">
    <vt:lpwstr>0</vt:lpwstr>
  </property>
</Properties>
</file>