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F8FB0" w14:textId="77777777" w:rsidR="00715914" w:rsidRPr="005F1388" w:rsidRDefault="00DA186E" w:rsidP="00715914">
      <w:pPr>
        <w:rPr>
          <w:sz w:val="28"/>
        </w:rPr>
      </w:pPr>
      <w:r>
        <w:rPr>
          <w:noProof/>
          <w:lang w:eastAsia="en-AU"/>
        </w:rPr>
        <w:drawing>
          <wp:inline distT="0" distB="0" distL="0" distR="0" wp14:anchorId="4217EACD" wp14:editId="41313CC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5883937" w14:textId="77777777" w:rsidR="00715914" w:rsidRPr="00E500D4" w:rsidRDefault="00715914" w:rsidP="00715914">
      <w:pPr>
        <w:rPr>
          <w:sz w:val="19"/>
        </w:rPr>
      </w:pPr>
    </w:p>
    <w:p w14:paraId="1607CA80" w14:textId="77777777" w:rsidR="00554826" w:rsidRPr="00E500D4" w:rsidRDefault="00C52689" w:rsidP="00554826">
      <w:pPr>
        <w:pStyle w:val="ShortT"/>
      </w:pPr>
      <w:r>
        <w:t>Industry Research and Development</w:t>
      </w:r>
      <w:r w:rsidR="00273CB8" w:rsidRPr="00273CB8">
        <w:rPr>
          <w:i/>
        </w:rPr>
        <w:t xml:space="preserve"> </w:t>
      </w:r>
      <w:r w:rsidR="00273CB8" w:rsidRPr="00273CB8">
        <w:rPr>
          <w:iCs/>
        </w:rPr>
        <w:t xml:space="preserve">(Additional Support for Clothing Textiles Circularity </w:t>
      </w:r>
      <w:r w:rsidR="006E531C">
        <w:rPr>
          <w:iCs/>
        </w:rPr>
        <w:t>G</w:t>
      </w:r>
      <w:r w:rsidR="00273CB8" w:rsidRPr="00273CB8">
        <w:rPr>
          <w:iCs/>
        </w:rPr>
        <w:t xml:space="preserve">rant </w:t>
      </w:r>
      <w:r w:rsidR="006E531C">
        <w:rPr>
          <w:iCs/>
        </w:rPr>
        <w:t>P</w:t>
      </w:r>
      <w:r w:rsidR="00273CB8" w:rsidRPr="00273CB8">
        <w:rPr>
          <w:iCs/>
        </w:rPr>
        <w:t>rogram</w:t>
      </w:r>
      <w:r w:rsidR="00554826" w:rsidRPr="00273CB8">
        <w:rPr>
          <w:iCs/>
        </w:rPr>
        <w:t>)</w:t>
      </w:r>
      <w:r w:rsidR="00554826">
        <w:t xml:space="preserve"> </w:t>
      </w:r>
      <w:r w:rsidR="00554826" w:rsidRPr="00C52689">
        <w:t xml:space="preserve">Instrument </w:t>
      </w:r>
      <w:r w:rsidR="007F14FF">
        <w:t>2025</w:t>
      </w:r>
    </w:p>
    <w:p w14:paraId="43F049F8" w14:textId="77777777" w:rsidR="00554826" w:rsidRPr="00DA182D" w:rsidRDefault="00554826" w:rsidP="00554826">
      <w:pPr>
        <w:pStyle w:val="SignCoverPageStart"/>
        <w:spacing w:before="240"/>
        <w:ind w:right="91"/>
        <w:rPr>
          <w:szCs w:val="22"/>
        </w:rPr>
      </w:pPr>
      <w:r w:rsidRPr="00DA182D">
        <w:rPr>
          <w:szCs w:val="22"/>
        </w:rPr>
        <w:t xml:space="preserve">I, </w:t>
      </w:r>
      <w:r w:rsidR="007F14FF">
        <w:rPr>
          <w:szCs w:val="22"/>
        </w:rPr>
        <w:t>Tanya Plibersek</w:t>
      </w:r>
      <w:r w:rsidR="007F14FF" w:rsidRPr="000D3854">
        <w:rPr>
          <w:szCs w:val="22"/>
        </w:rPr>
        <w:t>,</w:t>
      </w:r>
      <w:r w:rsidRPr="000D3854">
        <w:rPr>
          <w:szCs w:val="22"/>
        </w:rPr>
        <w:t xml:space="preserve"> </w:t>
      </w:r>
      <w:r w:rsidR="007F14FF" w:rsidRPr="000D3854">
        <w:rPr>
          <w:szCs w:val="22"/>
        </w:rPr>
        <w:t>Minister for the Environment and Water</w:t>
      </w:r>
      <w:r w:rsidR="000D3854">
        <w:rPr>
          <w:szCs w:val="22"/>
        </w:rPr>
        <w:t>,</w:t>
      </w:r>
      <w:r w:rsidR="007F14FF" w:rsidRPr="000D3854">
        <w:rPr>
          <w:szCs w:val="22"/>
        </w:rPr>
        <w:t xml:space="preserve"> </w:t>
      </w:r>
      <w:r w:rsidR="00C901D5" w:rsidRPr="000D3854">
        <w:rPr>
          <w:szCs w:val="22"/>
        </w:rPr>
        <w:t>as delegate</w:t>
      </w:r>
      <w:r w:rsidR="00C901D5">
        <w:rPr>
          <w:szCs w:val="22"/>
        </w:rPr>
        <w:t xml:space="preserve"> of the Minister for Industry</w:t>
      </w:r>
      <w:r w:rsidR="003E2E2A">
        <w:rPr>
          <w:szCs w:val="22"/>
        </w:rPr>
        <w:t xml:space="preserve"> and Science</w:t>
      </w:r>
      <w:r w:rsidRPr="00DA182D">
        <w:rPr>
          <w:szCs w:val="22"/>
        </w:rPr>
        <w:t xml:space="preserve">, </w:t>
      </w:r>
      <w:r>
        <w:rPr>
          <w:szCs w:val="22"/>
        </w:rPr>
        <w:t xml:space="preserve">make the following </w:t>
      </w:r>
      <w:r w:rsidRPr="00C52689">
        <w:rPr>
          <w:szCs w:val="22"/>
        </w:rPr>
        <w:t>instrument</w:t>
      </w:r>
      <w:r w:rsidRPr="00DA182D">
        <w:rPr>
          <w:szCs w:val="22"/>
        </w:rPr>
        <w:t>.</w:t>
      </w:r>
    </w:p>
    <w:p w14:paraId="74529525" w14:textId="2EC68F59" w:rsidR="00554826" w:rsidRPr="00001A63" w:rsidRDefault="00554826" w:rsidP="00554826">
      <w:pPr>
        <w:keepNext/>
        <w:spacing w:before="300" w:line="240" w:lineRule="atLeast"/>
        <w:ind w:right="397"/>
        <w:jc w:val="both"/>
        <w:rPr>
          <w:szCs w:val="22"/>
        </w:rPr>
      </w:pPr>
      <w:r>
        <w:rPr>
          <w:szCs w:val="22"/>
        </w:rPr>
        <w:t>Dated</w:t>
      </w:r>
      <w:r w:rsidRPr="00001A63">
        <w:rPr>
          <w:szCs w:val="22"/>
        </w:rPr>
        <w:tab/>
      </w:r>
      <w:r w:rsidRPr="00001A63">
        <w:rPr>
          <w:szCs w:val="22"/>
        </w:rPr>
        <w:tab/>
      </w:r>
      <w:r w:rsidR="00B55BDA">
        <w:rPr>
          <w:szCs w:val="22"/>
        </w:rPr>
        <w:t>24.2.25</w:t>
      </w:r>
      <w:r>
        <w:rPr>
          <w:szCs w:val="22"/>
        </w:rPr>
        <w:tab/>
      </w:r>
      <w:r w:rsidRPr="00001A63">
        <w:rPr>
          <w:szCs w:val="22"/>
        </w:rPr>
        <w:tab/>
      </w:r>
    </w:p>
    <w:p w14:paraId="1F30956B" w14:textId="77777777" w:rsidR="00554826" w:rsidRDefault="007F14FF" w:rsidP="00554826">
      <w:pPr>
        <w:keepNext/>
        <w:tabs>
          <w:tab w:val="left" w:pos="3402"/>
        </w:tabs>
        <w:spacing w:before="1440" w:line="300" w:lineRule="atLeast"/>
        <w:ind w:right="397"/>
        <w:rPr>
          <w:b/>
          <w:szCs w:val="22"/>
        </w:rPr>
      </w:pPr>
      <w:r>
        <w:rPr>
          <w:szCs w:val="22"/>
        </w:rPr>
        <w:t>Tanya Plibersek</w:t>
      </w:r>
      <w:r w:rsidR="00554826" w:rsidRPr="00A75FE9">
        <w:rPr>
          <w:szCs w:val="22"/>
        </w:rPr>
        <w:t xml:space="preserve"> </w:t>
      </w:r>
    </w:p>
    <w:p w14:paraId="25E0EFC8" w14:textId="77777777" w:rsidR="00554826" w:rsidRPr="008E0027" w:rsidRDefault="007F14FF" w:rsidP="00554826">
      <w:pPr>
        <w:pStyle w:val="SignCoverPageEnd"/>
        <w:ind w:right="91"/>
        <w:rPr>
          <w:sz w:val="22"/>
        </w:rPr>
      </w:pPr>
      <w:r>
        <w:rPr>
          <w:sz w:val="22"/>
        </w:rPr>
        <w:t>Minister for the Environment and Water</w:t>
      </w:r>
    </w:p>
    <w:p w14:paraId="415B9131" w14:textId="77777777" w:rsidR="00554826" w:rsidRDefault="00554826" w:rsidP="00554826"/>
    <w:p w14:paraId="70DDCDDA" w14:textId="77777777" w:rsidR="00554826" w:rsidRPr="00ED79B6" w:rsidRDefault="00554826" w:rsidP="00554826"/>
    <w:p w14:paraId="082F2839" w14:textId="77777777" w:rsidR="00F6696E" w:rsidRDefault="00F6696E" w:rsidP="00F6696E"/>
    <w:p w14:paraId="1426C849" w14:textId="77777777" w:rsidR="00F6696E" w:rsidRDefault="00F6696E" w:rsidP="00F6696E">
      <w:pPr>
        <w:sectPr w:rsidR="00F6696E" w:rsidSect="00F6696E">
          <w:headerReference w:type="even" r:id="rId10"/>
          <w:headerReference w:type="default" r:id="rId11"/>
          <w:footerReference w:type="even" r:id="rId12"/>
          <w:footerReference w:type="default" r:id="rId13"/>
          <w:footerReference w:type="first" r:id="rId14"/>
          <w:type w:val="continuous"/>
          <w:pgSz w:w="11907" w:h="16839" w:code="9"/>
          <w:pgMar w:top="2234" w:right="1797" w:bottom="1440" w:left="1797" w:header="720" w:footer="989" w:gutter="0"/>
          <w:pgNumType w:start="1"/>
          <w:cols w:space="708"/>
          <w:titlePg/>
          <w:docGrid w:linePitch="360"/>
        </w:sectPr>
      </w:pPr>
    </w:p>
    <w:p w14:paraId="2EDE4720" w14:textId="77777777" w:rsidR="007500C8" w:rsidRDefault="00715914" w:rsidP="00715914">
      <w:pPr>
        <w:outlineLvl w:val="0"/>
        <w:rPr>
          <w:sz w:val="36"/>
        </w:rPr>
      </w:pPr>
      <w:r w:rsidRPr="007A1328">
        <w:rPr>
          <w:sz w:val="36"/>
        </w:rPr>
        <w:lastRenderedPageBreak/>
        <w:t>Contents</w:t>
      </w:r>
    </w:p>
    <w:p w14:paraId="205B6FB8" w14:textId="77777777" w:rsidR="00C52689"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C52689">
        <w:rPr>
          <w:noProof/>
        </w:rPr>
        <w:t>1  Name</w:t>
      </w:r>
      <w:r w:rsidR="00C52689">
        <w:rPr>
          <w:noProof/>
        </w:rPr>
        <w:tab/>
      </w:r>
      <w:r w:rsidR="00C52689">
        <w:rPr>
          <w:noProof/>
        </w:rPr>
        <w:fldChar w:fldCharType="begin"/>
      </w:r>
      <w:r w:rsidR="00C52689">
        <w:rPr>
          <w:noProof/>
        </w:rPr>
        <w:instrText xml:space="preserve"> PAGEREF _Toc96423181 \h </w:instrText>
      </w:r>
      <w:r w:rsidR="00C52689">
        <w:rPr>
          <w:noProof/>
        </w:rPr>
      </w:r>
      <w:r w:rsidR="00C52689">
        <w:rPr>
          <w:noProof/>
        </w:rPr>
        <w:fldChar w:fldCharType="separate"/>
      </w:r>
      <w:r w:rsidR="007E28CF">
        <w:rPr>
          <w:noProof/>
        </w:rPr>
        <w:t>1</w:t>
      </w:r>
      <w:r w:rsidR="00C52689">
        <w:rPr>
          <w:noProof/>
        </w:rPr>
        <w:fldChar w:fldCharType="end"/>
      </w:r>
    </w:p>
    <w:p w14:paraId="6ED99831" w14:textId="77777777" w:rsidR="00C52689" w:rsidRDefault="00C52689">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_Toc96423182 \h </w:instrText>
      </w:r>
      <w:r>
        <w:rPr>
          <w:noProof/>
        </w:rPr>
      </w:r>
      <w:r>
        <w:rPr>
          <w:noProof/>
        </w:rPr>
        <w:fldChar w:fldCharType="separate"/>
      </w:r>
      <w:r w:rsidR="007E28CF">
        <w:rPr>
          <w:noProof/>
        </w:rPr>
        <w:t>1</w:t>
      </w:r>
      <w:r>
        <w:rPr>
          <w:noProof/>
        </w:rPr>
        <w:fldChar w:fldCharType="end"/>
      </w:r>
    </w:p>
    <w:p w14:paraId="2CB09267" w14:textId="77777777" w:rsidR="00C52689" w:rsidRDefault="00C52689">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_Toc96423183 \h </w:instrText>
      </w:r>
      <w:r>
        <w:rPr>
          <w:noProof/>
        </w:rPr>
      </w:r>
      <w:r>
        <w:rPr>
          <w:noProof/>
        </w:rPr>
        <w:fldChar w:fldCharType="separate"/>
      </w:r>
      <w:r w:rsidR="007E28CF">
        <w:rPr>
          <w:noProof/>
        </w:rPr>
        <w:t>1</w:t>
      </w:r>
      <w:r>
        <w:rPr>
          <w:noProof/>
        </w:rPr>
        <w:fldChar w:fldCharType="end"/>
      </w:r>
    </w:p>
    <w:p w14:paraId="0CED43FA" w14:textId="77777777" w:rsidR="00C52689" w:rsidRDefault="00C52689">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_Toc96423184 \h </w:instrText>
      </w:r>
      <w:r>
        <w:rPr>
          <w:noProof/>
        </w:rPr>
      </w:r>
      <w:r>
        <w:rPr>
          <w:noProof/>
        </w:rPr>
        <w:fldChar w:fldCharType="separate"/>
      </w:r>
      <w:r w:rsidR="007E28CF">
        <w:rPr>
          <w:noProof/>
        </w:rPr>
        <w:t>1</w:t>
      </w:r>
      <w:r>
        <w:rPr>
          <w:noProof/>
        </w:rPr>
        <w:fldChar w:fldCharType="end"/>
      </w:r>
    </w:p>
    <w:p w14:paraId="05557709" w14:textId="77777777" w:rsidR="00C52689" w:rsidRDefault="00C52689">
      <w:pPr>
        <w:pStyle w:val="TOC5"/>
        <w:rPr>
          <w:rFonts w:asciiTheme="minorHAnsi" w:eastAsiaTheme="minorEastAsia" w:hAnsiTheme="minorHAnsi" w:cstheme="minorBidi"/>
          <w:noProof/>
          <w:kern w:val="0"/>
          <w:sz w:val="22"/>
          <w:szCs w:val="22"/>
        </w:rPr>
      </w:pPr>
      <w:r>
        <w:rPr>
          <w:noProof/>
        </w:rPr>
        <w:t>5  Prescribed program</w:t>
      </w:r>
      <w:r>
        <w:rPr>
          <w:noProof/>
        </w:rPr>
        <w:tab/>
      </w:r>
      <w:r>
        <w:rPr>
          <w:noProof/>
        </w:rPr>
        <w:fldChar w:fldCharType="begin"/>
      </w:r>
      <w:r>
        <w:rPr>
          <w:noProof/>
        </w:rPr>
        <w:instrText xml:space="preserve"> PAGEREF _Toc96423185 \h </w:instrText>
      </w:r>
      <w:r>
        <w:rPr>
          <w:noProof/>
        </w:rPr>
      </w:r>
      <w:r>
        <w:rPr>
          <w:noProof/>
        </w:rPr>
        <w:fldChar w:fldCharType="separate"/>
      </w:r>
      <w:r w:rsidR="007E28CF">
        <w:rPr>
          <w:noProof/>
        </w:rPr>
        <w:t>1</w:t>
      </w:r>
      <w:r>
        <w:rPr>
          <w:noProof/>
        </w:rPr>
        <w:fldChar w:fldCharType="end"/>
      </w:r>
    </w:p>
    <w:p w14:paraId="3AC44400" w14:textId="77777777" w:rsidR="00C52689" w:rsidRDefault="00C52689">
      <w:pPr>
        <w:pStyle w:val="TOC5"/>
        <w:rPr>
          <w:rFonts w:asciiTheme="minorHAnsi" w:eastAsiaTheme="minorEastAsia" w:hAnsiTheme="minorHAnsi" w:cstheme="minorBidi"/>
          <w:noProof/>
          <w:kern w:val="0"/>
          <w:sz w:val="22"/>
          <w:szCs w:val="22"/>
        </w:rPr>
      </w:pPr>
      <w:r>
        <w:rPr>
          <w:noProof/>
        </w:rPr>
        <w:t>6  Specified legislative power</w:t>
      </w:r>
      <w:r>
        <w:rPr>
          <w:noProof/>
        </w:rPr>
        <w:tab/>
      </w:r>
      <w:r>
        <w:rPr>
          <w:noProof/>
        </w:rPr>
        <w:fldChar w:fldCharType="begin"/>
      </w:r>
      <w:r>
        <w:rPr>
          <w:noProof/>
        </w:rPr>
        <w:instrText xml:space="preserve"> PAGEREF _Toc96423186 \h </w:instrText>
      </w:r>
      <w:r>
        <w:rPr>
          <w:noProof/>
        </w:rPr>
      </w:r>
      <w:r>
        <w:rPr>
          <w:noProof/>
        </w:rPr>
        <w:fldChar w:fldCharType="separate"/>
      </w:r>
      <w:r w:rsidR="007E28CF">
        <w:rPr>
          <w:noProof/>
        </w:rPr>
        <w:t>2</w:t>
      </w:r>
      <w:r>
        <w:rPr>
          <w:noProof/>
        </w:rPr>
        <w:fldChar w:fldCharType="end"/>
      </w:r>
    </w:p>
    <w:p w14:paraId="16718287" w14:textId="77777777" w:rsidR="00F6696E" w:rsidRDefault="00B418CB" w:rsidP="00F6696E">
      <w:pPr>
        <w:outlineLvl w:val="0"/>
      </w:pPr>
      <w:r>
        <w:fldChar w:fldCharType="end"/>
      </w:r>
    </w:p>
    <w:p w14:paraId="1BA9364F" w14:textId="77777777" w:rsidR="00F6696E" w:rsidRPr="00A802BC" w:rsidRDefault="00F6696E" w:rsidP="00F6696E">
      <w:pPr>
        <w:outlineLvl w:val="0"/>
        <w:rPr>
          <w:sz w:val="20"/>
        </w:rPr>
      </w:pPr>
    </w:p>
    <w:p w14:paraId="45953031" w14:textId="77777777" w:rsidR="00F6696E" w:rsidRDefault="00F6696E" w:rsidP="00F6696E">
      <w:pPr>
        <w:sectPr w:rsidR="00F6696E">
          <w:headerReference w:type="even" r:id="rId15"/>
          <w:headerReference w:type="default" r:id="rId16"/>
          <w:footerReference w:type="even" r:id="rId17"/>
          <w:footerReference w:type="default" r:id="rId18"/>
          <w:headerReference w:type="first" r:id="rId19"/>
          <w:footerReference w:type="first" r:id="rId20"/>
          <w:pgSz w:w="11907" w:h="16839"/>
          <w:pgMar w:top="2099" w:right="1797" w:bottom="1440" w:left="1797" w:header="720" w:footer="709" w:gutter="0"/>
          <w:pgNumType w:fmt="lowerRoman" w:start="1"/>
          <w:cols w:space="708"/>
          <w:docGrid w:linePitch="360"/>
        </w:sectPr>
      </w:pPr>
    </w:p>
    <w:p w14:paraId="0766AA2F" w14:textId="77777777" w:rsidR="00554826" w:rsidRPr="00554826" w:rsidRDefault="00554826" w:rsidP="00554826">
      <w:pPr>
        <w:pStyle w:val="ActHead5"/>
      </w:pPr>
      <w:bookmarkStart w:id="0" w:name="_Toc96423181"/>
      <w:r w:rsidRPr="00554826">
        <w:lastRenderedPageBreak/>
        <w:t>1  Name</w:t>
      </w:r>
      <w:bookmarkEnd w:id="0"/>
    </w:p>
    <w:p w14:paraId="089B9383" w14:textId="77777777" w:rsidR="00554826" w:rsidRDefault="00554826" w:rsidP="00554826">
      <w:pPr>
        <w:pStyle w:val="subsection"/>
      </w:pPr>
      <w:r w:rsidRPr="009C2562">
        <w:tab/>
      </w:r>
      <w:r w:rsidRPr="009C2562">
        <w:tab/>
        <w:t xml:space="preserve">This </w:t>
      </w:r>
      <w:r>
        <w:t xml:space="preserve">instrument </w:t>
      </w:r>
      <w:r w:rsidRPr="009C2562">
        <w:t xml:space="preserve">is the </w:t>
      </w:r>
      <w:bookmarkStart w:id="1" w:name="BKCheck15B_3"/>
      <w:bookmarkEnd w:id="1"/>
      <w:r w:rsidR="00C52689">
        <w:rPr>
          <w:i/>
        </w:rPr>
        <w:t xml:space="preserve">Industry Research and Development </w:t>
      </w:r>
      <w:r w:rsidR="007F14FF">
        <w:rPr>
          <w:i/>
        </w:rPr>
        <w:t>(Additional Support for Clothing Textiles Circularity</w:t>
      </w:r>
      <w:r w:rsidR="00F002C5">
        <w:rPr>
          <w:i/>
        </w:rPr>
        <w:t xml:space="preserve"> </w:t>
      </w:r>
      <w:r w:rsidR="006E531C">
        <w:rPr>
          <w:i/>
        </w:rPr>
        <w:t>G</w:t>
      </w:r>
      <w:r w:rsidR="00F002C5">
        <w:rPr>
          <w:i/>
        </w:rPr>
        <w:t xml:space="preserve">rant </w:t>
      </w:r>
      <w:r w:rsidR="006E531C">
        <w:rPr>
          <w:i/>
        </w:rPr>
        <w:t>P</w:t>
      </w:r>
      <w:r w:rsidR="00F002C5">
        <w:rPr>
          <w:i/>
        </w:rPr>
        <w:t xml:space="preserve">rogram) </w:t>
      </w:r>
      <w:r w:rsidR="00C52689">
        <w:rPr>
          <w:i/>
        </w:rPr>
        <w:t xml:space="preserve">Instrument </w:t>
      </w:r>
      <w:r w:rsidR="00F002C5">
        <w:rPr>
          <w:i/>
        </w:rPr>
        <w:t>2025</w:t>
      </w:r>
      <w:r w:rsidRPr="009C2562">
        <w:t>.</w:t>
      </w:r>
    </w:p>
    <w:p w14:paraId="5376B22D" w14:textId="77777777" w:rsidR="00554826" w:rsidRPr="00554826" w:rsidRDefault="00554826" w:rsidP="00554826">
      <w:pPr>
        <w:pStyle w:val="ActHead5"/>
      </w:pPr>
      <w:bookmarkStart w:id="2" w:name="_Toc96423182"/>
      <w:r w:rsidRPr="00554826">
        <w:t>2  Commencemen</w:t>
      </w:r>
      <w:r w:rsidR="00C52689">
        <w:t>t</w:t>
      </w:r>
      <w:bookmarkEnd w:id="2"/>
    </w:p>
    <w:p w14:paraId="0B9E3AEC" w14:textId="77777777" w:rsidR="003767E2" w:rsidRPr="003422B4" w:rsidRDefault="00AB1D0E" w:rsidP="003767E2">
      <w:pPr>
        <w:pStyle w:val="subsection"/>
      </w:pPr>
      <w:r>
        <w:tab/>
      </w:r>
      <w:r w:rsidR="003767E2" w:rsidRPr="003422B4">
        <w:t>(1)</w:t>
      </w:r>
      <w:r w:rsidR="003767E2" w:rsidRPr="003422B4">
        <w:tab/>
        <w:t>Each provision of this instrument specified in column 1 of the table commences, or is taken to have commenced, in accordance with column 2 of the table. Any other statement in column 2 has effect according to its terms.</w:t>
      </w:r>
    </w:p>
    <w:p w14:paraId="504729A7"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DB13DF" w14:paraId="419FA2DF" w14:textId="77777777">
        <w:trPr>
          <w:tblHeader/>
        </w:trPr>
        <w:tc>
          <w:tcPr>
            <w:tcW w:w="8364" w:type="dxa"/>
            <w:gridSpan w:val="3"/>
            <w:tcBorders>
              <w:top w:val="single" w:sz="12" w:space="0" w:color="auto"/>
              <w:bottom w:val="single" w:sz="6" w:space="0" w:color="auto"/>
            </w:tcBorders>
            <w:shd w:val="clear" w:color="auto" w:fill="auto"/>
            <w:hideMark/>
          </w:tcPr>
          <w:p w14:paraId="5515D52B" w14:textId="77777777" w:rsidR="003767E2" w:rsidRPr="00DB13DF" w:rsidRDefault="003767E2">
            <w:pPr>
              <w:pStyle w:val="TableHeading"/>
            </w:pPr>
            <w:r w:rsidRPr="00DB13DF">
              <w:t>Commencement information</w:t>
            </w:r>
          </w:p>
        </w:tc>
      </w:tr>
      <w:tr w:rsidR="003767E2" w:rsidRPr="00DB13DF" w14:paraId="7B67E5CD" w14:textId="77777777">
        <w:trPr>
          <w:tblHeader/>
        </w:trPr>
        <w:tc>
          <w:tcPr>
            <w:tcW w:w="2127" w:type="dxa"/>
            <w:tcBorders>
              <w:top w:val="single" w:sz="6" w:space="0" w:color="auto"/>
              <w:bottom w:val="single" w:sz="6" w:space="0" w:color="auto"/>
            </w:tcBorders>
            <w:shd w:val="clear" w:color="auto" w:fill="auto"/>
            <w:hideMark/>
          </w:tcPr>
          <w:p w14:paraId="24380D18" w14:textId="77777777" w:rsidR="003767E2" w:rsidRPr="003422B4" w:rsidRDefault="003767E2">
            <w:pPr>
              <w:pStyle w:val="TableHeading"/>
            </w:pPr>
            <w:r w:rsidRPr="003422B4">
              <w:t>Column 1</w:t>
            </w:r>
          </w:p>
        </w:tc>
        <w:tc>
          <w:tcPr>
            <w:tcW w:w="4394" w:type="dxa"/>
            <w:tcBorders>
              <w:top w:val="single" w:sz="6" w:space="0" w:color="auto"/>
              <w:bottom w:val="single" w:sz="6" w:space="0" w:color="auto"/>
            </w:tcBorders>
            <w:shd w:val="clear" w:color="auto" w:fill="auto"/>
            <w:hideMark/>
          </w:tcPr>
          <w:p w14:paraId="155B2185" w14:textId="77777777" w:rsidR="003767E2" w:rsidRPr="00DB13DF" w:rsidRDefault="003767E2">
            <w:pPr>
              <w:pStyle w:val="TableHeading"/>
            </w:pPr>
            <w:r w:rsidRPr="00DB13DF">
              <w:t>Column 2</w:t>
            </w:r>
          </w:p>
        </w:tc>
        <w:tc>
          <w:tcPr>
            <w:tcW w:w="1843" w:type="dxa"/>
            <w:tcBorders>
              <w:top w:val="single" w:sz="6" w:space="0" w:color="auto"/>
              <w:bottom w:val="single" w:sz="6" w:space="0" w:color="auto"/>
            </w:tcBorders>
            <w:shd w:val="clear" w:color="auto" w:fill="auto"/>
            <w:hideMark/>
          </w:tcPr>
          <w:p w14:paraId="6421AFF3" w14:textId="77777777" w:rsidR="003767E2" w:rsidRPr="00DB13DF" w:rsidRDefault="003767E2">
            <w:pPr>
              <w:pStyle w:val="TableHeading"/>
            </w:pPr>
            <w:r w:rsidRPr="00DB13DF">
              <w:t>Column 3</w:t>
            </w:r>
          </w:p>
        </w:tc>
      </w:tr>
      <w:tr w:rsidR="003767E2" w:rsidRPr="00DB13DF" w14:paraId="5A19B84B" w14:textId="77777777">
        <w:trPr>
          <w:tblHeader/>
        </w:trPr>
        <w:tc>
          <w:tcPr>
            <w:tcW w:w="2127" w:type="dxa"/>
            <w:tcBorders>
              <w:top w:val="single" w:sz="6" w:space="0" w:color="auto"/>
              <w:bottom w:val="single" w:sz="12" w:space="0" w:color="auto"/>
            </w:tcBorders>
            <w:shd w:val="clear" w:color="auto" w:fill="auto"/>
            <w:hideMark/>
          </w:tcPr>
          <w:p w14:paraId="5BE7D239" w14:textId="77777777" w:rsidR="003767E2" w:rsidRPr="003422B4" w:rsidRDefault="003767E2">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6778AC25" w14:textId="77777777" w:rsidR="003767E2" w:rsidRPr="00DB13DF" w:rsidRDefault="003767E2">
            <w:pPr>
              <w:pStyle w:val="TableHeading"/>
            </w:pPr>
            <w:r w:rsidRPr="00DB13DF">
              <w:t>Commencement</w:t>
            </w:r>
          </w:p>
        </w:tc>
        <w:tc>
          <w:tcPr>
            <w:tcW w:w="1843" w:type="dxa"/>
            <w:tcBorders>
              <w:top w:val="single" w:sz="6" w:space="0" w:color="auto"/>
              <w:bottom w:val="single" w:sz="12" w:space="0" w:color="auto"/>
            </w:tcBorders>
            <w:shd w:val="clear" w:color="auto" w:fill="auto"/>
            <w:hideMark/>
          </w:tcPr>
          <w:p w14:paraId="1B7106AC" w14:textId="77777777" w:rsidR="003767E2" w:rsidRPr="00DB13DF" w:rsidRDefault="003767E2">
            <w:pPr>
              <w:pStyle w:val="TableHeading"/>
            </w:pPr>
            <w:r w:rsidRPr="00DB13DF">
              <w:t>Date/Details</w:t>
            </w:r>
          </w:p>
        </w:tc>
      </w:tr>
      <w:tr w:rsidR="003767E2" w:rsidRPr="00DB13DF" w14:paraId="3091CEFA" w14:textId="77777777">
        <w:tc>
          <w:tcPr>
            <w:tcW w:w="2127" w:type="dxa"/>
            <w:tcBorders>
              <w:top w:val="single" w:sz="12" w:space="0" w:color="auto"/>
              <w:bottom w:val="single" w:sz="12" w:space="0" w:color="auto"/>
            </w:tcBorders>
            <w:shd w:val="clear" w:color="auto" w:fill="auto"/>
            <w:hideMark/>
          </w:tcPr>
          <w:p w14:paraId="27BFFDD9" w14:textId="77777777" w:rsidR="003767E2" w:rsidRPr="003A6229" w:rsidRDefault="003767E2">
            <w:pPr>
              <w:pStyle w:val="Tabletext"/>
              <w:rPr>
                <w:i/>
              </w:rPr>
            </w:pPr>
            <w:r w:rsidRPr="003422B4">
              <w:t xml:space="preserve">1.  </w:t>
            </w:r>
            <w:r w:rsidR="003E254F">
              <w:t>The whole of this instrument</w:t>
            </w:r>
          </w:p>
        </w:tc>
        <w:tc>
          <w:tcPr>
            <w:tcW w:w="4394" w:type="dxa"/>
            <w:tcBorders>
              <w:top w:val="single" w:sz="12" w:space="0" w:color="auto"/>
              <w:bottom w:val="single" w:sz="12" w:space="0" w:color="auto"/>
            </w:tcBorders>
            <w:shd w:val="clear" w:color="auto" w:fill="auto"/>
            <w:hideMark/>
          </w:tcPr>
          <w:p w14:paraId="0B7A3731" w14:textId="77777777" w:rsidR="003767E2" w:rsidRPr="00DB13DF" w:rsidRDefault="003E254F">
            <w:pPr>
              <w:pStyle w:val="Tabletext"/>
              <w:rPr>
                <w:iCs/>
              </w:rPr>
            </w:pPr>
            <w:r w:rsidRPr="000B4E9E">
              <w:rPr>
                <w:iCs/>
              </w:rPr>
              <w:t>The day after this instrument is registered.</w:t>
            </w:r>
          </w:p>
        </w:tc>
        <w:tc>
          <w:tcPr>
            <w:tcW w:w="1843" w:type="dxa"/>
            <w:tcBorders>
              <w:top w:val="single" w:sz="12" w:space="0" w:color="auto"/>
              <w:bottom w:val="single" w:sz="12" w:space="0" w:color="auto"/>
            </w:tcBorders>
            <w:shd w:val="clear" w:color="auto" w:fill="auto"/>
          </w:tcPr>
          <w:p w14:paraId="6AA3FF9B" w14:textId="77777777" w:rsidR="003767E2" w:rsidRPr="00DB13DF" w:rsidRDefault="003767E2">
            <w:pPr>
              <w:pStyle w:val="Tabletext"/>
              <w:rPr>
                <w:i/>
              </w:rPr>
            </w:pPr>
          </w:p>
        </w:tc>
      </w:tr>
    </w:tbl>
    <w:p w14:paraId="64BE1559"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6B45F0F0" w14:textId="77777777" w:rsidR="003767E2" w:rsidRPr="00840502" w:rsidRDefault="00273CB8" w:rsidP="003767E2">
      <w:pPr>
        <w:pStyle w:val="subsection"/>
        <w:rPr>
          <w:rStyle w:val="CharSectno"/>
        </w:rPr>
      </w:pPr>
      <w:r>
        <w:tab/>
      </w:r>
      <w:r w:rsidR="003767E2" w:rsidRPr="003422B4">
        <w:t>(2)</w:t>
      </w:r>
      <w:r w:rsidR="003767E2" w:rsidRPr="003422B4">
        <w:tab/>
      </w:r>
      <w:r w:rsidR="003767E2" w:rsidRPr="00840502">
        <w:rPr>
          <w:rStyle w:val="CharSectno"/>
        </w:rPr>
        <w:t>Any information in column 3 of the table is not part of this instrument. Information may be inserted in this column, or information in it may be edited, in any published version of this instrument.</w:t>
      </w:r>
    </w:p>
    <w:p w14:paraId="75391FD2" w14:textId="77777777" w:rsidR="00554826" w:rsidRPr="00554826" w:rsidRDefault="00554826" w:rsidP="00554826">
      <w:pPr>
        <w:pStyle w:val="ActHead5"/>
      </w:pPr>
      <w:bookmarkStart w:id="3" w:name="_Toc96423183"/>
      <w:r w:rsidRPr="00554826">
        <w:t>3  Authority</w:t>
      </w:r>
      <w:bookmarkEnd w:id="3"/>
    </w:p>
    <w:p w14:paraId="2B86A637" w14:textId="77777777" w:rsidR="00554826" w:rsidRPr="009C2562" w:rsidRDefault="00554826" w:rsidP="00554826">
      <w:pPr>
        <w:pStyle w:val="subsection"/>
      </w:pPr>
      <w:r w:rsidRPr="009C2562">
        <w:tab/>
      </w:r>
      <w:r w:rsidRPr="009C2562">
        <w:tab/>
        <w:t xml:space="preserve">This instrument is made under </w:t>
      </w:r>
      <w:r w:rsidR="003E254F">
        <w:t xml:space="preserve">section 33 of the </w:t>
      </w:r>
      <w:r w:rsidR="003E254F">
        <w:rPr>
          <w:i/>
          <w:iCs/>
        </w:rPr>
        <w:t>Industry Research and Development Act 1986</w:t>
      </w:r>
      <w:r w:rsidRPr="009C2562">
        <w:t>.</w:t>
      </w:r>
    </w:p>
    <w:p w14:paraId="67A3473F" w14:textId="77777777" w:rsidR="00554826" w:rsidRPr="009C2562" w:rsidRDefault="00554826" w:rsidP="00285F1A">
      <w:pPr>
        <w:pStyle w:val="ActHead5"/>
      </w:pPr>
      <w:bookmarkStart w:id="4" w:name="_Toc96423184"/>
      <w:r w:rsidRPr="00554826">
        <w:t>4  Definitions</w:t>
      </w:r>
      <w:bookmarkEnd w:id="4"/>
    </w:p>
    <w:p w14:paraId="7DF12FB9" w14:textId="77777777" w:rsidR="00554826" w:rsidRPr="009C2562" w:rsidRDefault="00554826" w:rsidP="00554826">
      <w:pPr>
        <w:pStyle w:val="subsection"/>
      </w:pPr>
      <w:r w:rsidRPr="009C2562">
        <w:tab/>
      </w:r>
      <w:r w:rsidRPr="009C2562">
        <w:tab/>
        <w:t>In this instrument:</w:t>
      </w:r>
    </w:p>
    <w:p w14:paraId="28C0C55E" w14:textId="77777777" w:rsidR="00554826" w:rsidRPr="009C2562" w:rsidRDefault="00554826" w:rsidP="00554826">
      <w:pPr>
        <w:pStyle w:val="Definition"/>
      </w:pPr>
      <w:r w:rsidRPr="009C2562">
        <w:rPr>
          <w:b/>
          <w:i/>
        </w:rPr>
        <w:t>Act</w:t>
      </w:r>
      <w:r w:rsidRPr="009C2562">
        <w:t xml:space="preserve"> means the </w:t>
      </w:r>
      <w:r w:rsidR="003E254F">
        <w:rPr>
          <w:i/>
        </w:rPr>
        <w:t>Industry Research and Development Act 1986</w:t>
      </w:r>
      <w:r>
        <w:t>.</w:t>
      </w:r>
    </w:p>
    <w:p w14:paraId="0660760D" w14:textId="55EA7142" w:rsidR="00554826" w:rsidRPr="00973847" w:rsidRDefault="00973847" w:rsidP="00554826">
      <w:pPr>
        <w:pStyle w:val="Definition"/>
      </w:pPr>
      <w:r w:rsidRPr="00973847">
        <w:rPr>
          <w:b/>
          <w:i/>
        </w:rPr>
        <w:t>program</w:t>
      </w:r>
      <w:r w:rsidR="003E254F" w:rsidRPr="00973847">
        <w:rPr>
          <w:b/>
          <w:iCs/>
        </w:rPr>
        <w:t>:</w:t>
      </w:r>
      <w:r w:rsidR="00554826" w:rsidRPr="00973847">
        <w:rPr>
          <w:b/>
          <w:i/>
        </w:rPr>
        <w:t xml:space="preserve"> </w:t>
      </w:r>
      <w:r w:rsidR="003E254F" w:rsidRPr="00973847">
        <w:t>see subsection 5(1)</w:t>
      </w:r>
      <w:r w:rsidR="00554826" w:rsidRPr="00973847">
        <w:t>.</w:t>
      </w:r>
    </w:p>
    <w:p w14:paraId="3D9D8E77" w14:textId="77777777" w:rsidR="00554826" w:rsidRPr="00973847" w:rsidRDefault="00554826" w:rsidP="00554826">
      <w:pPr>
        <w:pStyle w:val="ActHead5"/>
      </w:pPr>
      <w:bookmarkStart w:id="5" w:name="_Toc454781205"/>
      <w:bookmarkStart w:id="6" w:name="_Toc96423185"/>
      <w:r w:rsidRPr="00973847">
        <w:t xml:space="preserve">5  </w:t>
      </w:r>
      <w:bookmarkEnd w:id="5"/>
      <w:r w:rsidR="00C52689" w:rsidRPr="00973847">
        <w:t xml:space="preserve">Prescribed </w:t>
      </w:r>
      <w:proofErr w:type="gramStart"/>
      <w:r w:rsidR="00C52689" w:rsidRPr="00973847">
        <w:t>program</w:t>
      </w:r>
      <w:bookmarkEnd w:id="6"/>
      <w:proofErr w:type="gramEnd"/>
    </w:p>
    <w:p w14:paraId="606F387B" w14:textId="77777777" w:rsidR="00554826" w:rsidRPr="00840502" w:rsidRDefault="00840502" w:rsidP="00840502">
      <w:pPr>
        <w:pStyle w:val="subsection"/>
      </w:pPr>
      <w:r w:rsidRPr="00973847">
        <w:tab/>
        <w:t>(1)</w:t>
      </w:r>
      <w:r w:rsidRPr="00973847">
        <w:tab/>
      </w:r>
      <w:r w:rsidR="003E254F" w:rsidRPr="00973847">
        <w:t xml:space="preserve">For the purposes of subsection 33(1) of the Act, the </w:t>
      </w:r>
      <w:r w:rsidR="00F002C5" w:rsidRPr="00973847">
        <w:rPr>
          <w:iCs/>
        </w:rPr>
        <w:t xml:space="preserve">Additional Support for Clothing Textiles Circularity </w:t>
      </w:r>
      <w:r w:rsidR="00C1564E" w:rsidRPr="00973847">
        <w:rPr>
          <w:iCs/>
        </w:rPr>
        <w:t>G</w:t>
      </w:r>
      <w:r w:rsidR="00F002C5" w:rsidRPr="00973847">
        <w:rPr>
          <w:iCs/>
        </w:rPr>
        <w:t>rant</w:t>
      </w:r>
      <w:r w:rsidR="000D3854" w:rsidRPr="00973847">
        <w:rPr>
          <w:iCs/>
        </w:rPr>
        <w:t xml:space="preserve"> Program (the</w:t>
      </w:r>
      <w:r w:rsidR="00F002C5" w:rsidRPr="00973847">
        <w:rPr>
          <w:iCs/>
        </w:rPr>
        <w:t xml:space="preserve"> </w:t>
      </w:r>
      <w:r w:rsidR="00F002C5" w:rsidRPr="00973847">
        <w:rPr>
          <w:b/>
          <w:i/>
          <w:iCs/>
        </w:rPr>
        <w:t>program</w:t>
      </w:r>
      <w:r w:rsidR="000D3854" w:rsidRPr="00973847">
        <w:rPr>
          <w:iCs/>
        </w:rPr>
        <w:t>)</w:t>
      </w:r>
      <w:r w:rsidR="00F002C5">
        <w:rPr>
          <w:i/>
        </w:rPr>
        <w:t xml:space="preserve"> </w:t>
      </w:r>
      <w:r w:rsidR="003E254F" w:rsidRPr="00840502">
        <w:t>is prescribed.</w:t>
      </w:r>
    </w:p>
    <w:p w14:paraId="25D6AAF1" w14:textId="77777777" w:rsidR="00860B7A" w:rsidRDefault="00273CB8" w:rsidP="00840502">
      <w:pPr>
        <w:pStyle w:val="subsection"/>
      </w:pPr>
      <w:r>
        <w:tab/>
      </w:r>
      <w:r w:rsidR="00840502">
        <w:t>(2)</w:t>
      </w:r>
      <w:r w:rsidR="00840502">
        <w:tab/>
      </w:r>
      <w:r w:rsidR="003E254F" w:rsidRPr="00840502">
        <w:t>The program</w:t>
      </w:r>
      <w:r w:rsidR="001F3398">
        <w:t xml:space="preserve"> is to</w:t>
      </w:r>
      <w:r w:rsidR="003E254F" w:rsidRPr="00840502">
        <w:t xml:space="preserve"> provide</w:t>
      </w:r>
      <w:r w:rsidR="00D43C5E">
        <w:t xml:space="preserve"> grant</w:t>
      </w:r>
      <w:r w:rsidR="003E254F" w:rsidRPr="00840502">
        <w:t xml:space="preserve"> funding to </w:t>
      </w:r>
      <w:r w:rsidR="0049542A">
        <w:t xml:space="preserve">the </w:t>
      </w:r>
      <w:r w:rsidR="00831447">
        <w:t xml:space="preserve">eligible </w:t>
      </w:r>
      <w:r w:rsidR="00860B7A">
        <w:t>organisation responsible for implementing, on a national level:</w:t>
      </w:r>
      <w:r w:rsidR="001927DD">
        <w:t xml:space="preserve"> </w:t>
      </w:r>
    </w:p>
    <w:p w14:paraId="37689460" w14:textId="77777777" w:rsidR="001927DD" w:rsidRDefault="002D1AE9" w:rsidP="00FE2503">
      <w:pPr>
        <w:pStyle w:val="subsection2"/>
        <w:numPr>
          <w:ilvl w:val="0"/>
          <w:numId w:val="20"/>
        </w:numPr>
      </w:pPr>
      <w:r>
        <w:t>voluntary industry-led national product stewardship initiatives</w:t>
      </w:r>
      <w:r w:rsidR="007E28CF">
        <w:t>;</w:t>
      </w:r>
      <w:r>
        <w:t xml:space="preserve"> and </w:t>
      </w:r>
    </w:p>
    <w:p w14:paraId="421102E3" w14:textId="77777777" w:rsidR="002D1AE9" w:rsidRPr="002D1AE9" w:rsidRDefault="002D1AE9" w:rsidP="00DD4BAD">
      <w:pPr>
        <w:pStyle w:val="subsection2"/>
        <w:numPr>
          <w:ilvl w:val="0"/>
          <w:numId w:val="20"/>
        </w:numPr>
      </w:pPr>
      <w:r>
        <w:t>pilot su</w:t>
      </w:r>
      <w:r w:rsidR="00D8158E">
        <w:t>stainability projects which address the environmental impacts of clothing textiles at all stages of the product lifecycle and align with circular economy principles.</w:t>
      </w:r>
    </w:p>
    <w:p w14:paraId="21A89A67" w14:textId="77777777" w:rsidR="00554826" w:rsidRPr="00C52689" w:rsidRDefault="00554826" w:rsidP="00C80F8A">
      <w:pPr>
        <w:pStyle w:val="ActHead5"/>
      </w:pPr>
      <w:bookmarkStart w:id="7" w:name="_Toc96423186"/>
      <w:r w:rsidRPr="00C52689">
        <w:lastRenderedPageBreak/>
        <w:t xml:space="preserve">6  </w:t>
      </w:r>
      <w:r w:rsidR="00C52689" w:rsidRPr="00C52689">
        <w:t>Specified legislative power</w:t>
      </w:r>
      <w:bookmarkEnd w:id="7"/>
    </w:p>
    <w:p w14:paraId="5C383663" w14:textId="77777777" w:rsidR="00554826" w:rsidRPr="00B25306" w:rsidRDefault="00840502" w:rsidP="003E254F">
      <w:pPr>
        <w:pStyle w:val="subsection"/>
      </w:pPr>
      <w:r w:rsidRPr="009C2562">
        <w:tab/>
      </w:r>
      <w:r w:rsidRPr="009C2562">
        <w:tab/>
      </w:r>
      <w:r w:rsidR="00E93AC3" w:rsidRPr="002F479F">
        <w:t xml:space="preserve">For the purposes of subsection 33(3) of the Act, the power of the Parliament to make laws with respect to enterprises and activities that are peculiarly adapted to the government of a nation and cannot otherwise be carried on for the benefit of the nation (see paragraph 51(xxxix) and section 61 of the Constitution) is specified. </w:t>
      </w:r>
    </w:p>
    <w:p w14:paraId="738B4D0D" w14:textId="77777777" w:rsidR="00A75FE9" w:rsidRPr="00C52689" w:rsidRDefault="00A75FE9" w:rsidP="00C52689">
      <w:pPr>
        <w:spacing w:line="240" w:lineRule="auto"/>
        <w:rPr>
          <w:rFonts w:eastAsia="Times New Roman" w:cs="Times New Roman"/>
          <w:lang w:eastAsia="en-AU"/>
        </w:rPr>
      </w:pPr>
    </w:p>
    <w:sectPr w:rsidR="00A75FE9" w:rsidRPr="00C52689" w:rsidSect="008C2EAC">
      <w:headerReference w:type="even" r:id="rId21"/>
      <w:headerReference w:type="default" r:id="rId22"/>
      <w:footerReference w:type="even" r:id="rId23"/>
      <w:footerReference w:type="default" r:id="rId24"/>
      <w:headerReference w:type="first" r:id="rId25"/>
      <w:footerReference w:type="firs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B26FF" w14:textId="77777777" w:rsidR="00851252" w:rsidRDefault="00851252" w:rsidP="00715914">
      <w:pPr>
        <w:spacing w:line="240" w:lineRule="auto"/>
      </w:pPr>
      <w:r>
        <w:separator/>
      </w:r>
    </w:p>
  </w:endnote>
  <w:endnote w:type="continuationSeparator" w:id="0">
    <w:p w14:paraId="6AEC30E0" w14:textId="77777777" w:rsidR="00851252" w:rsidRDefault="00851252" w:rsidP="00715914">
      <w:pPr>
        <w:spacing w:line="240" w:lineRule="auto"/>
      </w:pPr>
      <w:r>
        <w:continuationSeparator/>
      </w:r>
    </w:p>
  </w:endnote>
  <w:endnote w:type="continuationNotice" w:id="1">
    <w:p w14:paraId="051F776B" w14:textId="77777777" w:rsidR="00851252" w:rsidRDefault="008512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02784203-1F2C-4F2D-97D7-712D7C189CFB}"/>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D2FE5" w14:textId="77777777" w:rsidR="00AF742A" w:rsidRPr="00E33C1C" w:rsidRDefault="00AF742A" w:rsidP="00D6537E">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8250" behindDoc="0" locked="0" layoutInCell="1" allowOverlap="1" wp14:anchorId="256DC982" wp14:editId="7FD859C3">
              <wp:simplePos x="635" y="635"/>
              <wp:positionH relativeFrom="page">
                <wp:align>center</wp:align>
              </wp:positionH>
              <wp:positionV relativeFrom="page">
                <wp:align>bottom</wp:align>
              </wp:positionV>
              <wp:extent cx="2107565" cy="376555"/>
              <wp:effectExtent l="0" t="0" r="6985" b="0"/>
              <wp:wrapNone/>
              <wp:docPr id="1489341378" name="Text Box 11"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7FB132A5" w14:textId="77777777" w:rsidR="00AF742A" w:rsidRPr="00DD0A09" w:rsidRDefault="00AF742A" w:rsidP="00DD0A09">
                          <w:pPr>
                            <w:rPr>
                              <w:rFonts w:ascii="Calibri" w:eastAsia="Calibri" w:hAnsi="Calibri" w:cs="Calibri"/>
                              <w:noProof/>
                              <w:color w:val="FF0000"/>
                              <w:sz w:val="24"/>
                              <w:szCs w:val="24"/>
                            </w:rPr>
                          </w:pPr>
                          <w:r w:rsidRPr="00DD0A09">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6DC982" id="_x0000_t202" coordsize="21600,21600" o:spt="202" path="m,l,21600r21600,l21600,xe">
              <v:stroke joinstyle="miter"/>
              <v:path gradientshapeok="t" o:connecttype="rect"/>
            </v:shapetype>
            <v:shape id="Text Box 11" o:spid="_x0000_s1028" type="#_x0000_t202" alt="OFFICIAL: Sensitive Legal-Privilege" style="position:absolute;margin-left:0;margin-top:0;width:165.95pt;height:29.6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" filled="f" stroked="f">
              <v:textbox style="mso-fit-shape-to-text:t" inset="0,0,0,15pt">
                <w:txbxContent>
                  <w:p w14:paraId="7FB132A5" w14:textId="77777777" w:rsidR="00AF742A" w:rsidRPr="00DD0A09" w:rsidRDefault="00AF742A" w:rsidP="00DD0A09">
                    <w:pPr>
                      <w:rPr>
                        <w:rFonts w:ascii="Calibri" w:eastAsia="Calibri" w:hAnsi="Calibri" w:cs="Calibri"/>
                        <w:noProof/>
                        <w:color w:val="FF0000"/>
                        <w:sz w:val="24"/>
                        <w:szCs w:val="24"/>
                      </w:rPr>
                    </w:pPr>
                    <w:r w:rsidRPr="00DD0A09">
                      <w:rPr>
                        <w:rFonts w:ascii="Calibri" w:eastAsia="Calibri" w:hAnsi="Calibri" w:cs="Calibri"/>
                        <w:noProof/>
                        <w:color w:val="FF0000"/>
                        <w:sz w:val="24"/>
                        <w:szCs w:val="24"/>
                      </w:rPr>
                      <w:t>OFFICIAL: Sensitive Legal-Privilege</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AF742A" w14:paraId="7CF16F5B" w14:textId="77777777" w:rsidTr="00B33709">
      <w:tc>
        <w:tcPr>
          <w:tcW w:w="709" w:type="dxa"/>
          <w:tcBorders>
            <w:top w:val="nil"/>
            <w:left w:val="nil"/>
            <w:bottom w:val="nil"/>
            <w:right w:val="nil"/>
          </w:tcBorders>
        </w:tcPr>
        <w:p w14:paraId="25A348F9" w14:textId="77777777" w:rsidR="00AF742A" w:rsidRDefault="00AF742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43337B3" w14:textId="77777777" w:rsidR="00AF742A" w:rsidRPr="004E1307" w:rsidRDefault="00AF742A"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3BEC8D31" w14:textId="77777777" w:rsidR="00AF742A" w:rsidRDefault="00AF742A" w:rsidP="00A369E3">
          <w:pPr>
            <w:spacing w:line="0" w:lineRule="atLeast"/>
            <w:jc w:val="right"/>
            <w:rPr>
              <w:sz w:val="18"/>
            </w:rPr>
          </w:pPr>
        </w:p>
      </w:tc>
    </w:tr>
    <w:tr w:rsidR="00AF742A" w14:paraId="12CC6AD4"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549FF1A" w14:textId="77777777" w:rsidR="00AF742A" w:rsidRDefault="00AF742A" w:rsidP="00A369E3">
          <w:pPr>
            <w:jc w:val="right"/>
            <w:rPr>
              <w:sz w:val="18"/>
            </w:rPr>
          </w:pPr>
        </w:p>
      </w:tc>
    </w:tr>
  </w:tbl>
  <w:p w14:paraId="472B0D73" w14:textId="77777777" w:rsidR="00AF742A" w:rsidRPr="00ED79B6" w:rsidRDefault="00AF742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AE624" w14:textId="77777777" w:rsidR="00AF742A" w:rsidRPr="00E33C1C" w:rsidRDefault="00AF742A" w:rsidP="00D6537E">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8251" behindDoc="0" locked="0" layoutInCell="1" allowOverlap="1" wp14:anchorId="29F8905E" wp14:editId="3FC729CF">
              <wp:simplePos x="635" y="635"/>
              <wp:positionH relativeFrom="page">
                <wp:align>center</wp:align>
              </wp:positionH>
              <wp:positionV relativeFrom="page">
                <wp:align>bottom</wp:align>
              </wp:positionV>
              <wp:extent cx="2107565" cy="376555"/>
              <wp:effectExtent l="0" t="0" r="6985" b="0"/>
              <wp:wrapNone/>
              <wp:docPr id="700897357" name="Text Box 12"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70F4CDA3" w14:textId="77777777" w:rsidR="00AF742A" w:rsidRPr="00DD0A09" w:rsidRDefault="00AF742A" w:rsidP="00DD0A09">
                          <w:pPr>
                            <w:rPr>
                              <w:rFonts w:ascii="Calibri" w:eastAsia="Calibri" w:hAnsi="Calibri" w:cs="Calibri"/>
                              <w:noProof/>
                              <w:color w:val="FF0000"/>
                              <w:sz w:val="24"/>
                              <w:szCs w:val="24"/>
                            </w:rPr>
                          </w:pPr>
                          <w:r w:rsidRPr="00DD0A09">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F8905E" id="_x0000_t202" coordsize="21600,21600" o:spt="202" path="m,l,21600r21600,l21600,xe">
              <v:stroke joinstyle="miter"/>
              <v:path gradientshapeok="t" o:connecttype="rect"/>
            </v:shapetype>
            <v:shape id="Text Box 12" o:spid="_x0000_s1029" type="#_x0000_t202" alt="OFFICIAL: Sensitive Legal-Privilege" style="position:absolute;margin-left:0;margin-top:0;width:165.95pt;height:29.65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" filled="f" stroked="f">
              <v:textbox style="mso-fit-shape-to-text:t" inset="0,0,0,15pt">
                <w:txbxContent>
                  <w:p w14:paraId="70F4CDA3" w14:textId="77777777" w:rsidR="00AF742A" w:rsidRPr="00DD0A09" w:rsidRDefault="00AF742A" w:rsidP="00DD0A09">
                    <w:pPr>
                      <w:rPr>
                        <w:rFonts w:ascii="Calibri" w:eastAsia="Calibri" w:hAnsi="Calibri" w:cs="Calibri"/>
                        <w:noProof/>
                        <w:color w:val="FF0000"/>
                        <w:sz w:val="24"/>
                        <w:szCs w:val="24"/>
                      </w:rPr>
                    </w:pPr>
                    <w:r w:rsidRPr="00DD0A09">
                      <w:rPr>
                        <w:rFonts w:ascii="Calibri" w:eastAsia="Calibri" w:hAnsi="Calibri" w:cs="Calibri"/>
                        <w:noProof/>
                        <w:color w:val="FF0000"/>
                        <w:sz w:val="24"/>
                        <w:szCs w:val="24"/>
                      </w:rPr>
                      <w:t>OFFICIAL: Sensitive Legal-Privilege</w:t>
                    </w:r>
                  </w:p>
                </w:txbxContent>
              </v:textbox>
              <w10:wrap anchorx="page" anchory="page"/>
            </v:shape>
          </w:pict>
        </mc:Fallback>
      </mc:AlternateContent>
    </w:r>
  </w:p>
  <w:tbl>
    <w:tblPr>
      <w:tblStyle w:val="TableGrid"/>
      <w:tblW w:w="0" w:type="auto"/>
      <w:tblLook w:val="04A0" w:firstRow="1" w:lastRow="0" w:firstColumn="1" w:lastColumn="0" w:noHBand="0" w:noVBand="1"/>
    </w:tblPr>
    <w:tblGrid>
      <w:gridCol w:w="1357"/>
      <w:gridCol w:w="6256"/>
      <w:gridCol w:w="700"/>
    </w:tblGrid>
    <w:tr w:rsidR="00AF742A" w14:paraId="3983C5B4" w14:textId="77777777" w:rsidTr="00A369E3">
      <w:tc>
        <w:tcPr>
          <w:tcW w:w="1384" w:type="dxa"/>
          <w:tcBorders>
            <w:top w:val="nil"/>
            <w:left w:val="nil"/>
            <w:bottom w:val="nil"/>
            <w:right w:val="nil"/>
          </w:tcBorders>
        </w:tcPr>
        <w:p w14:paraId="6DFBD35C" w14:textId="77777777" w:rsidR="00AF742A" w:rsidRDefault="00AF742A" w:rsidP="00A369E3">
          <w:pPr>
            <w:spacing w:line="0" w:lineRule="atLeast"/>
            <w:rPr>
              <w:sz w:val="18"/>
            </w:rPr>
          </w:pPr>
        </w:p>
      </w:tc>
      <w:tc>
        <w:tcPr>
          <w:tcW w:w="6379" w:type="dxa"/>
          <w:tcBorders>
            <w:top w:val="nil"/>
            <w:left w:val="nil"/>
            <w:bottom w:val="nil"/>
            <w:right w:val="nil"/>
          </w:tcBorders>
        </w:tcPr>
        <w:p w14:paraId="70E859EB" w14:textId="77777777" w:rsidR="00AF742A" w:rsidRDefault="00AF742A"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1CCE82FC" w14:textId="77777777" w:rsidR="00AF742A" w:rsidRDefault="00AF742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AF742A" w14:paraId="4D502268"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F446129" w14:textId="77777777" w:rsidR="00AF742A" w:rsidRDefault="00AF742A" w:rsidP="00A369E3">
          <w:pPr>
            <w:rPr>
              <w:sz w:val="18"/>
            </w:rPr>
          </w:pPr>
        </w:p>
      </w:tc>
    </w:tr>
  </w:tbl>
  <w:p w14:paraId="1644D8AF" w14:textId="77777777" w:rsidR="00AF742A" w:rsidRPr="00ED79B6" w:rsidRDefault="00AF742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B61BD" w14:textId="77777777" w:rsidR="00AF742A" w:rsidRPr="00E33C1C" w:rsidRDefault="00AF742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AF742A" w14:paraId="5341C7D1" w14:textId="77777777" w:rsidTr="00B33709">
      <w:tc>
        <w:tcPr>
          <w:tcW w:w="1384" w:type="dxa"/>
          <w:tcBorders>
            <w:top w:val="nil"/>
            <w:left w:val="nil"/>
            <w:bottom w:val="nil"/>
            <w:right w:val="nil"/>
          </w:tcBorders>
        </w:tcPr>
        <w:p w14:paraId="3C015C76" w14:textId="77777777" w:rsidR="00AF742A" w:rsidRDefault="00AF742A" w:rsidP="00A369E3">
          <w:pPr>
            <w:spacing w:line="0" w:lineRule="atLeast"/>
            <w:rPr>
              <w:sz w:val="18"/>
            </w:rPr>
          </w:pPr>
        </w:p>
      </w:tc>
      <w:tc>
        <w:tcPr>
          <w:tcW w:w="6379" w:type="dxa"/>
          <w:tcBorders>
            <w:top w:val="nil"/>
            <w:left w:val="nil"/>
            <w:bottom w:val="nil"/>
            <w:right w:val="nil"/>
          </w:tcBorders>
        </w:tcPr>
        <w:p w14:paraId="1B44FBAD" w14:textId="77777777" w:rsidR="00AF742A" w:rsidRDefault="00AF742A" w:rsidP="00A369E3">
          <w:pPr>
            <w:spacing w:line="0" w:lineRule="atLeast"/>
            <w:jc w:val="center"/>
            <w:rPr>
              <w:sz w:val="18"/>
            </w:rPr>
          </w:pPr>
        </w:p>
      </w:tc>
      <w:tc>
        <w:tcPr>
          <w:tcW w:w="709" w:type="dxa"/>
          <w:tcBorders>
            <w:top w:val="nil"/>
            <w:left w:val="nil"/>
            <w:bottom w:val="nil"/>
            <w:right w:val="nil"/>
          </w:tcBorders>
        </w:tcPr>
        <w:p w14:paraId="4077E966" w14:textId="77777777" w:rsidR="00AF742A" w:rsidRDefault="00AF742A" w:rsidP="00A369E3">
          <w:pPr>
            <w:spacing w:line="0" w:lineRule="atLeast"/>
            <w:jc w:val="right"/>
            <w:rPr>
              <w:sz w:val="18"/>
            </w:rPr>
          </w:pPr>
        </w:p>
      </w:tc>
    </w:tr>
  </w:tbl>
  <w:p w14:paraId="1D9B8DFF" w14:textId="77777777" w:rsidR="00AF742A" w:rsidRPr="00ED79B6" w:rsidRDefault="00AF742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7A149" w14:textId="77777777" w:rsidR="00AF742A" w:rsidRPr="002B0EA5" w:rsidRDefault="00AF742A">
    <w:pPr>
      <w:pBdr>
        <w:top w:val="single" w:sz="6" w:space="1" w:color="auto"/>
      </w:pBdr>
      <w:spacing w:before="120" w:line="0" w:lineRule="atLeast"/>
      <w:rPr>
        <w:sz w:val="16"/>
        <w:szCs w:val="16"/>
      </w:rPr>
    </w:pPr>
    <w:r>
      <w:rPr>
        <w:noProof/>
        <w:sz w:val="16"/>
        <w:szCs w:val="16"/>
      </w:rPr>
      <mc:AlternateContent>
        <mc:Choice Requires="wps">
          <w:drawing>
            <wp:anchor distT="0" distB="0" distL="0" distR="0" simplePos="0" relativeHeight="251658253" behindDoc="0" locked="0" layoutInCell="1" allowOverlap="1" wp14:anchorId="08596787" wp14:editId="68E55206">
              <wp:simplePos x="635" y="635"/>
              <wp:positionH relativeFrom="page">
                <wp:align>center</wp:align>
              </wp:positionH>
              <wp:positionV relativeFrom="page">
                <wp:align>bottom</wp:align>
              </wp:positionV>
              <wp:extent cx="2107565" cy="376555"/>
              <wp:effectExtent l="0" t="0" r="6985" b="0"/>
              <wp:wrapNone/>
              <wp:docPr id="58098939" name="Text Box 14"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345F62DD" w14:textId="77777777" w:rsidR="00AF742A" w:rsidRPr="00DD0A09" w:rsidRDefault="00AF742A" w:rsidP="00DD0A09">
                          <w:pPr>
                            <w:rPr>
                              <w:rFonts w:ascii="Calibri" w:eastAsia="Calibri" w:hAnsi="Calibri" w:cs="Calibri"/>
                              <w:noProof/>
                              <w:color w:val="FF0000"/>
                              <w:sz w:val="24"/>
                              <w:szCs w:val="24"/>
                            </w:rPr>
                          </w:pPr>
                          <w:r w:rsidRPr="00DD0A09">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596787" id="_x0000_t202" coordsize="21600,21600" o:spt="202" path="m,l,21600r21600,l21600,xe">
              <v:stroke joinstyle="miter"/>
              <v:path gradientshapeok="t" o:connecttype="rect"/>
            </v:shapetype>
            <v:shape id="Text Box 14" o:spid="_x0000_s1031" type="#_x0000_t202" alt="OFFICIAL: Sensitive Legal-Privilege" style="position:absolute;margin-left:0;margin-top:0;width:165.95pt;height:29.6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" filled="f" stroked="f">
              <v:textbox style="mso-fit-shape-to-text:t" inset="0,0,0,15pt">
                <w:txbxContent>
                  <w:p w14:paraId="345F62DD" w14:textId="77777777" w:rsidR="00AF742A" w:rsidRPr="00DD0A09" w:rsidRDefault="00AF742A" w:rsidP="00DD0A09">
                    <w:pPr>
                      <w:rPr>
                        <w:rFonts w:ascii="Calibri" w:eastAsia="Calibri" w:hAnsi="Calibri" w:cs="Calibri"/>
                        <w:noProof/>
                        <w:color w:val="FF0000"/>
                        <w:sz w:val="24"/>
                        <w:szCs w:val="24"/>
                      </w:rPr>
                    </w:pPr>
                    <w:r w:rsidRPr="00DD0A09">
                      <w:rPr>
                        <w:rFonts w:ascii="Calibri" w:eastAsia="Calibri" w:hAnsi="Calibri" w:cs="Calibri"/>
                        <w:noProof/>
                        <w:color w:val="FF0000"/>
                        <w:sz w:val="24"/>
                        <w:szCs w:val="24"/>
                      </w:rPr>
                      <w:t>OFFICIAL: Sensitive Legal-Privilege</w:t>
                    </w:r>
                  </w:p>
                </w:txbxContent>
              </v:textbox>
              <w10:wrap anchorx="page" anchory="page"/>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AF742A" w14:paraId="0E2DDF3D" w14:textId="77777777">
      <w:tc>
        <w:tcPr>
          <w:tcW w:w="365" w:type="pct"/>
        </w:tcPr>
        <w:p w14:paraId="4F8358AB" w14:textId="77777777" w:rsidR="00AF742A" w:rsidRDefault="00AF742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7CED6837" w14:textId="77777777" w:rsidR="00AF742A" w:rsidRDefault="00AF742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Act Name (Subject Matter) Kind of Instrument Year</w:t>
          </w:r>
          <w:r w:rsidRPr="004E1307">
            <w:rPr>
              <w:i/>
              <w:sz w:val="18"/>
            </w:rPr>
            <w:fldChar w:fldCharType="end"/>
          </w:r>
        </w:p>
      </w:tc>
      <w:tc>
        <w:tcPr>
          <w:tcW w:w="947" w:type="pct"/>
        </w:tcPr>
        <w:p w14:paraId="3AC40CDA" w14:textId="77777777" w:rsidR="00AF742A" w:rsidRDefault="00AF742A">
          <w:pPr>
            <w:spacing w:line="0" w:lineRule="atLeast"/>
            <w:jc w:val="right"/>
            <w:rPr>
              <w:sz w:val="18"/>
            </w:rPr>
          </w:pPr>
        </w:p>
      </w:tc>
    </w:tr>
    <w:tr w:rsidR="00AF742A" w14:paraId="131AF491" w14:textId="77777777">
      <w:tc>
        <w:tcPr>
          <w:tcW w:w="5000" w:type="pct"/>
          <w:gridSpan w:val="3"/>
        </w:tcPr>
        <w:p w14:paraId="10D9EB0C" w14:textId="77777777" w:rsidR="00AF742A" w:rsidRDefault="00AF742A">
          <w:pPr>
            <w:jc w:val="right"/>
            <w:rPr>
              <w:sz w:val="18"/>
            </w:rPr>
          </w:pPr>
        </w:p>
      </w:tc>
    </w:tr>
  </w:tbl>
  <w:p w14:paraId="0C2523EA" w14:textId="77777777" w:rsidR="00AF742A" w:rsidRPr="00ED79B6" w:rsidRDefault="00AF742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A096" w14:textId="77777777" w:rsidR="00AF742A" w:rsidRPr="002B0EA5" w:rsidRDefault="00AF742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F742A" w14:paraId="6EAA62A8" w14:textId="77777777">
      <w:tc>
        <w:tcPr>
          <w:tcW w:w="947" w:type="pct"/>
        </w:tcPr>
        <w:p w14:paraId="60E04E6A" w14:textId="77777777" w:rsidR="00AF742A" w:rsidRDefault="00AF742A">
          <w:pPr>
            <w:spacing w:line="0" w:lineRule="atLeast"/>
            <w:rPr>
              <w:sz w:val="18"/>
            </w:rPr>
          </w:pPr>
        </w:p>
      </w:tc>
      <w:tc>
        <w:tcPr>
          <w:tcW w:w="3688" w:type="pct"/>
        </w:tcPr>
        <w:p w14:paraId="182D33FE" w14:textId="11F5BABE" w:rsidR="00AF742A" w:rsidRDefault="00AF742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912A2">
            <w:rPr>
              <w:i/>
              <w:noProof/>
              <w:sz w:val="18"/>
            </w:rPr>
            <w:t>Industry Research and Development (Additional Support for Clothing Textiles Circularity Grant Program) Instrument 2025</w:t>
          </w:r>
          <w:r w:rsidRPr="004E1307">
            <w:rPr>
              <w:i/>
              <w:sz w:val="18"/>
            </w:rPr>
            <w:fldChar w:fldCharType="end"/>
          </w:r>
        </w:p>
      </w:tc>
      <w:tc>
        <w:tcPr>
          <w:tcW w:w="365" w:type="pct"/>
        </w:tcPr>
        <w:p w14:paraId="193057F0" w14:textId="77777777" w:rsidR="00AF742A" w:rsidRDefault="00AF742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AF742A" w14:paraId="6F3BD51C" w14:textId="77777777">
      <w:tc>
        <w:tcPr>
          <w:tcW w:w="5000" w:type="pct"/>
          <w:gridSpan w:val="3"/>
        </w:tcPr>
        <w:p w14:paraId="1997CA62" w14:textId="77777777" w:rsidR="00AF742A" w:rsidRDefault="00AF742A">
          <w:pPr>
            <w:rPr>
              <w:sz w:val="18"/>
            </w:rPr>
          </w:pPr>
        </w:p>
      </w:tc>
    </w:tr>
  </w:tbl>
  <w:p w14:paraId="656B8643" w14:textId="77777777" w:rsidR="00AF742A" w:rsidRPr="00ED79B6" w:rsidRDefault="00AF742A">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00680" w14:textId="77777777" w:rsidR="00AF742A" w:rsidRDefault="00AF742A">
    <w:pPr>
      <w:pStyle w:val="Footer"/>
    </w:pPr>
    <w:r>
      <w:rPr>
        <w:noProof/>
      </w:rPr>
      <mc:AlternateContent>
        <mc:Choice Requires="wps">
          <w:drawing>
            <wp:anchor distT="0" distB="0" distL="0" distR="0" simplePos="0" relativeHeight="251658252" behindDoc="0" locked="0" layoutInCell="1" allowOverlap="1" wp14:anchorId="4B678EEC" wp14:editId="5EE2C661">
              <wp:simplePos x="635" y="635"/>
              <wp:positionH relativeFrom="page">
                <wp:align>center</wp:align>
              </wp:positionH>
              <wp:positionV relativeFrom="page">
                <wp:align>bottom</wp:align>
              </wp:positionV>
              <wp:extent cx="2107565" cy="376555"/>
              <wp:effectExtent l="0" t="0" r="6985" b="0"/>
              <wp:wrapNone/>
              <wp:docPr id="196730201" name="Text Box 13"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7D2C43A4" w14:textId="77777777" w:rsidR="00AF742A" w:rsidRPr="00DD0A09" w:rsidRDefault="00AF742A" w:rsidP="00DD0A09">
                          <w:pPr>
                            <w:rPr>
                              <w:rFonts w:ascii="Calibri" w:eastAsia="Calibri" w:hAnsi="Calibri" w:cs="Calibri"/>
                              <w:noProof/>
                              <w:color w:val="FF0000"/>
                              <w:sz w:val="24"/>
                              <w:szCs w:val="24"/>
                            </w:rPr>
                          </w:pPr>
                          <w:r w:rsidRPr="00DD0A09">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678EEC" id="_x0000_t202" coordsize="21600,21600" o:spt="202" path="m,l,21600r21600,l21600,xe">
              <v:stroke joinstyle="miter"/>
              <v:path gradientshapeok="t" o:connecttype="rect"/>
            </v:shapetype>
            <v:shape id="Text Box 13" o:spid="_x0000_s1033" type="#_x0000_t202" alt="OFFICIAL: Sensitive Legal-Privilege" style="position:absolute;margin-left:0;margin-top:0;width:165.95pt;height:29.6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" filled="f" stroked="f">
              <v:textbox style="mso-fit-shape-to-text:t" inset="0,0,0,15pt">
                <w:txbxContent>
                  <w:p w14:paraId="7D2C43A4" w14:textId="77777777" w:rsidR="00AF742A" w:rsidRPr="00DD0A09" w:rsidRDefault="00AF742A" w:rsidP="00DD0A09">
                    <w:pPr>
                      <w:rPr>
                        <w:rFonts w:ascii="Calibri" w:eastAsia="Calibri" w:hAnsi="Calibri" w:cs="Calibri"/>
                        <w:noProof/>
                        <w:color w:val="FF0000"/>
                        <w:sz w:val="24"/>
                        <w:szCs w:val="24"/>
                      </w:rPr>
                    </w:pPr>
                    <w:r w:rsidRPr="00DD0A09">
                      <w:rPr>
                        <w:rFonts w:ascii="Calibri" w:eastAsia="Calibri" w:hAnsi="Calibri" w:cs="Calibri"/>
                        <w:noProof/>
                        <w:color w:val="FF0000"/>
                        <w:sz w:val="24"/>
                        <w:szCs w:val="24"/>
                      </w:rPr>
                      <w:t>OFFICIAL: Sensitive Legal-Privilege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781E7" w14:textId="77777777" w:rsidR="00AF742A" w:rsidRPr="002B0EA5" w:rsidRDefault="00AF742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AF742A" w14:paraId="1C426183" w14:textId="77777777">
      <w:tc>
        <w:tcPr>
          <w:tcW w:w="365" w:type="pct"/>
        </w:tcPr>
        <w:p w14:paraId="670F4253" w14:textId="77777777" w:rsidR="00AF742A" w:rsidRDefault="00AF742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4F7047F6" w14:textId="07C71DCD" w:rsidR="00AF742A" w:rsidRDefault="00AF742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912A2">
            <w:rPr>
              <w:i/>
              <w:noProof/>
              <w:sz w:val="18"/>
            </w:rPr>
            <w:t>Industry Research and Development (Additional Support for Clothing Textiles Circularity Grant Program) Instrument 2025</w:t>
          </w:r>
          <w:r w:rsidRPr="004E1307">
            <w:rPr>
              <w:i/>
              <w:sz w:val="18"/>
            </w:rPr>
            <w:fldChar w:fldCharType="end"/>
          </w:r>
        </w:p>
      </w:tc>
      <w:tc>
        <w:tcPr>
          <w:tcW w:w="947" w:type="pct"/>
        </w:tcPr>
        <w:p w14:paraId="21859218" w14:textId="77777777" w:rsidR="00AF742A" w:rsidRDefault="00AF742A">
          <w:pPr>
            <w:spacing w:line="0" w:lineRule="atLeast"/>
            <w:jc w:val="right"/>
            <w:rPr>
              <w:sz w:val="18"/>
            </w:rPr>
          </w:pPr>
        </w:p>
      </w:tc>
    </w:tr>
    <w:tr w:rsidR="00AF742A" w14:paraId="5463999F" w14:textId="77777777">
      <w:tc>
        <w:tcPr>
          <w:tcW w:w="5000" w:type="pct"/>
          <w:gridSpan w:val="3"/>
        </w:tcPr>
        <w:p w14:paraId="39A39A4F" w14:textId="77777777" w:rsidR="00AF742A" w:rsidRDefault="00AF742A">
          <w:pPr>
            <w:jc w:val="right"/>
            <w:rPr>
              <w:sz w:val="18"/>
            </w:rPr>
          </w:pPr>
        </w:p>
      </w:tc>
    </w:tr>
  </w:tbl>
  <w:p w14:paraId="0C094933" w14:textId="77777777" w:rsidR="00AF742A" w:rsidRPr="00ED79B6" w:rsidRDefault="00AF742A">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FF02B" w14:textId="77777777" w:rsidR="00AF742A" w:rsidRPr="002B0EA5" w:rsidRDefault="00AF742A">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AF742A" w14:paraId="7FFBB6E0" w14:textId="77777777">
      <w:tc>
        <w:tcPr>
          <w:tcW w:w="947" w:type="pct"/>
        </w:tcPr>
        <w:p w14:paraId="0D8D6A74" w14:textId="77777777" w:rsidR="00AF742A" w:rsidRDefault="00AF742A">
          <w:pPr>
            <w:spacing w:line="0" w:lineRule="atLeast"/>
            <w:rPr>
              <w:sz w:val="18"/>
            </w:rPr>
          </w:pPr>
        </w:p>
      </w:tc>
      <w:tc>
        <w:tcPr>
          <w:tcW w:w="3688" w:type="pct"/>
        </w:tcPr>
        <w:p w14:paraId="0539ACE6" w14:textId="29D3CAF1" w:rsidR="00AF742A" w:rsidRDefault="00AF742A">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912A2">
            <w:rPr>
              <w:i/>
              <w:noProof/>
              <w:sz w:val="18"/>
            </w:rPr>
            <w:t>Industry Research and Development (Additional Support for Clothing Textiles Circularity Grant Program) Instrument 2025</w:t>
          </w:r>
          <w:r w:rsidRPr="004E1307">
            <w:rPr>
              <w:i/>
              <w:sz w:val="18"/>
            </w:rPr>
            <w:fldChar w:fldCharType="end"/>
          </w:r>
        </w:p>
      </w:tc>
      <w:tc>
        <w:tcPr>
          <w:tcW w:w="365" w:type="pct"/>
        </w:tcPr>
        <w:p w14:paraId="10AAB558" w14:textId="77777777" w:rsidR="00AF742A" w:rsidRDefault="00AF742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AF742A" w14:paraId="7D88957B" w14:textId="77777777">
      <w:tc>
        <w:tcPr>
          <w:tcW w:w="5000" w:type="pct"/>
          <w:gridSpan w:val="3"/>
        </w:tcPr>
        <w:p w14:paraId="76A39B45" w14:textId="77777777" w:rsidR="00AF742A" w:rsidRDefault="00AF742A">
          <w:pPr>
            <w:rPr>
              <w:sz w:val="18"/>
            </w:rPr>
          </w:pPr>
        </w:p>
      </w:tc>
    </w:tr>
  </w:tbl>
  <w:p w14:paraId="7BDB93C7" w14:textId="77777777" w:rsidR="00AF742A" w:rsidRPr="00ED79B6" w:rsidRDefault="00AF742A">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7954E" w14:textId="77777777" w:rsidR="00AF742A" w:rsidRDefault="00AF742A">
    <w:pPr>
      <w:pStyle w:val="Footer"/>
    </w:pPr>
    <w:r>
      <w:rPr>
        <w:noProof/>
      </w:rPr>
      <mc:AlternateContent>
        <mc:Choice Requires="wps">
          <w:drawing>
            <wp:anchor distT="0" distB="0" distL="0" distR="0" simplePos="0" relativeHeight="251658255" behindDoc="0" locked="0" layoutInCell="1" allowOverlap="1" wp14:anchorId="78C10401" wp14:editId="1FC3854A">
              <wp:simplePos x="635" y="635"/>
              <wp:positionH relativeFrom="page">
                <wp:align>center</wp:align>
              </wp:positionH>
              <wp:positionV relativeFrom="page">
                <wp:align>bottom</wp:align>
              </wp:positionV>
              <wp:extent cx="2107565" cy="376555"/>
              <wp:effectExtent l="0" t="0" r="6985" b="0"/>
              <wp:wrapNone/>
              <wp:docPr id="857482773" name="Text Box 16" descr="OFFICIAL: Sensitive Legal-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7DF2BC9F" w14:textId="77777777" w:rsidR="00AF742A" w:rsidRPr="00DD0A09" w:rsidRDefault="00AF742A" w:rsidP="00DD0A09">
                          <w:pPr>
                            <w:rPr>
                              <w:rFonts w:ascii="Calibri" w:eastAsia="Calibri" w:hAnsi="Calibri" w:cs="Calibri"/>
                              <w:noProof/>
                              <w:color w:val="FF0000"/>
                              <w:sz w:val="24"/>
                              <w:szCs w:val="24"/>
                            </w:rPr>
                          </w:pPr>
                          <w:r w:rsidRPr="00DD0A09">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C10401" id="_x0000_t202" coordsize="21600,21600" o:spt="202" path="m,l,21600r21600,l21600,xe">
              <v:stroke joinstyle="miter"/>
              <v:path gradientshapeok="t" o:connecttype="rect"/>
            </v:shapetype>
            <v:shape id="Text Box 16" o:spid="_x0000_s1035" type="#_x0000_t202" alt="OFFICIAL: Sensitive Legal-Privilege" style="position:absolute;margin-left:0;margin-top:0;width:165.95pt;height:29.6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" filled="f" stroked="f">
              <v:textbox style="mso-fit-shape-to-text:t" inset="0,0,0,15pt">
                <w:txbxContent>
                  <w:p w14:paraId="7DF2BC9F" w14:textId="77777777" w:rsidR="00AF742A" w:rsidRPr="00DD0A09" w:rsidRDefault="00AF742A" w:rsidP="00DD0A09">
                    <w:pPr>
                      <w:rPr>
                        <w:rFonts w:ascii="Calibri" w:eastAsia="Calibri" w:hAnsi="Calibri" w:cs="Calibri"/>
                        <w:noProof/>
                        <w:color w:val="FF0000"/>
                        <w:sz w:val="24"/>
                        <w:szCs w:val="24"/>
                      </w:rPr>
                    </w:pPr>
                    <w:r w:rsidRPr="00DD0A09">
                      <w:rPr>
                        <w:rFonts w:ascii="Calibri" w:eastAsia="Calibri" w:hAnsi="Calibri" w:cs="Calibri"/>
                        <w:noProof/>
                        <w:color w:val="FF0000"/>
                        <w:sz w:val="24"/>
                        <w:szCs w:val="24"/>
                      </w:rPr>
                      <w:t>OFFICIAL: Sensitive Legal-Privilege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5B497" w14:textId="77777777" w:rsidR="00851252" w:rsidRDefault="00851252" w:rsidP="00715914">
      <w:pPr>
        <w:spacing w:line="240" w:lineRule="auto"/>
      </w:pPr>
      <w:r>
        <w:separator/>
      </w:r>
    </w:p>
  </w:footnote>
  <w:footnote w:type="continuationSeparator" w:id="0">
    <w:p w14:paraId="01DF0DA7" w14:textId="77777777" w:rsidR="00851252" w:rsidRDefault="00851252" w:rsidP="00715914">
      <w:pPr>
        <w:spacing w:line="240" w:lineRule="auto"/>
      </w:pPr>
      <w:r>
        <w:continuationSeparator/>
      </w:r>
    </w:p>
  </w:footnote>
  <w:footnote w:type="continuationNotice" w:id="1">
    <w:p w14:paraId="6AA132A8" w14:textId="77777777" w:rsidR="00851252" w:rsidRDefault="008512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1918F" w14:textId="77777777" w:rsidR="00AF742A" w:rsidRPr="005F1388" w:rsidRDefault="00AF742A" w:rsidP="00715914">
    <w:pPr>
      <w:pStyle w:val="Header"/>
      <w:tabs>
        <w:tab w:val="clear" w:pos="4150"/>
        <w:tab w:val="clear" w:pos="8307"/>
      </w:tabs>
    </w:pPr>
    <w:r>
      <w:rPr>
        <w:noProof/>
      </w:rPr>
      <mc:AlternateContent>
        <mc:Choice Requires="wps">
          <w:drawing>
            <wp:anchor distT="0" distB="0" distL="0" distR="0" simplePos="0" relativeHeight="251658241" behindDoc="0" locked="0" layoutInCell="1" allowOverlap="1" wp14:anchorId="13842B2B" wp14:editId="5078C49F">
              <wp:simplePos x="635" y="635"/>
              <wp:positionH relativeFrom="page">
                <wp:align>center</wp:align>
              </wp:positionH>
              <wp:positionV relativeFrom="page">
                <wp:align>top</wp:align>
              </wp:positionV>
              <wp:extent cx="2107565" cy="376555"/>
              <wp:effectExtent l="0" t="0" r="6985" b="4445"/>
              <wp:wrapNone/>
              <wp:docPr id="924168499" name="Text Box 2"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2ADD2327" w14:textId="77777777" w:rsidR="00AF742A" w:rsidRPr="00DD0A09" w:rsidRDefault="00AF742A" w:rsidP="00DD0A09">
                          <w:pPr>
                            <w:rPr>
                              <w:rFonts w:ascii="Calibri" w:eastAsia="Calibri" w:hAnsi="Calibri" w:cs="Calibri"/>
                              <w:noProof/>
                              <w:color w:val="FF0000"/>
                              <w:sz w:val="24"/>
                              <w:szCs w:val="24"/>
                            </w:rPr>
                          </w:pPr>
                          <w:r w:rsidRPr="00DD0A09">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842B2B" id="_x0000_t202" coordsize="21600,21600" o:spt="202" path="m,l,21600r21600,l21600,xe">
              <v:stroke joinstyle="miter"/>
              <v:path gradientshapeok="t" o:connecttype="rect"/>
            </v:shapetype>
            <v:shape id="Text Box 2" o:spid="_x0000_s1026" type="#_x0000_t202" alt="OFFICIAL: Sensitive Legal-Privilege" style="position:absolute;margin-left:0;margin-top:0;width:165.9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" filled="f" stroked="f">
              <v:textbox style="mso-fit-shape-to-text:t" inset="0,15pt,0,0">
                <w:txbxContent>
                  <w:p w14:paraId="2ADD2327" w14:textId="77777777" w:rsidR="00AF742A" w:rsidRPr="00DD0A09" w:rsidRDefault="00AF742A" w:rsidP="00DD0A09">
                    <w:pPr>
                      <w:rPr>
                        <w:rFonts w:ascii="Calibri" w:eastAsia="Calibri" w:hAnsi="Calibri" w:cs="Calibri"/>
                        <w:noProof/>
                        <w:color w:val="FF0000"/>
                        <w:sz w:val="24"/>
                        <w:szCs w:val="24"/>
                      </w:rPr>
                    </w:pPr>
                    <w:r w:rsidRPr="00DD0A09">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CFD61" w14:textId="77777777" w:rsidR="00AF742A" w:rsidRPr="005F1388" w:rsidRDefault="00AF742A" w:rsidP="00715914">
    <w:pPr>
      <w:pStyle w:val="Header"/>
      <w:tabs>
        <w:tab w:val="clear" w:pos="4150"/>
        <w:tab w:val="clear" w:pos="8307"/>
      </w:tabs>
    </w:pPr>
    <w:r>
      <w:rPr>
        <w:noProof/>
      </w:rPr>
      <mc:AlternateContent>
        <mc:Choice Requires="wps">
          <w:drawing>
            <wp:anchor distT="0" distB="0" distL="0" distR="0" simplePos="0" relativeHeight="251658242" behindDoc="0" locked="0" layoutInCell="1" allowOverlap="1" wp14:anchorId="441BE3D9" wp14:editId="7D00DEBC">
              <wp:simplePos x="635" y="635"/>
              <wp:positionH relativeFrom="page">
                <wp:align>center</wp:align>
              </wp:positionH>
              <wp:positionV relativeFrom="page">
                <wp:align>top</wp:align>
              </wp:positionV>
              <wp:extent cx="2107565" cy="376555"/>
              <wp:effectExtent l="0" t="0" r="6985" b="4445"/>
              <wp:wrapNone/>
              <wp:docPr id="384012908" name="Text Box 3"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3CE0F8BD" w14:textId="77777777" w:rsidR="00AF742A" w:rsidRPr="00DD0A09" w:rsidRDefault="00AF742A" w:rsidP="00DD0A09">
                          <w:pPr>
                            <w:rPr>
                              <w:rFonts w:ascii="Calibri" w:eastAsia="Calibri" w:hAnsi="Calibri" w:cs="Calibri"/>
                              <w:noProof/>
                              <w:color w:val="FF0000"/>
                              <w:sz w:val="24"/>
                              <w:szCs w:val="24"/>
                            </w:rPr>
                          </w:pPr>
                          <w:r w:rsidRPr="00DD0A09">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1BE3D9" id="_x0000_t202" coordsize="21600,21600" o:spt="202" path="m,l,21600r21600,l21600,xe">
              <v:stroke joinstyle="miter"/>
              <v:path gradientshapeok="t" o:connecttype="rect"/>
            </v:shapetype>
            <v:shape id="Text Box 3" o:spid="_x0000_s1027" type="#_x0000_t202" alt="OFFICIAL: Sensitive Legal-Privilege" style="position:absolute;margin-left:0;margin-top:0;width:165.9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" filled="f" stroked="f">
              <v:textbox style="mso-fit-shape-to-text:t" inset="0,15pt,0,0">
                <w:txbxContent>
                  <w:p w14:paraId="3CE0F8BD" w14:textId="77777777" w:rsidR="00AF742A" w:rsidRPr="00DD0A09" w:rsidRDefault="00AF742A" w:rsidP="00DD0A09">
                    <w:pPr>
                      <w:rPr>
                        <w:rFonts w:ascii="Calibri" w:eastAsia="Calibri" w:hAnsi="Calibri" w:cs="Calibri"/>
                        <w:noProof/>
                        <w:color w:val="FF0000"/>
                        <w:sz w:val="24"/>
                        <w:szCs w:val="24"/>
                      </w:rPr>
                    </w:pPr>
                    <w:r w:rsidRPr="00DD0A09">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3BADE" w14:textId="77777777" w:rsidR="00AF742A" w:rsidRPr="00ED79B6" w:rsidRDefault="00AF742A">
    <w:pPr>
      <w:pBdr>
        <w:bottom w:val="single" w:sz="6" w:space="1" w:color="auto"/>
      </w:pBdr>
      <w:spacing w:before="1000" w:line="240" w:lineRule="auto"/>
    </w:pPr>
    <w:r>
      <w:rPr>
        <w:noProof/>
      </w:rPr>
      <mc:AlternateContent>
        <mc:Choice Requires="wps">
          <w:drawing>
            <wp:anchor distT="0" distB="0" distL="0" distR="0" simplePos="0" relativeHeight="251658244" behindDoc="0" locked="0" layoutInCell="1" allowOverlap="1" wp14:anchorId="569BC4DD" wp14:editId="30DC23E2">
              <wp:simplePos x="635" y="635"/>
              <wp:positionH relativeFrom="page">
                <wp:align>center</wp:align>
              </wp:positionH>
              <wp:positionV relativeFrom="page">
                <wp:align>top</wp:align>
              </wp:positionV>
              <wp:extent cx="2107565" cy="376555"/>
              <wp:effectExtent l="0" t="0" r="6985" b="4445"/>
              <wp:wrapNone/>
              <wp:docPr id="522507554" name="Text Box 5"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634F15C1" w14:textId="77777777" w:rsidR="00AF742A" w:rsidRPr="00DD0A09" w:rsidRDefault="00AF742A" w:rsidP="00DD0A09">
                          <w:pPr>
                            <w:rPr>
                              <w:rFonts w:ascii="Calibri" w:eastAsia="Calibri" w:hAnsi="Calibri" w:cs="Calibri"/>
                              <w:noProof/>
                              <w:color w:val="FF0000"/>
                              <w:sz w:val="24"/>
                              <w:szCs w:val="24"/>
                            </w:rPr>
                          </w:pPr>
                          <w:r w:rsidRPr="00DD0A09">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9BC4DD" id="_x0000_t202" coordsize="21600,21600" o:spt="202" path="m,l,21600r21600,l21600,xe">
              <v:stroke joinstyle="miter"/>
              <v:path gradientshapeok="t" o:connecttype="rect"/>
            </v:shapetype>
            <v:shape id="Text Box 5" o:spid="_x0000_s1030" type="#_x0000_t202" alt="OFFICIAL: Sensitive Legal-Privilege" style="position:absolute;margin-left:0;margin-top:0;width:165.95pt;height:29.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" filled="f" stroked="f">
              <v:textbox style="mso-fit-shape-to-text:t" inset="0,15pt,0,0">
                <w:txbxContent>
                  <w:p w14:paraId="634F15C1" w14:textId="77777777" w:rsidR="00AF742A" w:rsidRPr="00DD0A09" w:rsidRDefault="00AF742A" w:rsidP="00DD0A09">
                    <w:pPr>
                      <w:rPr>
                        <w:rFonts w:ascii="Calibri" w:eastAsia="Calibri" w:hAnsi="Calibri" w:cs="Calibri"/>
                        <w:noProof/>
                        <w:color w:val="FF0000"/>
                        <w:sz w:val="24"/>
                        <w:szCs w:val="24"/>
                      </w:rPr>
                    </w:pPr>
                    <w:r w:rsidRPr="00DD0A09">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0CCF8" w14:textId="77777777" w:rsidR="00AF742A" w:rsidRPr="00ED79B6" w:rsidRDefault="00AF742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6C062" w14:textId="77777777" w:rsidR="00AF742A" w:rsidRPr="00ED79B6" w:rsidRDefault="00AF742A" w:rsidP="00715914">
    <w:pPr>
      <w:pStyle w:val="Header"/>
      <w:tabs>
        <w:tab w:val="clear" w:pos="4150"/>
        <w:tab w:val="clear" w:pos="8307"/>
      </w:tabs>
    </w:pPr>
    <w:r>
      <w:rPr>
        <w:noProof/>
      </w:rPr>
      <mc:AlternateContent>
        <mc:Choice Requires="wps">
          <w:drawing>
            <wp:anchor distT="0" distB="0" distL="0" distR="0" simplePos="0" relativeHeight="251658243" behindDoc="0" locked="0" layoutInCell="1" allowOverlap="1" wp14:anchorId="4088A1EC" wp14:editId="54B8AA3B">
              <wp:simplePos x="635" y="635"/>
              <wp:positionH relativeFrom="page">
                <wp:align>center</wp:align>
              </wp:positionH>
              <wp:positionV relativeFrom="page">
                <wp:align>top</wp:align>
              </wp:positionV>
              <wp:extent cx="2107565" cy="376555"/>
              <wp:effectExtent l="0" t="0" r="6985" b="4445"/>
              <wp:wrapNone/>
              <wp:docPr id="640454930" name="Text Box 4"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74CA3331" w14:textId="77777777" w:rsidR="00AF742A" w:rsidRPr="00DD0A09" w:rsidRDefault="00AF742A" w:rsidP="00DD0A09">
                          <w:pPr>
                            <w:rPr>
                              <w:rFonts w:ascii="Calibri" w:eastAsia="Calibri" w:hAnsi="Calibri" w:cs="Calibri"/>
                              <w:noProof/>
                              <w:color w:val="FF0000"/>
                              <w:sz w:val="24"/>
                              <w:szCs w:val="24"/>
                            </w:rPr>
                          </w:pPr>
                          <w:r w:rsidRPr="00DD0A09">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88A1EC" id="_x0000_t202" coordsize="21600,21600" o:spt="202" path="m,l,21600r21600,l21600,xe">
              <v:stroke joinstyle="miter"/>
              <v:path gradientshapeok="t" o:connecttype="rect"/>
            </v:shapetype>
            <v:shape id="Text Box 4" o:spid="_x0000_s1032" type="#_x0000_t202" alt="OFFICIAL: Sensitive Legal-Privilege" style="position:absolute;margin-left:0;margin-top:0;width:165.9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" filled="f" stroked="f">
              <v:textbox style="mso-fit-shape-to-text:t" inset="0,15pt,0,0">
                <w:txbxContent>
                  <w:p w14:paraId="74CA3331" w14:textId="77777777" w:rsidR="00AF742A" w:rsidRPr="00DD0A09" w:rsidRDefault="00AF742A" w:rsidP="00DD0A09">
                    <w:pPr>
                      <w:rPr>
                        <w:rFonts w:ascii="Calibri" w:eastAsia="Calibri" w:hAnsi="Calibri" w:cs="Calibri"/>
                        <w:noProof/>
                        <w:color w:val="FF0000"/>
                        <w:sz w:val="24"/>
                        <w:szCs w:val="24"/>
                      </w:rPr>
                    </w:pPr>
                    <w:r w:rsidRPr="00DD0A09">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31197" w14:textId="77777777" w:rsidR="00AF742A" w:rsidRDefault="00AF742A" w:rsidP="00715914">
    <w:pPr>
      <w:rPr>
        <w:sz w:val="20"/>
      </w:rPr>
    </w:pPr>
  </w:p>
  <w:p w14:paraId="1E86AEBD" w14:textId="77777777" w:rsidR="00AF742A" w:rsidRDefault="00AF742A" w:rsidP="00715914">
    <w:pPr>
      <w:rPr>
        <w:sz w:val="20"/>
      </w:rPr>
    </w:pPr>
  </w:p>
  <w:p w14:paraId="2FEA5D2E" w14:textId="77777777" w:rsidR="00AF742A" w:rsidRPr="007A1328" w:rsidRDefault="00AF742A" w:rsidP="00715914">
    <w:pPr>
      <w:rPr>
        <w:sz w:val="20"/>
      </w:rPr>
    </w:pPr>
  </w:p>
  <w:p w14:paraId="4D05835A" w14:textId="77777777" w:rsidR="00AF742A" w:rsidRPr="007A1328" w:rsidRDefault="00AF742A" w:rsidP="00715914">
    <w:pPr>
      <w:rPr>
        <w:b/>
        <w:sz w:val="24"/>
      </w:rPr>
    </w:pPr>
  </w:p>
  <w:p w14:paraId="678D0522" w14:textId="77777777" w:rsidR="00AF742A" w:rsidRPr="007A1328" w:rsidRDefault="00AF742A"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47E00" w14:textId="77777777" w:rsidR="00AF742A" w:rsidRPr="007A1328" w:rsidRDefault="00AF742A" w:rsidP="00715914">
    <w:pPr>
      <w:jc w:val="right"/>
      <w:rPr>
        <w:sz w:val="20"/>
      </w:rPr>
    </w:pPr>
  </w:p>
  <w:p w14:paraId="38529726" w14:textId="77777777" w:rsidR="00AF742A" w:rsidRPr="007A1328" w:rsidRDefault="00AF742A" w:rsidP="00715914">
    <w:pPr>
      <w:jc w:val="right"/>
      <w:rPr>
        <w:sz w:val="20"/>
      </w:rPr>
    </w:pPr>
  </w:p>
  <w:p w14:paraId="537D5BC7" w14:textId="77777777" w:rsidR="00AF742A" w:rsidRPr="007A1328" w:rsidRDefault="00AF742A" w:rsidP="00715914">
    <w:pPr>
      <w:jc w:val="right"/>
      <w:rPr>
        <w:sz w:val="20"/>
      </w:rPr>
    </w:pPr>
  </w:p>
  <w:p w14:paraId="0B36CC5E" w14:textId="77777777" w:rsidR="00AF742A" w:rsidRPr="007A1328" w:rsidRDefault="00AF742A" w:rsidP="00715914">
    <w:pPr>
      <w:jc w:val="right"/>
      <w:rPr>
        <w:b/>
        <w:sz w:val="24"/>
      </w:rPr>
    </w:pPr>
  </w:p>
  <w:p w14:paraId="504AFB47" w14:textId="77777777" w:rsidR="00AF742A" w:rsidRPr="007A1328" w:rsidRDefault="00AF742A" w:rsidP="00D6537E">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07F5D" w14:textId="77777777" w:rsidR="00AF742A" w:rsidRDefault="00AF742A">
    <w:pPr>
      <w:pStyle w:val="Header"/>
    </w:pPr>
    <w:r>
      <w:rPr>
        <w:noProof/>
      </w:rPr>
      <mc:AlternateContent>
        <mc:Choice Requires="wps">
          <w:drawing>
            <wp:anchor distT="0" distB="0" distL="0" distR="0" simplePos="0" relativeHeight="251658246" behindDoc="0" locked="0" layoutInCell="1" allowOverlap="1" wp14:anchorId="3CE15E7D" wp14:editId="2CF2C6CA">
              <wp:simplePos x="635" y="635"/>
              <wp:positionH relativeFrom="page">
                <wp:align>center</wp:align>
              </wp:positionH>
              <wp:positionV relativeFrom="page">
                <wp:align>top</wp:align>
              </wp:positionV>
              <wp:extent cx="2107565" cy="376555"/>
              <wp:effectExtent l="0" t="0" r="6985" b="4445"/>
              <wp:wrapNone/>
              <wp:docPr id="454669195" name="Text Box 7" descr="OFFICIAL: Sensitive Legal-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107565" cy="376555"/>
                      </a:xfrm>
                      <a:prstGeom prst="rect">
                        <a:avLst/>
                      </a:prstGeom>
                      <a:noFill/>
                      <a:ln>
                        <a:noFill/>
                      </a:ln>
                    </wps:spPr>
                    <wps:txbx>
                      <w:txbxContent>
                        <w:p w14:paraId="7F591B20" w14:textId="77777777" w:rsidR="00AF742A" w:rsidRPr="00DD0A09" w:rsidRDefault="00AF742A" w:rsidP="00DD0A09">
                          <w:pPr>
                            <w:rPr>
                              <w:rFonts w:ascii="Calibri" w:eastAsia="Calibri" w:hAnsi="Calibri" w:cs="Calibri"/>
                              <w:noProof/>
                              <w:color w:val="FF0000"/>
                              <w:sz w:val="24"/>
                              <w:szCs w:val="24"/>
                            </w:rPr>
                          </w:pPr>
                          <w:r w:rsidRPr="00DD0A09">
                            <w:rPr>
                              <w:rFonts w:ascii="Calibri" w:eastAsia="Calibri" w:hAnsi="Calibri" w:cs="Calibri"/>
                              <w:noProof/>
                              <w:color w:val="FF0000"/>
                              <w:sz w:val="24"/>
                              <w:szCs w:val="24"/>
                            </w:rPr>
                            <w:t>OFFICIAL: Sensitive 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E15E7D" id="_x0000_t202" coordsize="21600,21600" o:spt="202" path="m,l,21600r21600,l21600,xe">
              <v:stroke joinstyle="miter"/>
              <v:path gradientshapeok="t" o:connecttype="rect"/>
            </v:shapetype>
            <v:shape id="Text Box 7" o:spid="_x0000_s1034" type="#_x0000_t202" alt="OFFICIAL: Sensitive Legal-Privilege" style="position:absolute;margin-left:0;margin-top:0;width:165.95pt;height:29.6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" filled="f" stroked="f">
              <v:textbox style="mso-fit-shape-to-text:t" inset="0,15pt,0,0">
                <w:txbxContent>
                  <w:p w14:paraId="7F591B20" w14:textId="77777777" w:rsidR="00AF742A" w:rsidRPr="00DD0A09" w:rsidRDefault="00AF742A" w:rsidP="00DD0A09">
                    <w:pPr>
                      <w:rPr>
                        <w:rFonts w:ascii="Calibri" w:eastAsia="Calibri" w:hAnsi="Calibri" w:cs="Calibri"/>
                        <w:noProof/>
                        <w:color w:val="FF0000"/>
                        <w:sz w:val="24"/>
                        <w:szCs w:val="24"/>
                      </w:rPr>
                    </w:pPr>
                    <w:r w:rsidRPr="00DD0A09">
                      <w:rPr>
                        <w:rFonts w:ascii="Calibri" w:eastAsia="Calibri" w:hAnsi="Calibri" w:cs="Calibri"/>
                        <w:noProof/>
                        <w:color w:val="FF0000"/>
                        <w:sz w:val="24"/>
                        <w:szCs w:val="24"/>
                      </w:rPr>
                      <w:t>OFFICIAL: Sensitive 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069D1"/>
    <w:multiLevelType w:val="hybridMultilevel"/>
    <w:tmpl w:val="7B0E3C60"/>
    <w:lvl w:ilvl="0" w:tplc="3E9A1102">
      <w:start w:val="1"/>
      <w:numFmt w:val="decimal"/>
      <w:pStyle w:val="Adviceparanum"/>
      <w:lvlText w:val="%1."/>
      <w:lvlJc w:val="left"/>
      <w:pPr>
        <w:ind w:left="360" w:hanging="360"/>
      </w:pPr>
      <w:rPr>
        <w:rFonts w:ascii="Arial" w:hAnsi="Arial" w:cs="Arial" w:hint="default"/>
        <w:b w:val="0"/>
      </w:rPr>
    </w:lvl>
    <w:lvl w:ilvl="1" w:tplc="E8FCAEA8">
      <w:start w:val="1"/>
      <w:numFmt w:val="bullet"/>
      <w:pStyle w:val="Advicebulletlis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16706F30"/>
    <w:multiLevelType w:val="hybridMultilevel"/>
    <w:tmpl w:val="13620856"/>
    <w:lvl w:ilvl="0" w:tplc="E5988D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2145AC"/>
    <w:multiLevelType w:val="hybridMultilevel"/>
    <w:tmpl w:val="13620856"/>
    <w:lvl w:ilvl="0" w:tplc="E5988D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D411B66"/>
    <w:multiLevelType w:val="hybridMultilevel"/>
    <w:tmpl w:val="E0DC1934"/>
    <w:lvl w:ilvl="0" w:tplc="621AFB3A">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7" w15:restartNumberingAfterBreak="0">
    <w:nsid w:val="426C7B7D"/>
    <w:multiLevelType w:val="hybridMultilevel"/>
    <w:tmpl w:val="13620856"/>
    <w:lvl w:ilvl="0" w:tplc="E5988D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E203A6"/>
    <w:multiLevelType w:val="hybridMultilevel"/>
    <w:tmpl w:val="A4E44D5E"/>
    <w:lvl w:ilvl="0" w:tplc="96500EFE">
      <w:start w:val="1"/>
      <w:numFmt w:val="decimal"/>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num w:numId="1" w16cid:durableId="492525459">
    <w:abstractNumId w:val="9"/>
  </w:num>
  <w:num w:numId="2" w16cid:durableId="1828397791">
    <w:abstractNumId w:val="7"/>
  </w:num>
  <w:num w:numId="3" w16cid:durableId="1411654094">
    <w:abstractNumId w:val="6"/>
  </w:num>
  <w:num w:numId="4" w16cid:durableId="488985089">
    <w:abstractNumId w:val="5"/>
  </w:num>
  <w:num w:numId="5" w16cid:durableId="475879422">
    <w:abstractNumId w:val="4"/>
  </w:num>
  <w:num w:numId="6" w16cid:durableId="1725175080">
    <w:abstractNumId w:val="8"/>
  </w:num>
  <w:num w:numId="7" w16cid:durableId="290405983">
    <w:abstractNumId w:val="3"/>
  </w:num>
  <w:num w:numId="8" w16cid:durableId="1937908399">
    <w:abstractNumId w:val="2"/>
  </w:num>
  <w:num w:numId="9" w16cid:durableId="263614428">
    <w:abstractNumId w:val="1"/>
  </w:num>
  <w:num w:numId="10" w16cid:durableId="20134947">
    <w:abstractNumId w:val="0"/>
  </w:num>
  <w:num w:numId="11" w16cid:durableId="471949002">
    <w:abstractNumId w:val="15"/>
  </w:num>
  <w:num w:numId="12" w16cid:durableId="2141532213">
    <w:abstractNumId w:val="10"/>
  </w:num>
  <w:num w:numId="13" w16cid:durableId="53504231">
    <w:abstractNumId w:val="13"/>
  </w:num>
  <w:num w:numId="14" w16cid:durableId="1758021399">
    <w:abstractNumId w:val="18"/>
  </w:num>
  <w:num w:numId="15" w16cid:durableId="1618833645">
    <w:abstractNumId w:val="14"/>
  </w:num>
  <w:num w:numId="16" w16cid:durableId="96858919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930882">
    <w:abstractNumId w:val="11"/>
  </w:num>
  <w:num w:numId="18" w16cid:durableId="769814301">
    <w:abstractNumId w:val="12"/>
  </w:num>
  <w:num w:numId="19" w16cid:durableId="1899507763">
    <w:abstractNumId w:val="17"/>
  </w:num>
  <w:num w:numId="20" w16cid:durableId="20613946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89"/>
    <w:rsid w:val="00003196"/>
    <w:rsid w:val="00004174"/>
    <w:rsid w:val="00004470"/>
    <w:rsid w:val="000136AF"/>
    <w:rsid w:val="00014767"/>
    <w:rsid w:val="00015948"/>
    <w:rsid w:val="00021E47"/>
    <w:rsid w:val="000258B1"/>
    <w:rsid w:val="00040A89"/>
    <w:rsid w:val="000419F4"/>
    <w:rsid w:val="00042FBE"/>
    <w:rsid w:val="000437C1"/>
    <w:rsid w:val="0004455A"/>
    <w:rsid w:val="0005365D"/>
    <w:rsid w:val="000614BF"/>
    <w:rsid w:val="00066998"/>
    <w:rsid w:val="0006709C"/>
    <w:rsid w:val="00067FCA"/>
    <w:rsid w:val="00074376"/>
    <w:rsid w:val="000978F5"/>
    <w:rsid w:val="000A7A04"/>
    <w:rsid w:val="000B15CD"/>
    <w:rsid w:val="000B35EB"/>
    <w:rsid w:val="000B4E9E"/>
    <w:rsid w:val="000B741C"/>
    <w:rsid w:val="000D05EF"/>
    <w:rsid w:val="000D295C"/>
    <w:rsid w:val="000D3854"/>
    <w:rsid w:val="000D4364"/>
    <w:rsid w:val="000E2261"/>
    <w:rsid w:val="000E78B7"/>
    <w:rsid w:val="000F21C1"/>
    <w:rsid w:val="0010745C"/>
    <w:rsid w:val="00112F2C"/>
    <w:rsid w:val="00132CEB"/>
    <w:rsid w:val="001339B0"/>
    <w:rsid w:val="00142B62"/>
    <w:rsid w:val="001441B7"/>
    <w:rsid w:val="001516CB"/>
    <w:rsid w:val="00152336"/>
    <w:rsid w:val="00157B8B"/>
    <w:rsid w:val="00166C2F"/>
    <w:rsid w:val="001809D7"/>
    <w:rsid w:val="001850D5"/>
    <w:rsid w:val="001927DD"/>
    <w:rsid w:val="001939E1"/>
    <w:rsid w:val="00194B82"/>
    <w:rsid w:val="00194C3E"/>
    <w:rsid w:val="00195382"/>
    <w:rsid w:val="001A7D71"/>
    <w:rsid w:val="001B2CB6"/>
    <w:rsid w:val="001C5E57"/>
    <w:rsid w:val="001C61C5"/>
    <w:rsid w:val="001C69C4"/>
    <w:rsid w:val="001D37EF"/>
    <w:rsid w:val="001E3590"/>
    <w:rsid w:val="001E7407"/>
    <w:rsid w:val="001F2E1C"/>
    <w:rsid w:val="001F3398"/>
    <w:rsid w:val="001F5D5E"/>
    <w:rsid w:val="001F6219"/>
    <w:rsid w:val="001F6CD4"/>
    <w:rsid w:val="00206C4D"/>
    <w:rsid w:val="00206E55"/>
    <w:rsid w:val="00215AF1"/>
    <w:rsid w:val="002321E8"/>
    <w:rsid w:val="00232984"/>
    <w:rsid w:val="0024010F"/>
    <w:rsid w:val="00240749"/>
    <w:rsid w:val="00243018"/>
    <w:rsid w:val="0025471C"/>
    <w:rsid w:val="002564A4"/>
    <w:rsid w:val="0026161D"/>
    <w:rsid w:val="0026736C"/>
    <w:rsid w:val="00273CB8"/>
    <w:rsid w:val="00281308"/>
    <w:rsid w:val="0028281C"/>
    <w:rsid w:val="00284719"/>
    <w:rsid w:val="00285F1A"/>
    <w:rsid w:val="002964B9"/>
    <w:rsid w:val="00297ECB"/>
    <w:rsid w:val="002A1550"/>
    <w:rsid w:val="002A4FF8"/>
    <w:rsid w:val="002A7BCF"/>
    <w:rsid w:val="002C267F"/>
    <w:rsid w:val="002C3FD1"/>
    <w:rsid w:val="002D043A"/>
    <w:rsid w:val="002D1AE9"/>
    <w:rsid w:val="002D266B"/>
    <w:rsid w:val="002D6224"/>
    <w:rsid w:val="002F479F"/>
    <w:rsid w:val="00304F8B"/>
    <w:rsid w:val="00335BC6"/>
    <w:rsid w:val="003415D3"/>
    <w:rsid w:val="00344338"/>
    <w:rsid w:val="00344701"/>
    <w:rsid w:val="00344D87"/>
    <w:rsid w:val="00352B0F"/>
    <w:rsid w:val="00355F9E"/>
    <w:rsid w:val="00360459"/>
    <w:rsid w:val="00367716"/>
    <w:rsid w:val="003740C0"/>
    <w:rsid w:val="003767E2"/>
    <w:rsid w:val="0037755E"/>
    <w:rsid w:val="0038049F"/>
    <w:rsid w:val="003A0C01"/>
    <w:rsid w:val="003C6231"/>
    <w:rsid w:val="003D0BFE"/>
    <w:rsid w:val="003D5700"/>
    <w:rsid w:val="003E254F"/>
    <w:rsid w:val="003E2E2A"/>
    <w:rsid w:val="003E3189"/>
    <w:rsid w:val="003E341B"/>
    <w:rsid w:val="003E4D00"/>
    <w:rsid w:val="003F04DF"/>
    <w:rsid w:val="004116CD"/>
    <w:rsid w:val="004157A1"/>
    <w:rsid w:val="00417EB9"/>
    <w:rsid w:val="00424CA9"/>
    <w:rsid w:val="00426AFE"/>
    <w:rsid w:val="004276DF"/>
    <w:rsid w:val="00431E9B"/>
    <w:rsid w:val="00436FF0"/>
    <w:rsid w:val="004379E3"/>
    <w:rsid w:val="0044015E"/>
    <w:rsid w:val="0044291A"/>
    <w:rsid w:val="004468C8"/>
    <w:rsid w:val="00454E95"/>
    <w:rsid w:val="00467661"/>
    <w:rsid w:val="00470745"/>
    <w:rsid w:val="00472DBE"/>
    <w:rsid w:val="00474A19"/>
    <w:rsid w:val="00477830"/>
    <w:rsid w:val="004839CB"/>
    <w:rsid w:val="00487764"/>
    <w:rsid w:val="0048E2AA"/>
    <w:rsid w:val="00491DD1"/>
    <w:rsid w:val="0049542A"/>
    <w:rsid w:val="00496F97"/>
    <w:rsid w:val="004A3C00"/>
    <w:rsid w:val="004B6C48"/>
    <w:rsid w:val="004C4E59"/>
    <w:rsid w:val="004C6809"/>
    <w:rsid w:val="004E063A"/>
    <w:rsid w:val="004E1307"/>
    <w:rsid w:val="004E1629"/>
    <w:rsid w:val="004E7BEC"/>
    <w:rsid w:val="004F5409"/>
    <w:rsid w:val="00505D3D"/>
    <w:rsid w:val="00506AF6"/>
    <w:rsid w:val="00516B8D"/>
    <w:rsid w:val="00525B7B"/>
    <w:rsid w:val="005303C8"/>
    <w:rsid w:val="00534CFC"/>
    <w:rsid w:val="00536860"/>
    <w:rsid w:val="00537FBC"/>
    <w:rsid w:val="00554826"/>
    <w:rsid w:val="00560886"/>
    <w:rsid w:val="00562877"/>
    <w:rsid w:val="00581661"/>
    <w:rsid w:val="00584811"/>
    <w:rsid w:val="00585784"/>
    <w:rsid w:val="00586CC4"/>
    <w:rsid w:val="00593AA6"/>
    <w:rsid w:val="00594161"/>
    <w:rsid w:val="00594749"/>
    <w:rsid w:val="005A65D5"/>
    <w:rsid w:val="005B4067"/>
    <w:rsid w:val="005C3F41"/>
    <w:rsid w:val="005D1D92"/>
    <w:rsid w:val="005D2D09"/>
    <w:rsid w:val="00600219"/>
    <w:rsid w:val="00601ECD"/>
    <w:rsid w:val="00601FD9"/>
    <w:rsid w:val="00604F2A"/>
    <w:rsid w:val="00620076"/>
    <w:rsid w:val="00627E0A"/>
    <w:rsid w:val="00645374"/>
    <w:rsid w:val="00652ABB"/>
    <w:rsid w:val="0065488B"/>
    <w:rsid w:val="00670EA1"/>
    <w:rsid w:val="00674B02"/>
    <w:rsid w:val="00677CC2"/>
    <w:rsid w:val="0068744B"/>
    <w:rsid w:val="006905DE"/>
    <w:rsid w:val="0069207B"/>
    <w:rsid w:val="006A1475"/>
    <w:rsid w:val="006A154F"/>
    <w:rsid w:val="006A437B"/>
    <w:rsid w:val="006A70A4"/>
    <w:rsid w:val="006B5789"/>
    <w:rsid w:val="006B745C"/>
    <w:rsid w:val="006C30C5"/>
    <w:rsid w:val="006C7F8C"/>
    <w:rsid w:val="006E108B"/>
    <w:rsid w:val="006E2E1C"/>
    <w:rsid w:val="006E531C"/>
    <w:rsid w:val="006E5B54"/>
    <w:rsid w:val="006E5D8E"/>
    <w:rsid w:val="006E6246"/>
    <w:rsid w:val="006E69B0"/>
    <w:rsid w:val="006E69C2"/>
    <w:rsid w:val="006E6DCC"/>
    <w:rsid w:val="006F318F"/>
    <w:rsid w:val="0070017E"/>
    <w:rsid w:val="00700B2C"/>
    <w:rsid w:val="007050A2"/>
    <w:rsid w:val="00711372"/>
    <w:rsid w:val="00713084"/>
    <w:rsid w:val="00714F20"/>
    <w:rsid w:val="0071590F"/>
    <w:rsid w:val="00715914"/>
    <w:rsid w:val="0072147A"/>
    <w:rsid w:val="00723791"/>
    <w:rsid w:val="00731E00"/>
    <w:rsid w:val="007351C5"/>
    <w:rsid w:val="007440B7"/>
    <w:rsid w:val="0074770D"/>
    <w:rsid w:val="007500C8"/>
    <w:rsid w:val="00756272"/>
    <w:rsid w:val="00762D38"/>
    <w:rsid w:val="007715C9"/>
    <w:rsid w:val="00771613"/>
    <w:rsid w:val="00774EDD"/>
    <w:rsid w:val="007757EC"/>
    <w:rsid w:val="007802AF"/>
    <w:rsid w:val="00783E89"/>
    <w:rsid w:val="007857E0"/>
    <w:rsid w:val="00785F98"/>
    <w:rsid w:val="0079077C"/>
    <w:rsid w:val="007912A2"/>
    <w:rsid w:val="00793915"/>
    <w:rsid w:val="007A1738"/>
    <w:rsid w:val="007B55AD"/>
    <w:rsid w:val="007B574B"/>
    <w:rsid w:val="007C2253"/>
    <w:rsid w:val="007C5210"/>
    <w:rsid w:val="007D7911"/>
    <w:rsid w:val="007E163D"/>
    <w:rsid w:val="007E1F22"/>
    <w:rsid w:val="007E28CF"/>
    <w:rsid w:val="007E667A"/>
    <w:rsid w:val="007F14FF"/>
    <w:rsid w:val="007F28C9"/>
    <w:rsid w:val="007F51B2"/>
    <w:rsid w:val="008040DD"/>
    <w:rsid w:val="008117E9"/>
    <w:rsid w:val="00816BB9"/>
    <w:rsid w:val="0081786F"/>
    <w:rsid w:val="00824498"/>
    <w:rsid w:val="00826BD1"/>
    <w:rsid w:val="00831447"/>
    <w:rsid w:val="00840502"/>
    <w:rsid w:val="00841251"/>
    <w:rsid w:val="0084425C"/>
    <w:rsid w:val="00851252"/>
    <w:rsid w:val="00854D0B"/>
    <w:rsid w:val="00856A31"/>
    <w:rsid w:val="00860B4E"/>
    <w:rsid w:val="00860B7A"/>
    <w:rsid w:val="00867B37"/>
    <w:rsid w:val="00872126"/>
    <w:rsid w:val="008754D0"/>
    <w:rsid w:val="00875D13"/>
    <w:rsid w:val="00877973"/>
    <w:rsid w:val="008855C9"/>
    <w:rsid w:val="00886456"/>
    <w:rsid w:val="00894999"/>
    <w:rsid w:val="00896176"/>
    <w:rsid w:val="008A3620"/>
    <w:rsid w:val="008A46E1"/>
    <w:rsid w:val="008A4F43"/>
    <w:rsid w:val="008B2706"/>
    <w:rsid w:val="008B628C"/>
    <w:rsid w:val="008C2EAC"/>
    <w:rsid w:val="008D0EE0"/>
    <w:rsid w:val="008D7998"/>
    <w:rsid w:val="008E0027"/>
    <w:rsid w:val="008E6067"/>
    <w:rsid w:val="008F37DF"/>
    <w:rsid w:val="008F54E7"/>
    <w:rsid w:val="008F71D7"/>
    <w:rsid w:val="009030AE"/>
    <w:rsid w:val="00903422"/>
    <w:rsid w:val="009254C3"/>
    <w:rsid w:val="00932377"/>
    <w:rsid w:val="00941236"/>
    <w:rsid w:val="00943FD5"/>
    <w:rsid w:val="00947D5A"/>
    <w:rsid w:val="009532A5"/>
    <w:rsid w:val="009545BD"/>
    <w:rsid w:val="00964CF0"/>
    <w:rsid w:val="00973847"/>
    <w:rsid w:val="00973AD5"/>
    <w:rsid w:val="00977806"/>
    <w:rsid w:val="00982242"/>
    <w:rsid w:val="009868E9"/>
    <w:rsid w:val="009900A3"/>
    <w:rsid w:val="00997D2A"/>
    <w:rsid w:val="009A7951"/>
    <w:rsid w:val="009B2DBE"/>
    <w:rsid w:val="009B7DA9"/>
    <w:rsid w:val="009C3413"/>
    <w:rsid w:val="009D1759"/>
    <w:rsid w:val="009D3985"/>
    <w:rsid w:val="00A0441E"/>
    <w:rsid w:val="00A12128"/>
    <w:rsid w:val="00A15C2C"/>
    <w:rsid w:val="00A16041"/>
    <w:rsid w:val="00A22C98"/>
    <w:rsid w:val="00A231E2"/>
    <w:rsid w:val="00A369E3"/>
    <w:rsid w:val="00A44DA0"/>
    <w:rsid w:val="00A47881"/>
    <w:rsid w:val="00A57600"/>
    <w:rsid w:val="00A64912"/>
    <w:rsid w:val="00A674AF"/>
    <w:rsid w:val="00A70A74"/>
    <w:rsid w:val="00A75FE9"/>
    <w:rsid w:val="00A766B5"/>
    <w:rsid w:val="00A84B82"/>
    <w:rsid w:val="00A903B2"/>
    <w:rsid w:val="00AA7790"/>
    <w:rsid w:val="00AB1D0E"/>
    <w:rsid w:val="00AD53CC"/>
    <w:rsid w:val="00AD5641"/>
    <w:rsid w:val="00AD7E1B"/>
    <w:rsid w:val="00AF06CF"/>
    <w:rsid w:val="00AF742A"/>
    <w:rsid w:val="00B06B9F"/>
    <w:rsid w:val="00B07CDB"/>
    <w:rsid w:val="00B16A31"/>
    <w:rsid w:val="00B17DFD"/>
    <w:rsid w:val="00B216EB"/>
    <w:rsid w:val="00B25306"/>
    <w:rsid w:val="00B27831"/>
    <w:rsid w:val="00B308FE"/>
    <w:rsid w:val="00B3322B"/>
    <w:rsid w:val="00B33709"/>
    <w:rsid w:val="00B33B3C"/>
    <w:rsid w:val="00B35675"/>
    <w:rsid w:val="00B36392"/>
    <w:rsid w:val="00B418CB"/>
    <w:rsid w:val="00B42468"/>
    <w:rsid w:val="00B44925"/>
    <w:rsid w:val="00B47444"/>
    <w:rsid w:val="00B50ADC"/>
    <w:rsid w:val="00B55BDA"/>
    <w:rsid w:val="00B566B1"/>
    <w:rsid w:val="00B61619"/>
    <w:rsid w:val="00B63834"/>
    <w:rsid w:val="00B80199"/>
    <w:rsid w:val="00B80F5F"/>
    <w:rsid w:val="00B83204"/>
    <w:rsid w:val="00B856E7"/>
    <w:rsid w:val="00B93851"/>
    <w:rsid w:val="00BA220B"/>
    <w:rsid w:val="00BA3A57"/>
    <w:rsid w:val="00BB1533"/>
    <w:rsid w:val="00BB386F"/>
    <w:rsid w:val="00BB4B11"/>
    <w:rsid w:val="00BB4E1A"/>
    <w:rsid w:val="00BC015E"/>
    <w:rsid w:val="00BC6306"/>
    <w:rsid w:val="00BC76AC"/>
    <w:rsid w:val="00BD0ECB"/>
    <w:rsid w:val="00BE2155"/>
    <w:rsid w:val="00BE3BA3"/>
    <w:rsid w:val="00BE719A"/>
    <w:rsid w:val="00BE720A"/>
    <w:rsid w:val="00BF0D73"/>
    <w:rsid w:val="00BF2465"/>
    <w:rsid w:val="00BF37F0"/>
    <w:rsid w:val="00C1564E"/>
    <w:rsid w:val="00C16619"/>
    <w:rsid w:val="00C16AED"/>
    <w:rsid w:val="00C201C3"/>
    <w:rsid w:val="00C25E7F"/>
    <w:rsid w:val="00C2746F"/>
    <w:rsid w:val="00C317A1"/>
    <w:rsid w:val="00C323D6"/>
    <w:rsid w:val="00C324A0"/>
    <w:rsid w:val="00C42BF8"/>
    <w:rsid w:val="00C50043"/>
    <w:rsid w:val="00C52689"/>
    <w:rsid w:val="00C73FB0"/>
    <w:rsid w:val="00C7573B"/>
    <w:rsid w:val="00C80F8A"/>
    <w:rsid w:val="00C8769F"/>
    <w:rsid w:val="00C901D5"/>
    <w:rsid w:val="00C97A54"/>
    <w:rsid w:val="00CA5B23"/>
    <w:rsid w:val="00CB3221"/>
    <w:rsid w:val="00CB602E"/>
    <w:rsid w:val="00CB7E90"/>
    <w:rsid w:val="00CE051D"/>
    <w:rsid w:val="00CE1335"/>
    <w:rsid w:val="00CE493D"/>
    <w:rsid w:val="00CF07FA"/>
    <w:rsid w:val="00CF0BB2"/>
    <w:rsid w:val="00CF3C77"/>
    <w:rsid w:val="00CF3EE8"/>
    <w:rsid w:val="00D118D5"/>
    <w:rsid w:val="00D13441"/>
    <w:rsid w:val="00D150E7"/>
    <w:rsid w:val="00D20548"/>
    <w:rsid w:val="00D23FB0"/>
    <w:rsid w:val="00D43C5E"/>
    <w:rsid w:val="00D52DC2"/>
    <w:rsid w:val="00D53BCC"/>
    <w:rsid w:val="00D54C9E"/>
    <w:rsid w:val="00D6537E"/>
    <w:rsid w:val="00D65FBF"/>
    <w:rsid w:val="00D70DFB"/>
    <w:rsid w:val="00D766DF"/>
    <w:rsid w:val="00D8158E"/>
    <w:rsid w:val="00D8206C"/>
    <w:rsid w:val="00D85431"/>
    <w:rsid w:val="00D91F10"/>
    <w:rsid w:val="00DA186E"/>
    <w:rsid w:val="00DA4116"/>
    <w:rsid w:val="00DB13DF"/>
    <w:rsid w:val="00DB251C"/>
    <w:rsid w:val="00DB4630"/>
    <w:rsid w:val="00DC4F88"/>
    <w:rsid w:val="00DC7B9F"/>
    <w:rsid w:val="00DD0A09"/>
    <w:rsid w:val="00DD4BAD"/>
    <w:rsid w:val="00DE107C"/>
    <w:rsid w:val="00DE351B"/>
    <w:rsid w:val="00DE60DA"/>
    <w:rsid w:val="00DF2388"/>
    <w:rsid w:val="00DF73A0"/>
    <w:rsid w:val="00E03C6B"/>
    <w:rsid w:val="00E05704"/>
    <w:rsid w:val="00E338EF"/>
    <w:rsid w:val="00E50786"/>
    <w:rsid w:val="00E53AE4"/>
    <w:rsid w:val="00E544BB"/>
    <w:rsid w:val="00E74DC7"/>
    <w:rsid w:val="00E8075A"/>
    <w:rsid w:val="00E84A72"/>
    <w:rsid w:val="00E93AC3"/>
    <w:rsid w:val="00E940D8"/>
    <w:rsid w:val="00E94D5E"/>
    <w:rsid w:val="00EA7100"/>
    <w:rsid w:val="00EA7F9F"/>
    <w:rsid w:val="00EB1274"/>
    <w:rsid w:val="00ED2BB6"/>
    <w:rsid w:val="00ED34E1"/>
    <w:rsid w:val="00ED3B8D"/>
    <w:rsid w:val="00ED5CE0"/>
    <w:rsid w:val="00ED786C"/>
    <w:rsid w:val="00EE5E36"/>
    <w:rsid w:val="00EF2E3A"/>
    <w:rsid w:val="00F002C5"/>
    <w:rsid w:val="00F01FD0"/>
    <w:rsid w:val="00F02C7C"/>
    <w:rsid w:val="00F072A7"/>
    <w:rsid w:val="00F076FD"/>
    <w:rsid w:val="00F078DC"/>
    <w:rsid w:val="00F32BA8"/>
    <w:rsid w:val="00F32EE0"/>
    <w:rsid w:val="00F349F1"/>
    <w:rsid w:val="00F37776"/>
    <w:rsid w:val="00F37D3A"/>
    <w:rsid w:val="00F4350D"/>
    <w:rsid w:val="00F479C4"/>
    <w:rsid w:val="00F54847"/>
    <w:rsid w:val="00F5639C"/>
    <w:rsid w:val="00F567F7"/>
    <w:rsid w:val="00F6696E"/>
    <w:rsid w:val="00F73BD6"/>
    <w:rsid w:val="00F83989"/>
    <w:rsid w:val="00F85099"/>
    <w:rsid w:val="00F9379C"/>
    <w:rsid w:val="00F9632C"/>
    <w:rsid w:val="00F97885"/>
    <w:rsid w:val="00FA09A0"/>
    <w:rsid w:val="00FA1E52"/>
    <w:rsid w:val="00FB5A08"/>
    <w:rsid w:val="00FC48DC"/>
    <w:rsid w:val="00FC6A80"/>
    <w:rsid w:val="00FE2503"/>
    <w:rsid w:val="00FE4688"/>
    <w:rsid w:val="00FF0536"/>
    <w:rsid w:val="00FF5704"/>
    <w:rsid w:val="2688F25C"/>
    <w:rsid w:val="2ED6DC0E"/>
    <w:rsid w:val="3BC36F85"/>
    <w:rsid w:val="525689D2"/>
    <w:rsid w:val="6D37413B"/>
    <w:rsid w:val="6F3986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1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454E95"/>
    <w:rPr>
      <w:sz w:val="16"/>
      <w:szCs w:val="16"/>
    </w:rPr>
  </w:style>
  <w:style w:type="paragraph" w:styleId="CommentText">
    <w:name w:val="annotation text"/>
    <w:basedOn w:val="Normal"/>
    <w:link w:val="CommentTextChar"/>
    <w:uiPriority w:val="99"/>
    <w:unhideWhenUsed/>
    <w:rsid w:val="00454E95"/>
    <w:pPr>
      <w:spacing w:line="240" w:lineRule="auto"/>
    </w:pPr>
    <w:rPr>
      <w:sz w:val="20"/>
    </w:rPr>
  </w:style>
  <w:style w:type="character" w:customStyle="1" w:styleId="CommentTextChar">
    <w:name w:val="Comment Text Char"/>
    <w:basedOn w:val="DefaultParagraphFont"/>
    <w:link w:val="CommentText"/>
    <w:uiPriority w:val="99"/>
    <w:rsid w:val="00454E95"/>
  </w:style>
  <w:style w:type="paragraph" w:styleId="CommentSubject">
    <w:name w:val="annotation subject"/>
    <w:basedOn w:val="CommentText"/>
    <w:next w:val="CommentText"/>
    <w:link w:val="CommentSubjectChar"/>
    <w:uiPriority w:val="99"/>
    <w:semiHidden/>
    <w:unhideWhenUsed/>
    <w:rsid w:val="00454E95"/>
    <w:rPr>
      <w:b/>
      <w:bCs/>
    </w:rPr>
  </w:style>
  <w:style w:type="character" w:customStyle="1" w:styleId="CommentSubjectChar">
    <w:name w:val="Comment Subject Char"/>
    <w:basedOn w:val="CommentTextChar"/>
    <w:link w:val="CommentSubject"/>
    <w:uiPriority w:val="99"/>
    <w:semiHidden/>
    <w:rsid w:val="00454E95"/>
    <w:rPr>
      <w:b/>
      <w:bCs/>
    </w:rPr>
  </w:style>
  <w:style w:type="paragraph" w:styleId="Revision">
    <w:name w:val="Revision"/>
    <w:hidden/>
    <w:uiPriority w:val="99"/>
    <w:semiHidden/>
    <w:rsid w:val="00066998"/>
    <w:rPr>
      <w:sz w:val="22"/>
    </w:rPr>
  </w:style>
  <w:style w:type="character" w:customStyle="1" w:styleId="AdviceparanumChar">
    <w:name w:val="Advice para num Char"/>
    <w:basedOn w:val="DefaultParagraphFont"/>
    <w:link w:val="Adviceparanum"/>
    <w:locked/>
    <w:rsid w:val="00AF742A"/>
    <w:rPr>
      <w:rFonts w:ascii="Arial" w:hAnsi="Arial" w:cs="Arial"/>
    </w:rPr>
  </w:style>
  <w:style w:type="paragraph" w:customStyle="1" w:styleId="Adviceparanum">
    <w:name w:val="Advice para num"/>
    <w:basedOn w:val="Normal"/>
    <w:link w:val="AdviceparanumChar"/>
    <w:rsid w:val="00AF742A"/>
    <w:pPr>
      <w:keepNext/>
      <w:numPr>
        <w:numId w:val="16"/>
      </w:numPr>
      <w:spacing w:before="240" w:after="120" w:line="280" w:lineRule="atLeast"/>
    </w:pPr>
    <w:rPr>
      <w:rFonts w:ascii="Arial" w:hAnsi="Arial" w:cs="Arial"/>
      <w:sz w:val="20"/>
    </w:rPr>
  </w:style>
  <w:style w:type="paragraph" w:customStyle="1" w:styleId="Advicebulletlist">
    <w:name w:val="Advice bullet list"/>
    <w:basedOn w:val="Normal"/>
    <w:rsid w:val="00AF742A"/>
    <w:pPr>
      <w:keepNext/>
      <w:numPr>
        <w:ilvl w:val="1"/>
        <w:numId w:val="16"/>
      </w:numPr>
      <w:spacing w:before="240" w:after="120" w:line="280" w:lineRule="atLeast"/>
    </w:pPr>
    <w:rPr>
      <w:rFonts w:ascii="Arial" w:eastAsia="Times New Roman" w:hAnsi="Arial" w:cs="Arial"/>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17583">
      <w:bodyDiv w:val="1"/>
      <w:marLeft w:val="0"/>
      <w:marRight w:val="0"/>
      <w:marTop w:val="0"/>
      <w:marBottom w:val="0"/>
      <w:divBdr>
        <w:top w:val="none" w:sz="0" w:space="0" w:color="auto"/>
        <w:left w:val="none" w:sz="0" w:space="0" w:color="auto"/>
        <w:bottom w:val="none" w:sz="0" w:space="0" w:color="auto"/>
        <w:right w:val="none" w:sz="0" w:space="0" w:color="auto"/>
      </w:divBdr>
    </w:div>
    <w:div w:id="453059593">
      <w:bodyDiv w:val="1"/>
      <w:marLeft w:val="0"/>
      <w:marRight w:val="0"/>
      <w:marTop w:val="0"/>
      <w:marBottom w:val="0"/>
      <w:divBdr>
        <w:top w:val="none" w:sz="0" w:space="0" w:color="auto"/>
        <w:left w:val="none" w:sz="0" w:space="0" w:color="auto"/>
        <w:bottom w:val="none" w:sz="0" w:space="0" w:color="auto"/>
        <w:right w:val="none" w:sz="0" w:space="0" w:color="auto"/>
      </w:divBdr>
    </w:div>
    <w:div w:id="588347180">
      <w:bodyDiv w:val="1"/>
      <w:marLeft w:val="0"/>
      <w:marRight w:val="0"/>
      <w:marTop w:val="0"/>
      <w:marBottom w:val="0"/>
      <w:divBdr>
        <w:top w:val="none" w:sz="0" w:space="0" w:color="auto"/>
        <w:left w:val="none" w:sz="0" w:space="0" w:color="auto"/>
        <w:bottom w:val="none" w:sz="0" w:space="0" w:color="auto"/>
        <w:right w:val="none" w:sz="0" w:space="0" w:color="auto"/>
      </w:divBdr>
    </w:div>
    <w:div w:id="891114974">
      <w:bodyDiv w:val="1"/>
      <w:marLeft w:val="0"/>
      <w:marRight w:val="0"/>
      <w:marTop w:val="0"/>
      <w:marBottom w:val="0"/>
      <w:divBdr>
        <w:top w:val="none" w:sz="0" w:space="0" w:color="auto"/>
        <w:left w:val="none" w:sz="0" w:space="0" w:color="auto"/>
        <w:bottom w:val="none" w:sz="0" w:space="0" w:color="auto"/>
        <w:right w:val="none" w:sz="0" w:space="0" w:color="auto"/>
      </w:divBdr>
    </w:div>
    <w:div w:id="138289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 D O C U M E N T S ! 5 3 8 7 5 7 2 0 . 3 < / d o c u m e n t i d >  
     < s e n d e r i d > A P P E L L < / s e n d e r i d >  
     < s e n d e r e m a i l > L Y L A . A P P E L @ A G S . G O V . A U < / s e n d e r e m a i l >  
     < l a s t m o d i f i e d > 2 0 2 5 - 0 2 - 1 0 T 1 6 : 0 1 : 0 0 . 0 0 0 0 0 0 0 + 1 1 : 0 0 < / l a s t m o d i f i e d >  
     < d a t a b a s e > D O C U M E N T S < / d a t a b a s e >  
 < / p r o p e r t i e s > 
</file>

<file path=customXml/itemProps1.xml><?xml version="1.0" encoding="utf-8"?>
<ds:datastoreItem xmlns:ds="http://schemas.openxmlformats.org/officeDocument/2006/customXml" ds:itemID="{74913600-83F1-48D2-ACC9-4DE8BB156C50}">
  <ds:schemaRefs>
    <ds:schemaRef ds:uri="http://schemas.openxmlformats.org/officeDocument/2006/bibliography"/>
  </ds:schemaRefs>
</ds:datastoreItem>
</file>

<file path=customXml/itemProps2.xml><?xml version="1.0" encoding="utf-8"?>
<ds:datastoreItem xmlns:ds="http://schemas.openxmlformats.org/officeDocument/2006/customXml" ds:itemID="{FBFBA429-6B8B-4214-9E74-BEC456B70CA9}">
  <ds:schemaRefs>
    <ds:schemaRef ds:uri="http://www.imanage.com/work/xmlschema"/>
  </ds:schemaRefs>
</ds:datastoreItem>
</file>

<file path=docMetadata/LabelInfo.xml><?xml version="1.0" encoding="utf-8"?>
<clbl:labelList xmlns:clbl="http://schemas.microsoft.com/office/2020/mipLabelMetadata">
  <clbl:label id="{e378bd7c-d1a7-464b-a6ca-81dd9df9ed2e}"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2025-02-25T02:40:00Z</dcterms:created>
  <dcterms:modified xsi:type="dcterms:W3CDTF">2025-02-25T02:40:00Z</dcterms:modified>
</cp:coreProperties>
</file>